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014" w:rsidRDefault="0050160B">
      <w:pPr>
        <w:rPr>
          <w:rStyle w:val="apple-style-span"/>
          <w:rFonts w:ascii="Trebuchet MS" w:hAnsi="Trebuchet MS"/>
          <w:color w:val="333333"/>
          <w:sz w:val="16"/>
          <w:szCs w:val="16"/>
        </w:rPr>
      </w:pP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no začnimo pr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tzadni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najlažja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maš sistem dveh enačb</w:t>
      </w:r>
      <w:r>
        <w:rPr>
          <w:rStyle w:val="apple-converted-space"/>
          <w:rFonts w:ascii="Trebuchet MS" w:hAnsi="Trebuchet MS"/>
          <w:color w:val="333333"/>
          <w:sz w:val="16"/>
          <w:szCs w:val="16"/>
        </w:rPr>
        <w:t> 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dobiš pol B in A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vn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iz tega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pol pa vstaviš A=6.5 B=0.7 se mi zdi a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lihk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obratno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torej zadnja enačba E= 6.5 + 0.7*((50)^1.15)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e=69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al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kok, torej boš rabil 56 človek mesecev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ti pa hočeš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nardit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v 18 mescih torej 69/18=3.8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torej bomo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rabli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4 programerje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1. naloga</w:t>
      </w:r>
      <w:r>
        <w:rPr>
          <w:rStyle w:val="apple-converted-space"/>
          <w:rFonts w:ascii="Trebuchet MS" w:hAnsi="Trebuchet MS"/>
          <w:color w:val="333333"/>
          <w:sz w:val="16"/>
          <w:szCs w:val="16"/>
        </w:rPr>
        <w:t> </w:t>
      </w:r>
      <w:r>
        <w:rPr>
          <w:rFonts w:ascii="Trebuchet MS" w:hAnsi="Trebuchet MS"/>
          <w:color w:val="333333"/>
          <w:sz w:val="16"/>
          <w:szCs w:val="16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tko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kot smo na predavanjih delal, mate na učilnici če vas ni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blo</w:t>
      </w:r>
      <w:proofErr w:type="spellEnd"/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2. naloga</w:t>
      </w:r>
      <w:r>
        <w:rPr>
          <w:rFonts w:ascii="Trebuchet MS" w:hAnsi="Trebuchet MS"/>
          <w:color w:val="333333"/>
          <w:sz w:val="16"/>
          <w:szCs w:val="16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nč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posebnega narišeš diagram poteka na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prbližn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>,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prva zanka : ali je še kak pravokotnik neobdelan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druga zanka: ali je še kako oglišče neobdelano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preveri oglišče -&gt; če ni v redu vrže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vn</w:t>
      </w:r>
      <w:proofErr w:type="spellEnd"/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-&gt; če je v redu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nadaljujejmo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z naslednjim ogliščem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Fonts w:ascii="Trebuchet MS" w:hAnsi="Trebuchet MS"/>
          <w:color w:val="333333"/>
          <w:sz w:val="16"/>
          <w:szCs w:val="16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3.naloga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prešteješ povezave in oglišča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zračunaš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po formuli k smo jo mel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4.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tuki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pol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sm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dal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jst</w:t>
      </w:r>
      <w:proofErr w:type="spellEnd"/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1. ni sploh nobenega pravokotnika za preverjat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2. je en ampak se ne prekriva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3. prvi je v redu, drugi ni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4. pa še neki ne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spomnem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se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točn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, to je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zdj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odvisn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kak si 3tjo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naredu</w:t>
      </w:r>
      <w:proofErr w:type="spellEnd"/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5. poglej si kak smo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Unit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teste delal na predavanjih maš na učilnici</w:t>
      </w:r>
      <w:r>
        <w:rPr>
          <w:rStyle w:val="apple-converted-space"/>
          <w:rFonts w:ascii="Trebuchet MS" w:hAnsi="Trebuchet MS"/>
          <w:color w:val="333333"/>
          <w:sz w:val="16"/>
          <w:szCs w:val="16"/>
        </w:rPr>
        <w:t> 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Fonts w:ascii="Trebuchet MS" w:hAnsi="Trebuchet MS"/>
          <w:color w:val="333333"/>
          <w:sz w:val="16"/>
          <w:szCs w:val="16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toj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to</w:t>
      </w:r>
    </w:p>
    <w:p w:rsidR="0050160B" w:rsidRDefault="0050160B">
      <w:pPr>
        <w:rPr>
          <w:rStyle w:val="apple-style-span"/>
          <w:rFonts w:ascii="Trebuchet MS" w:hAnsi="Trebuchet MS"/>
          <w:color w:val="333333"/>
          <w:sz w:val="16"/>
          <w:szCs w:val="16"/>
        </w:rPr>
      </w:pPr>
      <w:r>
        <w:rPr>
          <w:rStyle w:val="apple-style-span"/>
          <w:rFonts w:ascii="Trebuchet MS" w:hAnsi="Trebuchet MS"/>
          <w:color w:val="333333"/>
          <w:sz w:val="16"/>
          <w:szCs w:val="16"/>
        </w:rPr>
        <w:t>----------------------------------------</w:t>
      </w:r>
    </w:p>
    <w:p w:rsidR="0050160B" w:rsidRPr="0050160B" w:rsidRDefault="0050160B" w:rsidP="0050160B">
      <w:pPr>
        <w:pStyle w:val="Odstavekseznama"/>
        <w:numPr>
          <w:ilvl w:val="0"/>
          <w:numId w:val="1"/>
        </w:numPr>
        <w:rPr>
          <w:rStyle w:val="apple-style-span"/>
          <w:rFonts w:ascii="Trebuchet MS" w:hAnsi="Trebuchet MS"/>
          <w:color w:val="333333"/>
          <w:sz w:val="16"/>
          <w:szCs w:val="16"/>
        </w:rPr>
      </w:pP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naloga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Uporabniški scenarij: postavitev oglasnega videa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Glavni igralci: administrator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Cilj: uspešna postavitev oglasnega videa na poljubno pozicijo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Predpogoj: uporabnik mora biti prijavljen v sistem in imeti pravice administratorja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Prioriteta: pomembno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Povod: administrator želi na poljubno pozicijo postaviti oglasni video(privabi oglaševalce-&gt;marketing)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Scenarij: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- administrator naloži stran za postavitev oglasnega videa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- administrator vnese koordinati levega zgornjega kota ter dolžino in višino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- administrator klikne na gumb OK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- aplikacija novo lokacijo zapiše v podatkovno bazo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Pričakovano dokončanje: 1. iteracija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Frekvenca uporabe: ob vsaki prijavi administratorja v sistem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Povezava do glavnih igralcev: preko spletne strani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Sekundarni igralci: aplikacija, podatkovna baza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Povezava do sekundarnih igralcev: vgrajeni ukazi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skriptnega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jezika za izvajanje poizvedb v podatkovni bazi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Odprta vprašanja: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- Koliko oglasnih video-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ov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je lahko na enem delu strani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2. Iz spodnjega algoritma potem naredimo diagrama poteka iz diagrama poteka graf poteka iz grafa pa izračunamo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ciklomatično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kompleksnost.</w:t>
      </w:r>
      <w:r w:rsidRPr="0050160B">
        <w:rPr>
          <w:rFonts w:ascii="Trebuchet MS" w:hAnsi="Trebuchet MS"/>
          <w:color w:val="333333"/>
          <w:sz w:val="16"/>
          <w:szCs w:val="16"/>
        </w:rPr>
        <w:br/>
      </w:r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Ne vem če je spodnji algoritem lih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cool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, je tak zelo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neoptimiziran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,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nj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kdo preveri če deluje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prov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, to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sm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</w:t>
      </w:r>
      <w:proofErr w:type="spellStart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>tko</w:t>
      </w:r>
      <w:proofErr w:type="spellEnd"/>
      <w:r w:rsidRPr="0050160B"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na hitro na pamet.</w:t>
      </w:r>
    </w:p>
    <w:p w:rsidR="0050160B" w:rsidRDefault="0050160B" w:rsidP="0050160B">
      <w:pPr>
        <w:rPr>
          <w:rStyle w:val="apple-style-span"/>
          <w:rFonts w:ascii="Courier New" w:hAnsi="Courier New" w:cs="Courier New"/>
          <w:color w:val="2E8B57"/>
          <w:sz w:val="15"/>
          <w:szCs w:val="15"/>
        </w:rPr>
      </w:pP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String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checkLocation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x,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y,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width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,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height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)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{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//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// [][0] = levo_zgoraj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// [][1] = desno_zgoraj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// [][2] = levo_spodaj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lastRenderedPageBreak/>
        <w:t>  // [][3] = desno_spodaj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//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boolean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prekrivanje[][] 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new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boolean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rectangle.length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] [ 4 ];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String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rtr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all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// neka globalna tabela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, ki hrani podatke o vseh pravokotnikih, torej kako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// je spletna stran razdeljena na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contente</w:t>
      </w:r>
      <w:proofErr w:type="spellEnd"/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for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i = 0; i &lt;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rectangle.length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 i++) {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 // preverimo levo_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zgoraj/1.oglišče</w:t>
      </w:r>
      <w:proofErr w:type="spellEnd"/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if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( x &gt;=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[i].x() &amp;&amp; y &gt;=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[i].y() )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  prekrivanje[i][0] 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true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 // preverimo desno_zgoraj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if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( x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width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&lt;=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[i].x()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[i].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width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() &amp;&amp; y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height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&lt;=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[i].y()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[i].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height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() )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  prekrivanje[i][1] 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true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 // preverimo levo_spodaj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if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( x &gt;=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[i].x() &amp;&amp; y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height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&lt;=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[i].y()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[i].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height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() )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  prekrivanje[i][2] 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true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 // preverimo desno_spodaj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if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( x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width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&lt;=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[i].x()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[i].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width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() &amp;&amp; y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height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&lt;=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[i].y() +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rectangle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[i].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height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() )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  prekrivanje[i][3] =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true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}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for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i = 0; i &lt;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prekrivanje.length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 i++) {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all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= 0;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for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int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j = 0; j &lt; prekrivanje[i].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length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 j++) {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if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( ! prekrivanje[i][j]) {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   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rtr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+= "Delno prekriva se z " + i;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   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all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++;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  }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}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 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if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(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all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== 4 )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 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rtr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+= "Popolnoma prekriva " + i + " pravokotnik";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  }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 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return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 xml:space="preserve"> </w:t>
      </w:r>
      <w:proofErr w:type="spellStart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rtr</w:t>
      </w:r>
      <w:proofErr w:type="spellEnd"/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;</w:t>
      </w:r>
      <w:r>
        <w:rPr>
          <w:rFonts w:ascii="Courier New" w:hAnsi="Courier New" w:cs="Courier New"/>
          <w:color w:val="2E8B57"/>
          <w:sz w:val="15"/>
          <w:szCs w:val="15"/>
        </w:rPr>
        <w:br/>
      </w:r>
      <w:r>
        <w:rPr>
          <w:rStyle w:val="apple-style-span"/>
          <w:rFonts w:ascii="Courier New" w:hAnsi="Courier New" w:cs="Courier New"/>
          <w:color w:val="2E8B57"/>
          <w:sz w:val="15"/>
          <w:szCs w:val="15"/>
        </w:rPr>
        <w:t>}</w:t>
      </w:r>
    </w:p>
    <w:p w:rsidR="0050160B" w:rsidRDefault="0050160B" w:rsidP="0050160B">
      <w:pPr>
        <w:pBdr>
          <w:bottom w:val="single" w:sz="6" w:space="1" w:color="auto"/>
        </w:pBdr>
        <w:rPr>
          <w:rStyle w:val="apple-style-span"/>
          <w:rFonts w:ascii="Courier New" w:hAnsi="Courier New" w:cs="Courier New"/>
          <w:color w:val="2E8B57"/>
          <w:sz w:val="15"/>
          <w:szCs w:val="15"/>
        </w:rPr>
      </w:pPr>
    </w:p>
    <w:p w:rsidR="0050160B" w:rsidRDefault="0050160B" w:rsidP="0050160B">
      <w:pPr>
        <w:rPr>
          <w:rStyle w:val="apple-style-span"/>
          <w:rFonts w:ascii="Courier New" w:hAnsi="Courier New" w:cs="Courier New"/>
          <w:color w:val="2E8B57"/>
          <w:sz w:val="15"/>
          <w:szCs w:val="15"/>
        </w:rPr>
      </w:pPr>
    </w:p>
    <w:p w:rsidR="0050160B" w:rsidRDefault="0050160B" w:rsidP="0050160B"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4.naloga</w:t>
      </w:r>
      <w:proofErr w:type="spellEnd"/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5. možnih neodvisnih poti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1 - 2 - 7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1 - 2 - 3 - 7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1 - 2 - 3 - 4 - 7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1 - 2 - 3 - 4 - 5 - 7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1 - 2 - 3 - 4 - 5 - 1 - 6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// opcija 1 - 6 ne upoštevamo</w:t>
      </w:r>
      <w:r>
        <w:rPr>
          <w:rFonts w:ascii="Trebuchet MS" w:hAnsi="Trebuchet MS"/>
          <w:color w:val="333333"/>
          <w:sz w:val="16"/>
          <w:szCs w:val="16"/>
        </w:rPr>
        <w:br/>
      </w:r>
      <w:r>
        <w:rPr>
          <w:rStyle w:val="apple-style-span"/>
          <w:rFonts w:ascii="Trebuchet MS" w:hAnsi="Trebuchet MS"/>
          <w:color w:val="333333"/>
          <w:sz w:val="16"/>
          <w:szCs w:val="16"/>
        </w:rPr>
        <w:t>// ker potem pomeni da dodajamo šele prvo vsebino</w:t>
      </w:r>
      <w:r>
        <w:rPr>
          <w:rFonts w:ascii="Trebuchet MS" w:hAnsi="Trebuchet MS"/>
          <w:color w:val="333333"/>
          <w:sz w:val="16"/>
          <w:szCs w:val="16"/>
        </w:rPr>
        <w:br/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Zmislimo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si pa še </w:t>
      </w:r>
      <w:proofErr w:type="spellStart"/>
      <w:r>
        <w:rPr>
          <w:rStyle w:val="apple-style-span"/>
          <w:rFonts w:ascii="Trebuchet MS" w:hAnsi="Trebuchet MS"/>
          <w:color w:val="333333"/>
          <w:sz w:val="16"/>
          <w:szCs w:val="16"/>
        </w:rPr>
        <w:t>kšne</w:t>
      </w:r>
      <w:proofErr w:type="spellEnd"/>
      <w:r>
        <w:rPr>
          <w:rStyle w:val="apple-style-span"/>
          <w:rFonts w:ascii="Trebuchet MS" w:hAnsi="Trebuchet MS"/>
          <w:color w:val="333333"/>
          <w:sz w:val="16"/>
          <w:szCs w:val="16"/>
        </w:rPr>
        <w:t xml:space="preserve"> podatke za pravokotnike (0,0,100,100) ....</w:t>
      </w:r>
    </w:p>
    <w:sectPr w:rsidR="0050160B" w:rsidSect="00A2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3DB3"/>
    <w:multiLevelType w:val="hybridMultilevel"/>
    <w:tmpl w:val="E2A698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50160B"/>
    <w:rsid w:val="0050160B"/>
    <w:rsid w:val="00A2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A22014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style-span">
    <w:name w:val="apple-style-span"/>
    <w:basedOn w:val="Privzetapisavaodstavka"/>
    <w:rsid w:val="0050160B"/>
  </w:style>
  <w:style w:type="character" w:customStyle="1" w:styleId="apple-converted-space">
    <w:name w:val="apple-converted-space"/>
    <w:basedOn w:val="Privzetapisavaodstavka"/>
    <w:rsid w:val="0050160B"/>
  </w:style>
  <w:style w:type="paragraph" w:styleId="Odstavekseznama">
    <w:name w:val="List Paragraph"/>
    <w:basedOn w:val="Navaden"/>
    <w:uiPriority w:val="34"/>
    <w:qFormat/>
    <w:rsid w:val="00501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Malko</dc:creator>
  <cp:keywords/>
  <dc:description/>
  <cp:lastModifiedBy>Malko</cp:lastModifiedBy>
  <cp:revision>2</cp:revision>
  <dcterms:created xsi:type="dcterms:W3CDTF">2011-02-12T13:36:00Z</dcterms:created>
  <dcterms:modified xsi:type="dcterms:W3CDTF">2011-02-12T13:37:00Z</dcterms:modified>
</cp:coreProperties>
</file>