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86F6" w14:textId="77777777" w:rsidR="00FB7936" w:rsidRDefault="00000000">
      <w:pPr>
        <w:pStyle w:val="Title"/>
      </w:pPr>
      <w:r>
        <w:t>Project Report: Traffic Density Classification Using Convolutional Neural Networks and MongoDB Integration</w:t>
      </w:r>
    </w:p>
    <w:p w14:paraId="12CE549B" w14:textId="0A01108B" w:rsidR="00A20710" w:rsidRPr="00A20710" w:rsidRDefault="00A20710" w:rsidP="00A20710">
      <w:pPr>
        <w:jc w:val="center"/>
        <w:rPr>
          <w:b/>
          <w:bCs/>
          <w:sz w:val="28"/>
          <w:szCs w:val="28"/>
        </w:rPr>
      </w:pPr>
      <w:bookmarkStart w:id="0" w:name="_Toc174608607"/>
      <w:r w:rsidRPr="00A20710">
        <w:rPr>
          <w:b/>
          <w:bCs/>
          <w:sz w:val="28"/>
          <w:szCs w:val="28"/>
        </w:rPr>
        <w:t xml:space="preserve">1-Abdulziz </w:t>
      </w:r>
      <w:proofErr w:type="spellStart"/>
      <w:r w:rsidRPr="00A20710">
        <w:rPr>
          <w:b/>
          <w:bCs/>
          <w:sz w:val="28"/>
          <w:szCs w:val="28"/>
        </w:rPr>
        <w:t>Alsidias</w:t>
      </w:r>
      <w:proofErr w:type="spellEnd"/>
    </w:p>
    <w:p w14:paraId="06AD7F00" w14:textId="7F125037" w:rsidR="00A20710" w:rsidRPr="00A20710" w:rsidRDefault="00A20710" w:rsidP="00A20710">
      <w:pPr>
        <w:jc w:val="center"/>
        <w:rPr>
          <w:b/>
          <w:bCs/>
          <w:sz w:val="28"/>
          <w:szCs w:val="28"/>
        </w:rPr>
      </w:pPr>
      <w:r w:rsidRPr="00A20710">
        <w:rPr>
          <w:b/>
          <w:bCs/>
          <w:sz w:val="28"/>
          <w:szCs w:val="28"/>
        </w:rPr>
        <w:t>2-Hassan Abid</w:t>
      </w:r>
    </w:p>
    <w:p w14:paraId="125C3F3D" w14:textId="38517599" w:rsidR="00A20710" w:rsidRPr="00A20710" w:rsidRDefault="00A20710" w:rsidP="00A20710">
      <w:pPr>
        <w:jc w:val="center"/>
        <w:rPr>
          <w:b/>
          <w:bCs/>
          <w:sz w:val="28"/>
          <w:szCs w:val="28"/>
        </w:rPr>
      </w:pPr>
      <w:r w:rsidRPr="00A20710">
        <w:rPr>
          <w:b/>
          <w:bCs/>
          <w:sz w:val="28"/>
          <w:szCs w:val="28"/>
        </w:rPr>
        <w:t xml:space="preserve">3-Majed Abdulrahman </w:t>
      </w:r>
      <w:proofErr w:type="spellStart"/>
      <w:r w:rsidRPr="00A20710">
        <w:rPr>
          <w:b/>
          <w:bCs/>
          <w:sz w:val="28"/>
          <w:szCs w:val="28"/>
        </w:rPr>
        <w:t>Balubaid</w:t>
      </w:r>
      <w:proofErr w:type="spellEnd"/>
    </w:p>
    <w:p w14:paraId="11FF0063" w14:textId="23A44FB6" w:rsidR="00A20710" w:rsidRPr="00A20710" w:rsidRDefault="00A20710" w:rsidP="00A20710">
      <w:pPr>
        <w:jc w:val="center"/>
        <w:rPr>
          <w:b/>
          <w:bCs/>
          <w:sz w:val="28"/>
          <w:szCs w:val="28"/>
        </w:rPr>
      </w:pPr>
      <w:r w:rsidRPr="00A20710">
        <w:rPr>
          <w:b/>
          <w:bCs/>
          <w:sz w:val="28"/>
          <w:szCs w:val="28"/>
        </w:rPr>
        <w:t xml:space="preserve">4-hamed </w:t>
      </w:r>
      <w:proofErr w:type="spellStart"/>
      <w:r w:rsidRPr="00A20710">
        <w:rPr>
          <w:b/>
          <w:bCs/>
          <w:sz w:val="28"/>
          <w:szCs w:val="28"/>
        </w:rPr>
        <w:t>binnumay</w:t>
      </w:r>
      <w:proofErr w:type="spellEnd"/>
    </w:p>
    <w:p w14:paraId="5BC864D5" w14:textId="19EF77A9" w:rsidR="00FB7936" w:rsidRDefault="00000000">
      <w:pPr>
        <w:pStyle w:val="Heading1"/>
      </w:pPr>
      <w:r>
        <w:t>1. Introduction</w:t>
      </w:r>
      <w:bookmarkEnd w:id="0"/>
    </w:p>
    <w:p w14:paraId="31D11493" w14:textId="77777777" w:rsidR="00FB7936" w:rsidRDefault="00000000">
      <w:pPr>
        <w:pStyle w:val="Heading2"/>
      </w:pPr>
      <w:bookmarkStart w:id="1" w:name="_Toc174608608"/>
      <w:r>
        <w:t>1.1 Project Overview</w:t>
      </w:r>
      <w:bookmarkEnd w:id="1"/>
    </w:p>
    <w:p w14:paraId="3D0F1309" w14:textId="77777777" w:rsidR="00FB7936" w:rsidRDefault="00000000">
      <w:r>
        <w:t>This project focuses on developing a convolutional neural network (CNN) model for classifying traffic density using image data. The dataset, structured in a hierarchical format within a MongoDB database, is retrieved, processed, and then used to train a deep learning model. The project aims to accurately classify images into five categories: Empty, Low, Medium, High, and Traffic Jam.</w:t>
      </w:r>
    </w:p>
    <w:p w14:paraId="065A0CA0" w14:textId="77777777" w:rsidR="00FB7936" w:rsidRDefault="00000000">
      <w:pPr>
        <w:pStyle w:val="Heading2"/>
      </w:pPr>
      <w:bookmarkStart w:id="2" w:name="_Toc174608609"/>
      <w:r>
        <w:t>1.2 Objectives</w:t>
      </w:r>
      <w:bookmarkEnd w:id="2"/>
    </w:p>
    <w:p w14:paraId="47A30D1F" w14:textId="77777777" w:rsidR="00FB7936" w:rsidRDefault="00000000">
      <w:r>
        <w:t>The main objectives of this project include:</w:t>
      </w:r>
      <w:r>
        <w:br/>
        <w:t>- Integrating MongoDB for efficient dataset management.</w:t>
      </w:r>
      <w:r>
        <w:br/>
        <w:t>- Developing a CNN model for traffic density classification.</w:t>
      </w:r>
      <w:r>
        <w:br/>
        <w:t>- Optimizing the model using hyperparameter tuning.</w:t>
      </w:r>
      <w:r>
        <w:br/>
        <w:t>- Evaluating the model’s performance and visualizing the results.</w:t>
      </w:r>
    </w:p>
    <w:p w14:paraId="553B448A" w14:textId="77777777" w:rsidR="00FB7936" w:rsidRDefault="00000000">
      <w:pPr>
        <w:pStyle w:val="Heading1"/>
      </w:pPr>
      <w:bookmarkStart w:id="3" w:name="_Toc174608610"/>
      <w:r>
        <w:t>2. Data Handling and Preprocessing</w:t>
      </w:r>
      <w:bookmarkEnd w:id="3"/>
    </w:p>
    <w:p w14:paraId="5DC139A6" w14:textId="77777777" w:rsidR="00FB7936" w:rsidRDefault="00000000">
      <w:pPr>
        <w:pStyle w:val="Heading2"/>
      </w:pPr>
      <w:bookmarkStart w:id="4" w:name="_Toc174608611"/>
      <w:r>
        <w:t>2.1 MongoDB Integration</w:t>
      </w:r>
      <w:bookmarkEnd w:id="4"/>
    </w:p>
    <w:p w14:paraId="58CD7523" w14:textId="77777777" w:rsidR="00FB7936" w:rsidRDefault="00000000">
      <w:pPr>
        <w:pStyle w:val="Heading3"/>
      </w:pPr>
      <w:bookmarkStart w:id="5" w:name="_Toc174608612"/>
      <w:r>
        <w:t>2.1.1 MongoDB Connection</w:t>
      </w:r>
      <w:bookmarkEnd w:id="5"/>
    </w:p>
    <w:p w14:paraId="5D13A5C4" w14:textId="77777777" w:rsidR="00FB7936" w:rsidRDefault="00000000">
      <w:r>
        <w:t>The project begins by connecting to a MongoDB Atlas database using the PyMongo library. The connection string (uri) allows secure access to the database, which stores the image dataset.</w:t>
      </w:r>
    </w:p>
    <w:p w14:paraId="55CB392D" w14:textId="77777777" w:rsidR="00FB7936" w:rsidRDefault="00000000">
      <w:pPr>
        <w:pStyle w:val="Heading3"/>
      </w:pPr>
      <w:bookmarkStart w:id="6" w:name="_Toc174608613"/>
      <w:r>
        <w:lastRenderedPageBreak/>
        <w:t>2.1.2 File Retrieval</w:t>
      </w:r>
      <w:bookmarkEnd w:id="6"/>
    </w:p>
    <w:p w14:paraId="705D5F8B" w14:textId="77777777" w:rsidR="00FB7936" w:rsidRDefault="00000000">
      <w:r>
        <w:t>The dataset is stored in GridFS, a MongoDB specification for storing large files. Images are retrieved from the database and saved locally into a structured directory format suitable for training, validation, and testing.</w:t>
      </w:r>
    </w:p>
    <w:p w14:paraId="49273C6D" w14:textId="77777777" w:rsidR="00FB7936" w:rsidRDefault="00000000">
      <w:pPr>
        <w:pStyle w:val="Heading2"/>
      </w:pPr>
      <w:bookmarkStart w:id="7" w:name="_Toc174608614"/>
      <w:r>
        <w:t>2.2 Directory Structure</w:t>
      </w:r>
      <w:bookmarkEnd w:id="7"/>
    </w:p>
    <w:p w14:paraId="0145EEDA" w14:textId="77777777" w:rsidR="00FB7936" w:rsidRDefault="00000000">
      <w:pPr>
        <w:pStyle w:val="Heading3"/>
      </w:pPr>
      <w:bookmarkStart w:id="8" w:name="_Toc174608615"/>
      <w:r>
        <w:t>2.2.1 Dataset Organization</w:t>
      </w:r>
      <w:bookmarkEnd w:id="8"/>
    </w:p>
    <w:p w14:paraId="72E8DF15" w14:textId="77777777" w:rsidR="00FB7936" w:rsidRDefault="00000000">
      <w:r>
        <w:t>The images are organized into three main folders: Training, Validation, and Testing.</w:t>
      </w:r>
    </w:p>
    <w:p w14:paraId="6AC32A2E" w14:textId="77777777" w:rsidR="00FB7936" w:rsidRPr="00097856" w:rsidRDefault="00000000" w:rsidP="00097856">
      <w:pPr>
        <w:pStyle w:val="Heading3"/>
      </w:pPr>
      <w:bookmarkStart w:id="9" w:name="_Toc174608616"/>
      <w:r w:rsidRPr="00097856">
        <w:t>2.2.2 Folder Hierarchy</w:t>
      </w:r>
      <w:bookmarkEnd w:id="9"/>
    </w:p>
    <w:p w14:paraId="5C360E56" w14:textId="77777777" w:rsidR="00FB7936" w:rsidRDefault="00000000">
      <w:r>
        <w:t>Each of these folders has five subfolders corresponding to the traffic density classes: Empty, Low, Medium, High, and Traffic Jam.</w:t>
      </w:r>
    </w:p>
    <w:p w14:paraId="0C1D877B" w14:textId="187E2809" w:rsidR="00097856" w:rsidRPr="00097856" w:rsidRDefault="00097856" w:rsidP="00097856">
      <w:pPr>
        <w:pStyle w:val="Heading2"/>
      </w:pPr>
      <w:bookmarkStart w:id="10" w:name="_Toc174608617"/>
      <w:r>
        <w:t>2</w:t>
      </w:r>
      <w:r w:rsidRPr="00097856">
        <w:t>.</w:t>
      </w:r>
      <w:r>
        <w:t>3</w:t>
      </w:r>
      <w:r w:rsidRPr="00097856">
        <w:t xml:space="preserve"> Data Augmentation</w:t>
      </w:r>
      <w:bookmarkEnd w:id="10"/>
    </w:p>
    <w:p w14:paraId="63E32896" w14:textId="6EDD36C2" w:rsidR="00097856" w:rsidRPr="00097856" w:rsidRDefault="00097856" w:rsidP="00097856">
      <w:pPr>
        <w:pStyle w:val="Heading3"/>
      </w:pPr>
      <w:bookmarkStart w:id="11" w:name="_Toc174608618"/>
      <w:r>
        <w:t>2.</w:t>
      </w:r>
      <w:r w:rsidRPr="00097856">
        <w:t>3</w:t>
      </w:r>
      <w:r>
        <w:t>.1</w:t>
      </w:r>
      <w:r w:rsidRPr="00097856">
        <w:t xml:space="preserve"> Image Preprocessing with </w:t>
      </w:r>
      <w:proofErr w:type="spellStart"/>
      <w:r w:rsidRPr="00097856">
        <w:t>ImageDataGenerator</w:t>
      </w:r>
      <w:bookmarkEnd w:id="11"/>
      <w:proofErr w:type="spellEnd"/>
    </w:p>
    <w:p w14:paraId="1C98F775" w14:textId="77777777" w:rsidR="00097856" w:rsidRPr="00097856" w:rsidRDefault="00097856" w:rsidP="00097856">
      <w:r w:rsidRPr="00097856">
        <w:t xml:space="preserve">The TensorFlow </w:t>
      </w:r>
      <w:proofErr w:type="spellStart"/>
      <w:r w:rsidRPr="00097856">
        <w:t>ImageDataGenerator</w:t>
      </w:r>
      <w:proofErr w:type="spellEnd"/>
      <w:r w:rsidRPr="00097856">
        <w:t xml:space="preserve"> class is used to preprocess the images by rescaling pixel values to a range of [0, 1]. This step ensures that the model receives consistent data inputs.</w:t>
      </w:r>
    </w:p>
    <w:p w14:paraId="17474EEC" w14:textId="77777777" w:rsidR="00097856" w:rsidRDefault="00097856"/>
    <w:p w14:paraId="20D0DB1A" w14:textId="77777777" w:rsidR="00FB7936" w:rsidRDefault="00000000">
      <w:pPr>
        <w:pStyle w:val="Heading1"/>
      </w:pPr>
      <w:bookmarkStart w:id="12" w:name="_Toc174608619"/>
      <w:r>
        <w:t>3. Model Development</w:t>
      </w:r>
      <w:bookmarkEnd w:id="12"/>
    </w:p>
    <w:p w14:paraId="1A181A54" w14:textId="1FBB1158" w:rsidR="00FB7936" w:rsidRDefault="00000000">
      <w:pPr>
        <w:pStyle w:val="Heading2"/>
      </w:pPr>
      <w:bookmarkStart w:id="13" w:name="_Toc174608620"/>
      <w:r>
        <w:t>3.</w:t>
      </w:r>
      <w:r w:rsidR="00097856">
        <w:t>1</w:t>
      </w:r>
      <w:r>
        <w:t>Convolutional Neural Network (CNN) Architecture</w:t>
      </w:r>
      <w:bookmarkEnd w:id="13"/>
    </w:p>
    <w:p w14:paraId="29B6C296" w14:textId="025C57CB" w:rsidR="00FB7936" w:rsidRDefault="00000000">
      <w:pPr>
        <w:pStyle w:val="Heading3"/>
      </w:pPr>
      <w:bookmarkStart w:id="14" w:name="_Toc174608621"/>
      <w:r>
        <w:t>3.</w:t>
      </w:r>
      <w:r w:rsidR="00097856">
        <w:t>1</w:t>
      </w:r>
      <w:r>
        <w:t>.1 Model Structure</w:t>
      </w:r>
      <w:bookmarkEnd w:id="14"/>
    </w:p>
    <w:p w14:paraId="6353C590" w14:textId="4E136066" w:rsidR="00FB7936" w:rsidRDefault="00000000">
      <w:r>
        <w:t xml:space="preserve">The CNN model is built using the Keras </w:t>
      </w:r>
      <w:r w:rsidR="003B73F6">
        <w:t>and</w:t>
      </w:r>
      <w:r>
        <w:t xml:space="preserve"> TensorFlow</w:t>
      </w:r>
      <w:r w:rsidR="003B73F6">
        <w:t>l libraries</w:t>
      </w:r>
      <w:r>
        <w:t>. The architecture includes several convolutional layers, followed by MaxPooling layers to reduce spatial dimensions, and dense layers for classification.</w:t>
      </w:r>
    </w:p>
    <w:p w14:paraId="1FCF13AF" w14:textId="50096EE6" w:rsidR="00FB7936" w:rsidRDefault="00000000">
      <w:pPr>
        <w:pStyle w:val="Heading3"/>
      </w:pPr>
      <w:bookmarkStart w:id="15" w:name="_Toc174608622"/>
      <w:r>
        <w:t>3.</w:t>
      </w:r>
      <w:r w:rsidR="00097856">
        <w:t>1</w:t>
      </w:r>
      <w:r>
        <w:t>.2 Hyperparameter Tuning</w:t>
      </w:r>
      <w:bookmarkEnd w:id="15"/>
    </w:p>
    <w:p w14:paraId="6632E967" w14:textId="77777777" w:rsidR="00FB7936" w:rsidRDefault="00000000">
      <w:r>
        <w:t>The model’s hyperparameters, such as the number of filters and learning rate, are tuned using the Keras Tuner library. A Random Search approach is used to explore the hyperparameter space and find the best combination for maximizing validation accuracy.</w:t>
      </w:r>
    </w:p>
    <w:p w14:paraId="4A310389" w14:textId="77777777" w:rsidR="00FB7936" w:rsidRDefault="00000000">
      <w:pPr>
        <w:pStyle w:val="Heading1"/>
      </w:pPr>
      <w:bookmarkStart w:id="16" w:name="_Toc174608623"/>
      <w:r>
        <w:t>4. Model Training and Evaluation</w:t>
      </w:r>
      <w:bookmarkEnd w:id="16"/>
    </w:p>
    <w:p w14:paraId="556186EB" w14:textId="77777777" w:rsidR="00FB7936" w:rsidRDefault="00000000">
      <w:pPr>
        <w:pStyle w:val="Heading2"/>
      </w:pPr>
      <w:bookmarkStart w:id="17" w:name="_Toc174608624"/>
      <w:r>
        <w:t>4.1 Training</w:t>
      </w:r>
      <w:bookmarkEnd w:id="17"/>
    </w:p>
    <w:p w14:paraId="1981D1A5" w14:textId="77777777" w:rsidR="00FB7936" w:rsidRDefault="00000000">
      <w:pPr>
        <w:pStyle w:val="Heading3"/>
      </w:pPr>
      <w:bookmarkStart w:id="18" w:name="_Toc174608625"/>
      <w:r>
        <w:t>4.1.1 Training Process</w:t>
      </w:r>
      <w:bookmarkEnd w:id="18"/>
    </w:p>
    <w:p w14:paraId="24546C7A" w14:textId="77777777" w:rsidR="00FB7936" w:rsidRDefault="00000000">
      <w:r>
        <w:t>The model is trained using the training dataset, with validation performed after each epoch to monitor the model’s performance.</w:t>
      </w:r>
    </w:p>
    <w:p w14:paraId="55D24D60" w14:textId="77777777" w:rsidR="00FB7936" w:rsidRDefault="00000000">
      <w:pPr>
        <w:pStyle w:val="Heading3"/>
      </w:pPr>
      <w:bookmarkStart w:id="19" w:name="_Toc174608626"/>
      <w:r>
        <w:lastRenderedPageBreak/>
        <w:t>4.1.2 Epochs and Validation</w:t>
      </w:r>
      <w:bookmarkEnd w:id="19"/>
    </w:p>
    <w:p w14:paraId="7FEF3988" w14:textId="77777777" w:rsidR="00FB7936" w:rsidRDefault="00000000">
      <w:r>
        <w:t>The training process includes 10 epochs, and the model’s weights are updated based on the categorical cross-entropy loss function.</w:t>
      </w:r>
    </w:p>
    <w:p w14:paraId="177F188F" w14:textId="77777777" w:rsidR="00FB7936" w:rsidRDefault="00000000">
      <w:pPr>
        <w:pStyle w:val="Heading2"/>
      </w:pPr>
      <w:bookmarkStart w:id="20" w:name="_Toc174608627"/>
      <w:r>
        <w:t>4.2 Evaluation</w:t>
      </w:r>
      <w:bookmarkEnd w:id="20"/>
    </w:p>
    <w:p w14:paraId="01DDED0F" w14:textId="77777777" w:rsidR="00FB7936" w:rsidRDefault="00000000">
      <w:pPr>
        <w:pStyle w:val="Heading3"/>
      </w:pPr>
      <w:bookmarkStart w:id="21" w:name="_Toc174608628"/>
      <w:r>
        <w:t>4.2.1 Testing Dataset Performance</w:t>
      </w:r>
      <w:bookmarkEnd w:id="21"/>
    </w:p>
    <w:p w14:paraId="39DC1A63" w14:textId="77777777" w:rsidR="00FB7936" w:rsidRDefault="00000000">
      <w:r>
        <w:t>After training, the model is evaluated on the testing dataset to assess its final accuracy and generalization ability.</w:t>
      </w:r>
    </w:p>
    <w:p w14:paraId="4BED1BD0" w14:textId="77777777" w:rsidR="00FB7936" w:rsidRDefault="00000000">
      <w:pPr>
        <w:pStyle w:val="Heading3"/>
      </w:pPr>
      <w:bookmarkStart w:id="22" w:name="_Toc174608629"/>
      <w:r>
        <w:t>4.2.2 Accuracy Metric</w:t>
      </w:r>
      <w:bookmarkEnd w:id="22"/>
    </w:p>
    <w:p w14:paraId="6250CEDB" w14:textId="77777777" w:rsidR="00FB7936" w:rsidRDefault="00000000">
      <w:r>
        <w:t>The accuracy metric is used as the primary measure of performance.</w:t>
      </w:r>
    </w:p>
    <w:p w14:paraId="511C8EA9" w14:textId="77777777" w:rsidR="00FB7936" w:rsidRDefault="00000000">
      <w:pPr>
        <w:pStyle w:val="Heading1"/>
      </w:pPr>
      <w:bookmarkStart w:id="23" w:name="_Toc174608630"/>
      <w:r>
        <w:t>5. Predictions and Visualization</w:t>
      </w:r>
      <w:bookmarkEnd w:id="23"/>
    </w:p>
    <w:p w14:paraId="4F99C0D6" w14:textId="77777777" w:rsidR="00FB7936" w:rsidRDefault="00000000">
      <w:pPr>
        <w:pStyle w:val="Heading2"/>
      </w:pPr>
      <w:bookmarkStart w:id="24" w:name="_Toc174608631"/>
      <w:r>
        <w:t>5.1 Random Image Predictions</w:t>
      </w:r>
      <w:bookmarkEnd w:id="24"/>
    </w:p>
    <w:p w14:paraId="5887AA9B" w14:textId="77777777" w:rsidR="00FB7936" w:rsidRDefault="00000000">
      <w:pPr>
        <w:pStyle w:val="Heading3"/>
      </w:pPr>
      <w:bookmarkStart w:id="25" w:name="_Toc174608632"/>
      <w:r>
        <w:t>5.1.1 Prediction Methodology</w:t>
      </w:r>
      <w:bookmarkEnd w:id="25"/>
    </w:p>
    <w:p w14:paraId="67A8E67B" w14:textId="77777777" w:rsidR="00FB7936" w:rsidRDefault="00000000">
      <w:r>
        <w:t>The model’s predictive capabilities are demonstrated by selecting random samples from the testing dataset and plotting them alongside the predicted class labels.</w:t>
      </w:r>
    </w:p>
    <w:p w14:paraId="559EE548" w14:textId="77777777" w:rsidR="00FB7936" w:rsidRDefault="00000000">
      <w:pPr>
        <w:pStyle w:val="Heading3"/>
      </w:pPr>
      <w:bookmarkStart w:id="26" w:name="_Toc174608633"/>
      <w:r>
        <w:t>5.1.2 Visualization of Predictions</w:t>
      </w:r>
      <w:bookmarkEnd w:id="26"/>
    </w:p>
    <w:p w14:paraId="4BCEEAE0" w14:textId="77777777" w:rsidR="00FB7936" w:rsidRDefault="00000000">
      <w:r>
        <w:t>A grid of 15 images (3 rows x 5 columns) is plotted, displaying both the model’s predicted class and the true class for each image.</w:t>
      </w:r>
    </w:p>
    <w:p w14:paraId="5C15668B" w14:textId="77777777" w:rsidR="00FB7936" w:rsidRDefault="00000000">
      <w:pPr>
        <w:pStyle w:val="Heading1"/>
      </w:pPr>
      <w:bookmarkStart w:id="27" w:name="_Toc174608634"/>
      <w:r>
        <w:t>6. Conclusion</w:t>
      </w:r>
      <w:bookmarkEnd w:id="27"/>
    </w:p>
    <w:p w14:paraId="3C0BD42A" w14:textId="77777777" w:rsidR="00FB7936" w:rsidRDefault="00000000">
      <w:pPr>
        <w:pStyle w:val="Heading2"/>
      </w:pPr>
      <w:bookmarkStart w:id="28" w:name="_Toc174608635"/>
      <w:r>
        <w:t>6.1 Summary of Results</w:t>
      </w:r>
      <w:bookmarkEnd w:id="28"/>
    </w:p>
    <w:p w14:paraId="2CD717CA" w14:textId="77777777" w:rsidR="00FB7936" w:rsidRDefault="00000000">
      <w:r>
        <w:t>This project successfully integrates MongoDB for dataset management and TensorFlow for deep learning, resulting in a CNN model capable of classifying traffic density with high accuracy.</w:t>
      </w:r>
    </w:p>
    <w:p w14:paraId="52B873A1" w14:textId="77777777" w:rsidR="00FB7936" w:rsidRDefault="00000000">
      <w:pPr>
        <w:pStyle w:val="Heading2"/>
      </w:pPr>
      <w:bookmarkStart w:id="29" w:name="_Toc174608636"/>
      <w:r>
        <w:t>6.2 Future Work and Applications</w:t>
      </w:r>
      <w:bookmarkEnd w:id="29"/>
    </w:p>
    <w:p w14:paraId="0938B9C3" w14:textId="3171134A" w:rsidR="00FB7936" w:rsidRDefault="00000000">
      <w:r>
        <w:t xml:space="preserve">This approach can be extended to other image classification tasks with similar data </w:t>
      </w:r>
      <w:proofErr w:type="gramStart"/>
      <w:r>
        <w:t>structures</w:t>
      </w:r>
      <w:r w:rsidR="00D54EA9">
        <w:t>, and</w:t>
      </w:r>
      <w:proofErr w:type="gramEnd"/>
      <w:r w:rsidR="00D54EA9">
        <w:t xml:space="preserve"> can be integrated with various projects.</w:t>
      </w:r>
    </w:p>
    <w:p w14:paraId="61099E33" w14:textId="77777777" w:rsidR="00097856" w:rsidRDefault="00097856"/>
    <w:p w14:paraId="28935A66" w14:textId="77777777" w:rsidR="00097856" w:rsidRDefault="00097856"/>
    <w:p w14:paraId="6B7A93AA" w14:textId="77777777" w:rsidR="00097856" w:rsidRDefault="00097856"/>
    <w:p w14:paraId="5CF126BC" w14:textId="74F5BD36" w:rsidR="00097856" w:rsidRDefault="00097856" w:rsidP="0009785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043934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E8F4F8" w14:textId="734FB0F4" w:rsidR="00097856" w:rsidRDefault="00097856">
          <w:pPr>
            <w:pStyle w:val="TOCHeading"/>
          </w:pPr>
          <w:r>
            <w:t>Contents</w:t>
          </w:r>
        </w:p>
        <w:p w14:paraId="52B83450" w14:textId="6950A547" w:rsidR="00097856" w:rsidRDefault="00097856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08607" w:history="1">
            <w:r w:rsidRPr="00CF5738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C995" w14:textId="139D96D5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08" w:history="1">
            <w:r w:rsidR="00097856" w:rsidRPr="00CF5738">
              <w:rPr>
                <w:rStyle w:val="Hyperlink"/>
                <w:noProof/>
              </w:rPr>
              <w:t>1.1 Project Overview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_Toc174608608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1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6231683D" w14:textId="7BDBB9C6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09" w:history="1">
            <w:r w:rsidR="00097856" w:rsidRPr="00CF5738">
              <w:rPr>
                <w:rStyle w:val="Hyperlink"/>
                <w:noProof/>
              </w:rPr>
              <w:t>1.2 Objectives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_Toc174608609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1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1C78E9F8" w14:textId="65AD7DF4" w:rsidR="0009785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0" w:history="1">
            <w:r w:rsidR="00097856" w:rsidRPr="00CF5738">
              <w:rPr>
                <w:rStyle w:val="Hyperlink"/>
                <w:noProof/>
              </w:rPr>
              <w:t>2. Data Handling and Preprocessing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_Toc174608610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1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65B48198" w14:textId="1F199E6D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1" w:history="1">
            <w:r w:rsidR="00097856" w:rsidRPr="00CF5738">
              <w:rPr>
                <w:rStyle w:val="Hyperlink"/>
                <w:noProof/>
              </w:rPr>
              <w:t>2.1 MongoDB Integration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_Toc174608611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1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58DC8E64" w14:textId="5BEE5EBC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2" w:history="1">
            <w:r w:rsidR="00097856" w:rsidRPr="00CF5738">
              <w:rPr>
                <w:rStyle w:val="Hyperlink"/>
                <w:noProof/>
              </w:rPr>
              <w:t>2.1.1 MongoDB Connection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_Toc174608612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1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204F7AEE" w14:textId="5903D8C8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3" w:history="1">
            <w:r w:rsidR="00097856" w:rsidRPr="00CF5738">
              <w:rPr>
                <w:rStyle w:val="Hyperlink"/>
                <w:noProof/>
              </w:rPr>
              <w:t>2.1.2 File Retrieval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_Toc174608613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242BC5D1" w14:textId="2EA79B20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4" w:history="1">
            <w:r w:rsidR="00097856" w:rsidRPr="00CF5738">
              <w:rPr>
                <w:rStyle w:val="Hyperlink"/>
                <w:noProof/>
              </w:rPr>
              <w:t>2.2 Directory Structure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_Toc174608614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3E50B619" w14:textId="19817C8B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5" w:history="1">
            <w:r w:rsidR="00097856" w:rsidRPr="00CF5738">
              <w:rPr>
                <w:rStyle w:val="Hyperlink"/>
                <w:noProof/>
              </w:rPr>
              <w:t>2.2.1 Dataset Organization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_Toc174608615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3966A863" w14:textId="0634DB60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6" w:history="1">
            <w:r w:rsidR="00097856" w:rsidRPr="00CF5738">
              <w:rPr>
                <w:rStyle w:val="Hyperlink"/>
                <w:noProof/>
              </w:rPr>
              <w:t>2.2.2 Folder Hierarchy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_Toc174608616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3256A67F" w14:textId="40E21425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7" w:history="1">
            <w:r w:rsidR="00097856" w:rsidRPr="00CF5738">
              <w:rPr>
                <w:rStyle w:val="Hyperlink"/>
                <w:noProof/>
              </w:rPr>
              <w:t>2.3 Data Augmentation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_Toc174608617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413E2962" w14:textId="193E72A3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8" w:history="1">
            <w:r w:rsidR="00097856" w:rsidRPr="00CF5738">
              <w:rPr>
                <w:rStyle w:val="Hyperlink"/>
                <w:noProof/>
              </w:rPr>
              <w:t>2.3.1 Image Preprocessing with ImageDataGenerator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_Toc174608618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08C666E0" w14:textId="19A23874" w:rsidR="0009785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19" w:history="1">
            <w:r w:rsidR="00097856" w:rsidRPr="00CF5738">
              <w:rPr>
                <w:rStyle w:val="Hyperlink"/>
                <w:noProof/>
              </w:rPr>
              <w:t>3. Model Development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_Toc174608619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3E6563C9" w14:textId="4B911E9E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0" w:history="1">
            <w:r w:rsidR="00097856" w:rsidRPr="00CF5738">
              <w:rPr>
                <w:rStyle w:val="Hyperlink"/>
                <w:noProof/>
              </w:rPr>
              <w:t>3.1Convolutional Neural Network (CNN) Architecture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_Toc174608620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52B1E9A4" w14:textId="67CA435B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1" w:history="1">
            <w:r w:rsidR="00097856" w:rsidRPr="00CF5738">
              <w:rPr>
                <w:rStyle w:val="Hyperlink"/>
                <w:noProof/>
              </w:rPr>
              <w:t>3.1.1 Model Structure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_Toc174608621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0E5D0755" w14:textId="1E02DB56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2" w:history="1">
            <w:r w:rsidR="00097856" w:rsidRPr="00CF5738">
              <w:rPr>
                <w:rStyle w:val="Hyperlink"/>
                <w:noProof/>
              </w:rPr>
              <w:t>3.1.2 Hyperparameter Tuning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_Toc174608622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21EEF7AF" w14:textId="016F441B" w:rsidR="0009785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3" w:history="1">
            <w:r w:rsidR="00097856" w:rsidRPr="00CF5738">
              <w:rPr>
                <w:rStyle w:val="Hyperlink"/>
                <w:noProof/>
              </w:rPr>
              <w:t>4. Model Training and Evaluation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_Toc174608623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67A0CA11" w14:textId="625256F5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4" w:history="1">
            <w:r w:rsidR="00097856" w:rsidRPr="00CF5738">
              <w:rPr>
                <w:rStyle w:val="Hyperlink"/>
                <w:noProof/>
              </w:rPr>
              <w:t>4.1 Training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_Toc174608624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1E74D1AF" w14:textId="75A2781F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5" w:history="1">
            <w:r w:rsidR="00097856" w:rsidRPr="00CF5738">
              <w:rPr>
                <w:rStyle w:val="Hyperlink"/>
                <w:noProof/>
              </w:rPr>
              <w:t>4.1.1 Training Process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_Toc174608625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2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029CE272" w14:textId="6B79DAEB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6" w:history="1">
            <w:r w:rsidR="00097856" w:rsidRPr="00CF5738">
              <w:rPr>
                <w:rStyle w:val="Hyperlink"/>
                <w:noProof/>
              </w:rPr>
              <w:t>4.1.2 Epochs and Validation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_Toc174608626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57A7E7E9" w14:textId="0A6D1BE4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7" w:history="1">
            <w:r w:rsidR="00097856" w:rsidRPr="00CF5738">
              <w:rPr>
                <w:rStyle w:val="Hyperlink"/>
                <w:noProof/>
              </w:rPr>
              <w:t>4.2 Evaluation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_Toc174608627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5F78ADD6" w14:textId="6F8D7295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8" w:history="1">
            <w:r w:rsidR="00097856" w:rsidRPr="00CF5738">
              <w:rPr>
                <w:rStyle w:val="Hyperlink"/>
                <w:noProof/>
              </w:rPr>
              <w:t>4.2.1 Testing Dataset Performance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_Toc174608628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33B1D391" w14:textId="1267BD02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29" w:history="1">
            <w:r w:rsidR="00097856" w:rsidRPr="00CF5738">
              <w:rPr>
                <w:rStyle w:val="Hyperlink"/>
                <w:noProof/>
              </w:rPr>
              <w:t>4.2.2 Accuracy Metric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_Toc174608629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480E3FEF" w14:textId="517606C2" w:rsidR="0009785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30" w:history="1">
            <w:r w:rsidR="00097856" w:rsidRPr="00CF5738">
              <w:rPr>
                <w:rStyle w:val="Hyperlink"/>
                <w:noProof/>
              </w:rPr>
              <w:t>5. Predictions and Visualization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_Toc174608630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65B7A0FE" w14:textId="11619907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31" w:history="1">
            <w:r w:rsidR="00097856" w:rsidRPr="00CF5738">
              <w:rPr>
                <w:rStyle w:val="Hyperlink"/>
                <w:noProof/>
              </w:rPr>
              <w:t>5.1 Random Image Predictions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_Toc174608631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50A82310" w14:textId="597AC648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32" w:history="1">
            <w:r w:rsidR="00097856" w:rsidRPr="00CF5738">
              <w:rPr>
                <w:rStyle w:val="Hyperlink"/>
                <w:noProof/>
              </w:rPr>
              <w:t>5.1.1 Prediction Methodology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_Toc174608632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5D560124" w14:textId="5DAF87FA" w:rsidR="00097856" w:rsidRDefault="0000000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33" w:history="1">
            <w:r w:rsidR="00097856" w:rsidRPr="00CF5738">
              <w:rPr>
                <w:rStyle w:val="Hyperlink"/>
                <w:noProof/>
              </w:rPr>
              <w:t>5.1.2 Visualization of Predictions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_Toc174608633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4776A43C" w14:textId="59E5622D" w:rsidR="0009785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34" w:history="1">
            <w:r w:rsidR="00097856" w:rsidRPr="00CF5738">
              <w:rPr>
                <w:rStyle w:val="Hyperlink"/>
                <w:noProof/>
              </w:rPr>
              <w:t>6. Conclusion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_Toc174608634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2D8769B0" w14:textId="47E06594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35" w:history="1">
            <w:r w:rsidR="00097856" w:rsidRPr="00CF5738">
              <w:rPr>
                <w:rStyle w:val="Hyperlink"/>
                <w:noProof/>
              </w:rPr>
              <w:t>6.1 Summary of Results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_Toc174608635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3EEE6140" w14:textId="12A9D182" w:rsidR="00097856" w:rsidRDefault="0000000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4608636" w:history="1">
            <w:r w:rsidR="00097856" w:rsidRPr="00CF5738">
              <w:rPr>
                <w:rStyle w:val="Hyperlink"/>
                <w:noProof/>
              </w:rPr>
              <w:t>6.2 Future Work and Applications</w:t>
            </w:r>
            <w:r w:rsidR="00097856">
              <w:rPr>
                <w:noProof/>
                <w:webHidden/>
              </w:rPr>
              <w:tab/>
            </w:r>
            <w:r w:rsidR="00097856">
              <w:rPr>
                <w:noProof/>
                <w:webHidden/>
              </w:rPr>
              <w:fldChar w:fldCharType="begin"/>
            </w:r>
            <w:r w:rsidR="00097856">
              <w:rPr>
                <w:noProof/>
                <w:webHidden/>
              </w:rPr>
              <w:instrText xml:space="preserve"> PAGEREF _Toc174608636 \h </w:instrText>
            </w:r>
            <w:r w:rsidR="00097856">
              <w:rPr>
                <w:noProof/>
                <w:webHidden/>
              </w:rPr>
            </w:r>
            <w:r w:rsidR="00097856">
              <w:rPr>
                <w:noProof/>
                <w:webHidden/>
              </w:rPr>
              <w:fldChar w:fldCharType="separate"/>
            </w:r>
            <w:r w:rsidR="00A20710">
              <w:rPr>
                <w:noProof/>
                <w:webHidden/>
              </w:rPr>
              <w:t>3</w:t>
            </w:r>
            <w:r w:rsidR="00097856">
              <w:rPr>
                <w:noProof/>
                <w:webHidden/>
              </w:rPr>
              <w:fldChar w:fldCharType="end"/>
            </w:r>
          </w:hyperlink>
        </w:p>
        <w:p w14:paraId="04015CB0" w14:textId="3697A989" w:rsidR="00097856" w:rsidRDefault="00097856" w:rsidP="00097856">
          <w:r>
            <w:rPr>
              <w:b/>
              <w:bCs/>
              <w:noProof/>
            </w:rPr>
            <w:fldChar w:fldCharType="end"/>
          </w:r>
        </w:p>
      </w:sdtContent>
    </w:sdt>
    <w:sectPr w:rsidR="00097856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21F04" w14:textId="77777777" w:rsidR="008D31FC" w:rsidRDefault="008D31FC" w:rsidP="00097856">
      <w:pPr>
        <w:spacing w:after="0" w:line="240" w:lineRule="auto"/>
      </w:pPr>
      <w:r>
        <w:separator/>
      </w:r>
    </w:p>
  </w:endnote>
  <w:endnote w:type="continuationSeparator" w:id="0">
    <w:p w14:paraId="7FD1E27F" w14:textId="77777777" w:rsidR="008D31FC" w:rsidRDefault="008D31FC" w:rsidP="0009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8721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70C7E" w14:textId="77777777" w:rsidR="00097856" w:rsidRDefault="00097856">
        <w:pPr>
          <w:pStyle w:val="Footer"/>
          <w:jc w:val="center"/>
        </w:pPr>
      </w:p>
      <w:p w14:paraId="0173A2FF" w14:textId="3088393A" w:rsidR="00097856" w:rsidRDefault="00097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A67BD" w14:textId="77777777" w:rsidR="00097856" w:rsidRDefault="00097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26D06" w14:textId="77777777" w:rsidR="008D31FC" w:rsidRDefault="008D31FC" w:rsidP="00097856">
      <w:pPr>
        <w:spacing w:after="0" w:line="240" w:lineRule="auto"/>
      </w:pPr>
      <w:r>
        <w:separator/>
      </w:r>
    </w:p>
  </w:footnote>
  <w:footnote w:type="continuationSeparator" w:id="0">
    <w:p w14:paraId="5D8CA62C" w14:textId="77777777" w:rsidR="008D31FC" w:rsidRDefault="008D31FC" w:rsidP="00097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083435">
    <w:abstractNumId w:val="8"/>
  </w:num>
  <w:num w:numId="2" w16cid:durableId="401224127">
    <w:abstractNumId w:val="6"/>
  </w:num>
  <w:num w:numId="3" w16cid:durableId="1452868672">
    <w:abstractNumId w:val="5"/>
  </w:num>
  <w:num w:numId="4" w16cid:durableId="2067990946">
    <w:abstractNumId w:val="4"/>
  </w:num>
  <w:num w:numId="5" w16cid:durableId="1676348113">
    <w:abstractNumId w:val="7"/>
  </w:num>
  <w:num w:numId="6" w16cid:durableId="817112176">
    <w:abstractNumId w:val="3"/>
  </w:num>
  <w:num w:numId="7" w16cid:durableId="1320646259">
    <w:abstractNumId w:val="2"/>
  </w:num>
  <w:num w:numId="8" w16cid:durableId="1780837084">
    <w:abstractNumId w:val="1"/>
  </w:num>
  <w:num w:numId="9" w16cid:durableId="140831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856"/>
    <w:rsid w:val="0015074B"/>
    <w:rsid w:val="00157696"/>
    <w:rsid w:val="0029639D"/>
    <w:rsid w:val="00326F90"/>
    <w:rsid w:val="003B73F6"/>
    <w:rsid w:val="003C2A2D"/>
    <w:rsid w:val="00555C1B"/>
    <w:rsid w:val="008D31FC"/>
    <w:rsid w:val="00A20710"/>
    <w:rsid w:val="00AA1D8D"/>
    <w:rsid w:val="00B47730"/>
    <w:rsid w:val="00B66AD8"/>
    <w:rsid w:val="00BC4E3D"/>
    <w:rsid w:val="00CB0664"/>
    <w:rsid w:val="00D54EA9"/>
    <w:rsid w:val="00FB79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2FDC3"/>
  <w14:defaultImageDpi w14:val="300"/>
  <w15:docId w15:val="{7B1493BB-C369-459C-B8F7-8B94F180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978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8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78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78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Abdulaziz Al-Sudais</cp:lastModifiedBy>
  <cp:revision>4</cp:revision>
  <dcterms:created xsi:type="dcterms:W3CDTF">2024-08-15T08:56:00Z</dcterms:created>
  <dcterms:modified xsi:type="dcterms:W3CDTF">2024-08-15T10:53:00Z</dcterms:modified>
  <cp:category/>
</cp:coreProperties>
</file>