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KING KHALID INTERNATIONAL AIRPORT SERVICE INTELLIGENCE</w:t>
      </w:r>
    </w:p>
    <w:p>
      <w:pPr>
        <w:jc w:val="center"/>
      </w:pPr>
      <w:r>
        <w:rPr>
          <w:sz w:val="30"/>
        </w:rPr>
        <w:t>Statistical Analysis of Service Distribution, Concentration,</w:t>
        <w:br/>
        <w:t>and Diversity Across Airport Terminals</w:t>
      </w:r>
    </w:p>
    <w:p>
      <w:pPr>
        <w:jc w:val="center"/>
      </w:pPr>
      <w:r/>
      <w:r>
        <w:rPr>
          <w:b/>
          <w:sz w:val="23"/>
        </w:rPr>
        <w:t>Prepared by: Majed ALAMRI</w:t>
        <w:br/>
      </w:r>
      <w:r>
        <w:rPr>
          <w:sz w:val="22"/>
        </w:rPr>
        <w:t>Phone: 0569027396</w:t>
        <w:br/>
      </w:r>
      <w:r>
        <w:rPr>
          <w:sz w:val="22"/>
        </w:rPr>
        <w:t>Email: majedalamr2@gmail.com</w:t>
        <w:br/>
      </w:r>
      <w:r>
        <w:rPr>
          <w:sz w:val="21"/>
        </w:rPr>
        <w:t>Analysis environment: R / RStudio</w:t>
        <w:br/>
      </w:r>
      <w:r>
        <w:rPr>
          <w:sz w:val="21"/>
        </w:rPr>
        <w:t>Dataset: King Khalid International Airport commercial services</w:t>
        <w:br/>
      </w:r>
      <w:r>
        <w:rPr>
          <w:sz w:val="21"/>
        </w:rPr>
        <w:t>Final analytical dataset: 426 records</w:t>
      </w:r>
    </w:p>
    <w:p>
      <w:r>
        <w:br w:type="page"/>
      </w:r>
    </w:p>
    <w:p>
      <w:pPr>
        <w:pStyle w:val="Heading1"/>
      </w:pPr>
      <w:r>
        <w:t>Abstract</w:t>
      </w:r>
    </w:p>
    <w:p>
      <w:r>
        <w:t>This project studies how commercial services are distributed across King Khalid International Airport terminals and between Arrival and Departure areas. The analysis is based on a publicly available dataset obtained from the Saudi Open Data Portal. I used R to clean the dataset, explore service counts and proportions, test statistical associations, identify the cells driving those associations, and compare service concentration and diversity across terminals. The original dataset contained 427 rows and five variables. After cleaning, one fully empty record was removed, leaving 426 records with no missing values. Exact duplicate rows were retained because the dataset does not contain a unique service/store identifier, so repeated rows may represent separate physical service points.</w:t>
      </w:r>
    </w:p>
    <w:p>
      <w:r>
        <w:t>The analysis found a statistically significant association between Arrival/Departure location and trade category using Fisher's Exact Test with Monte Carlo simulation (simulated p approximately 0.00001). Transportation was strongly overrepresented in Arrival, while Food &amp; Beverage was overrepresented in Departure. Across Terminals 1-5, the service mix also differed significantly (simulated Fisher p = 0.00626). Terminal 4 showed a strong Food &amp; Beverage concentration relative to expectation, while Terminal 5 showed higher-than-expected Retail representation. Terminal 5 had the largest number of recorded services (122), but also the lowest Shannon diversity index (0.862), showing that a larger service count does not necessarily mean a more diverse service mix.</w:t>
      </w:r>
    </w:p>
    <w:p>
      <w:r>
        <w:t>The project is descriptive and inferential about recorded service distribution. It does not measure actual congestion, service adequacy, or passenger demand because passenger counts, footfall, terminal area, capacity, and time-based traffic were not included in the dataset.</w:t>
      </w:r>
    </w:p>
    <w:p>
      <w:pPr>
        <w:pStyle w:val="Heading1"/>
      </w:pPr>
      <w:r>
        <w:t>1. Introduction</w:t>
      </w:r>
    </w:p>
    <w:p>
      <w:r>
        <w:t>King Khalid International Airport contains many passenger and commercial services such as retail stores, restaurants, cafes, duty-free outlets, transportation services, parking, and other facilities. These services are not always distributed in the same way across terminals. A terminal can have many services but still be heavily concentrated in one category, while another terminal can have fewer services but a more balanced mix.</w:t>
      </w:r>
    </w:p>
    <w:p>
      <w:r>
        <w:t>My goal in this project was not only to count services. I wanted to check whether the service composition changes by passenger location and terminal, which categories explain the differences, and whether some terminals are more concentrated or more diverse than others. This gives a clearer statistical picture than using total counts alone.</w:t>
      </w:r>
    </w:p>
    <w:p>
      <w:pPr>
        <w:pStyle w:val="Heading1"/>
      </w:pPr>
      <w:r>
        <w:t>2. Problem Statement</w:t>
      </w:r>
    </w:p>
    <w:p>
      <w:r>
        <w:t>Looking only at the total number of services at King Khalid International Airport can be misleading. For example, a terminal may have a high number of recorded services because one category, such as Retail, dominates the terminal. The problem addressed in this project is therefore to determine whether trade-category distribution differs across airport locations and terminals and to identify the categories that contribute most to those differences.</w:t>
      </w:r>
    </w:p>
    <w:p>
      <w:pPr>
        <w:pStyle w:val="Heading1"/>
      </w:pPr>
      <w:r>
        <w:t>3. Research Questions</w:t>
      </w:r>
    </w:p>
    <w:p>
      <w:pPr>
        <w:pStyle w:val="ListNumber"/>
      </w:pPr>
      <w:r>
        <w:t>How are recorded commercial services distributed across airport terminals?</w:t>
      </w:r>
    </w:p>
    <w:p>
      <w:pPr>
        <w:pStyle w:val="ListNumber"/>
      </w:pPr>
      <w:r>
        <w:t>Does service composition differ between Arrival and Departure areas?</w:t>
      </w:r>
    </w:p>
    <w:p>
      <w:pPr>
        <w:pStyle w:val="ListNumber"/>
      </w:pPr>
      <w:r>
        <w:t>Is there a statistically significant association between terminal and trade category?</w:t>
      </w:r>
    </w:p>
    <w:p>
      <w:pPr>
        <w:pStyle w:val="ListNumber"/>
      </w:pPr>
      <w:r>
        <w:t>Which service categories contribute most strongly to differences between terminals?</w:t>
      </w:r>
    </w:p>
    <w:p>
      <w:pPr>
        <w:pStyle w:val="ListNumber"/>
      </w:pPr>
      <w:r>
        <w:t>How does restaurant representation differ across terminals?</w:t>
      </w:r>
    </w:p>
    <w:p>
      <w:pPr>
        <w:pStyle w:val="ListNumber"/>
      </w:pPr>
      <w:r>
        <w:t>Which terminals show greater service concentration or diversity?</w:t>
      </w:r>
    </w:p>
    <w:p>
      <w:pPr>
        <w:pStyle w:val="Heading1"/>
      </w:pPr>
      <w:r>
        <w:t>4. Dataset Description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Variable</w:t>
            </w:r>
          </w:p>
        </w:tc>
        <w:tc>
          <w:tcPr>
            <w:tcW w:type="dxa" w:w="4968"/>
            <w:shd w:fill="D9EAF7"/>
          </w:tcPr>
          <w:p>
            <w:r>
              <w:rPr>
                <w:b/>
              </w:rPr>
              <w:t>Description</w:t>
            </w:r>
          </w:p>
        </w:tc>
      </w:tr>
      <w:tr>
        <w:tc>
          <w:tcPr>
            <w:tcW w:type="dxa" w:w="4968"/>
            <w:vAlign w:val="center"/>
          </w:tcPr>
          <w:p>
            <w:r>
              <w:t>TRADE_CATEGORY</w:t>
            </w:r>
          </w:p>
        </w:tc>
        <w:tc>
          <w:tcPr>
            <w:tcW w:type="dxa" w:w="4968"/>
            <w:vAlign w:val="center"/>
          </w:tcPr>
          <w:p>
            <w:r>
              <w:t>Main commercial/service category</w:t>
            </w:r>
          </w:p>
        </w:tc>
      </w:tr>
      <w:tr>
        <w:tc>
          <w:tcPr>
            <w:tcW w:type="dxa" w:w="4968"/>
            <w:vAlign w:val="center"/>
          </w:tcPr>
          <w:p>
            <w:r>
              <w:t>TRADE_SUBCATEGORY</w:t>
            </w:r>
          </w:p>
        </w:tc>
        <w:tc>
          <w:tcPr>
            <w:tcW w:type="dxa" w:w="4968"/>
            <w:vAlign w:val="center"/>
          </w:tcPr>
          <w:p>
            <w:r>
              <w:t>More specific service type</w:t>
            </w:r>
          </w:p>
        </w:tc>
      </w:tr>
      <w:tr>
        <w:tc>
          <w:tcPr>
            <w:tcW w:type="dxa" w:w="4968"/>
            <w:vAlign w:val="center"/>
          </w:tcPr>
          <w:p>
            <w:r>
              <w:t>BRAND_NAME</w:t>
            </w:r>
          </w:p>
        </w:tc>
        <w:tc>
          <w:tcPr>
            <w:tcW w:type="dxa" w:w="4968"/>
            <w:vAlign w:val="center"/>
          </w:tcPr>
          <w:p>
            <w:r>
              <w:t>Recorded brand or service name</w:t>
            </w:r>
          </w:p>
        </w:tc>
      </w:tr>
      <w:tr>
        <w:tc>
          <w:tcPr>
            <w:tcW w:type="dxa" w:w="4968"/>
            <w:vAlign w:val="center"/>
          </w:tcPr>
          <w:p>
            <w:r>
              <w:t>LOCATION</w:t>
            </w:r>
          </w:p>
        </w:tc>
        <w:tc>
          <w:tcPr>
            <w:tcW w:type="dxa" w:w="4968"/>
            <w:vAlign w:val="center"/>
          </w:tcPr>
          <w:p>
            <w:r>
              <w:t>Passenger area/location such as Arrival or Departure</w:t>
            </w:r>
          </w:p>
        </w:tc>
      </w:tr>
      <w:tr>
        <w:tc>
          <w:tcPr>
            <w:tcW w:type="dxa" w:w="4968"/>
            <w:vAlign w:val="center"/>
          </w:tcPr>
          <w:p>
            <w:r>
              <w:t>TERMINAL</w:t>
            </w:r>
          </w:p>
        </w:tc>
        <w:tc>
          <w:tcPr>
            <w:tcW w:type="dxa" w:w="4968"/>
            <w:vAlign w:val="center"/>
          </w:tcPr>
          <w:p>
            <w:r>
              <w:t>Recorded airport terminal</w:t>
            </w:r>
          </w:p>
        </w:tc>
      </w:tr>
    </w:tbl>
    <w:p>
      <w:r>
        <w:t>The source data are publicly available through the Saudi Open Data Portal and relate to commercial services at King Khalid International Airport. The original dataset used in this project contained 427 rows and 5 character variables. The cleaned analytical dataset contained 426 rows. The main terminal analysis focused on Terminals 1-5.</w:t>
      </w:r>
    </w:p>
    <w:p>
      <w:pPr>
        <w:pStyle w:val="Heading2"/>
      </w:pPr>
      <w:r>
        <w:t>4.1 Data Source</w:t>
      </w:r>
    </w:p>
    <w:p>
      <w:r>
        <w:t>Source: Saudi Open Data Portal (منصة البيانات المفتوحة السعودية). The dataset page provided for this project is an official open-data resource related to King Khalid International Airport. This report is an independent student analysis of the published data and is not an official report issued by the airport or its operator.</w:t>
      </w:r>
    </w:p>
    <w:p>
      <w:r>
        <w:rPr>
          <w:sz w:val="19"/>
        </w:rPr>
        <w:t>Dataset page: https://open.data.gov.sa/ar/datasets/view/4e458e64-1f3d-4464-bd22-812a9006bc3e/resources</w:t>
      </w:r>
    </w:p>
    <w:p>
      <w:r>
        <w:t>Accessed: 21 September 2026</w:t>
      </w:r>
    </w:p>
    <w:p/>
    <w:p/>
    <w:p/>
    <w:p/>
    <w:p>
      <w:pPr>
        <w:pStyle w:val="Heading1"/>
      </w:pPr>
      <w:r>
        <w:t>5. Data Cleaning and Preparation</w:t>
      </w:r>
    </w:p>
    <w:p>
      <w:r>
        <w:t>I first checked whitespace, textual null values, duplicate rows, and brand-name encoding. Exact duplicate rows were not automatically deleted. There were 112 exact duplicates, but the dataset has no unique store/service ID. Because repeated records can represent separate physical service points, especially repeated service units, deleting them could remove valid observations. I therefore retained them and documented this decision.</w:t>
      </w:r>
    </w:p>
    <w:p>
      <w:r>
        <w:t>Textual 'null' values were converted to R NA. The missing values were traced to one completely empty row, which was removed. Several brand names had character-encoding problems; these were corrected with targeted replacements. After cleaning, the dataset contained 426 rows and no missing values.</w:t>
      </w:r>
    </w:p>
    <w:p>
      <w:pPr>
        <w:pStyle w:val="CodeBlock"/>
        <w:keepLines/>
      </w:pPr>
      <w:r>
        <w:rPr>
          <w:rFonts w:ascii="Consolas" w:hAnsi="Consolas"/>
          <w:sz w:val="16"/>
        </w:rPr>
        <w:t># Core cleaning workflow</w:t>
        <w:br/>
        <w:t>library(dplyr)</w:t>
        <w:br/>
        <w:t>library(ggplot2)</w:t>
        <w:br/>
        <w:br/>
        <w:t>airport_clean &lt;- airport</w:t>
        <w:br/>
        <w:br/>
        <w:t>airport_clean &lt;- airport_clean %&gt;%</w:t>
        <w:br/>
        <w:t xml:space="preserve">  mutate(across(everything(), trimws)) %&gt;%</w:t>
        <w:br/>
        <w:t xml:space="preserve">  mutate(across(everything(), ~ na_if(.x, "null")))</w:t>
        <w:br/>
        <w:br/>
        <w:t># Targeted corrections for known encoding issues</w:t>
        <w:br/>
        <w:t>airport_clean &lt;- airport_clean %&gt;%</w:t>
        <w:br/>
        <w:t xml:space="preserve">  mutate(</w:t>
        <w:br/>
        <w:t xml:space="preserve">    BRAND_NAME = case_when(</w:t>
        <w:br/>
        <w:t xml:space="preserve">      BRAND_NAME == "City Fresh Kitchen CafÃ©" ~ "City Fresh Kitchen Café",</w:t>
        <w:br/>
        <w:t xml:space="preserve">      BRAND_NAME == "LagardÃ¨re" ~ "Lagardère",</w:t>
        <w:br/>
        <w:t xml:space="preserve">      BRAND_NAME == "Dr. CafÃ© Coffee" ~ "Dr. Café Coffee",</w:t>
        <w:br/>
        <w:t xml:space="preserve">      BRAND_NAME == "Mama Bunz CafÃ©" ~ "Mama Bunz Café",</w:t>
        <w:br/>
        <w:t xml:space="preserve">      BRAND_NAME == "Archi CafÃ©" ~ "Archi Café",</w:t>
        <w:br/>
        <w:t xml:space="preserve">      BRAND_NAME == "Simit Sarayi CafÃ©" ~ "Simit Sarayi Café",</w:t>
        <w:br/>
        <w:t xml:space="preserve">      BRAND_NAME == "Java CafÃ©" ~ "Java Café",</w:t>
        <w:br/>
        <w:t xml:space="preserve">      BRAND_NAME == "Urth CafÃ©" ~ "Urth Café",</w:t>
        <w:br/>
        <w:t xml:space="preserve">      BRAND_NAME == "Hudson CafÃ©" ~ "Hudson Café",</w:t>
        <w:br/>
        <w:t xml:space="preserve">      TRUE ~ BRAND_NAME</w:t>
        <w:br/>
        <w:t xml:space="preserve">    )</w:t>
        <w:br/>
        <w:t xml:space="preserve">  )</w:t>
        <w:br/>
        <w:br/>
        <w:t># Remove the completely empty row</w:t>
        <w:br/>
        <w:t>airport_clean &lt;- airport_clean %&gt;%</w:t>
        <w:br/>
        <w:t xml:space="preserve">  filter(!if_all(everything(), is.na()))</w:t>
      </w:r>
    </w:p>
    <w:p>
      <w:pPr>
        <w:pStyle w:val="Heading1"/>
      </w:pPr>
      <w:r>
        <w:t>6. Exploratory Data Analysis</w:t>
      </w:r>
    </w:p>
    <w:p>
      <w:r>
        <w:t>I started with counts and percentages to understand the basic distribution. For Arrival and Departure, the analysis contained 187 Arrival records and 205 Departure records, or approximately 47.7% and 52.3% respectively. These values describe recorded services only; they do not measure passenger volume or congestion.</w:t>
      </w:r>
    </w:p>
    <w:p>
      <w:pPr>
        <w:pStyle w:val="CodeBlock"/>
        <w:keepLines/>
      </w:pPr>
      <w:r>
        <w:rPr>
          <w:rFonts w:ascii="Consolas" w:hAnsi="Consolas"/>
          <w:sz w:val="16"/>
        </w:rPr>
        <w:t>arrival_departure_category &lt;- airport_clean %&gt;%</w:t>
        <w:br/>
        <w:t xml:space="preserve">  filter(LOCATION %in% c("Arrival", "Departure")) %&gt;%</w:t>
        <w:br/>
        <w:t xml:space="preserve">  count(LOCATION, TRADE_CATEGORY, name = "Number_of_Services") %&gt;%</w:t>
        <w:br/>
        <w:t xml:space="preserve">  group_by(LOCATION) %&gt;%</w:t>
        <w:br/>
        <w:t xml:space="preserve">  mutate(</w:t>
        <w:br/>
        <w:t xml:space="preserve">    Location_Total = sum(Number_of_Services),</w:t>
        <w:br/>
        <w:t xml:space="preserve">    Percentage = round(Number_of_Services / Location_Total * 100, 1)</w:t>
        <w:br/>
        <w:t xml:space="preserve">  ) %&gt;%</w:t>
        <w:br/>
        <w:t xml:space="preserve">  ungroup()</w:t>
        <w:br/>
        <w:br/>
        <w:t>ggplot(arrival_departure_category,</w:t>
        <w:br/>
        <w:t xml:space="preserve">       aes(x = TRADE_CATEGORY, y = Number_of_Services, fill = LOCATION)) +</w:t>
        <w:br/>
        <w:t xml:space="preserve">  geom_col(position = "dodge") +</w:t>
        <w:br/>
        <w:t xml:space="preserve">  labs(</w:t>
        <w:br/>
        <w:t xml:space="preserve">    title = "Trade Categories: Arrival vs Departure",</w:t>
        <w:br/>
        <w:t xml:space="preserve">    x = "Trade Category",</w:t>
        <w:br/>
        <w:t xml:space="preserve">    y = "Number of Services",</w:t>
        <w:br/>
        <w:t xml:space="preserve">    fill = "Location"</w:t>
        <w:br/>
        <w:t xml:space="preserve">  ) +</w:t>
        <w:br/>
        <w:t xml:space="preserve">  theme_minimal()</w:t>
      </w:r>
    </w:p>
    <w:p>
      <w:pPr>
        <w:pStyle w:val="Heading1"/>
      </w:pPr>
      <w:r>
        <w:t>7. Arrival vs Departure: Statistical Test</w:t>
      </w:r>
    </w:p>
    <w:p>
      <w:r>
        <w:t>The Arrival/Departure contingency table showed clear differences, especially for Transportation and Food &amp; Beverage. A Pearson Chi-Square test was initially calculated, but 8 of 14 expected cells (57.1%) were below 5. Because the usual Chi-Square approximation was weak in this sparse table, I used Fisher's Exact Test with Monte Carlo simulation (100,000 replicates) as the main inferential result.</w:t>
      </w:r>
    </w:p>
    <w:tbl>
      <w:tblPr>
        <w:tblStyle w:val="TableGrid"/>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123"/>
            <w:shd w:fill="D9EAF7"/>
            <w:vAlign w:val="center"/>
          </w:tcPr>
          <w:p>
            <w:pPr>
              <w:spacing w:after="0" w:before="0"/>
            </w:pPr>
            <w:r>
              <w:rPr>
                <w:b/>
                <w:sz w:val="16"/>
              </w:rPr>
              <w:t>Location</w:t>
            </w:r>
          </w:p>
        </w:tc>
        <w:tc>
          <w:tcPr>
            <w:tcW w:type="dxa" w:w="1037"/>
            <w:shd w:fill="D9EAF7"/>
            <w:vAlign w:val="center"/>
          </w:tcPr>
          <w:p>
            <w:pPr>
              <w:spacing w:after="0" w:before="0"/>
            </w:pPr>
            <w:r>
              <w:rPr>
                <w:b/>
                <w:sz w:val="16"/>
              </w:rPr>
              <w:t>Duty Free</w:t>
            </w:r>
          </w:p>
        </w:tc>
        <w:tc>
          <w:tcPr>
            <w:tcW w:type="dxa" w:w="1656"/>
            <w:shd w:fill="D9EAF7"/>
            <w:vAlign w:val="center"/>
          </w:tcPr>
          <w:p>
            <w:pPr>
              <w:spacing w:after="0" w:before="0"/>
            </w:pPr>
            <w:r>
              <w:rPr>
                <w:b/>
                <w:sz w:val="16"/>
              </w:rPr>
              <w:t>Food &amp; Beverage</w:t>
            </w:r>
          </w:p>
        </w:tc>
        <w:tc>
          <w:tcPr>
            <w:tcW w:type="dxa" w:w="950"/>
            <w:shd w:fill="D9EAF7"/>
            <w:vAlign w:val="center"/>
          </w:tcPr>
          <w:p>
            <w:pPr>
              <w:spacing w:after="0" w:before="0"/>
            </w:pPr>
            <w:r>
              <w:rPr>
                <w:b/>
                <w:sz w:val="16"/>
              </w:rPr>
              <w:t>Parking</w:t>
            </w:r>
          </w:p>
        </w:tc>
        <w:tc>
          <w:tcPr>
            <w:tcW w:type="dxa" w:w="979"/>
            <w:shd w:fill="D9EAF7"/>
            <w:vAlign w:val="center"/>
          </w:tcPr>
          <w:p>
            <w:pPr>
              <w:spacing w:after="0" w:before="0"/>
            </w:pPr>
            <w:r>
              <w:rPr>
                <w:b/>
                <w:sz w:val="16"/>
              </w:rPr>
              <w:t>Product</w:t>
            </w:r>
          </w:p>
        </w:tc>
        <w:tc>
          <w:tcPr>
            <w:tcW w:type="dxa" w:w="1037"/>
            <w:shd w:fill="D9EAF7"/>
            <w:vAlign w:val="center"/>
          </w:tcPr>
          <w:p>
            <w:pPr>
              <w:spacing w:after="0" w:before="0"/>
            </w:pPr>
            <w:r>
              <w:rPr>
                <w:b/>
                <w:sz w:val="16"/>
              </w:rPr>
              <w:t>Retail</w:t>
            </w:r>
          </w:p>
        </w:tc>
        <w:tc>
          <w:tcPr>
            <w:tcW w:type="dxa" w:w="1008"/>
            <w:shd w:fill="D9EAF7"/>
            <w:vAlign w:val="center"/>
          </w:tcPr>
          <w:p>
            <w:pPr>
              <w:spacing w:after="0" w:before="0"/>
            </w:pPr>
            <w:r>
              <w:rPr>
                <w:b/>
                <w:sz w:val="16"/>
              </w:rPr>
              <w:t>Services</w:t>
            </w:r>
          </w:p>
        </w:tc>
        <w:tc>
          <w:tcPr>
            <w:tcW w:type="dxa" w:w="1584"/>
            <w:shd w:fill="D9EAF7"/>
            <w:vAlign w:val="center"/>
          </w:tcPr>
          <w:p>
            <w:pPr>
              <w:spacing w:after="0" w:before="0"/>
            </w:pPr>
            <w:r>
              <w:rPr>
                <w:b/>
                <w:sz w:val="16"/>
              </w:rPr>
              <w:t>Transportation</w:t>
            </w:r>
          </w:p>
        </w:tc>
      </w:tr>
      <w:tr>
        <w:tc>
          <w:tcPr>
            <w:tcW w:type="dxa" w:w="1123"/>
            <w:vAlign w:val="center"/>
          </w:tcPr>
          <w:p>
            <w:pPr>
              <w:spacing w:after="0" w:before="0"/>
            </w:pPr>
            <w:r>
              <w:rPr>
                <w:sz w:val="16"/>
              </w:rPr>
              <w:t>Arrival</w:t>
            </w:r>
          </w:p>
        </w:tc>
        <w:tc>
          <w:tcPr>
            <w:tcW w:type="dxa" w:w="1037"/>
            <w:vAlign w:val="center"/>
          </w:tcPr>
          <w:p>
            <w:pPr>
              <w:spacing w:after="0" w:before="0"/>
            </w:pPr>
            <w:r>
              <w:rPr>
                <w:sz w:val="16"/>
              </w:rPr>
              <w:t>3</w:t>
            </w:r>
          </w:p>
        </w:tc>
        <w:tc>
          <w:tcPr>
            <w:tcW w:type="dxa" w:w="1656"/>
            <w:vAlign w:val="center"/>
          </w:tcPr>
          <w:p>
            <w:pPr>
              <w:spacing w:after="0" w:before="0"/>
            </w:pPr>
            <w:r>
              <w:rPr>
                <w:sz w:val="16"/>
              </w:rPr>
              <w:t>35</w:t>
            </w:r>
          </w:p>
        </w:tc>
        <w:tc>
          <w:tcPr>
            <w:tcW w:type="dxa" w:w="950"/>
            <w:vAlign w:val="center"/>
          </w:tcPr>
          <w:p>
            <w:pPr>
              <w:spacing w:after="0" w:before="0"/>
            </w:pPr>
            <w:r>
              <w:rPr>
                <w:sz w:val="16"/>
              </w:rPr>
              <w:t>3</w:t>
            </w:r>
          </w:p>
        </w:tc>
        <w:tc>
          <w:tcPr>
            <w:tcW w:type="dxa" w:w="979"/>
            <w:vAlign w:val="center"/>
          </w:tcPr>
          <w:p>
            <w:pPr>
              <w:spacing w:after="0" w:before="0"/>
            </w:pPr>
            <w:r>
              <w:rPr>
                <w:sz w:val="16"/>
              </w:rPr>
              <w:t>1</w:t>
            </w:r>
          </w:p>
        </w:tc>
        <w:tc>
          <w:tcPr>
            <w:tcW w:type="dxa" w:w="1037"/>
            <w:vAlign w:val="center"/>
          </w:tcPr>
          <w:p>
            <w:pPr>
              <w:spacing w:after="0" w:before="0"/>
            </w:pPr>
            <w:r>
              <w:rPr>
                <w:sz w:val="16"/>
              </w:rPr>
              <w:t>111</w:t>
            </w:r>
          </w:p>
        </w:tc>
        <w:tc>
          <w:tcPr>
            <w:tcW w:type="dxa" w:w="1008"/>
            <w:vAlign w:val="center"/>
          </w:tcPr>
          <w:p>
            <w:pPr>
              <w:spacing w:after="0" w:before="0"/>
            </w:pPr>
            <w:r>
              <w:rPr>
                <w:sz w:val="16"/>
              </w:rPr>
              <w:t>1</w:t>
            </w:r>
          </w:p>
        </w:tc>
        <w:tc>
          <w:tcPr>
            <w:tcW w:type="dxa" w:w="1584"/>
            <w:vAlign w:val="center"/>
          </w:tcPr>
          <w:p>
            <w:pPr>
              <w:spacing w:after="0" w:before="0"/>
            </w:pPr>
            <w:r>
              <w:rPr>
                <w:sz w:val="16"/>
              </w:rPr>
              <w:t>33</w:t>
            </w:r>
          </w:p>
        </w:tc>
      </w:tr>
      <w:tr>
        <w:tc>
          <w:tcPr>
            <w:tcW w:type="dxa" w:w="1123"/>
            <w:vAlign w:val="center"/>
          </w:tcPr>
          <w:p>
            <w:pPr>
              <w:spacing w:after="0" w:before="0"/>
            </w:pPr>
            <w:r>
              <w:rPr>
                <w:sz w:val="16"/>
              </w:rPr>
              <w:t>Departure</w:t>
            </w:r>
          </w:p>
        </w:tc>
        <w:tc>
          <w:tcPr>
            <w:tcW w:type="dxa" w:w="1037"/>
            <w:vAlign w:val="center"/>
          </w:tcPr>
          <w:p>
            <w:pPr>
              <w:spacing w:after="0" w:before="0"/>
            </w:pPr>
            <w:r>
              <w:rPr>
                <w:sz w:val="16"/>
              </w:rPr>
              <w:t>5</w:t>
            </w:r>
          </w:p>
        </w:tc>
        <w:tc>
          <w:tcPr>
            <w:tcW w:type="dxa" w:w="1656"/>
            <w:vAlign w:val="center"/>
          </w:tcPr>
          <w:p>
            <w:pPr>
              <w:spacing w:after="0" w:before="0"/>
            </w:pPr>
            <w:r>
              <w:rPr>
                <w:sz w:val="16"/>
              </w:rPr>
              <w:t>81</w:t>
            </w:r>
          </w:p>
        </w:tc>
        <w:tc>
          <w:tcPr>
            <w:tcW w:type="dxa" w:w="950"/>
            <w:vAlign w:val="center"/>
          </w:tcPr>
          <w:p>
            <w:pPr>
              <w:spacing w:after="0" w:before="0"/>
            </w:pPr>
            <w:r>
              <w:rPr>
                <w:sz w:val="16"/>
              </w:rPr>
              <w:t>0</w:t>
            </w:r>
          </w:p>
        </w:tc>
        <w:tc>
          <w:tcPr>
            <w:tcW w:type="dxa" w:w="979"/>
            <w:vAlign w:val="center"/>
          </w:tcPr>
          <w:p>
            <w:pPr>
              <w:spacing w:after="0" w:before="0"/>
            </w:pPr>
            <w:r>
              <w:rPr>
                <w:sz w:val="16"/>
              </w:rPr>
              <w:t>2</w:t>
            </w:r>
          </w:p>
        </w:tc>
        <w:tc>
          <w:tcPr>
            <w:tcW w:type="dxa" w:w="1037"/>
            <w:vAlign w:val="center"/>
          </w:tcPr>
          <w:p>
            <w:pPr>
              <w:spacing w:after="0" w:before="0"/>
            </w:pPr>
            <w:r>
              <w:rPr>
                <w:sz w:val="16"/>
              </w:rPr>
              <w:t>117</w:t>
            </w:r>
          </w:p>
        </w:tc>
        <w:tc>
          <w:tcPr>
            <w:tcW w:type="dxa" w:w="1008"/>
            <w:vAlign w:val="center"/>
          </w:tcPr>
          <w:p>
            <w:pPr>
              <w:spacing w:after="0" w:before="0"/>
            </w:pPr>
            <w:r>
              <w:rPr>
                <w:sz w:val="16"/>
              </w:rPr>
              <w:t>0</w:t>
            </w:r>
          </w:p>
        </w:tc>
        <w:tc>
          <w:tcPr>
            <w:tcW w:type="dxa" w:w="1584"/>
            <w:vAlign w:val="center"/>
          </w:tcPr>
          <w:p>
            <w:pPr>
              <w:spacing w:after="0" w:before="0"/>
            </w:pPr>
            <w:r>
              <w:rPr>
                <w:sz w:val="16"/>
              </w:rPr>
              <w:t>0</w:t>
            </w:r>
          </w:p>
        </w:tc>
      </w:tr>
    </w:tbl>
    <w:p>
      <w:r>
        <w:t>Fisher's Exact Test produced a simulated p-value of approximately 0.00001. Therefore, I rejected the null hypothesis of independence and concluded that there is statistical evidence of an association between passenger location (Arrival/Departure) and trade category.</w:t>
      </w:r>
    </w:p>
    <w:p>
      <w:pPr>
        <w:pStyle w:val="CodeBlock"/>
        <w:keepLines/>
      </w:pPr>
      <w:r>
        <w:rPr>
          <w:rFonts w:ascii="Consolas" w:hAnsi="Consolas"/>
          <w:sz w:val="16"/>
        </w:rPr>
        <w:t>chi_data &lt;- airport_clean %&gt;%</w:t>
        <w:br/>
        <w:t xml:space="preserve">  filter(LOCATION %in% c("Arrival", "Departure"))</w:t>
        <w:br/>
        <w:br/>
        <w:t>chi_table &lt;- table(</w:t>
        <w:br/>
        <w:t xml:space="preserve">  chi_data$LOCATION,</w:t>
        <w:br/>
        <w:t xml:space="preserve">  chi_data$TRADE_CATEGORY</w:t>
        <w:br/>
        <w:t>)</w:t>
        <w:br/>
        <w:br/>
        <w:t>chi_result &lt;- chisq.test(chi_table)</w:t>
        <w:br/>
        <w:br/>
        <w:t>set.seed(123)</w:t>
        <w:br/>
        <w:t>fisher_result &lt;- fisher.test(</w:t>
        <w:br/>
        <w:t xml:space="preserve">  chi_table,</w:t>
        <w:br/>
        <w:t xml:space="preserve">  simulate.p.value = TRUE,</w:t>
        <w:br/>
        <w:t xml:space="preserve">  B = 100000</w:t>
        <w:br/>
        <w:t>)</w:t>
        <w:br/>
        <w:br/>
        <w:t>print(fisher_result)</w:t>
      </w:r>
    </w:p>
    <w:p>
      <w:pPr>
        <w:pStyle w:val="Heading1"/>
      </w:pPr>
      <w:r>
        <w:t>8. Arrival vs Departure: Standardized Residuals</w:t>
      </w:r>
    </w:p>
    <w:p>
      <w:r>
        <w:t>To understand which cells were driving the association, I examined standardized residuals. I treated |Residual| &gt; 2 as an exploratory signal of a notable departure from the independence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Location</w:t>
            </w:r>
          </w:p>
        </w:tc>
        <w:tc>
          <w:tcPr>
            <w:tcW w:type="dxa" w:w="2484"/>
            <w:shd w:fill="D9EAF7"/>
          </w:tcPr>
          <w:p>
            <w:r>
              <w:rPr>
                <w:b/>
              </w:rPr>
              <w:t>Trade Category</w:t>
            </w:r>
          </w:p>
        </w:tc>
        <w:tc>
          <w:tcPr>
            <w:tcW w:type="dxa" w:w="2484"/>
            <w:shd w:fill="D9EAF7"/>
          </w:tcPr>
          <w:p>
            <w:r>
              <w:rPr>
                <w:b/>
              </w:rPr>
              <w:t>Standardized Residual</w:t>
            </w:r>
          </w:p>
        </w:tc>
        <w:tc>
          <w:tcPr>
            <w:tcW w:type="dxa" w:w="2484"/>
            <w:shd w:fill="D9EAF7"/>
          </w:tcPr>
          <w:p>
            <w:r>
              <w:rPr>
                <w:b/>
              </w:rPr>
              <w:t>Interpretation</w:t>
            </w:r>
          </w:p>
        </w:tc>
      </w:tr>
      <w:tr>
        <w:tc>
          <w:tcPr>
            <w:tcW w:type="dxa" w:w="2484"/>
            <w:vAlign w:val="center"/>
          </w:tcPr>
          <w:p>
            <w:r>
              <w:t>Arrival</w:t>
            </w:r>
          </w:p>
        </w:tc>
        <w:tc>
          <w:tcPr>
            <w:tcW w:type="dxa" w:w="2484"/>
            <w:vAlign w:val="center"/>
          </w:tcPr>
          <w:p>
            <w:r>
              <w:t>Transportation</w:t>
            </w:r>
          </w:p>
        </w:tc>
        <w:tc>
          <w:tcPr>
            <w:tcW w:type="dxa" w:w="2484"/>
            <w:vAlign w:val="center"/>
          </w:tcPr>
          <w:p>
            <w:r>
              <w:t>6.29</w:t>
            </w:r>
          </w:p>
        </w:tc>
        <w:tc>
          <w:tcPr>
            <w:tcW w:type="dxa" w:w="2484"/>
            <w:vAlign w:val="center"/>
          </w:tcPr>
          <w:p>
            <w:r>
              <w:t>More represented than expected</w:t>
            </w:r>
          </w:p>
        </w:tc>
      </w:tr>
      <w:tr>
        <w:tc>
          <w:tcPr>
            <w:tcW w:type="dxa" w:w="2484"/>
            <w:vAlign w:val="center"/>
          </w:tcPr>
          <w:p>
            <w:r>
              <w:t>Departure</w:t>
            </w:r>
          </w:p>
        </w:tc>
        <w:tc>
          <w:tcPr>
            <w:tcW w:type="dxa" w:w="2484"/>
            <w:vAlign w:val="center"/>
          </w:tcPr>
          <w:p>
            <w:r>
              <w:t>Transportation</w:t>
            </w:r>
          </w:p>
        </w:tc>
        <w:tc>
          <w:tcPr>
            <w:tcW w:type="dxa" w:w="2484"/>
            <w:vAlign w:val="center"/>
          </w:tcPr>
          <w:p>
            <w:r>
              <w:t>-6.29</w:t>
            </w:r>
          </w:p>
        </w:tc>
        <w:tc>
          <w:tcPr>
            <w:tcW w:type="dxa" w:w="2484"/>
            <w:vAlign w:val="center"/>
          </w:tcPr>
          <w:p>
            <w:r>
              <w:t>Less represented than expected</w:t>
            </w:r>
          </w:p>
        </w:tc>
      </w:tr>
      <w:tr>
        <w:tc>
          <w:tcPr>
            <w:tcW w:type="dxa" w:w="2484"/>
            <w:vAlign w:val="center"/>
          </w:tcPr>
          <w:p>
            <w:r>
              <w:t>Arrival</w:t>
            </w:r>
          </w:p>
        </w:tc>
        <w:tc>
          <w:tcPr>
            <w:tcW w:type="dxa" w:w="2484"/>
            <w:vAlign w:val="center"/>
          </w:tcPr>
          <w:p>
            <w:r>
              <w:t>Food &amp; Beverage</w:t>
            </w:r>
          </w:p>
        </w:tc>
        <w:tc>
          <w:tcPr>
            <w:tcW w:type="dxa" w:w="2484"/>
            <w:vAlign w:val="center"/>
          </w:tcPr>
          <w:p>
            <w:r>
              <w:t>-4.51</w:t>
            </w:r>
          </w:p>
        </w:tc>
        <w:tc>
          <w:tcPr>
            <w:tcW w:type="dxa" w:w="2484"/>
            <w:vAlign w:val="center"/>
          </w:tcPr>
          <w:p>
            <w:r>
              <w:t>Less represented than expected</w:t>
            </w:r>
          </w:p>
        </w:tc>
      </w:tr>
      <w:tr>
        <w:tc>
          <w:tcPr>
            <w:tcW w:type="dxa" w:w="2484"/>
            <w:vAlign w:val="center"/>
          </w:tcPr>
          <w:p>
            <w:r>
              <w:t>Departure</w:t>
            </w:r>
          </w:p>
        </w:tc>
        <w:tc>
          <w:tcPr>
            <w:tcW w:type="dxa" w:w="2484"/>
            <w:vAlign w:val="center"/>
          </w:tcPr>
          <w:p>
            <w:r>
              <w:t>Food &amp; Beverage</w:t>
            </w:r>
          </w:p>
        </w:tc>
        <w:tc>
          <w:tcPr>
            <w:tcW w:type="dxa" w:w="2484"/>
            <w:vAlign w:val="center"/>
          </w:tcPr>
          <w:p>
            <w:r>
              <w:t>4.51</w:t>
            </w:r>
          </w:p>
        </w:tc>
        <w:tc>
          <w:tcPr>
            <w:tcW w:type="dxa" w:w="2484"/>
            <w:vAlign w:val="center"/>
          </w:tcPr>
          <w:p>
            <w:r>
              <w:t>More represented than expected</w:t>
            </w:r>
          </w:p>
        </w:tc>
      </w:tr>
    </w:tbl>
    <w:p>
      <w:r>
        <w:t>The strongest pattern was Transportation in Arrival and Food &amp; Beverage in Departure. This is an association in the recorded data, not evidence that location causes a particular service type.</w:t>
      </w:r>
    </w:p>
    <w:p>
      <w:pPr>
        <w:pStyle w:val="CodeBlock"/>
        <w:keepLines/>
      </w:pPr>
      <w:r>
        <w:rPr>
          <w:rFonts w:ascii="Consolas" w:hAnsi="Consolas"/>
          <w:sz w:val="16"/>
        </w:rPr>
        <w:t>arrival_residuals &lt;- as.data.frame(as.table(chi_result$stdres))</w:t>
        <w:br/>
        <w:t>names(arrival_residuals) &lt;- c(</w:t>
        <w:br/>
        <w:t xml:space="preserve">  "Location", "Trade_Category", "Standardized_Residual"</w:t>
        <w:br/>
        <w:t>)</w:t>
        <w:br/>
        <w:br/>
        <w:t>important_arrival_residuals &lt;- arrival_residuals %&gt;%</w:t>
        <w:br/>
        <w:t xml:space="preserve">  mutate(Absolute_Residual = abs(Standardized_Residual)) %&gt;%</w:t>
        <w:br/>
        <w:t xml:space="preserve">  filter(Absolute_Residual &gt; 2) %&gt;%</w:t>
        <w:br/>
        <w:t xml:space="preserve">  arrange(desc(Absolute_Residual))</w:t>
        <w:br/>
        <w:br/>
        <w:t>print(important_arrival_residuals)</w:t>
      </w:r>
    </w:p>
    <w:p>
      <w:pPr>
        <w:pStyle w:val="Heading1"/>
      </w:pPr>
      <w:r>
        <w:t>9. Terminal Analysis</w:t>
      </w:r>
    </w:p>
    <w:p>
      <w:r>
        <w:t>For the terminal comparison, I focused on Terminals 1-5. Terminal 5 had the highest number of recorded services (122), followed by Terminal 1 (93), Terminal 2 (79), Terminal 4 (51), and Terminal 3 (48). These raw counts describe service records and should not be interpreted as service adequacy without passenger demand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Terminal</w:t>
            </w:r>
          </w:p>
        </w:tc>
        <w:tc>
          <w:tcPr>
            <w:tcW w:type="dxa" w:w="3312"/>
            <w:shd w:fill="D9EAF7"/>
          </w:tcPr>
          <w:p>
            <w:r>
              <w:rPr>
                <w:b/>
              </w:rPr>
              <w:t>Recorded Services</w:t>
            </w:r>
          </w:p>
        </w:tc>
        <w:tc>
          <w:tcPr>
            <w:tcW w:type="dxa" w:w="3312"/>
            <w:shd w:fill="D9EAF7"/>
          </w:tcPr>
          <w:p>
            <w:r>
              <w:rPr>
                <w:b/>
              </w:rPr>
              <w:t>Approx. Share of T1-T5</w:t>
            </w:r>
          </w:p>
        </w:tc>
      </w:tr>
      <w:tr>
        <w:tc>
          <w:tcPr>
            <w:tcW w:type="dxa" w:w="3312"/>
            <w:vAlign w:val="center"/>
          </w:tcPr>
          <w:p>
            <w:r>
              <w:t>Terminal 5</w:t>
            </w:r>
          </w:p>
        </w:tc>
        <w:tc>
          <w:tcPr>
            <w:tcW w:type="dxa" w:w="3312"/>
            <w:vAlign w:val="center"/>
          </w:tcPr>
          <w:p>
            <w:r>
              <w:t>122</w:t>
            </w:r>
          </w:p>
        </w:tc>
        <w:tc>
          <w:tcPr>
            <w:tcW w:type="dxa" w:w="3312"/>
            <w:vAlign w:val="center"/>
          </w:tcPr>
          <w:p>
            <w:r>
              <w:t>31.0%</w:t>
            </w:r>
          </w:p>
        </w:tc>
      </w:tr>
      <w:tr>
        <w:tc>
          <w:tcPr>
            <w:tcW w:type="dxa" w:w="3312"/>
            <w:vAlign w:val="center"/>
          </w:tcPr>
          <w:p>
            <w:r>
              <w:t>Terminal 1</w:t>
            </w:r>
          </w:p>
        </w:tc>
        <w:tc>
          <w:tcPr>
            <w:tcW w:type="dxa" w:w="3312"/>
            <w:vAlign w:val="center"/>
          </w:tcPr>
          <w:p>
            <w:r>
              <w:t>93</w:t>
            </w:r>
          </w:p>
        </w:tc>
        <w:tc>
          <w:tcPr>
            <w:tcW w:type="dxa" w:w="3312"/>
            <w:vAlign w:val="center"/>
          </w:tcPr>
          <w:p>
            <w:r>
              <w:t>23.7%</w:t>
            </w:r>
          </w:p>
        </w:tc>
      </w:tr>
      <w:tr>
        <w:tc>
          <w:tcPr>
            <w:tcW w:type="dxa" w:w="3312"/>
            <w:vAlign w:val="center"/>
          </w:tcPr>
          <w:p>
            <w:r>
              <w:t>Terminal 2</w:t>
            </w:r>
          </w:p>
        </w:tc>
        <w:tc>
          <w:tcPr>
            <w:tcW w:type="dxa" w:w="3312"/>
            <w:vAlign w:val="center"/>
          </w:tcPr>
          <w:p>
            <w:r>
              <w:t>79</w:t>
            </w:r>
          </w:p>
        </w:tc>
        <w:tc>
          <w:tcPr>
            <w:tcW w:type="dxa" w:w="3312"/>
            <w:vAlign w:val="center"/>
          </w:tcPr>
          <w:p>
            <w:r>
              <w:t>20.1%</w:t>
            </w:r>
          </w:p>
        </w:tc>
      </w:tr>
      <w:tr>
        <w:tc>
          <w:tcPr>
            <w:tcW w:type="dxa" w:w="3312"/>
            <w:vAlign w:val="center"/>
          </w:tcPr>
          <w:p>
            <w:r>
              <w:t>Terminal 4</w:t>
            </w:r>
          </w:p>
        </w:tc>
        <w:tc>
          <w:tcPr>
            <w:tcW w:type="dxa" w:w="3312"/>
            <w:vAlign w:val="center"/>
          </w:tcPr>
          <w:p>
            <w:r>
              <w:t>51</w:t>
            </w:r>
          </w:p>
        </w:tc>
        <w:tc>
          <w:tcPr>
            <w:tcW w:type="dxa" w:w="3312"/>
            <w:vAlign w:val="center"/>
          </w:tcPr>
          <w:p>
            <w:r>
              <w:t>13.0%</w:t>
            </w:r>
          </w:p>
        </w:tc>
      </w:tr>
      <w:tr>
        <w:tc>
          <w:tcPr>
            <w:tcW w:type="dxa" w:w="3312"/>
            <w:vAlign w:val="center"/>
          </w:tcPr>
          <w:p>
            <w:r>
              <w:t>Terminal 3</w:t>
            </w:r>
          </w:p>
        </w:tc>
        <w:tc>
          <w:tcPr>
            <w:tcW w:type="dxa" w:w="3312"/>
            <w:vAlign w:val="center"/>
          </w:tcPr>
          <w:p>
            <w:r>
              <w:t>48</w:t>
            </w:r>
          </w:p>
        </w:tc>
        <w:tc>
          <w:tcPr>
            <w:tcW w:type="dxa" w:w="3312"/>
            <w:vAlign w:val="center"/>
          </w:tcPr>
          <w:p>
            <w:r>
              <w:t>12.2%</w:t>
            </w:r>
          </w:p>
        </w:tc>
      </w:tr>
    </w:tbl>
    <w:p>
      <w:pPr>
        <w:pStyle w:val="CodeBlock"/>
        <w:keepLines/>
      </w:pPr>
      <w:r>
        <w:rPr>
          <w:rFonts w:ascii="Consolas" w:hAnsi="Consolas"/>
          <w:sz w:val="16"/>
        </w:rPr>
        <w:t>terminal_data &lt;- airport_clean %&gt;%</w:t>
        <w:br/>
        <w:t xml:space="preserve">  filter(</w:t>
        <w:br/>
        <w:t xml:space="preserve">    TERMINAL %in% c(</w:t>
        <w:br/>
        <w:t xml:space="preserve">      "Terminal 1", "Terminal 2", "Terminal 3",</w:t>
        <w:br/>
        <w:t xml:space="preserve">      "Terminal 4", "Terminal 5"</w:t>
        <w:br/>
        <w:t xml:space="preserve">    )</w:t>
        <w:br/>
        <w:t xml:space="preserve">  )</w:t>
        <w:br/>
        <w:br/>
        <w:t>terminal_counts &lt;- terminal_data %&gt;%</w:t>
        <w:br/>
        <w:t xml:space="preserve">  count(TERMINAL, name = "Number_of_Services") %&gt;%</w:t>
        <w:br/>
        <w:t xml:space="preserve">  mutate(</w:t>
        <w:br/>
        <w:t xml:space="preserve">    Percentage = round(</w:t>
        <w:br/>
        <w:t xml:space="preserve">      Number_of_Services / sum(Number_of_Services) * 100, 1</w:t>
        <w:br/>
        <w:t xml:space="preserve">    )</w:t>
        <w:br/>
        <w:t xml:space="preserve">  ) %&gt;%</w:t>
        <w:br/>
        <w:t xml:space="preserve">  arrange(desc(Number_of_Services))</w:t>
        <w:br/>
        <w:br/>
        <w:t>terminal_category &lt;- terminal_data %&gt;%</w:t>
        <w:br/>
        <w:t xml:space="preserve">  count(TERMINAL, TRADE_CATEGORY, name = "Number_of_Services") %&gt;%</w:t>
        <w:br/>
        <w:t xml:space="preserve">  group_by(TERMINAL) %&gt;%</w:t>
        <w:br/>
        <w:t xml:space="preserve">  mutate(</w:t>
        <w:br/>
        <w:t xml:space="preserve">    Terminal_Total = sum(Number_of_Services),</w:t>
        <w:br/>
        <w:t xml:space="preserve">    Percentage = round(Number_of_Services / Terminal_Total * 100, 1)</w:t>
        <w:br/>
        <w:t xml:space="preserve">  ) %&gt;%</w:t>
        <w:br/>
        <w:t xml:space="preserve">  ungroup()</w:t>
        <w:br/>
        <w:br/>
        <w:t>ggplot(terminal_category,</w:t>
        <w:br/>
        <w:t xml:space="preserve">       aes(x = TERMINAL, y = Number_of_Services, fill = TRADE_CATEGORY)) +</w:t>
        <w:br/>
        <w:t xml:space="preserve">  geom_col() +</w:t>
        <w:br/>
        <w:t xml:space="preserve">  labs(</w:t>
        <w:br/>
        <w:t xml:space="preserve">    title = "Service Composition by Terminal",</w:t>
        <w:br/>
        <w:t xml:space="preserve">    x = "Terminal",</w:t>
        <w:br/>
        <w:t xml:space="preserve">    y = "Number of Services",</w:t>
        <w:br/>
        <w:t xml:space="preserve">    fill = "Trade Category"</w:t>
        <w:br/>
        <w:t xml:space="preserve">  ) +</w:t>
        <w:br/>
        <w:t xml:space="preserve">  theme_minimal()</w:t>
      </w:r>
    </w:p>
    <w:p>
      <w:pPr>
        <w:pStyle w:val="Heading1"/>
      </w:pPr>
      <w:r>
        <w:t>10. Restaurant Analysis</w:t>
      </w:r>
    </w:p>
    <w:p>
      <w:r>
        <w:t>I separated restaurant subcategories to answer a more specific question: does Terminal 5 actually contain more restaurants? The raw restaurant counts showed that Terminal 4 and Terminal 5 both had 9 recorded restaurants. Terminal 3 had 7, Terminal 1 had 6, and Terminal 2 had 2.</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Terminal</w:t>
            </w:r>
          </w:p>
        </w:tc>
        <w:tc>
          <w:tcPr>
            <w:tcW w:type="dxa" w:w="3312"/>
            <w:shd w:fill="D9EAF7"/>
          </w:tcPr>
          <w:p>
            <w:r>
              <w:rPr>
                <w:b/>
              </w:rPr>
              <w:t>Restaurants</w:t>
            </w:r>
          </w:p>
        </w:tc>
        <w:tc>
          <w:tcPr>
            <w:tcW w:type="dxa" w:w="3312"/>
            <w:shd w:fill="D9EAF7"/>
          </w:tcPr>
          <w:p>
            <w:r>
              <w:rPr>
                <w:b/>
              </w:rPr>
              <w:t>Restaurant Share of All Terminal Services</w:t>
            </w:r>
          </w:p>
        </w:tc>
      </w:tr>
      <w:tr>
        <w:tc>
          <w:tcPr>
            <w:tcW w:type="dxa" w:w="3312"/>
            <w:vAlign w:val="center"/>
          </w:tcPr>
          <w:p>
            <w:r>
              <w:t>Terminal 4</w:t>
            </w:r>
          </w:p>
        </w:tc>
        <w:tc>
          <w:tcPr>
            <w:tcW w:type="dxa" w:w="3312"/>
            <w:vAlign w:val="center"/>
          </w:tcPr>
          <w:p>
            <w:r>
              <w:t>9</w:t>
            </w:r>
          </w:p>
        </w:tc>
        <w:tc>
          <w:tcPr>
            <w:tcW w:type="dxa" w:w="3312"/>
            <w:vAlign w:val="center"/>
          </w:tcPr>
          <w:p>
            <w:r>
              <w:t>17.6%</w:t>
            </w:r>
          </w:p>
        </w:tc>
      </w:tr>
      <w:tr>
        <w:tc>
          <w:tcPr>
            <w:tcW w:type="dxa" w:w="3312"/>
            <w:vAlign w:val="center"/>
          </w:tcPr>
          <w:p>
            <w:r>
              <w:t>Terminal 3</w:t>
            </w:r>
          </w:p>
        </w:tc>
        <w:tc>
          <w:tcPr>
            <w:tcW w:type="dxa" w:w="3312"/>
            <w:vAlign w:val="center"/>
          </w:tcPr>
          <w:p>
            <w:r>
              <w:t>7</w:t>
            </w:r>
          </w:p>
        </w:tc>
        <w:tc>
          <w:tcPr>
            <w:tcW w:type="dxa" w:w="3312"/>
            <w:vAlign w:val="center"/>
          </w:tcPr>
          <w:p>
            <w:r>
              <w:t>14.6%</w:t>
            </w:r>
          </w:p>
        </w:tc>
      </w:tr>
      <w:tr>
        <w:tc>
          <w:tcPr>
            <w:tcW w:type="dxa" w:w="3312"/>
            <w:vAlign w:val="center"/>
          </w:tcPr>
          <w:p>
            <w:r>
              <w:t>Terminal 5</w:t>
            </w:r>
          </w:p>
        </w:tc>
        <w:tc>
          <w:tcPr>
            <w:tcW w:type="dxa" w:w="3312"/>
            <w:vAlign w:val="center"/>
          </w:tcPr>
          <w:p>
            <w:r>
              <w:t>9</w:t>
            </w:r>
          </w:p>
        </w:tc>
        <w:tc>
          <w:tcPr>
            <w:tcW w:type="dxa" w:w="3312"/>
            <w:vAlign w:val="center"/>
          </w:tcPr>
          <w:p>
            <w:r>
              <w:t>7.4%</w:t>
            </w:r>
          </w:p>
        </w:tc>
      </w:tr>
      <w:tr>
        <w:tc>
          <w:tcPr>
            <w:tcW w:type="dxa" w:w="3312"/>
            <w:vAlign w:val="center"/>
          </w:tcPr>
          <w:p>
            <w:r>
              <w:t>Terminal 1</w:t>
            </w:r>
          </w:p>
        </w:tc>
        <w:tc>
          <w:tcPr>
            <w:tcW w:type="dxa" w:w="3312"/>
            <w:vAlign w:val="center"/>
          </w:tcPr>
          <w:p>
            <w:r>
              <w:t>6</w:t>
            </w:r>
          </w:p>
        </w:tc>
        <w:tc>
          <w:tcPr>
            <w:tcW w:type="dxa" w:w="3312"/>
            <w:vAlign w:val="center"/>
          </w:tcPr>
          <w:p>
            <w:r>
              <w:t>6.5%</w:t>
            </w:r>
          </w:p>
        </w:tc>
      </w:tr>
      <w:tr>
        <w:tc>
          <w:tcPr>
            <w:tcW w:type="dxa" w:w="3312"/>
            <w:vAlign w:val="center"/>
          </w:tcPr>
          <w:p>
            <w:r>
              <w:t>Terminal 2</w:t>
            </w:r>
          </w:p>
        </w:tc>
        <w:tc>
          <w:tcPr>
            <w:tcW w:type="dxa" w:w="3312"/>
            <w:vAlign w:val="center"/>
          </w:tcPr>
          <w:p>
            <w:r>
              <w:t>2</w:t>
            </w:r>
          </w:p>
        </w:tc>
        <w:tc>
          <w:tcPr>
            <w:tcW w:type="dxa" w:w="3312"/>
            <w:vAlign w:val="center"/>
          </w:tcPr>
          <w:p>
            <w:r>
              <w:t>2.5%</w:t>
            </w:r>
          </w:p>
        </w:tc>
      </w:tr>
    </w:tbl>
    <w:p>
      <w:r>
        <w:t>This result shows why proportions matter. Terminal 4 and Terminal 5 had the same number of restaurants, but restaurants made up a much larger share of Terminal 4's recorded service mix.</w:t>
      </w:r>
    </w:p>
    <w:p>
      <w:pPr>
        <w:pStyle w:val="CodeBlock"/>
        <w:keepLines/>
      </w:pPr>
      <w:r>
        <w:rPr>
          <w:rFonts w:ascii="Consolas" w:hAnsi="Consolas"/>
          <w:sz w:val="16"/>
        </w:rPr>
        <w:t>restaurants_terminal &lt;- airport_clean %&gt;%</w:t>
        <w:br/>
        <w:t xml:space="preserve">  filter(</w:t>
        <w:br/>
        <w:t xml:space="preserve">    TERMINAL %in% c(</w:t>
        <w:br/>
        <w:t xml:space="preserve">      "Terminal 1", "Terminal 2", "Terminal 3",</w:t>
        <w:br/>
        <w:t xml:space="preserve">      "Terminal 4", "Terminal 5"</w:t>
        <w:br/>
        <w:t xml:space="preserve">    ),</w:t>
        <w:br/>
        <w:t xml:space="preserve">    TRADE_SUBCATEGORY %in% c("Restaurant", "Restaurants")</w:t>
        <w:br/>
        <w:t xml:space="preserve">  ) %&gt;%</w:t>
        <w:br/>
        <w:t xml:space="preserve">  count(TERMINAL, name = "Restaurants")</w:t>
        <w:br/>
        <w:br/>
        <w:t>total_services_terminal &lt;- airport_clean %&gt;%</w:t>
        <w:br/>
        <w:t xml:space="preserve">  filter(</w:t>
        <w:br/>
        <w:t xml:space="preserve">    TERMINAL %in% c(</w:t>
        <w:br/>
        <w:t xml:space="preserve">      "Terminal 1", "Terminal 2", "Terminal 3",</w:t>
        <w:br/>
        <w:t xml:space="preserve">      "Terminal 4", "Terminal 5"</w:t>
        <w:br/>
        <w:t xml:space="preserve">    )</w:t>
        <w:br/>
        <w:t xml:space="preserve">  ) %&gt;%</w:t>
        <w:br/>
        <w:t xml:space="preserve">  count(TERMINAL, name = "Total_Services")</w:t>
        <w:br/>
        <w:br/>
        <w:t>restaurant_share &lt;- total_services_terminal %&gt;%</w:t>
        <w:br/>
        <w:t xml:space="preserve">  left_join(restaurants_terminal, by = "TERMINAL") %&gt;%</w:t>
        <w:br/>
        <w:t xml:space="preserve">  mutate(</w:t>
        <w:br/>
        <w:t xml:space="preserve">    Restaurants = coalesce(Restaurants, 0L),</w:t>
        <w:br/>
        <w:t xml:space="preserve">    Restaurant_Share =</w:t>
        <w:br/>
        <w:t xml:space="preserve">      round(Restaurants / Total_Services * 100, 1)</w:t>
        <w:br/>
        <w:t xml:space="preserve">  ) %&gt;%</w:t>
        <w:br/>
        <w:t xml:space="preserve">  arrange(desc(Restaurant_Share))</w:t>
        <w:br/>
        <w:br/>
        <w:t>print(restaurant_share)</w:t>
      </w:r>
    </w:p>
    <w:p>
      <w:pPr>
        <w:pStyle w:val="Heading1"/>
      </w:pPr>
      <w:r>
        <w:t>11. Terminal × Trade Category Statistical Test</w:t>
      </w:r>
    </w:p>
    <w:p>
      <w:r>
        <w:t>The terminal contingency table contained 35 cells. The Pearson Chi-Square test gave X-squared = 39.604, df = 24, and p = 0.02358. However, 22 of 35 expected cells (62.9%) were below 5, so the approximation warning was important. I therefore used Fisher's Exact Test with Monte Carlo simulation as the main result. The simulated p-value was 0.00626, so the null hypothesis of independence was rejected.</w:t>
      </w:r>
    </w:p>
    <w:p>
      <w:r>
        <w:t>This provides evidence that the distribution of trade categories is associated with terminal. It does not mean that terminal number causes the service mix.</w:t>
      </w:r>
    </w:p>
    <w:p>
      <w:pPr>
        <w:pStyle w:val="CodeBlock"/>
        <w:keepLines/>
      </w:pPr>
      <w:r>
        <w:rPr>
          <w:rFonts w:ascii="Consolas" w:hAnsi="Consolas"/>
          <w:sz w:val="16"/>
        </w:rPr>
        <w:t>terminal_table &lt;- table(</w:t>
        <w:br/>
        <w:t xml:space="preserve">  terminal_data$TERMINAL,</w:t>
        <w:br/>
        <w:t xml:space="preserve">  terminal_data$TRADE_CATEGORY</w:t>
        <w:br/>
        <w:t>)</w:t>
        <w:br/>
        <w:br/>
        <w:t>terminal_chi &lt;- chisq.test(terminal_table)</w:t>
        <w:br/>
        <w:br/>
        <w:t>cat(</w:t>
        <w:br/>
        <w:t xml:space="preserve">  "Expected cells below 5:",</w:t>
        <w:br/>
        <w:t xml:space="preserve">  sum(terminal_chi$expected &lt; 5), "\n"</w:t>
        <w:br/>
        <w:t>)</w:t>
        <w:br/>
        <w:br/>
        <w:t>cat(</w:t>
        <w:br/>
        <w:t xml:space="preserve">  "Percentage below 5:",</w:t>
        <w:br/>
        <w:t xml:space="preserve">  round(mean(terminal_chi$expected &lt; 5) * 100, 1), "%\n"</w:t>
        <w:br/>
        <w:t>)</w:t>
        <w:br/>
        <w:br/>
        <w:t>set.seed(123)</w:t>
        <w:br/>
        <w:t>terminal_fisher &lt;- fisher.test(</w:t>
        <w:br/>
        <w:t xml:space="preserve">  terminal_table,</w:t>
        <w:br/>
        <w:t xml:space="preserve">  simulate.p.value = TRUE,</w:t>
        <w:br/>
        <w:t xml:space="preserve">  B = 100000</w:t>
        <w:br/>
        <w:t>)</w:t>
        <w:br/>
        <w:br/>
        <w:t>print(terminal_fisher)</w:t>
      </w:r>
    </w:p>
    <w:p>
      <w:pPr>
        <w:pStyle w:val="Heading1"/>
      </w:pPr>
      <w:r>
        <w:t>12. Terminal Standardized Residual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Terminal</w:t>
            </w:r>
          </w:p>
        </w:tc>
        <w:tc>
          <w:tcPr>
            <w:tcW w:type="dxa" w:w="2484"/>
            <w:shd w:fill="D9EAF7"/>
          </w:tcPr>
          <w:p>
            <w:r>
              <w:rPr>
                <w:b/>
              </w:rPr>
              <w:t>Trade Category</w:t>
            </w:r>
          </w:p>
        </w:tc>
        <w:tc>
          <w:tcPr>
            <w:tcW w:type="dxa" w:w="2484"/>
            <w:shd w:fill="D9EAF7"/>
          </w:tcPr>
          <w:p>
            <w:r>
              <w:rPr>
                <w:b/>
              </w:rPr>
              <w:t>Std. Residual</w:t>
            </w:r>
          </w:p>
        </w:tc>
        <w:tc>
          <w:tcPr>
            <w:tcW w:type="dxa" w:w="2484"/>
            <w:shd w:fill="D9EAF7"/>
          </w:tcPr>
          <w:p>
            <w:r>
              <w:rPr>
                <w:b/>
              </w:rPr>
              <w:t>Reading</w:t>
            </w:r>
          </w:p>
        </w:tc>
      </w:tr>
      <w:tr>
        <w:tc>
          <w:tcPr>
            <w:tcW w:type="dxa" w:w="2484"/>
            <w:vAlign w:val="center"/>
          </w:tcPr>
          <w:p>
            <w:r>
              <w:t>Terminal 4</w:t>
            </w:r>
          </w:p>
        </w:tc>
        <w:tc>
          <w:tcPr>
            <w:tcW w:type="dxa" w:w="2484"/>
            <w:vAlign w:val="center"/>
          </w:tcPr>
          <w:p>
            <w:r>
              <w:t>Food &amp; Beverage</w:t>
            </w:r>
          </w:p>
        </w:tc>
        <w:tc>
          <w:tcPr>
            <w:tcW w:type="dxa" w:w="2484"/>
            <w:vAlign w:val="center"/>
          </w:tcPr>
          <w:p>
            <w:r>
              <w:t>4.15</w:t>
            </w:r>
          </w:p>
        </w:tc>
        <w:tc>
          <w:tcPr>
            <w:tcW w:type="dxa" w:w="2484"/>
            <w:vAlign w:val="center"/>
          </w:tcPr>
          <w:p>
            <w:r>
              <w:t>Strongly more represented than expected</w:t>
            </w:r>
          </w:p>
        </w:tc>
      </w:tr>
      <w:tr>
        <w:tc>
          <w:tcPr>
            <w:tcW w:type="dxa" w:w="2484"/>
            <w:vAlign w:val="center"/>
          </w:tcPr>
          <w:p>
            <w:r>
              <w:t>Terminal 4</w:t>
            </w:r>
          </w:p>
        </w:tc>
        <w:tc>
          <w:tcPr>
            <w:tcW w:type="dxa" w:w="2484"/>
            <w:vAlign w:val="center"/>
          </w:tcPr>
          <w:p>
            <w:r>
              <w:t>Retail</w:t>
            </w:r>
          </w:p>
        </w:tc>
        <w:tc>
          <w:tcPr>
            <w:tcW w:type="dxa" w:w="2484"/>
            <w:vAlign w:val="center"/>
          </w:tcPr>
          <w:p>
            <w:r>
              <w:t>-3.13</w:t>
            </w:r>
          </w:p>
        </w:tc>
        <w:tc>
          <w:tcPr>
            <w:tcW w:type="dxa" w:w="2484"/>
            <w:vAlign w:val="center"/>
          </w:tcPr>
          <w:p>
            <w:r>
              <w:t>Less represented than expected</w:t>
            </w:r>
          </w:p>
        </w:tc>
      </w:tr>
      <w:tr>
        <w:tc>
          <w:tcPr>
            <w:tcW w:type="dxa" w:w="2484"/>
            <w:vAlign w:val="center"/>
          </w:tcPr>
          <w:p>
            <w:r>
              <w:t>Terminal 5</w:t>
            </w:r>
          </w:p>
        </w:tc>
        <w:tc>
          <w:tcPr>
            <w:tcW w:type="dxa" w:w="2484"/>
            <w:vAlign w:val="center"/>
          </w:tcPr>
          <w:p>
            <w:r>
              <w:t>Retail</w:t>
            </w:r>
          </w:p>
        </w:tc>
        <w:tc>
          <w:tcPr>
            <w:tcW w:type="dxa" w:w="2484"/>
            <w:vAlign w:val="center"/>
          </w:tcPr>
          <w:p>
            <w:r>
              <w:t>2.59</w:t>
            </w:r>
          </w:p>
        </w:tc>
        <w:tc>
          <w:tcPr>
            <w:tcW w:type="dxa" w:w="2484"/>
            <w:vAlign w:val="center"/>
          </w:tcPr>
          <w:p>
            <w:r>
              <w:t>More represented than expected</w:t>
            </w:r>
          </w:p>
        </w:tc>
      </w:tr>
      <w:tr>
        <w:tc>
          <w:tcPr>
            <w:tcW w:type="dxa" w:w="2484"/>
            <w:vAlign w:val="center"/>
          </w:tcPr>
          <w:p>
            <w:r>
              <w:t>Terminal 2</w:t>
            </w:r>
          </w:p>
        </w:tc>
        <w:tc>
          <w:tcPr>
            <w:tcW w:type="dxa" w:w="2484"/>
            <w:vAlign w:val="center"/>
          </w:tcPr>
          <w:p>
            <w:r>
              <w:t>Parking</w:t>
            </w:r>
          </w:p>
        </w:tc>
        <w:tc>
          <w:tcPr>
            <w:tcW w:type="dxa" w:w="2484"/>
            <w:vAlign w:val="center"/>
          </w:tcPr>
          <w:p>
            <w:r>
              <w:t>2.02</w:t>
            </w:r>
          </w:p>
        </w:tc>
        <w:tc>
          <w:tcPr>
            <w:tcW w:type="dxa" w:w="2484"/>
            <w:vAlign w:val="center"/>
          </w:tcPr>
          <w:p>
            <w:r>
              <w:t>More represented than expected; interpret cautiously due to small counts</w:t>
            </w:r>
          </w:p>
        </w:tc>
      </w:tr>
    </w:tbl>
    <w:p>
      <w:r>
        <w:t>Terminal 4 was the clearest pattern: Food &amp; Beverage was strongly overrepresented, while Retail was underrepresented. Terminal 5 showed higher-than-expected Retail representation. The Parking result for Terminal 2 crossed the |2| threshold, but its observed and expected counts were small, so I did not treat it as a major project conclusion.</w:t>
      </w:r>
    </w:p>
    <w:p>
      <w:pPr>
        <w:pStyle w:val="CodeBlock"/>
        <w:keepLines/>
      </w:pPr>
      <w:r>
        <w:rPr>
          <w:rFonts w:ascii="Consolas" w:hAnsi="Consolas"/>
          <w:sz w:val="16"/>
        </w:rPr>
        <w:t>terminal_residuals &lt;- terminal_chi$stdres</w:t>
        <w:br/>
        <w:br/>
        <w:t>residual_data &lt;- as.data.frame(</w:t>
        <w:br/>
        <w:t xml:space="preserve">  as.table(terminal_residuals)</w:t>
        <w:br/>
        <w:t>)</w:t>
        <w:br/>
        <w:br/>
        <w:t>names(residual_data) &lt;- c(</w:t>
        <w:br/>
        <w:t xml:space="preserve">  "Terminal",</w:t>
        <w:br/>
        <w:t xml:space="preserve">  "Trade_Category",</w:t>
        <w:br/>
        <w:t xml:space="preserve">  "Standardized_Residual"</w:t>
        <w:br/>
        <w:t>)</w:t>
        <w:br/>
        <w:br/>
        <w:t>important_terminal_residuals &lt;- residual_data %&gt;%</w:t>
        <w:br/>
        <w:t xml:space="preserve">  mutate(</w:t>
        <w:br/>
        <w:t xml:space="preserve">    Absolute_Residual = abs(Standardized_Residual)</w:t>
        <w:br/>
        <w:t xml:space="preserve">  ) %&gt;%</w:t>
        <w:br/>
        <w:t xml:space="preserve">  filter(Absolute_Residual &gt; 2) %&gt;%</w:t>
        <w:br/>
        <w:t xml:space="preserve">  arrange(desc(Absolute_Residual))</w:t>
        <w:br/>
        <w:br/>
        <w:t>print(important_terminal_residuals)</w:t>
      </w:r>
    </w:p>
    <w:p>
      <w:pPr>
        <w:pStyle w:val="Heading1"/>
      </w:pPr>
      <w:r>
        <w:t>13. Service Concentration</w:t>
      </w:r>
    </w:p>
    <w:p>
      <w:r>
        <w:t>Terminal 5 had 84 Retail records out of 122 total services. This means Retail represented approximately 68.9% of the terminal's recorded service mix. Terminal 2 was also highly concentrated in its dominant category, with Retail representing approximately 63.3%. The important point is that raw count and proportional concentration answer different questions.</w:t>
      </w:r>
    </w:p>
    <w:p>
      <w:pPr>
        <w:pStyle w:val="CodeBlock"/>
        <w:keepLines/>
      </w:pPr>
      <w:r>
        <w:rPr>
          <w:rFonts w:ascii="Consolas" w:hAnsi="Consolas"/>
          <w:sz w:val="16"/>
        </w:rPr>
        <w:t>service_concentration &lt;- terminal_data %&gt;%</w:t>
        <w:br/>
        <w:t xml:space="preserve">  count(TERMINAL, TRADE_CATEGORY, name = "Number_of_Services") %&gt;%</w:t>
        <w:br/>
        <w:t xml:space="preserve">  group_by(TERMINAL) %&gt;%</w:t>
        <w:br/>
        <w:t xml:space="preserve">  mutate(</w:t>
        <w:br/>
        <w:t xml:space="preserve">    Total_Services = sum(Number_of_Services),</w:t>
        <w:br/>
        <w:t xml:space="preserve">    Percentage = round(</w:t>
        <w:br/>
        <w:t xml:space="preserve">      Number_of_Services / Total_Services * 100, 1</w:t>
        <w:br/>
        <w:t xml:space="preserve">    )</w:t>
        <w:br/>
        <w:t xml:space="preserve">  ) %&gt;%</w:t>
        <w:br/>
        <w:t xml:space="preserve">  ungroup()</w:t>
        <w:br/>
        <w:br/>
        <w:t>dominant_service &lt;- service_concentration %&gt;%</w:t>
        <w:br/>
        <w:t xml:space="preserve">  group_by(TERMINAL) %&gt;%</w:t>
        <w:br/>
        <w:t xml:space="preserve">  slice_max(</w:t>
        <w:br/>
        <w:t xml:space="preserve">    order_by = Percentage,</w:t>
        <w:br/>
        <w:t xml:space="preserve">    n = 1,</w:t>
        <w:br/>
        <w:t xml:space="preserve">    with_ties = FALSE</w:t>
        <w:br/>
        <w:t xml:space="preserve">  ) %&gt;%</w:t>
        <w:br/>
        <w:t xml:space="preserve">  ungroup() %&gt;%</w:t>
        <w:br/>
        <w:t xml:space="preserve">  arrange(desc(Percentage))</w:t>
        <w:br/>
        <w:br/>
        <w:t>print(dominant_service)</w:t>
      </w:r>
    </w:p>
    <w:p>
      <w:pPr>
        <w:pStyle w:val="Heading1"/>
      </w:pPr>
      <w:r>
        <w:t>14. Service Diversity: Shannon Index</w:t>
      </w:r>
    </w:p>
    <w:p>
      <w:r>
        <w:t>To avoid judging diversity only from the largest category, I calculated the Shannon Diversity Index using all observed trade categories in each terminal. A higher value indicates a more diverse distribution, while a lower value indicates stronger concentration.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Terminal</w:t>
            </w:r>
          </w:p>
        </w:tc>
        <w:tc>
          <w:tcPr>
            <w:tcW w:type="dxa" w:w="2484"/>
            <w:shd w:fill="D9EAF7"/>
          </w:tcPr>
          <w:p>
            <w:r>
              <w:rPr>
                <w:b/>
              </w:rPr>
              <w:t>Total Services</w:t>
            </w:r>
          </w:p>
        </w:tc>
        <w:tc>
          <w:tcPr>
            <w:tcW w:type="dxa" w:w="2484"/>
            <w:shd w:fill="D9EAF7"/>
          </w:tcPr>
          <w:p>
            <w:r>
              <w:rPr>
                <w:b/>
              </w:rPr>
              <w:t>Observed Categories</w:t>
            </w:r>
          </w:p>
        </w:tc>
        <w:tc>
          <w:tcPr>
            <w:tcW w:type="dxa" w:w="2484"/>
            <w:shd w:fill="D9EAF7"/>
          </w:tcPr>
          <w:p>
            <w:r>
              <w:rPr>
                <w:b/>
              </w:rPr>
              <w:t>Shannon Index</w:t>
            </w:r>
          </w:p>
        </w:tc>
      </w:tr>
      <w:tr>
        <w:tc>
          <w:tcPr>
            <w:tcW w:type="dxa" w:w="2484"/>
            <w:vAlign w:val="center"/>
          </w:tcPr>
          <w:p>
            <w:r>
              <w:t>Terminal 1</w:t>
            </w:r>
          </w:p>
        </w:tc>
        <w:tc>
          <w:tcPr>
            <w:tcW w:type="dxa" w:w="2484"/>
            <w:vAlign w:val="center"/>
          </w:tcPr>
          <w:p>
            <w:r>
              <w:t>93</w:t>
            </w:r>
          </w:p>
        </w:tc>
        <w:tc>
          <w:tcPr>
            <w:tcW w:type="dxa" w:w="2484"/>
            <w:vAlign w:val="center"/>
          </w:tcPr>
          <w:p>
            <w:r>
              <w:t>6</w:t>
            </w:r>
          </w:p>
        </w:tc>
        <w:tc>
          <w:tcPr>
            <w:tcW w:type="dxa" w:w="2484"/>
            <w:vAlign w:val="center"/>
          </w:tcPr>
          <w:p>
            <w:r>
              <w:t>1.180</w:t>
            </w:r>
          </w:p>
        </w:tc>
      </w:tr>
      <w:tr>
        <w:tc>
          <w:tcPr>
            <w:tcW w:type="dxa" w:w="2484"/>
            <w:vAlign w:val="center"/>
          </w:tcPr>
          <w:p>
            <w:r>
              <w:t>Terminal 2</w:t>
            </w:r>
          </w:p>
        </w:tc>
        <w:tc>
          <w:tcPr>
            <w:tcW w:type="dxa" w:w="2484"/>
            <w:vAlign w:val="center"/>
          </w:tcPr>
          <w:p>
            <w:r>
              <w:t>79</w:t>
            </w:r>
          </w:p>
        </w:tc>
        <w:tc>
          <w:tcPr>
            <w:tcW w:type="dxa" w:w="2484"/>
            <w:vAlign w:val="center"/>
          </w:tcPr>
          <w:p>
            <w:r>
              <w:t>5</w:t>
            </w:r>
          </w:p>
        </w:tc>
        <w:tc>
          <w:tcPr>
            <w:tcW w:type="dxa" w:w="2484"/>
            <w:vAlign w:val="center"/>
          </w:tcPr>
          <w:p>
            <w:r>
              <w:t>1.010</w:t>
            </w:r>
          </w:p>
        </w:tc>
      </w:tr>
      <w:tr>
        <w:tc>
          <w:tcPr>
            <w:tcW w:type="dxa" w:w="2484"/>
            <w:vAlign w:val="center"/>
          </w:tcPr>
          <w:p>
            <w:r>
              <w:t>Terminal 3</w:t>
            </w:r>
          </w:p>
        </w:tc>
        <w:tc>
          <w:tcPr>
            <w:tcW w:type="dxa" w:w="2484"/>
            <w:vAlign w:val="center"/>
          </w:tcPr>
          <w:p>
            <w:r>
              <w:t>48</w:t>
            </w:r>
          </w:p>
        </w:tc>
        <w:tc>
          <w:tcPr>
            <w:tcW w:type="dxa" w:w="2484"/>
            <w:vAlign w:val="center"/>
          </w:tcPr>
          <w:p>
            <w:r>
              <w:t>4</w:t>
            </w:r>
          </w:p>
        </w:tc>
        <w:tc>
          <w:tcPr>
            <w:tcW w:type="dxa" w:w="2484"/>
            <w:vAlign w:val="center"/>
          </w:tcPr>
          <w:p>
            <w:r>
              <w:t>0.984</w:t>
            </w:r>
          </w:p>
        </w:tc>
      </w:tr>
      <w:tr>
        <w:tc>
          <w:tcPr>
            <w:tcW w:type="dxa" w:w="2484"/>
            <w:vAlign w:val="center"/>
          </w:tcPr>
          <w:p>
            <w:r>
              <w:t>Terminal 4</w:t>
            </w:r>
          </w:p>
        </w:tc>
        <w:tc>
          <w:tcPr>
            <w:tcW w:type="dxa" w:w="2484"/>
            <w:vAlign w:val="center"/>
          </w:tcPr>
          <w:p>
            <w:r>
              <w:t>51</w:t>
            </w:r>
          </w:p>
        </w:tc>
        <w:tc>
          <w:tcPr>
            <w:tcW w:type="dxa" w:w="2484"/>
            <w:vAlign w:val="center"/>
          </w:tcPr>
          <w:p>
            <w:r>
              <w:t>4</w:t>
            </w:r>
          </w:p>
        </w:tc>
        <w:tc>
          <w:tcPr>
            <w:tcW w:type="dxa" w:w="2484"/>
            <w:vAlign w:val="center"/>
          </w:tcPr>
          <w:p>
            <w:r>
              <w:t>0.958</w:t>
            </w:r>
          </w:p>
        </w:tc>
      </w:tr>
      <w:tr>
        <w:tc>
          <w:tcPr>
            <w:tcW w:type="dxa" w:w="2484"/>
            <w:vAlign w:val="center"/>
          </w:tcPr>
          <w:p>
            <w:r>
              <w:t>Terminal 5</w:t>
            </w:r>
          </w:p>
        </w:tc>
        <w:tc>
          <w:tcPr>
            <w:tcW w:type="dxa" w:w="2484"/>
            <w:vAlign w:val="center"/>
          </w:tcPr>
          <w:p>
            <w:r>
              <w:t>122</w:t>
            </w:r>
          </w:p>
        </w:tc>
        <w:tc>
          <w:tcPr>
            <w:tcW w:type="dxa" w:w="2484"/>
            <w:vAlign w:val="center"/>
          </w:tcPr>
          <w:p>
            <w:r>
              <w:t>5</w:t>
            </w:r>
          </w:p>
        </w:tc>
        <w:tc>
          <w:tcPr>
            <w:tcW w:type="dxa" w:w="2484"/>
            <w:vAlign w:val="center"/>
          </w:tcPr>
          <w:p>
            <w:r>
              <w:t>0.862</w:t>
            </w:r>
          </w:p>
        </w:tc>
      </w:tr>
    </w:tbl>
    <w:p>
      <w:r>
        <w:t>Terminal 1 had the highest Shannon index (1.180), indicating the most diverse recorded service mix among the five terminals. Terminal 5 had the lowest value (0.862), even though it had the largest number of recorded services. This supports the earlier finding that Terminal 5 is relatively concentrated in Retail.</w:t>
      </w:r>
    </w:p>
    <w:p>
      <w:pPr>
        <w:pStyle w:val="CodeBlock"/>
        <w:keepLines/>
      </w:pPr>
      <w:r>
        <w:rPr>
          <w:rFonts w:ascii="Consolas" w:hAnsi="Consolas"/>
          <w:sz w:val="16"/>
        </w:rPr>
        <w:t>terminal_diversity &lt;- service_concentration %&gt;%</w:t>
        <w:br/>
        <w:t xml:space="preserve">  group_by(TERMINAL) %&gt;%</w:t>
        <w:br/>
        <w:t xml:space="preserve">  summarise(</w:t>
        <w:br/>
        <w:t xml:space="preserve">    Total_Services = sum(Number_of_Services),</w:t>
        <w:br/>
        <w:t xml:space="preserve">    Number_of_Categories = n(),</w:t>
        <w:br/>
        <w:t xml:space="preserve">    Shannon_Index = -sum(</w:t>
        <w:br/>
        <w:t xml:space="preserve">      (Number_of_Services / sum(Number_of_Services)) *</w:t>
        <w:br/>
        <w:t xml:space="preserve">      log(Number_of_Services / sum(Number_of_Services))</w:t>
        <w:br/>
        <w:t xml:space="preserve">    ),</w:t>
        <w:br/>
        <w:t xml:space="preserve">    .groups = "drop"</w:t>
        <w:br/>
        <w:t xml:space="preserve">  ) %&gt;%</w:t>
        <w:br/>
        <w:t xml:space="preserve">  mutate(</w:t>
        <w:br/>
        <w:t xml:space="preserve">    Shannon_Index = round(Shannon_Index, 3)</w:t>
        <w:br/>
        <w:t xml:space="preserve">  ) %&gt;%</w:t>
        <w:br/>
        <w:t xml:space="preserve">  arrange(desc(Shannon_Index))</w:t>
        <w:br/>
        <w:br/>
        <w:t>print(terminal_diversity)</w:t>
      </w:r>
    </w:p>
    <w:p>
      <w:pPr>
        <w:pStyle w:val="Heading1"/>
      </w:pPr>
      <w:r>
        <w:t>15. Main Findings</w:t>
      </w:r>
    </w:p>
    <w:p>
      <w:pPr>
        <w:pStyle w:val="ListBullet"/>
      </w:pPr>
      <w:r>
        <w:t>Arrival and Departure have significantly different recorded service compositions (simulated Fisher p approximately 0.00001).</w:t>
      </w:r>
    </w:p>
    <w:p>
      <w:pPr>
        <w:pStyle w:val="ListBullet"/>
      </w:pPr>
      <w:r>
        <w:t>Transportation is strongly overrepresented in Arrival, while Food &amp; Beverage is overrepresented in Departure.</w:t>
      </w:r>
    </w:p>
    <w:p>
      <w:pPr>
        <w:pStyle w:val="ListBullet"/>
      </w:pPr>
      <w:r>
        <w:t>The service mix also differs significantly across Terminals 1-5 (simulated Fisher p = 0.00626).</w:t>
      </w:r>
    </w:p>
    <w:p>
      <w:pPr>
        <w:pStyle w:val="ListBullet"/>
      </w:pPr>
      <w:r>
        <w:t>Terminal 4 has a strong Food &amp; Beverage signal and lower-than-expected Retail representation.</w:t>
      </w:r>
    </w:p>
    <w:p>
      <w:pPr>
        <w:pStyle w:val="ListBullet"/>
      </w:pPr>
      <w:r>
        <w:t>Terminal 5 has the largest total service count (122) and higher-than-expected Retail representation.</w:t>
      </w:r>
    </w:p>
    <w:p>
      <w:pPr>
        <w:pStyle w:val="ListBullet"/>
      </w:pPr>
      <w:r>
        <w:t>Retail accounts for approximately 68.9% of Terminal 5's recorded services.</w:t>
      </w:r>
    </w:p>
    <w:p>
      <w:pPr>
        <w:pStyle w:val="ListBullet"/>
      </w:pPr>
      <w:r>
        <w:t>Terminal 4 and Terminal 5 both have 9 recorded restaurants, but restaurants make up a much larger share of Terminal 4's service mix.</w:t>
      </w:r>
    </w:p>
    <w:p>
      <w:pPr>
        <w:pStyle w:val="ListBullet"/>
      </w:pPr>
      <w:r>
        <w:t>Terminal 1 has the highest Shannon diversity index (1.180), while Terminal 5 has the lowest (0.862).</w:t>
      </w:r>
    </w:p>
    <w:p>
      <w:pPr>
        <w:pStyle w:val="Heading1"/>
      </w:pPr>
      <w:r>
        <w:t>16. Discussion</w:t>
      </w:r>
    </w:p>
    <w:p>
      <w:r>
        <w:t>The project shows why it is useful to move beyond simple totals. Terminal 5 looks dominant when we only compare the number of services, but the concentration and diversity analyses show another side of the data: much of that volume comes from Retail. Terminal 4 has fewer total services but a much stronger Food &amp; Beverage presence relative to its own service mix and to what would be expected under independence.</w:t>
      </w:r>
    </w:p>
    <w:p>
      <w:r>
        <w:t>The Arrival/Departure result also shows that airport service structure changes by passenger area. However, I treat possible operational explanations as hypotheses rather than conclusions. For example, it may be reasonable to expect Transportation to be important in Arrival, but the current dataset does not directly measure passenger needs or motives.</w:t>
      </w:r>
    </w:p>
    <w:p>
      <w:pPr>
        <w:pStyle w:val="Heading1"/>
      </w:pPr>
      <w:r>
        <w:t>17. Limitations</w:t>
      </w:r>
    </w:p>
    <w:p>
      <w:pPr>
        <w:pStyle w:val="ListBullet"/>
      </w:pPr>
      <w:r>
        <w:t>The dataset does not contain passenger counts by terminal.</w:t>
      </w:r>
    </w:p>
    <w:p>
      <w:pPr>
        <w:pStyle w:val="ListBullet"/>
      </w:pPr>
      <w:r>
        <w:t>It does not include footfall, peak-hour traffic, waiting time, queue length, or congestion measures.</w:t>
      </w:r>
    </w:p>
    <w:p>
      <w:pPr>
        <w:pStyle w:val="ListBullet"/>
      </w:pPr>
      <w:r>
        <w:t>Terminal area and commercial floor space are not available.</w:t>
      </w:r>
    </w:p>
    <w:p>
      <w:pPr>
        <w:pStyle w:val="ListBullet"/>
      </w:pPr>
      <w:r>
        <w:t>There is no unique store/service identifier, which is why exact duplicate rows could not safely be removed.</w:t>
      </w:r>
    </w:p>
    <w:p>
      <w:pPr>
        <w:pStyle w:val="ListBullet"/>
      </w:pPr>
      <w:r>
        <w:t>The dataset does not provide a direct measure of demand, revenue, service quality, or customer satisfaction.</w:t>
      </w:r>
    </w:p>
    <w:p>
      <w:pPr>
        <w:pStyle w:val="ListBullet"/>
      </w:pPr>
      <w:r>
        <w:t>Some contingency-table categories have small counts, so Fisher's Exact Test with Monte Carlo simulation was preferred over relying on the ordinary Chi-Square approximation.</w:t>
      </w:r>
    </w:p>
    <w:p>
      <w:pPr>
        <w:pStyle w:val="Heading1"/>
      </w:pPr>
      <w:r>
        <w:t>18. Recommendations and Future Development</w:t>
      </w:r>
    </w:p>
    <w:p>
      <w:r>
        <w:t>The strongest next step would be to combine the service dataset with passenger traffic and terminal-capacity data. This would allow the project to move from service distribution to service availability relative to demand.</w:t>
      </w:r>
    </w:p>
    <w:p>
      <w:pPr>
        <w:pStyle w:val="ListBullet"/>
      </w:pPr>
      <w:r>
        <w:t>Calculate services per 100,000 passengers for each terminal.</w:t>
      </w:r>
    </w:p>
    <w:p>
      <w:pPr>
        <w:pStyle w:val="ListBullet"/>
      </w:pPr>
      <w:r>
        <w:t>Calculate restaurants and Food &amp; Beverage services per 100,000 passengers.</w:t>
      </w:r>
    </w:p>
    <w:p>
      <w:pPr>
        <w:pStyle w:val="ListBullet"/>
      </w:pPr>
      <w:r>
        <w:t>Add terminal area to calculate services per square meter or per commercial area.</w:t>
      </w:r>
    </w:p>
    <w:p>
      <w:pPr>
        <w:pStyle w:val="ListBullet"/>
      </w:pPr>
      <w:r>
        <w:t>Add hourly footfall or peak-period data to study congestion risk.</w:t>
      </w:r>
    </w:p>
    <w:p>
      <w:pPr>
        <w:pStyle w:val="ListBullet"/>
      </w:pPr>
      <w:r>
        <w:t>Add revenue or transaction data to compare service supply with actual commercial demand.</w:t>
      </w:r>
    </w:p>
    <w:p>
      <w:pPr>
        <w:pStyle w:val="ListBullet"/>
      </w:pPr>
      <w:r>
        <w:t>Use time-series data, if available, to study whether the service mix changes over time.</w:t>
      </w:r>
    </w:p>
    <w:p>
      <w:pPr>
        <w:pStyle w:val="Heading1"/>
      </w:pPr>
      <w:r>
        <w:t>19. Conclusion</w:t>
      </w:r>
    </w:p>
    <w:p>
      <w:r>
        <w:t>This project used R to clean, explore, test, and summarize publicly available King Khalid International Airport commercial-services data from the Saudi Open Data Portal. The results show that service composition differs both between Arrival and Departure and across Terminals 1-5. Terminal 4 is particularly associated with Food &amp; Beverage, while Terminal 5 has a strong Retail concentration. Terminal 5 also demonstrates an important analytical lesson: having the largest number of services does not automatically mean having the most diverse service mix.</w:t>
      </w:r>
    </w:p>
    <w:p>
      <w:r>
        <w:t>The analysis provides a statistical baseline for airport service intelligence. With passenger traffic, terminal capacity, and footfall data, the same framework could be extended into a stronger decision-support model for service planning and potential congestion analysis.</w:t>
      </w:r>
    </w:p>
    <w:p>
      <w:pPr>
        <w:pStyle w:val="Heading1"/>
      </w:pPr>
      <w:r>
        <w:t>20. Data Source and Attribution</w:t>
      </w:r>
    </w:p>
    <w:p>
      <w:r>
        <w:t>Saudi Open Data Portal. King Khalid International Airport commercial services dataset used in this analysis. Official dataset page: https://open.data.gov.sa/ar/datasets/view/4e458e64-1f3d-4464-bd22-812a9006bc3e/resources. Accessed 21 September 2026.</w:t>
      </w:r>
    </w:p>
    <w:p>
      <w:r>
        <w:t>Attribution note: All statistical analysis, interpretation, code, tables, and conclusions in this report were prepared independently by Majed using the publicly available dataset.</w:t>
      </w:r>
    </w:p>
    <w:p>
      <w:pPr>
        <w:pStyle w:val="Heading1"/>
      </w:pPr>
      <w:r>
        <w:t>Contact Information</w:t>
      </w:r>
    </w:p>
    <w:p>
      <w:r>
        <w:rPr>
          <w:b/>
        </w:rPr>
        <w:t xml:space="preserve">Prepared by: </w:t>
      </w:r>
      <w:r>
        <w:t>Majed ALAMRI</w:t>
        <w:br/>
      </w:r>
      <w:r>
        <w:rPr>
          <w:b/>
        </w:rPr>
        <w:t xml:space="preserve">Phone: </w:t>
      </w:r>
      <w:r>
        <w:t>0569027396</w:t>
        <w:br/>
      </w:r>
      <w:r>
        <w:rPr>
          <w:b/>
        </w:rPr>
        <w:t xml:space="preserve">Email: </w:t>
      </w:r>
      <w:r>
        <w:t>majedalamr2@gmail.com</w:t>
      </w:r>
    </w:p>
    <w:p>
      <w:pPr>
        <w:pStyle w:val="Heading1"/>
      </w:pPr>
      <w:r>
        <w:t>Appendix A. Complete R Analysis Script</w:t>
      </w:r>
    </w:p>
    <w:p>
      <w:r>
        <w:t>The following script combines the main analysis steps used in the project. It assumes the Excel data has already been imported into R as an object named `airport`.</w:t>
      </w:r>
    </w:p>
    <w:p>
      <w:pPr>
        <w:pStyle w:val="CodeBlock"/>
        <w:keepLines/>
      </w:pPr>
      <w:r>
        <w:rPr>
          <w:rFonts w:ascii="Consolas" w:hAnsi="Consolas"/>
          <w:sz w:val="16"/>
        </w:rPr>
        <w:t># ==========================================================</w:t>
        <w:br/>
        <w:t># KING KHALID INTERNATIONAL AIRPORT SERVICE INTELLIGENCE — COMPLETE ANALYSIS SCRIPT</w:t>
        <w:br/>
        <w:t># ==========================================================</w:t>
        <w:br/>
        <w:br/>
        <w:t>library(dplyr)</w:t>
        <w:br/>
        <w:t>library(ggplot2)</w:t>
        <w:br/>
        <w:br/>
        <w:t># 1. CLEANING -------------------------------------------------------------</w:t>
        <w:br/>
        <w:br/>
        <w:t>airport_clean &lt;- airport %&gt;%</w:t>
        <w:br/>
        <w:t xml:space="preserve">  mutate(across(everything(), trimws)) %&gt;%</w:t>
        <w:br/>
        <w:t xml:space="preserve">  mutate(across(everything(), ~ na_if(.x, "null"))) %&gt;%</w:t>
        <w:br/>
        <w:t xml:space="preserve">  mutate(</w:t>
        <w:br/>
        <w:t xml:space="preserve">    BRAND_NAME = case_when(</w:t>
        <w:br/>
        <w:t xml:space="preserve">      BRAND_NAME == "City Fresh Kitchen CafÃ©" ~ "City Fresh Kitchen Café",</w:t>
        <w:br/>
        <w:t xml:space="preserve">      BRAND_NAME == "LagardÃ¨re" ~ "Lagardère",</w:t>
        <w:br/>
        <w:t xml:space="preserve">      BRAND_NAME == "Dr. CafÃ© Coffee" ~ "Dr. Café Coffee",</w:t>
        <w:br/>
        <w:t xml:space="preserve">      BRAND_NAME == "Mama Bunz CafÃ©" ~ "Mama Bunz Café",</w:t>
        <w:br/>
        <w:t xml:space="preserve">      BRAND_NAME == "Archi CafÃ©" ~ "Archi Café",</w:t>
        <w:br/>
        <w:t xml:space="preserve">      BRAND_NAME == "Simit Sarayi CafÃ©" ~ "Simit Sarayi Café",</w:t>
        <w:br/>
        <w:t xml:space="preserve">      BRAND_NAME == "Java CafÃ©" ~ "Java Café",</w:t>
        <w:br/>
        <w:t xml:space="preserve">      BRAND_NAME == "Urth CafÃ©" ~ "Urth Café",</w:t>
        <w:br/>
        <w:t xml:space="preserve">      BRAND_NAME == "Hudson CafÃ©" ~ "Hudson Café",</w:t>
        <w:br/>
        <w:t xml:space="preserve">      TRUE ~ BRAND_NAME</w:t>
        <w:br/>
        <w:t xml:space="preserve">    )</w:t>
        <w:br/>
        <w:t xml:space="preserve">  ) %&gt;%</w:t>
        <w:br/>
        <w:t xml:space="preserve">  filter(!if_all(everything(), is.na()))</w:t>
        <w:br/>
        <w:br/>
        <w:t># Exact duplicates are intentionally retained because there is no unique</w:t>
        <w:br/>
        <w:t># service/store ID proving that repeated rows are data-entry errors.</w:t>
        <w:br/>
        <w:br/>
        <w:t># 2. ARRIVAL VS DEPARTURE -------------------------------------------------</w:t>
        <w:br/>
        <w:br/>
        <w:t>chi_data &lt;- airport_clean %&gt;%</w:t>
        <w:br/>
        <w:t xml:space="preserve">  filter(LOCATION %in% c("Arrival", "Departure"))</w:t>
        <w:br/>
        <w:br/>
        <w:t>arrival_departure_category &lt;- chi_data %&gt;%</w:t>
        <w:br/>
        <w:t xml:space="preserve">  count(LOCATION, TRADE_CATEGORY, name = "Number_of_Services") %&gt;%</w:t>
        <w:br/>
        <w:t xml:space="preserve">  group_by(LOCATION) %&gt;%</w:t>
        <w:br/>
        <w:t xml:space="preserve">  mutate(</w:t>
        <w:br/>
        <w:t xml:space="preserve">    Location_Total = sum(Number_of_Services),</w:t>
        <w:br/>
        <w:t xml:space="preserve">    Percentage = round(Number_of_Services / Location_Total * 100, 1)</w:t>
        <w:br/>
        <w:t xml:space="preserve">  ) %&gt;%</w:t>
        <w:br/>
        <w:t xml:space="preserve">  ungroup()</w:t>
        <w:br/>
        <w:br/>
        <w:t>ggplot(arrival_departure_category,</w:t>
        <w:br/>
        <w:t xml:space="preserve">       aes(x = TRADE_CATEGORY, y = Number_of_Services, fill = LOCATION)) +</w:t>
        <w:br/>
        <w:t xml:space="preserve">  geom_col(position = "dodge") +</w:t>
        <w:br/>
        <w:t xml:space="preserve">  labs(</w:t>
        <w:br/>
        <w:t xml:space="preserve">    title = "Trade Categories: Arrival vs Departure",</w:t>
        <w:br/>
        <w:t xml:space="preserve">    x = "Trade Category",</w:t>
        <w:br/>
        <w:t xml:space="preserve">    y = "Number of Services",</w:t>
        <w:br/>
        <w:t xml:space="preserve">    fill = "Location"</w:t>
        <w:br/>
        <w:t xml:space="preserve">  ) +</w:t>
        <w:br/>
        <w:t xml:space="preserve">  theme_minimal()</w:t>
        <w:br/>
        <w:br/>
        <w:t>chi_table &lt;- table(</w:t>
        <w:br/>
        <w:t xml:space="preserve">  chi_data$LOCATION,</w:t>
        <w:br/>
        <w:t xml:space="preserve">  chi_data$TRADE_CATEGORY</w:t>
        <w:br/>
        <w:t>)</w:t>
        <w:br/>
        <w:br/>
        <w:t>chi_result &lt;- chisq.test(chi_table)</w:t>
        <w:br/>
        <w:br/>
        <w:t>set.seed(123)</w:t>
        <w:br/>
        <w:t>fisher_result &lt;- fisher.test(</w:t>
        <w:br/>
        <w:t xml:space="preserve">  chi_table,</w:t>
        <w:br/>
        <w:t xml:space="preserve">  simulate.p.value = TRUE,</w:t>
        <w:br/>
        <w:t xml:space="preserve">  B = 100000</w:t>
        <w:br/>
        <w:t>)</w:t>
        <w:br/>
        <w:br/>
        <w:t>print(fisher_result)</w:t>
        <w:br/>
        <w:br/>
        <w:t>arrival_residuals &lt;- as.data.frame(as.table(chi_result$stdres))</w:t>
        <w:br/>
        <w:t>names(arrival_residuals) &lt;- c(</w:t>
        <w:br/>
        <w:t xml:space="preserve">  "Location", "Trade_Category", "Standardized_Residual"</w:t>
        <w:br/>
        <w:t>)</w:t>
        <w:br/>
        <w:br/>
        <w:t>important_arrival_residuals &lt;- arrival_residuals %&gt;%</w:t>
        <w:br/>
        <w:t xml:space="preserve">  mutate(Absolute_Residual = abs(Standardized_Residual)) %&gt;%</w:t>
        <w:br/>
        <w:t xml:space="preserve">  filter(Absolute_Residual &gt; 2) %&gt;%</w:t>
        <w:br/>
        <w:t xml:space="preserve">  arrange(desc(Absolute_Residual))</w:t>
        <w:br/>
        <w:br/>
        <w:t>print(important_arrival_residuals)</w:t>
        <w:br/>
        <w:br/>
        <w:t># 3. TERMINALS 1-5 --------------------------------------------------------</w:t>
        <w:br/>
        <w:br/>
        <w:t>terminal_data &lt;- airport_clean %&gt;%</w:t>
        <w:br/>
        <w:t xml:space="preserve">  filter(</w:t>
        <w:br/>
        <w:t xml:space="preserve">    TERMINAL %in% c(</w:t>
        <w:br/>
        <w:t xml:space="preserve">      "Terminal 1", "Terminal 2", "Terminal 3",</w:t>
        <w:br/>
        <w:t xml:space="preserve">      "Terminal 4", "Terminal 5"</w:t>
        <w:br/>
        <w:t xml:space="preserve">    )</w:t>
        <w:br/>
        <w:t xml:space="preserve">  )</w:t>
        <w:br/>
        <w:br/>
        <w:t>terminal_counts &lt;- terminal_data %&gt;%</w:t>
        <w:br/>
        <w:t xml:space="preserve">  count(TERMINAL, name = "Number_of_Services") %&gt;%</w:t>
        <w:br/>
        <w:t xml:space="preserve">  mutate(</w:t>
        <w:br/>
        <w:t xml:space="preserve">    Percentage = round(</w:t>
        <w:br/>
        <w:t xml:space="preserve">      Number_of_Services / sum(Number_of_Services) * 100, 1</w:t>
        <w:br/>
        <w:t xml:space="preserve">    )</w:t>
        <w:br/>
        <w:t xml:space="preserve">  ) %&gt;%</w:t>
        <w:br/>
        <w:t xml:space="preserve">  arrange(desc(Number_of_Services))</w:t>
        <w:br/>
        <w:br/>
        <w:t>print(terminal_counts)</w:t>
        <w:br/>
        <w:br/>
        <w:t>terminal_category &lt;- terminal_data %&gt;%</w:t>
        <w:br/>
        <w:t xml:space="preserve">  count(TERMINAL, TRADE_CATEGORY, name = "Number_of_Services") %&gt;%</w:t>
        <w:br/>
        <w:t xml:space="preserve">  group_by(TERMINAL) %&gt;%</w:t>
        <w:br/>
        <w:t xml:space="preserve">  mutate(</w:t>
        <w:br/>
        <w:t xml:space="preserve">    Terminal_Total = sum(Number_of_Services),</w:t>
        <w:br/>
        <w:t xml:space="preserve">    Percentage = round(Number_of_Services / Terminal_Total * 100, 1)</w:t>
        <w:br/>
        <w:t xml:space="preserve">  ) %&gt;%</w:t>
        <w:br/>
        <w:t xml:space="preserve">  ungroup()</w:t>
        <w:br/>
        <w:br/>
        <w:t>ggplot(terminal_category,</w:t>
        <w:br/>
        <w:t xml:space="preserve">       aes(x = TERMINAL, y = Number_of_Services, fill = TRADE_CATEGORY)) +</w:t>
        <w:br/>
        <w:t xml:space="preserve">  geom_col() +</w:t>
        <w:br/>
        <w:t xml:space="preserve">  labs(</w:t>
        <w:br/>
        <w:t xml:space="preserve">    title = "Service Composition by Terminal",</w:t>
        <w:br/>
        <w:t xml:space="preserve">    x = "Terminal",</w:t>
        <w:br/>
        <w:t xml:space="preserve">    y = "Number of Services",</w:t>
        <w:br/>
        <w:t xml:space="preserve">    fill = "Trade Category"</w:t>
        <w:br/>
        <w:t xml:space="preserve">  ) +</w:t>
        <w:br/>
        <w:t xml:space="preserve">  theme_minimal()</w:t>
        <w:br/>
        <w:br/>
        <w:t># 4. RESTAURANTS ----------------------------------------------------------</w:t>
        <w:br/>
        <w:br/>
        <w:t>restaurants_terminal &lt;- airport_clean %&gt;%</w:t>
        <w:br/>
        <w:t xml:space="preserve">  filter(</w:t>
        <w:br/>
        <w:t xml:space="preserve">    TERMINAL %in% c(</w:t>
        <w:br/>
        <w:t xml:space="preserve">      "Terminal 1", "Terminal 2", "Terminal 3",</w:t>
        <w:br/>
        <w:t xml:space="preserve">      "Terminal 4", "Terminal 5"</w:t>
        <w:br/>
        <w:t xml:space="preserve">    ),</w:t>
        <w:br/>
        <w:t xml:space="preserve">    TRADE_SUBCATEGORY %in% c("Restaurant", "Restaurants")</w:t>
        <w:br/>
        <w:t xml:space="preserve">  ) %&gt;%</w:t>
        <w:br/>
        <w:t xml:space="preserve">  count(TERMINAL, name = "Restaurants")</w:t>
        <w:br/>
        <w:br/>
        <w:t>total_services_terminal &lt;- terminal_data %&gt;%</w:t>
        <w:br/>
        <w:t xml:space="preserve">  count(TERMINAL, name = "Total_Services")</w:t>
        <w:br/>
        <w:br/>
        <w:t>restaurant_share &lt;- total_services_terminal %&gt;%</w:t>
        <w:br/>
        <w:t xml:space="preserve">  left_join(restaurants_terminal, by = "TERMINAL") %&gt;%</w:t>
        <w:br/>
        <w:t xml:space="preserve">  mutate(</w:t>
        <w:br/>
        <w:t xml:space="preserve">    Restaurants = coalesce(Restaurants, 0L),</w:t>
        <w:br/>
        <w:t xml:space="preserve">    Restaurant_Share =</w:t>
        <w:br/>
        <w:t xml:space="preserve">      round(Restaurants / Total_Services * 100, 1)</w:t>
        <w:br/>
        <w:t xml:space="preserve">  ) %&gt;%</w:t>
        <w:br/>
        <w:t xml:space="preserve">  arrange(desc(Restaurant_Share))</w:t>
        <w:br/>
        <w:br/>
        <w:t>print(restaurant_share)</w:t>
        <w:br/>
        <w:br/>
        <w:t>ggplot(</w:t>
        <w:br/>
        <w:t xml:space="preserve">  restaurant_share,</w:t>
        <w:br/>
        <w:t xml:space="preserve">  aes(</w:t>
        <w:br/>
        <w:t xml:space="preserve">    x = reorder(TERMINAL, Restaurant_Share),</w:t>
        <w:br/>
        <w:t xml:space="preserve">    y = Restaurant_Share</w:t>
        <w:br/>
        <w:t xml:space="preserve">  )</w:t>
        <w:br/>
        <w:t>) +</w:t>
        <w:br/>
        <w:t xml:space="preserve">  geom_col() +</w:t>
        <w:br/>
        <w:t xml:space="preserve">  geom_text(</w:t>
        <w:br/>
        <w:t xml:space="preserve">    aes(label = paste0(Restaurant_Share, "%")),</w:t>
        <w:br/>
        <w:t xml:space="preserve">    hjust = -0.2</w:t>
        <w:br/>
        <w:t xml:space="preserve">  ) +</w:t>
        <w:br/>
        <w:t xml:space="preserve">  coord_flip() +</w:t>
        <w:br/>
        <w:t xml:space="preserve">  labs(</w:t>
        <w:br/>
        <w:t xml:space="preserve">    title = "Restaurant Share by Terminal",</w:t>
        <w:br/>
        <w:t xml:space="preserve">    x = "Terminal",</w:t>
        <w:br/>
        <w:t xml:space="preserve">    y = "Restaurant Share (%)"</w:t>
        <w:br/>
        <w:t xml:space="preserve">  ) +</w:t>
        <w:br/>
        <w:t xml:space="preserve">  theme_minimal()</w:t>
        <w:br/>
        <w:br/>
        <w:t># 5. TERMINAL × TRADE CATEGORY TEST --------------------------------------</w:t>
        <w:br/>
        <w:br/>
        <w:t>terminal_table &lt;- table(</w:t>
        <w:br/>
        <w:t xml:space="preserve">  terminal_data$TERMINAL,</w:t>
        <w:br/>
        <w:t xml:space="preserve">  terminal_data$TRADE_CATEGORY</w:t>
        <w:br/>
        <w:t>)</w:t>
        <w:br/>
        <w:br/>
        <w:t>terminal_chi &lt;- chisq.test(terminal_table)</w:t>
        <w:br/>
        <w:br/>
        <w:t>cat(</w:t>
        <w:br/>
        <w:t xml:space="preserve">  "Expected cells below 5:",</w:t>
        <w:br/>
        <w:t xml:space="preserve">  sum(terminal_chi$expected &lt; 5), "\n"</w:t>
        <w:br/>
        <w:t>)</w:t>
        <w:br/>
        <w:br/>
        <w:t>cat(</w:t>
        <w:br/>
        <w:t xml:space="preserve">  "Percentage below 5:",</w:t>
        <w:br/>
        <w:t xml:space="preserve">  round(mean(terminal_chi$expected &lt; 5) * 100, 1), "%\n"</w:t>
        <w:br/>
        <w:t>)</w:t>
        <w:br/>
        <w:br/>
        <w:t>set.seed(123)</w:t>
        <w:br/>
        <w:t>terminal_fisher &lt;- fisher.test(</w:t>
        <w:br/>
        <w:t xml:space="preserve">  terminal_table,</w:t>
        <w:br/>
        <w:t xml:space="preserve">  simulate.p.value = TRUE,</w:t>
        <w:br/>
        <w:t xml:space="preserve">  B = 100000</w:t>
        <w:br/>
        <w:t>)</w:t>
        <w:br/>
        <w:br/>
        <w:t>print(terminal_fisher)</w:t>
        <w:br/>
        <w:br/>
        <w:t># 6. STANDARDIZED RESIDUALS -----------------------------------------------</w:t>
        <w:br/>
        <w:br/>
        <w:t>terminal_residuals &lt;- terminal_chi$stdres</w:t>
        <w:br/>
        <w:br/>
        <w:t>residual_data &lt;- as.data.frame(</w:t>
        <w:br/>
        <w:t xml:space="preserve">  as.table(terminal_residuals)</w:t>
        <w:br/>
        <w:t>)</w:t>
        <w:br/>
        <w:br/>
        <w:t>names(residual_data) &lt;- c(</w:t>
        <w:br/>
        <w:t xml:space="preserve">  "Terminal",</w:t>
        <w:br/>
        <w:t xml:space="preserve">  "Trade_Category",</w:t>
        <w:br/>
        <w:t xml:space="preserve">  "Standardized_Residual"</w:t>
        <w:br/>
        <w:t>)</w:t>
        <w:br/>
        <w:br/>
        <w:t>important_terminal_residuals &lt;- residual_data %&gt;%</w:t>
        <w:br/>
        <w:t xml:space="preserve">  mutate(</w:t>
        <w:br/>
        <w:t xml:space="preserve">    Absolute_Residual = abs(Standardized_Residual)</w:t>
        <w:br/>
        <w:t xml:space="preserve">  ) %&gt;%</w:t>
        <w:br/>
        <w:t xml:space="preserve">  filter(Absolute_Residual &gt; 2) %&gt;%</w:t>
        <w:br/>
        <w:t xml:space="preserve">  arrange(desc(Absolute_Residual))</w:t>
        <w:br/>
        <w:br/>
        <w:t>print(important_terminal_residuals)</w:t>
        <w:br/>
        <w:br/>
        <w:t># 7. SERVICE CONCENTRATION ------------------------------------------------</w:t>
        <w:br/>
        <w:br/>
        <w:t>service_concentration &lt;- terminal_data %&gt;%</w:t>
        <w:br/>
        <w:t xml:space="preserve">  count(TERMINAL, TRADE_CATEGORY, name = "Number_of_Services") %&gt;%</w:t>
        <w:br/>
        <w:t xml:space="preserve">  group_by(TERMINAL) %&gt;%</w:t>
        <w:br/>
        <w:t xml:space="preserve">  mutate(</w:t>
        <w:br/>
        <w:t xml:space="preserve">    Total_Services = sum(Number_of_Services),</w:t>
        <w:br/>
        <w:t xml:space="preserve">    Percentage = round(</w:t>
        <w:br/>
        <w:t xml:space="preserve">      Number_of_Services / Total_Services * 100, 1</w:t>
        <w:br/>
        <w:t xml:space="preserve">    )</w:t>
        <w:br/>
        <w:t xml:space="preserve">  ) %&gt;%</w:t>
        <w:br/>
        <w:t xml:space="preserve">  ungroup()</w:t>
        <w:br/>
        <w:br/>
        <w:t>dominant_service &lt;- service_concentration %&gt;%</w:t>
        <w:br/>
        <w:t xml:space="preserve">  group_by(TERMINAL) %&gt;%</w:t>
        <w:br/>
        <w:t xml:space="preserve">  slice_max(</w:t>
        <w:br/>
        <w:t xml:space="preserve">    order_by = Percentage,</w:t>
        <w:br/>
        <w:t xml:space="preserve">    n = 1,</w:t>
        <w:br/>
        <w:t xml:space="preserve">    with_ties = FALSE</w:t>
        <w:br/>
        <w:t xml:space="preserve">  ) %&gt;%</w:t>
        <w:br/>
        <w:t xml:space="preserve">  ungroup() %&gt;%</w:t>
        <w:br/>
        <w:t xml:space="preserve">  arrange(desc(Percentage))</w:t>
        <w:br/>
        <w:br/>
        <w:t>print(dominant_service)</w:t>
        <w:br/>
        <w:br/>
        <w:t># 8. SHANNON DIVERSITY ----------------------------------------------------</w:t>
        <w:br/>
        <w:br/>
        <w:t>terminal_diversity &lt;- service_concentration %&gt;%</w:t>
        <w:br/>
        <w:t xml:space="preserve">  group_by(TERMINAL) %&gt;%</w:t>
        <w:br/>
        <w:t xml:space="preserve">  summarise(</w:t>
        <w:br/>
        <w:t xml:space="preserve">    Total_Services = sum(Number_of_Services),</w:t>
        <w:br/>
        <w:t xml:space="preserve">    Number_of_Categories = n(),</w:t>
        <w:br/>
        <w:t xml:space="preserve">    Shannon_Index = -sum(</w:t>
        <w:br/>
        <w:t xml:space="preserve">      (Number_of_Services / sum(Number_of_Services)) *</w:t>
        <w:br/>
        <w:t xml:space="preserve">      log(Number_of_Services / sum(Number_of_Services))</w:t>
        <w:br/>
        <w:t xml:space="preserve">    ),</w:t>
        <w:br/>
        <w:t xml:space="preserve">    .groups = "drop"</w:t>
        <w:br/>
        <w:t xml:space="preserve">  ) %&gt;%</w:t>
        <w:br/>
        <w:t xml:space="preserve">  mutate(</w:t>
        <w:br/>
        <w:t xml:space="preserve">    Shannon_Index = round(Shannon_Index, 3)</w:t>
        <w:br/>
        <w:t xml:space="preserve">  ) %&gt;%</w:t>
        <w:br/>
        <w:t xml:space="preserve">  arrange(desc(Shannon_Index))</w:t>
        <w:br/>
        <w:br/>
        <w:t>print(terminal_diversity)</w:t>
        <w:br/>
        <w:br/>
        <w:t>ggplot(</w:t>
        <w:br/>
        <w:t xml:space="preserve">  terminal_diversity,</w:t>
        <w:br/>
        <w:t xml:space="preserve">  aes(</w:t>
        <w:br/>
        <w:t xml:space="preserve">    x = reorder(TERMINAL, Shannon_Index),</w:t>
        <w:br/>
        <w:t xml:space="preserve">    y = Shannon_Index</w:t>
        <w:br/>
        <w:t xml:space="preserve">  )</w:t>
        <w:br/>
        <w:t>) +</w:t>
        <w:br/>
        <w:t xml:space="preserve">  geom_col() +</w:t>
        <w:br/>
        <w:t xml:space="preserve">  geom_text(</w:t>
        <w:br/>
        <w:t xml:space="preserve">    aes(label = Shannon_Index),</w:t>
        <w:br/>
        <w:t xml:space="preserve">    hjust = -0.2</w:t>
        <w:br/>
        <w:t xml:space="preserve">  ) +</w:t>
        <w:br/>
        <w:t xml:space="preserve">  coord_flip() +</w:t>
        <w:br/>
        <w:t xml:space="preserve">  labs(</w:t>
        <w:br/>
        <w:t xml:space="preserve">    title = "Service Diversity by Terminal",</w:t>
        <w:br/>
        <w:t xml:space="preserve">    subtitle = "Shannon Diversity Index based on service categories",</w:t>
        <w:br/>
        <w:t xml:space="preserve">    x = "Terminal",</w:t>
        <w:br/>
        <w:t xml:space="preserve">    y = "Shannon Diversity Index"</w:t>
        <w:br/>
        <w:t xml:space="preserve">  ) +</w:t>
        <w:br/>
        <w:t xml:space="preserve">  theme_minimal()</w:t>
      </w:r>
    </w:p>
    <w:p>
      <w:pPr>
        <w:pStyle w:val="Heading1"/>
      </w:pPr>
      <w:r>
        <w:t>Appendix B. Suggested GitHub Repository Structure</w:t>
      </w:r>
    </w:p>
    <w:p>
      <w:pPr>
        <w:pStyle w:val="CodeBlock"/>
        <w:keepLines/>
      </w:pPr>
      <w:r>
        <w:rPr>
          <w:rFonts w:ascii="Consolas" w:hAnsi="Consolas"/>
          <w:sz w:val="16"/>
        </w:rPr>
        <w:t>airport-service-intelligence/</w:t>
        <w:br/>
        <w:t>├── README.md</w:t>
        <w:br/>
        <w:t>├── data/</w:t>
        <w:br/>
        <w:t>│   └── README.md</w:t>
        <w:br/>
        <w:t>├── scripts/</w:t>
        <w:br/>
        <w:t>│   └── airport_service_analysis.R</w:t>
        <w:br/>
        <w:t>├── report/</w:t>
        <w:br/>
        <w:t>│   └── Airport_Service_Intelligence_Report.pdf</w:t>
        <w:br/>
        <w:t>├── figures/</w:t>
        <w:br/>
        <w:t>│   ├── arrival_departure_categories.png</w:t>
        <w:br/>
        <w:t>│   ├── terminal_service_composition.png</w:t>
        <w:br/>
        <w:t>│   ├── restaurant_share.png</w:t>
        <w:br/>
        <w:t>│   └── terminal_diversity.png</w:t>
        <w:br/>
        <w:t>└── LICENSE</w:t>
      </w:r>
    </w:p>
    <w:p>
      <w:r>
        <w:t>Before publishing the dataset itself, its ownership and sharing permissions should be checked. If the source data cannot be redistributed, the repository can contain only the analysis script, report, figures, and a data README explaining how the data should be supplied locally.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King Khalid International Airport Service Intelligence | Majed ALAMRI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