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86301" w14:textId="77777777" w:rsidR="00A32DE4" w:rsidRDefault="00A32DE4" w:rsidP="007E35F5">
      <w:pPr>
        <w:pStyle w:val="Title"/>
      </w:pPr>
    </w:p>
    <w:p w14:paraId="169B0DFC" w14:textId="68B839B2" w:rsidR="00A32DE4" w:rsidRPr="007E35F5" w:rsidRDefault="00054F90" w:rsidP="007E35F5">
      <w:pPr>
        <w:pStyle w:val="Title"/>
      </w:pPr>
      <w:r w:rsidRPr="007E35F5">
        <w:t>Teradata 201</w:t>
      </w:r>
      <w:r w:rsidR="006A1EA0" w:rsidRPr="007E35F5">
        <w:t>9</w:t>
      </w:r>
      <w:r w:rsidR="00664156" w:rsidRPr="007E35F5">
        <w:t xml:space="preserve"> </w:t>
      </w:r>
      <w:r w:rsidR="00A27C35" w:rsidRPr="007E35F5">
        <w:t>Data</w:t>
      </w:r>
      <w:r w:rsidR="00F02D65" w:rsidRPr="007E35F5">
        <w:t xml:space="preserve"> Challenge</w:t>
      </w:r>
    </w:p>
    <w:p w14:paraId="6A0B6BDC" w14:textId="470DB116" w:rsidR="000F1CB9" w:rsidRDefault="000F1CB9" w:rsidP="007E35F5">
      <w:pPr>
        <w:rPr>
          <w:rFonts w:ascii="Arial" w:hAnsi="Arial" w:cs="Arial"/>
          <w:iCs/>
          <w:color w:val="FF0000"/>
          <w:sz w:val="22"/>
        </w:rPr>
      </w:pPr>
    </w:p>
    <w:p w14:paraId="734F80D7" w14:textId="4C0EAEDE" w:rsidR="00213E0C" w:rsidRDefault="00213E0C" w:rsidP="007E35F5">
      <w:pPr>
        <w:rPr>
          <w:rFonts w:ascii="Arial" w:hAnsi="Arial" w:cs="Arial"/>
          <w:iCs/>
          <w:color w:val="FF0000"/>
          <w:sz w:val="22"/>
        </w:rPr>
      </w:pPr>
    </w:p>
    <w:p w14:paraId="6A5750BD" w14:textId="32C1578D" w:rsidR="00213E0C" w:rsidRDefault="00213E0C" w:rsidP="007E35F5">
      <w:pPr>
        <w:rPr>
          <w:rFonts w:ascii="Arial" w:hAnsi="Arial" w:cs="Arial"/>
          <w:iCs/>
          <w:color w:val="FF0000"/>
          <w:sz w:val="22"/>
        </w:rPr>
      </w:pPr>
    </w:p>
    <w:p w14:paraId="3E487D7C" w14:textId="77777777" w:rsidR="00213E0C" w:rsidRPr="007E35F5" w:rsidRDefault="00213E0C" w:rsidP="007E35F5">
      <w:pPr>
        <w:rPr>
          <w:rFonts w:ascii="Arial" w:hAnsi="Arial" w:cs="Arial"/>
          <w:iCs/>
          <w:color w:val="FF0000"/>
          <w:sz w:val="22"/>
        </w:rPr>
      </w:pPr>
    </w:p>
    <w:p w14:paraId="51356062" w14:textId="419E1773" w:rsidR="00822C05" w:rsidRPr="00822C05" w:rsidRDefault="00775E34" w:rsidP="004839A3">
      <w:pPr>
        <w:pStyle w:val="Heading1"/>
      </w:pPr>
      <w:r w:rsidRPr="00975C88">
        <w:t>Author(s)</w:t>
      </w:r>
      <w:r w:rsidR="00F02D65" w:rsidRPr="00975C8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22C05" w14:paraId="5AF53D25" w14:textId="77777777" w:rsidTr="00822C05">
        <w:tc>
          <w:tcPr>
            <w:tcW w:w="3116" w:type="dxa"/>
          </w:tcPr>
          <w:p w14:paraId="0D378AB0" w14:textId="77777777" w:rsidR="00822C05" w:rsidRPr="00474858" w:rsidRDefault="00822C05" w:rsidP="00822C05">
            <w:pPr>
              <w:pStyle w:val="ListParagraph"/>
              <w:numPr>
                <w:ilvl w:val="0"/>
                <w:numId w:val="13"/>
              </w:numPr>
              <w:rPr>
                <w:rFonts w:ascii="Arial" w:hAnsi="Arial" w:cs="Arial"/>
                <w:i/>
                <w:sz w:val="22"/>
                <w:szCs w:val="22"/>
              </w:rPr>
            </w:pPr>
            <w:r w:rsidRPr="00474858">
              <w:rPr>
                <w:rFonts w:ascii="Arial" w:hAnsi="Arial" w:cs="Arial"/>
                <w:iCs/>
                <w:sz w:val="22"/>
                <w:szCs w:val="22"/>
              </w:rPr>
              <w:t>Yousef Alobaid</w:t>
            </w:r>
          </w:p>
          <w:p w14:paraId="26D0380A" w14:textId="77777777" w:rsidR="00822C05" w:rsidRPr="00474858" w:rsidRDefault="00822C05" w:rsidP="00822C05">
            <w:pPr>
              <w:pStyle w:val="ListParagraph"/>
              <w:numPr>
                <w:ilvl w:val="0"/>
                <w:numId w:val="13"/>
              </w:numPr>
              <w:rPr>
                <w:rFonts w:ascii="Arial" w:hAnsi="Arial" w:cs="Arial"/>
                <w:i/>
                <w:sz w:val="22"/>
                <w:szCs w:val="22"/>
              </w:rPr>
            </w:pPr>
            <w:r w:rsidRPr="00474858">
              <w:rPr>
                <w:rFonts w:ascii="Arial" w:hAnsi="Arial" w:cs="Arial"/>
                <w:iCs/>
                <w:sz w:val="22"/>
                <w:szCs w:val="22"/>
              </w:rPr>
              <w:t>Virginia Commonwealth University</w:t>
            </w:r>
          </w:p>
          <w:p w14:paraId="1D0290A8" w14:textId="39728B57" w:rsidR="00822C05" w:rsidRPr="00474858" w:rsidRDefault="00822C05" w:rsidP="00822C05">
            <w:pPr>
              <w:pStyle w:val="ListParagraph"/>
              <w:numPr>
                <w:ilvl w:val="0"/>
                <w:numId w:val="13"/>
              </w:numPr>
              <w:rPr>
                <w:rFonts w:ascii="Arial" w:hAnsi="Arial" w:cs="Arial"/>
                <w:i/>
                <w:sz w:val="22"/>
                <w:szCs w:val="22"/>
              </w:rPr>
            </w:pPr>
            <w:hyperlink r:id="rId8" w:history="1">
              <w:r w:rsidRPr="00474858">
                <w:rPr>
                  <w:rStyle w:val="Hyperlink"/>
                  <w:rFonts w:ascii="Arial" w:hAnsi="Arial" w:cs="Arial"/>
                  <w:iCs/>
                  <w:sz w:val="22"/>
                  <w:szCs w:val="22"/>
                </w:rPr>
                <w:t>alobaidy@vcu.edu</w:t>
              </w:r>
            </w:hyperlink>
          </w:p>
          <w:p w14:paraId="06743947" w14:textId="77777777" w:rsidR="00822C05" w:rsidRPr="00474858" w:rsidRDefault="00822C05" w:rsidP="00822C05">
            <w:pPr>
              <w:pStyle w:val="ListParagraph"/>
              <w:numPr>
                <w:ilvl w:val="0"/>
                <w:numId w:val="13"/>
              </w:numPr>
              <w:rPr>
                <w:rFonts w:ascii="Arial" w:hAnsi="Arial" w:cs="Arial"/>
                <w:i/>
                <w:sz w:val="22"/>
                <w:szCs w:val="22"/>
              </w:rPr>
            </w:pPr>
            <w:r w:rsidRPr="00474858">
              <w:rPr>
                <w:rFonts w:ascii="Arial" w:hAnsi="Arial" w:cs="Arial"/>
                <w:iCs/>
                <w:sz w:val="22"/>
                <w:szCs w:val="22"/>
              </w:rPr>
              <w:t>Information Systems</w:t>
            </w:r>
          </w:p>
          <w:p w14:paraId="33C60DC5" w14:textId="77777777" w:rsidR="00822C05" w:rsidRPr="00474858" w:rsidRDefault="00822C05" w:rsidP="00822C05">
            <w:pPr>
              <w:pStyle w:val="ListParagraph"/>
              <w:numPr>
                <w:ilvl w:val="0"/>
                <w:numId w:val="13"/>
              </w:numPr>
              <w:rPr>
                <w:rFonts w:ascii="Arial" w:hAnsi="Arial" w:cs="Arial"/>
                <w:i/>
                <w:color w:val="000000" w:themeColor="text1"/>
                <w:sz w:val="22"/>
                <w:szCs w:val="22"/>
              </w:rPr>
            </w:pPr>
            <w:r w:rsidRPr="00474858">
              <w:rPr>
                <w:rFonts w:ascii="Arial" w:hAnsi="Arial" w:cs="Arial"/>
                <w:iCs/>
                <w:sz w:val="22"/>
                <w:szCs w:val="22"/>
              </w:rPr>
              <w:t>Undergraduate</w:t>
            </w:r>
          </w:p>
          <w:p w14:paraId="3000625A" w14:textId="77777777" w:rsidR="00822C05" w:rsidRPr="00474858" w:rsidRDefault="00822C05" w:rsidP="00D4399B">
            <w:pPr>
              <w:rPr>
                <w:rFonts w:ascii="Arial" w:hAnsi="Arial" w:cs="Arial"/>
                <w:sz w:val="22"/>
                <w:szCs w:val="22"/>
              </w:rPr>
            </w:pPr>
          </w:p>
        </w:tc>
        <w:tc>
          <w:tcPr>
            <w:tcW w:w="3117" w:type="dxa"/>
          </w:tcPr>
          <w:p w14:paraId="500B0227" w14:textId="309E07B5" w:rsidR="00822C05" w:rsidRPr="00474858" w:rsidRDefault="00822C05" w:rsidP="00822C05">
            <w:pPr>
              <w:pStyle w:val="ListParagraph"/>
              <w:numPr>
                <w:ilvl w:val="0"/>
                <w:numId w:val="13"/>
              </w:numPr>
              <w:rPr>
                <w:rFonts w:ascii="Arial" w:hAnsi="Arial" w:cs="Arial"/>
                <w:i/>
                <w:sz w:val="22"/>
                <w:szCs w:val="22"/>
              </w:rPr>
            </w:pPr>
            <w:r w:rsidRPr="00474858">
              <w:rPr>
                <w:rFonts w:ascii="Arial" w:hAnsi="Arial" w:cs="Arial"/>
                <w:iCs/>
                <w:sz w:val="22"/>
                <w:szCs w:val="22"/>
              </w:rPr>
              <w:t>Abdulaziz Alfallaj</w:t>
            </w:r>
          </w:p>
          <w:p w14:paraId="515E65DD" w14:textId="77777777" w:rsidR="00822C05" w:rsidRPr="00474858" w:rsidRDefault="00822C05" w:rsidP="00822C05">
            <w:pPr>
              <w:pStyle w:val="ListParagraph"/>
              <w:numPr>
                <w:ilvl w:val="0"/>
                <w:numId w:val="13"/>
              </w:numPr>
              <w:rPr>
                <w:rFonts w:ascii="Arial" w:hAnsi="Arial" w:cs="Arial"/>
                <w:i/>
                <w:sz w:val="22"/>
                <w:szCs w:val="22"/>
              </w:rPr>
            </w:pPr>
            <w:r w:rsidRPr="00474858">
              <w:rPr>
                <w:rFonts w:ascii="Arial" w:hAnsi="Arial" w:cs="Arial"/>
                <w:iCs/>
                <w:sz w:val="22"/>
                <w:szCs w:val="22"/>
              </w:rPr>
              <w:t>Virginia Commonwealth University</w:t>
            </w:r>
          </w:p>
          <w:p w14:paraId="2D76A501" w14:textId="2C32D5EB" w:rsidR="00822C05" w:rsidRPr="00474858" w:rsidRDefault="00822C05" w:rsidP="00822C05">
            <w:pPr>
              <w:pStyle w:val="ListParagraph"/>
              <w:numPr>
                <w:ilvl w:val="0"/>
                <w:numId w:val="13"/>
              </w:numPr>
              <w:rPr>
                <w:rFonts w:ascii="Arial" w:hAnsi="Arial" w:cs="Arial"/>
                <w:i/>
                <w:sz w:val="22"/>
                <w:szCs w:val="22"/>
              </w:rPr>
            </w:pPr>
            <w:hyperlink r:id="rId9" w:history="1">
              <w:r w:rsidRPr="00474858">
                <w:rPr>
                  <w:rStyle w:val="Hyperlink"/>
                  <w:rFonts w:ascii="Arial" w:hAnsi="Arial" w:cs="Arial"/>
                  <w:iCs/>
                  <w:sz w:val="22"/>
                  <w:szCs w:val="22"/>
                </w:rPr>
                <w:t>alfallajaa@vcu.edu</w:t>
              </w:r>
            </w:hyperlink>
          </w:p>
          <w:p w14:paraId="3BA4E969" w14:textId="77777777" w:rsidR="00822C05" w:rsidRPr="00474858" w:rsidRDefault="00822C05" w:rsidP="00822C05">
            <w:pPr>
              <w:pStyle w:val="ListParagraph"/>
              <w:numPr>
                <w:ilvl w:val="0"/>
                <w:numId w:val="13"/>
              </w:numPr>
              <w:rPr>
                <w:rFonts w:ascii="Arial" w:hAnsi="Arial" w:cs="Arial"/>
                <w:i/>
                <w:sz w:val="22"/>
                <w:szCs w:val="22"/>
              </w:rPr>
            </w:pPr>
            <w:r w:rsidRPr="00474858">
              <w:rPr>
                <w:rFonts w:ascii="Arial" w:hAnsi="Arial" w:cs="Arial"/>
                <w:iCs/>
                <w:sz w:val="22"/>
                <w:szCs w:val="22"/>
              </w:rPr>
              <w:t>Information Systems</w:t>
            </w:r>
          </w:p>
          <w:p w14:paraId="409B3703" w14:textId="77777777" w:rsidR="00822C05" w:rsidRPr="00474858" w:rsidRDefault="00822C05" w:rsidP="00822C05">
            <w:pPr>
              <w:pStyle w:val="ListParagraph"/>
              <w:numPr>
                <w:ilvl w:val="0"/>
                <w:numId w:val="13"/>
              </w:numPr>
              <w:rPr>
                <w:rFonts w:ascii="Arial" w:hAnsi="Arial" w:cs="Arial"/>
                <w:i/>
                <w:color w:val="000000" w:themeColor="text1"/>
                <w:sz w:val="22"/>
                <w:szCs w:val="22"/>
              </w:rPr>
            </w:pPr>
            <w:r w:rsidRPr="00474858">
              <w:rPr>
                <w:rFonts w:ascii="Arial" w:hAnsi="Arial" w:cs="Arial"/>
                <w:iCs/>
                <w:sz w:val="22"/>
                <w:szCs w:val="22"/>
              </w:rPr>
              <w:t>Undergraduate</w:t>
            </w:r>
          </w:p>
          <w:p w14:paraId="19C9F21C" w14:textId="77777777" w:rsidR="00822C05" w:rsidRPr="00474858" w:rsidRDefault="00822C05" w:rsidP="00D4399B">
            <w:pPr>
              <w:rPr>
                <w:rFonts w:ascii="Arial" w:hAnsi="Arial" w:cs="Arial"/>
                <w:sz w:val="22"/>
                <w:szCs w:val="22"/>
              </w:rPr>
            </w:pPr>
          </w:p>
        </w:tc>
        <w:tc>
          <w:tcPr>
            <w:tcW w:w="3117" w:type="dxa"/>
          </w:tcPr>
          <w:p w14:paraId="1D9A4E13" w14:textId="17795782" w:rsidR="00822C05" w:rsidRPr="00474858" w:rsidRDefault="00822C05" w:rsidP="00822C05">
            <w:pPr>
              <w:pStyle w:val="ListParagraph"/>
              <w:numPr>
                <w:ilvl w:val="0"/>
                <w:numId w:val="13"/>
              </w:numPr>
              <w:rPr>
                <w:rFonts w:ascii="Arial" w:hAnsi="Arial" w:cs="Arial"/>
                <w:i/>
                <w:sz w:val="22"/>
                <w:szCs w:val="22"/>
              </w:rPr>
            </w:pPr>
            <w:r w:rsidRPr="00474858">
              <w:rPr>
                <w:rFonts w:ascii="Arial" w:hAnsi="Arial" w:cs="Arial"/>
                <w:iCs/>
                <w:sz w:val="22"/>
                <w:szCs w:val="22"/>
              </w:rPr>
              <w:t>Majed Almarri</w:t>
            </w:r>
          </w:p>
          <w:p w14:paraId="43B1FC87" w14:textId="77777777" w:rsidR="00822C05" w:rsidRPr="00474858" w:rsidRDefault="00822C05" w:rsidP="00822C05">
            <w:pPr>
              <w:pStyle w:val="ListParagraph"/>
              <w:numPr>
                <w:ilvl w:val="0"/>
                <w:numId w:val="13"/>
              </w:numPr>
              <w:rPr>
                <w:rFonts w:ascii="Arial" w:hAnsi="Arial" w:cs="Arial"/>
                <w:i/>
                <w:sz w:val="22"/>
                <w:szCs w:val="22"/>
              </w:rPr>
            </w:pPr>
            <w:r w:rsidRPr="00474858">
              <w:rPr>
                <w:rFonts w:ascii="Arial" w:hAnsi="Arial" w:cs="Arial"/>
                <w:iCs/>
                <w:sz w:val="22"/>
                <w:szCs w:val="22"/>
              </w:rPr>
              <w:t>Virginia Commonwealth University</w:t>
            </w:r>
          </w:p>
          <w:p w14:paraId="1E31A7C7" w14:textId="1565641B" w:rsidR="00822C05" w:rsidRPr="00474858" w:rsidRDefault="00822C05" w:rsidP="00822C05">
            <w:pPr>
              <w:pStyle w:val="ListParagraph"/>
              <w:numPr>
                <w:ilvl w:val="0"/>
                <w:numId w:val="13"/>
              </w:numPr>
              <w:rPr>
                <w:rFonts w:ascii="Arial" w:hAnsi="Arial" w:cs="Arial"/>
                <w:i/>
                <w:sz w:val="22"/>
                <w:szCs w:val="22"/>
              </w:rPr>
            </w:pPr>
            <w:hyperlink r:id="rId10" w:history="1">
              <w:r w:rsidRPr="00474858">
                <w:rPr>
                  <w:rStyle w:val="Hyperlink"/>
                  <w:rFonts w:ascii="Arial" w:hAnsi="Arial" w:cs="Arial"/>
                  <w:iCs/>
                  <w:sz w:val="22"/>
                  <w:szCs w:val="22"/>
                </w:rPr>
                <w:t>almarrims2@vcu.edu</w:t>
              </w:r>
            </w:hyperlink>
          </w:p>
          <w:p w14:paraId="71FE43DF" w14:textId="77777777" w:rsidR="00822C05" w:rsidRPr="00474858" w:rsidRDefault="00822C05" w:rsidP="00822C05">
            <w:pPr>
              <w:pStyle w:val="ListParagraph"/>
              <w:numPr>
                <w:ilvl w:val="0"/>
                <w:numId w:val="13"/>
              </w:numPr>
              <w:rPr>
                <w:rFonts w:ascii="Arial" w:hAnsi="Arial" w:cs="Arial"/>
                <w:i/>
                <w:sz w:val="22"/>
                <w:szCs w:val="22"/>
              </w:rPr>
            </w:pPr>
            <w:r w:rsidRPr="00474858">
              <w:rPr>
                <w:rFonts w:ascii="Arial" w:hAnsi="Arial" w:cs="Arial"/>
                <w:iCs/>
                <w:sz w:val="22"/>
                <w:szCs w:val="22"/>
              </w:rPr>
              <w:t>Information Systems</w:t>
            </w:r>
          </w:p>
          <w:p w14:paraId="427EC643" w14:textId="77777777" w:rsidR="00822C05" w:rsidRPr="00474858" w:rsidRDefault="00822C05" w:rsidP="00822C05">
            <w:pPr>
              <w:pStyle w:val="ListParagraph"/>
              <w:numPr>
                <w:ilvl w:val="0"/>
                <w:numId w:val="13"/>
              </w:numPr>
              <w:rPr>
                <w:rFonts w:ascii="Arial" w:hAnsi="Arial" w:cs="Arial"/>
                <w:i/>
                <w:color w:val="000000" w:themeColor="text1"/>
                <w:sz w:val="22"/>
                <w:szCs w:val="22"/>
              </w:rPr>
            </w:pPr>
            <w:r w:rsidRPr="00474858">
              <w:rPr>
                <w:rFonts w:ascii="Arial" w:hAnsi="Arial" w:cs="Arial"/>
                <w:iCs/>
                <w:sz w:val="22"/>
                <w:szCs w:val="22"/>
              </w:rPr>
              <w:t>Undergraduate</w:t>
            </w:r>
          </w:p>
          <w:p w14:paraId="7359E6B9" w14:textId="77777777" w:rsidR="00822C05" w:rsidRPr="00474858" w:rsidRDefault="00822C05" w:rsidP="00D4399B">
            <w:pPr>
              <w:rPr>
                <w:rFonts w:ascii="Arial" w:hAnsi="Arial" w:cs="Arial"/>
                <w:sz w:val="22"/>
                <w:szCs w:val="22"/>
              </w:rPr>
            </w:pPr>
          </w:p>
        </w:tc>
      </w:tr>
    </w:tbl>
    <w:p w14:paraId="0C5C0DB1" w14:textId="52DD9CF7" w:rsidR="007E35F5" w:rsidRPr="00964905" w:rsidRDefault="007E35F5" w:rsidP="00D4399B">
      <w:pPr>
        <w:rPr>
          <w:rFonts w:ascii="Arial" w:hAnsi="Arial" w:cs="Arial"/>
        </w:rPr>
      </w:pPr>
    </w:p>
    <w:p w14:paraId="6A0C0F10" w14:textId="77777777" w:rsidR="00775E34" w:rsidRPr="00975C88" w:rsidRDefault="00F02D65" w:rsidP="00751800">
      <w:pPr>
        <w:pStyle w:val="Heading1"/>
      </w:pPr>
      <w:r w:rsidRPr="00975C88">
        <w:t xml:space="preserve">Faculty Advisor </w:t>
      </w:r>
    </w:p>
    <w:p w14:paraId="16CA09B5" w14:textId="77777777" w:rsidR="004839A3" w:rsidRPr="00474858" w:rsidRDefault="00822C05" w:rsidP="004839A3">
      <w:pPr>
        <w:pStyle w:val="ListParagraph"/>
        <w:numPr>
          <w:ilvl w:val="0"/>
          <w:numId w:val="15"/>
        </w:numPr>
        <w:rPr>
          <w:rFonts w:ascii="Arial" w:hAnsi="Arial" w:cs="Arial"/>
          <w:iCs/>
          <w:sz w:val="22"/>
          <w:szCs w:val="22"/>
        </w:rPr>
      </w:pPr>
      <w:r w:rsidRPr="00474858">
        <w:rPr>
          <w:rFonts w:ascii="Arial" w:hAnsi="Arial" w:cs="Arial"/>
          <w:iCs/>
          <w:sz w:val="22"/>
          <w:szCs w:val="22"/>
        </w:rPr>
        <w:t>Joe Cipolla</w:t>
      </w:r>
    </w:p>
    <w:p w14:paraId="4096BE28" w14:textId="62F7C51C" w:rsidR="004839A3" w:rsidRPr="00474858" w:rsidRDefault="004839A3" w:rsidP="004839A3">
      <w:pPr>
        <w:pStyle w:val="ListParagraph"/>
        <w:numPr>
          <w:ilvl w:val="0"/>
          <w:numId w:val="15"/>
        </w:numPr>
        <w:rPr>
          <w:rFonts w:ascii="Arial" w:hAnsi="Arial" w:cs="Arial"/>
          <w:i/>
          <w:sz w:val="22"/>
          <w:szCs w:val="22"/>
        </w:rPr>
      </w:pPr>
      <w:r w:rsidRPr="00474858">
        <w:rPr>
          <w:rFonts w:ascii="Arial" w:hAnsi="Arial" w:cs="Arial"/>
          <w:iCs/>
          <w:sz w:val="22"/>
          <w:szCs w:val="22"/>
        </w:rPr>
        <w:t>Virginia Commonwealth University</w:t>
      </w:r>
    </w:p>
    <w:p w14:paraId="399A7E0A" w14:textId="1F00DD4A" w:rsidR="004839A3" w:rsidRPr="00474858" w:rsidRDefault="004839A3" w:rsidP="004839A3">
      <w:pPr>
        <w:pStyle w:val="ListParagraph"/>
        <w:numPr>
          <w:ilvl w:val="0"/>
          <w:numId w:val="15"/>
        </w:numPr>
        <w:rPr>
          <w:rFonts w:ascii="Arial" w:hAnsi="Arial" w:cs="Arial"/>
          <w:iCs/>
          <w:sz w:val="22"/>
          <w:szCs w:val="22"/>
        </w:rPr>
      </w:pPr>
      <w:r w:rsidRPr="00474858">
        <w:rPr>
          <w:rFonts w:ascii="Arial" w:hAnsi="Arial" w:cs="Arial"/>
          <w:iCs/>
          <w:sz w:val="22"/>
          <w:szCs w:val="22"/>
        </w:rPr>
        <w:t>Department of Information Systems</w:t>
      </w:r>
    </w:p>
    <w:p w14:paraId="58319FCC" w14:textId="3916FABE" w:rsidR="004839A3" w:rsidRPr="00474858" w:rsidRDefault="004839A3" w:rsidP="004839A3">
      <w:pPr>
        <w:pStyle w:val="ListParagraph"/>
        <w:numPr>
          <w:ilvl w:val="0"/>
          <w:numId w:val="15"/>
        </w:numPr>
        <w:rPr>
          <w:rFonts w:ascii="Arial" w:hAnsi="Arial" w:cs="Arial"/>
          <w:iCs/>
          <w:sz w:val="22"/>
          <w:szCs w:val="22"/>
        </w:rPr>
      </w:pPr>
      <w:hyperlink r:id="rId11" w:history="1">
        <w:r w:rsidRPr="00474858">
          <w:rPr>
            <w:rStyle w:val="Hyperlink"/>
            <w:rFonts w:ascii="Arial" w:hAnsi="Arial" w:cs="Arial"/>
            <w:iCs/>
            <w:sz w:val="22"/>
            <w:szCs w:val="22"/>
          </w:rPr>
          <w:t>jcipolla@vcu.edu</w:t>
        </w:r>
      </w:hyperlink>
    </w:p>
    <w:p w14:paraId="329DF31E" w14:textId="7A3CA36A" w:rsidR="00253E6F" w:rsidRDefault="00253E6F" w:rsidP="00253E6F">
      <w:pPr>
        <w:rPr>
          <w:rFonts w:ascii="Arial" w:hAnsi="Arial" w:cs="Arial"/>
          <w:iCs/>
          <w:sz w:val="22"/>
          <w:szCs w:val="22"/>
        </w:rPr>
      </w:pPr>
    </w:p>
    <w:p w14:paraId="03561764" w14:textId="77777777" w:rsidR="00527742" w:rsidRPr="00527742" w:rsidRDefault="00527742" w:rsidP="00253E6F">
      <w:pPr>
        <w:rPr>
          <w:rFonts w:ascii="Arial" w:hAnsi="Arial" w:cs="Arial"/>
          <w:iCs/>
          <w:sz w:val="22"/>
          <w:szCs w:val="22"/>
        </w:rPr>
      </w:pPr>
    </w:p>
    <w:p w14:paraId="4DFDE339" w14:textId="3E257D83" w:rsidR="00253E6F" w:rsidRDefault="00253E6F" w:rsidP="00474858">
      <w:pPr>
        <w:pStyle w:val="Heading1"/>
      </w:pPr>
      <w:r w:rsidRPr="00975C88">
        <w:t>Summary</w:t>
      </w:r>
    </w:p>
    <w:p w14:paraId="3F4CD5BE" w14:textId="0267C509" w:rsidR="00474858" w:rsidRPr="00474858" w:rsidRDefault="00474858" w:rsidP="00474858">
      <w:pPr>
        <w:rPr>
          <w:rFonts w:asciiTheme="minorBidi" w:hAnsiTheme="minorBidi" w:cstheme="minorBidi"/>
          <w:sz w:val="22"/>
          <w:szCs w:val="22"/>
        </w:rPr>
      </w:pPr>
      <w:r>
        <w:rPr>
          <w:rFonts w:asciiTheme="minorBidi" w:hAnsiTheme="minorBidi" w:cstheme="minorBidi"/>
          <w:sz w:val="22"/>
          <w:szCs w:val="22"/>
        </w:rPr>
        <w:t xml:space="preserve">This project is a quest to answer one of the business questions Hire Heroes USA has provided to support </w:t>
      </w:r>
      <w:r w:rsidRPr="00474858">
        <w:rPr>
          <w:rFonts w:asciiTheme="minorBidi" w:hAnsiTheme="minorBidi" w:cstheme="minorBidi"/>
          <w:sz w:val="22"/>
          <w:szCs w:val="22"/>
        </w:rPr>
        <w:t>their business processes in making crucial conclusions and recommendations about their business operations</w:t>
      </w:r>
      <w:r>
        <w:rPr>
          <w:rFonts w:asciiTheme="minorBidi" w:hAnsiTheme="minorBidi" w:cstheme="minorBidi"/>
          <w:sz w:val="22"/>
          <w:szCs w:val="22"/>
        </w:rPr>
        <w:t>.</w:t>
      </w:r>
      <w:r w:rsidR="000C740A">
        <w:rPr>
          <w:rFonts w:asciiTheme="minorBidi" w:hAnsiTheme="minorBidi" w:cstheme="minorBidi"/>
          <w:sz w:val="22"/>
          <w:szCs w:val="22"/>
        </w:rPr>
        <w:t xml:space="preserve"> Our </w:t>
      </w:r>
      <w:r w:rsidR="00527742">
        <w:rPr>
          <w:rFonts w:asciiTheme="minorBidi" w:hAnsiTheme="minorBidi" w:cstheme="minorBidi"/>
          <w:sz w:val="22"/>
          <w:szCs w:val="22"/>
        </w:rPr>
        <w:t xml:space="preserve">main </w:t>
      </w:r>
      <w:r w:rsidR="000C740A">
        <w:rPr>
          <w:rFonts w:asciiTheme="minorBidi" w:hAnsiTheme="minorBidi" w:cstheme="minorBidi"/>
          <w:sz w:val="22"/>
          <w:szCs w:val="22"/>
        </w:rPr>
        <w:t xml:space="preserve">mission </w:t>
      </w:r>
      <w:r w:rsidR="00527742">
        <w:rPr>
          <w:rFonts w:asciiTheme="minorBidi" w:hAnsiTheme="minorBidi" w:cstheme="minorBidi"/>
          <w:sz w:val="22"/>
          <w:szCs w:val="22"/>
        </w:rPr>
        <w:t>as a team includes a variety of challenges and tasks to be tackled in order for Hire Heroes USA to meet their business expectations and goals. This mainly includes cautiously analyzing the set</w:t>
      </w:r>
      <w:r w:rsidR="007870A7">
        <w:rPr>
          <w:rFonts w:asciiTheme="minorBidi" w:hAnsiTheme="minorBidi" w:cstheme="minorBidi"/>
          <w:sz w:val="22"/>
          <w:szCs w:val="22"/>
        </w:rPr>
        <w:t>s</w:t>
      </w:r>
      <w:r w:rsidR="00527742">
        <w:rPr>
          <w:rFonts w:asciiTheme="minorBidi" w:hAnsiTheme="minorBidi" w:cstheme="minorBidi"/>
          <w:sz w:val="22"/>
          <w:szCs w:val="22"/>
        </w:rPr>
        <w:t xml:space="preserve"> of data given to draw unquestionable conclusions.</w:t>
      </w:r>
    </w:p>
    <w:p w14:paraId="6638885F" w14:textId="77777777" w:rsidR="001C7798" w:rsidRPr="00D4399B" w:rsidRDefault="001C7798" w:rsidP="00664156">
      <w:pPr>
        <w:rPr>
          <w:rFonts w:ascii="Arial" w:hAnsi="Arial" w:cs="Arial"/>
          <w:i/>
        </w:rPr>
      </w:pPr>
    </w:p>
    <w:p w14:paraId="72CFED41" w14:textId="1E2B8F12" w:rsidR="00A32DE4" w:rsidRDefault="00664156" w:rsidP="00547149">
      <w:pPr>
        <w:spacing w:after="0"/>
        <w:jc w:val="left"/>
        <w:rPr>
          <w:rFonts w:ascii="Arial" w:hAnsi="Arial" w:cs="Arial"/>
        </w:rPr>
      </w:pPr>
      <w:r w:rsidRPr="00533A3E">
        <w:rPr>
          <w:rFonts w:ascii="Arial" w:hAnsi="Arial" w:cs="Arial"/>
        </w:rPr>
        <w:br w:type="page"/>
      </w:r>
    </w:p>
    <w:p w14:paraId="081C5F63" w14:textId="77777777" w:rsidR="00547149" w:rsidRPr="00547149" w:rsidRDefault="00547149" w:rsidP="00547149">
      <w:pPr>
        <w:spacing w:after="0"/>
        <w:jc w:val="left"/>
        <w:rPr>
          <w:rFonts w:ascii="Arial" w:hAnsi="Arial" w:cs="Arial"/>
        </w:rPr>
      </w:pPr>
    </w:p>
    <w:p w14:paraId="6A5D812D" w14:textId="4A801E23" w:rsidR="00C46A33" w:rsidRPr="00975C88" w:rsidRDefault="00EA60B1" w:rsidP="00023AED">
      <w:pPr>
        <w:pStyle w:val="Heading1"/>
        <w:numPr>
          <w:ilvl w:val="0"/>
          <w:numId w:val="14"/>
        </w:numPr>
      </w:pPr>
      <w:r>
        <w:t>Problem and Motivation</w:t>
      </w:r>
    </w:p>
    <w:p w14:paraId="4FD16733" w14:textId="1792FDB9" w:rsidR="00055BA9" w:rsidRPr="00B46FC8" w:rsidRDefault="00095EEF" w:rsidP="00D4399B">
      <w:pPr>
        <w:spacing w:after="0"/>
        <w:rPr>
          <w:rFonts w:ascii="Arial" w:hAnsi="Arial" w:cs="Arial"/>
          <w:iCs/>
          <w:sz w:val="22"/>
          <w:szCs w:val="22"/>
        </w:rPr>
      </w:pPr>
      <w:r w:rsidRPr="00B46FC8">
        <w:rPr>
          <w:rFonts w:ascii="Arial" w:hAnsi="Arial" w:cs="Arial"/>
          <w:iCs/>
          <w:sz w:val="22"/>
          <w:szCs w:val="22"/>
        </w:rPr>
        <w:t xml:space="preserve">Do we have an average lifespan of a monthly donor? </w:t>
      </w:r>
      <w:r w:rsidR="00CB076D" w:rsidRPr="00B46FC8">
        <w:rPr>
          <w:rFonts w:ascii="Arial" w:hAnsi="Arial" w:cs="Arial"/>
          <w:iCs/>
          <w:sz w:val="22"/>
          <w:szCs w:val="22"/>
        </w:rPr>
        <w:t>It was one of the</w:t>
      </w:r>
      <w:r w:rsidR="00FB4D89" w:rsidRPr="00B46FC8">
        <w:rPr>
          <w:rFonts w:ascii="Arial" w:hAnsi="Arial" w:cs="Arial"/>
          <w:iCs/>
          <w:sz w:val="22"/>
          <w:szCs w:val="22"/>
        </w:rPr>
        <w:t xml:space="preserve"> </w:t>
      </w:r>
      <w:r w:rsidR="007D42F8" w:rsidRPr="00B46FC8">
        <w:rPr>
          <w:rFonts w:ascii="Arial" w:hAnsi="Arial" w:cs="Arial"/>
          <w:iCs/>
          <w:sz w:val="22"/>
          <w:szCs w:val="22"/>
        </w:rPr>
        <w:t xml:space="preserve">many </w:t>
      </w:r>
      <w:r w:rsidR="00CB076D" w:rsidRPr="00B46FC8">
        <w:rPr>
          <w:rFonts w:ascii="Arial" w:hAnsi="Arial" w:cs="Arial"/>
          <w:iCs/>
          <w:sz w:val="22"/>
          <w:szCs w:val="22"/>
        </w:rPr>
        <w:t>questions on our list as a team t</w:t>
      </w:r>
      <w:r w:rsidR="00FB4D89" w:rsidRPr="00B46FC8">
        <w:rPr>
          <w:rFonts w:ascii="Arial" w:hAnsi="Arial" w:cs="Arial"/>
          <w:iCs/>
          <w:sz w:val="22"/>
          <w:szCs w:val="22"/>
        </w:rPr>
        <w:t>o choose from along with other business questions.</w:t>
      </w:r>
      <w:r w:rsidR="007D42F8" w:rsidRPr="00B46FC8">
        <w:rPr>
          <w:rFonts w:ascii="Arial" w:hAnsi="Arial" w:cs="Arial"/>
          <w:iCs/>
          <w:sz w:val="22"/>
          <w:szCs w:val="22"/>
        </w:rPr>
        <w:t xml:space="preserve"> </w:t>
      </w:r>
      <w:r w:rsidR="00841DBF" w:rsidRPr="00B46FC8">
        <w:rPr>
          <w:rFonts w:ascii="Arial" w:hAnsi="Arial" w:cs="Arial"/>
          <w:iCs/>
          <w:sz w:val="22"/>
          <w:szCs w:val="22"/>
        </w:rPr>
        <w:t>Our team has decided to have an answer or at least an idea to th</w:t>
      </w:r>
      <w:r w:rsidR="004D1209" w:rsidRPr="00B46FC8">
        <w:rPr>
          <w:rFonts w:ascii="Arial" w:hAnsi="Arial" w:cs="Arial"/>
          <w:iCs/>
          <w:sz w:val="22"/>
          <w:szCs w:val="22"/>
        </w:rPr>
        <w:t>is</w:t>
      </w:r>
      <w:r w:rsidR="00841DBF" w:rsidRPr="00B46FC8">
        <w:rPr>
          <w:rFonts w:ascii="Arial" w:hAnsi="Arial" w:cs="Arial"/>
          <w:iCs/>
          <w:sz w:val="22"/>
          <w:szCs w:val="22"/>
        </w:rPr>
        <w:t xml:space="preserve"> question as it will expand our horizon </w:t>
      </w:r>
      <w:r w:rsidR="004D1209" w:rsidRPr="00B46FC8">
        <w:rPr>
          <w:rFonts w:ascii="Arial" w:hAnsi="Arial" w:cs="Arial"/>
          <w:iCs/>
          <w:sz w:val="22"/>
          <w:szCs w:val="22"/>
        </w:rPr>
        <w:t>to visualize</w:t>
      </w:r>
      <w:r w:rsidR="00841DBF" w:rsidRPr="00B46FC8">
        <w:rPr>
          <w:rFonts w:ascii="Arial" w:hAnsi="Arial" w:cs="Arial"/>
          <w:iCs/>
          <w:sz w:val="22"/>
          <w:szCs w:val="22"/>
        </w:rPr>
        <w:t xml:space="preserve"> the </w:t>
      </w:r>
      <w:r w:rsidR="004D1209" w:rsidRPr="00B46FC8">
        <w:rPr>
          <w:rFonts w:ascii="Arial" w:hAnsi="Arial" w:cs="Arial"/>
          <w:iCs/>
          <w:sz w:val="22"/>
          <w:szCs w:val="22"/>
        </w:rPr>
        <w:t xml:space="preserve">vital </w:t>
      </w:r>
      <w:r w:rsidR="00841DBF" w:rsidRPr="00B46FC8">
        <w:rPr>
          <w:rFonts w:ascii="Arial" w:hAnsi="Arial" w:cs="Arial"/>
          <w:iCs/>
          <w:sz w:val="22"/>
          <w:szCs w:val="22"/>
        </w:rPr>
        <w:t xml:space="preserve">impact donations </w:t>
      </w:r>
      <w:r w:rsidR="004D1209" w:rsidRPr="00B46FC8">
        <w:rPr>
          <w:rFonts w:ascii="Arial" w:hAnsi="Arial" w:cs="Arial"/>
          <w:iCs/>
          <w:sz w:val="22"/>
          <w:szCs w:val="22"/>
        </w:rPr>
        <w:t xml:space="preserve">can </w:t>
      </w:r>
      <w:r w:rsidR="00841DBF" w:rsidRPr="00B46FC8">
        <w:rPr>
          <w:rFonts w:ascii="Arial" w:hAnsi="Arial" w:cs="Arial"/>
          <w:iCs/>
          <w:sz w:val="22"/>
          <w:szCs w:val="22"/>
        </w:rPr>
        <w:t>have on</w:t>
      </w:r>
      <w:r w:rsidR="004D1209" w:rsidRPr="00B46FC8">
        <w:rPr>
          <w:rFonts w:ascii="Arial" w:hAnsi="Arial" w:cs="Arial"/>
          <w:iCs/>
          <w:sz w:val="22"/>
          <w:szCs w:val="22"/>
        </w:rPr>
        <w:t xml:space="preserve"> a business. </w:t>
      </w:r>
      <w:r w:rsidR="007D42F8" w:rsidRPr="00B46FC8">
        <w:rPr>
          <w:rFonts w:ascii="Arial" w:hAnsi="Arial" w:cs="Arial"/>
          <w:iCs/>
          <w:sz w:val="22"/>
          <w:szCs w:val="22"/>
        </w:rPr>
        <w:t>Donors play an integral role to sustain a</w:t>
      </w:r>
      <w:r w:rsidR="00841DBF" w:rsidRPr="00B46FC8">
        <w:rPr>
          <w:rFonts w:ascii="Arial" w:hAnsi="Arial" w:cs="Arial"/>
          <w:iCs/>
          <w:sz w:val="22"/>
          <w:szCs w:val="22"/>
        </w:rPr>
        <w:t xml:space="preserve"> </w:t>
      </w:r>
      <w:r w:rsidR="007D42F8" w:rsidRPr="00B46FC8">
        <w:rPr>
          <w:rFonts w:ascii="Arial" w:hAnsi="Arial" w:cs="Arial"/>
          <w:iCs/>
          <w:sz w:val="22"/>
          <w:szCs w:val="22"/>
        </w:rPr>
        <w:t xml:space="preserve">healthy business. </w:t>
      </w:r>
      <w:r w:rsidR="002B353A" w:rsidRPr="00B46FC8">
        <w:rPr>
          <w:rFonts w:ascii="Arial" w:hAnsi="Arial" w:cs="Arial"/>
          <w:iCs/>
          <w:sz w:val="22"/>
          <w:szCs w:val="22"/>
        </w:rPr>
        <w:t>Small business owners and entrepreneurs in a need for support to grow big. That can only be achieved through helping businesspeople to stand on their feet. Donations have the tremendous ability to create jobs, stabilize the economy, promote growth, and develop</w:t>
      </w:r>
      <w:r w:rsidR="00841DBF" w:rsidRPr="00B46FC8">
        <w:rPr>
          <w:rFonts w:ascii="Arial" w:hAnsi="Arial" w:cs="Arial"/>
          <w:iCs/>
          <w:sz w:val="22"/>
          <w:szCs w:val="22"/>
        </w:rPr>
        <w:t xml:space="preserve"> communities. </w:t>
      </w:r>
    </w:p>
    <w:p w14:paraId="3CF5C07E" w14:textId="77777777" w:rsidR="00095EEF" w:rsidRPr="00095EEF" w:rsidRDefault="00095EEF" w:rsidP="00095EEF">
      <w:pPr>
        <w:spacing w:after="0"/>
        <w:rPr>
          <w:rFonts w:ascii="Arial" w:hAnsi="Arial" w:cs="Arial"/>
          <w:iCs/>
          <w:sz w:val="24"/>
          <w:szCs w:val="24"/>
        </w:rPr>
      </w:pPr>
    </w:p>
    <w:p w14:paraId="1A6821BD" w14:textId="1A7CF69D" w:rsidR="00596ECF" w:rsidRPr="00213E0C" w:rsidRDefault="00EA60B1" w:rsidP="00213E0C">
      <w:pPr>
        <w:pStyle w:val="Heading1"/>
        <w:numPr>
          <w:ilvl w:val="0"/>
          <w:numId w:val="14"/>
        </w:numPr>
      </w:pPr>
      <w:r>
        <w:t>Approach</w:t>
      </w:r>
    </w:p>
    <w:p w14:paraId="6C465C6C" w14:textId="744FBB24" w:rsidR="00390C9D" w:rsidRPr="00B46FC8" w:rsidRDefault="00390C9D" w:rsidP="00390C9D">
      <w:pPr>
        <w:spacing w:after="0"/>
        <w:rPr>
          <w:rFonts w:ascii="Arial" w:hAnsi="Arial" w:cs="Arial"/>
          <w:iCs/>
          <w:sz w:val="22"/>
          <w:szCs w:val="22"/>
        </w:rPr>
      </w:pPr>
      <w:r w:rsidRPr="00B46FC8">
        <w:rPr>
          <w:rFonts w:ascii="Arial" w:hAnsi="Arial" w:cs="Arial"/>
          <w:iCs/>
          <w:sz w:val="22"/>
          <w:szCs w:val="22"/>
        </w:rPr>
        <w:t xml:space="preserve">We have undertaken several steps to </w:t>
      </w:r>
      <w:r w:rsidR="00596ECF" w:rsidRPr="00B46FC8">
        <w:rPr>
          <w:rFonts w:ascii="Arial" w:hAnsi="Arial" w:cs="Arial"/>
          <w:iCs/>
          <w:sz w:val="22"/>
          <w:szCs w:val="22"/>
        </w:rPr>
        <w:t xml:space="preserve">successfully reach our conclusion. </w:t>
      </w:r>
      <w:r w:rsidR="00BF10AB" w:rsidRPr="00B46FC8">
        <w:rPr>
          <w:rFonts w:ascii="Arial" w:hAnsi="Arial" w:cs="Arial"/>
          <w:iCs/>
          <w:sz w:val="22"/>
          <w:szCs w:val="22"/>
        </w:rPr>
        <w:t>Our ideation approach was consisted of brainstorming, brainwriting, and worst possible idea. In each process, it was a collective effort that each team member had the opportunity to express and share th</w:t>
      </w:r>
      <w:r w:rsidR="00684AD0" w:rsidRPr="00B46FC8">
        <w:rPr>
          <w:rFonts w:ascii="Arial" w:hAnsi="Arial" w:cs="Arial"/>
          <w:iCs/>
          <w:sz w:val="22"/>
          <w:szCs w:val="22"/>
        </w:rPr>
        <w:t xml:space="preserve">oughts to what business question we should </w:t>
      </w:r>
      <w:r w:rsidR="00C775AE" w:rsidRPr="00B46FC8">
        <w:rPr>
          <w:rFonts w:ascii="Arial" w:hAnsi="Arial" w:cs="Arial"/>
          <w:iCs/>
          <w:sz w:val="22"/>
          <w:szCs w:val="22"/>
        </w:rPr>
        <w:t xml:space="preserve">pick and </w:t>
      </w:r>
      <w:r w:rsidR="00684AD0" w:rsidRPr="00B46FC8">
        <w:rPr>
          <w:rFonts w:ascii="Arial" w:hAnsi="Arial" w:cs="Arial"/>
          <w:iCs/>
          <w:sz w:val="22"/>
          <w:szCs w:val="22"/>
        </w:rPr>
        <w:t xml:space="preserve">solve. Each one of the business questions was challenging enough to </w:t>
      </w:r>
      <w:r w:rsidR="00C775AE" w:rsidRPr="00B46FC8">
        <w:rPr>
          <w:rFonts w:ascii="Arial" w:hAnsi="Arial" w:cs="Arial"/>
          <w:iCs/>
          <w:sz w:val="22"/>
          <w:szCs w:val="22"/>
        </w:rPr>
        <w:t xml:space="preserve">twist our minds. However, we selected a development question in regard to the </w:t>
      </w:r>
      <w:r w:rsidR="00071878" w:rsidRPr="00B46FC8">
        <w:rPr>
          <w:rFonts w:ascii="Arial" w:hAnsi="Arial" w:cs="Arial"/>
          <w:iCs/>
          <w:sz w:val="22"/>
          <w:szCs w:val="22"/>
        </w:rPr>
        <w:t xml:space="preserve">average </w:t>
      </w:r>
      <w:r w:rsidR="00C775AE" w:rsidRPr="00B46FC8">
        <w:rPr>
          <w:rFonts w:ascii="Arial" w:hAnsi="Arial" w:cs="Arial"/>
          <w:iCs/>
          <w:sz w:val="22"/>
          <w:szCs w:val="22"/>
        </w:rPr>
        <w:t>lifespan of a monthly donor</w:t>
      </w:r>
      <w:r w:rsidR="00071878" w:rsidRPr="00B46FC8">
        <w:rPr>
          <w:rFonts w:ascii="Arial" w:hAnsi="Arial" w:cs="Arial"/>
          <w:iCs/>
          <w:sz w:val="22"/>
          <w:szCs w:val="22"/>
        </w:rPr>
        <w:t xml:space="preserve">, rate of retention for monthly donors, and </w:t>
      </w:r>
      <w:r w:rsidR="00213E0C" w:rsidRPr="00B46FC8">
        <w:rPr>
          <w:rFonts w:ascii="Arial" w:hAnsi="Arial" w:cs="Arial"/>
          <w:iCs/>
          <w:sz w:val="22"/>
          <w:szCs w:val="22"/>
        </w:rPr>
        <w:t>whether monthly donors give more than one year increase their gift amount year over year.</w:t>
      </w:r>
      <w:r w:rsidR="00E54F87" w:rsidRPr="00B46FC8">
        <w:rPr>
          <w:rFonts w:ascii="Arial" w:hAnsi="Arial" w:cs="Arial"/>
          <w:iCs/>
          <w:sz w:val="22"/>
          <w:szCs w:val="22"/>
        </w:rPr>
        <w:t xml:space="preserve"> </w:t>
      </w:r>
      <w:r w:rsidR="00213E0C" w:rsidRPr="00B46FC8">
        <w:rPr>
          <w:rFonts w:ascii="Arial" w:hAnsi="Arial" w:cs="Arial"/>
          <w:iCs/>
          <w:sz w:val="22"/>
          <w:szCs w:val="22"/>
        </w:rPr>
        <w:t xml:space="preserve">The significance behind seeking a solution to this question relies on the value donations </w:t>
      </w:r>
      <w:r w:rsidR="00926A28" w:rsidRPr="00B46FC8">
        <w:rPr>
          <w:rFonts w:ascii="Arial" w:hAnsi="Arial" w:cs="Arial"/>
          <w:iCs/>
          <w:sz w:val="22"/>
          <w:szCs w:val="22"/>
        </w:rPr>
        <w:t xml:space="preserve">have to offer </w:t>
      </w:r>
      <w:r w:rsidR="00213E0C" w:rsidRPr="00B46FC8">
        <w:rPr>
          <w:rFonts w:ascii="Arial" w:hAnsi="Arial" w:cs="Arial"/>
          <w:iCs/>
          <w:sz w:val="22"/>
          <w:szCs w:val="22"/>
        </w:rPr>
        <w:t>in providing opportunities to small business owners and entrepreneurs.</w:t>
      </w:r>
    </w:p>
    <w:p w14:paraId="31CB3A0F" w14:textId="77777777" w:rsidR="0060186A" w:rsidRPr="00390C9D" w:rsidRDefault="0060186A" w:rsidP="00390C9D">
      <w:pPr>
        <w:spacing w:after="0"/>
        <w:rPr>
          <w:rFonts w:ascii="Arial" w:hAnsi="Arial" w:cs="Arial"/>
          <w:iCs/>
          <w:sz w:val="24"/>
          <w:szCs w:val="22"/>
        </w:rPr>
      </w:pPr>
    </w:p>
    <w:p w14:paraId="7F42C57D" w14:textId="77777777" w:rsidR="00253E6F" w:rsidRPr="00975C88" w:rsidRDefault="00253E6F" w:rsidP="00253E6F">
      <w:pPr>
        <w:pStyle w:val="Heading1"/>
        <w:numPr>
          <w:ilvl w:val="0"/>
          <w:numId w:val="14"/>
        </w:numPr>
      </w:pPr>
      <w:r w:rsidRPr="00975C88">
        <w:t>Datasets</w:t>
      </w:r>
    </w:p>
    <w:p w14:paraId="438FD09C" w14:textId="77777777" w:rsidR="00253E6F" w:rsidRPr="0060186A" w:rsidRDefault="00253E6F" w:rsidP="000B3301">
      <w:pPr>
        <w:rPr>
          <w:rFonts w:ascii="Arial" w:hAnsi="Arial" w:cs="Arial"/>
          <w:iCs/>
          <w:highlight w:val="yellow"/>
        </w:rPr>
      </w:pPr>
    </w:p>
    <w:p w14:paraId="1128FB8C" w14:textId="0E050925" w:rsidR="0060186A" w:rsidRPr="000D3614" w:rsidRDefault="0019637D" w:rsidP="000D3614">
      <w:pPr>
        <w:pStyle w:val="Heading1"/>
        <w:numPr>
          <w:ilvl w:val="0"/>
          <w:numId w:val="14"/>
        </w:numPr>
      </w:pPr>
      <w:r w:rsidRPr="00975C88">
        <w:t>Tools</w:t>
      </w:r>
      <w:r w:rsidR="000A0597" w:rsidRPr="00975C88">
        <w:t xml:space="preserve"> </w:t>
      </w:r>
      <w:r w:rsidR="00382B8C">
        <w:t>and</w:t>
      </w:r>
      <w:r w:rsidR="000A0597" w:rsidRPr="00975C88">
        <w:t xml:space="preserve"> </w:t>
      </w:r>
      <w:r w:rsidRPr="00975C88">
        <w:t>Analytics</w:t>
      </w:r>
    </w:p>
    <w:p w14:paraId="15C8E99E" w14:textId="12DE72E7" w:rsidR="000D3614" w:rsidRPr="00B46FC8" w:rsidRDefault="0060186A" w:rsidP="00E25A4B">
      <w:pPr>
        <w:spacing w:after="0"/>
        <w:rPr>
          <w:rFonts w:ascii="Arial" w:hAnsi="Arial" w:cs="Arial"/>
          <w:iCs/>
          <w:sz w:val="22"/>
          <w:szCs w:val="22"/>
        </w:rPr>
      </w:pPr>
      <w:r w:rsidRPr="00B46FC8">
        <w:rPr>
          <w:rFonts w:ascii="Arial" w:hAnsi="Arial" w:cs="Arial"/>
          <w:iCs/>
          <w:sz w:val="22"/>
          <w:szCs w:val="22"/>
        </w:rPr>
        <w:t xml:space="preserve">The tools used were both Tableau Prep and Tableau Desktop. Tableau Prep and Tableau Desktop are essential analytical tools to </w:t>
      </w:r>
      <w:r w:rsidR="009A61FD" w:rsidRPr="00B46FC8">
        <w:rPr>
          <w:rFonts w:ascii="Arial" w:hAnsi="Arial" w:cs="Arial"/>
          <w:iCs/>
          <w:sz w:val="22"/>
          <w:szCs w:val="22"/>
        </w:rPr>
        <w:t>work with and connect various datasets</w:t>
      </w:r>
      <w:r w:rsidR="00327B69" w:rsidRPr="00B46FC8">
        <w:rPr>
          <w:rFonts w:ascii="Arial" w:hAnsi="Arial" w:cs="Arial"/>
          <w:iCs/>
          <w:sz w:val="22"/>
          <w:szCs w:val="22"/>
        </w:rPr>
        <w:t xml:space="preserve"> </w:t>
      </w:r>
      <w:r w:rsidR="009A61FD" w:rsidRPr="00B46FC8">
        <w:rPr>
          <w:rFonts w:ascii="Arial" w:hAnsi="Arial" w:cs="Arial"/>
          <w:iCs/>
          <w:sz w:val="22"/>
          <w:szCs w:val="22"/>
        </w:rPr>
        <w:t>through interactive dashboards and worksheets.</w:t>
      </w:r>
      <w:r w:rsidR="00F16A2C" w:rsidRPr="00B46FC8">
        <w:rPr>
          <w:rFonts w:ascii="Arial" w:hAnsi="Arial" w:cs="Arial"/>
          <w:iCs/>
          <w:sz w:val="22"/>
          <w:szCs w:val="22"/>
        </w:rPr>
        <w:t xml:space="preserve"> </w:t>
      </w:r>
      <w:r w:rsidR="00327B69" w:rsidRPr="00B46FC8">
        <w:rPr>
          <w:rFonts w:ascii="Arial" w:hAnsi="Arial" w:cs="Arial"/>
          <w:iCs/>
          <w:sz w:val="22"/>
          <w:szCs w:val="22"/>
        </w:rPr>
        <w:t xml:space="preserve">These tools were useful to clean, aggregate, and join datasets. Not to mention the importance of creating calculated fields as well as </w:t>
      </w:r>
      <w:r w:rsidR="00DB0540" w:rsidRPr="00B46FC8">
        <w:rPr>
          <w:rFonts w:ascii="Arial" w:hAnsi="Arial" w:cs="Arial"/>
          <w:iCs/>
          <w:sz w:val="22"/>
          <w:szCs w:val="22"/>
        </w:rPr>
        <w:t xml:space="preserve">building </w:t>
      </w:r>
      <w:r w:rsidR="00327B69" w:rsidRPr="00B46FC8">
        <w:rPr>
          <w:rFonts w:ascii="Arial" w:hAnsi="Arial" w:cs="Arial"/>
          <w:iCs/>
          <w:sz w:val="22"/>
          <w:szCs w:val="22"/>
        </w:rPr>
        <w:t>graphs</w:t>
      </w:r>
      <w:r w:rsidR="00DB0540" w:rsidRPr="00B46FC8">
        <w:rPr>
          <w:rFonts w:ascii="Arial" w:hAnsi="Arial" w:cs="Arial"/>
          <w:iCs/>
          <w:sz w:val="22"/>
          <w:szCs w:val="22"/>
        </w:rPr>
        <w:t xml:space="preserve"> to better represent our conclusion. </w:t>
      </w:r>
      <w:r w:rsidR="00375CA8" w:rsidRPr="00B46FC8">
        <w:rPr>
          <w:rFonts w:ascii="Arial" w:hAnsi="Arial" w:cs="Arial"/>
          <w:iCs/>
          <w:sz w:val="22"/>
          <w:szCs w:val="22"/>
        </w:rPr>
        <w:t xml:space="preserve">The methodology we used to tackle the question can be summarized in three critical steps. The first step was to know the business. Hire Heroes USA is a non-profit organization that was founded 1992 to fulfil their mission to empower U.S. military members, veterans and military spouses to succeed in the civilian workforce. </w:t>
      </w:r>
      <w:r w:rsidR="00F16A2C" w:rsidRPr="00B46FC8">
        <w:rPr>
          <w:rFonts w:ascii="Arial" w:hAnsi="Arial" w:cs="Arial"/>
          <w:iCs/>
          <w:sz w:val="22"/>
          <w:szCs w:val="22"/>
        </w:rPr>
        <w:t>We understood how donations can heavily make a change to secure a bright future for military members, veterans and military spouses through their transition to the civilian workforce</w:t>
      </w:r>
      <w:r w:rsidR="0085306D" w:rsidRPr="00B46FC8">
        <w:rPr>
          <w:rFonts w:ascii="Arial" w:hAnsi="Arial" w:cs="Arial"/>
          <w:iCs/>
          <w:sz w:val="22"/>
          <w:szCs w:val="22"/>
        </w:rPr>
        <w:t xml:space="preserve">. </w:t>
      </w:r>
      <w:r w:rsidR="000D3614" w:rsidRPr="00B46FC8">
        <w:rPr>
          <w:rFonts w:ascii="Arial" w:hAnsi="Arial" w:cs="Arial"/>
          <w:iCs/>
          <w:sz w:val="22"/>
          <w:szCs w:val="22"/>
        </w:rPr>
        <w:t xml:space="preserve">The second step was to know the data. </w:t>
      </w:r>
      <w:r w:rsidR="000D57C0" w:rsidRPr="00B46FC8">
        <w:rPr>
          <w:rFonts w:ascii="Arial" w:hAnsi="Arial" w:cs="Arial"/>
          <w:iCs/>
          <w:sz w:val="22"/>
          <w:szCs w:val="22"/>
        </w:rPr>
        <w:t xml:space="preserve">We looked at each table along with their data dictionary for each column inside the </w:t>
      </w:r>
      <w:r w:rsidR="00BD5EC6" w:rsidRPr="00B46FC8">
        <w:rPr>
          <w:rFonts w:ascii="Arial" w:hAnsi="Arial" w:cs="Arial"/>
          <w:iCs/>
          <w:sz w:val="22"/>
          <w:szCs w:val="22"/>
        </w:rPr>
        <w:t xml:space="preserve">different </w:t>
      </w:r>
      <w:r w:rsidR="000D57C0" w:rsidRPr="00B46FC8">
        <w:rPr>
          <w:rFonts w:ascii="Arial" w:hAnsi="Arial" w:cs="Arial"/>
          <w:iCs/>
          <w:sz w:val="22"/>
          <w:szCs w:val="22"/>
        </w:rPr>
        <w:t>tables to get a</w:t>
      </w:r>
      <w:r w:rsidR="00DB0540" w:rsidRPr="00B46FC8">
        <w:rPr>
          <w:rFonts w:ascii="Arial" w:hAnsi="Arial" w:cs="Arial"/>
          <w:iCs/>
          <w:sz w:val="22"/>
          <w:szCs w:val="22"/>
        </w:rPr>
        <w:t xml:space="preserve">n </w:t>
      </w:r>
      <w:r w:rsidR="000D57C0" w:rsidRPr="00B46FC8">
        <w:rPr>
          <w:rFonts w:ascii="Arial" w:hAnsi="Arial" w:cs="Arial"/>
          <w:iCs/>
          <w:sz w:val="22"/>
          <w:szCs w:val="22"/>
        </w:rPr>
        <w:t>understanding of what data could be helpful, and what might be neglected or rejected</w:t>
      </w:r>
      <w:r w:rsidR="00BD5EC6" w:rsidRPr="00B46FC8">
        <w:rPr>
          <w:rFonts w:ascii="Arial" w:hAnsi="Arial" w:cs="Arial"/>
          <w:iCs/>
          <w:sz w:val="22"/>
          <w:szCs w:val="22"/>
        </w:rPr>
        <w:t>.</w:t>
      </w:r>
      <w:r w:rsidR="0071668B" w:rsidRPr="00B46FC8">
        <w:rPr>
          <w:rFonts w:ascii="Arial" w:hAnsi="Arial" w:cs="Arial"/>
          <w:iCs/>
          <w:sz w:val="22"/>
          <w:szCs w:val="22"/>
        </w:rPr>
        <w:t xml:space="preserve"> Last but not least, the third step was to prepare the data. </w:t>
      </w:r>
      <w:r w:rsidR="00BD5EC6" w:rsidRPr="00B46FC8">
        <w:rPr>
          <w:rFonts w:ascii="Arial" w:hAnsi="Arial" w:cs="Arial"/>
          <w:iCs/>
          <w:sz w:val="22"/>
          <w:szCs w:val="22"/>
        </w:rPr>
        <w:t>After the data were examined, we had to make use of the specific set of data that could be utilized to draw conclusions as it aids in the process of tackling the</w:t>
      </w:r>
      <w:r w:rsidR="00CC003E" w:rsidRPr="00B46FC8">
        <w:rPr>
          <w:rFonts w:ascii="Arial" w:hAnsi="Arial" w:cs="Arial"/>
          <w:iCs/>
          <w:sz w:val="22"/>
          <w:szCs w:val="22"/>
        </w:rPr>
        <w:t xml:space="preserve"> question mentioned. We concluded that 2 tables would be sufficient and used to deliver a solution</w:t>
      </w:r>
      <w:r w:rsidR="0072188B" w:rsidRPr="00B46FC8">
        <w:rPr>
          <w:rFonts w:ascii="Arial" w:hAnsi="Arial" w:cs="Arial"/>
          <w:iCs/>
          <w:sz w:val="22"/>
          <w:szCs w:val="22"/>
        </w:rPr>
        <w:t xml:space="preserve"> for</w:t>
      </w:r>
      <w:r w:rsidR="0071668B" w:rsidRPr="00B46FC8">
        <w:rPr>
          <w:rFonts w:ascii="Arial" w:hAnsi="Arial" w:cs="Arial"/>
          <w:iCs/>
          <w:sz w:val="22"/>
          <w:szCs w:val="22"/>
        </w:rPr>
        <w:t xml:space="preserve"> </w:t>
      </w:r>
      <w:r w:rsidR="0017057B" w:rsidRPr="00B46FC8">
        <w:rPr>
          <w:rFonts w:ascii="Arial" w:hAnsi="Arial" w:cs="Arial"/>
          <w:iCs/>
          <w:sz w:val="22"/>
          <w:szCs w:val="22"/>
        </w:rPr>
        <w:t>the firm</w:t>
      </w:r>
      <w:r w:rsidR="00CC003E" w:rsidRPr="00B46FC8">
        <w:rPr>
          <w:rFonts w:ascii="Arial" w:hAnsi="Arial" w:cs="Arial"/>
          <w:iCs/>
          <w:sz w:val="22"/>
          <w:szCs w:val="22"/>
        </w:rPr>
        <w:t>.</w:t>
      </w:r>
      <w:r w:rsidR="0072188B" w:rsidRPr="00B46FC8">
        <w:rPr>
          <w:rFonts w:ascii="Arial" w:hAnsi="Arial" w:cs="Arial"/>
          <w:iCs/>
          <w:sz w:val="22"/>
          <w:szCs w:val="22"/>
        </w:rPr>
        <w:t xml:space="preserve"> We selected the tables </w:t>
      </w:r>
      <w:r w:rsidR="0072188B" w:rsidRPr="00B46FC8">
        <w:rPr>
          <w:rFonts w:ascii="Arial" w:hAnsi="Arial" w:cs="Arial"/>
          <w:b/>
          <w:bCs/>
          <w:iCs/>
          <w:sz w:val="22"/>
          <w:szCs w:val="22"/>
        </w:rPr>
        <w:t>SalesForce_Account</w:t>
      </w:r>
      <w:r w:rsidR="0072188B" w:rsidRPr="00B46FC8">
        <w:rPr>
          <w:rFonts w:ascii="Arial" w:hAnsi="Arial" w:cs="Arial"/>
          <w:iCs/>
          <w:sz w:val="22"/>
          <w:szCs w:val="22"/>
        </w:rPr>
        <w:t xml:space="preserve"> and </w:t>
      </w:r>
      <w:r w:rsidR="0072188B" w:rsidRPr="00B46FC8">
        <w:rPr>
          <w:rFonts w:ascii="Arial" w:hAnsi="Arial" w:cs="Arial"/>
          <w:b/>
          <w:bCs/>
          <w:iCs/>
          <w:sz w:val="22"/>
          <w:szCs w:val="22"/>
        </w:rPr>
        <w:t>SalesForce_Opportunity</w:t>
      </w:r>
      <w:r w:rsidR="0072188B" w:rsidRPr="00B46FC8">
        <w:rPr>
          <w:rFonts w:ascii="Arial" w:hAnsi="Arial" w:cs="Arial"/>
          <w:iCs/>
          <w:sz w:val="22"/>
          <w:szCs w:val="22"/>
        </w:rPr>
        <w:t xml:space="preserve"> since other tables were</w:t>
      </w:r>
      <w:r w:rsidR="00576FDE" w:rsidRPr="00B46FC8">
        <w:rPr>
          <w:rFonts w:ascii="Arial" w:hAnsi="Arial" w:cs="Arial"/>
          <w:iCs/>
          <w:sz w:val="22"/>
          <w:szCs w:val="22"/>
        </w:rPr>
        <w:t xml:space="preserve"> </w:t>
      </w:r>
      <w:r w:rsidR="0072188B" w:rsidRPr="00B46FC8">
        <w:rPr>
          <w:rFonts w:ascii="Arial" w:hAnsi="Arial" w:cs="Arial"/>
          <w:iCs/>
          <w:sz w:val="22"/>
          <w:szCs w:val="22"/>
        </w:rPr>
        <w:t>inessential.</w:t>
      </w:r>
      <w:r w:rsidR="00D22178" w:rsidRPr="00B46FC8">
        <w:rPr>
          <w:rFonts w:ascii="Arial" w:hAnsi="Arial" w:cs="Arial"/>
          <w:iCs/>
          <w:sz w:val="22"/>
          <w:szCs w:val="22"/>
        </w:rPr>
        <w:t xml:space="preserve"> The average lifespan of a monthly donor can be calculated by first selecting monthly donors, then subtracting </w:t>
      </w:r>
      <w:r w:rsidR="00D22178" w:rsidRPr="00B46FC8">
        <w:rPr>
          <w:rFonts w:ascii="Arial" w:hAnsi="Arial" w:cs="Arial"/>
          <w:iCs/>
          <w:sz w:val="22"/>
          <w:szCs w:val="22"/>
          <w:u w:val="single"/>
        </w:rPr>
        <w:t>Last Donation Date</w:t>
      </w:r>
      <w:r w:rsidR="00D22178" w:rsidRPr="00B46FC8">
        <w:rPr>
          <w:rFonts w:ascii="Arial" w:hAnsi="Arial" w:cs="Arial"/>
          <w:iCs/>
          <w:sz w:val="22"/>
          <w:szCs w:val="22"/>
        </w:rPr>
        <w:t xml:space="preserve"> by </w:t>
      </w:r>
      <w:r w:rsidR="00D22178" w:rsidRPr="00B46FC8">
        <w:rPr>
          <w:rFonts w:ascii="Arial" w:hAnsi="Arial" w:cs="Arial"/>
          <w:iCs/>
          <w:sz w:val="22"/>
          <w:szCs w:val="22"/>
          <w:u w:val="single"/>
        </w:rPr>
        <w:t>First Donation Date</w:t>
      </w:r>
      <w:r w:rsidR="00D22178" w:rsidRPr="00B46FC8">
        <w:rPr>
          <w:rFonts w:ascii="Arial" w:hAnsi="Arial" w:cs="Arial"/>
          <w:iCs/>
          <w:sz w:val="22"/>
          <w:szCs w:val="22"/>
        </w:rPr>
        <w:t xml:space="preserve"> for eac</w:t>
      </w:r>
      <w:r w:rsidR="005324D2" w:rsidRPr="00B46FC8">
        <w:rPr>
          <w:rFonts w:ascii="Arial" w:hAnsi="Arial" w:cs="Arial"/>
          <w:iCs/>
          <w:sz w:val="22"/>
          <w:szCs w:val="22"/>
        </w:rPr>
        <w:t xml:space="preserve">h </w:t>
      </w:r>
      <w:r w:rsidR="00D22178" w:rsidRPr="00B46FC8">
        <w:rPr>
          <w:rFonts w:ascii="Arial" w:hAnsi="Arial" w:cs="Arial"/>
          <w:iCs/>
          <w:sz w:val="22"/>
          <w:szCs w:val="22"/>
        </w:rPr>
        <w:t>monthly donor.</w:t>
      </w:r>
      <w:r w:rsidR="00E948CE" w:rsidRPr="00B46FC8">
        <w:rPr>
          <w:rFonts w:ascii="Arial" w:hAnsi="Arial" w:cs="Arial"/>
          <w:iCs/>
          <w:sz w:val="22"/>
          <w:szCs w:val="22"/>
        </w:rPr>
        <w:t xml:space="preserve"> </w:t>
      </w:r>
    </w:p>
    <w:p w14:paraId="1BD8225B" w14:textId="4A4242D4" w:rsidR="00253E6F" w:rsidRPr="005E4474" w:rsidRDefault="00775E34" w:rsidP="005E4474">
      <w:pPr>
        <w:pStyle w:val="Heading1"/>
        <w:numPr>
          <w:ilvl w:val="0"/>
          <w:numId w:val="14"/>
        </w:numPr>
      </w:pPr>
      <w:r w:rsidRPr="00975C88">
        <w:lastRenderedPageBreak/>
        <w:t>Results</w:t>
      </w:r>
    </w:p>
    <w:p w14:paraId="02E67CCE" w14:textId="72C3F084" w:rsidR="00E948CE" w:rsidRPr="00B46FC8" w:rsidRDefault="005E4474" w:rsidP="00253E6F">
      <w:pPr>
        <w:spacing w:after="0"/>
        <w:rPr>
          <w:rFonts w:ascii="Arial" w:hAnsi="Arial" w:cs="Arial"/>
          <w:iCs/>
          <w:sz w:val="22"/>
          <w:szCs w:val="22"/>
        </w:rPr>
      </w:pPr>
      <w:r w:rsidRPr="00B46FC8">
        <w:rPr>
          <w:rFonts w:ascii="Arial" w:hAnsi="Arial" w:cs="Arial"/>
          <w:iCs/>
          <w:sz w:val="22"/>
          <w:szCs w:val="22"/>
        </w:rPr>
        <w:t xml:space="preserve">We have generated a total of three visualizations as a contribution to the future success of Hire Heroes USA. A visualization that represents each question solved. </w:t>
      </w:r>
    </w:p>
    <w:p w14:paraId="61EEF6F4" w14:textId="2784EA59" w:rsidR="005E4474" w:rsidRDefault="005E4474" w:rsidP="00253E6F">
      <w:pPr>
        <w:spacing w:after="0"/>
        <w:rPr>
          <w:rFonts w:ascii="Arial" w:hAnsi="Arial" w:cs="Arial"/>
          <w:iCs/>
          <w:sz w:val="24"/>
          <w:szCs w:val="22"/>
        </w:rPr>
      </w:pPr>
    </w:p>
    <w:p w14:paraId="311F2DE7" w14:textId="42DB381E" w:rsidR="005E4474" w:rsidRPr="00B46FC8" w:rsidRDefault="005E4474" w:rsidP="00253E6F">
      <w:pPr>
        <w:spacing w:after="0"/>
        <w:rPr>
          <w:rFonts w:ascii="Arial" w:hAnsi="Arial" w:cs="Arial"/>
          <w:b/>
          <w:bCs/>
          <w:iCs/>
          <w:sz w:val="22"/>
          <w:szCs w:val="22"/>
        </w:rPr>
      </w:pPr>
      <w:r w:rsidRPr="00B46FC8">
        <w:rPr>
          <w:rFonts w:ascii="Arial" w:hAnsi="Arial" w:cs="Arial"/>
          <w:b/>
          <w:bCs/>
          <w:iCs/>
          <w:sz w:val="22"/>
          <w:szCs w:val="22"/>
        </w:rPr>
        <w:t>Do we have an average lifespan of a monthly donor?</w:t>
      </w:r>
    </w:p>
    <w:p w14:paraId="6F04A1F9" w14:textId="1FC6CDD0" w:rsidR="005E4474" w:rsidRDefault="005E4474" w:rsidP="00253E6F">
      <w:pPr>
        <w:spacing w:after="0"/>
        <w:rPr>
          <w:rFonts w:ascii="Arial" w:hAnsi="Arial" w:cs="Arial"/>
          <w:b/>
          <w:bCs/>
          <w:iCs/>
          <w:sz w:val="24"/>
          <w:szCs w:val="22"/>
        </w:rPr>
      </w:pPr>
    </w:p>
    <w:p w14:paraId="28D25DE2" w14:textId="7242CED6" w:rsidR="005E4474" w:rsidRPr="005E4474" w:rsidRDefault="003F1D67" w:rsidP="003F1D67">
      <w:pPr>
        <w:spacing w:after="0"/>
        <w:jc w:val="center"/>
        <w:rPr>
          <w:rFonts w:ascii="Arial" w:hAnsi="Arial" w:cs="Arial"/>
          <w:b/>
          <w:bCs/>
          <w:iCs/>
          <w:sz w:val="24"/>
          <w:szCs w:val="22"/>
        </w:rPr>
      </w:pPr>
      <w:r>
        <w:rPr>
          <w:rFonts w:ascii="Arial" w:hAnsi="Arial" w:cs="Arial"/>
          <w:b/>
          <w:bCs/>
          <w:iCs/>
          <w:noProof/>
          <w:sz w:val="24"/>
          <w:szCs w:val="22"/>
        </w:rPr>
        <w:drawing>
          <wp:inline distT="0" distB="0" distL="0" distR="0" wp14:anchorId="0805D285" wp14:editId="42E85017">
            <wp:extent cx="6159651" cy="2376728"/>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 Monthly Life Span 1.PNG"/>
                    <pic:cNvPicPr/>
                  </pic:nvPicPr>
                  <pic:blipFill>
                    <a:blip r:embed="rId12"/>
                    <a:stretch>
                      <a:fillRect/>
                    </a:stretch>
                  </pic:blipFill>
                  <pic:spPr>
                    <a:xfrm>
                      <a:off x="0" y="0"/>
                      <a:ext cx="6318681" cy="2438090"/>
                    </a:xfrm>
                    <a:prstGeom prst="rect">
                      <a:avLst/>
                    </a:prstGeom>
                  </pic:spPr>
                </pic:pic>
              </a:graphicData>
            </a:graphic>
          </wp:inline>
        </w:drawing>
      </w:r>
    </w:p>
    <w:p w14:paraId="794D3E4A" w14:textId="77777777" w:rsidR="0085306D" w:rsidRDefault="0085306D" w:rsidP="00562DC9">
      <w:pPr>
        <w:spacing w:after="0"/>
        <w:jc w:val="left"/>
        <w:rPr>
          <w:rFonts w:ascii="Arial" w:hAnsi="Arial" w:cs="Arial"/>
          <w:iCs/>
          <w:sz w:val="24"/>
          <w:szCs w:val="22"/>
        </w:rPr>
      </w:pPr>
    </w:p>
    <w:p w14:paraId="37CDD163" w14:textId="42286E5A" w:rsidR="00A46E74" w:rsidRPr="00B46FC8" w:rsidRDefault="003F1D67" w:rsidP="00634F95">
      <w:pPr>
        <w:spacing w:after="0"/>
        <w:rPr>
          <w:rFonts w:ascii="Arial" w:hAnsi="Arial" w:cs="Arial"/>
          <w:iCs/>
          <w:sz w:val="22"/>
          <w:szCs w:val="22"/>
        </w:rPr>
      </w:pPr>
      <w:r w:rsidRPr="00B46FC8">
        <w:rPr>
          <w:rFonts w:ascii="Arial" w:hAnsi="Arial" w:cs="Arial"/>
          <w:iCs/>
          <w:sz w:val="22"/>
          <w:szCs w:val="22"/>
        </w:rPr>
        <w:t xml:space="preserve">The above chart shows the average lifespan of </w:t>
      </w:r>
      <w:r w:rsidR="00562DC9" w:rsidRPr="00B46FC8">
        <w:rPr>
          <w:rFonts w:ascii="Arial" w:hAnsi="Arial" w:cs="Arial"/>
          <w:iCs/>
          <w:sz w:val="22"/>
          <w:szCs w:val="22"/>
        </w:rPr>
        <w:t xml:space="preserve">the three types of a donor. It gives the big picture of how many days a donor </w:t>
      </w:r>
      <w:r w:rsidR="0085306D" w:rsidRPr="00B46FC8">
        <w:rPr>
          <w:rFonts w:ascii="Arial" w:hAnsi="Arial" w:cs="Arial"/>
          <w:iCs/>
          <w:sz w:val="22"/>
          <w:szCs w:val="22"/>
        </w:rPr>
        <w:t>donates annually, monthly or quarterly</w:t>
      </w:r>
      <w:r w:rsidR="00562DC9" w:rsidRPr="00B46FC8">
        <w:rPr>
          <w:rFonts w:ascii="Arial" w:hAnsi="Arial" w:cs="Arial"/>
          <w:iCs/>
          <w:sz w:val="22"/>
          <w:szCs w:val="22"/>
        </w:rPr>
        <w:t xml:space="preserve">. As a matter of fact, a donor </w:t>
      </w:r>
      <w:r w:rsidR="001E1E1C" w:rsidRPr="00B46FC8">
        <w:rPr>
          <w:rFonts w:ascii="Arial" w:hAnsi="Arial" w:cs="Arial"/>
          <w:iCs/>
          <w:sz w:val="22"/>
          <w:szCs w:val="22"/>
        </w:rPr>
        <w:t>donates</w:t>
      </w:r>
      <w:r w:rsidR="00562DC9" w:rsidRPr="00B46FC8">
        <w:rPr>
          <w:rFonts w:ascii="Arial" w:hAnsi="Arial" w:cs="Arial"/>
          <w:iCs/>
          <w:sz w:val="22"/>
          <w:szCs w:val="22"/>
        </w:rPr>
        <w:t xml:space="preserve"> the </w:t>
      </w:r>
      <w:r w:rsidR="0085306D" w:rsidRPr="00B46FC8">
        <w:rPr>
          <w:rFonts w:ascii="Arial" w:hAnsi="Arial" w:cs="Arial"/>
          <w:iCs/>
          <w:sz w:val="22"/>
          <w:szCs w:val="22"/>
        </w:rPr>
        <w:t xml:space="preserve">shortest </w:t>
      </w:r>
      <w:r w:rsidR="001E1E1C" w:rsidRPr="00B46FC8">
        <w:rPr>
          <w:rFonts w:ascii="Arial" w:hAnsi="Arial" w:cs="Arial"/>
          <w:iCs/>
          <w:sz w:val="22"/>
          <w:szCs w:val="22"/>
        </w:rPr>
        <w:t xml:space="preserve">number of days </w:t>
      </w:r>
      <w:r w:rsidR="00562DC9" w:rsidRPr="00B46FC8">
        <w:rPr>
          <w:rFonts w:ascii="Arial" w:hAnsi="Arial" w:cs="Arial"/>
          <w:iCs/>
          <w:sz w:val="22"/>
          <w:szCs w:val="22"/>
        </w:rPr>
        <w:t xml:space="preserve">annually with </w:t>
      </w:r>
      <w:r w:rsidR="00D60D9C" w:rsidRPr="00B46FC8">
        <w:rPr>
          <w:rFonts w:ascii="Arial" w:hAnsi="Arial" w:cs="Arial"/>
          <w:iCs/>
          <w:sz w:val="22"/>
          <w:szCs w:val="22"/>
        </w:rPr>
        <w:t xml:space="preserve">about 210 days. On the other hand, a donor </w:t>
      </w:r>
      <w:r w:rsidR="001E1E1C" w:rsidRPr="00B46FC8">
        <w:rPr>
          <w:rFonts w:ascii="Arial" w:hAnsi="Arial" w:cs="Arial"/>
          <w:iCs/>
          <w:sz w:val="22"/>
          <w:szCs w:val="22"/>
        </w:rPr>
        <w:t>donates</w:t>
      </w:r>
      <w:r w:rsidR="00D60D9C" w:rsidRPr="00B46FC8">
        <w:rPr>
          <w:rFonts w:ascii="Arial" w:hAnsi="Arial" w:cs="Arial"/>
          <w:iCs/>
          <w:sz w:val="22"/>
          <w:szCs w:val="22"/>
        </w:rPr>
        <w:t xml:space="preserve"> the </w:t>
      </w:r>
      <w:r w:rsidR="0085306D" w:rsidRPr="00B46FC8">
        <w:rPr>
          <w:rFonts w:ascii="Arial" w:hAnsi="Arial" w:cs="Arial"/>
          <w:iCs/>
          <w:sz w:val="22"/>
          <w:szCs w:val="22"/>
        </w:rPr>
        <w:t>longest</w:t>
      </w:r>
      <w:r w:rsidR="00D60D9C" w:rsidRPr="00B46FC8">
        <w:rPr>
          <w:rFonts w:ascii="Arial" w:hAnsi="Arial" w:cs="Arial"/>
          <w:iCs/>
          <w:sz w:val="22"/>
          <w:szCs w:val="22"/>
        </w:rPr>
        <w:t xml:space="preserve"> </w:t>
      </w:r>
      <w:r w:rsidR="001E1E1C" w:rsidRPr="00B46FC8">
        <w:rPr>
          <w:rFonts w:ascii="Arial" w:hAnsi="Arial" w:cs="Arial"/>
          <w:iCs/>
          <w:sz w:val="22"/>
          <w:szCs w:val="22"/>
        </w:rPr>
        <w:t xml:space="preserve">number of days </w:t>
      </w:r>
      <w:r w:rsidR="00D60D9C" w:rsidRPr="00B46FC8">
        <w:rPr>
          <w:rFonts w:ascii="Arial" w:hAnsi="Arial" w:cs="Arial"/>
          <w:iCs/>
          <w:sz w:val="22"/>
          <w:szCs w:val="22"/>
        </w:rPr>
        <w:t>quarterly with about 290 days.</w:t>
      </w:r>
      <w:r w:rsidR="006443FB" w:rsidRPr="00B46FC8">
        <w:rPr>
          <w:rFonts w:ascii="Arial" w:hAnsi="Arial" w:cs="Arial"/>
          <w:iCs/>
          <w:sz w:val="22"/>
          <w:szCs w:val="22"/>
        </w:rPr>
        <w:t xml:space="preserve"> This can tell that donors have a higher chance to commit </w:t>
      </w:r>
      <w:r w:rsidR="005B6267" w:rsidRPr="00B46FC8">
        <w:rPr>
          <w:rFonts w:ascii="Arial" w:hAnsi="Arial" w:cs="Arial"/>
          <w:iCs/>
          <w:sz w:val="22"/>
          <w:szCs w:val="22"/>
        </w:rPr>
        <w:t xml:space="preserve">quarterly </w:t>
      </w:r>
      <w:r w:rsidR="001E1E1C" w:rsidRPr="00B46FC8">
        <w:rPr>
          <w:rFonts w:ascii="Arial" w:hAnsi="Arial" w:cs="Arial"/>
          <w:iCs/>
          <w:sz w:val="22"/>
          <w:szCs w:val="22"/>
        </w:rPr>
        <w:t xml:space="preserve">in short terms </w:t>
      </w:r>
      <w:r w:rsidR="005B6267" w:rsidRPr="00B46FC8">
        <w:rPr>
          <w:rFonts w:ascii="Arial" w:hAnsi="Arial" w:cs="Arial"/>
          <w:iCs/>
          <w:sz w:val="22"/>
          <w:szCs w:val="22"/>
        </w:rPr>
        <w:t>than annually</w:t>
      </w:r>
      <w:r w:rsidR="001E1E1C" w:rsidRPr="00B46FC8">
        <w:rPr>
          <w:rFonts w:ascii="Arial" w:hAnsi="Arial" w:cs="Arial"/>
          <w:iCs/>
          <w:sz w:val="22"/>
          <w:szCs w:val="22"/>
        </w:rPr>
        <w:t xml:space="preserve"> in long terms</w:t>
      </w:r>
      <w:r w:rsidR="005B6267" w:rsidRPr="00B46FC8">
        <w:rPr>
          <w:rFonts w:ascii="Arial" w:hAnsi="Arial" w:cs="Arial"/>
          <w:iCs/>
          <w:sz w:val="22"/>
          <w:szCs w:val="22"/>
        </w:rPr>
        <w:t>.</w:t>
      </w:r>
    </w:p>
    <w:p w14:paraId="241E4C76" w14:textId="39681592" w:rsidR="00B46FC8" w:rsidRDefault="00B46FC8" w:rsidP="00562DC9">
      <w:pPr>
        <w:spacing w:after="0"/>
        <w:jc w:val="left"/>
        <w:rPr>
          <w:rFonts w:ascii="Arial" w:hAnsi="Arial" w:cs="Arial"/>
          <w:iCs/>
          <w:sz w:val="24"/>
          <w:szCs w:val="22"/>
        </w:rPr>
      </w:pPr>
    </w:p>
    <w:p w14:paraId="69105F8C" w14:textId="2F7C3864" w:rsidR="00B46FC8" w:rsidRPr="00B46FC8" w:rsidRDefault="00B46FC8" w:rsidP="00562DC9">
      <w:pPr>
        <w:spacing w:after="0"/>
        <w:jc w:val="left"/>
        <w:rPr>
          <w:rFonts w:ascii="Arial" w:hAnsi="Arial" w:cs="Arial"/>
          <w:b/>
          <w:bCs/>
          <w:iCs/>
          <w:sz w:val="22"/>
          <w:szCs w:val="22"/>
        </w:rPr>
      </w:pPr>
      <w:r w:rsidRPr="00B46FC8">
        <w:rPr>
          <w:rFonts w:ascii="Arial" w:hAnsi="Arial" w:cs="Arial"/>
          <w:b/>
          <w:bCs/>
          <w:iCs/>
          <w:sz w:val="22"/>
          <w:szCs w:val="22"/>
        </w:rPr>
        <w:t>Do our monthly donors give for a year and then lapse, or do they give over the course of a few years?</w:t>
      </w:r>
    </w:p>
    <w:p w14:paraId="08FA3D83" w14:textId="4B8C2FBE" w:rsidR="00D60D9C" w:rsidRDefault="00D60D9C" w:rsidP="00562DC9">
      <w:pPr>
        <w:spacing w:after="0"/>
        <w:jc w:val="left"/>
        <w:rPr>
          <w:rFonts w:ascii="Arial" w:hAnsi="Arial" w:cs="Arial"/>
          <w:iCs/>
          <w:sz w:val="24"/>
          <w:szCs w:val="22"/>
        </w:rPr>
      </w:pPr>
    </w:p>
    <w:p w14:paraId="31BFB1AE" w14:textId="0B007583" w:rsidR="005E4474" w:rsidRDefault="00B46FC8" w:rsidP="007F2446">
      <w:pPr>
        <w:spacing w:after="0"/>
        <w:jc w:val="center"/>
        <w:rPr>
          <w:rFonts w:ascii="Arial" w:hAnsi="Arial" w:cs="Arial"/>
          <w:iCs/>
          <w:sz w:val="24"/>
          <w:szCs w:val="22"/>
        </w:rPr>
      </w:pPr>
      <w:r>
        <w:rPr>
          <w:rFonts w:ascii="Arial" w:hAnsi="Arial" w:cs="Arial"/>
          <w:iCs/>
          <w:noProof/>
          <w:sz w:val="24"/>
          <w:szCs w:val="22"/>
        </w:rPr>
        <w:drawing>
          <wp:inline distT="0" distB="0" distL="0" distR="0" wp14:anchorId="226AF7A1" wp14:editId="75A622D7">
            <wp:extent cx="4297680" cy="3197089"/>
            <wp:effectExtent l="0" t="0" r="7620" b="381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thly Donor Average Donation 1.PNG"/>
                    <pic:cNvPicPr/>
                  </pic:nvPicPr>
                  <pic:blipFill>
                    <a:blip r:embed="rId13"/>
                    <a:stretch>
                      <a:fillRect/>
                    </a:stretch>
                  </pic:blipFill>
                  <pic:spPr>
                    <a:xfrm>
                      <a:off x="0" y="0"/>
                      <a:ext cx="4297680" cy="3197089"/>
                    </a:xfrm>
                    <a:prstGeom prst="rect">
                      <a:avLst/>
                    </a:prstGeom>
                  </pic:spPr>
                </pic:pic>
              </a:graphicData>
            </a:graphic>
          </wp:inline>
        </w:drawing>
      </w:r>
    </w:p>
    <w:p w14:paraId="2BA8C7AE" w14:textId="77777777" w:rsidR="007F2446" w:rsidRPr="007F2446" w:rsidRDefault="007F2446" w:rsidP="007F2446">
      <w:pPr>
        <w:spacing w:after="0"/>
        <w:jc w:val="left"/>
        <w:rPr>
          <w:rFonts w:ascii="Arial" w:hAnsi="Arial" w:cs="Arial"/>
          <w:iCs/>
          <w:sz w:val="22"/>
          <w:szCs w:val="22"/>
        </w:rPr>
      </w:pPr>
    </w:p>
    <w:p w14:paraId="6E278AD2" w14:textId="3DA860CA" w:rsidR="00907262" w:rsidRDefault="00C04402" w:rsidP="00907262">
      <w:pPr>
        <w:spacing w:after="0"/>
        <w:rPr>
          <w:rFonts w:ascii="Arial" w:hAnsi="Arial" w:cs="Arial"/>
          <w:iCs/>
          <w:sz w:val="22"/>
        </w:rPr>
      </w:pPr>
      <w:r>
        <w:rPr>
          <w:rFonts w:ascii="Arial" w:hAnsi="Arial" w:cs="Arial"/>
          <w:iCs/>
          <w:sz w:val="22"/>
        </w:rPr>
        <w:t>The second chart shows</w:t>
      </w:r>
      <w:r w:rsidR="00634F95">
        <w:rPr>
          <w:rFonts w:ascii="Arial" w:hAnsi="Arial" w:cs="Arial"/>
          <w:iCs/>
          <w:sz w:val="22"/>
        </w:rPr>
        <w:t xml:space="preserve"> the</w:t>
      </w:r>
      <w:r>
        <w:rPr>
          <w:rFonts w:ascii="Arial" w:hAnsi="Arial" w:cs="Arial"/>
          <w:iCs/>
          <w:sz w:val="22"/>
        </w:rPr>
        <w:t xml:space="preserve"> </w:t>
      </w:r>
      <w:r w:rsidR="008B52AF">
        <w:rPr>
          <w:rFonts w:ascii="Arial" w:hAnsi="Arial" w:cs="Arial"/>
          <w:iCs/>
          <w:sz w:val="22"/>
        </w:rPr>
        <w:t xml:space="preserve">average </w:t>
      </w:r>
      <w:r>
        <w:rPr>
          <w:rFonts w:ascii="Arial" w:hAnsi="Arial" w:cs="Arial"/>
          <w:iCs/>
          <w:sz w:val="22"/>
        </w:rPr>
        <w:t>don</w:t>
      </w:r>
      <w:r w:rsidR="00404305">
        <w:rPr>
          <w:rFonts w:ascii="Arial" w:hAnsi="Arial" w:cs="Arial"/>
          <w:iCs/>
          <w:sz w:val="22"/>
        </w:rPr>
        <w:t xml:space="preserve">ations by </w:t>
      </w:r>
      <w:r w:rsidR="008B52AF">
        <w:rPr>
          <w:rFonts w:ascii="Arial" w:hAnsi="Arial" w:cs="Arial"/>
          <w:iCs/>
          <w:sz w:val="22"/>
        </w:rPr>
        <w:t xml:space="preserve">monthly </w:t>
      </w:r>
      <w:r w:rsidR="00404305">
        <w:rPr>
          <w:rFonts w:ascii="Arial" w:hAnsi="Arial" w:cs="Arial"/>
          <w:iCs/>
          <w:sz w:val="22"/>
        </w:rPr>
        <w:t>donors</w:t>
      </w:r>
      <w:r>
        <w:rPr>
          <w:rFonts w:ascii="Arial" w:hAnsi="Arial" w:cs="Arial"/>
          <w:iCs/>
          <w:sz w:val="22"/>
        </w:rPr>
        <w:t xml:space="preserve"> over a course</w:t>
      </w:r>
      <w:r w:rsidR="00404305">
        <w:rPr>
          <w:rFonts w:ascii="Arial" w:hAnsi="Arial" w:cs="Arial"/>
          <w:iCs/>
          <w:sz w:val="22"/>
        </w:rPr>
        <w:t xml:space="preserve"> of</w:t>
      </w:r>
      <w:r>
        <w:rPr>
          <w:rFonts w:ascii="Arial" w:hAnsi="Arial" w:cs="Arial"/>
          <w:iCs/>
          <w:sz w:val="22"/>
        </w:rPr>
        <w:t xml:space="preserve"> </w:t>
      </w:r>
      <w:r w:rsidR="00634F95">
        <w:rPr>
          <w:rFonts w:ascii="Arial" w:hAnsi="Arial" w:cs="Arial"/>
          <w:iCs/>
          <w:sz w:val="22"/>
        </w:rPr>
        <w:t>5</w:t>
      </w:r>
      <w:r>
        <w:rPr>
          <w:rFonts w:ascii="Arial" w:hAnsi="Arial" w:cs="Arial"/>
          <w:iCs/>
          <w:sz w:val="22"/>
        </w:rPr>
        <w:t xml:space="preserve"> consecutive </w:t>
      </w:r>
      <w:r w:rsidR="00634F95">
        <w:rPr>
          <w:rFonts w:ascii="Arial" w:hAnsi="Arial" w:cs="Arial"/>
          <w:iCs/>
          <w:sz w:val="22"/>
        </w:rPr>
        <w:t xml:space="preserve">fiscal </w:t>
      </w:r>
      <w:r>
        <w:rPr>
          <w:rFonts w:ascii="Arial" w:hAnsi="Arial" w:cs="Arial"/>
          <w:iCs/>
          <w:sz w:val="22"/>
        </w:rPr>
        <w:t>years</w:t>
      </w:r>
      <w:r w:rsidR="00404305">
        <w:rPr>
          <w:rFonts w:ascii="Arial" w:hAnsi="Arial" w:cs="Arial"/>
          <w:iCs/>
          <w:sz w:val="22"/>
        </w:rPr>
        <w:t xml:space="preserve"> from 2012 to 2017. As shown above, </w:t>
      </w:r>
      <w:r w:rsidR="00634F95">
        <w:rPr>
          <w:rFonts w:ascii="Arial" w:hAnsi="Arial" w:cs="Arial"/>
          <w:iCs/>
          <w:sz w:val="22"/>
        </w:rPr>
        <w:t>average donations remained constant for about 2 fiscal years from 2012 to 2014 with an amount that was close to approximately $9,250.</w:t>
      </w:r>
      <w:r w:rsidR="0036266B">
        <w:rPr>
          <w:rFonts w:ascii="Arial" w:hAnsi="Arial" w:cs="Arial"/>
          <w:iCs/>
          <w:sz w:val="22"/>
        </w:rPr>
        <w:t xml:space="preserve"> Surprisingly</w:t>
      </w:r>
      <w:r w:rsidR="00634F95">
        <w:rPr>
          <w:rFonts w:ascii="Arial" w:hAnsi="Arial" w:cs="Arial"/>
          <w:iCs/>
          <w:sz w:val="22"/>
        </w:rPr>
        <w:t>, average donations increasingly started to decline</w:t>
      </w:r>
      <w:r w:rsidR="0036266B">
        <w:rPr>
          <w:rFonts w:ascii="Arial" w:hAnsi="Arial" w:cs="Arial"/>
          <w:iCs/>
          <w:sz w:val="22"/>
        </w:rPr>
        <w:t xml:space="preserve"> </w:t>
      </w:r>
      <w:r w:rsidR="00D42861">
        <w:rPr>
          <w:rFonts w:ascii="Arial" w:hAnsi="Arial" w:cs="Arial"/>
          <w:iCs/>
          <w:sz w:val="22"/>
        </w:rPr>
        <w:t>with an amount that was close to approximately $9,250 in 2014 to</w:t>
      </w:r>
      <w:r w:rsidR="00474858">
        <w:rPr>
          <w:rFonts w:ascii="Arial" w:hAnsi="Arial" w:cs="Arial"/>
          <w:iCs/>
          <w:sz w:val="22"/>
        </w:rPr>
        <w:t xml:space="preserve"> </w:t>
      </w:r>
      <w:r w:rsidR="00D42861">
        <w:rPr>
          <w:rFonts w:ascii="Arial" w:hAnsi="Arial" w:cs="Arial"/>
          <w:iCs/>
          <w:sz w:val="22"/>
        </w:rPr>
        <w:t>an amount that was close to approximately $5,250 in 2017</w:t>
      </w:r>
      <w:r w:rsidR="00B836A0">
        <w:rPr>
          <w:rFonts w:ascii="Arial" w:hAnsi="Arial" w:cs="Arial"/>
          <w:iCs/>
          <w:sz w:val="22"/>
        </w:rPr>
        <w:t xml:space="preserve">. </w:t>
      </w:r>
      <w:r w:rsidR="00DF1105">
        <w:rPr>
          <w:rFonts w:ascii="Arial" w:hAnsi="Arial" w:cs="Arial"/>
          <w:iCs/>
          <w:sz w:val="22"/>
        </w:rPr>
        <w:t>This dramatic change in the average donations can be explained by a set of reasons. One reason can be targeting the wrong audience.</w:t>
      </w:r>
    </w:p>
    <w:p w14:paraId="338F78F0" w14:textId="77777777" w:rsidR="00907262" w:rsidRDefault="00907262" w:rsidP="00907262">
      <w:pPr>
        <w:spacing w:after="0"/>
        <w:rPr>
          <w:rFonts w:ascii="Arial" w:hAnsi="Arial" w:cs="Arial"/>
          <w:iCs/>
          <w:sz w:val="22"/>
        </w:rPr>
      </w:pPr>
    </w:p>
    <w:p w14:paraId="613CD12A" w14:textId="5F4AECAA" w:rsidR="005E4474" w:rsidRDefault="00907262" w:rsidP="00907262">
      <w:pPr>
        <w:spacing w:after="0"/>
        <w:rPr>
          <w:rFonts w:ascii="Arial" w:hAnsi="Arial" w:cs="Arial"/>
          <w:b/>
          <w:bCs/>
          <w:iCs/>
          <w:sz w:val="22"/>
        </w:rPr>
      </w:pPr>
      <w:r w:rsidRPr="00907262">
        <w:rPr>
          <w:rFonts w:ascii="Arial" w:hAnsi="Arial" w:cs="Arial"/>
          <w:b/>
          <w:bCs/>
          <w:iCs/>
          <w:sz w:val="22"/>
        </w:rPr>
        <w:t>Do our monthly donors who give more than one year increase their gift amount year over year?</w:t>
      </w:r>
    </w:p>
    <w:p w14:paraId="58661DFB" w14:textId="6099196C" w:rsidR="00907262" w:rsidRDefault="00907262" w:rsidP="00907262">
      <w:pPr>
        <w:spacing w:after="0"/>
        <w:rPr>
          <w:rFonts w:ascii="Arial" w:hAnsi="Arial" w:cs="Arial"/>
          <w:b/>
          <w:bCs/>
          <w:iCs/>
          <w:sz w:val="22"/>
        </w:rPr>
      </w:pPr>
    </w:p>
    <w:p w14:paraId="34502908" w14:textId="5A0DC2EA" w:rsidR="00E66AC8" w:rsidRDefault="00034DAE" w:rsidP="00E66AC8">
      <w:pPr>
        <w:spacing w:after="0"/>
        <w:jc w:val="center"/>
        <w:rPr>
          <w:rFonts w:ascii="Arial" w:hAnsi="Arial" w:cs="Arial"/>
          <w:b/>
          <w:bCs/>
          <w:iCs/>
          <w:sz w:val="22"/>
        </w:rPr>
      </w:pPr>
      <w:r>
        <w:rPr>
          <w:rFonts w:ascii="Arial" w:hAnsi="Arial" w:cs="Arial"/>
          <w:b/>
          <w:bCs/>
          <w:iCs/>
          <w:noProof/>
          <w:sz w:val="22"/>
        </w:rPr>
        <w:drawing>
          <wp:inline distT="0" distB="0" distL="0" distR="0" wp14:anchorId="7665178B" wp14:editId="3530F225">
            <wp:extent cx="5241330" cy="310896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pse V.S. Recurring Monthly Donors.PNG"/>
                    <pic:cNvPicPr/>
                  </pic:nvPicPr>
                  <pic:blipFill>
                    <a:blip r:embed="rId14"/>
                    <a:stretch>
                      <a:fillRect/>
                    </a:stretch>
                  </pic:blipFill>
                  <pic:spPr>
                    <a:xfrm>
                      <a:off x="0" y="0"/>
                      <a:ext cx="5241330" cy="3108960"/>
                    </a:xfrm>
                    <a:prstGeom prst="rect">
                      <a:avLst/>
                    </a:prstGeom>
                  </pic:spPr>
                </pic:pic>
              </a:graphicData>
            </a:graphic>
          </wp:inline>
        </w:drawing>
      </w:r>
    </w:p>
    <w:p w14:paraId="5CFB7C00" w14:textId="036D1622" w:rsidR="00E66AC8" w:rsidRDefault="00E66AC8" w:rsidP="00E66AC8">
      <w:pPr>
        <w:spacing w:after="0"/>
        <w:jc w:val="center"/>
        <w:rPr>
          <w:rFonts w:ascii="Arial" w:hAnsi="Arial" w:cs="Arial"/>
          <w:b/>
          <w:bCs/>
          <w:iCs/>
          <w:sz w:val="22"/>
        </w:rPr>
      </w:pPr>
    </w:p>
    <w:p w14:paraId="0AF6B646" w14:textId="61ABF1A5" w:rsidR="00E66AC8" w:rsidRPr="00E66AC8" w:rsidRDefault="00E66AC8" w:rsidP="00B30405">
      <w:pPr>
        <w:spacing w:after="0"/>
        <w:rPr>
          <w:rFonts w:ascii="Arial" w:hAnsi="Arial" w:cs="Arial"/>
          <w:iCs/>
          <w:sz w:val="22"/>
        </w:rPr>
      </w:pPr>
      <w:r>
        <w:rPr>
          <w:rFonts w:ascii="Arial" w:hAnsi="Arial" w:cs="Arial"/>
          <w:iCs/>
          <w:sz w:val="22"/>
        </w:rPr>
        <w:t xml:space="preserve">The last chart </w:t>
      </w:r>
      <w:r w:rsidR="00474858">
        <w:rPr>
          <w:rFonts w:ascii="Arial" w:hAnsi="Arial" w:cs="Arial"/>
          <w:iCs/>
          <w:sz w:val="22"/>
        </w:rPr>
        <w:t xml:space="preserve">shows the number of monthly donors who </w:t>
      </w:r>
      <w:r w:rsidR="00C43D4E">
        <w:rPr>
          <w:rFonts w:ascii="Arial" w:hAnsi="Arial" w:cs="Arial"/>
          <w:iCs/>
          <w:sz w:val="22"/>
        </w:rPr>
        <w:t>return after a year.</w:t>
      </w:r>
      <w:r w:rsidR="000D45C6">
        <w:rPr>
          <w:rFonts w:ascii="Arial" w:hAnsi="Arial" w:cs="Arial"/>
          <w:iCs/>
          <w:sz w:val="22"/>
        </w:rPr>
        <w:t xml:space="preserve"> From 2012 to 2014, the number of monthly donors who return after a year stayed the same. Nevertheless, the number of monthly donors went up from 2014 to 2016. Last but not least, the number of monthly donors dropped from 2016 to 2017. </w:t>
      </w:r>
      <w:r w:rsidR="00EC3B1D">
        <w:rPr>
          <w:rFonts w:ascii="Arial" w:hAnsi="Arial" w:cs="Arial"/>
          <w:iCs/>
          <w:sz w:val="22"/>
        </w:rPr>
        <w:t xml:space="preserve">This fluctuation can be a result of </w:t>
      </w:r>
      <w:r w:rsidR="00B30405">
        <w:rPr>
          <w:rFonts w:ascii="Arial" w:hAnsi="Arial" w:cs="Arial"/>
          <w:iCs/>
          <w:sz w:val="22"/>
        </w:rPr>
        <w:t>shift in market trends from 2014 to 2017. In conclusion, we as a team suggested that Hire Heroes USA should consider reframing their marketing strategy to solely target a focused gro</w:t>
      </w:r>
      <w:r w:rsidR="00C27AE9">
        <w:rPr>
          <w:rFonts w:ascii="Arial" w:hAnsi="Arial" w:cs="Arial"/>
          <w:iCs/>
          <w:sz w:val="22"/>
        </w:rPr>
        <w:t>up as it helps to increase the number of donors in the future.</w:t>
      </w:r>
    </w:p>
    <w:p w14:paraId="77DAABE1" w14:textId="1B00C902" w:rsidR="005E4474" w:rsidRDefault="005E4474">
      <w:pPr>
        <w:spacing w:after="0"/>
        <w:jc w:val="left"/>
        <w:rPr>
          <w:rFonts w:ascii="Arial" w:hAnsi="Arial" w:cs="Arial"/>
          <w:iCs/>
          <w:sz w:val="22"/>
        </w:rPr>
      </w:pPr>
    </w:p>
    <w:p w14:paraId="082C055B" w14:textId="1BD62D4E" w:rsidR="005E4474" w:rsidRDefault="005E4474">
      <w:pPr>
        <w:spacing w:after="0"/>
        <w:jc w:val="left"/>
        <w:rPr>
          <w:rFonts w:ascii="Arial" w:hAnsi="Arial" w:cs="Arial"/>
          <w:iCs/>
          <w:sz w:val="22"/>
        </w:rPr>
      </w:pPr>
    </w:p>
    <w:p w14:paraId="0294DA7D" w14:textId="238E9606" w:rsidR="005E4474" w:rsidRDefault="005E4474">
      <w:pPr>
        <w:spacing w:after="0"/>
        <w:jc w:val="left"/>
        <w:rPr>
          <w:rFonts w:ascii="Arial" w:hAnsi="Arial" w:cs="Arial"/>
          <w:iCs/>
          <w:sz w:val="22"/>
        </w:rPr>
      </w:pPr>
    </w:p>
    <w:p w14:paraId="301E28E4" w14:textId="101392F7" w:rsidR="005E4474" w:rsidRDefault="005E4474">
      <w:pPr>
        <w:spacing w:after="0"/>
        <w:jc w:val="left"/>
        <w:rPr>
          <w:rFonts w:ascii="Arial" w:hAnsi="Arial" w:cs="Arial"/>
          <w:iCs/>
          <w:sz w:val="22"/>
        </w:rPr>
      </w:pPr>
    </w:p>
    <w:p w14:paraId="59F9C2EE" w14:textId="5DB7FCF3" w:rsidR="005E4474" w:rsidRDefault="005E4474">
      <w:pPr>
        <w:spacing w:after="0"/>
        <w:jc w:val="left"/>
        <w:rPr>
          <w:rFonts w:ascii="Arial" w:hAnsi="Arial" w:cs="Arial"/>
          <w:iCs/>
          <w:sz w:val="22"/>
        </w:rPr>
      </w:pPr>
    </w:p>
    <w:p w14:paraId="766FE3F8" w14:textId="3D899E4D" w:rsidR="005E4474" w:rsidRDefault="005E4474">
      <w:pPr>
        <w:spacing w:after="0"/>
        <w:jc w:val="left"/>
        <w:rPr>
          <w:rFonts w:ascii="Arial" w:hAnsi="Arial" w:cs="Arial"/>
          <w:iCs/>
          <w:sz w:val="22"/>
        </w:rPr>
      </w:pPr>
    </w:p>
    <w:p w14:paraId="638AB787" w14:textId="5BAFA1CA" w:rsidR="005E4474" w:rsidRDefault="005E4474">
      <w:pPr>
        <w:spacing w:after="0"/>
        <w:jc w:val="left"/>
        <w:rPr>
          <w:rFonts w:ascii="Arial" w:hAnsi="Arial" w:cs="Arial"/>
          <w:iCs/>
          <w:sz w:val="22"/>
        </w:rPr>
      </w:pPr>
    </w:p>
    <w:p w14:paraId="7BDEA3DC" w14:textId="27413B31" w:rsidR="005E4474" w:rsidRDefault="005E4474">
      <w:pPr>
        <w:spacing w:after="0"/>
        <w:jc w:val="left"/>
        <w:rPr>
          <w:rFonts w:ascii="Arial" w:hAnsi="Arial" w:cs="Arial"/>
          <w:iCs/>
          <w:sz w:val="22"/>
        </w:rPr>
      </w:pPr>
    </w:p>
    <w:p w14:paraId="0C887B7B" w14:textId="6AF5C565" w:rsidR="005E4474" w:rsidRDefault="005E4474">
      <w:pPr>
        <w:spacing w:after="0"/>
        <w:jc w:val="left"/>
        <w:rPr>
          <w:rFonts w:ascii="Arial" w:hAnsi="Arial" w:cs="Arial"/>
          <w:iCs/>
          <w:sz w:val="22"/>
        </w:rPr>
      </w:pPr>
    </w:p>
    <w:p w14:paraId="71A297DE" w14:textId="05A91A4F" w:rsidR="005E4474" w:rsidRDefault="005E4474">
      <w:pPr>
        <w:spacing w:after="0"/>
        <w:jc w:val="left"/>
        <w:rPr>
          <w:rFonts w:ascii="Arial" w:hAnsi="Arial" w:cs="Arial"/>
          <w:iCs/>
          <w:sz w:val="22"/>
        </w:rPr>
      </w:pPr>
    </w:p>
    <w:p w14:paraId="43630983" w14:textId="4970C500" w:rsidR="005E4474" w:rsidRDefault="005E4474">
      <w:pPr>
        <w:spacing w:after="0"/>
        <w:jc w:val="left"/>
        <w:rPr>
          <w:rFonts w:ascii="Arial" w:hAnsi="Arial" w:cs="Arial"/>
          <w:iCs/>
          <w:sz w:val="22"/>
        </w:rPr>
      </w:pPr>
    </w:p>
    <w:p w14:paraId="064265BF" w14:textId="3C461492" w:rsidR="005E4474" w:rsidRDefault="005E4474">
      <w:pPr>
        <w:spacing w:after="0"/>
        <w:jc w:val="left"/>
        <w:rPr>
          <w:rFonts w:ascii="Arial" w:hAnsi="Arial" w:cs="Arial"/>
          <w:iCs/>
          <w:sz w:val="22"/>
        </w:rPr>
      </w:pPr>
    </w:p>
    <w:p w14:paraId="2DA269DC" w14:textId="7FD7FCF8" w:rsidR="00DA5CA8" w:rsidRPr="000131BD" w:rsidRDefault="00DA5CA8" w:rsidP="000131BD">
      <w:pPr>
        <w:spacing w:after="0"/>
        <w:jc w:val="left"/>
        <w:rPr>
          <w:rFonts w:ascii="Arial" w:hAnsi="Arial" w:cs="Arial"/>
        </w:rPr>
      </w:pPr>
      <w:bookmarkStart w:id="0" w:name="_GoBack"/>
      <w:bookmarkEnd w:id="0"/>
    </w:p>
    <w:sectPr w:rsidR="00DA5CA8" w:rsidRPr="000131BD" w:rsidSect="00CC485F">
      <w:headerReference w:type="even" r:id="rId15"/>
      <w:headerReference w:type="default" r:id="rId16"/>
      <w:footerReference w:type="even" r:id="rId17"/>
      <w:footerReference w:type="default" r:id="rId18"/>
      <w:footerReference w:type="first" r:id="rId19"/>
      <w:type w:val="continuous"/>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E35DC" w14:textId="77777777" w:rsidR="0027712E" w:rsidRDefault="0027712E">
      <w:r>
        <w:separator/>
      </w:r>
    </w:p>
  </w:endnote>
  <w:endnote w:type="continuationSeparator" w:id="0">
    <w:p w14:paraId="42D9A0ED" w14:textId="77777777" w:rsidR="0027712E" w:rsidRDefault="0027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B1C7" w14:textId="77777777" w:rsidR="000131BD" w:rsidRDefault="000131BD" w:rsidP="00751800">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4</w:t>
    </w:r>
    <w:r w:rsidRPr="00F96CC8">
      <w:rPr>
        <w:rStyle w:val="PageNumber"/>
        <w:b/>
        <w:i w:val="0"/>
      </w:rPr>
      <w:fldChar w:fldCharType="end"/>
    </w:r>
    <w:r>
      <w:rPr>
        <w:rStyle w:val="PageNumber"/>
        <w:b/>
        <w:i w:val="0"/>
      </w:rPr>
      <w:tab/>
    </w:r>
    <w:r>
      <w:t>Thirty Fifth International Conference on Information Systems, Auckland 2014</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110404"/>
      <w:docPartObj>
        <w:docPartGallery w:val="Page Numbers (Bottom of Page)"/>
        <w:docPartUnique/>
      </w:docPartObj>
    </w:sdtPr>
    <w:sdtContent>
      <w:p w14:paraId="0E0FE6D8" w14:textId="40B3CF37" w:rsidR="000131BD" w:rsidRPr="00751800" w:rsidRDefault="000131BD" w:rsidP="00CC485F">
        <w:pPr>
          <w:pStyle w:val="Footer"/>
        </w:pPr>
        <w:r w:rsidRPr="000131BD">
          <w:rPr>
            <w:i w:val="0"/>
            <w:iCs/>
          </w:rPr>
          <w:fldChar w:fldCharType="begin"/>
        </w:r>
        <w:r w:rsidRPr="000131BD">
          <w:rPr>
            <w:i w:val="0"/>
            <w:iCs/>
          </w:rPr>
          <w:instrText>PAGE   \* MERGEFORMAT</w:instrText>
        </w:r>
        <w:r w:rsidRPr="000131BD">
          <w:rPr>
            <w:i w:val="0"/>
            <w:iCs/>
          </w:rPr>
          <w:fldChar w:fldCharType="separate"/>
        </w:r>
        <w:r w:rsidRPr="000131BD">
          <w:rPr>
            <w:i w:val="0"/>
            <w:iCs/>
            <w:noProof/>
            <w:lang w:val="de-DE"/>
          </w:rPr>
          <w:t>1</w:t>
        </w:r>
        <w:r w:rsidRPr="000131BD">
          <w:rPr>
            <w:i w:val="0"/>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F2F" w14:textId="77777777" w:rsidR="000131BD" w:rsidRDefault="000131BD" w:rsidP="00751800">
    <w:pPr>
      <w:pStyle w:val="Footer"/>
    </w:pPr>
    <w:r>
      <w:tab/>
      <w:t xml:space="preserve">Thirty-sixth International Conference on Information Systems, </w:t>
    </w:r>
    <w:proofErr w:type="spellStart"/>
    <w:r>
      <w:t>Forth</w:t>
    </w:r>
    <w:proofErr w:type="spellEnd"/>
    <w:r>
      <w:t xml:space="preserve"> Worth 2015</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14B76" w14:textId="77777777" w:rsidR="0027712E" w:rsidRDefault="0027712E">
      <w:r>
        <w:separator/>
      </w:r>
    </w:p>
  </w:footnote>
  <w:footnote w:type="continuationSeparator" w:id="0">
    <w:p w14:paraId="2962C95C" w14:textId="77777777" w:rsidR="0027712E" w:rsidRDefault="00277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050" w14:textId="77777777" w:rsidR="000131BD" w:rsidRDefault="000131BD" w:rsidP="0096284C">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169DB" w14:textId="434335EC" w:rsidR="000131BD" w:rsidRPr="0096284C" w:rsidRDefault="000131BD" w:rsidP="0096284C">
    <w:pPr>
      <w:pStyle w:val="Header"/>
    </w:pPr>
    <w:r>
      <w:rPr>
        <w:noProof/>
      </w:rPr>
      <w:drawing>
        <wp:inline distT="0" distB="0" distL="0" distR="0" wp14:anchorId="0478732F" wp14:editId="72DF1014">
          <wp:extent cx="1401843" cy="45140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adata_Logo.png"/>
                  <pic:cNvPicPr/>
                </pic:nvPicPr>
                <pic:blipFill>
                  <a:blip r:embed="rId1"/>
                  <a:stretch>
                    <a:fillRect/>
                  </a:stretch>
                </pic:blipFill>
                <pic:spPr>
                  <a:xfrm>
                    <a:off x="0" y="0"/>
                    <a:ext cx="1579237" cy="5085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6870A0"/>
    <w:multiLevelType w:val="hybridMultilevel"/>
    <w:tmpl w:val="01AC9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95232D"/>
    <w:multiLevelType w:val="hybridMultilevel"/>
    <w:tmpl w:val="4544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7D27BA6"/>
    <w:multiLevelType w:val="hybridMultilevel"/>
    <w:tmpl w:val="E0CA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057D97"/>
    <w:multiLevelType w:val="hybridMultilevel"/>
    <w:tmpl w:val="5E64BBB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FE22821"/>
    <w:multiLevelType w:val="hybridMultilevel"/>
    <w:tmpl w:val="F648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5"/>
  </w:num>
  <w:num w:numId="15">
    <w:abstractNumId w:val="16"/>
  </w:num>
  <w:num w:numId="16">
    <w:abstractNumId w:val="14"/>
  </w:num>
  <w:num w:numId="1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removeDateAndTime/>
  <w:embedSystemFonts/>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31BD"/>
    <w:rsid w:val="00014FB4"/>
    <w:rsid w:val="00020AF5"/>
    <w:rsid w:val="00023AED"/>
    <w:rsid w:val="00025DD3"/>
    <w:rsid w:val="00034DAE"/>
    <w:rsid w:val="00037EBC"/>
    <w:rsid w:val="00042BFB"/>
    <w:rsid w:val="00054F4D"/>
    <w:rsid w:val="00054F90"/>
    <w:rsid w:val="00055BA9"/>
    <w:rsid w:val="00063C54"/>
    <w:rsid w:val="00071878"/>
    <w:rsid w:val="00075310"/>
    <w:rsid w:val="00085371"/>
    <w:rsid w:val="00095EEF"/>
    <w:rsid w:val="000A0597"/>
    <w:rsid w:val="000A6775"/>
    <w:rsid w:val="000B3301"/>
    <w:rsid w:val="000C740A"/>
    <w:rsid w:val="000D3614"/>
    <w:rsid w:val="000D45C6"/>
    <w:rsid w:val="000D4DAF"/>
    <w:rsid w:val="000D57C0"/>
    <w:rsid w:val="000F1CB9"/>
    <w:rsid w:val="0010791F"/>
    <w:rsid w:val="001105A7"/>
    <w:rsid w:val="001227F2"/>
    <w:rsid w:val="00124237"/>
    <w:rsid w:val="0013309F"/>
    <w:rsid w:val="0013793B"/>
    <w:rsid w:val="00141A9B"/>
    <w:rsid w:val="0014374C"/>
    <w:rsid w:val="00145A39"/>
    <w:rsid w:val="001576D3"/>
    <w:rsid w:val="0017057B"/>
    <w:rsid w:val="001773E5"/>
    <w:rsid w:val="001906BF"/>
    <w:rsid w:val="001912FD"/>
    <w:rsid w:val="0019523E"/>
    <w:rsid w:val="0019637D"/>
    <w:rsid w:val="001A739A"/>
    <w:rsid w:val="001B1344"/>
    <w:rsid w:val="001B4FDB"/>
    <w:rsid w:val="001C2DA2"/>
    <w:rsid w:val="001C7798"/>
    <w:rsid w:val="001D5393"/>
    <w:rsid w:val="001D735D"/>
    <w:rsid w:val="001E1E1C"/>
    <w:rsid w:val="001E250D"/>
    <w:rsid w:val="001E691E"/>
    <w:rsid w:val="001E6D71"/>
    <w:rsid w:val="001F3565"/>
    <w:rsid w:val="001F6F9D"/>
    <w:rsid w:val="00203798"/>
    <w:rsid w:val="00203996"/>
    <w:rsid w:val="0020411F"/>
    <w:rsid w:val="00207078"/>
    <w:rsid w:val="00213E0C"/>
    <w:rsid w:val="002211FA"/>
    <w:rsid w:val="0022139A"/>
    <w:rsid w:val="00223626"/>
    <w:rsid w:val="00234876"/>
    <w:rsid w:val="0023491A"/>
    <w:rsid w:val="00236913"/>
    <w:rsid w:val="002377E0"/>
    <w:rsid w:val="00246ADD"/>
    <w:rsid w:val="00250752"/>
    <w:rsid w:val="00253293"/>
    <w:rsid w:val="00253E6F"/>
    <w:rsid w:val="002747CB"/>
    <w:rsid w:val="0027712E"/>
    <w:rsid w:val="00280AA3"/>
    <w:rsid w:val="00282645"/>
    <w:rsid w:val="00282F03"/>
    <w:rsid w:val="0028602E"/>
    <w:rsid w:val="002867F8"/>
    <w:rsid w:val="002A0967"/>
    <w:rsid w:val="002B31B5"/>
    <w:rsid w:val="002B353A"/>
    <w:rsid w:val="002B5393"/>
    <w:rsid w:val="002C245C"/>
    <w:rsid w:val="002C5567"/>
    <w:rsid w:val="002D5089"/>
    <w:rsid w:val="002F0D3C"/>
    <w:rsid w:val="002F2658"/>
    <w:rsid w:val="00302EE4"/>
    <w:rsid w:val="0030526E"/>
    <w:rsid w:val="00307673"/>
    <w:rsid w:val="00311A39"/>
    <w:rsid w:val="00311F0C"/>
    <w:rsid w:val="003168A1"/>
    <w:rsid w:val="00327B69"/>
    <w:rsid w:val="0033586F"/>
    <w:rsid w:val="0034116A"/>
    <w:rsid w:val="00341D1B"/>
    <w:rsid w:val="00346A38"/>
    <w:rsid w:val="0036090E"/>
    <w:rsid w:val="0036266B"/>
    <w:rsid w:val="00370E2E"/>
    <w:rsid w:val="00375CA8"/>
    <w:rsid w:val="00377ED7"/>
    <w:rsid w:val="00382B8C"/>
    <w:rsid w:val="00384E95"/>
    <w:rsid w:val="00390C9D"/>
    <w:rsid w:val="00392830"/>
    <w:rsid w:val="00396457"/>
    <w:rsid w:val="003A0EDA"/>
    <w:rsid w:val="003A2B14"/>
    <w:rsid w:val="003A2D11"/>
    <w:rsid w:val="003B0171"/>
    <w:rsid w:val="003B268B"/>
    <w:rsid w:val="003B4EBB"/>
    <w:rsid w:val="003C72D4"/>
    <w:rsid w:val="003E1DA1"/>
    <w:rsid w:val="003E7CF6"/>
    <w:rsid w:val="003F1D67"/>
    <w:rsid w:val="003F3FBF"/>
    <w:rsid w:val="003F435F"/>
    <w:rsid w:val="004015D9"/>
    <w:rsid w:val="00404305"/>
    <w:rsid w:val="00413AC9"/>
    <w:rsid w:val="004315F5"/>
    <w:rsid w:val="0046008D"/>
    <w:rsid w:val="00460D21"/>
    <w:rsid w:val="00464A64"/>
    <w:rsid w:val="00474858"/>
    <w:rsid w:val="00483709"/>
    <w:rsid w:val="004839A3"/>
    <w:rsid w:val="00494A74"/>
    <w:rsid w:val="004A2057"/>
    <w:rsid w:val="004A7344"/>
    <w:rsid w:val="004B5DFA"/>
    <w:rsid w:val="004B617E"/>
    <w:rsid w:val="004B73C5"/>
    <w:rsid w:val="004C002B"/>
    <w:rsid w:val="004C2BF3"/>
    <w:rsid w:val="004D1209"/>
    <w:rsid w:val="004D20ED"/>
    <w:rsid w:val="004E7395"/>
    <w:rsid w:val="004F46E6"/>
    <w:rsid w:val="004F755D"/>
    <w:rsid w:val="004F7BA2"/>
    <w:rsid w:val="005050BE"/>
    <w:rsid w:val="00507692"/>
    <w:rsid w:val="00507747"/>
    <w:rsid w:val="0051316C"/>
    <w:rsid w:val="00516B41"/>
    <w:rsid w:val="00516EBE"/>
    <w:rsid w:val="00522C5A"/>
    <w:rsid w:val="00524EB3"/>
    <w:rsid w:val="00527742"/>
    <w:rsid w:val="005324D2"/>
    <w:rsid w:val="00533A3E"/>
    <w:rsid w:val="005406E2"/>
    <w:rsid w:val="0054399F"/>
    <w:rsid w:val="00547149"/>
    <w:rsid w:val="00562B1C"/>
    <w:rsid w:val="00562DC9"/>
    <w:rsid w:val="00576FDE"/>
    <w:rsid w:val="00596ECF"/>
    <w:rsid w:val="00597B69"/>
    <w:rsid w:val="005A5DF5"/>
    <w:rsid w:val="005A6555"/>
    <w:rsid w:val="005B2C93"/>
    <w:rsid w:val="005B6267"/>
    <w:rsid w:val="005B718F"/>
    <w:rsid w:val="005D0379"/>
    <w:rsid w:val="005E4474"/>
    <w:rsid w:val="005F0EEA"/>
    <w:rsid w:val="005F1D6C"/>
    <w:rsid w:val="005F374B"/>
    <w:rsid w:val="005F40AB"/>
    <w:rsid w:val="005F5A1C"/>
    <w:rsid w:val="0060174B"/>
    <w:rsid w:val="0060186A"/>
    <w:rsid w:val="0062214E"/>
    <w:rsid w:val="00634F95"/>
    <w:rsid w:val="006443FB"/>
    <w:rsid w:val="00650CA4"/>
    <w:rsid w:val="00662182"/>
    <w:rsid w:val="00664156"/>
    <w:rsid w:val="0067228D"/>
    <w:rsid w:val="00673AC9"/>
    <w:rsid w:val="006766C4"/>
    <w:rsid w:val="00677B79"/>
    <w:rsid w:val="00681804"/>
    <w:rsid w:val="00684AD0"/>
    <w:rsid w:val="00684ED1"/>
    <w:rsid w:val="006865BC"/>
    <w:rsid w:val="00694A68"/>
    <w:rsid w:val="006A1EA0"/>
    <w:rsid w:val="006A5997"/>
    <w:rsid w:val="006B05C2"/>
    <w:rsid w:val="006C29B3"/>
    <w:rsid w:val="006D1775"/>
    <w:rsid w:val="006E247D"/>
    <w:rsid w:val="006E7A99"/>
    <w:rsid w:val="006F0AA7"/>
    <w:rsid w:val="006F1768"/>
    <w:rsid w:val="006F2372"/>
    <w:rsid w:val="006F3049"/>
    <w:rsid w:val="006F5E6E"/>
    <w:rsid w:val="00701F60"/>
    <w:rsid w:val="00702C05"/>
    <w:rsid w:val="00713D86"/>
    <w:rsid w:val="0071668B"/>
    <w:rsid w:val="0072188B"/>
    <w:rsid w:val="007303B7"/>
    <w:rsid w:val="00751800"/>
    <w:rsid w:val="00754957"/>
    <w:rsid w:val="007652D8"/>
    <w:rsid w:val="00775E34"/>
    <w:rsid w:val="007870A7"/>
    <w:rsid w:val="00790150"/>
    <w:rsid w:val="007919BB"/>
    <w:rsid w:val="00793FCA"/>
    <w:rsid w:val="007A0127"/>
    <w:rsid w:val="007A3F5D"/>
    <w:rsid w:val="007B0802"/>
    <w:rsid w:val="007B3E45"/>
    <w:rsid w:val="007B7712"/>
    <w:rsid w:val="007C4D5A"/>
    <w:rsid w:val="007D2DAD"/>
    <w:rsid w:val="007D39DB"/>
    <w:rsid w:val="007D42F8"/>
    <w:rsid w:val="007D7904"/>
    <w:rsid w:val="007E35F5"/>
    <w:rsid w:val="007E6E73"/>
    <w:rsid w:val="007F2446"/>
    <w:rsid w:val="0080237E"/>
    <w:rsid w:val="00806C1B"/>
    <w:rsid w:val="00807F4F"/>
    <w:rsid w:val="00815445"/>
    <w:rsid w:val="00822C05"/>
    <w:rsid w:val="00837E06"/>
    <w:rsid w:val="00841DBF"/>
    <w:rsid w:val="00843B8D"/>
    <w:rsid w:val="0085306D"/>
    <w:rsid w:val="008771B1"/>
    <w:rsid w:val="008812E0"/>
    <w:rsid w:val="00890889"/>
    <w:rsid w:val="00893E35"/>
    <w:rsid w:val="008A035C"/>
    <w:rsid w:val="008A2415"/>
    <w:rsid w:val="008A46B5"/>
    <w:rsid w:val="008B2610"/>
    <w:rsid w:val="008B52AF"/>
    <w:rsid w:val="008C6BCF"/>
    <w:rsid w:val="008D73F6"/>
    <w:rsid w:val="008D7634"/>
    <w:rsid w:val="008E3122"/>
    <w:rsid w:val="008E60DD"/>
    <w:rsid w:val="008E74AB"/>
    <w:rsid w:val="008F1E11"/>
    <w:rsid w:val="008F3295"/>
    <w:rsid w:val="00907262"/>
    <w:rsid w:val="00926A28"/>
    <w:rsid w:val="0093772E"/>
    <w:rsid w:val="009431C4"/>
    <w:rsid w:val="00957583"/>
    <w:rsid w:val="0096284C"/>
    <w:rsid w:val="00964905"/>
    <w:rsid w:val="00965AC6"/>
    <w:rsid w:val="009736A5"/>
    <w:rsid w:val="00975C88"/>
    <w:rsid w:val="009843AA"/>
    <w:rsid w:val="00985503"/>
    <w:rsid w:val="009948DC"/>
    <w:rsid w:val="009A61FD"/>
    <w:rsid w:val="009B59C6"/>
    <w:rsid w:val="009C18AA"/>
    <w:rsid w:val="009C31AC"/>
    <w:rsid w:val="009E1C64"/>
    <w:rsid w:val="009E2A70"/>
    <w:rsid w:val="009E57BE"/>
    <w:rsid w:val="009F225B"/>
    <w:rsid w:val="00A0376E"/>
    <w:rsid w:val="00A04535"/>
    <w:rsid w:val="00A27C35"/>
    <w:rsid w:val="00A32DE4"/>
    <w:rsid w:val="00A32EFE"/>
    <w:rsid w:val="00A44271"/>
    <w:rsid w:val="00A46E74"/>
    <w:rsid w:val="00A619BC"/>
    <w:rsid w:val="00AA0F40"/>
    <w:rsid w:val="00AA281B"/>
    <w:rsid w:val="00AC06EB"/>
    <w:rsid w:val="00AC1E49"/>
    <w:rsid w:val="00AC38F3"/>
    <w:rsid w:val="00AC3FC2"/>
    <w:rsid w:val="00AD3102"/>
    <w:rsid w:val="00AD67CC"/>
    <w:rsid w:val="00AD7B4E"/>
    <w:rsid w:val="00B00F77"/>
    <w:rsid w:val="00B05A40"/>
    <w:rsid w:val="00B06504"/>
    <w:rsid w:val="00B116E5"/>
    <w:rsid w:val="00B12385"/>
    <w:rsid w:val="00B25EB9"/>
    <w:rsid w:val="00B30405"/>
    <w:rsid w:val="00B40742"/>
    <w:rsid w:val="00B43C63"/>
    <w:rsid w:val="00B46FC8"/>
    <w:rsid w:val="00B56E04"/>
    <w:rsid w:val="00B577BB"/>
    <w:rsid w:val="00B64EAC"/>
    <w:rsid w:val="00B6614E"/>
    <w:rsid w:val="00B7172A"/>
    <w:rsid w:val="00B82192"/>
    <w:rsid w:val="00B836A0"/>
    <w:rsid w:val="00B839E2"/>
    <w:rsid w:val="00B91142"/>
    <w:rsid w:val="00BA148E"/>
    <w:rsid w:val="00BA2EBD"/>
    <w:rsid w:val="00BA41B7"/>
    <w:rsid w:val="00BA6C15"/>
    <w:rsid w:val="00BB410A"/>
    <w:rsid w:val="00BC4BCF"/>
    <w:rsid w:val="00BC7B77"/>
    <w:rsid w:val="00BD5EC6"/>
    <w:rsid w:val="00BD6F7A"/>
    <w:rsid w:val="00BE0828"/>
    <w:rsid w:val="00BF10AB"/>
    <w:rsid w:val="00BF1D58"/>
    <w:rsid w:val="00BF2858"/>
    <w:rsid w:val="00C013BD"/>
    <w:rsid w:val="00C04402"/>
    <w:rsid w:val="00C20F28"/>
    <w:rsid w:val="00C251A3"/>
    <w:rsid w:val="00C25259"/>
    <w:rsid w:val="00C2763A"/>
    <w:rsid w:val="00C27AE9"/>
    <w:rsid w:val="00C311BF"/>
    <w:rsid w:val="00C419D4"/>
    <w:rsid w:val="00C43D4E"/>
    <w:rsid w:val="00C4480C"/>
    <w:rsid w:val="00C46A33"/>
    <w:rsid w:val="00C657F9"/>
    <w:rsid w:val="00C775AE"/>
    <w:rsid w:val="00C9116C"/>
    <w:rsid w:val="00CA3CC9"/>
    <w:rsid w:val="00CB076D"/>
    <w:rsid w:val="00CB0FA7"/>
    <w:rsid w:val="00CB507D"/>
    <w:rsid w:val="00CC003E"/>
    <w:rsid w:val="00CC1679"/>
    <w:rsid w:val="00CC35A9"/>
    <w:rsid w:val="00CC3B49"/>
    <w:rsid w:val="00CC3E13"/>
    <w:rsid w:val="00CC485F"/>
    <w:rsid w:val="00CC719E"/>
    <w:rsid w:val="00CD474D"/>
    <w:rsid w:val="00CD693C"/>
    <w:rsid w:val="00CF02AE"/>
    <w:rsid w:val="00CF63E7"/>
    <w:rsid w:val="00D00D33"/>
    <w:rsid w:val="00D03182"/>
    <w:rsid w:val="00D04FA6"/>
    <w:rsid w:val="00D06932"/>
    <w:rsid w:val="00D22178"/>
    <w:rsid w:val="00D27B55"/>
    <w:rsid w:val="00D27F30"/>
    <w:rsid w:val="00D30770"/>
    <w:rsid w:val="00D42861"/>
    <w:rsid w:val="00D4399B"/>
    <w:rsid w:val="00D51F76"/>
    <w:rsid w:val="00D5291B"/>
    <w:rsid w:val="00D60868"/>
    <w:rsid w:val="00D60D9C"/>
    <w:rsid w:val="00D660C4"/>
    <w:rsid w:val="00D67E62"/>
    <w:rsid w:val="00D8467A"/>
    <w:rsid w:val="00DA5CA8"/>
    <w:rsid w:val="00DB0540"/>
    <w:rsid w:val="00DB4D4E"/>
    <w:rsid w:val="00DB6185"/>
    <w:rsid w:val="00DC0215"/>
    <w:rsid w:val="00DE39BF"/>
    <w:rsid w:val="00DF1105"/>
    <w:rsid w:val="00DF2ACE"/>
    <w:rsid w:val="00E01568"/>
    <w:rsid w:val="00E04FB6"/>
    <w:rsid w:val="00E05CF9"/>
    <w:rsid w:val="00E06ADC"/>
    <w:rsid w:val="00E06FC7"/>
    <w:rsid w:val="00E25A4B"/>
    <w:rsid w:val="00E30847"/>
    <w:rsid w:val="00E334C4"/>
    <w:rsid w:val="00E400EF"/>
    <w:rsid w:val="00E402CE"/>
    <w:rsid w:val="00E43530"/>
    <w:rsid w:val="00E4441D"/>
    <w:rsid w:val="00E47A8E"/>
    <w:rsid w:val="00E50DDB"/>
    <w:rsid w:val="00E54011"/>
    <w:rsid w:val="00E54ECA"/>
    <w:rsid w:val="00E54F87"/>
    <w:rsid w:val="00E66AC8"/>
    <w:rsid w:val="00E8345B"/>
    <w:rsid w:val="00E85FD8"/>
    <w:rsid w:val="00E948CE"/>
    <w:rsid w:val="00EA537C"/>
    <w:rsid w:val="00EA60B1"/>
    <w:rsid w:val="00EB6325"/>
    <w:rsid w:val="00EB658D"/>
    <w:rsid w:val="00EC0142"/>
    <w:rsid w:val="00EC3B1D"/>
    <w:rsid w:val="00EC510E"/>
    <w:rsid w:val="00ED06DD"/>
    <w:rsid w:val="00EF53DD"/>
    <w:rsid w:val="00EF69AA"/>
    <w:rsid w:val="00F01E7C"/>
    <w:rsid w:val="00F02D65"/>
    <w:rsid w:val="00F02D9C"/>
    <w:rsid w:val="00F0506F"/>
    <w:rsid w:val="00F068D6"/>
    <w:rsid w:val="00F10636"/>
    <w:rsid w:val="00F11A96"/>
    <w:rsid w:val="00F11F29"/>
    <w:rsid w:val="00F16A2C"/>
    <w:rsid w:val="00F21C11"/>
    <w:rsid w:val="00F33A27"/>
    <w:rsid w:val="00F34EF7"/>
    <w:rsid w:val="00F4166F"/>
    <w:rsid w:val="00F42CAA"/>
    <w:rsid w:val="00F73DF6"/>
    <w:rsid w:val="00F76300"/>
    <w:rsid w:val="00F771AE"/>
    <w:rsid w:val="00F83176"/>
    <w:rsid w:val="00F96CC8"/>
    <w:rsid w:val="00FA7091"/>
    <w:rsid w:val="00FB45F6"/>
    <w:rsid w:val="00FB4930"/>
    <w:rsid w:val="00FB4D89"/>
    <w:rsid w:val="00FB6A02"/>
    <w:rsid w:val="00FD202F"/>
    <w:rsid w:val="00FD4A2C"/>
    <w:rsid w:val="00FD6715"/>
    <w:rsid w:val="00FD7DD1"/>
    <w:rsid w:val="00FF1025"/>
    <w:rsid w:val="00FF146E"/>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15:docId w15:val="{252F6244-ADC8-491E-8786-86F162A4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751800"/>
    <w:pPr>
      <w:keepNext/>
      <w:keepLines/>
      <w:spacing w:before="200" w:after="200"/>
      <w:ind w:left="360" w:hanging="360"/>
      <w:jc w:val="left"/>
      <w:outlineLvl w:val="0"/>
    </w:pPr>
    <w:rPr>
      <w:rFonts w:ascii="Arial" w:eastAsia="SimSun" w:hAnsi="Arial" w:cs="Arial"/>
      <w:b/>
      <w:color w:val="ED891D"/>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11"/>
      </w:numPr>
      <w:spacing w:before="240" w:after="60"/>
      <w:outlineLvl w:val="3"/>
    </w:pPr>
    <w:rPr>
      <w:b/>
    </w:rPr>
  </w:style>
  <w:style w:type="paragraph" w:styleId="Heading5">
    <w:name w:val="heading 5"/>
    <w:basedOn w:val="Normal"/>
    <w:next w:val="Normal"/>
    <w:qFormat/>
    <w:rsid w:val="00C2763A"/>
    <w:pPr>
      <w:numPr>
        <w:ilvl w:val="4"/>
        <w:numId w:val="11"/>
      </w:numPr>
      <w:spacing w:before="240" w:after="60"/>
      <w:outlineLvl w:val="4"/>
    </w:pPr>
    <w:rPr>
      <w:b/>
      <w:i/>
    </w:rPr>
  </w:style>
  <w:style w:type="paragraph" w:styleId="Heading6">
    <w:name w:val="heading 6"/>
    <w:basedOn w:val="Normal"/>
    <w:next w:val="Normal"/>
    <w:qFormat/>
    <w:rsid w:val="002211FA"/>
    <w:pPr>
      <w:numPr>
        <w:ilvl w:val="5"/>
        <w:numId w:val="11"/>
      </w:numPr>
      <w:spacing w:before="240" w:after="60"/>
      <w:outlineLvl w:val="5"/>
    </w:pPr>
    <w:rPr>
      <w:b/>
      <w:sz w:val="22"/>
    </w:rPr>
  </w:style>
  <w:style w:type="paragraph" w:styleId="Heading7">
    <w:name w:val="heading 7"/>
    <w:basedOn w:val="Normal"/>
    <w:next w:val="Normal"/>
    <w:qFormat/>
    <w:rsid w:val="002211FA"/>
    <w:pPr>
      <w:numPr>
        <w:ilvl w:val="6"/>
        <w:numId w:val="11"/>
      </w:numPr>
      <w:spacing w:before="240" w:after="60"/>
      <w:outlineLvl w:val="6"/>
    </w:pPr>
  </w:style>
  <w:style w:type="paragraph" w:styleId="Heading8">
    <w:name w:val="heading 8"/>
    <w:basedOn w:val="Normal"/>
    <w:next w:val="Normal"/>
    <w:qFormat/>
    <w:rsid w:val="002211FA"/>
    <w:pPr>
      <w:numPr>
        <w:ilvl w:val="7"/>
        <w:numId w:val="11"/>
      </w:numPr>
      <w:spacing w:before="240" w:after="60"/>
      <w:outlineLvl w:val="7"/>
    </w:pPr>
    <w:rPr>
      <w:i/>
    </w:rPr>
  </w:style>
  <w:style w:type="paragraph" w:styleId="Heading9">
    <w:name w:val="heading 9"/>
    <w:basedOn w:val="Normal"/>
    <w:next w:val="Normal"/>
    <w:qFormat/>
    <w:rsid w:val="002211FA"/>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751800"/>
    <w:pPr>
      <w:tabs>
        <w:tab w:val="right" w:pos="360"/>
        <w:tab w:val="left" w:pos="9000"/>
        <w:tab w:val="right" w:pos="9360"/>
      </w:tabs>
      <w:spacing w:after="0"/>
      <w:jc w:val="center"/>
    </w:pPr>
    <w:rPr>
      <w:rFonts w:ascii="Arial" w:hAnsi="Arial" w:cs="Arial"/>
      <w:i/>
      <w:sz w:val="18"/>
    </w:rPr>
  </w:style>
  <w:style w:type="paragraph" w:styleId="Header">
    <w:name w:val="header"/>
    <w:basedOn w:val="Normal"/>
    <w:autoRedefine/>
    <w:rsid w:val="0096284C"/>
    <w:pPr>
      <w:tabs>
        <w:tab w:val="right" w:pos="9360"/>
      </w:tabs>
      <w:spacing w:after="0"/>
      <w:jc w:val="center"/>
    </w:pPr>
    <w:rPr>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7E35F5"/>
    <w:pPr>
      <w:spacing w:before="100" w:beforeAutospacing="1"/>
      <w:jc w:val="center"/>
      <w:outlineLvl w:val="0"/>
    </w:pPr>
    <w:rPr>
      <w:rFonts w:ascii="Arial" w:hAnsi="Arial" w:cs="Arial"/>
      <w:b/>
      <w:iCs/>
      <w:kern w:val="28"/>
      <w:sz w:val="36"/>
      <w:szCs w:val="36"/>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
      </w:numPr>
    </w:pPr>
  </w:style>
  <w:style w:type="paragraph" w:styleId="ListBullet2">
    <w:name w:val="List Bullet 2"/>
    <w:basedOn w:val="Normal"/>
    <w:autoRedefine/>
    <w:rsid w:val="002211FA"/>
    <w:pPr>
      <w:numPr>
        <w:numId w:val="2"/>
      </w:numPr>
    </w:pPr>
  </w:style>
  <w:style w:type="paragraph" w:styleId="ListBullet3">
    <w:name w:val="List Bullet 3"/>
    <w:basedOn w:val="Normal"/>
    <w:autoRedefine/>
    <w:rsid w:val="002211FA"/>
    <w:pPr>
      <w:numPr>
        <w:numId w:val="3"/>
      </w:numPr>
    </w:pPr>
  </w:style>
  <w:style w:type="paragraph" w:styleId="ListBullet4">
    <w:name w:val="List Bullet 4"/>
    <w:basedOn w:val="Normal"/>
    <w:autoRedefine/>
    <w:rsid w:val="002211FA"/>
    <w:pPr>
      <w:numPr>
        <w:numId w:val="4"/>
      </w:numPr>
    </w:pPr>
  </w:style>
  <w:style w:type="paragraph" w:styleId="ListBullet5">
    <w:name w:val="List Bullet 5"/>
    <w:basedOn w:val="Normal"/>
    <w:autoRedefine/>
    <w:rsid w:val="002211FA"/>
    <w:pPr>
      <w:numPr>
        <w:numId w:val="5"/>
      </w:numPr>
    </w:pPr>
  </w:style>
  <w:style w:type="paragraph" w:styleId="ListNumber">
    <w:name w:val="List Number"/>
    <w:basedOn w:val="Normal"/>
    <w:rsid w:val="002211FA"/>
    <w:pPr>
      <w:numPr>
        <w:numId w:val="6"/>
      </w:numPr>
    </w:pPr>
  </w:style>
  <w:style w:type="paragraph" w:styleId="ListNumber2">
    <w:name w:val="List Number 2"/>
    <w:basedOn w:val="Normal"/>
    <w:rsid w:val="002211FA"/>
    <w:pPr>
      <w:numPr>
        <w:numId w:val="7"/>
      </w:numPr>
    </w:pPr>
  </w:style>
  <w:style w:type="paragraph" w:styleId="ListNumber3">
    <w:name w:val="List Number 3"/>
    <w:basedOn w:val="Normal"/>
    <w:rsid w:val="002211FA"/>
    <w:pPr>
      <w:numPr>
        <w:numId w:val="8"/>
      </w:numPr>
    </w:pPr>
  </w:style>
  <w:style w:type="paragraph" w:styleId="ListNumber4">
    <w:name w:val="List Number 4"/>
    <w:basedOn w:val="Normal"/>
    <w:rsid w:val="002211FA"/>
    <w:pPr>
      <w:numPr>
        <w:numId w:val="9"/>
      </w:numPr>
    </w:pPr>
  </w:style>
  <w:style w:type="paragraph" w:styleId="ListNumber5">
    <w:name w:val="List Number 5"/>
    <w:basedOn w:val="Normal"/>
    <w:rsid w:val="002211FA"/>
    <w:pPr>
      <w:numPr>
        <w:numId w:val="1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character" w:styleId="PlaceholderText">
    <w:name w:val="Placeholder Text"/>
    <w:basedOn w:val="DefaultParagraphFont"/>
    <w:uiPriority w:val="67"/>
    <w:semiHidden/>
    <w:rsid w:val="00664156"/>
    <w:rPr>
      <w:color w:val="808080"/>
    </w:rPr>
  </w:style>
  <w:style w:type="table" w:styleId="TableGrid">
    <w:name w:val="Table Grid"/>
    <w:basedOn w:val="TableNormal"/>
    <w:rsid w:val="0039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964905"/>
    <w:rPr>
      <w:rFonts w:ascii="Georgia" w:eastAsia="Times New Roman" w:hAnsi="Georgia"/>
    </w:rPr>
  </w:style>
  <w:style w:type="character" w:customStyle="1" w:styleId="FooterChar">
    <w:name w:val="Footer Char"/>
    <w:basedOn w:val="DefaultParagraphFont"/>
    <w:link w:val="Footer"/>
    <w:uiPriority w:val="99"/>
    <w:rsid w:val="00751800"/>
    <w:rPr>
      <w:rFonts w:ascii="Arial" w:eastAsia="Times New Roman" w:hAnsi="Arial" w:cs="Arial"/>
      <w:i/>
      <w:sz w:val="18"/>
    </w:rPr>
  </w:style>
  <w:style w:type="character" w:styleId="UnresolvedMention">
    <w:name w:val="Unresolved Mention"/>
    <w:basedOn w:val="DefaultParagraphFont"/>
    <w:uiPriority w:val="99"/>
    <w:semiHidden/>
    <w:unhideWhenUsed/>
    <w:rsid w:val="00822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230309461">
      <w:bodyDiv w:val="1"/>
      <w:marLeft w:val="0"/>
      <w:marRight w:val="0"/>
      <w:marTop w:val="0"/>
      <w:marBottom w:val="0"/>
      <w:divBdr>
        <w:top w:val="none" w:sz="0" w:space="0" w:color="auto"/>
        <w:left w:val="none" w:sz="0" w:space="0" w:color="auto"/>
        <w:bottom w:val="none" w:sz="0" w:space="0" w:color="auto"/>
        <w:right w:val="none" w:sz="0" w:space="0" w:color="auto"/>
      </w:divBdr>
    </w:div>
    <w:div w:id="577519870">
      <w:bodyDiv w:val="1"/>
      <w:marLeft w:val="0"/>
      <w:marRight w:val="0"/>
      <w:marTop w:val="0"/>
      <w:marBottom w:val="0"/>
      <w:divBdr>
        <w:top w:val="none" w:sz="0" w:space="0" w:color="auto"/>
        <w:left w:val="none" w:sz="0" w:space="0" w:color="auto"/>
        <w:bottom w:val="none" w:sz="0" w:space="0" w:color="auto"/>
        <w:right w:val="none" w:sz="0" w:space="0" w:color="auto"/>
      </w:divBdr>
    </w:div>
    <w:div w:id="144692147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61359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obaidy@vcu.edu"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ipolla@vcu.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marrims2@vcu.edu"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alfallajaa@vcu.edu"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0391E9C-29F9-4701-A1BD-4DDF587F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4</Pages>
  <Words>972</Words>
  <Characters>5547</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Teradata Data Challenge</vt:lpstr>
      <vt:lpstr>Teradata Data Challenge</vt:lpstr>
    </vt:vector>
  </TitlesOfParts>
  <Company>Teradata Corporation</Company>
  <LinksUpToDate>false</LinksUpToDate>
  <CharactersWithSpaces>6506</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Teradata Data Challenge</dc:title>
  <dc:creator>Yenny Yang</dc:creator>
  <cp:lastModifiedBy>Yousef Alobaid</cp:lastModifiedBy>
  <cp:revision>48</cp:revision>
  <cp:lastPrinted>2017-12-18T20:04:00Z</cp:lastPrinted>
  <dcterms:created xsi:type="dcterms:W3CDTF">2019-04-30T04:56:00Z</dcterms:created>
  <dcterms:modified xsi:type="dcterms:W3CDTF">2019-05-01T03:22:00Z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