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Malgun Gothic" w:cs="Malgun Gothic" w:eastAsia="Malgun Gothic" w:hAnsi="Malgun Gothic"/>
          <w:b/>
          <w:bCs/>
          <w:color w:val="1F3864"/>
          <w:sz w:val="40"/>
          <w:szCs w:val="40"/>
        </w:rPr>
        <w:t xml:space="preserve">주간 정보보호 동향 보고서</w:t>
      </w:r>
    </w:p>
    <w:p>
      <w:pPr>
        <w:spacing w:after="80" w:line="300"/>
      </w:pPr>
      <w:r>
        <w:rPr>
          <w:rFonts w:ascii="Malgun Gothic" w:cs="Malgun Gothic" w:eastAsia="Malgun Gothic" w:hAnsi="Malgun Gothic"/>
          <w:color w:val="595959"/>
          <w:sz w:val="20"/>
          <w:szCs w:val="20"/>
        </w:rPr>
        <w:t xml:space="preserve">2026-10-07 ~ 2026-10-14 (KST) · 침해사고대응팀 · 작성일 2026-10-14</w:t>
      </w:r>
    </w:p>
    <w:p>
      <w:pPr>
        <w:spacing w:after="80" w:line="300"/>
      </w:pPr>
      <w:r>
        <w:rPr>
          <w:rFonts w:ascii="Malgun Gothic" w:cs="Malgun Gothic" w:eastAsia="Malgun Gothic" w:hAnsi="Malgun Gothic"/>
          <w:color w:val="595959"/>
          <w:sz w:val="18"/>
          <w:szCs w:val="18"/>
        </w:rPr>
        <w:t xml:space="preserve">보고 대상: CEO, CIO, CISO, CPO, 정보보호부장 · 보안등급: 사내 한정</w:t>
      </w:r>
    </w:p>
    <w:p>
      <w:pPr>
        <w:pStyle w:val="Heading1"/>
        <w:pBdr>
          <w:bottom w:val="single" w:color="1F3864" w:sz="12" w:space="2"/>
        </w:pBdr>
        <w:spacing w:after="120" w:before="300"/>
      </w:pPr>
      <w:r>
        <w:rPr>
          <w:rFonts w:ascii="Malgun Gothic" w:cs="Malgun Gothic" w:eastAsia="Malgun Gothic" w:hAnsi="Malgun Gothic"/>
          <w:b/>
          <w:bCs/>
          <w:color w:val="1F3864"/>
          <w:sz w:val="28"/>
          <w:szCs w:val="28"/>
        </w:rPr>
        <w:t xml:space="preserve">SECTION 1 — EXECUTIVE SUMMARY</w:t>
      </w:r>
    </w:p>
    <w:p>
      <w:pPr>
        <w:pStyle w:val="Heading2"/>
        <w:spacing w:after="80" w:before="200"/>
      </w:pPr>
      <w:r>
        <w:rPr>
          <w:rFonts w:ascii="Malgun Gothic" w:cs="Malgun Gothic" w:eastAsia="Malgun Gothic" w:hAnsi="Malgun Gothic"/>
          <w:b/>
          <w:bCs/>
          <w:color w:val="1F3864"/>
          <w:sz w:val="24"/>
          <w:szCs w:val="24"/>
        </w:rPr>
        <w:t xml:space="preserve">금주 보안 기상도</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00"/>
        <w:gridCol w:w="880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등급</w:t>
            </w:r>
          </w:p>
        </w:tc>
        <w:tc>
          <w:tcPr>
            <w:tcW w:type="dxa" w:w="88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사유</w:t>
            </w:r>
          </w:p>
        </w:tc>
      </w:tr>
      <w:tr>
        <w:tc>
          <w:tcPr>
            <w:tcW w:type="dxa" w:w="15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위기</w:t>
            </w:r>
          </w:p>
        </w:tc>
        <w:tc>
          <w:tcPr>
            <w:tcW w:type="dxa" w:w="8806"/>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국내 16개 금융회사(KB국민은행 포함) 연쇄 해킹으로 성명·연락처·주민등록번호 등 약 10만건 유출 확인(금융위 10-14). Ivanti Connect Secure(VPN) 제로데이 연쇄 악용 및 Windows 취약점이 CISA KEV(Known Exploited Vulnerabilities, 알려진 악용 취약점 목록)에 등재되어 패치 기한이 2026-10-16이다.</w:t>
            </w:r>
          </w:p>
        </w:tc>
      </w:tr>
      <w:tr>
        <w:tc>
          <w:tcPr>
            <w:tcW w:type="dxa" w:w="15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경계</w:t>
            </w:r>
          </w:p>
        </w:tc>
        <w:tc>
          <w:tcPr>
            <w:tcW w:type="dxa" w:w="880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CrowdStrike가 AI 에이전트 기반 자동화 도구가 국내 은행 공격에 사용되었다고 평가했다. Atlassian Data Center 취약점 악용이 확인되었고, 국내 항만·물류 12개사 대상 n0n 랜섬웨어 공격이 보고되었다(단일 소스).</w:t>
            </w:r>
          </w:p>
        </w:tc>
      </w:tr>
      <w:tr>
        <w:tc>
          <w:tcPr>
            <w:tcW w:type="dxa" w:w="15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주의</w:t>
            </w:r>
          </w:p>
        </w:tc>
        <w:tc>
          <w:tcPr>
            <w:tcW w:type="dxa" w:w="880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금융위가 금융보안 관리체계 전면 강화와 CEO·이사회 책임 강화 방침을 발표했다. 금융권 표적 피싱 키트(Wazza), 랜섬웨어 인프라 압수 등 동향성 사건이 이어졌다.</w:t>
            </w:r>
          </w:p>
        </w:tc>
      </w:tr>
    </w:tbl>
    <w:p>
      <w:pPr>
        <w:spacing w:after="60"/>
      </w:pPr>
    </w:p>
    <w:p>
      <w:pPr>
        <w:pStyle w:val="Heading2"/>
        <w:spacing w:after="80" w:before="200"/>
      </w:pPr>
      <w:r>
        <w:rPr>
          <w:rFonts w:ascii="Malgun Gothic" w:cs="Malgun Gothic" w:eastAsia="Malgun Gothic" w:hAnsi="Malgun Gothic"/>
          <w:b/>
          <w:bCs/>
          <w:color w:val="1F3864"/>
          <w:sz w:val="24"/>
          <w:szCs w:val="24"/>
        </w:rPr>
        <w:t xml:space="preserve">핵심 위협 요약</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DCE6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핵심 위협 요약</w:t>
            </w:r>
          </w:p>
          <w:p>
            <w:pPr>
              <w:spacing w:after="50" w:line="290"/>
            </w:pPr>
            <w:r>
              <w:rPr>
                <w:rFonts w:ascii="Malgun Gothic" w:cs="Malgun Gothic" w:eastAsia="Malgun Gothic" w:hAnsi="Malgun Gothic"/>
                <w:sz w:val="20"/>
                <w:szCs w:val="20"/>
              </w:rPr>
              <w:t xml:space="preserve">글로벌 위협 환경에서는 VPN(Virtual Private Network, 가상사설망)·메일 게이트웨이 등 외부 접점 장비의 제로데이(Zero-day, 패치 공개 전 악용 취약점) 악용이 계속되고 있다. Volexity는 완전 패치된 Ivanti Connect Secure에서 인증 우회·원격코드 실행(RCE, Remote Code Execution)·권한 상승 3개 취약점 연쇄 악용을 2026-10-13 공개했으며, 권한 상승 취약점은 패치가 아직 없다. Microsoft Windows 취약점(CVE-2026-96951)도 2026-10-13 CISA KEV에 등재되었다.</w:t>
            </w:r>
          </w:p>
          <w:p>
            <w:pPr>
              <w:spacing w:after="50" w:line="290"/>
            </w:pPr>
            <w:r>
              <w:rPr>
                <w:rFonts w:ascii="Malgun Gothic" w:cs="Malgun Gothic" w:eastAsia="Malgun Gothic" w:hAnsi="Malgun Gothic"/>
                <w:sz w:val="20"/>
                <w:szCs w:val="20"/>
              </w:rPr>
              <w:t xml:space="preserve">국내에서는 신한은행을 시작으로 KB국민은행·하나은행·BNK부산은행과 저축은행·캐피탈사 등 16개사에서 침해사고가 확인되었고, 유출 규모는 약 10만건이다. 금융당국은 계좌번호·카드번호 등 직접 부정결제 우려 정보의 유출은 확인되지 않았다고 밝혔으나, 사고 회사 수는 늘어날 수 있다고 발표했다. CrowdStrike는 중국 기반 개인 행위자가 중국산 오픈소스 침투 테스트 도구(ARTEX)와 AI 코딩 에이전트를 활용했을 가능성이 높다고 평가했다(미확정).</w:t>
            </w:r>
          </w:p>
          <w:p>
            <w:pPr>
              <w:spacing w:after="50" w:line="290"/>
            </w:pPr>
            <w:r>
              <w:rPr>
                <w:rFonts w:ascii="Malgun Gothic" w:cs="Malgun Gothic" w:eastAsia="Malgun Gothic" w:hAnsi="Malgun Gothic"/>
                <w:sz w:val="20"/>
                <w:szCs w:val="20"/>
              </w:rPr>
              <w:t xml:space="preserve">금융위원회는 2026-10-14 제2차 긴급 상황대응 회의에서 금융보안 관리체계 전면 강화, 보안 점검 확대, CEO·이사회의 보안관리 책임 강화를 추진한다고 밝혔다.</w:t>
            </w:r>
          </w:p>
          <w:p>
            <w:pPr>
              <w:spacing w:after="50" w:line="290"/>
            </w:pPr>
            <w:r>
              <w:rPr>
                <w:rFonts w:ascii="Malgun Gothic" w:cs="Malgun Gothic" w:eastAsia="Malgun Gothic" w:hAnsi="Malgun Gothic"/>
                <w:sz w:val="20"/>
                <w:szCs w:val="20"/>
              </w:rPr>
              <w:t xml:space="preserve">당사 관점의 가장 긴급한 조치 사항은 2026-10-16 기한의 Ivanti·Windows 패치/완화 조치 완료와 임직원·대출모집인·위탁업체 등 외부 접점 시스템의 접근통제 전수 점검이다.</w:t>
            </w:r>
          </w:p>
        </w:tc>
      </w:tr>
    </w:tbl>
    <w:p>
      <w:pPr>
        <w:spacing w:after="60"/>
      </w:pPr>
    </w:p>
    <w:p>
      <w:pPr>
        <w:pStyle w:val="Heading2"/>
        <w:spacing w:after="80" w:before="200"/>
      </w:pPr>
      <w:r>
        <w:rPr>
          <w:rFonts w:ascii="Malgun Gothic" w:cs="Malgun Gothic" w:eastAsia="Malgun Gothic" w:hAnsi="Malgun Gothic"/>
          <w:b/>
          <w:bCs/>
          <w:color w:val="1F3864"/>
          <w:sz w:val="24"/>
          <w:szCs w:val="24"/>
        </w:rPr>
        <w:t xml:space="preserve">⚡ 긴급조치 Top 3</w:t>
      </w:r>
    </w:p>
    <w:p>
      <w:pPr>
        <w:pStyle w:val="ListParagraph"/>
        <w:numPr>
          <w:ilvl w:val="0"/>
          <w:numId w:val="2"/>
        </w:numPr>
        <w:spacing w:after="60"/>
      </w:pPr>
      <w:r>
        <w:rPr>
          <w:rFonts w:ascii="Malgun Gothic" w:cs="Malgun Gothic" w:eastAsia="Malgun Gothic" w:hAnsi="Malgun Gothic"/>
          <w:sz w:val="20"/>
          <w:szCs w:val="20"/>
        </w:rPr>
        <w:t xml:space="preserve">Ivanti Connect Secure 보유 여부 확인 및 10-13 배포 패치 적용, 미패치 권한 상승 취약점 완화(관리 인터페이스 접근 제한), AD(Active Directory, 디렉터리 서비스) 자격증명 점검 — 정보보호부 네트워크보안·원격접속(VPN) 운영팀</w:t>
      </w:r>
    </w:p>
    <w:p>
      <w:pPr>
        <w:pStyle w:val="ListParagraph"/>
        <w:numPr>
          <w:ilvl w:val="0"/>
          <w:numId w:val="2"/>
        </w:numPr>
        <w:spacing w:after="60"/>
      </w:pPr>
      <w:r>
        <w:rPr>
          <w:rFonts w:ascii="Malgun Gothic" w:cs="Malgun Gothic" w:eastAsia="Malgun Gothic" w:hAnsi="Malgun Gothic"/>
          <w:sz w:val="20"/>
          <w:szCs w:val="20"/>
        </w:rPr>
        <w:t xml:space="preserve">Windows 10월 보안 업데이트(CVE-2026-96951) 서버·단말 긴급 적용, 10-16 이전 완료 확인 — IT인프라팀·단말보안(패치관리) 시스템</w:t>
      </w:r>
    </w:p>
    <w:p>
      <w:pPr>
        <w:pStyle w:val="ListParagraph"/>
        <w:numPr>
          <w:ilvl w:val="0"/>
          <w:numId w:val="2"/>
        </w:numPr>
        <w:spacing w:after="60"/>
      </w:pPr>
      <w:r>
        <w:rPr>
          <w:rFonts w:ascii="Malgun Gothic" w:cs="Malgun Gothic" w:eastAsia="Malgun Gothic" w:hAnsi="Malgun Gothic"/>
          <w:sz w:val="20"/>
          <w:szCs w:val="20"/>
        </w:rPr>
        <w:t xml:space="preserve">직원 모바일 업무지원·영업지원·대출모집인 연계 등 외부 접점 시스템의 로그인 방어(MFA, Multi-Factor Authentication·다중인증, 계정잠금, 이상 로그인 탐지) 전수 점검 — 정보보호부 침해사고대응팀·각 업무 시스템 운영부서</w:t>
      </w:r>
    </w:p>
    <w:p>
      <w:pPr>
        <w:pStyle w:val="Heading1"/>
        <w:pBdr>
          <w:bottom w:val="single" w:color="1F3864" w:sz="12" w:space="2"/>
        </w:pBdr>
        <w:spacing w:after="120" w:before="300"/>
      </w:pPr>
      <w:r>
        <w:rPr>
          <w:rFonts w:ascii="Malgun Gothic" w:cs="Malgun Gothic" w:eastAsia="Malgun Gothic" w:hAnsi="Malgun Gothic"/>
          <w:b/>
          <w:bCs/>
          <w:color w:val="1F3864"/>
          <w:sz w:val="28"/>
          <w:szCs w:val="28"/>
        </w:rPr>
        <w:t xml:space="preserve">SECTION 2 — 사건 및 위협 현황 리스트</w:t>
      </w:r>
    </w:p>
    <w:p>
      <w:pPr>
        <w:spacing w:after="80" w:line="300"/>
      </w:pPr>
      <w:r>
        <w:rPr>
          <w:rFonts w:ascii="Malgun Gothic" w:cs="Malgun Gothic" w:eastAsia="Malgun Gothic" w:hAnsi="Malgun Gothic"/>
          <w:color w:val="595959"/>
          <w:sz w:val="18"/>
          <w:szCs w:val="18"/>
        </w:rPr>
        <w:t xml:space="preserve">수집 기간 2026-10-07 ~ 2026-10-14(KST) 내 11건. 심각도 내림차순. 교차검증 ✅ 6건 / ⚠️ 5건.</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3000"/>
        <w:gridCol w:w="1750"/>
        <w:gridCol w:w="1456"/>
        <w:gridCol w:w="700"/>
        <w:gridCol w:w="120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심각도</w:t>
            </w:r>
          </w:p>
        </w:tc>
        <w:tc>
          <w:tcPr>
            <w:tcW w:type="dxa" w:w="10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위협유형</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사건명</w:t>
            </w:r>
          </w:p>
        </w:tc>
        <w:tc>
          <w:tcPr>
            <w:tcW w:type="dxa" w:w="1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피해 주체</w:t>
            </w:r>
          </w:p>
        </w:tc>
        <w:tc>
          <w:tcPr>
            <w:tcW w:type="dxa" w:w="14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발생·공개일</w:t>
            </w:r>
          </w:p>
        </w:tc>
        <w:tc>
          <w:tcPr>
            <w:tcW w:type="dxa" w:w="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교차검증</w:t>
            </w:r>
          </w:p>
        </w:tc>
        <w:tc>
          <w:tcPr>
            <w:tcW w:type="dxa" w:w="1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금융권 관련성</w:t>
            </w:r>
          </w:p>
        </w:tc>
      </w:tr>
      <w:tr>
        <w:tc>
          <w:tcPr>
            <w:tcW w:type="dxa" w:w="11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CRITICAL</w:t>
            </w:r>
          </w:p>
        </w:tc>
        <w:tc>
          <w:tcPr>
            <w:tcW w:type="dxa" w:w="10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개인정보침해</w:t>
            </w:r>
          </w:p>
        </w:tc>
        <w:tc>
          <w:tcPr>
            <w:tcW w:type="dxa" w:w="3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① 국내 금융권 16개사 연쇄 해킹·약 10만건 유출</w:t>
            </w:r>
          </w:p>
        </w:tc>
        <w:tc>
          <w:tcPr>
            <w:tcW w:type="dxa" w:w="17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신한·KB국민·하나·BNK부산은행, 저축은행·캐피탈 등</w:t>
            </w:r>
          </w:p>
        </w:tc>
        <w:tc>
          <w:tcPr>
            <w:tcW w:type="dxa" w:w="1456"/>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2026-10-14 (집계 공개)</w:t>
            </w:r>
          </w:p>
        </w:tc>
        <w:tc>
          <w:tcPr>
            <w:tcW w:type="dxa" w:w="7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1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CRITICAL</w:t>
            </w:r>
          </w:p>
        </w:tc>
        <w:tc>
          <w:tcPr>
            <w:tcW w:type="dxa" w:w="10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취약점 악용</w:t>
            </w:r>
          </w:p>
        </w:tc>
        <w:tc>
          <w:tcPr>
            <w:tcW w:type="dxa" w:w="3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② Ivanti Connect Secure 제로데이 3종 연쇄 악용 (CVE-2026-104935 등)</w:t>
            </w:r>
          </w:p>
        </w:tc>
        <w:tc>
          <w:tcPr>
            <w:tcW w:type="dxa" w:w="17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Ivanti 고객 VPN 장비</w:t>
            </w:r>
          </w:p>
        </w:tc>
        <w:tc>
          <w:tcPr>
            <w:tcW w:type="dxa" w:w="1456"/>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2026-10-13</w:t>
            </w:r>
          </w:p>
        </w:tc>
        <w:tc>
          <w:tcPr>
            <w:tcW w:type="dxa" w:w="7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1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CRITICAL</w:t>
            </w:r>
          </w:p>
        </w:tc>
        <w:tc>
          <w:tcPr>
            <w:tcW w:type="dxa" w:w="10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취약점 악용</w:t>
            </w:r>
          </w:p>
        </w:tc>
        <w:tc>
          <w:tcPr>
            <w:tcW w:type="dxa" w:w="3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③ Windows 취약점 CVE-2026-96951 악용·KEV 등재</w:t>
            </w:r>
          </w:p>
        </w:tc>
        <w:tc>
          <w:tcPr>
            <w:tcW w:type="dxa" w:w="175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Microsoft Windows</w:t>
            </w:r>
          </w:p>
        </w:tc>
        <w:tc>
          <w:tcPr>
            <w:tcW w:type="dxa" w:w="1456"/>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2026-10-13</w:t>
            </w:r>
          </w:p>
        </w:tc>
        <w:tc>
          <w:tcPr>
            <w:tcW w:type="dxa" w:w="7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1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HIGH</w:t>
            </w:r>
          </w:p>
        </w:tc>
        <w:tc>
          <w:tcPr>
            <w:tcW w:type="dxa" w:w="10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APT·해킹</w:t>
            </w:r>
          </w:p>
        </w:tc>
        <w:tc>
          <w:tcPr>
            <w:tcW w:type="dxa" w:w="3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④ CrowdStrike: AI 에이전트·ARTEX 활용 국내 은행 공격 분석</w:t>
            </w:r>
          </w:p>
        </w:tc>
        <w:tc>
          <w:tcPr>
            <w:tcW w:type="dxa" w:w="17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국내 은행</w:t>
            </w:r>
          </w:p>
        </w:tc>
        <w:tc>
          <w:tcPr>
            <w:tcW w:type="dxa" w:w="145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2026-10-08</w:t>
            </w:r>
          </w:p>
        </w:tc>
        <w:tc>
          <w:tcPr>
            <w:tcW w:type="dxa" w:w="7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1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HIGH</w:t>
            </w:r>
          </w:p>
        </w:tc>
        <w:tc>
          <w:tcPr>
            <w:tcW w:type="dxa" w:w="10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취약점 악용</w:t>
            </w:r>
          </w:p>
        </w:tc>
        <w:tc>
          <w:tcPr>
            <w:tcW w:type="dxa" w:w="3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⑤ Atlassian Data Center CVE-2026-21589 악용 시도</w:t>
            </w:r>
          </w:p>
        </w:tc>
        <w:tc>
          <w:tcPr>
            <w:tcW w:type="dxa" w:w="17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Atlassian Data Center 제품군</w:t>
            </w:r>
          </w:p>
        </w:tc>
        <w:tc>
          <w:tcPr>
            <w:tcW w:type="dxa" w:w="145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2026-10-07</w:t>
            </w:r>
          </w:p>
        </w:tc>
        <w:tc>
          <w:tcPr>
            <w:tcW w:type="dxa" w:w="7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중간</w:t>
            </w:r>
          </w:p>
        </w:tc>
      </w:tr>
      <w:tr>
        <w:tc>
          <w:tcPr>
            <w:tcW w:type="dxa" w:w="11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HIGH</w:t>
            </w:r>
          </w:p>
        </w:tc>
        <w:tc>
          <w:tcPr>
            <w:tcW w:type="dxa" w:w="10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랜섬웨어</w:t>
            </w:r>
          </w:p>
        </w:tc>
        <w:tc>
          <w:tcPr>
            <w:tcW w:type="dxa" w:w="3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⑥ n0n 랜섬웨어, 국내 항만·물류 12개사 공격</w:t>
            </w:r>
          </w:p>
        </w:tc>
        <w:tc>
          <w:tcPr>
            <w:tcW w:type="dxa" w:w="175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국내 항만·물류 기업</w:t>
            </w:r>
          </w:p>
        </w:tc>
        <w:tc>
          <w:tcPr>
            <w:tcW w:type="dxa" w:w="145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2026-10-14 (ASEC 3주차 보고)</w:t>
            </w:r>
          </w:p>
        </w:tc>
        <w:tc>
          <w:tcPr>
            <w:tcW w:type="dxa" w:w="7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낮음</w:t>
            </w:r>
          </w:p>
        </w:tc>
      </w:tr>
      <w:tr>
        <w:tc>
          <w:tcPr>
            <w:tcW w:type="dxa" w:w="11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0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정책·제도</w:t>
            </w:r>
          </w:p>
        </w:tc>
        <w:tc>
          <w:tcPr>
            <w:tcW w:type="dxa" w:w="3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⑦ 금융위 제2차 긴급 상황대응 회의·금융보안 관리체계 전면 강화</w:t>
            </w:r>
          </w:p>
        </w:tc>
        <w:tc>
          <w:tcPr>
            <w:tcW w:type="dxa" w:w="17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전 금융권</w:t>
            </w:r>
          </w:p>
        </w:tc>
        <w:tc>
          <w:tcPr>
            <w:tcW w:type="dxa" w:w="145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2026-10-14</w:t>
            </w:r>
          </w:p>
        </w:tc>
        <w:tc>
          <w:tcPr>
            <w:tcW w:type="dxa" w:w="7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1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0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피싱·사회공학</w:t>
            </w:r>
          </w:p>
        </w:tc>
        <w:tc>
          <w:tcPr>
            <w:tcW w:type="dxa" w:w="3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⑧ Wazza 피싱 키트, 금융·정부·제조 표적 (Device Code 피싱)</w:t>
            </w:r>
          </w:p>
        </w:tc>
        <w:tc>
          <w:tcPr>
            <w:tcW w:type="dxa" w:w="17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미국·유럽·호주 은행 등</w:t>
            </w:r>
          </w:p>
        </w:tc>
        <w:tc>
          <w:tcPr>
            <w:tcW w:type="dxa" w:w="145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 (정확한 게시일 확인 필요)</w:t>
            </w:r>
          </w:p>
        </w:tc>
        <w:tc>
          <w:tcPr>
            <w:tcW w:type="dxa" w:w="7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중간</w:t>
            </w:r>
          </w:p>
        </w:tc>
      </w:tr>
      <w:tr>
        <w:tc>
          <w:tcPr>
            <w:tcW w:type="dxa" w:w="11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0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랜섬웨어</w:t>
            </w:r>
          </w:p>
        </w:tc>
        <w:tc>
          <w:tcPr>
            <w:tcW w:type="dxa" w:w="3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⑨ KillSec 랜섬웨어 인프라 압수·용의자 3명 체포</w:t>
            </w:r>
          </w:p>
        </w:tc>
        <w:tc>
          <w:tcPr>
            <w:tcW w:type="dxa" w:w="17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해당 랜섬웨어 그룹</w:t>
            </w:r>
          </w:p>
        </w:tc>
        <w:tc>
          <w:tcPr>
            <w:tcW w:type="dxa" w:w="145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 2주차 (ASEC)</w:t>
            </w:r>
          </w:p>
        </w:tc>
        <w:tc>
          <w:tcPr>
            <w:tcW w:type="dxa" w:w="7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낮음</w:t>
            </w:r>
          </w:p>
        </w:tc>
      </w:tr>
      <w:tr>
        <w:tc>
          <w:tcPr>
            <w:tcW w:type="dxa" w:w="11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0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개인정보침해</w:t>
            </w:r>
          </w:p>
        </w:tc>
        <w:tc>
          <w:tcPr>
            <w:tcW w:type="dxa" w:w="3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⑩ 사우디 핀테크 결제·거래 데이터 유출 주장</w:t>
            </w:r>
          </w:p>
        </w:tc>
        <w:tc>
          <w:tcPr>
            <w:tcW w:type="dxa" w:w="17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사우디 핀테크사</w:t>
            </w:r>
          </w:p>
        </w:tc>
        <w:tc>
          <w:tcPr>
            <w:tcW w:type="dxa" w:w="145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2026-10-14 (ASEC 3주차 보고)</w:t>
            </w:r>
          </w:p>
        </w:tc>
        <w:tc>
          <w:tcPr>
            <w:tcW w:type="dxa" w:w="7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중간</w:t>
            </w:r>
          </w:p>
        </w:tc>
      </w:tr>
      <w:tr>
        <w:tc>
          <w:tcPr>
            <w:tcW w:type="dxa" w:w="11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0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APT·해킹</w:t>
            </w:r>
          </w:p>
        </w:tc>
        <w:tc>
          <w:tcPr>
            <w:tcW w:type="dxa" w:w="3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⑪ 프랑스 슈퍼마켓 냉장 제어기 원격 공격</w:t>
            </w:r>
          </w:p>
        </w:tc>
        <w:tc>
          <w:tcPr>
            <w:tcW w:type="dxa" w:w="175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프랑스 유통업체 250~350개 점포</w:t>
            </w:r>
          </w:p>
        </w:tc>
        <w:tc>
          <w:tcPr>
            <w:tcW w:type="dxa" w:w="145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2026-10-12</w:t>
            </w:r>
          </w:p>
        </w:tc>
        <w:tc>
          <w:tcPr>
            <w:tcW w:type="dxa" w:w="7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2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낮음</w:t>
            </w:r>
          </w:p>
        </w:tc>
      </w:tr>
    </w:tbl>
    <w:p>
      <w:pPr>
        <w:spacing w:after="60"/>
      </w:pPr>
    </w:p>
    <w:p>
      <w:pPr>
        <w:spacing w:after="80" w:line="300"/>
      </w:pPr>
      <w:r>
        <w:rPr>
          <w:rFonts w:ascii="Malgun Gothic" w:cs="Malgun Gothic" w:eastAsia="Malgun Gothic" w:hAnsi="Malgun Gothic"/>
          <w:sz w:val="18"/>
          <w:szCs w:val="18"/>
        </w:rPr>
        <w:t xml:space="preserve">Tier별 수집 현황</w:t>
      </w:r>
      <w:r>
        <w:rPr>
          <w:rFonts w:ascii="Malgun Gothic" w:cs="Malgun Gothic" w:eastAsia="Malgun Gothic" w:hAnsi="Malgun Gothic"/>
          <w:sz w:val="18"/>
          <w:szCs w:val="18"/>
        </w:rPr>
        <w:t xml:space="preserve"> — Tier 1: CISA KEV 카탈로그, 금융위원회 보도 확인. KISA·금융보안원·개인정보보호위원회·과기정통부·국가사이버안보센터·NIST·ENISA는 기간 내 직접 확인된 자료 없음(해당 기간 특이사항 없음으로 기록). Tier 2: Volexity, CrowdStrike, AhnLab ASEC, ANY.RUN. Tier 3: The Hacker News, BleepingComputer, Help Net Security, SecurityWeek, The Register. Tier 4: 머니투데이, 파이낸셜뉴스, 뉴스핌, SBS Biz 등.</w:t>
      </w:r>
    </w:p>
    <w:p>
      <w:pPr>
        <w:spacing w:after="80" w:line="300"/>
      </w:pPr>
      <w:r>
        <w:rPr>
          <w:rFonts w:ascii="Malgun Gothic" w:cs="Malgun Gothic" w:eastAsia="Malgun Gothic" w:hAnsi="Malgun Gothic"/>
          <w:sz w:val="18"/>
          <w:szCs w:val="18"/>
        </w:rPr>
        <w:t xml:space="preserve">기간 외 참고(목록 제외)</w:t>
      </w:r>
      <w:r>
        <w:rPr>
          <w:rFonts w:ascii="Malgun Gothic" w:cs="Malgun Gothic" w:eastAsia="Malgun Gothic" w:hAnsi="Malgun Gothic"/>
          <w:sz w:val="18"/>
          <w:szCs w:val="18"/>
        </w:rPr>
        <w:t xml:space="preserve"> — FortiMail CVE-2026-104286(KEV 등재 2026-10-01, CVSS 9.8), Zammad KEV(10-02), 금융위·금감원 2차 피해 소비자경보 및 1개월 특별대응기간(10-06), 경찰 정식 수사 전환(10-05 전후)은 기간 이전 사건이므로 목록에서 제외하고 배경으로만 인용한다.</w:t>
      </w:r>
    </w:p>
    <w:p>
      <w:pPr>
        <w:pStyle w:val="Heading1"/>
        <w:pBdr>
          <w:bottom w:val="single" w:color="1F3864" w:sz="12" w:space="2"/>
        </w:pBdr>
        <w:spacing w:after="120" w:before="300"/>
      </w:pPr>
      <w:r>
        <w:rPr>
          <w:rFonts w:ascii="Malgun Gothic" w:cs="Malgun Gothic" w:eastAsia="Malgun Gothic" w:hAnsi="Malgun Gothic"/>
          <w:b/>
          <w:bCs/>
          <w:color w:val="1F3864"/>
          <w:sz w:val="28"/>
          <w:szCs w:val="28"/>
        </w:rPr>
        <w:t xml:space="preserve">SECTION 3 — 위협 유형별 통계</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60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위협유형</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건수</w:t>
            </w:r>
          </w:p>
        </w:tc>
        <w:tc>
          <w:tcPr>
            <w:tcW w:type="dxa" w:w="56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심각도 분포</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취약점 악용</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3</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 / 🟠 1</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랜섬웨어</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2</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 / 🟡 1</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APT·해킹</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2</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 / 🟡 1</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DDoS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0</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해당 기간 특이사항 없음</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개인정보침해</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2</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 / 🟡 1</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공급망</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0</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해당 기간 특이사항 없음</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피싱·사회공학</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1</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정책·제도</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1</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총계</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11</w:t>
            </w:r>
          </w:p>
        </w:tc>
        <w:tc>
          <w:tcPr>
            <w:tcW w:type="dxa" w:w="56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3 / 🟠 3 / 🟡 5</w:t>
            </w:r>
          </w:p>
        </w:tc>
      </w:tr>
    </w:tbl>
    <w:p>
      <w:pPr>
        <w:pStyle w:val="Heading1"/>
        <w:pBdr>
          <w:bottom w:val="single" w:color="1F3864" w:sz="12" w:space="2"/>
        </w:pBdr>
        <w:spacing w:after="120" w:before="300"/>
      </w:pPr>
      <w:r>
        <w:rPr>
          <w:rFonts w:ascii="Malgun Gothic" w:cs="Malgun Gothic" w:eastAsia="Malgun Gothic" w:hAnsi="Malgun Gothic"/>
          <w:b/>
          <w:bCs/>
          <w:color w:val="1F3864"/>
          <w:sz w:val="28"/>
          <w:szCs w:val="28"/>
        </w:rPr>
        <w:t xml:space="preserve">SECTION 4 — 주요 사건 상세 보고</w:t>
      </w:r>
    </w:p>
    <w:p>
      <w:pPr>
        <w:spacing w:after="80" w:line="300"/>
      </w:pPr>
      <w:r>
        <w:rPr>
          <w:rFonts w:ascii="Malgun Gothic" w:cs="Malgun Gothic" w:eastAsia="Malgun Gothic" w:hAnsi="Malgun Gothic"/>
          <w:color w:val="595959"/>
          <w:sz w:val="18"/>
          <w:szCs w:val="18"/>
        </w:rPr>
        <w:t xml:space="preserve">금융권 영향도·심각도가 높은 6건(CRITICAL 3건, HIGH 2건, 정책·제도 1건)을 심각도 순으로 상세 분석한다. 인용 URL은 검색 결과에 노출된 주소이며, 일부 원문 본문은 열람하지 못하고 검색 요약으로 확인했다(자체검증 참조).</w:t>
      </w:r>
    </w:p>
    <w:p>
      <w:pPr>
        <w:pStyle w:val="Heading2"/>
        <w:spacing w:after="80" w:before="200"/>
      </w:pPr>
      <w:r>
        <w:rPr>
          <w:rFonts w:ascii="Malgun Gothic" w:cs="Malgun Gothic" w:eastAsia="Malgun Gothic" w:hAnsi="Malgun Gothic"/>
          <w:b/>
          <w:bCs/>
          <w:color w:val="1F3864"/>
          <w:sz w:val="24"/>
          <w:szCs w:val="24"/>
        </w:rPr>
        <w:t xml:space="preserve">🔴 [개인정보침해] 국내 금융권 16개사 — 연쇄 침해로 주민등록번호 포함 약 10만건 유출</w:t>
      </w:r>
    </w:p>
    <w:p>
      <w:pPr>
        <w:pStyle w:val="Heading3"/>
        <w:spacing w:after="60" w:before="140"/>
      </w:pPr>
      <w:r>
        <w:rPr>
          <w:rFonts w:ascii="Malgun Gothic" w:cs="Malgun Gothic" w:eastAsia="Malgun Gothic" w:hAnsi="Malgun Gothic"/>
          <w:b/>
          <w:bCs/>
          <w:color w:val="2F5496"/>
          <w:sz w:val="21"/>
          <w:szCs w:val="21"/>
        </w:rPr>
        <w:t xml:space="preserve">사건 개요</w:t>
      </w:r>
    </w:p>
    <w:p>
      <w:pPr>
        <w:pStyle w:val="ListParagraph"/>
        <w:numPr>
          <w:ilvl w:val="0"/>
          <w:numId w:val="3"/>
        </w:numPr>
        <w:spacing w:after="40" w:line="290"/>
      </w:pPr>
      <w:r>
        <w:rPr>
          <w:rFonts w:ascii="Malgun Gothic" w:cs="Malgun Gothic" w:eastAsia="Malgun Gothic" w:hAnsi="Malgun Gothic"/>
          <w:b/>
          <w:bCs/>
          <w:sz w:val="20"/>
          <w:szCs w:val="20"/>
        </w:rPr>
        <w:t xml:space="preserve">누가</w:t>
      </w:r>
      <w:r>
        <w:rPr>
          <w:rFonts w:ascii="Malgun Gothic" w:cs="Malgun Gothic" w:eastAsia="Malgun Gothic" w:hAnsi="Malgun Gothic"/>
          <w:sz w:val="20"/>
          <w:szCs w:val="20"/>
        </w:rPr>
        <w:t xml:space="preserve">: 피해 주체는 신한·KB국민·하나·BNK부산은행, 예가람·웰컴·DB·OK저축은행, 현대캐피탈·산은캐피탈 등 16개사. 공격 주체는 조사 중(경찰은 피의자 미특정, 수사 진행).</w:t>
      </w:r>
    </w:p>
    <w:p>
      <w:pPr>
        <w:pStyle w:val="ListParagraph"/>
        <w:numPr>
          <w:ilvl w:val="0"/>
          <w:numId w:val="3"/>
        </w:numPr>
        <w:spacing w:after="40" w:line="290"/>
      </w:pPr>
      <w:r>
        <w:rPr>
          <w:rFonts w:ascii="Malgun Gothic" w:cs="Malgun Gothic" w:eastAsia="Malgun Gothic" w:hAnsi="Malgun Gothic"/>
          <w:b/>
          <w:bCs/>
          <w:sz w:val="20"/>
          <w:szCs w:val="20"/>
        </w:rPr>
        <w:t xml:space="preserve">언제</w:t>
      </w:r>
      <w:r>
        <w:rPr>
          <w:rFonts w:ascii="Malgun Gothic" w:cs="Malgun Gothic" w:eastAsia="Malgun Gothic" w:hAnsi="Malgun Gothic"/>
          <w:sz w:val="20"/>
          <w:szCs w:val="20"/>
        </w:rPr>
        <w:t xml:space="preserve">: 2026-09-30경 KB국민은행이 이상 접근을 인지, 하나은행은 10-01 인지, 금융위가 16개사·약 10만건 집계를 2026-10-14 공개.</w:t>
      </w:r>
    </w:p>
    <w:p>
      <w:pPr>
        <w:pStyle w:val="ListParagraph"/>
        <w:numPr>
          <w:ilvl w:val="0"/>
          <w:numId w:val="3"/>
        </w:numPr>
        <w:spacing w:after="40" w:line="290"/>
      </w:pPr>
      <w:r>
        <w:rPr>
          <w:rFonts w:ascii="Malgun Gothic" w:cs="Malgun Gothic" w:eastAsia="Malgun Gothic" w:hAnsi="Malgun Gothic"/>
          <w:b/>
          <w:bCs/>
          <w:sz w:val="20"/>
          <w:szCs w:val="20"/>
        </w:rPr>
        <w:t xml:space="preserve">어디서</w:t>
      </w:r>
      <w:r>
        <w:rPr>
          <w:rFonts w:ascii="Malgun Gothic" w:cs="Malgun Gothic" w:eastAsia="Malgun Gothic" w:hAnsi="Malgun Gothic"/>
          <w:sz w:val="20"/>
          <w:szCs w:val="20"/>
        </w:rPr>
        <w:t xml:space="preserve">: 직원용 모바일 업무지원시스템(KB국민은행), 영업지원시스템 ODS(Operational Data Store, 운영데이터저장소·하나은행), 대출모집인용 모바일 서비스(신한은행 보도) 등. 인터넷·모바일뱅킹 등 금융거래 시스템과는 별개라고 각 사가 설명.</w:t>
      </w:r>
    </w:p>
    <w:p>
      <w:pPr>
        <w:pStyle w:val="ListParagraph"/>
        <w:numPr>
          <w:ilvl w:val="0"/>
          <w:numId w:val="3"/>
        </w:numPr>
        <w:spacing w:after="40" w:line="290"/>
      </w:pPr>
      <w:r>
        <w:rPr>
          <w:rFonts w:ascii="Malgun Gothic" w:cs="Malgun Gothic" w:eastAsia="Malgun Gothic" w:hAnsi="Malgun Gothic"/>
          <w:b/>
          <w:bCs/>
          <w:sz w:val="20"/>
          <w:szCs w:val="20"/>
        </w:rPr>
        <w:t xml:space="preserve">무엇을</w:t>
      </w:r>
      <w:r>
        <w:rPr>
          <w:rFonts w:ascii="Malgun Gothic" w:cs="Malgun Gothic" w:eastAsia="Malgun Gothic" w:hAnsi="Malgun Gothic"/>
          <w:sz w:val="20"/>
          <w:szCs w:val="20"/>
        </w:rPr>
        <w:t xml:space="preserve">: 성명, 연락처, 주민등록번호, 이메일 등. 계좌번호·카드번호 등 직접 부정결제 우려 정보 유출은 미확인.</w:t>
      </w:r>
    </w:p>
    <w:p>
      <w:pPr>
        <w:pStyle w:val="ListParagraph"/>
        <w:numPr>
          <w:ilvl w:val="0"/>
          <w:numId w:val="3"/>
        </w:numPr>
        <w:spacing w:after="40" w:line="290"/>
      </w:pPr>
      <w:r>
        <w:rPr>
          <w:rFonts w:ascii="Malgun Gothic" w:cs="Malgun Gothic" w:eastAsia="Malgun Gothic" w:hAnsi="Malgun Gothic"/>
          <w:b/>
          <w:bCs/>
          <w:sz w:val="20"/>
          <w:szCs w:val="20"/>
        </w:rPr>
        <w:t xml:space="preserve">어떻게</w:t>
      </w:r>
      <w:r>
        <w:rPr>
          <w:rFonts w:ascii="Malgun Gothic" w:cs="Malgun Gothic" w:eastAsia="Malgun Gothic" w:hAnsi="Malgun Gothic"/>
          <w:sz w:val="20"/>
          <w:szCs w:val="20"/>
        </w:rPr>
        <w:t xml:space="preserve">: 조사 중(금융감독원·금융보안원 현장조사). 사례별 보도는 KB국민은행 무차별 대입 가능성 언급, 신한은행 AI 에이전트 추정이며 모두 확정되지 않음.</w:t>
      </w:r>
    </w:p>
    <w:p>
      <w:pPr>
        <w:pStyle w:val="ListParagraph"/>
        <w:numPr>
          <w:ilvl w:val="0"/>
          <w:numId w:val="3"/>
        </w:numPr>
        <w:spacing w:after="40" w:line="290"/>
      </w:pPr>
      <w:r>
        <w:rPr>
          <w:rFonts w:ascii="Malgun Gothic" w:cs="Malgun Gothic" w:eastAsia="Malgun Gothic" w:hAnsi="Malgun Gothic"/>
          <w:b/>
          <w:bCs/>
          <w:sz w:val="20"/>
          <w:szCs w:val="20"/>
        </w:rPr>
        <w:t xml:space="preserve">얼마나</w:t>
      </w:r>
      <w:r>
        <w:rPr>
          <w:rFonts w:ascii="Malgun Gothic" w:cs="Malgun Gothic" w:eastAsia="Malgun Gothic" w:hAnsi="Malgun Gothic"/>
          <w:sz w:val="20"/>
          <w:szCs w:val="20"/>
        </w:rPr>
        <w:t xml:space="preserve">: 확인 약 10만건(신한은행 약 2.57만명, 예가람저축은행 약 4만명 추정, KB국민은행 119명, 하나은행 89명). 사고 회사 수는 추가 확대 가능하다고 금융위가 밝힘.</w:t>
      </w:r>
    </w:p>
    <w:p>
      <w:pPr>
        <w:pStyle w:val="Heading3"/>
        <w:spacing w:after="60" w:before="140"/>
      </w:pPr>
      <w:r>
        <w:rPr>
          <w:rFonts w:ascii="Malgun Gothic" w:cs="Malgun Gothic" w:eastAsia="Malgun Gothic" w:hAnsi="Malgun Gothic"/>
          <w:b/>
          <w:bCs/>
          <w:color w:val="2F5496"/>
          <w:sz w:val="21"/>
          <w:szCs w:val="21"/>
        </w:rPr>
        <w:t xml:space="preserve">메타데이터</w:t>
      </w:r>
    </w:p>
    <w:p>
      <w:pPr>
        <w:spacing w:after="80" w:line="300"/>
      </w:pPr>
      <w:r>
        <w:rPr>
          <w:rFonts w:ascii="Malgun Gothic" w:cs="Malgun Gothic" w:eastAsia="Malgun Gothic" w:hAnsi="Malgun Gothic"/>
          <w:sz w:val="20"/>
          <w:szCs w:val="20"/>
        </w:rPr>
        <w:t xml:space="preserve">[필수]</w:t>
      </w:r>
    </w:p>
    <w:p>
      <w:pPr>
        <w:pStyle w:val="ListParagraph"/>
        <w:numPr>
          <w:ilvl w:val="0"/>
          <w:numId w:val="3"/>
        </w:numPr>
        <w:spacing w:after="40" w:line="290"/>
      </w:pPr>
      <w:r>
        <w:rPr>
          <w:rFonts w:ascii="Malgun Gothic" w:cs="Malgun Gothic" w:eastAsia="Malgun Gothic" w:hAnsi="Malgun Gothic"/>
          <w:sz w:val="20"/>
          <w:szCs w:val="20"/>
        </w:rPr>
        <w:t xml:space="preserve">발생·공개일: 2026-10-14 (최초 개별 공지 2026-10-01~02)</w:t>
      </w:r>
    </w:p>
    <w:p>
      <w:pPr>
        <w:pStyle w:val="ListParagraph"/>
        <w:numPr>
          <w:ilvl w:val="0"/>
          <w:numId w:val="3"/>
        </w:numPr>
        <w:spacing w:after="40" w:line="290"/>
      </w:pPr>
      <w:r>
        <w:rPr>
          <w:rFonts w:ascii="Malgun Gothic" w:cs="Malgun Gothic" w:eastAsia="Malgun Gothic" w:hAnsi="Malgun Gothic"/>
          <w:sz w:val="20"/>
          <w:szCs w:val="20"/>
        </w:rPr>
        <w:t xml:space="preserve">공격 유형: 조사 중 (KB국민은행 사례는 T1110 Brute Force, 무차별 대입 가능성이 보도되었으나 미확정)</w:t>
      </w:r>
    </w:p>
    <w:p>
      <w:pPr>
        <w:pStyle w:val="ListParagraph"/>
        <w:numPr>
          <w:ilvl w:val="0"/>
          <w:numId w:val="3"/>
        </w:numPr>
        <w:spacing w:after="40" w:line="290"/>
      </w:pPr>
      <w:r>
        <w:rPr>
          <w:rFonts w:ascii="Malgun Gothic" w:cs="Malgun Gothic" w:eastAsia="Malgun Gothic" w:hAnsi="Malgun Gothic"/>
          <w:sz w:val="20"/>
          <w:szCs w:val="20"/>
        </w:rPr>
        <w:t xml:space="preserve">피해 규모: 약 10만건 / 16개사 (555개사 자체점검 결과 130개사 미흡, 23.4%)</w:t>
      </w:r>
    </w:p>
    <w:p>
      <w:pPr>
        <w:spacing w:after="80" w:line="300"/>
      </w:pPr>
      <w:r>
        <w:rPr>
          <w:rFonts w:ascii="Malgun Gothic" w:cs="Malgun Gothic" w:eastAsia="Malgun Gothic" w:hAnsi="Malgun Gothic"/>
          <w:sz w:val="20"/>
          <w:szCs w:val="20"/>
        </w:rPr>
        <w:t xml:space="preserve">[조건부]</w:t>
      </w:r>
    </w:p>
    <w:p>
      <w:pPr>
        <w:pStyle w:val="ListParagraph"/>
        <w:numPr>
          <w:ilvl w:val="0"/>
          <w:numId w:val="3"/>
        </w:numPr>
        <w:spacing w:after="40" w:line="290"/>
      </w:pPr>
      <w:r>
        <w:rPr>
          <w:rFonts w:ascii="Malgun Gothic" w:cs="Malgun Gothic" w:eastAsia="Malgun Gothic" w:hAnsi="Malgun Gothic"/>
          <w:sz w:val="20"/>
          <w:szCs w:val="20"/>
        </w:rPr>
        <w:t xml:space="preserve">유출 항목: 성명, 연락처, 주민등록번호(일부 암호화), 이메일, 주소, 직장명 등(회사별 상이)</w:t>
      </w:r>
    </w:p>
    <w:p>
      <w:pPr>
        <w:pStyle w:val="ListParagraph"/>
        <w:numPr>
          <w:ilvl w:val="0"/>
          <w:numId w:val="3"/>
        </w:numPr>
        <w:spacing w:after="40" w:line="290"/>
      </w:pPr>
      <w:r>
        <w:rPr>
          <w:rFonts w:ascii="Malgun Gothic" w:cs="Malgun Gothic" w:eastAsia="Malgun Gothic" w:hAnsi="Malgun Gothic"/>
          <w:sz w:val="20"/>
          <w:szCs w:val="20"/>
        </w:rPr>
        <w:t xml:space="preserve">관련 규제: 개인정보 보호법, 신용정보의 이용 및 보호에 관한 법률, 전자금융거래법 (조문 확인 필요). 과징금 상한 특례 보도(소규모 매체)는 미확인</w:t>
      </w:r>
    </w:p>
    <w:p>
      <w:pPr>
        <w:pStyle w:val="Heading3"/>
        <w:spacing w:after="6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20"/>
          <w:szCs w:val="20"/>
        </w:rPr>
        <w:t xml:space="preserve">출처 1: [T1] 금융위원회 / 금융권 침해사고 재발방지를 위해 금융보안 관리체계를 전면 강화하겠습니다(보도참고자료 제목 확인, 본문 직접 미확인) / 2026-10-14 / https://www.fsc.go.kr/no010101</w:t>
      </w:r>
    </w:p>
    <w:p>
      <w:pPr>
        <w:pStyle w:val="ListParagraph"/>
        <w:numPr>
          <w:ilvl w:val="0"/>
          <w:numId w:val="3"/>
        </w:numPr>
        <w:spacing w:after="40" w:line="290"/>
      </w:pPr>
      <w:r>
        <w:rPr>
          <w:rFonts w:ascii="Malgun Gothic" w:cs="Malgun Gothic" w:eastAsia="Malgun Gothic" w:hAnsi="Malgun Gothic"/>
          <w:sz w:val="20"/>
          <w:szCs w:val="20"/>
        </w:rPr>
        <w:t xml:space="preserve">출처 2: [T4] 머니투데이 / 금융권 해킹사고 총 16개사 확인..주민번호 등 10만건 유출됐다 / 2026-10-14 / https://www.mt.co.kr/finance/2026/10/14/2026101415061625631</w:t>
      </w:r>
    </w:p>
    <w:p>
      <w:pPr>
        <w:pStyle w:val="ListParagraph"/>
        <w:numPr>
          <w:ilvl w:val="0"/>
          <w:numId w:val="3"/>
        </w:numPr>
        <w:spacing w:after="40" w:line="290"/>
      </w:pPr>
      <w:r>
        <w:rPr>
          <w:rFonts w:ascii="Malgun Gothic" w:cs="Malgun Gothic" w:eastAsia="Malgun Gothic" w:hAnsi="Malgun Gothic"/>
          <w:sz w:val="20"/>
          <w:szCs w:val="20"/>
        </w:rPr>
        <w:t xml:space="preserve">출처 3: [T4] SBS Biz / KB국민은행, 119명 정보 유출…"피해 발생 시 전액 보상" / 2026-10-02 / https://biz.sbs.co.kr/amp/article/20000338113</w:t>
      </w:r>
    </w:p>
    <w:p>
      <w:pPr>
        <w:pStyle w:val="ListParagraph"/>
        <w:numPr>
          <w:ilvl w:val="0"/>
          <w:numId w:val="3"/>
        </w:numPr>
        <w:spacing w:after="40" w:line="290"/>
      </w:pPr>
      <w:r>
        <w:rPr>
          <w:rFonts w:ascii="Malgun Gothic" w:cs="Malgun Gothic" w:eastAsia="Malgun Gothic" w:hAnsi="Malgun Gothic"/>
          <w:sz w:val="20"/>
          <w:szCs w:val="20"/>
        </w:rPr>
        <w:t xml:space="preserve">교차확인: ✅ 확인 (3개 이상 독립 소스 / 최고 신뢰도: T1 금융위원회)</w:t>
      </w:r>
    </w:p>
    <w:p>
      <w:pPr>
        <w:pStyle w:val="Heading3"/>
        <w:spacing w:after="60" w:before="140"/>
      </w:pPr>
      <w:r>
        <w:rPr>
          <w:rFonts w:ascii="Malgun Gothic" w:cs="Malgun Gothic" w:eastAsia="Malgun Gothic" w:hAnsi="Malgun Gothic"/>
          <w:b/>
          <w:bCs/>
          <w:color w:val="2F5496"/>
          <w:sz w:val="21"/>
          <w:szCs w:val="21"/>
        </w:rPr>
        <w:t xml:space="preserve">💳 금융권 시사점</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금융권 시사점</w:t>
            </w:r>
          </w:p>
          <w:p>
            <w:p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금융위가 10만건 유출을 공식 집계했고 주민등록번호가 포함되었으므로, 개인정보 보호법·신용정보법·전자금융거래법상 안전조치·유출통지·신고 의무 및 감독당국 검사·제재 리스크가 업권 전반에 존재한다(조문·제재 수준 확인 필요). 금융위는 CEO·이사회 책임 강화를 추진 중이다. KB국민은행은 계열사이므로 그룹 차원의 평판 리스크가 있다.</w:t>
            </w:r>
          </w:p>
          <w:p>
            <w:p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확인 사실: 유출 정보에 성명·연락처·주민등록번호가 포함되었고 금융당국이 2차 피해(보이스피싱·스미싱) 경보를 낸 상태다. 당사가 동일한 외부 접점(직원 모바일 업무지원, 영업지원, 대출모집인·제휴 채널)을 운영하고 계정 방어가 취약한 경우, 유사 침해로 고객·모집인 정보가 노출되고 고객 사칭 사기 문의·민원이 증가할 수 있다. 계열사 시스템과 인증 체계를 공유하는 경우 침해 범위가 확대될 수 있다.</w:t>
            </w:r>
          </w:p>
          <w:p>
            <w:p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직원·모집인·위탁업체 접속 시스템의 MFA·계정잠금·이상 로그인 탐지 전수 점검 — 정보보호부/각 시스템 운영부서. (2) 외부 접점 중 업무상 불필요한 접근 차단, 고객 사칭 사기 대응 안내 및 콜센터 모니터링 강화 — 정보보호부/고객센터.</w:t>
            </w:r>
          </w:p>
        </w:tc>
      </w:tr>
    </w:tbl>
    <w:p>
      <w:pPr>
        <w:spacing w:after="60"/>
      </w:pPr>
    </w:p>
    <w:p>
      <w:pPr>
        <w:pStyle w:val="Heading2"/>
        <w:spacing w:after="80" w:before="200"/>
      </w:pPr>
      <w:r>
        <w:rPr>
          <w:rFonts w:ascii="Malgun Gothic" w:cs="Malgun Gothic" w:eastAsia="Malgun Gothic" w:hAnsi="Malgun Gothic"/>
          <w:b/>
          <w:bCs/>
          <w:color w:val="1F3864"/>
          <w:sz w:val="24"/>
          <w:szCs w:val="24"/>
        </w:rPr>
        <w:t xml:space="preserve">🔴 [취약점 악용] Ivanti Connect Secure — 인증 우회·RCE·권한 상승 3종 연쇄, 완전 패치 장비에서 root 탈취</w:t>
      </w:r>
    </w:p>
    <w:p>
      <w:pPr>
        <w:pStyle w:val="Heading3"/>
        <w:spacing w:after="60" w:before="140"/>
      </w:pPr>
      <w:r>
        <w:rPr>
          <w:rFonts w:ascii="Malgun Gothic" w:cs="Malgun Gothic" w:eastAsia="Malgun Gothic" w:hAnsi="Malgun Gothic"/>
          <w:b/>
          <w:bCs/>
          <w:color w:val="2F5496"/>
          <w:sz w:val="21"/>
          <w:szCs w:val="21"/>
        </w:rPr>
        <w:t xml:space="preserve">사건 개요</w:t>
      </w:r>
    </w:p>
    <w:p>
      <w:pPr>
        <w:pStyle w:val="ListParagraph"/>
        <w:numPr>
          <w:ilvl w:val="0"/>
          <w:numId w:val="3"/>
        </w:numPr>
        <w:spacing w:after="40" w:line="290"/>
      </w:pPr>
      <w:r>
        <w:rPr>
          <w:rFonts w:ascii="Malgun Gothic" w:cs="Malgun Gothic" w:eastAsia="Malgun Gothic" w:hAnsi="Malgun Gothic"/>
          <w:b/>
          <w:bCs/>
          <w:sz w:val="20"/>
          <w:szCs w:val="20"/>
        </w:rPr>
        <w:t xml:space="preserve">누가</w:t>
      </w:r>
      <w:r>
        <w:rPr>
          <w:rFonts w:ascii="Malgun Gothic" w:cs="Malgun Gothic" w:eastAsia="Malgun Gothic" w:hAnsi="Malgun Gothic"/>
          <w:sz w:val="20"/>
          <w:szCs w:val="20"/>
        </w:rPr>
        <w:t xml:space="preserve">: Volexity가 UTA0576으로 추적하는 신원 미상 위협 행위자(귀속 미확인). 피해는 Ivanti 고객 1곳 확인, Ivanti는 제한적 악용 인지.</w:t>
      </w:r>
    </w:p>
    <w:p>
      <w:pPr>
        <w:pStyle w:val="ListParagraph"/>
        <w:numPr>
          <w:ilvl w:val="0"/>
          <w:numId w:val="3"/>
        </w:numPr>
        <w:spacing w:after="40" w:line="290"/>
      </w:pPr>
      <w:r>
        <w:rPr>
          <w:rFonts w:ascii="Malgun Gothic" w:cs="Malgun Gothic" w:eastAsia="Malgun Gothic" w:hAnsi="Malgun Gothic"/>
          <w:b/>
          <w:bCs/>
          <w:sz w:val="20"/>
          <w:szCs w:val="20"/>
        </w:rPr>
        <w:t xml:space="preserve">언제</w:t>
      </w:r>
      <w:r>
        <w:rPr>
          <w:rFonts w:ascii="Malgun Gothic" w:cs="Malgun Gothic" w:eastAsia="Malgun Gothic" w:hAnsi="Malgun Gothic"/>
          <w:sz w:val="20"/>
          <w:szCs w:val="20"/>
        </w:rPr>
        <w:t xml:space="preserve">: 2026-10-03 악용 시작, 2026-10-13 Volexity 공개 및 일부 패치 배포.</w:t>
      </w:r>
    </w:p>
    <w:p>
      <w:pPr>
        <w:pStyle w:val="ListParagraph"/>
        <w:numPr>
          <w:ilvl w:val="0"/>
          <w:numId w:val="3"/>
        </w:numPr>
        <w:spacing w:after="40" w:line="290"/>
      </w:pPr>
      <w:r>
        <w:rPr>
          <w:rFonts w:ascii="Malgun Gothic" w:cs="Malgun Gothic" w:eastAsia="Malgun Gothic" w:hAnsi="Malgun Gothic"/>
          <w:b/>
          <w:bCs/>
          <w:sz w:val="20"/>
          <w:szCs w:val="20"/>
        </w:rPr>
        <w:t xml:space="preserve">어디서</w:t>
      </w:r>
      <w:r>
        <w:rPr>
          <w:rFonts w:ascii="Malgun Gothic" w:cs="Malgun Gothic" w:eastAsia="Malgun Gothic" w:hAnsi="Malgun Gothic"/>
          <w:sz w:val="20"/>
          <w:szCs w:val="20"/>
        </w:rPr>
        <w:t xml:space="preserve">: Ivanti Connect Secure VPN 장비(Volexity 조사 장비는 22.8R2.4, 완전 패치 상태).</w:t>
      </w:r>
    </w:p>
    <w:p>
      <w:pPr>
        <w:pStyle w:val="ListParagraph"/>
        <w:numPr>
          <w:ilvl w:val="0"/>
          <w:numId w:val="3"/>
        </w:numPr>
        <w:spacing w:after="40" w:line="290"/>
      </w:pPr>
      <w:r>
        <w:rPr>
          <w:rFonts w:ascii="Malgun Gothic" w:cs="Malgun Gothic" w:eastAsia="Malgun Gothic" w:hAnsi="Malgun Gothic"/>
          <w:b/>
          <w:bCs/>
          <w:sz w:val="20"/>
          <w:szCs w:val="20"/>
        </w:rPr>
        <w:t xml:space="preserve">무엇을</w:t>
      </w:r>
      <w:r>
        <w:rPr>
          <w:rFonts w:ascii="Malgun Gothic" w:cs="Malgun Gothic" w:eastAsia="Malgun Gothic" w:hAnsi="Malgun Gothic"/>
          <w:sz w:val="20"/>
          <w:szCs w:val="20"/>
        </w:rPr>
        <w:t xml:space="preserve">: 인증 우회+RCE(CVE-2026-104935)로 cgi-server 권한 코드 실행 후 권한 상승으로 root 획득. AD 자격증명, LAPS(Local Administrator Password Solution) 비밀번호, BitLocker 복구키 탈취 시도.</w:t>
      </w:r>
    </w:p>
    <w:p>
      <w:pPr>
        <w:pStyle w:val="ListParagraph"/>
        <w:numPr>
          <w:ilvl w:val="0"/>
          <w:numId w:val="3"/>
        </w:numPr>
        <w:spacing w:after="40" w:line="290"/>
      </w:pPr>
      <w:r>
        <w:rPr>
          <w:rFonts w:ascii="Malgun Gothic" w:cs="Malgun Gothic" w:eastAsia="Malgun Gothic" w:hAnsi="Malgun Gothic"/>
          <w:b/>
          <w:bCs/>
          <w:sz w:val="20"/>
          <w:szCs w:val="20"/>
        </w:rPr>
        <w:t xml:space="preserve">어떻게</w:t>
      </w:r>
      <w:r>
        <w:rPr>
          <w:rFonts w:ascii="Malgun Gothic" w:cs="Malgun Gothic" w:eastAsia="Malgun Gothic" w:hAnsi="Malgun Gothic"/>
          <w:sz w:val="20"/>
          <w:szCs w:val="20"/>
        </w:rPr>
        <w:t xml:space="preserve">: 제로데이 3종 연쇄(인증 우회→RCE→권한 상승).</w:t>
      </w:r>
    </w:p>
    <w:p>
      <w:pPr>
        <w:pStyle w:val="ListParagraph"/>
        <w:numPr>
          <w:ilvl w:val="0"/>
          <w:numId w:val="3"/>
        </w:numPr>
        <w:spacing w:after="40" w:line="290"/>
      </w:pPr>
      <w:r>
        <w:rPr>
          <w:rFonts w:ascii="Malgun Gothic" w:cs="Malgun Gothic" w:eastAsia="Malgun Gothic" w:hAnsi="Malgun Gothic"/>
          <w:b/>
          <w:bCs/>
          <w:sz w:val="20"/>
          <w:szCs w:val="20"/>
        </w:rPr>
        <w:t xml:space="preserve">얼마나</w:t>
      </w:r>
      <w:r>
        <w:rPr>
          <w:rFonts w:ascii="Malgun Gothic" w:cs="Malgun Gothic" w:eastAsia="Malgun Gothic" w:hAnsi="Malgun Gothic"/>
          <w:sz w:val="20"/>
          <w:szCs w:val="20"/>
        </w:rPr>
        <w:t xml:space="preserve">: 확인 1곳(제한적 악용). 권한 상승 취약점은 패치 미배포(“수주 내 후속 릴리스” 예정).</w:t>
      </w:r>
    </w:p>
    <w:p>
      <w:pPr>
        <w:pStyle w:val="Heading3"/>
        <w:spacing w:after="60" w:before="140"/>
      </w:pPr>
      <w:r>
        <w:rPr>
          <w:rFonts w:ascii="Malgun Gothic" w:cs="Malgun Gothic" w:eastAsia="Malgun Gothic" w:hAnsi="Malgun Gothic"/>
          <w:b/>
          <w:bCs/>
          <w:color w:val="2F5496"/>
          <w:sz w:val="21"/>
          <w:szCs w:val="21"/>
        </w:rPr>
        <w:t xml:space="preserve">메타데이터</w:t>
      </w:r>
    </w:p>
    <w:p>
      <w:pPr>
        <w:spacing w:after="80" w:line="300"/>
      </w:pPr>
      <w:r>
        <w:rPr>
          <w:rFonts w:ascii="Malgun Gothic" w:cs="Malgun Gothic" w:eastAsia="Malgun Gothic" w:hAnsi="Malgun Gothic"/>
          <w:sz w:val="20"/>
          <w:szCs w:val="20"/>
        </w:rPr>
        <w:t xml:space="preserve">[필수]</w:t>
      </w:r>
    </w:p>
    <w:p>
      <w:pPr>
        <w:pStyle w:val="ListParagraph"/>
        <w:numPr>
          <w:ilvl w:val="0"/>
          <w:numId w:val="3"/>
        </w:numPr>
        <w:spacing w:after="40" w:line="290"/>
      </w:pPr>
      <w:r>
        <w:rPr>
          <w:rFonts w:ascii="Malgun Gothic" w:cs="Malgun Gothic" w:eastAsia="Malgun Gothic" w:hAnsi="Malgun Gothic"/>
          <w:sz w:val="20"/>
          <w:szCs w:val="20"/>
        </w:rPr>
        <w:t xml:space="preserve">발생·공개일: 2026-10-13</w:t>
      </w:r>
    </w:p>
    <w:p>
      <w:pPr>
        <w:pStyle w:val="ListParagraph"/>
        <w:numPr>
          <w:ilvl w:val="0"/>
          <w:numId w:val="3"/>
        </w:numPr>
        <w:spacing w:after="40" w:line="290"/>
      </w:pPr>
      <w:r>
        <w:rPr>
          <w:rFonts w:ascii="Malgun Gothic" w:cs="Malgun Gothic" w:eastAsia="Malgun Gothic" w:hAnsi="Malgun Gothic"/>
          <w:sz w:val="20"/>
          <w:szCs w:val="20"/>
        </w:rPr>
        <w:t xml:space="preserve">공격 유형: T1190 Exploit Public-Facing Application, T1068 Exploitation for Privilege Escalation (당 팀 매핑)</w:t>
      </w:r>
    </w:p>
    <w:p>
      <w:pPr>
        <w:pStyle w:val="ListParagraph"/>
        <w:numPr>
          <w:ilvl w:val="0"/>
          <w:numId w:val="3"/>
        </w:numPr>
        <w:spacing w:after="40" w:line="290"/>
      </w:pPr>
      <w:r>
        <w:rPr>
          <w:rFonts w:ascii="Malgun Gothic" w:cs="Malgun Gothic" w:eastAsia="Malgun Gothic" w:hAnsi="Malgun Gothic"/>
          <w:sz w:val="20"/>
          <w:szCs w:val="20"/>
        </w:rPr>
        <w:t xml:space="preserve">피해 규모: 확인 1곳 (제한적 악용)</w:t>
      </w:r>
    </w:p>
    <w:p>
      <w:pPr>
        <w:spacing w:after="80" w:line="300"/>
      </w:pPr>
      <w:r>
        <w:rPr>
          <w:rFonts w:ascii="Malgun Gothic" w:cs="Malgun Gothic" w:eastAsia="Malgun Gothic" w:hAnsi="Malgun Gothic"/>
          <w:sz w:val="20"/>
          <w:szCs w:val="20"/>
        </w:rPr>
        <w:t xml:space="preserve">[조건부]</w:t>
      </w:r>
    </w:p>
    <w:p>
      <w:pPr>
        <w:pStyle w:val="ListParagraph"/>
        <w:numPr>
          <w:ilvl w:val="0"/>
          <w:numId w:val="3"/>
        </w:numPr>
        <w:spacing w:after="40" w:line="290"/>
      </w:pPr>
      <w:r>
        <w:rPr>
          <w:rFonts w:ascii="Malgun Gothic" w:cs="Malgun Gothic" w:eastAsia="Malgun Gothic" w:hAnsi="Malgun Gothic"/>
          <w:sz w:val="20"/>
          <w:szCs w:val="20"/>
        </w:rPr>
        <w:t xml:space="preserve">CVE: CVE-2026-104935 (인증 우회·RCE) / 권한 상승 CVE 번호 미확인 / CVSS(Common Vulnerability Scoring System, 공통 취약점 점수 체계) 미확인</w:t>
      </w:r>
    </w:p>
    <w:p>
      <w:pPr>
        <w:pStyle w:val="ListParagraph"/>
        <w:numPr>
          <w:ilvl w:val="0"/>
          <w:numId w:val="3"/>
        </w:numPr>
        <w:spacing w:after="40" w:line="290"/>
      </w:pPr>
      <w:r>
        <w:rPr>
          <w:rFonts w:ascii="Malgun Gothic" w:cs="Malgun Gothic" w:eastAsia="Malgun Gothic" w:hAnsi="Malgun Gothic"/>
          <w:sz w:val="20"/>
          <w:szCs w:val="20"/>
        </w:rPr>
        <w:t xml:space="preserve">영향 버전: Ivanti CVE 기록상 25.1.3.0 미만(보도 기준, 22.8R2.5·25.1.3.0·25.1.3.1은 영향 없음으로 표기)</w:t>
      </w:r>
    </w:p>
    <w:p>
      <w:pPr>
        <w:pStyle w:val="ListParagraph"/>
        <w:numPr>
          <w:ilvl w:val="0"/>
          <w:numId w:val="3"/>
        </w:numPr>
        <w:spacing w:after="40" w:line="290"/>
      </w:pPr>
      <w:r>
        <w:rPr>
          <w:rFonts w:ascii="Malgun Gothic" w:cs="Malgun Gothic" w:eastAsia="Malgun Gothic" w:hAnsi="Malgun Gothic"/>
          <w:sz w:val="20"/>
          <w:szCs w:val="20"/>
        </w:rPr>
        <w:t xml:space="preserve">CISA KEV 등재 여부: 예 (2차 보도 기준, CISA 원문 직접 미확인)</w:t>
      </w:r>
    </w:p>
    <w:p>
      <w:pPr>
        <w:pStyle w:val="ListParagraph"/>
        <w:numPr>
          <w:ilvl w:val="0"/>
          <w:numId w:val="3"/>
        </w:numPr>
        <w:spacing w:after="40" w:line="290"/>
      </w:pPr>
      <w:r>
        <w:rPr>
          <w:rFonts w:ascii="Malgun Gothic" w:cs="Malgun Gothic" w:eastAsia="Malgun Gothic" w:hAnsi="Malgun Gothic"/>
          <w:sz w:val="20"/>
          <w:szCs w:val="20"/>
        </w:rPr>
        <w:t xml:space="preserve">패치 기한: 2026-10-16 (연방기관 기준 보도)</w:t>
      </w:r>
    </w:p>
    <w:p>
      <w:pPr>
        <w:pStyle w:val="Heading3"/>
        <w:spacing w:after="6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20"/>
          <w:szCs w:val="20"/>
        </w:rPr>
        <w:t xml:space="preserve">출처 1: [T2] Volexity / A Series of Unauthenticated Events: Chained Exploitation of Ivanti Connect Secure Zero-Days / 2026-10-13 / https://www.volexity.com/blog/2026/10/13/a-series-of-unauthenticated-events-chained-exploitation-of-ivanti-connect-secure-zero-days/</w:t>
      </w:r>
    </w:p>
    <w:p>
      <w:pPr>
        <w:pStyle w:val="ListParagraph"/>
        <w:numPr>
          <w:ilvl w:val="0"/>
          <w:numId w:val="3"/>
        </w:numPr>
        <w:spacing w:after="40" w:line="290"/>
      </w:pPr>
      <w:r>
        <w:rPr>
          <w:rFonts w:ascii="Malgun Gothic" w:cs="Malgun Gothic" w:eastAsia="Malgun Gothic" w:hAnsi="Malgun Gothic"/>
          <w:sz w:val="20"/>
          <w:szCs w:val="20"/>
        </w:rPr>
        <w:t xml:space="preserve">출처 2: [T3] Help Net Security / Attackers chained three Ivanti zero-days to gain root on fully patched VPN appliances / 2026-10-14 / https://www.helpnetsecurity.com/2026/10/14/ivanti-zero-days-gain-root-patched-vpn-appliances/</w:t>
      </w:r>
    </w:p>
    <w:p>
      <w:pPr>
        <w:pStyle w:val="ListParagraph"/>
        <w:numPr>
          <w:ilvl w:val="0"/>
          <w:numId w:val="3"/>
        </w:numPr>
        <w:spacing w:after="40" w:line="290"/>
      </w:pPr>
      <w:r>
        <w:rPr>
          <w:rFonts w:ascii="Malgun Gothic" w:cs="Malgun Gothic" w:eastAsia="Malgun Gothic" w:hAnsi="Malgun Gothic"/>
          <w:sz w:val="20"/>
          <w:szCs w:val="20"/>
        </w:rPr>
        <w:t xml:space="preserve">교차확인: ✅ 확인 (3개 소스 / 최고 신뢰도: T2 Volexity)</w:t>
      </w:r>
    </w:p>
    <w:p>
      <w:pPr>
        <w:pStyle w:val="Heading3"/>
        <w:spacing w:after="60" w:before="140"/>
      </w:pPr>
      <w:r>
        <w:rPr>
          <w:rFonts w:ascii="Malgun Gothic" w:cs="Malgun Gothic" w:eastAsia="Malgun Gothic" w:hAnsi="Malgun Gothic"/>
          <w:b/>
          <w:bCs/>
          <w:color w:val="2F5496"/>
          <w:sz w:val="21"/>
          <w:szCs w:val="21"/>
        </w:rPr>
        <w:t xml:space="preserve">💳 금융권 시사점</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금융권 시사점</w:t>
            </w:r>
          </w:p>
          <w:p>
            <w:p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벤더가 제한적 악용을 인정했고 KEV 등재 및 연방 패치 기한이 보도되었으므로, 패치 지연 시 전자금융거래법상 안전성 확보 의무(조문 확인 필요) 관련 감독 지적 리스크가 있다. 침해 시 내부망 자격증명 탈취로 이어질 수 있어 운영 리스크가 크다.</w:t>
            </w:r>
          </w:p>
          <w:p>
            <w:p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확인 사실: 완전 패치된 장비에서도 root 권한 탈취와 AD 자격증명 수집이 확인되었다. 당사가 Ivanti Connect Secure를 원격근무·협력사 접속에 사용하는 경우, 미패치 권한 상승 취약점 때문에 패치 적용만으로 충분하지 않으며 내부망 침투와 카드 승인·고객정보 시스템 접근으로 이어질 수 있다. 사용하지 않는 경우 직접 영향은 없다.</w:t>
            </w:r>
          </w:p>
          <w:p>
            <w:p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보유 여부 확인, 10-13 패치 적용, 관리 인터페이스 접근 제한·장비 무결성 점검 및 Volexity 탐지 지침 적용 — 네트워크보안/VPN 운영팀. (2) 노출 장비 접속 기록 검토 후 AD·LAPS·특권 계정 비밀번호 교체 — 정보보호부/IT인프라팀.</w:t>
            </w:r>
          </w:p>
        </w:tc>
      </w:tr>
    </w:tbl>
    <w:p>
      <w:pPr>
        <w:spacing w:after="60"/>
      </w:pPr>
    </w:p>
    <w:p>
      <w:pPr>
        <w:pStyle w:val="Heading2"/>
        <w:spacing w:after="80" w:before="200"/>
      </w:pPr>
      <w:r>
        <w:rPr>
          <w:rFonts w:ascii="Malgun Gothic" w:cs="Malgun Gothic" w:eastAsia="Malgun Gothic" w:hAnsi="Malgun Gothic"/>
          <w:b/>
          <w:bCs/>
          <w:color w:val="1F3864"/>
          <w:sz w:val="24"/>
          <w:szCs w:val="24"/>
        </w:rPr>
        <w:t xml:space="preserve">🔴 [취약점 악용] Microsoft Windows CVE-2026-96951 — 실악용 확인, KEV 등재(기한 10-16)</w:t>
      </w:r>
    </w:p>
    <w:p>
      <w:pPr>
        <w:pStyle w:val="Heading3"/>
        <w:spacing w:after="60" w:before="140"/>
      </w:pPr>
      <w:r>
        <w:rPr>
          <w:rFonts w:ascii="Malgun Gothic" w:cs="Malgun Gothic" w:eastAsia="Malgun Gothic" w:hAnsi="Malgun Gothic"/>
          <w:b/>
          <w:bCs/>
          <w:color w:val="2F5496"/>
          <w:sz w:val="21"/>
          <w:szCs w:val="21"/>
        </w:rPr>
        <w:t xml:space="preserve">사건 개요</w:t>
      </w:r>
    </w:p>
    <w:p>
      <w:pPr>
        <w:pStyle w:val="ListParagraph"/>
        <w:numPr>
          <w:ilvl w:val="0"/>
          <w:numId w:val="3"/>
        </w:numPr>
        <w:spacing w:after="40" w:line="290"/>
      </w:pPr>
      <w:r>
        <w:rPr>
          <w:rFonts w:ascii="Malgun Gothic" w:cs="Malgun Gothic" w:eastAsia="Malgun Gothic" w:hAnsi="Malgun Gothic"/>
          <w:b/>
          <w:bCs/>
          <w:sz w:val="20"/>
          <w:szCs w:val="20"/>
        </w:rPr>
        <w:t xml:space="preserve">누가</w:t>
      </w:r>
      <w:r>
        <w:rPr>
          <w:rFonts w:ascii="Malgun Gothic" w:cs="Malgun Gothic" w:eastAsia="Malgun Gothic" w:hAnsi="Malgun Gothic"/>
          <w:sz w:val="20"/>
          <w:szCs w:val="20"/>
        </w:rPr>
        <w:t xml:space="preserve">: 공격 주체 미공개. 피해 주체는 Windows 사용 조직 전반.</w:t>
      </w:r>
    </w:p>
    <w:p>
      <w:pPr>
        <w:pStyle w:val="ListParagraph"/>
        <w:numPr>
          <w:ilvl w:val="0"/>
          <w:numId w:val="3"/>
        </w:numPr>
        <w:spacing w:after="40" w:line="290"/>
      </w:pPr>
      <w:r>
        <w:rPr>
          <w:rFonts w:ascii="Malgun Gothic" w:cs="Malgun Gothic" w:eastAsia="Malgun Gothic" w:hAnsi="Malgun Gothic"/>
          <w:b/>
          <w:bCs/>
          <w:sz w:val="20"/>
          <w:szCs w:val="20"/>
        </w:rPr>
        <w:t xml:space="preserve">언제</w:t>
      </w:r>
      <w:r>
        <w:rPr>
          <w:rFonts w:ascii="Malgun Gothic" w:cs="Malgun Gothic" w:eastAsia="Malgun Gothic" w:hAnsi="Malgun Gothic"/>
          <w:sz w:val="20"/>
          <w:szCs w:val="20"/>
        </w:rPr>
        <w:t xml:space="preserve">: 2026-10-13 Microsoft 월간 보안 업데이트 및 CISA KEV 등재.</w:t>
      </w:r>
    </w:p>
    <w:p>
      <w:pPr>
        <w:pStyle w:val="ListParagraph"/>
        <w:numPr>
          <w:ilvl w:val="0"/>
          <w:numId w:val="3"/>
        </w:numPr>
        <w:spacing w:after="40" w:line="290"/>
      </w:pPr>
      <w:r>
        <w:rPr>
          <w:rFonts w:ascii="Malgun Gothic" w:cs="Malgun Gothic" w:eastAsia="Malgun Gothic" w:hAnsi="Malgun Gothic"/>
          <w:b/>
          <w:bCs/>
          <w:sz w:val="20"/>
          <w:szCs w:val="20"/>
        </w:rPr>
        <w:t xml:space="preserve">어디서</w:t>
      </w:r>
      <w:r>
        <w:rPr>
          <w:rFonts w:ascii="Malgun Gothic" w:cs="Malgun Gothic" w:eastAsia="Malgun Gothic" w:hAnsi="Malgun Gothic"/>
          <w:sz w:val="20"/>
          <w:szCs w:val="20"/>
        </w:rPr>
        <w:t xml:space="preserve">: Microsoft Windows(영향 버전 미확인).</w:t>
      </w:r>
    </w:p>
    <w:p>
      <w:pPr>
        <w:pStyle w:val="ListParagraph"/>
        <w:numPr>
          <w:ilvl w:val="0"/>
          <w:numId w:val="3"/>
        </w:numPr>
        <w:spacing w:after="40" w:line="290"/>
      </w:pPr>
      <w:r>
        <w:rPr>
          <w:rFonts w:ascii="Malgun Gothic" w:cs="Malgun Gothic" w:eastAsia="Malgun Gothic" w:hAnsi="Malgun Gothic"/>
          <w:b/>
          <w:bCs/>
          <w:sz w:val="20"/>
          <w:szCs w:val="20"/>
        </w:rPr>
        <w:t xml:space="preserve">무엇을</w:t>
      </w:r>
      <w:r>
        <w:rPr>
          <w:rFonts w:ascii="Malgun Gothic" w:cs="Malgun Gothic" w:eastAsia="Malgun Gothic" w:hAnsi="Malgun Gothic"/>
          <w:sz w:val="20"/>
          <w:szCs w:val="20"/>
        </w:rPr>
        <w:t xml:space="preserve">: CISA는 Windows 명령 주입(command injection)으로 분류. The Hacker News는 Windows Shell의 MotW(Mark of the Web, 웹 출처 표시) 보호 우회 제로데이로 보도(표현 차이 존재).</w:t>
      </w:r>
    </w:p>
    <w:p>
      <w:pPr>
        <w:pStyle w:val="ListParagraph"/>
        <w:numPr>
          <w:ilvl w:val="0"/>
          <w:numId w:val="3"/>
        </w:numPr>
        <w:spacing w:after="40" w:line="290"/>
      </w:pPr>
      <w:r>
        <w:rPr>
          <w:rFonts w:ascii="Malgun Gothic" w:cs="Malgun Gothic" w:eastAsia="Malgun Gothic" w:hAnsi="Malgun Gothic"/>
          <w:b/>
          <w:bCs/>
          <w:sz w:val="20"/>
          <w:szCs w:val="20"/>
        </w:rPr>
        <w:t xml:space="preserve">어떻게</w:t>
      </w:r>
      <w:r>
        <w:rPr>
          <w:rFonts w:ascii="Malgun Gothic" w:cs="Malgun Gothic" w:eastAsia="Malgun Gothic" w:hAnsi="Malgun Gothic"/>
          <w:sz w:val="20"/>
          <w:szCs w:val="20"/>
        </w:rPr>
        <w:t xml:space="preserve">: 조사 중(실제 악용 확인, 랜섬웨어 연계 여부 KEV 상 “알 수 없음”).</w:t>
      </w:r>
    </w:p>
    <w:p>
      <w:pPr>
        <w:pStyle w:val="ListParagraph"/>
        <w:numPr>
          <w:ilvl w:val="0"/>
          <w:numId w:val="3"/>
        </w:numPr>
        <w:spacing w:after="40" w:line="290"/>
      </w:pPr>
      <w:r>
        <w:rPr>
          <w:rFonts w:ascii="Malgun Gothic" w:cs="Malgun Gothic" w:eastAsia="Malgun Gothic" w:hAnsi="Malgun Gothic"/>
          <w:b/>
          <w:bCs/>
          <w:sz w:val="20"/>
          <w:szCs w:val="20"/>
        </w:rPr>
        <w:t xml:space="preserve">얼마나</w:t>
      </w:r>
      <w:r>
        <w:rPr>
          <w:rFonts w:ascii="Malgun Gothic" w:cs="Malgun Gothic" w:eastAsia="Malgun Gothic" w:hAnsi="Malgun Gothic"/>
          <w:sz w:val="20"/>
          <w:szCs w:val="20"/>
        </w:rPr>
        <w:t xml:space="preserve">: 미공개. THN은 이번 월간 업데이트를 “1,413건 수정”으로 보도(수치는 제목 기준, 본문 미확인).</w:t>
      </w:r>
    </w:p>
    <w:p>
      <w:pPr>
        <w:pStyle w:val="Heading3"/>
        <w:spacing w:after="60" w:before="140"/>
      </w:pPr>
      <w:r>
        <w:rPr>
          <w:rFonts w:ascii="Malgun Gothic" w:cs="Malgun Gothic" w:eastAsia="Malgun Gothic" w:hAnsi="Malgun Gothic"/>
          <w:b/>
          <w:bCs/>
          <w:color w:val="2F5496"/>
          <w:sz w:val="21"/>
          <w:szCs w:val="21"/>
        </w:rPr>
        <w:t xml:space="preserve">메타데이터</w:t>
      </w:r>
    </w:p>
    <w:p>
      <w:pPr>
        <w:spacing w:after="80" w:line="300"/>
      </w:pPr>
      <w:r>
        <w:rPr>
          <w:rFonts w:ascii="Malgun Gothic" w:cs="Malgun Gothic" w:eastAsia="Malgun Gothic" w:hAnsi="Malgun Gothic"/>
          <w:sz w:val="20"/>
          <w:szCs w:val="20"/>
        </w:rPr>
        <w:t xml:space="preserve">[필수]</w:t>
      </w:r>
    </w:p>
    <w:p>
      <w:pPr>
        <w:pStyle w:val="ListParagraph"/>
        <w:numPr>
          <w:ilvl w:val="0"/>
          <w:numId w:val="3"/>
        </w:numPr>
        <w:spacing w:after="40" w:line="290"/>
      </w:pPr>
      <w:r>
        <w:rPr>
          <w:rFonts w:ascii="Malgun Gothic" w:cs="Malgun Gothic" w:eastAsia="Malgun Gothic" w:hAnsi="Malgun Gothic"/>
          <w:sz w:val="20"/>
          <w:szCs w:val="20"/>
        </w:rPr>
        <w:t xml:space="preserve">발생·공개일: 2026-10-13</w:t>
      </w:r>
    </w:p>
    <w:p>
      <w:pPr>
        <w:pStyle w:val="ListParagraph"/>
        <w:numPr>
          <w:ilvl w:val="0"/>
          <w:numId w:val="3"/>
        </w:numPr>
        <w:spacing w:after="40" w:line="290"/>
      </w:pPr>
      <w:r>
        <w:rPr>
          <w:rFonts w:ascii="Malgun Gothic" w:cs="Malgun Gothic" w:eastAsia="Malgun Gothic" w:hAnsi="Malgun Gothic"/>
          <w:sz w:val="20"/>
          <w:szCs w:val="20"/>
        </w:rPr>
        <w:t xml:space="preserve">공격 유형: T1553.005 Mark-of-the-Web Bypass (THN 설명 기준) / KEV 분류는 명령 주입 — 조사 중</w:t>
      </w:r>
    </w:p>
    <w:p>
      <w:pPr>
        <w:pStyle w:val="ListParagraph"/>
        <w:numPr>
          <w:ilvl w:val="0"/>
          <w:numId w:val="3"/>
        </w:numPr>
        <w:spacing w:after="40" w:line="290"/>
      </w:pPr>
      <w:r>
        <w:rPr>
          <w:rFonts w:ascii="Malgun Gothic" w:cs="Malgun Gothic" w:eastAsia="Malgun Gothic" w:hAnsi="Malgun Gothic"/>
          <w:sz w:val="20"/>
          <w:szCs w:val="20"/>
        </w:rPr>
        <w:t xml:space="preserve">피해 규모: 미공개</w:t>
      </w:r>
    </w:p>
    <w:p>
      <w:pPr>
        <w:spacing w:after="80" w:line="300"/>
      </w:pPr>
      <w:r>
        <w:rPr>
          <w:rFonts w:ascii="Malgun Gothic" w:cs="Malgun Gothic" w:eastAsia="Malgun Gothic" w:hAnsi="Malgun Gothic"/>
          <w:sz w:val="20"/>
          <w:szCs w:val="20"/>
        </w:rPr>
        <w:t xml:space="preserve">[조건부]</w:t>
      </w:r>
    </w:p>
    <w:p>
      <w:pPr>
        <w:pStyle w:val="ListParagraph"/>
        <w:numPr>
          <w:ilvl w:val="0"/>
          <w:numId w:val="3"/>
        </w:numPr>
        <w:spacing w:after="40" w:line="290"/>
      </w:pPr>
      <w:r>
        <w:rPr>
          <w:rFonts w:ascii="Malgun Gothic" w:cs="Malgun Gothic" w:eastAsia="Malgun Gothic" w:hAnsi="Malgun Gothic"/>
          <w:sz w:val="20"/>
          <w:szCs w:val="20"/>
        </w:rPr>
        <w:t xml:space="preserve">CVE: CVE-2026-96951 (CVSS 미확인)</w:t>
      </w:r>
    </w:p>
    <w:p>
      <w:pPr>
        <w:pStyle w:val="ListParagraph"/>
        <w:numPr>
          <w:ilvl w:val="0"/>
          <w:numId w:val="3"/>
        </w:numPr>
        <w:spacing w:after="40" w:line="290"/>
      </w:pPr>
      <w:r>
        <w:rPr>
          <w:rFonts w:ascii="Malgun Gothic" w:cs="Malgun Gothic" w:eastAsia="Malgun Gothic" w:hAnsi="Malgun Gothic"/>
          <w:sz w:val="20"/>
          <w:szCs w:val="20"/>
        </w:rPr>
        <w:t xml:space="preserve">영향 버전: Windows(세부 버전 미확인)</w:t>
      </w:r>
    </w:p>
    <w:p>
      <w:pPr>
        <w:pStyle w:val="ListParagraph"/>
        <w:numPr>
          <w:ilvl w:val="0"/>
          <w:numId w:val="3"/>
        </w:numPr>
        <w:spacing w:after="40" w:line="290"/>
      </w:pPr>
      <w:r>
        <w:rPr>
          <w:rFonts w:ascii="Malgun Gothic" w:cs="Malgun Gothic" w:eastAsia="Malgun Gothic" w:hAnsi="Malgun Gothic"/>
          <w:sz w:val="20"/>
          <w:szCs w:val="20"/>
        </w:rPr>
        <w:t xml:space="preserve">CISA KEV 등재 여부: 예 (등재 2026-10-13)</w:t>
      </w:r>
    </w:p>
    <w:p>
      <w:pPr>
        <w:pStyle w:val="ListParagraph"/>
        <w:numPr>
          <w:ilvl w:val="0"/>
          <w:numId w:val="3"/>
        </w:numPr>
        <w:spacing w:after="40" w:line="290"/>
      </w:pPr>
      <w:r>
        <w:rPr>
          <w:rFonts w:ascii="Malgun Gothic" w:cs="Malgun Gothic" w:eastAsia="Malgun Gothic" w:hAnsi="Malgun Gothic"/>
          <w:sz w:val="20"/>
          <w:szCs w:val="20"/>
        </w:rPr>
        <w:t xml:space="preserve">패치 기한: 2026-10-16</w:t>
      </w:r>
    </w:p>
    <w:p>
      <w:pPr>
        <w:pStyle w:val="ListParagraph"/>
        <w:numPr>
          <w:ilvl w:val="0"/>
          <w:numId w:val="3"/>
        </w:numPr>
        <w:spacing w:after="40" w:line="290"/>
      </w:pPr>
      <w:r>
        <w:rPr>
          <w:rFonts w:ascii="Malgun Gothic" w:cs="Malgun Gothic" w:eastAsia="Malgun Gothic" w:hAnsi="Malgun Gothic"/>
          <w:sz w:val="20"/>
          <w:szCs w:val="20"/>
        </w:rPr>
        <w:t xml:space="preserve">관련 규제: 전자금융감독규정 취약점 점검·패치 관련 조항 (조문 확인 필요)</w:t>
      </w:r>
    </w:p>
    <w:p>
      <w:pPr>
        <w:pStyle w:val="Heading3"/>
        <w:spacing w:after="6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20"/>
          <w:szCs w:val="20"/>
        </w:rPr>
        <w:t xml:space="preserve">출처 1: [T1] CISA / Known Exploited Vulnerabilities Catalog / 2026-10-13 / https://www.cisa.gov/known-exploited-vulnerabilities-catalog</w:t>
      </w:r>
    </w:p>
    <w:p>
      <w:pPr>
        <w:pStyle w:val="ListParagraph"/>
        <w:numPr>
          <w:ilvl w:val="0"/>
          <w:numId w:val="3"/>
        </w:numPr>
        <w:spacing w:after="40" w:line="290"/>
      </w:pPr>
      <w:r>
        <w:rPr>
          <w:rFonts w:ascii="Malgun Gothic" w:cs="Malgun Gothic" w:eastAsia="Malgun Gothic" w:hAnsi="Malgun Gothic"/>
          <w:sz w:val="20"/>
          <w:szCs w:val="20"/>
        </w:rPr>
        <w:t xml:space="preserve">출처 2: [T3] The Hacker News / Microsoft Patches Record 1,413 Flaws, Including Exploited Windows Shell Bug / 2026-10 / https://thehackernews.com/2026/10/microsoft-patches-record-1413-flaws.html</w:t>
      </w:r>
    </w:p>
    <w:p>
      <w:pPr>
        <w:pStyle w:val="ListParagraph"/>
        <w:numPr>
          <w:ilvl w:val="0"/>
          <w:numId w:val="3"/>
        </w:numPr>
        <w:spacing w:after="40" w:line="290"/>
      </w:pPr>
      <w:r>
        <w:rPr>
          <w:rFonts w:ascii="Malgun Gothic" w:cs="Malgun Gothic" w:eastAsia="Malgun Gothic" w:hAnsi="Malgun Gothic"/>
          <w:sz w:val="20"/>
          <w:szCs w:val="20"/>
        </w:rPr>
        <w:t xml:space="preserve">교차확인: ✅ 확인 (2개 소스 / 최고 신뢰도: T1 CISA). 단 상세 기술 정보는 본문 미확인</w:t>
      </w:r>
    </w:p>
    <w:p>
      <w:pPr>
        <w:pStyle w:val="Heading3"/>
        <w:spacing w:after="60" w:before="140"/>
      </w:pPr>
      <w:r>
        <w:rPr>
          <w:rFonts w:ascii="Malgun Gothic" w:cs="Malgun Gothic" w:eastAsia="Malgun Gothic" w:hAnsi="Malgun Gothic"/>
          <w:b/>
          <w:bCs/>
          <w:color w:val="2F5496"/>
          <w:sz w:val="21"/>
          <w:szCs w:val="21"/>
        </w:rPr>
        <w:t xml:space="preserve">💳 금융권 시사점</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금융권 시사점</w:t>
            </w:r>
          </w:p>
          <w:p>
            <w:p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KEV 등재로 패치 기한이 3일이고 악용이 확인되었으므로, 지연 시 임직원 PC·서버를 통한 침해와 감독기관 점검 시 패치관리 미흡 지적 리스크가 있다.</w:t>
            </w:r>
          </w:p>
          <w:p>
            <w:p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확인 사실: 실악용이 확인되었고 Windows 전반이 대상이다. 당사 단말·서버에 10월 업데이트가 적용되지 않은 경우, 악성 파일 실행을 통한 초기 침투와 내부 확산이 발생할 수 있다.</w:t>
            </w:r>
          </w:p>
          <w:p>
            <w:p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10월 보안 업데이트 긴급 배포, 미적용 자산 목록 확인 — IT인프라팀/패치관리 시스템. (2) EDR(Endpoint Detection and Response, 단말 탐지·대응) 룰과 메일·다운로드 파일 실행 차단 정책 점검 — 정보보호부 단말보안.</w:t>
            </w:r>
          </w:p>
        </w:tc>
      </w:tr>
    </w:tbl>
    <w:p>
      <w:pPr>
        <w:spacing w:after="60"/>
      </w:pPr>
    </w:p>
    <w:p>
      <w:pPr>
        <w:pStyle w:val="Heading2"/>
        <w:spacing w:after="80" w:before="200"/>
      </w:pPr>
      <w:r>
        <w:rPr>
          <w:rFonts w:ascii="Malgun Gothic" w:cs="Malgun Gothic" w:eastAsia="Malgun Gothic" w:hAnsi="Malgun Gothic"/>
          <w:b/>
          <w:bCs/>
          <w:color w:val="1F3864"/>
          <w:sz w:val="24"/>
          <w:szCs w:val="24"/>
        </w:rPr>
        <w:t xml:space="preserve">🟠 [APT·해킹] 국내 은행 대상 공격 — CrowdStrike, AI 에이전트·ARTEX 활용 중국 기반 개인 행위자 평가</w:t>
      </w:r>
    </w:p>
    <w:p>
      <w:pPr>
        <w:pStyle w:val="Heading3"/>
        <w:spacing w:after="60" w:before="140"/>
      </w:pPr>
      <w:r>
        <w:rPr>
          <w:rFonts w:ascii="Malgun Gothic" w:cs="Malgun Gothic" w:eastAsia="Malgun Gothic" w:hAnsi="Malgun Gothic"/>
          <w:b/>
          <w:bCs/>
          <w:color w:val="2F5496"/>
          <w:sz w:val="21"/>
          <w:szCs w:val="21"/>
        </w:rPr>
        <w:t xml:space="preserve">사건 개요</w:t>
      </w:r>
    </w:p>
    <w:p>
      <w:pPr>
        <w:pStyle w:val="ListParagraph"/>
        <w:numPr>
          <w:ilvl w:val="0"/>
          <w:numId w:val="3"/>
        </w:numPr>
        <w:spacing w:after="40" w:line="290"/>
      </w:pPr>
      <w:r>
        <w:rPr>
          <w:rFonts w:ascii="Malgun Gothic" w:cs="Malgun Gothic" w:eastAsia="Malgun Gothic" w:hAnsi="Malgun Gothic"/>
          <w:b/>
          <w:bCs/>
          <w:sz w:val="20"/>
          <w:szCs w:val="20"/>
        </w:rPr>
        <w:t xml:space="preserve">누가</w:t>
      </w:r>
      <w:r>
        <w:rPr>
          <w:rFonts w:ascii="Malgun Gothic" w:cs="Malgun Gothic" w:eastAsia="Malgun Gothic" w:hAnsi="Malgun Gothic"/>
          <w:sz w:val="20"/>
          <w:szCs w:val="20"/>
        </w:rPr>
        <w:t xml:space="preserve">: CrowdStrike가 중국 기반 개인 행위자일 가능성이 높다고 평가(확정 아님). 경찰은 피의자 미특정.</w:t>
      </w:r>
    </w:p>
    <w:p>
      <w:pPr>
        <w:pStyle w:val="ListParagraph"/>
        <w:numPr>
          <w:ilvl w:val="0"/>
          <w:numId w:val="3"/>
        </w:numPr>
        <w:spacing w:after="40" w:line="290"/>
      </w:pPr>
      <w:r>
        <w:rPr>
          <w:rFonts w:ascii="Malgun Gothic" w:cs="Malgun Gothic" w:eastAsia="Malgun Gothic" w:hAnsi="Malgun Gothic"/>
          <w:b/>
          <w:bCs/>
          <w:sz w:val="20"/>
          <w:szCs w:val="20"/>
        </w:rPr>
        <w:t xml:space="preserve">언제</w:t>
      </w:r>
      <w:r>
        <w:rPr>
          <w:rFonts w:ascii="Malgun Gothic" w:cs="Malgun Gothic" w:eastAsia="Malgun Gothic" w:hAnsi="Malgun Gothic"/>
          <w:sz w:val="20"/>
          <w:szCs w:val="20"/>
        </w:rPr>
        <w:t xml:space="preserve">: 9월 말~10월 초 공격, 2026-10-08경 보도.</w:t>
      </w:r>
    </w:p>
    <w:p>
      <w:pPr>
        <w:pStyle w:val="ListParagraph"/>
        <w:numPr>
          <w:ilvl w:val="0"/>
          <w:numId w:val="3"/>
        </w:numPr>
        <w:spacing w:after="40" w:line="290"/>
      </w:pPr>
      <w:r>
        <w:rPr>
          <w:rFonts w:ascii="Malgun Gothic" w:cs="Malgun Gothic" w:eastAsia="Malgun Gothic" w:hAnsi="Malgun Gothic"/>
          <w:b/>
          <w:bCs/>
          <w:sz w:val="20"/>
          <w:szCs w:val="20"/>
        </w:rPr>
        <w:t xml:space="preserve">어디서</w:t>
      </w:r>
      <w:r>
        <w:rPr>
          <w:rFonts w:ascii="Malgun Gothic" w:cs="Malgun Gothic" w:eastAsia="Malgun Gothic" w:hAnsi="Malgun Gothic"/>
          <w:sz w:val="20"/>
          <w:szCs w:val="20"/>
        </w:rPr>
        <w:t xml:space="preserve">: 국내 금융회사(보도별 신한·KB국민·하나·예가람저축·BNK부산 거론, CrowdStrike 자체는 피해 회사 미특정).</w:t>
      </w:r>
    </w:p>
    <w:p>
      <w:pPr>
        <w:pStyle w:val="ListParagraph"/>
        <w:numPr>
          <w:ilvl w:val="0"/>
          <w:numId w:val="3"/>
        </w:numPr>
        <w:spacing w:after="40" w:line="290"/>
      </w:pPr>
      <w:r>
        <w:rPr>
          <w:rFonts w:ascii="Malgun Gothic" w:cs="Malgun Gothic" w:eastAsia="Malgun Gothic" w:hAnsi="Malgun Gothic"/>
          <w:b/>
          <w:bCs/>
          <w:sz w:val="20"/>
          <w:szCs w:val="20"/>
        </w:rPr>
        <w:t xml:space="preserve">무엇을</w:t>
      </w:r>
      <w:r>
        <w:rPr>
          <w:rFonts w:ascii="Malgun Gothic" w:cs="Malgun Gothic" w:eastAsia="Malgun Gothic" w:hAnsi="Malgun Gothic"/>
          <w:sz w:val="20"/>
          <w:szCs w:val="20"/>
        </w:rPr>
        <w:t xml:space="preserve">: 고객 정보. 구체 항목은 사례 ①과 동일하게 회사별로 상이.</w:t>
      </w:r>
    </w:p>
    <w:p>
      <w:pPr>
        <w:pStyle w:val="ListParagraph"/>
        <w:numPr>
          <w:ilvl w:val="0"/>
          <w:numId w:val="3"/>
        </w:numPr>
        <w:spacing w:after="40" w:line="290"/>
      </w:pPr>
      <w:r>
        <w:rPr>
          <w:rFonts w:ascii="Malgun Gothic" w:cs="Malgun Gothic" w:eastAsia="Malgun Gothic" w:hAnsi="Malgun Gothic"/>
          <w:b/>
          <w:bCs/>
          <w:sz w:val="20"/>
          <w:szCs w:val="20"/>
        </w:rPr>
        <w:t xml:space="preserve">어떻게</w:t>
      </w:r>
      <w:r>
        <w:rPr>
          <w:rFonts w:ascii="Malgun Gothic" w:cs="Malgun Gothic" w:eastAsia="Malgun Gothic" w:hAnsi="Malgun Gothic"/>
          <w:sz w:val="20"/>
          <w:szCs w:val="20"/>
        </w:rPr>
        <w:t xml:space="preserve">: 중국산 오픈소스 침투 테스트 도구 ARTEX와 AI 코딩 에이전트(Claude Code)를 리서치·스크립트 작성에 활용했다고 CrowdStrike가 보고. 노출된 AI 세션 로그가 근거.</w:t>
      </w:r>
    </w:p>
    <w:p>
      <w:pPr>
        <w:pStyle w:val="ListParagraph"/>
        <w:numPr>
          <w:ilvl w:val="0"/>
          <w:numId w:val="3"/>
        </w:numPr>
        <w:spacing w:after="40" w:line="290"/>
      </w:pPr>
      <w:r>
        <w:rPr>
          <w:rFonts w:ascii="Malgun Gothic" w:cs="Malgun Gothic" w:eastAsia="Malgun Gothic" w:hAnsi="Malgun Gothic"/>
          <w:b/>
          <w:bCs/>
          <w:sz w:val="20"/>
          <w:szCs w:val="20"/>
        </w:rPr>
        <w:t xml:space="preserve">얼마나</w:t>
      </w:r>
      <w:r>
        <w:rPr>
          <w:rFonts w:ascii="Malgun Gothic" w:cs="Malgun Gothic" w:eastAsia="Malgun Gothic" w:hAnsi="Malgun Gothic"/>
          <w:sz w:val="20"/>
          <w:szCs w:val="20"/>
        </w:rPr>
        <w:t xml:space="preserve">: 최소 9개 은행이 피해 또는 표적으로 보도됨(보도 기준). 기술적 침투 경로는 CrowdStrike 재구성 위주.</w:t>
      </w:r>
    </w:p>
    <w:p>
      <w:pPr>
        <w:pStyle w:val="Heading3"/>
        <w:spacing w:after="60" w:before="140"/>
      </w:pPr>
      <w:r>
        <w:rPr>
          <w:rFonts w:ascii="Malgun Gothic" w:cs="Malgun Gothic" w:eastAsia="Malgun Gothic" w:hAnsi="Malgun Gothic"/>
          <w:b/>
          <w:bCs/>
          <w:color w:val="2F5496"/>
          <w:sz w:val="21"/>
          <w:szCs w:val="21"/>
        </w:rPr>
        <w:t xml:space="preserve">메타데이터</w:t>
      </w:r>
    </w:p>
    <w:p>
      <w:pPr>
        <w:spacing w:after="80" w:line="300"/>
      </w:pPr>
      <w:r>
        <w:rPr>
          <w:rFonts w:ascii="Malgun Gothic" w:cs="Malgun Gothic" w:eastAsia="Malgun Gothic" w:hAnsi="Malgun Gothic"/>
          <w:sz w:val="20"/>
          <w:szCs w:val="20"/>
        </w:rPr>
        <w:t xml:space="preserve">[필수]</w:t>
      </w:r>
    </w:p>
    <w:p>
      <w:pPr>
        <w:pStyle w:val="ListParagraph"/>
        <w:numPr>
          <w:ilvl w:val="0"/>
          <w:numId w:val="3"/>
        </w:numPr>
        <w:spacing w:after="40" w:line="290"/>
      </w:pPr>
      <w:r>
        <w:rPr>
          <w:rFonts w:ascii="Malgun Gothic" w:cs="Malgun Gothic" w:eastAsia="Malgun Gothic" w:hAnsi="Malgun Gothic"/>
          <w:sz w:val="20"/>
          <w:szCs w:val="20"/>
        </w:rPr>
        <w:t xml:space="preserve">발생·공개일: 2026-10-08</w:t>
      </w:r>
    </w:p>
    <w:p>
      <w:pPr>
        <w:pStyle w:val="ListParagraph"/>
        <w:numPr>
          <w:ilvl w:val="0"/>
          <w:numId w:val="3"/>
        </w:numPr>
        <w:spacing w:after="40" w:line="290"/>
      </w:pPr>
      <w:r>
        <w:rPr>
          <w:rFonts w:ascii="Malgun Gothic" w:cs="Malgun Gothic" w:eastAsia="Malgun Gothic" w:hAnsi="Malgun Gothic"/>
          <w:sz w:val="20"/>
          <w:szCs w:val="20"/>
        </w:rPr>
        <w:t xml:space="preserve">공격 유형: 조사 중 (ATT&amp;CK 매핑 불가, AI 에이전트 기반 자동화 침투 활용)</w:t>
      </w:r>
    </w:p>
    <w:p>
      <w:pPr>
        <w:pStyle w:val="ListParagraph"/>
        <w:numPr>
          <w:ilvl w:val="0"/>
          <w:numId w:val="3"/>
        </w:numPr>
        <w:spacing w:after="40" w:line="290"/>
      </w:pPr>
      <w:r>
        <w:rPr>
          <w:rFonts w:ascii="Malgun Gothic" w:cs="Malgun Gothic" w:eastAsia="Malgun Gothic" w:hAnsi="Malgun Gothic"/>
          <w:sz w:val="20"/>
          <w:szCs w:val="20"/>
        </w:rPr>
        <w:t xml:space="preserve">피해 규모: 조사 중</w:t>
      </w:r>
    </w:p>
    <w:p>
      <w:pPr>
        <w:pStyle w:val="Heading3"/>
        <w:spacing w:after="6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20"/>
          <w:szCs w:val="20"/>
        </w:rPr>
        <w:t xml:space="preserve">출처 1: [T3] The Register / CrowdStrike finds possible bank hacker's CV among exposed AI logs / 2026-10-08 / https://www.theregister.com/cyber-crime/2026/10/08/crowdstrike-finds-possible-bank-hackers-cv-among-exposed-ai-logs/5301908</w:t>
      </w:r>
    </w:p>
    <w:p>
      <w:pPr>
        <w:pStyle w:val="ListParagraph"/>
        <w:numPr>
          <w:ilvl w:val="0"/>
          <w:numId w:val="3"/>
        </w:numPr>
        <w:spacing w:after="40" w:line="290"/>
      </w:pPr>
      <w:r>
        <w:rPr>
          <w:rFonts w:ascii="Malgun Gothic" w:cs="Malgun Gothic" w:eastAsia="Malgun Gothic" w:hAnsi="Malgun Gothic"/>
          <w:sz w:val="20"/>
          <w:szCs w:val="20"/>
        </w:rPr>
        <w:t xml:space="preserve">출처 2: [T3] Security Affairs / AI-Driven tool ARTEX used in attacks against South Korean Banks / 2026-10 / https://securityaffairs.com/200661/hacking/ai-driven-tool-artex-used-in-attacks-against-south-korean-banks.html</w:t>
      </w:r>
    </w:p>
    <w:p>
      <w:pPr>
        <w:pStyle w:val="ListParagraph"/>
        <w:numPr>
          <w:ilvl w:val="0"/>
          <w:numId w:val="3"/>
        </w:numPr>
        <w:spacing w:after="40" w:line="290"/>
      </w:pPr>
      <w:r>
        <w:rPr>
          <w:rFonts w:ascii="Malgun Gothic" w:cs="Malgun Gothic" w:eastAsia="Malgun Gothic" w:hAnsi="Malgun Gothic"/>
          <w:sz w:val="20"/>
          <w:szCs w:val="20"/>
        </w:rPr>
        <w:t xml:space="preserve">교차확인: ✅ 확인 (복수 보도 / 최고 신뢰도: T3, CrowdStrike 원문 직접 미확인). 공격자 신원은 CrowdStrike의 평가이며 미확정</w:t>
      </w:r>
    </w:p>
    <w:p>
      <w:pPr>
        <w:pStyle w:val="Heading3"/>
        <w:spacing w:after="60" w:before="140"/>
      </w:pPr>
      <w:r>
        <w:rPr>
          <w:rFonts w:ascii="Malgun Gothic" w:cs="Malgun Gothic" w:eastAsia="Malgun Gothic" w:hAnsi="Malgun Gothic"/>
          <w:b/>
          <w:bCs/>
          <w:color w:val="2F5496"/>
          <w:sz w:val="21"/>
          <w:szCs w:val="21"/>
        </w:rPr>
        <w:t xml:space="preserve">💳 금융권 시사점</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금융권 시사점</w:t>
            </w:r>
          </w:p>
          <w:p>
            <w:p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공격 도구가 AI로 자동화되어 탐지·대응 시간이 단축되는 위협으로, 금융위가 AI 활용 해킹 가능성을 공식 언급했다. 방어 체계 미흡 시 감독당국의 보안체계 부적정 운영 제재 리스크가 있다.</w:t>
            </w:r>
          </w:p>
          <w:p>
            <w:p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확인 사실: 다수 은행이 짧은 기간에 연쇄 공격을 받았다. 당사 외부 노출 웹·모바일 서비스의 취약점 점검 주기가 길거나 비정상 로그인 탐지가 약한 경우, 자동화된 대량 탐색에 노출되어 침해 시점이 앞당겨질 수 있다.</w:t>
            </w:r>
          </w:p>
          <w:p>
            <w:p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외부 노출 자산 취약점 점검·모의해킹을 우선 대상부터 단축 실시 — 정보보호부/IT개발부. (2) 대량·반복 접속 탐지 룰(WAF, Web Application Firewall, 웹방화벽) 강화 — 보안관제.</w:t>
            </w:r>
          </w:p>
        </w:tc>
      </w:tr>
    </w:tbl>
    <w:p>
      <w:pPr>
        <w:spacing w:after="60"/>
      </w:pPr>
    </w:p>
    <w:p>
      <w:pPr>
        <w:pStyle w:val="Heading2"/>
        <w:spacing w:after="80" w:before="200"/>
      </w:pPr>
      <w:r>
        <w:rPr>
          <w:rFonts w:ascii="Malgun Gothic" w:cs="Malgun Gothic" w:eastAsia="Malgun Gothic" w:hAnsi="Malgun Gothic"/>
          <w:b/>
          <w:bCs/>
          <w:color w:val="1F3864"/>
          <w:sz w:val="24"/>
          <w:szCs w:val="24"/>
        </w:rPr>
        <w:t xml:space="preserve">🟠 [취약점 악용] Atlassian Data Center CVE-2026-21589 — 공개 PoC 후 수시간 내 악용 시도</w:t>
      </w:r>
    </w:p>
    <w:p>
      <w:pPr>
        <w:pStyle w:val="Heading3"/>
        <w:spacing w:after="60" w:before="140"/>
      </w:pPr>
      <w:r>
        <w:rPr>
          <w:rFonts w:ascii="Malgun Gothic" w:cs="Malgun Gothic" w:eastAsia="Malgun Gothic" w:hAnsi="Malgun Gothic"/>
          <w:b/>
          <w:bCs/>
          <w:color w:val="2F5496"/>
          <w:sz w:val="21"/>
          <w:szCs w:val="21"/>
        </w:rPr>
        <w:t xml:space="preserve">사건 개요</w:t>
      </w:r>
    </w:p>
    <w:p>
      <w:pPr>
        <w:pStyle w:val="ListParagraph"/>
        <w:numPr>
          <w:ilvl w:val="0"/>
          <w:numId w:val="3"/>
        </w:numPr>
        <w:spacing w:after="40" w:line="290"/>
      </w:pPr>
      <w:r>
        <w:rPr>
          <w:rFonts w:ascii="Malgun Gothic" w:cs="Malgun Gothic" w:eastAsia="Malgun Gothic" w:hAnsi="Malgun Gothic"/>
          <w:b/>
          <w:bCs/>
          <w:sz w:val="20"/>
          <w:szCs w:val="20"/>
        </w:rPr>
        <w:t xml:space="preserve">누가</w:t>
      </w:r>
      <w:r>
        <w:rPr>
          <w:rFonts w:ascii="Malgun Gothic" w:cs="Malgun Gothic" w:eastAsia="Malgun Gothic" w:hAnsi="Malgun Gothic"/>
          <w:sz w:val="20"/>
          <w:szCs w:val="20"/>
        </w:rPr>
        <w:t xml:space="preserve">: 공격 주체 미공개. 피해 주체는 Atlassian Data Center 사용 조직.</w:t>
      </w:r>
    </w:p>
    <w:p>
      <w:pPr>
        <w:pStyle w:val="ListParagraph"/>
        <w:numPr>
          <w:ilvl w:val="0"/>
          <w:numId w:val="3"/>
        </w:numPr>
        <w:spacing w:after="40" w:line="290"/>
      </w:pPr>
      <w:r>
        <w:rPr>
          <w:rFonts w:ascii="Malgun Gothic" w:cs="Malgun Gothic" w:eastAsia="Malgun Gothic" w:hAnsi="Malgun Gothic"/>
          <w:b/>
          <w:bCs/>
          <w:sz w:val="20"/>
          <w:szCs w:val="20"/>
        </w:rPr>
        <w:t xml:space="preserve">언제</w:t>
      </w:r>
      <w:r>
        <w:rPr>
          <w:rFonts w:ascii="Malgun Gothic" w:cs="Malgun Gothic" w:eastAsia="Malgun Gothic" w:hAnsi="Malgun Gothic"/>
          <w:sz w:val="20"/>
          <w:szCs w:val="20"/>
        </w:rPr>
        <w:t xml:space="preserve">: 2026-10-05 Atlassian 권고, 10-06 watchTowr 분석·PoC(Proof of Concept, 개념증명) 공개, 10-07 악용 확인.</w:t>
      </w:r>
    </w:p>
    <w:p>
      <w:pPr>
        <w:pStyle w:val="ListParagraph"/>
        <w:numPr>
          <w:ilvl w:val="0"/>
          <w:numId w:val="3"/>
        </w:numPr>
        <w:spacing w:after="40" w:line="290"/>
      </w:pPr>
      <w:r>
        <w:rPr>
          <w:rFonts w:ascii="Malgun Gothic" w:cs="Malgun Gothic" w:eastAsia="Malgun Gothic" w:hAnsi="Malgun Gothic"/>
          <w:b/>
          <w:bCs/>
          <w:sz w:val="20"/>
          <w:szCs w:val="20"/>
        </w:rPr>
        <w:t xml:space="preserve">어디서</w:t>
      </w:r>
      <w:r>
        <w:rPr>
          <w:rFonts w:ascii="Malgun Gothic" w:cs="Malgun Gothic" w:eastAsia="Malgun Gothic" w:hAnsi="Malgun Gothic"/>
          <w:sz w:val="20"/>
          <w:szCs w:val="20"/>
        </w:rPr>
        <w:t xml:space="preserve">: Bitbucket, Confluence, Jira Service Management, Jira Software, Bamboo, Crowd, Crucible, Fisheye Data Center.</w:t>
      </w:r>
    </w:p>
    <w:p>
      <w:pPr>
        <w:pStyle w:val="ListParagraph"/>
        <w:numPr>
          <w:ilvl w:val="0"/>
          <w:numId w:val="3"/>
        </w:numPr>
        <w:spacing w:after="40" w:line="290"/>
      </w:pPr>
      <w:r>
        <w:rPr>
          <w:rFonts w:ascii="Malgun Gothic" w:cs="Malgun Gothic" w:eastAsia="Malgun Gothic" w:hAnsi="Malgun Gothic"/>
          <w:b/>
          <w:bCs/>
          <w:sz w:val="20"/>
          <w:szCs w:val="20"/>
        </w:rPr>
        <w:t xml:space="preserve">무엇을</w:t>
      </w:r>
      <w:r>
        <w:rPr>
          <w:rFonts w:ascii="Malgun Gothic" w:cs="Malgun Gothic" w:eastAsia="Malgun Gothic" w:hAnsi="Malgun Gothic"/>
          <w:sz w:val="20"/>
          <w:szCs w:val="20"/>
        </w:rPr>
        <w:t xml:space="preserve">: 임의 파일 읽기. Crowd 연동 Jira에서 crowd.properties의 자격증명을 읽어 Jira 관리자 계정을 생성할 수 있음.</w:t>
      </w:r>
    </w:p>
    <w:p>
      <w:pPr>
        <w:pStyle w:val="ListParagraph"/>
        <w:numPr>
          <w:ilvl w:val="0"/>
          <w:numId w:val="3"/>
        </w:numPr>
        <w:spacing w:after="40" w:line="290"/>
      </w:pPr>
      <w:r>
        <w:rPr>
          <w:rFonts w:ascii="Malgun Gothic" w:cs="Malgun Gothic" w:eastAsia="Malgun Gothic" w:hAnsi="Malgun Gothic"/>
          <w:b/>
          <w:bCs/>
          <w:sz w:val="20"/>
          <w:szCs w:val="20"/>
        </w:rPr>
        <w:t xml:space="preserve">어떻게</w:t>
      </w:r>
      <w:r>
        <w:rPr>
          <w:rFonts w:ascii="Malgun Gothic" w:cs="Malgun Gothic" w:eastAsia="Malgun Gothic" w:hAnsi="Malgun Gothic"/>
          <w:sz w:val="20"/>
          <w:szCs w:val="20"/>
        </w:rPr>
        <w:t xml:space="preserve">: 경로 조작(이중 콜론 → 슬래시 변환). 현재 활동은 제품 식별·설정 파일 탐색 위주.</w:t>
      </w:r>
    </w:p>
    <w:p>
      <w:pPr>
        <w:pStyle w:val="ListParagraph"/>
        <w:numPr>
          <w:ilvl w:val="0"/>
          <w:numId w:val="3"/>
        </w:numPr>
        <w:spacing w:after="40" w:line="290"/>
      </w:pPr>
      <w:r>
        <w:rPr>
          <w:rFonts w:ascii="Malgun Gothic" w:cs="Malgun Gothic" w:eastAsia="Malgun Gothic" w:hAnsi="Malgun Gothic"/>
          <w:b/>
          <w:bCs/>
          <w:sz w:val="20"/>
          <w:szCs w:val="20"/>
        </w:rPr>
        <w:t xml:space="preserve">얼마나</w:t>
      </w:r>
      <w:r>
        <w:rPr>
          <w:rFonts w:ascii="Malgun Gothic" w:cs="Malgun Gothic" w:eastAsia="Malgun Gothic" w:hAnsi="Malgun Gothic"/>
          <w:sz w:val="20"/>
          <w:szCs w:val="20"/>
        </w:rPr>
        <w:t xml:space="preserve">: 미공개. CrowdSec은 10-07~11 신호 6,657건 중 5,853건이 무해 스캐너로 분류.</w:t>
      </w:r>
    </w:p>
    <w:p>
      <w:pPr>
        <w:pStyle w:val="Heading3"/>
        <w:spacing w:after="60" w:before="140"/>
      </w:pPr>
      <w:r>
        <w:rPr>
          <w:rFonts w:ascii="Malgun Gothic" w:cs="Malgun Gothic" w:eastAsia="Malgun Gothic" w:hAnsi="Malgun Gothic"/>
          <w:b/>
          <w:bCs/>
          <w:color w:val="2F5496"/>
          <w:sz w:val="21"/>
          <w:szCs w:val="21"/>
        </w:rPr>
        <w:t xml:space="preserve">메타데이터</w:t>
      </w:r>
    </w:p>
    <w:p>
      <w:pPr>
        <w:spacing w:after="80" w:line="300"/>
      </w:pPr>
      <w:r>
        <w:rPr>
          <w:rFonts w:ascii="Malgun Gothic" w:cs="Malgun Gothic" w:eastAsia="Malgun Gothic" w:hAnsi="Malgun Gothic"/>
          <w:sz w:val="20"/>
          <w:szCs w:val="20"/>
        </w:rPr>
        <w:t xml:space="preserve">[필수]</w:t>
      </w:r>
    </w:p>
    <w:p>
      <w:pPr>
        <w:pStyle w:val="ListParagraph"/>
        <w:numPr>
          <w:ilvl w:val="0"/>
          <w:numId w:val="3"/>
        </w:numPr>
        <w:spacing w:after="40" w:line="290"/>
      </w:pPr>
      <w:r>
        <w:rPr>
          <w:rFonts w:ascii="Malgun Gothic" w:cs="Malgun Gothic" w:eastAsia="Malgun Gothic" w:hAnsi="Malgun Gothic"/>
          <w:sz w:val="20"/>
          <w:szCs w:val="20"/>
        </w:rPr>
        <w:t xml:space="preserve">발생·공개일: 2026-10-07 (악용 확인)</w:t>
      </w:r>
    </w:p>
    <w:p>
      <w:pPr>
        <w:pStyle w:val="ListParagraph"/>
        <w:numPr>
          <w:ilvl w:val="0"/>
          <w:numId w:val="3"/>
        </w:numPr>
        <w:spacing w:after="40" w:line="290"/>
      </w:pPr>
      <w:r>
        <w:rPr>
          <w:rFonts w:ascii="Malgun Gothic" w:cs="Malgun Gothic" w:eastAsia="Malgun Gothic" w:hAnsi="Malgun Gothic"/>
          <w:sz w:val="20"/>
          <w:szCs w:val="20"/>
        </w:rPr>
        <w:t xml:space="preserve">공격 유형: T1190 Exploit Public-Facing Application, T1552.001 Credentials In Files (당 팀 매핑)</w:t>
      </w:r>
    </w:p>
    <w:p>
      <w:pPr>
        <w:pStyle w:val="ListParagraph"/>
        <w:numPr>
          <w:ilvl w:val="0"/>
          <w:numId w:val="3"/>
        </w:numPr>
        <w:spacing w:after="40" w:line="290"/>
      </w:pPr>
      <w:r>
        <w:rPr>
          <w:rFonts w:ascii="Malgun Gothic" w:cs="Malgun Gothic" w:eastAsia="Malgun Gothic" w:hAnsi="Malgun Gothic"/>
          <w:sz w:val="20"/>
          <w:szCs w:val="20"/>
        </w:rPr>
        <w:t xml:space="preserve">피해 규모: 미공개</w:t>
      </w:r>
    </w:p>
    <w:p>
      <w:pPr>
        <w:spacing w:after="80" w:line="300"/>
      </w:pPr>
      <w:r>
        <w:rPr>
          <w:rFonts w:ascii="Malgun Gothic" w:cs="Malgun Gothic" w:eastAsia="Malgun Gothic" w:hAnsi="Malgun Gothic"/>
          <w:sz w:val="20"/>
          <w:szCs w:val="20"/>
        </w:rPr>
        <w:t xml:space="preserve">[조건부]</w:t>
      </w:r>
    </w:p>
    <w:p>
      <w:pPr>
        <w:pStyle w:val="ListParagraph"/>
        <w:numPr>
          <w:ilvl w:val="0"/>
          <w:numId w:val="3"/>
        </w:numPr>
        <w:spacing w:after="40" w:line="290"/>
      </w:pPr>
      <w:r>
        <w:rPr>
          <w:rFonts w:ascii="Malgun Gothic" w:cs="Malgun Gothic" w:eastAsia="Malgun Gothic" w:hAnsi="Malgun Gothic"/>
          <w:sz w:val="20"/>
          <w:szCs w:val="20"/>
        </w:rPr>
        <w:t xml:space="preserve">CVE: CVE-2026-21589 (CVSS 미확인, 벤더 등급 critical)</w:t>
      </w:r>
    </w:p>
    <w:p>
      <w:pPr>
        <w:pStyle w:val="ListParagraph"/>
        <w:numPr>
          <w:ilvl w:val="0"/>
          <w:numId w:val="3"/>
        </w:numPr>
        <w:spacing w:after="40" w:line="290"/>
      </w:pPr>
      <w:r>
        <w:rPr>
          <w:rFonts w:ascii="Malgun Gothic" w:cs="Malgun Gothic" w:eastAsia="Malgun Gothic" w:hAnsi="Malgun Gothic"/>
          <w:sz w:val="20"/>
          <w:szCs w:val="20"/>
        </w:rPr>
        <w:t xml:space="preserve">영향 버전: 패치 전 전 버전(세부 버전 미확인)</w:t>
      </w:r>
    </w:p>
    <w:p>
      <w:pPr>
        <w:pStyle w:val="ListParagraph"/>
        <w:numPr>
          <w:ilvl w:val="0"/>
          <w:numId w:val="3"/>
        </w:numPr>
        <w:spacing w:after="40" w:line="290"/>
      </w:pPr>
      <w:r>
        <w:rPr>
          <w:rFonts w:ascii="Malgun Gothic" w:cs="Malgun Gothic" w:eastAsia="Malgun Gothic" w:hAnsi="Malgun Gothic"/>
          <w:sz w:val="20"/>
          <w:szCs w:val="20"/>
        </w:rPr>
        <w:t xml:space="preserve">CISA KEV 등재 여부: 확인 중 (10-08 기준 미등재, VulnCheck KEV는 10-07 등재)</w:t>
      </w:r>
    </w:p>
    <w:p>
      <w:pPr>
        <w:pStyle w:val="ListParagraph"/>
        <w:numPr>
          <w:ilvl w:val="0"/>
          <w:numId w:val="3"/>
        </w:numPr>
        <w:spacing w:after="40" w:line="290"/>
      </w:pPr>
      <w:r>
        <w:rPr>
          <w:rFonts w:ascii="Malgun Gothic" w:cs="Malgun Gothic" w:eastAsia="Malgun Gothic" w:hAnsi="Malgun Gothic"/>
          <w:sz w:val="20"/>
          <w:szCs w:val="20"/>
        </w:rPr>
        <w:t xml:space="preserve">패치 기한: 해당 없음(미등재)</w:t>
      </w:r>
    </w:p>
    <w:p>
      <w:pPr>
        <w:pStyle w:val="Heading3"/>
        <w:spacing w:after="6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20"/>
          <w:szCs w:val="20"/>
        </w:rPr>
        <w:t xml:space="preserve">출처 1: [T3] Help Net Security / Exploitation attempts against critical Atlassian flaw have begun (CVE-2026-21589) / 2026-10 / https://www.helpnetsecurity.com/?p=387226</w:t>
      </w:r>
    </w:p>
    <w:p>
      <w:pPr>
        <w:pStyle w:val="ListParagraph"/>
        <w:numPr>
          <w:ilvl w:val="0"/>
          <w:numId w:val="3"/>
        </w:numPr>
        <w:spacing w:after="40" w:line="290"/>
      </w:pPr>
      <w:r>
        <w:rPr>
          <w:rFonts w:ascii="Malgun Gothic" w:cs="Malgun Gothic" w:eastAsia="Malgun Gothic" w:hAnsi="Malgun Gothic"/>
          <w:sz w:val="20"/>
          <w:szCs w:val="20"/>
        </w:rPr>
        <w:t xml:space="preserve">출처 2: [T3] The Hacker News / Atlassian Data Center Flaw Draws Exploitation Attempts Within Two Hours of Public Details / 2026-10 / https://thehackernews.com/2026/10/atlassian-data-center-flaw-draws.html</w:t>
      </w:r>
    </w:p>
    <w:p>
      <w:pPr>
        <w:pStyle w:val="ListParagraph"/>
        <w:numPr>
          <w:ilvl w:val="0"/>
          <w:numId w:val="3"/>
        </w:numPr>
        <w:spacing w:after="40" w:line="290"/>
      </w:pPr>
      <w:r>
        <w:rPr>
          <w:rFonts w:ascii="Malgun Gothic" w:cs="Malgun Gothic" w:eastAsia="Malgun Gothic" w:hAnsi="Malgun Gothic"/>
          <w:sz w:val="20"/>
          <w:szCs w:val="20"/>
        </w:rPr>
        <w:t xml:space="preserve">교차확인: ✅ 확인 (4개 이상 매체 / 최고 신뢰도: T3)</w:t>
      </w:r>
    </w:p>
    <w:p>
      <w:pPr>
        <w:pStyle w:val="Heading3"/>
        <w:spacing w:after="60" w:before="140"/>
      </w:pPr>
      <w:r>
        <w:rPr>
          <w:rFonts w:ascii="Malgun Gothic" w:cs="Malgun Gothic" w:eastAsia="Malgun Gothic" w:hAnsi="Malgun Gothic"/>
          <w:b/>
          <w:bCs/>
          <w:color w:val="2F5496"/>
          <w:sz w:val="21"/>
          <w:szCs w:val="21"/>
        </w:rPr>
        <w:t xml:space="preserve">💳 금융권 시사점</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금융권 시사점</w:t>
            </w:r>
          </w:p>
          <w:p>
            <w:p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공개 PoC와 악용 시도가 확인되었으므로 미패치 시 소스코드·설정·자격증명 노출 리스크가 있다. 개발·협업 시스템의 자격증명 유출은 서비스 공급망 위험으로 이어질 수 있다.</w:t>
            </w:r>
          </w:p>
          <w:p>
            <w:p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확인 사실: PoC 공개 수시간 내 악용 시도가 있었다. 당사가 Jira·Confluence·Bitbucket Data Center를 인터넷에서 접근 가능하게 운영하는 경우, 소스코드·배포 자격증명 노출과 관리자 계정 생성이 발생할 수 있다. 내부망 한정 운영이면 위험은 낮아진다.</w:t>
            </w:r>
          </w:p>
          <w:p>
            <w:p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해당 제품 보유·노출 여부 확인, 패치 적용 — 개발플랫폼 운영팀. (2) Crowd 접근 IP 허용목록 설정, crowd.properties 자격증명 교체 검토 — IT개발부/정보보호부.</w:t>
            </w:r>
          </w:p>
        </w:tc>
      </w:tr>
    </w:tbl>
    <w:p>
      <w:pPr>
        <w:spacing w:after="60"/>
      </w:pPr>
    </w:p>
    <w:p>
      <w:pPr>
        <w:pStyle w:val="Heading2"/>
        <w:spacing w:after="80" w:before="200"/>
      </w:pPr>
      <w:r>
        <w:rPr>
          <w:rFonts w:ascii="Malgun Gothic" w:cs="Malgun Gothic" w:eastAsia="Malgun Gothic" w:hAnsi="Malgun Gothic"/>
          <w:b/>
          <w:bCs/>
          <w:color w:val="1F3864"/>
          <w:sz w:val="24"/>
          <w:szCs w:val="24"/>
        </w:rPr>
        <w:t xml:space="preserve">🟡 [정책·제도] 금융위 제2차 긴급 상황대응 회의 — 금융보안 관리체계 전면 강화, CEO·이사회 책임 강화 추진</w:t>
      </w:r>
    </w:p>
    <w:p>
      <w:pPr>
        <w:pStyle w:val="Heading3"/>
        <w:spacing w:after="60" w:before="140"/>
      </w:pPr>
      <w:r>
        <w:rPr>
          <w:rFonts w:ascii="Malgun Gothic" w:cs="Malgun Gothic" w:eastAsia="Malgun Gothic" w:hAnsi="Malgun Gothic"/>
          <w:b/>
          <w:bCs/>
          <w:color w:val="2F5496"/>
          <w:sz w:val="21"/>
          <w:szCs w:val="21"/>
        </w:rPr>
        <w:t xml:space="preserve">사건 개요</w:t>
      </w:r>
    </w:p>
    <w:p>
      <w:pPr>
        <w:pStyle w:val="ListParagraph"/>
        <w:numPr>
          <w:ilvl w:val="0"/>
          <w:numId w:val="3"/>
        </w:numPr>
        <w:spacing w:after="40" w:line="290"/>
      </w:pPr>
      <w:r>
        <w:rPr>
          <w:rFonts w:ascii="Malgun Gothic" w:cs="Malgun Gothic" w:eastAsia="Malgun Gothic" w:hAnsi="Malgun Gothic"/>
          <w:b/>
          <w:bCs/>
          <w:sz w:val="20"/>
          <w:szCs w:val="20"/>
        </w:rPr>
        <w:t xml:space="preserve">누가</w:t>
      </w:r>
      <w:r>
        <w:rPr>
          <w:rFonts w:ascii="Malgun Gothic" w:cs="Malgun Gothic" w:eastAsia="Malgun Gothic" w:hAnsi="Malgun Gothic"/>
          <w:sz w:val="20"/>
          <w:szCs w:val="20"/>
        </w:rPr>
        <w:t xml:space="preserve">: 금융위원회(금융감독원·금융보안원 참여).</w:t>
      </w:r>
    </w:p>
    <w:p>
      <w:pPr>
        <w:pStyle w:val="ListParagraph"/>
        <w:numPr>
          <w:ilvl w:val="0"/>
          <w:numId w:val="3"/>
        </w:numPr>
        <w:spacing w:after="40" w:line="290"/>
      </w:pPr>
      <w:r>
        <w:rPr>
          <w:rFonts w:ascii="Malgun Gothic" w:cs="Malgun Gothic" w:eastAsia="Malgun Gothic" w:hAnsi="Malgun Gothic"/>
          <w:b/>
          <w:bCs/>
          <w:sz w:val="20"/>
          <w:szCs w:val="20"/>
        </w:rPr>
        <w:t xml:space="preserve">언제</w:t>
      </w:r>
      <w:r>
        <w:rPr>
          <w:rFonts w:ascii="Malgun Gothic" w:cs="Malgun Gothic" w:eastAsia="Malgun Gothic" w:hAnsi="Malgun Gothic"/>
          <w:sz w:val="20"/>
          <w:szCs w:val="20"/>
        </w:rPr>
        <w:t xml:space="preserve">: 2026-10-14.</w:t>
      </w:r>
    </w:p>
    <w:p>
      <w:pPr>
        <w:pStyle w:val="ListParagraph"/>
        <w:numPr>
          <w:ilvl w:val="0"/>
          <w:numId w:val="3"/>
        </w:numPr>
        <w:spacing w:after="40" w:line="290"/>
      </w:pPr>
      <w:r>
        <w:rPr>
          <w:rFonts w:ascii="Malgun Gothic" w:cs="Malgun Gothic" w:eastAsia="Malgun Gothic" w:hAnsi="Malgun Gothic"/>
          <w:b/>
          <w:bCs/>
          <w:sz w:val="20"/>
          <w:szCs w:val="20"/>
        </w:rPr>
        <w:t xml:space="preserve">어디서</w:t>
      </w:r>
      <w:r>
        <w:rPr>
          <w:rFonts w:ascii="Malgun Gothic" w:cs="Malgun Gothic" w:eastAsia="Malgun Gothic" w:hAnsi="Malgun Gothic"/>
          <w:sz w:val="20"/>
          <w:szCs w:val="20"/>
        </w:rPr>
        <w:t xml:space="preserve">: 전 금융권.</w:t>
      </w:r>
    </w:p>
    <w:p>
      <w:pPr>
        <w:pStyle w:val="ListParagraph"/>
        <w:numPr>
          <w:ilvl w:val="0"/>
          <w:numId w:val="3"/>
        </w:numPr>
        <w:spacing w:after="40" w:line="290"/>
      </w:pPr>
      <w:r>
        <w:rPr>
          <w:rFonts w:ascii="Malgun Gothic" w:cs="Malgun Gothic" w:eastAsia="Malgun Gothic" w:hAnsi="Malgun Gothic"/>
          <w:b/>
          <w:bCs/>
          <w:sz w:val="20"/>
          <w:szCs w:val="20"/>
        </w:rPr>
        <w:t xml:space="preserve">무엇을</w:t>
      </w:r>
      <w:r>
        <w:rPr>
          <w:rFonts w:ascii="Malgun Gothic" w:cs="Malgun Gothic" w:eastAsia="Malgun Gothic" w:hAnsi="Malgun Gothic"/>
          <w:sz w:val="20"/>
          <w:szCs w:val="20"/>
        </w:rPr>
        <w:t xml:space="preserve">: 555개사 12개 항목 체크리스트 자체점검(425개사 적정, 130개사 미흡), 보안체계·관리시스템 전수점검, 관제 고도화, 취약점 점검·평가 강화, 중소형사 AI 해킹 대응 지원, AI 활용 방어를 위한 망분리 규제 완화 속도, CEO·이사회 책임 강화.</w:t>
      </w:r>
    </w:p>
    <w:p>
      <w:pPr>
        <w:pStyle w:val="ListParagraph"/>
        <w:numPr>
          <w:ilvl w:val="0"/>
          <w:numId w:val="3"/>
        </w:numPr>
        <w:spacing w:after="40" w:line="290"/>
      </w:pPr>
      <w:r>
        <w:rPr>
          <w:rFonts w:ascii="Malgun Gothic" w:cs="Malgun Gothic" w:eastAsia="Malgun Gothic" w:hAnsi="Malgun Gothic"/>
          <w:b/>
          <w:bCs/>
          <w:sz w:val="20"/>
          <w:szCs w:val="20"/>
        </w:rPr>
        <w:t xml:space="preserve">어떻게</w:t>
      </w:r>
      <w:r>
        <w:rPr>
          <w:rFonts w:ascii="Malgun Gothic" w:cs="Malgun Gothic" w:eastAsia="Malgun Gothic" w:hAnsi="Malgun Gothic"/>
          <w:sz w:val="20"/>
          <w:szCs w:val="20"/>
        </w:rPr>
        <w:t xml:space="preserve">: 제도 개선 추진(입법·감독규정 개정 여부와 일정은 미공개). 대형사 취약점 점검 연 2회 이상 확대는 기사 제목 기준으로 본문 미확인.</w:t>
      </w:r>
    </w:p>
    <w:p>
      <w:pPr>
        <w:pStyle w:val="ListParagraph"/>
        <w:numPr>
          <w:ilvl w:val="0"/>
          <w:numId w:val="3"/>
        </w:numPr>
        <w:spacing w:after="40" w:line="290"/>
      </w:pPr>
      <w:r>
        <w:rPr>
          <w:rFonts w:ascii="Malgun Gothic" w:cs="Malgun Gothic" w:eastAsia="Malgun Gothic" w:hAnsi="Malgun Gothic"/>
          <w:b/>
          <w:bCs/>
          <w:sz w:val="20"/>
          <w:szCs w:val="20"/>
        </w:rPr>
        <w:t xml:space="preserve">얼마나</w:t>
      </w:r>
      <w:r>
        <w:rPr>
          <w:rFonts w:ascii="Malgun Gothic" w:cs="Malgun Gothic" w:eastAsia="Malgun Gothic" w:hAnsi="Malgun Gothic"/>
          <w:sz w:val="20"/>
          <w:szCs w:val="20"/>
        </w:rPr>
        <w:t xml:space="preserve">: 전 금융권 대상. 제재 수준·과징금은 미공개.</w:t>
      </w:r>
    </w:p>
    <w:p>
      <w:pPr>
        <w:pStyle w:val="Heading3"/>
        <w:spacing w:after="60" w:before="140"/>
      </w:pPr>
      <w:r>
        <w:rPr>
          <w:rFonts w:ascii="Malgun Gothic" w:cs="Malgun Gothic" w:eastAsia="Malgun Gothic" w:hAnsi="Malgun Gothic"/>
          <w:b/>
          <w:bCs/>
          <w:color w:val="2F5496"/>
          <w:sz w:val="21"/>
          <w:szCs w:val="21"/>
        </w:rPr>
        <w:t xml:space="preserve">메타데이터</w:t>
      </w:r>
    </w:p>
    <w:p>
      <w:pPr>
        <w:spacing w:after="80" w:line="300"/>
      </w:pPr>
      <w:r>
        <w:rPr>
          <w:rFonts w:ascii="Malgun Gothic" w:cs="Malgun Gothic" w:eastAsia="Malgun Gothic" w:hAnsi="Malgun Gothic"/>
          <w:sz w:val="20"/>
          <w:szCs w:val="20"/>
        </w:rPr>
        <w:t xml:space="preserve">[필수]</w:t>
      </w:r>
    </w:p>
    <w:p>
      <w:pPr>
        <w:pStyle w:val="ListParagraph"/>
        <w:numPr>
          <w:ilvl w:val="0"/>
          <w:numId w:val="3"/>
        </w:numPr>
        <w:spacing w:after="40" w:line="290"/>
      </w:pPr>
      <w:r>
        <w:rPr>
          <w:rFonts w:ascii="Malgun Gothic" w:cs="Malgun Gothic" w:eastAsia="Malgun Gothic" w:hAnsi="Malgun Gothic"/>
          <w:sz w:val="20"/>
          <w:szCs w:val="20"/>
        </w:rPr>
        <w:t xml:space="preserve">발생·공개일: 2026-10-14</w:t>
      </w:r>
    </w:p>
    <w:p>
      <w:pPr>
        <w:pStyle w:val="ListParagraph"/>
        <w:numPr>
          <w:ilvl w:val="0"/>
          <w:numId w:val="3"/>
        </w:numPr>
        <w:spacing w:after="40" w:line="290"/>
      </w:pPr>
      <w:r>
        <w:rPr>
          <w:rFonts w:ascii="Malgun Gothic" w:cs="Malgun Gothic" w:eastAsia="Malgun Gothic" w:hAnsi="Malgun Gothic"/>
          <w:sz w:val="20"/>
          <w:szCs w:val="20"/>
        </w:rPr>
        <w:t xml:space="preserve">공격 유형: 해당 없음 (정책)</w:t>
      </w:r>
    </w:p>
    <w:p>
      <w:pPr>
        <w:pStyle w:val="ListParagraph"/>
        <w:numPr>
          <w:ilvl w:val="0"/>
          <w:numId w:val="3"/>
        </w:numPr>
        <w:spacing w:after="40" w:line="290"/>
      </w:pPr>
      <w:r>
        <w:rPr>
          <w:rFonts w:ascii="Malgun Gothic" w:cs="Malgun Gothic" w:eastAsia="Malgun Gothic" w:hAnsi="Malgun Gothic"/>
          <w:sz w:val="20"/>
          <w:szCs w:val="20"/>
        </w:rPr>
        <w:t xml:space="preserve">피해 규모: 해당 없음</w:t>
      </w:r>
    </w:p>
    <w:p>
      <w:pPr>
        <w:spacing w:after="80" w:line="300"/>
      </w:pPr>
      <w:r>
        <w:rPr>
          <w:rFonts w:ascii="Malgun Gothic" w:cs="Malgun Gothic" w:eastAsia="Malgun Gothic" w:hAnsi="Malgun Gothic"/>
          <w:sz w:val="20"/>
          <w:szCs w:val="20"/>
        </w:rPr>
        <w:t xml:space="preserve">[조건부]</w:t>
      </w:r>
    </w:p>
    <w:p>
      <w:pPr>
        <w:pStyle w:val="ListParagraph"/>
        <w:numPr>
          <w:ilvl w:val="0"/>
          <w:numId w:val="3"/>
        </w:numPr>
        <w:spacing w:after="40" w:line="290"/>
      </w:pPr>
      <w:r>
        <w:rPr>
          <w:rFonts w:ascii="Malgun Gothic" w:cs="Malgun Gothic" w:eastAsia="Malgun Gothic" w:hAnsi="Malgun Gothic"/>
          <w:sz w:val="20"/>
          <w:szCs w:val="20"/>
        </w:rPr>
        <w:t xml:space="preserve">관련 규제: 전자금융거래법, 전자금융감독규정, 금융사 지배구조법 (조문 확인 필요)</w:t>
      </w:r>
    </w:p>
    <w:p>
      <w:pPr>
        <w:pStyle w:val="Heading3"/>
        <w:spacing w:after="60" w:before="140"/>
      </w:pPr>
      <w:r>
        <w:rPr>
          <w:rFonts w:ascii="Malgun Gothic" w:cs="Malgun Gothic" w:eastAsia="Malgun Gothic" w:hAnsi="Malgun Gothic"/>
          <w:b/>
          <w:bCs/>
          <w:color w:val="2F5496"/>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20"/>
          <w:szCs w:val="20"/>
        </w:rPr>
        <w:t xml:space="preserve">출처 1: [T1] 금융위원회 / 금융권 침해사고 재발방지를 위해 금융보안 관리체계를 전면 강화하겠습니다 / 2026-10-14 / https://www.fsc.go.kr/no010101</w:t>
      </w:r>
    </w:p>
    <w:p>
      <w:pPr>
        <w:pStyle w:val="ListParagraph"/>
        <w:numPr>
          <w:ilvl w:val="0"/>
          <w:numId w:val="3"/>
        </w:numPr>
        <w:spacing w:after="40" w:line="290"/>
      </w:pPr>
      <w:r>
        <w:rPr>
          <w:rFonts w:ascii="Malgun Gothic" w:cs="Malgun Gothic" w:eastAsia="Malgun Gothic" w:hAnsi="Malgun Gothic"/>
          <w:sz w:val="20"/>
          <w:szCs w:val="20"/>
        </w:rPr>
        <w:t xml:space="preserve">출처 2: [T4] 딜사이트 / 금융위 "금융사 16곳 침해사고·10만건 정보유출…CEO 책임 강화" / 2026-10-14 / https://dealsite.co.kr/articles/170670</w:t>
      </w:r>
    </w:p>
    <w:p>
      <w:pPr>
        <w:pStyle w:val="ListParagraph"/>
        <w:numPr>
          <w:ilvl w:val="0"/>
          <w:numId w:val="3"/>
        </w:numPr>
        <w:spacing w:after="40" w:line="290"/>
      </w:pPr>
      <w:r>
        <w:rPr>
          <w:rFonts w:ascii="Malgun Gothic" w:cs="Malgun Gothic" w:eastAsia="Malgun Gothic" w:hAnsi="Malgun Gothic"/>
          <w:sz w:val="20"/>
          <w:szCs w:val="20"/>
        </w:rPr>
        <w:t xml:space="preserve">교차확인: ✅ 확인 (복수 소스 / 최고 신뢰도: T1 금융위원회)</w:t>
      </w:r>
    </w:p>
    <w:p>
      <w:pPr>
        <w:pStyle w:val="Heading3"/>
        <w:spacing w:after="60" w:before="140"/>
      </w:pPr>
      <w:r>
        <w:rPr>
          <w:rFonts w:ascii="Malgun Gothic" w:cs="Malgun Gothic" w:eastAsia="Malgun Gothic" w:hAnsi="Malgun Gothic"/>
          <w:b/>
          <w:bCs/>
          <w:color w:val="2F5496"/>
          <w:sz w:val="21"/>
          <w:szCs w:val="21"/>
        </w:rPr>
        <w:t xml:space="preserve">💳 금융권 시사점</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금융권 시사점</w:t>
            </w:r>
          </w:p>
          <w:p>
            <w:pPr>
              <w:spacing w:after="50" w:line="29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금융당국이 CEO·이사회 책임 강화와 엄정 제재 방침을 밝혔으므로, 경영진의 보안 감독 책임과 이사회 보고 체계에 관한 규제 리스크가 커진다. 세부 기준은 미확정이다.</w:t>
            </w:r>
          </w:p>
          <w:p>
            <w:pPr>
              <w:spacing w:after="50" w:line="29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확인 사실: 555개사 중 23.4%가 미흡 사항을 보고했고 점검 확대가 예고되었다. 당사 자체점검에서 미흡 항목이 있거나 점검 주기·이사회 보고가 기준에 못 미치는 경우, 추가 점검과 감독 지적 대상이 될 수 있다.</w:t>
            </w:r>
          </w:p>
          <w:p>
            <w:pPr>
              <w:spacing w:after="50" w:line="29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(1) 12개 항목 체크리스트 결과 재검증 및 미흡 항목 개선계획 수립 — 정보보호부. (2) 이사회·경영진 보안 보고 체계 점검 — 정보보호부/경영지원.</w:t>
            </w:r>
          </w:p>
        </w:tc>
      </w:tr>
    </w:tbl>
    <w:p>
      <w:pPr>
        <w:spacing w:after="60"/>
      </w:pPr>
    </w:p>
    <w:p>
      <w:pPr>
        <w:pStyle w:val="Heading1"/>
        <w:pBdr>
          <w:bottom w:val="single" w:color="1F3864" w:sz="12" w:space="2"/>
        </w:pBdr>
        <w:spacing w:after="120" w:before="300"/>
      </w:pPr>
      <w:r>
        <w:rPr>
          <w:rFonts w:ascii="Malgun Gothic" w:cs="Malgun Gothic" w:eastAsia="Malgun Gothic" w:hAnsi="Malgun Gothic"/>
          <w:b/>
          <w:bCs/>
          <w:color w:val="1F3864"/>
          <w:sz w:val="28"/>
          <w:szCs w:val="28"/>
        </w:rPr>
        <w:t xml:space="preserve">SECTION 5 — 즉시 조치 권고</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2400"/>
        <w:gridCol w:w="1000"/>
        <w:gridCol w:w="2006"/>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우선순위</w:t>
            </w:r>
          </w:p>
        </w:tc>
        <w:tc>
          <w:tcPr>
            <w:tcW w:type="dxa" w:w="3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조치 항목</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담당 부서/시스템</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완료 기한</w:t>
            </w:r>
          </w:p>
        </w:tc>
        <w:tc>
          <w:tcPr>
            <w:tcW w:type="dxa" w:w="20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근거 사건</w:t>
            </w:r>
          </w:p>
        </w:tc>
      </w:tr>
      <w:tr>
        <w:tc>
          <w:tcPr>
            <w:tcW w:type="dxa" w:w="1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1순위</w:t>
            </w:r>
          </w:p>
        </w:tc>
        <w:tc>
          <w:tcPr>
            <w:tcW w:type="dxa" w:w="39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Ivanti Connect Secure 보유 확인·패치·완화, 접속 기록 검토 및 AD 특권 계정 비밀번호 교체</w:t>
            </w:r>
          </w:p>
        </w:tc>
        <w:tc>
          <w:tcPr>
            <w:tcW w:type="dxa" w:w="24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네트워크보안/VPN, IT인프라팀</w:t>
            </w:r>
          </w:p>
        </w:tc>
        <w:tc>
          <w:tcPr>
            <w:tcW w:type="dxa" w:w="1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즉시</w:t>
            </w:r>
          </w:p>
        </w:tc>
        <w:tc>
          <w:tcPr>
            <w:tcW w:type="dxa" w:w="2006"/>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Ivanti 제로데이</w:t>
            </w:r>
          </w:p>
        </w:tc>
      </w:tr>
      <w:tr>
        <w:tc>
          <w:tcPr>
            <w:tcW w:type="dxa" w:w="1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1순위</w:t>
            </w:r>
          </w:p>
        </w:tc>
        <w:tc>
          <w:tcPr>
            <w:tcW w:type="dxa" w:w="39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Windows 10월 보안 업데이트 긴급 배포·적용 현황 확인(10-16 기한)</w:t>
            </w:r>
          </w:p>
        </w:tc>
        <w:tc>
          <w:tcPr>
            <w:tcW w:type="dxa" w:w="24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IT인프라팀/패치관리</w:t>
            </w:r>
          </w:p>
        </w:tc>
        <w:tc>
          <w:tcPr>
            <w:tcW w:type="dxa" w:w="1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즉시</w:t>
            </w:r>
          </w:p>
        </w:tc>
        <w:tc>
          <w:tcPr>
            <w:tcW w:type="dxa" w:w="2006"/>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Windows CVE-2026-96951</w:t>
            </w:r>
          </w:p>
        </w:tc>
      </w:tr>
      <w:tr>
        <w:tc>
          <w:tcPr>
            <w:tcW w:type="dxa" w:w="1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1순위</w:t>
            </w:r>
          </w:p>
        </w:tc>
        <w:tc>
          <w:tcPr>
            <w:tcW w:type="dxa" w:w="39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직원 모바일 업무지원·영업지원·모집인 연계 시스템 로그인 방어(MFA, 계정잠금, 이상 로그인 탐지) 점검</w:t>
            </w:r>
          </w:p>
        </w:tc>
        <w:tc>
          <w:tcPr>
            <w:tcW w:type="dxa" w:w="24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정보보호부 침해사고대응팀, 각 시스템 운영부서</w:t>
            </w:r>
          </w:p>
        </w:tc>
        <w:tc>
          <w:tcPr>
            <w:tcW w:type="dxa" w:w="1000"/>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즉시</w:t>
            </w:r>
          </w:p>
        </w:tc>
        <w:tc>
          <w:tcPr>
            <w:tcW w:type="dxa" w:w="2006"/>
            <w:tcBorders>
              <w:top w:val="single" w:color="A6A6A6" w:sz="4"/>
              <w:left w:val="single" w:color="A6A6A6" w:sz="4"/>
              <w:bottom w:val="single" w:color="A6A6A6" w:sz="4"/>
              <w:right w:val="single" w:color="A6A6A6" w:sz="4"/>
            </w:tcBorders>
            <w:shd w:fill="FDE9E7"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금융권 연쇄 해킹</w:t>
            </w:r>
          </w:p>
        </w:tc>
      </w:tr>
      <w:tr>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2순위</w:t>
            </w:r>
          </w:p>
        </w:tc>
        <w:tc>
          <w:tcPr>
            <w:tcW w:type="dxa" w:w="39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Atlassian Data Center 노출 여부 확인, 패치 및 Crowd 접근 제한</w:t>
            </w:r>
          </w:p>
        </w:tc>
        <w:tc>
          <w:tcPr>
            <w:tcW w:type="dxa" w:w="24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개발플랫폼 운영팀</w:t>
            </w:r>
          </w:p>
        </w:tc>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금주 내</w:t>
            </w:r>
          </w:p>
        </w:tc>
        <w:tc>
          <w:tcPr>
            <w:tcW w:type="dxa" w:w="200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Atlassian CVE-2026-21589</w:t>
            </w:r>
          </w:p>
        </w:tc>
      </w:tr>
      <w:tr>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2순위</w:t>
            </w:r>
          </w:p>
        </w:tc>
        <w:tc>
          <w:tcPr>
            <w:tcW w:type="dxa" w:w="39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외부 접점 중 불필요 접근 차단, 위탁업체·모집인 접속 권한 재검토</w:t>
            </w:r>
          </w:p>
        </w:tc>
        <w:tc>
          <w:tcPr>
            <w:tcW w:type="dxa" w:w="24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정보보호부, 제휴/위탁 관리부서</w:t>
            </w:r>
          </w:p>
        </w:tc>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금주 내</w:t>
            </w:r>
          </w:p>
        </w:tc>
        <w:tc>
          <w:tcPr>
            <w:tcW w:type="dxa" w:w="200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금융권 연쇄 해킹</w:t>
            </w:r>
          </w:p>
        </w:tc>
      </w:tr>
      <w:tr>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2순위</w:t>
            </w:r>
          </w:p>
        </w:tc>
        <w:tc>
          <w:tcPr>
            <w:tcW w:type="dxa" w:w="39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고객 사칭 사기(보이스피싱·스미싱) 대응 안내, 콜센터·FDS 모니터링 강화</w:t>
            </w:r>
          </w:p>
        </w:tc>
        <w:tc>
          <w:tcPr>
            <w:tcW w:type="dxa" w:w="24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고객센터, FDS(Fraud Detection System, 이상거래탐지) 운영팀</w:t>
            </w:r>
          </w:p>
        </w:tc>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금주 내</w:t>
            </w:r>
          </w:p>
        </w:tc>
        <w:tc>
          <w:tcPr>
            <w:tcW w:type="dxa" w:w="200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금융권 연쇄 해킹</w:t>
            </w:r>
          </w:p>
        </w:tc>
      </w:tr>
      <w:tr>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2순위</w:t>
            </w:r>
          </w:p>
        </w:tc>
        <w:tc>
          <w:tcPr>
            <w:tcW w:type="dxa" w:w="39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대량·반복 접속 탐지 룰 강화 및 외부 노출 자산 점검 단축 실시</w:t>
            </w:r>
          </w:p>
        </w:tc>
        <w:tc>
          <w:tcPr>
            <w:tcW w:type="dxa" w:w="24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보안관제, IT개발부</w:t>
            </w:r>
          </w:p>
        </w:tc>
        <w:tc>
          <w:tcPr>
            <w:tcW w:type="dxa" w:w="1000"/>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금주 내</w:t>
            </w:r>
          </w:p>
        </w:tc>
        <w:tc>
          <w:tcPr>
            <w:tcW w:type="dxa" w:w="2006"/>
            <w:tcBorders>
              <w:top w:val="single" w:color="A6A6A6" w:sz="4"/>
              <w:left w:val="single" w:color="A6A6A6" w:sz="4"/>
              <w:bottom w:val="single" w:color="A6A6A6" w:sz="4"/>
              <w:right w:val="single" w:color="A6A6A6" w:sz="4"/>
            </w:tcBorders>
            <w:shd w:fill="FFF0DC"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AI 에이전트 활용 공격</w:t>
            </w:r>
          </w:p>
        </w:tc>
      </w:tr>
      <w:tr>
        <w:tc>
          <w:tcPr>
            <w:tcW w:type="dxa" w:w="1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3순위</w:t>
            </w:r>
          </w:p>
        </w:tc>
        <w:tc>
          <w:tcPr>
            <w:tcW w:type="dxa" w:w="39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금융위 12개 항목 체크리스트 재검증, 이사회 보안 보고 체계 점검</w:t>
            </w:r>
          </w:p>
        </w:tc>
        <w:tc>
          <w:tcPr>
            <w:tcW w:type="dxa" w:w="24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정보보호부</w:t>
            </w:r>
          </w:p>
        </w:tc>
        <w:tc>
          <w:tcPr>
            <w:tcW w:type="dxa" w:w="1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이달 내</w:t>
            </w:r>
          </w:p>
        </w:tc>
        <w:tc>
          <w:tcPr>
            <w:tcW w:type="dxa" w:w="200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금융위 보안체계 강화</w:t>
            </w:r>
          </w:p>
        </w:tc>
      </w:tr>
      <w:tr>
        <w:tc>
          <w:tcPr>
            <w:tcW w:type="dxa" w:w="1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3순위</w:t>
            </w:r>
          </w:p>
        </w:tc>
        <w:tc>
          <w:tcPr>
            <w:tcW w:type="dxa" w:w="39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피싱 키트(Device Code 방식) 대응: 임직원 교육 및 인증 정책 검토</w:t>
            </w:r>
          </w:p>
        </w:tc>
        <w:tc>
          <w:tcPr>
            <w:tcW w:type="dxa" w:w="24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정보보호부 보안교육, ID/인증 운영팀</w:t>
            </w:r>
          </w:p>
        </w:tc>
        <w:tc>
          <w:tcPr>
            <w:tcW w:type="dxa" w:w="1000"/>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이달 내</w:t>
            </w:r>
          </w:p>
        </w:tc>
        <w:tc>
          <w:tcPr>
            <w:tcW w:type="dxa" w:w="2006"/>
            <w:tcBorders>
              <w:top w:val="single" w:color="A6A6A6" w:sz="4"/>
              <w:left w:val="single" w:color="A6A6A6" w:sz="4"/>
              <w:bottom w:val="single" w:color="A6A6A6" w:sz="4"/>
              <w:right w:val="single" w:color="A6A6A6" w:sz="4"/>
            </w:tcBorders>
            <w:shd w:fill="FFF9D6"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Wazza 피싱 키트</w:t>
            </w:r>
          </w:p>
        </w:tc>
      </w:tr>
    </w:tbl>
    <w:p>
      <w:pPr>
        <w:pStyle w:val="Heading1"/>
        <w:pBdr>
          <w:bottom w:val="single" w:color="1F3864" w:sz="12" w:space="2"/>
        </w:pBdr>
        <w:spacing w:after="120" w:before="300"/>
      </w:pPr>
      <w:r>
        <w:rPr>
          <w:rFonts w:ascii="Malgun Gothic" w:cs="Malgun Gothic" w:eastAsia="Malgun Gothic" w:hAnsi="Malgun Gothic"/>
          <w:b/>
          <w:bCs/>
          <w:color w:val="1F3864"/>
          <w:sz w:val="28"/>
          <w:szCs w:val="28"/>
        </w:rPr>
        <w:t xml:space="preserve">SECTION 6 — 사고 개별 분석 리포트</w:t>
      </w:r>
    </w:p>
    <w:p>
      <w:pPr>
        <w:spacing w:after="80" w:line="300"/>
      </w:pPr>
      <w:r>
        <w:rPr>
          <w:rFonts w:ascii="Malgun Gothic" w:cs="Malgun Gothic" w:eastAsia="Malgun Gothic" w:hAnsi="Malgun Gothic"/>
          <w:color w:val="595959"/>
          <w:sz w:val="18"/>
          <w:szCs w:val="18"/>
        </w:rPr>
        <w:t xml:space="preserve">경영진 의사결정이 필요한 2건(금융권 연쇄 해킹, Ivanti 제로데이)을 작성한다.</w:t>
      </w:r>
    </w:p>
    <w:p>
      <w:pPr>
        <w:pStyle w:val="Heading2"/>
        <w:spacing w:after="100" w:before="240"/>
      </w:pPr>
      <w:r>
        <w:rPr>
          <w:rFonts w:ascii="Malgun Gothic" w:cs="Malgun Gothic" w:eastAsia="Malgun Gothic" w:hAnsi="Malgun Gothic"/>
          <w:b/>
          <w:bCs/>
          <w:color w:val="1F3864"/>
          <w:sz w:val="26"/>
          <w:szCs w:val="26"/>
        </w:rPr>
        <w:t xml:space="preserve">[보고] 국내 금융권 연쇄 해킹 사고 분석 및 대응 리포트</w:t>
      </w:r>
    </w:p>
    <w:p>
      <w:pPr>
        <w:pStyle w:val="Heading3"/>
        <w:spacing w:after="60" w:before="14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40" w:line="290"/>
      </w:pPr>
      <w:r>
        <w:rPr>
          <w:rFonts w:ascii="Malgun Gothic" w:cs="Malgun Gothic" w:eastAsia="Malgun Gothic" w:hAnsi="Malgun Gothic"/>
          <w:sz w:val="20"/>
          <w:szCs w:val="20"/>
        </w:rPr>
        <w:t xml:space="preserve">발견 시점: 2026-09-30경(KB국민은행 인지), 2026-10-01(하나은행 인지), 2026-10-14 금융위 집계 공개 (각 사 자체 탐지 후 금감원 보고)</w:t>
      </w:r>
    </w:p>
    <w:p>
      <w:pPr>
        <w:pStyle w:val="ListParagraph"/>
        <w:numPr>
          <w:ilvl w:val="0"/>
          <w:numId w:val="3"/>
        </w:numPr>
        <w:spacing w:after="40" w:line="290"/>
      </w:pPr>
      <w:r>
        <w:rPr>
          <w:rFonts w:ascii="Malgun Gothic" w:cs="Malgun Gothic" w:eastAsia="Malgun Gothic" w:hAnsi="Malgun Gothic"/>
          <w:sz w:val="20"/>
          <w:szCs w:val="20"/>
        </w:rPr>
        <w:t xml:space="preserve">유출·피해 규모: 약 10만건, 16개사 (555개사 자체점검 중 130개사 미흡 보고, 23.4%)</w:t>
      </w:r>
    </w:p>
    <w:p>
      <w:pPr>
        <w:pStyle w:val="ListParagraph"/>
        <w:numPr>
          <w:ilvl w:val="0"/>
          <w:numId w:val="3"/>
        </w:numPr>
        <w:spacing w:after="40" w:line="290"/>
      </w:pPr>
      <w:r>
        <w:rPr>
          <w:rFonts w:ascii="Malgun Gothic" w:cs="Malgun Gothic" w:eastAsia="Malgun Gothic" w:hAnsi="Malgun Gothic"/>
          <w:sz w:val="20"/>
          <w:szCs w:val="20"/>
        </w:rPr>
        <w:t xml:space="preserve">피해 항목: 성명, 연락처, 주민등록번호, 이메일 등. 계좌번호·카드번호 유출 미확인</w:t>
      </w:r>
    </w:p>
    <w:p>
      <w:pPr>
        <w:pStyle w:val="Heading3"/>
        <w:spacing w:after="60" w:before="14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40" w:line="290"/>
      </w:pPr>
      <w:r>
        <w:rPr>
          <w:rFonts w:ascii="Malgun Gothic" w:cs="Malgun Gothic" w:eastAsia="Malgun Gothic" w:hAnsi="Malgun Gothic"/>
          <w:sz w:val="20"/>
          <w:szCs w:val="20"/>
        </w:rPr>
        <w:t xml:space="preserve">공격 유형: 조사 중 (무차별 대입 가능성, AI 에이전트 활용 가능성이 보도되었으나 확정되지 않음. T1110 가능성 조사 중)</w:t>
      </w:r>
    </w:p>
    <w:p>
      <w:pPr>
        <w:pStyle w:val="ListParagraph"/>
        <w:numPr>
          <w:ilvl w:val="0"/>
          <w:numId w:val="3"/>
        </w:numPr>
        <w:spacing w:after="40" w:line="290"/>
      </w:pPr>
      <w:r>
        <w:rPr>
          <w:rFonts w:ascii="Malgun Gothic" w:cs="Malgun Gothic" w:eastAsia="Malgun Gothic" w:hAnsi="Malgun Gothic"/>
          <w:sz w:val="20"/>
          <w:szCs w:val="20"/>
        </w:rPr>
        <w:t xml:space="preserve">발견 배경: 신한은행의 개인정보 유출 공지 이후 타 은행·저축은행·캐피탈 사고가 잇따라 공개되었고, 금융위·금감원이 전 금융권 긴급 점검을 소집</w:t>
      </w:r>
    </w:p>
    <w:p>
      <w:pPr>
        <w:pStyle w:val="ListParagraph"/>
        <w:numPr>
          <w:ilvl w:val="0"/>
          <w:numId w:val="3"/>
        </w:numPr>
        <w:spacing w:after="40" w:line="290"/>
      </w:pPr>
      <w:r>
        <w:rPr>
          <w:rFonts w:ascii="Malgun Gothic" w:cs="Malgun Gothic" w:eastAsia="Malgun Gothic" w:hAnsi="Malgun Gothic"/>
          <w:sz w:val="20"/>
          <w:szCs w:val="20"/>
        </w:rPr>
        <w:t xml:space="preserve">발생 추정 시점: 2026-09-30경 이후(KB국민은행 9-30 인지 보도 기준)</w:t>
      </w:r>
    </w:p>
    <w:p>
      <w:pPr>
        <w:pStyle w:val="ListParagraph"/>
        <w:numPr>
          <w:ilvl w:val="0"/>
          <w:numId w:val="3"/>
        </w:numPr>
        <w:spacing w:after="40" w:line="290"/>
      </w:pPr>
      <w:r>
        <w:rPr>
          <w:rFonts w:ascii="Malgun Gothic" w:cs="Malgun Gothic" w:eastAsia="Malgun Gothic" w:hAnsi="Malgun Gothic"/>
          <w:sz w:val="20"/>
          <w:szCs w:val="20"/>
        </w:rPr>
        <w:t xml:space="preserve">기술적 원인: 조사 중. 관리적 원인: 외부 접점 접근통제 미흡이 점검 결과 130개사 미흡으로 시사되나 사고별 원인은 미확정</w:t>
      </w:r>
    </w:p>
    <w:p>
      <w:pPr>
        <w:pStyle w:val="Heading3"/>
        <w:spacing w:after="60" w:before="14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40" w:line="290"/>
      </w:pPr>
      <w:r>
        <w:rPr>
          <w:rFonts w:ascii="Malgun Gothic" w:cs="Malgun Gothic" w:eastAsia="Malgun Gothic" w:hAnsi="Malgun Gothic"/>
          <w:sz w:val="20"/>
          <w:szCs w:val="20"/>
        </w:rPr>
        <w:t xml:space="preserve">즉시 대응: 각 사 비상대응체계 가동, 서버·접근경로 차단(KB국민은행·하나은행), 피해 고객 개별 통보 및 피해 시 전액 보상 방침</w:t>
      </w:r>
    </w:p>
    <w:p>
      <w:pPr>
        <w:pStyle w:val="ListParagraph"/>
        <w:numPr>
          <w:ilvl w:val="0"/>
          <w:numId w:val="3"/>
        </w:numPr>
        <w:spacing w:after="40" w:line="290"/>
      </w:pPr>
      <w:r>
        <w:rPr>
          <w:rFonts w:ascii="Malgun Gothic" w:cs="Malgun Gothic" w:eastAsia="Malgun Gothic" w:hAnsi="Malgun Gothic"/>
          <w:sz w:val="20"/>
          <w:szCs w:val="20"/>
        </w:rPr>
        <w:t xml:space="preserve">보안 강화: 금융위 전 금융권 12개 항목 점검, 전수점검 및 관제 고도화 추진, 2차 피해 특별대응기간 지정(10-06, 1개월)</w:t>
      </w:r>
    </w:p>
    <w:p>
      <w:pPr>
        <w:pStyle w:val="ListParagraph"/>
        <w:numPr>
          <w:ilvl w:val="0"/>
          <w:numId w:val="3"/>
        </w:numPr>
        <w:spacing w:after="40" w:line="290"/>
      </w:pPr>
      <w:r>
        <w:rPr>
          <w:rFonts w:ascii="Malgun Gothic" w:cs="Malgun Gothic" w:eastAsia="Malgun Gothic" w:hAnsi="Malgun Gothic"/>
          <w:sz w:val="20"/>
          <w:szCs w:val="20"/>
        </w:rPr>
        <w:t xml:space="preserve">유관기관 신고: 금감원·금융보안원 현장조사, 경찰 전담수사팀(28명) 수사, 개인정보보호위원회 조사 보도(소규모 매체, 미확인)</w:t>
      </w:r>
    </w:p>
    <w:p>
      <w:pPr>
        <w:pStyle w:val="Heading3"/>
        <w:spacing w:after="60" w:before="140"/>
      </w:pPr>
      <w:r>
        <w:rPr>
          <w:rFonts w:ascii="Malgun Gothic" w:cs="Malgun Gothic" w:eastAsia="Malgun Gothic" w:hAnsi="Malgun Gothic"/>
          <w:b/>
          <w:bCs/>
          <w:color w:val="2F5496"/>
          <w:sz w:val="21"/>
          <w:szCs w:val="21"/>
        </w:rPr>
        <w:t xml:space="preserve">4. 경영진 제언</w:t>
      </w:r>
    </w:p>
    <w:p>
      <w:pPr>
        <w:spacing w:after="80" w:line="300"/>
      </w:pPr>
      <w:r>
        <w:rPr>
          <w:rFonts w:ascii="Malgun Gothic" w:cs="Malgun Gothic" w:eastAsia="Malgun Gothic" w:hAnsi="Malgun Gothic"/>
          <w:sz w:val="20"/>
          <w:szCs w:val="20"/>
        </w:rPr>
        <w:t xml:space="preserve">비즈니스 리스크</w:t>
      </w:r>
    </w:p>
    <w:p>
      <w:pPr>
        <w:pStyle w:val="ListParagraph"/>
        <w:numPr>
          <w:ilvl w:val="0"/>
          <w:numId w:val="3"/>
        </w:numPr>
        <w:spacing w:after="40" w:line="290"/>
      </w:pPr>
      <w:r>
        <w:rPr>
          <w:rFonts w:ascii="Malgun Gothic" w:cs="Malgun Gothic" w:eastAsia="Malgun Gothic" w:hAnsi="Malgun Gothic"/>
          <w:sz w:val="20"/>
          <w:szCs w:val="20"/>
        </w:rPr>
        <w:t xml:space="preserve">법적·규제: 개인정보 보호법, 신용정보법, 전자금융거래법 (조문 확인 필요). CEO·이사회 책임 강화 및 엄정 제재 방침 발표</w:t>
      </w:r>
    </w:p>
    <w:p>
      <w:pPr>
        <w:pStyle w:val="ListParagraph"/>
        <w:numPr>
          <w:ilvl w:val="0"/>
          <w:numId w:val="3"/>
        </w:numPr>
        <w:spacing w:after="40" w:line="290"/>
      </w:pPr>
      <w:r>
        <w:rPr>
          <w:rFonts w:ascii="Malgun Gothic" w:cs="Malgun Gothic" w:eastAsia="Malgun Gothic" w:hAnsi="Malgun Gothic"/>
          <w:sz w:val="20"/>
          <w:szCs w:val="20"/>
        </w:rPr>
        <w:t xml:space="preserve">평판·고객: 주민등록번호 유출로 보이스피싱 등 2차 피해 우려, 금융권 전반 신뢰도 하락</w:t>
      </w:r>
    </w:p>
    <w:p>
      <w:pPr>
        <w:pStyle w:val="ListParagraph"/>
        <w:numPr>
          <w:ilvl w:val="0"/>
          <w:numId w:val="3"/>
        </w:numPr>
        <w:spacing w:after="40" w:line="290"/>
      </w:pPr>
      <w:r>
        <w:rPr>
          <w:rFonts w:ascii="Malgun Gothic" w:cs="Malgun Gothic" w:eastAsia="Malgun Gothic" w:hAnsi="Malgun Gothic"/>
          <w:sz w:val="20"/>
          <w:szCs w:val="20"/>
        </w:rPr>
        <w:t xml:space="preserve">재무·운영: 점검·개선 비용 증가, 위탁업체·모집인 채널 운영 제약 가능</w:t>
      </w:r>
    </w:p>
    <w:p>
      <w:pPr>
        <w:spacing w:after="80" w:line="300"/>
      </w:pPr>
      <w:r>
        <w:rPr>
          <w:rFonts w:ascii="Malgun Gothic" w:cs="Malgun Gothic" w:eastAsia="Malgun Gothic" w:hAnsi="Malgun Gothic"/>
          <w:sz w:val="20"/>
          <w:szCs w:val="20"/>
        </w:rPr>
        <w:t xml:space="preserve">대응 전략</w:t>
      </w:r>
    </w:p>
    <w:p>
      <w:pPr>
        <w:pStyle w:val="ListParagraph"/>
        <w:numPr>
          <w:ilvl w:val="0"/>
          <w:numId w:val="3"/>
        </w:numPr>
        <w:spacing w:after="40" w:line="290"/>
      </w:pPr>
      <w:r>
        <w:rPr>
          <w:rFonts w:ascii="Malgun Gothic" w:cs="Malgun Gothic" w:eastAsia="Malgun Gothic" w:hAnsi="Malgun Gothic"/>
          <w:sz w:val="20"/>
          <w:szCs w:val="20"/>
        </w:rPr>
        <w:t xml:space="preserve">즉시 (24시간 이내): 외부 접점 계정 방어 점검, 이상 로그인 로그 확인 — 정보보호부/관제</w:t>
      </w:r>
    </w:p>
    <w:p>
      <w:pPr>
        <w:pStyle w:val="ListParagraph"/>
        <w:numPr>
          <w:ilvl w:val="0"/>
          <w:numId w:val="3"/>
        </w:numPr>
        <w:spacing w:after="40" w:line="290"/>
      </w:pPr>
      <w:r>
        <w:rPr>
          <w:rFonts w:ascii="Malgun Gothic" w:cs="Malgun Gothic" w:eastAsia="Malgun Gothic" w:hAnsi="Malgun Gothic"/>
          <w:sz w:val="20"/>
          <w:szCs w:val="20"/>
        </w:rPr>
        <w:t xml:space="preserve">단기 (1~2주 이내): 접점 시스템 접근권한 재정비, 고객 사칭 사기 대응 체계 정비 — 정보보호부/고객센터</w:t>
      </w:r>
    </w:p>
    <w:p>
      <w:pPr>
        <w:pStyle w:val="ListParagraph"/>
        <w:numPr>
          <w:ilvl w:val="0"/>
          <w:numId w:val="3"/>
        </w:numPr>
        <w:spacing w:after="40" w:line="290"/>
      </w:pPr>
      <w:r>
        <w:rPr>
          <w:rFonts w:ascii="Malgun Gothic" w:cs="Malgun Gothic" w:eastAsia="Malgun Gothic" w:hAnsi="Malgun Gothic"/>
          <w:sz w:val="20"/>
          <w:szCs w:val="20"/>
        </w:rPr>
        <w:t xml:space="preserve">중장기 (1분기 이내): 외부 접점 제로트러스트(Zero Trust) 접근통제 및 AI 기반 이상행위 탐지 도입 — 예산·보안 인력 증원 필요</w:t>
      </w:r>
    </w:p>
    <w:p>
      <w:pPr>
        <w:pStyle w:val="Heading3"/>
        <w:spacing w:after="60" w:before="14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40" w:line="290"/>
      </w:pPr>
      <w:r>
        <w:rPr>
          <w:rFonts w:ascii="Malgun Gothic" w:cs="Malgun Gothic" w:eastAsia="Malgun Gothic" w:hAnsi="Malgun Gothic"/>
          <w:sz w:val="20"/>
          <w:szCs w:val="20"/>
        </w:rPr>
        <w:t xml:space="preserve">[T1] 금융위원회 / 금융권 침해사고 재발방지를 위해 금융보안 관리체계를 전면 강화하겠습니다 / 2026-10-14 / https://www.fsc.go.kr/no010101</w:t>
      </w:r>
    </w:p>
    <w:p>
      <w:pPr>
        <w:pStyle w:val="ListParagraph"/>
        <w:numPr>
          <w:ilvl w:val="0"/>
          <w:numId w:val="3"/>
        </w:numPr>
        <w:spacing w:after="40" w:line="290"/>
      </w:pPr>
      <w:r>
        <w:rPr>
          <w:rFonts w:ascii="Malgun Gothic" w:cs="Malgun Gothic" w:eastAsia="Malgun Gothic" w:hAnsi="Malgun Gothic"/>
          <w:sz w:val="20"/>
          <w:szCs w:val="20"/>
        </w:rPr>
        <w:t xml:space="preserve">[T4] 머니투데이 / 금융권 해킹사고 총 16개사 확인..주민번호 등 10만건 유출됐다 / 2026-10-14 / https://www.mt.co.kr/finance/2026/10/14/2026101415061625631</w:t>
      </w:r>
    </w:p>
    <w:p>
      <w:pPr>
        <w:pStyle w:val="ListParagraph"/>
        <w:numPr>
          <w:ilvl w:val="0"/>
          <w:numId w:val="3"/>
        </w:numPr>
        <w:spacing w:after="40" w:line="290"/>
      </w:pPr>
      <w:r>
        <w:rPr>
          <w:rFonts w:ascii="Malgun Gothic" w:cs="Malgun Gothic" w:eastAsia="Malgun Gothic" w:hAnsi="Malgun Gothic"/>
          <w:sz w:val="20"/>
          <w:szCs w:val="20"/>
        </w:rPr>
        <w:t xml:space="preserve">[T4] SBS Biz / KB국민은행, 119명 정보 유출 / 2026-10-02 / https://biz.sbs.co.kr/amp/article/20000338113</w:t>
      </w:r>
    </w:p>
    <w:p>
      <w:pPr>
        <w:pStyle w:val="ListParagraph"/>
        <w:numPr>
          <w:ilvl w:val="0"/>
          <w:numId w:val="3"/>
        </w:numPr>
        <w:spacing w:after="40" w:line="290"/>
      </w:pPr>
      <w:r>
        <w:rPr>
          <w:rFonts w:ascii="Malgun Gothic" w:cs="Malgun Gothic" w:eastAsia="Malgun Gothic" w:hAnsi="Malgun Gothic"/>
          <w:sz w:val="20"/>
          <w:szCs w:val="20"/>
        </w:rPr>
        <w:t xml:space="preserve">[T3] The Register / CrowdStrike finds possible bank hacker's CV among exposed AI logs / 2026-10-08 / https://www.theregister.com/cyber-crime/2026/10/08/crowdstrike-finds-possible-bank-hackers-cv-among-exposed-ai-logs/5301908</w:t>
      </w:r>
    </w:p>
    <w:p>
      <w:pPr>
        <w:pStyle w:val="Heading2"/>
        <w:spacing w:after="100" w:before="240"/>
      </w:pPr>
      <w:r>
        <w:rPr>
          <w:rFonts w:ascii="Malgun Gothic" w:cs="Malgun Gothic" w:eastAsia="Malgun Gothic" w:hAnsi="Malgun Gothic"/>
          <w:b/>
          <w:bCs/>
          <w:color w:val="1F3864"/>
          <w:sz w:val="26"/>
          <w:szCs w:val="26"/>
        </w:rPr>
        <w:t xml:space="preserve">[보고] Ivanti Connect Secure 제로데이 연쇄 악용 분석 및 대응 리포트</w:t>
      </w:r>
    </w:p>
    <w:p>
      <w:pPr>
        <w:pStyle w:val="Heading3"/>
        <w:spacing w:after="60" w:before="140"/>
      </w:pPr>
      <w:r>
        <w:rPr>
          <w:rFonts w:ascii="Malgun Gothic" w:cs="Malgun Gothic" w:eastAsia="Malgun Gothic" w:hAnsi="Malgun Gothic"/>
          <w:b/>
          <w:bCs/>
          <w:color w:val="2F5496"/>
          <w:sz w:val="21"/>
          <w:szCs w:val="21"/>
        </w:rPr>
        <w:t xml:space="preserve">1. 사고 개요 및 규모</w:t>
      </w:r>
    </w:p>
    <w:p>
      <w:pPr>
        <w:pStyle w:val="ListParagraph"/>
        <w:numPr>
          <w:ilvl w:val="0"/>
          <w:numId w:val="3"/>
        </w:numPr>
        <w:spacing w:after="40" w:line="290"/>
      </w:pPr>
      <w:r>
        <w:rPr>
          <w:rFonts w:ascii="Malgun Gothic" w:cs="Malgun Gothic" w:eastAsia="Malgun Gothic" w:hAnsi="Malgun Gothic"/>
          <w:sz w:val="20"/>
          <w:szCs w:val="20"/>
        </w:rPr>
        <w:t xml:space="preserve">발견 시점: 2026-10-03 악용 시작, 2026-10-13 공개 (Volexity, 고객 장비 조사)</w:t>
      </w:r>
    </w:p>
    <w:p>
      <w:pPr>
        <w:pStyle w:val="ListParagraph"/>
        <w:numPr>
          <w:ilvl w:val="0"/>
          <w:numId w:val="3"/>
        </w:numPr>
        <w:spacing w:after="40" w:line="290"/>
      </w:pPr>
      <w:r>
        <w:rPr>
          <w:rFonts w:ascii="Malgun Gothic" w:cs="Malgun Gothic" w:eastAsia="Malgun Gothic" w:hAnsi="Malgun Gothic"/>
          <w:sz w:val="20"/>
          <w:szCs w:val="20"/>
        </w:rPr>
        <w:t xml:space="preserve">유출·피해 규모: 확인 1곳 (Ivanti는 제한적 악용 인지)</w:t>
      </w:r>
    </w:p>
    <w:p>
      <w:pPr>
        <w:pStyle w:val="ListParagraph"/>
        <w:numPr>
          <w:ilvl w:val="0"/>
          <w:numId w:val="3"/>
        </w:numPr>
        <w:spacing w:after="40" w:line="290"/>
      </w:pPr>
      <w:r>
        <w:rPr>
          <w:rFonts w:ascii="Malgun Gothic" w:cs="Malgun Gothic" w:eastAsia="Malgun Gothic" w:hAnsi="Malgun Gothic"/>
          <w:sz w:val="20"/>
          <w:szCs w:val="20"/>
        </w:rPr>
        <w:t xml:space="preserve">피해 항목: AD 자격증명, LAPS 비밀번호, BitLocker 복구키 탈취 시도</w:t>
      </w:r>
    </w:p>
    <w:p>
      <w:pPr>
        <w:pStyle w:val="Heading3"/>
        <w:spacing w:after="60" w:before="140"/>
      </w:pPr>
      <w:r>
        <w:rPr>
          <w:rFonts w:ascii="Malgun Gothic" w:cs="Malgun Gothic" w:eastAsia="Malgun Gothic" w:hAnsi="Malgun Gothic"/>
          <w:b/>
          <w:bCs/>
          <w:color w:val="2F5496"/>
          <w:sz w:val="21"/>
          <w:szCs w:val="21"/>
        </w:rPr>
        <w:t xml:space="preserve">2. 사고 원인 및 경위</w:t>
      </w:r>
    </w:p>
    <w:p>
      <w:pPr>
        <w:pStyle w:val="ListParagraph"/>
        <w:numPr>
          <w:ilvl w:val="0"/>
          <w:numId w:val="3"/>
        </w:numPr>
        <w:spacing w:after="40" w:line="290"/>
      </w:pPr>
      <w:r>
        <w:rPr>
          <w:rFonts w:ascii="Malgun Gothic" w:cs="Malgun Gothic" w:eastAsia="Malgun Gothic" w:hAnsi="Malgun Gothic"/>
          <w:sz w:val="20"/>
          <w:szCs w:val="20"/>
        </w:rPr>
        <w:t xml:space="preserve">공격 유형: T1190 Exploit Public-Facing Application, T1068 Exploitation for Privilege Escalation (당 팀 매핑)</w:t>
      </w:r>
    </w:p>
    <w:p>
      <w:pPr>
        <w:pStyle w:val="ListParagraph"/>
        <w:numPr>
          <w:ilvl w:val="0"/>
          <w:numId w:val="3"/>
        </w:numPr>
        <w:spacing w:after="40" w:line="290"/>
      </w:pPr>
      <w:r>
        <w:rPr>
          <w:rFonts w:ascii="Malgun Gothic" w:cs="Malgun Gothic" w:eastAsia="Malgun Gothic" w:hAnsi="Malgun Gothic"/>
          <w:sz w:val="20"/>
          <w:szCs w:val="20"/>
        </w:rPr>
        <w:t xml:space="preserve">발견 배경: Volexity가 고객 침해 조사 중 완전 패치 장비의 악용 확인, 공개 및 Ivanti 패치 배포</w:t>
      </w:r>
    </w:p>
    <w:p>
      <w:pPr>
        <w:pStyle w:val="ListParagraph"/>
        <w:numPr>
          <w:ilvl w:val="0"/>
          <w:numId w:val="3"/>
        </w:numPr>
        <w:spacing w:after="40" w:line="290"/>
      </w:pPr>
      <w:r>
        <w:rPr>
          <w:rFonts w:ascii="Malgun Gothic" w:cs="Malgun Gothic" w:eastAsia="Malgun Gothic" w:hAnsi="Malgun Gothic"/>
          <w:sz w:val="20"/>
          <w:szCs w:val="20"/>
        </w:rPr>
        <w:t xml:space="preserve">발생 추정 시점: 2026-10-03 (Volexity 보고)</w:t>
      </w:r>
    </w:p>
    <w:p>
      <w:pPr>
        <w:pStyle w:val="ListParagraph"/>
        <w:numPr>
          <w:ilvl w:val="0"/>
          <w:numId w:val="3"/>
        </w:numPr>
        <w:spacing w:after="40" w:line="290"/>
      </w:pPr>
      <w:r>
        <w:rPr>
          <w:rFonts w:ascii="Malgun Gothic" w:cs="Malgun Gothic" w:eastAsia="Malgun Gothic" w:hAnsi="Malgun Gothic"/>
          <w:sz w:val="20"/>
          <w:szCs w:val="20"/>
        </w:rPr>
        <w:t xml:space="preserve">기술적 원인: 인증 우회+RCE(CVE-2026-104935)와 권한 상승 취약점 연쇄. 관리적 원인: 해당 없음(패치 상태에서도 악용됨)</w:t>
      </w:r>
    </w:p>
    <w:p>
      <w:pPr>
        <w:pStyle w:val="Heading3"/>
        <w:spacing w:after="60" w:before="140"/>
      </w:pPr>
      <w:r>
        <w:rPr>
          <w:rFonts w:ascii="Malgun Gothic" w:cs="Malgun Gothic" w:eastAsia="Malgun Gothic" w:hAnsi="Malgun Gothic"/>
          <w:b/>
          <w:bCs/>
          <w:color w:val="2F5496"/>
          <w:sz w:val="21"/>
          <w:szCs w:val="21"/>
        </w:rPr>
        <w:t xml:space="preserve">3. 현재 대응 상황</w:t>
      </w:r>
    </w:p>
    <w:p>
      <w:pPr>
        <w:pStyle w:val="ListParagraph"/>
        <w:numPr>
          <w:ilvl w:val="0"/>
          <w:numId w:val="3"/>
        </w:numPr>
        <w:spacing w:after="40" w:line="290"/>
      </w:pPr>
      <w:r>
        <w:rPr>
          <w:rFonts w:ascii="Malgun Gothic" w:cs="Malgun Gothic" w:eastAsia="Malgun Gothic" w:hAnsi="Malgun Gothic"/>
          <w:sz w:val="20"/>
          <w:szCs w:val="20"/>
        </w:rPr>
        <w:t xml:space="preserve">즉시 대응: Ivanti 2건 패치 10-13 배포, 권한 상승 건 패치 “수주 내” 예정</w:t>
      </w:r>
    </w:p>
    <w:p>
      <w:pPr>
        <w:pStyle w:val="ListParagraph"/>
        <w:numPr>
          <w:ilvl w:val="0"/>
          <w:numId w:val="3"/>
        </w:numPr>
        <w:spacing w:after="40" w:line="290"/>
      </w:pPr>
      <w:r>
        <w:rPr>
          <w:rFonts w:ascii="Malgun Gothic" w:cs="Malgun Gothic" w:eastAsia="Malgun Gothic" w:hAnsi="Malgun Gothic"/>
          <w:sz w:val="20"/>
          <w:szCs w:val="20"/>
        </w:rPr>
        <w:t xml:space="preserve">보안 강화: Volexity 탐지 지침 및 IOC(Indicator of Compromise, 침해지표) 제공, 관리 인터페이스 접근 제한 권고</w:t>
      </w:r>
    </w:p>
    <w:p>
      <w:pPr>
        <w:pStyle w:val="ListParagraph"/>
        <w:numPr>
          <w:ilvl w:val="0"/>
          <w:numId w:val="3"/>
        </w:numPr>
        <w:spacing w:after="40" w:line="290"/>
      </w:pPr>
      <w:r>
        <w:rPr>
          <w:rFonts w:ascii="Malgun Gothic" w:cs="Malgun Gothic" w:eastAsia="Malgun Gothic" w:hAnsi="Malgun Gothic"/>
          <w:sz w:val="20"/>
          <w:szCs w:val="20"/>
        </w:rPr>
        <w:t xml:space="preserve">유관기관 신고: CISA KEV 등재 및 연방 기한 10-16 (2차 보도 기준)</w:t>
      </w:r>
    </w:p>
    <w:p>
      <w:pPr>
        <w:pStyle w:val="Heading3"/>
        <w:spacing w:after="60" w:before="140"/>
      </w:pPr>
      <w:r>
        <w:rPr>
          <w:rFonts w:ascii="Malgun Gothic" w:cs="Malgun Gothic" w:eastAsia="Malgun Gothic" w:hAnsi="Malgun Gothic"/>
          <w:b/>
          <w:bCs/>
          <w:color w:val="2F5496"/>
          <w:sz w:val="21"/>
          <w:szCs w:val="21"/>
        </w:rPr>
        <w:t xml:space="preserve">4. 경영진 제언</w:t>
      </w:r>
    </w:p>
    <w:p>
      <w:pPr>
        <w:spacing w:after="80" w:line="300"/>
      </w:pPr>
      <w:r>
        <w:rPr>
          <w:rFonts w:ascii="Malgun Gothic" w:cs="Malgun Gothic" w:eastAsia="Malgun Gothic" w:hAnsi="Malgun Gothic"/>
          <w:sz w:val="20"/>
          <w:szCs w:val="20"/>
        </w:rPr>
        <w:t xml:space="preserve">비즈니스 리스크</w:t>
      </w:r>
    </w:p>
    <w:p>
      <w:pPr>
        <w:pStyle w:val="ListParagraph"/>
        <w:numPr>
          <w:ilvl w:val="0"/>
          <w:numId w:val="3"/>
        </w:numPr>
        <w:spacing w:after="40" w:line="290"/>
      </w:pPr>
      <w:r>
        <w:rPr>
          <w:rFonts w:ascii="Malgun Gothic" w:cs="Malgun Gothic" w:eastAsia="Malgun Gothic" w:hAnsi="Malgun Gothic"/>
          <w:sz w:val="20"/>
          <w:szCs w:val="20"/>
        </w:rPr>
        <w:t xml:space="preserve">법적·규제: 전자금융거래법상 안전성 확보 의무 관련 지적 가능 (조문 확인 필요)</w:t>
      </w:r>
    </w:p>
    <w:p>
      <w:pPr>
        <w:pStyle w:val="ListParagraph"/>
        <w:numPr>
          <w:ilvl w:val="0"/>
          <w:numId w:val="3"/>
        </w:numPr>
        <w:spacing w:after="40" w:line="290"/>
      </w:pPr>
      <w:r>
        <w:rPr>
          <w:rFonts w:ascii="Malgun Gothic" w:cs="Malgun Gothic" w:eastAsia="Malgun Gothic" w:hAnsi="Malgun Gothic"/>
          <w:sz w:val="20"/>
          <w:szCs w:val="20"/>
        </w:rPr>
        <w:t xml:space="preserve">평판·고객: 침해 시 내부망·고객정보 시스템 접근 사고로 확대될 경우 고객 신뢰 훼손</w:t>
      </w:r>
    </w:p>
    <w:p>
      <w:pPr>
        <w:pStyle w:val="ListParagraph"/>
        <w:numPr>
          <w:ilvl w:val="0"/>
          <w:numId w:val="3"/>
        </w:numPr>
        <w:spacing w:after="40" w:line="290"/>
      </w:pPr>
      <w:r>
        <w:rPr>
          <w:rFonts w:ascii="Malgun Gothic" w:cs="Malgun Gothic" w:eastAsia="Malgun Gothic" w:hAnsi="Malgun Gothic"/>
          <w:sz w:val="20"/>
          <w:szCs w:val="20"/>
        </w:rPr>
        <w:t xml:space="preserve">재무·운영: 원격접속 중단 시 업무 영향, 침해 조사·복구 비용</w:t>
      </w:r>
    </w:p>
    <w:p>
      <w:pPr>
        <w:spacing w:after="80" w:line="300"/>
      </w:pPr>
      <w:r>
        <w:rPr>
          <w:rFonts w:ascii="Malgun Gothic" w:cs="Malgun Gothic" w:eastAsia="Malgun Gothic" w:hAnsi="Malgun Gothic"/>
          <w:sz w:val="20"/>
          <w:szCs w:val="20"/>
        </w:rPr>
        <w:t xml:space="preserve">대응 전략</w:t>
      </w:r>
    </w:p>
    <w:p>
      <w:pPr>
        <w:pStyle w:val="ListParagraph"/>
        <w:numPr>
          <w:ilvl w:val="0"/>
          <w:numId w:val="3"/>
        </w:numPr>
        <w:spacing w:after="40" w:line="290"/>
      </w:pPr>
      <w:r>
        <w:rPr>
          <w:rFonts w:ascii="Malgun Gothic" w:cs="Malgun Gothic" w:eastAsia="Malgun Gothic" w:hAnsi="Malgun Gothic"/>
          <w:sz w:val="20"/>
          <w:szCs w:val="20"/>
        </w:rPr>
        <w:t xml:space="preserve">즉시 (24시간 이내): 보유 확인, 패치 적용, 관리 인터페이스 접근 제한, 접속 기록 검토, 특권 계정 비밀번호 교체 — VPN 운영팀</w:t>
      </w:r>
    </w:p>
    <w:p>
      <w:pPr>
        <w:pStyle w:val="ListParagraph"/>
        <w:numPr>
          <w:ilvl w:val="0"/>
          <w:numId w:val="3"/>
        </w:numPr>
        <w:spacing w:after="40" w:line="290"/>
      </w:pPr>
      <w:r>
        <w:rPr>
          <w:rFonts w:ascii="Malgun Gothic" w:cs="Malgun Gothic" w:eastAsia="Malgun Gothic" w:hAnsi="Malgun Gothic"/>
          <w:sz w:val="20"/>
          <w:szCs w:val="20"/>
        </w:rPr>
        <w:t xml:space="preserve">단기 (1~2주 이내): 권한 상승 패치 배포 즉시 적용, 장비 무결성 점검 정례화 — 네트워크보안</w:t>
      </w:r>
    </w:p>
    <w:p>
      <w:pPr>
        <w:pStyle w:val="ListParagraph"/>
        <w:numPr>
          <w:ilvl w:val="0"/>
          <w:numId w:val="3"/>
        </w:numPr>
        <w:spacing w:after="40" w:line="290"/>
      </w:pPr>
      <w:r>
        <w:rPr>
          <w:rFonts w:ascii="Malgun Gothic" w:cs="Malgun Gothic" w:eastAsia="Malgun Gothic" w:hAnsi="Malgun Gothic"/>
          <w:sz w:val="20"/>
          <w:szCs w:val="20"/>
        </w:rPr>
        <w:t xml:space="preserve">중장기 (1분기 이내): VPN 의존 축소와 ZTNA(Zero Trust Network Access, 제로트러스트 네트워크 접근) 전환 검토 — 예산 필요</w:t>
      </w:r>
    </w:p>
    <w:p>
      <w:pPr>
        <w:pStyle w:val="Heading3"/>
        <w:spacing w:after="60" w:before="140"/>
      </w:pPr>
      <w:r>
        <w:rPr>
          <w:rFonts w:ascii="Malgun Gothic" w:cs="Malgun Gothic" w:eastAsia="Malgun Gothic" w:hAnsi="Malgun Gothic"/>
          <w:b/>
          <w:bCs/>
          <w:color w:val="2F5496"/>
          <w:sz w:val="21"/>
          <w:szCs w:val="21"/>
        </w:rPr>
        <w:t xml:space="preserve">5. 관련 출처</w:t>
      </w:r>
    </w:p>
    <w:p>
      <w:pPr>
        <w:pStyle w:val="ListParagraph"/>
        <w:numPr>
          <w:ilvl w:val="0"/>
          <w:numId w:val="3"/>
        </w:numPr>
        <w:spacing w:after="40" w:line="290"/>
      </w:pPr>
      <w:r>
        <w:rPr>
          <w:rFonts w:ascii="Malgun Gothic" w:cs="Malgun Gothic" w:eastAsia="Malgun Gothic" w:hAnsi="Malgun Gothic"/>
          <w:sz w:val="20"/>
          <w:szCs w:val="20"/>
        </w:rPr>
        <w:t xml:space="preserve">[T2] Volexity / A Series of Unauthenticated Events: Chained Exploitation of Ivanti Connect Secure Zero-Days / 2026-10-13 / https://www.volexity.com/blog/2026/10/13/a-series-of-unauthenticated-events-chained-exploitation-of-ivanti-connect-secure-zero-days/</w:t>
      </w:r>
    </w:p>
    <w:p>
      <w:pPr>
        <w:pStyle w:val="ListParagraph"/>
        <w:numPr>
          <w:ilvl w:val="0"/>
          <w:numId w:val="3"/>
        </w:numPr>
        <w:spacing w:after="40" w:line="290"/>
      </w:pPr>
      <w:r>
        <w:rPr>
          <w:rFonts w:ascii="Malgun Gothic" w:cs="Malgun Gothic" w:eastAsia="Malgun Gothic" w:hAnsi="Malgun Gothic"/>
          <w:sz w:val="20"/>
          <w:szCs w:val="20"/>
        </w:rPr>
        <w:t xml:space="preserve">[T3] Help Net Security / Attackers chained three Ivanti zero-days to gain root on fully patched VPN appliances / 2026-10-14 / https://www.helpnetsecurity.com/2026/10/14/ivanti-zero-days-gain-root-patched-vpn-appliances/</w:t>
      </w:r>
    </w:p>
    <w:p>
      <w:pPr>
        <w:pStyle w:val="ListParagraph"/>
        <w:numPr>
          <w:ilvl w:val="0"/>
          <w:numId w:val="3"/>
        </w:numPr>
        <w:spacing w:after="40" w:line="290"/>
      </w:pPr>
      <w:r>
        <w:rPr>
          <w:rFonts w:ascii="Malgun Gothic" w:cs="Malgun Gothic" w:eastAsia="Malgun Gothic" w:hAnsi="Malgun Gothic"/>
          <w:sz w:val="20"/>
          <w:szCs w:val="20"/>
        </w:rPr>
        <w:t xml:space="preserve">[T3] iTnews / Attackers chain three Ivanti VPN zero-days for root access / 2026-10 / https://www.itnews.com.au/news/attackers-chain-three-ivanti-vpn-zero-days-for-root-access-629621</w:t>
      </w:r>
    </w:p>
    <w:p>
      <w:pPr>
        <w:pStyle w:val="Heading1"/>
        <w:pBdr>
          <w:bottom w:val="single" w:color="1F3864" w:sz="12" w:space="2"/>
        </w:pBdr>
        <w:spacing w:after="120" w:before="300"/>
      </w:pPr>
      <w:r>
        <w:rPr>
          <w:rFonts w:ascii="Malgun Gothic" w:cs="Malgun Gothic" w:eastAsia="Malgun Gothic" w:hAnsi="Malgun Gothic"/>
          <w:b/>
          <w:bCs/>
          <w:color w:val="1F3864"/>
          <w:sz w:val="28"/>
          <w:szCs w:val="28"/>
        </w:rPr>
        <w:t xml:space="preserve">자체검증 결과</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1F3864" w:sz="12"/>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60"/>
            </w:pPr>
            <w:r>
              <w:rPr>
                <w:rFonts w:ascii="Malgun Gothic" w:cs="Malgun Gothic" w:eastAsia="Malgun Gothic" w:hAnsi="Malgun Gothic"/>
                <w:b/>
                <w:bCs/>
                <w:color w:val="1F3864"/>
                <w:sz w:val="22"/>
                <w:szCs w:val="22"/>
              </w:rPr>
              <w:t xml:space="preserve">[자체검증 결과]</w:t>
            </w:r>
          </w:p>
          <w:p>
            <w:pPr>
              <w:spacing w:after="50" w:line="290"/>
            </w:pPr>
            <w:r>
              <w:rPr>
                <w:rFonts w:ascii="Malgun Gothic" w:cs="Malgun Gothic" w:eastAsia="Malgun Gothic" w:hAnsi="Malgun Gothic"/>
                <w:sz w:val="20"/>
                <w:szCs w:val="20"/>
              </w:rPr>
              <w:t xml:space="preserve">① 논리적 비약 여부: 없음. 단, 사례 ①의 공격 기법·원인과 사례 ④의 행위자 신원은 확정되지 않아 “조사 중/평가”로만 기재했다. ①과 ④의 동일 행위자 여부는 확인되지 않았으며 연결하지 않았다.</w:t>
            </w:r>
          </w:p>
          <w:p>
            <w:pPr>
              <w:spacing w:after="50" w:line="290"/>
            </w:pPr>
            <w:r>
              <w:rPr>
                <w:rFonts w:ascii="Malgun Gothic" w:cs="Malgun Gothic" w:eastAsia="Malgun Gothic" w:hAnsi="Malgun Gothic"/>
                <w:sz w:val="20"/>
                <w:szCs w:val="20"/>
              </w:rPr>
              <w:t xml:space="preserve">② 추측성 표현 여부: 없음(사실 서술부 기준). KB국민은행 무차별 대입, 신한은행 AI 에이전트 추정은 보도상 가능성으로 명시했다. “금융권 시사점”의 조건부 시나리오만 C3·C4에 따라 허용했다.</w:t>
            </w:r>
          </w:p>
          <w:p>
            <w:pPr>
              <w:spacing w:after="50" w:line="290"/>
            </w:pPr>
            <w:r>
              <w:rPr>
                <w:rFonts w:ascii="Malgun Gothic" w:cs="Malgun Gothic" w:eastAsia="Malgun Gothic" w:hAnsi="Malgun Gothic"/>
                <w:sz w:val="20"/>
                <w:szCs w:val="20"/>
              </w:rPr>
              <w:t xml:space="preserve">③ 실무 적용 가능성: 적합. 단 담당 부서명은 일반 조직명이며 실제 조직도 대조가 필요하다. 당사(KB국민카드) 직접 침해 여부는 보도에서 확인되지 않았다.</w:t>
            </w:r>
          </w:p>
          <w:p>
            <w:pPr>
              <w:spacing w:after="50" w:line="290"/>
            </w:pPr>
            <w:r>
              <w:rPr>
                <w:rFonts w:ascii="Malgun Gothic" w:cs="Malgun Gothic" w:eastAsia="Malgun Gothic" w:hAnsi="Malgun Gothic"/>
                <w:sz w:val="20"/>
                <w:szCs w:val="20"/>
              </w:rPr>
              <w:t xml:space="preserve">④ 출처 검증 상태: ✅ 확인 6건 / ⚠️ 미확인 5건 (⑥ n0n, ⑧ Wazza, ⑨ KillSec, ⑩ 사우디 핀테크, ⑪ 프랑스 냉장 — 단일 소스 또는 재인용).</w:t>
            </w:r>
          </w:p>
          <w:p>
            <w:pPr>
              <w:spacing w:after="50" w:line="290"/>
            </w:pPr>
            <w:r>
              <w:rPr>
                <w:rFonts w:ascii="Malgun Gothic" w:cs="Malgun Gothic" w:eastAsia="Malgun Gothic" w:hAnsi="Malgun Gothic"/>
                <w:sz w:val="20"/>
                <w:szCs w:val="20"/>
              </w:rPr>
              <w:t xml:space="preserve">⑤ 날짜·기간 기준 검증: KST 기준 2026-10-07~10-14 충족하되 예외가 있다. (a) 사례 ①은 최초 개별 공지가 10-01~02이나 집계 공개가 10-14로 기간 내. (b) ⑧·⑨는 정확한 게시일을 확인하지 못해 월·주차로 표기. (c) FortiMail(10-01), Zammad(10-02), 소비자경보(10-06), 경찰 수사 전환(10-05)은 기간 외로 제외.</w:t>
            </w:r>
          </w:p>
          <w:p>
            <w:pPr>
              <w:spacing w:after="50" w:line="290"/>
            </w:pPr>
            <w:r>
              <w:rPr>
                <w:rFonts w:ascii="Malgun Gothic" w:cs="Malgun Gothic" w:eastAsia="Malgun Gothic" w:hAnsi="Malgun Gothic"/>
                <w:b/>
                <w:bCs/>
                <w:sz w:val="20"/>
                <w:szCs w:val="20"/>
              </w:rPr>
              <w:t xml:space="preserve">검증 한계</w:t>
            </w:r>
            <w:r>
              <w:rPr>
                <w:rFonts w:ascii="Malgun Gothic" w:cs="Malgun Gothic" w:eastAsia="Malgun Gothic" w:hAnsi="Malgun Gothic"/>
                <w:sz w:val="20"/>
                <w:szCs w:val="20"/>
              </w:rPr>
              <w:t xml:space="preserve">: 실행 환경에서 웹 원문 직접 열람(WebFetch)이 차단되어 대부분 검색 결과 요약으로 확인했다. CVSS·영향 버전·CISA KEV 원문 일부와 금융위 보도자료 본문은 직접 확인하지 못했으며 “미확인”으로 표기했다. 보고 전 원문 대조를 권고한다.</w:t>
            </w:r>
          </w:p>
        </w:tc>
      </w:tr>
    </w:tbl>
    <w:p>
      <w:pPr>
        <w:spacing w:after="60"/>
      </w:pPr>
    </w:p>
    <w:p>
      <w:pPr>
        <w:spacing w:after="80" w:line="300"/>
      </w:pPr>
      <w:r>
        <w:rPr>
          <w:rFonts w:ascii="Malgun Gothic" w:cs="Malgun Gothic" w:eastAsia="Malgun Gothic" w:hAnsi="Malgun Gothic"/>
          <w:color w:val="595959"/>
          <w:sz w:val="18"/>
          <w:szCs w:val="18"/>
        </w:rPr>
        <w:t xml:space="preserve">침해사고대응팀 · 생성형 AI 자동 수집·분석 · 2026-10-14</w:t>
      </w:r>
    </w:p>
    <w:p>
      <w:pPr>
        <w:spacing w:after="80" w:line="300"/>
      </w:pPr>
      <w:r>
        <w:rPr>
          <w:rFonts w:ascii="Malgun Gothic" w:cs="Malgun Gothic" w:eastAsia="Malgun Gothic" w:hAnsi="Malgun Gothic"/>
          <w:color w:val="595959"/>
          <w:sz w:val="17"/>
          <w:szCs w:val="17"/>
        </w:rPr>
        <w:t xml:space="preserve">출처: Tier 1 — CISA KEV, 금융위원회 / Tier 2 — Volexity, CrowdStrike(2차 보도), AhnLab ASEC, ANY.RUN(2차 보도) / Tier 3 — Help Net Security, The Hacker News, BleepingComputer, SecurityWeek, The Register, Security Affairs, iTnews / Tier 4 — 머니투데이, SBS Biz, 딜사이트 등</w:t>
      </w:r>
    </w:p>
    <w:sectPr>
      <w:footerReference w:type="default" r:id="rId7"/>
      <w:pgSz w:w="11906" w:h="16838" w:orient="portrait"/>
      <w:pgMar w:top="10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6"/>
        <w:szCs w:val="16"/>
      </w:rPr>
      <w:t xml:space="preserve">주간 정보보호 동향 보고서 · 사내 한정 · </w:t>
    </w:r>
    <w:r>
      <w:rPr>
        <w:rFonts w:ascii="Malgun Gothic" w:cs="Malgun Gothic" w:eastAsia="Malgun Gothic" w:hAnsi="Malgun Gothic"/>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2026-10-07~2026-10-14</dc:title>
  <dc:creator>침해사고대응팀</dc:creator>
  <cp:lastModifiedBy>Un-named</cp:lastModifiedBy>
  <cp:revision>1</cp:revision>
  <dcterms:created xsi:type="dcterms:W3CDTF">2026-10-14T10:24:48.156Z</dcterms:created>
  <dcterms:modified xsi:type="dcterms:W3CDTF">2026-10-14T10:24:48.157Z</dcterms:modified>
</cp:coreProperties>
</file>

<file path=docProps/custom.xml><?xml version="1.0" encoding="utf-8"?>
<Properties xmlns="http://schemas.openxmlformats.org/officeDocument/2006/custom-properties" xmlns:vt="http://schemas.openxmlformats.org/officeDocument/2006/docPropsVTypes"/>
</file>