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Malgun Gothic" w:cs="Malgun Gothic" w:eastAsia="Malgun Gothic" w:hAnsi="Malgun Gothic"/>
          <w:b/>
          <w:bCs/>
          <w:color w:val="1F3864"/>
          <w:sz w:val="44"/>
          <w:szCs w:val="44"/>
        </w:rPr>
        <w:t xml:space="preserve">주간 정보보호 동향 보고서</w:t>
      </w:r>
    </w:p>
    <w:p>
      <w:pPr>
        <w:spacing w:after="80" w:line="276"/>
      </w:pPr>
      <w:r>
        <w:rPr>
          <w:rFonts w:ascii="Malgun Gothic" w:cs="Malgun Gothic" w:eastAsia="Malgun Gothic" w:hAnsi="Malgun Gothic"/>
          <w:color w:val="595959"/>
          <w:sz w:val="20"/>
          <w:szCs w:val="20"/>
        </w:rPr>
        <w:t xml:space="preserve">2026-10-07 ~ 2026-10-13 (KST) · 침해사고대응팀 · 보고 대상: CEO, CIO, CISO, CPO, 정보보호부장</w:t>
      </w:r>
    </w:p>
    <w:p>
      <w:pPr>
        <w:spacing w:after="80" w:line="276"/>
      </w:pPr>
      <w:r>
        <w:rPr>
          <w:rFonts w:ascii="Malgun Gothic" w:cs="Malgun Gothic" w:eastAsia="Malgun Gothic" w:hAnsi="Malgun Gothic"/>
          <w:color w:val="595959"/>
          <w:sz w:val="18"/>
          <w:szCs w:val="18"/>
        </w:rPr>
        <w:t xml:space="preserve">작성: KB국민카드 정보보호부 침해사고대응팀 · 보고서 작성일 2026-10-13 · 비밀등급: 대외비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c>
          <w:tcPr>
            <w:tcW w:type="dxa" w:w="14838"/>
            <w:tcBorders>
              <w:top w:val="single" w:color="BFBFBF" w:sz="4"/>
              <w:left w:val="single" w:color="BFBFBF" w:sz="4"/>
              <w:bottom w:val="single" w:color="BFBFBF" w:sz="4"/>
              <w:right w:val="single" w:color="BFBFBF" w:sz="4"/>
            </w:tcBorders>
            <w:shd w:fill="FFF4E5" w:color="auto" w:val="clear"/>
            <w:tcMar>
              <w:top w:type="dxa" w:w="100"/>
              <w:left w:type="dxa" w:w="160"/>
              <w:bottom w:type="dxa" w:w="100"/>
              <w:right w:type="dxa" w:w="160"/>
            </w:tcMar>
          </w:tcPr>
          <w:p>
            <w:pPr>
              <w:spacing w:after="60" w:line="276"/>
            </w:pPr>
            <w:r>
              <w:rPr>
                <w:rFonts w:ascii="Malgun Gothic" w:cs="Malgun Gothic" w:eastAsia="Malgun Gothic" w:hAnsi="Malgun Gothic"/>
                <w:b/>
                <w:bCs/>
                <w:sz w:val="20"/>
                <w:szCs w:val="20"/>
              </w:rPr>
              <w:t xml:space="preserve">수집 한계 고지</w:t>
            </w:r>
            <w:r>
              <w:rPr>
                <w:rFonts w:ascii="Malgun Gothic" w:cs="Malgun Gothic" w:eastAsia="Malgun Gothic" w:hAnsi="Malgun Gothic"/>
                <w:sz w:val="20"/>
                <w:szCs w:val="20"/>
              </w:rPr>
              <w:t xml:space="preserve"> — 본 실행 환경은 외부 웹페이지 직접 열람(WebFetch·curl)이 차단되어, 모든 사실은 웹 검색 결과(제목·요약·URL)로만 확인하였다. CISA·금융위·금감원·CrowdStrike 등 Tier 1·2 원문은 직접 열람하지 못하였으며, 해당 사건은 교차검증 태그와 자체검증 블록에 반영하였다. 정책 결정 전 원문 대조가 필요하다.</w:t>
            </w:r>
          </w:p>
          <w:p>
            <w:pPr>
              <w:spacing w:after="60" w:line="276"/>
            </w:pPr>
            <w:r>
              <w:rPr>
                <w:rFonts w:ascii="Malgun Gothic" w:cs="Malgun Gothic" w:eastAsia="Malgun Gothic" w:hAnsi="Malgun Gothic"/>
                <w:b/>
                <w:bCs/>
                <w:sz w:val="20"/>
                <w:szCs w:val="20"/>
              </w:rPr>
              <w:t xml:space="preserve">기간 기준</w:t>
            </w:r>
            <w:r>
              <w:rPr>
                <w:rFonts w:ascii="Malgun Gothic" w:cs="Malgun Gothic" w:eastAsia="Malgun Gothic" w:hAnsi="Malgun Gothic"/>
                <w:sz w:val="20"/>
                <w:szCs w:val="20"/>
              </w:rPr>
              <w:t xml:space="preserve"> — KST 보고서 작성일 포함 직전 7일(2026-10-07~2026-10-13). 국내 금융권 연쇄 침해는 최초 공개일(2026-10-02~04)이 기간 외이나, 기간 내 후속 보도·감독 조치(10-07~09)가 있어 포함하였다.</w:t>
            </w:r>
          </w:p>
        </w:tc>
      </w:tr>
    </w:tbl>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1 — EXECUTIVE SUMMARY</w:t>
      </w:r>
    </w:p>
    <w:p>
      <w:pPr>
        <w:pStyle w:val="Heading2"/>
        <w:spacing w:after="80" w:before="200"/>
      </w:pPr>
      <w:r>
        <w:rPr>
          <w:rFonts w:ascii="Malgun Gothic" w:cs="Malgun Gothic" w:eastAsia="Malgun Gothic" w:hAnsi="Malgun Gothic"/>
          <w:b/>
          <w:bCs/>
          <w:color w:val="1F3864"/>
          <w:sz w:val="25"/>
          <w:szCs w:val="25"/>
        </w:rPr>
        <w:t xml:space="preserve">금주 보안 기상도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800"/>
        <w:gridCol w:w="130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등급</w:t>
            </w:r>
          </w:p>
        </w:tc>
        <w:tc>
          <w:tcPr>
            <w:tcW w:type="dxa" w:w="130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사유</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위기</w:t>
            </w:r>
          </w:p>
        </w:tc>
        <w:tc>
          <w:tcPr>
            <w:tcW w:type="dxa" w:w="1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은행권 연쇄 침해에서 신한은행 약 2만5천 명(주민등록번호 66건 포함) 등 개인·신용정보 유출 확인, 감독당국이 카드사를 포함한 전 금융권 점검을 지시 / CISA KEV 등재 취약점 5종(ProFTPD 등, CVSS 10.0 포함)이 중국 연계 Flax Typhoon에 의해 악용</w:t>
            </w:r>
          </w:p>
        </w:tc>
      </w:tr>
      <w:t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경계</w:t>
            </w:r>
          </w:p>
        </w:tc>
        <w:tc>
          <w:tcPr>
            <w:tcW w:type="dxa" w:w="130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저축은행·캐피탈(웰컴·예가람·현대캐피탈) 추가 침해 확인 / 금감원이 AI 에이전트 활용 추정 공격 IP를 공유하고 12개 항목 점검을 요구</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주의</w:t>
            </w:r>
          </w:p>
        </w:tc>
        <w:tc>
          <w:tcPr>
            <w:tcW w:type="dxa" w:w="130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 점검 결과 제출 및 국정감사(2026-10-19) 대비 규제 강화 압력 / ASOS 사회공학 침해·ShinyHunters 수사 진전 등 해외 동향 / 랜섬웨어 유출사이트 게시 증가(미확인)</w:t>
            </w:r>
          </w:p>
        </w:tc>
      </w:tr>
    </w:tbl>
    <w:p>
      <w:pPr>
        <w:pStyle w:val="Heading2"/>
        <w:spacing w:after="80" w:before="200"/>
      </w:pPr>
      <w:r>
        <w:rPr>
          <w:rFonts w:ascii="Malgun Gothic" w:cs="Malgun Gothic" w:eastAsia="Malgun Gothic" w:hAnsi="Malgun Gothic"/>
          <w:b/>
          <w:bCs/>
          <w:color w:val="1F3864"/>
          <w:sz w:val="25"/>
          <w:szCs w:val="25"/>
        </w:rPr>
        <w:t xml:space="preserve">핵심 위협 요약</w:t>
      </w:r>
    </w:p>
    <w:p>
      <w:pPr>
        <w:spacing w:after="80" w:line="276"/>
      </w:pPr>
      <w:r>
        <w:rPr>
          <w:rFonts w:ascii="Malgun Gothic" w:cs="Malgun Gothic" w:eastAsia="Malgun Gothic" w:hAnsi="Malgun Gothic"/>
          <w:sz w:val="20"/>
          <w:szCs w:val="20"/>
        </w:rPr>
        <w:t xml:space="preserve">글로벌에서는 CISA가 2026-10-08 중국 연계 Flax Typhoon이 악용한 5개 취약점(ProFTPD, ONLYOFFICE Docs, Strapi, Apache Struts, ISC BIND)을 KEV(Known Exploited Vulnerabilities, 알려진 악용 취약점) 목록에 추가한 것으로 보도되었으며, 구형 취약점이 여전히 침투 경로로 쓰이고 있다. 영국 ASOS는 직원 계정에 대한 사회공학으로 고객정보가 유출된 것으로 확인되었고, 미국 FBI 채용 포털 침해와 관련된 ShinyHunters 연루자 체포(2026-10-09)가 이어졌다. 국내에서는 신한·KB국민·하나·BNK부산은행에 이어 웰컴·예가람 저축은행과 현대캐피탈까지 7개 금융사의 침해가 확인되었고, 공격은 대출모집인 서비스·직원용 모바일 업무시스템 등 외부에 노출된 주변 업무시스템에 집중되었다. 금감원은 2026-10-06 은행·카드사의 점검 결과를 제출받았으며 증권·보험·저축은행은 2026-10-08까지 제출하도록 하였다. 이번 주 확인된 규제·정책 변화는 점검·소비자경보 중심의 감독 조치이며, 국회에는 해킹 대책 법안 39건이 계류 중이라는 보도가 있다. 당사 관점의 가장 긴급한 조치 사항은 대출·카드모집인 채널과 임직원 모바일 업무시스템 등 외부 노출 자산의 전수 식별·인증 누락 점검과 감독당국 공유 공격 IP 28개의 차단·소급 로그 분석이다.</w:t>
      </w:r>
    </w:p>
    <w:p>
      <w:pPr>
        <w:pStyle w:val="Heading2"/>
        <w:spacing w:after="80" w:before="200"/>
      </w:pPr>
      <w:r>
        <w:rPr>
          <w:rFonts w:ascii="Malgun Gothic" w:cs="Malgun Gothic" w:eastAsia="Malgun Gothic" w:hAnsi="Malgun Gothic"/>
          <w:b/>
          <w:bCs/>
          <w:color w:val="1F3864"/>
          <w:sz w:val="25"/>
          <w:szCs w:val="25"/>
        </w:rPr>
        <w:t xml:space="preserve">⚡ 긴급조치 Top 3</w:t>
      </w:r>
    </w:p>
    <w:p>
      <w:pPr>
        <w:pStyle w:val="ListParagraph"/>
        <w:numPr>
          <w:ilvl w:val="0"/>
          <w:numId w:val="2"/>
        </w:numPr>
        <w:spacing w:after="40"/>
      </w:pPr>
      <w:r>
        <w:rPr>
          <w:rFonts w:ascii="Malgun Gothic" w:cs="Malgun Gothic" w:eastAsia="Malgun Gothic" w:hAnsi="Malgun Gothic"/>
          <w:sz w:val="20"/>
          <w:szCs w:val="20"/>
        </w:rPr>
        <w:t xml:space="preserve">감독당국 공유 공격 IP(33개, 중복 제거 28개) 차단 및 최근 3개월 소급 로그 분석 — 정보보호부 보안관제·침해사고대응팀</w:t>
      </w:r>
    </w:p>
    <w:p>
      <w:pPr>
        <w:pStyle w:val="ListParagraph"/>
        <w:numPr>
          <w:ilvl w:val="0"/>
          <w:numId w:val="2"/>
        </w:numPr>
        <w:spacing w:after="40"/>
      </w:pPr>
      <w:r>
        <w:rPr>
          <w:rFonts w:ascii="Malgun Gothic" w:cs="Malgun Gothic" w:eastAsia="Malgun Gothic" w:hAnsi="Malgun Gothic"/>
          <w:sz w:val="20"/>
          <w:szCs w:val="20"/>
        </w:rPr>
        <w:t xml:space="preserve">모집인·제휴·임직원용 외부 노출 웹/모바일 시스템의 인증 누락 경로 전수 점검 및 불필요 노출 정보 최소화 — IT기획부·채널 시스템 운영팀·정보보호부</w:t>
      </w:r>
    </w:p>
    <w:p>
      <w:pPr>
        <w:pStyle w:val="ListParagraph"/>
        <w:numPr>
          <w:ilvl w:val="0"/>
          <w:numId w:val="2"/>
        </w:numPr>
        <w:spacing w:after="40"/>
      </w:pPr>
      <w:r>
        <w:rPr>
          <w:rFonts w:ascii="Malgun Gothic" w:cs="Malgun Gothic" w:eastAsia="Malgun Gothic" w:hAnsi="Malgun Gothic"/>
          <w:sz w:val="20"/>
          <w:szCs w:val="20"/>
        </w:rPr>
        <w:t xml:space="preserve">KEV 등재 5종(ProFTPD, ONLYOFFICE, Strapi, Struts, BIND) 보유 자산 식별 및 패치·완화 — 인프라운영팀·애플리케이션 개발팀</w:t>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2 — 사건 및 위협 현황 리스트</w:t>
      </w:r>
    </w:p>
    <w:p>
      <w:pPr>
        <w:spacing w:after="80" w:line="276"/>
      </w:pPr>
      <w:r>
        <w:rPr>
          <w:rFonts w:ascii="Malgun Gothic" w:cs="Malgun Gothic" w:eastAsia="Malgun Gothic" w:hAnsi="Malgun Gothic"/>
          <w:color w:val="595959"/>
          <w:sz w:val="18"/>
          <w:szCs w:val="18"/>
        </w:rPr>
        <w:t xml:space="preserve">총 10건 (심각도 내림차순). 기간 외 선행 이슈 1건(Citrix NetScaler)은 건수에서 제외하고 참고로 하단에 기재.</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638"/>
        <w:gridCol w:w="2600"/>
        <w:gridCol w:w="1700"/>
        <w:gridCol w:w="1000"/>
        <w:gridCol w:w="10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심각도</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위협유형</w:t>
            </w:r>
          </w:p>
        </w:tc>
        <w:tc>
          <w:tcPr>
            <w:tcW w:type="dxa" w:w="56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사건명</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피해 주체</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발생·공개일</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교차검증</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금융권 관련성</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CRITICAL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은행권 연쇄 침해(신한 약 2.5만 명·KB국민 119명·하나 89명·부산은행 외주직원 11명)</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신한·KB국민·하나·BNK부산은행</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2026-10-02(후속 10-07~09)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CRITICAL</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56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Flax Typhoon 악용 취약점 5종 CISA KEV 추가</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다수 조직(공용 서버·VPN·개발 플랫폼)</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2026-10-08</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중간</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HIGH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저축은행·캐피탈 침해(웰컴 법인정보 2,200건, 예가람 약 4만 명 보도, 현대캐피탈 모집인 146명)</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웰컴·예가람저축은행, 현대캐피탈</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HIGH</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56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금융권 대상 AI 에이전트 활용 추정 공격 및 공격 IP 공유</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국내 금융권 전반</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2026-10-08</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정책·제도</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금감원 500개사 12개 항목 긴급 점검, 은행·카드사 결과 제출</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전 금융권(카드사 포함)</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2026-10-07</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정책·제도</w:t>
            </w:r>
          </w:p>
        </w:tc>
        <w:tc>
          <w:tcPr>
            <w:tcW w:type="dxa" w:w="56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금융위원장 AI 해킹 경고, 국정감사 증인 채택, 해킹 대책 법안 39건 계류</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금융권·국회</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2026-10-08</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높음</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피싱·사회공학</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ASOS 직원 계정 사회공학 침해 및 고객 푸시 알림 조작</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ASOS(영국 리테일)</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56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ShinyHunters의 FBI 채용 포털 침해 관련 연루자 체포</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FBI(제3자 운영 플랫폼)</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2026-10-09</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Redact 랜섬웨어 그룹의 Eversource Energy 유출 협박 주장</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Eversource Energy(미국)</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2026-10-12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MEDIUM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56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 유출사이트 게시 전주 대비 33.5% 증가(트래커 집계)</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글로벌 다수</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조사 중</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낮음</w:t>
            </w:r>
          </w:p>
        </w:tc>
      </w:tr>
    </w:tbl>
    <w:p>
      <w:pPr>
        <w:spacing w:after="60"/>
      </w:pPr>
    </w:p>
    <w:p>
      <w:pPr>
        <w:spacing w:after="80" w:line="276"/>
      </w:pPr>
      <w:r>
        <w:rPr>
          <w:rFonts w:ascii="Malgun Gothic" w:cs="Malgun Gothic" w:eastAsia="Malgun Gothic" w:hAnsi="Malgun Gothic"/>
          <w:sz w:val="18"/>
          <w:szCs w:val="18"/>
        </w:rPr>
        <w:t xml:space="preserve">기간 외 선행 이슈(참고, 건수 제외)</w:t>
      </w:r>
      <w:r>
        <w:rPr>
          <w:rFonts w:ascii="Malgun Gothic" w:cs="Malgun Gothic" w:eastAsia="Malgun Gothic" w:hAnsi="Malgun Gothic"/>
          <w:sz w:val="18"/>
          <w:szCs w:val="18"/>
        </w:rPr>
        <w:t xml:space="preserve">: Citrix NetScaler ADC·Gateway 제로데이 CVE-2026-88771·CVE-2026-88772(2026-09-27 공개, CISA KEV 등재, CVSS v4 9.5 — 공급사·Rapid7 등 보도). 금융권 VPN·원격접속 게이트웨이 운영 시 패치 이행 여부 재확인 대상.</w:t>
      </w:r>
    </w:p>
    <w:p>
      <w:pPr>
        <w:spacing w:after="80" w:line="276"/>
      </w:pPr>
      <w:r>
        <w:rPr>
          <w:rFonts w:ascii="Malgun Gothic" w:cs="Malgun Gothic" w:eastAsia="Malgun Gothic" w:hAnsi="Malgun Gothic"/>
          <w:sz w:val="18"/>
          <w:szCs w:val="18"/>
        </w:rPr>
        <w:t xml:space="preserve">Tier별 탐색 결과</w:t>
      </w:r>
      <w:r>
        <w:rPr>
          <w:rFonts w:ascii="Malgun Gothic" w:cs="Malgun Gothic" w:eastAsia="Malgun Gothic" w:hAnsi="Malgun Gothic"/>
          <w:sz w:val="18"/>
          <w:szCs w:val="18"/>
        </w:rPr>
        <w:t xml:space="preserve">: Tier 1 — 금융위·금감원·과기정통부 관련 보도 및 CISA KEV 확인, KISA·FSI·개인정보보호위원회·경찰청·NIST·ENISA의 기간 내 단독 공지는 검색으로 확인되지 않아 "해당 기간 특이사항 없음" / Tier 2 — CrowdStrike 보고서(언론 인용)·Malwarebytes 확인, AhnLab·S2W·Mandiant 등 기간 내 금융권 관련 자료는 확인되지 않아 "해당 기간 특이사항 없음" / Tier 3 — The Hacker News·BleepingComputer·The Record·Infosecurity 확인 / Tier 4 — 머니투데이·YTN·MTN·국민일보·데일리안·ABC(AP) 확인. Microsoft 2026-10 정기 보안업데이트(10-13)는 검색 시점에 공개 자료가 확인되지 않아 미반영.</w:t>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3 — 위협 유형별 통계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9338"/>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위협유형</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건수</w:t>
            </w:r>
          </w:p>
        </w:tc>
        <w:tc>
          <w:tcPr>
            <w:tcW w:type="dxa" w:w="93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심각도 분포</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취약점 악용</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w:t>
            </w:r>
          </w:p>
        </w:tc>
      </w:tr>
      <w:tr>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랜섬웨어</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93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APT·해킹</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 / 🟡 1</w:t>
            </w:r>
          </w:p>
        </w:tc>
      </w:tr>
      <w:tr>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개인정보침해</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93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 / 🟠 1</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피싱·사회공학</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w:t>
            </w:r>
          </w:p>
        </w:tc>
      </w:tr>
      <w:tr>
        <w:tc>
          <w:tcPr>
            <w:tcW w:type="dxa" w:w="4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정책·제도</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2</w:t>
            </w:r>
          </w:p>
        </w:tc>
        <w:tc>
          <w:tcPr>
            <w:tcW w:type="dxa" w:w="93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총계</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jc w:val="right"/>
            </w:pPr>
            <w:r>
              <w:rPr>
                <w:rFonts w:ascii="Malgun Gothic" w:cs="Malgun Gothic" w:eastAsia="Malgun Gothic" w:hAnsi="Malgun Gothic"/>
                <w:sz w:val="17"/>
                <w:szCs w:val="17"/>
              </w:rPr>
              <w:t xml:space="preserve">10</w:t>
            </w:r>
          </w:p>
        </w:tc>
        <w:tc>
          <w:tcPr>
            <w:tcW w:type="dxa" w:w="9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 / 🟠 2 / 🟡 6</w:t>
            </w:r>
          </w:p>
        </w:tc>
      </w:tr>
    </w:tbl>
    <w:p>
      <w:r>
        <w:br w:type="page"/>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4 — 주요 사건 상세 보고</w:t>
      </w:r>
    </w:p>
    <w:p>
      <w:pPr>
        <w:pStyle w:val="Heading2"/>
        <w:spacing w:after="80" w:before="200"/>
      </w:pPr>
      <w:r>
        <w:rPr>
          <w:rFonts w:ascii="Malgun Gothic" w:cs="Malgun Gothic" w:eastAsia="Malgun Gothic" w:hAnsi="Malgun Gothic"/>
          <w:b/>
          <w:bCs/>
          <w:color w:val="1F3864"/>
          <w:sz w:val="25"/>
          <w:szCs w:val="25"/>
        </w:rPr>
        <w:t xml:space="preserve">🔴 [개인정보침해] 신한·KB국민·하나·BNK부산은행 — 외부 노출 업무시스템 침해에 의한 개인·신용정보 유출</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공격 주체 조사 중(동일 공격자 IP가 복수 금융사에서 확인되었다는 당국 설명 있음, 신원 미확정) / 피해 주체: 신한·KB국민·하나·BNK부산은행.</w:t>
      </w:r>
    </w:p>
    <w:p>
      <w:pPr>
        <w:pStyle w:val="ListParagraph"/>
        <w:numPr>
          <w:ilvl w:val="0"/>
          <w:numId w:val="3"/>
        </w:numPr>
        <w:spacing w:after="40" w:line="264"/>
      </w:pPr>
      <w:r>
        <w:rPr>
          <w:rFonts w:ascii="Malgun Gothic" w:cs="Malgun Gothic" w:eastAsia="Malgun Gothic" w:hAnsi="Malgun Gothic"/>
          <w:sz w:val="19"/>
          <w:szCs w:val="19"/>
        </w:rPr>
        <w:t xml:space="preserve">언제: 신한은행 침해사고 접수 2026-09-30, 금융위 긴급 상황대응 회의 2026-10-02, 전 금융권 긴급 점검회의 2026-10-04. 기간 내 후속: 은행·카드사 점검 결과 제출(2026-10-06 기준 보도 10-07).</w:t>
      </w:r>
    </w:p>
    <w:p>
      <w:pPr>
        <w:pStyle w:val="ListParagraph"/>
        <w:numPr>
          <w:ilvl w:val="0"/>
          <w:numId w:val="3"/>
        </w:numPr>
        <w:spacing w:after="40" w:line="264"/>
      </w:pPr>
      <w:r>
        <w:rPr>
          <w:rFonts w:ascii="Malgun Gothic" w:cs="Malgun Gothic" w:eastAsia="Malgun Gothic" w:hAnsi="Malgun Gothic"/>
          <w:sz w:val="19"/>
          <w:szCs w:val="19"/>
        </w:rPr>
        <w:t xml:space="preserve">어디서·어떻게: 대출모집인용 서비스, 직원용 모바일 업무지원시스템, 영업지원시스템 등 외부에서 접근 가능한 주변 업무시스템이 침해됨. 인터넷·모바일뱅킹 핵심망 및 계좌 원장의 직접 침해는 확인되지 않음. 신한은행 공격 서버에서 ARTEX AI 관련 문자열이 발견되었으나 실제 공격 사용 여부는 공식 확인되지 않음.</w:t>
      </w:r>
    </w:p>
    <w:p>
      <w:pPr>
        <w:pStyle w:val="ListParagraph"/>
        <w:numPr>
          <w:ilvl w:val="0"/>
          <w:numId w:val="3"/>
        </w:numPr>
        <w:spacing w:after="40" w:line="264"/>
      </w:pPr>
      <w:r>
        <w:rPr>
          <w:rFonts w:ascii="Malgun Gothic" w:cs="Malgun Gothic" w:eastAsia="Malgun Gothic" w:hAnsi="Malgun Gothic"/>
          <w:sz w:val="19"/>
          <w:szCs w:val="19"/>
        </w:rPr>
        <w:t xml:space="preserve">무엇을·얼마나: 신한은행 약 2만5천 명(이름·전화번호·연소득·대출한도 등, 주민등록번호 66건·CI 97건 포함), KB국민은행 119명, 하나은행 89명(금융거래정보 유출 미확인), BNK부산은행은 외주 개발직원 11명. 비밀번호·OTP 등 핵심 금융거래정보 유출은 확인되지 않았고 금전 피해는 보고되지 않음.</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2026-09-30(접수)~2026-10-02(공개)</w:t>
      </w:r>
    </w:p>
    <w:p>
      <w:pPr>
        <w:pStyle w:val="ListParagraph"/>
        <w:numPr>
          <w:ilvl w:val="0"/>
          <w:numId w:val="3"/>
        </w:numPr>
        <w:spacing w:after="40" w:line="264"/>
      </w:pPr>
      <w:r>
        <w:rPr>
          <w:rFonts w:ascii="Malgun Gothic" w:cs="Malgun Gothic" w:eastAsia="Malgun Gothic" w:hAnsi="Malgun Gothic"/>
          <w:sz w:val="19"/>
          <w:szCs w:val="19"/>
        </w:rPr>
        <w:t xml:space="preserve">공격 유형: 조사 중 (보도 내용 기준 T1190 Exploit Public-Facing Application, 외부 노출 자산 대상 공격으로 매핑 / 구체적 침투 취약점 미공개)</w:t>
      </w:r>
    </w:p>
    <w:p>
      <w:pPr>
        <w:pStyle w:val="ListParagraph"/>
        <w:numPr>
          <w:ilvl w:val="0"/>
          <w:numId w:val="3"/>
        </w:numPr>
        <w:spacing w:after="40" w:line="264"/>
      </w:pPr>
      <w:r>
        <w:rPr>
          <w:rFonts w:ascii="Malgun Gothic" w:cs="Malgun Gothic" w:eastAsia="Malgun Gothic" w:hAnsi="Malgun Gothic"/>
          <w:sz w:val="19"/>
          <w:szCs w:val="19"/>
        </w:rPr>
        <w:t xml:space="preserve">피해 규모: 신한 약 25,000명, KB국민 119명, 하나 89명, 부산 외주직원 11명</w:t>
      </w:r>
    </w:p>
    <w:p>
      <w:pPr>
        <w:pStyle w:val="ListParagraph"/>
        <w:numPr>
          <w:ilvl w:val="0"/>
          <w:numId w:val="3"/>
        </w:numPr>
        <w:spacing w:after="40" w:line="264"/>
      </w:pPr>
      <w:r>
        <w:rPr>
          <w:rFonts w:ascii="Malgun Gothic" w:cs="Malgun Gothic" w:eastAsia="Malgun Gothic" w:hAnsi="Malgun Gothic"/>
          <w:sz w:val="19"/>
          <w:szCs w:val="19"/>
        </w:rPr>
        <w:t xml:space="preserve">유출 항목: 성명, 전화번호, 연소득, 대출한도, 주민등록번호(일부), CI(연계정보) / 부산은행은 직원 정보</w:t>
      </w:r>
    </w:p>
    <w:p>
      <w:pPr>
        <w:pStyle w:val="ListParagraph"/>
        <w:numPr>
          <w:ilvl w:val="0"/>
          <w:numId w:val="3"/>
        </w:numPr>
        <w:spacing w:after="40" w:line="264"/>
      </w:pPr>
      <w:r>
        <w:rPr>
          <w:rFonts w:ascii="Malgun Gothic" w:cs="Malgun Gothic" w:eastAsia="Malgun Gothic" w:hAnsi="Malgun Gothic"/>
          <w:sz w:val="19"/>
          <w:szCs w:val="19"/>
        </w:rPr>
        <w:t xml:space="preserve">관련 규제: 개인정보 보호법, 신용정보의 이용 및 보호에 관한 법률, 전자금융거래법 (조문 확인 필요)</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[T4] 머니투데이 / 신한·국민銀 정보유출에 당국 '긴급소집'…은행·카드 전산 전면점검 / 2026-10-02 / https://www.mt.co.kr/finance/2026/10/02/2026100216463465598</w:t>
      </w:r>
    </w:p>
    <w:p>
      <w:pPr>
        <w:pStyle w:val="ListParagraph"/>
        <w:numPr>
          <w:ilvl w:val="0"/>
          <w:numId w:val="3"/>
        </w:numPr>
        <w:spacing w:after="40" w:line="264"/>
      </w:pPr>
      <w:r>
        <w:rPr>
          <w:rFonts w:ascii="Malgun Gothic" w:cs="Malgun Gothic" w:eastAsia="Malgun Gothic" w:hAnsi="Malgun Gothic"/>
          <w:sz w:val="19"/>
          <w:szCs w:val="19"/>
        </w:rPr>
        <w:t xml:space="preserve">출처 2: [T4] 비즈워치 / 신한·KB 정보유출에 금융당국 긴급회의…"은행·카드 보안 점검후 보고" / 2026-10-02 / https://news.bizwatch.co.kr/article/finance/2026/10/02/0044</w:t>
      </w:r>
    </w:p>
    <w:p>
      <w:pPr>
        <w:pStyle w:val="ListParagraph"/>
        <w:numPr>
          <w:ilvl w:val="0"/>
          <w:numId w:val="3"/>
        </w:numPr>
        <w:spacing w:after="40" w:line="264"/>
      </w:pPr>
      <w:r>
        <w:rPr>
          <w:rFonts w:ascii="Malgun Gothic" w:cs="Malgun Gothic" w:eastAsia="Malgun Gothic" w:hAnsi="Malgun Gothic"/>
          <w:sz w:val="19"/>
          <w:szCs w:val="19"/>
        </w:rPr>
        <w:t xml:space="preserve">출처 3: [T4] 국민일보 / 나사빠진 은행들…신한 이어 KB국민에서 고객 정보 유출, 금융위 긴급회의 / 2026-10 초 / https://www.kmib.co.kr/article/view_amp.asp?arcid=9000019389</w:t>
      </w:r>
    </w:p>
    <w:p>
      <w:pPr>
        <w:pStyle w:val="ListParagraph"/>
        <w:numPr>
          <w:ilvl w:val="0"/>
          <w:numId w:val="3"/>
        </w:numPr>
        <w:spacing w:after="40" w:line="264"/>
      </w:pPr>
      <w:r>
        <w:rPr>
          <w:rFonts w:ascii="Malgun Gothic" w:cs="Malgun Gothic" w:eastAsia="Malgun Gothic" w:hAnsi="Malgun Gothic"/>
          <w:sz w:val="19"/>
          <w:szCs w:val="19"/>
        </w:rPr>
        <w:t xml:space="preserve">출처 4: [T1] 금융위원회 / 보도자료 목록(알림마당) / 2026-10 / https://fsc.go.kr/no010101/87869 (검색으로 존재만 확인, 본문 직접 열람 불가)</w:t>
      </w:r>
    </w:p>
    <w:p>
      <w:pPr>
        <w:pStyle w:val="ListParagraph"/>
        <w:numPr>
          <w:ilvl w:val="0"/>
          <w:numId w:val="3"/>
        </w:numPr>
        <w:spacing w:after="40" w:line="264"/>
      </w:pPr>
      <w:r>
        <w:rPr>
          <w:rFonts w:ascii="Malgun Gothic" w:cs="Malgun Gothic" w:eastAsia="Malgun Gothic" w:hAnsi="Malgun Gothic"/>
          <w:sz w:val="19"/>
          <w:szCs w:val="19"/>
        </w:rPr>
        <w:t xml:space="preserve">교차확인: ✅ 확인 (4개 소스 / 최고 신뢰도: T1 금융위 보도자료 존재 확인, 본문 미열람 → 실질 T4 3개 매체)</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유출이 확인된 신용정보(소득·대출한도·주민등록번호 일부)에 대해 신용정보법상 신용정보 관리·보호 의무와 개인정보 보호법상 안전조치 의무 위반 여부가 감독 대상이 된다. 금감원이 사고 금융사에 현장검사를 진행 중이며 제재 수준은 조사 결과에 따른다(공식 자료로 미확인). 카드사는 소집된 긴급 회의 대상이며 점검 결과 제출이 완료되었다.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당사의 모집인·제휴·임직원용 외부 노출 시스템에서 인증 절차 누락 경로가 확인된 경우, 위 사건과 동일한 방식으로 소득·한도 등 신용정보가 조회될 수 있고 이를 이용한 맞춤형 사기가 당사 고객에게 발생할 수 있다. 당국은 이미 유출 정보를 활용한 대출 빙자 사기를 경고하였다.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외부 노출 IT자산 전수 식별·인증 누락 경로 점검(IT기획부·채널 시스템 운영팀) (2) 모집인·임직원 시스템의 조회 이상행위 탐지 룰 강화 및 접근 로그 최근 3개월 소급 분석(보안관제팀).</w:t>
      </w:r>
    </w:p>
    <w:p>
      <w:pPr>
        <w:pStyle w:val="Heading2"/>
        <w:spacing w:after="80" w:before="200"/>
      </w:pPr>
      <w:r>
        <w:rPr>
          <w:rFonts w:ascii="Malgun Gothic" w:cs="Malgun Gothic" w:eastAsia="Malgun Gothic" w:hAnsi="Malgun Gothic"/>
          <w:b/>
          <w:bCs/>
          <w:color w:val="1F3864"/>
          <w:sz w:val="25"/>
          <w:szCs w:val="25"/>
        </w:rPr>
        <w:t xml:space="preserve">🔴 [취약점 악용] ProFTPD·ONLYOFFICE·Strapi·Struts·BIND — Flax Typhoon 악용으로 KEV 추가</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Flax Typhoon(중국 연계로 보도된 위협 행위자) / 피해 주체: 다수 조직(미공개).</w:t>
      </w:r>
    </w:p>
    <w:p>
      <w:pPr>
        <w:pStyle w:val="ListParagraph"/>
        <w:numPr>
          <w:ilvl w:val="0"/>
          <w:numId w:val="3"/>
        </w:numPr>
        <w:spacing w:after="40" w:line="264"/>
      </w:pPr>
      <w:r>
        <w:rPr>
          <w:rFonts w:ascii="Malgun Gothic" w:cs="Malgun Gothic" w:eastAsia="Malgun Gothic" w:hAnsi="Malgun Gothic"/>
          <w:sz w:val="19"/>
          <w:szCs w:val="19"/>
        </w:rPr>
        <w:t xml:space="preserve">언제: CISA KEV 추가 2026-10-08(보도 10-09), 연방기관 조치 기한 2026-10-11.</w:t>
      </w:r>
    </w:p>
    <w:p>
      <w:pPr>
        <w:pStyle w:val="ListParagraph"/>
        <w:numPr>
          <w:ilvl w:val="0"/>
          <w:numId w:val="3"/>
        </w:numPr>
        <w:spacing w:after="40" w:line="264"/>
      </w:pPr>
      <w:r>
        <w:rPr>
          <w:rFonts w:ascii="Malgun Gothic" w:cs="Malgun Gothic" w:eastAsia="Malgun Gothic" w:hAnsi="Malgun Gothic"/>
          <w:sz w:val="19"/>
          <w:szCs w:val="19"/>
        </w:rPr>
        <w:t xml:space="preserve">어디서·무엇을: 공개 서비스되는 파일서버·문서 편집기·CMS·웹 프레임워크·DNS 소프트웨어. 해당 5종 외 기존 KEV 등재 3종(CVE-2014-6278, CVE-2019-11510, CVE-2021-22205)도 캠페인에서 사용된 것으로 보도됨.</w:t>
      </w:r>
    </w:p>
    <w:p>
      <w:pPr>
        <w:pStyle w:val="ListParagraph"/>
        <w:numPr>
          <w:ilvl w:val="0"/>
          <w:numId w:val="3"/>
        </w:numPr>
        <w:spacing w:after="40" w:line="264"/>
      </w:pPr>
      <w:r>
        <w:rPr>
          <w:rFonts w:ascii="Malgun Gothic" w:cs="Malgun Gothic" w:eastAsia="Malgun Gothic" w:hAnsi="Malgun Gothic"/>
          <w:sz w:val="19"/>
          <w:szCs w:val="19"/>
        </w:rPr>
        <w:t xml:space="preserve">어떻게·얼마나: 공개 서비스 취약점 악용(T1190). 피해 조직·건수는 미공개.</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2026-10-08</w:t>
      </w:r>
    </w:p>
    <w:p>
      <w:pPr>
        <w:pStyle w:val="ListParagraph"/>
        <w:numPr>
          <w:ilvl w:val="0"/>
          <w:numId w:val="3"/>
        </w:numPr>
        <w:spacing w:after="40" w:line="264"/>
      </w:pPr>
      <w:r>
        <w:rPr>
          <w:rFonts w:ascii="Malgun Gothic" w:cs="Malgun Gothic" w:eastAsia="Malgun Gothic" w:hAnsi="Malgun Gothic"/>
          <w:sz w:val="19"/>
          <w:szCs w:val="19"/>
        </w:rPr>
        <w:t xml:space="preserve">공격 유형: T1190 Exploit Public-Facing Application</w:t>
      </w:r>
    </w:p>
    <w:p>
      <w:pPr>
        <w:pStyle w:val="ListParagraph"/>
        <w:numPr>
          <w:ilvl w:val="0"/>
          <w:numId w:val="3"/>
        </w:numPr>
        <w:spacing w:after="40" w:line="264"/>
      </w:pPr>
      <w:r>
        <w:rPr>
          <w:rFonts w:ascii="Malgun Gothic" w:cs="Malgun Gothic" w:eastAsia="Malgun Gothic" w:hAnsi="Malgun Gothic"/>
          <w:sz w:val="19"/>
          <w:szCs w:val="19"/>
        </w:rPr>
        <w:t xml:space="preserve">피해 규모: 미공개</w:t>
      </w:r>
    </w:p>
    <w:p>
      <w:pPr>
        <w:pStyle w:val="ListParagraph"/>
        <w:numPr>
          <w:ilvl w:val="0"/>
          <w:numId w:val="3"/>
        </w:numPr>
        <w:spacing w:after="40" w:line="264"/>
      </w:pPr>
      <w:r>
        <w:rPr>
          <w:rFonts w:ascii="Malgun Gothic" w:cs="Malgun Gothic" w:eastAsia="Malgun Gothic" w:hAnsi="Malgun Gothic"/>
          <w:sz w:val="19"/>
          <w:szCs w:val="19"/>
        </w:rPr>
        <w:t xml:space="preserve">CVE: CVE-2015-3306 ProFTPD (CVSS 10.0) / CVE-2016-3081 Apache Struts (CVSS 8.1) / CVE-2015-5477 ISC BIND (CVSS 7.5) / CVE-2023-22894 Strapi (CVSS 7.2) / CVE-2021-3199 ONLYOFFICE Docs (CVSS 미공개)</w:t>
      </w:r>
    </w:p>
    <w:p>
      <w:pPr>
        <w:pStyle w:val="ListParagraph"/>
        <w:numPr>
          <w:ilvl w:val="0"/>
          <w:numId w:val="3"/>
        </w:numPr>
        <w:spacing w:after="40" w:line="264"/>
      </w:pPr>
      <w:r>
        <w:rPr>
          <w:rFonts w:ascii="Malgun Gothic" w:cs="Malgun Gothic" w:eastAsia="Malgun Gothic" w:hAnsi="Malgun Gothic"/>
          <w:sz w:val="19"/>
          <w:szCs w:val="19"/>
        </w:rPr>
        <w:t xml:space="preserve">영향 버전: Strapi 4.8.0 미만 등 (나머지 버전 범위 미확인)</w:t>
      </w:r>
    </w:p>
    <w:p>
      <w:pPr>
        <w:pStyle w:val="ListParagraph"/>
        <w:numPr>
          <w:ilvl w:val="0"/>
          <w:numId w:val="3"/>
        </w:numPr>
        <w:spacing w:after="40" w:line="264"/>
      </w:pPr>
      <w:r>
        <w:rPr>
          <w:rFonts w:ascii="Malgun Gothic" w:cs="Malgun Gothic" w:eastAsia="Malgun Gothic" w:hAnsi="Malgun Gothic"/>
          <w:sz w:val="19"/>
          <w:szCs w:val="19"/>
        </w:rPr>
        <w:t xml:space="preserve">CISA KEV 등재 여부: 예(보도 기준, 원문 미열람)</w:t>
      </w:r>
    </w:p>
    <w:p>
      <w:pPr>
        <w:pStyle w:val="ListParagraph"/>
        <w:numPr>
          <w:ilvl w:val="0"/>
          <w:numId w:val="3"/>
        </w:numPr>
        <w:spacing w:after="40" w:line="264"/>
      </w:pPr>
      <w:r>
        <w:rPr>
          <w:rFonts w:ascii="Malgun Gothic" w:cs="Malgun Gothic" w:eastAsia="Malgun Gothic" w:hAnsi="Malgun Gothic"/>
          <w:sz w:val="19"/>
          <w:szCs w:val="19"/>
        </w:rPr>
        <w:t xml:space="preserve">패치 기한: 2026-10-11 (미국 연방기관 기준, 경과)</w:t>
      </w:r>
    </w:p>
    <w:p>
      <w:pPr>
        <w:pStyle w:val="ListParagraph"/>
        <w:numPr>
          <w:ilvl w:val="0"/>
          <w:numId w:val="3"/>
        </w:numPr>
        <w:spacing w:after="40" w:line="264"/>
      </w:pPr>
      <w:r>
        <w:rPr>
          <w:rFonts w:ascii="Malgun Gothic" w:cs="Malgun Gothic" w:eastAsia="Malgun Gothic" w:hAnsi="Malgun Gothic"/>
          <w:sz w:val="19"/>
          <w:szCs w:val="19"/>
        </w:rPr>
        <w:t xml:space="preserve">관련 규제: 전자금융감독규정 취약점 점검·조치 의무 (조문 확인 필요)</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[T3] The Hacker News / Flax Typhoon Exploits Five Flaws as CISA Sets October 11 Deadline for Federal Agencies / 2026-10-09 / https://thehackernews.com/2026/10/flax-typhoon-exploits-five-flaws-as.html</w:t>
      </w:r>
    </w:p>
    <w:p>
      <w:pPr>
        <w:pStyle w:val="ListParagraph"/>
        <w:numPr>
          <w:ilvl w:val="0"/>
          <w:numId w:val="3"/>
        </w:numPr>
        <w:spacing w:after="40" w:line="264"/>
      </w:pPr>
      <w:r>
        <w:rPr>
          <w:rFonts w:ascii="Malgun Gothic" w:cs="Malgun Gothic" w:eastAsia="Malgun Gothic" w:hAnsi="Malgun Gothic"/>
          <w:sz w:val="19"/>
          <w:szCs w:val="19"/>
        </w:rPr>
        <w:t xml:space="preserve">출처 2: [T3 재인용] LAVX News / CISA orders federal agencies to patch five flaws exploited by Flax Typhoon by Oct. 11 / 2026-10 / https://news.lavx.hu/article/cisa-orders-federal-agencies-to-patch-five-flaws-exploited-by-flax-typhoon-by-oct-11</w:t>
      </w:r>
    </w:p>
    <w:p>
      <w:pPr>
        <w:pStyle w:val="ListParagraph"/>
        <w:numPr>
          <w:ilvl w:val="0"/>
          <w:numId w:val="3"/>
        </w:numPr>
        <w:spacing w:after="40" w:line="264"/>
      </w:pPr>
      <w:r>
        <w:rPr>
          <w:rFonts w:ascii="Malgun Gothic" w:cs="Malgun Gothic" w:eastAsia="Malgun Gothic" w:hAnsi="Malgun Gothic"/>
          <w:sz w:val="19"/>
          <w:szCs w:val="19"/>
        </w:rPr>
        <w:t xml:space="preserve">교차확인: ⚠️ 미확인 (실질 단일 소스 — T3 The Hacker News, 2건째는 재인용으로 독립 출처 불인정 / CISA 원문 직접 확인 필요)</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실세계 악용 및 KEV 등재가 보도된 취약점이며, 미조치 시 전자금융감독규정상 취약점 점검·조치 의무 이행 여부가 쟁점이 될 수 있다(조문 확인 필요). 구형 CVE이므로 자산 목록에서 누락된 레거시 서버가 주요 위험이다.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 내부 또는 제휴사·협력사 운영 서버에서 해당 소프트웨어의 미패치 버전이 외부에 노출된 경우, 원격 코드 실행·파일 탈취가 발생해 카드 승인·고객 채널 연계 서버로 확산될 수 있다. 보도는 CVSS 10.0 취약점을 포함한다.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SBOM·자산관리 DB로 5종 보유 여부 식별 및 패치·접근통제(인프라운영팀) (2) 외부 스캔(공격표면 관리)으로 협력사 노출 서버 확인(정보보호부 취약점진단팀).</w:t>
      </w:r>
    </w:p>
    <w:p>
      <w:pPr>
        <w:pStyle w:val="Heading2"/>
        <w:spacing w:after="80" w:before="200"/>
      </w:pPr>
      <w:r>
        <w:rPr>
          <w:rFonts w:ascii="Malgun Gothic" w:cs="Malgun Gothic" w:eastAsia="Malgun Gothic" w:hAnsi="Malgun Gothic"/>
          <w:b/>
          <w:bCs/>
          <w:color w:val="1F3864"/>
          <w:sz w:val="25"/>
          <w:szCs w:val="25"/>
        </w:rPr>
        <w:t xml:space="preserve">🟠 [개인정보침해] 웰컴·예가람저축은행·현대캐피탈 — 모집인·법인 고객정보 유출</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공격 주체 조사 중 / 피해 주체: 웰컴저축은행, 예가람저축은행, 현대캐피탈.</w:t>
      </w:r>
    </w:p>
    <w:p>
      <w:pPr>
        <w:pStyle w:val="ListParagraph"/>
        <w:numPr>
          <w:ilvl w:val="0"/>
          <w:numId w:val="3"/>
        </w:numPr>
        <w:spacing w:after="40" w:line="264"/>
      </w:pPr>
      <w:r>
        <w:rPr>
          <w:rFonts w:ascii="Malgun Gothic" w:cs="Malgun Gothic" w:eastAsia="Malgun Gothic" w:hAnsi="Malgun Gothic"/>
          <w:sz w:val="19"/>
          <w:szCs w:val="19"/>
        </w:rPr>
        <w:t xml:space="preserve">언제: 웰컴저축은행 침해는 2026-09-27 발생, 2026-10-02 인지 및 금융당국 신고 / 현대캐피탈·예가람 2026-10-03~06 보도.</w:t>
      </w:r>
    </w:p>
    <w:p>
      <w:pPr>
        <w:pStyle w:val="ListParagraph"/>
        <w:numPr>
          <w:ilvl w:val="0"/>
          <w:numId w:val="3"/>
        </w:numPr>
        <w:spacing w:after="40" w:line="264"/>
      </w:pPr>
      <w:r>
        <w:rPr>
          <w:rFonts w:ascii="Malgun Gothic" w:cs="Malgun Gothic" w:eastAsia="Malgun Gothic" w:hAnsi="Malgun Gothic"/>
          <w:sz w:val="19"/>
          <w:szCs w:val="19"/>
        </w:rPr>
        <w:t xml:space="preserve">어디서·무엇을: 웰컴 법인고객정보 약 2,200건(법인명·담당자명·이메일·전화번호), 현대캐피탈 주택대출 모집인 146명의 주민등록번호(일반 고객 정보·내부 시스템 접근은 없다고 회사 설명), 예가람저축은행 약 4만 명(방송 보도 단일, 공식 미확인).</w:t>
      </w:r>
    </w:p>
    <w:p>
      <w:pPr>
        <w:pStyle w:val="ListParagraph"/>
        <w:numPr>
          <w:ilvl w:val="0"/>
          <w:numId w:val="3"/>
        </w:numPr>
        <w:spacing w:after="40" w:line="264"/>
      </w:pPr>
      <w:r>
        <w:rPr>
          <w:rFonts w:ascii="Malgun Gothic" w:cs="Malgun Gothic" w:eastAsia="Malgun Gothic" w:hAnsi="Malgun Gothic"/>
          <w:sz w:val="19"/>
          <w:szCs w:val="19"/>
        </w:rPr>
        <w:t xml:space="preserve">어떻게: 조사 중. 7개사 사태와 동일 공격 세력인지는 미확정.</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2026-10-04(웰컴 보도)</w:t>
      </w:r>
    </w:p>
    <w:p>
      <w:pPr>
        <w:pStyle w:val="ListParagraph"/>
        <w:numPr>
          <w:ilvl w:val="0"/>
          <w:numId w:val="3"/>
        </w:numPr>
        <w:spacing w:after="40" w:line="264"/>
      </w:pPr>
      <w:r>
        <w:rPr>
          <w:rFonts w:ascii="Malgun Gothic" w:cs="Malgun Gothic" w:eastAsia="Malgun Gothic" w:hAnsi="Malgun Gothic"/>
          <w:sz w:val="19"/>
          <w:szCs w:val="19"/>
        </w:rPr>
        <w:t xml:space="preserve">공격 유형: 조사 중</w:t>
      </w:r>
    </w:p>
    <w:p>
      <w:pPr>
        <w:pStyle w:val="ListParagraph"/>
        <w:numPr>
          <w:ilvl w:val="0"/>
          <w:numId w:val="3"/>
        </w:numPr>
        <w:spacing w:after="40" w:line="264"/>
      </w:pPr>
      <w:r>
        <w:rPr>
          <w:rFonts w:ascii="Malgun Gothic" w:cs="Malgun Gothic" w:eastAsia="Malgun Gothic" w:hAnsi="Malgun Gothic"/>
          <w:sz w:val="19"/>
          <w:szCs w:val="19"/>
        </w:rPr>
        <w:t xml:space="preserve">피해 규모: 웰컴 2,200건 / 현대캐피탈 146명 / 예가람 약 40,000명(미확인)</w:t>
      </w:r>
    </w:p>
    <w:p>
      <w:pPr>
        <w:pStyle w:val="ListParagraph"/>
        <w:numPr>
          <w:ilvl w:val="0"/>
          <w:numId w:val="3"/>
        </w:numPr>
        <w:spacing w:after="40" w:line="264"/>
      </w:pPr>
      <w:r>
        <w:rPr>
          <w:rFonts w:ascii="Malgun Gothic" w:cs="Malgun Gothic" w:eastAsia="Malgun Gothic" w:hAnsi="Malgun Gothic"/>
          <w:sz w:val="19"/>
          <w:szCs w:val="19"/>
        </w:rPr>
        <w:t xml:space="preserve">유출 항목: 법인명, 담당자 성명, 이메일, 전화번호, 모집인 주민등록번호</w:t>
      </w:r>
    </w:p>
    <w:p>
      <w:pPr>
        <w:pStyle w:val="ListParagraph"/>
        <w:numPr>
          <w:ilvl w:val="0"/>
          <w:numId w:val="3"/>
        </w:numPr>
        <w:spacing w:after="40" w:line="264"/>
      </w:pPr>
      <w:r>
        <w:rPr>
          <w:rFonts w:ascii="Malgun Gothic" w:cs="Malgun Gothic" w:eastAsia="Malgun Gothic" w:hAnsi="Malgun Gothic"/>
          <w:sz w:val="19"/>
          <w:szCs w:val="19"/>
        </w:rPr>
        <w:t xml:space="preserve">관련 규제: 개인정보 보호법, 신용정보법, 여신전문금융업법(캐피탈) (조문 확인 필요)</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[T4] 데일리안 / 웰컴저축은행도 해킹 피해…법인 고객정보 2200건 유출 / 2026-10-04 / https://www.dailian.co.kr/news/view/1697861</w:t>
      </w:r>
    </w:p>
    <w:p>
      <w:pPr>
        <w:pStyle w:val="ListParagraph"/>
        <w:numPr>
          <w:ilvl w:val="0"/>
          <w:numId w:val="3"/>
        </w:numPr>
        <w:spacing w:after="40" w:line="264"/>
      </w:pPr>
      <w:r>
        <w:rPr>
          <w:rFonts w:ascii="Malgun Gothic" w:cs="Malgun Gothic" w:eastAsia="Malgun Gothic" w:hAnsi="Malgun Gothic"/>
          <w:sz w:val="19"/>
          <w:szCs w:val="19"/>
        </w:rPr>
        <w:t xml:space="preserve">출처 2: [T4] MTN / 웰컴저축은행도 해킹으로 법인 고객정보 유출 / 2026-10-04 / https://news.mtn.co.kr/news-detail/2026100416365681836</w:t>
      </w:r>
    </w:p>
    <w:p>
      <w:pPr>
        <w:pStyle w:val="ListParagraph"/>
        <w:numPr>
          <w:ilvl w:val="0"/>
          <w:numId w:val="3"/>
        </w:numPr>
        <w:spacing w:after="40" w:line="264"/>
      </w:pPr>
      <w:r>
        <w:rPr>
          <w:rFonts w:ascii="Malgun Gothic" w:cs="Malgun Gothic" w:eastAsia="Malgun Gothic" w:hAnsi="Malgun Gothic"/>
          <w:sz w:val="19"/>
          <w:szCs w:val="19"/>
        </w:rPr>
        <w:t xml:space="preserve">출처 3: [T4] MTN / 파장 커지는 금융권 연쇄 해킹…추가·2차 피해 가능성은? / 2026-10-06 / https://news.mtn.co.kr/news-detail/2026100616221711870</w:t>
      </w:r>
    </w:p>
    <w:p>
      <w:pPr>
        <w:pStyle w:val="ListParagraph"/>
        <w:numPr>
          <w:ilvl w:val="0"/>
          <w:numId w:val="3"/>
        </w:numPr>
        <w:spacing w:after="40" w:line="264"/>
      </w:pPr>
      <w:r>
        <w:rPr>
          <w:rFonts w:ascii="Malgun Gothic" w:cs="Malgun Gothic" w:eastAsia="Malgun Gothic" w:hAnsi="Malgun Gothic"/>
          <w:sz w:val="19"/>
          <w:szCs w:val="19"/>
        </w:rPr>
        <w:t xml:space="preserve">교차확인: ✅ 확인 (3개 소스 / 최고 신뢰도: T4) — 예가람 약 4만 명 수치는 ⚠️ 미확인</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여전업권인 현대캐피탈의 모집인 주민등록번호 유출이 확인되어, 카드모집인·대출모집인 정보를 보유한 카드사도 동일 감독 기준이 적용될 가능성이 있다. 웰컴저축은행은 침해 후 인지까지 약 5일이 걸려 탐지 지연이 지적될 수 있다.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당사가 모집인·법인 담당자 정보를 외부 접근 가능한 시스템에 보관한 경우, 해당 정보로 모집인 사칭 사기나 법인 대상 피싱이 이어질 수 있다. 확인된 사례는 고객 계좌 정보가 아닌 모집인·법인 담당자 정보에 한정된다.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모집인 시스템 개인정보 보유 항목 점검 및 주민등록번호 암호화·마스킹 확인(개인정보보호팀·채널운영팀) (2) 외부 노출 시스템 이상 조회 탐지 룰 보강(보안관제팀).</w:t>
      </w:r>
    </w:p>
    <w:p>
      <w:pPr>
        <w:pStyle w:val="Heading2"/>
        <w:spacing w:after="80" w:before="200"/>
      </w:pPr>
      <w:r>
        <w:rPr>
          <w:rFonts w:ascii="Malgun Gothic" w:cs="Malgun Gothic" w:eastAsia="Malgun Gothic" w:hAnsi="Malgun Gothic"/>
          <w:b/>
          <w:bCs/>
          <w:color w:val="1F3864"/>
          <w:sz w:val="25"/>
          <w:szCs w:val="25"/>
        </w:rPr>
        <w:t xml:space="preserve">🟠 [APT·해킹] 금융권 대상 AI 에이전트 활용 추정 공격 — 공격 IP 공유 및 12개 항목 점검</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공격 주체 미확정. CrowdStrike가 공개 보고서에서 행위자 신원 단서를 제시한 것으로 보도되었으나 동일 계정이 다른 공격에도 확인되어 단일 행위자로 단정할 수 없다. 본 보고서는 귀속하지 않는다.</w:t>
      </w:r>
    </w:p>
    <w:p>
      <w:pPr>
        <w:pStyle w:val="ListParagraph"/>
        <w:numPr>
          <w:ilvl w:val="0"/>
          <w:numId w:val="3"/>
        </w:numPr>
        <w:spacing w:after="40" w:line="264"/>
      </w:pPr>
      <w:r>
        <w:rPr>
          <w:rFonts w:ascii="Malgun Gothic" w:cs="Malgun Gothic" w:eastAsia="Malgun Gothic" w:hAnsi="Malgun Gothic"/>
          <w:sz w:val="19"/>
          <w:szCs w:val="19"/>
        </w:rPr>
        <w:t xml:space="preserve">언제: 2026-09 말~10월 / 보도 2026-10-04~08.</w:t>
      </w:r>
    </w:p>
    <w:p>
      <w:pPr>
        <w:pStyle w:val="ListParagraph"/>
        <w:numPr>
          <w:ilvl w:val="0"/>
          <w:numId w:val="3"/>
        </w:numPr>
        <w:spacing w:after="40" w:line="264"/>
      </w:pPr>
      <w:r>
        <w:rPr>
          <w:rFonts w:ascii="Malgun Gothic" w:cs="Malgun Gothic" w:eastAsia="Malgun Gothic" w:hAnsi="Malgun Gothic"/>
          <w:sz w:val="19"/>
          <w:szCs w:val="19"/>
        </w:rPr>
        <w:t xml:space="preserve">어디서·무엇을: 국내 은행·저축은행·캐피탈의 외부 노출 업무시스템.</w:t>
      </w:r>
    </w:p>
    <w:p>
      <w:pPr>
        <w:pStyle w:val="ListParagraph"/>
        <w:numPr>
          <w:ilvl w:val="0"/>
          <w:numId w:val="3"/>
        </w:numPr>
        <w:spacing w:after="40" w:line="264"/>
      </w:pPr>
      <w:r>
        <w:rPr>
          <w:rFonts w:ascii="Malgun Gothic" w:cs="Malgun Gothic" w:eastAsia="Malgun Gothic" w:hAnsi="Malgun Gothic"/>
          <w:sz w:val="19"/>
          <w:szCs w:val="19"/>
        </w:rPr>
        <w:t xml:space="preserve">어떻게·얼마나: AI 에이전트를 활용한 것으로 추정되는 공격. 금감원은 외부 공격 IP 33개(중복 제거 28개)를 확인해 약 500개 금융사에 공유했고(일부 보도는 IP 19개 특정으로 상이), 위치는 미국·일본·홍콩 등으로 파악되나 당국은 IP만으로 국가 특정이 불가하다는 입장이다.</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2026-10-08(CrowdStrike 인용 보도)</w:t>
      </w:r>
    </w:p>
    <w:p>
      <w:pPr>
        <w:pStyle w:val="ListParagraph"/>
        <w:numPr>
          <w:ilvl w:val="0"/>
          <w:numId w:val="3"/>
        </w:numPr>
        <w:spacing w:after="40" w:line="264"/>
      </w:pPr>
      <w:r>
        <w:rPr>
          <w:rFonts w:ascii="Malgun Gothic" w:cs="Malgun Gothic" w:eastAsia="Malgun Gothic" w:hAnsi="Malgun Gothic"/>
          <w:sz w:val="19"/>
          <w:szCs w:val="19"/>
        </w:rPr>
        <w:t xml:space="preserve">공격 유형: T1190 Exploit Public-Facing Application, T1595 Active Scanning (증권사 사전 스캐닝 정황 보도 기준) / AI 활용 방식은 조사 중</w:t>
      </w:r>
    </w:p>
    <w:p>
      <w:pPr>
        <w:pStyle w:val="ListParagraph"/>
        <w:numPr>
          <w:ilvl w:val="0"/>
          <w:numId w:val="3"/>
        </w:numPr>
        <w:spacing w:after="40" w:line="264"/>
      </w:pPr>
      <w:r>
        <w:rPr>
          <w:rFonts w:ascii="Malgun Gothic" w:cs="Malgun Gothic" w:eastAsia="Malgun Gothic" w:hAnsi="Malgun Gothic"/>
          <w:sz w:val="19"/>
          <w:szCs w:val="19"/>
        </w:rPr>
        <w:t xml:space="preserve">피해 규모: 7개 금융사(사건 1·3 참조)</w:t>
      </w:r>
    </w:p>
    <w:p>
      <w:pPr>
        <w:pStyle w:val="ListParagraph"/>
        <w:numPr>
          <w:ilvl w:val="0"/>
          <w:numId w:val="3"/>
        </w:numPr>
        <w:spacing w:after="40" w:line="264"/>
      </w:pPr>
      <w:r>
        <w:rPr>
          <w:rFonts w:ascii="Malgun Gothic" w:cs="Malgun Gothic" w:eastAsia="Malgun Gothic" w:hAnsi="Malgun Gothic"/>
          <w:sz w:val="19"/>
          <w:szCs w:val="19"/>
        </w:rPr>
        <w:t xml:space="preserve">관련 규제: 전자금융거래법, 전자금융감독규정 (조문 확인 필요)</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[T4] MTN / 금융권 연쇄 해킹, AI 기록서 공격자 신원 단서 (CrowdStrike 공개 보고서 인용) / 2026-10-08 / https://news.mtn.co.kr/news-detail/2026100814133090580 (CrowdStrike 원문 URL 미확보)</w:t>
      </w:r>
    </w:p>
    <w:p>
      <w:pPr>
        <w:pStyle w:val="ListParagraph"/>
        <w:numPr>
          <w:ilvl w:val="0"/>
          <w:numId w:val="3"/>
        </w:numPr>
        <w:spacing w:after="40" w:line="264"/>
      </w:pPr>
      <w:r>
        <w:rPr>
          <w:rFonts w:ascii="Malgun Gothic" w:cs="Malgun Gothic" w:eastAsia="Malgun Gothic" w:hAnsi="Malgun Gothic"/>
          <w:sz w:val="19"/>
          <w:szCs w:val="19"/>
        </w:rPr>
        <w:t xml:space="preserve">출처 2: [T4] YTN / 어제 은행·카드사 보안점검 결과 제출 / 2026-10-07 / https://www.ytn.co.kr/_ln/0102_202610070940437524</w:t>
      </w:r>
    </w:p>
    <w:p>
      <w:pPr>
        <w:pStyle w:val="ListParagraph"/>
        <w:numPr>
          <w:ilvl w:val="0"/>
          <w:numId w:val="3"/>
        </w:numPr>
        <w:spacing w:after="40" w:line="264"/>
      </w:pPr>
      <w:r>
        <w:rPr>
          <w:rFonts w:ascii="Malgun Gothic" w:cs="Malgun Gothic" w:eastAsia="Malgun Gothic" w:hAnsi="Malgun Gothic"/>
          <w:sz w:val="19"/>
          <w:szCs w:val="19"/>
        </w:rPr>
        <w:t xml:space="preserve">출처 3: [T4] MTN / 금융위원장 "금융권 정보유출 사고, AI해킹 가능성…최고 수준 경각심 가져야" / 2026-10-04 / https://news.mtn.co.kr/news-detail/2026100414520886863</w:t>
      </w:r>
    </w:p>
    <w:p>
      <w:pPr>
        <w:pStyle w:val="ListParagraph"/>
        <w:numPr>
          <w:ilvl w:val="0"/>
          <w:numId w:val="3"/>
        </w:numPr>
        <w:spacing w:after="40" w:line="264"/>
      </w:pPr>
      <w:r>
        <w:rPr>
          <w:rFonts w:ascii="Malgun Gothic" w:cs="Malgun Gothic" w:eastAsia="Malgun Gothic" w:hAnsi="Malgun Gothic"/>
          <w:sz w:val="19"/>
          <w:szCs w:val="19"/>
        </w:rPr>
        <w:t xml:space="preserve">교차확인: ✅ 확인 (3개 소스 / 최고 신뢰도: T2 CrowdStrike(언론 인용, 원문 미열람) — AI 활용은 "추정"으로 한정)</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당국이 공격 IP 차단 여부를 포함한 점검을 요구했고 결과 제출을 받았으므로, 점검 답변 내용과 실제 설정이 불일치할 경우 검사에서 지적될 수 있다. 법적 IP 차단 근거가 부족해 클라우드 업계에 주시를 요청한 상태라는 보도가 있다.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공격자가 IP를 변경하며 지속 공격하는 것이 확인된 만큼, 정적 IP 차단만 적용한 경우 우회되어 외부 노출 시스템 정찰이 계속될 수 있다.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공유 IP 28개 차단 및 소급 로그 분석(보안관제팀) (2) 행위 기반 탐지(대량 조회·비정상 스캔) 및 WAF 룰 강화(정보보호부 보안시스템팀).</w:t>
      </w:r>
    </w:p>
    <w:p>
      <w:pPr>
        <w:pStyle w:val="Heading2"/>
        <w:spacing w:after="80" w:before="200"/>
      </w:pPr>
      <w:r>
        <w:rPr>
          <w:rFonts w:ascii="Malgun Gothic" w:cs="Malgun Gothic" w:eastAsia="Malgun Gothic" w:hAnsi="Malgun Gothic"/>
          <w:b/>
          <w:bCs/>
          <w:color w:val="1F3864"/>
          <w:sz w:val="25"/>
          <w:szCs w:val="25"/>
        </w:rPr>
        <w:t xml:space="preserve">🟡 [정책·제도] 금감원 500개 금융사 긴급 점검 및 감독 강화 — 은행·카드사 결과 제출</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금융위원회·금융감독원 / 대상: 약 500개 금융사(카드사 포함).</w:t>
      </w:r>
    </w:p>
    <w:p>
      <w:pPr>
        <w:pStyle w:val="ListParagraph"/>
        <w:numPr>
          <w:ilvl w:val="0"/>
          <w:numId w:val="3"/>
        </w:numPr>
        <w:spacing w:after="40" w:line="264"/>
      </w:pPr>
      <w:r>
        <w:rPr>
          <w:rFonts w:ascii="Malgun Gothic" w:cs="Malgun Gothic" w:eastAsia="Malgun Gothic" w:hAnsi="Malgun Gothic"/>
          <w:sz w:val="19"/>
          <w:szCs w:val="19"/>
        </w:rPr>
        <w:t xml:space="preserve">언제: 은행·카드사 점검 결과 제출 2026-10-06, 증권·보험·저축은행 2026-10-08까지, 소비자경보 및 한 달간 "2차 피해 특별대응기간" 2026-10-06 시행(기간 외 선행 조치).</w:t>
      </w:r>
    </w:p>
    <w:p>
      <w:pPr>
        <w:pStyle w:val="ListParagraph"/>
        <w:numPr>
          <w:ilvl w:val="0"/>
          <w:numId w:val="3"/>
        </w:numPr>
        <w:spacing w:after="40" w:line="264"/>
      </w:pPr>
      <w:r>
        <w:rPr>
          <w:rFonts w:ascii="Malgun Gothic" w:cs="Malgun Gothic" w:eastAsia="Malgun Gothic" w:hAnsi="Malgun Gothic"/>
          <w:sz w:val="19"/>
          <w:szCs w:val="19"/>
        </w:rPr>
        <w:t xml:space="preserve">무엇을: 공격 IP 차단 여부 등 12개 항목 점검, 외부 노출 자산 파악, 인증 누락 경로 점검, 소비자 사기 예방(전담 상담창구·안심차단서비스 안내).</w:t>
      </w:r>
    </w:p>
    <w:p>
      <w:pPr>
        <w:pStyle w:val="ListParagraph"/>
        <w:numPr>
          <w:ilvl w:val="0"/>
          <w:numId w:val="3"/>
        </w:numPr>
        <w:spacing w:after="40" w:line="264"/>
      </w:pPr>
      <w:r>
        <w:rPr>
          <w:rFonts w:ascii="Malgun Gothic" w:cs="Malgun Gothic" w:eastAsia="Malgun Gothic" w:hAnsi="Malgun Gothic"/>
          <w:sz w:val="19"/>
          <w:szCs w:val="19"/>
        </w:rPr>
        <w:t xml:space="preserve">얼마나: 국회 정무위가 2026-10-19 금감원 국정감사에 5대 은행장을 추가 증인으로 부르기로 했다는 보도가 있다(단일 소스).</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2026-10-07(결과 제출 보도)</w:t>
      </w:r>
    </w:p>
    <w:p>
      <w:pPr>
        <w:pStyle w:val="ListParagraph"/>
        <w:numPr>
          <w:ilvl w:val="0"/>
          <w:numId w:val="3"/>
        </w:numPr>
        <w:spacing w:after="40" w:line="264"/>
      </w:pPr>
      <w:r>
        <w:rPr>
          <w:rFonts w:ascii="Malgun Gothic" w:cs="Malgun Gothic" w:eastAsia="Malgun Gothic" w:hAnsi="Malgun Gothic"/>
          <w:sz w:val="19"/>
          <w:szCs w:val="19"/>
        </w:rPr>
        <w:t xml:space="preserve">공격 유형: 해당 없음(정책)</w:t>
      </w:r>
    </w:p>
    <w:p>
      <w:pPr>
        <w:pStyle w:val="ListParagraph"/>
        <w:numPr>
          <w:ilvl w:val="0"/>
          <w:numId w:val="3"/>
        </w:numPr>
        <w:spacing w:after="40" w:line="264"/>
      </w:pPr>
      <w:r>
        <w:rPr>
          <w:rFonts w:ascii="Malgun Gothic" w:cs="Malgun Gothic" w:eastAsia="Malgun Gothic" w:hAnsi="Malgun Gothic"/>
          <w:sz w:val="19"/>
          <w:szCs w:val="19"/>
        </w:rPr>
        <w:t xml:space="preserve">피해 규모: 해당 없음</w:t>
      </w:r>
    </w:p>
    <w:p>
      <w:pPr>
        <w:pStyle w:val="ListParagraph"/>
        <w:numPr>
          <w:ilvl w:val="0"/>
          <w:numId w:val="3"/>
        </w:numPr>
        <w:spacing w:after="40" w:line="264"/>
      </w:pPr>
      <w:r>
        <w:rPr>
          <w:rFonts w:ascii="Malgun Gothic" w:cs="Malgun Gothic" w:eastAsia="Malgun Gothic" w:hAnsi="Malgun Gothic"/>
          <w:sz w:val="19"/>
          <w:szCs w:val="19"/>
        </w:rPr>
        <w:t xml:space="preserve">관련 규제: 전자금융거래법, 전자금융감독규정, 개인정보 보호법 (조문 확인 필요)</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[T4] YTN / 어제 은행·카드사 보안점검 결과 제출 / 2026-10-07 / https://www.ytn.co.kr/_ln/0102_202610070940437524</w:t>
      </w:r>
    </w:p>
    <w:p>
      <w:pPr>
        <w:pStyle w:val="ListParagraph"/>
        <w:numPr>
          <w:ilvl w:val="0"/>
          <w:numId w:val="3"/>
        </w:numPr>
        <w:spacing w:after="40" w:line="264"/>
      </w:pPr>
      <w:r>
        <w:rPr>
          <w:rFonts w:ascii="Malgun Gothic" w:cs="Malgun Gothic" w:eastAsia="Malgun Gothic" w:hAnsi="Malgun Gothic"/>
          <w:sz w:val="19"/>
          <w:szCs w:val="19"/>
        </w:rPr>
        <w:t xml:space="preserve">출처 2: [T4] 머니투데이 / 신한·국민銀 정보유출에 당국 '긴급소집'…은행·카드 전산 전면점검 / 2026-10-02 / https://www.mt.co.kr/finance/2026/10/02/2026100216463465598</w:t>
      </w:r>
    </w:p>
    <w:p>
      <w:pPr>
        <w:pStyle w:val="ListParagraph"/>
        <w:numPr>
          <w:ilvl w:val="0"/>
          <w:numId w:val="3"/>
        </w:numPr>
        <w:spacing w:after="40" w:line="264"/>
      </w:pPr>
      <w:r>
        <w:rPr>
          <w:rFonts w:ascii="Malgun Gothic" w:cs="Malgun Gothic" w:eastAsia="Malgun Gothic" w:hAnsi="Malgun Gothic"/>
          <w:sz w:val="19"/>
          <w:szCs w:val="19"/>
        </w:rPr>
        <w:t xml:space="preserve">출처 3: [T4] 머니투데이 / 금융위, 7개 금융사 해킹 피해에 긴급회의…"유사 사고 발생시 엄단" / 2026-10-04 / https://www.mt.co.kr/finance/2026/10/04/2026100413213585509</w:t>
      </w:r>
    </w:p>
    <w:p>
      <w:pPr>
        <w:pStyle w:val="ListParagraph"/>
        <w:numPr>
          <w:ilvl w:val="0"/>
          <w:numId w:val="3"/>
        </w:numPr>
        <w:spacing w:after="40" w:line="264"/>
      </w:pPr>
      <w:r>
        <w:rPr>
          <w:rFonts w:ascii="Malgun Gothic" w:cs="Malgun Gothic" w:eastAsia="Malgun Gothic" w:hAnsi="Malgun Gothic"/>
          <w:sz w:val="19"/>
          <w:szCs w:val="19"/>
        </w:rPr>
        <w:t xml:space="preserve">출처 4: [T1] 금융위원회 / 보도자료 목록(알림마당) / 2026-10 / https://fsc.go.kr/no010101/87869 (검색으로 존재만 확인, 본문 직접 열람 불가)</w:t>
      </w:r>
    </w:p>
    <w:p>
      <w:pPr>
        <w:pStyle w:val="ListParagraph"/>
        <w:numPr>
          <w:ilvl w:val="0"/>
          <w:numId w:val="3"/>
        </w:numPr>
        <w:spacing w:after="40" w:line="264"/>
      </w:pPr>
      <w:r>
        <w:rPr>
          <w:rFonts w:ascii="Malgun Gothic" w:cs="Malgun Gothic" w:eastAsia="Malgun Gothic" w:hAnsi="Malgun Gothic"/>
          <w:sz w:val="19"/>
          <w:szCs w:val="19"/>
        </w:rPr>
        <w:t xml:space="preserve">교차확인: ✅ 확인 (4개 소스 / 최고 신뢰도: T1 금융위 보도자료 페이지 존재 확인, 본문 미열람)</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점검 결과 제출에 이어 미흡 사항에 대한 감독·제재 및 현장점검 확대(예: 저축은행 현장점검 착수 보도)가 이어질 수 있다. 위규 발견 시 제재 방침은 2025년 롯데카드 사고 당시 당국이 천명한 바 있다.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당사의 제출 답변과 실제 환경이 상이하거나 12개 항목 중 미조치 항목이 있는 경우 후속 검사에서 지적 대상이 될 수 있다. 특별대응기간 동안 상담 폭주가 발생할 수 있다.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제출 답변 증빙 정리 및 미조치 항목 보완(정보보호부·준법감시) (2) 고객센터 사기 의심 문의 대응 스크립트 및 안심차단서비스 안내 준비(고객서비스부).</w:t>
      </w:r>
    </w:p>
    <w:p>
      <w:pPr>
        <w:pStyle w:val="Heading2"/>
        <w:spacing w:after="80" w:before="200"/>
      </w:pPr>
      <w:r>
        <w:rPr>
          <w:rFonts w:ascii="Malgun Gothic" w:cs="Malgun Gothic" w:eastAsia="Malgun Gothic" w:hAnsi="Malgun Gothic"/>
          <w:b/>
          <w:bCs/>
          <w:color w:val="1F3864"/>
          <w:sz w:val="25"/>
          <w:szCs w:val="25"/>
        </w:rPr>
        <w:t xml:space="preserve">🟡 [피싱·사회공학] ASOS — 직원 계정 사회공학 침해 및 고객 푸시 알림 조작</w:t>
      </w:r>
    </w:p>
    <w:p>
      <w:pPr>
        <w:pStyle w:val="Heading3"/>
        <w:spacing w:after="60" w:before="140"/>
      </w:pPr>
      <w:r>
        <w:rPr>
          <w:rFonts w:ascii="Malgun Gothic" w:cs="Malgun Gothic" w:eastAsia="Malgun Gothic" w:hAnsi="Malgun Gothic"/>
          <w:b/>
          <w:bCs/>
          <w:color w:val="2F5496"/>
          <w:sz w:val="22"/>
          <w:szCs w:val="22"/>
        </w:rPr>
        <w:t xml:space="preserve">사건 개요</w:t>
      </w:r>
    </w:p>
    <w:p>
      <w:pPr>
        <w:pStyle w:val="ListParagraph"/>
        <w:numPr>
          <w:ilvl w:val="0"/>
          <w:numId w:val="3"/>
        </w:numPr>
        <w:spacing w:after="40" w:line="264"/>
      </w:pPr>
      <w:r>
        <w:rPr>
          <w:rFonts w:ascii="Malgun Gothic" w:cs="Malgun Gothic" w:eastAsia="Malgun Gothic" w:hAnsi="Malgun Gothic"/>
          <w:sz w:val="19"/>
          <w:szCs w:val="19"/>
        </w:rPr>
        <w:t xml:space="preserve">누가: Xuanye Group을 자칭한 행위자(귀속 미확정) / 피해 주체: ASOS(영국 리테일).</w:t>
      </w:r>
    </w:p>
    <w:p>
      <w:pPr>
        <w:pStyle w:val="ListParagraph"/>
        <w:numPr>
          <w:ilvl w:val="0"/>
          <w:numId w:val="3"/>
        </w:numPr>
        <w:spacing w:after="40" w:line="264"/>
      </w:pPr>
      <w:r>
        <w:rPr>
          <w:rFonts w:ascii="Malgun Gothic" w:cs="Malgun Gothic" w:eastAsia="Malgun Gothic" w:hAnsi="Malgun Gothic"/>
          <w:sz w:val="19"/>
          <w:szCs w:val="19"/>
        </w:rPr>
        <w:t xml:space="preserve">언제: 고객에게 침해 주장 푸시 알림 발송 2026-10-06, BBC 보도 2026-10-08.</w:t>
      </w:r>
    </w:p>
    <w:p>
      <w:pPr>
        <w:pStyle w:val="ListParagraph"/>
        <w:numPr>
          <w:ilvl w:val="0"/>
          <w:numId w:val="3"/>
        </w:numPr>
        <w:spacing w:after="40" w:line="264"/>
      </w:pPr>
      <w:r>
        <w:rPr>
          <w:rFonts w:ascii="Malgun Gothic" w:cs="Malgun Gothic" w:eastAsia="Malgun Gothic" w:hAnsi="Malgun Gothic"/>
          <w:sz w:val="19"/>
          <w:szCs w:val="19"/>
        </w:rPr>
        <w:t xml:space="preserve">어디서: ASOS 직원 계정 및 제3자 서비스(행위자는 Simon AI 인스턴스 침해를 주장하며, Snowflake는 자사 플랫폼 침해를 부인).</w:t>
      </w:r>
    </w:p>
    <w:p>
      <w:pPr>
        <w:pStyle w:val="ListParagraph"/>
        <w:numPr>
          <w:ilvl w:val="0"/>
          <w:numId w:val="3"/>
        </w:numPr>
        <w:spacing w:after="40" w:line="264"/>
      </w:pPr>
      <w:r>
        <w:rPr>
          <w:rFonts w:ascii="Malgun Gothic" w:cs="Malgun Gothic" w:eastAsia="Malgun Gothic" w:hAnsi="Malgun Gothic"/>
          <w:sz w:val="19"/>
          <w:szCs w:val="19"/>
        </w:rPr>
        <w:t xml:space="preserve">어떻게·얼마나: 신뢰 대상을 사칭한 사회공학으로 직원 로그인 정보를 획득했다고 ASOS가 설명. 결제카드 정보·비밀번호 접근은 없다고 발표했으나, BBC가 확인한 샘플에는 이름·주소·전화번호·고객 프로필이 포함되었다.</w:t>
      </w:r>
    </w:p>
    <w:p>
      <w:pPr>
        <w:pStyle w:val="Heading3"/>
        <w:spacing w:after="60" w:before="140"/>
      </w:pPr>
      <w:r>
        <w:rPr>
          <w:rFonts w:ascii="Malgun Gothic" w:cs="Malgun Gothic" w:eastAsia="Malgun Gothic" w:hAnsi="Malgun Gothic"/>
          <w:b/>
          <w:bCs/>
          <w:color w:val="2F5496"/>
          <w:sz w:val="22"/>
          <w:szCs w:val="22"/>
        </w:rPr>
        <w:t xml:space="preserve">메타데이터</w:t>
      </w:r>
    </w:p>
    <w:p>
      <w:pPr>
        <w:pStyle w:val="ListParagraph"/>
        <w:numPr>
          <w:ilvl w:val="0"/>
          <w:numId w:val="3"/>
        </w:numPr>
        <w:spacing w:after="40" w:line="264"/>
      </w:pPr>
      <w:r>
        <w:rPr>
          <w:rFonts w:ascii="Malgun Gothic" w:cs="Malgun Gothic" w:eastAsia="Malgun Gothic" w:hAnsi="Malgun Gothic"/>
          <w:sz w:val="19"/>
          <w:szCs w:val="19"/>
        </w:rPr>
        <w:t xml:space="preserve">발생·공개일: 2026-10-06</w:t>
      </w:r>
    </w:p>
    <w:p>
      <w:pPr>
        <w:pStyle w:val="ListParagraph"/>
        <w:numPr>
          <w:ilvl w:val="0"/>
          <w:numId w:val="3"/>
        </w:numPr>
        <w:spacing w:after="40" w:line="264"/>
      </w:pPr>
      <w:r>
        <w:rPr>
          <w:rFonts w:ascii="Malgun Gothic" w:cs="Malgun Gothic" w:eastAsia="Malgun Gothic" w:hAnsi="Malgun Gothic"/>
          <w:sz w:val="19"/>
          <w:szCs w:val="19"/>
        </w:rPr>
        <w:t xml:space="preserve">공격 유형: T1566 Phishing / T1078 Valid Accounts (회사 설명 기준 사회공학 + 자격증명 도용)</w:t>
      </w:r>
    </w:p>
    <w:p>
      <w:pPr>
        <w:pStyle w:val="ListParagraph"/>
        <w:numPr>
          <w:ilvl w:val="0"/>
          <w:numId w:val="3"/>
        </w:numPr>
        <w:spacing w:after="40" w:line="264"/>
      </w:pPr>
      <w:r>
        <w:rPr>
          <w:rFonts w:ascii="Malgun Gothic" w:cs="Malgun Gothic" w:eastAsia="Malgun Gothic" w:hAnsi="Malgun Gothic"/>
          <w:sz w:val="19"/>
          <w:szCs w:val="19"/>
        </w:rPr>
        <w:t xml:space="preserve">피해 규모: 조사 중(수백만 명 규모 표현의 매체 있음, 공식 미확인)</w:t>
      </w:r>
    </w:p>
    <w:p>
      <w:pPr>
        <w:pStyle w:val="ListParagraph"/>
        <w:numPr>
          <w:ilvl w:val="0"/>
          <w:numId w:val="3"/>
        </w:numPr>
        <w:spacing w:after="40" w:line="264"/>
      </w:pPr>
      <w:r>
        <w:rPr>
          <w:rFonts w:ascii="Malgun Gothic" w:cs="Malgun Gothic" w:eastAsia="Malgun Gothic" w:hAnsi="Malgun Gothic"/>
          <w:sz w:val="19"/>
          <w:szCs w:val="19"/>
        </w:rPr>
        <w:t xml:space="preserve">유출 항목: 이름, 주소, 전화번호, 고객 프로필 (결제카드·비밀번호 제외 — 회사 발표)</w:t>
      </w:r>
    </w:p>
    <w:p>
      <w:pPr>
        <w:pStyle w:val="ListParagraph"/>
        <w:numPr>
          <w:ilvl w:val="0"/>
          <w:numId w:val="3"/>
        </w:numPr>
        <w:spacing w:after="40" w:line="264"/>
      </w:pPr>
      <w:r>
        <w:rPr>
          <w:rFonts w:ascii="Malgun Gothic" w:cs="Malgun Gothic" w:eastAsia="Malgun Gothic" w:hAnsi="Malgun Gothic"/>
          <w:sz w:val="19"/>
          <w:szCs w:val="19"/>
        </w:rPr>
        <w:t xml:space="preserve">관련 규제: 해당 없음(영국 사건)</w:t>
      </w:r>
    </w:p>
    <w:p>
      <w:pPr>
        <w:pStyle w:val="Heading3"/>
        <w:spacing w:after="60" w:before="140"/>
      </w:pPr>
      <w:r>
        <w:rPr>
          <w:rFonts w:ascii="Malgun Gothic" w:cs="Malgun Gothic" w:eastAsia="Malgun Gothic" w:hAnsi="Malgun Gothic"/>
          <w:b/>
          <w:bCs/>
          <w:color w:val="2F5496"/>
          <w:sz w:val="22"/>
          <w:szCs w:val="22"/>
        </w:rPr>
        <w:t xml:space="preserve">출처 및 교차확인</w:t>
      </w:r>
    </w:p>
    <w:p>
      <w:pPr>
        <w:pStyle w:val="ListParagraph"/>
        <w:numPr>
          <w:ilvl w:val="0"/>
          <w:numId w:val="3"/>
        </w:numPr>
        <w:spacing w:after="40" w:line="264"/>
      </w:pPr>
      <w:r>
        <w:rPr>
          <w:rFonts w:ascii="Malgun Gothic" w:cs="Malgun Gothic" w:eastAsia="Malgun Gothic" w:hAnsi="Malgun Gothic"/>
          <w:sz w:val="19"/>
          <w:szCs w:val="19"/>
        </w:rPr>
        <w:t xml:space="preserve">출처 1: [T3] Infosecurity Magazine / ASOS Confirms Data Breach Linked to Stolen Employee Credentials / 2026-10 / https://www.infosecurity-magazine.com/news/asos-data-breach-stolen-employee/</w:t>
      </w:r>
    </w:p>
    <w:p>
      <w:pPr>
        <w:pStyle w:val="ListParagraph"/>
        <w:numPr>
          <w:ilvl w:val="0"/>
          <w:numId w:val="3"/>
        </w:numPr>
        <w:spacing w:after="40" w:line="264"/>
      </w:pPr>
      <w:r>
        <w:rPr>
          <w:rFonts w:ascii="Malgun Gothic" w:cs="Malgun Gothic" w:eastAsia="Malgun Gothic" w:hAnsi="Malgun Gothic"/>
          <w:sz w:val="19"/>
          <w:szCs w:val="19"/>
        </w:rPr>
        <w:t xml:space="preserve">출처 2: [T3] BleepingComputer / ASOS links data breach to social engineering attack, credential theft / 2026-10 / https://www.bleepingcomputer.com/news/security/asos-links-data-breach-to-social-engineering-attack-credential-theft/amp/</w:t>
      </w:r>
    </w:p>
    <w:p>
      <w:pPr>
        <w:pStyle w:val="ListParagraph"/>
        <w:numPr>
          <w:ilvl w:val="0"/>
          <w:numId w:val="3"/>
        </w:numPr>
        <w:spacing w:after="40" w:line="264"/>
      </w:pPr>
      <w:r>
        <w:rPr>
          <w:rFonts w:ascii="Malgun Gothic" w:cs="Malgun Gothic" w:eastAsia="Malgun Gothic" w:hAnsi="Malgun Gothic"/>
          <w:sz w:val="19"/>
          <w:szCs w:val="19"/>
        </w:rPr>
        <w:t xml:space="preserve">출처 3: [T2/T3] Malwarebytes / ASOS hackers send push notifications to customers / 2026-10 / https://www.malwarebytes.com/es/blog/news/2026/10/asos-hackers-send-push-notifications-to-customers</w:t>
      </w:r>
    </w:p>
    <w:p>
      <w:pPr>
        <w:pStyle w:val="ListParagraph"/>
        <w:numPr>
          <w:ilvl w:val="0"/>
          <w:numId w:val="3"/>
        </w:numPr>
        <w:spacing w:after="40" w:line="264"/>
      </w:pPr>
      <w:r>
        <w:rPr>
          <w:rFonts w:ascii="Malgun Gothic" w:cs="Malgun Gothic" w:eastAsia="Malgun Gothic" w:hAnsi="Malgun Gothic"/>
          <w:sz w:val="19"/>
          <w:szCs w:val="19"/>
        </w:rPr>
        <w:t xml:space="preserve">교차확인: ✅ 확인 (3개 소스 / 최고 신뢰도: T3)</w:t>
      </w:r>
    </w:p>
    <w:p>
      <w:pPr>
        <w:pStyle w:val="Heading3"/>
        <w:spacing w:after="60" w:before="140"/>
      </w:pPr>
      <w:r>
        <w:rPr>
          <w:rFonts w:ascii="Malgun Gothic" w:cs="Malgun Gothic" w:eastAsia="Malgun Gothic" w:hAnsi="Malgun Gothic"/>
          <w:b/>
          <w:bCs/>
          <w:color w:val="2F5496"/>
          <w:sz w:val="22"/>
          <w:szCs w:val="22"/>
        </w:rPr>
        <w:t xml:space="preserve">💳 금융권 시사점</w:t>
      </w:r>
    </w:p>
    <w:p>
      <w:pPr>
        <w:pStyle w:val="ListParagraph"/>
        <w:numPr>
          <w:ilvl w:val="0"/>
          <w:numId w:val="3"/>
        </w:numPr>
        <w:spacing w:after="40" w:line="264"/>
      </w:pPr>
      <w:r>
        <w:rPr>
          <w:rFonts w:ascii="Malgun Gothic" w:cs="Malgun Gothic" w:eastAsia="Malgun Gothic" w:hAnsi="Malgun Gothic"/>
          <w:b/>
          <w:bCs/>
          <w:sz w:val="19"/>
          <w:szCs w:val="19"/>
        </w:rPr>
        <w:t xml:space="preserve">[리스크]</w:t>
      </w:r>
      <w:r>
        <w:rPr>
          <w:rFonts w:ascii="Malgun Gothic" w:cs="Malgun Gothic" w:eastAsia="Malgun Gothic" w:hAnsi="Malgun Gothic"/>
          <w:sz w:val="19"/>
          <w:szCs w:val="19"/>
        </w:rPr>
        <w:t xml:space="preserve"> 당사의 마케팅·데이터분석 위탁사 또는 SaaS 계정이 사회공학으로 탈취된 경우, 신용정보법·개인정보 보호법상 위탁사 관리·감독 책임이 발생할 수 있다.</w:t>
      </w:r>
    </w:p>
    <w:p>
      <w:pPr>
        <w:pStyle w:val="ListParagraph"/>
        <w:numPr>
          <w:ilvl w:val="0"/>
          <w:numId w:val="3"/>
        </w:numPr>
        <w:spacing w:after="40" w:line="264"/>
      </w:pPr>
      <w:r>
        <w:rPr>
          <w:rFonts w:ascii="Malgun Gothic" w:cs="Malgun Gothic" w:eastAsia="Malgun Gothic" w:hAnsi="Malgun Gothic"/>
          <w:b/>
          <w:bCs/>
          <w:sz w:val="19"/>
          <w:szCs w:val="19"/>
        </w:rPr>
        <w:t xml:space="preserve">[영향]</w:t>
      </w:r>
      <w:r>
        <w:rPr>
          <w:rFonts w:ascii="Malgun Gothic" w:cs="Malgun Gothic" w:eastAsia="Malgun Gothic" w:hAnsi="Malgun Gothic"/>
          <w:sz w:val="19"/>
          <w:szCs w:val="19"/>
        </w:rPr>
        <w:t xml:space="preserve"> 확인된 사실은 직원 계정 탈취와 제3자 서비스 연루 주장이다. 당사 상담사·마케팅 담당자의 계정이 유사 수법으로 탈취된 경우, MFA(Multi-Factor Authentication, 다요소 인증) 미적용 시스템에서 고객 데이터 조회가 가능해질 수 있다.</w:t>
      </w:r>
    </w:p>
    <w:p>
      <w:pPr>
        <w:pStyle w:val="ListParagraph"/>
        <w:numPr>
          <w:ilvl w:val="0"/>
          <w:numId w:val="3"/>
        </w:numPr>
        <w:spacing w:after="40" w:line="264"/>
      </w:pPr>
      <w:r>
        <w:rPr>
          <w:rFonts w:ascii="Malgun Gothic" w:cs="Malgun Gothic" w:eastAsia="Malgun Gothic" w:hAnsi="Malgun Gothic"/>
          <w:b/>
          <w:bCs/>
          <w:sz w:val="19"/>
          <w:szCs w:val="19"/>
        </w:rPr>
        <w:t xml:space="preserve">[조치]</w:t>
      </w:r>
      <w:r>
        <w:rPr>
          <w:rFonts w:ascii="Malgun Gothic" w:cs="Malgun Gothic" w:eastAsia="Malgun Gothic" w:hAnsi="Malgun Gothic"/>
          <w:sz w:val="19"/>
          <w:szCs w:val="19"/>
        </w:rPr>
        <w:t xml:space="preserve"> (1) 위탁사 및 SaaS 계정의 MFA·접속 IP 제한 점검(정보보호부 위탁관리) (2) 콜센터·마케팅 직원 대상 사칭 연락 대응 훈련(인재개발·보안교육).</w:t>
      </w:r>
    </w:p>
    <w:p>
      <w:r>
        <w:br w:type="page"/>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5 — 즉시 조치 권고</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3000"/>
        <w:gridCol w:w="1500"/>
        <w:gridCol w:w="31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우선순위</w:t>
            </w:r>
          </w:p>
        </w:tc>
        <w:tc>
          <w:tcPr>
            <w:tcW w:type="dxa" w:w="6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조치 항목</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담당 부서/시스템</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완료 기한</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jc w:val="center"/>
            </w:pPr>
            <w:r>
              <w:rPr>
                <w:rFonts w:ascii="Malgun Gothic" w:cs="Malgun Gothic" w:eastAsia="Malgun Gothic" w:hAnsi="Malgun Gothic"/>
                <w:b/>
                <w:bCs/>
                <w:color w:val="FFFFFF"/>
                <w:sz w:val="17"/>
                <w:szCs w:val="17"/>
              </w:rPr>
              <w:t xml:space="preserve">근거 사건</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감독당국 공유 공격 IP 28개 차단 및 최근 3개월 소급 로그 분석</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보안관제팀, WAF·방화벽</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즉시</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은행권 연쇄 침해 / AI 활용 추정 공격</w:t>
            </w:r>
          </w:p>
        </w:tc>
      </w:tr>
      <w:t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1순위</w:t>
            </w:r>
          </w:p>
        </w:tc>
        <w:tc>
          <w:tcPr>
            <w:tcW w:type="dxa" w:w="6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외부 노출 자산(모집인·임직원·제휴사 시스템) 전수 식별 및 인증 누락 경로 점검, 불필요 노출 정보 최소화</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IT기획부, 채널 시스템 운영팀</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즉시</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은행권 연쇄 침해</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KEV 5종(ProFTPD, ONLYOFFICE, Strapi, Struts, BIND) 보유 여부 식별 및 패치·완화, CISA KEV 원문 대조</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인프라운영팀, 취약점진단팀</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Flax Typhoon KEV</w:t>
            </w:r>
          </w:p>
        </w:tc>
      </w:tr>
      <w:t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6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NetScaler ADC·Gateway 등 원격접속 장비 패치 상태 재확인(참고: 기간 외 선행 이슈, KEV 등재)</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네트워크 운영팀</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Citrix NetScaler(참고)</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2순위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모집인·법인 담당자 개인정보 보유 현황 및 주민등록번호 보호조치 점검</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개인정보보호팀</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금주 내</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저축은행·캐피탈 침해</w:t>
            </w:r>
          </w:p>
        </w:tc>
      </w:tr>
      <w:t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 3순위</w:t>
            </w:r>
          </w:p>
        </w:tc>
        <w:tc>
          <w:tcPr>
            <w:tcW w:type="dxa" w:w="6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위탁사·SaaS 계정 MFA 및 접속통제 점검, 콜센터 사칭 대응 훈련</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 위탁관리, 고객서비스부</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이달 내</w:t>
            </w:r>
          </w:p>
        </w:tc>
        <w:tc>
          <w:tcPr>
            <w:tcW w:type="dxa" w:w="3138"/>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pPr>
            <w:r>
              <w:rPr>
                <w:rFonts w:ascii="Malgun Gothic" w:cs="Malgun Gothic" w:eastAsia="Malgun Gothic" w:hAnsi="Malgun Gothic"/>
                <w:sz w:val="17"/>
                <w:szCs w:val="17"/>
              </w:rPr>
              <w:t xml:space="preserve">ASOS</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 3순위</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감독 제출 답변 증빙 정리 및 국정감사(10-19) 대비 Q&amp;A 준비</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정보보호부, 준법감시</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이달 내</w:t>
            </w:r>
          </w:p>
        </w:tc>
        <w:tc>
          <w:tcPr>
            <w:tcW w:type="dxa" w:w="31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Malgun Gothic" w:cs="Malgun Gothic" w:eastAsia="Malgun Gothic" w:hAnsi="Malgun Gothic"/>
                <w:sz w:val="17"/>
                <w:szCs w:val="17"/>
              </w:rPr>
              <w:t xml:space="preserve">금감원 긴급 점검</w:t>
            </w:r>
          </w:p>
        </w:tc>
      </w:tr>
    </w:tbl>
    <w:p>
      <w:r>
        <w:br w:type="page"/>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SECTION 6 — 사고 개별 분석 리포트</w:t>
      </w:r>
    </w:p>
    <w:p>
      <w:pPr>
        <w:pStyle w:val="Heading2"/>
        <w:spacing w:after="80" w:before="200"/>
      </w:pPr>
      <w:r>
        <w:rPr>
          <w:rFonts w:ascii="Malgun Gothic" w:cs="Malgun Gothic" w:eastAsia="Malgun Gothic" w:hAnsi="Malgun Gothic"/>
          <w:b/>
          <w:bCs/>
          <w:color w:val="1F3864"/>
          <w:sz w:val="25"/>
          <w:szCs w:val="25"/>
        </w:rPr>
        <w:t xml:space="preserve">[보고] 금융권 연쇄 침해(외부 노출 업무시스템 대상) 사고 분석 및 대응 리포트</w:t>
      </w:r>
    </w:p>
    <w:p>
      <w:pPr>
        <w:pStyle w:val="Heading3"/>
        <w:spacing w:after="60" w:before="140"/>
      </w:pPr>
      <w:r>
        <w:rPr>
          <w:rFonts w:ascii="Malgun Gothic" w:cs="Malgun Gothic" w:eastAsia="Malgun Gothic" w:hAnsi="Malgun Gothic"/>
          <w:b/>
          <w:bCs/>
          <w:color w:val="2F5496"/>
          <w:sz w:val="22"/>
          <w:szCs w:val="22"/>
        </w:rPr>
        <w:t xml:space="preserve">1. 사고 개요 및 규모</w:t>
      </w:r>
    </w:p>
    <w:p>
      <w:pPr>
        <w:pStyle w:val="ListParagraph"/>
        <w:numPr>
          <w:ilvl w:val="0"/>
          <w:numId w:val="3"/>
        </w:numPr>
        <w:spacing w:after="40" w:line="264"/>
      </w:pPr>
      <w:r>
        <w:rPr>
          <w:rFonts w:ascii="Malgun Gothic" w:cs="Malgun Gothic" w:eastAsia="Malgun Gothic" w:hAnsi="Malgun Gothic"/>
          <w:sz w:val="19"/>
          <w:szCs w:val="19"/>
        </w:rPr>
        <w:t xml:space="preserve">발견 시점: 2026-09-30 (신한은행 침해사고 접수, 금융당국 현장조사 착수 보도)</w:t>
      </w:r>
    </w:p>
    <w:p>
      <w:pPr>
        <w:pStyle w:val="ListParagraph"/>
        <w:numPr>
          <w:ilvl w:val="0"/>
          <w:numId w:val="3"/>
        </w:numPr>
        <w:spacing w:after="40" w:line="264"/>
      </w:pPr>
      <w:r>
        <w:rPr>
          <w:rFonts w:ascii="Malgun Gothic" w:cs="Malgun Gothic" w:eastAsia="Malgun Gothic" w:hAnsi="Malgun Gothic"/>
          <w:sz w:val="19"/>
          <w:szCs w:val="19"/>
        </w:rPr>
        <w:t xml:space="preserve">유출·피해 규모: 신한 약 25,000명, KB국민 119명, 하나 89명, 부산 외주직원 11명, 웰컴 법인정보 2,200건, 현대캐피탈 모집인 146명, 예가람 약 4만 명(보도, 미확인) — 7개 금융사</w:t>
      </w:r>
    </w:p>
    <w:p>
      <w:pPr>
        <w:pStyle w:val="ListParagraph"/>
        <w:numPr>
          <w:ilvl w:val="0"/>
          <w:numId w:val="3"/>
        </w:numPr>
        <w:spacing w:after="40" w:line="264"/>
      </w:pPr>
      <w:r>
        <w:rPr>
          <w:rFonts w:ascii="Malgun Gothic" w:cs="Malgun Gothic" w:eastAsia="Malgun Gothic" w:hAnsi="Malgun Gothic"/>
          <w:sz w:val="19"/>
          <w:szCs w:val="19"/>
        </w:rPr>
        <w:t xml:space="preserve">피해 항목: 성명, 전화번호, 연소득, 대출한도, 주민등록번호 일부(66건), CI(97건), 법인 담당자 연락처</w:t>
      </w:r>
    </w:p>
    <w:p>
      <w:pPr>
        <w:pStyle w:val="Heading3"/>
        <w:spacing w:after="60" w:before="140"/>
      </w:pPr>
      <w:r>
        <w:rPr>
          <w:rFonts w:ascii="Malgun Gothic" w:cs="Malgun Gothic" w:eastAsia="Malgun Gothic" w:hAnsi="Malgun Gothic"/>
          <w:b/>
          <w:bCs/>
          <w:color w:val="2F5496"/>
          <w:sz w:val="22"/>
          <w:szCs w:val="22"/>
        </w:rPr>
        <w:t xml:space="preserve">2. 사고 원인 및 경위</w:t>
      </w:r>
    </w:p>
    <w:p>
      <w:pPr>
        <w:pStyle w:val="ListParagraph"/>
        <w:numPr>
          <w:ilvl w:val="0"/>
          <w:numId w:val="3"/>
        </w:numPr>
        <w:spacing w:after="40" w:line="264"/>
      </w:pPr>
      <w:r>
        <w:rPr>
          <w:rFonts w:ascii="Malgun Gothic" w:cs="Malgun Gothic" w:eastAsia="Malgun Gothic" w:hAnsi="Malgun Gothic"/>
          <w:sz w:val="19"/>
          <w:szCs w:val="19"/>
        </w:rPr>
        <w:t xml:space="preserve">공격 유형: 외부 노출 업무시스템 공격 (T1190, 보도 기준) / 구체적 취약점은 조사 중</w:t>
      </w:r>
    </w:p>
    <w:p>
      <w:pPr>
        <w:pStyle w:val="ListParagraph"/>
        <w:numPr>
          <w:ilvl w:val="0"/>
          <w:numId w:val="3"/>
        </w:numPr>
        <w:spacing w:after="40" w:line="264"/>
      </w:pPr>
      <w:r>
        <w:rPr>
          <w:rFonts w:ascii="Malgun Gothic" w:cs="Malgun Gothic" w:eastAsia="Malgun Gothic" w:hAnsi="Malgun Gothic"/>
          <w:sz w:val="19"/>
          <w:szCs w:val="19"/>
        </w:rPr>
        <w:t xml:space="preserve">발견 배경: 신한은행 침해 접수 후 타 금융사로 확산 확인, 웰컴저축은행은 자체 점검 중 2026-10-02 인지</w:t>
      </w:r>
    </w:p>
    <w:p>
      <w:pPr>
        <w:pStyle w:val="ListParagraph"/>
        <w:numPr>
          <w:ilvl w:val="0"/>
          <w:numId w:val="3"/>
        </w:numPr>
        <w:spacing w:after="40" w:line="264"/>
      </w:pPr>
      <w:r>
        <w:rPr>
          <w:rFonts w:ascii="Malgun Gothic" w:cs="Malgun Gothic" w:eastAsia="Malgun Gothic" w:hAnsi="Malgun Gothic"/>
          <w:sz w:val="19"/>
          <w:szCs w:val="19"/>
        </w:rPr>
        <w:t xml:space="preserve">발생 추정 시점: 웰컴저축은행 2026-09-27 (보도). 기술적 원인(외부 노출·인증 누락 추정 경로)과 관리적 원인(주변 시스템 관리 미흡)은 당국이 "관리가 상대적으로 취약했던 영역"으로 설명</w:t>
      </w:r>
    </w:p>
    <w:p>
      <w:pPr>
        <w:pStyle w:val="Heading3"/>
        <w:spacing w:after="60" w:before="140"/>
      </w:pPr>
      <w:r>
        <w:rPr>
          <w:rFonts w:ascii="Malgun Gothic" w:cs="Malgun Gothic" w:eastAsia="Malgun Gothic" w:hAnsi="Malgun Gothic"/>
          <w:b/>
          <w:bCs/>
          <w:color w:val="2F5496"/>
          <w:sz w:val="22"/>
          <w:szCs w:val="22"/>
        </w:rPr>
        <w:t xml:space="preserve">3. 현재 대응 상황</w:t>
      </w:r>
    </w:p>
    <w:p>
      <w:pPr>
        <w:pStyle w:val="ListParagraph"/>
        <w:numPr>
          <w:ilvl w:val="0"/>
          <w:numId w:val="3"/>
        </w:numPr>
        <w:spacing w:after="40" w:line="264"/>
      </w:pPr>
      <w:r>
        <w:rPr>
          <w:rFonts w:ascii="Malgun Gothic" w:cs="Malgun Gothic" w:eastAsia="Malgun Gothic" w:hAnsi="Malgun Gothic"/>
          <w:sz w:val="19"/>
          <w:szCs w:val="19"/>
        </w:rPr>
        <w:t xml:space="preserve">즉시 대응: 금융위 긴급 상황대응 회의(10-02), 전 금융권 긴급 점검회의(10-04), 공격 IP·수법 약 500개사 공유, 12개 항목 점검</w:t>
      </w:r>
    </w:p>
    <w:p>
      <w:pPr>
        <w:pStyle w:val="ListParagraph"/>
        <w:numPr>
          <w:ilvl w:val="0"/>
          <w:numId w:val="3"/>
        </w:numPr>
        <w:spacing w:after="40" w:line="264"/>
      </w:pPr>
      <w:r>
        <w:rPr>
          <w:rFonts w:ascii="Malgun Gothic" w:cs="Malgun Gothic" w:eastAsia="Malgun Gothic" w:hAnsi="Malgun Gothic"/>
          <w:sz w:val="19"/>
          <w:szCs w:val="19"/>
        </w:rPr>
        <w:t xml:space="preserve">보안 강화: 소비자경보 "주의"와 한 달간 특별대응기간(2026-10-06~), 전담 상담창구·안심차단서비스 안내, 금융위 AI 보안테스트용 망분리 긴급 완화(2026-06부터)</w:t>
      </w:r>
    </w:p>
    <w:p>
      <w:pPr>
        <w:pStyle w:val="ListParagraph"/>
        <w:numPr>
          <w:ilvl w:val="0"/>
          <w:numId w:val="3"/>
        </w:numPr>
        <w:spacing w:after="40" w:line="264"/>
      </w:pPr>
      <w:r>
        <w:rPr>
          <w:rFonts w:ascii="Malgun Gothic" w:cs="Malgun Gothic" w:eastAsia="Malgun Gothic" w:hAnsi="Malgun Gothic"/>
          <w:sz w:val="19"/>
          <w:szCs w:val="19"/>
        </w:rPr>
        <w:t xml:space="preserve">유관기관 신고: 금융위·금감원·금융보안원 조사 중, 금감원 현장점검 확대, 과기정통부·KISA는 민간 확산 차단을 담당 (개인정보보호위원회 조사는 검색으로 미확인)</w:t>
      </w:r>
    </w:p>
    <w:p>
      <w:pPr>
        <w:pStyle w:val="Heading3"/>
        <w:spacing w:after="60" w:before="140"/>
      </w:pPr>
      <w:r>
        <w:rPr>
          <w:rFonts w:ascii="Malgun Gothic" w:cs="Malgun Gothic" w:eastAsia="Malgun Gothic" w:hAnsi="Malgun Gothic"/>
          <w:b/>
          <w:bCs/>
          <w:color w:val="2F5496"/>
          <w:sz w:val="22"/>
          <w:szCs w:val="22"/>
        </w:rPr>
        <w:t xml:space="preserve">4. 경영진 제언</w:t>
      </w:r>
    </w:p>
    <w:p>
      <w:pPr>
        <w:spacing w:after="80" w:line="276"/>
      </w:pPr>
      <w:r>
        <w:rPr>
          <w:rFonts w:ascii="Malgun Gothic" w:cs="Malgun Gothic" w:eastAsia="Malgun Gothic" w:hAnsi="Malgun Gothic"/>
          <w:sz w:val="20"/>
          <w:szCs w:val="20"/>
        </w:rPr>
        <w:t xml:space="preserve">비즈니스 리스크</w:t>
      </w:r>
    </w:p>
    <w:p>
      <w:pPr>
        <w:pStyle w:val="ListParagraph"/>
        <w:numPr>
          <w:ilvl w:val="0"/>
          <w:numId w:val="3"/>
        </w:numPr>
        <w:spacing w:after="40" w:line="264"/>
      </w:pPr>
      <w:r>
        <w:rPr>
          <w:rFonts w:ascii="Malgun Gothic" w:cs="Malgun Gothic" w:eastAsia="Malgun Gothic" w:hAnsi="Malgun Gothic"/>
          <w:sz w:val="19"/>
          <w:szCs w:val="19"/>
        </w:rPr>
        <w:t xml:space="preserve">법적·규제: 개인정보 보호법, 신용정보법, 전자금융거래법 (조문 확인 필요). 제재 수준은 공식 자료로 미확인</w:t>
      </w:r>
    </w:p>
    <w:p>
      <w:pPr>
        <w:pStyle w:val="ListParagraph"/>
        <w:numPr>
          <w:ilvl w:val="0"/>
          <w:numId w:val="3"/>
        </w:numPr>
        <w:spacing w:after="40" w:line="264"/>
      </w:pPr>
      <w:r>
        <w:rPr>
          <w:rFonts w:ascii="Malgun Gothic" w:cs="Malgun Gothic" w:eastAsia="Malgun Gothic" w:hAnsi="Malgun Gothic"/>
          <w:sz w:val="19"/>
          <w:szCs w:val="19"/>
        </w:rPr>
        <w:t xml:space="preserve">평판·고객: 소득·한도 정보를 이용한 맞춤형 사기 발생 시 업권 전반 고객 불안 및 민원 증가, 국정감사(10-19) 노출</w:t>
      </w:r>
    </w:p>
    <w:p>
      <w:pPr>
        <w:pStyle w:val="ListParagraph"/>
        <w:numPr>
          <w:ilvl w:val="0"/>
          <w:numId w:val="3"/>
        </w:numPr>
        <w:spacing w:after="40" w:line="264"/>
      </w:pPr>
      <w:r>
        <w:rPr>
          <w:rFonts w:ascii="Malgun Gothic" w:cs="Malgun Gothic" w:eastAsia="Malgun Gothic" w:hAnsi="Malgun Gothic"/>
          <w:sz w:val="19"/>
          <w:szCs w:val="19"/>
        </w:rPr>
        <w:t xml:space="preserve">재무·운영: 긴급 점검·재진단 비용, 상담 수요 증가, 제휴·모집인 채널 운영 제약</w:t>
      </w:r>
    </w:p>
    <w:p>
      <w:pPr>
        <w:spacing w:after="80" w:line="276"/>
      </w:pPr>
      <w:r>
        <w:rPr>
          <w:rFonts w:ascii="Malgun Gothic" w:cs="Malgun Gothic" w:eastAsia="Malgun Gothic" w:hAnsi="Malgun Gothic"/>
          <w:sz w:val="20"/>
          <w:szCs w:val="20"/>
        </w:rPr>
        <w:t xml:space="preserve">대응 전략</w:t>
      </w:r>
    </w:p>
    <w:p>
      <w:pPr>
        <w:pStyle w:val="ListParagraph"/>
        <w:numPr>
          <w:ilvl w:val="0"/>
          <w:numId w:val="3"/>
        </w:numPr>
        <w:spacing w:after="40" w:line="264"/>
      </w:pPr>
      <w:r>
        <w:rPr>
          <w:rFonts w:ascii="Malgun Gothic" w:cs="Malgun Gothic" w:eastAsia="Malgun Gothic" w:hAnsi="Malgun Gothic"/>
          <w:sz w:val="19"/>
          <w:szCs w:val="19"/>
        </w:rPr>
        <w:t xml:space="preserve">즉시(24시간 이내): 공유 IP 차단·소급 로그 분석(보안관제), 외부 노출 모집인·임직원 시스템 인증 누락 점검(IT기획부)</w:t>
      </w:r>
    </w:p>
    <w:p>
      <w:pPr>
        <w:pStyle w:val="ListParagraph"/>
        <w:numPr>
          <w:ilvl w:val="0"/>
          <w:numId w:val="3"/>
        </w:numPr>
        <w:spacing w:after="40" w:line="264"/>
      </w:pPr>
      <w:r>
        <w:rPr>
          <w:rFonts w:ascii="Malgun Gothic" w:cs="Malgun Gothic" w:eastAsia="Malgun Gothic" w:hAnsi="Malgun Gothic"/>
          <w:sz w:val="19"/>
          <w:szCs w:val="19"/>
        </w:rPr>
        <w:t xml:space="preserve">단기(1~2주 이내): 노출 자산 관리 프로세스·제휴사 보안 점검 체계 정비(정보보호부), 제출 답변 증빙 정리(준법감시)</w:t>
      </w:r>
    </w:p>
    <w:p>
      <w:pPr>
        <w:pStyle w:val="ListParagraph"/>
        <w:numPr>
          <w:ilvl w:val="0"/>
          <w:numId w:val="3"/>
        </w:numPr>
        <w:spacing w:after="40" w:line="264"/>
      </w:pPr>
      <w:r>
        <w:rPr>
          <w:rFonts w:ascii="Malgun Gothic" w:cs="Malgun Gothic" w:eastAsia="Malgun Gothic" w:hAnsi="Malgun Gothic"/>
          <w:sz w:val="19"/>
          <w:szCs w:val="19"/>
        </w:rPr>
        <w:t xml:space="preserve">중장기(1분기 이내): 공격표면 관리(ASM) 상시 도입, 행위 기반 탐지 고도화, 주변 업무시스템 제로트러스트(Zero Trust, 무신뢰 접근통제) 적용 — 예산·인력 소요 별도 산정 필요</w:t>
      </w:r>
    </w:p>
    <w:p>
      <w:pPr>
        <w:pStyle w:val="Heading3"/>
        <w:spacing w:after="60" w:before="140"/>
      </w:pPr>
      <w:r>
        <w:rPr>
          <w:rFonts w:ascii="Malgun Gothic" w:cs="Malgun Gothic" w:eastAsia="Malgun Gothic" w:hAnsi="Malgun Gothic"/>
          <w:b/>
          <w:bCs/>
          <w:color w:val="2F5496"/>
          <w:sz w:val="22"/>
          <w:szCs w:val="22"/>
        </w:rPr>
        <w:t xml:space="preserve">5. 관련 출처</w:t>
      </w:r>
    </w:p>
    <w:p>
      <w:pPr>
        <w:pStyle w:val="ListParagraph"/>
        <w:numPr>
          <w:ilvl w:val="0"/>
          <w:numId w:val="3"/>
        </w:numPr>
        <w:spacing w:after="40" w:line="264"/>
      </w:pPr>
      <w:r>
        <w:rPr>
          <w:rFonts w:ascii="Malgun Gothic" w:cs="Malgun Gothic" w:eastAsia="Malgun Gothic" w:hAnsi="Malgun Gothic"/>
          <w:sz w:val="19"/>
          <w:szCs w:val="19"/>
        </w:rPr>
        <w:t xml:space="preserve">[T4] 머니투데이 / 신한·국민銀 정보유출에 당국 '긴급소집'…은행·카드 전산 전면점검 / 2026-10-02 / https://www.mt.co.kr/finance/2026/10/02/2026100216463465598</w:t>
      </w:r>
    </w:p>
    <w:p>
      <w:pPr>
        <w:pStyle w:val="ListParagraph"/>
        <w:numPr>
          <w:ilvl w:val="0"/>
          <w:numId w:val="3"/>
        </w:numPr>
        <w:spacing w:after="40" w:line="264"/>
      </w:pPr>
      <w:r>
        <w:rPr>
          <w:rFonts w:ascii="Malgun Gothic" w:cs="Malgun Gothic" w:eastAsia="Malgun Gothic" w:hAnsi="Malgun Gothic"/>
          <w:sz w:val="19"/>
          <w:szCs w:val="19"/>
        </w:rPr>
        <w:t xml:space="preserve">[T4] 비즈워치 / 신한·KB 정보유출에 금융당국 긴급회의…"은행·카드 보안 점검후 보고" / 2026-10-02 / https://news.bizwatch.co.kr/article/finance/2026/10/02/0044</w:t>
      </w:r>
    </w:p>
    <w:p>
      <w:pPr>
        <w:pStyle w:val="ListParagraph"/>
        <w:numPr>
          <w:ilvl w:val="0"/>
          <w:numId w:val="3"/>
        </w:numPr>
        <w:spacing w:after="40" w:line="264"/>
      </w:pPr>
      <w:r>
        <w:rPr>
          <w:rFonts w:ascii="Malgun Gothic" w:cs="Malgun Gothic" w:eastAsia="Malgun Gothic" w:hAnsi="Malgun Gothic"/>
          <w:sz w:val="19"/>
          <w:szCs w:val="19"/>
        </w:rPr>
        <w:t xml:space="preserve">[T4] 머니투데이 / 금융위, 7개 금융사 해킹 피해에 긴급회의…"유사 사고 발생시 엄단" / 2026-10-04 / https://www.mt.co.kr/finance/2026/10/04/2026100413213585509</w:t>
      </w:r>
    </w:p>
    <w:p>
      <w:pPr>
        <w:pStyle w:val="ListParagraph"/>
        <w:numPr>
          <w:ilvl w:val="0"/>
          <w:numId w:val="3"/>
        </w:numPr>
        <w:spacing w:after="40" w:line="264"/>
      </w:pPr>
      <w:r>
        <w:rPr>
          <w:rFonts w:ascii="Malgun Gothic" w:cs="Malgun Gothic" w:eastAsia="Malgun Gothic" w:hAnsi="Malgun Gothic"/>
          <w:sz w:val="19"/>
          <w:szCs w:val="19"/>
        </w:rPr>
        <w:t xml:space="preserve">[T4] YTN / 어제 은행·카드사 보안점검 결과 제출 / 2026-10-07 / https://www.ytn.co.kr/_ln/0102_202610070940437524</w:t>
      </w:r>
    </w:p>
    <w:p>
      <w:pPr>
        <w:pStyle w:val="ListParagraph"/>
        <w:numPr>
          <w:ilvl w:val="0"/>
          <w:numId w:val="3"/>
        </w:numPr>
        <w:spacing w:after="40" w:line="264"/>
      </w:pPr>
      <w:r>
        <w:rPr>
          <w:rFonts w:ascii="Malgun Gothic" w:cs="Malgun Gothic" w:eastAsia="Malgun Gothic" w:hAnsi="Malgun Gothic"/>
          <w:sz w:val="19"/>
          <w:szCs w:val="19"/>
        </w:rPr>
        <w:t xml:space="preserve">[T4] 데일리안 / 웰컴저축은행도 해킹 피해…법인 고객정보 2200건 유출 / 2026-10-04 / https://www.dailian.co.kr/news/view/1697861</w:t>
      </w:r>
    </w:p>
    <w:p>
      <w:pPr>
        <w:pStyle w:val="Heading2"/>
        <w:spacing w:after="80" w:before="200"/>
      </w:pPr>
      <w:r>
        <w:rPr>
          <w:rFonts w:ascii="Malgun Gothic" w:cs="Malgun Gothic" w:eastAsia="Malgun Gothic" w:hAnsi="Malgun Gothic"/>
          <w:b/>
          <w:bCs/>
          <w:color w:val="1F3864"/>
          <w:sz w:val="25"/>
          <w:szCs w:val="25"/>
        </w:rPr>
        <w:t xml:space="preserve">[보고] Flax Typhoon 악용 KEV 취약점 5종 대응 리포트</w:t>
      </w:r>
    </w:p>
    <w:p>
      <w:pPr>
        <w:pStyle w:val="Heading3"/>
        <w:spacing w:after="60" w:before="140"/>
      </w:pPr>
      <w:r>
        <w:rPr>
          <w:rFonts w:ascii="Malgun Gothic" w:cs="Malgun Gothic" w:eastAsia="Malgun Gothic" w:hAnsi="Malgun Gothic"/>
          <w:b/>
          <w:bCs/>
          <w:color w:val="2F5496"/>
          <w:sz w:val="22"/>
          <w:szCs w:val="22"/>
        </w:rPr>
        <w:t xml:space="preserve">1. 사고 개요 및 규모</w:t>
      </w:r>
    </w:p>
    <w:p>
      <w:pPr>
        <w:pStyle w:val="ListParagraph"/>
        <w:numPr>
          <w:ilvl w:val="0"/>
          <w:numId w:val="3"/>
        </w:numPr>
        <w:spacing w:after="40" w:line="264"/>
      </w:pPr>
      <w:r>
        <w:rPr>
          <w:rFonts w:ascii="Malgun Gothic" w:cs="Malgun Gothic" w:eastAsia="Malgun Gothic" w:hAnsi="Malgun Gothic"/>
          <w:sz w:val="19"/>
          <w:szCs w:val="19"/>
        </w:rPr>
        <w:t xml:space="preserve">발견 시점: 2026-10-08 (CISA KEV 추가, 보도 기준)</w:t>
      </w:r>
    </w:p>
    <w:p>
      <w:pPr>
        <w:pStyle w:val="ListParagraph"/>
        <w:numPr>
          <w:ilvl w:val="0"/>
          <w:numId w:val="3"/>
        </w:numPr>
        <w:spacing w:after="40" w:line="264"/>
      </w:pPr>
      <w:r>
        <w:rPr>
          <w:rFonts w:ascii="Malgun Gothic" w:cs="Malgun Gothic" w:eastAsia="Malgun Gothic" w:hAnsi="Malgun Gothic"/>
          <w:sz w:val="19"/>
          <w:szCs w:val="19"/>
        </w:rPr>
        <w:t xml:space="preserve">유출·피해 규모: 미공개</w:t>
      </w:r>
    </w:p>
    <w:p>
      <w:pPr>
        <w:pStyle w:val="ListParagraph"/>
        <w:numPr>
          <w:ilvl w:val="0"/>
          <w:numId w:val="3"/>
        </w:numPr>
        <w:spacing w:after="40" w:line="264"/>
      </w:pPr>
      <w:r>
        <w:rPr>
          <w:rFonts w:ascii="Malgun Gothic" w:cs="Malgun Gothic" w:eastAsia="Malgun Gothic" w:hAnsi="Malgun Gothic"/>
          <w:sz w:val="19"/>
          <w:szCs w:val="19"/>
        </w:rPr>
        <w:t xml:space="preserve">피해 항목: 미공개</w:t>
      </w:r>
    </w:p>
    <w:p>
      <w:pPr>
        <w:pStyle w:val="Heading3"/>
        <w:spacing w:after="60" w:before="140"/>
      </w:pPr>
      <w:r>
        <w:rPr>
          <w:rFonts w:ascii="Malgun Gothic" w:cs="Malgun Gothic" w:eastAsia="Malgun Gothic" w:hAnsi="Malgun Gothic"/>
          <w:b/>
          <w:bCs/>
          <w:color w:val="2F5496"/>
          <w:sz w:val="22"/>
          <w:szCs w:val="22"/>
        </w:rPr>
        <w:t xml:space="preserve">2. 사고 원인 및 경위</w:t>
      </w:r>
    </w:p>
    <w:p>
      <w:pPr>
        <w:pStyle w:val="ListParagraph"/>
        <w:numPr>
          <w:ilvl w:val="0"/>
          <w:numId w:val="3"/>
        </w:numPr>
        <w:spacing w:after="40" w:line="264"/>
      </w:pPr>
      <w:r>
        <w:rPr>
          <w:rFonts w:ascii="Malgun Gothic" w:cs="Malgun Gothic" w:eastAsia="Malgun Gothic" w:hAnsi="Malgun Gothic"/>
          <w:sz w:val="19"/>
          <w:szCs w:val="19"/>
        </w:rPr>
        <w:t xml:space="preserve">공격 유형: 공개 서비스 취약점 악용 (T1190)</w:t>
      </w:r>
    </w:p>
    <w:p>
      <w:pPr>
        <w:pStyle w:val="ListParagraph"/>
        <w:numPr>
          <w:ilvl w:val="0"/>
          <w:numId w:val="3"/>
        </w:numPr>
        <w:spacing w:after="40" w:line="264"/>
      </w:pPr>
      <w:r>
        <w:rPr>
          <w:rFonts w:ascii="Malgun Gothic" w:cs="Malgun Gothic" w:eastAsia="Malgun Gothic" w:hAnsi="Malgun Gothic"/>
          <w:sz w:val="19"/>
          <w:szCs w:val="19"/>
        </w:rPr>
        <w:t xml:space="preserve">발견 배경: 다국가 권고에서 Flax Typhoon 활동과 연계되어 CISA가 KEV에 추가 (재인용 포함 보도, 원문 미열람)</w:t>
      </w:r>
    </w:p>
    <w:p>
      <w:pPr>
        <w:pStyle w:val="ListParagraph"/>
        <w:numPr>
          <w:ilvl w:val="0"/>
          <w:numId w:val="3"/>
        </w:numPr>
        <w:spacing w:after="40" w:line="264"/>
      </w:pPr>
      <w:r>
        <w:rPr>
          <w:rFonts w:ascii="Malgun Gothic" w:cs="Malgun Gothic" w:eastAsia="Malgun Gothic" w:hAnsi="Malgun Gothic"/>
          <w:sz w:val="19"/>
          <w:szCs w:val="19"/>
        </w:rPr>
        <w:t xml:space="preserve">발생 추정 시점: 조사 중 (구형 CVE 2014~2023)</w:t>
      </w:r>
    </w:p>
    <w:p>
      <w:pPr>
        <w:pStyle w:val="Heading3"/>
        <w:spacing w:after="60" w:before="140"/>
      </w:pPr>
      <w:r>
        <w:rPr>
          <w:rFonts w:ascii="Malgun Gothic" w:cs="Malgun Gothic" w:eastAsia="Malgun Gothic" w:hAnsi="Malgun Gothic"/>
          <w:b/>
          <w:bCs/>
          <w:color w:val="2F5496"/>
          <w:sz w:val="22"/>
          <w:szCs w:val="22"/>
        </w:rPr>
        <w:t xml:space="preserve">3. 현재 대응 상황</w:t>
      </w:r>
    </w:p>
    <w:p>
      <w:pPr>
        <w:pStyle w:val="ListParagraph"/>
        <w:numPr>
          <w:ilvl w:val="0"/>
          <w:numId w:val="3"/>
        </w:numPr>
        <w:spacing w:after="40" w:line="264"/>
      </w:pPr>
      <w:r>
        <w:rPr>
          <w:rFonts w:ascii="Malgun Gothic" w:cs="Malgun Gothic" w:eastAsia="Malgun Gothic" w:hAnsi="Malgun Gothic"/>
          <w:sz w:val="19"/>
          <w:szCs w:val="19"/>
        </w:rPr>
        <w:t xml:space="preserve">즉시 대응: 미국 연방기관 2026-10-11 기한 부여</w:t>
      </w:r>
    </w:p>
    <w:p>
      <w:pPr>
        <w:pStyle w:val="ListParagraph"/>
        <w:numPr>
          <w:ilvl w:val="0"/>
          <w:numId w:val="3"/>
        </w:numPr>
        <w:spacing w:after="40" w:line="264"/>
      </w:pPr>
      <w:r>
        <w:rPr>
          <w:rFonts w:ascii="Malgun Gothic" w:cs="Malgun Gothic" w:eastAsia="Malgun Gothic" w:hAnsi="Malgun Gothic"/>
          <w:sz w:val="19"/>
          <w:szCs w:val="19"/>
        </w:rPr>
        <w:t xml:space="preserve">보안 강화: 당사 적용 여부 확인 필요</w:t>
      </w:r>
    </w:p>
    <w:p>
      <w:pPr>
        <w:pStyle w:val="ListParagraph"/>
        <w:numPr>
          <w:ilvl w:val="0"/>
          <w:numId w:val="3"/>
        </w:numPr>
        <w:spacing w:after="40" w:line="264"/>
      </w:pPr>
      <w:r>
        <w:rPr>
          <w:rFonts w:ascii="Malgun Gothic" w:cs="Malgun Gothic" w:eastAsia="Malgun Gothic" w:hAnsi="Malgun Gothic"/>
          <w:sz w:val="19"/>
          <w:szCs w:val="19"/>
        </w:rPr>
        <w:t xml:space="preserve">유관기관 신고: 해당 없음</w:t>
      </w:r>
    </w:p>
    <w:p>
      <w:pPr>
        <w:pStyle w:val="Heading3"/>
        <w:spacing w:after="60" w:before="140"/>
      </w:pPr>
      <w:r>
        <w:rPr>
          <w:rFonts w:ascii="Malgun Gothic" w:cs="Malgun Gothic" w:eastAsia="Malgun Gothic" w:hAnsi="Malgun Gothic"/>
          <w:b/>
          <w:bCs/>
          <w:color w:val="2F5496"/>
          <w:sz w:val="22"/>
          <w:szCs w:val="22"/>
        </w:rPr>
        <w:t xml:space="preserve">4. 경영진 제언</w:t>
      </w:r>
    </w:p>
    <w:p>
      <w:pPr>
        <w:spacing w:after="80" w:line="276"/>
      </w:pPr>
      <w:r>
        <w:rPr>
          <w:rFonts w:ascii="Malgun Gothic" w:cs="Malgun Gothic" w:eastAsia="Malgun Gothic" w:hAnsi="Malgun Gothic"/>
          <w:sz w:val="20"/>
          <w:szCs w:val="20"/>
        </w:rPr>
        <w:t xml:space="preserve">비즈니스 리스크</w:t>
      </w:r>
    </w:p>
    <w:p>
      <w:pPr>
        <w:pStyle w:val="ListParagraph"/>
        <w:numPr>
          <w:ilvl w:val="0"/>
          <w:numId w:val="3"/>
        </w:numPr>
        <w:spacing w:after="40" w:line="264"/>
      </w:pPr>
      <w:r>
        <w:rPr>
          <w:rFonts w:ascii="Malgun Gothic" w:cs="Malgun Gothic" w:eastAsia="Malgun Gothic" w:hAnsi="Malgun Gothic"/>
          <w:sz w:val="19"/>
          <w:szCs w:val="19"/>
        </w:rPr>
        <w:t xml:space="preserve">법적·규제: 전자금융감독규정상 취약점 조치 의무 (조문 확인 필요)</w:t>
      </w:r>
    </w:p>
    <w:p>
      <w:pPr>
        <w:pStyle w:val="ListParagraph"/>
        <w:numPr>
          <w:ilvl w:val="0"/>
          <w:numId w:val="3"/>
        </w:numPr>
        <w:spacing w:after="40" w:line="264"/>
      </w:pPr>
      <w:r>
        <w:rPr>
          <w:rFonts w:ascii="Malgun Gothic" w:cs="Malgun Gothic" w:eastAsia="Malgun Gothic" w:hAnsi="Malgun Gothic"/>
          <w:sz w:val="19"/>
          <w:szCs w:val="19"/>
        </w:rPr>
        <w:t xml:space="preserve">평판·고객: 미패치 레거시 서버 침해 시 고객정보 유출로 연결</w:t>
      </w:r>
    </w:p>
    <w:p>
      <w:pPr>
        <w:pStyle w:val="ListParagraph"/>
        <w:numPr>
          <w:ilvl w:val="0"/>
          <w:numId w:val="3"/>
        </w:numPr>
        <w:spacing w:after="40" w:line="264"/>
      </w:pPr>
      <w:r>
        <w:rPr>
          <w:rFonts w:ascii="Malgun Gothic" w:cs="Malgun Gothic" w:eastAsia="Malgun Gothic" w:hAnsi="Malgun Gothic"/>
          <w:sz w:val="19"/>
          <w:szCs w:val="19"/>
        </w:rPr>
        <w:t xml:space="preserve">재무·운영: 긴급 패치 중 서비스 영향, 협력사 서버 점검 비용</w:t>
      </w:r>
    </w:p>
    <w:p>
      <w:pPr>
        <w:spacing w:after="80" w:line="276"/>
      </w:pPr>
      <w:r>
        <w:rPr>
          <w:rFonts w:ascii="Malgun Gothic" w:cs="Malgun Gothic" w:eastAsia="Malgun Gothic" w:hAnsi="Malgun Gothic"/>
          <w:sz w:val="20"/>
          <w:szCs w:val="20"/>
        </w:rPr>
        <w:t xml:space="preserve">대응 전략</w:t>
      </w:r>
    </w:p>
    <w:p>
      <w:pPr>
        <w:pStyle w:val="ListParagraph"/>
        <w:numPr>
          <w:ilvl w:val="0"/>
          <w:numId w:val="3"/>
        </w:numPr>
        <w:spacing w:after="40" w:line="264"/>
      </w:pPr>
      <w:r>
        <w:rPr>
          <w:rFonts w:ascii="Malgun Gothic" w:cs="Malgun Gothic" w:eastAsia="Malgun Gothic" w:hAnsi="Malgun Gothic"/>
          <w:sz w:val="19"/>
          <w:szCs w:val="19"/>
        </w:rPr>
        <w:t xml:space="preserve">즉시(24시간 이내): 5종 보유 서버 식별·완화(인프라운영팀)</w:t>
      </w:r>
    </w:p>
    <w:p>
      <w:pPr>
        <w:pStyle w:val="ListParagraph"/>
        <w:numPr>
          <w:ilvl w:val="0"/>
          <w:numId w:val="3"/>
        </w:numPr>
        <w:spacing w:after="40" w:line="264"/>
      </w:pPr>
      <w:r>
        <w:rPr>
          <w:rFonts w:ascii="Malgun Gothic" w:cs="Malgun Gothic" w:eastAsia="Malgun Gothic" w:hAnsi="Malgun Gothic"/>
          <w:sz w:val="19"/>
          <w:szCs w:val="19"/>
        </w:rPr>
        <w:t xml:space="preserve">단기(1~2주 이내): 레거시·EOL 소프트웨어 목록 정비 및 협력사 점검(정보보호부)</w:t>
      </w:r>
    </w:p>
    <w:p>
      <w:pPr>
        <w:pStyle w:val="ListParagraph"/>
        <w:numPr>
          <w:ilvl w:val="0"/>
          <w:numId w:val="3"/>
        </w:numPr>
        <w:spacing w:after="40" w:line="264"/>
      </w:pPr>
      <w:r>
        <w:rPr>
          <w:rFonts w:ascii="Malgun Gothic" w:cs="Malgun Gothic" w:eastAsia="Malgun Gothic" w:hAnsi="Malgun Gothic"/>
          <w:sz w:val="19"/>
          <w:szCs w:val="19"/>
        </w:rPr>
        <w:t xml:space="preserve">중장기(1분기 이내): 자산·취약점 통합관리 체계 구축 — 예산 별도 산정</w:t>
      </w:r>
    </w:p>
    <w:p>
      <w:pPr>
        <w:pStyle w:val="Heading3"/>
        <w:spacing w:after="60" w:before="140"/>
      </w:pPr>
      <w:r>
        <w:rPr>
          <w:rFonts w:ascii="Malgun Gothic" w:cs="Malgun Gothic" w:eastAsia="Malgun Gothic" w:hAnsi="Malgun Gothic"/>
          <w:b/>
          <w:bCs/>
          <w:color w:val="2F5496"/>
          <w:sz w:val="22"/>
          <w:szCs w:val="22"/>
        </w:rPr>
        <w:t xml:space="preserve">5. 관련 출처</w:t>
      </w:r>
    </w:p>
    <w:p>
      <w:pPr>
        <w:pStyle w:val="ListParagraph"/>
        <w:numPr>
          <w:ilvl w:val="0"/>
          <w:numId w:val="3"/>
        </w:numPr>
        <w:spacing w:after="40" w:line="264"/>
      </w:pPr>
      <w:r>
        <w:rPr>
          <w:rFonts w:ascii="Malgun Gothic" w:cs="Malgun Gothic" w:eastAsia="Malgun Gothic" w:hAnsi="Malgun Gothic"/>
          <w:sz w:val="19"/>
          <w:szCs w:val="19"/>
        </w:rPr>
        <w:t xml:space="preserve">[T3] The Hacker News / Flax Typhoon Exploits Five Flaws as CISA Sets October 11 Deadline for Federal Agencies / 2026-10-09 / https://thehackernews.com/2026/10/flax-typhoon-exploits-five-flaws-as.html</w:t>
      </w:r>
    </w:p>
    <w:p>
      <w:pPr>
        <w:pStyle w:val="ListParagraph"/>
        <w:numPr>
          <w:ilvl w:val="0"/>
          <w:numId w:val="3"/>
        </w:numPr>
        <w:spacing w:after="40" w:line="264"/>
      </w:pPr>
      <w:r>
        <w:rPr>
          <w:rFonts w:ascii="Malgun Gothic" w:cs="Malgun Gothic" w:eastAsia="Malgun Gothic" w:hAnsi="Malgun Gothic"/>
          <w:sz w:val="19"/>
          <w:szCs w:val="19"/>
        </w:rPr>
        <w:t xml:space="preserve">[T3 재인용] LAVX News / CISA orders federal agencies to patch five flaws exploited by Flax Typhoon by Oct. 11 / 2026-10 / https://news.lavx.hu/article/cisa-orders-federal-agencies-to-patch-five-flaws-exploited-by-flax-typhoon-by-oct-11</w:t>
      </w:r>
    </w:p>
    <w:p>
      <w:pPr>
        <w:pStyle w:val="Heading1"/>
        <w:pBdr>
          <w:bottom w:val="single" w:color="1F3864" w:sz="8" w:space="2"/>
        </w:pBdr>
        <w:spacing w:after="120" w:before="280"/>
      </w:pPr>
      <w:r>
        <w:rPr>
          <w:rFonts w:ascii="Malgun Gothic" w:cs="Malgun Gothic" w:eastAsia="Malgun Gothic" w:hAnsi="Malgun Gothic"/>
          <w:b/>
          <w:bCs/>
          <w:color w:val="1F3864"/>
          <w:sz w:val="30"/>
          <w:szCs w:val="30"/>
        </w:rPr>
        <w:t xml:space="preserve">자체검증 결과</w:t>
      </w:r>
    </w:p>
    <w:p>
      <w:pPr>
        <w:spacing w:after="80" w:line="276"/>
      </w:pPr>
      <w:r>
        <w:rPr>
          <w:rFonts w:ascii="Malgun Gothic" w:cs="Malgun Gothic" w:eastAsia="Malgun Gothic" w:hAnsi="Malgun Gothic"/>
          <w:sz w:val="19"/>
          <w:szCs w:val="19"/>
        </w:rPr>
        <w:t xml:space="preserve">① 논리적 비약 여부: 있음 → 수정함. Flax Typhoon 건은 CISA 원문을 열람하지 못해 심각도(KEV 기준)는 보도 기반임을 명시하고 ⚠️로 표기하였다.</w:t>
      </w:r>
    </w:p>
    <w:p>
      <w:pPr>
        <w:spacing w:after="80" w:line="276"/>
      </w:pPr>
      <w:r>
        <w:rPr>
          <w:rFonts w:ascii="Malgun Gothic" w:cs="Malgun Gothic" w:eastAsia="Malgun Gothic" w:hAnsi="Malgun Gothic"/>
          <w:sz w:val="19"/>
          <w:szCs w:val="19"/>
        </w:rPr>
        <w:t xml:space="preserve">② 추측성 표현 여부: 없음. 공격자 신원·국적 귀속은 기재하지 않았고(C15), AI 활용·예가람 4만 명은 "추정"·"미확인"으로 한정하였다. 시사점의 [영향]은 "~한 경우" 조건절로 작성하였다.</w:t>
      </w:r>
    </w:p>
    <w:p>
      <w:pPr>
        <w:spacing w:after="80" w:line="276"/>
      </w:pPr>
      <w:r>
        <w:rPr>
          <w:rFonts w:ascii="Malgun Gothic" w:cs="Malgun Gothic" w:eastAsia="Malgun Gothic" w:hAnsi="Malgun Gothic"/>
          <w:sz w:val="19"/>
          <w:szCs w:val="19"/>
        </w:rPr>
        <w:t xml:space="preserve">③ 실무 적용 가능성: 적합. 단, 모든 근거가 검색 결과 요약에 기반하므로 수치(신한 2.5만 명, IP 28개 등)는 금융위·금감원 원문으로 재확인이 필요하다. 당사(KB국민카드)가 직접 피해를 입은 사실은 확인되지 않았다.</w:t>
      </w:r>
    </w:p>
    <w:p>
      <w:pPr>
        <w:spacing w:after="80" w:line="276"/>
      </w:pPr>
      <w:r>
        <w:rPr>
          <w:rFonts w:ascii="Malgun Gothic" w:cs="Malgun Gothic" w:eastAsia="Malgun Gothic" w:hAnsi="Malgun Gothic"/>
          <w:sz w:val="19"/>
          <w:szCs w:val="19"/>
        </w:rPr>
        <w:t xml:space="preserve">④ 출처 검증 상태: ✅ 확인 6건 / ⚠️ 미확인 4건 (미확인: Flax Typhoon KEV, 정책·국감 보도, Eversource, 랜섬웨어 증가 집계)</w:t>
      </w:r>
    </w:p>
    <w:p>
      <w:pPr>
        <w:spacing w:after="80" w:line="276"/>
      </w:pPr>
      <w:r>
        <w:rPr>
          <w:rFonts w:ascii="Malgun Gothic" w:cs="Malgun Gothic" w:eastAsia="Malgun Gothic" w:hAnsi="Malgun Gothic"/>
          <w:sz w:val="19"/>
          <w:szCs w:val="19"/>
        </w:rPr>
        <w:t xml:space="preserve">⑤ 날짜·기간 기준 검증: 대부분 KST 2026-10-07~13 충족. 예외 — 국내 은행권 연쇄 침해(최초 공개 10-02~04)와 저축은행·캐피탈 건은 기간 내 후속 보도·조치를 근거로 포함, 금감원 점검 건에 포함된 소비자경보(10-06)와 Citrix NetScaler(2026-09-27)는 기간 외 선행 이슈로 참고 처리(건수 제외). 랜섬웨어 증가 집계는 정확한 게시일 미확인.</w:t>
      </w:r>
    </w:p>
    <w:p>
      <w:pPr>
        <w:spacing w:after="80" w:line="276"/>
      </w:pPr>
      <w:r>
        <w:rPr>
          <w:rFonts w:ascii="Malgun Gothic" w:cs="Malgun Gothic" w:eastAsia="Malgun Gothic" w:hAnsi="Malgun Gothic"/>
          <w:sz w:val="19"/>
          <w:szCs w:val="19"/>
        </w:rPr>
        <w:t xml:space="preserve">⑥ 도구 제약: 외부 페이지 직접 열람이 정책상 차단되어 Tier 1·2 원문(CISA, 금융위, 금감원, CrowdStrike, 안랩 등)을 직접 확인하지 못했다. 일부 출처의 정확한 게시일은 "2026-10 초" 등으로 표기하였다.</w:t>
      </w:r>
    </w:p>
    <w:p>
      <w:pPr>
        <w:spacing w:after="80" w:line="276"/>
      </w:pPr>
      <w:r>
        <w:rPr>
          <w:rFonts w:ascii="Malgun Gothic" w:cs="Malgun Gothic" w:eastAsia="Malgun Gothic" w:hAnsi="Malgun Gothic"/>
          <w:color w:val="595959"/>
          <w:sz w:val="18"/>
          <w:szCs w:val="18"/>
        </w:rPr>
        <w:t xml:space="preserve">침해사고대응팀 · 생성형 AI 자동 수집·분석 · 2026-10-13</w:t>
      </w:r>
    </w:p>
    <w:p>
      <w:pPr>
        <w:spacing w:after="80" w:line="276"/>
      </w:pPr>
      <w:r>
        <w:rPr>
          <w:rFonts w:ascii="Malgun Gothic" w:cs="Malgun Gothic" w:eastAsia="Malgun Gothic" w:hAnsi="Malgun Gothic"/>
          <w:color w:val="595959"/>
          <w:sz w:val="18"/>
          <w:szCs w:val="18"/>
        </w:rPr>
        <w:t xml:space="preserve">출처: Tier 1 금융위원회(보도자료 페이지) / Tier 2 CrowdStrike(언론 인용), Rapid7, Malwarebytes / Tier 3 The Hacker News, BleepingComputer, The Record, Infosecurity Magazine / Tier 4 머니투데이, YTN, MTN, 국민일보, 비즈워치, 데일리안, 아이티데일리, ABC(AP)</w:t>
      </w:r>
    </w:p>
    <w:sectPr>
      <w:footerReference w:type="default" r:id="rId7"/>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6"/>
        <w:szCs w:val="16"/>
      </w:rPr>
      <w:t xml:space="preserve">주간 정보보호 동향 보고서 · 대외비 ·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0"/>
      <w:szCs w:val="30"/>
    </w:rPr>
  </w:style>
  <w:style w:type="paragraph" w:styleId="Heading2">
    <w:name w:val="Heading 2"/>
    <w:basedOn w:val="Normal"/>
    <w:next w:val="Normal"/>
    <w:qFormat/>
    <w:pPr>
      <w:outlineLvl w:val="1"/>
    </w:pPr>
    <w:rPr>
      <w:rFonts w:ascii="Malgun Gothic" w:cs="Malgun Gothic" w:eastAsia="Malgun Gothic" w:hAnsi="Malgun Gothic"/>
      <w:b/>
      <w:bCs/>
      <w:sz w:val="25"/>
      <w:szCs w:val="25"/>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2026-10-13T10:23:26.711Z</dcterms:created>
  <dcterms:modified xsi:type="dcterms:W3CDTF">2026-10-13T10:23:26.711Z</dcterms:modified>
</cp:coreProperties>
</file>

<file path=docProps/custom.xml><?xml version="1.0" encoding="utf-8"?>
<Properties xmlns="http://schemas.openxmlformats.org/officeDocument/2006/custom-properties" xmlns:vt="http://schemas.openxmlformats.org/officeDocument/2006/docPropsVTypes"/>
</file>