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并发编程</w:t>
      </w: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r>
        <w:rPr>
          <w:rFonts w:hint="eastAsia"/>
        </w:rPr>
        <w:t>ReentrantReadWriteLock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　ReentrantReadWriteLock是Lock的另一种实现方式，我们已经知道了ReentrantLock是一个排他锁，同一时间只允许一个线程访问，而ReentrantReadWriteLock允许多个读线程同时访问，但不允许写线程和读线程、写线程和写线程同时访问。相对于排他锁，提高了并发性。在实际应用中，大部分情况下对共享数据（如</w:t>
      </w:r>
      <w:bookmarkStart w:id="0" w:name="_GoBack"/>
      <w:bookmarkEnd w:id="0"/>
      <w:r>
        <w:rPr>
          <w:rFonts w:hint="eastAsia"/>
          <w:sz w:val="18"/>
          <w:szCs w:val="18"/>
          <w:lang w:val="en-US" w:eastAsia="zh-CN"/>
        </w:rPr>
        <w:t>缓存）的访问都是读操作远多于写操作，这时ReentrantReadWriteLock能够提供比排他锁更好的并发性和吞吐量。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　　读写锁内部维护了两个锁，一个用于读操作，一个用于写操作。所有 ReadWriteLock实现都必须保证 writeLock操作的内存同步效果也要保持与相关 readLock的联系。也就是说，成功获取读锁的线程会看到写入锁之前版本所做的所有更新。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　　ReentrantReadWriteLock支持以下功能：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　　　　1）支持公平和非公平的获取锁的方式；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　　　　2）支持可重入。读线程在获取了读锁后还可以获取读锁；写线程在获取了写锁之后既可以再次获取写锁又可以获取读锁；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　　　　3）还允许从写入锁降级为读取锁，其实现方式是：先获取写入锁，然后获取读取锁，最后释放写入锁。但是，从读取锁升级到写入锁是不允许的；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　　　　4）读取锁和写入锁都支持锁获取期间的中断；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　　　　5）Condition支持。仅写入锁提供了一个 Conditon 实现；读取锁不支持 Conditon ，readLock().newCondition() 会抛出 UnsupportedOperationException。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FA3D74"/>
    <w:multiLevelType w:val="multilevel"/>
    <w:tmpl w:val="77FA3D7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F9D3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马加飞</cp:lastModifiedBy>
  <dcterms:modified xsi:type="dcterms:W3CDTF">2019-11-18T03:18:48Z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