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F094D" w14:textId="6D08B16C" w:rsidR="00A729D4" w:rsidRPr="00FD2F90" w:rsidRDefault="00C4288D" w:rsidP="00C4288D">
      <w:pPr>
        <w:pStyle w:val="1"/>
        <w:jc w:val="center"/>
        <w:rPr>
          <w:rFonts w:ascii="微软雅黑" w:eastAsia="微软雅黑" w:hAnsi="微软雅黑"/>
        </w:rPr>
      </w:pPr>
      <w:r w:rsidRPr="00FD2F90">
        <w:rPr>
          <w:rFonts w:ascii="微软雅黑" w:eastAsia="微软雅黑" w:hAnsi="微软雅黑" w:hint="eastAsia"/>
        </w:rPr>
        <w:t>网络-协议</w:t>
      </w:r>
      <w:bookmarkStart w:id="0" w:name="_GoBack"/>
      <w:bookmarkEnd w:id="0"/>
    </w:p>
    <w:p w14:paraId="56A02BAD" w14:textId="14E8E2D1" w:rsidR="00C4288D" w:rsidRPr="00FD2F90" w:rsidRDefault="004E717A" w:rsidP="004E717A">
      <w:pPr>
        <w:pStyle w:val="2"/>
        <w:rPr>
          <w:rFonts w:ascii="微软雅黑" w:eastAsia="微软雅黑" w:hAnsi="微软雅黑"/>
        </w:rPr>
      </w:pPr>
      <w:r w:rsidRPr="00FD2F90">
        <w:rPr>
          <w:rFonts w:ascii="微软雅黑" w:eastAsia="微软雅黑" w:hAnsi="微软雅黑" w:hint="eastAsia"/>
        </w:rPr>
        <w:t>网络参考模型</w:t>
      </w:r>
    </w:p>
    <w:p w14:paraId="7AB66298" w14:textId="77777777" w:rsidR="00407166" w:rsidRPr="00FD2F90" w:rsidRDefault="004E717A" w:rsidP="00407166">
      <w:pPr>
        <w:pStyle w:val="3"/>
        <w:rPr>
          <w:rFonts w:ascii="微软雅黑" w:eastAsia="微软雅黑" w:hAnsi="微软雅黑"/>
        </w:rPr>
      </w:pPr>
      <w:r w:rsidRPr="00FD2F90">
        <w:rPr>
          <w:rFonts w:ascii="微软雅黑" w:eastAsia="微软雅黑" w:hAnsi="微软雅黑" w:hint="eastAsia"/>
        </w:rPr>
        <w:t>I</w:t>
      </w:r>
      <w:r w:rsidRPr="00FD2F90">
        <w:rPr>
          <w:rFonts w:ascii="微软雅黑" w:eastAsia="微软雅黑" w:hAnsi="微软雅黑"/>
        </w:rPr>
        <w:t>SO:</w:t>
      </w:r>
    </w:p>
    <w:p w14:paraId="45522D1D" w14:textId="53FBB75E" w:rsidR="004E717A" w:rsidRPr="00FD2F90" w:rsidRDefault="004E717A" w:rsidP="00407166">
      <w:pPr>
        <w:ind w:firstLine="420"/>
        <w:rPr>
          <w:rFonts w:ascii="微软雅黑" w:eastAsia="微软雅黑" w:hAnsi="微软雅黑"/>
        </w:rPr>
      </w:pPr>
      <w:r w:rsidRPr="00FD2F90">
        <w:rPr>
          <w:rFonts w:ascii="微软雅黑" w:eastAsia="微软雅黑" w:hAnsi="微软雅黑" w:hint="eastAsia"/>
        </w:rPr>
        <w:t>国际化标准组织</w:t>
      </w:r>
    </w:p>
    <w:p w14:paraId="4100BA66" w14:textId="77777777" w:rsidR="00407166" w:rsidRPr="00FD2F90" w:rsidRDefault="004E717A" w:rsidP="00407166">
      <w:pPr>
        <w:pStyle w:val="3"/>
        <w:rPr>
          <w:rFonts w:ascii="微软雅黑" w:eastAsia="微软雅黑" w:hAnsi="微软雅黑" w:cs="Arial"/>
          <w:color w:val="333333"/>
          <w:szCs w:val="21"/>
          <w:shd w:val="clear" w:color="auto" w:fill="FFFFFF"/>
        </w:rPr>
      </w:pPr>
      <w:r w:rsidRPr="00FD2F90">
        <w:rPr>
          <w:rFonts w:ascii="微软雅黑" w:eastAsia="微软雅黑" w:hAnsi="微软雅黑"/>
        </w:rPr>
        <w:t>OSI:</w:t>
      </w:r>
      <w:r w:rsidRPr="00FD2F90">
        <w:rPr>
          <w:rFonts w:ascii="微软雅黑" w:eastAsia="微软雅黑" w:hAnsi="微软雅黑" w:cs="Arial"/>
          <w:color w:val="333333"/>
          <w:szCs w:val="21"/>
          <w:shd w:val="clear" w:color="auto" w:fill="FFFFFF"/>
        </w:rPr>
        <w:t xml:space="preserve"> </w:t>
      </w:r>
    </w:p>
    <w:p w14:paraId="5C7E9E4A" w14:textId="1734006B" w:rsidR="004E717A" w:rsidRPr="00FD2F90" w:rsidRDefault="004E717A" w:rsidP="00407166">
      <w:pPr>
        <w:ind w:firstLine="420"/>
        <w:rPr>
          <w:rFonts w:ascii="微软雅黑" w:eastAsia="微软雅黑" w:hAnsi="微软雅黑" w:cs="Arial"/>
          <w:color w:val="333333"/>
          <w:szCs w:val="21"/>
          <w:shd w:val="clear" w:color="auto" w:fill="FFFFFF"/>
        </w:rPr>
      </w:pPr>
      <w:r w:rsidRPr="00FD2F90">
        <w:rPr>
          <w:rFonts w:ascii="微软雅黑" w:eastAsia="微软雅黑" w:hAnsi="微软雅黑" w:cs="Arial"/>
          <w:color w:val="333333"/>
          <w:szCs w:val="21"/>
          <w:shd w:val="clear" w:color="auto" w:fill="FFFFFF"/>
        </w:rPr>
        <w:t>(Open System Interconnection Reference Model) 开放系统互连参考模型</w:t>
      </w:r>
      <w:r w:rsidR="00F24081" w:rsidRPr="00FD2F90">
        <w:rPr>
          <w:rFonts w:ascii="微软雅黑" w:eastAsia="微软雅黑" w:hAnsi="微软雅黑" w:cs="Arial" w:hint="eastAsia"/>
          <w:color w:val="333333"/>
          <w:szCs w:val="21"/>
          <w:shd w:val="clear" w:color="auto" w:fill="FFFFFF"/>
        </w:rPr>
        <w:t>，将网络模型分为7层：</w:t>
      </w:r>
    </w:p>
    <w:p w14:paraId="05983A45" w14:textId="1950CDFE" w:rsidR="00F24081" w:rsidRPr="00FD2F90" w:rsidRDefault="00F91A8C" w:rsidP="004E717A">
      <w:pPr>
        <w:rPr>
          <w:rFonts w:ascii="微软雅黑" w:eastAsia="微软雅黑" w:hAnsi="微软雅黑" w:cs="Arial"/>
          <w:color w:val="333333"/>
          <w:szCs w:val="21"/>
          <w:shd w:val="clear" w:color="auto" w:fill="FFFFFF"/>
        </w:rPr>
      </w:pPr>
      <w:r w:rsidRPr="00FD2F90">
        <w:rPr>
          <w:rFonts w:ascii="微软雅黑" w:eastAsia="微软雅黑" w:hAnsi="微软雅黑"/>
          <w:noProof/>
        </w:rPr>
        <w:drawing>
          <wp:inline distT="0" distB="0" distL="0" distR="0" wp14:anchorId="4BFB4A3C" wp14:editId="5828502D">
            <wp:extent cx="5274310" cy="23241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324100"/>
                    </a:xfrm>
                    <a:prstGeom prst="rect">
                      <a:avLst/>
                    </a:prstGeom>
                  </pic:spPr>
                </pic:pic>
              </a:graphicData>
            </a:graphic>
          </wp:inline>
        </w:drawing>
      </w:r>
    </w:p>
    <w:p w14:paraId="503ED4DE" w14:textId="1605E03C" w:rsidR="004E717A" w:rsidRPr="00FD2F90" w:rsidRDefault="00425155" w:rsidP="004E717A">
      <w:pPr>
        <w:rPr>
          <w:rFonts w:ascii="微软雅黑" w:eastAsia="微软雅黑" w:hAnsi="微软雅黑"/>
        </w:rPr>
      </w:pPr>
      <w:r w:rsidRPr="00FD2F90">
        <w:rPr>
          <w:rFonts w:ascii="微软雅黑" w:eastAsia="微软雅黑" w:hAnsi="微软雅黑" w:hint="eastAsia"/>
        </w:rPr>
        <w:t>各层的作用大致描述：</w:t>
      </w:r>
    </w:p>
    <w:p w14:paraId="7A782D11" w14:textId="172836DB" w:rsidR="00425155" w:rsidRPr="00FD2F90" w:rsidRDefault="00854A43" w:rsidP="004E717A">
      <w:pPr>
        <w:rPr>
          <w:rFonts w:ascii="微软雅黑" w:eastAsia="微软雅黑" w:hAnsi="微软雅黑"/>
        </w:rPr>
      </w:pPr>
      <w:r w:rsidRPr="00FD2F90">
        <w:rPr>
          <w:rFonts w:ascii="微软雅黑" w:eastAsia="微软雅黑" w:hAnsi="微软雅黑"/>
          <w:noProof/>
        </w:rPr>
        <w:drawing>
          <wp:inline distT="0" distB="0" distL="0" distR="0" wp14:anchorId="2375EBAE" wp14:editId="75EEE0EA">
            <wp:extent cx="5274310" cy="18478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47850"/>
                    </a:xfrm>
                    <a:prstGeom prst="rect">
                      <a:avLst/>
                    </a:prstGeom>
                  </pic:spPr>
                </pic:pic>
              </a:graphicData>
            </a:graphic>
          </wp:inline>
        </w:drawing>
      </w:r>
    </w:p>
    <w:p w14:paraId="2611B03A" w14:textId="77777777" w:rsidR="00407166" w:rsidRPr="00FD2F90" w:rsidRDefault="00407166" w:rsidP="00407166">
      <w:pPr>
        <w:pStyle w:val="3"/>
        <w:shd w:val="clear" w:color="auto" w:fill="FFFFFF"/>
        <w:spacing w:before="0" w:after="0"/>
        <w:rPr>
          <w:rFonts w:ascii="微软雅黑" w:eastAsia="微软雅黑" w:hAnsi="微软雅黑"/>
          <w:b w:val="0"/>
          <w:bCs w:val="0"/>
          <w:color w:val="333333"/>
        </w:rPr>
      </w:pPr>
      <w:r w:rsidRPr="00FD2F90">
        <w:rPr>
          <w:rFonts w:ascii="微软雅黑" w:eastAsia="微软雅黑" w:hAnsi="微软雅黑" w:hint="eastAsia"/>
          <w:b w:val="0"/>
          <w:bCs w:val="0"/>
          <w:color w:val="333333"/>
        </w:rPr>
        <w:lastRenderedPageBreak/>
        <w:t>TCP/IP参考模型</w:t>
      </w:r>
    </w:p>
    <w:p w14:paraId="03526150" w14:textId="59558AF9" w:rsidR="00425155" w:rsidRPr="00FD2F90" w:rsidRDefault="00FD5739" w:rsidP="004E717A">
      <w:pPr>
        <w:rPr>
          <w:rFonts w:ascii="微软雅黑" w:eastAsia="微软雅黑" w:hAnsi="微软雅黑" w:cs="Arial"/>
          <w:color w:val="333333"/>
          <w:szCs w:val="21"/>
          <w:shd w:val="clear" w:color="auto" w:fill="FFFFFF"/>
        </w:rPr>
      </w:pPr>
      <w:r w:rsidRPr="00FD2F90">
        <w:rPr>
          <w:rFonts w:ascii="微软雅黑" w:eastAsia="微软雅黑" w:hAnsi="微软雅黑"/>
        </w:rPr>
        <w:tab/>
      </w:r>
      <w:r w:rsidRPr="00FD2F90">
        <w:rPr>
          <w:rFonts w:ascii="微软雅黑" w:eastAsia="微软雅黑" w:hAnsi="微软雅黑" w:cs="Arial"/>
          <w:color w:val="333333"/>
          <w:szCs w:val="21"/>
          <w:shd w:val="clear" w:color="auto" w:fill="FFFFFF"/>
        </w:rPr>
        <w:t>TCP/IP协议不是</w:t>
      </w:r>
      <w:hyperlink r:id="rId8" w:tgtFrame="_blank" w:history="1">
        <w:r w:rsidRPr="00FD2F90">
          <w:rPr>
            <w:rFonts w:ascii="微软雅黑" w:eastAsia="微软雅黑" w:hAnsi="微软雅黑"/>
            <w:color w:val="333333"/>
          </w:rPr>
          <w:t>TCP</w:t>
        </w:r>
      </w:hyperlink>
      <w:r w:rsidRPr="00FD2F90">
        <w:rPr>
          <w:rFonts w:ascii="微软雅黑" w:eastAsia="微软雅黑" w:hAnsi="微软雅黑" w:cs="Arial"/>
          <w:color w:val="333333"/>
          <w:szCs w:val="21"/>
          <w:shd w:val="clear" w:color="auto" w:fill="FFFFFF"/>
        </w:rPr>
        <w:t>和</w:t>
      </w:r>
      <w:hyperlink r:id="rId9" w:tgtFrame="_blank" w:history="1">
        <w:r w:rsidRPr="00FD2F90">
          <w:rPr>
            <w:rFonts w:ascii="微软雅黑" w:eastAsia="微软雅黑" w:hAnsi="微软雅黑"/>
            <w:color w:val="333333"/>
          </w:rPr>
          <w:t>IP</w:t>
        </w:r>
      </w:hyperlink>
      <w:r w:rsidRPr="00FD2F90">
        <w:rPr>
          <w:rFonts w:ascii="微软雅黑" w:eastAsia="微软雅黑" w:hAnsi="微软雅黑" w:cs="Arial"/>
          <w:color w:val="333333"/>
          <w:szCs w:val="21"/>
          <w:shd w:val="clear" w:color="auto" w:fill="FFFFFF"/>
        </w:rPr>
        <w:t>这两个协议的合称，而是指因特网整个TCP/IP协议族。</w:t>
      </w:r>
      <w:r w:rsidR="001D6924" w:rsidRPr="00FD2F90">
        <w:rPr>
          <w:rFonts w:ascii="微软雅黑" w:eastAsia="微软雅黑" w:hAnsi="微软雅黑" w:cs="Arial" w:hint="eastAsia"/>
          <w:color w:val="333333"/>
          <w:szCs w:val="21"/>
          <w:shd w:val="clear" w:color="auto" w:fill="FFFFFF"/>
        </w:rPr>
        <w:t>将网络模型分为4/5层</w:t>
      </w:r>
    </w:p>
    <w:p w14:paraId="41C146D4" w14:textId="15C4C879" w:rsidR="00790343" w:rsidRPr="00FD2F90" w:rsidRDefault="00F74E8B" w:rsidP="004E717A">
      <w:pPr>
        <w:rPr>
          <w:rFonts w:ascii="微软雅黑" w:eastAsia="微软雅黑" w:hAnsi="微软雅黑"/>
        </w:rPr>
      </w:pPr>
      <w:r w:rsidRPr="00FD2F90">
        <w:rPr>
          <w:rFonts w:ascii="微软雅黑" w:eastAsia="微软雅黑" w:hAnsi="微软雅黑"/>
          <w:noProof/>
        </w:rPr>
        <w:drawing>
          <wp:inline distT="0" distB="0" distL="0" distR="0" wp14:anchorId="3304BBBA" wp14:editId="05C7E6FD">
            <wp:extent cx="5274310" cy="24091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5048" cy="2409527"/>
                    </a:xfrm>
                    <a:prstGeom prst="rect">
                      <a:avLst/>
                    </a:prstGeom>
                  </pic:spPr>
                </pic:pic>
              </a:graphicData>
            </a:graphic>
          </wp:inline>
        </w:drawing>
      </w:r>
    </w:p>
    <w:p w14:paraId="394B8D18" w14:textId="556D2AF3" w:rsidR="00F74E8B" w:rsidRPr="00FD2F90" w:rsidRDefault="00F74E8B" w:rsidP="004E717A">
      <w:pPr>
        <w:rPr>
          <w:rFonts w:ascii="微软雅黑" w:eastAsia="微软雅黑" w:hAnsi="微软雅黑"/>
        </w:rPr>
      </w:pPr>
      <w:r w:rsidRPr="00FD2F90">
        <w:rPr>
          <w:rFonts w:ascii="微软雅黑" w:eastAsia="微软雅黑" w:hAnsi="微软雅黑"/>
          <w:noProof/>
        </w:rPr>
        <w:drawing>
          <wp:inline distT="0" distB="0" distL="0" distR="0" wp14:anchorId="5F1E9C04" wp14:editId="547886C6">
            <wp:extent cx="5274310" cy="28867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86710"/>
                    </a:xfrm>
                    <a:prstGeom prst="rect">
                      <a:avLst/>
                    </a:prstGeom>
                  </pic:spPr>
                </pic:pic>
              </a:graphicData>
            </a:graphic>
          </wp:inline>
        </w:drawing>
      </w:r>
    </w:p>
    <w:p w14:paraId="72AE1AF4" w14:textId="77777777" w:rsidR="00A213FA" w:rsidRPr="00FD2F90" w:rsidRDefault="00A213FA" w:rsidP="004E717A">
      <w:pPr>
        <w:rPr>
          <w:rFonts w:ascii="微软雅黑" w:eastAsia="微软雅黑" w:hAnsi="微软雅黑"/>
        </w:rPr>
      </w:pPr>
    </w:p>
    <w:p w14:paraId="7F17F70A" w14:textId="77777777" w:rsidR="00287158" w:rsidRPr="00FD2F90" w:rsidRDefault="00287158" w:rsidP="00287158">
      <w:pPr>
        <w:pStyle w:val="2"/>
        <w:rPr>
          <w:rFonts w:ascii="微软雅黑" w:eastAsia="微软雅黑" w:hAnsi="微软雅黑"/>
        </w:rPr>
      </w:pPr>
      <w:r w:rsidRPr="00FD2F90">
        <w:rPr>
          <w:rFonts w:ascii="微软雅黑" w:eastAsia="微软雅黑" w:hAnsi="微软雅黑"/>
        </w:rPr>
        <w:t>TCP/IP网络协议栈</w:t>
      </w:r>
    </w:p>
    <w:p w14:paraId="4188EDCE" w14:textId="102EC59D" w:rsidR="00BA1CBD" w:rsidRPr="00FD2F90" w:rsidRDefault="00BA1CBD" w:rsidP="00BA1CBD">
      <w:pPr>
        <w:pStyle w:val="a4"/>
        <w:shd w:val="clear" w:color="auto" w:fill="FFFFFF"/>
        <w:spacing w:before="150" w:beforeAutospacing="0" w:after="150" w:afterAutospacing="0"/>
        <w:rPr>
          <w:rFonts w:ascii="微软雅黑" w:eastAsia="微软雅黑" w:hAnsi="微软雅黑"/>
          <w:color w:val="000000"/>
          <w:sz w:val="18"/>
          <w:szCs w:val="18"/>
        </w:rPr>
      </w:pPr>
      <w:r w:rsidRPr="00FD2F90">
        <w:rPr>
          <w:rFonts w:ascii="微软雅黑" w:eastAsia="微软雅黑" w:hAnsi="微软雅黑"/>
          <w:color w:val="000000"/>
          <w:sz w:val="18"/>
          <w:szCs w:val="18"/>
        </w:rPr>
        <w:t>TCP/IP网络协议栈分为四层, 从下至上依次</w:t>
      </w:r>
      <w:r w:rsidR="00DC28F8" w:rsidRPr="00FD2F90">
        <w:rPr>
          <w:rFonts w:ascii="微软雅黑" w:eastAsia="微软雅黑" w:hAnsi="微软雅黑" w:hint="eastAsia"/>
          <w:color w:val="000000"/>
          <w:sz w:val="18"/>
          <w:szCs w:val="18"/>
        </w:rPr>
        <w:t>简述</w:t>
      </w:r>
      <w:r w:rsidR="009E6312" w:rsidRPr="00FD2F90">
        <w:rPr>
          <w:rFonts w:ascii="微软雅黑" w:eastAsia="微软雅黑" w:hAnsi="微软雅黑" w:hint="eastAsia"/>
          <w:color w:val="000000"/>
          <w:sz w:val="18"/>
          <w:szCs w:val="18"/>
        </w:rPr>
        <w:t>(</w:t>
      </w:r>
      <w:hyperlink r:id="rId12" w:history="1">
        <w:r w:rsidR="009E6312" w:rsidRPr="00FD2F90">
          <w:rPr>
            <w:rStyle w:val="a3"/>
            <w:rFonts w:ascii="微软雅黑" w:eastAsia="微软雅黑" w:hAnsi="微软雅黑"/>
            <w:sz w:val="18"/>
            <w:szCs w:val="18"/>
          </w:rPr>
          <w:t>http://www.cnblogs.com/xuanku/p/tcpip.html</w:t>
        </w:r>
      </w:hyperlink>
      <w:r w:rsidR="009E6312" w:rsidRPr="00FD2F90">
        <w:rPr>
          <w:rFonts w:ascii="微软雅黑" w:eastAsia="微软雅黑" w:hAnsi="微软雅黑"/>
          <w:color w:val="000000"/>
          <w:sz w:val="18"/>
          <w:szCs w:val="18"/>
        </w:rPr>
        <w:t>)</w:t>
      </w:r>
      <w:r w:rsidRPr="00FD2F90">
        <w:rPr>
          <w:rFonts w:ascii="微软雅黑" w:eastAsia="微软雅黑" w:hAnsi="微软雅黑"/>
          <w:color w:val="000000"/>
          <w:sz w:val="18"/>
          <w:szCs w:val="18"/>
        </w:rPr>
        <w:t>:</w:t>
      </w:r>
    </w:p>
    <w:p w14:paraId="499259B4" w14:textId="0418D2E1" w:rsidR="004775C8" w:rsidRPr="00FD2F90" w:rsidRDefault="00743268" w:rsidP="00036833">
      <w:pPr>
        <w:jc w:val="center"/>
        <w:rPr>
          <w:rFonts w:ascii="微软雅黑" w:eastAsia="微软雅黑" w:hAnsi="微软雅黑"/>
        </w:rPr>
      </w:pPr>
      <w:r w:rsidRPr="00FD2F90">
        <w:rPr>
          <w:rFonts w:ascii="微软雅黑" w:eastAsia="微软雅黑" w:hAnsi="微软雅黑"/>
          <w:noProof/>
        </w:rPr>
        <w:lastRenderedPageBreak/>
        <w:drawing>
          <wp:inline distT="0" distB="0" distL="0" distR="0" wp14:anchorId="418055CC" wp14:editId="14B23A50">
            <wp:extent cx="6000750" cy="87725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0750" cy="8772525"/>
                    </a:xfrm>
                    <a:prstGeom prst="rect">
                      <a:avLst/>
                    </a:prstGeom>
                  </pic:spPr>
                </pic:pic>
              </a:graphicData>
            </a:graphic>
          </wp:inline>
        </w:drawing>
      </w:r>
    </w:p>
    <w:p w14:paraId="717ABB85" w14:textId="239ACBA7" w:rsidR="002E38FD" w:rsidRPr="00FD2F90" w:rsidRDefault="002E38FD" w:rsidP="002E38FD">
      <w:pPr>
        <w:pStyle w:val="3"/>
        <w:rPr>
          <w:rFonts w:ascii="微软雅黑" w:eastAsia="微软雅黑" w:hAnsi="微软雅黑"/>
        </w:rPr>
      </w:pPr>
      <w:r w:rsidRPr="00FD2F90">
        <w:rPr>
          <w:rFonts w:ascii="微软雅黑" w:eastAsia="微软雅黑" w:hAnsi="微软雅黑"/>
        </w:rPr>
        <w:lastRenderedPageBreak/>
        <w:t>IP协议</w:t>
      </w:r>
    </w:p>
    <w:p w14:paraId="048396D2" w14:textId="630C7F4F" w:rsidR="002C74EE" w:rsidRPr="00FD2F90" w:rsidRDefault="002C74EE" w:rsidP="002C74EE">
      <w:pPr>
        <w:rPr>
          <w:rFonts w:ascii="微软雅黑" w:eastAsia="微软雅黑" w:hAnsi="微软雅黑"/>
        </w:rPr>
      </w:pPr>
      <w:r w:rsidRPr="00FD2F90">
        <w:rPr>
          <w:rFonts w:ascii="微软雅黑" w:eastAsia="微软雅黑" w:hAnsi="微软雅黑"/>
          <w:color w:val="000000"/>
          <w:sz w:val="18"/>
          <w:szCs w:val="18"/>
          <w:shd w:val="clear" w:color="auto" w:fill="FFFFFF"/>
        </w:rPr>
        <w:t>网络层的IP协议是构成Internet的基础。该层次负责将数据发送到对应的目标地址</w:t>
      </w:r>
      <w:r w:rsidR="00736E85" w:rsidRPr="00FD2F90">
        <w:rPr>
          <w:rFonts w:ascii="微软雅黑" w:eastAsia="微软雅黑" w:hAnsi="微软雅黑" w:hint="eastAsia"/>
          <w:color w:val="000000"/>
          <w:sz w:val="18"/>
          <w:szCs w:val="18"/>
          <w:shd w:val="clear" w:color="auto" w:fill="FFFFFF"/>
        </w:rPr>
        <w:t>（为数据包选择路由）</w:t>
      </w:r>
      <w:r w:rsidRPr="00FD2F90">
        <w:rPr>
          <w:rFonts w:ascii="微软雅黑" w:eastAsia="微软雅黑" w:hAnsi="微软雅黑"/>
          <w:color w:val="000000"/>
          <w:sz w:val="18"/>
          <w:szCs w:val="18"/>
          <w:shd w:val="clear" w:color="auto" w:fill="FFFFFF"/>
        </w:rPr>
        <w:t>, 网络中有大量的路由器来负责做这个事情</w:t>
      </w:r>
      <w:r w:rsidR="003A1E03" w:rsidRPr="00FD2F90">
        <w:rPr>
          <w:rFonts w:ascii="微软雅黑" w:eastAsia="微软雅黑" w:hAnsi="微软雅黑" w:hint="eastAsia"/>
          <w:color w:val="000000"/>
          <w:sz w:val="18"/>
          <w:szCs w:val="18"/>
          <w:shd w:val="clear" w:color="auto" w:fill="FFFFFF"/>
        </w:rPr>
        <w:t>。</w:t>
      </w:r>
      <w:r w:rsidR="00E36919" w:rsidRPr="00FD2F90">
        <w:rPr>
          <w:rFonts w:ascii="微软雅黑" w:eastAsia="微软雅黑" w:hAnsi="微软雅黑" w:hint="eastAsia"/>
          <w:color w:val="000000"/>
          <w:sz w:val="18"/>
          <w:szCs w:val="18"/>
          <w:shd w:val="clear" w:color="auto" w:fill="FFFFFF"/>
        </w:rPr>
        <w:t>I</w:t>
      </w:r>
      <w:r w:rsidR="00E36919" w:rsidRPr="00FD2F90">
        <w:rPr>
          <w:rFonts w:ascii="微软雅黑" w:eastAsia="微软雅黑" w:hAnsi="微软雅黑"/>
          <w:color w:val="000000"/>
          <w:sz w:val="18"/>
          <w:szCs w:val="18"/>
          <w:shd w:val="clear" w:color="auto" w:fill="FFFFFF"/>
        </w:rPr>
        <w:t>P层不负责数据传输的可靠性, 传输的过程中数据可能会丢失, 需要由上层协议来保证这个事情</w:t>
      </w:r>
      <w:r w:rsidR="009960DD" w:rsidRPr="00FD2F90">
        <w:rPr>
          <w:rFonts w:ascii="微软雅黑" w:eastAsia="微软雅黑" w:hAnsi="微软雅黑" w:hint="eastAsia"/>
          <w:color w:val="000000"/>
          <w:sz w:val="18"/>
          <w:szCs w:val="18"/>
          <w:shd w:val="clear" w:color="auto" w:fill="FFFFFF"/>
        </w:rPr>
        <w:t>。</w:t>
      </w:r>
    </w:p>
    <w:p w14:paraId="3A118456" w14:textId="26BDF8CD" w:rsidR="00DE34DE" w:rsidRPr="00FD2F90" w:rsidRDefault="008E6FA3" w:rsidP="00DE34DE">
      <w:pPr>
        <w:rPr>
          <w:rFonts w:ascii="微软雅黑" w:eastAsia="微软雅黑" w:hAnsi="微软雅黑"/>
        </w:rPr>
      </w:pPr>
      <w:r w:rsidRPr="00FD2F90">
        <w:rPr>
          <w:rFonts w:ascii="微软雅黑" w:eastAsia="微软雅黑" w:hAnsi="微软雅黑"/>
          <w:noProof/>
        </w:rPr>
        <w:drawing>
          <wp:inline distT="0" distB="0" distL="0" distR="0" wp14:anchorId="15F59186" wp14:editId="18379C90">
            <wp:extent cx="5391150" cy="6362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1150" cy="6362700"/>
                    </a:xfrm>
                    <a:prstGeom prst="rect">
                      <a:avLst/>
                    </a:prstGeom>
                  </pic:spPr>
                </pic:pic>
              </a:graphicData>
            </a:graphic>
          </wp:inline>
        </w:drawing>
      </w:r>
    </w:p>
    <w:p w14:paraId="60FE8658" w14:textId="1F74CED0" w:rsidR="00811AAA" w:rsidRPr="00FD2F90" w:rsidRDefault="00811AAA" w:rsidP="00DE34DE">
      <w:pPr>
        <w:rPr>
          <w:rFonts w:ascii="微软雅黑" w:eastAsia="微软雅黑" w:hAnsi="微软雅黑"/>
        </w:rPr>
      </w:pPr>
    </w:p>
    <w:p w14:paraId="5F2ECA2B" w14:textId="77777777" w:rsidR="00811AAA" w:rsidRPr="00FD2F90" w:rsidRDefault="00811AAA" w:rsidP="00DE34DE">
      <w:pPr>
        <w:rPr>
          <w:rFonts w:ascii="微软雅黑" w:eastAsia="微软雅黑" w:hAnsi="微软雅黑"/>
        </w:rPr>
      </w:pPr>
    </w:p>
    <w:p w14:paraId="475EA867" w14:textId="012FA72D" w:rsidR="00932632" w:rsidRPr="00FD2F90" w:rsidRDefault="00EA32F4" w:rsidP="00EA32F4">
      <w:pPr>
        <w:pStyle w:val="3"/>
        <w:rPr>
          <w:rFonts w:ascii="微软雅黑" w:eastAsia="微软雅黑" w:hAnsi="微软雅黑"/>
        </w:rPr>
      </w:pPr>
      <w:r w:rsidRPr="00FD2F90">
        <w:rPr>
          <w:rFonts w:ascii="微软雅黑" w:eastAsia="微软雅黑" w:hAnsi="微软雅黑" w:hint="eastAsia"/>
        </w:rPr>
        <w:lastRenderedPageBreak/>
        <w:t>T</w:t>
      </w:r>
      <w:r w:rsidRPr="00FD2F90">
        <w:rPr>
          <w:rFonts w:ascii="微软雅黑" w:eastAsia="微软雅黑" w:hAnsi="微软雅黑"/>
        </w:rPr>
        <w:t>CP</w:t>
      </w:r>
      <w:r w:rsidRPr="00FD2F90">
        <w:rPr>
          <w:rFonts w:ascii="微软雅黑" w:eastAsia="微软雅黑" w:hAnsi="微软雅黑" w:hint="eastAsia"/>
        </w:rPr>
        <w:t>协议</w:t>
      </w:r>
    </w:p>
    <w:p w14:paraId="1C2D169B" w14:textId="42FAAF3D" w:rsidR="00DA6387" w:rsidRPr="00FD2F90" w:rsidRDefault="00DA6387" w:rsidP="00DA6387">
      <w:pPr>
        <w:rPr>
          <w:rFonts w:ascii="微软雅黑" w:eastAsia="微软雅黑" w:hAnsi="微软雅黑"/>
        </w:rPr>
      </w:pPr>
      <w:r w:rsidRPr="00FD2F90">
        <w:rPr>
          <w:rFonts w:ascii="微软雅黑" w:eastAsia="微软雅黑" w:hAnsi="微软雅黑"/>
          <w:color w:val="000000"/>
          <w:sz w:val="18"/>
          <w:szCs w:val="18"/>
          <w:shd w:val="clear" w:color="auto" w:fill="FFFFFF"/>
        </w:rPr>
        <w:t>TCP协议是一种面向连接的, 稳定可靠的协议, 会负责做数据的检测, 分拆和重新按照顺序组装, 自动重发等</w:t>
      </w:r>
    </w:p>
    <w:p w14:paraId="484DC053" w14:textId="6C67F91F" w:rsidR="00FE0588" w:rsidRPr="00FD2F90" w:rsidRDefault="00CC5B44" w:rsidP="00FE0588">
      <w:pPr>
        <w:rPr>
          <w:rFonts w:ascii="微软雅黑" w:eastAsia="微软雅黑" w:hAnsi="微软雅黑"/>
        </w:rPr>
      </w:pPr>
      <w:r w:rsidRPr="00FD2F90">
        <w:rPr>
          <w:rFonts w:ascii="微软雅黑" w:eastAsia="微软雅黑" w:hAnsi="微软雅黑"/>
          <w:noProof/>
        </w:rPr>
        <w:drawing>
          <wp:inline distT="0" distB="0" distL="0" distR="0" wp14:anchorId="6BCCFDFD" wp14:editId="315A6E02">
            <wp:extent cx="5791200" cy="4819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200" cy="4819650"/>
                    </a:xfrm>
                    <a:prstGeom prst="rect">
                      <a:avLst/>
                    </a:prstGeom>
                  </pic:spPr>
                </pic:pic>
              </a:graphicData>
            </a:graphic>
          </wp:inline>
        </w:drawing>
      </w:r>
    </w:p>
    <w:p w14:paraId="674D2B3F" w14:textId="3E812F97" w:rsidR="004B73C4" w:rsidRPr="00FD2F90" w:rsidRDefault="007767FD" w:rsidP="00FE0588">
      <w:pPr>
        <w:rPr>
          <w:rFonts w:ascii="微软雅黑" w:eastAsia="微软雅黑" w:hAnsi="微软雅黑"/>
          <w:color w:val="4F4F4F"/>
          <w:shd w:val="clear" w:color="auto" w:fill="FFFFFF"/>
        </w:rPr>
      </w:pPr>
      <w:r w:rsidRPr="00FD2F90">
        <w:rPr>
          <w:rStyle w:val="a7"/>
          <w:rFonts w:ascii="微软雅黑" w:eastAsia="微软雅黑" w:hAnsi="微软雅黑" w:hint="eastAsia"/>
          <w:color w:val="4F4F4F"/>
          <w:shd w:val="clear" w:color="auto" w:fill="FFFFFF"/>
        </w:rPr>
        <w:t>TCP报文段首部的6个控制位</w:t>
      </w:r>
      <w:r w:rsidRPr="00FD2F90">
        <w:rPr>
          <w:rFonts w:ascii="微软雅黑" w:eastAsia="微软雅黑" w:hAnsi="微软雅黑" w:hint="eastAsia"/>
          <w:color w:val="4F4F4F"/>
          <w:shd w:val="clear" w:color="auto" w:fill="FFFFFF"/>
        </w:rPr>
        <w:t>分别为</w:t>
      </w:r>
      <w:r w:rsidRPr="00FD2F90">
        <w:rPr>
          <w:rStyle w:val="a7"/>
          <w:rFonts w:ascii="微软雅黑" w:eastAsia="微软雅黑" w:hAnsi="微软雅黑" w:hint="eastAsia"/>
          <w:color w:val="4F4F4F"/>
          <w:shd w:val="clear" w:color="auto" w:fill="FFFFFF"/>
        </w:rPr>
        <w:t>URG</w:t>
      </w:r>
      <w:r w:rsidRPr="00FD2F90">
        <w:rPr>
          <w:rFonts w:ascii="微软雅黑" w:eastAsia="微软雅黑" w:hAnsi="微软雅黑" w:hint="eastAsia"/>
          <w:color w:val="4F4F4F"/>
          <w:shd w:val="clear" w:color="auto" w:fill="FFFFFF"/>
        </w:rPr>
        <w:t>、</w:t>
      </w:r>
      <w:r w:rsidRPr="00FD2F90">
        <w:rPr>
          <w:rStyle w:val="a7"/>
          <w:rFonts w:ascii="微软雅黑" w:eastAsia="微软雅黑" w:hAnsi="微软雅黑" w:hint="eastAsia"/>
          <w:color w:val="4F4F4F"/>
          <w:shd w:val="clear" w:color="auto" w:fill="FFFFFF"/>
        </w:rPr>
        <w:t>ACK</w:t>
      </w:r>
      <w:r w:rsidRPr="00FD2F90">
        <w:rPr>
          <w:rFonts w:ascii="微软雅黑" w:eastAsia="微软雅黑" w:hAnsi="微软雅黑" w:hint="eastAsia"/>
          <w:color w:val="4F4F4F"/>
          <w:shd w:val="clear" w:color="auto" w:fill="FFFFFF"/>
        </w:rPr>
        <w:t>、</w:t>
      </w:r>
      <w:r w:rsidRPr="00FD2F90">
        <w:rPr>
          <w:rStyle w:val="a7"/>
          <w:rFonts w:ascii="微软雅黑" w:eastAsia="微软雅黑" w:hAnsi="微软雅黑" w:hint="eastAsia"/>
          <w:color w:val="4F4F4F"/>
          <w:shd w:val="clear" w:color="auto" w:fill="FFFFFF"/>
        </w:rPr>
        <w:t>PSH</w:t>
      </w:r>
      <w:r w:rsidRPr="00FD2F90">
        <w:rPr>
          <w:rFonts w:ascii="微软雅黑" w:eastAsia="微软雅黑" w:hAnsi="微软雅黑" w:hint="eastAsia"/>
          <w:color w:val="4F4F4F"/>
          <w:shd w:val="clear" w:color="auto" w:fill="FFFFFF"/>
        </w:rPr>
        <w:t>、</w:t>
      </w:r>
      <w:r w:rsidRPr="00FD2F90">
        <w:rPr>
          <w:rStyle w:val="a7"/>
          <w:rFonts w:ascii="微软雅黑" w:eastAsia="微软雅黑" w:hAnsi="微软雅黑" w:hint="eastAsia"/>
          <w:color w:val="4F4F4F"/>
          <w:shd w:val="clear" w:color="auto" w:fill="FFFFFF"/>
        </w:rPr>
        <w:t>RST</w:t>
      </w:r>
      <w:r w:rsidRPr="00FD2F90">
        <w:rPr>
          <w:rFonts w:ascii="微软雅黑" w:eastAsia="微软雅黑" w:hAnsi="微软雅黑" w:hint="eastAsia"/>
          <w:color w:val="4F4F4F"/>
          <w:shd w:val="clear" w:color="auto" w:fill="FFFFFF"/>
        </w:rPr>
        <w:t>、</w:t>
      </w:r>
      <w:r w:rsidRPr="00FD2F90">
        <w:rPr>
          <w:rStyle w:val="a7"/>
          <w:rFonts w:ascii="微软雅黑" w:eastAsia="微软雅黑" w:hAnsi="微软雅黑" w:hint="eastAsia"/>
          <w:color w:val="4F4F4F"/>
          <w:shd w:val="clear" w:color="auto" w:fill="FFFFFF"/>
        </w:rPr>
        <w:t>SYN</w:t>
      </w:r>
      <w:r w:rsidRPr="00FD2F90">
        <w:rPr>
          <w:rFonts w:ascii="微软雅黑" w:eastAsia="微软雅黑" w:hAnsi="微软雅黑" w:hint="eastAsia"/>
          <w:color w:val="4F4F4F"/>
          <w:shd w:val="clear" w:color="auto" w:fill="FFFFFF"/>
        </w:rPr>
        <w:t>、</w:t>
      </w:r>
      <w:r w:rsidRPr="00FD2F90">
        <w:rPr>
          <w:rStyle w:val="a7"/>
          <w:rFonts w:ascii="微软雅黑" w:eastAsia="微软雅黑" w:hAnsi="微软雅黑" w:hint="eastAsia"/>
          <w:color w:val="4F4F4F"/>
          <w:shd w:val="clear" w:color="auto" w:fill="FFFFFF"/>
        </w:rPr>
        <w:t>FIN</w:t>
      </w:r>
      <w:r w:rsidRPr="00FD2F90">
        <w:rPr>
          <w:rFonts w:ascii="微软雅黑" w:eastAsia="微软雅黑" w:hAnsi="微软雅黑" w:hint="eastAsia"/>
          <w:color w:val="4F4F4F"/>
          <w:shd w:val="clear" w:color="auto" w:fill="FFFFFF"/>
        </w:rPr>
        <w:t>，下面将对这6个控制位做详细解释。</w:t>
      </w:r>
    </w:p>
    <w:p w14:paraId="4EAD2006" w14:textId="77777777" w:rsidR="00347344" w:rsidRPr="00347344" w:rsidRDefault="00347344" w:rsidP="00347344">
      <w:pPr>
        <w:widowControl/>
        <w:shd w:val="clear" w:color="auto" w:fill="FFFFFF"/>
        <w:spacing w:after="240" w:line="390" w:lineRule="atLeast"/>
        <w:rPr>
          <w:rFonts w:ascii="微软雅黑" w:eastAsia="微软雅黑" w:hAnsi="微软雅黑" w:cs="宋体"/>
          <w:color w:val="4F4F4F"/>
          <w:kern w:val="0"/>
          <w:sz w:val="24"/>
          <w:szCs w:val="24"/>
        </w:rPr>
      </w:pPr>
      <w:r w:rsidRPr="00FD2F90">
        <w:rPr>
          <w:rFonts w:ascii="微软雅黑" w:eastAsia="微软雅黑" w:hAnsi="微软雅黑" w:cs="宋体" w:hint="eastAsia"/>
          <w:b/>
          <w:bCs/>
          <w:color w:val="4F4F4F"/>
          <w:kern w:val="0"/>
          <w:sz w:val="24"/>
          <w:szCs w:val="24"/>
        </w:rPr>
        <w:t>紧急URG</w:t>
      </w:r>
      <w:r w:rsidRPr="00347344">
        <w:rPr>
          <w:rFonts w:ascii="微软雅黑" w:eastAsia="微软雅黑" w:hAnsi="微软雅黑" w:cs="宋体" w:hint="eastAsia"/>
          <w:color w:val="4F4F4F"/>
          <w:kern w:val="0"/>
          <w:sz w:val="24"/>
          <w:szCs w:val="24"/>
        </w:rPr>
        <w:t>(URGent)</w:t>
      </w:r>
      <w:r w:rsidRPr="00FD2F90">
        <w:rPr>
          <w:rFonts w:ascii="微软雅黑" w:eastAsia="微软雅黑" w:hAnsi="微软雅黑" w:cs="宋体" w:hint="eastAsia"/>
          <w:color w:val="4F4F4F"/>
          <w:kern w:val="0"/>
          <w:sz w:val="24"/>
          <w:szCs w:val="24"/>
        </w:rPr>
        <w:t> </w:t>
      </w:r>
      <w:r w:rsidRPr="00347344">
        <w:rPr>
          <w:rFonts w:ascii="微软雅黑" w:eastAsia="微软雅黑" w:hAnsi="微软雅黑" w:cs="宋体" w:hint="eastAsia"/>
          <w:color w:val="4F4F4F"/>
          <w:kern w:val="0"/>
          <w:sz w:val="24"/>
          <w:szCs w:val="24"/>
        </w:rPr>
        <w:br/>
        <w:t>当URG=1时，表明紧急指针字段有效。它告诉系统此报文段中有紧急数据，应尽快传送（相当于高优先级的数据），而不要按原来的排队顺序来传送。</w:t>
      </w:r>
      <w:r w:rsidRPr="00FD2F90">
        <w:rPr>
          <w:rFonts w:ascii="微软雅黑" w:eastAsia="微软雅黑" w:hAnsi="微软雅黑" w:cs="宋体" w:hint="eastAsia"/>
          <w:color w:val="4F4F4F"/>
          <w:kern w:val="0"/>
          <w:sz w:val="24"/>
          <w:szCs w:val="24"/>
        </w:rPr>
        <w:t> </w:t>
      </w:r>
      <w:r w:rsidRPr="00347344">
        <w:rPr>
          <w:rFonts w:ascii="微软雅黑" w:eastAsia="微软雅黑" w:hAnsi="微软雅黑" w:cs="宋体" w:hint="eastAsia"/>
          <w:color w:val="4F4F4F"/>
          <w:kern w:val="0"/>
          <w:sz w:val="24"/>
          <w:szCs w:val="24"/>
        </w:rPr>
        <w:br/>
        <w:t>当URG置1时，发送应用进程就告诉发送方的TCP有紧急数据要传送。于是发</w:t>
      </w:r>
      <w:r w:rsidRPr="00347344">
        <w:rPr>
          <w:rFonts w:ascii="微软雅黑" w:eastAsia="微软雅黑" w:hAnsi="微软雅黑" w:cs="宋体" w:hint="eastAsia"/>
          <w:color w:val="4F4F4F"/>
          <w:kern w:val="0"/>
          <w:sz w:val="24"/>
          <w:szCs w:val="24"/>
        </w:rPr>
        <w:lastRenderedPageBreak/>
        <w:t>送方TCP就把紧急数据插入到本报文段数据的最前面，而在紧急数据后面的数据仍是普通数据。这时要与手不中紧急指针（Urgent Pointer）字段配合使用。</w:t>
      </w:r>
    </w:p>
    <w:p w14:paraId="62B26111" w14:textId="77777777" w:rsidR="00347344" w:rsidRPr="00347344" w:rsidRDefault="00347344" w:rsidP="00347344">
      <w:pPr>
        <w:widowControl/>
        <w:shd w:val="clear" w:color="auto" w:fill="FFFFFF"/>
        <w:spacing w:after="240" w:line="390" w:lineRule="atLeast"/>
        <w:rPr>
          <w:rFonts w:ascii="微软雅黑" w:eastAsia="微软雅黑" w:hAnsi="微软雅黑" w:cs="宋体"/>
          <w:color w:val="4F4F4F"/>
          <w:kern w:val="0"/>
          <w:sz w:val="24"/>
          <w:szCs w:val="24"/>
        </w:rPr>
      </w:pPr>
      <w:r w:rsidRPr="00FD2F90">
        <w:rPr>
          <w:rFonts w:ascii="微软雅黑" w:eastAsia="微软雅黑" w:hAnsi="微软雅黑" w:cs="宋体" w:hint="eastAsia"/>
          <w:b/>
          <w:bCs/>
          <w:color w:val="4F4F4F"/>
          <w:kern w:val="0"/>
          <w:sz w:val="24"/>
          <w:szCs w:val="24"/>
        </w:rPr>
        <w:t>确认ACK</w:t>
      </w:r>
      <w:r w:rsidRPr="00347344">
        <w:rPr>
          <w:rFonts w:ascii="微软雅黑" w:eastAsia="微软雅黑" w:hAnsi="微软雅黑" w:cs="宋体" w:hint="eastAsia"/>
          <w:color w:val="4F4F4F"/>
          <w:kern w:val="0"/>
          <w:sz w:val="24"/>
          <w:szCs w:val="24"/>
        </w:rPr>
        <w:t>(ACKnowledgment)</w:t>
      </w:r>
      <w:r w:rsidRPr="00FD2F90">
        <w:rPr>
          <w:rFonts w:ascii="微软雅黑" w:eastAsia="微软雅黑" w:hAnsi="微软雅黑" w:cs="宋体" w:hint="eastAsia"/>
          <w:color w:val="4F4F4F"/>
          <w:kern w:val="0"/>
          <w:sz w:val="24"/>
          <w:szCs w:val="24"/>
        </w:rPr>
        <w:t> </w:t>
      </w:r>
      <w:r w:rsidRPr="00347344">
        <w:rPr>
          <w:rFonts w:ascii="微软雅黑" w:eastAsia="微软雅黑" w:hAnsi="微软雅黑" w:cs="宋体" w:hint="eastAsia"/>
          <w:color w:val="4F4F4F"/>
          <w:kern w:val="0"/>
          <w:sz w:val="24"/>
          <w:szCs w:val="24"/>
        </w:rPr>
        <w:br/>
        <w:t>仅当ACK=1时确认号字段才有效。当ACK=0时，确认号无效。TCP规定，在连接建立后所有传送的报文段都必须把ACK置1。</w:t>
      </w:r>
    </w:p>
    <w:p w14:paraId="7042AFAD" w14:textId="77777777" w:rsidR="00347344" w:rsidRPr="00347344" w:rsidRDefault="00347344" w:rsidP="00347344">
      <w:pPr>
        <w:widowControl/>
        <w:shd w:val="clear" w:color="auto" w:fill="FFFFFF"/>
        <w:spacing w:after="240" w:line="390" w:lineRule="atLeast"/>
        <w:rPr>
          <w:rFonts w:ascii="微软雅黑" w:eastAsia="微软雅黑" w:hAnsi="微软雅黑" w:cs="宋体"/>
          <w:color w:val="4F4F4F"/>
          <w:kern w:val="0"/>
          <w:sz w:val="24"/>
          <w:szCs w:val="24"/>
        </w:rPr>
      </w:pPr>
      <w:r w:rsidRPr="00FD2F90">
        <w:rPr>
          <w:rFonts w:ascii="微软雅黑" w:eastAsia="微软雅黑" w:hAnsi="微软雅黑" w:cs="宋体" w:hint="eastAsia"/>
          <w:b/>
          <w:bCs/>
          <w:color w:val="4F4F4F"/>
          <w:kern w:val="0"/>
          <w:sz w:val="24"/>
          <w:szCs w:val="24"/>
        </w:rPr>
        <w:t>推送PSH</w:t>
      </w:r>
      <w:r w:rsidRPr="00347344">
        <w:rPr>
          <w:rFonts w:ascii="微软雅黑" w:eastAsia="微软雅黑" w:hAnsi="微软雅黑" w:cs="宋体" w:hint="eastAsia"/>
          <w:color w:val="4F4F4F"/>
          <w:kern w:val="0"/>
          <w:sz w:val="24"/>
          <w:szCs w:val="24"/>
        </w:rPr>
        <w:t>(PuSH)</w:t>
      </w:r>
      <w:r w:rsidRPr="00FD2F90">
        <w:rPr>
          <w:rFonts w:ascii="微软雅黑" w:eastAsia="微软雅黑" w:hAnsi="微软雅黑" w:cs="宋体" w:hint="eastAsia"/>
          <w:color w:val="4F4F4F"/>
          <w:kern w:val="0"/>
          <w:sz w:val="24"/>
          <w:szCs w:val="24"/>
        </w:rPr>
        <w:t> </w:t>
      </w:r>
      <w:r w:rsidRPr="00347344">
        <w:rPr>
          <w:rFonts w:ascii="微软雅黑" w:eastAsia="微软雅黑" w:hAnsi="微软雅黑" w:cs="宋体" w:hint="eastAsia"/>
          <w:color w:val="4F4F4F"/>
          <w:kern w:val="0"/>
          <w:sz w:val="24"/>
          <w:szCs w:val="24"/>
        </w:rPr>
        <w:br/>
        <w:t>当两个应用进程进行交互式的通信时，有时在一端的应用进程希望在键入一个命令后立即就能够收到对方的响应。这种情况下，TCP就可以使用推送(push)操作。这时，发送方TCP把PSH置1，并立即创建一个报文段发送出去。接收方TCP收到PSH=1的报文段，就尽快的(即“推送”向前)交付接收应用进程，而不再等到整个缓存都填满了后再向上交付。</w:t>
      </w:r>
    </w:p>
    <w:p w14:paraId="495A6C45" w14:textId="77777777" w:rsidR="00347344" w:rsidRPr="00347344" w:rsidRDefault="00347344" w:rsidP="00347344">
      <w:pPr>
        <w:widowControl/>
        <w:shd w:val="clear" w:color="auto" w:fill="FFFFFF"/>
        <w:spacing w:after="240" w:line="390" w:lineRule="atLeast"/>
        <w:rPr>
          <w:rFonts w:ascii="微软雅黑" w:eastAsia="微软雅黑" w:hAnsi="微软雅黑" w:cs="宋体"/>
          <w:color w:val="4F4F4F"/>
          <w:kern w:val="0"/>
          <w:sz w:val="24"/>
          <w:szCs w:val="24"/>
        </w:rPr>
      </w:pPr>
      <w:r w:rsidRPr="00FD2F90">
        <w:rPr>
          <w:rFonts w:ascii="微软雅黑" w:eastAsia="微软雅黑" w:hAnsi="微软雅黑" w:cs="宋体" w:hint="eastAsia"/>
          <w:b/>
          <w:bCs/>
          <w:color w:val="4F4F4F"/>
          <w:kern w:val="0"/>
          <w:sz w:val="24"/>
          <w:szCs w:val="24"/>
        </w:rPr>
        <w:t>复位RST</w:t>
      </w:r>
      <w:r w:rsidRPr="00347344">
        <w:rPr>
          <w:rFonts w:ascii="微软雅黑" w:eastAsia="微软雅黑" w:hAnsi="微软雅黑" w:cs="宋体" w:hint="eastAsia"/>
          <w:color w:val="4F4F4F"/>
          <w:kern w:val="0"/>
          <w:sz w:val="24"/>
          <w:szCs w:val="24"/>
        </w:rPr>
        <w:t>(ReSeT)</w:t>
      </w:r>
      <w:r w:rsidRPr="00FD2F90">
        <w:rPr>
          <w:rFonts w:ascii="微软雅黑" w:eastAsia="微软雅黑" w:hAnsi="微软雅黑" w:cs="宋体" w:hint="eastAsia"/>
          <w:color w:val="4F4F4F"/>
          <w:kern w:val="0"/>
          <w:sz w:val="24"/>
          <w:szCs w:val="24"/>
        </w:rPr>
        <w:t> </w:t>
      </w:r>
      <w:r w:rsidRPr="00347344">
        <w:rPr>
          <w:rFonts w:ascii="微软雅黑" w:eastAsia="微软雅黑" w:hAnsi="微软雅黑" w:cs="宋体" w:hint="eastAsia"/>
          <w:color w:val="4F4F4F"/>
          <w:kern w:val="0"/>
          <w:sz w:val="24"/>
          <w:szCs w:val="24"/>
        </w:rPr>
        <w:br/>
        <w:t>当RST=1时，表明TCP连接中出现严重差错，必须释放连接，然后再重新建立运输连接。RST置1还用来拒绝一个非法的报文段或拒绝打开一个连接。RST也可称为重建位或重复位。</w:t>
      </w:r>
    </w:p>
    <w:p w14:paraId="2CF8669D" w14:textId="77777777" w:rsidR="00347344" w:rsidRPr="00347344" w:rsidRDefault="00347344" w:rsidP="00347344">
      <w:pPr>
        <w:widowControl/>
        <w:shd w:val="clear" w:color="auto" w:fill="FFFFFF"/>
        <w:spacing w:after="240" w:line="390" w:lineRule="atLeast"/>
        <w:rPr>
          <w:rFonts w:ascii="微软雅黑" w:eastAsia="微软雅黑" w:hAnsi="微软雅黑" w:cs="宋体"/>
          <w:color w:val="4F4F4F"/>
          <w:kern w:val="0"/>
          <w:sz w:val="24"/>
          <w:szCs w:val="24"/>
        </w:rPr>
      </w:pPr>
      <w:r w:rsidRPr="00FD2F90">
        <w:rPr>
          <w:rFonts w:ascii="微软雅黑" w:eastAsia="微软雅黑" w:hAnsi="微软雅黑" w:cs="宋体" w:hint="eastAsia"/>
          <w:b/>
          <w:bCs/>
          <w:color w:val="4F4F4F"/>
          <w:kern w:val="0"/>
          <w:sz w:val="24"/>
          <w:szCs w:val="24"/>
        </w:rPr>
        <w:t>同步SYN</w:t>
      </w:r>
      <w:r w:rsidRPr="00347344">
        <w:rPr>
          <w:rFonts w:ascii="微软雅黑" w:eastAsia="微软雅黑" w:hAnsi="微软雅黑" w:cs="宋体" w:hint="eastAsia"/>
          <w:color w:val="4F4F4F"/>
          <w:kern w:val="0"/>
          <w:sz w:val="24"/>
          <w:szCs w:val="24"/>
        </w:rPr>
        <w:t>(SYNchronization)</w:t>
      </w:r>
      <w:r w:rsidRPr="00FD2F90">
        <w:rPr>
          <w:rFonts w:ascii="微软雅黑" w:eastAsia="微软雅黑" w:hAnsi="微软雅黑" w:cs="宋体" w:hint="eastAsia"/>
          <w:color w:val="4F4F4F"/>
          <w:kern w:val="0"/>
          <w:sz w:val="24"/>
          <w:szCs w:val="24"/>
        </w:rPr>
        <w:t> </w:t>
      </w:r>
      <w:r w:rsidRPr="00347344">
        <w:rPr>
          <w:rFonts w:ascii="微软雅黑" w:eastAsia="微软雅黑" w:hAnsi="微软雅黑" w:cs="宋体" w:hint="eastAsia"/>
          <w:color w:val="4F4F4F"/>
          <w:kern w:val="0"/>
          <w:sz w:val="24"/>
          <w:szCs w:val="24"/>
        </w:rPr>
        <w:br/>
        <w:t>在连接建立时用来同步序号。当SYN=1而ACK=0时，表明这是一个连接请求报文段。对方若同意建立连接，则应在响应的报文段中使SYN=1和ACK=1。因此，SYN置1就表示这是一个连接请求或连接接受报文。</w:t>
      </w:r>
    </w:p>
    <w:p w14:paraId="7D0B92C9" w14:textId="65222B19" w:rsidR="00E74A1B" w:rsidRPr="00FD2F90" w:rsidRDefault="00347344" w:rsidP="00747A4A">
      <w:pPr>
        <w:widowControl/>
        <w:shd w:val="clear" w:color="auto" w:fill="FFFFFF"/>
        <w:spacing w:after="240" w:line="390" w:lineRule="atLeast"/>
        <w:rPr>
          <w:rFonts w:ascii="微软雅黑" w:eastAsia="微软雅黑" w:hAnsi="微软雅黑" w:cs="宋体"/>
          <w:color w:val="4F4F4F"/>
          <w:kern w:val="0"/>
          <w:sz w:val="24"/>
          <w:szCs w:val="24"/>
        </w:rPr>
      </w:pPr>
      <w:r w:rsidRPr="00FD2F90">
        <w:rPr>
          <w:rFonts w:ascii="微软雅黑" w:eastAsia="微软雅黑" w:hAnsi="微软雅黑" w:cs="宋体" w:hint="eastAsia"/>
          <w:b/>
          <w:bCs/>
          <w:color w:val="4F4F4F"/>
          <w:kern w:val="0"/>
          <w:sz w:val="24"/>
          <w:szCs w:val="24"/>
        </w:rPr>
        <w:lastRenderedPageBreak/>
        <w:t>终止FIN</w:t>
      </w:r>
      <w:r w:rsidRPr="00347344">
        <w:rPr>
          <w:rFonts w:ascii="微软雅黑" w:eastAsia="微软雅黑" w:hAnsi="微软雅黑" w:cs="宋体" w:hint="eastAsia"/>
          <w:color w:val="4F4F4F"/>
          <w:kern w:val="0"/>
          <w:sz w:val="24"/>
          <w:szCs w:val="24"/>
        </w:rPr>
        <w:t>(FINis)</w:t>
      </w:r>
      <w:r w:rsidRPr="00FD2F90">
        <w:rPr>
          <w:rFonts w:ascii="微软雅黑" w:eastAsia="微软雅黑" w:hAnsi="微软雅黑" w:cs="宋体" w:hint="eastAsia"/>
          <w:color w:val="4F4F4F"/>
          <w:kern w:val="0"/>
          <w:sz w:val="24"/>
          <w:szCs w:val="24"/>
        </w:rPr>
        <w:t> </w:t>
      </w:r>
      <w:r w:rsidRPr="00347344">
        <w:rPr>
          <w:rFonts w:ascii="微软雅黑" w:eastAsia="微软雅黑" w:hAnsi="微软雅黑" w:cs="宋体" w:hint="eastAsia"/>
          <w:color w:val="4F4F4F"/>
          <w:kern w:val="0"/>
          <w:sz w:val="24"/>
          <w:szCs w:val="24"/>
        </w:rPr>
        <w:br/>
        <w:t>用来释放一个连接。当FIN=1时，表明此报文段的发送方的数据已发送完毕，并要求释放运输连接。</w:t>
      </w:r>
    </w:p>
    <w:p w14:paraId="6ADC54D7" w14:textId="5360D38F" w:rsidR="0029797C" w:rsidRPr="00FD2F90" w:rsidRDefault="0029797C" w:rsidP="00747A4A">
      <w:pPr>
        <w:widowControl/>
        <w:shd w:val="clear" w:color="auto" w:fill="FFFFFF"/>
        <w:spacing w:after="240" w:line="390" w:lineRule="atLeast"/>
        <w:rPr>
          <w:rFonts w:ascii="微软雅黑" w:eastAsia="微软雅黑" w:hAnsi="微软雅黑" w:cs="宋体"/>
          <w:color w:val="4F4F4F"/>
          <w:kern w:val="0"/>
          <w:sz w:val="24"/>
          <w:szCs w:val="24"/>
        </w:rPr>
      </w:pPr>
      <w:r w:rsidRPr="00FD2F90">
        <w:rPr>
          <w:rFonts w:ascii="微软雅黑" w:eastAsia="微软雅黑" w:hAnsi="微软雅黑" w:cs="宋体" w:hint="eastAsia"/>
          <w:color w:val="4F4F4F"/>
          <w:kern w:val="0"/>
          <w:sz w:val="24"/>
          <w:szCs w:val="24"/>
        </w:rPr>
        <w:t>总体来说：</w:t>
      </w:r>
    </w:p>
    <w:p w14:paraId="44A1015F" w14:textId="0D1E5CAC" w:rsidR="0029797C" w:rsidRPr="00FD2F90" w:rsidRDefault="00384DBC" w:rsidP="00717238">
      <w:pPr>
        <w:pStyle w:val="a8"/>
        <w:widowControl/>
        <w:numPr>
          <w:ilvl w:val="0"/>
          <w:numId w:val="2"/>
        </w:numPr>
        <w:shd w:val="clear" w:color="auto" w:fill="FFFFFF"/>
        <w:spacing w:after="240" w:line="390" w:lineRule="atLeast"/>
        <w:ind w:firstLineChars="0"/>
        <w:rPr>
          <w:rFonts w:ascii="微软雅黑" w:eastAsia="微软雅黑" w:hAnsi="微软雅黑"/>
          <w:color w:val="333333"/>
          <w:szCs w:val="21"/>
        </w:rPr>
      </w:pPr>
      <w:r w:rsidRPr="00FD2F90">
        <w:rPr>
          <w:rFonts w:ascii="微软雅黑" w:eastAsia="微软雅黑" w:hAnsi="微软雅黑"/>
          <w:color w:val="333333"/>
          <w:szCs w:val="21"/>
        </w:rPr>
        <w:t>序号：Seq序号，占32位，用来标识从TCP源端向目的端发送的字节流，发起方发送数据时对此进行标记</w:t>
      </w:r>
      <w:r w:rsidR="00592592" w:rsidRPr="00FD2F90">
        <w:rPr>
          <w:rFonts w:ascii="微软雅黑" w:eastAsia="微软雅黑" w:hAnsi="微软雅黑" w:hint="eastAsia"/>
          <w:color w:val="333333"/>
          <w:szCs w:val="21"/>
        </w:rPr>
        <w:t>，由操作系统内核维护</w:t>
      </w:r>
      <w:r w:rsidRPr="00FD2F90">
        <w:rPr>
          <w:rFonts w:ascii="微软雅黑" w:eastAsia="微软雅黑" w:hAnsi="微软雅黑"/>
          <w:color w:val="333333"/>
          <w:szCs w:val="21"/>
        </w:rPr>
        <w:t>。</w:t>
      </w:r>
      <w:r w:rsidRPr="00FD2F90">
        <w:rPr>
          <w:rFonts w:ascii="微软雅黑" w:eastAsia="微软雅黑" w:hAnsi="微软雅黑"/>
          <w:color w:val="333333"/>
          <w:szCs w:val="21"/>
        </w:rPr>
        <w:br/>
        <w:t> 确认序号：Ack序号，占32位，只有ACK标志位为1时，确认序号字段才有效，Ack=Seq+1。</w:t>
      </w:r>
      <w:r w:rsidRPr="00FD2F90">
        <w:rPr>
          <w:rFonts w:ascii="微软雅黑" w:eastAsia="微软雅黑" w:hAnsi="微软雅黑"/>
          <w:color w:val="333333"/>
          <w:szCs w:val="21"/>
        </w:rPr>
        <w:br/>
        <w:t> URG：紧急指针（urgent pointer）有效。</w:t>
      </w:r>
      <w:r w:rsidRPr="00FD2F90">
        <w:rPr>
          <w:rFonts w:ascii="微软雅黑" w:eastAsia="微软雅黑" w:hAnsi="微软雅黑"/>
          <w:color w:val="333333"/>
          <w:szCs w:val="21"/>
        </w:rPr>
        <w:br/>
        <w:t> ACK：确认序号有效。</w:t>
      </w:r>
      <w:r w:rsidRPr="00FD2F90">
        <w:rPr>
          <w:rFonts w:ascii="微软雅黑" w:eastAsia="微软雅黑" w:hAnsi="微软雅黑"/>
          <w:color w:val="333333"/>
          <w:szCs w:val="21"/>
        </w:rPr>
        <w:br/>
        <w:t> PSH：接收方应该尽快将这个报文交给应用层。</w:t>
      </w:r>
      <w:r w:rsidRPr="00FD2F90">
        <w:rPr>
          <w:rFonts w:ascii="微软雅黑" w:eastAsia="微软雅黑" w:hAnsi="微软雅黑"/>
          <w:color w:val="333333"/>
          <w:szCs w:val="21"/>
        </w:rPr>
        <w:br/>
        <w:t> RST：重置连接。</w:t>
      </w:r>
      <w:r w:rsidRPr="00FD2F90">
        <w:rPr>
          <w:rFonts w:ascii="微软雅黑" w:eastAsia="微软雅黑" w:hAnsi="微软雅黑"/>
          <w:color w:val="333333"/>
          <w:szCs w:val="21"/>
        </w:rPr>
        <w:br/>
        <w:t> SYN：发起一个新连接。</w:t>
      </w:r>
      <w:r w:rsidRPr="00FD2F90">
        <w:rPr>
          <w:rFonts w:ascii="微软雅黑" w:eastAsia="微软雅黑" w:hAnsi="微软雅黑"/>
          <w:color w:val="333333"/>
          <w:szCs w:val="21"/>
        </w:rPr>
        <w:br/>
        <w:t> FIN：释放一个连接。</w:t>
      </w:r>
    </w:p>
    <w:p w14:paraId="5586BBAF" w14:textId="178887EA" w:rsidR="00717238" w:rsidRPr="00FD2F90" w:rsidRDefault="00717238" w:rsidP="00717238">
      <w:pPr>
        <w:pStyle w:val="a8"/>
        <w:widowControl/>
        <w:numPr>
          <w:ilvl w:val="0"/>
          <w:numId w:val="2"/>
        </w:numPr>
        <w:shd w:val="clear" w:color="auto" w:fill="FFFFFF"/>
        <w:spacing w:after="240" w:line="390" w:lineRule="atLeast"/>
        <w:ind w:firstLineChars="0"/>
        <w:rPr>
          <w:rFonts w:ascii="微软雅黑" w:eastAsia="微软雅黑" w:hAnsi="微软雅黑" w:cs="宋体"/>
          <w:color w:val="4F4F4F"/>
          <w:kern w:val="0"/>
          <w:sz w:val="24"/>
          <w:szCs w:val="24"/>
        </w:rPr>
      </w:pPr>
      <w:r w:rsidRPr="00FD2F90">
        <w:rPr>
          <w:rFonts w:ascii="微软雅黑" w:eastAsia="微软雅黑" w:hAnsi="微软雅黑"/>
          <w:color w:val="333333"/>
          <w:szCs w:val="21"/>
          <w:shd w:val="clear" w:color="auto" w:fill="F9F9F9"/>
        </w:rPr>
        <w:t> 需要注意的是：</w:t>
      </w:r>
      <w:r w:rsidRPr="00FD2F90">
        <w:rPr>
          <w:rFonts w:ascii="微软雅黑" w:eastAsia="微软雅黑" w:hAnsi="微软雅黑"/>
          <w:color w:val="333333"/>
          <w:szCs w:val="21"/>
        </w:rPr>
        <w:br/>
      </w:r>
      <w:r w:rsidRPr="00FD2F90">
        <w:rPr>
          <w:rFonts w:ascii="微软雅黑" w:eastAsia="微软雅黑" w:hAnsi="微软雅黑"/>
          <w:color w:val="333333"/>
          <w:szCs w:val="21"/>
          <w:shd w:val="clear" w:color="auto" w:fill="F9F9F9"/>
        </w:rPr>
        <w:t>  （A）不要将确认序号Ack与标志位中的ACK搞混了。</w:t>
      </w:r>
      <w:r w:rsidRPr="00FD2F90">
        <w:rPr>
          <w:rFonts w:ascii="微软雅黑" w:eastAsia="微软雅黑" w:hAnsi="微软雅黑"/>
          <w:color w:val="333333"/>
          <w:szCs w:val="21"/>
        </w:rPr>
        <w:br/>
      </w:r>
      <w:r w:rsidRPr="00FD2F90">
        <w:rPr>
          <w:rFonts w:ascii="微软雅黑" w:eastAsia="微软雅黑" w:hAnsi="微软雅黑"/>
          <w:color w:val="333333"/>
          <w:szCs w:val="21"/>
          <w:shd w:val="clear" w:color="auto" w:fill="F9F9F9"/>
        </w:rPr>
        <w:t>  （B）确认方Ack=发起方</w:t>
      </w:r>
      <w:r w:rsidR="00543B03" w:rsidRPr="00FD2F90">
        <w:rPr>
          <w:rFonts w:ascii="微软雅黑" w:eastAsia="微软雅黑" w:hAnsi="微软雅黑"/>
          <w:color w:val="333333"/>
          <w:szCs w:val="21"/>
          <w:shd w:val="clear" w:color="auto" w:fill="F9F9F9"/>
        </w:rPr>
        <w:t>S</w:t>
      </w:r>
      <w:r w:rsidRPr="00FD2F90">
        <w:rPr>
          <w:rFonts w:ascii="微软雅黑" w:eastAsia="微软雅黑" w:hAnsi="微软雅黑"/>
          <w:color w:val="333333"/>
          <w:szCs w:val="21"/>
          <w:shd w:val="clear" w:color="auto" w:fill="F9F9F9"/>
        </w:rPr>
        <w:t>eq+1，两端配对。</w:t>
      </w:r>
    </w:p>
    <w:p w14:paraId="2A5BCA33" w14:textId="065F1886" w:rsidR="00B14EE1" w:rsidRPr="00FD2F90" w:rsidRDefault="00CB0235" w:rsidP="00CB0235">
      <w:pPr>
        <w:pStyle w:val="3"/>
        <w:rPr>
          <w:rFonts w:ascii="微软雅黑" w:eastAsia="微软雅黑" w:hAnsi="微软雅黑"/>
        </w:rPr>
      </w:pPr>
      <w:r w:rsidRPr="00FD2F90">
        <w:rPr>
          <w:rFonts w:ascii="微软雅黑" w:eastAsia="微软雅黑" w:hAnsi="微软雅黑" w:hint="eastAsia"/>
        </w:rPr>
        <w:lastRenderedPageBreak/>
        <w:t>T</w:t>
      </w:r>
      <w:r w:rsidRPr="00FD2F90">
        <w:rPr>
          <w:rFonts w:ascii="微软雅黑" w:eastAsia="微软雅黑" w:hAnsi="微软雅黑"/>
        </w:rPr>
        <w:t>CP/IP</w:t>
      </w:r>
      <w:r w:rsidRPr="00FD2F90">
        <w:rPr>
          <w:rFonts w:ascii="微软雅黑" w:eastAsia="微软雅黑" w:hAnsi="微软雅黑" w:hint="eastAsia"/>
        </w:rPr>
        <w:t>三次握手和四次挥手</w:t>
      </w:r>
    </w:p>
    <w:p w14:paraId="388866EA" w14:textId="204CF277" w:rsidR="00B14EE1" w:rsidRPr="00FD2F90" w:rsidRDefault="00F06192" w:rsidP="00F06192">
      <w:pPr>
        <w:pStyle w:val="4"/>
        <w:rPr>
          <w:rFonts w:ascii="微软雅黑" w:eastAsia="微软雅黑" w:hAnsi="微软雅黑"/>
        </w:rPr>
      </w:pPr>
      <w:r w:rsidRPr="00FD2F90">
        <w:rPr>
          <w:rFonts w:ascii="微软雅黑" w:eastAsia="微软雅黑" w:hAnsi="微软雅黑" w:hint="eastAsia"/>
        </w:rPr>
        <w:t>三次握手</w:t>
      </w:r>
    </w:p>
    <w:p w14:paraId="42FE77BA" w14:textId="7647DABA" w:rsidR="00F06192" w:rsidRPr="00FD2F90" w:rsidRDefault="00C1774E" w:rsidP="00F06192">
      <w:pPr>
        <w:rPr>
          <w:rFonts w:ascii="微软雅黑" w:eastAsia="微软雅黑" w:hAnsi="微软雅黑"/>
        </w:rPr>
      </w:pPr>
      <w:r w:rsidRPr="00FD2F90">
        <w:rPr>
          <w:rFonts w:ascii="微软雅黑" w:eastAsia="微软雅黑" w:hAnsi="微软雅黑"/>
          <w:noProof/>
        </w:rPr>
        <w:drawing>
          <wp:inline distT="0" distB="0" distL="0" distR="0" wp14:anchorId="73B76105" wp14:editId="01B9D11B">
            <wp:extent cx="5274310" cy="76200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620000"/>
                    </a:xfrm>
                    <a:prstGeom prst="rect">
                      <a:avLst/>
                    </a:prstGeom>
                  </pic:spPr>
                </pic:pic>
              </a:graphicData>
            </a:graphic>
          </wp:inline>
        </w:drawing>
      </w:r>
    </w:p>
    <w:p w14:paraId="3D9EFD78" w14:textId="210BD243" w:rsidR="00673315" w:rsidRPr="00FD2F90" w:rsidRDefault="009316D4" w:rsidP="009316D4">
      <w:pPr>
        <w:pStyle w:val="4"/>
        <w:rPr>
          <w:rFonts w:ascii="微软雅黑" w:eastAsia="微软雅黑" w:hAnsi="微软雅黑"/>
        </w:rPr>
      </w:pPr>
      <w:r w:rsidRPr="00FD2F90">
        <w:rPr>
          <w:rFonts w:ascii="微软雅黑" w:eastAsia="微软雅黑" w:hAnsi="微软雅黑" w:hint="eastAsia"/>
        </w:rPr>
        <w:lastRenderedPageBreak/>
        <w:t>为什么是三次握手？</w:t>
      </w:r>
    </w:p>
    <w:p w14:paraId="107814DD" w14:textId="77777777" w:rsidR="00685098" w:rsidRPr="00FD2F90" w:rsidRDefault="00685098" w:rsidP="008A766F">
      <w:pPr>
        <w:ind w:firstLine="420"/>
        <w:rPr>
          <w:rFonts w:ascii="微软雅黑" w:eastAsia="微软雅黑" w:hAnsi="微软雅黑"/>
        </w:rPr>
      </w:pPr>
      <w:r w:rsidRPr="00FD2F90">
        <w:rPr>
          <w:rFonts w:ascii="微软雅黑" w:eastAsia="微软雅黑" w:hAnsi="微软雅黑"/>
        </w:rPr>
        <w:t>首先，我们要知道</w:t>
      </w:r>
      <w:r w:rsidRPr="00FD2F90">
        <w:rPr>
          <w:rFonts w:ascii="微软雅黑" w:eastAsia="微软雅黑" w:hAnsi="微软雅黑"/>
          <w:bCs/>
        </w:rPr>
        <w:t>TCP是全双工</w:t>
      </w:r>
      <w:r w:rsidRPr="00FD2F90">
        <w:rPr>
          <w:rFonts w:ascii="微软雅黑" w:eastAsia="微软雅黑" w:hAnsi="微软雅黑"/>
        </w:rPr>
        <w:t>的，即客户端在给服务器端发送信息的同时，服务器端也可以给客户端发送信息。而半双工的意思是A可以给B发，B也可以给A发，但是A在给B发的时候，B不能给A发，即不同时，为半双工。 单工为只能A给B发，B不能给A发； 或者是只能B给A发，不能A给B发。</w:t>
      </w:r>
    </w:p>
    <w:p w14:paraId="69C52D70" w14:textId="64DDE131" w:rsidR="00685098" w:rsidRPr="00FD2F90" w:rsidRDefault="00685098" w:rsidP="00AE4D87">
      <w:pPr>
        <w:rPr>
          <w:rFonts w:ascii="微软雅黑" w:eastAsia="微软雅黑" w:hAnsi="微软雅黑"/>
        </w:rPr>
      </w:pPr>
      <w:r w:rsidRPr="00FD2F90">
        <w:rPr>
          <w:rFonts w:ascii="微软雅黑" w:eastAsia="微软雅黑" w:hAnsi="微软雅黑"/>
        </w:rPr>
        <w:t xml:space="preserve">　　我们假设A和B是通信的双方。握手实际上就是通信，</w:t>
      </w:r>
      <w:r w:rsidRPr="00FD2F90">
        <w:rPr>
          <w:rFonts w:ascii="微软雅黑" w:eastAsia="微软雅黑" w:hAnsi="微软雅黑"/>
          <w:bCs/>
        </w:rPr>
        <w:t>发一次信息就是进行一次握手</w:t>
      </w:r>
      <w:r w:rsidRPr="00FD2F90">
        <w:rPr>
          <w:rFonts w:ascii="微软雅黑" w:eastAsia="微软雅黑" w:hAnsi="微软雅黑"/>
        </w:rPr>
        <w:t>。</w:t>
      </w:r>
    </w:p>
    <w:p w14:paraId="58CC6838" w14:textId="073AB0DF" w:rsidR="008B4EF8" w:rsidRPr="00FD2F90" w:rsidRDefault="005B2077" w:rsidP="00E7394B">
      <w:pPr>
        <w:pStyle w:val="a8"/>
        <w:numPr>
          <w:ilvl w:val="0"/>
          <w:numId w:val="3"/>
        </w:numPr>
        <w:ind w:firstLineChars="0"/>
        <w:rPr>
          <w:rFonts w:ascii="微软雅黑" w:eastAsia="微软雅黑" w:hAnsi="微软雅黑"/>
        </w:rPr>
      </w:pPr>
      <w:r w:rsidRPr="00FD2F90">
        <w:rPr>
          <w:rFonts w:ascii="微软雅黑" w:eastAsia="微软雅黑" w:hAnsi="微软雅黑" w:hint="eastAsia"/>
        </w:rPr>
        <w:t>如果是两次：</w:t>
      </w:r>
    </w:p>
    <w:p w14:paraId="4A0D44DA" w14:textId="080635A2" w:rsidR="00FE584D" w:rsidRDefault="00D3606B" w:rsidP="00920098">
      <w:pPr>
        <w:pStyle w:val="a8"/>
        <w:ind w:left="360" w:firstLineChars="0" w:firstLine="0"/>
        <w:jc w:val="center"/>
        <w:rPr>
          <w:rFonts w:ascii="微软雅黑" w:eastAsia="微软雅黑" w:hAnsi="微软雅黑"/>
        </w:rPr>
      </w:pPr>
      <w:r w:rsidRPr="00FD2F90">
        <w:rPr>
          <w:rFonts w:ascii="微软雅黑" w:eastAsia="微软雅黑" w:hAnsi="微软雅黑"/>
          <w:noProof/>
        </w:rPr>
        <w:drawing>
          <wp:inline distT="0" distB="0" distL="0" distR="0" wp14:anchorId="432F75E7" wp14:editId="7AAE99F9">
            <wp:extent cx="5781675" cy="41529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1675" cy="4152900"/>
                    </a:xfrm>
                    <a:prstGeom prst="rect">
                      <a:avLst/>
                    </a:prstGeom>
                  </pic:spPr>
                </pic:pic>
              </a:graphicData>
            </a:graphic>
          </wp:inline>
        </w:drawing>
      </w:r>
    </w:p>
    <w:p w14:paraId="71442EF6" w14:textId="5FCA8C86" w:rsidR="00C0083F" w:rsidRDefault="00C0083F" w:rsidP="00920098">
      <w:pPr>
        <w:pStyle w:val="a8"/>
        <w:ind w:left="360" w:firstLineChars="0" w:firstLine="0"/>
        <w:jc w:val="center"/>
        <w:rPr>
          <w:rFonts w:ascii="微软雅黑" w:eastAsia="微软雅黑" w:hAnsi="微软雅黑"/>
        </w:rPr>
      </w:pPr>
    </w:p>
    <w:p w14:paraId="787DE5F0" w14:textId="77777777" w:rsidR="00C0083F" w:rsidRPr="00FD2F90" w:rsidRDefault="00C0083F" w:rsidP="00920098">
      <w:pPr>
        <w:pStyle w:val="a8"/>
        <w:ind w:left="360" w:firstLineChars="0" w:firstLine="0"/>
        <w:jc w:val="center"/>
        <w:rPr>
          <w:rFonts w:ascii="微软雅黑" w:eastAsia="微软雅黑" w:hAnsi="微软雅黑"/>
        </w:rPr>
      </w:pPr>
    </w:p>
    <w:p w14:paraId="0892476E" w14:textId="395E1E18" w:rsidR="00D3606B" w:rsidRPr="00FD2F90" w:rsidRDefault="008F3CB5" w:rsidP="000365A9">
      <w:pPr>
        <w:pStyle w:val="a8"/>
        <w:numPr>
          <w:ilvl w:val="0"/>
          <w:numId w:val="3"/>
        </w:numPr>
        <w:ind w:firstLineChars="0"/>
        <w:rPr>
          <w:rFonts w:ascii="微软雅黑" w:eastAsia="微软雅黑" w:hAnsi="微软雅黑"/>
        </w:rPr>
      </w:pPr>
      <w:r w:rsidRPr="00FD2F90">
        <w:rPr>
          <w:rFonts w:ascii="微软雅黑" w:eastAsia="微软雅黑" w:hAnsi="微软雅黑" w:hint="eastAsia"/>
        </w:rPr>
        <w:t>如果是四次：</w:t>
      </w:r>
    </w:p>
    <w:p w14:paraId="162862E6" w14:textId="77777777" w:rsidR="00A16F51" w:rsidRPr="00FD2F90" w:rsidRDefault="00783F6F" w:rsidP="00D15ABA">
      <w:pPr>
        <w:pStyle w:val="a8"/>
        <w:ind w:left="360" w:firstLineChars="0" w:firstLine="0"/>
        <w:rPr>
          <w:rStyle w:val="40"/>
          <w:rFonts w:ascii="微软雅黑" w:eastAsia="微软雅黑" w:hAnsi="微软雅黑"/>
        </w:rPr>
      </w:pPr>
      <w:r w:rsidRPr="00FD2F90">
        <w:rPr>
          <w:rFonts w:ascii="微软雅黑" w:eastAsia="微软雅黑" w:hAnsi="微软雅黑"/>
          <w:noProof/>
        </w:rPr>
        <w:lastRenderedPageBreak/>
        <w:drawing>
          <wp:inline distT="0" distB="0" distL="0" distR="0" wp14:anchorId="2B9AF4BE" wp14:editId="44071EA7">
            <wp:extent cx="5274310" cy="47821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82185"/>
                    </a:xfrm>
                    <a:prstGeom prst="rect">
                      <a:avLst/>
                    </a:prstGeom>
                  </pic:spPr>
                </pic:pic>
              </a:graphicData>
            </a:graphic>
          </wp:inline>
        </w:drawing>
      </w:r>
    </w:p>
    <w:p w14:paraId="3B87F2A1" w14:textId="46C88879" w:rsidR="00FD0732" w:rsidRPr="00FD2F90" w:rsidRDefault="00614D36" w:rsidP="00A16F51">
      <w:pPr>
        <w:pStyle w:val="4"/>
        <w:rPr>
          <w:rFonts w:ascii="微软雅黑" w:eastAsia="微软雅黑" w:hAnsi="微软雅黑"/>
        </w:rPr>
      </w:pPr>
      <w:r w:rsidRPr="00FD2F90">
        <w:rPr>
          <w:rFonts w:ascii="微软雅黑" w:eastAsia="微软雅黑" w:hAnsi="微软雅黑" w:hint="eastAsia"/>
        </w:rPr>
        <w:lastRenderedPageBreak/>
        <w:t>四次挥手</w:t>
      </w:r>
    </w:p>
    <w:p w14:paraId="1B4772C2" w14:textId="0AF8735D" w:rsidR="00614D36" w:rsidRPr="00FD2F90" w:rsidRDefault="00D15ABA" w:rsidP="00614D36">
      <w:pPr>
        <w:rPr>
          <w:rFonts w:ascii="微软雅黑" w:eastAsia="微软雅黑" w:hAnsi="微软雅黑"/>
        </w:rPr>
      </w:pPr>
      <w:r w:rsidRPr="00FD2F90">
        <w:rPr>
          <w:rFonts w:ascii="微软雅黑" w:eastAsia="微软雅黑" w:hAnsi="微软雅黑"/>
          <w:noProof/>
        </w:rPr>
        <w:drawing>
          <wp:inline distT="0" distB="0" distL="0" distR="0" wp14:anchorId="3D18F9B1" wp14:editId="394B99B5">
            <wp:extent cx="5274310" cy="820102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201025"/>
                    </a:xfrm>
                    <a:prstGeom prst="rect">
                      <a:avLst/>
                    </a:prstGeom>
                  </pic:spPr>
                </pic:pic>
              </a:graphicData>
            </a:graphic>
          </wp:inline>
        </w:drawing>
      </w:r>
    </w:p>
    <w:p w14:paraId="786E68FC" w14:textId="4C5F956B" w:rsidR="00B42FF8" w:rsidRPr="00FD2F90" w:rsidRDefault="00830EB2" w:rsidP="00830EB2">
      <w:pPr>
        <w:pStyle w:val="4"/>
        <w:rPr>
          <w:rFonts w:ascii="微软雅黑" w:eastAsia="微软雅黑" w:hAnsi="微软雅黑"/>
        </w:rPr>
      </w:pPr>
      <w:r w:rsidRPr="00FD2F90">
        <w:rPr>
          <w:rFonts w:ascii="微软雅黑" w:eastAsia="微软雅黑" w:hAnsi="微软雅黑" w:hint="eastAsia"/>
        </w:rPr>
        <w:lastRenderedPageBreak/>
        <w:t>挥手为什么要四次？</w:t>
      </w:r>
    </w:p>
    <w:p w14:paraId="09F3FA46" w14:textId="24DDBC4C" w:rsidR="00830EB2" w:rsidRPr="00FD2F90" w:rsidRDefault="00490CA2" w:rsidP="00830EB2">
      <w:pPr>
        <w:rPr>
          <w:rFonts w:ascii="微软雅黑" w:eastAsia="微软雅黑" w:hAnsi="微软雅黑"/>
        </w:rPr>
      </w:pPr>
      <w:r w:rsidRPr="00FD2F90">
        <w:rPr>
          <w:rFonts w:ascii="微软雅黑" w:eastAsia="微软雅黑" w:hAnsi="微软雅黑"/>
          <w:noProof/>
        </w:rPr>
        <w:drawing>
          <wp:inline distT="0" distB="0" distL="0" distR="0" wp14:anchorId="74313C5D" wp14:editId="20941390">
            <wp:extent cx="6229350" cy="4610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9350" cy="4610100"/>
                    </a:xfrm>
                    <a:prstGeom prst="rect">
                      <a:avLst/>
                    </a:prstGeom>
                  </pic:spPr>
                </pic:pic>
              </a:graphicData>
            </a:graphic>
          </wp:inline>
        </w:drawing>
      </w:r>
    </w:p>
    <w:p w14:paraId="72634DBB" w14:textId="77777777" w:rsidR="00DD2245" w:rsidRDefault="00C71123" w:rsidP="00DD2245">
      <w:pPr>
        <w:rPr>
          <w:rStyle w:val="30"/>
        </w:rPr>
      </w:pPr>
      <w:r w:rsidRPr="00FD2F90">
        <w:rPr>
          <w:rFonts w:ascii="微软雅黑" w:eastAsia="微软雅黑" w:hAnsi="微软雅黑"/>
          <w:noProof/>
        </w:rPr>
        <w:drawing>
          <wp:inline distT="0" distB="0" distL="0" distR="0" wp14:anchorId="083830F9" wp14:editId="48FE68ED">
            <wp:extent cx="5274310" cy="269938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99385"/>
                    </a:xfrm>
                    <a:prstGeom prst="rect">
                      <a:avLst/>
                    </a:prstGeom>
                  </pic:spPr>
                </pic:pic>
              </a:graphicData>
            </a:graphic>
          </wp:inline>
        </w:drawing>
      </w:r>
    </w:p>
    <w:p w14:paraId="26AE78AB" w14:textId="66A9F758" w:rsidR="001321D5" w:rsidRPr="00DD2245" w:rsidRDefault="001321D5" w:rsidP="00DD2245">
      <w:pPr>
        <w:pStyle w:val="3"/>
        <w:rPr>
          <w:rFonts w:ascii="微软雅黑" w:eastAsia="微软雅黑" w:hAnsi="微软雅黑"/>
          <w:b w:val="0"/>
        </w:rPr>
      </w:pPr>
      <w:r w:rsidRPr="00DD2245">
        <w:rPr>
          <w:rStyle w:val="30"/>
          <w:rFonts w:hint="eastAsia"/>
          <w:b/>
        </w:rPr>
        <w:lastRenderedPageBreak/>
        <w:t>长连接，短连接</w:t>
      </w:r>
    </w:p>
    <w:p w14:paraId="00850BA6" w14:textId="2E5C4094" w:rsidR="001321D5" w:rsidRDefault="00A20B0B" w:rsidP="001321D5">
      <w:r>
        <w:rPr>
          <w:rFonts w:hint="eastAsia"/>
        </w:rPr>
        <w:t>网络文章见：</w:t>
      </w:r>
      <w:hyperlink r:id="rId22" w:history="1">
        <w:r w:rsidRPr="00A20B0B">
          <w:rPr>
            <w:rStyle w:val="a3"/>
          </w:rPr>
          <w:t>http://blog.csdn.net/ideality_hunter/article/details/77712242</w:t>
        </w:r>
      </w:hyperlink>
    </w:p>
    <w:p w14:paraId="24264C54" w14:textId="766D3BC1" w:rsidR="00A20B0B" w:rsidRDefault="008C6ED0" w:rsidP="001321D5">
      <w:r>
        <w:rPr>
          <w:noProof/>
        </w:rPr>
        <w:drawing>
          <wp:inline distT="0" distB="0" distL="0" distR="0" wp14:anchorId="35132B62" wp14:editId="08400011">
            <wp:extent cx="5572125" cy="8077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125" cy="8077200"/>
                    </a:xfrm>
                    <a:prstGeom prst="rect">
                      <a:avLst/>
                    </a:prstGeom>
                  </pic:spPr>
                </pic:pic>
              </a:graphicData>
            </a:graphic>
          </wp:inline>
        </w:drawing>
      </w:r>
    </w:p>
    <w:p w14:paraId="579A3F97" w14:textId="4DFCA3A8" w:rsidR="00BA0E8D" w:rsidRDefault="0045598A" w:rsidP="005C2B24">
      <w:pPr>
        <w:pStyle w:val="3"/>
      </w:pPr>
      <w:r>
        <w:rPr>
          <w:rFonts w:hint="eastAsia"/>
        </w:rPr>
        <w:lastRenderedPageBreak/>
        <w:t>I</w:t>
      </w:r>
      <w:r>
        <w:t>P,</w:t>
      </w:r>
      <w:r w:rsidR="005C2B24">
        <w:rPr>
          <w:rFonts w:hint="eastAsia"/>
        </w:rPr>
        <w:t>掩码，网关,</w:t>
      </w:r>
      <w:r w:rsidR="005C2B24">
        <w:t>DHCP</w:t>
      </w:r>
      <w:r w:rsidR="00A76110">
        <w:t>,DNS</w:t>
      </w:r>
    </w:p>
    <w:p w14:paraId="6136BF25" w14:textId="6AEA9AA2" w:rsidR="005C2B24" w:rsidRDefault="005C2B24" w:rsidP="00BE1EBA">
      <w:pPr>
        <w:pStyle w:val="4"/>
      </w:pPr>
      <w:r>
        <w:t>IP:</w:t>
      </w:r>
    </w:p>
    <w:p w14:paraId="72F8FCF6" w14:textId="70A2E226" w:rsidR="005877E6" w:rsidRDefault="0079388C" w:rsidP="005877E6">
      <w:pPr>
        <w:pStyle w:val="HTML0"/>
        <w:shd w:val="clear" w:color="auto" w:fill="FFFFFF"/>
        <w:spacing w:before="150" w:after="150" w:line="435" w:lineRule="atLeast"/>
        <w:rPr>
          <w:rFonts w:ascii="微软雅黑" w:eastAsia="微软雅黑" w:hAnsi="微软雅黑"/>
          <w:color w:val="333333"/>
        </w:rPr>
      </w:pPr>
      <w:r>
        <w:rPr>
          <w:rFonts w:ascii="微软雅黑" w:eastAsia="微软雅黑" w:hAnsi="微软雅黑"/>
          <w:color w:val="333333"/>
        </w:rPr>
        <w:tab/>
      </w:r>
      <w:r w:rsidR="00143BA6" w:rsidRPr="000D56AE">
        <w:rPr>
          <w:rFonts w:ascii="微软雅黑" w:eastAsia="微软雅黑" w:hAnsi="微软雅黑" w:hint="eastAsia"/>
          <w:color w:val="333333"/>
        </w:rPr>
        <w:t>3</w:t>
      </w:r>
      <w:r w:rsidR="00143BA6" w:rsidRPr="000D56AE">
        <w:rPr>
          <w:rFonts w:ascii="微软雅黑" w:eastAsia="微软雅黑" w:hAnsi="微软雅黑"/>
          <w:color w:val="333333"/>
        </w:rPr>
        <w:t>2</w:t>
      </w:r>
      <w:r w:rsidR="00143BA6" w:rsidRPr="000D56AE">
        <w:rPr>
          <w:rFonts w:ascii="微软雅黑" w:eastAsia="微软雅黑" w:hAnsi="微软雅黑" w:hint="eastAsia"/>
          <w:color w:val="333333"/>
        </w:rPr>
        <w:t>位4字节，通常用十进制的四部分组成</w:t>
      </w:r>
      <w:r w:rsidR="00D72C68" w:rsidRPr="000D56AE">
        <w:rPr>
          <w:rFonts w:ascii="微软雅黑" w:eastAsia="微软雅黑" w:hAnsi="微软雅黑" w:hint="eastAsia"/>
          <w:color w:val="333333"/>
        </w:rPr>
        <w:t>如</w:t>
      </w:r>
      <w:r w:rsidR="00D72C68" w:rsidRPr="00203B23">
        <w:rPr>
          <w:rFonts w:ascii="微软雅黑" w:eastAsia="微软雅黑" w:hAnsi="微软雅黑" w:hint="eastAsia"/>
          <w:color w:val="FF0000"/>
        </w:rPr>
        <w:t>a</w:t>
      </w:r>
      <w:r w:rsidR="00D72C68" w:rsidRPr="00203B23">
        <w:rPr>
          <w:rFonts w:ascii="微软雅黑" w:eastAsia="微软雅黑" w:hAnsi="微软雅黑"/>
          <w:color w:val="FF0000"/>
        </w:rPr>
        <w:t>.b,c.d</w:t>
      </w:r>
      <w:r w:rsidR="00CE5BB1" w:rsidRPr="000D56AE">
        <w:rPr>
          <w:rFonts w:ascii="微软雅黑" w:eastAsia="微软雅黑" w:hAnsi="微软雅黑" w:hint="eastAsia"/>
          <w:color w:val="333333"/>
        </w:rPr>
        <w:t>，</w:t>
      </w:r>
      <w:r w:rsidR="001D1FB6" w:rsidRPr="000D56AE">
        <w:rPr>
          <w:rFonts w:ascii="微软雅黑" w:eastAsia="微软雅黑" w:hAnsi="微软雅黑" w:hint="eastAsia"/>
          <w:color w:val="333333"/>
        </w:rPr>
        <w:t>按照二进制换算为十进制的规则，8位二进制数的最大值即为11111111换算为十进制即为255。因为IP地址是这样定义的，所以其每段的最大值也是固定的，地址是</w:t>
      </w:r>
      <w:hyperlink r:id="rId24" w:tgtFrame="_blank" w:history="1">
        <w:r w:rsidR="001D1FB6" w:rsidRPr="000D56AE">
          <w:rPr>
            <w:rFonts w:ascii="微软雅黑" w:eastAsia="微软雅黑" w:hAnsi="微软雅黑" w:hint="eastAsia"/>
            <w:color w:val="333333"/>
          </w:rPr>
          <w:t>从0开始</w:t>
        </w:r>
      </w:hyperlink>
      <w:r w:rsidR="001D1FB6" w:rsidRPr="000D56AE">
        <w:rPr>
          <w:rFonts w:ascii="微软雅黑" w:eastAsia="微软雅黑" w:hAnsi="微软雅黑" w:hint="eastAsia"/>
          <w:color w:val="333333"/>
        </w:rPr>
        <w:t>计数的，</w:t>
      </w:r>
      <w:r w:rsidR="001D1FB6" w:rsidRPr="00203B23">
        <w:rPr>
          <w:rFonts w:ascii="微软雅黑" w:eastAsia="微软雅黑" w:hAnsi="微软雅黑" w:hint="eastAsia"/>
          <w:color w:val="FF0000"/>
        </w:rPr>
        <w:t>0~255</w:t>
      </w:r>
      <w:r w:rsidR="001D1FB6" w:rsidRPr="000D56AE">
        <w:rPr>
          <w:rFonts w:ascii="微软雅黑" w:eastAsia="微软雅黑" w:hAnsi="微软雅黑" w:hint="eastAsia"/>
          <w:color w:val="333333"/>
        </w:rPr>
        <w:t>，是256个地址，</w:t>
      </w:r>
      <w:r w:rsidR="00D54065" w:rsidRPr="000D56AE">
        <w:rPr>
          <w:rFonts w:ascii="微软雅黑" w:eastAsia="微软雅黑" w:hAnsi="微软雅黑" w:hint="eastAsia"/>
          <w:color w:val="333333"/>
        </w:rPr>
        <w:t>其中</w:t>
      </w:r>
      <w:r w:rsidR="001D1FB6" w:rsidRPr="00203B23">
        <w:rPr>
          <w:rFonts w:ascii="微软雅黑" w:eastAsia="微软雅黑" w:hAnsi="微软雅黑" w:hint="eastAsia"/>
          <w:color w:val="FF0000"/>
        </w:rPr>
        <w:t>有效地址为254</w:t>
      </w:r>
      <w:r w:rsidR="001D1FB6" w:rsidRPr="000D56AE">
        <w:rPr>
          <w:rFonts w:ascii="微软雅黑" w:eastAsia="微软雅黑" w:hAnsi="微软雅黑" w:hint="eastAsia"/>
          <w:color w:val="333333"/>
        </w:rPr>
        <w:t>个</w:t>
      </w:r>
      <w:r w:rsidR="009772FB" w:rsidRPr="000D56AE">
        <w:rPr>
          <w:rFonts w:ascii="微软雅黑" w:eastAsia="微软雅黑" w:hAnsi="微软雅黑" w:hint="eastAsia"/>
          <w:color w:val="333333"/>
        </w:rPr>
        <w:t>，</w:t>
      </w:r>
      <w:r w:rsidR="000D48AE" w:rsidRPr="00203B23">
        <w:rPr>
          <w:rFonts w:ascii="微软雅黑" w:eastAsia="微软雅黑" w:hAnsi="微软雅黑" w:hint="eastAsia"/>
          <w:color w:val="FF0000"/>
        </w:rPr>
        <w:t>全0</w:t>
      </w:r>
      <w:r w:rsidR="000D48AE" w:rsidRPr="00203B23">
        <w:rPr>
          <w:rFonts w:ascii="微软雅黑" w:eastAsia="微软雅黑" w:hAnsi="微软雅黑" w:hint="eastAsia"/>
          <w:color w:val="FF0000"/>
        </w:rPr>
        <w:t>代表这个网络段本身 称之为：网络号 。这个地址是不可以分配给主机的</w:t>
      </w:r>
      <w:r w:rsidR="005877E6" w:rsidRPr="00203B23">
        <w:rPr>
          <w:rFonts w:ascii="微软雅黑" w:eastAsia="微软雅黑" w:hAnsi="微软雅黑" w:hint="eastAsia"/>
          <w:color w:val="FF0000"/>
        </w:rPr>
        <w:t>，</w:t>
      </w:r>
      <w:r w:rsidR="005877E6" w:rsidRPr="00203B23">
        <w:rPr>
          <w:rFonts w:ascii="微软雅黑" w:eastAsia="微软雅黑" w:hAnsi="微软雅黑" w:hint="eastAsia"/>
          <w:color w:val="FF0000"/>
        </w:rPr>
        <w:t>全1的地址是</w:t>
      </w:r>
      <w:r w:rsidR="005877E6" w:rsidRPr="00203B23">
        <w:rPr>
          <w:rFonts w:ascii="微软雅黑" w:eastAsia="微软雅黑" w:hAnsi="微软雅黑" w:hint="eastAsia"/>
          <w:color w:val="FF0000"/>
        </w:rPr>
        <w:t>广播地址</w:t>
      </w:r>
      <w:r w:rsidR="005877E6" w:rsidRPr="00203B23">
        <w:rPr>
          <w:rFonts w:ascii="微软雅黑" w:eastAsia="微软雅黑" w:hAnsi="微软雅黑" w:hint="eastAsia"/>
          <w:color w:val="FF0000"/>
        </w:rPr>
        <w:t>你给这个地址发数据包 这个网络内的所有主机都能收到</w:t>
      </w:r>
      <w:r w:rsidR="005877E6">
        <w:rPr>
          <w:rFonts w:ascii="微软雅黑" w:eastAsia="微软雅黑" w:hAnsi="微软雅黑" w:hint="eastAsia"/>
          <w:color w:val="333333"/>
        </w:rPr>
        <w:t>。</w:t>
      </w:r>
    </w:p>
    <w:p w14:paraId="33CAD1B4" w14:textId="08D59575" w:rsidR="00CA7237" w:rsidRDefault="00CA7237" w:rsidP="005877E6">
      <w:pPr>
        <w:pStyle w:val="HTML0"/>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下面介绍</w:t>
      </w:r>
      <w:r w:rsidR="00FA71F3">
        <w:rPr>
          <w:rFonts w:ascii="微软雅黑" w:eastAsia="微软雅黑" w:hAnsi="微软雅黑" w:hint="eastAsia"/>
          <w:color w:val="333333"/>
        </w:rPr>
        <w:t>I</w:t>
      </w:r>
      <w:r w:rsidR="00FA71F3">
        <w:rPr>
          <w:rFonts w:ascii="微软雅黑" w:eastAsia="微软雅黑" w:hAnsi="微软雅黑"/>
          <w:color w:val="333333"/>
        </w:rPr>
        <w:t>P</w:t>
      </w:r>
      <w:r w:rsidR="00FA71F3">
        <w:rPr>
          <w:rFonts w:ascii="微软雅黑" w:eastAsia="微软雅黑" w:hAnsi="微软雅黑" w:hint="eastAsia"/>
          <w:color w:val="333333"/>
        </w:rPr>
        <w:t>地址的分类：</w:t>
      </w:r>
    </w:p>
    <w:p w14:paraId="04D36D65" w14:textId="41E95FBD" w:rsidR="00FA71F3" w:rsidRDefault="00FA71F3" w:rsidP="00FA71F3">
      <w:pPr>
        <w:pStyle w:val="HTML0"/>
        <w:shd w:val="clear" w:color="auto" w:fill="FFFFFF"/>
        <w:tabs>
          <w:tab w:val="clear" w:pos="916"/>
          <w:tab w:val="left" w:pos="675"/>
        </w:tabs>
        <w:spacing w:before="150" w:after="150" w:line="435" w:lineRule="atLeast"/>
        <w:rPr>
          <w:rFonts w:ascii="微软雅黑" w:eastAsia="微软雅黑" w:hAnsi="微软雅黑"/>
          <w:color w:val="333333"/>
        </w:rPr>
      </w:pPr>
      <w:r>
        <w:rPr>
          <w:rFonts w:ascii="微软雅黑" w:eastAsia="微软雅黑" w:hAnsi="微软雅黑"/>
          <w:color w:val="333333"/>
        </w:rPr>
        <w:tab/>
      </w:r>
      <w:r>
        <w:rPr>
          <w:rFonts w:ascii="微软雅黑" w:eastAsia="微软雅黑" w:hAnsi="微软雅黑" w:hint="eastAsia"/>
          <w:color w:val="333333"/>
        </w:rPr>
        <w:t>所谓的分类就是</w:t>
      </w:r>
      <w:r w:rsidR="00DA2334">
        <w:rPr>
          <w:rFonts w:ascii="微软雅黑" w:eastAsia="微软雅黑" w:hAnsi="微软雅黑" w:hint="eastAsia"/>
          <w:color w:val="333333"/>
        </w:rPr>
        <w:t>说I</w:t>
      </w:r>
      <w:r w:rsidR="00DA2334">
        <w:rPr>
          <w:rFonts w:ascii="微软雅黑" w:eastAsia="微软雅黑" w:hAnsi="微软雅黑"/>
          <w:color w:val="333333"/>
        </w:rPr>
        <w:t>P</w:t>
      </w:r>
      <w:r w:rsidR="00DA2334">
        <w:rPr>
          <w:rFonts w:ascii="微软雅黑" w:eastAsia="微软雅黑" w:hAnsi="微软雅黑" w:hint="eastAsia"/>
          <w:color w:val="333333"/>
        </w:rPr>
        <w:t>地址总共可以这样分，只是代表了一个区间范围。</w:t>
      </w:r>
    </w:p>
    <w:p w14:paraId="310AA9CE" w14:textId="37F2F470" w:rsidR="00665A31" w:rsidRDefault="00665A31" w:rsidP="00FA71F3">
      <w:pPr>
        <w:pStyle w:val="HTML0"/>
        <w:shd w:val="clear" w:color="auto" w:fill="FFFFFF"/>
        <w:tabs>
          <w:tab w:val="clear" w:pos="916"/>
          <w:tab w:val="left" w:pos="675"/>
        </w:tabs>
        <w:spacing w:before="150" w:after="150" w:line="435" w:lineRule="atLeast"/>
        <w:rPr>
          <w:rFonts w:ascii="微软雅黑" w:eastAsia="微软雅黑" w:hAnsi="微软雅黑" w:hint="eastAsia"/>
          <w:color w:val="333333"/>
        </w:rPr>
      </w:pPr>
      <w:r>
        <w:rPr>
          <w:rFonts w:ascii="微软雅黑" w:eastAsia="微软雅黑" w:hAnsi="微软雅黑" w:hint="eastAsia"/>
          <w:color w:val="333333"/>
        </w:rPr>
        <w:t>其中0.0.0.0代表本机</w:t>
      </w:r>
    </w:p>
    <w:p w14:paraId="2D45EA94" w14:textId="77777777" w:rsidR="00CA7237" w:rsidRDefault="00CA7237" w:rsidP="005877E6">
      <w:pPr>
        <w:pStyle w:val="HTML0"/>
        <w:shd w:val="clear" w:color="auto" w:fill="FFFFFF"/>
        <w:spacing w:before="150" w:after="150" w:line="435" w:lineRule="atLeast"/>
        <w:rPr>
          <w:rFonts w:ascii="微软雅黑" w:eastAsia="微软雅黑" w:hAnsi="微软雅黑" w:hint="eastAsia"/>
          <w:color w:val="333333"/>
        </w:rPr>
      </w:pPr>
    </w:p>
    <w:p w14:paraId="453B329C" w14:textId="6719E42A" w:rsidR="00BE1EBA" w:rsidRPr="003E680E" w:rsidRDefault="00270DFC" w:rsidP="003E680E">
      <w:pPr>
        <w:pStyle w:val="HTML0"/>
        <w:shd w:val="clear" w:color="auto" w:fill="FFFFFF"/>
        <w:spacing w:before="150" w:after="150" w:line="435" w:lineRule="atLeast"/>
        <w:rPr>
          <w:rFonts w:ascii="微软雅黑" w:eastAsia="微软雅黑" w:hAnsi="微软雅黑" w:hint="eastAsia"/>
          <w:color w:val="333333"/>
        </w:rPr>
      </w:pPr>
      <w:r>
        <w:rPr>
          <w:noProof/>
        </w:rPr>
        <w:lastRenderedPageBreak/>
        <w:drawing>
          <wp:inline distT="0" distB="0" distL="0" distR="0" wp14:anchorId="6752FFC3" wp14:editId="77B890F8">
            <wp:extent cx="6124575" cy="86868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4575" cy="8686800"/>
                    </a:xfrm>
                    <a:prstGeom prst="rect">
                      <a:avLst/>
                    </a:prstGeom>
                  </pic:spPr>
                </pic:pic>
              </a:graphicData>
            </a:graphic>
          </wp:inline>
        </w:drawing>
      </w:r>
    </w:p>
    <w:p w14:paraId="0BA3C7AF" w14:textId="3DECF11C" w:rsidR="005C2B24" w:rsidRDefault="005C2B24" w:rsidP="00BE1EBA">
      <w:pPr>
        <w:pStyle w:val="4"/>
      </w:pPr>
      <w:r>
        <w:rPr>
          <w:rFonts w:hint="eastAsia"/>
        </w:rPr>
        <w:lastRenderedPageBreak/>
        <w:t>子网掩码</w:t>
      </w:r>
    </w:p>
    <w:p w14:paraId="270648EA" w14:textId="495D0A5B" w:rsidR="00D033D6" w:rsidRPr="00150F58" w:rsidRDefault="00D033D6" w:rsidP="00150F58">
      <w:pPr>
        <w:pStyle w:val="HTML0"/>
        <w:shd w:val="clear" w:color="auto" w:fill="FFFFFF"/>
        <w:spacing w:before="150" w:after="150" w:line="435" w:lineRule="atLeast"/>
        <w:rPr>
          <w:rFonts w:ascii="微软雅黑" w:eastAsia="微软雅黑" w:hAnsi="微软雅黑" w:cs="Arial" w:hint="eastAsia"/>
          <w:color w:val="333333"/>
          <w:sz w:val="21"/>
          <w:szCs w:val="21"/>
        </w:rPr>
      </w:pPr>
      <w:r w:rsidRPr="008D6899">
        <w:rPr>
          <w:rFonts w:ascii="微软雅黑" w:eastAsia="微软雅黑" w:hAnsi="微软雅黑" w:cs="Arial"/>
          <w:color w:val="333333"/>
          <w:sz w:val="21"/>
          <w:szCs w:val="21"/>
        </w:rPr>
        <w:t>子网掩码(subnet mask)又叫</w:t>
      </w:r>
      <w:r w:rsidRPr="008D6899">
        <w:rPr>
          <w:rFonts w:ascii="微软雅黑" w:eastAsia="微软雅黑" w:hAnsi="微软雅黑" w:cs="Arial"/>
          <w:color w:val="333333"/>
          <w:szCs w:val="21"/>
        </w:rPr>
        <w:t>网络掩码</w:t>
      </w:r>
      <w:r w:rsidRPr="008D6899">
        <w:rPr>
          <w:rFonts w:ascii="微软雅黑" w:eastAsia="微软雅黑" w:hAnsi="微软雅黑" w:cs="Arial"/>
          <w:color w:val="333333"/>
          <w:sz w:val="21"/>
          <w:szCs w:val="21"/>
        </w:rPr>
        <w:t>、</w:t>
      </w:r>
      <w:hyperlink r:id="rId26" w:tgtFrame="_blank" w:history="1">
        <w:r w:rsidRPr="008D6899">
          <w:rPr>
            <w:rFonts w:ascii="微软雅黑" w:eastAsia="微软雅黑" w:hAnsi="微软雅黑"/>
            <w:color w:val="333333"/>
          </w:rPr>
          <w:t>地址掩码</w:t>
        </w:r>
      </w:hyperlink>
      <w:r w:rsidRPr="008D6899">
        <w:rPr>
          <w:rFonts w:ascii="微软雅黑" w:eastAsia="微软雅黑" w:hAnsi="微软雅黑" w:cs="Arial"/>
          <w:color w:val="333333"/>
          <w:sz w:val="21"/>
          <w:szCs w:val="21"/>
        </w:rPr>
        <w:t>、子网络遮罩，它是一种用来指明一个</w:t>
      </w:r>
      <w:r w:rsidRPr="008D6899">
        <w:rPr>
          <w:rFonts w:ascii="微软雅黑" w:eastAsia="微软雅黑" w:hAnsi="微软雅黑" w:cs="Arial"/>
          <w:color w:val="333333"/>
          <w:szCs w:val="21"/>
        </w:rPr>
        <w:t>IP地址</w:t>
      </w:r>
      <w:r w:rsidRPr="008D6899">
        <w:rPr>
          <w:rFonts w:ascii="微软雅黑" w:eastAsia="微软雅黑" w:hAnsi="微软雅黑" w:cs="Arial"/>
          <w:color w:val="333333"/>
          <w:sz w:val="21"/>
          <w:szCs w:val="21"/>
        </w:rPr>
        <w:t>的哪些位标识的是</w:t>
      </w:r>
      <w:hyperlink r:id="rId27" w:tgtFrame="_blank" w:history="1">
        <w:r w:rsidRPr="008D6899">
          <w:rPr>
            <w:rFonts w:ascii="微软雅黑" w:eastAsia="微软雅黑" w:hAnsi="微软雅黑"/>
            <w:color w:val="333333"/>
          </w:rPr>
          <w:t>主机</w:t>
        </w:r>
      </w:hyperlink>
      <w:r w:rsidRPr="008D6899">
        <w:rPr>
          <w:rFonts w:ascii="微软雅黑" w:eastAsia="微软雅黑" w:hAnsi="微软雅黑" w:cs="Arial"/>
          <w:color w:val="333333"/>
          <w:sz w:val="21"/>
          <w:szCs w:val="21"/>
        </w:rPr>
        <w:t>所在的子网，以及哪些位标识的是主机的位掩码。子网掩码不能单独存在，它必须结合IP地址一起使用。子网掩码只有一个作用，就是将某个IP地址划分成</w:t>
      </w:r>
      <w:r w:rsidRPr="00150F58">
        <w:rPr>
          <w:rFonts w:ascii="微软雅黑" w:eastAsia="微软雅黑" w:hAnsi="微软雅黑" w:cs="Arial"/>
          <w:color w:val="333333"/>
          <w:sz w:val="21"/>
          <w:szCs w:val="21"/>
        </w:rPr>
        <w:t>网络地址</w:t>
      </w:r>
      <w:r w:rsidRPr="008D6899">
        <w:rPr>
          <w:rFonts w:ascii="微软雅黑" w:eastAsia="微软雅黑" w:hAnsi="微软雅黑" w:cs="Arial"/>
          <w:color w:val="333333"/>
          <w:sz w:val="21"/>
          <w:szCs w:val="21"/>
        </w:rPr>
        <w:t>和</w:t>
      </w:r>
      <w:r w:rsidRPr="00150F58">
        <w:rPr>
          <w:rFonts w:ascii="微软雅黑" w:eastAsia="微软雅黑" w:hAnsi="微软雅黑" w:cs="Arial"/>
          <w:color w:val="333333"/>
          <w:sz w:val="21"/>
          <w:szCs w:val="21"/>
        </w:rPr>
        <w:t>主机地址</w:t>
      </w:r>
      <w:r w:rsidRPr="008D6899">
        <w:rPr>
          <w:rFonts w:ascii="微软雅黑" w:eastAsia="微软雅黑" w:hAnsi="微软雅黑" w:cs="Arial"/>
          <w:color w:val="333333"/>
          <w:sz w:val="21"/>
          <w:szCs w:val="21"/>
        </w:rPr>
        <w:t>两部分</w:t>
      </w:r>
      <w:r w:rsidR="00897590">
        <w:rPr>
          <w:rFonts w:ascii="微软雅黑" w:eastAsia="微软雅黑" w:hAnsi="微软雅黑" w:cs="Arial" w:hint="eastAsia"/>
          <w:color w:val="333333"/>
          <w:sz w:val="21"/>
          <w:szCs w:val="21"/>
        </w:rPr>
        <w:t>，而</w:t>
      </w:r>
      <w:r w:rsidR="00150F58" w:rsidRPr="00150F58">
        <w:rPr>
          <w:rFonts w:ascii="微软雅黑" w:eastAsia="微软雅黑" w:hAnsi="微软雅黑" w:cs="Arial" w:hint="eastAsia"/>
          <w:color w:val="333333"/>
          <w:sz w:val="21"/>
          <w:szCs w:val="21"/>
        </w:rPr>
        <w:t>网络号标识的是Internet上的一个子网</w:t>
      </w:r>
    </w:p>
    <w:p w14:paraId="37280A28" w14:textId="20242F01" w:rsidR="00D033D6" w:rsidRDefault="00D033D6" w:rsidP="00D033D6">
      <w:pPr>
        <w:shd w:val="clear" w:color="auto" w:fill="FFFFFF"/>
        <w:spacing w:line="360" w:lineRule="atLeast"/>
        <w:ind w:firstLine="420"/>
        <w:rPr>
          <w:rFonts w:ascii="微软雅黑" w:eastAsia="微软雅黑" w:hAnsi="微软雅黑" w:cs="Arial"/>
          <w:color w:val="333333"/>
          <w:szCs w:val="21"/>
        </w:rPr>
      </w:pPr>
      <w:r w:rsidRPr="00150F58">
        <w:rPr>
          <w:rFonts w:ascii="微软雅黑" w:eastAsia="微软雅黑" w:hAnsi="微软雅黑" w:cs="Arial"/>
          <w:color w:val="333333"/>
          <w:kern w:val="0"/>
          <w:szCs w:val="21"/>
        </w:rPr>
        <w:t>子网掩码是一个32位地址，用于屏蔽IP地址的一部分以区别网络标识和主机标</w:t>
      </w:r>
      <w:r w:rsidRPr="008D6899">
        <w:rPr>
          <w:rFonts w:ascii="微软雅黑" w:eastAsia="微软雅黑" w:hAnsi="微软雅黑" w:cs="Arial"/>
          <w:color w:val="333333"/>
          <w:szCs w:val="21"/>
        </w:rPr>
        <w:t>识，并说明该IP地址是在局域网上，还是在远程网上。</w:t>
      </w:r>
    </w:p>
    <w:p w14:paraId="272BF36F" w14:textId="3CE6D4CB" w:rsidR="001070D3" w:rsidRDefault="001070D3" w:rsidP="00D033D6">
      <w:pPr>
        <w:shd w:val="clear" w:color="auto" w:fill="FFFFFF"/>
        <w:spacing w:line="360" w:lineRule="atLeast"/>
        <w:ind w:firstLine="420"/>
        <w:rPr>
          <w:rFonts w:ascii="微软雅黑" w:eastAsia="微软雅黑" w:hAnsi="微软雅黑" w:cs="Arial" w:hint="eastAsia"/>
          <w:color w:val="333333"/>
          <w:szCs w:val="21"/>
        </w:rPr>
      </w:pPr>
      <w:r w:rsidRPr="00C57041">
        <w:rPr>
          <w:rFonts w:ascii="微软雅黑" w:eastAsia="微软雅黑" w:hAnsi="微软雅黑" w:cs="Arial"/>
          <w:color w:val="333333"/>
          <w:szCs w:val="21"/>
        </w:rPr>
        <w:t>对于A类地址来说，默认的子网掩码是255.0.0.0；对于B类地址来说默认的子网掩码是255.255.0.0；对于C类地址来说默认的子网掩码是255.255.255.0。</w:t>
      </w:r>
      <w:r w:rsidR="003D01AD">
        <w:rPr>
          <w:rFonts w:ascii="微软雅黑" w:eastAsia="微软雅黑" w:hAnsi="微软雅黑" w:cs="Arial" w:hint="eastAsia"/>
          <w:color w:val="333333"/>
          <w:szCs w:val="21"/>
        </w:rPr>
        <w:t>（注意是默认）</w:t>
      </w:r>
    </w:p>
    <w:p w14:paraId="3E7793CD" w14:textId="162DFE29" w:rsidR="006467AB" w:rsidRDefault="00360B51" w:rsidP="00D033D6">
      <w:pPr>
        <w:shd w:val="clear" w:color="auto" w:fill="FFFFFF"/>
        <w:spacing w:line="360" w:lineRule="atLeast"/>
        <w:ind w:firstLine="420"/>
        <w:rPr>
          <w:rFonts w:ascii="微软雅黑" w:eastAsia="微软雅黑" w:hAnsi="微软雅黑" w:cs="Arial"/>
          <w:color w:val="333333"/>
          <w:szCs w:val="21"/>
        </w:rPr>
      </w:pPr>
      <w:r>
        <w:rPr>
          <w:noProof/>
        </w:rPr>
        <w:drawing>
          <wp:inline distT="0" distB="0" distL="0" distR="0" wp14:anchorId="25F8C3BD" wp14:editId="290D30D7">
            <wp:extent cx="5753100" cy="2533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3100" cy="2533650"/>
                    </a:xfrm>
                    <a:prstGeom prst="rect">
                      <a:avLst/>
                    </a:prstGeom>
                  </pic:spPr>
                </pic:pic>
              </a:graphicData>
            </a:graphic>
          </wp:inline>
        </w:drawing>
      </w:r>
    </w:p>
    <w:p w14:paraId="7D7C1766" w14:textId="324B91E3" w:rsidR="00CC53E1" w:rsidRDefault="00CC53E1" w:rsidP="00D033D6">
      <w:pPr>
        <w:shd w:val="clear" w:color="auto" w:fill="FFFFFF"/>
        <w:spacing w:line="360" w:lineRule="atLeast"/>
        <w:ind w:firstLine="420"/>
        <w:rPr>
          <w:rFonts w:ascii="微软雅黑" w:eastAsia="微软雅黑" w:hAnsi="微软雅黑" w:cs="Arial"/>
          <w:color w:val="333333"/>
          <w:szCs w:val="21"/>
        </w:rPr>
      </w:pPr>
      <w:r>
        <w:rPr>
          <w:noProof/>
        </w:rPr>
        <w:drawing>
          <wp:inline distT="0" distB="0" distL="0" distR="0" wp14:anchorId="2CE5962E" wp14:editId="7620EB68">
            <wp:extent cx="5753100" cy="1619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3100" cy="1619250"/>
                    </a:xfrm>
                    <a:prstGeom prst="rect">
                      <a:avLst/>
                    </a:prstGeom>
                  </pic:spPr>
                </pic:pic>
              </a:graphicData>
            </a:graphic>
          </wp:inline>
        </w:drawing>
      </w:r>
    </w:p>
    <w:p w14:paraId="18288E9A" w14:textId="79883891" w:rsidR="002D6B5A" w:rsidRDefault="002D6B5A" w:rsidP="00D033D6">
      <w:pPr>
        <w:shd w:val="clear" w:color="auto" w:fill="FFFFFF"/>
        <w:spacing w:line="360" w:lineRule="atLeast"/>
        <w:ind w:firstLine="420"/>
        <w:rPr>
          <w:rFonts w:ascii="微软雅黑" w:eastAsia="微软雅黑" w:hAnsi="微软雅黑" w:cs="Arial" w:hint="eastAsia"/>
          <w:color w:val="333333"/>
          <w:szCs w:val="21"/>
        </w:rPr>
      </w:pPr>
      <w:r>
        <w:rPr>
          <w:noProof/>
        </w:rPr>
        <w:lastRenderedPageBreak/>
        <w:drawing>
          <wp:inline distT="0" distB="0" distL="0" distR="0" wp14:anchorId="79EF144C" wp14:editId="49D309A3">
            <wp:extent cx="5800725" cy="87439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0725" cy="8743950"/>
                    </a:xfrm>
                    <a:prstGeom prst="rect">
                      <a:avLst/>
                    </a:prstGeom>
                  </pic:spPr>
                </pic:pic>
              </a:graphicData>
            </a:graphic>
          </wp:inline>
        </w:drawing>
      </w:r>
    </w:p>
    <w:p w14:paraId="11FF3C45" w14:textId="4E92D3B9" w:rsidR="0098087D" w:rsidRPr="008D6899" w:rsidRDefault="00725359" w:rsidP="00D033D6">
      <w:pPr>
        <w:shd w:val="clear" w:color="auto" w:fill="FFFFFF"/>
        <w:spacing w:line="360" w:lineRule="atLeast"/>
        <w:ind w:firstLine="420"/>
        <w:rPr>
          <w:rFonts w:ascii="微软雅黑" w:eastAsia="微软雅黑" w:hAnsi="微软雅黑" w:cs="Arial" w:hint="eastAsia"/>
          <w:color w:val="333333"/>
          <w:szCs w:val="21"/>
        </w:rPr>
      </w:pPr>
      <w:r>
        <w:rPr>
          <w:noProof/>
        </w:rPr>
        <w:lastRenderedPageBreak/>
        <w:drawing>
          <wp:inline distT="0" distB="0" distL="0" distR="0" wp14:anchorId="71D14DAD" wp14:editId="55DADE93">
            <wp:extent cx="6048375" cy="25622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8375" cy="2562225"/>
                    </a:xfrm>
                    <a:prstGeom prst="rect">
                      <a:avLst/>
                    </a:prstGeom>
                  </pic:spPr>
                </pic:pic>
              </a:graphicData>
            </a:graphic>
          </wp:inline>
        </w:drawing>
      </w:r>
    </w:p>
    <w:p w14:paraId="45EA8A8D" w14:textId="77777777" w:rsidR="00D033D6" w:rsidRPr="00D033D6" w:rsidRDefault="00D033D6" w:rsidP="00D033D6">
      <w:pPr>
        <w:rPr>
          <w:rFonts w:hint="eastAsia"/>
        </w:rPr>
      </w:pPr>
    </w:p>
    <w:p w14:paraId="14F9E9DD" w14:textId="59766166" w:rsidR="005C2B24" w:rsidRDefault="005C2B24" w:rsidP="00BE1EBA">
      <w:pPr>
        <w:pStyle w:val="4"/>
      </w:pPr>
      <w:r>
        <w:rPr>
          <w:rFonts w:hint="eastAsia"/>
        </w:rPr>
        <w:t>网关：</w:t>
      </w:r>
    </w:p>
    <w:p w14:paraId="2D837553" w14:textId="4F3C6F71" w:rsidR="00F57540" w:rsidRDefault="00F57540" w:rsidP="00F57540">
      <w:r>
        <w:rPr>
          <w:noProof/>
        </w:rPr>
        <w:drawing>
          <wp:inline distT="0" distB="0" distL="0" distR="0" wp14:anchorId="29E16E85" wp14:editId="46A04C03">
            <wp:extent cx="6372225" cy="47244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2225" cy="4724400"/>
                    </a:xfrm>
                    <a:prstGeom prst="rect">
                      <a:avLst/>
                    </a:prstGeom>
                  </pic:spPr>
                </pic:pic>
              </a:graphicData>
            </a:graphic>
          </wp:inline>
        </w:drawing>
      </w:r>
    </w:p>
    <w:p w14:paraId="5C8C343D" w14:textId="4D1BA05C" w:rsidR="00697D57" w:rsidRDefault="00EF4F10" w:rsidP="00F57540">
      <w:pPr>
        <w:rPr>
          <w:rFonts w:ascii="微软雅黑" w:eastAsia="微软雅黑" w:hAnsi="微软雅黑"/>
        </w:rPr>
      </w:pPr>
      <w:r w:rsidRPr="00911F87">
        <w:rPr>
          <w:rFonts w:ascii="微软雅黑" w:eastAsia="微软雅黑" w:hAnsi="微软雅黑" w:hint="eastAsia"/>
        </w:rPr>
        <w:t>但是网关和路由器是有区别的：</w:t>
      </w:r>
    </w:p>
    <w:p w14:paraId="37E3B939" w14:textId="336F1FFD" w:rsidR="00911F87" w:rsidRDefault="004B0ABE" w:rsidP="00F57540">
      <w:pPr>
        <w:rPr>
          <w:rFonts w:ascii="微软雅黑" w:eastAsia="微软雅黑" w:hAnsi="微软雅黑"/>
        </w:rPr>
      </w:pPr>
      <w:r>
        <w:rPr>
          <w:noProof/>
        </w:rPr>
        <w:lastRenderedPageBreak/>
        <w:drawing>
          <wp:inline distT="0" distB="0" distL="0" distR="0" wp14:anchorId="1FD84121" wp14:editId="297DC44B">
            <wp:extent cx="5534025" cy="21431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4025" cy="2143125"/>
                    </a:xfrm>
                    <a:prstGeom prst="rect">
                      <a:avLst/>
                    </a:prstGeom>
                  </pic:spPr>
                </pic:pic>
              </a:graphicData>
            </a:graphic>
          </wp:inline>
        </w:drawing>
      </w:r>
    </w:p>
    <w:p w14:paraId="492B0F11" w14:textId="33D3CBAE" w:rsidR="00E65E0C" w:rsidRDefault="00E65E0C" w:rsidP="00F57540">
      <w:pPr>
        <w:rPr>
          <w:rFonts w:ascii="微软雅黑" w:eastAsia="微软雅黑" w:hAnsi="微软雅黑"/>
        </w:rPr>
      </w:pPr>
      <w:r>
        <w:rPr>
          <w:rFonts w:ascii="微软雅黑" w:eastAsia="微软雅黑" w:hAnsi="微软雅黑" w:hint="eastAsia"/>
        </w:rPr>
        <w:t>默认网关：</w:t>
      </w:r>
    </w:p>
    <w:p w14:paraId="5F39968B" w14:textId="7FF72AA1" w:rsidR="00E65E0C" w:rsidRPr="00911F87" w:rsidRDefault="00E65E0C" w:rsidP="005A2FBA">
      <w:pPr>
        <w:ind w:firstLine="420"/>
        <w:rPr>
          <w:rFonts w:ascii="微软雅黑" w:eastAsia="微软雅黑" w:hAnsi="微软雅黑" w:hint="eastAsia"/>
        </w:rPr>
      </w:pPr>
      <w:r w:rsidRPr="005A2FBA">
        <w:rPr>
          <w:rFonts w:ascii="微软雅黑" w:eastAsia="微软雅黑" w:hAnsi="微软雅黑"/>
        </w:rPr>
        <w:t>默认</w:t>
      </w:r>
      <w:hyperlink r:id="rId34" w:tgtFrame="_blank" w:history="1">
        <w:r w:rsidRPr="005A2FBA">
          <w:rPr>
            <w:rFonts w:ascii="微软雅黑" w:eastAsia="微软雅黑" w:hAnsi="微软雅黑"/>
          </w:rPr>
          <w:t>网关</w:t>
        </w:r>
      </w:hyperlink>
      <w:r w:rsidRPr="005A2FBA">
        <w:rPr>
          <w:rFonts w:ascii="微软雅黑" w:eastAsia="微软雅黑" w:hAnsi="微软雅黑"/>
        </w:rPr>
        <w:t>可以在 IP</w:t>
      </w:r>
      <w:r w:rsidRPr="005A2FBA">
        <w:rPr>
          <w:rFonts w:ascii="微软雅黑" w:eastAsia="微软雅黑" w:hAnsi="微软雅黑"/>
        </w:rPr>
        <w:t> </w:t>
      </w:r>
      <w:hyperlink r:id="rId35" w:tgtFrame="_blank" w:history="1">
        <w:r w:rsidRPr="005A2FBA">
          <w:rPr>
            <w:rFonts w:ascii="微软雅黑" w:eastAsia="微软雅黑" w:hAnsi="微软雅黑"/>
          </w:rPr>
          <w:t>路由表</w:t>
        </w:r>
      </w:hyperlink>
      <w:r w:rsidRPr="005A2FBA">
        <w:rPr>
          <w:rFonts w:ascii="微软雅黑" w:eastAsia="微软雅黑" w:hAnsi="微软雅黑"/>
        </w:rPr>
        <w:t>中创建一个默认</w:t>
      </w:r>
      <w:hyperlink r:id="rId36" w:tgtFrame="_blank" w:history="1">
        <w:r w:rsidRPr="005A2FBA">
          <w:rPr>
            <w:rFonts w:ascii="微软雅黑" w:eastAsia="微软雅黑" w:hAnsi="微软雅黑"/>
          </w:rPr>
          <w:t>路径</w:t>
        </w:r>
      </w:hyperlink>
      <w:r w:rsidRPr="005A2FBA">
        <w:rPr>
          <w:rFonts w:ascii="微软雅黑" w:eastAsia="微软雅黑" w:hAnsi="微软雅黑"/>
        </w:rPr>
        <w:t>。 一台</w:t>
      </w:r>
      <w:hyperlink r:id="rId37" w:tgtFrame="_blank" w:history="1">
        <w:r w:rsidRPr="005A2FBA">
          <w:rPr>
            <w:rFonts w:ascii="微软雅黑" w:eastAsia="微软雅黑" w:hAnsi="微软雅黑"/>
          </w:rPr>
          <w:t>主机</w:t>
        </w:r>
      </w:hyperlink>
      <w:r w:rsidRPr="005A2FBA">
        <w:rPr>
          <w:rFonts w:ascii="微软雅黑" w:eastAsia="微软雅黑" w:hAnsi="微软雅黑"/>
        </w:rPr>
        <w:t>可以有多个</w:t>
      </w:r>
      <w:hyperlink r:id="rId38" w:tgtFrame="_blank" w:history="1">
        <w:r w:rsidRPr="005A2FBA">
          <w:rPr>
            <w:rFonts w:ascii="微软雅黑" w:eastAsia="微软雅黑" w:hAnsi="微软雅黑"/>
          </w:rPr>
          <w:t>网关</w:t>
        </w:r>
      </w:hyperlink>
      <w:r w:rsidRPr="005A2FBA">
        <w:rPr>
          <w:rFonts w:ascii="微软雅黑" w:eastAsia="微软雅黑" w:hAnsi="微软雅黑"/>
        </w:rPr>
        <w:t>。默认</w:t>
      </w:r>
      <w:hyperlink r:id="rId39" w:tgtFrame="_blank" w:history="1">
        <w:r w:rsidRPr="005A2FBA">
          <w:rPr>
            <w:rFonts w:ascii="微软雅黑" w:eastAsia="微软雅黑" w:hAnsi="微软雅黑"/>
          </w:rPr>
          <w:t>网关</w:t>
        </w:r>
      </w:hyperlink>
      <w:r w:rsidRPr="005A2FBA">
        <w:rPr>
          <w:rFonts w:ascii="微软雅黑" w:eastAsia="微软雅黑" w:hAnsi="微软雅黑"/>
        </w:rPr>
        <w:t>的意思是一台</w:t>
      </w:r>
      <w:hyperlink r:id="rId40" w:tgtFrame="_blank" w:history="1">
        <w:r w:rsidRPr="005A2FBA">
          <w:rPr>
            <w:rFonts w:ascii="微软雅黑" w:eastAsia="微软雅黑" w:hAnsi="微软雅黑"/>
          </w:rPr>
          <w:t>主机</w:t>
        </w:r>
      </w:hyperlink>
      <w:r w:rsidRPr="005A2FBA">
        <w:rPr>
          <w:rFonts w:ascii="微软雅黑" w:eastAsia="微软雅黑" w:hAnsi="微软雅黑"/>
        </w:rPr>
        <w:t>如果找不到可用的网关，就把</w:t>
      </w:r>
      <w:hyperlink r:id="rId41" w:tgtFrame="_blank" w:history="1">
        <w:r w:rsidRPr="005A2FBA">
          <w:rPr>
            <w:rFonts w:ascii="微软雅黑" w:eastAsia="微软雅黑" w:hAnsi="微软雅黑"/>
          </w:rPr>
          <w:t>数据包</w:t>
        </w:r>
      </w:hyperlink>
      <w:r w:rsidRPr="005A2FBA">
        <w:rPr>
          <w:rFonts w:ascii="微软雅黑" w:eastAsia="微软雅黑" w:hAnsi="微软雅黑"/>
        </w:rPr>
        <w:t>发给默认指定的</w:t>
      </w:r>
      <w:hyperlink r:id="rId42" w:tgtFrame="_blank" w:history="1">
        <w:r w:rsidRPr="005A2FBA">
          <w:rPr>
            <w:rFonts w:ascii="微软雅黑" w:eastAsia="微软雅黑" w:hAnsi="微软雅黑"/>
          </w:rPr>
          <w:t>网关</w:t>
        </w:r>
      </w:hyperlink>
      <w:r w:rsidRPr="005A2FBA">
        <w:rPr>
          <w:rFonts w:ascii="微软雅黑" w:eastAsia="微软雅黑" w:hAnsi="微软雅黑"/>
        </w:rPr>
        <w:t>，由这个网关来处理数据包。现在</w:t>
      </w:r>
      <w:hyperlink r:id="rId43" w:tgtFrame="_blank" w:history="1">
        <w:r w:rsidRPr="005A2FBA">
          <w:rPr>
            <w:rFonts w:ascii="微软雅黑" w:eastAsia="微软雅黑" w:hAnsi="微软雅黑"/>
          </w:rPr>
          <w:t>主机</w:t>
        </w:r>
      </w:hyperlink>
      <w:r w:rsidRPr="005A2FBA">
        <w:rPr>
          <w:rFonts w:ascii="微软雅黑" w:eastAsia="微软雅黑" w:hAnsi="微软雅黑"/>
        </w:rPr>
        <w:t>使用的网关，一般指的是默认网关</w:t>
      </w:r>
      <w:r w:rsidR="00334B63">
        <w:rPr>
          <w:rFonts w:ascii="微软雅黑" w:eastAsia="微软雅黑" w:hAnsi="微软雅黑" w:hint="eastAsia"/>
        </w:rPr>
        <w:t>。</w:t>
      </w:r>
      <w:r w:rsidR="00CF0836">
        <w:rPr>
          <w:rFonts w:ascii="微软雅黑" w:eastAsia="微软雅黑" w:hAnsi="微软雅黑" w:hint="eastAsia"/>
        </w:rPr>
        <w:t>有相应的</w:t>
      </w:r>
      <w:r w:rsidR="00CF0836" w:rsidRPr="006A6DE5">
        <w:rPr>
          <w:rFonts w:ascii="微软雅黑" w:eastAsia="微软雅黑" w:hAnsi="微软雅黑" w:hint="eastAsia"/>
          <w:color w:val="FF0000"/>
        </w:rPr>
        <w:t>r</w:t>
      </w:r>
      <w:r w:rsidR="00CF0836" w:rsidRPr="006A6DE5">
        <w:rPr>
          <w:rFonts w:ascii="微软雅黑" w:eastAsia="微软雅黑" w:hAnsi="微软雅黑"/>
          <w:color w:val="FF0000"/>
        </w:rPr>
        <w:t xml:space="preserve">oute </w:t>
      </w:r>
      <w:r w:rsidR="00CF0836">
        <w:rPr>
          <w:rFonts w:ascii="微软雅黑" w:eastAsia="微软雅黑" w:hAnsi="微软雅黑" w:hint="eastAsia"/>
        </w:rPr>
        <w:t>命令</w:t>
      </w:r>
      <w:r w:rsidR="00C67CE0">
        <w:rPr>
          <w:rFonts w:ascii="微软雅黑" w:eastAsia="微软雅黑" w:hAnsi="微软雅黑" w:hint="eastAsia"/>
        </w:rPr>
        <w:t>。</w:t>
      </w:r>
    </w:p>
    <w:p w14:paraId="5EE18A09" w14:textId="5C562A60" w:rsidR="005C2B24" w:rsidRDefault="005C2B24" w:rsidP="00BE1EBA">
      <w:pPr>
        <w:pStyle w:val="4"/>
      </w:pPr>
      <w:r>
        <w:rPr>
          <w:rFonts w:hint="eastAsia"/>
        </w:rPr>
        <w:t>D</w:t>
      </w:r>
      <w:r>
        <w:t>HCP</w:t>
      </w:r>
    </w:p>
    <w:p w14:paraId="70A47C50" w14:textId="2676C79D" w:rsidR="0018004E" w:rsidRDefault="0018004E" w:rsidP="0018004E">
      <w:r>
        <w:rPr>
          <w:noProof/>
        </w:rPr>
        <w:drawing>
          <wp:inline distT="0" distB="0" distL="0" distR="0" wp14:anchorId="298466D2" wp14:editId="49C988C9">
            <wp:extent cx="6048375" cy="42957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48375" cy="4295775"/>
                    </a:xfrm>
                    <a:prstGeom prst="rect">
                      <a:avLst/>
                    </a:prstGeom>
                  </pic:spPr>
                </pic:pic>
              </a:graphicData>
            </a:graphic>
          </wp:inline>
        </w:drawing>
      </w:r>
    </w:p>
    <w:p w14:paraId="35D487C2" w14:textId="6A6D1B45" w:rsidR="00DB4F8D" w:rsidRDefault="00DB4F8D" w:rsidP="00DB4F8D">
      <w:pPr>
        <w:pStyle w:val="4"/>
      </w:pPr>
      <w:r>
        <w:lastRenderedPageBreak/>
        <w:t>DNS:</w:t>
      </w:r>
    </w:p>
    <w:p w14:paraId="76BC17A8" w14:textId="3EC407CD" w:rsidR="00DB4F8D" w:rsidRDefault="0077482C" w:rsidP="0077482C">
      <w:pPr>
        <w:ind w:firstLine="420"/>
        <w:rPr>
          <w:rFonts w:ascii="微软雅黑" w:eastAsia="微软雅黑" w:hAnsi="微软雅黑"/>
        </w:rPr>
      </w:pPr>
      <w:r w:rsidRPr="0077482C">
        <w:rPr>
          <w:rFonts w:ascii="微软雅黑" w:eastAsia="微软雅黑" w:hAnsi="微软雅黑"/>
        </w:rPr>
        <w:t>DNS（Domain Name System，</w:t>
      </w:r>
      <w:hyperlink r:id="rId45" w:tgtFrame="_blank" w:history="1">
        <w:r w:rsidRPr="0077482C">
          <w:rPr>
            <w:rFonts w:ascii="微软雅黑" w:eastAsia="微软雅黑" w:hAnsi="微软雅黑"/>
          </w:rPr>
          <w:t>域名系统</w:t>
        </w:r>
      </w:hyperlink>
      <w:r w:rsidRPr="0077482C">
        <w:rPr>
          <w:rFonts w:ascii="微软雅黑" w:eastAsia="微软雅黑" w:hAnsi="微软雅黑"/>
        </w:rPr>
        <w:t>），万维网上作为域名和</w:t>
      </w:r>
      <w:hyperlink r:id="rId46" w:tgtFrame="_blank" w:history="1">
        <w:r w:rsidRPr="0077482C">
          <w:rPr>
            <w:rFonts w:ascii="微软雅黑" w:eastAsia="微软雅黑" w:hAnsi="微软雅黑"/>
          </w:rPr>
          <w:t>IP地址</w:t>
        </w:r>
      </w:hyperlink>
      <w:r w:rsidRPr="0077482C">
        <w:rPr>
          <w:rFonts w:ascii="微软雅黑" w:eastAsia="微软雅黑" w:hAnsi="微软雅黑"/>
        </w:rPr>
        <w:t>相互映射的一个</w:t>
      </w:r>
      <w:r w:rsidRPr="0077482C">
        <w:rPr>
          <w:rFonts w:ascii="微软雅黑" w:eastAsia="微软雅黑" w:hAnsi="微软雅黑"/>
        </w:rPr>
        <w:t>分布式数据库</w:t>
      </w:r>
      <w:r w:rsidRPr="0077482C">
        <w:rPr>
          <w:rFonts w:ascii="微软雅黑" w:eastAsia="微软雅黑" w:hAnsi="微软雅黑"/>
        </w:rPr>
        <w:t>，能够使用户更方便的访问</w:t>
      </w:r>
      <w:hyperlink r:id="rId47" w:tgtFrame="_blank" w:history="1">
        <w:r w:rsidRPr="0077482C">
          <w:rPr>
            <w:rFonts w:ascii="微软雅黑" w:eastAsia="微软雅黑" w:hAnsi="微软雅黑"/>
          </w:rPr>
          <w:t>互联网</w:t>
        </w:r>
      </w:hyperlink>
      <w:r w:rsidRPr="0077482C">
        <w:rPr>
          <w:rFonts w:ascii="微软雅黑" w:eastAsia="微软雅黑" w:hAnsi="微软雅黑"/>
        </w:rPr>
        <w:t>，而不用去记住能够被机器直接读取的IP数串。通过域名，最终得到该域名对应的IP地址的过程叫做域名解析（或主机名解析）。DNS协议运行在</w:t>
      </w:r>
      <w:hyperlink r:id="rId48" w:tgtFrame="_blank" w:history="1">
        <w:r w:rsidRPr="0077482C">
          <w:rPr>
            <w:rFonts w:ascii="微软雅黑" w:eastAsia="微软雅黑" w:hAnsi="微软雅黑"/>
          </w:rPr>
          <w:t>UDP</w:t>
        </w:r>
      </w:hyperlink>
      <w:r w:rsidRPr="0077482C">
        <w:rPr>
          <w:rFonts w:ascii="微软雅黑" w:eastAsia="微软雅黑" w:hAnsi="微软雅黑"/>
        </w:rPr>
        <w:t>协议之上，使用端口号53</w:t>
      </w:r>
    </w:p>
    <w:p w14:paraId="5DE6F35B" w14:textId="77777777" w:rsidR="00D307DF" w:rsidRDefault="00D307DF" w:rsidP="0077482C">
      <w:pPr>
        <w:ind w:firstLine="420"/>
        <w:rPr>
          <w:noProof/>
        </w:rPr>
      </w:pPr>
    </w:p>
    <w:p w14:paraId="375712B5" w14:textId="4D08991E" w:rsidR="009F33A4" w:rsidRPr="0077482C" w:rsidRDefault="000A1E3B" w:rsidP="0077482C">
      <w:pPr>
        <w:ind w:firstLine="420"/>
        <w:rPr>
          <w:rFonts w:ascii="微软雅黑" w:eastAsia="微软雅黑" w:hAnsi="微软雅黑" w:hint="eastAsia"/>
        </w:rPr>
      </w:pPr>
      <w:r>
        <w:rPr>
          <w:noProof/>
        </w:rPr>
        <w:drawing>
          <wp:inline distT="0" distB="0" distL="0" distR="0" wp14:anchorId="51FECDA6" wp14:editId="129A85B8">
            <wp:extent cx="6038850" cy="3276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38850" cy="3276600"/>
                    </a:xfrm>
                    <a:prstGeom prst="rect">
                      <a:avLst/>
                    </a:prstGeom>
                  </pic:spPr>
                </pic:pic>
              </a:graphicData>
            </a:graphic>
          </wp:inline>
        </w:drawing>
      </w:r>
    </w:p>
    <w:sectPr w:rsidR="009F33A4" w:rsidRPr="0077482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DC4932"/>
    <w:multiLevelType w:val="multilevel"/>
    <w:tmpl w:val="751AE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AF32B2"/>
    <w:multiLevelType w:val="hybridMultilevel"/>
    <w:tmpl w:val="B3D2358E"/>
    <w:lvl w:ilvl="0" w:tplc="C84CB8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19F2680"/>
    <w:multiLevelType w:val="hybridMultilevel"/>
    <w:tmpl w:val="9FF8612E"/>
    <w:lvl w:ilvl="0" w:tplc="CA4204D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9C1"/>
    <w:rsid w:val="00002C2A"/>
    <w:rsid w:val="00024007"/>
    <w:rsid w:val="000365A9"/>
    <w:rsid w:val="00036833"/>
    <w:rsid w:val="00044E06"/>
    <w:rsid w:val="00062E2B"/>
    <w:rsid w:val="00071015"/>
    <w:rsid w:val="000A10DA"/>
    <w:rsid w:val="000A1E3B"/>
    <w:rsid w:val="000A1EDD"/>
    <w:rsid w:val="000D48AE"/>
    <w:rsid w:val="000D56AE"/>
    <w:rsid w:val="00100E46"/>
    <w:rsid w:val="001070D3"/>
    <w:rsid w:val="00120964"/>
    <w:rsid w:val="001321D5"/>
    <w:rsid w:val="001324F4"/>
    <w:rsid w:val="00133CE1"/>
    <w:rsid w:val="001356CB"/>
    <w:rsid w:val="00143BA6"/>
    <w:rsid w:val="00150F58"/>
    <w:rsid w:val="001741F0"/>
    <w:rsid w:val="00177F8F"/>
    <w:rsid w:val="0018004E"/>
    <w:rsid w:val="001A3B4B"/>
    <w:rsid w:val="001A4DFA"/>
    <w:rsid w:val="001B7938"/>
    <w:rsid w:val="001D1FB6"/>
    <w:rsid w:val="001D6283"/>
    <w:rsid w:val="001D6924"/>
    <w:rsid w:val="001E4495"/>
    <w:rsid w:val="001F3EFA"/>
    <w:rsid w:val="0020118E"/>
    <w:rsid w:val="00203B23"/>
    <w:rsid w:val="00236026"/>
    <w:rsid w:val="002448B5"/>
    <w:rsid w:val="00270DFC"/>
    <w:rsid w:val="00271847"/>
    <w:rsid w:val="00285805"/>
    <w:rsid w:val="00287158"/>
    <w:rsid w:val="002872B6"/>
    <w:rsid w:val="0029797C"/>
    <w:rsid w:val="002A7640"/>
    <w:rsid w:val="002C0BEF"/>
    <w:rsid w:val="002C74EE"/>
    <w:rsid w:val="002C7D82"/>
    <w:rsid w:val="002D4AFB"/>
    <w:rsid w:val="002D523F"/>
    <w:rsid w:val="002D531C"/>
    <w:rsid w:val="002D6B5A"/>
    <w:rsid w:val="002E38FD"/>
    <w:rsid w:val="00321B5B"/>
    <w:rsid w:val="00334B63"/>
    <w:rsid w:val="00347344"/>
    <w:rsid w:val="0036064B"/>
    <w:rsid w:val="00360B51"/>
    <w:rsid w:val="00367B23"/>
    <w:rsid w:val="00384DBC"/>
    <w:rsid w:val="003A1E03"/>
    <w:rsid w:val="003C06B1"/>
    <w:rsid w:val="003D01AD"/>
    <w:rsid w:val="003E680E"/>
    <w:rsid w:val="003F4FCD"/>
    <w:rsid w:val="003F56F6"/>
    <w:rsid w:val="00400982"/>
    <w:rsid w:val="00407166"/>
    <w:rsid w:val="00425155"/>
    <w:rsid w:val="0045598A"/>
    <w:rsid w:val="0046283F"/>
    <w:rsid w:val="00472C78"/>
    <w:rsid w:val="004775C8"/>
    <w:rsid w:val="00490CA2"/>
    <w:rsid w:val="004948B3"/>
    <w:rsid w:val="004B0ABE"/>
    <w:rsid w:val="004B73C4"/>
    <w:rsid w:val="004C7048"/>
    <w:rsid w:val="004E717A"/>
    <w:rsid w:val="004E7A4E"/>
    <w:rsid w:val="004F3518"/>
    <w:rsid w:val="004F6620"/>
    <w:rsid w:val="00523083"/>
    <w:rsid w:val="005352D0"/>
    <w:rsid w:val="00543B03"/>
    <w:rsid w:val="00547668"/>
    <w:rsid w:val="00555471"/>
    <w:rsid w:val="00575A61"/>
    <w:rsid w:val="005844DF"/>
    <w:rsid w:val="005877E6"/>
    <w:rsid w:val="00590D07"/>
    <w:rsid w:val="00592592"/>
    <w:rsid w:val="005A2FBA"/>
    <w:rsid w:val="005B2077"/>
    <w:rsid w:val="005C2B24"/>
    <w:rsid w:val="005C3083"/>
    <w:rsid w:val="005E61E7"/>
    <w:rsid w:val="00614D36"/>
    <w:rsid w:val="00623783"/>
    <w:rsid w:val="00640DB3"/>
    <w:rsid w:val="006467AB"/>
    <w:rsid w:val="00660D7F"/>
    <w:rsid w:val="00665A31"/>
    <w:rsid w:val="00673315"/>
    <w:rsid w:val="00674F67"/>
    <w:rsid w:val="00685098"/>
    <w:rsid w:val="00697D57"/>
    <w:rsid w:val="006A6DE5"/>
    <w:rsid w:val="006C4E09"/>
    <w:rsid w:val="006E3C29"/>
    <w:rsid w:val="006E6EB7"/>
    <w:rsid w:val="00717238"/>
    <w:rsid w:val="00725359"/>
    <w:rsid w:val="00736E85"/>
    <w:rsid w:val="00743268"/>
    <w:rsid w:val="00747A4A"/>
    <w:rsid w:val="007704E2"/>
    <w:rsid w:val="0077482C"/>
    <w:rsid w:val="007767FD"/>
    <w:rsid w:val="00783F6F"/>
    <w:rsid w:val="00790343"/>
    <w:rsid w:val="0079388C"/>
    <w:rsid w:val="007B272D"/>
    <w:rsid w:val="007B3B06"/>
    <w:rsid w:val="007D276A"/>
    <w:rsid w:val="008046A0"/>
    <w:rsid w:val="00811AAA"/>
    <w:rsid w:val="008219DA"/>
    <w:rsid w:val="00830094"/>
    <w:rsid w:val="00830EB2"/>
    <w:rsid w:val="00854A43"/>
    <w:rsid w:val="008621BF"/>
    <w:rsid w:val="00872018"/>
    <w:rsid w:val="00897590"/>
    <w:rsid w:val="008A1170"/>
    <w:rsid w:val="008A766F"/>
    <w:rsid w:val="008B2C9D"/>
    <w:rsid w:val="008B4EF8"/>
    <w:rsid w:val="008C6ED0"/>
    <w:rsid w:val="008D5374"/>
    <w:rsid w:val="008D6899"/>
    <w:rsid w:val="008D72C1"/>
    <w:rsid w:val="008E6FA3"/>
    <w:rsid w:val="008F3CB5"/>
    <w:rsid w:val="00905F4C"/>
    <w:rsid w:val="00911F87"/>
    <w:rsid w:val="00920098"/>
    <w:rsid w:val="009316D4"/>
    <w:rsid w:val="00932632"/>
    <w:rsid w:val="00946148"/>
    <w:rsid w:val="00950379"/>
    <w:rsid w:val="00950D8D"/>
    <w:rsid w:val="0097375A"/>
    <w:rsid w:val="009772FB"/>
    <w:rsid w:val="0098087D"/>
    <w:rsid w:val="009925CF"/>
    <w:rsid w:val="009950DF"/>
    <w:rsid w:val="009960DD"/>
    <w:rsid w:val="009A469A"/>
    <w:rsid w:val="009C5C42"/>
    <w:rsid w:val="009D21CE"/>
    <w:rsid w:val="009D2251"/>
    <w:rsid w:val="009E6312"/>
    <w:rsid w:val="009F33A4"/>
    <w:rsid w:val="00A16F51"/>
    <w:rsid w:val="00A20B0B"/>
    <w:rsid w:val="00A213FA"/>
    <w:rsid w:val="00A35662"/>
    <w:rsid w:val="00A7313C"/>
    <w:rsid w:val="00A76110"/>
    <w:rsid w:val="00A87FD3"/>
    <w:rsid w:val="00A92DC5"/>
    <w:rsid w:val="00A92F12"/>
    <w:rsid w:val="00AA21A5"/>
    <w:rsid w:val="00AA26CA"/>
    <w:rsid w:val="00AB14F4"/>
    <w:rsid w:val="00AB7508"/>
    <w:rsid w:val="00AB7DCF"/>
    <w:rsid w:val="00AE4D87"/>
    <w:rsid w:val="00B01427"/>
    <w:rsid w:val="00B1079A"/>
    <w:rsid w:val="00B14EE1"/>
    <w:rsid w:val="00B179BB"/>
    <w:rsid w:val="00B21FC9"/>
    <w:rsid w:val="00B42FF8"/>
    <w:rsid w:val="00B812E4"/>
    <w:rsid w:val="00B84764"/>
    <w:rsid w:val="00B84A6E"/>
    <w:rsid w:val="00BA0E8D"/>
    <w:rsid w:val="00BA1CBD"/>
    <w:rsid w:val="00BB4CE5"/>
    <w:rsid w:val="00BE1EBA"/>
    <w:rsid w:val="00C0083F"/>
    <w:rsid w:val="00C02CB6"/>
    <w:rsid w:val="00C1774E"/>
    <w:rsid w:val="00C24EEA"/>
    <w:rsid w:val="00C33E31"/>
    <w:rsid w:val="00C3597A"/>
    <w:rsid w:val="00C40035"/>
    <w:rsid w:val="00C4288D"/>
    <w:rsid w:val="00C42A34"/>
    <w:rsid w:val="00C439D3"/>
    <w:rsid w:val="00C57041"/>
    <w:rsid w:val="00C67CE0"/>
    <w:rsid w:val="00C71123"/>
    <w:rsid w:val="00CA7237"/>
    <w:rsid w:val="00CB0235"/>
    <w:rsid w:val="00CB393A"/>
    <w:rsid w:val="00CB6A17"/>
    <w:rsid w:val="00CC3DA2"/>
    <w:rsid w:val="00CC53E1"/>
    <w:rsid w:val="00CC5B44"/>
    <w:rsid w:val="00CE5BB1"/>
    <w:rsid w:val="00CF0836"/>
    <w:rsid w:val="00CF3D52"/>
    <w:rsid w:val="00D033D6"/>
    <w:rsid w:val="00D15ABA"/>
    <w:rsid w:val="00D307DF"/>
    <w:rsid w:val="00D329C1"/>
    <w:rsid w:val="00D3606B"/>
    <w:rsid w:val="00D403BA"/>
    <w:rsid w:val="00D54065"/>
    <w:rsid w:val="00D72C68"/>
    <w:rsid w:val="00D80652"/>
    <w:rsid w:val="00DA2334"/>
    <w:rsid w:val="00DA6387"/>
    <w:rsid w:val="00DA6D19"/>
    <w:rsid w:val="00DB4F8D"/>
    <w:rsid w:val="00DC28F8"/>
    <w:rsid w:val="00DD1A2E"/>
    <w:rsid w:val="00DD2245"/>
    <w:rsid w:val="00DD7534"/>
    <w:rsid w:val="00DE34DE"/>
    <w:rsid w:val="00DE3E5A"/>
    <w:rsid w:val="00DE582D"/>
    <w:rsid w:val="00DF4E35"/>
    <w:rsid w:val="00DF51CB"/>
    <w:rsid w:val="00E074FC"/>
    <w:rsid w:val="00E1442A"/>
    <w:rsid w:val="00E21BF6"/>
    <w:rsid w:val="00E36919"/>
    <w:rsid w:val="00E65E0C"/>
    <w:rsid w:val="00E7394B"/>
    <w:rsid w:val="00E74A1B"/>
    <w:rsid w:val="00EA32F4"/>
    <w:rsid w:val="00EC2B31"/>
    <w:rsid w:val="00ED27C8"/>
    <w:rsid w:val="00EF4F10"/>
    <w:rsid w:val="00F06192"/>
    <w:rsid w:val="00F06423"/>
    <w:rsid w:val="00F2071F"/>
    <w:rsid w:val="00F24081"/>
    <w:rsid w:val="00F25665"/>
    <w:rsid w:val="00F25A58"/>
    <w:rsid w:val="00F26D4D"/>
    <w:rsid w:val="00F27818"/>
    <w:rsid w:val="00F34BA2"/>
    <w:rsid w:val="00F47C7E"/>
    <w:rsid w:val="00F57540"/>
    <w:rsid w:val="00F74E8B"/>
    <w:rsid w:val="00F91A8C"/>
    <w:rsid w:val="00FA71F3"/>
    <w:rsid w:val="00FC130F"/>
    <w:rsid w:val="00FD0732"/>
    <w:rsid w:val="00FD2F90"/>
    <w:rsid w:val="00FD5739"/>
    <w:rsid w:val="00FE0588"/>
    <w:rsid w:val="00FE1CC7"/>
    <w:rsid w:val="00FE58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06295"/>
  <w15:chartTrackingRefBased/>
  <w15:docId w15:val="{23E7B16A-BCA8-4191-9CB4-BFB9F9D6F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4288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E71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0716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0619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B4EF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4288D"/>
    <w:rPr>
      <w:b/>
      <w:bCs/>
      <w:kern w:val="44"/>
      <w:sz w:val="44"/>
      <w:szCs w:val="44"/>
    </w:rPr>
  </w:style>
  <w:style w:type="character" w:customStyle="1" w:styleId="20">
    <w:name w:val="标题 2 字符"/>
    <w:basedOn w:val="a0"/>
    <w:link w:val="2"/>
    <w:uiPriority w:val="9"/>
    <w:rsid w:val="004E717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07166"/>
    <w:rPr>
      <w:b/>
      <w:bCs/>
      <w:sz w:val="32"/>
      <w:szCs w:val="32"/>
    </w:rPr>
  </w:style>
  <w:style w:type="character" w:styleId="a3">
    <w:name w:val="Hyperlink"/>
    <w:basedOn w:val="a0"/>
    <w:uiPriority w:val="99"/>
    <w:unhideWhenUsed/>
    <w:rsid w:val="00FD5739"/>
    <w:rPr>
      <w:color w:val="0000FF"/>
      <w:u w:val="single"/>
    </w:rPr>
  </w:style>
  <w:style w:type="paragraph" w:styleId="a4">
    <w:name w:val="Normal (Web)"/>
    <w:basedOn w:val="a"/>
    <w:uiPriority w:val="99"/>
    <w:semiHidden/>
    <w:unhideWhenUsed/>
    <w:rsid w:val="00BA1CBD"/>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BA1CBD"/>
    <w:rPr>
      <w:rFonts w:ascii="宋体" w:eastAsia="宋体" w:hAnsi="宋体" w:cs="宋体"/>
      <w:sz w:val="24"/>
      <w:szCs w:val="24"/>
    </w:rPr>
  </w:style>
  <w:style w:type="character" w:customStyle="1" w:styleId="apple-converted-space">
    <w:name w:val="apple-converted-space"/>
    <w:basedOn w:val="a0"/>
    <w:rsid w:val="00BA1CBD"/>
  </w:style>
  <w:style w:type="character" w:styleId="a5">
    <w:name w:val="Unresolved Mention"/>
    <w:basedOn w:val="a0"/>
    <w:uiPriority w:val="99"/>
    <w:semiHidden/>
    <w:unhideWhenUsed/>
    <w:rsid w:val="00F06423"/>
    <w:rPr>
      <w:color w:val="808080"/>
      <w:shd w:val="clear" w:color="auto" w:fill="E6E6E6"/>
    </w:rPr>
  </w:style>
  <w:style w:type="character" w:styleId="a6">
    <w:name w:val="FollowedHyperlink"/>
    <w:basedOn w:val="a0"/>
    <w:uiPriority w:val="99"/>
    <w:semiHidden/>
    <w:unhideWhenUsed/>
    <w:rsid w:val="00F06423"/>
    <w:rPr>
      <w:color w:val="954F72" w:themeColor="followedHyperlink"/>
      <w:u w:val="single"/>
    </w:rPr>
  </w:style>
  <w:style w:type="character" w:styleId="a7">
    <w:name w:val="Strong"/>
    <w:basedOn w:val="a0"/>
    <w:uiPriority w:val="22"/>
    <w:qFormat/>
    <w:rsid w:val="007767FD"/>
    <w:rPr>
      <w:b/>
      <w:bCs/>
    </w:rPr>
  </w:style>
  <w:style w:type="paragraph" w:styleId="a8">
    <w:name w:val="List Paragraph"/>
    <w:basedOn w:val="a"/>
    <w:uiPriority w:val="34"/>
    <w:qFormat/>
    <w:rsid w:val="00717238"/>
    <w:pPr>
      <w:ind w:firstLineChars="200" w:firstLine="420"/>
    </w:pPr>
  </w:style>
  <w:style w:type="character" w:customStyle="1" w:styleId="40">
    <w:name w:val="标题 4 字符"/>
    <w:basedOn w:val="a0"/>
    <w:link w:val="4"/>
    <w:uiPriority w:val="9"/>
    <w:rsid w:val="00F0619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8B4EF8"/>
    <w:rPr>
      <w:b/>
      <w:bCs/>
      <w:sz w:val="28"/>
      <w:szCs w:val="28"/>
    </w:rPr>
  </w:style>
  <w:style w:type="paragraph" w:styleId="HTML0">
    <w:name w:val="HTML Preformatted"/>
    <w:basedOn w:val="a"/>
    <w:link w:val="HTML1"/>
    <w:uiPriority w:val="99"/>
    <w:unhideWhenUsed/>
    <w:rsid w:val="001D1F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1D1FB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856022">
      <w:bodyDiv w:val="1"/>
      <w:marLeft w:val="0"/>
      <w:marRight w:val="0"/>
      <w:marTop w:val="0"/>
      <w:marBottom w:val="0"/>
      <w:divBdr>
        <w:top w:val="none" w:sz="0" w:space="0" w:color="auto"/>
        <w:left w:val="none" w:sz="0" w:space="0" w:color="auto"/>
        <w:bottom w:val="none" w:sz="0" w:space="0" w:color="auto"/>
        <w:right w:val="none" w:sz="0" w:space="0" w:color="auto"/>
      </w:divBdr>
    </w:div>
    <w:div w:id="155070212">
      <w:bodyDiv w:val="1"/>
      <w:marLeft w:val="0"/>
      <w:marRight w:val="0"/>
      <w:marTop w:val="0"/>
      <w:marBottom w:val="0"/>
      <w:divBdr>
        <w:top w:val="none" w:sz="0" w:space="0" w:color="auto"/>
        <w:left w:val="none" w:sz="0" w:space="0" w:color="auto"/>
        <w:bottom w:val="none" w:sz="0" w:space="0" w:color="auto"/>
        <w:right w:val="none" w:sz="0" w:space="0" w:color="auto"/>
      </w:divBdr>
    </w:div>
    <w:div w:id="204103677">
      <w:bodyDiv w:val="1"/>
      <w:marLeft w:val="0"/>
      <w:marRight w:val="0"/>
      <w:marTop w:val="0"/>
      <w:marBottom w:val="0"/>
      <w:divBdr>
        <w:top w:val="none" w:sz="0" w:space="0" w:color="auto"/>
        <w:left w:val="none" w:sz="0" w:space="0" w:color="auto"/>
        <w:bottom w:val="none" w:sz="0" w:space="0" w:color="auto"/>
        <w:right w:val="none" w:sz="0" w:space="0" w:color="auto"/>
      </w:divBdr>
    </w:div>
    <w:div w:id="506866020">
      <w:bodyDiv w:val="1"/>
      <w:marLeft w:val="0"/>
      <w:marRight w:val="0"/>
      <w:marTop w:val="0"/>
      <w:marBottom w:val="0"/>
      <w:divBdr>
        <w:top w:val="none" w:sz="0" w:space="0" w:color="auto"/>
        <w:left w:val="none" w:sz="0" w:space="0" w:color="auto"/>
        <w:bottom w:val="none" w:sz="0" w:space="0" w:color="auto"/>
        <w:right w:val="none" w:sz="0" w:space="0" w:color="auto"/>
      </w:divBdr>
    </w:div>
    <w:div w:id="528875688">
      <w:bodyDiv w:val="1"/>
      <w:marLeft w:val="0"/>
      <w:marRight w:val="0"/>
      <w:marTop w:val="0"/>
      <w:marBottom w:val="0"/>
      <w:divBdr>
        <w:top w:val="none" w:sz="0" w:space="0" w:color="auto"/>
        <w:left w:val="none" w:sz="0" w:space="0" w:color="auto"/>
        <w:bottom w:val="none" w:sz="0" w:space="0" w:color="auto"/>
        <w:right w:val="none" w:sz="0" w:space="0" w:color="auto"/>
      </w:divBdr>
      <w:divsChild>
        <w:div w:id="1077674762">
          <w:marLeft w:val="0"/>
          <w:marRight w:val="0"/>
          <w:marTop w:val="0"/>
          <w:marBottom w:val="225"/>
          <w:divBdr>
            <w:top w:val="none" w:sz="0" w:space="0" w:color="auto"/>
            <w:left w:val="none" w:sz="0" w:space="0" w:color="auto"/>
            <w:bottom w:val="none" w:sz="0" w:space="0" w:color="auto"/>
            <w:right w:val="none" w:sz="0" w:space="0" w:color="auto"/>
          </w:divBdr>
        </w:div>
        <w:div w:id="232470379">
          <w:marLeft w:val="0"/>
          <w:marRight w:val="0"/>
          <w:marTop w:val="0"/>
          <w:marBottom w:val="225"/>
          <w:divBdr>
            <w:top w:val="none" w:sz="0" w:space="0" w:color="auto"/>
            <w:left w:val="none" w:sz="0" w:space="0" w:color="auto"/>
            <w:bottom w:val="none" w:sz="0" w:space="0" w:color="auto"/>
            <w:right w:val="none" w:sz="0" w:space="0" w:color="auto"/>
          </w:divBdr>
        </w:div>
      </w:divsChild>
    </w:div>
    <w:div w:id="647518881">
      <w:bodyDiv w:val="1"/>
      <w:marLeft w:val="0"/>
      <w:marRight w:val="0"/>
      <w:marTop w:val="0"/>
      <w:marBottom w:val="0"/>
      <w:divBdr>
        <w:top w:val="none" w:sz="0" w:space="0" w:color="auto"/>
        <w:left w:val="none" w:sz="0" w:space="0" w:color="auto"/>
        <w:bottom w:val="none" w:sz="0" w:space="0" w:color="auto"/>
        <w:right w:val="none" w:sz="0" w:space="0" w:color="auto"/>
      </w:divBdr>
    </w:div>
    <w:div w:id="755130142">
      <w:bodyDiv w:val="1"/>
      <w:marLeft w:val="0"/>
      <w:marRight w:val="0"/>
      <w:marTop w:val="0"/>
      <w:marBottom w:val="0"/>
      <w:divBdr>
        <w:top w:val="none" w:sz="0" w:space="0" w:color="auto"/>
        <w:left w:val="none" w:sz="0" w:space="0" w:color="auto"/>
        <w:bottom w:val="none" w:sz="0" w:space="0" w:color="auto"/>
        <w:right w:val="none" w:sz="0" w:space="0" w:color="auto"/>
      </w:divBdr>
    </w:div>
    <w:div w:id="1315766515">
      <w:bodyDiv w:val="1"/>
      <w:marLeft w:val="0"/>
      <w:marRight w:val="0"/>
      <w:marTop w:val="0"/>
      <w:marBottom w:val="0"/>
      <w:divBdr>
        <w:top w:val="none" w:sz="0" w:space="0" w:color="auto"/>
        <w:left w:val="none" w:sz="0" w:space="0" w:color="auto"/>
        <w:bottom w:val="none" w:sz="0" w:space="0" w:color="auto"/>
        <w:right w:val="none" w:sz="0" w:space="0" w:color="auto"/>
      </w:divBdr>
    </w:div>
    <w:div w:id="1388187122">
      <w:bodyDiv w:val="1"/>
      <w:marLeft w:val="0"/>
      <w:marRight w:val="0"/>
      <w:marTop w:val="0"/>
      <w:marBottom w:val="0"/>
      <w:divBdr>
        <w:top w:val="none" w:sz="0" w:space="0" w:color="auto"/>
        <w:left w:val="none" w:sz="0" w:space="0" w:color="auto"/>
        <w:bottom w:val="none" w:sz="0" w:space="0" w:color="auto"/>
        <w:right w:val="none" w:sz="0" w:space="0" w:color="auto"/>
      </w:divBdr>
    </w:div>
    <w:div w:id="1728608538">
      <w:bodyDiv w:val="1"/>
      <w:marLeft w:val="0"/>
      <w:marRight w:val="0"/>
      <w:marTop w:val="0"/>
      <w:marBottom w:val="0"/>
      <w:divBdr>
        <w:top w:val="none" w:sz="0" w:space="0" w:color="auto"/>
        <w:left w:val="none" w:sz="0" w:space="0" w:color="auto"/>
        <w:bottom w:val="none" w:sz="0" w:space="0" w:color="auto"/>
        <w:right w:val="none" w:sz="0" w:space="0" w:color="auto"/>
      </w:divBdr>
    </w:div>
    <w:div w:id="1935288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aike.baidu.com/item/%E5%9C%B0%E5%9D%80%E6%8E%A9%E7%A0%81" TargetMode="External"/><Relationship Id="rId39" Type="http://schemas.openxmlformats.org/officeDocument/2006/relationships/hyperlink" Target="https://baike.baidu.com/item/%E7%BD%91%E5%85%B3"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baike.baidu.com/item/%E7%BD%91%E5%85%B3" TargetMode="External"/><Relationship Id="rId42" Type="http://schemas.openxmlformats.org/officeDocument/2006/relationships/hyperlink" Target="https://baike.baidu.com/item/%E7%BD%91%E5%85%B3" TargetMode="External"/><Relationship Id="rId47" Type="http://schemas.openxmlformats.org/officeDocument/2006/relationships/hyperlink" Target="https://baike.baidu.com/item/%E4%BA%92%E8%81%94%E7%BD%91" TargetMode="External"/><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www.cnblogs.com/xuanku/p/tcpip.html"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s://baike.baidu.com/item/%E7%BD%91%E5%85%B3" TargetMode="External"/><Relationship Id="rId46" Type="http://schemas.openxmlformats.org/officeDocument/2006/relationships/hyperlink" Target="https://baike.baidu.com/item/IP%E5%9C%B0%E5%9D%8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hyperlink" Target="https://baike.baidu.com/item/%E6%95%B0%E6%8D%AE%E5%8C%85"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www.baidu.com/s?wd=%E4%BB%8E0%E5%BC%80%E5%A7%8B&amp;tn=44039180_cpr&amp;fenlei=mv6quAkxTZn0IZRqIHckPjm4nH00T1dBnyfdP1bsmvczuWfLnvDL0ZwV5Hcvrjm3rH6sPfKWUMw85HfYnjn4nH6sgvPsT6KdThsqpZwYTjCEQLGCpyw9Uz4Bmy-bIi4WUvYETgN-TLwGUv3EnWcknj0YPj6s" TargetMode="External"/><Relationship Id="rId32" Type="http://schemas.openxmlformats.org/officeDocument/2006/relationships/image" Target="media/image20.png"/><Relationship Id="rId37" Type="http://schemas.openxmlformats.org/officeDocument/2006/relationships/hyperlink" Target="https://baike.baidu.com/item/%E4%B8%BB%E6%9C%BA" TargetMode="External"/><Relationship Id="rId40" Type="http://schemas.openxmlformats.org/officeDocument/2006/relationships/hyperlink" Target="https://baike.baidu.com/item/%E4%B8%BB%E6%9C%BA" TargetMode="External"/><Relationship Id="rId45" Type="http://schemas.openxmlformats.org/officeDocument/2006/relationships/hyperlink" Target="https://baike.baidu.com/item/%E5%9F%9F%E5%90%8D%E7%B3%BB%E7%BB%9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hyperlink" Target="https://baike.baidu.com/item/%E8%B7%AF%E5%BE%84" TargetMode="External"/><Relationship Id="rId49"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baike.baidu.com/item/IP" TargetMode="External"/><Relationship Id="rId14" Type="http://schemas.openxmlformats.org/officeDocument/2006/relationships/image" Target="media/image6.png"/><Relationship Id="rId22" Type="http://schemas.openxmlformats.org/officeDocument/2006/relationships/hyperlink" Target="http://blog.csdn.net/ideality_hunter/article/details/77712242" TargetMode="External"/><Relationship Id="rId27" Type="http://schemas.openxmlformats.org/officeDocument/2006/relationships/hyperlink" Target="https://baike.baidu.com/item/%E4%B8%BB%E6%9C%BA" TargetMode="External"/><Relationship Id="rId30" Type="http://schemas.openxmlformats.org/officeDocument/2006/relationships/image" Target="media/image18.png"/><Relationship Id="rId35" Type="http://schemas.openxmlformats.org/officeDocument/2006/relationships/hyperlink" Target="https://baike.baidu.com/item/%E8%B7%AF%E7%94%B1%E8%A1%A8" TargetMode="External"/><Relationship Id="rId43" Type="http://schemas.openxmlformats.org/officeDocument/2006/relationships/hyperlink" Target="https://baike.baidu.com/item/%E4%B8%BB%E6%9C%BA" TargetMode="External"/><Relationship Id="rId48" Type="http://schemas.openxmlformats.org/officeDocument/2006/relationships/hyperlink" Target="https://baike.baidu.com/item/UDP" TargetMode="External"/><Relationship Id="rId8" Type="http://schemas.openxmlformats.org/officeDocument/2006/relationships/hyperlink" Target="https://baike.baidu.com/item/TCP" TargetMode="Externa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9AFD4-39BD-4804-A39C-79A948A12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20</Pages>
  <Words>691</Words>
  <Characters>3939</Characters>
  <Application>Microsoft Office Word</Application>
  <DocSecurity>0</DocSecurity>
  <Lines>32</Lines>
  <Paragraphs>9</Paragraphs>
  <ScaleCrop>false</ScaleCrop>
  <Company/>
  <LinksUpToDate>false</LinksUpToDate>
  <CharactersWithSpaces>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tanshuai</dc:creator>
  <cp:keywords/>
  <dc:description/>
  <cp:lastModifiedBy>tanshuai</cp:lastModifiedBy>
  <cp:revision>988</cp:revision>
  <dcterms:created xsi:type="dcterms:W3CDTF">2018-02-08T02:44:00Z</dcterms:created>
  <dcterms:modified xsi:type="dcterms:W3CDTF">2018-02-10T13:53:00Z</dcterms:modified>
</cp:coreProperties>
</file>