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1E1" w:rsidRPr="005E4425" w:rsidRDefault="00847BAB">
      <w:pPr>
        <w:spacing w:beforeLines="100" w:before="240" w:afterLines="50" w:after="120" w:line="360" w:lineRule="auto"/>
        <w:jc w:val="center"/>
        <w:textAlignment w:val="center"/>
        <w:rPr>
          <w:rFonts w:ascii="汉语拼音" w:eastAsia="黑体" w:hAnsi="汉语拼音" w:cs="汉语拼音"/>
          <w:b/>
          <w:snapToGrid w:val="0"/>
          <w:color w:val="E36C0A" w:themeColor="accent6" w:themeShade="BF"/>
          <w:kern w:val="0"/>
          <w:sz w:val="36"/>
          <w:szCs w:val="36"/>
        </w:rPr>
      </w:pPr>
      <w:r w:rsidRPr="005E4425">
        <w:rPr>
          <w:rFonts w:ascii="汉语拼音" w:eastAsia="黑体" w:hAnsi="汉语拼音" w:cs="汉语拼音"/>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12471400</wp:posOffset>
            </wp:positionH>
            <wp:positionV relativeFrom="topMargin">
              <wp:posOffset>12661900</wp:posOffset>
            </wp:positionV>
            <wp:extent cx="279400" cy="342900"/>
            <wp:effectExtent l="0" t="0" r="0" b="0"/>
            <wp:wrapNone/>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8"/>
                    <a:stretch>
                      <a:fillRect/>
                    </a:stretch>
                  </pic:blipFill>
                  <pic:spPr>
                    <a:xfrm>
                      <a:off x="0" y="0"/>
                      <a:ext cx="279400" cy="342900"/>
                    </a:xfrm>
                    <a:prstGeom prst="rect">
                      <a:avLst/>
                    </a:prstGeom>
                  </pic:spPr>
                </pic:pic>
              </a:graphicData>
            </a:graphic>
          </wp:anchor>
        </w:drawing>
      </w:r>
      <w:r w:rsidRPr="005E4425">
        <w:rPr>
          <w:rFonts w:ascii="汉语拼音" w:eastAsia="黑体" w:hAnsi="汉语拼音" w:cs="汉语拼音"/>
          <w:b/>
          <w:snapToGrid w:val="0"/>
          <w:color w:val="E36C0A" w:themeColor="accent6" w:themeShade="BF"/>
          <w:kern w:val="0"/>
          <w:sz w:val="36"/>
          <w:szCs w:val="36"/>
        </w:rPr>
        <w:t>专题</w:t>
      </w:r>
      <w:r w:rsidR="00F70B94">
        <w:rPr>
          <w:rFonts w:ascii="汉语拼音" w:eastAsia="黑体" w:hAnsi="汉语拼音" w:cs="汉语拼音" w:hint="eastAsia"/>
          <w:b/>
          <w:snapToGrid w:val="0"/>
          <w:color w:val="E36C0A" w:themeColor="accent6" w:themeShade="BF"/>
          <w:kern w:val="0"/>
          <w:sz w:val="36"/>
          <w:szCs w:val="36"/>
        </w:rPr>
        <w:t xml:space="preserve">  </w:t>
      </w:r>
      <w:r w:rsidRPr="005E4425">
        <w:rPr>
          <w:rFonts w:ascii="汉语拼音" w:eastAsia="黑体" w:hAnsi="汉语拼音" w:cs="汉语拼音"/>
          <w:b/>
          <w:snapToGrid w:val="0"/>
          <w:color w:val="E36C0A" w:themeColor="accent6" w:themeShade="BF"/>
          <w:kern w:val="0"/>
          <w:sz w:val="36"/>
          <w:szCs w:val="36"/>
        </w:rPr>
        <w:t>信息类文本</w:t>
      </w:r>
    </w:p>
    <w:p w:rsidR="009421E1" w:rsidRPr="005E4425" w:rsidRDefault="00847BAB">
      <w:pPr>
        <w:spacing w:line="360" w:lineRule="auto"/>
        <w:textAlignment w:val="center"/>
        <w:rPr>
          <w:rFonts w:ascii="汉语拼音" w:eastAsia="黑体" w:hAnsi="汉语拼音" w:cs="汉语拼音"/>
          <w:color w:val="C00000"/>
        </w:rPr>
      </w:pPr>
      <w:r w:rsidRPr="005E4425">
        <w:rPr>
          <w:rFonts w:ascii="汉语拼音" w:eastAsia="黑体" w:hAnsi="汉语拼音" w:cs="汉语拼音"/>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color w:val="FF0000"/>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2023·</w:t>
      </w:r>
      <w:r w:rsidRPr="005E4425">
        <w:rPr>
          <w:rFonts w:ascii="汉语拼音" w:eastAsia="方正粗黑宋简体" w:hAnsi="汉语拼音" w:cs="汉语拼音"/>
          <w:color w:val="FF0000"/>
          <w:sz w:val="24"/>
        </w:rPr>
        <w:t>新高考</w:t>
      </w:r>
      <w:r w:rsidRPr="005E4425">
        <w:rPr>
          <w:rFonts w:ascii="宋体" w:eastAsia="宋体" w:hAnsi="宋体" w:cs="宋体" w:hint="eastAsia"/>
          <w:color w:val="FF0000"/>
          <w:sz w:val="24"/>
        </w:rPr>
        <w:t>Ⅰ</w:t>
      </w:r>
      <w:r w:rsidRPr="005E4425">
        <w:rPr>
          <w:rFonts w:ascii="汉语拼音" w:eastAsia="方正粗黑宋简体" w:hAnsi="汉语拼音" w:cs="汉语拼音"/>
          <w:color w:val="FF0000"/>
          <w:sz w:val="24"/>
        </w:rPr>
        <w:t>卷）</w:t>
      </w:r>
      <w:r w:rsidRPr="005E4425">
        <w:rPr>
          <w:rFonts w:ascii="汉语拼音" w:hAnsi="汉语拼音" w:cs="汉语拼音"/>
          <w:color w:val="FF0000"/>
          <w:sz w:val="24"/>
        </w:rPr>
        <w:t>阅读下面的文字，完成下面小题。</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对素食者和肠胃疾病患者来说，藜麦的发现是一个奇迹。藜麦不含麸质，富含镁和铁，比其他种子含有更多的蛋白质，包括人体无法独自生成的必需的氨基酸。美国宇航局宣布，藜麦是地球上营养最均衡的食物之一，是宇航员的理想之选。产于安第斯山的藜麦有一个令西方消费者神往的传说：印加人非常重视藜麦，认为它是神圣的，并且称之为</w:t>
      </w:r>
      <w:r w:rsidRPr="005E4425">
        <w:rPr>
          <w:rFonts w:ascii="汉语拼音" w:hAnsi="汉语拼音" w:cs="汉语拼音"/>
          <w:sz w:val="24"/>
        </w:rPr>
        <w:t>“</w:t>
      </w:r>
      <w:r w:rsidRPr="005E4425">
        <w:rPr>
          <w:rFonts w:ascii="汉语拼音" w:eastAsia="楷体" w:hAnsi="汉语拼音" w:cs="汉语拼音"/>
          <w:sz w:val="24"/>
        </w:rPr>
        <w:t>万谷之母</w:t>
      </w:r>
      <w:r w:rsidRPr="005E4425">
        <w:rPr>
          <w:rFonts w:ascii="汉语拼音" w:hAnsi="汉语拼音" w:cs="汉语拼音"/>
          <w:sz w:val="24"/>
        </w:rPr>
        <w:t>”</w:t>
      </w:r>
      <w:r w:rsidRPr="005E4425">
        <w:rPr>
          <w:rFonts w:ascii="汉语拼音" w:eastAsia="楷体" w:hAnsi="汉语拼音" w:cs="汉语拼音"/>
          <w:sz w:val="24"/>
        </w:rPr>
        <w:t>。不过，藜麦的爱好者却通过媒体发现了一个令人不安的事实。从</w:t>
      </w:r>
      <w:r w:rsidRPr="005E4425">
        <w:rPr>
          <w:rFonts w:ascii="汉语拼音" w:hAnsi="汉语拼音" w:cs="汉语拼音"/>
          <w:sz w:val="24"/>
        </w:rPr>
        <w:t>2006</w:t>
      </w:r>
      <w:r w:rsidRPr="005E4425">
        <w:rPr>
          <w:rFonts w:ascii="汉语拼音" w:eastAsia="楷体" w:hAnsi="汉语拼音" w:cs="汉语拼音"/>
          <w:sz w:val="24"/>
        </w:rPr>
        <w:t>年到</w:t>
      </w:r>
      <w:r w:rsidRPr="005E4425">
        <w:rPr>
          <w:rFonts w:ascii="汉语拼音" w:hAnsi="汉语拼音" w:cs="汉语拼音"/>
          <w:sz w:val="24"/>
        </w:rPr>
        <w:t>2013</w:t>
      </w:r>
      <w:r w:rsidRPr="005E4425">
        <w:rPr>
          <w:rFonts w:ascii="汉语拼音" w:eastAsia="楷体" w:hAnsi="汉语拼音" w:cs="汉语拼音"/>
          <w:sz w:val="24"/>
        </w:rPr>
        <w:t>年，玻利维亚和秘鲁的藜麦价格上涨了两倍。</w:t>
      </w:r>
      <w:r w:rsidRPr="005E4425">
        <w:rPr>
          <w:rFonts w:ascii="汉语拼音" w:hAnsi="汉语拼音" w:cs="汉语拼音"/>
          <w:sz w:val="24"/>
        </w:rPr>
        <w:t>2011</w:t>
      </w:r>
      <w:r w:rsidRPr="005E4425">
        <w:rPr>
          <w:rFonts w:ascii="汉语拼音" w:eastAsia="楷体" w:hAnsi="汉语拼音" w:cs="汉语拼音"/>
          <w:sz w:val="24"/>
        </w:rPr>
        <w:t>年，《独立报》称，玻利维亚的藜麦消费量</w:t>
      </w:r>
      <w:r w:rsidRPr="005E4425">
        <w:rPr>
          <w:rFonts w:ascii="汉语拼音" w:hAnsi="汉语拼音" w:cs="汉语拼音"/>
          <w:sz w:val="24"/>
        </w:rPr>
        <w:t>“5</w:t>
      </w:r>
      <w:r w:rsidRPr="005E4425">
        <w:rPr>
          <w:rFonts w:ascii="汉语拼音" w:eastAsia="楷体" w:hAnsi="汉语拼音" w:cs="汉语拼音"/>
          <w:sz w:val="24"/>
        </w:rPr>
        <w:t>年间下降了</w:t>
      </w:r>
      <w:r w:rsidRPr="005E4425">
        <w:rPr>
          <w:rFonts w:ascii="汉语拼音" w:hAnsi="汉语拼音" w:cs="汉语拼音"/>
          <w:sz w:val="24"/>
        </w:rPr>
        <w:t>34</w:t>
      </w:r>
      <w:r w:rsidRPr="005E4425">
        <w:rPr>
          <w:rFonts w:ascii="汉语拼音" w:eastAsia="楷体" w:hAnsi="汉语拼音" w:cs="汉语拼音"/>
          <w:sz w:val="24"/>
        </w:rPr>
        <w:t>％，当地家庭已经吃不起这种主食了，它已经变成了奢侈品</w:t>
      </w:r>
      <w:r w:rsidRPr="005E4425">
        <w:rPr>
          <w:rFonts w:ascii="汉语拼音" w:hAnsi="汉语拼音" w:cs="汉语拼音"/>
          <w:sz w:val="24"/>
        </w:rPr>
        <w:t>”</w:t>
      </w:r>
      <w:r w:rsidRPr="005E4425">
        <w:rPr>
          <w:rFonts w:ascii="汉语拼音" w:eastAsia="楷体" w:hAnsi="汉语拼音" w:cs="汉语拼音"/>
          <w:sz w:val="24"/>
        </w:rPr>
        <w:t>。《纽约时报》援引研究报告称，藜麦种植区的儿童营养不良率正在上升。</w:t>
      </w:r>
      <w:r w:rsidRPr="005E4425">
        <w:rPr>
          <w:rFonts w:ascii="汉语拼音" w:hAnsi="汉语拼音" w:cs="汉语拼音"/>
          <w:sz w:val="24"/>
        </w:rPr>
        <w:t>2013</w:t>
      </w:r>
      <w:r w:rsidRPr="005E4425">
        <w:rPr>
          <w:rFonts w:ascii="汉语拼音" w:eastAsia="楷体" w:hAnsi="汉语拼音" w:cs="汉语拼音"/>
          <w:sz w:val="24"/>
        </w:rPr>
        <w:t>年，《卫报》用煽动性标题提升了人们对这个问题的关注度：</w:t>
      </w:r>
      <w:r w:rsidRPr="005E4425">
        <w:rPr>
          <w:rFonts w:ascii="汉语拼音" w:hAnsi="汉语拼音" w:cs="汉语拼音"/>
          <w:sz w:val="24"/>
        </w:rPr>
        <w:t>“</w:t>
      </w:r>
      <w:r w:rsidRPr="005E4425">
        <w:rPr>
          <w:rFonts w:ascii="汉语拼音" w:eastAsia="楷体" w:hAnsi="汉语拼音" w:cs="汉语拼音"/>
          <w:sz w:val="24"/>
        </w:rPr>
        <w:t>素食者的肚子能装下藜麦令人反胃的事实吗？</w:t>
      </w:r>
      <w:r w:rsidRPr="005E4425">
        <w:rPr>
          <w:rFonts w:ascii="汉语拼音" w:hAnsi="汉语拼音" w:cs="汉语拼音"/>
          <w:sz w:val="24"/>
        </w:rPr>
        <w:t>”</w:t>
      </w:r>
      <w:r w:rsidRPr="005E4425">
        <w:rPr>
          <w:rFonts w:ascii="汉语拼音" w:eastAsia="楷体" w:hAnsi="汉语拼音" w:cs="汉语拼音"/>
          <w:sz w:val="24"/>
        </w:rPr>
        <w:t>该报称，贫穷的玻利维亚人和秘鲁人正在食用更加便宜的</w:t>
      </w:r>
      <w:r w:rsidRPr="005E4425">
        <w:rPr>
          <w:rFonts w:ascii="汉语拼音" w:hAnsi="汉语拼音" w:cs="汉语拼音"/>
          <w:sz w:val="24"/>
        </w:rPr>
        <w:t>“</w:t>
      </w:r>
      <w:r w:rsidRPr="005E4425">
        <w:rPr>
          <w:rFonts w:ascii="汉语拼音" w:eastAsia="楷体" w:hAnsi="汉语拼音" w:cs="汉语拼音"/>
          <w:sz w:val="24"/>
        </w:rPr>
        <w:t>进口垃圾食品</w:t>
      </w:r>
      <w:r w:rsidRPr="005E4425">
        <w:rPr>
          <w:rFonts w:ascii="汉语拼音" w:hAnsi="汉语拼音" w:cs="汉语拼音"/>
          <w:sz w:val="24"/>
        </w:rPr>
        <w:t>”</w:t>
      </w:r>
      <w:r w:rsidRPr="005E4425">
        <w:rPr>
          <w:rFonts w:ascii="汉语拼音" w:eastAsia="楷体" w:hAnsi="汉语拼音" w:cs="汉语拼音"/>
          <w:sz w:val="24"/>
        </w:rPr>
        <w:t>。《独立报》</w:t>
      </w:r>
      <w:r w:rsidRPr="005E4425">
        <w:rPr>
          <w:rFonts w:ascii="汉语拼音" w:hAnsi="汉语拼音" w:cs="汉语拼音"/>
          <w:sz w:val="24"/>
        </w:rPr>
        <w:t>2013</w:t>
      </w:r>
      <w:r w:rsidRPr="005E4425">
        <w:rPr>
          <w:rFonts w:ascii="汉语拼音" w:eastAsia="楷体" w:hAnsi="汉语拼音" w:cs="汉语拼音"/>
          <w:sz w:val="24"/>
        </w:rPr>
        <w:t>年一篇报道的标题是</w:t>
      </w:r>
      <w:r w:rsidRPr="005E4425">
        <w:rPr>
          <w:rFonts w:ascii="汉语拼音" w:hAnsi="汉语拼音" w:cs="汉语拼音"/>
          <w:sz w:val="24"/>
        </w:rPr>
        <w:t>“</w:t>
      </w:r>
      <w:r w:rsidRPr="005E4425">
        <w:rPr>
          <w:rFonts w:ascii="汉语拼音" w:eastAsia="楷体" w:hAnsi="汉语拼音" w:cs="汉语拼音"/>
          <w:sz w:val="24"/>
        </w:rPr>
        <w:t>藜麦：对你有利</w:t>
      </w:r>
      <w:r w:rsidRPr="005E4425">
        <w:rPr>
          <w:rFonts w:ascii="汉语拼音" w:eastAsia="楷体" w:hAnsi="汉语拼音" w:cs="汉语拼音"/>
          <w:sz w:val="24"/>
        </w:rPr>
        <w:t>--</w:t>
      </w:r>
      <w:r w:rsidRPr="005E4425">
        <w:rPr>
          <w:rFonts w:ascii="汉语拼音" w:eastAsia="楷体" w:hAnsi="汉语拼音" w:cs="汉语拼音"/>
          <w:sz w:val="24"/>
        </w:rPr>
        <w:t>对玻利维亚人有害</w:t>
      </w:r>
      <w:r w:rsidRPr="005E4425">
        <w:rPr>
          <w:rFonts w:ascii="汉语拼音" w:hAnsi="汉语拼音" w:cs="汉语拼音"/>
          <w:sz w:val="24"/>
        </w:rPr>
        <w:t>”</w:t>
      </w:r>
      <w:r w:rsidRPr="005E4425">
        <w:rPr>
          <w:rFonts w:ascii="汉语拼音" w:eastAsia="楷体" w:hAnsi="汉语拼音" w:cs="汉语拼音"/>
          <w:sz w:val="24"/>
        </w:rPr>
        <w:t>。这些消息传遍了全球，在健康饮食者之中引发了一场良心危机。在社交媒体、素食博客和健康饮食论坛上，人们开始询问食用藜麦是否合适。</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这种说法看似可信，被许多人认可，但是经济学家马克</w:t>
      </w:r>
      <w:r w:rsidRPr="005E4425">
        <w:rPr>
          <w:rFonts w:ascii="汉语拼音" w:eastAsia="楷体" w:hAnsi="汉语拼音" w:cs="汉语拼音"/>
          <w:sz w:val="24"/>
        </w:rPr>
        <w:t>·</w:t>
      </w:r>
      <w:r w:rsidRPr="005E4425">
        <w:rPr>
          <w:rFonts w:ascii="汉语拼音" w:eastAsia="楷体" w:hAnsi="汉语拼音" w:cs="汉语拼音"/>
          <w:sz w:val="24"/>
        </w:rPr>
        <w:t>贝勒马尔等人对此则持保留意见。毕竟，藜麦贸易使大量外国资金涌入玻利维亚和秘鲁，其中许多资金进入了南美最贫穷的地区。几位经济学家跟踪了秘鲁家庭支出的调查数据，将种植且食用藜麦的家庭、食用但不种植藜麦的家庭和从不接触藜麦的家庭划分为三个小组。他们发现，从</w:t>
      </w:r>
      <w:r w:rsidRPr="005E4425">
        <w:rPr>
          <w:rFonts w:ascii="汉语拼音" w:hAnsi="汉语拼音" w:cs="汉语拼音"/>
          <w:sz w:val="24"/>
        </w:rPr>
        <w:t>2004</w:t>
      </w:r>
      <w:r w:rsidRPr="005E4425">
        <w:rPr>
          <w:rFonts w:ascii="汉语拼音" w:eastAsia="楷体" w:hAnsi="汉语拼音" w:cs="汉语拼音"/>
          <w:sz w:val="24"/>
        </w:rPr>
        <w:t>年到</w:t>
      </w:r>
      <w:r w:rsidRPr="005E4425">
        <w:rPr>
          <w:rFonts w:ascii="汉语拼音" w:hAnsi="汉语拼音" w:cs="汉语拼音"/>
          <w:sz w:val="24"/>
        </w:rPr>
        <w:t>2013</w:t>
      </w:r>
      <w:r w:rsidRPr="005E4425">
        <w:rPr>
          <w:rFonts w:ascii="汉语拼音" w:eastAsia="楷体" w:hAnsi="汉语拼音" w:cs="汉语拼音"/>
          <w:sz w:val="24"/>
        </w:rPr>
        <w:t>年，三个小组的生活水平都上升了，其中藜麦种植户家庭支出的增长速度是最快的。农民们正在变富，他们将这种新收入转化为支出又给周边民众带来了好处。那么藜麦消费量下降</w:t>
      </w:r>
      <w:r w:rsidRPr="005E4425">
        <w:rPr>
          <w:rFonts w:ascii="汉语拼音" w:hAnsi="汉语拼音" w:cs="汉语拼音"/>
          <w:sz w:val="24"/>
        </w:rPr>
        <w:t>34</w:t>
      </w:r>
      <w:r w:rsidRPr="005E4425">
        <w:rPr>
          <w:rFonts w:ascii="汉语拼音" w:eastAsia="楷体" w:hAnsi="汉语拼音" w:cs="汉语拼音"/>
          <w:sz w:val="24"/>
        </w:rPr>
        <w:t>％又是怎么回事呢？原来，在很长的时间内两个国家的藜麦消费量一直在缓慢而稳定地下降，这意味着消费量的下降和价格的激增不存在明显的联系。更加接近事实的解释是，秘鲁人和玻利维亚人只是想换换口味，吃点别的东西。</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为了解藜麦的种植情况，我去了秘鲁科尔卡山谷，这里在印加时代以前就得到了开垦。藜麦是一种美丽的作物，拥有深红色或金黄色的巨大种球。在安第斯山的这片区域，人们在梯田上同时种植藜麦以及当地特有的玉米和马铃薯品种。</w:t>
      </w:r>
      <w:r w:rsidRPr="005E4425">
        <w:rPr>
          <w:rFonts w:ascii="汉语拼音" w:hAnsi="汉语拼音" w:cs="汉语拼音"/>
          <w:sz w:val="24"/>
        </w:rPr>
        <w:t>“</w:t>
      </w:r>
      <w:r w:rsidRPr="005E4425">
        <w:rPr>
          <w:rFonts w:ascii="汉语拼音" w:eastAsia="楷体" w:hAnsi="汉语拼音" w:cs="汉语拼音"/>
          <w:sz w:val="24"/>
        </w:rPr>
        <w:t>国外需求绝对是一件好事，</w:t>
      </w:r>
      <w:r w:rsidRPr="005E4425">
        <w:rPr>
          <w:rFonts w:ascii="汉语拼音" w:hAnsi="汉语拼音" w:cs="汉语拼音"/>
          <w:sz w:val="24"/>
        </w:rPr>
        <w:t>”</w:t>
      </w:r>
      <w:r w:rsidRPr="005E4425">
        <w:rPr>
          <w:rFonts w:ascii="汉语拼音" w:eastAsia="楷体" w:hAnsi="汉语拼音" w:cs="汉语拼音"/>
          <w:sz w:val="24"/>
        </w:rPr>
        <w:t>我的秘鲁向导杰西卡说道，</w:t>
      </w:r>
      <w:r w:rsidRPr="005E4425">
        <w:rPr>
          <w:rFonts w:ascii="汉语拼音" w:hAnsi="汉语拼音" w:cs="汉语拼音"/>
          <w:sz w:val="24"/>
        </w:rPr>
        <w:t>“</w:t>
      </w:r>
      <w:r w:rsidRPr="005E4425">
        <w:rPr>
          <w:rFonts w:ascii="汉语拼音" w:eastAsia="楷体" w:hAnsi="汉语拼音" w:cs="汉语拼音"/>
          <w:sz w:val="24"/>
        </w:rPr>
        <w:t>农民非常高兴，所有想吃藜麦的人仍然买得起这种食物。</w:t>
      </w:r>
      <w:r w:rsidRPr="005E4425">
        <w:rPr>
          <w:rFonts w:ascii="汉语拼音" w:hAnsi="汉语拼音" w:cs="汉语拼音"/>
          <w:sz w:val="24"/>
        </w:rPr>
        <w:t>”</w:t>
      </w:r>
      <w:r w:rsidRPr="005E4425">
        <w:rPr>
          <w:rFonts w:ascii="汉语拼音" w:eastAsia="楷体" w:hAnsi="汉语拼音" w:cs="汉语拼音"/>
          <w:sz w:val="24"/>
        </w:rPr>
        <w:t>她还解释了另一个</w:t>
      </w:r>
      <w:r w:rsidRPr="005E4425">
        <w:rPr>
          <w:rFonts w:ascii="汉语拼音" w:eastAsia="楷体" w:hAnsi="汉语拼音" w:cs="汉语拼音"/>
          <w:sz w:val="24"/>
        </w:rPr>
        <w:lastRenderedPageBreak/>
        <w:t>好处。之前，秘鲁城里人往往认为他们这片区域吃藜麦的人</w:t>
      </w:r>
      <w:r w:rsidRPr="005E4425">
        <w:rPr>
          <w:rFonts w:ascii="汉语拼音" w:hAnsi="汉语拼音" w:cs="汉语拼音"/>
          <w:sz w:val="24"/>
        </w:rPr>
        <w:t>“</w:t>
      </w:r>
      <w:r w:rsidRPr="005E4425">
        <w:rPr>
          <w:rFonts w:ascii="汉语拼音" w:eastAsia="楷体" w:hAnsi="汉语拼音" w:cs="汉语拼音"/>
          <w:sz w:val="24"/>
        </w:rPr>
        <w:t>很土</w:t>
      </w:r>
      <w:r w:rsidRPr="005E4425">
        <w:rPr>
          <w:rFonts w:ascii="汉语拼音" w:hAnsi="汉语拼音" w:cs="汉语拼音"/>
          <w:sz w:val="24"/>
        </w:rPr>
        <w:t>”</w:t>
      </w:r>
      <w:r w:rsidRPr="005E4425">
        <w:rPr>
          <w:rFonts w:ascii="汉语拼音" w:eastAsia="楷体" w:hAnsi="汉语拼音" w:cs="汉语拼音"/>
          <w:sz w:val="24"/>
        </w:rPr>
        <w:t>。现在，由于美国人和欧洲人的重视，食用藜麦被视作一种时尚。</w:t>
      </w:r>
      <w:r w:rsidRPr="005E4425">
        <w:rPr>
          <w:rFonts w:ascii="汉语拼音" w:hAnsi="汉语拼音" w:cs="汉语拼音"/>
          <w:sz w:val="24"/>
        </w:rPr>
        <w:t>“</w:t>
      </w:r>
      <w:r w:rsidRPr="005E4425">
        <w:rPr>
          <w:rFonts w:ascii="汉语拼音" w:eastAsia="楷体" w:hAnsi="汉语拼音" w:cs="汉语拼音"/>
          <w:sz w:val="24"/>
        </w:rPr>
        <w:t>利马人终于开始尊重我们这些高原人和我们的传统了。</w:t>
      </w:r>
      <w:r w:rsidRPr="005E4425">
        <w:rPr>
          <w:rFonts w:ascii="汉语拼音" w:hAnsi="汉语拼音" w:cs="汉语拼音"/>
          <w:sz w:val="24"/>
        </w:rPr>
        <w:t>”</w:t>
      </w:r>
      <w:r w:rsidRPr="005E4425">
        <w:rPr>
          <w:rFonts w:ascii="汉语拼音" w:eastAsia="楷体" w:hAnsi="汉语拼音" w:cs="汉语拼音"/>
          <w:sz w:val="24"/>
        </w:rPr>
        <w:t>玻利维亚西南部有一片遥远而不适合居住的区域，那里到处都是盐湖和休眠火山。在那里，我看到了由藜麦资金支持的当地急需的开发和旅游项目。千百年来勉强能够养家糊口的自耕农开始为更加美好的未来而投资。我在</w:t>
      </w:r>
      <w:r w:rsidRPr="005E4425">
        <w:rPr>
          <w:rFonts w:ascii="汉语拼音" w:hAnsi="汉语拼音" w:cs="汉语拼音"/>
          <w:sz w:val="24"/>
        </w:rPr>
        <w:t>2017</w:t>
      </w:r>
      <w:r w:rsidRPr="005E4425">
        <w:rPr>
          <w:rFonts w:ascii="汉语拼音" w:eastAsia="楷体" w:hAnsi="汉语拼音" w:cs="汉语拼音"/>
          <w:sz w:val="24"/>
        </w:rPr>
        <w:t>年</w:t>
      </w:r>
      <w:r w:rsidRPr="005E4425">
        <w:rPr>
          <w:rFonts w:ascii="汉语拼音" w:hAnsi="汉语拼音" w:cs="汉语拼音"/>
          <w:sz w:val="24"/>
        </w:rPr>
        <w:t>4</w:t>
      </w:r>
      <w:r w:rsidRPr="005E4425">
        <w:rPr>
          <w:rFonts w:ascii="汉语拼音" w:eastAsia="楷体" w:hAnsi="汉语拼音" w:cs="汉语拼音"/>
          <w:sz w:val="24"/>
        </w:rPr>
        <w:t>月听到的玻利维亚人对于该作物的唯一抱怨是，日益增长的供给正在拉低价格。玻利维亚的藜麦种植面积增长了两倍多，从</w:t>
      </w:r>
      <w:r w:rsidRPr="005E4425">
        <w:rPr>
          <w:rFonts w:ascii="汉语拼音" w:hAnsi="汉语拼音" w:cs="汉语拼音"/>
          <w:sz w:val="24"/>
        </w:rPr>
        <w:t>2007</w:t>
      </w:r>
      <w:r w:rsidRPr="005E4425">
        <w:rPr>
          <w:rFonts w:ascii="汉语拼音" w:eastAsia="楷体" w:hAnsi="汉语拼音" w:cs="汉语拼音"/>
          <w:sz w:val="24"/>
        </w:rPr>
        <w:t>年的</w:t>
      </w:r>
      <w:r w:rsidRPr="005E4425">
        <w:rPr>
          <w:rFonts w:ascii="汉语拼音" w:hAnsi="汉语拼音" w:cs="汉语拼音"/>
          <w:sz w:val="24"/>
        </w:rPr>
        <w:t>5</w:t>
      </w:r>
      <w:r w:rsidRPr="005E4425">
        <w:rPr>
          <w:rFonts w:ascii="汉语拼音" w:eastAsia="楷体" w:hAnsi="汉语拼音" w:cs="汉语拼音"/>
          <w:sz w:val="24"/>
        </w:rPr>
        <w:t>万公顷增长到</w:t>
      </w:r>
      <w:r w:rsidRPr="005E4425">
        <w:rPr>
          <w:rFonts w:ascii="汉语拼音" w:hAnsi="汉语拼音" w:cs="汉语拼音"/>
          <w:sz w:val="24"/>
        </w:rPr>
        <w:t>2016</w:t>
      </w:r>
      <w:r w:rsidRPr="005E4425">
        <w:rPr>
          <w:rFonts w:ascii="汉语拼音" w:eastAsia="楷体" w:hAnsi="汉语拼音" w:cs="汉语拼音"/>
          <w:sz w:val="24"/>
        </w:rPr>
        <w:t>年的</w:t>
      </w:r>
      <w:r w:rsidRPr="005E4425">
        <w:rPr>
          <w:rFonts w:ascii="汉语拼音" w:hAnsi="汉语拼音" w:cs="汉语拼音"/>
          <w:sz w:val="24"/>
        </w:rPr>
        <w:t>18</w:t>
      </w:r>
      <w:r w:rsidRPr="005E4425">
        <w:rPr>
          <w:rFonts w:ascii="汉语拼音" w:eastAsia="楷体" w:hAnsi="汉语拼音" w:cs="汉语拼音"/>
          <w:sz w:val="24"/>
        </w:rPr>
        <w:t>万公项。马克</w:t>
      </w:r>
      <w:r w:rsidRPr="005E4425">
        <w:rPr>
          <w:rFonts w:ascii="汉语拼音" w:eastAsia="楷体" w:hAnsi="汉语拼音" w:cs="汉语拼音"/>
          <w:sz w:val="24"/>
        </w:rPr>
        <w:t>·</w:t>
      </w:r>
      <w:r w:rsidRPr="005E4425">
        <w:rPr>
          <w:rFonts w:ascii="汉语拼音" w:eastAsia="楷体" w:hAnsi="汉语拼音" w:cs="汉语拼音"/>
          <w:sz w:val="24"/>
        </w:rPr>
        <w:t>贝勒马尔后来对我说：</w:t>
      </w:r>
      <w:r w:rsidRPr="005E4425">
        <w:rPr>
          <w:rFonts w:ascii="汉语拼音" w:hAnsi="汉语拼音" w:cs="汉语拼音"/>
          <w:sz w:val="24"/>
        </w:rPr>
        <w:t>“</w:t>
      </w:r>
      <w:r w:rsidRPr="005E4425">
        <w:rPr>
          <w:rFonts w:ascii="汉语拼音" w:eastAsia="楷体" w:hAnsi="汉语拼音" w:cs="汉语拼音"/>
          <w:sz w:val="24"/>
        </w:rPr>
        <w:t>这是一个令人悲伤的结局，因为它的价格不太可能再度回升。</w:t>
      </w:r>
      <w:r w:rsidRPr="005E4425">
        <w:rPr>
          <w:rFonts w:ascii="汉语拼音" w:hAnsi="汉语拼音" w:cs="汉语拼音"/>
          <w:sz w:val="24"/>
        </w:rPr>
        <w:t>”</w:t>
      </w:r>
      <w:r w:rsidRPr="005E4425">
        <w:rPr>
          <w:rFonts w:ascii="汉语拼音" w:eastAsia="楷体" w:hAnsi="汉语拼音" w:cs="汉语拼音"/>
          <w:sz w:val="24"/>
        </w:rPr>
        <w:t>在风景如画的科尔卡山谷，当太阳落山时，我问杰西卡，欧洲和北美的消费者是否应该为吃掉秘鲁人和玻利维亚人的食物而感到内疚。我可以猜到答案，但我想听到当地人的亲口否认。</w:t>
      </w:r>
      <w:r w:rsidRPr="005E4425">
        <w:rPr>
          <w:rFonts w:ascii="汉语拼音" w:hAnsi="汉语拼音" w:cs="汉语拼音"/>
          <w:sz w:val="24"/>
        </w:rPr>
        <w:t>“</w:t>
      </w:r>
      <w:r w:rsidRPr="005E4425">
        <w:rPr>
          <w:rFonts w:ascii="汉语拼音" w:eastAsia="楷体" w:hAnsi="汉语拼音" w:cs="汉语拼音"/>
          <w:sz w:val="24"/>
        </w:rPr>
        <w:t>相信我，</w:t>
      </w:r>
      <w:r w:rsidRPr="005E4425">
        <w:rPr>
          <w:rFonts w:ascii="汉语拼音" w:hAnsi="汉语拼音" w:cs="汉语拼音"/>
          <w:sz w:val="24"/>
        </w:rPr>
        <w:t>”</w:t>
      </w:r>
      <w:r w:rsidRPr="005E4425">
        <w:rPr>
          <w:rFonts w:ascii="汉语拼音" w:eastAsia="楷体" w:hAnsi="汉语拼音" w:cs="汉语拼音"/>
          <w:sz w:val="24"/>
        </w:rPr>
        <w:t>杰西卡笑道，</w:t>
      </w:r>
      <w:r w:rsidRPr="005E4425">
        <w:rPr>
          <w:rFonts w:ascii="汉语拼音" w:hAnsi="汉语拼音" w:cs="汉语拼音"/>
          <w:sz w:val="24"/>
        </w:rPr>
        <w:t>“</w:t>
      </w:r>
      <w:r w:rsidRPr="005E4425">
        <w:rPr>
          <w:rFonts w:ascii="汉语拼音" w:eastAsia="楷体" w:hAnsi="汉语拼音" w:cs="汉语拼音"/>
          <w:sz w:val="24"/>
        </w:rPr>
        <w:t>我们有许多藜麦。</w:t>
      </w:r>
      <w:r w:rsidRPr="005E4425">
        <w:rPr>
          <w:rFonts w:ascii="汉语拼音" w:hAnsi="汉语拼音" w:cs="汉语拼音"/>
          <w:sz w:val="24"/>
        </w:rPr>
        <w:t>”</w:t>
      </w:r>
      <w:r w:rsidRPr="005E4425">
        <w:rPr>
          <w:rFonts w:ascii="汉语拼音" w:eastAsia="楷体" w:hAnsi="汉语拼音" w:cs="汉语拼音"/>
          <w:sz w:val="24"/>
        </w:rPr>
        <w:t>乍一看，这一关于食物热潮、全球贸易和消费者忧虑的事件讲述了谎言被揭穿的过程。不过，这些受到错误解读的真相可能会对当地的人们造成真正的伤害。各行各业有经验的沟通者会通过片面的事实、数字、背景呈现某种世界观，从而影响现实。在这个例子中，新闻工作者和博主出于高尚的理由引导消费者远离藜麦：他们由衷地为一个贫困群体感到担忧，害怕狂暴的全球贸易风潮会危及这一群体的利益。我们很早就知道这一点：每个新手辩论者和犯错误的小学生都知道如何挑选最有利于自己的真相。不过，我们可能不知道这些真相为沟通者提供了多大的灵活性。很多时候，你可以通过许多方式描述一个人、一件事物或者一起事件，这些描述可能具有同等的真实性。我将它们称为</w:t>
      </w:r>
      <w:r w:rsidRPr="005E4425">
        <w:rPr>
          <w:rFonts w:ascii="汉语拼音" w:hAnsi="汉语拼音" w:cs="汉语拼音"/>
          <w:sz w:val="24"/>
        </w:rPr>
        <w:t>“</w:t>
      </w:r>
      <w:r w:rsidRPr="005E4425">
        <w:rPr>
          <w:rFonts w:ascii="汉语拼音" w:eastAsia="楷体" w:hAnsi="汉语拼音" w:cs="汉语拼音"/>
          <w:sz w:val="24"/>
        </w:rPr>
        <w:t>竞争性真相</w:t>
      </w:r>
      <w:r w:rsidRPr="005E4425">
        <w:rPr>
          <w:rFonts w:ascii="汉语拼音" w:hAnsi="汉语拼音" w:cs="汉语拼音"/>
          <w:sz w:val="24"/>
        </w:rPr>
        <w:t>”</w:t>
      </w:r>
      <w:r w:rsidRPr="005E4425">
        <w:rPr>
          <w:rFonts w:ascii="汉语拼音" w:eastAsia="楷体" w:hAnsi="汉语拼音" w:cs="汉语拼音"/>
          <w:sz w:val="24"/>
        </w:rPr>
        <w:t>。</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（摘编自赫克托</w:t>
      </w:r>
      <w:r w:rsidRPr="005E4425">
        <w:rPr>
          <w:rFonts w:ascii="汉语拼音" w:hAnsi="汉语拼音" w:cs="汉语拼音"/>
          <w:sz w:val="24"/>
        </w:rPr>
        <w:t>·</w:t>
      </w:r>
      <w:r w:rsidRPr="005E4425">
        <w:rPr>
          <w:rFonts w:ascii="汉语拼音" w:hAnsi="汉语拼音" w:cs="汉语拼音"/>
          <w:sz w:val="24"/>
        </w:rPr>
        <w:t>麦克唐纳《后真相时代》，刘清山译）</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．下列对原文相关内容的理解和分析，不正确的一项是（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．藜麦适合素食者和肠胃疾病患者食用，并且由于其营养均衡，被美国宇航局认为是宇航员食物的理想之选。</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马克</w:t>
      </w:r>
      <w:r w:rsidRPr="005E4425">
        <w:rPr>
          <w:rFonts w:ascii="汉语拼音" w:hAnsi="汉语拼音" w:cs="汉语拼音"/>
          <w:sz w:val="24"/>
        </w:rPr>
        <w:t>·</w:t>
      </w:r>
      <w:r w:rsidRPr="005E4425">
        <w:rPr>
          <w:rFonts w:ascii="汉语拼音" w:hAnsi="汉语拼音" w:cs="汉语拼音"/>
          <w:sz w:val="24"/>
        </w:rPr>
        <w:t>贝勒马尔等人对此则持保留意见</w:t>
      </w:r>
      <w:r w:rsidRPr="005E4425">
        <w:rPr>
          <w:rFonts w:ascii="汉语拼音" w:hAnsi="汉语拼音" w:cs="汉语拼音"/>
          <w:sz w:val="24"/>
        </w:rPr>
        <w:t>”</w:t>
      </w:r>
      <w:r w:rsidRPr="005E4425">
        <w:rPr>
          <w:rFonts w:ascii="汉语拼音" w:hAnsi="汉语拼音" w:cs="汉语拼音"/>
          <w:sz w:val="24"/>
        </w:rPr>
        <w:t>中的</w:t>
      </w:r>
      <w:r w:rsidRPr="005E4425">
        <w:rPr>
          <w:rFonts w:ascii="汉语拼音" w:hAnsi="汉语拼音" w:cs="汉语拼音"/>
          <w:sz w:val="24"/>
        </w:rPr>
        <w:t>“</w:t>
      </w:r>
      <w:r w:rsidRPr="005E4425">
        <w:rPr>
          <w:rFonts w:ascii="汉语拼音" w:hAnsi="汉语拼音" w:cs="汉语拼音"/>
          <w:sz w:val="24"/>
        </w:rPr>
        <w:t>此</w:t>
      </w:r>
      <w:r w:rsidRPr="005E4425">
        <w:rPr>
          <w:rFonts w:ascii="汉语拼音" w:hAnsi="汉语拼音" w:cs="汉语拼音"/>
          <w:sz w:val="24"/>
        </w:rPr>
        <w:t>”</w:t>
      </w:r>
      <w:r w:rsidRPr="005E4425">
        <w:rPr>
          <w:rFonts w:ascii="汉语拼音" w:hAnsi="汉语拼音" w:cs="汉语拼音"/>
          <w:sz w:val="24"/>
        </w:rPr>
        <w:t>，指的是被国外需求推高的藜麦价格给玻利维亚和秘鲁当地人造成伤害这一说法。</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．藜麦的大面积种植，不仅让玻利维亚和秘鲁等地农民的生活水平显著提高，而且改变了当地人对藜麦带有歧视的看法。</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．作者认为，尽管一些媒体引导消费者远离藜麦的做法值得商榷，但是其出发点却不是恶意的，他们为当地的贫困居民感到担忧。</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．根据原文内容，下列说法不正确的一项是（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A</w:t>
      </w:r>
      <w:r w:rsidRPr="005E4425">
        <w:rPr>
          <w:rFonts w:ascii="汉语拼音" w:hAnsi="汉语拼音" w:cs="汉语拼音"/>
          <w:sz w:val="24"/>
        </w:rPr>
        <w:t>．从第一段的内容可以看出，当一起事件超出了我们直接观察的范围时，有些人会根据他人提供的信息，并结合自己的判断，生成对该事件的看法。</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它的价格不太可能再度回升</w:t>
      </w:r>
      <w:r w:rsidRPr="005E4425">
        <w:rPr>
          <w:rFonts w:ascii="汉语拼音" w:hAnsi="汉语拼音" w:cs="汉语拼音"/>
          <w:sz w:val="24"/>
        </w:rPr>
        <w:t>”</w:t>
      </w:r>
      <w:r w:rsidRPr="005E4425">
        <w:rPr>
          <w:rFonts w:ascii="汉语拼音" w:hAnsi="汉语拼音" w:cs="汉语拼音"/>
          <w:sz w:val="24"/>
        </w:rPr>
        <w:t>，可能是因为市场对藜麦的需求量不再大幅增加，而藜麦的种植面积持续扩大，供给日益增长。</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每个新手辩论者</w:t>
      </w:r>
      <w:r w:rsidRPr="005E4425">
        <w:rPr>
          <w:rFonts w:ascii="汉语拼音" w:hAnsi="汉语拼音" w:cs="汉语拼音"/>
          <w:sz w:val="24"/>
        </w:rPr>
        <w:t>”“</w:t>
      </w:r>
      <w:r w:rsidRPr="005E4425">
        <w:rPr>
          <w:rFonts w:ascii="汉语拼音" w:hAnsi="汉语拼音" w:cs="汉语拼音"/>
          <w:sz w:val="24"/>
        </w:rPr>
        <w:t>都知道如何挑选最有利于自己的真相</w:t>
      </w:r>
      <w:r w:rsidRPr="005E4425">
        <w:rPr>
          <w:rFonts w:ascii="汉语拼音" w:hAnsi="汉语拼音" w:cs="汉语拼音"/>
          <w:sz w:val="24"/>
        </w:rPr>
        <w:t>”</w:t>
      </w:r>
      <w:r w:rsidRPr="005E4425">
        <w:rPr>
          <w:rFonts w:ascii="汉语拼音" w:hAnsi="汉语拼音" w:cs="汉语拼音"/>
          <w:sz w:val="24"/>
        </w:rPr>
        <w:t>，可见有些</w:t>
      </w:r>
      <w:r w:rsidRPr="005E4425">
        <w:rPr>
          <w:rFonts w:ascii="汉语拼音" w:hAnsi="汉语拼音" w:cs="汉语拼音"/>
          <w:sz w:val="24"/>
        </w:rPr>
        <w:t>“</w:t>
      </w:r>
      <w:r w:rsidRPr="005E4425">
        <w:rPr>
          <w:rFonts w:ascii="汉语拼音" w:hAnsi="汉语拼音" w:cs="汉语拼音"/>
          <w:sz w:val="24"/>
        </w:rPr>
        <w:t>沟通者</w:t>
      </w:r>
      <w:r w:rsidRPr="005E4425">
        <w:rPr>
          <w:rFonts w:ascii="汉语拼音" w:hAnsi="汉语拼音" w:cs="汉语拼音"/>
          <w:sz w:val="24"/>
        </w:rPr>
        <w:t>”</w:t>
      </w:r>
      <w:r w:rsidRPr="005E4425">
        <w:rPr>
          <w:rFonts w:ascii="汉语拼音" w:hAnsi="汉语拼音" w:cs="汉语拼音"/>
          <w:sz w:val="24"/>
        </w:rPr>
        <w:t>会选择有助于推进个人意图的真相，而这种选择具有一定的灵活性。</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．从藜麦事件可以发现，一组片面的事实编织在一起引发了一场良心危机，而这场良心危机对玻利维亚和秘鲁当地的居民造成了真正的伤害。</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．下列选项，最适合作为论据来支撑第二段观点的一项是（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粮食优先</w:t>
      </w:r>
      <w:r w:rsidRPr="005E4425">
        <w:rPr>
          <w:rFonts w:ascii="汉语拼音" w:hAnsi="汉语拼音" w:cs="汉语拼音"/>
          <w:sz w:val="24"/>
        </w:rPr>
        <w:t>”</w:t>
      </w:r>
      <w:r w:rsidRPr="005E4425">
        <w:rPr>
          <w:rFonts w:ascii="汉语拼音" w:hAnsi="汉语拼音" w:cs="汉语拼音"/>
          <w:sz w:val="24"/>
        </w:rPr>
        <w:t>智库的工作人员塔尼娅</w:t>
      </w:r>
      <w:r w:rsidRPr="005E4425">
        <w:rPr>
          <w:rFonts w:ascii="汉语拼音" w:hAnsi="汉语拼音" w:cs="汉语拼音"/>
          <w:sz w:val="24"/>
        </w:rPr>
        <w:t>·</w:t>
      </w:r>
      <w:r w:rsidRPr="005E4425">
        <w:rPr>
          <w:rFonts w:ascii="汉语拼音" w:hAnsi="汉语拼音" w:cs="汉语拼音"/>
          <w:sz w:val="24"/>
        </w:rPr>
        <w:t>科森在谈到安第斯山藜麦种植者时表示：</w:t>
      </w:r>
      <w:r w:rsidRPr="005E4425">
        <w:rPr>
          <w:rFonts w:ascii="汉语拼音" w:hAnsi="汉语拼音" w:cs="汉语拼音"/>
          <w:sz w:val="24"/>
        </w:rPr>
        <w:t>“</w:t>
      </w:r>
      <w:r w:rsidRPr="005E4425">
        <w:rPr>
          <w:rFonts w:ascii="汉语拼音" w:hAnsi="汉语拼音" w:cs="汉语拼音"/>
          <w:sz w:val="24"/>
        </w:rPr>
        <w:t>坦率地说，他们厌倦了藜麦，因此开始购买其他食物。</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．加拿大《环球邮报》一则新闻的标题为</w:t>
      </w:r>
      <w:r w:rsidRPr="005E4425">
        <w:rPr>
          <w:rFonts w:ascii="汉语拼音" w:hAnsi="汉语拼音" w:cs="汉语拼音"/>
          <w:sz w:val="24"/>
        </w:rPr>
        <w:t>“</w:t>
      </w:r>
      <w:r w:rsidRPr="005E4425">
        <w:rPr>
          <w:rFonts w:ascii="汉语拼音" w:hAnsi="汉语拼音" w:cs="汉语拼音"/>
          <w:sz w:val="24"/>
        </w:rPr>
        <w:t>你对藜麦的爱越深，你对玻利维亚人和秘鲁人的伤害就越深</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．制片人迈克尔</w:t>
      </w:r>
      <w:r w:rsidRPr="005E4425">
        <w:rPr>
          <w:rFonts w:ascii="汉语拼音" w:hAnsi="汉语拼音" w:cs="汉语拼音"/>
          <w:sz w:val="24"/>
        </w:rPr>
        <w:t>·</w:t>
      </w:r>
      <w:r w:rsidRPr="005E4425">
        <w:rPr>
          <w:rFonts w:ascii="汉语拼音" w:hAnsi="汉语拼音" w:cs="汉语拼音"/>
          <w:sz w:val="24"/>
        </w:rPr>
        <w:t>威尔科克斯专门为这个问题制作了一部纪录片，他说：</w:t>
      </w:r>
      <w:r w:rsidRPr="005E4425">
        <w:rPr>
          <w:rFonts w:ascii="汉语拼音" w:hAnsi="汉语拼音" w:cs="汉语拼音"/>
          <w:sz w:val="24"/>
        </w:rPr>
        <w:t>“</w:t>
      </w:r>
      <w:r w:rsidRPr="005E4425">
        <w:rPr>
          <w:rFonts w:ascii="汉语拼音" w:hAnsi="汉语拼音" w:cs="汉语拼音"/>
          <w:sz w:val="24"/>
        </w:rPr>
        <w:t>我见过一些反对食用藜麦的文字评论，实际上，停止消费才会真正伤害这些农民。</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．英国广播公司播音员埃文</w:t>
      </w:r>
      <w:r w:rsidRPr="005E4425">
        <w:rPr>
          <w:rFonts w:ascii="汉语拼音" w:hAnsi="汉语拼音" w:cs="汉语拼音"/>
          <w:sz w:val="24"/>
        </w:rPr>
        <w:t>·</w:t>
      </w:r>
      <w:r w:rsidRPr="005E4425">
        <w:rPr>
          <w:rFonts w:ascii="汉语拼音" w:hAnsi="汉语拼音" w:cs="汉语拼音"/>
          <w:sz w:val="24"/>
        </w:rPr>
        <w:t>戴维斯指出：</w:t>
      </w:r>
      <w:r w:rsidRPr="005E4425">
        <w:rPr>
          <w:rFonts w:ascii="汉语拼音" w:hAnsi="汉语拼音" w:cs="汉语拼音"/>
          <w:sz w:val="24"/>
        </w:rPr>
        <w:t>“</w:t>
      </w:r>
      <w:r w:rsidRPr="005E4425">
        <w:rPr>
          <w:rFonts w:ascii="汉语拼音" w:hAnsi="汉语拼音" w:cs="汉语拼音"/>
          <w:sz w:val="24"/>
        </w:rPr>
        <w:t>事实上，说谎常常是没有必要的。你可以在不使用任何谎言的情况下完成许多有效的欺骗。</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．请简要说明文本中的西方媒体在报道时使用了哪些</w:t>
      </w:r>
      <w:r w:rsidRPr="005E4425">
        <w:rPr>
          <w:rFonts w:ascii="汉语拼音" w:hAnsi="汉语拼音" w:cs="汉语拼音"/>
          <w:sz w:val="24"/>
        </w:rPr>
        <w:t>“</w:t>
      </w:r>
      <w:r w:rsidRPr="005E4425">
        <w:rPr>
          <w:rFonts w:ascii="汉语拼音" w:hAnsi="汉语拼音" w:cs="汉语拼音"/>
          <w:sz w:val="24"/>
        </w:rPr>
        <w:t>竞争性真相</w:t>
      </w:r>
      <w:r w:rsidRPr="005E4425">
        <w:rPr>
          <w:rFonts w:ascii="汉语拼音" w:hAnsi="汉语拼音" w:cs="汉语拼音"/>
          <w:sz w:val="24"/>
        </w:rPr>
        <w:t>”</w:t>
      </w:r>
      <w:r w:rsidRPr="005E4425">
        <w:rPr>
          <w:rFonts w:ascii="汉语拼音" w:hAnsi="汉语拼音" w:cs="汉语拼音"/>
          <w:sz w:val="24"/>
        </w:rPr>
        <w:t>。</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．作者采用哪些方法证明关于藜麦的新闻报道结论有误？请根据文本概括。</w:t>
      </w:r>
    </w:p>
    <w:p w:rsidR="009421E1" w:rsidRPr="005E4425" w:rsidRDefault="00847BAB" w:rsidP="00822505">
      <w:pPr>
        <w:spacing w:line="360" w:lineRule="auto"/>
        <w:textAlignment w:val="center"/>
        <w:rPr>
          <w:rFonts w:ascii="汉语拼音" w:hAnsi="汉语拼音" w:cs="汉语拼音"/>
          <w:color w:val="FF0000"/>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2023·</w:t>
      </w:r>
      <w:r w:rsidRPr="005E4425">
        <w:rPr>
          <w:rFonts w:ascii="汉语拼音" w:eastAsia="方正粗黑宋简体" w:hAnsi="汉语拼音" w:cs="汉语拼音"/>
          <w:color w:val="FF0000"/>
          <w:sz w:val="24"/>
        </w:rPr>
        <w:t>新高考</w:t>
      </w:r>
      <w:r w:rsidRPr="005E4425">
        <w:rPr>
          <w:rFonts w:ascii="宋体" w:eastAsia="宋体" w:hAnsi="宋体" w:cs="宋体" w:hint="eastAsia"/>
          <w:color w:val="FF0000"/>
          <w:sz w:val="24"/>
        </w:rPr>
        <w:t>Ⅱ</w:t>
      </w:r>
      <w:r w:rsidRPr="005E4425">
        <w:rPr>
          <w:rFonts w:ascii="汉语拼音" w:eastAsia="方正粗黑宋简体" w:hAnsi="汉语拼音" w:cs="汉语拼音"/>
          <w:color w:val="FF0000"/>
          <w:sz w:val="24"/>
        </w:rPr>
        <w:t>卷）</w:t>
      </w:r>
      <w:r w:rsidRPr="005E4425">
        <w:rPr>
          <w:rFonts w:ascii="汉语拼音" w:hAnsi="汉语拼音" w:cs="汉语拼音"/>
          <w:color w:val="FF0000"/>
          <w:sz w:val="24"/>
        </w:rPr>
        <w:t>阅读下面的文字，完成下面小题。</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搞好调查研究，一定要从群众中来、到群众中去，广泛听取群众意见。人民群众的社会实践，是获得正确认识的源泉，也是检验和深化我们认识的根本所在。调查研究成果的质量如何，形成的意见正确与否，最终都要由人民群众的实践来检验。毛泽东同志</w:t>
      </w:r>
      <w:r w:rsidRPr="005E4425">
        <w:rPr>
          <w:rFonts w:ascii="汉语拼音" w:eastAsia="楷体" w:hAnsi="汉语拼音" w:cs="汉语拼音"/>
          <w:sz w:val="24"/>
        </w:rPr>
        <w:t>1930</w:t>
      </w:r>
      <w:r w:rsidRPr="005E4425">
        <w:rPr>
          <w:rFonts w:ascii="汉语拼音" w:eastAsia="楷体" w:hAnsi="汉语拼音" w:cs="汉语拼音"/>
          <w:sz w:val="24"/>
        </w:rPr>
        <w:t>年在寻乌县调查时，直接与各界群众开调查会，掌握了大量第一手材料，诸如该县各类物产的产量、价格，县城各业人员数量、比例，各商铺经营品种、收入，各地农民分了多少土地、收入怎样，各类人群的政治态度，等等，都弄得一清二楚。这种深入、唯实的作风值得我们学习。领导干部进行调查研究，要放下架子、扑下身子，深入田间地头和厂矿车间，同群众一起讨论问题，倾听他们的呼声，体察他们的情绪，感受他们的疾苦，总结他们的经验，吸取他们的智慧。既要听群</w:t>
      </w:r>
      <w:r w:rsidRPr="005E4425">
        <w:rPr>
          <w:rFonts w:ascii="汉语拼音" w:eastAsia="楷体" w:hAnsi="汉语拼音" w:cs="汉语拼音"/>
          <w:sz w:val="24"/>
        </w:rPr>
        <w:lastRenderedPageBreak/>
        <w:t>众的顺耳话，也要听群众的逆耳言；既要让群众反映情况，也要请群众提出意见。尤其对群众最盼、最急、最忧、最怨的问题更要主动调研，抓住不放。这样才能真正听到实话、察到实情、获得真知、收到实效。</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调查研究必须坚持实事求是的原则，树立求真务实的作风，具有追求真理、修正错误的勇气。现在有的干部善于察言观色，准备了几个口袋，揣摩上面或领导的意图来提供材料。很显然，这样的调查是看不到实情、得不到真知、做不出正确结论的。调查研究一定要从客观实际出发，不能带着事先定的调子下去，而要坚持结论产生在调查研究之后，建立在科学论证的基础上。对调查了解到的真实情况和各种问题，要坚持有一是一、有二是二，既报喜又报忧，不唯书、不唯上、只唯实。</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（摘自习近平《谈谈调查研究》）</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社会科学并不拥有像自然科学一模一样的实验室，那是没有人能否认的。但是，如果说社会科学研究者并不能控制他所要观察的现象，那也并不完全正确。其实不过是控制的技术问题，而不是能不能控制的问题。</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在物理实验里用斜面滚球来实验引力，斜板这实验因子并不影响所要观察的引力现象，因为实验者在计算球动的速率中会考虑到这斜板的因子</w:t>
      </w:r>
      <w:r w:rsidRPr="005E4425">
        <w:rPr>
          <w:rFonts w:ascii="汉语拼音" w:eastAsia="楷体" w:hAnsi="汉语拼音" w:cs="汉语拼音"/>
          <w:sz w:val="24"/>
        </w:rPr>
        <w:t>——</w:t>
      </w:r>
      <w:r w:rsidRPr="005E4425">
        <w:rPr>
          <w:rFonts w:ascii="汉语拼音" w:eastAsia="楷体" w:hAnsi="汉语拼音" w:cs="汉语拼音"/>
          <w:sz w:val="24"/>
        </w:rPr>
        <w:t>换一句话，所谓实验并不是孤立现象，而是把所有发生作用的因子都加以充分考虑的意思。</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观察社会现象时，如果我们能确知观察情境中各种因子对于被观察现象所起的作用，我们同样可以达到自然科学的实验中所具备的条件。在技术上，观察社会现象比观察自然现象更为困难。社会现象并不限于人的动作，而且包括人的动机；动机又受着人所接受的那一套认为应当如是的规律支配；这套规律是社会所共有的，而且是在时间里累积下来的</w:t>
      </w:r>
      <w:r w:rsidRPr="005E4425">
        <w:rPr>
          <w:rFonts w:ascii="汉语拼音" w:eastAsia="楷体" w:hAnsi="汉语拼音" w:cs="汉语拼音"/>
          <w:sz w:val="24"/>
        </w:rPr>
        <w:t>——</w:t>
      </w:r>
      <w:r w:rsidRPr="005E4425">
        <w:rPr>
          <w:rFonts w:ascii="汉语拼音" w:eastAsia="楷体" w:hAnsi="汉语拼音" w:cs="汉语拼音"/>
          <w:sz w:val="24"/>
        </w:rPr>
        <w:t>这是人的生活适用于他所处的具体环境的方法，是在人和物的接触中，在动作里，给人的满足与否的结果里，选择和淘汰出来的，而且也永远在变动之中</w:t>
      </w:r>
      <w:r w:rsidRPr="005E4425">
        <w:rPr>
          <w:rFonts w:ascii="汉语拼音" w:eastAsia="楷体" w:hAnsi="汉语拼音" w:cs="汉语拼音"/>
          <w:sz w:val="24"/>
        </w:rPr>
        <w:t>——</w:t>
      </w:r>
      <w:r w:rsidRPr="005E4425">
        <w:rPr>
          <w:rFonts w:ascii="汉语拼音" w:eastAsia="楷体" w:hAnsi="汉语拼音" w:cs="汉语拼音"/>
          <w:sz w:val="24"/>
        </w:rPr>
        <w:t>在这里我们可以见到社会现象有着不能分的两部分：一部分我们可以在体外看得到的，另一部分，在体外是看不到的。这第二部分必须由经验者本人用语言表达出来，才能使旁观的人明白。观察社会现象的困难常发生在第二部分。</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谈到这里，我愿意提出最重要的问题来了。那就是社会现象的研究工作中观察者必须和被观察者取得充分合作。合作还不够，必须不分观察者和被观察者而大家一同来分析大家的经验。</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在上边已说到科学的观察必须充分确认现象发生的情境，考虑到一切会影响现象的因子。这是实验的真正意义。观察社会现象时，因为语言材料的重要，最容易影响叙述现象正确性的是调查者和所要观察的现象的人事关系。有些不肯正视这关系的学者，只提出一个</w:t>
      </w:r>
      <w:r w:rsidRPr="005E4425">
        <w:rPr>
          <w:rFonts w:ascii="汉语拼音" w:hAnsi="汉语拼音" w:cs="汉语拼音"/>
          <w:sz w:val="24"/>
        </w:rPr>
        <w:t>“</w:t>
      </w:r>
      <w:r w:rsidRPr="005E4425">
        <w:rPr>
          <w:rFonts w:ascii="汉语拼音" w:eastAsia="楷体" w:hAnsi="汉语拼音" w:cs="汉语拼音"/>
          <w:sz w:val="24"/>
        </w:rPr>
        <w:t>客观</w:t>
      </w:r>
      <w:r w:rsidRPr="005E4425">
        <w:rPr>
          <w:rFonts w:ascii="汉语拼音" w:hAnsi="汉语拼音" w:cs="汉语拼音"/>
          <w:sz w:val="24"/>
        </w:rPr>
        <w:t>”</w:t>
      </w:r>
      <w:r w:rsidRPr="005E4425">
        <w:rPr>
          <w:rFonts w:ascii="汉语拼音" w:eastAsia="楷体" w:hAnsi="汉语拼音" w:cs="汉语拼音"/>
          <w:sz w:val="24"/>
        </w:rPr>
        <w:t>的空</w:t>
      </w:r>
      <w:r w:rsidRPr="005E4425">
        <w:rPr>
          <w:rFonts w:ascii="汉语拼音" w:eastAsia="楷体" w:hAnsi="汉语拼音" w:cs="汉语拼音"/>
          <w:sz w:val="24"/>
        </w:rPr>
        <w:lastRenderedPageBreak/>
        <w:t>洞概念。但是</w:t>
      </w:r>
      <w:r w:rsidRPr="005E4425">
        <w:rPr>
          <w:rFonts w:ascii="汉语拼音" w:hAnsi="汉语拼音" w:cs="汉语拼音"/>
          <w:sz w:val="24"/>
        </w:rPr>
        <w:t>“</w:t>
      </w:r>
      <w:r w:rsidRPr="005E4425">
        <w:rPr>
          <w:rFonts w:ascii="汉语拼音" w:eastAsia="楷体" w:hAnsi="汉语拼音" w:cs="汉语拼音"/>
          <w:sz w:val="24"/>
        </w:rPr>
        <w:t>客观</w:t>
      </w:r>
      <w:r w:rsidRPr="005E4425">
        <w:rPr>
          <w:rFonts w:ascii="汉语拼音" w:hAnsi="汉语拼音" w:cs="汉语拼音"/>
          <w:sz w:val="24"/>
        </w:rPr>
        <w:t>”</w:t>
      </w:r>
      <w:r w:rsidRPr="005E4425">
        <w:rPr>
          <w:rFonts w:ascii="汉语拼音" w:eastAsia="楷体" w:hAnsi="汉语拼音" w:cs="汉语拼音"/>
          <w:sz w:val="24"/>
        </w:rPr>
        <w:t>是什么意思呢？是指对观察的现象没有兴趣，或是没有关系么？这是不可能的。</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一个人去观察一个现象必然是有兴趣的。你自己可以不问这问题，可是被观察的人是不会不问这问题的。你不能不和这些人接触，谈话，问问题。这些人必然要问：</w:t>
      </w:r>
      <w:r w:rsidRPr="005E4425">
        <w:rPr>
          <w:rFonts w:ascii="汉语拼音" w:hAnsi="汉语拼音" w:cs="汉语拼音"/>
          <w:sz w:val="24"/>
        </w:rPr>
        <w:t>“</w:t>
      </w:r>
      <w:r w:rsidRPr="005E4425">
        <w:rPr>
          <w:rFonts w:ascii="汉语拼音" w:eastAsia="楷体" w:hAnsi="汉语拼音" w:cs="汉语拼音"/>
          <w:sz w:val="24"/>
        </w:rPr>
        <w:t>这人为什么要来问我们呢？</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eastAsia="楷体" w:hAnsi="汉语拼音" w:cs="汉语拼音"/>
          <w:sz w:val="24"/>
        </w:rPr>
        <w:t>这问题问得对的，因为一切调查的结果必然会影响到被调查者的生活的，不论是好是坏。你说</w:t>
      </w:r>
      <w:r w:rsidRPr="005E4425">
        <w:rPr>
          <w:rFonts w:ascii="汉语拼音" w:hAnsi="汉语拼音" w:cs="汉语拼音"/>
          <w:sz w:val="24"/>
        </w:rPr>
        <w:t>“</w:t>
      </w:r>
      <w:r w:rsidRPr="005E4425">
        <w:rPr>
          <w:rFonts w:ascii="汉语拼音" w:eastAsia="楷体" w:hAnsi="汉语拼音" w:cs="汉语拼音"/>
          <w:sz w:val="24"/>
        </w:rPr>
        <w:t>客观</w:t>
      </w:r>
      <w:r w:rsidRPr="005E4425">
        <w:rPr>
          <w:rFonts w:ascii="汉语拼音" w:hAnsi="汉语拼音" w:cs="汉语拼音"/>
          <w:sz w:val="24"/>
        </w:rPr>
        <w:t>”</w:t>
      </w:r>
      <w:r w:rsidRPr="005E4425">
        <w:rPr>
          <w:rFonts w:ascii="汉语拼音" w:eastAsia="楷体" w:hAnsi="汉语拼音" w:cs="汉语拼音"/>
          <w:sz w:val="24"/>
        </w:rPr>
        <w:t>，人家不能承认，而且人家是对的，因为实际受到影响的是他们，他们不能不防。于是调查者逢着</w:t>
      </w:r>
      <w:r w:rsidRPr="005E4425">
        <w:rPr>
          <w:rFonts w:ascii="汉语拼音" w:hAnsi="汉语拼音" w:cs="汉语拼音"/>
          <w:sz w:val="24"/>
        </w:rPr>
        <w:t>“</w:t>
      </w:r>
      <w:r w:rsidRPr="005E4425">
        <w:rPr>
          <w:rFonts w:ascii="汉语拼音" w:eastAsia="楷体" w:hAnsi="汉语拼音" w:cs="汉语拼音"/>
          <w:sz w:val="24"/>
        </w:rPr>
        <w:t>秘密</w:t>
      </w:r>
      <w:r w:rsidRPr="005E4425">
        <w:rPr>
          <w:rFonts w:ascii="汉语拼音" w:hAnsi="汉语拼音" w:cs="汉语拼音"/>
          <w:sz w:val="24"/>
        </w:rPr>
        <w:t>”</w:t>
      </w:r>
      <w:r w:rsidRPr="005E4425">
        <w:rPr>
          <w:rFonts w:ascii="汉语拼音" w:eastAsia="楷体" w:hAnsi="汉语拼音" w:cs="汉语拼音"/>
          <w:sz w:val="24"/>
        </w:rPr>
        <w:t>和</w:t>
      </w:r>
      <w:r w:rsidRPr="005E4425">
        <w:rPr>
          <w:rFonts w:ascii="汉语拼音" w:hAnsi="汉语拼音" w:cs="汉语拼音"/>
          <w:sz w:val="24"/>
        </w:rPr>
        <w:t>“</w:t>
      </w:r>
      <w:r w:rsidRPr="005E4425">
        <w:rPr>
          <w:rFonts w:ascii="汉语拼音" w:eastAsia="楷体" w:hAnsi="汉语拼音" w:cs="汉语拼音"/>
          <w:sz w:val="24"/>
        </w:rPr>
        <w:t>撒谎</w:t>
      </w:r>
      <w:r w:rsidRPr="005E4425">
        <w:rPr>
          <w:rFonts w:ascii="汉语拼音" w:hAnsi="汉语拼音" w:cs="汉语拼音"/>
          <w:sz w:val="24"/>
        </w:rPr>
        <w:t>”</w:t>
      </w:r>
      <w:r w:rsidRPr="005E4425">
        <w:rPr>
          <w:rFonts w:ascii="汉语拼音" w:eastAsia="楷体" w:hAnsi="汉语拼音" w:cs="汉语拼音"/>
          <w:sz w:val="24"/>
        </w:rPr>
        <w:t>了。其实被调查者的</w:t>
      </w:r>
      <w:r w:rsidRPr="005E4425">
        <w:rPr>
          <w:rFonts w:ascii="汉语拼音" w:hAnsi="汉语拼音" w:cs="汉语拼音"/>
          <w:sz w:val="24"/>
        </w:rPr>
        <w:t>“</w:t>
      </w:r>
      <w:r w:rsidRPr="005E4425">
        <w:rPr>
          <w:rFonts w:ascii="汉语拼音" w:eastAsia="楷体" w:hAnsi="汉语拼音" w:cs="汉语拼音"/>
          <w:sz w:val="24"/>
        </w:rPr>
        <w:t>秘密</w:t>
      </w:r>
      <w:r w:rsidRPr="005E4425">
        <w:rPr>
          <w:rFonts w:ascii="汉语拼音" w:hAnsi="汉语拼音" w:cs="汉语拼音"/>
          <w:sz w:val="24"/>
        </w:rPr>
        <w:t>”</w:t>
      </w:r>
      <w:r w:rsidRPr="005E4425">
        <w:rPr>
          <w:rFonts w:ascii="汉语拼音" w:eastAsia="楷体" w:hAnsi="汉语拼音" w:cs="汉语拼音"/>
          <w:sz w:val="24"/>
        </w:rPr>
        <w:t>和</w:t>
      </w:r>
      <w:r w:rsidRPr="005E4425">
        <w:rPr>
          <w:rFonts w:ascii="汉语拼音" w:hAnsi="汉语拼音" w:cs="汉语拼音"/>
          <w:sz w:val="24"/>
        </w:rPr>
        <w:t>“</w:t>
      </w:r>
      <w:r w:rsidRPr="005E4425">
        <w:rPr>
          <w:rFonts w:ascii="汉语拼音" w:eastAsia="楷体" w:hAnsi="汉语拼音" w:cs="汉语拼音"/>
          <w:sz w:val="24"/>
        </w:rPr>
        <w:t>撒谎</w:t>
      </w:r>
      <w:r w:rsidRPr="005E4425">
        <w:rPr>
          <w:rFonts w:ascii="汉语拼音" w:hAnsi="汉语拼音" w:cs="汉语拼音"/>
          <w:sz w:val="24"/>
        </w:rPr>
        <w:t>”</w:t>
      </w:r>
      <w:r w:rsidRPr="005E4425">
        <w:rPr>
          <w:rFonts w:ascii="汉语拼音" w:eastAsia="楷体" w:hAnsi="汉语拼音" w:cs="汉语拼音"/>
          <w:sz w:val="24"/>
        </w:rPr>
        <w:t>是调查者的</w:t>
      </w:r>
      <w:r w:rsidRPr="005E4425">
        <w:rPr>
          <w:rFonts w:ascii="汉语拼音" w:hAnsi="汉语拼音" w:cs="汉语拼音"/>
          <w:sz w:val="24"/>
        </w:rPr>
        <w:t>“</w:t>
      </w:r>
      <w:r w:rsidRPr="005E4425">
        <w:rPr>
          <w:rFonts w:ascii="汉语拼音" w:eastAsia="楷体" w:hAnsi="汉语拼音" w:cs="汉语拼音"/>
          <w:sz w:val="24"/>
        </w:rPr>
        <w:t>秘密</w:t>
      </w:r>
      <w:r w:rsidRPr="005E4425">
        <w:rPr>
          <w:rFonts w:ascii="汉语拼音" w:hAnsi="汉语拼音" w:cs="汉语拼音"/>
          <w:sz w:val="24"/>
        </w:rPr>
        <w:t>”</w:t>
      </w:r>
      <w:r w:rsidRPr="005E4425">
        <w:rPr>
          <w:rFonts w:ascii="汉语拼音" w:eastAsia="楷体" w:hAnsi="汉语拼音" w:cs="汉语拼音"/>
          <w:sz w:val="24"/>
        </w:rPr>
        <w:t>和</w:t>
      </w:r>
      <w:r w:rsidRPr="005E4425">
        <w:rPr>
          <w:rFonts w:ascii="汉语拼音" w:hAnsi="汉语拼音" w:cs="汉语拼音"/>
          <w:sz w:val="24"/>
        </w:rPr>
        <w:t>“</w:t>
      </w:r>
      <w:r w:rsidRPr="005E4425">
        <w:rPr>
          <w:rFonts w:ascii="汉语拼音" w:eastAsia="楷体" w:hAnsi="汉语拼音" w:cs="汉语拼音"/>
          <w:sz w:val="24"/>
        </w:rPr>
        <w:t>撒谎</w:t>
      </w:r>
      <w:r w:rsidRPr="005E4425">
        <w:rPr>
          <w:rFonts w:ascii="汉语拼音" w:hAnsi="汉语拼音" w:cs="汉语拼音"/>
          <w:sz w:val="24"/>
        </w:rPr>
        <w:t>”</w:t>
      </w:r>
      <w:r w:rsidRPr="005E4425">
        <w:rPr>
          <w:rFonts w:ascii="汉语拼音" w:eastAsia="楷体" w:hAnsi="汉语拼音" w:cs="汉语拼音"/>
          <w:sz w:val="24"/>
        </w:rPr>
        <w:t>的反映。人事很像镜子，你对别人的态度反射成了别人对你的态度。</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科学的社会研究第一是要认清自己的立场和目的。如果你是想去</w:t>
      </w:r>
      <w:r w:rsidRPr="005E4425">
        <w:rPr>
          <w:rFonts w:ascii="汉语拼音" w:hAnsi="汉语拼音" w:cs="汉语拼音"/>
          <w:sz w:val="24"/>
        </w:rPr>
        <w:t>“</w:t>
      </w:r>
      <w:r w:rsidRPr="005E4425">
        <w:rPr>
          <w:rFonts w:ascii="汉语拼音" w:eastAsia="楷体" w:hAnsi="汉语拼音" w:cs="汉语拼音"/>
          <w:sz w:val="24"/>
        </w:rPr>
        <w:t>敲诈</w:t>
      </w:r>
      <w:r w:rsidRPr="005E4425">
        <w:rPr>
          <w:rFonts w:ascii="汉语拼音" w:hAnsi="汉语拼音" w:cs="汉语拼音"/>
          <w:sz w:val="24"/>
        </w:rPr>
        <w:t>”</w:t>
      </w:r>
      <w:r w:rsidRPr="005E4425">
        <w:rPr>
          <w:rFonts w:ascii="汉语拼音" w:eastAsia="楷体" w:hAnsi="汉语拼音" w:cs="汉语拼音"/>
          <w:sz w:val="24"/>
        </w:rPr>
        <w:t>被调查的人，那么你绝不会得到可靠的材料。天下没有不知道自卫的人，社会科学绝不能从</w:t>
      </w:r>
      <w:r w:rsidRPr="005E4425">
        <w:rPr>
          <w:rFonts w:ascii="汉语拼音" w:hAnsi="汉语拼音" w:cs="汉语拼音"/>
          <w:sz w:val="24"/>
        </w:rPr>
        <w:t>“</w:t>
      </w:r>
      <w:r w:rsidRPr="005E4425">
        <w:rPr>
          <w:rFonts w:ascii="汉语拼音" w:eastAsia="楷体" w:hAnsi="汉语拼音" w:cs="汉语拼音"/>
          <w:sz w:val="24"/>
        </w:rPr>
        <w:t>斗智</w:t>
      </w:r>
      <w:r w:rsidRPr="005E4425">
        <w:rPr>
          <w:rFonts w:ascii="汉语拼音" w:hAnsi="汉语拼音" w:cs="汉语拼音"/>
          <w:sz w:val="24"/>
        </w:rPr>
        <w:t>”</w:t>
      </w:r>
      <w:r w:rsidRPr="005E4425">
        <w:rPr>
          <w:rFonts w:ascii="汉语拼音" w:eastAsia="楷体" w:hAnsi="汉语拼音" w:cs="汉语拼音"/>
          <w:sz w:val="24"/>
        </w:rPr>
        <w:t>的方法上得来。换一句话说，社会研究必须站在被调查者的利益上。你如果要研究乡村，你必须同情农民，为他们服务，你的研究结果必须是有利于农民的，不但你存心是如此，而且你要用事实来证明，使农民相信你。正像一个医生对一个病人，病人没有理由去欺骗医生，正因为欺骗的结果是自己受害。</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一个研究的人是站在</w:t>
      </w:r>
      <w:r w:rsidRPr="005E4425">
        <w:rPr>
          <w:rFonts w:ascii="汉语拼音" w:hAnsi="汉语拼音" w:cs="汉语拼音"/>
          <w:sz w:val="24"/>
        </w:rPr>
        <w:t>“</w:t>
      </w:r>
      <w:r w:rsidRPr="005E4425">
        <w:rPr>
          <w:rFonts w:ascii="汉语拼音" w:eastAsia="楷体" w:hAnsi="汉语拼音" w:cs="汉语拼音"/>
          <w:sz w:val="24"/>
        </w:rPr>
        <w:t>不知</w:t>
      </w:r>
      <w:r w:rsidRPr="005E4425">
        <w:rPr>
          <w:rFonts w:ascii="汉语拼音" w:hAnsi="汉语拼音" w:cs="汉语拼音"/>
          <w:sz w:val="24"/>
        </w:rPr>
        <w:t>”</w:t>
      </w:r>
      <w:r w:rsidRPr="005E4425">
        <w:rPr>
          <w:rFonts w:ascii="汉语拼音" w:eastAsia="楷体" w:hAnsi="汉语拼音" w:cs="汉语拼音"/>
          <w:sz w:val="24"/>
        </w:rPr>
        <w:t>的地位，被问的是站在</w:t>
      </w:r>
      <w:r w:rsidRPr="005E4425">
        <w:rPr>
          <w:rFonts w:ascii="汉语拼音" w:hAnsi="汉语拼音" w:cs="汉语拼音"/>
          <w:sz w:val="24"/>
        </w:rPr>
        <w:t>“</w:t>
      </w:r>
      <w:r w:rsidRPr="005E4425">
        <w:rPr>
          <w:rFonts w:ascii="汉语拼音" w:eastAsia="楷体" w:hAnsi="汉语拼音" w:cs="汉语拼音"/>
          <w:sz w:val="24"/>
        </w:rPr>
        <w:t>已知</w:t>
      </w:r>
      <w:r w:rsidRPr="005E4425">
        <w:rPr>
          <w:rFonts w:ascii="汉语拼音" w:hAnsi="汉语拼音" w:cs="汉语拼音"/>
          <w:sz w:val="24"/>
        </w:rPr>
        <w:t>”</w:t>
      </w:r>
      <w:r w:rsidRPr="005E4425">
        <w:rPr>
          <w:rFonts w:ascii="汉语拼音" w:eastAsia="楷体" w:hAnsi="汉语拼音" w:cs="汉语拼音"/>
          <w:sz w:val="24"/>
        </w:rPr>
        <w:t>的地位。前者对后者是</w:t>
      </w:r>
      <w:r w:rsidRPr="005E4425">
        <w:rPr>
          <w:rFonts w:ascii="汉语拼音" w:hAnsi="汉语拼音" w:cs="汉语拼音"/>
          <w:sz w:val="24"/>
        </w:rPr>
        <w:t>“</w:t>
      </w:r>
      <w:r w:rsidRPr="005E4425">
        <w:rPr>
          <w:rFonts w:ascii="汉语拼音" w:eastAsia="楷体" w:hAnsi="汉语拼音" w:cs="汉语拼音"/>
          <w:sz w:val="24"/>
        </w:rPr>
        <w:t>学习</w:t>
      </w:r>
      <w:r w:rsidRPr="005E4425">
        <w:rPr>
          <w:rFonts w:ascii="汉语拼音" w:hAnsi="汉语拼音" w:cs="汉语拼音"/>
          <w:sz w:val="24"/>
        </w:rPr>
        <w:t>”</w:t>
      </w:r>
      <w:r w:rsidRPr="005E4425">
        <w:rPr>
          <w:rFonts w:ascii="汉语拼音" w:eastAsia="楷体" w:hAnsi="汉语拼音" w:cs="汉语拼音"/>
          <w:sz w:val="24"/>
        </w:rPr>
        <w:t>而不是</w:t>
      </w:r>
      <w:r w:rsidRPr="005E4425">
        <w:rPr>
          <w:rFonts w:ascii="汉语拼音" w:hAnsi="汉语拼音" w:cs="汉语拼音"/>
          <w:sz w:val="24"/>
        </w:rPr>
        <w:t>“</w:t>
      </w:r>
      <w:r w:rsidRPr="005E4425">
        <w:rPr>
          <w:rFonts w:ascii="汉语拼音" w:eastAsia="楷体" w:hAnsi="汉语拼音" w:cs="汉语拼音"/>
          <w:sz w:val="24"/>
        </w:rPr>
        <w:t>拷问</w:t>
      </w:r>
      <w:r w:rsidRPr="005E4425">
        <w:rPr>
          <w:rFonts w:ascii="汉语拼音" w:hAnsi="汉语拼音" w:cs="汉语拼音"/>
          <w:sz w:val="24"/>
        </w:rPr>
        <w:t>”</w:t>
      </w:r>
      <w:r w:rsidRPr="005E4425">
        <w:rPr>
          <w:rFonts w:ascii="汉语拼音" w:eastAsia="楷体" w:hAnsi="汉语拼音" w:cs="汉语拼音"/>
          <w:sz w:val="24"/>
        </w:rPr>
        <w:t>，态度上应当是</w:t>
      </w:r>
      <w:r w:rsidRPr="005E4425">
        <w:rPr>
          <w:rFonts w:ascii="汉语拼音" w:hAnsi="汉语拼音" w:cs="汉语拼音"/>
          <w:sz w:val="24"/>
        </w:rPr>
        <w:t>“</w:t>
      </w:r>
      <w:r w:rsidRPr="005E4425">
        <w:rPr>
          <w:rFonts w:ascii="汉语拼音" w:eastAsia="楷体" w:hAnsi="汉语拼音" w:cs="汉语拼音"/>
          <w:sz w:val="24"/>
        </w:rPr>
        <w:t>尊重对方</w:t>
      </w:r>
      <w:r w:rsidRPr="005E4425">
        <w:rPr>
          <w:rFonts w:ascii="汉语拼音" w:hAnsi="汉语拼音" w:cs="汉语拼音"/>
          <w:sz w:val="24"/>
        </w:rPr>
        <w:t>”“</w:t>
      </w:r>
      <w:r w:rsidRPr="005E4425">
        <w:rPr>
          <w:rFonts w:ascii="汉语拼音" w:eastAsia="楷体" w:hAnsi="汉语拼音" w:cs="汉语拼音"/>
          <w:sz w:val="24"/>
        </w:rPr>
        <w:t>执疑待决</w:t>
      </w:r>
      <w:r w:rsidRPr="005E4425">
        <w:rPr>
          <w:rFonts w:ascii="汉语拼音" w:hAnsi="汉语拼音" w:cs="汉语拼音"/>
          <w:sz w:val="24"/>
        </w:rPr>
        <w:t>”</w:t>
      </w:r>
      <w:r w:rsidRPr="005E4425">
        <w:rPr>
          <w:rFonts w:ascii="汉语拼音" w:eastAsia="楷体" w:hAnsi="汉语拼音" w:cs="汉语拼音"/>
          <w:sz w:val="24"/>
        </w:rPr>
        <w:t>，这种态度必然会得到对方的尊重和友谊，因而乐于帮助你。</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（摘编自费孝通《亦谈社会调查》）</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．下列对材料相关内容的理解和分析，正确的一项是（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．材料一和材料二都谈到社会调查要广泛听取群众的意见，并特别提到要深入了解农民，二者有相同的出发点和针对性。</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．材料一以毛泽东在寻乌县的调查为例，论述调查要深入、唯实，这与毛泽东本人在《调查的技术》中的倡导也是一致的。</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．材料二指出，社会科学虽不能像自然科学那样通过实验展开研究，但倘若方法得当，观察社会现象时也能获得良好的效果。</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．材料二认为，社会研究者只有像医生对待病人那样关心被调查者，才不会</w:t>
      </w:r>
      <w:r w:rsidRPr="005E4425">
        <w:rPr>
          <w:rFonts w:ascii="汉语拼音" w:hAnsi="汉语拼音" w:cs="汉语拼音"/>
          <w:sz w:val="24"/>
        </w:rPr>
        <w:t>“</w:t>
      </w:r>
      <w:r w:rsidRPr="005E4425">
        <w:rPr>
          <w:rFonts w:ascii="汉语拼音" w:hAnsi="汉语拼音" w:cs="汉语拼音"/>
          <w:sz w:val="24"/>
        </w:rPr>
        <w:t>逢着</w:t>
      </w:r>
      <w:r w:rsidRPr="005E4425">
        <w:rPr>
          <w:rFonts w:ascii="汉语拼音" w:hAnsi="汉语拼音" w:cs="汉语拼音"/>
          <w:sz w:val="24"/>
        </w:rPr>
        <w:t>”</w:t>
      </w:r>
      <w:r w:rsidRPr="005E4425">
        <w:rPr>
          <w:rFonts w:ascii="汉语拼音" w:hAnsi="汉语拼音" w:cs="汉语拼音"/>
          <w:sz w:val="24"/>
        </w:rPr>
        <w:t>被调查者的</w:t>
      </w:r>
      <w:r w:rsidRPr="005E4425">
        <w:rPr>
          <w:rFonts w:ascii="汉语拼音" w:hAnsi="汉语拼音" w:cs="汉语拼音"/>
          <w:sz w:val="24"/>
        </w:rPr>
        <w:t>“</w:t>
      </w:r>
      <w:r w:rsidRPr="005E4425">
        <w:rPr>
          <w:rFonts w:ascii="汉语拼音" w:hAnsi="汉语拼音" w:cs="汉语拼音"/>
          <w:sz w:val="24"/>
        </w:rPr>
        <w:t>秘密</w:t>
      </w:r>
      <w:r w:rsidRPr="005E4425">
        <w:rPr>
          <w:rFonts w:ascii="汉语拼音" w:hAnsi="汉语拼音" w:cs="汉语拼音"/>
          <w:sz w:val="24"/>
        </w:rPr>
        <w:t>”</w:t>
      </w:r>
      <w:r w:rsidRPr="005E4425">
        <w:rPr>
          <w:rFonts w:ascii="汉语拼音" w:hAnsi="汉语拼音" w:cs="汉语拼音"/>
          <w:sz w:val="24"/>
        </w:rPr>
        <w:t>和</w:t>
      </w:r>
      <w:r w:rsidRPr="005E4425">
        <w:rPr>
          <w:rFonts w:ascii="汉语拼音" w:hAnsi="汉语拼音" w:cs="汉语拼音"/>
          <w:sz w:val="24"/>
        </w:rPr>
        <w:t>“</w:t>
      </w:r>
      <w:r w:rsidRPr="005E4425">
        <w:rPr>
          <w:rFonts w:ascii="汉语拼音" w:hAnsi="汉语拼音" w:cs="汉语拼音"/>
          <w:sz w:val="24"/>
        </w:rPr>
        <w:t>撒谎</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．根据材料二的内容，下列说法不正确的一项是（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．人的外在行为与内在动机可能并不一致，这给社会科学研究者的观察带来挑战。</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B</w:t>
      </w:r>
      <w:r w:rsidRPr="005E4425">
        <w:rPr>
          <w:rFonts w:ascii="汉语拼音" w:hAnsi="汉语拼音" w:cs="汉语拼音"/>
          <w:sz w:val="24"/>
        </w:rPr>
        <w:t>．一些无法看到的现象需要通过经验者的语言来表达，这可佐证语言材料的重要。</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．如果调查者询问的问题也正是被调查者所关心的，被调查者就不会有防备心理。</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．即便调查者出于友善的目的展开调查，调查的结果也会影响到被调查者的生活。</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．下列对材料一和材料二论证的相关分析，不正确的一项是（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．材料一从调查研究工作需要坚持群众路线、坚持实事求是原则两方面展开论述。</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．材料二第三段，主要论证人的动机受社会共有规律的支配且处于不断的变化中。</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．材料一运用排比，既突出社会调查需广泛深入、求真务实，也增强了论证气势。</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．材料二层层递进，采用发现问题、提出问题、分析问题、解决问题的论证结构。</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．材料二最后两段使用</w:t>
      </w:r>
      <w:r w:rsidRPr="005E4425">
        <w:rPr>
          <w:rFonts w:ascii="汉语拼音" w:hAnsi="汉语拼音" w:cs="汉语拼音"/>
          <w:sz w:val="24"/>
        </w:rPr>
        <w:t>“</w:t>
      </w:r>
      <w:r w:rsidRPr="005E4425">
        <w:rPr>
          <w:rFonts w:ascii="汉语拼音" w:hAnsi="汉语拼音" w:cs="汉语拼音"/>
          <w:sz w:val="24"/>
        </w:rPr>
        <w:t>敲诈</w:t>
      </w:r>
      <w:r w:rsidRPr="005E4425">
        <w:rPr>
          <w:rFonts w:ascii="汉语拼音" w:hAnsi="汉语拼音" w:cs="汉语拼音"/>
          <w:sz w:val="24"/>
        </w:rPr>
        <w:t>”“</w:t>
      </w:r>
      <w:r w:rsidRPr="005E4425">
        <w:rPr>
          <w:rFonts w:ascii="汉语拼音" w:hAnsi="汉语拼音" w:cs="汉语拼音"/>
          <w:sz w:val="24"/>
        </w:rPr>
        <w:t>斗智</w:t>
      </w:r>
      <w:r w:rsidRPr="005E4425">
        <w:rPr>
          <w:rFonts w:ascii="汉语拼音" w:hAnsi="汉语拼音" w:cs="汉语拼音"/>
          <w:sz w:val="24"/>
        </w:rPr>
        <w:t>”“</w:t>
      </w:r>
      <w:r w:rsidRPr="005E4425">
        <w:rPr>
          <w:rFonts w:ascii="汉语拼音" w:hAnsi="汉语拼音" w:cs="汉语拼音"/>
          <w:sz w:val="24"/>
        </w:rPr>
        <w:t>拷问</w:t>
      </w:r>
      <w:r w:rsidRPr="005E4425">
        <w:rPr>
          <w:rFonts w:ascii="汉语拼音" w:hAnsi="汉语拼音" w:cs="汉语拼音"/>
          <w:sz w:val="24"/>
        </w:rPr>
        <w:t>”</w:t>
      </w:r>
      <w:r w:rsidRPr="005E4425">
        <w:rPr>
          <w:rFonts w:ascii="汉语拼音" w:hAnsi="汉语拼音" w:cs="汉语拼音"/>
          <w:sz w:val="24"/>
        </w:rPr>
        <w:t>等词语，请简析其作用。</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．材料一和材料二都谈到调查研究中的</w:t>
      </w:r>
      <w:r w:rsidRPr="005E4425">
        <w:rPr>
          <w:rFonts w:ascii="汉语拼音" w:hAnsi="汉语拼音" w:cs="汉语拼音"/>
          <w:sz w:val="24"/>
        </w:rPr>
        <w:t>“</w:t>
      </w:r>
      <w:r w:rsidRPr="005E4425">
        <w:rPr>
          <w:rFonts w:ascii="汉语拼音" w:hAnsi="汉语拼音" w:cs="汉语拼音"/>
          <w:sz w:val="24"/>
        </w:rPr>
        <w:t>客观</w:t>
      </w:r>
      <w:r w:rsidRPr="005E4425">
        <w:rPr>
          <w:rFonts w:ascii="汉语拼音" w:hAnsi="汉语拼音" w:cs="汉语拼音"/>
          <w:sz w:val="24"/>
        </w:rPr>
        <w:t>”</w:t>
      </w:r>
      <w:r w:rsidRPr="005E4425">
        <w:rPr>
          <w:rFonts w:ascii="汉语拼音" w:hAnsi="汉语拼音" w:cs="汉语拼音"/>
          <w:sz w:val="24"/>
        </w:rPr>
        <w:t>，二者的侧重点有什么不同？请结合材料谈谈你的认识。</w:t>
      </w:r>
    </w:p>
    <w:p w:rsidR="009421E1" w:rsidRPr="005E4425" w:rsidRDefault="00847BAB" w:rsidP="00822505">
      <w:pPr>
        <w:spacing w:line="360" w:lineRule="auto"/>
        <w:textAlignment w:val="center"/>
        <w:rPr>
          <w:rFonts w:ascii="汉语拼音" w:eastAsia="黑体" w:hAnsi="汉语拼音" w:cs="汉语拼音"/>
          <w:color w:val="C00000"/>
          <w:sz w:val="24"/>
        </w:rPr>
      </w:pPr>
      <w:r w:rsidRPr="005E4425">
        <w:rPr>
          <w:rFonts w:ascii="汉语拼音" w:eastAsia="黑体" w:hAnsi="汉语拼音" w:cs="汉语拼音"/>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10"/>
                    <a:stretch>
                      <a:fillRect/>
                    </a:stretch>
                  </pic:blipFill>
                  <pic:spPr>
                    <a:xfrm>
                      <a:off x="0" y="0"/>
                      <a:ext cx="2235200" cy="363855"/>
                    </a:xfrm>
                    <a:prstGeom prst="rect">
                      <a:avLst/>
                    </a:prstGeom>
                  </pic:spPr>
                </pic:pic>
              </a:graphicData>
            </a:graphic>
          </wp:inline>
        </w:drawing>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新高考</w:t>
      </w:r>
      <w:r w:rsidRPr="005E4425">
        <w:rPr>
          <w:rFonts w:ascii="宋体" w:eastAsia="宋体" w:hAnsi="宋体" w:cs="宋体" w:hint="eastAsia"/>
          <w:color w:val="FF0000"/>
          <w:sz w:val="24"/>
        </w:rPr>
        <w:t>Ⅰ</w:t>
      </w:r>
      <w:r w:rsidRPr="005E4425">
        <w:rPr>
          <w:rFonts w:ascii="汉语拼音" w:eastAsia="方正粗黑宋简体" w:hAnsi="汉语拼音" w:cs="汉语拼音"/>
          <w:color w:val="FF0000"/>
          <w:sz w:val="24"/>
        </w:rPr>
        <w:t>卷）</w:t>
      </w:r>
      <w:r w:rsidRPr="005E4425">
        <w:rPr>
          <w:rFonts w:ascii="汉语拼音" w:hAnsi="汉语拼音" w:cs="汉语拼音"/>
          <w:sz w:val="24"/>
        </w:rPr>
        <w:t>阅读下面的文字，完成下列小题。</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华民族有着深厚文化传统，形成了富有特色的思想体系，体现了中国人几千年来积累的知识智慧和理性思辨。这是我国的独特优势。中华文明延续着我们国家和民族的精神血脉，既需要薪火相传、代代守护，也需要与时俱进、推陈出新。要加强对中华优秀传统文化的挖掘与阐发，使中华民族最基本的文化基因与当代文化相适应、与现代社会相协调，把跨越时空、超越国界、富有永恒魅力、具有当代价值的文化精神弘扬起来。要推动中华文明创造性转化、创新性发展，激活其生命力，让中华文明同各国人民创造的多彩文明一道，为人类提供正确精神指引。要围绕我国和世界发展面临的重大问题，着力提出能够体现中国立场、中国智慧、中国价值的理念、主张、方案。我们不仅要让世界知道</w:t>
      </w:r>
      <w:r w:rsidRPr="005E4425">
        <w:rPr>
          <w:rFonts w:ascii="汉语拼音" w:eastAsia="楷体" w:hAnsi="汉语拼音" w:cs="汉语拼音"/>
          <w:sz w:val="24"/>
        </w:rPr>
        <w:t>“</w:t>
      </w:r>
      <w:r w:rsidRPr="005E4425">
        <w:rPr>
          <w:rFonts w:ascii="汉语拼音" w:eastAsia="楷体" w:hAnsi="汉语拼音" w:cs="汉语拼音"/>
          <w:sz w:val="24"/>
        </w:rPr>
        <w:t>舌尖上的中国</w:t>
      </w:r>
      <w:r w:rsidRPr="005E4425">
        <w:rPr>
          <w:rFonts w:ascii="汉语拼音" w:eastAsia="楷体" w:hAnsi="汉语拼音" w:cs="汉语拼音"/>
          <w:sz w:val="24"/>
        </w:rPr>
        <w:t>”</w:t>
      </w:r>
      <w:r w:rsidRPr="005E4425">
        <w:rPr>
          <w:rFonts w:ascii="汉语拼音" w:eastAsia="楷体" w:hAnsi="汉语拼音" w:cs="汉语拼音"/>
          <w:sz w:val="24"/>
        </w:rPr>
        <w:t>，还要让世界知道</w:t>
      </w:r>
      <w:r w:rsidRPr="005E4425">
        <w:rPr>
          <w:rFonts w:ascii="汉语拼音" w:eastAsia="楷体" w:hAnsi="汉语拼音" w:cs="汉语拼音"/>
          <w:sz w:val="24"/>
        </w:rPr>
        <w:t>“</w:t>
      </w:r>
      <w:r w:rsidRPr="005E4425">
        <w:rPr>
          <w:rFonts w:ascii="汉语拼音" w:eastAsia="楷体" w:hAnsi="汉语拼音" w:cs="汉语拼音"/>
          <w:sz w:val="24"/>
        </w:rPr>
        <w:t>学术中的中国</w:t>
      </w:r>
      <w:r w:rsidRPr="005E4425">
        <w:rPr>
          <w:rFonts w:ascii="汉语拼音" w:eastAsia="楷体" w:hAnsi="汉语拼音" w:cs="汉语拼音"/>
          <w:sz w:val="24"/>
        </w:rPr>
        <w:t>”“</w:t>
      </w:r>
      <w:r w:rsidRPr="005E4425">
        <w:rPr>
          <w:rFonts w:ascii="汉语拼音" w:eastAsia="楷体" w:hAnsi="汉语拼音" w:cs="汉语拼音"/>
          <w:sz w:val="24"/>
        </w:rPr>
        <w:t>理论中的中国</w:t>
      </w:r>
      <w:r w:rsidRPr="005E4425">
        <w:rPr>
          <w:rFonts w:ascii="汉语拼音" w:eastAsia="楷体" w:hAnsi="汉语拼音" w:cs="汉语拼音"/>
          <w:sz w:val="24"/>
        </w:rPr>
        <w:t>”“</w:t>
      </w:r>
      <w:r w:rsidRPr="005E4425">
        <w:rPr>
          <w:rFonts w:ascii="汉语拼音" w:eastAsia="楷体" w:hAnsi="汉语拼音" w:cs="汉语拼音"/>
          <w:sz w:val="24"/>
        </w:rPr>
        <w:t>哲学社会科学中的中国</w:t>
      </w:r>
      <w:r w:rsidRPr="005E4425">
        <w:rPr>
          <w:rFonts w:ascii="汉语拼音" w:eastAsia="楷体" w:hAnsi="汉语拼音" w:cs="汉语拼音"/>
          <w:sz w:val="24"/>
        </w:rPr>
        <w:t>”</w:t>
      </w:r>
      <w:r w:rsidRPr="005E4425">
        <w:rPr>
          <w:rFonts w:ascii="汉语拼音" w:eastAsia="楷体" w:hAnsi="汉语拼音" w:cs="汉语拼音"/>
          <w:sz w:val="24"/>
        </w:rPr>
        <w:t>，让世界知道</w:t>
      </w:r>
      <w:r w:rsidRPr="005E4425">
        <w:rPr>
          <w:rFonts w:ascii="汉语拼音" w:eastAsia="楷体" w:hAnsi="汉语拼音" w:cs="汉语拼音"/>
          <w:sz w:val="24"/>
        </w:rPr>
        <w:t>“</w:t>
      </w:r>
      <w:r w:rsidRPr="005E4425">
        <w:rPr>
          <w:rFonts w:ascii="汉语拼音" w:eastAsia="楷体" w:hAnsi="汉语拼音" w:cs="汉语拼音"/>
          <w:sz w:val="24"/>
        </w:rPr>
        <w:t>发展中的中国</w:t>
      </w:r>
      <w:r w:rsidRPr="005E4425">
        <w:rPr>
          <w:rFonts w:ascii="汉语拼音" w:eastAsia="楷体" w:hAnsi="汉语拼音" w:cs="汉语拼音"/>
          <w:sz w:val="24"/>
        </w:rPr>
        <w:t>”“</w:t>
      </w:r>
      <w:r w:rsidRPr="005E4425">
        <w:rPr>
          <w:rFonts w:ascii="汉语拼音" w:eastAsia="楷体" w:hAnsi="汉语拼音" w:cs="汉语拼音"/>
          <w:sz w:val="24"/>
        </w:rPr>
        <w:t>开放中的中国</w:t>
      </w:r>
      <w:r w:rsidRPr="005E4425">
        <w:rPr>
          <w:rFonts w:ascii="汉语拼音" w:eastAsia="楷体" w:hAnsi="汉语拼音" w:cs="汉语拼音"/>
          <w:sz w:val="24"/>
        </w:rPr>
        <w:t>”“</w:t>
      </w:r>
      <w:r w:rsidRPr="005E4425">
        <w:rPr>
          <w:rFonts w:ascii="汉语拼音" w:eastAsia="楷体" w:hAnsi="汉语拼音" w:cs="汉语拼音"/>
          <w:sz w:val="24"/>
        </w:rPr>
        <w:t>为人类文明作贡献的中国</w:t>
      </w:r>
      <w:r w:rsidRPr="005E4425">
        <w:rPr>
          <w:rFonts w:ascii="汉语拼音" w:eastAsia="楷体" w:hAnsi="汉语拼音" w:cs="汉语拼音"/>
          <w:sz w:val="24"/>
        </w:rPr>
        <w:t>”</w:t>
      </w:r>
      <w:r w:rsidRPr="005E4425">
        <w:rPr>
          <w:rFonts w:ascii="汉语拼音" w:eastAsia="楷体"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强调民族性并不是要排斥其他国家的学术研究成果，而是要在比较、对照、批判、吸收、升华的基础上，使民族性更加符合当代中国和当今世界的发展要求，越是民族的越是世界的。解决好民族性问题，就有更强能力去解决世界性问题；把中国实践总结好，就有更强能力为解决世界性问题提供思路和办法。这是由特殊性到普遍性的发展规律。</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（摘自习近平《加快构建中国特色哲学社会科学》）</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lastRenderedPageBreak/>
        <w:t>材料二：</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不少评论家、诗人和诗歌读者都感觉到当代新诗创作与理论进入了一种停滞不前、缺乏生命力的状态。由于古老的东方文化传统与汉语都不可能向西方文化和语言转化，而西方诗歌文化与语言又不可能被缺乏本民族传统意识的诗歌作者与理论家自然吸收，食洋不化的积食病就明显地出现在诗歌创作和理论中。</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人们逐渐意识到对</w:t>
      </w:r>
      <w:r w:rsidRPr="005E4425">
        <w:rPr>
          <w:rFonts w:ascii="汉语拼音" w:eastAsia="楷体" w:hAnsi="汉语拼音" w:cs="汉语拼音"/>
          <w:sz w:val="24"/>
        </w:rPr>
        <w:t>“</w:t>
      </w:r>
      <w:r w:rsidRPr="005E4425">
        <w:rPr>
          <w:rFonts w:ascii="汉语拼音" w:eastAsia="楷体" w:hAnsi="汉语拼音" w:cs="汉语拼音"/>
          <w:sz w:val="24"/>
        </w:rPr>
        <w:t>他文化</w:t>
      </w:r>
      <w:r w:rsidRPr="005E4425">
        <w:rPr>
          <w:rFonts w:ascii="汉语拼音" w:eastAsia="楷体" w:hAnsi="汉语拼音" w:cs="汉语拼音"/>
          <w:sz w:val="24"/>
        </w:rPr>
        <w:t>”</w:t>
      </w:r>
      <w:r w:rsidRPr="005E4425">
        <w:rPr>
          <w:rFonts w:ascii="汉语拼音" w:eastAsia="楷体" w:hAnsi="汉语拼音" w:cs="汉语拼音"/>
          <w:sz w:val="24"/>
        </w:rPr>
        <w:t>吸收力的强弱与自己本民族文化传统的强弱成正比，唐代之所以能广泛吸取西域民族、北方民族及佛教的文化，正因为它拥有一个秦汉以来建立的强大的中华文化传统，这传统如一个消化力极强的胃，吸收了四方异域的文化，借以繁荣本民族文化。当代新诗不但丢失了本民族的诗歌传统，而且也失去了对那个传统的记忆和感情，而中华文化又不同于其他以拉丁语为先祖的各种西方文化，可以自然地相互吸收，所以必然会发生这种食洋不化的病症，这病症是当代诗歌失去读者的重要原因。当代诗歌由于时代内容的发展，已无法退回到新诗运动初期的状态。当代社会让世界村的居民们多少都进入了一个更复杂的感性与知性世界，中国诗歌也相应地在寻找与之相当的艺术形式，主要是诗歌语言、内在结构、外在形态。这些必须是有本民族实质性的和具有现代性的，单靠移植西方是绝对不行的。</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我们认为，</w:t>
      </w:r>
      <w:r w:rsidRPr="005E4425">
        <w:rPr>
          <w:rFonts w:ascii="汉语拼音" w:eastAsia="楷体" w:hAnsi="汉语拼音" w:cs="汉语拼音"/>
          <w:sz w:val="24"/>
        </w:rPr>
        <w:t>21</w:t>
      </w:r>
      <w:r w:rsidRPr="005E4425">
        <w:rPr>
          <w:rFonts w:ascii="汉语拼音" w:eastAsia="楷体" w:hAnsi="汉语拼音" w:cs="汉语拼音"/>
          <w:sz w:val="24"/>
        </w:rPr>
        <w:t>世纪中国新诗能否存活，就看我们能否意识到自身传统的复活并进入现代，同吸收外来因素之间的主次关系。没有传统何谈创新</w:t>
      </w:r>
      <w:r w:rsidRPr="005E4425">
        <w:rPr>
          <w:rFonts w:ascii="汉语拼音" w:eastAsia="楷体" w:hAnsi="汉语拼音" w:cs="汉语拼音"/>
          <w:sz w:val="24"/>
        </w:rPr>
        <w:t>?</w:t>
      </w:r>
      <w:r w:rsidRPr="005E4425">
        <w:rPr>
          <w:rFonts w:ascii="汉语拼音" w:eastAsia="楷体" w:hAnsi="汉语拼音" w:cs="汉语拼音"/>
          <w:sz w:val="24"/>
        </w:rPr>
        <w:t>没有传统作为立身之地，创新很可能变为全盘西化。所以，中国当代新诗一个首要的、关系到自身存亡的任务就是重新寻找自己的诗歌传统，激活它的心跳，挖掘出它久被尘封的泉眼。读古典文史哲及诗词、讨论，想现代问题，使一息尚存的古典诗论进入当代的空间，贡献出它的智慧，协同解决新诗面对的问题。据我的学习经验，历代中国文论中存在着大量对我们今日所思考的诗歌理论仍有意义的撰述，而我们却只习惯于引用西方理论，无暇回顾一下自身传统中这些理论，师洋师古应当成为回顾与前瞻的两扇窗户，同时拉开窗帏，扩大视野，恢复自己传统的活力才能吸收外来的营养。</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国古典诗论在研究方法上与西方文论也有很大不同。西方文论强调逻辑剖析，优点是落在文本实处和清晰的抽象概括，但其弊病是容易刻板、枯燥、概念化、解剖刀往往伤及神经，概念也有失去生命的变幻色彩的毛病。而中国古典诗论体系虽不十分清晰，却能以富有内涵和想象力的诗样的语言传递给读者审美的智慧和哲理，不至于有水涸石露的窘境，而其中人文的情致、暖意、活力，丝毫没有实验室处理后的褪色失鲜之感。读古典诗论后可以意识到西方的科学分析、逻辑推理、抽象名词杜撰等虽不失为一家之法，却并非唯一的方法。而中国古典诗论的风格与中国古兴自学的灵活、深邃、玄远相匹配。对于诗歌这样内涵深、变幻多的文学品种，中国传统的文艺理论有其突出的优点。</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lastRenderedPageBreak/>
        <w:t>（摘编自郑敏《新诗百年探索与后新诗潮》）</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．下列对材料相关内容的理解和分析，不正确的一项是（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．中华民族具有深厚的文化传统，形成了富有特色的思想体系，这是推动中华文明</w:t>
      </w:r>
      <w:r w:rsidRPr="005E4425">
        <w:rPr>
          <w:rFonts w:ascii="汉语拼音" w:hAnsi="汉语拼音" w:cs="汉语拼音"/>
          <w:sz w:val="24"/>
        </w:rPr>
        <w:t>“</w:t>
      </w:r>
      <w:r w:rsidRPr="005E4425">
        <w:rPr>
          <w:rFonts w:ascii="汉语拼音" w:hAnsi="汉语拼音" w:cs="汉语拼音"/>
          <w:sz w:val="24"/>
        </w:rPr>
        <w:t>创造性转化、创新性发展</w:t>
      </w:r>
      <w:r w:rsidRPr="005E4425">
        <w:rPr>
          <w:rFonts w:ascii="汉语拼音" w:hAnsi="汉语拼音" w:cs="汉语拼音"/>
          <w:sz w:val="24"/>
        </w:rPr>
        <w:t>”</w:t>
      </w:r>
      <w:r w:rsidRPr="005E4425">
        <w:rPr>
          <w:rFonts w:ascii="汉语拼音" w:hAnsi="汉语拼音" w:cs="汉语拼音"/>
          <w:sz w:val="24"/>
        </w:rPr>
        <w:t>的重要前提。</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．中国特色哲学社会科学的构建，可以向世界传播中国优秀学术理论，为解决世界性问题提供中国经验。</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．当代新诗之所以出现</w:t>
      </w:r>
      <w:r w:rsidRPr="005E4425">
        <w:rPr>
          <w:rFonts w:ascii="汉语拼音" w:hAnsi="汉语拼音" w:cs="汉语拼音"/>
          <w:sz w:val="24"/>
        </w:rPr>
        <w:t>“</w:t>
      </w:r>
      <w:r w:rsidRPr="005E4425">
        <w:rPr>
          <w:rFonts w:ascii="汉语拼音" w:hAnsi="汉语拼音" w:cs="汉语拼音"/>
          <w:sz w:val="24"/>
        </w:rPr>
        <w:t>食洋不化</w:t>
      </w:r>
      <w:r w:rsidRPr="005E4425">
        <w:rPr>
          <w:rFonts w:ascii="汉语拼音" w:hAnsi="汉语拼音" w:cs="汉语拼音"/>
          <w:sz w:val="24"/>
        </w:rPr>
        <w:t>”</w:t>
      </w:r>
      <w:r w:rsidRPr="005E4425">
        <w:rPr>
          <w:rFonts w:ascii="汉语拼音" w:hAnsi="汉语拼音" w:cs="汉语拼音"/>
          <w:sz w:val="24"/>
        </w:rPr>
        <w:t>的病症，一是因为丢失了本民族的诗歌传统，二是因为东西方文化差异巨大。</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．中国古典诗论虽不以体系和逻辑见长，但蕴含诗性品格和人文情致，比西方文论更有生命力。</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．根据材料内容，下列说法不正确的一项是（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．材料一与材料二都谈到了传统和创新的关系，不过二者论述的重心并不相同。</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．借鉴西方诗歌并不能给本民族的诗歌带来现代性，对此中国诗人要有清醒认识。</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．中国古典诗歌的语言、内在结构和外在形态，依然可为当代诗歌创作提供营养。</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．古人论诗用</w:t>
      </w:r>
      <w:r w:rsidRPr="005E4425">
        <w:rPr>
          <w:rFonts w:ascii="汉语拼音" w:hAnsi="汉语拼音" w:cs="汉语拼音"/>
          <w:sz w:val="24"/>
        </w:rPr>
        <w:t>“</w:t>
      </w:r>
      <w:r w:rsidRPr="005E4425">
        <w:rPr>
          <w:rFonts w:ascii="汉语拼音" w:hAnsi="汉语拼音" w:cs="汉语拼音"/>
          <w:sz w:val="24"/>
        </w:rPr>
        <w:t>意在笔先</w:t>
      </w:r>
      <w:r w:rsidRPr="005E4425">
        <w:rPr>
          <w:rFonts w:ascii="汉语拼音" w:hAnsi="汉语拼音" w:cs="汉语拼音"/>
          <w:sz w:val="24"/>
        </w:rPr>
        <w:t>”“</w:t>
      </w:r>
      <w:r w:rsidRPr="005E4425">
        <w:rPr>
          <w:rFonts w:ascii="汉语拼音" w:hAnsi="汉语拼音" w:cs="汉语拼音"/>
          <w:sz w:val="24"/>
        </w:rPr>
        <w:t>空灵</w:t>
      </w:r>
      <w:r w:rsidRPr="005E4425">
        <w:rPr>
          <w:rFonts w:ascii="汉语拼音" w:hAnsi="汉语拼音" w:cs="汉语拼音"/>
          <w:sz w:val="24"/>
        </w:rPr>
        <w:t>”“</w:t>
      </w:r>
      <w:r w:rsidRPr="005E4425">
        <w:rPr>
          <w:rFonts w:ascii="汉语拼音" w:hAnsi="汉语拼音" w:cs="汉语拼音"/>
          <w:sz w:val="24"/>
        </w:rPr>
        <w:t>飘逸</w:t>
      </w:r>
      <w:r w:rsidRPr="005E4425">
        <w:rPr>
          <w:rFonts w:ascii="汉语拼音" w:hAnsi="汉语拼音" w:cs="汉语拼音"/>
          <w:sz w:val="24"/>
        </w:rPr>
        <w:t>”</w:t>
      </w:r>
      <w:r w:rsidRPr="005E4425">
        <w:rPr>
          <w:rFonts w:ascii="汉语拼音" w:hAnsi="汉语拼音" w:cs="汉语拼音"/>
          <w:sz w:val="24"/>
        </w:rPr>
        <w:t>等语，未落实处却包含鲜活的审美智慧。</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．下列选项，最适合作为论据来支撑材料一观点的一项是（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．韩愈《答刘正夫书》：</w:t>
      </w:r>
      <w:r w:rsidRPr="005E4425">
        <w:rPr>
          <w:rFonts w:ascii="汉语拼音" w:hAnsi="汉语拼音" w:cs="汉语拼音"/>
          <w:sz w:val="24"/>
        </w:rPr>
        <w:t>“</w:t>
      </w:r>
      <w:r w:rsidRPr="005E4425">
        <w:rPr>
          <w:rFonts w:ascii="汉语拼音" w:hAnsi="汉语拼音" w:cs="汉语拼音"/>
          <w:sz w:val="24"/>
        </w:rPr>
        <w:t>或问为文宜何师？必谨对曰：宜师古圣贤人。</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．晚清洋务派人物冯桂芬提出：</w:t>
      </w:r>
      <w:r w:rsidRPr="005E4425">
        <w:rPr>
          <w:rFonts w:ascii="汉语拼音" w:hAnsi="汉语拼音" w:cs="汉语拼音"/>
          <w:sz w:val="24"/>
        </w:rPr>
        <w:t>“</w:t>
      </w:r>
      <w:r w:rsidRPr="005E4425">
        <w:rPr>
          <w:rFonts w:ascii="汉语拼音" w:hAnsi="汉语拼音" w:cs="汉语拼音"/>
          <w:sz w:val="24"/>
        </w:rPr>
        <w:t>以中国之伦常名教为原本，辅以诸国富强之术。</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．鲁迅《文化偏至论》：</w:t>
      </w:r>
      <w:r w:rsidRPr="005E4425">
        <w:rPr>
          <w:rFonts w:ascii="汉语拼音" w:hAnsi="汉语拼音" w:cs="汉语拼音"/>
          <w:sz w:val="24"/>
        </w:rPr>
        <w:t>“</w:t>
      </w:r>
      <w:r w:rsidRPr="005E4425">
        <w:rPr>
          <w:rFonts w:ascii="汉语拼音" w:hAnsi="汉语拼音" w:cs="汉语拼音"/>
          <w:sz w:val="24"/>
        </w:rPr>
        <w:t>外之既不后于世界之思潮，内之仍弗失固有之血脉。</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．季羡林认为：</w:t>
      </w:r>
      <w:r w:rsidRPr="005E4425">
        <w:rPr>
          <w:rFonts w:ascii="汉语拼音" w:hAnsi="汉语拼音" w:cs="汉语拼音"/>
          <w:sz w:val="24"/>
        </w:rPr>
        <w:t>“</w:t>
      </w:r>
      <w:r w:rsidRPr="005E4425">
        <w:rPr>
          <w:rFonts w:ascii="汉语拼音" w:hAnsi="汉语拼音" w:cs="汉语拼音"/>
          <w:sz w:val="24"/>
        </w:rPr>
        <w:t>东西方文化的相互关系是</w:t>
      </w:r>
      <w:r w:rsidRPr="005E4425">
        <w:rPr>
          <w:rFonts w:ascii="汉语拼音" w:hAnsi="汉语拼音" w:cs="汉语拼音"/>
          <w:sz w:val="24"/>
        </w:rPr>
        <w:t>‘</w:t>
      </w:r>
      <w:r w:rsidRPr="005E4425">
        <w:rPr>
          <w:rFonts w:ascii="汉语拼音" w:hAnsi="汉语拼音" w:cs="汉语拼音"/>
          <w:sz w:val="24"/>
        </w:rPr>
        <w:t>三十年河西，三十年河东</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己所不欲，勿施于人</w:t>
      </w:r>
      <w:r w:rsidRPr="005E4425">
        <w:rPr>
          <w:rFonts w:ascii="汉语拼音" w:hAnsi="汉语拼音" w:cs="汉语拼音"/>
          <w:sz w:val="24"/>
        </w:rPr>
        <w:t>”</w:t>
      </w:r>
      <w:r w:rsidRPr="005E4425">
        <w:rPr>
          <w:rFonts w:ascii="汉语拼音" w:hAnsi="汉语拼音" w:cs="汉语拼音"/>
          <w:sz w:val="24"/>
        </w:rPr>
        <w:t>出自《论语》，现已成为国际社会公认的处理人际关系和国际关系的黄金准则。请结合材料一对这一现象加以分析。</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．如何推动中国古典诗论的</w:t>
      </w:r>
      <w:r w:rsidRPr="005E4425">
        <w:rPr>
          <w:rFonts w:ascii="汉语拼音" w:hAnsi="汉语拼音" w:cs="汉语拼音"/>
          <w:sz w:val="24"/>
        </w:rPr>
        <w:t>“</w:t>
      </w:r>
      <w:r w:rsidRPr="005E4425">
        <w:rPr>
          <w:rFonts w:ascii="汉语拼音" w:hAnsi="汉语拼音" w:cs="汉语拼音"/>
          <w:sz w:val="24"/>
        </w:rPr>
        <w:t>创造性转化、创新性发展</w:t>
      </w:r>
      <w:r w:rsidRPr="005E4425">
        <w:rPr>
          <w:rFonts w:ascii="汉语拼音" w:hAnsi="汉语拼音" w:cs="汉语拼音"/>
          <w:sz w:val="24"/>
        </w:rPr>
        <w:t>”</w:t>
      </w:r>
      <w:r w:rsidRPr="005E4425">
        <w:rPr>
          <w:rFonts w:ascii="汉语拼音" w:hAnsi="汉语拼音" w:cs="汉语拼音"/>
          <w:sz w:val="24"/>
        </w:rPr>
        <w:t>？请结合材料谈谈你的看法。</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新高考</w:t>
      </w:r>
      <w:r w:rsidRPr="005E4425">
        <w:rPr>
          <w:rFonts w:ascii="宋体" w:eastAsia="宋体" w:hAnsi="宋体" w:cs="宋体" w:hint="eastAsia"/>
          <w:color w:val="FF0000"/>
          <w:sz w:val="24"/>
        </w:rPr>
        <w:t>Ⅱ</w:t>
      </w:r>
      <w:r w:rsidRPr="005E4425">
        <w:rPr>
          <w:rFonts w:ascii="汉语拼音" w:eastAsia="方正粗黑宋简体" w:hAnsi="汉语拼音" w:cs="汉语拼音"/>
          <w:color w:val="FF0000"/>
          <w:sz w:val="24"/>
        </w:rPr>
        <w:t>卷）</w:t>
      </w:r>
      <w:r w:rsidRPr="005E4425">
        <w:rPr>
          <w:rFonts w:ascii="汉语拼音" w:hAnsi="汉语拼音" w:cs="汉语拼音"/>
          <w:sz w:val="24"/>
        </w:rPr>
        <w:t>阅读下面的文字，完成下面小题。</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国学者进入典籍英译领域时间相对较晚，据现有汉学书目统计，中国典籍译本绝大多数是由西方汉学家或独立、或在中国合作者帮助下完成的。传教士以来的西方译者为中国典籍的异域传播做出了不可磨灭的贡献，但以往的西方译者翻译中国文化典籍时，大多采取迎合译语读者的翻译策略，翻译过程中曲解、误译中国文化之处比比皆是。此外，中国古代经典文本的</w:t>
      </w:r>
      <w:r w:rsidRPr="005E4425">
        <w:rPr>
          <w:rFonts w:ascii="汉语拼音" w:eastAsia="楷体" w:hAnsi="汉语拼音" w:cs="汉语拼音"/>
          <w:sz w:val="24"/>
        </w:rPr>
        <w:lastRenderedPageBreak/>
        <w:t>语言具有语义的浑圆性、语法的意合性和修辞的空灵性这三大特点，使得绝大多数外国学习者难以在较短的时间内触及中华文化的内核。然而，典籍英译的主要目的，是向西方世界介绍真正的中国传统文化，促进中西文化交流和发展，让西方了解真正的中国。我们应当客观、公正地看待中国典籍翻译实践和接受之间的窘况与差距，从典籍翻译大家身上汲取翻译的智慧，获取前行的指导和力量。在这方面，对杨宪益、戴乃迭（英国籍）合译的与英国人霍克斯翻译的《红楼梦》译本的比较，是一个值得我们静下心来认真思考的课题。这两个译本于</w:t>
      </w:r>
      <w:r w:rsidRPr="005E4425">
        <w:rPr>
          <w:rFonts w:ascii="汉语拼音" w:eastAsia="楷体" w:hAnsi="汉语拼音" w:cs="汉语拼音"/>
          <w:sz w:val="24"/>
        </w:rPr>
        <w:t>20</w:t>
      </w:r>
      <w:r w:rsidRPr="005E4425">
        <w:rPr>
          <w:rFonts w:ascii="汉语拼音" w:eastAsia="楷体" w:hAnsi="汉语拼音" w:cs="汉语拼音"/>
          <w:sz w:val="24"/>
        </w:rPr>
        <w:t>世纪</w:t>
      </w:r>
      <w:r w:rsidRPr="005E4425">
        <w:rPr>
          <w:rFonts w:ascii="汉语拼音" w:eastAsia="楷体" w:hAnsi="汉语拼音" w:cs="汉语拼音"/>
          <w:sz w:val="24"/>
        </w:rPr>
        <w:t>70</w:t>
      </w:r>
      <w:r w:rsidRPr="005E4425">
        <w:rPr>
          <w:rFonts w:ascii="汉语拼音" w:eastAsia="楷体" w:hAnsi="汉语拼音" w:cs="汉语拼音"/>
          <w:sz w:val="24"/>
        </w:rPr>
        <w:t>年代出版，三位译者皆因此获得巨大声誉，也同时掀起了翻译界此后对两种译本经久不息的对比研究热潮。在这过程中，我们应深入了解中国典籍的外译事实，客观分析两种译本的优长与不足，将中国的本土经验和理论与西方翻译理论相结合，取其精华，让中国的翻译研究与实践在传承和发展的良性循环中获得升华，在实践中不断培养和提高我们讲述中国故事、构建中国话语体系的时代能力。</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（摘编自辛红娟《中国典籍</w:t>
      </w:r>
      <w:r w:rsidRPr="005E4425">
        <w:rPr>
          <w:rFonts w:ascii="汉语拼音" w:hAnsi="汉语拼音" w:cs="汉语拼音"/>
          <w:sz w:val="24"/>
        </w:rPr>
        <w:t>“</w:t>
      </w:r>
      <w:r w:rsidRPr="005E4425">
        <w:rPr>
          <w:rFonts w:ascii="汉语拼音" w:hAnsi="汉语拼音" w:cs="汉语拼音"/>
          <w:sz w:val="24"/>
        </w:rPr>
        <w:t>谁来译</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翻译思想是决定译者翻译行为和翻译结果的主因，只有通过其翻译思想，读者才能理解其翻译过程中所采取的种种策略，也才能对这些策略所产生的译文进行更客观的评价。从霍克思的译本中可见，他对原文采取了大多时候</w:t>
      </w:r>
      <w:r w:rsidRPr="005E4425">
        <w:rPr>
          <w:rFonts w:ascii="汉语拼音" w:eastAsia="楷体" w:hAnsi="汉语拼音" w:cs="汉语拼音"/>
          <w:sz w:val="24"/>
        </w:rPr>
        <w:t>“</w:t>
      </w:r>
      <w:r w:rsidRPr="005E4425">
        <w:rPr>
          <w:rFonts w:ascii="汉语拼音" w:eastAsia="楷体" w:hAnsi="汉语拼音" w:cs="汉语拼音"/>
          <w:sz w:val="24"/>
        </w:rPr>
        <w:t>忠实不渝</w:t>
      </w:r>
      <w:r w:rsidRPr="005E4425">
        <w:rPr>
          <w:rFonts w:ascii="汉语拼音" w:eastAsia="楷体" w:hAnsi="汉语拼音" w:cs="汉语拼音"/>
          <w:sz w:val="24"/>
        </w:rPr>
        <w:t>”</w:t>
      </w:r>
      <w:r w:rsidRPr="005E4425">
        <w:rPr>
          <w:rFonts w:ascii="汉语拼音" w:eastAsia="楷体" w:hAnsi="汉语拼音" w:cs="汉语拼音"/>
          <w:sz w:val="24"/>
        </w:rPr>
        <w:t>、间或背信弃</w:t>
      </w:r>
      <w:r w:rsidRPr="005E4425">
        <w:rPr>
          <w:rFonts w:ascii="汉语拼音" w:eastAsia="楷体" w:hAnsi="汉语拼音" w:cs="汉语拼音"/>
          <w:sz w:val="24"/>
        </w:rPr>
        <w:t>“</w:t>
      </w:r>
      <w:r w:rsidRPr="005E4425">
        <w:rPr>
          <w:rFonts w:ascii="汉语拼音" w:eastAsia="楷体" w:hAnsi="汉语拼音" w:cs="汉语拼音"/>
          <w:sz w:val="24"/>
        </w:rPr>
        <w:t>意</w:t>
      </w:r>
      <w:r w:rsidRPr="005E4425">
        <w:rPr>
          <w:rFonts w:ascii="汉语拼音" w:eastAsia="楷体" w:hAnsi="汉语拼音" w:cs="汉语拼音"/>
          <w:sz w:val="24"/>
        </w:rPr>
        <w:t>”</w:t>
      </w:r>
      <w:r w:rsidRPr="005E4425">
        <w:rPr>
          <w:rFonts w:ascii="汉语拼音" w:eastAsia="楷体" w:hAnsi="汉语拼音" w:cs="汉语拼音"/>
          <w:sz w:val="24"/>
        </w:rPr>
        <w:t>的态度。为证此言，举个背信弃</w:t>
      </w:r>
      <w:r w:rsidRPr="005E4425">
        <w:rPr>
          <w:rFonts w:ascii="汉语拼音" w:eastAsia="楷体" w:hAnsi="汉语拼音" w:cs="汉语拼音"/>
          <w:sz w:val="24"/>
        </w:rPr>
        <w:t>“</w:t>
      </w:r>
      <w:r w:rsidRPr="005E4425">
        <w:rPr>
          <w:rFonts w:ascii="汉语拼音" w:eastAsia="楷体" w:hAnsi="汉语拼音" w:cs="汉语拼音"/>
          <w:sz w:val="24"/>
        </w:rPr>
        <w:t>意</w:t>
      </w:r>
      <w:r w:rsidRPr="005E4425">
        <w:rPr>
          <w:rFonts w:ascii="汉语拼音" w:eastAsia="楷体" w:hAnsi="汉语拼音" w:cs="汉语拼音"/>
          <w:sz w:val="24"/>
        </w:rPr>
        <w:t>”</w:t>
      </w:r>
      <w:r w:rsidRPr="005E4425">
        <w:rPr>
          <w:rFonts w:ascii="汉语拼音" w:eastAsia="楷体" w:hAnsi="汉语拼音" w:cs="汉语拼音"/>
          <w:sz w:val="24"/>
        </w:rPr>
        <w:t>的例子。《红楼梦》第一回中，曹雪芹用了一个较长的段落交代自己的写作目的，并说明选用</w:t>
      </w:r>
      <w:r w:rsidRPr="005E4425">
        <w:rPr>
          <w:rFonts w:ascii="汉语拼音" w:eastAsia="楷体" w:hAnsi="汉语拼音" w:cs="汉语拼音"/>
          <w:sz w:val="24"/>
        </w:rPr>
        <w:t>“</w:t>
      </w:r>
      <w:r w:rsidRPr="005E4425">
        <w:rPr>
          <w:rFonts w:ascii="汉语拼音" w:eastAsia="楷体" w:hAnsi="汉语拼音" w:cs="汉语拼音"/>
          <w:sz w:val="24"/>
        </w:rPr>
        <w:t>甄士隐</w:t>
      </w:r>
      <w:r w:rsidRPr="005E4425">
        <w:rPr>
          <w:rFonts w:ascii="汉语拼音" w:eastAsia="楷体" w:hAnsi="汉语拼音" w:cs="汉语拼音"/>
          <w:sz w:val="24"/>
        </w:rPr>
        <w:t>”</w:t>
      </w:r>
      <w:r w:rsidRPr="005E4425">
        <w:rPr>
          <w:rFonts w:ascii="汉语拼音" w:eastAsia="楷体" w:hAnsi="汉语拼音" w:cs="汉语拼音"/>
          <w:sz w:val="24"/>
        </w:rPr>
        <w:t>和</w:t>
      </w:r>
      <w:r w:rsidRPr="005E4425">
        <w:rPr>
          <w:rFonts w:ascii="汉语拼音" w:eastAsia="楷体" w:hAnsi="汉语拼音" w:cs="汉语拼音"/>
          <w:sz w:val="24"/>
        </w:rPr>
        <w:t>“</w:t>
      </w:r>
      <w:r w:rsidRPr="005E4425">
        <w:rPr>
          <w:rFonts w:ascii="汉语拼音" w:eastAsia="楷体" w:hAnsi="汉语拼音" w:cs="汉语拼音"/>
          <w:sz w:val="24"/>
        </w:rPr>
        <w:t>贾雨村</w:t>
      </w:r>
      <w:r w:rsidRPr="005E4425">
        <w:rPr>
          <w:rFonts w:ascii="汉语拼音" w:eastAsia="楷体" w:hAnsi="汉语拼音" w:cs="汉语拼音"/>
          <w:sz w:val="24"/>
        </w:rPr>
        <w:t>”</w:t>
      </w:r>
      <w:r w:rsidRPr="005E4425">
        <w:rPr>
          <w:rFonts w:ascii="汉语拼音" w:eastAsia="楷体" w:hAnsi="汉语拼音" w:cs="汉语拼音"/>
          <w:sz w:val="24"/>
        </w:rPr>
        <w:t>作为人物姓名的缘由，为读者理解整部小说进行铺垫。霍克思在其译本中大胆地省却了这段文字的翻译，直接从</w:t>
      </w:r>
      <w:r w:rsidRPr="005E4425">
        <w:rPr>
          <w:rFonts w:ascii="汉语拼音" w:eastAsia="楷体" w:hAnsi="汉语拼音" w:cs="汉语拼音"/>
          <w:sz w:val="24"/>
        </w:rPr>
        <w:t>“</w:t>
      </w:r>
      <w:r w:rsidRPr="005E4425">
        <w:rPr>
          <w:rFonts w:ascii="汉语拼音" w:eastAsia="楷体" w:hAnsi="汉语拼音" w:cs="汉语拼音"/>
          <w:sz w:val="24"/>
        </w:rPr>
        <w:t>列位看官：你道此书从何而来？</w:t>
      </w:r>
      <w:r w:rsidRPr="005E4425">
        <w:rPr>
          <w:rFonts w:ascii="汉语拼音" w:eastAsia="楷体" w:hAnsi="汉语拼音" w:cs="汉语拼音"/>
          <w:sz w:val="24"/>
        </w:rPr>
        <w:t>”</w:t>
      </w:r>
      <w:r w:rsidRPr="005E4425">
        <w:rPr>
          <w:rFonts w:ascii="汉语拼音" w:eastAsia="楷体" w:hAnsi="汉语拼音" w:cs="汉语拼音"/>
          <w:sz w:val="24"/>
        </w:rPr>
        <w:t>译起。霍克思的省译，显然不是漏译或者不能译，最有可能的原因，是霍克思对其译本艺术性的考量。为了实现译本与原著在艺术性方面的等值或者说最大程度的接近，霍克思将</w:t>
      </w:r>
      <w:r w:rsidRPr="005E4425">
        <w:rPr>
          <w:rFonts w:ascii="汉语拼音" w:eastAsia="楷体" w:hAnsi="汉语拼音" w:cs="汉语拼音"/>
          <w:sz w:val="24"/>
        </w:rPr>
        <w:t>“</w:t>
      </w:r>
      <w:r w:rsidRPr="005E4425">
        <w:rPr>
          <w:rFonts w:ascii="汉语拼音" w:eastAsia="楷体" w:hAnsi="汉语拼音" w:cs="汉语拼音"/>
          <w:sz w:val="24"/>
        </w:rPr>
        <w:t>忠实</w:t>
      </w:r>
      <w:r w:rsidRPr="005E4425">
        <w:rPr>
          <w:rFonts w:ascii="汉语拼音" w:eastAsia="楷体" w:hAnsi="汉语拼音" w:cs="汉语拼音"/>
          <w:sz w:val="24"/>
        </w:rPr>
        <w:t>”</w:t>
      </w:r>
      <w:r w:rsidRPr="005E4425">
        <w:rPr>
          <w:rFonts w:ascii="汉语拼音" w:eastAsia="楷体" w:hAnsi="汉语拼音" w:cs="汉语拼音"/>
          <w:sz w:val="24"/>
        </w:rPr>
        <w:t>的对象定位于篇章层面。杨宪益的翻译可以称之为</w:t>
      </w:r>
      <w:r w:rsidRPr="005E4425">
        <w:rPr>
          <w:rFonts w:ascii="汉语拼音" w:eastAsia="楷体" w:hAnsi="汉语拼音" w:cs="汉语拼音"/>
          <w:sz w:val="24"/>
        </w:rPr>
        <w:t>“</w:t>
      </w:r>
      <w:r w:rsidRPr="005E4425">
        <w:rPr>
          <w:rFonts w:ascii="汉语拼音" w:eastAsia="楷体" w:hAnsi="汉语拼音" w:cs="汉语拼音"/>
          <w:sz w:val="24"/>
        </w:rPr>
        <w:t>临摹式翻译</w:t>
      </w:r>
      <w:r w:rsidRPr="005E4425">
        <w:rPr>
          <w:rFonts w:ascii="汉语拼音" w:eastAsia="楷体" w:hAnsi="汉语拼音" w:cs="汉语拼音"/>
          <w:sz w:val="24"/>
        </w:rPr>
        <w:t>”</w:t>
      </w:r>
      <w:r w:rsidRPr="005E4425">
        <w:rPr>
          <w:rFonts w:ascii="汉语拼音" w:eastAsia="楷体" w:hAnsi="汉语拼音" w:cs="汉语拼音"/>
          <w:sz w:val="24"/>
        </w:rPr>
        <w:t>。</w:t>
      </w:r>
      <w:r w:rsidRPr="005E4425">
        <w:rPr>
          <w:rFonts w:ascii="汉语拼音" w:eastAsia="楷体" w:hAnsi="汉语拼音" w:cs="汉语拼音"/>
          <w:sz w:val="24"/>
        </w:rPr>
        <w:t>“</w:t>
      </w:r>
      <w:r w:rsidRPr="005E4425">
        <w:rPr>
          <w:rFonts w:ascii="汉语拼音" w:eastAsia="楷体" w:hAnsi="汉语拼音" w:cs="汉语拼音"/>
          <w:sz w:val="24"/>
        </w:rPr>
        <w:t>临摹</w:t>
      </w:r>
      <w:r w:rsidRPr="005E4425">
        <w:rPr>
          <w:rFonts w:ascii="汉语拼音" w:eastAsia="楷体" w:hAnsi="汉语拼音" w:cs="汉语拼音"/>
          <w:sz w:val="24"/>
        </w:rPr>
        <w:t>”</w:t>
      </w:r>
      <w:r w:rsidRPr="005E4425">
        <w:rPr>
          <w:rFonts w:ascii="汉语拼音" w:eastAsia="楷体" w:hAnsi="汉语拼音" w:cs="汉语拼音"/>
          <w:sz w:val="24"/>
        </w:rPr>
        <w:t>是初学书画之法，就是照着一幅书法或者绘画描其形而逮其神，最终达到与原作的惟妙惟肖。临摹者往往会将忠实原作视为自己对艺术的全部追求，杨宪益翻译的《红楼梦》正是这样一件艺术性高超的临摹作品。</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（摘编自党争胜《霍克思与杨宪益的翻译思想刍议》）</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材料三：</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从当下国际学界关于两百年《红楼梦》翻译史及诸种译本的研究来看，大多数学者对杨译本和霍译本给予了充分的认可，学界就这两种译本的翻译技术性问题有着相当细致的讨论。然而我所感兴趣的不是翻译的技术性问题，而是这两位译家及两种译本的语言修辞、文化身份、翻译立场与翻译策略的差异性等问题。杨宪益译本的翻译立场与翻译策略更注重推动英语贴着</w:t>
      </w:r>
      <w:r w:rsidRPr="005E4425">
        <w:rPr>
          <w:rFonts w:ascii="汉语拼音" w:eastAsia="楷体" w:hAnsi="汉语拼音" w:cs="汉语拼音"/>
          <w:sz w:val="24"/>
        </w:rPr>
        <w:lastRenderedPageBreak/>
        <w:t>汉语文化观念的地面行走，所以杨译本不可遏制地透露出把中国文化传统及其风俗观念直输给西方读者的翻译立场，这也是杨译本失去西方英语读者的重要原因之一。不同于杨译本，霍译本的翻译立场与翻译策略超越了汉语《红楼梦》的字面意义，而旨在探求汉英双语背后两种异质文化观念之间相互理解与解释的适应性。他使用西方本土读者谙熟且可以接受的地道的英语及其文化、风俗等观念，以此来创造性、补充性与生成性地重构《石头记》，从而完成了两种异质文化观念之间的转换生成。</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（摘编自杨乃乔《（红楼梦）与</w:t>
      </w:r>
      <w:r w:rsidRPr="005E4425">
        <w:rPr>
          <w:rFonts w:ascii="汉语拼音" w:hAnsi="汉语拼音" w:cs="汉语拼音"/>
          <w:sz w:val="24"/>
        </w:rPr>
        <w:t>The Story of the Stone——</w:t>
      </w:r>
      <w:r w:rsidRPr="005E4425">
        <w:rPr>
          <w:rFonts w:ascii="汉语拼音" w:hAnsi="汉语拼音" w:cs="汉语拼音"/>
          <w:sz w:val="24"/>
        </w:rPr>
        <w:t>谈异质文化观念的不可通约性及其翻译的创造性》）</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．下列对材料相关内容的梳理，正确的一项是（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w:t>
      </w:r>
      <w:r w:rsidRPr="005E4425">
        <w:rPr>
          <w:rFonts w:ascii="汉语拼音" w:eastAsia="Times New Roman" w:hAnsi="汉语拼音" w:cs="汉语拼音"/>
          <w:noProof/>
          <w:kern w:val="0"/>
          <w:sz w:val="32"/>
          <w:szCs w:val="24"/>
        </w:rPr>
        <w:drawing>
          <wp:inline distT="0" distB="0" distL="114300" distR="114300">
            <wp:extent cx="5210175" cy="609600"/>
            <wp:effectExtent l="0" t="0" r="0" b="0"/>
            <wp:docPr id="1" name="图片 1" descr="@@@a1cab5ee-e285-4f61-a749-f1ea48c6f0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cab5ee-e285-4f61-a749-f1ea48c6f0cd"/>
                    <pic:cNvPicPr>
                      <a:picLocks noChangeAspect="1"/>
                    </pic:cNvPicPr>
                  </pic:nvPicPr>
                  <pic:blipFill>
                    <a:blip r:embed="rId11"/>
                    <a:stretch>
                      <a:fillRect/>
                    </a:stretch>
                  </pic:blipFill>
                  <pic:spPr>
                    <a:xfrm>
                      <a:off x="0" y="0"/>
                      <a:ext cx="5210175" cy="609600"/>
                    </a:xfrm>
                    <a:prstGeom prst="rect">
                      <a:avLst/>
                    </a:prstGeom>
                  </pic:spPr>
                </pic:pic>
              </a:graphicData>
            </a:graphic>
          </wp:inline>
        </w:drawing>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w:t>
      </w:r>
      <w:r w:rsidRPr="005E4425">
        <w:rPr>
          <w:rFonts w:ascii="汉语拼音" w:eastAsia="Times New Roman" w:hAnsi="汉语拼音" w:cs="汉语拼音"/>
          <w:noProof/>
          <w:kern w:val="0"/>
          <w:sz w:val="32"/>
          <w:szCs w:val="24"/>
        </w:rPr>
        <w:drawing>
          <wp:inline distT="0" distB="0" distL="114300" distR="114300">
            <wp:extent cx="5191125" cy="600075"/>
            <wp:effectExtent l="0" t="0" r="0" b="0"/>
            <wp:docPr id="2" name="图片 2" descr="@@@fdf9313f-1117-44ba-b774-c75f08ebe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df9313f-1117-44ba-b774-c75f08ebe394"/>
                    <pic:cNvPicPr>
                      <a:picLocks noChangeAspect="1"/>
                    </pic:cNvPicPr>
                  </pic:nvPicPr>
                  <pic:blipFill>
                    <a:blip r:embed="rId12"/>
                    <a:stretch>
                      <a:fillRect/>
                    </a:stretch>
                  </pic:blipFill>
                  <pic:spPr>
                    <a:xfrm>
                      <a:off x="0" y="0"/>
                      <a:ext cx="5191125" cy="600075"/>
                    </a:xfrm>
                    <a:prstGeom prst="rect">
                      <a:avLst/>
                    </a:prstGeom>
                  </pic:spPr>
                </pic:pic>
              </a:graphicData>
            </a:graphic>
          </wp:inline>
        </w:drawing>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w:t>
      </w:r>
      <w:r w:rsidRPr="005E4425">
        <w:rPr>
          <w:rFonts w:ascii="汉语拼音" w:eastAsia="Times New Roman" w:hAnsi="汉语拼音" w:cs="汉语拼音"/>
          <w:noProof/>
          <w:kern w:val="0"/>
          <w:sz w:val="32"/>
          <w:szCs w:val="24"/>
        </w:rPr>
        <w:drawing>
          <wp:inline distT="0" distB="0" distL="114300" distR="114300">
            <wp:extent cx="5143500" cy="647700"/>
            <wp:effectExtent l="0" t="0" r="0" b="0"/>
            <wp:docPr id="100007" name="图片 100007" descr="@@@be81dcba-07f3-4ebf-ac7a-2b11d853d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be81dcba-07f3-4ebf-ac7a-2b11d853d565"/>
                    <pic:cNvPicPr>
                      <a:picLocks noChangeAspect="1"/>
                    </pic:cNvPicPr>
                  </pic:nvPicPr>
                  <pic:blipFill>
                    <a:blip r:embed="rId13"/>
                    <a:stretch>
                      <a:fillRect/>
                    </a:stretch>
                  </pic:blipFill>
                  <pic:spPr>
                    <a:xfrm>
                      <a:off x="0" y="0"/>
                      <a:ext cx="5143500" cy="647700"/>
                    </a:xfrm>
                    <a:prstGeom prst="rect">
                      <a:avLst/>
                    </a:prstGeom>
                  </pic:spPr>
                </pic:pic>
              </a:graphicData>
            </a:graphic>
          </wp:inline>
        </w:drawing>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w:t>
      </w:r>
      <w:r w:rsidRPr="005E4425">
        <w:rPr>
          <w:rFonts w:ascii="汉语拼音" w:eastAsia="Times New Roman" w:hAnsi="汉语拼音" w:cs="汉语拼音"/>
          <w:noProof/>
          <w:kern w:val="0"/>
          <w:sz w:val="32"/>
          <w:szCs w:val="24"/>
        </w:rPr>
        <w:drawing>
          <wp:inline distT="0" distB="0" distL="114300" distR="114300">
            <wp:extent cx="5181600" cy="628650"/>
            <wp:effectExtent l="0" t="0" r="0" b="0"/>
            <wp:docPr id="100009" name="图片 100009" descr="@@@f239f91e-95df-4ad8-8084-5c7783d4f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f239f91e-95df-4ad8-8084-5c7783d4f937"/>
                    <pic:cNvPicPr>
                      <a:picLocks noChangeAspect="1"/>
                    </pic:cNvPicPr>
                  </pic:nvPicPr>
                  <pic:blipFill>
                    <a:blip r:embed="rId14"/>
                    <a:stretch>
                      <a:fillRect/>
                    </a:stretch>
                  </pic:blipFill>
                  <pic:spPr>
                    <a:xfrm>
                      <a:off x="0" y="0"/>
                      <a:ext cx="5181600" cy="628650"/>
                    </a:xfrm>
                    <a:prstGeom prst="rect">
                      <a:avLst/>
                    </a:prstGeom>
                  </pic:spPr>
                </pic:pic>
              </a:graphicData>
            </a:graphic>
          </wp:inline>
        </w:drawing>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．下列对材料相关内容的概括和分析，正确的一项是（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．现有汉学书目的统计表明中国学者作为典籍翻译主体的比例并不高，这与我国学者进入典籍英译领域的时间相对较晚有关。</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．中国翻译界应该增加典籍翻译的数量，改变我国典籍主要由国外学者翻译的局面，这样才能增强构建中国话语体系的能力。</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．学界对杨译本和霍译本的比较并不在翻译的技术性层面，而主要集中在其翻译立场与翻译策略的差异性问题上。</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．近年来中国文化</w:t>
      </w:r>
      <w:r w:rsidRPr="005E4425">
        <w:rPr>
          <w:rFonts w:ascii="汉语拼音" w:hAnsi="汉语拼音" w:cs="汉语拼音"/>
          <w:sz w:val="24"/>
        </w:rPr>
        <w:t>“</w:t>
      </w:r>
      <w:r w:rsidRPr="005E4425">
        <w:rPr>
          <w:rFonts w:ascii="汉语拼音" w:hAnsi="汉语拼音" w:cs="汉语拼音"/>
          <w:sz w:val="24"/>
        </w:rPr>
        <w:t>走出去</w:t>
      </w:r>
      <w:r w:rsidRPr="005E4425">
        <w:rPr>
          <w:rFonts w:ascii="汉语拼音" w:hAnsi="汉语拼音" w:cs="汉语拼音"/>
          <w:sz w:val="24"/>
        </w:rPr>
        <w:t>”</w:t>
      </w:r>
      <w:r w:rsidRPr="005E4425">
        <w:rPr>
          <w:rFonts w:ascii="汉语拼音" w:hAnsi="汉语拼音" w:cs="汉语拼音"/>
          <w:sz w:val="24"/>
        </w:rPr>
        <w:t>所遇到的障碍，让本土的翻译经验与西方翻译理论孰优孰劣成为一个学者们竞相讨论的问题。</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．下列对材料相关内容的分析和评价，正确的一项是（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A</w:t>
      </w:r>
      <w:r w:rsidRPr="005E4425">
        <w:rPr>
          <w:rFonts w:ascii="汉语拼音" w:hAnsi="汉语拼音" w:cs="汉语拼音"/>
          <w:sz w:val="24"/>
        </w:rPr>
        <w:t>．材料一分析了杨译本的长处和不足，指出应当客观公正地看待中国典籍翻译实践和接受之间的窘况与差距。</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．材料二使用</w:t>
      </w:r>
      <w:r w:rsidRPr="005E4425">
        <w:rPr>
          <w:rFonts w:ascii="汉语拼音" w:hAnsi="汉语拼音" w:cs="汉语拼音"/>
          <w:sz w:val="24"/>
        </w:rPr>
        <w:t>“</w:t>
      </w:r>
      <w:r w:rsidRPr="005E4425">
        <w:rPr>
          <w:rFonts w:ascii="汉语拼音" w:hAnsi="汉语拼音" w:cs="汉语拼音"/>
          <w:sz w:val="24"/>
        </w:rPr>
        <w:t>临摹</w:t>
      </w:r>
      <w:r w:rsidRPr="005E4425">
        <w:rPr>
          <w:rFonts w:ascii="汉语拼音" w:hAnsi="汉语拼音" w:cs="汉语拼音"/>
          <w:sz w:val="24"/>
        </w:rPr>
        <w:t>”</w:t>
      </w:r>
      <w:r w:rsidRPr="005E4425">
        <w:rPr>
          <w:rFonts w:ascii="汉语拼音" w:hAnsi="汉语拼音" w:cs="汉语拼音"/>
          <w:sz w:val="24"/>
        </w:rPr>
        <w:t>的概念，意在强调杨译本对于《红楼梦》的绝对忠实，这与霍译本的间或背信弃</w:t>
      </w:r>
      <w:r w:rsidRPr="005E4425">
        <w:rPr>
          <w:rFonts w:ascii="汉语拼音" w:hAnsi="汉语拼音" w:cs="汉语拼音"/>
          <w:sz w:val="24"/>
        </w:rPr>
        <w:t>“</w:t>
      </w:r>
      <w:r w:rsidRPr="005E4425">
        <w:rPr>
          <w:rFonts w:ascii="汉语拼音" w:hAnsi="汉语拼音" w:cs="汉语拼音"/>
          <w:sz w:val="24"/>
        </w:rPr>
        <w:t>意</w:t>
      </w:r>
      <w:r w:rsidRPr="005E4425">
        <w:rPr>
          <w:rFonts w:ascii="汉语拼音" w:hAnsi="汉语拼音" w:cs="汉语拼音"/>
          <w:sz w:val="24"/>
        </w:rPr>
        <w:t>”</w:t>
      </w:r>
      <w:r w:rsidRPr="005E4425">
        <w:rPr>
          <w:rFonts w:ascii="汉语拼音" w:hAnsi="汉语拼音" w:cs="汉语拼音"/>
          <w:sz w:val="24"/>
        </w:rPr>
        <w:t>形成了对比。</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．材料三认为只有完成两种异质文化观念转换生成的翻译者，才有可能创造性、补充性与生成性地重构《石头记》。</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．材料一提纲挈领，从总体述说中国典籍</w:t>
      </w:r>
      <w:r w:rsidRPr="005E4425">
        <w:rPr>
          <w:rFonts w:ascii="汉语拼音" w:hAnsi="汉语拼音" w:cs="汉语拼音"/>
          <w:sz w:val="24"/>
        </w:rPr>
        <w:t>“</w:t>
      </w:r>
      <w:r w:rsidRPr="005E4425">
        <w:rPr>
          <w:rFonts w:ascii="汉语拼音" w:hAnsi="汉语拼音" w:cs="汉语拼音"/>
          <w:sz w:val="24"/>
        </w:rPr>
        <w:t>谁来译</w:t>
      </w:r>
      <w:r w:rsidRPr="005E4425">
        <w:rPr>
          <w:rFonts w:ascii="汉语拼音" w:hAnsi="汉语拼音" w:cs="汉语拼音"/>
          <w:sz w:val="24"/>
        </w:rPr>
        <w:t>”</w:t>
      </w:r>
      <w:r w:rsidRPr="005E4425">
        <w:rPr>
          <w:rFonts w:ascii="汉语拼音" w:hAnsi="汉语拼音" w:cs="汉语拼音"/>
          <w:sz w:val="24"/>
        </w:rPr>
        <w:t>的问题，材料二和材料三则分而论之，三则材料呈现出总分的结构。</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．请根据材料二，简要说明杨宪益与霍克思对译文艺术性的理解有何不同。</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．评价一部中国典籍译本是否优秀，可以有哪些标准？请结合材料进行概括。</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北京卷）</w:t>
      </w:r>
      <w:r w:rsidRPr="005E4425">
        <w:rPr>
          <w:rFonts w:ascii="汉语拼音" w:hAnsi="汉语拼音" w:cs="汉语拼音"/>
          <w:sz w:val="24"/>
        </w:rPr>
        <w:t>阅读下面材料，完成下面小题。</w:t>
      </w:r>
    </w:p>
    <w:p w:rsidR="009421E1" w:rsidRPr="005E4425" w:rsidRDefault="00847BAB" w:rsidP="005E442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r w:rsidR="00822505" w:rsidRPr="005E4425">
        <w:rPr>
          <w:rFonts w:ascii="汉语拼音" w:eastAsia="黑体"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屠呦呦从葛洪的《肘后备急方》中获得了新思路，提取出青蒿素，荣获了诺贝尔生理学或医学奖。这让世界看到了中国古籍的惊人价值。对于古籍的界定有多种说法，其中较为通行的是：</w:t>
      </w:r>
      <w:r w:rsidRPr="005E4425">
        <w:rPr>
          <w:rFonts w:ascii="汉语拼音" w:hAnsi="汉语拼音" w:cs="汉语拼音"/>
          <w:sz w:val="24"/>
        </w:rPr>
        <w:t>1911</w:t>
      </w:r>
      <w:r w:rsidRPr="005E4425">
        <w:rPr>
          <w:rFonts w:ascii="汉语拼音" w:eastAsia="楷体" w:hAnsi="汉语拼音" w:cs="汉语拼音"/>
          <w:sz w:val="24"/>
        </w:rPr>
        <w:t>年以前、以中国古代传统文化为主要内容、采用中国传统的著作方式、具有中国传统装帧形式的书籍。古籍的类型除了大量的汉文古籍，还有丰富的民族文字古籍。</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近年来，随着传统文化热的兴起，认识和了解古籍成为一种需求。古籍的价值是多重的。古籍的载体材料主要包括纸张、织物和墨。这三种材料由于产生或制作的年代不同，具有鲜明的时代特征，比如元代以前印书主要用麻纸、皮纸，明代以后大量用竹纸，通过载体材料体现出的文物价值显而易见。浩瀚的古代文献记载着中华民族五千年绵延不断的文明，为了解先人的政治、文化、制度、风俗等提供了重要的资料。这就是古籍的文献价值。古籍在加工制作过程中，使用的材料以及制版、印刷中所体现出来的工艺都具有珍贵的艺术价值。人们看到一部古籍，往往还未翻阅，就已为其精美的外观和典雅的色调所征服。对文献研究者来说，文献价值是古籍的</w:t>
      </w:r>
      <w:r w:rsidRPr="005E4425">
        <w:rPr>
          <w:rFonts w:ascii="汉语拼音" w:hAnsi="汉语拼音" w:cs="汉语拼音"/>
          <w:sz w:val="24"/>
        </w:rPr>
        <w:t>“</w:t>
      </w:r>
      <w:r w:rsidRPr="005E4425">
        <w:rPr>
          <w:rFonts w:ascii="汉语拼音" w:eastAsia="楷体" w:hAnsi="汉语拼音" w:cs="汉语拼音"/>
          <w:sz w:val="24"/>
        </w:rPr>
        <w:t>皮</w:t>
      </w:r>
      <w:r w:rsidRPr="005E4425">
        <w:rPr>
          <w:rFonts w:ascii="汉语拼音" w:hAnsi="汉语拼音" w:cs="汉语拼音"/>
          <w:sz w:val="24"/>
        </w:rPr>
        <w:t>”</w:t>
      </w:r>
      <w:r w:rsidRPr="005E4425">
        <w:rPr>
          <w:rFonts w:ascii="汉语拼音" w:eastAsia="楷体" w:hAnsi="汉语拼音" w:cs="汉语拼音"/>
          <w:sz w:val="24"/>
        </w:rPr>
        <w:t>，其他价值则是古籍的</w:t>
      </w:r>
      <w:r w:rsidRPr="005E4425">
        <w:rPr>
          <w:rFonts w:ascii="汉语拼音" w:hAnsi="汉语拼音" w:cs="汉语拼音"/>
          <w:sz w:val="24"/>
        </w:rPr>
        <w:t>“</w:t>
      </w:r>
      <w:r w:rsidRPr="005E4425">
        <w:rPr>
          <w:rFonts w:ascii="汉语拼音" w:eastAsia="楷体" w:hAnsi="汉语拼音" w:cs="汉语拼音"/>
          <w:sz w:val="24"/>
        </w:rPr>
        <w:t>毛</w:t>
      </w:r>
      <w:r w:rsidRPr="005E4425">
        <w:rPr>
          <w:rFonts w:ascii="汉语拼音" w:hAnsi="汉语拼音" w:cs="汉语拼音"/>
          <w:sz w:val="24"/>
        </w:rPr>
        <w:t>”</w:t>
      </w:r>
      <w:r w:rsidRPr="005E4425">
        <w:rPr>
          <w:rFonts w:ascii="汉语拼音" w:eastAsia="楷体" w:hAnsi="汉语拼音" w:cs="汉语拼音"/>
          <w:sz w:val="24"/>
        </w:rPr>
        <w:t>，皮之不存，毛将焉附。</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据《中国古籍总目》著录，存世古籍总量大约有</w:t>
      </w:r>
      <w:r w:rsidRPr="005E4425">
        <w:rPr>
          <w:rFonts w:ascii="汉语拼音" w:hAnsi="汉语拼音" w:cs="汉语拼音"/>
          <w:sz w:val="24"/>
        </w:rPr>
        <w:t>20</w:t>
      </w:r>
      <w:r w:rsidRPr="005E4425">
        <w:rPr>
          <w:rFonts w:ascii="汉语拼音" w:eastAsia="楷体" w:hAnsi="汉语拼音" w:cs="汉语拼音"/>
          <w:sz w:val="24"/>
        </w:rPr>
        <w:t>万种。其中一些珍贵的古籍具有很高的文物价值、文献价值和艺术价值。这些珍贵古籍不仅包括全本，还包括具有重要历史文献价值的残本、散页等。元代及元代以前版印、抄写的古籍已万不存一，流传至今者是我国现存古籍中最珍贵的文化遗产。这些古籍非常稀有，很多作为文物被珍藏在图书馆，读者很难一睹其庐山真面目。</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（取材于李致忠、梁爱民等的相关文章）</w:t>
      </w:r>
    </w:p>
    <w:p w:rsidR="009421E1" w:rsidRPr="005E4425" w:rsidRDefault="00847BAB" w:rsidP="005E442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lastRenderedPageBreak/>
        <w:t>材料二</w:t>
      </w:r>
      <w:r w:rsidR="00822505" w:rsidRPr="005E4425">
        <w:rPr>
          <w:rFonts w:ascii="汉语拼音" w:eastAsia="黑体"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古籍的传承性保护是一种新兴的古籍保护理念。以往，古籍保护提倡原生性保护与再生性保护。原生性保护指保护古籍文物本身，可谓之</w:t>
      </w:r>
      <w:r w:rsidRPr="005E4425">
        <w:rPr>
          <w:rFonts w:ascii="汉语拼音" w:hAnsi="汉语拼音" w:cs="汉语拼音"/>
          <w:sz w:val="24"/>
        </w:rPr>
        <w:t>“</w:t>
      </w:r>
      <w:r w:rsidRPr="005E4425">
        <w:rPr>
          <w:rFonts w:ascii="汉语拼音" w:eastAsia="楷体" w:hAnsi="汉语拼音" w:cs="汉语拼音"/>
          <w:sz w:val="24"/>
        </w:rPr>
        <w:t>存形</w:t>
      </w:r>
      <w:r w:rsidRPr="005E4425">
        <w:rPr>
          <w:rFonts w:ascii="汉语拼音" w:hAnsi="汉语拼音" w:cs="汉语拼音"/>
          <w:sz w:val="24"/>
        </w:rPr>
        <w:t>”</w:t>
      </w:r>
      <w:r w:rsidRPr="005E4425">
        <w:rPr>
          <w:rFonts w:ascii="汉语拼音" w:eastAsia="楷体" w:hAnsi="汉语拼音" w:cs="汉语拼音"/>
          <w:sz w:val="24"/>
        </w:rPr>
        <w:t>；再生性保护指对古籍的影印、缩微复制和整理出版等，可谓之</w:t>
      </w:r>
      <w:r w:rsidRPr="005E4425">
        <w:rPr>
          <w:rFonts w:ascii="汉语拼音" w:hAnsi="汉语拼音" w:cs="汉语拼音"/>
          <w:sz w:val="24"/>
        </w:rPr>
        <w:t>“</w:t>
      </w:r>
      <w:r w:rsidRPr="005E4425">
        <w:rPr>
          <w:rFonts w:ascii="汉语拼音" w:eastAsia="楷体" w:hAnsi="汉语拼音" w:cs="汉语拼音"/>
          <w:sz w:val="24"/>
        </w:rPr>
        <w:t>移形</w:t>
      </w:r>
      <w:r w:rsidRPr="005E4425">
        <w:rPr>
          <w:rFonts w:ascii="汉语拼音" w:hAnsi="汉语拼音" w:cs="汉语拼音"/>
          <w:sz w:val="24"/>
        </w:rPr>
        <w:t>”</w:t>
      </w:r>
      <w:r w:rsidRPr="005E4425">
        <w:rPr>
          <w:rFonts w:ascii="汉语拼音" w:eastAsia="楷体" w:hAnsi="汉语拼音" w:cs="汉语拼音"/>
          <w:sz w:val="24"/>
        </w:rPr>
        <w:t>。不过，这两种方式主要解决古籍</w:t>
      </w:r>
      <w:r w:rsidRPr="005E4425">
        <w:rPr>
          <w:rFonts w:ascii="汉语拼音" w:hAnsi="汉语拼音" w:cs="汉语拼音"/>
          <w:sz w:val="24"/>
        </w:rPr>
        <w:t>“</w:t>
      </w:r>
      <w:r w:rsidRPr="005E4425">
        <w:rPr>
          <w:rFonts w:ascii="汉语拼音" w:eastAsia="楷体" w:hAnsi="汉语拼音" w:cs="汉语拼音"/>
          <w:sz w:val="24"/>
        </w:rPr>
        <w:t>藏</w:t>
      </w:r>
      <w:r w:rsidRPr="005E4425">
        <w:rPr>
          <w:rFonts w:ascii="汉语拼音" w:hAnsi="汉语拼音" w:cs="汉语拼音"/>
          <w:sz w:val="24"/>
        </w:rPr>
        <w:t>”</w:t>
      </w:r>
      <w:r w:rsidRPr="005E4425">
        <w:rPr>
          <w:rFonts w:ascii="汉语拼音" w:eastAsia="楷体" w:hAnsi="汉语拼音" w:cs="汉语拼音"/>
          <w:sz w:val="24"/>
        </w:rPr>
        <w:t>与</w:t>
      </w:r>
      <w:r w:rsidRPr="005E4425">
        <w:rPr>
          <w:rFonts w:ascii="汉语拼音" w:hAnsi="汉语拼音" w:cs="汉语拼音"/>
          <w:sz w:val="24"/>
        </w:rPr>
        <w:t>“</w:t>
      </w:r>
      <w:r w:rsidRPr="005E4425">
        <w:rPr>
          <w:rFonts w:ascii="汉语拼音" w:eastAsia="楷体" w:hAnsi="汉语拼音" w:cs="汉语拼音"/>
          <w:sz w:val="24"/>
        </w:rPr>
        <w:t>用</w:t>
      </w:r>
      <w:r w:rsidRPr="005E4425">
        <w:rPr>
          <w:rFonts w:ascii="汉语拼音" w:hAnsi="汉语拼音" w:cs="汉语拼音"/>
          <w:sz w:val="24"/>
        </w:rPr>
        <w:t>”</w:t>
      </w:r>
      <w:r w:rsidRPr="005E4425">
        <w:rPr>
          <w:rFonts w:ascii="汉语拼音" w:eastAsia="楷体" w:hAnsi="汉语拼音" w:cs="汉语拼音"/>
          <w:sz w:val="24"/>
        </w:rPr>
        <w:t>的问题，而古籍的</w:t>
      </w:r>
      <w:r w:rsidRPr="005E4425">
        <w:rPr>
          <w:rFonts w:ascii="汉语拼音" w:hAnsi="汉语拼音" w:cs="汉语拼音"/>
          <w:sz w:val="24"/>
        </w:rPr>
        <w:t>“</w:t>
      </w:r>
      <w:r w:rsidRPr="005E4425">
        <w:rPr>
          <w:rFonts w:ascii="汉语拼音" w:eastAsia="楷体" w:hAnsi="汉语拼音" w:cs="汉语拼音"/>
          <w:sz w:val="24"/>
        </w:rPr>
        <w:t>藏</w:t>
      </w:r>
      <w:r w:rsidRPr="005E4425">
        <w:rPr>
          <w:rFonts w:ascii="汉语拼音" w:hAnsi="汉语拼音" w:cs="汉语拼音"/>
          <w:sz w:val="24"/>
        </w:rPr>
        <w:t>”</w:t>
      </w:r>
      <w:r w:rsidRPr="005E4425">
        <w:rPr>
          <w:rFonts w:ascii="汉语拼音" w:eastAsia="楷体" w:hAnsi="汉语拼音" w:cs="汉语拼音"/>
          <w:sz w:val="24"/>
        </w:rPr>
        <w:t>与</w:t>
      </w:r>
      <w:r w:rsidRPr="005E4425">
        <w:rPr>
          <w:rFonts w:ascii="汉语拼音" w:hAnsi="汉语拼音" w:cs="汉语拼音"/>
          <w:sz w:val="24"/>
        </w:rPr>
        <w:t>“</w:t>
      </w:r>
      <w:r w:rsidRPr="005E4425">
        <w:rPr>
          <w:rFonts w:ascii="汉语拼音" w:eastAsia="楷体" w:hAnsi="汉语拼音" w:cs="汉语拼音"/>
          <w:sz w:val="24"/>
        </w:rPr>
        <w:t>用</w:t>
      </w:r>
      <w:r w:rsidRPr="005E4425">
        <w:rPr>
          <w:rFonts w:ascii="汉语拼音" w:hAnsi="汉语拼音" w:cs="汉语拼音"/>
          <w:sz w:val="24"/>
        </w:rPr>
        <w:t>”</w:t>
      </w:r>
      <w:r w:rsidRPr="005E4425">
        <w:rPr>
          <w:rFonts w:ascii="汉语拼音" w:eastAsia="楷体" w:hAnsi="汉语拼音" w:cs="汉语拼音"/>
          <w:sz w:val="24"/>
        </w:rPr>
        <w:t>长期局限在特定的机构与学者群体中，未能引起普通大众的广泛注意。传承性保护则是利用各种更易于接受的方式将古籍推向大众，让古籍</w:t>
      </w:r>
      <w:r w:rsidRPr="005E4425">
        <w:rPr>
          <w:rFonts w:ascii="汉语拼音" w:hAnsi="汉语拼音" w:cs="汉语拼音"/>
          <w:sz w:val="24"/>
        </w:rPr>
        <w:t>“</w:t>
      </w:r>
      <w:r w:rsidRPr="005E4425">
        <w:rPr>
          <w:rFonts w:ascii="汉语拼音" w:eastAsia="楷体" w:hAnsi="汉语拼音" w:cs="汉语拼音"/>
          <w:sz w:val="24"/>
        </w:rPr>
        <w:t>活</w:t>
      </w:r>
      <w:r w:rsidRPr="005E4425">
        <w:rPr>
          <w:rFonts w:ascii="汉语拼音" w:hAnsi="汉语拼音" w:cs="汉语拼音"/>
          <w:sz w:val="24"/>
        </w:rPr>
        <w:t>”</w:t>
      </w:r>
      <w:r w:rsidRPr="005E4425">
        <w:rPr>
          <w:rFonts w:ascii="汉语拼音" w:eastAsia="楷体" w:hAnsi="汉语拼音" w:cs="汉语拼音"/>
          <w:sz w:val="24"/>
        </w:rPr>
        <w:t>起来，实现古籍从</w:t>
      </w:r>
      <w:r w:rsidRPr="005E4425">
        <w:rPr>
          <w:rFonts w:ascii="汉语拼音" w:hAnsi="汉语拼音" w:cs="汉语拼音"/>
          <w:sz w:val="24"/>
        </w:rPr>
        <w:t>“</w:t>
      </w:r>
      <w:r w:rsidRPr="005E4425">
        <w:rPr>
          <w:rFonts w:ascii="汉语拼音" w:eastAsia="楷体" w:hAnsi="汉语拼音" w:cs="汉语拼音"/>
          <w:sz w:val="24"/>
        </w:rPr>
        <w:t>藏</w:t>
      </w:r>
      <w:r w:rsidRPr="005E4425">
        <w:rPr>
          <w:rFonts w:ascii="汉语拼音" w:hAnsi="汉语拼音" w:cs="汉语拼音"/>
          <w:sz w:val="24"/>
        </w:rPr>
        <w:t>”</w:t>
      </w:r>
      <w:r w:rsidRPr="005E4425">
        <w:rPr>
          <w:rFonts w:ascii="汉语拼音" w:eastAsia="楷体" w:hAnsi="汉语拼音" w:cs="汉语拼音"/>
          <w:sz w:val="24"/>
        </w:rPr>
        <w:t>到</w:t>
      </w:r>
      <w:r w:rsidRPr="005E4425">
        <w:rPr>
          <w:rFonts w:ascii="汉语拼音" w:hAnsi="汉语拼音" w:cs="汉语拼音"/>
          <w:sz w:val="24"/>
        </w:rPr>
        <w:t>“</w:t>
      </w:r>
      <w:r w:rsidRPr="005E4425">
        <w:rPr>
          <w:rFonts w:ascii="汉语拼音" w:eastAsia="楷体" w:hAnsi="汉语拼音" w:cs="汉语拼音"/>
          <w:sz w:val="24"/>
        </w:rPr>
        <w:t>用</w:t>
      </w:r>
      <w:r w:rsidRPr="005E4425">
        <w:rPr>
          <w:rFonts w:ascii="汉语拼音" w:hAnsi="汉语拼音" w:cs="汉语拼音"/>
          <w:sz w:val="24"/>
        </w:rPr>
        <w:t>”</w:t>
      </w:r>
      <w:r w:rsidRPr="005E4425">
        <w:rPr>
          <w:rFonts w:ascii="汉语拼音" w:eastAsia="楷体" w:hAnsi="汉语拼音" w:cs="汉语拼音"/>
          <w:sz w:val="24"/>
        </w:rPr>
        <w:t>最后至</w:t>
      </w:r>
      <w:r w:rsidRPr="005E4425">
        <w:rPr>
          <w:rFonts w:ascii="汉语拼音" w:hAnsi="汉语拼音" w:cs="汉语拼音"/>
          <w:sz w:val="24"/>
        </w:rPr>
        <w:t>“</w:t>
      </w:r>
      <w:r w:rsidRPr="005E4425">
        <w:rPr>
          <w:rFonts w:ascii="汉语拼音" w:eastAsia="楷体" w:hAnsi="汉语拼音" w:cs="汉语拼音"/>
          <w:sz w:val="24"/>
        </w:rPr>
        <w:t>活</w:t>
      </w:r>
      <w:r w:rsidRPr="005E4425">
        <w:rPr>
          <w:rFonts w:ascii="汉语拼音" w:hAnsi="汉语拼音" w:cs="汉语拼音"/>
          <w:sz w:val="24"/>
        </w:rPr>
        <w:t>”</w:t>
      </w:r>
      <w:r w:rsidRPr="005E4425">
        <w:rPr>
          <w:rFonts w:ascii="汉语拼音" w:eastAsia="楷体" w:hAnsi="汉语拼音" w:cs="汉语拼音"/>
          <w:sz w:val="24"/>
        </w:rPr>
        <w:t>的飞跃。</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人工智能技术的发展为这一飞跃提供了条件。人工智能处理古籍的过程大体包含四步：首先，将古籍扫描并处理成图像文件。其次，通过光学字符识别技术，将图像文件中的文字识别为计算机可处理的电子文本。再次，通过自然语言处理技术，对所获取的文本进行基础性加工，包括自动断句、标点以及词语切分等。最后，识别并抽取文本中的专名（如人名、地名、书名）等概念与知识，为后续深入的古籍知识挖掘提供基础性支撑。</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目前，研究者引入序列标注模型，在计算机自动断句、标点、专名识别等领域都取得了很好的效果。所谓序列标注，即输入字符串，预测每个字符在该位置的专名属性以及是否在该位置断句。例如，输入</w:t>
      </w:r>
      <w:r w:rsidRPr="005E4425">
        <w:rPr>
          <w:rFonts w:ascii="汉语拼音" w:hAnsi="汉语拼音" w:cs="汉语拼音"/>
          <w:sz w:val="24"/>
        </w:rPr>
        <w:t>“</w:t>
      </w:r>
      <w:r w:rsidRPr="005E4425">
        <w:rPr>
          <w:rFonts w:ascii="汉语拼音" w:eastAsia="楷体" w:hAnsi="汉语拼音" w:cs="汉语拼音"/>
          <w:sz w:val="24"/>
        </w:rPr>
        <w:t>论语云管氏而知礼孰不知礼</w:t>
      </w:r>
      <w:r w:rsidRPr="005E4425">
        <w:rPr>
          <w:rFonts w:ascii="汉语拼音" w:hAnsi="汉语拼音" w:cs="汉语拼音"/>
          <w:sz w:val="24"/>
        </w:rPr>
        <w:t>”</w:t>
      </w:r>
      <w:r w:rsidRPr="005E4425">
        <w:rPr>
          <w:rFonts w:ascii="汉语拼音" w:eastAsia="楷体" w:hAnsi="汉语拼音" w:cs="汉语拼音"/>
          <w:sz w:val="24"/>
        </w:rPr>
        <w:t>，模型应预测为</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B-BOOK</w:t>
      </w:r>
      <w:r w:rsidRPr="005E4425">
        <w:rPr>
          <w:rFonts w:ascii="汉语拼音" w:hAnsi="汉语拼音" w:cs="汉语拼音"/>
          <w:sz w:val="24"/>
        </w:rPr>
        <w:t>）（</w:t>
      </w:r>
      <w:r w:rsidRPr="005E4425">
        <w:rPr>
          <w:rFonts w:ascii="汉语拼音" w:hAnsi="汉语拼音" w:cs="汉语拼音"/>
          <w:sz w:val="24"/>
        </w:rPr>
        <w:t>E-BOOK</w:t>
      </w:r>
      <w:r w:rsidRPr="005E4425">
        <w:rPr>
          <w:rFonts w:ascii="汉语拼音" w:hAnsi="汉语拼音" w:cs="汉语拼音"/>
          <w:sz w:val="24"/>
        </w:rPr>
        <w:t>）</w:t>
      </w:r>
      <w:r w:rsidRPr="005E4425">
        <w:rPr>
          <w:rFonts w:ascii="汉语拼音" w:hAnsi="汉语拼音" w:cs="汉语拼音"/>
          <w:sz w:val="24"/>
        </w:rPr>
        <w:t>S</w:t>
      </w:r>
      <w:r w:rsidRPr="005E4425">
        <w:rPr>
          <w:rFonts w:ascii="汉语拼音" w:hAnsi="汉语拼音" w:cs="汉语拼音"/>
          <w:sz w:val="24"/>
        </w:rPr>
        <w:t>（</w:t>
      </w:r>
      <w:r w:rsidRPr="005E4425">
        <w:rPr>
          <w:rFonts w:ascii="汉语拼音" w:hAnsi="汉语拼音" w:cs="汉语拼音"/>
          <w:sz w:val="24"/>
        </w:rPr>
        <w:t>B-PER</w:t>
      </w:r>
      <w:r w:rsidRPr="005E4425">
        <w:rPr>
          <w:rFonts w:ascii="汉语拼音" w:hAnsi="汉语拼音" w:cs="汉语拼音"/>
          <w:sz w:val="24"/>
        </w:rPr>
        <w:t>）（</w:t>
      </w:r>
      <w:r w:rsidRPr="005E4425">
        <w:rPr>
          <w:rFonts w:ascii="汉语拼音" w:hAnsi="汉语拼音" w:cs="汉语拼音"/>
          <w:sz w:val="24"/>
        </w:rPr>
        <w:t>E-PER</w:t>
      </w:r>
      <w:r w:rsidRPr="005E4425">
        <w:rPr>
          <w:rFonts w:ascii="汉语拼音" w:hAnsi="汉语拼音" w:cs="汉语拼音"/>
          <w:sz w:val="24"/>
        </w:rPr>
        <w:t>）</w:t>
      </w:r>
      <w:r w:rsidRPr="005E4425">
        <w:rPr>
          <w:rFonts w:ascii="汉语拼音" w:hAnsi="汉语拼音" w:cs="汉语拼音"/>
          <w:sz w:val="24"/>
        </w:rPr>
        <w:t>OOSOOOO”</w:t>
      </w:r>
      <w:r w:rsidRPr="005E4425">
        <w:rPr>
          <w:rFonts w:ascii="汉语拼音" w:eastAsia="楷体" w:hAnsi="汉语拼音" w:cs="汉语拼音"/>
          <w:sz w:val="24"/>
        </w:rPr>
        <w:t>，其中，</w:t>
      </w:r>
      <w:r w:rsidRPr="005E4425">
        <w:rPr>
          <w:rFonts w:ascii="汉语拼音" w:hAnsi="汉语拼音" w:cs="汉语拼音"/>
          <w:sz w:val="24"/>
        </w:rPr>
        <w:t>“B-BOOK”</w:t>
      </w:r>
      <w:r w:rsidRPr="005E4425">
        <w:rPr>
          <w:rFonts w:ascii="汉语拼音" w:eastAsia="楷体" w:hAnsi="汉语拼音" w:cs="汉语拼音"/>
          <w:sz w:val="24"/>
        </w:rPr>
        <w:t>表示书名开头的字，这里指</w:t>
      </w:r>
      <w:r w:rsidRPr="005E4425">
        <w:rPr>
          <w:rFonts w:ascii="汉语拼音" w:hAnsi="汉语拼音" w:cs="汉语拼音"/>
          <w:sz w:val="24"/>
        </w:rPr>
        <w:t>“</w:t>
      </w:r>
      <w:r w:rsidRPr="005E4425">
        <w:rPr>
          <w:rFonts w:ascii="汉语拼音" w:eastAsia="楷体" w:hAnsi="汉语拼音" w:cs="汉语拼音"/>
          <w:sz w:val="24"/>
        </w:rPr>
        <w:t>论</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“E-BOOK”</w:t>
      </w:r>
      <w:r w:rsidRPr="005E4425">
        <w:rPr>
          <w:rFonts w:ascii="汉语拼音" w:eastAsia="楷体" w:hAnsi="汉语拼音" w:cs="汉语拼音"/>
          <w:sz w:val="24"/>
        </w:rPr>
        <w:t>表示书名结尾的字，这里指</w:t>
      </w:r>
      <w:r w:rsidRPr="005E4425">
        <w:rPr>
          <w:rFonts w:ascii="汉语拼音" w:hAnsi="汉语拼音" w:cs="汉语拼音"/>
          <w:sz w:val="24"/>
        </w:rPr>
        <w:t>“</w:t>
      </w:r>
      <w:r w:rsidRPr="005E4425">
        <w:rPr>
          <w:rFonts w:ascii="汉语拼音" w:eastAsia="楷体" w:hAnsi="汉语拼音" w:cs="汉语拼音"/>
          <w:sz w:val="24"/>
        </w:rPr>
        <w:t>语</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“S”</w:t>
      </w:r>
      <w:r w:rsidRPr="005E4425">
        <w:rPr>
          <w:rFonts w:ascii="汉语拼音" w:eastAsia="楷体" w:hAnsi="汉语拼音" w:cs="汉语拼音"/>
          <w:sz w:val="24"/>
        </w:rPr>
        <w:t>表示其后应断句的字，这里对应</w:t>
      </w:r>
      <w:r w:rsidRPr="005E4425">
        <w:rPr>
          <w:rFonts w:ascii="汉语拼音" w:hAnsi="汉语拼音" w:cs="汉语拼音"/>
          <w:sz w:val="24"/>
        </w:rPr>
        <w:t>“</w:t>
      </w:r>
      <w:r w:rsidRPr="005E4425">
        <w:rPr>
          <w:rFonts w:ascii="汉语拼音" w:eastAsia="楷体" w:hAnsi="汉语拼音" w:cs="汉语拼音"/>
          <w:sz w:val="24"/>
        </w:rPr>
        <w:t>云</w:t>
      </w:r>
      <w:r w:rsidRPr="005E4425">
        <w:rPr>
          <w:rFonts w:ascii="汉语拼音" w:hAnsi="汉语拼音" w:cs="汉语拼音"/>
          <w:sz w:val="24"/>
        </w:rPr>
        <w:t>”</w:t>
      </w:r>
      <w:r w:rsidRPr="005E4425">
        <w:rPr>
          <w:rFonts w:ascii="汉语拼音" w:eastAsia="楷体" w:hAnsi="汉语拼音" w:cs="汉语拼音"/>
          <w:sz w:val="24"/>
        </w:rPr>
        <w:t>和第一个</w:t>
      </w:r>
      <w:r w:rsidRPr="005E4425">
        <w:rPr>
          <w:rFonts w:ascii="汉语拼音" w:hAnsi="汉语拼音" w:cs="汉语拼音"/>
          <w:sz w:val="24"/>
        </w:rPr>
        <w:t>“</w:t>
      </w:r>
      <w:r w:rsidRPr="005E4425">
        <w:rPr>
          <w:rFonts w:ascii="汉语拼音" w:eastAsia="楷体" w:hAnsi="汉语拼音" w:cs="汉语拼音"/>
          <w:sz w:val="24"/>
        </w:rPr>
        <w:t>礼</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“B-PER”</w:t>
      </w:r>
      <w:r w:rsidRPr="005E4425">
        <w:rPr>
          <w:rFonts w:ascii="汉语拼音" w:eastAsia="楷体" w:hAnsi="汉语拼音" w:cs="汉语拼音"/>
          <w:sz w:val="24"/>
        </w:rPr>
        <w:t>表示人名开头的字，这里指</w:t>
      </w:r>
      <w:r w:rsidRPr="005E4425">
        <w:rPr>
          <w:rFonts w:ascii="汉语拼音" w:hAnsi="汉语拼音" w:cs="汉语拼音"/>
          <w:sz w:val="24"/>
        </w:rPr>
        <w:t>“</w:t>
      </w:r>
      <w:r w:rsidRPr="005E4425">
        <w:rPr>
          <w:rFonts w:ascii="汉语拼音" w:eastAsia="楷体" w:hAnsi="汉语拼音" w:cs="汉语拼音"/>
          <w:sz w:val="24"/>
        </w:rPr>
        <w:t>管</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“E-PER”</w:t>
      </w:r>
      <w:r w:rsidRPr="005E4425">
        <w:rPr>
          <w:rFonts w:ascii="汉语拼音" w:eastAsia="楷体" w:hAnsi="汉语拼音" w:cs="汉语拼音"/>
          <w:sz w:val="24"/>
        </w:rPr>
        <w:t>表示人名结尾的字，这里指</w:t>
      </w:r>
      <w:r w:rsidRPr="005E4425">
        <w:rPr>
          <w:rFonts w:ascii="汉语拼音" w:hAnsi="汉语拼音" w:cs="汉语拼音"/>
          <w:sz w:val="24"/>
        </w:rPr>
        <w:t>“</w:t>
      </w:r>
      <w:r w:rsidRPr="005E4425">
        <w:rPr>
          <w:rFonts w:ascii="汉语拼音" w:eastAsia="楷体" w:hAnsi="汉语拼音" w:cs="汉语拼音"/>
          <w:sz w:val="24"/>
        </w:rPr>
        <w:t>氏</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“O”</w:t>
      </w:r>
      <w:r w:rsidRPr="005E4425">
        <w:rPr>
          <w:rFonts w:ascii="汉语拼音" w:eastAsia="楷体" w:hAnsi="汉语拼音" w:cs="汉语拼音"/>
          <w:sz w:val="24"/>
        </w:rPr>
        <w:t>表示不做任何操作。每一个字都对应一个或一组符号。研究者通过多种机器学习模型，训练计算机自动标注文本序列的能力，进而使其完成自动断句、标点、专名识别等任务。模型预测的综合准确率均达到</w:t>
      </w:r>
      <w:r w:rsidRPr="005E4425">
        <w:rPr>
          <w:rFonts w:ascii="汉语拼音" w:hAnsi="汉语拼音" w:cs="汉语拼音"/>
          <w:sz w:val="24"/>
        </w:rPr>
        <w:t>90</w:t>
      </w:r>
      <w:r w:rsidRPr="005E4425">
        <w:rPr>
          <w:rFonts w:ascii="汉语拼音" w:eastAsia="楷体" w:hAnsi="汉语拼音" w:cs="汉语拼音"/>
          <w:sz w:val="24"/>
        </w:rPr>
        <w:t>%</w:t>
      </w:r>
      <w:r w:rsidRPr="005E4425">
        <w:rPr>
          <w:rFonts w:ascii="汉语拼音" w:eastAsia="楷体" w:hAnsi="汉语拼音" w:cs="汉语拼音"/>
          <w:sz w:val="24"/>
        </w:rPr>
        <w:t>以上。由此，海量的典籍就可以转化为数字化、结构化的文本，从而降低普通人阅读古籍的难度，实现互联网环境下古籍的传承性保护。</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让古籍</w:t>
      </w:r>
      <w:r w:rsidRPr="005E4425">
        <w:rPr>
          <w:rFonts w:ascii="汉语拼音" w:hAnsi="汉语拼音" w:cs="汉语拼音"/>
          <w:sz w:val="24"/>
        </w:rPr>
        <w:t>“</w:t>
      </w:r>
      <w:r w:rsidRPr="005E4425">
        <w:rPr>
          <w:rFonts w:ascii="汉语拼音" w:eastAsia="楷体" w:hAnsi="汉语拼音" w:cs="汉语拼音"/>
          <w:sz w:val="24"/>
        </w:rPr>
        <w:t>活</w:t>
      </w:r>
      <w:r w:rsidRPr="005E4425">
        <w:rPr>
          <w:rFonts w:ascii="汉语拼音" w:hAnsi="汉语拼音" w:cs="汉语拼音"/>
          <w:sz w:val="24"/>
        </w:rPr>
        <w:t>”</w:t>
      </w:r>
      <w:r w:rsidRPr="005E4425">
        <w:rPr>
          <w:rFonts w:ascii="汉语拼音" w:eastAsia="楷体" w:hAnsi="汉语拼音" w:cs="汉语拼音"/>
          <w:sz w:val="24"/>
        </w:rPr>
        <w:t>起来的尝试还有很多。《典籍里的中国》等节目不断涌现，各地古籍存藏单位联合举办</w:t>
      </w:r>
      <w:r w:rsidRPr="005E4425">
        <w:rPr>
          <w:rFonts w:ascii="汉语拼音" w:hAnsi="汉语拼音" w:cs="汉语拼音"/>
          <w:sz w:val="24"/>
        </w:rPr>
        <w:t>“</w:t>
      </w:r>
      <w:r w:rsidRPr="005E4425">
        <w:rPr>
          <w:rFonts w:ascii="汉语拼音" w:eastAsia="楷体" w:hAnsi="汉语拼音" w:cs="汉语拼音"/>
          <w:sz w:val="24"/>
        </w:rPr>
        <w:t>中华传统晒书大会</w:t>
      </w:r>
      <w:r w:rsidRPr="005E4425">
        <w:rPr>
          <w:rFonts w:ascii="汉语拼音" w:hAnsi="汉语拼音" w:cs="汉语拼音"/>
          <w:sz w:val="24"/>
        </w:rPr>
        <w:t>”</w:t>
      </w:r>
      <w:r w:rsidRPr="005E4425">
        <w:rPr>
          <w:rFonts w:ascii="汉语拼音" w:eastAsia="楷体" w:hAnsi="汉语拼音" w:cs="汉语拼音"/>
          <w:sz w:val="24"/>
        </w:rPr>
        <w:t>，延续古人</w:t>
      </w:r>
      <w:r w:rsidRPr="005E4425">
        <w:rPr>
          <w:rFonts w:ascii="汉语拼音" w:hAnsi="汉语拼音" w:cs="汉语拼音"/>
          <w:sz w:val="24"/>
        </w:rPr>
        <w:t>“</w:t>
      </w:r>
      <w:r w:rsidRPr="005E4425">
        <w:rPr>
          <w:rFonts w:ascii="汉语拼音" w:eastAsia="楷体" w:hAnsi="汉语拼音" w:cs="汉语拼音"/>
          <w:sz w:val="24"/>
        </w:rPr>
        <w:t>曝书护书</w:t>
      </w:r>
      <w:r w:rsidRPr="005E4425">
        <w:rPr>
          <w:rFonts w:ascii="汉语拼音" w:hAnsi="汉语拼音" w:cs="汉语拼音"/>
          <w:sz w:val="24"/>
        </w:rPr>
        <w:t>”</w:t>
      </w:r>
      <w:r w:rsidRPr="005E4425">
        <w:rPr>
          <w:rFonts w:ascii="汉语拼音" w:eastAsia="楷体" w:hAnsi="汉语拼音" w:cs="汉语拼音"/>
          <w:sz w:val="24"/>
        </w:rPr>
        <w:t>的习俗，不仅晒古籍珍宝，也晒修复、装帧等相关技艺，有的还能让人现场体验。</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（取材于周余姣、胡韧奋等的相关文章）</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．根据材料一，下列</w:t>
      </w:r>
      <w:r w:rsidRPr="005E4425">
        <w:rPr>
          <w:rFonts w:ascii="汉语拼音" w:hAnsi="汉语拼音" w:cs="汉语拼音"/>
          <w:sz w:val="24"/>
          <w:em w:val="dot"/>
        </w:rPr>
        <w:t>不属于</w:t>
      </w:r>
      <w:r w:rsidRPr="005E4425">
        <w:rPr>
          <w:rFonts w:ascii="汉语拼音" w:hAnsi="汉语拼音" w:cs="汉语拼音"/>
          <w:sz w:val="24"/>
        </w:rPr>
        <w:t>古籍的一项是（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．《三国志史传》散页（刊刻于明代，</w:t>
      </w:r>
      <w:r w:rsidRPr="005E4425">
        <w:rPr>
          <w:rFonts w:ascii="汉语拼音" w:hAnsi="汉语拼音" w:cs="汉语拼音"/>
          <w:sz w:val="24"/>
        </w:rPr>
        <w:t>2018</w:t>
      </w:r>
      <w:r w:rsidRPr="005E4425">
        <w:rPr>
          <w:rFonts w:ascii="汉语拼音" w:hAnsi="汉语拼音" w:cs="汉语拼音"/>
          <w:sz w:val="24"/>
        </w:rPr>
        <w:t>年发现于日内瓦图书馆）</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．《韩柳文研究法》（林纾，</w:t>
      </w:r>
      <w:r w:rsidRPr="005E4425">
        <w:rPr>
          <w:rFonts w:ascii="汉语拼音" w:hAnsi="汉语拼音" w:cs="汉语拼音"/>
          <w:sz w:val="24"/>
        </w:rPr>
        <w:t>1914</w:t>
      </w:r>
      <w:r w:rsidRPr="005E4425">
        <w:rPr>
          <w:rFonts w:ascii="汉语拼音" w:hAnsi="汉语拼音" w:cs="汉语拼音"/>
          <w:sz w:val="24"/>
        </w:rPr>
        <w:t>年铅印本，研究韩愈、柳宗元古文的著作）</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．《秦妇吟》残卷（唐</w:t>
      </w:r>
      <w:r w:rsidRPr="005E4425">
        <w:rPr>
          <w:rFonts w:ascii="汉语拼音" w:hAnsi="汉语拼音" w:cs="汉语拼音"/>
          <w:sz w:val="24"/>
        </w:rPr>
        <w:t>·</w:t>
      </w:r>
      <w:r w:rsidRPr="005E4425">
        <w:rPr>
          <w:rFonts w:ascii="汉语拼音" w:hAnsi="汉语拼音" w:cs="汉语拼音"/>
          <w:sz w:val="24"/>
        </w:rPr>
        <w:t>韦庄，</w:t>
      </w:r>
      <w:r w:rsidRPr="005E4425">
        <w:rPr>
          <w:rFonts w:ascii="汉语拼音" w:hAnsi="汉语拼音" w:cs="汉语拼音"/>
          <w:sz w:val="24"/>
        </w:rPr>
        <w:t>1900</w:t>
      </w:r>
      <w:r w:rsidRPr="005E4425">
        <w:rPr>
          <w:rFonts w:ascii="汉语拼音" w:hAnsi="汉语拼音" w:cs="汉语拼音"/>
          <w:sz w:val="24"/>
        </w:rPr>
        <w:t>年发现于敦煌藏经洞）</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D</w:t>
      </w:r>
      <w:r w:rsidRPr="005E4425">
        <w:rPr>
          <w:rFonts w:ascii="汉语拼音" w:hAnsi="汉语拼音" w:cs="汉语拼音"/>
          <w:sz w:val="24"/>
        </w:rPr>
        <w:t>．《春秋左传》（明代刻本，记载春秋时期历史的史书）</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．根据材料一，下列对古籍的理解与推断，</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．古籍采用的纸张体现了古籍的文物价值。</w:t>
      </w:r>
      <w:r w:rsidRPr="005E4425">
        <w:rPr>
          <w:rFonts w:ascii="汉语拼音" w:hAnsi="汉语拼音" w:cs="汉语拼音"/>
          <w:sz w:val="24"/>
        </w:rPr>
        <w:tab/>
        <w:t>B</w:t>
      </w:r>
      <w:r w:rsidRPr="005E4425">
        <w:rPr>
          <w:rFonts w:ascii="汉语拼音" w:hAnsi="汉语拼音" w:cs="汉语拼音"/>
          <w:sz w:val="24"/>
        </w:rPr>
        <w:t>．中医古籍所记载的药方体现了文献价值。</w:t>
      </w:r>
    </w:p>
    <w:p w:rsidR="009421E1" w:rsidRPr="005E4425" w:rsidRDefault="00847BAB"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．艺术价值不只包括古籍版印工艺的价值。</w:t>
      </w:r>
      <w:r w:rsidRPr="005E4425">
        <w:rPr>
          <w:rFonts w:ascii="汉语拼音" w:hAnsi="汉语拼音" w:cs="汉语拼音"/>
          <w:sz w:val="24"/>
        </w:rPr>
        <w:tab/>
        <w:t>D</w:t>
      </w:r>
      <w:r w:rsidRPr="005E4425">
        <w:rPr>
          <w:rFonts w:ascii="汉语拼音" w:hAnsi="汉语拼音" w:cs="汉语拼音"/>
          <w:sz w:val="24"/>
        </w:rPr>
        <w:t>．古籍的其他价值都附着在其文献价值上。</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．根据材料二，模拟计算机对</w:t>
      </w:r>
      <w:r w:rsidRPr="005E4425">
        <w:rPr>
          <w:rFonts w:ascii="汉语拼音" w:hAnsi="汉语拼音" w:cs="汉语拼音"/>
          <w:sz w:val="24"/>
        </w:rPr>
        <w:t>“</w:t>
      </w:r>
      <w:r w:rsidRPr="005E4425">
        <w:rPr>
          <w:rFonts w:ascii="汉语拼音" w:hAnsi="汉语拼音" w:cs="汉语拼音"/>
          <w:sz w:val="24"/>
        </w:rPr>
        <w:t>苏子愀然正襟危坐而问客曰</w:t>
      </w:r>
      <w:r w:rsidRPr="005E4425">
        <w:rPr>
          <w:rFonts w:ascii="汉语拼音" w:hAnsi="汉语拼音" w:cs="汉语拼音"/>
          <w:sz w:val="24"/>
        </w:rPr>
        <w:t>”</w:t>
      </w:r>
      <w:r w:rsidRPr="005E4425">
        <w:rPr>
          <w:rFonts w:ascii="汉语拼音" w:hAnsi="汉语拼音" w:cs="汉语拼音"/>
          <w:sz w:val="24"/>
        </w:rPr>
        <w:t>的序列标注，</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苏子</w:t>
      </w:r>
      <w:r w:rsidRPr="005E4425">
        <w:rPr>
          <w:rFonts w:ascii="汉语拼音" w:hAnsi="汉语拼音" w:cs="汉语拼音"/>
          <w:sz w:val="24"/>
        </w:rPr>
        <w:t>”</w:t>
      </w:r>
      <w:r w:rsidRPr="005E4425">
        <w:rPr>
          <w:rFonts w:ascii="汉语拼音" w:hAnsi="汉语拼音" w:cs="汉语拼音"/>
          <w:sz w:val="24"/>
        </w:rPr>
        <w:t>应标为</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B-PER</w:t>
      </w:r>
      <w:r w:rsidRPr="005E4425">
        <w:rPr>
          <w:rFonts w:ascii="汉语拼音" w:hAnsi="汉语拼音" w:cs="汉语拼音"/>
          <w:sz w:val="24"/>
        </w:rPr>
        <w:t>）（</w:t>
      </w:r>
      <w:r w:rsidRPr="005E4425">
        <w:rPr>
          <w:rFonts w:ascii="汉语拼音" w:hAnsi="汉语拼音" w:cs="汉语拼音"/>
          <w:sz w:val="24"/>
        </w:rPr>
        <w:t>E-PER</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ab/>
        <w:t>B</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愀然</w:t>
      </w:r>
      <w:r w:rsidRPr="005E4425">
        <w:rPr>
          <w:rFonts w:ascii="汉语拼音" w:hAnsi="汉语拼音" w:cs="汉语拼音"/>
          <w:sz w:val="24"/>
        </w:rPr>
        <w:t>”</w:t>
      </w:r>
      <w:r w:rsidRPr="005E4425">
        <w:rPr>
          <w:rFonts w:ascii="汉语拼音" w:hAnsi="汉语拼音" w:cs="汉语拼音"/>
          <w:sz w:val="24"/>
        </w:rPr>
        <w:t>应标为</w:t>
      </w:r>
      <w:r w:rsidRPr="005E4425">
        <w:rPr>
          <w:rFonts w:ascii="汉语拼音" w:hAnsi="汉语拼音" w:cs="汉语拼音"/>
          <w:sz w:val="24"/>
        </w:rPr>
        <w:t>“OS”</w:t>
      </w:r>
      <w:r w:rsidRPr="005E4425">
        <w:rPr>
          <w:rFonts w:ascii="汉语拼音" w:hAnsi="汉语拼音" w:cs="汉语拼音"/>
          <w:sz w:val="24"/>
        </w:rPr>
        <w:t>。</w:t>
      </w:r>
    </w:p>
    <w:p w:rsidR="009421E1" w:rsidRPr="005E4425" w:rsidRDefault="00847BAB"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正襟</w:t>
      </w:r>
      <w:r w:rsidRPr="005E4425">
        <w:rPr>
          <w:rFonts w:ascii="汉语拼音" w:hAnsi="汉语拼音" w:cs="汉语拼音"/>
          <w:sz w:val="24"/>
        </w:rPr>
        <w:t>”</w:t>
      </w:r>
      <w:r w:rsidRPr="005E4425">
        <w:rPr>
          <w:rFonts w:ascii="汉语拼音" w:hAnsi="汉语拼音" w:cs="汉语拼音"/>
          <w:sz w:val="24"/>
        </w:rPr>
        <w:t>应标为</w:t>
      </w:r>
      <w:r w:rsidRPr="005E4425">
        <w:rPr>
          <w:rFonts w:ascii="汉语拼音" w:hAnsi="汉语拼音" w:cs="汉语拼音"/>
          <w:sz w:val="24"/>
        </w:rPr>
        <w:t>“OO”</w:t>
      </w:r>
      <w:r w:rsidRPr="005E4425">
        <w:rPr>
          <w:rFonts w:ascii="汉语拼音" w:hAnsi="汉语拼音" w:cs="汉语拼音"/>
          <w:sz w:val="24"/>
        </w:rPr>
        <w:t>。</w:t>
      </w:r>
      <w:r w:rsidRPr="005E4425">
        <w:rPr>
          <w:rFonts w:ascii="汉语拼音" w:hAnsi="汉语拼音" w:cs="汉语拼音"/>
          <w:sz w:val="24"/>
        </w:rPr>
        <w:tab/>
        <w:t>D</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问客</w:t>
      </w:r>
      <w:r w:rsidRPr="005E4425">
        <w:rPr>
          <w:rFonts w:ascii="汉语拼音" w:hAnsi="汉语拼音" w:cs="汉语拼音"/>
          <w:sz w:val="24"/>
        </w:rPr>
        <w:t>”</w:t>
      </w:r>
      <w:r w:rsidRPr="005E4425">
        <w:rPr>
          <w:rFonts w:ascii="汉语拼音" w:hAnsi="汉语拼音" w:cs="汉语拼音"/>
          <w:sz w:val="24"/>
        </w:rPr>
        <w:t>应标为</w:t>
      </w:r>
      <w:r w:rsidRPr="005E4425">
        <w:rPr>
          <w:rFonts w:ascii="汉语拼音" w:hAnsi="汉语拼音" w:cs="汉语拼音"/>
          <w:sz w:val="24"/>
        </w:rPr>
        <w:t>“SO”</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．根据材料一和材料二，下列理解与推断，正确的一项是（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．改善古籍的收藏条件属于原生性保护，可以保护其文物价值。</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．修补古籍的残损处属于再生性保护，意在保护其艺术价值。</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．实现古籍从</w:t>
      </w:r>
      <w:r w:rsidRPr="005E4425">
        <w:rPr>
          <w:rFonts w:ascii="汉语拼音" w:hAnsi="汉语拼音" w:cs="汉语拼音"/>
          <w:sz w:val="24"/>
        </w:rPr>
        <w:t>“</w:t>
      </w:r>
      <w:r w:rsidRPr="005E4425">
        <w:rPr>
          <w:rFonts w:ascii="汉语拼音" w:hAnsi="汉语拼音" w:cs="汉语拼音"/>
          <w:sz w:val="24"/>
        </w:rPr>
        <w:t>藏</w:t>
      </w:r>
      <w:r w:rsidRPr="005E4425">
        <w:rPr>
          <w:rFonts w:ascii="汉语拼音" w:hAnsi="汉语拼音" w:cs="汉语拼音"/>
          <w:sz w:val="24"/>
        </w:rPr>
        <w:t>”“</w:t>
      </w:r>
      <w:r w:rsidRPr="005E4425">
        <w:rPr>
          <w:rFonts w:ascii="汉语拼音" w:hAnsi="汉语拼音" w:cs="汉语拼音"/>
          <w:sz w:val="24"/>
        </w:rPr>
        <w:t>用</w:t>
      </w:r>
      <w:r w:rsidRPr="005E4425">
        <w:rPr>
          <w:rFonts w:ascii="汉语拼音" w:hAnsi="汉语拼音" w:cs="汉语拼音"/>
          <w:sz w:val="24"/>
        </w:rPr>
        <w:t>”</w:t>
      </w:r>
      <w:r w:rsidRPr="005E4425">
        <w:rPr>
          <w:rFonts w:ascii="汉语拼音" w:hAnsi="汉语拼音" w:cs="汉语拼音"/>
          <w:sz w:val="24"/>
        </w:rPr>
        <w:t>到</w:t>
      </w:r>
      <w:r w:rsidRPr="005E4425">
        <w:rPr>
          <w:rFonts w:ascii="汉语拼音" w:hAnsi="汉语拼音" w:cs="汉语拼音"/>
          <w:sz w:val="24"/>
        </w:rPr>
        <w:t>“</w:t>
      </w:r>
      <w:r w:rsidRPr="005E4425">
        <w:rPr>
          <w:rFonts w:ascii="汉语拼音" w:hAnsi="汉语拼音" w:cs="汉语拼音"/>
          <w:sz w:val="24"/>
        </w:rPr>
        <w:t>活</w:t>
      </w:r>
      <w:r w:rsidRPr="005E4425">
        <w:rPr>
          <w:rFonts w:ascii="汉语拼音" w:hAnsi="汉语拼音" w:cs="汉语拼音"/>
          <w:sz w:val="24"/>
        </w:rPr>
        <w:t>”</w:t>
      </w:r>
      <w:r w:rsidRPr="005E4425">
        <w:rPr>
          <w:rFonts w:ascii="汉语拼音" w:hAnsi="汉语拼音" w:cs="汉语拼音"/>
          <w:sz w:val="24"/>
        </w:rPr>
        <w:t>，只能依靠人工智能技术。</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．人工智能可以处理古籍，并能深入地挖掘出古籍蕴含的知识。</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．请综合材料一和材料二，简要说明为什么要让古籍</w:t>
      </w:r>
      <w:r w:rsidRPr="005E4425">
        <w:rPr>
          <w:rFonts w:ascii="汉语拼音" w:hAnsi="汉语拼音" w:cs="汉语拼音"/>
          <w:sz w:val="24"/>
        </w:rPr>
        <w:t>“</w:t>
      </w:r>
      <w:r w:rsidRPr="005E4425">
        <w:rPr>
          <w:rFonts w:ascii="汉语拼音" w:hAnsi="汉语拼音" w:cs="汉语拼音"/>
          <w:sz w:val="24"/>
        </w:rPr>
        <w:t>活</w:t>
      </w:r>
      <w:r w:rsidRPr="005E4425">
        <w:rPr>
          <w:rFonts w:ascii="汉语拼音" w:hAnsi="汉语拼音" w:cs="汉语拼音"/>
          <w:sz w:val="24"/>
        </w:rPr>
        <w:t>”</w:t>
      </w:r>
      <w:r w:rsidRPr="005E4425">
        <w:rPr>
          <w:rFonts w:ascii="汉语拼音" w:hAnsi="汉语拼音" w:cs="汉语拼音"/>
          <w:sz w:val="24"/>
        </w:rPr>
        <w:t>起来。</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天津卷）</w:t>
      </w:r>
      <w:r w:rsidRPr="005E4425">
        <w:rPr>
          <w:rFonts w:ascii="汉语拼音" w:hAnsi="汉语拼音" w:cs="汉语拼音"/>
          <w:sz w:val="24"/>
        </w:rPr>
        <w:t>阅读下面的文字，完成下面小题。</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气候变暖可改变植物、传粉者的物候，并破坏物种之间已有的互作关系。随着温度的上升，许多植物的物候期会提前，有些则会延迟；同样，气候变暖也可能导致传粉动物（例如昆虫、候鸟、哺乳类）的出现或迁徙时间提前或者延迟。但传粉动物对气候变暖的响应比植物更加敏感，这可能导致植物和传粉者间物候匹配性发生改变。最近数十年来，气候变暖导致伊比利亚半岛的传粉昆虫物候比其传粉的植物开花物候显著提前，这使得传粉昆虫与其原有授粉对象之间的互作机会显著降低。</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传粉者与植物间的物候不匹配，使花资源供应短缺，可获得的有效花粉资源减少，导致传粉者种群数量下降；相应地，植物因缺乏合适的传粉者而导致传粉失败，其通过有性繁殖产生的个体的数目会急剧减少，并可能最终导致植物群落衰退。</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（取材于肖宜安等《全球气候变暖影响植物</w:t>
      </w:r>
      <w:r w:rsidRPr="005E4425">
        <w:rPr>
          <w:rFonts w:ascii="汉语拼音" w:hAnsi="汉语拼音" w:cs="汉语拼音"/>
          <w:sz w:val="24"/>
        </w:rPr>
        <w:t>——</w:t>
      </w:r>
      <w:r w:rsidRPr="005E4425">
        <w:rPr>
          <w:rFonts w:ascii="汉语拼音" w:hAnsi="汉语拼音" w:cs="汉语拼音"/>
          <w:sz w:val="24"/>
        </w:rPr>
        <w:t>传粉者网络的研究进展》）</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将全球温升稳定在一个给定的水平意味着全球</w:t>
      </w:r>
      <w:r w:rsidRPr="005E4425">
        <w:rPr>
          <w:rFonts w:ascii="汉语拼音" w:eastAsia="楷体" w:hAnsi="汉语拼音" w:cs="汉语拼音"/>
          <w:sz w:val="24"/>
        </w:rPr>
        <w:t>“</w:t>
      </w:r>
      <w:r w:rsidRPr="005E4425">
        <w:rPr>
          <w:rFonts w:ascii="汉语拼音" w:eastAsia="楷体" w:hAnsi="汉语拼音" w:cs="汉语拼音"/>
          <w:sz w:val="24"/>
        </w:rPr>
        <w:t>净</w:t>
      </w:r>
      <w:r w:rsidRPr="005E4425">
        <w:rPr>
          <w:rFonts w:ascii="汉语拼音" w:eastAsia="楷体" w:hAnsi="汉语拼音" w:cs="汉语拼音"/>
          <w:sz w:val="24"/>
        </w:rPr>
        <w:t>”</w:t>
      </w:r>
      <w:r w:rsidRPr="005E4425">
        <w:rPr>
          <w:rFonts w:ascii="汉语拼音" w:eastAsia="楷体" w:hAnsi="汉语拼音" w:cs="汉语拼音"/>
          <w:sz w:val="24"/>
        </w:rPr>
        <w:t>温室气体排放需要大致下降到零，即在</w:t>
      </w:r>
      <w:r w:rsidRPr="005E4425">
        <w:rPr>
          <w:rFonts w:ascii="汉语拼音" w:eastAsia="楷体" w:hAnsi="汉语拼音" w:cs="汉语拼音"/>
          <w:sz w:val="24"/>
        </w:rPr>
        <w:lastRenderedPageBreak/>
        <w:t>进入大气的温室气体排放和吸收的汇之间达到平衡。这一平衡通常被称为中和或净零排放。由于目前人为温室气体排放的绝大部分是</w:t>
      </w:r>
      <w:r w:rsidRPr="005E4425">
        <w:rPr>
          <w:rFonts w:ascii="汉语拼音" w:hAnsi="汉语拼音" w:cs="汉语拼音"/>
          <w:sz w:val="24"/>
        </w:rPr>
        <w:t>CO</w:t>
      </w:r>
      <w:r w:rsidRPr="005E4425">
        <w:rPr>
          <w:rFonts w:ascii="汉语拼音" w:hAnsi="汉语拼音" w:cs="汉语拼音"/>
          <w:sz w:val="24"/>
          <w:vertAlign w:val="subscript"/>
        </w:rPr>
        <w:t>2</w:t>
      </w:r>
      <w:r w:rsidRPr="005E4425">
        <w:rPr>
          <w:rFonts w:ascii="汉语拼音" w:eastAsia="楷体" w:hAnsi="汉语拼音" w:cs="汉语拼音"/>
          <w:sz w:val="24"/>
        </w:rPr>
        <w:t>，因此在各国提出的中和或净零排放目标中也常用碳代指温室气体。各国提出的与中和相关的目标表述主要包括四种：气候中和、碳中和、净零碳排放和净零排放。</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净零排放与气候中和的定义并不完全等同，这是因为气候中和是从对气候系统的影响出发，而净零排放则是从排放角度进行定义，零排放与零影响之间并不等同。首先，温室气体净零排放并不等同于气候净影响为零。虽然温室气体排放是人类活动对气候变化的最大贡献源，但并非唯一来源。其次，气候中和并不必然要求温室气体净零排放。有研究表明，稳定的短寿命温室气体排放并不会导致新的气候影响，因此气候中和只要求短寿命温室气体排放达到稳定而不必要求其达到零排放。</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（取材于邓旭等《何谓</w:t>
      </w:r>
      <w:r w:rsidRPr="005E4425">
        <w:rPr>
          <w:rFonts w:ascii="汉语拼音" w:hAnsi="汉语拼音" w:cs="汉语拼音"/>
          <w:sz w:val="24"/>
        </w:rPr>
        <w:t>“</w:t>
      </w:r>
      <w:r w:rsidRPr="005E4425">
        <w:rPr>
          <w:rFonts w:ascii="汉语拼音" w:hAnsi="汉语拼音" w:cs="汉语拼音"/>
          <w:sz w:val="24"/>
        </w:rPr>
        <w:t>碳中和</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材料三：</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日前，中国人民银行增加天津、重庆等城市作为新一批数字人民币试点地区。天津市积极采取相关措施，促进数字经济发展，引领消费升级，助力国际消费中心城市建设。</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数字人民币是由央行发行的数字形式的法定货币，以广义账户体系为基础，支持银行账户松耦合功能，与实物人民币等价，具有价值特征和法偿性，由指定机构参与运营并向社会公众提供兑换和流通服务。</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数字人民币具有低成本、高效率、安全可靠等特点，是绿色低碳的货币工具和支付工具。而现金管理成本较高，其设计、印制、调运、存取、鉴别、清分、回笼、销毁以及防伪反假等环节耗费了大量人力、物力、财力。业界普遍认为，数字人民币有条件成为绿色金融的重要抓手，在推动绿色低碳生活方面具有一定价值。</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（取材于《中国数字人民币的研发进展白皮书》等）</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材料四：</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中国人民银行的相关调查显示，近年来，虽然手机支付的交易笔数和金额均高于现金交易的笔数和金额，但是我国对流通中现金的需求量依然巨大。</w:t>
      </w:r>
    </w:p>
    <w:p w:rsidR="009421E1" w:rsidRPr="005E4425" w:rsidRDefault="00847BAB" w:rsidP="00822505">
      <w:pPr>
        <w:shd w:val="clear" w:color="auto" w:fill="FFFFFF"/>
        <w:spacing w:line="360" w:lineRule="auto"/>
        <w:jc w:val="center"/>
        <w:textAlignment w:val="center"/>
        <w:rPr>
          <w:rFonts w:ascii="汉语拼音" w:hAnsi="汉语拼音" w:cs="汉语拼音"/>
          <w:sz w:val="24"/>
        </w:rPr>
      </w:pPr>
      <w:r w:rsidRPr="005E4425">
        <w:rPr>
          <w:rFonts w:ascii="汉语拼音" w:eastAsia="Times New Roman" w:hAnsi="汉语拼音" w:cs="汉语拼音"/>
          <w:noProof/>
          <w:kern w:val="0"/>
          <w:sz w:val="32"/>
          <w:szCs w:val="24"/>
        </w:rPr>
        <w:lastRenderedPageBreak/>
        <w:drawing>
          <wp:inline distT="0" distB="0" distL="114300" distR="114300">
            <wp:extent cx="5276215" cy="3349625"/>
            <wp:effectExtent l="0" t="0" r="635" b="3175"/>
            <wp:docPr id="5" name="图片 5" descr="@@@dbe389d4-0603-40cf-9595-a5dbf5b5c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be389d4-0603-40cf-9595-a5dbf5b5cea0"/>
                    <pic:cNvPicPr>
                      <a:picLocks noChangeAspect="1"/>
                    </pic:cNvPicPr>
                  </pic:nvPicPr>
                  <pic:blipFill>
                    <a:blip r:embed="rId15"/>
                    <a:stretch>
                      <a:fillRect/>
                    </a:stretch>
                  </pic:blipFill>
                  <pic:spPr>
                    <a:xfrm>
                      <a:off x="0" y="0"/>
                      <a:ext cx="5276800" cy="3349778"/>
                    </a:xfrm>
                    <a:prstGeom prst="rect">
                      <a:avLst/>
                    </a:prstGeom>
                  </pic:spPr>
                </pic:pic>
              </a:graphicData>
            </a:graphic>
          </wp:inline>
        </w:drawing>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（取材于《中国数字人民币的研发进展白皮书》）</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．根据材料一、材料二，下列理解正确的一项是（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．相比传粉动物，植物对气候变暖的响应更加敏感，它们会提前物候期以适应环境。</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．气候变暖会导致植物和传粉者之间的物候匹配性降低，这可能造成严重的后果。</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．碳中和是在进入大气的温室气体排放和吸收的汇之间达到的平衡，即净零排放。</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．短寿命温室气体排放对气候不会有新的影响，也不会对动植物的物候造成影响。</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．根据材料三、材料四，下列与</w:t>
      </w:r>
      <w:r w:rsidRPr="005E4425">
        <w:rPr>
          <w:rFonts w:ascii="汉语拼音" w:hAnsi="汉语拼音" w:cs="汉语拼音"/>
          <w:sz w:val="24"/>
        </w:rPr>
        <w:t>“</w:t>
      </w:r>
      <w:r w:rsidRPr="005E4425">
        <w:rPr>
          <w:rFonts w:ascii="汉语拼音" w:hAnsi="汉语拼音" w:cs="汉语拼音"/>
          <w:sz w:val="24"/>
        </w:rPr>
        <w:t>数字人民币</w:t>
      </w:r>
      <w:r w:rsidRPr="005E4425">
        <w:rPr>
          <w:rFonts w:ascii="汉语拼音" w:hAnsi="汉语拼音" w:cs="汉语拼音"/>
          <w:sz w:val="24"/>
        </w:rPr>
        <w:t>”</w:t>
      </w:r>
      <w:r w:rsidRPr="005E4425">
        <w:rPr>
          <w:rFonts w:ascii="汉语拼音" w:hAnsi="汉语拼音" w:cs="汉语拼音"/>
          <w:sz w:val="24"/>
        </w:rPr>
        <w:t>相关的表述不正确的一项是（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．数字人民币是央行发行的法定货币，与现金等价，具有价值特征，可以安全使用。</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．相比现金，数字人民币可降低印制、运输、防伪等管理成本，减轻社会经济负担。</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．数字人民币是绿色金融的重要抓手，在推动绿色低碳生活等方面具有积极作用。</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．随着数字经济发展，手机支付越来越普遍，但中国流通中现金余额仍呈增长趋势。</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6</w:t>
      </w:r>
      <w:r w:rsidRPr="005E4425">
        <w:rPr>
          <w:rFonts w:ascii="汉语拼音" w:hAnsi="汉语拼音" w:cs="汉语拼音"/>
          <w:sz w:val="24"/>
        </w:rPr>
        <w:t>．根据以上材料，下列理解与推断正确的一项是（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．随着气候变暖，全球植物的物候期会提前或延迟，生物多样性将遭受系统性破坏。</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．净零排放目标达成的过程有助于保护环境，且有利于未来社会经济可持续发展。</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．数字人民币将很快取代流通领域的现金而成为便捷高效、安全低碳的支付工具。</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．人民币数字化在减少碳排放、改善动植物间物候、促进种群繁衍方面意义重大。</w:t>
      </w:r>
    </w:p>
    <w:p w:rsidR="009421E1" w:rsidRPr="005E4425" w:rsidRDefault="00847BAB" w:rsidP="00822505">
      <w:pPr>
        <w:spacing w:line="360" w:lineRule="auto"/>
        <w:ind w:firstLineChars="200" w:firstLine="480"/>
        <w:textAlignment w:val="center"/>
        <w:rPr>
          <w:rFonts w:ascii="汉语拼音" w:eastAsia="宋体" w:hAnsi="汉语拼音" w:cs="汉语拼音"/>
          <w:spacing w:val="4"/>
          <w:sz w:val="24"/>
          <w:szCs w:val="21"/>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上海卷）</w:t>
      </w:r>
      <w:r w:rsidRPr="005E4425">
        <w:rPr>
          <w:rFonts w:ascii="汉语拼音" w:eastAsia="宋体" w:hAnsi="汉语拼音" w:cs="汉语拼音"/>
          <w:spacing w:val="4"/>
          <w:sz w:val="24"/>
          <w:szCs w:val="21"/>
        </w:rPr>
        <w:t>阅读下文，完成第</w:t>
      </w:r>
      <w:r w:rsidRPr="005E4425">
        <w:rPr>
          <w:rFonts w:ascii="汉语拼音" w:eastAsia="宋体" w:hAnsi="汉语拼音" w:cs="汉语拼音"/>
          <w:spacing w:val="4"/>
          <w:sz w:val="24"/>
          <w:szCs w:val="21"/>
        </w:rPr>
        <w:t>3—7</w:t>
      </w:r>
      <w:r w:rsidRPr="005E4425">
        <w:rPr>
          <w:rFonts w:ascii="汉语拼音" w:eastAsia="宋体" w:hAnsi="汉语拼音" w:cs="汉语拼音"/>
          <w:spacing w:val="4"/>
          <w:sz w:val="24"/>
          <w:szCs w:val="21"/>
        </w:rPr>
        <w:t>题。（</w:t>
      </w:r>
      <w:r w:rsidRPr="005E4425">
        <w:rPr>
          <w:rFonts w:ascii="汉语拼音" w:eastAsia="宋体" w:hAnsi="汉语拼音" w:cs="汉语拼音"/>
          <w:spacing w:val="4"/>
          <w:sz w:val="24"/>
          <w:szCs w:val="21"/>
        </w:rPr>
        <w:t>16</w:t>
      </w:r>
      <w:r w:rsidRPr="005E4425">
        <w:rPr>
          <w:rFonts w:ascii="汉语拼音" w:eastAsia="宋体" w:hAnsi="汉语拼音" w:cs="汉语拼音"/>
          <w:spacing w:val="4"/>
          <w:sz w:val="24"/>
          <w:szCs w:val="21"/>
        </w:rPr>
        <w:t>分）</w:t>
      </w:r>
    </w:p>
    <w:p w:rsidR="009421E1" w:rsidRPr="005E4425" w:rsidRDefault="00847BAB" w:rsidP="005E442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lastRenderedPageBreak/>
        <w:t>材料一：</w:t>
      </w:r>
    </w:p>
    <w:p w:rsidR="009421E1" w:rsidRPr="005E4425" w:rsidRDefault="00847BAB"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①</w:t>
      </w:r>
      <w:r w:rsidRPr="005E4425">
        <w:rPr>
          <w:rFonts w:ascii="汉语拼音" w:eastAsia="楷体" w:hAnsi="汉语拼音" w:cs="汉语拼音"/>
          <w:sz w:val="24"/>
          <w:szCs w:val="21"/>
        </w:rPr>
        <w:t>对于经济学是不是科学，学界争论颇多。达尔文曾这样解释科学：</w:t>
      </w:r>
      <w:r w:rsidRPr="005E4425">
        <w:rPr>
          <w:rFonts w:ascii="汉语拼音" w:eastAsia="楷体" w:hAnsi="汉语拼音" w:cs="汉语拼音"/>
          <w:sz w:val="24"/>
          <w:szCs w:val="21"/>
        </w:rPr>
        <w:t>“</w:t>
      </w:r>
      <w:r w:rsidRPr="005E4425">
        <w:rPr>
          <w:rFonts w:ascii="汉语拼音" w:eastAsia="楷体" w:hAnsi="汉语拼音" w:cs="汉语拼音"/>
          <w:sz w:val="24"/>
          <w:szCs w:val="21"/>
        </w:rPr>
        <w:t>科学就是整理事实，从中发现规律，作出结论。</w:t>
      </w:r>
      <w:r w:rsidRPr="005E4425">
        <w:rPr>
          <w:rFonts w:ascii="汉语拼音" w:eastAsia="楷体" w:hAnsi="汉语拼音" w:cs="汉语拼音"/>
          <w:sz w:val="24"/>
          <w:szCs w:val="21"/>
        </w:rPr>
        <w:t>”</w:t>
      </w:r>
      <w:r w:rsidRPr="005E4425">
        <w:rPr>
          <w:rFonts w:ascii="汉语拼音" w:eastAsia="楷体" w:hAnsi="汉语拼音" w:cs="汉语拼音"/>
          <w:sz w:val="24"/>
          <w:szCs w:val="21"/>
        </w:rPr>
        <w:t>科学的本质取决于研究方法。判断经济学是科学的主要依据在于它在对经济现象和规律的探索过程中运用了自然科学的研究方法。</w:t>
      </w:r>
    </w:p>
    <w:p w:rsidR="009421E1" w:rsidRPr="005E4425" w:rsidRDefault="00847BAB"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②</w:t>
      </w:r>
      <w:r w:rsidRPr="005E4425">
        <w:rPr>
          <w:rFonts w:ascii="汉语拼音" w:eastAsia="楷体" w:hAnsi="汉语拼音" w:cs="汉语拼音"/>
          <w:sz w:val="24"/>
          <w:szCs w:val="21"/>
        </w:rPr>
        <w:t>首先，经济学和其他自然科学一样采用实证方法，超脱了价值判断，以客观态度研究经济现象。在十九世纪之前，经济学是以道德学说的面目出现的。十九世纪中期之后，英国经济学家西尼尔和法国经济学家萨伊等努力使经济学摆脱价值判断，成为一门实证科学，走上了科学化之路。现在，实证经济学已成为经济学的主流。其次，经济学成功的运用了教学工具以确保研究方法的科学性。经济学家把经济现象作为若干经济变量变动的结果，进而分析这些变量之间的关系，探讨经济运行规律。最后，经济学在某种假设之下分析社会现象并得出结论，再用事实来检验结论，上述方法与自然科学运用的研究方法在本质上是相同的。</w:t>
      </w:r>
    </w:p>
    <w:p w:rsidR="009421E1" w:rsidRPr="005E4425" w:rsidRDefault="00847BAB"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③</w:t>
      </w:r>
      <w:r w:rsidRPr="005E4425">
        <w:rPr>
          <w:rFonts w:ascii="汉语拼音" w:eastAsia="楷体" w:hAnsi="汉语拼音" w:cs="汉语拼音"/>
          <w:sz w:val="24"/>
          <w:szCs w:val="21"/>
        </w:rPr>
        <w:t>现代经济学的历史仅二百余年，与典型的自然科学相比，它还是年轻而不成熟的，但他发现的许多规律已经对人类社会发展产生了重大影响，英国哲学家波普尔曾对经济学的科学化作出高度评价，他认为：</w:t>
      </w:r>
      <w:r w:rsidRPr="005E4425">
        <w:rPr>
          <w:rFonts w:ascii="汉语拼音" w:eastAsia="楷体" w:hAnsi="汉语拼音" w:cs="汉语拼音"/>
          <w:sz w:val="24"/>
          <w:szCs w:val="21"/>
        </w:rPr>
        <w:t>“</w:t>
      </w:r>
      <w:r w:rsidRPr="005E4425">
        <w:rPr>
          <w:rFonts w:ascii="汉语拼音" w:eastAsia="楷体" w:hAnsi="汉语拼音" w:cs="汉语拼音"/>
          <w:sz w:val="24"/>
          <w:szCs w:val="21"/>
        </w:rPr>
        <w:t>尽管那些落后的社会科学还需要找到自己的伽利略，而经济学却已经却已经历过自己的牛顿革命。</w:t>
      </w:r>
      <w:r w:rsidRPr="005E4425">
        <w:rPr>
          <w:rFonts w:ascii="汉语拼音" w:eastAsia="楷体" w:hAnsi="汉语拼音" w:cs="汉语拼音"/>
          <w:sz w:val="24"/>
          <w:szCs w:val="21"/>
        </w:rPr>
        <w:t>”</w:t>
      </w:r>
      <w:r w:rsidRPr="005E4425">
        <w:rPr>
          <w:rFonts w:ascii="宋体" w:eastAsia="宋体" w:hAnsi="宋体" w:cs="宋体" w:hint="eastAsia"/>
          <w:sz w:val="24"/>
          <w:szCs w:val="21"/>
        </w:rPr>
        <w:t>④</w:t>
      </w:r>
      <w:r w:rsidRPr="005E4425">
        <w:rPr>
          <w:rFonts w:ascii="汉语拼音" w:eastAsia="楷体" w:hAnsi="汉语拼音" w:cs="汉语拼音"/>
          <w:sz w:val="24"/>
          <w:szCs w:val="21"/>
        </w:rPr>
        <w:t>但也有人对此提出质疑：经济学经常做出错误预测，这能是科学吗？确实经济学的预测经常失误，然而气象学作出的错误预测恐怕比经济学多得多，又有谁否认气象学是科学呢？</w:t>
      </w:r>
    </w:p>
    <w:p w:rsidR="009421E1" w:rsidRPr="005E4425" w:rsidRDefault="00847BAB" w:rsidP="005E442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847BAB"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①</w:t>
      </w:r>
      <w:r w:rsidRPr="005E4425">
        <w:rPr>
          <w:rFonts w:ascii="汉语拼音" w:eastAsia="楷体" w:hAnsi="汉语拼音" w:cs="汉语拼音"/>
          <w:sz w:val="24"/>
          <w:szCs w:val="21"/>
        </w:rPr>
        <w:t>很多经济学家认为，经济学的基本研究方法与自然科学是一致的，因此经济学是科学的。还有一些经济学家认为，如同心理学、历史学一样，经济学还不能称为严格意义上的科学。其实，判断经济学是否属于科学，先要弄清科学的特征。一般而言，科学至少具备这样几个条件，一是研究对象是客观的物质世界，二是研究态度力求客观公正，最大限度地摆脱价值判断的干扰，三是研究方法，主要是实证和逻辑推理。</w:t>
      </w:r>
    </w:p>
    <w:p w:rsidR="009421E1" w:rsidRPr="005E4425" w:rsidRDefault="00847BAB"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②</w:t>
      </w:r>
      <w:r w:rsidRPr="005E4425">
        <w:rPr>
          <w:rFonts w:ascii="汉语拼音" w:eastAsia="楷体" w:hAnsi="汉语拼音" w:cs="汉语拼音"/>
          <w:sz w:val="24"/>
          <w:szCs w:val="21"/>
        </w:rPr>
        <w:t>如果从这几个方面来考察，我们会发现经济学和典型的科学间还存在着较大的距离。虽然经济学的研究方法在很大程度上是采用实证、逻辑推理等方法，有着向典型的科学靠拢的倾向，但是在研究对象上，经济学和自然科学是完全不同的，自然科学研究的是无感情、无意志的物质世界，而经济学研究的是有感情、有意志的人所从事的经济活动。前者的研究对象具有机械性，只要某一条件发生变化，就会相应出现可预见的结果。但人的活动常常是相互冲突的。和物质世界的因果律相比，人类社会的因果关系要复杂得多。因此，相较于自然科学，经济学的研究结论要更为多元。微信公众号：沈姐的语文课堂。在研究态度上，经济学家的研究不可</w:t>
      </w:r>
      <w:r w:rsidRPr="005E4425">
        <w:rPr>
          <w:rFonts w:ascii="汉语拼音" w:eastAsia="楷体" w:hAnsi="汉语拼音" w:cs="汉语拼音"/>
          <w:sz w:val="24"/>
          <w:szCs w:val="21"/>
        </w:rPr>
        <w:lastRenderedPageBreak/>
        <w:t>能不指向自己的价值判断，不可能不存在着相当的意识形态色彩。在研究方法上，研究对象的特殊性，决定了经济学也不能完全照搬自然科学的方法，而必须找到适合于本学科的研究方法，比如田野调查法等。基于这样的认识，我们不得不承认，经济学永远无法成为自然科学意义上的科学。</w:t>
      </w:r>
    </w:p>
    <w:p w:rsidR="009421E1" w:rsidRPr="005E4425" w:rsidRDefault="00847BAB"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③</w:t>
      </w:r>
      <w:r w:rsidRPr="005E4425">
        <w:rPr>
          <w:rFonts w:ascii="汉语拼音" w:eastAsia="楷体" w:hAnsi="汉语拼音" w:cs="汉语拼音"/>
          <w:sz w:val="24"/>
          <w:szCs w:val="21"/>
        </w:rPr>
        <w:t>那么，抛弃了科学主义以后，经济学还剩下些什么呢？我认为经济学家们要努力调整心态，要意识到经济学适合历史学相似的学问是。是不是可以这样认为，经济学和历史学一样，都是对人类活动的研究，研究者都会并持一定的价值观，他们的结论也都很难具有自然科学那样的客观性，而这正是社会科学的价值所在。</w:t>
      </w:r>
    </w:p>
    <w:p w:rsidR="009421E1" w:rsidRPr="005E4425" w:rsidRDefault="00847BAB" w:rsidP="00822505">
      <w:pPr>
        <w:numPr>
          <w:ilvl w:val="0"/>
          <w:numId w:val="1"/>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根据材料二，以下研究课题最适合运用</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田野调查</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方法的一项是（</w:t>
      </w:r>
      <w:r w:rsidRPr="005E4425">
        <w:rPr>
          <w:rFonts w:ascii="汉语拼音" w:eastAsia="宋体" w:hAnsi="汉语拼音" w:cs="汉语拼音"/>
          <w:sz w:val="24"/>
          <w:szCs w:val="21"/>
        </w:rPr>
        <w:t xml:space="preserve">    </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2</w:t>
      </w:r>
      <w:r w:rsidRPr="005E4425">
        <w:rPr>
          <w:rFonts w:ascii="汉语拼音" w:eastAsia="宋体" w:hAnsi="汉语拼音" w:cs="汉语拼音"/>
          <w:sz w:val="24"/>
          <w:szCs w:val="21"/>
        </w:rPr>
        <w:t>分）</w:t>
      </w:r>
    </w:p>
    <w:p w:rsidR="009421E1" w:rsidRPr="005E4425" w:rsidRDefault="00847BAB" w:rsidP="00822505">
      <w:pPr>
        <w:numPr>
          <w:ilvl w:val="0"/>
          <w:numId w:val="2"/>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土壤酸碱环境对水稻生长的影响</w:t>
      </w:r>
    </w:p>
    <w:p w:rsidR="009421E1" w:rsidRPr="005E4425" w:rsidRDefault="00847BAB" w:rsidP="00822505">
      <w:pPr>
        <w:numPr>
          <w:ilvl w:val="0"/>
          <w:numId w:val="2"/>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全球主要构造带地震活动的状态</w:t>
      </w:r>
    </w:p>
    <w:p w:rsidR="009421E1" w:rsidRPr="005E4425" w:rsidRDefault="00847BAB" w:rsidP="00822505">
      <w:pPr>
        <w:numPr>
          <w:ilvl w:val="0"/>
          <w:numId w:val="2"/>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多巴胺分泌对人情绪波动的影响</w:t>
      </w:r>
    </w:p>
    <w:p w:rsidR="009421E1" w:rsidRPr="005E4425" w:rsidRDefault="00847BAB" w:rsidP="00822505">
      <w:pPr>
        <w:numPr>
          <w:ilvl w:val="0"/>
          <w:numId w:val="2"/>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上海市非物质文化遗传传承情况</w:t>
      </w:r>
    </w:p>
    <w:p w:rsidR="009421E1" w:rsidRPr="005E4425" w:rsidRDefault="00847BAB" w:rsidP="00822505">
      <w:pPr>
        <w:numPr>
          <w:ilvl w:val="0"/>
          <w:numId w:val="1"/>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材料二的作者想找著名经济学家的言论来佐证自己的观点，以下最有可能引用的一项是（</w:t>
      </w:r>
      <w:r w:rsidRPr="005E4425">
        <w:rPr>
          <w:rFonts w:ascii="汉语拼音" w:eastAsia="宋体" w:hAnsi="汉语拼音" w:cs="汉语拼音"/>
          <w:sz w:val="24"/>
          <w:szCs w:val="21"/>
        </w:rPr>
        <w:t xml:space="preserve"> </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3</w:t>
      </w:r>
      <w:r w:rsidRPr="005E4425">
        <w:rPr>
          <w:rFonts w:ascii="汉语拼音" w:eastAsia="宋体" w:hAnsi="汉语拼音" w:cs="汉语拼音"/>
          <w:sz w:val="24"/>
          <w:szCs w:val="21"/>
        </w:rPr>
        <w:t>分）</w:t>
      </w:r>
    </w:p>
    <w:p w:rsidR="009421E1" w:rsidRPr="005E4425" w:rsidRDefault="00847BAB" w:rsidP="00822505">
      <w:pPr>
        <w:numPr>
          <w:ilvl w:val="0"/>
          <w:numId w:val="3"/>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经济学是价值的侍从和实践的仆人</w:t>
      </w:r>
    </w:p>
    <w:p w:rsidR="009421E1" w:rsidRPr="005E4425" w:rsidRDefault="00847BAB" w:rsidP="00822505">
      <w:pPr>
        <w:numPr>
          <w:ilvl w:val="0"/>
          <w:numId w:val="3"/>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经济学以求得人类快乐为最终目的</w:t>
      </w:r>
    </w:p>
    <w:p w:rsidR="009421E1" w:rsidRPr="005E4425" w:rsidRDefault="00847BAB" w:rsidP="00822505">
      <w:pPr>
        <w:numPr>
          <w:ilvl w:val="0"/>
          <w:numId w:val="3"/>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经济学现象的研究只需要保持立场中立，而不必宣称什么应该，什么不应该</w:t>
      </w:r>
    </w:p>
    <w:p w:rsidR="009421E1" w:rsidRPr="005E4425" w:rsidRDefault="00847BAB" w:rsidP="00822505">
      <w:pPr>
        <w:numPr>
          <w:ilvl w:val="0"/>
          <w:numId w:val="3"/>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科学思考的艺术就是做出假设，从而使复杂的世界简单化，解释起来更容易</w:t>
      </w:r>
    </w:p>
    <w:p w:rsidR="009421E1" w:rsidRPr="005E4425" w:rsidRDefault="00847BAB" w:rsidP="00822505">
      <w:pPr>
        <w:numPr>
          <w:ilvl w:val="0"/>
          <w:numId w:val="1"/>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能依据文意做出推断的一项是（</w:t>
      </w:r>
      <w:r w:rsidRPr="005E4425">
        <w:rPr>
          <w:rFonts w:ascii="汉语拼音" w:eastAsia="宋体" w:hAnsi="汉语拼音" w:cs="汉语拼音"/>
          <w:sz w:val="24"/>
          <w:szCs w:val="21"/>
        </w:rPr>
        <w:t xml:space="preserve"> </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3</w:t>
      </w:r>
      <w:r w:rsidRPr="005E4425">
        <w:rPr>
          <w:rFonts w:ascii="汉语拼音" w:eastAsia="宋体" w:hAnsi="汉语拼音" w:cs="汉语拼音"/>
          <w:sz w:val="24"/>
          <w:szCs w:val="21"/>
        </w:rPr>
        <w:t>分）</w:t>
      </w:r>
    </w:p>
    <w:p w:rsidR="009421E1" w:rsidRPr="005E4425" w:rsidRDefault="00847BAB" w:rsidP="00822505">
      <w:pPr>
        <w:numPr>
          <w:ilvl w:val="0"/>
          <w:numId w:val="4"/>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依据材料一，经济学的科学性主要在于对经济现象做变量分析</w:t>
      </w:r>
    </w:p>
    <w:p w:rsidR="009421E1" w:rsidRPr="005E4425" w:rsidRDefault="00847BAB" w:rsidP="00822505">
      <w:pPr>
        <w:numPr>
          <w:ilvl w:val="0"/>
          <w:numId w:val="4"/>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依据材料一，在波普尔看来部分社会科学的科学化尚未完成</w:t>
      </w:r>
    </w:p>
    <w:p w:rsidR="009421E1" w:rsidRPr="005E4425" w:rsidRDefault="00847BAB" w:rsidP="00822505">
      <w:pPr>
        <w:numPr>
          <w:ilvl w:val="0"/>
          <w:numId w:val="4"/>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依据材料二，数学研究比经济学研究更复杂更机械化</w:t>
      </w:r>
    </w:p>
    <w:p w:rsidR="009421E1" w:rsidRPr="005E4425" w:rsidRDefault="00847BAB" w:rsidP="00822505">
      <w:pPr>
        <w:numPr>
          <w:ilvl w:val="0"/>
          <w:numId w:val="4"/>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依据材料二，经济学和历史学的结论都不具有客观性</w:t>
      </w:r>
    </w:p>
    <w:p w:rsidR="009421E1" w:rsidRPr="005E4425" w:rsidRDefault="00847BAB" w:rsidP="00822505">
      <w:pPr>
        <w:numPr>
          <w:ilvl w:val="0"/>
          <w:numId w:val="1"/>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材料一第</w:t>
      </w:r>
      <w:r w:rsidRPr="005E4425">
        <w:rPr>
          <w:rFonts w:ascii="宋体" w:eastAsia="宋体" w:hAnsi="宋体" w:cs="宋体" w:hint="eastAsia"/>
          <w:sz w:val="24"/>
          <w:szCs w:val="21"/>
        </w:rPr>
        <w:t>④</w:t>
      </w:r>
      <w:r w:rsidRPr="005E4425">
        <w:rPr>
          <w:rFonts w:ascii="汉语拼音" w:eastAsia="宋体" w:hAnsi="汉语拼音" w:cs="汉语拼音"/>
          <w:sz w:val="24"/>
          <w:szCs w:val="21"/>
        </w:rPr>
        <w:t>段运用气象学的事例进行反驳，试图通过推翻他人质疑的隐含前提</w:t>
      </w:r>
      <w:r w:rsidRPr="005E4425">
        <w:rPr>
          <w:rFonts w:ascii="汉语拼音" w:eastAsia="宋体" w:hAnsi="汉语拼音" w:cs="汉语拼音"/>
          <w:sz w:val="24"/>
          <w:szCs w:val="21"/>
        </w:rPr>
        <w:t>______________</w:t>
      </w:r>
      <w:r w:rsidRPr="005E4425">
        <w:rPr>
          <w:rFonts w:ascii="汉语拼音" w:eastAsia="宋体" w:hAnsi="汉语拼音" w:cs="汉语拼音"/>
          <w:sz w:val="24"/>
          <w:szCs w:val="21"/>
        </w:rPr>
        <w:t>来反驳</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经济学不是科学</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2</w:t>
      </w:r>
      <w:r w:rsidRPr="005E4425">
        <w:rPr>
          <w:rFonts w:ascii="汉语拼音" w:eastAsia="宋体" w:hAnsi="汉语拼音" w:cs="汉语拼音"/>
          <w:sz w:val="24"/>
          <w:szCs w:val="21"/>
        </w:rPr>
        <w:t>分）</w:t>
      </w:r>
    </w:p>
    <w:p w:rsidR="009421E1" w:rsidRPr="005E4425" w:rsidRDefault="00847BAB" w:rsidP="00822505">
      <w:pPr>
        <w:numPr>
          <w:ilvl w:val="0"/>
          <w:numId w:val="1"/>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针对</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经济学是不是科学</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这个问题，两则材料持不同观点进行论证，你认为哪个论证更有说服力？请结合材料说明理由。（</w:t>
      </w:r>
      <w:r w:rsidRPr="005E4425">
        <w:rPr>
          <w:rFonts w:ascii="汉语拼音" w:eastAsia="宋体" w:hAnsi="汉语拼音" w:cs="汉语拼音"/>
          <w:sz w:val="24"/>
          <w:szCs w:val="21"/>
        </w:rPr>
        <w:t>6</w:t>
      </w:r>
      <w:r w:rsidRPr="005E4425">
        <w:rPr>
          <w:rFonts w:ascii="汉语拼音" w:eastAsia="宋体" w:hAnsi="汉语拼音" w:cs="汉语拼音"/>
          <w:sz w:val="24"/>
          <w:szCs w:val="21"/>
        </w:rPr>
        <w:t>分）</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浙江卷）</w:t>
      </w:r>
      <w:r w:rsidRPr="005E4425">
        <w:rPr>
          <w:rFonts w:ascii="汉语拼音" w:hAnsi="汉语拼音" w:cs="汉语拼音"/>
          <w:sz w:val="24"/>
        </w:rPr>
        <w:t>阅读下面的文字，完成下面小题。</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中国食客说起中华美食之道，往往喜欢引用孔子的</w:t>
      </w:r>
      <w:r w:rsidRPr="005E4425">
        <w:rPr>
          <w:rFonts w:ascii="汉语拼音" w:hAnsi="汉语拼音" w:cs="汉语拼音"/>
          <w:sz w:val="24"/>
        </w:rPr>
        <w:t>“</w:t>
      </w:r>
      <w:r w:rsidRPr="005E4425">
        <w:rPr>
          <w:rFonts w:ascii="汉语拼音" w:eastAsia="楷体" w:hAnsi="汉语拼音" w:cs="汉语拼音"/>
          <w:sz w:val="24"/>
        </w:rPr>
        <w:t>食不厌精，脍不厌细</w:t>
      </w:r>
      <w:r w:rsidRPr="005E4425">
        <w:rPr>
          <w:rFonts w:ascii="汉语拼音" w:hAnsi="汉语拼音" w:cs="汉语拼音"/>
          <w:sz w:val="24"/>
        </w:rPr>
        <w:t>”</w:t>
      </w:r>
      <w:r w:rsidRPr="005E4425">
        <w:rPr>
          <w:rFonts w:ascii="汉语拼音" w:eastAsia="楷体" w:hAnsi="汉语拼音" w:cs="汉语拼音"/>
          <w:sz w:val="24"/>
        </w:rPr>
        <w:t>八个字。其实，</w:t>
      </w:r>
      <w:r w:rsidRPr="005E4425">
        <w:rPr>
          <w:rFonts w:ascii="汉语拼音" w:eastAsia="楷体" w:hAnsi="汉语拼音" w:cs="汉语拼音"/>
          <w:sz w:val="24"/>
        </w:rPr>
        <w:lastRenderedPageBreak/>
        <w:t>孔子所言的</w:t>
      </w:r>
      <w:r w:rsidRPr="005E4425">
        <w:rPr>
          <w:rFonts w:ascii="汉语拼音" w:hAnsi="汉语拼音" w:cs="汉语拼音"/>
          <w:sz w:val="24"/>
        </w:rPr>
        <w:t>“</w:t>
      </w:r>
      <w:r w:rsidRPr="005E4425">
        <w:rPr>
          <w:rFonts w:ascii="汉语拼音" w:eastAsia="楷体" w:hAnsi="汉语拼音" w:cs="汉语拼音"/>
          <w:sz w:val="24"/>
        </w:rPr>
        <w:t>食不厌精，脍不厌细</w:t>
      </w:r>
      <w:r w:rsidRPr="005E4425">
        <w:rPr>
          <w:rFonts w:ascii="汉语拼音" w:hAnsi="汉语拼音" w:cs="汉语拼音"/>
          <w:sz w:val="24"/>
        </w:rPr>
        <w:t>”</w:t>
      </w:r>
      <w:r w:rsidRPr="005E4425">
        <w:rPr>
          <w:rFonts w:ascii="汉语拼音" w:eastAsia="楷体" w:hAnsi="汉语拼音" w:cs="汉语拼音"/>
          <w:sz w:val="24"/>
        </w:rPr>
        <w:t>，更侧重于祭祀时饮食的态度而非对味道的追求。孔子生活的春秋末期，烹饪、碓舂、切肉工艺均相对原始，将</w:t>
      </w:r>
      <w:r w:rsidRPr="005E4425">
        <w:rPr>
          <w:rFonts w:ascii="汉语拼音" w:hAnsi="汉语拼音" w:cs="汉语拼音"/>
          <w:sz w:val="24"/>
        </w:rPr>
        <w:t>“</w:t>
      </w:r>
      <w:r w:rsidRPr="005E4425">
        <w:rPr>
          <w:rFonts w:ascii="汉语拼音" w:eastAsia="楷体" w:hAnsi="汉语拼音" w:cs="汉语拼音"/>
          <w:sz w:val="24"/>
        </w:rPr>
        <w:t>食</w:t>
      </w:r>
      <w:r w:rsidRPr="005E4425">
        <w:rPr>
          <w:rFonts w:ascii="汉语拼音" w:hAnsi="汉语拼音" w:cs="汉语拼音"/>
          <w:sz w:val="24"/>
        </w:rPr>
        <w:t>”</w:t>
      </w:r>
      <w:r w:rsidRPr="005E4425">
        <w:rPr>
          <w:rFonts w:ascii="汉语拼音" w:eastAsia="楷体" w:hAnsi="汉语拼音" w:cs="汉语拼音"/>
          <w:sz w:val="24"/>
        </w:rPr>
        <w:t>做</w:t>
      </w:r>
      <w:r w:rsidRPr="005E4425">
        <w:rPr>
          <w:rFonts w:ascii="汉语拼音" w:hAnsi="汉语拼音" w:cs="汉语拼音"/>
          <w:sz w:val="24"/>
        </w:rPr>
        <w:t>“</w:t>
      </w:r>
      <w:r w:rsidRPr="005E4425">
        <w:rPr>
          <w:rFonts w:ascii="汉语拼音" w:eastAsia="楷体" w:hAnsi="汉语拼音" w:cs="汉语拼音"/>
          <w:sz w:val="24"/>
        </w:rPr>
        <w:t>精</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w:t>
      </w:r>
      <w:r w:rsidRPr="005E4425">
        <w:rPr>
          <w:rFonts w:ascii="汉语拼音" w:eastAsia="楷体" w:hAnsi="汉语拼音" w:cs="汉语拼音"/>
          <w:sz w:val="24"/>
        </w:rPr>
        <w:t>脍</w:t>
      </w:r>
      <w:r w:rsidRPr="005E4425">
        <w:rPr>
          <w:rFonts w:ascii="汉语拼音" w:hAnsi="汉语拼音" w:cs="汉语拼音"/>
          <w:sz w:val="24"/>
        </w:rPr>
        <w:t>”</w:t>
      </w:r>
      <w:r w:rsidRPr="005E4425">
        <w:rPr>
          <w:rFonts w:ascii="汉语拼音" w:eastAsia="楷体" w:hAnsi="汉语拼音" w:cs="汉语拼音"/>
          <w:sz w:val="24"/>
        </w:rPr>
        <w:t>做</w:t>
      </w:r>
      <w:r w:rsidRPr="005E4425">
        <w:rPr>
          <w:rFonts w:ascii="汉语拼音" w:hAnsi="汉语拼音" w:cs="汉语拼音"/>
          <w:sz w:val="24"/>
        </w:rPr>
        <w:t>“</w:t>
      </w:r>
      <w:r w:rsidRPr="005E4425">
        <w:rPr>
          <w:rFonts w:ascii="汉语拼音" w:eastAsia="楷体" w:hAnsi="汉语拼音" w:cs="汉语拼音"/>
          <w:sz w:val="24"/>
        </w:rPr>
        <w:t>细</w:t>
      </w:r>
      <w:r w:rsidRPr="005E4425">
        <w:rPr>
          <w:rFonts w:ascii="汉语拼音" w:hAnsi="汉语拼音" w:cs="汉语拼音"/>
          <w:sz w:val="24"/>
        </w:rPr>
        <w:t>”</w:t>
      </w:r>
      <w:r w:rsidRPr="005E4425">
        <w:rPr>
          <w:rFonts w:ascii="汉语拼音" w:eastAsia="楷体" w:hAnsi="汉语拼音" w:cs="汉语拼音"/>
          <w:sz w:val="24"/>
        </w:rPr>
        <w:t>，体现了厨人与食者严肃真诚的态度。孔子的饮食观背后，是其心怀的礼制。《礼记》所言</w:t>
      </w:r>
      <w:r w:rsidRPr="005E4425">
        <w:rPr>
          <w:rFonts w:ascii="汉语拼音" w:hAnsi="汉语拼音" w:cs="汉语拼音"/>
          <w:sz w:val="24"/>
        </w:rPr>
        <w:t>“</w:t>
      </w:r>
      <w:r w:rsidRPr="005E4425">
        <w:rPr>
          <w:rFonts w:ascii="汉语拼音" w:eastAsia="楷体" w:hAnsi="汉语拼音" w:cs="汉语拼音"/>
          <w:sz w:val="24"/>
        </w:rPr>
        <w:t>夫礼之初，始诸饮食</w:t>
      </w:r>
      <w:r w:rsidRPr="005E4425">
        <w:rPr>
          <w:rFonts w:ascii="汉语拼音" w:hAnsi="汉语拼音" w:cs="汉语拼音"/>
          <w:sz w:val="24"/>
        </w:rPr>
        <w:t>”</w:t>
      </w:r>
      <w:r w:rsidRPr="005E4425">
        <w:rPr>
          <w:rFonts w:ascii="汉语拼音" w:eastAsia="楷体" w:hAnsi="汉语拼音" w:cs="汉语拼音"/>
          <w:sz w:val="24"/>
        </w:rPr>
        <w:t>，大意即是</w:t>
      </w:r>
      <w:r w:rsidRPr="005E4425">
        <w:rPr>
          <w:rFonts w:ascii="汉语拼音" w:hAnsi="汉语拼音" w:cs="汉语拼音"/>
          <w:sz w:val="24"/>
        </w:rPr>
        <w:t>“</w:t>
      </w:r>
      <w:r w:rsidRPr="005E4425">
        <w:rPr>
          <w:rFonts w:ascii="汉语拼音" w:eastAsia="楷体" w:hAnsi="汉语拼音" w:cs="汉语拼音"/>
          <w:sz w:val="24"/>
        </w:rPr>
        <w:t>礼仪制度和风俗习惯始于饮食活动</w:t>
      </w:r>
      <w:r w:rsidRPr="005E4425">
        <w:rPr>
          <w:rFonts w:ascii="汉语拼音" w:hAnsi="汉语拼音" w:cs="汉语拼音"/>
          <w:sz w:val="24"/>
        </w:rPr>
        <w:t>”</w:t>
      </w:r>
      <w:r w:rsidRPr="005E4425">
        <w:rPr>
          <w:rFonts w:ascii="汉语拼音" w:eastAsia="楷体"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古代中国对食物的</w:t>
      </w:r>
      <w:r w:rsidRPr="005E4425">
        <w:rPr>
          <w:rFonts w:ascii="汉语拼音" w:hAnsi="汉语拼音" w:cs="汉语拼音"/>
          <w:sz w:val="24"/>
        </w:rPr>
        <w:t>“</w:t>
      </w:r>
      <w:r w:rsidRPr="005E4425">
        <w:rPr>
          <w:rFonts w:ascii="汉语拼音" w:eastAsia="楷体" w:hAnsi="汉语拼音" w:cs="汉语拼音"/>
          <w:sz w:val="24"/>
        </w:rPr>
        <w:t>淡漠</w:t>
      </w:r>
      <w:r w:rsidRPr="005E4425">
        <w:rPr>
          <w:rFonts w:ascii="汉语拼音" w:hAnsi="汉语拼音" w:cs="汉语拼音"/>
          <w:sz w:val="24"/>
        </w:rPr>
        <w:t>”</w:t>
      </w:r>
      <w:r w:rsidRPr="005E4425">
        <w:rPr>
          <w:rFonts w:ascii="汉语拼音" w:eastAsia="楷体" w:hAnsi="汉语拼音" w:cs="汉语拼音"/>
          <w:sz w:val="24"/>
        </w:rPr>
        <w:t>不仅出于食材的积累、交融的缓慢，更在于儒家对口腹之欲的</w:t>
      </w:r>
      <w:r w:rsidRPr="005E4425">
        <w:rPr>
          <w:rFonts w:ascii="汉语拼音" w:hAnsi="汉语拼音" w:cs="汉语拼音"/>
          <w:sz w:val="24"/>
        </w:rPr>
        <w:t>“</w:t>
      </w:r>
      <w:r w:rsidRPr="005E4425">
        <w:rPr>
          <w:rFonts w:ascii="汉语拼音" w:eastAsia="楷体" w:hAnsi="汉语拼音" w:cs="汉语拼音"/>
          <w:sz w:val="24"/>
        </w:rPr>
        <w:t>打压</w:t>
      </w:r>
      <w:r w:rsidRPr="005E4425">
        <w:rPr>
          <w:rFonts w:ascii="汉语拼音" w:hAnsi="汉语拼音" w:cs="汉语拼音"/>
          <w:sz w:val="24"/>
        </w:rPr>
        <w:t>”</w:t>
      </w:r>
      <w:r w:rsidRPr="005E4425">
        <w:rPr>
          <w:rFonts w:ascii="汉语拼音" w:eastAsia="楷体" w:hAnsi="汉语拼音" w:cs="汉语拼音"/>
          <w:sz w:val="24"/>
        </w:rPr>
        <w:t>。一方面，孔子</w:t>
      </w:r>
      <w:r w:rsidRPr="005E4425">
        <w:rPr>
          <w:rFonts w:ascii="汉语拼音" w:hAnsi="汉语拼音" w:cs="汉语拼音"/>
          <w:sz w:val="24"/>
        </w:rPr>
        <w:t>“</w:t>
      </w:r>
      <w:r w:rsidRPr="005E4425">
        <w:rPr>
          <w:rFonts w:ascii="汉语拼音" w:eastAsia="楷体" w:hAnsi="汉语拼音" w:cs="汉语拼音"/>
          <w:sz w:val="24"/>
        </w:rPr>
        <w:t>君子谋道不谋食</w:t>
      </w:r>
      <w:r w:rsidRPr="005E4425">
        <w:rPr>
          <w:rFonts w:ascii="汉语拼音" w:hAnsi="汉语拼音" w:cs="汉语拼音"/>
          <w:sz w:val="24"/>
        </w:rPr>
        <w:t>”</w:t>
      </w:r>
      <w:r w:rsidRPr="005E4425">
        <w:rPr>
          <w:rFonts w:ascii="汉语拼音" w:eastAsia="楷体" w:hAnsi="汉语拼音" w:cs="汉语拼音"/>
          <w:sz w:val="24"/>
        </w:rPr>
        <w:t>的教诲让士大夫阶层往往远离庖厨而以修齐治平为己任；另一方面，自汉武帝刘彻</w:t>
      </w:r>
      <w:r w:rsidRPr="005E4425">
        <w:rPr>
          <w:rFonts w:ascii="汉语拼音" w:hAnsi="汉语拼音" w:cs="汉语拼音"/>
          <w:sz w:val="24"/>
        </w:rPr>
        <w:t>“</w:t>
      </w:r>
      <w:r w:rsidRPr="005E4425">
        <w:rPr>
          <w:rFonts w:ascii="汉语拼音" w:eastAsia="楷体" w:hAnsi="汉语拼音" w:cs="汉语拼音"/>
          <w:sz w:val="24"/>
        </w:rPr>
        <w:t>罢黜百家，独尊儒术</w:t>
      </w:r>
      <w:r w:rsidRPr="005E4425">
        <w:rPr>
          <w:rFonts w:ascii="汉语拼音" w:hAnsi="汉语拼音" w:cs="汉语拼音"/>
          <w:sz w:val="24"/>
        </w:rPr>
        <w:t>”</w:t>
      </w:r>
      <w:r w:rsidRPr="005E4425">
        <w:rPr>
          <w:rFonts w:ascii="汉语拼音" w:eastAsia="楷体" w:hAnsi="汉语拼音" w:cs="汉语拼音"/>
          <w:sz w:val="24"/>
        </w:rPr>
        <w:t>后，士大夫阶层仕途通畅，</w:t>
      </w:r>
      <w:r w:rsidRPr="005E4425">
        <w:rPr>
          <w:rFonts w:ascii="汉语拼音" w:hAnsi="汉语拼音" w:cs="汉语拼音"/>
          <w:sz w:val="24"/>
        </w:rPr>
        <w:t>“</w:t>
      </w:r>
      <w:r w:rsidRPr="005E4425">
        <w:rPr>
          <w:rFonts w:ascii="汉语拼音" w:eastAsia="楷体" w:hAnsi="汉语拼音" w:cs="汉语拼音"/>
          <w:sz w:val="24"/>
        </w:rPr>
        <w:t>学而优则仕</w:t>
      </w:r>
      <w:r w:rsidRPr="005E4425">
        <w:rPr>
          <w:rFonts w:ascii="汉语拼音" w:hAnsi="汉语拼音" w:cs="汉语拼音"/>
          <w:sz w:val="24"/>
        </w:rPr>
        <w:t>”</w:t>
      </w:r>
      <w:r w:rsidRPr="005E4425">
        <w:rPr>
          <w:rFonts w:ascii="汉语拼音" w:eastAsia="楷体" w:hAnsi="汉语拼音" w:cs="汉语拼音"/>
          <w:sz w:val="24"/>
        </w:rPr>
        <w:t>也有着丰厚的现实回报。至晚在唐代之前，文人对于饮食之事是少有重视的。</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隋唐时期饮食文化尤其是宴席之风虽有较大发展，但在盛世文治武功的影响下，士大夫阶层的追求依然在</w:t>
      </w:r>
      <w:r w:rsidRPr="005E4425">
        <w:rPr>
          <w:rFonts w:ascii="汉语拼音" w:hAnsi="汉语拼音" w:cs="汉语拼音"/>
          <w:sz w:val="24"/>
        </w:rPr>
        <w:t>“</w:t>
      </w:r>
      <w:r w:rsidRPr="005E4425">
        <w:rPr>
          <w:rFonts w:ascii="汉语拼音" w:eastAsia="楷体" w:hAnsi="汉语拼音" w:cs="汉语拼音"/>
          <w:sz w:val="24"/>
        </w:rPr>
        <w:t>提笔安天下、马上定乾坤</w:t>
      </w:r>
      <w:r w:rsidRPr="005E4425">
        <w:rPr>
          <w:rFonts w:ascii="汉语拼音" w:hAnsi="汉语拼音" w:cs="汉语拼音"/>
          <w:sz w:val="24"/>
        </w:rPr>
        <w:t>”</w:t>
      </w:r>
      <w:r w:rsidRPr="005E4425">
        <w:rPr>
          <w:rFonts w:ascii="汉语拼音" w:eastAsia="楷体" w:hAnsi="汉语拼音" w:cs="汉语拼音"/>
          <w:sz w:val="24"/>
        </w:rPr>
        <w:t>之中，</w:t>
      </w:r>
      <w:r w:rsidRPr="005E4425">
        <w:rPr>
          <w:rFonts w:ascii="汉语拼音" w:hAnsi="汉语拼音" w:cs="汉语拼音"/>
          <w:sz w:val="24"/>
        </w:rPr>
        <w:t>“</w:t>
      </w:r>
      <w:r w:rsidRPr="005E4425">
        <w:rPr>
          <w:rFonts w:ascii="汉语拼音" w:eastAsia="楷体" w:hAnsi="汉语拼音" w:cs="汉语拼音"/>
          <w:sz w:val="24"/>
        </w:rPr>
        <w:t>烹羊宰牛</w:t>
      </w:r>
      <w:r w:rsidRPr="005E4425">
        <w:rPr>
          <w:rFonts w:ascii="汉语拼音" w:hAnsi="汉语拼音" w:cs="汉语拼音"/>
          <w:sz w:val="24"/>
        </w:rPr>
        <w:t>”</w:t>
      </w:r>
      <w:r w:rsidRPr="005E4425">
        <w:rPr>
          <w:rFonts w:ascii="汉语拼音" w:eastAsia="楷体" w:hAnsi="汉语拼音" w:cs="汉语拼音"/>
          <w:sz w:val="24"/>
        </w:rPr>
        <w:t>式的盛筵并没有孕育出与之相当的饮食文化。唐代盛极一时的烧尾宴，也只是公卿士大夫的盛宴，远非平民百姓所能享受。</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转折来自于两宋：从个体角度来看，两宋文化昌盛导致读书人与日俱增以至于仕途门槛抬高，同时武功疲弱又令多少人壮志难酬；从朝廷角度来看，宋室有鉴于唐朝藩镇割据之痛，自宋太祖赵匡胤</w:t>
      </w:r>
      <w:r w:rsidRPr="005E4425">
        <w:rPr>
          <w:rFonts w:ascii="汉语拼音" w:hAnsi="汉语拼音" w:cs="汉语拼音"/>
          <w:sz w:val="24"/>
        </w:rPr>
        <w:t>“</w:t>
      </w:r>
      <w:r w:rsidRPr="005E4425">
        <w:rPr>
          <w:rFonts w:ascii="汉语拼音" w:eastAsia="楷体" w:hAnsi="汉语拼音" w:cs="汉语拼音"/>
          <w:sz w:val="24"/>
        </w:rPr>
        <w:t>杯酒释兵权</w:t>
      </w:r>
      <w:r w:rsidRPr="005E4425">
        <w:rPr>
          <w:rFonts w:ascii="汉语拼音" w:hAnsi="汉语拼音" w:cs="汉语拼音"/>
          <w:sz w:val="24"/>
        </w:rPr>
        <w:t>”</w:t>
      </w:r>
      <w:r w:rsidRPr="005E4425">
        <w:rPr>
          <w:rFonts w:ascii="汉语拼音" w:eastAsia="楷体" w:hAnsi="汉语拼音" w:cs="汉语拼音"/>
          <w:sz w:val="24"/>
        </w:rPr>
        <w:t>始便鼓励朝臣</w:t>
      </w:r>
      <w:r w:rsidRPr="005E4425">
        <w:rPr>
          <w:rFonts w:ascii="汉语拼音" w:hAnsi="汉语拼音" w:cs="汉语拼音"/>
          <w:sz w:val="24"/>
        </w:rPr>
        <w:t>“</w:t>
      </w:r>
      <w:r w:rsidRPr="005E4425">
        <w:rPr>
          <w:rFonts w:ascii="汉语拼音" w:eastAsia="楷体" w:hAnsi="汉语拼音" w:cs="汉语拼音"/>
          <w:sz w:val="24"/>
        </w:rPr>
        <w:t>择便好田宅市之，为子孙立永远之业，多置歌儿舞女，日饮酒相欢，以终其天年</w:t>
      </w:r>
      <w:r w:rsidRPr="005E4425">
        <w:rPr>
          <w:rFonts w:ascii="汉语拼音" w:hAnsi="汉语拼音" w:cs="汉语拼音"/>
          <w:sz w:val="24"/>
        </w:rPr>
        <w:t>”</w:t>
      </w:r>
      <w:r w:rsidRPr="005E4425">
        <w:rPr>
          <w:rFonts w:ascii="汉语拼音" w:eastAsia="楷体" w:hAnsi="汉语拼音" w:cs="汉语拼音"/>
          <w:sz w:val="24"/>
        </w:rPr>
        <w:t>。用舍行藏之下，也不由得士大夫们不将视线转向饮食了。</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元朝统一后，汉族士人愈加边缘化。明清易代，朝廷中枢又多为满族垄断，</w:t>
      </w:r>
      <w:r w:rsidRPr="005E4425">
        <w:rPr>
          <w:rFonts w:ascii="汉语拼音" w:hAnsi="汉语拼音" w:cs="汉语拼音"/>
          <w:sz w:val="24"/>
        </w:rPr>
        <w:t>“</w:t>
      </w:r>
      <w:r w:rsidRPr="005E4425">
        <w:rPr>
          <w:rFonts w:ascii="汉语拼音" w:eastAsia="楷体" w:hAnsi="汉语拼音" w:cs="汉语拼音"/>
          <w:sz w:val="24"/>
        </w:rPr>
        <w:t>学而优则仕</w:t>
      </w:r>
      <w:r w:rsidRPr="005E4425">
        <w:rPr>
          <w:rFonts w:ascii="汉语拼音" w:hAnsi="汉语拼音" w:cs="汉语拼音"/>
          <w:sz w:val="24"/>
        </w:rPr>
        <w:t>”</w:t>
      </w:r>
      <w:r w:rsidRPr="005E4425">
        <w:rPr>
          <w:rFonts w:ascii="汉语拼音" w:eastAsia="楷体" w:hAnsi="汉语拼音" w:cs="汉语拼音"/>
          <w:sz w:val="24"/>
        </w:rPr>
        <w:t>的路途不再畅通无阻，文人的兴趣自然而然愈加转向声色犬马。如以</w:t>
      </w:r>
      <w:r w:rsidRPr="005E4425">
        <w:rPr>
          <w:rFonts w:ascii="汉语拼音" w:hAnsi="汉语拼音" w:cs="汉语拼音"/>
          <w:sz w:val="24"/>
        </w:rPr>
        <w:t>“</w:t>
      </w:r>
      <w:r w:rsidRPr="005E4425">
        <w:rPr>
          <w:rFonts w:ascii="汉语拼音" w:eastAsia="楷体" w:hAnsi="汉语拼音" w:cs="汉语拼音"/>
          <w:sz w:val="24"/>
        </w:rPr>
        <w:t>小品圣手</w:t>
      </w:r>
      <w:r w:rsidRPr="005E4425">
        <w:rPr>
          <w:rFonts w:ascii="汉语拼音" w:hAnsi="汉语拼音" w:cs="汉语拼音"/>
          <w:sz w:val="24"/>
        </w:rPr>
        <w:t>”</w:t>
      </w:r>
      <w:r w:rsidRPr="005E4425">
        <w:rPr>
          <w:rFonts w:ascii="汉语拼音" w:eastAsia="楷体" w:hAnsi="汉语拼音" w:cs="汉语拼音"/>
          <w:sz w:val="24"/>
        </w:rPr>
        <w:t>名世的张岱，便在《陶庵梦忆》中洋洋自得地夸口</w:t>
      </w:r>
      <w:r w:rsidRPr="005E4425">
        <w:rPr>
          <w:rFonts w:ascii="汉语拼音" w:hAnsi="汉语拼音" w:cs="汉语拼音"/>
          <w:sz w:val="24"/>
        </w:rPr>
        <w:t>“</w:t>
      </w:r>
      <w:r w:rsidRPr="005E4425">
        <w:rPr>
          <w:rFonts w:ascii="汉语拼音" w:eastAsia="楷体" w:hAnsi="汉语拼音" w:cs="汉语拼音"/>
          <w:sz w:val="24"/>
        </w:rPr>
        <w:t>越中清馋，无过余者</w:t>
      </w:r>
      <w:r w:rsidRPr="005E4425">
        <w:rPr>
          <w:rFonts w:ascii="汉语拼音" w:hAnsi="汉语拼音" w:cs="汉语拼音"/>
          <w:sz w:val="24"/>
        </w:rPr>
        <w:t>”</w:t>
      </w:r>
      <w:r w:rsidRPr="005E4425">
        <w:rPr>
          <w:rFonts w:ascii="汉语拼音" w:eastAsia="楷体" w:hAnsi="汉语拼音" w:cs="汉语拼音"/>
          <w:sz w:val="24"/>
        </w:rPr>
        <w:t>，从北京的苹婆果到台州的江瑶柱，从山西的天花菜到临海的枕头瓜，大明两京一十三省的美食竟尝了个遍。又如戏曲大家李渔，一边醉心于梨园之乐，一边也不忘鲜衣美食这一类</w:t>
      </w:r>
      <w:r w:rsidRPr="005E4425">
        <w:rPr>
          <w:rFonts w:ascii="汉语拼音" w:hAnsi="汉语拼音" w:cs="汉语拼音"/>
          <w:sz w:val="24"/>
        </w:rPr>
        <w:t>“</w:t>
      </w:r>
      <w:r w:rsidRPr="005E4425">
        <w:rPr>
          <w:rFonts w:ascii="汉语拼音" w:eastAsia="楷体" w:hAnsi="汉语拼音" w:cs="汉语拼音"/>
          <w:sz w:val="24"/>
        </w:rPr>
        <w:t>家居有事</w:t>
      </w:r>
      <w:r w:rsidRPr="005E4425">
        <w:rPr>
          <w:rFonts w:ascii="汉语拼音" w:hAnsi="汉语拼音" w:cs="汉语拼音"/>
          <w:sz w:val="24"/>
        </w:rPr>
        <w:t>”</w:t>
      </w:r>
      <w:r w:rsidRPr="005E4425">
        <w:rPr>
          <w:rFonts w:ascii="汉语拼音" w:eastAsia="楷体" w:hAnsi="汉语拼音" w:cs="汉语拼音"/>
          <w:sz w:val="24"/>
        </w:rPr>
        <w:t>，并在理论巨著《闲情偶寄》中加入</w:t>
      </w:r>
      <w:r w:rsidRPr="005E4425">
        <w:rPr>
          <w:rFonts w:ascii="汉语拼音" w:hAnsi="汉语拼音" w:cs="汉语拼音"/>
          <w:sz w:val="24"/>
        </w:rPr>
        <w:t>“</w:t>
      </w:r>
      <w:r w:rsidRPr="005E4425">
        <w:rPr>
          <w:rFonts w:ascii="汉语拼音" w:eastAsia="楷体" w:hAnsi="汉语拼音" w:cs="汉语拼音"/>
          <w:sz w:val="24"/>
        </w:rPr>
        <w:t>饮馔</w:t>
      </w:r>
      <w:r w:rsidRPr="005E4425">
        <w:rPr>
          <w:rFonts w:ascii="汉语拼音" w:hAnsi="汉语拼音" w:cs="汉语拼音"/>
          <w:sz w:val="24"/>
        </w:rPr>
        <w:t>”</w:t>
      </w:r>
      <w:r w:rsidRPr="005E4425">
        <w:rPr>
          <w:rFonts w:ascii="汉语拼音" w:eastAsia="楷体" w:hAnsi="汉语拼音" w:cs="汉语拼音"/>
          <w:sz w:val="24"/>
        </w:rPr>
        <w:t>一部，系统阐述其</w:t>
      </w:r>
      <w:r w:rsidRPr="005E4425">
        <w:rPr>
          <w:rFonts w:ascii="汉语拼音" w:hAnsi="汉语拼音" w:cs="汉语拼音"/>
          <w:sz w:val="24"/>
        </w:rPr>
        <w:t>“</w:t>
      </w:r>
      <w:r w:rsidRPr="005E4425">
        <w:rPr>
          <w:rFonts w:ascii="汉语拼音" w:eastAsia="楷体" w:hAnsi="汉语拼音" w:cs="汉语拼音"/>
          <w:sz w:val="24"/>
        </w:rPr>
        <w:t>存原味、求真趣</w:t>
      </w:r>
      <w:r w:rsidRPr="005E4425">
        <w:rPr>
          <w:rFonts w:ascii="汉语拼音" w:hAnsi="汉语拼音" w:cs="汉语拼音"/>
          <w:sz w:val="24"/>
        </w:rPr>
        <w:t>”</w:t>
      </w:r>
      <w:r w:rsidRPr="005E4425">
        <w:rPr>
          <w:rFonts w:ascii="汉语拼音" w:eastAsia="楷体" w:hAnsi="汉语拼音" w:cs="汉语拼音"/>
          <w:sz w:val="24"/>
        </w:rPr>
        <w:t>的饮食美学思想与</w:t>
      </w:r>
      <w:r w:rsidRPr="005E4425">
        <w:rPr>
          <w:rFonts w:ascii="汉语拼音" w:hAnsi="汉语拼音" w:cs="汉语拼音"/>
          <w:sz w:val="24"/>
        </w:rPr>
        <w:t>“</w:t>
      </w:r>
      <w:r w:rsidRPr="005E4425">
        <w:rPr>
          <w:rFonts w:ascii="汉语拼音" w:eastAsia="楷体" w:hAnsi="汉语拼音" w:cs="汉语拼音"/>
          <w:sz w:val="24"/>
        </w:rPr>
        <w:t>宗自然、尊鲜味</w:t>
      </w:r>
      <w:r w:rsidRPr="005E4425">
        <w:rPr>
          <w:rFonts w:ascii="汉语拼音" w:hAnsi="汉语拼音" w:cs="汉语拼音"/>
          <w:sz w:val="24"/>
        </w:rPr>
        <w:t>”</w:t>
      </w:r>
      <w:r w:rsidRPr="005E4425">
        <w:rPr>
          <w:rFonts w:ascii="汉语拼音" w:eastAsia="楷体" w:hAnsi="汉语拼音" w:cs="汉语拼音"/>
          <w:sz w:val="24"/>
        </w:rPr>
        <w:t>饮食文化观念。</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特殊的时代背景使得</w:t>
      </w:r>
      <w:r w:rsidRPr="005E4425">
        <w:rPr>
          <w:rFonts w:ascii="汉语拼音" w:hAnsi="汉语拼音" w:cs="汉语拼音"/>
          <w:sz w:val="24"/>
        </w:rPr>
        <w:t>“</w:t>
      </w:r>
      <w:r w:rsidRPr="005E4425">
        <w:rPr>
          <w:rFonts w:ascii="汉语拼音" w:eastAsia="楷体" w:hAnsi="汉语拼音" w:cs="汉语拼音"/>
          <w:sz w:val="24"/>
        </w:rPr>
        <w:t>饮食之人</w:t>
      </w:r>
      <w:r w:rsidRPr="005E4425">
        <w:rPr>
          <w:rFonts w:ascii="汉语拼音" w:hAnsi="汉语拼音" w:cs="汉语拼音"/>
          <w:sz w:val="24"/>
        </w:rPr>
        <w:t>”</w:t>
      </w:r>
      <w:r w:rsidRPr="005E4425">
        <w:rPr>
          <w:rFonts w:ascii="汉语拼音" w:eastAsia="楷体" w:hAnsi="汉语拼音" w:cs="汉语拼音"/>
          <w:sz w:val="24"/>
        </w:rPr>
        <w:t>不再被轻贱，于是一大批美食家在清代前半叶应运而生，在这一背景下，</w:t>
      </w:r>
      <w:r w:rsidRPr="005E4425">
        <w:rPr>
          <w:rFonts w:ascii="汉语拼音" w:hAnsi="汉语拼音" w:cs="汉语拼音"/>
          <w:sz w:val="24"/>
        </w:rPr>
        <w:t>“</w:t>
      </w:r>
      <w:r w:rsidRPr="005E4425">
        <w:rPr>
          <w:rFonts w:ascii="汉语拼音" w:eastAsia="楷体" w:hAnsi="汉语拼音" w:cs="汉语拼音"/>
          <w:sz w:val="24"/>
        </w:rPr>
        <w:t>食圣</w:t>
      </w:r>
      <w:r w:rsidRPr="005E4425">
        <w:rPr>
          <w:rFonts w:ascii="汉语拼音" w:hAnsi="汉语拼音" w:cs="汉语拼音"/>
          <w:sz w:val="24"/>
        </w:rPr>
        <w:t>”</w:t>
      </w:r>
      <w:r w:rsidRPr="005E4425">
        <w:rPr>
          <w:rFonts w:ascii="汉语拼音" w:eastAsia="楷体" w:hAnsi="汉语拼音" w:cs="汉语拼音"/>
          <w:sz w:val="24"/>
        </w:rPr>
        <w:t>袁枚登场了。</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袁枚在《与薛寿鱼书》中公然提出</w:t>
      </w:r>
      <w:r w:rsidRPr="005E4425">
        <w:rPr>
          <w:rFonts w:ascii="汉语拼音" w:hAnsi="汉语拼音" w:cs="汉语拼音"/>
          <w:sz w:val="24"/>
        </w:rPr>
        <w:t>“</w:t>
      </w:r>
      <w:r w:rsidRPr="005E4425">
        <w:rPr>
          <w:rFonts w:ascii="汉语拼音" w:eastAsia="楷体" w:hAnsi="汉语拼音" w:cs="汉语拼音"/>
          <w:sz w:val="24"/>
        </w:rPr>
        <w:t>夫所谓不朽者，非必周、孔而后不朽也。羿之射，秋之弈，俞跗之医，皆可以不朽也</w:t>
      </w:r>
      <w:r w:rsidRPr="005E4425">
        <w:rPr>
          <w:rFonts w:ascii="汉语拼音" w:hAnsi="汉语拼音" w:cs="汉语拼音"/>
          <w:sz w:val="24"/>
        </w:rPr>
        <w:t>”</w:t>
      </w:r>
      <w:r w:rsidRPr="005E4425">
        <w:rPr>
          <w:rFonts w:ascii="汉语拼音" w:eastAsia="楷体" w:hAnsi="汉语拼音" w:cs="汉语拼音"/>
          <w:sz w:val="24"/>
        </w:rPr>
        <w:t>，而他自己则将饮食之道视为堪与周公孔子之为相媲美的事业，因此可以毫无顾忌地</w:t>
      </w:r>
      <w:r w:rsidRPr="005E4425">
        <w:rPr>
          <w:rFonts w:ascii="汉语拼音" w:hAnsi="汉语拼音" w:cs="汉语拼音"/>
          <w:sz w:val="24"/>
        </w:rPr>
        <w:t>“</w:t>
      </w:r>
      <w:r w:rsidRPr="005E4425">
        <w:rPr>
          <w:rFonts w:ascii="汉语拼音" w:eastAsia="楷体" w:hAnsi="汉语拼音" w:cs="汉语拼音"/>
          <w:sz w:val="24"/>
        </w:rPr>
        <w:t>每食于某氏而饱，必使家厨往彼灶觚，执弟子之礼</w:t>
      </w:r>
      <w:r w:rsidRPr="005E4425">
        <w:rPr>
          <w:rFonts w:ascii="汉语拼音" w:hAnsi="汉语拼音" w:cs="汉语拼音"/>
          <w:sz w:val="24"/>
        </w:rPr>
        <w:t>”</w:t>
      </w:r>
      <w:r w:rsidRPr="005E4425">
        <w:rPr>
          <w:rFonts w:ascii="汉语拼音" w:eastAsia="楷体"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袁枚作诗以</w:t>
      </w:r>
      <w:r w:rsidRPr="005E4425">
        <w:rPr>
          <w:rFonts w:ascii="汉语拼音" w:hAnsi="汉语拼音" w:cs="汉语拼音"/>
          <w:sz w:val="24"/>
        </w:rPr>
        <w:t>“</w:t>
      </w:r>
      <w:r w:rsidRPr="005E4425">
        <w:rPr>
          <w:rFonts w:ascii="汉语拼音" w:eastAsia="楷体" w:hAnsi="汉语拼音" w:cs="汉语拼音"/>
          <w:sz w:val="24"/>
        </w:rPr>
        <w:t>性灵说</w:t>
      </w:r>
      <w:r w:rsidRPr="005E4425">
        <w:rPr>
          <w:rFonts w:ascii="汉语拼音" w:hAnsi="汉语拼音" w:cs="汉语拼音"/>
          <w:sz w:val="24"/>
        </w:rPr>
        <w:t>”</w:t>
      </w:r>
      <w:r w:rsidRPr="005E4425">
        <w:rPr>
          <w:rFonts w:ascii="汉语拼音" w:eastAsia="楷体" w:hAnsi="汉语拼音" w:cs="汉语拼音"/>
          <w:sz w:val="24"/>
        </w:rPr>
        <w:t>为主张，认为诗应直抒心灵，表达真意，这一主张也融合到了饮食中：他认为在烹饪之前要了解食材、尊重物性，注意食材间的搭配和时间把握；他反对铺张浪费，提出</w:t>
      </w:r>
      <w:r w:rsidRPr="005E4425">
        <w:rPr>
          <w:rFonts w:ascii="汉语拼音" w:hAnsi="汉语拼音" w:cs="汉语拼音"/>
          <w:sz w:val="24"/>
        </w:rPr>
        <w:t>“</w:t>
      </w:r>
      <w:r w:rsidRPr="005E4425">
        <w:rPr>
          <w:rFonts w:ascii="汉语拼音" w:eastAsia="楷体" w:hAnsi="汉语拼音" w:cs="汉语拼音"/>
          <w:sz w:val="24"/>
        </w:rPr>
        <w:t>肴佳原不在钱多</w:t>
      </w:r>
      <w:r w:rsidRPr="005E4425">
        <w:rPr>
          <w:rFonts w:ascii="汉语拼音" w:hAnsi="汉语拼音" w:cs="汉语拼音"/>
          <w:sz w:val="24"/>
        </w:rPr>
        <w:t>”</w:t>
      </w:r>
      <w:r w:rsidRPr="005E4425">
        <w:rPr>
          <w:rFonts w:ascii="汉语拼音" w:eastAsia="楷体" w:hAnsi="汉语拼音" w:cs="汉语拼音"/>
          <w:sz w:val="24"/>
        </w:rPr>
        <w:t>，食材之美更在于物尽其用；他将人文主义引入饮食，宣扬</w:t>
      </w:r>
      <w:r w:rsidRPr="005E4425">
        <w:rPr>
          <w:rFonts w:ascii="汉语拼音" w:hAnsi="汉语拼音" w:cs="汉语拼音"/>
          <w:sz w:val="24"/>
        </w:rPr>
        <w:t>“</w:t>
      </w:r>
      <w:r w:rsidRPr="005E4425">
        <w:rPr>
          <w:rFonts w:ascii="汉语拼音" w:eastAsia="楷体" w:hAnsi="汉语拼音" w:cs="汉语拼音"/>
          <w:sz w:val="24"/>
        </w:rPr>
        <w:t>物为人用，</w:t>
      </w:r>
      <w:r w:rsidRPr="005E4425">
        <w:rPr>
          <w:rFonts w:ascii="汉语拼音" w:eastAsia="楷体" w:hAnsi="汉语拼音" w:cs="汉语拼音"/>
          <w:sz w:val="24"/>
        </w:rPr>
        <w:lastRenderedPageBreak/>
        <w:t>使之死可也，使之求死不得不可也</w:t>
      </w:r>
      <w:r w:rsidRPr="005E4425">
        <w:rPr>
          <w:rFonts w:ascii="汉语拼音" w:hAnsi="汉语拼音" w:cs="汉语拼音"/>
          <w:sz w:val="24"/>
        </w:rPr>
        <w:t>”</w:t>
      </w:r>
      <w:r w:rsidRPr="005E4425">
        <w:rPr>
          <w:rFonts w:ascii="汉语拼音" w:eastAsia="楷体" w:hAnsi="汉语拼音" w:cs="汉语拼音"/>
          <w:sz w:val="24"/>
        </w:rPr>
        <w:t>。他强调烹饪理论的重要性，以为中国烹法完全依厨人经验不利于传承，为了给后世食客厨人树立典范，又煞费苦心撰写出了《随园食单》</w:t>
      </w:r>
      <w:r w:rsidRPr="005E4425">
        <w:rPr>
          <w:rFonts w:ascii="汉语拼音" w:eastAsia="楷体" w:hAnsi="汉语拼音" w:cs="汉语拼音"/>
          <w:sz w:val="24"/>
        </w:rPr>
        <w:t>——</w:t>
      </w:r>
      <w:r w:rsidRPr="005E4425">
        <w:rPr>
          <w:rFonts w:ascii="汉语拼音" w:eastAsia="楷体" w:hAnsi="汉语拼音" w:cs="汉语拼音"/>
          <w:sz w:val="24"/>
        </w:rPr>
        <w:t>这部南北美食集大成之作，再一次为中华美食的发展开启了新的纪元。</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《随园食单》之前，中国历代亦不乏饮食著作，但关于制法的记述往往过于简略，如隋代《食经》唐代《烧尾宴食单》之类甚至流于</w:t>
      </w:r>
      <w:r w:rsidRPr="005E4425">
        <w:rPr>
          <w:rFonts w:ascii="汉语拼音" w:hAnsi="汉语拼音" w:cs="汉语拼音"/>
          <w:sz w:val="24"/>
        </w:rPr>
        <w:t>“</w:t>
      </w:r>
      <w:r w:rsidRPr="005E4425">
        <w:rPr>
          <w:rFonts w:ascii="汉语拼音" w:eastAsia="楷体" w:hAnsi="汉语拼音" w:cs="汉语拼音"/>
          <w:sz w:val="24"/>
        </w:rPr>
        <w:t>报菜名</w:t>
      </w:r>
      <w:r w:rsidRPr="005E4425">
        <w:rPr>
          <w:rFonts w:ascii="汉语拼音" w:hAnsi="汉语拼音" w:cs="汉语拼音"/>
          <w:sz w:val="24"/>
        </w:rPr>
        <w:t>”</w:t>
      </w:r>
      <w:r w:rsidRPr="005E4425">
        <w:rPr>
          <w:rFonts w:ascii="汉语拼音" w:eastAsia="楷体" w:hAnsi="汉语拼音" w:cs="汉语拼音"/>
          <w:sz w:val="24"/>
        </w:rPr>
        <w:t>。宋元以降，饮食著作的烹饪方法逐渐明晰，但亦停留在</w:t>
      </w:r>
      <w:r w:rsidRPr="005E4425">
        <w:rPr>
          <w:rFonts w:ascii="汉语拼音" w:hAnsi="汉语拼音" w:cs="汉语拼音"/>
          <w:sz w:val="24"/>
        </w:rPr>
        <w:t>“</w:t>
      </w:r>
      <w:r w:rsidRPr="005E4425">
        <w:rPr>
          <w:rFonts w:ascii="汉语拼音" w:eastAsia="楷体" w:hAnsi="汉语拼音" w:cs="汉语拼音"/>
          <w:sz w:val="24"/>
        </w:rPr>
        <w:t>形而下</w:t>
      </w:r>
      <w:r w:rsidRPr="005E4425">
        <w:rPr>
          <w:rFonts w:ascii="汉语拼音" w:hAnsi="汉语拼音" w:cs="汉语拼音"/>
          <w:sz w:val="24"/>
        </w:rPr>
        <w:t>”</w:t>
      </w:r>
      <w:r w:rsidRPr="005E4425">
        <w:rPr>
          <w:rFonts w:ascii="汉语拼音" w:eastAsia="楷体" w:hAnsi="汉语拼音" w:cs="汉语拼音"/>
          <w:sz w:val="24"/>
        </w:rPr>
        <w:t>的层次。而《随园食单》则完成了饮食文化从经验向理论的最终蜕变。如</w:t>
      </w:r>
      <w:r w:rsidRPr="005E4425">
        <w:rPr>
          <w:rFonts w:ascii="汉语拼音" w:hAnsi="汉语拼音" w:cs="汉语拼音"/>
          <w:sz w:val="24"/>
        </w:rPr>
        <w:t>“</w:t>
      </w:r>
      <w:r w:rsidRPr="005E4425">
        <w:rPr>
          <w:rFonts w:ascii="汉语拼音" w:eastAsia="楷体" w:hAnsi="汉语拼音" w:cs="汉语拼音"/>
          <w:sz w:val="24"/>
        </w:rPr>
        <w:t>须知单</w:t>
      </w:r>
      <w:r w:rsidRPr="005E4425">
        <w:rPr>
          <w:rFonts w:ascii="汉语拼音" w:hAnsi="汉语拼音" w:cs="汉语拼音"/>
          <w:sz w:val="24"/>
        </w:rPr>
        <w:t>”“</w:t>
      </w:r>
      <w:r w:rsidRPr="005E4425">
        <w:rPr>
          <w:rFonts w:ascii="汉语拼音" w:eastAsia="楷体" w:hAnsi="汉语拼音" w:cs="汉语拼音"/>
          <w:sz w:val="24"/>
        </w:rPr>
        <w:t>戒单</w:t>
      </w:r>
      <w:r w:rsidRPr="005E4425">
        <w:rPr>
          <w:rFonts w:ascii="汉语拼音" w:hAnsi="汉语拼音" w:cs="汉语拼音"/>
          <w:sz w:val="24"/>
        </w:rPr>
        <w:t>”</w:t>
      </w:r>
      <w:r w:rsidRPr="005E4425">
        <w:rPr>
          <w:rFonts w:ascii="汉语拼音" w:eastAsia="楷体" w:hAnsi="汉语拼音" w:cs="汉语拼音"/>
          <w:sz w:val="24"/>
        </w:rPr>
        <w:t>中梳理了物性、作料、洗刷、调剂、搭配、火候、器具、上菜等方方面面，</w:t>
      </w:r>
      <w:r w:rsidRPr="005E4425">
        <w:rPr>
          <w:rFonts w:ascii="汉语拼音" w:hAnsi="汉语拼音" w:cs="汉语拼音"/>
          <w:sz w:val="24"/>
        </w:rPr>
        <w:t>“</w:t>
      </w:r>
      <w:r w:rsidRPr="005E4425">
        <w:rPr>
          <w:rFonts w:ascii="汉语拼音" w:eastAsia="楷体" w:hAnsi="汉语拼音" w:cs="汉语拼音"/>
          <w:sz w:val="24"/>
        </w:rPr>
        <w:t>上菜须知</w:t>
      </w:r>
      <w:r w:rsidRPr="005E4425">
        <w:rPr>
          <w:rFonts w:ascii="汉语拼音" w:hAnsi="汉语拼音" w:cs="汉语拼音"/>
          <w:sz w:val="24"/>
        </w:rPr>
        <w:t>”</w:t>
      </w:r>
      <w:r w:rsidRPr="005E4425">
        <w:rPr>
          <w:rFonts w:ascii="汉语拼音" w:eastAsia="楷体" w:hAnsi="汉语拼音" w:cs="汉语拼音"/>
          <w:sz w:val="24"/>
        </w:rPr>
        <w:t>中的</w:t>
      </w:r>
      <w:r w:rsidRPr="005E4425">
        <w:rPr>
          <w:rFonts w:ascii="汉语拼音" w:hAnsi="汉语拼音" w:cs="汉语拼音"/>
          <w:sz w:val="24"/>
        </w:rPr>
        <w:t>“</w:t>
      </w:r>
      <w:r w:rsidRPr="005E4425">
        <w:rPr>
          <w:rFonts w:ascii="汉语拼音" w:eastAsia="楷体" w:hAnsi="汉语拼音" w:cs="汉语拼音"/>
          <w:sz w:val="24"/>
        </w:rPr>
        <w:t>盐者宜先，淡者宜后；浓者宜先，薄者宜后</w:t>
      </w:r>
      <w:r w:rsidRPr="005E4425">
        <w:rPr>
          <w:rFonts w:ascii="汉语拼音" w:hAnsi="汉语拼音" w:cs="汉语拼音"/>
          <w:sz w:val="24"/>
        </w:rPr>
        <w:t>”</w:t>
      </w:r>
      <w:r w:rsidRPr="005E4425">
        <w:rPr>
          <w:rFonts w:ascii="汉语拼音" w:eastAsia="楷体" w:hAnsi="汉语拼音" w:cs="汉语拼音"/>
          <w:sz w:val="24"/>
        </w:rPr>
        <w:t>等，都是对中国千年烹饪经验一次开创性的总结与编排。</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在袁枚和他的《随园食单》之后，中国饮食文化从</w:t>
      </w:r>
      <w:r w:rsidRPr="005E4425">
        <w:rPr>
          <w:rFonts w:ascii="汉语拼音" w:hAnsi="汉语拼音" w:cs="汉语拼音"/>
          <w:sz w:val="24"/>
        </w:rPr>
        <w:t>“</w:t>
      </w:r>
      <w:r w:rsidRPr="005E4425">
        <w:rPr>
          <w:rFonts w:ascii="汉语拼音" w:eastAsia="楷体" w:hAnsi="汉语拼音" w:cs="汉语拼音"/>
          <w:sz w:val="24"/>
        </w:rPr>
        <w:t>形而上</w:t>
      </w:r>
      <w:r w:rsidRPr="005E4425">
        <w:rPr>
          <w:rFonts w:ascii="汉语拼音" w:hAnsi="汉语拼音" w:cs="汉语拼音"/>
          <w:sz w:val="24"/>
        </w:rPr>
        <w:t>”</w:t>
      </w:r>
      <w:r w:rsidRPr="005E4425">
        <w:rPr>
          <w:rFonts w:ascii="汉语拼音" w:eastAsia="楷体" w:hAnsi="汉语拼音" w:cs="汉语拼音"/>
          <w:sz w:val="24"/>
        </w:rPr>
        <w:t>的思想层面迈上了一个新台阶，在之后的百余年里，帮口菜渐渐发达，</w:t>
      </w:r>
      <w:r w:rsidRPr="005E4425">
        <w:rPr>
          <w:rFonts w:ascii="汉语拼音" w:hAnsi="汉语拼音" w:cs="汉语拼音"/>
          <w:sz w:val="24"/>
        </w:rPr>
        <w:t>“</w:t>
      </w:r>
      <w:r w:rsidRPr="005E4425">
        <w:rPr>
          <w:rFonts w:ascii="汉语拼音" w:eastAsia="楷体" w:hAnsi="汉语拼音" w:cs="汉语拼音"/>
          <w:sz w:val="24"/>
        </w:rPr>
        <w:t>四大菜系</w:t>
      </w:r>
      <w:r w:rsidRPr="005E4425">
        <w:rPr>
          <w:rFonts w:ascii="汉语拼音" w:hAnsi="汉语拼音" w:cs="汉语拼音"/>
          <w:sz w:val="24"/>
        </w:rPr>
        <w:t>”“</w:t>
      </w:r>
      <w:r w:rsidRPr="005E4425">
        <w:rPr>
          <w:rFonts w:ascii="汉语拼音" w:eastAsia="楷体" w:hAnsi="汉语拼音" w:cs="汉语拼音"/>
          <w:sz w:val="24"/>
        </w:rPr>
        <w:t>八大菜系</w:t>
      </w:r>
      <w:r w:rsidRPr="005E4425">
        <w:rPr>
          <w:rFonts w:ascii="汉语拼音" w:hAnsi="汉语拼音" w:cs="汉语拼音"/>
          <w:sz w:val="24"/>
        </w:rPr>
        <w:t>”</w:t>
      </w:r>
      <w:r w:rsidRPr="005E4425">
        <w:rPr>
          <w:rFonts w:ascii="汉语拼音" w:eastAsia="楷体" w:hAnsi="汉语拼音" w:cs="汉语拼音"/>
          <w:sz w:val="24"/>
        </w:rPr>
        <w:t>逐渐成形。</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（摘编自江隐龙《中华尚食之道里，自有一个民族坚韧的初心》）</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7</w:t>
      </w:r>
      <w:r w:rsidRPr="005E4425">
        <w:rPr>
          <w:rFonts w:ascii="汉语拼音" w:hAnsi="汉语拼音" w:cs="汉语拼音"/>
          <w:sz w:val="24"/>
        </w:rPr>
        <w:t>．下列对文中</w:t>
      </w:r>
      <w:r w:rsidRPr="005E4425">
        <w:rPr>
          <w:rFonts w:ascii="汉语拼音" w:hAnsi="汉语拼音" w:cs="汉语拼音"/>
          <w:sz w:val="24"/>
        </w:rPr>
        <w:t>“</w:t>
      </w:r>
      <w:r w:rsidRPr="005E4425">
        <w:rPr>
          <w:rFonts w:ascii="汉语拼音" w:hAnsi="汉语拼音" w:cs="汉语拼音"/>
          <w:sz w:val="24"/>
        </w:rPr>
        <w:t>中华饮食文化</w:t>
      </w:r>
      <w:r w:rsidRPr="005E4425">
        <w:rPr>
          <w:rFonts w:ascii="汉语拼音" w:hAnsi="汉语拼音" w:cs="汉语拼音"/>
          <w:sz w:val="24"/>
        </w:rPr>
        <w:t>”</w:t>
      </w:r>
      <w:r w:rsidRPr="005E4425">
        <w:rPr>
          <w:rFonts w:ascii="汉语拼音" w:hAnsi="汉语拼音" w:cs="汉语拼音"/>
          <w:sz w:val="24"/>
        </w:rPr>
        <w:t>的相关理解，</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．中华饮食文化跟礼仪关系紧密，</w:t>
      </w:r>
      <w:r w:rsidRPr="005E4425">
        <w:rPr>
          <w:rFonts w:ascii="汉语拼音" w:hAnsi="汉语拼音" w:cs="汉语拼音"/>
          <w:sz w:val="24"/>
        </w:rPr>
        <w:t>“</w:t>
      </w:r>
      <w:r w:rsidRPr="005E4425">
        <w:rPr>
          <w:rFonts w:ascii="汉语拼音" w:hAnsi="汉语拼音" w:cs="汉语拼音"/>
          <w:sz w:val="24"/>
        </w:rPr>
        <w:t>夫礼之初，始诸饮食</w:t>
      </w:r>
      <w:r w:rsidRPr="005E4425">
        <w:rPr>
          <w:rFonts w:ascii="汉语拼音" w:hAnsi="汉语拼音" w:cs="汉语拼音"/>
          <w:sz w:val="24"/>
        </w:rPr>
        <w:t>”</w:t>
      </w:r>
      <w:r w:rsidRPr="005E4425">
        <w:rPr>
          <w:rFonts w:ascii="汉语拼音" w:hAnsi="汉语拼音" w:cs="汉语拼音"/>
          <w:sz w:val="24"/>
        </w:rPr>
        <w:t>说明饮食活动从一开始就被赋予礼仪要求。</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．中华饮食文化发展的影响因素有很多，与国家的强弱并不一致，而与历代文人士大夫的态度有较大关联。</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．中华饮食文化发展中，唐代以前的文人很少重视饮食，跟</w:t>
      </w:r>
      <w:r w:rsidRPr="005E4425">
        <w:rPr>
          <w:rFonts w:ascii="汉语拼音" w:hAnsi="汉语拼音" w:cs="汉语拼音"/>
          <w:sz w:val="24"/>
        </w:rPr>
        <w:t>“</w:t>
      </w:r>
      <w:r w:rsidRPr="005E4425">
        <w:rPr>
          <w:rFonts w:ascii="汉语拼音" w:hAnsi="汉语拼音" w:cs="汉语拼音"/>
          <w:sz w:val="24"/>
        </w:rPr>
        <w:t>君子谋道不谋食</w:t>
      </w:r>
      <w:r w:rsidRPr="005E4425">
        <w:rPr>
          <w:rFonts w:ascii="汉语拼音" w:hAnsi="汉语拼音" w:cs="汉语拼音"/>
          <w:sz w:val="24"/>
        </w:rPr>
        <w:t>”</w:t>
      </w:r>
      <w:r w:rsidRPr="005E4425">
        <w:rPr>
          <w:rFonts w:ascii="汉语拼音" w:hAnsi="汉语拼音" w:cs="汉语拼音"/>
          <w:sz w:val="24"/>
        </w:rPr>
        <w:t>的教诲和</w:t>
      </w:r>
      <w:r w:rsidRPr="005E4425">
        <w:rPr>
          <w:rFonts w:ascii="汉语拼音" w:hAnsi="汉语拼音" w:cs="汉语拼音"/>
          <w:sz w:val="24"/>
        </w:rPr>
        <w:t>“</w:t>
      </w:r>
      <w:r w:rsidRPr="005E4425">
        <w:rPr>
          <w:rFonts w:ascii="汉语拼音" w:hAnsi="汉语拼音" w:cs="汉语拼音"/>
          <w:sz w:val="24"/>
        </w:rPr>
        <w:t>学而优则仕</w:t>
      </w:r>
      <w:r w:rsidRPr="005E4425">
        <w:rPr>
          <w:rFonts w:ascii="汉语拼音" w:hAnsi="汉语拼音" w:cs="汉语拼音"/>
          <w:sz w:val="24"/>
        </w:rPr>
        <w:t>”</w:t>
      </w:r>
      <w:r w:rsidRPr="005E4425">
        <w:rPr>
          <w:rFonts w:ascii="汉语拼音" w:hAnsi="汉语拼音" w:cs="汉语拼音"/>
          <w:sz w:val="24"/>
        </w:rPr>
        <w:t>的现实回报有关。</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．中华饮食文化在明清时代出现了</w:t>
      </w:r>
      <w:r w:rsidRPr="005E4425">
        <w:rPr>
          <w:rFonts w:ascii="汉语拼音" w:hAnsi="汉语拼音" w:cs="汉语拼音"/>
          <w:sz w:val="24"/>
        </w:rPr>
        <w:t>“</w:t>
      </w:r>
      <w:r w:rsidRPr="005E4425">
        <w:rPr>
          <w:rFonts w:ascii="汉语拼音" w:hAnsi="汉语拼音" w:cs="汉语拼音"/>
          <w:sz w:val="24"/>
        </w:rPr>
        <w:t>存原味、求真趣</w:t>
      </w:r>
      <w:r w:rsidRPr="005E4425">
        <w:rPr>
          <w:rFonts w:ascii="汉语拼音" w:hAnsi="汉语拼音" w:cs="汉语拼音"/>
          <w:sz w:val="24"/>
        </w:rPr>
        <w:t>”</w:t>
      </w:r>
      <w:r w:rsidRPr="005E4425">
        <w:rPr>
          <w:rFonts w:ascii="汉语拼音" w:hAnsi="汉语拼音" w:cs="汉语拼音"/>
          <w:sz w:val="24"/>
        </w:rPr>
        <w:t>的饮食美学思想与</w:t>
      </w:r>
      <w:r w:rsidRPr="005E4425">
        <w:rPr>
          <w:rFonts w:ascii="汉语拼音" w:hAnsi="汉语拼音" w:cs="汉语拼音"/>
          <w:sz w:val="24"/>
        </w:rPr>
        <w:t>“</w:t>
      </w:r>
      <w:r w:rsidRPr="005E4425">
        <w:rPr>
          <w:rFonts w:ascii="汉语拼音" w:hAnsi="汉语拼音" w:cs="汉语拼音"/>
          <w:sz w:val="24"/>
        </w:rPr>
        <w:t>宗自然、尊鲜味</w:t>
      </w:r>
      <w:r w:rsidRPr="005E4425">
        <w:rPr>
          <w:rFonts w:ascii="汉语拼音" w:hAnsi="汉语拼音" w:cs="汉语拼音"/>
          <w:sz w:val="24"/>
        </w:rPr>
        <w:t>”</w:t>
      </w:r>
      <w:r w:rsidRPr="005E4425">
        <w:rPr>
          <w:rFonts w:ascii="汉语拼音" w:hAnsi="汉语拼音" w:cs="汉语拼音"/>
          <w:sz w:val="24"/>
        </w:rPr>
        <w:t>的饮食文化观念。</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8</w:t>
      </w:r>
      <w:r w:rsidRPr="005E4425">
        <w:rPr>
          <w:rFonts w:ascii="汉语拼音" w:hAnsi="汉语拼音" w:cs="汉语拼音"/>
          <w:sz w:val="24"/>
        </w:rPr>
        <w:t>．下列说法符合原文意思的一项是（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．中国食客喜欢用</w:t>
      </w:r>
      <w:r w:rsidRPr="005E4425">
        <w:rPr>
          <w:rFonts w:ascii="汉语拼音" w:hAnsi="汉语拼音" w:cs="汉语拼音"/>
          <w:sz w:val="24"/>
        </w:rPr>
        <w:t>“</w:t>
      </w:r>
      <w:r w:rsidRPr="005E4425">
        <w:rPr>
          <w:rFonts w:ascii="汉语拼音" w:hAnsi="汉语拼音" w:cs="汉语拼音"/>
          <w:sz w:val="24"/>
        </w:rPr>
        <w:t>食不厌精，脍不厌细</w:t>
      </w:r>
      <w:r w:rsidRPr="005E4425">
        <w:rPr>
          <w:rFonts w:ascii="汉语拼音" w:hAnsi="汉语拼音" w:cs="汉语拼音"/>
          <w:sz w:val="24"/>
        </w:rPr>
        <w:t>”</w:t>
      </w:r>
      <w:r w:rsidRPr="005E4425">
        <w:rPr>
          <w:rFonts w:ascii="汉语拼音" w:hAnsi="汉语拼音" w:cs="汉语拼音"/>
          <w:sz w:val="24"/>
        </w:rPr>
        <w:t>标榜中华美食之道，这八个字从一个侧面反映了在孔子时代把饮食做到</w:t>
      </w:r>
      <w:r w:rsidRPr="005E4425">
        <w:rPr>
          <w:rFonts w:ascii="汉语拼音" w:hAnsi="汉语拼音" w:cs="汉语拼音"/>
          <w:sz w:val="24"/>
        </w:rPr>
        <w:t>“</w:t>
      </w:r>
      <w:r w:rsidRPr="005E4425">
        <w:rPr>
          <w:rFonts w:ascii="汉语拼音" w:hAnsi="汉语拼音" w:cs="汉语拼音"/>
          <w:sz w:val="24"/>
        </w:rPr>
        <w:t>精细</w:t>
      </w:r>
      <w:r w:rsidRPr="005E4425">
        <w:rPr>
          <w:rFonts w:ascii="汉语拼音" w:hAnsi="汉语拼音" w:cs="汉语拼音"/>
          <w:sz w:val="24"/>
        </w:rPr>
        <w:t>”</w:t>
      </w:r>
      <w:r w:rsidRPr="005E4425">
        <w:rPr>
          <w:rFonts w:ascii="汉语拼音" w:hAnsi="汉语拼音" w:cs="汉语拼音"/>
          <w:sz w:val="24"/>
        </w:rPr>
        <w:t>并非易事。</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．两宋时期饮食风气发生了变化，产生了转折，无论从个体角度还是从朝廷角度来看，这都是经济比较发达造成的。</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．袁枚将自己的饮食之道当作与周公孔子的饮食之道相媲美的不朽事业，饮宴饱食归来，都派自己的厨子去对方家学习。</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．袁枚把人文主义融入饮食，大致表现在这样三方面：尊重物性，要了解食材；不要浪费，</w:t>
      </w:r>
      <w:r w:rsidRPr="005E4425">
        <w:rPr>
          <w:rFonts w:ascii="汉语拼音" w:hAnsi="汉语拼音" w:cs="汉语拼音"/>
          <w:sz w:val="24"/>
        </w:rPr>
        <w:lastRenderedPageBreak/>
        <w:t>要物尽其用；物为人用，要保护生命。</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9</w:t>
      </w:r>
      <w:r w:rsidRPr="005E4425">
        <w:rPr>
          <w:rFonts w:ascii="汉语拼音" w:hAnsi="汉语拼音" w:cs="汉语拼音"/>
          <w:sz w:val="24"/>
        </w:rPr>
        <w:t>．概括中华饮食文化得到发展的原因。</w:t>
      </w:r>
    </w:p>
    <w:p w:rsidR="009421E1" w:rsidRPr="005E4425" w:rsidRDefault="00847BAB" w:rsidP="00822505">
      <w:pPr>
        <w:spacing w:line="360" w:lineRule="auto"/>
        <w:textAlignment w:val="center"/>
        <w:rPr>
          <w:rFonts w:ascii="汉语拼音" w:eastAsia="黑体" w:hAnsi="汉语拼音" w:cs="汉语拼音"/>
          <w:color w:val="C00000"/>
          <w:sz w:val="24"/>
        </w:rPr>
      </w:pPr>
      <w:r w:rsidRPr="005E4425">
        <w:rPr>
          <w:rFonts w:ascii="汉语拼音" w:hAnsi="汉语拼音" w:cs="汉语拼音"/>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6"/>
                    <a:stretch>
                      <a:fillRect/>
                    </a:stretch>
                  </pic:blipFill>
                  <pic:spPr>
                    <a:xfrm>
                      <a:off x="0" y="0"/>
                      <a:ext cx="2245360" cy="365760"/>
                    </a:xfrm>
                    <a:prstGeom prst="rect">
                      <a:avLst/>
                    </a:prstGeom>
                  </pic:spPr>
                </pic:pic>
              </a:graphicData>
            </a:graphic>
          </wp:inline>
        </w:drawing>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新高考</w:t>
      </w:r>
      <w:r w:rsidRPr="005E4425">
        <w:rPr>
          <w:rFonts w:ascii="汉语拼音" w:eastAsia="方正粗黑宋简体" w:hAnsi="汉语拼音" w:cs="汉语拼音"/>
          <w:color w:val="FF0000"/>
          <w:sz w:val="24"/>
        </w:rPr>
        <w:t>I</w:t>
      </w:r>
      <w:r w:rsidRPr="005E4425">
        <w:rPr>
          <w:rFonts w:ascii="汉语拼音" w:eastAsia="方正粗黑宋简体" w:hAnsi="汉语拼音" w:cs="汉语拼音"/>
          <w:color w:val="FF0000"/>
          <w:sz w:val="24"/>
        </w:rPr>
        <w:t>卷）</w:t>
      </w:r>
      <w:r w:rsidRPr="005E4425">
        <w:rPr>
          <w:rFonts w:ascii="汉语拼音" w:hAnsi="汉语拼音" w:cs="汉语拼音"/>
          <w:sz w:val="24"/>
        </w:rPr>
        <w:t>阅读下面的文字，完成下面小题。</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十八世纪德国学者莱辛的《拉奥孔》是近代诗画理论文献中第一部重要著作。从前人们相信诗画同质，直到莱辛才提出丰富的例证，用动人的雄辩，说明诗画并不同质。</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据传说，希腊人为了夺回海伦，举兵围攻特洛伊城，十年不下。最后他们佯逃，留着一匹腹内埋伏精兵的大木马在城外，特洛伊人看见木马，把它移到城内。典祭官拉奥孔当时极力劝阻，说留下木马是希腊人的诡计。他这番忠告激怒了偏心于希腊人的天神。当拉奥孔典祭时，河里就爬出两条大蛇，把拉奥孔和他的两个儿子一齐绞死了。</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这是罗马诗人维吉尔《伊尼特》第二卷里最有名的一段。十六世纪在罗马发现的拉奥孔雕像似以这段史诗为蓝本。莱辛拿这段诗和雕像互较，发现几个重要的异点。因为要解释这些异点，他才提出诗画异质说。</w:t>
      </w:r>
    </w:p>
    <w:p w:rsidR="009421E1" w:rsidRPr="005E4425" w:rsidRDefault="00847BAB" w:rsidP="00822505">
      <w:pPr>
        <w:shd w:val="clear" w:color="auto" w:fill="FFFFFF"/>
        <w:spacing w:line="360" w:lineRule="auto"/>
        <w:ind w:firstLine="420"/>
        <w:jc w:val="center"/>
        <w:textAlignment w:val="center"/>
        <w:rPr>
          <w:rFonts w:ascii="汉语拼音" w:hAnsi="汉语拼音" w:cs="汉语拼音"/>
          <w:sz w:val="24"/>
        </w:rPr>
      </w:pPr>
      <w:r w:rsidRPr="005E4425">
        <w:rPr>
          <w:rFonts w:ascii="汉语拼音" w:eastAsia="Times New Roman" w:hAnsi="汉语拼音" w:cs="汉语拼音"/>
          <w:noProof/>
          <w:kern w:val="0"/>
          <w:sz w:val="32"/>
          <w:szCs w:val="24"/>
        </w:rPr>
        <w:drawing>
          <wp:inline distT="0" distB="0" distL="114300" distR="114300">
            <wp:extent cx="1420495" cy="1708785"/>
            <wp:effectExtent l="0" t="0" r="8255" b="5715"/>
            <wp:docPr id="100003" name="图片 100003" descr="@@@86a5568016da496faecbb0c1fb49b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86a5568016da496faecbb0c1fb49ba34"/>
                    <pic:cNvPicPr>
                      <a:picLocks noChangeAspect="1"/>
                    </pic:cNvPicPr>
                  </pic:nvPicPr>
                  <pic:blipFill>
                    <a:blip r:embed="rId17"/>
                    <a:stretch>
                      <a:fillRect/>
                    </a:stretch>
                  </pic:blipFill>
                  <pic:spPr>
                    <a:xfrm>
                      <a:off x="0" y="0"/>
                      <a:ext cx="1420495" cy="1708785"/>
                    </a:xfrm>
                    <a:prstGeom prst="rect">
                      <a:avLst/>
                    </a:prstGeom>
                  </pic:spPr>
                </pic:pic>
              </a:graphicData>
            </a:graphic>
          </wp:inline>
        </w:drawing>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据史诗，拉奥孔在被捆时放声号叫；在雕像中他的面孔只表现一种轻微的叹息，具有希腊艺术所特有的恬静与肃穆。为什么雕像的作者不表现诗人所描写的号啕呢？希腊人在诗中并不怕表现苦痛，而在造型艺术中却永远避免痛感所产生的面孔筋肉挛曲的丑状。在表现痛感之中，他们仍求形象的完美。</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其次，据史诗，那两条长蛇绕腰三圈，绕颈两圈，而在雕像中它们仅绕着两腿。因为作者要从全身筋肉上表现出拉奥孔的苦痛，如果依史诗，筋肉方面所表现的苦痛就看不见了。同理，雕像的作者让拉奥孔父子赤裸着身体，虽然在史诗中拉奥孔穿着典祭官的衣服。</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莱辛推原这不同的理由，作这样一个结论：</w:t>
      </w:r>
      <w:r w:rsidRPr="005E4425">
        <w:rPr>
          <w:rFonts w:ascii="汉语拼音" w:hAnsi="汉语拼音" w:cs="汉语拼音"/>
          <w:sz w:val="24"/>
        </w:rPr>
        <w:t>“</w:t>
      </w:r>
      <w:r w:rsidRPr="005E4425">
        <w:rPr>
          <w:rFonts w:ascii="汉语拼音" w:eastAsia="楷体" w:hAnsi="汉语拼音" w:cs="汉语拼音"/>
          <w:sz w:val="24"/>
        </w:rPr>
        <w:t>图画和诗所用的模仿媒介或符号完全不同，图画用存于空间的形色，诗用存于时间的声音。</w:t>
      </w:r>
      <w:r w:rsidRPr="005E4425">
        <w:rPr>
          <w:rFonts w:ascii="汉语拼音" w:eastAsia="楷体" w:hAnsi="汉语拼音" w:cs="汉语拼音"/>
          <w:sz w:val="24"/>
        </w:rPr>
        <w:t>……</w:t>
      </w:r>
      <w:r w:rsidRPr="005E4425">
        <w:rPr>
          <w:rFonts w:ascii="汉语拼音" w:eastAsia="楷体" w:hAnsi="汉语拼音" w:cs="汉语拼音"/>
          <w:sz w:val="24"/>
        </w:rPr>
        <w:t>全体或部分在空间中相并立的事物叫作</w:t>
      </w:r>
      <w:r w:rsidRPr="005E4425">
        <w:rPr>
          <w:rFonts w:ascii="汉语拼音" w:eastAsia="楷体" w:hAnsi="汉语拼音" w:cs="汉语拼音"/>
          <w:sz w:val="24"/>
        </w:rPr>
        <w:t>‘</w:t>
      </w:r>
      <w:r w:rsidRPr="005E4425">
        <w:rPr>
          <w:rFonts w:ascii="汉语拼音" w:eastAsia="楷体" w:hAnsi="汉语拼音" w:cs="汉语拼音"/>
          <w:sz w:val="24"/>
        </w:rPr>
        <w:t>物</w:t>
      </w:r>
      <w:r w:rsidRPr="005E4425">
        <w:rPr>
          <w:rFonts w:ascii="汉语拼音" w:eastAsia="楷体" w:hAnsi="汉语拼音" w:cs="汉语拼音"/>
          <w:sz w:val="24"/>
        </w:rPr>
        <w:lastRenderedPageBreak/>
        <w:t>体</w:t>
      </w:r>
      <w:r w:rsidRPr="005E4425">
        <w:rPr>
          <w:rFonts w:ascii="汉语拼音" w:eastAsia="楷体" w:hAnsi="汉语拼音" w:cs="汉语拼音"/>
          <w:sz w:val="24"/>
        </w:rPr>
        <w:t>’</w:t>
      </w:r>
      <w:r w:rsidRPr="005E4425">
        <w:rPr>
          <w:rFonts w:ascii="汉语拼音" w:eastAsia="楷体" w:hAnsi="汉语拼音" w:cs="汉语拼音"/>
          <w:sz w:val="24"/>
        </w:rPr>
        <w:t>，物体和它们的看得见的属性是图画的特殊题材，全体或部分在时间上相承续的事物叫作</w:t>
      </w:r>
      <w:r w:rsidRPr="005E4425">
        <w:rPr>
          <w:rFonts w:ascii="汉语拼音" w:eastAsia="楷体" w:hAnsi="汉语拼音" w:cs="汉语拼音"/>
          <w:sz w:val="24"/>
        </w:rPr>
        <w:t>‘</w:t>
      </w:r>
      <w:r w:rsidRPr="005E4425">
        <w:rPr>
          <w:rFonts w:ascii="汉语拼音" w:eastAsia="楷体" w:hAnsi="汉语拼音" w:cs="汉语拼音"/>
          <w:sz w:val="24"/>
        </w:rPr>
        <w:t>动作</w:t>
      </w:r>
      <w:r w:rsidRPr="005E4425">
        <w:rPr>
          <w:rFonts w:ascii="汉语拼音" w:eastAsia="楷体" w:hAnsi="汉语拼音" w:cs="汉语拼音"/>
          <w:sz w:val="24"/>
        </w:rPr>
        <w:t>’</w:t>
      </w:r>
      <w:r w:rsidRPr="005E4425">
        <w:rPr>
          <w:rFonts w:ascii="汉语拼音" w:eastAsia="楷体" w:hAnsi="汉语拼音" w:cs="汉语拼音"/>
          <w:sz w:val="24"/>
        </w:rPr>
        <w:t>，动作是诗的特殊题材</w:t>
      </w:r>
      <w:r w:rsidRPr="005E4425">
        <w:rPr>
          <w:rFonts w:ascii="汉语拼音" w:hAnsi="汉语拼音" w:cs="汉语拼音"/>
          <w:sz w:val="24"/>
        </w:rPr>
        <w:t>”</w:t>
      </w:r>
      <w:r w:rsidRPr="005E4425">
        <w:rPr>
          <w:rFonts w:ascii="汉语拼音" w:eastAsia="楷体"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换句话说，画只宜于描写静物，诗只宜于叙述动作。静物各部分在空间中同时并存，这种静物不宜于诗，因为诗的媒介是在时间上相承续的语言。比如说一张桌子，画家只需用寥寥数笔，使人一眼看到就明白它是桌子。如果用语言来描写，你须从某一点说起，说它有多长多宽等等，说了一大篇，读者还不一定马上就明白它是桌子。</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诗只宜叙述动作，因为动作在时间上先后相承续，而诗所用的语言声音也是如此。这种动作不宜于画，因为一幅画仅能表现时间上的某一点，而动作却是一条绵延的直线。比如说，</w:t>
      </w:r>
      <w:r w:rsidRPr="005E4425">
        <w:rPr>
          <w:rFonts w:ascii="汉语拼音" w:hAnsi="汉语拼音" w:cs="汉语拼音"/>
          <w:sz w:val="24"/>
        </w:rPr>
        <w:t>“</w:t>
      </w:r>
      <w:r w:rsidRPr="005E4425">
        <w:rPr>
          <w:rFonts w:ascii="汉语拼音" w:eastAsia="楷体" w:hAnsi="汉语拼音" w:cs="汉语拼音"/>
          <w:sz w:val="24"/>
        </w:rPr>
        <w:t>我弯下腰，拾一块石头打狗，狗见着就跑了</w:t>
      </w:r>
      <w:r w:rsidRPr="005E4425">
        <w:rPr>
          <w:rFonts w:ascii="汉语拼音" w:hAnsi="汉语拼音" w:cs="汉语拼音"/>
          <w:sz w:val="24"/>
        </w:rPr>
        <w:t>”</w:t>
      </w:r>
      <w:r w:rsidRPr="005E4425">
        <w:rPr>
          <w:rFonts w:ascii="汉语拼音" w:eastAsia="楷体" w:hAnsi="汉语拼音" w:cs="汉语拼音"/>
          <w:sz w:val="24"/>
        </w:rPr>
        <w:t>，用语言来叙述这事，多么容易，但是如果把这简单的故事画出来，画十幅、二十幅，也不一定使观者一目了然。</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但是谈到这里，我们不免有疑问；画绝对不能叙述动作，而诗绝对不能描写静物么？莱辛也谈到这个问题，他说：</w:t>
      </w:r>
      <w:r w:rsidRPr="005E4425">
        <w:rPr>
          <w:rFonts w:ascii="汉语拼音" w:hAnsi="汉语拼音" w:cs="汉语拼音"/>
          <w:sz w:val="24"/>
        </w:rPr>
        <w:t>“</w:t>
      </w:r>
      <w:r w:rsidRPr="005E4425">
        <w:rPr>
          <w:rFonts w:ascii="汉语拼音" w:eastAsia="楷体" w:hAnsi="汉语拼音" w:cs="汉语拼音"/>
          <w:sz w:val="24"/>
        </w:rPr>
        <w:t>图画也可以模仿动作，但是只能间接地用物体模仿动作。</w:t>
      </w:r>
      <w:r w:rsidRPr="005E4425">
        <w:rPr>
          <w:rFonts w:ascii="汉语拼音" w:eastAsia="楷体" w:hAnsi="汉语拼音" w:cs="汉语拼音"/>
          <w:sz w:val="24"/>
        </w:rPr>
        <w:t>……</w:t>
      </w:r>
      <w:r w:rsidRPr="005E4425">
        <w:rPr>
          <w:rFonts w:ascii="汉语拼音" w:eastAsia="楷体" w:hAnsi="汉语拼音" w:cs="汉语拼音"/>
          <w:sz w:val="24"/>
        </w:rPr>
        <w:t>诗也能描绘物体，但是也只能间接地用动作描绘物体。</w:t>
      </w:r>
      <w:r w:rsidRPr="005E4425">
        <w:rPr>
          <w:rFonts w:ascii="汉语拼音"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换句话说，图画叙述动作时，必化动为静，以一静面表现动作的全过程；诗描写静物时，亦必化静为动，以时间上的承续暗示空间中的绵延。</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（摘编自朱光潜《诗论》）</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《拉奥孔》所讲绘画或造型艺术和诗歌或文字艺术在功能上的区别，已成老生常谈了。它的主要论点</w:t>
      </w:r>
      <w:r w:rsidRPr="005E4425">
        <w:rPr>
          <w:rFonts w:ascii="汉语拼音" w:eastAsia="楷体" w:hAnsi="汉语拼音" w:cs="汉语拼音"/>
          <w:sz w:val="24"/>
        </w:rPr>
        <w:t>——</w:t>
      </w:r>
      <w:r w:rsidRPr="005E4425">
        <w:rPr>
          <w:rFonts w:ascii="汉语拼音" w:eastAsia="楷体" w:hAnsi="汉语拼音" w:cs="汉语拼音"/>
          <w:sz w:val="24"/>
        </w:rPr>
        <w:t>绘画宜于表现</w:t>
      </w:r>
      <w:r w:rsidRPr="005E4425">
        <w:rPr>
          <w:rFonts w:ascii="汉语拼音" w:hAnsi="汉语拼音" w:cs="汉语拼音"/>
          <w:sz w:val="24"/>
        </w:rPr>
        <w:t>“</w:t>
      </w:r>
      <w:r w:rsidRPr="005E4425">
        <w:rPr>
          <w:rFonts w:ascii="汉语拼音" w:eastAsia="楷体" w:hAnsi="汉语拼音" w:cs="汉语拼音"/>
          <w:sz w:val="24"/>
        </w:rPr>
        <w:t>物体</w:t>
      </w:r>
      <w:r w:rsidRPr="005E4425">
        <w:rPr>
          <w:rFonts w:ascii="汉语拼音" w:hAnsi="汉语拼音" w:cs="汉语拼音"/>
          <w:sz w:val="24"/>
        </w:rPr>
        <w:t>”</w:t>
      </w:r>
      <w:r w:rsidRPr="005E4425">
        <w:rPr>
          <w:rFonts w:ascii="汉语拼音" w:eastAsia="楷体" w:hAnsi="汉语拼音" w:cs="汉语拼音"/>
          <w:sz w:val="24"/>
        </w:rPr>
        <w:t>或形态，而诗歌宜于表现</w:t>
      </w:r>
      <w:r w:rsidRPr="005E4425">
        <w:rPr>
          <w:rFonts w:ascii="汉语拼音" w:hAnsi="汉语拼音" w:cs="汉语拼音"/>
          <w:sz w:val="24"/>
        </w:rPr>
        <w:t>“</w:t>
      </w:r>
      <w:r w:rsidRPr="005E4425">
        <w:rPr>
          <w:rFonts w:ascii="汉语拼音" w:eastAsia="楷体" w:hAnsi="汉语拼音" w:cs="汉语拼音"/>
          <w:sz w:val="24"/>
        </w:rPr>
        <w:t>动作</w:t>
      </w:r>
      <w:r w:rsidRPr="005E4425">
        <w:rPr>
          <w:rFonts w:ascii="汉语拼音" w:hAnsi="汉语拼音" w:cs="汉语拼音"/>
          <w:sz w:val="24"/>
        </w:rPr>
        <w:t>”</w:t>
      </w:r>
      <w:r w:rsidRPr="005E4425">
        <w:rPr>
          <w:rFonts w:ascii="汉语拼音" w:eastAsia="楷体" w:hAnsi="汉语拼音" w:cs="汉语拼音"/>
          <w:sz w:val="24"/>
        </w:rPr>
        <w:t>或情事，中国古人也浮泛地讲过。晋代陆机分划</w:t>
      </w:r>
      <w:r w:rsidRPr="005E4425">
        <w:rPr>
          <w:rFonts w:ascii="汉语拼音" w:hAnsi="汉语拼音" w:cs="汉语拼音"/>
          <w:sz w:val="24"/>
        </w:rPr>
        <w:t>“</w:t>
      </w:r>
      <w:r w:rsidRPr="005E4425">
        <w:rPr>
          <w:rFonts w:ascii="汉语拼音" w:eastAsia="楷体" w:hAnsi="汉语拼音" w:cs="汉语拼音"/>
          <w:sz w:val="24"/>
        </w:rPr>
        <w:t>丹青</w:t>
      </w:r>
      <w:r w:rsidRPr="005E4425">
        <w:rPr>
          <w:rFonts w:ascii="汉语拼音" w:hAnsi="汉语拼音" w:cs="汉语拼音"/>
          <w:sz w:val="24"/>
        </w:rPr>
        <w:t>”</w:t>
      </w:r>
      <w:r w:rsidRPr="005E4425">
        <w:rPr>
          <w:rFonts w:ascii="汉语拼音" w:eastAsia="楷体" w:hAnsi="汉语拼音" w:cs="汉语拼音"/>
          <w:sz w:val="24"/>
        </w:rPr>
        <w:t>和</w:t>
      </w:r>
      <w:r w:rsidRPr="005E4425">
        <w:rPr>
          <w:rFonts w:ascii="汉语拼音" w:hAnsi="汉语拼音" w:cs="汉语拼音"/>
          <w:sz w:val="24"/>
        </w:rPr>
        <w:t>“</w:t>
      </w:r>
      <w:r w:rsidRPr="005E4425">
        <w:rPr>
          <w:rFonts w:ascii="汉语拼音" w:eastAsia="楷体" w:hAnsi="汉语拼音" w:cs="汉语拼音"/>
          <w:sz w:val="24"/>
        </w:rPr>
        <w:t>雅颂</w:t>
      </w:r>
      <w:r w:rsidRPr="005E4425">
        <w:rPr>
          <w:rFonts w:ascii="汉语拼音" w:hAnsi="汉语拼音" w:cs="汉语拼音"/>
          <w:sz w:val="24"/>
        </w:rPr>
        <w:t>”</w:t>
      </w:r>
      <w:r w:rsidRPr="005E4425">
        <w:rPr>
          <w:rFonts w:ascii="汉语拼音" w:eastAsia="楷体" w:hAnsi="汉语拼音" w:cs="汉语拼音"/>
          <w:sz w:val="24"/>
        </w:rPr>
        <w:t>的界限，说：</w:t>
      </w:r>
      <w:r w:rsidRPr="005E4425">
        <w:rPr>
          <w:rFonts w:ascii="汉语拼音" w:hAnsi="汉语拼音" w:cs="汉语拼音"/>
          <w:sz w:val="24"/>
        </w:rPr>
        <w:t>“</w:t>
      </w:r>
      <w:r w:rsidRPr="005E4425">
        <w:rPr>
          <w:rFonts w:ascii="汉语拼音" w:eastAsia="楷体" w:hAnsi="汉语拼音" w:cs="汉语拼音"/>
          <w:sz w:val="24"/>
        </w:rPr>
        <w:t>宣物莫大于言，存形莫善于画。</w:t>
      </w:r>
      <w:r w:rsidRPr="005E4425">
        <w:rPr>
          <w:rFonts w:ascii="汉语拼音" w:hAnsi="汉语拼音" w:cs="汉语拼音"/>
          <w:sz w:val="24"/>
        </w:rPr>
        <w:t>”</w:t>
      </w:r>
      <w:r w:rsidRPr="005E4425">
        <w:rPr>
          <w:rFonts w:ascii="汉语拼音" w:eastAsia="楷体" w:hAnsi="汉语拼音" w:cs="汉语拼音"/>
          <w:sz w:val="24"/>
        </w:rPr>
        <w:t>这里的</w:t>
      </w:r>
      <w:r w:rsidRPr="005E4425">
        <w:rPr>
          <w:rFonts w:ascii="汉语拼音" w:hAnsi="汉语拼音" w:cs="汉语拼音"/>
          <w:sz w:val="24"/>
        </w:rPr>
        <w:t>“</w:t>
      </w:r>
      <w:r w:rsidRPr="005E4425">
        <w:rPr>
          <w:rFonts w:ascii="汉语拼音" w:eastAsia="楷体" w:hAnsi="汉语拼音" w:cs="汉语拼音"/>
          <w:sz w:val="24"/>
        </w:rPr>
        <w:t>物</w:t>
      </w:r>
      <w:r w:rsidRPr="005E4425">
        <w:rPr>
          <w:rFonts w:ascii="汉语拼音" w:hAnsi="汉语拼音" w:cs="汉语拼音"/>
          <w:sz w:val="24"/>
        </w:rPr>
        <w:t>”</w:t>
      </w:r>
      <w:r w:rsidRPr="005E4425">
        <w:rPr>
          <w:rFonts w:ascii="汉语拼音" w:eastAsia="楷体" w:hAnsi="汉语拼音" w:cs="汉语拼音"/>
          <w:sz w:val="24"/>
        </w:rPr>
        <w:t>是</w:t>
      </w:r>
      <w:r w:rsidRPr="005E4425">
        <w:rPr>
          <w:rFonts w:ascii="汉语拼音" w:hAnsi="汉语拼音" w:cs="汉语拼音"/>
          <w:sz w:val="24"/>
        </w:rPr>
        <w:t>“</w:t>
      </w:r>
      <w:r w:rsidRPr="005E4425">
        <w:rPr>
          <w:rFonts w:ascii="汉语拼音" w:eastAsia="楷体" w:hAnsi="汉语拼音" w:cs="汉语拼音"/>
          <w:sz w:val="24"/>
        </w:rPr>
        <w:t>事</w:t>
      </w:r>
      <w:r w:rsidRPr="005E4425">
        <w:rPr>
          <w:rFonts w:ascii="汉语拼音" w:hAnsi="汉语拼音" w:cs="汉语拼音"/>
          <w:sz w:val="24"/>
        </w:rPr>
        <w:t>”</w:t>
      </w:r>
      <w:r w:rsidRPr="005E4425">
        <w:rPr>
          <w:rFonts w:ascii="汉语拼音" w:eastAsia="楷体" w:hAnsi="汉语拼音" w:cs="汉语拼音"/>
          <w:sz w:val="24"/>
        </w:rPr>
        <w:t>的同义字。邵雍有两首诗说得详细些：</w:t>
      </w:r>
      <w:r w:rsidRPr="005E4425">
        <w:rPr>
          <w:rFonts w:ascii="汉语拼音" w:hAnsi="汉语拼音" w:cs="汉语拼音"/>
          <w:sz w:val="24"/>
        </w:rPr>
        <w:t>“</w:t>
      </w:r>
      <w:r w:rsidRPr="005E4425">
        <w:rPr>
          <w:rFonts w:ascii="汉语拼音" w:eastAsia="楷体" w:hAnsi="汉语拼音" w:cs="汉语拼音"/>
          <w:sz w:val="24"/>
        </w:rPr>
        <w:t>史笔善记事，画笔善状物，状物与记事，二者各得一</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w:t>
      </w:r>
      <w:r w:rsidRPr="005E4425">
        <w:rPr>
          <w:rFonts w:ascii="汉语拼音" w:eastAsia="楷体" w:hAnsi="汉语拼音" w:cs="汉语拼音"/>
          <w:sz w:val="24"/>
        </w:rPr>
        <w:t>画笔善状物，长于运丹青。丹青入巧思，万物无遁形。诗笔善状物，长于运丹诚。丹诚入秀句，万物无遁情</w:t>
      </w:r>
      <w:r w:rsidRPr="005E4425">
        <w:rPr>
          <w:rFonts w:ascii="汉语拼音" w:hAnsi="汉语拼音" w:cs="汉语拼音"/>
          <w:sz w:val="24"/>
        </w:rPr>
        <w:t>”</w:t>
      </w:r>
      <w:r w:rsidRPr="005E4425">
        <w:rPr>
          <w:rFonts w:ascii="汉语拼音" w:eastAsia="楷体"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但是，莱辛的议论透彻深细得多，他不仅把</w:t>
      </w:r>
      <w:r w:rsidRPr="005E4425">
        <w:rPr>
          <w:rFonts w:ascii="汉语拼音" w:hAnsi="汉语拼音" w:cs="汉语拼音"/>
          <w:sz w:val="24"/>
        </w:rPr>
        <w:t>“</w:t>
      </w:r>
      <w:r w:rsidRPr="005E4425">
        <w:rPr>
          <w:rFonts w:ascii="汉语拼音" w:eastAsia="楷体" w:hAnsi="汉语拼音" w:cs="汉语拼音"/>
          <w:sz w:val="24"/>
        </w:rPr>
        <w:t>事</w:t>
      </w:r>
      <w:r w:rsidRPr="005E4425">
        <w:rPr>
          <w:rFonts w:ascii="汉语拼音" w:hAnsi="汉语拼音" w:cs="汉语拼音"/>
          <w:sz w:val="24"/>
        </w:rPr>
        <w:t>”“</w:t>
      </w:r>
      <w:r w:rsidRPr="005E4425">
        <w:rPr>
          <w:rFonts w:ascii="汉语拼音" w:eastAsia="楷体" w:hAnsi="汉语拼音" w:cs="汉语拼音"/>
          <w:sz w:val="24"/>
        </w:rPr>
        <w:t>情</w:t>
      </w:r>
      <w:r w:rsidRPr="005E4425">
        <w:rPr>
          <w:rFonts w:ascii="汉语拼音" w:hAnsi="汉语拼音" w:cs="汉语拼音"/>
          <w:sz w:val="24"/>
        </w:rPr>
        <w:t>”</w:t>
      </w:r>
      <w:r w:rsidRPr="005E4425">
        <w:rPr>
          <w:rFonts w:ascii="汉语拼音" w:eastAsia="楷体" w:hAnsi="汉语拼音" w:cs="汉语拼音"/>
          <w:sz w:val="24"/>
        </w:rPr>
        <w:t>和</w:t>
      </w:r>
      <w:r w:rsidRPr="005E4425">
        <w:rPr>
          <w:rFonts w:ascii="汉语拼音" w:hAnsi="汉语拼音" w:cs="汉语拼音"/>
          <w:sz w:val="24"/>
        </w:rPr>
        <w:t>“</w:t>
      </w:r>
      <w:r w:rsidRPr="005E4425">
        <w:rPr>
          <w:rFonts w:ascii="汉语拼音" w:eastAsia="楷体" w:hAnsi="汉语拼音" w:cs="汉语拼音"/>
          <w:sz w:val="24"/>
        </w:rPr>
        <w:t>物</w:t>
      </w:r>
      <w:r w:rsidRPr="005E4425">
        <w:rPr>
          <w:rFonts w:ascii="汉语拼音" w:hAnsi="汉语拼音" w:cs="汉语拼音"/>
          <w:sz w:val="24"/>
        </w:rPr>
        <w:t>”“</w:t>
      </w:r>
      <w:r w:rsidRPr="005E4425">
        <w:rPr>
          <w:rFonts w:ascii="汉语拼音" w:eastAsia="楷体" w:hAnsi="汉语拼音" w:cs="汉语拼音"/>
          <w:sz w:val="24"/>
        </w:rPr>
        <w:t>形</w:t>
      </w:r>
      <w:r w:rsidRPr="005E4425">
        <w:rPr>
          <w:rFonts w:ascii="汉语拼音" w:hAnsi="汉语拼音" w:cs="汉语拼音"/>
          <w:sz w:val="24"/>
        </w:rPr>
        <w:t>”</w:t>
      </w:r>
      <w:r w:rsidRPr="005E4425">
        <w:rPr>
          <w:rFonts w:ascii="汉语拼音" w:eastAsia="楷体" w:hAnsi="汉语拼音" w:cs="汉语拼音"/>
          <w:sz w:val="24"/>
        </w:rPr>
        <w:t>分开，还进一步把两者各和时间与空间结合；作为空间艺术的绘画、雕塑只能表现最小限度的时间，所画出、塑出的不可能超过一刹那内的物态和景象，绘画更是这一刹那内景物的一面观。我联想起唐代的传说：</w:t>
      </w:r>
      <w:r w:rsidRPr="005E4425">
        <w:rPr>
          <w:rFonts w:ascii="汉语拼音" w:hAnsi="汉语拼音" w:cs="汉语拼音"/>
          <w:sz w:val="24"/>
        </w:rPr>
        <w:t>“</w:t>
      </w:r>
      <w:r w:rsidRPr="005E4425">
        <w:rPr>
          <w:rFonts w:ascii="汉语拼音" w:eastAsia="楷体" w:hAnsi="汉语拼音" w:cs="汉语拼音"/>
          <w:sz w:val="24"/>
        </w:rPr>
        <w:t>客有以《按乐图》示王维，维曰：</w:t>
      </w:r>
      <w:r w:rsidRPr="005E4425">
        <w:rPr>
          <w:rFonts w:ascii="汉语拼音" w:eastAsia="楷体" w:hAnsi="汉语拼音" w:cs="汉语拼音"/>
          <w:sz w:val="24"/>
        </w:rPr>
        <w:t>‘</w:t>
      </w:r>
      <w:r w:rsidRPr="005E4425">
        <w:rPr>
          <w:rFonts w:ascii="汉语拼音" w:eastAsia="楷体" w:hAnsi="汉语拼音" w:cs="汉语拼音"/>
          <w:sz w:val="24"/>
        </w:rPr>
        <w:t>此《霓裳》第三叠第一拍也。</w:t>
      </w:r>
      <w:r w:rsidRPr="005E4425">
        <w:rPr>
          <w:rFonts w:ascii="汉语拼音" w:eastAsia="楷体" w:hAnsi="汉语拼音" w:cs="汉语拼音"/>
          <w:sz w:val="24"/>
        </w:rPr>
        <w:t>’</w:t>
      </w:r>
      <w:r w:rsidRPr="005E4425">
        <w:rPr>
          <w:rFonts w:ascii="汉语拼音" w:eastAsia="楷体" w:hAnsi="汉语拼音" w:cs="汉语拼音"/>
          <w:sz w:val="24"/>
        </w:rPr>
        <w:t>客未然，引工按曲，乃信。</w:t>
      </w:r>
      <w:r w:rsidRPr="005E4425">
        <w:rPr>
          <w:rFonts w:ascii="汉语拼音" w:hAnsi="汉语拼音" w:cs="汉语拼音"/>
          <w:sz w:val="24"/>
        </w:rPr>
        <w:t>”</w:t>
      </w:r>
      <w:r w:rsidRPr="005E4425">
        <w:rPr>
          <w:rFonts w:ascii="汉语拼音" w:eastAsia="楷体" w:hAnsi="汉语拼音" w:cs="汉语拼音"/>
          <w:sz w:val="24"/>
        </w:rPr>
        <w:t>宋代沈括《梦溪笔谈》批驳了这个无稽之谈：</w:t>
      </w:r>
      <w:r w:rsidRPr="005E4425">
        <w:rPr>
          <w:rFonts w:ascii="汉语拼音" w:hAnsi="汉语拼音" w:cs="汉语拼音"/>
          <w:sz w:val="24"/>
        </w:rPr>
        <w:t>“</w:t>
      </w:r>
      <w:r w:rsidRPr="005E4425">
        <w:rPr>
          <w:rFonts w:ascii="汉语拼音" w:eastAsia="楷体" w:hAnsi="汉语拼音" w:cs="汉语拼音"/>
          <w:sz w:val="24"/>
        </w:rPr>
        <w:t>此好奇者之，凡画奏乐，止能画一声。</w:t>
      </w:r>
      <w:r w:rsidRPr="005E4425">
        <w:rPr>
          <w:rFonts w:ascii="汉语拼音" w:hAnsi="汉语拼音" w:cs="汉语拼音"/>
          <w:sz w:val="24"/>
        </w:rPr>
        <w:t>”“</w:t>
      </w:r>
      <w:r w:rsidRPr="005E4425">
        <w:rPr>
          <w:rFonts w:ascii="汉语拼音" w:eastAsia="楷体" w:hAnsi="汉语拼音" w:cs="汉语拼音"/>
          <w:sz w:val="24"/>
        </w:rPr>
        <w:t>止能画一声</w:t>
      </w:r>
      <w:r w:rsidRPr="005E4425">
        <w:rPr>
          <w:rFonts w:ascii="汉语拼音" w:hAnsi="汉语拼音" w:cs="汉语拼音"/>
          <w:sz w:val="24"/>
        </w:rPr>
        <w:t>”</w:t>
      </w:r>
      <w:r w:rsidRPr="005E4425">
        <w:rPr>
          <w:rFonts w:ascii="汉语拼音" w:eastAsia="楷体" w:hAnsi="汉语拼音" w:cs="汉语拼音"/>
          <w:sz w:val="24"/>
        </w:rPr>
        <w:t>五字也能帮助我们了解一首唐诗。徐凝《观钓台画图》：</w:t>
      </w:r>
      <w:r w:rsidRPr="005E4425">
        <w:rPr>
          <w:rFonts w:ascii="汉语拼音" w:hAnsi="汉语拼音" w:cs="汉语拼音"/>
          <w:sz w:val="24"/>
        </w:rPr>
        <w:t>“</w:t>
      </w:r>
      <w:r w:rsidRPr="005E4425">
        <w:rPr>
          <w:rFonts w:ascii="汉语拼音" w:eastAsia="楷体" w:hAnsi="汉语拼音" w:cs="汉语拼音"/>
          <w:sz w:val="24"/>
        </w:rPr>
        <w:t>一水寂寥青霭合，两崖崔崒白云残。画人心到啼猿破，欲作三声出树难。</w:t>
      </w:r>
      <w:r w:rsidRPr="005E4425">
        <w:rPr>
          <w:rFonts w:ascii="汉语拼音" w:hAnsi="汉语拼音" w:cs="汉语拼音"/>
          <w:sz w:val="24"/>
        </w:rPr>
        <w:t>”</w:t>
      </w:r>
      <w:r w:rsidRPr="005E4425">
        <w:rPr>
          <w:rFonts w:ascii="汉语拼音" w:eastAsia="楷体" w:hAnsi="汉语拼音" w:cs="汉语拼音"/>
          <w:sz w:val="24"/>
        </w:rPr>
        <w:t>画家挖空心思，终画不出</w:t>
      </w:r>
      <w:r w:rsidRPr="005E4425">
        <w:rPr>
          <w:rFonts w:ascii="汉语拼音" w:hAnsi="汉语拼音" w:cs="汉语拼音"/>
          <w:sz w:val="24"/>
        </w:rPr>
        <w:t>“</w:t>
      </w:r>
      <w:r w:rsidRPr="005E4425">
        <w:rPr>
          <w:rFonts w:ascii="汉语拼音" w:eastAsia="楷体" w:hAnsi="汉语拼音" w:cs="汉语拼音"/>
          <w:sz w:val="24"/>
        </w:rPr>
        <w:t>三声</w:t>
      </w:r>
      <w:r w:rsidRPr="005E4425">
        <w:rPr>
          <w:rFonts w:ascii="汉语拼音" w:hAnsi="汉语拼音" w:cs="汉语拼音"/>
          <w:sz w:val="24"/>
        </w:rPr>
        <w:t>”</w:t>
      </w:r>
      <w:r w:rsidRPr="005E4425">
        <w:rPr>
          <w:rFonts w:ascii="汉语拼音" w:eastAsia="楷体" w:hAnsi="汉语拼音" w:cs="汉语拼音"/>
          <w:sz w:val="24"/>
        </w:rPr>
        <w:t>连续的猿啼，</w:t>
      </w:r>
      <w:r w:rsidRPr="005E4425">
        <w:rPr>
          <w:rFonts w:ascii="汉语拼音" w:eastAsia="楷体" w:hAnsi="汉语拼音" w:cs="汉语拼音"/>
          <w:sz w:val="24"/>
        </w:rPr>
        <w:lastRenderedPageBreak/>
        <w:t>四为他</w:t>
      </w:r>
      <w:r w:rsidRPr="005E4425">
        <w:rPr>
          <w:rFonts w:ascii="汉语拼音" w:hAnsi="汉语拼音" w:cs="汉语拼音"/>
          <w:sz w:val="24"/>
        </w:rPr>
        <w:t>“</w:t>
      </w:r>
      <w:r w:rsidRPr="005E4425">
        <w:rPr>
          <w:rFonts w:ascii="汉语拼音" w:eastAsia="楷体" w:hAnsi="汉语拼音" w:cs="汉语拼音"/>
          <w:sz w:val="24"/>
        </w:rPr>
        <w:t>止能画一声</w:t>
      </w:r>
      <w:r w:rsidRPr="005E4425">
        <w:rPr>
          <w:rFonts w:ascii="汉语拼音" w:hAnsi="汉语拼音" w:cs="汉语拼音"/>
          <w:sz w:val="24"/>
        </w:rPr>
        <w:t>”</w:t>
      </w:r>
      <w:r w:rsidRPr="005E4425">
        <w:rPr>
          <w:rFonts w:ascii="汉语拼音" w:eastAsia="楷体" w:hAnsi="汉语拼音" w:cs="汉语拼音"/>
          <w:sz w:val="24"/>
        </w:rPr>
        <w:t>。徐凝很可以写</w:t>
      </w:r>
      <w:r w:rsidRPr="005E4425">
        <w:rPr>
          <w:rFonts w:ascii="汉语拼音" w:hAnsi="汉语拼音" w:cs="汉语拼音"/>
          <w:sz w:val="24"/>
        </w:rPr>
        <w:t>“</w:t>
      </w:r>
      <w:r w:rsidRPr="005E4425">
        <w:rPr>
          <w:rFonts w:ascii="汉语拼音" w:eastAsia="楷体" w:hAnsi="汉语拼音" w:cs="汉语拼音"/>
          <w:sz w:val="24"/>
        </w:rPr>
        <w:t>欲作悲鸣出树难</w:t>
      </w:r>
      <w:r w:rsidRPr="005E4425">
        <w:rPr>
          <w:rFonts w:ascii="汉语拼音" w:hAnsi="汉语拼音" w:cs="汉语拼音"/>
          <w:sz w:val="24"/>
        </w:rPr>
        <w:t>”</w:t>
      </w:r>
      <w:r w:rsidRPr="005E4425">
        <w:rPr>
          <w:rFonts w:ascii="汉语拼音" w:eastAsia="楷体" w:hAnsi="汉语拼音" w:cs="汉语拼音"/>
          <w:sz w:val="24"/>
        </w:rPr>
        <w:t>，那不过说图画只能绘形而不能</w:t>
      </w:r>
      <w:r w:rsidRPr="005E4425">
        <w:rPr>
          <w:rFonts w:ascii="汉语拼音" w:hAnsi="汉语拼音" w:cs="汉语拼音"/>
          <w:sz w:val="24"/>
        </w:rPr>
        <w:t>“</w:t>
      </w:r>
      <w:r w:rsidRPr="005E4425">
        <w:rPr>
          <w:rFonts w:ascii="汉语拼音" w:eastAsia="楷体" w:hAnsi="汉语拼音" w:cs="汉语拼音"/>
          <w:sz w:val="24"/>
        </w:rPr>
        <w:t>绘声</w:t>
      </w:r>
      <w:r w:rsidRPr="005E4425">
        <w:rPr>
          <w:rFonts w:ascii="汉语拼音" w:hAnsi="汉语拼音" w:cs="汉语拼音"/>
          <w:sz w:val="24"/>
        </w:rPr>
        <w:t>”</w:t>
      </w:r>
      <w:r w:rsidRPr="005E4425">
        <w:rPr>
          <w:rFonts w:ascii="汉语拼音" w:eastAsia="楷体" w:hAnsi="汉语拼音" w:cs="汉语拼音"/>
          <w:sz w:val="24"/>
        </w:rPr>
        <w:t>，他写</w:t>
      </w:r>
      <w:r w:rsidRPr="005E4425">
        <w:rPr>
          <w:rFonts w:ascii="汉语拼音" w:hAnsi="汉语拼音" w:cs="汉语拼音"/>
          <w:sz w:val="24"/>
        </w:rPr>
        <w:t>“</w:t>
      </w:r>
      <w:r w:rsidRPr="005E4425">
        <w:rPr>
          <w:rFonts w:ascii="汉语拼音" w:eastAsia="楷体" w:hAnsi="汉语拼音" w:cs="汉语拼音"/>
          <w:sz w:val="24"/>
        </w:rPr>
        <w:t>三声</w:t>
      </w:r>
      <w:r w:rsidRPr="005E4425">
        <w:rPr>
          <w:rFonts w:ascii="汉语拼音" w:hAnsi="汉语拼音" w:cs="汉语拼音"/>
          <w:sz w:val="24"/>
        </w:rPr>
        <w:t>”</w:t>
      </w:r>
      <w:r w:rsidRPr="005E4425">
        <w:rPr>
          <w:rFonts w:ascii="汉语拼音" w:eastAsia="楷体" w:hAnsi="汉语拼音" w:cs="汉语拼音"/>
          <w:sz w:val="24"/>
        </w:rPr>
        <w:t>，寓意精微，就是莱辛所谓绘画只表达空间里的平列，不表达时间上的后继，所以画家画</w:t>
      </w:r>
      <w:r w:rsidRPr="005E4425">
        <w:rPr>
          <w:rFonts w:ascii="汉语拼音" w:hAnsi="汉语拼音" w:cs="汉语拼音"/>
          <w:sz w:val="24"/>
        </w:rPr>
        <w:t>“</w:t>
      </w:r>
      <w:r w:rsidRPr="005E4425">
        <w:rPr>
          <w:rFonts w:ascii="汉语拼音" w:eastAsia="楷体" w:hAnsi="汉语拼音" w:cs="汉语拼音"/>
          <w:sz w:val="24"/>
        </w:rPr>
        <w:t>一水</w:t>
      </w:r>
      <w:r w:rsidRPr="005E4425">
        <w:rPr>
          <w:rFonts w:ascii="汉语拼音" w:hAnsi="汉语拼音" w:cs="汉语拼音"/>
          <w:sz w:val="24"/>
        </w:rPr>
        <w:t>”</w:t>
      </w:r>
      <w:r w:rsidRPr="005E4425">
        <w:rPr>
          <w:rFonts w:ascii="汉语拼音" w:eastAsia="楷体" w:hAnsi="汉语拼音" w:cs="汉语拼音"/>
          <w:sz w:val="24"/>
        </w:rPr>
        <w:t>加</w:t>
      </w:r>
      <w:r w:rsidRPr="005E4425">
        <w:rPr>
          <w:rFonts w:ascii="汉语拼音" w:hAnsi="汉语拼音" w:cs="汉语拼音"/>
          <w:sz w:val="24"/>
        </w:rPr>
        <w:t>“</w:t>
      </w:r>
      <w:r w:rsidRPr="005E4425">
        <w:rPr>
          <w:rFonts w:ascii="汉语拼音" w:eastAsia="楷体" w:hAnsi="汉语拼音" w:cs="汉语拼音"/>
          <w:sz w:val="24"/>
        </w:rPr>
        <w:t>两崖</w:t>
      </w:r>
      <w:r w:rsidRPr="005E4425">
        <w:rPr>
          <w:rFonts w:ascii="汉语拼音" w:hAnsi="汉语拼音" w:cs="汉语拼音"/>
          <w:sz w:val="24"/>
        </w:rPr>
        <w:t>”</w:t>
      </w:r>
      <w:r w:rsidRPr="005E4425">
        <w:rPr>
          <w:rFonts w:ascii="汉语拼音" w:eastAsia="楷体" w:hAnsi="汉语拼音" w:cs="汉语拼音"/>
          <w:sz w:val="24"/>
        </w:rPr>
        <w:t>的排列易，画</w:t>
      </w:r>
      <w:r w:rsidRPr="005E4425">
        <w:rPr>
          <w:rFonts w:ascii="汉语拼音" w:hAnsi="汉语拼音" w:cs="汉语拼音"/>
          <w:sz w:val="24"/>
        </w:rPr>
        <w:t>“</w:t>
      </w:r>
      <w:r w:rsidRPr="005E4425">
        <w:rPr>
          <w:rFonts w:ascii="汉语拼音" w:eastAsia="楷体" w:hAnsi="汉语拼音" w:cs="汉语拼音"/>
          <w:sz w:val="24"/>
        </w:rPr>
        <w:t>一</w:t>
      </w:r>
      <w:r w:rsidRPr="005E4425">
        <w:rPr>
          <w:rFonts w:ascii="汉语拼音" w:hAnsi="汉语拼音" w:cs="汉语拼音"/>
          <w:sz w:val="24"/>
        </w:rPr>
        <w:t>”</w:t>
      </w:r>
      <w:r w:rsidRPr="005E4425">
        <w:rPr>
          <w:rFonts w:ascii="汉语拼音" w:eastAsia="楷体" w:hAnsi="汉语拼音" w:cs="汉语拼音"/>
          <w:sz w:val="24"/>
        </w:rPr>
        <w:t>而</w:t>
      </w:r>
      <w:r w:rsidRPr="005E4425">
        <w:rPr>
          <w:rFonts w:ascii="汉语拼音" w:hAnsi="汉语拼音" w:cs="汉语拼音"/>
          <w:sz w:val="24"/>
        </w:rPr>
        <w:t>“</w:t>
      </w:r>
      <w:r w:rsidRPr="005E4425">
        <w:rPr>
          <w:rFonts w:ascii="汉语拼音" w:eastAsia="楷体" w:hAnsi="汉语拼音" w:cs="汉语拼音"/>
          <w:sz w:val="24"/>
        </w:rPr>
        <w:t>两</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w:t>
      </w:r>
      <w:r w:rsidRPr="005E4425">
        <w:rPr>
          <w:rFonts w:ascii="汉语拼音" w:eastAsia="楷体" w:hAnsi="汉语拼音" w:cs="汉语拼音"/>
          <w:sz w:val="24"/>
        </w:rPr>
        <w:t>两</w:t>
      </w:r>
      <w:r w:rsidRPr="005E4425">
        <w:rPr>
          <w:rFonts w:ascii="汉语拼音" w:hAnsi="汉语拼音" w:cs="汉语拼音"/>
          <w:sz w:val="24"/>
        </w:rPr>
        <w:t>”</w:t>
      </w:r>
      <w:r w:rsidRPr="005E4425">
        <w:rPr>
          <w:rFonts w:ascii="汉语拼音" w:eastAsia="楷体" w:hAnsi="汉语拼音" w:cs="汉语拼音"/>
          <w:sz w:val="24"/>
        </w:rPr>
        <w:t>而</w:t>
      </w:r>
      <w:r w:rsidRPr="005E4425">
        <w:rPr>
          <w:rFonts w:ascii="汉语拼音" w:hAnsi="汉语拼音" w:cs="汉语拼音"/>
          <w:sz w:val="24"/>
        </w:rPr>
        <w:t>“</w:t>
      </w:r>
      <w:r w:rsidRPr="005E4425">
        <w:rPr>
          <w:rFonts w:ascii="汉语拼音" w:eastAsia="楷体" w:hAnsi="汉语拼音" w:cs="汉语拼音"/>
          <w:sz w:val="24"/>
        </w:rPr>
        <w:t>三</w:t>
      </w:r>
      <w:r w:rsidRPr="005E4425">
        <w:rPr>
          <w:rFonts w:ascii="汉语拼音" w:hAnsi="汉语拼音" w:cs="汉语拼音"/>
          <w:sz w:val="24"/>
        </w:rPr>
        <w:t>”</w:t>
      </w:r>
      <w:r w:rsidRPr="005E4425">
        <w:rPr>
          <w:rFonts w:ascii="汉语拼音" w:eastAsia="楷体" w:hAnsi="汉语拼音" w:cs="汉语拼音"/>
          <w:sz w:val="24"/>
        </w:rPr>
        <w:t>的连续</w:t>
      </w:r>
      <w:r w:rsidRPr="005E4425">
        <w:rPr>
          <w:rFonts w:ascii="汉语拼音" w:hAnsi="汉语拼音" w:cs="汉语拼音"/>
          <w:sz w:val="24"/>
        </w:rPr>
        <w:t>“</w:t>
      </w:r>
      <w:r w:rsidRPr="005E4425">
        <w:rPr>
          <w:rFonts w:ascii="汉语拼音" w:eastAsia="楷体" w:hAnsi="汉语拼音" w:cs="汉语拼音"/>
          <w:sz w:val="24"/>
        </w:rPr>
        <w:t>三声</w:t>
      </w:r>
      <w:r w:rsidRPr="005E4425">
        <w:rPr>
          <w:rFonts w:ascii="汉语拼音" w:hAnsi="汉语拼音" w:cs="汉语拼音"/>
          <w:sz w:val="24"/>
        </w:rPr>
        <w:t>”</w:t>
      </w:r>
      <w:r w:rsidRPr="005E4425">
        <w:rPr>
          <w:rFonts w:ascii="汉语拼音" w:eastAsia="楷体" w:hAnsi="汉语拼音" w:cs="汉语拼音"/>
          <w:sz w:val="24"/>
        </w:rPr>
        <w:t>难。</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（摘编自钱锺书读《拉奥孔》）</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．下列材料相关内容的理解和分析，不正确的一项是（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．莱辛是历史上质疑</w:t>
      </w:r>
      <w:r w:rsidRPr="005E4425">
        <w:rPr>
          <w:rFonts w:ascii="汉语拼音" w:hAnsi="汉语拼音" w:cs="汉语拼音"/>
          <w:sz w:val="24"/>
        </w:rPr>
        <w:t>“</w:t>
      </w:r>
      <w:r w:rsidRPr="005E4425">
        <w:rPr>
          <w:rFonts w:ascii="汉语拼音" w:hAnsi="汉语拼音" w:cs="汉语拼音"/>
          <w:sz w:val="24"/>
        </w:rPr>
        <w:t>诗画同质</w:t>
      </w:r>
      <w:r w:rsidRPr="005E4425">
        <w:rPr>
          <w:rFonts w:ascii="汉语拼音" w:hAnsi="汉语拼音" w:cs="汉语拼音"/>
          <w:sz w:val="24"/>
        </w:rPr>
        <w:t>”</w:t>
      </w:r>
      <w:r w:rsidRPr="005E4425">
        <w:rPr>
          <w:rFonts w:ascii="汉语拼音" w:hAnsi="汉语拼音" w:cs="汉语拼音"/>
          <w:sz w:val="24"/>
        </w:rPr>
        <w:t>观念的第一人，他的《拉奥孔》在近代诗画理论中产生了广泛影响。</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．雕塑《拉奥孔》既呈现了拉奥孔被缠绞的表情，又不让这表情表现为丑态，体现了希腊艺术恬静与肃穆的一面。</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．雕塑《拉奥孔》与史诗记载的不同主要体现在三处：一是拉奥孔的表情，二是大蛇缠身的部位，三是人物穿衣与否。</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．莱辛的《拉奥孔》认为，由于诗和画拥有不同的媒介和符号，所以形成了各擅胜场的题材范围。</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．根据材料内容，下列说法正确的一项是（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．由于诗歌是时间的艺术，在描述一件事情时，即使是高明的绘画也不如诗歌来得生动和明白。</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．绘画只能是对所画对象某一瞬间的定格，因此后人根据画作是推想不出所画对象动作的过程的。</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红杏枝头春意闹</w:t>
      </w:r>
      <w:r w:rsidRPr="005E4425">
        <w:rPr>
          <w:rFonts w:ascii="汉语拼音" w:hAnsi="汉语拼音" w:cs="汉语拼音"/>
          <w:sz w:val="24"/>
        </w:rPr>
        <w:t>”“</w:t>
      </w:r>
      <w:r w:rsidRPr="005E4425">
        <w:rPr>
          <w:rFonts w:ascii="汉语拼音" w:hAnsi="汉语拼音" w:cs="汉语拼音"/>
          <w:sz w:val="24"/>
        </w:rPr>
        <w:t>春风又绿江南岸</w:t>
      </w:r>
      <w:r w:rsidRPr="005E4425">
        <w:rPr>
          <w:rFonts w:ascii="汉语拼音" w:hAnsi="汉语拼音" w:cs="汉语拼音"/>
          <w:sz w:val="24"/>
        </w:rPr>
        <w:t>”“</w:t>
      </w:r>
      <w:r w:rsidRPr="005E4425">
        <w:rPr>
          <w:rFonts w:ascii="汉语拼音" w:hAnsi="汉语拼音" w:cs="汉语拼音"/>
          <w:sz w:val="24"/>
        </w:rPr>
        <w:t>两山排闼送青来</w:t>
      </w:r>
      <w:r w:rsidRPr="005E4425">
        <w:rPr>
          <w:rFonts w:ascii="汉语拼音" w:hAnsi="汉语拼音" w:cs="汉语拼音"/>
          <w:sz w:val="24"/>
        </w:rPr>
        <w:t>”</w:t>
      </w:r>
      <w:r w:rsidRPr="005E4425">
        <w:rPr>
          <w:rFonts w:ascii="汉语拼音" w:hAnsi="汉语拼音" w:cs="汉语拼音"/>
          <w:sz w:val="24"/>
        </w:rPr>
        <w:t>等诗句，化静为动，以动作来描绘景致。</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．沈括质疑了唐代传说，从这个例子可判断，后人关于王维</w:t>
      </w:r>
      <w:r w:rsidRPr="005E4425">
        <w:rPr>
          <w:rFonts w:ascii="汉语拼音" w:hAnsi="汉语拼音" w:cs="汉语拼音"/>
          <w:sz w:val="24"/>
        </w:rPr>
        <w:t>“</w:t>
      </w:r>
      <w:r w:rsidRPr="005E4425">
        <w:rPr>
          <w:rFonts w:ascii="汉语拼音" w:hAnsi="汉语拼音" w:cs="汉语拼音"/>
          <w:sz w:val="24"/>
        </w:rPr>
        <w:t>诗中有画，画中有诗</w:t>
      </w:r>
      <w:r w:rsidRPr="005E4425">
        <w:rPr>
          <w:rFonts w:ascii="汉语拼音" w:hAnsi="汉语拼音" w:cs="汉语拼音"/>
          <w:sz w:val="24"/>
        </w:rPr>
        <w:t>”</w:t>
      </w:r>
      <w:r w:rsidRPr="005E4425">
        <w:rPr>
          <w:rFonts w:ascii="汉语拼音" w:hAnsi="汉语拼音" w:cs="汉语拼音"/>
          <w:sz w:val="24"/>
        </w:rPr>
        <w:t>的说法其实没有道理。</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．结合材料内容，下列选项中最能支持莱辛</w:t>
      </w:r>
      <w:r w:rsidRPr="005E4425">
        <w:rPr>
          <w:rFonts w:ascii="汉语拼音" w:hAnsi="汉语拼音" w:cs="汉语拼音"/>
          <w:sz w:val="24"/>
        </w:rPr>
        <w:t>“</w:t>
      </w:r>
      <w:r w:rsidRPr="005E4425">
        <w:rPr>
          <w:rFonts w:ascii="汉语拼音" w:hAnsi="汉语拼音" w:cs="汉语拼音"/>
          <w:sz w:val="24"/>
        </w:rPr>
        <w:t>诗画异质</w:t>
      </w:r>
      <w:r w:rsidRPr="005E4425">
        <w:rPr>
          <w:rFonts w:ascii="汉语拼音" w:hAnsi="汉语拼音" w:cs="汉语拼音"/>
          <w:sz w:val="24"/>
        </w:rPr>
        <w:t>”</w:t>
      </w:r>
      <w:r w:rsidRPr="005E4425">
        <w:rPr>
          <w:rFonts w:ascii="汉语拼音" w:hAnsi="汉语拼音" w:cs="汉语拼音"/>
          <w:sz w:val="24"/>
        </w:rPr>
        <w:t>观点的一项是（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．诗以空灵，才为妙诗，可以入画之诗尚是眼中金屑也。</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．文者无形之画，画者有形之文，二者异迹而同趣。</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．诗和画的圆满结合，就是情和景的圆满结合，也就是所谓的</w:t>
      </w:r>
      <w:r w:rsidRPr="005E4425">
        <w:rPr>
          <w:rFonts w:ascii="汉语拼音" w:hAnsi="汉语拼音" w:cs="汉语拼音"/>
          <w:sz w:val="24"/>
        </w:rPr>
        <w:t>“</w:t>
      </w:r>
      <w:r w:rsidRPr="005E4425">
        <w:rPr>
          <w:rFonts w:ascii="汉语拼音" w:hAnsi="汉语拼音" w:cs="汉语拼音"/>
          <w:sz w:val="24"/>
        </w:rPr>
        <w:t>艺术意境</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．图画可以画爱神向一个人张弓瞄准，而诗歌则能写一个人怎样被爱神之箭射中。</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．请简要分析材料一和材料二的论证思路。</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．嵇康诗有</w:t>
      </w:r>
      <w:r w:rsidRPr="005E4425">
        <w:rPr>
          <w:rFonts w:ascii="汉语拼音" w:hAnsi="汉语拼音" w:cs="汉语拼音"/>
          <w:sz w:val="24"/>
        </w:rPr>
        <w:t>“</w:t>
      </w:r>
      <w:r w:rsidRPr="005E4425">
        <w:rPr>
          <w:rFonts w:ascii="汉语拼音" w:hAnsi="汉语拼音" w:cs="汉语拼音"/>
          <w:sz w:val="24"/>
        </w:rPr>
        <w:t>目送归鸿，手挥五弦</w:t>
      </w:r>
      <w:r w:rsidRPr="005E4425">
        <w:rPr>
          <w:rFonts w:ascii="汉语拼音" w:hAnsi="汉语拼音" w:cs="汉语拼音"/>
          <w:sz w:val="24"/>
        </w:rPr>
        <w:t>”</w:t>
      </w:r>
      <w:r w:rsidRPr="005E4425">
        <w:rPr>
          <w:rFonts w:ascii="汉语拼音" w:hAnsi="汉语拼音" w:cs="汉语拼音"/>
          <w:sz w:val="24"/>
        </w:rPr>
        <w:t>一句，顾恺之说画</w:t>
      </w:r>
      <w:r w:rsidRPr="005E4425">
        <w:rPr>
          <w:rFonts w:ascii="汉语拼音" w:hAnsi="汉语拼音" w:cs="汉语拼音"/>
          <w:sz w:val="24"/>
        </w:rPr>
        <w:t>“</w:t>
      </w:r>
      <w:r w:rsidRPr="005E4425">
        <w:rPr>
          <w:rFonts w:ascii="汉语拼音" w:hAnsi="汉语拼音" w:cs="汉语拼音"/>
          <w:sz w:val="24"/>
        </w:rPr>
        <w:t>手挥五弦易，目送归鸿难</w:t>
      </w:r>
      <w:r w:rsidRPr="005E4425">
        <w:rPr>
          <w:rFonts w:ascii="汉语拼音" w:hAnsi="汉语拼音" w:cs="汉语拼音"/>
          <w:sz w:val="24"/>
        </w:rPr>
        <w:t>”</w:t>
      </w:r>
      <w:r w:rsidRPr="005E4425">
        <w:rPr>
          <w:rFonts w:ascii="汉语拼音" w:hAnsi="汉语拼音" w:cs="汉语拼音"/>
          <w:sz w:val="24"/>
        </w:rPr>
        <w:t>。请结合材</w:t>
      </w:r>
      <w:r w:rsidRPr="005E4425">
        <w:rPr>
          <w:rFonts w:ascii="汉语拼音" w:hAnsi="汉语拼音" w:cs="汉语拼音"/>
          <w:sz w:val="24"/>
        </w:rPr>
        <w:lastRenderedPageBreak/>
        <w:t>料，谈谈你对此的理解。</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新高考</w:t>
      </w:r>
      <w:r w:rsidRPr="005E4425">
        <w:rPr>
          <w:rFonts w:ascii="宋体" w:eastAsia="宋体" w:hAnsi="宋体" w:cs="宋体" w:hint="eastAsia"/>
          <w:color w:val="FF0000"/>
          <w:sz w:val="24"/>
        </w:rPr>
        <w:t>Ⅱ</w:t>
      </w:r>
      <w:r w:rsidRPr="005E4425">
        <w:rPr>
          <w:rFonts w:ascii="汉语拼音" w:eastAsia="方正粗黑宋简体" w:hAnsi="汉语拼音" w:cs="汉语拼音"/>
          <w:color w:val="FF0000"/>
          <w:sz w:val="24"/>
        </w:rPr>
        <w:t>卷）</w:t>
      </w:r>
      <w:r w:rsidRPr="005E4425">
        <w:rPr>
          <w:rFonts w:ascii="汉语拼音" w:hAnsi="汉语拼音" w:cs="汉语拼音"/>
          <w:sz w:val="24"/>
        </w:rPr>
        <w:t>阅读下面的文字，完成下面小题。</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网络空间是将人群聚集起来的一种新型社会空间，更是年轻一代学习、娱乐和交往的平台，为保证网络空间的有序，制定和遵守相应的规则是必要的。不仅如此，网络空间还需要每个人对网上的其他人给予应有的尊重。简言之，互联网不是法外之地。</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网络行为是由网民的观念意识引导的，而文明的网络行为是在一系列文明的观念意识支配下形成的。由于青年是网民的主体，其网络行为对网络空间的文明状况有极大影响，因此引导他们树立文明的网络行为观，无疑有助于网络行为失范的校正和网络空间的治理，有助于青年一代的健康成长。网络规范必不可少，这已是共识。但需要有什么样的规范，则是一个复杂的问题。底线伦理或</w:t>
      </w:r>
      <w:r w:rsidRPr="005E4425">
        <w:rPr>
          <w:rFonts w:ascii="汉语拼音" w:eastAsia="楷体" w:hAnsi="汉语拼音" w:cs="汉语拼音"/>
          <w:sz w:val="24"/>
        </w:rPr>
        <w:t>“</w:t>
      </w:r>
      <w:r w:rsidRPr="005E4425">
        <w:rPr>
          <w:rFonts w:ascii="汉语拼音" w:eastAsia="楷体" w:hAnsi="汉语拼音" w:cs="汉语拼音"/>
          <w:sz w:val="24"/>
        </w:rPr>
        <w:t>负面清单</w:t>
      </w:r>
      <w:r w:rsidRPr="005E4425">
        <w:rPr>
          <w:rFonts w:ascii="汉语拼音" w:eastAsia="楷体" w:hAnsi="汉语拼音" w:cs="汉语拼音"/>
          <w:sz w:val="24"/>
        </w:rPr>
        <w:t>”</w:t>
      </w:r>
      <w:r w:rsidRPr="005E4425">
        <w:rPr>
          <w:rFonts w:ascii="汉语拼音" w:eastAsia="楷体" w:hAnsi="汉语拼音" w:cs="汉语拼音"/>
          <w:sz w:val="24"/>
        </w:rPr>
        <w:t>是共识性最强也是最起码的网络行为规范，通过明确</w:t>
      </w:r>
      <w:r w:rsidRPr="005E4425">
        <w:rPr>
          <w:rFonts w:ascii="汉语拼音" w:eastAsia="楷体" w:hAnsi="汉语拼音" w:cs="汉语拼音"/>
          <w:sz w:val="24"/>
        </w:rPr>
        <w:t>“</w:t>
      </w:r>
      <w:r w:rsidRPr="005E4425">
        <w:rPr>
          <w:rFonts w:ascii="汉语拼音" w:eastAsia="楷体" w:hAnsi="汉语拼音" w:cs="汉语拼音"/>
          <w:sz w:val="24"/>
        </w:rPr>
        <w:t>不能做什么</w:t>
      </w:r>
      <w:r w:rsidRPr="005E4425">
        <w:rPr>
          <w:rFonts w:ascii="汉语拼音" w:eastAsia="楷体" w:hAnsi="汉语拼音" w:cs="汉语拼音"/>
          <w:sz w:val="24"/>
        </w:rPr>
        <w:t>”</w:t>
      </w:r>
      <w:r w:rsidRPr="005E4425">
        <w:rPr>
          <w:rFonts w:ascii="汉语拼音" w:eastAsia="楷体" w:hAnsi="汉语拼音" w:cs="汉语拼音"/>
          <w:sz w:val="24"/>
        </w:rPr>
        <w:t>来列出的网络行为负面清单，通常也是有法律强制性的禁区，构成最低层次的网络道德规范。</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归纳学术界对网络失范行为的分析，我们可以从</w:t>
      </w:r>
      <w:r w:rsidRPr="005E4425">
        <w:rPr>
          <w:rFonts w:ascii="汉语拼音" w:eastAsia="楷体" w:hAnsi="汉语拼音" w:cs="汉语拼音"/>
          <w:sz w:val="24"/>
        </w:rPr>
        <w:t>“</w:t>
      </w:r>
      <w:r w:rsidRPr="005E4425">
        <w:rPr>
          <w:rFonts w:ascii="汉语拼音" w:eastAsia="楷体" w:hAnsi="汉语拼音" w:cs="汉语拼音"/>
          <w:sz w:val="24"/>
        </w:rPr>
        <w:t>五不</w:t>
      </w:r>
      <w:r w:rsidRPr="005E4425">
        <w:rPr>
          <w:rFonts w:ascii="汉语拼音" w:eastAsia="楷体" w:hAnsi="汉语拼音" w:cs="汉语拼音"/>
          <w:sz w:val="24"/>
        </w:rPr>
        <w:t>”</w:t>
      </w:r>
      <w:r w:rsidRPr="005E4425">
        <w:rPr>
          <w:rFonts w:ascii="汉语拼音" w:eastAsia="楷体" w:hAnsi="汉语拼音" w:cs="汉语拼音"/>
          <w:sz w:val="24"/>
        </w:rPr>
        <w:t>来认识网络行为的底线要求，或以此作为网民尤其是青年们文明上网的负面清单。不伤害</w:t>
      </w:r>
      <w:r w:rsidRPr="005E4425">
        <w:rPr>
          <w:rFonts w:ascii="汉语拼音" w:eastAsia="楷体" w:hAnsi="汉语拼音" w:cs="汉语拼音"/>
          <w:sz w:val="24"/>
        </w:rPr>
        <w:t>——</w:t>
      </w:r>
      <w:r w:rsidRPr="005E4425">
        <w:rPr>
          <w:rFonts w:ascii="汉语拼音" w:eastAsia="楷体" w:hAnsi="汉语拼音" w:cs="汉语拼音"/>
          <w:sz w:val="24"/>
        </w:rPr>
        <w:t>网络行为者既不要有意作恶，也不能无意为恶，如在网上进行攻击、谩骂，诋毁他人的名誉，或侵犯他人的安全、自由、隐私和利益等。不偷盗</w:t>
      </w:r>
      <w:r w:rsidRPr="005E4425">
        <w:rPr>
          <w:rFonts w:ascii="汉语拼音" w:eastAsia="楷体" w:hAnsi="汉语拼音" w:cs="汉语拼音"/>
          <w:sz w:val="24"/>
        </w:rPr>
        <w:t>——</w:t>
      </w:r>
      <w:r w:rsidRPr="005E4425">
        <w:rPr>
          <w:rFonts w:ascii="汉语拼音" w:eastAsia="楷体" w:hAnsi="汉语拼音" w:cs="汉语拼音"/>
          <w:sz w:val="24"/>
        </w:rPr>
        <w:t>在网络信息空间中，要像对待现实世界中的商品一样，以合法合规的方式获取所需的信任，抵制侵犯知识产权的不道德行为。不造假</w:t>
      </w:r>
      <w:r w:rsidRPr="005E4425">
        <w:rPr>
          <w:rFonts w:ascii="汉语拼音" w:eastAsia="楷体" w:hAnsi="汉语拼音" w:cs="汉语拼音"/>
          <w:sz w:val="24"/>
        </w:rPr>
        <w:t>——</w:t>
      </w:r>
      <w:r w:rsidRPr="005E4425">
        <w:rPr>
          <w:rFonts w:ascii="汉语拼音" w:eastAsia="楷体" w:hAnsi="汉语拼音" w:cs="汉语拼音"/>
          <w:sz w:val="24"/>
        </w:rPr>
        <w:t>每一个网民要从不进行信息造假做起，确保自己在网上发送的信息是真实的，尤其是自媒体，不能为了吸引眼球而编造耸人听闻或哗众取宠的谣言。不浪费</w:t>
      </w:r>
      <w:r w:rsidRPr="005E4425">
        <w:rPr>
          <w:rFonts w:ascii="汉语拼音" w:eastAsia="楷体" w:hAnsi="汉语拼音" w:cs="汉语拼音"/>
          <w:sz w:val="24"/>
        </w:rPr>
        <w:t>——</w:t>
      </w:r>
      <w:r w:rsidRPr="005E4425">
        <w:rPr>
          <w:rFonts w:ascii="汉语拼音" w:eastAsia="楷体" w:hAnsi="汉语拼音" w:cs="汉语拼音"/>
          <w:sz w:val="24"/>
        </w:rPr>
        <w:t>即不发生信息浪费的行为，向网络发送垃圾信息不但会造成网络资源的浪费，也会耗费网民的时间和精力。信息时代工作效率的提高本来使我们获得了认知盈余，但网上的垃圾信息造谣与辟谣之间的拉锯战又无端消耗了我们的认知盈余。不盲从</w:t>
      </w:r>
      <w:r w:rsidRPr="005E4425">
        <w:rPr>
          <w:rFonts w:ascii="汉语拼音" w:eastAsia="楷体" w:hAnsi="汉语拼音" w:cs="汉语拼音"/>
          <w:sz w:val="24"/>
        </w:rPr>
        <w:t>——</w:t>
      </w:r>
      <w:r w:rsidRPr="005E4425">
        <w:rPr>
          <w:rFonts w:ascii="汉语拼音" w:eastAsia="楷体" w:hAnsi="汉语拼音" w:cs="汉语拼音"/>
          <w:sz w:val="24"/>
        </w:rPr>
        <w:t>上网时保持冷静清醒的头脑，不轻信网络谣言而上当受骗，没有造谣的网民，就没有网谣的市场，网民就不会被网络污染的策划者所利用，不会不明真相卷入人肉搜索或网络围攻。</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底线意识主要是从否定性的角度确立了网络中能做什么；而一旦在网络空间中产生了行为，无疑就是开始了</w:t>
      </w:r>
      <w:r w:rsidRPr="005E4425">
        <w:rPr>
          <w:rFonts w:ascii="汉语拼音" w:eastAsia="楷体" w:hAnsi="汉语拼音" w:cs="汉语拼音"/>
          <w:sz w:val="24"/>
        </w:rPr>
        <w:t>“</w:t>
      </w:r>
      <w:r w:rsidRPr="005E4425">
        <w:rPr>
          <w:rFonts w:ascii="汉语拼音" w:eastAsia="楷体" w:hAnsi="汉语拼音" w:cs="汉语拼音"/>
          <w:sz w:val="24"/>
        </w:rPr>
        <w:t>做什么</w:t>
      </w:r>
      <w:r w:rsidRPr="005E4425">
        <w:rPr>
          <w:rFonts w:ascii="汉语拼音" w:eastAsia="楷体" w:hAnsi="汉语拼音" w:cs="汉语拼音"/>
          <w:sz w:val="24"/>
        </w:rPr>
        <w:t>”</w:t>
      </w:r>
      <w:r w:rsidRPr="005E4425">
        <w:rPr>
          <w:rFonts w:ascii="汉语拼音" w:eastAsia="楷体" w:hAnsi="汉语拼音" w:cs="汉语拼音"/>
          <w:sz w:val="24"/>
        </w:rPr>
        <w:t>，只要有行为，就必须有一定的规范和要求去主导人的行为，于是就有了肯定意义上的网络行为意识。其中，做到平等待人或尊重他人可以说是形成积极网络行为的基准意识，而这种基准意识可以通过</w:t>
      </w:r>
      <w:r w:rsidRPr="005E4425">
        <w:rPr>
          <w:rFonts w:ascii="汉语拼音" w:eastAsia="楷体" w:hAnsi="汉语拼音" w:cs="汉语拼音"/>
          <w:sz w:val="24"/>
        </w:rPr>
        <w:t>“</w:t>
      </w:r>
      <w:r w:rsidRPr="005E4425">
        <w:rPr>
          <w:rFonts w:ascii="汉语拼音" w:eastAsia="楷体" w:hAnsi="汉语拼音" w:cs="汉语拼音"/>
          <w:sz w:val="24"/>
        </w:rPr>
        <w:t>等效意识</w:t>
      </w:r>
      <w:r w:rsidRPr="005E4425">
        <w:rPr>
          <w:rFonts w:ascii="汉语拼音" w:eastAsia="楷体" w:hAnsi="汉语拼音" w:cs="汉语拼音"/>
          <w:sz w:val="24"/>
        </w:rPr>
        <w:t>”“</w:t>
      </w:r>
      <w:r w:rsidRPr="005E4425">
        <w:rPr>
          <w:rFonts w:ascii="汉语拼音" w:eastAsia="楷体" w:hAnsi="汉语拼音" w:cs="汉语拼音"/>
          <w:sz w:val="24"/>
        </w:rPr>
        <w:t>反身意识</w:t>
      </w:r>
      <w:r w:rsidRPr="005E4425">
        <w:rPr>
          <w:rFonts w:ascii="汉语拼音" w:eastAsia="楷体" w:hAnsi="汉语拼音" w:cs="汉语拼音"/>
          <w:sz w:val="24"/>
        </w:rPr>
        <w:t>”“</w:t>
      </w:r>
      <w:r w:rsidRPr="005E4425">
        <w:rPr>
          <w:rFonts w:ascii="汉语拼音" w:eastAsia="楷体" w:hAnsi="汉语拼音" w:cs="汉语拼音"/>
          <w:sz w:val="24"/>
        </w:rPr>
        <w:t>价值意识</w:t>
      </w:r>
      <w:r w:rsidRPr="005E4425">
        <w:rPr>
          <w:rFonts w:ascii="汉语拼音" w:eastAsia="楷体" w:hAnsi="汉语拼音" w:cs="汉语拼音"/>
          <w:sz w:val="24"/>
        </w:rPr>
        <w:t>”</w:t>
      </w:r>
      <w:r w:rsidRPr="005E4425">
        <w:rPr>
          <w:rFonts w:ascii="汉语拼音" w:eastAsia="楷体" w:hAnsi="汉语拼音" w:cs="汉语拼音"/>
          <w:sz w:val="24"/>
        </w:rPr>
        <w:t>和</w:t>
      </w:r>
      <w:r w:rsidRPr="005E4425">
        <w:rPr>
          <w:rFonts w:ascii="汉语拼音" w:eastAsia="楷体" w:hAnsi="汉语拼音" w:cs="汉语拼音"/>
          <w:sz w:val="24"/>
        </w:rPr>
        <w:t>“</w:t>
      </w:r>
      <w:r w:rsidRPr="005E4425">
        <w:rPr>
          <w:rFonts w:ascii="汉语拼音" w:eastAsia="楷体" w:hAnsi="汉语拼音" w:cs="汉语拼音"/>
          <w:sz w:val="24"/>
        </w:rPr>
        <w:t>契约意识</w:t>
      </w:r>
      <w:r w:rsidRPr="005E4425">
        <w:rPr>
          <w:rFonts w:ascii="汉语拼音" w:eastAsia="楷体" w:hAnsi="汉语拼音" w:cs="汉语拼音"/>
          <w:sz w:val="24"/>
        </w:rPr>
        <w:t>”</w:t>
      </w:r>
      <w:r w:rsidRPr="005E4425">
        <w:rPr>
          <w:rFonts w:ascii="汉语拼音" w:eastAsia="楷体" w:hAnsi="汉语拼音" w:cs="汉语拼音"/>
          <w:sz w:val="24"/>
        </w:rPr>
        <w:t>来具体体现。</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所谓</w:t>
      </w:r>
      <w:r w:rsidRPr="005E4425">
        <w:rPr>
          <w:rFonts w:ascii="汉语拼音" w:eastAsia="楷体" w:hAnsi="汉语拼音" w:cs="汉语拼音"/>
          <w:sz w:val="24"/>
        </w:rPr>
        <w:t>“</w:t>
      </w:r>
      <w:r w:rsidRPr="005E4425">
        <w:rPr>
          <w:rFonts w:ascii="汉语拼音" w:eastAsia="楷体" w:hAnsi="汉语拼音" w:cs="汉语拼音"/>
          <w:sz w:val="24"/>
        </w:rPr>
        <w:t>等效意识</w:t>
      </w:r>
      <w:r w:rsidRPr="005E4425">
        <w:rPr>
          <w:rFonts w:ascii="汉语拼音" w:eastAsia="楷体" w:hAnsi="汉语拼音" w:cs="汉语拼音"/>
          <w:sz w:val="24"/>
        </w:rPr>
        <w:t>”</w:t>
      </w:r>
      <w:r w:rsidRPr="005E4425">
        <w:rPr>
          <w:rFonts w:ascii="汉语拼音" w:eastAsia="楷体" w:hAnsi="汉语拼音" w:cs="汉语拼音"/>
          <w:sz w:val="24"/>
        </w:rPr>
        <w:t>，就是当线上虚拟世界出现道德失范行为时，要将其视为与现实世界中的道德失范行为具有等效的实际影响，因此需要一视同仁地对我们线上和线下的行为提出道德规</w:t>
      </w:r>
      <w:r w:rsidRPr="005E4425">
        <w:rPr>
          <w:rFonts w:ascii="汉语拼音" w:eastAsia="楷体" w:hAnsi="汉语拼音" w:cs="汉语拼音"/>
          <w:sz w:val="24"/>
        </w:rPr>
        <w:lastRenderedPageBreak/>
        <w:t>范要求。所谓</w:t>
      </w:r>
      <w:r w:rsidRPr="005E4425">
        <w:rPr>
          <w:rFonts w:ascii="汉语拼音" w:eastAsia="楷体" w:hAnsi="汉语拼音" w:cs="汉语拼音"/>
          <w:sz w:val="24"/>
        </w:rPr>
        <w:t>“</w:t>
      </w:r>
      <w:r w:rsidRPr="005E4425">
        <w:rPr>
          <w:rFonts w:ascii="汉语拼音" w:eastAsia="楷体" w:hAnsi="汉语拼音" w:cs="汉语拼音"/>
          <w:sz w:val="24"/>
        </w:rPr>
        <w:t>反身意识</w:t>
      </w:r>
      <w:r w:rsidRPr="005E4425">
        <w:rPr>
          <w:rFonts w:ascii="汉语拼音" w:eastAsia="楷体" w:hAnsi="汉语拼音" w:cs="汉语拼音"/>
          <w:sz w:val="24"/>
        </w:rPr>
        <w:t>”</w:t>
      </w:r>
      <w:r w:rsidRPr="005E4425">
        <w:rPr>
          <w:rFonts w:ascii="汉语拼音" w:eastAsia="楷体" w:hAnsi="汉语拼音" w:cs="汉语拼音"/>
          <w:sz w:val="24"/>
        </w:rPr>
        <w:t>，可以说是等效意识在自我和他人关系上的延伸，即一个人的不当行为有可能损害到他人时，转换视角去设想当自己是这种行为的受害人时会有什么样的切身之痛，有了这样的反身意识，就会自觉抵制许多不良的网络行为，就不会到网上去传播谣言。</w:t>
      </w:r>
      <w:r w:rsidRPr="005E4425">
        <w:rPr>
          <w:rFonts w:ascii="汉语拼音" w:eastAsia="楷体" w:hAnsi="汉语拼音" w:cs="汉语拼音"/>
          <w:sz w:val="24"/>
        </w:rPr>
        <w:t>“</w:t>
      </w:r>
      <w:r w:rsidRPr="005E4425">
        <w:rPr>
          <w:rFonts w:ascii="汉语拼音" w:eastAsia="楷体" w:hAnsi="汉语拼音" w:cs="汉语拼音"/>
          <w:sz w:val="24"/>
        </w:rPr>
        <w:t>价值意识</w:t>
      </w:r>
      <w:r w:rsidRPr="005E4425">
        <w:rPr>
          <w:rFonts w:ascii="汉语拼音" w:eastAsia="楷体" w:hAnsi="汉语拼音" w:cs="汉语拼音"/>
          <w:sz w:val="24"/>
        </w:rPr>
        <w:t>”</w:t>
      </w:r>
      <w:r w:rsidRPr="005E4425">
        <w:rPr>
          <w:rFonts w:ascii="汉语拼音" w:eastAsia="楷体" w:hAnsi="汉语拼音" w:cs="汉语拼音"/>
          <w:sz w:val="24"/>
        </w:rPr>
        <w:t>在网络行为中有多方面的体现</w:t>
      </w:r>
      <w:r w:rsidRPr="005E4425">
        <w:rPr>
          <w:rFonts w:ascii="汉语拼音" w:eastAsia="楷体" w:hAnsi="汉语拼音" w:cs="汉语拼音"/>
          <w:sz w:val="24"/>
        </w:rPr>
        <w:t>:</w:t>
      </w:r>
      <w:r w:rsidRPr="005E4425">
        <w:rPr>
          <w:rFonts w:ascii="汉语拼音" w:eastAsia="楷体" w:hAnsi="汉语拼音" w:cs="汉语拼音"/>
          <w:sz w:val="24"/>
        </w:rPr>
        <w:t>第一，它表现为对他人信息劳动的价值认同，比如尊重知识产权；第二，重视信息内容的文化意义，从而积极传播内容健康的信息；第三，意识到网络作为信息技术的价值负载，从而关注信息技术使用的道德效应。由于技术普遍是负载价值的，不当使用网络可能会产生出负价值，如对网络游戏的沉迷会耽误学业和事业，此外，网络是</w:t>
      </w:r>
      <w:r w:rsidRPr="005E4425">
        <w:rPr>
          <w:rFonts w:ascii="汉语拼音" w:eastAsia="楷体" w:hAnsi="汉语拼音" w:cs="汉语拼音"/>
          <w:sz w:val="24"/>
        </w:rPr>
        <w:t>“</w:t>
      </w:r>
      <w:r w:rsidRPr="005E4425">
        <w:rPr>
          <w:rFonts w:ascii="汉语拼音" w:eastAsia="楷体" w:hAnsi="汉语拼音" w:cs="汉语拼音"/>
          <w:sz w:val="24"/>
        </w:rPr>
        <w:t>内容为王</w:t>
      </w:r>
      <w:r w:rsidRPr="005E4425">
        <w:rPr>
          <w:rFonts w:ascii="汉语拼音" w:eastAsia="楷体" w:hAnsi="汉语拼音" w:cs="汉语拼音"/>
          <w:sz w:val="24"/>
        </w:rPr>
        <w:t>”</w:t>
      </w:r>
      <w:r w:rsidRPr="005E4425">
        <w:rPr>
          <w:rFonts w:ascii="汉语拼音" w:eastAsia="楷体" w:hAnsi="汉语拼音" w:cs="汉语拼音"/>
          <w:sz w:val="24"/>
        </w:rPr>
        <w:t>的空间，是各种思想交锋的新的疆场，青年人尤其是被争夺的对象。因此，正确的价值观对他们而言具有主导性的作用。</w:t>
      </w:r>
      <w:r w:rsidRPr="005E4425">
        <w:rPr>
          <w:rFonts w:ascii="汉语拼音" w:eastAsia="楷体" w:hAnsi="汉语拼音" w:cs="汉语拼音"/>
          <w:sz w:val="24"/>
        </w:rPr>
        <w:t>“</w:t>
      </w:r>
      <w:r w:rsidRPr="005E4425">
        <w:rPr>
          <w:rFonts w:ascii="汉语拼音" w:eastAsia="楷体" w:hAnsi="汉语拼音" w:cs="汉语拼音"/>
          <w:sz w:val="24"/>
        </w:rPr>
        <w:t>契约意识</w:t>
      </w:r>
      <w:r w:rsidRPr="005E4425">
        <w:rPr>
          <w:rFonts w:ascii="汉语拼音" w:eastAsia="楷体" w:hAnsi="汉语拼音" w:cs="汉语拼音"/>
          <w:sz w:val="24"/>
        </w:rPr>
        <w:t>”</w:t>
      </w:r>
      <w:r w:rsidRPr="005E4425">
        <w:rPr>
          <w:rFonts w:ascii="汉语拼音" w:eastAsia="楷体" w:hAnsi="汉语拼音" w:cs="汉语拼音"/>
          <w:sz w:val="24"/>
        </w:rPr>
        <w:t>就是要具有信息契约精神。网络空间中，在信息的生产、传播和使用中新出现了大量的利益分配乃至利益冲突问题，冲击了传统的信任机制，通过订立契约的方式来规范各自权利和义务成为重构信任机制的重要方式之一。当作为未来希望的青年一代在网上讲诚信、守契约、服从大局时，网络中新的信任机制可随之形成。</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（摘编自肖峰《从底线伦理到担当精神</w:t>
      </w:r>
      <w:r w:rsidRPr="005E4425">
        <w:rPr>
          <w:rFonts w:ascii="汉语拼音" w:hAnsi="汉语拼音" w:cs="汉语拼音"/>
          <w:sz w:val="24"/>
        </w:rPr>
        <w:t>:</w:t>
      </w:r>
      <w:r w:rsidRPr="005E4425">
        <w:rPr>
          <w:rFonts w:ascii="汉语拼音" w:hAnsi="汉语拼音" w:cs="汉语拼音"/>
          <w:sz w:val="24"/>
        </w:rPr>
        <w:t>当代青年的网络文明意识》）</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．下列对原文内容的理解和分析，正确的一项是（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．青年是网络空间的参与主体，因此有必要制定相应的规则，来规范和管理网络。</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．网络上充塞的垃圾信息消耗了人们的认知盈余，导致线上工作效率不如线下。</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．青年在进入网络空间时首先应遵从</w:t>
      </w:r>
      <w:r w:rsidRPr="005E4425">
        <w:rPr>
          <w:rFonts w:ascii="汉语拼音" w:hAnsi="汉语拼音" w:cs="汉语拼音"/>
          <w:sz w:val="24"/>
        </w:rPr>
        <w:t>“</w:t>
      </w:r>
      <w:r w:rsidRPr="005E4425">
        <w:rPr>
          <w:rFonts w:ascii="汉语拼音" w:hAnsi="汉语拼音" w:cs="汉语拼音"/>
          <w:sz w:val="24"/>
        </w:rPr>
        <w:t>五不</w:t>
      </w:r>
      <w:r w:rsidRPr="005E4425">
        <w:rPr>
          <w:rFonts w:ascii="汉语拼音" w:hAnsi="汉语拼音" w:cs="汉语拼音"/>
          <w:sz w:val="24"/>
        </w:rPr>
        <w:t>”</w:t>
      </w:r>
      <w:r w:rsidRPr="005E4425">
        <w:rPr>
          <w:rFonts w:ascii="汉语拼音" w:hAnsi="汉语拼音" w:cs="汉语拼音"/>
          <w:sz w:val="24"/>
        </w:rPr>
        <w:t>底线，明确在网络中不能做什么。</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等效意识</w:t>
      </w:r>
      <w:r w:rsidRPr="005E4425">
        <w:rPr>
          <w:rFonts w:ascii="汉语拼音" w:hAnsi="汉语拼音" w:cs="汉语拼音"/>
          <w:sz w:val="24"/>
        </w:rPr>
        <w:t>”</w:t>
      </w:r>
      <w:r w:rsidRPr="005E4425">
        <w:rPr>
          <w:rFonts w:ascii="汉语拼音" w:hAnsi="汉语拼音" w:cs="汉语拼音"/>
          <w:sz w:val="24"/>
        </w:rPr>
        <w:t>要求网络行为的主体在现实和网络空间中的行为要始终保持一致。</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．根据原文内容，下列说法不正确的一项是（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五不</w:t>
      </w:r>
      <w:r w:rsidRPr="005E4425">
        <w:rPr>
          <w:rFonts w:ascii="汉语拼音" w:hAnsi="汉语拼音" w:cs="汉语拼音"/>
          <w:sz w:val="24"/>
        </w:rPr>
        <w:t>”</w:t>
      </w:r>
      <w:r w:rsidRPr="005E4425">
        <w:rPr>
          <w:rFonts w:ascii="汉语拼音" w:hAnsi="汉语拼音" w:cs="汉语拼音"/>
          <w:sz w:val="24"/>
        </w:rPr>
        <w:t>是从否定性角度对网络行为作出的规范，如违反可能会受到法律的惩罚。</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．基准意识是对网络行为的积极要求，说明</w:t>
      </w:r>
      <w:r w:rsidRPr="005E4425">
        <w:rPr>
          <w:rFonts w:ascii="汉语拼音" w:hAnsi="汉语拼音" w:cs="汉语拼音"/>
          <w:sz w:val="24"/>
        </w:rPr>
        <w:t>“</w:t>
      </w:r>
      <w:r w:rsidRPr="005E4425">
        <w:rPr>
          <w:rFonts w:ascii="汉语拼音" w:hAnsi="汉语拼音" w:cs="汉语拼音"/>
          <w:sz w:val="24"/>
        </w:rPr>
        <w:t>能做什么</w:t>
      </w:r>
      <w:r w:rsidRPr="005E4425">
        <w:rPr>
          <w:rFonts w:ascii="汉语拼音" w:hAnsi="汉语拼音" w:cs="汉语拼音"/>
          <w:sz w:val="24"/>
        </w:rPr>
        <w:t>”</w:t>
      </w:r>
      <w:r w:rsidRPr="005E4425">
        <w:rPr>
          <w:rFonts w:ascii="汉语拼音" w:hAnsi="汉语拼音" w:cs="汉语拼音"/>
          <w:sz w:val="24"/>
        </w:rPr>
        <w:t>，比</w:t>
      </w:r>
      <w:r w:rsidRPr="005E4425">
        <w:rPr>
          <w:rFonts w:ascii="汉语拼音" w:hAnsi="汉语拼音" w:cs="汉语拼音"/>
          <w:sz w:val="24"/>
        </w:rPr>
        <w:t>“</w:t>
      </w:r>
      <w:r w:rsidRPr="005E4425">
        <w:rPr>
          <w:rFonts w:ascii="汉语拼音" w:hAnsi="汉语拼音" w:cs="汉语拼音"/>
          <w:sz w:val="24"/>
        </w:rPr>
        <w:t>不做什么</w:t>
      </w:r>
      <w:r w:rsidRPr="005E4425">
        <w:rPr>
          <w:rFonts w:ascii="汉语拼音" w:hAnsi="汉语拼音" w:cs="汉语拼音"/>
          <w:sz w:val="24"/>
        </w:rPr>
        <w:t>”</w:t>
      </w:r>
      <w:r w:rsidRPr="005E4425">
        <w:rPr>
          <w:rFonts w:ascii="汉语拼音" w:hAnsi="汉语拼音" w:cs="汉语拼音"/>
          <w:sz w:val="24"/>
        </w:rPr>
        <w:t>更重要。</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．中国传统美德中的</w:t>
      </w:r>
      <w:r w:rsidRPr="005E4425">
        <w:rPr>
          <w:rFonts w:ascii="汉语拼音" w:hAnsi="汉语拼音" w:cs="汉语拼音"/>
          <w:sz w:val="24"/>
        </w:rPr>
        <w:t>“</w:t>
      </w:r>
      <w:r w:rsidRPr="005E4425">
        <w:rPr>
          <w:rFonts w:ascii="汉语拼音" w:hAnsi="汉语拼音" w:cs="汉语拼音"/>
          <w:sz w:val="24"/>
        </w:rPr>
        <w:t>己所不欲，勿施于人</w:t>
      </w:r>
      <w:r w:rsidRPr="005E4425">
        <w:rPr>
          <w:rFonts w:ascii="汉语拼音" w:hAnsi="汉语拼音" w:cs="汉语拼音"/>
          <w:sz w:val="24"/>
        </w:rPr>
        <w:t>”</w:t>
      </w:r>
      <w:r w:rsidRPr="005E4425">
        <w:rPr>
          <w:rFonts w:ascii="汉语拼音" w:hAnsi="汉语拼音" w:cs="汉语拼音"/>
          <w:sz w:val="24"/>
        </w:rPr>
        <w:t>有助于我们理解何谓</w:t>
      </w:r>
      <w:r w:rsidRPr="005E4425">
        <w:rPr>
          <w:rFonts w:ascii="汉语拼音" w:hAnsi="汉语拼音" w:cs="汉语拼音"/>
          <w:sz w:val="24"/>
        </w:rPr>
        <w:t>“</w:t>
      </w:r>
      <w:r w:rsidRPr="005E4425">
        <w:rPr>
          <w:rFonts w:ascii="汉语拼音" w:hAnsi="汉语拼音" w:cs="汉语拼音"/>
          <w:sz w:val="24"/>
        </w:rPr>
        <w:t>反身意识</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．网络信息的生产、传播和使用产生了一些传信任机制框架内无法解决的新问题。</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．下列选项，最能全面而准确概括原文主要观点的一项是（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．没有健全而成熟的网络立法，违法的网络行不被惩治，文明的网络行为就得不到保护，诚信社会也难以建成。</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．网络行为必须要有文明的观念意识加以引导，而</w:t>
      </w:r>
      <w:r w:rsidRPr="005E4425">
        <w:rPr>
          <w:rFonts w:ascii="汉语拼音" w:hAnsi="汉语拼音" w:cs="汉语拼音"/>
          <w:sz w:val="24"/>
        </w:rPr>
        <w:t>“</w:t>
      </w:r>
      <w:r w:rsidRPr="005E4425">
        <w:rPr>
          <w:rFonts w:ascii="汉语拼音" w:hAnsi="汉语拼音" w:cs="汉语拼音"/>
          <w:sz w:val="24"/>
        </w:rPr>
        <w:t>等效意识</w:t>
      </w:r>
      <w:r w:rsidRPr="005E4425">
        <w:rPr>
          <w:rFonts w:ascii="汉语拼音" w:hAnsi="汉语拼音" w:cs="汉语拼音"/>
          <w:sz w:val="24"/>
        </w:rPr>
        <w:t>”“</w:t>
      </w:r>
      <w:r w:rsidRPr="005E4425">
        <w:rPr>
          <w:rFonts w:ascii="汉语拼音" w:hAnsi="汉语拼音" w:cs="汉语拼音"/>
          <w:sz w:val="24"/>
        </w:rPr>
        <w:t>价值意识</w:t>
      </w:r>
      <w:r w:rsidRPr="005E4425">
        <w:rPr>
          <w:rFonts w:ascii="汉语拼音" w:hAnsi="汉语拼音" w:cs="汉语拼音"/>
          <w:sz w:val="24"/>
        </w:rPr>
        <w:t>”</w:t>
      </w:r>
      <w:r w:rsidRPr="005E4425">
        <w:rPr>
          <w:rFonts w:ascii="汉语拼音" w:hAnsi="汉语拼音" w:cs="汉语拼音"/>
          <w:sz w:val="24"/>
        </w:rPr>
        <w:t>等能够规范人们的网络文明行为。</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五不</w:t>
      </w:r>
      <w:r w:rsidRPr="005E4425">
        <w:rPr>
          <w:rFonts w:ascii="汉语拼音" w:hAnsi="汉语拼音" w:cs="汉语拼音"/>
          <w:sz w:val="24"/>
        </w:rPr>
        <w:t>”</w:t>
      </w:r>
      <w:r w:rsidRPr="005E4425">
        <w:rPr>
          <w:rFonts w:ascii="汉语拼音" w:hAnsi="汉语拼音" w:cs="汉语拼音"/>
          <w:sz w:val="24"/>
        </w:rPr>
        <w:t>作为网民尤其是青年们上网的负面清单，可以为网络行为的基准意识提供重要参照。</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D</w:t>
      </w:r>
      <w:r w:rsidRPr="005E4425">
        <w:rPr>
          <w:rFonts w:ascii="汉语拼音" w:hAnsi="汉语拼音" w:cs="汉语拼音"/>
          <w:sz w:val="24"/>
        </w:rPr>
        <w:t>．引导青年树立文明的网络行为观念，有助网络行为失范的校正和网络空间的治理，有助于青年一代健康成长。</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．请简要分析文章的论证结构。</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．互联网上，有年轻人为炫耀技术故意在网络植入病毒，导致病毒传播。请根据文章，谈谈你对这种现象的看法。</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北京卷）</w:t>
      </w:r>
      <w:r w:rsidRPr="005E4425">
        <w:rPr>
          <w:rFonts w:ascii="汉语拼音" w:hAnsi="汉语拼音" w:cs="汉语拼音"/>
          <w:sz w:val="24"/>
        </w:rPr>
        <w:t>阅读下面材料，完成下面小题。</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机器学习是一种人工智能技术，它通过设计算法，让计算机可以从有限的观测数据中分析并获取规律，然后利用</w:t>
      </w:r>
      <w:r w:rsidRPr="005E4425">
        <w:rPr>
          <w:rFonts w:ascii="汉语拼音" w:eastAsia="楷体" w:hAnsi="汉语拼音" w:cs="汉语拼音"/>
          <w:sz w:val="24"/>
        </w:rPr>
        <w:t>“</w:t>
      </w:r>
      <w:r w:rsidRPr="005E4425">
        <w:rPr>
          <w:rFonts w:ascii="汉语拼音" w:eastAsia="楷体" w:hAnsi="汉语拼音" w:cs="汉语拼音"/>
          <w:sz w:val="24"/>
        </w:rPr>
        <w:t>学习</w:t>
      </w:r>
      <w:r w:rsidRPr="005E4425">
        <w:rPr>
          <w:rFonts w:ascii="汉语拼音" w:eastAsia="楷体" w:hAnsi="汉语拼音" w:cs="汉语拼音"/>
          <w:sz w:val="24"/>
        </w:rPr>
        <w:t>”</w:t>
      </w:r>
      <w:r w:rsidRPr="005E4425">
        <w:rPr>
          <w:rFonts w:ascii="汉语拼音" w:eastAsia="楷体" w:hAnsi="汉语拼音" w:cs="汉语拼音"/>
          <w:sz w:val="24"/>
        </w:rPr>
        <w:t>到的规律对未知数据进行预测，从而帮助人们完成应用任务。运用机器学习解决应用问题，一般包含如下几步：首先是对观测数据作预处理，然后是从观测数据中提取有效特征并对特征进行转换，最后是构建函数并利用它进行预测。</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传统的机器学习主要关注预测函数的构建，至于特征，则一般是通过人为地设计一些准则，然后根据这些准则从观测数据中获得。对机器而言，这可看作是一种</w:t>
      </w:r>
      <w:r w:rsidRPr="005E4425">
        <w:rPr>
          <w:rFonts w:ascii="汉语拼音" w:eastAsia="楷体" w:hAnsi="汉语拼音" w:cs="汉语拼音"/>
          <w:sz w:val="24"/>
        </w:rPr>
        <w:t>“</w:t>
      </w:r>
      <w:r w:rsidRPr="005E4425">
        <w:rPr>
          <w:rFonts w:ascii="汉语拼音" w:eastAsia="楷体" w:hAnsi="汉语拼音" w:cs="汉语拼音"/>
          <w:sz w:val="24"/>
        </w:rPr>
        <w:t>浅层学习</w:t>
      </w:r>
      <w:r w:rsidRPr="005E4425">
        <w:rPr>
          <w:rFonts w:ascii="汉语拼音" w:eastAsia="楷体" w:hAnsi="汉语拼音" w:cs="汉语拼音"/>
          <w:sz w:val="24"/>
        </w:rPr>
        <w:t>”</w:t>
      </w:r>
      <w:r w:rsidRPr="005E4425">
        <w:rPr>
          <w:rFonts w:ascii="汉语拼音" w:eastAsia="楷体" w:hAnsi="汉语拼音" w:cs="汉语拼音"/>
          <w:sz w:val="24"/>
        </w:rPr>
        <w:t>。由于浅层学习有时不能很好地获得有助于提升预测准确率的特征，</w:t>
      </w:r>
      <w:r w:rsidRPr="005E4425">
        <w:rPr>
          <w:rFonts w:ascii="汉语拼音" w:eastAsia="楷体" w:hAnsi="汉语拼音" w:cs="汉语拼音"/>
          <w:sz w:val="24"/>
        </w:rPr>
        <w:t>“</w:t>
      </w:r>
      <w:r w:rsidRPr="005E4425">
        <w:rPr>
          <w:rFonts w:ascii="汉语拼音" w:eastAsia="楷体" w:hAnsi="汉语拼音" w:cs="汉语拼音"/>
          <w:sz w:val="24"/>
        </w:rPr>
        <w:t>深度学习</w:t>
      </w:r>
      <w:r w:rsidRPr="005E4425">
        <w:rPr>
          <w:rFonts w:ascii="汉语拼音" w:eastAsia="楷体" w:hAnsi="汉语拼音" w:cs="汉语拼音"/>
          <w:sz w:val="24"/>
        </w:rPr>
        <w:t>”</w:t>
      </w:r>
      <w:r w:rsidRPr="005E4425">
        <w:rPr>
          <w:rFonts w:ascii="汉语拼音" w:eastAsia="楷体" w:hAnsi="汉语拼音" w:cs="汉语拼音"/>
          <w:sz w:val="24"/>
        </w:rPr>
        <w:t>应运而生。</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深度学习需要构建具有一定</w:t>
      </w:r>
      <w:r w:rsidRPr="005E4425">
        <w:rPr>
          <w:rFonts w:ascii="汉语拼音" w:eastAsia="楷体" w:hAnsi="汉语拼音" w:cs="汉语拼音"/>
          <w:sz w:val="24"/>
        </w:rPr>
        <w:t>“</w:t>
      </w:r>
      <w:r w:rsidRPr="005E4425">
        <w:rPr>
          <w:rFonts w:ascii="汉语拼音" w:eastAsia="楷体" w:hAnsi="汉语拼音" w:cs="汉语拼音"/>
          <w:sz w:val="24"/>
        </w:rPr>
        <w:t>深度</w:t>
      </w:r>
      <w:r w:rsidRPr="005E4425">
        <w:rPr>
          <w:rFonts w:ascii="汉语拼音" w:eastAsia="楷体" w:hAnsi="汉语拼音" w:cs="汉语拼音"/>
          <w:sz w:val="24"/>
        </w:rPr>
        <w:t>”</w:t>
      </w:r>
      <w:r w:rsidRPr="005E4425">
        <w:rPr>
          <w:rFonts w:ascii="汉语拼音" w:eastAsia="楷体" w:hAnsi="汉语拼音" w:cs="汉语拼音"/>
          <w:sz w:val="24"/>
        </w:rPr>
        <w:t>的模型，让机器自动从观测数据中学习到有效的特征，帮助提升预测的准确率。</w:t>
      </w:r>
      <w:r w:rsidRPr="005E4425">
        <w:rPr>
          <w:rFonts w:ascii="汉语拼音" w:eastAsia="楷体" w:hAnsi="汉语拼音" w:cs="汉语拼音"/>
          <w:sz w:val="24"/>
        </w:rPr>
        <w:t>“</w:t>
      </w:r>
      <w:r w:rsidRPr="005E4425">
        <w:rPr>
          <w:rFonts w:ascii="汉语拼音" w:eastAsia="楷体" w:hAnsi="汉语拼音" w:cs="汉语拼音"/>
          <w:sz w:val="24"/>
        </w:rPr>
        <w:t>深度</w:t>
      </w:r>
      <w:r w:rsidRPr="005E4425">
        <w:rPr>
          <w:rFonts w:ascii="汉语拼音" w:eastAsia="楷体" w:hAnsi="汉语拼音" w:cs="汉语拼音"/>
          <w:sz w:val="24"/>
        </w:rPr>
        <w:t>”</w:t>
      </w:r>
      <w:r w:rsidRPr="005E4425">
        <w:rPr>
          <w:rFonts w:ascii="汉语拼音" w:eastAsia="楷体" w:hAnsi="汉语拼音" w:cs="汉语拼音"/>
          <w:sz w:val="24"/>
        </w:rPr>
        <w:t>与数据处理过程的组件数量密切相关，深度模型的原始输入与输出结果之间有多个组件，每个组件都会对数据进行加工，并影响后续组件。当得到最终的输出结果时，我们并不清楚每个组件的贡献是多少，判断每个组件对输出结果的影响称为</w:t>
      </w:r>
      <w:r w:rsidRPr="005E4425">
        <w:rPr>
          <w:rFonts w:ascii="汉语拼音" w:eastAsia="楷体" w:hAnsi="汉语拼音" w:cs="汉语拼音"/>
          <w:sz w:val="24"/>
        </w:rPr>
        <w:t>“</w:t>
      </w:r>
      <w:r w:rsidRPr="005E4425">
        <w:rPr>
          <w:rFonts w:ascii="汉语拼音" w:eastAsia="楷体" w:hAnsi="汉语拼音" w:cs="汉语拼音"/>
          <w:sz w:val="24"/>
        </w:rPr>
        <w:t>贡献度分配</w:t>
      </w:r>
      <w:r w:rsidRPr="005E4425">
        <w:rPr>
          <w:rFonts w:ascii="汉语拼音" w:eastAsia="楷体" w:hAnsi="汉语拼音" w:cs="汉语拼音"/>
          <w:sz w:val="24"/>
        </w:rPr>
        <w:t>”</w:t>
      </w:r>
      <w:r w:rsidRPr="005E4425">
        <w:rPr>
          <w:rFonts w:ascii="汉语拼音" w:eastAsia="楷体" w:hAnsi="汉语拼音" w:cs="汉语拼音"/>
          <w:sz w:val="24"/>
        </w:rPr>
        <w:t>问题。以下围棋为例，每当下完一盘棋，我们会思考哪几步棋导致了最后的胜利或失败，判断每一步棋贡献的多少就是贡献度分配问题。该问题在深度学习中至关重要，解决起来也非常困难。</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目前，深度学习大多采用</w:t>
      </w:r>
      <w:r w:rsidRPr="005E4425">
        <w:rPr>
          <w:rFonts w:ascii="汉语拼音" w:eastAsia="楷体" w:hAnsi="汉语拼音" w:cs="汉语拼音"/>
          <w:sz w:val="24"/>
        </w:rPr>
        <w:t>“</w:t>
      </w:r>
      <w:r w:rsidRPr="005E4425">
        <w:rPr>
          <w:rFonts w:ascii="汉语拼音" w:eastAsia="楷体" w:hAnsi="汉语拼音" w:cs="汉语拼音"/>
          <w:sz w:val="24"/>
        </w:rPr>
        <w:t>人工神经网络</w:t>
      </w:r>
      <w:r w:rsidRPr="005E4425">
        <w:rPr>
          <w:rFonts w:ascii="汉语拼音" w:eastAsia="楷体" w:hAnsi="汉语拼音" w:cs="汉语拼音"/>
          <w:sz w:val="24"/>
        </w:rPr>
        <w:t>”</w:t>
      </w:r>
      <w:r w:rsidRPr="005E4425">
        <w:rPr>
          <w:rFonts w:ascii="汉语拼音" w:eastAsia="楷体" w:hAnsi="汉语拼音" w:cs="汉语拼音"/>
          <w:sz w:val="24"/>
        </w:rPr>
        <w:t>来实现。人工神经网络内部包含多个层次，正好能满足深度学习的</w:t>
      </w:r>
      <w:r w:rsidRPr="005E4425">
        <w:rPr>
          <w:rFonts w:ascii="汉语拼音" w:eastAsia="楷体" w:hAnsi="汉语拼音" w:cs="汉语拼音"/>
          <w:sz w:val="24"/>
        </w:rPr>
        <w:t>“</w:t>
      </w:r>
      <w:r w:rsidRPr="005E4425">
        <w:rPr>
          <w:rFonts w:ascii="汉语拼音" w:eastAsia="楷体" w:hAnsi="汉语拼音" w:cs="汉语拼音"/>
          <w:sz w:val="24"/>
        </w:rPr>
        <w:t>深度</w:t>
      </w:r>
      <w:r w:rsidRPr="005E4425">
        <w:rPr>
          <w:rFonts w:ascii="汉语拼音" w:eastAsia="楷体" w:hAnsi="汉语拼音" w:cs="汉语拼音"/>
          <w:sz w:val="24"/>
        </w:rPr>
        <w:t>”</w:t>
      </w:r>
      <w:r w:rsidRPr="005E4425">
        <w:rPr>
          <w:rFonts w:ascii="汉语拼音" w:eastAsia="楷体" w:hAnsi="汉语拼音" w:cs="汉语拼音"/>
          <w:sz w:val="24"/>
        </w:rPr>
        <w:t>需求。近年来，深度学习技术快速发展，其所使用的人工神经网络模型从早期的五至十层增加到目前的数百层，这极大提高了特征提取与转换的能力，也使预测的准确率随之上升。</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深度学习技术被广泛应用于模式识别、自然语言处理等诸多领域并取得了重大突破。我们要想在方兴未艾的科技革命中占有先机，牢固掌握以深度学习为代表的人工智能技术是必要条件。</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．根据材料一，下列表述正确的一项是（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A</w:t>
      </w:r>
      <w:r w:rsidRPr="005E4425">
        <w:rPr>
          <w:rFonts w:ascii="汉语拼音" w:hAnsi="汉语拼音" w:cs="汉语拼音"/>
          <w:sz w:val="24"/>
        </w:rPr>
        <w:t>．机器学习的最终目的是从数据中寻找到某种规律。</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．机器学习从数据中学到的规律可以用函数来表示。</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．机器学习完成特征提取与转换后就可以进行预测。</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．浅层学习无需人工干预，完全依赖机器自主完成。</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．根据材料一，下列对</w:t>
      </w:r>
      <w:r w:rsidRPr="005E4425">
        <w:rPr>
          <w:rFonts w:ascii="汉语拼音" w:hAnsi="汉语拼音" w:cs="汉语拼音"/>
          <w:sz w:val="24"/>
        </w:rPr>
        <w:t>“</w:t>
      </w:r>
      <w:r w:rsidRPr="005E4425">
        <w:rPr>
          <w:rFonts w:ascii="汉语拼音" w:hAnsi="汉语拼音" w:cs="汉语拼音"/>
          <w:sz w:val="24"/>
        </w:rPr>
        <w:t>深度学习</w:t>
      </w:r>
      <w:r w:rsidRPr="005E4425">
        <w:rPr>
          <w:rFonts w:ascii="汉语拼音" w:hAnsi="汉语拼音" w:cs="汉语拼音"/>
          <w:sz w:val="24"/>
        </w:rPr>
        <w:t>”</w:t>
      </w:r>
      <w:r w:rsidRPr="005E4425">
        <w:rPr>
          <w:rFonts w:ascii="汉语拼音" w:hAnsi="汉语拼音" w:cs="汉语拼音"/>
          <w:sz w:val="24"/>
        </w:rPr>
        <w:t>的理解与推断，</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．可以更好地处理数据特征，更准确地预测。</w:t>
      </w:r>
      <w:r w:rsidRPr="005E4425">
        <w:rPr>
          <w:rFonts w:ascii="汉语拼音" w:hAnsi="汉语拼音" w:cs="汉语拼音"/>
          <w:sz w:val="24"/>
        </w:rPr>
        <w:tab/>
        <w:t>B</w:t>
      </w:r>
      <w:r w:rsidRPr="005E4425">
        <w:rPr>
          <w:rFonts w:ascii="汉语拼音" w:hAnsi="汉语拼音" w:cs="汉语拼音"/>
          <w:sz w:val="24"/>
        </w:rPr>
        <w:t>．数据处理过程中的组件数量会影响其深度。</w:t>
      </w:r>
    </w:p>
    <w:p w:rsidR="009421E1" w:rsidRPr="005E4425" w:rsidRDefault="00847BAB"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．数据处理过程中影响最大的组件不难确定。</w:t>
      </w:r>
      <w:r w:rsidRPr="005E4425">
        <w:rPr>
          <w:rFonts w:ascii="汉语拼音" w:hAnsi="汉语拼音" w:cs="汉语拼音"/>
          <w:sz w:val="24"/>
        </w:rPr>
        <w:tab/>
        <w:t>D</w:t>
      </w:r>
      <w:r w:rsidRPr="005E4425">
        <w:rPr>
          <w:rFonts w:ascii="汉语拼音" w:hAnsi="汉语拼音" w:cs="汉语拼音"/>
          <w:sz w:val="24"/>
        </w:rPr>
        <w:t>．是人工智能技术的代表，已有广泛的应用。</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人脑神经系统是一个非常复杂的组织，包含几百亿个神经元。神经元与神经元之间没有物理连接，它们通过突触进行互联来传递信息。神经元可被看作是只有兴奋和抑制两种状态的细胞，突触将一个神经元的兴奋状态传至另一个神经元。突触有强有弱，其强度可以通过学习或训练来不断改变，具有一定的可塑性。一个神经元的状态是兴奋还是抑制，取决于它从其他神经元接收到的信号量以及突触的强度。当一个神经元接收到的信号量总和超过了某个阈值，细胞体就会兴奋，产生电脉冲，电脉冲通过突触传递到其他神经元。可以认为，在人脑神经系统中，每个神经元本身固然重要，但更重要的是神经元如何组成网络。</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受人脑的启发，科学家构建了一种在结构、工作原理和功能上都模拟人脑神经系统的计算模型，称之为</w:t>
      </w:r>
      <w:r w:rsidRPr="005E4425">
        <w:rPr>
          <w:rFonts w:ascii="汉语拼音" w:eastAsia="楷体" w:hAnsi="汉语拼音" w:cs="汉语拼音"/>
          <w:sz w:val="24"/>
        </w:rPr>
        <w:t>“</w:t>
      </w:r>
      <w:r w:rsidRPr="005E4425">
        <w:rPr>
          <w:rFonts w:ascii="汉语拼音" w:eastAsia="楷体" w:hAnsi="汉语拼音" w:cs="汉语拼音"/>
          <w:sz w:val="24"/>
        </w:rPr>
        <w:t>人工神经网络</w:t>
      </w:r>
      <w:r w:rsidRPr="005E4425">
        <w:rPr>
          <w:rFonts w:ascii="汉语拼音" w:eastAsia="楷体" w:hAnsi="汉语拼音" w:cs="汉语拼音"/>
          <w:sz w:val="24"/>
        </w:rPr>
        <w:t>”</w:t>
      </w:r>
      <w:r w:rsidRPr="005E4425">
        <w:rPr>
          <w:rFonts w:ascii="汉语拼音" w:eastAsia="楷体" w:hAnsi="汉语拼音" w:cs="汉语拼音"/>
          <w:sz w:val="24"/>
        </w:rPr>
        <w:t>，简称</w:t>
      </w:r>
      <w:r w:rsidRPr="005E4425">
        <w:rPr>
          <w:rFonts w:ascii="汉语拼音" w:eastAsia="楷体" w:hAnsi="汉语拼音" w:cs="汉语拼音"/>
          <w:sz w:val="24"/>
        </w:rPr>
        <w:t>“</w:t>
      </w:r>
      <w:r w:rsidRPr="005E4425">
        <w:rPr>
          <w:rFonts w:ascii="汉语拼音" w:eastAsia="楷体" w:hAnsi="汉语拼音" w:cs="汉语拼音"/>
          <w:sz w:val="24"/>
        </w:rPr>
        <w:t>神经网络</w:t>
      </w:r>
      <w:r w:rsidRPr="005E4425">
        <w:rPr>
          <w:rFonts w:ascii="汉语拼音" w:eastAsia="楷体" w:hAnsi="汉语拼音" w:cs="汉语拼音"/>
          <w:sz w:val="24"/>
        </w:rPr>
        <w:t>”</w:t>
      </w:r>
      <w:r w:rsidRPr="005E4425">
        <w:rPr>
          <w:rFonts w:ascii="汉语拼音" w:eastAsia="楷体" w:hAnsi="汉语拼音" w:cs="汉语拼音"/>
          <w:sz w:val="24"/>
        </w:rPr>
        <w:t>。在机器学习领域，神经网络指由很多人工神经元相互连接构成的系统，这些人工神经元一般被称为节点，每个节点本质上是一个函数。神经网络不同节点间的连接被赋予了不同的权重，每个权重表示一个节点对另一个节点影响的大小。每个节点的</w:t>
      </w:r>
      <w:r w:rsidRPr="005E4425">
        <w:rPr>
          <w:rFonts w:ascii="汉语拼音" w:eastAsia="楷体" w:hAnsi="汉语拼音" w:cs="汉语拼音"/>
          <w:sz w:val="24"/>
        </w:rPr>
        <w:t>“</w:t>
      </w:r>
      <w:r w:rsidRPr="005E4425">
        <w:rPr>
          <w:rFonts w:ascii="汉语拼音" w:eastAsia="楷体" w:hAnsi="汉语拼音" w:cs="汉语拼音"/>
          <w:sz w:val="24"/>
        </w:rPr>
        <w:t>兴奋</w:t>
      </w:r>
      <w:r w:rsidRPr="005E4425">
        <w:rPr>
          <w:rFonts w:ascii="汉语拼音" w:eastAsia="楷体" w:hAnsi="汉语拼音" w:cs="汉语拼音"/>
          <w:sz w:val="24"/>
        </w:rPr>
        <w:t>”</w:t>
      </w:r>
      <w:r w:rsidRPr="005E4425">
        <w:rPr>
          <w:rFonts w:ascii="汉语拼音" w:eastAsia="楷体" w:hAnsi="汉语拼音" w:cs="汉语拼音"/>
          <w:sz w:val="24"/>
        </w:rPr>
        <w:t>或</w:t>
      </w:r>
      <w:r w:rsidRPr="005E4425">
        <w:rPr>
          <w:rFonts w:ascii="汉语拼音" w:eastAsia="楷体" w:hAnsi="汉语拼音" w:cs="汉语拼音"/>
          <w:sz w:val="24"/>
        </w:rPr>
        <w:t>“</w:t>
      </w:r>
      <w:r w:rsidRPr="005E4425">
        <w:rPr>
          <w:rFonts w:ascii="汉语拼音" w:eastAsia="楷体" w:hAnsi="汉语拼音" w:cs="汉语拼音"/>
          <w:sz w:val="24"/>
        </w:rPr>
        <w:t>抑制</w:t>
      </w:r>
      <w:r w:rsidRPr="005E4425">
        <w:rPr>
          <w:rFonts w:ascii="汉语拼音" w:eastAsia="楷体" w:hAnsi="汉语拼音" w:cs="汉语拼音"/>
          <w:sz w:val="24"/>
        </w:rPr>
        <w:t>”</w:t>
      </w:r>
      <w:r w:rsidRPr="005E4425">
        <w:rPr>
          <w:rFonts w:ascii="汉语拼音" w:eastAsia="楷体" w:hAnsi="汉语拼音" w:cs="汉语拼音"/>
          <w:sz w:val="24"/>
        </w:rPr>
        <w:t>，由来自其他节点的数据信息与节点间的连接权重综合计算得到。</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深度学习利用神经网络构建模型，可以对数据进行更好的特征提取与特征转换，从而得到预测准确率更高的函数。除了神经网络模型，深度学习也可以采用</w:t>
      </w:r>
      <w:r w:rsidRPr="005E4425">
        <w:rPr>
          <w:rFonts w:ascii="汉语拼音" w:eastAsia="楷体" w:hAnsi="汉语拼音" w:cs="汉语拼音"/>
          <w:sz w:val="24"/>
        </w:rPr>
        <w:t>“</w:t>
      </w:r>
      <w:r w:rsidRPr="005E4425">
        <w:rPr>
          <w:rFonts w:ascii="汉语拼音" w:eastAsia="楷体" w:hAnsi="汉语拼音" w:cs="汉语拼音"/>
          <w:sz w:val="24"/>
        </w:rPr>
        <w:t>深度信念网络</w:t>
      </w:r>
      <w:r w:rsidRPr="005E4425">
        <w:rPr>
          <w:rFonts w:ascii="汉语拼音" w:eastAsia="楷体" w:hAnsi="汉语拼音" w:cs="汉语拼音"/>
          <w:sz w:val="24"/>
        </w:rPr>
        <w:t>”</w:t>
      </w:r>
      <w:r w:rsidRPr="005E4425">
        <w:rPr>
          <w:rFonts w:ascii="汉语拼音" w:eastAsia="楷体" w:hAnsi="汉语拼音" w:cs="汉语拼音"/>
          <w:sz w:val="24"/>
        </w:rPr>
        <w:t>等其他类型的模型。但由于神经网络能借助相关算法较好地解决贡献度分配问题，它成为了深度学习主要采用的模型。</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eastAsia="楷体" w:hAnsi="汉语拼音" w:cs="汉语拼音"/>
          <w:sz w:val="24"/>
        </w:rPr>
        <w:t>（以上两则材料取材于邱锡鹏的相关著作）</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．根据材料二，下列对人脑神经系统的理解，</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A</w:t>
      </w:r>
      <w:r w:rsidRPr="005E4425">
        <w:rPr>
          <w:rFonts w:ascii="汉语拼音" w:hAnsi="汉语拼音" w:cs="汉语拼音"/>
          <w:sz w:val="24"/>
        </w:rPr>
        <w:t>．一个神经元是兴奋还是抑制的状态不全由其自身决定。</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．一个神经元接收到其他神经元的电脉冲以后就会兴奋。</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．人脑神经系统中神经元本身不如神经元如何组网重要。</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．人脑神经系统启发了深度学习中一种主要模型的构建。</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．根据材料一和材料二，下列理解与推断，不正确的一项是（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．人工神经网络在自然语言处理等诸多领域是无可替代的。</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．深度学习进行预测的能力与其模型的层次数量密切相关。</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．沟通不同神经元的突触的强度不是恒定的，可以被改变。</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．人工神经网络模型被深度学习采用有不止一方面的原因。</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．根据以上两则材料，说明深度学习</w:t>
      </w:r>
      <w:r w:rsidRPr="005E4425">
        <w:rPr>
          <w:rFonts w:ascii="汉语拼音" w:hAnsi="汉语拼音" w:cs="汉语拼音"/>
          <w:sz w:val="24"/>
        </w:rPr>
        <w:t>“</w:t>
      </w:r>
      <w:r w:rsidRPr="005E4425">
        <w:rPr>
          <w:rFonts w:ascii="汉语拼音" w:hAnsi="汉语拼音" w:cs="汉语拼音"/>
          <w:sz w:val="24"/>
        </w:rPr>
        <w:t>应运而生</w:t>
      </w:r>
      <w:r w:rsidRPr="005E4425">
        <w:rPr>
          <w:rFonts w:ascii="汉语拼音" w:hAnsi="汉语拼音" w:cs="汉语拼音"/>
          <w:sz w:val="24"/>
        </w:rPr>
        <w:t>”</w:t>
      </w:r>
      <w:r w:rsidRPr="005E4425">
        <w:rPr>
          <w:rFonts w:ascii="汉语拼音" w:hAnsi="汉语拼音" w:cs="汉语拼音"/>
          <w:sz w:val="24"/>
        </w:rPr>
        <w:t>的原因，以及人工神经网络在深度学习中的作用。</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天津卷）</w:t>
      </w:r>
      <w:r w:rsidRPr="005E4425">
        <w:rPr>
          <w:rFonts w:ascii="汉语拼音" w:hAnsi="汉语拼音" w:cs="汉语拼音"/>
          <w:sz w:val="24"/>
        </w:rPr>
        <w:t>阅读下面的文字，完成下面小题。</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国文旅产业在高质量发展中蓄积变革力量，稳中有进。各个城市的文旅融合实践，通过挖掘城市文化特色，在区域整体规划中统筹文化潜力、融合科技力量、盘活文化资源、创新文化场景，基于文化内质进行多维延伸，全方位赋能城市旅游产业发展，逐步形成了</w:t>
      </w:r>
      <w:r w:rsidRPr="005E4425">
        <w:rPr>
          <w:rFonts w:ascii="汉语拼音" w:eastAsia="楷体" w:hAnsi="汉语拼音" w:cs="汉语拼音"/>
          <w:sz w:val="24"/>
        </w:rPr>
        <w:t>“</w:t>
      </w:r>
      <w:r w:rsidRPr="005E4425">
        <w:rPr>
          <w:rFonts w:ascii="汉语拼音" w:eastAsia="楷体" w:hAnsi="汉语拼音" w:cs="汉语拼音"/>
          <w:sz w:val="24"/>
        </w:rPr>
        <w:t>百花齐放</w:t>
      </w:r>
      <w:r w:rsidRPr="005E4425">
        <w:rPr>
          <w:rFonts w:ascii="汉语拼音" w:eastAsia="楷体" w:hAnsi="汉语拼音" w:cs="汉语拼音"/>
          <w:sz w:val="24"/>
        </w:rPr>
        <w:t>”</w:t>
      </w:r>
      <w:r w:rsidRPr="005E4425">
        <w:rPr>
          <w:rFonts w:ascii="汉语拼音" w:eastAsia="楷体" w:hAnsi="汉语拼音" w:cs="汉语拼音"/>
          <w:sz w:val="24"/>
        </w:rPr>
        <w:t>的整体格局。以</w:t>
      </w:r>
      <w:r w:rsidRPr="005E4425">
        <w:rPr>
          <w:rFonts w:ascii="汉语拼音" w:eastAsia="楷体" w:hAnsi="汉语拼音" w:cs="汉语拼音"/>
          <w:sz w:val="24"/>
        </w:rPr>
        <w:t>“</w:t>
      </w:r>
      <w:r w:rsidRPr="005E4425">
        <w:rPr>
          <w:rFonts w:ascii="汉语拼音" w:eastAsia="楷体" w:hAnsi="汉语拼音" w:cs="汉语拼音"/>
          <w:sz w:val="24"/>
        </w:rPr>
        <w:t>沉浸式体验</w:t>
      </w:r>
      <w:r w:rsidRPr="005E4425">
        <w:rPr>
          <w:rFonts w:ascii="汉语拼音" w:eastAsia="楷体" w:hAnsi="汉语拼音" w:cs="汉语拼音"/>
          <w:sz w:val="24"/>
        </w:rPr>
        <w:t>”</w:t>
      </w:r>
      <w:r w:rsidRPr="005E4425">
        <w:rPr>
          <w:rFonts w:ascii="汉语拼音" w:eastAsia="楷体" w:hAnsi="汉语拼音" w:cs="汉语拼音"/>
          <w:sz w:val="24"/>
        </w:rPr>
        <w:t>为核心的数字创意智慧旅游、</w:t>
      </w:r>
      <w:r w:rsidRPr="005E4425">
        <w:rPr>
          <w:rFonts w:ascii="汉语拼音" w:eastAsia="楷体" w:hAnsi="汉语拼音" w:cs="汉语拼音"/>
          <w:sz w:val="24"/>
        </w:rPr>
        <w:t>“</w:t>
      </w:r>
      <w:r w:rsidRPr="005E4425">
        <w:rPr>
          <w:rFonts w:ascii="汉语拼音" w:eastAsia="楷体" w:hAnsi="汉语拼音" w:cs="汉语拼音"/>
          <w:sz w:val="24"/>
        </w:rPr>
        <w:t>文化</w:t>
      </w:r>
      <w:r w:rsidRPr="005E4425">
        <w:rPr>
          <w:rFonts w:ascii="汉语拼音" w:eastAsia="楷体" w:hAnsi="汉语拼音" w:cs="汉语拼音"/>
          <w:sz w:val="24"/>
        </w:rPr>
        <w:t>+</w:t>
      </w:r>
      <w:r w:rsidRPr="005E4425">
        <w:rPr>
          <w:rFonts w:ascii="汉语拼音" w:hAnsi="汉语拼音" w:cs="汉语拼音"/>
          <w:sz w:val="24"/>
        </w:rPr>
        <w:t>IP</w:t>
      </w:r>
      <w:r w:rsidRPr="005E4425">
        <w:rPr>
          <w:rFonts w:ascii="汉语拼音" w:eastAsia="楷体" w:hAnsi="汉语拼音" w:cs="汉语拼音"/>
          <w:sz w:val="24"/>
        </w:rPr>
        <w:t>+</w:t>
      </w:r>
      <w:r w:rsidRPr="005E4425">
        <w:rPr>
          <w:rFonts w:ascii="汉语拼音" w:eastAsia="楷体" w:hAnsi="汉语拼音" w:cs="汉语拼音"/>
          <w:sz w:val="24"/>
        </w:rPr>
        <w:t>数字消费</w:t>
      </w:r>
      <w:r w:rsidRPr="005E4425">
        <w:rPr>
          <w:rFonts w:ascii="汉语拼音" w:eastAsia="楷体" w:hAnsi="汉语拼音" w:cs="汉语拼音"/>
          <w:sz w:val="24"/>
        </w:rPr>
        <w:t>”</w:t>
      </w:r>
      <w:r w:rsidRPr="005E4425">
        <w:rPr>
          <w:rFonts w:ascii="汉语拼音" w:eastAsia="楷体" w:hAnsi="汉语拼音" w:cs="汉语拼音"/>
          <w:sz w:val="24"/>
        </w:rPr>
        <w:t>的互联网智慧旅游等新业态发展迅猛。</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约翰</w:t>
      </w:r>
      <w:r w:rsidRPr="005E4425">
        <w:rPr>
          <w:rFonts w:ascii="汉语拼音" w:eastAsia="楷体" w:hAnsi="汉语拼音" w:cs="汉语拼音"/>
          <w:sz w:val="24"/>
        </w:rPr>
        <w:t>·</w:t>
      </w:r>
      <w:r w:rsidRPr="005E4425">
        <w:rPr>
          <w:rFonts w:ascii="汉语拼音" w:eastAsia="楷体" w:hAnsi="汉语拼音" w:cs="汉语拼音"/>
          <w:sz w:val="24"/>
        </w:rPr>
        <w:t>菲斯克说：</w:t>
      </w:r>
      <w:r w:rsidRPr="005E4425">
        <w:rPr>
          <w:rFonts w:ascii="汉语拼音" w:eastAsia="楷体" w:hAnsi="汉语拼音" w:cs="汉语拼音"/>
          <w:sz w:val="24"/>
        </w:rPr>
        <w:t>“</w:t>
      </w:r>
      <w:r w:rsidRPr="005E4425">
        <w:rPr>
          <w:rFonts w:ascii="汉语拼音" w:eastAsia="楷体" w:hAnsi="汉语拼音" w:cs="汉语拼音"/>
          <w:sz w:val="24"/>
        </w:rPr>
        <w:t>交换和流通的不是财富，而是意义、快乐和社会身份</w:t>
      </w:r>
      <w:r w:rsidRPr="005E4425">
        <w:rPr>
          <w:rFonts w:ascii="汉语拼音" w:eastAsia="楷体" w:hAnsi="汉语拼音" w:cs="汉语拼音"/>
          <w:sz w:val="24"/>
        </w:rPr>
        <w:t>……</w:t>
      </w:r>
      <w:r w:rsidRPr="005E4425">
        <w:rPr>
          <w:rFonts w:ascii="汉语拼音" w:eastAsia="楷体" w:hAnsi="汉语拼音" w:cs="汉语拼音"/>
          <w:sz w:val="24"/>
        </w:rPr>
        <w:t>消费者在相似的商品中做出选择时，通常不是比较其使用价值，而是比较其文化价值；从诸多商品中做出一种选择，就成了消费者对意义、快乐和社会身份的选择。</w:t>
      </w:r>
      <w:r w:rsidRPr="005E4425">
        <w:rPr>
          <w:rFonts w:ascii="汉语拼音" w:eastAsia="楷体" w:hAnsi="汉语拼音" w:cs="汉语拼音"/>
          <w:sz w:val="24"/>
        </w:rPr>
        <w:t>”</w:t>
      </w:r>
      <w:r w:rsidRPr="005E4425">
        <w:rPr>
          <w:rFonts w:ascii="汉语拼音" w:eastAsia="楷体" w:hAnsi="汉语拼音" w:cs="汉语拼音"/>
          <w:sz w:val="24"/>
        </w:rPr>
        <w:t>由此可见，游客群体对以文化为内涵的数字创意文旅产品存在消费诉求，这也反映出对凝结文化精粹并融入科技元素的创意型产品所彰显的文化价值的肯定。在对产品的期待与消费后，消费者间接地完成了对社会身份的选择。</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数字技术创造智慧文旅新形态。伴随</w:t>
      </w:r>
      <w:r w:rsidRPr="005E4425">
        <w:rPr>
          <w:rFonts w:ascii="汉语拼音" w:eastAsia="楷体" w:hAnsi="汉语拼音" w:cs="汉语拼音"/>
          <w:sz w:val="24"/>
        </w:rPr>
        <w:t>5</w:t>
      </w:r>
      <w:r w:rsidRPr="005E4425">
        <w:rPr>
          <w:rFonts w:ascii="汉语拼音" w:hAnsi="汉语拼音" w:cs="汉语拼音"/>
          <w:sz w:val="24"/>
        </w:rPr>
        <w:t>G</w:t>
      </w:r>
      <w:r w:rsidRPr="005E4425">
        <w:rPr>
          <w:rFonts w:ascii="汉语拼音" w:eastAsia="楷体" w:hAnsi="汉语拼音" w:cs="汉语拼音"/>
          <w:sz w:val="24"/>
        </w:rPr>
        <w:t>技术开始步入商用，</w:t>
      </w:r>
      <w:r w:rsidRPr="005E4425">
        <w:rPr>
          <w:rFonts w:ascii="汉语拼音" w:hAnsi="汉语拼音" w:cs="汉语拼音"/>
          <w:sz w:val="24"/>
        </w:rPr>
        <w:t>VR</w:t>
      </w:r>
      <w:r w:rsidRPr="005E4425">
        <w:rPr>
          <w:rFonts w:ascii="汉语拼音" w:eastAsia="楷体" w:hAnsi="汉语拼音" w:cs="汉语拼音"/>
          <w:sz w:val="24"/>
        </w:rPr>
        <w:t>、</w:t>
      </w:r>
      <w:r w:rsidRPr="005E4425">
        <w:rPr>
          <w:rFonts w:ascii="汉语拼音" w:hAnsi="汉语拼音" w:cs="汉语拼音"/>
          <w:sz w:val="24"/>
        </w:rPr>
        <w:t>AR</w:t>
      </w:r>
      <w:r w:rsidRPr="005E4425">
        <w:rPr>
          <w:rFonts w:ascii="汉语拼音" w:eastAsia="楷体" w:hAnsi="汉语拼音" w:cs="汉语拼音"/>
          <w:sz w:val="24"/>
        </w:rPr>
        <w:t>、区块链等技术频频介入文旅产业应用。目前，国内已有</w:t>
      </w:r>
      <w:r w:rsidRPr="005E4425">
        <w:rPr>
          <w:rFonts w:ascii="汉语拼音" w:eastAsia="楷体" w:hAnsi="汉语拼音" w:cs="汉语拼音"/>
          <w:sz w:val="24"/>
        </w:rPr>
        <w:t>1000</w:t>
      </w:r>
      <w:r w:rsidRPr="005E4425">
        <w:rPr>
          <w:rFonts w:ascii="汉语拼音" w:eastAsia="楷体" w:hAnsi="汉语拼音" w:cs="汉语拼音"/>
          <w:sz w:val="24"/>
        </w:rPr>
        <w:t>多家景区开通了线上游览服务。通过</w:t>
      </w:r>
      <w:r w:rsidRPr="005E4425">
        <w:rPr>
          <w:rFonts w:ascii="汉语拼音" w:eastAsia="楷体" w:hAnsi="汉语拼音" w:cs="汉语拼音"/>
          <w:sz w:val="24"/>
        </w:rPr>
        <w:t>“</w:t>
      </w:r>
      <w:r w:rsidRPr="005E4425">
        <w:rPr>
          <w:rFonts w:ascii="汉语拼音" w:eastAsia="楷体" w:hAnsi="汉语拼音" w:cs="汉语拼音"/>
          <w:sz w:val="24"/>
        </w:rPr>
        <w:t>虚拟景区</w:t>
      </w:r>
      <w:r w:rsidRPr="005E4425">
        <w:rPr>
          <w:rFonts w:ascii="汉语拼音" w:eastAsia="楷体" w:hAnsi="汉语拼音" w:cs="汉语拼音"/>
          <w:sz w:val="24"/>
        </w:rPr>
        <w:t>”“</w:t>
      </w:r>
      <w:r w:rsidRPr="005E4425">
        <w:rPr>
          <w:rFonts w:ascii="汉语拼音" w:eastAsia="楷体" w:hAnsi="汉语拼音" w:cs="汉语拼音"/>
          <w:sz w:val="24"/>
        </w:rPr>
        <w:t>云机游</w:t>
      </w:r>
      <w:r w:rsidRPr="005E4425">
        <w:rPr>
          <w:rFonts w:ascii="汉语拼音" w:eastAsia="楷体" w:hAnsi="汉语拼音" w:cs="汉语拼音"/>
          <w:sz w:val="24"/>
        </w:rPr>
        <w:t>”“</w:t>
      </w:r>
      <w:r w:rsidRPr="005E4425">
        <w:rPr>
          <w:rFonts w:ascii="汉语拼音" w:eastAsia="楷体" w:hAnsi="汉语拼音" w:cs="汉语拼音"/>
          <w:sz w:val="24"/>
        </w:rPr>
        <w:t>旅游</w:t>
      </w:r>
      <w:r w:rsidRPr="005E4425">
        <w:rPr>
          <w:rFonts w:ascii="汉语拼音" w:eastAsia="楷体" w:hAnsi="汉语拼音" w:cs="汉语拼音"/>
          <w:sz w:val="24"/>
        </w:rPr>
        <w:t>+</w:t>
      </w:r>
      <w:r w:rsidRPr="005E4425">
        <w:rPr>
          <w:rFonts w:ascii="汉语拼音" w:eastAsia="楷体" w:hAnsi="汉语拼音" w:cs="汉语拼音"/>
          <w:sz w:val="24"/>
        </w:rPr>
        <w:t>直播</w:t>
      </w:r>
      <w:r w:rsidRPr="005E4425">
        <w:rPr>
          <w:rFonts w:ascii="汉语拼音" w:eastAsia="楷体" w:hAnsi="汉语拼音" w:cs="汉语拼音"/>
          <w:sz w:val="24"/>
        </w:rPr>
        <w:t>”“</w:t>
      </w:r>
      <w:r w:rsidRPr="005E4425">
        <w:rPr>
          <w:rFonts w:ascii="汉语拼音" w:eastAsia="楷体" w:hAnsi="汉语拼音" w:cs="汉语拼音"/>
          <w:sz w:val="24"/>
        </w:rPr>
        <w:t>智能地图</w:t>
      </w:r>
      <w:r w:rsidRPr="005E4425">
        <w:rPr>
          <w:rFonts w:ascii="汉语拼音" w:eastAsia="楷体" w:hAnsi="汉语拼音" w:cs="汉语拼音"/>
          <w:sz w:val="24"/>
        </w:rPr>
        <w:t>”</w:t>
      </w:r>
      <w:r w:rsidRPr="005E4425">
        <w:rPr>
          <w:rFonts w:ascii="汉语拼音" w:eastAsia="楷体" w:hAnsi="汉语拼音" w:cs="汉语拼音"/>
          <w:sz w:val="24"/>
        </w:rPr>
        <w:t>等模式，利用</w:t>
      </w:r>
      <w:r w:rsidRPr="005E4425">
        <w:rPr>
          <w:rFonts w:ascii="汉语拼音" w:hAnsi="汉语拼音" w:cs="汉语拼音"/>
          <w:sz w:val="24"/>
        </w:rPr>
        <w:t>VR</w:t>
      </w:r>
      <w:r w:rsidRPr="005E4425">
        <w:rPr>
          <w:rFonts w:ascii="汉语拼音" w:eastAsia="楷体" w:hAnsi="汉语拼音" w:cs="汉语拼音"/>
          <w:sz w:val="24"/>
        </w:rPr>
        <w:t>、</w:t>
      </w:r>
      <w:r w:rsidRPr="005E4425">
        <w:rPr>
          <w:rFonts w:ascii="汉语拼音" w:hAnsi="汉语拼音" w:cs="汉语拼音"/>
          <w:sz w:val="24"/>
        </w:rPr>
        <w:t>AR</w:t>
      </w:r>
      <w:r w:rsidRPr="005E4425">
        <w:rPr>
          <w:rFonts w:ascii="汉语拼音" w:eastAsia="楷体" w:hAnsi="汉语拼音" w:cs="汉语拼音"/>
          <w:sz w:val="24"/>
        </w:rPr>
        <w:t>、全景影像等技术，在内容创造、虚拟运营、智能服务、交互体验等方面推出了更多的玩法，实现了景区的智慧化、数字化升级。</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南京市红山森林动物园开通了</w:t>
      </w:r>
      <w:r w:rsidRPr="005E4425">
        <w:rPr>
          <w:rFonts w:ascii="汉语拼音" w:eastAsia="楷体" w:hAnsi="汉语拼音" w:cs="汉语拼音"/>
          <w:sz w:val="24"/>
        </w:rPr>
        <w:t>“</w:t>
      </w:r>
      <w:r w:rsidRPr="005E4425">
        <w:rPr>
          <w:rFonts w:ascii="汉语拼音" w:hAnsi="汉语拼音" w:cs="汉语拼音"/>
          <w:sz w:val="24"/>
        </w:rPr>
        <w:t>Zoo</w:t>
      </w:r>
      <w:r w:rsidRPr="005E4425">
        <w:rPr>
          <w:rFonts w:ascii="汉语拼音" w:eastAsia="楷体" w:hAnsi="汉语拼音" w:cs="汉语拼音"/>
          <w:sz w:val="24"/>
        </w:rPr>
        <w:t>直播</w:t>
      </w:r>
      <w:r w:rsidRPr="005E4425">
        <w:rPr>
          <w:rFonts w:ascii="汉语拼音" w:eastAsia="楷体" w:hAnsi="汉语拼音" w:cs="汉语拼音"/>
          <w:sz w:val="24"/>
        </w:rPr>
        <w:t>”</w:t>
      </w:r>
      <w:r w:rsidRPr="005E4425">
        <w:rPr>
          <w:rFonts w:ascii="汉语拼音" w:eastAsia="楷体" w:hAnsi="汉语拼音" w:cs="汉语拼音"/>
          <w:sz w:val="24"/>
        </w:rPr>
        <w:t>，直播内容包括动物日常活动、饲养员工作、答</w:t>
      </w:r>
      <w:r w:rsidRPr="005E4425">
        <w:rPr>
          <w:rFonts w:ascii="汉语拼音" w:eastAsia="楷体" w:hAnsi="汉语拼音" w:cs="汉语拼音"/>
          <w:sz w:val="24"/>
        </w:rPr>
        <w:lastRenderedPageBreak/>
        <w:t>网友问并科普相关知识等，使游客足不出户</w:t>
      </w:r>
      <w:r w:rsidRPr="005E4425">
        <w:rPr>
          <w:rFonts w:ascii="汉语拼音" w:eastAsia="楷体" w:hAnsi="汉语拼音" w:cs="汉语拼音"/>
          <w:sz w:val="24"/>
        </w:rPr>
        <w:t>“</w:t>
      </w:r>
      <w:r w:rsidRPr="005E4425">
        <w:rPr>
          <w:rFonts w:ascii="汉语拼音" w:eastAsia="楷体" w:hAnsi="汉语拼音" w:cs="汉语拼音"/>
          <w:sz w:val="24"/>
        </w:rPr>
        <w:t>云</w:t>
      </w:r>
      <w:r w:rsidRPr="005E4425">
        <w:rPr>
          <w:rFonts w:ascii="汉语拼音" w:eastAsia="楷体" w:hAnsi="汉语拼音" w:cs="汉语拼音"/>
          <w:sz w:val="24"/>
        </w:rPr>
        <w:t>”</w:t>
      </w:r>
      <w:r w:rsidRPr="005E4425">
        <w:rPr>
          <w:rFonts w:ascii="汉语拼音" w:eastAsia="楷体" w:hAnsi="汉语拼音" w:cs="汉语拼音"/>
          <w:sz w:val="24"/>
        </w:rPr>
        <w:t>游动物园。据统计，累计观看量达到</w:t>
      </w:r>
      <w:r w:rsidRPr="005E4425">
        <w:rPr>
          <w:rFonts w:ascii="汉语拼音" w:eastAsia="楷体" w:hAnsi="汉语拼音" w:cs="汉语拼音"/>
          <w:sz w:val="24"/>
        </w:rPr>
        <w:t>190</w:t>
      </w:r>
      <w:r w:rsidRPr="005E4425">
        <w:rPr>
          <w:rFonts w:ascii="汉语拼音" w:eastAsia="楷体" w:hAnsi="汉语拼音" w:cs="汉语拼音"/>
          <w:sz w:val="24"/>
        </w:rPr>
        <w:t>多万人次。可见，影响受众选择的不仅是事实本身，更是它扩散和传播的方式。</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材料三：</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夜间经济成为文旅产业的重要版块。中国的夜间经济早在汉代就初见端倪，夜市在宋代拥有了合法地位，商品交易和娱乐活动异彩纷呈。《东京梦华录》载，夜市</w:t>
      </w:r>
      <w:r w:rsidRPr="005E4425">
        <w:rPr>
          <w:rFonts w:ascii="汉语拼音" w:eastAsia="楷体" w:hAnsi="汉语拼音" w:cs="汉语拼音"/>
          <w:sz w:val="24"/>
        </w:rPr>
        <w:t>“</w:t>
      </w:r>
      <w:r w:rsidRPr="005E4425">
        <w:rPr>
          <w:rFonts w:ascii="汉语拼音" w:eastAsia="楷体" w:hAnsi="汉语拼音" w:cs="汉语拼音"/>
          <w:sz w:val="24"/>
        </w:rPr>
        <w:t>直至三更尽，才五更又复开张</w:t>
      </w:r>
      <w:r w:rsidRPr="005E4425">
        <w:rPr>
          <w:rFonts w:ascii="汉语拼音" w:eastAsia="楷体" w:hAnsi="汉语拼音" w:cs="汉语拼音"/>
          <w:sz w:val="24"/>
        </w:rPr>
        <w:t>”</w:t>
      </w:r>
      <w:r w:rsidRPr="005E4425">
        <w:rPr>
          <w:rFonts w:ascii="汉语拼音" w:eastAsia="楷体" w:hAnsi="汉语拼音" w:cs="汉语拼音"/>
          <w:sz w:val="24"/>
        </w:rPr>
        <w:t>，热闹非凡。如今，夜间经济成为城市发展与经济增长的新引擎，其繁荣程度代表着一个城市的经济开放度和活跃度。无论国家还是地方都认识到夜间经济的重要意义，并将其上升至战略高度。</w:t>
      </w:r>
      <w:r w:rsidRPr="005E4425">
        <w:rPr>
          <w:rFonts w:ascii="汉语拼音" w:eastAsia="楷体" w:hAnsi="汉语拼音" w:cs="汉语拼音"/>
          <w:sz w:val="24"/>
        </w:rPr>
        <w:t>2018</w:t>
      </w:r>
      <w:r w:rsidRPr="005E4425">
        <w:rPr>
          <w:rFonts w:ascii="汉语拼音" w:eastAsia="楷体" w:hAnsi="汉语拼音" w:cs="汉语拼音"/>
          <w:sz w:val="24"/>
        </w:rPr>
        <w:t>年</w:t>
      </w:r>
      <w:r w:rsidRPr="005E4425">
        <w:rPr>
          <w:rFonts w:ascii="汉语拼音" w:eastAsia="楷体" w:hAnsi="汉语拼音" w:cs="汉语拼音"/>
          <w:sz w:val="24"/>
        </w:rPr>
        <w:t>11</w:t>
      </w:r>
      <w:r w:rsidRPr="005E4425">
        <w:rPr>
          <w:rFonts w:ascii="汉语拼音" w:eastAsia="楷体" w:hAnsi="汉语拼音" w:cs="汉语拼音"/>
          <w:sz w:val="24"/>
        </w:rPr>
        <w:t>月，天津市发布《关于加快推进夜间经济发展的实施意见》，集中打造具有天津本地特色的夜间经济示范街区。</w:t>
      </w:r>
      <w:r w:rsidRPr="005E4425">
        <w:rPr>
          <w:rFonts w:ascii="汉语拼音" w:eastAsia="楷体" w:hAnsi="汉语拼音" w:cs="汉语拼音"/>
          <w:sz w:val="24"/>
        </w:rPr>
        <w:t>2019</w:t>
      </w:r>
      <w:r w:rsidRPr="005E4425">
        <w:rPr>
          <w:rFonts w:ascii="汉语拼音" w:eastAsia="楷体" w:hAnsi="汉语拼音" w:cs="汉语拼音"/>
          <w:sz w:val="24"/>
        </w:rPr>
        <w:t>年</w:t>
      </w:r>
      <w:r w:rsidRPr="005E4425">
        <w:rPr>
          <w:rFonts w:ascii="汉语拼音" w:eastAsia="楷体" w:hAnsi="汉语拼音" w:cs="汉语拼音"/>
          <w:sz w:val="24"/>
        </w:rPr>
        <w:t>4</w:t>
      </w:r>
      <w:r w:rsidRPr="005E4425">
        <w:rPr>
          <w:rFonts w:ascii="汉语拼音" w:eastAsia="楷体" w:hAnsi="汉语拼音" w:cs="汉语拼音"/>
          <w:sz w:val="24"/>
        </w:rPr>
        <w:t>月，上海市发布《关于本市推动夜间经济发展的指导意见》，旨在加快国际消费城市建设。《指导意见》界定了</w:t>
      </w:r>
      <w:r w:rsidRPr="005E4425">
        <w:rPr>
          <w:rFonts w:ascii="汉语拼音" w:eastAsia="楷体" w:hAnsi="汉语拼音" w:cs="汉语拼音"/>
          <w:sz w:val="24"/>
        </w:rPr>
        <w:t>“</w:t>
      </w:r>
      <w:r w:rsidRPr="005E4425">
        <w:rPr>
          <w:rFonts w:ascii="汉语拼音" w:eastAsia="楷体" w:hAnsi="汉语拼音" w:cs="汉语拼音"/>
          <w:sz w:val="24"/>
        </w:rPr>
        <w:t>夜间经济</w:t>
      </w:r>
      <w:r w:rsidRPr="005E4425">
        <w:rPr>
          <w:rFonts w:ascii="汉语拼音" w:eastAsia="楷体" w:hAnsi="汉语拼音" w:cs="汉语拼音"/>
          <w:sz w:val="24"/>
        </w:rPr>
        <w:t>”</w:t>
      </w:r>
      <w:r w:rsidRPr="005E4425">
        <w:rPr>
          <w:rFonts w:ascii="汉语拼音" w:eastAsia="楷体" w:hAnsi="汉语拼音" w:cs="汉语拼音"/>
          <w:sz w:val="24"/>
        </w:rPr>
        <w:t>的概念，即从晚</w:t>
      </w:r>
      <w:r w:rsidRPr="005E4425">
        <w:rPr>
          <w:rFonts w:ascii="汉语拼音" w:eastAsia="楷体" w:hAnsi="汉语拼音" w:cs="汉语拼音"/>
          <w:sz w:val="24"/>
        </w:rPr>
        <w:t>7</w:t>
      </w:r>
      <w:r w:rsidRPr="005E4425">
        <w:rPr>
          <w:rFonts w:ascii="汉语拼音" w:eastAsia="楷体" w:hAnsi="汉语拼音" w:cs="汉语拼音"/>
          <w:sz w:val="24"/>
        </w:rPr>
        <w:t>时至次日</w:t>
      </w:r>
      <w:r w:rsidRPr="005E4425">
        <w:rPr>
          <w:rFonts w:ascii="汉语拼音" w:eastAsia="楷体" w:hAnsi="汉语拼音" w:cs="汉语拼音"/>
          <w:sz w:val="24"/>
        </w:rPr>
        <w:t>6</w:t>
      </w:r>
      <w:r w:rsidRPr="005E4425">
        <w:rPr>
          <w:rFonts w:ascii="汉语拼音" w:eastAsia="楷体" w:hAnsi="汉语拼音" w:cs="汉语拼音"/>
          <w:sz w:val="24"/>
        </w:rPr>
        <w:t>时在城市特定地段发生的各种合法商业经营活动的总称，指出夜间经济是都市经济的重要组成部分。夜间经济所带动的创收指数是城市文旅的重要量化指标，也是文旅消费评价体系的新维度。</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（以上三则材料取材于司若主编《中国文旅产业发展报告（</w:t>
      </w:r>
      <w:r w:rsidRPr="005E4425">
        <w:rPr>
          <w:rFonts w:ascii="汉语拼音" w:hAnsi="汉语拼音" w:cs="汉语拼音"/>
          <w:sz w:val="24"/>
        </w:rPr>
        <w:t>2020</w:t>
      </w:r>
      <w:r w:rsidRPr="005E4425">
        <w:rPr>
          <w:rFonts w:ascii="汉语拼音" w:hAnsi="汉语拼音" w:cs="汉语拼音"/>
          <w:sz w:val="24"/>
        </w:rPr>
        <w:t>）》）</w:t>
      </w:r>
    </w:p>
    <w:p w:rsidR="009421E1" w:rsidRPr="005E4425" w:rsidRDefault="00847BAB"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材料四：</w:t>
      </w:r>
    </w:p>
    <w:p w:rsidR="009421E1" w:rsidRPr="005E4425" w:rsidRDefault="00847BAB" w:rsidP="00822505">
      <w:pPr>
        <w:shd w:val="clear" w:color="auto" w:fill="FFFFFF"/>
        <w:spacing w:line="360" w:lineRule="auto"/>
        <w:ind w:firstLine="420"/>
        <w:jc w:val="center"/>
        <w:textAlignment w:val="center"/>
        <w:rPr>
          <w:rFonts w:ascii="汉语拼音" w:hAnsi="汉语拼音" w:cs="汉语拼音"/>
          <w:sz w:val="24"/>
        </w:rPr>
      </w:pPr>
      <w:r w:rsidRPr="005E4425">
        <w:rPr>
          <w:rFonts w:ascii="汉语拼音" w:eastAsia="Times New Roman" w:hAnsi="汉语拼音" w:cs="汉语拼音"/>
          <w:noProof/>
          <w:kern w:val="0"/>
          <w:sz w:val="32"/>
          <w:szCs w:val="24"/>
        </w:rPr>
        <w:drawing>
          <wp:inline distT="0" distB="0" distL="114300" distR="114300">
            <wp:extent cx="5229225" cy="2914650"/>
            <wp:effectExtent l="0" t="0" r="0" b="0"/>
            <wp:docPr id="8" name="图片 8" descr="@@@ac7f601c-21f1-430c-8cd2-86faaa063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c7f601c-21f1-430c-8cd2-86faaa063d71"/>
                    <pic:cNvPicPr>
                      <a:picLocks noChangeAspect="1"/>
                    </pic:cNvPicPr>
                  </pic:nvPicPr>
                  <pic:blipFill>
                    <a:blip r:embed="rId18"/>
                    <a:stretch>
                      <a:fillRect/>
                    </a:stretch>
                  </pic:blipFill>
                  <pic:spPr>
                    <a:xfrm>
                      <a:off x="0" y="0"/>
                      <a:ext cx="5229225" cy="2914650"/>
                    </a:xfrm>
                    <a:prstGeom prst="rect">
                      <a:avLst/>
                    </a:prstGeom>
                  </pic:spPr>
                </pic:pic>
              </a:graphicData>
            </a:graphic>
          </wp:inline>
        </w:drawing>
      </w:r>
      <w:r w:rsidRPr="005E4425">
        <w:rPr>
          <w:rFonts w:ascii="汉语拼音" w:eastAsia="Times New Roman" w:hAnsi="汉语拼音" w:cs="汉语拼音"/>
          <w:kern w:val="0"/>
          <w:sz w:val="32"/>
          <w:szCs w:val="24"/>
        </w:rPr>
        <w:t>  </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w:t>
      </w:r>
      <w:r w:rsidRPr="005E4425">
        <w:rPr>
          <w:rFonts w:ascii="汉语拼音" w:hAnsi="汉语拼音" w:cs="汉语拼音"/>
          <w:sz w:val="24"/>
        </w:rPr>
        <w:t>2019</w:t>
      </w:r>
      <w:r w:rsidRPr="005E4425">
        <w:rPr>
          <w:rFonts w:ascii="汉语拼音" w:hAnsi="汉语拼音" w:cs="汉语拼音"/>
          <w:sz w:val="24"/>
        </w:rPr>
        <w:t>年北京市夜间消费调查报告》）</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．根据材料一、材料二，下列理解</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．城市文旅融合实践充分调动文化、科技等要素，全方位赋能城市旅游产业发展。</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．数字创意智慧旅游和互联网智慧旅游等新业态在科技力量助推下发展迅猛。</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C</w:t>
      </w:r>
      <w:r w:rsidRPr="005E4425">
        <w:rPr>
          <w:rFonts w:ascii="汉语拼音" w:hAnsi="汉语拼音" w:cs="汉语拼音"/>
          <w:sz w:val="24"/>
        </w:rPr>
        <w:t>．消费者看重商品的文化价值，在消费过程中完成了对自身社会身份的直接选择。</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．国内大量景区应用数字技术，推出更多服务，实现了智慧化、数字化升级。</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．下列与</w:t>
      </w:r>
      <w:r w:rsidRPr="005E4425">
        <w:rPr>
          <w:rFonts w:ascii="汉语拼音" w:hAnsi="汉语拼音" w:cs="汉语拼音"/>
          <w:sz w:val="24"/>
        </w:rPr>
        <w:t>“</w:t>
      </w:r>
      <w:r w:rsidRPr="005E4425">
        <w:rPr>
          <w:rFonts w:ascii="汉语拼音" w:hAnsi="汉语拼音" w:cs="汉语拼音"/>
          <w:sz w:val="24"/>
        </w:rPr>
        <w:t>夜间经济</w:t>
      </w:r>
      <w:r w:rsidRPr="005E4425">
        <w:rPr>
          <w:rFonts w:ascii="汉语拼音" w:hAnsi="汉语拼音" w:cs="汉语拼音"/>
          <w:sz w:val="24"/>
        </w:rPr>
        <w:t>”</w:t>
      </w:r>
      <w:r w:rsidRPr="005E4425">
        <w:rPr>
          <w:rFonts w:ascii="汉语拼音" w:hAnsi="汉语拼音" w:cs="汉语拼音"/>
          <w:sz w:val="24"/>
        </w:rPr>
        <w:t>相关的表述，</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．中国自古以来就存在夜间经济形态，到宋代其繁盛度和开放度达到巅峰。</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．津沪两地先后出台了促进夜间经济发展的相关文件，打造城市经济增长新引擎。</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．要对城市文旅消费进行评价，需要引入夜间经济所带动的创收指数作为参考。</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．据图表，四十岁以下人群是夜间消费的主力军，</w:t>
      </w:r>
      <w:r w:rsidRPr="005E4425">
        <w:rPr>
          <w:rFonts w:ascii="汉语拼音" w:hAnsi="汉语拼音" w:cs="汉语拼音"/>
          <w:sz w:val="24"/>
        </w:rPr>
        <w:t>“00</w:t>
      </w:r>
      <w:r w:rsidRPr="005E4425">
        <w:rPr>
          <w:rFonts w:ascii="汉语拼音" w:hAnsi="汉语拼音" w:cs="汉语拼音"/>
          <w:sz w:val="24"/>
        </w:rPr>
        <w:t>后</w:t>
      </w:r>
      <w:r w:rsidRPr="005E4425">
        <w:rPr>
          <w:rFonts w:ascii="汉语拼音" w:hAnsi="汉语拼音" w:cs="汉语拼音"/>
          <w:sz w:val="24"/>
        </w:rPr>
        <w:t>”</w:t>
      </w:r>
      <w:r w:rsidRPr="005E4425">
        <w:rPr>
          <w:rFonts w:ascii="汉语拼音" w:hAnsi="汉语拼音" w:cs="汉语拼音"/>
          <w:sz w:val="24"/>
        </w:rPr>
        <w:t>受访者月均消费最高。</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6</w:t>
      </w:r>
      <w:r w:rsidRPr="005E4425">
        <w:rPr>
          <w:rFonts w:ascii="汉语拼音" w:hAnsi="汉语拼音" w:cs="汉语拼音"/>
          <w:sz w:val="24"/>
        </w:rPr>
        <w:t>．下面对材料的理解和推断，正确的一项是（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．云直播、云旅游等模式主要依靠技术手段提升用户体验，吸引了大量年轻用户。</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．大众只关注事实的扩散传播方式，掌握影响群体期待的手段就能引导大众。</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．夜间经济已被提升到发展战略高度，但也需要根据城市文化特色稳步推进。</w:t>
      </w:r>
    </w:p>
    <w:p w:rsidR="00822505"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．北京市</w:t>
      </w:r>
      <w:r w:rsidRPr="005E4425">
        <w:rPr>
          <w:rFonts w:ascii="汉语拼音" w:hAnsi="汉语拼音" w:cs="汉语拼音"/>
          <w:sz w:val="24"/>
        </w:rPr>
        <w:t>“70</w:t>
      </w:r>
      <w:r w:rsidRPr="005E4425">
        <w:rPr>
          <w:rFonts w:ascii="汉语拼音" w:hAnsi="汉语拼音" w:cs="汉语拼音"/>
          <w:sz w:val="24"/>
        </w:rPr>
        <w:t>后</w:t>
      </w:r>
      <w:r w:rsidRPr="005E4425">
        <w:rPr>
          <w:rFonts w:ascii="汉语拼音" w:hAnsi="汉语拼音" w:cs="汉语拼音"/>
          <w:sz w:val="24"/>
        </w:rPr>
        <w:t>”</w:t>
      </w:r>
      <w:r w:rsidRPr="005E4425">
        <w:rPr>
          <w:rFonts w:ascii="汉语拼音" w:hAnsi="汉语拼音" w:cs="汉语拼音"/>
          <w:sz w:val="24"/>
        </w:rPr>
        <w:t>受访者月均消费频次最低，可见夜间消费不适合</w:t>
      </w:r>
      <w:r w:rsidRPr="005E4425">
        <w:rPr>
          <w:rFonts w:ascii="汉语拼音" w:hAnsi="汉语拼音" w:cs="汉语拼音"/>
          <w:sz w:val="24"/>
        </w:rPr>
        <w:t>“70</w:t>
      </w:r>
      <w:r w:rsidRPr="005E4425">
        <w:rPr>
          <w:rFonts w:ascii="汉语拼音" w:hAnsi="汉语拼音" w:cs="汉语拼音"/>
          <w:sz w:val="24"/>
        </w:rPr>
        <w:t>后</w:t>
      </w:r>
      <w:r w:rsidRPr="005E4425">
        <w:rPr>
          <w:rFonts w:ascii="汉语拼音" w:hAnsi="汉语拼音" w:cs="汉语拼音"/>
          <w:sz w:val="24"/>
        </w:rPr>
        <w:t>”</w:t>
      </w:r>
      <w:r w:rsidRPr="005E4425">
        <w:rPr>
          <w:rFonts w:ascii="汉语拼音" w:hAnsi="汉语拼音" w:cs="汉语拼音"/>
          <w:sz w:val="24"/>
        </w:rPr>
        <w:t>。</w:t>
      </w:r>
    </w:p>
    <w:p w:rsidR="00822505" w:rsidRPr="005E4425" w:rsidRDefault="00847BAB" w:rsidP="00822505">
      <w:pPr>
        <w:spacing w:line="360" w:lineRule="auto"/>
        <w:jc w:val="left"/>
        <w:rPr>
          <w:rFonts w:ascii="汉语拼音" w:hAnsi="汉语拼音" w:cs="汉语拼音"/>
          <w:color w:val="FF0000"/>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上海卷）</w:t>
      </w:r>
      <w:r w:rsidRPr="005E4425">
        <w:rPr>
          <w:rFonts w:ascii="汉语拼音" w:hAnsi="汉语拼音" w:cs="汉语拼音"/>
          <w:color w:val="FF0000"/>
          <w:sz w:val="24"/>
        </w:rPr>
        <w:t>1.</w:t>
      </w:r>
      <w:r w:rsidRPr="005E4425">
        <w:rPr>
          <w:rFonts w:ascii="汉语拼音" w:hAnsi="汉语拼音" w:cs="汉语拼音"/>
          <w:color w:val="FF0000"/>
          <w:sz w:val="24"/>
        </w:rPr>
        <w:t>阅读下文，完成第</w:t>
      </w:r>
      <w:r w:rsidRPr="005E4425">
        <w:rPr>
          <w:rFonts w:ascii="汉语拼音" w:hAnsi="汉语拼音" w:cs="汉语拼音"/>
          <w:color w:val="FF0000"/>
          <w:sz w:val="24"/>
        </w:rPr>
        <w:t>1-6</w:t>
      </w:r>
      <w:r w:rsidRPr="005E4425">
        <w:rPr>
          <w:rFonts w:ascii="汉语拼音" w:hAnsi="汉语拼音" w:cs="汉语拼音"/>
          <w:color w:val="FF0000"/>
          <w:sz w:val="24"/>
        </w:rPr>
        <w:t>题。</w:t>
      </w:r>
    </w:p>
    <w:p w:rsidR="009421E1" w:rsidRPr="005E4425" w:rsidRDefault="00847BAB" w:rsidP="00822505">
      <w:pPr>
        <w:spacing w:line="360" w:lineRule="auto"/>
        <w:ind w:firstLineChars="200" w:firstLine="480"/>
        <w:jc w:val="center"/>
        <w:rPr>
          <w:rFonts w:ascii="汉语拼音" w:eastAsia="黑体" w:hAnsi="汉语拼音" w:cs="汉语拼音"/>
          <w:sz w:val="24"/>
        </w:rPr>
      </w:pPr>
      <w:r w:rsidRPr="005E4425">
        <w:rPr>
          <w:rFonts w:ascii="汉语拼音" w:eastAsia="黑体" w:hAnsi="汉语拼音" w:cs="汉语拼音"/>
          <w:color w:val="000000"/>
          <w:sz w:val="24"/>
        </w:rPr>
        <w:t>考据、批评与欣赏朱光潜</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①</w:t>
      </w:r>
      <w:r w:rsidRPr="005E4425">
        <w:rPr>
          <w:rFonts w:ascii="汉语拼音" w:eastAsia="楷体" w:hAnsi="汉语拼音" w:cs="汉语拼音"/>
          <w:color w:val="000000"/>
          <w:sz w:val="24"/>
        </w:rPr>
        <w:t>把快感、联想当作美感，是一般人的误解。有一种误解是学者们所特有的，就考据和批评当作欣赏。</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②</w:t>
      </w:r>
      <w:r w:rsidRPr="005E4425">
        <w:rPr>
          <w:rFonts w:ascii="汉语拼音" w:eastAsia="楷体" w:hAnsi="汉语拼音" w:cs="汉语拼音"/>
          <w:color w:val="000000"/>
          <w:sz w:val="24"/>
        </w:rPr>
        <w:t>拿我在国外大学读的莎士比亚这门功课来说，英国的教授整年地讲</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版本的批评</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；莎士比亚的某部剧本在那一年印第一次</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四折本</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，哪一年印第一次</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对折本</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，各有几次梵音，某一个字在第一次</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四折本</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怎样写，后来在</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对折本</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，里又改成什么样</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自然他们不仅讲这一样，对来源和作者生平也很重视：莎士比亚大概度过些什么书？《哈姆雷特》是根据哪些书写的？他和戏院和同行的关系如何？</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哈姆雷特是不是作者</w:t>
      </w:r>
      <w:r w:rsidRPr="005E4425">
        <w:rPr>
          <w:rFonts w:ascii="汉语拼音" w:eastAsia="楷体" w:hAnsi="汉语拼音" w:cs="汉语拼音"/>
          <w:color w:val="000000"/>
          <w:sz w:val="24"/>
          <w:u w:val="single"/>
        </w:rPr>
        <w:t>现身说法</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为了解决这些问题，学者们个个埋头于灰封虫咬的故纸堆中，寻找片纸只字以为至宝。</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③</w:t>
      </w:r>
      <w:r w:rsidRPr="005E4425">
        <w:rPr>
          <w:rFonts w:ascii="汉语拼音" w:eastAsia="楷体" w:hAnsi="汉语拼音" w:cs="汉语拼音"/>
          <w:color w:val="000000"/>
          <w:sz w:val="24"/>
        </w:rPr>
        <w:t>这些功夫都属于中国人说的</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考据学</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。这门课的教授只做这种功夫，对我们也只讲他研究的那一套。至于学生能否欣赏剧本本身，他并不过问。从美学观点来说，我们该如何看待这种考据工作呢？</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④</w:t>
      </w:r>
      <w:r w:rsidRPr="005E4425">
        <w:rPr>
          <w:rFonts w:ascii="汉语拼音" w:eastAsia="楷体" w:hAnsi="汉语拼音" w:cs="汉语拼音"/>
          <w:color w:val="000000"/>
          <w:sz w:val="24"/>
        </w:rPr>
        <w:t>考据所得的是历史知识，可以帮助欣赏，却不是欣赏本身。欣赏之前要有了解。只就欣赏说，版本、来源以及作者生平都是题外事，因为美感经验全在欣赏形象本身。但就了解说，这些历史的知识却非常重要，要了解《洛神赋》，就不能不知道曹植和甄后的关系；要了解《饮酒》诗，就不能不先考定原本中到底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悠然望南山</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还是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悠然见南山</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汉语拼音" w:eastAsia="楷体" w:hAnsi="汉语拼音" w:cs="汉语拼音"/>
          <w:color w:val="000000"/>
          <w:sz w:val="24"/>
        </w:rPr>
        <w:lastRenderedPageBreak/>
        <w:t> </w:t>
      </w:r>
      <w:r w:rsidRPr="005E4425">
        <w:rPr>
          <w:rFonts w:ascii="宋体" w:eastAsia="宋体" w:hAnsi="宋体" w:cs="宋体" w:hint="eastAsia"/>
          <w:color w:val="000000"/>
          <w:sz w:val="24"/>
        </w:rPr>
        <w:t>⑤</w:t>
      </w:r>
      <w:r w:rsidRPr="005E4425">
        <w:rPr>
          <w:rFonts w:ascii="汉语拼音" w:eastAsia="楷体" w:hAnsi="汉语拼音" w:cs="汉语拼音"/>
          <w:color w:val="000000"/>
          <w:sz w:val="24"/>
        </w:rPr>
        <w:t>但若只了解而不能欣赏，则没有走进文艺的领域。通常富于考据癖的学者难免犯两种错误。第一种错误是穿凿附会。他们以为作者字字有来历，便拉史实来附会它。他们不知道艺术是创造的，虽然可以受史实的影响，却不必完全受其支配。第二种错误是因考据之后，便袖手旁观，不肯染指，而我是饕餮汉，对于考据家的苦心孤诣虽十二分地敬佩、感激，但我认为，最要紧的事还是伸箸把菜取到口里来咀嚼，领略领略它的滋味。</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汉语拼音" w:eastAsia="楷体" w:hAnsi="汉语拼音" w:cs="汉语拼音"/>
          <w:color w:val="000000"/>
          <w:sz w:val="24"/>
        </w:rPr>
        <w:t> </w:t>
      </w:r>
      <w:r w:rsidRPr="005E4425">
        <w:rPr>
          <w:rFonts w:ascii="宋体" w:eastAsia="宋体" w:hAnsi="宋体" w:cs="宋体" w:hint="eastAsia"/>
          <w:color w:val="000000"/>
          <w:sz w:val="24"/>
        </w:rPr>
        <w:t>⑥</w:t>
      </w:r>
      <w:r w:rsidRPr="005E4425">
        <w:rPr>
          <w:rFonts w:ascii="汉语拼音" w:eastAsia="楷体" w:hAnsi="汉语拼音" w:cs="汉语拼音"/>
          <w:color w:val="000000"/>
          <w:sz w:val="24"/>
        </w:rPr>
        <w:t>在考据学者们自己看来，考据就是一种文学批评，但是一般人所谓的文学批评，意义实不仅如此。文学批评学者向来有派别的不同，所认识的文学批评的意义也不一致。区分起来，除开上述帮助了解的文学批评，主要还有两类。</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汉语拼音" w:eastAsia="楷体" w:hAnsi="汉语拼音" w:cs="汉语拼音"/>
          <w:color w:val="000000"/>
          <w:sz w:val="24"/>
        </w:rPr>
        <w:t> </w:t>
      </w:r>
      <w:r w:rsidRPr="005E4425">
        <w:rPr>
          <w:rFonts w:ascii="宋体" w:eastAsia="宋体" w:hAnsi="宋体" w:cs="宋体" w:hint="eastAsia"/>
          <w:color w:val="000000"/>
          <w:sz w:val="24"/>
        </w:rPr>
        <w:t>⑦</w:t>
      </w:r>
      <w:r w:rsidRPr="005E4425">
        <w:rPr>
          <w:rFonts w:ascii="汉语拼音" w:eastAsia="楷体" w:hAnsi="汉语拼音" w:cs="汉语拼音"/>
          <w:color w:val="000000"/>
          <w:sz w:val="24"/>
        </w:rPr>
        <w:t>第一类是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法官</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式的文学批评。</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法官</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要有</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法</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，也便是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纪律</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法官</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式的学者心中预存几条纪律，用来衡量一切作品，符合它们的就是没，违背它们的就是丑。他们向作家下批语说：</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亚里士多德明明说过坏人不能做悲剧主角，你何以要用一个杀皇帝的麦可白？</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但文艺是创造的，谁能拿死纪律来限制活作品？</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⑧</w:t>
      </w:r>
      <w:r w:rsidRPr="005E4425">
        <w:rPr>
          <w:rFonts w:ascii="汉语拼音" w:eastAsia="楷体" w:hAnsi="汉语拼音" w:cs="汉语拼音"/>
          <w:color w:val="000000"/>
          <w:sz w:val="24"/>
        </w:rPr>
        <w:t>第二类就是近代法国印象主义的文学批评。这一派学者可说是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饕餮者</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：只贪美味，尝到美味便把印象描写出来，法郎士说：</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依我看来，文学批评和历史一样，只是一种给深思好奇者看的小说；一切小说，精密地说起来，都是一种自传。凡是真正的文学批评家都只叙述他的灵魂在杰作中的冒险。</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这是印象派文学批评家的信条。他们主张，文学批评应当时艺术的、主体的，各人应以自己的嗜好为标准。</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⑨</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法官</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式的文学批评所持的是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批评的态度</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，印象派的文学批评所持的是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欣赏的态度</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它们是相反的。批评的态度是冷静的，不杂情感；欣赏的态度则注重我的情感和物的姿态的交流。批评的态度须用反省的理解；欣赏的态度则全凭直觉，批评的态度预存美丑的标准，把我放在作品之外去评判它的美丑；欣赏的态度则忌杂有任何城建，把我放在作品里面去分享它的生命。遇到文艺作品如果始终持批评的态度，则我是我而作品是作品，得不到真正的美感经验。</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⑩</w:t>
      </w:r>
      <w:r w:rsidRPr="005E4425">
        <w:rPr>
          <w:rFonts w:ascii="汉语拼音" w:eastAsia="楷体" w:hAnsi="汉语拼音" w:cs="汉语拼音"/>
          <w:color w:val="000000"/>
          <w:sz w:val="24"/>
        </w:rPr>
        <w:t>我是倾向于印象派的，不过我也明白它的缺点，比如看一幅图，内行有内行的印象，外行有外行的印象，它们的价值是否相同呢？我小时候欢喜读《花月痕》</w:t>
      </w:r>
      <w:r w:rsidRPr="005E4425">
        <w:rPr>
          <w:rFonts w:ascii="宋体" w:eastAsia="宋体" w:hAnsi="宋体" w:cs="宋体" w:hint="eastAsia"/>
          <w:color w:val="000000"/>
          <w:sz w:val="24"/>
          <w:vertAlign w:val="superscript"/>
        </w:rPr>
        <w:t>①</w:t>
      </w:r>
      <w:r w:rsidRPr="005E4425">
        <w:rPr>
          <w:rFonts w:ascii="汉语拼音" w:eastAsia="楷体" w:hAnsi="汉语拼音" w:cs="汉语拼音"/>
          <w:color w:val="000000"/>
          <w:sz w:val="24"/>
        </w:rPr>
        <w:t>一类的东西，现在想来不禁赧颜，究竟是从前对还是现在对呢？文艺虽无普遍的纪律，而美丑的好恶却有一个道理，遇见一个作品，只说</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我觉得好</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还不够，还应说出觉得好的道理。</w:t>
      </w:r>
    </w:p>
    <w:p w:rsidR="009421E1" w:rsidRPr="005E4425" w:rsidRDefault="00847BAB" w:rsidP="00822505">
      <w:pPr>
        <w:spacing w:line="360" w:lineRule="auto"/>
        <w:ind w:firstLineChars="200" w:firstLine="480"/>
        <w:jc w:val="left"/>
        <w:rPr>
          <w:rFonts w:ascii="汉语拼音" w:eastAsia="楷体" w:hAnsi="汉语拼音" w:cs="汉语拼音"/>
          <w:sz w:val="24"/>
        </w:rPr>
      </w:pPr>
      <w:r w:rsidRPr="005E4425">
        <w:rPr>
          <w:rFonts w:ascii="Cambria Math" w:eastAsia="楷体" w:hAnsi="Cambria Math" w:cs="Cambria Math"/>
          <w:color w:val="000000"/>
          <w:sz w:val="24"/>
        </w:rPr>
        <w:t>⑪</w:t>
      </w:r>
      <w:r w:rsidRPr="005E4425">
        <w:rPr>
          <w:rFonts w:ascii="汉语拼音" w:eastAsia="楷体" w:hAnsi="汉语拼音" w:cs="汉语拼音"/>
          <w:color w:val="000000"/>
          <w:sz w:val="24"/>
        </w:rPr>
        <w:t>总之，考据、批评都不是欣赏，但是欣赏却不可无考据与批评。有的人太看重考据和批评的功夫，有个人又太不肯做脚踏实地的功夫，以为有文艺的嗜好就可以谈文艺，这都是很大的错误。</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（有删改）</w:t>
      </w:r>
    </w:p>
    <w:p w:rsidR="009421E1" w:rsidRPr="005E4425" w:rsidRDefault="00847BAB" w:rsidP="00822505">
      <w:pPr>
        <w:spacing w:line="360" w:lineRule="auto"/>
        <w:ind w:firstLineChars="200" w:firstLine="480"/>
        <w:jc w:val="left"/>
        <w:rPr>
          <w:rFonts w:ascii="汉语拼音" w:eastAsia="仿宋" w:hAnsi="汉语拼音" w:cs="汉语拼音"/>
          <w:sz w:val="24"/>
        </w:rPr>
      </w:pPr>
      <w:r w:rsidRPr="005E4425">
        <w:rPr>
          <w:rFonts w:ascii="汉语拼音" w:eastAsia="仿宋" w:hAnsi="汉语拼音" w:cs="汉语拼音"/>
          <w:color w:val="000000"/>
          <w:sz w:val="24"/>
        </w:rPr>
        <w:lastRenderedPageBreak/>
        <w:t>【注】</w:t>
      </w:r>
      <w:r w:rsidRPr="005E4425">
        <w:rPr>
          <w:rFonts w:ascii="宋体" w:eastAsia="宋体" w:hAnsi="宋体" w:cs="宋体" w:hint="eastAsia"/>
          <w:color w:val="000000"/>
          <w:sz w:val="24"/>
        </w:rPr>
        <w:t>①</w:t>
      </w:r>
      <w:r w:rsidRPr="005E4425">
        <w:rPr>
          <w:rFonts w:ascii="汉语拼音" w:eastAsia="仿宋" w:hAnsi="汉语拼音" w:cs="汉语拼音"/>
          <w:color w:val="000000"/>
          <w:sz w:val="24"/>
        </w:rPr>
        <w:t>《花月痕》：清代长篇小说，情调缠绵哀怨。</w:t>
      </w:r>
    </w:p>
    <w:p w:rsidR="00822505" w:rsidRPr="005E4425" w:rsidRDefault="00847BAB"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1</w:t>
      </w:r>
      <w:r w:rsidRPr="005E4425">
        <w:rPr>
          <w:rFonts w:ascii="汉语拼音" w:hAnsi="汉语拼音" w:cs="汉语拼音"/>
          <w:color w:val="000000"/>
          <w:sz w:val="24"/>
        </w:rPr>
        <w:t>）第</w:t>
      </w:r>
      <w:r w:rsidRPr="005E4425">
        <w:rPr>
          <w:rFonts w:ascii="宋体" w:eastAsia="宋体" w:hAnsi="宋体" w:cs="宋体" w:hint="eastAsia"/>
          <w:color w:val="000000"/>
          <w:sz w:val="24"/>
        </w:rPr>
        <w:t>②</w:t>
      </w:r>
      <w:r w:rsidRPr="005E4425">
        <w:rPr>
          <w:rFonts w:ascii="汉语拼音" w:hAnsi="汉语拼音" w:cs="汉语拼音"/>
          <w:color w:val="000000"/>
          <w:sz w:val="24"/>
        </w:rPr>
        <w:t>段画线的词语</w:t>
      </w:r>
      <w:r w:rsidRPr="005E4425">
        <w:rPr>
          <w:rFonts w:ascii="汉语拼音" w:hAnsi="汉语拼音" w:cs="汉语拼音"/>
          <w:color w:val="000000"/>
          <w:sz w:val="24"/>
        </w:rPr>
        <w:t>“</w:t>
      </w:r>
      <w:r w:rsidRPr="005E4425">
        <w:rPr>
          <w:rFonts w:ascii="汉语拼音" w:hAnsi="汉语拼音" w:cs="汉语拼音"/>
          <w:color w:val="000000"/>
          <w:sz w:val="24"/>
        </w:rPr>
        <w:t>现身说法</w:t>
      </w:r>
      <w:r w:rsidRPr="005E4425">
        <w:rPr>
          <w:rFonts w:ascii="汉语拼音" w:hAnsi="汉语拼音" w:cs="汉语拼音"/>
          <w:color w:val="000000"/>
          <w:sz w:val="24"/>
        </w:rPr>
        <w:t>”</w:t>
      </w:r>
      <w:r w:rsidRPr="005E4425">
        <w:rPr>
          <w:rFonts w:ascii="汉语拼音" w:hAnsi="汉语拼音" w:cs="汉语拼音"/>
          <w:color w:val="000000"/>
          <w:sz w:val="24"/>
        </w:rPr>
        <w:t>在文中是指。</w:t>
      </w:r>
    </w:p>
    <w:p w:rsidR="009421E1" w:rsidRPr="005E4425" w:rsidRDefault="00847BAB"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2</w:t>
      </w:r>
      <w:r w:rsidRPr="005E4425">
        <w:rPr>
          <w:rFonts w:ascii="汉语拼音" w:hAnsi="汉语拼音" w:cs="汉语拼音"/>
          <w:color w:val="000000"/>
          <w:sz w:val="24"/>
        </w:rPr>
        <w:t>）第</w:t>
      </w:r>
      <w:r w:rsidRPr="005E4425">
        <w:rPr>
          <w:rFonts w:ascii="宋体" w:eastAsia="宋体" w:hAnsi="宋体" w:cs="宋体" w:hint="eastAsia"/>
          <w:color w:val="000000"/>
          <w:sz w:val="24"/>
        </w:rPr>
        <w:t>②</w:t>
      </w:r>
      <w:r w:rsidRPr="005E4425">
        <w:rPr>
          <w:rFonts w:ascii="汉语拼音" w:hAnsi="汉语拼音" w:cs="汉语拼音"/>
          <w:color w:val="000000"/>
          <w:sz w:val="24"/>
        </w:rPr>
        <w:t>段详细列举</w:t>
      </w:r>
      <w:r w:rsidRPr="005E4425">
        <w:rPr>
          <w:rFonts w:ascii="汉语拼音" w:hAnsi="汉语拼音" w:cs="汉语拼音"/>
          <w:color w:val="000000"/>
          <w:sz w:val="24"/>
        </w:rPr>
        <w:t>“</w:t>
      </w:r>
      <w:r w:rsidRPr="005E4425">
        <w:rPr>
          <w:rFonts w:ascii="汉语拼音" w:hAnsi="汉语拼音" w:cs="汉语拼音"/>
          <w:color w:val="000000"/>
          <w:sz w:val="24"/>
        </w:rPr>
        <w:t>功课</w:t>
      </w:r>
      <w:r w:rsidRPr="005E4425">
        <w:rPr>
          <w:rFonts w:ascii="汉语拼音" w:hAnsi="汉语拼音" w:cs="汉语拼音"/>
          <w:color w:val="000000"/>
          <w:sz w:val="24"/>
        </w:rPr>
        <w:t>”</w:t>
      </w:r>
      <w:r w:rsidRPr="005E4425">
        <w:rPr>
          <w:rFonts w:ascii="汉语拼音" w:hAnsi="汉语拼音" w:cs="汉语拼音"/>
          <w:color w:val="000000"/>
          <w:sz w:val="24"/>
        </w:rPr>
        <w:t>内容，对其作用分析不正确的一项是（）。</w:t>
      </w:r>
      <w:r w:rsidRPr="005E4425">
        <w:rPr>
          <w:rFonts w:ascii="汉语拼音" w:hAnsi="汉语拼音" w:cs="汉语拼音"/>
          <w:color w:val="000000"/>
          <w:sz w:val="24"/>
        </w:rPr>
        <w:t xml:space="preserve">   </w:t>
      </w:r>
    </w:p>
    <w:p w:rsidR="009421E1" w:rsidRPr="005E4425" w:rsidRDefault="00847BAB" w:rsidP="00822505">
      <w:pPr>
        <w:spacing w:line="360" w:lineRule="auto"/>
        <w:jc w:val="left"/>
        <w:rPr>
          <w:rFonts w:ascii="汉语拼音" w:hAnsi="汉语拼音" w:cs="汉语拼音"/>
          <w:sz w:val="24"/>
        </w:rPr>
      </w:pPr>
      <w:r w:rsidRPr="005E4425">
        <w:rPr>
          <w:rFonts w:ascii="汉语拼音" w:hAnsi="汉语拼音" w:cs="汉语拼音"/>
          <w:color w:val="000000"/>
          <w:sz w:val="24"/>
        </w:rPr>
        <w:t>A.</w:t>
      </w:r>
      <w:r w:rsidRPr="005E4425">
        <w:rPr>
          <w:rFonts w:ascii="汉语拼音" w:hAnsi="汉语拼音" w:cs="汉语拼音"/>
          <w:color w:val="000000"/>
          <w:sz w:val="24"/>
        </w:rPr>
        <w:t>流露出作者对纯考据工作不满的态度。</w:t>
      </w:r>
      <w:r w:rsidRPr="005E4425">
        <w:rPr>
          <w:rFonts w:ascii="汉语拼音" w:hAnsi="汉语拼音" w:cs="汉语拼音"/>
          <w:sz w:val="24"/>
        </w:rPr>
        <w:br/>
      </w:r>
      <w:r w:rsidRPr="005E4425">
        <w:rPr>
          <w:rFonts w:ascii="汉语拼音" w:hAnsi="汉语拼音" w:cs="汉语拼音"/>
          <w:color w:val="000000"/>
          <w:sz w:val="24"/>
        </w:rPr>
        <w:t>B.</w:t>
      </w:r>
      <w:r w:rsidRPr="005E4425">
        <w:rPr>
          <w:rFonts w:ascii="汉语拼音" w:hAnsi="汉语拼音" w:cs="汉语拼音"/>
          <w:color w:val="000000"/>
          <w:sz w:val="24"/>
        </w:rPr>
        <w:t>证明考据学者只做这种无意义的功夫。</w:t>
      </w:r>
      <w:r w:rsidRPr="005E4425">
        <w:rPr>
          <w:rFonts w:ascii="汉语拼音" w:hAnsi="汉语拼音" w:cs="汉语拼音"/>
          <w:sz w:val="24"/>
        </w:rPr>
        <w:br/>
      </w:r>
      <w:r w:rsidRPr="005E4425">
        <w:rPr>
          <w:rFonts w:ascii="汉语拼音" w:hAnsi="汉语拼音" w:cs="汉语拼音"/>
          <w:color w:val="000000"/>
          <w:sz w:val="24"/>
        </w:rPr>
        <w:t>C.</w:t>
      </w:r>
      <w:r w:rsidRPr="005E4425">
        <w:rPr>
          <w:rFonts w:ascii="汉语拼音" w:hAnsi="汉语拼音" w:cs="汉语拼音"/>
          <w:color w:val="000000"/>
          <w:sz w:val="24"/>
        </w:rPr>
        <w:t>有助于读者对考据工作形成感性认识。</w:t>
      </w:r>
      <w:r w:rsidRPr="005E4425">
        <w:rPr>
          <w:rFonts w:ascii="汉语拼音" w:hAnsi="汉语拼音" w:cs="汉语拼音"/>
          <w:sz w:val="24"/>
        </w:rPr>
        <w:br/>
      </w:r>
      <w:r w:rsidRPr="005E4425">
        <w:rPr>
          <w:rFonts w:ascii="汉语拼音" w:hAnsi="汉语拼音" w:cs="汉语拼音"/>
          <w:color w:val="000000"/>
          <w:sz w:val="24"/>
        </w:rPr>
        <w:t>D.</w:t>
      </w:r>
      <w:r w:rsidRPr="005E4425">
        <w:rPr>
          <w:rFonts w:ascii="汉语拼音" w:hAnsi="汉语拼音" w:cs="汉语拼音"/>
          <w:color w:val="000000"/>
          <w:sz w:val="24"/>
        </w:rPr>
        <w:t>为</w:t>
      </w:r>
      <w:r w:rsidRPr="005E4425">
        <w:rPr>
          <w:rFonts w:ascii="汉语拼音" w:hAnsi="汉语拼音" w:cs="汉语拼音"/>
          <w:color w:val="000000"/>
          <w:sz w:val="24"/>
        </w:rPr>
        <w:t>“</w:t>
      </w:r>
      <w:r w:rsidRPr="005E4425">
        <w:rPr>
          <w:rFonts w:ascii="汉语拼音" w:hAnsi="汉语拼音" w:cs="汉语拼音"/>
          <w:color w:val="000000"/>
          <w:sz w:val="24"/>
        </w:rPr>
        <w:t>考据对欣赏是题外事</w:t>
      </w:r>
      <w:r w:rsidRPr="005E4425">
        <w:rPr>
          <w:rFonts w:ascii="汉语拼音" w:hAnsi="汉语拼音" w:cs="汉语拼音"/>
          <w:color w:val="000000"/>
          <w:sz w:val="24"/>
        </w:rPr>
        <w:t>”</w:t>
      </w:r>
      <w:r w:rsidRPr="005E4425">
        <w:rPr>
          <w:rFonts w:ascii="汉语拼音" w:hAnsi="汉语拼音" w:cs="汉语拼音"/>
          <w:color w:val="000000"/>
          <w:sz w:val="24"/>
        </w:rPr>
        <w:t>提供证据。</w:t>
      </w:r>
    </w:p>
    <w:p w:rsidR="00822505" w:rsidRPr="005E4425" w:rsidRDefault="00847BAB"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3</w:t>
      </w:r>
      <w:r w:rsidRPr="005E4425">
        <w:rPr>
          <w:rFonts w:ascii="汉语拼音" w:hAnsi="汉语拼音" w:cs="汉语拼音"/>
          <w:color w:val="000000"/>
          <w:sz w:val="24"/>
        </w:rPr>
        <w:t>）概括</w:t>
      </w:r>
      <w:r w:rsidRPr="005E4425">
        <w:rPr>
          <w:rFonts w:ascii="汉语拼音" w:hAnsi="汉语拼音" w:cs="汉语拼音"/>
          <w:color w:val="000000"/>
          <w:sz w:val="24"/>
        </w:rPr>
        <w:t>“</w:t>
      </w:r>
      <w:r w:rsidRPr="005E4425">
        <w:rPr>
          <w:rFonts w:ascii="汉语拼音" w:hAnsi="汉语拼音" w:cs="汉语拼音"/>
          <w:color w:val="000000"/>
          <w:sz w:val="24"/>
        </w:rPr>
        <w:t>法官</w:t>
      </w:r>
      <w:r w:rsidRPr="005E4425">
        <w:rPr>
          <w:rFonts w:ascii="汉语拼音" w:hAnsi="汉语拼音" w:cs="汉语拼音"/>
          <w:color w:val="000000"/>
          <w:sz w:val="24"/>
        </w:rPr>
        <w:t>”</w:t>
      </w:r>
      <w:r w:rsidRPr="005E4425">
        <w:rPr>
          <w:rFonts w:ascii="汉语拼音" w:hAnsi="汉语拼音" w:cs="汉语拼音"/>
          <w:color w:val="000000"/>
          <w:sz w:val="24"/>
        </w:rPr>
        <w:t>式文学批评的特点。</w:t>
      </w:r>
    </w:p>
    <w:p w:rsidR="009421E1" w:rsidRPr="005E4425" w:rsidRDefault="00847BAB"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4</w:t>
      </w:r>
      <w:r w:rsidRPr="005E4425">
        <w:rPr>
          <w:rFonts w:ascii="汉语拼音" w:hAnsi="汉语拼音" w:cs="汉语拼音"/>
          <w:color w:val="000000"/>
          <w:sz w:val="24"/>
        </w:rPr>
        <w:t>）以下对文章的分析不恰当的一项是（）。</w:t>
      </w:r>
    </w:p>
    <w:p w:rsidR="00822505" w:rsidRPr="005E4425" w:rsidRDefault="00847BAB" w:rsidP="00822505">
      <w:pPr>
        <w:spacing w:line="360" w:lineRule="auto"/>
        <w:jc w:val="left"/>
        <w:rPr>
          <w:rFonts w:ascii="汉语拼音" w:hAnsi="汉语拼音" w:cs="汉语拼音"/>
          <w:color w:val="000000"/>
          <w:sz w:val="24"/>
        </w:rPr>
      </w:pPr>
      <w:r w:rsidRPr="005E4425">
        <w:rPr>
          <w:rFonts w:ascii="汉语拼音" w:hAnsi="汉语拼音" w:cs="汉语拼音"/>
          <w:color w:val="000000"/>
          <w:sz w:val="24"/>
        </w:rPr>
        <w:t>A.</w:t>
      </w:r>
      <w:r w:rsidRPr="005E4425">
        <w:rPr>
          <w:rFonts w:ascii="汉语拼音" w:hAnsi="汉语拼音" w:cs="汉语拼音"/>
          <w:color w:val="000000"/>
          <w:sz w:val="24"/>
        </w:rPr>
        <w:t>第</w:t>
      </w:r>
      <w:r w:rsidRPr="005E4425">
        <w:rPr>
          <w:rFonts w:ascii="宋体" w:eastAsia="宋体" w:hAnsi="宋体" w:cs="宋体" w:hint="eastAsia"/>
          <w:color w:val="000000"/>
          <w:sz w:val="24"/>
        </w:rPr>
        <w:t>①</w:t>
      </w:r>
      <w:r w:rsidRPr="005E4425">
        <w:rPr>
          <w:rFonts w:ascii="汉语拼音" w:hAnsi="汉语拼音" w:cs="汉语拼音"/>
          <w:color w:val="000000"/>
          <w:sz w:val="24"/>
        </w:rPr>
        <w:t>段提出文章讨论的对象，总领全文。</w:t>
      </w:r>
      <w:r w:rsidRPr="005E4425">
        <w:rPr>
          <w:rFonts w:ascii="汉语拼音" w:hAnsi="汉语拼音" w:cs="汉语拼音"/>
          <w:sz w:val="24"/>
        </w:rPr>
        <w:br/>
      </w:r>
      <w:r w:rsidRPr="005E4425">
        <w:rPr>
          <w:rFonts w:ascii="汉语拼音" w:hAnsi="汉语拼音" w:cs="汉语拼音"/>
          <w:color w:val="000000"/>
          <w:sz w:val="24"/>
        </w:rPr>
        <w:t>B.</w:t>
      </w:r>
      <w:r w:rsidRPr="005E4425">
        <w:rPr>
          <w:rFonts w:ascii="汉语拼音" w:hAnsi="汉语拼音" w:cs="汉语拼音"/>
          <w:color w:val="000000"/>
          <w:sz w:val="24"/>
        </w:rPr>
        <w:t>第</w:t>
      </w:r>
      <w:r w:rsidRPr="005E4425">
        <w:rPr>
          <w:rFonts w:ascii="宋体" w:eastAsia="宋体" w:hAnsi="宋体" w:cs="宋体" w:hint="eastAsia"/>
          <w:color w:val="000000"/>
          <w:sz w:val="24"/>
        </w:rPr>
        <w:t>②</w:t>
      </w:r>
      <w:r w:rsidRPr="005E4425">
        <w:rPr>
          <w:rFonts w:ascii="汉语拼音" w:hAnsi="汉语拼音" w:cs="汉语拼音"/>
          <w:color w:val="000000"/>
          <w:sz w:val="24"/>
        </w:rPr>
        <w:t>~</w:t>
      </w:r>
      <w:r w:rsidRPr="005E4425">
        <w:rPr>
          <w:rFonts w:ascii="宋体" w:eastAsia="宋体" w:hAnsi="宋体" w:cs="宋体" w:hint="eastAsia"/>
          <w:color w:val="000000"/>
          <w:sz w:val="24"/>
        </w:rPr>
        <w:t>⑤</w:t>
      </w:r>
      <w:r w:rsidRPr="005E4425">
        <w:rPr>
          <w:rFonts w:ascii="汉语拼音" w:hAnsi="汉语拼音" w:cs="汉语拼音"/>
          <w:color w:val="000000"/>
          <w:sz w:val="24"/>
        </w:rPr>
        <w:t>段着重阐述了作者对考据的看法。</w:t>
      </w:r>
      <w:r w:rsidRPr="005E4425">
        <w:rPr>
          <w:rFonts w:ascii="汉语拼音" w:hAnsi="汉语拼音" w:cs="汉语拼音"/>
          <w:sz w:val="24"/>
        </w:rPr>
        <w:br/>
      </w:r>
      <w:r w:rsidRPr="005E4425">
        <w:rPr>
          <w:rFonts w:ascii="汉语拼音" w:hAnsi="汉语拼音" w:cs="汉语拼音"/>
          <w:color w:val="000000"/>
          <w:sz w:val="24"/>
        </w:rPr>
        <w:t>C.</w:t>
      </w:r>
      <w:r w:rsidRPr="005E4425">
        <w:rPr>
          <w:rFonts w:ascii="汉语拼音" w:hAnsi="汉语拼音" w:cs="汉语拼音"/>
          <w:color w:val="000000"/>
          <w:sz w:val="24"/>
        </w:rPr>
        <w:t>第</w:t>
      </w:r>
      <w:r w:rsidRPr="005E4425">
        <w:rPr>
          <w:rFonts w:ascii="宋体" w:eastAsia="宋体" w:hAnsi="宋体" w:cs="宋体" w:hint="eastAsia"/>
          <w:color w:val="000000"/>
          <w:sz w:val="24"/>
        </w:rPr>
        <w:t>⑨⑩</w:t>
      </w:r>
      <w:r w:rsidRPr="005E4425">
        <w:rPr>
          <w:rFonts w:ascii="汉语拼音" w:hAnsi="汉语拼音" w:cs="汉语拼音"/>
          <w:color w:val="000000"/>
          <w:sz w:val="24"/>
        </w:rPr>
        <w:t>段分别对第</w:t>
      </w:r>
      <w:r w:rsidRPr="005E4425">
        <w:rPr>
          <w:rFonts w:ascii="宋体" w:eastAsia="宋体" w:hAnsi="宋体" w:cs="宋体" w:hint="eastAsia"/>
          <w:color w:val="000000"/>
          <w:sz w:val="24"/>
        </w:rPr>
        <w:t>⑦⑧</w:t>
      </w:r>
      <w:r w:rsidRPr="005E4425">
        <w:rPr>
          <w:rFonts w:ascii="汉语拼音" w:hAnsi="汉语拼音" w:cs="汉语拼音"/>
          <w:color w:val="000000"/>
          <w:sz w:val="24"/>
        </w:rPr>
        <w:t>段进行了深入分析。</w:t>
      </w:r>
      <w:r w:rsidRPr="005E4425">
        <w:rPr>
          <w:rFonts w:ascii="汉语拼音" w:hAnsi="汉语拼音" w:cs="汉语拼音"/>
          <w:sz w:val="24"/>
        </w:rPr>
        <w:br/>
      </w:r>
      <w:r w:rsidRPr="005E4425">
        <w:rPr>
          <w:rFonts w:ascii="汉语拼音" w:hAnsi="汉语拼音" w:cs="汉语拼音"/>
          <w:color w:val="000000"/>
          <w:sz w:val="24"/>
        </w:rPr>
        <w:t>D.</w:t>
      </w:r>
      <w:r w:rsidRPr="005E4425">
        <w:rPr>
          <w:rFonts w:ascii="汉语拼音" w:hAnsi="汉语拼音" w:cs="汉语拼音"/>
          <w:color w:val="000000"/>
          <w:sz w:val="24"/>
        </w:rPr>
        <w:t>第</w:t>
      </w:r>
      <w:r w:rsidRPr="005E4425">
        <w:rPr>
          <w:rFonts w:ascii="Cambria Math" w:hAnsi="Cambria Math" w:cs="Cambria Math"/>
          <w:color w:val="000000"/>
          <w:sz w:val="24"/>
        </w:rPr>
        <w:t>⑪</w:t>
      </w:r>
      <w:r w:rsidRPr="005E4425">
        <w:rPr>
          <w:rFonts w:ascii="汉语拼音" w:hAnsi="汉语拼音" w:cs="汉语拼音"/>
          <w:color w:val="000000"/>
          <w:sz w:val="24"/>
        </w:rPr>
        <w:t>段总括了上文，提出了自己的主张。</w:t>
      </w:r>
    </w:p>
    <w:p w:rsidR="009421E1" w:rsidRPr="005E4425" w:rsidRDefault="00847BAB"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5</w:t>
      </w:r>
      <w:r w:rsidRPr="005E4425">
        <w:rPr>
          <w:rFonts w:ascii="汉语拼音" w:hAnsi="汉语拼音" w:cs="汉语拼音"/>
          <w:color w:val="000000"/>
          <w:sz w:val="24"/>
        </w:rPr>
        <w:t>）下列推断与文章一致的一项是（）</w:t>
      </w:r>
    </w:p>
    <w:p w:rsidR="00822505" w:rsidRPr="005E4425" w:rsidRDefault="00847BAB" w:rsidP="00822505">
      <w:pPr>
        <w:spacing w:line="360" w:lineRule="auto"/>
        <w:jc w:val="left"/>
        <w:rPr>
          <w:rFonts w:ascii="汉语拼音" w:hAnsi="汉语拼音" w:cs="汉语拼音"/>
          <w:sz w:val="24"/>
        </w:rPr>
      </w:pPr>
      <w:r w:rsidRPr="005E4425">
        <w:rPr>
          <w:rFonts w:ascii="汉语拼音" w:hAnsi="汉语拼音" w:cs="汉语拼音"/>
          <w:color w:val="000000"/>
          <w:sz w:val="24"/>
        </w:rPr>
        <w:t>A.</w:t>
      </w:r>
      <w:r w:rsidRPr="005E4425">
        <w:rPr>
          <w:rFonts w:ascii="汉语拼音" w:hAnsi="汉语拼音" w:cs="汉语拼音"/>
          <w:color w:val="000000"/>
          <w:sz w:val="24"/>
        </w:rPr>
        <w:t>把考据和批评当作欣赏的人不都是学者。</w:t>
      </w:r>
      <w:r w:rsidRPr="005E4425">
        <w:rPr>
          <w:rFonts w:ascii="汉语拼音" w:hAnsi="汉语拼音" w:cs="汉语拼音"/>
          <w:sz w:val="24"/>
        </w:rPr>
        <w:br/>
      </w:r>
      <w:r w:rsidRPr="005E4425">
        <w:rPr>
          <w:rFonts w:ascii="汉语拼音" w:hAnsi="汉语拼音" w:cs="汉语拼音"/>
          <w:color w:val="000000"/>
          <w:sz w:val="24"/>
        </w:rPr>
        <w:t>B.</w:t>
      </w:r>
      <w:r w:rsidRPr="005E4425">
        <w:rPr>
          <w:rFonts w:ascii="汉语拼音" w:hAnsi="汉语拼音" w:cs="汉语拼音"/>
          <w:color w:val="000000"/>
          <w:sz w:val="24"/>
        </w:rPr>
        <w:t>如果不欣赏形象本身，就不能得到美感经验。</w:t>
      </w:r>
      <w:r w:rsidRPr="005E4425">
        <w:rPr>
          <w:rFonts w:ascii="汉语拼音" w:hAnsi="汉语拼音" w:cs="汉语拼音"/>
          <w:sz w:val="24"/>
        </w:rPr>
        <w:br/>
      </w:r>
      <w:r w:rsidRPr="005E4425">
        <w:rPr>
          <w:rFonts w:ascii="汉语拼音" w:hAnsi="汉语拼音" w:cs="汉语拼音"/>
          <w:color w:val="000000"/>
          <w:sz w:val="24"/>
        </w:rPr>
        <w:t>C.</w:t>
      </w:r>
      <w:r w:rsidRPr="005E4425">
        <w:rPr>
          <w:rFonts w:ascii="汉语拼音" w:hAnsi="汉语拼音" w:cs="汉语拼音"/>
          <w:color w:val="000000"/>
          <w:sz w:val="24"/>
        </w:rPr>
        <w:t>在考据学者们自己看来，文学批评也是一种考据。</w:t>
      </w:r>
      <w:r w:rsidRPr="005E4425">
        <w:rPr>
          <w:rFonts w:ascii="汉语拼音" w:hAnsi="汉语拼音" w:cs="汉语拼音"/>
          <w:sz w:val="24"/>
        </w:rPr>
        <w:br/>
      </w:r>
      <w:r w:rsidRPr="005E4425">
        <w:rPr>
          <w:rFonts w:ascii="汉语拼音" w:hAnsi="汉语拼音" w:cs="汉语拼音"/>
          <w:color w:val="000000"/>
          <w:sz w:val="24"/>
        </w:rPr>
        <w:t>D.“</w:t>
      </w:r>
      <w:r w:rsidRPr="005E4425">
        <w:rPr>
          <w:rFonts w:ascii="汉语拼音" w:hAnsi="汉语拼音" w:cs="汉语拼音"/>
          <w:color w:val="000000"/>
          <w:sz w:val="24"/>
        </w:rPr>
        <w:t>法官</w:t>
      </w:r>
      <w:r w:rsidRPr="005E4425">
        <w:rPr>
          <w:rFonts w:ascii="汉语拼音" w:hAnsi="汉语拼音" w:cs="汉语拼音"/>
          <w:color w:val="000000"/>
          <w:sz w:val="24"/>
        </w:rPr>
        <w:t>”</w:t>
      </w:r>
      <w:r w:rsidRPr="005E4425">
        <w:rPr>
          <w:rFonts w:ascii="汉语拼音" w:hAnsi="汉语拼音" w:cs="汉语拼音"/>
          <w:color w:val="000000"/>
          <w:sz w:val="24"/>
        </w:rPr>
        <w:t>式文学批评者不认为《麦克白》是一部悲剧。</w:t>
      </w:r>
    </w:p>
    <w:p w:rsidR="00822505" w:rsidRPr="005E4425" w:rsidRDefault="00847BAB"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6</w:t>
      </w:r>
      <w:r w:rsidRPr="005E4425">
        <w:rPr>
          <w:rFonts w:ascii="汉语拼音" w:hAnsi="汉语拼音" w:cs="汉语拼音"/>
          <w:color w:val="000000"/>
          <w:sz w:val="24"/>
        </w:rPr>
        <w:t>）分析作者与印象派在文学批评观点上的异同。</w:t>
      </w:r>
    </w:p>
    <w:p w:rsidR="009421E1" w:rsidRPr="005E4425" w:rsidRDefault="00847BAB" w:rsidP="00822505">
      <w:pPr>
        <w:spacing w:line="360" w:lineRule="auto"/>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浙江卷）</w:t>
      </w:r>
      <w:r w:rsidRPr="005E4425">
        <w:rPr>
          <w:rFonts w:ascii="汉语拼音" w:hAnsi="汉语拼音" w:cs="汉语拼音"/>
          <w:sz w:val="24"/>
        </w:rPr>
        <w:t>阅读下面的文字，完成各题。</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我们读到的散文多数充满回忆的味道。一次旅行、一场际遇、一位亲人、一只宠物</w:t>
      </w:r>
      <w:r w:rsidRPr="005E4425">
        <w:rPr>
          <w:rFonts w:ascii="汉语拼音" w:eastAsia="楷体" w:hAnsi="汉语拼音" w:cs="汉语拼音"/>
          <w:sz w:val="24"/>
        </w:rPr>
        <w:t>……</w:t>
      </w:r>
      <w:r w:rsidRPr="005E4425">
        <w:rPr>
          <w:rFonts w:ascii="汉语拼音" w:eastAsia="楷体" w:hAnsi="汉语拼音" w:cs="汉语拼音"/>
          <w:sz w:val="24"/>
        </w:rPr>
        <w:t>写作者回到书桌在回想之中开始写作。当然有着具体的情节、场景和片段，但写作者的视角，往往是从终点望向来路；读者清楚或隐约地知道，一切，属于过去完成时态。</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我想特别强调这个词：时态。</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我们假设，事件发生的完整顺序是从</w:t>
      </w:r>
      <w:r w:rsidRPr="005E4425">
        <w:rPr>
          <w:rFonts w:ascii="汉语拼音" w:eastAsia="楷体" w:hAnsi="汉语拼音" w:cs="汉语拼音"/>
          <w:sz w:val="24"/>
        </w:rPr>
        <w:t>1</w:t>
      </w:r>
      <w:r w:rsidRPr="005E4425">
        <w:rPr>
          <w:rFonts w:ascii="汉语拼音" w:eastAsia="楷体" w:hAnsi="汉语拼音" w:cs="汉语拼音"/>
          <w:sz w:val="24"/>
        </w:rPr>
        <w:t>排列到</w:t>
      </w:r>
      <w:r w:rsidRPr="005E4425">
        <w:rPr>
          <w:rFonts w:ascii="汉语拼音" w:eastAsia="楷体" w:hAnsi="汉语拼音" w:cs="汉语拼音"/>
          <w:sz w:val="24"/>
        </w:rPr>
        <w:t>10</w:t>
      </w:r>
      <w:r w:rsidRPr="005E4425">
        <w:rPr>
          <w:rFonts w:ascii="汉语拼音" w:hAnsi="汉语拼音" w:cs="汉语拼音"/>
          <w:sz w:val="24"/>
        </w:rPr>
        <w:t>。</w:t>
      </w:r>
      <w:r w:rsidRPr="005E4425">
        <w:rPr>
          <w:rFonts w:ascii="汉语拼音" w:eastAsia="楷体" w:hAnsi="汉语拼音" w:cs="汉语拼音"/>
          <w:sz w:val="24"/>
        </w:rPr>
        <w:t>小说从中间起笔很常见，甚至只有</w:t>
      </w:r>
      <w:r w:rsidRPr="005E4425">
        <w:rPr>
          <w:rFonts w:ascii="汉语拼音" w:eastAsia="楷体" w:hAnsi="汉语拼音" w:cs="汉语拼音"/>
          <w:sz w:val="24"/>
        </w:rPr>
        <w:t>345</w:t>
      </w:r>
      <w:r w:rsidRPr="005E4425">
        <w:rPr>
          <w:rFonts w:ascii="汉语拼音" w:eastAsia="楷体" w:hAnsi="汉语拼音" w:cs="汉语拼音"/>
          <w:sz w:val="24"/>
        </w:rPr>
        <w:t>的部分，前史和尾声都隐藏在露出的冰山之下；顺序的颠倒、错位与叠加，也是常用手段。小说的情节不断走动，我们仿佛听到金属指针每分每秒制造的尾音，悬念和陡峭的转折随时随地酝酿其中。</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散文通常如何处理时序呢？是站在终点位置平行回望，从</w:t>
      </w:r>
      <w:r w:rsidRPr="005E4425">
        <w:rPr>
          <w:rFonts w:ascii="汉语拼音" w:eastAsia="楷体" w:hAnsi="汉语拼音" w:cs="汉语拼音"/>
          <w:sz w:val="24"/>
        </w:rPr>
        <w:t>1</w:t>
      </w:r>
      <w:r w:rsidRPr="005E4425">
        <w:rPr>
          <w:rFonts w:ascii="汉语拼音" w:eastAsia="楷体" w:hAnsi="汉语拼音" w:cs="汉语拼音"/>
          <w:sz w:val="24"/>
        </w:rPr>
        <w:t>到</w:t>
      </w:r>
      <w:r w:rsidRPr="005E4425">
        <w:rPr>
          <w:rFonts w:ascii="汉语拼音" w:eastAsia="楷体" w:hAnsi="汉语拼音" w:cs="汉语拼音"/>
          <w:sz w:val="24"/>
        </w:rPr>
        <w:t>10</w:t>
      </w:r>
      <w:r w:rsidRPr="005E4425">
        <w:rPr>
          <w:rFonts w:ascii="汉语拼音" w:eastAsia="楷体" w:hAnsi="汉语拼音" w:cs="汉语拼音"/>
          <w:sz w:val="24"/>
        </w:rPr>
        <w:t>按部就班地重述，无论</w:t>
      </w:r>
      <w:r w:rsidRPr="005E4425">
        <w:rPr>
          <w:rFonts w:ascii="汉语拼音" w:eastAsia="楷体" w:hAnsi="汉语拼音" w:cs="汉语拼音"/>
          <w:sz w:val="24"/>
        </w:rPr>
        <w:t>1</w:t>
      </w:r>
      <w:r w:rsidRPr="005E4425">
        <w:rPr>
          <w:rFonts w:ascii="汉语拼音" w:eastAsia="楷体" w:hAnsi="汉语拼音" w:cs="汉语拼音"/>
          <w:sz w:val="24"/>
        </w:rPr>
        <w:t>和</w:t>
      </w:r>
      <w:r w:rsidRPr="005E4425">
        <w:rPr>
          <w:rFonts w:ascii="汉语拼音" w:eastAsia="楷体" w:hAnsi="汉语拼音" w:cs="汉语拼音"/>
          <w:sz w:val="24"/>
        </w:rPr>
        <w:t>10</w:t>
      </w:r>
      <w:r w:rsidRPr="005E4425">
        <w:rPr>
          <w:rFonts w:ascii="汉语拼音" w:eastAsia="楷体" w:hAnsi="汉语拼音" w:cs="汉语拼音"/>
          <w:sz w:val="24"/>
        </w:rPr>
        <w:t>之间相距多远，我们总是忙于在事件结束之后，开始</w:t>
      </w:r>
      <w:r w:rsidRPr="005E4425">
        <w:rPr>
          <w:rFonts w:ascii="汉语拼音" w:hAnsi="汉语拼音" w:cs="汉语拼音"/>
          <w:sz w:val="24"/>
        </w:rPr>
        <w:t>“</w:t>
      </w:r>
      <w:r w:rsidRPr="005E4425">
        <w:rPr>
          <w:rFonts w:ascii="汉语拼音" w:eastAsia="楷体" w:hAnsi="汉语拼音" w:cs="汉语拼音"/>
          <w:sz w:val="24"/>
        </w:rPr>
        <w:t>事后诸葛亮</w:t>
      </w:r>
      <w:r w:rsidRPr="005E4425">
        <w:rPr>
          <w:rFonts w:ascii="汉语拼音" w:hAnsi="汉语拼音" w:cs="汉语拼音"/>
          <w:sz w:val="24"/>
        </w:rPr>
        <w:t>”</w:t>
      </w:r>
      <w:r w:rsidRPr="005E4425">
        <w:rPr>
          <w:rFonts w:ascii="汉语拼音" w:eastAsia="楷体" w:hAnsi="汉语拼音" w:cs="汉语拼音"/>
          <w:sz w:val="24"/>
        </w:rPr>
        <w:t>地讲道理。当小说的</w:t>
      </w:r>
      <w:r w:rsidRPr="005E4425">
        <w:rPr>
          <w:rFonts w:ascii="汉语拼音" w:eastAsia="楷体" w:hAnsi="汉语拼音" w:cs="汉语拼音"/>
          <w:sz w:val="24"/>
        </w:rPr>
        <w:lastRenderedPageBreak/>
        <w:t>时态进行自如变换的时候，作家需要跃起，跳离原地，这时出现了平面之上的点，使</w:t>
      </w:r>
      <w:r w:rsidRPr="005E4425">
        <w:rPr>
          <w:rFonts w:ascii="汉语拼音" w:eastAsia="楷体" w:hAnsi="汉语拼音" w:cs="汉语拼音"/>
          <w:sz w:val="24"/>
          <w:u w:val="single"/>
        </w:rPr>
        <w:t>叙述多维和立体</w:t>
      </w:r>
      <w:r w:rsidRPr="005E4425">
        <w:rPr>
          <w:rFonts w:ascii="汉语拼音" w:eastAsia="楷体" w:hAnsi="汉语拼音" w:cs="汉语拼音"/>
          <w:sz w:val="24"/>
        </w:rPr>
        <w:t>。许多散文写作者相对懒惰，缺乏弹跳的运动能力，作品平铺直叙，相当于扁平的二维世界。一切，只是为一锤定音的</w:t>
      </w:r>
      <w:r w:rsidRPr="005E4425">
        <w:rPr>
          <w:rFonts w:ascii="汉语拼音" w:hAnsi="汉语拼音" w:cs="汉语拼音"/>
          <w:sz w:val="24"/>
        </w:rPr>
        <w:t>“</w:t>
      </w:r>
      <w:r w:rsidRPr="005E4425">
        <w:rPr>
          <w:rFonts w:ascii="汉语拼音" w:eastAsia="楷体" w:hAnsi="汉语拼音" w:cs="汉语拼音"/>
          <w:sz w:val="24"/>
        </w:rPr>
        <w:t>道理</w:t>
      </w:r>
      <w:r w:rsidRPr="005E4425">
        <w:rPr>
          <w:rFonts w:ascii="汉语拼音" w:hAnsi="汉语拼音" w:cs="汉语拼音"/>
          <w:sz w:val="24"/>
        </w:rPr>
        <w:t>”</w:t>
      </w:r>
      <w:r w:rsidRPr="005E4425">
        <w:rPr>
          <w:rFonts w:ascii="汉语拼音" w:eastAsia="楷体" w:hAnsi="汉语拼音" w:cs="汉语拼音"/>
          <w:sz w:val="24"/>
        </w:rPr>
        <w:t>做铺垫，所以对从</w:t>
      </w:r>
      <w:r w:rsidRPr="005E4425">
        <w:rPr>
          <w:rFonts w:ascii="汉语拼音" w:eastAsia="楷体" w:hAnsi="汉语拼音" w:cs="汉语拼音"/>
          <w:sz w:val="24"/>
        </w:rPr>
        <w:t>1</w:t>
      </w:r>
      <w:r w:rsidRPr="005E4425">
        <w:rPr>
          <w:rFonts w:ascii="汉语拼音" w:eastAsia="楷体" w:hAnsi="汉语拼音" w:cs="汉语拼音"/>
          <w:sz w:val="24"/>
        </w:rPr>
        <w:t>到</w:t>
      </w:r>
      <w:r w:rsidRPr="005E4425">
        <w:rPr>
          <w:rFonts w:ascii="汉语拼音" w:eastAsia="楷体" w:hAnsi="汉语拼音" w:cs="汉语拼音"/>
          <w:sz w:val="24"/>
        </w:rPr>
        <w:t>10</w:t>
      </w:r>
      <w:r w:rsidRPr="005E4425">
        <w:rPr>
          <w:rFonts w:ascii="汉语拼音" w:eastAsia="楷体" w:hAnsi="汉语拼音" w:cs="汉语拼音"/>
          <w:sz w:val="24"/>
        </w:rPr>
        <w:t>的整个过程，往往进行潦草而剧烈的概括，就像压缩饼干一样，只剩干燥、单调和基础的维生热量，却丧失了新鲜的水分和味道。这样的散文写作，形同制作标本。</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正在进行时的好处是什么？把读者凌空抓起来，直接扔进叙述的情境中。即使是回忆体小说，也强调情节和细节带来的效果逼真的还原体验。小说家要带领读者在丰富、复杂、紧张、多变的仿真景况中做出临场反应。而这种技术手段，似乎被散文所遗忘。也许散文更多跟个人经验相关，经验都是过去的，而我们又急于把经验中的</w:t>
      </w:r>
      <w:r w:rsidRPr="005E4425">
        <w:rPr>
          <w:rFonts w:ascii="汉语拼音" w:hAnsi="汉语拼音" w:cs="汉语拼音"/>
          <w:sz w:val="24"/>
        </w:rPr>
        <w:t>“</w:t>
      </w:r>
      <w:r w:rsidRPr="005E4425">
        <w:rPr>
          <w:rFonts w:ascii="汉语拼音" w:eastAsia="楷体" w:hAnsi="汉语拼音" w:cs="汉语拼音"/>
          <w:sz w:val="24"/>
        </w:rPr>
        <w:t>道</w:t>
      </w:r>
      <w:r w:rsidRPr="005E4425">
        <w:rPr>
          <w:rFonts w:ascii="汉语拼音" w:hAnsi="汉语拼音" w:cs="汉语拼音"/>
          <w:sz w:val="24"/>
        </w:rPr>
        <w:t>”</w:t>
      </w:r>
      <w:r w:rsidRPr="005E4425">
        <w:rPr>
          <w:rFonts w:ascii="汉语拼音" w:eastAsia="楷体" w:hAnsi="汉语拼音" w:cs="汉语拼音"/>
          <w:sz w:val="24"/>
        </w:rPr>
        <w:t>提炼出来。</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所谓进行时态的散文写作，不仅是一种手段，更重要的是一种思维方式。当读者迷惑：现在有些散文为什么写得像小说？是对小说的借鉴吗？我认为不是。问题的核心在于进行时态的介入。随着散文表述时态的变化，散文的场景、结构、节奏都会发生相应的改变。</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散文以正在进行时态来构思和描写，就不像过去那么四平八稳，可能出现突然的意外和陡峭的翻转。少了定数，多了变数；不是直接揭翻底牌，而是悬念埋伏；更注重过程和细节，而非概括性的总结。文学的魅力就在于此，它不像数学一样有着公式和标准答案，而是具有难以概括的美妙的可能性；即使答案偶尔是唯一的，过程也依然能有多种、多重、多变的解决方案。</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我们都知道散文上手不难，写好并不容易。散文的耗材严重。人生的经历密如丛林，开始做家具，很快只能做筷子，后来就只够做牙签的，最后干脆没柴烧了。假设我们改变散文的构思和表达方式，就能够更</w:t>
      </w:r>
      <w:r w:rsidRPr="005E4425">
        <w:rPr>
          <w:rFonts w:ascii="汉语拼音" w:hAnsi="汉语拼音" w:cs="汉语拼音"/>
          <w:sz w:val="24"/>
        </w:rPr>
        <w:t>“</w:t>
      </w:r>
      <w:r w:rsidRPr="005E4425">
        <w:rPr>
          <w:rFonts w:ascii="汉语拼音" w:eastAsia="楷体" w:hAnsi="汉语拼音" w:cs="汉语拼音"/>
          <w:sz w:val="24"/>
        </w:rPr>
        <w:t>环保</w:t>
      </w:r>
      <w:r w:rsidRPr="005E4425">
        <w:rPr>
          <w:rFonts w:ascii="汉语拼音" w:hAnsi="汉语拼音" w:cs="汉语拼音"/>
          <w:sz w:val="24"/>
        </w:rPr>
        <w:t>”</w:t>
      </w:r>
      <w:r w:rsidRPr="005E4425">
        <w:rPr>
          <w:rFonts w:ascii="汉语拼音" w:eastAsia="楷体" w:hAnsi="汉语拼音" w:cs="汉语拼音"/>
          <w:sz w:val="24"/>
        </w:rPr>
        <w:t>地使用材料。进行时态式写作，从某种程度上说，可以部分缓解散文的资源性匮乏。</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就像散文长度的变化不仅是字数叠加，而且带来了重要的结构之变一样。我认为时态之变，也会为散文读者带来更为生动而复杂的审美体验。以正在进行时态写作！对于写作者来说，散文不仅有终点的视角，也有途中的视角；对于读者而言，散文时态的改变，使他们的角色从旁观到参与，从被告诫到共分享。</w:t>
      </w:r>
    </w:p>
    <w:p w:rsidR="009421E1" w:rsidRPr="005E4425" w:rsidRDefault="00847BAB"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散文要表现</w:t>
      </w:r>
      <w:r w:rsidRPr="005E4425">
        <w:rPr>
          <w:rFonts w:ascii="汉语拼音" w:hAnsi="汉语拼音" w:cs="汉语拼音"/>
          <w:sz w:val="24"/>
        </w:rPr>
        <w:t>“</w:t>
      </w:r>
      <w:r w:rsidRPr="005E4425">
        <w:rPr>
          <w:rFonts w:ascii="汉语拼音" w:eastAsia="楷体" w:hAnsi="汉语拼音" w:cs="汉语拼音"/>
          <w:sz w:val="24"/>
        </w:rPr>
        <w:t>此时此刻</w:t>
      </w:r>
      <w:r w:rsidRPr="005E4425">
        <w:rPr>
          <w:rFonts w:ascii="汉语拼音" w:hAnsi="汉语拼音" w:cs="汉语拼音"/>
          <w:sz w:val="24"/>
        </w:rPr>
        <w:t>”</w:t>
      </w:r>
      <w:r w:rsidRPr="005E4425">
        <w:rPr>
          <w:rFonts w:ascii="汉语拼音" w:eastAsia="楷体" w:hAnsi="汉语拼音" w:cs="汉语拼音"/>
          <w:sz w:val="24"/>
        </w:rPr>
        <w:t>，这使我们不会忽略沿途的风景；</w:t>
      </w:r>
      <w:r w:rsidRPr="005E4425">
        <w:rPr>
          <w:rFonts w:ascii="汉语拼音" w:hAnsi="汉语拼音" w:cs="汉语拼音"/>
          <w:sz w:val="24"/>
        </w:rPr>
        <w:t>“</w:t>
      </w:r>
      <w:r w:rsidRPr="005E4425">
        <w:rPr>
          <w:rFonts w:ascii="汉语拼音" w:eastAsia="楷体" w:hAnsi="汉语拼音" w:cs="汉语拼音"/>
          <w:sz w:val="24"/>
        </w:rPr>
        <w:t>现在</w:t>
      </w:r>
      <w:r w:rsidRPr="005E4425">
        <w:rPr>
          <w:rFonts w:ascii="汉语拼音" w:hAnsi="汉语拼音" w:cs="汉语拼音"/>
          <w:sz w:val="24"/>
        </w:rPr>
        <w:t>”</w:t>
      </w:r>
      <w:r w:rsidRPr="005E4425">
        <w:rPr>
          <w:rFonts w:ascii="汉语拼音" w:eastAsia="楷体" w:hAnsi="汉语拼音" w:cs="汉语拼音"/>
          <w:sz w:val="24"/>
        </w:rPr>
        <w:t>，连接过去的屐痕，也指向未来的光亮。</w:t>
      </w:r>
    </w:p>
    <w:p w:rsidR="009421E1" w:rsidRPr="005E4425" w:rsidRDefault="00847BAB"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（周晓枫《散文的时态》，有删改）</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7</w:t>
      </w:r>
      <w:r w:rsidRPr="005E4425">
        <w:rPr>
          <w:rFonts w:ascii="汉语拼音" w:hAnsi="汉语拼音" w:cs="汉语拼音"/>
          <w:sz w:val="24"/>
        </w:rPr>
        <w:t>．下列对文中</w:t>
      </w:r>
      <w:r w:rsidRPr="005E4425">
        <w:rPr>
          <w:rFonts w:ascii="汉语拼音" w:hAnsi="汉语拼音" w:cs="汉语拼音"/>
          <w:sz w:val="24"/>
        </w:rPr>
        <w:t>“</w:t>
      </w:r>
      <w:r w:rsidRPr="005E4425">
        <w:rPr>
          <w:rFonts w:ascii="汉语拼音" w:hAnsi="汉语拼音" w:cs="汉语拼音"/>
          <w:sz w:val="24"/>
        </w:rPr>
        <w:t>进行时态</w:t>
      </w:r>
      <w:r w:rsidRPr="005E4425">
        <w:rPr>
          <w:rFonts w:ascii="汉语拼音" w:hAnsi="汉语拼音" w:cs="汉语拼音"/>
          <w:sz w:val="24"/>
        </w:rPr>
        <w:t>”</w:t>
      </w:r>
      <w:r w:rsidRPr="005E4425">
        <w:rPr>
          <w:rFonts w:ascii="汉语拼音" w:hAnsi="汉语拼音" w:cs="汉语拼音"/>
          <w:sz w:val="24"/>
        </w:rPr>
        <w:t>的相关理解，正确的一项是（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．散文家和小说家一直掌握着运用进行时态写作的技术手段，他们可以带领读者在仿真的叙述情境中体验丰富、复杂、紧张、多变的逼真效果。</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B</w:t>
      </w:r>
      <w:r w:rsidRPr="005E4425">
        <w:rPr>
          <w:rFonts w:ascii="汉语拼音" w:hAnsi="汉语拼音" w:cs="汉语拼音"/>
          <w:sz w:val="24"/>
        </w:rPr>
        <w:t>．进行时态的特点是能借鉴小说的写法，使散文更像小说，并使散文的场景、结构、节奏都发生相应改变，它既是一种手段，也是一种思维方式。</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．以进行时态来构思和描写，写作者的叙述不再四平八稳，作品也不再平铺直叙；读者的角色也有改变，从旁观到参与，从被告诫到共分享。</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．表现</w:t>
      </w:r>
      <w:r w:rsidRPr="005E4425">
        <w:rPr>
          <w:rFonts w:ascii="汉语拼音" w:hAnsi="汉语拼音" w:cs="汉语拼音"/>
          <w:sz w:val="24"/>
        </w:rPr>
        <w:t>“</w:t>
      </w:r>
      <w:r w:rsidRPr="005E4425">
        <w:rPr>
          <w:rFonts w:ascii="汉语拼音" w:hAnsi="汉语拼音" w:cs="汉语拼音"/>
          <w:sz w:val="24"/>
        </w:rPr>
        <w:t>此时此刻</w:t>
      </w:r>
      <w:r w:rsidRPr="005E4425">
        <w:rPr>
          <w:rFonts w:ascii="汉语拼音" w:hAnsi="汉语拼音" w:cs="汉语拼音"/>
          <w:sz w:val="24"/>
        </w:rPr>
        <w:t>”</w:t>
      </w:r>
      <w:r w:rsidRPr="005E4425">
        <w:rPr>
          <w:rFonts w:ascii="汉语拼音" w:hAnsi="汉语拼音" w:cs="汉语拼音"/>
          <w:sz w:val="24"/>
        </w:rPr>
        <w:t>，叙写</w:t>
      </w:r>
      <w:r w:rsidRPr="005E4425">
        <w:rPr>
          <w:rFonts w:ascii="汉语拼音" w:hAnsi="汉语拼音" w:cs="汉语拼音"/>
          <w:sz w:val="24"/>
        </w:rPr>
        <w:t>“</w:t>
      </w:r>
      <w:r w:rsidRPr="005E4425">
        <w:rPr>
          <w:rFonts w:ascii="汉语拼音" w:hAnsi="汉语拼音" w:cs="汉语拼音"/>
          <w:sz w:val="24"/>
        </w:rPr>
        <w:t>现在</w:t>
      </w:r>
      <w:r w:rsidRPr="005E4425">
        <w:rPr>
          <w:rFonts w:ascii="汉语拼音" w:hAnsi="汉语拼音" w:cs="汉语拼音"/>
          <w:sz w:val="24"/>
        </w:rPr>
        <w:t>”</w:t>
      </w:r>
      <w:r w:rsidRPr="005E4425">
        <w:rPr>
          <w:rFonts w:ascii="汉语拼音" w:hAnsi="汉语拼音" w:cs="汉语拼音"/>
          <w:sz w:val="24"/>
        </w:rPr>
        <w:t>，强调细节描写和内容虚构，这些是散文创作者所追求的境界，而要实现这个目标，就必须以进行时态写作。</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8</w:t>
      </w:r>
      <w:r w:rsidRPr="005E4425">
        <w:rPr>
          <w:rFonts w:ascii="汉语拼音" w:hAnsi="汉语拼音" w:cs="汉语拼音"/>
          <w:sz w:val="24"/>
        </w:rPr>
        <w:t>．下列说法不符合原文意思的一项是（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．小说创作应该遵循</w:t>
      </w:r>
      <w:r w:rsidRPr="005E4425">
        <w:rPr>
          <w:rFonts w:ascii="汉语拼音" w:hAnsi="汉语拼音" w:cs="汉语拼音"/>
          <w:sz w:val="24"/>
        </w:rPr>
        <w:t>“</w:t>
      </w:r>
      <w:r w:rsidRPr="005E4425">
        <w:rPr>
          <w:rFonts w:ascii="汉语拼音" w:hAnsi="汉语拼音" w:cs="汉语拼音"/>
          <w:sz w:val="24"/>
        </w:rPr>
        <w:t>冰山理论</w:t>
      </w:r>
      <w:r w:rsidRPr="005E4425">
        <w:rPr>
          <w:rFonts w:ascii="汉语拼音" w:hAnsi="汉语拼音" w:cs="汉语拼音"/>
          <w:sz w:val="24"/>
        </w:rPr>
        <w:t>”</w:t>
      </w:r>
      <w:r w:rsidRPr="005E4425">
        <w:rPr>
          <w:rFonts w:ascii="汉语拼音" w:hAnsi="汉语拼音" w:cs="汉语拼音"/>
          <w:sz w:val="24"/>
        </w:rPr>
        <w:t>，通常从故事的中间起笔，甚至只有情节的主要部分，将故事的前史和尾声都隐藏在文字之中，使情节曲折有致。</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．散文时态改变之前，写作者通常会按事件发生的完整顺序从</w:t>
      </w:r>
      <w:r w:rsidRPr="005E4425">
        <w:rPr>
          <w:rFonts w:ascii="汉语拼音" w:hAnsi="汉语拼音" w:cs="汉语拼音"/>
          <w:sz w:val="24"/>
        </w:rPr>
        <w:t>1</w:t>
      </w:r>
      <w:r w:rsidRPr="005E4425">
        <w:rPr>
          <w:rFonts w:ascii="汉语拼音" w:hAnsi="汉语拼音" w:cs="汉语拼音"/>
          <w:sz w:val="24"/>
        </w:rPr>
        <w:t>到</w:t>
      </w:r>
      <w:r w:rsidRPr="005E4425">
        <w:rPr>
          <w:rFonts w:ascii="汉语拼音" w:hAnsi="汉语拼音" w:cs="汉语拼音"/>
          <w:sz w:val="24"/>
        </w:rPr>
        <w:t>10</w:t>
      </w:r>
      <w:r w:rsidRPr="005E4425">
        <w:rPr>
          <w:rFonts w:ascii="汉语拼音" w:hAnsi="汉语拼音" w:cs="汉语拼音"/>
          <w:sz w:val="24"/>
        </w:rPr>
        <w:t>按部就班地重述，作品反映的是扁平的二维世界，整个写作形同制作标本。</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．文学不同于数学，没有公式和标准答案，有的是难以概括的美妙的可能性：即使答案偶尔是唯一的，过程也不会只有一种解决方案，这就是文学的魅力。</w:t>
      </w:r>
    </w:p>
    <w:p w:rsidR="009421E1" w:rsidRPr="005E4425" w:rsidRDefault="00847BAB"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．散文时态的变化，可以改变散文的构思和表达方式，可以为读者带来更为生动而复杂的审美体验，某种程度上也可以部分缓解散文资源性匮乏状况。</w:t>
      </w:r>
    </w:p>
    <w:p w:rsidR="00822505" w:rsidRPr="005E4425" w:rsidRDefault="00847BAB" w:rsidP="00822505">
      <w:pPr>
        <w:shd w:val="clear" w:color="auto" w:fill="FFFFFF"/>
        <w:spacing w:line="360" w:lineRule="auto"/>
        <w:jc w:val="left"/>
        <w:textAlignment w:val="center"/>
        <w:rPr>
          <w:rFonts w:ascii="汉语拼音" w:hAnsi="汉语拼音" w:cs="汉语拼音"/>
          <w:sz w:val="24"/>
        </w:rPr>
        <w:sectPr w:rsidR="00822505" w:rsidRPr="005E4425">
          <w:pgSz w:w="11906" w:h="16838"/>
          <w:pgMar w:top="1417" w:right="1077" w:bottom="1417" w:left="1077" w:header="708" w:footer="708" w:gutter="0"/>
          <w:cols w:space="708"/>
        </w:sectPr>
      </w:pPr>
      <w:r w:rsidRPr="005E4425">
        <w:rPr>
          <w:rFonts w:ascii="汉语拼音" w:hAnsi="汉语拼音" w:cs="汉语拼音"/>
          <w:sz w:val="24"/>
        </w:rPr>
        <w:t>9</w:t>
      </w:r>
      <w:r w:rsidRPr="005E4425">
        <w:rPr>
          <w:rFonts w:ascii="汉语拼音" w:hAnsi="汉语拼音" w:cs="汉语拼音"/>
          <w:sz w:val="24"/>
        </w:rPr>
        <w:t>．上文所说的</w:t>
      </w:r>
      <w:r w:rsidRPr="005E4425">
        <w:rPr>
          <w:rFonts w:ascii="汉语拼音" w:hAnsi="汉语拼音" w:cs="汉语拼音"/>
          <w:sz w:val="24"/>
        </w:rPr>
        <w:t>“</w:t>
      </w:r>
      <w:r w:rsidRPr="005E4425">
        <w:rPr>
          <w:rFonts w:ascii="汉语拼音" w:hAnsi="汉语拼音" w:cs="汉语拼音"/>
          <w:sz w:val="24"/>
        </w:rPr>
        <w:t>叙述多维和立体</w:t>
      </w:r>
      <w:r w:rsidRPr="005E4425">
        <w:rPr>
          <w:rFonts w:ascii="汉语拼音" w:hAnsi="汉语拼音" w:cs="汉语拼音"/>
          <w:sz w:val="24"/>
        </w:rPr>
        <w:t>”</w:t>
      </w:r>
      <w:r w:rsidRPr="005E4425">
        <w:rPr>
          <w:rFonts w:ascii="汉语拼音" w:hAnsi="汉语拼音" w:cs="汉语拼音"/>
          <w:sz w:val="24"/>
        </w:rPr>
        <w:t>在小说和散文中有哪些表现？</w:t>
      </w:r>
    </w:p>
    <w:p w:rsidR="004F1CD4" w:rsidRDefault="004F1CD4" w:rsidP="00E973C8">
      <w:bookmarkStart w:id="0" w:name="_GoBack"/>
      <w:bookmarkEnd w:id="0"/>
    </w:p>
    <w:sectPr w:rsidR="004F1CD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CC2" w:rsidRDefault="00847BAB">
      <w:r>
        <w:separator/>
      </w:r>
    </w:p>
  </w:endnote>
  <w:endnote w:type="continuationSeparator" w:id="0">
    <w:p w:rsidR="00D92CC2" w:rsidRDefault="00847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汉语拼音">
    <w:altName w:val="Calibri"/>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CC2" w:rsidRDefault="00847BAB">
      <w:r>
        <w:separator/>
      </w:r>
    </w:p>
  </w:footnote>
  <w:footnote w:type="continuationSeparator" w:id="0">
    <w:p w:rsidR="00D92CC2" w:rsidRDefault="00847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C32F1D"/>
    <w:multiLevelType w:val="singleLevel"/>
    <w:tmpl w:val="EAC32F1D"/>
    <w:lvl w:ilvl="0">
      <w:start w:val="3"/>
      <w:numFmt w:val="decimal"/>
      <w:lvlText w:val="%1."/>
      <w:lvlJc w:val="left"/>
      <w:pPr>
        <w:tabs>
          <w:tab w:val="left" w:pos="312"/>
        </w:tabs>
      </w:pPr>
    </w:lvl>
  </w:abstractNum>
  <w:abstractNum w:abstractNumId="1" w15:restartNumberingAfterBreak="0">
    <w:nsid w:val="EDD85AC2"/>
    <w:multiLevelType w:val="singleLevel"/>
    <w:tmpl w:val="EDD85AC2"/>
    <w:lvl w:ilvl="0">
      <w:start w:val="1"/>
      <w:numFmt w:val="upperLetter"/>
      <w:lvlText w:val="%1."/>
      <w:lvlJc w:val="left"/>
      <w:pPr>
        <w:tabs>
          <w:tab w:val="left" w:pos="312"/>
        </w:tabs>
      </w:pPr>
    </w:lvl>
  </w:abstractNum>
  <w:abstractNum w:abstractNumId="2" w15:restartNumberingAfterBreak="0">
    <w:nsid w:val="6ECB19F2"/>
    <w:multiLevelType w:val="singleLevel"/>
    <w:tmpl w:val="6ECB19F2"/>
    <w:lvl w:ilvl="0">
      <w:start w:val="1"/>
      <w:numFmt w:val="upperLetter"/>
      <w:lvlText w:val="%1."/>
      <w:lvlJc w:val="left"/>
      <w:pPr>
        <w:tabs>
          <w:tab w:val="left" w:pos="312"/>
        </w:tabs>
      </w:pPr>
    </w:lvl>
  </w:abstractNum>
  <w:abstractNum w:abstractNumId="3" w15:restartNumberingAfterBreak="0">
    <w:nsid w:val="72E9E539"/>
    <w:multiLevelType w:val="singleLevel"/>
    <w:tmpl w:val="72E9E539"/>
    <w:lvl w:ilvl="0">
      <w:start w:val="1"/>
      <w:numFmt w:val="upperLetter"/>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11A89"/>
    <w:rsid w:val="00111792"/>
    <w:rsid w:val="00190124"/>
    <w:rsid w:val="003A3A8B"/>
    <w:rsid w:val="004151FC"/>
    <w:rsid w:val="004F1CD4"/>
    <w:rsid w:val="005E4425"/>
    <w:rsid w:val="0066514C"/>
    <w:rsid w:val="00673821"/>
    <w:rsid w:val="00822505"/>
    <w:rsid w:val="00847BAB"/>
    <w:rsid w:val="0085603E"/>
    <w:rsid w:val="00932DBC"/>
    <w:rsid w:val="009421E1"/>
    <w:rsid w:val="00967161"/>
    <w:rsid w:val="009A07AF"/>
    <w:rsid w:val="009D4F9F"/>
    <w:rsid w:val="00A843D3"/>
    <w:rsid w:val="00B735A2"/>
    <w:rsid w:val="00BC0F9D"/>
    <w:rsid w:val="00C02FC6"/>
    <w:rsid w:val="00D92CC2"/>
    <w:rsid w:val="00DD0412"/>
    <w:rsid w:val="00E973C8"/>
    <w:rsid w:val="00EB3030"/>
    <w:rsid w:val="00EF6E31"/>
    <w:rsid w:val="00F70B94"/>
    <w:rsid w:val="00F7113A"/>
    <w:rsid w:val="00FD5936"/>
    <w:rsid w:val="01D2770D"/>
    <w:rsid w:val="01E22CDC"/>
    <w:rsid w:val="025C34C7"/>
    <w:rsid w:val="05684E10"/>
    <w:rsid w:val="0779547C"/>
    <w:rsid w:val="0BD01AEB"/>
    <w:rsid w:val="0BFF6AC1"/>
    <w:rsid w:val="0D613BE2"/>
    <w:rsid w:val="10B97633"/>
    <w:rsid w:val="113A3C3F"/>
    <w:rsid w:val="122375FC"/>
    <w:rsid w:val="1A022EF1"/>
    <w:rsid w:val="1A4B621C"/>
    <w:rsid w:val="1BA72735"/>
    <w:rsid w:val="2B8A6CBF"/>
    <w:rsid w:val="2BB31EE6"/>
    <w:rsid w:val="42724686"/>
    <w:rsid w:val="42A175D1"/>
    <w:rsid w:val="4D0E7126"/>
    <w:rsid w:val="4EB840AD"/>
    <w:rsid w:val="55EF6B63"/>
    <w:rsid w:val="565A053D"/>
    <w:rsid w:val="5CD06E21"/>
    <w:rsid w:val="61EE7B42"/>
    <w:rsid w:val="62DE4647"/>
    <w:rsid w:val="63903DE6"/>
    <w:rsid w:val="6499339C"/>
    <w:rsid w:val="682232B0"/>
    <w:rsid w:val="6838465D"/>
    <w:rsid w:val="6DB72DDF"/>
    <w:rsid w:val="707D6D2F"/>
    <w:rsid w:val="72FC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34</Pages>
  <Words>4581</Words>
  <Characters>26115</Characters>
  <Application>Microsoft Office Word</Application>
  <DocSecurity>0</DocSecurity>
  <Lines>217</Lines>
  <Paragraphs>61</Paragraphs>
  <ScaleCrop>false</ScaleCrop>
  <Manager>加微信：Minzimin001</Manager>
  <Company>加微信：Minzimin001</Company>
  <LinksUpToDate>false</LinksUpToDate>
  <CharactersWithSpaces>30635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16</cp:revision>
  <dcterms:created xsi:type="dcterms:W3CDTF">2022-06-29T09:34:00Z</dcterms:created>
  <dcterms:modified xsi:type="dcterms:W3CDTF">2023-06-28T07:07:00Z</dcterms:modified>
  <cp:category>加微信：Minzimin001</cp:category>
</cp:coreProperties>
</file>