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十：焦点三角形的面积公式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(1)在椭圆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+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=1(a&gt;b&gt;0)中,F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,F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分别为左、右焦点,P为椭圆上一点,则△PF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的面积</w:t>
            </w:r>
            <m:oMath>
              <m:sSub>
                <m:sSub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S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  <m:t>△</m:t>
                  </m:r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P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sub>
              </m:sSub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=b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·tan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θ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,其中θ=∠F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PF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.</w:t>
            </w:r>
          </w:p>
          <w:p>
            <w:pPr>
              <w:spacing w:line="360" w:lineRule="auto"/>
              <w:textAlignment w:val="center"/>
              <w:rPr>
                <w:rFonts w:eastAsia="黑体"/>
                <w:b/>
                <w:color w:val="FF0000"/>
                <w:kern w:val="2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(2)在双曲线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-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y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=1(a&gt;0,b&gt;0)中,F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,F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分别为左、右焦点,P为双曲线上一点,则△PF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的面积</w:t>
            </w:r>
            <m:oMath>
              <m:sSub>
                <m:sSub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S</m:t>
                  </m: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  <m:sty m:val="b"/>
                    </m:r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  <m:t>△</m:t>
                  </m:r>
                  <m:r>
                    <m:rPr>
                      <m:sty m:val="bi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P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F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sub>
              </m:sSub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b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hint="eastAsia" w:ascii="Cambria Math" w:hAnsi="Cambria Math" w:eastAsia="黑体" w:cs="黑体"/>
                      <w:color w:val="FF0000"/>
                      <w:sz w:val="21"/>
                      <w:szCs w:val="21"/>
                    </w:rPr>
                    <m:t>tan</m:t>
                  </m:r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b/>
                          <w:bCs/>
                          <w:color w:val="FF0000"/>
                          <w:sz w:val="21"/>
                          <w:szCs w:val="21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黑体" w:cs="黑体"/>
                      <w:b/>
                      <w:bCs/>
                      <w:color w:val="FF0000"/>
                      <w:sz w:val="21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,其中θ=∠F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PF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  <w:vertAlign w:val="subscript"/>
              </w:rPr>
              <w:t>2</w:t>
            </w:r>
            <w:r>
              <w:rPr>
                <w:rFonts w:hint="eastAsia" w:ascii="黑体" w:hAnsi="黑体" w:eastAsia="黑体" w:cs="黑体"/>
                <w:b/>
                <w:bCs/>
                <w:color w:val="FF0000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  <w:vAlign w:val="center"/>
          </w:tcPr>
          <w:p>
            <w:pPr>
              <w:rPr>
                <w:rFonts w:ascii="华文仿宋" w:hAnsi="华文仿宋" w:eastAsia="华文仿宋"/>
                <w:sz w:val="21"/>
                <w:szCs w:val="21"/>
              </w:rPr>
            </w:pPr>
            <w:r>
              <w:rPr>
                <w:rFonts w:hint="eastAsia" w:ascii="华文仿宋" w:hAnsi="华文仿宋" w:eastAsia="华文仿宋"/>
                <w:sz w:val="21"/>
                <w:szCs w:val="21"/>
              </w:rPr>
              <w:t>这两个结论的得到可以利用定义、余弦定理得到，例如第1个：设</w:t>
            </w:r>
            <w:r>
              <w:rPr>
                <w:rFonts w:hint="eastAsia" w:ascii="华文仿宋" w:hAnsi="华文仿宋" w:eastAsia="华文仿宋"/>
                <w:position w:val="-10"/>
                <w:sz w:val="21"/>
                <w:szCs w:val="21"/>
              </w:rPr>
              <w:object>
                <v:shape id="_x0000_i1025" o:spt="75" type="#_x0000_t75" style="height:17.25pt;width:90.7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由椭圆定义可得：</w:t>
            </w:r>
            <w:r>
              <w:rPr>
                <w:rFonts w:hint="eastAsia" w:ascii="华文仿宋" w:hAnsi="华文仿宋" w:eastAsia="华文仿宋"/>
                <w:position w:val="-10"/>
                <w:sz w:val="21"/>
                <w:szCs w:val="21"/>
              </w:rPr>
              <w:object>
                <v:shape id="_x0000_i1026" o:spt="75" type="#_x0000_t75" style="height:17.25pt;width:62.2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，即</w:t>
            </w:r>
            <w:r>
              <w:rPr>
                <w:rFonts w:hint="eastAsia" w:ascii="华文仿宋" w:hAnsi="华文仿宋" w:eastAsia="华文仿宋"/>
                <w:position w:val="-10"/>
                <w:sz w:val="21"/>
                <w:szCs w:val="21"/>
              </w:rPr>
              <w:object>
                <v:shape id="_x0000_i1027" o:spt="75" type="#_x0000_t75" style="height:18.75pt;width:78.7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；由余弦定理可得：</w:t>
            </w:r>
            <w:r>
              <w:rPr>
                <w:rFonts w:hint="eastAsia" w:ascii="华文仿宋" w:hAnsi="华文仿宋" w:eastAsia="华文仿宋"/>
                <w:position w:val="-10"/>
                <w:sz w:val="21"/>
                <w:szCs w:val="21"/>
              </w:rPr>
              <w:object>
                <v:shape id="_x0000_i1028" o:spt="75" type="#_x0000_t75" style="height:18.75pt;width:140.2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2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整理可得：</w:t>
            </w:r>
          </w:p>
          <w:p>
            <w:pPr>
              <w:rPr>
                <w:rFonts w:ascii="华文仿宋" w:hAnsi="华文仿宋" w:eastAsia="华文仿宋"/>
                <w:sz w:val="21"/>
                <w:szCs w:val="21"/>
              </w:rPr>
            </w:pPr>
            <w:r>
              <w:rPr>
                <w:rFonts w:hint="eastAsia" w:ascii="华文仿宋" w:hAnsi="华文仿宋" w:eastAsia="华文仿宋"/>
                <w:position w:val="-10"/>
                <w:sz w:val="21"/>
                <w:szCs w:val="21"/>
              </w:rPr>
              <w:object>
                <v:shape id="_x0000_i1029" o:spt="75" type="#_x0000_t75" style="height:18.75pt;width:183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4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，即</w:t>
            </w:r>
            <w:r>
              <w:rPr>
                <w:rFonts w:hint="eastAsia" w:ascii="华文仿宋" w:hAnsi="华文仿宋" w:eastAsia="华文仿宋"/>
                <w:position w:val="-10"/>
                <w:sz w:val="21"/>
                <w:szCs w:val="21"/>
              </w:rPr>
              <w:object>
                <v:shape id="_x0000_i1030" o:spt="75" type="#_x0000_t75" style="height:18pt;width:135.7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6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，所以</w:t>
            </w:r>
            <w:r>
              <w:rPr>
                <w:rFonts w:hint="eastAsia" w:ascii="华文仿宋" w:hAnsi="华文仿宋" w:eastAsia="华文仿宋"/>
                <w:position w:val="-24"/>
                <w:sz w:val="21"/>
                <w:szCs w:val="21"/>
              </w:rPr>
              <w:object>
                <v:shape id="_x0000_i1031" o:spt="75" type="#_x0000_t75" style="height:33pt;width:78.7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8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  <w:sz w:val="21"/>
                <w:szCs w:val="21"/>
              </w:rPr>
              <w:t>，</w:t>
            </w:r>
          </w:p>
          <w:p>
            <w:pPr>
              <w:rPr>
                <w:rFonts w:ascii="华文仿宋" w:hAnsi="华文仿宋" w:eastAsia="华文仿宋"/>
                <w:sz w:val="21"/>
                <w:szCs w:val="21"/>
              </w:rPr>
            </w:pPr>
            <w:r>
              <w:rPr>
                <w:rFonts w:hint="eastAsia" w:ascii="华文仿宋" w:hAnsi="华文仿宋" w:eastAsia="华文仿宋"/>
                <w:sz w:val="21"/>
                <w:szCs w:val="21"/>
              </w:rPr>
              <w:t>所以三角形的面积为</w:t>
            </w:r>
            <w:r>
              <w:rPr>
                <w:rFonts w:hint="eastAsia" w:ascii="华文仿宋" w:hAnsi="华文仿宋" w:eastAsia="华文仿宋"/>
                <w:position w:val="-24"/>
                <w:sz w:val="21"/>
                <w:szCs w:val="21"/>
              </w:rPr>
              <w:object>
                <v:shape id="_x0000_i1032" o:spt="75" type="#_x0000_t75" style="height:33pt;width:206.2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textAlignment w:val="center"/>
              <w:rPr>
                <w:rFonts w:ascii="Calibri" w:hAnsi="Calibri"/>
              </w:rPr>
            </w:pPr>
            <w:r>
              <w:rPr>
                <w:bCs/>
                <w:kern w:val="2"/>
                <w:sz w:val="21"/>
                <w:szCs w:val="22"/>
              </w:rPr>
              <w:t>已知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3" o:spt="75" alt="eqId0aa72756ed0c4c7a89f26aa94f43e47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23" o:title="eqId0aa72756ed0c4c7a89f26aa94f43e47d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，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4" o:spt="75" alt="eqIdde963a24921f4ee7a991bf9d4f43a42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25" o:title="eqIdde963a24921f4ee7a991bf9d4f43a42e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4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分别是双曲线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5" o:spt="75" alt="eqIdca9bbb19cd4b49ae8f45dbf75ce5374c" type="#_x0000_t75" style="height:36pt;width:136.5pt;" o:ole="t" filled="f" o:preferrelative="t" stroked="f" coordsize="21600,21600">
                  <v:path/>
                  <v:fill on="f" focussize="0,0"/>
                  <v:stroke on="f" joinstyle="miter"/>
                  <v:imagedata r:id="rId27" o:title="eqIdca9bbb19cd4b49ae8f45dbf75ce5374c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6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的左、右焦点，点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6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9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8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是双曲线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7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0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上一点，且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8" o:spt="75" alt="eqId7afd75c2d5be45e8941cee3ab3669623" type="#_x0000_t75" style="height:30.75pt;width:60.75pt;" o:ole="t" filled="f" o:preferrelative="t" stroked="f" coordsize="21600,21600">
                  <v:path/>
                  <v:fill on="f" focussize="0,0"/>
                  <v:stroke on="f" joinstyle="miter"/>
                  <v:imagedata r:id="rId33" o:title="eqId7afd75c2d5be45e8941cee3ab3669623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2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，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39" o:spt="75" alt="eqId91b5afff2e5c47d29221db654954eb15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35" o:title="eqId91b5afff2e5c47d29221db654954eb15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4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的面积为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40" o:spt="75" alt="eqIde48e8afe7a26412799752bce76c929a1" type="#_x0000_t75" style="height:15.75pt;width:14.25pt;" o:ole="t" filled="f" o:preferrelative="t" stroked="f" coordsize="21600,21600">
                  <v:path/>
                  <v:fill on="f" focussize="0,0"/>
                  <v:stroke on="f" joinstyle="miter"/>
                  <v:imagedata r:id="rId37" o:title="eqIde48e8afe7a26412799752bce76c929a1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6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，则双曲线</w:t>
            </w:r>
            <w:r>
              <w:rPr>
                <w:bCs/>
                <w:kern w:val="2"/>
                <w:sz w:val="21"/>
                <w:szCs w:val="22"/>
              </w:rPr>
              <w:object>
                <v:shape id="_x0000_i1041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8">
                  <o:LockedField>false</o:LockedField>
                </o:OLEObject>
              </w:object>
            </w:r>
            <w:r>
              <w:rPr>
                <w:bCs/>
                <w:kern w:val="2"/>
                <w:sz w:val="21"/>
                <w:szCs w:val="22"/>
              </w:rPr>
              <w:t>的渐近线方程为______.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rFonts w:hint="eastAsia"/>
                <w:bCs/>
                <w:color w:val="FF0000"/>
                <w:kern w:val="2"/>
                <w:sz w:val="21"/>
                <w:szCs w:val="22"/>
              </w:rPr>
            </w:pPr>
          </w:p>
          <w:p>
            <w:pPr>
              <w:widowControl w:val="0"/>
              <w:spacing w:line="360" w:lineRule="auto"/>
              <w:textAlignment w:val="center"/>
              <w:rPr>
                <w:bCs/>
                <w:color w:val="FF0000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  <w:vAlign w:val="center"/>
          </w:tcPr>
          <w:p>
            <w:pPr>
              <w:widowControl w:val="0"/>
              <w:spacing w:line="360" w:lineRule="auto"/>
              <w:textAlignment w:val="center"/>
              <w:rPr>
                <w:color w:val="00B0F0"/>
                <w:kern w:val="2"/>
                <w:sz w:val="21"/>
                <w:szCs w:val="21"/>
              </w:rPr>
            </w:pPr>
            <w:r>
              <w:rPr>
                <w:color w:val="00B0F0"/>
                <w:kern w:val="2"/>
                <w:sz w:val="21"/>
                <w:szCs w:val="21"/>
              </w:rPr>
              <w:t>本题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t>利用双曲线的定义和勾股定理可求得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42" o:spt="75" alt="eqId29057e179c914e25a856489d376b70cc" type="#_x0000_t75" style="height:21.75pt;width:79.5pt;" o:ole="t" filled="f" o:preferrelative="t" stroked="f" coordsize="21600,21600">
                  <v:path/>
                  <v:fill on="f" focussize="0,0"/>
                  <v:stroke on="f" joinstyle="miter"/>
                  <v:imagedata r:id="rId40" o:title="eqId29057e179c914e25a856489d376b70cc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9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，再利用三角形的面积公式可得出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43" o:spt="75" alt="eqIdce9bb01da3f24ca39be5de338374b0da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42" o:title="eqIdce9bb01da3f24ca39be5de338374b0da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1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，进而可得出双曲线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44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3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的渐近线方程.</w:t>
            </w:r>
          </w:p>
          <w:p>
            <w:pPr>
              <w:widowControl w:val="0"/>
              <w:spacing w:line="360" w:lineRule="auto"/>
              <w:textAlignment w:val="center"/>
              <w:rPr>
                <w:bCs/>
                <w:kern w:val="2"/>
                <w:sz w:val="21"/>
                <w:szCs w:val="22"/>
              </w:rPr>
            </w:pPr>
            <w:r>
              <w:rPr>
                <w:bCs/>
                <w:color w:val="00B0F0"/>
                <w:kern w:val="2"/>
                <w:sz w:val="21"/>
                <w:szCs w:val="22"/>
              </w:rPr>
              <w:t>双曲线中的焦点三角形：双曲线上一点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45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29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4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与双曲线的两个焦点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46" o:spt="75" alt="eqId0aa72756ed0c4c7a89f26aa94f43e47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23" o:title="eqId0aa72756ed0c4c7a89f26aa94f43e47d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5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、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47" o:spt="75" alt="eqIdde963a24921f4ee7a991bf9d4f43a42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25" o:title="eqIdde963a24921f4ee7a991bf9d4f43a42e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6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构成的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48" o:spt="75" alt="eqId4cd2c77f45b74c709061330d26be4e39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48" o:title="eqId4cd2c77f45b74c709061330d26be4e39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7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称为焦点三角形，在处理双曲线中的焦点三角形问题时，可结合双曲线的定义</w:t>
            </w:r>
            <w:r>
              <w:rPr>
                <w:bCs/>
                <w:color w:val="00B0F0"/>
                <w:kern w:val="2"/>
                <w:sz w:val="21"/>
                <w:szCs w:val="22"/>
              </w:rPr>
              <w:object>
                <v:shape id="_x0000_i1049" o:spt="75" alt="eqId78cb0e00ef3d48949badd7a83331ad95" type="#_x0000_t75" style="height:21.75pt;width:87pt;" o:ole="t" filled="f" o:preferrelative="t" stroked="f" coordsize="21600,21600">
                  <v:path/>
                  <v:fill on="f" focussize="0,0"/>
                  <v:stroke on="f" joinstyle="miter"/>
                  <v:imagedata r:id="rId50" o:title="eqId78cb0e00ef3d48949badd7a83331ad95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  <w:r>
              <w:rPr>
                <w:bCs/>
                <w:color w:val="00B0F0"/>
                <w:kern w:val="2"/>
                <w:sz w:val="21"/>
                <w:szCs w:val="22"/>
              </w:rPr>
              <w:t>以及三角形中的有关定理和公式（如正弦定理、余弦定理、三角形的面积公式等）来求解.</w:t>
            </w:r>
            <w:r>
              <w:rPr>
                <w:color w:val="00B0F0"/>
              </w:rPr>
              <w:t xml:space="preserve"> 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1．设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50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52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是双曲线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51" o:spt="75" alt="eqId58ecc109d7934cbb921c58754c302a4b" type="#_x0000_t75" style="height:33pt;width:120pt;" o:ole="t" filled="f" o:preferrelative="t" stroked="f" coordsize="21600,21600">
                  <v:path/>
                  <v:fill on="f" focussize="0,0"/>
                  <v:stroke on="f" joinstyle="miter"/>
                  <v:imagedata r:id="rId54" o:title="eqId58ecc109d7934cbb921c58754c302a4b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上的点，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52" o:spt="75" alt="eqId0aa72756ed0c4c7a89f26aa94f43e47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56" o:title="eqId0aa72756ed0c4c7a89f26aa94f43e47d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、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53" o:spt="75" alt="eqIdde963a24921f4ee7a991bf9d4f43a42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58" o:title="eqIdde963a24921f4ee7a991bf9d4f43a42e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是焦点，双曲线的离心率是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54" o:spt="75" alt="eqIde72c898310bf4fb1a72beeaf8a335d66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60" o:title="eqIde72c898310bf4fb1a72beeaf8a335d66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，且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55" o:spt="75" alt="eqId4776593129744492adadbd7c75f2a908" type="#_x0000_t75" style="height:18.75pt;width:67.5pt;" o:ole="t" filled="f" o:preferrelative="t" stroked="f" coordsize="21600,21600">
                  <v:path/>
                  <v:fill on="f" focussize="0,0"/>
                  <v:stroke on="f" joinstyle="miter"/>
                  <v:imagedata r:id="rId62" o:title="eqId4776593129744492adadbd7c75f2a908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1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，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56" o:spt="75" alt="eqIdb02d91e20208431ba6c2fdb3f18c2fcc" type="#_x0000_t75" style="height:18pt;width:38.25pt;" o:ole="t" filled="f" o:preferrelative="t" stroked="f" coordsize="21600,21600">
                  <v:path/>
                  <v:fill on="f" focussize="0,0"/>
                  <v:stroke on="f" joinstyle="miter"/>
                  <v:imagedata r:id="rId64" o:title="eqIdb02d91e20208431ba6c2fdb3f18c2fcc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3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的面积是7，则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57" o:spt="75" alt="eqId4d6d40a0a9ab4d5d89ef5ee949c9456a" type="#_x0000_t75" style="height:15.75pt;width:25.5pt;" o:ole="t" filled="f" o:preferrelative="t" stroked="f" coordsize="21600,21600">
                  <v:path/>
                  <v:fill on="f" focussize="0,0"/>
                  <v:stroke on="f" joinstyle="miter"/>
                  <v:imagedata r:id="rId66" o:title="eqId4d6d40a0a9ab4d5d89ef5ee949c9456a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5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是（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A．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58" o:spt="75" alt="eqId1bb9df4131b845d78ea7579a774eaf43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68" o:title="eqId1bb9df4131b845d78ea7579a774eaf43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7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B．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59" o:spt="75" alt="eqId30b7b76159914437bc16b5817f4ff172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70" o:title="eqId30b7b76159914437bc16b5817f4ff172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9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C．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0" o:spt="75" alt="eqId11f75c152f5341f39d020095cecda9b3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72" o:title="eqId11f75c152f5341f39d020095cecda9b3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1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D．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1" o:spt="75" alt="eqId706ed50c8e9e47a8aa6d1a31b2bdd91a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74" o:title="eqId706ed50c8e9e47a8aa6d1a31b2bdd91a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3">
                  <o:LockedField>false</o:LockedField>
                </o:OLEObject>
              </w:objec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2．椭圆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2" o:spt="75" alt="eqIdd4e9680853ac4ab092a322d7308e7825" type="#_x0000_t75" style="height:29.25pt;width:51pt;" o:ole="t" filled="f" o:preferrelative="t" stroked="f" coordsize="21600,21600">
                  <v:path/>
                  <v:fill on="f" focussize="0,0"/>
                  <v:stroke on="f" joinstyle="miter"/>
                  <v:imagedata r:id="rId76" o:title="eqIdd4e9680853ac4ab092a322d7308e7825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5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的焦点为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3" o:spt="75" alt="eqId5f04473e64c141bcbe9b0a8af27f4aa8" type="#_x0000_t75" style="height:18pt;width:29.25pt;" o:ole="t" filled="f" o:preferrelative="t" stroked="f" coordsize="21600,21600">
                  <v:path/>
                  <v:fill on="f" focussize="0,0"/>
                  <v:stroke on="f" joinstyle="miter"/>
                  <v:imagedata r:id="rId78" o:title="eqId5f04473e64c141bcbe9b0a8af27f4aa8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7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，</w:t>
            </w:r>
            <w:r>
              <w:rPr>
                <w:b w:val="0"/>
                <w:bCs w:val="0"/>
                <w:i/>
                <w:sz w:val="21"/>
                <w:szCs w:val="21"/>
              </w:rPr>
              <w:t>P</w:t>
            </w:r>
            <w:r>
              <w:rPr>
                <w:b w:val="0"/>
                <w:bCs w:val="0"/>
                <w:sz w:val="21"/>
                <w:szCs w:val="21"/>
              </w:rPr>
              <w:t>为椭圆上一点，若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4" o:spt="75" alt="eqId733528fbd53f475caaaed68c1320998e" type="#_x0000_t75" style="height:16.5pt;width:61.5pt;" o:ole="t" filled="f" o:preferrelative="t" stroked="f" coordsize="21600,21600">
                  <v:path/>
                  <v:fill on="f" focussize="0,0"/>
                  <v:stroke on="f" joinstyle="miter"/>
                  <v:imagedata r:id="rId80" o:title="eqId733528fbd53f475caaaed68c1320998e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9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，则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5" o:spt="75" alt="eqIdb02d91e20208431ba6c2fdb3f18c2fcc" type="#_x0000_t75" style="height:18pt;width:38.25pt;" o:ole="t" filled="f" o:preferrelative="t" stroked="f" coordsize="21600,21600">
                  <v:path/>
                  <v:fill on="f" focussize="0,0"/>
                  <v:stroke on="f" joinstyle="miter"/>
                  <v:imagedata r:id="rId64" o:title="eqIdb02d91e20208431ba6c2fdb3f18c2fcc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1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的面积是（   ）.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A．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6" o:spt="75" alt="eqId992e95ed51fb446c9e96f681dc954e25" type="#_x0000_t75" style="height:33.75pt;width:31.5pt;" o:ole="t" filled="f" o:preferrelative="t" stroked="f" coordsize="21600,21600">
                  <v:path/>
                  <v:fill on="f" focussize="0,0"/>
                  <v:stroke on="f" joinstyle="miter"/>
                  <v:imagedata r:id="rId83" o:title="eqId992e95ed51fb446c9e96f681dc954e25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2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B．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7" o:spt="75" alt="eqId776e983e47d445ac96b05687ec90ccda" type="#_x0000_t75" style="height:34.5pt;width:31.5pt;" o:ole="t" filled="f" o:preferrelative="t" stroked="f" coordsize="21600,21600">
                  <v:path/>
                  <v:fill on="f" focussize="0,0"/>
                  <v:stroke on="f" joinstyle="miter"/>
                  <v:imagedata r:id="rId85" o:title="eqId776e983e47d445ac96b05687ec90ccda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4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C．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8" o:spt="75" alt="eqId25bed188c7b9406fadd83f215ff5a434" type="#_x0000_t75" style="height:18pt;width:28.5pt;" o:ole="t" filled="f" o:preferrelative="t" stroked="f" coordsize="21600,21600">
                  <v:path/>
                  <v:fill on="f" focussize="0,0"/>
                  <v:stroke on="f" joinstyle="miter"/>
                  <v:imagedata r:id="rId87" o:title="eqId25bed188c7b9406fadd83f215ff5a434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6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D．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69" o:spt="75" alt="eqIda425533c0cfe462986cee1d72ee0f922" type="#_x0000_t75" style="height:18pt;width:30pt;" o:ole="t" filled="f" o:preferrelative="t" stroked="f" coordsize="21600,21600">
                  <v:path/>
                  <v:fill on="f" focussize="0,0"/>
                  <v:stroke on="f" joinstyle="miter"/>
                  <v:imagedata r:id="rId89" o:title="eqIda425533c0cfe462986cee1d72ee0f922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8">
                  <o:LockedField>false</o:LockedField>
                </o:OLEObject>
              </w:object>
            </w:r>
          </w:p>
          <w:p>
            <w:pPr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3．设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0" o:spt="75" alt="eqId5f04473e64c141bcbe9b0a8af27f4aa8" type="#_x0000_t75" style="height:18pt;width:29.25pt;" o:ole="t" filled="f" o:preferrelative="t" stroked="f" coordsize="21600,21600">
                  <v:path/>
                  <v:fill on="f" focussize="0,0"/>
                  <v:stroke on="f" joinstyle="miter"/>
                  <v:imagedata r:id="rId78" o:title="eqId5f04473e64c141bcbe9b0a8af27f4aa8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0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是双曲线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1" o:spt="75" alt="eqId0f14428848fa4e8cbdaccdcb9711090d" type="#_x0000_t75" style="height:29.25pt;width:105pt;" o:ole="t" filled="f" o:preferrelative="t" stroked="f" coordsize="21600,21600">
                  <v:path/>
                  <v:fill on="f" focussize="0,0"/>
                  <v:stroke on="f" joinstyle="miter"/>
                  <v:imagedata r:id="rId92" o:title="eqId0f14428848fa4e8cbdaccdcb9711090d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1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的左、右焦点，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2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52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3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为双曲线右支上一点，若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3" o:spt="75" alt="eqIdcda2ca1fc1834942a533c03f2bbd7129" type="#_x0000_t75" style="height:20.25pt;width:150pt;" o:ole="t" filled="f" o:preferrelative="t" stroked="f" coordsize="21600,21600">
                  <v:path/>
                  <v:fill on="f" focussize="0,0"/>
                  <v:stroke on="f" joinstyle="miter"/>
                  <v:imagedata r:id="rId95" o:title="eqIdcda2ca1fc1834942a533c03f2bbd7129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4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，则双曲线的两条渐近线的夹角为（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textAlignment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A．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4" o:spt="75" alt="eqId2cb51764ae3949b9b698fc2f9527dff2" type="#_x0000_t75" style="height:30.75pt;width:12.75pt;" o:ole="t" filled="f" o:preferrelative="t" stroked="f" coordsize="21600,21600">
                  <v:path/>
                  <v:fill on="f" focussize="0,0"/>
                  <v:stroke on="f" joinstyle="miter"/>
                  <v:imagedata r:id="rId97" o:title="eqId2cb51764ae3949b9b698fc2f9527dff2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6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B．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5" o:spt="75" alt="eqIdb47bf79338b1478a89eac53d16970cdf" type="#_x0000_t75" style="height:31.5pt;width:12pt;" o:ole="t" filled="f" o:preferrelative="t" stroked="f" coordsize="21600,21600">
                  <v:path/>
                  <v:fill on="f" focussize="0,0"/>
                  <v:stroke on="f" joinstyle="miter"/>
                  <v:imagedata r:id="rId99" o:title="eqIdb47bf79338b1478a89eac53d16970cdf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8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C．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6" o:spt="75" alt="eqId87a9bbb6dd564186905f2064b8c22182" type="#_x0000_t75" style="height:28.5pt;width:12pt;" o:ole="t" filled="f" o:preferrelative="t" stroked="f" coordsize="21600,21600">
                  <v:path/>
                  <v:fill on="f" focussize="0,0"/>
                  <v:stroke on="f" joinstyle="miter"/>
                  <v:imagedata r:id="rId101" o:title="eqId87a9bbb6dd564186905f2064b8c22182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100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ab/>
            </w:r>
            <w:r>
              <w:rPr>
                <w:b w:val="0"/>
                <w:bCs w:val="0"/>
                <w:sz w:val="21"/>
                <w:szCs w:val="21"/>
              </w:rPr>
              <w:t>D．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7" o:spt="75" alt="eqIdd3e88ecbd2db456396e01302a43b93d9" type="#_x0000_t75" style="height:27.75pt;width:11.25pt;" o:ole="t" filled="f" o:preferrelative="t" stroked="f" coordsize="21600,21600">
                  <v:path/>
                  <v:fill on="f" focussize="0,0"/>
                  <v:stroke on="f" joinstyle="miter"/>
                  <v:imagedata r:id="rId103" o:title="eqIdd3e88ecbd2db456396e01302a43b93d9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02">
                  <o:LockedField>false</o:LockedField>
                </o:OLEObject>
              </w:object>
            </w:r>
          </w:p>
          <w:p>
            <w:pPr>
              <w:spacing w:line="360" w:lineRule="auto"/>
              <w:textAlignment w:val="center"/>
              <w:rPr>
                <w:bCs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4</w:t>
            </w:r>
            <w:r>
              <w:rPr>
                <w:b w:val="0"/>
                <w:sz w:val="21"/>
                <w:szCs w:val="21"/>
              </w:rPr>
              <w:t>.</w:t>
            </w:r>
            <w:r>
              <w:rPr>
                <w:rFonts w:hint="eastAsia"/>
                <w:b w:val="0"/>
                <w:sz w:val="21"/>
                <w:szCs w:val="21"/>
              </w:rPr>
              <w:t>已</w:t>
            </w:r>
            <w:r>
              <w:rPr>
                <w:b w:val="0"/>
                <w:sz w:val="21"/>
                <w:szCs w:val="21"/>
              </w:rPr>
              <w:t>知点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8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05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04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是双曲线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79" o:spt="75" alt="eqIdca9bbb19cd4b49ae8f45dbf75ce5374c" type="#_x0000_t75" style="height:36pt;width:136.5pt;" o:ole="t" filled="f" o:preferrelative="t" stroked="f" coordsize="21600,21600">
                  <v:path/>
                  <v:fill on="f" focussize="0,0"/>
                  <v:stroke on="f" joinstyle="miter"/>
                  <v:imagedata r:id="rId107" o:title="eqIdca9bbb19cd4b49ae8f45dbf75ce5374c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6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的左焦点，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0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52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8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为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1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9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右支上一点.以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2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10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的实轴为直径的圆与线段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3" o:spt="75" alt="eqId7b71ac6238b649bba16fd5463c7b0b56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12" o:title="eqId7b71ac6238b649bba16fd5463c7b0b56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11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交于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4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14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13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，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5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16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5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两点，且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6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14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7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，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7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116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8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是线段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8" o:spt="75" alt="eqId7b71ac6238b649bba16fd5463c7b0b56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12" o:title="eqId7b71ac6238b649bba16fd5463c7b0b56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9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的三等分点，则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89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20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的渐近线方程为（    ）</w:t>
            </w:r>
          </w:p>
          <w:p>
            <w:pPr>
              <w:widowControl w:val="0"/>
              <w:spacing w:line="360" w:lineRule="auto"/>
              <w:textAlignment w:val="center"/>
              <w:rPr>
                <w:kern w:val="2"/>
                <w:sz w:val="21"/>
                <w:szCs w:val="22"/>
              </w:rPr>
            </w:pPr>
            <w:r>
              <w:rPr>
                <w:b w:val="0"/>
                <w:sz w:val="21"/>
                <w:szCs w:val="21"/>
              </w:rPr>
              <w:t>A．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90" o:spt="75" alt="eqId2e3cec0f42a6443393c12db931993a91" type="#_x0000_t75" style="height:27.75pt;width:39.75pt;" o:ole="t" filled="f" o:preferrelative="t" stroked="f" coordsize="21600,21600">
                  <v:path/>
                  <v:fill on="f" focussize="0,0"/>
                  <v:stroke on="f" joinstyle="miter"/>
                  <v:imagedata r:id="rId122" o:title="eqId2e3cec0f42a6443393c12db931993a91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21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ab/>
            </w:r>
            <w:r>
              <w:rPr>
                <w:b w:val="0"/>
                <w:sz w:val="21"/>
                <w:szCs w:val="21"/>
              </w:rPr>
              <w:t>B．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91" o:spt="75" alt="eqId76f9604ff40f4c5ea0f4bdd0f7304471" type="#_x0000_t75" style="height:33.75pt;width:62.25pt;" o:ole="t" filled="f" o:preferrelative="t" stroked="f" coordsize="21600,21600">
                  <v:path/>
                  <v:fill on="f" focussize="0,0"/>
                  <v:stroke on="f" joinstyle="miter"/>
                  <v:imagedata r:id="rId124" o:title="eqId76f9604ff40f4c5ea0f4bdd0f7304471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23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ab/>
            </w:r>
            <w:r>
              <w:rPr>
                <w:b w:val="0"/>
                <w:sz w:val="21"/>
                <w:szCs w:val="21"/>
              </w:rPr>
              <w:t>C．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92" o:spt="75" alt="eqId86a2bbca527d47c9ae6205984e489e43" type="#_x0000_t75" style="height:33.75pt;width:60.75pt;" o:ole="t" filled="f" o:preferrelative="t" stroked="f" coordsize="21600,21600">
                  <v:path/>
                  <v:fill on="f" focussize="0,0"/>
                  <v:stroke on="f" joinstyle="miter"/>
                  <v:imagedata r:id="rId126" o:title="eqId86a2bbca527d47c9ae6205984e489e43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25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ab/>
            </w:r>
            <w:r>
              <w:rPr>
                <w:b w:val="0"/>
                <w:sz w:val="21"/>
                <w:szCs w:val="21"/>
              </w:rPr>
              <w:t>D．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093" o:spt="75" alt="eqIdb3245cdb06b9495bbf35fd5be2c80fdb" type="#_x0000_t75" style="height:33.75pt;width:62.25pt;" o:ole="t" filled="f" o:preferrelative="t" stroked="f" coordsize="21600,21600">
                  <v:path/>
                  <v:fill on="f" focussize="0,0"/>
                  <v:stroke on="f" joinstyle="miter"/>
                  <v:imagedata r:id="rId128" o:title="eqIdb3245cdb06b9495bbf35fd5be2c80fdb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7">
                  <o:LockedField>false</o:LockedField>
                </o:OLEObject>
              </w:object>
            </w:r>
          </w:p>
          <w:p>
            <w:pPr>
              <w:widowControl w:val="0"/>
              <w:spacing w:line="360" w:lineRule="auto"/>
              <w:textAlignment w:val="center"/>
              <w:rPr>
                <w:b w:val="0"/>
                <w:bCs w:val="0"/>
                <w:kern w:val="2"/>
                <w:sz w:val="21"/>
                <w:szCs w:val="22"/>
              </w:rPr>
            </w:pPr>
            <w:r>
              <w:rPr>
                <w:b w:val="0"/>
                <w:bCs w:val="0"/>
                <w:kern w:val="2"/>
                <w:sz w:val="21"/>
                <w:szCs w:val="22"/>
              </w:rPr>
              <w:t>5．在直角坐标系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xOy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中，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F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1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(-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c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，0)，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F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2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(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c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，0)分别是双曲线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C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：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object>
                <v:shape id="_x0000_i1094" o:spt="75" alt="eqId0f14428848fa4e8cbdaccdcb9711090d" type="#_x0000_t75" style="height:29.25pt;width:105pt;" o:ole="t" filled="f" o:preferrelative="t" stroked="f" coordsize="21600,21600">
                  <v:path/>
                  <v:fill on="f" focussize="0,0"/>
                  <v:stroke on="f" joinstyle="miter"/>
                  <v:imagedata r:id="rId130" o:title="eqId0f14428848fa4e8cbdaccdcb9711090d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9">
                  <o:LockedField>false</o:LockedField>
                </o:OLEObject>
              </w:objec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的左、右焦点，位于第一象限上的点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P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(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x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0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,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y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0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)是双曲线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C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上的一点，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2"/>
              </w:rPr>
              <w:t>△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PF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1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F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2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的外心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M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的坐标为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object>
                <v:shape id="_x0000_i1095" o:spt="75" alt="eqIda6a9c41959684e6e9e3f81d611715605" type="#_x0000_t75" style="height:40.5pt;width:49.5pt;" o:ole="t" filled="f" o:preferrelative="t" stroked="f" coordsize="21600,21600">
                  <v:path/>
                  <v:fill on="f" focussize="0,0"/>
                  <v:stroke on="f" joinstyle="miter"/>
                  <v:imagedata r:id="rId132" o:title="eqIda6a9c41959684e6e9e3f81d611715605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31">
                  <o:LockedField>false</o:LockedField>
                </o:OLEObject>
              </w:objec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2"/>
              </w:rPr>
              <w:t>△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PF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1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F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bscript"/>
              </w:rPr>
              <w:t>2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的面积为2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object>
                <v:shape id="_x0000_i1096" o:spt="75" alt="eqIda2a0ce3781fa4c26b624f5966b7dee44" type="#_x0000_t75" style="height:18pt;width:18pt;" o:ole="t" filled="f" o:preferrelative="t" stroked="f" coordsize="21600,21600">
                  <v:path/>
                  <v:fill on="f" focussize="0,0"/>
                  <v:stroke on="f" joinstyle="miter"/>
                  <v:imagedata r:id="rId134" o:title="eqIda2a0ce3781fa4c26b624f5966b7dee44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33">
                  <o:LockedField>false</o:LockedField>
                </o:OLEObject>
              </w:objec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a</w:t>
            </w:r>
            <w:r>
              <w:rPr>
                <w:b w:val="0"/>
                <w:bCs w:val="0"/>
                <w:kern w:val="2"/>
                <w:sz w:val="21"/>
                <w:szCs w:val="22"/>
                <w:vertAlign w:val="superscript"/>
              </w:rPr>
              <w:t>2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，则双曲线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C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的渐近线方程为（    ）</w:t>
            </w:r>
          </w:p>
          <w:p>
            <w:pPr>
              <w:widowControl w:val="0"/>
              <w:tabs>
                <w:tab w:val="left" w:pos="2076"/>
                <w:tab w:val="left" w:pos="4153"/>
                <w:tab w:val="left" w:pos="6229"/>
              </w:tabs>
              <w:spacing w:line="360" w:lineRule="auto"/>
              <w:ind w:firstLine="420" w:firstLineChars="200"/>
              <w:textAlignment w:val="center"/>
              <w:rPr>
                <w:rFonts w:hint="eastAsia"/>
                <w:b w:val="0"/>
                <w:bCs w:val="0"/>
                <w:i/>
                <w:kern w:val="2"/>
                <w:sz w:val="21"/>
                <w:szCs w:val="22"/>
              </w:rPr>
            </w:pPr>
            <w:r>
              <w:rPr>
                <w:b w:val="0"/>
                <w:bCs w:val="0"/>
                <w:kern w:val="2"/>
                <w:sz w:val="21"/>
                <w:szCs w:val="22"/>
              </w:rPr>
              <w:t>A．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y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＝±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x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ab/>
            </w:r>
            <w:r>
              <w:rPr>
                <w:b w:val="0"/>
                <w:bCs w:val="0"/>
                <w:kern w:val="2"/>
                <w:sz w:val="21"/>
                <w:szCs w:val="22"/>
              </w:rPr>
              <w:t>B．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y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＝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object>
                <v:shape id="_x0000_i1097" o:spt="75" alt="eqIdb2cd45342d24475885560856dbf74a8a" type="#_x0000_t75" style="height:33.75pt;width:29.25pt;" o:ole="t" filled="f" o:preferrelative="t" stroked="f" coordsize="21600,21600">
                  <v:path/>
                  <v:fill on="f" focussize="0,0"/>
                  <v:stroke on="f" joinstyle="miter"/>
                  <v:imagedata r:id="rId136" o:title="eqIdb2cd45342d24475885560856dbf74a8a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35">
                  <o:LockedField>false</o:LockedField>
                </o:OLEObject>
              </w:objec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x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ab/>
            </w:r>
            <w:r>
              <w:rPr>
                <w:b w:val="0"/>
                <w:bCs w:val="0"/>
                <w:kern w:val="2"/>
                <w:sz w:val="21"/>
                <w:szCs w:val="22"/>
              </w:rPr>
              <w:t>C．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y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＝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object>
                <v:shape id="_x0000_i1098" o:spt="75" alt="eqId295453bb97c24929bb1a06200ddb29dc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138" o:title="eqId295453bb97c24929bb1a06200ddb29dc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37">
                  <o:LockedField>false</o:LockedField>
                </o:OLEObject>
              </w:objec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x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ab/>
            </w:r>
            <w:r>
              <w:rPr>
                <w:b w:val="0"/>
                <w:bCs w:val="0"/>
                <w:kern w:val="2"/>
                <w:sz w:val="21"/>
                <w:szCs w:val="22"/>
              </w:rPr>
              <w:t>D．</w: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y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t>＝±</w:t>
            </w:r>
            <w:r>
              <w:rPr>
                <w:b w:val="0"/>
                <w:bCs w:val="0"/>
                <w:kern w:val="2"/>
                <w:sz w:val="21"/>
                <w:szCs w:val="22"/>
              </w:rPr>
              <w:object>
                <v:shape id="_x0000_i1099" o:spt="75" alt="eqId317ed84d205b4156847380f7e9f38b08" type="#_x0000_t75" style="height:17.25pt;width:18.75pt;" o:ole="t" filled="f" o:preferrelative="t" stroked="f" coordsize="21600,21600">
                  <v:path/>
                  <v:fill on="f" focussize="0,0"/>
                  <v:stroke on="f" joinstyle="miter"/>
                  <v:imagedata r:id="rId140" o:title="eqId317ed84d205b4156847380f7e9f38b08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39">
                  <o:LockedField>false</o:LockedField>
                </o:OLEObject>
              </w:object>
            </w:r>
            <w:r>
              <w:rPr>
                <w:b w:val="0"/>
                <w:bCs w:val="0"/>
                <w:i/>
                <w:kern w:val="2"/>
                <w:sz w:val="21"/>
                <w:szCs w:val="22"/>
              </w:rPr>
              <w:t>x</w:t>
            </w:r>
          </w:p>
          <w:p>
            <w:pPr>
              <w:spacing w:line="360" w:lineRule="auto"/>
              <w:textAlignment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6．已知椭圆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00" o:spt="75" alt="eqIdf16fac124b944922a1879943f918a266" type="#_x0000_t75" style="height:33pt;width:57pt;" o:ole="t" filled="f" o:preferrelative="t" stroked="f" coordsize="21600,21600">
                  <v:path/>
                  <v:fill on="f" focussize="0,0"/>
                  <v:stroke on="f" joinstyle="miter"/>
                  <v:imagedata r:id="rId142" o:title="eqIdf16fac124b944922a1879943f918a266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41">
                  <o:LockedField>false</o:LockedField>
                </o:OLEObject>
              </w:object>
            </w:r>
            <w:r>
              <w:rPr>
                <w:b w:val="0"/>
                <w:sz w:val="21"/>
                <w:szCs w:val="21"/>
              </w:rPr>
              <w:t>中，点</w:t>
            </w:r>
            <w:r>
              <w:rPr>
                <w:b w:val="0"/>
                <w:i/>
                <w:sz w:val="21"/>
                <w:szCs w:val="21"/>
              </w:rPr>
              <w:t>P</w:t>
            </w:r>
            <w:r>
              <w:rPr>
                <w:b w:val="0"/>
                <w:sz w:val="21"/>
                <w:szCs w:val="21"/>
              </w:rPr>
              <w:t>是椭圆上一点，</w:t>
            </w:r>
            <w:r>
              <w:rPr>
                <w:b w:val="0"/>
                <w:i/>
                <w:sz w:val="21"/>
                <w:szCs w:val="21"/>
              </w:rPr>
              <w:t>F</w:t>
            </w:r>
            <w:r>
              <w:rPr>
                <w:b w:val="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sz w:val="21"/>
                <w:szCs w:val="21"/>
              </w:rPr>
              <w:t>，</w:t>
            </w:r>
            <w:r>
              <w:rPr>
                <w:b w:val="0"/>
                <w:i/>
                <w:sz w:val="21"/>
                <w:szCs w:val="21"/>
              </w:rPr>
              <w:t>F</w:t>
            </w:r>
            <w:r>
              <w:rPr>
                <w:b w:val="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sz w:val="21"/>
                <w:szCs w:val="21"/>
              </w:rPr>
              <w:t>是椭圆的焦点，且∠</w:t>
            </w:r>
            <w:r>
              <w:rPr>
                <w:b w:val="0"/>
                <w:i/>
                <w:sz w:val="21"/>
                <w:szCs w:val="21"/>
              </w:rPr>
              <w:t>PF</w:t>
            </w:r>
            <w:r>
              <w:rPr>
                <w:b w:val="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i/>
                <w:sz w:val="21"/>
                <w:szCs w:val="21"/>
              </w:rPr>
              <w:t>F</w:t>
            </w:r>
            <w:r>
              <w:rPr>
                <w:b w:val="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sz w:val="21"/>
                <w:szCs w:val="21"/>
              </w:rPr>
              <w:t>＝120°，则△</w:t>
            </w:r>
            <w:r>
              <w:rPr>
                <w:b w:val="0"/>
                <w:i/>
                <w:sz w:val="21"/>
                <w:szCs w:val="21"/>
              </w:rPr>
              <w:t>PF</w:t>
            </w:r>
            <w:r>
              <w:rPr>
                <w:b w:val="0"/>
                <w:sz w:val="21"/>
                <w:szCs w:val="21"/>
                <w:vertAlign w:val="subscript"/>
              </w:rPr>
              <w:t>1</w:t>
            </w:r>
            <w:r>
              <w:rPr>
                <w:b w:val="0"/>
                <w:i/>
                <w:sz w:val="21"/>
                <w:szCs w:val="21"/>
              </w:rPr>
              <w:t>F</w:t>
            </w:r>
            <w:r>
              <w:rPr>
                <w:b w:val="0"/>
                <w:sz w:val="21"/>
                <w:szCs w:val="21"/>
                <w:vertAlign w:val="subscript"/>
              </w:rPr>
              <w:t>2</w:t>
            </w:r>
            <w:r>
              <w:rPr>
                <w:b w:val="0"/>
                <w:sz w:val="21"/>
                <w:szCs w:val="21"/>
              </w:rPr>
              <w:t>的面积为________．</w:t>
            </w:r>
          </w:p>
          <w:p>
            <w:pPr>
              <w:spacing w:line="360" w:lineRule="auto"/>
              <w:textAlignment w:val="center"/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7．设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01" o:spt="75" alt="eqId5f04473e64c141bcbe9b0a8af27f4aa8" type="#_x0000_t75" style="height:18pt;width:29.25pt;" o:ole="t" filled="f" o:preferrelative="t" stroked="f" coordsize="21600,21600">
                  <v:path/>
                  <v:fill on="f" focussize="0,0"/>
                  <v:stroke on="f" joinstyle="miter"/>
                  <v:imagedata r:id="rId78" o:title="eqId5f04473e64c141bcbe9b0a8af27f4aa8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43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为椭圆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02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44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: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03" o:spt="75" alt="eqIdde9c1dfe9f6540c6aef544a8f685f562" type="#_x0000_t75" style="height:33pt;width:56.25pt;" o:ole="t" filled="f" o:preferrelative="t" stroked="f" coordsize="21600,21600">
                  <v:path/>
                  <v:fill on="f" focussize="0,0"/>
                  <v:stroke on="f" joinstyle="miter"/>
                  <v:imagedata r:id="rId146" o:title="eqIdde9c1dfe9f6540c6aef544a8f685f562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45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的两个焦点。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04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148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47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为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0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3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49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上点，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06" o:spt="75" alt="eqId36dc51b8f4814739ae6d3757a69cfa2a" type="#_x0000_t75" style="height:18pt;width:41.25pt;" o:ole="t" filled="f" o:preferrelative="t" stroked="f" coordsize="21600,21600">
                  <v:path/>
                  <v:fill on="f" focussize="0,0"/>
                  <v:stroke on="f" joinstyle="miter"/>
                  <v:imagedata r:id="rId151" o:title="eqId36dc51b8f4814739ae6d3757a69cfa2a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50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的内心</w:t>
            </w:r>
            <w:r>
              <w:rPr>
                <w:b w:val="0"/>
                <w:bCs w:val="0"/>
                <w:i/>
                <w:sz w:val="21"/>
                <w:szCs w:val="21"/>
              </w:rPr>
              <w:t>I</w:t>
            </w:r>
            <w:r>
              <w:rPr>
                <w:b w:val="0"/>
                <w:bCs w:val="0"/>
                <w:sz w:val="21"/>
                <w:szCs w:val="21"/>
              </w:rPr>
              <w:t>的纵坐标为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07" o:spt="75" alt="eqId18d201ad69d542128329dbe73c1061fb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153" o:title="eqId18d201ad69d542128329dbe73c1061fb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52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，则</w:t>
            </w:r>
            <w:r>
              <w:rPr>
                <w:b w:val="0"/>
                <w:bCs w:val="0"/>
                <w:sz w:val="21"/>
                <w:szCs w:val="21"/>
              </w:rPr>
              <w:object>
                <v:shape id="_x0000_i1108" o:spt="75" alt="eqId744d37acc80c438f8c26b34b6138a011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155" o:title="eqId744d37acc80c438f8c26b34b6138a011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54">
                  <o:LockedField>false</o:LockedField>
                </o:OLEObject>
              </w:object>
            </w:r>
            <w:r>
              <w:rPr>
                <w:b w:val="0"/>
                <w:bCs w:val="0"/>
                <w:sz w:val="21"/>
                <w:szCs w:val="21"/>
              </w:rPr>
              <w:t>的余弦值为_____.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088" name="图片 10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" name="图片 100088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  <w:color w:val="0000FF"/>
          <w:szCs w:val="21"/>
        </w:rPr>
        <w:t xml:space="preserve">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45FC5"/>
    <w:rsid w:val="00051F46"/>
    <w:rsid w:val="000D38AA"/>
    <w:rsid w:val="000D4E13"/>
    <w:rsid w:val="000D7007"/>
    <w:rsid w:val="000E4A0D"/>
    <w:rsid w:val="00146953"/>
    <w:rsid w:val="001C2DA5"/>
    <w:rsid w:val="00223885"/>
    <w:rsid w:val="00246B7A"/>
    <w:rsid w:val="00254532"/>
    <w:rsid w:val="0027067E"/>
    <w:rsid w:val="002771D2"/>
    <w:rsid w:val="002E56FE"/>
    <w:rsid w:val="002F2D25"/>
    <w:rsid w:val="003112B4"/>
    <w:rsid w:val="00326BBE"/>
    <w:rsid w:val="00337F18"/>
    <w:rsid w:val="00363227"/>
    <w:rsid w:val="003A24F1"/>
    <w:rsid w:val="0040402F"/>
    <w:rsid w:val="0047331D"/>
    <w:rsid w:val="00486104"/>
    <w:rsid w:val="004D7D24"/>
    <w:rsid w:val="00515A6B"/>
    <w:rsid w:val="0056487D"/>
    <w:rsid w:val="005832F3"/>
    <w:rsid w:val="005B17B8"/>
    <w:rsid w:val="005E6A49"/>
    <w:rsid w:val="00603CD5"/>
    <w:rsid w:val="00614E54"/>
    <w:rsid w:val="00644B86"/>
    <w:rsid w:val="006E406D"/>
    <w:rsid w:val="008040CF"/>
    <w:rsid w:val="008041E0"/>
    <w:rsid w:val="0085328A"/>
    <w:rsid w:val="009035F2"/>
    <w:rsid w:val="00913910"/>
    <w:rsid w:val="00996843"/>
    <w:rsid w:val="009F46FD"/>
    <w:rsid w:val="00B205AE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D0D58"/>
    <w:rsid w:val="00EE63BD"/>
    <w:rsid w:val="00EE7820"/>
    <w:rsid w:val="00F26005"/>
    <w:rsid w:val="00F26B01"/>
    <w:rsid w:val="00F6762A"/>
    <w:rsid w:val="0AC36BF1"/>
    <w:rsid w:val="1EF82DCC"/>
    <w:rsid w:val="41482D1B"/>
    <w:rsid w:val="45483610"/>
    <w:rsid w:val="78A26C85"/>
    <w:rsid w:val="7C59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spacing w:before="100" w:beforeAutospacing="1" w:after="100" w:afterAutospacing="1"/>
    </w:pPr>
    <w:rPr>
      <w:rFonts w:ascii="宋体" w:hAnsi="宋体" w:cs="宋体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1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0.bin"/><Relationship Id="rId95" Type="http://schemas.openxmlformats.org/officeDocument/2006/relationships/image" Target="media/image41.wmf"/><Relationship Id="rId94" Type="http://schemas.openxmlformats.org/officeDocument/2006/relationships/oleObject" Target="embeddings/oleObject49.bin"/><Relationship Id="rId93" Type="http://schemas.openxmlformats.org/officeDocument/2006/relationships/oleObject" Target="embeddings/oleObject48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7.bin"/><Relationship Id="rId90" Type="http://schemas.openxmlformats.org/officeDocument/2006/relationships/oleObject" Target="embeddings/oleObject46.bin"/><Relationship Id="rId9" Type="http://schemas.openxmlformats.org/officeDocument/2006/relationships/image" Target="media/image2.wmf"/><Relationship Id="rId89" Type="http://schemas.openxmlformats.org/officeDocument/2006/relationships/image" Target="media/image39.wmf"/><Relationship Id="rId88" Type="http://schemas.openxmlformats.org/officeDocument/2006/relationships/oleObject" Target="embeddings/oleObject45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7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2.bin"/><Relationship Id="rId81" Type="http://schemas.openxmlformats.org/officeDocument/2006/relationships/oleObject" Target="embeddings/oleObject41.bin"/><Relationship Id="rId80" Type="http://schemas.openxmlformats.org/officeDocument/2006/relationships/image" Target="media/image35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0.wmf"/><Relationship Id="rId7" Type="http://schemas.openxmlformats.org/officeDocument/2006/relationships/image" Target="media/image1.wmf"/><Relationship Id="rId69" Type="http://schemas.openxmlformats.org/officeDocument/2006/relationships/oleObject" Target="embeddings/oleObject35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5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0.wmf"/><Relationship Id="rId5" Type="http://schemas.openxmlformats.org/officeDocument/2006/relationships/theme" Target="theme/theme1.xml"/><Relationship Id="rId49" Type="http://schemas.openxmlformats.org/officeDocument/2006/relationships/oleObject" Target="embeddings/oleObject25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4.bin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7" Type="http://schemas.openxmlformats.org/officeDocument/2006/relationships/fontTable" Target="fontTable.xml"/><Relationship Id="rId156" Type="http://schemas.openxmlformats.org/officeDocument/2006/relationships/image" Target="media/image67.png"/><Relationship Id="rId155" Type="http://schemas.openxmlformats.org/officeDocument/2006/relationships/image" Target="media/image66.wmf"/><Relationship Id="rId154" Type="http://schemas.openxmlformats.org/officeDocument/2006/relationships/oleObject" Target="embeddings/oleObject84.bin"/><Relationship Id="rId153" Type="http://schemas.openxmlformats.org/officeDocument/2006/relationships/image" Target="media/image65.wmf"/><Relationship Id="rId152" Type="http://schemas.openxmlformats.org/officeDocument/2006/relationships/oleObject" Target="embeddings/oleObject83.bin"/><Relationship Id="rId151" Type="http://schemas.openxmlformats.org/officeDocument/2006/relationships/image" Target="media/image64.wmf"/><Relationship Id="rId150" Type="http://schemas.openxmlformats.org/officeDocument/2006/relationships/oleObject" Target="embeddings/oleObject82.bin"/><Relationship Id="rId15" Type="http://schemas.openxmlformats.org/officeDocument/2006/relationships/image" Target="media/image5.wmf"/><Relationship Id="rId149" Type="http://schemas.openxmlformats.org/officeDocument/2006/relationships/oleObject" Target="embeddings/oleObject81.bin"/><Relationship Id="rId148" Type="http://schemas.openxmlformats.org/officeDocument/2006/relationships/image" Target="media/image63.wmf"/><Relationship Id="rId147" Type="http://schemas.openxmlformats.org/officeDocument/2006/relationships/oleObject" Target="embeddings/oleObject80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79.bin"/><Relationship Id="rId144" Type="http://schemas.openxmlformats.org/officeDocument/2006/relationships/oleObject" Target="embeddings/oleObject78.bin"/><Relationship Id="rId143" Type="http://schemas.openxmlformats.org/officeDocument/2006/relationships/oleObject" Target="embeddings/oleObject77.bin"/><Relationship Id="rId142" Type="http://schemas.openxmlformats.org/officeDocument/2006/relationships/image" Target="media/image61.wmf"/><Relationship Id="rId141" Type="http://schemas.openxmlformats.org/officeDocument/2006/relationships/oleObject" Target="embeddings/oleObject76.bin"/><Relationship Id="rId140" Type="http://schemas.openxmlformats.org/officeDocument/2006/relationships/image" Target="media/image60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5.bin"/><Relationship Id="rId138" Type="http://schemas.openxmlformats.org/officeDocument/2006/relationships/image" Target="media/image59.wmf"/><Relationship Id="rId137" Type="http://schemas.openxmlformats.org/officeDocument/2006/relationships/oleObject" Target="embeddings/oleObject74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3.bin"/><Relationship Id="rId134" Type="http://schemas.openxmlformats.org/officeDocument/2006/relationships/image" Target="media/image57.wmf"/><Relationship Id="rId133" Type="http://schemas.openxmlformats.org/officeDocument/2006/relationships/oleObject" Target="embeddings/oleObject72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1.bin"/><Relationship Id="rId130" Type="http://schemas.openxmlformats.org/officeDocument/2006/relationships/image" Target="media/image55.wmf"/><Relationship Id="rId13" Type="http://schemas.openxmlformats.org/officeDocument/2006/relationships/image" Target="media/image4.wmf"/><Relationship Id="rId129" Type="http://schemas.openxmlformats.org/officeDocument/2006/relationships/oleObject" Target="embeddings/oleObject70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69.bin"/><Relationship Id="rId126" Type="http://schemas.openxmlformats.org/officeDocument/2006/relationships/image" Target="media/image53.wmf"/><Relationship Id="rId125" Type="http://schemas.openxmlformats.org/officeDocument/2006/relationships/oleObject" Target="embeddings/oleObject68.bin"/><Relationship Id="rId124" Type="http://schemas.openxmlformats.org/officeDocument/2006/relationships/image" Target="media/image52.wmf"/><Relationship Id="rId123" Type="http://schemas.openxmlformats.org/officeDocument/2006/relationships/oleObject" Target="embeddings/oleObject67.bin"/><Relationship Id="rId122" Type="http://schemas.openxmlformats.org/officeDocument/2006/relationships/image" Target="media/image51.wmf"/><Relationship Id="rId121" Type="http://schemas.openxmlformats.org/officeDocument/2006/relationships/oleObject" Target="embeddings/oleObject66.bin"/><Relationship Id="rId120" Type="http://schemas.openxmlformats.org/officeDocument/2006/relationships/oleObject" Target="embeddings/oleObject65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4.bin"/><Relationship Id="rId118" Type="http://schemas.openxmlformats.org/officeDocument/2006/relationships/oleObject" Target="embeddings/oleObject63.bin"/><Relationship Id="rId117" Type="http://schemas.openxmlformats.org/officeDocument/2006/relationships/oleObject" Target="embeddings/oleObject62.bin"/><Relationship Id="rId116" Type="http://schemas.openxmlformats.org/officeDocument/2006/relationships/image" Target="media/image50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60.bin"/><Relationship Id="rId112" Type="http://schemas.openxmlformats.org/officeDocument/2006/relationships/image" Target="media/image48.wmf"/><Relationship Id="rId111" Type="http://schemas.openxmlformats.org/officeDocument/2006/relationships/oleObject" Target="embeddings/oleObject59.bin"/><Relationship Id="rId110" Type="http://schemas.openxmlformats.org/officeDocument/2006/relationships/oleObject" Target="embeddings/oleObject58.bin"/><Relationship Id="rId11" Type="http://schemas.openxmlformats.org/officeDocument/2006/relationships/image" Target="media/image3.wmf"/><Relationship Id="rId109" Type="http://schemas.openxmlformats.org/officeDocument/2006/relationships/oleObject" Target="embeddings/oleObject57.bin"/><Relationship Id="rId108" Type="http://schemas.openxmlformats.org/officeDocument/2006/relationships/oleObject" Target="embeddings/oleObject56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5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4.bin"/><Relationship Id="rId103" Type="http://schemas.openxmlformats.org/officeDocument/2006/relationships/image" Target="media/image45.wmf"/><Relationship Id="rId102" Type="http://schemas.openxmlformats.org/officeDocument/2006/relationships/oleObject" Target="embeddings/oleObject53.bin"/><Relationship Id="rId101" Type="http://schemas.openxmlformats.org/officeDocument/2006/relationships/image" Target="media/image44.wmf"/><Relationship Id="rId100" Type="http://schemas.openxmlformats.org/officeDocument/2006/relationships/oleObject" Target="embeddings/oleObject52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833</Words>
  <Characters>951</Characters>
  <Lines>23</Lines>
  <Paragraphs>6</Paragraphs>
  <TotalTime>15</TotalTime>
  <ScaleCrop>false</ScaleCrop>
  <LinksUpToDate>false</LinksUpToDate>
  <CharactersWithSpaces>995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2022-11-19T00:57:09Z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C3FBB1A119794536B46A3C775832BB28</vt:lpwstr>
  </property>
</Properties>
</file>