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tabs>
          <w:tab w:val="left" w:pos="3402"/>
        </w:tabs>
        <w:spacing w:line="360" w:lineRule="auto"/>
        <w:jc w:val="center"/>
      </w:pPr>
      <w:r>
        <w:rPr>
          <w:rFonts w:ascii="Times New Roman" w:hAnsi="Times New Roman"/>
        </w:rPr>
        <w:t>动量守恒定律及应用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考点一　动量守恒定律的理解和基本应用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内容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如果一个系统不受外力，或者所受外力的</w:t>
      </w:r>
      <w:r>
        <w:rPr>
          <w:rFonts w:ascii="Times New Roman" w:hAnsi="Times New Roman" w:cs="Times New Roman"/>
          <w:u w:val="single"/>
        </w:rPr>
        <w:t>矢量和</w:t>
      </w:r>
      <w:r>
        <w:rPr>
          <w:rFonts w:ascii="Times New Roman" w:hAnsi="Times New Roman" w:cs="Times New Roman"/>
        </w:rPr>
        <w:t>为0，这个系统的总动量保持不变．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表达式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(1)</w:t>
      </w:r>
      <w:r>
        <w:rPr>
          <w:rFonts w:ascii="Times New Roman" w:hAnsi="Times New Roman" w:cs="Times New Roman"/>
          <w:i/>
          <w:spacing w:val="-4"/>
        </w:rPr>
        <w:t>p</w:t>
      </w:r>
      <w:r>
        <w:rPr>
          <w:rFonts w:ascii="Times New Roman" w:hAnsi="Times New Roman" w:cs="Times New Roman"/>
          <w:spacing w:val="-4"/>
        </w:rPr>
        <w:t>＝</w:t>
      </w:r>
      <w:r>
        <w:rPr>
          <w:rFonts w:ascii="Times New Roman" w:hAnsi="Times New Roman" w:cs="Times New Roman"/>
          <w:i/>
          <w:spacing w:val="-4"/>
        </w:rPr>
        <w:t>p</w:t>
      </w:r>
      <w:r>
        <w:rPr>
          <w:rFonts w:hAnsi="宋体" w:cs="Times New Roman"/>
          <w:spacing w:val="-4"/>
        </w:rPr>
        <w:t>′</w:t>
      </w:r>
      <w:r>
        <w:rPr>
          <w:rFonts w:ascii="Times New Roman" w:hAnsi="Times New Roman" w:cs="Times New Roman"/>
          <w:spacing w:val="-4"/>
        </w:rPr>
        <w:t>或</w:t>
      </w:r>
      <w:r>
        <w:rPr>
          <w:rFonts w:ascii="Times New Roman" w:hAnsi="Times New Roman" w:cs="Times New Roman"/>
          <w:i/>
          <w:spacing w:val="-4"/>
        </w:rPr>
        <w:t>m</w:t>
      </w:r>
      <w:r>
        <w:rPr>
          <w:rFonts w:ascii="Times New Roman" w:hAnsi="Times New Roman" w:cs="Times New Roman"/>
          <w:spacing w:val="-4"/>
          <w:vertAlign w:val="subscript"/>
        </w:rPr>
        <w:t>1</w:t>
      </w:r>
      <w:r>
        <w:rPr>
          <w:rFonts w:ascii="Book Antiqua" w:hAnsi="Book Antiqua" w:cs="Times New Roman"/>
          <w:i/>
          <w:spacing w:val="-4"/>
        </w:rPr>
        <w:t>v</w:t>
      </w:r>
      <w:r>
        <w:rPr>
          <w:rFonts w:ascii="Times New Roman" w:hAnsi="Times New Roman" w:cs="Times New Roman"/>
          <w:spacing w:val="-4"/>
          <w:vertAlign w:val="subscript"/>
        </w:rPr>
        <w:t>1</w:t>
      </w:r>
      <w:r>
        <w:rPr>
          <w:rFonts w:ascii="Times New Roman" w:hAnsi="Times New Roman" w:cs="Times New Roman"/>
          <w:spacing w:val="-4"/>
        </w:rPr>
        <w:t>＋</w:t>
      </w:r>
      <w:r>
        <w:rPr>
          <w:rFonts w:ascii="Times New Roman" w:hAnsi="Times New Roman" w:cs="Times New Roman"/>
          <w:i/>
          <w:spacing w:val="-4"/>
        </w:rPr>
        <w:t>m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Book Antiqua" w:hAnsi="Book Antiqua" w:cs="Times New Roman"/>
          <w:i/>
          <w:spacing w:val="-4"/>
        </w:rPr>
        <w:t>v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＝</w:t>
      </w:r>
      <w:r>
        <w:rPr>
          <w:rFonts w:ascii="Times New Roman" w:hAnsi="Times New Roman" w:cs="Times New Roman"/>
          <w:i/>
          <w:spacing w:val="-4"/>
          <w:u w:val="single"/>
        </w:rPr>
        <w:t>m</w:t>
      </w:r>
      <w:r>
        <w:rPr>
          <w:rFonts w:ascii="Times New Roman" w:hAnsi="Times New Roman" w:cs="Times New Roman"/>
          <w:spacing w:val="-4"/>
          <w:u w:val="single"/>
          <w:vertAlign w:val="subscript"/>
        </w:rPr>
        <w:t>1</w:t>
      </w:r>
      <w:r>
        <w:rPr>
          <w:rFonts w:ascii="Book Antiqua" w:hAnsi="Book Antiqua" w:cs="Times New Roman"/>
          <w:i/>
          <w:spacing w:val="-4"/>
          <w:u w:val="single"/>
        </w:rPr>
        <w:t>v</w:t>
      </w:r>
      <w:r>
        <w:rPr>
          <w:rFonts w:ascii="Times New Roman" w:hAnsi="Times New Roman" w:cs="Times New Roman"/>
          <w:spacing w:val="-4"/>
          <w:u w:val="single"/>
          <w:vertAlign w:val="subscript"/>
        </w:rPr>
        <w:t>1</w:t>
      </w:r>
      <w:r>
        <w:rPr>
          <w:rFonts w:hAnsi="宋体" w:cs="Times New Roman"/>
          <w:spacing w:val="-4"/>
          <w:u w:val="single"/>
        </w:rPr>
        <w:t>′</w:t>
      </w:r>
      <w:r>
        <w:rPr>
          <w:rFonts w:ascii="Times New Roman" w:hAnsi="Times New Roman" w:cs="Times New Roman"/>
          <w:spacing w:val="-4"/>
          <w:u w:val="single"/>
        </w:rPr>
        <w:t>＋</w:t>
      </w:r>
      <w:r>
        <w:rPr>
          <w:rFonts w:ascii="Times New Roman" w:hAnsi="Times New Roman" w:cs="Times New Roman"/>
          <w:i/>
          <w:spacing w:val="-4"/>
          <w:u w:val="single"/>
        </w:rPr>
        <w:t>m</w:t>
      </w:r>
      <w:r>
        <w:rPr>
          <w:rFonts w:ascii="Times New Roman" w:hAnsi="Times New Roman" w:cs="Times New Roman"/>
          <w:spacing w:val="-4"/>
          <w:u w:val="single"/>
          <w:vertAlign w:val="subscript"/>
        </w:rPr>
        <w:t>2</w:t>
      </w:r>
      <w:r>
        <w:rPr>
          <w:rFonts w:ascii="Book Antiqua" w:hAnsi="Book Antiqua" w:cs="Times New Roman"/>
          <w:i/>
          <w:spacing w:val="-4"/>
          <w:u w:val="single"/>
        </w:rPr>
        <w:t>v</w:t>
      </w:r>
      <w:r>
        <w:rPr>
          <w:rFonts w:ascii="Times New Roman" w:hAnsi="Times New Roman" w:cs="Times New Roman"/>
          <w:spacing w:val="-4"/>
          <w:u w:val="single"/>
          <w:vertAlign w:val="subscript"/>
        </w:rPr>
        <w:t>2</w:t>
      </w:r>
      <w:r>
        <w:rPr>
          <w:rFonts w:hAnsi="宋体" w:cs="Times New Roman"/>
          <w:spacing w:val="-4"/>
          <w:u w:val="single"/>
        </w:rPr>
        <w:t>′</w:t>
      </w:r>
      <w:r>
        <w:rPr>
          <w:rFonts w:ascii="Times New Roman" w:hAnsi="Times New Roman" w:cs="Times New Roman"/>
          <w:spacing w:val="-4"/>
        </w:rPr>
        <w:t>.系统相互作用前的总动量等于相互作用后的总动量．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>－Δ</w:t>
      </w:r>
      <w:r>
        <w:rPr>
          <w:rFonts w:ascii="Times New Roman" w:hAnsi="Times New Roman" w:cs="Times New Roman"/>
          <w:i/>
          <w:u w:val="single"/>
        </w:rPr>
        <w:t>p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</w:rPr>
        <w:t>，相互作用的两个物体动量的变化量等大反向．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eastAsia="黑体" w:hAnsi="Times New Roman" w:cs="Times New Roman"/>
        </w:rPr>
        <w:t>适用条件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(1)理想守恒：不受外力或所受外力的合力为</w:t>
      </w:r>
      <w:r>
        <w:rPr>
          <w:rFonts w:ascii="Times New Roman" w:hAnsi="Times New Roman" w:cs="Times New Roman"/>
          <w:u w:val="single"/>
        </w:rPr>
        <w:t>零．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(2)近似守恒：系统内各物体间相互作用的内力</w:t>
      </w:r>
      <w:r>
        <w:rPr>
          <w:rFonts w:ascii="Times New Roman" w:hAnsi="Times New Roman" w:cs="Times New Roman"/>
          <w:u w:val="single"/>
        </w:rPr>
        <w:t>远大于</w:t>
      </w:r>
      <w:r>
        <w:rPr>
          <w:rFonts w:ascii="Times New Roman" w:hAnsi="Times New Roman" w:cs="Times New Roman"/>
        </w:rPr>
        <w:t>它所受到的外力．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(3)某一方向守恒：如果系统在某一方向上所受外力的合力为零，则系统在</w:t>
      </w:r>
      <w:r>
        <w:rPr>
          <w:rFonts w:ascii="Times New Roman" w:hAnsi="Times New Roman" w:cs="Times New Roman"/>
          <w:u w:val="single"/>
        </w:rPr>
        <w:t>这一方向</w:t>
      </w:r>
      <w:r>
        <w:rPr>
          <w:rFonts w:ascii="Times New Roman" w:hAnsi="Times New Roman" w:cs="Times New Roman"/>
        </w:rPr>
        <w:t>上动量守恒．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应用动量守恒定律解题的步骤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(1)明确研究对象，确定系统的组成(系统包括哪几个物体及研究的过程)．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(2)进行受力分析，判断系统动量是否守恒(或某一方向上是否守恒)．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(3)规定正方向，确定初、末状态动量．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(4)由动量守恒定律列出方程．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(5)代入数据，求出结果，必要时讨论说明．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1．如图</w:t>
      </w:r>
      <w:r>
        <w:rPr>
          <w:rFonts w:ascii="Times New Roman" w:hAnsi="Times New Roman" w:cs="Times New Roman" w:hint="eastAsia"/>
          <w:lang w:val="en-US" w:eastAsia="zh-CN"/>
        </w:rPr>
        <w:t>1</w:t>
      </w:r>
      <w:r>
        <w:rPr>
          <w:rFonts w:ascii="Times New Roman" w:hAnsi="Times New Roman" w:cs="Times New Roman"/>
        </w:rPr>
        <w:t>所示，将一光滑的半圆槽置于光滑水平面上，槽的左侧紧靠在墙壁上．现让一小球自左侧槽口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的正上方从静止开始落下，与圆弧槽相切自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点进入槽内，则下列结论中正确的是(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25pt;height:59.65pt" coordsize="21600,21600" o:preferrelative="t" filled="f" stroked="f">
            <v:stroke joinstyle="miter"/>
            <v:imagedata r:id="rId6" r:href="rId7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A．小球在半圆槽内运动的全过程中，只有重力对它做功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B．小球在半圆槽内运动的全过程中，小球与半圆槽在水平方向动量守恒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C．小球自半圆槽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点向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点运动的过程中，小球与半圆槽在水平方向动量守恒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D．小球离开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点以后，将做竖直上抛运动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楷体_GB2312" w:hAnsi="Times New Roman" w:cs="Times New Roman"/>
        </w:rPr>
        <w:t>(多选)</w:t>
      </w:r>
      <w:r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 w:hint="eastAsia"/>
          <w:lang w:val="en-US" w:eastAsia="zh-CN"/>
        </w:rPr>
        <w:t>2</w:t>
      </w:r>
      <w:r>
        <w:rPr>
          <w:rFonts w:ascii="Times New Roman" w:hAnsi="Times New Roman" w:cs="Times New Roman"/>
        </w:rPr>
        <w:t>所示，一质量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＝3.0 kg的长方形木板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放在光滑水平地面上，在其右端放一个质量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＝1.0 kg的小木块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，同时给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以大小均为4.0 m/s，方向相反的初速度，使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开始向左运动，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开始向右运动，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始终没有滑离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板，在小木块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做加速运动的时间内，木板速度大小可能是(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105.55pt;height:25.2pt" coordsize="21600,21600" o:preferrelative="t" filled="f" stroked="f">
            <v:stroke joinstyle="miter"/>
            <v:imagedata r:id="rId8" r:href="rId9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2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A．2.1 m/s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B．2.4 m/s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C．2.8 m/s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D．3.0 m/s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eastAsia="楷体_GB2312" w:hAnsi="Times New Roman" w:cs="Times New Roman"/>
        </w:rPr>
        <w:t>(多选)</w:t>
      </w:r>
      <w:r>
        <w:rPr>
          <w:rFonts w:ascii="Times New Roman" w:hAnsi="Times New Roman" w:cs="Times New Roman"/>
        </w:rPr>
        <w:t>某研究小组通过实验测得两滑块碰撞前后运动的实验数据，得到如图</w:t>
      </w:r>
      <w:r>
        <w:rPr>
          <w:rFonts w:ascii="Times New Roman" w:hAnsi="Times New Roman" w:cs="Times New Roman" w:hint="eastAsia"/>
          <w:lang w:val="en-US" w:eastAsia="zh-CN"/>
        </w:rPr>
        <w:t>3</w:t>
      </w:r>
      <w:r>
        <w:rPr>
          <w:rFonts w:ascii="Times New Roman" w:hAnsi="Times New Roman" w:cs="Times New Roman"/>
        </w:rPr>
        <w:t>所示的位移—时间图象．图中的线段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分别表示沿光滑水平面上同一条直线运动的滑块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、</w:t>
      </w: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和它们发生正碰后结合体的位移随时间变化关系．已知相互作用时间极短，由图象给出的信息可知(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116.15pt;height:83.5pt" coordsize="21600,21600" o:preferrelative="t" filled="f" stroked="f">
            <v:stroke joinstyle="miter"/>
            <v:imagedata r:id="rId10" r:href="rId11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A．碰前滑块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与滑块</w:t>
      </w: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速度大小之比为5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B．碰前滑块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的动量大小比滑块</w:t>
      </w: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的动量大小大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C．碰前滑块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的动能比滑块</w:t>
      </w: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的动能小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D．滑块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的质量是滑块</w:t>
      </w: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的质量的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6)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>
      <w:pPr>
        <w:pStyle w:val="Heading3"/>
        <w:jc w:val="center"/>
      </w:pPr>
      <w:r>
        <w:t>考点二　动量守恒定律的临界问题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1．当小物块到达最高点时，两物体速度相同．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70.65pt;height:38.45pt" coordsize="21600,21600" o:preferrelative="t" filled="f" stroked="f">
            <v:stroke joinstyle="miter"/>
            <v:imagedata r:id="rId12" r:href="rId13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2．弹簧最短或最长时，两物体速度相同，此时弹簧弹性势能最大．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85.25pt;height:15.45pt" coordsize="21600,21600" o:preferrelative="t" filled="f" stroked="f">
            <v:stroke joinstyle="miter"/>
            <v:imagedata r:id="rId14" r:href="rId15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3．两物体刚好不相撞，两物体速度相同．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0" type="#_x0000_t75" style="width:102.05pt;height:33.55pt" coordsize="21600,21600" o:preferrelative="t" filled="f" stroked="f">
            <v:stroke joinstyle="miter"/>
            <v:imagedata r:id="rId16" r:href="rId17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4．滑块恰好不滑出长木板，滑块滑到长木板末端时与长木板速度相同．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1" type="#_x0000_t75" style="width:105.55pt;height:37.1pt" coordsize="21600,21600" o:preferrelative="t" filled="f" stroked="f">
            <v:stroke joinstyle="miter"/>
            <v:imagedata r:id="rId18" r:href="rId19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4．如图</w:t>
      </w:r>
      <w:r>
        <w:rPr>
          <w:rFonts w:ascii="Times New Roman" w:hAnsi="Times New Roman" w:cs="Times New Roman" w:hint="eastAsia"/>
          <w:lang w:val="en-US" w:eastAsia="zh-CN"/>
        </w:rPr>
        <w:t>4</w:t>
      </w:r>
      <w:r>
        <w:rPr>
          <w:rFonts w:ascii="Times New Roman" w:hAnsi="Times New Roman" w:cs="Times New Roman"/>
        </w:rPr>
        <w:t>所示，光滑悬空轨道上静止一质量为3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的小车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，用一段不可伸长的轻质细绳悬挂一质量为2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的木块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.一质量为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的子弹以水平速度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射入木块(时间极短)，在以后的运动过程中，细绳离开竖直方向的最大角度小于90°，试求：(不计空气阻力，重力加速度为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2" type="#_x0000_t75" style="width:60.05pt;height:83.5pt" coordsize="21600,21600" o:preferrelative="t" filled="f" stroked="f">
            <v:stroke joinstyle="miter"/>
            <v:imagedata r:id="rId20" r:href="rId21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4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(1)子弹射入木块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时产生的热量；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(2)木块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能摆起的最大高度；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(3)小车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运动过程的最大速度大小．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徐州月考）有一宇宙飞船，它的正对面积S＝2m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，以v＝3×10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m/s的相对速度飞入一宇宙微粒区。此微粒区1m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空间中有一个微粒，每一个微粒的平均质量为m＝2×10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﹣6</w:t>
      </w:r>
      <w:r>
        <w:rPr>
          <w:rFonts w:ascii="Times New Roman" w:eastAsia="新宋体" w:hAnsi="Times New Roman" w:hint="eastAsia"/>
          <w:sz w:val="21"/>
          <w:szCs w:val="21"/>
        </w:rPr>
        <w:t>kg．设微粒与飞船外壳碰撞后附着于飞船上，要使飞船速度不变，飞船的牵引力应增加（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A．36N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B．3.6N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C．12N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D．1.2N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梅河口市校级月考）关于机械能守恒和动量守恒的描述，下列说法正确的是（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A．如果一个系统的机械能守恒，则系统的动量也一定守恒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B．如果一个系统的合外力做功为零，则系统的机械能一定守恒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C．如果一个系统所受外力矢量和为零，则系统的动量一定守恒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D．如果一个物体做变速运动，则该物体的机械能一定不守恒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辽宁模拟）在光滑水平面上，一质量为m、速度大小为v的A球与质量为2m、静止的B球发生正碰，则碰撞后B球的速度大小可能是（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B．0.8v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C．0.5v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D．0.3v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江苏模拟）质量为m的篮球以水平速度大小v撞击竖直篮板后，以水平速度大小v′被弹回，已知v′＜v，篮球与篮板撞击时间极短。下列说法正确的是（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A．撞击时篮球受到的冲量大小为m（v′﹣v）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B．撞击时篮板受到的冲量为零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C．撞击过程中篮球和篮板组成的系统动量不守恒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D．撞击过程中篮球和篮板组成的系统机械能守恒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泉州模拟）如图，建筑工地上的打桩过程可简化为：重锤从空中某一固定高度由静止释放，与钢筋混凝土预制桩在极短时间内发生碰撞，并以共同速度下降一段距离后停下来。则（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33" type="#_x0000_t75" alt="菁优网：http://www.jyeoo.com" style="width:96.75pt;height:85.5pt" coordsize="21600,21600" filled="f" stroked="f">
            <v:imagedata r:id="rId22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A．重锤质量越大，撞预制桩前瞬间的速度越大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B．重锤质量越大，预制桩被撞后瞬间的速度越大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C．碰撞过程中，重锤和预制桩的总机械能保持不变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D．整个过程中，重锤和预制桩的总动量保持不变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昌江区校级期末）A、B两小物块在一水平长直气垫导轨上相碰，用频闪照相机每隔t时间连续拍照四次，拍得如图所示的照片，已知四次拍照时两小物块均在图示坐标范围内，不计两小物块的大小及碰撞过程所用的时间，则由此照片可判断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34" type="#_x0000_t75" alt="菁优网：http://www.jyeoo.com" style="width:250.55pt;height:39pt" coordsize="21600,21600" filled="f" stroked="f">
            <v:imagedata r:id="rId23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A．第一次拍照时物块A在55cm处，并且m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：m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＝1：3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B．第一次拍照时物块A在10cm处，并且m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：m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＝1：3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C．第一次拍照时物块A在55cm处，并且m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：m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＝1：5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D．第一次拍照时物块A在10cm处，并且m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：m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＝1：6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巨鹿县校级期末）在做“碰撞中的动量守恒”的实验中，入射球每次滚下都应从斜槽上的同一位置无初速释放，这是为了使 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A．小球每次都能水平飞出槽口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B．小球每次都以相同的速度飞出槽口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C．小球在空中飞行的时间不变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D．小球每次都能对心碰撞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顺义区二模）若采用图中甲、乙两种实验装置来验证动量守恒定律（图中小球半径相同，质量均为已知，且m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＞m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，B、B′两点在同一水平线上），下列说法正确的是（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35" type="#_x0000_t75" alt="菁优网：http://www.jyeoo.com" style="width:368.3pt;height:126pt" coordsize="21600,21600" filled="f" stroked="f">
            <v:imagedata r:id="rId24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A．采用图甲所示的装置，必须测量OB、OM、OP和ON的距离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B．采用图乙所示的装置，必须测量OB、B′N、B′P和B′M的距离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C．采用图甲所示装置，若m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•ON＝m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•OP+m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•OM，则表明此碰撞动量守恒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D．采用图乙所示装置，若</w:t>
      </w:r>
      <w:r>
        <w:rPr>
          <w:position w:val="-32"/>
        </w:rPr>
        <w:pict>
          <v:shape id="_x0000_i1036" type="#_x0000_t75" style="width:36pt;height:32.25pt" coordsize="21600,21600" filled="f" stroked="f">
            <v:imagedata r:id="rId2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32"/>
        </w:rPr>
        <w:pict>
          <v:shape id="_x0000_i1037" type="#_x0000_t75" style="width:36pt;height:32.25pt" coordsize="21600,21600" filled="f" stroked="f">
            <v:imagedata r:id="rId26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position w:val="-32"/>
        </w:rPr>
        <w:pict>
          <v:shape id="_x0000_i1038" type="#_x0000_t75" style="width:36pt;height:32.25pt" coordsize="21600,21600" filled="f" stroked="f">
            <v:imagedata r:id="rId27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，则表明此碰撞机械能守恒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通州区期中）将验证动量守恒定律的实验装置搬到竖直墙壁的附近，调整仪器，使球A从斜轨上由静止释放，并在水平轨道末端与球B发生正碰后，两球都能打在墙上。已知A、B两球半径相同，A球的质量大于B球的质量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39" type="#_x0000_t75" alt="菁优网：http://www.jyeoo.com" style="width:142.5pt;height:110.25pt" coordsize="21600,21600" filled="f" stroked="f">
            <v:imagedata r:id="rId28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A．此装置无法验证动量守恒定律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B．碰撞后瞬间，A球的速度大于B球的速度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C．碰撞后，A、B两球同时打到墙上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D．碰撞后，A球在墙上的落点在B球落点的下方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昌平区二模）某同学用图（甲）所示的实验装置验证碰撞中动量守恒定律，他用两个完全相同的小钢球A、B进行实验，首先该同学使球A自斜槽某一高度由静止释放，从槽的末端水平飞出，测出球A落在水平地面上的点P与球飞出点在地面上竖直投影O的距离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OP</w:t>
      </w:r>
      <w:r>
        <w:rPr>
          <w:rFonts w:ascii="Times New Roman" w:eastAsia="新宋体" w:hAnsi="Times New Roman" w:hint="eastAsia"/>
          <w:sz w:val="21"/>
          <w:szCs w:val="21"/>
        </w:rPr>
        <w:t>．然后该同学使球A自同一高度由静止释放，在槽的末端与静止的球B发生非对心弹性碰撞，如图（乙）。碰撞后两球向不同方向运动，测出两球落地点M、N与O点间的距离L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OM</w:t>
      </w:r>
      <w:r>
        <w:rPr>
          <w:rFonts w:ascii="Times New Roman" w:eastAsia="新宋体" w:hAnsi="Times New Roman" w:hint="eastAsia"/>
          <w:sz w:val="21"/>
          <w:szCs w:val="21"/>
        </w:rPr>
        <w:t>、L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ON</w:t>
      </w:r>
      <w:r>
        <w:rPr>
          <w:rFonts w:ascii="Times New Roman" w:eastAsia="新宋体" w:hAnsi="Times New Roman" w:hint="eastAsia"/>
          <w:sz w:val="21"/>
          <w:szCs w:val="21"/>
        </w:rPr>
        <w:t>，该同学多次重复上述实验过程，并将测量值取平均值。在忽略小球半径的情况下，对该实验的结果，分析正确的是（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40" type="#_x0000_t75" alt="菁优网：http://www.jyeoo.com" style="width:234.05pt;height:105.75pt" coordsize="21600,21600" filled="f" stroked="f">
            <v:imagedata r:id="rId29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OP</w:t>
      </w:r>
      <w:r>
        <w:rPr>
          <w:rFonts w:ascii="Times New Roman" w:eastAsia="新宋体" w:hAnsi="Times New Roman" w:hint="eastAsia"/>
          <w:sz w:val="21"/>
          <w:szCs w:val="21"/>
        </w:rPr>
        <w:t>＝L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OM</w:t>
      </w:r>
      <w:r>
        <w:rPr>
          <w:rFonts w:ascii="Times New Roman" w:eastAsia="新宋体" w:hAnsi="Times New Roman" w:hint="eastAsia"/>
          <w:sz w:val="21"/>
          <w:szCs w:val="21"/>
        </w:rPr>
        <w:t>+L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OP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ON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C．OM、ON与OP间的夹角大小一定相等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D．OM与ON间夹角大小与两球碰撞的方向有关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道里区校级一模）如图所示，小车置于光滑水平面上。小车左端固定一轻质弹簧，弹簧自然长度小于车长。小物块置于小车上，小车与物块间动摩擦因数为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，用细绳将物块系在小车左端，弹簧处于压缩状态，弹性势能为E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，小车处于静止状态。此时小物块到小车右端的距离为L。现烧断细绳，物块到达小车右端时，物块的动能是小车动能的3倍。已知重力加速度为g，下列说法正确的是（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41" type="#_x0000_t75" alt="菁优网：http://www.jyeoo.com" style="width:151.5pt;height:48pt" coordsize="21600,21600" filled="f" stroked="f">
            <v:imagedata r:id="rId30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A．弹簧对物块做功与弹簧对小车做功相等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B．小车质量</w:t>
      </w:r>
      <w:r>
        <w:rPr>
          <w:position w:val="-24"/>
        </w:rPr>
        <w:pict>
          <v:shape id="_x0000_i1042" type="#_x0000_t75" style="width:47.25pt;height:31.5pt" coordsize="21600,21600" filled="f" stroked="f">
            <v:imagedata r:id="rId31" o:title="菁优网-jyeoo"/>
            <o:lock v:ext="edit" aspectratio="t"/>
            <w10:anchorlock/>
          </v:shape>
        </w:pic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C．物块先加速后减速，弹簧恢复原长时速度最大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D．物块到达小车右端过程中，小车向左移动的距离为</w:t>
      </w:r>
      <w:r>
        <w:rPr>
          <w:position w:val="-22"/>
        </w:rPr>
        <w:pict>
          <v:shape id="_x0000_i1043" type="#_x0000_t75" style="width:9.75pt;height:26.25pt" coordsize="21600,21600" filled="f" stroked="f">
            <v:imagedata r:id="rId32" o:title="菁优网-jyeoo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孝南区校级月考）如图所示，小球A质量为m，系在细线的一端，线的另一端固定在O点，O点到光滑水平面的距离为h。物块B和C的质量分别是5m和3m，B与C用轻弹簧拴接，置于光滑的水平面上，且B物块位于O点正下方。现拉动小球使细线水平伸直，小球由静止释放，运动到最低点时与物块B发生正碰（碰撞时间极短），反弹后上升到最高点时到水平面的距离为</w:t>
      </w:r>
      <w:r>
        <w:rPr>
          <w:position w:val="-22"/>
        </w:rPr>
        <w:pict>
          <v:shape id="_x0000_i1044" type="#_x0000_t75" style="width:15.75pt;height:26.25pt" coordsize="21600,21600" filled="f" stroked="f">
            <v:imagedata r:id="rId3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．小球与物块均视为质点，不计空气阻力，重力加速度为g，则（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45" type="#_x0000_t75" alt="菁优网：http://www.jyeoo.com" style="width:189.8pt;height:138pt" coordsize="21600,21600" filled="f" stroked="f">
            <v:imagedata r:id="rId34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A．碰撞后小球A反弹的速度大小为</w:t>
      </w:r>
      <w:r>
        <w:rPr>
          <w:position w:val="-22"/>
        </w:rPr>
        <w:pict>
          <v:shape id="_x0000_i1046" type="#_x0000_t75" style="width:29.25pt;height:28.5pt" coordsize="21600,21600" filled="f" stroked="f">
            <v:imagedata r:id="rId35" o:title="菁优网-jyeoo"/>
            <o:lock v:ext="edit" aspectratio="t"/>
            <w10:anchorlock/>
          </v:shape>
        </w:pic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B．碰撞过程B物块受到的冲量大小</w:t>
      </w:r>
      <w:r>
        <w:rPr>
          <w:position w:val="-5"/>
        </w:rPr>
        <w:pict>
          <v:shape id="_x0000_i1047" type="#_x0000_t75" style="width:34.5pt;height:14.25pt" coordsize="21600,21600" filled="f" stroked="f">
            <v:imagedata r:id="rId36" o:title="菁优网-jyeoo"/>
            <o:lock v:ext="edit" aspectratio="t"/>
            <w10:anchorlock/>
          </v:shape>
        </w:pic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C．碰后轻弹簧获得的最大弹性势能</w:t>
      </w:r>
      <w:r>
        <w:rPr>
          <w:position w:val="-22"/>
        </w:rPr>
        <w:pict>
          <v:shape id="_x0000_i1048" type="#_x0000_t75" style="width:41.25pt;height:26.25pt" coordsize="21600,21600" filled="f" stroked="f">
            <v:imagedata r:id="rId37" o:title="菁优网-jyeoo"/>
            <o:lock v:ext="edit" aspectratio="t"/>
            <w10:anchorlock/>
          </v:shape>
        </w:pic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D．C物块的最大速度大小为</w:t>
      </w:r>
      <w:r>
        <w:rPr>
          <w:position w:val="-22"/>
        </w:rPr>
        <w:pict>
          <v:shape id="_x0000_i1049" type="#_x0000_t75" style="width:42.75pt;height:26.25pt" coordsize="21600,21600" filled="f" stroked="f">
            <v:imagedata r:id="rId38" o:title="菁优网-jyeoo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岗区校级期末）一颗子弹水平射入置于光滑水平面上的木块A并立即留在其中，A、B用一根弹性良好的轻质弹簧连在一起，如图所示。则在子弹打击木块A至弹簧第一次被压缩最短的过程中，对子弹、两木块和弹簧组成的系统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0" type="#_x0000_t75" alt="菁优网：http://www.jyeoo.com" style="width:159.75pt;height:46.5pt" coordsize="21600,21600" filled="f" stroked="f">
            <v:imagedata r:id="rId39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A．系统动量不守恒，机械能守恒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B．系统动量守恒，机械能不守恒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C．当弹簧被压缩最短时，系统具有共同的速度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D．当弹簧被压缩最短时，系统减少的动能全部转化为弹簧的弹性势能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沙坪坝区校级月考）光滑的水平面上物体A以8kg•m/s的动量撞击静止的物体B，碰撞后物体A、B动量的可能值为（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A．4kg•m/s，4kg•m/s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B．﹣9kg•m/s，1kg•m/s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C．0，8kg•m/s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D．9kg•m/s，﹣1kg•m/s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永州模拟）女子短道速滑队是我国冰上竞技项目的强项，2017年3月12日，在短道速滑世锦赛上，中国队获得女子3000米接力赛冠军。通过观察比赛录像发现，“接棒”的运动员甲提前站在“交棒”的运动员乙前面，并且开始向前滑行，如图所示，待乙追上甲时，乙猛推甲一把，使甲获得更大的速度向前冲出。忽略运动员与冰面间在水平方向上的相互作用，则在乙推甲的过程中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1" type="#_x0000_t75" alt="菁优网：http://www.jyeoo.com" style="width:132pt;height:129.75pt" coordsize="21600,21600" filled="f" stroked="f">
            <v:imagedata r:id="rId40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A．甲对乙的作用力与乙对甲的作用力大小相等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B．甲、乙的动量变化一定相同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C．甲对乙做多少负功，乙对甲就一定做多少正功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D．甲、乙组成的系统机械能不守恒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鼓楼区校级月考）若用打点计时器做探究碰撞中的不变量实验时，下列哪些操作是正确的（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A．相互作用的两车上，一个装上撞针，一个装上橡皮泥，是为了改变两车的质量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B．相互作用的两车上，一个装上撞针，一个装上橡皮泥，是为了碰撞后粘在一起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C．先接通打点计时器电源，再释放拖动纸带的小车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D．先释放拖动纸带的小车，再接通打点计时器的电源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荔湾区期末）用下图实验装置验证《动量守恒定律》，a、b球的半径为r，a球的质量m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，b球的质量m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2" type="#_x0000_t75" alt="菁优网：http://www.jyeoo.com" style="width:135.75pt;height:88.5pt" coordsize="21600,21600" filled="f" stroked="f">
            <v:imagedata r:id="rId41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A．小球滚动滑槽必须光滑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B．a球的质量m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应大于b球的质量m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C．要验证的表达式是m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OB＝m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OA+m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OC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D．要验证的表达式是m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OB＝m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OA+m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（OC﹣2r）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吴兴区校级月考）用如图装置做探究碰撞中的不变量实验，下列说法正确的是（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3" type="#_x0000_t75" alt="菁优网：http://www.jyeoo.com" style="width:207.8pt;height:39.75pt" coordsize="21600,21600" filled="f" stroked="f">
            <v:imagedata r:id="rId42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A．在实验前，必须把长木板的一端垫高，使A能拖着纸带匀速下行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B．A、B两辆小车的质量必须相等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C．A、B碰撞后必须保证A、B以共同速度一起运动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D．小车A必须从紧靠打点计时器的位置无初速度释放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新华区校级期末）“验证动量守恒定律”的实验装置可采用图甲或图乙的方法，两个实验装置的区别在于：</w:t>
      </w: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悬挂重垂线的位置不同；</w:t>
      </w: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图甲中设计有一个支柱（通过调整，可使两球的球心在同一水平线上，上面的小球被碰撞离开后，支柱立即倒下），图乙中没有支柱，图甲中的入射小球A和被碰小球B做平抛运动的抛出点分别在通过O、O′点的竖直线上，重垂线只确定了O点的位置。（球A的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，球B的质量为m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）比较这两个实验装置，下列说法正确的是。（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4" type="#_x0000_t75" alt="菁优网：http://www.jyeoo.com" style="width:270.05pt;height:108pt" coordsize="21600,21600" filled="f" stroked="f">
            <v:imagedata r:id="rId43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A．采用图甲的实验装置时，需要测出两小球的直径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B．采用图乙的实验装置时，需要测出两小球的直径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C．采用图乙的实验装置时，斜槽轨道末端的切线要求水平，而采用图甲的实验装置时则不需要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D．为了减小误差，无论哪个图，都要求入射球每次都要从同一高度由静止滚下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乃东区校级期中）如图在利用悬线悬挂等大小球进行验证动量守恒定律的实验中，下列说法正确的是 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5" type="#_x0000_t75" alt="菁优网：http://www.jyeoo.com" style="width:58.5pt;height:80.25pt" coordsize="21600,21600" filled="f" stroked="f">
            <v:imagedata r:id="rId44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A．悬挂两球的线长度要等长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B．由静止释放小球以便较准确地计算小球碰前的速度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C．两小球必须都是刚性球，且质量相同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D．两小球碰后可以粘合在一起共同运动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吴兴区校级月考）如图所示，在光滑水平面上有甲、乙两辆完全相同的小车，质量都为M＝1.0kg，乙车内用轻绳吊一质量为m＝0.5kg的小球。当乙车静止时，甲车以速度v与乙车相碰，若碰撞时间极短，且碰后两车连为一体，则碰后瞬间两车的共同速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　</w:t>
      </w:r>
      <w:r>
        <w:rPr>
          <w:rFonts w:ascii="Times New Roman" w:eastAsia="新宋体" w:hAnsi="Times New Roman" w:hint="eastAsia"/>
          <w:sz w:val="21"/>
          <w:szCs w:val="21"/>
        </w:rPr>
        <w:t>。当小球摆到最高点时，车的速度为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6" type="#_x0000_t75" alt="菁优网：http://www.jyeoo.com" style="width:123.75pt;height:39pt" coordsize="21600,21600" filled="f" stroked="f">
            <v:imagedata r:id="rId45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兴庆区校级期中）在光滑水平桌面上停放着A、B小车，其质量m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＝2m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，两车中间有一根用细线缚住的被压缩弹簧，当烧断细线弹簧弹开时，A车的动量变化量和B车的动量变化量之比为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市中区校级月考）如图所示，质量为m、半径为r的小球，放在内半径为R、质量为3m的大空心球内，大球开始静止在光滑水平面上，当小球由图中位置无初速度释放沿内壁滚到最低点时，大球移动的距离为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7" type="#_x0000_t75" alt="菁优网：http://www.jyeoo.com" style="width:102pt;height:66.75pt" coordsize="21600,21600" filled="f" stroked="f">
            <v:imagedata r:id="rId46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蚌山区校级月考）如图所示，质量为0.5kg的小球在距离车底面高20m处以一定的初速度向左平抛，落在以7.5m/s速度沿光滑水平面向右匀速行驶的敞篷小车中，车底涂有一层油泥，车与油泥的总质量为4kg，设小球落在车底前瞬间速度大小是25m/s，则当小球与小车相对静止时，小车的速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m/s，方向向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。（g取10m/s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8" type="#_x0000_t75" alt="菁优网：http://www.jyeoo.com" style="width:117pt;height:50.25pt" coordsize="21600,21600" filled="f" stroked="f">
            <v:imagedata r:id="rId47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天山区校级期中）质量是m＝3kg的物体在离地面为h＝20m处，正以水平速度v＝20m/s，运动时突然炸裂成两块，其中一块质量为m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＝1kg，仍沿原运动方向以v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＝40m/s的速度飞行，炸裂后的另一块速度大小为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m/s。火药爆炸所释放的能量是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J，两物块落到水平地面上的距离为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m（不计空气阻力，g取10m/s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元月考）图（a）中，水平放置的气垫导轨上有A、B两个质量相同的滑块，滑块上的遮光片宽度均为d，A位于导轨的左端，B位于导轨中间，A、B间，B与导轨右端各有一个光电门。用手推一下A，A向右运动与B发生碰撞并粘到一起，测得A通过光电门1的遮光时间为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；A、B一起通过光电门2时B上遮光片的遮光时间为t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．完成下列填空：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9" type="#_x0000_t75" alt="菁优网：http://www.jyeoo.com" style="width:410.3pt;height:85.5pt" coordsize="21600,21600" filled="f" stroked="f">
            <v:imagedata r:id="rId48" o:title=""/>
            <o:lock v:ext="edit" aspectratio="t"/>
            <w10:anchorlock/>
          </v:shape>
        </w:pic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（1）A通过光电门时速度的大小为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；（用题中物理量的符号表示）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（2）用游标卡尺测量d时示数如图（b）所示，则d＝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cm；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（3）当t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时，A、B组成的系统碰撞前后的动量守恒。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洛阳期末）某同学把两块大小不同的木块用细线连接，中间夹一被压缩了的轻弹簧，如图所示，将这一系统置于光滑的水平桌面上，烧断细线，观察物体的运动情况，进行必要的测量，探究物体间相互作用时的守恒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（1）该同学还必须有的器材是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　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（2）需直接测量的数据是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　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（3）若mv为所探究的守恒量，需要验算的表达式如何表示？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0" type="#_x0000_t75" alt="菁优网：http://www.jyeoo.com" style="width:138.75pt;height:66pt" coordsize="21600,21600" filled="f" stroked="f">
            <v:imagedata r:id="rId49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清江浦区期末）用半径相同的两小球A、B的碰撞验证动量守恒定律，实验装置如图所示，斜槽与水平槽圆滑连接．实验时先不放B球，使A球从斜槽上某一固定点C由静止滚下，落到位于水平地面的记录纸上留下痕迹．再把B球静置于水平槽前端边缘处，让A球仍从C处由静止滚下，A球和B球碰撞后分别落在记录纸上留下各自的痕迹．记录纸上的O点是重垂线所指的位置，若测得各落点痕迹到O点的距离分别用OM、OP、ON表示，并知A、B两球的质量分别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，（且m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A＞</w:t>
      </w:r>
      <w:r>
        <w:rPr>
          <w:rFonts w:ascii="Times New Roman" w:eastAsia="新宋体" w:hAnsi="Times New Roman" w:hint="eastAsia"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，）则碰撞前后系统动量守恒满足的表达式为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1" type="#_x0000_t75" alt="菁优网：http://www.jyeoo.com" style="width:111pt;height:77.25pt" coordsize="21600,21600" filled="f" stroked="f">
            <v:imagedata r:id="rId50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榆树市校级月考）某实验小组在“实验：探究碰撞中的不变量”的实验中，采用如图1所示装置通过半径相同的A、B两球的碰撞来进行探究．图中PQ是斜槽，QR为水平槽．实验时先使A球从斜槽上某一固定位置G由静止开始滚下，落到位于水平地面的记录纸上，留下痕迹．重复上述操作10次，得到10个落点痕迹．再把B球放在水平槽上靠近末端的地方，让A球仍从位置G自静止开始滚下，和B球碰撞后，A、B球分别在记录纸上留下各自的落点痕迹．重复这种操作10次．图中的O点是水平槽末端R在记录纸上的垂直投影点．B球落点痕迹如图2所示，其中米尺水平放置，且平行于G、R、O所在平面，米尺的零点与O点对齐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2" type="#_x0000_t75" alt="菁优网：http://www.jyeoo.com" style="width:295.55pt;height:111pt" coordsize="21600,21600" filled="f" stroked="f">
            <v:imagedata r:id="rId51" o:title=""/>
            <o:lock v:ext="edit" aspectratio="t"/>
            <w10:anchorlock/>
          </v:shape>
        </w:pic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（1）碰撞后B球的水平射程应取为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cm．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（2）在以下选项中，哪些是本次实验必须进行的测量？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（填选项号）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A、水平槽上未放B球时，测量A球落点位置到O点的距离；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B、A球与B球碰撞后，测量A球落点位置到O点的距离；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C、测量A球或B球的直径；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D、测量A球或B球的质量（或两球质量之比）；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E、测量G点相对水平槽面的高度．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榆阳区校级月考）某同学设计了一个用打点计时器探究碰撞过程中不变量的实验：在小车A的前端粘有橡皮泥，推动小车A使之做匀速运动。然后与原来静止在前方的小车B相碰并粘合成一体，继续做匀速运动，他设计的具体装置如图所示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3" type="#_x0000_t75" alt="菁优网：http://www.jyeoo.com" style="width:234.05pt;height:131.25pt" coordsize="21600,21600" filled="f" stroked="f">
            <v:imagedata r:id="rId52" o:title=""/>
            <o:lock v:ext="edit" aspectratio="t"/>
            <w10:anchorlock/>
          </v:shape>
        </w:pic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若已得到打点纸带如上图所示，并将测得的各计数点间距离标在图上，A点是运动起始的第一点，则应选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段来计算A的碰前速度，应选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段来计算A和B碰后的共同速度（以上两格填“AB’’或“BC“或“CD“或“DE”）。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定远县模拟）如图所示，一质量M＝2.0kg的长木板AB静止在水平面上，木板的左侧固定一半径R＝0.60m的四分之一圆弧形轨道，轨道末端的切线水平，轨道与木板靠在一起，且末端高度与木板高度相同。现在将质量m＝1.0kg的小铁块（可视为质点）从弧形轨道顶端由静止释放，小铁块到达轨道底端时轨道的支持力为25N，最终小铁块和长木板达到共同速度。忽略长木板与地面间的摩擦。取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（1）小铁块在弧形轨道末端时的速度大小；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（2）小铁块在弧形轨道上下滑过程中克服摩擦力所做的功W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f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（3）小铁块和长木板达到的共同速度v。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4" type="#_x0000_t75" alt="菁优网：http://www.jyeoo.com" style="width:173.25pt;height:81.75pt" coordsize="21600,21600" filled="f" stroked="f">
            <v:imagedata r:id="rId53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江门一模）如图所示，在足够长的光滑水平台面AB右侧一定距离处固定一半径为R＝</w:t>
      </w:r>
      <w:r>
        <w:rPr>
          <w:position w:val="-22"/>
        </w:rPr>
        <w:pict>
          <v:shape id="_x0000_i1065" type="#_x0000_t75" style="width:15.75pt;height:26.25pt" coordsize="21600,21600" filled="f" stroked="f">
            <v:imagedata r:id="rId5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m的光滑圆弧轨道CD，C点与圆心O点的连线与竖直方向OD的夹角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＝53°，该圆弧轨道在D点通过光滑小圆弧与一足够长的粗糙斜面DE相接，该斜面的倾角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可在0～80°范围内调节（调好后保持不变）。A、B、C、D、E均在同一竖直平面内。质量为m＝1kg的物块N静止在水平台面上，其左侧有质量为m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＝3kg的物块M。让物块M以速度v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＝2m/s的速度向右运动，与物块N发生弹性碰撞，物块N与物块M分离后离开水平台面，并恰好从C点无碰撞的进入圆弧轨道，然后滑上斜面DE，物块N与斜面DE之间的动摩擦因数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066" type="#_x0000_t75" style="width:17.25pt;height:27.75pt" coordsize="21600,21600" filled="f" stroked="f">
            <v:imagedata r:id="rId5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，sin53°＝0.8，cos53°＝0.6，g＝10m/s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，物块M、N均可视为质点，求：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7" type="#_x0000_t75" alt="菁优网：http://www.jyeoo.com" style="width:285.05pt;height:93.75pt" coordsize="21600,21600" filled="f" stroked="f">
            <v:imagedata r:id="rId56" o:title=""/>
            <o:lock v:ext="edit" aspectratio="t"/>
            <w10:anchorlock/>
          </v:shape>
        </w:pic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（1）碰撞后物块N、M的速度各是多大；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（2）物块N到达D点时对轨道的压力多大；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（3）若物块N第一次经过C点后，在C点安装一弹性挡板，挡板平面与该点圆弧轨道的切线垂直，物块N与挡板碰撞前后速度大小不变。求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取不同值时，物块N在运动的全过程中因摩擦而产生的热量Q与tan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的关系式。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 xml:space="preserve">常熟市期中）如图所示是某游戏装置的示意图，ABC为固定在竖直平面内的截面为圆形的光滑轨道，直轨道AB与水平成 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＝37°放置，且与圆弧轨道BC相切连接，AB长为L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＝0.4m，圆弧轨道半径r＝0.25m，C端水平，右端连接粗糙水平面CD和足够长的光滑曲面轨道DE，D是轨道的切点，CD段长为L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＝0.5m。一个质量为m＝1kg的可视为质点的小物块压缩弹簧后被锁定在A点，解除锁定后小物块被弹出，第一次经过D点的速度为v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5"/>
        </w:rPr>
        <w:pict>
          <v:shape id="_x0000_i1068" type="#_x0000_t75" style="width:15pt;height:13.5pt" coordsize="21600,21600" filled="f" stroked="f">
            <v:imagedata r:id="rId57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m/s，已知小物块与水平面CD间的摩擦因数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＝0.3，g＝10m/s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（1）小物块第一次运动到BC的出口C时对圆轨道的压力大小；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（2）小物块发射前弹簧的弹性势能大小；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（3）小物块被弹出后，最后停在CD上的位置。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9" type="#_x0000_t75" alt="菁优网：http://www.jyeoo.com" style="width:155.25pt;height:149.25pt" coordsize="21600,21600" filled="f" stroked="f">
            <v:imagedata r:id="rId58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沙市区校级期末）如图所示，一轻质弹簧两端连着物体A和B，放在光滑的水平面上，物体A被水平速度为v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的子弹击中，子弹嵌在其中，已知物体A的质量是3m，B的质量是4m，子弹的质量是m。求：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（1）A物体获得的最大速度；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（2）弹簧压缩量最大时B物体的速度；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（3）弹簧压缩量最大时弹性势能是多少。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0" type="#_x0000_t75" alt="菁优网：http://www.jyeoo.com" style="width:153pt;height:43.5pt" coordsize="21600,21600" filled="f" stroked="f">
            <v:imagedata r:id="rId59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门头沟区一模）滑雪是广受师生喜欢的运动，某滑雪的滑道如图所示。斜面滑道与水平滑道由很小的圆弧平滑衔接，斜面滑道的倾角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＝37°。学生乘坐滑雪板由静止开始，从滑道上高h＝1.8m处滑下，滑上水平面后，与静止的老师所坐的滑雪板发生碰撞，碰撞后他们以共同的速度运动，碰撞前后学生的运动方向不变。已知学生和滑雪板的总质量m＝30kg，老师和滑雪板的总质量为M＝60kg，人与滑雪板均可视为质点，不计一切摩擦和阻力，取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，sin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＝0.6，cos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＝0.8。求：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（1）学生和滑雪板在斜面滑道下滑的加速度a的大小；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（2）学生和滑雪板滑到斜面底端时的速度v的大小；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（3）碰撞过程中学生和老师（包括各自滑雪板）组成的系统损失的机械能△E。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1" type="#_x0000_t75" alt="菁优网：http://www.jyeoo.com" style="width:234.8pt;height:79.5pt" coordsize="21600,21600" filled="f" stroked="f">
            <v:imagedata r:id="rId60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新疆模拟）2020年11月24日4时30分，中国在中国文昌航天发射场，用长征五号遥五运载火箭成功发射探月工程嫦娥五号探测器，顺利将探测器送入预定轨道。标志着我国月球探测新旅程的开始，飞行136个小时后总质量为m的嫦娥五号以速度v高速到达月球附近P点时，发动机点火使探测器顺利变轨，被月球捕获进入半径为r的环月轨道，已知月球的质量为M，引力常量为G。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（1）嫦娥五号探测器发动机在P点应沿什么方向将气体喷出？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（2）嫦娥五号探测器发动机在P点应将质量为△m的气体以多大的对月速度喷出？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2" type="#_x0000_t75" alt="菁优网：http://www.jyeoo.com" style="width:183.8pt;height:105.75pt" coordsize="21600,21600" filled="f" stroked="f">
            <v:imagedata r:id="rId61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钟楼区校级期中）如图所示，在光滑的水平地面上的左端连接一光滑的半径为R的1/4圆形固定轨道BC，并且水平面与圆形轨道相切与C点，在水平面内有一质量M＝2m的小球Q连接着轻质弹簧处于静止状态，现有一质量为m的小球P从B点正上方h＝2R高处由静止释放，小球P和小球Q大小相同，均可视为质点，重力加速度为g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（1）求小球P到达圆弧轨道最低点C时的速度大小和对轨道的压力；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（2）求在小球P压缩弹簧的过程中，弹簧具有的最大弹性势能；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（3）若小球P从B点上方高H处释放第一次经过C点后，立即将BC换成半径也为R的固定的光滑3/4圆弧轨道CBD，与水平面仍相切于C点，求为使P球经弹簧反弹后经轨道CBD过程中不脱离轨道，H应满足的条件。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3" type="#_x0000_t75" alt="菁优网：http://www.jyeoo.com" style="width:131.25pt;height:74.25pt" coordsize="21600,21600" filled="f" stroked="f">
            <v:imagedata r:id="rId62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南模拟）小明用如图所示的装置验证动量守恒定律。图甲中PQ是斜槽，QR为水平槽。实验时先使A球从斜槽上某一固定位置G由静止开始滚下，落到位于水平地面的记录纸上，留下痕迹。再把半径相同、质量小于A球的B球放在水平槽靠近槽末端的地方，让A球仍从位置G由静止开始滚下，和B球碰撞后，A、B球分别在记录纸上留下各自的落点痕迹。图甲中O点是水平槽末端R在记录纸上的垂直投影点。图乙是多次重复实验B球落点痕迹，其中米尺水平放置，米尺的零点与O点对齐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（1）碰撞后B球的水平射程应取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cm。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（2）若X、Z是三个平均落点，设OX＝x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，O＝x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，OE＝x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，A、B两球质量分别是m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，则验证动量守恒定律的表达式是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4" type="#_x0000_t75" alt="菁优网：http://www.jyeoo.com" style="width:350.3pt;height:112.5pt" coordsize="21600,21600" filled="f" stroked="f">
            <v:imagedata r:id="rId63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海淀区校级月考）动量守恒定律是一个独立的实验定律，它适用于目前为止物理学研究的宏观、微观一切领域。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（1）如图所示，质量分别为m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的两个小钢球，球2原来静止，球1以速度v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向球2运动，两球发生弹性正碰，求碰撞后球1、球2的速度大小；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（2）一种未知粒子以相同速度跟静止的氢原子核（质子）正碰，测出碰撞后氢原子核的速度是3.3×10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7</w:t>
      </w:r>
      <w:r>
        <w:rPr>
          <w:rFonts w:ascii="Times New Roman" w:eastAsia="新宋体" w:hAnsi="Times New Roman" w:hint="eastAsia"/>
          <w:sz w:val="21"/>
          <w:szCs w:val="21"/>
        </w:rPr>
        <w:t>m/s，该未知粒子跟静止的氮原子核正碰时，测出碰撞后氮原子核的速度是4.7×10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6</w:t>
      </w:r>
      <w:r>
        <w:rPr>
          <w:rFonts w:ascii="Times New Roman" w:eastAsia="新宋体" w:hAnsi="Times New Roman" w:hint="eastAsia"/>
          <w:sz w:val="21"/>
          <w:szCs w:val="21"/>
        </w:rPr>
        <w:t>m/s。已知氢原子核的质量是m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H</w:t>
      </w:r>
      <w:r>
        <w:rPr>
          <w:rFonts w:ascii="Times New Roman" w:eastAsia="新宋体" w:hAnsi="Times New Roman" w:hint="eastAsia"/>
          <w:sz w:val="21"/>
          <w:szCs w:val="21"/>
        </w:rPr>
        <w:t>，氮原子核的质量是14m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H</w:t>
      </w:r>
      <w:r>
        <w:rPr>
          <w:rFonts w:ascii="Times New Roman" w:eastAsia="新宋体" w:hAnsi="Times New Roman" w:hint="eastAsia"/>
          <w:sz w:val="21"/>
          <w:szCs w:val="21"/>
        </w:rPr>
        <w:t>，上述碰撞都是弹性碰撞，求未知粒子的质量？这实际是历史上查德威克测量中子质量从而发现中子的实验，请你根据以上查德威克的实验数据计算，中子质量与质子质量之比是多少？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5" type="#_x0000_t75" alt="菁优网：http://www.jyeoo.com" style="width:125.25pt;height:33pt" coordsize="21600,21600" filled="f" stroked="f">
            <v:imagedata r:id="rId64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龙凤区校级期末）如图甲所示，在光滑的轨道上放置两个小车，小车B静止，现让小车A以一定的初速度撞击B，B车上有黏性物质可将两车粘在一起。位移传感器记录了小车A的运动情况，传输到计算机中得到了图乙，若小车A的质量为3.6kg，则碰撞过程中两小车损失的机械能为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6" type="#_x0000_t75" alt="菁优网：http://www.jyeoo.com" style="width:447.8pt;height:214.55pt" coordsize="21600,21600" filled="f" stroked="f">
            <v:imagedata r:id="rId65" o:title=""/>
            <o:lock v:ext="edit" aspectratio="t"/>
            <w10:anchorlock/>
          </v:shape>
        </w:pic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五．解答题（共10小题）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西城区二模）火箭的飞行应用了反冲的原理，靠喷出气流的反冲作用而获得巨大的速度。设质量为m的火箭由静止发射时，在极短的时间△t内喷射燃气的质量是△m，喷出的燃气相对地面的速率是u。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a．求火箭在喷气后增加的速度△v；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比冲是用于衡量火箭引擎燃料利用效率的重要参数。所谓“比冲”，是指火箭发动机工作时，在一段时间内对火箭的冲量与这段时间内所消耗燃料的质量的比，数值上等于消耗单位质量的燃料时火箭获得的冲量。假设用F表示喷气过程中火箭获得的向前的推力，用τ表示火箭发动机的比冲，请根据题目信息写出比冲的定义式，并推导该火箭发动机比冲的决定式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辽宁模拟）如图所示，一个足够长的圆筒竖直固定，筒内有一质量为M的滑块锁定在距圆筒顶端h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＝5m处。现将一个直径小于圆筒内径，质量为m的小球，从圆筒顶端沿圆筒中轴线由静止释放，小球与滑块刚要碰撞时解除滑块的锁定，小球与滑块发生弹性碰撞后上升到最大高度处时，距圆筒顶端h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＝3.2m。不计空气阻力，已知滑块与圆筒间的滑动摩擦力为f＝7.2N，重力加速度g取10m/s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（1）求小球与滑块的质量之比</w:t>
      </w:r>
      <w:r>
        <w:rPr>
          <w:position w:val="-22"/>
        </w:rPr>
        <w:pict>
          <v:shape id="_x0000_i1077" type="#_x0000_t75" style="width:9.75pt;height:26.25pt" coordsize="21600,21600" filled="f" stroked="f">
            <v:imagedata r:id="rId66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（2）若滑块质量为0.9kg，求小球与滑块第一次碰撞与第二次碰撞的时间间隔t。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8" type="#_x0000_t75" alt="菁优网：http://www.jyeoo.com" style="width:65.25pt;height:155.25pt" coordsize="21600,21600" filled="f" stroked="f">
            <v:imagedata r:id="rId67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中卫模拟）如图甲所示，足够长的木板C通过某一装置锁定在地面上，物块A、B静止在木板C上，物块A、B间距离为1.1m。开始时物块A以速度v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＝6m/s向右运动，物块A在与B碰撞前一段时间内的运动图象如图乙所示。已知物块A、B可视为质点，质量分别为m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＝1kg、m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＝4kg，A、B与木板间的动摩擦因数相同，木板C的质量m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＝1kg，C与地面间的动摩擦因数为</w:t>
      </w:r>
      <w:r>
        <w:rPr>
          <w:position w:val="-22"/>
        </w:rPr>
        <w:pict>
          <v:shape id="_x0000_i1079" type="#_x0000_t75" style="width:9.75pt;height:26.25pt" coordsize="21600,21600" filled="f" stroked="f">
            <v:imagedata r:id="rId6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．A与B弹性碰撞过程时间极短、可忽略摩擦力的影响，A、B碰撞瞬间木板C解除锁定。重力加速度取10m/s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（1）物块与木板间的动摩擦因数；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（2）碰撞后瞬间物块A的速度；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（3）最后停止时物块A、B间的距离（结果保留两位小数）。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80" type="#_x0000_t75" alt="菁优网：http://www.jyeoo.com" style="width:225.8pt;height:81pt" coordsize="21600,21600" filled="f" stroked="f">
            <v:imagedata r:id="rId69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攀枝花二模）如图所示，半径为R的四分之一光滑圆弧形轨道AB固定在竖直面内，与水平轨道BC相切于B点。小球P自圆弧轨道最高点A静止释放，经圆弧AB后在B点与静止的物块Q相碰，碰撞时间极短，碰后P上升的最大高度为</w:t>
      </w:r>
      <w:r>
        <w:rPr>
          <w:position w:val="-22"/>
        </w:rPr>
        <w:pict>
          <v:shape id="_x0000_i1081" type="#_x0000_t75" style="width:9.75pt;height:26.25pt" coordsize="21600,21600" filled="f" stroked="f">
            <v:imagedata r:id="rId7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。不计空气阻力，已知P、Q质量分别为m、3m，物块Q与水平轨道BC之间的动摩擦因数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＝0.2，重力加速度为g。求：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（1）小球P碰撞前对圆弧轨道B点压力的大小；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（2）物块Q沿水平轨道滑行的最大距离。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82" type="#_x0000_t75" alt="菁优网：http://www.jyeoo.com" style="width:196.55pt;height:69pt" coordsize="21600,21600" filled="f" stroked="f">
            <v:imagedata r:id="rId71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模拟）如图所示是某游乐场过山车的娱乐装置原理图，弧形轨道末端与一个半径为R的光滑圆轨道平滑连接，两辆质量均为m的相同小车（大小可忽略），中间夹住一轻弹簧后连接在一起，两车从光滑弧形轨道上的某一高度由静止滑下，当两车刚滑入圆环最低点时连接两车的挂钩突然断开，弹簧将两车弹开，其中后车刚好停下，前车沿圆环轨道运动恰能越过圆弧轨道最高点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（1）前车被弹出时的速度；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（2）前车被弹出的过程中弹簧释放的弹性势能；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（3）两车从静止下滑到最低点的高度h．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83" type="#_x0000_t75" alt="菁优网：http://www.jyeoo.com" style="width:145.5pt;height:66pt" coordsize="21600,21600" filled="f" stroked="f">
            <v:imagedata r:id="rId72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岳阳二模）如图所示的冲击摆装置，是高中物理专用实验仪器，主要用于研究物体的完全非弹性碰撞及测定钢球的速度等实验。其原理是利用弹簧枪发射钢球，将钢球水平打入静止摆块左侧的小洞并停在里面，时间极短，摆块（内含钢球）向右摆动，推动指针，指针摆过的最大角度即为摆块的最大摆角。已知摆块质量为M＝80g，钢球质量为m＝8.4g，直径d＝12.7mm，弹簧枪水平发射钢球的速度有三档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84" type="#_x0000_t75" alt="菁优网：http://www.jyeoo.com" style="width:312.05pt;height:118.5pt" coordsize="21600,21600" filled="f" stroked="f">
            <v:imagedata r:id="rId73" o:title=""/>
            <o:lock v:ext="edit" aspectratio="t"/>
            <w10:anchorlock/>
          </v:shape>
        </w:pic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某实验小组利用平抛规律测量弹簧枪全部三档的发射钢球速度，先将摆块移开，发射后钢球做平抛运动，测得三次实验中钢球的水平位移如表所示，并通过相关数据计算出了1、3档钢球的发射速度，请你估算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的大小。</w:t>
      </w:r>
    </w:p>
    <w:tbl>
      <w:tblPr>
        <w:tblStyle w:val="TableNormal"/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2490"/>
        <w:gridCol w:w="2490"/>
        <w:gridCol w:w="2490"/>
      </w:tblGrid>
      <w:tr>
        <w:tblPrEx>
          <w:tblW w:w="0" w:type="auto"/>
          <w:tblInd w:w="280" w:type="dxa"/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49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发射挡位</w:t>
            </w:r>
          </w:p>
        </w:tc>
        <w:tc>
          <w:tcPr>
            <w:tcW w:w="249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平抛水平位移</w:t>
            </w:r>
          </w:p>
        </w:tc>
        <w:tc>
          <w:tcPr>
            <w:tcW w:w="249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发射速度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49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49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0.27m</w:t>
            </w:r>
          </w:p>
        </w:tc>
        <w:tc>
          <w:tcPr>
            <w:tcW w:w="249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v</w:t>
            </w:r>
            <w:r>
              <w:rPr>
                <w:rFonts w:ascii="Times New Roman" w:eastAsia="新宋体" w:hAnsi="Times New Roman" w:cs="Times New Roman" w:hint="eastAsia"/>
                <w:kern w:val="2"/>
                <w:sz w:val="24"/>
                <w:szCs w:val="24"/>
                <w:vertAlign w:val="subscript"/>
                <w:lang w:val="en-US" w:eastAsia="zh-CN" w:bidi="ar-SA"/>
              </w:rPr>
              <w:t>1</w:t>
            </w: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＝5.4m/s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49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249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0.33m</w:t>
            </w:r>
          </w:p>
        </w:tc>
        <w:tc>
          <w:tcPr>
            <w:tcW w:w="249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v</w:t>
            </w:r>
            <w:r>
              <w:rPr>
                <w:rFonts w:ascii="Times New Roman" w:eastAsia="新宋体" w:hAnsi="Times New Roman" w:cs="Times New Roman" w:hint="eastAsia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＝</w:t>
            </w: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u w:val="single"/>
                <w:lang w:val="en-US" w:eastAsia="zh-CN" w:bidi="ar-SA"/>
              </w:rPr>
              <w:t>　       　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49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249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0.38m</w:t>
            </w:r>
          </w:p>
        </w:tc>
        <w:tc>
          <w:tcPr>
            <w:tcW w:w="249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v</w:t>
            </w:r>
            <w:r>
              <w:rPr>
                <w:rFonts w:ascii="Times New Roman" w:eastAsia="新宋体" w:hAnsi="Times New Roman" w:cs="Times New Roman" w:hint="eastAsia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＝7.6m/s</w:t>
            </w:r>
          </w:p>
        </w:tc>
      </w:tr>
    </w:tbl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（2）设钢球打进摆块的初速度为υ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，如果钢球和摆块系统的动量和能量守恒，则钢球打进摆块后系统的机械能与打进前瞬间的比值为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（设摆块初始位置的重力势能为0）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2"/>
        </w:rPr>
        <w:pict>
          <v:shape id="_x0000_i1085" type="#_x0000_t75" style="width:21.75pt;height:26.25pt" coordsize="21600,21600" filled="f" stroked="f">
            <v:imagedata r:id="rId74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 xml:space="preserve">        B．</w:t>
      </w:r>
      <w:r>
        <w:rPr>
          <w:position w:val="-22"/>
        </w:rPr>
        <w:pict>
          <v:shape id="_x0000_i1086" type="#_x0000_t75" style="width:21.75pt;height:26.25pt" coordsize="21600,21600" filled="f" stroked="f">
            <v:imagedata r:id="rId75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 xml:space="preserve">        C．1        D．</w:t>
      </w:r>
      <w:r>
        <w:rPr>
          <w:position w:val="-22"/>
        </w:rPr>
        <w:pict>
          <v:shape id="_x0000_i1087" type="#_x0000_t75" style="width:21.75pt;height:26.25pt" coordsize="21600,21600" filled="f" stroked="f">
            <v:imagedata r:id="rId76" o:title="菁优网-jyeoo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张店区校级模拟）某同学设计了一个探究碰撞过程中不变量的实验，实验装置如图甲：在粗糙的长木板上，小车A的前端装上撞针，给小车A某一初速度，使之向左匀速运动，并与原来静止在前方的小车B（后端粘有橡皮泥，橡皮泥质量可忽略不计）相碰并粘合成一体，继续匀速运动。在小车A后连着纸带，纸带穿过电磁打点计时器，电磁打点计时器电源频率为50Hz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88" type="#_x0000_t75" alt="菁优网：http://www.jyeoo.com" style="width:339.8pt;height:64.5pt" coordsize="21600,21600" filled="f" stroked="f">
            <v:imagedata r:id="rId77" o:title=""/>
            <o:lock v:ext="edit" aspectratio="t"/>
            <w10:anchorlock/>
          </v:shape>
        </w:pic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（1）在用打点计时器做“探究碰撞中的不变量”实验时，下列正确的有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（填标号）。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A．实验时要保证长木板水平放置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B．相互作用的两车上，一个装上撞针，一个装上橡皮泥，是为了碰撞后粘在一起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C．先接通打点计时器的电源，再释放拖动纸带的小车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D．先释放拖动纸带的小车，再接通打点计时器的电源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（2）纸带记录下碰撞前A车和碰撞后两车运动情况如图乙所示，则碰撞前A车运动速度大小为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m/s（结果保留一位有效数字），A、B两车的质量比值</w:t>
      </w:r>
      <w:r>
        <w:rPr>
          <w:position w:val="-30"/>
        </w:rPr>
        <w:pict>
          <v:shape id="_x0000_i1089" type="#_x0000_t75" style="width:16.5pt;height:34.5pt" coordsize="21600,21600" filled="f" stroked="f">
            <v:imagedata r:id="rId7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等于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。（结果保留一位有效数字）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青冈县校级期末）在“探究碰撞中的不变量”实验中，装置如图所示，两个小球的质量分别为m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（1）现有下列器材，为完成本实验，哪些是必需的？请将这些器材前面的字母填在横线上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A．秒表  B．刻度尺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C．天平  D．圆规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（2）如果碰撞中动量守恒，根据图中各点间的距离，则下列式子可能成立的有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A.</w:t>
      </w:r>
      <w:r>
        <w:rPr>
          <w:position w:val="-30"/>
        </w:rPr>
        <w:pict>
          <v:shape id="_x0000_i1090" type="#_x0000_t75" style="width:16.5pt;height:34.5pt" coordsize="21600,21600" filled="f" stroked="f">
            <v:imagedata r:id="rId7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091" type="#_x0000_t75" style="width:15.75pt;height:26.25pt" coordsize="21600,21600" filled="f" stroked="f">
            <v:imagedata r:id="rId7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 xml:space="preserve">  B.</w:t>
      </w:r>
      <w:r>
        <w:rPr>
          <w:position w:val="-30"/>
        </w:rPr>
        <w:pict>
          <v:shape id="_x0000_i1092" type="#_x0000_t75" style="width:16.5pt;height:34.5pt" coordsize="21600,21600" filled="f" stroked="f">
            <v:imagedata r:id="rId8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093" type="#_x0000_t75" style="width:15.75pt;height:26.25pt" coordsize="21600,21600" filled="f" stroked="f">
            <v:imagedata r:id="rId81" o:title="菁优网-jyeoo"/>
            <o:lock v:ext="edit" aspectratio="t"/>
            <w10:anchorlock/>
          </v:shape>
        </w:pic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C.</w:t>
      </w:r>
      <w:r>
        <w:rPr>
          <w:position w:val="-30"/>
        </w:rPr>
        <w:pict>
          <v:shape id="_x0000_i1094" type="#_x0000_t75" style="width:16.5pt;height:34.5pt" coordsize="21600,21600" filled="f" stroked="f">
            <v:imagedata r:id="rId8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095" type="#_x0000_t75" style="width:15.75pt;height:26.25pt" coordsize="21600,21600" filled="f" stroked="f">
            <v:imagedata r:id="rId82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 xml:space="preserve">  D.</w:t>
      </w:r>
      <w:r>
        <w:rPr>
          <w:position w:val="-30"/>
        </w:rPr>
        <w:pict>
          <v:shape id="_x0000_i1096" type="#_x0000_t75" style="width:16.5pt;height:34.5pt" coordsize="21600,21600" filled="f" stroked="f">
            <v:imagedata r:id="rId80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pict>
          <v:shape id="_x0000_i1097" type="#_x0000_t75" style="width:15.75pt;height:26.25pt" coordsize="21600,21600" filled="f" stroked="f">
            <v:imagedata r:id="rId8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98" type="#_x0000_t75" alt="菁优网：http://www.jyeoo.com" style="width:144.75pt;height:99.75pt" coordsize="21600,21600" filled="f" stroked="f">
            <v:imagedata r:id="rId84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山东月考）某科学探究小组的同学用图示装置研究碰撞中的动量守恒，实验中使用半径相等的两小球A和B，实验的主要步骤如下：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A．用天平测得A、B两球的质量分别为m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B．如图所示安装器材，在竖直木板上记下O点（与置于C点的小球球心等高），调节斜槽使其末端切线水平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C．在末端C处先不放球B，将球A从斜槽上的适当高度由静止释放，球A抛出后撞在木板上的平均落点为P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D．再将球B置于C点，让球A从斜槽上同一位置静止释放，两球碰后落在木板上的平均落点为M、N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E．用刻度尺测出三个平均落点到O点的距离分别为h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、h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、h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回答下列问题：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（1）为减小实验误差，A、B两球的质量m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应满足的大小关系是m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（填“大于”、“等于”或“小于”）；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（2）上述实验中，碰后B球的平均落点位置应是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（填“M”或“N”）；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（3）用实验中测得的数据来表示，只要满足关系式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，就能说明两球碰撞前后动量是守恒的。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99" type="#_x0000_t75" alt="菁优网：http://www.jyeoo.com" style="width:177pt;height:115.5pt" coordsize="21600,21600" filled="f" stroked="f">
            <v:imagedata r:id="rId85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聊城期末）利用如图所示的方式验证碰撞中的动量守恒。竖直平面内的四分之﹣﹣光滑圆弧轨道下端与水平桌面相切，先将质量均为m的滑块A、B分别从圆弧轨道的最高点无初速度释放（如图甲所示），测得滑块在水平桌面滑行的距离均为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；然后将滑块B放在圆弧轨道的最低点，再将A从圆弧轨道的最高点无初速度释放（如图乙所示），测得碰后B沿桌面滑行的距离为x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，A沿桌面滑行的距离为x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，圆弧轨道的半径为R，A、B均可视为质点，重力加速度为g。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（1）滑块A运动到圆弧轨道最低点时对轨道的压力大小为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（2）若A和B的碰撞过程动量守恒，则x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应满足的关系是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（3）若A和B发生弹性碰撞。则碰撞后瞬间A的速度为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，B的速度为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100" type="#_x0000_t75" alt="菁优网：http://www.jyeoo.com" style="width:156.75pt;height:141pt" coordsize="21600,21600" filled="f" stroked="f">
            <v:imagedata r:id="rId86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sectPr>
      <w:pgSz w:w="11906" w:h="16838"/>
      <w:pgMar w:top="1440" w:right="1753" w:bottom="1440" w:left="1753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90"/>
  <w:embedSystemFonts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23"/>
    <w:rsid w:val="000D6BBF"/>
    <w:rsid w:val="00124BCF"/>
    <w:rsid w:val="001B7ED4"/>
    <w:rsid w:val="0020544B"/>
    <w:rsid w:val="002D4868"/>
    <w:rsid w:val="00365D23"/>
    <w:rsid w:val="003D5F73"/>
    <w:rsid w:val="00441D24"/>
    <w:rsid w:val="00717E6E"/>
    <w:rsid w:val="00762182"/>
    <w:rsid w:val="007A03D6"/>
    <w:rsid w:val="008F5855"/>
    <w:rsid w:val="009328AB"/>
    <w:rsid w:val="00B76FE8"/>
    <w:rsid w:val="00C65230"/>
    <w:rsid w:val="00F72B05"/>
    <w:rsid w:val="1C127EED"/>
    <w:rsid w:val="3B0E15AD"/>
    <w:rsid w:val="41023F47"/>
    <w:rsid w:val="555E6BE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Header"/>
    <w:qFormat/>
    <w:rPr>
      <w:kern w:val="2"/>
      <w:sz w:val="18"/>
      <w:szCs w:val="18"/>
    </w:rPr>
  </w:style>
  <w:style w:type="character" w:customStyle="1" w:styleId="Char0">
    <w:name w:val="页脚 Char"/>
    <w:link w:val="Footer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7-22.tif" TargetMode="External" /><Relationship Id="rId12" Type="http://schemas.openxmlformats.org/officeDocument/2006/relationships/image" Target="media/image4.png" /><Relationship Id="rId13" Type="http://schemas.openxmlformats.org/officeDocument/2006/relationships/image" Target="7-23.TIF" TargetMode="External" /><Relationship Id="rId14" Type="http://schemas.openxmlformats.org/officeDocument/2006/relationships/image" Target="media/image5.png" /><Relationship Id="rId15" Type="http://schemas.openxmlformats.org/officeDocument/2006/relationships/image" Target="7-24.TIF" TargetMode="External" /><Relationship Id="rId16" Type="http://schemas.openxmlformats.org/officeDocument/2006/relationships/image" Target="media/image6.png" /><Relationship Id="rId17" Type="http://schemas.openxmlformats.org/officeDocument/2006/relationships/image" Target="7-25.TIF" TargetMode="External" /><Relationship Id="rId18" Type="http://schemas.openxmlformats.org/officeDocument/2006/relationships/image" Target="media/image7.png" /><Relationship Id="rId19" Type="http://schemas.openxmlformats.org/officeDocument/2006/relationships/image" Target="7-26.TIF" TargetMode="External" /><Relationship Id="rId2" Type="http://schemas.openxmlformats.org/officeDocument/2006/relationships/webSettings" Target="webSettings.xml" /><Relationship Id="rId20" Type="http://schemas.openxmlformats.org/officeDocument/2006/relationships/image" Target="media/image8.png" /><Relationship Id="rId21" Type="http://schemas.openxmlformats.org/officeDocument/2006/relationships/image" Target="7-90.TIF" TargetMode="External" /><Relationship Id="rId22" Type="http://schemas.openxmlformats.org/officeDocument/2006/relationships/image" Target="media/image9.png" /><Relationship Id="rId23" Type="http://schemas.openxmlformats.org/officeDocument/2006/relationships/image" Target="media/image10.png" /><Relationship Id="rId24" Type="http://schemas.openxmlformats.org/officeDocument/2006/relationships/image" Target="media/image11.png" /><Relationship Id="rId25" Type="http://schemas.openxmlformats.org/officeDocument/2006/relationships/image" Target="media/image12.png" /><Relationship Id="rId26" Type="http://schemas.openxmlformats.org/officeDocument/2006/relationships/image" Target="media/image13.png" /><Relationship Id="rId27" Type="http://schemas.openxmlformats.org/officeDocument/2006/relationships/image" Target="media/image14.png" /><Relationship Id="rId28" Type="http://schemas.openxmlformats.org/officeDocument/2006/relationships/image" Target="media/image15.png" /><Relationship Id="rId29" Type="http://schemas.openxmlformats.org/officeDocument/2006/relationships/image" Target="media/image16.png" /><Relationship Id="rId3" Type="http://schemas.openxmlformats.org/officeDocument/2006/relationships/fontTable" Target="fontTable.xml" /><Relationship Id="rId30" Type="http://schemas.openxmlformats.org/officeDocument/2006/relationships/image" Target="media/image17.png" /><Relationship Id="rId31" Type="http://schemas.openxmlformats.org/officeDocument/2006/relationships/image" Target="media/image18.png" /><Relationship Id="rId32" Type="http://schemas.openxmlformats.org/officeDocument/2006/relationships/image" Target="media/image19.png" /><Relationship Id="rId33" Type="http://schemas.openxmlformats.org/officeDocument/2006/relationships/image" Target="media/image20.png" /><Relationship Id="rId34" Type="http://schemas.openxmlformats.org/officeDocument/2006/relationships/image" Target="media/image21.png" /><Relationship Id="rId35" Type="http://schemas.openxmlformats.org/officeDocument/2006/relationships/image" Target="media/image22.png" /><Relationship Id="rId36" Type="http://schemas.openxmlformats.org/officeDocument/2006/relationships/image" Target="media/image23.png" /><Relationship Id="rId37" Type="http://schemas.openxmlformats.org/officeDocument/2006/relationships/image" Target="media/image24.png" /><Relationship Id="rId38" Type="http://schemas.openxmlformats.org/officeDocument/2006/relationships/image" Target="media/image25.png" /><Relationship Id="rId39" Type="http://schemas.openxmlformats.org/officeDocument/2006/relationships/image" Target="media/image26.png" /><Relationship Id="rId4" Type="http://schemas.openxmlformats.org/officeDocument/2006/relationships/customXml" Target="../customXml/item1.xml" /><Relationship Id="rId40" Type="http://schemas.openxmlformats.org/officeDocument/2006/relationships/image" Target="media/image27.png" /><Relationship Id="rId41" Type="http://schemas.openxmlformats.org/officeDocument/2006/relationships/image" Target="media/image28.png" /><Relationship Id="rId42" Type="http://schemas.openxmlformats.org/officeDocument/2006/relationships/image" Target="media/image29.png" /><Relationship Id="rId43" Type="http://schemas.openxmlformats.org/officeDocument/2006/relationships/image" Target="media/image30.png" /><Relationship Id="rId44" Type="http://schemas.openxmlformats.org/officeDocument/2006/relationships/image" Target="media/image31.png" /><Relationship Id="rId45" Type="http://schemas.openxmlformats.org/officeDocument/2006/relationships/image" Target="media/image32.png" /><Relationship Id="rId46" Type="http://schemas.openxmlformats.org/officeDocument/2006/relationships/image" Target="media/image33.png" /><Relationship Id="rId47" Type="http://schemas.openxmlformats.org/officeDocument/2006/relationships/image" Target="media/image34.png" /><Relationship Id="rId48" Type="http://schemas.openxmlformats.org/officeDocument/2006/relationships/image" Target="media/image35.png" /><Relationship Id="rId49" Type="http://schemas.openxmlformats.org/officeDocument/2006/relationships/image" Target="media/image36.png" /><Relationship Id="rId5" Type="http://schemas.openxmlformats.org/officeDocument/2006/relationships/customXml" Target="../customXml/item2.xml" /><Relationship Id="rId50" Type="http://schemas.openxmlformats.org/officeDocument/2006/relationships/image" Target="media/image37.png" /><Relationship Id="rId51" Type="http://schemas.openxmlformats.org/officeDocument/2006/relationships/image" Target="media/image38.png" /><Relationship Id="rId52" Type="http://schemas.openxmlformats.org/officeDocument/2006/relationships/image" Target="media/image39.png" /><Relationship Id="rId53" Type="http://schemas.openxmlformats.org/officeDocument/2006/relationships/image" Target="media/image40.png" /><Relationship Id="rId54" Type="http://schemas.openxmlformats.org/officeDocument/2006/relationships/image" Target="media/image41.png" /><Relationship Id="rId55" Type="http://schemas.openxmlformats.org/officeDocument/2006/relationships/image" Target="media/image42.png" /><Relationship Id="rId56" Type="http://schemas.openxmlformats.org/officeDocument/2006/relationships/image" Target="media/image43.png" /><Relationship Id="rId57" Type="http://schemas.openxmlformats.org/officeDocument/2006/relationships/image" Target="media/image44.png" /><Relationship Id="rId58" Type="http://schemas.openxmlformats.org/officeDocument/2006/relationships/image" Target="media/image45.png" /><Relationship Id="rId59" Type="http://schemas.openxmlformats.org/officeDocument/2006/relationships/image" Target="media/image46.png" /><Relationship Id="rId6" Type="http://schemas.openxmlformats.org/officeDocument/2006/relationships/image" Target="media/image1.png" /><Relationship Id="rId60" Type="http://schemas.openxmlformats.org/officeDocument/2006/relationships/image" Target="media/image47.png" /><Relationship Id="rId61" Type="http://schemas.openxmlformats.org/officeDocument/2006/relationships/image" Target="media/image48.png" /><Relationship Id="rId62" Type="http://schemas.openxmlformats.org/officeDocument/2006/relationships/image" Target="media/image49.png" /><Relationship Id="rId63" Type="http://schemas.openxmlformats.org/officeDocument/2006/relationships/image" Target="media/image50.png" /><Relationship Id="rId64" Type="http://schemas.openxmlformats.org/officeDocument/2006/relationships/image" Target="media/image51.png" /><Relationship Id="rId65" Type="http://schemas.openxmlformats.org/officeDocument/2006/relationships/image" Target="media/image52.png" /><Relationship Id="rId66" Type="http://schemas.openxmlformats.org/officeDocument/2006/relationships/image" Target="media/image53.png" /><Relationship Id="rId67" Type="http://schemas.openxmlformats.org/officeDocument/2006/relationships/image" Target="media/image54.png" /><Relationship Id="rId68" Type="http://schemas.openxmlformats.org/officeDocument/2006/relationships/image" Target="media/image55.png" /><Relationship Id="rId69" Type="http://schemas.openxmlformats.org/officeDocument/2006/relationships/image" Target="media/image56.png" /><Relationship Id="rId7" Type="http://schemas.openxmlformats.org/officeDocument/2006/relationships/image" Target="7-21.TIF" TargetMode="External" /><Relationship Id="rId70" Type="http://schemas.openxmlformats.org/officeDocument/2006/relationships/image" Target="media/image57.png" /><Relationship Id="rId71" Type="http://schemas.openxmlformats.org/officeDocument/2006/relationships/image" Target="media/image58.png" /><Relationship Id="rId72" Type="http://schemas.openxmlformats.org/officeDocument/2006/relationships/image" Target="media/image59.png" /><Relationship Id="rId73" Type="http://schemas.openxmlformats.org/officeDocument/2006/relationships/image" Target="media/image60.png" /><Relationship Id="rId74" Type="http://schemas.openxmlformats.org/officeDocument/2006/relationships/image" Target="media/image61.png" /><Relationship Id="rId75" Type="http://schemas.openxmlformats.org/officeDocument/2006/relationships/image" Target="media/image62.png" /><Relationship Id="rId76" Type="http://schemas.openxmlformats.org/officeDocument/2006/relationships/image" Target="media/image63.png" /><Relationship Id="rId77" Type="http://schemas.openxmlformats.org/officeDocument/2006/relationships/image" Target="media/image64.png" /><Relationship Id="rId78" Type="http://schemas.openxmlformats.org/officeDocument/2006/relationships/image" Target="media/image65.png" /><Relationship Id="rId79" Type="http://schemas.openxmlformats.org/officeDocument/2006/relationships/image" Target="media/image66.png" /><Relationship Id="rId8" Type="http://schemas.openxmlformats.org/officeDocument/2006/relationships/image" Target="media/image2.png" /><Relationship Id="rId80" Type="http://schemas.openxmlformats.org/officeDocument/2006/relationships/image" Target="media/image67.png" /><Relationship Id="rId81" Type="http://schemas.openxmlformats.org/officeDocument/2006/relationships/image" Target="media/image68.png" /><Relationship Id="rId82" Type="http://schemas.openxmlformats.org/officeDocument/2006/relationships/image" Target="media/image69.png" /><Relationship Id="rId83" Type="http://schemas.openxmlformats.org/officeDocument/2006/relationships/image" Target="media/image70.png" /><Relationship Id="rId84" Type="http://schemas.openxmlformats.org/officeDocument/2006/relationships/image" Target="media/image71.png" /><Relationship Id="rId85" Type="http://schemas.openxmlformats.org/officeDocument/2006/relationships/image" Target="media/image72.png" /><Relationship Id="rId86" Type="http://schemas.openxmlformats.org/officeDocument/2006/relationships/image" Target="media/image73.png" /><Relationship Id="rId87" Type="http://schemas.openxmlformats.org/officeDocument/2006/relationships/theme" Target="theme/theme1.xml" /><Relationship Id="rId88" Type="http://schemas.openxmlformats.org/officeDocument/2006/relationships/styles" Target="styles.xml" /><Relationship Id="rId9" Type="http://schemas.openxmlformats.org/officeDocument/2006/relationships/image" Target="7-20.TIF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C2D2C7-3A64-4EDB-A8DA-58C2370A3E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4114</Words>
  <Characters>23450</Characters>
  <Application>Microsoft Office Word</Application>
  <DocSecurity>0</DocSecurity>
  <Lines>195</Lines>
  <Paragraphs>55</Paragraphs>
  <ScaleCrop>false</ScaleCrop>
  <Company>Microsoft China</Company>
  <LinksUpToDate>false</LinksUpToDate>
  <CharactersWithSpaces>27509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〖BFB〗〖WTBX〗</dc:title>
  <dc:creator>User</dc:creator>
  <cp:lastModifiedBy>离子源</cp:lastModifiedBy>
  <cp:revision>9</cp:revision>
  <dcterms:created xsi:type="dcterms:W3CDTF">2021-01-11T00:43:00Z</dcterms:created>
  <dcterms:modified xsi:type="dcterms:W3CDTF">2021-07-24T21:53:38Z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06A8852A12CD4A1199681D3615623EE4</vt:lpwstr>
  </property>
  <property fmtid="{D5CDD505-2E9C-101B-9397-08002B2CF9AE}" pid="3" name="KSOProductBuildVer">
    <vt:lpwstr>2052-11.1.0.10578</vt:lpwstr>
  </property>
</Properties>
</file>