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电场能的性质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考点一　描述电场能的性质的物理量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静电力做功的特点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静电力做功与</w:t>
      </w:r>
      <w:r>
        <w:rPr>
          <w:rFonts w:ascii="Times New Roman" w:hAnsi="Times New Roman" w:cs="Times New Roman"/>
          <w:u w:val="single"/>
        </w:rPr>
        <w:t>路径</w:t>
      </w:r>
      <w:r>
        <w:rPr>
          <w:rFonts w:ascii="Times New Roman" w:hAnsi="Times New Roman" w:cs="Times New Roman"/>
        </w:rPr>
        <w:t>无关，只与电荷量和电荷移动过程始、末位置间的电势差有关．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电势能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(1)定义：电荷在电场中具有的</w:t>
      </w:r>
      <w:r>
        <w:rPr>
          <w:rFonts w:ascii="Times New Roman" w:hAnsi="Times New Roman" w:cs="Times New Roman"/>
          <w:u w:val="single"/>
        </w:rPr>
        <w:t>势能</w:t>
      </w:r>
      <w:r>
        <w:rPr>
          <w:rFonts w:ascii="Times New Roman" w:hAnsi="Times New Roman" w:cs="Times New Roman"/>
        </w:rPr>
        <w:t>，称为电势能．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(2)说明：电势能具有相对性，通常把</w:t>
      </w:r>
      <w:r>
        <w:rPr>
          <w:rFonts w:ascii="Times New Roman" w:hAnsi="Times New Roman" w:cs="Times New Roman"/>
          <w:u w:val="single"/>
        </w:rPr>
        <w:t>无限远处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u w:val="single"/>
        </w:rPr>
        <w:t>大地表面</w:t>
      </w:r>
      <w:r>
        <w:rPr>
          <w:rFonts w:ascii="Times New Roman" w:hAnsi="Times New Roman" w:cs="Times New Roman"/>
        </w:rPr>
        <w:t>的电势能规定为零．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电势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(1)定义：电荷在电场中某一点的</w:t>
      </w:r>
      <w:r>
        <w:rPr>
          <w:rFonts w:ascii="Times New Roman" w:hAnsi="Times New Roman" w:cs="Times New Roman"/>
          <w:u w:val="single"/>
        </w:rPr>
        <w:t>电势能</w:t>
      </w:r>
      <w:r>
        <w:rPr>
          <w:rFonts w:ascii="Times New Roman" w:hAnsi="Times New Roman" w:cs="Times New Roman"/>
        </w:rPr>
        <w:t>与它的</w:t>
      </w:r>
      <w:r>
        <w:rPr>
          <w:rFonts w:ascii="Times New Roman" w:hAnsi="Times New Roman" w:cs="Times New Roman"/>
          <w:u w:val="single"/>
        </w:rPr>
        <w:t>电荷量</w:t>
      </w:r>
      <w:r>
        <w:rPr>
          <w:rFonts w:ascii="Times New Roman" w:hAnsi="Times New Roman" w:cs="Times New Roman"/>
        </w:rPr>
        <w:t>之比．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(2)定义式：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E</w:instrText>
      </w:r>
      <w:r>
        <w:rPr>
          <w:rFonts w:ascii="Times New Roman" w:hAnsi="Times New Roman" w:cs="Times New Roman"/>
          <w:vertAlign w:val="subscript"/>
        </w:rPr>
        <w:instrText>p</w:instrText>
      </w:r>
      <w:r>
        <w:rPr>
          <w:rFonts w:ascii="Times New Roman" w:hAnsi="Times New Roman" w:cs="Times New Roman"/>
          <w:i/>
        </w:rPr>
        <w:instrText>,q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(3)矢标性：电势是</w:t>
      </w:r>
      <w:r>
        <w:rPr>
          <w:rFonts w:ascii="Times New Roman" w:hAnsi="Times New Roman" w:cs="Times New Roman"/>
          <w:u w:val="single"/>
        </w:rPr>
        <w:t>标量</w:t>
      </w:r>
      <w:r>
        <w:rPr>
          <w:rFonts w:ascii="Times New Roman" w:hAnsi="Times New Roman" w:cs="Times New Roman"/>
        </w:rPr>
        <w:t>，有正、负之分，其正(负)表示该点电势比</w:t>
      </w:r>
      <w:r>
        <w:rPr>
          <w:rFonts w:ascii="Times New Roman" w:hAnsi="Times New Roman" w:cs="Times New Roman"/>
          <w:u w:val="single"/>
        </w:rPr>
        <w:t>零电势</w:t>
      </w:r>
      <w:r>
        <w:rPr>
          <w:rFonts w:ascii="Times New Roman" w:hAnsi="Times New Roman" w:cs="Times New Roman"/>
        </w:rPr>
        <w:t>高(低)．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(4)相对性：电势具有</w:t>
      </w:r>
      <w:r>
        <w:rPr>
          <w:rFonts w:ascii="Times New Roman" w:hAnsi="Times New Roman" w:cs="Times New Roman"/>
          <w:u w:val="single"/>
        </w:rPr>
        <w:t>相对性</w:t>
      </w:r>
      <w:r>
        <w:rPr>
          <w:rFonts w:ascii="Times New Roman" w:hAnsi="Times New Roman" w:cs="Times New Roman"/>
        </w:rPr>
        <w:t>，同一点的电势因选取</w:t>
      </w:r>
      <w:r>
        <w:rPr>
          <w:rFonts w:ascii="Times New Roman" w:hAnsi="Times New Roman" w:cs="Times New Roman"/>
          <w:u w:val="single"/>
        </w:rPr>
        <w:t>零电势点</w:t>
      </w:r>
      <w:r>
        <w:rPr>
          <w:rFonts w:ascii="Times New Roman" w:hAnsi="Times New Roman" w:cs="Times New Roman"/>
        </w:rPr>
        <w:t>的不同而不同．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eastAsia="黑体" w:hAnsi="Times New Roman" w:cs="Times New Roman"/>
        </w:rPr>
        <w:t>静电力做功与电势能变化的关系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(1)静电力做的功等于电荷电势能的</w:t>
      </w:r>
      <w:r>
        <w:rPr>
          <w:rFonts w:ascii="Times New Roman" w:hAnsi="Times New Roman" w:cs="Times New Roman"/>
          <w:u w:val="single"/>
        </w:rPr>
        <w:t>减少量</w:t>
      </w:r>
      <w:r>
        <w:rPr>
          <w:rFonts w:ascii="Times New Roman" w:hAnsi="Times New Roman" w:cs="Times New Roman"/>
        </w:rPr>
        <w:t>，即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.静电力对电荷做多少正功，电荷电势能就</w:t>
      </w:r>
      <w:r>
        <w:rPr>
          <w:rFonts w:ascii="Times New Roman" w:hAnsi="Times New Roman" w:cs="Times New Roman"/>
          <w:u w:val="single"/>
        </w:rPr>
        <w:t>减少</w:t>
      </w:r>
      <w:r>
        <w:rPr>
          <w:rFonts w:ascii="Times New Roman" w:hAnsi="Times New Roman" w:cs="Times New Roman"/>
        </w:rPr>
        <w:t>多少；电荷克服静电力做多少功，电荷电势能就</w:t>
      </w:r>
      <w:r>
        <w:rPr>
          <w:rFonts w:ascii="Times New Roman" w:hAnsi="Times New Roman" w:cs="Times New Roman"/>
          <w:u w:val="single"/>
        </w:rPr>
        <w:t>增加</w:t>
      </w:r>
      <w:r>
        <w:rPr>
          <w:rFonts w:ascii="Times New Roman" w:hAnsi="Times New Roman" w:cs="Times New Roman"/>
        </w:rPr>
        <w:t>多少．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(2)电势能的大小：由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可知，若令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＝0，则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，即一个电荷在电场中某点具有的电势能，数值上等于将其从该点移到零电势能位置过程中静电力所做的功．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求电场力做功的四种方法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705100" cy="971550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判断电势能变化的两种方法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(1)根据电场力做功：电场力做正功，电势能减少，电场力做负功，电势能增加．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(2)根据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φq</w:t>
      </w:r>
      <w:r>
        <w:rPr>
          <w:rFonts w:ascii="Times New Roman" w:hAnsi="Times New Roman" w:cs="Times New Roman"/>
        </w:rPr>
        <w:t>：正电荷在电势越高处电势能越大；负电荷在电势越高处电势能越小．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电势高低的四种判断方法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(1)电场线法：沿电场线方向电势逐渐降低．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(2)电势差与电势的关系：根据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W</w:instrText>
      </w:r>
      <w:r>
        <w:rPr>
          <w:rFonts w:ascii="Times New Roman" w:hAnsi="Times New Roman" w:cs="Times New Roman"/>
          <w:i/>
          <w:vertAlign w:val="subscript"/>
        </w:rPr>
        <w:instrText>AB</w:instrText>
      </w:r>
      <w:r>
        <w:rPr>
          <w:rFonts w:ascii="Times New Roman" w:hAnsi="Times New Roman" w:cs="Times New Roman"/>
          <w:i/>
        </w:rPr>
        <w:instrText>,q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，将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的正负号代入，由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的正负判断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的高低．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的关系：由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E</w:instrText>
      </w:r>
      <w:r>
        <w:rPr>
          <w:rFonts w:ascii="Times New Roman" w:hAnsi="Times New Roman" w:cs="Times New Roman"/>
          <w:vertAlign w:val="subscript"/>
        </w:rPr>
        <w:instrText>p</w:instrText>
      </w:r>
      <w:r>
        <w:rPr>
          <w:rFonts w:ascii="Times New Roman" w:hAnsi="Times New Roman" w:cs="Times New Roman"/>
          <w:i/>
        </w:rPr>
        <w:instrText>,q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知正电荷在电势能大处电势较高，负电荷在电势能大处电势较低．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(4)场源电荷的正负：取离场源电荷无限远处电势为零，正电荷周围电势为正值，负电荷周围电势为负值；靠近正电荷处电势高，靠近负电荷处电势低．空间中有多个点电荷时，某点的电势可以代数求和．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eastAsia"/>
          <w:lang w:val="en-US" w:eastAsia="zh-C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1．如图</w:t>
      </w:r>
      <w:r>
        <w:rPr>
          <w:rFonts w:ascii="Times New Roman" w:hAnsi="Times New Roman" w:cs="Times New Roman" w:hint="eastAsia"/>
          <w:lang w:val="en-US" w:eastAsia="zh-CN"/>
        </w:rPr>
        <w:t>1</w:t>
      </w:r>
      <w:r>
        <w:rPr>
          <w:rFonts w:ascii="Times New Roman" w:hAnsi="Times New Roman" w:cs="Times New Roman"/>
        </w:rPr>
        <w:t>所示为某一带正电的点电荷产生的电场中的一条电场线．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为该电场线上的点，相邻两点间距相等，电场线方向由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指向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.一个带正电的粒子从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点由静止释放，运动到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点时的动能为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，仅考虑电场力的作用，则(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85850" cy="209550"/>
            <wp:effectExtent l="0" t="0" r="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点到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点，电势先升高后降低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B．粒子一直做匀加速运动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C．粒子在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段电势能的减少量大于在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段电势能的减少量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D．粒子运动到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点时动能等于3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真空中有两个固定的带正电的点电荷，电荷量不相等．一个带负电的试探电荷置于二者连线上的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点时，仅在电场力的作用下恰好保持静止状态．过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点作两正电荷连线的垂线，以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点为圆心的圆与连线和垂线分别交于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，如图</w:t>
      </w:r>
      <w:r>
        <w:rPr>
          <w:rFonts w:ascii="Times New Roman" w:hAnsi="Times New Roman" w:cs="Times New Roman" w:hint="eastAsia"/>
          <w:lang w:val="en-US" w:eastAsia="zh-CN"/>
        </w:rPr>
        <w:t>2</w:t>
      </w:r>
      <w:r>
        <w:rPr>
          <w:rFonts w:ascii="Times New Roman" w:hAnsi="Times New Roman" w:cs="Times New Roman"/>
        </w:rPr>
        <w:t>所示．以下说法正确的是(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212850" cy="654050"/>
            <wp:effectExtent l="0" t="0" r="6350" b="12700"/>
            <wp:docPr id="3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点电势低于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点电势低于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C．该试探电荷在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点的电势能大于在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点的电势能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D．该试探电荷在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点的电势能小于在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点的电势能</w:t>
      </w:r>
    </w:p>
    <w:p>
      <w:pPr>
        <w:pStyle w:val="Heading3"/>
        <w:jc w:val="center"/>
      </w:pPr>
      <w:r>
        <w:t>考点二　电场线、等势面及运动轨迹问题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等势面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(1)定义：电场中</w:t>
      </w:r>
      <w:r>
        <w:rPr>
          <w:rFonts w:ascii="Times New Roman" w:hAnsi="Times New Roman" w:cs="Times New Roman"/>
          <w:u w:val="single"/>
        </w:rPr>
        <w:t>电势相同</w:t>
      </w:r>
      <w:r>
        <w:rPr>
          <w:rFonts w:ascii="Times New Roman" w:hAnsi="Times New Roman" w:cs="Times New Roman"/>
        </w:rPr>
        <w:t>的各点构成的面．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(2)四个特点：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在同一等势面上移动电荷时电场力</w:t>
      </w:r>
      <w:r>
        <w:rPr>
          <w:rFonts w:ascii="Times New Roman" w:hAnsi="Times New Roman" w:cs="Times New Roman"/>
          <w:u w:val="single"/>
        </w:rPr>
        <w:t>不做功．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电场线一定与等势面垂直，并且从电势</w:t>
      </w:r>
      <w:r>
        <w:rPr>
          <w:rFonts w:ascii="Times New Roman" w:hAnsi="Times New Roman" w:cs="Times New Roman"/>
          <w:u w:val="single"/>
        </w:rPr>
        <w:t>高</w:t>
      </w:r>
      <w:r>
        <w:rPr>
          <w:rFonts w:ascii="Times New Roman" w:hAnsi="Times New Roman" w:cs="Times New Roman"/>
        </w:rPr>
        <w:t>的等势面指向电势</w:t>
      </w:r>
      <w:r>
        <w:rPr>
          <w:rFonts w:ascii="Times New Roman" w:hAnsi="Times New Roman" w:cs="Times New Roman"/>
          <w:u w:val="single"/>
        </w:rPr>
        <w:t>低</w:t>
      </w:r>
      <w:r>
        <w:rPr>
          <w:rFonts w:ascii="Times New Roman" w:hAnsi="Times New Roman" w:cs="Times New Roman"/>
        </w:rPr>
        <w:t>的等势面．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等差等势面越密的地方电场强度</w:t>
      </w:r>
      <w:r>
        <w:rPr>
          <w:rFonts w:ascii="Times New Roman" w:hAnsi="Times New Roman" w:cs="Times New Roman"/>
          <w:u w:val="single"/>
        </w:rPr>
        <w:t>越大</w:t>
      </w:r>
      <w:r>
        <w:rPr>
          <w:rFonts w:ascii="Times New Roman" w:hAnsi="Times New Roman" w:cs="Times New Roman"/>
        </w:rPr>
        <w:t>，反之</w:t>
      </w:r>
      <w:r>
        <w:rPr>
          <w:rFonts w:ascii="Times New Roman" w:hAnsi="Times New Roman" w:cs="Times New Roman"/>
          <w:u w:val="single"/>
        </w:rPr>
        <w:t>越小．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任意两个等势面都不相交．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几种常见等势面的比较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2410"/>
        <w:gridCol w:w="2978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电场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等势面(虚线)图样</w:t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特点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匀强电场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755650" cy="558800"/>
                  <wp:effectExtent l="0" t="0" r="6350" b="12700"/>
                  <wp:docPr id="33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垂直于电场线的一簇平面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点电荷的电场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787400" cy="876300"/>
                  <wp:effectExtent l="0" t="0" r="12700" b="0"/>
                  <wp:docPr id="24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以点电荷为球心的一簇球面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等量异种点电荷的电场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231900" cy="838200"/>
                  <wp:effectExtent l="0" t="0" r="635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两电荷连线的中垂面为等势面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等量同种正点电荷的电场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123950" cy="914400"/>
                  <wp:effectExtent l="0" t="0" r="0" b="0"/>
                  <wp:docPr id="21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在电荷连线上，中点电势最低；在中垂线上，中点电势最高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带电粒子在电场中运动轨迹问题的分析方法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1．判断速度方向：带电粒子运动轨迹上某点的切线方向为该点处的速度方向．选用轨迹和电场线(等势线)的交点更方便．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2．判断电场力的方向：仅受电场力作用时，因轨迹始终夹在速度方向和带电粒子所受电场力方向之间，而且向合外力一侧弯曲，结合速度方向，可以判断电场力方向．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若已知电场线和轨迹，所受电场力的方向与电场线(或切线)共线；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若已知等势线和轨迹，所受电场力的方向与等势线垂直．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3．判断电场力做功的正负及电势能的增减：若电场力方向与速度方向成锐角，则电场力做正功，电势能减少；若电场力方向与速度方向成钝角，则电场力做负功，电势能增加．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3．如图</w:t>
      </w:r>
      <w:r>
        <w:rPr>
          <w:rFonts w:ascii="Times New Roman" w:hAnsi="Times New Roman" w:cs="Times New Roman" w:hint="eastAsia"/>
          <w:lang w:val="en-US" w:eastAsia="zh-CN"/>
        </w:rPr>
        <w:t>3</w:t>
      </w:r>
      <w:r>
        <w:rPr>
          <w:rFonts w:ascii="Times New Roman" w:hAnsi="Times New Roman" w:cs="Times New Roman"/>
        </w:rPr>
        <w:t>所示，实线</w:t>
      </w:r>
      <w:r>
        <w:rPr>
          <w:rFonts w:ascii="Times New Roman" w:hAnsi="Times New Roman" w:cs="Times New Roman"/>
          <w:i/>
        </w:rPr>
        <w:t>MN</w:t>
      </w:r>
      <w:r>
        <w:rPr>
          <w:rFonts w:ascii="Times New Roman" w:hAnsi="Times New Roman" w:cs="Times New Roman"/>
        </w:rPr>
        <w:t>是某匀强电场中的一条电场线．一带正电粒子射入电场后，仅在电场力作用下沿虚线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运动．下列说法中正确的是(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895350" cy="495300"/>
            <wp:effectExtent l="0" t="0" r="0" b="0"/>
            <wp:docPr id="3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A．粒子在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点的加速度比在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点的加速度大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B．粒子在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点的电势能比在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点的电势能小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两点的电势：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N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D．电场线的方向水平向右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两个固定的等量异种点电荷所形成电场的等势面如图</w:t>
      </w:r>
      <w:r>
        <w:rPr>
          <w:rFonts w:ascii="Times New Roman" w:hAnsi="Times New Roman" w:cs="Times New Roman" w:hint="eastAsia"/>
          <w:lang w:val="en-US" w:eastAsia="zh-CN"/>
        </w:rPr>
        <w:t>4</w:t>
      </w:r>
      <w:r>
        <w:rPr>
          <w:rFonts w:ascii="Times New Roman" w:hAnsi="Times New Roman" w:cs="Times New Roman"/>
        </w:rPr>
        <w:t>中虚线所示，一带电粒子以某一速度从图中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点进入电场，其运动轨迹如图中实线所示，若粒子只受电场力作用，则下列关于带电粒子的判断正确的是(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212850" cy="806450"/>
            <wp:effectExtent l="0" t="0" r="6350" b="12700"/>
            <wp:docPr id="3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A．带正电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B．速度先增大后减小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C．电势能先增大后减小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D．经过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点和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点时的速度大小相同</w:t>
      </w:r>
    </w:p>
    <w:p>
      <w:pPr>
        <w:pStyle w:val="Heading3"/>
        <w:jc w:val="center"/>
      </w:pPr>
      <w:r>
        <w:t>考点三　电势差与电场强度的关系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电势差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(1)定义：在电场中，两点之间电势的差值叫作电势差．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(2)定义式：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W</w:instrText>
      </w:r>
      <w:r>
        <w:rPr>
          <w:rFonts w:ascii="Times New Roman" w:hAnsi="Times New Roman" w:cs="Times New Roman"/>
          <w:i/>
          <w:vertAlign w:val="subscript"/>
        </w:rPr>
        <w:instrText>AB</w:instrText>
      </w:r>
      <w:r>
        <w:rPr>
          <w:rFonts w:ascii="Times New Roman" w:hAnsi="Times New Roman" w:cs="Times New Roman"/>
          <w:i/>
        </w:rPr>
        <w:instrText>,q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电势差与电势的关系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φ</w:t>
      </w:r>
      <w:r>
        <w:rPr>
          <w:rFonts w:ascii="Times New Roman" w:hAnsi="Times New Roman" w:cs="Times New Roman"/>
          <w:i/>
          <w:u w:val="single"/>
          <w:vertAlign w:val="subscript"/>
        </w:rPr>
        <w:t>A</w:t>
      </w:r>
      <w:r>
        <w:rPr>
          <w:rFonts w:ascii="Times New Roman" w:hAnsi="Times New Roman" w:cs="Times New Roman"/>
          <w:u w:val="single"/>
        </w:rPr>
        <w:t>－</w:t>
      </w:r>
      <w:r>
        <w:rPr>
          <w:rFonts w:ascii="Times New Roman" w:hAnsi="Times New Roman" w:cs="Times New Roman"/>
          <w:i/>
          <w:u w:val="single"/>
        </w:rPr>
        <w:t>φ</w:t>
      </w:r>
      <w:r>
        <w:rPr>
          <w:rFonts w:ascii="Times New Roman" w:hAnsi="Times New Roman" w:cs="Times New Roman"/>
          <w:i/>
          <w:u w:val="single"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BA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匀强电场中电势差与电场强度的关系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i/>
          <w:u w:val="single"/>
        </w:rPr>
        <w:t>A</w:t>
      </w:r>
      <w:r>
        <w:rPr>
          <w:rFonts w:ascii="Times New Roman" w:hAnsi="Times New Roman" w:cs="Times New Roman"/>
          <w:u w:val="single"/>
        </w:rPr>
        <w:t>、</w:t>
      </w:r>
      <w:r>
        <w:rPr>
          <w:rFonts w:ascii="Times New Roman" w:hAnsi="Times New Roman" w:cs="Times New Roman"/>
          <w:i/>
          <w:u w:val="single"/>
        </w:rPr>
        <w:t>B</w:t>
      </w:r>
      <w:r>
        <w:rPr>
          <w:rFonts w:ascii="Times New Roman" w:hAnsi="Times New Roman" w:cs="Times New Roman"/>
          <w:u w:val="single"/>
        </w:rPr>
        <w:t>两点沿电场方向的距离．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(2)沿电场方向电势降落得最快．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由</w:t>
      </w:r>
      <w:r>
        <w:rPr>
          <w:rFonts w:ascii="Times New Roman" w:eastAsia="黑体" w:hAnsi="Times New Roman" w:cs="Times New Roman"/>
          <w:i/>
        </w:rPr>
        <w:t>E</w:t>
      </w:r>
      <w:r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\f(</w:instrText>
      </w:r>
      <w:r>
        <w:rPr>
          <w:rFonts w:ascii="Times New Roman" w:eastAsia="黑体" w:hAnsi="Times New Roman" w:cs="Times New Roman"/>
          <w:i/>
        </w:rPr>
        <w:instrText>U,d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>可推出的两个重要推论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推论1</w:t>
      </w:r>
      <w:r>
        <w:rPr>
          <w:rFonts w:ascii="Times New Roman" w:hAnsi="Times New Roman" w:cs="Times New Roman"/>
        </w:rPr>
        <w:t>　匀强电场中的任一线段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的中点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的电势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φ</w:instrText>
      </w:r>
      <w:r>
        <w:rPr>
          <w:rFonts w:ascii="Times New Roman" w:hAnsi="Times New Roman" w:cs="Times New Roman"/>
          <w:i/>
          <w:vertAlign w:val="subscript"/>
        </w:rPr>
        <w:instrText>A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φ</w:instrText>
      </w:r>
      <w:r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，如图</w:t>
      </w:r>
      <w:r>
        <w:rPr>
          <w:rFonts w:ascii="Times New Roman" w:hAnsi="Times New Roman" w:cs="Times New Roman" w:hint="eastAsia"/>
          <w:lang w:val="en-US" w:eastAsia="zh-CN"/>
        </w:rPr>
        <w:t>5</w:t>
      </w:r>
      <w:r>
        <w:rPr>
          <w:rFonts w:ascii="Times New Roman" w:hAnsi="Times New Roman" w:cs="Times New Roman"/>
        </w:rPr>
        <w:t>甲所示．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推论2</w:t>
      </w:r>
      <w:r>
        <w:rPr>
          <w:rFonts w:ascii="Times New Roman" w:hAnsi="Times New Roman" w:cs="Times New Roman"/>
        </w:rPr>
        <w:t>　匀强电场中若两线段</w:t>
      </w:r>
      <w:r>
        <w:rPr>
          <w:rFonts w:ascii="Times New Roman" w:hAnsi="Times New Roman" w:cs="Times New Roman"/>
          <w:i/>
        </w:rPr>
        <w:t>AB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CD</w:t>
      </w:r>
      <w:r>
        <w:rPr>
          <w:rFonts w:ascii="Times New Roman" w:hAnsi="Times New Roman" w:cs="Times New Roman"/>
        </w:rPr>
        <w:t>(或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D</w:t>
      </w:r>
      <w:r>
        <w:rPr>
          <w:rFonts w:ascii="Times New Roman" w:hAnsi="Times New Roman" w:cs="Times New Roman"/>
        </w:rPr>
        <w:t>)，如图乙所示．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860550" cy="1047750"/>
            <wp:effectExtent l="0" t="0" r="6350" b="0"/>
            <wp:docPr id="5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5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  <w:i/>
        </w:rPr>
        <w:t>E</w:t>
      </w:r>
      <w:r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\f(</w:instrText>
      </w:r>
      <w:r>
        <w:rPr>
          <w:rFonts w:ascii="Times New Roman" w:eastAsia="黑体" w:hAnsi="Times New Roman" w:cs="Times New Roman"/>
          <w:i/>
        </w:rPr>
        <w:instrText>U,d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>在非匀强电场中的三点妙用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(1)判断电场强度大小：等差等势面越密，电场强度越大．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(2)判断电势差的大小及电势的高低：距离相等的两点间的电势差，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越大，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越大，进而判断电势的高低．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(3)利用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图象的斜率判断电场强度随位置变化的规律：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φ,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，斜率的大小表示电场强度的大小，正负表示电场强度的方向．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等分法确定电场线及电势高低的解题思路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819400" cy="749300"/>
            <wp:effectExtent l="0" t="0" r="0" b="12700"/>
            <wp:docPr id="7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4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5．如图</w:t>
      </w:r>
      <w:r>
        <w:rPr>
          <w:rFonts w:ascii="Times New Roman" w:hAnsi="Times New Roman" w:cs="Times New Roman" w:hint="eastAsia"/>
          <w:lang w:val="en-US" w:eastAsia="zh-CN"/>
        </w:rPr>
        <w:t>6</w:t>
      </w:r>
      <w:r>
        <w:rPr>
          <w:rFonts w:ascii="Times New Roman" w:hAnsi="Times New Roman" w:cs="Times New Roman"/>
        </w:rPr>
        <w:t>所示是匀强电场中的一组等势面，若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相邻两点间距离为2 cm，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点间距离为1.5 cm，则该电场的电场强度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和电势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i/>
          <w:vertAlign w:val="subscript"/>
        </w:rPr>
        <w:t>P</w:t>
      </w:r>
      <w:r>
        <w:rPr>
          <w:rFonts w:ascii="Times New Roman" w:hAnsi="Times New Roman" w:cs="Times New Roman"/>
        </w:rPr>
        <w:t>分别为(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28700" cy="647700"/>
            <wp:effectExtent l="0" t="0" r="0" b="0"/>
            <wp:docPr id="56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6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A．500 V/m，－2.5 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\f(1 000\r(3)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V/m，－2.5 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C．500 V/m,2.5 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\f(1 000\r(3)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V/m,2.5 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一匀强电场的方向平行于</w:t>
      </w:r>
      <w:r>
        <w:rPr>
          <w:rFonts w:ascii="Times New Roman" w:hAnsi="Times New Roman" w:cs="Times New Roman"/>
          <w:i/>
        </w:rPr>
        <w:t>xOy</w:t>
      </w:r>
      <w:r>
        <w:rPr>
          <w:rFonts w:ascii="Times New Roman" w:hAnsi="Times New Roman" w:cs="Times New Roman"/>
        </w:rPr>
        <w:t>平面，平面内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三点的位置如图</w:t>
      </w:r>
      <w:r>
        <w:rPr>
          <w:rFonts w:ascii="Times New Roman" w:hAnsi="Times New Roman" w:cs="Times New Roman" w:hint="eastAsia"/>
          <w:lang w:val="en-US" w:eastAsia="zh-CN"/>
        </w:rPr>
        <w:t>7</w:t>
      </w:r>
      <w:r>
        <w:rPr>
          <w:rFonts w:ascii="Times New Roman" w:hAnsi="Times New Roman" w:cs="Times New Roman"/>
        </w:rPr>
        <w:t>所示，三点的电势分别为10 V、17 V、26 V．下列说法正确的是(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79500" cy="850900"/>
            <wp:effectExtent l="0" t="0" r="6350" b="6350"/>
            <wp:docPr id="5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7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A．电场强度的大小为2.5 V/cm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B．坐标原点处的电势为1 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C．电子在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点的电势能比在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点的低7 eV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D．电子从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点运动到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点，电场力做功为9 eV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香坊区校级期末）如图中M、N两点分别放置两个等量同种电荷，A为它们连线的中点，B、C、E、F四点的位置如图所示，AE＜AB＜AC＜AF，下列关于各点的场强和电势的关系正确的是（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724025" cy="1123950"/>
            <wp:effectExtent l="0" t="0" r="3175" b="9525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A．场强最小的点是A点，电势最高的点是B点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B．场强最小的点是A点，电势最高的点是C点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C．电势最低的点是A点，电势最高的点是F点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D．A、E、F三点的电势相等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山东月考）如图，ab、cd为圆的两条互相垂直的直径，等量异种点电荷+Q、﹣Q（Q＞0）分别位于a、b两点时，d点的场强大小为E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、电势为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；+Q不动，将﹣Q移到c点时，d点的场强大小为E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、电势为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19175" cy="1009650"/>
            <wp:effectExtent l="0" t="0" r="6350" b="508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溧水区校级期末）如图所示，实线为两个点电荷Q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产生的电场的电场线，虚直线cd为Q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连线的垂直平分线，O为垂足，c、d两点在垂直平分线上且关于Q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连线对称。一电子（不计重力）从a点沿虚曲线途径O点运动到b点。下列说法正确的是（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590675" cy="1343025"/>
            <wp:effectExtent l="0" t="0" r="6985" b="635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的电荷量小于Q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的电荷量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B．c、d两点的电势相同，场强相同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C．电子过O点时的加速度大于过a点时的加速度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D．电子在O点时的电势能大于在a点时的电势能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黄浦区期末）如图所示，带电量为2Q的负点电荷置于a点，带电量为Q的正点电荷置于b点，ab连线上有M、N两点，且aM＝bN，则M、N两点的场强大小和电势高低的情况为（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09700" cy="419100"/>
            <wp:effectExtent l="0" t="0" r="4445" b="1905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奉贤区二模）如图是某电场中一条直电场线，在电场线上有A、B两点，将一个正电荷由A点以某一初速度v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释放，它能沿直线运动到B点，且到达B点时速度恰好为零。根据上述信息可知（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43025" cy="247650"/>
            <wp:effectExtent l="0" t="0" r="6350" b="635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A．场强大小E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B．场强大小E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C．电势高低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D．电势高低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安徽一模）如图所示，正方形四个顶点上依次置放电荷量为+q、+q、+q、﹣q的点电荷，a、b、c、d是对角线上的四个点，他们到中心O点的距离均相同。则（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47750" cy="819150"/>
            <wp:effectExtent l="0" t="0" r="10160" b="127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A．a、b两点的场强相同，电势相同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B．a、b两点的场强不同，电势相同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C．c、d两点的场强相同，电势相同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D．c、d两点的场强相同，电势不同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上海学业考试）一带正电的物体沿电场线方向运动，则（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A．受力增大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B．速度减小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C．电势能减小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D．加速度减小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成都月考）如图所示，A、B为一对等量正电荷连线上的两点（其中B为中点），C为连线中垂线上的一点。现将一个电荷量为q的正点电荷自A沿直线移到B再沿直线移到C，则该电荷的电势能的变化情况是（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514600" cy="1219200"/>
            <wp:effectExtent l="0" t="0" r="635" b="635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A．先增大后减小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B．先减小后增大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C．一直减小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D．一直增大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九龙坡区期末）如图所示，一匀强电场的方向平行于xOy平面，O点为坐标原点。已知OM与x轴夹角为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＝60°，从O点起沿x轴方向每经过1m距离电势下降10V，沿OM方向每经过1m电势下降也为10V，图中P点坐标（</w:t>
      </w:r>
      <m:oMath>
        <m:rad>
          <m:radPr>
            <m:degHide/>
          </m:radPr>
          <m:deg/>
          <m:e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 w:val="21"/>
          <w:szCs w:val="21"/>
        </w:rPr>
        <w:t>m，1m），则下列说法正确的是（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247900" cy="1352550"/>
            <wp:effectExtent l="0" t="0" r="8255" b="762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A．电场强度沿OP方向，大小为10</w:t>
      </w:r>
      <m:oMath>
        <m:rad>
          <m:radPr>
            <m:degHide/>
          </m:radPr>
          <m:deg/>
          <m:e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 w:val="21"/>
          <w:szCs w:val="21"/>
        </w:rPr>
        <w:t>V/m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B．OP两点的电势差为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40</m:t>
            </m:r>
            <m:rad>
              <m:radPr>
                <m:degHide/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C．沿x轴正方向移动电子，每移动1m，电场力做功10eV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D．沿y轴正方向每移动1m，电势降低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ad>
              <m:radPr>
                <m:degHide/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10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重庆模拟）如图所示，虚线a、b、c为某电场中的等差等势面，其中等势面b的电势为0，实线为电子在该电场中的运动轨迹。若电子经过等势面a时的动能为16eV，经过等势面c时的速度大小为经过等势面a时速度大小的一半，以下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57300" cy="1866900"/>
            <wp:effectExtent l="0" t="0" r="5715" b="635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A．等势面a的电势为16V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B．等势面c的电势为6V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C．实线可能是该电场的某条电场线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D．电子不可能运动到电势为﹣12V的等势面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定州市期中）如图所示，实线为电场线，虚线为等势面，相邻两等势面间的电势差相等．一个正电荷在等势面L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处的动能为20J，运动到L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处的动能为零．若取L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为零势面参考平面，则当此电荷的电势能为4J时，它的动能是（不计重力和空气阻力）（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104900" cy="819150"/>
            <wp:effectExtent l="0" t="0" r="6985" b="127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A．16J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B．19J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C．6J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D．4J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鹤山市校级模拟）如图所示，虚线a、b、c代表电场中的三个等势面，相邻等势面之间的电势差相等，即U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，实线为一带负电的质点仅在电场力作用下通过该区域时的运动轨迹，P、R、Q是这条轨迹上的三点，R点在等势面b上，据此可知（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00125" cy="847725"/>
            <wp:effectExtent l="0" t="0" r="3810" b="508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A．带电质点在P点的加速度比在Q点的加速度小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B．带电质点在P点的电势能比在Q点的小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C．带电质点在P点的动能大于在Q点的动能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D．三个等势面中，c的电势最高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鼓楼区校级期中）质量为50kg的运动员，用300s的时间登上高60m的山丘，那么他登山的平均功率接近（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A．10kW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B．1kW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C．100W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D．10W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静安区二模）在DIS描绘电场等势线的实验中，下列说法正确的是（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A．连接电源正负极的电源电压为4﹣6V的交流电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B．在一块平整木板上依次铺放导电纸、复写纸、白纸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C．连接电源正负极的两个电极必须与导电物质保持绝缘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D．本实验用电流场模拟了由二个等量异种点电荷产生的静电场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新乡模拟）如图甲所示，在真空中，两个带电荷量均为q＝1×10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C的负点电荷P、Q固定于光滑绝缘水平面上，将该平面上一质量m＝10g、电荷量为1×10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C的带正电小球（视为质点）从a点由静止释放，小球沿两电荷连线的中垂线运动到两电荷连线的中点O，其从a点运动到O点的v﹣t图像如图乙中实线所示，其经过b点时对应的图线切线斜率最大，如图中虚线所示，则下列分析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990725" cy="1038225"/>
            <wp:effectExtent l="0" t="0" r="6350" b="889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A．在两电荷的连线上，O点的电场强度最小，电势最低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B．b点的电场强度大小为10V/m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C．a、b两点间的电势差为45V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D．在从a点运动到O点的过程中，小球受到电荷P的作用力先增大后减小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九龙坡区期末）下列说法正确的是（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A．根据电势差的定义式U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m:oMath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ab</m:t>
                </m:r>
              </m:sub>
            </m:sSub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q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可知，带电荷量为1C的负电荷，从a点移动到b点的过程中克服电场力做功为1J，则a、b两点间的电势差U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＝1V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B．真空中点电荷的电场强度公式是</w:t>
      </w:r>
      <m:oMath>
        <m:r>
          <w:rPr>
            <w:rFonts w:ascii="Cambria Math" w:eastAsia="新宋体" w:hAnsi="Cambria Math"/>
            <w:sz w:val="21"/>
            <w:szCs w:val="21"/>
          </w:rPr>
          <m:t>E=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kQ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p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，均匀带电球体球心处的电场强度也可以用该公式计算，结果为无穷大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C．根据电场强度的定义式</w:t>
      </w:r>
      <m:oMath>
        <m:r>
          <w:rPr>
            <w:rFonts w:ascii="Cambria Math" w:eastAsia="新宋体" w:hAnsi="Cambria Math"/>
            <w:sz w:val="21"/>
            <w:szCs w:val="21"/>
          </w:rPr>
          <m:t>E=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F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q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可知，电场中某点的电场强度与试探电荷q所受的库仑力成正比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D．根据磁感应强度的定义式B</w:t>
      </w:r>
      <m:oMath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F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IL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可知，若长度为1m的直导体棒中通过1A的电流，放在匀强磁场中受到的安培力为1N，就说明磁感应强度一定是1T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浙江模拟）如图，锐角三角形△MNP，其中∠M＞∠N＞∠P，电荷量为Q的负点电荷固定在M点，计无穷远处电势为零。下列说法正确的是（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971675" cy="1295400"/>
            <wp:effectExtent l="0" t="0" r="381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A．带电量为q的负点电荷从N点沿NP运动到P点的过程中电势能不变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B．正点电荷从N点沿NP运动到P点的过程中电势能先增大后减小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C．在N点引入电量为Q的正点电荷后，P点的电势为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＜0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D．在P点引入电量为Q的负点电荷后，电子在MP中点的电势能小于在N点的电势能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定远县模拟）真空中有一半径为r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的带电金属球，以球心O为坐标原点沿某一半径方向为正方向建立x轴，x轴上各点的电势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随x的分布如图所示，其中x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分别是x轴上A、B、C三点的位置坐标。根据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﹣x图象，下列说法正确的是（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905000" cy="1400175"/>
            <wp:effectExtent l="0" t="0" r="5715" b="3175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A．该金属球带负电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B．A点的电场强度大于C点的电场强度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C．B点的电场强度大小为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新宋体" w:hAnsi="Cambria Math"/>
                <w:sz w:val="28"/>
                <w:szCs w:val="28"/>
              </w:rPr>
              <m:t>−</m:t>
            </m: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新宋体" w:hAnsi="Cambria Math"/>
                <w:sz w:val="28"/>
                <w:szCs w:val="28"/>
              </w:rPr>
              <m:t>−</m:t>
            </m: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D．电量为q的负电荷在B点的电势能比在C点的电势能低|q（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）|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舒城县校级模拟）如图，一电子以某一初速度进入电荷量为Q的某点电荷电场中，a、b为粒子运动轨迹上的两点，a、b两点间的直线距离为d，已知a点场强方向所在直线与ab连线间夹角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＝30°，b点场强方向所在直线与ab连线间夹角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＝60°。电子的电荷量为e，点电荷周围某点的电势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＝k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Q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r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，其中r为该点到点电荷的距离。电子仅受电场力作用，下列说法正确的是（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657225" cy="1323975"/>
            <wp:effectExtent l="0" t="0" r="1270" b="381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A．a点电势高于b点电势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B．电子在a点的电势能小于在b点的电势能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C．电子从a到b过程中，电场力做的功为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2(3−</m:t>
            </m:r>
            <m:rad>
              <m:radPr>
                <m:degHide/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="新宋体" w:hAnsi="Cambria Math"/>
                <w:sz w:val="28"/>
                <w:szCs w:val="28"/>
              </w:rPr>
              <m:t>)keQ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3d</m:t>
            </m:r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D．电子先后经过a、b两点时的加速度大小之比为3：1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蚌埠期末）空间有一点电荷形成的电场，取其中的一根电场线为x轴，以x轴上各点的电势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为纵轴，将各点电势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随x的变化规律描绘在坐标系中，如图所示。下列说法正确的是（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876425" cy="1524000"/>
            <wp:effectExtent l="0" t="0" r="1905" b="889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A．点电荷带正电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B．点电荷位于x＝0左侧的某位置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C．电子在x＝3cm处的电势能为3eV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D．电子沿x轴由x＝0移动到x＝4cm的过程中，电场力做负功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肇庆二模）将一带正电的点电荷Q固定在水平放置且带负电的正方形金属薄板中心的正上方，点电荷Q与薄板间的电场线竖直切面如图所示。其中b、d两点在同一竖直且垂直于薄板的电场线上，a、b、c三点在同一条平行于薄板的直线上，a、c关于b点对称。关于各点的电场强度及电势的判断，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57300" cy="742950"/>
            <wp:effectExtent l="0" t="0" r="5715" b="1905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A．c点电势比b点电势低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B．a点电势与b点电势相等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C．a点电场强度与c点电场强度相同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D．b点电场强度大于d点电场强度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忻府区校级月考）如图所示，空间固定有两等量同种电荷，O为连线的中点，A、B为电荷连线中垂线上关于O电对称的两点，直线CD过O点与电荷连线成一定夹角，且CO＝OD。则下列说法正确的是（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209800" cy="1152525"/>
            <wp:effectExtent l="0" t="0" r="3175" b="254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A．A点电势等于B点电势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B．C、D两点电场强度相同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C．把电子沿直线CD从C点移到D点，电势能变化量为零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D．在A点由静止释放一电子，只受电场力作用下，将会沿AB匀加速直线运动到B点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大通县期末）在光滑的绝缘水平面上，有一个正方形的abcd，顶点a、c处分别固定等量异种电荷，如图所示。若将一个带负电的粒子置于O点，自由释放，则下列说法正确的是（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143000" cy="1076325"/>
            <wp:effectExtent l="0" t="0" r="1270" b="3175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A．电场力可能做负功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B．电场力一定做正功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C．b、d两点电势相等，电场强度也相同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D．若用一水平外力使粒子在O点保持静止，则外力方向一定由O指向a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安徽月考）如图所示，两个带等量正电的点电荷，固定在图中P、Q两点，MN为P、Q连线的中垂线，交PQ于O点，A为MN上的一点。一带正电的试探电荷q，以某一足够大的速度从A向O点运动，取无限远处的电势为零，则（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71600" cy="1381125"/>
            <wp:effectExtent l="0" t="0" r="10160" b="635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A．q由A向O的运动是匀加速直线运动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B．q由A向O运动的过程电势能逐渐增大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C．q由A向O运动的过程动能一直减小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D．q运动到O点时的加速度为最大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天津模拟）如图甲所示，在真空中，两个带电荷量均为q＝1×10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C的负点电荷P、Q固定于光滑绝缘水平面上，将该平面上一质量m＝10g、电荷量为1×10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C的带正电小球（视为质点）从a点由静止释放，小球沿两电荷连线的中垂线运动到两电荷连线的中点O，其从a点运动到O点的v﹣t图像如图乙中实线所示，其经过b点时对应的图线切线斜率最大，如图中虚线所示，则下列分析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105150" cy="1485900"/>
            <wp:effectExtent l="0" t="0" r="3810" b="3810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A．在两电荷的连线上，O点的电场强度最小，电势最高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B．b点的电场强度大小为10V/m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C．a、b两点间的电势差为45V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D．在从a点运动到O点的过程中，小球受到电荷P的作用力先增大后减小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池州期末）一带电粒子射入一固定在O点的正点电荷q的电场中，粒子运动轨迹沿图中实线轨迹从M运动到N（N点为轨迹上离O点最近的点），图中虚线是同心圆弧，表示电场的等势面，不计粒子的重力和空气阻力，则可以判断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85850" cy="1095375"/>
            <wp:effectExtent l="0" t="0" r="4445" b="5715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A．射入电场中的粒子带正电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B．M点的场强大于N点的场强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C．射入电场中的粒子从M到N的过程中，电场力对粒子做负功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D．射入电场中的粒子从M到N的过程中，粒子动能和电势能之和减小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桃江县校级月考）如图所示，边长为a的正方形线框内存在磁感应强度大小为B、方向垂直于纸面向里的匀强磁场。两个相同的带电粒子分别从AB边上的A点和E点（E点在AB之间，未标出）以相同的速度v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沿AD方向射入磁场，两带电粒子均从BC边上的F点射出磁场，BF</w:t>
      </w:r>
      <m:oMath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ad>
              <m:radPr>
                <m:degHide/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a。不计粒子的重力及粒子之间的相互作用，则（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28700" cy="981075"/>
            <wp:effectExtent l="0" t="0" r="7620" b="127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A．粒子带负电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B．两个带电粒子在磁场中运动的半径为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C．带电粒子的比荷为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3Ba</m:t>
            </m:r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D．两个带电粒子在磁场中运动的时间之比为t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E</w:t>
      </w:r>
      <w:r>
        <w:rPr>
          <w:rFonts w:ascii="Times New Roman" w:eastAsia="新宋体" w:hAnsi="Times New Roman" w:hint="eastAsia"/>
          <w:sz w:val="21"/>
          <w:szCs w:val="21"/>
        </w:rPr>
        <w:t>＝4：1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渭南模拟）如图所示，C为两等量异种点电荷连线的中点M、N为两电荷连线中垂线上的两点，且MC＝NC，过N点作两电荷连线的平行线，且NA＝NB．下列判断正确的是（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23975" cy="1038225"/>
            <wp:effectExtent l="0" t="0" r="3810" b="889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A．A、B两点的电场强度大小相等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B．A点的电势低于B点的电势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C．A、N两点的电势差大于N、B两点间的电势差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D．某正电荷在M点的电势能等于在C点的电势能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绵阳模拟）如图所示，真空中有一正三角形ABC，O为正三角形的中心，M、N分别是AC、AB的中点。第一次，在A、B、C分别放置电荷量为+Q、﹣2Q、﹣2Q的点电荷，放在O点的检验电荷+q受到的电场力大小为F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；第二次，在第一次的基础上仅将A处的+Q变为+2Q，在O点同样的检验电荷受到的电场力大小为F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。下列分析正确的是（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09675" cy="1009650"/>
            <wp:effectExtent l="0" t="0" r="10160" b="508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＝2：3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＝3：4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C．第一次，检验电荷从O点移到M点过程中电势能增大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D．第二次，检验电荷从O点移到N点过程中电势能减小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浑源县期末）如图是电场中一直线上的电势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随位置x变化的图线，图线关于纵轴对称。一质量为m、电荷量为﹣q的带电粒子只在电场力的作用下，从﹣x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处以v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的初速沿x轴正方向开始运动，并能到达x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位置，则粒子（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962150" cy="1571625"/>
            <wp:effectExtent l="0" t="0" r="2540" b="4445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A．先做加速度减小的减速运动后做加速度增大的加速运动，到达x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处的速度为v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B．先做加速度增大的加速运动后做加速度减小的减速运动，到达x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处的速度为v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处的动能小于在x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处的动能，在x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处的电势能大于x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处的电势能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D．从﹣x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处到x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的过程中动能和电势能之和不变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长宁区期末）带电量为﹣2×10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C的空心小球套在一个绝缘半圆环中，并放置于电场中，如图所示。小球从A移到B的过程中，电场力做功﹣1.2×10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J；再将小球从B移到C，电场力做功6×10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J．设A点电势为5V，则B点电势为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V，C点电势为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V。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133475" cy="971550"/>
            <wp:effectExtent l="0" t="0" r="0" b="0"/>
            <wp:docPr id="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普陀区二模）如图，匀强电场中有一平行于电场方向的正六边形，其顶点分别为A、B、C、D、E、F。电荷量为q的负电荷在外力作用下从A点移动到C点，克服电场力做功W；从C点移动到E点，其电势能减少W。正六边形顶点中电势最高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，顶点C、D间的电势差U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CD</w:t>
      </w:r>
      <w:r>
        <w:rPr>
          <w:rFonts w:ascii="Times New Roman" w:eastAsia="新宋体" w:hAnsi="Times New Roman" w:hint="eastAsia"/>
          <w:sz w:val="21"/>
          <w:szCs w:val="21"/>
        </w:rPr>
        <w:t>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38225" cy="923925"/>
            <wp:effectExtent l="0" t="0" r="8890" b="4445"/>
            <wp:docPr id="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松江区校级模拟）一个电子从a点运动到b点，电场力做功4.8×10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﹣18</w:t>
      </w:r>
      <w:r>
        <w:rPr>
          <w:rFonts w:ascii="Times New Roman" w:eastAsia="新宋体" w:hAnsi="Times New Roman" w:hint="eastAsia"/>
          <w:sz w:val="21"/>
          <w:szCs w:val="21"/>
        </w:rPr>
        <w:t>J，合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eV，a、b两点的电势差U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V，若规定a点的电势为零，则b点的电势为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V．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天津期末）一个电荷量为2.0×10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C的正点电荷，在电场中M点时的电势能为1.4×10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J，把它移到N点时电场力做功8×10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J，则它在N点的电势能为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J，MN两点间电势差U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MN</w:t>
      </w:r>
      <w:r>
        <w:rPr>
          <w:rFonts w:ascii="Times New Roman" w:eastAsia="新宋体" w:hAnsi="Times New Roman" w:hint="eastAsia"/>
          <w:sz w:val="21"/>
          <w:szCs w:val="21"/>
        </w:rPr>
        <w:t>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V。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工农区校级月考）将带电量为6×10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C的负电荷从电场中的A点移到B点，克服电场力做了3×10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J的功，再从B点移到C点，电场力做了1.2×10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J的功，则A、B两点间的电势差U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V，B、C两点间的电势差U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V；若令A点的电势能为零，则该电荷在B点和C点的电势能分别为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J和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J。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黄浦区二模）如图，虚线表示场源电荷Q形成电场的等势面，实线为一个带电粒子q的运动轨迹，则q所带电荷的电性与Q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（选填“相同”或“相反”），q从A点沿实线运动到B点的过程中，其电势能的变化情况是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790575" cy="781050"/>
            <wp:effectExtent l="0" t="0" r="8255" b="6985"/>
            <wp:docPr id="3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东宝区校级期末） （1）在用电流场模拟静电场描绘电场等势 线的实验中，给出下列器材，应选用是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（用字母表示）．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A.6V的交流电源 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 xml:space="preserve">B.6V的直流电源 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C.100V的直流电源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D．量程0～0.5V，零刻度在刻度盘中央的电压表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E．量程0～300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 xml:space="preserve">A，零刻度在刻度盘中央的电流表                      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（2）该实验装置如图所示，如果以a、b两个电极的连线为x轴，以相距</w:t>
      </w:r>
      <w:r>
        <w:rPr>
          <w:rFonts w:ascii="Times New Roman" w:eastAsia="新宋体" w:hAnsi="Times New Roman" w:hint="eastAsia"/>
          <w:i/>
          <w:sz w:val="21"/>
          <w:szCs w:val="21"/>
        </w:rPr>
        <w:t>l</w:t>
      </w:r>
      <w:r>
        <w:rPr>
          <w:rFonts w:ascii="Times New Roman" w:eastAsia="新宋体" w:hAnsi="Times New Roman" w:hint="eastAsia"/>
          <w:sz w:val="21"/>
          <w:szCs w:val="21"/>
        </w:rPr>
        <w:t>＝0.1 a、b连线的中垂线为y轴，并将一个探针固定置于y轴上的某一点，合上开关S，而将另一探针由O点左侧沿x轴正方向移到O点右侧的过程中，灵敏电流表G的指针与零刻度夹角的变化情况是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A．逐渐增大            B．逐渐减小        C．先变大后变小        D．先变小后变大．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19225" cy="1057275"/>
            <wp:effectExtent l="0" t="0" r="5715" b="635"/>
            <wp:docPr id="3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芜湖期末）如图所示为水平向右的匀强电场，其场强大小E＝2.0×10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N/C，沿电场线方向有A、B两点，A、B两点间的距离d＝0.10m。则A、B两点的电势差U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V；将一个电荷量q＝2×10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C的正点电荷从A点移到B点的过程中，电场力所做的功W＝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J。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95375" cy="742950"/>
            <wp:effectExtent l="0" t="0" r="5715" b="1905"/>
            <wp:docPr id="4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浦东新区二模）为使点电荷q在匀强电场中沿直线匀速地由A运动到B，必须对该电荷施加一个恒力F，如图所示，若AB＝0.4m，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＝37°，q＝﹣3×10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>C，F＝1.5×10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﹣4</w:t>
      </w:r>
      <w:r>
        <w:rPr>
          <w:rFonts w:ascii="Times New Roman" w:eastAsia="新宋体" w:hAnsi="Times New Roman" w:hint="eastAsia"/>
          <w:sz w:val="21"/>
          <w:szCs w:val="21"/>
        </w:rPr>
        <w:t>N，A点的电势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＝100V（不计电荷的重力），则电荷q由A到B电势能的变化量为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J；B点的电势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V。（sin37°＝0.6，cos37°＝0.8）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819150" cy="1190625"/>
            <wp:effectExtent l="0" t="0" r="1270" b="7620"/>
            <wp:docPr id="4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瑶海区月考）如图一带电小球质量为m，带电量为+q，以初速度V与水平方向成30°角射向空间匀强电场区域，小球恰好做直线运动．求匀强电场的最小场强的大小为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场强方向与速度方向夹角为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76325" cy="609600"/>
            <wp:effectExtent l="0" t="0" r="3175" b="5715"/>
            <wp:docPr id="4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四．计算题（共14小题）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凉州区校级期末）如图所示，在匀强电场中，将一电荷量为2×10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﹣4</w:t>
      </w:r>
      <w:r>
        <w:rPr>
          <w:rFonts w:ascii="Times New Roman" w:eastAsia="新宋体" w:hAnsi="Times New Roman" w:hint="eastAsia"/>
          <w:sz w:val="21"/>
          <w:szCs w:val="21"/>
        </w:rPr>
        <w:t>的负电荷由A点移到B点，其电势能增加了0.2J，已知A、B两点间距离为2cm，两点连线与电场方向成60°角，求：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（1）电荷由A移到B的过程中，电场力所做的功W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（2）A、B两点间的电势差U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（3）该匀强电场的电场强度E。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28700" cy="885825"/>
            <wp:effectExtent l="0" t="0" r="7620" b="10160"/>
            <wp:docPr id="4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重庆期末）如图所示，在宽L＝1m的匀强电场中有一带正电小球位于绝缘的固定圆柱形水平圆筒内。已知小球质量为m＝0.10kg，带电荷量为q＝1.0×10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C，小球的直径略小于圆筒的截面直径，小球与圆筒间的动摩擦因数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＝0.8。匀强电场的电场强度大小E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V/m，方向与水平方向斜向上夹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＝53°角。现将小球由匀强电场的左侧边缘由静止释放（sin53°＝0.8，cos53°＝0.6，重力加速度g取10m/s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（1）小球在匀强电场中运动过程中电势能的减少量；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（2）若只将匀强电场的大小变为E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，要保证小球离开分强电场的速度不变，求E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两种情况下小球在匀强电场中由系统摩擦产生的热量之比。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162175" cy="1038225"/>
            <wp:effectExtent l="0" t="0" r="7620" b="8890"/>
            <wp:docPr id="4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厦门期末）负离子具有优化空气和医疗保健作用，能够给人们提供一个清新洁净的呼吸环境，有效改善大脑功能，增强机体免疫力。双极电晕放电技术是人工产生负离子的常用方法之一。如图所示，针状负极和正极之间加上直流高电压U＝6.0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V，使空气发生电离产生一价的负离子。针状负极与正极间距d＝1.50×10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﹣2</w:t>
      </w:r>
      <w:r>
        <w:rPr>
          <w:rFonts w:ascii="Times New Roman" w:eastAsia="新宋体" w:hAnsi="Times New Roman" w:hint="eastAsia"/>
          <w:sz w:val="21"/>
          <w:szCs w:val="21"/>
        </w:rPr>
        <w:t>m，可视为匀强电场，电子电荷量e＝1.60×10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﹣19</w:t>
      </w:r>
      <w:r>
        <w:rPr>
          <w:rFonts w:ascii="Times New Roman" w:eastAsia="新宋体" w:hAnsi="Times New Roman" w:hint="eastAsia"/>
          <w:sz w:val="21"/>
          <w:szCs w:val="21"/>
        </w:rPr>
        <w:t>C。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（1）求两极间电场对一价负离子的作用力大小；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（2）若一价负离子从负极被吸附到正极，判断其电势能增大还是减小？并求电势能变化量的大小。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314575" cy="1143000"/>
            <wp:effectExtent l="0" t="0" r="6350" b="1270"/>
            <wp:docPr id="4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慈溪市期末）一根长为L的丝线吊着一质量为m、带电荷量为q的小球静止在水平向右的匀强电场中，如图所示，丝线与竖直方向成37°角。现突然将该电场方向变为竖直向下且大小不变，不考虑因电场的改变而带来的其他影响（重力加速度为g，sin37°＝0.6，cos37°＝0.8）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（1）匀强电场的电场强度的大小E；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（2）小球经过最低点时对绳子的拉力大小F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（3）从小球开始运动到最低点的过程中，小球电势能的改变△E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66825" cy="1123950"/>
            <wp:effectExtent l="0" t="0" r="6985" b="9525"/>
            <wp:docPr id="4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山区期末）如图，一个质量为m、带电量为﹣q的小球用长为L的绝缘细线静止悬挂在竖直方向A处。在水平方向突然增加一个匀强电场，小球开始向右摆动，起动瞬间加速度大小为a，在空气阻力的影响下，小球摆动一段时间后最终静止于B处。摆动过程中小球带电量不变，细线与竖直方向夹角不超过90°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（1）匀强电场的电场强度；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（2）小球最终静止时细线与竖直方向的夹角；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（3）求小球从A第一次运动到B过程中电势能的改变量，并说明此过程中能量的转化情况。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723900" cy="1162050"/>
            <wp:effectExtent l="0" t="0" r="10160" b="3810"/>
            <wp:docPr id="4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瑶海区月考）在一竖直空间中，有一固定的点电荷+Q，A、B两点位于Q的正上方，与Q相距分别为h和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h，将一带正电的小球（质量、电量未知）从A点由静止释放，运动到B点时速度刚好变为零。求：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（1）若此带电小球在B点处的加速度大小为2g，则此带电小球在A点外的加速度；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（2）若此带电小球在C点处的速度最大，则C点距+Q的高度h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（3）A、B两点的电势差。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赤峰期末）如图所示，b和c表示带电荷量Q＝1.0×10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>C的点电荷的两个等势面，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＝6V、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＝4V，静电力常量k＝9.0×10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9</w:t>
      </w:r>
      <w:r>
        <w:rPr>
          <w:rFonts w:ascii="Times New Roman" w:eastAsia="新宋体" w:hAnsi="Times New Roman" w:hint="eastAsia"/>
          <w:sz w:val="21"/>
          <w:szCs w:val="21"/>
        </w:rPr>
        <w:t>N•m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/c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（1）距点电荷Q的距离为r＝1m处电场强度的大小；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（2）把带电量为q＝4.0×10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﹣9</w:t>
      </w:r>
      <w:r>
        <w:rPr>
          <w:rFonts w:ascii="Times New Roman" w:eastAsia="新宋体" w:hAnsi="Times New Roman" w:hint="eastAsia"/>
          <w:sz w:val="21"/>
          <w:szCs w:val="21"/>
        </w:rPr>
        <w:t>C的试探电荷由等势面b移动到等势面c电场力做的功。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924050" cy="1914525"/>
            <wp:effectExtent l="0" t="0" r="8255" b="6985"/>
            <wp:docPr id="4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西城区校级模拟）如图所示，某电场的等三个等势面的电势分别为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、2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、3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＞0），电场中有三个点A、B、C。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（1）有一质量为m、带电量为+q的粒子以速率v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通过A点，到达C点，带电粒子的重力不计，求粒子到达C点时的速度大小v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（2）若将另一个带电粒子放在A点或B点，只考虑电场力的作用，带电粒子在A点和B点的加速度大小哪一个大？说明理由。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942975" cy="1285875"/>
            <wp:effectExtent l="0" t="0" r="6985" b="9525"/>
            <wp:docPr id="4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滁州期末）如图所示，C为固定的、电荷量为Q的正点电荷，A、B两点在C的正上方和C相距分别为h和0.25h。将另一质量为m、带电荷量未知的点电荷D从A点由静止释放，运动到B点时速度正好又变为零，若此电荷在A点处的加速度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 w:val="21"/>
            <w:szCs w:val="21"/>
          </w:rPr>
          <m:t>g</m:t>
        </m:r>
      </m:oMath>
      <w:r>
        <w:rPr>
          <w:rFonts w:ascii="Times New Roman" w:eastAsia="新宋体" w:hAnsi="Times New Roman" w:hint="eastAsia"/>
          <w:sz w:val="21"/>
          <w:szCs w:val="21"/>
        </w:rPr>
        <w:t>，g为重力加速度，静电力常量为k，求：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（1）此电荷所带电荷量q和在B点处的加速度；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（2）A、B两点间的电势差。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590550" cy="1133475"/>
            <wp:effectExtent l="0" t="0" r="3175" b="0"/>
            <wp:docPr id="5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思明区校级月考）在滑动摩擦因数为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的绝缘水平地面上固定一个带正电的物体，另一个质量为m、电量为+q的物体（可视为质点）在A位置由静止释放，运动到B位置刚好停下，已知A、B两点之间的距离为L，重力加速度为g，求：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（1）该过程中，电场力对带电物体做的功；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（2）A、B两点间的电势差U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790825" cy="819150"/>
            <wp:effectExtent l="0" t="0" r="5080" b="1270"/>
            <wp:docPr id="5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瑶海区月考）如图所示，P、Q两金属板间的电势差为10V，板间存在匀强电场，方向水平向左，板间的距离d＝10cm，其中Q板接地，两板间的A点距P板3cm。求：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（1）P板的电势；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（2）保持两板间电势差不变，而将Q板向左平移5cm，则A点的电势为多少？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876300" cy="1504950"/>
            <wp:effectExtent l="0" t="0" r="8890" b="6350"/>
            <wp:docPr id="5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宝鸡模拟）如图所示，在倾角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的光滑斜面底端O固定一带正电物体甲，将另一带电体乙从斜面上的B点由静止释放，沿斜面下滑距离s到达A点时达到最大速度v。已知带电体乙的质量为m，电荷量为q，重力加速度为g，甲、乙均可视为点电荷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（1）试分析乙的带电性质；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（2）甲在A点产生的电场强度大小；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（3）A、B两点间的电势差。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124075" cy="1409700"/>
            <wp:effectExtent l="0" t="0" r="2540" b="4445"/>
            <wp:docPr id="5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锡山区校级期中）如图所示，空间存在水平向左的匀强电场，质量为m、电荷量为q的带正电小球B（可为质点）用轻质绝缘细线悬挂于O点，细线的长度为L。小球静止时轻绳与竖直方向的夹角为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＝37°，重力加速度为g，sin37°＝0.6，cos37°＝0.8。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（1）求电场强度的大小；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（2）将小球缓慢拉到O点正下方，求外力需做的功。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38250" cy="1181100"/>
            <wp:effectExtent l="0" t="0" r="3175" b="6350"/>
            <wp:docPr id="5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瑶海区月考）人体的细胞膜内外存在电势差（膜电位差）约U＝3.5×10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﹣2</w:t>
      </w:r>
      <w:r>
        <w:rPr>
          <w:rFonts w:ascii="Times New Roman" w:eastAsia="新宋体" w:hAnsi="Times New Roman" w:hint="eastAsia"/>
          <w:sz w:val="21"/>
          <w:szCs w:val="21"/>
        </w:rPr>
        <w:t>V，细胞膜厚度约d＝7.0×10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﹣9</w:t>
      </w:r>
      <w:r>
        <w:rPr>
          <w:rFonts w:ascii="Times New Roman" w:eastAsia="新宋体" w:hAnsi="Times New Roman" w:hint="eastAsia"/>
          <w:sz w:val="21"/>
          <w:szCs w:val="21"/>
        </w:rPr>
        <w:t>m。细胞膜有选择的让钾或钠离子通过，以保持细胞内、外的电势差和渗透压。当一个一价的钠离子（电荷量q＝1.6×10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﹣19</w:t>
      </w:r>
      <w:r>
        <w:rPr>
          <w:rFonts w:ascii="Times New Roman" w:eastAsia="新宋体" w:hAnsi="Times New Roman" w:hint="eastAsia"/>
          <w:sz w:val="21"/>
          <w:szCs w:val="21"/>
        </w:rPr>
        <w:t>C），从如图中的A到B通过细胞膜时（细胞膜内的电场看作匀强电场，且电势关系为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）求：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（1）它受到的电场力多大？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（2）电场力做功是多少？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19175" cy="1428750"/>
            <wp:effectExtent l="0" t="0" r="6350" b="6985"/>
            <wp:docPr id="5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753" w:bottom="1440" w:left="1753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95D75"/>
    <w:rsid w:val="3482505D"/>
    <w:rsid w:val="35B95D75"/>
    <w:rsid w:val="3FD319EA"/>
    <w:rsid w:val="703E7C4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g56.TIF" TargetMode="External" /><Relationship Id="rId11" Type="http://schemas.openxmlformats.org/officeDocument/2006/relationships/image" Target="media/image4.png" /><Relationship Id="rId12" Type="http://schemas.openxmlformats.org/officeDocument/2006/relationships/image" Target="8-64.TIF" TargetMode="External" /><Relationship Id="rId13" Type="http://schemas.openxmlformats.org/officeDocument/2006/relationships/image" Target="media/image5.png" /><Relationship Id="rId14" Type="http://schemas.openxmlformats.org/officeDocument/2006/relationships/image" Target="8-65.TIF" TargetMode="External" /><Relationship Id="rId15" Type="http://schemas.openxmlformats.org/officeDocument/2006/relationships/image" Target="media/image6.png" /><Relationship Id="rId16" Type="http://schemas.openxmlformats.org/officeDocument/2006/relationships/image" Target="8-66.TIF" TargetMode="External" /><Relationship Id="rId17" Type="http://schemas.openxmlformats.org/officeDocument/2006/relationships/image" Target="media/image7.png" /><Relationship Id="rId18" Type="http://schemas.openxmlformats.org/officeDocument/2006/relationships/image" Target="8-67.TIF" TargetMode="External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image" Target="8-71.TIF" TargetMode="External" /><Relationship Id="rId21" Type="http://schemas.openxmlformats.org/officeDocument/2006/relationships/image" Target="media/image9.png" /><Relationship Id="rId22" Type="http://schemas.openxmlformats.org/officeDocument/2006/relationships/image" Target="8-72.TIF" TargetMode="External" /><Relationship Id="rId23" Type="http://schemas.openxmlformats.org/officeDocument/2006/relationships/image" Target="media/image10.png" /><Relationship Id="rId24" Type="http://schemas.openxmlformats.org/officeDocument/2006/relationships/image" Target="8-73.TIF" TargetMode="External" /><Relationship Id="rId25" Type="http://schemas.openxmlformats.org/officeDocument/2006/relationships/image" Target="media/image11.png" /><Relationship Id="rId26" Type="http://schemas.openxmlformats.org/officeDocument/2006/relationships/image" Target="8-74.TIF" TargetMode="External" /><Relationship Id="rId27" Type="http://schemas.openxmlformats.org/officeDocument/2006/relationships/image" Target="media/image12.png" /><Relationship Id="rId28" Type="http://schemas.openxmlformats.org/officeDocument/2006/relationships/image" Target="8-75.TIF" TargetMode="External" /><Relationship Id="rId29" Type="http://schemas.openxmlformats.org/officeDocument/2006/relationships/image" Target="media/image13.png" /><Relationship Id="rId3" Type="http://schemas.openxmlformats.org/officeDocument/2006/relationships/fontTable" Target="fontTable.xml" /><Relationship Id="rId30" Type="http://schemas.openxmlformats.org/officeDocument/2006/relationships/image" Target="8-80.TIF" TargetMode="External" /><Relationship Id="rId31" Type="http://schemas.openxmlformats.org/officeDocument/2006/relationships/image" Target="media/image14.png" /><Relationship Id="rId32" Type="http://schemas.openxmlformats.org/officeDocument/2006/relationships/image" Target="media/image15.png" /><Relationship Id="rId33" Type="http://schemas.openxmlformats.org/officeDocument/2006/relationships/image" Target="media/image16.png" /><Relationship Id="rId34" Type="http://schemas.openxmlformats.org/officeDocument/2006/relationships/image" Target="media/image17.png" /><Relationship Id="rId35" Type="http://schemas.openxmlformats.org/officeDocument/2006/relationships/image" Target="media/image18.png" /><Relationship Id="rId36" Type="http://schemas.openxmlformats.org/officeDocument/2006/relationships/image" Target="media/image19.png" /><Relationship Id="rId37" Type="http://schemas.openxmlformats.org/officeDocument/2006/relationships/image" Target="media/image20.png" /><Relationship Id="rId38" Type="http://schemas.openxmlformats.org/officeDocument/2006/relationships/image" Target="media/image21.png" /><Relationship Id="rId39" Type="http://schemas.openxmlformats.org/officeDocument/2006/relationships/image" Target="media/image22.png" /><Relationship Id="rId4" Type="http://schemas.openxmlformats.org/officeDocument/2006/relationships/customXml" Target="../customXml/item1.xml" /><Relationship Id="rId40" Type="http://schemas.openxmlformats.org/officeDocument/2006/relationships/image" Target="media/image23.png" /><Relationship Id="rId41" Type="http://schemas.openxmlformats.org/officeDocument/2006/relationships/image" Target="media/image24.png" /><Relationship Id="rId42" Type="http://schemas.openxmlformats.org/officeDocument/2006/relationships/image" Target="media/image25.png" /><Relationship Id="rId43" Type="http://schemas.openxmlformats.org/officeDocument/2006/relationships/image" Target="media/image26.png" /><Relationship Id="rId44" Type="http://schemas.openxmlformats.org/officeDocument/2006/relationships/image" Target="media/image27.png" /><Relationship Id="rId45" Type="http://schemas.openxmlformats.org/officeDocument/2006/relationships/image" Target="media/image28.png" /><Relationship Id="rId46" Type="http://schemas.openxmlformats.org/officeDocument/2006/relationships/image" Target="media/image29.png" /><Relationship Id="rId47" Type="http://schemas.openxmlformats.org/officeDocument/2006/relationships/image" Target="media/image30.png" /><Relationship Id="rId48" Type="http://schemas.openxmlformats.org/officeDocument/2006/relationships/image" Target="media/image31.png" /><Relationship Id="rId49" Type="http://schemas.openxmlformats.org/officeDocument/2006/relationships/image" Target="media/image32.png" /><Relationship Id="rId5" Type="http://schemas.openxmlformats.org/officeDocument/2006/relationships/image" Target="media/image1.png" /><Relationship Id="rId50" Type="http://schemas.openxmlformats.org/officeDocument/2006/relationships/image" Target="media/image33.png" /><Relationship Id="rId51" Type="http://schemas.openxmlformats.org/officeDocument/2006/relationships/image" Target="media/image34.png" /><Relationship Id="rId52" Type="http://schemas.openxmlformats.org/officeDocument/2006/relationships/image" Target="media/image35.png" /><Relationship Id="rId53" Type="http://schemas.openxmlformats.org/officeDocument/2006/relationships/image" Target="media/image36.png" /><Relationship Id="rId54" Type="http://schemas.openxmlformats.org/officeDocument/2006/relationships/image" Target="media/image37.png" /><Relationship Id="rId55" Type="http://schemas.openxmlformats.org/officeDocument/2006/relationships/image" Target="media/image38.png" /><Relationship Id="rId56" Type="http://schemas.openxmlformats.org/officeDocument/2006/relationships/image" Target="media/image39.png" /><Relationship Id="rId57" Type="http://schemas.openxmlformats.org/officeDocument/2006/relationships/image" Target="media/image40.png" /><Relationship Id="rId58" Type="http://schemas.openxmlformats.org/officeDocument/2006/relationships/image" Target="media/image41.png" /><Relationship Id="rId59" Type="http://schemas.openxmlformats.org/officeDocument/2006/relationships/image" Target="media/image42.png" /><Relationship Id="rId6" Type="http://schemas.openxmlformats.org/officeDocument/2006/relationships/image" Target="8-59.TIF" TargetMode="External" /><Relationship Id="rId60" Type="http://schemas.openxmlformats.org/officeDocument/2006/relationships/image" Target="media/image43.png" /><Relationship Id="rId61" Type="http://schemas.openxmlformats.org/officeDocument/2006/relationships/image" Target="media/image44.png" /><Relationship Id="rId62" Type="http://schemas.openxmlformats.org/officeDocument/2006/relationships/image" Target="media/image45.png" /><Relationship Id="rId63" Type="http://schemas.openxmlformats.org/officeDocument/2006/relationships/image" Target="media/image46.png" /><Relationship Id="rId64" Type="http://schemas.openxmlformats.org/officeDocument/2006/relationships/image" Target="media/image47.png" /><Relationship Id="rId65" Type="http://schemas.openxmlformats.org/officeDocument/2006/relationships/image" Target="media/image48.png" /><Relationship Id="rId66" Type="http://schemas.openxmlformats.org/officeDocument/2006/relationships/image" Target="media/image49.png" /><Relationship Id="rId67" Type="http://schemas.openxmlformats.org/officeDocument/2006/relationships/image" Target="media/image50.png" /><Relationship Id="rId68" Type="http://schemas.openxmlformats.org/officeDocument/2006/relationships/image" Target="media/image51.png" /><Relationship Id="rId69" Type="http://schemas.openxmlformats.org/officeDocument/2006/relationships/image" Target="media/image52.png" /><Relationship Id="rId7" Type="http://schemas.openxmlformats.org/officeDocument/2006/relationships/image" Target="media/image2.png" /><Relationship Id="rId70" Type="http://schemas.openxmlformats.org/officeDocument/2006/relationships/image" Target="media/image53.png" /><Relationship Id="rId71" Type="http://schemas.openxmlformats.org/officeDocument/2006/relationships/image" Target="media/image54.png" /><Relationship Id="rId72" Type="http://schemas.openxmlformats.org/officeDocument/2006/relationships/image" Target="media/image55.png" /><Relationship Id="rId73" Type="http://schemas.openxmlformats.org/officeDocument/2006/relationships/image" Target="media/image56.png" /><Relationship Id="rId74" Type="http://schemas.openxmlformats.org/officeDocument/2006/relationships/image" Target="media/image57.png" /><Relationship Id="rId75" Type="http://schemas.openxmlformats.org/officeDocument/2006/relationships/image" Target="media/image58.png" /><Relationship Id="rId76" Type="http://schemas.openxmlformats.org/officeDocument/2006/relationships/image" Target="media/image59.png" /><Relationship Id="rId77" Type="http://schemas.openxmlformats.org/officeDocument/2006/relationships/theme" Target="theme/theme1.xml" /><Relationship Id="rId78" Type="http://schemas.openxmlformats.org/officeDocument/2006/relationships/styles" Target="styles.xml" /><Relationship Id="rId8" Type="http://schemas.openxmlformats.org/officeDocument/2006/relationships/image" Target="8-62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2021-07-22T23:29:00Z</dcterms:created>
  <dcterms:modified xsi:type="dcterms:W3CDTF">2021-07-25T00:01:32Z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D203AADCBAE241B9B95C08D76382E765</vt:lpwstr>
  </property>
  <property fmtid="{D5CDD505-2E9C-101B-9397-08002B2CF9AE}" pid="3" name="KSOProductBuildVer">
    <vt:lpwstr>2052-11.1.0.10578</vt:lpwstr>
  </property>
</Properties>
</file>