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法拉第电磁感应定律、自感和涡流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考点一　法拉第电磁感应定律的理解及应用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感应电动势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(1)感应电动势：在电磁感应现象中产生的电动势．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(2)产生条件：穿过回路的</w:t>
      </w:r>
      <w:r>
        <w:rPr>
          <w:rFonts w:ascii="Times New Roman" w:hAnsi="Times New Roman" w:cs="Times New Roman"/>
          <w:u w:val="single"/>
        </w:rPr>
        <w:t>磁通量</w:t>
      </w:r>
      <w:r>
        <w:rPr>
          <w:rFonts w:ascii="Times New Roman" w:hAnsi="Times New Roman" w:cs="Times New Roman"/>
        </w:rPr>
        <w:t>发生改变，与电路是否闭合无关．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(3)方向判断：感应电动势的方向用</w:t>
      </w:r>
      <w:r>
        <w:rPr>
          <w:rFonts w:ascii="Times New Roman" w:hAnsi="Times New Roman" w:cs="Times New Roman"/>
          <w:u w:val="single"/>
        </w:rPr>
        <w:t>楞次定律</w:t>
      </w:r>
      <w:r>
        <w:rPr>
          <w:rFonts w:ascii="Times New Roman" w:hAnsi="Times New Roman" w:cs="Times New Roman"/>
        </w:rPr>
        <w:t>或右手定则判断．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法拉第电磁感应定律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(1)内容：闭合电路中感应电动势的大小，跟穿过这一电路的</w:t>
      </w:r>
      <w:r>
        <w:rPr>
          <w:rFonts w:ascii="Times New Roman" w:hAnsi="Times New Roman" w:cs="Times New Roman"/>
          <w:u w:val="single"/>
        </w:rPr>
        <w:t>磁通量的变化率</w:t>
      </w:r>
      <w:r>
        <w:rPr>
          <w:rFonts w:ascii="Times New Roman" w:hAnsi="Times New Roman" w:cs="Times New Roman"/>
        </w:rPr>
        <w:t>成正比．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(2)公式：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Φ,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为线圈匝数．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(3)感应电流与感应电动势的关系：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\f(</w:instrText>
      </w:r>
      <w:r>
        <w:rPr>
          <w:rFonts w:ascii="Times New Roman" w:hAnsi="Times New Roman" w:cs="Times New Roman"/>
          <w:i/>
          <w:u w:val="single"/>
        </w:rPr>
        <w:instrText>E,R</w:instrText>
      </w:r>
      <w:r>
        <w:rPr>
          <w:rFonts w:ascii="Times New Roman" w:hAnsi="Times New Roman" w:cs="Times New Roman"/>
          <w:u w:val="single"/>
        </w:rPr>
        <w:instrText>＋</w:instrText>
      </w:r>
      <w:r>
        <w:rPr>
          <w:rFonts w:ascii="Times New Roman" w:hAnsi="Times New Roman" w:cs="Times New Roman"/>
          <w:i/>
          <w:u w:val="single"/>
        </w:rPr>
        <w:instrText>r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separate"/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(4)说明：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的大小与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、Δ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无关，决定于磁通量的变化率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Φ,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仅由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的变化引起时，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·</w:instrText>
      </w:r>
      <w:r>
        <w:rPr>
          <w:rFonts w:ascii="Times New Roman" w:hAnsi="Times New Roman" w:cs="Times New Roman"/>
          <w:i/>
        </w:rPr>
        <w:instrText>S,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为线圈在磁场中的有效面积．若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kt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nkS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2．当Δ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仅由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的变化引起时，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nB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S,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3．当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同时变化时，则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≠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·Δ</w:instrText>
      </w:r>
      <w:r>
        <w:rPr>
          <w:rFonts w:ascii="Times New Roman" w:hAnsi="Times New Roman" w:cs="Times New Roman"/>
          <w:i/>
        </w:rPr>
        <w:instrText>S,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4．若已知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图象，则图线上某一点的切线斜率为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Φ,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1．如图</w:t>
      </w: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/>
        </w:rPr>
        <w:t>所示，竖直放置的矩形导线框</w:t>
      </w:r>
      <w:r>
        <w:rPr>
          <w:rFonts w:ascii="Times New Roman" w:hAnsi="Times New Roman" w:cs="Times New Roman"/>
          <w:i/>
        </w:rPr>
        <w:t>MNPQ</w:t>
      </w:r>
      <w:r>
        <w:rPr>
          <w:rFonts w:ascii="Times New Roman" w:hAnsi="Times New Roman" w:cs="Times New Roman"/>
        </w:rPr>
        <w:t>边长分别为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和2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间连接水平的平行板电容器，两极板间距为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，虚线为线框中轴线，虚线右侧有垂直线框平面向里的匀强磁场．两极板间有一质量为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、电荷量为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的带负电油滴恰好处于平衡状态，已知重力加速度为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，则该磁场磁感应强度大小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的变化情况及其变化率分别是(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80770" cy="735965"/>
            <wp:effectExtent l="0" t="0" r="5080" b="6985"/>
            <wp:docPr id="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1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A．正在减小，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B,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mgd,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qL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B．正在减小，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B,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mgd,qL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C．正在增强，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B,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mgd,</w:instrText>
      </w:r>
      <w:r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  <w:i/>
        </w:rPr>
        <w:instrText>qL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D．正在增强，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B,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mgd,qL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考点二　导体切割磁感线产生的感应电动势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导体平动切割磁感线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(1)有效长度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公式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中的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为导体切割磁感线的有效长度．如图</w:t>
      </w: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/>
        </w:rPr>
        <w:t>中，导体的有效长度分别为：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879725" cy="831215"/>
            <wp:effectExtent l="0" t="0" r="15875" b="698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2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图甲：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>
        <w:rPr>
          <w:rFonts w:ascii="Times New Roman" w:hAnsi="Times New Roman" w:cs="Times New Roman"/>
          <w:i/>
        </w:rPr>
        <w:instrText>cd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图乙：沿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方向运动时，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>
        <w:rPr>
          <w:rFonts w:ascii="Times New Roman" w:hAnsi="Times New Roman" w:cs="Times New Roman"/>
          <w:i/>
        </w:rPr>
        <w:instrText>MN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图丙：沿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方向运动时，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；沿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方向运动时，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图丁：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(2)相对速度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Bl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中的速度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是导体相对磁场的速度，若磁场也在运动，应注意速度间的相对关系．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009650" cy="819150"/>
            <wp:effectExtent l="0" t="0" r="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3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导体转动切割磁感线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 w:hint="eastAsia"/>
          <w:lang w:val="en-US" w:eastAsia="zh-CN"/>
        </w:rPr>
        <w:t>3</w:t>
      </w:r>
      <w:r>
        <w:rPr>
          <w:rFonts w:ascii="Times New Roman" w:hAnsi="Times New Roman" w:cs="Times New Roman"/>
        </w:rPr>
        <w:t>，当长为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的导体在垂直于匀强磁场(磁感应强度为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)的平面内，绕一端以角速度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匀速转动，当导体运动Δ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时间后，转过的弧度</w:t>
      </w:r>
      <w:r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，转过的面积Δ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\f(Δ</w:instrText>
      </w:r>
      <w:r>
        <w:rPr>
          <w:rFonts w:ascii="Times New Roman" w:hAnsi="Times New Roman" w:cs="Times New Roman"/>
          <w:i/>
        </w:rPr>
        <w:instrText>Φ,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S,</w:instrText>
      </w:r>
      <w:r>
        <w:rPr>
          <w:rFonts w:ascii="Times New Roman" w:hAnsi="Times New Roman" w:cs="Times New Roman"/>
        </w:rPr>
        <w:instrText>Δ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2．如图</w:t>
      </w:r>
      <w:r>
        <w:rPr>
          <w:rFonts w:ascii="Times New Roman" w:hAnsi="Times New Roman" w:cs="Times New Roman" w:hint="eastAsia"/>
          <w:lang w:val="en-US" w:eastAsia="zh-CN"/>
        </w:rPr>
        <w:t>4</w:t>
      </w:r>
      <w:r>
        <w:rPr>
          <w:rFonts w:ascii="Times New Roman" w:hAnsi="Times New Roman" w:cs="Times New Roman"/>
        </w:rPr>
        <w:t>所示，空间有一匀强磁场，一直金属棒与磁感应强度方向垂直，当它以速度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沿与棒和磁感应强度都垂直的方向运动时，棒两端的感应电动势大小为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，将此棒弯成两段长度相等且相互垂直的折线，置于与磁感应强度相垂直的平面内，当它沿两段折线夹角平分线的方向以速度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运动时，棒两端的感应电动势大小为</w:t>
      </w:r>
      <w:r>
        <w:rPr>
          <w:rFonts w:ascii="Times New Roman" w:hAnsi="Times New Roman" w:cs="Times New Roman"/>
          <w:i/>
        </w:rPr>
        <w:t>E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.则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>
        <w:rPr>
          <w:rFonts w:ascii="Times New Roman" w:hAnsi="Times New Roman" w:cs="Times New Roman"/>
          <w:i/>
        </w:rPr>
        <w:instrText>E</w:instrText>
      </w:r>
      <w:r>
        <w:rPr>
          <w:rFonts w:hAnsi="宋体" w:cs="Times New Roman"/>
        </w:rPr>
        <w:instrText>′</w:instrText>
      </w:r>
      <w:r>
        <w:rPr>
          <w:rFonts w:ascii="Times New Roman" w:hAnsi="Times New Roman" w:cs="Times New Roman"/>
          <w:i/>
        </w:rPr>
        <w:instrText>,E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等于(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442720" cy="1038860"/>
            <wp:effectExtent l="0" t="0" r="5080" b="8890"/>
            <wp:docPr id="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\f(\r(2)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C．1  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3.边界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的一侧区域内，存在着磁感应强度大小为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、方向垂直于光滑水平桌面的匀强磁场．边长为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的正三角形金属线框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粗细均匀，三边阻值相等，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顶点刚好位于边界</w:t>
      </w:r>
      <w:r>
        <w:rPr>
          <w:rFonts w:ascii="Times New Roman" w:hAnsi="Times New Roman" w:cs="Times New Roman"/>
          <w:i/>
        </w:rPr>
        <w:t>MN</w:t>
      </w:r>
      <w:r>
        <w:rPr>
          <w:rFonts w:ascii="Times New Roman" w:hAnsi="Times New Roman" w:cs="Times New Roman"/>
        </w:rPr>
        <w:t>上，现使线框围绕过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点且垂直于桌面的转轴匀速转动，转动角速度为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，如图</w:t>
      </w:r>
      <w:r>
        <w:rPr>
          <w:rFonts w:ascii="Times New Roman" w:hAnsi="Times New Roman" w:cs="Times New Roman" w:hint="eastAsia"/>
          <w:lang w:val="en-US" w:eastAsia="zh-CN"/>
        </w:rPr>
        <w:t>5</w:t>
      </w:r>
      <w:r>
        <w:rPr>
          <w:rFonts w:ascii="Times New Roman" w:hAnsi="Times New Roman" w:cs="Times New Roman"/>
        </w:rPr>
        <w:t>所示，则在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边开始转入磁场的瞬间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两端的电势差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  <w:vertAlign w:val="subscript"/>
        </w:rPr>
        <w:t>ab</w:t>
      </w:r>
      <w:r>
        <w:rPr>
          <w:rFonts w:ascii="Times New Roman" w:hAnsi="Times New Roman" w:cs="Times New Roman"/>
        </w:rPr>
        <w:t>为(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37895" cy="985520"/>
            <wp:effectExtent l="0" t="0" r="14605" b="508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5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ω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Bl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</w:rPr>
        <w:t>ω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考点三　自感现象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自感现象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(1)概念：当一个线圈中的电流变化时，它所产生的变化的磁场在线圈本身激发出</w:t>
      </w:r>
      <w:r>
        <w:rPr>
          <w:rFonts w:ascii="Times New Roman" w:hAnsi="Times New Roman" w:cs="Times New Roman"/>
          <w:u w:val="single"/>
        </w:rPr>
        <w:t>感应电动势．</w:t>
      </w:r>
      <w:r>
        <w:rPr>
          <w:rFonts w:ascii="Times New Roman" w:hAnsi="Times New Roman" w:cs="Times New Roman"/>
        </w:rPr>
        <w:t>这种现象称为自感，由于自感而产生的感应电动势叫作自感电动势．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(2)表达式：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L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\f(Δ</w:instrText>
      </w:r>
      <w:r>
        <w:rPr>
          <w:rFonts w:ascii="Times New Roman" w:hAnsi="Times New Roman" w:cs="Times New Roman"/>
          <w:i/>
          <w:u w:val="single"/>
        </w:rPr>
        <w:instrText>I,</w:instrText>
      </w:r>
      <w:r>
        <w:rPr>
          <w:rFonts w:ascii="Times New Roman" w:hAnsi="Times New Roman" w:cs="Times New Roman"/>
          <w:u w:val="single"/>
        </w:rPr>
        <w:instrText>Δ</w:instrText>
      </w:r>
      <w:r>
        <w:rPr>
          <w:rFonts w:ascii="Times New Roman" w:hAnsi="Times New Roman" w:cs="Times New Roman"/>
          <w:i/>
          <w:u w:val="single"/>
        </w:rPr>
        <w:instrText>t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separate"/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(3)自感系数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的影响因素：与线圈的</w:t>
      </w:r>
      <w:r>
        <w:rPr>
          <w:rFonts w:ascii="Times New Roman" w:hAnsi="Times New Roman" w:cs="Times New Roman"/>
          <w:u w:val="single"/>
        </w:rPr>
        <w:t>大小</w:t>
      </w:r>
      <w:r>
        <w:rPr>
          <w:rFonts w:ascii="Times New Roman" w:hAnsi="Times New Roman" w:cs="Times New Roman"/>
        </w:rPr>
        <w:t>、形状、</w:t>
      </w:r>
      <w:r>
        <w:rPr>
          <w:rFonts w:ascii="Times New Roman" w:hAnsi="Times New Roman" w:cs="Times New Roman"/>
          <w:u w:val="single"/>
        </w:rPr>
        <w:t>匝数</w:t>
      </w:r>
      <w:r>
        <w:rPr>
          <w:rFonts w:ascii="Times New Roman" w:hAnsi="Times New Roman" w:cs="Times New Roman"/>
        </w:rPr>
        <w:t>以及是否有铁芯有关．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黑体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通电自感和断电自感的比较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732"/>
        <w:gridCol w:w="2835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电路图</w:t>
            </w:r>
          </w:p>
        </w:tc>
        <w:tc>
          <w:tcPr>
            <w:tcW w:w="27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1056640" cy="836930"/>
                  <wp:effectExtent l="0" t="0" r="10160" b="1270"/>
                  <wp:docPr id="3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0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"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640" cy="83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37895" cy="742315"/>
                  <wp:effectExtent l="0" t="0" r="14605" b="635"/>
                  <wp:docPr id="33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95" cy="742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器材要求</w:t>
            </w:r>
          </w:p>
        </w:tc>
        <w:tc>
          <w:tcPr>
            <w:tcW w:w="27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、A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同规格，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>＝</w:t>
            </w:r>
            <w:r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</w:rPr>
              <w:t>较大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</w:rPr>
              <w:t>很大(有铁芯)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通电时</w:t>
            </w:r>
          </w:p>
        </w:tc>
        <w:tc>
          <w:tcPr>
            <w:tcW w:w="27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在S闭合瞬间，灯A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立即亮起来，灯A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逐渐变亮，最终一样亮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灯A立即亮，然后逐渐变暗达到稳定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断电时</w:t>
            </w:r>
          </w:p>
        </w:tc>
        <w:tc>
          <w:tcPr>
            <w:tcW w:w="2732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回路电流减小，灯泡逐渐变暗，A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电流方向不变，A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电流反向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①</w:t>
            </w:r>
            <w:r>
              <w:rPr>
                <w:rFonts w:ascii="Times New Roman" w:hAnsi="Times New Roman" w:cs="Times New Roman"/>
              </w:rPr>
              <w:t>若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hAnsi="宋体" w:cs="Times New Roman"/>
              </w:rPr>
              <w:t>≤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，灯泡逐渐变暗；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②</w:t>
            </w:r>
            <w:r>
              <w:rPr>
                <w:rFonts w:ascii="Times New Roman" w:hAnsi="Times New Roman" w:cs="Times New Roman"/>
              </w:rPr>
              <w:t>若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＞</w:t>
            </w:r>
            <w:r>
              <w:rPr>
                <w:rFonts w:ascii="Times New Roman" w:hAnsi="Times New Roman" w:cs="Times New Roman"/>
                <w:i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，灯泡闪亮后逐渐变暗.</w:t>
            </w:r>
          </w:p>
          <w:p>
            <w:pPr>
              <w:pStyle w:val="PlainText"/>
              <w:tabs>
                <w:tab w:val="left" w:pos="3402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两种情况下灯泡中电流方向均改变</w:t>
            </w:r>
          </w:p>
        </w:tc>
      </w:tr>
    </w:tbl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分析自感问题的三个技巧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748915" cy="1223010"/>
            <wp:effectExtent l="0" t="0" r="13335" b="1524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eastAsia="楷体_GB2312" w:hAnsi="Times New Roman" w:cs="Times New Roman"/>
        </w:rPr>
        <w:t>(多选)</w:t>
      </w:r>
      <w:r>
        <w:rPr>
          <w:rFonts w:ascii="Times New Roman" w:hAnsi="Times New Roman" w:cs="Times New Roman"/>
        </w:rPr>
        <w:t>为测量线圈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的直流电阻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，某研究小组设计了如图11所示电路．已知线圈的自感系数较大，两电表可视为理想电表，其示数分别记为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，实验开始前，S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处于断开状态，S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处于闭合状态．关于实验过程，下列说法正确的是(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122045" cy="819150"/>
            <wp:effectExtent l="0" t="0" r="1905" b="0"/>
            <wp:docPr id="6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6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A．闭合S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，电流表示数逐渐增大至稳定值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B．闭合S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，电压表示数逐渐减小至稳定值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C．待两电表示数稳定后，方可读取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的值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D．实验结束后，应先断开S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pStyle w:val="Heading3"/>
        <w:tabs>
          <w:tab w:val="left" w:pos="3402"/>
        </w:tabs>
        <w:spacing w:line="360" w:lineRule="auto"/>
        <w:jc w:val="center"/>
      </w:pPr>
      <w:r>
        <w:t>考点四　涡流　电磁阻尼和电磁驱动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涡流现象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(1)涡流：块状金属放在</w:t>
      </w:r>
      <w:r>
        <w:rPr>
          <w:rFonts w:ascii="Times New Roman" w:hAnsi="Times New Roman" w:cs="Times New Roman"/>
          <w:u w:val="single"/>
        </w:rPr>
        <w:t>变化</w:t>
      </w:r>
      <w:r>
        <w:rPr>
          <w:rFonts w:ascii="Times New Roman" w:hAnsi="Times New Roman" w:cs="Times New Roman"/>
        </w:rPr>
        <w:t>磁场中，或者让它在磁场中运动时，金属块内产生的漩涡状感应电流．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(2)产生原因：金属块内</w:t>
      </w:r>
      <w:r>
        <w:rPr>
          <w:rFonts w:ascii="Times New Roman" w:hAnsi="Times New Roman" w:cs="Times New Roman"/>
          <w:u w:val="single"/>
        </w:rPr>
        <w:t>磁通量</w:t>
      </w:r>
      <w:r>
        <w:rPr>
          <w:rFonts w:ascii="Times New Roman" w:hAnsi="Times New Roman" w:cs="Times New Roman"/>
        </w:rPr>
        <w:t>变化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感应电动势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感应电流．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电磁阻尼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当导体在磁场中运动时，感应电流会使导体受到安培力，安培力总是</w:t>
      </w:r>
      <w:r>
        <w:rPr>
          <w:rFonts w:ascii="Times New Roman" w:hAnsi="Times New Roman" w:cs="Times New Roman"/>
          <w:u w:val="single"/>
        </w:rPr>
        <w:t>阻碍</w:t>
      </w:r>
      <w:r>
        <w:rPr>
          <w:rFonts w:ascii="Times New Roman" w:hAnsi="Times New Roman" w:cs="Times New Roman"/>
        </w:rPr>
        <w:t>导体的相对运动．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电磁驱动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如果磁场相对于导体转动，在导体中会产生</w:t>
      </w:r>
      <w:r>
        <w:rPr>
          <w:rFonts w:ascii="Times New Roman" w:hAnsi="Times New Roman" w:cs="Times New Roman"/>
          <w:u w:val="single"/>
        </w:rPr>
        <w:t>感应电流</w:t>
      </w:r>
      <w:r>
        <w:rPr>
          <w:rFonts w:ascii="Times New Roman" w:hAnsi="Times New Roman" w:cs="Times New Roman"/>
        </w:rPr>
        <w:t>使导体受到安培力而运动起来．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jc w:val="left"/>
        <w:rPr>
          <w:rFonts w:ascii="Times New Roman" w:eastAsia="黑体" w:hAnsi="Times New Roman" w:cs="Times New Roman" w:hint="default"/>
          <w:lang w:val="en-US" w:eastAsia="zh-CN"/>
        </w:rPr>
      </w:pPr>
      <w:r>
        <w:rPr>
          <w:rFonts w:ascii="Times New Roman" w:eastAsia="黑体" w:hAnsi="Times New Roman" w:cs="Times New Roman" w:hint="eastAsia"/>
          <w:lang w:val="en-US" w:eastAsia="zh-CN"/>
        </w:rPr>
        <w:t>例题精练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5．如图</w:t>
      </w:r>
      <w:r>
        <w:rPr>
          <w:rFonts w:ascii="Times New Roman" w:hAnsi="Times New Roman" w:cs="Times New Roman" w:hint="eastAsia"/>
          <w:lang w:val="en-US" w:eastAsia="zh-CN"/>
        </w:rPr>
        <w:t>7</w:t>
      </w:r>
      <w:r>
        <w:rPr>
          <w:rFonts w:ascii="Times New Roman" w:hAnsi="Times New Roman" w:cs="Times New Roman"/>
        </w:rPr>
        <w:t>所示，关于涡流的下列说法中错误的是(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719705" cy="735965"/>
            <wp:effectExtent l="0" t="0" r="4445" b="6985"/>
            <wp:docPr id="6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7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A．真空冶炼炉是利用涡流来熔化金属的装置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B．家用电磁炉锅体中的涡流是由恒定磁场产生的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C．阻尼摆摆动时产生的涡流总是阻碍其运动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D．变压器的铁芯用相互绝缘的硅钢片叠成能减小涡流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6．扫描隧道显微镜(STM)可用来探测样品表面原子尺度上的形貌．为了有效隔离外界振动对STM的扰动，在圆底盘周边沿其径向对称地安装若干对紫铜薄板，并施加磁场来快速衰减其微小振动，如图</w:t>
      </w:r>
      <w:r>
        <w:rPr>
          <w:rFonts w:ascii="Times New Roman" w:hAnsi="Times New Roman" w:cs="Times New Roman" w:hint="eastAsia"/>
          <w:lang w:val="en-US" w:eastAsia="zh-CN"/>
        </w:rPr>
        <w:t>8</w:t>
      </w:r>
      <w:r>
        <w:rPr>
          <w:rFonts w:ascii="Times New Roman" w:hAnsi="Times New Roman" w:cs="Times New Roman"/>
        </w:rPr>
        <w:t>所示．无扰动时，按下列四种方案对紫铜薄板施加恒磁场；出现扰动后，对于紫铜薄板上下及左右振动的衰减最有效的方案是(　　)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21155" cy="991870"/>
            <wp:effectExtent l="0" t="0" r="17145" b="17780"/>
            <wp:docPr id="5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eastAsia="宋体" w:hAnsi="Times New Roman" w:cs="Times New Roman" w:hint="eastAsia"/>
          <w:lang w:val="en-US" w:eastAsia="zh-CN"/>
        </w:rPr>
      </w:pP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  <w:lang w:val="en-US" w:eastAsia="zh-CN"/>
        </w:rPr>
        <w:t>8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2849880" cy="504825"/>
            <wp:effectExtent l="0" t="0" r="7620" b="9525"/>
            <wp:docPr id="6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一．选择题（共16小题）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期中）转笔是一项用不同的方法与技巧、以手指来转动笔的休闲活动，如图所示，转笔深受广大中学生的喜爱，其中也包含了许多的物理知识，假设某转笔高手能让笔绕其手指上的某一点O做匀速圆周运动，下列有关该同学转笔中涉及到的物理知识的叙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47750" cy="828675"/>
            <wp:effectExtent l="0" t="0" r="0" b="9525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A．笔杆上的点离O点越近的，做圆周运动的向心加速度越大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B．笔杆上的各点做圆周运动的力是由向心力提供的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C．笔尖上的小钢珠在快速的转动随笔一起做离心运动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D．若该同学使用的是金属笔杆，且考虑地磁场的影响，金属笔杆两端 可能会形成电势差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二模）在图（a）所示的螺线管中通以如图（b）所示的电流，取电流沿图中箭头方向为正值、与图中箭头方向相反为负值；竖直向上为磁感应强度正方向，线圈中心的磁感应强度B随时间t的变化关系可能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38350" cy="1181100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85850" cy="876300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76325" cy="876300"/>
            <wp:effectExtent l="0" t="0" r="9525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04900" cy="866775"/>
            <wp:effectExtent l="0" t="0" r="0" b="9525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095375" cy="876300"/>
            <wp:effectExtent l="0" t="0" r="9525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济宁期末）如图甲所示，a、b为两个闭合圆形线圈，用材料相同、粗细相同的均匀导线制成，半径r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两个线圈均处于垂直纸面均匀分布的磁场中，且磁感应强度B随时间t按余弦规律变化，如图乙所示。规定垂直纸面向外为磁感应强度的正方向，假设两线圈的距离足够远，不考虑线圈之间的相互影响，则下列说法中正确的是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143375" cy="1714500"/>
            <wp:effectExtent l="0" t="0" r="9525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时刻两环均无扩展或收缩趋势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时刻两环中的感应电流的大小之比为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b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eastAsia="新宋体" w:hAnsi="Cambria Math"/>
            <w:sz w:val="21"/>
            <w:szCs w:val="21"/>
          </w:rPr>
          <m:t>=</m:t>
        </m:r>
      </m:oMath>
      <w:r>
        <w:rPr>
          <w:rFonts w:ascii="Times New Roman" w:eastAsia="新宋体" w:hAnsi="Times New Roman" w:hint="eastAsia"/>
          <w:sz w:val="21"/>
          <w:szCs w:val="21"/>
        </w:rPr>
        <w:t>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时间内两环中的感应电流大小均先减小后增大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D．0～t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时间内两环中的感应电流方向均先沿逆时针后沿顺时针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洛阳期末）如图所示，在以水平线段AD为直径的半圆形区域内有磁感应强度大小为B、方向垂直纸面向里的有界匀强磁场。现有一个闭合导线框ACD（由细软弹性电阻丝制成），端点A、D固定。在竖直面内，将导线与圆周的接触点C点以恒定角速度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（相对圆心O）从A点沿圆弧移动至D点，使导线框上产生感应电流。设导线框的电阻恒为r，圆的半径为R，从A点开始计时，下列说法正确的是（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28725" cy="857250"/>
            <wp:effectExtent l="0" t="0" r="9525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8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A．导线框中感应电流的方向始终为逆时针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B．导线框中感应电流的方向先顺时针，后逆时针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C．在C从A点移动到D的过程中，穿过ACD回路的磁通量与时间的关系为</w:t>
      </w:r>
      <w:r>
        <w:rPr>
          <w:rFonts w:ascii="Cambria Math" w:eastAsia="Cambria Math" w:hAnsi="Cambria Math"/>
          <w:sz w:val="21"/>
          <w:szCs w:val="21"/>
        </w:rPr>
        <w:t>Φ</w:t>
      </w:r>
      <w:r>
        <w:rPr>
          <w:rFonts w:ascii="Times New Roman" w:eastAsia="新宋体" w:hAnsi="Times New Roman" w:hint="eastAsia"/>
          <w:sz w:val="21"/>
          <w:szCs w:val="21"/>
        </w:rPr>
        <w:t>＝BR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cos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t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D．在C从A点移动到图中∠CAD＝60°位置的过程中，通过导线截面的电荷量为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="新宋体" w:hAnsi="Cambria Math"/>
                <w:sz w:val="28"/>
                <w:szCs w:val="28"/>
              </w:rPr>
              <m:t>B</m:t>
            </m:r>
            <m:sSup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2r</m:t>
            </m:r>
          </m:den>
        </m:f>
      </m:oMath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西模拟）如图所示，水平地面上固定有足够长的平行粗糙导轨MN和PQ，导轨间接有电阻R，其余部分电阻不计，在矩形区域内有一竖直向下的匀强磁场B。一金属棒垂直跨在导轨上，在磁场以速度v向右匀速运动过程中，测得金属棒也达到稳定的速度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33575" cy="600075"/>
            <wp:effectExtent l="0" t="0" r="9525" b="9525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A．金属棒稳定的速度方向向左，且等于v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B．金属棒稳定的速度方向向左，且小于v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C．金属棒稳定的速度方向向右，且等于v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D．金属棒稳定的速度方向向右，且小于v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东湖区校级期末）如图，水平放置的两条光滑轨道上有可自由移动的金属棒PQ、MN，MN的左边有一闭合电路，当PQ在外力的作用下运动时，MN向右运动。则PQ所做的运动是（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66850" cy="1133475"/>
            <wp:effectExtent l="0" t="0" r="0" b="9525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A．向右加速运动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B．向左减速运动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C．向右减速运动或向左加速运动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D．向右加速运动或向左减速运动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淄博三模）如图1所示，水平地面上有一边长为L的正方形ABCD区域，其下方埋有与地面平行的金属管线。为探测地下金属管线的位置、走向和埋覆深度，先让金属管线载有电流，然后用闭合的试探小线圈P在地面探测。如图2所示，将暴露于地面的金属管接头接到电源的一端，将接地棒接到电源的另一端，这样金属管线中就有沿管线方向的电流。使线圈P在直线AC上的不同位置保持静止（线圈平面与地面平行），线圈中没有感应电流。将线圈P静置于B处，当线圈平面与地面平行时，线圈中有感应电流；当线圈平面与射线BD成45°角时，线圈中感应电流消失。由上述现象可以推测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3514725" cy="1047750"/>
            <wp:effectExtent l="0" t="0" r="9525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A．金属管线中的电流大小和方向都不变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B．金属管线沿AC走向，埋覆深度为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L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C．金属管线沿BD走向，埋覆深度为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 w:val="21"/>
          <w:szCs w:val="21"/>
        </w:rPr>
        <w:t>L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D．若线圈P在D处，当它与地面的夹角为45°时，P中一定没有感应电流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郑州一模）物理学是一门自然科学，源于对自然界的观察和研究，与生活有着紧密的联系。下列物理知识的应用，说法正确的是（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A．避雷针能够避免建筑物被雷击，是因为避雷针储存了云层中的电荷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B．指南针S极指向地球南极方向，是因为指南针所在位置的地磁场方向指向地球南极方向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C．电熨斗达到设定温度后就不再升温，是利用了压力传感器，将压力变化转换成电流变化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D．电磁灶加热食物，是利用电磁感应产生的涡流使锅体发热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湖区校级期末）为探讨磁场对脑部神经组织的影响及临床医学应用，某小组查阅资料得知：“将金属线圈放置在头部上方几厘米处，给线圈通以上千安培、历时约几毫秒的脉冲电流，电流流经线圈产生瞬间的高强度脉冲磁场，磁场穿过头颅对脑部特定区域产生感应电场及感应电流，而对脑神经产生电刺激作用，其装置如图所示。”同学们讨论得出的下列结论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05075" cy="1533525"/>
            <wp:effectExtent l="0" t="0" r="9525" b="9525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A．脉冲电流流经线圈会产生高强度的磁场是电磁感应现象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B．脉冲磁场在线圈周围空间产生感应电场是电流的磁效应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C．若将脉冲电流改为恒定电流，可持续对脑神经产生电刺激作用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D．若脉冲电流最大强度不变，但缩短脉冲电流时间，则在脑部产生的感应电场及感应电流会增强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柯桥区期末）如图所示，是一种延时继电器的示意图。铁芯上有两个线圈A和B，线圈A跟电源连接，线圈B的两端接在一起，构成一个闭合电路。在断开开关S的时候，弹簧K并不能立即将衔铁D拉起而使触头C立即离开，而是过一段时间后触头C才能离开，因此得名延时继电器。为检验线圈B中的电流，在电路中接入一个电流表G．关于通过电流表的电流方向，以下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71575" cy="971550"/>
            <wp:effectExtent l="0" t="0" r="9525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A．闭合S后，铁芯上端为S极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B．断开S的瞬间，B线圈中无电流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C．断开S的瞬间，B线圈中有电流，铁芯上端为N极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D．若线圈B不闭合，断开S的瞬间仍有延时效应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电磁炉是一种利用电磁感应原理将电能转换为热能的厨房电器。如图所示，在电磁炉内部，由整流电路将50/60Hz的交流电压变成直流电压，再经过控制电路将直流电压转换成频率为20﹣40kHz的高频交流电，高速变化的电流通过炉内线圈时会产生快速变化的磁场，磁场的磁感线穿过位于炉子上方的锅体（导磁又导电材料）底部，随着磁场的高频率变化，锅体内部产生无数的小涡流，使锅体本身自行快速发热，然后再热传导加热器皿内的东西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562100" cy="1181100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A．可以用理想变压器直接把50/60Hz的交流电直接变成20～40kHz的高频交流电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B．因为金属器皿要求导磁又导电，所以电阻率太大的铸铁不太适合作为加热器皿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C．在其它情况都不变时仅使转换后交流电频率变高，则涡流越大，加热功率越大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D．电磁炉上方无论是否有金属器皿，都会有涡旋电场，因此也可以直接加热食物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宿州期中）电磁炉是常用的电器，如图所示，关于电磁炉，以下说法中正确的是（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57400" cy="1171575"/>
            <wp:effectExtent l="0" t="0" r="0" b="9525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A．电磁炉是利用变化的磁场在铁质锅底产生涡流，进而对锅内食物加热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B．电磁炉是利用变化的磁场在灶台台面产生涡流，利用热传导对锅内食物加热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C．电磁炉是利用变化的磁场在食物中产生涡流对食物加热的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D．在锅和电磁炉中间放一纸板，则电磁炉将不能起到加热作用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东海县期末）电磁炉的热效率高，“火力”强劲，安全可靠。如图所示是描述电磁炉工作原理的示意图，下列说法正确的是（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09700" cy="819150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A．电磁炉的工作原理是利用了电磁感应现象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B．电磁炉接直流电流时可以正常工作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C．在锅和电磁炉中间放一纸板，则电磁炉不能起到加热作用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D．不能使用陶瓷锅，主要原因是这些材料的导热性能较差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诸暨市校级月考）某手持式考试金属探测器如图所示，它能检查出考生违规携带的电子通讯储存设备。工作时，探测环中的发射线圈通以正弦式电流，附近的被测金属物中感应出电流，感应电流的磁场反过来影响探测器线圈中的电流，使探测器发出警报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600075" cy="1228725"/>
            <wp:effectExtent l="0" t="0" r="9525" b="9525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A．被测金属物中产生的是恒定电流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B．被测金属物中产生的是交变电流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C．探测器与被测金属物相对静止时不能发出警报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D．违规携带的手机只有发出通讯信号时才会被探测到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丰台区二模）在某个趣味物理小实验中，几位同学手拉手与一节电动势为1.5V的干电池、导线、电键、一个有铁芯的多匝线圈按如图所示方式连接，实验过程中人会有触电的感觉。下列说法正确的是（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19200" cy="1200150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A．人有触电感觉是在电键闭合瞬间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B．人有触电感觉时流过人体的电流大于流过线圈的电流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C．断开电键时流过人的电流方向从B→A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D．断开电键时线圈中的电流突然增大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上饶月考）如图所示，闭合电路中的螺线管可自由伸缩，螺线管有一定的长度，灯泡具有一定的亮度。若将一软铁棒从螺线管左边迅速插入螺线管内，则将看到（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76350" cy="923925"/>
            <wp:effectExtent l="0" t="0" r="0" b="9525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A．灯泡变暗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B．灯泡变亮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C．螺线管缩短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D．螺线管长度不变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二模）为了演示“感应电流的磁场总要阻碍引起感应电流的磁通量的变化”的现象，老师做了这样的演示实验：如图所示，铝制水平横梁两端各固定一个铝环，其中环A是闭合的，环B是断开的，横梁可以绕中间的支点在水平面内转动。当装置静止不动时，用一磁铁的N极去接近A环，发现A环绕支点沿顺时针（俯视）方向转动。若不考虑由于空气流动对实验结果的影响，关于该实验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85900" cy="609600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A．若其他条件相同，磁铁接近A环越快，A环中产生的感应电动势就越大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B．若其他条件相同，而将磁铁的N极接近B环，则横梁一定不转动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C．无论磁铁靠近A环或B环，相应环中都有焦耳热产生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D．若磁铁N极靠近A环，沿磁铁运动方向观察，A环会有沿环逆时针方向的感应电流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月考）目前无线电能传输技术已经比较成熟，如图所示为一种非接触式电源供应系统。这种系统基于电磁感应原理可无线传输电能，两个感应线圈可以放置在左右相邻位置，如图所示。利用这一原理，可以实现对手机进行无线充电，不计线圈的电阻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09675" cy="885825"/>
            <wp:effectExtent l="0" t="0" r="9525" b="9525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A．若A线圈中输入恒定电流，B线圈中就会产生感应电动势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B．只有A线圈中输入变化的电流，B线圈中才会产生感应电动势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C．在电能传输中，若只增加A、B间的距离，B线圈中感应电动势变大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D．若只增加A线圈中电流的变化率，B线圈中感应电动势变大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东安区校级月考）图甲所示的电路中电阻R＝5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，螺线管匝数n＝3000匝，横截面积S＝10cm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，螺线管导线总电阻r＝1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，穿过螺线管的磁场的磁感应强度B随时间t按图乙所示规律变化，磁感应强度B向下为正方向，下列说法正确的是（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238375" cy="1381125"/>
            <wp:effectExtent l="0" t="0" r="9525" b="9525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A．通过电阻R中的电流方向是从M到N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B．感应电流的大小是1.0A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C．0～2s内通过电阻R的电荷量为1C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D．N点的电势为﹣2.5V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抚顺期末）如图所示，空间中存在一匀强磁场区域，磁场的磁感应强度大小为B，方向与竖直面（纸面）垂直，磁场的上、下边界（虚线）均为水平面，纸面内磁场上方有一个质量为m、总电阻为R。边长为L的正方形导线框abcd（由均匀材料制成），其上、下两边均与磁场边界平行，边长小于磁场上、下边界的间距。导线框从ab边距磁场上边界为h处自由下落，不计空气阻力，重力加速度大小为g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990600" cy="120015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A．ab边刚进入磁场时，受到的安培力大小为</w:t>
      </w:r>
      <m:oMath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ctrlPr>
              <w:rPr>
                <w:rFonts w:ascii="Cambria Math" w:eastAsia="新宋体" w:hAnsi="Cambria Math"/>
                <w:sz w:val="28"/>
                <w:szCs w:val="28"/>
              </w:rPr>
            </m:ctrlPr>
            <m:sSup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  <m:sSup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  <m:rad>
              <m:radPr>
                <m:degHide/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gℎ</m:t>
                </m:r>
              </m:e>
            </m:rad>
          </m:num>
          <m:den>
            <m:ctrlPr>
              <w:rPr>
                <w:rFonts w:ascii="Cambria Math" w:eastAsia="新宋体" w:hAnsi="Cambria Math"/>
                <w:sz w:val="28"/>
                <w:szCs w:val="28"/>
              </w:rPr>
            </m:ctrlPr>
            <m:r>
              <w:rPr>
                <w:rFonts w:ascii="Cambria Math" w:eastAsia="新宋体" w:hAnsi="Cambria Math"/>
                <w:sz w:val="28"/>
                <w:szCs w:val="28"/>
              </w:rPr>
              <m:t>R</m:t>
            </m:r>
          </m:den>
        </m:f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B．导线框通过磁场上边界的过程中，下落的速度可能一直增大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C．若磁场上、下边界的间距为2h，则ab边刚到达磁场下边界时的速度大小可能为2</w:t>
      </w:r>
      <m:oMath>
        <m:rad>
          <m:radPr>
            <m:degHide/>
          </m:radPr>
          <m:deg/>
          <m:e>
            <m:r>
              <w:rPr>
                <w:rFonts w:ascii="Cambria Math" w:eastAsia="新宋体" w:hAnsi="Cambria Math"/>
                <w:sz w:val="21"/>
                <w:szCs w:val="21"/>
              </w:rPr>
              <m:t>gℎ</m:t>
            </m:r>
          </m:e>
        </m:rad>
      </m:oMath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D．导线框通过磁场下边界的过程中，下落的速度一定一直减小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保定一模）电磁阻尼现象在日常生活中得到广泛应用，如汽车的减震悬架，精密实验仪器的防震等。某减震座椅工作原理示意图如图所示，除了弹簧可减震之外，中间还有磁体和配套定子线圈，在震动过程中磁体可在定子线圈内上下移动。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105025" cy="1295400"/>
            <wp:effectExtent l="0" t="0" r="9525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A．定子线圈的电阻越小，电磁阻泥现象越明显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B．定子线圈的电阻越大，电磁阻尼现象越明显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C．震动过程中减震系统会产生焦耳热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D．震动过程中减震系统不会产生焦耳热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深圳二模）电磁感应现象在科技和生活中有着广泛的应用，下列说法正确的是（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33500" cy="1438275"/>
            <wp:effectExtent l="0" t="0" r="0" b="9525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图中利用了发射线圈和接收线圈之间的互感现象构成变压器，从而实现手机充电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828800" cy="1133475"/>
            <wp:effectExtent l="0" t="0" r="0" b="9525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图中给电磁炉接通恒定电流，可以在锅底产生涡流，给锅中食物加热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38350" cy="1419225"/>
            <wp:effectExtent l="0" t="0" r="0" b="9525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图中如果线圈B不闭合，S断开将不会产生延时效果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114425" cy="1724025"/>
            <wp:effectExtent l="0" t="0" r="9525" b="9525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图中给电子感应加速器通以恒定电流时，被加速的电子获得恒定的加速度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邑县校级期中）新一代炊具﹣﹣电磁炉，无烟、无明火、无污染、不产生有害气体、无微波辐射、高效节能等是电磁炉的优势所在．电磁炉是利用电流通过线圈产生磁场，当磁场的磁感线通过含铁质锅底部时，即会产生无数小涡流，使锅体本身自行高速发热，然后再加热锅内食物．下列相关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A．锅体中的涡流是由恒定的磁场产生的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B．恒定磁场越强，电磁炉的加热效果越好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C．锅体中的涡流是由变化的磁场产生的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D．提高磁场变化的频率，可提高电磁炉的加热效果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苏州期末）下列四个图都与涡流有关，其中说法正确的是（　　）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4953635" cy="1171575"/>
            <wp:effectExtent l="0" t="0" r="18415" b="9525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A．真空冶炼炉是利用涡流来熔化金属的装置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B．自制金属探测器是利用被测金属中产生的涡流来进行探测的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C．电磁炉工作时在它的面板上产生涡流加热食物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D．变压器的铁芯用相互绝缘的硅钢片叠合而成是为了减小涡流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上杭县校级月考）在日光灯电路中接有启动器、镇流器和日光灯管，下列说法中正确的是（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A．镇流器在点燃灯管时产生瞬时高压、点燃后起降压限流作用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B．日光灯点燃后，镇流器、启动器都不能起作用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C．日光灯点燃后，启动器不再起作用，可以将启动器去掉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D．日光灯点燃后，使镇流器短路，日光灯仍能正常发光，并能降低电能的消耗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滨州期中）如图所示的电路中，A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是完全相同的灯泡，线圈L是直流电阻可以忽略不计自感系数很大的线圈，下列说法中正确的是（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95425" cy="1057275"/>
            <wp:effectExtent l="0" t="0" r="9525" b="9525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A．闭合开关S接通电路时，A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先亮，A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后亮，最后一样亮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B．闭合开关S接通电路时，A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始终一样亮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C．断开开关S切断电路时，A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延时熄灭，有由a到b的电流流过A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D．断开开关S切断电路时，A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都立即熄灭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辽阳期中）矩形线圈abcd，ab和bc边长分别为0.2m和0.1m，线圈共200匝，线圈回路总电阻R＝5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．整个线圈平面内均有垂直于线框平面的匀强磁场穿过，若匀强磁场的磁感应强度B随时间t的变化规律如图所示，则：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（1）当t＝0s时，穿过线圈的磁感应强度为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T；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（2）穿过线圈磁通量的变化率为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Wb/s；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（3）线圈回路中产生的感应电流为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A；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（4）当t＝0.3s时，线圈的ab边所受的安培力为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N；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（5）在1min内线圈回路产生的焦耳热为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　</w:t>
      </w:r>
      <w:r>
        <w:rPr>
          <w:rFonts w:ascii="Times New Roman" w:eastAsia="新宋体" w:hAnsi="Times New Roman" w:hint="eastAsia"/>
          <w:sz w:val="21"/>
          <w:szCs w:val="21"/>
        </w:rPr>
        <w:t>J。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390650" cy="952500"/>
            <wp:effectExtent l="0" t="0" r="0" b="0"/>
            <wp:docPr id="3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七星区校级月考）两根长度相度、材料相同、电阻分别为R和2R的细导线，围成一直径为d的圆环，P、Q为其两个接点，在圆环所围成的区域内，存在垂直于圆指向纸面里的匀强磁场。磁场的磁感应强度的大小随时间增大，变化率为恒定值k。已知圆环中的感应电动势是均匀分布的。设MN为圆环上的两点，MN间的弧长为半圆弧PMNQ的一半。整个圆环的感应电动势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，MN两点间的电势差U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﹣U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924050" cy="1933575"/>
            <wp:effectExtent l="0" t="0" r="0" b="9525"/>
            <wp:docPr id="3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汇区校级模拟）如图所示，Ⅰ、Ⅲ为两匀强磁场区，Ⅰ区域的磁场方向垂直纸面向里，Ⅲ区域的磁场方向垂直纸面向外，磁感应强度均为B，两区域中间为宽S的无磁场区Ⅱ，有边长为L（L＞S），电阻6R的正方形金属框abcd置于Ⅰ区域，ab边与磁场边界平行，现拉着金属框以速度v向右匀速移动。当ab边刚进入磁场区Ⅲ时，通过ab的电流的大小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，把金属框从Ⅰ区域完全拉入Ⅲ区域过程中拉力所做的功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95400" cy="971550"/>
            <wp:effectExtent l="0" t="0" r="0" b="0"/>
            <wp:docPr id="4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溧水区校级学业考试）电磁灶是利用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原理制成的，它在灶内通过交变电流产生交变磁场，使放在灶台上的锅体内产生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而发热．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碑林区校级期末）1831年，英国科学家法拉第发现了电磁感应现象，实验装置与图中的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（选填“甲”或“乙”）图相同．人们利用该原理制造了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．标志着人类进入了电气化时代．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371725" cy="1533525"/>
            <wp:effectExtent l="0" t="0" r="9525" b="9525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台州期中）机场、车站和重要活动场所的安检门都安装有金属探测器，其探测金属物的原理简化为：探测器中有一个通有交变电流的线圈，当线圈周围有金属物时，金属物中会产生涡流，涡流的磁场反过来影响线圈中的电流，使探测器报警．若线圈中交变电流的大小增大，则安检门探测器的灵敏度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；（选填“提高”或“减小”） 若线圈中交变电流的频率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（选填“增大”或“减小”），可提高安检门探测器的灵敏度．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嘉峪关校级期中）日光灯的电子镇流器是利用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工作的．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疏勒县期末）如图所示，A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是两只相同的电流表，自感线圈L的直流电阻和R相等，开关S闭合的瞬间，A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的示数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的示数，S断开的瞬间，A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的示数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的示数．（填“大”、“小”、“等”）．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628775" cy="1381125"/>
            <wp:effectExtent l="0" t="0" r="9525" b="9525"/>
            <wp:docPr id="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四．实验题（共5小题）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海东市月考）AB两闭合线圈为同样导线绕成且均为10匝，半径为r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，内有如图所示的有理想边界的匀强磁场，若磁场均匀地减小，则A、B环中感应电动势之比E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，产生的感应电流之比I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：I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847725" cy="790575"/>
            <wp:effectExtent l="0" t="0" r="9525" b="9525"/>
            <wp:docPr id="4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高台县校级期中）某学生小组在一次探究电磁感应实验中，利用如图中甲所示，100匝的线圈（为表示线圈的绕向，图中只画了两匝）两端A、B与一个电压表相连，线圈内有垂直纸面向里的匀强磁场，同时知道线圈中的磁通量按图乙所示的规律变化．那么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924175" cy="1123950"/>
            <wp:effectExtent l="0" t="0" r="9525" b="0"/>
            <wp:docPr id="4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（1）在0.1s时间内，线圈产生的感应电动势为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（2）穿过线圈内的磁感线方向为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（选择“•”或“×”）；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（3）电压表的正极应接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（选择“A端”或“B端”）．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福建模拟）如图所示，质量为M的可移动“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28600" cy="219075"/>
            <wp:effectExtent l="0" t="0" r="0" b="9525"/>
            <wp:docPr id="4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”型导轨MNPQ位于光滑水平桌面上，两条平行轨道间的距离为L，质量为m的金属杆可垂直于导轨滑动，与轨道之间存在摩擦力，金属杆接入回路中的电阻为R。初始时金属杆位于图中的虚线OO'处，OO'的左侧有竖直向下的匀强磁场，磁感应强度的大小为B。在t＝0时，用一平行于导轨的恒力F作用于金属杆，使之由静止开始沿导轨向左运动。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时刻回路中的电流为I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，此过程中导轨MNPQ向左移动的距离为x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（杆与轨道始终保持相对运动，NP尚未进入磁场）。不考虑导轨的电阻与回路的自感，求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时刻金属杆的速度大小v；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（2）金属杆与“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28600" cy="219075"/>
            <wp:effectExtent l="0" t="0" r="0" b="9525"/>
            <wp:docPr id="4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”型导轨间的滑动摩擦因数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（3）该过程中金属杆移动的距离x。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486025" cy="1247775"/>
            <wp:effectExtent l="0" t="0" r="9525" b="9525"/>
            <wp:docPr id="4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栖霞市期末）如图所示是一种延时继电器的示意图，铁芯上有两个线圈A和B．当S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闭合时，电磁铁将吸引衔铁D，使触头C接通电路工作．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（1）如果闭合S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断开时，由于电磁感应作用，要延迟一段时间，弹簧才将衔铁D拉起使触头C断开电路，这种延迟是由于线圈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（填“A”、“B”或“AB共同”）的作用．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（2）如果断开S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，当S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断开时，线圈B中有无感应电动势和延时作用？答：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247775" cy="1285875"/>
            <wp:effectExtent l="0" t="0" r="9525" b="9525"/>
            <wp:docPr id="4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市中区校级月考）图甲为某同学研究自感现象的实验电路图，用电流传感器显示各时刻通过线圈L的电流。电路中电灯的电阻R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＝6.0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，定值电阻R＝2.0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，AB间电压U＝6.0V．开关S原来闭合，电路处于稳定状态，在t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s时刻断开开关S，此时刻前后电流传感器显示的电流随时间变化的图线如图乙所示。则线圈L的直流电阻R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L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；断开开关后通过电灯的电流方向为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（选填“向左”或“向右”）；在t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﹣3</w:t>
      </w:r>
      <w:r>
        <w:rPr>
          <w:rFonts w:ascii="Times New Roman" w:eastAsia="新宋体" w:hAnsi="Times New Roman" w:hint="eastAsia"/>
          <w:sz w:val="21"/>
          <w:szCs w:val="21"/>
        </w:rPr>
        <w:t>s时刻线圈L中的感应电动势的大小为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590800" cy="1552575"/>
            <wp:effectExtent l="0" t="0" r="0" b="9525"/>
            <wp:docPr id="5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五．计算题（共4小题）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南京三模）如图所示，单匝正方形线圈A边长为0.2m，线圈平面与匀强磁场垂直，且一半处在磁场中，磁感应强度随时间变化的规律为B＝（0.8﹣0.2t）T。开始时开关S未闭合，R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＝4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，C＝20µF，线圈及导线电阻不计.闭合开关S，待电路中的电流稳定后，求：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（1）回路中感应电动势的大小；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（2）电容器所带的电荷量。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781300" cy="1514475"/>
            <wp:effectExtent l="0" t="0" r="0" b="9525"/>
            <wp:docPr id="5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宿州期中）如图所示，线圈匝数n＝100，电阻r＝10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，横截面积S＝0.02m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，处在B＝2t均匀变化的磁场中。电阻R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，C＝2×10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F，求：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（1）当开关K闭合，电路稳定后通过电阻R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的电流大小；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（2）当电路稳定后，断开开关K，通过电阻R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2066925" cy="1504950"/>
            <wp:effectExtent l="0" t="0" r="9525" b="0"/>
            <wp:docPr id="5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海淀区二模）如图所示，MN、PQ为两足够长的光滑平行金属导轨，两导轨的间距L＝1.0m，导轨所在平面与水平面间夹角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＝37°，N、Q间连接一阻值R＝0.3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的定值电阻，在导轨所在空间内有垂直于导轨平面向上的匀强磁场，磁感应强度B＝0.2T。将一根质量m＝0.1kg的金属棒ab垂直于MN、PQ方向置于导轨上，金属棒与导轨接触的两点间的电阻r＝0.2</w:t>
      </w:r>
      <w:r>
        <w:rPr>
          <w:rFonts w:ascii="Cambria Math" w:eastAsia="Cambria Math" w:hAnsi="Cambria Math"/>
          <w:sz w:val="21"/>
          <w:szCs w:val="21"/>
        </w:rPr>
        <w:t>Ω</w:t>
      </w:r>
      <w:r>
        <w:rPr>
          <w:rFonts w:ascii="Times New Roman" w:eastAsia="新宋体" w:hAnsi="Times New Roman" w:hint="eastAsia"/>
          <w:sz w:val="21"/>
          <w:szCs w:val="21"/>
        </w:rPr>
        <w:t>，导轨的电阻可忽略不计。现由静止释放金属棒，金属棒沿导轨向下运动过程中始终与导轨垂直，且与导轨接触良好，当金属棒沿导轨下滑4.05m时，速度达到5m/s。重力加速度g取10m/s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，sin37°＝0.6，cos37°＝0.8。求金属棒由静止释放后沿导轨下滑4.05m：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（1）通过金属棒的电流方向；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（2）电路中产生电热的大小Q；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（3）通过金属棒电荷量的大小q；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（4）所用时间的大小t。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400175" cy="742950"/>
            <wp:effectExtent l="0" t="0" r="9525" b="0"/>
            <wp:docPr id="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天心区校级期末）为了保证用电安全，家庭居室的室内电路前端一般都安装漏电保护开关，如图是保护开关的电路原理图。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发电厂的零线是接地的，漏电保护开关有一个结构和变压器相似的电流互感器，其铁芯的a侧有两个形状、绕向和匝数都完全相同的线圈（图中分别用实线和虚线表示，且互相绝缘），它们分别将用电器和火线、零线串联起来，220V交变电流在MNO、QRK与发电厂之间流过；铁芯的b侧有另一个线圈与电磁继电器J的线圈（图中未明确画出）串联，室内电路正常工作时的电路如图所示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（1）当电路正常工作时，b线圈（与电磁继电器连通）是否有电流？为什么？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（2）如果站在地上的人不小心接触火线，b线圈是否会产生感应电流？为什么？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0" distR="0">
            <wp:extent cx="1790700" cy="819150"/>
            <wp:effectExtent l="0" t="0" r="0" b="0"/>
            <wp:docPr id="5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753" w:bottom="1440" w:left="1753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B3370"/>
    <w:rsid w:val="25E80036"/>
    <w:rsid w:val="2C6B3370"/>
    <w:rsid w:val="426E4760"/>
    <w:rsid w:val="654B1A94"/>
    <w:rsid w:val="6FEC5D9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11-57.TIF" TargetMode="External" /><Relationship Id="rId11" Type="http://schemas.openxmlformats.org/officeDocument/2006/relationships/image" Target="media/image4.png" /><Relationship Id="rId12" Type="http://schemas.openxmlformats.org/officeDocument/2006/relationships/image" Target="11-60.TIF" TargetMode="External" /><Relationship Id="rId13" Type="http://schemas.openxmlformats.org/officeDocument/2006/relationships/image" Target="media/image5.png" /><Relationship Id="rId14" Type="http://schemas.openxmlformats.org/officeDocument/2006/relationships/image" Target="11-61.TIF" TargetMode="External" /><Relationship Id="rId15" Type="http://schemas.openxmlformats.org/officeDocument/2006/relationships/image" Target="media/image6.png" /><Relationship Id="rId16" Type="http://schemas.openxmlformats.org/officeDocument/2006/relationships/image" Target="11-62.TIF" TargetMode="External" /><Relationship Id="rId17" Type="http://schemas.openxmlformats.org/officeDocument/2006/relationships/image" Target="media/image7.png" /><Relationship Id="rId18" Type="http://schemas.openxmlformats.org/officeDocument/2006/relationships/image" Target="11-63.TIF" TargetMode="External" /><Relationship Id="rId19" Type="http://schemas.openxmlformats.org/officeDocument/2006/relationships/image" Target="media/image8.png" /><Relationship Id="rId2" Type="http://schemas.openxmlformats.org/officeDocument/2006/relationships/webSettings" Target="webSettings.xml" /><Relationship Id="rId20" Type="http://schemas.openxmlformats.org/officeDocument/2006/relationships/image" Target="11-66.TIF" TargetMode="External" /><Relationship Id="rId21" Type="http://schemas.openxmlformats.org/officeDocument/2006/relationships/image" Target="media/image9.png" /><Relationship Id="rId22" Type="http://schemas.openxmlformats.org/officeDocument/2006/relationships/image" Target="11-68.TIF" TargetMode="External" /><Relationship Id="rId23" Type="http://schemas.openxmlformats.org/officeDocument/2006/relationships/image" Target="media/image10.png" /><Relationship Id="rId24" Type="http://schemas.openxmlformats.org/officeDocument/2006/relationships/image" Target="11-69.TIF" TargetMode="External" /><Relationship Id="rId25" Type="http://schemas.openxmlformats.org/officeDocument/2006/relationships/image" Target="media/image11.png" /><Relationship Id="rId26" Type="http://schemas.openxmlformats.org/officeDocument/2006/relationships/image" Target="11-70.TIF" TargetMode="External" /><Relationship Id="rId27" Type="http://schemas.openxmlformats.org/officeDocument/2006/relationships/image" Target="media/image12.png" /><Relationship Id="rId28" Type="http://schemas.openxmlformats.org/officeDocument/2006/relationships/image" Target="11-71.tif" TargetMode="External" /><Relationship Id="rId29" Type="http://schemas.openxmlformats.org/officeDocument/2006/relationships/image" Target="media/image13.png" /><Relationship Id="rId3" Type="http://schemas.openxmlformats.org/officeDocument/2006/relationships/fontTable" Target="fontTable.xml" /><Relationship Id="rId30" Type="http://schemas.openxmlformats.org/officeDocument/2006/relationships/image" Target="media/image14.png" /><Relationship Id="rId31" Type="http://schemas.openxmlformats.org/officeDocument/2006/relationships/image" Target="media/image15.png" /><Relationship Id="rId32" Type="http://schemas.openxmlformats.org/officeDocument/2006/relationships/image" Target="media/image16.png" /><Relationship Id="rId33" Type="http://schemas.openxmlformats.org/officeDocument/2006/relationships/image" Target="media/image17.png" /><Relationship Id="rId34" Type="http://schemas.openxmlformats.org/officeDocument/2006/relationships/image" Target="media/image18.png" /><Relationship Id="rId35" Type="http://schemas.openxmlformats.org/officeDocument/2006/relationships/image" Target="media/image19.png" /><Relationship Id="rId36" Type="http://schemas.openxmlformats.org/officeDocument/2006/relationships/image" Target="media/image20.png" /><Relationship Id="rId37" Type="http://schemas.openxmlformats.org/officeDocument/2006/relationships/image" Target="media/image21.png" /><Relationship Id="rId38" Type="http://schemas.openxmlformats.org/officeDocument/2006/relationships/image" Target="media/image22.png" /><Relationship Id="rId39" Type="http://schemas.openxmlformats.org/officeDocument/2006/relationships/image" Target="media/image23.png" /><Relationship Id="rId4" Type="http://schemas.openxmlformats.org/officeDocument/2006/relationships/customXml" Target="../customXml/item1.xml" /><Relationship Id="rId40" Type="http://schemas.openxmlformats.org/officeDocument/2006/relationships/image" Target="media/image24.png" /><Relationship Id="rId41" Type="http://schemas.openxmlformats.org/officeDocument/2006/relationships/image" Target="media/image25.png" /><Relationship Id="rId42" Type="http://schemas.openxmlformats.org/officeDocument/2006/relationships/image" Target="media/image26.png" /><Relationship Id="rId43" Type="http://schemas.openxmlformats.org/officeDocument/2006/relationships/image" Target="media/image27.png" /><Relationship Id="rId44" Type="http://schemas.openxmlformats.org/officeDocument/2006/relationships/image" Target="media/image28.png" /><Relationship Id="rId45" Type="http://schemas.openxmlformats.org/officeDocument/2006/relationships/image" Target="media/image29.png" /><Relationship Id="rId46" Type="http://schemas.openxmlformats.org/officeDocument/2006/relationships/image" Target="media/image30.png" /><Relationship Id="rId47" Type="http://schemas.openxmlformats.org/officeDocument/2006/relationships/image" Target="media/image31.png" /><Relationship Id="rId48" Type="http://schemas.openxmlformats.org/officeDocument/2006/relationships/image" Target="media/image32.png" /><Relationship Id="rId49" Type="http://schemas.openxmlformats.org/officeDocument/2006/relationships/image" Target="media/image33.png" /><Relationship Id="rId5" Type="http://schemas.openxmlformats.org/officeDocument/2006/relationships/image" Target="media/image1.png" /><Relationship Id="rId50" Type="http://schemas.openxmlformats.org/officeDocument/2006/relationships/image" Target="media/image34.png" /><Relationship Id="rId51" Type="http://schemas.openxmlformats.org/officeDocument/2006/relationships/image" Target="media/image35.png" /><Relationship Id="rId52" Type="http://schemas.openxmlformats.org/officeDocument/2006/relationships/image" Target="media/image36.png" /><Relationship Id="rId53" Type="http://schemas.openxmlformats.org/officeDocument/2006/relationships/image" Target="media/image37.png" /><Relationship Id="rId54" Type="http://schemas.openxmlformats.org/officeDocument/2006/relationships/image" Target="media/image38.png" /><Relationship Id="rId55" Type="http://schemas.openxmlformats.org/officeDocument/2006/relationships/image" Target="media/image39.png" /><Relationship Id="rId56" Type="http://schemas.openxmlformats.org/officeDocument/2006/relationships/image" Target="media/image40.png" /><Relationship Id="rId57" Type="http://schemas.openxmlformats.org/officeDocument/2006/relationships/image" Target="media/image41.png" /><Relationship Id="rId58" Type="http://schemas.openxmlformats.org/officeDocument/2006/relationships/image" Target="media/image42.png" /><Relationship Id="rId59" Type="http://schemas.openxmlformats.org/officeDocument/2006/relationships/image" Target="media/image43.png" /><Relationship Id="rId6" Type="http://schemas.openxmlformats.org/officeDocument/2006/relationships/image" Target="L10-16.TIF" TargetMode="External" /><Relationship Id="rId60" Type="http://schemas.openxmlformats.org/officeDocument/2006/relationships/image" Target="media/image44.png" /><Relationship Id="rId61" Type="http://schemas.openxmlformats.org/officeDocument/2006/relationships/image" Target="media/image45.png" /><Relationship Id="rId62" Type="http://schemas.openxmlformats.org/officeDocument/2006/relationships/image" Target="media/image46.png" /><Relationship Id="rId63" Type="http://schemas.openxmlformats.org/officeDocument/2006/relationships/image" Target="media/image47.png" /><Relationship Id="rId64" Type="http://schemas.openxmlformats.org/officeDocument/2006/relationships/image" Target="media/image48.png" /><Relationship Id="rId65" Type="http://schemas.openxmlformats.org/officeDocument/2006/relationships/image" Target="media/image49.png" /><Relationship Id="rId66" Type="http://schemas.openxmlformats.org/officeDocument/2006/relationships/image" Target="media/image50.png" /><Relationship Id="rId67" Type="http://schemas.openxmlformats.org/officeDocument/2006/relationships/image" Target="media/image51.png" /><Relationship Id="rId68" Type="http://schemas.openxmlformats.org/officeDocument/2006/relationships/image" Target="media/image52.png" /><Relationship Id="rId69" Type="http://schemas.openxmlformats.org/officeDocument/2006/relationships/image" Target="media/image53.png" /><Relationship Id="rId7" Type="http://schemas.openxmlformats.org/officeDocument/2006/relationships/image" Target="media/image2.png" /><Relationship Id="rId70" Type="http://schemas.openxmlformats.org/officeDocument/2006/relationships/image" Target="media/image54.png" /><Relationship Id="rId71" Type="http://schemas.openxmlformats.org/officeDocument/2006/relationships/image" Target="media/image55.png" /><Relationship Id="rId72" Type="http://schemas.openxmlformats.org/officeDocument/2006/relationships/image" Target="media/image56.png" /><Relationship Id="rId73" Type="http://schemas.openxmlformats.org/officeDocument/2006/relationships/image" Target="media/image57.png" /><Relationship Id="rId74" Type="http://schemas.openxmlformats.org/officeDocument/2006/relationships/theme" Target="theme/theme1.xml" /><Relationship Id="rId75" Type="http://schemas.openxmlformats.org/officeDocument/2006/relationships/styles" Target="styles.xml" /><Relationship Id="rId8" Type="http://schemas.openxmlformats.org/officeDocument/2006/relationships/image" Target="11-56.TIF" TargetMode="Externa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2021-07-25T17:13:00Z</dcterms:created>
  <dcterms:modified xsi:type="dcterms:W3CDTF">2021-07-26T16:55:15Z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884FC6D5DB1A421E9956BDE07705A4B4</vt:lpwstr>
  </property>
  <property fmtid="{D5CDD505-2E9C-101B-9397-08002B2CF9AE}" pid="3" name="KSOProductBuildVer">
    <vt:lpwstr>2052-11.1.0.10578</vt:lpwstr>
  </property>
</Properties>
</file>