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实验：用双缝干涉测量光的波长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知识点：实验：用双缝干涉测量光的波长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一、实验原理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如图1所示，两缝之间的距离为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，每个狭缝都很窄，宽度可以忽略．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256030" cy="954405"/>
            <wp:effectExtent l="0" t="0" r="127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两缝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的连线的中垂线与屏的交点为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，双缝到屏的距离</w:t>
      </w:r>
      <w:r>
        <w:rPr>
          <w:rFonts w:ascii="Times New Roman" w:hAnsi="Times New Roman" w:cs="Times New Roman"/>
          <w:i/>
        </w:rPr>
        <w:t>OP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.则相邻两个亮条纹或暗条纹的中心间距：Δ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l,d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若已知双缝间距，再测出双缝到屏的距离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和条纹间距Δ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，就可以求得光波的波长．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二、实验器材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双缝干涉仪，即光具座、光源、滤光片、透镜、单缝、双缝、遮光筒、毛玻璃屏、测量头．另外，还有学生电源、导线、刻度尺等．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三、实验步骤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1．将光源、透镜、遮光筒、毛玻璃屏依次安放在光具座上，如图2所示．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160270" cy="763905"/>
            <wp:effectExtent l="0" t="0" r="11430" b="171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2．接好光源，打开开关，使灯丝正常发光．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3．调节各器件的高度，使光源灯丝发出的光能沿轴线到达光屏．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4．安装双缝和单缝，中心大致位于遮光筒的轴线上，使双缝与单缝的缝平行，两者间距5～10 cm，这时可观察白光的干涉条纹．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5．在单缝和光源间放上滤光片，观察单色光的干涉条纹．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br w:type="column"/>
      </w:r>
      <w:r>
        <w:rPr>
          <w:rFonts w:ascii="Times New Roman" w:eastAsia="黑体" w:hAnsi="Times New Roman" w:cs="Times New Roman"/>
        </w:rPr>
        <w:t>四、数据处理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1．安装测量头，调节至可清晰观察到干涉条纹．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2．使分划板中心刻线对齐某条亮条纹的中心，记下手轮上的读数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，将该条纹记为第1条亮条纹；转动手轮，使分划板中心刻线移动至另一亮条纹的中心，记下此时手轮上的读数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，将该条纹记为第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条亮条纹，两条纹间距为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＝|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|，则相邻两条亮条纹间的距离Δ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f(|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|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</w:rPr>
        <w:instrText>－1)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a,n</w:instrText>
      </w:r>
      <w:r>
        <w:rPr>
          <w:rFonts w:ascii="Times New Roman" w:hAnsi="Times New Roman" w:cs="Times New Roman"/>
        </w:rPr>
        <w:instrText>－1)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3．用刻度尺测量双缝到光屏间的距离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是已知的)．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4．重复测量、计算，求出波长的平均值．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五、误差分析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1．光波的波长很小，Δ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的测量误差对波长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的影响很大．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2．在测量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时，一般用毫米刻度尺；而测Δ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时，用千分尺且采用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累积法</w:t>
      </w:r>
      <w:r>
        <w:rPr>
          <w:rFonts w:hAnsi="宋体" w:cs="Times New Roman"/>
        </w:rPr>
        <w:t>”．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3．多次测量求平均值．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六、注意事项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1．双缝干涉仪是比较精密的仪器，应轻拿轻放，不要随便拆解遮光筒、测量头等元件．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2．滤光片、单缝、双缝、目镜等如有灰尘，应用擦镜纸轻轻擦去．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3．安装时，注意调节光源、滤光片、单缝、双缝的中心均在遮光筒的中心轴线上，并使单缝、双缝平行且竖直，间距大约为5～10 cm.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4．测量头在使用时应使中心刻线对应着亮(暗)条纹的中心.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例题精练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1</w:t>
      </w:r>
      <w:r>
        <w:rPr>
          <w:b w:val="0"/>
          <w:bCs/>
        </w:rPr>
        <w:t>．</w:t>
      </w:r>
      <w:r>
        <w:rPr>
          <w:b w:val="0"/>
          <w:bCs/>
        </w:rPr>
        <w:t>（</w:t>
      </w:r>
      <w:r>
        <w:rPr>
          <w:b w:val="0"/>
          <w:bCs/>
        </w:rPr>
        <w:t>黑龙江鹤岗一中高二期末）在“用双缝干涉测光的波长”的实验中，实验装置如图所示。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3924300" cy="1095375"/>
            <wp:effectExtent l="0" t="0" r="5080" b="5715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（1）从左到右依次放置：①光源、②红色滤光片、③_________、④双缝、⑤遮光筒、 ⑥光屏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（2）下列说法正确的是___________。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A．减小双缝之间的距离，可以减小相邻暗条纹间的距离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B．增大双缝到光屏之间的距离，可以减小相邻暗条纹间的距离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C．若双缝的间距为</w:t>
      </w:r>
      <w:r>
        <w:rPr>
          <w:b w:val="0"/>
          <w:bCs/>
          <w:i/>
        </w:rPr>
        <w:t>d</w:t>
      </w:r>
      <w:r>
        <w:rPr>
          <w:b w:val="0"/>
          <w:bCs/>
        </w:rPr>
        <w:t>，④与光屏的间距为</w:t>
      </w:r>
      <w:r>
        <w:rPr>
          <w:b w:val="0"/>
          <w:bCs/>
          <w:i/>
        </w:rPr>
        <w:t>l</w:t>
      </w:r>
      <w:r>
        <w:rPr>
          <w:b w:val="0"/>
          <w:bCs/>
        </w:rPr>
        <w:t>，用测微目镜测出6条红色条纹间的距离为</w:t>
      </w:r>
      <w:r>
        <w:rPr>
          <w:b w:val="0"/>
          <w:bCs/>
          <w:i/>
        </w:rPr>
        <w:t>a</w:t>
      </w:r>
      <w:r>
        <w:rPr>
          <w:b w:val="0"/>
          <w:bCs/>
        </w:rPr>
        <w:t>，则该红光的波长</w:t>
      </w:r>
      <w:r>
        <w:rPr>
          <w:b w:val="0"/>
          <w:bCs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e7872553bf864033af23326742c5c152" style="width:38.25pt;height:30.75pt" o:ole="" coordsize="21600,21600" o:preferrelative="t" filled="f" stroked="f">
            <v:stroke joinstyle="miter"/>
            <v:imagedata r:id="rId10" o:title="eqIde7872553bf864033af23326742c5c152"/>
            <o:lock v:ext="edit" aspectratio="t"/>
            <w10:anchorlock/>
          </v:shape>
          <o:OLEObject Type="Embed" ProgID="Equation.DSMT4" ShapeID="_x0000_i1025" DrawAspect="Content" ObjectID="_1468075725" r:id="rId11"/>
        </w:objec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D．假若需测量绿色光的波长，则需在②位置安装绿色滤光片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（3）如果测量头中的分划板中心刻线与干涉条纹不在同一方向上，如图所示。则在这种情况下来测量干涉条纹的间距∆x时，最终波长测量值___________实际值（填“大于”、“小于”或“等于”）。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1609725" cy="1038225"/>
            <wp:effectExtent l="0" t="0" r="9525" b="8890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2</w:t>
      </w:r>
      <w:r>
        <w:rPr>
          <w:b w:val="0"/>
          <w:bCs/>
        </w:rPr>
        <w:t>．</w:t>
      </w:r>
      <w:r>
        <w:rPr>
          <w:b w:val="0"/>
          <w:bCs/>
        </w:rPr>
        <w:t>（</w:t>
      </w:r>
      <w:r>
        <w:rPr>
          <w:b w:val="0"/>
          <w:bCs/>
        </w:rPr>
        <w:t>浙江高二期末）现用如图所示双缝干涉实验装置来测量光的波长。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4914900" cy="1162050"/>
            <wp:effectExtent l="0" t="0" r="7620" b="3810"/>
            <wp:docPr id="100023" name="图片 1000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（1）在组装仪器时单缝和双缝应该相互___________放置；（选填“垂直”或“平行”）；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（2）已知测量头主尺的最小刻度是毫米，副尺上有50分度。某同学调整手轮使测量头的分划板中心刻线与某亮纹中心对齐，并将该亮纹定为第1条亮纹，此时测量头上游标卡尺的读数为1.16mm；接着再同方向转动手轮，使分划板中心刻线与第6条亮纹中心对齐，此时测量头上游标卡尺的示数如图所示，则读数为___________mm。已知双缝间距</w:t>
      </w:r>
      <w:r>
        <w:rPr>
          <w:b w:val="0"/>
          <w:bCs/>
          <w:i/>
        </w:rPr>
        <w:t>d</w:t>
      </w:r>
      <w:r>
        <w:rPr>
          <w:b w:val="0"/>
          <w:bCs/>
        </w:rPr>
        <w:t>=2.00×10</w:t>
      </w:r>
      <w:r>
        <w:rPr>
          <w:b w:val="0"/>
          <w:bCs/>
          <w:vertAlign w:val="superscript"/>
        </w:rPr>
        <w:t>-4</w:t>
      </w:r>
      <w:r>
        <w:rPr>
          <w:b w:val="0"/>
          <w:bCs/>
        </w:rPr>
        <w:t>m，测得双缝到毛玻璃屏的距离</w:t>
      </w:r>
      <w:r>
        <w:rPr>
          <w:b w:val="0"/>
          <w:bCs/>
          <w:i/>
        </w:rPr>
        <w:t>L</w:t>
      </w:r>
      <w:r>
        <w:rPr>
          <w:b w:val="0"/>
          <w:bCs/>
        </w:rPr>
        <w:t>=0.800m，所测光的波长λ=___________nm。（保留3位有效数字）；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1695450" cy="1352550"/>
            <wp:effectExtent l="0" t="0" r="10160" b="7620"/>
            <wp:docPr id="100024" name="图片 10002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（3）为减小误差，该实验并未直接测量相邻亮条纹间的距离∆</w:t>
      </w:r>
      <w:r>
        <w:rPr>
          <w:b w:val="0"/>
          <w:bCs/>
          <w:i/>
        </w:rPr>
        <w:t>x</w:t>
      </w:r>
      <w:r>
        <w:rPr>
          <w:b w:val="0"/>
          <w:bCs/>
        </w:rPr>
        <w:t>，而是先测量</w:t>
      </w:r>
      <w:r>
        <w:rPr>
          <w:b w:val="0"/>
          <w:bCs/>
          <w:i/>
        </w:rPr>
        <w:t>n</w:t>
      </w:r>
      <w:r>
        <w:rPr>
          <w:b w:val="0"/>
          <w:bCs/>
        </w:rPr>
        <w:t>个条纹的间距再求出∆</w:t>
      </w:r>
      <w:r>
        <w:rPr>
          <w:b w:val="0"/>
          <w:bCs/>
          <w:i/>
        </w:rPr>
        <w:t>x</w:t>
      </w:r>
      <w:r>
        <w:rPr>
          <w:b w:val="0"/>
          <w:bCs/>
        </w:rPr>
        <w:t>。下列实验采用了类似方法的有___________。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A．“探究求合力的方法”的实验中合力的测量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B．“探究弹簧弹力与形变量的关系”的实验中弹簧的形变量的测量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C．“探究单摆周期与摆长的关系”的实验中单摆的周期的测量</w:t>
      </w:r>
    </w:p>
    <w:p>
      <w:pPr>
        <w:rPr>
          <w:rFonts w:hint="eastAsia"/>
          <w:lang w:val="en-US" w:eastAsia="zh-CN"/>
        </w:rPr>
      </w:pP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随堂练习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1</w:t>
      </w:r>
      <w:r>
        <w:rPr>
          <w:b w:val="0"/>
          <w:bCs/>
        </w:rPr>
        <w:t>．</w:t>
      </w:r>
      <w:r>
        <w:rPr>
          <w:b w:val="0"/>
          <w:bCs/>
        </w:rPr>
        <w:t>（</w:t>
      </w:r>
      <w:r>
        <w:rPr>
          <w:b w:val="0"/>
          <w:bCs/>
        </w:rPr>
        <w:t>东营市胜利第二中学高二期末）如图甲所示是“用双缝干涉测光的波长”的实验装置示意图，包括白光光源、单缝、双缝、滤光片、凸透镜（焦距12cm）和测量头（由目镜、毛玻璃、分划板和手轮构成），其中单缝、双缝以及测量头可跟遮光简组装在一起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5162550" cy="1438275"/>
            <wp:effectExtent l="0" t="0" r="8255" b="8255"/>
            <wp:docPr id="74505320" name="图片 745053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5320" name="图片 7450532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(1)关于器材安装，下列说法正确的是___________。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A．凸透镜到光源的距离为6cm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B．图甲中①是凸透镜，②是滤光片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C．单缝必须跟双缝相互平行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D．单缝到双缝的距离越大越好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(2)某次实验使用红色滤光片，当分划板中心刻线与第5条红色亮纹中心对齐时，手轮上的示数如图乙所示，其读数为___________。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1019175" cy="1343025"/>
            <wp:effectExtent l="0" t="0" r="6350" b="6350"/>
            <wp:docPr id="1109051008" name="图片 1109051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51008" name="图片 110905100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(3)若实验中所使用的双缝间距为</w:t>
      </w:r>
      <w:r>
        <w:rPr>
          <w:b w:val="0"/>
          <w:bCs/>
          <w:i/>
        </w:rPr>
        <w:t>d</w:t>
      </w:r>
      <w:r>
        <w:rPr>
          <w:b w:val="0"/>
          <w:bCs/>
        </w:rPr>
        <w:t>，双缝到毛玻璃的距离为</w:t>
      </w:r>
      <w:r>
        <w:rPr>
          <w:b w:val="0"/>
          <w:bCs/>
          <w:i/>
        </w:rPr>
        <w:t>L</w:t>
      </w:r>
      <w:r>
        <w:rPr>
          <w:b w:val="0"/>
          <w:bCs/>
        </w:rPr>
        <w:t>，某次实验测得相邻红色条纹的间距为</w:t>
      </w:r>
      <w:r>
        <w:rPr>
          <w:b w:val="0"/>
          <w:bCs/>
        </w:rPr>
        <w:object>
          <v:shape id="_x0000_i1026" type="#_x0000_t75" alt="eqId0cab2e21bea04cdcbbf58f8842238b08" style="width:17.25pt;height:14.25pt" o:ole="" coordsize="21600,21600" o:preferrelative="t" filled="f" stroked="f">
            <v:stroke joinstyle="miter"/>
            <v:imagedata r:id="rId17" o:title="eqId0cab2e21bea04cdcbbf58f8842238b08"/>
            <o:lock v:ext="edit" aspectratio="t"/>
            <w10:anchorlock/>
          </v:shape>
          <o:OLEObject Type="Embed" ProgID="Equation.DSMT4" ShapeID="_x0000_i1026" DrawAspect="Content" ObjectID="_1468075726" r:id="rId18"/>
        </w:object>
      </w:r>
      <w:r>
        <w:rPr>
          <w:b w:val="0"/>
          <w:bCs/>
        </w:rPr>
        <w:t>，则所测红光的波长为___________。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2</w:t>
      </w:r>
      <w:r>
        <w:rPr>
          <w:b w:val="0"/>
          <w:bCs/>
        </w:rPr>
        <w:t>．</w:t>
      </w:r>
      <w:r>
        <w:rPr>
          <w:b w:val="0"/>
          <w:bCs/>
        </w:rPr>
        <w:t>（</w:t>
      </w:r>
      <w:r>
        <w:rPr>
          <w:b w:val="0"/>
          <w:bCs/>
        </w:rPr>
        <w:t>浙江）如图甲所示，在“用双缝干涉测光的波长”的实验中，将实验仪器按要求安装在光具座上，并选用缝间距</w:t>
      </w:r>
      <w:r>
        <w:rPr>
          <w:b w:val="0"/>
          <w:bCs/>
        </w:rPr>
        <w:object>
          <v:shape id="_x0000_i1027" type="#_x0000_t75" alt="eqIdc6a2ec6002674abab585a27f1d020b7e" style="width:57pt;height:13.5pt" o:ole="" coordsize="21600,21600" o:preferrelative="t" filled="f" stroked="f">
            <v:stroke joinstyle="miter"/>
            <v:imagedata r:id="rId19" o:title="eqIdc6a2ec6002674abab585a27f1d020b7e"/>
            <o:lock v:ext="edit" aspectratio="t"/>
            <w10:anchorlock/>
          </v:shape>
          <o:OLEObject Type="Embed" ProgID="Equation.DSMT4" ShapeID="_x0000_i1027" DrawAspect="Content" ObjectID="_1468075727" r:id="rId20"/>
        </w:object>
      </w:r>
      <w:r>
        <w:rPr>
          <w:b w:val="0"/>
          <w:bCs/>
        </w:rPr>
        <w:t>的双缝屏。从仪器注明的规格可知，像屏与双缝屏间的距离</w:t>
      </w:r>
      <w:r>
        <w:rPr>
          <w:b w:val="0"/>
          <w:bCs/>
        </w:rPr>
        <w:object>
          <v:shape id="_x0000_i1028" type="#_x0000_t75" alt="eqId94e0e7863047401391a93078860c9c1a" style="width:44.25pt;height:14.25pt" o:ole="" coordsize="21600,21600" o:preferrelative="t" filled="f" stroked="f">
            <v:stroke joinstyle="miter"/>
            <v:imagedata r:id="rId21" o:title="eqId94e0e7863047401391a93078860c9c1a"/>
            <o:lock v:ext="edit" aspectratio="t"/>
            <w10:anchorlock/>
          </v:shape>
          <o:OLEObject Type="Embed" ProgID="Equation.DSMT4" ShapeID="_x0000_i1028" DrawAspect="Content" ObjectID="_1468075728" r:id="rId22"/>
        </w:object>
      </w:r>
      <w:r>
        <w:rPr>
          <w:b w:val="0"/>
          <w:bCs/>
        </w:rPr>
        <w:t>。然后，接通电源使光源正常工作。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5143500" cy="1276350"/>
            <wp:effectExtent l="0" t="0" r="5715" b="8255"/>
            <wp:docPr id="739484429" name="图片 73948442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4429" name="图片 73948442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①按实验装置安装好仪器后，观察到光的干涉现象效果很好。若他对实验装置作了一下改动后，在像屏上仍能观察到清晰的条纹，且条纹变疏。以下改动可实现这个效果的是______；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A．仅将凸透镜与滤光片的位置互换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B．仅将绿色滤芯光片换成红色的滤芯光片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C．仅将单缝靠近双缝移动少许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D．仅将单缝远离双缝移动少许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②用某种单色光照射双缝得到干涉条纹如图甲所示，分划板处于</w:t>
      </w:r>
      <w:r>
        <w:rPr>
          <w:b w:val="0"/>
          <w:bCs/>
          <w:i/>
        </w:rPr>
        <w:t>B</w:t>
      </w:r>
      <w:r>
        <w:rPr>
          <w:b w:val="0"/>
          <w:bCs/>
        </w:rPr>
        <w:t>位置时游标卡尺读数如图乙中所给出，则分划板在图中</w:t>
      </w:r>
      <w:r>
        <w:rPr>
          <w:b w:val="0"/>
          <w:bCs/>
          <w:i/>
        </w:rPr>
        <w:t>B</w:t>
      </w:r>
      <w:r>
        <w:rPr>
          <w:b w:val="0"/>
          <w:bCs/>
        </w:rPr>
        <w:t>位置时游标卡尺读数为</w:t>
      </w:r>
      <w:r>
        <w:rPr>
          <w:b w:val="0"/>
          <w:bCs/>
        </w:rPr>
        <w:object>
          <v:shape id="_x0000_i1029" type="#_x0000_t75" alt="eqIde52d3eb0bf684888a044e834beba27db" style="width:24.75pt;height:18pt" o:ole="" coordsize="21600,21600" o:preferrelative="t" filled="f" stroked="f">
            <v:stroke joinstyle="miter"/>
            <v:imagedata r:id="rId24" o:title="eqIde52d3eb0bf684888a044e834beba27db"/>
            <o:lock v:ext="edit" aspectratio="t"/>
            <w10:anchorlock/>
          </v:shape>
          <o:OLEObject Type="Embed" ProgID="Equation.DSMT4" ShapeID="_x0000_i1029" DrawAspect="Content" ObjectID="_1468075729" r:id="rId25"/>
        </w:object>
      </w:r>
      <w:r>
        <w:rPr>
          <w:b w:val="0"/>
          <w:bCs/>
        </w:rPr>
        <w:t>______</w:t>
      </w:r>
      <w:r>
        <w:rPr>
          <w:b w:val="0"/>
          <w:bCs/>
        </w:rPr>
        <w:object>
          <v:shape id="_x0000_i1030" type="#_x0000_t75" alt="eqId647000b8f93f412b9722e38534e6d4b7" style="width:20.25pt;height:9pt" o:ole="" coordsize="21600,21600" o:preferrelative="t" filled="f" stroked="f">
            <v:stroke joinstyle="miter"/>
            <v:imagedata r:id="rId26" o:title="eqId647000b8f93f412b9722e38534e6d4b7"/>
            <o:lock v:ext="edit" aspectratio="t"/>
            <w10:anchorlock/>
          </v:shape>
          <o:OLEObject Type="Embed" ProgID="Equation.DSMT4" ShapeID="_x0000_i1030" DrawAspect="Content" ObjectID="_1468075730" r:id="rId27"/>
        </w:object>
      </w:r>
      <w:r>
        <w:rPr>
          <w:b w:val="0"/>
          <w:bCs/>
        </w:rPr>
        <w:t>；</w:t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3467100" cy="1181100"/>
            <wp:effectExtent l="0" t="0" r="8890" b="6350"/>
            <wp:docPr id="641311969" name="图片 64131196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1969" name="图片 64131196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b w:val="0"/>
          <w:bCs/>
        </w:rPr>
      </w:pPr>
      <w:r>
        <w:rPr>
          <w:b w:val="0"/>
          <w:bCs/>
        </w:rPr>
        <w:t>③若已知分划板处于</w:t>
      </w:r>
      <w:r>
        <w:rPr>
          <w:b w:val="0"/>
          <w:bCs/>
          <w:i/>
        </w:rPr>
        <w:t>A</w:t>
      </w:r>
      <w:r>
        <w:rPr>
          <w:b w:val="0"/>
          <w:bCs/>
        </w:rPr>
        <w:t>位置时，刻度为11.1</w:t>
      </w:r>
      <w:r>
        <w:rPr>
          <w:b w:val="0"/>
          <w:bCs/>
        </w:rPr>
        <w:object>
          <v:shape id="_x0000_i1031" type="#_x0000_t75" alt="eqId647000b8f93f412b9722e38534e6d4b7" style="width:20.25pt;height:9pt" o:ole="" coordsize="21600,21600" o:preferrelative="t" filled="f" stroked="f">
            <v:stroke joinstyle="miter"/>
            <v:imagedata r:id="rId26" o:title="eqId647000b8f93f412b9722e38534e6d4b7"/>
            <o:lock v:ext="edit" aspectratio="t"/>
            <w10:anchorlock/>
          </v:shape>
          <o:OLEObject Type="Embed" ProgID="Equation.DSMT4" ShapeID="_x0000_i1031" DrawAspect="Content" ObjectID="_1468075731" r:id="rId29"/>
        </w:object>
      </w:r>
      <w:r>
        <w:rPr>
          <w:b w:val="0"/>
          <w:bCs/>
        </w:rPr>
        <w:t>，该单色光的波长</w:t>
      </w:r>
      <w:r>
        <w:rPr>
          <w:b w:val="0"/>
          <w:bCs/>
        </w:rPr>
        <w:object>
          <v:shape id="_x0000_i1032" type="#_x0000_t75" alt="eqId43030e1d3ce84bd395f1afe81562fea7" style="width:20.25pt;height:14.25pt" o:ole="" coordsize="21600,21600" o:preferrelative="t" filled="f" stroked="f">
            <v:stroke joinstyle="miter"/>
            <v:imagedata r:id="rId30" o:title="eqId43030e1d3ce84bd395f1afe81562fea7"/>
            <o:lock v:ext="edit" aspectratio="t"/>
            <w10:anchorlock/>
          </v:shape>
          <o:OLEObject Type="Embed" ProgID="Equation.DSMT4" ShapeID="_x0000_i1032" DrawAspect="Content" ObjectID="_1468075732" r:id="rId31"/>
        </w:object>
      </w:r>
      <w:r>
        <w:rPr>
          <w:b w:val="0"/>
          <w:bCs/>
        </w:rPr>
        <w:t>______m（结果保留2位有效数字）。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一．选择题（共3小题）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东城区期末）双缝干涉实验装置如图所示，绿光通过单缝S后，投射到具有双缝的挡板上，双缝S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与单缝S的距离相等，光通过双缝后在与双缝平行的屏上形成干涉条纹。屏上O点距双缝S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的距离相等，P点是距O点最近的第一条亮条纹。如果将入射的单色光换成红光或蓝光，讨论屏上O点及其上方的干涉条纹的情况是：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O点是红光的亮条纹；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红光的第一条亮条纹在P点的上方；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O点不是蓝光的亮条纹；</w:t>
      </w: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蓝光的第一条亮条纹在P点的上方。其中正确的是（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571625" cy="952500"/>
            <wp:effectExtent l="0" t="0" r="4445" b="8255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A．只有</w:t>
      </w:r>
      <w:r>
        <w:rPr>
          <w:rFonts w:ascii="Times New Roman" w:eastAsia="Calibri" w:hAnsi="Times New Roman" w:hint="eastAsia"/>
          <w:sz w:val="21"/>
          <w:szCs w:val="21"/>
        </w:rPr>
        <w:t>①④</w:t>
      </w:r>
      <w:r>
        <w:rPr>
          <w:rFonts w:ascii="Times New Roman" w:eastAsia="新宋体" w:hAnsi="Times New Roman" w:hint="eastAsia"/>
          <w:sz w:val="21"/>
          <w:szCs w:val="21"/>
        </w:rPr>
        <w:t>正确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B．只有</w:t>
      </w:r>
      <w:r>
        <w:rPr>
          <w:rFonts w:ascii="Times New Roman" w:eastAsia="Calibri" w:hAnsi="Times New Roman" w:hint="eastAsia"/>
          <w:sz w:val="21"/>
          <w:szCs w:val="21"/>
        </w:rPr>
        <w:t>②③</w:t>
      </w:r>
      <w:r>
        <w:rPr>
          <w:rFonts w:ascii="Times New Roman" w:eastAsia="新宋体" w:hAnsi="Times New Roman" w:hint="eastAsia"/>
          <w:sz w:val="21"/>
          <w:szCs w:val="21"/>
        </w:rPr>
        <w:t>正确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C．只有</w:t>
      </w:r>
      <w:r>
        <w:rPr>
          <w:rFonts w:ascii="Times New Roman" w:eastAsia="Calibri" w:hAnsi="Times New Roman" w:hint="eastAsia"/>
          <w:sz w:val="21"/>
          <w:szCs w:val="21"/>
        </w:rPr>
        <w:t>①②</w:t>
      </w:r>
      <w:r>
        <w:rPr>
          <w:rFonts w:ascii="Times New Roman" w:eastAsia="新宋体" w:hAnsi="Times New Roman" w:hint="eastAsia"/>
          <w:sz w:val="21"/>
          <w:szCs w:val="21"/>
        </w:rPr>
        <w:t>正确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D．只有</w:t>
      </w:r>
      <w:r>
        <w:rPr>
          <w:rFonts w:ascii="Times New Roman" w:eastAsia="Calibri" w:hAnsi="Times New Roman" w:hint="eastAsia"/>
          <w:sz w:val="21"/>
          <w:szCs w:val="21"/>
        </w:rPr>
        <w:t>③④</w:t>
      </w:r>
      <w:r>
        <w:rPr>
          <w:rFonts w:ascii="Times New Roman" w:eastAsia="新宋体" w:hAnsi="Times New Roman" w:hint="eastAsia"/>
          <w:sz w:val="21"/>
          <w:szCs w:val="21"/>
        </w:rPr>
        <w:t>正确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福建模拟）在图示的双缝干涉实验中，光源S到缝S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距离相等，P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为S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连线中垂线与光屏的交点。用波长为400nm的光实验时，光屏中央P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处呈现中央亮条纹（记为第0条亮条纹），P处呈现第3条亮条纹。当改用波长为600nm的光实验时，P处将呈现（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571750" cy="1209675"/>
            <wp:effectExtent l="0" t="0" r="8255" b="1016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A．第2条亮条纹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B．第3条亮条纹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C．第2条暗条纹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D．第3条暗条纹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房山区二模）在“利用双缝干涉测量光的波长”实验中，将双缝干涉实验装置按如图所示安装在光具座上，单缝a保持竖直方向，并选用缝间距为d的双缝b，并使单缝与双缝保持平行，调节实验装置使光屏上出现清晰干涉条纹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743200" cy="800100"/>
            <wp:effectExtent l="0" t="0" r="9525" b="9525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A．若取下滤光片，光屏上将只见到白光，看不到干涉条纹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B．若将滤光片由绿色换成红色，光屏上相邻两条暗纹中心的距离减小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C．若将双缝间的距离d增大，光屏上相邻两条暗纹中心的距离增大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D．若测得5个亮条纹中心间的距离为a，则相邻两条亮条纹间距△x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a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</m:oMath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建湖县模拟）以下说法正确的是（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A．用透明的标准样板和单色光检查平面的平整度是利用了光的干涉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B．雷达是利用声波的反射来测定物体的位置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C．x射线的波长比紫外线和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射线更短。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D．根据狭义相对论，一条沿自身长度方向运动的杆，其长度总比静止时的长度小。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温州期末）利如图装置研究双缝干涉现象，下列说法正确的是（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800475" cy="1390650"/>
            <wp:effectExtent l="0" t="0" r="10160" b="1905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A．把双缝的间距规格从“0.2mm”换成“0.25mm”，干涉条纹间距变宽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B．将滤光片由红色换成蓝色，干涉条纹间距变宽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C．光源后的凸透镜主要起到会聚光线的作用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D．减小光源到单缝的距离，干涉条纹间距不变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秦州区校级期末）利用图中装置研究双缝干涉现象时，下面几种说法正确的是（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162300" cy="942975"/>
            <wp:effectExtent l="0" t="0" r="635" b="6985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A．将屏移近双缝，干涉条纹间距变窄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B．将滤光片由蓝色的换成红色的，干涉条纹间距变宽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C．将单缝向双缝移动一小段距离后，干涉条纹间距变宽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D．换一个两缝之间距离较大的双缝，干涉条纹间距变窄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思明区校级期中）在光的双缝干涉实验中，在光屏上放照相底片，并设法减弱光子流的强度，尽可能使光子一个一个地通过狭缝，在曝光时间不长和曝光时间足够长两种情况下，实验结果是（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A．若曝光时间不长，则底片上出现一些不规则点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B．若曝光时间足够长，则底片上出现干涉条纹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C．这一实验结果表明大量光子往往显示出波动性，个别光子往往显示出粒子性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D．这一实验结果表明光具有波动性，又具有粒子性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无锡期末）如图甲所示，在杨氏双缝干涉实验中，激光的波长为5.30×10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m，屏上P点距双缝s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的路程差为7.95×10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 xml:space="preserve">m．则在这里出现的应是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（选填“明条纹”或“暗条纹”）。现改用波长为6.30×10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 xml:space="preserve">m的激光进行上述实验，保持其他条件不变，则屏上的条纹间距将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（选填“变宽”、“变窄”或“不变”。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009775" cy="1190625"/>
            <wp:effectExtent l="0" t="0" r="8890" b="762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沙县校级月考）某同学在《用双缝干涉测光的波长》的实验中，实验装置如图所示。使用的双缝的间距d为0.025cm。实验时，首先调节光源和滤光片的中心位于遮光筒的中心轴线上，并使单缝和双缝竖直且互相平行。当屏上出现了干涉图样后，通过测量头（与螺旋测微器原理相似，手轮转动一周，分划板向左或向右移动0.500mm）观察第一条亮纹的位置如图（a）所示，读数为1.128mm；第五条亮纹位置如图（b）所示，读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mm，测出双缝与屏的距离L为50.00cm，待测光的波长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5144135" cy="1057275"/>
            <wp:effectExtent l="0" t="0" r="5080" b="635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（2008秋•朝阳区期末）某同学用如图1所示的实验装置做“双缝干涉测光的波长”的实验，相邻两条亮纹间的距离用带有螺旋测微器的测量头（如图2所示）测出。测量头的分划板中心刻线与某亮纹中心对齐，将该亮纹定为第1条亮纹，此时手轮上的示数为0.070mm，然后同方向转动测量头，使分划板中心刻线与第6条亮纹中心对齐，如图2所示，此时手轮上的示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mm．已知双缝的距离为d＝0.400mm，测得双缝到毛玻璃屏的距离为L＝0.600m，求得相邻亮纹的间距为△x，写出计算被测量波长的表达式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，并算出其波长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nm．（取二位有效数字）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944110" cy="1123950"/>
            <wp:effectExtent l="0" t="0" r="0" b="9525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安阳二模）“用双缝干涉测定光波波长的实验”装置如图所示，光具座上从左到右依次为白光光源、滤光片、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、双缝、毛玻璃屏。已知双缝间距d为2.0×10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m，测得双缝到屏的距离l为0.700m，相邻两条亮条纹（暗）条纹间距△x＝2.310×10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nm，由计算公式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，求得所测红光波长为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nm。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105275" cy="952500"/>
            <wp:effectExtent l="0" t="0" r="7620" b="8255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四．实验题（共5小题）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海淀区校级期末）利用双缝干涉测定光的波长的实验中，双缝间距d＝0.4mm，双缝到光屏间的距离l＝0.5m，实验时，接通电源使光源正常发光，调整光路，使得从目镜中可以观察到干涉条纹。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（1）若想增加从目镜中观察到的条纹个数，该同学可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A．将单缝向双缝靠近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B．将屏向靠近双缝的方向移动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C．将屏向远离双缝的方向移动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D．使用间距更小的双缝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（2）某种单色光照射双缝得到干涉条纹如图2所示，分划板在图中A、B位置时游标卡尺读数也如图2中所给出，则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分划板在图中A位置时游标卡尺的读数为x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＝11.1mm，在B位置时游标卡尺读数为x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mm，相邻两条纹间距△x＝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mm；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该单色光的波长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（3）如果测量头中的分划板中心刻线与干涉条纹不在同一方向上，如图3所示。则在这种情况下测量干涉条纹的间距△x时，测量值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实际值。（填“大于”、“小于”或“等于”）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514850" cy="3467100"/>
            <wp:effectExtent l="0" t="0" r="8255" b="889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昌平区二模）在“用双缝干涉测量光的波长”实验中，将双缝干涉实验仪按要求安装在光具座上，如图1所示。已知双缝间的距离为d，在离双缝L远的屏上，用测量头测量条纹间宽度。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514850" cy="2476500"/>
            <wp:effectExtent l="0" t="0" r="8255" b="635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将测量头的分划板中心刻线与某亮纹中心对齐，将该亮纹定为第1条亮纹，此时手轮上的示数如图2（甲）所示；然后同方向转动测量头，使分划板中心刻线与第6条亮纹中心对齐，记下此时如图2（乙）所示的手轮上的示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mm，求得相邻亮纹的间距△x为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mm；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（2）波长的表达式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（用△x、L、d表示）；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（3）若改用频率较高的单色光照射，得到的干涉条纹间距将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（填“变大”、“不变”或“变小”）；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（4）图3为上述实验装置示意图。S为单缝，S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为双缝，屏上O点处为一条亮条纹。若实验时单缝偏离光轴，向下微微移动，则可以观察到O点处的干涉条纹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A．向上移动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B．向下移动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C．间距变大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D．间距变小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一模）在“用双缝干涉测光的波长”实验中，将双缝干涉实验仪按要求安装在光具座上（如图1），并选用缝间距为d的双缝屏。从仪器注明的规格可知，毛玻璃屏与双缝屏间的距离为L．接通电源使光源正常工作，发出白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467100" cy="2266950"/>
            <wp:effectExtent l="0" t="0" r="889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（1）组装仪器时，若将单缝和双缝均沿竖直方向分别固定在a处和b处，则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A．可观察到水平方向的干涉条纹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B．可观察到竖直方向的干涉条纹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C．看不到干涉现象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（2）若取下红色滤光片，其他实验条件不变，则在目镜中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A．观察不到干涉条纹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B．可观察到明暗相间的白条纹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C．可观察到彩色条纹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（3）若实验中在像屏上得到的干涉图样如图2所示，毛玻璃屏上的分划板刻线在图2中A、B位置时，游标尺的读数分别为x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，则入射的单色光波长的计算表达式为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。分划板刻线在某条明条纹位置时游标卡尺如图3所示，则其读数为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mm。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东城区二模）同学们利用图示装置测量某种单色光的波长。实验时，接通电源使光源（灯泡）正常发光，调整仪器从目镜中可以观察到干涉条纹。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（1）若想增加从目镜中观察到的条纹个数，下列操作可行的是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A．将单缝向双缝靠近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B．将屏向靠近双缝的方向移动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C．将屏向远离双缝的方向移动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D．使用间距更小的双缝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（2）若双缝的间距为d，屏与双缝间的距离为l，测得第1条亮纹中央到第n条亮纹中央间距离为x，则单色光的波长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（3）若只将滤光片去掉，下列说法正确的是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A．屏上出现彩色衍射条纹，中央是紫色亮纹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B．屏上出现彩色衍射条纹，中央是白色亮纹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C．屏上出现彩色干涉条纹，中央是红色亮纹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D．屏上出现彩色干涉条纹，中央是白色亮纹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（4）随着学习的不断深入，同学们对光的本性有了更为丰富的认识。现在我们知道光既具有波动性，又具有粒子性，即光具有波粒二象性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在双缝干涉实验中，某个光子打在光屏上落点的准确位置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（选填“可以”或“不可以”）预测；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在光电效应实验中，用紫外线照射锌板可以使光电子离开锌板，如果只增加紫外线的照射强度光电子的最大初动能是否会增加。请说明你的观点及依据。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067050" cy="952500"/>
            <wp:effectExtent l="0" t="0" r="9525" b="8255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绵阳期末）在“用双缝干涉测光的波长”实验中：（1）装置如图，</w:t>
      </w:r>
      <w:r>
        <w:rPr>
          <w:rFonts w:ascii="Times New Roman" w:eastAsia="Calibri" w:hAnsi="Times New Roman" w:hint="eastAsia"/>
          <w:sz w:val="21"/>
          <w:szCs w:val="21"/>
        </w:rPr>
        <w:t>①②③④⑤</w:t>
      </w:r>
      <w:r>
        <w:rPr>
          <w:rFonts w:ascii="Times New Roman" w:eastAsia="新宋体" w:hAnsi="Times New Roman" w:hint="eastAsia"/>
          <w:sz w:val="21"/>
          <w:szCs w:val="21"/>
        </w:rPr>
        <w:t>是器材编号，能够增大光屏上相邻亮纹之间距离的操作是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A．增大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之间的距离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B．增大</w:t>
      </w: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Calibri" w:hAnsi="Times New Roman" w:hint="eastAsia"/>
          <w:sz w:val="21"/>
          <w:szCs w:val="21"/>
        </w:rPr>
        <w:t>⑤</w:t>
      </w:r>
      <w:r>
        <w:rPr>
          <w:rFonts w:ascii="Times New Roman" w:eastAsia="新宋体" w:hAnsi="Times New Roman" w:hint="eastAsia"/>
          <w:sz w:val="21"/>
          <w:szCs w:val="21"/>
        </w:rPr>
        <w:t>之间的距离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C．将红色滤光片改为绿色滤光片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D．增大双缝之间的距离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实验时，第一次分划板中心刻度线对齐A条纹中心时（图a），螺旋测微器的读数为0.4790cm，第二次分划板中心刻度线对齐B条纹中心时（图b），螺旋测微器的读数如图c所示，已知双缝间距离为0.2mm，从双缝到屏的距离为0.75m。则图c中螺旋测微器的读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mm，所测光波的波长为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nm。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324350" cy="1352550"/>
            <wp:effectExtent l="0" t="0" r="4445" b="762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524125" cy="790575"/>
            <wp:effectExtent l="0" t="0" r="1905" b="8255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五．解答题（共3小题）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江区校级二模）Ⅰ．如图所示，某同学在做“用双缝干涉测光的波长”实验时，第一次分划板中心刻度线对齐A条纹中心时（图1），游标卡尺的示数如图（3）所示，第二次分划板中心刻度线对齐B条纹中心时（图2），游标卡尺的示数如图（4）所示，已知双缝间距为0.5mm，从双缝到屏的距离为1m，则图（3）中游标卡尺的示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mm．图（4）游标卡尺的示数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mm．实验时测量多条干涉条纹宽度的目的是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，所测光波的波长为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nm。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381500" cy="2457450"/>
            <wp:effectExtent l="0" t="0" r="1270" b="381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Ⅱ．某班举行了一次物理实验操作技能比赛，其中一项比赛为用规定的电学元件设计合理的电路图，并能较准确的测量若干个由几节电池组成的电池组（均密封，只引出正负电极）的电动势及其内阻。给定的器材如下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A．电流表G（满偏电流10mA，内阻10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B．电流表A（0～0.6A～3A，内阻未知）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（0～100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，1A）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D．定值电阻R（阻值990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E．开关与导线若干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（1）小刘同学用提供的实验器材，设计了如图甲所示的电路，请你按照电路图在乙图上完成实物连线。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963160" cy="3971925"/>
            <wp:effectExtent l="0" t="0" r="2540" b="635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（2）丙图为该同学根据上述设计的实验电路利用测出的数据绘出的I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﹣I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图线（I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为电流表G的示数，I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为电流表A的示数），则由图线可以得到被测电池的电动势E＝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V，内阻r＝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另一位小张同学对另一电池组也用上面的实验连接进行测量，初始时滑片P在最右端，但由于滑动变阻器某处发生断路，合上电键后发现滑片P向左滑过一段距离x后电流表A才有读数，于是该同学根据测出的数据作出了两个电流表读数I与x的关系图，如图丁所示，则根据图象可知，此电池组的电动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V，内阻为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天津）现有毛玻璃屏A、双缝B、白光光源C、单缝D和透红光的滤光片E等光学元件，要把它们放在图1所示的光具座上组装成双缝干涉装置，用以测量红光的波长。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（1）将白光光源C放在光具座最左端，依次放置其他光学元件，由左至右，表示各光学元件的字母排列顺序应为C、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（2）本实验的步骤有：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取下遮光筒左侧的元件，调节光源高度，使光束能直接沿遮光筒轴线把屏照亮；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按合理顺序在光具座上放置各光学元件，并使各元件的中心位于遮光筒的轴线上；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用米尺测量双缝到屏的距离；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用测量头（其读数方法同螺旋测微器）测量数条亮纹间的距离。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在操作步骤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时还应注意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（3）将测量头的分划板中心刻线与某条亮纹中心对齐，将该亮纹定为第1条亮纹，此时手轮上的示数如图2所示。然后同方向转动测量头，使分划板中心刻线与第6条亮纹中心对齐，记下此时图3中手轮上的示数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mm，求得相邻亮纹的间距△x为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mm。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（4）已知双缝间距d为2.0×10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m，测得双缝到屏的距离l为0.700m，由计算式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，求得所测红光波长为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nm。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076575" cy="1714500"/>
            <wp:effectExtent l="0" t="0" r="0" b="1905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嘉定区模拟）（单选题）利用图中所示装置研究双缝干涉现象，下面几种说法正确的是（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A．将屏移近双缝，干涉条纹间距变宽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B．将滤光片由蓝色换成红色，干涉条纹间距变宽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C．将单缝向双缝移动一小段距离后，干涉条纹间距变宽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D．换一个两缝之间距离较大的双缝，干涉条纹间距变宽。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876425" cy="638175"/>
            <wp:effectExtent l="0" t="0" r="1905" b="9525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358AE"/>
    <w:rsid w:val="0AF358AE"/>
    <w:rsid w:val="19B40F1E"/>
    <w:rsid w:val="44355109"/>
    <w:rsid w:val="4F01138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1.bin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wmf" /><Relationship Id="rId18" Type="http://schemas.openxmlformats.org/officeDocument/2006/relationships/oleObject" Target="embeddings/oleObject2.bin" /><Relationship Id="rId19" Type="http://schemas.openxmlformats.org/officeDocument/2006/relationships/image" Target="media/image11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3.bin" /><Relationship Id="rId21" Type="http://schemas.openxmlformats.org/officeDocument/2006/relationships/image" Target="media/image12.wmf" /><Relationship Id="rId22" Type="http://schemas.openxmlformats.org/officeDocument/2006/relationships/oleObject" Target="embeddings/oleObject4.bin" /><Relationship Id="rId23" Type="http://schemas.openxmlformats.org/officeDocument/2006/relationships/image" Target="media/image13.png" /><Relationship Id="rId24" Type="http://schemas.openxmlformats.org/officeDocument/2006/relationships/image" Target="media/image14.wmf" /><Relationship Id="rId25" Type="http://schemas.openxmlformats.org/officeDocument/2006/relationships/oleObject" Target="embeddings/oleObject5.bin" /><Relationship Id="rId26" Type="http://schemas.openxmlformats.org/officeDocument/2006/relationships/image" Target="media/image15.wmf" /><Relationship Id="rId27" Type="http://schemas.openxmlformats.org/officeDocument/2006/relationships/oleObject" Target="embeddings/oleObject6.bin" /><Relationship Id="rId28" Type="http://schemas.openxmlformats.org/officeDocument/2006/relationships/image" Target="media/image16.png" /><Relationship Id="rId29" Type="http://schemas.openxmlformats.org/officeDocument/2006/relationships/oleObject" Target="embeddings/oleObject7.bin" /><Relationship Id="rId3" Type="http://schemas.openxmlformats.org/officeDocument/2006/relationships/fontTable" Target="fontTable.xml" /><Relationship Id="rId30" Type="http://schemas.openxmlformats.org/officeDocument/2006/relationships/image" Target="media/image17.wmf" /><Relationship Id="rId31" Type="http://schemas.openxmlformats.org/officeDocument/2006/relationships/oleObject" Target="embeddings/oleObject8.bin" /><Relationship Id="rId32" Type="http://schemas.openxmlformats.org/officeDocument/2006/relationships/image" Target="media/image18.png" /><Relationship Id="rId33" Type="http://schemas.openxmlformats.org/officeDocument/2006/relationships/image" Target="media/image19.png" /><Relationship Id="rId34" Type="http://schemas.openxmlformats.org/officeDocument/2006/relationships/image" Target="media/image20.png" /><Relationship Id="rId35" Type="http://schemas.openxmlformats.org/officeDocument/2006/relationships/image" Target="media/image21.png" /><Relationship Id="rId36" Type="http://schemas.openxmlformats.org/officeDocument/2006/relationships/image" Target="media/image22.png" /><Relationship Id="rId37" Type="http://schemas.openxmlformats.org/officeDocument/2006/relationships/image" Target="media/image23.png" /><Relationship Id="rId38" Type="http://schemas.openxmlformats.org/officeDocument/2006/relationships/image" Target="media/image24.png" /><Relationship Id="rId39" Type="http://schemas.openxmlformats.org/officeDocument/2006/relationships/image" Target="media/image25.png" /><Relationship Id="rId4" Type="http://schemas.openxmlformats.org/officeDocument/2006/relationships/customXml" Target="../customXml/item1.xml" /><Relationship Id="rId40" Type="http://schemas.openxmlformats.org/officeDocument/2006/relationships/image" Target="media/image26.png" /><Relationship Id="rId41" Type="http://schemas.openxmlformats.org/officeDocument/2006/relationships/image" Target="media/image27.png" /><Relationship Id="rId42" Type="http://schemas.openxmlformats.org/officeDocument/2006/relationships/image" Target="media/image28.png" /><Relationship Id="rId43" Type="http://schemas.openxmlformats.org/officeDocument/2006/relationships/image" Target="media/image29.png" /><Relationship Id="rId44" Type="http://schemas.openxmlformats.org/officeDocument/2006/relationships/image" Target="media/image30.png" /><Relationship Id="rId45" Type="http://schemas.openxmlformats.org/officeDocument/2006/relationships/image" Target="media/image31.png" /><Relationship Id="rId46" Type="http://schemas.openxmlformats.org/officeDocument/2006/relationships/image" Target="media/image32.png" /><Relationship Id="rId47" Type="http://schemas.openxmlformats.org/officeDocument/2006/relationships/image" Target="media/image33.png" /><Relationship Id="rId48" Type="http://schemas.openxmlformats.org/officeDocument/2006/relationships/image" Target="media/image34.png" /><Relationship Id="rId49" Type="http://schemas.openxmlformats.org/officeDocument/2006/relationships/image" Target="media/image35.png" /><Relationship Id="rId5" Type="http://schemas.openxmlformats.org/officeDocument/2006/relationships/image" Target="media/image1.png" /><Relationship Id="rId50" Type="http://schemas.openxmlformats.org/officeDocument/2006/relationships/image" Target="media/image36.png" /><Relationship Id="rId51" Type="http://schemas.openxmlformats.org/officeDocument/2006/relationships/theme" Target="theme/theme1.xml" /><Relationship Id="rId52" Type="http://schemas.openxmlformats.org/officeDocument/2006/relationships/styles" Target="styles.xml" /><Relationship Id="rId6" Type="http://schemas.openxmlformats.org/officeDocument/2006/relationships/image" Target="4-146.TIF" TargetMode="External" /><Relationship Id="rId7" Type="http://schemas.openxmlformats.org/officeDocument/2006/relationships/image" Target="media/image2.png" /><Relationship Id="rId8" Type="http://schemas.openxmlformats.org/officeDocument/2006/relationships/image" Target="4-147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离子源</cp:lastModifiedBy>
  <cp:revision>1</cp:revision>
  <dcterms:created xsi:type="dcterms:W3CDTF">2021-07-11T14:20:00Z</dcterms:created>
  <dcterms:modified xsi:type="dcterms:W3CDTF">2021-07-24T20:34:40Z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5E73D6EB35984801BA1D34B5B8546E64</vt:lpwstr>
  </property>
  <property fmtid="{D5CDD505-2E9C-101B-9397-08002B2CF9AE}" pid="3" name="KSOProductBuildVer">
    <vt:lpwstr>2052-11.1.0.10578</vt:lpwstr>
  </property>
</Properties>
</file>