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napToGrid w:val="0"/>
        <w:jc w:val="center"/>
        <w:rPr>
          <w:rFonts w:hint="eastAsia" w:cs="Times New Roman"/>
          <w:sz w:val="40"/>
          <w:szCs w:val="40"/>
          <w:lang w:val="en-US" w:eastAsia="zh-CN"/>
        </w:rPr>
      </w:pPr>
      <w:r>
        <w:rPr>
          <w:rFonts w:hint="eastAsia" w:cs="Times New Roman"/>
          <w:sz w:val="40"/>
          <w:szCs w:val="40"/>
          <w:lang w:val="en-US" w:eastAsia="zh-CN"/>
        </w:rPr>
        <w:t>法拉第电磁感应定律</w:t>
      </w:r>
    </w:p>
    <w:p>
      <w:pPr>
        <w:pStyle w:val="3"/>
        <w:tabs>
          <w:tab w:val="left" w:pos="3402"/>
        </w:tabs>
        <w:snapToGrid w:val="0"/>
        <w:spacing w:line="360" w:lineRule="auto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知识点：法拉第电磁感应定律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一、电磁感应定律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1．感应电动势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u w:val="single"/>
        </w:rPr>
        <w:t>电磁感应</w:t>
      </w:r>
      <w:r>
        <w:rPr>
          <w:rFonts w:ascii="Times New Roman" w:hAnsi="Times New Roman" w:cs="Times New Roman"/>
        </w:rPr>
        <w:t>现象中产生的电动势叫作感应电动势，产生感应电动势的那部分导体相当于</w:t>
      </w:r>
      <w:r>
        <w:rPr>
          <w:rFonts w:ascii="Times New Roman" w:hAnsi="Times New Roman" w:cs="Times New Roman"/>
          <w:u w:val="single"/>
        </w:rPr>
        <w:t>电源．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2．法拉第电磁感应定律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(1)内容：闭合电路中感应电动势的大小，跟穿过这一电路的</w:t>
      </w:r>
      <w:r>
        <w:rPr>
          <w:rFonts w:ascii="Times New Roman" w:hAnsi="Times New Roman" w:cs="Times New Roman"/>
          <w:u w:val="single"/>
        </w:rPr>
        <w:t>磁通量的变化率</w:t>
      </w:r>
      <w:r>
        <w:rPr>
          <w:rFonts w:ascii="Times New Roman" w:hAnsi="Times New Roman" w:cs="Times New Roman"/>
        </w:rPr>
        <w:t>成正比．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(2)公式：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\f(Δ</w:instrText>
      </w:r>
      <w:r>
        <w:rPr>
          <w:rFonts w:ascii="Times New Roman" w:hAnsi="Times New Roman" w:cs="Times New Roman"/>
          <w:i/>
        </w:rPr>
        <w:instrText xml:space="preserve">Φ,</w:instrText>
      </w:r>
      <w:r>
        <w:rPr>
          <w:rFonts w:ascii="Times New Roman" w:hAnsi="Times New Roman" w:cs="Times New Roman"/>
        </w:rPr>
        <w:instrText xml:space="preserve">Δ</w:instrText>
      </w:r>
      <w:r>
        <w:rPr>
          <w:rFonts w:ascii="Times New Roman" w:hAnsi="Times New Roman" w:cs="Times New Roman"/>
          <w:i/>
        </w:rPr>
        <w:instrText xml:space="preserve">t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，其中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为线圈的匝数．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(3)在国际单位制中，磁通量的单位是</w:t>
      </w:r>
      <w:r>
        <w:rPr>
          <w:rFonts w:ascii="Times New Roman" w:hAnsi="Times New Roman" w:cs="Times New Roman"/>
          <w:u w:val="single"/>
        </w:rPr>
        <w:t>韦伯(Wb)</w:t>
      </w:r>
      <w:r>
        <w:rPr>
          <w:rFonts w:ascii="Times New Roman" w:hAnsi="Times New Roman" w:cs="Times New Roman"/>
        </w:rPr>
        <w:t>，感应电动势的单位是</w:t>
      </w:r>
      <w:r>
        <w:rPr>
          <w:rFonts w:ascii="Times New Roman" w:hAnsi="Times New Roman" w:cs="Times New Roman"/>
          <w:u w:val="single"/>
        </w:rPr>
        <w:t>伏(V)．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二、导线切割磁感线时的感应电动势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1．导线垂直于磁场方向运动，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、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两两垂直时，如图</w:t>
      </w:r>
      <w:r>
        <w:rPr>
          <w:rFonts w:hint="eastAsia" w:ascii="Times New Roman" w:hAnsi="Times New Roman" w:cs="Times New Roman"/>
          <w:lang w:val="en-US" w:eastAsia="zh-CN"/>
        </w:rPr>
        <w:t>甲</w:t>
      </w:r>
      <w:r>
        <w:rPr>
          <w:rFonts w:ascii="Times New Roman" w:hAnsi="Times New Roman" w:cs="Times New Roman"/>
        </w:rPr>
        <w:t>所示，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Bl</w:t>
      </w:r>
      <w:r>
        <w:rPr>
          <w:rFonts w:ascii="Book Antiqua" w:hAnsi="Book Antiqua" w:cs="Times New Roman"/>
          <w:i/>
          <w:u w:val="single"/>
        </w:rPr>
        <w:t>v</w:t>
      </w:r>
      <w:r>
        <w:rPr>
          <w:rFonts w:ascii="Times New Roman" w:hAnsi="Times New Roman" w:cs="Times New Roman"/>
        </w:rPr>
        <w:t>.</w:t>
      </w:r>
    </w:p>
    <w:p>
      <w:pPr>
        <w:pStyle w:val="4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"I:\\王真\\2020\\同步\\物理\\新教材人教选择性必修第二册\\DOC\\2-64.TIF"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"I:\\王真\\2020\\同步\\物理\\新教材人教选择性必修第二册\\DOC\\2-64.TIF"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"I:\\王真\\2020\\同步\\物理\\新教材人教选择性必修第二册\\全书完整的Word版文档\\2-64.TIF"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"I:\\王真\\2020\\同步\\物理\\新教材人教选择性必修第二册\\全书完整的Word版文档\\2-64.TIF"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"\\\\王真\\i\\王真\\2020\\同步\\物理\\新教材人教选择性必修第二册\\全书完整的Word版文档\\2-64.TIF"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969135" cy="98742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4"/>
        <w:snapToGrid w:val="0"/>
        <w:spacing w:line="36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cs="Times New Roman"/>
        </w:rPr>
        <w:t>　　　　　</w:t>
      </w:r>
      <w:r>
        <w:rPr>
          <w:rFonts w:hint="eastAsia"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>图</w:t>
      </w:r>
      <w:r>
        <w:rPr>
          <w:rFonts w:hint="eastAsia" w:ascii="Times New Roman" w:hAnsi="Times New Roman" w:cs="Times New Roman"/>
          <w:lang w:val="en-US" w:eastAsia="zh-CN"/>
        </w:rPr>
        <w:t>甲</w:t>
      </w:r>
      <w:r>
        <w:rPr>
          <w:rFonts w:ascii="Times New Roman" w:hAnsi="Times New Roman" w:cs="Times New Roman"/>
        </w:rPr>
        <w:t>　　　　　　　图</w:t>
      </w:r>
      <w:r>
        <w:rPr>
          <w:rFonts w:hint="eastAsia" w:ascii="Times New Roman" w:hAnsi="Times New Roman" w:cs="Times New Roman"/>
          <w:lang w:val="en-US" w:eastAsia="zh-CN"/>
        </w:rPr>
        <w:t>乙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2．导线的运动方向与导线本身垂直，但与磁感线方向夹角为</w:t>
      </w:r>
      <w:r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时，如图</w:t>
      </w:r>
      <w:r>
        <w:rPr>
          <w:rFonts w:hint="eastAsia" w:ascii="Times New Roman" w:hAnsi="Times New Roman" w:cs="Times New Roman"/>
          <w:lang w:val="en-US" w:eastAsia="zh-CN"/>
        </w:rPr>
        <w:t>乙</w:t>
      </w:r>
      <w:r>
        <w:rPr>
          <w:rFonts w:ascii="Times New Roman" w:hAnsi="Times New Roman" w:cs="Times New Roman"/>
        </w:rPr>
        <w:t>所示，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Bl</w:t>
      </w:r>
      <w:r>
        <w:rPr>
          <w:rFonts w:ascii="Book Antiqua" w:hAnsi="Book Antiqua" w:cs="Times New Roman"/>
          <w:i/>
          <w:u w:val="single"/>
        </w:rPr>
        <w:t>v</w:t>
      </w:r>
      <w:r>
        <w:rPr>
          <w:rFonts w:ascii="Times New Roman" w:hAnsi="Times New Roman" w:cs="Times New Roman"/>
          <w:u w:val="single"/>
        </w:rPr>
        <w:t>sin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i/>
          <w:u w:val="single"/>
        </w:rPr>
        <w:t>θ</w:t>
      </w:r>
      <w:r>
        <w:rPr>
          <w:rFonts w:ascii="Times New Roman" w:hAnsi="Times New Roman" w:cs="Times New Roman"/>
        </w:rPr>
        <w:t>.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3．导体棒切割磁感线产生感应电流，导体棒所受安培力的方向与导体棒运动方向</w:t>
      </w:r>
      <w:r>
        <w:rPr>
          <w:rFonts w:ascii="Times New Roman" w:hAnsi="Times New Roman" w:cs="Times New Roman"/>
          <w:u w:val="single"/>
        </w:rPr>
        <w:t>相反</w:t>
      </w:r>
      <w:r>
        <w:rPr>
          <w:rFonts w:ascii="Times New Roman" w:hAnsi="Times New Roman" w:cs="Times New Roman"/>
        </w:rPr>
        <w:t>，导体棒克服</w:t>
      </w:r>
      <w:r>
        <w:rPr>
          <w:rFonts w:ascii="Times New Roman" w:hAnsi="Times New Roman" w:cs="Times New Roman"/>
          <w:u w:val="single"/>
        </w:rPr>
        <w:t>安培力</w:t>
      </w:r>
      <w:r>
        <w:rPr>
          <w:rFonts w:ascii="Times New Roman" w:hAnsi="Times New Roman" w:cs="Times New Roman"/>
        </w:rPr>
        <w:t>做功，把其他形式的能转化为电能．</w:t>
      </w:r>
    </w:p>
    <w:p>
      <w:pPr>
        <w:pStyle w:val="3"/>
        <w:snapToGrid w:val="0"/>
        <w:jc w:val="both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技巧点拨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一、对电磁感应定律的理解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黑体" w:cs="Times New Roman"/>
        </w:rPr>
        <w:t>磁通量</w:t>
      </w:r>
      <w:r>
        <w:rPr>
          <w:rFonts w:ascii="Times New Roman" w:hAnsi="Times New Roman" w:eastAsia="黑体" w:cs="Times New Roman"/>
          <w:i/>
        </w:rPr>
        <w:t>Φ</w:t>
      </w:r>
      <w:r>
        <w:rPr>
          <w:rFonts w:ascii="Times New Roman" w:hAnsi="Times New Roman" w:eastAsia="黑体" w:cs="Times New Roman"/>
        </w:rPr>
        <w:t>、磁通量的变化量Δ</w:t>
      </w:r>
      <w:r>
        <w:rPr>
          <w:rFonts w:ascii="Times New Roman" w:hAnsi="Times New Roman" w:eastAsia="黑体" w:cs="Times New Roman"/>
          <w:i/>
        </w:rPr>
        <w:t>Φ</w:t>
      </w:r>
      <w:r>
        <w:rPr>
          <w:rFonts w:ascii="Times New Roman" w:hAnsi="Times New Roman" w:eastAsia="黑体" w:cs="Times New Roman"/>
        </w:rPr>
        <w:t>及磁通量的变化率</w:t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eq \f(Δ</w:instrText>
      </w:r>
      <w:r>
        <w:rPr>
          <w:rFonts w:ascii="Times New Roman" w:hAnsi="Times New Roman" w:eastAsia="黑体" w:cs="Times New Roman"/>
          <w:i/>
        </w:rPr>
        <w:instrText xml:space="preserve">Φ,</w:instrText>
      </w:r>
      <w:r>
        <w:rPr>
          <w:rFonts w:ascii="Times New Roman" w:hAnsi="Times New Roman" w:eastAsia="黑体" w:cs="Times New Roman"/>
        </w:rPr>
        <w:instrText xml:space="preserve">Δ</w:instrText>
      </w:r>
      <w:r>
        <w:rPr>
          <w:rFonts w:ascii="Times New Roman" w:hAnsi="Times New Roman" w:eastAsia="黑体" w:cs="Times New Roman"/>
          <w:i/>
        </w:rPr>
        <w:instrText xml:space="preserve">t</w:instrText>
      </w:r>
      <w:r>
        <w:rPr>
          <w:rFonts w:ascii="Times New Roman" w:hAnsi="Times New Roman" w:eastAsia="黑体" w:cs="Times New Roman"/>
        </w:rPr>
        <w:instrText xml:space="preserve">)</w:instrTex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的比较：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4"/>
        <w:gridCol w:w="2154"/>
        <w:gridCol w:w="2154"/>
        <w:gridCol w:w="2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4" w:type="dxa"/>
            <w:tcBorders>
              <w:tl2br w:val="single" w:color="auto" w:sz="4" w:space="0"/>
            </w:tcBorders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磁通量</w:t>
            </w:r>
            <w:r>
              <w:rPr>
                <w:rFonts w:ascii="Times New Roman" w:hAnsi="Times New Roman" w:cs="Times New Roman"/>
                <w:i/>
              </w:rPr>
              <w:t>Φ</w:t>
            </w:r>
          </w:p>
        </w:tc>
        <w:tc>
          <w:tcPr>
            <w:tcW w:w="2154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磁通量的变化量Δ</w:t>
            </w:r>
            <w:r>
              <w:rPr>
                <w:rFonts w:ascii="Times New Roman" w:hAnsi="Times New Roman" w:cs="Times New Roman"/>
                <w:i/>
              </w:rPr>
              <w:t>Φ</w:t>
            </w:r>
          </w:p>
        </w:tc>
        <w:tc>
          <w:tcPr>
            <w:tcW w:w="2154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磁通量的变化率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eq \f(Δ</w:instrText>
            </w:r>
            <w:r>
              <w:rPr>
                <w:rFonts w:ascii="Times New Roman" w:hAnsi="Times New Roman" w:cs="Times New Roman"/>
                <w:i/>
              </w:rPr>
              <w:instrText xml:space="preserve">Φ,</w:instrText>
            </w:r>
            <w:r>
              <w:rPr>
                <w:rFonts w:ascii="Times New Roman" w:hAnsi="Times New Roman" w:cs="Times New Roman"/>
              </w:rPr>
              <w:instrText xml:space="preserve">Δ</w:instrText>
            </w:r>
            <w:r>
              <w:rPr>
                <w:rFonts w:ascii="Times New Roman" w:hAnsi="Times New Roman" w:cs="Times New Roman"/>
                <w:i/>
              </w:rPr>
              <w:instrText xml:space="preserve">t</w:instrText>
            </w:r>
            <w:r>
              <w:rPr>
                <w:rFonts w:ascii="Times New Roman" w:hAnsi="Times New Roman" w:cs="Times New Roman"/>
              </w:rPr>
              <w:instrText xml:space="preserve">)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4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物理意义</w:t>
            </w:r>
          </w:p>
        </w:tc>
        <w:tc>
          <w:tcPr>
            <w:tcW w:w="2154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某时刻穿过磁场中某个面的磁感线条数</w:t>
            </w:r>
          </w:p>
        </w:tc>
        <w:tc>
          <w:tcPr>
            <w:tcW w:w="2154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在某一过程中，穿过某个面的磁通量的变化量</w:t>
            </w:r>
          </w:p>
        </w:tc>
        <w:tc>
          <w:tcPr>
            <w:tcW w:w="2154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left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穿过某个面的磁通量变化的快慢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4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当</w:t>
            </w:r>
            <w:r>
              <w:rPr>
                <w:rFonts w:ascii="Times New Roman" w:hAnsi="Times New Roman" w:cs="Times New Roman"/>
                <w:i/>
              </w:rPr>
              <w:t>B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/>
                <w:i/>
              </w:rPr>
              <w:t>S</w:t>
            </w:r>
            <w:r>
              <w:rPr>
                <w:rFonts w:ascii="Times New Roman" w:hAnsi="Times New Roman" w:cs="Times New Roman"/>
              </w:rPr>
              <w:t>互相垂直时的大小</w:t>
            </w:r>
          </w:p>
        </w:tc>
        <w:tc>
          <w:tcPr>
            <w:tcW w:w="2154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Φ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BS</w:t>
            </w:r>
            <w:r>
              <w:rPr>
                <w:rFonts w:hAnsi="宋体" w:cs="Times New Roman"/>
                <w:vertAlign w:val="subscript"/>
              </w:rPr>
              <w:t>⊥</w:t>
            </w:r>
          </w:p>
        </w:tc>
        <w:tc>
          <w:tcPr>
            <w:tcW w:w="2154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Δ</w:t>
            </w:r>
            <w:r>
              <w:rPr>
                <w:rFonts w:ascii="Times New Roman" w:hAnsi="Times New Roman" w:cs="Times New Roman"/>
                <w:i/>
              </w:rPr>
              <w:t>Φ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eq \b\lc\{\rc\ (\a\vs4\al\co1(</w:instrText>
            </w:r>
            <w:r>
              <w:rPr>
                <w:rFonts w:ascii="Times New Roman" w:hAnsi="Times New Roman" w:cs="Times New Roman"/>
                <w:i/>
              </w:rPr>
              <w:instrText xml:space="preserve">Φ</w:instrText>
            </w:r>
            <w:r>
              <w:rPr>
                <w:rFonts w:ascii="Times New Roman" w:hAnsi="Times New Roman" w:cs="Times New Roman"/>
                <w:vertAlign w:val="subscript"/>
              </w:rPr>
              <w:instrText xml:space="preserve">2</w:instrText>
            </w:r>
            <w:r>
              <w:rPr>
                <w:rFonts w:ascii="Times New Roman" w:hAnsi="Times New Roman" w:cs="Times New Roman"/>
              </w:rPr>
              <w:instrText xml:space="preserve">－</w:instrText>
            </w:r>
            <w:r>
              <w:rPr>
                <w:rFonts w:ascii="Times New Roman" w:hAnsi="Times New Roman" w:cs="Times New Roman"/>
                <w:i/>
              </w:rPr>
              <w:instrText xml:space="preserve">Φ</w:instrText>
            </w:r>
            <w:r>
              <w:rPr>
                <w:rFonts w:ascii="Times New Roman" w:hAnsi="Times New Roman" w:cs="Times New Roman"/>
                <w:vertAlign w:val="subscript"/>
              </w:rPr>
              <w:instrText xml:space="preserve">1</w:instrText>
            </w:r>
            <w:r>
              <w:rPr>
                <w:rFonts w:ascii="Times New Roman" w:hAnsi="Times New Roman" w:cs="Times New Roman"/>
              </w:rPr>
              <w:instrText xml:space="preserve">,</w:instrText>
            </w:r>
            <w:r>
              <w:rPr>
                <w:rFonts w:ascii="Times New Roman" w:hAnsi="Times New Roman" w:cs="Times New Roman"/>
                <w:i/>
              </w:rPr>
              <w:instrText xml:space="preserve">B</w:instrText>
            </w:r>
            <w:r>
              <w:rPr>
                <w:rFonts w:ascii="Times New Roman" w:hAnsi="Times New Roman" w:cs="Times New Roman"/>
              </w:rPr>
              <w:instrText xml:space="preserve">·Δ</w:instrText>
            </w:r>
            <w:r>
              <w:rPr>
                <w:rFonts w:ascii="Times New Roman" w:hAnsi="Times New Roman" w:cs="Times New Roman"/>
                <w:i/>
              </w:rPr>
              <w:instrText xml:space="preserve">S</w:instrText>
            </w:r>
            <w:r>
              <w:rPr>
                <w:rFonts w:ascii="Times New Roman" w:hAnsi="Times New Roman" w:cs="Times New Roman"/>
              </w:rPr>
              <w:instrText xml:space="preserve">,</w:instrText>
            </w:r>
            <w:r>
              <w:rPr>
                <w:rFonts w:ascii="Times New Roman" w:hAnsi="Times New Roman" w:cs="Times New Roman"/>
                <w:i/>
              </w:rPr>
              <w:instrText xml:space="preserve">S</w:instrText>
            </w:r>
            <w:r>
              <w:rPr>
                <w:rFonts w:ascii="Times New Roman" w:hAnsi="Times New Roman" w:cs="Times New Roman"/>
              </w:rPr>
              <w:instrText xml:space="preserve">·Δ</w:instrText>
            </w:r>
            <w:r>
              <w:rPr>
                <w:rFonts w:ascii="Times New Roman" w:hAnsi="Times New Roman" w:cs="Times New Roman"/>
                <w:i/>
              </w:rPr>
              <w:instrText xml:space="preserve">B</w:instrText>
            </w:r>
            <w:r>
              <w:rPr>
                <w:rFonts w:ascii="Times New Roman" w:hAnsi="Times New Roman" w:cs="Times New Roman"/>
              </w:rPr>
              <w:instrText xml:space="preserve">))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154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eq \f(Δ</w:instrText>
            </w:r>
            <w:r>
              <w:rPr>
                <w:rFonts w:ascii="Times New Roman" w:hAnsi="Times New Roman" w:cs="Times New Roman"/>
                <w:i/>
              </w:rPr>
              <w:instrText xml:space="preserve">Φ,</w:instrText>
            </w:r>
            <w:r>
              <w:rPr>
                <w:rFonts w:ascii="Times New Roman" w:hAnsi="Times New Roman" w:cs="Times New Roman"/>
              </w:rPr>
              <w:instrText xml:space="preserve">Δ</w:instrText>
            </w:r>
            <w:r>
              <w:rPr>
                <w:rFonts w:ascii="Times New Roman" w:hAnsi="Times New Roman" w:cs="Times New Roman"/>
                <w:i/>
              </w:rPr>
              <w:instrText xml:space="preserve">t</w:instrText>
            </w:r>
            <w:r>
              <w:rPr>
                <w:rFonts w:ascii="Times New Roman" w:hAnsi="Times New Roman" w:cs="Times New Roman"/>
              </w:rPr>
              <w:instrText xml:space="preserve">)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eq \b\lc\{\rc\ (\a\vs4\al\co1(\f(|</w:instrText>
            </w:r>
            <w:r>
              <w:rPr>
                <w:rFonts w:ascii="Times New Roman" w:hAnsi="Times New Roman" w:cs="Times New Roman"/>
                <w:i/>
              </w:rPr>
              <w:instrText xml:space="preserve">Φ</w:instrText>
            </w:r>
            <w:r>
              <w:rPr>
                <w:rFonts w:ascii="Times New Roman" w:hAnsi="Times New Roman" w:cs="Times New Roman"/>
                <w:vertAlign w:val="subscript"/>
              </w:rPr>
              <w:instrText xml:space="preserve">2</w:instrText>
            </w:r>
            <w:r>
              <w:rPr>
                <w:rFonts w:ascii="Times New Roman" w:hAnsi="Times New Roman" w:cs="Times New Roman"/>
              </w:rPr>
              <w:instrText xml:space="preserve">－</w:instrText>
            </w:r>
            <w:r>
              <w:rPr>
                <w:rFonts w:ascii="Times New Roman" w:hAnsi="Times New Roman" w:cs="Times New Roman"/>
                <w:i/>
              </w:rPr>
              <w:instrText xml:space="preserve">Φ</w:instrText>
            </w:r>
            <w:r>
              <w:rPr>
                <w:rFonts w:ascii="Times New Roman" w:hAnsi="Times New Roman" w:cs="Times New Roman"/>
                <w:vertAlign w:val="subscript"/>
              </w:rPr>
              <w:instrText xml:space="preserve">1</w:instrText>
            </w:r>
            <w:r>
              <w:rPr>
                <w:rFonts w:ascii="Times New Roman" w:hAnsi="Times New Roman" w:cs="Times New Roman"/>
              </w:rPr>
              <w:instrText xml:space="preserve">|</w:instrText>
            </w:r>
            <w:r>
              <w:rPr>
                <w:rFonts w:ascii="Times New Roman" w:hAnsi="Times New Roman" w:cs="Times New Roman"/>
                <w:i/>
              </w:rPr>
              <w:instrText xml:space="preserve">,</w:instrText>
            </w:r>
            <w:r>
              <w:rPr>
                <w:rFonts w:ascii="Times New Roman" w:hAnsi="Times New Roman" w:cs="Times New Roman"/>
              </w:rPr>
              <w:instrText xml:space="preserve">Δ</w:instrText>
            </w:r>
            <w:r>
              <w:rPr>
                <w:rFonts w:ascii="Times New Roman" w:hAnsi="Times New Roman" w:cs="Times New Roman"/>
                <w:i/>
              </w:rPr>
              <w:instrText xml:space="preserve">t</w:instrText>
            </w:r>
            <w:r>
              <w:rPr>
                <w:rFonts w:ascii="Times New Roman" w:hAnsi="Times New Roman" w:cs="Times New Roman"/>
              </w:rPr>
              <w:instrText xml:space="preserve">),</w:instrText>
            </w:r>
            <w:r>
              <w:rPr>
                <w:rFonts w:ascii="Times New Roman" w:hAnsi="Times New Roman" w:cs="Times New Roman"/>
                <w:i/>
              </w:rPr>
              <w:instrText xml:space="preserve">B</w:instrText>
            </w:r>
            <w:r>
              <w:rPr>
                <w:rFonts w:ascii="Times New Roman" w:hAnsi="Times New Roman" w:cs="Times New Roman"/>
              </w:rPr>
              <w:instrText xml:space="preserve">·\f(Δ</w:instrText>
            </w:r>
            <w:r>
              <w:rPr>
                <w:rFonts w:ascii="Times New Roman" w:hAnsi="Times New Roman" w:cs="Times New Roman"/>
                <w:i/>
              </w:rPr>
              <w:instrText xml:space="preserve">S,</w:instrText>
            </w:r>
            <w:r>
              <w:rPr>
                <w:rFonts w:ascii="Times New Roman" w:hAnsi="Times New Roman" w:cs="Times New Roman"/>
              </w:rPr>
              <w:instrText xml:space="preserve">Δ</w:instrText>
            </w:r>
            <w:r>
              <w:rPr>
                <w:rFonts w:ascii="Times New Roman" w:hAnsi="Times New Roman" w:cs="Times New Roman"/>
                <w:i/>
              </w:rPr>
              <w:instrText xml:space="preserve">t</w:instrText>
            </w:r>
            <w:r>
              <w:rPr>
                <w:rFonts w:ascii="Times New Roman" w:hAnsi="Times New Roman" w:cs="Times New Roman"/>
              </w:rPr>
              <w:instrText xml:space="preserve">),\f(Δ</w:instrText>
            </w:r>
            <w:r>
              <w:rPr>
                <w:rFonts w:ascii="Times New Roman" w:hAnsi="Times New Roman" w:cs="Times New Roman"/>
                <w:i/>
              </w:rPr>
              <w:instrText xml:space="preserve">B,</w:instrText>
            </w:r>
            <w:r>
              <w:rPr>
                <w:rFonts w:ascii="Times New Roman" w:hAnsi="Times New Roman" w:cs="Times New Roman"/>
              </w:rPr>
              <w:instrText xml:space="preserve">Δ</w:instrText>
            </w:r>
            <w:r>
              <w:rPr>
                <w:rFonts w:ascii="Times New Roman" w:hAnsi="Times New Roman" w:cs="Times New Roman"/>
                <w:i/>
              </w:rPr>
              <w:instrText xml:space="preserve">t</w:instrText>
            </w:r>
            <w:r>
              <w:rPr>
                <w:rFonts w:ascii="Times New Roman" w:hAnsi="Times New Roman" w:cs="Times New Roman"/>
              </w:rPr>
              <w:instrText xml:space="preserve">)·</w:instrText>
            </w:r>
            <w:r>
              <w:rPr>
                <w:rFonts w:ascii="Times New Roman" w:hAnsi="Times New Roman" w:cs="Times New Roman"/>
                <w:i/>
              </w:rPr>
              <w:instrText xml:space="preserve">S</w:instrText>
            </w:r>
            <w:r>
              <w:rPr>
                <w:rFonts w:ascii="Times New Roman" w:hAnsi="Times New Roman" w:cs="Times New Roman"/>
              </w:rPr>
              <w:instrText xml:space="preserve">))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4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注意</w:t>
            </w:r>
          </w:p>
        </w:tc>
        <w:tc>
          <w:tcPr>
            <w:tcW w:w="2154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若穿过的平面中有方向相反的磁场，则不能直接用</w:t>
            </w:r>
            <w:r>
              <w:rPr>
                <w:rFonts w:ascii="Times New Roman" w:hAnsi="Times New Roman" w:cs="Times New Roman"/>
                <w:i/>
              </w:rPr>
              <w:t>Φ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BS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i/>
              </w:rPr>
              <w:t>Φ</w:t>
            </w:r>
            <w:r>
              <w:rPr>
                <w:rFonts w:ascii="Times New Roman" w:hAnsi="Times New Roman" w:cs="Times New Roman"/>
              </w:rPr>
              <w:t>为抵消以后所剩余的磁通量</w:t>
            </w:r>
          </w:p>
        </w:tc>
        <w:tc>
          <w:tcPr>
            <w:tcW w:w="2154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开始和转过180°时平面都与磁场垂直，但穿过平面的磁通量是不同的，一正一负，Δ</w:t>
            </w:r>
            <w:r>
              <w:rPr>
                <w:rFonts w:ascii="Times New Roman" w:hAnsi="Times New Roman" w:cs="Times New Roman"/>
                <w:i/>
              </w:rPr>
              <w:t>Φ</w:t>
            </w:r>
            <w:r>
              <w:rPr>
                <w:rFonts w:ascii="Times New Roman" w:hAnsi="Times New Roman" w:cs="Times New Roman"/>
              </w:rPr>
              <w:t>＝2</w:t>
            </w:r>
            <w:r>
              <w:rPr>
                <w:rFonts w:ascii="Times New Roman" w:hAnsi="Times New Roman" w:cs="Times New Roman"/>
                <w:i/>
              </w:rPr>
              <w:t>BS</w:t>
            </w:r>
            <w:r>
              <w:rPr>
                <w:rFonts w:ascii="Times New Roman" w:hAnsi="Times New Roman" w:cs="Times New Roman"/>
              </w:rPr>
              <w:t>，而不是零</w:t>
            </w:r>
          </w:p>
        </w:tc>
        <w:tc>
          <w:tcPr>
            <w:tcW w:w="2154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在</w:t>
            </w:r>
            <w:r>
              <w:rPr>
                <w:rFonts w:ascii="Times New Roman" w:hAnsi="Times New Roman" w:cs="Times New Roman"/>
                <w:i/>
              </w:rPr>
              <w:t>Φ</w:t>
            </w:r>
            <w:r>
              <w:rPr>
                <w:rFonts w:ascii="Times New Roman" w:hAnsi="Times New Roman" w:cs="Times New Roman"/>
              </w:rPr>
              <w:t>－</w:t>
            </w:r>
            <w:r>
              <w:rPr>
                <w:rFonts w:ascii="Times New Roman" w:hAnsi="Times New Roman" w:cs="Times New Roman"/>
                <w:i/>
              </w:rPr>
              <w:t>t</w:t>
            </w:r>
            <w:r>
              <w:rPr>
                <w:rFonts w:ascii="Times New Roman" w:hAnsi="Times New Roman" w:cs="Times New Roman"/>
              </w:rPr>
              <w:t>图像中，可用图线的斜率表示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eq \f(Δ</w:instrText>
            </w:r>
            <w:r>
              <w:rPr>
                <w:rFonts w:ascii="Times New Roman" w:hAnsi="Times New Roman" w:cs="Times New Roman"/>
                <w:i/>
              </w:rPr>
              <w:instrText xml:space="preserve">Φ,</w:instrText>
            </w:r>
            <w:r>
              <w:rPr>
                <w:rFonts w:ascii="Times New Roman" w:hAnsi="Times New Roman" w:cs="Times New Roman"/>
              </w:rPr>
              <w:instrText xml:space="preserve">Δ</w:instrText>
            </w:r>
            <w:r>
              <w:rPr>
                <w:rFonts w:ascii="Times New Roman" w:hAnsi="Times New Roman" w:cs="Times New Roman"/>
                <w:i/>
              </w:rPr>
              <w:instrText xml:space="preserve">t</w:instrText>
            </w:r>
            <w:r>
              <w:rPr>
                <w:rFonts w:ascii="Times New Roman" w:hAnsi="Times New Roman" w:cs="Times New Roman"/>
              </w:rPr>
              <w:instrText xml:space="preserve">)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eastAsia="黑体" w:cs="Times New Roman"/>
        </w:rPr>
        <w:t>公式</w:t>
      </w:r>
      <w:r>
        <w:rPr>
          <w:rFonts w:ascii="Times New Roman" w:hAnsi="Times New Roman" w:eastAsia="黑体" w:cs="Times New Roman"/>
          <w:i/>
        </w:rPr>
        <w:t>E</w:t>
      </w:r>
      <w:r>
        <w:rPr>
          <w:rFonts w:ascii="Times New Roman" w:hAnsi="Times New Roman" w:eastAsia="黑体" w:cs="Times New Roman"/>
        </w:rPr>
        <w:t>＝</w:t>
      </w:r>
      <w:r>
        <w:rPr>
          <w:rFonts w:ascii="Times New Roman" w:hAnsi="Times New Roman" w:eastAsia="黑体" w:cs="Times New Roman"/>
          <w:i/>
        </w:rPr>
        <w:t>n</w:t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eq \f(Δ</w:instrText>
      </w:r>
      <w:r>
        <w:rPr>
          <w:rFonts w:ascii="Times New Roman" w:hAnsi="Times New Roman" w:eastAsia="黑体" w:cs="Times New Roman"/>
          <w:i/>
        </w:rPr>
        <w:instrText xml:space="preserve">Φ,</w:instrText>
      </w:r>
      <w:r>
        <w:rPr>
          <w:rFonts w:ascii="Times New Roman" w:hAnsi="Times New Roman" w:eastAsia="黑体" w:cs="Times New Roman"/>
        </w:rPr>
        <w:instrText xml:space="preserve">Δ</w:instrText>
      </w:r>
      <w:r>
        <w:rPr>
          <w:rFonts w:ascii="Times New Roman" w:hAnsi="Times New Roman" w:eastAsia="黑体" w:cs="Times New Roman"/>
          <w:i/>
        </w:rPr>
        <w:instrText xml:space="preserve">t</w:instrText>
      </w:r>
      <w:r>
        <w:rPr>
          <w:rFonts w:ascii="Times New Roman" w:hAnsi="Times New Roman" w:eastAsia="黑体" w:cs="Times New Roman"/>
        </w:rPr>
        <w:instrText xml:space="preserve">)</w:instrTex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的理解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感应电动势的大小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由磁通量变化的快慢，即磁通量变化率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\f(Δ</w:instrText>
      </w:r>
      <w:r>
        <w:rPr>
          <w:rFonts w:ascii="Times New Roman" w:hAnsi="Times New Roman" w:cs="Times New Roman"/>
          <w:i/>
        </w:rPr>
        <w:instrText xml:space="preserve">Φ,</w:instrText>
      </w:r>
      <w:r>
        <w:rPr>
          <w:rFonts w:ascii="Times New Roman" w:hAnsi="Times New Roman" w:cs="Times New Roman"/>
        </w:rPr>
        <w:instrText xml:space="preserve">Δ</w:instrText>
      </w:r>
      <w:r>
        <w:rPr>
          <w:rFonts w:ascii="Times New Roman" w:hAnsi="Times New Roman" w:cs="Times New Roman"/>
          <w:i/>
        </w:rPr>
        <w:instrText xml:space="preserve">t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决定，与磁通量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、磁通量的变化量Δ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无关．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二、导线切割磁感线时的感应电动势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黑体" w:cs="Times New Roman"/>
        </w:rPr>
        <w:t>导线切割磁感线时感应电动势表达式的推导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</w:t>
      </w:r>
      <w:r>
        <w:rPr>
          <w:rFonts w:hint="eastAsia" w:ascii="Times New Roman" w:hAnsi="Times New Roman" w:cs="Times New Roman"/>
          <w:lang w:val="en-US" w:eastAsia="zh-CN"/>
        </w:rPr>
        <w:t>下图</w:t>
      </w:r>
      <w:r>
        <w:rPr>
          <w:rFonts w:ascii="Times New Roman" w:hAnsi="Times New Roman" w:cs="Times New Roman"/>
        </w:rPr>
        <w:t>所示，闭合电路一部分导线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处于匀强磁场中，磁感应强度为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的长度为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以速度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匀速垂直切割磁感线．</w:t>
      </w:r>
    </w:p>
    <w:p>
      <w:pPr>
        <w:pStyle w:val="4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"I:\\王真\\2020\\同步\\物理\\新教材人教选择性必修第二册\\DOC\\2-71.TIF"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"I:\\王真\\2020\\同步\\物理\\新教材人教选择性必修第二册\\DOC\\2-71.TIF"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"I:\\王真\\2020\\同步\\物理\\新教材人教选择性必修第二册\\全书完整的Word版文档\\2-71.TIF"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"I:\\王真\\2020\\同步\\物理\\新教材人教选择性必修第二册\\全书完整的Word版文档\\2-71.TIF"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"\\\\王真\\i\\王真\\2020\\同步\\物理\\新教材人教选择性必修第二册\\全书完整的Word版文档\\2-71.TIF"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116330" cy="79121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则在Δ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内穿过闭合电路磁通量的变化量为Δ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Bl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t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根据法拉第电磁感应定律得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\f(Δ</w:instrText>
      </w:r>
      <w:r>
        <w:rPr>
          <w:rFonts w:ascii="Times New Roman" w:hAnsi="Times New Roman" w:cs="Times New Roman"/>
          <w:i/>
        </w:rPr>
        <w:instrText xml:space="preserve">Φ,</w:instrText>
      </w:r>
      <w:r>
        <w:rPr>
          <w:rFonts w:ascii="Times New Roman" w:hAnsi="Times New Roman" w:cs="Times New Roman"/>
        </w:rPr>
        <w:instrText xml:space="preserve">Δ</w:instrText>
      </w:r>
      <w:r>
        <w:rPr>
          <w:rFonts w:ascii="Times New Roman" w:hAnsi="Times New Roman" w:cs="Times New Roman"/>
          <w:i/>
        </w:rPr>
        <w:instrText xml:space="preserve">t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Bl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.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黑体" w:cs="Times New Roman"/>
        </w:rPr>
        <w:t>对公式的理解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(1)当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、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三个量的方向互相垂直时，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Bl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；当有任意两个量的方向互相平行时，导线将不切割磁感线，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＝0.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(2)当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垂直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且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垂直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，而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成</w:t>
      </w:r>
      <w:r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角时，导线切割磁感线产生的感应电动势大小为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Bl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 xml:space="preserve">sin </w:t>
      </w:r>
      <w:r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.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(3)若导线是弯折的，或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与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不垂直时，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Bl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中的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应为导线在与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垂直的方向上的投影长度，即有效切割长度．</w:t>
      </w:r>
    </w:p>
    <w:p>
      <w:pPr>
        <w:pStyle w:val="4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"I:\\王真\\2020\\同步\\物理\\新教材人教选择性必修第二册\\DOC\\77+.TIF"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"I:\\王真\\2020\\同步\\物理\\新教材人教选择性必修第二册\\DOC\\77+.TIF"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"I:\\王真\\2020\\同步\\物理\\新教材人教选择性必修第二册\\全书完整的Word版文档\\77+.TIF"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"I:\\王真\\2020\\同步\\物理\\新教材人教选择性必修第二册\\全书完整的Word版文档\\77+.TIF"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"\\\\王真\\i\\王真\\2020\\同步\\物理\\新教材人教选择性必修第二册\\全书完整的Word版文档\\77+.TIF"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2838450" cy="1037590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图甲中的有效切割长度为：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\x\to(</w:instrText>
      </w:r>
      <w:r>
        <w:rPr>
          <w:rFonts w:ascii="Times New Roman" w:hAnsi="Times New Roman" w:cs="Times New Roman"/>
          <w:i/>
        </w:rPr>
        <w:instrText xml:space="preserve">cd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sin </w:t>
      </w:r>
      <w:r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；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图乙中的有效切割长度为：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\x\to(</w:instrText>
      </w:r>
      <w:r>
        <w:rPr>
          <w:rFonts w:ascii="Times New Roman" w:hAnsi="Times New Roman" w:cs="Times New Roman"/>
          <w:i/>
        </w:rPr>
        <w:instrText xml:space="preserve">MN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；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图丙中的有效切割长度为：沿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的方向运动时，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；沿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的方向运动时，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.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eastAsia="黑体" w:cs="Times New Roman"/>
        </w:rPr>
        <w:t>导体转动切割磁感线产生的电动势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</w:t>
      </w:r>
      <w:r>
        <w:rPr>
          <w:rFonts w:hint="eastAsia" w:ascii="Times New Roman" w:hAnsi="Times New Roman" w:cs="Times New Roman"/>
          <w:lang w:val="en-US" w:eastAsia="zh-CN"/>
        </w:rPr>
        <w:t>下图</w:t>
      </w:r>
      <w:r>
        <w:rPr>
          <w:rFonts w:ascii="Times New Roman" w:hAnsi="Times New Roman" w:cs="Times New Roman"/>
        </w:rPr>
        <w:t>所示，导体棒在磁场中绕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点在纸面内以角速度</w:t>
      </w:r>
      <w:r>
        <w:rPr>
          <w:rFonts w:ascii="Times New Roman" w:hAnsi="Times New Roman" w:cs="Times New Roman"/>
          <w:i/>
        </w:rPr>
        <w:t>ω</w:t>
      </w:r>
      <w:r>
        <w:rPr>
          <w:rFonts w:ascii="Times New Roman" w:hAnsi="Times New Roman" w:cs="Times New Roman"/>
        </w:rPr>
        <w:t>匀速转动，磁感应强度为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t>AC</w:t>
      </w:r>
      <w:r>
        <w:rPr>
          <w:rFonts w:ascii="Times New Roman" w:hAnsi="Times New Roman" w:cs="Times New Roman"/>
        </w:rPr>
        <w:t>在切割磁感线时产生的感应电动势为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Bl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eq \x\to(</w:instrText>
      </w:r>
      <w:r>
        <w:rPr>
          <w:rFonts w:ascii="Book Antiqua" w:hAnsi="Book Antiqua" w:cs="Times New Roman"/>
          <w:i/>
        </w:rPr>
        <w:instrText xml:space="preserve">v</w:instrText>
      </w:r>
      <w:r>
        <w:rPr>
          <w:rFonts w:ascii="Times New Roman" w:hAnsi="Times New Roman" w:cs="Times New Roman"/>
          <w:i/>
        </w:rPr>
        <w:instrText xml:space="preserve">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Bl</w:t>
      </w:r>
      <w:r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ωl,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Bl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i/>
        </w:rPr>
        <w:t>ω</w:t>
      </w:r>
      <w:r>
        <w:rPr>
          <w:rFonts w:ascii="Times New Roman" w:hAnsi="Times New Roman" w:cs="Times New Roman"/>
        </w:rPr>
        <w:t>.</w:t>
      </w:r>
    </w:p>
    <w:p>
      <w:pPr>
        <w:pStyle w:val="4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"I:\\王真\\2020\\同步\\物理\\新教材人教选择性必修第二册\\DOC\\2-72.TIF"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"I:\\王真\\2020\\同步\\物理\\新教材人教选择性必修第二册\\DOC\\2-72.TIF"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"I:\\王真\\2020\\同步\\物理\\新教材人教选择性必修第二册\\全书完整的Word版文档\\2-72.TIF"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"I:\\王真\\2020\\同步\\物理\\新教材人教选择性必修第二册\\全书完整的Word版文档\\2-72.TIF"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"\\\\王真\\i\\王真\\2020\\同步\\物理\\新教材人教选择性必修第二册\\全书完整的Word版文档\\2-72.TIF"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998855" cy="975995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4"/>
        <w:snapToGrid w:val="0"/>
        <w:spacing w:line="360" w:lineRule="auto"/>
        <w:jc w:val="both"/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三、</w:t>
      </w:r>
      <w:r>
        <w:rPr>
          <w:rFonts w:ascii="Times New Roman" w:hAnsi="Times New Roman" w:eastAsia="黑体" w:cs="Times New Roman"/>
          <w:i/>
        </w:rPr>
        <w:t>E</w:t>
      </w:r>
      <w:r>
        <w:rPr>
          <w:rFonts w:ascii="Times New Roman" w:hAnsi="Times New Roman" w:eastAsia="黑体" w:cs="Times New Roman"/>
        </w:rPr>
        <w:t>＝</w:t>
      </w:r>
      <w:r>
        <w:rPr>
          <w:rFonts w:ascii="Times New Roman" w:hAnsi="Times New Roman" w:eastAsia="黑体" w:cs="Times New Roman"/>
          <w:i/>
        </w:rPr>
        <w:t>n</w:t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eq \f(Δ</w:instrText>
      </w:r>
      <w:r>
        <w:rPr>
          <w:rFonts w:ascii="Times New Roman" w:hAnsi="Times New Roman" w:eastAsia="黑体" w:cs="Times New Roman"/>
          <w:i/>
        </w:rPr>
        <w:instrText xml:space="preserve">Φ,</w:instrText>
      </w:r>
      <w:r>
        <w:rPr>
          <w:rFonts w:ascii="Times New Roman" w:hAnsi="Times New Roman" w:eastAsia="黑体" w:cs="Times New Roman"/>
        </w:rPr>
        <w:instrText xml:space="preserve">Δ</w:instrText>
      </w:r>
      <w:r>
        <w:rPr>
          <w:rFonts w:ascii="Times New Roman" w:hAnsi="Times New Roman" w:eastAsia="黑体" w:cs="Times New Roman"/>
          <w:i/>
        </w:rPr>
        <w:instrText xml:space="preserve">t</w:instrText>
      </w:r>
      <w:r>
        <w:rPr>
          <w:rFonts w:ascii="Times New Roman" w:hAnsi="Times New Roman" w:eastAsia="黑体" w:cs="Times New Roman"/>
        </w:rPr>
        <w:instrText xml:space="preserve">)</w:instrTex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与</w:t>
      </w:r>
      <w:r>
        <w:rPr>
          <w:rFonts w:ascii="Times New Roman" w:hAnsi="Times New Roman" w:eastAsia="黑体" w:cs="Times New Roman"/>
          <w:i/>
        </w:rPr>
        <w:t>E</w:t>
      </w:r>
      <w:r>
        <w:rPr>
          <w:rFonts w:ascii="Times New Roman" w:hAnsi="Times New Roman" w:eastAsia="黑体" w:cs="Times New Roman"/>
        </w:rPr>
        <w:t>＝</w:t>
      </w:r>
      <w:r>
        <w:rPr>
          <w:rFonts w:ascii="Times New Roman" w:hAnsi="Times New Roman" w:eastAsia="黑体" w:cs="Times New Roman"/>
          <w:i/>
        </w:rPr>
        <w:t>Bl</w:t>
      </w:r>
      <w:r>
        <w:rPr>
          <w:rFonts w:ascii="Book Antiqua" w:hAnsi="Book Antiqua" w:eastAsia="黑体" w:cs="Times New Roman"/>
          <w:i/>
        </w:rPr>
        <w:t>v</w:t>
      </w:r>
      <w:r>
        <w:rPr>
          <w:rFonts w:ascii="Times New Roman" w:hAnsi="Times New Roman" w:eastAsia="黑体" w:cs="Times New Roman"/>
        </w:rPr>
        <w:t>的比较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1．区别：</w:t>
      </w:r>
      <w:r>
        <w:rPr>
          <w:rFonts w:ascii="Times New Roman" w:hAnsi="Times New Roman" w:eastAsia="楷体_GB2312" w:cs="Times New Roman"/>
          <w:i/>
        </w:rPr>
        <w:t>E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\f(Δ</w:instrText>
      </w:r>
      <w:r>
        <w:rPr>
          <w:rFonts w:ascii="Times New Roman" w:hAnsi="Times New Roman" w:eastAsia="楷体_GB2312" w:cs="Times New Roman"/>
          <w:i/>
        </w:rPr>
        <w:instrText xml:space="preserve">Φ,</w:instrText>
      </w:r>
      <w:r>
        <w:rPr>
          <w:rFonts w:ascii="Times New Roman" w:hAnsi="Times New Roman" w:eastAsia="楷体_GB2312" w:cs="Times New Roman"/>
        </w:rPr>
        <w:instrText xml:space="preserve">Δ</w:instrText>
      </w:r>
      <w:r>
        <w:rPr>
          <w:rFonts w:ascii="Times New Roman" w:hAnsi="Times New Roman" w:eastAsia="楷体_GB2312" w:cs="Times New Roman"/>
          <w:i/>
        </w:rPr>
        <w:instrText xml:space="preserve">t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cs="Times New Roman"/>
        </w:rPr>
        <w:t>研究的是整个闭合回路，适用于计算各种电磁感应现象中Δt内的平均感应电动势；E＝Blv研究的是闭合回路的一部分，即做切割磁感线运动的导体，只适用于计算导体做切割磁感线运动产生的感应电动势，可以是平均感应电动势，也可以是瞬时感应电动势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2．联系：</w:t>
      </w:r>
      <w:r>
        <w:rPr>
          <w:rFonts w:ascii="Times New Roman" w:hAnsi="Times New Roman" w:eastAsia="楷体_GB2312" w:cs="Times New Roman"/>
          <w:i/>
        </w:rPr>
        <w:t>E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  <w:i/>
        </w:rPr>
        <w:t>Bl</w:t>
      </w:r>
      <w:r>
        <w:rPr>
          <w:rFonts w:ascii="Book Antiqua" w:hAnsi="Book Antiqua" w:eastAsia="楷体_GB2312" w:cs="Times New Roman"/>
          <w:i/>
        </w:rPr>
        <w:t>v</w:t>
      </w:r>
      <w:r>
        <w:rPr>
          <w:rFonts w:ascii="Times New Roman" w:hAnsi="Times New Roman" w:cs="Times New Roman"/>
        </w:rPr>
        <w:t>是由</w:t>
      </w:r>
      <w:r>
        <w:rPr>
          <w:rFonts w:ascii="Times New Roman" w:hAnsi="Times New Roman" w:eastAsia="楷体_GB2312" w:cs="Times New Roman"/>
          <w:i/>
        </w:rPr>
        <w:t>E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\f(Δ</w:instrText>
      </w:r>
      <w:r>
        <w:rPr>
          <w:rFonts w:ascii="Times New Roman" w:hAnsi="Times New Roman" w:eastAsia="楷体_GB2312" w:cs="Times New Roman"/>
          <w:i/>
        </w:rPr>
        <w:instrText xml:space="preserve">Φ,</w:instrText>
      </w:r>
      <w:r>
        <w:rPr>
          <w:rFonts w:ascii="Times New Roman" w:hAnsi="Times New Roman" w:eastAsia="楷体_GB2312" w:cs="Times New Roman"/>
        </w:rPr>
        <w:instrText xml:space="preserve">Δ</w:instrText>
      </w:r>
      <w:r>
        <w:rPr>
          <w:rFonts w:ascii="Times New Roman" w:hAnsi="Times New Roman" w:eastAsia="楷体_GB2312" w:cs="Times New Roman"/>
          <w:i/>
        </w:rPr>
        <w:instrText xml:space="preserve">t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cs="Times New Roman"/>
        </w:rPr>
        <w:t>在一定条件下推导出来的，该公式可看成法拉第电磁感应定律的一个推论．</w:t>
      </w:r>
    </w:p>
    <w:p>
      <w:pPr>
        <w:pStyle w:val="3"/>
        <w:snapToGrid w:val="0"/>
        <w:jc w:val="both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1．（2021春•越秀区期末）用电阻率为</w:t>
      </w:r>
      <w:r>
        <w:rPr>
          <w:rFonts w:ascii="Cambria Math" w:hAnsi="Cambria Math" w:eastAsia="Cambria Math"/>
          <w:color w:val="auto"/>
          <w:sz w:val="21"/>
          <w:szCs w:val="21"/>
        </w:rPr>
        <w:t>ρ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、横截面积为S的硬质细导线，做成半径为r的圆环，垂直圆环面的磁场充满其内接正方形，t＝0时磁感应强度的方向如图（a）所示，磁感应强度B随时间t的变化关系如图（b）所示，则在t＝0到t＝2t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的时间内（　　）</w:t>
      </w:r>
    </w:p>
    <w:p>
      <w:pPr>
        <w:spacing w:line="360" w:lineRule="auto"/>
        <w:ind w:left="273" w:leftChars="130" w:right="0" w:firstLine="0" w:firstLineChars="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drawing>
          <wp:inline distT="0" distB="0" distL="114300" distR="114300">
            <wp:extent cx="2677160" cy="1304925"/>
            <wp:effectExtent l="0" t="0" r="0" b="1270"/>
            <wp:docPr id="22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A．圆环中产生的热量为</w:t>
      </w:r>
      <w:r>
        <w:rPr>
          <w:color w:val="auto"/>
          <w:position w:val="-29"/>
        </w:rPr>
        <w:drawing>
          <wp:inline distT="0" distB="0" distL="114300" distR="114300">
            <wp:extent cx="552450" cy="485775"/>
            <wp:effectExtent l="0" t="0" r="8890" b="0"/>
            <wp:docPr id="20" name="图片 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 descr="菁优网-jyeo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B．圆环中的感应电流大小为</w:t>
      </w:r>
      <w:r>
        <w:rPr>
          <w:color w:val="auto"/>
          <w:position w:val="-30"/>
        </w:rPr>
        <w:drawing>
          <wp:inline distT="0" distB="0" distL="114300" distR="114300">
            <wp:extent cx="609600" cy="438150"/>
            <wp:effectExtent l="0" t="0" r="5715" b="4445"/>
            <wp:docPr id="21" name="图片 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 descr="菁优网-jyeo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C．圆环中始终没有感应电流产生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D．圆环中有先顺时针再逆时针的感应电流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2．（2021春•广州期末）如图所示为几个有理想边界的磁场区域，相邻区域的磁感应强度B大小相等，方向相反，区域的宽度均为L，现有一边长为L的正方形导线框由如图示位置开始，沿垂直于区域边界的直线匀速穿过磁场区域，速度大小为v，规定电流顺时针方向为正方向，下图中能正确反映线框中感应电流的是（　　）</w:t>
      </w:r>
    </w:p>
    <w:p>
      <w:pPr>
        <w:spacing w:line="360" w:lineRule="auto"/>
        <w:ind w:left="273" w:leftChars="130" w:right="0" w:firstLine="0" w:firstLineChars="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drawing>
          <wp:inline distT="0" distB="0" distL="114300" distR="114300">
            <wp:extent cx="1685925" cy="1095375"/>
            <wp:effectExtent l="0" t="0" r="8890" b="5715"/>
            <wp:docPr id="11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drawing>
          <wp:inline distT="0" distB="0" distL="114300" distR="114300">
            <wp:extent cx="1085850" cy="1057275"/>
            <wp:effectExtent l="0" t="0" r="4445" b="635"/>
            <wp:docPr id="12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B．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drawing>
          <wp:inline distT="0" distB="0" distL="114300" distR="114300">
            <wp:extent cx="1095375" cy="1047750"/>
            <wp:effectExtent l="0" t="0" r="5715" b="10160"/>
            <wp:docPr id="18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drawing>
          <wp:inline distT="0" distB="0" distL="114300" distR="114300">
            <wp:extent cx="1076325" cy="1057275"/>
            <wp:effectExtent l="0" t="0" r="3175" b="635"/>
            <wp:docPr id="19" name="图片 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D．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drawing>
          <wp:inline distT="0" distB="0" distL="114300" distR="114300">
            <wp:extent cx="1104900" cy="1047750"/>
            <wp:effectExtent l="0" t="0" r="6985" b="10160"/>
            <wp:docPr id="35" name="图片 1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7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napToGrid w:val="0"/>
        <w:jc w:val="both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eastAsia="新宋体"/>
          <w:color w:val="auto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．（2021春•永济市校级期末）如图所示，Ⅰ和Ⅱ是一对异名磁极，ab为放在其间的金属棒。ab和cd用导线连成一个闭合回路。当ab棒向左运动时，cd导线受到向下的磁场力。由此可知（　　）</w:t>
      </w:r>
    </w:p>
    <w:p>
      <w:pPr>
        <w:spacing w:line="360" w:lineRule="auto"/>
        <w:ind w:left="273" w:leftChars="130" w:right="0" w:firstLine="0" w:firstLineChars="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drawing>
          <wp:inline distT="0" distB="0" distL="114300" distR="114300">
            <wp:extent cx="2019300" cy="1200150"/>
            <wp:effectExtent l="0" t="0" r="10160" b="8890"/>
            <wp:docPr id="41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2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A．b点电势高于a点电势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B．Ⅰ是S极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C．cd中电流方向是由d到c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D．当ab棒向左运动时，ab棒受到向左的磁场力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eastAsia="新宋体"/>
          <w:color w:val="auto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．（2021春•龙岩期末）如图甲所示，空间存在一方向与纸面垂直、大小随时间变化的匀强磁场，一边长为L的单匝正方形线框固定在纸面内、线框的电阻为R，线框一半面积在磁场中。t＝0时磁感应强度的方向如图甲所示。磁感应强度B随时间t的变化关系如图乙所示，则在t＝0到t＝t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的时间间隔内（　　）</w:t>
      </w:r>
    </w:p>
    <w:p>
      <w:pPr>
        <w:spacing w:line="360" w:lineRule="auto"/>
        <w:ind w:left="273" w:leftChars="130" w:right="0" w:firstLine="0" w:firstLineChars="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drawing>
          <wp:inline distT="0" distB="0" distL="114300" distR="114300">
            <wp:extent cx="2162175" cy="1362075"/>
            <wp:effectExtent l="0" t="0" r="7620" b="8890"/>
            <wp:docPr id="37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3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A．线框所受安培力的方向始终不变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B．线框中的感应电流始终沿逆时针方向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C．线框中的感应电动势大小为</w:t>
      </w:r>
      <w:r>
        <w:rPr>
          <w:color w:val="auto"/>
          <w:position w:val="-29"/>
        </w:rPr>
        <w:drawing>
          <wp:inline distT="0" distB="0" distL="114300" distR="114300">
            <wp:extent cx="381000" cy="485775"/>
            <wp:effectExtent l="0" t="0" r="7620" b="0"/>
            <wp:docPr id="36" name="图片 3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4" descr="菁优网-jyeoo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D．线框中的感应电流大小为</w:t>
      </w:r>
      <w:r>
        <w:rPr>
          <w:color w:val="auto"/>
          <w:position w:val="-29"/>
        </w:rPr>
        <w:drawing>
          <wp:inline distT="0" distB="0" distL="114300" distR="114300">
            <wp:extent cx="400050" cy="485775"/>
            <wp:effectExtent l="0" t="0" r="10160" b="0"/>
            <wp:docPr id="44" name="图片 3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5" descr="菁优网-jyeoo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eastAsia="新宋体"/>
          <w:color w:val="auto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．（2021春•连云港期末）如图所示，两根间距为L、电阻不计且足够长的光滑平行金属导轨与水平面的夹角</w:t>
      </w:r>
      <w:r>
        <w:rPr>
          <w:rFonts w:ascii="Cambria Math" w:hAnsi="Cambria Math" w:eastAsia="Cambria Math"/>
          <w:color w:val="auto"/>
          <w:sz w:val="21"/>
          <w:szCs w:val="21"/>
        </w:rPr>
        <w:t>θ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＝30°，质量为m、电阻为R的金属棒MN被锁定在轨道上。整个装置处在垂直于导轨平面向上、磁感应强度大小为B的匀强磁场中，MN棒受到沿斜面向上、大小为mg的恒力F作用。某时刻棒解除锁定，经过时间t棒刚好达到最大速度v。金属棒始终与导轨垂直且接触良好，重力加速度为g。下列说法正确的是（　　）</w:t>
      </w:r>
    </w:p>
    <w:p>
      <w:pPr>
        <w:spacing w:line="360" w:lineRule="auto"/>
        <w:ind w:left="273" w:leftChars="130" w:right="0" w:firstLine="0" w:firstLineChars="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drawing>
          <wp:inline distT="0" distB="0" distL="114300" distR="114300">
            <wp:extent cx="1314450" cy="1047750"/>
            <wp:effectExtent l="0" t="0" r="2540" b="10160"/>
            <wp:docPr id="46" name="图片 4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2" descr="菁优网：http://www.jyeoo.com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A．解除锁定后，棒中产生的感应电流方向由N→M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B．解除锁定后瞬间，棒的加速度大小为g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C．t时间内棒重力势能的增加量大于回路中产生的焦耳热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D．时间t内通过MN棒的电量为</w:t>
      </w:r>
      <w:r>
        <w:rPr>
          <w:color w:val="auto"/>
          <w:position w:val="-22"/>
        </w:rPr>
        <w:drawing>
          <wp:inline distT="0" distB="0" distL="114300" distR="114300">
            <wp:extent cx="352425" cy="333375"/>
            <wp:effectExtent l="0" t="0" r="3810" b="1270"/>
            <wp:docPr id="47" name="图片 4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3" descr="菁优网-jyeoo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 w:ascii="微软雅黑" w:hAnsi="微软雅黑" w:eastAsia="微软雅黑" w:cs="微软雅黑"/>
          <w:sz w:val="52"/>
          <w:szCs w:val="52"/>
        </w:rPr>
      </w:pPr>
      <w:r>
        <w:rPr>
          <w:rFonts w:hint="eastAsia" w:ascii="微软雅黑" w:hAnsi="微软雅黑" w:eastAsia="微软雅黑" w:cs="微软雅黑"/>
          <w:sz w:val="52"/>
          <w:szCs w:val="52"/>
        </w:rPr>
        <w:t>综合练习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一．选择题（共20小题）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．（2021春•仓山区校级期中）如图，两根足够长的光滑金属导轨竖直放置，底端接电阻R，轻弹簧上端固定，下端悬挂质量为m的金属棒，金属棒和导轨接触良好，除电阻R外，其余电阻不计，导轨处于匀强磁场中，磁场方向垂直导轨所在平面。静止时金属棒位于A处，此时弹簧的伸长量为Δl，弹性势能为E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，重力加速度大小为g。将金属棒从弹簧原长位置由静止释放，金属棒在运动过程中始终保持水平，则（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733550" cy="1638300"/>
            <wp:effectExtent l="0" t="0" r="4445" b="2540"/>
            <wp:docPr id="71" name="图片 4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48" descr="菁优网：http://www.jyeoo.com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A．金属棒第一次到达A处时，其加速度方向向下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B．当金属棒的速度最大时，弹簧的伸长量为ΔL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C．电阻R上产生的总热量等于mgΔl﹣E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p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D．金属棒第一次下降过程通过电阻R的电荷量与第一次上升过程的相等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．（2021春•和平区期末）如图所示，在水平面上放置间距为L的光滑平行金属导cd、ef，左端连接阻值为R的定值电阻。质量为m的金属棒ab，垂直导轨静止放置，接入导轨间的电阻也为R，导轨处在竖直向下、磁感应强度大小为B的匀强磁场中。金属棒ab受到平行ef向右的瞬时冲量I后，开始运动。运动过程中金属棒ab始终与导轨垂直且接触良好。导轨的电阻不计，则整个运动过程中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409700" cy="952500"/>
            <wp:effectExtent l="0" t="0" r="4445" b="8255"/>
            <wp:docPr id="70" name="图片 4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49" descr="菁优网：http://www.jyeoo.com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A．金属棒ab中的电流方向为a到b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B．金属棒ab两端的最大电压</w:t>
      </w:r>
      <w:r>
        <w:rPr>
          <w:position w:val="-22"/>
        </w:rPr>
        <w:drawing>
          <wp:inline distT="0" distB="0" distL="114300" distR="114300">
            <wp:extent cx="609600" cy="333375"/>
            <wp:effectExtent l="0" t="0" r="5715" b="1270"/>
            <wp:docPr id="73" name="图片 5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50" descr="菁优网-jyeoo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C．金属棒ab的最大加速度为</w:t>
      </w:r>
      <w:r>
        <w:rPr>
          <w:position w:val="-30"/>
        </w:rPr>
        <w:drawing>
          <wp:inline distT="0" distB="0" distL="114300" distR="114300">
            <wp:extent cx="476250" cy="438150"/>
            <wp:effectExtent l="0" t="0" r="9525" b="4445"/>
            <wp:docPr id="72" name="图片 5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51" descr="菁优网-jyeoo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D．金属棒ab产生的焦耳热为</w:t>
      </w:r>
      <w:r>
        <w:rPr>
          <w:position w:val="-23"/>
        </w:rPr>
        <w:drawing>
          <wp:inline distT="0" distB="0" distL="114300" distR="114300">
            <wp:extent cx="209550" cy="390525"/>
            <wp:effectExtent l="0" t="0" r="6350" b="8890"/>
            <wp:docPr id="75" name="图片 5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52" descr="菁优网-jyeoo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3．（2021春•徐汇区校级期末）如图，光滑金属导轨所在平面竖直，匀强磁场与导轨平面垂直。一水平导体棒由静止开始下落，下落时导体棒两端与轨道接触良好。下落一段距离，导体棒获得的动能为ΔE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，损失的重力势能为ΔE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，回路中产生的焦耳热为Q。则（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581150" cy="1885950"/>
            <wp:effectExtent l="0" t="0" r="5715" b="3175"/>
            <wp:docPr id="74" name="图片 5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53" descr="菁优网：http://www.jyeoo.com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A．ΔE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＝Q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B．ΔE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+ΔE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＝恒量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C．ΔE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＝ΔE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+Q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D．ΔE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＝ΔE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+Q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4．（2021•肥城市模拟）如图所示，两电阻可以忽略不计的平行金属长直导轨固定在水平面上，相距为L，另外两根长度为L、质量为m、电阻为R的相同导体棒垂直静置于导轨上，导体棒在长导轨上可以无摩擦地左右滑动，导轨间存在竖直向下的匀强磁场，磁感应强度大小为B。某时刻使左侧的导体棒获得大小为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的向左初速度、右侧的导体棒获得大小为2v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的向右初速度，则下列结论正确的是（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762125" cy="742950"/>
            <wp:effectExtent l="0" t="0" r="8255" b="1905"/>
            <wp:docPr id="76" name="图片 5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54" descr="菁优网：http://www.jyeoo.com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A．该时刻回路中产生的感应电动势为BLv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B．当导体棒a的速度大小为</w:t>
      </w:r>
      <w:r>
        <w:rPr>
          <w:position w:val="-23"/>
        </w:rPr>
        <w:drawing>
          <wp:inline distT="0" distB="0" distL="114300" distR="114300">
            <wp:extent cx="209550" cy="390525"/>
            <wp:effectExtent l="0" t="0" r="6350" b="8890"/>
            <wp:docPr id="77" name="图片 5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55" descr="菁优网-jyeoo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时，导体棒b的速度大小一定是</w:t>
      </w:r>
      <w:r>
        <w:rPr>
          <w:position w:val="-23"/>
        </w:rPr>
        <w:drawing>
          <wp:inline distT="0" distB="0" distL="114300" distR="114300">
            <wp:extent cx="304800" cy="390525"/>
            <wp:effectExtent l="0" t="0" r="8255" b="8890"/>
            <wp:docPr id="91" name="图片 5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56" descr="菁优网-jyeoo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C．当导体棒a的速度为0时，两导体棒受到的安培力大小都是</w:t>
      </w:r>
      <w:r>
        <w:rPr>
          <w:position w:val="-23"/>
        </w:rPr>
        <w:drawing>
          <wp:inline distT="0" distB="0" distL="114300" distR="114300">
            <wp:extent cx="561975" cy="438150"/>
            <wp:effectExtent l="0" t="0" r="10160" b="4445"/>
            <wp:docPr id="87" name="图片 5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57" descr="菁优网-jyeoo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D．当导体棒a的速度为0时，两导体棒受到的安培力大小都是</w:t>
      </w:r>
      <w:r>
        <w:rPr>
          <w:position w:val="-23"/>
        </w:rPr>
        <w:drawing>
          <wp:inline distT="0" distB="0" distL="114300" distR="114300">
            <wp:extent cx="561975" cy="438150"/>
            <wp:effectExtent l="0" t="0" r="10160" b="4445"/>
            <wp:docPr id="92" name="图片 5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58" descr="菁优网-jyeoo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5．（2021•湖南模拟）如图甲所示。在竖直方向上有四条间距相等的水平虚线L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，在L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之间、L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之间存在匀强磁场，磁感应强度大小均为1T，方向垂直于虚线所在平面，磁场宽度为L，现有一宽度cd＝L＝0.5m、质量为0.1kg、电阻为2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的矩形线圈abcd，将其从图示位置由静止释放（cd边与L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重合），速度随时间变化关系如图乙所示，t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时刻cd边与L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重合，t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时刻ab边与L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重合，t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时刻ab边与L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重合，已知t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～t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的时间间隔为0.6s，整个运动过程线圈平面始终处于竖直方向。（重力加速度g取10m/s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）则（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3201035" cy="1676400"/>
            <wp:effectExtent l="0" t="0" r="5080" b="7620"/>
            <wp:docPr id="94" name="图片 5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59" descr="菁优网：http://www.jyeoo.com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时刻，线圈运动的速度大小v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＝3.5m/s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之间的匀强磁场的宽度为1m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C．在0～t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时间内，通过线圈的电荷量为0.25C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D．在0～t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时间内，线圈产生的热量为1.1125J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6．（2021•菏泽二模）在竖直向下的匀强磁场中有两根水平放置的平行粗糙导轨CD、EF，导轨上放有一金属棒MN。现从t＝0时刻起，金属棒中的电流与时间成正比，即I＝kt（其中k为常量），方向如图所示，金属棒与导轨始终垂直且接触良好。下列关于棒的速度v、加速度a随时间t变化的关系图像，可能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457325" cy="981075"/>
            <wp:effectExtent l="0" t="0" r="0" b="1270"/>
            <wp:docPr id="88" name="图片 6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60" descr="菁优网：http://www.jyeoo.com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981075" cy="981075"/>
            <wp:effectExtent l="0" t="0" r="1270" b="1270"/>
            <wp:docPr id="95" name="图片 6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61" descr="菁优网：http://www.jyeoo.com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952500" cy="981075"/>
            <wp:effectExtent l="0" t="0" r="8255" b="1270"/>
            <wp:docPr id="85" name="图片 6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62" descr="菁优网：http://www.jyeoo.com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952500" cy="971550"/>
            <wp:effectExtent l="0" t="0" r="8255" b="0"/>
            <wp:docPr id="93" name="图片 6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63" descr="菁优网：http://www.jyeoo.com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971550" cy="962025"/>
            <wp:effectExtent l="0" t="0" r="0" b="9525"/>
            <wp:docPr id="96" name="图片 6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64" descr="菁优网：http://www.jyeoo.com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7．（2021•临海市二模）如图所示，水平面内第二、三象限内存在竖直向下的匀强磁场，磁感应强度B＝1T。将一根电阻R＝0.5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的均匀导线围成一个闭合线圈Oab，已知ab刚好为四分之一圆弧，Oa长0.1m，t＝0时Oa与x轴重合。现让线圈从如图所示位置开始绕O点以角速度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＝4rad/s逆时针匀速转动。在一个周期内，下列说法中正确的是（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391410" cy="1885950"/>
            <wp:effectExtent l="0" t="0" r="5080" b="3175"/>
            <wp:docPr id="78" name="图片 6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65" descr="菁优网：http://www.jyeoo.com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A．通过线圈中电流的有效值为0.04A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B．Oa两端只有在线圈进入和穿出磁场两个过程中有电压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C．因为一个周期内穿过线圈的磁通量变化为零，所以线圈中电动势的有效值为零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D．因为一个周期内穿过线圈的磁通量变化为零，所以通过线圈某一横截面的电荷量为零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8．（2021•泰安四模）如图所示，两根电阻不计、倾角为</w:t>
      </w:r>
      <w:r>
        <w:rPr>
          <w:rFonts w:ascii="Cambria Math" w:hAnsi="Cambria Math" w:eastAsia="Cambria Math"/>
          <w:sz w:val="21"/>
          <w:szCs w:val="21"/>
        </w:rPr>
        <w:t>θ</w:t>
      </w:r>
      <w:r>
        <w:rPr>
          <w:rFonts w:hint="eastAsia" w:ascii="Times New Roman" w:hAnsi="Times New Roman" w:eastAsia="新宋体"/>
          <w:sz w:val="21"/>
          <w:szCs w:val="21"/>
        </w:rPr>
        <w:t>＝37°且足够长的光滑平行金属导轨倾斜放置，导轨间距为L＝0.4m，顶端连接电阻为R＝2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的定值电阻。虚线上方（含虚线处）的区域存在竖直向上的匀强磁场，磁感应强度大小为B＝1.25T。质量为m＝0.1kg、电阻为R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＝1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的导体棒P在虚线上方某处；电阻为R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＝2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的导体棒Q固定在虚线处。将导体棒P由静止释放，经过时间t＝3s导体棒P到达虚线处，P在到达虚线之前已达到最大速度，P、Q与导轨始终接触良好。重力加速度g取10m/s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，sin37°＝0.6，cos37°＝0.8.下列说法正确的是（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447800" cy="1381125"/>
            <wp:effectExtent l="0" t="0" r="9525" b="635"/>
            <wp:docPr id="89" name="图片 6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66" descr="菁优网：http://www.jyeoo.com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A．导体棒P到达虚线前的动量变化率越来越大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B．导体棒P到达虚线时的速度大小为4.8m/s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C．导体棒P的释放点与虚线间的距离为</w:t>
      </w:r>
      <w:r>
        <w:rPr>
          <w:position w:val="-22"/>
        </w:rPr>
        <w:drawing>
          <wp:inline distT="0" distB="0" distL="114300" distR="114300">
            <wp:extent cx="276225" cy="333375"/>
            <wp:effectExtent l="0" t="0" r="4445" b="1270"/>
            <wp:docPr id="100" name="图片 6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67" descr="菁优网-jyeoo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D．从导体棒P开始运动到到达虚线时导体棒Q上产生的焦耳热为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5080" b="1270"/>
            <wp:docPr id="104" name="图片 6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68" descr="菁优网-jyeoo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J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9．（2021•广东二模）风速测速仪的简易装置如图甲所示，某段时间内线圈中感应电流的波形如图乙所示，下列说法正确的是（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3334385" cy="1466850"/>
            <wp:effectExtent l="0" t="0" r="1270" b="1270"/>
            <wp:docPr id="97" name="图片 6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69" descr="菁优网：http://www.jyeoo.com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A．若风速变大，图乙中感应电流的周期变大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B．若风速变大，图乙中感应电流的峰值变大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C．图乙中感应电流最大时，风速最大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D．图乙中感应电流随时变化的原因是风速在变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10．（2021•江苏模拟）如图所示，竖直向下的匀强磁场磁感应强度为0.5T，水平地面上固定有电阻不计的光滑“V”形导轨MPN，MN、MP、NP长度均为2m，以MN中点O为原点，OP为x轴建系，一根粗细均匀的金属杆CD长度为2m，电阻为R，在F的作用下沿x轴匀速运动，v＝1m/s，下列关于CD两端电势差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CD</w:t>
      </w:r>
      <w:r>
        <w:rPr>
          <w:rFonts w:hint="eastAsia" w:ascii="Times New Roman" w:hAnsi="Times New Roman" w:eastAsia="新宋体"/>
          <w:sz w:val="21"/>
          <w:szCs w:val="21"/>
        </w:rPr>
        <w:t>、回路中电流I、拉力F大小、拉力做功W和与导体棒所处横坐标x的关系图像正确的是（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876425" cy="1676400"/>
            <wp:effectExtent l="0" t="0" r="1905" b="7620"/>
            <wp:docPr id="106" name="图片 7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70" descr="菁优网：http://www.jyeoo.com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704975" cy="1866900"/>
            <wp:effectExtent l="0" t="0" r="635" b="635"/>
            <wp:docPr id="98" name="图片 7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71" descr="菁优网：http://www.jyeoo.com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724025" cy="1933575"/>
            <wp:effectExtent l="0" t="0" r="3175" b="9525"/>
            <wp:docPr id="86" name="图片 7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72" descr="菁优网：http://www.jyeoo.com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914525" cy="2124075"/>
            <wp:effectExtent l="0" t="0" r="6985" b="2540"/>
            <wp:docPr id="99" name="图片 7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73" descr="菁优网：http://www.jyeoo.com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685925" cy="2238375"/>
            <wp:effectExtent l="0" t="0" r="8890" b="6985"/>
            <wp:docPr id="105" name="图片 7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74" descr="菁优网：http://www.jyeoo.com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238250" cy="704850"/>
            <wp:effectExtent l="0" t="0" r="3175" b="7620"/>
            <wp:docPr id="107" name="图片 7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75" descr="菁优网：http://www.jyeoo.com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11．（2021•湖南模拟）如图所示，MN为匀强磁场的左边界，磁场中有正方形线框abcd，其ad边与MN重合。线框第一次以ad边为转轴匀速转动而出磁场；第二次线框在外力作用下向左匀速拉出磁场，两次所用时间相同，第一次线框产生的热量为Q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，通过ad边的电荷量为q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，bc边经过MN时所受安培力为F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，第二次线框产生的热量为Q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，通过ad边的电荷量为q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，bc边经过MN时所受安培力为F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，以下说法正确的是（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266825" cy="1504950"/>
            <wp:effectExtent l="0" t="0" r="6985" b="6350"/>
            <wp:docPr id="79" name="图片 7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6" descr="菁优网：http://www.jyeoo.com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：F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ascii="Cambria Math" w:hAnsi="Cambria Math" w:eastAsia="Cambria Math"/>
          <w:sz w:val="21"/>
          <w:szCs w:val="21"/>
        </w:rPr>
        <w:t>π</w:t>
      </w:r>
      <w:r>
        <w:rPr>
          <w:rFonts w:hint="eastAsia" w:ascii="Times New Roman" w:hAnsi="Times New Roman" w:eastAsia="新宋体"/>
          <w:sz w:val="21"/>
          <w:szCs w:val="21"/>
        </w:rPr>
        <w:t>：2，q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：q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ascii="Cambria Math" w:hAnsi="Cambria Math" w:eastAsia="Cambria Math"/>
          <w:sz w:val="21"/>
          <w:szCs w:val="21"/>
        </w:rPr>
        <w:t>π</w:t>
      </w:r>
      <w:r>
        <w:rPr>
          <w:rFonts w:hint="eastAsia" w:ascii="Times New Roman" w:hAnsi="Times New Roman" w:eastAsia="新宋体"/>
          <w:sz w:val="21"/>
          <w:szCs w:val="21"/>
        </w:rPr>
        <w:t>：1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B．Q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：Q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＝8：</w:t>
      </w:r>
      <w:r>
        <w:rPr>
          <w:rFonts w:ascii="Cambria Math" w:hAnsi="Cambria Math" w:eastAsia="Cambria Math"/>
          <w:sz w:val="21"/>
          <w:szCs w:val="21"/>
        </w:rPr>
        <w:t>π</w:t>
      </w:r>
      <w:r>
        <w:rPr>
          <w:rFonts w:hint="eastAsia" w:ascii="Times New Roman" w:hAnsi="Times New Roman" w:eastAsia="新宋体"/>
          <w:sz w:val="21"/>
          <w:szCs w:val="21"/>
        </w:rPr>
        <w:t>，q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：q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＝1：1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：F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ascii="Cambria Math" w:hAnsi="Cambria Math" w:eastAsia="Cambria Math"/>
          <w:sz w:val="21"/>
          <w:szCs w:val="21"/>
        </w:rPr>
        <w:t>π</w:t>
      </w:r>
      <w:r>
        <w:rPr>
          <w:rFonts w:hint="eastAsia" w:ascii="Times New Roman" w:hAnsi="Times New Roman" w:eastAsia="新宋体"/>
          <w:sz w:val="21"/>
          <w:szCs w:val="21"/>
        </w:rPr>
        <w:t>：4，q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：q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＝1：1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D．Q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：2Q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ascii="Cambria Math" w:hAnsi="Cambria Math" w:eastAsia="Cambria Math"/>
          <w:sz w:val="21"/>
          <w:szCs w:val="21"/>
        </w:rPr>
        <w:t>π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：8，q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：q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＝1：1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12．（2021春•福州期中）如图甲所示，正方形金属线圈abcd位于竖直平面内，其质量为m，电阻为R。在线圈的下方有一匀强磁场，MN和M′N′是磁场的水平边界，并与bc边平行，磁场方向垂直于纸面向里。现使金属线框从MN上方某一高度处由静止开始下落，图乙是线圈由开始下落到完全穿过匀强磁场区域瞬间的v﹣t图象，图中字母均为已知量，重力加速度为g，不计空气阻力，下列说法不正确的是（　　）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3629660" cy="1666875"/>
            <wp:effectExtent l="0" t="0" r="8255" b="6350"/>
            <wp:docPr id="102" name="图片 7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77" descr="菁优网：http://www.jyeoo.com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A．金属线框刚进入磁场时感应电流方向沿abcda方向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B．磁场的磁感应强度为B＝</w:t>
      </w:r>
      <w:r>
        <w:rPr>
          <w:position w:val="-30"/>
        </w:rPr>
        <w:drawing>
          <wp:inline distT="0" distB="0" distL="114300" distR="114300">
            <wp:extent cx="847725" cy="390525"/>
            <wp:effectExtent l="0" t="0" r="5080" b="8890"/>
            <wp:docPr id="101" name="图片 7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78" descr="菁优网-jyeoo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32"/>
        </w:rPr>
        <w:drawing>
          <wp:inline distT="0" distB="0" distL="114300" distR="114300">
            <wp:extent cx="371475" cy="419100"/>
            <wp:effectExtent l="0" t="0" r="6350" b="1905"/>
            <wp:docPr id="103" name="图片 7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79" descr="菁优网-jyeoo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C．金属线框的边长为</w:t>
      </w:r>
      <w:r>
        <w:rPr>
          <w:position w:val="-23"/>
        </w:rPr>
        <w:drawing>
          <wp:inline distT="0" distB="0" distL="114300" distR="114300">
            <wp:extent cx="847725" cy="390525"/>
            <wp:effectExtent l="0" t="0" r="5080" b="8890"/>
            <wp:docPr id="80" name="图片 8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菁优网-jyeoo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D．金属线框在0～t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的时间内所产生的热量为2mgv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（t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﹣t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）+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108" name="图片 8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81" descr="菁优网-jyeoo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m（v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﹣v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13．（2021•肥城市模拟）如图所示，在光滑的绝缘水平面上有一边长为L的正方形区域内存在着竖直向下的匀强磁场，有一个边长比L小的正方形线圈沿水平方向进入磁场，初速度为v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，全部穿出磁场时速度为v，则在线圈进入磁场和穿出磁场的过程中，下列说法正确的是（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724025" cy="990600"/>
            <wp:effectExtent l="0" t="0" r="3175" b="2540"/>
            <wp:docPr id="81" name="图片 8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2" descr="菁优网：http://www.jyeoo.com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A．线圈中感应电流的方向相同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B．产生的热量相同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C．线圈全部进入磁场时速度为</w:t>
      </w:r>
      <w:r>
        <w:rPr>
          <w:position w:val="-23"/>
        </w:rPr>
        <w:drawing>
          <wp:inline distT="0" distB="0" distL="114300" distR="114300">
            <wp:extent cx="381000" cy="390525"/>
            <wp:effectExtent l="0" t="0" r="7620" b="8890"/>
            <wp:docPr id="90" name="图片 8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83" descr="菁优网-jyeoo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D．通过线圈横截面的电荷量的绝对值大小不同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14．（2021•天心区校级二模）如图，间距均为L的平行虚线M、N、R间存在着磁感应强度大小相等，方向相反的匀强磁场，磁场方向垂直于纸面.纸面内有一等腰直角三角形导线框abc，长为L的bc边与虚线M垂直.现让线框沿bc方向以速度v匀速穿过磁场区域，从c点经过虚线M开始计时，线框中电功率P与时间t的关系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400935" cy="1257300"/>
            <wp:effectExtent l="0" t="0" r="6350" b="5715"/>
            <wp:docPr id="82" name="图片 8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4" descr="菁优网：http://www.jyeoo.com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228725" cy="962025"/>
            <wp:effectExtent l="0" t="0" r="1905" b="9525"/>
            <wp:docPr id="83" name="图片 8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5" descr="菁优网：http://www.jyeoo.com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247775" cy="981075"/>
            <wp:effectExtent l="0" t="0" r="4445" b="1270"/>
            <wp:docPr id="84" name="图片 8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6" descr="菁优网：http://www.jyeoo.com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123950" cy="857250"/>
            <wp:effectExtent l="0" t="0" r="9525" b="6350"/>
            <wp:docPr id="116" name="图片 8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87" descr="菁优网：http://www.jyeoo.com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152525" cy="895350"/>
            <wp:effectExtent l="0" t="0" r="2540" b="635"/>
            <wp:docPr id="121" name="图片 8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88" descr="菁优网：http://www.jyeoo.com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15．（2021•江苏二模）如图所示，两电阻不计的足够长光滑导轨倾斜放置，上端连接一电阻R，空间有一垂直导轨平面向上的匀强磁场B，一质量为m的导体棒与导轨接触良好，从某处自由释放，下列四幅图像分别表示导体棒运动过程中速度v与时间t关系、加速度a与时间t关系、机械能E与位移x关系、以及通过导体棒电量q与位移x关系，其中可能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238250" cy="895350"/>
            <wp:effectExtent l="0" t="0" r="3175" b="635"/>
            <wp:docPr id="113" name="图片 8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89" descr="菁优网：http://www.jyeoo.com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047750" cy="1009650"/>
            <wp:effectExtent l="0" t="0" r="10160" b="5080"/>
            <wp:docPr id="122" name="图片 9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90" descr="菁优网：http://www.jyeoo.com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057275" cy="1009650"/>
            <wp:effectExtent l="0" t="0" r="635" b="5080"/>
            <wp:docPr id="114" name="图片 9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91" descr="菁优网：http://www.jyeoo.com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076325" cy="1019175"/>
            <wp:effectExtent l="0" t="0" r="3175" b="6350"/>
            <wp:docPr id="111" name="图片 9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92" descr="菁优网：http://www.jyeoo.com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076325" cy="1009650"/>
            <wp:effectExtent l="0" t="0" r="3175" b="5080"/>
            <wp:docPr id="125" name="图片 9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93" descr="菁优网：http://www.jyeoo.com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16．（2021春•鼓楼区校级期中）如图，理想变压器原线圈上连接着在水平面内的长直平行金属导轨，导轨之间存在垂直于导轨平面的匀强磁场，一金属杆MN在导轨上左右来回运动，始终与导轨垂直且接触良好，其速度v随时间t的变化规律为v＝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sin</w:t>
      </w:r>
      <w:r>
        <w:rPr>
          <w:position w:val="-22"/>
        </w:rPr>
        <w:drawing>
          <wp:inline distT="0" distB="0" distL="114300" distR="114300">
            <wp:extent cx="276225" cy="333375"/>
            <wp:effectExtent l="0" t="0" r="4445" b="1270"/>
            <wp:docPr id="117" name="图片 9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94" descr="菁优网-jyeoo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t，两灯A、B均发光，线圈L的直流电阻、导轨和金属杆的电阻均忽略不计。则（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943100" cy="923925"/>
            <wp:effectExtent l="0" t="0" r="0" b="4445"/>
            <wp:docPr id="129" name="图片 9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95" descr="菁优网：http://www.jyeoo.com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A．只增大T，则灯A变亮、灯B变暗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B．当时间t＝T时，理想交流电压表的示数为零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C．只将变阻器R的滑片下滑时，理想交流电压表的示数变小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D．只增大电容器两极板距离，A灯变暗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17．（2021•南充模拟）航空母舰的舰载机在起飞的过程中，仅靠自身发动机喷气不足以在飞行甲板上达到起飞速度，如果安装辅助起飞的电磁弹射系统（如图甲所示）就能达到起飞速度。电磁弹射系统的一种设计可简化为乙图所示，图中MN、PQ是光滑平行金属直导轨（电阻忽略不计），AB是电磁弹射车，回路PBAM中电流恒定，该电流产生的磁场对弹射车施加力的作用，从而带动舰载机由静止开始向右加速起飞，不计空气阻力，关于该系统，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4077335" cy="1257300"/>
            <wp:effectExtent l="0" t="0" r="3175" b="5715"/>
            <wp:docPr id="118" name="图片 9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96" descr="菁优网：http://www.jyeoo.com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A．MN、PQ间的磁场是匀强磁场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B．弹射车做加速度减小的加速运动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C．弹射车的动能与电流的大小成正比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D．回路PBAM中通以交变电流，弹射车仍能正常加速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18．（2021•兴庆区校级三模）如图甲，两金属圆环固定在同一绝缘平面内。外圆环通以如图乙所示的电流。规定内圆环a端电势高于b端时，a、b间的电压U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为正，下列U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﹣t图像可能正确的是（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496185" cy="1000125"/>
            <wp:effectExtent l="0" t="0" r="8255" b="3810"/>
            <wp:docPr id="133" name="图片 9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97" descr="菁优网：http://www.jyeoo.com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276350" cy="733425"/>
            <wp:effectExtent l="0" t="0" r="8255" b="635"/>
            <wp:docPr id="124" name="图片 9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98" descr="菁优网：http://www.jyeoo.com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276350" cy="742950"/>
            <wp:effectExtent l="0" t="0" r="8255" b="1905"/>
            <wp:docPr id="134" name="图片 9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99" descr="菁优网：http://www.jyeoo.com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276350" cy="714375"/>
            <wp:effectExtent l="0" t="0" r="8255" b="8890"/>
            <wp:docPr id="119" name="图片 10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00" descr="菁优网：http://www.jyeoo.com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285875" cy="733425"/>
            <wp:effectExtent l="0" t="0" r="9525" b="635"/>
            <wp:docPr id="130" name="图片 10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01" descr="菁优网：http://www.jyeoo.com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19．（2021•义乌市模拟）如图所示M、N为处在匀强磁场中的两条位于同一水平面内的平行长导轨，一端串接电阻R，磁场沿竖直方向，ab为金属杆，可在导轨上无摩擦滑动，滑动时始终保持与导轨垂直，杆和导轨的电阻不计，现于导轨平面内沿垂直于ab方向对杆施一水平恒力F，使杆从静止出发向右运动，在以后的过程中，力F冲量的大小I、力F瞬时功率的大小以及力F所做的功的大小随时间t变化的图线，分别对应于图中的哪一条图线？（　　）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4153535" cy="1905000"/>
            <wp:effectExtent l="0" t="0" r="2540" b="5715"/>
            <wp:docPr id="115" name="图片 10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02" descr="菁优网：http://www.jyeoo.com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A．甲、乙和丙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B．甲、乙和丁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C．乙、丙和丁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D．乙、丙和甲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20．（2021春•赣县区校级月考）法拉第圆盘发电机的示意图如图所示。铜圆盘安装在竖直的铜轴上，两铜片P、Q分别于圆盘的边缘和铜轴接触，圆盘处于方向竖直向上的匀强磁场B中，圆盘旋转时，关于流过电阻R的电流，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857375" cy="1466850"/>
            <wp:effectExtent l="0" t="0" r="10160" b="1270"/>
            <wp:docPr id="120" name="图片 10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03" descr="菁优网：http://www.jyeoo.com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A．若从上往下看，圆盘顺时针转动，则电流沿a到b的方向流动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B．因为通过圆盘面的磁通量为零，所以无电流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C．若圆盘转动方向不变，角速度大小发生变化，则电流方向可能发生变化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D．若圆盘转动的角速度变为原来的2倍，则电流在R上的热功率也变为原来的2倍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二．多选题（共10小题）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21．（2021春•滨海新区期末）如图所示，单匝线圈ABCD在外力作用下以速度v向右匀速进入匀强磁场，第二次以速度2v匀速进入同一匀强磁场。则第二次与第一次进入过程中（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038350" cy="1266825"/>
            <wp:effectExtent l="0" t="0" r="1905" b="6985"/>
            <wp:docPr id="112" name="图片 10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04" descr="菁优网：http://www.jyeoo.com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A．线圈中感应电动势之比为1：2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B．线圈中电流之比为2：1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C．通过线圈的电量之比为1：1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D．线圈中产生的热量之比为4：1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22．（2021春•黄埔区校级期末）如图为电磁刹车实验装置，小车底面安装有矩形导线框abcd，线框底面平行于地面，在小车行进方向有与abcd等宽、等长的有界匀强磁场，磁场方向垂直地面向上。小车进入磁场前撤去牵引力，小车穿过磁场后滑行一段距离停止。则小车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3058160" cy="1038225"/>
            <wp:effectExtent l="0" t="0" r="7620" b="8890"/>
            <wp:docPr id="123" name="图片 10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05" descr="菁优网：http://www.jyeoo.com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A．进入磁场时，矩形导线框中感应电流的方向为adcba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B．穿过磁场的过程中，中间有一段时间矩形导线框中没有感应电流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C．小车进入磁场前的速度越大，滑行的距离越远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D．穿过磁场的过程中，矩形导线框受到的安培力方向始终水平向左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23．（2021春•枣庄期末）如图甲所示，在磁场区域内有一正方形闭合金属线框abcd.匀强磁场的磁感应强度B随时间t的变化规律如图乙所示，t＝0时磁场方向垂直于纸面向外.规定金属线框中的感应电流逆时针方向为正，ab边受安培力方向向右为正.则金属线框中的感应电流I及ab边受安培力F随时间t的变化图像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3248660" cy="1143000"/>
            <wp:effectExtent l="0" t="0" r="635" b="1270"/>
            <wp:docPr id="126" name="图片 10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06" descr="菁优网：http://www.jyeoo.com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476375" cy="1000125"/>
            <wp:effectExtent l="0" t="0" r="2540" b="3810"/>
            <wp:docPr id="127" name="图片 10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07" descr="菁优网：http://www.jyeoo.com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476375" cy="962025"/>
            <wp:effectExtent l="0" t="0" r="2540" b="9525"/>
            <wp:docPr id="128" name="图片 10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08" descr="菁优网：http://www.jyeoo.com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562100" cy="1057275"/>
            <wp:effectExtent l="0" t="0" r="3175" b="635"/>
            <wp:docPr id="131" name="图片 10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09" descr="菁优网：http://www.jyeoo.com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581150" cy="1038225"/>
            <wp:effectExtent l="0" t="0" r="5715" b="8890"/>
            <wp:docPr id="132" name="图片 1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10" descr="菁优网：http://www.jyeoo.com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24．（2021春•河北期末）如图所示，光滑绝缘水平面上有一个质量为m、边长为l的正方形线圈，沿水平方向以某一初速度进入磁感应强度为B的匀强磁场中，当线圈有一半进入磁场区域时，其速度恰好为零。已知线圈的总电阻为R，不考虑线圈的自感系数。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247900" cy="914400"/>
            <wp:effectExtent l="0" t="0" r="8255" b="3175"/>
            <wp:docPr id="135" name="图片 1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11" descr="菁优网：http://www.jyeoo.com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A．线圈运动过程中加速度越来越小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B．整个过程中，通过线圈某一横截面的电荷量为</w:t>
      </w:r>
      <w:r>
        <w:rPr>
          <w:position w:val="-23"/>
        </w:rPr>
        <w:drawing>
          <wp:inline distT="0" distB="0" distL="114300" distR="114300">
            <wp:extent cx="304800" cy="390525"/>
            <wp:effectExtent l="0" t="0" r="8255" b="8890"/>
            <wp:docPr id="136" name="图片 11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12" descr="菁优网-jyeoo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C．线圈的初速度为</w:t>
      </w:r>
      <w:r>
        <w:rPr>
          <w:position w:val="-23"/>
        </w:rPr>
        <w:drawing>
          <wp:inline distT="0" distB="0" distL="114300" distR="114300">
            <wp:extent cx="381000" cy="390525"/>
            <wp:effectExtent l="0" t="0" r="7620" b="8890"/>
            <wp:docPr id="137" name="图片 11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13" descr="菁优网-jyeoo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D．整个过程中线圈中产生的焦耳热为</w:t>
      </w:r>
      <w:r>
        <w:rPr>
          <w:position w:val="-30"/>
        </w:rPr>
        <w:drawing>
          <wp:inline distT="0" distB="0" distL="114300" distR="114300">
            <wp:extent cx="381000" cy="438150"/>
            <wp:effectExtent l="0" t="0" r="7620" b="4445"/>
            <wp:docPr id="138" name="图片 11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14" descr="菁优网-jyeoo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25．（2021春•龙岩期末）一种带有闪烁灯的自行车后轮结构如图所示，车轮与轮轴之间均匀地连接4根金属条、每根金属条中间都串接一个小灯珠，每个小灯珠阻值相等且恒定，金属条与车轮金属边框构成闭合回路，车轮半径r＝0.4m，轮轴半径可以忽略。车架上固定一个强磁铁，可形成圆心角</w:t>
      </w:r>
      <w:r>
        <w:rPr>
          <w:rFonts w:ascii="Cambria Math" w:hAnsi="Cambria Math" w:eastAsia="Cambria Math"/>
          <w:sz w:val="21"/>
          <w:szCs w:val="21"/>
        </w:rPr>
        <w:t>θ</w:t>
      </w:r>
      <w:r>
        <w:rPr>
          <w:rFonts w:hint="eastAsia" w:ascii="Times New Roman" w:hAnsi="Times New Roman" w:eastAsia="新宋体"/>
          <w:sz w:val="21"/>
          <w:szCs w:val="21"/>
        </w:rPr>
        <w:t>＝60°的扇形匀强磁场区域，磁感应强度B＝2.0T，方向如图所示，若自行车正常前进时，后轮顺时针转动的角速度恒为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＝10rad/s，不计其它电阻和车轮厚度，当金属条ab进入磁场时（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638300" cy="1362075"/>
            <wp:effectExtent l="0" t="0" r="2540" b="8890"/>
            <wp:docPr id="139" name="图片 1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15" descr="菁优网：http://www.jyeoo.com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A．金属条ab中的电流方向是从a到b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B．ab间的电压为0.4V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C．通过四盏小灯珠的电流相同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D．通过金属条ab间小灯珠的电流等于另外三盏小灯珠的电流之和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26．（2021春•开封期末）如图所示，空间存在方向竖直向下的匀强磁场，磁感应强度大小B＝0.5T。在匀强磁场区域内，有一对光滑平行金属导轨处于同一水平面内，导轨足够长，导轨间距L＝1m，电阻可忽略不计。质量均为m＝lkg、电阻均为R＝2.5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的金属导体棒MN和PQ垂直放置于导轨上，且与导轨接触良好。现给MN一水平向右瞬时作用力F，使棒MN获得初速度v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＝4m/s，下列说法正确的是（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143000" cy="533400"/>
            <wp:effectExtent l="0" t="0" r="1270" b="6350"/>
            <wp:docPr id="140" name="图片 1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16" descr="菁优网：http://www.jyeoo.com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A．两棒最终都是2m/s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B．棒MN上产生的热量4J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C．通过MN的电量4C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D．从开始到稳定，回路MNPQ的面积增加4m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27．（2021•七星区校级模拟）如图甲，边长为L、匝数为n的正方形闭合金属线圈abcd置于垂直纸面的匀强磁场中，线圈的总电阻为R，规定垂直纸面向里为磁感应强度的正方向，磁感应强度B随时间t变化的规律如图乙。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419985" cy="1162050"/>
            <wp:effectExtent l="0" t="0" r="8890" b="3810"/>
            <wp:docPr id="109" name="图片 11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17" descr="菁优网：http://www.jyeoo.com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A．在</w:t>
      </w:r>
      <w:r>
        <w:rPr>
          <w:position w:val="-23"/>
        </w:rPr>
        <w:drawing>
          <wp:inline distT="0" distB="0" distL="114300" distR="114300">
            <wp:extent cx="209550" cy="390525"/>
            <wp:effectExtent l="0" t="0" r="6350" b="8890"/>
            <wp:docPr id="110" name="图片 11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8" descr="菁优网-jyeoo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时刻，线圈中的感应电流为</w:t>
      </w:r>
      <w:r>
        <w:rPr>
          <w:position w:val="-29"/>
        </w:rPr>
        <w:drawing>
          <wp:inline distT="0" distB="0" distL="114300" distR="114300">
            <wp:extent cx="476250" cy="485775"/>
            <wp:effectExtent l="0" t="0" r="9525" b="0"/>
            <wp:docPr id="147" name="图片 11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19" descr="菁优网-jyeoo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B．在</w:t>
      </w:r>
      <w:r>
        <w:rPr>
          <w:position w:val="-23"/>
        </w:rPr>
        <w:drawing>
          <wp:inline distT="0" distB="0" distL="114300" distR="114300">
            <wp:extent cx="304800" cy="390525"/>
            <wp:effectExtent l="0" t="0" r="8255" b="8890"/>
            <wp:docPr id="141" name="图片 12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20" descr="菁优网-jyeoo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时刻，线圈ab边受到的安培力水平向右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C．在1s内线圈中的电流方向改变了</w:t>
      </w:r>
      <w:r>
        <w:rPr>
          <w:position w:val="-30"/>
        </w:rPr>
        <w:drawing>
          <wp:inline distT="0" distB="0" distL="114300" distR="114300">
            <wp:extent cx="209550" cy="390525"/>
            <wp:effectExtent l="0" t="0" r="6350" b="8890"/>
            <wp:docPr id="143" name="图片 12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21" descr="菁优网-jyeoo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D．在任一周期内通过线圈某一横截面的电量为0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28．（2021•武侯区校级模拟）如图所示，正方形金属线圈abcd边长为L，电阻为R。现将线圈平放在粗糙水平传送带上，ab边与传送带边缘QN平行，随传送带以速度v匀速运动，匀强磁场的边界PQNM是平行四边形，磁场方向垂直于传送带向上，磁感应强度大小为B，PQ与QN夹角为45°，PM长为2L，PQ足够长，线圈始终相对于传送带静止，在线圈穿过磁场区域的过程中，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3277235" cy="1219200"/>
            <wp:effectExtent l="0" t="0" r="4445" b="635"/>
            <wp:docPr id="142" name="图片 1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22" descr="菁优网：http://www.jyeoo.com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A．线圈感应电流的方向先是沿adcba后沿abcda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B．线圈受到的静摩擦力先增大后减小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C．线圈始终受到垂直于ad向右的静摩擦力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D．线圈受到摩擦力的最大值为</w:t>
      </w:r>
      <w:r>
        <w:rPr>
          <w:position w:val="-23"/>
        </w:rPr>
        <w:drawing>
          <wp:inline distT="0" distB="0" distL="114300" distR="114300">
            <wp:extent cx="666750" cy="409575"/>
            <wp:effectExtent l="0" t="0" r="2540" b="635"/>
            <wp:docPr id="144" name="图片 12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23" descr="菁优网-jyeoo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29．（2021•桃城区校级三模）电磁轨道炮利用电流和磁场的作用使炮弹获得超高速度，其原理示意图如图所示。两根固定于水平面内的光滑平行金属导轨间距为L，导轨间存在垂直于导轨平面向里、磁感应强度大小为B的匀强磁场，导轨电阻不计。炮弹可视为一质量为m、电阻为R的金属棒MN，垂直放在两导轨间处于静止状态，并与导轨良好接触。电容器电容C，首先开关接1，使电容器完全充电。然后将S接至2，M达到最大速度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后离开导轨。这个过程中（　　）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524760" cy="800100"/>
            <wp:effectExtent l="0" t="0" r="1270" b="9525"/>
            <wp:docPr id="145" name="图片 1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A．MN做匀加速直线运动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B．通过MN的电量q＝</w:t>
      </w:r>
      <w:r>
        <w:rPr>
          <w:position w:val="-23"/>
        </w:rPr>
        <w:drawing>
          <wp:inline distT="0" distB="0" distL="114300" distR="114300">
            <wp:extent cx="304800" cy="390525"/>
            <wp:effectExtent l="0" t="0" r="8255" b="8890"/>
            <wp:docPr id="146" name="图片 12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25" descr="菁优网-jyeoo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C．达到最大速度时电容器C两极板间的电压为0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D．求出通过M的电量q后，不可以利用的公式q＝</w:t>
      </w:r>
      <w:r>
        <w:rPr>
          <w:position w:val="-22"/>
        </w:rPr>
        <w:drawing>
          <wp:inline distT="0" distB="0" distL="114300" distR="114300">
            <wp:extent cx="352425" cy="333375"/>
            <wp:effectExtent l="0" t="0" r="3810" b="1270"/>
            <wp:docPr id="60" name="图片 12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26" descr="菁优网-jyeoo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276225" cy="333375"/>
            <wp:effectExtent l="0" t="0" r="4445" b="1270"/>
            <wp:docPr id="68" name="图片 12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27" descr="菁优网-jyeoo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求出M加速过程的位移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30．（2021春•湖北月考）如图所示，在光滑绝缘的水平面上方，有两个方向相反的水平方向的匀强磁场，磁场范围足够大，磁感应强度的大小左边为2B，右边为3B，一个竖直放置的宽为L、长为3L、质量为m、电阻为r的矩形金属线框，以初速度v垂直磁场方向从图中实线位置开始向右运动，当线框运动到虚线位置（在左边磁场中的长度为L、在右边磁场中的长度为2L）时，线框的速度为</w:t>
      </w:r>
      <w:r>
        <w:rPr>
          <w:position w:val="-22"/>
        </w:rPr>
        <w:drawing>
          <wp:inline distT="0" distB="0" distL="114300" distR="114300">
            <wp:extent cx="219075" cy="333375"/>
            <wp:effectExtent l="0" t="0" r="7620" b="1270"/>
            <wp:docPr id="59" name="图片 12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28" descr="菁优网-jyeoo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，则下列判断正确的是（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315210" cy="838200"/>
            <wp:effectExtent l="0" t="0" r="5715" b="3810"/>
            <wp:docPr id="65" name="图片 12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29" descr="菁优网：http://www.jyeoo.com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A．此时线框中电流方向为逆时针，电功率为</w:t>
      </w:r>
      <w:r>
        <w:rPr>
          <w:position w:val="-23"/>
        </w:rPr>
        <w:drawing>
          <wp:inline distT="0" distB="0" distL="114300" distR="114300">
            <wp:extent cx="733425" cy="390525"/>
            <wp:effectExtent l="0" t="0" r="635" b="8890"/>
            <wp:docPr id="61" name="图片 13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30" descr="菁优网-jyeoo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B．此过程中通过线框截面的电量为</w:t>
      </w:r>
      <w:r>
        <w:rPr>
          <w:position w:val="-22"/>
        </w:rPr>
        <w:drawing>
          <wp:inline distT="0" distB="0" distL="114300" distR="114300">
            <wp:extent cx="352425" cy="333375"/>
            <wp:effectExtent l="0" t="0" r="3810" b="1270"/>
            <wp:docPr id="55" name="图片 13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31" descr="菁优网-jyeoo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C．此时线框的加速度大小为</w:t>
      </w:r>
      <w:r>
        <w:rPr>
          <w:position w:val="-23"/>
        </w:rPr>
        <w:drawing>
          <wp:inline distT="0" distB="0" distL="114300" distR="114300">
            <wp:extent cx="552450" cy="390525"/>
            <wp:effectExtent l="0" t="0" r="8890" b="8890"/>
            <wp:docPr id="53" name="图片 13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32" descr="菁优网-jyeoo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D．此过程中线框克服安培力做的功为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56" name="图片 13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33" descr="菁优网-jyeoo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mv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三．填空题（共10小题）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31．（2021春•齐齐哈尔月考）边长为l、总电阻为R的正方形闭合线圈，从磁感应强度为B的匀强磁场用一个平行线框的力将此线框匀速地拉出磁场。设第一次速度为v，第二次速度为2v，则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（1）两次拉力大小之比为F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：F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（2）两次拉力做的功之比为W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：W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（3）两次拉力功率之比为P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：P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（4）两次通过线圈截面的电荷量之比为q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：q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123950" cy="1047750"/>
            <wp:effectExtent l="0" t="0" r="9525" b="10160"/>
            <wp:docPr id="52" name="图片 1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3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32．（2021春•思明区校级月考）如图所示，在垂直纸面向里的有界匀强磁场区域的左侧，一个质量为m的正方形线框由位置Ⅰ以初速度v沿垂直于磁场边界水平向右运动，线框经过位置Ⅱ，当运动到位置Ⅲ时速度恰为零，此时线框刚好有一半离开磁场区域。线框的边长小于磁场区域的宽度。不计摩擦力，则线框从位置Ⅰ到位置Ⅱ的过程中，线框产生的焦耳热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   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600200" cy="990600"/>
            <wp:effectExtent l="0" t="0" r="8255" b="2540"/>
            <wp:docPr id="66" name="图片 13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35" descr="菁优网：http://www.jyeoo.com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33．（2021春•杨浦区校级期中）如图，光滑平行金属导轨间距为L，与水平面夹角为</w:t>
      </w:r>
      <w:r>
        <w:rPr>
          <w:rFonts w:ascii="Cambria Math" w:hAnsi="Cambria Math" w:eastAsia="Cambria Math"/>
          <w:sz w:val="21"/>
          <w:szCs w:val="21"/>
        </w:rPr>
        <w:t>θ</w:t>
      </w:r>
      <w:r>
        <w:rPr>
          <w:rFonts w:hint="eastAsia" w:ascii="Times New Roman" w:hAnsi="Times New Roman" w:eastAsia="新宋体"/>
          <w:sz w:val="21"/>
          <w:szCs w:val="21"/>
        </w:rPr>
        <w:t>，两导轨上端用阻值为R的电阻相连，该装置处于垂直于导轨平面、磁感应强度为B的匀强磁场中，不计ab电阻和一切摩擦。质量为m的金属杆ab以初速度v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从导轨底端向上运动，然后又返回到出发位置。在整个运动过程中，ab杆的加速度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 w:val="21"/>
          <w:szCs w:val="21"/>
        </w:rPr>
        <w:t>（填“先减小再增大”、“先增大再减小”、“一直减小”或“一直增大”），上升过程的时间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 w:val="21"/>
          <w:szCs w:val="21"/>
        </w:rPr>
        <w:t>下降过程的时间（填“大于”、“等于”或“小于”）。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914525" cy="1038225"/>
            <wp:effectExtent l="0" t="0" r="6985" b="8890"/>
            <wp:docPr id="58" name="图片 13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36" descr="菁优网：http://www.jyeoo.com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34．（2021春•静安区校级期中）如图所示，水平放置的金属杆ab、cd，用两条柔软的导线将它们连接成闭合回路，悬挂在一根光滑、不导电、水平放置的圆棒PQ两侧，整个装置处在一个与回路平面垂直的、方向向外的匀强磁场中。已知ab的质量大于cd的质量，若两金属杆由静止开始释放，流过金属杆cd中感应电流的方向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（选填“向左”或“向右”）；金属杆ab的运动情况是：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009775" cy="1638300"/>
            <wp:effectExtent l="0" t="0" r="8890" b="2540"/>
            <wp:docPr id="64" name="图片 13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37" descr="菁优网：http://www.jyeoo.com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35．（2021春•宿州期中）均匀导线制成的单匝正方形闭合线框abcd，每边长为L，总电阻为R，总质量为m。将其置于磁感应强度为B的水平匀强磁场上方h处，如图所示。线框由静止自由下落，线框平面保持在竖直平面内，且cd边始终与水平的磁场边界平行。当cd边刚进入磁场时，则线框中产生的感应电流的方向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（选填“顺时针”或“逆时针”）方向；线框中产生的感应电流的大小为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；cd两点间的电势差大小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800225" cy="2257425"/>
            <wp:effectExtent l="0" t="0" r="2540" b="9525"/>
            <wp:docPr id="54" name="图片 13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38" descr="菁优网：http://www.jyeoo.com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36．（2021春•宿州期中）如图所示，导体杆OP在作用于OP中点且垂直于OP的力作用下，绕过圆心O且垂直纸面的轴，沿半径为r的光滑半圆形框架，在匀强磁场中以一定的角速度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转动，磁场的磁感应强度为B，方向垂直纸面向里，A、O间接有电阻R，杆和框架电阻不计，则O、P两点中电势较高的点为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（选填O或P点），OP两端电压大小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，外力的功率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952625" cy="1533525"/>
            <wp:effectExtent l="0" t="0" r="1270" b="10160"/>
            <wp:docPr id="67" name="图片 13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39" descr="菁优网：http://www.jyeoo.com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37．（2021春•天河区校级月考）如图边界PQ的右侧区域内，存在着磁感应强度大小为B、方向垂直于纸面的匀强磁场。边长为l的正方形金属线框abcd由粗细均匀同种材料制成，ab刚好位于边界PQ上，现使线框绕过边界PQ转轴匀速转动，角速度为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，如图所示，则在ad边开始转入磁场的瞬间cd两端的电势差U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cd</w:t>
      </w:r>
      <w:r>
        <w:rPr>
          <w:rFonts w:hint="eastAsia" w:ascii="Times New Roman" w:hAnsi="Times New Roman" w:eastAsia="新宋体"/>
          <w:sz w:val="21"/>
          <w:szCs w:val="21"/>
        </w:rPr>
        <w:t>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   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390650" cy="1390650"/>
            <wp:effectExtent l="0" t="0" r="1905" b="1905"/>
            <wp:docPr id="69" name="图片 14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40" descr="菁优网：http://www.jyeoo.com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38．（2020秋•黄浦区期末）如图（a），质量为0.01kg、电阻为0.1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的正方形金属线框abcd位于竖直平面内。线框下方有一垂直于线框所在平面的匀强磁场，其水平边界MN与线框bc边平行。图（b）是线框从距MN某一高度处由静止开始下落，直到ad边恰进入磁场区域过程的v﹣t图象。则匀强磁场的磁感应强度大小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 w:val="21"/>
          <w:szCs w:val="21"/>
        </w:rPr>
        <w:t>T，0～0.2s时间内线框上产生的焦耳热为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 w:val="21"/>
          <w:szCs w:val="21"/>
        </w:rPr>
        <w:t>J。（空气阻力恒定，重力加速度g＝10m/s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562860" cy="1181100"/>
            <wp:effectExtent l="0" t="0" r="6350" b="6350"/>
            <wp:docPr id="62" name="图片 14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41" descr="菁优网：http://www.jyeoo.com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39．（2020秋•皇姑区校级月考）如图所示，图1和图2为一电动势为E的电源与阻值为R的电阻（电源内阻不计），接在两间距为l的平行导轨左端，两导轨间有垂直纸面向里磁感应强度为B的匀强磁场（未画出），图1将一导体棒垂直导轨放置，图2将一导体棒与导轨成</w:t>
      </w:r>
      <w:r>
        <w:rPr>
          <w:rFonts w:ascii="Cambria Math" w:hAnsi="Cambria Math" w:eastAsia="Cambria Math"/>
          <w:sz w:val="21"/>
          <w:szCs w:val="21"/>
        </w:rPr>
        <w:t>θ</w:t>
      </w:r>
      <w:r>
        <w:rPr>
          <w:rFonts w:hint="eastAsia" w:ascii="Times New Roman" w:hAnsi="Times New Roman" w:eastAsia="新宋体"/>
          <w:sz w:val="21"/>
          <w:szCs w:val="21"/>
        </w:rPr>
        <w:t>角放置，导轨与导体棒电阻不计，则两导体棒受到的安培力F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       　</w:t>
      </w:r>
      <w:r>
        <w:rPr>
          <w:rFonts w:hint="eastAsia" w:ascii="Times New Roman" w:hAnsi="Times New Roman" w:eastAsia="新宋体"/>
          <w:sz w:val="21"/>
          <w:szCs w:val="21"/>
        </w:rPr>
        <w:t>，F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       　</w:t>
      </w:r>
      <w:r>
        <w:rPr>
          <w:rFonts w:hint="eastAsia" w:ascii="Times New Roman" w:hAnsi="Times New Roman" w:eastAsia="新宋体"/>
          <w:sz w:val="21"/>
          <w:szCs w:val="21"/>
        </w:rPr>
        <w:t>。图3和图4为一电阻连在同样相距为l的两平行导轨间，导轨间有磁感应强度为B的垂直纸面向里的匀强磁场（未画出），图3将一导体棒垂直导轨放置，图4将导体棒与导轨成</w:t>
      </w:r>
      <w:r>
        <w:rPr>
          <w:rFonts w:ascii="Cambria Math" w:hAnsi="Cambria Math" w:eastAsia="Cambria Math"/>
          <w:sz w:val="21"/>
          <w:szCs w:val="21"/>
        </w:rPr>
        <w:t>θ</w:t>
      </w:r>
      <w:r>
        <w:rPr>
          <w:rFonts w:hint="eastAsia" w:ascii="Times New Roman" w:hAnsi="Times New Roman" w:eastAsia="新宋体"/>
          <w:sz w:val="21"/>
          <w:szCs w:val="21"/>
        </w:rPr>
        <w:t>角放置，两导体棒均以平行于导轨方向的速度v向右运动，则感应电动势E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       　</w:t>
      </w:r>
      <w:r>
        <w:rPr>
          <w:rFonts w:hint="eastAsia" w:ascii="Times New Roman" w:hAnsi="Times New Roman" w:eastAsia="新宋体"/>
          <w:sz w:val="21"/>
          <w:szCs w:val="21"/>
        </w:rPr>
        <w:t>，E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   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5296535" cy="1209675"/>
            <wp:effectExtent l="0" t="0" r="3810" b="10160"/>
            <wp:docPr id="63" name="图片 14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42" descr="菁优网：http://www.jyeoo.com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40．（2020春•浦东新区校级期中）在光滑绝缘水平面上，一个电阻为0.1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、质量为0.05kg的矩形金属框abcd滑进一匀强磁场，ab边长0.1m，图示为俯视图。匀强磁场的磁感应强度B为0.5T，方向竖直向下，范围足够大。当金属框有一部分进入磁场，初速度为6m/s时，对金属框施加一垂直于ab边的水平外力，使它开始做匀减速运动（计为t＝0时刻），第3s末金属框的速度变为零，此时cd边仍在磁场外。则t＝1s时，水平外力F的大小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　</w:t>
      </w:r>
      <w:r>
        <w:rPr>
          <w:rFonts w:hint="eastAsia" w:ascii="Times New Roman" w:hAnsi="Times New Roman" w:eastAsia="新宋体"/>
          <w:sz w:val="21"/>
          <w:szCs w:val="21"/>
        </w:rPr>
        <w:t>N，当速度大小为3m/s时，拉力的功率大小为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　</w:t>
      </w:r>
      <w:r>
        <w:rPr>
          <w:rFonts w:hint="eastAsia" w:ascii="Times New Roman" w:hAnsi="Times New Roman" w:eastAsia="新宋体"/>
          <w:sz w:val="21"/>
          <w:szCs w:val="21"/>
        </w:rPr>
        <w:t>W。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724025" cy="1047750"/>
            <wp:effectExtent l="0" t="0" r="3175" b="10160"/>
            <wp:docPr id="57" name="图片 14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43" descr="菁优网：http://www.jyeoo.com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napToGrid w:val="0"/>
        <w:spacing w:line="360" w:lineRule="auto"/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567BC"/>
    <w:rsid w:val="3CF567BC"/>
    <w:rsid w:val="408769FE"/>
    <w:rsid w:val="4F0E370C"/>
    <w:rsid w:val="705E0E00"/>
    <w:rsid w:val="72411A37"/>
    <w:rsid w:val="76A6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2.png"/><Relationship Id="rId98" Type="http://schemas.openxmlformats.org/officeDocument/2006/relationships/image" Target="media/image91.png"/><Relationship Id="rId97" Type="http://schemas.openxmlformats.org/officeDocument/2006/relationships/image" Target="media/image90.png"/><Relationship Id="rId96" Type="http://schemas.openxmlformats.org/officeDocument/2006/relationships/image" Target="media/image89.png"/><Relationship Id="rId95" Type="http://schemas.openxmlformats.org/officeDocument/2006/relationships/image" Target="media/image88.png"/><Relationship Id="rId94" Type="http://schemas.openxmlformats.org/officeDocument/2006/relationships/image" Target="media/image87.png"/><Relationship Id="rId93" Type="http://schemas.openxmlformats.org/officeDocument/2006/relationships/image" Target="media/image86.png"/><Relationship Id="rId92" Type="http://schemas.openxmlformats.org/officeDocument/2006/relationships/image" Target="media/image85.png"/><Relationship Id="rId91" Type="http://schemas.openxmlformats.org/officeDocument/2006/relationships/image" Target="media/image84.png"/><Relationship Id="rId90" Type="http://schemas.openxmlformats.org/officeDocument/2006/relationships/image" Target="media/image83.png"/><Relationship Id="rId9" Type="http://schemas.openxmlformats.org/officeDocument/2006/relationships/image" Target="77+.TIF" TargetMode="External"/><Relationship Id="rId89" Type="http://schemas.openxmlformats.org/officeDocument/2006/relationships/image" Target="media/image82.png"/><Relationship Id="rId88" Type="http://schemas.openxmlformats.org/officeDocument/2006/relationships/image" Target="media/image81.png"/><Relationship Id="rId87" Type="http://schemas.openxmlformats.org/officeDocument/2006/relationships/image" Target="media/image80.png"/><Relationship Id="rId86" Type="http://schemas.openxmlformats.org/officeDocument/2006/relationships/image" Target="media/image79.png"/><Relationship Id="rId85" Type="http://schemas.openxmlformats.org/officeDocument/2006/relationships/image" Target="media/image78.png"/><Relationship Id="rId84" Type="http://schemas.openxmlformats.org/officeDocument/2006/relationships/image" Target="media/image77.png"/><Relationship Id="rId83" Type="http://schemas.openxmlformats.org/officeDocument/2006/relationships/image" Target="media/image76.png"/><Relationship Id="rId82" Type="http://schemas.openxmlformats.org/officeDocument/2006/relationships/image" Target="media/image75.png"/><Relationship Id="rId81" Type="http://schemas.openxmlformats.org/officeDocument/2006/relationships/image" Target="media/image74.png"/><Relationship Id="rId80" Type="http://schemas.openxmlformats.org/officeDocument/2006/relationships/image" Target="media/image73.png"/><Relationship Id="rId8" Type="http://schemas.openxmlformats.org/officeDocument/2006/relationships/image" Target="media/image3.png"/><Relationship Id="rId79" Type="http://schemas.openxmlformats.org/officeDocument/2006/relationships/image" Target="media/image72.png"/><Relationship Id="rId78" Type="http://schemas.openxmlformats.org/officeDocument/2006/relationships/image" Target="media/image71.png"/><Relationship Id="rId77" Type="http://schemas.openxmlformats.org/officeDocument/2006/relationships/image" Target="media/image70.png"/><Relationship Id="rId76" Type="http://schemas.openxmlformats.org/officeDocument/2006/relationships/image" Target="media/image69.png"/><Relationship Id="rId75" Type="http://schemas.openxmlformats.org/officeDocument/2006/relationships/image" Target="media/image68.png"/><Relationship Id="rId74" Type="http://schemas.openxmlformats.org/officeDocument/2006/relationships/image" Target="media/image67.png"/><Relationship Id="rId73" Type="http://schemas.openxmlformats.org/officeDocument/2006/relationships/image" Target="media/image66.png"/><Relationship Id="rId72" Type="http://schemas.openxmlformats.org/officeDocument/2006/relationships/image" Target="media/image65.png"/><Relationship Id="rId71" Type="http://schemas.openxmlformats.org/officeDocument/2006/relationships/image" Target="media/image64.png"/><Relationship Id="rId70" Type="http://schemas.openxmlformats.org/officeDocument/2006/relationships/image" Target="media/image63.png"/><Relationship Id="rId7" Type="http://schemas.openxmlformats.org/officeDocument/2006/relationships/image" Target="2-71.TIF" TargetMode="External"/><Relationship Id="rId69" Type="http://schemas.openxmlformats.org/officeDocument/2006/relationships/image" Target="media/image62.png"/><Relationship Id="rId68" Type="http://schemas.openxmlformats.org/officeDocument/2006/relationships/image" Target="media/image61.png"/><Relationship Id="rId67" Type="http://schemas.openxmlformats.org/officeDocument/2006/relationships/image" Target="media/image60.png"/><Relationship Id="rId66" Type="http://schemas.openxmlformats.org/officeDocument/2006/relationships/image" Target="media/image59.png"/><Relationship Id="rId65" Type="http://schemas.openxmlformats.org/officeDocument/2006/relationships/image" Target="media/image58.png"/><Relationship Id="rId64" Type="http://schemas.openxmlformats.org/officeDocument/2006/relationships/image" Target="media/image57.png"/><Relationship Id="rId63" Type="http://schemas.openxmlformats.org/officeDocument/2006/relationships/image" Target="media/image56.png"/><Relationship Id="rId62" Type="http://schemas.openxmlformats.org/officeDocument/2006/relationships/image" Target="media/image55.png"/><Relationship Id="rId61" Type="http://schemas.openxmlformats.org/officeDocument/2006/relationships/image" Target="media/image54.png"/><Relationship Id="rId60" Type="http://schemas.openxmlformats.org/officeDocument/2006/relationships/image" Target="media/image53.png"/><Relationship Id="rId6" Type="http://schemas.openxmlformats.org/officeDocument/2006/relationships/image" Target="media/image2.png"/><Relationship Id="rId59" Type="http://schemas.openxmlformats.org/officeDocument/2006/relationships/image" Target="media/image52.png"/><Relationship Id="rId58" Type="http://schemas.openxmlformats.org/officeDocument/2006/relationships/image" Target="media/image51.png"/><Relationship Id="rId57" Type="http://schemas.openxmlformats.org/officeDocument/2006/relationships/image" Target="media/image50.png"/><Relationship Id="rId56" Type="http://schemas.openxmlformats.org/officeDocument/2006/relationships/image" Target="media/image49.png"/><Relationship Id="rId55" Type="http://schemas.openxmlformats.org/officeDocument/2006/relationships/image" Target="media/image48.png"/><Relationship Id="rId54" Type="http://schemas.openxmlformats.org/officeDocument/2006/relationships/image" Target="media/image47.png"/><Relationship Id="rId53" Type="http://schemas.openxmlformats.org/officeDocument/2006/relationships/image" Target="media/image46.png"/><Relationship Id="rId52" Type="http://schemas.openxmlformats.org/officeDocument/2006/relationships/image" Target="media/image45.png"/><Relationship Id="rId51" Type="http://schemas.openxmlformats.org/officeDocument/2006/relationships/image" Target="media/image44.png"/><Relationship Id="rId50" Type="http://schemas.openxmlformats.org/officeDocument/2006/relationships/image" Target="media/image43.png"/><Relationship Id="rId5" Type="http://schemas.openxmlformats.org/officeDocument/2006/relationships/image" Target="2-64.TIF" TargetMode="External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image" Target="media/image1.png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theme" Target="theme/theme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3" Type="http://schemas.openxmlformats.org/officeDocument/2006/relationships/fontTable" Target="fontTable.xml"/><Relationship Id="rId122" Type="http://schemas.openxmlformats.org/officeDocument/2006/relationships/customXml" Target="../customXml/item1.xml"/><Relationship Id="rId121" Type="http://schemas.openxmlformats.org/officeDocument/2006/relationships/image" Target="media/image114.png"/><Relationship Id="rId120" Type="http://schemas.openxmlformats.org/officeDocument/2006/relationships/image" Target="media/image113.png"/><Relationship Id="rId12" Type="http://schemas.openxmlformats.org/officeDocument/2006/relationships/image" Target="media/image5.png"/><Relationship Id="rId119" Type="http://schemas.openxmlformats.org/officeDocument/2006/relationships/image" Target="media/image112.png"/><Relationship Id="rId118" Type="http://schemas.openxmlformats.org/officeDocument/2006/relationships/image" Target="media/image111.png"/><Relationship Id="rId117" Type="http://schemas.openxmlformats.org/officeDocument/2006/relationships/image" Target="media/image110.png"/><Relationship Id="rId116" Type="http://schemas.openxmlformats.org/officeDocument/2006/relationships/image" Target="media/image109.png"/><Relationship Id="rId115" Type="http://schemas.openxmlformats.org/officeDocument/2006/relationships/image" Target="media/image108.png"/><Relationship Id="rId114" Type="http://schemas.openxmlformats.org/officeDocument/2006/relationships/image" Target="media/image107.png"/><Relationship Id="rId113" Type="http://schemas.openxmlformats.org/officeDocument/2006/relationships/image" Target="media/image106.png"/><Relationship Id="rId112" Type="http://schemas.openxmlformats.org/officeDocument/2006/relationships/image" Target="media/image105.png"/><Relationship Id="rId111" Type="http://schemas.openxmlformats.org/officeDocument/2006/relationships/image" Target="media/image104.png"/><Relationship Id="rId110" Type="http://schemas.openxmlformats.org/officeDocument/2006/relationships/image" Target="media/image103.png"/><Relationship Id="rId11" Type="http://schemas.openxmlformats.org/officeDocument/2006/relationships/image" Target="2-72.TIF" TargetMode="External"/><Relationship Id="rId109" Type="http://schemas.openxmlformats.org/officeDocument/2006/relationships/image" Target="media/image102.png"/><Relationship Id="rId108" Type="http://schemas.openxmlformats.org/officeDocument/2006/relationships/image" Target="media/image101.png"/><Relationship Id="rId107" Type="http://schemas.openxmlformats.org/officeDocument/2006/relationships/image" Target="media/image100.png"/><Relationship Id="rId106" Type="http://schemas.openxmlformats.org/officeDocument/2006/relationships/image" Target="media/image99.png"/><Relationship Id="rId105" Type="http://schemas.openxmlformats.org/officeDocument/2006/relationships/image" Target="media/image98.png"/><Relationship Id="rId104" Type="http://schemas.openxmlformats.org/officeDocument/2006/relationships/image" Target="media/image97.png"/><Relationship Id="rId103" Type="http://schemas.openxmlformats.org/officeDocument/2006/relationships/image" Target="media/image96.png"/><Relationship Id="rId102" Type="http://schemas.openxmlformats.org/officeDocument/2006/relationships/image" Target="media/image95.png"/><Relationship Id="rId101" Type="http://schemas.openxmlformats.org/officeDocument/2006/relationships/image" Target="media/image94.png"/><Relationship Id="rId100" Type="http://schemas.openxmlformats.org/officeDocument/2006/relationships/image" Target="media/image93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2021-07-17T20:43:00Z</dcterms:created>
  <dc:creator>离子源</dc:creator>
  <cp:lastModifiedBy>离子源</cp:lastModifiedBy>
  <dcterms:modified xsi:type="dcterms:W3CDTF">2021-07-20T10:06:19Z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AF8C75AF55EF44A688D7E5FC9E301C57</vt:lpwstr>
  </property>
</Properties>
</file>