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C409C8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634ADB8" wp14:editId="6DF95424">
            <wp:simplePos x="0" y="0"/>
            <wp:positionH relativeFrom="page">
              <wp:posOffset>10883900</wp:posOffset>
            </wp:positionH>
            <wp:positionV relativeFrom="topMargin">
              <wp:posOffset>12153900</wp:posOffset>
            </wp:positionV>
            <wp:extent cx="279400" cy="368300"/>
            <wp:effectExtent l="0" t="0" r="6350" b="0"/>
            <wp:wrapNone/>
            <wp:docPr id="100122" name="图片 10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900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学年度上学期期末教学质量监测二年级</w:t>
      </w:r>
    </w:p>
    <w:p w:rsidR="00FC5860" w:rsidRPr="00BE1BCD" w:rsidRDefault="00C409C8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C409C8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</w:t>
      </w:r>
    </w:p>
    <w:p w:rsidR="00FC5860" w:rsidRPr="00BE1BCD" w:rsidRDefault="00C409C8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C409C8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若抛物线</w:t>
      </w:r>
      <w:r>
        <w:rPr>
          <w:rFonts w:eastAsia="Times New Roman" w:cs="Times New Roman"/>
          <w:i/>
        </w:rPr>
        <w:t>C</w:t>
      </w:r>
      <w:r>
        <w:rPr>
          <w:rFonts w:ascii="宋体" w:hAnsi="宋体"/>
        </w:rPr>
        <w:t>：</w:t>
      </w:r>
      <w:r>
        <w:object w:dxaOrig="79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18pt" o:ole="">
            <v:imagedata r:id="rId10" o:title="eqIde42102c1c07562853219ca5918803a27"/>
          </v:shape>
          <o:OLEObject Type="Embed" ProgID="Equation.DSMT4" ShapeID="_x0000_i1025" DrawAspect="Content" ObjectID="_1751369473" r:id="rId11"/>
        </w:object>
      </w:r>
      <w:r>
        <w:rPr>
          <w:rFonts w:ascii="宋体" w:hAnsi="宋体"/>
        </w:rPr>
        <w:t>上点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到焦点</w:t>
      </w:r>
      <w:r>
        <w:rPr>
          <w:rFonts w:eastAsia="Times New Roman" w:cs="Times New Roman"/>
          <w:i/>
        </w:rPr>
        <w:t>F</w:t>
      </w:r>
      <w:r>
        <w:rPr>
          <w:rFonts w:ascii="宋体" w:hAnsi="宋体"/>
        </w:rPr>
        <w:t>的距离为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，则点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到</w:t>
      </w:r>
      <w:r>
        <w:rPr>
          <w:rFonts w:eastAsia="Times New Roman" w:cs="Times New Roman"/>
          <w:i/>
        </w:rPr>
        <w:t>x</w:t>
      </w:r>
      <w:r>
        <w:rPr>
          <w:rFonts w:ascii="宋体" w:hAnsi="宋体"/>
        </w:rPr>
        <w:t>轴的距离为(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556F20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C409C8">
        <w:rPr>
          <w:rFonts w:eastAsia="Times New Roman" w:cs="Times New Roman"/>
        </w:rPr>
        <w:t>1</w:t>
      </w:r>
      <w:r w:rsidRPr="00BE1BCD">
        <w:tab/>
        <w:t xml:space="preserve">B. </w:t>
      </w:r>
      <w:r w:rsidR="00C409C8">
        <w:rPr>
          <w:rFonts w:eastAsia="Times New Roman" w:cs="Times New Roman"/>
        </w:rPr>
        <w:t>2</w:t>
      </w:r>
      <w:r w:rsidRPr="00BE1BCD">
        <w:tab/>
        <w:t xml:space="preserve">C. </w:t>
      </w:r>
      <w:r w:rsidR="00C409C8">
        <w:rPr>
          <w:rFonts w:eastAsia="Times New Roman" w:cs="Times New Roman"/>
        </w:rPr>
        <w:t>3</w:t>
      </w:r>
      <w:r w:rsidRPr="00BE1BCD">
        <w:tab/>
        <w:t xml:space="preserve">D. </w:t>
      </w:r>
      <w:r w:rsidR="00C409C8">
        <w:rPr>
          <w:rFonts w:eastAsia="Times New Roman" w:cs="Times New Roman"/>
        </w:rPr>
        <w:t>4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正常情况下，某厂生产的零件尺寸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服从正态分布</w:t>
      </w:r>
      <w:r>
        <w:object w:dxaOrig="960" w:dyaOrig="435">
          <v:shape id="_x0000_i1026" type="#_x0000_t75" alt="" style="width:48pt;height:21.75pt" o:ole="">
            <v:imagedata r:id="rId12" o:title="eqId778dfb406e5ca6131f7e39a1cdf145c3"/>
          </v:shape>
          <o:OLEObject Type="Embed" ProgID="Equation.DSMT4" ShapeID="_x0000_i1026" DrawAspect="Content" ObjectID="_1751369474" r:id="rId13"/>
        </w:object>
      </w:r>
      <w:r>
        <w:rPr>
          <w:rFonts w:ascii="宋体" w:hAnsi="宋体"/>
          <w:color w:val="000000"/>
        </w:rPr>
        <w:t>(单位：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)，</w:t>
      </w:r>
      <w:r>
        <w:object w:dxaOrig="1682" w:dyaOrig="403">
          <v:shape id="_x0000_i1027" type="#_x0000_t75" alt="" style="width:84pt;height:20.25pt" o:ole="">
            <v:imagedata r:id="rId14" o:title="eqIdec52d3e21d55067359e868d861bd6a7b"/>
          </v:shape>
          <o:OLEObject Type="Embed" ProgID="Equation.DSMT4" ShapeID="_x0000_i1027" DrawAspect="Content" ObjectID="_1751369475" r:id="rId15"/>
        </w:object>
      </w:r>
      <w:r>
        <w:rPr>
          <w:rFonts w:ascii="宋体" w:hAnsi="宋体"/>
          <w:color w:val="000000"/>
        </w:rPr>
        <w:t>，则</w:t>
      </w:r>
      <w:r>
        <w:object w:dxaOrig="1359" w:dyaOrig="403">
          <v:shape id="_x0000_i1028" type="#_x0000_t75" alt="" style="width:68.25pt;height:20.25pt" o:ole="">
            <v:imagedata r:id="rId16" o:title="eqId3217926b015b91fcc3e7aa79b5873dda"/>
          </v:shape>
          <o:OLEObject Type="Embed" ProgID="Equation.DSMT4" ShapeID="_x0000_i1028" DrawAspect="Content" ObjectID="_1751369476" r:id="rId1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0.1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0.4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0.5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0.9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过点</w:t>
      </w:r>
      <w:r>
        <w:object w:dxaOrig="555" w:dyaOrig="405">
          <v:shape id="_x0000_i1029" type="#_x0000_t75" alt="" style="width:27.75pt;height:20.25pt" o:ole="">
            <v:imagedata r:id="rId18" o:title="eqId3654254401fc902c3cb4912969f21f88"/>
          </v:shape>
          <o:OLEObject Type="Embed" ProgID="Equation.DSMT4" ShapeID="_x0000_i1029" DrawAspect="Content" ObjectID="_1751369477" r:id="rId19"/>
        </w:object>
      </w:r>
      <w:r>
        <w:rPr>
          <w:rFonts w:ascii="宋体" w:hAnsi="宋体"/>
          <w:color w:val="000000"/>
        </w:rPr>
        <w:t>且与椭圆</w:t>
      </w:r>
      <w:r>
        <w:object w:dxaOrig="1456" w:dyaOrig="360">
          <v:shape id="_x0000_i1030" type="#_x0000_t75" alt="" style="width:72.75pt;height:18pt" o:ole="">
            <v:imagedata r:id="rId20" o:title="eqIdc733223639afd98d2a624e85c309e016"/>
          </v:shape>
          <o:OLEObject Type="Embed" ProgID="Equation.DSMT4" ShapeID="_x0000_i1030" DrawAspect="Content" ObjectID="_1751369478" r:id="rId21"/>
        </w:object>
      </w:r>
      <w:r>
        <w:rPr>
          <w:rFonts w:ascii="宋体" w:hAnsi="宋体"/>
          <w:color w:val="000000"/>
        </w:rPr>
        <w:t>有相同焦点的双曲线的标准方程为(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00" w:dyaOrig="660">
          <v:shape id="_x0000_i1031" type="#_x0000_t75" alt="" style="width:54.75pt;height:33pt" o:ole="">
            <v:imagedata r:id="rId22" o:title="eqIdc477e5ade921ffa8377c4719319380ff"/>
          </v:shape>
          <o:OLEObject Type="Embed" ProgID="Equation.DSMT4" ShapeID="_x0000_i1031" DrawAspect="Content" ObjectID="_1751369479" r:id="rId23"/>
        </w:object>
      </w:r>
      <w:r>
        <w:rPr>
          <w:color w:val="000000"/>
        </w:rPr>
        <w:tab/>
        <w:t xml:space="preserve">B. </w:t>
      </w:r>
      <w:r>
        <w:object w:dxaOrig="974" w:dyaOrig="580">
          <v:shape id="_x0000_i1032" type="#_x0000_t75" alt="" style="width:48.75pt;height:29.25pt" o:ole="">
            <v:imagedata r:id="rId24" o:title="eqIdc1c47a8427546e894f92d0fd52a7e3c5"/>
          </v:shape>
          <o:OLEObject Type="Embed" ProgID="Equation.DSMT4" ShapeID="_x0000_i1032" DrawAspect="Content" ObjectID="_1751369480" r:id="rId25"/>
        </w:object>
      </w:r>
      <w:r>
        <w:rPr>
          <w:color w:val="000000"/>
        </w:rPr>
        <w:tab/>
        <w:t xml:space="preserve">C. </w:t>
      </w:r>
      <w:r>
        <w:object w:dxaOrig="1140" w:dyaOrig="657">
          <v:shape id="_x0000_i1033" type="#_x0000_t75" alt="" style="width:57pt;height:33pt" o:ole="">
            <v:imagedata r:id="rId26" o:title="eqIda10f3e29f89479d3793b45d5a2ffcff7"/>
          </v:shape>
          <o:OLEObject Type="Embed" ProgID="Equation.DSMT4" ShapeID="_x0000_i1033" DrawAspect="Content" ObjectID="_1751369481" r:id="rId27"/>
        </w:object>
      </w:r>
      <w:r>
        <w:rPr>
          <w:color w:val="000000"/>
        </w:rPr>
        <w:tab/>
        <w:t xml:space="preserve">D. </w:t>
      </w:r>
      <w:r>
        <w:object w:dxaOrig="1161" w:dyaOrig="656">
          <v:shape id="_x0000_i1034" type="#_x0000_t75" alt="" style="width:57.75pt;height:33pt" o:ole="">
            <v:imagedata r:id="rId28" o:title="eqId16edad2806226943166c59e25a2f34f4"/>
          </v:shape>
          <o:OLEObject Type="Embed" ProgID="Equation.DSMT4" ShapeID="_x0000_i1034" DrawAspect="Content" ObjectID="_1751369482" r:id="rId29"/>
        </w:objec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在射击比赛中，甲乙两人对同一目标各进行一次射击，甲击中目标的概率为</w:t>
      </w:r>
      <w:r>
        <w:object w:dxaOrig="219" w:dyaOrig="622">
          <v:shape id="_x0000_i1035" type="#_x0000_t75" alt="" style="width:11.25pt;height:30.75pt" o:ole="">
            <v:imagedata r:id="rId30" o:title="eqIdeac97e6740365c85ad857aff85cefbe5"/>
          </v:shape>
          <o:OLEObject Type="Embed" ProgID="Equation.DSMT4" ShapeID="_x0000_i1035" DrawAspect="Content" ObjectID="_1751369483" r:id="rId31"/>
        </w:object>
      </w:r>
      <w:r>
        <w:rPr>
          <w:rFonts w:ascii="宋体" w:hAnsi="宋体"/>
          <w:color w:val="000000"/>
        </w:rPr>
        <w:t>，乙击中目标的概率为</w:t>
      </w:r>
      <w:r>
        <w:object w:dxaOrig="240" w:dyaOrig="615">
          <v:shape id="_x0000_i1036" type="#_x0000_t75" alt="" style="width:12pt;height:30.75pt" o:ole="">
            <v:imagedata r:id="rId32" o:title="eqId7294f5ae2a24ff42e84cd9773b2a7287"/>
          </v:shape>
          <o:OLEObject Type="Embed" ProgID="Equation.DSMT4" ShapeID="_x0000_i1036" DrawAspect="Content" ObjectID="_1751369484" r:id="rId33"/>
        </w:object>
      </w:r>
      <w:r>
        <w:rPr>
          <w:rFonts w:ascii="宋体" w:hAnsi="宋体"/>
          <w:color w:val="000000"/>
        </w:rPr>
        <w:t>，在目标被击中的情况下，甲击中目标的概率为(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35" w:dyaOrig="609">
          <v:shape id="_x0000_i1037" type="#_x0000_t75" alt="" style="width:12pt;height:30.75pt" o:ole="">
            <v:imagedata r:id="rId34" o:title="eqId8b2a698891d42c70b597f0da4f215f09"/>
          </v:shape>
          <o:OLEObject Type="Embed" ProgID="Equation.DSMT4" ShapeID="_x0000_i1037" DrawAspect="Content" ObjectID="_1751369485" r:id="rId35"/>
        </w:object>
      </w:r>
      <w:r>
        <w:rPr>
          <w:color w:val="000000"/>
        </w:rPr>
        <w:tab/>
        <w:t xml:space="preserve">B. </w:t>
      </w:r>
      <w:r>
        <w:object w:dxaOrig="345" w:dyaOrig="630">
          <v:shape id="_x0000_i1038" type="#_x0000_t75" alt="" style="width:17.25pt;height:31.5pt" o:ole="">
            <v:imagedata r:id="rId36" o:title="eqId613d10c79435956258de35aa491d54e3"/>
          </v:shape>
          <o:OLEObject Type="Embed" ProgID="Equation.DSMT4" ShapeID="_x0000_i1038" DrawAspect="Content" ObjectID="_1751369486" r:id="rId37"/>
        </w:object>
      </w:r>
      <w:r>
        <w:rPr>
          <w:color w:val="000000"/>
        </w:rPr>
        <w:tab/>
        <w:t xml:space="preserve">C. </w:t>
      </w:r>
      <w:r>
        <w:object w:dxaOrig="345" w:dyaOrig="615">
          <v:shape id="_x0000_i1039" type="#_x0000_t75" alt="" style="width:17.25pt;height:30.75pt" o:ole="">
            <v:imagedata r:id="rId38" o:title="eqId3eca861222cc9cc2e3f5996c5f1bc32b"/>
          </v:shape>
          <o:OLEObject Type="Embed" ProgID="Equation.DSMT4" ShapeID="_x0000_i1039" DrawAspect="Content" ObjectID="_1751369487" r:id="rId39"/>
        </w:object>
      </w:r>
      <w:r>
        <w:rPr>
          <w:color w:val="000000"/>
        </w:rPr>
        <w:tab/>
        <w:t xml:space="preserve">D. </w:t>
      </w:r>
      <w:r>
        <w:object w:dxaOrig="240" w:dyaOrig="615">
          <v:shape id="_x0000_i1040" type="#_x0000_t75" alt="" style="width:12pt;height:30.75pt" o:ole="">
            <v:imagedata r:id="rId40" o:title="eqId4a2008b78a906cf5ecdfd68432fa9ad1"/>
          </v:shape>
          <o:OLEObject Type="Embed" ProgID="Equation.DSMT4" ShapeID="_x0000_i1040" DrawAspect="Content" ObjectID="_1751369488" r:id="rId41"/>
        </w:objec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平行六面体</w:t>
      </w:r>
      <w:r>
        <w:object w:dxaOrig="1781" w:dyaOrig="375">
          <v:shape id="_x0000_i1041" type="#_x0000_t75" alt="" style="width:89.25pt;height:18.75pt" o:ole="">
            <v:imagedata r:id="rId42" o:title="eqId6e09725691ee7851f54c0dee86b2bf55"/>
          </v:shape>
          <o:OLEObject Type="Embed" ProgID="Equation.DSMT4" ShapeID="_x0000_i1041" DrawAspect="Content" ObjectID="_1751369489" r:id="rId43"/>
        </w:object>
      </w:r>
      <w:r>
        <w:rPr>
          <w:rFonts w:ascii="宋体" w:hAnsi="宋体"/>
          <w:color w:val="000000"/>
        </w:rPr>
        <w:t>中，</w:t>
      </w:r>
      <w:r>
        <w:object w:dxaOrig="2442" w:dyaOrig="403">
          <v:shape id="_x0000_i1042" type="#_x0000_t75" alt="" style="width:122.25pt;height:20.25pt" o:ole="">
            <v:imagedata r:id="rId44" o:title="eqId53958ef4e42a1b2b0c1ceb8c007a3052"/>
          </v:shape>
          <o:OLEObject Type="Embed" ProgID="Equation.DSMT4" ShapeID="_x0000_i1042" DrawAspect="Content" ObjectID="_1751369490" r:id="rId45"/>
        </w:object>
      </w:r>
      <w:r>
        <w:rPr>
          <w:rFonts w:ascii="宋体" w:hAnsi="宋体"/>
          <w:color w:val="000000"/>
        </w:rPr>
        <w:t>，则</w:t>
      </w:r>
      <w:r>
        <w:object w:dxaOrig="435" w:dyaOrig="225">
          <v:shape id="_x0000_i1043" type="#_x0000_t75" alt="" style="width:21.75pt;height:11.25pt" o:ole="">
            <v:imagedata r:id="rId46" o:title="eqIda6c57bbef89a37f1a3808c0ceeac0c22"/>
          </v:shape>
          <o:OLEObject Type="Embed" ProgID="Equation.DSMT4" ShapeID="_x0000_i1043" DrawAspect="Content" ObjectID="_1751369491" r:id="rId4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空间中平面</w:t>
      </w:r>
      <w:r>
        <w:object w:dxaOrig="240" w:dyaOrig="218">
          <v:shape id="_x0000_i1044" type="#_x0000_t75" alt="" style="width:12pt;height:11.25pt" o:ole="">
            <v:imagedata r:id="rId48" o:title="eqIde170f206fdbbd834aad7580c727e2cc6"/>
          </v:shape>
          <o:OLEObject Type="Embed" ProgID="Equation.DSMT4" ShapeID="_x0000_i1044" DrawAspect="Content" ObjectID="_1751369492" r:id="rId49"/>
        </w:object>
      </w:r>
      <w:r>
        <w:rPr>
          <w:rFonts w:ascii="宋体" w:hAnsi="宋体"/>
          <w:color w:val="000000"/>
        </w:rPr>
        <w:t>、平面</w:t>
      </w:r>
      <w:r>
        <w:object w:dxaOrig="263" w:dyaOrig="326">
          <v:shape id="_x0000_i1045" type="#_x0000_t75" alt="" style="width:13.5pt;height:16.5pt" o:ole="">
            <v:imagedata r:id="rId50" o:title="eqId5b5858ee1ce52b251816757257a11c29"/>
          </v:shape>
          <o:OLEObject Type="Embed" ProgID="Equation.DSMT4" ShapeID="_x0000_i1045" DrawAspect="Content" ObjectID="_1751369493" r:id="rId51"/>
        </w:object>
      </w:r>
      <w:r>
        <w:rPr>
          <w:rFonts w:ascii="宋体" w:hAnsi="宋体"/>
          <w:color w:val="000000"/>
        </w:rPr>
        <w:t>、平面</w:t>
      </w:r>
      <w:r>
        <w:object w:dxaOrig="225" w:dyaOrig="255">
          <v:shape id="_x0000_i1046" type="#_x0000_t75" alt="" style="width:11.25pt;height:12.75pt" o:ole="">
            <v:imagedata r:id="rId52" o:title="eqId9f435efcc7869eec21bdba1ed81dc3f5"/>
          </v:shape>
          <o:OLEObject Type="Embed" ProgID="Equation.DSMT4" ShapeID="_x0000_i1046" DrawAspect="Content" ObjectID="_1751369494" r:id="rId53"/>
        </w:object>
      </w:r>
      <w:r>
        <w:rPr>
          <w:rFonts w:ascii="宋体" w:hAnsi="宋体"/>
          <w:color w:val="000000"/>
        </w:rPr>
        <w:t>两两垂直，点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到三个平面的距离分别为</w:t>
      </w:r>
      <w:r>
        <w:object w:dxaOrig="261" w:dyaOrig="363">
          <v:shape id="_x0000_i1047" type="#_x0000_t75" alt="" style="width:12.75pt;height:18pt" o:ole="">
            <v:imagedata r:id="rId54" o:title="eqId5edf900c810371fb21297c15f86d8743"/>
          </v:shape>
          <o:OLEObject Type="Embed" ProgID="Equation.DSMT4" ShapeID="_x0000_i1047" DrawAspect="Content" ObjectID="_1751369495" r:id="rId55"/>
        </w:object>
      </w:r>
      <w:r>
        <w:rPr>
          <w:rFonts w:ascii="宋体" w:hAnsi="宋体"/>
          <w:color w:val="000000"/>
        </w:rPr>
        <w:t>、</w:t>
      </w:r>
      <w:r>
        <w:object w:dxaOrig="283" w:dyaOrig="363">
          <v:shape id="_x0000_i1048" type="#_x0000_t75" alt="" style="width:14.25pt;height:18pt" o:ole="">
            <v:imagedata r:id="rId56" o:title="eqIdb31ac1def558351e2e3ed1235c570530"/>
          </v:shape>
          <o:OLEObject Type="Embed" ProgID="Equation.DSMT4" ShapeID="_x0000_i1048" DrawAspect="Content" ObjectID="_1751369496" r:id="rId57"/>
        </w:object>
      </w:r>
      <w:r>
        <w:rPr>
          <w:rFonts w:ascii="宋体" w:hAnsi="宋体"/>
          <w:color w:val="000000"/>
        </w:rPr>
        <w:t>、</w:t>
      </w:r>
      <w:r>
        <w:object w:dxaOrig="260" w:dyaOrig="380">
          <v:shape id="_x0000_i1049" type="#_x0000_t75" alt="" style="width:12.75pt;height:18.75pt" o:ole="">
            <v:imagedata r:id="rId58" o:title="eqId342d0252c1b2f7d2a84b5c985d19d547"/>
          </v:shape>
          <o:OLEObject Type="Embed" ProgID="Equation.DSMT4" ShapeID="_x0000_i1049" DrawAspect="Content" ObjectID="_1751369497" r:id="rId59"/>
        </w:object>
      </w:r>
      <w:r>
        <w:rPr>
          <w:rFonts w:ascii="宋体" w:hAnsi="宋体"/>
          <w:color w:val="000000"/>
        </w:rPr>
        <w:t>，若</w:t>
      </w:r>
      <w:r>
        <w:object w:dxaOrig="1544" w:dyaOrig="357">
          <v:shape id="_x0000_i1050" type="#_x0000_t75" alt="" style="width:77.25pt;height:18pt" o:ole="">
            <v:imagedata r:id="rId60" o:title="eqId92dd65308edc2d8989c41abd1c6094dc"/>
          </v:shape>
          <o:OLEObject Type="Embed" ProgID="Equation.DSMT4" ShapeID="_x0000_i1050" DrawAspect="Content" ObjectID="_1751369498" r:id="rId61"/>
        </w:object>
      </w:r>
      <w:r>
        <w:rPr>
          <w:rFonts w:ascii="宋体" w:hAnsi="宋体"/>
          <w:color w:val="000000"/>
        </w:rPr>
        <w:t>，则点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一条射线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一条直线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三条直线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四条直线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名学生全部分配到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个地区进行社会实践，且每名学生只去一个地区，其中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地区分配了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名学生的分配方法共(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)种</w:t>
      </w:r>
    </w:p>
    <w:p w:rsidR="00556F20" w:rsidRDefault="00C409C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120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180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405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781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希腊数学家帕普斯在他的著作《数学汇篇》中，完善了欧几里得关于圆锥曲线的统一定义，并对这一定义进行了证明，他指出，到定点的距离与到定直线的距离的比是常数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的点的轨迹叫做圆锥曲线：当</w:t>
      </w:r>
      <w:r>
        <w:object w:dxaOrig="840" w:dyaOrig="285">
          <v:shape id="_x0000_i1051" type="#_x0000_t75" alt="" style="width:42pt;height:14.25pt" o:ole="">
            <v:imagedata r:id="rId62" o:title="eqId42b7ac29311c13aa538f3f48cb513b0d"/>
          </v:shape>
          <o:OLEObject Type="Embed" ProgID="Equation.DSMT4" ShapeID="_x0000_i1051" DrawAspect="Content" ObjectID="_1751369499" r:id="rId63"/>
        </w:object>
      </w:r>
      <w:r>
        <w:rPr>
          <w:rFonts w:ascii="宋体" w:hAnsi="宋体"/>
          <w:color w:val="000000"/>
        </w:rPr>
        <w:t>时，轨迹为椭圆；当</w:t>
      </w:r>
      <w:r>
        <w:object w:dxaOrig="495" w:dyaOrig="285">
          <v:shape id="_x0000_i1052" type="#_x0000_t75" alt="" style="width:24.75pt;height:14.25pt" o:ole="">
            <v:imagedata r:id="rId64" o:title="eqId09dbcaa127022fbd6b6f13345196408a"/>
          </v:shape>
          <o:OLEObject Type="Embed" ProgID="Equation.DSMT4" ShapeID="_x0000_i1052" DrawAspect="Content" ObjectID="_1751369500" r:id="rId65"/>
        </w:object>
      </w:r>
      <w:r>
        <w:rPr>
          <w:rFonts w:ascii="宋体" w:hAnsi="宋体"/>
          <w:color w:val="000000"/>
        </w:rPr>
        <w:t>时，轨迹为抛物线；当</w:t>
      </w:r>
      <w:r>
        <w:object w:dxaOrig="495" w:dyaOrig="285">
          <v:shape id="_x0000_i1053" type="#_x0000_t75" alt="" style="width:24.75pt;height:14.25pt" o:ole="">
            <v:imagedata r:id="rId66" o:title="eqIda58c44592477e5cab15cd165ff9b3d78"/>
          </v:shape>
          <o:OLEObject Type="Embed" ProgID="Equation.DSMT4" ShapeID="_x0000_i1053" DrawAspect="Content" ObjectID="_1751369501" r:id="rId67"/>
        </w:object>
      </w:r>
      <w:r>
        <w:rPr>
          <w:rFonts w:ascii="宋体" w:hAnsi="宋体"/>
          <w:color w:val="000000"/>
        </w:rPr>
        <w:t>时，轨迹为双曲线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现有方程</w:t>
      </w:r>
      <w:r>
        <w:object w:dxaOrig="3364" w:dyaOrig="611">
          <v:shape id="_x0000_i1054" type="#_x0000_t75" alt="" style="width:168pt;height:30.75pt" o:ole="">
            <v:imagedata r:id="rId68" o:title="eqId7e9d70a2b0d5b488f6998d59799529a9"/>
          </v:shape>
          <o:OLEObject Type="Embed" ProgID="Equation.DSMT4" ShapeID="_x0000_i1054" DrawAspect="Content" ObjectID="_1751369502" r:id="rId69"/>
        </w:object>
      </w:r>
      <w:r>
        <w:rPr>
          <w:rFonts w:ascii="宋体" w:hAnsi="宋体"/>
          <w:color w:val="000000"/>
        </w:rPr>
        <w:t>表示的圆锥曲线的离心率为(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8" w:dyaOrig="622">
          <v:shape id="_x0000_i1055" type="#_x0000_t75" alt="" style="width:11.25pt;height:30.75pt" o:ole="">
            <v:imagedata r:id="rId70" o:title="eqIdd3ffd5c35bba71ea54c28622b6cf505d"/>
          </v:shape>
          <o:OLEObject Type="Embed" ProgID="Equation.DSMT4" ShapeID="_x0000_i1055" DrawAspect="Content" ObjectID="_1751369503" r:id="rId71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56" type="#_x0000_t75" alt="" style="width:11.25pt;height:30.75pt" o:ole="">
            <v:imagedata r:id="rId72" o:title="eqId4dac452fbb5ef6dd653e7fbbef639484"/>
          </v:shape>
          <o:OLEObject Type="Embed" ProgID="Equation.DSMT4" ShapeID="_x0000_i1056" DrawAspect="Content" ObjectID="_1751369504" r:id="rId73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5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相关系数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越大，两个变量之间的线性相关性越强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相关系数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与回归系数</w:t>
      </w:r>
      <w:r>
        <w:object w:dxaOrig="195" w:dyaOrig="360">
          <v:shape id="_x0000_i1057" type="#_x0000_t75" alt="" style="width:9.75pt;height:18pt" o:ole="">
            <v:imagedata r:id="rId74" o:title="eqId03c6cf002710b9137f3a88500949f22c"/>
          </v:shape>
          <o:OLEObject Type="Embed" ProgID="Equation.DSMT4" ShapeID="_x0000_i1057" DrawAspect="Content" ObjectID="_1751369505" r:id="rId75"/>
        </w:object>
      </w:r>
      <w:r>
        <w:rPr>
          <w:rFonts w:ascii="宋体" w:hAnsi="宋体"/>
          <w:color w:val="000000"/>
        </w:rPr>
        <w:t>同号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960" w:dyaOrig="410">
          <v:shape id="_x0000_i1058" type="#_x0000_t75" alt="" style="width:48pt;height:20.25pt" o:ole="">
            <v:imagedata r:id="rId76" o:title="eqIdc9561f0ed50a5e48d8642cc51264a4ec"/>
          </v:shape>
          <o:OLEObject Type="Embed" ProgID="Equation.DSMT4" ShapeID="_x0000_i1058" DrawAspect="Content" ObjectID="_1751369506" r:id="rId77"/>
        </w:object>
      </w:r>
      <w:r>
        <w:rPr>
          <w:rFonts w:ascii="宋体" w:hAnsi="宋体"/>
          <w:color w:val="000000"/>
        </w:rPr>
        <w:t>时，</w:t>
      </w:r>
      <w:r>
        <w:object w:dxaOrig="1620" w:dyaOrig="435">
          <v:shape id="_x0000_i1059" type="#_x0000_t75" alt="" style="width:81pt;height:21.75pt" o:ole="">
            <v:imagedata r:id="rId78" o:title="eqId427faf9084318b3714e55e74279c3937"/>
          </v:shape>
          <o:OLEObject Type="Embed" ProgID="Equation.DSMT4" ShapeID="_x0000_i1059" DrawAspect="Content" ObjectID="_1751369507" r:id="rId79"/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独立的充要条件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正态曲线越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胖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，方差越小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某校的高一和高二年级各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个班级，从中选出五个班级参加活动，下列结论正确的是(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高二六班一定参加的选法有</w:t>
      </w:r>
      <w:r>
        <w:object w:dxaOrig="383" w:dyaOrig="383">
          <v:shape id="_x0000_i1060" type="#_x0000_t75" alt="" style="width:19.5pt;height:19.5pt" o:ole="">
            <v:imagedata r:id="rId80" o:title="eqId2583ab2719461af3cde5a8c634adfe91"/>
          </v:shape>
          <o:OLEObject Type="Embed" ProgID="Equation.DSMT4" ShapeID="_x0000_i1060" DrawAspect="Content" ObjectID="_1751369508" r:id="rId81"/>
        </w:object>
      </w:r>
      <w:r>
        <w:rPr>
          <w:rFonts w:ascii="宋体" w:hAnsi="宋体"/>
          <w:color w:val="000000"/>
        </w:rPr>
        <w:t>种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高一年级恰有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个班级的选法有</w:t>
      </w:r>
      <w:r>
        <w:object w:dxaOrig="657" w:dyaOrig="380">
          <v:shape id="_x0000_i1061" type="#_x0000_t75" alt="" style="width:33pt;height:18.75pt" o:ole="">
            <v:imagedata r:id="rId82" o:title="eqIdf76e17c81a84428838bcfe732d131746"/>
          </v:shape>
          <o:OLEObject Type="Embed" ProgID="Equation.DSMT4" ShapeID="_x0000_i1061" DrawAspect="Content" ObjectID="_1751369509" r:id="rId83"/>
        </w:object>
      </w:r>
      <w:r>
        <w:rPr>
          <w:rFonts w:ascii="宋体" w:hAnsi="宋体"/>
          <w:color w:val="000000"/>
        </w:rPr>
        <w:t>种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高一年级最多有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个班级的选法为</w:t>
      </w:r>
      <w:r>
        <w:object w:dxaOrig="553" w:dyaOrig="611">
          <v:shape id="_x0000_i1062" type="#_x0000_t75" alt="" style="width:27.75pt;height:30.75pt" o:ole="">
            <v:imagedata r:id="rId84" o:title="eqId57dbb1ca6aca54b8990effe9a7733ee0"/>
          </v:shape>
          <o:OLEObject Type="Embed" ProgID="Equation.DSMT4" ShapeID="_x0000_i1062" DrawAspect="Content" ObjectID="_1751369510" r:id="rId85"/>
        </w:object>
      </w:r>
      <w:r>
        <w:rPr>
          <w:rFonts w:ascii="宋体" w:hAnsi="宋体"/>
          <w:color w:val="000000"/>
        </w:rPr>
        <w:t>种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高一年级最多有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个班级的选法为</w:t>
      </w:r>
      <w:r>
        <w:object w:dxaOrig="2028" w:dyaOrig="380">
          <v:shape id="_x0000_i1063" type="#_x0000_t75" alt="" style="width:101.25pt;height:18.75pt" o:ole="">
            <v:imagedata r:id="rId86" o:title="eqId4d67a58a61e910d1ee981e868670ffb6"/>
          </v:shape>
          <o:OLEObject Type="Embed" ProgID="Equation.DSMT4" ShapeID="_x0000_i1063" DrawAspect="Content" ObjectID="_1751369511" r:id="rId87"/>
        </w:object>
      </w:r>
      <w:r>
        <w:rPr>
          <w:rFonts w:ascii="宋体" w:hAnsi="宋体"/>
          <w:color w:val="000000"/>
        </w:rPr>
        <w:t>种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若抛物线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795" w:dyaOrig="360">
          <v:shape id="_x0000_i1064" type="#_x0000_t75" alt="" style="width:39.75pt;height:18pt" o:ole="">
            <v:imagedata r:id="rId88" o:title="eqId745de5ef1fd897d16e37464172d5e8c9"/>
          </v:shape>
          <o:OLEObject Type="Embed" ProgID="Equation.DSMT4" ShapeID="_x0000_i1064" DrawAspect="Content" ObjectID="_1751369512" r:id="rId89"/>
        </w:objec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两点在抛物线上，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为焦点，下列结论正确的是(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共线，则</w:t>
      </w:r>
      <w:r>
        <w:object w:dxaOrig="698" w:dyaOrig="283">
          <v:shape id="_x0000_i1065" type="#_x0000_t75" alt="" style="width:35.25pt;height:14.25pt" o:ole="">
            <v:imagedata r:id="rId90" o:title="eqIde2b83beedb3438153e6f728545fe3e03"/>
          </v:shape>
          <o:OLEObject Type="Embed" ProgID="Equation.DSMT4" ShapeID="_x0000_i1065" DrawAspect="Content" ObjectID="_1751369513" r:id="rId91"/>
        </w:object>
      </w:r>
      <w:r>
        <w:rPr>
          <w:rFonts w:ascii="宋体" w:hAnsi="宋体"/>
          <w:color w:val="000000"/>
        </w:rPr>
        <w:t>面积的最小值为</w:t>
      </w:r>
      <w:r>
        <w:rPr>
          <w:rFonts w:eastAsia="Times New Roman" w:cs="Times New Roman"/>
          <w:color w:val="000000"/>
        </w:rPr>
        <w:t>2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960" w:dyaOrig="276">
          <v:shape id="_x0000_i1066" type="#_x0000_t75" alt="" style="width:48pt;height:13.5pt" o:ole="">
            <v:imagedata r:id="rId92" o:title="eqId3825ccc273ef9a672a606432d165b866"/>
          </v:shape>
          <o:OLEObject Type="Embed" ProgID="Equation.DSMT4" ShapeID="_x0000_i1066" DrawAspect="Content" ObjectID="_1751369514" r:id="rId93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恒过</w:t>
      </w:r>
      <w:r>
        <w:object w:dxaOrig="859" w:dyaOrig="399">
          <v:shape id="_x0000_i1067" type="#_x0000_t75" alt="" style="width:42.75pt;height:20.25pt" o:ole="">
            <v:imagedata r:id="rId94" o:title="eqId99296bab1b42898e7ca336a822510258"/>
          </v:shape>
          <o:OLEObject Type="Embed" ProgID="Equation.DSMT4" ShapeID="_x0000_i1067" DrawAspect="Content" ObjectID="_1751369515" r:id="rId95"/>
        </w:objec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经过点</w:t>
      </w:r>
      <w:r>
        <w:object w:dxaOrig="768" w:dyaOrig="408">
          <v:shape id="_x0000_i1068" type="#_x0000_t75" alt="" style="width:38.25pt;height:20.25pt" o:ole="">
            <v:imagedata r:id="rId96" o:title="eqId39b7c1267a0f8ae5e9d929fd3e7f0640"/>
          </v:shape>
          <o:OLEObject Type="Embed" ProgID="Equation.DSMT4" ShapeID="_x0000_i1068" DrawAspect="Content" ObjectID="_1751369516" r:id="rId97"/>
        </w:object>
      </w:r>
      <w:r>
        <w:rPr>
          <w:rFonts w:ascii="宋体" w:hAnsi="宋体"/>
          <w:color w:val="000000"/>
        </w:rPr>
        <w:t>且与抛物线有一个公共点的直线共有两条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915" w:dyaOrig="405">
          <v:shape id="_x0000_i1069" type="#_x0000_t75" alt="" style="width:45.75pt;height:20.25pt" o:ole="">
            <v:imagedata r:id="rId98" o:title="eqIde48867e261c61d24a0a1a4f7ff4627c3"/>
          </v:shape>
          <o:OLEObject Type="Embed" ProgID="Equation.DSMT4" ShapeID="_x0000_i1069" DrawAspect="Content" ObjectID="_1751369517" r:id="rId99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两点到准线的距离之和大于等于</w:t>
      </w:r>
      <w:r>
        <w:rPr>
          <w:rFonts w:eastAsia="Times New Roman" w:cs="Times New Roman"/>
          <w:color w:val="000000"/>
        </w:rPr>
        <w:t>10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如图所示，三棱锥</w:t>
      </w:r>
      <w:r>
        <w:object w:dxaOrig="945" w:dyaOrig="285">
          <v:shape id="_x0000_i1070" type="#_x0000_t75" alt="" style="width:47.25pt;height:14.25pt" o:ole="">
            <v:imagedata r:id="rId100" o:title="eqId63397cda22cb1fad59cf966dfb588643"/>
          </v:shape>
          <o:OLEObject Type="Embed" ProgID="Equation.DSMT4" ShapeID="_x0000_i1070" DrawAspect="Content" ObjectID="_1751369518" r:id="rId101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AP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AC</w:t>
      </w:r>
      <w:r>
        <w:rPr>
          <w:rFonts w:ascii="宋体" w:hAnsi="宋体"/>
          <w:color w:val="000000"/>
        </w:rPr>
        <w:t>两两垂直，</w:t>
      </w:r>
      <w:r>
        <w:object w:dxaOrig="1835" w:dyaOrig="268">
          <v:shape id="_x0000_i1071" type="#_x0000_t75" alt="" style="width:91.5pt;height:13.5pt" o:ole="">
            <v:imagedata r:id="rId102" o:title="eqIdd5c50437fd3ccab92718d9ea20cccd38"/>
          </v:shape>
          <o:OLEObject Type="Embed" ProgID="Equation.DSMT4" ShapeID="_x0000_i1071" DrawAspect="Content" ObjectID="_1751369519" r:id="rId103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满足</w:t>
      </w:r>
      <w:r>
        <w:object w:dxaOrig="1158" w:dyaOrig="339">
          <v:shape id="_x0000_i1072" type="#_x0000_t75" alt="" style="width:57.75pt;height:17.25pt" o:ole="">
            <v:imagedata r:id="rId104" o:title="eqIdc3d24bfe7289fbf69010c7ffb12d8e0f"/>
          </v:shape>
          <o:OLEObject Type="Embed" ProgID="Equation.DSMT4" ShapeID="_x0000_i1072" DrawAspect="Content" ObjectID="_1751369520" r:id="rId105"/>
        </w:object>
      </w:r>
      <w:r>
        <w:rPr>
          <w:rFonts w:ascii="宋体" w:hAnsi="宋体"/>
          <w:color w:val="000000"/>
        </w:rPr>
        <w:t>，</w:t>
      </w:r>
      <w:r>
        <w:object w:dxaOrig="1140" w:dyaOrig="345">
          <v:shape id="_x0000_i1073" type="#_x0000_t75" alt="" style="width:57pt;height:17.25pt" o:ole="">
            <v:imagedata r:id="rId106" o:title="eqId5dc5c7845637b698a94c7bc85c6c60f9"/>
          </v:shape>
          <o:OLEObject Type="Embed" ProgID="Equation.DSMT4" ShapeID="_x0000_i1073" DrawAspect="Content" ObjectID="_1751369521" r:id="rId107"/>
        </w:object>
      </w:r>
      <w:r>
        <w:rPr>
          <w:rFonts w:ascii="宋体" w:hAnsi="宋体"/>
          <w:color w:val="000000"/>
        </w:rPr>
        <w:t>，</w:t>
      </w:r>
      <w:r>
        <w:object w:dxaOrig="1244" w:dyaOrig="380">
          <v:shape id="_x0000_i1074" type="#_x0000_t75" alt="" style="width:62.25pt;height:18.75pt" o:ole="">
            <v:imagedata r:id="rId108" o:title="eqIdad195eb43ca73eb4f7fd14098db6bff4"/>
          </v:shape>
          <o:OLEObject Type="Embed" ProgID="Equation.DSMT4" ShapeID="_x0000_i1074" DrawAspect="Content" ObjectID="_1751369522" r:id="rId109"/>
        </w:object>
      </w:r>
      <w:r>
        <w:rPr>
          <w:rFonts w:ascii="宋体" w:hAnsi="宋体"/>
          <w:color w:val="000000"/>
        </w:rPr>
        <w:t>，</w:t>
      </w:r>
      <w:r>
        <w:object w:dxaOrig="225" w:dyaOrig="275">
          <v:shape id="_x0000_i1075" type="#_x0000_t75" alt="" style="width:11.25pt;height:13.5pt" o:ole="">
            <v:imagedata r:id="rId110" o:title="eqIddf64046e91b047037f19e4032e3b6de3"/>
          </v:shape>
          <o:OLEObject Type="Embed" ProgID="Equation.DSMT4" ShapeID="_x0000_i1075" DrawAspect="Content" ObjectID="_1751369523" r:id="rId111"/>
        </w:object>
      </w:r>
      <w:r>
        <w:rPr>
          <w:rFonts w:ascii="宋体" w:hAnsi="宋体"/>
          <w:color w:val="000000"/>
        </w:rPr>
        <w:t>、</w:t>
      </w:r>
      <w:r>
        <w:object w:dxaOrig="815" w:dyaOrig="340">
          <v:shape id="_x0000_i1076" type="#_x0000_t75" alt="" style="width:40.5pt;height:17.25pt" o:ole="">
            <v:imagedata r:id="rId112" o:title="eqId558f134032cd487914aef62fe1b7d208"/>
          </v:shape>
          <o:OLEObject Type="Embed" ProgID="Equation.DSMT4" ShapeID="_x0000_i1076" DrawAspect="Content" ObjectID="_1751369524" r:id="rId113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1DE34A" wp14:editId="42A54B40">
            <wp:extent cx="1809750" cy="13906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759" name="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rFonts w:ascii="宋体" w:hAnsi="宋体"/>
          <w:color w:val="000000"/>
        </w:rPr>
        <w:t>当</w:t>
      </w:r>
      <w:r>
        <w:rPr>
          <w:rFonts w:eastAsia="Times New Roman" w:cs="Times New Roman"/>
          <w:i/>
          <w:color w:val="000000"/>
        </w:rPr>
        <w:t>AE</w:t>
      </w:r>
      <w:r>
        <w:rPr>
          <w:rFonts w:ascii="宋体" w:hAnsi="宋体"/>
          <w:color w:val="000000"/>
        </w:rPr>
        <w:t>取得最小值时，</w:t>
      </w:r>
      <w:r>
        <w:object w:dxaOrig="624" w:dyaOrig="624">
          <v:shape id="_x0000_i1077" type="#_x0000_t75" alt="" style="width:31.5pt;height:31.5pt" o:ole="">
            <v:imagedata r:id="rId115" o:title="eqId73b3cf0f585938ede9eca890a6eb326d"/>
          </v:shape>
          <o:OLEObject Type="Embed" ProgID="Equation.DSMT4" ShapeID="_x0000_i1077" DrawAspect="Content" ObjectID="_1751369525" r:id="rId116"/>
        </w:objec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i/>
          <w:color w:val="000000"/>
        </w:rPr>
        <w:t>AE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所成角为</w:t>
      </w:r>
      <w:r>
        <w:object w:dxaOrig="240" w:dyaOrig="218">
          <v:shape id="_x0000_i1078" type="#_x0000_t75" alt="" style="width:12pt;height:11.25pt" o:ole="">
            <v:imagedata r:id="rId48" o:title="eqIde170f206fdbbd834aad7580c727e2cc6"/>
          </v:shape>
          <o:OLEObject Type="Embed" ProgID="Equation.DSMT4" ShapeID="_x0000_i1078" DrawAspect="Content" ObjectID="_1751369526" r:id="rId117"/>
        </w:object>
      </w:r>
      <w:r>
        <w:rPr>
          <w:rFonts w:ascii="宋体" w:hAnsi="宋体"/>
          <w:color w:val="000000"/>
        </w:rPr>
        <w:t>，当</w:t>
      </w:r>
      <w:r>
        <w:object w:dxaOrig="624" w:dyaOrig="624">
          <v:shape id="_x0000_i1079" type="#_x0000_t75" alt="" style="width:31.5pt;height:31.5pt" o:ole="">
            <v:imagedata r:id="rId115" o:title="eqId73b3cf0f585938ede9eca890a6eb326d"/>
          </v:shape>
          <o:OLEObject Type="Embed" ProgID="Equation.DSMT4" ShapeID="_x0000_i1079" DrawAspect="Content" ObjectID="_1751369527" r:id="rId118"/>
        </w:object>
      </w:r>
      <w:r>
        <w:rPr>
          <w:rFonts w:ascii="宋体" w:hAnsi="宋体"/>
          <w:color w:val="000000"/>
        </w:rPr>
        <w:t>时，</w:t>
      </w:r>
      <w:r>
        <w:object w:dxaOrig="1800" w:dyaOrig="795">
          <v:shape id="_x0000_i1080" type="#_x0000_t75" alt="" style="width:90pt;height:39.75pt" o:ole="">
            <v:imagedata r:id="rId119" o:title="eqId072ea6d04bcd5d26fd01123f0f120476"/>
          </v:shape>
          <o:OLEObject Type="Embed" ProgID="Equation.DSMT4" ShapeID="_x0000_i1080" DrawAspect="Content" ObjectID="_1751369528" r:id="rId120"/>
        </w:objec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记二面角</w:t>
      </w:r>
      <w:r>
        <w:object w:dxaOrig="1129" w:dyaOrig="253">
          <v:shape id="_x0000_i1081" type="#_x0000_t75" alt="" style="width:56.25pt;height:12.75pt" o:ole="">
            <v:imagedata r:id="rId121" o:title="eqIddde460d9f9825efb46557f38318e3f0c"/>
          </v:shape>
          <o:OLEObject Type="Embed" ProgID="Equation.DSMT4" ShapeID="_x0000_i1081" DrawAspect="Content" ObjectID="_1751369529" r:id="rId122"/>
        </w:object>
      </w:r>
      <w:r>
        <w:rPr>
          <w:rFonts w:ascii="宋体" w:hAnsi="宋体"/>
          <w:color w:val="000000"/>
        </w:rPr>
        <w:t>为</w:t>
      </w:r>
      <w:r>
        <w:object w:dxaOrig="263" w:dyaOrig="326">
          <v:shape id="_x0000_i1082" type="#_x0000_t75" alt="" style="width:13.5pt;height:16.5pt" o:ole="">
            <v:imagedata r:id="rId50" o:title="eqId5b5858ee1ce52b251816757257a11c29"/>
          </v:shape>
          <o:OLEObject Type="Embed" ProgID="Equation.DSMT4" ShapeID="_x0000_i1082" DrawAspect="Content" ObjectID="_1751369530" r:id="rId123"/>
        </w:object>
      </w:r>
      <w:r>
        <w:rPr>
          <w:rFonts w:ascii="宋体" w:hAnsi="宋体"/>
          <w:color w:val="000000"/>
        </w:rPr>
        <w:t>，二面角</w:t>
      </w:r>
      <w:r>
        <w:object w:dxaOrig="1129" w:dyaOrig="288">
          <v:shape id="_x0000_i1083" type="#_x0000_t75" alt="" style="width:56.25pt;height:14.25pt" o:ole="">
            <v:imagedata r:id="rId124" o:title="eqId5ed554af6e7628cb224cb31d89ef52d4"/>
          </v:shape>
          <o:OLEObject Type="Embed" ProgID="Equation.DSMT4" ShapeID="_x0000_i1083" DrawAspect="Content" ObjectID="_1751369531" r:id="rId125"/>
        </w:object>
      </w:r>
      <w:r>
        <w:rPr>
          <w:rFonts w:ascii="宋体" w:hAnsi="宋体"/>
          <w:color w:val="000000"/>
        </w:rPr>
        <w:t>为</w:t>
      </w:r>
      <w:r>
        <w:object w:dxaOrig="225" w:dyaOrig="255">
          <v:shape id="_x0000_i1084" type="#_x0000_t75" alt="" style="width:11.25pt;height:12.75pt" o:ole="">
            <v:imagedata r:id="rId52" o:title="eqId9f435efcc7869eec21bdba1ed81dc3f5"/>
          </v:shape>
          <o:OLEObject Type="Embed" ProgID="Equation.DSMT4" ShapeID="_x0000_i1084" DrawAspect="Content" ObjectID="_1751369532" r:id="rId126"/>
        </w:object>
      </w:r>
      <w:r>
        <w:rPr>
          <w:rFonts w:ascii="宋体" w:hAnsi="宋体"/>
          <w:color w:val="000000"/>
        </w:rPr>
        <w:t>，当</w:t>
      </w:r>
      <w:r>
        <w:object w:dxaOrig="639" w:dyaOrig="620">
          <v:shape id="_x0000_i1085" type="#_x0000_t75" alt="" style="width:32.25pt;height:30.75pt;mso-position-horizontal-relative:page;mso-position-vertical-relative:page" o:ole="">
            <v:imagedata r:id="rId127" o:title="eqId8aa2e529ffee0c5b492279f588cd5576"/>
          </v:shape>
          <o:OLEObject Type="Embed" ProgID="Equation.DSMT4" ShapeID="_x0000_i1085" DrawAspect="Content" ObjectID="_1751369533" r:id="rId128"/>
        </w:object>
      </w:r>
      <w:r>
        <w:rPr>
          <w:rFonts w:ascii="宋体" w:hAnsi="宋体"/>
          <w:color w:val="000000"/>
        </w:rPr>
        <w:t>时，</w:t>
      </w:r>
      <w:r>
        <w:object w:dxaOrig="1455" w:dyaOrig="315">
          <v:shape id="_x0000_i1086" type="#_x0000_t75" alt="" style="width:72.75pt;height:15.75pt" o:ole="">
            <v:imagedata r:id="rId129" o:title="eqId92af7dcb3a1d1aa3a8f0ffd0b0859031"/>
          </v:shape>
          <o:OLEObject Type="Embed" ProgID="Equation.DSMT4" ShapeID="_x0000_i1086" DrawAspect="Content" ObjectID="_1751369534" r:id="rId130"/>
        </w:objec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noProof/>
          <w:color w:val="000000"/>
          <w:position w:val="-22"/>
        </w:rPr>
        <w:drawing>
          <wp:inline distT="0" distB="0" distL="0" distR="0" wp14:anchorId="5A44A705" wp14:editId="16C863AE">
            <wp:extent cx="31750" cy="88900"/>
            <wp:effectExtent l="0" t="0" r="6350" b="6350"/>
            <wp:docPr id="796397754" name="图片 796397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9604" name="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当</w:t>
      </w:r>
      <w:r>
        <w:object w:dxaOrig="978" w:dyaOrig="279">
          <v:shape id="_x0000_i1087" type="#_x0000_t75" alt="" style="width:48.75pt;height:14.25pt" o:ole="">
            <v:imagedata r:id="rId132" o:title="eqId31b2cc1d0bfd22c88286880b9da1f6f4"/>
          </v:shape>
          <o:OLEObject Type="Embed" ProgID="Equation.DSMT4" ShapeID="_x0000_i1087" DrawAspect="Content" ObjectID="_1751369535" r:id="rId133"/>
        </w:object>
      </w:r>
      <w:r>
        <w:rPr>
          <w:rFonts w:ascii="宋体" w:hAnsi="宋体"/>
          <w:color w:val="000000"/>
        </w:rPr>
        <w:t>时，</w:t>
      </w:r>
      <w:r>
        <w:object w:dxaOrig="1560" w:dyaOrig="804">
          <v:shape id="_x0000_i1088" type="#_x0000_t75" alt="" style="width:78pt;height:40.5pt" o:ole="">
            <v:imagedata r:id="rId134" o:title="eqId194284bd6ba461857effe73873d81a25"/>
          </v:shape>
          <o:OLEObject Type="Embed" ProgID="Equation.DSMT4" ShapeID="_x0000_i1088" DrawAspect="Content" ObjectID="_1751369536" r:id="rId135"/>
        </w:object>
      </w:r>
    </w:p>
    <w:p w:rsidR="00556F20" w:rsidRDefault="00C409C8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II</w:t>
      </w:r>
      <w:r>
        <w:rPr>
          <w:rFonts w:ascii="宋体" w:hAnsi="宋体"/>
          <w:b/>
          <w:color w:val="000000"/>
          <w:sz w:val="24"/>
        </w:rPr>
        <w:t>卷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掷一枚质地均匀的骰子，若将掷出的点数记为得分，则得分的均值为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为了迎接节日，商场将相同样式的红、黄、蓝三种颜色的彩灯各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盏，串成一排悬挂，共有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种不同的悬挂方式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(用数字作答)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由曲线</w:t>
      </w:r>
      <w:r>
        <w:object w:dxaOrig="1920" w:dyaOrig="405">
          <v:shape id="_x0000_i1089" type="#_x0000_t75" alt="" style="width:96pt;height:20.25pt" o:ole="">
            <v:imagedata r:id="rId136" o:title="eqIdcaaf4f9a6e452c6c776c91508dc0049a"/>
          </v:shape>
          <o:OLEObject Type="Embed" ProgID="Equation.DSMT4" ShapeID="_x0000_i1089" DrawAspect="Content" ObjectID="_1751369537" r:id="rId137"/>
        </w:object>
      </w:r>
      <w:r>
        <w:rPr>
          <w:rFonts w:ascii="宋体" w:hAnsi="宋体"/>
          <w:color w:val="000000"/>
        </w:rPr>
        <w:t>围成的图形的面积为</w:t>
      </w:r>
      <w:r>
        <w:rPr>
          <w:color w:val="000000"/>
        </w:rPr>
        <w:t>_______________</w:t>
      </w:r>
      <w:r>
        <w:rPr>
          <w:rFonts w:ascii="宋体" w:hAnsi="宋体"/>
          <w:color w:val="000000"/>
        </w:rPr>
        <w:t>．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140" w:dyaOrig="660">
          <v:shape id="_x0000_i1090" type="#_x0000_t75" alt="" style="width:57pt;height:33pt" o:ole="">
            <v:imagedata r:id="rId138" o:title="eqId335caead9a9e7d18587492828f7c2456"/>
          </v:shape>
          <o:OLEObject Type="Embed" ProgID="Equation.DSMT4" ShapeID="_x0000_i1090" DrawAspect="Content" ObjectID="_1751369538" r:id="rId139"/>
        </w:object>
      </w:r>
      <w:r>
        <w:rPr>
          <w:rFonts w:ascii="宋体" w:hAnsi="宋体"/>
          <w:color w:val="000000"/>
        </w:rPr>
        <w:t>，点</w:t>
      </w:r>
      <w:r>
        <w:object w:dxaOrig="1060" w:dyaOrig="484">
          <v:shape id="_x0000_i1091" type="#_x0000_t75" alt="" style="width:53.25pt;height:24pt" o:ole="">
            <v:imagedata r:id="rId140" o:title="eqIdcfa1252eb9ea19c0d3cb099222b9ee7d"/>
          </v:shape>
          <o:OLEObject Type="Embed" ProgID="Equation.DSMT4" ShapeID="_x0000_i1091" DrawAspect="Content" ObjectID="_1751369539" r:id="rId141"/>
        </w:object>
      </w:r>
      <w:r>
        <w:rPr>
          <w:rFonts w:ascii="宋体" w:hAnsi="宋体"/>
          <w:color w:val="000000"/>
        </w:rPr>
        <w:t>，</w:t>
      </w:r>
      <w:r>
        <w:object w:dxaOrig="253" w:dyaOrig="362">
          <v:shape id="_x0000_i1092" type="#_x0000_t75" alt="" style="width:12.75pt;height:18pt" o:ole="">
            <v:imagedata r:id="rId142" o:title="eqIdf5076289823db419f94e9c0c8f4aafd9"/>
          </v:shape>
          <o:OLEObject Type="Embed" ProgID="Equation.DSMT4" ShapeID="_x0000_i1092" DrawAspect="Content" ObjectID="_1751369540" r:id="rId143"/>
        </w:object>
      </w:r>
      <w:r>
        <w:rPr>
          <w:rFonts w:ascii="宋体" w:hAnsi="宋体"/>
          <w:color w:val="000000"/>
        </w:rPr>
        <w:t>、</w:t>
      </w:r>
      <w:r>
        <w:object w:dxaOrig="287" w:dyaOrig="362">
          <v:shape id="_x0000_i1093" type="#_x0000_t75" alt="" style="width:14.25pt;height:18pt" o:ole="">
            <v:imagedata r:id="rId144" o:title="eqIda3fb78c5f885034612c0e030b920143d"/>
          </v:shape>
          <o:OLEObject Type="Embed" ProgID="Equation.DSMT4" ShapeID="_x0000_i1093" DrawAspect="Content" ObjectID="_1751369541" r:id="rId145"/>
        </w:object>
      </w:r>
      <w:r>
        <w:rPr>
          <w:rFonts w:ascii="宋体" w:hAnsi="宋体"/>
          <w:color w:val="000000"/>
        </w:rPr>
        <w:t>分别为双曲线的左右焦点，线段</w:t>
      </w:r>
      <w:r>
        <w:object w:dxaOrig="396" w:dyaOrig="324">
          <v:shape id="_x0000_i1094" type="#_x0000_t75" alt="" style="width:19.5pt;height:16.5pt;mso-position-horizontal-relative:page;mso-position-vertical-relative:page" o:ole="">
            <v:imagedata r:id="rId146" o:title="eqId94f4faed99e8f7100584d50eedea8c1a"/>
          </v:shape>
          <o:OLEObject Type="Embed" ProgID="Equation.DSMT4" ShapeID="_x0000_i1094" DrawAspect="Content" ObjectID="_1751369542" r:id="rId147"/>
        </w:object>
      </w:r>
      <w:r>
        <w:rPr>
          <w:rFonts w:ascii="宋体" w:hAnsi="宋体"/>
          <w:color w:val="000000"/>
        </w:rPr>
        <w:t>交双曲线左支于点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，点</w:t>
      </w:r>
      <w:r>
        <w:object w:dxaOrig="287" w:dyaOrig="362">
          <v:shape id="_x0000_i1095" type="#_x0000_t75" alt="" style="width:14.25pt;height:18pt" o:ole="">
            <v:imagedata r:id="rId144" o:title="eqIda3fb78c5f885034612c0e030b920143d"/>
          </v:shape>
          <o:OLEObject Type="Embed" ProgID="Equation.DSMT4" ShapeID="_x0000_i1095" DrawAspect="Content" ObjectID="_1751369543" r:id="rId148"/>
        </w:object>
      </w:r>
      <w:r>
        <w:rPr>
          <w:rFonts w:ascii="宋体" w:hAnsi="宋体"/>
          <w:color w:val="000000"/>
        </w:rPr>
        <w:t>关于</w:t>
      </w:r>
      <w:r>
        <w:object w:dxaOrig="396" w:dyaOrig="324">
          <v:shape id="_x0000_i1096" type="#_x0000_t75" alt="" style="width:19.5pt;height:16.5pt;mso-position-horizontal-relative:page;mso-position-vertical-relative:page" o:ole="">
            <v:imagedata r:id="rId146" o:title="eqId94f4faed99e8f7100584d50eedea8c1a"/>
          </v:shape>
          <o:OLEObject Type="Embed" ProgID="Equation.DSMT4" ShapeID="_x0000_i1096" DrawAspect="Content" ObjectID="_1751369544" r:id="rId149"/>
        </w:object>
      </w:r>
      <w:r>
        <w:rPr>
          <w:rFonts w:ascii="宋体" w:hAnsi="宋体"/>
          <w:color w:val="000000"/>
        </w:rPr>
        <w:t>的对称点为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，则</w:t>
      </w:r>
      <w:r>
        <w:object w:dxaOrig="720" w:dyaOrig="315">
          <v:shape id="_x0000_i1097" type="#_x0000_t75" alt="" style="width:36pt;height:15.75pt" o:ole="">
            <v:imagedata r:id="rId150" o:title="eqIde5845d0b7ca6980eea65473c0de995de"/>
          </v:shape>
          <o:OLEObject Type="Embed" ProgID="Equation.DSMT4" ShapeID="_x0000_i1097" DrawAspect="Content" ObjectID="_1751369545" r:id="rId151"/>
        </w:object>
      </w:r>
      <w:r>
        <w:rPr>
          <w:rFonts w:ascii="宋体" w:hAnsi="宋体"/>
          <w:color w:val="000000"/>
        </w:rPr>
        <w:t>的周长为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已知等腰三角形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，底边上两顶点坐标为</w:t>
      </w:r>
      <w:r>
        <w:object w:dxaOrig="744" w:dyaOrig="396">
          <v:shape id="_x0000_i1098" type="#_x0000_t75" alt="" style="width:37.5pt;height:19.5pt" o:ole="">
            <v:imagedata r:id="rId152" o:title="eqIda8159754fa962579d7dcb79da0ba1908"/>
          </v:shape>
          <o:OLEObject Type="Embed" ProgID="Equation.DSMT4" ShapeID="_x0000_i1098" DrawAspect="Content" ObjectID="_1751369546" r:id="rId153"/>
        </w:object>
      </w:r>
      <w:r>
        <w:rPr>
          <w:rFonts w:ascii="宋体" w:hAnsi="宋体"/>
          <w:color w:val="000000"/>
        </w:rPr>
        <w:t>，</w:t>
      </w:r>
      <w:r>
        <w:object w:dxaOrig="765" w:dyaOrig="405">
          <v:shape id="_x0000_i1099" type="#_x0000_t75" alt="" style="width:38.25pt;height:20.25pt" o:ole="">
            <v:imagedata r:id="rId154" o:title="eqId2150f59e7236cd10dd33bd3ecd130f01"/>
          </v:shape>
          <o:OLEObject Type="Embed" ProgID="Equation.DSMT4" ShapeID="_x0000_i1099" DrawAspect="Content" ObjectID="_1751369547" r:id="rId155"/>
        </w:object>
      </w:r>
      <w:r>
        <w:rPr>
          <w:rFonts w:ascii="宋体" w:hAnsi="宋体"/>
          <w:color w:val="000000"/>
        </w:rPr>
        <w:t>，顶点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在直线上</w:t>
      </w:r>
      <w:r>
        <w:object w:dxaOrig="1240" w:dyaOrig="320">
          <v:shape id="_x0000_i1100" type="#_x0000_t75" alt="" style="width:62.25pt;height:15.75pt" o:ole="">
            <v:imagedata r:id="rId156" o:title="eqIdb94fcf57347aec685a8fca271aba14eb"/>
          </v:shape>
          <o:OLEObject Type="Embed" ProgID="Equation.DSMT4" ShapeID="_x0000_i1100" DrawAspect="Content" ObjectID="_1751369548" r:id="rId157"/>
        </w:object>
      </w:r>
      <w:r>
        <w:rPr>
          <w:rFonts w:ascii="宋体" w:hAnsi="宋体"/>
          <w:color w:val="000000"/>
        </w:rPr>
        <w:t>，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边垂直平分线的方程；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的坐标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某市销售商为了解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两款手机的款式与购买者性别之间的是否有关系，对一些购买者做了问卷调查，得到</w:t>
      </w:r>
      <w:r>
        <w:rPr>
          <w:rFonts w:eastAsia="Times New Roman" w:cs="Times New Roman"/>
          <w:color w:val="000000"/>
        </w:rPr>
        <w:t>2×2</w:t>
      </w:r>
      <w:r>
        <w:rPr>
          <w:rFonts w:ascii="宋体" w:hAnsi="宋体"/>
          <w:color w:val="000000"/>
        </w:rPr>
        <w:t>列联表如下表所示：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80"/>
        <w:gridCol w:w="3113"/>
        <w:gridCol w:w="3113"/>
        <w:gridCol w:w="1880"/>
      </w:tblGrid>
      <w:tr w:rsidR="00556F2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556F2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购买</w:t>
            </w:r>
            <w:r>
              <w:rPr>
                <w:rFonts w:eastAsia="Times New Roman" w:cs="Times New Roman"/>
                <w:i/>
                <w:color w:val="000000"/>
              </w:rPr>
              <w:t>A</w:t>
            </w:r>
            <w:r>
              <w:rPr>
                <w:rFonts w:ascii="宋体" w:hAnsi="宋体"/>
                <w:color w:val="000000"/>
              </w:rPr>
              <w:t>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购买</w:t>
            </w:r>
            <w:r>
              <w:rPr>
                <w:rFonts w:eastAsia="Times New Roman" w:cs="Times New Roman"/>
                <w:i/>
                <w:color w:val="000000"/>
              </w:rPr>
              <w:t>B</w:t>
            </w:r>
            <w:r>
              <w:rPr>
                <w:rFonts w:ascii="宋体" w:hAnsi="宋体"/>
                <w:color w:val="000000"/>
              </w:rPr>
              <w:t>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总计</w:t>
            </w:r>
          </w:p>
        </w:tc>
      </w:tr>
      <w:tr w:rsidR="00556F2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556F2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556F2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  <w:tr w:rsidR="00556F2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556F2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556F2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  <w:tr w:rsidR="00556F2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总计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556F2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556F2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</w:tr>
    </w:tbl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已知所调查的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人中，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款手机的购买者比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款手机的购买者少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人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将上面的</w:t>
      </w:r>
      <w:r>
        <w:rPr>
          <w:rFonts w:eastAsia="Times New Roman" w:cs="Times New Roman"/>
          <w:color w:val="000000"/>
        </w:rPr>
        <w:t>2×2</w:t>
      </w:r>
      <w:r>
        <w:rPr>
          <w:rFonts w:ascii="宋体" w:hAnsi="宋体"/>
          <w:color w:val="000000"/>
        </w:rPr>
        <w:t>列联表补充完整；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是否有</w:t>
      </w:r>
      <w:r>
        <w:rPr>
          <w:rFonts w:eastAsia="Times New Roman" w:cs="Times New Roman"/>
          <w:color w:val="000000"/>
        </w:rPr>
        <w:t>99%</w:t>
      </w:r>
      <w:r>
        <w:rPr>
          <w:rFonts w:ascii="宋体" w:hAnsi="宋体"/>
          <w:color w:val="000000"/>
        </w:rPr>
        <w:t>的把握认为购买手机款式与性别之间有关，请说明理由；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用样本估计总体，从所有购买两款手机的人中，选出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人作为幸运顾客，求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人中购买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款手机的人数不超过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人的概率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616"/>
        <w:gridCol w:w="1429"/>
        <w:gridCol w:w="1429"/>
        <w:gridCol w:w="1429"/>
        <w:gridCol w:w="1443"/>
        <w:gridCol w:w="1640"/>
      </w:tblGrid>
      <w:tr w:rsidR="00556F2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065" w:dyaOrig="435">
                <v:shape id="_x0000_i1101" type="#_x0000_t75" alt="" style="width:53.25pt;height:21.75pt" o:ole="">
                  <v:imagedata r:id="rId158" o:title="eqIdec6e143fe04c2926ba1ee77960d177f3"/>
                </v:shape>
                <o:OLEObject Type="Embed" ProgID="Equation.DSMT4" ShapeID="_x0000_i1101" DrawAspect="Content" ObjectID="_1751369549" r:id="rId15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noProof/>
                <w:color w:val="000000"/>
                <w:position w:val="-22"/>
              </w:rPr>
              <w:drawing>
                <wp:inline distT="0" distB="0" distL="0" distR="0" wp14:anchorId="20A4BD2A" wp14:editId="6AF9BB83">
                  <wp:extent cx="31750" cy="88900"/>
                  <wp:effectExtent l="0" t="0" r="6350" b="6350"/>
                  <wp:docPr id="796397762" name="图片 796397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817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color w:val="000000"/>
              </w:rPr>
              <w:t>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0.001</w:t>
            </w:r>
          </w:p>
        </w:tc>
      </w:tr>
      <w:tr w:rsidR="00556F2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2.706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3.841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6.635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7.879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56F20" w:rsidRDefault="00C409C8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10.828</w:t>
            </w:r>
          </w:p>
        </w:tc>
      </w:tr>
    </w:tbl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参考公式：</w:t>
      </w:r>
      <w:r>
        <w:object w:dxaOrig="3300" w:dyaOrig="804">
          <v:shape id="_x0000_i1102" type="#_x0000_t75" alt="" style="width:165pt;height:40.5pt" o:ole="">
            <v:imagedata r:id="rId160" o:title="eqId2187714e660234f0b72f2b47d3ea685a"/>
          </v:shape>
          <o:OLEObject Type="Embed" ProgID="Equation.DSMT4" ShapeID="_x0000_i1102" DrawAspect="Content" ObjectID="_1751369550" r:id="rId161"/>
        </w:object>
      </w:r>
      <w:r>
        <w:rPr>
          <w:rFonts w:ascii="宋体" w:hAnsi="宋体"/>
          <w:color w:val="000000"/>
        </w:rPr>
        <w:t>，</w:t>
      </w:r>
      <w:r>
        <w:object w:dxaOrig="1576" w:dyaOrig="285">
          <v:shape id="_x0000_i1103" type="#_x0000_t75" alt="" style="width:78.75pt;height:14.25pt" o:ole="">
            <v:imagedata r:id="rId162" o:title="eqId356b05e46b10ee51c3e43546d73ec96c"/>
          </v:shape>
          <o:OLEObject Type="Embed" ProgID="Equation.DSMT4" ShapeID="_x0000_i1103" DrawAspect="Content" ObjectID="_1751369551" r:id="rId163"/>
        </w:objec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099B86D5" wp14:editId="2E903E9F">
            <wp:extent cx="31750" cy="88900"/>
            <wp:effectExtent l="0" t="0" r="6350" b="6350"/>
            <wp:docPr id="796397760" name="图片 79639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8874" name="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在下面两个条件中任选一个，补充在问题中，并对其求解.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条件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：展开式第二项与第六项的二项式系数相等；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条件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：所有项的系数和为</w:t>
      </w:r>
      <w:r>
        <w:rPr>
          <w:rFonts w:eastAsia="Times New Roman" w:cs="Times New Roman"/>
          <w:color w:val="000000"/>
        </w:rPr>
        <w:t>4096.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问题：在</w:t>
      </w:r>
      <w:r>
        <w:object w:dxaOrig="780" w:dyaOrig="435">
          <v:shape id="_x0000_i1104" type="#_x0000_t75" alt="" style="width:39pt;height:21.75pt" o:ole="">
            <v:imagedata r:id="rId164" o:title="eqId0c306492f36dbd0eb7a63dff79b53bd4"/>
          </v:shape>
          <o:OLEObject Type="Embed" ProgID="Equation.DSMT4" ShapeID="_x0000_i1104" DrawAspect="Content" ObjectID="_1751369552" r:id="rId165"/>
        </w:object>
      </w:r>
      <w:r>
        <w:rPr>
          <w:rFonts w:ascii="宋体" w:hAnsi="宋体"/>
          <w:color w:val="000000"/>
        </w:rPr>
        <w:t>的展开式中，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的值及二项式系数最大的项；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5000" w:dyaOrig="438">
          <v:shape id="_x0000_i1105" type="#_x0000_t75" alt="" style="width:249.75pt;height:21.75pt" o:ole="">
            <v:imagedata r:id="rId166" o:title="eqId802221d6a3e7df736f7ef9a6937852d5"/>
          </v:shape>
          <o:OLEObject Type="Embed" ProgID="Equation.DSMT4" ShapeID="_x0000_i1105" DrawAspect="Content" ObjectID="_1751369553" r:id="rId167"/>
        </w:object>
      </w:r>
      <w:r>
        <w:rPr>
          <w:rFonts w:ascii="宋体" w:hAnsi="宋体"/>
          <w:color w:val="000000"/>
        </w:rPr>
        <w:t>，求</w:t>
      </w:r>
      <w:r>
        <w:object w:dxaOrig="259" w:dyaOrig="363">
          <v:shape id="_x0000_i1106" type="#_x0000_t75" alt="" style="width:12.75pt;height:18pt" o:ole="">
            <v:imagedata r:id="rId168" o:title="eqIdf35f7dcce39f3d4dc6b7faf84dc1d0a1"/>
          </v:shape>
          <o:OLEObject Type="Embed" ProgID="Equation.DSMT4" ShapeID="_x0000_i1106" DrawAspect="Content" ObjectID="_1751369554" r:id="rId169"/>
        </w:objec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已知三棱柱</w:t>
      </w:r>
      <w:r>
        <w:object w:dxaOrig="1377" w:dyaOrig="363">
          <v:shape id="_x0000_i1107" type="#_x0000_t75" alt="" style="width:69pt;height:18pt" o:ole="">
            <v:imagedata r:id="rId170" o:title="eqId42d3a82b8e587ee890467835bc4e854c"/>
          </v:shape>
          <o:OLEObject Type="Embed" ProgID="Equation.DSMT4" ShapeID="_x0000_i1107" DrawAspect="Content" ObjectID="_1751369555" r:id="rId171"/>
        </w:object>
      </w:r>
      <w:r>
        <w:rPr>
          <w:rFonts w:ascii="宋体" w:hAnsi="宋体"/>
          <w:color w:val="000000"/>
        </w:rPr>
        <w:t>，</w:t>
      </w:r>
      <w:r>
        <w:object w:dxaOrig="960" w:dyaOrig="396">
          <v:shape id="_x0000_i1108" type="#_x0000_t75" alt="" style="width:48pt;height:19.5pt" o:ole="">
            <v:imagedata r:id="rId172" o:title="eqId86aa0650b2b5cb33357dd45b241fd584"/>
          </v:shape>
          <o:OLEObject Type="Embed" ProgID="Equation.DSMT4" ShapeID="_x0000_i1108" DrawAspect="Content" ObjectID="_1751369556" r:id="rId173"/>
        </w:object>
      </w:r>
      <w:r>
        <w:rPr>
          <w:rFonts w:ascii="宋体" w:hAnsi="宋体"/>
          <w:color w:val="000000"/>
        </w:rPr>
        <w:t>，</w:t>
      </w:r>
      <w:r>
        <w:object w:dxaOrig="960" w:dyaOrig="285">
          <v:shape id="_x0000_i1109" type="#_x0000_t75" alt="" style="width:48pt;height:14.25pt" o:ole="">
            <v:imagedata r:id="rId174" o:title="eqId3570a95f68349fcd9417fcda62e78e7e"/>
          </v:shape>
          <o:OLEObject Type="Embed" ProgID="Equation.DSMT4" ShapeID="_x0000_i1109" DrawAspect="Content" ObjectID="_1751369557" r:id="rId175"/>
        </w:object>
      </w:r>
      <w:r>
        <w:rPr>
          <w:rFonts w:ascii="宋体" w:hAnsi="宋体"/>
          <w:color w:val="000000"/>
        </w:rPr>
        <w:t>，</w:t>
      </w:r>
      <w:r>
        <w:object w:dxaOrig="1284" w:dyaOrig="276">
          <v:shape id="_x0000_i1110" type="#_x0000_t75" alt="" style="width:64.5pt;height:13.5pt" o:ole="">
            <v:imagedata r:id="rId176" o:title="eqIdab926d89b65f26c12e3da73ef1e5cf68"/>
          </v:shape>
          <o:OLEObject Type="Embed" ProgID="Equation.DSMT4" ShapeID="_x0000_i1110" DrawAspect="Content" ObjectID="_1751369558" r:id="rId177"/>
        </w:object>
      </w:r>
      <w:r>
        <w:rPr>
          <w:rFonts w:ascii="宋体" w:hAnsi="宋体"/>
          <w:color w:val="000000"/>
        </w:rPr>
        <w:t>，</w:t>
      </w:r>
      <w:r>
        <w:object w:dxaOrig="259" w:dyaOrig="363">
          <v:shape id="_x0000_i1111" type="#_x0000_t75" alt="" style="width:12.75pt;height:18pt" o:ole="">
            <v:imagedata r:id="rId178" o:title="eqIda18722354086c42e62334983fc50eb6a"/>
          </v:shape>
          <o:OLEObject Type="Embed" ProgID="Equation.DSMT4" ShapeID="_x0000_i1111" DrawAspect="Content" ObjectID="_1751369559" r:id="rId179"/>
        </w:object>
      </w:r>
      <w:r>
        <w:rPr>
          <w:rFonts w:ascii="宋体" w:hAnsi="宋体"/>
          <w:color w:val="000000"/>
        </w:rPr>
        <w:t>在平面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上的射影为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，二面角</w:t>
      </w:r>
      <w:r>
        <w:object w:dxaOrig="1215" w:dyaOrig="360">
          <v:shape id="_x0000_i1112" type="#_x0000_t75" alt="" style="width:60.75pt;height:18pt" o:ole="">
            <v:imagedata r:id="rId180" o:title="eqId9f77f400a3cf0acb19d4e4c7da2b80a7"/>
          </v:shape>
          <o:OLEObject Type="Embed" ProgID="Equation.DSMT4" ShapeID="_x0000_i1112" DrawAspect="Content" ObjectID="_1751369560" r:id="rId181"/>
        </w:object>
      </w:r>
      <w:r>
        <w:rPr>
          <w:rFonts w:ascii="宋体" w:hAnsi="宋体"/>
          <w:color w:val="000000"/>
        </w:rPr>
        <w:t>的大小为</w:t>
      </w:r>
      <w:r>
        <w:object w:dxaOrig="382" w:dyaOrig="316">
          <v:shape id="_x0000_i1113" type="#_x0000_t75" alt="" style="width:18.75pt;height:15.75pt" o:ole="">
            <v:imagedata r:id="rId182" o:title="eqIdf1e5fa72f2878b476bc57f0df12d6555"/>
          </v:shape>
          <o:OLEObject Type="Embed" ProgID="Equation.DSMT4" ShapeID="_x0000_i1113" DrawAspect="Content" ObjectID="_1751369561" r:id="rId183"/>
        </w:object>
      </w:r>
      <w:r>
        <w:rPr>
          <w:rFonts w:ascii="宋体" w:hAnsi="宋体"/>
          <w:color w:val="000000"/>
        </w:rPr>
        <w:t>，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BF17CD" wp14:editId="3400FC99">
            <wp:extent cx="1762125" cy="12382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0282" name="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20" w:dyaOrig="360">
          <v:shape id="_x0000_i1114" type="#_x0000_t75" alt="" style="width:21pt;height:18pt" o:ole="">
            <v:imagedata r:id="rId185" o:title="eqId2777840758e70e7dbbc18cef8f3d6d2b"/>
          </v:shape>
          <o:OLEObject Type="Embed" ProgID="Equation.DSMT4" ShapeID="_x0000_i1114" DrawAspect="Content" ObjectID="_1751369562" r:id="rId186"/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所成角</w:t>
      </w:r>
      <w:r>
        <w:rPr>
          <w:rFonts w:ascii="宋体" w:hAnsi="宋体"/>
          <w:noProof/>
          <w:color w:val="000000"/>
        </w:rPr>
        <w:drawing>
          <wp:inline distT="0" distB="0" distL="0" distR="0" wp14:anchorId="24E74D6E" wp14:editId="58923240">
            <wp:extent cx="133350" cy="177800"/>
            <wp:effectExtent l="0" t="0" r="0" b="0"/>
            <wp:docPr id="796397758" name="图片 796397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6422" name="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余弦值；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在棱</w:t>
      </w:r>
      <w:r>
        <w:object w:dxaOrig="420" w:dyaOrig="360">
          <v:shape id="_x0000_i1115" type="#_x0000_t75" alt="" style="width:21pt;height:18pt" o:ole="">
            <v:imagedata r:id="rId185" o:title="eqId2777840758e70e7dbbc18cef8f3d6d2b"/>
          </v:shape>
          <o:OLEObject Type="Embed" ProgID="Equation.DSMT4" ShapeID="_x0000_i1115" DrawAspect="Content" ObjectID="_1751369563" r:id="rId188"/>
        </w:object>
      </w:r>
      <w:r>
        <w:rPr>
          <w:rFonts w:ascii="宋体" w:hAnsi="宋体"/>
          <w:color w:val="000000"/>
        </w:rPr>
        <w:t>上是否存在一点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，使得二面角</w:t>
      </w:r>
      <w:r>
        <w:object w:dxaOrig="1187" w:dyaOrig="357">
          <v:shape id="_x0000_i1116" type="#_x0000_t75" alt="" style="width:59.25pt;height:18pt" o:ole="">
            <v:imagedata r:id="rId189" o:title="eqIdba9febaf8cbdcb99f5b3149bf8099081"/>
          </v:shape>
          <o:OLEObject Type="Embed" ProgID="Equation.DSMT4" ShapeID="_x0000_i1116" DrawAspect="Content" ObjectID="_1751369564" r:id="rId190"/>
        </w:object>
      </w:r>
      <w:r>
        <w:rPr>
          <w:rFonts w:ascii="宋体" w:hAnsi="宋体"/>
          <w:color w:val="000000"/>
        </w:rPr>
        <w:t>为</w:t>
      </w:r>
      <w:r>
        <w:object w:dxaOrig="360" w:dyaOrig="320">
          <v:shape id="_x0000_i1117" type="#_x0000_t75" alt="" style="width:18pt;height:15.75pt" o:ole="">
            <v:imagedata r:id="rId191" o:title="eqIdb2ff7caec4fdd8fb54a3ffbff9692414"/>
          </v:shape>
          <o:OLEObject Type="Embed" ProgID="Equation.DSMT4" ShapeID="_x0000_i1117" DrawAspect="Content" ObjectID="_1751369565" r:id="rId192"/>
        </w:object>
      </w:r>
      <w:r>
        <w:rPr>
          <w:rFonts w:ascii="宋体" w:hAnsi="宋体"/>
          <w:color w:val="000000"/>
        </w:rPr>
        <w:t>，若存在，求出</w:t>
      </w:r>
      <w:r>
        <w:object w:dxaOrig="531" w:dyaOrig="678">
          <v:shape id="_x0000_i1118" type="#_x0000_t75" alt="" style="width:26.25pt;height:33.75pt" o:ole="">
            <v:imagedata r:id="rId193" o:title="eqIdfab027273f93e697c2f8e52074eeb495"/>
          </v:shape>
          <o:OLEObject Type="Embed" ProgID="Equation.DSMT4" ShapeID="_x0000_i1118" DrawAspect="Content" ObjectID="_1751369566" r:id="rId194"/>
        </w:object>
      </w:r>
      <w:r>
        <w:rPr>
          <w:rFonts w:ascii="宋体" w:hAnsi="宋体"/>
          <w:color w:val="000000"/>
        </w:rPr>
        <w:t>的值，若不存在，说明理由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某一部件由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个电子元件按如图方式连接而成，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个元件同时正常工作时，该部件正常工作，若有元件损坏则部件不能正常工作，每个元件损坏的概率为</w:t>
      </w:r>
      <w:r>
        <w:object w:dxaOrig="1260" w:dyaOrig="390">
          <v:shape id="_x0000_i1119" type="#_x0000_t75" alt="" style="width:63pt;height:19.5pt" o:ole="">
            <v:imagedata r:id="rId195" o:title="eqId29c8578f06897aa6fb84aa95c797d3d8"/>
          </v:shape>
          <o:OLEObject Type="Embed" ProgID="Equation.DSMT4" ShapeID="_x0000_i1119" DrawAspect="Content" ObjectID="_1751369567" r:id="rId196"/>
        </w:object>
      </w:r>
      <w:r>
        <w:rPr>
          <w:rFonts w:ascii="宋体" w:hAnsi="宋体"/>
          <w:color w:val="000000"/>
        </w:rPr>
        <w:t>，且各个元件能否正常工作相互独立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B9EB16A" wp14:editId="12092C7E">
            <wp:extent cx="3067050" cy="2667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0157" name="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当</w:t>
      </w:r>
      <w:r>
        <w:object w:dxaOrig="615" w:dyaOrig="615">
          <v:shape id="_x0000_i1120" type="#_x0000_t75" alt="" style="width:30.75pt;height:30.75pt" o:ole="">
            <v:imagedata r:id="rId198" o:title="eqIdfdb65ce32edb65bc1161663e31f66fd2"/>
          </v:shape>
          <o:OLEObject Type="Embed" ProgID="Equation.DSMT4" ShapeID="_x0000_i1120" DrawAspect="Content" ObjectID="_1751369568" r:id="rId199"/>
        </w:object>
      </w:r>
      <w:r>
        <w:rPr>
          <w:rFonts w:ascii="宋体" w:hAnsi="宋体"/>
          <w:color w:val="000000"/>
        </w:rPr>
        <w:t>时，求该部件正常工作的概率；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使用该部件之前需要对其进行检测，有以下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种检测方案：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方案甲：将每个元件拆下来，逐个检测其</w:t>
      </w:r>
      <w:r>
        <w:rPr>
          <w:rFonts w:ascii="宋体" w:hAnsi="宋体"/>
          <w:noProof/>
          <w:color w:val="000000"/>
        </w:rPr>
        <w:drawing>
          <wp:inline distT="0" distB="0" distL="0" distR="0" wp14:anchorId="04FC905B" wp14:editId="683A9779">
            <wp:extent cx="132080" cy="167640"/>
            <wp:effectExtent l="0" t="0" r="1270" b="3810"/>
            <wp:docPr id="796397756" name="图片 79639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57676" name="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否损坏，即需要检测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次；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方案乙：先将该部件进行一次检测，如果正常工作则检测停止，若该部件不能正常工作则需逐个检测每个元件；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进行一次检测需要花费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①求方案乙的平均检测费用；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②若选方案乙检测更划算，求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2205" w:dyaOrig="660">
          <v:shape id="_x0000_i1121" type="#_x0000_t75" alt="" style="width:110.25pt;height:33pt" o:ole="">
            <v:imagedata r:id="rId201" o:title="eqId7dd54b9df3402ad91e2d34c40efe0c7a"/>
          </v:shape>
          <o:OLEObject Type="Embed" ProgID="Equation.DSMT4" ShapeID="_x0000_i1121" DrawAspect="Content" ObjectID="_1751369569" r:id="rId202"/>
        </w:object>
      </w:r>
      <w:r>
        <w:rPr>
          <w:rFonts w:ascii="宋体" w:hAnsi="宋体"/>
          <w:color w:val="000000"/>
        </w:rPr>
        <w:t>，短轴长为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，离心率为</w:t>
      </w:r>
      <w:r>
        <w:object w:dxaOrig="360" w:dyaOrig="600">
          <v:shape id="_x0000_i1122" type="#_x0000_t75" alt="" style="width:18pt;height:30pt" o:ole="">
            <v:imagedata r:id="rId203" o:title="eqIddee14db57f0c762aad845cf5b4a243c0"/>
          </v:shape>
          <o:OLEObject Type="Embed" ProgID="Equation.DSMT4" ShapeID="_x0000_i1122" DrawAspect="Content" ObjectID="_1751369570" r:id="rId204"/>
        </w:objec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的右焦点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，且与椭圆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</w:t>
      </w:r>
      <w:r>
        <w:rPr>
          <w:rFonts w:eastAsia="Times New Roman" w:cs="Times New Roman"/>
          <w:color w:val="000000"/>
        </w:rPr>
        <w:t>.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D1E170" wp14:editId="50C24F6B">
            <wp:extent cx="1866900" cy="18097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0355" name="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的标准方程；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660" w:dyaOrig="279">
          <v:shape id="_x0000_i1123" type="#_x0000_t75" alt="" style="width:33pt;height:14.25pt" o:ole="">
            <v:imagedata r:id="rId206" o:title="eqId3fe95f656b98b53f71a9d72bf0c9a4b9"/>
          </v:shape>
          <o:OLEObject Type="Embed" ProgID="Equation.DSMT4" ShapeID="_x0000_i1123" DrawAspect="Content" ObjectID="_1751369571" r:id="rId207"/>
        </w:object>
      </w:r>
      <w:r>
        <w:rPr>
          <w:rFonts w:ascii="宋体" w:hAnsi="宋体"/>
          <w:color w:val="000000"/>
        </w:rPr>
        <w:t>面积的取值范围；</w:t>
      </w:r>
    </w:p>
    <w:p w:rsidR="00556F20" w:rsidRDefault="00C409C8">
      <w:pPr>
        <w:spacing w:line="360" w:lineRule="auto"/>
        <w:jc w:val="left"/>
        <w:textAlignment w:val="center"/>
        <w:rPr>
          <w:color w:val="000000"/>
        </w:rPr>
        <w:sectPr w:rsidR="00556F20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以椭圆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的长轴为直径，直线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两点，若动点</w:t>
      </w:r>
      <w:r>
        <w:object w:dxaOrig="900" w:dyaOrig="396">
          <v:shape id="_x0000_i1124" type="#_x0000_t75" alt="" style="width:45pt;height:19.5pt" o:ole="">
            <v:imagedata r:id="rId208" o:title="eqIdb158307b34af5ff8dd11275150dfe742"/>
          </v:shape>
          <o:OLEObject Type="Embed" ProgID="Equation.DSMT4" ShapeID="_x0000_i1124" DrawAspect="Content" ObjectID="_1751369572" r:id="rId209"/>
        </w:object>
      </w:r>
      <w:r>
        <w:rPr>
          <w:rFonts w:ascii="宋体" w:hAnsi="宋体"/>
          <w:color w:val="000000"/>
        </w:rPr>
        <w:t>满足</w:t>
      </w:r>
      <w:r>
        <w:object w:dxaOrig="1080" w:dyaOrig="285">
          <v:shape id="_x0000_i1125" type="#_x0000_t75" alt="" style="width:54pt;height:14.25pt" o:ole="">
            <v:imagedata r:id="rId210" o:title="eqId405a34caaf30b8bd540aa0a1e699df25"/>
          </v:shape>
          <o:OLEObject Type="Embed" ProgID="Equation.DSMT4" ShapeID="_x0000_i1125" DrawAspect="Content" ObjectID="_1751369573" r:id="rId211"/>
        </w:object>
      </w:r>
      <w:r>
        <w:rPr>
          <w:rFonts w:ascii="宋体" w:hAnsi="宋体"/>
          <w:color w:val="000000"/>
        </w:rPr>
        <w:t>，试判断直线</w:t>
      </w:r>
      <w:r>
        <w:rPr>
          <w:rFonts w:eastAsia="Times New Roman" w:cs="Times New Roman"/>
          <w:i/>
          <w:color w:val="000000"/>
        </w:rPr>
        <w:t>MC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的位置关系，并说明理由．</w:t>
      </w:r>
    </w:p>
    <w:p w:rsidR="00556F20" w:rsidRDefault="00556F20" w:rsidP="00381CDC">
      <w:bookmarkStart w:id="0" w:name="_GoBack"/>
      <w:bookmarkEnd w:id="0"/>
    </w:p>
    <w:sectPr w:rsidR="00556F2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E2F" w:rsidRDefault="00C409C8">
      <w:r>
        <w:separator/>
      </w:r>
    </w:p>
  </w:endnote>
  <w:endnote w:type="continuationSeparator" w:id="0">
    <w:p w:rsidR="005B7E2F" w:rsidRDefault="00C4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E2F" w:rsidRDefault="00C409C8">
      <w:r>
        <w:separator/>
      </w:r>
    </w:p>
  </w:footnote>
  <w:footnote w:type="continuationSeparator" w:id="0">
    <w:p w:rsidR="005B7E2F" w:rsidRDefault="00C40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3B3CBB0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47E132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5D4B16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978761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A6AEC2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C725DD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EDA816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642B78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012337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81CDC"/>
    <w:rsid w:val="003C4A95"/>
    <w:rsid w:val="003D0C09"/>
    <w:rsid w:val="004062F6"/>
    <w:rsid w:val="004151FC"/>
    <w:rsid w:val="00435F83"/>
    <w:rsid w:val="0046214C"/>
    <w:rsid w:val="0049183B"/>
    <w:rsid w:val="004D44FD"/>
    <w:rsid w:val="00556F20"/>
    <w:rsid w:val="00567E50"/>
    <w:rsid w:val="0059145F"/>
    <w:rsid w:val="00596076"/>
    <w:rsid w:val="005B39DB"/>
    <w:rsid w:val="005B7E2F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409C8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409C8"/>
    <w:rPr>
      <w:sz w:val="18"/>
      <w:szCs w:val="18"/>
    </w:rPr>
  </w:style>
  <w:style w:type="character" w:customStyle="1" w:styleId="Char">
    <w:name w:val="批注框文本 Char"/>
    <w:basedOn w:val="a0"/>
    <w:link w:val="a6"/>
    <w:rsid w:val="00C409C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409C8"/>
    <w:rPr>
      <w:sz w:val="18"/>
      <w:szCs w:val="18"/>
    </w:rPr>
  </w:style>
  <w:style w:type="character" w:customStyle="1" w:styleId="Char">
    <w:name w:val="批注框文本 Char"/>
    <w:basedOn w:val="a0"/>
    <w:link w:val="a6"/>
    <w:rsid w:val="00C409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image" Target="media/image91.wmf"/><Relationship Id="rId205" Type="http://schemas.openxmlformats.org/officeDocument/2006/relationships/image" Target="media/image99.png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1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197" Type="http://schemas.openxmlformats.org/officeDocument/2006/relationships/image" Target="media/image94.png"/><Relationship Id="rId206" Type="http://schemas.openxmlformats.org/officeDocument/2006/relationships/image" Target="media/image100.wmf"/><Relationship Id="rId201" Type="http://schemas.openxmlformats.org/officeDocument/2006/relationships/image" Target="media/image97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fontTable" Target="fontTable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png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1.wmf"/><Relationship Id="rId193" Type="http://schemas.openxmlformats.org/officeDocument/2006/relationships/image" Target="media/image92.wmf"/><Relationship Id="rId202" Type="http://schemas.openxmlformats.org/officeDocument/2006/relationships/oleObject" Target="embeddings/oleObject97.bin"/><Relationship Id="rId207" Type="http://schemas.openxmlformats.org/officeDocument/2006/relationships/oleObject" Target="embeddings/oleObject99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9.bin"/><Relationship Id="rId21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131" Type="http://schemas.openxmlformats.org/officeDocument/2006/relationships/image" Target="media/image61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208" Type="http://schemas.openxmlformats.org/officeDocument/2006/relationships/image" Target="media/image101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png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5.wmf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5.bin"/><Relationship Id="rId200" Type="http://schemas.openxmlformats.org/officeDocument/2006/relationships/image" Target="media/image96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B4F7-9273-4B32-A423-F390AD7E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772</Words>
  <Characters>4404</Characters>
  <Application>Microsoft Office Word</Application>
  <DocSecurity>0</DocSecurity>
  <Lines>36</Lines>
  <Paragraphs>10</Paragraphs>
  <ScaleCrop>false</ScaleCrop>
  <Manager> </Manager>
  <Company> </Company>
  <LinksUpToDate>false</LinksUpToDate>
  <CharactersWithSpaces>5166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2023-03-27T18:00:00Z</dcterms:created>
  <dcterms:modified xsi:type="dcterms:W3CDTF">2023-07-19T13:52:00Z</dcterms:modified>
  <cp:category> </cp:category>
</cp:coreProperties>
</file>