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2" w:type="dxa"/>
        <w:tblInd w:w="106" w:type="dxa"/>
        <w:tblLayout w:type="fixed"/>
        <w:tblLook w:val="0000" w:firstRow="0" w:lastRow="0" w:firstColumn="0" w:lastColumn="0" w:noHBand="0" w:noVBand="0"/>
      </w:tblPr>
      <w:tblGrid>
        <w:gridCol w:w="1210"/>
        <w:gridCol w:w="2400"/>
        <w:gridCol w:w="3196"/>
        <w:gridCol w:w="1276"/>
        <w:gridCol w:w="2410"/>
      </w:tblGrid>
      <w:tr w:rsidR="00B3493A" w:rsidTr="00855BA1">
        <w:trPr>
          <w:cantSplit/>
          <w:trHeight w:hRule="exact" w:val="405"/>
        </w:trPr>
        <w:tc>
          <w:tcPr>
            <w:tcW w:w="1210" w:type="dxa"/>
            <w:vAlign w:val="bottom"/>
          </w:tcPr>
          <w:p w:rsidR="00B3493A" w:rsidRDefault="00B3493A" w:rsidP="00376D32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档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2400" w:type="dxa"/>
            <w:tcBorders>
              <w:bottom w:val="single" w:sz="6" w:space="0" w:color="auto"/>
            </w:tcBorders>
            <w:vAlign w:val="bottom"/>
          </w:tcPr>
          <w:p w:rsidR="00B3493A" w:rsidRDefault="00B3493A" w:rsidP="00376D32">
            <w:pPr>
              <w:snapToGrid w:val="0"/>
              <w:jc w:val="center"/>
              <w:textAlignment w:val="baseline"/>
              <w:rPr>
                <w:sz w:val="24"/>
              </w:rPr>
            </w:pPr>
          </w:p>
        </w:tc>
        <w:tc>
          <w:tcPr>
            <w:tcW w:w="3196" w:type="dxa"/>
            <w:vAlign w:val="bottom"/>
          </w:tcPr>
          <w:p w:rsidR="00B3493A" w:rsidRDefault="00B3493A" w:rsidP="00376D3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1276" w:type="dxa"/>
            <w:vAlign w:val="bottom"/>
          </w:tcPr>
          <w:p w:rsidR="00B3493A" w:rsidRDefault="00B3493A" w:rsidP="00376D32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编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2410" w:type="dxa"/>
            <w:tcBorders>
              <w:bottom w:val="single" w:sz="6" w:space="0" w:color="auto"/>
            </w:tcBorders>
            <w:vAlign w:val="bottom"/>
          </w:tcPr>
          <w:p w:rsidR="00B3493A" w:rsidRDefault="00B3493A" w:rsidP="00E7262B">
            <w:pPr>
              <w:snapToGrid w:val="0"/>
              <w:textAlignment w:val="baseline"/>
              <w:rPr>
                <w:rFonts w:ascii="宋体" w:eastAsia="宋体" w:hAnsi="宋体" w:cs="宋体"/>
                <w:sz w:val="24"/>
              </w:rPr>
            </w:pPr>
          </w:p>
        </w:tc>
      </w:tr>
      <w:tr w:rsidR="00B3493A" w:rsidTr="00855BA1">
        <w:trPr>
          <w:trHeight w:hRule="exact" w:val="405"/>
        </w:trPr>
        <w:tc>
          <w:tcPr>
            <w:tcW w:w="1210" w:type="dxa"/>
            <w:vAlign w:val="bottom"/>
          </w:tcPr>
          <w:p w:rsidR="00B3493A" w:rsidRDefault="00B3493A" w:rsidP="00376D32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保管期限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B3493A" w:rsidRDefault="00B3493A" w:rsidP="00376D32">
            <w:pPr>
              <w:snapToGrid w:val="0"/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年</w:t>
            </w:r>
          </w:p>
        </w:tc>
        <w:tc>
          <w:tcPr>
            <w:tcW w:w="3196" w:type="dxa"/>
            <w:vAlign w:val="bottom"/>
          </w:tcPr>
          <w:p w:rsidR="00B3493A" w:rsidRDefault="00B3493A" w:rsidP="00376D3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1276" w:type="dxa"/>
            <w:vAlign w:val="bottom"/>
          </w:tcPr>
          <w:p w:rsidR="00B3493A" w:rsidRDefault="00B3493A" w:rsidP="00376D32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密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B3493A" w:rsidRDefault="00B3493A" w:rsidP="00376D32">
            <w:pPr>
              <w:snapToGrid w:val="0"/>
              <w:jc w:val="center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内部★</w:t>
            </w:r>
            <w:r w:rsidR="005511CA">
              <w:rPr>
                <w:rFonts w:ascii="宋体" w:hAnsi="宋体" w:hint="eastAsia"/>
                <w:sz w:val="24"/>
              </w:rPr>
              <w:t>3年</w:t>
            </w:r>
          </w:p>
        </w:tc>
      </w:tr>
      <w:tr w:rsidR="00B3493A" w:rsidTr="00855BA1">
        <w:trPr>
          <w:trHeight w:hRule="exact" w:val="425"/>
        </w:trPr>
        <w:tc>
          <w:tcPr>
            <w:tcW w:w="1210" w:type="dxa"/>
            <w:vAlign w:val="bottom"/>
          </w:tcPr>
          <w:p w:rsidR="00B3493A" w:rsidRDefault="00B3493A" w:rsidP="00376D3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2400" w:type="dxa"/>
            <w:tcBorders>
              <w:top w:val="single" w:sz="6" w:space="0" w:color="auto"/>
            </w:tcBorders>
            <w:vAlign w:val="bottom"/>
          </w:tcPr>
          <w:p w:rsidR="00B3493A" w:rsidRDefault="00B3493A" w:rsidP="00376D3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3196" w:type="dxa"/>
            <w:vAlign w:val="bottom"/>
          </w:tcPr>
          <w:p w:rsidR="00B3493A" w:rsidRDefault="00B3493A" w:rsidP="00376D3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1276" w:type="dxa"/>
            <w:vAlign w:val="bottom"/>
          </w:tcPr>
          <w:p w:rsidR="00B3493A" w:rsidRDefault="00B3493A" w:rsidP="00376D32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阶段标记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B3493A" w:rsidRDefault="005511CA" w:rsidP="004E2FBA">
            <w:pPr>
              <w:snapToGrid w:val="0"/>
              <w:jc w:val="center"/>
              <w:textAlignment w:val="baseline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V1.0.00</w:t>
            </w:r>
          </w:p>
        </w:tc>
      </w:tr>
    </w:tbl>
    <w:p w:rsidR="007341C5" w:rsidRPr="007341C5" w:rsidRDefault="007341C5" w:rsidP="007341C5"/>
    <w:p w:rsidR="00D365A2" w:rsidRDefault="00980B24" w:rsidP="00D365A2">
      <w:pPr>
        <w:jc w:val="center"/>
        <w:rPr>
          <w:rFonts w:ascii="黑体" w:eastAsia="黑体" w:hAnsi="黑体"/>
          <w:sz w:val="44"/>
          <w:szCs w:val="44"/>
        </w:rPr>
      </w:pPr>
      <w:r w:rsidRPr="00335F83">
        <w:rPr>
          <w:rFonts w:ascii="黑体" w:eastAsia="黑体" w:hAnsi="黑体" w:hint="eastAsia"/>
          <w:sz w:val="44"/>
          <w:szCs w:val="44"/>
        </w:rPr>
        <w:t>项目</w:t>
      </w:r>
      <w:r w:rsidR="00335F83">
        <w:rPr>
          <w:rFonts w:ascii="黑体" w:eastAsia="黑体" w:hAnsi="黑体" w:hint="eastAsia"/>
          <w:sz w:val="44"/>
          <w:szCs w:val="44"/>
        </w:rPr>
        <w:t>立项报告</w:t>
      </w:r>
    </w:p>
    <w:p w:rsidR="0048786C" w:rsidRPr="0048786C" w:rsidRDefault="0048786C" w:rsidP="0048786C">
      <w:pPr>
        <w:jc w:val="right"/>
        <w:rPr>
          <w:rFonts w:asciiTheme="minorEastAsia" w:hAnsiTheme="minorEastAsia"/>
          <w:sz w:val="24"/>
        </w:rPr>
      </w:pPr>
      <w:r w:rsidRPr="0048786C">
        <w:rPr>
          <w:rFonts w:asciiTheme="minorEastAsia" w:hAnsiTheme="minorEastAsia" w:hint="eastAsia"/>
          <w:sz w:val="24"/>
        </w:rPr>
        <w:t>日期：</w:t>
      </w:r>
      <w:r>
        <w:rPr>
          <w:rFonts w:asciiTheme="minorEastAsia" w:hAnsiTheme="minorEastAsia"/>
          <w:sz w:val="24"/>
        </w:rPr>
        <w:t>201</w:t>
      </w:r>
      <w:r w:rsidR="005B4A44">
        <w:rPr>
          <w:rFonts w:asciiTheme="minorEastAsia" w:hAnsiTheme="minorEastAsia"/>
          <w:sz w:val="24"/>
        </w:rPr>
        <w:t>7</w:t>
      </w:r>
      <w:r>
        <w:rPr>
          <w:rFonts w:asciiTheme="minorEastAsia" w:hAnsiTheme="minorEastAsia"/>
          <w:sz w:val="24"/>
        </w:rPr>
        <w:t>年1</w:t>
      </w:r>
      <w:r w:rsidR="005B4A44">
        <w:rPr>
          <w:rFonts w:asciiTheme="minorEastAsia" w:hAnsiTheme="minorEastAsia"/>
          <w:sz w:val="24"/>
        </w:rPr>
        <w:t>1</w:t>
      </w:r>
      <w:r>
        <w:rPr>
          <w:rFonts w:asciiTheme="minorEastAsia" w:hAnsiTheme="minorEastAsia"/>
          <w:sz w:val="24"/>
        </w:rPr>
        <w:t>月</w:t>
      </w:r>
      <w:bookmarkStart w:id="0" w:name="_GoBack"/>
      <w:bookmarkEnd w:id="0"/>
      <w:r>
        <w:rPr>
          <w:rFonts w:asciiTheme="minorEastAsia" w:hAnsiTheme="minorEastAsia"/>
          <w:sz w:val="24"/>
        </w:rPr>
        <w:t>8日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3948"/>
        <w:gridCol w:w="1580"/>
        <w:gridCol w:w="3486"/>
      </w:tblGrid>
      <w:tr w:rsidR="00E25DC6" w:rsidRPr="00E25DC6" w:rsidTr="00A81345">
        <w:trPr>
          <w:jc w:val="center"/>
        </w:trPr>
        <w:tc>
          <w:tcPr>
            <w:tcW w:w="1668" w:type="dxa"/>
            <w:vAlign w:val="center"/>
          </w:tcPr>
          <w:p w:rsidR="00E25DC6" w:rsidRPr="00E25DC6" w:rsidRDefault="00E25DC6" w:rsidP="00E25DC6">
            <w:pPr>
              <w:jc w:val="center"/>
              <w:rPr>
                <w:rFonts w:ascii="黑体" w:eastAsia="黑体" w:hAnsi="黑体"/>
                <w:sz w:val="24"/>
              </w:rPr>
            </w:pPr>
            <w:r w:rsidRPr="00E25DC6">
              <w:rPr>
                <w:rFonts w:ascii="黑体" w:eastAsia="黑体" w:hAnsi="黑体" w:hint="eastAsia"/>
                <w:sz w:val="24"/>
              </w:rPr>
              <w:t>项目名称</w:t>
            </w:r>
          </w:p>
        </w:tc>
        <w:tc>
          <w:tcPr>
            <w:tcW w:w="9014" w:type="dxa"/>
            <w:gridSpan w:val="3"/>
          </w:tcPr>
          <w:p w:rsidR="00E25DC6" w:rsidRPr="00FD725A" w:rsidRDefault="00A94DEB" w:rsidP="0030347B">
            <w:pPr>
              <w:rPr>
                <w:rFonts w:asciiTheme="minorEastAsia" w:hAnsiTheme="minorEastAsia"/>
                <w:sz w:val="24"/>
              </w:rPr>
            </w:pPr>
            <w:r w:rsidRPr="00627095">
              <w:rPr>
                <w:rFonts w:asciiTheme="minorEastAsia" w:hAnsiTheme="minorEastAsia" w:cs="宋体"/>
                <w:sz w:val="24"/>
              </w:rPr>
              <w:t>BingoBin网络功能模块</w:t>
            </w:r>
          </w:p>
        </w:tc>
      </w:tr>
      <w:tr w:rsidR="00E25DC6" w:rsidRPr="00E25DC6" w:rsidTr="00E44B2B">
        <w:trPr>
          <w:trHeight w:val="1272"/>
          <w:jc w:val="center"/>
        </w:trPr>
        <w:tc>
          <w:tcPr>
            <w:tcW w:w="1668" w:type="dxa"/>
            <w:vAlign w:val="center"/>
          </w:tcPr>
          <w:p w:rsidR="00E25DC6" w:rsidRPr="00E25DC6" w:rsidRDefault="00E25DC6" w:rsidP="00E25DC6">
            <w:pPr>
              <w:jc w:val="center"/>
              <w:rPr>
                <w:rFonts w:ascii="黑体" w:eastAsia="黑体" w:hAnsi="黑体"/>
                <w:sz w:val="24"/>
              </w:rPr>
            </w:pPr>
            <w:r w:rsidRPr="00E25DC6">
              <w:rPr>
                <w:rFonts w:ascii="黑体" w:eastAsia="黑体" w:hAnsi="黑体" w:hint="eastAsia"/>
                <w:sz w:val="24"/>
              </w:rPr>
              <w:t>项目描述</w:t>
            </w:r>
          </w:p>
        </w:tc>
        <w:tc>
          <w:tcPr>
            <w:tcW w:w="9014" w:type="dxa"/>
            <w:gridSpan w:val="3"/>
          </w:tcPr>
          <w:p w:rsidR="00193920" w:rsidRPr="00AB1823" w:rsidRDefault="00193920" w:rsidP="00AB1823">
            <w:pPr>
              <w:spacing w:line="400" w:lineRule="exac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针对公司目前</w:t>
            </w:r>
            <w:r>
              <w:rPr>
                <w:rFonts w:ascii="宋体" w:eastAsia="宋体" w:hAnsi="宋体" w:cs="宋体" w:hint="eastAsia"/>
                <w:sz w:val="24"/>
              </w:rPr>
              <w:t>盒子硬件配置情况，研发产品提供温湿度、光强及人体红外检测的功能、LED灯调光功能、门锁控制功能、485通信功能、网线供电与通信功能，提升产品功能性能。</w:t>
            </w:r>
          </w:p>
        </w:tc>
      </w:tr>
      <w:tr w:rsidR="00E25DC6" w:rsidRPr="00E25DC6" w:rsidTr="00E44B2B">
        <w:trPr>
          <w:trHeight w:val="3120"/>
          <w:jc w:val="center"/>
        </w:trPr>
        <w:tc>
          <w:tcPr>
            <w:tcW w:w="1668" w:type="dxa"/>
            <w:vAlign w:val="center"/>
          </w:tcPr>
          <w:p w:rsidR="00E25DC6" w:rsidRPr="00E25DC6" w:rsidRDefault="00312329" w:rsidP="0031232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项目需求</w:t>
            </w:r>
          </w:p>
        </w:tc>
        <w:tc>
          <w:tcPr>
            <w:tcW w:w="9014" w:type="dxa"/>
            <w:gridSpan w:val="3"/>
          </w:tcPr>
          <w:p w:rsidR="00F90D93" w:rsidRDefault="00F90D93" w:rsidP="00F90D93">
            <w:pPr>
              <w:spacing w:line="400" w:lineRule="exac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项目产品主要功能需求：POE供电及通讯功能、温湿度</w:t>
            </w:r>
            <w:r>
              <w:rPr>
                <w:rFonts w:ascii="宋体" w:eastAsia="宋体" w:hAnsi="宋体" w:cs="宋体" w:hint="eastAsia"/>
                <w:sz w:val="24"/>
              </w:rPr>
              <w:t>/光强/人体红外传感器检测功能、LED灯控功能、门锁控制功能、485通信功能、烟雾报警器接口功能。硬件设计采用兼容模式，可根据实际需要</w:t>
            </w:r>
            <w:r w:rsidR="00341D40">
              <w:rPr>
                <w:rFonts w:ascii="宋体" w:eastAsia="宋体" w:hAnsi="宋体" w:cs="宋体" w:hint="eastAsia"/>
                <w:sz w:val="24"/>
              </w:rPr>
              <w:t>选择具体功能模块进行生产。</w:t>
            </w:r>
            <w:r w:rsidR="00232192">
              <w:rPr>
                <w:rFonts w:ascii="宋体" w:eastAsia="宋体" w:hAnsi="宋体" w:cs="宋体" w:hint="eastAsia"/>
                <w:sz w:val="24"/>
              </w:rPr>
              <w:t>产品结构部件选用公版塑料外壳，进行轻量加工后适合产品使用。</w:t>
            </w:r>
          </w:p>
          <w:p w:rsidR="00F90D93" w:rsidRDefault="00F90D93" w:rsidP="00F90D93">
            <w:pPr>
              <w:spacing w:line="400" w:lineRule="exac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项目产品各功能需求优势如下：</w:t>
            </w:r>
          </w:p>
          <w:p w:rsidR="00341D40" w:rsidRDefault="00341D40" w:rsidP="00F90D93">
            <w:pPr>
              <w:pStyle w:val="a5"/>
              <w:numPr>
                <w:ilvl w:val="0"/>
                <w:numId w:val="6"/>
              </w:numPr>
              <w:spacing w:line="400" w:lineRule="exact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POE</w:t>
            </w:r>
            <w:r w:rsidRPr="00B63721">
              <w:rPr>
                <w:rFonts w:ascii="宋体" w:eastAsia="宋体" w:hAnsi="宋体" w:cs="宋体"/>
                <w:sz w:val="24"/>
              </w:rPr>
              <w:t>供电</w:t>
            </w:r>
            <w:r>
              <w:rPr>
                <w:rFonts w:ascii="宋体" w:eastAsia="宋体" w:hAnsi="宋体" w:cs="宋体"/>
                <w:sz w:val="24"/>
              </w:rPr>
              <w:t>及</w:t>
            </w:r>
            <w:r w:rsidRPr="00B63721">
              <w:rPr>
                <w:rFonts w:ascii="宋体" w:eastAsia="宋体" w:hAnsi="宋体" w:cs="宋体"/>
                <w:sz w:val="24"/>
              </w:rPr>
              <w:t>通信</w:t>
            </w:r>
            <w:r>
              <w:rPr>
                <w:rFonts w:ascii="宋体" w:eastAsia="宋体" w:hAnsi="宋体" w:cs="宋体"/>
                <w:sz w:val="24"/>
              </w:rPr>
              <w:t>功能</w:t>
            </w:r>
            <w:r w:rsidRPr="00B63721">
              <w:rPr>
                <w:rFonts w:ascii="宋体" w:eastAsia="宋体" w:hAnsi="宋体" w:cs="宋体"/>
                <w:sz w:val="24"/>
              </w:rPr>
              <w:t>：使用POE技术，直接通过网线供电以及数据通信。统一连接接口，统一标准，可降低生产、运营、技术维护成本。计划将来进一步都统一到这个接口方式。</w:t>
            </w:r>
          </w:p>
          <w:p w:rsidR="00F90D93" w:rsidRPr="00B63721" w:rsidRDefault="00F90D93" w:rsidP="00F90D93">
            <w:pPr>
              <w:pStyle w:val="a5"/>
              <w:numPr>
                <w:ilvl w:val="0"/>
                <w:numId w:val="6"/>
              </w:numPr>
              <w:spacing w:line="400" w:lineRule="exact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 w:rsidRPr="00B63721">
              <w:rPr>
                <w:rFonts w:ascii="宋体" w:eastAsia="宋体" w:hAnsi="宋体" w:cs="宋体"/>
                <w:sz w:val="24"/>
              </w:rPr>
              <w:t>温湿度检测：增加盒子内温湿度检测，配合空调控制可实现更合适于客户消费的温度环境。同时优化空调运营情况，相比</w:t>
            </w:r>
            <w:r w:rsidRPr="00B63721">
              <w:rPr>
                <w:rFonts w:ascii="宋体" w:eastAsia="宋体" w:hAnsi="宋体" w:cs="宋体" w:hint="eastAsia"/>
                <w:sz w:val="24"/>
              </w:rPr>
              <w:t>24小时全开机能直接节省很大的能耗成本。</w:t>
            </w:r>
          </w:p>
          <w:p w:rsidR="00F90D93" w:rsidRPr="00B63721" w:rsidRDefault="00F90D93" w:rsidP="00F90D93">
            <w:pPr>
              <w:pStyle w:val="a5"/>
              <w:numPr>
                <w:ilvl w:val="0"/>
                <w:numId w:val="6"/>
              </w:numPr>
              <w:spacing w:line="400" w:lineRule="exact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 w:rsidRPr="00B63721">
              <w:rPr>
                <w:rFonts w:ascii="宋体" w:eastAsia="宋体" w:hAnsi="宋体" w:cs="宋体"/>
                <w:sz w:val="24"/>
              </w:rPr>
              <w:t>光强检测、人体红外检测、LED灯调光：相互配合可实现不同场景的LED灯光调配，降低光污染。同时优化LED灯的用户体验，节省能耗成本</w:t>
            </w:r>
            <w:r w:rsidRPr="00B63721">
              <w:rPr>
                <w:rFonts w:ascii="宋体" w:eastAsia="宋体" w:hAnsi="宋体" w:cs="宋体" w:hint="eastAsia"/>
                <w:sz w:val="24"/>
              </w:rPr>
              <w:t>。</w:t>
            </w:r>
          </w:p>
          <w:p w:rsidR="00F90D93" w:rsidRPr="00B63721" w:rsidRDefault="00F90D93" w:rsidP="00F90D93">
            <w:pPr>
              <w:pStyle w:val="a5"/>
              <w:numPr>
                <w:ilvl w:val="0"/>
                <w:numId w:val="6"/>
              </w:numPr>
              <w:spacing w:line="400" w:lineRule="exact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 w:rsidRPr="00B63721">
              <w:rPr>
                <w:rFonts w:ascii="宋体" w:eastAsia="宋体" w:hAnsi="宋体" w:cs="宋体" w:hint="eastAsia"/>
                <w:sz w:val="24"/>
              </w:rPr>
              <w:t>门锁控制：可直接省去目前正在使用的门禁控制器的成本。自研产品，可以更加针对性的面向应用场景研发。</w:t>
            </w:r>
          </w:p>
          <w:p w:rsidR="00F90D93" w:rsidRDefault="00F90D93" w:rsidP="00F90D93">
            <w:pPr>
              <w:pStyle w:val="a5"/>
              <w:numPr>
                <w:ilvl w:val="0"/>
                <w:numId w:val="6"/>
              </w:numPr>
              <w:spacing w:line="400" w:lineRule="exact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 w:rsidRPr="00B63721">
              <w:rPr>
                <w:rFonts w:ascii="宋体" w:eastAsia="宋体" w:hAnsi="宋体" w:cs="宋体" w:hint="eastAsia"/>
                <w:sz w:val="24"/>
              </w:rPr>
              <w:t>485通信功能：主要为满足智能电表控制，可提供用电数据，从而实现盒子用电成本计算功能。</w:t>
            </w:r>
          </w:p>
          <w:p w:rsidR="00F36E98" w:rsidRPr="003D7813" w:rsidRDefault="00341D40" w:rsidP="00F90D93">
            <w:pPr>
              <w:pStyle w:val="a5"/>
              <w:numPr>
                <w:ilvl w:val="0"/>
                <w:numId w:val="6"/>
              </w:numPr>
              <w:spacing w:line="400" w:lineRule="exact"/>
              <w:ind w:firstLineChars="0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烟雾报警器接口：主要为满足烟雾报警器安装需求，</w:t>
            </w:r>
            <w:r w:rsidR="00E02A62">
              <w:rPr>
                <w:rFonts w:ascii="宋体" w:eastAsia="宋体" w:hAnsi="宋体" w:cs="宋体"/>
                <w:sz w:val="24"/>
              </w:rPr>
              <w:t>提升</w:t>
            </w:r>
            <w:r>
              <w:rPr>
                <w:rFonts w:ascii="宋体" w:eastAsia="宋体" w:hAnsi="宋体" w:cs="宋体"/>
                <w:sz w:val="24"/>
              </w:rPr>
              <w:t>盒子消防预警性能。</w:t>
            </w:r>
          </w:p>
        </w:tc>
      </w:tr>
      <w:tr w:rsidR="00E25DC6" w:rsidRPr="00E25DC6" w:rsidTr="00232192">
        <w:trPr>
          <w:trHeight w:val="811"/>
          <w:jc w:val="center"/>
        </w:trPr>
        <w:tc>
          <w:tcPr>
            <w:tcW w:w="1668" w:type="dxa"/>
            <w:vAlign w:val="center"/>
          </w:tcPr>
          <w:p w:rsidR="00E25DC6" w:rsidRPr="00E25DC6" w:rsidRDefault="00312329" w:rsidP="0031232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指派项目经理和授权级别</w:t>
            </w:r>
          </w:p>
        </w:tc>
        <w:tc>
          <w:tcPr>
            <w:tcW w:w="9014" w:type="dxa"/>
            <w:gridSpan w:val="3"/>
          </w:tcPr>
          <w:p w:rsidR="00F36E98" w:rsidRDefault="00F36E98" w:rsidP="003D7813">
            <w:pPr>
              <w:spacing w:line="400" w:lineRule="exac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项目经理：朱海峰</w:t>
            </w:r>
          </w:p>
          <w:p w:rsidR="00F36E98" w:rsidRPr="003D7813" w:rsidRDefault="00F36E98" w:rsidP="003D7813">
            <w:pPr>
              <w:spacing w:line="400" w:lineRule="exact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授权级别：研发项目权限</w:t>
            </w:r>
            <w:r w:rsidR="00F90D93">
              <w:rPr>
                <w:rFonts w:ascii="宋体" w:eastAsia="宋体" w:hAnsi="宋体" w:cs="宋体"/>
                <w:sz w:val="24"/>
              </w:rPr>
              <w:t>。全权管理项目。</w:t>
            </w:r>
          </w:p>
        </w:tc>
      </w:tr>
      <w:tr w:rsidR="00E25DC6" w:rsidRPr="00E25DC6" w:rsidTr="00D437D3">
        <w:trPr>
          <w:trHeight w:val="2288"/>
          <w:jc w:val="center"/>
        </w:trPr>
        <w:tc>
          <w:tcPr>
            <w:tcW w:w="1668" w:type="dxa"/>
            <w:vAlign w:val="center"/>
          </w:tcPr>
          <w:p w:rsidR="00312329" w:rsidRDefault="00312329" w:rsidP="00E25DC6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简  明</w:t>
            </w:r>
          </w:p>
          <w:p w:rsidR="00312329" w:rsidRDefault="00312329" w:rsidP="00E25DC6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里程碑</w:t>
            </w:r>
          </w:p>
          <w:p w:rsidR="00E25DC6" w:rsidRPr="00E25DC6" w:rsidRDefault="00312329" w:rsidP="00E25DC6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进  度</w:t>
            </w:r>
          </w:p>
        </w:tc>
        <w:tc>
          <w:tcPr>
            <w:tcW w:w="9014" w:type="dxa"/>
            <w:gridSpan w:val="3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5"/>
              <w:gridCol w:w="3796"/>
              <w:gridCol w:w="1491"/>
              <w:gridCol w:w="950"/>
            </w:tblGrid>
            <w:tr w:rsidR="00A9156E" w:rsidTr="00492486">
              <w:tc>
                <w:tcPr>
                  <w:tcW w:w="595" w:type="dxa"/>
                </w:tcPr>
                <w:p w:rsidR="00A9156E" w:rsidRDefault="00A9156E" w:rsidP="00F66D17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3796" w:type="dxa"/>
                </w:tcPr>
                <w:p w:rsidR="00A9156E" w:rsidRDefault="00545040" w:rsidP="00F66D17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里程碑</w:t>
                  </w:r>
                </w:p>
              </w:tc>
              <w:tc>
                <w:tcPr>
                  <w:tcW w:w="1491" w:type="dxa"/>
                </w:tcPr>
                <w:p w:rsidR="00A9156E" w:rsidRDefault="00A9156E" w:rsidP="00F66D17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起始日期</w:t>
                  </w:r>
                </w:p>
              </w:tc>
              <w:tc>
                <w:tcPr>
                  <w:tcW w:w="950" w:type="dxa"/>
                </w:tcPr>
                <w:p w:rsidR="00A9156E" w:rsidRDefault="00D97901" w:rsidP="00F66D17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工作日</w:t>
                  </w:r>
                </w:p>
              </w:tc>
            </w:tr>
            <w:tr w:rsidR="00A9156E" w:rsidTr="00492486">
              <w:tc>
                <w:tcPr>
                  <w:tcW w:w="595" w:type="dxa"/>
                </w:tcPr>
                <w:p w:rsidR="00A9156E" w:rsidRDefault="00A9156E" w:rsidP="00A9156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</w:t>
                  </w:r>
                </w:p>
              </w:tc>
              <w:tc>
                <w:tcPr>
                  <w:tcW w:w="3796" w:type="dxa"/>
                </w:tcPr>
                <w:p w:rsidR="00A9156E" w:rsidRDefault="00A9156E" w:rsidP="0030347B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项目启动会</w:t>
                  </w:r>
                </w:p>
              </w:tc>
              <w:tc>
                <w:tcPr>
                  <w:tcW w:w="1491" w:type="dxa"/>
                </w:tcPr>
                <w:p w:rsidR="00A9156E" w:rsidRDefault="00232192" w:rsidP="00232192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2017</w:t>
                  </w:r>
                  <w:r w:rsidR="00A9156E">
                    <w:rPr>
                      <w:rFonts w:hint="eastAsia"/>
                      <w:sz w:val="24"/>
                    </w:rPr>
                    <w:t>.</w:t>
                  </w:r>
                  <w:r>
                    <w:rPr>
                      <w:sz w:val="24"/>
                    </w:rPr>
                    <w:t>9</w:t>
                  </w:r>
                  <w:r w:rsidR="00A9156E">
                    <w:rPr>
                      <w:rFonts w:hint="eastAsia"/>
                      <w:sz w:val="24"/>
                    </w:rPr>
                    <w:t>.</w:t>
                  </w:r>
                  <w:r>
                    <w:rPr>
                      <w:sz w:val="24"/>
                    </w:rPr>
                    <w:t>5</w:t>
                  </w:r>
                </w:p>
              </w:tc>
              <w:tc>
                <w:tcPr>
                  <w:tcW w:w="950" w:type="dxa"/>
                </w:tcPr>
                <w:p w:rsidR="00A9156E" w:rsidRDefault="00A9156E" w:rsidP="00F66D17">
                  <w:pPr>
                    <w:jc w:val="righ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</w:t>
                  </w:r>
                  <w:r>
                    <w:rPr>
                      <w:rFonts w:hint="eastAsia"/>
                      <w:sz w:val="24"/>
                    </w:rPr>
                    <w:t>天</w:t>
                  </w:r>
                </w:p>
              </w:tc>
            </w:tr>
            <w:tr w:rsidR="00A9156E" w:rsidTr="00492486">
              <w:tc>
                <w:tcPr>
                  <w:tcW w:w="595" w:type="dxa"/>
                </w:tcPr>
                <w:p w:rsidR="00A9156E" w:rsidRDefault="00A9156E" w:rsidP="00A9156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</w:t>
                  </w:r>
                </w:p>
              </w:tc>
              <w:tc>
                <w:tcPr>
                  <w:tcW w:w="3796" w:type="dxa"/>
                </w:tcPr>
                <w:p w:rsidR="00A9156E" w:rsidRDefault="00232192" w:rsidP="0030347B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初样研发</w:t>
                  </w:r>
                </w:p>
              </w:tc>
              <w:tc>
                <w:tcPr>
                  <w:tcW w:w="1491" w:type="dxa"/>
                </w:tcPr>
                <w:p w:rsidR="00A9156E" w:rsidRDefault="00AF4B70" w:rsidP="00F66D17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2017</w:t>
                  </w:r>
                  <w:r w:rsidR="000379EB">
                    <w:rPr>
                      <w:rFonts w:hint="eastAsia"/>
                      <w:sz w:val="24"/>
                    </w:rPr>
                    <w:t>.</w:t>
                  </w:r>
                  <w:r w:rsidR="00232192">
                    <w:rPr>
                      <w:sz w:val="24"/>
                    </w:rPr>
                    <w:t>10</w:t>
                  </w:r>
                  <w:r w:rsidR="000379EB">
                    <w:rPr>
                      <w:rFonts w:hint="eastAsia"/>
                      <w:sz w:val="24"/>
                    </w:rPr>
                    <w:t>.</w:t>
                  </w:r>
                  <w:r w:rsidR="00232192">
                    <w:rPr>
                      <w:sz w:val="24"/>
                    </w:rPr>
                    <w:t>30</w:t>
                  </w:r>
                </w:p>
              </w:tc>
              <w:tc>
                <w:tcPr>
                  <w:tcW w:w="950" w:type="dxa"/>
                </w:tcPr>
                <w:p w:rsidR="00A9156E" w:rsidRDefault="00AF4B70" w:rsidP="00F66D17">
                  <w:pPr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t>30</w:t>
                  </w:r>
                  <w:r w:rsidR="008B7714">
                    <w:rPr>
                      <w:rFonts w:hint="eastAsia"/>
                      <w:sz w:val="24"/>
                    </w:rPr>
                    <w:t>天</w:t>
                  </w:r>
                </w:p>
              </w:tc>
            </w:tr>
            <w:tr w:rsidR="00A9156E" w:rsidTr="00492486">
              <w:tc>
                <w:tcPr>
                  <w:tcW w:w="595" w:type="dxa"/>
                </w:tcPr>
                <w:p w:rsidR="00A9156E" w:rsidRDefault="00A9156E" w:rsidP="00A9156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</w:t>
                  </w:r>
                </w:p>
              </w:tc>
              <w:tc>
                <w:tcPr>
                  <w:tcW w:w="3796" w:type="dxa"/>
                </w:tcPr>
                <w:p w:rsidR="00A9156E" w:rsidRDefault="00232192" w:rsidP="0030347B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试样研发</w:t>
                  </w:r>
                </w:p>
              </w:tc>
              <w:tc>
                <w:tcPr>
                  <w:tcW w:w="1491" w:type="dxa"/>
                </w:tcPr>
                <w:p w:rsidR="00A9156E" w:rsidRDefault="000379EB" w:rsidP="00F66D17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2017.</w:t>
                  </w:r>
                  <w:r>
                    <w:rPr>
                      <w:sz w:val="24"/>
                    </w:rPr>
                    <w:t>1</w:t>
                  </w:r>
                  <w:r w:rsidR="00232192">
                    <w:rPr>
                      <w:sz w:val="24"/>
                    </w:rPr>
                    <w:t>1</w:t>
                  </w:r>
                  <w:r>
                    <w:rPr>
                      <w:rFonts w:hint="eastAsia"/>
                      <w:sz w:val="24"/>
                    </w:rPr>
                    <w:t>.</w:t>
                  </w:r>
                  <w:r w:rsidR="00232192">
                    <w:rPr>
                      <w:sz w:val="24"/>
                    </w:rPr>
                    <w:t>30</w:t>
                  </w:r>
                </w:p>
              </w:tc>
              <w:tc>
                <w:tcPr>
                  <w:tcW w:w="950" w:type="dxa"/>
                </w:tcPr>
                <w:p w:rsidR="00A9156E" w:rsidRDefault="00AF4B70" w:rsidP="00F66D17">
                  <w:pPr>
                    <w:jc w:val="righ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22</w:t>
                  </w:r>
                  <w:r w:rsidR="006111CD">
                    <w:rPr>
                      <w:rFonts w:hint="eastAsia"/>
                      <w:sz w:val="24"/>
                    </w:rPr>
                    <w:t>天</w:t>
                  </w:r>
                </w:p>
              </w:tc>
            </w:tr>
            <w:tr w:rsidR="00A9156E" w:rsidTr="00492486">
              <w:tc>
                <w:tcPr>
                  <w:tcW w:w="595" w:type="dxa"/>
                </w:tcPr>
                <w:p w:rsidR="00A9156E" w:rsidRDefault="00A9156E" w:rsidP="00A9156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</w:t>
                  </w:r>
                </w:p>
              </w:tc>
              <w:tc>
                <w:tcPr>
                  <w:tcW w:w="3796" w:type="dxa"/>
                </w:tcPr>
                <w:p w:rsidR="00A9156E" w:rsidRDefault="00E559F0" w:rsidP="0030347B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测试及修改</w:t>
                  </w:r>
                </w:p>
              </w:tc>
              <w:tc>
                <w:tcPr>
                  <w:tcW w:w="1491" w:type="dxa"/>
                </w:tcPr>
                <w:p w:rsidR="00A9156E" w:rsidRDefault="000379EB" w:rsidP="00F66D17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2017.</w:t>
                  </w:r>
                  <w:r>
                    <w:rPr>
                      <w:sz w:val="24"/>
                    </w:rPr>
                    <w:t>1</w:t>
                  </w:r>
                  <w:r w:rsidR="00AF4B70">
                    <w:rPr>
                      <w:sz w:val="24"/>
                    </w:rPr>
                    <w:t>2</w:t>
                  </w:r>
                  <w:r>
                    <w:rPr>
                      <w:rFonts w:hint="eastAsia"/>
                      <w:sz w:val="24"/>
                    </w:rPr>
                    <w:t>.</w:t>
                  </w:r>
                  <w:r w:rsidR="00AF4B70">
                    <w:rPr>
                      <w:sz w:val="24"/>
                    </w:rPr>
                    <w:t>21</w:t>
                  </w:r>
                </w:p>
              </w:tc>
              <w:tc>
                <w:tcPr>
                  <w:tcW w:w="950" w:type="dxa"/>
                </w:tcPr>
                <w:p w:rsidR="00A9156E" w:rsidRDefault="00AF4B70" w:rsidP="00F66D17">
                  <w:pPr>
                    <w:jc w:val="righ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</w:t>
                  </w:r>
                  <w:r w:rsidR="006111CD">
                    <w:rPr>
                      <w:rFonts w:hint="eastAsia"/>
                      <w:sz w:val="24"/>
                    </w:rPr>
                    <w:t>天</w:t>
                  </w:r>
                </w:p>
              </w:tc>
            </w:tr>
            <w:tr w:rsidR="00A9156E" w:rsidTr="00492486">
              <w:tc>
                <w:tcPr>
                  <w:tcW w:w="595" w:type="dxa"/>
                </w:tcPr>
                <w:p w:rsidR="00A9156E" w:rsidRDefault="00A9156E" w:rsidP="00A9156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5</w:t>
                  </w:r>
                </w:p>
              </w:tc>
              <w:tc>
                <w:tcPr>
                  <w:tcW w:w="3796" w:type="dxa"/>
                </w:tcPr>
                <w:p w:rsidR="00A9156E" w:rsidRDefault="00E559F0" w:rsidP="0030347B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验收</w:t>
                  </w:r>
                </w:p>
              </w:tc>
              <w:tc>
                <w:tcPr>
                  <w:tcW w:w="1491" w:type="dxa"/>
                </w:tcPr>
                <w:p w:rsidR="00A9156E" w:rsidRDefault="000379EB" w:rsidP="00AF4B7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2017.</w:t>
                  </w:r>
                  <w:r w:rsidR="00AF4B70">
                    <w:rPr>
                      <w:sz w:val="24"/>
                    </w:rPr>
                    <w:t>1</w:t>
                  </w:r>
                  <w:r>
                    <w:rPr>
                      <w:sz w:val="24"/>
                    </w:rPr>
                    <w:t>2</w:t>
                  </w:r>
                  <w:r>
                    <w:rPr>
                      <w:rFonts w:hint="eastAsia"/>
                      <w:sz w:val="24"/>
                    </w:rPr>
                    <w:t>.</w:t>
                  </w:r>
                  <w:r w:rsidR="00AF4B70">
                    <w:rPr>
                      <w:sz w:val="24"/>
                    </w:rPr>
                    <w:t>26</w:t>
                  </w:r>
                </w:p>
              </w:tc>
              <w:tc>
                <w:tcPr>
                  <w:tcW w:w="950" w:type="dxa"/>
                </w:tcPr>
                <w:p w:rsidR="00A9156E" w:rsidRDefault="006111CD" w:rsidP="00F66D17">
                  <w:pPr>
                    <w:jc w:val="righ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</w:t>
                  </w:r>
                  <w:r>
                    <w:rPr>
                      <w:rFonts w:hint="eastAsia"/>
                      <w:sz w:val="24"/>
                    </w:rPr>
                    <w:t>天</w:t>
                  </w:r>
                </w:p>
              </w:tc>
            </w:tr>
            <w:tr w:rsidR="00A9156E" w:rsidTr="00492486">
              <w:tc>
                <w:tcPr>
                  <w:tcW w:w="595" w:type="dxa"/>
                </w:tcPr>
                <w:p w:rsidR="00A9156E" w:rsidRDefault="00A9156E" w:rsidP="00A9156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6</w:t>
                  </w:r>
                </w:p>
              </w:tc>
              <w:tc>
                <w:tcPr>
                  <w:tcW w:w="3796" w:type="dxa"/>
                </w:tcPr>
                <w:p w:rsidR="00A9156E" w:rsidRDefault="00232192" w:rsidP="0030347B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转产</w:t>
                  </w:r>
                </w:p>
              </w:tc>
              <w:tc>
                <w:tcPr>
                  <w:tcW w:w="1491" w:type="dxa"/>
                </w:tcPr>
                <w:p w:rsidR="00A9156E" w:rsidRDefault="000379EB" w:rsidP="00AF4B70">
                  <w:pPr>
                    <w:jc w:val="lef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2017.</w:t>
                  </w:r>
                  <w:r w:rsidR="00AF4B70">
                    <w:rPr>
                      <w:sz w:val="24"/>
                    </w:rPr>
                    <w:t>1</w:t>
                  </w:r>
                  <w:r>
                    <w:rPr>
                      <w:sz w:val="24"/>
                    </w:rPr>
                    <w:t>2</w:t>
                  </w:r>
                  <w:r>
                    <w:rPr>
                      <w:rFonts w:hint="eastAsia"/>
                      <w:sz w:val="24"/>
                    </w:rPr>
                    <w:t>.</w:t>
                  </w:r>
                  <w:r>
                    <w:rPr>
                      <w:sz w:val="24"/>
                    </w:rPr>
                    <w:t>2</w:t>
                  </w:r>
                  <w:r w:rsidR="00AF4B70">
                    <w:rPr>
                      <w:sz w:val="24"/>
                    </w:rPr>
                    <w:t>9</w:t>
                  </w:r>
                </w:p>
              </w:tc>
              <w:tc>
                <w:tcPr>
                  <w:tcW w:w="950" w:type="dxa"/>
                </w:tcPr>
                <w:p w:rsidR="00A9156E" w:rsidRDefault="006111CD" w:rsidP="00F66D17">
                  <w:pPr>
                    <w:jc w:val="right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</w:t>
                  </w:r>
                  <w:r>
                    <w:rPr>
                      <w:rFonts w:hint="eastAsia"/>
                      <w:sz w:val="24"/>
                    </w:rPr>
                    <w:t>天</w:t>
                  </w:r>
                </w:p>
              </w:tc>
            </w:tr>
          </w:tbl>
          <w:p w:rsidR="00E25DC6" w:rsidRPr="00E25DC6" w:rsidRDefault="00E25DC6" w:rsidP="0030347B">
            <w:pPr>
              <w:rPr>
                <w:sz w:val="24"/>
              </w:rPr>
            </w:pPr>
          </w:p>
        </w:tc>
      </w:tr>
      <w:tr w:rsidR="00E25DC6" w:rsidRPr="00E25DC6" w:rsidTr="0091123E">
        <w:trPr>
          <w:trHeight w:val="954"/>
          <w:jc w:val="center"/>
        </w:trPr>
        <w:tc>
          <w:tcPr>
            <w:tcW w:w="1668" w:type="dxa"/>
            <w:vAlign w:val="center"/>
          </w:tcPr>
          <w:p w:rsidR="00E25DC6" w:rsidRPr="00E25DC6" w:rsidRDefault="00A35A84" w:rsidP="00E25DC6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商业案例</w:t>
            </w:r>
          </w:p>
        </w:tc>
        <w:tc>
          <w:tcPr>
            <w:tcW w:w="9014" w:type="dxa"/>
            <w:gridSpan w:val="3"/>
          </w:tcPr>
          <w:p w:rsidR="00E25DC6" w:rsidRDefault="00D437D3" w:rsidP="0030347B">
            <w:pPr>
              <w:rPr>
                <w:sz w:val="24"/>
              </w:rPr>
            </w:pPr>
            <w:r>
              <w:rPr>
                <w:sz w:val="24"/>
              </w:rPr>
              <w:t>项目产品的研制，可提升盒子的用户体验</w:t>
            </w:r>
            <w:r>
              <w:rPr>
                <w:rFonts w:hint="eastAsia"/>
                <w:sz w:val="24"/>
              </w:rPr>
              <w:t>以及盒子的运营水平。还可以在一些方面节省成本。</w:t>
            </w:r>
          </w:p>
          <w:p w:rsidR="00D437D3" w:rsidRPr="003D7813" w:rsidRDefault="00D437D3" w:rsidP="0030347B">
            <w:pPr>
              <w:rPr>
                <w:sz w:val="24"/>
              </w:rPr>
            </w:pPr>
            <w:r>
              <w:rPr>
                <w:sz w:val="24"/>
              </w:rPr>
              <w:t>参考《</w:t>
            </w:r>
            <w:r>
              <w:rPr>
                <w:rFonts w:hint="eastAsia"/>
                <w:sz w:val="24"/>
              </w:rPr>
              <w:t>[BingoBin]</w:t>
            </w:r>
            <w:r>
              <w:rPr>
                <w:rFonts w:hint="eastAsia"/>
                <w:sz w:val="24"/>
              </w:rPr>
              <w:t>商业案例文档</w:t>
            </w:r>
            <w:r>
              <w:rPr>
                <w:rFonts w:hint="eastAsia"/>
                <w:sz w:val="24"/>
              </w:rPr>
              <w:t>_171107.doc</w:t>
            </w:r>
            <w:r>
              <w:rPr>
                <w:rFonts w:hint="eastAsia"/>
                <w:sz w:val="24"/>
              </w:rPr>
              <w:t>》</w:t>
            </w:r>
          </w:p>
        </w:tc>
      </w:tr>
      <w:tr w:rsidR="00E25DC6" w:rsidRPr="00E25DC6" w:rsidTr="00E44B2B">
        <w:trPr>
          <w:trHeight w:val="707"/>
          <w:jc w:val="center"/>
        </w:trPr>
        <w:tc>
          <w:tcPr>
            <w:tcW w:w="1668" w:type="dxa"/>
            <w:vAlign w:val="center"/>
          </w:tcPr>
          <w:p w:rsidR="00E25DC6" w:rsidRPr="00E25DC6" w:rsidRDefault="00075D44" w:rsidP="00E25DC6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项目经理签名</w:t>
            </w:r>
          </w:p>
        </w:tc>
        <w:tc>
          <w:tcPr>
            <w:tcW w:w="9014" w:type="dxa"/>
            <w:gridSpan w:val="3"/>
          </w:tcPr>
          <w:p w:rsidR="00E44B2B" w:rsidRDefault="00E44B2B" w:rsidP="0030347B">
            <w:pPr>
              <w:rPr>
                <w:sz w:val="24"/>
              </w:rPr>
            </w:pPr>
          </w:p>
        </w:tc>
      </w:tr>
      <w:tr w:rsidR="00EA38F4" w:rsidRPr="00E25DC6" w:rsidTr="00EA38F4">
        <w:trPr>
          <w:trHeight w:val="707"/>
          <w:jc w:val="center"/>
        </w:trPr>
        <w:tc>
          <w:tcPr>
            <w:tcW w:w="1668" w:type="dxa"/>
            <w:vAlign w:val="center"/>
          </w:tcPr>
          <w:p w:rsidR="00EA38F4" w:rsidRDefault="00EA38F4" w:rsidP="00EA38F4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研发副总</w:t>
            </w:r>
          </w:p>
          <w:p w:rsidR="00EA38F4" w:rsidRPr="00E25DC6" w:rsidRDefault="00EA38F4" w:rsidP="00EA38F4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审    批</w:t>
            </w:r>
          </w:p>
        </w:tc>
        <w:tc>
          <w:tcPr>
            <w:tcW w:w="3948" w:type="dxa"/>
          </w:tcPr>
          <w:p w:rsidR="00EA38F4" w:rsidRDefault="00EA38F4" w:rsidP="00075D44">
            <w:pPr>
              <w:rPr>
                <w:sz w:val="24"/>
              </w:rPr>
            </w:pPr>
          </w:p>
        </w:tc>
        <w:tc>
          <w:tcPr>
            <w:tcW w:w="1580" w:type="dxa"/>
          </w:tcPr>
          <w:p w:rsidR="00EA38F4" w:rsidRDefault="00EA38F4" w:rsidP="00EA38F4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总 经 理</w:t>
            </w:r>
          </w:p>
          <w:p w:rsidR="00EA38F4" w:rsidRPr="00EA38F4" w:rsidRDefault="00EA38F4" w:rsidP="00EA38F4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审    批</w:t>
            </w:r>
          </w:p>
        </w:tc>
        <w:tc>
          <w:tcPr>
            <w:tcW w:w="3486" w:type="dxa"/>
          </w:tcPr>
          <w:p w:rsidR="00EA38F4" w:rsidRDefault="00EA38F4" w:rsidP="00075D44">
            <w:pPr>
              <w:rPr>
                <w:sz w:val="24"/>
              </w:rPr>
            </w:pPr>
          </w:p>
        </w:tc>
      </w:tr>
    </w:tbl>
    <w:p w:rsidR="00375422" w:rsidRPr="00375422" w:rsidRDefault="00375422" w:rsidP="00E44B2B"/>
    <w:sectPr w:rsidR="00375422" w:rsidRPr="00375422">
      <w:headerReference w:type="default" r:id="rId8"/>
      <w:footerReference w:type="default" r:id="rId9"/>
      <w:pgSz w:w="11906" w:h="16838"/>
      <w:pgMar w:top="720" w:right="720" w:bottom="720" w:left="720" w:header="451" w:footer="35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EB9" w:rsidRDefault="00736EB9">
      <w:r>
        <w:separator/>
      </w:r>
    </w:p>
  </w:endnote>
  <w:endnote w:type="continuationSeparator" w:id="0">
    <w:p w:rsidR="00736EB9" w:rsidRDefault="00736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BCB" w:rsidRDefault="001D000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07BCB" w:rsidRDefault="001D000F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5B4A44" w:rsidRPr="005B4A44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5B4A44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507BCB" w:rsidRDefault="001D000F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5B4A44" w:rsidRPr="005B4A44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5B4A44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EB9" w:rsidRDefault="00736EB9">
      <w:r>
        <w:separator/>
      </w:r>
    </w:p>
  </w:footnote>
  <w:footnote w:type="continuationSeparator" w:id="0">
    <w:p w:rsidR="00736EB9" w:rsidRDefault="00736E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BCB" w:rsidRDefault="005511CA">
    <w:pPr>
      <w:pStyle w:val="a4"/>
      <w:pBdr>
        <w:bottom w:val="single" w:sz="4" w:space="1" w:color="auto"/>
      </w:pBdr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8890</wp:posOffset>
          </wp:positionV>
          <wp:extent cx="666750" cy="43815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ngoBox-S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07BCB" w:rsidRDefault="00507BCB">
    <w:pPr>
      <w:pStyle w:val="a4"/>
      <w:pBdr>
        <w:bottom w:val="single" w:sz="4" w:space="1" w:color="auto"/>
      </w:pBdr>
    </w:pPr>
  </w:p>
  <w:p w:rsidR="00507BCB" w:rsidRDefault="005511CA">
    <w:pPr>
      <w:pStyle w:val="a4"/>
      <w:pBdr>
        <w:bottom w:val="single" w:sz="4" w:space="1" w:color="auto"/>
      </w:pBdr>
      <w:jc w:val="center"/>
    </w:pPr>
    <w:r>
      <w:rPr>
        <w:rFonts w:hint="eastAsia"/>
      </w:rPr>
      <w:t>北京缤歌网络</w:t>
    </w:r>
    <w:r w:rsidR="001D000F">
      <w:rPr>
        <w:rFonts w:hint="eastAsia"/>
      </w:rPr>
      <w:t>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914A7"/>
    <w:multiLevelType w:val="hybridMultilevel"/>
    <w:tmpl w:val="21B0C7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1B0BA6"/>
    <w:multiLevelType w:val="hybridMultilevel"/>
    <w:tmpl w:val="8F566AB4"/>
    <w:lvl w:ilvl="0" w:tplc="C526CA5A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6DCFC70"/>
    <w:multiLevelType w:val="singleLevel"/>
    <w:tmpl w:val="56DCFC70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61803743"/>
    <w:multiLevelType w:val="hybridMultilevel"/>
    <w:tmpl w:val="83CA81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FA3E06"/>
    <w:multiLevelType w:val="hybridMultilevel"/>
    <w:tmpl w:val="618EE7A0"/>
    <w:lvl w:ilvl="0" w:tplc="7A64E9C8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039157A"/>
    <w:multiLevelType w:val="hybridMultilevel"/>
    <w:tmpl w:val="0CBCE3F8"/>
    <w:lvl w:ilvl="0" w:tplc="DC647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7396F"/>
    <w:rsid w:val="000379EB"/>
    <w:rsid w:val="00075D44"/>
    <w:rsid w:val="000824B8"/>
    <w:rsid w:val="00104EF3"/>
    <w:rsid w:val="0012424F"/>
    <w:rsid w:val="001564F7"/>
    <w:rsid w:val="001578CC"/>
    <w:rsid w:val="00193920"/>
    <w:rsid w:val="001D000F"/>
    <w:rsid w:val="001D0DAF"/>
    <w:rsid w:val="001F5BE2"/>
    <w:rsid w:val="00211255"/>
    <w:rsid w:val="00211C1F"/>
    <w:rsid w:val="00232192"/>
    <w:rsid w:val="002404F4"/>
    <w:rsid w:val="00241176"/>
    <w:rsid w:val="00254939"/>
    <w:rsid w:val="002D173D"/>
    <w:rsid w:val="002E656B"/>
    <w:rsid w:val="00312329"/>
    <w:rsid w:val="00322076"/>
    <w:rsid w:val="00335F83"/>
    <w:rsid w:val="00340425"/>
    <w:rsid w:val="00341D40"/>
    <w:rsid w:val="00375422"/>
    <w:rsid w:val="003B28E3"/>
    <w:rsid w:val="003D7813"/>
    <w:rsid w:val="00434AD9"/>
    <w:rsid w:val="00446A9D"/>
    <w:rsid w:val="0048786C"/>
    <w:rsid w:val="00492486"/>
    <w:rsid w:val="004C3596"/>
    <w:rsid w:val="004D11CD"/>
    <w:rsid w:val="004D359A"/>
    <w:rsid w:val="004E2FBA"/>
    <w:rsid w:val="00507BCB"/>
    <w:rsid w:val="00522C23"/>
    <w:rsid w:val="00545040"/>
    <w:rsid w:val="00550676"/>
    <w:rsid w:val="005511CA"/>
    <w:rsid w:val="005B4A44"/>
    <w:rsid w:val="005B7F7C"/>
    <w:rsid w:val="005C6A88"/>
    <w:rsid w:val="005D6DE3"/>
    <w:rsid w:val="006111CD"/>
    <w:rsid w:val="00652309"/>
    <w:rsid w:val="006639BD"/>
    <w:rsid w:val="0066675A"/>
    <w:rsid w:val="006A35D3"/>
    <w:rsid w:val="006A46D5"/>
    <w:rsid w:val="00712DA9"/>
    <w:rsid w:val="007263A0"/>
    <w:rsid w:val="007341C5"/>
    <w:rsid w:val="00736EB9"/>
    <w:rsid w:val="00741984"/>
    <w:rsid w:val="00747C0A"/>
    <w:rsid w:val="00765D2D"/>
    <w:rsid w:val="007E29DB"/>
    <w:rsid w:val="00812847"/>
    <w:rsid w:val="0084633C"/>
    <w:rsid w:val="00855BA1"/>
    <w:rsid w:val="00863239"/>
    <w:rsid w:val="00893F5C"/>
    <w:rsid w:val="008A7A9C"/>
    <w:rsid w:val="008B7714"/>
    <w:rsid w:val="0091123E"/>
    <w:rsid w:val="00945808"/>
    <w:rsid w:val="00980B24"/>
    <w:rsid w:val="00993B20"/>
    <w:rsid w:val="009C528A"/>
    <w:rsid w:val="009E2072"/>
    <w:rsid w:val="00A303C6"/>
    <w:rsid w:val="00A35A84"/>
    <w:rsid w:val="00A41D50"/>
    <w:rsid w:val="00A709A5"/>
    <w:rsid w:val="00A807A4"/>
    <w:rsid w:val="00A81345"/>
    <w:rsid w:val="00A9156E"/>
    <w:rsid w:val="00A94DEB"/>
    <w:rsid w:val="00AB1823"/>
    <w:rsid w:val="00AF4B70"/>
    <w:rsid w:val="00B0067C"/>
    <w:rsid w:val="00B00A91"/>
    <w:rsid w:val="00B3493A"/>
    <w:rsid w:val="00BC1F77"/>
    <w:rsid w:val="00BC500E"/>
    <w:rsid w:val="00BF4877"/>
    <w:rsid w:val="00C158C1"/>
    <w:rsid w:val="00C81A5F"/>
    <w:rsid w:val="00CD0A84"/>
    <w:rsid w:val="00CF16DE"/>
    <w:rsid w:val="00D11EB7"/>
    <w:rsid w:val="00D365A2"/>
    <w:rsid w:val="00D36669"/>
    <w:rsid w:val="00D437D3"/>
    <w:rsid w:val="00D56D7B"/>
    <w:rsid w:val="00D74B2A"/>
    <w:rsid w:val="00D75DB7"/>
    <w:rsid w:val="00D97901"/>
    <w:rsid w:val="00DA7106"/>
    <w:rsid w:val="00DC0AE0"/>
    <w:rsid w:val="00DD4802"/>
    <w:rsid w:val="00DF6782"/>
    <w:rsid w:val="00E00859"/>
    <w:rsid w:val="00E02A62"/>
    <w:rsid w:val="00E05607"/>
    <w:rsid w:val="00E10C1A"/>
    <w:rsid w:val="00E25DC6"/>
    <w:rsid w:val="00E44B2B"/>
    <w:rsid w:val="00E559F0"/>
    <w:rsid w:val="00E632C3"/>
    <w:rsid w:val="00E7262B"/>
    <w:rsid w:val="00EA38F4"/>
    <w:rsid w:val="00ED73D1"/>
    <w:rsid w:val="00EF3265"/>
    <w:rsid w:val="00F11016"/>
    <w:rsid w:val="00F15106"/>
    <w:rsid w:val="00F32349"/>
    <w:rsid w:val="00F36E98"/>
    <w:rsid w:val="00F66D17"/>
    <w:rsid w:val="00F90D93"/>
    <w:rsid w:val="00FD725A"/>
    <w:rsid w:val="00FF6250"/>
    <w:rsid w:val="1FB75769"/>
    <w:rsid w:val="45A32284"/>
    <w:rsid w:val="47F7396F"/>
    <w:rsid w:val="71E51D20"/>
    <w:rsid w:val="7C86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3B41EE3-1137-49D6-BD9D-2074ACED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9E2072"/>
    <w:pPr>
      <w:ind w:firstLineChars="200" w:firstLine="420"/>
    </w:pPr>
  </w:style>
  <w:style w:type="table" w:styleId="a6">
    <w:name w:val="Table Grid"/>
    <w:basedOn w:val="a1"/>
    <w:rsid w:val="00E25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Preston</dc:creator>
  <cp:lastModifiedBy>kyzoon</cp:lastModifiedBy>
  <cp:revision>106</cp:revision>
  <dcterms:created xsi:type="dcterms:W3CDTF">2016-04-17T03:12:00Z</dcterms:created>
  <dcterms:modified xsi:type="dcterms:W3CDTF">2017-11-08T02:46:00Z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