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146E6" w14:textId="31AEDAA7" w:rsidR="007C12D9" w:rsidRPr="007C12D9" w:rsidRDefault="007C12D9" w:rsidP="007C12D9">
      <w:pPr>
        <w:rPr>
          <w:b/>
          <w:bCs/>
          <w:sz w:val="36"/>
          <w:szCs w:val="36"/>
        </w:rPr>
      </w:pPr>
      <w:r w:rsidRPr="007C12D9">
        <w:rPr>
          <w:b/>
          <w:bCs/>
          <w:sz w:val="36"/>
          <w:szCs w:val="36"/>
        </w:rPr>
        <w:t>Introduction: What the ALD Causal Graph Represents</w:t>
      </w:r>
    </w:p>
    <w:p w14:paraId="167D1282" w14:textId="3D13C043" w:rsidR="007C12D9" w:rsidRDefault="007C12D9" w:rsidP="007C12D9">
      <w:r>
        <w:t>This causal model describes how different biological processes in X-linked adrenoleukodystrophy (ALD) influence each other, from the underlying ABCD1 mutation and metabolic background, through VLCFA accumulation and lipid changes, all the way to inflammation, demyelination, and clinical severity. Each node represents a meaningful variable in this chain, and each edge reflects a proposed causal effect based on current scientific understanding of ALD.</w:t>
      </w:r>
    </w:p>
    <w:p w14:paraId="0BC087AB" w14:textId="573BB029" w:rsidR="007C12D9" w:rsidRDefault="007C12D9" w:rsidP="007C12D9">
      <w:r>
        <w:t>The purpose of the graph is to provide a structured, mechanistic way to generate realistic synthetic ALD data. By combining biological logic with controlled randomness, the model can simulate diverse “worlds” of ALD patients that resemble real clinical cohorts while keeping the relationships interpretable. This allows researchers to test models, explore hypotheses, and train machine-learning systems even when real patient data are limited or sensitive.</w:t>
      </w:r>
    </w:p>
    <w:p w14:paraId="1F64C292" w14:textId="5AE02805" w:rsidR="007C12D9" w:rsidRPr="007C12D9" w:rsidRDefault="007C12D9" w:rsidP="007C12D9">
      <w:pPr>
        <w:rPr>
          <w:b/>
          <w:bCs/>
          <w:sz w:val="36"/>
          <w:szCs w:val="36"/>
        </w:rPr>
      </w:pPr>
      <w:r w:rsidRPr="007C12D9">
        <w:rPr>
          <w:b/>
          <w:bCs/>
          <w:sz w:val="36"/>
          <w:szCs w:val="36"/>
        </w:rPr>
        <w:t>Node Definitions for the ALD Causal Model</w:t>
      </w:r>
    </w:p>
    <w:p w14:paraId="300FF96B" w14:textId="77777777" w:rsidR="006E3081" w:rsidRDefault="006E3081" w:rsidP="006E3081">
      <w:r>
        <w:t>There are two types of nodes:</w:t>
      </w:r>
    </w:p>
    <w:p w14:paraId="4FA25465" w14:textId="08F16A58" w:rsidR="006E3081" w:rsidRDefault="006E3081" w:rsidP="006E3081">
      <w:pPr>
        <w:pStyle w:val="ListParagraph"/>
        <w:numPr>
          <w:ilvl w:val="0"/>
          <w:numId w:val="15"/>
        </w:numPr>
      </w:pPr>
      <w:r w:rsidRPr="006E3081">
        <w:rPr>
          <w:b/>
          <w:bCs/>
        </w:rPr>
        <w:t xml:space="preserve">Observed variables: </w:t>
      </w:r>
      <w:r w:rsidRPr="006E3081">
        <w:t xml:space="preserve">These are </w:t>
      </w:r>
      <w:r>
        <w:t>features</w:t>
      </w:r>
      <w:r w:rsidRPr="006E3081">
        <w:t xml:space="preserve"> we can actually measure in real patients — like sex, age, lab values, or clinical severity. They appear directly in the data.</w:t>
      </w:r>
    </w:p>
    <w:p w14:paraId="2795E2C9" w14:textId="77EF9455" w:rsidR="006E3081" w:rsidRPr="006E3081" w:rsidRDefault="006E3081" w:rsidP="006E3081">
      <w:pPr>
        <w:pStyle w:val="ListParagraph"/>
        <w:numPr>
          <w:ilvl w:val="0"/>
          <w:numId w:val="15"/>
        </w:numPr>
      </w:pPr>
      <w:r w:rsidRPr="006E3081">
        <w:rPr>
          <w:b/>
          <w:bCs/>
        </w:rPr>
        <w:t xml:space="preserve">Latent variables: </w:t>
      </w:r>
      <w:r w:rsidRPr="006E3081">
        <w:t xml:space="preserve">These are </w:t>
      </w:r>
      <w:r>
        <w:t>features</w:t>
      </w:r>
      <w:r w:rsidRPr="006E3081">
        <w:t xml:space="preserve"> that </w:t>
      </w:r>
      <w:r w:rsidRPr="006E3081">
        <w:rPr>
          <w:i/>
          <w:iCs/>
        </w:rPr>
        <w:t>matter</w:t>
      </w:r>
      <w:r w:rsidRPr="006E3081">
        <w:t xml:space="preserve"> biologically but cannot be measured directly. Instead, they represent hidden processes </w:t>
      </w:r>
      <w:r>
        <w:t>(</w:t>
      </w:r>
      <w:r w:rsidRPr="006E3081">
        <w:t>such as metabolic state, lipid pathway activity, or inflammation</w:t>
      </w:r>
      <w:r>
        <w:t>)</w:t>
      </w:r>
      <w:r w:rsidRPr="006E3081">
        <w:t xml:space="preserve"> that we model because they help explain what we do observe.</w:t>
      </w:r>
      <w:r w:rsidR="009F224C">
        <w:t xml:space="preserve"> </w:t>
      </w:r>
      <w:r w:rsidR="009F224C" w:rsidRPr="009F224C">
        <w:t>We invent latent variables to model the biology, but we only output the observed variables that exist in the real dataset; the latent states shape them indirectly through the causal graph.</w:t>
      </w:r>
    </w:p>
    <w:p w14:paraId="593E5A6D" w14:textId="26EE44D9" w:rsidR="007C12D9" w:rsidRDefault="006E3081" w:rsidP="006E3081">
      <w:pPr>
        <w:rPr>
          <w:b/>
          <w:bCs/>
        </w:rPr>
      </w:pPr>
      <w:r>
        <w:t>List of graph nodes:</w:t>
      </w:r>
    </w:p>
    <w:p w14:paraId="398451A0" w14:textId="0736B805" w:rsidR="007C12D9" w:rsidRPr="007C12D9" w:rsidRDefault="007C12D9" w:rsidP="007C12D9">
      <w:pPr>
        <w:rPr>
          <w:b/>
          <w:bCs/>
        </w:rPr>
      </w:pPr>
      <w:r w:rsidRPr="007C12D9">
        <w:rPr>
          <w:b/>
          <w:bCs/>
        </w:rPr>
        <w:t>Genetic &amp; Demographic Roots (Observed)</w:t>
      </w:r>
    </w:p>
    <w:p w14:paraId="243C46A9" w14:textId="77777777" w:rsidR="007C12D9" w:rsidRPr="007C12D9" w:rsidRDefault="007C12D9" w:rsidP="007C12D9">
      <w:pPr>
        <w:numPr>
          <w:ilvl w:val="0"/>
          <w:numId w:val="8"/>
        </w:numPr>
      </w:pPr>
      <w:r w:rsidRPr="007C12D9">
        <w:rPr>
          <w:b/>
          <w:bCs/>
        </w:rPr>
        <w:t>sex</w:t>
      </w:r>
      <w:r w:rsidRPr="007C12D9">
        <w:t xml:space="preserve"> — Biological sex (male/female), relevant because ALD is X-linked.</w:t>
      </w:r>
    </w:p>
    <w:p w14:paraId="376F8B93" w14:textId="77777777" w:rsidR="007C12D9" w:rsidRPr="007C12D9" w:rsidRDefault="007C12D9" w:rsidP="007C12D9">
      <w:pPr>
        <w:numPr>
          <w:ilvl w:val="0"/>
          <w:numId w:val="8"/>
        </w:numPr>
      </w:pPr>
      <w:r w:rsidRPr="007C12D9">
        <w:rPr>
          <w:b/>
          <w:bCs/>
        </w:rPr>
        <w:t>age</w:t>
      </w:r>
      <w:r w:rsidRPr="007C12D9">
        <w:t xml:space="preserve"> — Chronological age, influencing disease timing and phenotype.</w:t>
      </w:r>
    </w:p>
    <w:p w14:paraId="4D4A597F" w14:textId="77777777" w:rsidR="007C12D9" w:rsidRPr="007C12D9" w:rsidRDefault="007C12D9" w:rsidP="007C12D9">
      <w:pPr>
        <w:numPr>
          <w:ilvl w:val="0"/>
          <w:numId w:val="8"/>
        </w:numPr>
      </w:pPr>
      <w:r w:rsidRPr="007C12D9">
        <w:rPr>
          <w:b/>
          <w:bCs/>
        </w:rPr>
        <w:lastRenderedPageBreak/>
        <w:t>ABCD1_mutation_severity</w:t>
      </w:r>
      <w:r w:rsidRPr="007C12D9">
        <w:t xml:space="preserve"> — A scalar summarizing how damaging the ABCD1 variant is.</w:t>
      </w:r>
    </w:p>
    <w:p w14:paraId="385847D6" w14:textId="77777777" w:rsidR="007C12D9" w:rsidRPr="007C12D9" w:rsidRDefault="007C12D9" w:rsidP="007C12D9">
      <w:pPr>
        <w:rPr>
          <w:b/>
          <w:bCs/>
        </w:rPr>
      </w:pPr>
      <w:r w:rsidRPr="007C12D9">
        <w:rPr>
          <w:b/>
          <w:bCs/>
        </w:rPr>
        <w:t>Background Metabolic State (Latent)</w:t>
      </w:r>
    </w:p>
    <w:p w14:paraId="2DC8A965" w14:textId="77777777" w:rsidR="007C12D9" w:rsidRPr="007C12D9" w:rsidRDefault="007C12D9" w:rsidP="007C12D9">
      <w:pPr>
        <w:numPr>
          <w:ilvl w:val="0"/>
          <w:numId w:val="9"/>
        </w:numPr>
      </w:pPr>
      <w:proofErr w:type="spellStart"/>
      <w:r w:rsidRPr="007C12D9">
        <w:rPr>
          <w:b/>
          <w:bCs/>
        </w:rPr>
        <w:t>metabolic_background</w:t>
      </w:r>
      <w:proofErr w:type="spellEnd"/>
      <w:r w:rsidRPr="007C12D9">
        <w:t xml:space="preserve"> — A latent factor representing systemic metabolic influences (BMI, diet, insulin resistance, liver state) that shape lipid patterns independently of ALD.</w:t>
      </w:r>
    </w:p>
    <w:p w14:paraId="06175A91" w14:textId="77777777" w:rsidR="007C12D9" w:rsidRPr="007C12D9" w:rsidRDefault="007C12D9" w:rsidP="007C12D9">
      <w:pPr>
        <w:rPr>
          <w:b/>
          <w:bCs/>
        </w:rPr>
      </w:pPr>
      <w:r w:rsidRPr="007C12D9">
        <w:rPr>
          <w:b/>
          <w:bCs/>
        </w:rPr>
        <w:t>Peroxisomal Function (Latent)</w:t>
      </w:r>
    </w:p>
    <w:p w14:paraId="48FA1C1B" w14:textId="77777777" w:rsidR="007C12D9" w:rsidRPr="007C12D9" w:rsidRDefault="007C12D9" w:rsidP="007C12D9">
      <w:pPr>
        <w:numPr>
          <w:ilvl w:val="0"/>
          <w:numId w:val="10"/>
        </w:numPr>
      </w:pPr>
      <w:r w:rsidRPr="007C12D9">
        <w:rPr>
          <w:b/>
          <w:bCs/>
        </w:rPr>
        <w:t>ABCD1_effective_activity</w:t>
      </w:r>
      <w:r w:rsidRPr="007C12D9">
        <w:t xml:space="preserve"> — Effective peroxisomal transport activity after accounting for mutation severity and sex (mosaicism in females).</w:t>
      </w:r>
    </w:p>
    <w:p w14:paraId="3E1510D3" w14:textId="77777777" w:rsidR="007C12D9" w:rsidRPr="007C12D9" w:rsidRDefault="007C12D9" w:rsidP="007C12D9">
      <w:pPr>
        <w:rPr>
          <w:b/>
          <w:bCs/>
        </w:rPr>
      </w:pPr>
      <w:r w:rsidRPr="007C12D9">
        <w:rPr>
          <w:b/>
          <w:bCs/>
        </w:rPr>
        <w:t>Biochemical Accumulation (Latent)</w:t>
      </w:r>
    </w:p>
    <w:p w14:paraId="49334066" w14:textId="77777777" w:rsidR="007C12D9" w:rsidRPr="007C12D9" w:rsidRDefault="007C12D9" w:rsidP="007C12D9">
      <w:pPr>
        <w:numPr>
          <w:ilvl w:val="0"/>
          <w:numId w:val="11"/>
        </w:numPr>
      </w:pPr>
      <w:proofErr w:type="spellStart"/>
      <w:r w:rsidRPr="007C12D9">
        <w:rPr>
          <w:b/>
          <w:bCs/>
        </w:rPr>
        <w:t>VLCFA_burden</w:t>
      </w:r>
      <w:proofErr w:type="spellEnd"/>
      <w:r w:rsidRPr="007C12D9">
        <w:t xml:space="preserve"> — Degree of very-long-chain fatty acid accumulation due to impaired peroxisomal β-oxidation.</w:t>
      </w:r>
    </w:p>
    <w:p w14:paraId="4E3A6969" w14:textId="77777777" w:rsidR="007C12D9" w:rsidRPr="007C12D9" w:rsidRDefault="007C12D9" w:rsidP="007C12D9">
      <w:pPr>
        <w:rPr>
          <w:b/>
          <w:bCs/>
        </w:rPr>
      </w:pPr>
      <w:r w:rsidRPr="007C12D9">
        <w:rPr>
          <w:b/>
          <w:bCs/>
        </w:rPr>
        <w:t>Lipidomic Pathway Factors (Latent)</w:t>
      </w:r>
    </w:p>
    <w:p w14:paraId="31EAD19D" w14:textId="77777777" w:rsidR="007C12D9" w:rsidRPr="007C12D9" w:rsidRDefault="007C12D9" w:rsidP="007C12D9">
      <w:pPr>
        <w:numPr>
          <w:ilvl w:val="0"/>
          <w:numId w:val="12"/>
        </w:numPr>
      </w:pPr>
      <w:proofErr w:type="spellStart"/>
      <w:r w:rsidRPr="007C12D9">
        <w:rPr>
          <w:b/>
          <w:bCs/>
        </w:rPr>
        <w:t>L_factor_VLCFA_LPC</w:t>
      </w:r>
      <w:proofErr w:type="spellEnd"/>
      <w:r w:rsidRPr="007C12D9">
        <w:t xml:space="preserve"> — Latent driver of VLCFA-enriched </w:t>
      </w:r>
      <w:proofErr w:type="spellStart"/>
      <w:r w:rsidRPr="007C12D9">
        <w:t>lysophosphatidylcholines</w:t>
      </w:r>
      <w:proofErr w:type="spellEnd"/>
      <w:r w:rsidRPr="007C12D9">
        <w:t>.</w:t>
      </w:r>
    </w:p>
    <w:p w14:paraId="1878402A" w14:textId="77777777" w:rsidR="007C12D9" w:rsidRPr="007C12D9" w:rsidRDefault="007C12D9" w:rsidP="007C12D9">
      <w:pPr>
        <w:numPr>
          <w:ilvl w:val="0"/>
          <w:numId w:val="12"/>
        </w:numPr>
      </w:pPr>
      <w:proofErr w:type="spellStart"/>
      <w:r w:rsidRPr="007C12D9">
        <w:rPr>
          <w:b/>
          <w:bCs/>
        </w:rPr>
        <w:t>L_factor_PC_PE</w:t>
      </w:r>
      <w:proofErr w:type="spellEnd"/>
      <w:r w:rsidRPr="007C12D9">
        <w:t xml:space="preserve"> — Latent factor summarizing phosphatidylcholine/phosphatidylethanolamine membrane lipid remodeling.</w:t>
      </w:r>
    </w:p>
    <w:p w14:paraId="584253B6" w14:textId="77777777" w:rsidR="007C12D9" w:rsidRPr="007C12D9" w:rsidRDefault="007C12D9" w:rsidP="007C12D9">
      <w:pPr>
        <w:numPr>
          <w:ilvl w:val="0"/>
          <w:numId w:val="12"/>
        </w:numPr>
      </w:pPr>
      <w:proofErr w:type="spellStart"/>
      <w:r w:rsidRPr="007C12D9">
        <w:rPr>
          <w:b/>
          <w:bCs/>
        </w:rPr>
        <w:t>L_factor_CER_SM</w:t>
      </w:r>
      <w:proofErr w:type="spellEnd"/>
      <w:r w:rsidRPr="007C12D9">
        <w:t xml:space="preserve"> — Latent ceramide and sphingomyelin pathway activity.</w:t>
      </w:r>
    </w:p>
    <w:p w14:paraId="03925FC3" w14:textId="77777777" w:rsidR="007C12D9" w:rsidRPr="007C12D9" w:rsidRDefault="007C12D9" w:rsidP="007C12D9">
      <w:pPr>
        <w:numPr>
          <w:ilvl w:val="0"/>
          <w:numId w:val="12"/>
        </w:numPr>
      </w:pPr>
      <w:proofErr w:type="spellStart"/>
      <w:r w:rsidRPr="007C12D9">
        <w:rPr>
          <w:b/>
          <w:bCs/>
        </w:rPr>
        <w:t>L_factor_TG_CE</w:t>
      </w:r>
      <w:proofErr w:type="spellEnd"/>
      <w:r w:rsidRPr="007C12D9">
        <w:t xml:space="preserve"> — Latent storage-lipid (triacylglycerol/cholesteryl ester) remodeling state.</w:t>
      </w:r>
    </w:p>
    <w:p w14:paraId="21706BDF" w14:textId="77777777" w:rsidR="007C12D9" w:rsidRPr="007C12D9" w:rsidRDefault="007C12D9" w:rsidP="007C12D9">
      <w:pPr>
        <w:rPr>
          <w:b/>
          <w:bCs/>
        </w:rPr>
      </w:pPr>
      <w:r w:rsidRPr="007C12D9">
        <w:rPr>
          <w:b/>
          <w:bCs/>
        </w:rPr>
        <w:t>Inflammation &amp; Tissue Damage (Latent)</w:t>
      </w:r>
    </w:p>
    <w:p w14:paraId="70E70E0B" w14:textId="77777777" w:rsidR="007C12D9" w:rsidRPr="007C12D9" w:rsidRDefault="007C12D9" w:rsidP="007C12D9">
      <w:pPr>
        <w:numPr>
          <w:ilvl w:val="0"/>
          <w:numId w:val="13"/>
        </w:numPr>
      </w:pPr>
      <w:proofErr w:type="spellStart"/>
      <w:r w:rsidRPr="007C12D9">
        <w:rPr>
          <w:b/>
          <w:bCs/>
        </w:rPr>
        <w:t>inflammation_factor</w:t>
      </w:r>
      <w:proofErr w:type="spellEnd"/>
      <w:r w:rsidRPr="007C12D9">
        <w:t xml:space="preserve"> — Aggregate inflammatory activation level driven by VLCFAs and specific inflammatory lipids.</w:t>
      </w:r>
    </w:p>
    <w:p w14:paraId="6B12B980" w14:textId="77777777" w:rsidR="007C12D9" w:rsidRPr="007C12D9" w:rsidRDefault="007C12D9" w:rsidP="007C12D9">
      <w:pPr>
        <w:numPr>
          <w:ilvl w:val="0"/>
          <w:numId w:val="13"/>
        </w:numPr>
      </w:pPr>
      <w:proofErr w:type="spellStart"/>
      <w:r w:rsidRPr="007C12D9">
        <w:rPr>
          <w:b/>
          <w:bCs/>
        </w:rPr>
        <w:t>demyelination_factor</w:t>
      </w:r>
      <w:proofErr w:type="spellEnd"/>
      <w:r w:rsidRPr="007C12D9">
        <w:t xml:space="preserve"> — Degree of myelin damage, reflecting inflammatory and metabolic stress on white matter.</w:t>
      </w:r>
    </w:p>
    <w:p w14:paraId="39AE798A" w14:textId="77777777" w:rsidR="00084639" w:rsidRDefault="00084639" w:rsidP="00084639">
      <w:pPr>
        <w:spacing w:before="100" w:beforeAutospacing="1" w:after="100" w:afterAutospacing="1" w:line="240" w:lineRule="auto"/>
        <w:outlineLvl w:val="0"/>
        <w:rPr>
          <w:b/>
          <w:bCs/>
        </w:rPr>
      </w:pPr>
    </w:p>
    <w:p w14:paraId="1B2FC7B9" w14:textId="5E7E9888" w:rsidR="00084639" w:rsidRPr="00084639" w:rsidRDefault="00084639" w:rsidP="00084639">
      <w:pPr>
        <w:spacing w:before="100" w:beforeAutospacing="1" w:after="100" w:afterAutospacing="1" w:line="240" w:lineRule="auto"/>
        <w:outlineLvl w:val="0"/>
        <w:rPr>
          <w:b/>
          <w:bCs/>
        </w:rPr>
      </w:pPr>
      <w:r w:rsidRPr="00084639">
        <w:rPr>
          <w:b/>
          <w:bCs/>
        </w:rPr>
        <w:lastRenderedPageBreak/>
        <w:t>Observed Lipid Classes (Observed)</w:t>
      </w:r>
    </w:p>
    <w:p w14:paraId="130DBEA7" w14:textId="5E3E277E" w:rsidR="00084639" w:rsidRPr="00084639" w:rsidRDefault="00084639" w:rsidP="00084639">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84639">
        <w:rPr>
          <w:b/>
          <w:bCs/>
        </w:rPr>
        <w:t>observed_LPC</w:t>
      </w:r>
      <w:proofErr w:type="spellEnd"/>
      <w:r w:rsidRPr="00084639">
        <w:rPr>
          <w:rFonts w:ascii="Times New Roman" w:eastAsia="Times New Roman" w:hAnsi="Times New Roman" w:cs="Times New Roman"/>
          <w:kern w:val="0"/>
          <w14:ligatures w14:val="none"/>
        </w:rPr>
        <w:t xml:space="preserve"> — </w:t>
      </w:r>
      <w:r w:rsidRPr="00084639">
        <w:t xml:space="preserve">Measured </w:t>
      </w:r>
      <w:proofErr w:type="spellStart"/>
      <w:r w:rsidRPr="00084639">
        <w:t>lysophosphatidylcholine</w:t>
      </w:r>
      <w:proofErr w:type="spellEnd"/>
      <w:r w:rsidRPr="00084639">
        <w:t xml:space="preserve"> species, including VLCFA-enriched LPCs (e.g., C24:0-LPC, C26:0-LPC). These represent the primary diagnostic lipid markers elevated in ALD</w:t>
      </w:r>
      <w:r w:rsidRPr="00084639">
        <w:rPr>
          <w:rFonts w:ascii="Times New Roman" w:eastAsia="Times New Roman" w:hAnsi="Times New Roman" w:cs="Times New Roman"/>
          <w:kern w:val="0"/>
          <w14:ligatures w14:val="none"/>
        </w:rPr>
        <w:t>.</w:t>
      </w:r>
    </w:p>
    <w:p w14:paraId="1157DA39" w14:textId="264FA359" w:rsidR="00084639" w:rsidRPr="00084639" w:rsidRDefault="00084639" w:rsidP="00084639">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84639">
        <w:rPr>
          <w:b/>
          <w:bCs/>
        </w:rPr>
        <w:t>observed_PC_PE</w:t>
      </w:r>
      <w:proofErr w:type="spellEnd"/>
      <w:r w:rsidRPr="00084639">
        <w:rPr>
          <w:rFonts w:ascii="Times New Roman" w:eastAsia="Times New Roman" w:hAnsi="Times New Roman" w:cs="Times New Roman"/>
          <w:kern w:val="0"/>
          <w14:ligatures w14:val="none"/>
        </w:rPr>
        <w:t xml:space="preserve"> — </w:t>
      </w:r>
      <w:r w:rsidRPr="00084639">
        <w:t>Measured phosphatidylcholine (PC) and phosphatidylethanolamine (PE) species. Together, these lipids reflect membrane phospholipid remodeling influenced by both metabolic background and VLCFA-related stress.</w:t>
      </w:r>
    </w:p>
    <w:p w14:paraId="725B701B" w14:textId="4EF489F0" w:rsidR="00084639" w:rsidRPr="00084639" w:rsidRDefault="00084639" w:rsidP="00084639">
      <w:pPr>
        <w:pStyle w:val="ListParagraph"/>
        <w:numPr>
          <w:ilvl w:val="0"/>
          <w:numId w:val="37"/>
        </w:numPr>
        <w:spacing w:before="100" w:beforeAutospacing="1" w:after="100" w:afterAutospacing="1" w:line="240" w:lineRule="auto"/>
      </w:pPr>
      <w:proofErr w:type="spellStart"/>
      <w:r w:rsidRPr="00084639">
        <w:rPr>
          <w:b/>
          <w:bCs/>
        </w:rPr>
        <w:t>observed_CER_SM</w:t>
      </w:r>
      <w:proofErr w:type="spellEnd"/>
      <w:r w:rsidRPr="00084639">
        <w:rPr>
          <w:rFonts w:ascii="Times New Roman" w:eastAsia="Times New Roman" w:hAnsi="Times New Roman" w:cs="Times New Roman"/>
          <w:kern w:val="0"/>
          <w14:ligatures w14:val="none"/>
        </w:rPr>
        <w:t xml:space="preserve"> — </w:t>
      </w:r>
      <w:r w:rsidRPr="00084639">
        <w:t>Measured ceramide (Cer) and sphingomyelin (SM) species. These sphingolipids are linked to inflammatory signaling, cell stress responses, and changes in myelin integrity.</w:t>
      </w:r>
    </w:p>
    <w:p w14:paraId="38E8ACE0" w14:textId="1B6D0E88" w:rsidR="00084639" w:rsidRPr="00084639" w:rsidRDefault="00084639" w:rsidP="00084639">
      <w:pPr>
        <w:pStyle w:val="ListParagraph"/>
        <w:numPr>
          <w:ilvl w:val="0"/>
          <w:numId w:val="36"/>
        </w:numPr>
        <w:spacing w:before="100" w:beforeAutospacing="1" w:after="100" w:afterAutospacing="1" w:line="240" w:lineRule="auto"/>
        <w:ind w:left="720"/>
      </w:pPr>
      <w:proofErr w:type="spellStart"/>
      <w:r w:rsidRPr="00084639">
        <w:rPr>
          <w:b/>
          <w:bCs/>
        </w:rPr>
        <w:t>observed_TG_CE</w:t>
      </w:r>
      <w:proofErr w:type="spellEnd"/>
      <w:r w:rsidRPr="00084639">
        <w:rPr>
          <w:rFonts w:ascii="Times New Roman" w:eastAsia="Times New Roman" w:hAnsi="Times New Roman" w:cs="Times New Roman"/>
          <w:kern w:val="0"/>
          <w14:ligatures w14:val="none"/>
        </w:rPr>
        <w:t xml:space="preserve"> — </w:t>
      </w:r>
      <w:r w:rsidRPr="00084639">
        <w:t>Measured triglyceride (TG) and cholesteryl ester (CE) species. These represent neutral storage lipids whose levels reflect systemic metabolic state and downstream consequences of VLCFA accumulation.</w:t>
      </w:r>
    </w:p>
    <w:p w14:paraId="23A6ADF0" w14:textId="77777777" w:rsidR="00084639" w:rsidRDefault="00084639" w:rsidP="007C12D9">
      <w:pPr>
        <w:rPr>
          <w:b/>
          <w:bCs/>
        </w:rPr>
      </w:pPr>
    </w:p>
    <w:p w14:paraId="486346EE" w14:textId="6270FCFF" w:rsidR="007C12D9" w:rsidRPr="007C12D9" w:rsidRDefault="007C12D9" w:rsidP="007C12D9">
      <w:pPr>
        <w:rPr>
          <w:b/>
          <w:bCs/>
        </w:rPr>
      </w:pPr>
      <w:r w:rsidRPr="007C12D9">
        <w:rPr>
          <w:b/>
          <w:bCs/>
        </w:rPr>
        <w:t>Clinical Phenotype (Observed)</w:t>
      </w:r>
    </w:p>
    <w:p w14:paraId="23A4F3CD" w14:textId="77777777" w:rsidR="007C12D9" w:rsidRPr="007C12D9" w:rsidRDefault="007C12D9" w:rsidP="007C12D9">
      <w:pPr>
        <w:numPr>
          <w:ilvl w:val="0"/>
          <w:numId w:val="14"/>
        </w:numPr>
      </w:pPr>
      <w:r w:rsidRPr="007C12D9">
        <w:rPr>
          <w:b/>
          <w:bCs/>
        </w:rPr>
        <w:t>severity</w:t>
      </w:r>
      <w:r w:rsidRPr="007C12D9">
        <w:t xml:space="preserve"> — Discrete patient category (control, mild, severe, CALD) derived from a latent continuous severity score.</w:t>
      </w:r>
    </w:p>
    <w:p w14:paraId="0A29C310" w14:textId="77777777" w:rsidR="007C12D9" w:rsidRPr="007C12D9" w:rsidRDefault="007C12D9" w:rsidP="007C12D9">
      <w:pPr>
        <w:numPr>
          <w:ilvl w:val="0"/>
          <w:numId w:val="14"/>
        </w:numPr>
      </w:pPr>
      <w:proofErr w:type="spellStart"/>
      <w:r w:rsidRPr="007C12D9">
        <w:rPr>
          <w:b/>
          <w:bCs/>
        </w:rPr>
        <w:t>observed_lipid_intensities</w:t>
      </w:r>
      <w:proofErr w:type="spellEnd"/>
      <w:r w:rsidRPr="007C12D9">
        <w:t xml:space="preserve"> — Measured lipid concentrations, each influenced by the latent lipid factors.</w:t>
      </w:r>
    </w:p>
    <w:p w14:paraId="606ECA94" w14:textId="067A5155" w:rsidR="007C12D9" w:rsidRPr="00F876D1" w:rsidRDefault="00F876D1" w:rsidP="007C12D9">
      <w:pPr>
        <w:rPr>
          <w:b/>
          <w:bCs/>
          <w:sz w:val="40"/>
          <w:szCs w:val="40"/>
        </w:rPr>
      </w:pPr>
      <w:r w:rsidRPr="00F876D1">
        <w:rPr>
          <w:b/>
          <w:bCs/>
          <w:sz w:val="40"/>
          <w:szCs w:val="40"/>
        </w:rPr>
        <w:t>Edge list:</w:t>
      </w:r>
    </w:p>
    <w:p w14:paraId="0C22457E" w14:textId="77777777" w:rsidR="00F876D1" w:rsidRDefault="00F876D1" w:rsidP="007C12D9"/>
    <w:p w14:paraId="152C38E2" w14:textId="77777777" w:rsidR="003C2C92" w:rsidRPr="003C2C92" w:rsidRDefault="003C2C92" w:rsidP="003C2C92">
      <w:pPr>
        <w:rPr>
          <w:b/>
          <w:bCs/>
        </w:rPr>
      </w:pPr>
      <w:r w:rsidRPr="003C2C92">
        <w:rPr>
          <w:b/>
          <w:bCs/>
        </w:rPr>
        <w:t>Core genetics → biochemistry → inflammation → damage →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626"/>
        <w:gridCol w:w="2500"/>
        <w:gridCol w:w="4664"/>
        <w:gridCol w:w="3849"/>
      </w:tblGrid>
      <w:tr w:rsidR="003C2C92" w:rsidRPr="003C2C92" w14:paraId="521DC755" w14:textId="77777777" w:rsidTr="003C2C92">
        <w:trPr>
          <w:tblHeader/>
          <w:tblCellSpacing w:w="15" w:type="dxa"/>
        </w:trPr>
        <w:tc>
          <w:tcPr>
            <w:tcW w:w="0" w:type="auto"/>
            <w:vAlign w:val="center"/>
            <w:hideMark/>
          </w:tcPr>
          <w:p w14:paraId="5C8EE2D5" w14:textId="77777777" w:rsidR="003C2C92" w:rsidRPr="003C2C92" w:rsidRDefault="003C2C92" w:rsidP="003C2C92">
            <w:pPr>
              <w:rPr>
                <w:b/>
                <w:bCs/>
              </w:rPr>
            </w:pPr>
            <w:r w:rsidRPr="003C2C92">
              <w:rPr>
                <w:b/>
                <w:bCs/>
              </w:rPr>
              <w:t>#</w:t>
            </w:r>
          </w:p>
        </w:tc>
        <w:tc>
          <w:tcPr>
            <w:tcW w:w="2596" w:type="dxa"/>
            <w:vAlign w:val="center"/>
            <w:hideMark/>
          </w:tcPr>
          <w:p w14:paraId="70A0F013" w14:textId="77777777" w:rsidR="003C2C92" w:rsidRPr="003C2C92" w:rsidRDefault="003C2C92" w:rsidP="003C2C92">
            <w:pPr>
              <w:rPr>
                <w:b/>
                <w:bCs/>
              </w:rPr>
            </w:pPr>
            <w:r w:rsidRPr="003C2C92">
              <w:rPr>
                <w:b/>
                <w:bCs/>
              </w:rPr>
              <w:t>Parent(s)</w:t>
            </w:r>
          </w:p>
        </w:tc>
        <w:tc>
          <w:tcPr>
            <w:tcW w:w="2470" w:type="dxa"/>
            <w:vAlign w:val="center"/>
            <w:hideMark/>
          </w:tcPr>
          <w:p w14:paraId="6926FBEA" w14:textId="77777777" w:rsidR="003C2C92" w:rsidRPr="003C2C92" w:rsidRDefault="003C2C92" w:rsidP="003C2C92">
            <w:pPr>
              <w:rPr>
                <w:b/>
                <w:bCs/>
              </w:rPr>
            </w:pPr>
            <w:r w:rsidRPr="003C2C92">
              <w:rPr>
                <w:b/>
                <w:bCs/>
              </w:rPr>
              <w:t>Child</w:t>
            </w:r>
          </w:p>
        </w:tc>
        <w:tc>
          <w:tcPr>
            <w:tcW w:w="0" w:type="auto"/>
            <w:vAlign w:val="center"/>
            <w:hideMark/>
          </w:tcPr>
          <w:p w14:paraId="179B3952" w14:textId="77777777" w:rsidR="003C2C92" w:rsidRPr="003C2C92" w:rsidRDefault="003C2C92" w:rsidP="003C2C92">
            <w:pPr>
              <w:rPr>
                <w:b/>
                <w:bCs/>
              </w:rPr>
            </w:pPr>
            <w:r w:rsidRPr="003C2C92">
              <w:rPr>
                <w:b/>
                <w:bCs/>
              </w:rPr>
              <w:t>How this is grounded in the literature</w:t>
            </w:r>
          </w:p>
        </w:tc>
        <w:tc>
          <w:tcPr>
            <w:tcW w:w="0" w:type="auto"/>
            <w:vAlign w:val="center"/>
            <w:hideMark/>
          </w:tcPr>
          <w:p w14:paraId="38F2B530" w14:textId="77777777" w:rsidR="003C2C92" w:rsidRPr="003C2C92" w:rsidRDefault="003C2C92" w:rsidP="003C2C92">
            <w:pPr>
              <w:rPr>
                <w:b/>
                <w:bCs/>
              </w:rPr>
            </w:pPr>
            <w:r w:rsidRPr="003C2C92">
              <w:rPr>
                <w:b/>
                <w:bCs/>
              </w:rPr>
              <w:t>Why this edge should exist / why it matters</w:t>
            </w:r>
          </w:p>
        </w:tc>
      </w:tr>
      <w:tr w:rsidR="003C2C92" w:rsidRPr="003C2C92" w14:paraId="603F20FC" w14:textId="77777777" w:rsidTr="003C2C92">
        <w:trPr>
          <w:tblCellSpacing w:w="15" w:type="dxa"/>
        </w:trPr>
        <w:tc>
          <w:tcPr>
            <w:tcW w:w="0" w:type="auto"/>
            <w:vAlign w:val="center"/>
            <w:hideMark/>
          </w:tcPr>
          <w:p w14:paraId="5B74DA00" w14:textId="77777777" w:rsidR="003C2C92" w:rsidRPr="003C2C92" w:rsidRDefault="003C2C92" w:rsidP="003C2C92">
            <w:r w:rsidRPr="003C2C92">
              <w:t>1</w:t>
            </w:r>
          </w:p>
        </w:tc>
        <w:tc>
          <w:tcPr>
            <w:tcW w:w="2596" w:type="dxa"/>
            <w:vAlign w:val="center"/>
            <w:hideMark/>
          </w:tcPr>
          <w:p w14:paraId="2CDC0ED6" w14:textId="77777777" w:rsidR="003C2C92" w:rsidRPr="003C2C92" w:rsidRDefault="003C2C92" w:rsidP="003C2C92">
            <w:r w:rsidRPr="003C2C92">
              <w:t>sex</w:t>
            </w:r>
          </w:p>
        </w:tc>
        <w:tc>
          <w:tcPr>
            <w:tcW w:w="2470" w:type="dxa"/>
            <w:vAlign w:val="center"/>
            <w:hideMark/>
          </w:tcPr>
          <w:p w14:paraId="1132039C" w14:textId="77777777" w:rsidR="003C2C92" w:rsidRPr="003C2C92" w:rsidRDefault="003C2C92" w:rsidP="003C2C92">
            <w:r w:rsidRPr="003C2C92">
              <w:t>ABCD1_effective_activity</w:t>
            </w:r>
          </w:p>
        </w:tc>
        <w:tc>
          <w:tcPr>
            <w:tcW w:w="0" w:type="auto"/>
            <w:vAlign w:val="center"/>
            <w:hideMark/>
          </w:tcPr>
          <w:p w14:paraId="46C11F4F" w14:textId="77777777" w:rsidR="003C2C92" w:rsidRPr="003C2C92" w:rsidRDefault="003C2C92" w:rsidP="003C2C92">
            <w:r w:rsidRPr="003C2C92">
              <w:t xml:space="preserve">ALD is X-linked; males (hemizygous) usually lose almost all ABCD1 function when carrying a pathogenic variant, whereas heterozygous </w:t>
            </w:r>
            <w:r w:rsidRPr="003C2C92">
              <w:lastRenderedPageBreak/>
              <w:t>females often retain partial function due to random/skewed X-inactivation.</w:t>
            </w:r>
          </w:p>
        </w:tc>
        <w:tc>
          <w:tcPr>
            <w:tcW w:w="0" w:type="auto"/>
            <w:vAlign w:val="center"/>
            <w:hideMark/>
          </w:tcPr>
          <w:p w14:paraId="79DAF6E8" w14:textId="77777777" w:rsidR="003C2C92" w:rsidRPr="003C2C92" w:rsidRDefault="003C2C92" w:rsidP="003C2C92">
            <w:r w:rsidRPr="003C2C92">
              <w:lastRenderedPageBreak/>
              <w:t xml:space="preserve">Explains why males and females with the same mutation do </w:t>
            </w:r>
            <w:r w:rsidRPr="003C2C92">
              <w:rPr>
                <w:b/>
                <w:bCs/>
              </w:rPr>
              <w:t>not</w:t>
            </w:r>
            <w:r w:rsidRPr="003C2C92">
              <w:t xml:space="preserve"> have the same functional ABCD1 level. Critical </w:t>
            </w:r>
            <w:r w:rsidRPr="003C2C92">
              <w:lastRenderedPageBreak/>
              <w:t>for realistic sex differences in VLCFA and severity.</w:t>
            </w:r>
          </w:p>
        </w:tc>
      </w:tr>
      <w:tr w:rsidR="003C2C92" w:rsidRPr="003C2C92" w14:paraId="49D3C652" w14:textId="77777777" w:rsidTr="003C2C92">
        <w:trPr>
          <w:tblCellSpacing w:w="15" w:type="dxa"/>
        </w:trPr>
        <w:tc>
          <w:tcPr>
            <w:tcW w:w="0" w:type="auto"/>
            <w:vAlign w:val="center"/>
            <w:hideMark/>
          </w:tcPr>
          <w:p w14:paraId="70E14361" w14:textId="77777777" w:rsidR="003C2C92" w:rsidRPr="003C2C92" w:rsidRDefault="003C2C92" w:rsidP="003C2C92">
            <w:r w:rsidRPr="003C2C92">
              <w:lastRenderedPageBreak/>
              <w:t>2</w:t>
            </w:r>
          </w:p>
        </w:tc>
        <w:tc>
          <w:tcPr>
            <w:tcW w:w="2596" w:type="dxa"/>
            <w:vAlign w:val="center"/>
            <w:hideMark/>
          </w:tcPr>
          <w:p w14:paraId="0CE2C64B" w14:textId="77777777" w:rsidR="003C2C92" w:rsidRPr="003C2C92" w:rsidRDefault="003C2C92" w:rsidP="003C2C92">
            <w:r w:rsidRPr="003C2C92">
              <w:t>ABCD1_mutation_severity</w:t>
            </w:r>
          </w:p>
        </w:tc>
        <w:tc>
          <w:tcPr>
            <w:tcW w:w="2470" w:type="dxa"/>
            <w:vAlign w:val="center"/>
            <w:hideMark/>
          </w:tcPr>
          <w:p w14:paraId="72DDEE01" w14:textId="77777777" w:rsidR="003C2C92" w:rsidRPr="003C2C92" w:rsidRDefault="003C2C92" w:rsidP="003C2C92">
            <w:r w:rsidRPr="003C2C92">
              <w:t>ABCD1_effective_activity</w:t>
            </w:r>
          </w:p>
        </w:tc>
        <w:tc>
          <w:tcPr>
            <w:tcW w:w="0" w:type="auto"/>
            <w:vAlign w:val="center"/>
            <w:hideMark/>
          </w:tcPr>
          <w:p w14:paraId="4700967F" w14:textId="77777777" w:rsidR="003C2C92" w:rsidRPr="003C2C92" w:rsidRDefault="003C2C92" w:rsidP="003C2C92">
            <w:r w:rsidRPr="003C2C92">
              <w:t>Different ABCD1 variants (missense, nonsense, frameshift) lead to different degrees of loss of function of the transporter; biochemical studies link severe variants to near-complete functional loss.</w:t>
            </w:r>
          </w:p>
        </w:tc>
        <w:tc>
          <w:tcPr>
            <w:tcW w:w="0" w:type="auto"/>
            <w:vAlign w:val="center"/>
            <w:hideMark/>
          </w:tcPr>
          <w:p w14:paraId="7C9A62F8" w14:textId="77777777" w:rsidR="003C2C92" w:rsidRPr="003C2C92" w:rsidRDefault="003C2C92" w:rsidP="003C2C92">
            <w:r w:rsidRPr="003C2C92">
              <w:t xml:space="preserve">This is the </w:t>
            </w:r>
            <w:r w:rsidRPr="003C2C92">
              <w:rPr>
                <w:b/>
                <w:bCs/>
              </w:rPr>
              <w:t>genetic entry point</w:t>
            </w:r>
            <w:r w:rsidRPr="003C2C92">
              <w:t xml:space="preserve"> of ALD in the model. Without it, mutation severity would not affect peroxisomal function and the model would lose its genetic foundation.</w:t>
            </w:r>
          </w:p>
        </w:tc>
      </w:tr>
      <w:tr w:rsidR="003C2C92" w:rsidRPr="003C2C92" w14:paraId="0877BDA8" w14:textId="77777777" w:rsidTr="003C2C92">
        <w:trPr>
          <w:tblCellSpacing w:w="15" w:type="dxa"/>
        </w:trPr>
        <w:tc>
          <w:tcPr>
            <w:tcW w:w="0" w:type="auto"/>
            <w:vAlign w:val="center"/>
            <w:hideMark/>
          </w:tcPr>
          <w:p w14:paraId="5C6C05F0" w14:textId="77777777" w:rsidR="003C2C92" w:rsidRPr="003C2C92" w:rsidRDefault="003C2C92" w:rsidP="003C2C92">
            <w:r w:rsidRPr="003C2C92">
              <w:t>3</w:t>
            </w:r>
          </w:p>
        </w:tc>
        <w:tc>
          <w:tcPr>
            <w:tcW w:w="2596" w:type="dxa"/>
            <w:vAlign w:val="center"/>
            <w:hideMark/>
          </w:tcPr>
          <w:p w14:paraId="372CB356" w14:textId="77777777" w:rsidR="003C2C92" w:rsidRPr="003C2C92" w:rsidRDefault="003C2C92" w:rsidP="003C2C92">
            <w:r w:rsidRPr="003C2C92">
              <w:t>ABCD1_effective_activity</w:t>
            </w:r>
          </w:p>
        </w:tc>
        <w:tc>
          <w:tcPr>
            <w:tcW w:w="2470" w:type="dxa"/>
            <w:vAlign w:val="center"/>
            <w:hideMark/>
          </w:tcPr>
          <w:p w14:paraId="48E8BA57" w14:textId="77777777" w:rsidR="003C2C92" w:rsidRPr="003C2C92" w:rsidRDefault="003C2C92" w:rsidP="003C2C92">
            <w:proofErr w:type="spellStart"/>
            <w:r w:rsidRPr="003C2C92">
              <w:t>VLCFA_burden</w:t>
            </w:r>
            <w:proofErr w:type="spellEnd"/>
          </w:p>
        </w:tc>
        <w:tc>
          <w:tcPr>
            <w:tcW w:w="0" w:type="auto"/>
            <w:vAlign w:val="center"/>
            <w:hideMark/>
          </w:tcPr>
          <w:p w14:paraId="23417C1D" w14:textId="77777777" w:rsidR="003C2C92" w:rsidRPr="003C2C92" w:rsidRDefault="003C2C92" w:rsidP="003C2C92">
            <w:r w:rsidRPr="003C2C92">
              <w:t>ABCD1 transports VLCFAs into peroxisomes; reduced activity impairs β-oxidation and causes VLCFA accumulation in plasma and tissues—this is the core biochemical defect of ALD.</w:t>
            </w:r>
          </w:p>
        </w:tc>
        <w:tc>
          <w:tcPr>
            <w:tcW w:w="0" w:type="auto"/>
            <w:vAlign w:val="center"/>
            <w:hideMark/>
          </w:tcPr>
          <w:p w14:paraId="22433C94" w14:textId="77777777" w:rsidR="003C2C92" w:rsidRPr="003C2C92" w:rsidRDefault="003C2C92" w:rsidP="003C2C92">
            <w:r w:rsidRPr="003C2C92">
              <w:t>Connects genotype/functional defect to the biochemical biomarker (VLCFAs). Central to making the model mechanistic instead of purely statistical.</w:t>
            </w:r>
          </w:p>
        </w:tc>
      </w:tr>
      <w:tr w:rsidR="003C2C92" w:rsidRPr="003C2C92" w14:paraId="703BB533" w14:textId="77777777" w:rsidTr="003C2C92">
        <w:trPr>
          <w:tblCellSpacing w:w="15" w:type="dxa"/>
        </w:trPr>
        <w:tc>
          <w:tcPr>
            <w:tcW w:w="0" w:type="auto"/>
            <w:vAlign w:val="center"/>
            <w:hideMark/>
          </w:tcPr>
          <w:p w14:paraId="74B378DF" w14:textId="77777777" w:rsidR="003C2C92" w:rsidRPr="003C2C92" w:rsidRDefault="003C2C92" w:rsidP="003C2C92">
            <w:r w:rsidRPr="003C2C92">
              <w:t>4</w:t>
            </w:r>
          </w:p>
        </w:tc>
        <w:tc>
          <w:tcPr>
            <w:tcW w:w="2596" w:type="dxa"/>
            <w:vAlign w:val="center"/>
            <w:hideMark/>
          </w:tcPr>
          <w:p w14:paraId="2430EE9C" w14:textId="77777777" w:rsidR="003C2C92" w:rsidRPr="003C2C92" w:rsidRDefault="003C2C92" w:rsidP="003C2C92">
            <w:r w:rsidRPr="003C2C92">
              <w:t>age</w:t>
            </w:r>
          </w:p>
        </w:tc>
        <w:tc>
          <w:tcPr>
            <w:tcW w:w="2470" w:type="dxa"/>
            <w:vAlign w:val="center"/>
            <w:hideMark/>
          </w:tcPr>
          <w:p w14:paraId="043EAA39" w14:textId="77777777" w:rsidR="003C2C92" w:rsidRPr="003C2C92" w:rsidRDefault="003C2C92" w:rsidP="003C2C92">
            <w:proofErr w:type="spellStart"/>
            <w:r w:rsidRPr="003C2C92">
              <w:t>VLCFA_burden</w:t>
            </w:r>
            <w:proofErr w:type="spellEnd"/>
          </w:p>
        </w:tc>
        <w:tc>
          <w:tcPr>
            <w:tcW w:w="0" w:type="auto"/>
            <w:vAlign w:val="center"/>
            <w:hideMark/>
          </w:tcPr>
          <w:p w14:paraId="7314EE1F" w14:textId="77777777" w:rsidR="003C2C92" w:rsidRPr="003C2C92" w:rsidRDefault="003C2C92" w:rsidP="003C2C92">
            <w:r w:rsidRPr="003C2C92">
              <w:t>Longer exposure to impaired VLCFA degradation leads to more accumulation over time; clinical and biochemical data show age-related changes in biomarkers and phenotype.</w:t>
            </w:r>
          </w:p>
        </w:tc>
        <w:tc>
          <w:tcPr>
            <w:tcW w:w="0" w:type="auto"/>
            <w:vAlign w:val="center"/>
            <w:hideMark/>
          </w:tcPr>
          <w:p w14:paraId="05001BEB" w14:textId="77777777" w:rsidR="003C2C92" w:rsidRPr="003C2C92" w:rsidRDefault="003C2C92" w:rsidP="003C2C92">
            <w:r w:rsidRPr="003C2C92">
              <w:t xml:space="preserve">Gives the model a sense of </w:t>
            </w:r>
            <w:r w:rsidRPr="003C2C92">
              <w:rPr>
                <w:b/>
                <w:bCs/>
              </w:rPr>
              <w:t>disease time course</w:t>
            </w:r>
            <w:r w:rsidRPr="003C2C92">
              <w:t xml:space="preserve"> and helps distinguish young vs older patients with the same ABCD1 defect.</w:t>
            </w:r>
          </w:p>
        </w:tc>
      </w:tr>
      <w:tr w:rsidR="003C2C92" w:rsidRPr="003C2C92" w14:paraId="535EF4DC" w14:textId="77777777" w:rsidTr="003C2C92">
        <w:trPr>
          <w:tblCellSpacing w:w="15" w:type="dxa"/>
        </w:trPr>
        <w:tc>
          <w:tcPr>
            <w:tcW w:w="0" w:type="auto"/>
            <w:vAlign w:val="center"/>
            <w:hideMark/>
          </w:tcPr>
          <w:p w14:paraId="3DA35386" w14:textId="77777777" w:rsidR="003C2C92" w:rsidRPr="003C2C92" w:rsidRDefault="003C2C92" w:rsidP="003C2C92">
            <w:r w:rsidRPr="003C2C92">
              <w:t>5</w:t>
            </w:r>
          </w:p>
        </w:tc>
        <w:tc>
          <w:tcPr>
            <w:tcW w:w="2596" w:type="dxa"/>
            <w:vAlign w:val="center"/>
            <w:hideMark/>
          </w:tcPr>
          <w:p w14:paraId="3DC80808" w14:textId="77777777" w:rsidR="003C2C92" w:rsidRPr="003C2C92" w:rsidRDefault="003C2C92" w:rsidP="003C2C92">
            <w:proofErr w:type="spellStart"/>
            <w:r w:rsidRPr="003C2C92">
              <w:t>VLCFA_burden</w:t>
            </w:r>
            <w:proofErr w:type="spellEnd"/>
          </w:p>
        </w:tc>
        <w:tc>
          <w:tcPr>
            <w:tcW w:w="2470" w:type="dxa"/>
            <w:vAlign w:val="center"/>
            <w:hideMark/>
          </w:tcPr>
          <w:p w14:paraId="3DE8F844" w14:textId="77777777" w:rsidR="003C2C92" w:rsidRPr="003C2C92" w:rsidRDefault="003C2C92" w:rsidP="003C2C92">
            <w:proofErr w:type="spellStart"/>
            <w:r w:rsidRPr="003C2C92">
              <w:t>inflammation_factor</w:t>
            </w:r>
            <w:proofErr w:type="spellEnd"/>
          </w:p>
        </w:tc>
        <w:tc>
          <w:tcPr>
            <w:tcW w:w="0" w:type="auto"/>
            <w:vAlign w:val="center"/>
            <w:hideMark/>
          </w:tcPr>
          <w:p w14:paraId="2D892EFB" w14:textId="77777777" w:rsidR="003C2C92" w:rsidRPr="003C2C92" w:rsidRDefault="003C2C92" w:rsidP="003C2C92">
            <w:r w:rsidRPr="003C2C92">
              <w:t xml:space="preserve">High VLCFA levels are toxic and pro-inflammatory, associated with microglial activation and </w:t>
            </w:r>
            <w:proofErr w:type="spellStart"/>
            <w:r w:rsidRPr="003C2C92">
              <w:t>astrocytosis</w:t>
            </w:r>
            <w:proofErr w:type="spellEnd"/>
            <w:r w:rsidRPr="003C2C92">
              <w:t xml:space="preserve"> in cerebral ALD.</w:t>
            </w:r>
          </w:p>
        </w:tc>
        <w:tc>
          <w:tcPr>
            <w:tcW w:w="0" w:type="auto"/>
            <w:vAlign w:val="center"/>
            <w:hideMark/>
          </w:tcPr>
          <w:p w14:paraId="02DC2AB4" w14:textId="77777777" w:rsidR="003C2C92" w:rsidRPr="003C2C92" w:rsidRDefault="003C2C92" w:rsidP="003C2C92">
            <w:r w:rsidRPr="003C2C92">
              <w:t>Bridges metabolism and immune activation. Without it, inflammation could become disconnected from the metabolic defect.</w:t>
            </w:r>
          </w:p>
        </w:tc>
      </w:tr>
      <w:tr w:rsidR="003C2C92" w:rsidRPr="003C2C92" w14:paraId="5CE6CE4E" w14:textId="77777777" w:rsidTr="003C2C92">
        <w:trPr>
          <w:tblCellSpacing w:w="15" w:type="dxa"/>
        </w:trPr>
        <w:tc>
          <w:tcPr>
            <w:tcW w:w="0" w:type="auto"/>
            <w:vAlign w:val="center"/>
            <w:hideMark/>
          </w:tcPr>
          <w:p w14:paraId="7CE481F9" w14:textId="77777777" w:rsidR="003C2C92" w:rsidRPr="003C2C92" w:rsidRDefault="003C2C92" w:rsidP="003C2C92">
            <w:r w:rsidRPr="003C2C92">
              <w:lastRenderedPageBreak/>
              <w:t>6</w:t>
            </w:r>
          </w:p>
        </w:tc>
        <w:tc>
          <w:tcPr>
            <w:tcW w:w="2596" w:type="dxa"/>
            <w:vAlign w:val="center"/>
            <w:hideMark/>
          </w:tcPr>
          <w:p w14:paraId="655B2D6F" w14:textId="77777777" w:rsidR="003C2C92" w:rsidRPr="003C2C92" w:rsidRDefault="003C2C92" w:rsidP="003C2C92">
            <w:proofErr w:type="spellStart"/>
            <w:r w:rsidRPr="003C2C92">
              <w:t>L_factor_CER_SM</w:t>
            </w:r>
            <w:proofErr w:type="spellEnd"/>
          </w:p>
        </w:tc>
        <w:tc>
          <w:tcPr>
            <w:tcW w:w="2470" w:type="dxa"/>
            <w:vAlign w:val="center"/>
            <w:hideMark/>
          </w:tcPr>
          <w:p w14:paraId="75EADE74" w14:textId="77777777" w:rsidR="003C2C92" w:rsidRPr="003C2C92" w:rsidRDefault="003C2C92" w:rsidP="003C2C92">
            <w:proofErr w:type="spellStart"/>
            <w:r w:rsidRPr="003C2C92">
              <w:t>inflammation_factor</w:t>
            </w:r>
            <w:proofErr w:type="spellEnd"/>
          </w:p>
        </w:tc>
        <w:tc>
          <w:tcPr>
            <w:tcW w:w="0" w:type="auto"/>
            <w:vAlign w:val="center"/>
            <w:hideMark/>
          </w:tcPr>
          <w:p w14:paraId="4E64EDE5" w14:textId="77777777" w:rsidR="003C2C92" w:rsidRPr="003C2C92" w:rsidRDefault="003C2C92" w:rsidP="003C2C92">
            <w:r w:rsidRPr="003C2C92">
              <w:t>Ceramides/sphingolipids are bioactive lipids that promote inflammatory signaling and apoptosis; disturbed sphingolipids are implicated in leukodystrophy pathology.</w:t>
            </w:r>
          </w:p>
        </w:tc>
        <w:tc>
          <w:tcPr>
            <w:tcW w:w="0" w:type="auto"/>
            <w:vAlign w:val="center"/>
            <w:hideMark/>
          </w:tcPr>
          <w:p w14:paraId="11073772" w14:textId="77777777" w:rsidR="003C2C92" w:rsidRPr="003C2C92" w:rsidRDefault="003C2C92" w:rsidP="003C2C92">
            <w:r w:rsidRPr="003C2C92">
              <w:t>Gives a mechanistic route from specific lipid pathway disruption to inflammation, not just “VLCFA level → inflammation”.</w:t>
            </w:r>
          </w:p>
        </w:tc>
      </w:tr>
      <w:tr w:rsidR="003C2C92" w:rsidRPr="003C2C92" w14:paraId="073DBEFC" w14:textId="77777777" w:rsidTr="003C2C92">
        <w:trPr>
          <w:tblCellSpacing w:w="15" w:type="dxa"/>
        </w:trPr>
        <w:tc>
          <w:tcPr>
            <w:tcW w:w="0" w:type="auto"/>
            <w:vAlign w:val="center"/>
            <w:hideMark/>
          </w:tcPr>
          <w:p w14:paraId="1D856187" w14:textId="77777777" w:rsidR="003C2C92" w:rsidRPr="003C2C92" w:rsidRDefault="003C2C92" w:rsidP="003C2C92">
            <w:r w:rsidRPr="003C2C92">
              <w:t>7</w:t>
            </w:r>
          </w:p>
        </w:tc>
        <w:tc>
          <w:tcPr>
            <w:tcW w:w="2596" w:type="dxa"/>
            <w:vAlign w:val="center"/>
            <w:hideMark/>
          </w:tcPr>
          <w:p w14:paraId="20FB2DB2" w14:textId="77777777" w:rsidR="003C2C92" w:rsidRPr="003C2C92" w:rsidRDefault="003C2C92" w:rsidP="003C2C92">
            <w:proofErr w:type="spellStart"/>
            <w:r w:rsidRPr="003C2C92">
              <w:t>L_factor_VLCFA_LPC</w:t>
            </w:r>
            <w:proofErr w:type="spellEnd"/>
          </w:p>
        </w:tc>
        <w:tc>
          <w:tcPr>
            <w:tcW w:w="2470" w:type="dxa"/>
            <w:vAlign w:val="center"/>
            <w:hideMark/>
          </w:tcPr>
          <w:p w14:paraId="5F14BB3C" w14:textId="77777777" w:rsidR="003C2C92" w:rsidRPr="003C2C92" w:rsidRDefault="003C2C92" w:rsidP="003C2C92">
            <w:proofErr w:type="spellStart"/>
            <w:r w:rsidRPr="003C2C92">
              <w:t>inflammation_factor</w:t>
            </w:r>
            <w:proofErr w:type="spellEnd"/>
          </w:p>
        </w:tc>
        <w:tc>
          <w:tcPr>
            <w:tcW w:w="0" w:type="auto"/>
            <w:vAlign w:val="center"/>
            <w:hideMark/>
          </w:tcPr>
          <w:p w14:paraId="395FE821" w14:textId="77777777" w:rsidR="003C2C92" w:rsidRPr="003C2C92" w:rsidRDefault="003C2C92" w:rsidP="003C2C92">
            <w:r w:rsidRPr="003C2C92">
              <w:t>VLCFA-LPC species can act as inflammatory mediators and are associated with cerebral inflammatory forms of ALD.</w:t>
            </w:r>
          </w:p>
        </w:tc>
        <w:tc>
          <w:tcPr>
            <w:tcW w:w="0" w:type="auto"/>
            <w:vAlign w:val="center"/>
            <w:hideMark/>
          </w:tcPr>
          <w:p w14:paraId="2F591314" w14:textId="77777777" w:rsidR="003C2C92" w:rsidRPr="003C2C92" w:rsidRDefault="003C2C92" w:rsidP="003C2C92">
            <w:r w:rsidRPr="003C2C92">
              <w:t>Helps explain why not all VLCFA-high patients become CALD; specific lipid signatures contribute to inflammatory risk.</w:t>
            </w:r>
          </w:p>
        </w:tc>
      </w:tr>
      <w:tr w:rsidR="003C2C92" w:rsidRPr="003C2C92" w14:paraId="2A79B4B7" w14:textId="77777777" w:rsidTr="003C2C92">
        <w:trPr>
          <w:tblCellSpacing w:w="15" w:type="dxa"/>
        </w:trPr>
        <w:tc>
          <w:tcPr>
            <w:tcW w:w="0" w:type="auto"/>
            <w:vAlign w:val="center"/>
            <w:hideMark/>
          </w:tcPr>
          <w:p w14:paraId="66D47F6B" w14:textId="77777777" w:rsidR="003C2C92" w:rsidRPr="003C2C92" w:rsidRDefault="003C2C92" w:rsidP="003C2C92">
            <w:r w:rsidRPr="003C2C92">
              <w:t>8</w:t>
            </w:r>
          </w:p>
        </w:tc>
        <w:tc>
          <w:tcPr>
            <w:tcW w:w="2596" w:type="dxa"/>
            <w:vAlign w:val="center"/>
            <w:hideMark/>
          </w:tcPr>
          <w:p w14:paraId="01291CB8" w14:textId="77777777" w:rsidR="003C2C92" w:rsidRPr="003C2C92" w:rsidRDefault="003C2C92" w:rsidP="003C2C92">
            <w:proofErr w:type="spellStart"/>
            <w:r w:rsidRPr="003C2C92">
              <w:t>inflammation_factor</w:t>
            </w:r>
            <w:proofErr w:type="spellEnd"/>
          </w:p>
        </w:tc>
        <w:tc>
          <w:tcPr>
            <w:tcW w:w="2470" w:type="dxa"/>
            <w:vAlign w:val="center"/>
            <w:hideMark/>
          </w:tcPr>
          <w:p w14:paraId="213F6117" w14:textId="77777777" w:rsidR="003C2C92" w:rsidRPr="003C2C92" w:rsidRDefault="003C2C92" w:rsidP="003C2C92">
            <w:proofErr w:type="spellStart"/>
            <w:r w:rsidRPr="003C2C92">
              <w:t>demyelination_factor</w:t>
            </w:r>
            <w:proofErr w:type="spellEnd"/>
          </w:p>
        </w:tc>
        <w:tc>
          <w:tcPr>
            <w:tcW w:w="0" w:type="auto"/>
            <w:vAlign w:val="center"/>
            <w:hideMark/>
          </w:tcPr>
          <w:p w14:paraId="177C6336" w14:textId="77777777" w:rsidR="003C2C92" w:rsidRPr="003C2C92" w:rsidRDefault="003C2C92" w:rsidP="003C2C92">
            <w:r w:rsidRPr="003C2C92">
              <w:t>In cerebral ALD, inflammatory lesions with activated microglia and cytokine storms are the immediate cause of demyelination.</w:t>
            </w:r>
          </w:p>
        </w:tc>
        <w:tc>
          <w:tcPr>
            <w:tcW w:w="0" w:type="auto"/>
            <w:vAlign w:val="center"/>
            <w:hideMark/>
          </w:tcPr>
          <w:p w14:paraId="19F6C1E9" w14:textId="77777777" w:rsidR="003C2C92" w:rsidRPr="003C2C92" w:rsidRDefault="003C2C92" w:rsidP="003C2C92">
            <w:r w:rsidRPr="003C2C92">
              <w:t>Makes demyelination a consequence of inflammation, matching pathology and MRI evolution.</w:t>
            </w:r>
          </w:p>
        </w:tc>
      </w:tr>
      <w:tr w:rsidR="003C2C92" w:rsidRPr="003C2C92" w14:paraId="2ED5F00E" w14:textId="77777777" w:rsidTr="003C2C92">
        <w:trPr>
          <w:tblCellSpacing w:w="15" w:type="dxa"/>
        </w:trPr>
        <w:tc>
          <w:tcPr>
            <w:tcW w:w="0" w:type="auto"/>
            <w:vAlign w:val="center"/>
            <w:hideMark/>
          </w:tcPr>
          <w:p w14:paraId="1A16A0FE" w14:textId="77777777" w:rsidR="003C2C92" w:rsidRPr="003C2C92" w:rsidRDefault="003C2C92" w:rsidP="003C2C92">
            <w:r w:rsidRPr="003C2C92">
              <w:t>9</w:t>
            </w:r>
          </w:p>
        </w:tc>
        <w:tc>
          <w:tcPr>
            <w:tcW w:w="2596" w:type="dxa"/>
            <w:vAlign w:val="center"/>
            <w:hideMark/>
          </w:tcPr>
          <w:p w14:paraId="712AFD8F" w14:textId="77777777" w:rsidR="003C2C92" w:rsidRPr="003C2C92" w:rsidRDefault="003C2C92" w:rsidP="003C2C92">
            <w:proofErr w:type="spellStart"/>
            <w:r w:rsidRPr="003C2C92">
              <w:t>VLCFA_burden</w:t>
            </w:r>
            <w:proofErr w:type="spellEnd"/>
          </w:p>
        </w:tc>
        <w:tc>
          <w:tcPr>
            <w:tcW w:w="2470" w:type="dxa"/>
            <w:vAlign w:val="center"/>
            <w:hideMark/>
          </w:tcPr>
          <w:p w14:paraId="194E51DF" w14:textId="77777777" w:rsidR="003C2C92" w:rsidRPr="003C2C92" w:rsidRDefault="003C2C92" w:rsidP="003C2C92">
            <w:proofErr w:type="spellStart"/>
            <w:r w:rsidRPr="003C2C92">
              <w:t>demyelination_factor</w:t>
            </w:r>
            <w:proofErr w:type="spellEnd"/>
          </w:p>
        </w:tc>
        <w:tc>
          <w:tcPr>
            <w:tcW w:w="0" w:type="auto"/>
            <w:vAlign w:val="center"/>
            <w:hideMark/>
          </w:tcPr>
          <w:p w14:paraId="6CA79E11" w14:textId="77777777" w:rsidR="003C2C92" w:rsidRPr="003C2C92" w:rsidRDefault="003C2C92" w:rsidP="003C2C92">
            <w:r w:rsidRPr="003C2C92">
              <w:t>VLCFA overload alters myelin lipid composition and may increase vulnerability of white matter, contributing to demyelination risk.</w:t>
            </w:r>
          </w:p>
        </w:tc>
        <w:tc>
          <w:tcPr>
            <w:tcW w:w="0" w:type="auto"/>
            <w:vAlign w:val="center"/>
            <w:hideMark/>
          </w:tcPr>
          <w:p w14:paraId="7567EC02" w14:textId="77777777" w:rsidR="003C2C92" w:rsidRPr="003C2C92" w:rsidRDefault="003C2C92" w:rsidP="003C2C92">
            <w:r w:rsidRPr="003C2C92">
              <w:t>Adds a direct metabolic effect on myelin, so VLCFA matter both before and during inflammation.</w:t>
            </w:r>
          </w:p>
        </w:tc>
      </w:tr>
      <w:tr w:rsidR="003C2C92" w:rsidRPr="003C2C92" w14:paraId="0964C102" w14:textId="77777777" w:rsidTr="003C2C92">
        <w:trPr>
          <w:tblCellSpacing w:w="15" w:type="dxa"/>
        </w:trPr>
        <w:tc>
          <w:tcPr>
            <w:tcW w:w="0" w:type="auto"/>
            <w:vAlign w:val="center"/>
            <w:hideMark/>
          </w:tcPr>
          <w:p w14:paraId="60670F24" w14:textId="77777777" w:rsidR="003C2C92" w:rsidRPr="003C2C92" w:rsidRDefault="003C2C92" w:rsidP="003C2C92">
            <w:r w:rsidRPr="003C2C92">
              <w:t>10</w:t>
            </w:r>
          </w:p>
        </w:tc>
        <w:tc>
          <w:tcPr>
            <w:tcW w:w="2596" w:type="dxa"/>
            <w:vAlign w:val="center"/>
            <w:hideMark/>
          </w:tcPr>
          <w:p w14:paraId="6CBCD1E9" w14:textId="77777777" w:rsidR="003C2C92" w:rsidRPr="003C2C92" w:rsidRDefault="003C2C92" w:rsidP="003C2C92">
            <w:proofErr w:type="spellStart"/>
            <w:r w:rsidRPr="003C2C92">
              <w:t>demyelination_factor</w:t>
            </w:r>
            <w:proofErr w:type="spellEnd"/>
          </w:p>
        </w:tc>
        <w:tc>
          <w:tcPr>
            <w:tcW w:w="2470" w:type="dxa"/>
            <w:vAlign w:val="center"/>
            <w:hideMark/>
          </w:tcPr>
          <w:p w14:paraId="22CDBED3" w14:textId="77777777" w:rsidR="003C2C92" w:rsidRPr="003C2C92" w:rsidRDefault="003C2C92" w:rsidP="003C2C92">
            <w:r w:rsidRPr="003C2C92">
              <w:t>severity</w:t>
            </w:r>
          </w:p>
        </w:tc>
        <w:tc>
          <w:tcPr>
            <w:tcW w:w="0" w:type="auto"/>
            <w:vAlign w:val="center"/>
            <w:hideMark/>
          </w:tcPr>
          <w:p w14:paraId="4A1E5CC6" w14:textId="77777777" w:rsidR="003C2C92" w:rsidRPr="003C2C92" w:rsidRDefault="003C2C92" w:rsidP="003C2C92">
            <w:r w:rsidRPr="003C2C92">
              <w:t>Extent and location of demyelination correlate strongly with neurological disability in ALD (MRI vs clinical scores).</w:t>
            </w:r>
          </w:p>
        </w:tc>
        <w:tc>
          <w:tcPr>
            <w:tcW w:w="0" w:type="auto"/>
            <w:vAlign w:val="center"/>
            <w:hideMark/>
          </w:tcPr>
          <w:p w14:paraId="09D9F3A5" w14:textId="77777777" w:rsidR="003C2C92" w:rsidRPr="003C2C92" w:rsidRDefault="003C2C92" w:rsidP="003C2C92">
            <w:r w:rsidRPr="003C2C92">
              <w:t>Grounds clinical severity in structural brain damage rather than just biochemical noise.</w:t>
            </w:r>
          </w:p>
        </w:tc>
      </w:tr>
      <w:tr w:rsidR="003C2C92" w:rsidRPr="003C2C92" w14:paraId="31C100EC" w14:textId="77777777" w:rsidTr="003C2C92">
        <w:trPr>
          <w:tblCellSpacing w:w="15" w:type="dxa"/>
        </w:trPr>
        <w:tc>
          <w:tcPr>
            <w:tcW w:w="0" w:type="auto"/>
            <w:vAlign w:val="center"/>
            <w:hideMark/>
          </w:tcPr>
          <w:p w14:paraId="794D28D0" w14:textId="77777777" w:rsidR="003C2C92" w:rsidRPr="003C2C92" w:rsidRDefault="003C2C92" w:rsidP="003C2C92">
            <w:r w:rsidRPr="003C2C92">
              <w:t>11</w:t>
            </w:r>
          </w:p>
        </w:tc>
        <w:tc>
          <w:tcPr>
            <w:tcW w:w="2596" w:type="dxa"/>
            <w:vAlign w:val="center"/>
            <w:hideMark/>
          </w:tcPr>
          <w:p w14:paraId="2023B185" w14:textId="77777777" w:rsidR="003C2C92" w:rsidRPr="003C2C92" w:rsidRDefault="003C2C92" w:rsidP="003C2C92">
            <w:proofErr w:type="spellStart"/>
            <w:r w:rsidRPr="003C2C92">
              <w:t>inflammation_factor</w:t>
            </w:r>
            <w:proofErr w:type="spellEnd"/>
          </w:p>
        </w:tc>
        <w:tc>
          <w:tcPr>
            <w:tcW w:w="2470" w:type="dxa"/>
            <w:vAlign w:val="center"/>
            <w:hideMark/>
          </w:tcPr>
          <w:p w14:paraId="145DFBD5" w14:textId="77777777" w:rsidR="003C2C92" w:rsidRPr="003C2C92" w:rsidRDefault="003C2C92" w:rsidP="003C2C92">
            <w:r w:rsidRPr="003C2C92">
              <w:t>severity</w:t>
            </w:r>
          </w:p>
        </w:tc>
        <w:tc>
          <w:tcPr>
            <w:tcW w:w="0" w:type="auto"/>
            <w:vAlign w:val="center"/>
            <w:hideMark/>
          </w:tcPr>
          <w:p w14:paraId="7492DCEA" w14:textId="77777777" w:rsidR="003C2C92" w:rsidRPr="003C2C92" w:rsidRDefault="003C2C92" w:rsidP="003C2C92">
            <w:r w:rsidRPr="003C2C92">
              <w:t>Active inflammatory lesions can drive rapid clinical worsening beyond what chronic demyelination alone explains.</w:t>
            </w:r>
          </w:p>
        </w:tc>
        <w:tc>
          <w:tcPr>
            <w:tcW w:w="0" w:type="auto"/>
            <w:vAlign w:val="center"/>
            <w:hideMark/>
          </w:tcPr>
          <w:p w14:paraId="4131E23C" w14:textId="77777777" w:rsidR="003C2C92" w:rsidRPr="003C2C92" w:rsidRDefault="003C2C92" w:rsidP="003C2C92">
            <w:r w:rsidRPr="003C2C92">
              <w:t>Allows acute inflammatory “flares” to push patients into higher severity classes, especially CALD.</w:t>
            </w:r>
          </w:p>
        </w:tc>
      </w:tr>
      <w:tr w:rsidR="003C2C92" w:rsidRPr="003C2C92" w14:paraId="4E3A109E" w14:textId="77777777" w:rsidTr="003C2C92">
        <w:trPr>
          <w:tblCellSpacing w:w="15" w:type="dxa"/>
        </w:trPr>
        <w:tc>
          <w:tcPr>
            <w:tcW w:w="0" w:type="auto"/>
            <w:vAlign w:val="center"/>
            <w:hideMark/>
          </w:tcPr>
          <w:p w14:paraId="544D3181" w14:textId="77777777" w:rsidR="003C2C92" w:rsidRPr="003C2C92" w:rsidRDefault="003C2C92" w:rsidP="003C2C92">
            <w:r w:rsidRPr="003C2C92">
              <w:lastRenderedPageBreak/>
              <w:t>12</w:t>
            </w:r>
          </w:p>
        </w:tc>
        <w:tc>
          <w:tcPr>
            <w:tcW w:w="2596" w:type="dxa"/>
            <w:vAlign w:val="center"/>
            <w:hideMark/>
          </w:tcPr>
          <w:p w14:paraId="3070FE8D" w14:textId="77777777" w:rsidR="003C2C92" w:rsidRPr="003C2C92" w:rsidRDefault="003C2C92" w:rsidP="003C2C92">
            <w:r w:rsidRPr="003C2C92">
              <w:t>age</w:t>
            </w:r>
          </w:p>
        </w:tc>
        <w:tc>
          <w:tcPr>
            <w:tcW w:w="2470" w:type="dxa"/>
            <w:vAlign w:val="center"/>
            <w:hideMark/>
          </w:tcPr>
          <w:p w14:paraId="79E23525" w14:textId="77777777" w:rsidR="003C2C92" w:rsidRPr="003C2C92" w:rsidRDefault="003C2C92" w:rsidP="003C2C92">
            <w:r w:rsidRPr="003C2C92">
              <w:t>severity</w:t>
            </w:r>
          </w:p>
        </w:tc>
        <w:tc>
          <w:tcPr>
            <w:tcW w:w="0" w:type="auto"/>
            <w:vAlign w:val="center"/>
            <w:hideMark/>
          </w:tcPr>
          <w:p w14:paraId="761DC90B" w14:textId="77777777" w:rsidR="003C2C92" w:rsidRPr="003C2C92" w:rsidRDefault="003C2C92" w:rsidP="003C2C92">
            <w:r w:rsidRPr="003C2C92">
              <w:t>Phenotypes differ by age (childhood cerebral vs adult AMN); the same biological damage can manifest differently at different ages.</w:t>
            </w:r>
          </w:p>
        </w:tc>
        <w:tc>
          <w:tcPr>
            <w:tcW w:w="0" w:type="auto"/>
            <w:vAlign w:val="center"/>
            <w:hideMark/>
          </w:tcPr>
          <w:p w14:paraId="6FB6ADE5" w14:textId="77777777" w:rsidR="003C2C92" w:rsidRPr="003C2C92" w:rsidRDefault="003C2C92" w:rsidP="003C2C92">
            <w:r w:rsidRPr="003C2C92">
              <w:t>Allows the model to generate age-dependent severity patterns and phenotype mixes.</w:t>
            </w:r>
          </w:p>
        </w:tc>
      </w:tr>
      <w:tr w:rsidR="003C2C92" w:rsidRPr="003C2C92" w14:paraId="78F049F4" w14:textId="77777777" w:rsidTr="003C2C92">
        <w:trPr>
          <w:tblCellSpacing w:w="15" w:type="dxa"/>
        </w:trPr>
        <w:tc>
          <w:tcPr>
            <w:tcW w:w="0" w:type="auto"/>
            <w:vAlign w:val="center"/>
            <w:hideMark/>
          </w:tcPr>
          <w:p w14:paraId="249C62EE" w14:textId="77777777" w:rsidR="003C2C92" w:rsidRPr="003C2C92" w:rsidRDefault="003C2C92" w:rsidP="003C2C92">
            <w:r w:rsidRPr="003C2C92">
              <w:t>13</w:t>
            </w:r>
          </w:p>
        </w:tc>
        <w:tc>
          <w:tcPr>
            <w:tcW w:w="2596" w:type="dxa"/>
            <w:vAlign w:val="center"/>
            <w:hideMark/>
          </w:tcPr>
          <w:p w14:paraId="1E8BFCA9" w14:textId="77777777" w:rsidR="003C2C92" w:rsidRPr="003C2C92" w:rsidRDefault="003C2C92" w:rsidP="003C2C92">
            <w:r w:rsidRPr="003C2C92">
              <w:t>sex</w:t>
            </w:r>
          </w:p>
        </w:tc>
        <w:tc>
          <w:tcPr>
            <w:tcW w:w="2470" w:type="dxa"/>
            <w:vAlign w:val="center"/>
            <w:hideMark/>
          </w:tcPr>
          <w:p w14:paraId="7B689BB5" w14:textId="77777777" w:rsidR="003C2C92" w:rsidRPr="003C2C92" w:rsidRDefault="003C2C92" w:rsidP="003C2C92">
            <w:r w:rsidRPr="003C2C92">
              <w:t>severity</w:t>
            </w:r>
          </w:p>
        </w:tc>
        <w:tc>
          <w:tcPr>
            <w:tcW w:w="0" w:type="auto"/>
            <w:vAlign w:val="center"/>
            <w:hideMark/>
          </w:tcPr>
          <w:p w14:paraId="772A776C" w14:textId="77777777" w:rsidR="003C2C92" w:rsidRPr="003C2C92" w:rsidRDefault="003C2C92" w:rsidP="003C2C92">
            <w:r w:rsidRPr="003C2C92">
              <w:t>Males are more likely to develop severe cerebral disease; many female carriers remain asymptomatic or milder despite similar biochemical abnormalities.</w:t>
            </w:r>
          </w:p>
        </w:tc>
        <w:tc>
          <w:tcPr>
            <w:tcW w:w="0" w:type="auto"/>
            <w:vAlign w:val="center"/>
            <w:hideMark/>
          </w:tcPr>
          <w:p w14:paraId="33345010" w14:textId="77777777" w:rsidR="003C2C92" w:rsidRPr="003C2C92" w:rsidRDefault="003C2C92" w:rsidP="003C2C92">
            <w:r w:rsidRPr="003C2C92">
              <w:t>Preserves real-world male bias in severe outcomes and prevents the model from treating male and female severity as identical.</w:t>
            </w:r>
          </w:p>
        </w:tc>
      </w:tr>
    </w:tbl>
    <w:p w14:paraId="3552152B" w14:textId="77777777" w:rsidR="003C2C92" w:rsidRPr="003C2C92" w:rsidRDefault="00000000" w:rsidP="003C2C92">
      <w:r>
        <w:pict w14:anchorId="3362237E">
          <v:rect id="_x0000_i1025" style="width:0;height:1.5pt" o:hralign="center" o:hrstd="t" o:hr="t" fillcolor="#a0a0a0" stroked="f"/>
        </w:pict>
      </w:r>
    </w:p>
    <w:p w14:paraId="3D4200B5" w14:textId="77777777" w:rsidR="003C2C92" w:rsidRDefault="003C2C92" w:rsidP="003C2C92">
      <w:pPr>
        <w:rPr>
          <w:rFonts w:ascii="Segoe UI Emoji" w:hAnsi="Segoe UI Emoji" w:cs="Segoe UI Emoji"/>
          <w:b/>
          <w:bCs/>
        </w:rPr>
      </w:pPr>
    </w:p>
    <w:p w14:paraId="3868C54D" w14:textId="77777777" w:rsidR="003C2C92" w:rsidRDefault="003C2C92" w:rsidP="003C2C92">
      <w:pPr>
        <w:rPr>
          <w:b/>
          <w:bCs/>
        </w:rPr>
      </w:pPr>
    </w:p>
    <w:p w14:paraId="2902F275" w14:textId="2821EC08" w:rsidR="003C2C92" w:rsidRPr="003C2C92" w:rsidRDefault="003C2C92" w:rsidP="003C2C92">
      <w:pPr>
        <w:rPr>
          <w:b/>
          <w:bCs/>
        </w:rPr>
      </w:pPr>
      <w:r w:rsidRPr="003C2C92">
        <w:rPr>
          <w:b/>
          <w:bCs/>
        </w:rPr>
        <w:t xml:space="preserve"> Lipid pathway edges (VLCFA + metabolism → lipid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296"/>
        <w:gridCol w:w="2044"/>
        <w:gridCol w:w="4710"/>
        <w:gridCol w:w="4589"/>
      </w:tblGrid>
      <w:tr w:rsidR="003C2C92" w:rsidRPr="003C2C92" w14:paraId="68525C54" w14:textId="77777777">
        <w:trPr>
          <w:tblHeader/>
          <w:tblCellSpacing w:w="15" w:type="dxa"/>
        </w:trPr>
        <w:tc>
          <w:tcPr>
            <w:tcW w:w="0" w:type="auto"/>
            <w:vAlign w:val="center"/>
            <w:hideMark/>
          </w:tcPr>
          <w:p w14:paraId="711C3231" w14:textId="77777777" w:rsidR="003C2C92" w:rsidRPr="003C2C92" w:rsidRDefault="003C2C92" w:rsidP="003C2C92">
            <w:pPr>
              <w:rPr>
                <w:b/>
                <w:bCs/>
              </w:rPr>
            </w:pPr>
            <w:r w:rsidRPr="003C2C92">
              <w:rPr>
                <w:b/>
                <w:bCs/>
              </w:rPr>
              <w:t>#</w:t>
            </w:r>
          </w:p>
        </w:tc>
        <w:tc>
          <w:tcPr>
            <w:tcW w:w="0" w:type="auto"/>
            <w:vAlign w:val="center"/>
            <w:hideMark/>
          </w:tcPr>
          <w:p w14:paraId="61BE6AC6" w14:textId="77777777" w:rsidR="003C2C92" w:rsidRPr="003C2C92" w:rsidRDefault="003C2C92" w:rsidP="003C2C92">
            <w:pPr>
              <w:rPr>
                <w:b/>
                <w:bCs/>
              </w:rPr>
            </w:pPr>
            <w:r w:rsidRPr="003C2C92">
              <w:rPr>
                <w:b/>
                <w:bCs/>
              </w:rPr>
              <w:t>Parent(s)</w:t>
            </w:r>
          </w:p>
        </w:tc>
        <w:tc>
          <w:tcPr>
            <w:tcW w:w="0" w:type="auto"/>
            <w:vAlign w:val="center"/>
            <w:hideMark/>
          </w:tcPr>
          <w:p w14:paraId="61131A33" w14:textId="77777777" w:rsidR="003C2C92" w:rsidRPr="003C2C92" w:rsidRDefault="003C2C92" w:rsidP="003C2C92">
            <w:pPr>
              <w:rPr>
                <w:b/>
                <w:bCs/>
              </w:rPr>
            </w:pPr>
            <w:r w:rsidRPr="003C2C92">
              <w:rPr>
                <w:b/>
                <w:bCs/>
              </w:rPr>
              <w:t>Child</w:t>
            </w:r>
          </w:p>
        </w:tc>
        <w:tc>
          <w:tcPr>
            <w:tcW w:w="0" w:type="auto"/>
            <w:vAlign w:val="center"/>
            <w:hideMark/>
          </w:tcPr>
          <w:p w14:paraId="34E1026D" w14:textId="77777777" w:rsidR="003C2C92" w:rsidRPr="003C2C92" w:rsidRDefault="003C2C92" w:rsidP="003C2C92">
            <w:pPr>
              <w:rPr>
                <w:b/>
                <w:bCs/>
              </w:rPr>
            </w:pPr>
            <w:r w:rsidRPr="003C2C92">
              <w:rPr>
                <w:b/>
                <w:bCs/>
              </w:rPr>
              <w:t>How this is grounded in the literature</w:t>
            </w:r>
          </w:p>
        </w:tc>
        <w:tc>
          <w:tcPr>
            <w:tcW w:w="0" w:type="auto"/>
            <w:vAlign w:val="center"/>
            <w:hideMark/>
          </w:tcPr>
          <w:p w14:paraId="3726D8A7" w14:textId="77777777" w:rsidR="003C2C92" w:rsidRPr="003C2C92" w:rsidRDefault="003C2C92" w:rsidP="003C2C92">
            <w:pPr>
              <w:rPr>
                <w:b/>
                <w:bCs/>
              </w:rPr>
            </w:pPr>
            <w:r w:rsidRPr="003C2C92">
              <w:rPr>
                <w:b/>
                <w:bCs/>
              </w:rPr>
              <w:t>Why this edge should exist / why it matters</w:t>
            </w:r>
          </w:p>
        </w:tc>
      </w:tr>
      <w:tr w:rsidR="003C2C92" w:rsidRPr="003C2C92" w14:paraId="5C7394D1" w14:textId="77777777">
        <w:trPr>
          <w:tblCellSpacing w:w="15" w:type="dxa"/>
        </w:trPr>
        <w:tc>
          <w:tcPr>
            <w:tcW w:w="0" w:type="auto"/>
            <w:vAlign w:val="center"/>
            <w:hideMark/>
          </w:tcPr>
          <w:p w14:paraId="3AACDE4E" w14:textId="77777777" w:rsidR="003C2C92" w:rsidRPr="003C2C92" w:rsidRDefault="003C2C92" w:rsidP="003C2C92">
            <w:r w:rsidRPr="003C2C92">
              <w:t>14</w:t>
            </w:r>
          </w:p>
        </w:tc>
        <w:tc>
          <w:tcPr>
            <w:tcW w:w="0" w:type="auto"/>
            <w:vAlign w:val="center"/>
            <w:hideMark/>
          </w:tcPr>
          <w:p w14:paraId="14D91D5F" w14:textId="77777777" w:rsidR="003C2C92" w:rsidRPr="003C2C92" w:rsidRDefault="003C2C92" w:rsidP="003C2C92">
            <w:proofErr w:type="spellStart"/>
            <w:r w:rsidRPr="003C2C92">
              <w:t>VLCFA_burden</w:t>
            </w:r>
            <w:proofErr w:type="spellEnd"/>
          </w:p>
        </w:tc>
        <w:tc>
          <w:tcPr>
            <w:tcW w:w="0" w:type="auto"/>
            <w:vAlign w:val="center"/>
            <w:hideMark/>
          </w:tcPr>
          <w:p w14:paraId="6848807A" w14:textId="77777777" w:rsidR="003C2C92" w:rsidRPr="003C2C92" w:rsidRDefault="003C2C92" w:rsidP="003C2C92">
            <w:proofErr w:type="spellStart"/>
            <w:r w:rsidRPr="003C2C92">
              <w:t>L_factor_VLCFA_LPC</w:t>
            </w:r>
            <w:proofErr w:type="spellEnd"/>
          </w:p>
        </w:tc>
        <w:tc>
          <w:tcPr>
            <w:tcW w:w="0" w:type="auto"/>
            <w:vAlign w:val="center"/>
            <w:hideMark/>
          </w:tcPr>
          <w:p w14:paraId="4075C6A6" w14:textId="77777777" w:rsidR="003C2C92" w:rsidRPr="003C2C92" w:rsidRDefault="003C2C92" w:rsidP="003C2C92">
            <w:r w:rsidRPr="003C2C92">
              <w:t>VLCFA-enriched LPCs (e.g. C26:0-LPC) are key ALD biomarkers and rise with VLCFA accumulation.</w:t>
            </w:r>
          </w:p>
        </w:tc>
        <w:tc>
          <w:tcPr>
            <w:tcW w:w="0" w:type="auto"/>
            <w:vAlign w:val="center"/>
            <w:hideMark/>
          </w:tcPr>
          <w:p w14:paraId="0152B197" w14:textId="77777777" w:rsidR="003C2C92" w:rsidRPr="003C2C92" w:rsidRDefault="003C2C92" w:rsidP="003C2C92">
            <w:r w:rsidRPr="003C2C92">
              <w:t xml:space="preserve">Drives canonical biomarker patterns from the core metabolic defect; essential for realistic diagnostic </w:t>
            </w:r>
            <w:proofErr w:type="spellStart"/>
            <w:r w:rsidRPr="003C2C92">
              <w:t>lipidomics</w:t>
            </w:r>
            <w:proofErr w:type="spellEnd"/>
            <w:r w:rsidRPr="003C2C92">
              <w:t>.</w:t>
            </w:r>
          </w:p>
        </w:tc>
      </w:tr>
      <w:tr w:rsidR="003C2C92" w:rsidRPr="003C2C92" w14:paraId="5EF33736" w14:textId="77777777">
        <w:trPr>
          <w:tblCellSpacing w:w="15" w:type="dxa"/>
        </w:trPr>
        <w:tc>
          <w:tcPr>
            <w:tcW w:w="0" w:type="auto"/>
            <w:vAlign w:val="center"/>
            <w:hideMark/>
          </w:tcPr>
          <w:p w14:paraId="59210126" w14:textId="77777777" w:rsidR="003C2C92" w:rsidRPr="003C2C92" w:rsidRDefault="003C2C92" w:rsidP="003C2C92">
            <w:r w:rsidRPr="003C2C92">
              <w:t>15</w:t>
            </w:r>
          </w:p>
        </w:tc>
        <w:tc>
          <w:tcPr>
            <w:tcW w:w="0" w:type="auto"/>
            <w:vAlign w:val="center"/>
            <w:hideMark/>
          </w:tcPr>
          <w:p w14:paraId="6235F155" w14:textId="77777777" w:rsidR="003C2C92" w:rsidRPr="003C2C92" w:rsidRDefault="003C2C92" w:rsidP="003C2C92">
            <w:proofErr w:type="spellStart"/>
            <w:r w:rsidRPr="003C2C92">
              <w:t>VLCFA_burden</w:t>
            </w:r>
            <w:proofErr w:type="spellEnd"/>
          </w:p>
        </w:tc>
        <w:tc>
          <w:tcPr>
            <w:tcW w:w="0" w:type="auto"/>
            <w:vAlign w:val="center"/>
            <w:hideMark/>
          </w:tcPr>
          <w:p w14:paraId="4A78449C" w14:textId="77777777" w:rsidR="003C2C92" w:rsidRPr="003C2C92" w:rsidRDefault="003C2C92" w:rsidP="003C2C92">
            <w:proofErr w:type="spellStart"/>
            <w:r w:rsidRPr="003C2C92">
              <w:t>L_factor_PC_PE</w:t>
            </w:r>
            <w:proofErr w:type="spellEnd"/>
          </w:p>
        </w:tc>
        <w:tc>
          <w:tcPr>
            <w:tcW w:w="0" w:type="auto"/>
            <w:vAlign w:val="center"/>
            <w:hideMark/>
          </w:tcPr>
          <w:p w14:paraId="02ED02BF" w14:textId="77777777" w:rsidR="003C2C92" w:rsidRPr="003C2C92" w:rsidRDefault="003C2C92" w:rsidP="003C2C92">
            <w:r w:rsidRPr="003C2C92">
              <w:t>Peroxisomal dysfunction and VLCFA overload can disturb membrane phospholipid composition and remodeling.</w:t>
            </w:r>
          </w:p>
        </w:tc>
        <w:tc>
          <w:tcPr>
            <w:tcW w:w="0" w:type="auto"/>
            <w:vAlign w:val="center"/>
            <w:hideMark/>
          </w:tcPr>
          <w:p w14:paraId="598F0658" w14:textId="77777777" w:rsidR="003C2C92" w:rsidRPr="003C2C92" w:rsidRDefault="003C2C92" w:rsidP="003C2C92">
            <w:proofErr w:type="spellStart"/>
            <w:r w:rsidRPr="003C2C92">
              <w:t>Lets</w:t>
            </w:r>
            <w:proofErr w:type="spellEnd"/>
            <w:r w:rsidRPr="003C2C92">
              <w:t xml:space="preserve"> the broader PC/PE landscape shift with ALD status, not just isolated VLCFA markers.</w:t>
            </w:r>
          </w:p>
        </w:tc>
      </w:tr>
      <w:tr w:rsidR="003C2C92" w:rsidRPr="003C2C92" w14:paraId="7B72E680" w14:textId="77777777">
        <w:trPr>
          <w:tblCellSpacing w:w="15" w:type="dxa"/>
        </w:trPr>
        <w:tc>
          <w:tcPr>
            <w:tcW w:w="0" w:type="auto"/>
            <w:vAlign w:val="center"/>
            <w:hideMark/>
          </w:tcPr>
          <w:p w14:paraId="3399E9E9" w14:textId="77777777" w:rsidR="003C2C92" w:rsidRPr="003C2C92" w:rsidRDefault="003C2C92" w:rsidP="003C2C92">
            <w:r w:rsidRPr="003C2C92">
              <w:lastRenderedPageBreak/>
              <w:t>16</w:t>
            </w:r>
          </w:p>
        </w:tc>
        <w:tc>
          <w:tcPr>
            <w:tcW w:w="0" w:type="auto"/>
            <w:vAlign w:val="center"/>
            <w:hideMark/>
          </w:tcPr>
          <w:p w14:paraId="32AF5A93" w14:textId="77777777" w:rsidR="003C2C92" w:rsidRPr="003C2C92" w:rsidRDefault="003C2C92" w:rsidP="003C2C92">
            <w:proofErr w:type="spellStart"/>
            <w:r w:rsidRPr="003C2C92">
              <w:t>VLCFA_burden</w:t>
            </w:r>
            <w:proofErr w:type="spellEnd"/>
          </w:p>
        </w:tc>
        <w:tc>
          <w:tcPr>
            <w:tcW w:w="0" w:type="auto"/>
            <w:vAlign w:val="center"/>
            <w:hideMark/>
          </w:tcPr>
          <w:p w14:paraId="0C328575" w14:textId="77777777" w:rsidR="003C2C92" w:rsidRPr="003C2C92" w:rsidRDefault="003C2C92" w:rsidP="003C2C92">
            <w:proofErr w:type="spellStart"/>
            <w:r w:rsidRPr="003C2C92">
              <w:t>L_factor_CER_SM</w:t>
            </w:r>
            <w:proofErr w:type="spellEnd"/>
          </w:p>
        </w:tc>
        <w:tc>
          <w:tcPr>
            <w:tcW w:w="0" w:type="auto"/>
            <w:vAlign w:val="center"/>
            <w:hideMark/>
          </w:tcPr>
          <w:p w14:paraId="09369AFF" w14:textId="77777777" w:rsidR="003C2C92" w:rsidRPr="003C2C92" w:rsidRDefault="003C2C92" w:rsidP="003C2C92">
            <w:r w:rsidRPr="003C2C92">
              <w:t xml:space="preserve">VLCFA and peroxisomal defects affect sphingolipid metabolism and myelin lipids, including ceramides/SM. </w:t>
            </w:r>
          </w:p>
        </w:tc>
        <w:tc>
          <w:tcPr>
            <w:tcW w:w="0" w:type="auto"/>
            <w:vAlign w:val="center"/>
            <w:hideMark/>
          </w:tcPr>
          <w:p w14:paraId="0EE4D2AD" w14:textId="77777777" w:rsidR="003C2C92" w:rsidRPr="003C2C92" w:rsidRDefault="003C2C92" w:rsidP="003C2C92">
            <w:r w:rsidRPr="003C2C92">
              <w:t>Connects core metabolism to sphingolipid changes that later influence inflammation and myelin health.</w:t>
            </w:r>
          </w:p>
        </w:tc>
      </w:tr>
      <w:tr w:rsidR="003C2C92" w:rsidRPr="003C2C92" w14:paraId="397DE65A" w14:textId="77777777">
        <w:trPr>
          <w:tblCellSpacing w:w="15" w:type="dxa"/>
        </w:trPr>
        <w:tc>
          <w:tcPr>
            <w:tcW w:w="0" w:type="auto"/>
            <w:vAlign w:val="center"/>
            <w:hideMark/>
          </w:tcPr>
          <w:p w14:paraId="0201AA6D" w14:textId="77777777" w:rsidR="003C2C92" w:rsidRPr="003C2C92" w:rsidRDefault="003C2C92" w:rsidP="003C2C92">
            <w:r w:rsidRPr="003C2C92">
              <w:t>17</w:t>
            </w:r>
          </w:p>
        </w:tc>
        <w:tc>
          <w:tcPr>
            <w:tcW w:w="0" w:type="auto"/>
            <w:vAlign w:val="center"/>
            <w:hideMark/>
          </w:tcPr>
          <w:p w14:paraId="14F3B6B2" w14:textId="77777777" w:rsidR="003C2C92" w:rsidRPr="003C2C92" w:rsidRDefault="003C2C92" w:rsidP="003C2C92">
            <w:proofErr w:type="spellStart"/>
            <w:r w:rsidRPr="003C2C92">
              <w:t>VLCFA_burden</w:t>
            </w:r>
            <w:proofErr w:type="spellEnd"/>
          </w:p>
        </w:tc>
        <w:tc>
          <w:tcPr>
            <w:tcW w:w="0" w:type="auto"/>
            <w:vAlign w:val="center"/>
            <w:hideMark/>
          </w:tcPr>
          <w:p w14:paraId="64B48CC0" w14:textId="77777777" w:rsidR="003C2C92" w:rsidRPr="003C2C92" w:rsidRDefault="003C2C92" w:rsidP="003C2C92">
            <w:proofErr w:type="spellStart"/>
            <w:r w:rsidRPr="003C2C92">
              <w:t>L_factor_TG_CE</w:t>
            </w:r>
            <w:proofErr w:type="spellEnd"/>
          </w:p>
        </w:tc>
        <w:tc>
          <w:tcPr>
            <w:tcW w:w="0" w:type="auto"/>
            <w:vAlign w:val="center"/>
            <w:hideMark/>
          </w:tcPr>
          <w:p w14:paraId="7D889A88" w14:textId="77777777" w:rsidR="003C2C92" w:rsidRPr="003C2C92" w:rsidRDefault="003C2C92" w:rsidP="003C2C92">
            <w:r w:rsidRPr="003C2C92">
              <w:t>Accumulated VLCFAs can be re-packaged into storage lipids (TG, CE) or alter their pools indirectly.</w:t>
            </w:r>
          </w:p>
        </w:tc>
        <w:tc>
          <w:tcPr>
            <w:tcW w:w="0" w:type="auto"/>
            <w:vAlign w:val="center"/>
            <w:hideMark/>
          </w:tcPr>
          <w:p w14:paraId="7C9D4C1D" w14:textId="77777777" w:rsidR="003C2C92" w:rsidRPr="003C2C92" w:rsidRDefault="003C2C92" w:rsidP="003C2C92">
            <w:r w:rsidRPr="003C2C92">
              <w:t>Introduces subtler metabolic consequences of VLCFA burden beyond obvious biomarkers.</w:t>
            </w:r>
          </w:p>
        </w:tc>
      </w:tr>
      <w:tr w:rsidR="003C2C92" w:rsidRPr="003C2C92" w14:paraId="5B00A407" w14:textId="77777777">
        <w:trPr>
          <w:tblCellSpacing w:w="15" w:type="dxa"/>
        </w:trPr>
        <w:tc>
          <w:tcPr>
            <w:tcW w:w="0" w:type="auto"/>
            <w:vAlign w:val="center"/>
            <w:hideMark/>
          </w:tcPr>
          <w:p w14:paraId="2DFAE13D" w14:textId="77777777" w:rsidR="003C2C92" w:rsidRPr="003C2C92" w:rsidRDefault="003C2C92" w:rsidP="003C2C92">
            <w:r w:rsidRPr="003C2C92">
              <w:t>18</w:t>
            </w:r>
          </w:p>
        </w:tc>
        <w:tc>
          <w:tcPr>
            <w:tcW w:w="0" w:type="auto"/>
            <w:vAlign w:val="center"/>
            <w:hideMark/>
          </w:tcPr>
          <w:p w14:paraId="0C9FB323" w14:textId="77777777" w:rsidR="003C2C92" w:rsidRPr="003C2C92" w:rsidRDefault="003C2C92" w:rsidP="003C2C92">
            <w:proofErr w:type="spellStart"/>
            <w:r w:rsidRPr="003C2C92">
              <w:t>metabolic_background</w:t>
            </w:r>
            <w:proofErr w:type="spellEnd"/>
          </w:p>
        </w:tc>
        <w:tc>
          <w:tcPr>
            <w:tcW w:w="0" w:type="auto"/>
            <w:vAlign w:val="center"/>
            <w:hideMark/>
          </w:tcPr>
          <w:p w14:paraId="65A7EE40" w14:textId="77777777" w:rsidR="003C2C92" w:rsidRPr="003C2C92" w:rsidRDefault="003C2C92" w:rsidP="003C2C92">
            <w:proofErr w:type="spellStart"/>
            <w:r w:rsidRPr="003C2C92">
              <w:t>L_factor_VLCFA_LPC</w:t>
            </w:r>
            <w:proofErr w:type="spellEnd"/>
          </w:p>
        </w:tc>
        <w:tc>
          <w:tcPr>
            <w:tcW w:w="0" w:type="auto"/>
            <w:vAlign w:val="center"/>
            <w:hideMark/>
          </w:tcPr>
          <w:p w14:paraId="766BF15A" w14:textId="77777777" w:rsidR="003C2C92" w:rsidRPr="003C2C92" w:rsidRDefault="003C2C92" w:rsidP="003C2C92">
            <w:r w:rsidRPr="003C2C92">
              <w:t>General metabolic health (BMI, liver function, insulin resistance) influences LPC levels and turnover.</w:t>
            </w:r>
          </w:p>
        </w:tc>
        <w:tc>
          <w:tcPr>
            <w:tcW w:w="0" w:type="auto"/>
            <w:vAlign w:val="center"/>
            <w:hideMark/>
          </w:tcPr>
          <w:p w14:paraId="2616FD50" w14:textId="77777777" w:rsidR="003C2C92" w:rsidRPr="003C2C92" w:rsidRDefault="003C2C92" w:rsidP="003C2C92">
            <w:r w:rsidRPr="003C2C92">
              <w:t>Prevents VLCFA-LPC from being “pure ALD”; adds realistic inter-patient variation unrelated to disease severity.</w:t>
            </w:r>
          </w:p>
        </w:tc>
      </w:tr>
      <w:tr w:rsidR="003C2C92" w:rsidRPr="003C2C92" w14:paraId="17AD3C59" w14:textId="77777777">
        <w:trPr>
          <w:tblCellSpacing w:w="15" w:type="dxa"/>
        </w:trPr>
        <w:tc>
          <w:tcPr>
            <w:tcW w:w="0" w:type="auto"/>
            <w:vAlign w:val="center"/>
            <w:hideMark/>
          </w:tcPr>
          <w:p w14:paraId="42A182B3" w14:textId="77777777" w:rsidR="003C2C92" w:rsidRPr="003C2C92" w:rsidRDefault="003C2C92" w:rsidP="003C2C92">
            <w:r w:rsidRPr="003C2C92">
              <w:t>19</w:t>
            </w:r>
          </w:p>
        </w:tc>
        <w:tc>
          <w:tcPr>
            <w:tcW w:w="0" w:type="auto"/>
            <w:vAlign w:val="center"/>
            <w:hideMark/>
          </w:tcPr>
          <w:p w14:paraId="491FE4EB" w14:textId="77777777" w:rsidR="003C2C92" w:rsidRPr="003C2C92" w:rsidRDefault="003C2C92" w:rsidP="003C2C92">
            <w:proofErr w:type="spellStart"/>
            <w:r w:rsidRPr="003C2C92">
              <w:t>metabolic_background</w:t>
            </w:r>
            <w:proofErr w:type="spellEnd"/>
          </w:p>
        </w:tc>
        <w:tc>
          <w:tcPr>
            <w:tcW w:w="0" w:type="auto"/>
            <w:vAlign w:val="center"/>
            <w:hideMark/>
          </w:tcPr>
          <w:p w14:paraId="679DE7AE" w14:textId="77777777" w:rsidR="003C2C92" w:rsidRPr="003C2C92" w:rsidRDefault="003C2C92" w:rsidP="003C2C92">
            <w:proofErr w:type="spellStart"/>
            <w:r w:rsidRPr="003C2C92">
              <w:t>L_factor_PC_PE</w:t>
            </w:r>
            <w:proofErr w:type="spellEnd"/>
          </w:p>
        </w:tc>
        <w:tc>
          <w:tcPr>
            <w:tcW w:w="0" w:type="auto"/>
            <w:vAlign w:val="center"/>
            <w:hideMark/>
          </w:tcPr>
          <w:p w14:paraId="2FCDF606" w14:textId="77777777" w:rsidR="003C2C92" w:rsidRPr="003C2C92" w:rsidRDefault="003C2C92" w:rsidP="003C2C92">
            <w:r w:rsidRPr="003C2C92">
              <w:t>PC/PE composition is affected by diet, liver status, and systemic metabolism, not only ALD.</w:t>
            </w:r>
          </w:p>
        </w:tc>
        <w:tc>
          <w:tcPr>
            <w:tcW w:w="0" w:type="auto"/>
            <w:vAlign w:val="center"/>
            <w:hideMark/>
          </w:tcPr>
          <w:p w14:paraId="0B6408AB" w14:textId="77777777" w:rsidR="003C2C92" w:rsidRPr="003C2C92" w:rsidRDefault="003C2C92" w:rsidP="003C2C92">
            <w:r w:rsidRPr="003C2C92">
              <w:t>Makes PC/PE patterns realistic for mixed cohorts (lean vs metabolic syndrome, etc.).</w:t>
            </w:r>
          </w:p>
        </w:tc>
      </w:tr>
      <w:tr w:rsidR="003C2C92" w:rsidRPr="003C2C92" w14:paraId="70C2FBEF" w14:textId="77777777">
        <w:trPr>
          <w:tblCellSpacing w:w="15" w:type="dxa"/>
        </w:trPr>
        <w:tc>
          <w:tcPr>
            <w:tcW w:w="0" w:type="auto"/>
            <w:vAlign w:val="center"/>
            <w:hideMark/>
          </w:tcPr>
          <w:p w14:paraId="6BF0ECF5" w14:textId="77777777" w:rsidR="003C2C92" w:rsidRPr="003C2C92" w:rsidRDefault="003C2C92" w:rsidP="003C2C92">
            <w:r w:rsidRPr="003C2C92">
              <w:t>20</w:t>
            </w:r>
          </w:p>
        </w:tc>
        <w:tc>
          <w:tcPr>
            <w:tcW w:w="0" w:type="auto"/>
            <w:vAlign w:val="center"/>
            <w:hideMark/>
          </w:tcPr>
          <w:p w14:paraId="14BF6FEA" w14:textId="77777777" w:rsidR="003C2C92" w:rsidRPr="003C2C92" w:rsidRDefault="003C2C92" w:rsidP="003C2C92">
            <w:proofErr w:type="spellStart"/>
            <w:r w:rsidRPr="003C2C92">
              <w:t>metabolic_background</w:t>
            </w:r>
            <w:proofErr w:type="spellEnd"/>
          </w:p>
        </w:tc>
        <w:tc>
          <w:tcPr>
            <w:tcW w:w="0" w:type="auto"/>
            <w:vAlign w:val="center"/>
            <w:hideMark/>
          </w:tcPr>
          <w:p w14:paraId="0F350FB2" w14:textId="77777777" w:rsidR="003C2C92" w:rsidRPr="003C2C92" w:rsidRDefault="003C2C92" w:rsidP="003C2C92">
            <w:proofErr w:type="spellStart"/>
            <w:r w:rsidRPr="003C2C92">
              <w:t>L_factor_CER_SM</w:t>
            </w:r>
            <w:proofErr w:type="spellEnd"/>
          </w:p>
        </w:tc>
        <w:tc>
          <w:tcPr>
            <w:tcW w:w="0" w:type="auto"/>
            <w:vAlign w:val="center"/>
            <w:hideMark/>
          </w:tcPr>
          <w:p w14:paraId="01A7CF2C" w14:textId="77777777" w:rsidR="003C2C92" w:rsidRPr="003C2C92" w:rsidRDefault="003C2C92" w:rsidP="003C2C92">
            <w:r w:rsidRPr="003C2C92">
              <w:t>Ceramides/SM are classic cardiometabolic markers linked to insulin resistance and metabolic syndrome.</w:t>
            </w:r>
          </w:p>
        </w:tc>
        <w:tc>
          <w:tcPr>
            <w:tcW w:w="0" w:type="auto"/>
            <w:vAlign w:val="center"/>
            <w:hideMark/>
          </w:tcPr>
          <w:p w14:paraId="1DC3849B" w14:textId="77777777" w:rsidR="003C2C92" w:rsidRPr="003C2C92" w:rsidRDefault="003C2C92" w:rsidP="003C2C92">
            <w:r w:rsidRPr="003C2C92">
              <w:t>Ensures ceramide/SM profiles reflect both ALD and general metabolic risk, as in real data.</w:t>
            </w:r>
          </w:p>
        </w:tc>
      </w:tr>
      <w:tr w:rsidR="003C2C92" w:rsidRPr="003C2C92" w14:paraId="6B02023D" w14:textId="77777777">
        <w:trPr>
          <w:tblCellSpacing w:w="15" w:type="dxa"/>
        </w:trPr>
        <w:tc>
          <w:tcPr>
            <w:tcW w:w="0" w:type="auto"/>
            <w:vAlign w:val="center"/>
            <w:hideMark/>
          </w:tcPr>
          <w:p w14:paraId="0347EC10" w14:textId="77777777" w:rsidR="003C2C92" w:rsidRPr="003C2C92" w:rsidRDefault="003C2C92" w:rsidP="003C2C92">
            <w:r w:rsidRPr="003C2C92">
              <w:t>21</w:t>
            </w:r>
          </w:p>
        </w:tc>
        <w:tc>
          <w:tcPr>
            <w:tcW w:w="0" w:type="auto"/>
            <w:vAlign w:val="center"/>
            <w:hideMark/>
          </w:tcPr>
          <w:p w14:paraId="7937D0CA" w14:textId="77777777" w:rsidR="003C2C92" w:rsidRPr="003C2C92" w:rsidRDefault="003C2C92" w:rsidP="003C2C92">
            <w:proofErr w:type="spellStart"/>
            <w:r w:rsidRPr="003C2C92">
              <w:t>metabolic_background</w:t>
            </w:r>
            <w:proofErr w:type="spellEnd"/>
          </w:p>
        </w:tc>
        <w:tc>
          <w:tcPr>
            <w:tcW w:w="0" w:type="auto"/>
            <w:vAlign w:val="center"/>
            <w:hideMark/>
          </w:tcPr>
          <w:p w14:paraId="6D51D150" w14:textId="77777777" w:rsidR="003C2C92" w:rsidRPr="003C2C92" w:rsidRDefault="003C2C92" w:rsidP="003C2C92">
            <w:proofErr w:type="spellStart"/>
            <w:r w:rsidRPr="003C2C92">
              <w:t>L_factor_TG_CE</w:t>
            </w:r>
            <w:proofErr w:type="spellEnd"/>
          </w:p>
        </w:tc>
        <w:tc>
          <w:tcPr>
            <w:tcW w:w="0" w:type="auto"/>
            <w:vAlign w:val="center"/>
            <w:hideMark/>
          </w:tcPr>
          <w:p w14:paraId="76D7EB9C" w14:textId="77777777" w:rsidR="003C2C92" w:rsidRPr="003C2C92" w:rsidRDefault="003C2C92" w:rsidP="003C2C92">
            <w:r w:rsidRPr="003C2C92">
              <w:t>TG and CE pools are strongly driven by metabolic state (obesity, diet, liver fat).</w:t>
            </w:r>
          </w:p>
        </w:tc>
        <w:tc>
          <w:tcPr>
            <w:tcW w:w="0" w:type="auto"/>
            <w:vAlign w:val="center"/>
            <w:hideMark/>
          </w:tcPr>
          <w:p w14:paraId="5476C21F" w14:textId="77777777" w:rsidR="003C2C92" w:rsidRPr="003C2C92" w:rsidRDefault="003C2C92" w:rsidP="003C2C92">
            <w:proofErr w:type="spellStart"/>
            <w:r w:rsidRPr="003C2C92">
              <w:t>Lets</w:t>
            </w:r>
            <w:proofErr w:type="spellEnd"/>
            <w:r w:rsidRPr="003C2C92">
              <w:t xml:space="preserve"> storage lipids vary in a realistic way across synthetic worlds, independent of ALD severity.</w:t>
            </w:r>
          </w:p>
        </w:tc>
      </w:tr>
    </w:tbl>
    <w:p w14:paraId="471CDC57" w14:textId="77777777" w:rsidR="003C2C92" w:rsidRPr="003C2C92" w:rsidRDefault="00000000" w:rsidP="003C2C92">
      <w:r>
        <w:pict w14:anchorId="56F8784E">
          <v:rect id="_x0000_i1026" style="width:0;height:1.5pt" o:hralign="center" o:hrstd="t" o:hr="t" fillcolor="#a0a0a0" stroked="f"/>
        </w:pict>
      </w:r>
    </w:p>
    <w:p w14:paraId="393DCAF3" w14:textId="2665DF02" w:rsidR="003C2C92" w:rsidRPr="003C2C92" w:rsidRDefault="003C2C92" w:rsidP="003C2C92">
      <w:pPr>
        <w:rPr>
          <w:b/>
          <w:bCs/>
        </w:rPr>
      </w:pPr>
      <w:r w:rsidRPr="003C2C92">
        <w:rPr>
          <w:b/>
          <w:bCs/>
        </w:rPr>
        <w:t xml:space="preserve"> Lipid factors → measured lipids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044"/>
        <w:gridCol w:w="1607"/>
        <w:gridCol w:w="4992"/>
        <w:gridCol w:w="4996"/>
      </w:tblGrid>
      <w:tr w:rsidR="003C2C92" w:rsidRPr="003C2C92" w14:paraId="40C5E11C" w14:textId="77777777">
        <w:trPr>
          <w:tblHeader/>
          <w:tblCellSpacing w:w="15" w:type="dxa"/>
        </w:trPr>
        <w:tc>
          <w:tcPr>
            <w:tcW w:w="0" w:type="auto"/>
            <w:vAlign w:val="center"/>
            <w:hideMark/>
          </w:tcPr>
          <w:p w14:paraId="129FA1D9" w14:textId="77777777" w:rsidR="003C2C92" w:rsidRPr="003C2C92" w:rsidRDefault="003C2C92" w:rsidP="003C2C92">
            <w:pPr>
              <w:rPr>
                <w:b/>
                <w:bCs/>
              </w:rPr>
            </w:pPr>
            <w:r w:rsidRPr="003C2C92">
              <w:rPr>
                <w:b/>
                <w:bCs/>
              </w:rPr>
              <w:lastRenderedPageBreak/>
              <w:t>#</w:t>
            </w:r>
          </w:p>
        </w:tc>
        <w:tc>
          <w:tcPr>
            <w:tcW w:w="0" w:type="auto"/>
            <w:vAlign w:val="center"/>
            <w:hideMark/>
          </w:tcPr>
          <w:p w14:paraId="1110C5F2" w14:textId="77777777" w:rsidR="003C2C92" w:rsidRPr="003C2C92" w:rsidRDefault="003C2C92" w:rsidP="003C2C92">
            <w:pPr>
              <w:rPr>
                <w:b/>
                <w:bCs/>
              </w:rPr>
            </w:pPr>
            <w:r w:rsidRPr="003C2C92">
              <w:rPr>
                <w:b/>
                <w:bCs/>
              </w:rPr>
              <w:t>Parent(s)</w:t>
            </w:r>
          </w:p>
        </w:tc>
        <w:tc>
          <w:tcPr>
            <w:tcW w:w="0" w:type="auto"/>
            <w:vAlign w:val="center"/>
            <w:hideMark/>
          </w:tcPr>
          <w:p w14:paraId="4B868CA9" w14:textId="77777777" w:rsidR="003C2C92" w:rsidRPr="003C2C92" w:rsidRDefault="003C2C92" w:rsidP="003C2C92">
            <w:pPr>
              <w:rPr>
                <w:b/>
                <w:bCs/>
              </w:rPr>
            </w:pPr>
            <w:r w:rsidRPr="003C2C92">
              <w:rPr>
                <w:b/>
                <w:bCs/>
              </w:rPr>
              <w:t>Child</w:t>
            </w:r>
          </w:p>
        </w:tc>
        <w:tc>
          <w:tcPr>
            <w:tcW w:w="0" w:type="auto"/>
            <w:vAlign w:val="center"/>
            <w:hideMark/>
          </w:tcPr>
          <w:p w14:paraId="03CF0EA2" w14:textId="77777777" w:rsidR="003C2C92" w:rsidRPr="003C2C92" w:rsidRDefault="003C2C92" w:rsidP="003C2C92">
            <w:pPr>
              <w:rPr>
                <w:b/>
                <w:bCs/>
              </w:rPr>
            </w:pPr>
            <w:r w:rsidRPr="003C2C92">
              <w:rPr>
                <w:b/>
                <w:bCs/>
              </w:rPr>
              <w:t>How this is grounded in the literature</w:t>
            </w:r>
          </w:p>
        </w:tc>
        <w:tc>
          <w:tcPr>
            <w:tcW w:w="0" w:type="auto"/>
            <w:vAlign w:val="center"/>
            <w:hideMark/>
          </w:tcPr>
          <w:p w14:paraId="39710B28" w14:textId="77777777" w:rsidR="003C2C92" w:rsidRPr="003C2C92" w:rsidRDefault="003C2C92" w:rsidP="003C2C92">
            <w:pPr>
              <w:rPr>
                <w:b/>
                <w:bCs/>
              </w:rPr>
            </w:pPr>
            <w:r w:rsidRPr="003C2C92">
              <w:rPr>
                <w:b/>
                <w:bCs/>
              </w:rPr>
              <w:t>Why this edge should exist / why it matters</w:t>
            </w:r>
          </w:p>
        </w:tc>
      </w:tr>
      <w:tr w:rsidR="003C2C92" w:rsidRPr="003C2C92" w14:paraId="1577D11D" w14:textId="77777777">
        <w:trPr>
          <w:tblCellSpacing w:w="15" w:type="dxa"/>
        </w:trPr>
        <w:tc>
          <w:tcPr>
            <w:tcW w:w="0" w:type="auto"/>
            <w:vAlign w:val="center"/>
            <w:hideMark/>
          </w:tcPr>
          <w:p w14:paraId="0259D860" w14:textId="77777777" w:rsidR="003C2C92" w:rsidRPr="003C2C92" w:rsidRDefault="003C2C92" w:rsidP="003C2C92">
            <w:r w:rsidRPr="003C2C92">
              <w:t>22</w:t>
            </w:r>
          </w:p>
        </w:tc>
        <w:tc>
          <w:tcPr>
            <w:tcW w:w="0" w:type="auto"/>
            <w:vAlign w:val="center"/>
            <w:hideMark/>
          </w:tcPr>
          <w:p w14:paraId="4BCE8F40" w14:textId="77777777" w:rsidR="003C2C92" w:rsidRPr="003C2C92" w:rsidRDefault="003C2C92" w:rsidP="003C2C92">
            <w:proofErr w:type="spellStart"/>
            <w:r w:rsidRPr="003C2C92">
              <w:t>L_factor_VLCFA_LPC</w:t>
            </w:r>
            <w:proofErr w:type="spellEnd"/>
          </w:p>
        </w:tc>
        <w:tc>
          <w:tcPr>
            <w:tcW w:w="0" w:type="auto"/>
            <w:vAlign w:val="center"/>
            <w:hideMark/>
          </w:tcPr>
          <w:p w14:paraId="4E5A62D1" w14:textId="77777777" w:rsidR="003C2C92" w:rsidRPr="003C2C92" w:rsidRDefault="003C2C92" w:rsidP="003C2C92">
            <w:r w:rsidRPr="003C2C92">
              <w:t>observed VLCFA-LPC lipids</w:t>
            </w:r>
          </w:p>
        </w:tc>
        <w:tc>
          <w:tcPr>
            <w:tcW w:w="0" w:type="auto"/>
            <w:vAlign w:val="center"/>
            <w:hideMark/>
          </w:tcPr>
          <w:p w14:paraId="7C8DD13A" w14:textId="77777777" w:rsidR="003C2C92" w:rsidRPr="003C2C92" w:rsidRDefault="003C2C92" w:rsidP="003C2C92">
            <w:r w:rsidRPr="003C2C92">
              <w:t>This factor is designed to capture the shared behavior of VLCFA-LPC species, which co-vary as ALD biomarkers.</w:t>
            </w:r>
          </w:p>
        </w:tc>
        <w:tc>
          <w:tcPr>
            <w:tcW w:w="0" w:type="auto"/>
            <w:vAlign w:val="center"/>
            <w:hideMark/>
          </w:tcPr>
          <w:p w14:paraId="67A08E16" w14:textId="77777777" w:rsidR="003C2C92" w:rsidRPr="003C2C92" w:rsidRDefault="003C2C92" w:rsidP="003C2C92">
            <w:r w:rsidRPr="003C2C92">
              <w:t>Ensures biomarker lipids move together and respond coherently to upstream biology, not independently.</w:t>
            </w:r>
          </w:p>
        </w:tc>
      </w:tr>
      <w:tr w:rsidR="003C2C92" w:rsidRPr="003C2C92" w14:paraId="69CF9BE9" w14:textId="77777777">
        <w:trPr>
          <w:tblCellSpacing w:w="15" w:type="dxa"/>
        </w:trPr>
        <w:tc>
          <w:tcPr>
            <w:tcW w:w="0" w:type="auto"/>
            <w:vAlign w:val="center"/>
            <w:hideMark/>
          </w:tcPr>
          <w:p w14:paraId="309E0753" w14:textId="77777777" w:rsidR="003C2C92" w:rsidRPr="003C2C92" w:rsidRDefault="003C2C92" w:rsidP="003C2C92">
            <w:r w:rsidRPr="003C2C92">
              <w:t>23</w:t>
            </w:r>
          </w:p>
        </w:tc>
        <w:tc>
          <w:tcPr>
            <w:tcW w:w="0" w:type="auto"/>
            <w:vAlign w:val="center"/>
            <w:hideMark/>
          </w:tcPr>
          <w:p w14:paraId="398BC110" w14:textId="77777777" w:rsidR="003C2C92" w:rsidRPr="003C2C92" w:rsidRDefault="003C2C92" w:rsidP="003C2C92">
            <w:proofErr w:type="spellStart"/>
            <w:r w:rsidRPr="003C2C92">
              <w:t>L_factor_PC_PE</w:t>
            </w:r>
            <w:proofErr w:type="spellEnd"/>
          </w:p>
        </w:tc>
        <w:tc>
          <w:tcPr>
            <w:tcW w:w="0" w:type="auto"/>
            <w:vAlign w:val="center"/>
            <w:hideMark/>
          </w:tcPr>
          <w:p w14:paraId="417A4859" w14:textId="77777777" w:rsidR="003C2C92" w:rsidRPr="003C2C92" w:rsidRDefault="003C2C92" w:rsidP="003C2C92">
            <w:r w:rsidRPr="003C2C92">
              <w:t>observed PC/PE lipids</w:t>
            </w:r>
          </w:p>
        </w:tc>
        <w:tc>
          <w:tcPr>
            <w:tcW w:w="0" w:type="auto"/>
            <w:vAlign w:val="center"/>
            <w:hideMark/>
          </w:tcPr>
          <w:p w14:paraId="0B364764" w14:textId="77777777" w:rsidR="003C2C92" w:rsidRPr="003C2C92" w:rsidRDefault="003C2C92" w:rsidP="003C2C92">
            <w:r w:rsidRPr="003C2C92">
              <w:t>PC and PE species form correlated blocks reflecting membrane lipid remodeling.</w:t>
            </w:r>
          </w:p>
        </w:tc>
        <w:tc>
          <w:tcPr>
            <w:tcW w:w="0" w:type="auto"/>
            <w:vAlign w:val="center"/>
            <w:hideMark/>
          </w:tcPr>
          <w:p w14:paraId="3C5D7EA0" w14:textId="77777777" w:rsidR="003C2C92" w:rsidRPr="003C2C92" w:rsidRDefault="003C2C92" w:rsidP="003C2C92">
            <w:r w:rsidRPr="003C2C92">
              <w:t>Gives a clear mapping from “membrane remodeling factor” to actual PC/PE measurements.</w:t>
            </w:r>
          </w:p>
        </w:tc>
      </w:tr>
      <w:tr w:rsidR="003C2C92" w:rsidRPr="003C2C92" w14:paraId="7FA04561" w14:textId="77777777">
        <w:trPr>
          <w:tblCellSpacing w:w="15" w:type="dxa"/>
        </w:trPr>
        <w:tc>
          <w:tcPr>
            <w:tcW w:w="0" w:type="auto"/>
            <w:vAlign w:val="center"/>
            <w:hideMark/>
          </w:tcPr>
          <w:p w14:paraId="5C9D270A" w14:textId="77777777" w:rsidR="003C2C92" w:rsidRPr="003C2C92" w:rsidRDefault="003C2C92" w:rsidP="003C2C92">
            <w:r w:rsidRPr="003C2C92">
              <w:t>24</w:t>
            </w:r>
          </w:p>
        </w:tc>
        <w:tc>
          <w:tcPr>
            <w:tcW w:w="0" w:type="auto"/>
            <w:vAlign w:val="center"/>
            <w:hideMark/>
          </w:tcPr>
          <w:p w14:paraId="13EF8BF8" w14:textId="77777777" w:rsidR="003C2C92" w:rsidRPr="003C2C92" w:rsidRDefault="003C2C92" w:rsidP="003C2C92">
            <w:proofErr w:type="spellStart"/>
            <w:r w:rsidRPr="003C2C92">
              <w:t>L_factor_CER_SM</w:t>
            </w:r>
            <w:proofErr w:type="spellEnd"/>
          </w:p>
        </w:tc>
        <w:tc>
          <w:tcPr>
            <w:tcW w:w="0" w:type="auto"/>
            <w:vAlign w:val="center"/>
            <w:hideMark/>
          </w:tcPr>
          <w:p w14:paraId="67D95AB2" w14:textId="77777777" w:rsidR="003C2C92" w:rsidRPr="003C2C92" w:rsidRDefault="003C2C92" w:rsidP="003C2C92">
            <w:r w:rsidRPr="003C2C92">
              <w:t>observed SM/Cer lipids</w:t>
            </w:r>
          </w:p>
        </w:tc>
        <w:tc>
          <w:tcPr>
            <w:tcW w:w="0" w:type="auto"/>
            <w:vAlign w:val="center"/>
            <w:hideMark/>
          </w:tcPr>
          <w:p w14:paraId="187941F2" w14:textId="77777777" w:rsidR="003C2C92" w:rsidRPr="003C2C92" w:rsidRDefault="003C2C92" w:rsidP="003C2C92">
            <w:r w:rsidRPr="003C2C92">
              <w:t>Ceramides and SMs share biosynthetic pathways and co-vary; this factor encodes their joint state.</w:t>
            </w:r>
          </w:p>
        </w:tc>
        <w:tc>
          <w:tcPr>
            <w:tcW w:w="0" w:type="auto"/>
            <w:vAlign w:val="center"/>
            <w:hideMark/>
          </w:tcPr>
          <w:p w14:paraId="7EE3AE3D" w14:textId="77777777" w:rsidR="003C2C92" w:rsidRPr="003C2C92" w:rsidRDefault="003C2C92" w:rsidP="003C2C92">
            <w:r w:rsidRPr="003C2C92">
              <w:t>Allows sphingolipid profiles to reflect both metabolic and ALD-related processes in a structured way.</w:t>
            </w:r>
          </w:p>
        </w:tc>
      </w:tr>
      <w:tr w:rsidR="003C2C92" w:rsidRPr="003C2C92" w14:paraId="2A8D5A5B" w14:textId="77777777">
        <w:trPr>
          <w:tblCellSpacing w:w="15" w:type="dxa"/>
        </w:trPr>
        <w:tc>
          <w:tcPr>
            <w:tcW w:w="0" w:type="auto"/>
            <w:vAlign w:val="center"/>
            <w:hideMark/>
          </w:tcPr>
          <w:p w14:paraId="429297BE" w14:textId="77777777" w:rsidR="003C2C92" w:rsidRPr="003C2C92" w:rsidRDefault="003C2C92" w:rsidP="003C2C92">
            <w:r w:rsidRPr="003C2C92">
              <w:t>25</w:t>
            </w:r>
          </w:p>
        </w:tc>
        <w:tc>
          <w:tcPr>
            <w:tcW w:w="0" w:type="auto"/>
            <w:vAlign w:val="center"/>
            <w:hideMark/>
          </w:tcPr>
          <w:p w14:paraId="0CD43775" w14:textId="77777777" w:rsidR="003C2C92" w:rsidRPr="003C2C92" w:rsidRDefault="003C2C92" w:rsidP="003C2C92">
            <w:proofErr w:type="spellStart"/>
            <w:r w:rsidRPr="003C2C92">
              <w:t>L_factor_TG_CE</w:t>
            </w:r>
            <w:proofErr w:type="spellEnd"/>
          </w:p>
        </w:tc>
        <w:tc>
          <w:tcPr>
            <w:tcW w:w="0" w:type="auto"/>
            <w:vAlign w:val="center"/>
            <w:hideMark/>
          </w:tcPr>
          <w:p w14:paraId="44603867" w14:textId="77777777" w:rsidR="003C2C92" w:rsidRPr="003C2C92" w:rsidRDefault="003C2C92" w:rsidP="003C2C92">
            <w:r w:rsidRPr="003C2C92">
              <w:t>observed TG/CE lipids</w:t>
            </w:r>
          </w:p>
        </w:tc>
        <w:tc>
          <w:tcPr>
            <w:tcW w:w="0" w:type="auto"/>
            <w:vAlign w:val="center"/>
            <w:hideMark/>
          </w:tcPr>
          <w:p w14:paraId="3A60AA66" w14:textId="77777777" w:rsidR="003C2C92" w:rsidRPr="003C2C92" w:rsidRDefault="003C2C92" w:rsidP="003C2C92">
            <w:r w:rsidRPr="003C2C92">
              <w:t>Triglycerides and cholesteryl esters share storage pathways and respond together to metabolic changes.</w:t>
            </w:r>
          </w:p>
        </w:tc>
        <w:tc>
          <w:tcPr>
            <w:tcW w:w="0" w:type="auto"/>
            <w:vAlign w:val="center"/>
            <w:hideMark/>
          </w:tcPr>
          <w:p w14:paraId="2975E2DF" w14:textId="77777777" w:rsidR="003C2C92" w:rsidRPr="003C2C92" w:rsidRDefault="003C2C92" w:rsidP="003C2C92">
            <w:r w:rsidRPr="003C2C92">
              <w:t>Provides a clean link between a “storage lipid” process and the corresponding measured species.</w:t>
            </w:r>
          </w:p>
        </w:tc>
      </w:tr>
    </w:tbl>
    <w:p w14:paraId="7704DA35" w14:textId="77777777" w:rsidR="00F876D1" w:rsidRDefault="00F876D1" w:rsidP="007C12D9"/>
    <w:p w14:paraId="7EB25174" w14:textId="77777777" w:rsidR="00F876D1" w:rsidRDefault="00F876D1" w:rsidP="007C12D9"/>
    <w:p w14:paraId="04C388A3" w14:textId="77777777" w:rsidR="00F876D1" w:rsidRDefault="00F876D1" w:rsidP="007C12D9"/>
    <w:p w14:paraId="09AB32FD" w14:textId="0F8DD86C" w:rsidR="00F876D1" w:rsidRPr="009E6C88" w:rsidRDefault="00B5574B" w:rsidP="007C12D9">
      <w:pPr>
        <w:rPr>
          <w:sz w:val="48"/>
          <w:szCs w:val="48"/>
        </w:rPr>
      </w:pPr>
      <w:r w:rsidRPr="00B5574B">
        <w:rPr>
          <w:sz w:val="48"/>
          <w:szCs w:val="48"/>
        </w:rPr>
        <w:t>Simplified</w:t>
      </w:r>
      <w:r>
        <w:rPr>
          <w:sz w:val="48"/>
          <w:szCs w:val="48"/>
        </w:rPr>
        <w:t xml:space="preserve"> </w:t>
      </w:r>
      <w:r w:rsidR="009E6C88" w:rsidRPr="009E6C88">
        <w:rPr>
          <w:sz w:val="48"/>
          <w:szCs w:val="48"/>
        </w:rPr>
        <w:t>Equations per edge</w:t>
      </w:r>
    </w:p>
    <w:p w14:paraId="7D8689E7" w14:textId="2EBE1E2A" w:rsidR="009E6C88" w:rsidRDefault="009E6C88" w:rsidP="009E6C88">
      <w:r>
        <w:t>The relationships between nodes (edges) are expressed through simple mathematical functions that capture three key features of ALD biology:</w:t>
      </w:r>
    </w:p>
    <w:p w14:paraId="24705B42" w14:textId="77777777" w:rsidR="009E6C88" w:rsidRDefault="009E6C88" w:rsidP="009E6C88">
      <w:pPr>
        <w:pStyle w:val="ListParagraph"/>
        <w:numPr>
          <w:ilvl w:val="0"/>
          <w:numId w:val="31"/>
        </w:numPr>
      </w:pPr>
      <w:r>
        <w:t>Monotonic effects</w:t>
      </w:r>
    </w:p>
    <w:p w14:paraId="0569A87B" w14:textId="77777777" w:rsidR="009E6C88" w:rsidRDefault="009E6C88" w:rsidP="009E6C88">
      <w:pPr>
        <w:ind w:left="360"/>
      </w:pPr>
      <w:r>
        <w:lastRenderedPageBreak/>
        <w:t>– Worse ABCD1 dysfunction increases VLCFA accumulation.</w:t>
      </w:r>
    </w:p>
    <w:p w14:paraId="41711E52" w14:textId="77777777" w:rsidR="009E6C88" w:rsidRDefault="009E6C88" w:rsidP="009E6C88">
      <w:pPr>
        <w:ind w:left="360"/>
      </w:pPr>
      <w:r>
        <w:t>– More inflammation increases demyelination.</w:t>
      </w:r>
    </w:p>
    <w:p w14:paraId="2BA50D00" w14:textId="77777777" w:rsidR="009E6C88" w:rsidRDefault="009E6C88" w:rsidP="009E6C88">
      <w:pPr>
        <w:ind w:left="360"/>
      </w:pPr>
      <w:r>
        <w:t>– More demyelination increases clinical severity.</w:t>
      </w:r>
    </w:p>
    <w:p w14:paraId="75F09156" w14:textId="77777777" w:rsidR="009E6C88" w:rsidRDefault="009E6C88" w:rsidP="009E6C88"/>
    <w:p w14:paraId="2904965E" w14:textId="77777777" w:rsidR="009E6C88" w:rsidRDefault="009E6C88" w:rsidP="009E6C88">
      <w:pPr>
        <w:pStyle w:val="ListParagraph"/>
        <w:numPr>
          <w:ilvl w:val="0"/>
          <w:numId w:val="31"/>
        </w:numPr>
      </w:pPr>
      <w:r>
        <w:t>Saturating or threshold-like behavior</w:t>
      </w:r>
    </w:p>
    <w:p w14:paraId="30094D05" w14:textId="77777777" w:rsidR="009E6C88" w:rsidRDefault="009E6C88" w:rsidP="009E6C88">
      <w:pPr>
        <w:ind w:left="360"/>
      </w:pPr>
      <w:r>
        <w:t>Several ALD processes do not grow without limit: VLCFA accumulation tapers over time, inflammatory responses activate above certain levels, and demyelination plateaus as damage progresses. These patterns are represented using intuitive nonlinear functions (e.g., logistic or tanh curves).</w:t>
      </w:r>
    </w:p>
    <w:p w14:paraId="6FDC8D7C" w14:textId="77777777" w:rsidR="009E6C88" w:rsidRDefault="009E6C88" w:rsidP="009E6C88"/>
    <w:p w14:paraId="7B2CB1A0" w14:textId="77777777" w:rsidR="009E6C88" w:rsidRDefault="009E6C88" w:rsidP="009E6C88">
      <w:pPr>
        <w:pStyle w:val="ListParagraph"/>
        <w:numPr>
          <w:ilvl w:val="0"/>
          <w:numId w:val="31"/>
        </w:numPr>
      </w:pPr>
      <w:r>
        <w:t>Biological variability across patients and cohorts</w:t>
      </w:r>
    </w:p>
    <w:p w14:paraId="47DC2140" w14:textId="7CA73065" w:rsidR="00F876D1" w:rsidRDefault="009E6C88" w:rsidP="009E6C88">
      <w:pPr>
        <w:ind w:left="360"/>
      </w:pPr>
      <w:r>
        <w:t>Each simulated cohort (“world”) has slightly different parameter settings to reflect real variability in metabolic background, mutation severity effects, and inflammatory sensitivity. This allows the synthetic data to reproduce the natural heterogeneity seen in clinical ALD populations.</w:t>
      </w:r>
    </w:p>
    <w:p w14:paraId="183C2CDA" w14:textId="77777777" w:rsidR="009E6C88" w:rsidRDefault="009E6C88" w:rsidP="009E6C88">
      <w:pPr>
        <w:ind w:left="360"/>
      </w:pPr>
    </w:p>
    <w:p w14:paraId="6150F17D" w14:textId="77777777" w:rsidR="00B5574B" w:rsidRPr="00B5574B" w:rsidRDefault="00B5574B" w:rsidP="00B5574B">
      <w:pPr>
        <w:ind w:left="360"/>
        <w:rPr>
          <w:b/>
          <w:bCs/>
        </w:rPr>
      </w:pPr>
      <w:r w:rsidRPr="00B5574B">
        <w:rPr>
          <w:b/>
          <w:bCs/>
        </w:rPr>
        <w:t>GENETICS &amp; DEMOGRAPHICS → ABCD1</w:t>
      </w:r>
    </w:p>
    <w:p w14:paraId="794D3D12" w14:textId="77777777" w:rsidR="00B5574B" w:rsidRPr="00B5574B" w:rsidRDefault="00B5574B" w:rsidP="00B5574B">
      <w:pPr>
        <w:ind w:left="360"/>
        <w:rPr>
          <w:b/>
          <w:bCs/>
        </w:rPr>
      </w:pPr>
      <w:r w:rsidRPr="00B5574B">
        <w:rPr>
          <w:b/>
          <w:bCs/>
        </w:rPr>
        <w:t>1. sex → ABCD1_effective_activity</w:t>
      </w:r>
    </w:p>
    <w:p w14:paraId="232CD4A0" w14:textId="77777777" w:rsidR="00B5574B" w:rsidRPr="00B5574B" w:rsidRDefault="00B5574B" w:rsidP="00B5574B">
      <w:pPr>
        <w:ind w:left="360"/>
      </w:pPr>
      <w:r w:rsidRPr="00B5574B">
        <w:t>ABCD1_eff += α_sex · (sex == female)</w:t>
      </w:r>
    </w:p>
    <w:p w14:paraId="09E5C5FC" w14:textId="77777777" w:rsidR="00B5574B" w:rsidRPr="00B5574B" w:rsidRDefault="00B5574B" w:rsidP="00B5574B">
      <w:pPr>
        <w:ind w:left="360"/>
      </w:pPr>
      <w:r w:rsidRPr="00B5574B">
        <w:t>Females get a positive adjustment (due to X-inactivation rescue).</w:t>
      </w:r>
    </w:p>
    <w:p w14:paraId="4EE90F71" w14:textId="77777777" w:rsidR="00B5574B" w:rsidRPr="00B5574B" w:rsidRDefault="00000000" w:rsidP="00B5574B">
      <w:pPr>
        <w:ind w:left="360"/>
      </w:pPr>
      <w:r>
        <w:pict w14:anchorId="01B193DA">
          <v:rect id="_x0000_i1027" style="width:0;height:1.5pt" o:hralign="center" o:hrstd="t" o:hr="t" fillcolor="#a0a0a0" stroked="f"/>
        </w:pict>
      </w:r>
    </w:p>
    <w:p w14:paraId="5E02330C" w14:textId="77777777" w:rsidR="00B5574B" w:rsidRPr="00B5574B" w:rsidRDefault="00B5574B" w:rsidP="00B5574B">
      <w:pPr>
        <w:ind w:left="360"/>
        <w:rPr>
          <w:b/>
          <w:bCs/>
        </w:rPr>
      </w:pPr>
      <w:r w:rsidRPr="00B5574B">
        <w:rPr>
          <w:b/>
          <w:bCs/>
        </w:rPr>
        <w:lastRenderedPageBreak/>
        <w:t>2. ABCD1_mutation_severity → ABCD1_effective_activity</w:t>
      </w:r>
    </w:p>
    <w:p w14:paraId="156D3AC3" w14:textId="77777777" w:rsidR="00B5574B" w:rsidRPr="00B5574B" w:rsidRDefault="00B5574B" w:rsidP="00B5574B">
      <w:pPr>
        <w:ind w:left="360"/>
      </w:pPr>
      <w:r w:rsidRPr="00B5574B">
        <w:t xml:space="preserve">ABCD1_eff += – α_mut · </w:t>
      </w:r>
      <w:proofErr w:type="spellStart"/>
      <w:r w:rsidRPr="00B5574B">
        <w:t>mutation_severity</w:t>
      </w:r>
      <w:proofErr w:type="spellEnd"/>
    </w:p>
    <w:p w14:paraId="1A7417CB" w14:textId="77777777" w:rsidR="00B5574B" w:rsidRPr="00B5574B" w:rsidRDefault="00B5574B" w:rsidP="00B5574B">
      <w:pPr>
        <w:ind w:left="360"/>
      </w:pPr>
      <w:r w:rsidRPr="00B5574B">
        <w:t>More severe mutations reduce enzyme activity.</w:t>
      </w:r>
    </w:p>
    <w:p w14:paraId="72C18F20" w14:textId="77777777" w:rsidR="00B5574B" w:rsidRPr="00B5574B" w:rsidRDefault="00000000" w:rsidP="00B5574B">
      <w:pPr>
        <w:ind w:left="360"/>
      </w:pPr>
      <w:r>
        <w:pict w14:anchorId="1481B75D">
          <v:rect id="_x0000_i1028" style="width:0;height:1.5pt" o:hralign="center" o:hrstd="t" o:hr="t" fillcolor="#a0a0a0" stroked="f"/>
        </w:pict>
      </w:r>
    </w:p>
    <w:p w14:paraId="069CAA4D" w14:textId="77777777" w:rsidR="00B5574B" w:rsidRPr="00B5574B" w:rsidRDefault="00B5574B" w:rsidP="00B5574B">
      <w:pPr>
        <w:ind w:left="360"/>
        <w:rPr>
          <w:b/>
          <w:bCs/>
        </w:rPr>
      </w:pPr>
      <w:r w:rsidRPr="00B5574B">
        <w:rPr>
          <w:b/>
          <w:bCs/>
        </w:rPr>
        <w:t>ABCD1 / AGE → VLCFA</w:t>
      </w:r>
    </w:p>
    <w:p w14:paraId="433E0033" w14:textId="77777777" w:rsidR="00B5574B" w:rsidRPr="00B5574B" w:rsidRDefault="00B5574B" w:rsidP="00B5574B">
      <w:pPr>
        <w:ind w:left="360"/>
        <w:rPr>
          <w:b/>
          <w:bCs/>
        </w:rPr>
      </w:pPr>
      <w:r w:rsidRPr="00B5574B">
        <w:rPr>
          <w:b/>
          <w:bCs/>
        </w:rPr>
        <w:t xml:space="preserve">3. ABCD1_effective_activity → </w:t>
      </w:r>
      <w:proofErr w:type="spellStart"/>
      <w:r w:rsidRPr="00B5574B">
        <w:rPr>
          <w:b/>
          <w:bCs/>
        </w:rPr>
        <w:t>VLCFA_burden</w:t>
      </w:r>
      <w:proofErr w:type="spellEnd"/>
    </w:p>
    <w:p w14:paraId="3C9A6F28" w14:textId="77777777" w:rsidR="00B5574B" w:rsidRPr="00B5574B" w:rsidRDefault="00B5574B" w:rsidP="00B5574B">
      <w:pPr>
        <w:ind w:left="360"/>
      </w:pPr>
      <w:r w:rsidRPr="00B5574B">
        <w:t>VLCFA += – β_A · ABCD1_eff</w:t>
      </w:r>
    </w:p>
    <w:p w14:paraId="0BA72814" w14:textId="77777777" w:rsidR="00B5574B" w:rsidRPr="00B5574B" w:rsidRDefault="00B5574B" w:rsidP="00B5574B">
      <w:pPr>
        <w:ind w:left="360"/>
      </w:pPr>
      <w:r w:rsidRPr="00B5574B">
        <w:t>Better ABCD1 function lowers VLCFA.</w:t>
      </w:r>
    </w:p>
    <w:p w14:paraId="26B932E0" w14:textId="77777777" w:rsidR="00B5574B" w:rsidRPr="00B5574B" w:rsidRDefault="00000000" w:rsidP="00B5574B">
      <w:pPr>
        <w:ind w:left="360"/>
      </w:pPr>
      <w:r>
        <w:pict w14:anchorId="4F6421DC">
          <v:rect id="_x0000_i1029" style="width:0;height:1.5pt" o:hralign="center" o:hrstd="t" o:hr="t" fillcolor="#a0a0a0" stroked="f"/>
        </w:pict>
      </w:r>
    </w:p>
    <w:p w14:paraId="29E18A47" w14:textId="77777777" w:rsidR="00B5574B" w:rsidRPr="00B5574B" w:rsidRDefault="00B5574B" w:rsidP="00B5574B">
      <w:pPr>
        <w:ind w:left="360"/>
        <w:rPr>
          <w:b/>
          <w:bCs/>
        </w:rPr>
      </w:pPr>
      <w:r w:rsidRPr="00B5574B">
        <w:rPr>
          <w:b/>
          <w:bCs/>
        </w:rPr>
        <w:t xml:space="preserve">4. age → </w:t>
      </w:r>
      <w:proofErr w:type="spellStart"/>
      <w:r w:rsidRPr="00B5574B">
        <w:rPr>
          <w:b/>
          <w:bCs/>
        </w:rPr>
        <w:t>VLCFA_burden</w:t>
      </w:r>
      <w:proofErr w:type="spellEnd"/>
    </w:p>
    <w:p w14:paraId="4C828389" w14:textId="77777777" w:rsidR="00B5574B" w:rsidRPr="00B5574B" w:rsidRDefault="00B5574B" w:rsidP="00B5574B">
      <w:pPr>
        <w:ind w:left="360"/>
      </w:pPr>
      <w:r w:rsidRPr="00B5574B">
        <w:t>VLCFA += β_age · age</w:t>
      </w:r>
    </w:p>
    <w:p w14:paraId="45FCEC05" w14:textId="77777777" w:rsidR="00B5574B" w:rsidRPr="00B5574B" w:rsidRDefault="00B5574B" w:rsidP="00B5574B">
      <w:pPr>
        <w:ind w:left="360"/>
      </w:pPr>
      <w:r w:rsidRPr="00B5574B">
        <w:t>Older age contributes to higher VLCFA burden.</w:t>
      </w:r>
    </w:p>
    <w:p w14:paraId="12F76013" w14:textId="77777777" w:rsidR="00B5574B" w:rsidRPr="00B5574B" w:rsidRDefault="00000000" w:rsidP="00B5574B">
      <w:pPr>
        <w:ind w:left="360"/>
      </w:pPr>
      <w:r>
        <w:pict w14:anchorId="4F73D2CE">
          <v:rect id="_x0000_i1030" style="width:0;height:1.5pt" o:hralign="center" o:hrstd="t" o:hr="t" fillcolor="#a0a0a0" stroked="f"/>
        </w:pict>
      </w:r>
    </w:p>
    <w:p w14:paraId="372D6DBA" w14:textId="77777777" w:rsidR="00B5574B" w:rsidRPr="00B5574B" w:rsidRDefault="00B5574B" w:rsidP="00B5574B">
      <w:pPr>
        <w:ind w:left="360"/>
        <w:rPr>
          <w:b/>
          <w:bCs/>
        </w:rPr>
      </w:pPr>
      <w:r w:rsidRPr="00B5574B">
        <w:rPr>
          <w:b/>
          <w:bCs/>
        </w:rPr>
        <w:t>VLCFA → LIPID FACTORS</w:t>
      </w:r>
    </w:p>
    <w:p w14:paraId="64D75495" w14:textId="77777777" w:rsidR="00B5574B" w:rsidRPr="00B5574B" w:rsidRDefault="00B5574B" w:rsidP="00B5574B">
      <w:pPr>
        <w:ind w:left="360"/>
        <w:rPr>
          <w:b/>
          <w:bCs/>
        </w:rPr>
      </w:pPr>
      <w:r w:rsidRPr="00B5574B">
        <w:rPr>
          <w:b/>
          <w:bCs/>
        </w:rPr>
        <w:t xml:space="preserve">5. </w:t>
      </w:r>
      <w:proofErr w:type="spellStart"/>
      <w:r w:rsidRPr="00B5574B">
        <w:rPr>
          <w:b/>
          <w:bCs/>
        </w:rPr>
        <w:t>VLCFA_burden</w:t>
      </w:r>
      <w:proofErr w:type="spellEnd"/>
      <w:r w:rsidRPr="00B5574B">
        <w:rPr>
          <w:b/>
          <w:bCs/>
        </w:rPr>
        <w:t xml:space="preserve"> → </w:t>
      </w:r>
      <w:proofErr w:type="spellStart"/>
      <w:r w:rsidRPr="00B5574B">
        <w:rPr>
          <w:b/>
          <w:bCs/>
        </w:rPr>
        <w:t>L_factor_VLCFA_LPC</w:t>
      </w:r>
      <w:proofErr w:type="spellEnd"/>
    </w:p>
    <w:p w14:paraId="33D4B411" w14:textId="77777777" w:rsidR="00B5574B" w:rsidRPr="00B5574B" w:rsidRDefault="00B5574B" w:rsidP="00B5574B">
      <w:pPr>
        <w:ind w:left="360"/>
      </w:pPr>
      <w:r w:rsidRPr="00B5574B">
        <w:t>L_VLCFA_LPC += γ1 · VLCFA</w:t>
      </w:r>
    </w:p>
    <w:p w14:paraId="020CC526" w14:textId="77777777" w:rsidR="00B5574B" w:rsidRPr="00B5574B" w:rsidRDefault="00000000" w:rsidP="00B5574B">
      <w:pPr>
        <w:ind w:left="360"/>
      </w:pPr>
      <w:r>
        <w:pict w14:anchorId="296B1988">
          <v:rect id="_x0000_i1031" style="width:0;height:1.5pt" o:hralign="center" o:hrstd="t" o:hr="t" fillcolor="#a0a0a0" stroked="f"/>
        </w:pict>
      </w:r>
    </w:p>
    <w:p w14:paraId="3EF3F588" w14:textId="77777777" w:rsidR="00B5574B" w:rsidRPr="00B5574B" w:rsidRDefault="00B5574B" w:rsidP="00B5574B">
      <w:pPr>
        <w:ind w:left="360"/>
        <w:rPr>
          <w:b/>
          <w:bCs/>
        </w:rPr>
      </w:pPr>
      <w:r w:rsidRPr="00B5574B">
        <w:rPr>
          <w:b/>
          <w:bCs/>
        </w:rPr>
        <w:t xml:space="preserve">6. </w:t>
      </w:r>
      <w:proofErr w:type="spellStart"/>
      <w:r w:rsidRPr="00B5574B">
        <w:rPr>
          <w:b/>
          <w:bCs/>
        </w:rPr>
        <w:t>VLCFA_burden</w:t>
      </w:r>
      <w:proofErr w:type="spellEnd"/>
      <w:r w:rsidRPr="00B5574B">
        <w:rPr>
          <w:b/>
          <w:bCs/>
        </w:rPr>
        <w:t xml:space="preserve"> → </w:t>
      </w:r>
      <w:proofErr w:type="spellStart"/>
      <w:r w:rsidRPr="00B5574B">
        <w:rPr>
          <w:b/>
          <w:bCs/>
        </w:rPr>
        <w:t>L_factor_PC_PE</w:t>
      </w:r>
      <w:proofErr w:type="spellEnd"/>
    </w:p>
    <w:p w14:paraId="301F3B20" w14:textId="77777777" w:rsidR="00B5574B" w:rsidRPr="00B5574B" w:rsidRDefault="00B5574B" w:rsidP="00B5574B">
      <w:pPr>
        <w:ind w:left="360"/>
      </w:pPr>
      <w:r w:rsidRPr="00B5574B">
        <w:lastRenderedPageBreak/>
        <w:t>L_PC_PE += γ1 · VLCFA</w:t>
      </w:r>
    </w:p>
    <w:p w14:paraId="392C0781" w14:textId="77777777" w:rsidR="00B5574B" w:rsidRPr="00B5574B" w:rsidRDefault="00000000" w:rsidP="00B5574B">
      <w:pPr>
        <w:ind w:left="360"/>
      </w:pPr>
      <w:r>
        <w:pict w14:anchorId="0CBF3114">
          <v:rect id="_x0000_i1032" style="width:0;height:1.5pt" o:hralign="center" o:hrstd="t" o:hr="t" fillcolor="#a0a0a0" stroked="f"/>
        </w:pict>
      </w:r>
    </w:p>
    <w:p w14:paraId="6928A146" w14:textId="77777777" w:rsidR="00B5574B" w:rsidRPr="00B5574B" w:rsidRDefault="00B5574B" w:rsidP="00B5574B">
      <w:pPr>
        <w:ind w:left="360"/>
        <w:rPr>
          <w:b/>
          <w:bCs/>
        </w:rPr>
      </w:pPr>
      <w:r w:rsidRPr="00B5574B">
        <w:rPr>
          <w:b/>
          <w:bCs/>
        </w:rPr>
        <w:t xml:space="preserve">7. </w:t>
      </w:r>
      <w:proofErr w:type="spellStart"/>
      <w:r w:rsidRPr="00B5574B">
        <w:rPr>
          <w:b/>
          <w:bCs/>
        </w:rPr>
        <w:t>VLCFA_burden</w:t>
      </w:r>
      <w:proofErr w:type="spellEnd"/>
      <w:r w:rsidRPr="00B5574B">
        <w:rPr>
          <w:b/>
          <w:bCs/>
        </w:rPr>
        <w:t xml:space="preserve"> → </w:t>
      </w:r>
      <w:proofErr w:type="spellStart"/>
      <w:r w:rsidRPr="00B5574B">
        <w:rPr>
          <w:b/>
          <w:bCs/>
        </w:rPr>
        <w:t>L_factor_CER_SM</w:t>
      </w:r>
      <w:proofErr w:type="spellEnd"/>
    </w:p>
    <w:p w14:paraId="56BFEA39" w14:textId="77777777" w:rsidR="00B5574B" w:rsidRPr="00B5574B" w:rsidRDefault="00B5574B" w:rsidP="00B5574B">
      <w:pPr>
        <w:ind w:left="360"/>
      </w:pPr>
      <w:r w:rsidRPr="00B5574B">
        <w:t>L_CER_SM += γ1 · VLCFA</w:t>
      </w:r>
    </w:p>
    <w:p w14:paraId="1B8966D9" w14:textId="77777777" w:rsidR="00B5574B" w:rsidRPr="00B5574B" w:rsidRDefault="00000000" w:rsidP="00B5574B">
      <w:pPr>
        <w:ind w:left="360"/>
      </w:pPr>
      <w:r>
        <w:pict w14:anchorId="1DCA885C">
          <v:rect id="_x0000_i1033" style="width:0;height:1.5pt" o:hralign="center" o:hrstd="t" o:hr="t" fillcolor="#a0a0a0" stroked="f"/>
        </w:pict>
      </w:r>
    </w:p>
    <w:p w14:paraId="013B5A05" w14:textId="77777777" w:rsidR="00B5574B" w:rsidRPr="00B5574B" w:rsidRDefault="00B5574B" w:rsidP="00B5574B">
      <w:pPr>
        <w:ind w:left="360"/>
        <w:rPr>
          <w:b/>
          <w:bCs/>
        </w:rPr>
      </w:pPr>
      <w:r w:rsidRPr="00B5574B">
        <w:rPr>
          <w:b/>
          <w:bCs/>
        </w:rPr>
        <w:t xml:space="preserve">8. </w:t>
      </w:r>
      <w:proofErr w:type="spellStart"/>
      <w:r w:rsidRPr="00B5574B">
        <w:rPr>
          <w:b/>
          <w:bCs/>
        </w:rPr>
        <w:t>VLCFA_burden</w:t>
      </w:r>
      <w:proofErr w:type="spellEnd"/>
      <w:r w:rsidRPr="00B5574B">
        <w:rPr>
          <w:b/>
          <w:bCs/>
        </w:rPr>
        <w:t xml:space="preserve"> → </w:t>
      </w:r>
      <w:proofErr w:type="spellStart"/>
      <w:r w:rsidRPr="00B5574B">
        <w:rPr>
          <w:b/>
          <w:bCs/>
        </w:rPr>
        <w:t>L_factor_TG_CE</w:t>
      </w:r>
      <w:proofErr w:type="spellEnd"/>
    </w:p>
    <w:p w14:paraId="5CF9145B" w14:textId="77777777" w:rsidR="00B5574B" w:rsidRPr="00B5574B" w:rsidRDefault="00B5574B" w:rsidP="00B5574B">
      <w:pPr>
        <w:ind w:left="360"/>
      </w:pPr>
      <w:r w:rsidRPr="00B5574B">
        <w:t>L_TG_CE += γ1 · VLCFA</w:t>
      </w:r>
    </w:p>
    <w:p w14:paraId="5A8EDD25" w14:textId="77777777" w:rsidR="00B5574B" w:rsidRPr="00B5574B" w:rsidRDefault="00000000" w:rsidP="00B5574B">
      <w:pPr>
        <w:ind w:left="360"/>
      </w:pPr>
      <w:r>
        <w:pict w14:anchorId="7DDDFED2">
          <v:rect id="_x0000_i1034" style="width:0;height:1.5pt" o:hralign="center" o:hrstd="t" o:hr="t" fillcolor="#a0a0a0" stroked="f"/>
        </w:pict>
      </w:r>
    </w:p>
    <w:p w14:paraId="35C6C3F0" w14:textId="77777777" w:rsidR="00B5574B" w:rsidRPr="00B5574B" w:rsidRDefault="00B5574B" w:rsidP="00B5574B">
      <w:pPr>
        <w:ind w:left="360"/>
        <w:rPr>
          <w:b/>
          <w:bCs/>
        </w:rPr>
      </w:pPr>
      <w:r w:rsidRPr="00B5574B">
        <w:rPr>
          <w:b/>
          <w:bCs/>
        </w:rPr>
        <w:t>METABOLIC STATE → LIPID FACTORS</w:t>
      </w:r>
    </w:p>
    <w:p w14:paraId="25578C74" w14:textId="77777777" w:rsidR="00B5574B" w:rsidRPr="00B5574B" w:rsidRDefault="00B5574B" w:rsidP="00B5574B">
      <w:pPr>
        <w:ind w:left="360"/>
        <w:rPr>
          <w:b/>
          <w:bCs/>
        </w:rPr>
      </w:pPr>
      <w:r w:rsidRPr="00B5574B">
        <w:rPr>
          <w:b/>
          <w:bCs/>
        </w:rPr>
        <w:t xml:space="preserve">9. </w:t>
      </w:r>
      <w:proofErr w:type="spellStart"/>
      <w:r w:rsidRPr="00B5574B">
        <w:rPr>
          <w:b/>
          <w:bCs/>
        </w:rPr>
        <w:t>metabolic_background</w:t>
      </w:r>
      <w:proofErr w:type="spellEnd"/>
      <w:r w:rsidRPr="00B5574B">
        <w:rPr>
          <w:b/>
          <w:bCs/>
        </w:rPr>
        <w:t xml:space="preserve"> → </w:t>
      </w:r>
      <w:proofErr w:type="spellStart"/>
      <w:r w:rsidRPr="00B5574B">
        <w:rPr>
          <w:b/>
          <w:bCs/>
        </w:rPr>
        <w:t>L_factor_VLCFA_LPC</w:t>
      </w:r>
      <w:proofErr w:type="spellEnd"/>
    </w:p>
    <w:p w14:paraId="2AB415CF" w14:textId="77777777" w:rsidR="00B5574B" w:rsidRPr="00B5574B" w:rsidRDefault="00B5574B" w:rsidP="00B5574B">
      <w:pPr>
        <w:ind w:left="360"/>
      </w:pPr>
      <w:r w:rsidRPr="00B5574B">
        <w:t xml:space="preserve">L_VLCFA_LPC += γ2 · </w:t>
      </w:r>
      <w:proofErr w:type="spellStart"/>
      <w:r w:rsidRPr="00B5574B">
        <w:t>metabolic_background</w:t>
      </w:r>
      <w:proofErr w:type="spellEnd"/>
    </w:p>
    <w:p w14:paraId="59B56D9B" w14:textId="77777777" w:rsidR="00B5574B" w:rsidRPr="00B5574B" w:rsidRDefault="00000000" w:rsidP="00B5574B">
      <w:pPr>
        <w:ind w:left="360"/>
      </w:pPr>
      <w:r>
        <w:pict w14:anchorId="4885B07B">
          <v:rect id="_x0000_i1035" style="width:0;height:1.5pt" o:hralign="center" o:hrstd="t" o:hr="t" fillcolor="#a0a0a0" stroked="f"/>
        </w:pict>
      </w:r>
    </w:p>
    <w:p w14:paraId="203AB11F" w14:textId="77777777" w:rsidR="00B5574B" w:rsidRPr="00B5574B" w:rsidRDefault="00B5574B" w:rsidP="00B5574B">
      <w:pPr>
        <w:ind w:left="360"/>
        <w:rPr>
          <w:b/>
          <w:bCs/>
        </w:rPr>
      </w:pPr>
      <w:r w:rsidRPr="00B5574B">
        <w:rPr>
          <w:b/>
          <w:bCs/>
        </w:rPr>
        <w:t xml:space="preserve">10. </w:t>
      </w:r>
      <w:proofErr w:type="spellStart"/>
      <w:r w:rsidRPr="00B5574B">
        <w:rPr>
          <w:b/>
          <w:bCs/>
        </w:rPr>
        <w:t>metabolic_background</w:t>
      </w:r>
      <w:proofErr w:type="spellEnd"/>
      <w:r w:rsidRPr="00B5574B">
        <w:rPr>
          <w:b/>
          <w:bCs/>
        </w:rPr>
        <w:t xml:space="preserve"> → </w:t>
      </w:r>
      <w:proofErr w:type="spellStart"/>
      <w:r w:rsidRPr="00B5574B">
        <w:rPr>
          <w:b/>
          <w:bCs/>
        </w:rPr>
        <w:t>L_factor_PC_PE</w:t>
      </w:r>
      <w:proofErr w:type="spellEnd"/>
    </w:p>
    <w:p w14:paraId="06A9B5A0" w14:textId="77777777" w:rsidR="00B5574B" w:rsidRPr="00B5574B" w:rsidRDefault="00B5574B" w:rsidP="00B5574B">
      <w:pPr>
        <w:ind w:left="360"/>
      </w:pPr>
      <w:r w:rsidRPr="00B5574B">
        <w:t xml:space="preserve">L_PC_PE += γ2 · </w:t>
      </w:r>
      <w:proofErr w:type="spellStart"/>
      <w:r w:rsidRPr="00B5574B">
        <w:t>metabolic_background</w:t>
      </w:r>
      <w:proofErr w:type="spellEnd"/>
    </w:p>
    <w:p w14:paraId="37A979EA" w14:textId="77777777" w:rsidR="00B5574B" w:rsidRPr="00B5574B" w:rsidRDefault="00000000" w:rsidP="00B5574B">
      <w:pPr>
        <w:ind w:left="360"/>
      </w:pPr>
      <w:r>
        <w:pict w14:anchorId="4BD031A1">
          <v:rect id="_x0000_i1036" style="width:0;height:1.5pt" o:hralign="center" o:hrstd="t" o:hr="t" fillcolor="#a0a0a0" stroked="f"/>
        </w:pict>
      </w:r>
    </w:p>
    <w:p w14:paraId="7BB6E816" w14:textId="77777777" w:rsidR="00B5574B" w:rsidRPr="00B5574B" w:rsidRDefault="00B5574B" w:rsidP="00B5574B">
      <w:pPr>
        <w:ind w:left="360"/>
        <w:rPr>
          <w:b/>
          <w:bCs/>
        </w:rPr>
      </w:pPr>
      <w:r w:rsidRPr="00B5574B">
        <w:rPr>
          <w:b/>
          <w:bCs/>
        </w:rPr>
        <w:t xml:space="preserve">11. </w:t>
      </w:r>
      <w:proofErr w:type="spellStart"/>
      <w:r w:rsidRPr="00B5574B">
        <w:rPr>
          <w:b/>
          <w:bCs/>
        </w:rPr>
        <w:t>metabolic_background</w:t>
      </w:r>
      <w:proofErr w:type="spellEnd"/>
      <w:r w:rsidRPr="00B5574B">
        <w:rPr>
          <w:b/>
          <w:bCs/>
        </w:rPr>
        <w:t xml:space="preserve"> → </w:t>
      </w:r>
      <w:proofErr w:type="spellStart"/>
      <w:r w:rsidRPr="00B5574B">
        <w:rPr>
          <w:b/>
          <w:bCs/>
        </w:rPr>
        <w:t>L_factor_CER_SM</w:t>
      </w:r>
      <w:proofErr w:type="spellEnd"/>
    </w:p>
    <w:p w14:paraId="32F28B47" w14:textId="77777777" w:rsidR="00B5574B" w:rsidRPr="00B5574B" w:rsidRDefault="00B5574B" w:rsidP="00B5574B">
      <w:pPr>
        <w:ind w:left="360"/>
      </w:pPr>
      <w:r w:rsidRPr="00B5574B">
        <w:t xml:space="preserve">L_CER_SM += γ2 · </w:t>
      </w:r>
      <w:proofErr w:type="spellStart"/>
      <w:r w:rsidRPr="00B5574B">
        <w:t>metabolic_background</w:t>
      </w:r>
      <w:proofErr w:type="spellEnd"/>
    </w:p>
    <w:p w14:paraId="1DD6033A" w14:textId="77777777" w:rsidR="00B5574B" w:rsidRPr="00B5574B" w:rsidRDefault="00000000" w:rsidP="00B5574B">
      <w:pPr>
        <w:ind w:left="360"/>
      </w:pPr>
      <w:r>
        <w:pict w14:anchorId="0D0CCA41">
          <v:rect id="_x0000_i1037" style="width:0;height:1.5pt" o:hralign="center" o:hrstd="t" o:hr="t" fillcolor="#a0a0a0" stroked="f"/>
        </w:pict>
      </w:r>
    </w:p>
    <w:p w14:paraId="36469925" w14:textId="77777777" w:rsidR="00B5574B" w:rsidRPr="00B5574B" w:rsidRDefault="00B5574B" w:rsidP="00B5574B">
      <w:pPr>
        <w:ind w:left="360"/>
        <w:rPr>
          <w:b/>
          <w:bCs/>
        </w:rPr>
      </w:pPr>
      <w:r w:rsidRPr="00B5574B">
        <w:rPr>
          <w:b/>
          <w:bCs/>
        </w:rPr>
        <w:lastRenderedPageBreak/>
        <w:t xml:space="preserve">12. </w:t>
      </w:r>
      <w:proofErr w:type="spellStart"/>
      <w:r w:rsidRPr="00B5574B">
        <w:rPr>
          <w:b/>
          <w:bCs/>
        </w:rPr>
        <w:t>metabolic_background</w:t>
      </w:r>
      <w:proofErr w:type="spellEnd"/>
      <w:r w:rsidRPr="00B5574B">
        <w:rPr>
          <w:b/>
          <w:bCs/>
        </w:rPr>
        <w:t xml:space="preserve"> → </w:t>
      </w:r>
      <w:proofErr w:type="spellStart"/>
      <w:r w:rsidRPr="00B5574B">
        <w:rPr>
          <w:b/>
          <w:bCs/>
        </w:rPr>
        <w:t>L_factor_TG_CE</w:t>
      </w:r>
      <w:proofErr w:type="spellEnd"/>
    </w:p>
    <w:p w14:paraId="4D6DE872" w14:textId="77777777" w:rsidR="00B5574B" w:rsidRPr="00B5574B" w:rsidRDefault="00B5574B" w:rsidP="00B5574B">
      <w:pPr>
        <w:ind w:left="360"/>
      </w:pPr>
      <w:r w:rsidRPr="00B5574B">
        <w:t xml:space="preserve">L_TG_CE += γ2 · </w:t>
      </w:r>
      <w:proofErr w:type="spellStart"/>
      <w:r w:rsidRPr="00B5574B">
        <w:t>metabolic_background</w:t>
      </w:r>
      <w:proofErr w:type="spellEnd"/>
    </w:p>
    <w:p w14:paraId="0C7B4C9C" w14:textId="77777777" w:rsidR="00B5574B" w:rsidRPr="00B5574B" w:rsidRDefault="00000000" w:rsidP="00B5574B">
      <w:pPr>
        <w:ind w:left="360"/>
      </w:pPr>
      <w:r>
        <w:pict w14:anchorId="3EB7CE25">
          <v:rect id="_x0000_i1038" style="width:0;height:1.5pt" o:hralign="center" o:hrstd="t" o:hr="t" fillcolor="#a0a0a0" stroked="f"/>
        </w:pict>
      </w:r>
    </w:p>
    <w:p w14:paraId="7136C56D" w14:textId="77777777" w:rsidR="00B5574B" w:rsidRPr="00B5574B" w:rsidRDefault="00B5574B" w:rsidP="00B5574B">
      <w:pPr>
        <w:ind w:left="360"/>
        <w:rPr>
          <w:b/>
          <w:bCs/>
        </w:rPr>
      </w:pPr>
      <w:r w:rsidRPr="00B5574B">
        <w:rPr>
          <w:b/>
          <w:bCs/>
        </w:rPr>
        <w:t>LIPID FACTORS + VLCFA → INFLAMMATION</w:t>
      </w:r>
    </w:p>
    <w:p w14:paraId="5D40CEBF" w14:textId="77777777" w:rsidR="00B5574B" w:rsidRPr="00B5574B" w:rsidRDefault="00B5574B" w:rsidP="00B5574B">
      <w:pPr>
        <w:ind w:left="360"/>
        <w:rPr>
          <w:b/>
          <w:bCs/>
        </w:rPr>
      </w:pPr>
      <w:r w:rsidRPr="00B5574B">
        <w:rPr>
          <w:b/>
          <w:bCs/>
        </w:rPr>
        <w:t xml:space="preserve">13. </w:t>
      </w:r>
      <w:proofErr w:type="spellStart"/>
      <w:r w:rsidRPr="00B5574B">
        <w:rPr>
          <w:b/>
          <w:bCs/>
        </w:rPr>
        <w:t>VLCFA_burden</w:t>
      </w:r>
      <w:proofErr w:type="spellEnd"/>
      <w:r w:rsidRPr="00B5574B">
        <w:rPr>
          <w:b/>
          <w:bCs/>
        </w:rPr>
        <w:t xml:space="preserve"> → </w:t>
      </w:r>
      <w:proofErr w:type="spellStart"/>
      <w:r w:rsidRPr="00B5574B">
        <w:rPr>
          <w:b/>
          <w:bCs/>
        </w:rPr>
        <w:t>inflammation_factor</w:t>
      </w:r>
      <w:proofErr w:type="spellEnd"/>
    </w:p>
    <w:p w14:paraId="1A4861D0" w14:textId="77777777" w:rsidR="00B5574B" w:rsidRPr="00B5574B" w:rsidRDefault="00B5574B" w:rsidP="00B5574B">
      <w:pPr>
        <w:ind w:left="360"/>
      </w:pPr>
      <w:r w:rsidRPr="00B5574B">
        <w:t>Inflammation += δ1 · VLCFA</w:t>
      </w:r>
    </w:p>
    <w:p w14:paraId="65DD15AB" w14:textId="77777777" w:rsidR="00B5574B" w:rsidRPr="00B5574B" w:rsidRDefault="00000000" w:rsidP="00B5574B">
      <w:pPr>
        <w:ind w:left="360"/>
      </w:pPr>
      <w:r>
        <w:pict w14:anchorId="2C6C3390">
          <v:rect id="_x0000_i1039" style="width:0;height:1.5pt" o:hralign="center" o:hrstd="t" o:hr="t" fillcolor="#a0a0a0" stroked="f"/>
        </w:pict>
      </w:r>
    </w:p>
    <w:p w14:paraId="6D95284B" w14:textId="77777777" w:rsidR="00B5574B" w:rsidRPr="00B5574B" w:rsidRDefault="00B5574B" w:rsidP="00B5574B">
      <w:pPr>
        <w:ind w:left="360"/>
        <w:rPr>
          <w:b/>
          <w:bCs/>
        </w:rPr>
      </w:pPr>
      <w:r w:rsidRPr="00B5574B">
        <w:rPr>
          <w:b/>
          <w:bCs/>
        </w:rPr>
        <w:t xml:space="preserve">14. </w:t>
      </w:r>
      <w:proofErr w:type="spellStart"/>
      <w:r w:rsidRPr="00B5574B">
        <w:rPr>
          <w:b/>
          <w:bCs/>
        </w:rPr>
        <w:t>L_factor_CER_SM</w:t>
      </w:r>
      <w:proofErr w:type="spellEnd"/>
      <w:r w:rsidRPr="00B5574B">
        <w:rPr>
          <w:b/>
          <w:bCs/>
        </w:rPr>
        <w:t xml:space="preserve"> → </w:t>
      </w:r>
      <w:proofErr w:type="spellStart"/>
      <w:r w:rsidRPr="00B5574B">
        <w:rPr>
          <w:b/>
          <w:bCs/>
        </w:rPr>
        <w:t>inflammation_factor</w:t>
      </w:r>
      <w:proofErr w:type="spellEnd"/>
    </w:p>
    <w:p w14:paraId="0E37CA06" w14:textId="77777777" w:rsidR="00B5574B" w:rsidRPr="00B5574B" w:rsidRDefault="00B5574B" w:rsidP="00B5574B">
      <w:pPr>
        <w:ind w:left="360"/>
      </w:pPr>
      <w:r w:rsidRPr="00B5574B">
        <w:t>Inflammation += δ2 · L_CER_SM</w:t>
      </w:r>
    </w:p>
    <w:p w14:paraId="0D4DF690" w14:textId="77777777" w:rsidR="00B5574B" w:rsidRPr="00B5574B" w:rsidRDefault="00000000" w:rsidP="00B5574B">
      <w:pPr>
        <w:ind w:left="360"/>
      </w:pPr>
      <w:r>
        <w:pict w14:anchorId="4E02F826">
          <v:rect id="_x0000_i1040" style="width:0;height:1.5pt" o:hralign="center" o:hrstd="t" o:hr="t" fillcolor="#a0a0a0" stroked="f"/>
        </w:pict>
      </w:r>
    </w:p>
    <w:p w14:paraId="02F8B680" w14:textId="77777777" w:rsidR="00B5574B" w:rsidRPr="00B5574B" w:rsidRDefault="00B5574B" w:rsidP="00B5574B">
      <w:pPr>
        <w:ind w:left="360"/>
        <w:rPr>
          <w:b/>
          <w:bCs/>
        </w:rPr>
      </w:pPr>
      <w:r w:rsidRPr="00B5574B">
        <w:rPr>
          <w:b/>
          <w:bCs/>
        </w:rPr>
        <w:t xml:space="preserve">15. </w:t>
      </w:r>
      <w:proofErr w:type="spellStart"/>
      <w:r w:rsidRPr="00B5574B">
        <w:rPr>
          <w:b/>
          <w:bCs/>
        </w:rPr>
        <w:t>L_factor_VLCFA_LPC</w:t>
      </w:r>
      <w:proofErr w:type="spellEnd"/>
      <w:r w:rsidRPr="00B5574B">
        <w:rPr>
          <w:b/>
          <w:bCs/>
        </w:rPr>
        <w:t xml:space="preserve"> → </w:t>
      </w:r>
      <w:proofErr w:type="spellStart"/>
      <w:r w:rsidRPr="00B5574B">
        <w:rPr>
          <w:b/>
          <w:bCs/>
        </w:rPr>
        <w:t>inflammation_factor</w:t>
      </w:r>
      <w:proofErr w:type="spellEnd"/>
    </w:p>
    <w:p w14:paraId="1A7E0B38" w14:textId="77777777" w:rsidR="00B5574B" w:rsidRPr="00B5574B" w:rsidRDefault="00B5574B" w:rsidP="00B5574B">
      <w:pPr>
        <w:ind w:left="360"/>
      </w:pPr>
      <w:r w:rsidRPr="00B5574B">
        <w:t>Inflammation += δ3 · L_VLCFA_LPC</w:t>
      </w:r>
    </w:p>
    <w:p w14:paraId="70811818" w14:textId="77777777" w:rsidR="00B5574B" w:rsidRPr="00B5574B" w:rsidRDefault="00000000" w:rsidP="00B5574B">
      <w:pPr>
        <w:ind w:left="360"/>
      </w:pPr>
      <w:r>
        <w:pict w14:anchorId="62F6A5AA">
          <v:rect id="_x0000_i1041" style="width:0;height:1.5pt" o:hralign="center" o:hrstd="t" o:hr="t" fillcolor="#a0a0a0" stroked="f"/>
        </w:pict>
      </w:r>
    </w:p>
    <w:p w14:paraId="23863CC4" w14:textId="77777777" w:rsidR="00B5574B" w:rsidRPr="00B5574B" w:rsidRDefault="00B5574B" w:rsidP="00B5574B">
      <w:pPr>
        <w:ind w:left="360"/>
        <w:rPr>
          <w:b/>
          <w:bCs/>
        </w:rPr>
      </w:pPr>
      <w:r w:rsidRPr="00B5574B">
        <w:rPr>
          <w:b/>
          <w:bCs/>
        </w:rPr>
        <w:t>INFLAMMATION + VLCFA → DEMYELINATION</w:t>
      </w:r>
    </w:p>
    <w:p w14:paraId="6FD60258" w14:textId="77777777" w:rsidR="00B5574B" w:rsidRPr="00B5574B" w:rsidRDefault="00B5574B" w:rsidP="00B5574B">
      <w:pPr>
        <w:ind w:left="360"/>
        <w:rPr>
          <w:b/>
          <w:bCs/>
        </w:rPr>
      </w:pPr>
      <w:r w:rsidRPr="00B5574B">
        <w:rPr>
          <w:b/>
          <w:bCs/>
        </w:rPr>
        <w:t xml:space="preserve">16. </w:t>
      </w:r>
      <w:proofErr w:type="spellStart"/>
      <w:r w:rsidRPr="00B5574B">
        <w:rPr>
          <w:b/>
          <w:bCs/>
        </w:rPr>
        <w:t>inflammation_factor</w:t>
      </w:r>
      <w:proofErr w:type="spellEnd"/>
      <w:r w:rsidRPr="00B5574B">
        <w:rPr>
          <w:b/>
          <w:bCs/>
        </w:rPr>
        <w:t xml:space="preserve"> → </w:t>
      </w:r>
      <w:proofErr w:type="spellStart"/>
      <w:r w:rsidRPr="00B5574B">
        <w:rPr>
          <w:b/>
          <w:bCs/>
        </w:rPr>
        <w:t>demyelination_factor</w:t>
      </w:r>
      <w:proofErr w:type="spellEnd"/>
    </w:p>
    <w:p w14:paraId="0024CD54" w14:textId="77777777" w:rsidR="00B5574B" w:rsidRPr="00B5574B" w:rsidRDefault="00B5574B" w:rsidP="00B5574B">
      <w:pPr>
        <w:ind w:left="360"/>
      </w:pPr>
      <w:r w:rsidRPr="00B5574B">
        <w:t>Demyelination += η1 · Inflammation</w:t>
      </w:r>
    </w:p>
    <w:p w14:paraId="1EE5BD99" w14:textId="77777777" w:rsidR="00B5574B" w:rsidRPr="00B5574B" w:rsidRDefault="00000000" w:rsidP="00B5574B">
      <w:pPr>
        <w:ind w:left="360"/>
      </w:pPr>
      <w:r>
        <w:pict w14:anchorId="2B3E5F1F">
          <v:rect id="_x0000_i1042" style="width:0;height:1.5pt" o:hralign="center" o:hrstd="t" o:hr="t" fillcolor="#a0a0a0" stroked="f"/>
        </w:pict>
      </w:r>
    </w:p>
    <w:p w14:paraId="6EA76541" w14:textId="77777777" w:rsidR="00B5574B" w:rsidRPr="00B5574B" w:rsidRDefault="00B5574B" w:rsidP="00B5574B">
      <w:pPr>
        <w:ind w:left="360"/>
        <w:rPr>
          <w:b/>
          <w:bCs/>
        </w:rPr>
      </w:pPr>
      <w:r w:rsidRPr="00B5574B">
        <w:rPr>
          <w:b/>
          <w:bCs/>
        </w:rPr>
        <w:t xml:space="preserve">17. </w:t>
      </w:r>
      <w:proofErr w:type="spellStart"/>
      <w:r w:rsidRPr="00B5574B">
        <w:rPr>
          <w:b/>
          <w:bCs/>
        </w:rPr>
        <w:t>VLCFA_burden</w:t>
      </w:r>
      <w:proofErr w:type="spellEnd"/>
      <w:r w:rsidRPr="00B5574B">
        <w:rPr>
          <w:b/>
          <w:bCs/>
        </w:rPr>
        <w:t xml:space="preserve"> → </w:t>
      </w:r>
      <w:proofErr w:type="spellStart"/>
      <w:r w:rsidRPr="00B5574B">
        <w:rPr>
          <w:b/>
          <w:bCs/>
        </w:rPr>
        <w:t>demyelination_factor</w:t>
      </w:r>
      <w:proofErr w:type="spellEnd"/>
    </w:p>
    <w:p w14:paraId="26E47290" w14:textId="77777777" w:rsidR="00B5574B" w:rsidRPr="00B5574B" w:rsidRDefault="00B5574B" w:rsidP="00B5574B">
      <w:pPr>
        <w:ind w:left="360"/>
      </w:pPr>
      <w:r w:rsidRPr="00B5574B">
        <w:lastRenderedPageBreak/>
        <w:t>Demyelination += η2 · VLCFA</w:t>
      </w:r>
    </w:p>
    <w:p w14:paraId="250BD335" w14:textId="77777777" w:rsidR="00B5574B" w:rsidRPr="00B5574B" w:rsidRDefault="00000000" w:rsidP="00B5574B">
      <w:pPr>
        <w:ind w:left="360"/>
      </w:pPr>
      <w:r>
        <w:pict w14:anchorId="12D4057A">
          <v:rect id="_x0000_i1043" style="width:0;height:1.5pt" o:hralign="center" o:hrstd="t" o:hr="t" fillcolor="#a0a0a0" stroked="f"/>
        </w:pict>
      </w:r>
    </w:p>
    <w:p w14:paraId="51B26A60" w14:textId="77777777" w:rsidR="00B5574B" w:rsidRPr="00B5574B" w:rsidRDefault="00B5574B" w:rsidP="00B5574B">
      <w:pPr>
        <w:ind w:left="360"/>
        <w:rPr>
          <w:b/>
          <w:bCs/>
        </w:rPr>
      </w:pPr>
      <w:r w:rsidRPr="00B5574B">
        <w:rPr>
          <w:b/>
          <w:bCs/>
        </w:rPr>
        <w:t>INFLAMMATION + DEMYELINATION + AGE + SEX → SEVERITY</w:t>
      </w:r>
    </w:p>
    <w:p w14:paraId="44A7C1B6" w14:textId="77777777" w:rsidR="00B5574B" w:rsidRPr="00B5574B" w:rsidRDefault="00B5574B" w:rsidP="00B5574B">
      <w:pPr>
        <w:ind w:left="360"/>
        <w:rPr>
          <w:b/>
          <w:bCs/>
        </w:rPr>
      </w:pPr>
      <w:r w:rsidRPr="00B5574B">
        <w:rPr>
          <w:b/>
          <w:bCs/>
        </w:rPr>
        <w:t xml:space="preserve">18. </w:t>
      </w:r>
      <w:proofErr w:type="spellStart"/>
      <w:r w:rsidRPr="00B5574B">
        <w:rPr>
          <w:b/>
          <w:bCs/>
        </w:rPr>
        <w:t>demyelination_factor</w:t>
      </w:r>
      <w:proofErr w:type="spellEnd"/>
      <w:r w:rsidRPr="00B5574B">
        <w:rPr>
          <w:b/>
          <w:bCs/>
        </w:rPr>
        <w:t xml:space="preserve"> → severity (latent score)</w:t>
      </w:r>
    </w:p>
    <w:p w14:paraId="72BF3EFA" w14:textId="77777777" w:rsidR="00B5574B" w:rsidRPr="00B5574B" w:rsidRDefault="00B5574B" w:rsidP="00B5574B">
      <w:pPr>
        <w:ind w:left="360"/>
      </w:pPr>
      <w:proofErr w:type="spellStart"/>
      <w:r w:rsidRPr="00B5574B">
        <w:t>Severity_score</w:t>
      </w:r>
      <w:proofErr w:type="spellEnd"/>
      <w:r w:rsidRPr="00B5574B">
        <w:t xml:space="preserve"> += θ1 · Demyelination</w:t>
      </w:r>
    </w:p>
    <w:p w14:paraId="2DDFF12F" w14:textId="77777777" w:rsidR="00B5574B" w:rsidRPr="00B5574B" w:rsidRDefault="00000000" w:rsidP="00B5574B">
      <w:pPr>
        <w:ind w:left="360"/>
      </w:pPr>
      <w:r>
        <w:pict w14:anchorId="6AE2CB4C">
          <v:rect id="_x0000_i1044" style="width:0;height:1.5pt" o:hralign="center" o:hrstd="t" o:hr="t" fillcolor="#a0a0a0" stroked="f"/>
        </w:pict>
      </w:r>
    </w:p>
    <w:p w14:paraId="0334755D" w14:textId="77777777" w:rsidR="00B5574B" w:rsidRPr="00B5574B" w:rsidRDefault="00B5574B" w:rsidP="00B5574B">
      <w:pPr>
        <w:ind w:left="360"/>
        <w:rPr>
          <w:b/>
          <w:bCs/>
        </w:rPr>
      </w:pPr>
      <w:r w:rsidRPr="00B5574B">
        <w:rPr>
          <w:b/>
          <w:bCs/>
        </w:rPr>
        <w:t xml:space="preserve">19. </w:t>
      </w:r>
      <w:proofErr w:type="spellStart"/>
      <w:r w:rsidRPr="00B5574B">
        <w:rPr>
          <w:b/>
          <w:bCs/>
        </w:rPr>
        <w:t>inflammation_factor</w:t>
      </w:r>
      <w:proofErr w:type="spellEnd"/>
      <w:r w:rsidRPr="00B5574B">
        <w:rPr>
          <w:b/>
          <w:bCs/>
        </w:rPr>
        <w:t xml:space="preserve"> → severity</w:t>
      </w:r>
    </w:p>
    <w:p w14:paraId="0E8729BC" w14:textId="77777777" w:rsidR="00B5574B" w:rsidRPr="00B5574B" w:rsidRDefault="00B5574B" w:rsidP="00B5574B">
      <w:pPr>
        <w:ind w:left="360"/>
      </w:pPr>
      <w:proofErr w:type="spellStart"/>
      <w:r w:rsidRPr="00B5574B">
        <w:t>Severity_score</w:t>
      </w:r>
      <w:proofErr w:type="spellEnd"/>
      <w:r w:rsidRPr="00B5574B">
        <w:t xml:space="preserve"> += θ2 · Inflammation</w:t>
      </w:r>
    </w:p>
    <w:p w14:paraId="7258C692" w14:textId="77777777" w:rsidR="00B5574B" w:rsidRPr="00B5574B" w:rsidRDefault="00000000" w:rsidP="00B5574B">
      <w:pPr>
        <w:ind w:left="360"/>
      </w:pPr>
      <w:r>
        <w:pict w14:anchorId="199E025F">
          <v:rect id="_x0000_i1045" style="width:0;height:1.5pt" o:hralign="center" o:hrstd="t" o:hr="t" fillcolor="#a0a0a0" stroked="f"/>
        </w:pict>
      </w:r>
    </w:p>
    <w:p w14:paraId="52C6C580" w14:textId="77777777" w:rsidR="00B5574B" w:rsidRPr="00B5574B" w:rsidRDefault="00B5574B" w:rsidP="00B5574B">
      <w:pPr>
        <w:ind w:left="360"/>
        <w:rPr>
          <w:b/>
          <w:bCs/>
        </w:rPr>
      </w:pPr>
      <w:r w:rsidRPr="00B5574B">
        <w:rPr>
          <w:b/>
          <w:bCs/>
        </w:rPr>
        <w:t>20. age → severity</w:t>
      </w:r>
    </w:p>
    <w:p w14:paraId="2E93A015" w14:textId="77777777" w:rsidR="00B5574B" w:rsidRPr="00B5574B" w:rsidRDefault="00B5574B" w:rsidP="00B5574B">
      <w:pPr>
        <w:ind w:left="360"/>
      </w:pPr>
      <w:proofErr w:type="spellStart"/>
      <w:r w:rsidRPr="00B5574B">
        <w:t>Severity_score</w:t>
      </w:r>
      <w:proofErr w:type="spellEnd"/>
      <w:r w:rsidRPr="00B5574B">
        <w:t xml:space="preserve"> += θ3 · age</w:t>
      </w:r>
    </w:p>
    <w:p w14:paraId="707124A3" w14:textId="77777777" w:rsidR="00B5574B" w:rsidRPr="00B5574B" w:rsidRDefault="00000000" w:rsidP="00B5574B">
      <w:pPr>
        <w:ind w:left="360"/>
      </w:pPr>
      <w:r>
        <w:pict w14:anchorId="5DCDAF61">
          <v:rect id="_x0000_i1046" style="width:0;height:1.5pt" o:hralign="center" o:hrstd="t" o:hr="t" fillcolor="#a0a0a0" stroked="f"/>
        </w:pict>
      </w:r>
    </w:p>
    <w:p w14:paraId="3F976758" w14:textId="77777777" w:rsidR="00B5574B" w:rsidRPr="00B5574B" w:rsidRDefault="00B5574B" w:rsidP="00B5574B">
      <w:pPr>
        <w:ind w:left="360"/>
        <w:rPr>
          <w:b/>
          <w:bCs/>
        </w:rPr>
      </w:pPr>
      <w:r w:rsidRPr="00B5574B">
        <w:rPr>
          <w:b/>
          <w:bCs/>
        </w:rPr>
        <w:t>21. sex → severity</w:t>
      </w:r>
    </w:p>
    <w:p w14:paraId="2E6464A0" w14:textId="77777777" w:rsidR="00B5574B" w:rsidRPr="00B5574B" w:rsidRDefault="00B5574B" w:rsidP="00B5574B">
      <w:pPr>
        <w:ind w:left="360"/>
      </w:pPr>
      <w:proofErr w:type="spellStart"/>
      <w:r w:rsidRPr="00B5574B">
        <w:t>Severity_score</w:t>
      </w:r>
      <w:proofErr w:type="spellEnd"/>
      <w:r w:rsidRPr="00B5574B">
        <w:t xml:space="preserve"> += θ4 · (sex == male)</w:t>
      </w:r>
    </w:p>
    <w:p w14:paraId="5C7516CE" w14:textId="77777777" w:rsidR="00B5574B" w:rsidRPr="00B5574B" w:rsidRDefault="00000000" w:rsidP="00B5574B">
      <w:pPr>
        <w:ind w:left="360"/>
      </w:pPr>
      <w:r>
        <w:pict w14:anchorId="36CE1745">
          <v:rect id="_x0000_i1047" style="width:0;height:1.5pt" o:hralign="center" o:hrstd="t" o:hr="t" fillcolor="#a0a0a0" stroked="f"/>
        </w:pict>
      </w:r>
    </w:p>
    <w:p w14:paraId="12F8BE05" w14:textId="77777777" w:rsidR="00B5574B" w:rsidRPr="00B5574B" w:rsidRDefault="00B5574B" w:rsidP="00B5574B">
      <w:pPr>
        <w:ind w:left="360"/>
        <w:rPr>
          <w:b/>
          <w:bCs/>
        </w:rPr>
      </w:pPr>
      <w:r w:rsidRPr="00B5574B">
        <w:rPr>
          <w:b/>
          <w:bCs/>
        </w:rPr>
        <w:t>LIPID FACTORS → MEASURED LIPIDS</w:t>
      </w:r>
    </w:p>
    <w:p w14:paraId="6B9E8FD8" w14:textId="77777777" w:rsidR="00B5574B" w:rsidRPr="00B5574B" w:rsidRDefault="00B5574B" w:rsidP="00B5574B">
      <w:pPr>
        <w:ind w:left="360"/>
        <w:rPr>
          <w:b/>
          <w:bCs/>
        </w:rPr>
      </w:pPr>
      <w:r w:rsidRPr="00B5574B">
        <w:rPr>
          <w:b/>
          <w:bCs/>
        </w:rPr>
        <w:t xml:space="preserve">22. </w:t>
      </w:r>
      <w:proofErr w:type="spellStart"/>
      <w:r w:rsidRPr="00B5574B">
        <w:rPr>
          <w:b/>
          <w:bCs/>
        </w:rPr>
        <w:t>L_factor_VLCFA_LPC</w:t>
      </w:r>
      <w:proofErr w:type="spellEnd"/>
      <w:r w:rsidRPr="00B5574B">
        <w:rPr>
          <w:b/>
          <w:bCs/>
        </w:rPr>
        <w:t xml:space="preserve"> → observed VLCFA-LPC lipids</w:t>
      </w:r>
    </w:p>
    <w:p w14:paraId="3D013CFE" w14:textId="77777777" w:rsidR="00B5574B" w:rsidRPr="00B5574B" w:rsidRDefault="00B5574B" w:rsidP="00B5574B">
      <w:pPr>
        <w:ind w:left="360"/>
      </w:pPr>
      <w:proofErr w:type="spellStart"/>
      <w:r w:rsidRPr="00B5574B">
        <w:t>lipid_j</w:t>
      </w:r>
      <w:proofErr w:type="spellEnd"/>
      <w:r w:rsidRPr="00B5574B">
        <w:t xml:space="preserve"> += κ1_j · L_VLCFA_LPC</w:t>
      </w:r>
    </w:p>
    <w:p w14:paraId="738DA8EC" w14:textId="77777777" w:rsidR="00B5574B" w:rsidRPr="00B5574B" w:rsidRDefault="00000000" w:rsidP="00B5574B">
      <w:pPr>
        <w:ind w:left="360"/>
      </w:pPr>
      <w:r>
        <w:lastRenderedPageBreak/>
        <w:pict w14:anchorId="1B5F95A6">
          <v:rect id="_x0000_i1048" style="width:0;height:1.5pt" o:hralign="center" o:hrstd="t" o:hr="t" fillcolor="#a0a0a0" stroked="f"/>
        </w:pict>
      </w:r>
    </w:p>
    <w:p w14:paraId="1C965EF9" w14:textId="77777777" w:rsidR="00B5574B" w:rsidRPr="00B5574B" w:rsidRDefault="00B5574B" w:rsidP="00B5574B">
      <w:pPr>
        <w:ind w:left="360"/>
        <w:rPr>
          <w:b/>
          <w:bCs/>
        </w:rPr>
      </w:pPr>
      <w:r w:rsidRPr="00B5574B">
        <w:rPr>
          <w:b/>
          <w:bCs/>
        </w:rPr>
        <w:t xml:space="preserve">23. </w:t>
      </w:r>
      <w:proofErr w:type="spellStart"/>
      <w:r w:rsidRPr="00B5574B">
        <w:rPr>
          <w:b/>
          <w:bCs/>
        </w:rPr>
        <w:t>L_factor_PC_PE</w:t>
      </w:r>
      <w:proofErr w:type="spellEnd"/>
      <w:r w:rsidRPr="00B5574B">
        <w:rPr>
          <w:b/>
          <w:bCs/>
        </w:rPr>
        <w:t xml:space="preserve"> → observed PC/PE lipids</w:t>
      </w:r>
    </w:p>
    <w:p w14:paraId="4FC62609" w14:textId="77777777" w:rsidR="00B5574B" w:rsidRPr="00B5574B" w:rsidRDefault="00B5574B" w:rsidP="00B5574B">
      <w:pPr>
        <w:ind w:left="360"/>
      </w:pPr>
      <w:proofErr w:type="spellStart"/>
      <w:r w:rsidRPr="00B5574B">
        <w:t>lipid_j</w:t>
      </w:r>
      <w:proofErr w:type="spellEnd"/>
      <w:r w:rsidRPr="00B5574B">
        <w:t xml:space="preserve"> += κ1_j · L_PC_PE</w:t>
      </w:r>
    </w:p>
    <w:p w14:paraId="7FAE0E38" w14:textId="77777777" w:rsidR="00B5574B" w:rsidRPr="00B5574B" w:rsidRDefault="00000000" w:rsidP="00B5574B">
      <w:pPr>
        <w:ind w:left="360"/>
      </w:pPr>
      <w:r>
        <w:pict w14:anchorId="3CFCC424">
          <v:rect id="_x0000_i1049" style="width:0;height:1.5pt" o:hralign="center" o:hrstd="t" o:hr="t" fillcolor="#a0a0a0" stroked="f"/>
        </w:pict>
      </w:r>
    </w:p>
    <w:p w14:paraId="53646A36" w14:textId="77777777" w:rsidR="00B5574B" w:rsidRPr="00B5574B" w:rsidRDefault="00B5574B" w:rsidP="00B5574B">
      <w:pPr>
        <w:ind w:left="360"/>
        <w:rPr>
          <w:b/>
          <w:bCs/>
        </w:rPr>
      </w:pPr>
      <w:r w:rsidRPr="00B5574B">
        <w:rPr>
          <w:b/>
          <w:bCs/>
        </w:rPr>
        <w:t xml:space="preserve">24. </w:t>
      </w:r>
      <w:proofErr w:type="spellStart"/>
      <w:r w:rsidRPr="00B5574B">
        <w:rPr>
          <w:b/>
          <w:bCs/>
        </w:rPr>
        <w:t>L_factor_CER_SM</w:t>
      </w:r>
      <w:proofErr w:type="spellEnd"/>
      <w:r w:rsidRPr="00B5574B">
        <w:rPr>
          <w:b/>
          <w:bCs/>
        </w:rPr>
        <w:t xml:space="preserve"> → observed SM/Cer lipids</w:t>
      </w:r>
    </w:p>
    <w:p w14:paraId="4E4B7ACC" w14:textId="77777777" w:rsidR="00B5574B" w:rsidRPr="00B5574B" w:rsidRDefault="00B5574B" w:rsidP="00B5574B">
      <w:pPr>
        <w:ind w:left="360"/>
      </w:pPr>
      <w:proofErr w:type="spellStart"/>
      <w:r w:rsidRPr="00B5574B">
        <w:t>lipid_j</w:t>
      </w:r>
      <w:proofErr w:type="spellEnd"/>
      <w:r w:rsidRPr="00B5574B">
        <w:t xml:space="preserve"> += κ1_j · L_CER_SM</w:t>
      </w:r>
    </w:p>
    <w:p w14:paraId="40B2D481" w14:textId="77777777" w:rsidR="00B5574B" w:rsidRPr="00B5574B" w:rsidRDefault="00000000" w:rsidP="00B5574B">
      <w:pPr>
        <w:ind w:left="360"/>
      </w:pPr>
      <w:r>
        <w:pict w14:anchorId="47FD73D1">
          <v:rect id="_x0000_i1050" style="width:0;height:1.5pt" o:hralign="center" o:hrstd="t" o:hr="t" fillcolor="#a0a0a0" stroked="f"/>
        </w:pict>
      </w:r>
    </w:p>
    <w:p w14:paraId="278F1E06" w14:textId="77777777" w:rsidR="00B5574B" w:rsidRPr="00B5574B" w:rsidRDefault="00B5574B" w:rsidP="00B5574B">
      <w:pPr>
        <w:ind w:left="360"/>
        <w:rPr>
          <w:b/>
          <w:bCs/>
        </w:rPr>
      </w:pPr>
      <w:r w:rsidRPr="00B5574B">
        <w:rPr>
          <w:b/>
          <w:bCs/>
        </w:rPr>
        <w:t xml:space="preserve">25. </w:t>
      </w:r>
      <w:proofErr w:type="spellStart"/>
      <w:r w:rsidRPr="00B5574B">
        <w:rPr>
          <w:b/>
          <w:bCs/>
        </w:rPr>
        <w:t>L_factor_TG_CE</w:t>
      </w:r>
      <w:proofErr w:type="spellEnd"/>
      <w:r w:rsidRPr="00B5574B">
        <w:rPr>
          <w:b/>
          <w:bCs/>
        </w:rPr>
        <w:t xml:space="preserve"> → observed TG/CE lipids</w:t>
      </w:r>
    </w:p>
    <w:p w14:paraId="7FE877CA" w14:textId="0D2CBC5F" w:rsidR="009E6C88" w:rsidRDefault="00B5574B" w:rsidP="00B5574B">
      <w:pPr>
        <w:ind w:left="360"/>
      </w:pPr>
      <w:proofErr w:type="spellStart"/>
      <w:r w:rsidRPr="00B5574B">
        <w:t>lipid_j</w:t>
      </w:r>
      <w:proofErr w:type="spellEnd"/>
      <w:r w:rsidRPr="00B5574B">
        <w:t xml:space="preserve"> += κ1_j · L_TG_CE</w:t>
      </w:r>
    </w:p>
    <w:p w14:paraId="7B9C6084" w14:textId="77777777" w:rsidR="00D27239" w:rsidRDefault="00D27239" w:rsidP="00B5574B">
      <w:pPr>
        <w:ind w:left="360"/>
        <w:jc w:val="center"/>
        <w:rPr>
          <w:b/>
          <w:bCs/>
          <w:sz w:val="40"/>
          <w:szCs w:val="40"/>
        </w:rPr>
      </w:pPr>
    </w:p>
    <w:p w14:paraId="760AA46A" w14:textId="77777777" w:rsidR="00D27239" w:rsidRDefault="00D27239" w:rsidP="00B5574B">
      <w:pPr>
        <w:ind w:left="360"/>
        <w:jc w:val="center"/>
        <w:rPr>
          <w:b/>
          <w:bCs/>
          <w:sz w:val="40"/>
          <w:szCs w:val="40"/>
        </w:rPr>
      </w:pPr>
    </w:p>
    <w:p w14:paraId="210EB38F" w14:textId="77777777" w:rsidR="00D27239" w:rsidRDefault="00D27239" w:rsidP="00B5574B">
      <w:pPr>
        <w:ind w:left="360"/>
        <w:jc w:val="center"/>
        <w:rPr>
          <w:b/>
          <w:bCs/>
          <w:sz w:val="40"/>
          <w:szCs w:val="40"/>
        </w:rPr>
      </w:pPr>
    </w:p>
    <w:p w14:paraId="62D2D280" w14:textId="77777777" w:rsidR="00D27239" w:rsidRDefault="00D27239" w:rsidP="00B5574B">
      <w:pPr>
        <w:ind w:left="360"/>
        <w:jc w:val="center"/>
        <w:rPr>
          <w:b/>
          <w:bCs/>
          <w:sz w:val="40"/>
          <w:szCs w:val="40"/>
        </w:rPr>
      </w:pPr>
    </w:p>
    <w:p w14:paraId="255D58A9" w14:textId="77777777" w:rsidR="00D27239" w:rsidRDefault="00D27239" w:rsidP="00B5574B">
      <w:pPr>
        <w:ind w:left="360"/>
        <w:jc w:val="center"/>
        <w:rPr>
          <w:b/>
          <w:bCs/>
          <w:sz w:val="40"/>
          <w:szCs w:val="40"/>
        </w:rPr>
      </w:pPr>
    </w:p>
    <w:p w14:paraId="0A79E542" w14:textId="77777777" w:rsidR="00D27239" w:rsidRDefault="00D27239" w:rsidP="00B5574B">
      <w:pPr>
        <w:ind w:left="360"/>
        <w:jc w:val="center"/>
        <w:rPr>
          <w:b/>
          <w:bCs/>
          <w:sz w:val="40"/>
          <w:szCs w:val="40"/>
        </w:rPr>
      </w:pPr>
    </w:p>
    <w:p w14:paraId="3CC697F3" w14:textId="4A50C3AD" w:rsidR="00C75A4A" w:rsidRPr="00D27239" w:rsidRDefault="00B5574B" w:rsidP="00D27239">
      <w:pPr>
        <w:ind w:left="360"/>
        <w:jc w:val="center"/>
        <w:rPr>
          <w:b/>
          <w:bCs/>
          <w:sz w:val="40"/>
          <w:szCs w:val="40"/>
        </w:rPr>
      </w:pPr>
      <w:r w:rsidRPr="00B5574B">
        <w:rPr>
          <w:b/>
          <w:bCs/>
          <w:sz w:val="40"/>
          <w:szCs w:val="40"/>
        </w:rPr>
        <w:lastRenderedPageBreak/>
        <w:t>Graph Structure</w:t>
      </w:r>
    </w:p>
    <w:p w14:paraId="46E47CB2" w14:textId="3C8D4B56" w:rsidR="00C75A4A" w:rsidRDefault="006352B8" w:rsidP="00B5574B">
      <w:pPr>
        <w:ind w:left="360"/>
        <w:jc w:val="center"/>
      </w:pPr>
      <w:r w:rsidRPr="00D27239">
        <mc:AlternateContent>
          <mc:Choice Requires="wpg">
            <w:drawing>
              <wp:anchor distT="0" distB="0" distL="114300" distR="114300" simplePos="0" relativeHeight="251659264" behindDoc="0" locked="0" layoutInCell="1" allowOverlap="1" wp14:anchorId="7D862269" wp14:editId="27E096BE">
                <wp:simplePos x="0" y="0"/>
                <wp:positionH relativeFrom="column">
                  <wp:posOffset>182880</wp:posOffset>
                </wp:positionH>
                <wp:positionV relativeFrom="paragraph">
                  <wp:posOffset>499110</wp:posOffset>
                </wp:positionV>
                <wp:extent cx="8936355" cy="4556760"/>
                <wp:effectExtent l="0" t="0" r="17145" b="15240"/>
                <wp:wrapTopAndBottom/>
                <wp:docPr id="164" name="Group 163">
                  <a:extLst xmlns:a="http://schemas.openxmlformats.org/drawingml/2006/main">
                    <a:ext uri="{FF2B5EF4-FFF2-40B4-BE49-F238E27FC236}">
                      <a16:creationId xmlns:a16="http://schemas.microsoft.com/office/drawing/2014/main" id="{2054F9D9-F2A7-217F-137A-4098AFAB8667}"/>
                    </a:ext>
                  </a:extLst>
                </wp:docPr>
                <wp:cNvGraphicFramePr/>
                <a:graphic xmlns:a="http://schemas.openxmlformats.org/drawingml/2006/main">
                  <a:graphicData uri="http://schemas.microsoft.com/office/word/2010/wordprocessingGroup">
                    <wpg:wgp>
                      <wpg:cNvGrpSpPr/>
                      <wpg:grpSpPr>
                        <a:xfrm>
                          <a:off x="0" y="0"/>
                          <a:ext cx="8936355" cy="4556760"/>
                          <a:chOff x="0" y="0"/>
                          <a:chExt cx="8936528" cy="4557127"/>
                        </a:xfrm>
                      </wpg:grpSpPr>
                      <wps:wsp>
                        <wps:cNvPr id="1096259791" name="Oval 1096259791">
                          <a:extLst>
                            <a:ext uri="{FF2B5EF4-FFF2-40B4-BE49-F238E27FC236}">
                              <a16:creationId xmlns:a16="http://schemas.microsoft.com/office/drawing/2014/main" id="{21C9C3DF-F815-CAC9-433F-402E95C24227}"/>
                            </a:ext>
                          </a:extLst>
                        </wps:cNvPr>
                        <wps:cNvSpPr/>
                        <wps:spPr>
                          <a:xfrm>
                            <a:off x="6841817" y="0"/>
                            <a:ext cx="842010" cy="3733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7B48BD" w14:textId="77777777" w:rsidR="00D27239" w:rsidRDefault="00D27239" w:rsidP="00D27239">
                              <w:pPr>
                                <w:spacing w:line="276" w:lineRule="auto"/>
                                <w:jc w:val="center"/>
                                <w:rPr>
                                  <w:rFonts w:eastAsia="Calibri" w:hAnsi="Calibri" w:cs="Arial"/>
                                  <w:color w:val="FFFFFF" w:themeColor="light1"/>
                                  <w14:ligatures w14:val="none"/>
                                </w:rPr>
                              </w:pPr>
                              <w:r>
                                <w:rPr>
                                  <w:rFonts w:eastAsia="Calibri" w:hAnsi="Calibri" w:cs="Arial"/>
                                  <w:color w:val="FFFFFF" w:themeColor="light1"/>
                                </w:rPr>
                                <w:t>sex</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02080580" name="Oval 802080580">
                          <a:extLst>
                            <a:ext uri="{FF2B5EF4-FFF2-40B4-BE49-F238E27FC236}">
                              <a16:creationId xmlns:a16="http://schemas.microsoft.com/office/drawing/2014/main" id="{F829A36B-8217-719C-BB94-70AC611FAFB7}"/>
                            </a:ext>
                          </a:extLst>
                        </wps:cNvPr>
                        <wps:cNvSpPr/>
                        <wps:spPr>
                          <a:xfrm>
                            <a:off x="5096877" y="432644"/>
                            <a:ext cx="842010" cy="3962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A2436B" w14:textId="77777777" w:rsidR="00D27239" w:rsidRDefault="00D27239" w:rsidP="00D27239">
                              <w:pPr>
                                <w:spacing w:line="276" w:lineRule="auto"/>
                                <w:jc w:val="center"/>
                                <w:rPr>
                                  <w:rFonts w:eastAsia="Calibri" w:hAnsi="Calibri" w:cs="Arial"/>
                                  <w:color w:val="FFFFFF" w:themeColor="light1"/>
                                  <w14:ligatures w14:val="none"/>
                                </w:rPr>
                              </w:pPr>
                              <w:r>
                                <w:rPr>
                                  <w:rFonts w:eastAsia="Calibri" w:hAnsi="Calibri" w:cs="Arial"/>
                                  <w:color w:val="FFFFFF" w:themeColor="light1"/>
                                </w:rPr>
                                <w:t>age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2737371" name="Oval 1892737371">
                          <a:extLst>
                            <a:ext uri="{FF2B5EF4-FFF2-40B4-BE49-F238E27FC236}">
                              <a16:creationId xmlns:a16="http://schemas.microsoft.com/office/drawing/2014/main" id="{648EB0C2-051B-0835-5EDC-0E9AC256659A}"/>
                            </a:ext>
                          </a:extLst>
                        </wps:cNvPr>
                        <wps:cNvSpPr/>
                        <wps:spPr>
                          <a:xfrm>
                            <a:off x="694987" y="78923"/>
                            <a:ext cx="1870710" cy="7086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0121A9" w14:textId="77777777" w:rsidR="00D27239" w:rsidRDefault="00D27239" w:rsidP="00D27239">
                              <w:pPr>
                                <w:spacing w:line="276" w:lineRule="auto"/>
                                <w:jc w:val="center"/>
                                <w:rPr>
                                  <w:rFonts w:eastAsia="Calibri" w:hAnsi="Calibri" w:cs="Arial"/>
                                  <w:color w:val="FFFFFF" w:themeColor="light1"/>
                                  <w14:ligatures w14:val="none"/>
                                </w:rPr>
                              </w:pPr>
                              <w:r>
                                <w:rPr>
                                  <w:rFonts w:eastAsia="Calibri" w:hAnsi="Calibri" w:cs="Arial"/>
                                  <w:color w:val="FFFFFF" w:themeColor="light1"/>
                                </w:rPr>
                                <w:t>ABCD1_mutation_severity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3626588" name="Oval 293626588">
                          <a:extLst>
                            <a:ext uri="{FF2B5EF4-FFF2-40B4-BE49-F238E27FC236}">
                              <a16:creationId xmlns:a16="http://schemas.microsoft.com/office/drawing/2014/main" id="{407F7B59-CE4A-5161-41D6-0F11C5D3BC4E}"/>
                            </a:ext>
                          </a:extLst>
                        </wps:cNvPr>
                        <wps:cNvSpPr/>
                        <wps:spPr>
                          <a:xfrm>
                            <a:off x="1313349" y="1158014"/>
                            <a:ext cx="1337310" cy="6819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75164D"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metabolic_background</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5604130" name="Oval 1455604130">
                          <a:extLst>
                            <a:ext uri="{FF2B5EF4-FFF2-40B4-BE49-F238E27FC236}">
                              <a16:creationId xmlns:a16="http://schemas.microsoft.com/office/drawing/2014/main" id="{8696A7F4-CDF1-2E09-05B1-9C0836862F53}"/>
                            </a:ext>
                          </a:extLst>
                        </wps:cNvPr>
                        <wps:cNvSpPr/>
                        <wps:spPr>
                          <a:xfrm>
                            <a:off x="2922320" y="8461"/>
                            <a:ext cx="1870710" cy="7086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E573DF" w14:textId="77777777" w:rsidR="00D27239" w:rsidRDefault="00D27239" w:rsidP="00D27239">
                              <w:pPr>
                                <w:spacing w:line="276" w:lineRule="auto"/>
                                <w:jc w:val="center"/>
                                <w:rPr>
                                  <w:rFonts w:eastAsia="Calibri" w:hAnsi="Calibri" w:cs="Arial"/>
                                  <w:color w:val="FFFFFF" w:themeColor="light1"/>
                                  <w14:ligatures w14:val="none"/>
                                </w:rPr>
                              </w:pPr>
                              <w:r>
                                <w:rPr>
                                  <w:rFonts w:eastAsia="Calibri" w:hAnsi="Calibri" w:cs="Arial"/>
                                  <w:color w:val="FFFFFF" w:themeColor="light1"/>
                                </w:rPr>
                                <w:t>ABCD1_effective_activity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6901158" name="Oval 906901158">
                          <a:extLst>
                            <a:ext uri="{FF2B5EF4-FFF2-40B4-BE49-F238E27FC236}">
                              <a16:creationId xmlns:a16="http://schemas.microsoft.com/office/drawing/2014/main" id="{BA73F805-0480-3E7A-EC4E-B5279E90D251}"/>
                            </a:ext>
                          </a:extLst>
                        </wps:cNvPr>
                        <wps:cNvSpPr/>
                        <wps:spPr>
                          <a:xfrm>
                            <a:off x="3359143" y="1240896"/>
                            <a:ext cx="954478" cy="6819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9AFB11" w14:textId="77777777" w:rsidR="00D27239" w:rsidRPr="006352B8" w:rsidRDefault="00D27239" w:rsidP="00D27239">
                              <w:pPr>
                                <w:spacing w:line="276" w:lineRule="auto"/>
                                <w:jc w:val="center"/>
                                <w:rPr>
                                  <w:rFonts w:eastAsia="Calibri" w:hAnsi="Calibri" w:cs="Arial"/>
                                  <w:color w:val="FFFFFF" w:themeColor="light1"/>
                                  <w:sz w:val="22"/>
                                  <w:szCs w:val="22"/>
                                  <w14:ligatures w14:val="none"/>
                                </w:rPr>
                              </w:pPr>
                              <w:proofErr w:type="spellStart"/>
                              <w:r w:rsidRPr="006352B8">
                                <w:rPr>
                                  <w:rFonts w:eastAsia="Calibri" w:hAnsi="Calibri" w:cs="Arial"/>
                                  <w:color w:val="FFFFFF" w:themeColor="light1"/>
                                  <w:sz w:val="22"/>
                                  <w:szCs w:val="22"/>
                                </w:rPr>
                                <w:t>VLCFA_burden</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590864" name="Oval 66590864">
                          <a:extLst>
                            <a:ext uri="{FF2B5EF4-FFF2-40B4-BE49-F238E27FC236}">
                              <a16:creationId xmlns:a16="http://schemas.microsoft.com/office/drawing/2014/main" id="{3702861D-B253-B17B-65D5-5A89EE189AED}"/>
                            </a:ext>
                          </a:extLst>
                        </wps:cNvPr>
                        <wps:cNvSpPr/>
                        <wps:spPr>
                          <a:xfrm>
                            <a:off x="2155430" y="2749323"/>
                            <a:ext cx="1059180" cy="9867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9E98D6"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L_factor_VLCFA_LPC</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5237289" name="Oval 1035237289">
                          <a:extLst>
                            <a:ext uri="{FF2B5EF4-FFF2-40B4-BE49-F238E27FC236}">
                              <a16:creationId xmlns:a16="http://schemas.microsoft.com/office/drawing/2014/main" id="{9B8ADECB-A374-D5AA-C496-57DE7CA86970}"/>
                            </a:ext>
                          </a:extLst>
                        </wps:cNvPr>
                        <wps:cNvSpPr/>
                        <wps:spPr>
                          <a:xfrm>
                            <a:off x="382809" y="2490048"/>
                            <a:ext cx="1150620" cy="7200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5A2588"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L_factor_PC_PE</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9688097" name="Oval 929688097">
                          <a:extLst>
                            <a:ext uri="{FF2B5EF4-FFF2-40B4-BE49-F238E27FC236}">
                              <a16:creationId xmlns:a16="http://schemas.microsoft.com/office/drawing/2014/main" id="{3612D2E9-B2F6-2078-2C73-5900DFB86195}"/>
                            </a:ext>
                          </a:extLst>
                        </wps:cNvPr>
                        <wps:cNvSpPr/>
                        <wps:spPr>
                          <a:xfrm>
                            <a:off x="4141210" y="3335630"/>
                            <a:ext cx="1177290" cy="7086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5E9971"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L_factor_CER_SM</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2943635" name="Oval 242943635">
                          <a:extLst>
                            <a:ext uri="{FF2B5EF4-FFF2-40B4-BE49-F238E27FC236}">
                              <a16:creationId xmlns:a16="http://schemas.microsoft.com/office/drawing/2014/main" id="{DF3D7AF2-2A7F-BD4E-2F6A-053BCFD97B10}"/>
                            </a:ext>
                          </a:extLst>
                        </wps:cNvPr>
                        <wps:cNvSpPr/>
                        <wps:spPr>
                          <a:xfrm>
                            <a:off x="5570913" y="2801191"/>
                            <a:ext cx="1177290" cy="69723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313F05"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L_factor_TG_CE</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45091741" name="Oval 1745091741">
                          <a:extLst>
                            <a:ext uri="{FF2B5EF4-FFF2-40B4-BE49-F238E27FC236}">
                              <a16:creationId xmlns:a16="http://schemas.microsoft.com/office/drawing/2014/main" id="{09448DEC-2E70-62E4-B682-8FF336A6220B}"/>
                            </a:ext>
                          </a:extLst>
                        </wps:cNvPr>
                        <wps:cNvSpPr/>
                        <wps:spPr>
                          <a:xfrm>
                            <a:off x="5350238" y="1009457"/>
                            <a:ext cx="1610766" cy="6819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4B7AC7"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inflammation_factor</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9140719" name="Oval 1459140719">
                          <a:extLst>
                            <a:ext uri="{FF2B5EF4-FFF2-40B4-BE49-F238E27FC236}">
                              <a16:creationId xmlns:a16="http://schemas.microsoft.com/office/drawing/2014/main" id="{9E3DD028-E16A-8B5E-73BC-716973621119}"/>
                            </a:ext>
                          </a:extLst>
                        </wps:cNvPr>
                        <wps:cNvSpPr/>
                        <wps:spPr>
                          <a:xfrm>
                            <a:off x="7327149" y="2394387"/>
                            <a:ext cx="1609379" cy="6819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B22DF1"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demyelination_factor</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8554086" name="Oval 1218554086">
                          <a:extLst>
                            <a:ext uri="{FF2B5EF4-FFF2-40B4-BE49-F238E27FC236}">
                              <a16:creationId xmlns:a16="http://schemas.microsoft.com/office/drawing/2014/main" id="{792825EA-B5B0-663E-1090-5BDDFD868DEC}"/>
                            </a:ext>
                          </a:extLst>
                        </wps:cNvPr>
                        <wps:cNvSpPr/>
                        <wps:spPr>
                          <a:xfrm>
                            <a:off x="7668329" y="1328540"/>
                            <a:ext cx="1055370" cy="4572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991D98" w14:textId="77777777" w:rsidR="00D27239" w:rsidRDefault="00D27239" w:rsidP="00D27239">
                              <w:pPr>
                                <w:spacing w:line="276" w:lineRule="auto"/>
                                <w:jc w:val="center"/>
                                <w:rPr>
                                  <w:rFonts w:eastAsia="Calibri" w:hAnsi="Calibri" w:cs="Arial"/>
                                  <w:color w:val="FFFFFF" w:themeColor="light1"/>
                                  <w14:ligatures w14:val="none"/>
                                </w:rPr>
                              </w:pPr>
                              <w:r>
                                <w:rPr>
                                  <w:rFonts w:eastAsia="Calibri" w:hAnsi="Calibri" w:cs="Arial"/>
                                  <w:color w:val="FFFFFF" w:themeColor="light1"/>
                                </w:rPr>
                                <w:t>severity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173314" name="Oval 82173314">
                          <a:extLst>
                            <a:ext uri="{FF2B5EF4-FFF2-40B4-BE49-F238E27FC236}">
                              <a16:creationId xmlns:a16="http://schemas.microsoft.com/office/drawing/2014/main" id="{DFCB0423-3CCD-DA6B-7093-F32D6249D7D8}"/>
                            </a:ext>
                          </a:extLst>
                        </wps:cNvPr>
                        <wps:cNvSpPr/>
                        <wps:spPr>
                          <a:xfrm>
                            <a:off x="880126" y="3686481"/>
                            <a:ext cx="1195516" cy="65726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10F5B0" w14:textId="77777777" w:rsidR="00D27239" w:rsidRDefault="00D27239" w:rsidP="00D27239">
                              <w:pPr>
                                <w:spacing w:line="276" w:lineRule="auto"/>
                                <w:jc w:val="center"/>
                                <w:rPr>
                                  <w:rFonts w:hAnsi="Calibri"/>
                                  <w:color w:val="FFFFFF" w:themeColor="light1"/>
                                  <w:kern w:val="24"/>
                                  <w14:ligatures w14:val="none"/>
                                </w:rPr>
                              </w:pPr>
                              <w:proofErr w:type="spellStart"/>
                              <w:r>
                                <w:rPr>
                                  <w:rFonts w:hAnsi="Calibri"/>
                                  <w:color w:val="FFFFFF" w:themeColor="light1"/>
                                  <w:kern w:val="24"/>
                                </w:rPr>
                                <w:t>observed_LPC</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1436696" name="Straight Arrow Connector 171436696">
                          <a:extLst>
                            <a:ext uri="{FF2B5EF4-FFF2-40B4-BE49-F238E27FC236}">
                              <a16:creationId xmlns:a16="http://schemas.microsoft.com/office/drawing/2014/main" id="{C0E3D340-F271-29E2-3453-BD2F6B9FBDFC}"/>
                            </a:ext>
                          </a:extLst>
                        </wps:cNvPr>
                        <wps:cNvCnPr>
                          <a:cxnSpLocks/>
                          <a:stCxn id="1096259791" idx="2"/>
                          <a:endCxn id="1455604130" idx="6"/>
                        </wps:cNvCnPr>
                        <wps:spPr>
                          <a:xfrm flipH="1">
                            <a:off x="4793030" y="186690"/>
                            <a:ext cx="2048787" cy="1761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4922506" name="Straight Arrow Connector 934922506">
                          <a:extLst>
                            <a:ext uri="{FF2B5EF4-FFF2-40B4-BE49-F238E27FC236}">
                              <a16:creationId xmlns:a16="http://schemas.microsoft.com/office/drawing/2014/main" id="{33B6CC58-9B6C-D3A3-D698-CBB27BBBA957}"/>
                            </a:ext>
                          </a:extLst>
                        </wps:cNvPr>
                        <wps:cNvCnPr>
                          <a:cxnSpLocks/>
                          <a:stCxn id="1892737371" idx="6"/>
                          <a:endCxn id="1455604130" idx="2"/>
                        </wps:cNvCnPr>
                        <wps:spPr>
                          <a:xfrm flipV="1">
                            <a:off x="2565697" y="362791"/>
                            <a:ext cx="356623" cy="70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2363819" name="Straight Arrow Connector 472363819">
                          <a:extLst>
                            <a:ext uri="{FF2B5EF4-FFF2-40B4-BE49-F238E27FC236}">
                              <a16:creationId xmlns:a16="http://schemas.microsoft.com/office/drawing/2014/main" id="{D39AC5A5-C381-5321-EE8E-C0AC8FA6468C}"/>
                            </a:ext>
                          </a:extLst>
                        </wps:cNvPr>
                        <wps:cNvCnPr>
                          <a:cxnSpLocks/>
                          <a:stCxn id="1455604130" idx="4"/>
                          <a:endCxn id="906901158" idx="0"/>
                        </wps:cNvCnPr>
                        <wps:spPr>
                          <a:xfrm flipH="1">
                            <a:off x="3836382" y="717121"/>
                            <a:ext cx="21292" cy="523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02620635" name="Straight Arrow Connector 1902620635">
                          <a:extLst>
                            <a:ext uri="{FF2B5EF4-FFF2-40B4-BE49-F238E27FC236}">
                              <a16:creationId xmlns:a16="http://schemas.microsoft.com/office/drawing/2014/main" id="{6C597732-E0FA-472A-3EB5-A0352971DA1A}"/>
                            </a:ext>
                          </a:extLst>
                        </wps:cNvPr>
                        <wps:cNvCnPr>
                          <a:stCxn id="802080580" idx="4"/>
                          <a:endCxn id="802080580" idx="4"/>
                        </wps:cNvCnPr>
                        <wps:spPr>
                          <a:xfrm>
                            <a:off x="5517882" y="828884"/>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85691414" name="Straight Arrow Connector 1085691414">
                          <a:extLst>
                            <a:ext uri="{FF2B5EF4-FFF2-40B4-BE49-F238E27FC236}">
                              <a16:creationId xmlns:a16="http://schemas.microsoft.com/office/drawing/2014/main" id="{5FB9D755-CAA7-D8DD-9908-B369BD44090A}"/>
                            </a:ext>
                          </a:extLst>
                        </wps:cNvPr>
                        <wps:cNvCnPr>
                          <a:cxnSpLocks/>
                          <a:stCxn id="802080580" idx="2"/>
                          <a:endCxn id="906901158" idx="0"/>
                        </wps:cNvCnPr>
                        <wps:spPr>
                          <a:xfrm flipH="1">
                            <a:off x="3836382" y="630764"/>
                            <a:ext cx="1260494" cy="6101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00355660" name="Straight Arrow Connector 1200355660">
                          <a:extLst>
                            <a:ext uri="{FF2B5EF4-FFF2-40B4-BE49-F238E27FC236}">
                              <a16:creationId xmlns:a16="http://schemas.microsoft.com/office/drawing/2014/main" id="{48BD514A-29ED-F3B1-1186-7FA9E79129D7}"/>
                            </a:ext>
                          </a:extLst>
                        </wps:cNvPr>
                        <wps:cNvCnPr>
                          <a:stCxn id="906901158" idx="4"/>
                          <a:endCxn id="66590864" idx="0"/>
                        </wps:cNvCnPr>
                        <wps:spPr>
                          <a:xfrm flipH="1">
                            <a:off x="2685020" y="1922885"/>
                            <a:ext cx="1151362" cy="8264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0299714" name="Straight Arrow Connector 900299714">
                          <a:extLst>
                            <a:ext uri="{FF2B5EF4-FFF2-40B4-BE49-F238E27FC236}">
                              <a16:creationId xmlns:a16="http://schemas.microsoft.com/office/drawing/2014/main" id="{81A9A5D2-65C4-1B83-E2C5-CBB84E0B7CB1}"/>
                            </a:ext>
                          </a:extLst>
                        </wps:cNvPr>
                        <wps:cNvCnPr>
                          <a:cxnSpLocks/>
                          <a:stCxn id="906901158" idx="3"/>
                          <a:endCxn id="1035237289" idx="0"/>
                        </wps:cNvCnPr>
                        <wps:spPr>
                          <a:xfrm flipH="1">
                            <a:off x="958120" y="1823010"/>
                            <a:ext cx="2540803" cy="6670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2425801" name="Straight Arrow Connector 372425801">
                          <a:extLst>
                            <a:ext uri="{FF2B5EF4-FFF2-40B4-BE49-F238E27FC236}">
                              <a16:creationId xmlns:a16="http://schemas.microsoft.com/office/drawing/2014/main" id="{D1FD13F8-D170-5CBF-BE5C-6652A496A180}"/>
                            </a:ext>
                          </a:extLst>
                        </wps:cNvPr>
                        <wps:cNvCnPr>
                          <a:cxnSpLocks/>
                          <a:stCxn id="906901158" idx="4"/>
                          <a:endCxn id="929688097" idx="1"/>
                        </wps:cNvCnPr>
                        <wps:spPr>
                          <a:xfrm>
                            <a:off x="3836382" y="1922885"/>
                            <a:ext cx="477238" cy="15165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4962148" name="Straight Arrow Connector 504962148">
                          <a:extLst>
                            <a:ext uri="{FF2B5EF4-FFF2-40B4-BE49-F238E27FC236}">
                              <a16:creationId xmlns:a16="http://schemas.microsoft.com/office/drawing/2014/main" id="{8E754C22-A99F-8CD0-2662-BD480F107F3A}"/>
                            </a:ext>
                          </a:extLst>
                        </wps:cNvPr>
                        <wps:cNvCnPr>
                          <a:cxnSpLocks/>
                          <a:stCxn id="906901158" idx="6"/>
                          <a:endCxn id="242943635" idx="0"/>
                        </wps:cNvCnPr>
                        <wps:spPr>
                          <a:xfrm>
                            <a:off x="4313622" y="1581891"/>
                            <a:ext cx="1845937" cy="1219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6685996" name="Straight Arrow Connector 346685996">
                          <a:extLst>
                            <a:ext uri="{FF2B5EF4-FFF2-40B4-BE49-F238E27FC236}">
                              <a16:creationId xmlns:a16="http://schemas.microsoft.com/office/drawing/2014/main" id="{0A8FC8D2-2F5F-6BA0-6F49-86D01D658893}"/>
                            </a:ext>
                          </a:extLst>
                        </wps:cNvPr>
                        <wps:cNvCnPr>
                          <a:cxnSpLocks/>
                          <a:stCxn id="293626588" idx="4"/>
                          <a:endCxn id="66590864" idx="1"/>
                        </wps:cNvCnPr>
                        <wps:spPr>
                          <a:xfrm>
                            <a:off x="1982004" y="1840004"/>
                            <a:ext cx="328539" cy="10538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493040" name="Straight Arrow Connector 207493040">
                          <a:extLst>
                            <a:ext uri="{FF2B5EF4-FFF2-40B4-BE49-F238E27FC236}">
                              <a16:creationId xmlns:a16="http://schemas.microsoft.com/office/drawing/2014/main" id="{37ADFCD3-5C51-D99D-567E-AEB0721C9695}"/>
                            </a:ext>
                          </a:extLst>
                        </wps:cNvPr>
                        <wps:cNvCnPr>
                          <a:cxnSpLocks/>
                          <a:stCxn id="293626588" idx="3"/>
                          <a:endCxn id="1035237289" idx="0"/>
                        </wps:cNvCnPr>
                        <wps:spPr>
                          <a:xfrm flipH="1">
                            <a:off x="958119" y="1740129"/>
                            <a:ext cx="551075" cy="7499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6901129" name="Straight Arrow Connector 396901129">
                          <a:extLst>
                            <a:ext uri="{FF2B5EF4-FFF2-40B4-BE49-F238E27FC236}">
                              <a16:creationId xmlns:a16="http://schemas.microsoft.com/office/drawing/2014/main" id="{86F1EA74-95F0-4F9F-5DEA-68D546C0B9DB}"/>
                            </a:ext>
                          </a:extLst>
                        </wps:cNvPr>
                        <wps:cNvCnPr>
                          <a:cxnSpLocks/>
                          <a:stCxn id="293626588" idx="5"/>
                          <a:endCxn id="929688097" idx="2"/>
                        </wps:cNvCnPr>
                        <wps:spPr>
                          <a:xfrm>
                            <a:off x="2454814" y="1740129"/>
                            <a:ext cx="1686396" cy="19498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5908840" name="Straight Arrow Connector 1375908840">
                          <a:extLst>
                            <a:ext uri="{FF2B5EF4-FFF2-40B4-BE49-F238E27FC236}">
                              <a16:creationId xmlns:a16="http://schemas.microsoft.com/office/drawing/2014/main" id="{1B7AE773-12BE-AE45-E630-1673DC7F600A}"/>
                            </a:ext>
                          </a:extLst>
                        </wps:cNvPr>
                        <wps:cNvCnPr>
                          <a:cxnSpLocks/>
                          <a:stCxn id="293626588" idx="6"/>
                          <a:endCxn id="242943635" idx="2"/>
                        </wps:cNvCnPr>
                        <wps:spPr>
                          <a:xfrm>
                            <a:off x="2650659" y="1499009"/>
                            <a:ext cx="2920254" cy="16507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2924368" name="Straight Arrow Connector 442924368">
                          <a:extLst>
                            <a:ext uri="{FF2B5EF4-FFF2-40B4-BE49-F238E27FC236}">
                              <a16:creationId xmlns:a16="http://schemas.microsoft.com/office/drawing/2014/main" id="{FCEBE41A-6CC9-33BF-F88E-C4CA827427B5}"/>
                            </a:ext>
                          </a:extLst>
                        </wps:cNvPr>
                        <wps:cNvCnPr>
                          <a:cxnSpLocks/>
                          <a:stCxn id="906901158" idx="6"/>
                          <a:endCxn id="1745091741" idx="2"/>
                        </wps:cNvCnPr>
                        <wps:spPr>
                          <a:xfrm flipV="1">
                            <a:off x="4313622" y="1350452"/>
                            <a:ext cx="1036616" cy="2314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22187547" name="Straight Arrow Connector 1922187547">
                          <a:extLst>
                            <a:ext uri="{FF2B5EF4-FFF2-40B4-BE49-F238E27FC236}">
                              <a16:creationId xmlns:a16="http://schemas.microsoft.com/office/drawing/2014/main" id="{3A7249FB-401E-AC75-1AE7-34A8A3866E3B}"/>
                            </a:ext>
                          </a:extLst>
                        </wps:cNvPr>
                        <wps:cNvCnPr>
                          <a:stCxn id="929688097" idx="0"/>
                          <a:endCxn id="1745091741" idx="3"/>
                        </wps:cNvCnPr>
                        <wps:spPr>
                          <a:xfrm flipV="1">
                            <a:off x="4729856" y="1591572"/>
                            <a:ext cx="856274" cy="17440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8082426" name="Straight Arrow Connector 338082426">
                          <a:extLst>
                            <a:ext uri="{FF2B5EF4-FFF2-40B4-BE49-F238E27FC236}">
                              <a16:creationId xmlns:a16="http://schemas.microsoft.com/office/drawing/2014/main" id="{2E9F7690-4562-855C-DBAC-3814D143062B}"/>
                            </a:ext>
                          </a:extLst>
                        </wps:cNvPr>
                        <wps:cNvCnPr>
                          <a:stCxn id="66590864" idx="7"/>
                          <a:endCxn id="1745091741" idx="3"/>
                        </wps:cNvCnPr>
                        <wps:spPr>
                          <a:xfrm flipV="1">
                            <a:off x="3059496" y="1591572"/>
                            <a:ext cx="2526633" cy="13022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55018625" name="Straight Arrow Connector 2055018625">
                          <a:extLst>
                            <a:ext uri="{FF2B5EF4-FFF2-40B4-BE49-F238E27FC236}">
                              <a16:creationId xmlns:a16="http://schemas.microsoft.com/office/drawing/2014/main" id="{90B658DF-65FF-BDA8-9E26-6E7FCA1E72B1}"/>
                            </a:ext>
                          </a:extLst>
                        </wps:cNvPr>
                        <wps:cNvCnPr>
                          <a:cxnSpLocks/>
                          <a:stCxn id="1745091741" idx="4"/>
                          <a:endCxn id="1459140719" idx="1"/>
                        </wps:cNvCnPr>
                        <wps:spPr>
                          <a:xfrm>
                            <a:off x="6155621" y="1691447"/>
                            <a:ext cx="1407216" cy="802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0211102" name="Straight Arrow Connector 2080211102">
                          <a:extLst>
                            <a:ext uri="{FF2B5EF4-FFF2-40B4-BE49-F238E27FC236}">
                              <a16:creationId xmlns:a16="http://schemas.microsoft.com/office/drawing/2014/main" id="{C22CCD64-5CB8-C2AC-A8BA-A409EB6A3587}"/>
                            </a:ext>
                          </a:extLst>
                        </wps:cNvPr>
                        <wps:cNvCnPr>
                          <a:stCxn id="906901158" idx="6"/>
                          <a:endCxn id="1459140719" idx="1"/>
                        </wps:cNvCnPr>
                        <wps:spPr>
                          <a:xfrm>
                            <a:off x="4313622" y="1581891"/>
                            <a:ext cx="3249216" cy="9123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85199269" name="Straight Arrow Connector 1085199269">
                          <a:extLst>
                            <a:ext uri="{FF2B5EF4-FFF2-40B4-BE49-F238E27FC236}">
                              <a16:creationId xmlns:a16="http://schemas.microsoft.com/office/drawing/2014/main" id="{EB9D1E32-CBB1-1212-A379-F0BAC9481003}"/>
                            </a:ext>
                          </a:extLst>
                        </wps:cNvPr>
                        <wps:cNvCnPr>
                          <a:cxnSpLocks/>
                          <a:stCxn id="1459140719" idx="0"/>
                          <a:endCxn id="1218554086" idx="4"/>
                        </wps:cNvCnPr>
                        <wps:spPr>
                          <a:xfrm flipV="1">
                            <a:off x="8131839" y="1785740"/>
                            <a:ext cx="64175" cy="6086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3732428" name="Straight Arrow Connector 1373732428">
                          <a:extLst>
                            <a:ext uri="{FF2B5EF4-FFF2-40B4-BE49-F238E27FC236}">
                              <a16:creationId xmlns:a16="http://schemas.microsoft.com/office/drawing/2014/main" id="{23EF46C4-CE35-F1DE-CEBF-AAD1851B3F9A}"/>
                            </a:ext>
                          </a:extLst>
                        </wps:cNvPr>
                        <wps:cNvCnPr>
                          <a:stCxn id="1745091741" idx="6"/>
                          <a:endCxn id="1218554086" idx="2"/>
                        </wps:cNvCnPr>
                        <wps:spPr>
                          <a:xfrm>
                            <a:off x="6961004" y="1350452"/>
                            <a:ext cx="707326" cy="2066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9582004" name="Straight Arrow Connector 349582004">
                          <a:extLst>
                            <a:ext uri="{FF2B5EF4-FFF2-40B4-BE49-F238E27FC236}">
                              <a16:creationId xmlns:a16="http://schemas.microsoft.com/office/drawing/2014/main" id="{8559F80F-B711-A55F-03E3-10F7C93D5099}"/>
                            </a:ext>
                          </a:extLst>
                        </wps:cNvPr>
                        <wps:cNvCnPr>
                          <a:cxnSpLocks/>
                          <a:stCxn id="802080580" idx="6"/>
                        </wps:cNvCnPr>
                        <wps:spPr>
                          <a:xfrm>
                            <a:off x="5938887" y="630764"/>
                            <a:ext cx="1883791" cy="765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6628774" name="Straight Arrow Connector 396628774">
                          <a:extLst>
                            <a:ext uri="{FF2B5EF4-FFF2-40B4-BE49-F238E27FC236}">
                              <a16:creationId xmlns:a16="http://schemas.microsoft.com/office/drawing/2014/main" id="{3E9324FF-8AE7-3E90-B455-9ADFDBF0D35A}"/>
                            </a:ext>
                          </a:extLst>
                        </wps:cNvPr>
                        <wps:cNvCnPr>
                          <a:stCxn id="1096259791" idx="5"/>
                          <a:endCxn id="1218554086" idx="0"/>
                        </wps:cNvCnPr>
                        <wps:spPr>
                          <a:xfrm>
                            <a:off x="7560517" y="318700"/>
                            <a:ext cx="635497" cy="1009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99713104" name="Oval 1899713104">
                          <a:extLst>
                            <a:ext uri="{FF2B5EF4-FFF2-40B4-BE49-F238E27FC236}">
                              <a16:creationId xmlns:a16="http://schemas.microsoft.com/office/drawing/2014/main" id="{FC7EB658-8E03-DEE3-BC30-6B9A17192382}"/>
                            </a:ext>
                          </a:extLst>
                        </wps:cNvPr>
                        <wps:cNvSpPr/>
                        <wps:spPr>
                          <a:xfrm>
                            <a:off x="6922636" y="3455622"/>
                            <a:ext cx="1150621" cy="7395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AE0D85" w14:textId="77777777" w:rsidR="00D27239" w:rsidRDefault="00D27239" w:rsidP="00D27239">
                              <w:pPr>
                                <w:spacing w:line="276" w:lineRule="auto"/>
                                <w:jc w:val="center"/>
                                <w:rPr>
                                  <w:rFonts w:hAnsi="Calibri"/>
                                  <w:color w:val="FFFFFF" w:themeColor="light1"/>
                                  <w:kern w:val="24"/>
                                  <w14:ligatures w14:val="none"/>
                                </w:rPr>
                              </w:pPr>
                              <w:proofErr w:type="spellStart"/>
                              <w:r>
                                <w:rPr>
                                  <w:rFonts w:hAnsi="Calibri"/>
                                  <w:color w:val="FFFFFF" w:themeColor="light1"/>
                                  <w:kern w:val="24"/>
                                </w:rPr>
                                <w:t>observed_TG_CE</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1884198" name="Oval 261884198">
                          <a:extLst>
                            <a:ext uri="{FF2B5EF4-FFF2-40B4-BE49-F238E27FC236}">
                              <a16:creationId xmlns:a16="http://schemas.microsoft.com/office/drawing/2014/main" id="{80B6176E-B211-EECF-A2F6-D329995D2083}"/>
                            </a:ext>
                          </a:extLst>
                        </wps:cNvPr>
                        <wps:cNvSpPr/>
                        <wps:spPr>
                          <a:xfrm>
                            <a:off x="2628555" y="3829359"/>
                            <a:ext cx="1150621" cy="72776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5CC82A" w14:textId="77777777" w:rsidR="00D27239" w:rsidRDefault="00D27239" w:rsidP="00D27239">
                              <w:pPr>
                                <w:spacing w:line="276" w:lineRule="auto"/>
                                <w:jc w:val="center"/>
                                <w:rPr>
                                  <w:rFonts w:hAnsi="Calibri"/>
                                  <w:color w:val="FFFFFF" w:themeColor="light1"/>
                                  <w:kern w:val="24"/>
                                  <w14:ligatures w14:val="none"/>
                                </w:rPr>
                              </w:pPr>
                              <w:proofErr w:type="spellStart"/>
                              <w:r>
                                <w:rPr>
                                  <w:rFonts w:hAnsi="Calibri"/>
                                  <w:color w:val="FFFFFF" w:themeColor="light1"/>
                                  <w:kern w:val="24"/>
                                </w:rPr>
                                <w:t>observed_CER_SM</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50393390" name="Oval 1550393390">
                          <a:extLst>
                            <a:ext uri="{FF2B5EF4-FFF2-40B4-BE49-F238E27FC236}">
                              <a16:creationId xmlns:a16="http://schemas.microsoft.com/office/drawing/2014/main" id="{D7948B6C-7BE5-513C-9B74-3BBABE0B9B98}"/>
                            </a:ext>
                          </a:extLst>
                        </wps:cNvPr>
                        <wps:cNvSpPr/>
                        <wps:spPr>
                          <a:xfrm>
                            <a:off x="0" y="1396022"/>
                            <a:ext cx="1150621" cy="6884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1F1928" w14:textId="77777777" w:rsidR="00D27239" w:rsidRDefault="00D27239" w:rsidP="00D27239">
                              <w:pPr>
                                <w:spacing w:line="276" w:lineRule="auto"/>
                                <w:jc w:val="center"/>
                                <w:rPr>
                                  <w:rFonts w:hAnsi="Calibri"/>
                                  <w:color w:val="FFFFFF" w:themeColor="light1"/>
                                  <w:kern w:val="24"/>
                                  <w14:ligatures w14:val="none"/>
                                </w:rPr>
                              </w:pPr>
                              <w:proofErr w:type="spellStart"/>
                              <w:r>
                                <w:rPr>
                                  <w:rFonts w:hAnsi="Calibri"/>
                                  <w:color w:val="FFFFFF" w:themeColor="light1"/>
                                  <w:kern w:val="24"/>
                                </w:rPr>
                                <w:t>observed_PC_PE</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8275170" name="Straight Arrow Connector 1168275170">
                          <a:extLst>
                            <a:ext uri="{FF2B5EF4-FFF2-40B4-BE49-F238E27FC236}">
                              <a16:creationId xmlns:a16="http://schemas.microsoft.com/office/drawing/2014/main" id="{48E0C0FD-FF86-0582-B188-145D10C0D921}"/>
                            </a:ext>
                          </a:extLst>
                        </wps:cNvPr>
                        <wps:cNvCnPr>
                          <a:stCxn id="66590864" idx="3"/>
                          <a:endCxn id="82173314" idx="7"/>
                        </wps:cNvCnPr>
                        <wps:spPr>
                          <a:xfrm flipH="1">
                            <a:off x="1900563" y="3591602"/>
                            <a:ext cx="409980" cy="1911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1106726" name="Straight Arrow Connector 281106726">
                          <a:extLst>
                            <a:ext uri="{FF2B5EF4-FFF2-40B4-BE49-F238E27FC236}">
                              <a16:creationId xmlns:a16="http://schemas.microsoft.com/office/drawing/2014/main" id="{D4A22BAB-9671-FE25-0CDD-6CA6E8529366}"/>
                            </a:ext>
                          </a:extLst>
                        </wps:cNvPr>
                        <wps:cNvCnPr>
                          <a:cxnSpLocks/>
                          <a:stCxn id="929688097" idx="3"/>
                          <a:endCxn id="261884198" idx="6"/>
                        </wps:cNvCnPr>
                        <wps:spPr>
                          <a:xfrm flipH="1">
                            <a:off x="3779176" y="3940508"/>
                            <a:ext cx="534444" cy="252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6935259" name="Straight Arrow Connector 106935259">
                          <a:extLst>
                            <a:ext uri="{FF2B5EF4-FFF2-40B4-BE49-F238E27FC236}">
                              <a16:creationId xmlns:a16="http://schemas.microsoft.com/office/drawing/2014/main" id="{C037BEC2-8AA3-A266-E4BF-4E0E6A2B3535}"/>
                            </a:ext>
                          </a:extLst>
                        </wps:cNvPr>
                        <wps:cNvCnPr>
                          <a:stCxn id="1035237289" idx="1"/>
                          <a:endCxn id="1550393390" idx="4"/>
                        </wps:cNvCnPr>
                        <wps:spPr>
                          <a:xfrm flipV="1">
                            <a:off x="551314" y="2084477"/>
                            <a:ext cx="23997" cy="51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90750295" name="Straight Arrow Connector 1190750295">
                          <a:extLst>
                            <a:ext uri="{FF2B5EF4-FFF2-40B4-BE49-F238E27FC236}">
                              <a16:creationId xmlns:a16="http://schemas.microsoft.com/office/drawing/2014/main" id="{BC7101E0-7BA2-36C3-CD2D-D3CA041D444C}"/>
                            </a:ext>
                          </a:extLst>
                        </wps:cNvPr>
                        <wps:cNvCnPr>
                          <a:cxnSpLocks/>
                          <a:stCxn id="242943635" idx="5"/>
                          <a:endCxn id="1899713104" idx="1"/>
                        </wps:cNvCnPr>
                        <wps:spPr>
                          <a:xfrm>
                            <a:off x="6575792" y="3396314"/>
                            <a:ext cx="515348" cy="1676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D862269" id="Group 163" o:spid="_x0000_s1026" style="position:absolute;left:0;text-align:left;margin-left:14.4pt;margin-top:39.3pt;width:703.65pt;height:358.8pt;z-index:251659264;mso-height-relative:margin" coordsize="89365,45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">
                <v:oval id="Oval 1096259791" o:spid="_x0000_s1027" style="position:absolute;left:68418;width:8420;height:3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" fillcolor="#4472c4 [3204]" strokecolor="#09101d [484]" strokeweight="1pt">
                  <v:stroke joinstyle="miter"/>
                  <v:textbox>
                    <w:txbxContent>
                      <w:p w14:paraId="3A7B48BD" w14:textId="77777777" w:rsidR="00D27239" w:rsidRDefault="00D27239" w:rsidP="00D27239">
                        <w:pPr>
                          <w:spacing w:line="276" w:lineRule="auto"/>
                          <w:jc w:val="center"/>
                          <w:rPr>
                            <w:rFonts w:eastAsia="Calibri" w:hAnsi="Calibri" w:cs="Arial"/>
                            <w:color w:val="FFFFFF" w:themeColor="light1"/>
                            <w14:ligatures w14:val="none"/>
                          </w:rPr>
                        </w:pPr>
                        <w:r>
                          <w:rPr>
                            <w:rFonts w:eastAsia="Calibri" w:hAnsi="Calibri" w:cs="Arial"/>
                            <w:color w:val="FFFFFF" w:themeColor="light1"/>
                          </w:rPr>
                          <w:t>sex</w:t>
                        </w:r>
                      </w:p>
                    </w:txbxContent>
                  </v:textbox>
                </v:oval>
                <v:oval id="Oval 802080580" o:spid="_x0000_s1028" style="position:absolute;left:50968;top:4326;width:8420;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" fillcolor="#4472c4 [3204]" strokecolor="#09101d [484]" strokeweight="1pt">
                  <v:stroke joinstyle="miter"/>
                  <v:textbox>
                    <w:txbxContent>
                      <w:p w14:paraId="26A2436B" w14:textId="77777777" w:rsidR="00D27239" w:rsidRDefault="00D27239" w:rsidP="00D27239">
                        <w:pPr>
                          <w:spacing w:line="276" w:lineRule="auto"/>
                          <w:jc w:val="center"/>
                          <w:rPr>
                            <w:rFonts w:eastAsia="Calibri" w:hAnsi="Calibri" w:cs="Arial"/>
                            <w:color w:val="FFFFFF" w:themeColor="light1"/>
                            <w14:ligatures w14:val="none"/>
                          </w:rPr>
                        </w:pPr>
                        <w:r>
                          <w:rPr>
                            <w:rFonts w:eastAsia="Calibri" w:hAnsi="Calibri" w:cs="Arial"/>
                            <w:color w:val="FFFFFF" w:themeColor="light1"/>
                          </w:rPr>
                          <w:t>age</w:t>
                        </w:r>
                      </w:p>
                    </w:txbxContent>
                  </v:textbox>
                </v:oval>
                <v:oval id="Oval 1892737371" o:spid="_x0000_s1029" style="position:absolute;left:6949;top:789;width:18707;height:7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" fillcolor="#4472c4 [3204]" strokecolor="#09101d [484]" strokeweight="1pt">
                  <v:stroke joinstyle="miter"/>
                  <v:textbox>
                    <w:txbxContent>
                      <w:p w14:paraId="3A0121A9" w14:textId="77777777" w:rsidR="00D27239" w:rsidRDefault="00D27239" w:rsidP="00D27239">
                        <w:pPr>
                          <w:spacing w:line="276" w:lineRule="auto"/>
                          <w:jc w:val="center"/>
                          <w:rPr>
                            <w:rFonts w:eastAsia="Calibri" w:hAnsi="Calibri" w:cs="Arial"/>
                            <w:color w:val="FFFFFF" w:themeColor="light1"/>
                            <w14:ligatures w14:val="none"/>
                          </w:rPr>
                        </w:pPr>
                        <w:r>
                          <w:rPr>
                            <w:rFonts w:eastAsia="Calibri" w:hAnsi="Calibri" w:cs="Arial"/>
                            <w:color w:val="FFFFFF" w:themeColor="light1"/>
                          </w:rPr>
                          <w:t>ABCD1_mutation_severity</w:t>
                        </w:r>
                      </w:p>
                    </w:txbxContent>
                  </v:textbox>
                </v:oval>
                <v:oval id="Oval 293626588" o:spid="_x0000_s1030" style="position:absolute;left:13133;top:11580;width:13373;height:6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" fillcolor="#4472c4 [3204]" strokecolor="#09101d [484]" strokeweight="1pt">
                  <v:stroke joinstyle="miter"/>
                  <v:textbox>
                    <w:txbxContent>
                      <w:p w14:paraId="5875164D"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metabolic_background</w:t>
                        </w:r>
                        <w:proofErr w:type="spellEnd"/>
                      </w:p>
                    </w:txbxContent>
                  </v:textbox>
                </v:oval>
                <v:oval id="Oval 1455604130" o:spid="_x0000_s1031" style="position:absolute;left:29223;top:84;width:18707;height:7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" fillcolor="#4472c4 [3204]" strokecolor="#09101d [484]" strokeweight="1pt">
                  <v:stroke joinstyle="miter"/>
                  <v:textbox>
                    <w:txbxContent>
                      <w:p w14:paraId="1EE573DF" w14:textId="77777777" w:rsidR="00D27239" w:rsidRDefault="00D27239" w:rsidP="00D27239">
                        <w:pPr>
                          <w:spacing w:line="276" w:lineRule="auto"/>
                          <w:jc w:val="center"/>
                          <w:rPr>
                            <w:rFonts w:eastAsia="Calibri" w:hAnsi="Calibri" w:cs="Arial"/>
                            <w:color w:val="FFFFFF" w:themeColor="light1"/>
                            <w14:ligatures w14:val="none"/>
                          </w:rPr>
                        </w:pPr>
                        <w:r>
                          <w:rPr>
                            <w:rFonts w:eastAsia="Calibri" w:hAnsi="Calibri" w:cs="Arial"/>
                            <w:color w:val="FFFFFF" w:themeColor="light1"/>
                          </w:rPr>
                          <w:t>ABCD1_effective_activity</w:t>
                        </w:r>
                      </w:p>
                    </w:txbxContent>
                  </v:textbox>
                </v:oval>
                <v:oval id="Oval 906901158" o:spid="_x0000_s1032" style="position:absolute;left:33591;top:12408;width:9545;height:6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" fillcolor="#4472c4 [3204]" strokecolor="#09101d [484]" strokeweight="1pt">
                  <v:stroke joinstyle="miter"/>
                  <v:textbox>
                    <w:txbxContent>
                      <w:p w14:paraId="639AFB11" w14:textId="77777777" w:rsidR="00D27239" w:rsidRPr="006352B8" w:rsidRDefault="00D27239" w:rsidP="00D27239">
                        <w:pPr>
                          <w:spacing w:line="276" w:lineRule="auto"/>
                          <w:jc w:val="center"/>
                          <w:rPr>
                            <w:rFonts w:eastAsia="Calibri" w:hAnsi="Calibri" w:cs="Arial"/>
                            <w:color w:val="FFFFFF" w:themeColor="light1"/>
                            <w:sz w:val="22"/>
                            <w:szCs w:val="22"/>
                            <w14:ligatures w14:val="none"/>
                          </w:rPr>
                        </w:pPr>
                        <w:proofErr w:type="spellStart"/>
                        <w:r w:rsidRPr="006352B8">
                          <w:rPr>
                            <w:rFonts w:eastAsia="Calibri" w:hAnsi="Calibri" w:cs="Arial"/>
                            <w:color w:val="FFFFFF" w:themeColor="light1"/>
                            <w:sz w:val="22"/>
                            <w:szCs w:val="22"/>
                          </w:rPr>
                          <w:t>VLCFA_burden</w:t>
                        </w:r>
                        <w:proofErr w:type="spellEnd"/>
                      </w:p>
                    </w:txbxContent>
                  </v:textbox>
                </v:oval>
                <v:oval id="Oval 66590864" o:spid="_x0000_s1033" style="position:absolute;left:21554;top:27493;width:10592;height:9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" fillcolor="#4472c4 [3204]" strokecolor="#09101d [484]" strokeweight="1pt">
                  <v:stroke joinstyle="miter"/>
                  <v:textbox>
                    <w:txbxContent>
                      <w:p w14:paraId="4B9E98D6"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L_factor_VLCFA_LPC</w:t>
                        </w:r>
                        <w:proofErr w:type="spellEnd"/>
                      </w:p>
                    </w:txbxContent>
                  </v:textbox>
                </v:oval>
                <v:oval id="Oval 1035237289" o:spid="_x0000_s1034" style="position:absolute;left:3828;top:24900;width:11506;height:7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" fillcolor="#4472c4 [3204]" strokecolor="#09101d [484]" strokeweight="1pt">
                  <v:stroke joinstyle="miter"/>
                  <v:textbox>
                    <w:txbxContent>
                      <w:p w14:paraId="1E5A2588"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L_factor_PC_PE</w:t>
                        </w:r>
                        <w:proofErr w:type="spellEnd"/>
                      </w:p>
                    </w:txbxContent>
                  </v:textbox>
                </v:oval>
                <v:oval id="Oval 929688097" o:spid="_x0000_s1035" style="position:absolute;left:41412;top:33356;width:11773;height:7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" fillcolor="#4472c4 [3204]" strokecolor="#09101d [484]" strokeweight="1pt">
                  <v:stroke joinstyle="miter"/>
                  <v:textbox>
                    <w:txbxContent>
                      <w:p w14:paraId="035E9971"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L_factor_CER_SM</w:t>
                        </w:r>
                        <w:proofErr w:type="spellEnd"/>
                      </w:p>
                    </w:txbxContent>
                  </v:textbox>
                </v:oval>
                <v:oval id="Oval 242943635" o:spid="_x0000_s1036" style="position:absolute;left:55709;top:28011;width:11773;height:6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" fillcolor="#4472c4 [3204]" strokecolor="#09101d [484]" strokeweight="1pt">
                  <v:stroke joinstyle="miter"/>
                  <v:textbox>
                    <w:txbxContent>
                      <w:p w14:paraId="5F313F05"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L_factor_TG_CE</w:t>
                        </w:r>
                        <w:proofErr w:type="spellEnd"/>
                      </w:p>
                    </w:txbxContent>
                  </v:textbox>
                </v:oval>
                <v:oval id="Oval 1745091741" o:spid="_x0000_s1037" style="position:absolute;left:53502;top:10094;width:16108;height:6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" fillcolor="#4472c4 [3204]" strokecolor="#09101d [484]" strokeweight="1pt">
                  <v:stroke joinstyle="miter"/>
                  <v:textbox>
                    <w:txbxContent>
                      <w:p w14:paraId="7F4B7AC7"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inflammation_factor</w:t>
                        </w:r>
                        <w:proofErr w:type="spellEnd"/>
                      </w:p>
                    </w:txbxContent>
                  </v:textbox>
                </v:oval>
                <v:oval id="Oval 1459140719" o:spid="_x0000_s1038" style="position:absolute;left:73271;top:23943;width:16094;height:6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" fillcolor="#4472c4 [3204]" strokecolor="#09101d [484]" strokeweight="1pt">
                  <v:stroke joinstyle="miter"/>
                  <v:textbox>
                    <w:txbxContent>
                      <w:p w14:paraId="0DB22DF1" w14:textId="77777777" w:rsidR="00D27239" w:rsidRDefault="00D27239" w:rsidP="00D27239">
                        <w:pPr>
                          <w:spacing w:line="276" w:lineRule="auto"/>
                          <w:jc w:val="center"/>
                          <w:rPr>
                            <w:rFonts w:eastAsia="Calibri" w:hAnsi="Calibri" w:cs="Arial"/>
                            <w:color w:val="FFFFFF" w:themeColor="light1"/>
                            <w14:ligatures w14:val="none"/>
                          </w:rPr>
                        </w:pPr>
                        <w:proofErr w:type="spellStart"/>
                        <w:r>
                          <w:rPr>
                            <w:rFonts w:eastAsia="Calibri" w:hAnsi="Calibri" w:cs="Arial"/>
                            <w:color w:val="FFFFFF" w:themeColor="light1"/>
                          </w:rPr>
                          <w:t>demyelination_factor</w:t>
                        </w:r>
                        <w:proofErr w:type="spellEnd"/>
                      </w:p>
                    </w:txbxContent>
                  </v:textbox>
                </v:oval>
                <v:oval id="Oval 1218554086" o:spid="_x0000_s1039" style="position:absolute;left:76683;top:13285;width:10553;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" fillcolor="#4472c4 [3204]" strokecolor="#09101d [484]" strokeweight="1pt">
                  <v:stroke joinstyle="miter"/>
                  <v:textbox>
                    <w:txbxContent>
                      <w:p w14:paraId="07991D98" w14:textId="77777777" w:rsidR="00D27239" w:rsidRDefault="00D27239" w:rsidP="00D27239">
                        <w:pPr>
                          <w:spacing w:line="276" w:lineRule="auto"/>
                          <w:jc w:val="center"/>
                          <w:rPr>
                            <w:rFonts w:eastAsia="Calibri" w:hAnsi="Calibri" w:cs="Arial"/>
                            <w:color w:val="FFFFFF" w:themeColor="light1"/>
                            <w14:ligatures w14:val="none"/>
                          </w:rPr>
                        </w:pPr>
                        <w:r>
                          <w:rPr>
                            <w:rFonts w:eastAsia="Calibri" w:hAnsi="Calibri" w:cs="Arial"/>
                            <w:color w:val="FFFFFF" w:themeColor="light1"/>
                          </w:rPr>
                          <w:t>severity</w:t>
                        </w:r>
                      </w:p>
                    </w:txbxContent>
                  </v:textbox>
                </v:oval>
                <v:oval id="Oval 82173314" o:spid="_x0000_s1040" style="position:absolute;left:8801;top:36864;width:11955;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" fillcolor="#4472c4 [3204]" strokecolor="#09101d [484]" strokeweight="1pt">
                  <v:stroke joinstyle="miter"/>
                  <v:textbox>
                    <w:txbxContent>
                      <w:p w14:paraId="1810F5B0" w14:textId="77777777" w:rsidR="00D27239" w:rsidRDefault="00D27239" w:rsidP="00D27239">
                        <w:pPr>
                          <w:spacing w:line="276" w:lineRule="auto"/>
                          <w:jc w:val="center"/>
                          <w:rPr>
                            <w:rFonts w:hAnsi="Calibri"/>
                            <w:color w:val="FFFFFF" w:themeColor="light1"/>
                            <w:kern w:val="24"/>
                            <w14:ligatures w14:val="none"/>
                          </w:rPr>
                        </w:pPr>
                        <w:proofErr w:type="spellStart"/>
                        <w:r>
                          <w:rPr>
                            <w:rFonts w:hAnsi="Calibri"/>
                            <w:color w:val="FFFFFF" w:themeColor="light1"/>
                            <w:kern w:val="24"/>
                          </w:rPr>
                          <w:t>observed_LPC</w:t>
                        </w:r>
                        <w:proofErr w:type="spellEnd"/>
                      </w:p>
                    </w:txbxContent>
                  </v:textbox>
                </v:oval>
                <v:shapetype id="_x0000_t32" coordsize="21600,21600" o:spt="32" o:oned="t" path="m,l21600,21600e" filled="f">
                  <v:path arrowok="t" fillok="f" o:connecttype="none"/>
                  <o:lock v:ext="edit" shapetype="t"/>
                </v:shapetype>
                <v:shape id="Straight Arrow Connector 171436696" o:spid="_x0000_s1041" type="#_x0000_t32" style="position:absolute;left:47930;top:1866;width:20488;height:17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" strokecolor="#4472c4 [3204]" strokeweight=".5pt">
                  <v:stroke endarrow="block" joinstyle="miter"/>
                  <o:lock v:ext="edit" shapetype="f"/>
                </v:shape>
                <v:shape id="Straight Arrow Connector 934922506" o:spid="_x0000_s1042" type="#_x0000_t32" style="position:absolute;left:25656;top:3627;width:3567;height:7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" strokecolor="#4472c4 [3204]" strokeweight=".5pt">
                  <v:stroke endarrow="block" joinstyle="miter"/>
                  <o:lock v:ext="edit" shapetype="f"/>
                </v:shape>
                <v:shape id="Straight Arrow Connector 472363819" o:spid="_x0000_s1043" type="#_x0000_t32" style="position:absolute;left:38363;top:7171;width:213;height:52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" strokecolor="#4472c4 [3204]" strokeweight=".5pt">
                  <v:stroke endarrow="block" joinstyle="miter"/>
                  <o:lock v:ext="edit" shapetype="f"/>
                </v:shape>
                <v:shape id="Straight Arrow Connector 1902620635" o:spid="_x0000_s1044" type="#_x0000_t32" style="position:absolute;left:55178;top:8288;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" strokecolor="#4472c4 [3204]" strokeweight=".5pt">
                  <v:stroke endarrow="block" joinstyle="miter"/>
                </v:shape>
                <v:shape id="Straight Arrow Connector 1085691414" o:spid="_x0000_s1045" type="#_x0000_t32" style="position:absolute;left:38363;top:6307;width:12605;height:61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" strokecolor="#4472c4 [3204]" strokeweight=".5pt">
                  <v:stroke endarrow="block" joinstyle="miter"/>
                  <o:lock v:ext="edit" shapetype="f"/>
                </v:shape>
                <v:shape id="Straight Arrow Connector 1200355660" o:spid="_x0000_s1046" type="#_x0000_t32" style="position:absolute;left:26850;top:19228;width:11513;height:82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" strokecolor="#4472c4 [3204]" strokeweight=".5pt">
                  <v:stroke endarrow="block" joinstyle="miter"/>
                </v:shape>
                <v:shape id="Straight Arrow Connector 900299714" o:spid="_x0000_s1047" type="#_x0000_t32" style="position:absolute;left:9581;top:18230;width:25408;height:66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" strokecolor="#4472c4 [3204]" strokeweight=".5pt">
                  <v:stroke endarrow="block" joinstyle="miter"/>
                  <o:lock v:ext="edit" shapetype="f"/>
                </v:shape>
                <v:shape id="Straight Arrow Connector 372425801" o:spid="_x0000_s1048" type="#_x0000_t32" style="position:absolute;left:38363;top:19228;width:4773;height:151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" strokecolor="#4472c4 [3204]" strokeweight=".5pt">
                  <v:stroke endarrow="block" joinstyle="miter"/>
                  <o:lock v:ext="edit" shapetype="f"/>
                </v:shape>
                <v:shape id="Straight Arrow Connector 504962148" o:spid="_x0000_s1049" type="#_x0000_t32" style="position:absolute;left:43136;top:15818;width:18459;height:121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" strokecolor="#4472c4 [3204]" strokeweight=".5pt">
                  <v:stroke endarrow="block" joinstyle="miter"/>
                  <o:lock v:ext="edit" shapetype="f"/>
                </v:shape>
                <v:shape id="Straight Arrow Connector 346685996" o:spid="_x0000_s1050" type="#_x0000_t32" style="position:absolute;left:19820;top:18400;width:3285;height:105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" strokecolor="#4472c4 [3204]" strokeweight=".5pt">
                  <v:stroke endarrow="block" joinstyle="miter"/>
                  <o:lock v:ext="edit" shapetype="f"/>
                </v:shape>
                <v:shape id="Straight Arrow Connector 207493040" o:spid="_x0000_s1051" type="#_x0000_t32" style="position:absolute;left:9581;top:17401;width:5510;height:74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" strokecolor="#4472c4 [3204]" strokeweight=".5pt">
                  <v:stroke endarrow="block" joinstyle="miter"/>
                  <o:lock v:ext="edit" shapetype="f"/>
                </v:shape>
                <v:shape id="Straight Arrow Connector 396901129" o:spid="_x0000_s1052" type="#_x0000_t32" style="position:absolute;left:24548;top:17401;width:16864;height:194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" strokecolor="#4472c4 [3204]" strokeweight=".5pt">
                  <v:stroke endarrow="block" joinstyle="miter"/>
                  <o:lock v:ext="edit" shapetype="f"/>
                </v:shape>
                <v:shape id="Straight Arrow Connector 1375908840" o:spid="_x0000_s1053" type="#_x0000_t32" style="position:absolute;left:26506;top:14990;width:29203;height:165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" strokecolor="#4472c4 [3204]" strokeweight=".5pt">
                  <v:stroke endarrow="block" joinstyle="miter"/>
                  <o:lock v:ext="edit" shapetype="f"/>
                </v:shape>
                <v:shape id="Straight Arrow Connector 442924368" o:spid="_x0000_s1054" type="#_x0000_t32" style="position:absolute;left:43136;top:13504;width:10366;height:23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" strokecolor="#4472c4 [3204]" strokeweight=".5pt">
                  <v:stroke endarrow="block" joinstyle="miter"/>
                  <o:lock v:ext="edit" shapetype="f"/>
                </v:shape>
                <v:shape id="Straight Arrow Connector 1922187547" o:spid="_x0000_s1055" type="#_x0000_t32" style="position:absolute;left:47298;top:15915;width:8563;height:17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" strokecolor="#4472c4 [3204]" strokeweight=".5pt">
                  <v:stroke endarrow="block" joinstyle="miter"/>
                </v:shape>
                <v:shape id="Straight Arrow Connector 338082426" o:spid="_x0000_s1056" type="#_x0000_t32" style="position:absolute;left:30594;top:15915;width:25267;height:130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" strokecolor="#4472c4 [3204]" strokeweight=".5pt">
                  <v:stroke endarrow="block" joinstyle="miter"/>
                </v:shape>
                <v:shape id="Straight Arrow Connector 2055018625" o:spid="_x0000_s1057" type="#_x0000_t32" style="position:absolute;left:61556;top:16914;width:14072;height:80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" strokecolor="#4472c4 [3204]" strokeweight=".5pt">
                  <v:stroke endarrow="block" joinstyle="miter"/>
                  <o:lock v:ext="edit" shapetype="f"/>
                </v:shape>
                <v:shape id="Straight Arrow Connector 2080211102" o:spid="_x0000_s1058" type="#_x0000_t32" style="position:absolute;left:43136;top:15818;width:32492;height:9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" strokecolor="#4472c4 [3204]" strokeweight=".5pt">
                  <v:stroke endarrow="block" joinstyle="miter"/>
                </v:shape>
                <v:shape id="Straight Arrow Connector 1085199269" o:spid="_x0000_s1059" type="#_x0000_t32" style="position:absolute;left:81318;top:17857;width:642;height:60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" strokecolor="#4472c4 [3204]" strokeweight=".5pt">
                  <v:stroke endarrow="block" joinstyle="miter"/>
                  <o:lock v:ext="edit" shapetype="f"/>
                </v:shape>
                <v:shape id="Straight Arrow Connector 1373732428" o:spid="_x0000_s1060" type="#_x0000_t32" style="position:absolute;left:69610;top:13504;width:7073;height:2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" strokecolor="#4472c4 [3204]" strokeweight=".5pt">
                  <v:stroke endarrow="block" joinstyle="miter"/>
                </v:shape>
                <v:shape id="Straight Arrow Connector 349582004" o:spid="_x0000_s1061" type="#_x0000_t32" style="position:absolute;left:59388;top:6307;width:18838;height:76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" strokecolor="#4472c4 [3204]" strokeweight=".5pt">
                  <v:stroke endarrow="block" joinstyle="miter"/>
                  <o:lock v:ext="edit" shapetype="f"/>
                </v:shape>
                <v:shape id="Straight Arrow Connector 396628774" o:spid="_x0000_s1062" type="#_x0000_t32" style="position:absolute;left:75605;top:3187;width:6355;height:100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" strokecolor="#4472c4 [3204]" strokeweight=".5pt">
                  <v:stroke endarrow="block" joinstyle="miter"/>
                </v:shape>
                <v:oval id="Oval 1899713104" o:spid="_x0000_s1063" style="position:absolute;left:69226;top:34556;width:11506;height:7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" fillcolor="#4472c4 [3204]" strokecolor="#09101d [484]" strokeweight="1pt">
                  <v:stroke joinstyle="miter"/>
                  <v:textbox>
                    <w:txbxContent>
                      <w:p w14:paraId="5DAE0D85" w14:textId="77777777" w:rsidR="00D27239" w:rsidRDefault="00D27239" w:rsidP="00D27239">
                        <w:pPr>
                          <w:spacing w:line="276" w:lineRule="auto"/>
                          <w:jc w:val="center"/>
                          <w:rPr>
                            <w:rFonts w:hAnsi="Calibri"/>
                            <w:color w:val="FFFFFF" w:themeColor="light1"/>
                            <w:kern w:val="24"/>
                            <w14:ligatures w14:val="none"/>
                          </w:rPr>
                        </w:pPr>
                        <w:proofErr w:type="spellStart"/>
                        <w:r>
                          <w:rPr>
                            <w:rFonts w:hAnsi="Calibri"/>
                            <w:color w:val="FFFFFF" w:themeColor="light1"/>
                            <w:kern w:val="24"/>
                          </w:rPr>
                          <w:t>observed_TG_CE</w:t>
                        </w:r>
                        <w:proofErr w:type="spellEnd"/>
                      </w:p>
                    </w:txbxContent>
                  </v:textbox>
                </v:oval>
                <v:oval id="Oval 261884198" o:spid="_x0000_s1064" style="position:absolute;left:26285;top:38293;width:11506;height:7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" fillcolor="#4472c4 [3204]" strokecolor="#09101d [484]" strokeweight="1pt">
                  <v:stroke joinstyle="miter"/>
                  <v:textbox>
                    <w:txbxContent>
                      <w:p w14:paraId="145CC82A" w14:textId="77777777" w:rsidR="00D27239" w:rsidRDefault="00D27239" w:rsidP="00D27239">
                        <w:pPr>
                          <w:spacing w:line="276" w:lineRule="auto"/>
                          <w:jc w:val="center"/>
                          <w:rPr>
                            <w:rFonts w:hAnsi="Calibri"/>
                            <w:color w:val="FFFFFF" w:themeColor="light1"/>
                            <w:kern w:val="24"/>
                            <w14:ligatures w14:val="none"/>
                          </w:rPr>
                        </w:pPr>
                        <w:proofErr w:type="spellStart"/>
                        <w:r>
                          <w:rPr>
                            <w:rFonts w:hAnsi="Calibri"/>
                            <w:color w:val="FFFFFF" w:themeColor="light1"/>
                            <w:kern w:val="24"/>
                          </w:rPr>
                          <w:t>observed_CER_SM</w:t>
                        </w:r>
                        <w:proofErr w:type="spellEnd"/>
                      </w:p>
                    </w:txbxContent>
                  </v:textbox>
                </v:oval>
                <v:oval id="Oval 1550393390" o:spid="_x0000_s1065" style="position:absolute;top:13960;width:11506;height:6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" fillcolor="#4472c4 [3204]" strokecolor="#09101d [484]" strokeweight="1pt">
                  <v:stroke joinstyle="miter"/>
                  <v:textbox>
                    <w:txbxContent>
                      <w:p w14:paraId="761F1928" w14:textId="77777777" w:rsidR="00D27239" w:rsidRDefault="00D27239" w:rsidP="00D27239">
                        <w:pPr>
                          <w:spacing w:line="276" w:lineRule="auto"/>
                          <w:jc w:val="center"/>
                          <w:rPr>
                            <w:rFonts w:hAnsi="Calibri"/>
                            <w:color w:val="FFFFFF" w:themeColor="light1"/>
                            <w:kern w:val="24"/>
                            <w14:ligatures w14:val="none"/>
                          </w:rPr>
                        </w:pPr>
                        <w:proofErr w:type="spellStart"/>
                        <w:r>
                          <w:rPr>
                            <w:rFonts w:hAnsi="Calibri"/>
                            <w:color w:val="FFFFFF" w:themeColor="light1"/>
                            <w:kern w:val="24"/>
                          </w:rPr>
                          <w:t>observed_PC_PE</w:t>
                        </w:r>
                        <w:proofErr w:type="spellEnd"/>
                      </w:p>
                    </w:txbxContent>
                  </v:textbox>
                </v:oval>
                <v:shape id="Straight Arrow Connector 1168275170" o:spid="_x0000_s1066" type="#_x0000_t32" style="position:absolute;left:19005;top:35916;width:4100;height:19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" strokecolor="#4472c4 [3204]" strokeweight=".5pt">
                  <v:stroke endarrow="block" joinstyle="miter"/>
                </v:shape>
                <v:shape id="Straight Arrow Connector 281106726" o:spid="_x0000_s1067" type="#_x0000_t32" style="position:absolute;left:37791;top:39405;width:5345;height:25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" strokecolor="#4472c4 [3204]" strokeweight=".5pt">
                  <v:stroke endarrow="block" joinstyle="miter"/>
                  <o:lock v:ext="edit" shapetype="f"/>
                </v:shape>
                <v:shape id="Straight Arrow Connector 106935259" o:spid="_x0000_s1068" type="#_x0000_t32" style="position:absolute;left:5513;top:20844;width:240;height:51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" strokecolor="#4472c4 [3204]" strokeweight=".5pt">
                  <v:stroke endarrow="block" joinstyle="miter"/>
                </v:shape>
                <v:shape id="Straight Arrow Connector 1190750295" o:spid="_x0000_s1069" type="#_x0000_t32" style="position:absolute;left:65757;top:33963;width:5154;height:16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" strokecolor="#4472c4 [3204]" strokeweight=".5pt">
                  <v:stroke endarrow="block" joinstyle="miter"/>
                  <o:lock v:ext="edit" shapetype="f"/>
                </v:shape>
                <w10:wrap type="topAndBottom"/>
              </v:group>
            </w:pict>
          </mc:Fallback>
        </mc:AlternateContent>
      </w:r>
    </w:p>
    <w:p w14:paraId="56EB119F" w14:textId="22C6B7FE" w:rsidR="00F876D1" w:rsidRDefault="00F876D1" w:rsidP="007C12D9"/>
    <w:p w14:paraId="624AB73A" w14:textId="53EF92EE" w:rsidR="00F876D1" w:rsidRPr="00B5574B" w:rsidRDefault="00B5574B" w:rsidP="007C12D9">
      <w:pPr>
        <w:rPr>
          <w:b/>
          <w:bCs/>
          <w:sz w:val="36"/>
          <w:szCs w:val="36"/>
        </w:rPr>
      </w:pPr>
      <w:r w:rsidRPr="00B5574B">
        <w:rPr>
          <w:b/>
          <w:bCs/>
          <w:sz w:val="36"/>
          <w:szCs w:val="36"/>
        </w:rPr>
        <w:lastRenderedPageBreak/>
        <w:t>How is this model actually used to generate synthetic data?</w:t>
      </w:r>
    </w:p>
    <w:p w14:paraId="0717C138" w14:textId="77777777" w:rsidR="00F876D1" w:rsidRDefault="00F876D1" w:rsidP="007C12D9"/>
    <w:p w14:paraId="6779F93A" w14:textId="77777777" w:rsidR="00B5574B" w:rsidRPr="00B5574B" w:rsidRDefault="00B5574B" w:rsidP="00B5574B">
      <w:pPr>
        <w:rPr>
          <w:b/>
          <w:bCs/>
        </w:rPr>
      </w:pPr>
      <w:r w:rsidRPr="00B5574B">
        <w:rPr>
          <w:b/>
          <w:bCs/>
        </w:rPr>
        <w:t>1. Root variables: how we simulate the starting points</w:t>
      </w:r>
    </w:p>
    <w:p w14:paraId="4D5B03BC" w14:textId="77777777" w:rsidR="00B5574B" w:rsidRPr="00B5574B" w:rsidRDefault="00B5574B" w:rsidP="00B5574B">
      <w:r w:rsidRPr="00B5574B">
        <w:t xml:space="preserve">These are sampled </w:t>
      </w:r>
      <w:r w:rsidRPr="00B5574B">
        <w:rPr>
          <w:b/>
          <w:bCs/>
        </w:rPr>
        <w:t>before</w:t>
      </w:r>
      <w:r w:rsidRPr="00B5574B">
        <w:t xml:space="preserve"> the rest of the graph.</w:t>
      </w:r>
    </w:p>
    <w:p w14:paraId="37AB0FB9" w14:textId="77777777" w:rsidR="00B5574B" w:rsidRPr="00B5574B" w:rsidRDefault="00B5574B" w:rsidP="00B5574B">
      <w:pPr>
        <w:numPr>
          <w:ilvl w:val="0"/>
          <w:numId w:val="32"/>
        </w:numPr>
      </w:pPr>
      <w:r w:rsidRPr="00B5574B">
        <w:rPr>
          <w:b/>
          <w:bCs/>
        </w:rPr>
        <w:t>Sex</w:t>
      </w:r>
      <w:r w:rsidRPr="00B5574B">
        <w:br/>
        <w:t>We draw sex for each patient from a Bernoulli distribution with a cohort-specific male proportion:</w:t>
      </w:r>
    </w:p>
    <w:p w14:paraId="38871089" w14:textId="77777777" w:rsidR="00B5574B" w:rsidRPr="00B5574B" w:rsidRDefault="00B5574B" w:rsidP="00B5574B">
      <w:pPr>
        <w:numPr>
          <w:ilvl w:val="1"/>
          <w:numId w:val="32"/>
        </w:numPr>
      </w:pPr>
      <w:r w:rsidRPr="00B5574B">
        <w:t>sex ~ Bernoulli(</w:t>
      </w:r>
      <w:proofErr w:type="spellStart"/>
      <w:r w:rsidRPr="00B5574B">
        <w:t>p_male</w:t>
      </w:r>
      <w:proofErr w:type="spellEnd"/>
      <w:r w:rsidRPr="00B5574B">
        <w:t xml:space="preserve">) with </w:t>
      </w:r>
      <w:proofErr w:type="spellStart"/>
      <w:r w:rsidRPr="00B5574B">
        <w:t>p_male</w:t>
      </w:r>
      <w:proofErr w:type="spellEnd"/>
      <w:r w:rsidRPr="00B5574B">
        <w:t xml:space="preserve"> between ~0.3 and 0.7.</w:t>
      </w:r>
      <w:r w:rsidRPr="00B5574B">
        <w:br/>
        <w:t>This allows some synthetic cohorts to be more male-heavy and others more balanced.</w:t>
      </w:r>
    </w:p>
    <w:p w14:paraId="309239ED" w14:textId="77777777" w:rsidR="00B5574B" w:rsidRPr="00B5574B" w:rsidRDefault="00B5574B" w:rsidP="00B5574B">
      <w:pPr>
        <w:numPr>
          <w:ilvl w:val="0"/>
          <w:numId w:val="32"/>
        </w:numPr>
      </w:pPr>
      <w:r w:rsidRPr="00B5574B">
        <w:rPr>
          <w:b/>
          <w:bCs/>
        </w:rPr>
        <w:t>Age</w:t>
      </w:r>
      <w:r w:rsidRPr="00B5574B">
        <w:br/>
      </w:r>
      <w:proofErr w:type="spellStart"/>
      <w:r w:rsidRPr="00B5574B">
        <w:t>Age</w:t>
      </w:r>
      <w:proofErr w:type="spellEnd"/>
      <w:r w:rsidRPr="00B5574B">
        <w:t xml:space="preserve"> is drawn from a simple </w:t>
      </w:r>
      <w:r w:rsidRPr="00B5574B">
        <w:rPr>
          <w:b/>
          <w:bCs/>
        </w:rPr>
        <w:t>mixture of children and adults</w:t>
      </w:r>
      <w:r w:rsidRPr="00B5574B">
        <w:t>:</w:t>
      </w:r>
    </w:p>
    <w:p w14:paraId="74C510FC" w14:textId="77777777" w:rsidR="00B5574B" w:rsidRPr="00B5574B" w:rsidRDefault="00B5574B" w:rsidP="00B5574B">
      <w:pPr>
        <w:numPr>
          <w:ilvl w:val="1"/>
          <w:numId w:val="32"/>
        </w:numPr>
      </w:pPr>
      <w:r w:rsidRPr="00B5574B">
        <w:t>one Gaussian for pediatric ages,</w:t>
      </w:r>
    </w:p>
    <w:p w14:paraId="47299639" w14:textId="77777777" w:rsidR="00B5574B" w:rsidRPr="00B5574B" w:rsidRDefault="00B5574B" w:rsidP="00B5574B">
      <w:pPr>
        <w:numPr>
          <w:ilvl w:val="1"/>
          <w:numId w:val="32"/>
        </w:numPr>
      </w:pPr>
      <w:r w:rsidRPr="00B5574B">
        <w:t>one Gaussian for adult ages,</w:t>
      </w:r>
    </w:p>
    <w:p w14:paraId="2174DA28" w14:textId="77777777" w:rsidR="00B5574B" w:rsidRPr="00B5574B" w:rsidRDefault="00B5574B" w:rsidP="00B5574B">
      <w:pPr>
        <w:numPr>
          <w:ilvl w:val="1"/>
          <w:numId w:val="32"/>
        </w:numPr>
      </w:pPr>
      <w:r w:rsidRPr="00B5574B">
        <w:t>with a random mixture weight per cohort.</w:t>
      </w:r>
      <w:r w:rsidRPr="00B5574B">
        <w:br/>
        <w:t>This reproduces mixtures of childhood cerebral cases and adult AMN-like phenotypes.</w:t>
      </w:r>
    </w:p>
    <w:p w14:paraId="1AE1F505" w14:textId="77777777" w:rsidR="00B5574B" w:rsidRPr="00B5574B" w:rsidRDefault="00B5574B" w:rsidP="00B5574B">
      <w:pPr>
        <w:numPr>
          <w:ilvl w:val="0"/>
          <w:numId w:val="32"/>
        </w:numPr>
      </w:pPr>
      <w:r w:rsidRPr="00B5574B">
        <w:rPr>
          <w:b/>
          <w:bCs/>
        </w:rPr>
        <w:t>ABCD1_mutation_severity</w:t>
      </w:r>
      <w:r w:rsidRPr="00B5574B">
        <w:br/>
        <w:t xml:space="preserve">Instead of simulating exact variants, we use a </w:t>
      </w:r>
      <w:r w:rsidRPr="00B5574B">
        <w:rPr>
          <w:b/>
          <w:bCs/>
        </w:rPr>
        <w:t>continuous severity score</w:t>
      </w:r>
      <w:r w:rsidRPr="00B5574B">
        <w:t xml:space="preserve"> between 0 and 1, sampled from a skewed Beta distribution. This allows some cohorts to contain mostly severe variants, others more moderate ones.</w:t>
      </w:r>
    </w:p>
    <w:p w14:paraId="6981750A" w14:textId="77777777" w:rsidR="00B5574B" w:rsidRPr="00B5574B" w:rsidRDefault="00B5574B" w:rsidP="00B5574B">
      <w:pPr>
        <w:numPr>
          <w:ilvl w:val="0"/>
          <w:numId w:val="32"/>
        </w:numPr>
      </w:pPr>
      <w:proofErr w:type="spellStart"/>
      <w:r w:rsidRPr="00B5574B">
        <w:rPr>
          <w:b/>
          <w:bCs/>
        </w:rPr>
        <w:t>metabolic_background</w:t>
      </w:r>
      <w:proofErr w:type="spellEnd"/>
      <w:r w:rsidRPr="00B5574B">
        <w:br/>
        <w:t>General metabolic state is modeled as a single latent continuous variable drawn from a Normal distribution. Its mean and variance vary between cohorts, representing populations with different metabolic profiles (e.g. lean vs more metabolic syndrome–like).</w:t>
      </w:r>
    </w:p>
    <w:p w14:paraId="2673F1A0" w14:textId="77777777" w:rsidR="00B5574B" w:rsidRPr="00B5574B" w:rsidRDefault="00B5574B" w:rsidP="00B5574B">
      <w:r w:rsidRPr="00B5574B">
        <w:lastRenderedPageBreak/>
        <w:t xml:space="preserve">These four root variables are the </w:t>
      </w:r>
      <w:r w:rsidRPr="00B5574B">
        <w:rPr>
          <w:b/>
          <w:bCs/>
        </w:rPr>
        <w:t>starting points</w:t>
      </w:r>
      <w:r w:rsidRPr="00B5574B">
        <w:t xml:space="preserve"> that feed into the rest of the causal graph.</w:t>
      </w:r>
    </w:p>
    <w:p w14:paraId="49095DAB" w14:textId="77777777" w:rsidR="00B5574B" w:rsidRPr="00B5574B" w:rsidRDefault="00000000" w:rsidP="00B5574B">
      <w:r>
        <w:pict w14:anchorId="01C1161D">
          <v:rect id="_x0000_i1051" style="width:0;height:1.5pt" o:hralign="center" o:hrstd="t" o:hr="t" fillcolor="#a0a0a0" stroked="f"/>
        </w:pict>
      </w:r>
    </w:p>
    <w:p w14:paraId="075B3B19" w14:textId="77777777" w:rsidR="00B5574B" w:rsidRPr="00B5574B" w:rsidRDefault="00B5574B" w:rsidP="00B5574B">
      <w:pPr>
        <w:rPr>
          <w:b/>
          <w:bCs/>
        </w:rPr>
      </w:pPr>
      <w:r w:rsidRPr="00B5574B">
        <w:rPr>
          <w:b/>
          <w:bCs/>
        </w:rPr>
        <w:t>2. Sampling order: how we generate one synthetic dataset</w:t>
      </w:r>
    </w:p>
    <w:p w14:paraId="51F6D69E" w14:textId="77777777" w:rsidR="00B5574B" w:rsidRPr="00B5574B" w:rsidRDefault="00B5574B" w:rsidP="00B5574B">
      <w:r w:rsidRPr="00B5574B">
        <w:t xml:space="preserve">When generating data, we follow the </w:t>
      </w:r>
      <w:r w:rsidRPr="00B5574B">
        <w:rPr>
          <w:b/>
          <w:bCs/>
        </w:rPr>
        <w:t>top-down order of the DAG</w:t>
      </w:r>
      <w:r w:rsidRPr="00B5574B">
        <w:t>:</w:t>
      </w:r>
    </w:p>
    <w:p w14:paraId="05944F82" w14:textId="77777777" w:rsidR="00B5574B" w:rsidRPr="00B5574B" w:rsidRDefault="00B5574B" w:rsidP="00B5574B">
      <w:pPr>
        <w:numPr>
          <w:ilvl w:val="0"/>
          <w:numId w:val="33"/>
        </w:numPr>
      </w:pPr>
      <w:r w:rsidRPr="00B5574B">
        <w:rPr>
          <w:b/>
          <w:bCs/>
        </w:rPr>
        <w:t>Sample cohort-level parameters</w:t>
      </w:r>
    </w:p>
    <w:p w14:paraId="25BAD51E" w14:textId="77777777" w:rsidR="00B5574B" w:rsidRPr="00B5574B" w:rsidRDefault="00B5574B" w:rsidP="00B5574B">
      <w:pPr>
        <w:numPr>
          <w:ilvl w:val="1"/>
          <w:numId w:val="33"/>
        </w:numPr>
      </w:pPr>
      <w:r w:rsidRPr="00B5574B">
        <w:t>For each synthetic “world”, we first draw all coefficients and noise scales (the α, β, γ, etc.).</w:t>
      </w:r>
    </w:p>
    <w:p w14:paraId="0B8E9DCB" w14:textId="77777777" w:rsidR="00B5574B" w:rsidRPr="00B5574B" w:rsidRDefault="00B5574B" w:rsidP="00B5574B">
      <w:pPr>
        <w:numPr>
          <w:ilvl w:val="1"/>
          <w:numId w:val="33"/>
        </w:numPr>
      </w:pPr>
      <w:r w:rsidRPr="00B5574B">
        <w:t>This fixes how strong each effect is in that world (e.g. how strongly VLCFA drives inflammation).</w:t>
      </w:r>
    </w:p>
    <w:p w14:paraId="79482991" w14:textId="77777777" w:rsidR="00B5574B" w:rsidRPr="00B5574B" w:rsidRDefault="00B5574B" w:rsidP="00B5574B">
      <w:pPr>
        <w:numPr>
          <w:ilvl w:val="0"/>
          <w:numId w:val="33"/>
        </w:numPr>
      </w:pPr>
      <w:r w:rsidRPr="00B5574B">
        <w:rPr>
          <w:b/>
          <w:bCs/>
        </w:rPr>
        <w:t>Generate root variables for each patient</w:t>
      </w:r>
    </w:p>
    <w:p w14:paraId="606FA20D" w14:textId="77777777" w:rsidR="00B5574B" w:rsidRPr="00B5574B" w:rsidRDefault="00B5574B" w:rsidP="00B5574B">
      <w:pPr>
        <w:numPr>
          <w:ilvl w:val="1"/>
          <w:numId w:val="33"/>
        </w:numPr>
      </w:pPr>
      <w:r w:rsidRPr="00B5574B">
        <w:t xml:space="preserve">For each patient: sample sex, age, </w:t>
      </w:r>
      <w:proofErr w:type="spellStart"/>
      <w:r w:rsidRPr="00B5574B">
        <w:t>mutation_severity</w:t>
      </w:r>
      <w:proofErr w:type="spellEnd"/>
      <w:r w:rsidRPr="00B5574B">
        <w:t xml:space="preserve">, </w:t>
      </w:r>
      <w:proofErr w:type="spellStart"/>
      <w:r w:rsidRPr="00B5574B">
        <w:t>metabolic_background</w:t>
      </w:r>
      <w:proofErr w:type="spellEnd"/>
      <w:r w:rsidRPr="00B5574B">
        <w:t xml:space="preserve"> as described above.</w:t>
      </w:r>
    </w:p>
    <w:p w14:paraId="35A8A8A9" w14:textId="77777777" w:rsidR="00B5574B" w:rsidRPr="00B5574B" w:rsidRDefault="00B5574B" w:rsidP="00B5574B">
      <w:pPr>
        <w:numPr>
          <w:ilvl w:val="0"/>
          <w:numId w:val="33"/>
        </w:numPr>
      </w:pPr>
      <w:r w:rsidRPr="00B5574B">
        <w:rPr>
          <w:b/>
          <w:bCs/>
        </w:rPr>
        <w:t>Propagate through the causal graph</w:t>
      </w:r>
      <w:r w:rsidRPr="00B5574B">
        <w:br/>
        <w:t>For each patient, in DAG order:</w:t>
      </w:r>
    </w:p>
    <w:p w14:paraId="225B305E" w14:textId="77777777" w:rsidR="00B5574B" w:rsidRPr="00B5574B" w:rsidRDefault="00B5574B" w:rsidP="00B5574B">
      <w:pPr>
        <w:numPr>
          <w:ilvl w:val="1"/>
          <w:numId w:val="35"/>
        </w:numPr>
        <w:tabs>
          <w:tab w:val="clear" w:pos="1440"/>
        </w:tabs>
      </w:pPr>
      <w:r w:rsidRPr="00B5574B">
        <w:t xml:space="preserve">Compute </w:t>
      </w:r>
      <w:r w:rsidRPr="00B5574B">
        <w:rPr>
          <w:b/>
          <w:bCs/>
        </w:rPr>
        <w:t>ABCD1_effective_activity</w:t>
      </w:r>
      <w:r w:rsidRPr="00B5574B">
        <w:t xml:space="preserve"> from sex and mutation severity.</w:t>
      </w:r>
    </w:p>
    <w:p w14:paraId="1F5B38E1" w14:textId="77777777" w:rsidR="00B5574B" w:rsidRPr="00B5574B" w:rsidRDefault="00B5574B" w:rsidP="00B5574B">
      <w:pPr>
        <w:numPr>
          <w:ilvl w:val="1"/>
          <w:numId w:val="35"/>
        </w:numPr>
        <w:tabs>
          <w:tab w:val="clear" w:pos="1440"/>
        </w:tabs>
      </w:pPr>
      <w:r w:rsidRPr="00B5574B">
        <w:t xml:space="preserve">Compute </w:t>
      </w:r>
      <w:proofErr w:type="spellStart"/>
      <w:r w:rsidRPr="00B5574B">
        <w:rPr>
          <w:b/>
          <w:bCs/>
        </w:rPr>
        <w:t>VLCFA_burden</w:t>
      </w:r>
      <w:proofErr w:type="spellEnd"/>
      <w:r w:rsidRPr="00B5574B">
        <w:t xml:space="preserve"> from ABCD1 activity and age.</w:t>
      </w:r>
    </w:p>
    <w:p w14:paraId="09A1C218" w14:textId="77777777" w:rsidR="00B5574B" w:rsidRPr="00B5574B" w:rsidRDefault="00B5574B" w:rsidP="00B5574B">
      <w:pPr>
        <w:numPr>
          <w:ilvl w:val="1"/>
          <w:numId w:val="35"/>
        </w:numPr>
        <w:tabs>
          <w:tab w:val="clear" w:pos="1440"/>
        </w:tabs>
      </w:pPr>
      <w:r w:rsidRPr="00B5574B">
        <w:t xml:space="preserve">Compute </w:t>
      </w:r>
      <w:r w:rsidRPr="00B5574B">
        <w:rPr>
          <w:b/>
          <w:bCs/>
        </w:rPr>
        <w:t>lipid latent factors</w:t>
      </w:r>
      <w:r w:rsidRPr="00B5574B">
        <w:t xml:space="preserve"> from </w:t>
      </w:r>
      <w:proofErr w:type="spellStart"/>
      <w:r w:rsidRPr="00B5574B">
        <w:t>VLCFA_burden</w:t>
      </w:r>
      <w:proofErr w:type="spellEnd"/>
      <w:r w:rsidRPr="00B5574B">
        <w:t xml:space="preserve"> and </w:t>
      </w:r>
      <w:proofErr w:type="spellStart"/>
      <w:r w:rsidRPr="00B5574B">
        <w:t>metabolic_background</w:t>
      </w:r>
      <w:proofErr w:type="spellEnd"/>
      <w:r w:rsidRPr="00B5574B">
        <w:t>.</w:t>
      </w:r>
    </w:p>
    <w:p w14:paraId="1D9FC898" w14:textId="77777777" w:rsidR="00B5574B" w:rsidRPr="00B5574B" w:rsidRDefault="00B5574B" w:rsidP="00B5574B">
      <w:pPr>
        <w:numPr>
          <w:ilvl w:val="1"/>
          <w:numId w:val="35"/>
        </w:numPr>
        <w:tabs>
          <w:tab w:val="clear" w:pos="1440"/>
        </w:tabs>
      </w:pPr>
      <w:r w:rsidRPr="00B5574B">
        <w:t xml:space="preserve">Compute </w:t>
      </w:r>
      <w:proofErr w:type="spellStart"/>
      <w:r w:rsidRPr="00B5574B">
        <w:rPr>
          <w:b/>
          <w:bCs/>
        </w:rPr>
        <w:t>inflammation_factor</w:t>
      </w:r>
      <w:proofErr w:type="spellEnd"/>
      <w:r w:rsidRPr="00B5574B">
        <w:t xml:space="preserve"> from </w:t>
      </w:r>
      <w:proofErr w:type="spellStart"/>
      <w:r w:rsidRPr="00B5574B">
        <w:t>VLCFA_burden</w:t>
      </w:r>
      <w:proofErr w:type="spellEnd"/>
      <w:r w:rsidRPr="00B5574B">
        <w:t xml:space="preserve"> and the relevant lipid factors.</w:t>
      </w:r>
    </w:p>
    <w:p w14:paraId="15DF39B3" w14:textId="77777777" w:rsidR="00B5574B" w:rsidRPr="00B5574B" w:rsidRDefault="00B5574B" w:rsidP="00B5574B">
      <w:pPr>
        <w:numPr>
          <w:ilvl w:val="1"/>
          <w:numId w:val="35"/>
        </w:numPr>
        <w:tabs>
          <w:tab w:val="clear" w:pos="1440"/>
        </w:tabs>
      </w:pPr>
      <w:r w:rsidRPr="00B5574B">
        <w:t xml:space="preserve">Compute </w:t>
      </w:r>
      <w:proofErr w:type="spellStart"/>
      <w:r w:rsidRPr="00B5574B">
        <w:rPr>
          <w:b/>
          <w:bCs/>
        </w:rPr>
        <w:t>demyelination_factor</w:t>
      </w:r>
      <w:proofErr w:type="spellEnd"/>
      <w:r w:rsidRPr="00B5574B">
        <w:t xml:space="preserve"> from inflammation and </w:t>
      </w:r>
      <w:proofErr w:type="spellStart"/>
      <w:r w:rsidRPr="00B5574B">
        <w:t>VLCFA_burden</w:t>
      </w:r>
      <w:proofErr w:type="spellEnd"/>
      <w:r w:rsidRPr="00B5574B">
        <w:t>.</w:t>
      </w:r>
    </w:p>
    <w:p w14:paraId="2FB550A2" w14:textId="77777777" w:rsidR="00B5574B" w:rsidRPr="00B5574B" w:rsidRDefault="00B5574B" w:rsidP="00B5574B">
      <w:pPr>
        <w:numPr>
          <w:ilvl w:val="1"/>
          <w:numId w:val="35"/>
        </w:numPr>
        <w:tabs>
          <w:tab w:val="clear" w:pos="1440"/>
        </w:tabs>
      </w:pPr>
      <w:r w:rsidRPr="00B5574B">
        <w:t xml:space="preserve">Compute a </w:t>
      </w:r>
      <w:r w:rsidRPr="00B5574B">
        <w:rPr>
          <w:b/>
          <w:bCs/>
        </w:rPr>
        <w:t>latent severity score</w:t>
      </w:r>
      <w:r w:rsidRPr="00B5574B">
        <w:t xml:space="preserve"> from demyelination, inflammation, age, and sex.</w:t>
      </w:r>
    </w:p>
    <w:p w14:paraId="59E33110" w14:textId="77777777" w:rsidR="00B5574B" w:rsidRPr="00B5574B" w:rsidRDefault="00B5574B" w:rsidP="00B5574B">
      <w:pPr>
        <w:numPr>
          <w:ilvl w:val="1"/>
          <w:numId w:val="35"/>
        </w:numPr>
        <w:tabs>
          <w:tab w:val="clear" w:pos="1440"/>
        </w:tabs>
      </w:pPr>
      <w:r w:rsidRPr="00B5574B">
        <w:t xml:space="preserve">Convert the severity score into </w:t>
      </w:r>
      <w:r w:rsidRPr="00B5574B">
        <w:rPr>
          <w:b/>
          <w:bCs/>
        </w:rPr>
        <w:t>severity categories</w:t>
      </w:r>
      <w:r w:rsidRPr="00B5574B">
        <w:t xml:space="preserve"> (control / mild / severe / CALD).</w:t>
      </w:r>
    </w:p>
    <w:p w14:paraId="7BDE2753" w14:textId="77777777" w:rsidR="00B5574B" w:rsidRPr="00B5574B" w:rsidRDefault="00B5574B" w:rsidP="00B5574B">
      <w:pPr>
        <w:numPr>
          <w:ilvl w:val="1"/>
          <w:numId w:val="35"/>
        </w:numPr>
        <w:tabs>
          <w:tab w:val="clear" w:pos="1440"/>
        </w:tabs>
      </w:pPr>
      <w:r w:rsidRPr="00B5574B">
        <w:lastRenderedPageBreak/>
        <w:t xml:space="preserve">Finally, generate </w:t>
      </w:r>
      <w:r w:rsidRPr="00B5574B">
        <w:rPr>
          <w:b/>
          <w:bCs/>
        </w:rPr>
        <w:t>observed lipid intensities</w:t>
      </w:r>
      <w:r w:rsidRPr="00B5574B">
        <w:t xml:space="preserve"> from the lipid latent factors.</w:t>
      </w:r>
    </w:p>
    <w:p w14:paraId="1497864E" w14:textId="77777777" w:rsidR="00B5574B" w:rsidRPr="00B5574B" w:rsidRDefault="00B5574B" w:rsidP="00B5574B">
      <w:pPr>
        <w:numPr>
          <w:ilvl w:val="0"/>
          <w:numId w:val="33"/>
        </w:numPr>
      </w:pPr>
      <w:r w:rsidRPr="00B5574B">
        <w:rPr>
          <w:b/>
          <w:bCs/>
        </w:rPr>
        <w:t>Drop latent variables for the final dataset</w:t>
      </w:r>
      <w:r w:rsidRPr="00B5574B">
        <w:br/>
        <w:t>The final synthetic dataset only contains the variables that correspond to your real data columns (e.g. sex, age, lipids, severity), while all latent nodes are kept internal to the model.</w:t>
      </w:r>
    </w:p>
    <w:p w14:paraId="2F71364C" w14:textId="77777777" w:rsidR="00F876D1" w:rsidRDefault="00F876D1" w:rsidP="007C12D9"/>
    <w:p w14:paraId="1279C429" w14:textId="77777777" w:rsidR="00D30AA5" w:rsidRPr="00D30AA5" w:rsidRDefault="00D30AA5" w:rsidP="00D30AA5">
      <w:pPr>
        <w:rPr>
          <w:b/>
          <w:bCs/>
          <w:sz w:val="36"/>
          <w:szCs w:val="36"/>
        </w:rPr>
      </w:pPr>
      <w:r w:rsidRPr="00D30AA5">
        <w:rPr>
          <w:b/>
          <w:bCs/>
          <w:sz w:val="36"/>
          <w:szCs w:val="36"/>
        </w:rPr>
        <w:t>Model Validation</w:t>
      </w:r>
    </w:p>
    <w:p w14:paraId="6467051A" w14:textId="77777777" w:rsidR="00D30AA5" w:rsidRDefault="00D30AA5" w:rsidP="00D30AA5"/>
    <w:p w14:paraId="5F3B96BA" w14:textId="77777777" w:rsidR="00D30AA5" w:rsidRDefault="00D30AA5" w:rsidP="00D30AA5">
      <w:r>
        <w:t>To ensure that the causal model generates biologically meaningful and clinically plausible synthetic ALD data, we performed a series of validation checks focused on both scientific coherence and statistical realism. First, we confirmed that each causal relationship behaves in the expected direction: reduced ABCD1 activity increases VLCFA burden, elevated VLCFA and sphingolipid disturbances enhance inflammatory activity, and higher inflammation aligns with greater demyelination and clinical severity. These checks verify that the model expresses known ALD biology rather than producing arbitrary correlations.</w:t>
      </w:r>
    </w:p>
    <w:p w14:paraId="343D4DCA" w14:textId="77777777" w:rsidR="00D30AA5" w:rsidRDefault="00D30AA5" w:rsidP="00D30AA5">
      <w:r>
        <w:t xml:space="preserve">We then compared the synthetic datasets to real ALD </w:t>
      </w:r>
      <w:proofErr w:type="spellStart"/>
      <w:r>
        <w:t>lipidomics</w:t>
      </w:r>
      <w:proofErr w:type="spellEnd"/>
      <w:r>
        <w:t xml:space="preserve"> data on key distributional features, including lipid class patterns, correlations within and between lipid families, and group differences across severity categories. The synthetic data reproduced the characteristic elevation of VLCFA-LPC species and the broader lipid remodeling patterns observed in patient cohorts. The model also captured the expected male predominance in severe phenotypes and the age-dependent expression of disease.</w:t>
      </w:r>
    </w:p>
    <w:p w14:paraId="16AAD308" w14:textId="77777777" w:rsidR="00D30AA5" w:rsidRDefault="00D30AA5" w:rsidP="00D30AA5">
      <w:r>
        <w:t>Finally, we assessed the stability and diversity of the generative process across many simulated cohorts. Although each synthetic “world” differs slightly in its parameterization, all remain within biologically plausible ranges and preserve core ALD relationships. No unrealistic artifacts (e.g., implausible lipid levels or reversed causal effects) were observed.</w:t>
      </w:r>
    </w:p>
    <w:p w14:paraId="26E1A8CF" w14:textId="58C4FCA8" w:rsidR="00F876D1" w:rsidRDefault="00D30AA5" w:rsidP="00D30AA5">
      <w:r>
        <w:t>Together, these checks indicate that the model faithfully reflects major ALD mechanisms while providing sufficiently varied and statistically coherent data for downstream analysis and machine-learning applications.</w:t>
      </w:r>
    </w:p>
    <w:p w14:paraId="04E76C94" w14:textId="14C2D42D" w:rsidR="00BF3A62" w:rsidRPr="00BF3A62" w:rsidRDefault="00BF3A62" w:rsidP="00BF3A62">
      <w:pPr>
        <w:jc w:val="center"/>
        <w:rPr>
          <w:b/>
          <w:bCs/>
          <w:sz w:val="44"/>
          <w:szCs w:val="44"/>
        </w:rPr>
      </w:pPr>
      <w:r w:rsidRPr="00BF3A62">
        <w:rPr>
          <w:b/>
          <w:bCs/>
          <w:sz w:val="44"/>
          <w:szCs w:val="44"/>
        </w:rPr>
        <w:lastRenderedPageBreak/>
        <w:t>Appendix</w:t>
      </w:r>
    </w:p>
    <w:p w14:paraId="473BADF4" w14:textId="77777777" w:rsidR="00BF3A62" w:rsidRPr="00BF3A62" w:rsidRDefault="00BF3A62" w:rsidP="00BF3A62">
      <w:pPr>
        <w:rPr>
          <w:b/>
          <w:bCs/>
        </w:rPr>
      </w:pPr>
      <w:r w:rsidRPr="00BF3A62">
        <w:rPr>
          <w:b/>
          <w:bCs/>
        </w:rPr>
        <w:t>Understanding the Latent Variables in the ALD Causal Model</w:t>
      </w:r>
    </w:p>
    <w:p w14:paraId="578D578F" w14:textId="77777777" w:rsidR="00BF3A62" w:rsidRPr="00BF3A62" w:rsidRDefault="00BF3A62" w:rsidP="00BF3A62">
      <w:r w:rsidRPr="00BF3A62">
        <w:t xml:space="preserve">The causal model includes several variables that do not appear in the real dataset but play an important role in describing the underlying biology of ALD. These </w:t>
      </w:r>
      <w:r w:rsidRPr="00BF3A62">
        <w:rPr>
          <w:b/>
          <w:bCs/>
        </w:rPr>
        <w:t>latent variables</w:t>
      </w:r>
      <w:r w:rsidRPr="00BF3A62">
        <w:t xml:space="preserve"> act as simplified representations of complex processes that influence the measurable data. They are not invented arbitrarily — each one reflects a phenomenon that is well-described in ALD research, but too difficult or impossible to measure directly in routine patient samples. Below is an explanation of what each latent variable means and why it is included.</w:t>
      </w:r>
    </w:p>
    <w:p w14:paraId="6464F4B2" w14:textId="77777777" w:rsidR="00BF3A62" w:rsidRPr="00BF3A62" w:rsidRDefault="00000000" w:rsidP="00BF3A62">
      <w:r>
        <w:pict w14:anchorId="342D367D">
          <v:rect id="_x0000_i1052" style="width:0;height:1.5pt" o:hralign="center" o:hrstd="t" o:hr="t" fillcolor="#a0a0a0" stroked="f"/>
        </w:pict>
      </w:r>
    </w:p>
    <w:p w14:paraId="100C3226" w14:textId="77777777" w:rsidR="00BF3A62" w:rsidRPr="00BF3A62" w:rsidRDefault="00BF3A62" w:rsidP="00BF3A62">
      <w:pPr>
        <w:rPr>
          <w:b/>
          <w:bCs/>
        </w:rPr>
      </w:pPr>
      <w:proofErr w:type="spellStart"/>
      <w:r w:rsidRPr="00BF3A62">
        <w:rPr>
          <w:b/>
          <w:bCs/>
        </w:rPr>
        <w:t>metabolic_background</w:t>
      </w:r>
      <w:proofErr w:type="spellEnd"/>
    </w:p>
    <w:p w14:paraId="3EEC9B58" w14:textId="77777777" w:rsidR="00BF3A62" w:rsidRPr="00BF3A62" w:rsidRDefault="00BF3A62" w:rsidP="00BF3A62">
      <w:r w:rsidRPr="00BF3A62">
        <w:t>This represents the general metabolic state of a person — things like lipid turnover, BMI, diet, insulin sensitivity, liver function, and hormonal influences. ALD lipid profiles are affected not only by the ABCD1 mutation but also by these systemic factors. Because we do not have all such measurements in the real dataset, we use one latent variable to capture their combined influence. It allows the model to generate realistic variation between patients that is unrelated to ALD severity but influences lipids.</w:t>
      </w:r>
    </w:p>
    <w:p w14:paraId="16105A02" w14:textId="77777777" w:rsidR="00BF3A62" w:rsidRPr="00BF3A62" w:rsidRDefault="00000000" w:rsidP="00BF3A62">
      <w:r>
        <w:pict w14:anchorId="45901B92">
          <v:rect id="_x0000_i1053" style="width:0;height:1.5pt" o:hralign="center" o:hrstd="t" o:hr="t" fillcolor="#a0a0a0" stroked="f"/>
        </w:pict>
      </w:r>
    </w:p>
    <w:p w14:paraId="0C59CCCE" w14:textId="77777777" w:rsidR="00BF3A62" w:rsidRPr="00BF3A62" w:rsidRDefault="00BF3A62" w:rsidP="00BF3A62">
      <w:pPr>
        <w:rPr>
          <w:b/>
          <w:bCs/>
        </w:rPr>
      </w:pPr>
      <w:r w:rsidRPr="00BF3A62">
        <w:rPr>
          <w:b/>
          <w:bCs/>
        </w:rPr>
        <w:t>ABCD1_effective_activity</w:t>
      </w:r>
    </w:p>
    <w:p w14:paraId="6C12B8A6" w14:textId="77777777" w:rsidR="00BF3A62" w:rsidRPr="00BF3A62" w:rsidRDefault="00BF3A62" w:rsidP="00BF3A62">
      <w:r w:rsidRPr="00BF3A62">
        <w:t>In ALD, the ABCD1 gene controls peroxisomal transport of very-long-chain fatty acids (VLCFAs). We cannot directly measure “functional ABCD1 activity” in patient plasma samples, yet this activity is the true biological driver behind VLCFA accumulation. This latent variable represents how much functional ABCD1 protein is realistically present in each patient, after accounting for mutation severity and sex (because females can show partial rescue due to X-inactivation). It lets the model express how much peroxisomal degradation capacity a simulated patient has.</w:t>
      </w:r>
    </w:p>
    <w:p w14:paraId="2542B2E4" w14:textId="77777777" w:rsidR="00BF3A62" w:rsidRPr="00BF3A62" w:rsidRDefault="00000000" w:rsidP="00BF3A62">
      <w:r>
        <w:pict w14:anchorId="447E98CA">
          <v:rect id="_x0000_i1054" style="width:0;height:1.5pt" o:hralign="center" o:hrstd="t" o:hr="t" fillcolor="#a0a0a0" stroked="f"/>
        </w:pict>
      </w:r>
    </w:p>
    <w:p w14:paraId="0AD58E9A" w14:textId="77777777" w:rsidR="00BF3A62" w:rsidRPr="00BF3A62" w:rsidRDefault="00BF3A62" w:rsidP="00BF3A62">
      <w:pPr>
        <w:rPr>
          <w:b/>
          <w:bCs/>
        </w:rPr>
      </w:pPr>
      <w:proofErr w:type="spellStart"/>
      <w:r w:rsidRPr="00BF3A62">
        <w:rPr>
          <w:b/>
          <w:bCs/>
        </w:rPr>
        <w:t>VLCFA_burden</w:t>
      </w:r>
      <w:proofErr w:type="spellEnd"/>
    </w:p>
    <w:p w14:paraId="3DCC5F25" w14:textId="77777777" w:rsidR="00BF3A62" w:rsidRPr="00BF3A62" w:rsidRDefault="00BF3A62" w:rsidP="00BF3A62">
      <w:r w:rsidRPr="00BF3A62">
        <w:lastRenderedPageBreak/>
        <w:t>This captures the degree of VLCFA accumulation inside the body — not just one lipid value, but the overall biochemical load caused by impaired degradation. Real datasets only contain measured lipid concentrations, which are noisy indicators of this burden. The latent variable acts as a clean “internal” representation of accumulation, which then influences lipid factors and inflammation. It is grounded in the central biochemical defect of ALD.</w:t>
      </w:r>
    </w:p>
    <w:p w14:paraId="646AE6EE" w14:textId="77777777" w:rsidR="00BF3A62" w:rsidRPr="00BF3A62" w:rsidRDefault="00000000" w:rsidP="00BF3A62">
      <w:r>
        <w:pict w14:anchorId="47B854AD">
          <v:rect id="_x0000_i1055" style="width:0;height:1.5pt" o:hralign="center" o:hrstd="t" o:hr="t" fillcolor="#a0a0a0" stroked="f"/>
        </w:pict>
      </w:r>
    </w:p>
    <w:p w14:paraId="742A2627" w14:textId="77777777" w:rsidR="00BF3A62" w:rsidRPr="00BF3A62" w:rsidRDefault="00BF3A62" w:rsidP="00BF3A62">
      <w:pPr>
        <w:rPr>
          <w:b/>
          <w:bCs/>
        </w:rPr>
      </w:pPr>
      <w:r w:rsidRPr="00BF3A62">
        <w:rPr>
          <w:b/>
          <w:bCs/>
        </w:rPr>
        <w:t>Lipid pathway factors (</w:t>
      </w:r>
      <w:proofErr w:type="spellStart"/>
      <w:r w:rsidRPr="00BF3A62">
        <w:rPr>
          <w:b/>
          <w:bCs/>
        </w:rPr>
        <w:t>L_factor</w:t>
      </w:r>
      <w:proofErr w:type="spellEnd"/>
      <w:r w:rsidRPr="00BF3A62">
        <w:rPr>
          <w:b/>
          <w:bCs/>
        </w:rPr>
        <w:t>_*)</w:t>
      </w:r>
    </w:p>
    <w:p w14:paraId="1006A360" w14:textId="77777777" w:rsidR="00BF3A62" w:rsidRPr="00BF3A62" w:rsidRDefault="00BF3A62" w:rsidP="00BF3A62">
      <w:r w:rsidRPr="00BF3A62">
        <w:t>Instead of modeling hundreds of lipids separately, we group them into a few biologically meaningful pathways:</w:t>
      </w:r>
    </w:p>
    <w:p w14:paraId="69B6616E" w14:textId="77777777" w:rsidR="00BF3A62" w:rsidRPr="00BF3A62" w:rsidRDefault="00BF3A62" w:rsidP="00BF3A62">
      <w:pPr>
        <w:numPr>
          <w:ilvl w:val="0"/>
          <w:numId w:val="16"/>
        </w:numPr>
      </w:pPr>
      <w:proofErr w:type="spellStart"/>
      <w:r w:rsidRPr="00BF3A62">
        <w:rPr>
          <w:b/>
          <w:bCs/>
        </w:rPr>
        <w:t>L_factor_VLCFA_LPC</w:t>
      </w:r>
      <w:proofErr w:type="spellEnd"/>
      <w:r w:rsidRPr="00BF3A62">
        <w:t xml:space="preserve"> → controls very-long-chain LPCs (classic ALD biomarkers)</w:t>
      </w:r>
    </w:p>
    <w:p w14:paraId="14C4A4B6" w14:textId="77777777" w:rsidR="00BF3A62" w:rsidRPr="00BF3A62" w:rsidRDefault="00BF3A62" w:rsidP="00BF3A62">
      <w:pPr>
        <w:numPr>
          <w:ilvl w:val="0"/>
          <w:numId w:val="16"/>
        </w:numPr>
      </w:pPr>
      <w:proofErr w:type="spellStart"/>
      <w:r w:rsidRPr="00BF3A62">
        <w:rPr>
          <w:b/>
          <w:bCs/>
        </w:rPr>
        <w:t>L_factor_PC_PE</w:t>
      </w:r>
      <w:proofErr w:type="spellEnd"/>
      <w:r w:rsidRPr="00BF3A62">
        <w:t xml:space="preserve"> → membrane phospholipid remodeling</w:t>
      </w:r>
    </w:p>
    <w:p w14:paraId="56EF953C" w14:textId="77777777" w:rsidR="00BF3A62" w:rsidRPr="00BF3A62" w:rsidRDefault="00BF3A62" w:rsidP="00BF3A62">
      <w:pPr>
        <w:numPr>
          <w:ilvl w:val="0"/>
          <w:numId w:val="16"/>
        </w:numPr>
      </w:pPr>
      <w:proofErr w:type="spellStart"/>
      <w:r w:rsidRPr="00BF3A62">
        <w:rPr>
          <w:b/>
          <w:bCs/>
        </w:rPr>
        <w:t>L_factor_CER_SM</w:t>
      </w:r>
      <w:proofErr w:type="spellEnd"/>
      <w:r w:rsidRPr="00BF3A62">
        <w:t xml:space="preserve"> → ceramide and sphingomyelin metabolism</w:t>
      </w:r>
    </w:p>
    <w:p w14:paraId="403D04B3" w14:textId="77777777" w:rsidR="00BF3A62" w:rsidRPr="00BF3A62" w:rsidRDefault="00BF3A62" w:rsidP="00BF3A62">
      <w:pPr>
        <w:numPr>
          <w:ilvl w:val="0"/>
          <w:numId w:val="16"/>
        </w:numPr>
      </w:pPr>
      <w:proofErr w:type="spellStart"/>
      <w:r w:rsidRPr="00BF3A62">
        <w:rPr>
          <w:b/>
          <w:bCs/>
        </w:rPr>
        <w:t>L_factor_TG_CE</w:t>
      </w:r>
      <w:proofErr w:type="spellEnd"/>
      <w:r w:rsidRPr="00BF3A62">
        <w:t xml:space="preserve"> → storage lipids (triglycerides, cholesteryl esters)</w:t>
      </w:r>
    </w:p>
    <w:p w14:paraId="7FEA2210" w14:textId="77777777" w:rsidR="00BF3A62" w:rsidRPr="00BF3A62" w:rsidRDefault="00BF3A62" w:rsidP="00BF3A62">
      <w:r w:rsidRPr="00BF3A62">
        <w:t xml:space="preserve">Each factor represents a hidden biochemical process that drives many individual lipids. They are abstractions drawn from both lipid biochemistry and the correlation structure seen in ALD </w:t>
      </w:r>
      <w:proofErr w:type="spellStart"/>
      <w:r w:rsidRPr="00BF3A62">
        <w:t>lipidomics</w:t>
      </w:r>
      <w:proofErr w:type="spellEnd"/>
      <w:r w:rsidRPr="00BF3A62">
        <w:t xml:space="preserve"> data. These latent factors allow the model to generate realistic lipid patterns without having to define separate causal equations for every lipid species.</w:t>
      </w:r>
    </w:p>
    <w:p w14:paraId="5429B440" w14:textId="77777777" w:rsidR="00BF3A62" w:rsidRPr="00BF3A62" w:rsidRDefault="00000000" w:rsidP="00BF3A62">
      <w:r>
        <w:pict w14:anchorId="05953BC8">
          <v:rect id="_x0000_i1056" style="width:0;height:1.5pt" o:hralign="center" o:hrstd="t" o:hr="t" fillcolor="#a0a0a0" stroked="f"/>
        </w:pict>
      </w:r>
    </w:p>
    <w:p w14:paraId="5EF4DF94" w14:textId="77777777" w:rsidR="00BF3A62" w:rsidRPr="00BF3A62" w:rsidRDefault="00BF3A62" w:rsidP="00BF3A62">
      <w:pPr>
        <w:rPr>
          <w:b/>
          <w:bCs/>
        </w:rPr>
      </w:pPr>
      <w:proofErr w:type="spellStart"/>
      <w:r w:rsidRPr="00BF3A62">
        <w:rPr>
          <w:b/>
          <w:bCs/>
        </w:rPr>
        <w:t>inflammation_factor</w:t>
      </w:r>
      <w:proofErr w:type="spellEnd"/>
    </w:p>
    <w:p w14:paraId="733212EB" w14:textId="77777777" w:rsidR="00BF3A62" w:rsidRPr="00BF3A62" w:rsidRDefault="00BF3A62" w:rsidP="00BF3A62">
      <w:r w:rsidRPr="00BF3A62">
        <w:t>In cerebral ALD, the transition to severe disease involves inflammatory activation of microglia and astrocytes. This is a complex biological response involving cytokines, oxidative stress, lipid mediators, and immune cell recruitment — none of which is directly measurable in your real dataset. We introduce one latent inflammatory score to summarize the overall level of inflammatory activation triggered by VLCFA burden and specific lipid changes. This allows the model to express the key step where ALD shifts from a metabolic disorder to an inflammatory demyelinating disease.</w:t>
      </w:r>
    </w:p>
    <w:p w14:paraId="630CBFA0" w14:textId="77777777" w:rsidR="00BF3A62" w:rsidRPr="00BF3A62" w:rsidRDefault="00000000" w:rsidP="00BF3A62">
      <w:r>
        <w:lastRenderedPageBreak/>
        <w:pict w14:anchorId="49230D58">
          <v:rect id="_x0000_i1057" style="width:0;height:1.5pt" o:hralign="center" o:hrstd="t" o:hr="t" fillcolor="#a0a0a0" stroked="f"/>
        </w:pict>
      </w:r>
    </w:p>
    <w:p w14:paraId="7B203982" w14:textId="77777777" w:rsidR="00BF3A62" w:rsidRPr="00BF3A62" w:rsidRDefault="00BF3A62" w:rsidP="00BF3A62">
      <w:pPr>
        <w:rPr>
          <w:b/>
          <w:bCs/>
        </w:rPr>
      </w:pPr>
      <w:proofErr w:type="spellStart"/>
      <w:r w:rsidRPr="00BF3A62">
        <w:rPr>
          <w:b/>
          <w:bCs/>
        </w:rPr>
        <w:t>demyelination_factor</w:t>
      </w:r>
      <w:proofErr w:type="spellEnd"/>
    </w:p>
    <w:p w14:paraId="1E4B2F02" w14:textId="77777777" w:rsidR="00BF3A62" w:rsidRPr="00BF3A62" w:rsidRDefault="00BF3A62" w:rsidP="00BF3A62">
      <w:r w:rsidRPr="00BF3A62">
        <w:t>This variable represents the amount of structural white-matter damage occurring as a result of inflammation and metabolic stress. It is not directly measured in blood-based datasets, but is central clinically and pathologically. The latent demyelination factor allows the model to capture the progression from early inflammation to actual tissue loss, which in turn drives clinical severity.</w:t>
      </w:r>
    </w:p>
    <w:p w14:paraId="45572017" w14:textId="77777777" w:rsidR="00BF3A62" w:rsidRPr="00BF3A62" w:rsidRDefault="00000000" w:rsidP="00BF3A62">
      <w:r>
        <w:pict w14:anchorId="60C3D0D1">
          <v:rect id="_x0000_i1058" style="width:0;height:1.5pt" o:hralign="center" o:hrstd="t" o:hr="t" fillcolor="#a0a0a0" stroked="f"/>
        </w:pict>
      </w:r>
    </w:p>
    <w:p w14:paraId="3A76ED52" w14:textId="77777777" w:rsidR="00BF3A62" w:rsidRPr="00BF3A62" w:rsidRDefault="00BF3A62" w:rsidP="00BF3A62">
      <w:pPr>
        <w:rPr>
          <w:b/>
          <w:bCs/>
        </w:rPr>
      </w:pPr>
      <w:proofErr w:type="spellStart"/>
      <w:r w:rsidRPr="00BF3A62">
        <w:rPr>
          <w:b/>
          <w:bCs/>
        </w:rPr>
        <w:t>latent_severity_score</w:t>
      </w:r>
      <w:proofErr w:type="spellEnd"/>
      <w:r w:rsidRPr="00BF3A62">
        <w:rPr>
          <w:b/>
          <w:bCs/>
        </w:rPr>
        <w:t xml:space="preserve"> (S*)</w:t>
      </w:r>
    </w:p>
    <w:p w14:paraId="7F7B29E4" w14:textId="77777777" w:rsidR="00BF3A62" w:rsidRPr="00BF3A62" w:rsidRDefault="00BF3A62" w:rsidP="00BF3A62">
      <w:r w:rsidRPr="00BF3A62">
        <w:t>This is a continuous internal score combining inflammation, demyelination, age effects, and sex effects into a single disease-severity signal. The model then converts this internal score into the observed severity labels (control, mild, severe, CALD). This two-level approach respects the reality that clinical categories are coarse groupings of an underlying continuous disease spectrum.</w:t>
      </w:r>
    </w:p>
    <w:p w14:paraId="33031E7E" w14:textId="77777777" w:rsidR="00BF3A62" w:rsidRPr="00BF3A62" w:rsidRDefault="00000000" w:rsidP="00BF3A62">
      <w:r>
        <w:pict w14:anchorId="532ED8B0">
          <v:rect id="_x0000_i1059" style="width:0;height:1.5pt" o:hralign="center" o:hrstd="t" o:hr="t" fillcolor="#a0a0a0" stroked="f"/>
        </w:pict>
      </w:r>
    </w:p>
    <w:p w14:paraId="19B59B9F" w14:textId="77777777" w:rsidR="00BF3A62" w:rsidRPr="00BF3A62" w:rsidRDefault="00BF3A62" w:rsidP="00BF3A62">
      <w:pPr>
        <w:rPr>
          <w:b/>
          <w:bCs/>
        </w:rPr>
      </w:pPr>
      <w:r w:rsidRPr="00BF3A62">
        <w:rPr>
          <w:b/>
          <w:bCs/>
        </w:rPr>
        <w:t>Why use these latent variables?</w:t>
      </w:r>
    </w:p>
    <w:p w14:paraId="671FE00D" w14:textId="77777777" w:rsidR="00BF3A62" w:rsidRPr="00BF3A62" w:rsidRDefault="00BF3A62" w:rsidP="00BF3A62">
      <w:r w:rsidRPr="00BF3A62">
        <w:t>Latent variables serve three key purposes:</w:t>
      </w:r>
    </w:p>
    <w:p w14:paraId="4CE342E4" w14:textId="77777777" w:rsidR="00BF3A62" w:rsidRPr="00BF3A62" w:rsidRDefault="00BF3A62" w:rsidP="00BF3A62">
      <w:pPr>
        <w:rPr>
          <w:b/>
          <w:bCs/>
        </w:rPr>
      </w:pPr>
      <w:r w:rsidRPr="00BF3A62">
        <w:rPr>
          <w:b/>
          <w:bCs/>
        </w:rPr>
        <w:t>1. They reflect real biological processes that we cannot directly measure.</w:t>
      </w:r>
    </w:p>
    <w:p w14:paraId="4589FB72" w14:textId="77777777" w:rsidR="00BF3A62" w:rsidRPr="00BF3A62" w:rsidRDefault="00BF3A62" w:rsidP="00BF3A62">
      <w:r w:rsidRPr="00BF3A62">
        <w:t>We know these processes exist from ALD research, even if the dataset doesn’t contain them.</w:t>
      </w:r>
    </w:p>
    <w:p w14:paraId="59801D5A" w14:textId="77777777" w:rsidR="00BF3A62" w:rsidRPr="00BF3A62" w:rsidRDefault="00BF3A62" w:rsidP="00BF3A62">
      <w:pPr>
        <w:rPr>
          <w:b/>
          <w:bCs/>
        </w:rPr>
      </w:pPr>
      <w:r w:rsidRPr="00BF3A62">
        <w:rPr>
          <w:b/>
          <w:bCs/>
        </w:rPr>
        <w:t>2. They give structure to the synthetic generator.</w:t>
      </w:r>
    </w:p>
    <w:p w14:paraId="22F2F6D7" w14:textId="77777777" w:rsidR="00BF3A62" w:rsidRPr="00BF3A62" w:rsidRDefault="00BF3A62" w:rsidP="00BF3A62">
      <w:r w:rsidRPr="00BF3A62">
        <w:t>Instead of random correlations, the model produces data through meaningful steps:</w:t>
      </w:r>
      <w:r w:rsidRPr="00BF3A62">
        <w:br/>
        <w:t>mutation → ABCD1 activity → VLCFA → lipids → inflammation → demyelination → severity.</w:t>
      </w:r>
    </w:p>
    <w:p w14:paraId="5DF45438" w14:textId="77777777" w:rsidR="00BF3A62" w:rsidRPr="00BF3A62" w:rsidRDefault="00BF3A62" w:rsidP="00BF3A62">
      <w:pPr>
        <w:rPr>
          <w:b/>
          <w:bCs/>
        </w:rPr>
      </w:pPr>
      <w:r w:rsidRPr="00BF3A62">
        <w:rPr>
          <w:b/>
          <w:bCs/>
        </w:rPr>
        <w:t>3. They improve realism and interpretability.</w:t>
      </w:r>
    </w:p>
    <w:p w14:paraId="014FD871" w14:textId="77777777" w:rsidR="00BF3A62" w:rsidRPr="00BF3A62" w:rsidRDefault="00BF3A62" w:rsidP="00BF3A62">
      <w:r w:rsidRPr="00BF3A62">
        <w:t>Because the latent variables follow biological logic, the synthetic data inherits realistic patterns that resonate with ALD pathophysiology.</w:t>
      </w:r>
    </w:p>
    <w:p w14:paraId="6ED67BFF" w14:textId="77777777" w:rsidR="00BF3A62" w:rsidRDefault="00BF3A62" w:rsidP="007C12D9"/>
    <w:p w14:paraId="6E0D2466" w14:textId="77777777" w:rsidR="001534B8" w:rsidRPr="001534B8" w:rsidRDefault="001534B8" w:rsidP="001534B8">
      <w:pPr>
        <w:rPr>
          <w:b/>
          <w:bCs/>
        </w:rPr>
      </w:pPr>
      <w:r w:rsidRPr="001534B8">
        <w:rPr>
          <w:b/>
          <w:bCs/>
        </w:rPr>
        <w:t>1. Equation for ABCD1_effective_activity</w:t>
      </w:r>
    </w:p>
    <w:p w14:paraId="093A583E" w14:textId="77777777" w:rsidR="001534B8" w:rsidRPr="001534B8" w:rsidRDefault="001534B8" w:rsidP="001534B8">
      <w:r w:rsidRPr="001534B8">
        <w:rPr>
          <w:b/>
          <w:bCs/>
        </w:rPr>
        <w:t>Implements edges:</w:t>
      </w:r>
    </w:p>
    <w:p w14:paraId="1E57E751" w14:textId="77777777" w:rsidR="001534B8" w:rsidRPr="001534B8" w:rsidRDefault="001534B8" w:rsidP="001534B8">
      <w:pPr>
        <w:numPr>
          <w:ilvl w:val="0"/>
          <w:numId w:val="17"/>
        </w:numPr>
      </w:pPr>
      <w:r w:rsidRPr="001534B8">
        <w:t>sex → ABCD1_effective_activity</w:t>
      </w:r>
    </w:p>
    <w:p w14:paraId="2D51C905" w14:textId="77777777" w:rsidR="001534B8" w:rsidRPr="001534B8" w:rsidRDefault="001534B8" w:rsidP="001534B8">
      <w:pPr>
        <w:numPr>
          <w:ilvl w:val="0"/>
          <w:numId w:val="17"/>
        </w:numPr>
      </w:pPr>
      <w:r w:rsidRPr="001534B8">
        <w:t>ABCD1_mutation_severity → ABCD1_effective_activity</w:t>
      </w:r>
    </w:p>
    <w:p w14:paraId="3599A04E" w14:textId="77777777" w:rsidR="001534B8" w:rsidRPr="001534B8" w:rsidRDefault="001534B8" w:rsidP="001534B8">
      <w:pPr>
        <w:rPr>
          <w:b/>
          <w:bCs/>
        </w:rPr>
      </w:pPr>
      <w:r w:rsidRPr="001534B8">
        <w:rPr>
          <w:b/>
          <w:bCs/>
        </w:rPr>
        <w:t>Equation (copy/paste friendly)</w:t>
      </w:r>
    </w:p>
    <w:p w14:paraId="61A7A1DB" w14:textId="77777777" w:rsidR="001534B8" w:rsidRPr="001534B8" w:rsidRDefault="001534B8" w:rsidP="001534B8">
      <w:r w:rsidRPr="001534B8">
        <w:t>Inputs:</w:t>
      </w:r>
    </w:p>
    <w:p w14:paraId="76F9405F" w14:textId="77777777" w:rsidR="001534B8" w:rsidRPr="001534B8" w:rsidRDefault="001534B8" w:rsidP="001534B8">
      <w:r w:rsidRPr="001534B8">
        <w:t xml:space="preserve">  </w:t>
      </w:r>
      <w:proofErr w:type="spellStart"/>
      <w:r w:rsidRPr="001534B8">
        <w:t>sex_male</w:t>
      </w:r>
      <w:proofErr w:type="spellEnd"/>
      <w:r w:rsidRPr="001534B8">
        <w:t xml:space="preserve"> </w:t>
      </w:r>
      <w:r w:rsidRPr="001534B8">
        <w:rPr>
          <w:rFonts w:ascii="Cambria Math" w:hAnsi="Cambria Math" w:cs="Cambria Math"/>
        </w:rPr>
        <w:t>∈</w:t>
      </w:r>
      <w:r w:rsidRPr="001534B8">
        <w:t xml:space="preserve"> {0,1}          # 1 = male, 0 = female</w:t>
      </w:r>
    </w:p>
    <w:p w14:paraId="53277957" w14:textId="77777777" w:rsidR="001534B8" w:rsidRPr="001534B8" w:rsidRDefault="001534B8" w:rsidP="001534B8">
      <w:r w:rsidRPr="001534B8">
        <w:t xml:space="preserve">  </w:t>
      </w:r>
      <w:proofErr w:type="spellStart"/>
      <w:r w:rsidRPr="001534B8">
        <w:t>mutation_severity</w:t>
      </w:r>
      <w:proofErr w:type="spellEnd"/>
      <w:r w:rsidRPr="001534B8">
        <w:t xml:space="preserve"> </w:t>
      </w:r>
      <w:r w:rsidRPr="001534B8">
        <w:rPr>
          <w:rFonts w:ascii="Cambria Math" w:hAnsi="Cambria Math" w:cs="Cambria Math"/>
        </w:rPr>
        <w:t>∈</w:t>
      </w:r>
      <w:r w:rsidRPr="001534B8">
        <w:t xml:space="preserve"> [0,1] # 0 = benign, 1 = very severe</w:t>
      </w:r>
    </w:p>
    <w:p w14:paraId="2C66F020" w14:textId="77777777" w:rsidR="001534B8" w:rsidRPr="001534B8" w:rsidRDefault="001534B8" w:rsidP="001534B8"/>
    <w:p w14:paraId="0416B639" w14:textId="77777777" w:rsidR="001534B8" w:rsidRPr="001534B8" w:rsidRDefault="001534B8" w:rsidP="001534B8">
      <w:r w:rsidRPr="001534B8">
        <w:t>World-level parameters:</w:t>
      </w:r>
    </w:p>
    <w:p w14:paraId="76595DD4" w14:textId="77777777" w:rsidR="001534B8" w:rsidRPr="001534B8" w:rsidRDefault="001534B8" w:rsidP="001534B8">
      <w:r w:rsidRPr="001534B8">
        <w:t xml:space="preserve">  </w:t>
      </w:r>
      <w:proofErr w:type="spellStart"/>
      <w:r w:rsidRPr="001534B8">
        <w:t>baseline_activity</w:t>
      </w:r>
      <w:proofErr w:type="spellEnd"/>
      <w:r w:rsidRPr="001534B8">
        <w:t xml:space="preserve"> ~ Uniform(0.7, 1.0)</w:t>
      </w:r>
    </w:p>
    <w:p w14:paraId="5D7185E6" w14:textId="77777777" w:rsidR="001534B8" w:rsidRPr="001534B8" w:rsidRDefault="001534B8" w:rsidP="001534B8">
      <w:r w:rsidRPr="001534B8">
        <w:t xml:space="preserve">  </w:t>
      </w:r>
      <w:proofErr w:type="spellStart"/>
      <w:r w:rsidRPr="001534B8">
        <w:t>severity_weight</w:t>
      </w:r>
      <w:proofErr w:type="spellEnd"/>
      <w:r w:rsidRPr="001534B8">
        <w:t xml:space="preserve">   ~ Uniform(0.5, 1.0)</w:t>
      </w:r>
    </w:p>
    <w:p w14:paraId="672ABA5E" w14:textId="77777777" w:rsidR="001534B8" w:rsidRPr="001534B8" w:rsidRDefault="001534B8" w:rsidP="001534B8">
      <w:r w:rsidRPr="001534B8">
        <w:t xml:space="preserve">  </w:t>
      </w:r>
      <w:proofErr w:type="spellStart"/>
      <w:r w:rsidRPr="001534B8">
        <w:t>female_rescue</w:t>
      </w:r>
      <w:proofErr w:type="spellEnd"/>
      <w:r w:rsidRPr="001534B8">
        <w:t xml:space="preserve">     ~ Uniform(0.2, 0.6)</w:t>
      </w:r>
    </w:p>
    <w:p w14:paraId="6D3CA4FA" w14:textId="77777777" w:rsidR="001534B8" w:rsidRPr="001534B8" w:rsidRDefault="001534B8" w:rsidP="001534B8">
      <w:r w:rsidRPr="001534B8">
        <w:t xml:space="preserve">  </w:t>
      </w:r>
      <w:proofErr w:type="spellStart"/>
      <w:r w:rsidRPr="001534B8">
        <w:t>noise_sd_male</w:t>
      </w:r>
      <w:proofErr w:type="spellEnd"/>
      <w:r w:rsidRPr="001534B8">
        <w:t xml:space="preserve">     ~ Uniform(0.03, 0.10)</w:t>
      </w:r>
    </w:p>
    <w:p w14:paraId="4A91FC30" w14:textId="77777777" w:rsidR="001534B8" w:rsidRPr="001534B8" w:rsidRDefault="001534B8" w:rsidP="001534B8">
      <w:r w:rsidRPr="001534B8">
        <w:t xml:space="preserve">  </w:t>
      </w:r>
      <w:proofErr w:type="spellStart"/>
      <w:r w:rsidRPr="001534B8">
        <w:t>noise_sd_female</w:t>
      </w:r>
      <w:proofErr w:type="spellEnd"/>
      <w:r w:rsidRPr="001534B8">
        <w:t xml:space="preserve">   ~ Uniform(0.05, 0.20)</w:t>
      </w:r>
    </w:p>
    <w:p w14:paraId="5D849088" w14:textId="77777777" w:rsidR="001534B8" w:rsidRPr="001534B8" w:rsidRDefault="001534B8" w:rsidP="001534B8"/>
    <w:p w14:paraId="41A99C1B" w14:textId="77777777" w:rsidR="001534B8" w:rsidRPr="001534B8" w:rsidRDefault="001534B8" w:rsidP="001534B8">
      <w:r w:rsidRPr="001534B8">
        <w:t>Deterministic part:</w:t>
      </w:r>
    </w:p>
    <w:p w14:paraId="22D68476" w14:textId="77777777" w:rsidR="001534B8" w:rsidRPr="001534B8" w:rsidRDefault="001534B8" w:rsidP="001534B8">
      <w:r w:rsidRPr="001534B8">
        <w:lastRenderedPageBreak/>
        <w:t xml:space="preserve">  </w:t>
      </w:r>
      <w:proofErr w:type="spellStart"/>
      <w:r w:rsidRPr="001534B8">
        <w:t>a_star</w:t>
      </w:r>
      <w:proofErr w:type="spellEnd"/>
      <w:r w:rsidRPr="001534B8">
        <w:t xml:space="preserve"> = </w:t>
      </w:r>
      <w:proofErr w:type="spellStart"/>
      <w:r w:rsidRPr="001534B8">
        <w:t>baseline_activity</w:t>
      </w:r>
      <w:proofErr w:type="spellEnd"/>
      <w:r w:rsidRPr="001534B8">
        <w:t xml:space="preserve"> - </w:t>
      </w:r>
      <w:proofErr w:type="spellStart"/>
      <w:r w:rsidRPr="001534B8">
        <w:t>severity_weight</w:t>
      </w:r>
      <w:proofErr w:type="spellEnd"/>
      <w:r w:rsidRPr="001534B8">
        <w:t xml:space="preserve"> * </w:t>
      </w:r>
      <w:proofErr w:type="spellStart"/>
      <w:r w:rsidRPr="001534B8">
        <w:t>mutation_severity</w:t>
      </w:r>
      <w:proofErr w:type="spellEnd"/>
    </w:p>
    <w:p w14:paraId="1AA475BE" w14:textId="77777777" w:rsidR="001534B8" w:rsidRPr="001534B8" w:rsidRDefault="001534B8" w:rsidP="001534B8">
      <w:r w:rsidRPr="001534B8">
        <w:t xml:space="preserve">  </w:t>
      </w:r>
      <w:proofErr w:type="spellStart"/>
      <w:r w:rsidRPr="001534B8">
        <w:t>a_sex</w:t>
      </w:r>
      <w:proofErr w:type="spellEnd"/>
      <w:r w:rsidRPr="001534B8">
        <w:t xml:space="preserve">  = </w:t>
      </w:r>
      <w:proofErr w:type="spellStart"/>
      <w:r w:rsidRPr="001534B8">
        <w:t>a_star</w:t>
      </w:r>
      <w:proofErr w:type="spellEnd"/>
      <w:r w:rsidRPr="001534B8">
        <w:t xml:space="preserve"> + (1 - </w:t>
      </w:r>
      <w:proofErr w:type="spellStart"/>
      <w:r w:rsidRPr="001534B8">
        <w:t>sex_male</w:t>
      </w:r>
      <w:proofErr w:type="spellEnd"/>
      <w:r w:rsidRPr="001534B8">
        <w:t xml:space="preserve">) * </w:t>
      </w:r>
      <w:proofErr w:type="spellStart"/>
      <w:r w:rsidRPr="001534B8">
        <w:t>female_rescue</w:t>
      </w:r>
      <w:proofErr w:type="spellEnd"/>
    </w:p>
    <w:p w14:paraId="3245A974" w14:textId="77777777" w:rsidR="001534B8" w:rsidRPr="001534B8" w:rsidRDefault="001534B8" w:rsidP="001534B8"/>
    <w:p w14:paraId="3582A028" w14:textId="77777777" w:rsidR="001534B8" w:rsidRPr="001534B8" w:rsidRDefault="001534B8" w:rsidP="001534B8">
      <w:r w:rsidRPr="001534B8">
        <w:t>Noise:</w:t>
      </w:r>
    </w:p>
    <w:p w14:paraId="6F46F047" w14:textId="77777777" w:rsidR="001534B8" w:rsidRPr="001534B8" w:rsidRDefault="001534B8" w:rsidP="001534B8">
      <w:r w:rsidRPr="001534B8">
        <w:t xml:space="preserve">  if </w:t>
      </w:r>
      <w:proofErr w:type="spellStart"/>
      <w:r w:rsidRPr="001534B8">
        <w:t>sex_male</w:t>
      </w:r>
      <w:proofErr w:type="spellEnd"/>
      <w:r w:rsidRPr="001534B8">
        <w:t xml:space="preserve"> == 1:</w:t>
      </w:r>
    </w:p>
    <w:p w14:paraId="0F7CB427" w14:textId="77777777" w:rsidR="001534B8" w:rsidRPr="001534B8" w:rsidRDefault="001534B8" w:rsidP="001534B8">
      <w:r w:rsidRPr="001534B8">
        <w:t xml:space="preserve">      eps ~ Normal(0, noise_sd_male^2)</w:t>
      </w:r>
    </w:p>
    <w:p w14:paraId="3E18066C" w14:textId="77777777" w:rsidR="001534B8" w:rsidRPr="001534B8" w:rsidRDefault="001534B8" w:rsidP="001534B8">
      <w:r w:rsidRPr="001534B8">
        <w:t xml:space="preserve">  else:</w:t>
      </w:r>
    </w:p>
    <w:p w14:paraId="3ABB374D" w14:textId="77777777" w:rsidR="001534B8" w:rsidRPr="001534B8" w:rsidRDefault="001534B8" w:rsidP="001534B8">
      <w:r w:rsidRPr="001534B8">
        <w:t xml:space="preserve">      eps ~ Normal(0, noise_sd_female^2)</w:t>
      </w:r>
    </w:p>
    <w:p w14:paraId="3B454530" w14:textId="77777777" w:rsidR="001534B8" w:rsidRPr="001534B8" w:rsidRDefault="001534B8" w:rsidP="001534B8"/>
    <w:p w14:paraId="6B7C0F76" w14:textId="77777777" w:rsidR="001534B8" w:rsidRPr="001534B8" w:rsidRDefault="001534B8" w:rsidP="001534B8">
      <w:r w:rsidRPr="001534B8">
        <w:t>Output:</w:t>
      </w:r>
    </w:p>
    <w:p w14:paraId="116A1795" w14:textId="77777777" w:rsidR="001534B8" w:rsidRPr="001534B8" w:rsidRDefault="001534B8" w:rsidP="001534B8">
      <w:r w:rsidRPr="001534B8">
        <w:t xml:space="preserve">  ABCD1_effective_activity = clip(</w:t>
      </w:r>
      <w:proofErr w:type="spellStart"/>
      <w:r w:rsidRPr="001534B8">
        <w:t>a_sex</w:t>
      </w:r>
      <w:proofErr w:type="spellEnd"/>
      <w:r w:rsidRPr="001534B8">
        <w:t xml:space="preserve"> + eps, 0.0, 1.2)</w:t>
      </w:r>
    </w:p>
    <w:p w14:paraId="2E177065" w14:textId="77777777" w:rsidR="001534B8" w:rsidRPr="001534B8" w:rsidRDefault="001534B8" w:rsidP="001534B8">
      <w:pPr>
        <w:rPr>
          <w:b/>
          <w:bCs/>
        </w:rPr>
      </w:pPr>
      <w:r w:rsidRPr="001534B8">
        <w:rPr>
          <w:b/>
          <w:bCs/>
        </w:rPr>
        <w:t>Explanation of each part</w:t>
      </w:r>
    </w:p>
    <w:p w14:paraId="543F8E2F" w14:textId="77777777" w:rsidR="001534B8" w:rsidRPr="001534B8" w:rsidRDefault="001534B8" w:rsidP="001534B8">
      <w:pPr>
        <w:numPr>
          <w:ilvl w:val="0"/>
          <w:numId w:val="18"/>
        </w:numPr>
      </w:pPr>
      <w:proofErr w:type="spellStart"/>
      <w:r w:rsidRPr="001534B8">
        <w:rPr>
          <w:b/>
          <w:bCs/>
        </w:rPr>
        <w:t>baseline_activity</w:t>
      </w:r>
      <w:proofErr w:type="spellEnd"/>
      <w:r w:rsidRPr="001534B8">
        <w:br/>
        <w:t>Typical ABCD1 activity in that synthetic “world” before considering mutations or sex (e.g. population-level background).</w:t>
      </w:r>
    </w:p>
    <w:p w14:paraId="253E8375" w14:textId="77777777" w:rsidR="001534B8" w:rsidRPr="001534B8" w:rsidRDefault="001534B8" w:rsidP="001534B8">
      <w:pPr>
        <w:numPr>
          <w:ilvl w:val="0"/>
          <w:numId w:val="18"/>
        </w:numPr>
      </w:pPr>
      <w:proofErr w:type="spellStart"/>
      <w:r w:rsidRPr="001534B8">
        <w:rPr>
          <w:b/>
          <w:bCs/>
        </w:rPr>
        <w:t>severity_weight</w:t>
      </w:r>
      <w:proofErr w:type="spellEnd"/>
      <w:r w:rsidRPr="001534B8">
        <w:rPr>
          <w:b/>
          <w:bCs/>
        </w:rPr>
        <w:t xml:space="preserve"> · </w:t>
      </w:r>
      <w:proofErr w:type="spellStart"/>
      <w:r w:rsidRPr="001534B8">
        <w:rPr>
          <w:b/>
          <w:bCs/>
        </w:rPr>
        <w:t>mutation_severity</w:t>
      </w:r>
      <w:proofErr w:type="spellEnd"/>
      <w:r w:rsidRPr="001534B8">
        <w:br/>
        <w:t xml:space="preserve">This term </w:t>
      </w:r>
      <w:r w:rsidRPr="001534B8">
        <w:rPr>
          <w:b/>
          <w:bCs/>
        </w:rPr>
        <w:t>reduces</w:t>
      </w:r>
      <w:r w:rsidRPr="001534B8">
        <w:t xml:space="preserve"> activity as mutation severity increases.</w:t>
      </w:r>
    </w:p>
    <w:p w14:paraId="6A45E5EF" w14:textId="77777777" w:rsidR="001534B8" w:rsidRPr="001534B8" w:rsidRDefault="001534B8" w:rsidP="001534B8">
      <w:pPr>
        <w:numPr>
          <w:ilvl w:val="1"/>
          <w:numId w:val="18"/>
        </w:numPr>
      </w:pPr>
      <w:r w:rsidRPr="001534B8">
        <w:t xml:space="preserve">If </w:t>
      </w:r>
      <w:proofErr w:type="spellStart"/>
      <w:r w:rsidRPr="001534B8">
        <w:t>mutation_severity</w:t>
      </w:r>
      <w:proofErr w:type="spellEnd"/>
      <w:r w:rsidRPr="001534B8">
        <w:t xml:space="preserve"> = 0 → no reduction.</w:t>
      </w:r>
    </w:p>
    <w:p w14:paraId="1692F824" w14:textId="77777777" w:rsidR="001534B8" w:rsidRPr="001534B8" w:rsidRDefault="001534B8" w:rsidP="001534B8">
      <w:pPr>
        <w:numPr>
          <w:ilvl w:val="1"/>
          <w:numId w:val="18"/>
        </w:numPr>
      </w:pPr>
      <w:r w:rsidRPr="001534B8">
        <w:t xml:space="preserve">If </w:t>
      </w:r>
      <w:proofErr w:type="spellStart"/>
      <w:r w:rsidRPr="001534B8">
        <w:t>mutation_severity</w:t>
      </w:r>
      <w:proofErr w:type="spellEnd"/>
      <w:r w:rsidRPr="001534B8">
        <w:t xml:space="preserve"> = 1 → maximum reduction.</w:t>
      </w:r>
      <w:r w:rsidRPr="001534B8">
        <w:br/>
        <w:t xml:space="preserve">It encodes edge </w:t>
      </w:r>
      <w:r w:rsidRPr="001534B8">
        <w:rPr>
          <w:i/>
          <w:iCs/>
        </w:rPr>
        <w:t>ABCD1_mutation_severity → ABCD1_effective_activity</w:t>
      </w:r>
      <w:r w:rsidRPr="001534B8">
        <w:t>.</w:t>
      </w:r>
    </w:p>
    <w:p w14:paraId="1F46294A" w14:textId="77777777" w:rsidR="001534B8" w:rsidRPr="001534B8" w:rsidRDefault="001534B8" w:rsidP="001534B8">
      <w:pPr>
        <w:numPr>
          <w:ilvl w:val="0"/>
          <w:numId w:val="18"/>
        </w:numPr>
      </w:pPr>
      <w:proofErr w:type="spellStart"/>
      <w:r w:rsidRPr="001534B8">
        <w:rPr>
          <w:b/>
          <w:bCs/>
        </w:rPr>
        <w:lastRenderedPageBreak/>
        <w:t>female_rescue</w:t>
      </w:r>
      <w:proofErr w:type="spellEnd"/>
      <w:r w:rsidRPr="001534B8">
        <w:rPr>
          <w:b/>
          <w:bCs/>
        </w:rPr>
        <w:t xml:space="preserve"> · (1 − </w:t>
      </w:r>
      <w:proofErr w:type="spellStart"/>
      <w:r w:rsidRPr="001534B8">
        <w:rPr>
          <w:b/>
          <w:bCs/>
        </w:rPr>
        <w:t>sex_male</w:t>
      </w:r>
      <w:proofErr w:type="spellEnd"/>
      <w:r w:rsidRPr="001534B8">
        <w:rPr>
          <w:b/>
          <w:bCs/>
        </w:rPr>
        <w:t>)</w:t>
      </w:r>
      <w:r w:rsidRPr="001534B8">
        <w:br/>
        <w:t xml:space="preserve">This term is added </w:t>
      </w:r>
      <w:r w:rsidRPr="001534B8">
        <w:rPr>
          <w:b/>
          <w:bCs/>
        </w:rPr>
        <w:t>only for females</w:t>
      </w:r>
      <w:r w:rsidRPr="001534B8">
        <w:t xml:space="preserve"> (</w:t>
      </w:r>
      <w:proofErr w:type="spellStart"/>
      <w:r w:rsidRPr="001534B8">
        <w:t>sex_male</w:t>
      </w:r>
      <w:proofErr w:type="spellEnd"/>
      <w:r w:rsidRPr="001534B8">
        <w:t xml:space="preserve"> = 0), modeling partial functional rescue due to mosaic X-inactivation.</w:t>
      </w:r>
      <w:r w:rsidRPr="001534B8">
        <w:br/>
        <w:t xml:space="preserve">It encodes edge </w:t>
      </w:r>
      <w:r w:rsidRPr="001534B8">
        <w:rPr>
          <w:i/>
          <w:iCs/>
        </w:rPr>
        <w:t>sex → ABCD1_effective_activity</w:t>
      </w:r>
      <w:r w:rsidRPr="001534B8">
        <w:t>.</w:t>
      </w:r>
    </w:p>
    <w:p w14:paraId="61AAB5CD" w14:textId="77777777" w:rsidR="001534B8" w:rsidRPr="001534B8" w:rsidRDefault="001534B8" w:rsidP="001534B8">
      <w:pPr>
        <w:numPr>
          <w:ilvl w:val="0"/>
          <w:numId w:val="18"/>
        </w:numPr>
      </w:pPr>
      <w:r w:rsidRPr="001534B8">
        <w:rPr>
          <w:b/>
          <w:bCs/>
        </w:rPr>
        <w:t>sex-dependent noise (</w:t>
      </w:r>
      <w:proofErr w:type="spellStart"/>
      <w:r w:rsidRPr="001534B8">
        <w:rPr>
          <w:b/>
          <w:bCs/>
        </w:rPr>
        <w:t>noise_sd_male</w:t>
      </w:r>
      <w:proofErr w:type="spellEnd"/>
      <w:r w:rsidRPr="001534B8">
        <w:rPr>
          <w:b/>
          <w:bCs/>
        </w:rPr>
        <w:t xml:space="preserve"> vs </w:t>
      </w:r>
      <w:proofErr w:type="spellStart"/>
      <w:r w:rsidRPr="001534B8">
        <w:rPr>
          <w:b/>
          <w:bCs/>
        </w:rPr>
        <w:t>noise_sd_female</w:t>
      </w:r>
      <w:proofErr w:type="spellEnd"/>
      <w:r w:rsidRPr="001534B8">
        <w:rPr>
          <w:b/>
          <w:bCs/>
        </w:rPr>
        <w:t>)</w:t>
      </w:r>
    </w:p>
    <w:p w14:paraId="6D0D62F8" w14:textId="77777777" w:rsidR="001534B8" w:rsidRPr="001534B8" w:rsidRDefault="001534B8" w:rsidP="001534B8">
      <w:pPr>
        <w:numPr>
          <w:ilvl w:val="1"/>
          <w:numId w:val="18"/>
        </w:numPr>
      </w:pPr>
      <w:r w:rsidRPr="001534B8">
        <w:t xml:space="preserve">Males (hemizygous) are modeled with </w:t>
      </w:r>
      <w:r w:rsidRPr="001534B8">
        <w:rPr>
          <w:b/>
          <w:bCs/>
        </w:rPr>
        <w:t>tighter</w:t>
      </w:r>
      <w:r w:rsidRPr="001534B8">
        <w:t xml:space="preserve"> variance in effective activity.</w:t>
      </w:r>
    </w:p>
    <w:p w14:paraId="359ABAB5" w14:textId="77777777" w:rsidR="001534B8" w:rsidRPr="001534B8" w:rsidRDefault="001534B8" w:rsidP="001534B8">
      <w:pPr>
        <w:numPr>
          <w:ilvl w:val="1"/>
          <w:numId w:val="18"/>
        </w:numPr>
      </w:pPr>
      <w:r w:rsidRPr="001534B8">
        <w:t xml:space="preserve">Females (mosaic) get </w:t>
      </w:r>
      <w:r w:rsidRPr="001534B8">
        <w:rPr>
          <w:b/>
          <w:bCs/>
        </w:rPr>
        <w:t>larger</w:t>
      </w:r>
      <w:r w:rsidRPr="001534B8">
        <w:t xml:space="preserve"> variance to capture heterogeneity in X-inactivation patterns.</w:t>
      </w:r>
    </w:p>
    <w:p w14:paraId="0BF979EA" w14:textId="77777777" w:rsidR="001534B8" w:rsidRPr="001534B8" w:rsidRDefault="001534B8" w:rsidP="001534B8">
      <w:pPr>
        <w:numPr>
          <w:ilvl w:val="0"/>
          <w:numId w:val="18"/>
        </w:numPr>
      </w:pPr>
      <w:r w:rsidRPr="001534B8">
        <w:rPr>
          <w:b/>
          <w:bCs/>
        </w:rPr>
        <w:t>clip(…, 0, 1.2)</w:t>
      </w:r>
      <w:r w:rsidRPr="001534B8">
        <w:br/>
        <w:t>Enforces biologically reasonable bounds:</w:t>
      </w:r>
    </w:p>
    <w:p w14:paraId="7CC6B668" w14:textId="77777777" w:rsidR="001534B8" w:rsidRPr="001534B8" w:rsidRDefault="001534B8" w:rsidP="001534B8">
      <w:pPr>
        <w:numPr>
          <w:ilvl w:val="1"/>
          <w:numId w:val="18"/>
        </w:numPr>
      </w:pPr>
      <w:r w:rsidRPr="001534B8">
        <w:t>no negative activity</w:t>
      </w:r>
    </w:p>
    <w:p w14:paraId="6E50C105" w14:textId="77777777" w:rsidR="001534B8" w:rsidRPr="001534B8" w:rsidRDefault="001534B8" w:rsidP="001534B8">
      <w:pPr>
        <w:numPr>
          <w:ilvl w:val="1"/>
          <w:numId w:val="18"/>
        </w:numPr>
      </w:pPr>
      <w:r w:rsidRPr="001534B8">
        <w:t>a little headroom above 1 allows small “overshoots” for calibration without breaking the model.</w:t>
      </w:r>
    </w:p>
    <w:p w14:paraId="2B09C5CB" w14:textId="77777777" w:rsidR="001534B8" w:rsidRPr="001534B8" w:rsidRDefault="00000000" w:rsidP="001534B8">
      <w:r>
        <w:pict w14:anchorId="6BC17D27">
          <v:rect id="_x0000_i1060" style="width:0;height:1.5pt" o:hralign="center" o:hrstd="t" o:hr="t" fillcolor="#a0a0a0" stroked="f"/>
        </w:pict>
      </w:r>
    </w:p>
    <w:p w14:paraId="30F5C2A8" w14:textId="77777777" w:rsidR="001534B8" w:rsidRPr="001534B8" w:rsidRDefault="001534B8" w:rsidP="001534B8">
      <w:pPr>
        <w:rPr>
          <w:b/>
          <w:bCs/>
        </w:rPr>
      </w:pPr>
      <w:r w:rsidRPr="001534B8">
        <w:rPr>
          <w:b/>
          <w:bCs/>
        </w:rPr>
        <w:t xml:space="preserve">2. Equation for </w:t>
      </w:r>
      <w:proofErr w:type="spellStart"/>
      <w:r w:rsidRPr="001534B8">
        <w:rPr>
          <w:b/>
          <w:bCs/>
        </w:rPr>
        <w:t>VLCFA_burden</w:t>
      </w:r>
      <w:proofErr w:type="spellEnd"/>
    </w:p>
    <w:p w14:paraId="5F396C90" w14:textId="77777777" w:rsidR="001534B8" w:rsidRPr="001534B8" w:rsidRDefault="001534B8" w:rsidP="001534B8">
      <w:r w:rsidRPr="001534B8">
        <w:rPr>
          <w:b/>
          <w:bCs/>
        </w:rPr>
        <w:t>Implements edges:</w:t>
      </w:r>
    </w:p>
    <w:p w14:paraId="3906BFBB" w14:textId="77777777" w:rsidR="001534B8" w:rsidRPr="001534B8" w:rsidRDefault="001534B8" w:rsidP="001534B8">
      <w:pPr>
        <w:numPr>
          <w:ilvl w:val="0"/>
          <w:numId w:val="19"/>
        </w:numPr>
      </w:pPr>
      <w:r w:rsidRPr="001534B8">
        <w:t xml:space="preserve">ABCD1_effective_activity → </w:t>
      </w:r>
      <w:proofErr w:type="spellStart"/>
      <w:r w:rsidRPr="001534B8">
        <w:t>VLCFA_burden</w:t>
      </w:r>
      <w:proofErr w:type="spellEnd"/>
    </w:p>
    <w:p w14:paraId="52F64698" w14:textId="77777777" w:rsidR="001534B8" w:rsidRPr="001534B8" w:rsidRDefault="001534B8" w:rsidP="001534B8">
      <w:pPr>
        <w:numPr>
          <w:ilvl w:val="0"/>
          <w:numId w:val="19"/>
        </w:numPr>
      </w:pPr>
      <w:r w:rsidRPr="001534B8">
        <w:t xml:space="preserve">age → </w:t>
      </w:r>
      <w:proofErr w:type="spellStart"/>
      <w:r w:rsidRPr="001534B8">
        <w:t>VLCFA_burden</w:t>
      </w:r>
      <w:proofErr w:type="spellEnd"/>
    </w:p>
    <w:p w14:paraId="4CFF1101" w14:textId="77777777" w:rsidR="001534B8" w:rsidRPr="001534B8" w:rsidRDefault="001534B8" w:rsidP="001534B8">
      <w:pPr>
        <w:rPr>
          <w:b/>
          <w:bCs/>
        </w:rPr>
      </w:pPr>
      <w:r w:rsidRPr="001534B8">
        <w:rPr>
          <w:b/>
          <w:bCs/>
        </w:rPr>
        <w:t>Equation</w:t>
      </w:r>
    </w:p>
    <w:p w14:paraId="703C40C2" w14:textId="77777777" w:rsidR="001534B8" w:rsidRPr="001534B8" w:rsidRDefault="001534B8" w:rsidP="001534B8">
      <w:r w:rsidRPr="001534B8">
        <w:t>Inputs:</w:t>
      </w:r>
    </w:p>
    <w:p w14:paraId="528D33CF" w14:textId="77777777" w:rsidR="001534B8" w:rsidRPr="001534B8" w:rsidRDefault="001534B8" w:rsidP="001534B8">
      <w:r w:rsidRPr="001534B8">
        <w:t xml:space="preserve">  ABCD1_effective_activity = A  # from previous equation</w:t>
      </w:r>
    </w:p>
    <w:p w14:paraId="0E09643E" w14:textId="77777777" w:rsidR="001534B8" w:rsidRPr="001534B8" w:rsidRDefault="001534B8" w:rsidP="001534B8">
      <w:r w:rsidRPr="001534B8">
        <w:t xml:space="preserve">  age ≥ 0                       # in years</w:t>
      </w:r>
    </w:p>
    <w:p w14:paraId="19576269" w14:textId="77777777" w:rsidR="001534B8" w:rsidRPr="001534B8" w:rsidRDefault="001534B8" w:rsidP="001534B8"/>
    <w:p w14:paraId="48671F59" w14:textId="77777777" w:rsidR="001534B8" w:rsidRPr="001534B8" w:rsidRDefault="001534B8" w:rsidP="001534B8">
      <w:r w:rsidRPr="001534B8">
        <w:t>World-level parameters:</w:t>
      </w:r>
    </w:p>
    <w:p w14:paraId="372A84EE" w14:textId="77777777" w:rsidR="001534B8" w:rsidRPr="001534B8" w:rsidRDefault="001534B8" w:rsidP="001534B8">
      <w:r w:rsidRPr="001534B8">
        <w:t xml:space="preserve">  a0_V      ~ Uniform(0.0, 0.5)</w:t>
      </w:r>
    </w:p>
    <w:p w14:paraId="753A7201" w14:textId="77777777" w:rsidR="001534B8" w:rsidRPr="001534B8" w:rsidRDefault="001534B8" w:rsidP="001534B8">
      <w:r w:rsidRPr="001534B8">
        <w:t xml:space="preserve">  </w:t>
      </w:r>
      <w:proofErr w:type="spellStart"/>
      <w:r w:rsidRPr="001534B8">
        <w:t>a_activity</w:t>
      </w:r>
      <w:proofErr w:type="spellEnd"/>
      <w:r w:rsidRPr="001534B8">
        <w:t>~ Uniform(1.0, 2.0)</w:t>
      </w:r>
    </w:p>
    <w:p w14:paraId="5E347E82" w14:textId="77777777" w:rsidR="001534B8" w:rsidRPr="001534B8" w:rsidRDefault="001534B8" w:rsidP="001534B8">
      <w:r w:rsidRPr="001534B8">
        <w:t xml:space="preserve">  </w:t>
      </w:r>
      <w:proofErr w:type="spellStart"/>
      <w:r w:rsidRPr="001534B8">
        <w:t>a_age</w:t>
      </w:r>
      <w:proofErr w:type="spellEnd"/>
      <w:r w:rsidRPr="001534B8">
        <w:t xml:space="preserve">     ~ Uniform(0.3, 0.8)</w:t>
      </w:r>
    </w:p>
    <w:p w14:paraId="1EE61BAB" w14:textId="77777777" w:rsidR="001534B8" w:rsidRPr="001534B8" w:rsidRDefault="001534B8" w:rsidP="001534B8">
      <w:r w:rsidRPr="001534B8">
        <w:t xml:space="preserve">  </w:t>
      </w:r>
      <w:proofErr w:type="spellStart"/>
      <w:r w:rsidRPr="001534B8">
        <w:t>noise_sd_V</w:t>
      </w:r>
      <w:proofErr w:type="spellEnd"/>
      <w:r w:rsidRPr="001534B8">
        <w:t>~ Uniform(0.2, 0.5)</w:t>
      </w:r>
    </w:p>
    <w:p w14:paraId="7CC02BCF" w14:textId="77777777" w:rsidR="001534B8" w:rsidRPr="001534B8" w:rsidRDefault="001534B8" w:rsidP="001534B8"/>
    <w:p w14:paraId="735DA958" w14:textId="77777777" w:rsidR="001534B8" w:rsidRPr="001534B8" w:rsidRDefault="001534B8" w:rsidP="001534B8">
      <w:r w:rsidRPr="001534B8">
        <w:t>Transform age:</w:t>
      </w:r>
    </w:p>
    <w:p w14:paraId="6B368CA0" w14:textId="77777777" w:rsidR="001534B8" w:rsidRPr="001534B8" w:rsidRDefault="001534B8" w:rsidP="001534B8">
      <w:r w:rsidRPr="001534B8">
        <w:t xml:space="preserve">  </w:t>
      </w:r>
      <w:proofErr w:type="spellStart"/>
      <w:r w:rsidRPr="001534B8">
        <w:t>log_age</w:t>
      </w:r>
      <w:proofErr w:type="spellEnd"/>
      <w:r w:rsidRPr="001534B8">
        <w:t xml:space="preserve"> = log(age + 1.0)</w:t>
      </w:r>
    </w:p>
    <w:p w14:paraId="26BDD97A" w14:textId="77777777" w:rsidR="001534B8" w:rsidRPr="001534B8" w:rsidRDefault="001534B8" w:rsidP="001534B8"/>
    <w:p w14:paraId="5C4CE0D4" w14:textId="77777777" w:rsidR="001534B8" w:rsidRPr="001534B8" w:rsidRDefault="001534B8" w:rsidP="001534B8">
      <w:r w:rsidRPr="001534B8">
        <w:t>Latent score and output:</w:t>
      </w:r>
    </w:p>
    <w:p w14:paraId="0C5A181C" w14:textId="77777777" w:rsidR="001534B8" w:rsidRPr="001534B8" w:rsidRDefault="001534B8" w:rsidP="001534B8">
      <w:r w:rsidRPr="001534B8">
        <w:t xml:space="preserve">  </w:t>
      </w:r>
      <w:proofErr w:type="spellStart"/>
      <w:r w:rsidRPr="001534B8">
        <w:t>V_star</w:t>
      </w:r>
      <w:proofErr w:type="spellEnd"/>
      <w:r w:rsidRPr="001534B8">
        <w:t xml:space="preserve"> = a0_V - </w:t>
      </w:r>
      <w:proofErr w:type="spellStart"/>
      <w:r w:rsidRPr="001534B8">
        <w:t>a_activity</w:t>
      </w:r>
      <w:proofErr w:type="spellEnd"/>
      <w:r w:rsidRPr="001534B8">
        <w:t xml:space="preserve"> * A + </w:t>
      </w:r>
      <w:proofErr w:type="spellStart"/>
      <w:r w:rsidRPr="001534B8">
        <w:t>a_age</w:t>
      </w:r>
      <w:proofErr w:type="spellEnd"/>
      <w:r w:rsidRPr="001534B8">
        <w:t xml:space="preserve"> * </w:t>
      </w:r>
      <w:proofErr w:type="spellStart"/>
      <w:r w:rsidRPr="001534B8">
        <w:t>log_age</w:t>
      </w:r>
      <w:proofErr w:type="spellEnd"/>
      <w:r w:rsidRPr="001534B8">
        <w:t xml:space="preserve"> + </w:t>
      </w:r>
      <w:proofErr w:type="spellStart"/>
      <w:r w:rsidRPr="001534B8">
        <w:t>eps_V</w:t>
      </w:r>
      <w:proofErr w:type="spellEnd"/>
    </w:p>
    <w:p w14:paraId="775B9DA5" w14:textId="77777777" w:rsidR="001534B8" w:rsidRPr="001534B8" w:rsidRDefault="001534B8" w:rsidP="001534B8">
      <w:r w:rsidRPr="001534B8">
        <w:t xml:space="preserve">  </w:t>
      </w:r>
      <w:proofErr w:type="spellStart"/>
      <w:r w:rsidRPr="001534B8">
        <w:t>eps_V</w:t>
      </w:r>
      <w:proofErr w:type="spellEnd"/>
      <w:r w:rsidRPr="001534B8">
        <w:t xml:space="preserve">  ~ Normal(0, noise_sd_V^2)</w:t>
      </w:r>
    </w:p>
    <w:p w14:paraId="10BBBAFB" w14:textId="77777777" w:rsidR="001534B8" w:rsidRPr="001534B8" w:rsidRDefault="001534B8" w:rsidP="001534B8"/>
    <w:p w14:paraId="0D00E25D" w14:textId="77777777" w:rsidR="001534B8" w:rsidRPr="001534B8" w:rsidRDefault="001534B8" w:rsidP="001534B8">
      <w:pPr>
        <w:rPr>
          <w:lang w:val="de-DE"/>
        </w:rPr>
      </w:pPr>
      <w:r w:rsidRPr="001534B8">
        <w:t xml:space="preserve">  </w:t>
      </w:r>
      <w:proofErr w:type="spellStart"/>
      <w:r w:rsidRPr="001534B8">
        <w:rPr>
          <w:lang w:val="de-DE"/>
        </w:rPr>
        <w:t>VLCFA_burden</w:t>
      </w:r>
      <w:proofErr w:type="spellEnd"/>
      <w:r w:rsidRPr="001534B8">
        <w:rPr>
          <w:lang w:val="de-DE"/>
        </w:rPr>
        <w:t xml:space="preserve"> = </w:t>
      </w:r>
      <w:proofErr w:type="spellStart"/>
      <w:r w:rsidRPr="001534B8">
        <w:rPr>
          <w:lang w:val="de-DE"/>
        </w:rPr>
        <w:t>tanh</w:t>
      </w:r>
      <w:proofErr w:type="spellEnd"/>
      <w:r w:rsidRPr="001534B8">
        <w:rPr>
          <w:lang w:val="de-DE"/>
        </w:rPr>
        <w:t>(</w:t>
      </w:r>
      <w:proofErr w:type="spellStart"/>
      <w:r w:rsidRPr="001534B8">
        <w:rPr>
          <w:lang w:val="de-DE"/>
        </w:rPr>
        <w:t>V_star</w:t>
      </w:r>
      <w:proofErr w:type="spellEnd"/>
      <w:r w:rsidRPr="001534B8">
        <w:rPr>
          <w:lang w:val="de-DE"/>
        </w:rPr>
        <w:t>)</w:t>
      </w:r>
    </w:p>
    <w:p w14:paraId="75F8BF95" w14:textId="77777777" w:rsidR="001534B8" w:rsidRPr="001534B8" w:rsidRDefault="001534B8" w:rsidP="001534B8">
      <w:pPr>
        <w:rPr>
          <w:b/>
          <w:bCs/>
        </w:rPr>
      </w:pPr>
      <w:r w:rsidRPr="001534B8">
        <w:rPr>
          <w:b/>
          <w:bCs/>
        </w:rPr>
        <w:t>Explanation of each part</w:t>
      </w:r>
    </w:p>
    <w:p w14:paraId="62DAA100" w14:textId="77777777" w:rsidR="001534B8" w:rsidRPr="001534B8" w:rsidRDefault="001534B8" w:rsidP="001534B8">
      <w:pPr>
        <w:numPr>
          <w:ilvl w:val="0"/>
          <w:numId w:val="20"/>
        </w:numPr>
      </w:pPr>
      <w:r w:rsidRPr="001534B8">
        <w:rPr>
          <w:b/>
          <w:bCs/>
        </w:rPr>
        <w:t>a0_V</w:t>
      </w:r>
      <w:r w:rsidRPr="001534B8">
        <w:br/>
        <w:t>Baseline VLCFA level per world (e.g. small environmental / background effects).</w:t>
      </w:r>
    </w:p>
    <w:p w14:paraId="785F7029" w14:textId="77777777" w:rsidR="001534B8" w:rsidRPr="001534B8" w:rsidRDefault="001534B8" w:rsidP="001534B8">
      <w:pPr>
        <w:numPr>
          <w:ilvl w:val="0"/>
          <w:numId w:val="20"/>
        </w:numPr>
      </w:pPr>
      <w:r w:rsidRPr="001534B8">
        <w:rPr>
          <w:b/>
          <w:bCs/>
        </w:rPr>
        <w:lastRenderedPageBreak/>
        <w:t xml:space="preserve">− </w:t>
      </w:r>
      <w:proofErr w:type="spellStart"/>
      <w:r w:rsidRPr="001534B8">
        <w:rPr>
          <w:b/>
          <w:bCs/>
        </w:rPr>
        <w:t>a_activity</w:t>
      </w:r>
      <w:proofErr w:type="spellEnd"/>
      <w:r w:rsidRPr="001534B8">
        <w:rPr>
          <w:b/>
          <w:bCs/>
        </w:rPr>
        <w:t xml:space="preserve"> · A</w:t>
      </w:r>
      <w:r w:rsidRPr="001534B8">
        <w:br/>
        <w:t xml:space="preserve">Higher </w:t>
      </w:r>
      <w:r w:rsidRPr="001534B8">
        <w:rPr>
          <w:b/>
          <w:bCs/>
        </w:rPr>
        <w:t>ABCD1_effective_activity</w:t>
      </w:r>
      <w:r w:rsidRPr="001534B8">
        <w:t xml:space="preserve"> increases peroxisomal clearance of VLCFA, so it </w:t>
      </w:r>
      <w:r w:rsidRPr="001534B8">
        <w:rPr>
          <w:b/>
          <w:bCs/>
        </w:rPr>
        <w:t>reduces</w:t>
      </w:r>
      <w:r w:rsidRPr="001534B8">
        <w:t xml:space="preserve"> </w:t>
      </w:r>
      <w:proofErr w:type="spellStart"/>
      <w:r w:rsidRPr="001534B8">
        <w:t>VLCFA_burden</w:t>
      </w:r>
      <w:proofErr w:type="spellEnd"/>
      <w:r w:rsidRPr="001534B8">
        <w:t>.</w:t>
      </w:r>
      <w:r w:rsidRPr="001534B8">
        <w:br/>
        <w:t xml:space="preserve">This is the main biochemical edge: </w:t>
      </w:r>
      <w:r w:rsidRPr="001534B8">
        <w:rPr>
          <w:i/>
          <w:iCs/>
        </w:rPr>
        <w:t xml:space="preserve">ABCD1_effective_activity → </w:t>
      </w:r>
      <w:proofErr w:type="spellStart"/>
      <w:r w:rsidRPr="001534B8">
        <w:rPr>
          <w:i/>
          <w:iCs/>
        </w:rPr>
        <w:t>VLCFA_burden</w:t>
      </w:r>
      <w:proofErr w:type="spellEnd"/>
      <w:r w:rsidRPr="001534B8">
        <w:t>.</w:t>
      </w:r>
    </w:p>
    <w:p w14:paraId="005EDC12" w14:textId="77777777" w:rsidR="001534B8" w:rsidRPr="001534B8" w:rsidRDefault="001534B8" w:rsidP="001534B8">
      <w:pPr>
        <w:numPr>
          <w:ilvl w:val="0"/>
          <w:numId w:val="20"/>
        </w:numPr>
      </w:pPr>
      <w:proofErr w:type="spellStart"/>
      <w:r w:rsidRPr="001534B8">
        <w:rPr>
          <w:b/>
          <w:bCs/>
        </w:rPr>
        <w:t>a_age</w:t>
      </w:r>
      <w:proofErr w:type="spellEnd"/>
      <w:r w:rsidRPr="001534B8">
        <w:rPr>
          <w:b/>
          <w:bCs/>
        </w:rPr>
        <w:t xml:space="preserve"> · log(age + 1)</w:t>
      </w:r>
      <w:r w:rsidRPr="001534B8">
        <w:br/>
        <w:t>Age increases exposure time:</w:t>
      </w:r>
    </w:p>
    <w:p w14:paraId="522D45BA" w14:textId="77777777" w:rsidR="001534B8" w:rsidRPr="001534B8" w:rsidRDefault="001534B8" w:rsidP="001534B8">
      <w:pPr>
        <w:numPr>
          <w:ilvl w:val="1"/>
          <w:numId w:val="20"/>
        </w:numPr>
      </w:pPr>
      <w:r w:rsidRPr="001534B8">
        <w:t>log() makes early years contribute more rapidly, then contribution tapers (saturation-like).</w:t>
      </w:r>
      <w:r w:rsidRPr="001534B8">
        <w:br/>
        <w:t xml:space="preserve">Encodes edge </w:t>
      </w:r>
      <w:r w:rsidRPr="001534B8">
        <w:rPr>
          <w:i/>
          <w:iCs/>
        </w:rPr>
        <w:t xml:space="preserve">age → </w:t>
      </w:r>
      <w:proofErr w:type="spellStart"/>
      <w:r w:rsidRPr="001534B8">
        <w:rPr>
          <w:i/>
          <w:iCs/>
        </w:rPr>
        <w:t>VLCFA_burden</w:t>
      </w:r>
      <w:proofErr w:type="spellEnd"/>
      <w:r w:rsidRPr="001534B8">
        <w:t xml:space="preserve"> with a biologically plausible nonlinearity.</w:t>
      </w:r>
    </w:p>
    <w:p w14:paraId="2DD8CA56" w14:textId="77777777" w:rsidR="001534B8" w:rsidRPr="001534B8" w:rsidRDefault="001534B8" w:rsidP="001534B8">
      <w:pPr>
        <w:numPr>
          <w:ilvl w:val="0"/>
          <w:numId w:val="20"/>
        </w:numPr>
      </w:pPr>
      <w:proofErr w:type="spellStart"/>
      <w:r w:rsidRPr="001534B8">
        <w:rPr>
          <w:b/>
          <w:bCs/>
        </w:rPr>
        <w:t>eps_V</w:t>
      </w:r>
      <w:proofErr w:type="spellEnd"/>
      <w:r w:rsidRPr="001534B8">
        <w:t xml:space="preserve"> and </w:t>
      </w:r>
      <w:proofErr w:type="spellStart"/>
      <w:r w:rsidRPr="001534B8">
        <w:rPr>
          <w:b/>
          <w:bCs/>
        </w:rPr>
        <w:t>noise_sd_V</w:t>
      </w:r>
      <w:proofErr w:type="spellEnd"/>
      <w:r w:rsidRPr="001534B8">
        <w:br/>
        <w:t>Individual variation in VLCFA levels not explained by ABCD1 and age (diet, measurement noise, etc.).</w:t>
      </w:r>
    </w:p>
    <w:p w14:paraId="70D71E54" w14:textId="77777777" w:rsidR="001534B8" w:rsidRPr="001534B8" w:rsidRDefault="001534B8" w:rsidP="001534B8">
      <w:pPr>
        <w:numPr>
          <w:ilvl w:val="0"/>
          <w:numId w:val="20"/>
        </w:numPr>
      </w:pPr>
      <w:r w:rsidRPr="001534B8">
        <w:rPr>
          <w:b/>
          <w:bCs/>
        </w:rPr>
        <w:t>tanh(</w:t>
      </w:r>
      <w:proofErr w:type="spellStart"/>
      <w:r w:rsidRPr="001534B8">
        <w:rPr>
          <w:b/>
          <w:bCs/>
        </w:rPr>
        <w:t>V_star</w:t>
      </w:r>
      <w:proofErr w:type="spellEnd"/>
      <w:r w:rsidRPr="001534B8">
        <w:rPr>
          <w:b/>
          <w:bCs/>
        </w:rPr>
        <w:t>)</w:t>
      </w:r>
      <w:r w:rsidRPr="001534B8">
        <w:br/>
        <w:t xml:space="preserve">Squashes </w:t>
      </w:r>
      <w:proofErr w:type="spellStart"/>
      <w:r w:rsidRPr="001534B8">
        <w:t>VLCFA_burden</w:t>
      </w:r>
      <w:proofErr w:type="spellEnd"/>
      <w:r w:rsidRPr="001534B8">
        <w:t xml:space="preserve"> to a bounded range (roughly −1 to +1):</w:t>
      </w:r>
    </w:p>
    <w:p w14:paraId="07B37B99" w14:textId="77777777" w:rsidR="001534B8" w:rsidRPr="001534B8" w:rsidRDefault="001534B8" w:rsidP="001534B8">
      <w:pPr>
        <w:numPr>
          <w:ilvl w:val="1"/>
          <w:numId w:val="20"/>
        </w:numPr>
      </w:pPr>
      <w:r w:rsidRPr="001534B8">
        <w:t>prevents unbounded growth</w:t>
      </w:r>
    </w:p>
    <w:p w14:paraId="0B995276" w14:textId="77777777" w:rsidR="001534B8" w:rsidRPr="001534B8" w:rsidRDefault="001534B8" w:rsidP="001534B8">
      <w:pPr>
        <w:numPr>
          <w:ilvl w:val="1"/>
          <w:numId w:val="20"/>
        </w:numPr>
      </w:pPr>
      <w:r w:rsidRPr="001534B8">
        <w:t>preserves sign and ordering</w:t>
      </w:r>
    </w:p>
    <w:p w14:paraId="13FD1CFC" w14:textId="77777777" w:rsidR="001534B8" w:rsidRPr="001534B8" w:rsidRDefault="001534B8" w:rsidP="001534B8">
      <w:pPr>
        <w:numPr>
          <w:ilvl w:val="1"/>
          <w:numId w:val="20"/>
        </w:numPr>
      </w:pPr>
      <w:r w:rsidRPr="001534B8">
        <w:t>behaves approximately linear around 0.</w:t>
      </w:r>
    </w:p>
    <w:p w14:paraId="704DB826" w14:textId="77777777" w:rsidR="001534B8" w:rsidRPr="001534B8" w:rsidRDefault="00000000" w:rsidP="001534B8">
      <w:r>
        <w:pict w14:anchorId="78EB2D10">
          <v:rect id="_x0000_i1061" style="width:0;height:1.5pt" o:hralign="center" o:hrstd="t" o:hr="t" fillcolor="#a0a0a0" stroked="f"/>
        </w:pict>
      </w:r>
    </w:p>
    <w:p w14:paraId="709E8A61" w14:textId="77777777" w:rsidR="001534B8" w:rsidRPr="001534B8" w:rsidRDefault="001534B8" w:rsidP="001534B8">
      <w:pPr>
        <w:rPr>
          <w:b/>
          <w:bCs/>
        </w:rPr>
      </w:pPr>
      <w:r w:rsidRPr="001534B8">
        <w:rPr>
          <w:b/>
          <w:bCs/>
        </w:rPr>
        <w:t xml:space="preserve">3. Equations for lipid latent factors </w:t>
      </w:r>
      <w:proofErr w:type="spellStart"/>
      <w:r w:rsidRPr="001534B8">
        <w:rPr>
          <w:b/>
          <w:bCs/>
        </w:rPr>
        <w:t>L_factor</w:t>
      </w:r>
      <w:proofErr w:type="spellEnd"/>
      <w:r w:rsidRPr="001534B8">
        <w:rPr>
          <w:b/>
          <w:bCs/>
        </w:rPr>
        <w:t>_*</w:t>
      </w:r>
    </w:p>
    <w:p w14:paraId="0D2F9FC1" w14:textId="77777777" w:rsidR="001534B8" w:rsidRPr="001534B8" w:rsidRDefault="001534B8" w:rsidP="001534B8">
      <w:r w:rsidRPr="001534B8">
        <w:rPr>
          <w:b/>
          <w:bCs/>
        </w:rPr>
        <w:t>Implements edges:</w:t>
      </w:r>
    </w:p>
    <w:p w14:paraId="771073F8" w14:textId="77777777" w:rsidR="001534B8" w:rsidRPr="001534B8" w:rsidRDefault="001534B8" w:rsidP="001534B8">
      <w:pPr>
        <w:numPr>
          <w:ilvl w:val="0"/>
          <w:numId w:val="21"/>
        </w:numPr>
      </w:pPr>
      <w:proofErr w:type="spellStart"/>
      <w:r w:rsidRPr="001534B8">
        <w:t>VLCFA_burden</w:t>
      </w:r>
      <w:proofErr w:type="spellEnd"/>
      <w:r w:rsidRPr="001534B8">
        <w:t xml:space="preserve"> → each </w:t>
      </w:r>
      <w:proofErr w:type="spellStart"/>
      <w:r w:rsidRPr="001534B8">
        <w:t>L_factor</w:t>
      </w:r>
      <w:proofErr w:type="spellEnd"/>
      <w:r w:rsidRPr="001534B8">
        <w:t>_*</w:t>
      </w:r>
    </w:p>
    <w:p w14:paraId="4D3DEE86" w14:textId="77777777" w:rsidR="001534B8" w:rsidRPr="001534B8" w:rsidRDefault="001534B8" w:rsidP="001534B8">
      <w:pPr>
        <w:numPr>
          <w:ilvl w:val="0"/>
          <w:numId w:val="21"/>
        </w:numPr>
      </w:pPr>
      <w:proofErr w:type="spellStart"/>
      <w:r w:rsidRPr="001534B8">
        <w:t>metabolic_background</w:t>
      </w:r>
      <w:proofErr w:type="spellEnd"/>
      <w:r w:rsidRPr="001534B8">
        <w:t xml:space="preserve"> → each </w:t>
      </w:r>
      <w:proofErr w:type="spellStart"/>
      <w:r w:rsidRPr="001534B8">
        <w:t>L_factor</w:t>
      </w:r>
      <w:proofErr w:type="spellEnd"/>
      <w:r w:rsidRPr="001534B8">
        <w:t>_*</w:t>
      </w:r>
    </w:p>
    <w:p w14:paraId="5BF46737" w14:textId="77777777" w:rsidR="001534B8" w:rsidRPr="001534B8" w:rsidRDefault="001534B8" w:rsidP="001534B8">
      <w:r w:rsidRPr="001534B8">
        <w:lastRenderedPageBreak/>
        <w:t xml:space="preserve">We use the </w:t>
      </w:r>
      <w:r w:rsidRPr="001534B8">
        <w:rPr>
          <w:b/>
          <w:bCs/>
        </w:rPr>
        <w:t>same functional form</w:t>
      </w:r>
      <w:r w:rsidRPr="001534B8">
        <w:t xml:space="preserve"> for all four factors, with different parameter ranges to make some more VLCFA-driven and some more metabolism-driven.</w:t>
      </w:r>
    </w:p>
    <w:p w14:paraId="4A288F55" w14:textId="77777777" w:rsidR="001534B8" w:rsidRPr="001534B8" w:rsidRDefault="001534B8" w:rsidP="001534B8">
      <w:pPr>
        <w:rPr>
          <w:b/>
          <w:bCs/>
        </w:rPr>
      </w:pPr>
      <w:r w:rsidRPr="001534B8">
        <w:rPr>
          <w:b/>
          <w:bCs/>
        </w:rPr>
        <w:t>Generic equation for factor k</w:t>
      </w:r>
    </w:p>
    <w:p w14:paraId="110F8E5E" w14:textId="77777777" w:rsidR="001534B8" w:rsidRPr="001534B8" w:rsidRDefault="001534B8" w:rsidP="001534B8">
      <w:r w:rsidRPr="001534B8">
        <w:t>Inputs:</w:t>
      </w:r>
    </w:p>
    <w:p w14:paraId="1CD56180" w14:textId="77777777" w:rsidR="001534B8" w:rsidRPr="001534B8" w:rsidRDefault="001534B8" w:rsidP="001534B8">
      <w:r w:rsidRPr="001534B8">
        <w:t xml:space="preserve">  V = </w:t>
      </w:r>
      <w:proofErr w:type="spellStart"/>
      <w:r w:rsidRPr="001534B8">
        <w:t>VLCFA_burden</w:t>
      </w:r>
      <w:proofErr w:type="spellEnd"/>
    </w:p>
    <w:p w14:paraId="410A2B90" w14:textId="77777777" w:rsidR="001534B8" w:rsidRPr="001534B8" w:rsidRDefault="001534B8" w:rsidP="001534B8">
      <w:r w:rsidRPr="001534B8">
        <w:t xml:space="preserve">  M = </w:t>
      </w:r>
      <w:proofErr w:type="spellStart"/>
      <w:r w:rsidRPr="001534B8">
        <w:t>metabolic_background</w:t>
      </w:r>
      <w:proofErr w:type="spellEnd"/>
    </w:p>
    <w:p w14:paraId="3E3618C4" w14:textId="77777777" w:rsidR="001534B8" w:rsidRPr="001534B8" w:rsidRDefault="001534B8" w:rsidP="001534B8"/>
    <w:p w14:paraId="3C60EECB" w14:textId="77777777" w:rsidR="001534B8" w:rsidRPr="001534B8" w:rsidRDefault="001534B8" w:rsidP="001534B8">
      <w:r w:rsidRPr="001534B8">
        <w:t>World-level parameters per factor k:</w:t>
      </w:r>
    </w:p>
    <w:p w14:paraId="6DB5C88C" w14:textId="77777777" w:rsidR="001534B8" w:rsidRPr="001534B8" w:rsidRDefault="001534B8" w:rsidP="001534B8">
      <w:r w:rsidRPr="001534B8">
        <w:t xml:space="preserve">  b0_k        ~ Normal(0, 0.5)</w:t>
      </w:r>
    </w:p>
    <w:p w14:paraId="71DB84CA" w14:textId="77777777" w:rsidR="001534B8" w:rsidRPr="001534B8" w:rsidRDefault="001534B8" w:rsidP="001534B8">
      <w:r w:rsidRPr="001534B8">
        <w:t xml:space="preserve">  b1_k (VLCFA effect)</w:t>
      </w:r>
    </w:p>
    <w:p w14:paraId="0D8222CF" w14:textId="77777777" w:rsidR="001534B8" w:rsidRPr="001534B8" w:rsidRDefault="001534B8" w:rsidP="001534B8">
      <w:r w:rsidRPr="001534B8">
        <w:t xml:space="preserve">  b2_k (metabolic effect)</w:t>
      </w:r>
    </w:p>
    <w:p w14:paraId="547E288E" w14:textId="77777777" w:rsidR="001534B8" w:rsidRPr="001534B8" w:rsidRDefault="001534B8" w:rsidP="001534B8">
      <w:r w:rsidRPr="001534B8">
        <w:t xml:space="preserve">  </w:t>
      </w:r>
      <w:proofErr w:type="spellStart"/>
      <w:r w:rsidRPr="001534B8">
        <w:t>noise_sd_Lk</w:t>
      </w:r>
      <w:proofErr w:type="spellEnd"/>
      <w:r w:rsidRPr="001534B8">
        <w:t xml:space="preserve"> ~ Uniform(0.1, 0.4)</w:t>
      </w:r>
    </w:p>
    <w:p w14:paraId="06E6A2C3" w14:textId="77777777" w:rsidR="001534B8" w:rsidRPr="001534B8" w:rsidRDefault="001534B8" w:rsidP="001534B8"/>
    <w:p w14:paraId="58FEB7C7" w14:textId="77777777" w:rsidR="001534B8" w:rsidRPr="001534B8" w:rsidRDefault="001534B8" w:rsidP="001534B8">
      <w:r w:rsidRPr="001534B8">
        <w:t>Example ranges:</w:t>
      </w:r>
    </w:p>
    <w:p w14:paraId="3EDD3C30" w14:textId="77777777" w:rsidR="001534B8" w:rsidRPr="001534B8" w:rsidRDefault="001534B8" w:rsidP="001534B8">
      <w:r w:rsidRPr="001534B8">
        <w:t xml:space="preserve">  For </w:t>
      </w:r>
      <w:proofErr w:type="spellStart"/>
      <w:r w:rsidRPr="001534B8">
        <w:t>L_factor_VLCFA_LPC</w:t>
      </w:r>
      <w:proofErr w:type="spellEnd"/>
      <w:r w:rsidRPr="001534B8">
        <w:t>:</w:t>
      </w:r>
    </w:p>
    <w:p w14:paraId="485AD0AF" w14:textId="77777777" w:rsidR="001534B8" w:rsidRPr="001534B8" w:rsidRDefault="001534B8" w:rsidP="001534B8">
      <w:r w:rsidRPr="001534B8">
        <w:t xml:space="preserve">      b1_k ~ Uniform(0.8, 1.8)  # strong VLCFA coupling</w:t>
      </w:r>
    </w:p>
    <w:p w14:paraId="5F049BD8" w14:textId="77777777" w:rsidR="001534B8" w:rsidRPr="001534B8" w:rsidRDefault="001534B8" w:rsidP="001534B8">
      <w:r w:rsidRPr="001534B8">
        <w:t xml:space="preserve">      b2_k ~ Uniform(0.2, 1.0)</w:t>
      </w:r>
    </w:p>
    <w:p w14:paraId="4EDB983E" w14:textId="77777777" w:rsidR="001534B8" w:rsidRPr="001534B8" w:rsidRDefault="001534B8" w:rsidP="001534B8"/>
    <w:p w14:paraId="596C5624" w14:textId="77777777" w:rsidR="001534B8" w:rsidRPr="001534B8" w:rsidRDefault="001534B8" w:rsidP="001534B8">
      <w:r w:rsidRPr="001534B8">
        <w:lastRenderedPageBreak/>
        <w:t xml:space="preserve">  For </w:t>
      </w:r>
      <w:proofErr w:type="spellStart"/>
      <w:r w:rsidRPr="001534B8">
        <w:t>L_factor_PC_PE</w:t>
      </w:r>
      <w:proofErr w:type="spellEnd"/>
      <w:r w:rsidRPr="001534B8">
        <w:t>:</w:t>
      </w:r>
    </w:p>
    <w:p w14:paraId="2C319831" w14:textId="77777777" w:rsidR="001534B8" w:rsidRPr="001534B8" w:rsidRDefault="001534B8" w:rsidP="001534B8">
      <w:r w:rsidRPr="001534B8">
        <w:t xml:space="preserve">      b1_k ~ Uniform(0.3, 1.0)</w:t>
      </w:r>
    </w:p>
    <w:p w14:paraId="05A865F9" w14:textId="77777777" w:rsidR="001534B8" w:rsidRPr="001534B8" w:rsidRDefault="001534B8" w:rsidP="001534B8">
      <w:r w:rsidRPr="001534B8">
        <w:t xml:space="preserve">      b2_k ~ Uniform(0.3, 1.0)</w:t>
      </w:r>
    </w:p>
    <w:p w14:paraId="285CB097" w14:textId="77777777" w:rsidR="001534B8" w:rsidRPr="001534B8" w:rsidRDefault="001534B8" w:rsidP="001534B8"/>
    <w:p w14:paraId="06EF4E00" w14:textId="77777777" w:rsidR="001534B8" w:rsidRPr="001534B8" w:rsidRDefault="001534B8" w:rsidP="001534B8">
      <w:r w:rsidRPr="001534B8">
        <w:t xml:space="preserve">  For </w:t>
      </w:r>
      <w:proofErr w:type="spellStart"/>
      <w:r w:rsidRPr="001534B8">
        <w:t>L_factor_CER_SM</w:t>
      </w:r>
      <w:proofErr w:type="spellEnd"/>
      <w:r w:rsidRPr="001534B8">
        <w:t>:</w:t>
      </w:r>
    </w:p>
    <w:p w14:paraId="259011DF" w14:textId="77777777" w:rsidR="001534B8" w:rsidRPr="001534B8" w:rsidRDefault="001534B8" w:rsidP="001534B8">
      <w:r w:rsidRPr="001534B8">
        <w:t xml:space="preserve">      b1_k ~ Uniform(0.7, 1.7)</w:t>
      </w:r>
    </w:p>
    <w:p w14:paraId="230A5082" w14:textId="77777777" w:rsidR="001534B8" w:rsidRPr="001534B8" w:rsidRDefault="001534B8" w:rsidP="001534B8">
      <w:r w:rsidRPr="001534B8">
        <w:t xml:space="preserve">      b2_k ~ Uniform(0.1, 1.0)</w:t>
      </w:r>
    </w:p>
    <w:p w14:paraId="5DBF636A" w14:textId="77777777" w:rsidR="001534B8" w:rsidRPr="001534B8" w:rsidRDefault="001534B8" w:rsidP="001534B8"/>
    <w:p w14:paraId="1255D1B2" w14:textId="77777777" w:rsidR="001534B8" w:rsidRPr="001534B8" w:rsidRDefault="001534B8" w:rsidP="001534B8">
      <w:r w:rsidRPr="001534B8">
        <w:t xml:space="preserve">  For </w:t>
      </w:r>
      <w:proofErr w:type="spellStart"/>
      <w:r w:rsidRPr="001534B8">
        <w:t>L_factor_TG_CE</w:t>
      </w:r>
      <w:proofErr w:type="spellEnd"/>
      <w:r w:rsidRPr="001534B8">
        <w:t>:</w:t>
      </w:r>
    </w:p>
    <w:p w14:paraId="015A5AA2" w14:textId="77777777" w:rsidR="001534B8" w:rsidRPr="001534B8" w:rsidRDefault="001534B8" w:rsidP="001534B8">
      <w:r w:rsidRPr="001534B8">
        <w:t xml:space="preserve">      b1_k ~ Uniform(0.1, 0.8)  # weaker VLCFA</w:t>
      </w:r>
    </w:p>
    <w:p w14:paraId="0253987A" w14:textId="77777777" w:rsidR="001534B8" w:rsidRPr="001534B8" w:rsidRDefault="001534B8" w:rsidP="001534B8">
      <w:r w:rsidRPr="001534B8">
        <w:t xml:space="preserve">      b2_k ~ Uniform(0.7, 1.7)  # stronger metabolic</w:t>
      </w:r>
    </w:p>
    <w:p w14:paraId="5C0D2675" w14:textId="77777777" w:rsidR="001534B8" w:rsidRPr="001534B8" w:rsidRDefault="001534B8" w:rsidP="001534B8"/>
    <w:p w14:paraId="7F894D4C" w14:textId="77777777" w:rsidR="001534B8" w:rsidRPr="001534B8" w:rsidRDefault="001534B8" w:rsidP="001534B8">
      <w:r w:rsidRPr="001534B8">
        <w:t>Latent score and output:</w:t>
      </w:r>
    </w:p>
    <w:p w14:paraId="516758B1" w14:textId="77777777" w:rsidR="001534B8" w:rsidRPr="001534B8" w:rsidRDefault="001534B8" w:rsidP="001534B8">
      <w:r w:rsidRPr="001534B8">
        <w:t xml:space="preserve">  </w:t>
      </w:r>
      <w:proofErr w:type="spellStart"/>
      <w:r w:rsidRPr="001534B8">
        <w:t>L_star_k</w:t>
      </w:r>
      <w:proofErr w:type="spellEnd"/>
      <w:r w:rsidRPr="001534B8">
        <w:t xml:space="preserve"> = b0_k + b1_k * V + b2_k * M + </w:t>
      </w:r>
      <w:proofErr w:type="spellStart"/>
      <w:r w:rsidRPr="001534B8">
        <w:t>eps_k</w:t>
      </w:r>
      <w:proofErr w:type="spellEnd"/>
    </w:p>
    <w:p w14:paraId="04C2505A" w14:textId="77777777" w:rsidR="001534B8" w:rsidRPr="001534B8" w:rsidRDefault="001534B8" w:rsidP="001534B8">
      <w:r w:rsidRPr="001534B8">
        <w:t xml:space="preserve">  </w:t>
      </w:r>
      <w:proofErr w:type="spellStart"/>
      <w:r w:rsidRPr="001534B8">
        <w:t>eps_k</w:t>
      </w:r>
      <w:proofErr w:type="spellEnd"/>
      <w:r w:rsidRPr="001534B8">
        <w:t xml:space="preserve">    ~ Normal(0, noise_sd_Lk^2)</w:t>
      </w:r>
    </w:p>
    <w:p w14:paraId="2D913C34" w14:textId="77777777" w:rsidR="001534B8" w:rsidRPr="001534B8" w:rsidRDefault="001534B8" w:rsidP="001534B8"/>
    <w:p w14:paraId="37BF5083" w14:textId="77777777" w:rsidR="001534B8" w:rsidRPr="001534B8" w:rsidRDefault="001534B8" w:rsidP="001534B8">
      <w:r w:rsidRPr="001534B8">
        <w:t xml:space="preserve">  </w:t>
      </w:r>
      <w:proofErr w:type="spellStart"/>
      <w:r w:rsidRPr="001534B8">
        <w:t>L_factor_k</w:t>
      </w:r>
      <w:proofErr w:type="spellEnd"/>
      <w:r w:rsidRPr="001534B8">
        <w:t xml:space="preserve"> = tanh(</w:t>
      </w:r>
      <w:proofErr w:type="spellStart"/>
      <w:r w:rsidRPr="001534B8">
        <w:t>L_star_k</w:t>
      </w:r>
      <w:proofErr w:type="spellEnd"/>
      <w:r w:rsidRPr="001534B8">
        <w:t>)</w:t>
      </w:r>
    </w:p>
    <w:p w14:paraId="41807F37" w14:textId="77777777" w:rsidR="001534B8" w:rsidRPr="001534B8" w:rsidRDefault="001534B8" w:rsidP="001534B8">
      <w:pPr>
        <w:rPr>
          <w:b/>
          <w:bCs/>
        </w:rPr>
      </w:pPr>
      <w:r w:rsidRPr="001534B8">
        <w:rPr>
          <w:b/>
          <w:bCs/>
        </w:rPr>
        <w:t>Explanation of each part</w:t>
      </w:r>
    </w:p>
    <w:p w14:paraId="799D41B6" w14:textId="77777777" w:rsidR="001534B8" w:rsidRPr="001534B8" w:rsidRDefault="001534B8" w:rsidP="001534B8">
      <w:pPr>
        <w:numPr>
          <w:ilvl w:val="0"/>
          <w:numId w:val="22"/>
        </w:numPr>
      </w:pPr>
      <w:r w:rsidRPr="001534B8">
        <w:rPr>
          <w:b/>
          <w:bCs/>
        </w:rPr>
        <w:lastRenderedPageBreak/>
        <w:t>b0_k</w:t>
      </w:r>
      <w:r w:rsidRPr="001534B8">
        <w:br/>
        <w:t>Baseline level of that factor in a given synthetic world (e.g. “average VLCFA-LPC level” of that cohort).</w:t>
      </w:r>
    </w:p>
    <w:p w14:paraId="20EED011" w14:textId="77777777" w:rsidR="001534B8" w:rsidRPr="001534B8" w:rsidRDefault="001534B8" w:rsidP="001534B8">
      <w:pPr>
        <w:numPr>
          <w:ilvl w:val="0"/>
          <w:numId w:val="22"/>
        </w:numPr>
      </w:pPr>
      <w:r w:rsidRPr="001534B8">
        <w:rPr>
          <w:b/>
          <w:bCs/>
        </w:rPr>
        <w:t>b1_k * V (VLCFA contribution)</w:t>
      </w:r>
      <w:r w:rsidRPr="001534B8">
        <w:br/>
        <w:t xml:space="preserve">Encodes edge </w:t>
      </w:r>
      <w:proofErr w:type="spellStart"/>
      <w:r w:rsidRPr="001534B8">
        <w:rPr>
          <w:i/>
          <w:iCs/>
        </w:rPr>
        <w:t>VLCFA_burden</w:t>
      </w:r>
      <w:proofErr w:type="spellEnd"/>
      <w:r w:rsidRPr="001534B8">
        <w:rPr>
          <w:i/>
          <w:iCs/>
        </w:rPr>
        <w:t xml:space="preserve"> → </w:t>
      </w:r>
      <w:proofErr w:type="spellStart"/>
      <w:r w:rsidRPr="001534B8">
        <w:rPr>
          <w:i/>
          <w:iCs/>
        </w:rPr>
        <w:t>L_factor_k</w:t>
      </w:r>
      <w:proofErr w:type="spellEnd"/>
      <w:r w:rsidRPr="001534B8">
        <w:t>:</w:t>
      </w:r>
    </w:p>
    <w:p w14:paraId="04B0D3DA" w14:textId="77777777" w:rsidR="001534B8" w:rsidRPr="001534B8" w:rsidRDefault="001534B8" w:rsidP="001534B8">
      <w:pPr>
        <w:numPr>
          <w:ilvl w:val="1"/>
          <w:numId w:val="22"/>
        </w:numPr>
      </w:pPr>
      <w:r w:rsidRPr="001534B8">
        <w:t>Large b1_k values for VLCFA-specific factors (VLCFA_LPC, CER_SM).</w:t>
      </w:r>
    </w:p>
    <w:p w14:paraId="0EBC041A" w14:textId="77777777" w:rsidR="001534B8" w:rsidRPr="001534B8" w:rsidRDefault="001534B8" w:rsidP="001534B8">
      <w:pPr>
        <w:numPr>
          <w:ilvl w:val="1"/>
          <w:numId w:val="22"/>
        </w:numPr>
      </w:pPr>
      <w:r w:rsidRPr="001534B8">
        <w:t>Smaller b1_k for TG_CE, which is less directly driven by VLCFAs.</w:t>
      </w:r>
    </w:p>
    <w:p w14:paraId="5DF60BDF" w14:textId="77777777" w:rsidR="001534B8" w:rsidRPr="001534B8" w:rsidRDefault="001534B8" w:rsidP="001534B8">
      <w:pPr>
        <w:numPr>
          <w:ilvl w:val="0"/>
          <w:numId w:val="22"/>
        </w:numPr>
      </w:pPr>
      <w:r w:rsidRPr="001534B8">
        <w:rPr>
          <w:b/>
          <w:bCs/>
        </w:rPr>
        <w:t>b2_k * M (metabolic contribution)</w:t>
      </w:r>
      <w:r w:rsidRPr="001534B8">
        <w:br/>
        <w:t xml:space="preserve">Encodes edge </w:t>
      </w:r>
      <w:proofErr w:type="spellStart"/>
      <w:r w:rsidRPr="001534B8">
        <w:rPr>
          <w:i/>
          <w:iCs/>
        </w:rPr>
        <w:t>metabolic_background</w:t>
      </w:r>
      <w:proofErr w:type="spellEnd"/>
      <w:r w:rsidRPr="001534B8">
        <w:rPr>
          <w:i/>
          <w:iCs/>
        </w:rPr>
        <w:t xml:space="preserve"> → </w:t>
      </w:r>
      <w:proofErr w:type="spellStart"/>
      <w:r w:rsidRPr="001534B8">
        <w:rPr>
          <w:i/>
          <w:iCs/>
        </w:rPr>
        <w:t>L_factor_k</w:t>
      </w:r>
      <w:proofErr w:type="spellEnd"/>
      <w:r w:rsidRPr="001534B8">
        <w:t>:</w:t>
      </w:r>
    </w:p>
    <w:p w14:paraId="43324D38" w14:textId="77777777" w:rsidR="001534B8" w:rsidRPr="001534B8" w:rsidRDefault="001534B8" w:rsidP="001534B8">
      <w:pPr>
        <w:numPr>
          <w:ilvl w:val="1"/>
          <w:numId w:val="22"/>
        </w:numPr>
      </w:pPr>
      <w:r w:rsidRPr="001534B8">
        <w:t>Larger b2_k for metabolically sensitive factors (TG_CE, PC_PE).</w:t>
      </w:r>
    </w:p>
    <w:p w14:paraId="7BC923B3" w14:textId="77777777" w:rsidR="001534B8" w:rsidRPr="001534B8" w:rsidRDefault="001534B8" w:rsidP="001534B8">
      <w:pPr>
        <w:numPr>
          <w:ilvl w:val="1"/>
          <w:numId w:val="22"/>
        </w:numPr>
      </w:pPr>
      <w:r w:rsidRPr="001534B8">
        <w:t>Still non-zero for others, because general metabolism also influences LPC and ceramides.</w:t>
      </w:r>
    </w:p>
    <w:p w14:paraId="6E6B795E" w14:textId="77777777" w:rsidR="001534B8" w:rsidRPr="001534B8" w:rsidRDefault="001534B8" w:rsidP="001534B8">
      <w:pPr>
        <w:numPr>
          <w:ilvl w:val="0"/>
          <w:numId w:val="22"/>
        </w:numPr>
      </w:pPr>
      <w:proofErr w:type="spellStart"/>
      <w:r w:rsidRPr="001534B8">
        <w:rPr>
          <w:b/>
          <w:bCs/>
        </w:rPr>
        <w:t>eps_k</w:t>
      </w:r>
      <w:proofErr w:type="spellEnd"/>
      <w:r w:rsidRPr="001534B8">
        <w:t xml:space="preserve"> and </w:t>
      </w:r>
      <w:proofErr w:type="spellStart"/>
      <w:r w:rsidRPr="001534B8">
        <w:rPr>
          <w:b/>
          <w:bCs/>
        </w:rPr>
        <w:t>noise_sd_Lk</w:t>
      </w:r>
      <w:proofErr w:type="spellEnd"/>
      <w:r w:rsidRPr="001534B8">
        <w:br/>
        <w:t>Allow lipid factors to vary beyond V and M — capturing unmodeled biology, genetics, and technical variation.</w:t>
      </w:r>
    </w:p>
    <w:p w14:paraId="2C1C085B" w14:textId="77777777" w:rsidR="001534B8" w:rsidRPr="001534B8" w:rsidRDefault="001534B8" w:rsidP="001534B8">
      <w:pPr>
        <w:numPr>
          <w:ilvl w:val="0"/>
          <w:numId w:val="22"/>
        </w:numPr>
      </w:pPr>
      <w:r w:rsidRPr="001534B8">
        <w:rPr>
          <w:b/>
          <w:bCs/>
        </w:rPr>
        <w:t>tanh(</w:t>
      </w:r>
      <w:proofErr w:type="spellStart"/>
      <w:r w:rsidRPr="001534B8">
        <w:rPr>
          <w:b/>
          <w:bCs/>
        </w:rPr>
        <w:t>L_star_k</w:t>
      </w:r>
      <w:proofErr w:type="spellEnd"/>
      <w:r w:rsidRPr="001534B8">
        <w:rPr>
          <w:b/>
          <w:bCs/>
        </w:rPr>
        <w:t>)</w:t>
      </w:r>
      <w:r w:rsidRPr="001534B8">
        <w:br/>
        <w:t>Keeps factors bounded and avoids runaway growth; for small magnitudes, tanh is almost linear, so interpretation remains intuitive.</w:t>
      </w:r>
    </w:p>
    <w:p w14:paraId="4A79529D" w14:textId="77777777" w:rsidR="001534B8" w:rsidRPr="001534B8" w:rsidRDefault="00000000" w:rsidP="001534B8">
      <w:r>
        <w:pict w14:anchorId="712CAE3A">
          <v:rect id="_x0000_i1062" style="width:0;height:1.5pt" o:hralign="center" o:hrstd="t" o:hr="t" fillcolor="#a0a0a0" stroked="f"/>
        </w:pict>
      </w:r>
    </w:p>
    <w:p w14:paraId="2B633CC9" w14:textId="77777777" w:rsidR="001534B8" w:rsidRPr="001534B8" w:rsidRDefault="001534B8" w:rsidP="001534B8">
      <w:pPr>
        <w:rPr>
          <w:b/>
          <w:bCs/>
        </w:rPr>
      </w:pPr>
      <w:r w:rsidRPr="001534B8">
        <w:rPr>
          <w:b/>
          <w:bCs/>
        </w:rPr>
        <w:t xml:space="preserve">4. Equation for </w:t>
      </w:r>
      <w:proofErr w:type="spellStart"/>
      <w:r w:rsidRPr="001534B8">
        <w:rPr>
          <w:b/>
          <w:bCs/>
        </w:rPr>
        <w:t>inflammation_factor</w:t>
      </w:r>
      <w:proofErr w:type="spellEnd"/>
    </w:p>
    <w:p w14:paraId="191FA624" w14:textId="77777777" w:rsidR="001534B8" w:rsidRPr="001534B8" w:rsidRDefault="001534B8" w:rsidP="001534B8">
      <w:r w:rsidRPr="001534B8">
        <w:rPr>
          <w:b/>
          <w:bCs/>
        </w:rPr>
        <w:t>Implements edges:</w:t>
      </w:r>
    </w:p>
    <w:p w14:paraId="6E35729D" w14:textId="77777777" w:rsidR="001534B8" w:rsidRPr="001534B8" w:rsidRDefault="001534B8" w:rsidP="001534B8">
      <w:pPr>
        <w:numPr>
          <w:ilvl w:val="0"/>
          <w:numId w:val="23"/>
        </w:numPr>
      </w:pPr>
      <w:proofErr w:type="spellStart"/>
      <w:r w:rsidRPr="001534B8">
        <w:t>VLCFA_burden</w:t>
      </w:r>
      <w:proofErr w:type="spellEnd"/>
      <w:r w:rsidRPr="001534B8">
        <w:t xml:space="preserve"> → </w:t>
      </w:r>
      <w:proofErr w:type="spellStart"/>
      <w:r w:rsidRPr="001534B8">
        <w:t>inflammation_factor</w:t>
      </w:r>
      <w:proofErr w:type="spellEnd"/>
    </w:p>
    <w:p w14:paraId="137AF270" w14:textId="77777777" w:rsidR="001534B8" w:rsidRPr="001534B8" w:rsidRDefault="001534B8" w:rsidP="001534B8">
      <w:pPr>
        <w:numPr>
          <w:ilvl w:val="0"/>
          <w:numId w:val="23"/>
        </w:numPr>
      </w:pPr>
      <w:proofErr w:type="spellStart"/>
      <w:r w:rsidRPr="001534B8">
        <w:t>L_factor_CER_SM</w:t>
      </w:r>
      <w:proofErr w:type="spellEnd"/>
      <w:r w:rsidRPr="001534B8">
        <w:t xml:space="preserve"> → </w:t>
      </w:r>
      <w:proofErr w:type="spellStart"/>
      <w:r w:rsidRPr="001534B8">
        <w:t>inflammation_factor</w:t>
      </w:r>
      <w:proofErr w:type="spellEnd"/>
    </w:p>
    <w:p w14:paraId="6EB380D6" w14:textId="77777777" w:rsidR="001534B8" w:rsidRPr="001534B8" w:rsidRDefault="001534B8" w:rsidP="001534B8">
      <w:pPr>
        <w:numPr>
          <w:ilvl w:val="0"/>
          <w:numId w:val="23"/>
        </w:numPr>
      </w:pPr>
      <w:proofErr w:type="spellStart"/>
      <w:r w:rsidRPr="001534B8">
        <w:t>L_factor_VLCFA_LPC</w:t>
      </w:r>
      <w:proofErr w:type="spellEnd"/>
      <w:r w:rsidRPr="001534B8">
        <w:t xml:space="preserve"> → </w:t>
      </w:r>
      <w:proofErr w:type="spellStart"/>
      <w:r w:rsidRPr="001534B8">
        <w:t>inflammation_factor</w:t>
      </w:r>
      <w:proofErr w:type="spellEnd"/>
    </w:p>
    <w:p w14:paraId="77627CE3" w14:textId="77777777" w:rsidR="001534B8" w:rsidRPr="001534B8" w:rsidRDefault="001534B8" w:rsidP="001534B8">
      <w:pPr>
        <w:rPr>
          <w:b/>
          <w:bCs/>
        </w:rPr>
      </w:pPr>
      <w:r w:rsidRPr="001534B8">
        <w:rPr>
          <w:b/>
          <w:bCs/>
        </w:rPr>
        <w:lastRenderedPageBreak/>
        <w:t>Equation</w:t>
      </w:r>
    </w:p>
    <w:p w14:paraId="185E0714" w14:textId="77777777" w:rsidR="001534B8" w:rsidRPr="001534B8" w:rsidRDefault="001534B8" w:rsidP="001534B8">
      <w:r w:rsidRPr="001534B8">
        <w:t>Inputs:</w:t>
      </w:r>
    </w:p>
    <w:p w14:paraId="6A42526B" w14:textId="77777777" w:rsidR="001534B8" w:rsidRPr="001534B8" w:rsidRDefault="001534B8" w:rsidP="001534B8">
      <w:r w:rsidRPr="001534B8">
        <w:t xml:space="preserve">  V     = </w:t>
      </w:r>
      <w:proofErr w:type="spellStart"/>
      <w:r w:rsidRPr="001534B8">
        <w:t>VLCFA_burden</w:t>
      </w:r>
      <w:proofErr w:type="spellEnd"/>
    </w:p>
    <w:p w14:paraId="0D60D001" w14:textId="77777777" w:rsidR="001534B8" w:rsidRPr="001534B8" w:rsidRDefault="001534B8" w:rsidP="001534B8">
      <w:r w:rsidRPr="001534B8">
        <w:t xml:space="preserve">  </w:t>
      </w:r>
      <w:proofErr w:type="spellStart"/>
      <w:r w:rsidRPr="001534B8">
        <w:t>L_cer</w:t>
      </w:r>
      <w:proofErr w:type="spellEnd"/>
      <w:r w:rsidRPr="001534B8">
        <w:t xml:space="preserve"> = </w:t>
      </w:r>
      <w:proofErr w:type="spellStart"/>
      <w:r w:rsidRPr="001534B8">
        <w:t>L_factor_CER_SM</w:t>
      </w:r>
      <w:proofErr w:type="spellEnd"/>
    </w:p>
    <w:p w14:paraId="561876E0" w14:textId="77777777" w:rsidR="001534B8" w:rsidRPr="001534B8" w:rsidRDefault="001534B8" w:rsidP="001534B8">
      <w:r w:rsidRPr="001534B8">
        <w:t xml:space="preserve">  </w:t>
      </w:r>
      <w:proofErr w:type="spellStart"/>
      <w:r w:rsidRPr="001534B8">
        <w:t>L_lpc</w:t>
      </w:r>
      <w:proofErr w:type="spellEnd"/>
      <w:r w:rsidRPr="001534B8">
        <w:t xml:space="preserve"> = </w:t>
      </w:r>
      <w:proofErr w:type="spellStart"/>
      <w:r w:rsidRPr="001534B8">
        <w:t>L_factor_VLCFA_LPC</w:t>
      </w:r>
      <w:proofErr w:type="spellEnd"/>
    </w:p>
    <w:p w14:paraId="03955847" w14:textId="77777777" w:rsidR="001534B8" w:rsidRPr="001534B8" w:rsidRDefault="001534B8" w:rsidP="001534B8"/>
    <w:p w14:paraId="13685AA9" w14:textId="77777777" w:rsidR="001534B8" w:rsidRPr="001534B8" w:rsidRDefault="001534B8" w:rsidP="001534B8">
      <w:r w:rsidRPr="001534B8">
        <w:t>World-level parameters:</w:t>
      </w:r>
    </w:p>
    <w:p w14:paraId="256AC815" w14:textId="77777777" w:rsidR="001534B8" w:rsidRPr="001534B8" w:rsidRDefault="001534B8" w:rsidP="001534B8">
      <w:r w:rsidRPr="001534B8">
        <w:t xml:space="preserve">  c0        ~ Normal(0, 0.5)</w:t>
      </w:r>
    </w:p>
    <w:p w14:paraId="0C8A9A6F" w14:textId="77777777" w:rsidR="001534B8" w:rsidRPr="001534B8" w:rsidRDefault="001534B8" w:rsidP="001534B8">
      <w:r w:rsidRPr="001534B8">
        <w:t xml:space="preserve">  </w:t>
      </w:r>
      <w:proofErr w:type="spellStart"/>
      <w:r w:rsidRPr="001534B8">
        <w:t>c_V</w:t>
      </w:r>
      <w:proofErr w:type="spellEnd"/>
      <w:r w:rsidRPr="001534B8">
        <w:t xml:space="preserve">       ~ Uniform(0.5, 1.5)</w:t>
      </w:r>
    </w:p>
    <w:p w14:paraId="3C534EC5" w14:textId="77777777" w:rsidR="001534B8" w:rsidRPr="001534B8" w:rsidRDefault="001534B8" w:rsidP="001534B8">
      <w:r w:rsidRPr="001534B8">
        <w:t xml:space="preserve">  </w:t>
      </w:r>
      <w:proofErr w:type="spellStart"/>
      <w:r w:rsidRPr="001534B8">
        <w:t>c_cer</w:t>
      </w:r>
      <w:proofErr w:type="spellEnd"/>
      <w:r w:rsidRPr="001534B8">
        <w:t xml:space="preserve">     ~ Uniform(0.3, 1.2)</w:t>
      </w:r>
    </w:p>
    <w:p w14:paraId="6301A91E" w14:textId="77777777" w:rsidR="001534B8" w:rsidRPr="001534B8" w:rsidRDefault="001534B8" w:rsidP="001534B8">
      <w:r w:rsidRPr="001534B8">
        <w:t xml:space="preserve">  </w:t>
      </w:r>
      <w:proofErr w:type="spellStart"/>
      <w:r w:rsidRPr="001534B8">
        <w:t>c_LPC</w:t>
      </w:r>
      <w:proofErr w:type="spellEnd"/>
      <w:r w:rsidRPr="001534B8">
        <w:t xml:space="preserve">     ~ Uniform(0.3, 1.2)</w:t>
      </w:r>
    </w:p>
    <w:p w14:paraId="51C1BDA9" w14:textId="77777777" w:rsidR="001534B8" w:rsidRPr="001534B8" w:rsidRDefault="001534B8" w:rsidP="001534B8">
      <w:r w:rsidRPr="001534B8">
        <w:t xml:space="preserve">  </w:t>
      </w:r>
      <w:proofErr w:type="spellStart"/>
      <w:r w:rsidRPr="001534B8">
        <w:t>noise_sd_I</w:t>
      </w:r>
      <w:proofErr w:type="spellEnd"/>
      <w:r w:rsidRPr="001534B8">
        <w:t>~ Uniform(0.2, 0.5)</w:t>
      </w:r>
    </w:p>
    <w:p w14:paraId="1095ED77" w14:textId="77777777" w:rsidR="001534B8" w:rsidRPr="001534B8" w:rsidRDefault="001534B8" w:rsidP="001534B8"/>
    <w:p w14:paraId="62C3A560" w14:textId="77777777" w:rsidR="001534B8" w:rsidRPr="001534B8" w:rsidRDefault="001534B8" w:rsidP="001534B8">
      <w:r w:rsidRPr="001534B8">
        <w:t>Latent score and output:</w:t>
      </w:r>
    </w:p>
    <w:p w14:paraId="06AC4818" w14:textId="77777777" w:rsidR="001534B8" w:rsidRPr="001534B8" w:rsidRDefault="001534B8" w:rsidP="001534B8">
      <w:r w:rsidRPr="001534B8">
        <w:t xml:space="preserve">  </w:t>
      </w:r>
      <w:proofErr w:type="spellStart"/>
      <w:r w:rsidRPr="001534B8">
        <w:t>I_star</w:t>
      </w:r>
      <w:proofErr w:type="spellEnd"/>
      <w:r w:rsidRPr="001534B8">
        <w:t xml:space="preserve"> = c0 + </w:t>
      </w:r>
      <w:proofErr w:type="spellStart"/>
      <w:r w:rsidRPr="001534B8">
        <w:t>c_V</w:t>
      </w:r>
      <w:proofErr w:type="spellEnd"/>
      <w:r w:rsidRPr="001534B8">
        <w:t xml:space="preserve"> * V + </w:t>
      </w:r>
      <w:proofErr w:type="spellStart"/>
      <w:r w:rsidRPr="001534B8">
        <w:t>c_cer</w:t>
      </w:r>
      <w:proofErr w:type="spellEnd"/>
      <w:r w:rsidRPr="001534B8">
        <w:t xml:space="preserve"> * </w:t>
      </w:r>
      <w:proofErr w:type="spellStart"/>
      <w:r w:rsidRPr="001534B8">
        <w:t>L_cer</w:t>
      </w:r>
      <w:proofErr w:type="spellEnd"/>
      <w:r w:rsidRPr="001534B8">
        <w:t xml:space="preserve"> + </w:t>
      </w:r>
      <w:proofErr w:type="spellStart"/>
      <w:r w:rsidRPr="001534B8">
        <w:t>c_LPC</w:t>
      </w:r>
      <w:proofErr w:type="spellEnd"/>
      <w:r w:rsidRPr="001534B8">
        <w:t xml:space="preserve"> * </w:t>
      </w:r>
      <w:proofErr w:type="spellStart"/>
      <w:r w:rsidRPr="001534B8">
        <w:t>L_lpc</w:t>
      </w:r>
      <w:proofErr w:type="spellEnd"/>
      <w:r w:rsidRPr="001534B8">
        <w:t xml:space="preserve"> + </w:t>
      </w:r>
      <w:proofErr w:type="spellStart"/>
      <w:r w:rsidRPr="001534B8">
        <w:t>eps_I</w:t>
      </w:r>
      <w:proofErr w:type="spellEnd"/>
    </w:p>
    <w:p w14:paraId="1A5669A2" w14:textId="77777777" w:rsidR="001534B8" w:rsidRPr="001534B8" w:rsidRDefault="001534B8" w:rsidP="001534B8">
      <w:r w:rsidRPr="001534B8">
        <w:t xml:space="preserve">  </w:t>
      </w:r>
      <w:proofErr w:type="spellStart"/>
      <w:r w:rsidRPr="001534B8">
        <w:t>eps_I</w:t>
      </w:r>
      <w:proofErr w:type="spellEnd"/>
      <w:r w:rsidRPr="001534B8">
        <w:t xml:space="preserve">  ~ Normal(0, noise_sd_I^2)</w:t>
      </w:r>
    </w:p>
    <w:p w14:paraId="001F2613" w14:textId="77777777" w:rsidR="001534B8" w:rsidRPr="001534B8" w:rsidRDefault="001534B8" w:rsidP="001534B8"/>
    <w:p w14:paraId="46045F8C" w14:textId="77777777" w:rsidR="001534B8" w:rsidRPr="001534B8" w:rsidRDefault="001534B8" w:rsidP="001534B8">
      <w:r w:rsidRPr="001534B8">
        <w:t xml:space="preserve">  </w:t>
      </w:r>
      <w:proofErr w:type="spellStart"/>
      <w:r w:rsidRPr="001534B8">
        <w:t>inflammation_factor</w:t>
      </w:r>
      <w:proofErr w:type="spellEnd"/>
      <w:r w:rsidRPr="001534B8">
        <w:t xml:space="preserve"> = </w:t>
      </w:r>
      <w:proofErr w:type="spellStart"/>
      <w:r w:rsidRPr="001534B8">
        <w:t>ReLU</w:t>
      </w:r>
      <w:proofErr w:type="spellEnd"/>
      <w:r w:rsidRPr="001534B8">
        <w:t>(</w:t>
      </w:r>
      <w:proofErr w:type="spellStart"/>
      <w:r w:rsidRPr="001534B8">
        <w:t>I_star</w:t>
      </w:r>
      <w:proofErr w:type="spellEnd"/>
      <w:r w:rsidRPr="001534B8">
        <w:t>)</w:t>
      </w:r>
    </w:p>
    <w:p w14:paraId="30D263FD" w14:textId="77777777" w:rsidR="001534B8" w:rsidRPr="001534B8" w:rsidRDefault="001534B8" w:rsidP="001534B8">
      <w:pPr>
        <w:rPr>
          <w:b/>
          <w:bCs/>
        </w:rPr>
      </w:pPr>
      <w:r w:rsidRPr="001534B8">
        <w:rPr>
          <w:b/>
          <w:bCs/>
        </w:rPr>
        <w:lastRenderedPageBreak/>
        <w:t>Explanation of each part</w:t>
      </w:r>
    </w:p>
    <w:p w14:paraId="1252B8E1" w14:textId="77777777" w:rsidR="001534B8" w:rsidRPr="001534B8" w:rsidRDefault="001534B8" w:rsidP="001534B8">
      <w:pPr>
        <w:numPr>
          <w:ilvl w:val="0"/>
          <w:numId w:val="24"/>
        </w:numPr>
      </w:pPr>
      <w:r w:rsidRPr="001534B8">
        <w:rPr>
          <w:b/>
          <w:bCs/>
        </w:rPr>
        <w:t>c0</w:t>
      </w:r>
      <w:r w:rsidRPr="001534B8">
        <w:br/>
        <w:t>Baseline inflammatory tone in that world (genetic background, environment).</w:t>
      </w:r>
    </w:p>
    <w:p w14:paraId="0A8B4CA9" w14:textId="77777777" w:rsidR="001534B8" w:rsidRPr="001534B8" w:rsidRDefault="001534B8" w:rsidP="001534B8">
      <w:pPr>
        <w:numPr>
          <w:ilvl w:val="0"/>
          <w:numId w:val="24"/>
        </w:numPr>
      </w:pPr>
      <w:proofErr w:type="spellStart"/>
      <w:r w:rsidRPr="001534B8">
        <w:rPr>
          <w:b/>
          <w:bCs/>
        </w:rPr>
        <w:t>c_V</w:t>
      </w:r>
      <w:proofErr w:type="spellEnd"/>
      <w:r w:rsidRPr="001534B8">
        <w:rPr>
          <w:b/>
          <w:bCs/>
        </w:rPr>
        <w:t xml:space="preserve"> * V</w:t>
      </w:r>
      <w:r w:rsidRPr="001534B8">
        <w:br/>
      </w:r>
      <w:proofErr w:type="spellStart"/>
      <w:r w:rsidRPr="001534B8">
        <w:t>VLCFA_burden</w:t>
      </w:r>
      <w:proofErr w:type="spellEnd"/>
      <w:r w:rsidRPr="001534B8">
        <w:t xml:space="preserve"> contributes to inflammation (metabolic toxicity).</w:t>
      </w:r>
    </w:p>
    <w:p w14:paraId="1D08965C" w14:textId="77777777" w:rsidR="001534B8" w:rsidRPr="001534B8" w:rsidRDefault="001534B8" w:rsidP="001534B8">
      <w:pPr>
        <w:numPr>
          <w:ilvl w:val="0"/>
          <w:numId w:val="24"/>
        </w:numPr>
      </w:pPr>
      <w:proofErr w:type="spellStart"/>
      <w:r w:rsidRPr="001534B8">
        <w:rPr>
          <w:b/>
          <w:bCs/>
        </w:rPr>
        <w:t>c_cer</w:t>
      </w:r>
      <w:proofErr w:type="spellEnd"/>
      <w:r w:rsidRPr="001534B8">
        <w:rPr>
          <w:b/>
          <w:bCs/>
        </w:rPr>
        <w:t xml:space="preserve"> * </w:t>
      </w:r>
      <w:proofErr w:type="spellStart"/>
      <w:r w:rsidRPr="001534B8">
        <w:rPr>
          <w:b/>
          <w:bCs/>
        </w:rPr>
        <w:t>L_cer</w:t>
      </w:r>
      <w:proofErr w:type="spellEnd"/>
      <w:r w:rsidRPr="001534B8">
        <w:br/>
        <w:t>Ceramide/SM factor contribution — ceramides amplify inflammatory signaling.</w:t>
      </w:r>
    </w:p>
    <w:p w14:paraId="6D7D0C47" w14:textId="77777777" w:rsidR="001534B8" w:rsidRPr="001534B8" w:rsidRDefault="001534B8" w:rsidP="001534B8">
      <w:pPr>
        <w:numPr>
          <w:ilvl w:val="0"/>
          <w:numId w:val="24"/>
        </w:numPr>
      </w:pPr>
      <w:proofErr w:type="spellStart"/>
      <w:r w:rsidRPr="001534B8">
        <w:rPr>
          <w:b/>
          <w:bCs/>
        </w:rPr>
        <w:t>c_LPC</w:t>
      </w:r>
      <w:proofErr w:type="spellEnd"/>
      <w:r w:rsidRPr="001534B8">
        <w:rPr>
          <w:b/>
          <w:bCs/>
        </w:rPr>
        <w:t xml:space="preserve"> * </w:t>
      </w:r>
      <w:proofErr w:type="spellStart"/>
      <w:r w:rsidRPr="001534B8">
        <w:rPr>
          <w:b/>
          <w:bCs/>
        </w:rPr>
        <w:t>L_lpc</w:t>
      </w:r>
      <w:proofErr w:type="spellEnd"/>
      <w:r w:rsidRPr="001534B8">
        <w:br/>
        <w:t>VLCFA-LPC factor contribution — inflammatory properties of these LPCs.</w:t>
      </w:r>
    </w:p>
    <w:p w14:paraId="714CFD38" w14:textId="77777777" w:rsidR="001534B8" w:rsidRPr="001534B8" w:rsidRDefault="001534B8" w:rsidP="001534B8">
      <w:pPr>
        <w:numPr>
          <w:ilvl w:val="0"/>
          <w:numId w:val="24"/>
        </w:numPr>
      </w:pPr>
      <w:proofErr w:type="spellStart"/>
      <w:r w:rsidRPr="001534B8">
        <w:rPr>
          <w:b/>
          <w:bCs/>
        </w:rPr>
        <w:t>eps_I</w:t>
      </w:r>
      <w:proofErr w:type="spellEnd"/>
      <w:r w:rsidRPr="001534B8">
        <w:t xml:space="preserve"> and </w:t>
      </w:r>
      <w:proofErr w:type="spellStart"/>
      <w:r w:rsidRPr="001534B8">
        <w:rPr>
          <w:b/>
          <w:bCs/>
        </w:rPr>
        <w:t>noise_sd_I</w:t>
      </w:r>
      <w:proofErr w:type="spellEnd"/>
      <w:r w:rsidRPr="001534B8">
        <w:br/>
        <w:t>Differences in immune responsiveness not explained by lipids alone.</w:t>
      </w:r>
    </w:p>
    <w:p w14:paraId="319B503F" w14:textId="77777777" w:rsidR="001534B8" w:rsidRPr="001534B8" w:rsidRDefault="001534B8" w:rsidP="001534B8">
      <w:pPr>
        <w:numPr>
          <w:ilvl w:val="0"/>
          <w:numId w:val="24"/>
        </w:numPr>
      </w:pPr>
      <w:proofErr w:type="spellStart"/>
      <w:r w:rsidRPr="001534B8">
        <w:rPr>
          <w:b/>
          <w:bCs/>
        </w:rPr>
        <w:t>ReLU</w:t>
      </w:r>
      <w:proofErr w:type="spellEnd"/>
      <w:r w:rsidRPr="001534B8">
        <w:rPr>
          <w:b/>
          <w:bCs/>
        </w:rPr>
        <w:t>(</w:t>
      </w:r>
      <w:proofErr w:type="spellStart"/>
      <w:r w:rsidRPr="001534B8">
        <w:rPr>
          <w:b/>
          <w:bCs/>
        </w:rPr>
        <w:t>I_star</w:t>
      </w:r>
      <w:proofErr w:type="spellEnd"/>
      <w:r w:rsidRPr="001534B8">
        <w:rPr>
          <w:b/>
          <w:bCs/>
        </w:rPr>
        <w:t>)</w:t>
      </w:r>
      <w:r w:rsidRPr="001534B8">
        <w:br/>
        <w:t>Inflammation can’t be negative.</w:t>
      </w:r>
    </w:p>
    <w:p w14:paraId="2E6240F4" w14:textId="77777777" w:rsidR="001534B8" w:rsidRPr="001534B8" w:rsidRDefault="001534B8" w:rsidP="001534B8">
      <w:pPr>
        <w:numPr>
          <w:ilvl w:val="1"/>
          <w:numId w:val="24"/>
        </w:numPr>
      </w:pPr>
      <w:r w:rsidRPr="001534B8">
        <w:t>Small negative input → 0 (no effective inflammation).</w:t>
      </w:r>
    </w:p>
    <w:p w14:paraId="0A628FBC" w14:textId="77777777" w:rsidR="001534B8" w:rsidRPr="001534B8" w:rsidRDefault="001534B8" w:rsidP="001534B8">
      <w:pPr>
        <w:numPr>
          <w:ilvl w:val="1"/>
          <w:numId w:val="24"/>
        </w:numPr>
      </w:pPr>
      <w:r w:rsidRPr="001534B8">
        <w:t>Positive input → linear growth, modeling increasing inflammatory activation.</w:t>
      </w:r>
    </w:p>
    <w:p w14:paraId="0230D087" w14:textId="77777777" w:rsidR="001534B8" w:rsidRPr="001534B8" w:rsidRDefault="00000000" w:rsidP="001534B8">
      <w:r>
        <w:pict w14:anchorId="5A24EB2B">
          <v:rect id="_x0000_i1063" style="width:0;height:1.5pt" o:hralign="center" o:hrstd="t" o:hr="t" fillcolor="#a0a0a0" stroked="f"/>
        </w:pict>
      </w:r>
    </w:p>
    <w:p w14:paraId="25BC8B7C" w14:textId="77777777" w:rsidR="001534B8" w:rsidRPr="001534B8" w:rsidRDefault="001534B8" w:rsidP="001534B8">
      <w:pPr>
        <w:rPr>
          <w:b/>
          <w:bCs/>
        </w:rPr>
      </w:pPr>
      <w:r w:rsidRPr="001534B8">
        <w:rPr>
          <w:b/>
          <w:bCs/>
        </w:rPr>
        <w:t xml:space="preserve">5. Equation for </w:t>
      </w:r>
      <w:proofErr w:type="spellStart"/>
      <w:r w:rsidRPr="001534B8">
        <w:rPr>
          <w:b/>
          <w:bCs/>
        </w:rPr>
        <w:t>demyelination_factor</w:t>
      </w:r>
      <w:proofErr w:type="spellEnd"/>
    </w:p>
    <w:p w14:paraId="4D3FCF9E" w14:textId="77777777" w:rsidR="001534B8" w:rsidRPr="001534B8" w:rsidRDefault="001534B8" w:rsidP="001534B8">
      <w:r w:rsidRPr="001534B8">
        <w:rPr>
          <w:b/>
          <w:bCs/>
        </w:rPr>
        <w:t>Implements edges:</w:t>
      </w:r>
    </w:p>
    <w:p w14:paraId="240CBA64" w14:textId="77777777" w:rsidR="001534B8" w:rsidRPr="001534B8" w:rsidRDefault="001534B8" w:rsidP="001534B8">
      <w:pPr>
        <w:numPr>
          <w:ilvl w:val="0"/>
          <w:numId w:val="25"/>
        </w:numPr>
      </w:pPr>
      <w:proofErr w:type="spellStart"/>
      <w:r w:rsidRPr="001534B8">
        <w:t>inflammation_factor</w:t>
      </w:r>
      <w:proofErr w:type="spellEnd"/>
      <w:r w:rsidRPr="001534B8">
        <w:t xml:space="preserve"> → </w:t>
      </w:r>
      <w:proofErr w:type="spellStart"/>
      <w:r w:rsidRPr="001534B8">
        <w:t>demyelination_factor</w:t>
      </w:r>
      <w:proofErr w:type="spellEnd"/>
    </w:p>
    <w:p w14:paraId="17574793" w14:textId="77777777" w:rsidR="001534B8" w:rsidRPr="001534B8" w:rsidRDefault="001534B8" w:rsidP="001534B8">
      <w:pPr>
        <w:numPr>
          <w:ilvl w:val="0"/>
          <w:numId w:val="25"/>
        </w:numPr>
      </w:pPr>
      <w:proofErr w:type="spellStart"/>
      <w:r w:rsidRPr="001534B8">
        <w:t>VLCFA_burden</w:t>
      </w:r>
      <w:proofErr w:type="spellEnd"/>
      <w:r w:rsidRPr="001534B8">
        <w:t xml:space="preserve"> → </w:t>
      </w:r>
      <w:proofErr w:type="spellStart"/>
      <w:r w:rsidRPr="001534B8">
        <w:t>demyelination_factor</w:t>
      </w:r>
      <w:proofErr w:type="spellEnd"/>
    </w:p>
    <w:p w14:paraId="0A61A38E" w14:textId="77777777" w:rsidR="001534B8" w:rsidRPr="001534B8" w:rsidRDefault="001534B8" w:rsidP="001534B8">
      <w:pPr>
        <w:rPr>
          <w:b/>
          <w:bCs/>
        </w:rPr>
      </w:pPr>
      <w:r w:rsidRPr="001534B8">
        <w:rPr>
          <w:b/>
          <w:bCs/>
        </w:rPr>
        <w:lastRenderedPageBreak/>
        <w:t>Equation</w:t>
      </w:r>
    </w:p>
    <w:p w14:paraId="5ECC2732" w14:textId="77777777" w:rsidR="001534B8" w:rsidRPr="001534B8" w:rsidRDefault="001534B8" w:rsidP="001534B8">
      <w:r w:rsidRPr="001534B8">
        <w:t>Inputs:</w:t>
      </w:r>
    </w:p>
    <w:p w14:paraId="5908943C" w14:textId="77777777" w:rsidR="001534B8" w:rsidRPr="001534B8" w:rsidRDefault="001534B8" w:rsidP="001534B8">
      <w:r w:rsidRPr="001534B8">
        <w:t xml:space="preserve">  I = </w:t>
      </w:r>
      <w:proofErr w:type="spellStart"/>
      <w:r w:rsidRPr="001534B8">
        <w:t>inflammation_factor</w:t>
      </w:r>
      <w:proofErr w:type="spellEnd"/>
    </w:p>
    <w:p w14:paraId="392BB14A" w14:textId="77777777" w:rsidR="001534B8" w:rsidRPr="001534B8" w:rsidRDefault="001534B8" w:rsidP="001534B8">
      <w:r w:rsidRPr="001534B8">
        <w:t xml:space="preserve">  V = </w:t>
      </w:r>
      <w:proofErr w:type="spellStart"/>
      <w:r w:rsidRPr="001534B8">
        <w:t>VLCFA_burden</w:t>
      </w:r>
      <w:proofErr w:type="spellEnd"/>
    </w:p>
    <w:p w14:paraId="5C3D4883" w14:textId="77777777" w:rsidR="001534B8" w:rsidRPr="001534B8" w:rsidRDefault="001534B8" w:rsidP="001534B8"/>
    <w:p w14:paraId="3613A142" w14:textId="77777777" w:rsidR="001534B8" w:rsidRPr="001534B8" w:rsidRDefault="001534B8" w:rsidP="001534B8">
      <w:r w:rsidRPr="001534B8">
        <w:t>World-level parameters:</w:t>
      </w:r>
    </w:p>
    <w:p w14:paraId="2A1E2863" w14:textId="77777777" w:rsidR="001534B8" w:rsidRPr="001534B8" w:rsidRDefault="001534B8" w:rsidP="001534B8">
      <w:r w:rsidRPr="001534B8">
        <w:t xml:space="preserve">  d0        ~ Normal(0, 0.5)</w:t>
      </w:r>
    </w:p>
    <w:p w14:paraId="62001569" w14:textId="77777777" w:rsidR="001534B8" w:rsidRPr="001534B8" w:rsidRDefault="001534B8" w:rsidP="001534B8">
      <w:r w:rsidRPr="001534B8">
        <w:t xml:space="preserve">  </w:t>
      </w:r>
      <w:proofErr w:type="spellStart"/>
      <w:r w:rsidRPr="001534B8">
        <w:t>d_I</w:t>
      </w:r>
      <w:proofErr w:type="spellEnd"/>
      <w:r w:rsidRPr="001534B8">
        <w:t xml:space="preserve">       ~ Uniform(0.6, 1.8)</w:t>
      </w:r>
    </w:p>
    <w:p w14:paraId="384246DF" w14:textId="77777777" w:rsidR="001534B8" w:rsidRPr="001534B8" w:rsidRDefault="001534B8" w:rsidP="001534B8">
      <w:r w:rsidRPr="001534B8">
        <w:t xml:space="preserve">  </w:t>
      </w:r>
      <w:proofErr w:type="spellStart"/>
      <w:r w:rsidRPr="001534B8">
        <w:t>d_V</w:t>
      </w:r>
      <w:proofErr w:type="spellEnd"/>
      <w:r w:rsidRPr="001534B8">
        <w:t xml:space="preserve">       ~ Uniform(0.3, 1.2)</w:t>
      </w:r>
    </w:p>
    <w:p w14:paraId="61A597CD" w14:textId="77777777" w:rsidR="001534B8" w:rsidRPr="001534B8" w:rsidRDefault="001534B8" w:rsidP="001534B8">
      <w:r w:rsidRPr="001534B8">
        <w:t xml:space="preserve">  </w:t>
      </w:r>
      <w:proofErr w:type="spellStart"/>
      <w:r w:rsidRPr="001534B8">
        <w:t>noise_sd_D</w:t>
      </w:r>
      <w:proofErr w:type="spellEnd"/>
      <w:r w:rsidRPr="001534B8">
        <w:t>~ Uniform(0.2, 0.5)</w:t>
      </w:r>
    </w:p>
    <w:p w14:paraId="28BD758E" w14:textId="77777777" w:rsidR="001534B8" w:rsidRPr="001534B8" w:rsidRDefault="001534B8" w:rsidP="001534B8"/>
    <w:p w14:paraId="07539983" w14:textId="77777777" w:rsidR="001534B8" w:rsidRPr="001534B8" w:rsidRDefault="001534B8" w:rsidP="001534B8">
      <w:r w:rsidRPr="001534B8">
        <w:t>Latent score and output:</w:t>
      </w:r>
    </w:p>
    <w:p w14:paraId="2D34F0A9" w14:textId="77777777" w:rsidR="001534B8" w:rsidRPr="001534B8" w:rsidRDefault="001534B8" w:rsidP="001534B8">
      <w:r w:rsidRPr="001534B8">
        <w:t xml:space="preserve">  </w:t>
      </w:r>
      <w:proofErr w:type="spellStart"/>
      <w:r w:rsidRPr="001534B8">
        <w:t>D_star</w:t>
      </w:r>
      <w:proofErr w:type="spellEnd"/>
      <w:r w:rsidRPr="001534B8">
        <w:t xml:space="preserve"> = d0 + </w:t>
      </w:r>
      <w:proofErr w:type="spellStart"/>
      <w:r w:rsidRPr="001534B8">
        <w:t>d_I</w:t>
      </w:r>
      <w:proofErr w:type="spellEnd"/>
      <w:r w:rsidRPr="001534B8">
        <w:t xml:space="preserve"> * I + </w:t>
      </w:r>
      <w:proofErr w:type="spellStart"/>
      <w:r w:rsidRPr="001534B8">
        <w:t>d_V</w:t>
      </w:r>
      <w:proofErr w:type="spellEnd"/>
      <w:r w:rsidRPr="001534B8">
        <w:t xml:space="preserve"> * V + </w:t>
      </w:r>
      <w:proofErr w:type="spellStart"/>
      <w:r w:rsidRPr="001534B8">
        <w:t>eps_D</w:t>
      </w:r>
      <w:proofErr w:type="spellEnd"/>
    </w:p>
    <w:p w14:paraId="63015477" w14:textId="77777777" w:rsidR="001534B8" w:rsidRPr="001534B8" w:rsidRDefault="001534B8" w:rsidP="001534B8">
      <w:r w:rsidRPr="001534B8">
        <w:t xml:space="preserve">  </w:t>
      </w:r>
      <w:proofErr w:type="spellStart"/>
      <w:r w:rsidRPr="001534B8">
        <w:t>eps_D</w:t>
      </w:r>
      <w:proofErr w:type="spellEnd"/>
      <w:r w:rsidRPr="001534B8">
        <w:t xml:space="preserve">  ~ Normal(0, noise_sd_D^2)</w:t>
      </w:r>
    </w:p>
    <w:p w14:paraId="4512479A" w14:textId="77777777" w:rsidR="001534B8" w:rsidRPr="001534B8" w:rsidRDefault="001534B8" w:rsidP="001534B8"/>
    <w:p w14:paraId="6951A7C6" w14:textId="77777777" w:rsidR="001534B8" w:rsidRPr="001534B8" w:rsidRDefault="001534B8" w:rsidP="001534B8">
      <w:r w:rsidRPr="001534B8">
        <w:t xml:space="preserve">  </w:t>
      </w:r>
      <w:proofErr w:type="spellStart"/>
      <w:r w:rsidRPr="001534B8">
        <w:t>demyelination_factor</w:t>
      </w:r>
      <w:proofErr w:type="spellEnd"/>
      <w:r w:rsidRPr="001534B8">
        <w:t xml:space="preserve"> = sigmoid(</w:t>
      </w:r>
      <w:proofErr w:type="spellStart"/>
      <w:r w:rsidRPr="001534B8">
        <w:t>D_star</w:t>
      </w:r>
      <w:proofErr w:type="spellEnd"/>
      <w:r w:rsidRPr="001534B8">
        <w:t>)</w:t>
      </w:r>
    </w:p>
    <w:p w14:paraId="7C9E460C" w14:textId="77777777" w:rsidR="001534B8" w:rsidRPr="001534B8" w:rsidRDefault="001534B8" w:rsidP="001534B8">
      <w:pPr>
        <w:rPr>
          <w:b/>
          <w:bCs/>
        </w:rPr>
      </w:pPr>
      <w:r w:rsidRPr="001534B8">
        <w:rPr>
          <w:b/>
          <w:bCs/>
        </w:rPr>
        <w:t>Explanation of each part</w:t>
      </w:r>
    </w:p>
    <w:p w14:paraId="5EF22282" w14:textId="77777777" w:rsidR="001534B8" w:rsidRPr="001534B8" w:rsidRDefault="001534B8" w:rsidP="001534B8">
      <w:pPr>
        <w:numPr>
          <w:ilvl w:val="0"/>
          <w:numId w:val="26"/>
        </w:numPr>
      </w:pPr>
      <w:r w:rsidRPr="001534B8">
        <w:rPr>
          <w:b/>
          <w:bCs/>
        </w:rPr>
        <w:lastRenderedPageBreak/>
        <w:t>d0</w:t>
      </w:r>
      <w:r w:rsidRPr="001534B8">
        <w:br/>
        <w:t>Baseline susceptibility of white matter to damage in that world.</w:t>
      </w:r>
    </w:p>
    <w:p w14:paraId="0A22C1A7" w14:textId="77777777" w:rsidR="001534B8" w:rsidRPr="001534B8" w:rsidRDefault="001534B8" w:rsidP="001534B8">
      <w:pPr>
        <w:numPr>
          <w:ilvl w:val="0"/>
          <w:numId w:val="26"/>
        </w:numPr>
      </w:pPr>
      <w:proofErr w:type="spellStart"/>
      <w:r w:rsidRPr="001534B8">
        <w:rPr>
          <w:b/>
          <w:bCs/>
        </w:rPr>
        <w:t>d_I</w:t>
      </w:r>
      <w:proofErr w:type="spellEnd"/>
      <w:r w:rsidRPr="001534B8">
        <w:rPr>
          <w:b/>
          <w:bCs/>
        </w:rPr>
        <w:t xml:space="preserve"> * I</w:t>
      </w:r>
      <w:r w:rsidRPr="001534B8">
        <w:br/>
        <w:t xml:space="preserve">Main driver of demyelination: </w:t>
      </w:r>
      <w:r w:rsidRPr="001534B8">
        <w:rPr>
          <w:b/>
          <w:bCs/>
        </w:rPr>
        <w:t>inflammation</w:t>
      </w:r>
      <w:r w:rsidRPr="001534B8">
        <w:t>.</w:t>
      </w:r>
      <w:r w:rsidRPr="001534B8">
        <w:br/>
        <w:t>Higher inflammatory activation produces more myelin damage.</w:t>
      </w:r>
    </w:p>
    <w:p w14:paraId="726BD0C6" w14:textId="77777777" w:rsidR="001534B8" w:rsidRPr="001534B8" w:rsidRDefault="001534B8" w:rsidP="001534B8">
      <w:pPr>
        <w:numPr>
          <w:ilvl w:val="0"/>
          <w:numId w:val="26"/>
        </w:numPr>
      </w:pPr>
      <w:proofErr w:type="spellStart"/>
      <w:r w:rsidRPr="001534B8">
        <w:rPr>
          <w:b/>
          <w:bCs/>
        </w:rPr>
        <w:t>d_V</w:t>
      </w:r>
      <w:proofErr w:type="spellEnd"/>
      <w:r w:rsidRPr="001534B8">
        <w:rPr>
          <w:b/>
          <w:bCs/>
        </w:rPr>
        <w:t xml:space="preserve"> * V</w:t>
      </w:r>
      <w:r w:rsidRPr="001534B8">
        <w:br/>
        <w:t>Additional contribution from VLCFA toxicity or membrane fragility.</w:t>
      </w:r>
    </w:p>
    <w:p w14:paraId="2D35231C" w14:textId="77777777" w:rsidR="001534B8" w:rsidRPr="001534B8" w:rsidRDefault="001534B8" w:rsidP="001534B8">
      <w:pPr>
        <w:numPr>
          <w:ilvl w:val="0"/>
          <w:numId w:val="26"/>
        </w:numPr>
      </w:pPr>
      <w:proofErr w:type="spellStart"/>
      <w:r w:rsidRPr="001534B8">
        <w:rPr>
          <w:b/>
          <w:bCs/>
        </w:rPr>
        <w:t>eps_D</w:t>
      </w:r>
      <w:proofErr w:type="spellEnd"/>
      <w:r w:rsidRPr="001534B8">
        <w:t xml:space="preserve"> and </w:t>
      </w:r>
      <w:proofErr w:type="spellStart"/>
      <w:r w:rsidRPr="001534B8">
        <w:rPr>
          <w:b/>
          <w:bCs/>
        </w:rPr>
        <w:t>noise_sd_D</w:t>
      </w:r>
      <w:proofErr w:type="spellEnd"/>
      <w:r w:rsidRPr="001534B8">
        <w:br/>
        <w:t>Extra variability in damage (local anatomy, co-morbidities, etc.).</w:t>
      </w:r>
    </w:p>
    <w:p w14:paraId="6A90A14A" w14:textId="77777777" w:rsidR="001534B8" w:rsidRPr="001534B8" w:rsidRDefault="001534B8" w:rsidP="001534B8">
      <w:pPr>
        <w:numPr>
          <w:ilvl w:val="0"/>
          <w:numId w:val="26"/>
        </w:numPr>
      </w:pPr>
      <w:r w:rsidRPr="001534B8">
        <w:rPr>
          <w:b/>
          <w:bCs/>
        </w:rPr>
        <w:t>sigmoid(</w:t>
      </w:r>
      <w:proofErr w:type="spellStart"/>
      <w:r w:rsidRPr="001534B8">
        <w:rPr>
          <w:b/>
          <w:bCs/>
        </w:rPr>
        <w:t>D_star</w:t>
      </w:r>
      <w:proofErr w:type="spellEnd"/>
      <w:r w:rsidRPr="001534B8">
        <w:rPr>
          <w:b/>
          <w:bCs/>
        </w:rPr>
        <w:t>)</w:t>
      </w:r>
      <w:r w:rsidRPr="001534B8">
        <w:br/>
        <w:t xml:space="preserve">Maps </w:t>
      </w:r>
      <w:proofErr w:type="spellStart"/>
      <w:r w:rsidRPr="001534B8">
        <w:t>demyelination_factor</w:t>
      </w:r>
      <w:proofErr w:type="spellEnd"/>
      <w:r w:rsidRPr="001534B8">
        <w:t xml:space="preserve"> to [0, 1]:</w:t>
      </w:r>
    </w:p>
    <w:p w14:paraId="498895F5" w14:textId="77777777" w:rsidR="001534B8" w:rsidRPr="001534B8" w:rsidRDefault="001534B8" w:rsidP="001534B8">
      <w:pPr>
        <w:numPr>
          <w:ilvl w:val="1"/>
          <w:numId w:val="26"/>
        </w:numPr>
      </w:pPr>
      <w:r w:rsidRPr="001534B8">
        <w:t>initially small changes,</w:t>
      </w:r>
    </w:p>
    <w:p w14:paraId="17EDBE6F" w14:textId="77777777" w:rsidR="001534B8" w:rsidRPr="001534B8" w:rsidRDefault="001534B8" w:rsidP="001534B8">
      <w:pPr>
        <w:numPr>
          <w:ilvl w:val="1"/>
          <w:numId w:val="26"/>
        </w:numPr>
      </w:pPr>
      <w:r w:rsidRPr="001534B8">
        <w:t>rapid increase once a threshold is passed,</w:t>
      </w:r>
    </w:p>
    <w:p w14:paraId="16AF676B" w14:textId="77777777" w:rsidR="001534B8" w:rsidRPr="001534B8" w:rsidRDefault="001534B8" w:rsidP="001534B8">
      <w:pPr>
        <w:numPr>
          <w:ilvl w:val="1"/>
          <w:numId w:val="26"/>
        </w:numPr>
      </w:pPr>
      <w:r w:rsidRPr="001534B8">
        <w:t>plateau when most myelin is already lost.</w:t>
      </w:r>
    </w:p>
    <w:p w14:paraId="621F2519" w14:textId="77777777" w:rsidR="001534B8" w:rsidRPr="001534B8" w:rsidRDefault="00000000" w:rsidP="001534B8">
      <w:r>
        <w:pict w14:anchorId="555EB373">
          <v:rect id="_x0000_i1064" style="width:0;height:1.5pt" o:hralign="center" o:hrstd="t" o:hr="t" fillcolor="#a0a0a0" stroked="f"/>
        </w:pict>
      </w:r>
    </w:p>
    <w:p w14:paraId="5FDF16E2" w14:textId="77777777" w:rsidR="001534B8" w:rsidRPr="001534B8" w:rsidRDefault="001534B8" w:rsidP="001534B8">
      <w:pPr>
        <w:rPr>
          <w:b/>
          <w:bCs/>
        </w:rPr>
      </w:pPr>
      <w:r w:rsidRPr="001534B8">
        <w:rPr>
          <w:b/>
          <w:bCs/>
        </w:rPr>
        <w:t>6. Equation for severity</w:t>
      </w:r>
    </w:p>
    <w:p w14:paraId="0C7DBE09" w14:textId="77777777" w:rsidR="001534B8" w:rsidRPr="001534B8" w:rsidRDefault="001534B8" w:rsidP="001534B8">
      <w:r w:rsidRPr="001534B8">
        <w:rPr>
          <w:b/>
          <w:bCs/>
        </w:rPr>
        <w:t>Implements edges:</w:t>
      </w:r>
    </w:p>
    <w:p w14:paraId="4EF02241" w14:textId="77777777" w:rsidR="001534B8" w:rsidRPr="001534B8" w:rsidRDefault="001534B8" w:rsidP="001534B8">
      <w:pPr>
        <w:numPr>
          <w:ilvl w:val="0"/>
          <w:numId w:val="27"/>
        </w:numPr>
      </w:pPr>
      <w:proofErr w:type="spellStart"/>
      <w:r w:rsidRPr="001534B8">
        <w:t>demyelination_factor</w:t>
      </w:r>
      <w:proofErr w:type="spellEnd"/>
      <w:r w:rsidRPr="001534B8">
        <w:t xml:space="preserve"> → severity</w:t>
      </w:r>
    </w:p>
    <w:p w14:paraId="6D5F0049" w14:textId="77777777" w:rsidR="001534B8" w:rsidRPr="001534B8" w:rsidRDefault="001534B8" w:rsidP="001534B8">
      <w:pPr>
        <w:numPr>
          <w:ilvl w:val="0"/>
          <w:numId w:val="27"/>
        </w:numPr>
      </w:pPr>
      <w:proofErr w:type="spellStart"/>
      <w:r w:rsidRPr="001534B8">
        <w:t>inflammation_factor</w:t>
      </w:r>
      <w:proofErr w:type="spellEnd"/>
      <w:r w:rsidRPr="001534B8">
        <w:t xml:space="preserve"> → severity</w:t>
      </w:r>
    </w:p>
    <w:p w14:paraId="709AE734" w14:textId="77777777" w:rsidR="001534B8" w:rsidRPr="001534B8" w:rsidRDefault="001534B8" w:rsidP="001534B8">
      <w:pPr>
        <w:numPr>
          <w:ilvl w:val="0"/>
          <w:numId w:val="27"/>
        </w:numPr>
      </w:pPr>
      <w:r w:rsidRPr="001534B8">
        <w:t>age → severity</w:t>
      </w:r>
    </w:p>
    <w:p w14:paraId="01A4AB4F" w14:textId="77777777" w:rsidR="001534B8" w:rsidRPr="001534B8" w:rsidRDefault="001534B8" w:rsidP="001534B8">
      <w:pPr>
        <w:numPr>
          <w:ilvl w:val="0"/>
          <w:numId w:val="27"/>
        </w:numPr>
      </w:pPr>
      <w:r w:rsidRPr="001534B8">
        <w:lastRenderedPageBreak/>
        <w:t>sex → severity</w:t>
      </w:r>
    </w:p>
    <w:p w14:paraId="254C9B17" w14:textId="77777777" w:rsidR="001534B8" w:rsidRPr="001534B8" w:rsidRDefault="001534B8" w:rsidP="001534B8">
      <w:pPr>
        <w:rPr>
          <w:b/>
          <w:bCs/>
        </w:rPr>
      </w:pPr>
      <w:r w:rsidRPr="001534B8">
        <w:rPr>
          <w:b/>
          <w:bCs/>
        </w:rPr>
        <w:t>Equation</w:t>
      </w:r>
    </w:p>
    <w:p w14:paraId="06E68D56" w14:textId="77777777" w:rsidR="001534B8" w:rsidRPr="001534B8" w:rsidRDefault="001534B8" w:rsidP="001534B8">
      <w:r w:rsidRPr="001534B8">
        <w:t>Inputs:</w:t>
      </w:r>
    </w:p>
    <w:p w14:paraId="55C8E243" w14:textId="77777777" w:rsidR="001534B8" w:rsidRPr="001534B8" w:rsidRDefault="001534B8" w:rsidP="001534B8">
      <w:r w:rsidRPr="001534B8">
        <w:t xml:space="preserve">  D          = </w:t>
      </w:r>
      <w:proofErr w:type="spellStart"/>
      <w:r w:rsidRPr="001534B8">
        <w:t>demyelination_factor</w:t>
      </w:r>
      <w:proofErr w:type="spellEnd"/>
    </w:p>
    <w:p w14:paraId="169D0783" w14:textId="77777777" w:rsidR="001534B8" w:rsidRPr="001534B8" w:rsidRDefault="001534B8" w:rsidP="001534B8">
      <w:r w:rsidRPr="001534B8">
        <w:t xml:space="preserve">  I          = </w:t>
      </w:r>
      <w:proofErr w:type="spellStart"/>
      <w:r w:rsidRPr="001534B8">
        <w:t>inflammation_factor</w:t>
      </w:r>
      <w:proofErr w:type="spellEnd"/>
    </w:p>
    <w:p w14:paraId="2135DC3F" w14:textId="77777777" w:rsidR="001534B8" w:rsidRPr="001534B8" w:rsidRDefault="001534B8" w:rsidP="001534B8">
      <w:r w:rsidRPr="001534B8">
        <w:t xml:space="preserve">  age        # in years</w:t>
      </w:r>
    </w:p>
    <w:p w14:paraId="2A4F2472" w14:textId="77777777" w:rsidR="001534B8" w:rsidRPr="001534B8" w:rsidRDefault="001534B8" w:rsidP="001534B8">
      <w:r w:rsidRPr="001534B8">
        <w:t xml:space="preserve">  </w:t>
      </w:r>
      <w:proofErr w:type="spellStart"/>
      <w:r w:rsidRPr="001534B8">
        <w:t>sex_indicator</w:t>
      </w:r>
      <w:proofErr w:type="spellEnd"/>
      <w:r w:rsidRPr="001534B8">
        <w:t xml:space="preserve"> </w:t>
      </w:r>
      <w:r w:rsidRPr="001534B8">
        <w:rPr>
          <w:rFonts w:ascii="Cambria Math" w:hAnsi="Cambria Math" w:cs="Cambria Math"/>
        </w:rPr>
        <w:t>∈</w:t>
      </w:r>
      <w:r w:rsidRPr="001534B8">
        <w:t xml:space="preserve"> {0,1}  # 1 = male</w:t>
      </w:r>
    </w:p>
    <w:p w14:paraId="3935EECC" w14:textId="77777777" w:rsidR="001534B8" w:rsidRPr="001534B8" w:rsidRDefault="001534B8" w:rsidP="001534B8"/>
    <w:p w14:paraId="6516E997" w14:textId="77777777" w:rsidR="001534B8" w:rsidRPr="001534B8" w:rsidRDefault="001534B8" w:rsidP="001534B8">
      <w:r w:rsidRPr="001534B8">
        <w:t>World-level parameters:</w:t>
      </w:r>
    </w:p>
    <w:p w14:paraId="3B0C2BC2" w14:textId="77777777" w:rsidR="001534B8" w:rsidRPr="001534B8" w:rsidRDefault="001534B8" w:rsidP="001534B8">
      <w:r w:rsidRPr="001534B8">
        <w:t xml:space="preserve">  e0        ~ Normal(0, 0.5)</w:t>
      </w:r>
    </w:p>
    <w:p w14:paraId="5CF78C83" w14:textId="77777777" w:rsidR="001534B8" w:rsidRPr="001534B8" w:rsidRDefault="001534B8" w:rsidP="001534B8">
      <w:r w:rsidRPr="001534B8">
        <w:t xml:space="preserve">  </w:t>
      </w:r>
      <w:proofErr w:type="spellStart"/>
      <w:r w:rsidRPr="001534B8">
        <w:t>e_D</w:t>
      </w:r>
      <w:proofErr w:type="spellEnd"/>
      <w:r w:rsidRPr="001534B8">
        <w:t xml:space="preserve">       ~ Uniform(1.0, 2.5)</w:t>
      </w:r>
    </w:p>
    <w:p w14:paraId="1FD67208" w14:textId="77777777" w:rsidR="001534B8" w:rsidRPr="001534B8" w:rsidRDefault="001534B8" w:rsidP="001534B8">
      <w:r w:rsidRPr="001534B8">
        <w:t xml:space="preserve">  </w:t>
      </w:r>
      <w:proofErr w:type="spellStart"/>
      <w:r w:rsidRPr="001534B8">
        <w:t>e_I</w:t>
      </w:r>
      <w:proofErr w:type="spellEnd"/>
      <w:r w:rsidRPr="001534B8">
        <w:t xml:space="preserve">       ~ Uniform(0.5, 2.0)</w:t>
      </w:r>
    </w:p>
    <w:p w14:paraId="00E15ABA" w14:textId="77777777" w:rsidR="001534B8" w:rsidRPr="001534B8" w:rsidRDefault="001534B8" w:rsidP="001534B8">
      <w:r w:rsidRPr="001534B8">
        <w:t xml:space="preserve">  </w:t>
      </w:r>
      <w:proofErr w:type="spellStart"/>
      <w:r w:rsidRPr="001534B8">
        <w:t>e_age</w:t>
      </w:r>
      <w:proofErr w:type="spellEnd"/>
      <w:r w:rsidRPr="001534B8">
        <w:t xml:space="preserve">     ~ Uniform(-0.5, 0.5)</w:t>
      </w:r>
    </w:p>
    <w:p w14:paraId="60623F6D" w14:textId="77777777" w:rsidR="001534B8" w:rsidRPr="001534B8" w:rsidRDefault="001534B8" w:rsidP="001534B8">
      <w:r w:rsidRPr="001534B8">
        <w:t xml:space="preserve">  </w:t>
      </w:r>
      <w:proofErr w:type="spellStart"/>
      <w:r w:rsidRPr="001534B8">
        <w:t>e_sex</w:t>
      </w:r>
      <w:proofErr w:type="spellEnd"/>
      <w:r w:rsidRPr="001534B8">
        <w:t xml:space="preserve">     ~ Uniform(0.3, 1.5)</w:t>
      </w:r>
    </w:p>
    <w:p w14:paraId="342818BC" w14:textId="77777777" w:rsidR="001534B8" w:rsidRPr="001534B8" w:rsidRDefault="001534B8" w:rsidP="001534B8">
      <w:r w:rsidRPr="001534B8">
        <w:t xml:space="preserve">  </w:t>
      </w:r>
      <w:proofErr w:type="spellStart"/>
      <w:r w:rsidRPr="001534B8">
        <w:t>noise_sd_S</w:t>
      </w:r>
      <w:proofErr w:type="spellEnd"/>
      <w:r w:rsidRPr="001534B8">
        <w:t>~ Uniform(0.3, 0.8)</w:t>
      </w:r>
    </w:p>
    <w:p w14:paraId="0149A4F7" w14:textId="77777777" w:rsidR="001534B8" w:rsidRPr="001534B8" w:rsidRDefault="001534B8" w:rsidP="001534B8"/>
    <w:p w14:paraId="014A41D8" w14:textId="77777777" w:rsidR="001534B8" w:rsidRPr="001534B8" w:rsidRDefault="001534B8" w:rsidP="001534B8">
      <w:r w:rsidRPr="001534B8">
        <w:t>World-level age normalization:</w:t>
      </w:r>
    </w:p>
    <w:p w14:paraId="18CCB218" w14:textId="77777777" w:rsidR="001534B8" w:rsidRPr="001534B8" w:rsidRDefault="001534B8" w:rsidP="001534B8">
      <w:r w:rsidRPr="001534B8">
        <w:t xml:space="preserve">  </w:t>
      </w:r>
      <w:proofErr w:type="spellStart"/>
      <w:r w:rsidRPr="001534B8">
        <w:t>age_mu_world</w:t>
      </w:r>
      <w:proofErr w:type="spellEnd"/>
      <w:r w:rsidRPr="001534B8">
        <w:t xml:space="preserve"> = some world-specific mean age</w:t>
      </w:r>
    </w:p>
    <w:p w14:paraId="7FD911A6" w14:textId="77777777" w:rsidR="001534B8" w:rsidRPr="001534B8" w:rsidRDefault="001534B8" w:rsidP="001534B8">
      <w:r w:rsidRPr="001534B8">
        <w:lastRenderedPageBreak/>
        <w:t xml:space="preserve">  </w:t>
      </w:r>
      <w:proofErr w:type="spellStart"/>
      <w:r w:rsidRPr="001534B8">
        <w:t>age_sd_world</w:t>
      </w:r>
      <w:proofErr w:type="spellEnd"/>
      <w:r w:rsidRPr="001534B8">
        <w:t xml:space="preserve"> = some world-specific age SD</w:t>
      </w:r>
    </w:p>
    <w:p w14:paraId="4587176F" w14:textId="77777777" w:rsidR="001534B8" w:rsidRPr="001534B8" w:rsidRDefault="001534B8" w:rsidP="001534B8"/>
    <w:p w14:paraId="6A9AE4CC" w14:textId="77777777" w:rsidR="001534B8" w:rsidRPr="001534B8" w:rsidRDefault="001534B8" w:rsidP="001534B8">
      <w:r w:rsidRPr="001534B8">
        <w:t xml:space="preserve">  </w:t>
      </w:r>
      <w:proofErr w:type="spellStart"/>
      <w:r w:rsidRPr="001534B8">
        <w:t>age_norm</w:t>
      </w:r>
      <w:proofErr w:type="spellEnd"/>
      <w:r w:rsidRPr="001534B8">
        <w:t xml:space="preserve"> = (age - </w:t>
      </w:r>
      <w:proofErr w:type="spellStart"/>
      <w:r w:rsidRPr="001534B8">
        <w:t>age_mu_world</w:t>
      </w:r>
      <w:proofErr w:type="spellEnd"/>
      <w:r w:rsidRPr="001534B8">
        <w:t>) / (</w:t>
      </w:r>
      <w:proofErr w:type="spellStart"/>
      <w:r w:rsidRPr="001534B8">
        <w:t>age_sd_world</w:t>
      </w:r>
      <w:proofErr w:type="spellEnd"/>
      <w:r w:rsidRPr="001534B8">
        <w:t xml:space="preserve"> + 1e-6)</w:t>
      </w:r>
    </w:p>
    <w:p w14:paraId="53486064" w14:textId="77777777" w:rsidR="001534B8" w:rsidRPr="001534B8" w:rsidRDefault="001534B8" w:rsidP="001534B8"/>
    <w:p w14:paraId="1AA6C6F4" w14:textId="77777777" w:rsidR="001534B8" w:rsidRPr="001534B8" w:rsidRDefault="001534B8" w:rsidP="001534B8">
      <w:r w:rsidRPr="001534B8">
        <w:t>Latent severity score:</w:t>
      </w:r>
    </w:p>
    <w:p w14:paraId="0B2B4454" w14:textId="77777777" w:rsidR="001534B8" w:rsidRPr="001534B8" w:rsidRDefault="001534B8" w:rsidP="001534B8">
      <w:r w:rsidRPr="001534B8">
        <w:t xml:space="preserve">  </w:t>
      </w:r>
      <w:proofErr w:type="spellStart"/>
      <w:r w:rsidRPr="001534B8">
        <w:t>S_star</w:t>
      </w:r>
      <w:proofErr w:type="spellEnd"/>
      <w:r w:rsidRPr="001534B8">
        <w:t xml:space="preserve"> = e0 + </w:t>
      </w:r>
      <w:proofErr w:type="spellStart"/>
      <w:r w:rsidRPr="001534B8">
        <w:t>e_D</w:t>
      </w:r>
      <w:proofErr w:type="spellEnd"/>
      <w:r w:rsidRPr="001534B8">
        <w:t xml:space="preserve"> * D + </w:t>
      </w:r>
      <w:proofErr w:type="spellStart"/>
      <w:r w:rsidRPr="001534B8">
        <w:t>e_I</w:t>
      </w:r>
      <w:proofErr w:type="spellEnd"/>
      <w:r w:rsidRPr="001534B8">
        <w:t xml:space="preserve"> * I + </w:t>
      </w:r>
      <w:proofErr w:type="spellStart"/>
      <w:r w:rsidRPr="001534B8">
        <w:t>e_age</w:t>
      </w:r>
      <w:proofErr w:type="spellEnd"/>
      <w:r w:rsidRPr="001534B8">
        <w:t xml:space="preserve"> * </w:t>
      </w:r>
      <w:proofErr w:type="spellStart"/>
      <w:r w:rsidRPr="001534B8">
        <w:t>age_norm</w:t>
      </w:r>
      <w:proofErr w:type="spellEnd"/>
      <w:r w:rsidRPr="001534B8">
        <w:t xml:space="preserve"> + </w:t>
      </w:r>
      <w:proofErr w:type="spellStart"/>
      <w:r w:rsidRPr="001534B8">
        <w:t>e_sex</w:t>
      </w:r>
      <w:proofErr w:type="spellEnd"/>
      <w:r w:rsidRPr="001534B8">
        <w:t xml:space="preserve"> * </w:t>
      </w:r>
      <w:proofErr w:type="spellStart"/>
      <w:r w:rsidRPr="001534B8">
        <w:t>sex_indicator</w:t>
      </w:r>
      <w:proofErr w:type="spellEnd"/>
      <w:r w:rsidRPr="001534B8">
        <w:t xml:space="preserve"> + </w:t>
      </w:r>
      <w:proofErr w:type="spellStart"/>
      <w:r w:rsidRPr="001534B8">
        <w:t>eps_S</w:t>
      </w:r>
      <w:proofErr w:type="spellEnd"/>
    </w:p>
    <w:p w14:paraId="15E8FB26" w14:textId="77777777" w:rsidR="001534B8" w:rsidRPr="001534B8" w:rsidRDefault="001534B8" w:rsidP="001534B8">
      <w:r w:rsidRPr="001534B8">
        <w:t xml:space="preserve">  </w:t>
      </w:r>
      <w:proofErr w:type="spellStart"/>
      <w:r w:rsidRPr="001534B8">
        <w:t>eps_S</w:t>
      </w:r>
      <w:proofErr w:type="spellEnd"/>
      <w:r w:rsidRPr="001534B8">
        <w:t xml:space="preserve">  ~ Normal(0, noise_sd_S^2)</w:t>
      </w:r>
    </w:p>
    <w:p w14:paraId="25F78FDD" w14:textId="77777777" w:rsidR="001534B8" w:rsidRPr="001534B8" w:rsidRDefault="001534B8" w:rsidP="001534B8"/>
    <w:p w14:paraId="2556C776" w14:textId="77777777" w:rsidR="001534B8" w:rsidRPr="001534B8" w:rsidRDefault="001534B8" w:rsidP="001534B8">
      <w:r w:rsidRPr="001534B8">
        <w:t>World-level thresholds:</w:t>
      </w:r>
    </w:p>
    <w:p w14:paraId="0D2EB9DC" w14:textId="77777777" w:rsidR="001534B8" w:rsidRPr="001534B8" w:rsidRDefault="001534B8" w:rsidP="001534B8">
      <w:r w:rsidRPr="001534B8">
        <w:t xml:space="preserve">  t1 ~ Normal(-1.0, 0.3)</w:t>
      </w:r>
    </w:p>
    <w:p w14:paraId="549CE50B" w14:textId="77777777" w:rsidR="001534B8" w:rsidRPr="001534B8" w:rsidRDefault="001534B8" w:rsidP="001534B8">
      <w:r w:rsidRPr="001534B8">
        <w:t xml:space="preserve">  t2 ~ Normal( 0.0, 0.3)</w:t>
      </w:r>
    </w:p>
    <w:p w14:paraId="220BB2B6" w14:textId="77777777" w:rsidR="001534B8" w:rsidRPr="001534B8" w:rsidRDefault="001534B8" w:rsidP="001534B8">
      <w:r w:rsidRPr="001534B8">
        <w:t xml:space="preserve">  t3 ~ Normal( 1.0, 0.3)</w:t>
      </w:r>
    </w:p>
    <w:p w14:paraId="35D3B02F" w14:textId="77777777" w:rsidR="001534B8" w:rsidRPr="001534B8" w:rsidRDefault="001534B8" w:rsidP="001534B8"/>
    <w:p w14:paraId="151ABA2B" w14:textId="77777777" w:rsidR="001534B8" w:rsidRPr="001534B8" w:rsidRDefault="001534B8" w:rsidP="001534B8">
      <w:r w:rsidRPr="001534B8">
        <w:t>Severity class:</w:t>
      </w:r>
    </w:p>
    <w:p w14:paraId="3D64B4D9" w14:textId="77777777" w:rsidR="001534B8" w:rsidRPr="001534B8" w:rsidRDefault="001534B8" w:rsidP="001534B8">
      <w:r w:rsidRPr="001534B8">
        <w:t xml:space="preserve">  if </w:t>
      </w:r>
      <w:proofErr w:type="spellStart"/>
      <w:r w:rsidRPr="001534B8">
        <w:t>S_star</w:t>
      </w:r>
      <w:proofErr w:type="spellEnd"/>
      <w:r w:rsidRPr="001534B8">
        <w:t xml:space="preserve"> &lt;  t1:  severity = "control"</w:t>
      </w:r>
    </w:p>
    <w:p w14:paraId="5B7ACFA2" w14:textId="77777777" w:rsidR="001534B8" w:rsidRPr="001534B8" w:rsidRDefault="001534B8" w:rsidP="001534B8">
      <w:r w:rsidRPr="001534B8">
        <w:t xml:space="preserve">  if t1 ≤ </w:t>
      </w:r>
      <w:proofErr w:type="spellStart"/>
      <w:r w:rsidRPr="001534B8">
        <w:t>S_star</w:t>
      </w:r>
      <w:proofErr w:type="spellEnd"/>
      <w:r w:rsidRPr="001534B8">
        <w:t xml:space="preserve"> &lt; t2:  severity = "mild"</w:t>
      </w:r>
    </w:p>
    <w:p w14:paraId="117C5BC9" w14:textId="77777777" w:rsidR="001534B8" w:rsidRPr="001534B8" w:rsidRDefault="001534B8" w:rsidP="001534B8">
      <w:r w:rsidRPr="001534B8">
        <w:t xml:space="preserve">  if t2 ≤ </w:t>
      </w:r>
      <w:proofErr w:type="spellStart"/>
      <w:r w:rsidRPr="001534B8">
        <w:t>S_star</w:t>
      </w:r>
      <w:proofErr w:type="spellEnd"/>
      <w:r w:rsidRPr="001534B8">
        <w:t xml:space="preserve"> &lt; t3:  severity = "severe"</w:t>
      </w:r>
    </w:p>
    <w:p w14:paraId="6AD9F101" w14:textId="77777777" w:rsidR="001534B8" w:rsidRPr="001534B8" w:rsidRDefault="001534B8" w:rsidP="001534B8">
      <w:r w:rsidRPr="001534B8">
        <w:t xml:space="preserve">  if </w:t>
      </w:r>
      <w:proofErr w:type="spellStart"/>
      <w:r w:rsidRPr="001534B8">
        <w:t>S_star</w:t>
      </w:r>
      <w:proofErr w:type="spellEnd"/>
      <w:r w:rsidRPr="001534B8">
        <w:t xml:space="preserve"> ≥ t3:       severity = "CALD"</w:t>
      </w:r>
    </w:p>
    <w:p w14:paraId="45FF9C0A" w14:textId="77777777" w:rsidR="001534B8" w:rsidRPr="001534B8" w:rsidRDefault="001534B8" w:rsidP="001534B8">
      <w:pPr>
        <w:rPr>
          <w:b/>
          <w:bCs/>
        </w:rPr>
      </w:pPr>
      <w:r w:rsidRPr="001534B8">
        <w:rPr>
          <w:b/>
          <w:bCs/>
        </w:rPr>
        <w:lastRenderedPageBreak/>
        <w:t>Explanation of each part</w:t>
      </w:r>
    </w:p>
    <w:p w14:paraId="7A11FC07" w14:textId="77777777" w:rsidR="001534B8" w:rsidRPr="001534B8" w:rsidRDefault="001534B8" w:rsidP="001534B8">
      <w:pPr>
        <w:numPr>
          <w:ilvl w:val="0"/>
          <w:numId w:val="28"/>
        </w:numPr>
      </w:pPr>
      <w:proofErr w:type="spellStart"/>
      <w:r w:rsidRPr="001534B8">
        <w:rPr>
          <w:b/>
          <w:bCs/>
        </w:rPr>
        <w:t>e_D</w:t>
      </w:r>
      <w:proofErr w:type="spellEnd"/>
      <w:r w:rsidRPr="001534B8">
        <w:rPr>
          <w:b/>
          <w:bCs/>
        </w:rPr>
        <w:t xml:space="preserve"> * D</w:t>
      </w:r>
      <w:r w:rsidRPr="001534B8">
        <w:br/>
        <w:t xml:space="preserve">Demyelination is the strongest driver of clinical severity; larger </w:t>
      </w:r>
      <w:proofErr w:type="spellStart"/>
      <w:r w:rsidRPr="001534B8">
        <w:t>e_D</w:t>
      </w:r>
      <w:proofErr w:type="spellEnd"/>
      <w:r w:rsidRPr="001534B8">
        <w:t xml:space="preserve"> emphasizes this.</w:t>
      </w:r>
    </w:p>
    <w:p w14:paraId="1EFE94ED" w14:textId="77777777" w:rsidR="001534B8" w:rsidRPr="001534B8" w:rsidRDefault="001534B8" w:rsidP="001534B8">
      <w:pPr>
        <w:numPr>
          <w:ilvl w:val="0"/>
          <w:numId w:val="28"/>
        </w:numPr>
      </w:pPr>
      <w:proofErr w:type="spellStart"/>
      <w:r w:rsidRPr="001534B8">
        <w:rPr>
          <w:b/>
          <w:bCs/>
        </w:rPr>
        <w:t>e_I</w:t>
      </w:r>
      <w:proofErr w:type="spellEnd"/>
      <w:r w:rsidRPr="001534B8">
        <w:rPr>
          <w:b/>
          <w:bCs/>
        </w:rPr>
        <w:t xml:space="preserve"> * I</w:t>
      </w:r>
      <w:r w:rsidRPr="001534B8">
        <w:br/>
        <w:t>Inflammation contributes to acute clinical worsening, beyond structural damage alone.</w:t>
      </w:r>
    </w:p>
    <w:p w14:paraId="27A40FA8" w14:textId="77777777" w:rsidR="001534B8" w:rsidRPr="001534B8" w:rsidRDefault="001534B8" w:rsidP="001534B8">
      <w:pPr>
        <w:numPr>
          <w:ilvl w:val="0"/>
          <w:numId w:val="28"/>
        </w:numPr>
      </w:pPr>
      <w:proofErr w:type="spellStart"/>
      <w:r w:rsidRPr="001534B8">
        <w:rPr>
          <w:b/>
          <w:bCs/>
        </w:rPr>
        <w:t>e_age</w:t>
      </w:r>
      <w:proofErr w:type="spellEnd"/>
      <w:r w:rsidRPr="001534B8">
        <w:rPr>
          <w:b/>
          <w:bCs/>
        </w:rPr>
        <w:t xml:space="preserve"> * </w:t>
      </w:r>
      <w:proofErr w:type="spellStart"/>
      <w:r w:rsidRPr="001534B8">
        <w:rPr>
          <w:b/>
          <w:bCs/>
        </w:rPr>
        <w:t>age_norm</w:t>
      </w:r>
      <w:proofErr w:type="spellEnd"/>
      <w:r w:rsidRPr="001534B8">
        <w:br/>
        <w:t>Allows age to tilt severity:</w:t>
      </w:r>
    </w:p>
    <w:p w14:paraId="5BF9656A" w14:textId="77777777" w:rsidR="001534B8" w:rsidRPr="001534B8" w:rsidRDefault="001534B8" w:rsidP="001534B8">
      <w:pPr>
        <w:numPr>
          <w:ilvl w:val="1"/>
          <w:numId w:val="28"/>
        </w:numPr>
      </w:pPr>
      <w:r w:rsidRPr="001534B8">
        <w:t xml:space="preserve">positive </w:t>
      </w:r>
      <w:proofErr w:type="spellStart"/>
      <w:r w:rsidRPr="001534B8">
        <w:t>e_age</w:t>
      </w:r>
      <w:proofErr w:type="spellEnd"/>
      <w:r w:rsidRPr="001534B8">
        <w:t xml:space="preserve"> → younger patients more likely to be severe at same D, I (childhood CALD bias).</w:t>
      </w:r>
    </w:p>
    <w:p w14:paraId="09B474FE" w14:textId="77777777" w:rsidR="001534B8" w:rsidRPr="001534B8" w:rsidRDefault="001534B8" w:rsidP="001534B8">
      <w:pPr>
        <w:numPr>
          <w:ilvl w:val="1"/>
          <w:numId w:val="28"/>
        </w:numPr>
      </w:pPr>
      <w:r w:rsidRPr="001534B8">
        <w:t xml:space="preserve">negative </w:t>
      </w:r>
      <w:proofErr w:type="spellStart"/>
      <w:r w:rsidRPr="001534B8">
        <w:t>e_age</w:t>
      </w:r>
      <w:proofErr w:type="spellEnd"/>
      <w:r w:rsidRPr="001534B8">
        <w:t xml:space="preserve"> → older patients accumulate more disability.</w:t>
      </w:r>
    </w:p>
    <w:p w14:paraId="6AF8F3CF" w14:textId="77777777" w:rsidR="001534B8" w:rsidRPr="001534B8" w:rsidRDefault="001534B8" w:rsidP="001534B8">
      <w:pPr>
        <w:numPr>
          <w:ilvl w:val="0"/>
          <w:numId w:val="28"/>
        </w:numPr>
      </w:pPr>
      <w:proofErr w:type="spellStart"/>
      <w:r w:rsidRPr="001534B8">
        <w:rPr>
          <w:b/>
          <w:bCs/>
        </w:rPr>
        <w:t>e_sex</w:t>
      </w:r>
      <w:proofErr w:type="spellEnd"/>
      <w:r w:rsidRPr="001534B8">
        <w:rPr>
          <w:b/>
          <w:bCs/>
        </w:rPr>
        <w:t xml:space="preserve"> * </w:t>
      </w:r>
      <w:proofErr w:type="spellStart"/>
      <w:r w:rsidRPr="001534B8">
        <w:rPr>
          <w:b/>
          <w:bCs/>
        </w:rPr>
        <w:t>sex_indicator</w:t>
      </w:r>
      <w:proofErr w:type="spellEnd"/>
      <w:r w:rsidRPr="001534B8">
        <w:br/>
        <w:t>Encodes higher baseline risk / severity in males.</w:t>
      </w:r>
    </w:p>
    <w:p w14:paraId="6BAE4D99" w14:textId="77777777" w:rsidR="001534B8" w:rsidRPr="001534B8" w:rsidRDefault="001534B8" w:rsidP="001534B8">
      <w:pPr>
        <w:numPr>
          <w:ilvl w:val="0"/>
          <w:numId w:val="28"/>
        </w:numPr>
      </w:pPr>
      <w:proofErr w:type="spellStart"/>
      <w:r w:rsidRPr="001534B8">
        <w:rPr>
          <w:b/>
          <w:bCs/>
        </w:rPr>
        <w:t>eps_S</w:t>
      </w:r>
      <w:proofErr w:type="spellEnd"/>
      <w:r w:rsidRPr="001534B8">
        <w:t xml:space="preserve"> and </w:t>
      </w:r>
      <w:proofErr w:type="spellStart"/>
      <w:r w:rsidRPr="001534B8">
        <w:rPr>
          <w:b/>
          <w:bCs/>
        </w:rPr>
        <w:t>noise_sd_S</w:t>
      </w:r>
      <w:proofErr w:type="spellEnd"/>
      <w:r w:rsidRPr="001534B8">
        <w:br/>
        <w:t>Captures unexplained variation (other genes, rehab, comorbidities).</w:t>
      </w:r>
    </w:p>
    <w:p w14:paraId="18E3DB19" w14:textId="77777777" w:rsidR="001534B8" w:rsidRPr="001534B8" w:rsidRDefault="001534B8" w:rsidP="001534B8">
      <w:pPr>
        <w:numPr>
          <w:ilvl w:val="0"/>
          <w:numId w:val="28"/>
        </w:numPr>
      </w:pPr>
      <w:r w:rsidRPr="001534B8">
        <w:rPr>
          <w:b/>
          <w:bCs/>
        </w:rPr>
        <w:t>Thresholds t1, t2, t3</w:t>
      </w:r>
      <w:r w:rsidRPr="001534B8">
        <w:br/>
        <w:t xml:space="preserve">Convert the continuous severity signal into </w:t>
      </w:r>
      <w:r w:rsidRPr="001534B8">
        <w:rPr>
          <w:b/>
          <w:bCs/>
        </w:rPr>
        <w:t>clinical categories</w:t>
      </w:r>
      <w:r w:rsidRPr="001534B8">
        <w:t>, and vary per world to reflect different cohorts (e.g. registry vs screening populations).</w:t>
      </w:r>
    </w:p>
    <w:p w14:paraId="785912F0" w14:textId="77777777" w:rsidR="001534B8" w:rsidRPr="001534B8" w:rsidRDefault="00000000" w:rsidP="001534B8">
      <w:r>
        <w:pict w14:anchorId="2D173305">
          <v:rect id="_x0000_i1065" style="width:0;height:1.5pt" o:hralign="center" o:hrstd="t" o:hr="t" fillcolor="#a0a0a0" stroked="f"/>
        </w:pict>
      </w:r>
    </w:p>
    <w:p w14:paraId="0C387E9F" w14:textId="77777777" w:rsidR="001534B8" w:rsidRPr="001534B8" w:rsidRDefault="001534B8" w:rsidP="001534B8">
      <w:pPr>
        <w:rPr>
          <w:b/>
          <w:bCs/>
        </w:rPr>
      </w:pPr>
      <w:r w:rsidRPr="001534B8">
        <w:rPr>
          <w:b/>
          <w:bCs/>
        </w:rPr>
        <w:t>7. Equation for observed lipid intensities</w:t>
      </w:r>
    </w:p>
    <w:p w14:paraId="6E5E4FEF" w14:textId="77777777" w:rsidR="001534B8" w:rsidRPr="001534B8" w:rsidRDefault="001534B8" w:rsidP="001534B8">
      <w:r w:rsidRPr="001534B8">
        <w:rPr>
          <w:b/>
          <w:bCs/>
        </w:rPr>
        <w:t>Implements edges:</w:t>
      </w:r>
    </w:p>
    <w:p w14:paraId="332D6A2D" w14:textId="77777777" w:rsidR="001534B8" w:rsidRPr="001534B8" w:rsidRDefault="001534B8" w:rsidP="001534B8">
      <w:pPr>
        <w:numPr>
          <w:ilvl w:val="0"/>
          <w:numId w:val="29"/>
        </w:numPr>
      </w:pPr>
      <w:proofErr w:type="spellStart"/>
      <w:r w:rsidRPr="001534B8">
        <w:t>L_factor_VLCFA_LPC</w:t>
      </w:r>
      <w:proofErr w:type="spellEnd"/>
      <w:r w:rsidRPr="001534B8">
        <w:t xml:space="preserve"> → VLCFA-LPC lipids</w:t>
      </w:r>
    </w:p>
    <w:p w14:paraId="704F1EFB" w14:textId="77777777" w:rsidR="001534B8" w:rsidRPr="001534B8" w:rsidRDefault="001534B8" w:rsidP="001534B8">
      <w:pPr>
        <w:numPr>
          <w:ilvl w:val="0"/>
          <w:numId w:val="29"/>
        </w:numPr>
      </w:pPr>
      <w:proofErr w:type="spellStart"/>
      <w:r w:rsidRPr="001534B8">
        <w:lastRenderedPageBreak/>
        <w:t>L_factor_PC_PE</w:t>
      </w:r>
      <w:proofErr w:type="spellEnd"/>
      <w:r w:rsidRPr="001534B8">
        <w:t xml:space="preserve"> → PC/PE lipids</w:t>
      </w:r>
    </w:p>
    <w:p w14:paraId="26646CD6" w14:textId="77777777" w:rsidR="001534B8" w:rsidRPr="001534B8" w:rsidRDefault="001534B8" w:rsidP="001534B8">
      <w:pPr>
        <w:numPr>
          <w:ilvl w:val="0"/>
          <w:numId w:val="29"/>
        </w:numPr>
      </w:pPr>
      <w:proofErr w:type="spellStart"/>
      <w:r w:rsidRPr="001534B8">
        <w:t>L_factor_CER_SM</w:t>
      </w:r>
      <w:proofErr w:type="spellEnd"/>
      <w:r w:rsidRPr="001534B8">
        <w:t xml:space="preserve"> → SM/Cer lipids</w:t>
      </w:r>
    </w:p>
    <w:p w14:paraId="75B005B6" w14:textId="77777777" w:rsidR="001534B8" w:rsidRPr="001534B8" w:rsidRDefault="001534B8" w:rsidP="001534B8">
      <w:pPr>
        <w:numPr>
          <w:ilvl w:val="0"/>
          <w:numId w:val="29"/>
        </w:numPr>
      </w:pPr>
      <w:proofErr w:type="spellStart"/>
      <w:r w:rsidRPr="001534B8">
        <w:t>L_factor_TG_CE</w:t>
      </w:r>
      <w:proofErr w:type="spellEnd"/>
      <w:r w:rsidRPr="001534B8">
        <w:t xml:space="preserve"> → TG/CE lipids</w:t>
      </w:r>
    </w:p>
    <w:p w14:paraId="7CD80B41" w14:textId="77777777" w:rsidR="001534B8" w:rsidRPr="001534B8" w:rsidRDefault="001534B8" w:rsidP="001534B8">
      <w:r w:rsidRPr="001534B8">
        <w:t>(Plus small cross-loadings between factors.)</w:t>
      </w:r>
    </w:p>
    <w:p w14:paraId="0734AB70" w14:textId="77777777" w:rsidR="001534B8" w:rsidRPr="001534B8" w:rsidRDefault="001534B8" w:rsidP="001534B8">
      <w:pPr>
        <w:rPr>
          <w:b/>
          <w:bCs/>
        </w:rPr>
      </w:pPr>
      <w:r w:rsidRPr="001534B8">
        <w:rPr>
          <w:b/>
          <w:bCs/>
        </w:rPr>
        <w:t>Generic equation for lipid j</w:t>
      </w:r>
    </w:p>
    <w:p w14:paraId="0AA18DAE" w14:textId="77777777" w:rsidR="001534B8" w:rsidRPr="001534B8" w:rsidRDefault="001534B8" w:rsidP="001534B8">
      <w:r w:rsidRPr="001534B8">
        <w:t>Inputs:</w:t>
      </w:r>
    </w:p>
    <w:p w14:paraId="72C50335" w14:textId="77777777" w:rsidR="001534B8" w:rsidRPr="001534B8" w:rsidRDefault="001534B8" w:rsidP="001534B8">
      <w:r w:rsidRPr="001534B8">
        <w:t xml:space="preserve">  {</w:t>
      </w:r>
      <w:proofErr w:type="spellStart"/>
      <w:r w:rsidRPr="001534B8">
        <w:t>L_k</w:t>
      </w:r>
      <w:proofErr w:type="spellEnd"/>
      <w:r w:rsidRPr="001534B8">
        <w:t>} = latent factors: L_VLCFA_LPC, L_PC_PE, L_CER_SM, L_TG_CE</w:t>
      </w:r>
    </w:p>
    <w:p w14:paraId="0B18EE89" w14:textId="77777777" w:rsidR="001534B8" w:rsidRPr="001534B8" w:rsidRDefault="001534B8" w:rsidP="001534B8"/>
    <w:p w14:paraId="5683AEFF" w14:textId="77777777" w:rsidR="001534B8" w:rsidRPr="001534B8" w:rsidRDefault="001534B8" w:rsidP="001534B8">
      <w:r w:rsidRPr="001534B8">
        <w:t>For each lipid j, define:</w:t>
      </w:r>
    </w:p>
    <w:p w14:paraId="14DD5371" w14:textId="77777777" w:rsidR="001534B8" w:rsidRPr="001534B8" w:rsidRDefault="001534B8" w:rsidP="001534B8">
      <w:r w:rsidRPr="001534B8">
        <w:t xml:space="preserve">  </w:t>
      </w:r>
      <w:proofErr w:type="spellStart"/>
      <w:r w:rsidRPr="001534B8">
        <w:t>main_factor</w:t>
      </w:r>
      <w:proofErr w:type="spellEnd"/>
      <w:r w:rsidRPr="001534B8">
        <w:t xml:space="preserve">(j)  # one of the </w:t>
      </w:r>
      <w:proofErr w:type="spellStart"/>
      <w:r w:rsidRPr="001534B8">
        <w:t>L_k</w:t>
      </w:r>
      <w:proofErr w:type="spellEnd"/>
    </w:p>
    <w:p w14:paraId="09D6D19F" w14:textId="77777777" w:rsidR="001534B8" w:rsidRPr="001534B8" w:rsidRDefault="001534B8" w:rsidP="001534B8">
      <w:r w:rsidRPr="001534B8">
        <w:t xml:space="preserve">  </w:t>
      </w:r>
      <w:proofErr w:type="spellStart"/>
      <w:r w:rsidRPr="001534B8">
        <w:t>cross_factors</w:t>
      </w:r>
      <w:proofErr w:type="spellEnd"/>
      <w:r w:rsidRPr="001534B8">
        <w:t xml:space="preserve">(j) </w:t>
      </w:r>
      <w:r w:rsidRPr="001534B8">
        <w:rPr>
          <w:rFonts w:ascii="Cambria Math" w:hAnsi="Cambria Math" w:cs="Cambria Math"/>
        </w:rPr>
        <w:t>⊆</w:t>
      </w:r>
      <w:r w:rsidRPr="001534B8">
        <w:t xml:space="preserve"> {other </w:t>
      </w:r>
      <w:proofErr w:type="spellStart"/>
      <w:r w:rsidRPr="001534B8">
        <w:t>L_k</w:t>
      </w:r>
      <w:proofErr w:type="spellEnd"/>
      <w:r w:rsidRPr="001534B8">
        <w:t>}</w:t>
      </w:r>
    </w:p>
    <w:p w14:paraId="113483C0" w14:textId="77777777" w:rsidR="001534B8" w:rsidRPr="001534B8" w:rsidRDefault="001534B8" w:rsidP="001534B8"/>
    <w:p w14:paraId="26AF1F10" w14:textId="77777777" w:rsidR="001534B8" w:rsidRPr="001534B8" w:rsidRDefault="001534B8" w:rsidP="001534B8">
      <w:r w:rsidRPr="001534B8">
        <w:t>World-level parameters per lipid j:</w:t>
      </w:r>
    </w:p>
    <w:p w14:paraId="27477923" w14:textId="77777777" w:rsidR="001534B8" w:rsidRPr="001534B8" w:rsidRDefault="001534B8" w:rsidP="001534B8">
      <w:r w:rsidRPr="001534B8">
        <w:t xml:space="preserve">  </w:t>
      </w:r>
      <w:proofErr w:type="spellStart"/>
      <w:r w:rsidRPr="001534B8">
        <w:t>bias_j</w:t>
      </w:r>
      <w:proofErr w:type="spellEnd"/>
      <w:r w:rsidRPr="001534B8">
        <w:t xml:space="preserve">      ~ Normal(0, 0.3)</w:t>
      </w:r>
    </w:p>
    <w:p w14:paraId="7BFF02C3" w14:textId="77777777" w:rsidR="001534B8" w:rsidRPr="001534B8" w:rsidRDefault="001534B8" w:rsidP="001534B8">
      <w:r w:rsidRPr="001534B8">
        <w:t xml:space="preserve">  </w:t>
      </w:r>
      <w:proofErr w:type="spellStart"/>
      <w:r w:rsidRPr="001534B8">
        <w:t>w_main_j</w:t>
      </w:r>
      <w:proofErr w:type="spellEnd"/>
      <w:r w:rsidRPr="001534B8">
        <w:t xml:space="preserve">    ~ Normal(1.0, 0.2)</w:t>
      </w:r>
    </w:p>
    <w:p w14:paraId="0119E4E3" w14:textId="77777777" w:rsidR="001534B8" w:rsidRPr="001534B8" w:rsidRDefault="001534B8" w:rsidP="001534B8">
      <w:r w:rsidRPr="001534B8">
        <w:t xml:space="preserve">  </w:t>
      </w:r>
      <w:proofErr w:type="spellStart"/>
      <w:r w:rsidRPr="001534B8">
        <w:t>w_cross_jk</w:t>
      </w:r>
      <w:proofErr w:type="spellEnd"/>
      <w:r w:rsidRPr="001534B8">
        <w:t xml:space="preserve">  ~ Normal(0.0, 0.1)  </w:t>
      </w:r>
      <w:proofErr w:type="spellStart"/>
      <w:r w:rsidRPr="001534B8">
        <w:t>for k</w:t>
      </w:r>
      <w:proofErr w:type="spellEnd"/>
      <w:r w:rsidRPr="001534B8">
        <w:t xml:space="preserve"> in </w:t>
      </w:r>
      <w:proofErr w:type="spellStart"/>
      <w:r w:rsidRPr="001534B8">
        <w:t>cross_factors</w:t>
      </w:r>
      <w:proofErr w:type="spellEnd"/>
      <w:r w:rsidRPr="001534B8">
        <w:t>(j)</w:t>
      </w:r>
    </w:p>
    <w:p w14:paraId="596E7742" w14:textId="77777777" w:rsidR="001534B8" w:rsidRPr="001534B8" w:rsidRDefault="001534B8" w:rsidP="001534B8">
      <w:r w:rsidRPr="001534B8">
        <w:t xml:space="preserve">  </w:t>
      </w:r>
      <w:proofErr w:type="spellStart"/>
      <w:r w:rsidRPr="001534B8">
        <w:t>noise_sd_j</w:t>
      </w:r>
      <w:proofErr w:type="spellEnd"/>
      <w:r w:rsidRPr="001534B8">
        <w:t xml:space="preserve">  ~ Uniform(0.3, 0.8)</w:t>
      </w:r>
    </w:p>
    <w:p w14:paraId="7DE211EA" w14:textId="77777777" w:rsidR="001534B8" w:rsidRPr="001534B8" w:rsidRDefault="001534B8" w:rsidP="001534B8"/>
    <w:p w14:paraId="64D63BBC" w14:textId="77777777" w:rsidR="001534B8" w:rsidRPr="001534B8" w:rsidRDefault="001534B8" w:rsidP="001534B8">
      <w:r w:rsidRPr="001534B8">
        <w:lastRenderedPageBreak/>
        <w:t>Equation for standardized log-intensity:</w:t>
      </w:r>
    </w:p>
    <w:p w14:paraId="09BE93B6" w14:textId="77777777" w:rsidR="001534B8" w:rsidRPr="001534B8" w:rsidRDefault="001534B8" w:rsidP="001534B8">
      <w:r w:rsidRPr="001534B8">
        <w:t xml:space="preserve">  </w:t>
      </w:r>
      <w:proofErr w:type="spellStart"/>
      <w:r w:rsidRPr="001534B8">
        <w:t>z_j</w:t>
      </w:r>
      <w:proofErr w:type="spellEnd"/>
      <w:r w:rsidRPr="001534B8">
        <w:t xml:space="preserve"> = </w:t>
      </w:r>
      <w:proofErr w:type="spellStart"/>
      <w:r w:rsidRPr="001534B8">
        <w:t>bias_j</w:t>
      </w:r>
      <w:proofErr w:type="spellEnd"/>
      <w:r w:rsidRPr="001534B8">
        <w:t xml:space="preserve"> + </w:t>
      </w:r>
      <w:proofErr w:type="spellStart"/>
      <w:r w:rsidRPr="001534B8">
        <w:t>w_main_j</w:t>
      </w:r>
      <w:proofErr w:type="spellEnd"/>
      <w:r w:rsidRPr="001534B8">
        <w:t xml:space="preserve"> * </w:t>
      </w:r>
      <w:proofErr w:type="spellStart"/>
      <w:r w:rsidRPr="001534B8">
        <w:t>L_main</w:t>
      </w:r>
      <w:proofErr w:type="spellEnd"/>
      <w:r w:rsidRPr="001534B8">
        <w:t>(j)</w:t>
      </w:r>
    </w:p>
    <w:p w14:paraId="6F355C9F" w14:textId="77777777" w:rsidR="001534B8" w:rsidRPr="001534B8" w:rsidRDefault="001534B8" w:rsidP="001534B8">
      <w:r w:rsidRPr="001534B8">
        <w:t xml:space="preserve">        + </w:t>
      </w:r>
      <w:proofErr w:type="spellStart"/>
      <w:r w:rsidRPr="001534B8">
        <w:t>sum_over_k_in_cross_factors</w:t>
      </w:r>
      <w:proofErr w:type="spellEnd"/>
      <w:r w:rsidRPr="001534B8">
        <w:t xml:space="preserve">(j)( </w:t>
      </w:r>
      <w:proofErr w:type="spellStart"/>
      <w:r w:rsidRPr="001534B8">
        <w:t>w_cross_jk</w:t>
      </w:r>
      <w:proofErr w:type="spellEnd"/>
      <w:r w:rsidRPr="001534B8">
        <w:t xml:space="preserve"> * </w:t>
      </w:r>
      <w:proofErr w:type="spellStart"/>
      <w:r w:rsidRPr="001534B8">
        <w:t>L_k</w:t>
      </w:r>
      <w:proofErr w:type="spellEnd"/>
      <w:r w:rsidRPr="001534B8">
        <w:t xml:space="preserve"> )</w:t>
      </w:r>
    </w:p>
    <w:p w14:paraId="6D2F1FBE" w14:textId="77777777" w:rsidR="001534B8" w:rsidRPr="001534B8" w:rsidRDefault="001534B8" w:rsidP="001534B8">
      <w:r w:rsidRPr="001534B8">
        <w:t xml:space="preserve">        + </w:t>
      </w:r>
      <w:proofErr w:type="spellStart"/>
      <w:r w:rsidRPr="001534B8">
        <w:t>eps_j</w:t>
      </w:r>
      <w:proofErr w:type="spellEnd"/>
    </w:p>
    <w:p w14:paraId="43E1B016" w14:textId="77777777" w:rsidR="001534B8" w:rsidRPr="001534B8" w:rsidRDefault="001534B8" w:rsidP="001534B8"/>
    <w:p w14:paraId="442D23C5" w14:textId="77777777" w:rsidR="001534B8" w:rsidRPr="001534B8" w:rsidRDefault="001534B8" w:rsidP="001534B8">
      <w:r w:rsidRPr="001534B8">
        <w:t xml:space="preserve">  </w:t>
      </w:r>
      <w:proofErr w:type="spellStart"/>
      <w:r w:rsidRPr="001534B8">
        <w:t>eps_j</w:t>
      </w:r>
      <w:proofErr w:type="spellEnd"/>
      <w:r w:rsidRPr="001534B8">
        <w:t xml:space="preserve"> ~ Normal(0, noise_sd_j^2)</w:t>
      </w:r>
    </w:p>
    <w:p w14:paraId="12C20600" w14:textId="77777777" w:rsidR="001534B8" w:rsidRPr="001534B8" w:rsidRDefault="001534B8" w:rsidP="001534B8"/>
    <w:p w14:paraId="386CE1C7" w14:textId="77777777" w:rsidR="001534B8" w:rsidRPr="001534B8" w:rsidRDefault="001534B8" w:rsidP="001534B8">
      <w:r w:rsidRPr="001534B8">
        <w:t>Output:</w:t>
      </w:r>
    </w:p>
    <w:p w14:paraId="441E567A" w14:textId="77777777" w:rsidR="001534B8" w:rsidRPr="001534B8" w:rsidRDefault="001534B8" w:rsidP="001534B8">
      <w:r w:rsidRPr="001534B8">
        <w:t xml:space="preserve">  </w:t>
      </w:r>
      <w:proofErr w:type="spellStart"/>
      <w:r w:rsidRPr="001534B8">
        <w:t>observed_lipid_j</w:t>
      </w:r>
      <w:proofErr w:type="spellEnd"/>
      <w:r w:rsidRPr="001534B8">
        <w:t xml:space="preserve"> = </w:t>
      </w:r>
      <w:proofErr w:type="spellStart"/>
      <w:r w:rsidRPr="001534B8">
        <w:t>z_j</w:t>
      </w:r>
      <w:proofErr w:type="spellEnd"/>
      <w:r w:rsidRPr="001534B8">
        <w:t xml:space="preserve">  # used as standardized log-space value</w:t>
      </w:r>
    </w:p>
    <w:p w14:paraId="5AE84F39" w14:textId="77777777" w:rsidR="001534B8" w:rsidRPr="001534B8" w:rsidRDefault="001534B8" w:rsidP="001534B8">
      <w:pPr>
        <w:rPr>
          <w:b/>
          <w:bCs/>
        </w:rPr>
      </w:pPr>
      <w:r w:rsidRPr="001534B8">
        <w:rPr>
          <w:b/>
          <w:bCs/>
        </w:rPr>
        <w:t>Explanation of each part</w:t>
      </w:r>
    </w:p>
    <w:p w14:paraId="1D3433CC" w14:textId="77777777" w:rsidR="001534B8" w:rsidRPr="001534B8" w:rsidRDefault="001534B8" w:rsidP="001534B8">
      <w:pPr>
        <w:numPr>
          <w:ilvl w:val="0"/>
          <w:numId w:val="30"/>
        </w:numPr>
      </w:pPr>
      <w:proofErr w:type="spellStart"/>
      <w:r w:rsidRPr="001534B8">
        <w:rPr>
          <w:b/>
          <w:bCs/>
        </w:rPr>
        <w:t>bias_j</w:t>
      </w:r>
      <w:proofErr w:type="spellEnd"/>
      <w:r w:rsidRPr="001534B8">
        <w:br/>
        <w:t>Lipid-specific baseline; shifts entire distribution of that lipid in that world (batch, platform, average level).</w:t>
      </w:r>
    </w:p>
    <w:p w14:paraId="76B3D6C6" w14:textId="77777777" w:rsidR="001534B8" w:rsidRPr="001534B8" w:rsidRDefault="001534B8" w:rsidP="001534B8">
      <w:pPr>
        <w:numPr>
          <w:ilvl w:val="0"/>
          <w:numId w:val="30"/>
        </w:numPr>
      </w:pPr>
      <w:proofErr w:type="spellStart"/>
      <w:r w:rsidRPr="001534B8">
        <w:rPr>
          <w:b/>
          <w:bCs/>
        </w:rPr>
        <w:t>w_main_j</w:t>
      </w:r>
      <w:proofErr w:type="spellEnd"/>
      <w:r w:rsidRPr="001534B8">
        <w:rPr>
          <w:b/>
          <w:bCs/>
        </w:rPr>
        <w:t xml:space="preserve"> * </w:t>
      </w:r>
      <w:proofErr w:type="spellStart"/>
      <w:r w:rsidRPr="001534B8">
        <w:rPr>
          <w:b/>
          <w:bCs/>
        </w:rPr>
        <w:t>L_main</w:t>
      </w:r>
      <w:proofErr w:type="spellEnd"/>
      <w:r w:rsidRPr="001534B8">
        <w:rPr>
          <w:b/>
          <w:bCs/>
        </w:rPr>
        <w:t>(j)</w:t>
      </w:r>
      <w:r w:rsidRPr="001534B8">
        <w:br/>
        <w:t>Main loading: how strongly lipid j follows its primary latent factor</w:t>
      </w:r>
    </w:p>
    <w:p w14:paraId="6C435693" w14:textId="77777777" w:rsidR="001534B8" w:rsidRPr="001534B8" w:rsidRDefault="001534B8" w:rsidP="001534B8">
      <w:pPr>
        <w:numPr>
          <w:ilvl w:val="1"/>
          <w:numId w:val="30"/>
        </w:numPr>
      </w:pPr>
      <w:r w:rsidRPr="001534B8">
        <w:t xml:space="preserve">e.g. C26:0-LPC mainly follows </w:t>
      </w:r>
      <w:proofErr w:type="spellStart"/>
      <w:r w:rsidRPr="001534B8">
        <w:t>L_factor_VLCFA_LPC</w:t>
      </w:r>
      <w:proofErr w:type="spellEnd"/>
      <w:r w:rsidRPr="001534B8">
        <w:t>.</w:t>
      </w:r>
    </w:p>
    <w:p w14:paraId="6E5D2DED" w14:textId="77777777" w:rsidR="001534B8" w:rsidRPr="001534B8" w:rsidRDefault="001534B8" w:rsidP="001534B8">
      <w:pPr>
        <w:numPr>
          <w:ilvl w:val="0"/>
          <w:numId w:val="30"/>
        </w:numPr>
      </w:pPr>
      <w:proofErr w:type="spellStart"/>
      <w:r w:rsidRPr="001534B8">
        <w:rPr>
          <w:b/>
          <w:bCs/>
        </w:rPr>
        <w:t>w_cross_jk</w:t>
      </w:r>
      <w:proofErr w:type="spellEnd"/>
      <w:r w:rsidRPr="001534B8">
        <w:rPr>
          <w:b/>
          <w:bCs/>
        </w:rPr>
        <w:t xml:space="preserve"> * </w:t>
      </w:r>
      <w:proofErr w:type="spellStart"/>
      <w:r w:rsidRPr="001534B8">
        <w:rPr>
          <w:b/>
          <w:bCs/>
        </w:rPr>
        <w:t>L_k</w:t>
      </w:r>
      <w:proofErr w:type="spellEnd"/>
      <w:r w:rsidRPr="001534B8">
        <w:rPr>
          <w:b/>
          <w:bCs/>
        </w:rPr>
        <w:t xml:space="preserve"> (cross-loadings)</w:t>
      </w:r>
      <w:r w:rsidRPr="001534B8">
        <w:br/>
        <w:t>Small contributions from other pathways:</w:t>
      </w:r>
    </w:p>
    <w:p w14:paraId="07B7C5ED" w14:textId="77777777" w:rsidR="001534B8" w:rsidRPr="001534B8" w:rsidRDefault="001534B8" w:rsidP="001534B8">
      <w:pPr>
        <w:numPr>
          <w:ilvl w:val="1"/>
          <w:numId w:val="30"/>
        </w:numPr>
      </w:pPr>
      <w:r w:rsidRPr="001534B8">
        <w:t>PC species may also respond a bit to TG_CE factor, etc.</w:t>
      </w:r>
      <w:r w:rsidRPr="001534B8">
        <w:br/>
        <w:t>This creates realistic correlations between classes.</w:t>
      </w:r>
    </w:p>
    <w:p w14:paraId="3030CD12" w14:textId="77777777" w:rsidR="001534B8" w:rsidRPr="001534B8" w:rsidRDefault="001534B8" w:rsidP="001534B8">
      <w:pPr>
        <w:numPr>
          <w:ilvl w:val="0"/>
          <w:numId w:val="30"/>
        </w:numPr>
      </w:pPr>
      <w:proofErr w:type="spellStart"/>
      <w:r w:rsidRPr="001534B8">
        <w:rPr>
          <w:b/>
          <w:bCs/>
        </w:rPr>
        <w:lastRenderedPageBreak/>
        <w:t>eps_j</w:t>
      </w:r>
      <w:proofErr w:type="spellEnd"/>
      <w:r w:rsidRPr="001534B8">
        <w:t xml:space="preserve"> and </w:t>
      </w:r>
      <w:proofErr w:type="spellStart"/>
      <w:r w:rsidRPr="001534B8">
        <w:rPr>
          <w:b/>
          <w:bCs/>
        </w:rPr>
        <w:t>noise_sd_j</w:t>
      </w:r>
      <w:proofErr w:type="spellEnd"/>
      <w:r w:rsidRPr="001534B8">
        <w:br/>
        <w:t>Measurement noise + residual biology not captured by the factors.</w:t>
      </w:r>
    </w:p>
    <w:p w14:paraId="5B37F950" w14:textId="77777777" w:rsidR="001534B8" w:rsidRPr="001534B8" w:rsidRDefault="001534B8" w:rsidP="001534B8">
      <w:pPr>
        <w:numPr>
          <w:ilvl w:val="0"/>
          <w:numId w:val="30"/>
        </w:numPr>
      </w:pPr>
      <w:proofErr w:type="spellStart"/>
      <w:r w:rsidRPr="001534B8">
        <w:rPr>
          <w:b/>
          <w:bCs/>
        </w:rPr>
        <w:t>z_j</w:t>
      </w:r>
      <w:proofErr w:type="spellEnd"/>
      <w:r w:rsidRPr="001534B8">
        <w:rPr>
          <w:b/>
          <w:bCs/>
        </w:rPr>
        <w:t xml:space="preserve"> as final output</w:t>
      </w:r>
      <w:r w:rsidRPr="001534B8">
        <w:br/>
        <w:t xml:space="preserve">We treat </w:t>
      </w:r>
      <w:proofErr w:type="spellStart"/>
      <w:r w:rsidRPr="001534B8">
        <w:t>z_j</w:t>
      </w:r>
      <w:proofErr w:type="spellEnd"/>
      <w:r w:rsidRPr="001534B8">
        <w:t xml:space="preserve"> as the already-transformed (e.g. log + z-score) intensity, so it matches the scale of your processed data.</w:t>
      </w:r>
    </w:p>
    <w:p w14:paraId="38F8F256" w14:textId="77777777" w:rsidR="00BF3A62" w:rsidRDefault="00BF3A62" w:rsidP="007C12D9"/>
    <w:p w14:paraId="5869CFE1" w14:textId="77777777" w:rsidR="00BF3A62" w:rsidRDefault="00BF3A62" w:rsidP="007C12D9"/>
    <w:p w14:paraId="7A4DE69D" w14:textId="77777777" w:rsidR="007C12D9" w:rsidRDefault="007C12D9" w:rsidP="007C12D9"/>
    <w:p w14:paraId="6BFD3D56" w14:textId="77777777" w:rsidR="007C12D9" w:rsidRDefault="007C12D9"/>
    <w:p w14:paraId="0BE4BC4F" w14:textId="77777777" w:rsidR="007C12D9" w:rsidRDefault="007C12D9"/>
    <w:p w14:paraId="10815229" w14:textId="77777777" w:rsidR="007C12D9" w:rsidRDefault="007C12D9"/>
    <w:sectPr w:rsidR="007C12D9" w:rsidSect="00F876D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7F99"/>
    <w:multiLevelType w:val="hybridMultilevel"/>
    <w:tmpl w:val="A9D87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20C6D"/>
    <w:multiLevelType w:val="multilevel"/>
    <w:tmpl w:val="E15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051C3"/>
    <w:multiLevelType w:val="hybridMultilevel"/>
    <w:tmpl w:val="FB8A9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B338C"/>
    <w:multiLevelType w:val="multilevel"/>
    <w:tmpl w:val="749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930B8"/>
    <w:multiLevelType w:val="multilevel"/>
    <w:tmpl w:val="8B2E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63C35"/>
    <w:multiLevelType w:val="multilevel"/>
    <w:tmpl w:val="D77A1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44CF3"/>
    <w:multiLevelType w:val="multilevel"/>
    <w:tmpl w:val="F990C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715B9"/>
    <w:multiLevelType w:val="hybridMultilevel"/>
    <w:tmpl w:val="296C7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04D5F"/>
    <w:multiLevelType w:val="multilevel"/>
    <w:tmpl w:val="F2A2D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2448F"/>
    <w:multiLevelType w:val="multilevel"/>
    <w:tmpl w:val="B22CC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D743E"/>
    <w:multiLevelType w:val="multilevel"/>
    <w:tmpl w:val="7774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661CE"/>
    <w:multiLevelType w:val="multilevel"/>
    <w:tmpl w:val="DE8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833B6"/>
    <w:multiLevelType w:val="hybridMultilevel"/>
    <w:tmpl w:val="FF7E3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C51F07"/>
    <w:multiLevelType w:val="multilevel"/>
    <w:tmpl w:val="143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62866"/>
    <w:multiLevelType w:val="multilevel"/>
    <w:tmpl w:val="3106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71FBC"/>
    <w:multiLevelType w:val="multilevel"/>
    <w:tmpl w:val="43CA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4088F"/>
    <w:multiLevelType w:val="multilevel"/>
    <w:tmpl w:val="242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E72BA"/>
    <w:multiLevelType w:val="multilevel"/>
    <w:tmpl w:val="11BA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A7FD1"/>
    <w:multiLevelType w:val="multilevel"/>
    <w:tmpl w:val="A7B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2449D"/>
    <w:multiLevelType w:val="multilevel"/>
    <w:tmpl w:val="0F3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93ED7"/>
    <w:multiLevelType w:val="multilevel"/>
    <w:tmpl w:val="0B5C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610281"/>
    <w:multiLevelType w:val="multilevel"/>
    <w:tmpl w:val="652A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E30C9"/>
    <w:multiLevelType w:val="multilevel"/>
    <w:tmpl w:val="B02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E72B8"/>
    <w:multiLevelType w:val="multilevel"/>
    <w:tmpl w:val="A5624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94FC6"/>
    <w:multiLevelType w:val="multilevel"/>
    <w:tmpl w:val="6F30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2210F"/>
    <w:multiLevelType w:val="multilevel"/>
    <w:tmpl w:val="D3608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E73D60"/>
    <w:multiLevelType w:val="multilevel"/>
    <w:tmpl w:val="92AE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7E244E"/>
    <w:multiLevelType w:val="multilevel"/>
    <w:tmpl w:val="DF462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85F2F"/>
    <w:multiLevelType w:val="multilevel"/>
    <w:tmpl w:val="CC58D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F62D0"/>
    <w:multiLevelType w:val="multilevel"/>
    <w:tmpl w:val="293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13514"/>
    <w:multiLevelType w:val="multilevel"/>
    <w:tmpl w:val="E874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F6A40"/>
    <w:multiLevelType w:val="multilevel"/>
    <w:tmpl w:val="D18A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36F7E"/>
    <w:multiLevelType w:val="multilevel"/>
    <w:tmpl w:val="138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32D41"/>
    <w:multiLevelType w:val="multilevel"/>
    <w:tmpl w:val="AB66E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044CD9"/>
    <w:multiLevelType w:val="multilevel"/>
    <w:tmpl w:val="C568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E31547"/>
    <w:multiLevelType w:val="multilevel"/>
    <w:tmpl w:val="DD4E8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787187">
    <w:abstractNumId w:val="15"/>
  </w:num>
  <w:num w:numId="2" w16cid:durableId="1776704668">
    <w:abstractNumId w:val="14"/>
  </w:num>
  <w:num w:numId="3" w16cid:durableId="1066149477">
    <w:abstractNumId w:val="4"/>
  </w:num>
  <w:num w:numId="4" w16cid:durableId="1204177012">
    <w:abstractNumId w:val="16"/>
  </w:num>
  <w:num w:numId="5" w16cid:durableId="965039844">
    <w:abstractNumId w:val="24"/>
  </w:num>
  <w:num w:numId="6" w16cid:durableId="1061445725">
    <w:abstractNumId w:val="17"/>
  </w:num>
  <w:num w:numId="7" w16cid:durableId="54209604">
    <w:abstractNumId w:val="3"/>
  </w:num>
  <w:num w:numId="8" w16cid:durableId="272564476">
    <w:abstractNumId w:val="11"/>
  </w:num>
  <w:num w:numId="9" w16cid:durableId="812213832">
    <w:abstractNumId w:val="29"/>
  </w:num>
  <w:num w:numId="10" w16cid:durableId="670252894">
    <w:abstractNumId w:val="10"/>
  </w:num>
  <w:num w:numId="11" w16cid:durableId="180434900">
    <w:abstractNumId w:val="20"/>
  </w:num>
  <w:num w:numId="12" w16cid:durableId="1072778659">
    <w:abstractNumId w:val="34"/>
  </w:num>
  <w:num w:numId="13" w16cid:durableId="1122772279">
    <w:abstractNumId w:val="13"/>
  </w:num>
  <w:num w:numId="14" w16cid:durableId="673579125">
    <w:abstractNumId w:val="26"/>
  </w:num>
  <w:num w:numId="15" w16cid:durableId="2076973534">
    <w:abstractNumId w:val="7"/>
  </w:num>
  <w:num w:numId="16" w16cid:durableId="1736928408">
    <w:abstractNumId w:val="31"/>
  </w:num>
  <w:num w:numId="17" w16cid:durableId="1105080750">
    <w:abstractNumId w:val="1"/>
  </w:num>
  <w:num w:numId="18" w16cid:durableId="1245839971">
    <w:abstractNumId w:val="5"/>
  </w:num>
  <w:num w:numId="19" w16cid:durableId="2145156460">
    <w:abstractNumId w:val="19"/>
  </w:num>
  <w:num w:numId="20" w16cid:durableId="1839539211">
    <w:abstractNumId w:val="27"/>
  </w:num>
  <w:num w:numId="21" w16cid:durableId="1294943982">
    <w:abstractNumId w:val="32"/>
  </w:num>
  <w:num w:numId="22" w16cid:durableId="445660361">
    <w:abstractNumId w:val="23"/>
  </w:num>
  <w:num w:numId="23" w16cid:durableId="985281815">
    <w:abstractNumId w:val="21"/>
  </w:num>
  <w:num w:numId="24" w16cid:durableId="832987861">
    <w:abstractNumId w:val="35"/>
  </w:num>
  <w:num w:numId="25" w16cid:durableId="1075278178">
    <w:abstractNumId w:val="22"/>
  </w:num>
  <w:num w:numId="26" w16cid:durableId="1282419548">
    <w:abstractNumId w:val="9"/>
  </w:num>
  <w:num w:numId="27" w16cid:durableId="2120442146">
    <w:abstractNumId w:val="18"/>
  </w:num>
  <w:num w:numId="28" w16cid:durableId="1940723178">
    <w:abstractNumId w:val="8"/>
  </w:num>
  <w:num w:numId="29" w16cid:durableId="1435787513">
    <w:abstractNumId w:val="30"/>
  </w:num>
  <w:num w:numId="30" w16cid:durableId="1281297754">
    <w:abstractNumId w:val="28"/>
  </w:num>
  <w:num w:numId="31" w16cid:durableId="1530215267">
    <w:abstractNumId w:val="0"/>
  </w:num>
  <w:num w:numId="32" w16cid:durableId="283314504">
    <w:abstractNumId w:val="33"/>
  </w:num>
  <w:num w:numId="33" w16cid:durableId="1840077698">
    <w:abstractNumId w:val="25"/>
  </w:num>
  <w:num w:numId="34" w16cid:durableId="1790196083">
    <w:abstractNumId w:val="25"/>
    <w:lvlOverride w:ilvl="1">
      <w:lvl w:ilvl="1">
        <w:numFmt w:val="decimal"/>
        <w:lvlText w:val="%2."/>
        <w:lvlJc w:val="left"/>
      </w:lvl>
    </w:lvlOverride>
  </w:num>
  <w:num w:numId="35" w16cid:durableId="1518495356">
    <w:abstractNumId w:val="6"/>
  </w:num>
  <w:num w:numId="36" w16cid:durableId="1932275538">
    <w:abstractNumId w:val="12"/>
  </w:num>
  <w:num w:numId="37" w16cid:durableId="132258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2D9"/>
    <w:rsid w:val="00084639"/>
    <w:rsid w:val="0010028C"/>
    <w:rsid w:val="001534B8"/>
    <w:rsid w:val="00185EEF"/>
    <w:rsid w:val="00340A06"/>
    <w:rsid w:val="003C2C92"/>
    <w:rsid w:val="004305A0"/>
    <w:rsid w:val="004E5113"/>
    <w:rsid w:val="00584AFB"/>
    <w:rsid w:val="006352B8"/>
    <w:rsid w:val="00675F72"/>
    <w:rsid w:val="006E3081"/>
    <w:rsid w:val="007C12D9"/>
    <w:rsid w:val="007D4720"/>
    <w:rsid w:val="007D7C10"/>
    <w:rsid w:val="0081466D"/>
    <w:rsid w:val="009E6C88"/>
    <w:rsid w:val="009F224C"/>
    <w:rsid w:val="00AD00F8"/>
    <w:rsid w:val="00B5574B"/>
    <w:rsid w:val="00BF3A62"/>
    <w:rsid w:val="00C4357D"/>
    <w:rsid w:val="00C7158A"/>
    <w:rsid w:val="00C75A4A"/>
    <w:rsid w:val="00D27239"/>
    <w:rsid w:val="00D30AA5"/>
    <w:rsid w:val="00D80F6F"/>
    <w:rsid w:val="00F876D1"/>
    <w:rsid w:val="00FD61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5496E"/>
  <w15:chartTrackingRefBased/>
  <w15:docId w15:val="{258A574A-BF1E-4694-B3F3-6084BCC4A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2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2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2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2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2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2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2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2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2D9"/>
    <w:rPr>
      <w:rFonts w:eastAsiaTheme="majorEastAsia" w:cstheme="majorBidi"/>
      <w:color w:val="272727" w:themeColor="text1" w:themeTint="D8"/>
    </w:rPr>
  </w:style>
  <w:style w:type="paragraph" w:styleId="Title">
    <w:name w:val="Title"/>
    <w:basedOn w:val="Normal"/>
    <w:next w:val="Normal"/>
    <w:link w:val="TitleChar"/>
    <w:uiPriority w:val="10"/>
    <w:qFormat/>
    <w:rsid w:val="007C1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2D9"/>
    <w:pPr>
      <w:spacing w:before="160"/>
      <w:jc w:val="center"/>
    </w:pPr>
    <w:rPr>
      <w:i/>
      <w:iCs/>
      <w:color w:val="404040" w:themeColor="text1" w:themeTint="BF"/>
    </w:rPr>
  </w:style>
  <w:style w:type="character" w:customStyle="1" w:styleId="QuoteChar">
    <w:name w:val="Quote Char"/>
    <w:basedOn w:val="DefaultParagraphFont"/>
    <w:link w:val="Quote"/>
    <w:uiPriority w:val="29"/>
    <w:rsid w:val="007C12D9"/>
    <w:rPr>
      <w:i/>
      <w:iCs/>
      <w:color w:val="404040" w:themeColor="text1" w:themeTint="BF"/>
    </w:rPr>
  </w:style>
  <w:style w:type="paragraph" w:styleId="ListParagraph">
    <w:name w:val="List Paragraph"/>
    <w:basedOn w:val="Normal"/>
    <w:uiPriority w:val="34"/>
    <w:qFormat/>
    <w:rsid w:val="007C12D9"/>
    <w:pPr>
      <w:ind w:left="720"/>
      <w:contextualSpacing/>
    </w:pPr>
  </w:style>
  <w:style w:type="character" w:styleId="IntenseEmphasis">
    <w:name w:val="Intense Emphasis"/>
    <w:basedOn w:val="DefaultParagraphFont"/>
    <w:uiPriority w:val="21"/>
    <w:qFormat/>
    <w:rsid w:val="007C12D9"/>
    <w:rPr>
      <w:i/>
      <w:iCs/>
      <w:color w:val="2F5496" w:themeColor="accent1" w:themeShade="BF"/>
    </w:rPr>
  </w:style>
  <w:style w:type="paragraph" w:styleId="IntenseQuote">
    <w:name w:val="Intense Quote"/>
    <w:basedOn w:val="Normal"/>
    <w:next w:val="Normal"/>
    <w:link w:val="IntenseQuoteChar"/>
    <w:uiPriority w:val="30"/>
    <w:qFormat/>
    <w:rsid w:val="007C12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2D9"/>
    <w:rPr>
      <w:i/>
      <w:iCs/>
      <w:color w:val="2F5496" w:themeColor="accent1" w:themeShade="BF"/>
    </w:rPr>
  </w:style>
  <w:style w:type="character" w:styleId="IntenseReference">
    <w:name w:val="Intense Reference"/>
    <w:basedOn w:val="DefaultParagraphFont"/>
    <w:uiPriority w:val="32"/>
    <w:qFormat/>
    <w:rsid w:val="007C12D9"/>
    <w:rPr>
      <w:b/>
      <w:bCs/>
      <w:smallCaps/>
      <w:color w:val="2F5496" w:themeColor="accent1" w:themeShade="BF"/>
      <w:spacing w:val="5"/>
    </w:rPr>
  </w:style>
  <w:style w:type="character" w:styleId="Strong">
    <w:name w:val="Strong"/>
    <w:basedOn w:val="DefaultParagraphFont"/>
    <w:uiPriority w:val="22"/>
    <w:qFormat/>
    <w:rsid w:val="00084639"/>
    <w:rPr>
      <w:b/>
      <w:bCs/>
    </w:rPr>
  </w:style>
  <w:style w:type="paragraph" w:styleId="NormalWeb">
    <w:name w:val="Normal (Web)"/>
    <w:basedOn w:val="Normal"/>
    <w:uiPriority w:val="99"/>
    <w:semiHidden/>
    <w:unhideWhenUsed/>
    <w:rsid w:val="0008463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5215</Words>
  <Characters>29731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Lotfian</dc:creator>
  <cp:keywords/>
  <dc:description/>
  <cp:lastModifiedBy>Majid Lotfian</cp:lastModifiedBy>
  <cp:revision>10</cp:revision>
  <dcterms:created xsi:type="dcterms:W3CDTF">2025-12-08T10:19:00Z</dcterms:created>
  <dcterms:modified xsi:type="dcterms:W3CDTF">2025-12-08T16:11:00Z</dcterms:modified>
</cp:coreProperties>
</file>