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92"/>
          <w:szCs w:val="92"/>
          <w:rtl/>
          <w:lang w:bidi="fa-IR"/>
        </w:rPr>
        <w:alias w:val="صفحه به نام خدا"/>
        <w:tag w:val="صفحه به نام خدا"/>
        <w:id w:val="1483733475"/>
        <w:placeholder>
          <w:docPart w:val="8CED356882AB4209855BFC96CA53D63E"/>
        </w:placeholder>
        <w:temporary/>
        <w:showingPlcHdr/>
      </w:sdtPr>
      <w:sdtEndPr>
        <w:rPr>
          <w:sz w:val="36"/>
          <w:szCs w:val="36"/>
        </w:rPr>
      </w:sdtEndPr>
      <w:sdtContent>
        <w:p w14:paraId="085C63CA" w14:textId="77777777" w:rsidR="00F21D89" w:rsidRPr="0033270D" w:rsidRDefault="00F21D89" w:rsidP="00F21D89">
          <w:pPr>
            <w:tabs>
              <w:tab w:val="right" w:pos="2409"/>
            </w:tabs>
            <w:spacing w:line="276" w:lineRule="auto"/>
            <w:ind w:firstLine="0"/>
            <w:jc w:val="center"/>
            <w:rPr>
              <w:sz w:val="36"/>
              <w:szCs w:val="36"/>
              <w:rtl/>
              <w:lang w:bidi="fa-IR"/>
            </w:rPr>
          </w:pPr>
          <w:r w:rsidRPr="00881667">
            <w:rPr>
              <w:rStyle w:val="PlaceholderText"/>
              <w:rFonts w:hint="cs"/>
              <w:color w:val="000000" w:themeColor="text1"/>
              <w:sz w:val="36"/>
              <w:szCs w:val="36"/>
              <w:rtl/>
              <w:lang w:bidi="fa-IR"/>
            </w:rPr>
            <w:t>بسم الله الرحمن الرحیم</w:t>
          </w:r>
        </w:p>
      </w:sdtContent>
    </w:sdt>
    <w:p w14:paraId="5B6CED76" w14:textId="77777777" w:rsidR="00F21D89" w:rsidRDefault="00F21D89" w:rsidP="00F21D89">
      <w:pPr>
        <w:jc w:val="center"/>
        <w:rPr>
          <w:rtl/>
          <w:lang w:bidi="fa-IR"/>
        </w:rPr>
      </w:pPr>
    </w:p>
    <w:p w14:paraId="7CDEA0BB" w14:textId="77777777" w:rsidR="00F21D89" w:rsidRDefault="00F21D89" w:rsidP="00F21D89">
      <w:pPr>
        <w:ind w:hanging="1"/>
        <w:jc w:val="center"/>
        <w:rPr>
          <w:rtl/>
          <w:lang w:bidi="fa-IR"/>
        </w:rPr>
        <w:sectPr w:rsidR="00F21D89" w:rsidSect="00F21D89">
          <w:pgSz w:w="9639" w:h="13892"/>
          <w:pgMar w:top="1418" w:right="1418" w:bottom="1134" w:left="1559" w:header="720" w:footer="720" w:gutter="0"/>
          <w:cols w:space="720"/>
          <w:docGrid w:linePitch="360"/>
        </w:sectPr>
      </w:pPr>
    </w:p>
    <w:sdt>
      <w:sdtPr>
        <w:rPr>
          <w:rtl/>
          <w:lang w:bidi="fa-IR"/>
        </w:rPr>
        <w:alias w:val="نشان مؤسسه"/>
        <w:tag w:val="نشان مؤسسه"/>
        <w:id w:val="968782285"/>
        <w:picture/>
      </w:sdtPr>
      <w:sdtEndPr/>
      <w:sdtContent>
        <w:p w14:paraId="03C9101C" w14:textId="77777777" w:rsidR="00F21D89" w:rsidRPr="00A15F85" w:rsidRDefault="00F21D89" w:rsidP="00F21D89">
          <w:pPr>
            <w:ind w:firstLine="0"/>
            <w:jc w:val="center"/>
            <w:rPr>
              <w:rtl/>
              <w:lang w:bidi="fa-IR"/>
            </w:rPr>
          </w:pPr>
          <w:r w:rsidRPr="00A15F85">
            <w:rPr>
              <w:noProof/>
            </w:rPr>
            <w:drawing>
              <wp:inline distT="0" distB="0" distL="0" distR="0" wp14:anchorId="41922F17" wp14:editId="202561AB">
                <wp:extent cx="720000" cy="720000"/>
                <wp:effectExtent l="0" t="0" r="4445" b="444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sdtContent>
    </w:sdt>
    <w:p w14:paraId="537BC47C" w14:textId="09E1B212" w:rsidR="00F21D89" w:rsidRPr="0033270D" w:rsidRDefault="0097037F" w:rsidP="00F21D89">
      <w:pPr>
        <w:ind w:firstLine="0"/>
        <w:jc w:val="center"/>
        <w:rPr>
          <w:sz w:val="20"/>
          <w:szCs w:val="20"/>
          <w:rtl/>
          <w:lang w:bidi="fa-IR"/>
        </w:rPr>
      </w:pPr>
      <w:r>
        <w:rPr>
          <w:rFonts w:hint="cs"/>
          <w:noProof/>
          <w:sz w:val="20"/>
          <w:szCs w:val="20"/>
        </w:rPr>
        <w:drawing>
          <wp:anchor distT="0" distB="0" distL="114300" distR="114300" simplePos="0" relativeHeight="251720704" behindDoc="0" locked="0" layoutInCell="1" allowOverlap="1" wp14:anchorId="0F922318" wp14:editId="0ABD3846">
            <wp:simplePos x="0" y="0"/>
            <wp:positionH relativeFrom="margin">
              <wp:align>center</wp:align>
            </wp:positionH>
            <wp:positionV relativeFrom="paragraph">
              <wp:posOffset>-837565</wp:posOffset>
            </wp:positionV>
            <wp:extent cx="841248" cy="841248"/>
            <wp:effectExtent l="0" t="0" r="0" b="0"/>
            <wp:wrapNone/>
            <wp:docPr id="1" name="Picture 1" descr="C:\Users\User\AppData\Local\Microsoft\Windows\Temporary Internet Files\Content.MSO\5C7585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Temporary Internet Files\Content.MSO\5C75857F.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1248" cy="841248"/>
                    </a:xfrm>
                    <a:prstGeom prst="rect">
                      <a:avLst/>
                    </a:prstGeom>
                    <a:noFill/>
                    <a:ln>
                      <a:noFill/>
                    </a:ln>
                  </pic:spPr>
                </pic:pic>
              </a:graphicData>
            </a:graphic>
            <wp14:sizeRelH relativeFrom="page">
              <wp14:pctWidth>0</wp14:pctWidth>
            </wp14:sizeRelH>
            <wp14:sizeRelV relativeFrom="page">
              <wp14:pctHeight>0</wp14:pctHeight>
            </wp14:sizeRelV>
          </wp:anchor>
        </w:drawing>
      </w:r>
      <w:r w:rsidR="00F21D89">
        <w:rPr>
          <w:noProof/>
        </w:rPr>
        <w:drawing>
          <wp:anchor distT="0" distB="0" distL="114300" distR="114300" simplePos="0" relativeHeight="251678720" behindDoc="0" locked="0" layoutInCell="1" allowOverlap="1" wp14:anchorId="5520AE91" wp14:editId="61D5DB86">
            <wp:simplePos x="0" y="0"/>
            <wp:positionH relativeFrom="margin">
              <wp:align>center</wp:align>
            </wp:positionH>
            <wp:positionV relativeFrom="paragraph">
              <wp:posOffset>-838200</wp:posOffset>
            </wp:positionV>
            <wp:extent cx="762000" cy="762000"/>
            <wp:effectExtent l="0" t="0" r="0" b="0"/>
            <wp:wrapNone/>
            <wp:docPr id="59" name="Picture 59" descr="دانلود لوگو (آرم) دانشگاه شهید بهشت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دانلود لوگو (آرم) دانشگاه شهید بهشتی"/>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D89">
        <w:rPr>
          <w:sz w:val="20"/>
          <w:szCs w:val="20"/>
          <w:rtl/>
          <w:lang w:bidi="fa-IR"/>
        </w:rPr>
        <w:t xml:space="preserve"> </w:t>
      </w:r>
      <w:sdt>
        <w:sdtPr>
          <w:rPr>
            <w:sz w:val="20"/>
            <w:szCs w:val="20"/>
            <w:rtl/>
            <w:lang w:bidi="fa-IR"/>
          </w:rPr>
          <w:id w:val="-1815323194"/>
          <w:placeholder>
            <w:docPart w:val="B232C4EDCA454687846BEB2BBA4D6287"/>
          </w:placeholder>
        </w:sdtPr>
        <w:sdtEndPr/>
        <w:sdtContent>
          <w:r>
            <w:rPr>
              <w:rFonts w:hint="cs"/>
              <w:sz w:val="20"/>
              <w:szCs w:val="20"/>
              <w:rtl/>
              <w:lang w:bidi="fa-IR"/>
            </w:rPr>
            <w:t>دانشگاه شهید بهشتی</w:t>
          </w:r>
          <w:r>
            <w:rPr>
              <w:sz w:val="20"/>
              <w:szCs w:val="20"/>
              <w:rtl/>
              <w:lang w:bidi="fa-IR"/>
            </w:rPr>
            <w:br/>
          </w:r>
          <w:r w:rsidR="00F21D89">
            <w:rPr>
              <w:rFonts w:hint="cs"/>
              <w:sz w:val="20"/>
              <w:szCs w:val="20"/>
              <w:rtl/>
              <w:lang w:bidi="fa-IR"/>
            </w:rPr>
            <w:t>پژوهشکده علوم شناختی و مغز</w:t>
          </w:r>
        </w:sdtContent>
      </w:sdt>
    </w:p>
    <w:p w14:paraId="4E2D995F" w14:textId="1E012D53" w:rsidR="00F21D89" w:rsidRPr="0033270D" w:rsidRDefault="00F21D89" w:rsidP="00F21D89">
      <w:pPr>
        <w:spacing w:before="600"/>
        <w:ind w:firstLine="0"/>
        <w:jc w:val="center"/>
        <w:rPr>
          <w:sz w:val="20"/>
          <w:szCs w:val="20"/>
          <w:rtl/>
          <w:lang w:bidi="fa-IR"/>
        </w:rPr>
      </w:pPr>
      <w:r>
        <w:rPr>
          <w:rFonts w:hint="cs"/>
          <w:sz w:val="20"/>
          <w:szCs w:val="20"/>
          <w:rtl/>
          <w:lang w:bidi="fa-IR"/>
        </w:rPr>
        <w:t>دکتری علوم شناختی</w:t>
      </w:r>
      <w:r w:rsidR="00870B56">
        <w:rPr>
          <w:rFonts w:hint="cs"/>
          <w:sz w:val="20"/>
          <w:szCs w:val="20"/>
          <w:rtl/>
          <w:lang w:bidi="fa-IR"/>
        </w:rPr>
        <w:t>،</w:t>
      </w:r>
      <w:r>
        <w:rPr>
          <w:rFonts w:hint="cs"/>
          <w:sz w:val="20"/>
          <w:szCs w:val="20"/>
          <w:rtl/>
          <w:lang w:bidi="fa-IR"/>
        </w:rPr>
        <w:t xml:space="preserve"> گرایش مدلسازی شناختی</w:t>
      </w:r>
    </w:p>
    <w:p w14:paraId="4661A090" w14:textId="3A6B5A6C" w:rsidR="00F21D89" w:rsidRPr="0033270D" w:rsidRDefault="00F21D89" w:rsidP="00F21D89">
      <w:pPr>
        <w:spacing w:before="360"/>
        <w:ind w:firstLine="0"/>
        <w:jc w:val="center"/>
        <w:rPr>
          <w:rFonts w:cs="B Titr"/>
          <w:sz w:val="40"/>
          <w:szCs w:val="40"/>
          <w:rtl/>
          <w:lang w:bidi="fa-IR"/>
        </w:rPr>
      </w:pPr>
      <w:r>
        <w:rPr>
          <w:rFonts w:cs="B Titr" w:hint="cs"/>
          <w:sz w:val="40"/>
          <w:szCs w:val="40"/>
          <w:rtl/>
          <w:lang w:bidi="fa-IR"/>
        </w:rPr>
        <w:t>بالانس شبکه</w:t>
      </w:r>
      <w:r w:rsidR="00C24282">
        <w:rPr>
          <w:rFonts w:cs="B Titr" w:hint="cs"/>
          <w:sz w:val="40"/>
          <w:szCs w:val="40"/>
          <w:rtl/>
          <w:lang w:bidi="fa-IR"/>
        </w:rPr>
        <w:t xml:space="preserve"> های</w:t>
      </w:r>
      <w:r>
        <w:rPr>
          <w:rFonts w:cs="B Titr" w:hint="cs"/>
          <w:sz w:val="40"/>
          <w:szCs w:val="40"/>
          <w:rtl/>
          <w:lang w:bidi="fa-IR"/>
        </w:rPr>
        <w:t xml:space="preserve"> عملکردی مغز در </w:t>
      </w:r>
      <w:r w:rsidR="00BE6611">
        <w:rPr>
          <w:rFonts w:cs="B Titr" w:hint="cs"/>
          <w:sz w:val="40"/>
          <w:szCs w:val="40"/>
          <w:rtl/>
          <w:lang w:bidi="fa-IR"/>
        </w:rPr>
        <w:t>گذر</w:t>
      </w:r>
      <w:r>
        <w:rPr>
          <w:rFonts w:cs="B Titr" w:hint="cs"/>
          <w:sz w:val="40"/>
          <w:szCs w:val="40"/>
          <w:rtl/>
          <w:lang w:bidi="fa-IR"/>
        </w:rPr>
        <w:t xml:space="preserve"> </w:t>
      </w:r>
      <w:r w:rsidR="001B31A9">
        <w:rPr>
          <w:rFonts w:cs="B Titr" w:hint="cs"/>
          <w:sz w:val="40"/>
          <w:szCs w:val="40"/>
          <w:rtl/>
          <w:lang w:bidi="fa-IR"/>
        </w:rPr>
        <w:t>عمر</w:t>
      </w:r>
    </w:p>
    <w:sdt>
      <w:sdtPr>
        <w:rPr>
          <w:sz w:val="20"/>
          <w:szCs w:val="20"/>
          <w:rtl/>
          <w:lang w:bidi="fa-IR"/>
        </w:rPr>
        <w:alias w:val="نگارش"/>
        <w:tag w:val="نگارش"/>
        <w:id w:val="414750344"/>
        <w:lock w:val="contentLocked"/>
        <w:text/>
      </w:sdtPr>
      <w:sdtEndPr/>
      <w:sdtContent>
        <w:p w14:paraId="2A597FFE" w14:textId="77777777" w:rsidR="00F21D89" w:rsidRPr="00931A37" w:rsidRDefault="00F21D89" w:rsidP="00F21D89">
          <w:pPr>
            <w:spacing w:before="600"/>
            <w:ind w:firstLine="0"/>
            <w:jc w:val="center"/>
            <w:rPr>
              <w:sz w:val="20"/>
              <w:szCs w:val="20"/>
              <w:rtl/>
              <w:lang w:bidi="fa-IR"/>
            </w:rPr>
          </w:pPr>
          <w:r w:rsidRPr="00931A37">
            <w:rPr>
              <w:rFonts w:hint="cs"/>
              <w:sz w:val="20"/>
              <w:szCs w:val="20"/>
              <w:rtl/>
              <w:lang w:bidi="fa-IR"/>
            </w:rPr>
            <w:t>نگارش</w:t>
          </w:r>
        </w:p>
      </w:sdtContent>
    </w:sdt>
    <w:p w14:paraId="468FF848" w14:textId="77777777" w:rsidR="00F21D89" w:rsidRPr="0033270D" w:rsidRDefault="00F21D89" w:rsidP="00F21D89">
      <w:pPr>
        <w:ind w:firstLine="0"/>
        <w:jc w:val="center"/>
        <w:rPr>
          <w:b/>
          <w:bCs/>
          <w:sz w:val="24"/>
          <w:szCs w:val="24"/>
          <w:lang w:bidi="fa-IR"/>
        </w:rPr>
      </w:pPr>
      <w:r>
        <w:rPr>
          <w:rFonts w:hint="cs"/>
          <w:b/>
          <w:bCs/>
          <w:sz w:val="24"/>
          <w:szCs w:val="24"/>
          <w:rtl/>
          <w:lang w:bidi="fa-IR"/>
        </w:rPr>
        <w:t>مجید صابری</w:t>
      </w:r>
    </w:p>
    <w:sdt>
      <w:sdtPr>
        <w:rPr>
          <w:sz w:val="20"/>
          <w:szCs w:val="20"/>
          <w:rtl/>
          <w:lang w:bidi="fa-IR"/>
        </w:rPr>
        <w:alias w:val="استاد راهنما"/>
        <w:tag w:val="استاد راهنما"/>
        <w:id w:val="908649019"/>
        <w:lock w:val="contentLocked"/>
        <w:text w:multiLine="1"/>
      </w:sdtPr>
      <w:sdtEndPr/>
      <w:sdtContent>
        <w:p w14:paraId="1C34C729" w14:textId="77777777" w:rsidR="00F21D89" w:rsidRPr="00931A37" w:rsidRDefault="00F21D89" w:rsidP="00F21D89">
          <w:pPr>
            <w:spacing w:before="600"/>
            <w:ind w:firstLine="0"/>
            <w:jc w:val="center"/>
            <w:rPr>
              <w:sz w:val="20"/>
              <w:szCs w:val="20"/>
              <w:lang w:bidi="fa-IR"/>
            </w:rPr>
          </w:pPr>
          <w:r w:rsidRPr="00931A37">
            <w:rPr>
              <w:rFonts w:hint="cs"/>
              <w:sz w:val="20"/>
              <w:szCs w:val="20"/>
              <w:rtl/>
              <w:lang w:bidi="fa-IR"/>
            </w:rPr>
            <w:t>استاد راهنما</w:t>
          </w:r>
        </w:p>
      </w:sdtContent>
    </w:sdt>
    <w:p w14:paraId="2FC9440A" w14:textId="77777777" w:rsidR="00F21D89" w:rsidRDefault="00F21D89" w:rsidP="00F21D89">
      <w:pPr>
        <w:ind w:firstLine="0"/>
        <w:jc w:val="center"/>
        <w:rPr>
          <w:b/>
          <w:bCs/>
          <w:sz w:val="24"/>
          <w:szCs w:val="24"/>
          <w:rtl/>
          <w:lang w:bidi="fa-IR"/>
        </w:rPr>
      </w:pPr>
      <w:r>
        <w:rPr>
          <w:rFonts w:hint="cs"/>
          <w:b/>
          <w:bCs/>
          <w:sz w:val="24"/>
          <w:szCs w:val="24"/>
          <w:rtl/>
          <w:lang w:bidi="fa-IR"/>
        </w:rPr>
        <w:t>دکتر غلامرضا جعفری</w:t>
      </w:r>
    </w:p>
    <w:p w14:paraId="57440CCC" w14:textId="77777777" w:rsidR="00F21D89" w:rsidRPr="005D63DB" w:rsidRDefault="00F21D89" w:rsidP="00F21D89">
      <w:pPr>
        <w:ind w:firstLine="0"/>
        <w:jc w:val="center"/>
        <w:rPr>
          <w:b/>
          <w:bCs/>
          <w:sz w:val="24"/>
          <w:szCs w:val="24"/>
          <w:lang w:bidi="fa-IR"/>
        </w:rPr>
      </w:pPr>
      <w:r>
        <w:rPr>
          <w:rFonts w:hint="cs"/>
          <w:b/>
          <w:bCs/>
          <w:sz w:val="24"/>
          <w:szCs w:val="24"/>
          <w:rtl/>
          <w:lang w:bidi="fa-IR"/>
        </w:rPr>
        <w:t>دکتر رضا خسروآبادی</w:t>
      </w:r>
    </w:p>
    <w:sdt>
      <w:sdtPr>
        <w:rPr>
          <w:sz w:val="20"/>
          <w:szCs w:val="20"/>
          <w:rtl/>
          <w:lang w:bidi="fa-IR"/>
        </w:rPr>
        <w:alias w:val="استاد مشاور"/>
        <w:tag w:val="استاد مشاور"/>
        <w:id w:val="1567530405"/>
        <w:lock w:val="contentLocked"/>
        <w:text/>
      </w:sdtPr>
      <w:sdtEndPr/>
      <w:sdtContent>
        <w:p w14:paraId="68ABCDCA" w14:textId="77777777" w:rsidR="00F21D89" w:rsidRPr="003F4683" w:rsidRDefault="00F21D89" w:rsidP="00F21D89">
          <w:pPr>
            <w:spacing w:before="720"/>
            <w:ind w:firstLine="0"/>
            <w:jc w:val="center"/>
            <w:rPr>
              <w:sz w:val="20"/>
              <w:szCs w:val="20"/>
              <w:rtl/>
              <w:lang w:bidi="fa-IR"/>
            </w:rPr>
          </w:pPr>
          <w:r w:rsidRPr="003F4683">
            <w:rPr>
              <w:rFonts w:hint="cs"/>
              <w:sz w:val="20"/>
              <w:szCs w:val="20"/>
              <w:rtl/>
              <w:lang w:bidi="fa-IR"/>
            </w:rPr>
            <w:t>استاد مشاور</w:t>
          </w:r>
        </w:p>
      </w:sdtContent>
    </w:sdt>
    <w:p w14:paraId="2202BCDD" w14:textId="77777777" w:rsidR="00F21D89" w:rsidRDefault="00F21D89" w:rsidP="00F21D89">
      <w:pPr>
        <w:ind w:firstLine="0"/>
        <w:jc w:val="center"/>
        <w:rPr>
          <w:sz w:val="32"/>
          <w:szCs w:val="32"/>
          <w:rtl/>
          <w:lang w:bidi="fa-IR"/>
        </w:rPr>
      </w:pPr>
      <w:r>
        <w:rPr>
          <w:rFonts w:hint="cs"/>
          <w:b/>
          <w:bCs/>
          <w:sz w:val="24"/>
          <w:szCs w:val="24"/>
          <w:rtl/>
          <w:lang w:bidi="fa-IR"/>
        </w:rPr>
        <w:t>دکتر علی خطیبی</w:t>
      </w:r>
    </w:p>
    <w:p w14:paraId="5E143523" w14:textId="77777777" w:rsidR="00F21D89" w:rsidRPr="009423CB" w:rsidRDefault="00F21D89" w:rsidP="00F21D89">
      <w:pPr>
        <w:ind w:firstLine="0"/>
        <w:jc w:val="center"/>
        <w:rPr>
          <w:sz w:val="32"/>
          <w:szCs w:val="32"/>
          <w:lang w:bidi="fa-IR"/>
        </w:rPr>
      </w:pPr>
      <w:r>
        <w:rPr>
          <w:rFonts w:hint="cs"/>
          <w:b/>
          <w:bCs/>
          <w:sz w:val="24"/>
          <w:szCs w:val="24"/>
          <w:rtl/>
          <w:lang w:bidi="fa-IR"/>
        </w:rPr>
        <w:t>دکتر براتیسلاو میسیک</w:t>
      </w:r>
    </w:p>
    <w:p w14:paraId="48476B29" w14:textId="77777777" w:rsidR="00F21D89" w:rsidRDefault="00F21D89" w:rsidP="00F21D89">
      <w:pPr>
        <w:spacing w:before="720"/>
        <w:ind w:firstLine="0"/>
        <w:jc w:val="center"/>
        <w:rPr>
          <w:sz w:val="20"/>
          <w:szCs w:val="20"/>
          <w:rtl/>
          <w:lang w:bidi="fa-IR"/>
        </w:rPr>
      </w:pPr>
      <w:r>
        <w:rPr>
          <w:rFonts w:hint="cs"/>
          <w:sz w:val="20"/>
          <w:szCs w:val="20"/>
          <w:rtl/>
          <w:lang w:bidi="fa-IR"/>
        </w:rPr>
        <w:t>دی ماه 1399</w:t>
      </w:r>
    </w:p>
    <w:p w14:paraId="76E6EFDD" w14:textId="77777777" w:rsidR="00F21D89" w:rsidRPr="00AC7010" w:rsidRDefault="00F21D89" w:rsidP="00F21D89">
      <w:pPr>
        <w:jc w:val="center"/>
        <w:rPr>
          <w:sz w:val="2"/>
          <w:szCs w:val="2"/>
          <w:rtl/>
          <w:lang w:bidi="fa-IR"/>
        </w:rPr>
      </w:pPr>
    </w:p>
    <w:p w14:paraId="148CE7AD" w14:textId="77777777" w:rsidR="00F21D89" w:rsidRDefault="00F21D89" w:rsidP="00F21D89">
      <w:pPr>
        <w:jc w:val="both"/>
        <w:rPr>
          <w:sz w:val="10"/>
          <w:szCs w:val="10"/>
          <w:rtl/>
          <w:lang w:bidi="fa-IR"/>
        </w:rPr>
        <w:sectPr w:rsidR="00F21D89" w:rsidSect="00F21D89">
          <w:headerReference w:type="even" r:id="rId11"/>
          <w:footerReference w:type="even" r:id="rId12"/>
          <w:pgSz w:w="9639" w:h="13892" w:code="182"/>
          <w:pgMar w:top="1985" w:right="1247" w:bottom="993" w:left="1247" w:header="1418" w:footer="992" w:gutter="0"/>
          <w:cols w:space="720"/>
          <w:titlePg/>
          <w:bidi/>
          <w:docGrid w:linePitch="360"/>
        </w:sectPr>
      </w:pPr>
    </w:p>
    <w:sdt>
      <w:sdtPr>
        <w:rPr>
          <w:b/>
          <w:bCs/>
          <w:szCs w:val="22"/>
          <w:rtl/>
          <w:lang w:bidi="fa-IR"/>
        </w:rPr>
        <w:alias w:val="برگ اصالت و مالکیت اثر"/>
        <w:tag w:val="برگ اصالت و مالکیت اثر"/>
        <w:id w:val="-624079512"/>
        <w:placeholder>
          <w:docPart w:val="2DF038DCABA346A0A0BFB1255C054827"/>
        </w:placeholder>
        <w:temporary/>
        <w:showingPlcHdr/>
      </w:sdtPr>
      <w:sdtEndPr/>
      <w:sdtContent>
        <w:p w14:paraId="7CA08B05" w14:textId="77777777" w:rsidR="00F21D89" w:rsidRPr="00470EB8" w:rsidRDefault="00F21D89" w:rsidP="00F21D89">
          <w:pPr>
            <w:ind w:firstLine="0"/>
            <w:jc w:val="left"/>
            <w:rPr>
              <w:b/>
              <w:bCs/>
              <w:szCs w:val="22"/>
              <w:rtl/>
              <w:lang w:bidi="fa-IR"/>
            </w:rPr>
          </w:pPr>
          <w:r w:rsidRPr="00470EB8">
            <w:rPr>
              <w:rStyle w:val="PlaceholderText"/>
              <w:rFonts w:hint="cs"/>
              <w:b/>
              <w:bCs/>
              <w:szCs w:val="22"/>
              <w:rtl/>
            </w:rPr>
            <w:t xml:space="preserve">برگ اصالت و مالکیت اثر </w:t>
          </w:r>
        </w:p>
      </w:sdtContent>
    </w:sdt>
    <w:p w14:paraId="36024158" w14:textId="77777777" w:rsidR="00F21D89" w:rsidRDefault="00E161EB" w:rsidP="00F21D89">
      <w:pPr>
        <w:ind w:firstLine="0"/>
        <w:rPr>
          <w:rtl/>
        </w:rPr>
      </w:pPr>
      <w:sdt>
        <w:sdtPr>
          <w:rPr>
            <w:rtl/>
          </w:rPr>
          <w:alias w:val="برگه اصالت و  مالکیت اثر"/>
          <w:tag w:val="برگه اصالت و  مالکیت اثر"/>
          <w:id w:val="-1270778874"/>
          <w:temporary/>
          <w:picture/>
        </w:sdtPr>
        <w:sdtEndPr/>
        <w:sdtContent>
          <w:r w:rsidR="00F21D89" w:rsidRPr="005645FE">
            <w:rPr>
              <w:noProof/>
              <w:rtl/>
            </w:rPr>
            <w:drawing>
              <wp:inline distT="0" distB="0" distL="0" distR="0" wp14:anchorId="64537E44" wp14:editId="721FE7B1">
                <wp:extent cx="4536000" cy="4536000"/>
                <wp:effectExtent l="0" t="0" r="0" b="0"/>
                <wp:docPr id="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6000" cy="4536000"/>
                        </a:xfrm>
                        <a:prstGeom prst="rect">
                          <a:avLst/>
                        </a:prstGeom>
                        <a:noFill/>
                        <a:ln>
                          <a:noFill/>
                        </a:ln>
                      </pic:spPr>
                    </pic:pic>
                  </a:graphicData>
                </a:graphic>
              </wp:inline>
            </w:drawing>
          </w:r>
        </w:sdtContent>
      </w:sdt>
    </w:p>
    <w:p w14:paraId="0F9190A2" w14:textId="77777777" w:rsidR="00F21D89" w:rsidRDefault="00F21D89" w:rsidP="00F21D89">
      <w:pPr>
        <w:ind w:firstLine="0"/>
        <w:rPr>
          <w:rtl/>
        </w:rPr>
      </w:pPr>
    </w:p>
    <w:p w14:paraId="5E664B26" w14:textId="77777777" w:rsidR="00F21D89" w:rsidRDefault="00F21D89" w:rsidP="00F21D89">
      <w:pPr>
        <w:ind w:firstLine="0"/>
        <w:rPr>
          <w:rtl/>
        </w:rPr>
        <w:sectPr w:rsidR="00F21D89" w:rsidSect="00F21D89">
          <w:type w:val="oddPage"/>
          <w:pgSz w:w="9639" w:h="13892" w:code="182"/>
          <w:pgMar w:top="1985" w:right="1247" w:bottom="1418" w:left="1247" w:header="1418" w:footer="992" w:gutter="0"/>
          <w:cols w:space="720"/>
          <w:titlePg/>
          <w:bidi/>
          <w:docGrid w:linePitch="360"/>
        </w:sectPr>
      </w:pPr>
    </w:p>
    <w:p w14:paraId="155DE8C5" w14:textId="77777777" w:rsidR="00F21D89" w:rsidRPr="00470EB8" w:rsidRDefault="00E161EB" w:rsidP="00F21D89">
      <w:pPr>
        <w:ind w:firstLine="0"/>
        <w:rPr>
          <w:b/>
          <w:bCs/>
          <w:szCs w:val="22"/>
          <w:rtl/>
          <w:lang w:bidi="fa-IR"/>
        </w:rPr>
      </w:pPr>
      <w:sdt>
        <w:sdtPr>
          <w:rPr>
            <w:b/>
            <w:bCs/>
            <w:szCs w:val="22"/>
            <w:rtl/>
            <w:lang w:bidi="fa-IR"/>
          </w:rPr>
          <w:alias w:val="برگ تأیید هیئت داوران/ صورتجلسه دفاع"/>
          <w:tag w:val="برگ تأیید هیئت داوران/ صورتجلسه دفاع"/>
          <w:id w:val="-762991580"/>
          <w:placeholder>
            <w:docPart w:val="AB5298559AE446F9A4CDFBA9B6EFC293"/>
          </w:placeholder>
          <w:temporary/>
          <w:showingPlcHdr/>
        </w:sdtPr>
        <w:sdtEndPr/>
        <w:sdtContent>
          <w:r w:rsidR="00F21D89" w:rsidRPr="00470EB8">
            <w:rPr>
              <w:rStyle w:val="PlaceholderText"/>
              <w:rFonts w:hint="cs"/>
              <w:b/>
              <w:bCs/>
              <w:szCs w:val="22"/>
              <w:rtl/>
            </w:rPr>
            <w:t xml:space="preserve">برگ تأیید هیئت داوران/ صورت‌جلسۀ دفاع (به زبان فارسی) </w:t>
          </w:r>
        </w:sdtContent>
      </w:sdt>
    </w:p>
    <w:sdt>
      <w:sdtPr>
        <w:rPr>
          <w:rtl/>
        </w:rPr>
        <w:alias w:val="برگه تأیید هیئت داوران/ صورت جلسه دفاع"/>
        <w:tag w:val="برگه تأیید هیئت داوران/ صورت جلسه دفاع"/>
        <w:id w:val="-47462618"/>
        <w:temporary/>
        <w:picture/>
      </w:sdtPr>
      <w:sdtEndPr/>
      <w:sdtContent>
        <w:p w14:paraId="4EB779A0" w14:textId="77777777" w:rsidR="00F21D89" w:rsidRDefault="00F21D89" w:rsidP="00F21D89">
          <w:pPr>
            <w:ind w:firstLine="0"/>
            <w:jc w:val="both"/>
            <w:rPr>
              <w:rtl/>
            </w:rPr>
          </w:pPr>
          <w:r w:rsidRPr="005645FE">
            <w:rPr>
              <w:noProof/>
              <w:rtl/>
            </w:rPr>
            <w:drawing>
              <wp:inline distT="0" distB="0" distL="0" distR="0" wp14:anchorId="4D086E35" wp14:editId="5778B94D">
                <wp:extent cx="4536000" cy="4536000"/>
                <wp:effectExtent l="0" t="0" r="0" b="0"/>
                <wp:docPr id="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6000" cy="4536000"/>
                        </a:xfrm>
                        <a:prstGeom prst="rect">
                          <a:avLst/>
                        </a:prstGeom>
                        <a:noFill/>
                        <a:ln>
                          <a:noFill/>
                        </a:ln>
                      </pic:spPr>
                    </pic:pic>
                  </a:graphicData>
                </a:graphic>
              </wp:inline>
            </w:drawing>
          </w:r>
        </w:p>
      </w:sdtContent>
    </w:sdt>
    <w:p w14:paraId="6FC1C178" w14:textId="77777777" w:rsidR="00F21D89" w:rsidRDefault="00F21D89" w:rsidP="00F21D89">
      <w:pPr>
        <w:ind w:firstLine="0"/>
        <w:jc w:val="both"/>
        <w:rPr>
          <w:rtl/>
          <w:lang w:bidi="fa-IR"/>
        </w:rPr>
      </w:pPr>
    </w:p>
    <w:p w14:paraId="77280A55" w14:textId="77777777" w:rsidR="00F21D89" w:rsidRPr="00BE64D3" w:rsidRDefault="00F21D89" w:rsidP="00F21D89">
      <w:pPr>
        <w:ind w:firstLine="0"/>
        <w:jc w:val="both"/>
        <w:rPr>
          <w:rtl/>
          <w:lang w:bidi="fa-IR"/>
        </w:rPr>
        <w:sectPr w:rsidR="00F21D89" w:rsidRPr="00BE64D3" w:rsidSect="00F21D89">
          <w:type w:val="oddPage"/>
          <w:pgSz w:w="9639" w:h="13892" w:code="182"/>
          <w:pgMar w:top="1985" w:right="1247" w:bottom="1418" w:left="1247" w:header="1418" w:footer="992" w:gutter="0"/>
          <w:cols w:space="720"/>
          <w:titlePg/>
          <w:bidi/>
          <w:docGrid w:linePitch="360"/>
        </w:sectPr>
      </w:pPr>
    </w:p>
    <w:p w14:paraId="562154E4" w14:textId="48580436" w:rsidR="00F21D89" w:rsidRPr="00870B56" w:rsidRDefault="00D71AD6" w:rsidP="00F21D89">
      <w:pPr>
        <w:ind w:hanging="1"/>
        <w:jc w:val="left"/>
        <w:rPr>
          <w:rFonts w:hint="cs"/>
          <w:sz w:val="24"/>
          <w:szCs w:val="28"/>
          <w:rtl/>
          <w:lang w:bidi="fa-IR"/>
        </w:rPr>
      </w:pPr>
      <w:r w:rsidRPr="00870B56">
        <w:rPr>
          <w:rFonts w:hint="cs"/>
          <w:sz w:val="24"/>
          <w:szCs w:val="28"/>
          <w:rtl/>
          <w:lang w:bidi="fa-IR"/>
        </w:rPr>
        <w:lastRenderedPageBreak/>
        <w:t xml:space="preserve">تقدیم به </w:t>
      </w:r>
    </w:p>
    <w:p w14:paraId="4C67B475" w14:textId="644A3C22" w:rsidR="00D63343" w:rsidRPr="00870B56" w:rsidRDefault="00D63343" w:rsidP="00D71AD6">
      <w:pPr>
        <w:ind w:firstLine="227"/>
        <w:jc w:val="both"/>
        <w:rPr>
          <w:sz w:val="24"/>
          <w:szCs w:val="28"/>
          <w:rtl/>
          <w:lang w:bidi="fa-IR"/>
        </w:rPr>
      </w:pPr>
      <w:r w:rsidRPr="00870B56">
        <w:rPr>
          <w:rFonts w:hint="cs"/>
          <w:sz w:val="24"/>
          <w:szCs w:val="28"/>
          <w:rtl/>
          <w:lang w:bidi="fa-IR"/>
        </w:rPr>
        <w:t xml:space="preserve">مادرم به </w:t>
      </w:r>
      <w:r w:rsidR="00870B56">
        <w:rPr>
          <w:rFonts w:hint="cs"/>
          <w:sz w:val="24"/>
          <w:szCs w:val="28"/>
          <w:rtl/>
          <w:lang w:bidi="fa-IR"/>
        </w:rPr>
        <w:t xml:space="preserve">حرمت </w:t>
      </w:r>
      <w:r w:rsidRPr="00870B56">
        <w:rPr>
          <w:rFonts w:hint="cs"/>
          <w:sz w:val="24"/>
          <w:szCs w:val="28"/>
          <w:rtl/>
          <w:lang w:bidi="fa-IR"/>
        </w:rPr>
        <w:t>دعاهایش</w:t>
      </w:r>
      <w:r w:rsidR="00D71AD6" w:rsidRPr="00870B56">
        <w:rPr>
          <w:rFonts w:hint="cs"/>
          <w:sz w:val="24"/>
          <w:szCs w:val="28"/>
          <w:rtl/>
          <w:lang w:bidi="fa-IR"/>
        </w:rPr>
        <w:t xml:space="preserve">، </w:t>
      </w:r>
    </w:p>
    <w:p w14:paraId="41C00A3B" w14:textId="1B0ADA83" w:rsidR="00D63343" w:rsidRPr="00870B56" w:rsidRDefault="00D63343" w:rsidP="00D71AD6">
      <w:pPr>
        <w:ind w:firstLine="227"/>
        <w:jc w:val="both"/>
        <w:rPr>
          <w:sz w:val="24"/>
          <w:szCs w:val="28"/>
          <w:rtl/>
          <w:lang w:bidi="fa-IR"/>
        </w:rPr>
      </w:pPr>
      <w:r w:rsidRPr="00870B56">
        <w:rPr>
          <w:rFonts w:hint="cs"/>
          <w:sz w:val="24"/>
          <w:szCs w:val="28"/>
          <w:rtl/>
          <w:lang w:bidi="fa-IR"/>
        </w:rPr>
        <w:t xml:space="preserve">همسرم به پاس </w:t>
      </w:r>
      <w:r w:rsidR="00D71AD6" w:rsidRPr="00870B56">
        <w:rPr>
          <w:rFonts w:hint="cs"/>
          <w:sz w:val="24"/>
          <w:szCs w:val="28"/>
          <w:rtl/>
          <w:lang w:bidi="fa-IR"/>
        </w:rPr>
        <w:t>رفاقت های</w:t>
      </w:r>
      <w:r w:rsidRPr="00870B56">
        <w:rPr>
          <w:rFonts w:hint="cs"/>
          <w:sz w:val="24"/>
          <w:szCs w:val="28"/>
          <w:rtl/>
          <w:lang w:bidi="fa-IR"/>
        </w:rPr>
        <w:t>ش،</w:t>
      </w:r>
    </w:p>
    <w:p w14:paraId="232D18E2" w14:textId="300F66CC" w:rsidR="008022E6" w:rsidRDefault="00D63343" w:rsidP="00D63343">
      <w:pPr>
        <w:ind w:firstLine="227"/>
        <w:jc w:val="both"/>
        <w:rPr>
          <w:sz w:val="28"/>
          <w:szCs w:val="32"/>
          <w:rtl/>
          <w:lang w:bidi="fa-IR"/>
        </w:rPr>
      </w:pPr>
      <w:r w:rsidRPr="00870B56">
        <w:rPr>
          <w:rFonts w:hint="cs"/>
          <w:sz w:val="24"/>
          <w:szCs w:val="28"/>
          <w:rtl/>
          <w:lang w:bidi="fa-IR"/>
        </w:rPr>
        <w:t xml:space="preserve">و پدر مرحومم به </w:t>
      </w:r>
      <w:r w:rsidR="00870B56">
        <w:rPr>
          <w:rFonts w:hint="cs"/>
          <w:sz w:val="24"/>
          <w:szCs w:val="28"/>
          <w:rtl/>
          <w:lang w:bidi="fa-IR"/>
        </w:rPr>
        <w:t>احترام</w:t>
      </w:r>
      <w:r w:rsidRPr="00870B56">
        <w:rPr>
          <w:rFonts w:hint="cs"/>
          <w:sz w:val="24"/>
          <w:szCs w:val="28"/>
          <w:rtl/>
          <w:lang w:bidi="fa-IR"/>
        </w:rPr>
        <w:t xml:space="preserve"> شرافتی که از او در خاطرم </w:t>
      </w:r>
      <w:r w:rsidR="00870B56">
        <w:rPr>
          <w:rFonts w:hint="cs"/>
          <w:sz w:val="24"/>
          <w:szCs w:val="28"/>
          <w:rtl/>
          <w:lang w:bidi="fa-IR"/>
        </w:rPr>
        <w:t>ماندگار است</w:t>
      </w:r>
      <w:r w:rsidRPr="00870B56">
        <w:rPr>
          <w:rFonts w:hint="cs"/>
          <w:sz w:val="24"/>
          <w:szCs w:val="28"/>
          <w:rtl/>
          <w:lang w:bidi="fa-IR"/>
        </w:rPr>
        <w:t>.</w:t>
      </w:r>
      <w:r w:rsidR="008022E6">
        <w:rPr>
          <w:sz w:val="28"/>
          <w:szCs w:val="32"/>
          <w:rtl/>
          <w:lang w:bidi="fa-IR"/>
        </w:rPr>
        <w:br w:type="page"/>
      </w:r>
    </w:p>
    <w:p w14:paraId="13C60CB5" w14:textId="77777777" w:rsidR="00F21D89" w:rsidRPr="00870B56" w:rsidRDefault="008022E6" w:rsidP="008022E6">
      <w:pPr>
        <w:ind w:firstLine="227"/>
        <w:jc w:val="both"/>
        <w:rPr>
          <w:sz w:val="24"/>
          <w:szCs w:val="28"/>
          <w:rtl/>
          <w:lang w:bidi="fa-IR"/>
        </w:rPr>
      </w:pPr>
      <w:r w:rsidRPr="00870B56">
        <w:rPr>
          <w:rFonts w:hint="cs"/>
          <w:sz w:val="24"/>
          <w:szCs w:val="28"/>
          <w:rtl/>
          <w:lang w:bidi="fa-IR"/>
        </w:rPr>
        <w:lastRenderedPageBreak/>
        <w:t xml:space="preserve">سپاس از </w:t>
      </w:r>
    </w:p>
    <w:p w14:paraId="136E79C8" w14:textId="46CB207C" w:rsidR="00870B56" w:rsidRPr="00870B56" w:rsidRDefault="00870B56" w:rsidP="008022E6">
      <w:pPr>
        <w:ind w:firstLine="227"/>
        <w:jc w:val="both"/>
        <w:rPr>
          <w:sz w:val="24"/>
          <w:szCs w:val="28"/>
          <w:rtl/>
          <w:lang w:bidi="fa-IR"/>
        </w:rPr>
      </w:pPr>
      <w:r>
        <w:rPr>
          <w:rFonts w:hint="cs"/>
          <w:sz w:val="24"/>
          <w:szCs w:val="28"/>
          <w:rtl/>
          <w:lang w:bidi="fa-IR"/>
        </w:rPr>
        <w:t>هر آنکس که از او</w:t>
      </w:r>
      <w:r w:rsidR="005A5A70">
        <w:rPr>
          <w:rFonts w:hint="cs"/>
          <w:sz w:val="24"/>
          <w:szCs w:val="28"/>
          <w:rtl/>
          <w:lang w:bidi="fa-IR"/>
        </w:rPr>
        <w:t>،</w:t>
      </w:r>
      <w:r>
        <w:rPr>
          <w:rFonts w:hint="cs"/>
          <w:sz w:val="24"/>
          <w:szCs w:val="28"/>
          <w:rtl/>
          <w:lang w:bidi="fa-IR"/>
        </w:rPr>
        <w:t xml:space="preserve"> هر آنچه آموختم.</w:t>
      </w:r>
    </w:p>
    <w:p w14:paraId="1F274D54" w14:textId="2FE23094" w:rsidR="00870B56" w:rsidRPr="00D63343" w:rsidRDefault="00870B56" w:rsidP="008022E6">
      <w:pPr>
        <w:ind w:firstLine="227"/>
        <w:jc w:val="both"/>
        <w:rPr>
          <w:sz w:val="28"/>
          <w:szCs w:val="32"/>
          <w:rtl/>
          <w:lang w:bidi="fa-IR"/>
        </w:rPr>
        <w:sectPr w:rsidR="00870B56" w:rsidRPr="00D63343" w:rsidSect="00F21D89">
          <w:pgSz w:w="9639" w:h="13892"/>
          <w:pgMar w:top="1418" w:right="1418" w:bottom="1134" w:left="1559" w:header="720" w:footer="720" w:gutter="0"/>
          <w:cols w:space="720"/>
          <w:docGrid w:linePitch="360"/>
        </w:sectPr>
      </w:pPr>
    </w:p>
    <w:sdt>
      <w:sdtPr>
        <w:rPr>
          <w:b/>
          <w:bCs/>
          <w:szCs w:val="22"/>
          <w:rtl/>
          <w:lang w:bidi="fa-IR"/>
        </w:rPr>
        <w:alias w:val="چکیده"/>
        <w:tag w:val="چکیده"/>
        <w:id w:val="1694042937"/>
        <w:lock w:val="contentLocked"/>
        <w:text/>
      </w:sdtPr>
      <w:sdtEndPr/>
      <w:sdtContent>
        <w:p w14:paraId="3443E10D" w14:textId="77777777" w:rsidR="00F21D89" w:rsidRDefault="00F21D89" w:rsidP="00F21D89">
          <w:pPr>
            <w:ind w:firstLine="57"/>
            <w:rPr>
              <w:b/>
              <w:bCs/>
              <w:szCs w:val="22"/>
              <w:rtl/>
              <w:lang w:bidi="fa-IR"/>
            </w:rPr>
          </w:pPr>
          <w:r>
            <w:rPr>
              <w:rFonts w:hint="cs"/>
              <w:b/>
              <w:bCs/>
              <w:szCs w:val="22"/>
              <w:rtl/>
              <w:lang w:bidi="fa-IR"/>
            </w:rPr>
            <w:t>چکیده</w:t>
          </w:r>
        </w:p>
      </w:sdtContent>
    </w:sdt>
    <w:p w14:paraId="2B1D7F13" w14:textId="77777777" w:rsidR="00F21D89" w:rsidRPr="00922167" w:rsidRDefault="00F21D89" w:rsidP="00F21D89">
      <w:pPr>
        <w:spacing w:before="360"/>
        <w:ind w:firstLine="0"/>
        <w:rPr>
          <w:b/>
          <w:bCs/>
          <w:szCs w:val="22"/>
          <w:rtl/>
          <w:lang w:bidi="fa-IR"/>
        </w:rPr>
      </w:pPr>
      <w:r w:rsidRPr="00922167">
        <w:rPr>
          <w:rFonts w:hint="cs"/>
          <w:b/>
          <w:bCs/>
          <w:szCs w:val="22"/>
          <w:rtl/>
          <w:lang w:bidi="fa-IR"/>
        </w:rPr>
        <w:t>بخش اول:</w:t>
      </w:r>
    </w:p>
    <w:p w14:paraId="25A0BD18" w14:textId="364A343D" w:rsidR="00F21D89" w:rsidRPr="00922167" w:rsidRDefault="00E161EB" w:rsidP="00F21D89">
      <w:pPr>
        <w:spacing w:before="360"/>
        <w:ind w:firstLine="0"/>
        <w:rPr>
          <w:b/>
          <w:bCs/>
          <w:szCs w:val="22"/>
          <w:rtl/>
          <w:lang w:bidi="fa-IR"/>
        </w:rPr>
      </w:pPr>
      <w:sdt>
        <w:sdtPr>
          <w:rPr>
            <w:b/>
            <w:bCs/>
            <w:szCs w:val="22"/>
            <w:rtl/>
            <w:lang w:bidi="fa-IR"/>
          </w:rPr>
          <w:alias w:val="هدف"/>
          <w:tag w:val="هدف"/>
          <w:id w:val="1384676147"/>
          <w:placeholder>
            <w:docPart w:val="DDFBF33F79954016A48CA9FB8D946140"/>
          </w:placeholder>
          <w:temporary/>
        </w:sdtPr>
        <w:sdtEndPr/>
        <w:sdtContent>
          <w:r w:rsidR="00F21D89" w:rsidRPr="00922167">
            <w:rPr>
              <w:rFonts w:hint="cs"/>
              <w:b/>
              <w:bCs/>
              <w:szCs w:val="22"/>
              <w:rtl/>
              <w:lang w:bidi="fa-IR"/>
            </w:rPr>
            <w:t>هدف:</w:t>
          </w:r>
        </w:sdtContent>
      </w:sdt>
      <w:r w:rsidR="00F21D89" w:rsidRPr="00922167">
        <w:rPr>
          <w:rFonts w:hint="cs"/>
          <w:b/>
          <w:bCs/>
          <w:szCs w:val="22"/>
          <w:rtl/>
          <w:lang w:bidi="fa-IR"/>
        </w:rPr>
        <w:t xml:space="preserve"> </w:t>
      </w:r>
      <w:r w:rsidR="00F21D89" w:rsidRPr="00922167">
        <w:rPr>
          <w:rFonts w:hint="cs"/>
          <w:szCs w:val="22"/>
          <w:rtl/>
          <w:lang w:bidi="fa-IR"/>
        </w:rPr>
        <w:t>بررسی نقش توپولوژی ا</w:t>
      </w:r>
      <w:r w:rsidR="008022E6">
        <w:rPr>
          <w:rFonts w:hint="cs"/>
          <w:szCs w:val="22"/>
          <w:rtl/>
          <w:lang w:bidi="fa-IR"/>
        </w:rPr>
        <w:t>رتباطات</w:t>
      </w:r>
      <w:r w:rsidR="00F21D89" w:rsidRPr="00922167">
        <w:rPr>
          <w:rFonts w:hint="cs"/>
          <w:szCs w:val="22"/>
          <w:rtl/>
          <w:lang w:bidi="fa-IR"/>
        </w:rPr>
        <w:t xml:space="preserve"> منفی بر پایداری شبکه حالت استراحت</w:t>
      </w:r>
    </w:p>
    <w:p w14:paraId="2282F63F" w14:textId="46DE3D7A" w:rsidR="00F21D89" w:rsidRPr="00922167" w:rsidRDefault="00E161EB" w:rsidP="00F21D89">
      <w:pPr>
        <w:ind w:firstLine="0"/>
        <w:rPr>
          <w:szCs w:val="22"/>
          <w:rtl/>
          <w:lang w:bidi="fa-IR"/>
        </w:rPr>
      </w:pPr>
      <w:sdt>
        <w:sdtPr>
          <w:rPr>
            <w:b/>
            <w:bCs/>
            <w:szCs w:val="22"/>
            <w:rtl/>
            <w:lang w:bidi="fa-IR"/>
          </w:rPr>
          <w:alias w:val="روش شناسی پژوهش"/>
          <w:tag w:val="روش شناسی پژوهش"/>
          <w:id w:val="-1018149703"/>
          <w:placeholder>
            <w:docPart w:val="DDFBF33F79954016A48CA9FB8D946140"/>
          </w:placeholder>
          <w:temporary/>
        </w:sdtPr>
        <w:sdtEndPr/>
        <w:sdtContent>
          <w:r w:rsidR="00F21D89" w:rsidRPr="00922167">
            <w:rPr>
              <w:rFonts w:hint="cs"/>
              <w:b/>
              <w:bCs/>
              <w:szCs w:val="22"/>
              <w:rtl/>
              <w:lang w:bidi="fa-IR"/>
            </w:rPr>
            <w:t>روش‌شناسی پژوهش:</w:t>
          </w:r>
        </w:sdtContent>
      </w:sdt>
      <w:r w:rsidR="00F21D89" w:rsidRPr="00922167">
        <w:rPr>
          <w:rFonts w:hint="cs"/>
          <w:b/>
          <w:bCs/>
          <w:szCs w:val="22"/>
          <w:rtl/>
          <w:lang w:bidi="fa-IR"/>
        </w:rPr>
        <w:t xml:space="preserve"> </w:t>
      </w:r>
      <w:r w:rsidR="00F21D89" w:rsidRPr="00922167">
        <w:rPr>
          <w:rFonts w:hint="cs"/>
          <w:szCs w:val="22"/>
          <w:rtl/>
          <w:lang w:bidi="fa-IR"/>
        </w:rPr>
        <w:t>شبکه های عملکردی آزمودنی های بزرگسال سالم را از روی تصاویر تشدید مغناطیسی عملکردی آنها استخراج نمودیم. بالانس این شبکه های حالت استراحت را با بالانس شبکه های پوچ متناظر آنها که چینش ا</w:t>
      </w:r>
      <w:r w:rsidR="00D02C1A">
        <w:rPr>
          <w:rFonts w:hint="cs"/>
          <w:szCs w:val="22"/>
          <w:rtl/>
          <w:lang w:bidi="fa-IR"/>
        </w:rPr>
        <w:t>رتباطات</w:t>
      </w:r>
      <w:r w:rsidR="00F21D89" w:rsidRPr="00922167">
        <w:rPr>
          <w:rFonts w:hint="cs"/>
          <w:szCs w:val="22"/>
          <w:rtl/>
          <w:lang w:bidi="fa-IR"/>
        </w:rPr>
        <w:t xml:space="preserve"> نشانه دار متداولی داشتند مقایسه کردیم. همچنین این مقایسه را برای ویژگی های توپولوژیک این شبکه نیز انجام دادیم. در این راستا، سنجه های لازمه همچون تمایل به ساخت هاب شبکه و درجه نشانه دار را معرفی نمودیم. در پایان برآمدگی نواحی مغز از نظر تابع توزیع درجه منفی آنها را جستجو نمودیم. </w:t>
      </w:r>
    </w:p>
    <w:p w14:paraId="152D8F07" w14:textId="3DA33860" w:rsidR="00F21D89" w:rsidRPr="00922167" w:rsidRDefault="00E161EB" w:rsidP="00F21D89">
      <w:pPr>
        <w:ind w:firstLine="0"/>
        <w:rPr>
          <w:rStyle w:val="PlaceholderText"/>
          <w:color w:val="000000" w:themeColor="text1"/>
          <w:szCs w:val="22"/>
          <w:rtl/>
        </w:rPr>
      </w:pPr>
      <w:sdt>
        <w:sdtPr>
          <w:rPr>
            <w:rStyle w:val="PlaceholderText"/>
            <w:rFonts w:hint="cs"/>
            <w:b/>
            <w:bCs/>
            <w:szCs w:val="22"/>
            <w:rtl/>
          </w:rPr>
          <w:alias w:val="یافته‌ها"/>
          <w:tag w:val="یافته‌ها"/>
          <w:id w:val="-32499291"/>
          <w:placeholder>
            <w:docPart w:val="B232C4EDCA454687846BEB2BBA4D6287"/>
          </w:placeholder>
          <w:temporary/>
        </w:sdtPr>
        <w:sdtEndPr>
          <w:rPr>
            <w:rStyle w:val="PlaceholderText"/>
            <w:b w:val="0"/>
            <w:bCs w:val="0"/>
          </w:rPr>
        </w:sdtEndPr>
        <w:sdtContent>
          <w:r w:rsidR="00F21D89" w:rsidRPr="00922167">
            <w:rPr>
              <w:rStyle w:val="PlaceholderText"/>
              <w:rFonts w:hint="cs"/>
              <w:b/>
              <w:bCs/>
              <w:color w:val="000000" w:themeColor="text1"/>
              <w:szCs w:val="22"/>
              <w:rtl/>
            </w:rPr>
            <w:t>یافته‌ها</w:t>
          </w:r>
          <w:r w:rsidR="00F21D89" w:rsidRPr="00922167">
            <w:rPr>
              <w:rStyle w:val="PlaceholderText"/>
              <w:rFonts w:hint="cs"/>
              <w:color w:val="000000" w:themeColor="text1"/>
              <w:szCs w:val="22"/>
              <w:rtl/>
            </w:rPr>
            <w:t>:</w:t>
          </w:r>
        </w:sdtContent>
      </w:sdt>
      <w:r w:rsidR="00F21D89" w:rsidRPr="00922167">
        <w:rPr>
          <w:rStyle w:val="PlaceholderText"/>
          <w:rFonts w:hint="cs"/>
          <w:szCs w:val="22"/>
          <w:rtl/>
        </w:rPr>
        <w:t xml:space="preserve"> </w:t>
      </w:r>
      <w:r w:rsidR="00F21D89" w:rsidRPr="00922167">
        <w:rPr>
          <w:rStyle w:val="PlaceholderText"/>
          <w:rFonts w:hint="cs"/>
          <w:color w:val="000000" w:themeColor="text1"/>
          <w:szCs w:val="22"/>
          <w:rtl/>
        </w:rPr>
        <w:t xml:space="preserve">شبکه حالت استراحت، انرژی بالانس پایینی دارند. انرژی بالانس این شبکه ها نسبت به شبکه های پوچ متناظرشان کمتر است و تمایل شان برای ساخت هاب </w:t>
      </w:r>
      <w:r w:rsidR="001C5C4E" w:rsidRPr="00922167">
        <w:rPr>
          <w:rStyle w:val="PlaceholderText"/>
          <w:rFonts w:hint="cs"/>
          <w:color w:val="000000" w:themeColor="text1"/>
          <w:szCs w:val="22"/>
          <w:rtl/>
        </w:rPr>
        <w:t xml:space="preserve">منفی </w:t>
      </w:r>
      <w:r w:rsidR="00F21D89" w:rsidRPr="00922167">
        <w:rPr>
          <w:rStyle w:val="PlaceholderText"/>
          <w:rFonts w:hint="cs"/>
          <w:color w:val="000000" w:themeColor="text1"/>
          <w:szCs w:val="22"/>
          <w:rtl/>
        </w:rPr>
        <w:t xml:space="preserve">بیشتر است. تابع توزیع درجه منفی آنها نمایی است. نواحی مغزی از نظر تابع توزیع درجه منفی، برآمدگی از خود بروز می دهند. </w:t>
      </w:r>
    </w:p>
    <w:p w14:paraId="0FD4C59B" w14:textId="534B7B7F" w:rsidR="00F21D89" w:rsidRPr="00922167" w:rsidRDefault="00E161EB" w:rsidP="00F21D89">
      <w:pPr>
        <w:ind w:firstLine="0"/>
        <w:rPr>
          <w:rStyle w:val="PlaceholderText"/>
          <w:color w:val="000000" w:themeColor="text1"/>
          <w:szCs w:val="22"/>
          <w:rtl/>
        </w:rPr>
      </w:pPr>
      <w:sdt>
        <w:sdtPr>
          <w:rPr>
            <w:rStyle w:val="PlaceholderText"/>
            <w:rFonts w:hint="cs"/>
            <w:b/>
            <w:bCs/>
            <w:szCs w:val="22"/>
            <w:rtl/>
          </w:rPr>
          <w:alias w:val="نتیجه‌گیری"/>
          <w:tag w:val="نتیجه‌گیری"/>
          <w:id w:val="-1068877578"/>
          <w:placeholder>
            <w:docPart w:val="B232C4EDCA454687846BEB2BBA4D6287"/>
          </w:placeholder>
          <w:temporary/>
        </w:sdtPr>
        <w:sdtEndPr>
          <w:rPr>
            <w:rStyle w:val="PlaceholderText"/>
            <w:b w:val="0"/>
            <w:bCs w:val="0"/>
            <w:color w:val="000000" w:themeColor="text1"/>
          </w:rPr>
        </w:sdtEndPr>
        <w:sdtContent>
          <w:r w:rsidR="00F21D89" w:rsidRPr="00922167">
            <w:rPr>
              <w:rStyle w:val="PlaceholderText"/>
              <w:rFonts w:hint="cs"/>
              <w:b/>
              <w:bCs/>
              <w:color w:val="000000" w:themeColor="text1"/>
              <w:szCs w:val="22"/>
              <w:rtl/>
            </w:rPr>
            <w:t>نتیجه‌گیری:</w:t>
          </w:r>
        </w:sdtContent>
      </w:sdt>
      <w:r w:rsidR="00F21D89" w:rsidRPr="00922167">
        <w:rPr>
          <w:rStyle w:val="PlaceholderText"/>
          <w:rFonts w:hint="cs"/>
          <w:szCs w:val="22"/>
          <w:rtl/>
        </w:rPr>
        <w:t xml:space="preserve"> </w:t>
      </w:r>
      <w:r w:rsidR="00F21D89" w:rsidRPr="00922167">
        <w:rPr>
          <w:rStyle w:val="PlaceholderText"/>
          <w:rFonts w:hint="cs"/>
          <w:color w:val="000000" w:themeColor="text1"/>
          <w:szCs w:val="22"/>
          <w:rtl/>
        </w:rPr>
        <w:t>انرژی بالانس شبکه حالت استراحت پایین و نزدیک به انرژی بالانس حالت پایدار مطلق است، می توان گفت شبکه عملکردی مغز در حالت استراحت در یک حالت فراپایدار قرار دارد.  ا</w:t>
      </w:r>
      <w:r w:rsidR="008022E6">
        <w:rPr>
          <w:rStyle w:val="PlaceholderText"/>
          <w:rFonts w:hint="cs"/>
          <w:color w:val="000000" w:themeColor="text1"/>
          <w:szCs w:val="22"/>
          <w:rtl/>
        </w:rPr>
        <w:t>رتباطات</w:t>
      </w:r>
      <w:r w:rsidR="00F21D89" w:rsidRPr="00922167">
        <w:rPr>
          <w:rStyle w:val="PlaceholderText"/>
          <w:rFonts w:hint="cs"/>
          <w:color w:val="000000" w:themeColor="text1"/>
          <w:szCs w:val="22"/>
          <w:rtl/>
        </w:rPr>
        <w:t xml:space="preserve"> منفی عملکردی مغز گرد هم آمده و تشکیل هاب می دهند که این پدیده باعث کاهش انرژی بالانس شبکه و پایدار شدن شبکه می شود. ا</w:t>
      </w:r>
      <w:r w:rsidR="008022E6">
        <w:rPr>
          <w:rStyle w:val="PlaceholderText"/>
          <w:rFonts w:hint="cs"/>
          <w:color w:val="000000" w:themeColor="text1"/>
          <w:szCs w:val="22"/>
          <w:rtl/>
        </w:rPr>
        <w:t>رتباطات</w:t>
      </w:r>
      <w:r w:rsidR="00F21D89" w:rsidRPr="00922167">
        <w:rPr>
          <w:rStyle w:val="PlaceholderText"/>
          <w:rFonts w:hint="cs"/>
          <w:color w:val="000000" w:themeColor="text1"/>
          <w:szCs w:val="22"/>
          <w:rtl/>
        </w:rPr>
        <w:t xml:space="preserve"> منفی شبکه های مغزی، پیچیدگی و رفتار جمعی خاصی از خود بروز می دهند که تاکیدی بر اهمیت مطالعه بیشتر آنهاست. </w:t>
      </w:r>
    </w:p>
    <w:p w14:paraId="70AD786A" w14:textId="77777777" w:rsidR="00F21D89" w:rsidRPr="00922167" w:rsidRDefault="00E161EB" w:rsidP="00F21D89">
      <w:pPr>
        <w:ind w:firstLine="0"/>
        <w:rPr>
          <w:color w:val="000000" w:themeColor="text1"/>
          <w:sz w:val="20"/>
          <w:szCs w:val="20"/>
          <w:rtl/>
        </w:rPr>
      </w:pPr>
      <w:sdt>
        <w:sdtPr>
          <w:rPr>
            <w:rFonts w:hint="cs"/>
            <w:b/>
            <w:bCs/>
            <w:szCs w:val="22"/>
            <w:rtl/>
            <w:lang w:bidi="fa-IR"/>
          </w:rPr>
          <w:alias w:val="کلیدواژه"/>
          <w:tag w:val="کلیدواژه"/>
          <w:id w:val="644085704"/>
          <w:lock w:val="contentLocked"/>
          <w:placeholder>
            <w:docPart w:val="DDFBF33F79954016A48CA9FB8D946140"/>
          </w:placeholder>
        </w:sdtPr>
        <w:sdtEndPr>
          <w:rPr>
            <w:b w:val="0"/>
            <w:bCs w:val="0"/>
          </w:rPr>
        </w:sdtEndPr>
        <w:sdtContent>
          <w:r w:rsidR="00F21D89" w:rsidRPr="00770A53">
            <w:rPr>
              <w:rFonts w:hint="cs"/>
              <w:b/>
              <w:bCs/>
              <w:szCs w:val="22"/>
              <w:rtl/>
              <w:lang w:bidi="fa-IR"/>
            </w:rPr>
            <w:t>کلیدواژه‌ها:</w:t>
          </w:r>
        </w:sdtContent>
      </w:sdt>
      <w:r w:rsidR="00F21D89">
        <w:rPr>
          <w:rFonts w:hint="cs"/>
          <w:szCs w:val="22"/>
          <w:rtl/>
          <w:lang w:bidi="fa-IR"/>
        </w:rPr>
        <w:t xml:space="preserve"> </w:t>
      </w:r>
      <w:r w:rsidR="00F21D89" w:rsidRPr="00922167">
        <w:rPr>
          <w:rFonts w:hint="cs"/>
          <w:szCs w:val="22"/>
          <w:rtl/>
          <w:lang w:bidi="fa-IR"/>
        </w:rPr>
        <w:t>شبکه حالت استراحت، تئوری بالانس، بالانس ساختاری، پایداری شبکه، تصویربرداری تشدید مغناطیسی عملکردی، شبکه نشانه دار، شبکه پیچیده، توپولوژی شبکه</w:t>
      </w:r>
    </w:p>
    <w:p w14:paraId="49F161AF" w14:textId="77777777" w:rsidR="00F21D89" w:rsidRDefault="00F21D89" w:rsidP="00F21D89">
      <w:pPr>
        <w:ind w:firstLine="0"/>
        <w:rPr>
          <w:rtl/>
          <w:lang w:bidi="fa-IR"/>
        </w:rPr>
      </w:pPr>
      <w:r>
        <w:rPr>
          <w:rtl/>
          <w:lang w:bidi="fa-IR"/>
        </w:rPr>
        <w:br w:type="page"/>
      </w:r>
    </w:p>
    <w:p w14:paraId="4C3D550F" w14:textId="77777777" w:rsidR="00F21D89" w:rsidRPr="00F35744" w:rsidRDefault="00F21D89" w:rsidP="00F21D89">
      <w:pPr>
        <w:ind w:firstLine="0"/>
        <w:rPr>
          <w:b/>
          <w:bCs/>
          <w:sz w:val="18"/>
          <w:szCs w:val="22"/>
          <w:rtl/>
          <w:lang w:bidi="fa-IR"/>
        </w:rPr>
      </w:pPr>
      <w:r w:rsidRPr="00F35744">
        <w:rPr>
          <w:rFonts w:hint="cs"/>
          <w:b/>
          <w:bCs/>
          <w:sz w:val="18"/>
          <w:szCs w:val="22"/>
          <w:rtl/>
          <w:lang w:bidi="fa-IR"/>
        </w:rPr>
        <w:lastRenderedPageBreak/>
        <w:t>بخش دوم:</w:t>
      </w:r>
    </w:p>
    <w:p w14:paraId="67F4FC29" w14:textId="0D713BF9" w:rsidR="00F21D89" w:rsidRPr="00E1680A" w:rsidRDefault="00E161EB" w:rsidP="00F21D89">
      <w:pPr>
        <w:spacing w:before="360"/>
        <w:ind w:firstLine="0"/>
        <w:rPr>
          <w:b/>
          <w:bCs/>
          <w:szCs w:val="22"/>
          <w:rtl/>
          <w:lang w:bidi="fa-IR"/>
        </w:rPr>
      </w:pPr>
      <w:sdt>
        <w:sdtPr>
          <w:rPr>
            <w:b/>
            <w:bCs/>
            <w:szCs w:val="22"/>
            <w:rtl/>
            <w:lang w:bidi="fa-IR"/>
          </w:rPr>
          <w:alias w:val="هدف"/>
          <w:tag w:val="هدف"/>
          <w:id w:val="1321160372"/>
          <w:placeholder>
            <w:docPart w:val="96B58051DA9D48D09DFDB30CD7178CFB"/>
          </w:placeholder>
          <w:temporary/>
        </w:sdtPr>
        <w:sdtEndPr/>
        <w:sdtContent>
          <w:r w:rsidR="00F21D89" w:rsidRPr="00E1680A">
            <w:rPr>
              <w:rFonts w:hint="cs"/>
              <w:b/>
              <w:bCs/>
              <w:szCs w:val="22"/>
              <w:rtl/>
              <w:lang w:bidi="fa-IR"/>
            </w:rPr>
            <w:t>هدف:</w:t>
          </w:r>
        </w:sdtContent>
      </w:sdt>
      <w:r w:rsidR="00F21D89">
        <w:rPr>
          <w:rFonts w:hint="cs"/>
          <w:b/>
          <w:bCs/>
          <w:szCs w:val="22"/>
          <w:rtl/>
          <w:lang w:bidi="fa-IR"/>
        </w:rPr>
        <w:t xml:space="preserve"> </w:t>
      </w:r>
      <w:r w:rsidR="00F21D89" w:rsidRPr="0062362F">
        <w:rPr>
          <w:rFonts w:hint="cs"/>
          <w:szCs w:val="22"/>
          <w:rtl/>
          <w:lang w:bidi="fa-IR"/>
        </w:rPr>
        <w:t>بررسی نیاز به تغییر شبکه عملکردی مغز</w:t>
      </w:r>
      <w:r w:rsidR="008022E6">
        <w:rPr>
          <w:rFonts w:hint="cs"/>
          <w:szCs w:val="22"/>
          <w:rtl/>
          <w:lang w:bidi="fa-IR"/>
        </w:rPr>
        <w:t xml:space="preserve"> </w:t>
      </w:r>
      <w:r w:rsidR="00F21D89" w:rsidRPr="0062362F">
        <w:rPr>
          <w:rFonts w:hint="cs"/>
          <w:szCs w:val="22"/>
          <w:rtl/>
          <w:lang w:bidi="fa-IR"/>
        </w:rPr>
        <w:t>در گذر عمر</w:t>
      </w:r>
      <w:r w:rsidR="00F21D89">
        <w:rPr>
          <w:rFonts w:hint="cs"/>
          <w:b/>
          <w:bCs/>
          <w:szCs w:val="22"/>
          <w:rtl/>
          <w:lang w:bidi="fa-IR"/>
        </w:rPr>
        <w:t xml:space="preserve"> </w:t>
      </w:r>
    </w:p>
    <w:p w14:paraId="3C7A9752" w14:textId="05B35801" w:rsidR="00F21D89" w:rsidRPr="00E1680A" w:rsidRDefault="00E161EB" w:rsidP="00F21D89">
      <w:pPr>
        <w:ind w:firstLine="0"/>
        <w:rPr>
          <w:b/>
          <w:bCs/>
          <w:szCs w:val="22"/>
          <w:rtl/>
          <w:lang w:bidi="fa-IR"/>
        </w:rPr>
      </w:pPr>
      <w:sdt>
        <w:sdtPr>
          <w:rPr>
            <w:b/>
            <w:bCs/>
            <w:szCs w:val="22"/>
            <w:rtl/>
            <w:lang w:bidi="fa-IR"/>
          </w:rPr>
          <w:alias w:val="روش شناسی پژوهش"/>
          <w:tag w:val="روش شناسی پژوهش"/>
          <w:id w:val="1422531356"/>
          <w:placeholder>
            <w:docPart w:val="96B58051DA9D48D09DFDB30CD7178CFB"/>
          </w:placeholder>
          <w:temporary/>
        </w:sdtPr>
        <w:sdtEndPr/>
        <w:sdtContent>
          <w:r w:rsidR="00F21D89">
            <w:rPr>
              <w:rFonts w:hint="cs"/>
              <w:b/>
              <w:bCs/>
              <w:szCs w:val="22"/>
              <w:rtl/>
              <w:lang w:bidi="fa-IR"/>
            </w:rPr>
            <w:t xml:space="preserve">روش‌شناسی </w:t>
          </w:r>
          <w:r w:rsidR="00F21D89" w:rsidRPr="00E1680A">
            <w:rPr>
              <w:rFonts w:hint="cs"/>
              <w:b/>
              <w:bCs/>
              <w:szCs w:val="22"/>
              <w:rtl/>
              <w:lang w:bidi="fa-IR"/>
            </w:rPr>
            <w:t>پژوهش:</w:t>
          </w:r>
        </w:sdtContent>
      </w:sdt>
      <w:r w:rsidR="00F21D89">
        <w:rPr>
          <w:rFonts w:hint="cs"/>
          <w:b/>
          <w:bCs/>
          <w:szCs w:val="22"/>
          <w:rtl/>
          <w:lang w:bidi="fa-IR"/>
        </w:rPr>
        <w:t xml:space="preserve"> </w:t>
      </w:r>
      <w:r w:rsidR="00F21D89" w:rsidRPr="0062362F">
        <w:rPr>
          <w:rFonts w:hint="cs"/>
          <w:szCs w:val="22"/>
          <w:rtl/>
          <w:lang w:bidi="fa-IR"/>
        </w:rPr>
        <w:t xml:space="preserve">شبکه های عملکردی آزمودنی های سالم رده های سنی مختلف را از روی تصاویر عملکردی حالت استراحت آنها استخراج نمودیم. تعداد سه گانه های </w:t>
      </w:r>
      <w:r w:rsidR="007A1D87">
        <w:rPr>
          <w:rFonts w:hint="cs"/>
          <w:szCs w:val="22"/>
          <w:rtl/>
          <w:lang w:bidi="fa-IR"/>
        </w:rPr>
        <w:t>درمانده</w:t>
      </w:r>
      <w:r w:rsidR="00F21D89" w:rsidRPr="0062362F">
        <w:rPr>
          <w:rFonts w:hint="cs"/>
          <w:szCs w:val="22"/>
          <w:rtl/>
          <w:lang w:bidi="fa-IR"/>
        </w:rPr>
        <w:t xml:space="preserve"> آزمودنی های مختلف را از روی شبکه های نشانه دار آنها محاسبه </w:t>
      </w:r>
      <w:r w:rsidR="007A1D87">
        <w:rPr>
          <w:rFonts w:hint="cs"/>
          <w:szCs w:val="22"/>
          <w:rtl/>
          <w:lang w:bidi="fa-IR"/>
        </w:rPr>
        <w:t>کردیم</w:t>
      </w:r>
      <w:r w:rsidR="00F21D89" w:rsidRPr="0062362F">
        <w:rPr>
          <w:rFonts w:hint="cs"/>
          <w:szCs w:val="22"/>
          <w:rtl/>
          <w:lang w:bidi="fa-IR"/>
        </w:rPr>
        <w:t xml:space="preserve">. </w:t>
      </w:r>
      <w:r w:rsidR="007A1D87">
        <w:rPr>
          <w:rFonts w:hint="cs"/>
          <w:szCs w:val="22"/>
          <w:rtl/>
          <w:lang w:bidi="fa-IR"/>
        </w:rPr>
        <w:t>درماندگی</w:t>
      </w:r>
      <w:r w:rsidR="00F21D89" w:rsidRPr="0062362F">
        <w:rPr>
          <w:rFonts w:hint="cs"/>
          <w:szCs w:val="22"/>
          <w:rtl/>
          <w:lang w:bidi="fa-IR"/>
        </w:rPr>
        <w:t xml:space="preserve"> های آزمودنی های رده های سنی مختلف را بایکدیگر مقایسه نمودیم. این مقایسه را برای درصد ا</w:t>
      </w:r>
      <w:r w:rsidR="008022E6">
        <w:rPr>
          <w:rFonts w:hint="cs"/>
          <w:szCs w:val="22"/>
          <w:rtl/>
          <w:lang w:bidi="fa-IR"/>
        </w:rPr>
        <w:t>رتباطات</w:t>
      </w:r>
      <w:r w:rsidR="00F21D89" w:rsidRPr="0062362F">
        <w:rPr>
          <w:rFonts w:hint="cs"/>
          <w:szCs w:val="22"/>
          <w:rtl/>
          <w:lang w:bidi="fa-IR"/>
        </w:rPr>
        <w:t xml:space="preserve"> نشانه دار، تمایل به ساخت هاب منفی و توزیع درجه منفی نیز انجام دادیم. همچنین رابطه بین درصد ا</w:t>
      </w:r>
      <w:r w:rsidR="008022E6">
        <w:rPr>
          <w:rFonts w:hint="cs"/>
          <w:szCs w:val="22"/>
          <w:rtl/>
          <w:lang w:bidi="fa-IR"/>
        </w:rPr>
        <w:t>رتباطات</w:t>
      </w:r>
      <w:r w:rsidR="00F21D89" w:rsidRPr="0062362F">
        <w:rPr>
          <w:rFonts w:hint="cs"/>
          <w:szCs w:val="22"/>
          <w:rtl/>
          <w:lang w:bidi="fa-IR"/>
        </w:rPr>
        <w:t xml:space="preserve"> منفی حاضر در شبکه و تعداد سه گانه های </w:t>
      </w:r>
      <w:r w:rsidR="007A1D87">
        <w:rPr>
          <w:rFonts w:hint="cs"/>
          <w:szCs w:val="22"/>
          <w:rtl/>
          <w:lang w:bidi="fa-IR"/>
        </w:rPr>
        <w:t>درمانده</w:t>
      </w:r>
      <w:r w:rsidR="00F21D89" w:rsidRPr="0062362F">
        <w:rPr>
          <w:rFonts w:hint="cs"/>
          <w:szCs w:val="22"/>
          <w:rtl/>
          <w:lang w:bidi="fa-IR"/>
        </w:rPr>
        <w:t xml:space="preserve"> را نیز بررسی کردیم. سه پارامتر نظم انرژی یگانه، انرژی دوگانه و انرژی سه گانه را معرفی کرده و رفتار جمعی آنها در شبکه های واقعی را با رفتار جمعی آنها در شبکه های بُرخورده مقایسه نمودیم.</w:t>
      </w:r>
    </w:p>
    <w:p w14:paraId="460C0A3E" w14:textId="177FE741" w:rsidR="00F21D89" w:rsidRPr="00922167" w:rsidRDefault="00E161EB" w:rsidP="00F21D89">
      <w:pPr>
        <w:ind w:firstLine="0"/>
        <w:rPr>
          <w:rStyle w:val="PlaceholderText"/>
          <w:color w:val="000000" w:themeColor="text1"/>
          <w:szCs w:val="22"/>
          <w:rtl/>
        </w:rPr>
      </w:pPr>
      <w:sdt>
        <w:sdtPr>
          <w:rPr>
            <w:rStyle w:val="PlaceholderText"/>
            <w:rFonts w:hint="cs"/>
            <w:b/>
            <w:bCs/>
            <w:szCs w:val="22"/>
            <w:rtl/>
          </w:rPr>
          <w:alias w:val="یافته‌ها"/>
          <w:tag w:val="یافته‌ها"/>
          <w:id w:val="-1258520816"/>
          <w:placeholder>
            <w:docPart w:val="2E59B4C88B2148169933FC0049C40475"/>
          </w:placeholder>
          <w:temporary/>
        </w:sdtPr>
        <w:sdtEndPr>
          <w:rPr>
            <w:rStyle w:val="PlaceholderText"/>
            <w:b w:val="0"/>
            <w:bCs w:val="0"/>
          </w:rPr>
        </w:sdtEndPr>
        <w:sdtContent>
          <w:r w:rsidR="00F21D89" w:rsidRPr="00922167">
            <w:rPr>
              <w:rStyle w:val="PlaceholderText"/>
              <w:rFonts w:hint="cs"/>
              <w:b/>
              <w:bCs/>
              <w:color w:val="000000" w:themeColor="text1"/>
              <w:szCs w:val="22"/>
              <w:rtl/>
            </w:rPr>
            <w:t>یافته‌ها</w:t>
          </w:r>
          <w:r w:rsidR="00F21D89" w:rsidRPr="00922167">
            <w:rPr>
              <w:rStyle w:val="PlaceholderText"/>
              <w:rFonts w:hint="cs"/>
              <w:szCs w:val="22"/>
              <w:rtl/>
            </w:rPr>
            <w:t>:</w:t>
          </w:r>
        </w:sdtContent>
      </w:sdt>
      <w:r w:rsidR="00F21D89" w:rsidRPr="00922167">
        <w:rPr>
          <w:rStyle w:val="PlaceholderText"/>
          <w:rFonts w:hint="cs"/>
          <w:szCs w:val="22"/>
          <w:rtl/>
        </w:rPr>
        <w:t xml:space="preserve"> </w:t>
      </w:r>
      <w:r w:rsidR="00F21D89" w:rsidRPr="00922167">
        <w:rPr>
          <w:rStyle w:val="PlaceholderText"/>
          <w:rFonts w:hint="cs"/>
          <w:color w:val="000000" w:themeColor="text1"/>
          <w:szCs w:val="22"/>
          <w:rtl/>
        </w:rPr>
        <w:t xml:space="preserve">تعداد سه گانه های </w:t>
      </w:r>
      <w:r w:rsidR="00DF45E0" w:rsidRPr="00922167">
        <w:rPr>
          <w:rStyle w:val="PlaceholderText"/>
          <w:rFonts w:hint="cs"/>
          <w:color w:val="000000" w:themeColor="text1"/>
          <w:szCs w:val="22"/>
          <w:rtl/>
        </w:rPr>
        <w:t>درمانده</w:t>
      </w:r>
      <w:r w:rsidR="00F21D89" w:rsidRPr="00922167">
        <w:rPr>
          <w:rStyle w:val="PlaceholderText"/>
          <w:rFonts w:hint="cs"/>
          <w:color w:val="000000" w:themeColor="text1"/>
          <w:szCs w:val="22"/>
          <w:rtl/>
        </w:rPr>
        <w:t xml:space="preserve"> در کودکی بیشینه است، باگذر عمر کاهش یافته و در ابتدای بزرگسالی به کمترین مقدار خود می رسد، سپس با گذر عمر و روند پیری دومرتبه افزایش می یابد. درصد ا</w:t>
      </w:r>
      <w:r w:rsidR="008022E6">
        <w:rPr>
          <w:rStyle w:val="PlaceholderText"/>
          <w:rFonts w:hint="cs"/>
          <w:color w:val="000000" w:themeColor="text1"/>
          <w:szCs w:val="22"/>
          <w:rtl/>
        </w:rPr>
        <w:t>رتباطات</w:t>
      </w:r>
      <w:r w:rsidR="00F21D89" w:rsidRPr="00922167">
        <w:rPr>
          <w:rStyle w:val="PlaceholderText"/>
          <w:rFonts w:hint="cs"/>
          <w:color w:val="000000" w:themeColor="text1"/>
          <w:szCs w:val="22"/>
          <w:rtl/>
        </w:rPr>
        <w:t xml:space="preserve"> منفی حاضر در شبکه عملکردی نیز رفتاری مشابه دارد. همبس</w:t>
      </w:r>
      <w:r w:rsidR="005A5A70">
        <w:rPr>
          <w:rStyle w:val="PlaceholderText"/>
          <w:rFonts w:hint="cs"/>
          <w:color w:val="000000" w:themeColor="text1"/>
          <w:szCs w:val="22"/>
          <w:rtl/>
        </w:rPr>
        <w:t>ت</w:t>
      </w:r>
      <w:r w:rsidR="00F21D89" w:rsidRPr="00922167">
        <w:rPr>
          <w:rStyle w:val="PlaceholderText"/>
          <w:rFonts w:hint="cs"/>
          <w:color w:val="000000" w:themeColor="text1"/>
          <w:szCs w:val="22"/>
          <w:rtl/>
        </w:rPr>
        <w:t>گی غیرخطی بالایی بین درصد ا</w:t>
      </w:r>
      <w:r w:rsidR="008022E6">
        <w:rPr>
          <w:rStyle w:val="PlaceholderText"/>
          <w:rFonts w:hint="cs"/>
          <w:color w:val="000000" w:themeColor="text1"/>
          <w:szCs w:val="22"/>
          <w:rtl/>
        </w:rPr>
        <w:t>رتباطات</w:t>
      </w:r>
      <w:r w:rsidR="00F21D89" w:rsidRPr="00922167">
        <w:rPr>
          <w:rStyle w:val="PlaceholderText"/>
          <w:rFonts w:hint="cs"/>
          <w:color w:val="000000" w:themeColor="text1"/>
          <w:szCs w:val="22"/>
          <w:rtl/>
        </w:rPr>
        <w:t xml:space="preserve"> منفی و تعداد سه گانه </w:t>
      </w:r>
      <w:r w:rsidR="00DF45E0" w:rsidRPr="00922167">
        <w:rPr>
          <w:rStyle w:val="PlaceholderText"/>
          <w:rFonts w:hint="cs"/>
          <w:color w:val="000000" w:themeColor="text1"/>
          <w:szCs w:val="22"/>
          <w:rtl/>
        </w:rPr>
        <w:t>درمانده</w:t>
      </w:r>
      <w:r w:rsidR="00F21D89" w:rsidRPr="00922167">
        <w:rPr>
          <w:rStyle w:val="PlaceholderText"/>
          <w:rFonts w:hint="cs"/>
          <w:color w:val="000000" w:themeColor="text1"/>
          <w:szCs w:val="22"/>
          <w:rtl/>
        </w:rPr>
        <w:t xml:space="preserve"> </w:t>
      </w:r>
      <w:r w:rsidR="00DF45E0" w:rsidRPr="00922167">
        <w:rPr>
          <w:rStyle w:val="PlaceholderText"/>
          <w:rFonts w:hint="cs"/>
          <w:color w:val="000000" w:themeColor="text1"/>
          <w:szCs w:val="22"/>
          <w:rtl/>
        </w:rPr>
        <w:t>وجود دارد</w:t>
      </w:r>
      <w:r w:rsidR="00F21D89" w:rsidRPr="00922167">
        <w:rPr>
          <w:rStyle w:val="PlaceholderText"/>
          <w:rFonts w:hint="cs"/>
          <w:color w:val="000000" w:themeColor="text1"/>
          <w:szCs w:val="22"/>
          <w:rtl/>
        </w:rPr>
        <w:t>. تفاوت معناداری بین تمایل به ساخت هاب منفی رده های سنی مختلف و همچنین تابع توزیع درجه منفی رده های سنی مختلف یافت نشد. پارامترهای نظم شبکه های واقعی، تابع توزیع متفاوتی نسبت به شبکه های بُرخورده داشتند.</w:t>
      </w:r>
    </w:p>
    <w:p w14:paraId="56F1C41D" w14:textId="78E9A99B" w:rsidR="00F21D89" w:rsidRPr="00922167" w:rsidRDefault="00E161EB" w:rsidP="00F21D89">
      <w:pPr>
        <w:ind w:firstLine="0"/>
        <w:rPr>
          <w:rStyle w:val="PlaceholderText"/>
          <w:szCs w:val="22"/>
          <w:rtl/>
        </w:rPr>
      </w:pPr>
      <w:sdt>
        <w:sdtPr>
          <w:rPr>
            <w:rStyle w:val="PlaceholderText"/>
            <w:rFonts w:hint="cs"/>
            <w:b/>
            <w:bCs/>
            <w:color w:val="000000" w:themeColor="text1"/>
            <w:szCs w:val="22"/>
            <w:rtl/>
          </w:rPr>
          <w:alias w:val="نتیجه‌گیری"/>
          <w:tag w:val="نتیجه‌گیری"/>
          <w:id w:val="-473673172"/>
          <w:placeholder>
            <w:docPart w:val="2E59B4C88B2148169933FC0049C40475"/>
          </w:placeholder>
          <w:temporary/>
        </w:sdtPr>
        <w:sdtEndPr>
          <w:rPr>
            <w:rStyle w:val="PlaceholderText"/>
            <w:b w:val="0"/>
            <w:bCs w:val="0"/>
          </w:rPr>
        </w:sdtEndPr>
        <w:sdtContent>
          <w:r w:rsidR="00F21D89" w:rsidRPr="00922167">
            <w:rPr>
              <w:rStyle w:val="PlaceholderText"/>
              <w:rFonts w:hint="cs"/>
              <w:b/>
              <w:bCs/>
              <w:color w:val="000000" w:themeColor="text1"/>
              <w:szCs w:val="22"/>
              <w:rtl/>
            </w:rPr>
            <w:t>نتیجه‌گیری:</w:t>
          </w:r>
        </w:sdtContent>
      </w:sdt>
      <w:r w:rsidR="00F21D89" w:rsidRPr="00922167">
        <w:rPr>
          <w:rStyle w:val="PlaceholderText"/>
          <w:rFonts w:hint="cs"/>
          <w:szCs w:val="22"/>
          <w:rtl/>
        </w:rPr>
        <w:t xml:space="preserve"> </w:t>
      </w:r>
      <w:r w:rsidR="00F21D89" w:rsidRPr="00922167">
        <w:rPr>
          <w:rStyle w:val="PlaceholderText"/>
          <w:rFonts w:hint="cs"/>
          <w:color w:val="000000" w:themeColor="text1"/>
          <w:szCs w:val="22"/>
          <w:rtl/>
        </w:rPr>
        <w:t>در رده های سنی پایینی و رده های سنی بالایی، شبکه های عملکردی مغز، بیشترین نیاز به تغییر را دارند و این نیاز در ابتدای بزرگسالی به کمترین مقدار خود می رسد. در شرایطی که ویژگی های توپولوژیک نشانه دار همچون تمایل به ساخت هاب منفی تغییر محسوسی نداشته باشند، افزایش درصد ا</w:t>
      </w:r>
      <w:r w:rsidR="008022E6">
        <w:rPr>
          <w:rStyle w:val="PlaceholderText"/>
          <w:rFonts w:hint="cs"/>
          <w:color w:val="000000" w:themeColor="text1"/>
          <w:szCs w:val="22"/>
          <w:rtl/>
        </w:rPr>
        <w:t>رتباطات</w:t>
      </w:r>
      <w:r w:rsidR="00F21D89" w:rsidRPr="00922167">
        <w:rPr>
          <w:rStyle w:val="PlaceholderText"/>
          <w:rFonts w:hint="cs"/>
          <w:color w:val="000000" w:themeColor="text1"/>
          <w:szCs w:val="22"/>
          <w:rtl/>
        </w:rPr>
        <w:t xml:space="preserve"> منفی، تعداد </w:t>
      </w:r>
      <w:r w:rsidR="00DF45E0" w:rsidRPr="00922167">
        <w:rPr>
          <w:rStyle w:val="PlaceholderText"/>
          <w:rFonts w:hint="cs"/>
          <w:color w:val="000000" w:themeColor="text1"/>
          <w:szCs w:val="22"/>
          <w:rtl/>
        </w:rPr>
        <w:t>درماندگی</w:t>
      </w:r>
      <w:r w:rsidR="00F21D89" w:rsidRPr="00922167">
        <w:rPr>
          <w:rStyle w:val="PlaceholderText"/>
          <w:rFonts w:hint="cs"/>
          <w:color w:val="000000" w:themeColor="text1"/>
          <w:szCs w:val="22"/>
          <w:rtl/>
        </w:rPr>
        <w:t xml:space="preserve"> های شبکه را افزایش می دهد که نشان دهنده افزایش نیاز به تغییر در شبکه است. از تفاوت میان رفتار جمعی پارامترهای نظم شبکه های واقعی و رفتار جمعی پارامترهای نظم شبکه های بُرخورده می توان این نتیجه را گرفت که در چینش ا</w:t>
      </w:r>
      <w:r w:rsidR="008022E6">
        <w:rPr>
          <w:rStyle w:val="PlaceholderText"/>
          <w:rFonts w:hint="cs"/>
          <w:color w:val="000000" w:themeColor="text1"/>
          <w:szCs w:val="22"/>
          <w:rtl/>
        </w:rPr>
        <w:t>رتباطات</w:t>
      </w:r>
      <w:r w:rsidR="00F21D89" w:rsidRPr="00922167">
        <w:rPr>
          <w:rStyle w:val="PlaceholderText"/>
          <w:rFonts w:hint="cs"/>
          <w:color w:val="000000" w:themeColor="text1"/>
          <w:szCs w:val="22"/>
          <w:rtl/>
        </w:rPr>
        <w:t xml:space="preserve"> </w:t>
      </w:r>
      <w:r w:rsidR="005A5A70">
        <w:rPr>
          <w:rStyle w:val="PlaceholderText"/>
          <w:rFonts w:hint="cs"/>
          <w:color w:val="000000" w:themeColor="text1"/>
          <w:szCs w:val="22"/>
          <w:rtl/>
        </w:rPr>
        <w:t xml:space="preserve">منفی </w:t>
      </w:r>
      <w:r w:rsidR="00F21D89" w:rsidRPr="00922167">
        <w:rPr>
          <w:rStyle w:val="PlaceholderText"/>
          <w:rFonts w:hint="cs"/>
          <w:color w:val="000000" w:themeColor="text1"/>
          <w:szCs w:val="22"/>
          <w:rtl/>
        </w:rPr>
        <w:t>شبکه های مغزی، ساختارهای غیرم</w:t>
      </w:r>
      <w:r w:rsidR="008022E6">
        <w:rPr>
          <w:rStyle w:val="PlaceholderText"/>
          <w:rFonts w:hint="cs"/>
          <w:color w:val="000000" w:themeColor="text1"/>
          <w:szCs w:val="22"/>
          <w:rtl/>
        </w:rPr>
        <w:t>تداول</w:t>
      </w:r>
      <w:r w:rsidR="00F21D89" w:rsidRPr="00922167">
        <w:rPr>
          <w:rStyle w:val="PlaceholderText"/>
          <w:rFonts w:hint="cs"/>
          <w:color w:val="000000" w:themeColor="text1"/>
          <w:szCs w:val="22"/>
          <w:rtl/>
        </w:rPr>
        <w:t xml:space="preserve"> مرتبه بالایی داریم که مطالعه آنها را اهمیت می بخشد. </w:t>
      </w:r>
      <w:r w:rsidR="00F21D89" w:rsidRPr="00922167">
        <w:rPr>
          <w:rStyle w:val="PlaceholderText"/>
          <w:rFonts w:hint="cs"/>
          <w:szCs w:val="22"/>
          <w:rtl/>
        </w:rPr>
        <w:t xml:space="preserve">   </w:t>
      </w:r>
    </w:p>
    <w:p w14:paraId="63945D55" w14:textId="5D1576E9" w:rsidR="00F21D89" w:rsidRPr="00DF45E0" w:rsidRDefault="00E161EB" w:rsidP="00DF45E0">
      <w:pPr>
        <w:ind w:firstLine="0"/>
        <w:rPr>
          <w:color w:val="808080"/>
          <w:szCs w:val="22"/>
          <w:rtl/>
        </w:rPr>
        <w:sectPr w:rsidR="00F21D89" w:rsidRPr="00DF45E0" w:rsidSect="00F21D89">
          <w:type w:val="oddPage"/>
          <w:pgSz w:w="9639" w:h="13892" w:code="182"/>
          <w:pgMar w:top="1985" w:right="1247" w:bottom="1418" w:left="1247" w:header="1418" w:footer="992" w:gutter="0"/>
          <w:cols w:space="720"/>
          <w:titlePg/>
          <w:bidi/>
          <w:docGrid w:linePitch="360"/>
        </w:sectPr>
      </w:pPr>
      <w:sdt>
        <w:sdtPr>
          <w:rPr>
            <w:rFonts w:hint="cs"/>
            <w:b/>
            <w:bCs/>
            <w:szCs w:val="22"/>
            <w:rtl/>
            <w:lang w:bidi="fa-IR"/>
          </w:rPr>
          <w:alias w:val="کلیدواژه"/>
          <w:tag w:val="کلیدواژه"/>
          <w:id w:val="1714846779"/>
          <w:lock w:val="contentLocked"/>
          <w:placeholder>
            <w:docPart w:val="6F1BCC6E579140DC9B73E692DB63DE73"/>
          </w:placeholder>
        </w:sdtPr>
        <w:sdtEndPr>
          <w:rPr>
            <w:b w:val="0"/>
            <w:bCs w:val="0"/>
          </w:rPr>
        </w:sdtEndPr>
        <w:sdtContent>
          <w:r w:rsidR="00F21D89" w:rsidRPr="00770A53">
            <w:rPr>
              <w:rFonts w:hint="cs"/>
              <w:b/>
              <w:bCs/>
              <w:szCs w:val="22"/>
              <w:rtl/>
              <w:lang w:bidi="fa-IR"/>
            </w:rPr>
            <w:t>کلیدواژه‌ها:</w:t>
          </w:r>
        </w:sdtContent>
      </w:sdt>
      <w:r w:rsidR="00F21D89">
        <w:rPr>
          <w:rFonts w:hint="cs"/>
          <w:szCs w:val="22"/>
          <w:rtl/>
          <w:lang w:bidi="fa-IR"/>
        </w:rPr>
        <w:t xml:space="preserve"> شبکه عملکردی، </w:t>
      </w:r>
      <w:r w:rsidR="00DF45E0">
        <w:rPr>
          <w:rFonts w:hint="cs"/>
          <w:szCs w:val="22"/>
          <w:rtl/>
          <w:lang w:bidi="fa-IR"/>
        </w:rPr>
        <w:t>درماندگی</w:t>
      </w:r>
      <w:r w:rsidR="00F21D89">
        <w:rPr>
          <w:rFonts w:hint="cs"/>
          <w:szCs w:val="22"/>
          <w:rtl/>
          <w:lang w:bidi="fa-IR"/>
        </w:rPr>
        <w:t>، تئوری بالانس، نیاز</w:t>
      </w:r>
      <w:r w:rsidR="00DF45E0">
        <w:rPr>
          <w:rFonts w:hint="cs"/>
          <w:szCs w:val="22"/>
          <w:rtl/>
          <w:lang w:bidi="fa-IR"/>
        </w:rPr>
        <w:t xml:space="preserve"> </w:t>
      </w:r>
      <w:r w:rsidR="00F21D89">
        <w:rPr>
          <w:rFonts w:hint="cs"/>
          <w:szCs w:val="22"/>
          <w:rtl/>
          <w:lang w:bidi="fa-IR"/>
        </w:rPr>
        <w:t>به تغییرات، تصویربرداری تشدید مغناطیسی عملکردی، شبکه نشانه دار، انعطاف پذیری عصبی</w:t>
      </w:r>
    </w:p>
    <w:sdt>
      <w:sdtPr>
        <w:rPr>
          <w:rFonts w:ascii="Times New Roman Bold" w:eastAsia="Batang" w:hAnsi="Times New Roman Bold" w:hint="cs"/>
          <w:b/>
          <w:bCs/>
          <w:noProof/>
          <w:sz w:val="24"/>
          <w:szCs w:val="24"/>
          <w:rtl/>
          <w:lang w:bidi="fa-IR"/>
        </w:rPr>
        <w:alias w:val="فهرست نوشتار"/>
        <w:tag w:val="فهرست نوشتار"/>
        <w:id w:val="156890921"/>
        <w:lock w:val="contentLocked"/>
      </w:sdtPr>
      <w:sdtEndPr/>
      <w:sdtContent>
        <w:p w14:paraId="4DCD6EB4" w14:textId="77777777" w:rsidR="00F21D89" w:rsidRPr="001038D9" w:rsidRDefault="00F21D89" w:rsidP="00F21D89">
          <w:pPr>
            <w:keepNext/>
            <w:widowControl/>
            <w:tabs>
              <w:tab w:val="right" w:leader="dot" w:pos="7144"/>
              <w:tab w:val="right" w:leader="dot" w:pos="9061"/>
            </w:tabs>
            <w:spacing w:before="720" w:after="80"/>
            <w:ind w:firstLine="0"/>
            <w:jc w:val="center"/>
            <w:rPr>
              <w:rFonts w:ascii="Times New Roman Bold" w:eastAsia="Batang" w:hAnsi="Times New Roman Bold"/>
              <w:b/>
              <w:bCs/>
              <w:noProof/>
              <w:sz w:val="24"/>
              <w:szCs w:val="24"/>
              <w:rtl/>
              <w:lang w:bidi="fa-IR"/>
            </w:rPr>
          </w:pPr>
          <w:r w:rsidRPr="001038D9">
            <w:rPr>
              <w:rFonts w:ascii="Times New Roman Bold" w:eastAsia="Batang" w:hAnsi="Times New Roman Bold" w:hint="cs"/>
              <w:b/>
              <w:bCs/>
              <w:noProof/>
              <w:sz w:val="24"/>
              <w:szCs w:val="24"/>
              <w:rtl/>
              <w:lang w:bidi="fa-IR"/>
            </w:rPr>
            <w:t>فهرست نوشتار</w:t>
          </w:r>
        </w:p>
      </w:sdtContent>
    </w:sdt>
    <w:p w14:paraId="1ABF172B" w14:textId="6ED63788" w:rsidR="001327D1" w:rsidRPr="00CC26A3" w:rsidRDefault="001327D1" w:rsidP="001327D1">
      <w:pPr>
        <w:pStyle w:val="00"/>
        <w:numPr>
          <w:ilvl w:val="0"/>
          <w:numId w:val="93"/>
        </w:numPr>
        <w:tabs>
          <w:tab w:val="right" w:leader="dot" w:pos="7145"/>
        </w:tabs>
        <w:rPr>
          <w:sz w:val="16"/>
          <w:szCs w:val="16"/>
          <w:lang w:bidi="ar-SA"/>
        </w:rPr>
      </w:pPr>
      <w:r w:rsidRPr="00CC26A3">
        <w:rPr>
          <w:rFonts w:hint="cs"/>
          <w:sz w:val="16"/>
          <w:szCs w:val="16"/>
          <w:rtl/>
        </w:rPr>
        <w:t>مقدمه</w:t>
      </w:r>
      <w:r w:rsidRPr="00CC26A3">
        <w:rPr>
          <w:sz w:val="16"/>
          <w:szCs w:val="16"/>
          <w:rtl/>
        </w:rPr>
        <w:tab/>
      </w:r>
      <w:r w:rsidR="00D33104">
        <w:rPr>
          <w:rFonts w:hint="cs"/>
          <w:sz w:val="16"/>
          <w:szCs w:val="16"/>
          <w:rtl/>
        </w:rPr>
        <w:t>17</w:t>
      </w:r>
    </w:p>
    <w:p w14:paraId="776322B3" w14:textId="01CA4C36" w:rsidR="001327D1" w:rsidRPr="00CC26A3" w:rsidRDefault="001327D1" w:rsidP="001327D1">
      <w:pPr>
        <w:pStyle w:val="00"/>
        <w:numPr>
          <w:ilvl w:val="0"/>
          <w:numId w:val="93"/>
        </w:numPr>
        <w:tabs>
          <w:tab w:val="right" w:leader="dot" w:pos="7145"/>
        </w:tabs>
        <w:rPr>
          <w:sz w:val="16"/>
          <w:szCs w:val="16"/>
          <w:lang w:bidi="ar-SA"/>
        </w:rPr>
      </w:pPr>
      <w:r w:rsidRPr="00CC26A3">
        <w:rPr>
          <w:rFonts w:hint="cs"/>
          <w:sz w:val="16"/>
          <w:szCs w:val="16"/>
          <w:rtl/>
          <w:lang w:bidi="ar-SA"/>
        </w:rPr>
        <w:t>پیشینه تحقیق</w:t>
      </w:r>
      <w:r w:rsidRPr="00CC26A3">
        <w:rPr>
          <w:sz w:val="16"/>
          <w:szCs w:val="16"/>
          <w:rtl/>
          <w:lang w:bidi="ar-SA"/>
        </w:rPr>
        <w:tab/>
      </w:r>
      <w:r w:rsidR="00D33104">
        <w:rPr>
          <w:rFonts w:hint="cs"/>
          <w:sz w:val="16"/>
          <w:szCs w:val="16"/>
          <w:rtl/>
          <w:lang w:bidi="ar-SA"/>
        </w:rPr>
        <w:t>26</w:t>
      </w:r>
    </w:p>
    <w:p w14:paraId="357782EB" w14:textId="10E00A41" w:rsidR="001327D1" w:rsidRPr="00CC26A3" w:rsidRDefault="001327D1" w:rsidP="001327D1">
      <w:pPr>
        <w:pStyle w:val="00"/>
        <w:numPr>
          <w:ilvl w:val="1"/>
          <w:numId w:val="93"/>
        </w:numPr>
        <w:tabs>
          <w:tab w:val="right" w:leader="dot" w:pos="7145"/>
        </w:tabs>
        <w:rPr>
          <w:sz w:val="16"/>
          <w:szCs w:val="16"/>
          <w:lang w:bidi="ar-SA"/>
        </w:rPr>
      </w:pPr>
      <w:r w:rsidRPr="00CC26A3">
        <w:rPr>
          <w:rFonts w:hint="cs"/>
          <w:sz w:val="16"/>
          <w:szCs w:val="16"/>
          <w:rtl/>
          <w:lang w:bidi="ar-SA"/>
        </w:rPr>
        <w:t>سیستم پیچیده</w:t>
      </w:r>
      <w:r w:rsidRPr="00CC26A3">
        <w:rPr>
          <w:sz w:val="16"/>
          <w:szCs w:val="16"/>
          <w:rtl/>
          <w:lang w:bidi="ar-SA"/>
        </w:rPr>
        <w:tab/>
      </w:r>
      <w:r w:rsidR="00D33104">
        <w:rPr>
          <w:rFonts w:hint="cs"/>
          <w:sz w:val="16"/>
          <w:szCs w:val="16"/>
          <w:rtl/>
          <w:lang w:bidi="ar-SA"/>
        </w:rPr>
        <w:t>26</w:t>
      </w:r>
    </w:p>
    <w:p w14:paraId="106337B2" w14:textId="1F7BA5B4" w:rsidR="007D0521" w:rsidRPr="00CC26A3" w:rsidRDefault="007D0521" w:rsidP="007D0521">
      <w:pPr>
        <w:pStyle w:val="00"/>
        <w:numPr>
          <w:ilvl w:val="2"/>
          <w:numId w:val="93"/>
        </w:numPr>
        <w:tabs>
          <w:tab w:val="right" w:leader="dot" w:pos="7145"/>
        </w:tabs>
        <w:rPr>
          <w:sz w:val="16"/>
          <w:szCs w:val="16"/>
          <w:lang w:bidi="ar-SA"/>
        </w:rPr>
      </w:pPr>
      <w:r w:rsidRPr="00CC26A3">
        <w:rPr>
          <w:rFonts w:hint="cs"/>
          <w:sz w:val="16"/>
          <w:szCs w:val="16"/>
          <w:rtl/>
          <w:lang w:bidi="ar-SA"/>
        </w:rPr>
        <w:t>خواص سیستم پیچیده</w:t>
      </w:r>
      <w:r w:rsidRPr="00CC26A3">
        <w:rPr>
          <w:sz w:val="16"/>
          <w:szCs w:val="16"/>
          <w:rtl/>
          <w:lang w:bidi="ar-SA"/>
        </w:rPr>
        <w:tab/>
      </w:r>
      <w:r w:rsidR="00D33104">
        <w:rPr>
          <w:rFonts w:hint="cs"/>
          <w:sz w:val="16"/>
          <w:szCs w:val="16"/>
          <w:rtl/>
          <w:lang w:bidi="ar-SA"/>
        </w:rPr>
        <w:t>27</w:t>
      </w:r>
    </w:p>
    <w:p w14:paraId="0CB963A5" w14:textId="0AB36BED" w:rsidR="001327D1" w:rsidRPr="00CC26A3" w:rsidRDefault="001327D1" w:rsidP="001327D1">
      <w:pPr>
        <w:pStyle w:val="00"/>
        <w:numPr>
          <w:ilvl w:val="1"/>
          <w:numId w:val="93"/>
        </w:numPr>
        <w:tabs>
          <w:tab w:val="right" w:leader="dot" w:pos="7145"/>
        </w:tabs>
        <w:rPr>
          <w:sz w:val="16"/>
          <w:szCs w:val="16"/>
          <w:lang w:bidi="ar-SA"/>
        </w:rPr>
      </w:pPr>
      <w:r w:rsidRPr="00CC26A3">
        <w:rPr>
          <w:rFonts w:hint="cs"/>
          <w:sz w:val="16"/>
          <w:szCs w:val="16"/>
          <w:rtl/>
          <w:lang w:bidi="ar-SA"/>
        </w:rPr>
        <w:t>شبکه</w:t>
      </w:r>
      <w:r w:rsidRPr="00CC26A3">
        <w:rPr>
          <w:sz w:val="16"/>
          <w:szCs w:val="16"/>
          <w:rtl/>
          <w:lang w:bidi="ar-SA"/>
        </w:rPr>
        <w:tab/>
      </w:r>
      <w:r w:rsidR="00D33104">
        <w:rPr>
          <w:rFonts w:hint="cs"/>
          <w:sz w:val="16"/>
          <w:szCs w:val="16"/>
          <w:rtl/>
          <w:lang w:bidi="ar-SA"/>
        </w:rPr>
        <w:t>30</w:t>
      </w:r>
    </w:p>
    <w:p w14:paraId="6468F37D" w14:textId="4B94E6EF" w:rsidR="007D0521" w:rsidRPr="00CC26A3" w:rsidRDefault="007D0521" w:rsidP="007D0521">
      <w:pPr>
        <w:pStyle w:val="00"/>
        <w:numPr>
          <w:ilvl w:val="2"/>
          <w:numId w:val="93"/>
        </w:numPr>
        <w:tabs>
          <w:tab w:val="right" w:leader="dot" w:pos="7145"/>
        </w:tabs>
        <w:rPr>
          <w:sz w:val="16"/>
          <w:szCs w:val="16"/>
          <w:lang w:bidi="ar-SA"/>
        </w:rPr>
      </w:pPr>
      <w:r w:rsidRPr="00CC26A3">
        <w:rPr>
          <w:rFonts w:hint="cs"/>
          <w:sz w:val="16"/>
          <w:szCs w:val="16"/>
          <w:rtl/>
          <w:lang w:bidi="ar-SA"/>
        </w:rPr>
        <w:t>گراف</w:t>
      </w:r>
      <w:r w:rsidRPr="00CC26A3">
        <w:rPr>
          <w:sz w:val="16"/>
          <w:szCs w:val="16"/>
          <w:rtl/>
          <w:lang w:bidi="ar-SA"/>
        </w:rPr>
        <w:tab/>
      </w:r>
      <w:r w:rsidR="00D33104">
        <w:rPr>
          <w:rFonts w:hint="cs"/>
          <w:sz w:val="16"/>
          <w:szCs w:val="16"/>
          <w:rtl/>
          <w:lang w:bidi="ar-SA"/>
        </w:rPr>
        <w:t>30</w:t>
      </w:r>
    </w:p>
    <w:p w14:paraId="253C3E0D" w14:textId="64C955B3" w:rsidR="007D0521" w:rsidRPr="00CC26A3" w:rsidRDefault="007D0521" w:rsidP="007D0521">
      <w:pPr>
        <w:pStyle w:val="00"/>
        <w:numPr>
          <w:ilvl w:val="2"/>
          <w:numId w:val="93"/>
        </w:numPr>
        <w:tabs>
          <w:tab w:val="right" w:leader="dot" w:pos="7145"/>
        </w:tabs>
        <w:rPr>
          <w:sz w:val="16"/>
          <w:szCs w:val="16"/>
          <w:lang w:bidi="ar-SA"/>
        </w:rPr>
      </w:pPr>
      <w:r w:rsidRPr="00CC26A3">
        <w:rPr>
          <w:rFonts w:hint="cs"/>
          <w:sz w:val="16"/>
          <w:szCs w:val="16"/>
          <w:rtl/>
          <w:lang w:bidi="ar-SA"/>
        </w:rPr>
        <w:t>شبکه</w:t>
      </w:r>
      <w:r w:rsidRPr="00CC26A3">
        <w:rPr>
          <w:sz w:val="16"/>
          <w:szCs w:val="16"/>
          <w:rtl/>
          <w:lang w:bidi="ar-SA"/>
        </w:rPr>
        <w:tab/>
      </w:r>
      <w:r w:rsidR="00D33104">
        <w:rPr>
          <w:rFonts w:hint="cs"/>
          <w:sz w:val="16"/>
          <w:szCs w:val="16"/>
          <w:rtl/>
          <w:lang w:bidi="ar-SA"/>
        </w:rPr>
        <w:t>31</w:t>
      </w:r>
    </w:p>
    <w:p w14:paraId="1883E298" w14:textId="3C00FFF3" w:rsidR="007D0521" w:rsidRPr="00CC26A3" w:rsidRDefault="007D0521" w:rsidP="007D0521">
      <w:pPr>
        <w:pStyle w:val="00"/>
        <w:numPr>
          <w:ilvl w:val="2"/>
          <w:numId w:val="93"/>
        </w:numPr>
        <w:tabs>
          <w:tab w:val="right" w:leader="dot" w:pos="7145"/>
        </w:tabs>
        <w:rPr>
          <w:sz w:val="16"/>
          <w:szCs w:val="16"/>
          <w:lang w:bidi="ar-SA"/>
        </w:rPr>
      </w:pPr>
      <w:r w:rsidRPr="00CC26A3">
        <w:rPr>
          <w:rFonts w:hint="cs"/>
          <w:sz w:val="16"/>
          <w:szCs w:val="16"/>
          <w:rtl/>
          <w:lang w:bidi="ar-SA"/>
        </w:rPr>
        <w:t>خواص شبکه</w:t>
      </w:r>
      <w:r w:rsidRPr="00CC26A3">
        <w:rPr>
          <w:sz w:val="16"/>
          <w:szCs w:val="16"/>
          <w:rtl/>
          <w:lang w:bidi="ar-SA"/>
        </w:rPr>
        <w:tab/>
      </w:r>
      <w:r w:rsidR="00D33104">
        <w:rPr>
          <w:rFonts w:hint="cs"/>
          <w:sz w:val="16"/>
          <w:szCs w:val="16"/>
          <w:rtl/>
          <w:lang w:bidi="ar-SA"/>
        </w:rPr>
        <w:t>34</w:t>
      </w:r>
    </w:p>
    <w:p w14:paraId="03C5EC3A" w14:textId="5CC8F51F" w:rsidR="007D0521" w:rsidRPr="00CC26A3" w:rsidRDefault="007D0521" w:rsidP="007D0521">
      <w:pPr>
        <w:pStyle w:val="00"/>
        <w:numPr>
          <w:ilvl w:val="2"/>
          <w:numId w:val="93"/>
        </w:numPr>
        <w:tabs>
          <w:tab w:val="right" w:leader="dot" w:pos="7145"/>
        </w:tabs>
        <w:rPr>
          <w:sz w:val="16"/>
          <w:szCs w:val="16"/>
          <w:lang w:bidi="ar-SA"/>
        </w:rPr>
      </w:pPr>
      <w:r w:rsidRPr="00CC26A3">
        <w:rPr>
          <w:rFonts w:hint="cs"/>
          <w:sz w:val="16"/>
          <w:szCs w:val="16"/>
          <w:rtl/>
          <w:lang w:bidi="ar-SA"/>
        </w:rPr>
        <w:t>شبکه پیچیده</w:t>
      </w:r>
      <w:r w:rsidRPr="00CC26A3">
        <w:rPr>
          <w:sz w:val="16"/>
          <w:szCs w:val="16"/>
          <w:rtl/>
          <w:lang w:bidi="ar-SA"/>
        </w:rPr>
        <w:tab/>
      </w:r>
      <w:r w:rsidR="00D33104">
        <w:rPr>
          <w:rFonts w:hint="cs"/>
          <w:sz w:val="16"/>
          <w:szCs w:val="16"/>
          <w:rtl/>
          <w:lang w:bidi="ar-SA"/>
        </w:rPr>
        <w:t>39</w:t>
      </w:r>
    </w:p>
    <w:p w14:paraId="7FBE7DF4" w14:textId="0EAC2F48" w:rsidR="001327D1" w:rsidRPr="00CC26A3" w:rsidRDefault="009A194B" w:rsidP="001327D1">
      <w:pPr>
        <w:pStyle w:val="00"/>
        <w:numPr>
          <w:ilvl w:val="1"/>
          <w:numId w:val="93"/>
        </w:numPr>
        <w:tabs>
          <w:tab w:val="right" w:leader="dot" w:pos="7145"/>
        </w:tabs>
        <w:rPr>
          <w:sz w:val="16"/>
          <w:szCs w:val="16"/>
          <w:lang w:bidi="ar-SA"/>
        </w:rPr>
      </w:pPr>
      <w:r w:rsidRPr="00CC26A3">
        <w:rPr>
          <w:rFonts w:hint="cs"/>
          <w:sz w:val="16"/>
          <w:szCs w:val="16"/>
          <w:rtl/>
          <w:lang w:bidi="ar-SA"/>
        </w:rPr>
        <w:t>اتصالات عصبی</w:t>
      </w:r>
      <w:r w:rsidRPr="00CC26A3">
        <w:rPr>
          <w:sz w:val="16"/>
          <w:szCs w:val="16"/>
          <w:rtl/>
          <w:lang w:bidi="ar-SA"/>
        </w:rPr>
        <w:tab/>
      </w:r>
      <w:r w:rsidR="00D33104">
        <w:rPr>
          <w:rFonts w:hint="cs"/>
          <w:sz w:val="16"/>
          <w:szCs w:val="16"/>
          <w:rtl/>
          <w:lang w:bidi="ar-SA"/>
        </w:rPr>
        <w:t>41</w:t>
      </w:r>
    </w:p>
    <w:p w14:paraId="70DD18B4" w14:textId="787D2FE9" w:rsidR="007D0521" w:rsidRPr="00CC26A3" w:rsidRDefault="007D0521" w:rsidP="007D0521">
      <w:pPr>
        <w:pStyle w:val="00"/>
        <w:numPr>
          <w:ilvl w:val="2"/>
          <w:numId w:val="93"/>
        </w:numPr>
        <w:tabs>
          <w:tab w:val="right" w:leader="dot" w:pos="7145"/>
        </w:tabs>
        <w:rPr>
          <w:sz w:val="16"/>
          <w:szCs w:val="16"/>
          <w:lang w:bidi="ar-SA"/>
        </w:rPr>
      </w:pPr>
      <w:r w:rsidRPr="00CC26A3">
        <w:rPr>
          <w:rFonts w:hint="cs"/>
          <w:sz w:val="16"/>
          <w:szCs w:val="16"/>
          <w:rtl/>
        </w:rPr>
        <w:t>اتصال سلول</w:t>
      </w:r>
      <w:r w:rsidR="00D33104">
        <w:rPr>
          <w:rFonts w:hint="cs"/>
          <w:sz w:val="16"/>
          <w:szCs w:val="16"/>
          <w:rtl/>
        </w:rPr>
        <w:t xml:space="preserve"> های</w:t>
      </w:r>
      <w:r w:rsidRPr="00CC26A3">
        <w:rPr>
          <w:rFonts w:hint="cs"/>
          <w:sz w:val="16"/>
          <w:szCs w:val="16"/>
          <w:rtl/>
        </w:rPr>
        <w:t xml:space="preserve"> عصبی</w:t>
      </w:r>
      <w:r w:rsidRPr="00CC26A3">
        <w:rPr>
          <w:sz w:val="16"/>
          <w:szCs w:val="16"/>
          <w:rtl/>
        </w:rPr>
        <w:tab/>
      </w:r>
      <w:r w:rsidR="00D33104">
        <w:rPr>
          <w:rFonts w:hint="cs"/>
          <w:sz w:val="16"/>
          <w:szCs w:val="16"/>
          <w:rtl/>
        </w:rPr>
        <w:t>41</w:t>
      </w:r>
    </w:p>
    <w:p w14:paraId="0986FFA5" w14:textId="769D319C" w:rsidR="007D0521" w:rsidRPr="00CC26A3" w:rsidRDefault="007D0521" w:rsidP="007D0521">
      <w:pPr>
        <w:pStyle w:val="00"/>
        <w:numPr>
          <w:ilvl w:val="2"/>
          <w:numId w:val="93"/>
        </w:numPr>
        <w:tabs>
          <w:tab w:val="right" w:leader="dot" w:pos="7145"/>
        </w:tabs>
        <w:rPr>
          <w:sz w:val="16"/>
          <w:szCs w:val="16"/>
          <w:lang w:bidi="ar-SA"/>
        </w:rPr>
      </w:pPr>
      <w:r w:rsidRPr="00CC26A3">
        <w:rPr>
          <w:rFonts w:hint="cs"/>
          <w:sz w:val="16"/>
          <w:szCs w:val="16"/>
          <w:rtl/>
          <w:lang w:bidi="ar-SA"/>
        </w:rPr>
        <w:t>مدارهای عصبی</w:t>
      </w:r>
      <w:r w:rsidRPr="00CC26A3">
        <w:rPr>
          <w:sz w:val="16"/>
          <w:szCs w:val="16"/>
          <w:rtl/>
          <w:lang w:bidi="ar-SA"/>
        </w:rPr>
        <w:tab/>
      </w:r>
      <w:r w:rsidR="001F2BE1">
        <w:rPr>
          <w:rFonts w:hint="cs"/>
          <w:sz w:val="16"/>
          <w:szCs w:val="16"/>
          <w:rtl/>
          <w:lang w:bidi="ar-SA"/>
        </w:rPr>
        <w:t>45</w:t>
      </w:r>
    </w:p>
    <w:p w14:paraId="45A6DB48" w14:textId="55F20285" w:rsidR="007D0521" w:rsidRPr="00CC26A3" w:rsidRDefault="007D0521" w:rsidP="007D0521">
      <w:pPr>
        <w:pStyle w:val="00"/>
        <w:numPr>
          <w:ilvl w:val="2"/>
          <w:numId w:val="93"/>
        </w:numPr>
        <w:tabs>
          <w:tab w:val="right" w:leader="dot" w:pos="7145"/>
        </w:tabs>
        <w:rPr>
          <w:sz w:val="16"/>
          <w:szCs w:val="16"/>
          <w:lang w:bidi="ar-SA"/>
        </w:rPr>
      </w:pPr>
      <w:r w:rsidRPr="00CC26A3">
        <w:rPr>
          <w:rFonts w:hint="cs"/>
          <w:sz w:val="16"/>
          <w:szCs w:val="16"/>
          <w:rtl/>
          <w:lang w:bidi="ar-SA"/>
        </w:rPr>
        <w:t>کانکتوم</w:t>
      </w:r>
      <w:r w:rsidRPr="00CC26A3">
        <w:rPr>
          <w:sz w:val="16"/>
          <w:szCs w:val="16"/>
          <w:rtl/>
          <w:lang w:bidi="ar-SA"/>
        </w:rPr>
        <w:tab/>
      </w:r>
      <w:r w:rsidR="001F2BE1">
        <w:rPr>
          <w:rFonts w:hint="cs"/>
          <w:sz w:val="16"/>
          <w:szCs w:val="16"/>
          <w:rtl/>
          <w:lang w:bidi="ar-SA"/>
        </w:rPr>
        <w:t>46</w:t>
      </w:r>
    </w:p>
    <w:p w14:paraId="5C563C59" w14:textId="42E2FBE1" w:rsidR="007D0521" w:rsidRPr="00CC26A3" w:rsidRDefault="007D0521" w:rsidP="007D0521">
      <w:pPr>
        <w:pStyle w:val="00"/>
        <w:numPr>
          <w:ilvl w:val="2"/>
          <w:numId w:val="93"/>
        </w:numPr>
        <w:tabs>
          <w:tab w:val="right" w:leader="dot" w:pos="7145"/>
        </w:tabs>
        <w:rPr>
          <w:sz w:val="16"/>
          <w:szCs w:val="16"/>
          <w:lang w:bidi="ar-SA"/>
        </w:rPr>
      </w:pPr>
      <w:r w:rsidRPr="00CC26A3">
        <w:rPr>
          <w:rFonts w:hint="cs"/>
          <w:sz w:val="16"/>
          <w:szCs w:val="16"/>
          <w:rtl/>
          <w:lang w:bidi="ar-SA"/>
        </w:rPr>
        <w:t>همبندی مغز</w:t>
      </w:r>
      <w:r w:rsidRPr="00CC26A3">
        <w:rPr>
          <w:sz w:val="16"/>
          <w:szCs w:val="16"/>
          <w:rtl/>
          <w:lang w:bidi="ar-SA"/>
        </w:rPr>
        <w:tab/>
      </w:r>
      <w:r w:rsidR="001F2BE1">
        <w:rPr>
          <w:rFonts w:hint="cs"/>
          <w:sz w:val="16"/>
          <w:szCs w:val="16"/>
          <w:rtl/>
          <w:lang w:bidi="ar-SA"/>
        </w:rPr>
        <w:t>48</w:t>
      </w:r>
    </w:p>
    <w:p w14:paraId="7752A051" w14:textId="52A058D5" w:rsidR="009A194B" w:rsidRPr="00CC26A3" w:rsidRDefault="009A194B" w:rsidP="001327D1">
      <w:pPr>
        <w:pStyle w:val="00"/>
        <w:numPr>
          <w:ilvl w:val="1"/>
          <w:numId w:val="93"/>
        </w:numPr>
        <w:tabs>
          <w:tab w:val="right" w:leader="dot" w:pos="7145"/>
        </w:tabs>
        <w:rPr>
          <w:sz w:val="16"/>
          <w:szCs w:val="16"/>
          <w:lang w:bidi="ar-SA"/>
        </w:rPr>
      </w:pPr>
      <w:r w:rsidRPr="00CC26A3">
        <w:rPr>
          <w:rFonts w:hint="cs"/>
          <w:sz w:val="16"/>
          <w:szCs w:val="16"/>
          <w:rtl/>
          <w:lang w:bidi="ar-SA"/>
        </w:rPr>
        <w:t>شبکه های مغزی</w:t>
      </w:r>
      <w:r w:rsidRPr="00CC26A3">
        <w:rPr>
          <w:sz w:val="16"/>
          <w:szCs w:val="16"/>
          <w:rtl/>
          <w:lang w:bidi="ar-SA"/>
        </w:rPr>
        <w:tab/>
      </w:r>
      <w:r w:rsidR="001F2BE1">
        <w:rPr>
          <w:rFonts w:hint="cs"/>
          <w:sz w:val="16"/>
          <w:szCs w:val="16"/>
          <w:rtl/>
          <w:lang w:bidi="ar-SA"/>
        </w:rPr>
        <w:t>55</w:t>
      </w:r>
    </w:p>
    <w:p w14:paraId="3A84148A" w14:textId="48D1339E" w:rsidR="007D0521" w:rsidRPr="00CC26A3" w:rsidRDefault="007D0521" w:rsidP="007D0521">
      <w:pPr>
        <w:pStyle w:val="00"/>
        <w:numPr>
          <w:ilvl w:val="2"/>
          <w:numId w:val="93"/>
        </w:numPr>
        <w:tabs>
          <w:tab w:val="right" w:leader="dot" w:pos="7145"/>
        </w:tabs>
        <w:rPr>
          <w:sz w:val="16"/>
          <w:szCs w:val="16"/>
          <w:lang w:bidi="ar-SA"/>
        </w:rPr>
      </w:pPr>
      <w:r w:rsidRPr="00CC26A3">
        <w:rPr>
          <w:rFonts w:hint="cs"/>
          <w:sz w:val="16"/>
          <w:szCs w:val="16"/>
          <w:rtl/>
          <w:lang w:bidi="ar-SA"/>
        </w:rPr>
        <w:t>گره مغزی</w:t>
      </w:r>
      <w:r w:rsidRPr="00CC26A3">
        <w:rPr>
          <w:sz w:val="16"/>
          <w:szCs w:val="16"/>
          <w:rtl/>
          <w:lang w:bidi="ar-SA"/>
        </w:rPr>
        <w:tab/>
      </w:r>
      <w:r w:rsidR="001F2BE1">
        <w:rPr>
          <w:rFonts w:hint="cs"/>
          <w:sz w:val="16"/>
          <w:szCs w:val="16"/>
          <w:rtl/>
          <w:lang w:bidi="ar-SA"/>
        </w:rPr>
        <w:t>56</w:t>
      </w:r>
    </w:p>
    <w:p w14:paraId="49A5179F" w14:textId="5E8ABB57" w:rsidR="007D0521" w:rsidRPr="00CC26A3" w:rsidRDefault="007D0521" w:rsidP="007D0521">
      <w:pPr>
        <w:pStyle w:val="00"/>
        <w:numPr>
          <w:ilvl w:val="2"/>
          <w:numId w:val="93"/>
        </w:numPr>
        <w:tabs>
          <w:tab w:val="right" w:leader="dot" w:pos="7145"/>
        </w:tabs>
        <w:rPr>
          <w:sz w:val="16"/>
          <w:szCs w:val="16"/>
          <w:lang w:bidi="ar-SA"/>
        </w:rPr>
      </w:pPr>
      <w:r w:rsidRPr="00CC26A3">
        <w:rPr>
          <w:rFonts w:hint="cs"/>
          <w:sz w:val="16"/>
          <w:szCs w:val="16"/>
          <w:rtl/>
          <w:lang w:bidi="ar-SA"/>
        </w:rPr>
        <w:t>ا</w:t>
      </w:r>
      <w:r w:rsidR="001F2BE1">
        <w:rPr>
          <w:rFonts w:hint="cs"/>
          <w:sz w:val="16"/>
          <w:szCs w:val="16"/>
          <w:rtl/>
          <w:lang w:bidi="ar-SA"/>
        </w:rPr>
        <w:t>رتباط</w:t>
      </w:r>
      <w:r w:rsidRPr="00CC26A3">
        <w:rPr>
          <w:rFonts w:hint="cs"/>
          <w:sz w:val="16"/>
          <w:szCs w:val="16"/>
          <w:rtl/>
          <w:lang w:bidi="ar-SA"/>
        </w:rPr>
        <w:t xml:space="preserve"> مغزی</w:t>
      </w:r>
      <w:r w:rsidRPr="00CC26A3">
        <w:rPr>
          <w:sz w:val="16"/>
          <w:szCs w:val="16"/>
          <w:rtl/>
          <w:lang w:bidi="ar-SA"/>
        </w:rPr>
        <w:tab/>
      </w:r>
      <w:r w:rsidR="001F2BE1">
        <w:rPr>
          <w:rFonts w:hint="cs"/>
          <w:sz w:val="16"/>
          <w:szCs w:val="16"/>
          <w:rtl/>
          <w:lang w:bidi="ar-SA"/>
        </w:rPr>
        <w:t>59</w:t>
      </w:r>
    </w:p>
    <w:p w14:paraId="798DD067" w14:textId="71DE061F" w:rsidR="009A194B" w:rsidRPr="00CC26A3" w:rsidRDefault="009A194B" w:rsidP="001327D1">
      <w:pPr>
        <w:pStyle w:val="00"/>
        <w:numPr>
          <w:ilvl w:val="1"/>
          <w:numId w:val="93"/>
        </w:numPr>
        <w:tabs>
          <w:tab w:val="right" w:leader="dot" w:pos="7145"/>
        </w:tabs>
        <w:rPr>
          <w:sz w:val="16"/>
          <w:szCs w:val="16"/>
          <w:lang w:bidi="ar-SA"/>
        </w:rPr>
      </w:pPr>
      <w:r w:rsidRPr="00CC26A3">
        <w:rPr>
          <w:rFonts w:hint="cs"/>
          <w:sz w:val="16"/>
          <w:szCs w:val="16"/>
          <w:rtl/>
          <w:lang w:bidi="ar-SA"/>
        </w:rPr>
        <w:t>شبکه های پیچیده مغزی</w:t>
      </w:r>
      <w:r w:rsidRPr="00CC26A3">
        <w:rPr>
          <w:sz w:val="16"/>
          <w:szCs w:val="16"/>
          <w:rtl/>
          <w:lang w:bidi="ar-SA"/>
        </w:rPr>
        <w:tab/>
      </w:r>
      <w:r w:rsidR="001F2BE1">
        <w:rPr>
          <w:rFonts w:hint="cs"/>
          <w:sz w:val="16"/>
          <w:szCs w:val="16"/>
          <w:rtl/>
          <w:lang w:bidi="ar-SA"/>
        </w:rPr>
        <w:t>68</w:t>
      </w:r>
    </w:p>
    <w:p w14:paraId="48B8859A" w14:textId="560C05DD" w:rsidR="00735DA7" w:rsidRPr="00CC26A3" w:rsidRDefault="00757386" w:rsidP="00735DA7">
      <w:pPr>
        <w:pStyle w:val="00"/>
        <w:numPr>
          <w:ilvl w:val="2"/>
          <w:numId w:val="93"/>
        </w:numPr>
        <w:tabs>
          <w:tab w:val="right" w:leader="dot" w:pos="7145"/>
        </w:tabs>
        <w:rPr>
          <w:sz w:val="16"/>
          <w:szCs w:val="16"/>
          <w:lang w:bidi="ar-SA"/>
        </w:rPr>
      </w:pPr>
      <w:r w:rsidRPr="00CC26A3">
        <w:rPr>
          <w:rFonts w:hint="cs"/>
          <w:sz w:val="16"/>
          <w:szCs w:val="16"/>
          <w:rtl/>
          <w:lang w:bidi="ar-SA"/>
        </w:rPr>
        <w:t xml:space="preserve">سنجه های </w:t>
      </w:r>
      <w:r w:rsidR="000618EC" w:rsidRPr="00CC26A3">
        <w:rPr>
          <w:rFonts w:hint="cs"/>
          <w:sz w:val="16"/>
          <w:szCs w:val="16"/>
          <w:rtl/>
          <w:lang w:bidi="ar-SA"/>
        </w:rPr>
        <w:t>تفکیک</w:t>
      </w:r>
      <w:r w:rsidR="00735DA7" w:rsidRPr="00CC26A3">
        <w:rPr>
          <w:rFonts w:hint="cs"/>
          <w:sz w:val="16"/>
          <w:szCs w:val="16"/>
          <w:rtl/>
          <w:lang w:bidi="ar-SA"/>
        </w:rPr>
        <w:t xml:space="preserve"> عملکردی</w:t>
      </w:r>
      <w:r w:rsidR="00735DA7" w:rsidRPr="00CC26A3">
        <w:rPr>
          <w:sz w:val="16"/>
          <w:szCs w:val="16"/>
          <w:rtl/>
          <w:lang w:bidi="ar-SA"/>
        </w:rPr>
        <w:tab/>
      </w:r>
      <w:r w:rsidR="001F2BE1">
        <w:rPr>
          <w:rFonts w:hint="cs"/>
          <w:sz w:val="16"/>
          <w:szCs w:val="16"/>
          <w:rtl/>
          <w:lang w:bidi="ar-SA"/>
        </w:rPr>
        <w:t>69</w:t>
      </w:r>
    </w:p>
    <w:p w14:paraId="16FA46B2" w14:textId="72295DED" w:rsidR="00735DA7" w:rsidRPr="00CC26A3" w:rsidRDefault="00757386" w:rsidP="00735DA7">
      <w:pPr>
        <w:pStyle w:val="00"/>
        <w:numPr>
          <w:ilvl w:val="2"/>
          <w:numId w:val="93"/>
        </w:numPr>
        <w:tabs>
          <w:tab w:val="right" w:leader="dot" w:pos="7145"/>
        </w:tabs>
        <w:rPr>
          <w:sz w:val="16"/>
          <w:szCs w:val="16"/>
          <w:lang w:bidi="ar-SA"/>
        </w:rPr>
      </w:pPr>
      <w:r w:rsidRPr="00CC26A3">
        <w:rPr>
          <w:rFonts w:hint="cs"/>
          <w:sz w:val="16"/>
          <w:szCs w:val="16"/>
          <w:rtl/>
          <w:lang w:bidi="ar-SA"/>
        </w:rPr>
        <w:t xml:space="preserve">سنجه های </w:t>
      </w:r>
      <w:r w:rsidR="000618EC" w:rsidRPr="00CC26A3">
        <w:rPr>
          <w:rFonts w:hint="cs"/>
          <w:sz w:val="16"/>
          <w:szCs w:val="16"/>
          <w:rtl/>
          <w:lang w:bidi="ar-SA"/>
        </w:rPr>
        <w:t>ادغام</w:t>
      </w:r>
      <w:r w:rsidR="00735DA7" w:rsidRPr="00CC26A3">
        <w:rPr>
          <w:rFonts w:hint="cs"/>
          <w:sz w:val="16"/>
          <w:szCs w:val="16"/>
          <w:rtl/>
          <w:lang w:bidi="ar-SA"/>
        </w:rPr>
        <w:t xml:space="preserve"> عملکردی</w:t>
      </w:r>
      <w:r w:rsidR="00735DA7" w:rsidRPr="00CC26A3">
        <w:rPr>
          <w:sz w:val="16"/>
          <w:szCs w:val="16"/>
          <w:rtl/>
          <w:lang w:bidi="ar-SA"/>
        </w:rPr>
        <w:tab/>
      </w:r>
      <w:r w:rsidR="001F2BE1">
        <w:rPr>
          <w:rFonts w:hint="cs"/>
          <w:sz w:val="16"/>
          <w:szCs w:val="16"/>
          <w:rtl/>
          <w:lang w:bidi="ar-SA"/>
        </w:rPr>
        <w:t>72</w:t>
      </w:r>
    </w:p>
    <w:p w14:paraId="3AFB451A" w14:textId="7F6AACC1" w:rsidR="00757386" w:rsidRPr="00CC26A3" w:rsidRDefault="00757386" w:rsidP="00735DA7">
      <w:pPr>
        <w:pStyle w:val="00"/>
        <w:numPr>
          <w:ilvl w:val="2"/>
          <w:numId w:val="93"/>
        </w:numPr>
        <w:tabs>
          <w:tab w:val="right" w:leader="dot" w:pos="7145"/>
        </w:tabs>
        <w:rPr>
          <w:sz w:val="16"/>
          <w:szCs w:val="16"/>
          <w:lang w:bidi="ar-SA"/>
        </w:rPr>
      </w:pPr>
      <w:r w:rsidRPr="00CC26A3">
        <w:rPr>
          <w:rFonts w:hint="cs"/>
          <w:sz w:val="16"/>
          <w:szCs w:val="16"/>
          <w:rtl/>
          <w:lang w:bidi="ar-SA"/>
        </w:rPr>
        <w:t>جهان کوچکی</w:t>
      </w:r>
      <w:r w:rsidRPr="00CC26A3">
        <w:rPr>
          <w:sz w:val="16"/>
          <w:szCs w:val="16"/>
          <w:rtl/>
          <w:lang w:bidi="ar-SA"/>
        </w:rPr>
        <w:tab/>
      </w:r>
      <w:r w:rsidR="001F2BE1">
        <w:rPr>
          <w:rFonts w:hint="cs"/>
          <w:sz w:val="16"/>
          <w:szCs w:val="16"/>
          <w:rtl/>
          <w:lang w:bidi="ar-SA"/>
        </w:rPr>
        <w:t>76</w:t>
      </w:r>
    </w:p>
    <w:p w14:paraId="41A8ECEA" w14:textId="2B7A6022" w:rsidR="00757386" w:rsidRPr="00CC26A3" w:rsidRDefault="00757386" w:rsidP="00735DA7">
      <w:pPr>
        <w:pStyle w:val="00"/>
        <w:numPr>
          <w:ilvl w:val="2"/>
          <w:numId w:val="93"/>
        </w:numPr>
        <w:tabs>
          <w:tab w:val="right" w:leader="dot" w:pos="7145"/>
        </w:tabs>
        <w:rPr>
          <w:sz w:val="16"/>
          <w:szCs w:val="16"/>
          <w:lang w:bidi="ar-SA"/>
        </w:rPr>
      </w:pPr>
      <w:r w:rsidRPr="00CC26A3">
        <w:rPr>
          <w:rFonts w:hint="cs"/>
          <w:sz w:val="16"/>
          <w:szCs w:val="16"/>
          <w:rtl/>
          <w:lang w:bidi="ar-SA"/>
        </w:rPr>
        <w:t>نقش های مکرر شبکه</w:t>
      </w:r>
      <w:r w:rsidRPr="00CC26A3">
        <w:rPr>
          <w:sz w:val="16"/>
          <w:szCs w:val="16"/>
          <w:rtl/>
          <w:lang w:bidi="ar-SA"/>
        </w:rPr>
        <w:tab/>
      </w:r>
      <w:r w:rsidR="001F2BE1">
        <w:rPr>
          <w:rFonts w:hint="cs"/>
          <w:sz w:val="16"/>
          <w:szCs w:val="16"/>
          <w:rtl/>
          <w:lang w:bidi="ar-SA"/>
        </w:rPr>
        <w:t>78</w:t>
      </w:r>
    </w:p>
    <w:p w14:paraId="3CB326E8" w14:textId="5A0F8F36" w:rsidR="00757386" w:rsidRPr="00CC26A3" w:rsidRDefault="00757386" w:rsidP="00757386">
      <w:pPr>
        <w:pStyle w:val="00"/>
        <w:numPr>
          <w:ilvl w:val="2"/>
          <w:numId w:val="93"/>
        </w:numPr>
        <w:tabs>
          <w:tab w:val="right" w:leader="dot" w:pos="7145"/>
        </w:tabs>
        <w:rPr>
          <w:sz w:val="16"/>
          <w:szCs w:val="16"/>
          <w:lang w:bidi="ar-SA"/>
        </w:rPr>
      </w:pPr>
      <w:r w:rsidRPr="00CC26A3">
        <w:rPr>
          <w:rFonts w:hint="cs"/>
          <w:sz w:val="16"/>
          <w:szCs w:val="16"/>
          <w:rtl/>
          <w:lang w:bidi="ar-SA"/>
        </w:rPr>
        <w:t>سنجه های مرکزیت</w:t>
      </w:r>
      <w:r w:rsidRPr="00CC26A3">
        <w:rPr>
          <w:sz w:val="16"/>
          <w:szCs w:val="16"/>
          <w:rtl/>
          <w:lang w:bidi="ar-SA"/>
        </w:rPr>
        <w:tab/>
      </w:r>
      <w:r w:rsidR="001F2BE1">
        <w:rPr>
          <w:rFonts w:hint="cs"/>
          <w:sz w:val="16"/>
          <w:szCs w:val="16"/>
          <w:rtl/>
          <w:lang w:bidi="ar-SA"/>
        </w:rPr>
        <w:t>80</w:t>
      </w:r>
    </w:p>
    <w:p w14:paraId="2341D1BE" w14:textId="0CA18912" w:rsidR="009A194B" w:rsidRPr="00CC26A3" w:rsidRDefault="009A194B" w:rsidP="001327D1">
      <w:pPr>
        <w:pStyle w:val="00"/>
        <w:numPr>
          <w:ilvl w:val="1"/>
          <w:numId w:val="93"/>
        </w:numPr>
        <w:tabs>
          <w:tab w:val="right" w:leader="dot" w:pos="7145"/>
        </w:tabs>
        <w:rPr>
          <w:sz w:val="16"/>
          <w:szCs w:val="16"/>
          <w:lang w:bidi="ar-SA"/>
        </w:rPr>
      </w:pPr>
      <w:r w:rsidRPr="00CC26A3">
        <w:rPr>
          <w:rFonts w:hint="cs"/>
          <w:sz w:val="16"/>
          <w:szCs w:val="16"/>
          <w:rtl/>
          <w:lang w:bidi="ar-SA"/>
        </w:rPr>
        <w:t>شبکه های مغزی پویا</w:t>
      </w:r>
      <w:r w:rsidRPr="00CC26A3">
        <w:rPr>
          <w:sz w:val="16"/>
          <w:szCs w:val="16"/>
          <w:rtl/>
          <w:lang w:bidi="ar-SA"/>
        </w:rPr>
        <w:tab/>
      </w:r>
      <w:r w:rsidR="001F2BE1">
        <w:rPr>
          <w:rFonts w:hint="cs"/>
          <w:sz w:val="16"/>
          <w:szCs w:val="16"/>
          <w:rtl/>
          <w:lang w:bidi="ar-SA"/>
        </w:rPr>
        <w:t>83</w:t>
      </w:r>
    </w:p>
    <w:p w14:paraId="0102F591" w14:textId="7B372664" w:rsidR="00757386" w:rsidRPr="00CC26A3" w:rsidRDefault="00757386" w:rsidP="00757386">
      <w:pPr>
        <w:pStyle w:val="00"/>
        <w:numPr>
          <w:ilvl w:val="2"/>
          <w:numId w:val="93"/>
        </w:numPr>
        <w:tabs>
          <w:tab w:val="right" w:leader="dot" w:pos="7145"/>
        </w:tabs>
        <w:rPr>
          <w:sz w:val="16"/>
          <w:szCs w:val="16"/>
          <w:lang w:bidi="ar-SA"/>
        </w:rPr>
      </w:pPr>
      <w:r w:rsidRPr="00CC26A3">
        <w:rPr>
          <w:rFonts w:hint="cs"/>
          <w:sz w:val="16"/>
          <w:szCs w:val="16"/>
          <w:rtl/>
          <w:lang w:bidi="ar-SA"/>
        </w:rPr>
        <w:t>روش های تحلیل شبکه های مغزی پویا</w:t>
      </w:r>
      <w:r w:rsidRPr="00CC26A3">
        <w:rPr>
          <w:sz w:val="16"/>
          <w:szCs w:val="16"/>
          <w:rtl/>
          <w:lang w:bidi="ar-SA"/>
        </w:rPr>
        <w:tab/>
      </w:r>
      <w:r w:rsidR="001F2BE1">
        <w:rPr>
          <w:rFonts w:hint="cs"/>
          <w:sz w:val="16"/>
          <w:szCs w:val="16"/>
          <w:rtl/>
          <w:lang w:bidi="ar-SA"/>
        </w:rPr>
        <w:t>85</w:t>
      </w:r>
    </w:p>
    <w:p w14:paraId="6E22D664" w14:textId="390E717D" w:rsidR="00757386" w:rsidRPr="00CC26A3" w:rsidRDefault="00757386" w:rsidP="00757386">
      <w:pPr>
        <w:pStyle w:val="00"/>
        <w:numPr>
          <w:ilvl w:val="2"/>
          <w:numId w:val="93"/>
        </w:numPr>
        <w:tabs>
          <w:tab w:val="right" w:leader="dot" w:pos="7145"/>
        </w:tabs>
        <w:rPr>
          <w:sz w:val="16"/>
          <w:szCs w:val="16"/>
          <w:lang w:bidi="ar-SA"/>
        </w:rPr>
      </w:pPr>
      <w:r w:rsidRPr="00CC26A3">
        <w:rPr>
          <w:rFonts w:hint="cs"/>
          <w:sz w:val="16"/>
          <w:szCs w:val="16"/>
          <w:rtl/>
          <w:lang w:bidi="ar-SA"/>
        </w:rPr>
        <w:t>محدودیت های شبکه های مغزی پویا</w:t>
      </w:r>
      <w:r w:rsidRPr="00CC26A3">
        <w:rPr>
          <w:sz w:val="16"/>
          <w:szCs w:val="16"/>
          <w:rtl/>
          <w:lang w:bidi="ar-SA"/>
        </w:rPr>
        <w:tab/>
      </w:r>
      <w:r w:rsidR="001F2BE1">
        <w:rPr>
          <w:rFonts w:hint="cs"/>
          <w:sz w:val="16"/>
          <w:szCs w:val="16"/>
          <w:rtl/>
          <w:lang w:bidi="ar-SA"/>
        </w:rPr>
        <w:t>86</w:t>
      </w:r>
    </w:p>
    <w:p w14:paraId="70F8F897" w14:textId="24EC85E0" w:rsidR="00757386" w:rsidRPr="00CC26A3" w:rsidRDefault="00757386" w:rsidP="00757386">
      <w:pPr>
        <w:pStyle w:val="00"/>
        <w:numPr>
          <w:ilvl w:val="2"/>
          <w:numId w:val="93"/>
        </w:numPr>
        <w:tabs>
          <w:tab w:val="right" w:leader="dot" w:pos="7145"/>
        </w:tabs>
        <w:rPr>
          <w:sz w:val="16"/>
          <w:szCs w:val="16"/>
          <w:lang w:bidi="ar-SA"/>
        </w:rPr>
      </w:pPr>
      <w:r w:rsidRPr="00CC26A3">
        <w:rPr>
          <w:rFonts w:hint="cs"/>
          <w:sz w:val="16"/>
          <w:szCs w:val="16"/>
          <w:rtl/>
          <w:lang w:bidi="ar-SA"/>
        </w:rPr>
        <w:t xml:space="preserve">مشاهدات </w:t>
      </w:r>
      <w:r w:rsidR="001F2BE1">
        <w:rPr>
          <w:rFonts w:hint="cs"/>
          <w:sz w:val="16"/>
          <w:szCs w:val="16"/>
          <w:rtl/>
          <w:lang w:bidi="ar-SA"/>
        </w:rPr>
        <w:t xml:space="preserve">مرتبط </w:t>
      </w:r>
      <w:r w:rsidRPr="00CC26A3">
        <w:rPr>
          <w:rFonts w:hint="cs"/>
          <w:sz w:val="16"/>
          <w:szCs w:val="16"/>
          <w:rtl/>
          <w:lang w:bidi="ar-SA"/>
        </w:rPr>
        <w:t>فیزیولوژیکی</w:t>
      </w:r>
      <w:r w:rsidRPr="00CC26A3">
        <w:rPr>
          <w:sz w:val="16"/>
          <w:szCs w:val="16"/>
          <w:rtl/>
          <w:lang w:bidi="ar-SA"/>
        </w:rPr>
        <w:tab/>
      </w:r>
      <w:r w:rsidR="001F2BE1">
        <w:rPr>
          <w:rFonts w:hint="cs"/>
          <w:sz w:val="16"/>
          <w:szCs w:val="16"/>
          <w:rtl/>
          <w:lang w:bidi="ar-SA"/>
        </w:rPr>
        <w:t>87</w:t>
      </w:r>
    </w:p>
    <w:p w14:paraId="5562E8D6" w14:textId="1648FB50" w:rsidR="00757386" w:rsidRPr="00CC26A3" w:rsidRDefault="00757386" w:rsidP="00757386">
      <w:pPr>
        <w:pStyle w:val="00"/>
        <w:numPr>
          <w:ilvl w:val="2"/>
          <w:numId w:val="93"/>
        </w:numPr>
        <w:tabs>
          <w:tab w:val="right" w:leader="dot" w:pos="7145"/>
        </w:tabs>
        <w:rPr>
          <w:sz w:val="16"/>
          <w:szCs w:val="16"/>
          <w:lang w:bidi="ar-SA"/>
        </w:rPr>
      </w:pPr>
      <w:r w:rsidRPr="00CC26A3">
        <w:rPr>
          <w:rFonts w:hint="cs"/>
          <w:sz w:val="16"/>
          <w:szCs w:val="16"/>
          <w:rtl/>
          <w:lang w:bidi="ar-SA"/>
        </w:rPr>
        <w:t>مشاهدات بالینی</w:t>
      </w:r>
      <w:r w:rsidRPr="00CC26A3">
        <w:rPr>
          <w:sz w:val="16"/>
          <w:szCs w:val="16"/>
          <w:rtl/>
          <w:lang w:bidi="ar-SA"/>
        </w:rPr>
        <w:tab/>
      </w:r>
      <w:r w:rsidR="001F2BE1">
        <w:rPr>
          <w:rFonts w:hint="cs"/>
          <w:sz w:val="16"/>
          <w:szCs w:val="16"/>
          <w:rtl/>
          <w:lang w:bidi="ar-SA"/>
        </w:rPr>
        <w:t>89</w:t>
      </w:r>
    </w:p>
    <w:p w14:paraId="00B4093A" w14:textId="2D5D1897" w:rsidR="009A194B" w:rsidRPr="00CC26A3" w:rsidRDefault="009A194B" w:rsidP="001327D1">
      <w:pPr>
        <w:pStyle w:val="00"/>
        <w:numPr>
          <w:ilvl w:val="1"/>
          <w:numId w:val="93"/>
        </w:numPr>
        <w:tabs>
          <w:tab w:val="right" w:leader="dot" w:pos="7145"/>
        </w:tabs>
        <w:rPr>
          <w:sz w:val="16"/>
          <w:szCs w:val="16"/>
          <w:lang w:bidi="ar-SA"/>
        </w:rPr>
      </w:pPr>
      <w:r w:rsidRPr="00CC26A3">
        <w:rPr>
          <w:rFonts w:hint="cs"/>
          <w:sz w:val="16"/>
          <w:szCs w:val="16"/>
          <w:rtl/>
          <w:lang w:bidi="ar-SA"/>
        </w:rPr>
        <w:t>انعطاف پذیری عصبی</w:t>
      </w:r>
      <w:r w:rsidRPr="00CC26A3">
        <w:rPr>
          <w:sz w:val="16"/>
          <w:szCs w:val="16"/>
          <w:rtl/>
          <w:lang w:bidi="ar-SA"/>
        </w:rPr>
        <w:tab/>
      </w:r>
      <w:r w:rsidR="001F2BE1">
        <w:rPr>
          <w:rFonts w:hint="cs"/>
          <w:sz w:val="16"/>
          <w:szCs w:val="16"/>
          <w:rtl/>
          <w:lang w:bidi="ar-SA"/>
        </w:rPr>
        <w:t>90</w:t>
      </w:r>
    </w:p>
    <w:p w14:paraId="32208CDF" w14:textId="6DD89F62" w:rsidR="00757386" w:rsidRPr="00CC26A3" w:rsidRDefault="00757386" w:rsidP="00757386">
      <w:pPr>
        <w:pStyle w:val="00"/>
        <w:numPr>
          <w:ilvl w:val="2"/>
          <w:numId w:val="93"/>
        </w:numPr>
        <w:tabs>
          <w:tab w:val="right" w:leader="dot" w:pos="7145"/>
        </w:tabs>
        <w:rPr>
          <w:sz w:val="16"/>
          <w:szCs w:val="16"/>
          <w:lang w:bidi="ar-SA"/>
        </w:rPr>
      </w:pPr>
      <w:r w:rsidRPr="00CC26A3">
        <w:rPr>
          <w:rFonts w:hint="cs"/>
          <w:sz w:val="16"/>
          <w:szCs w:val="16"/>
          <w:rtl/>
          <w:lang w:bidi="ar-SA"/>
        </w:rPr>
        <w:t>تاریخچه انعطاف پذیری عصبی</w:t>
      </w:r>
      <w:r w:rsidRPr="00CC26A3">
        <w:rPr>
          <w:sz w:val="16"/>
          <w:szCs w:val="16"/>
          <w:rtl/>
          <w:lang w:bidi="ar-SA"/>
        </w:rPr>
        <w:tab/>
      </w:r>
      <w:r w:rsidR="001F2BE1">
        <w:rPr>
          <w:rFonts w:hint="cs"/>
          <w:sz w:val="16"/>
          <w:szCs w:val="16"/>
          <w:rtl/>
          <w:lang w:bidi="ar-SA"/>
        </w:rPr>
        <w:t>90</w:t>
      </w:r>
    </w:p>
    <w:p w14:paraId="491728D3" w14:textId="2D587111" w:rsidR="00757386" w:rsidRPr="00CC26A3" w:rsidRDefault="00757386" w:rsidP="00757386">
      <w:pPr>
        <w:pStyle w:val="00"/>
        <w:numPr>
          <w:ilvl w:val="2"/>
          <w:numId w:val="93"/>
        </w:numPr>
        <w:tabs>
          <w:tab w:val="right" w:leader="dot" w:pos="7145"/>
        </w:tabs>
        <w:rPr>
          <w:sz w:val="16"/>
          <w:szCs w:val="16"/>
          <w:lang w:bidi="ar-SA"/>
        </w:rPr>
      </w:pPr>
      <w:r w:rsidRPr="00CC26A3">
        <w:rPr>
          <w:rFonts w:hint="cs"/>
          <w:sz w:val="16"/>
          <w:szCs w:val="16"/>
          <w:rtl/>
          <w:lang w:bidi="ar-SA"/>
        </w:rPr>
        <w:t>انواع انعطاف پذیری عصبی</w:t>
      </w:r>
      <w:r w:rsidRPr="00CC26A3">
        <w:rPr>
          <w:sz w:val="16"/>
          <w:szCs w:val="16"/>
          <w:rtl/>
          <w:lang w:bidi="ar-SA"/>
        </w:rPr>
        <w:tab/>
      </w:r>
      <w:r w:rsidR="001F2BE1">
        <w:rPr>
          <w:rFonts w:hint="cs"/>
          <w:sz w:val="16"/>
          <w:szCs w:val="16"/>
          <w:rtl/>
          <w:lang w:bidi="ar-SA"/>
        </w:rPr>
        <w:t>92</w:t>
      </w:r>
    </w:p>
    <w:p w14:paraId="0F71B3B5" w14:textId="79EA06F0" w:rsidR="00757386" w:rsidRPr="00CC26A3" w:rsidRDefault="00757386" w:rsidP="00757386">
      <w:pPr>
        <w:pStyle w:val="00"/>
        <w:numPr>
          <w:ilvl w:val="2"/>
          <w:numId w:val="93"/>
        </w:numPr>
        <w:tabs>
          <w:tab w:val="right" w:leader="dot" w:pos="7145"/>
        </w:tabs>
        <w:rPr>
          <w:sz w:val="16"/>
          <w:szCs w:val="16"/>
          <w:lang w:bidi="ar-SA"/>
        </w:rPr>
      </w:pPr>
      <w:r w:rsidRPr="00CC26A3">
        <w:rPr>
          <w:rFonts w:hint="cs"/>
          <w:sz w:val="16"/>
          <w:szCs w:val="16"/>
          <w:rtl/>
        </w:rPr>
        <w:t>کاربردهای انعطاف پذیری عصبی</w:t>
      </w:r>
      <w:r w:rsidRPr="00CC26A3">
        <w:rPr>
          <w:sz w:val="16"/>
          <w:szCs w:val="16"/>
          <w:rtl/>
        </w:rPr>
        <w:tab/>
      </w:r>
      <w:r w:rsidR="001F2BE1">
        <w:rPr>
          <w:rFonts w:hint="cs"/>
          <w:sz w:val="16"/>
          <w:szCs w:val="16"/>
          <w:rtl/>
        </w:rPr>
        <w:t>94</w:t>
      </w:r>
    </w:p>
    <w:p w14:paraId="2DAF4F07" w14:textId="7E0F0F06" w:rsidR="009A194B" w:rsidRPr="00CC26A3" w:rsidRDefault="009A194B" w:rsidP="001327D1">
      <w:pPr>
        <w:pStyle w:val="00"/>
        <w:numPr>
          <w:ilvl w:val="1"/>
          <w:numId w:val="93"/>
        </w:numPr>
        <w:tabs>
          <w:tab w:val="right" w:leader="dot" w:pos="7145"/>
        </w:tabs>
        <w:rPr>
          <w:sz w:val="16"/>
          <w:szCs w:val="16"/>
          <w:lang w:bidi="ar-SA"/>
        </w:rPr>
      </w:pPr>
      <w:r w:rsidRPr="00CC26A3">
        <w:rPr>
          <w:rFonts w:hint="cs"/>
          <w:sz w:val="16"/>
          <w:szCs w:val="16"/>
          <w:rtl/>
          <w:lang w:bidi="ar-SA"/>
        </w:rPr>
        <w:t>رشد مغز</w:t>
      </w:r>
      <w:r w:rsidRPr="00CC26A3">
        <w:rPr>
          <w:sz w:val="16"/>
          <w:szCs w:val="16"/>
          <w:rtl/>
          <w:lang w:bidi="ar-SA"/>
        </w:rPr>
        <w:tab/>
      </w:r>
      <w:r w:rsidR="001F2BE1">
        <w:rPr>
          <w:rFonts w:hint="cs"/>
          <w:sz w:val="16"/>
          <w:szCs w:val="16"/>
          <w:rtl/>
          <w:lang w:bidi="ar-SA"/>
        </w:rPr>
        <w:t>96</w:t>
      </w:r>
    </w:p>
    <w:p w14:paraId="2F8BCDC3" w14:textId="5C853CD8" w:rsidR="009A194B" w:rsidRPr="00CC26A3" w:rsidRDefault="009A194B" w:rsidP="009A194B">
      <w:pPr>
        <w:pStyle w:val="00"/>
        <w:numPr>
          <w:ilvl w:val="1"/>
          <w:numId w:val="93"/>
        </w:numPr>
        <w:tabs>
          <w:tab w:val="right" w:leader="dot" w:pos="7145"/>
        </w:tabs>
        <w:rPr>
          <w:sz w:val="16"/>
          <w:szCs w:val="16"/>
          <w:lang w:bidi="ar-SA"/>
        </w:rPr>
      </w:pPr>
      <w:r w:rsidRPr="00CC26A3">
        <w:rPr>
          <w:rFonts w:hint="cs"/>
          <w:sz w:val="16"/>
          <w:szCs w:val="16"/>
          <w:rtl/>
          <w:lang w:bidi="ar-SA"/>
        </w:rPr>
        <w:t>پیری مغز</w:t>
      </w:r>
      <w:r w:rsidRPr="00CC26A3">
        <w:rPr>
          <w:sz w:val="16"/>
          <w:szCs w:val="16"/>
          <w:rtl/>
          <w:lang w:bidi="ar-SA"/>
        </w:rPr>
        <w:tab/>
      </w:r>
      <w:r w:rsidR="001F2BE1">
        <w:rPr>
          <w:rFonts w:hint="cs"/>
          <w:sz w:val="16"/>
          <w:szCs w:val="16"/>
          <w:rtl/>
          <w:lang w:bidi="ar-SA"/>
        </w:rPr>
        <w:t>99</w:t>
      </w:r>
    </w:p>
    <w:p w14:paraId="1D116459" w14:textId="647CDFAB" w:rsidR="00850856" w:rsidRPr="00CC26A3" w:rsidRDefault="00850856" w:rsidP="009A194B">
      <w:pPr>
        <w:pStyle w:val="00"/>
        <w:numPr>
          <w:ilvl w:val="1"/>
          <w:numId w:val="93"/>
        </w:numPr>
        <w:tabs>
          <w:tab w:val="right" w:leader="dot" w:pos="7145"/>
        </w:tabs>
        <w:rPr>
          <w:sz w:val="16"/>
          <w:szCs w:val="16"/>
          <w:lang w:bidi="ar-SA"/>
        </w:rPr>
      </w:pPr>
      <w:r w:rsidRPr="00CC26A3">
        <w:rPr>
          <w:rFonts w:hint="cs"/>
          <w:sz w:val="16"/>
          <w:szCs w:val="16"/>
          <w:rtl/>
        </w:rPr>
        <w:lastRenderedPageBreak/>
        <w:t>بالانس</w:t>
      </w:r>
      <w:r w:rsidR="00571C9C" w:rsidRPr="00CC26A3">
        <w:rPr>
          <w:rFonts w:hint="cs"/>
          <w:sz w:val="16"/>
          <w:szCs w:val="16"/>
          <w:rtl/>
        </w:rPr>
        <w:t xml:space="preserve"> شبکه</w:t>
      </w:r>
      <w:r w:rsidRPr="00CC26A3">
        <w:rPr>
          <w:sz w:val="16"/>
          <w:szCs w:val="16"/>
          <w:rtl/>
        </w:rPr>
        <w:tab/>
      </w:r>
      <w:r w:rsidR="001F2BE1">
        <w:rPr>
          <w:rFonts w:hint="cs"/>
          <w:sz w:val="16"/>
          <w:szCs w:val="16"/>
          <w:rtl/>
        </w:rPr>
        <w:t>102</w:t>
      </w:r>
    </w:p>
    <w:p w14:paraId="508B7002" w14:textId="4402FD6B" w:rsidR="00571C9C" w:rsidRPr="00CC26A3" w:rsidRDefault="00571C9C" w:rsidP="00571C9C">
      <w:pPr>
        <w:pStyle w:val="00"/>
        <w:numPr>
          <w:ilvl w:val="2"/>
          <w:numId w:val="93"/>
        </w:numPr>
        <w:tabs>
          <w:tab w:val="right" w:leader="dot" w:pos="7145"/>
        </w:tabs>
        <w:rPr>
          <w:sz w:val="16"/>
          <w:szCs w:val="16"/>
          <w:lang w:bidi="ar-SA"/>
        </w:rPr>
      </w:pPr>
      <w:r w:rsidRPr="00CC26A3">
        <w:rPr>
          <w:rFonts w:hint="cs"/>
          <w:sz w:val="16"/>
          <w:szCs w:val="16"/>
          <w:rtl/>
          <w:lang w:bidi="ar-SA"/>
        </w:rPr>
        <w:t>تئوری بالانس</w:t>
      </w:r>
      <w:r w:rsidRPr="00CC26A3">
        <w:rPr>
          <w:sz w:val="16"/>
          <w:szCs w:val="16"/>
          <w:rtl/>
          <w:lang w:bidi="ar-SA"/>
        </w:rPr>
        <w:tab/>
      </w:r>
      <w:r w:rsidR="005A5CC2">
        <w:rPr>
          <w:rFonts w:hint="cs"/>
          <w:sz w:val="16"/>
          <w:szCs w:val="16"/>
          <w:rtl/>
          <w:lang w:bidi="ar-SA"/>
        </w:rPr>
        <w:t>102</w:t>
      </w:r>
    </w:p>
    <w:p w14:paraId="7CEA24F6" w14:textId="54AD2896" w:rsidR="00571C9C" w:rsidRPr="00CC26A3" w:rsidRDefault="00571C9C" w:rsidP="00571C9C">
      <w:pPr>
        <w:pStyle w:val="00"/>
        <w:numPr>
          <w:ilvl w:val="2"/>
          <w:numId w:val="93"/>
        </w:numPr>
        <w:tabs>
          <w:tab w:val="right" w:leader="dot" w:pos="7145"/>
        </w:tabs>
        <w:rPr>
          <w:sz w:val="16"/>
          <w:szCs w:val="16"/>
          <w:lang w:bidi="ar-SA"/>
        </w:rPr>
      </w:pPr>
      <w:r w:rsidRPr="00CC26A3">
        <w:rPr>
          <w:rFonts w:hint="cs"/>
          <w:sz w:val="16"/>
          <w:szCs w:val="16"/>
          <w:rtl/>
          <w:lang w:bidi="ar-SA"/>
        </w:rPr>
        <w:t>بالانس ساختاری</w:t>
      </w:r>
      <w:r w:rsidRPr="00CC26A3">
        <w:rPr>
          <w:sz w:val="16"/>
          <w:szCs w:val="16"/>
          <w:rtl/>
          <w:lang w:bidi="ar-SA"/>
        </w:rPr>
        <w:tab/>
      </w:r>
      <w:r w:rsidR="005A5CC2">
        <w:rPr>
          <w:rFonts w:hint="cs"/>
          <w:sz w:val="16"/>
          <w:szCs w:val="16"/>
          <w:rtl/>
          <w:lang w:bidi="ar-SA"/>
        </w:rPr>
        <w:t>104</w:t>
      </w:r>
    </w:p>
    <w:p w14:paraId="1FE5E25E" w14:textId="01CB24DA" w:rsidR="00571C9C" w:rsidRPr="00CC26A3" w:rsidRDefault="00571C9C" w:rsidP="00571C9C">
      <w:pPr>
        <w:pStyle w:val="00"/>
        <w:numPr>
          <w:ilvl w:val="2"/>
          <w:numId w:val="93"/>
        </w:numPr>
        <w:tabs>
          <w:tab w:val="right" w:leader="dot" w:pos="7145"/>
        </w:tabs>
        <w:rPr>
          <w:sz w:val="16"/>
          <w:szCs w:val="16"/>
          <w:lang w:bidi="ar-SA"/>
        </w:rPr>
      </w:pPr>
      <w:r w:rsidRPr="00CC26A3">
        <w:rPr>
          <w:rFonts w:hint="cs"/>
          <w:sz w:val="16"/>
          <w:szCs w:val="16"/>
          <w:rtl/>
          <w:lang w:bidi="ar-SA"/>
        </w:rPr>
        <w:t>بالانس شبکه نشانه دار</w:t>
      </w:r>
      <w:r w:rsidRPr="00CC26A3">
        <w:rPr>
          <w:sz w:val="16"/>
          <w:szCs w:val="16"/>
          <w:rtl/>
          <w:lang w:bidi="ar-SA"/>
        </w:rPr>
        <w:tab/>
      </w:r>
      <w:r w:rsidR="005A5CC2">
        <w:rPr>
          <w:rFonts w:hint="cs"/>
          <w:sz w:val="16"/>
          <w:szCs w:val="16"/>
          <w:rtl/>
          <w:lang w:bidi="ar-SA"/>
        </w:rPr>
        <w:t>107</w:t>
      </w:r>
    </w:p>
    <w:p w14:paraId="2421F03C" w14:textId="21AFC156" w:rsidR="00571C9C" w:rsidRPr="00CC26A3" w:rsidRDefault="00571C9C" w:rsidP="00571C9C">
      <w:pPr>
        <w:pStyle w:val="00"/>
        <w:numPr>
          <w:ilvl w:val="2"/>
          <w:numId w:val="93"/>
        </w:numPr>
        <w:tabs>
          <w:tab w:val="right" w:leader="dot" w:pos="7145"/>
        </w:tabs>
        <w:rPr>
          <w:sz w:val="16"/>
          <w:szCs w:val="16"/>
          <w:lang w:bidi="ar-SA"/>
        </w:rPr>
      </w:pPr>
      <w:r w:rsidRPr="00CC26A3">
        <w:rPr>
          <w:rFonts w:hint="cs"/>
          <w:sz w:val="16"/>
          <w:szCs w:val="16"/>
          <w:rtl/>
          <w:lang w:bidi="ar-SA"/>
        </w:rPr>
        <w:t>انرژی بالانس</w:t>
      </w:r>
      <w:r w:rsidRPr="00CC26A3">
        <w:rPr>
          <w:sz w:val="16"/>
          <w:szCs w:val="16"/>
          <w:rtl/>
          <w:lang w:bidi="ar-SA"/>
        </w:rPr>
        <w:tab/>
      </w:r>
      <w:r w:rsidR="005A5CC2">
        <w:rPr>
          <w:rFonts w:hint="cs"/>
          <w:sz w:val="16"/>
          <w:szCs w:val="16"/>
          <w:rtl/>
          <w:lang w:bidi="ar-SA"/>
        </w:rPr>
        <w:t>107</w:t>
      </w:r>
    </w:p>
    <w:p w14:paraId="096B4162" w14:textId="0FD454CC" w:rsidR="00571C9C" w:rsidRPr="00CC26A3" w:rsidRDefault="00571C9C" w:rsidP="00571C9C">
      <w:pPr>
        <w:pStyle w:val="00"/>
        <w:numPr>
          <w:ilvl w:val="2"/>
          <w:numId w:val="93"/>
        </w:numPr>
        <w:tabs>
          <w:tab w:val="right" w:leader="dot" w:pos="7145"/>
        </w:tabs>
        <w:rPr>
          <w:sz w:val="16"/>
          <w:szCs w:val="16"/>
          <w:lang w:bidi="ar-SA"/>
        </w:rPr>
      </w:pPr>
      <w:r w:rsidRPr="00CC26A3">
        <w:rPr>
          <w:rFonts w:hint="cs"/>
          <w:sz w:val="16"/>
          <w:szCs w:val="16"/>
          <w:rtl/>
          <w:lang w:bidi="ar-SA"/>
        </w:rPr>
        <w:t>پویایی بالانس شبکه</w:t>
      </w:r>
      <w:r w:rsidRPr="00CC26A3">
        <w:rPr>
          <w:sz w:val="16"/>
          <w:szCs w:val="16"/>
          <w:rtl/>
          <w:lang w:bidi="ar-SA"/>
        </w:rPr>
        <w:tab/>
      </w:r>
      <w:r w:rsidR="005A5CC2">
        <w:rPr>
          <w:rFonts w:hint="cs"/>
          <w:sz w:val="16"/>
          <w:szCs w:val="16"/>
          <w:rtl/>
          <w:lang w:bidi="ar-SA"/>
        </w:rPr>
        <w:t>108</w:t>
      </w:r>
    </w:p>
    <w:p w14:paraId="0F434D97" w14:textId="3688C3A9" w:rsidR="00850856" w:rsidRPr="00CC26A3" w:rsidRDefault="00850856" w:rsidP="00850856">
      <w:pPr>
        <w:pStyle w:val="00"/>
        <w:numPr>
          <w:ilvl w:val="0"/>
          <w:numId w:val="93"/>
        </w:numPr>
        <w:tabs>
          <w:tab w:val="right" w:leader="dot" w:pos="7145"/>
        </w:tabs>
        <w:rPr>
          <w:sz w:val="16"/>
          <w:szCs w:val="16"/>
          <w:lang w:bidi="ar-SA"/>
        </w:rPr>
      </w:pPr>
      <w:r w:rsidRPr="00CC26A3">
        <w:rPr>
          <w:rFonts w:hint="cs"/>
          <w:sz w:val="16"/>
          <w:szCs w:val="16"/>
          <w:rtl/>
          <w:lang w:bidi="ar-SA"/>
        </w:rPr>
        <w:t>روشها</w:t>
      </w:r>
      <w:r w:rsidRPr="00CC26A3">
        <w:rPr>
          <w:sz w:val="16"/>
          <w:szCs w:val="16"/>
          <w:rtl/>
          <w:lang w:bidi="ar-SA"/>
        </w:rPr>
        <w:tab/>
      </w:r>
      <w:r w:rsidR="009A76C0">
        <w:rPr>
          <w:rFonts w:hint="cs"/>
          <w:sz w:val="16"/>
          <w:szCs w:val="16"/>
          <w:rtl/>
          <w:lang w:bidi="ar-SA"/>
        </w:rPr>
        <w:t>110</w:t>
      </w:r>
    </w:p>
    <w:p w14:paraId="2C8E6A31" w14:textId="54EDAB13" w:rsidR="00850856" w:rsidRPr="00CC26A3" w:rsidRDefault="00850856" w:rsidP="00850856">
      <w:pPr>
        <w:pStyle w:val="00"/>
        <w:numPr>
          <w:ilvl w:val="1"/>
          <w:numId w:val="93"/>
        </w:numPr>
        <w:tabs>
          <w:tab w:val="right" w:leader="dot" w:pos="7145"/>
        </w:tabs>
        <w:rPr>
          <w:sz w:val="16"/>
          <w:szCs w:val="16"/>
          <w:lang w:bidi="ar-SA"/>
        </w:rPr>
      </w:pPr>
      <w:r w:rsidRPr="00CC26A3">
        <w:rPr>
          <w:rFonts w:hint="cs"/>
          <w:sz w:val="16"/>
          <w:szCs w:val="16"/>
          <w:rtl/>
          <w:lang w:bidi="ar-SA"/>
        </w:rPr>
        <w:t>داده های تصویربرداری عصبی</w:t>
      </w:r>
      <w:r w:rsidRPr="00CC26A3">
        <w:rPr>
          <w:sz w:val="16"/>
          <w:szCs w:val="16"/>
          <w:rtl/>
          <w:lang w:bidi="ar-SA"/>
        </w:rPr>
        <w:tab/>
      </w:r>
      <w:r w:rsidR="009A76C0">
        <w:rPr>
          <w:rFonts w:hint="cs"/>
          <w:sz w:val="16"/>
          <w:szCs w:val="16"/>
          <w:rtl/>
          <w:lang w:bidi="ar-SA"/>
        </w:rPr>
        <w:t>110</w:t>
      </w:r>
    </w:p>
    <w:p w14:paraId="772FCA2D" w14:textId="34A785E7" w:rsidR="00850856" w:rsidRPr="00CC26A3" w:rsidRDefault="00850856" w:rsidP="00850856">
      <w:pPr>
        <w:pStyle w:val="00"/>
        <w:numPr>
          <w:ilvl w:val="1"/>
          <w:numId w:val="93"/>
        </w:numPr>
        <w:tabs>
          <w:tab w:val="right" w:leader="dot" w:pos="7145"/>
        </w:tabs>
        <w:rPr>
          <w:sz w:val="16"/>
          <w:szCs w:val="16"/>
          <w:lang w:bidi="ar-SA"/>
        </w:rPr>
      </w:pPr>
      <w:r w:rsidRPr="00CC26A3">
        <w:rPr>
          <w:rFonts w:hint="cs"/>
          <w:sz w:val="16"/>
          <w:szCs w:val="16"/>
          <w:rtl/>
          <w:lang w:bidi="ar-SA"/>
        </w:rPr>
        <w:t>پیش پردازش تصاوی</w:t>
      </w:r>
      <w:r w:rsidR="009A76C0">
        <w:rPr>
          <w:rFonts w:hint="cs"/>
          <w:sz w:val="16"/>
          <w:szCs w:val="16"/>
          <w:rtl/>
          <w:lang w:bidi="ar-SA"/>
        </w:rPr>
        <w:t>ر</w:t>
      </w:r>
      <w:r w:rsidRPr="00CC26A3">
        <w:rPr>
          <w:rFonts w:hint="cs"/>
          <w:sz w:val="16"/>
          <w:szCs w:val="16"/>
          <w:rtl/>
          <w:lang w:bidi="ar-SA"/>
        </w:rPr>
        <w:t xml:space="preserve"> تشدید مغناطیسی</w:t>
      </w:r>
      <w:r w:rsidRPr="00CC26A3">
        <w:rPr>
          <w:sz w:val="16"/>
          <w:szCs w:val="16"/>
          <w:rtl/>
          <w:lang w:bidi="ar-SA"/>
        </w:rPr>
        <w:tab/>
      </w:r>
      <w:r w:rsidR="009A76C0">
        <w:rPr>
          <w:rFonts w:hint="cs"/>
          <w:sz w:val="16"/>
          <w:szCs w:val="16"/>
          <w:rtl/>
          <w:lang w:bidi="ar-SA"/>
        </w:rPr>
        <w:t>115</w:t>
      </w:r>
    </w:p>
    <w:p w14:paraId="7458EC43" w14:textId="50CF7628" w:rsidR="00850856" w:rsidRDefault="00850856" w:rsidP="00850856">
      <w:pPr>
        <w:pStyle w:val="00"/>
        <w:numPr>
          <w:ilvl w:val="1"/>
          <w:numId w:val="93"/>
        </w:numPr>
        <w:tabs>
          <w:tab w:val="right" w:leader="dot" w:pos="7145"/>
        </w:tabs>
        <w:rPr>
          <w:sz w:val="16"/>
          <w:szCs w:val="16"/>
          <w:lang w:bidi="ar-SA"/>
        </w:rPr>
      </w:pPr>
      <w:r w:rsidRPr="00CC26A3">
        <w:rPr>
          <w:rFonts w:hint="cs"/>
          <w:sz w:val="16"/>
          <w:szCs w:val="16"/>
          <w:rtl/>
        </w:rPr>
        <w:t>استخراج الگوی فعالیت زمانی نواحی مغزی</w:t>
      </w:r>
      <w:r w:rsidRPr="00CC26A3">
        <w:rPr>
          <w:sz w:val="16"/>
          <w:szCs w:val="16"/>
          <w:rtl/>
        </w:rPr>
        <w:tab/>
      </w:r>
      <w:r w:rsidR="009A76C0">
        <w:rPr>
          <w:rFonts w:hint="cs"/>
          <w:sz w:val="16"/>
          <w:szCs w:val="16"/>
          <w:rtl/>
        </w:rPr>
        <w:t>116</w:t>
      </w:r>
    </w:p>
    <w:p w14:paraId="41F4AEBA" w14:textId="057D1255" w:rsidR="009A76C0" w:rsidRPr="00CC26A3" w:rsidRDefault="009A76C0" w:rsidP="00850856">
      <w:pPr>
        <w:pStyle w:val="00"/>
        <w:numPr>
          <w:ilvl w:val="1"/>
          <w:numId w:val="93"/>
        </w:numPr>
        <w:tabs>
          <w:tab w:val="right" w:leader="dot" w:pos="7145"/>
        </w:tabs>
        <w:rPr>
          <w:sz w:val="16"/>
          <w:szCs w:val="16"/>
          <w:lang w:bidi="ar-SA"/>
        </w:rPr>
      </w:pPr>
      <w:r>
        <w:rPr>
          <w:rFonts w:hint="cs"/>
          <w:sz w:val="16"/>
          <w:szCs w:val="16"/>
          <w:rtl/>
          <w:lang w:bidi="ar-SA"/>
        </w:rPr>
        <w:t>شبکه نشانه دار حالت استراحت</w:t>
      </w:r>
      <w:r>
        <w:rPr>
          <w:sz w:val="16"/>
          <w:szCs w:val="16"/>
          <w:rtl/>
          <w:lang w:bidi="ar-SA"/>
        </w:rPr>
        <w:tab/>
      </w:r>
      <w:r>
        <w:rPr>
          <w:rFonts w:hint="cs"/>
          <w:sz w:val="16"/>
          <w:szCs w:val="16"/>
          <w:rtl/>
          <w:lang w:bidi="ar-SA"/>
        </w:rPr>
        <w:t>117</w:t>
      </w:r>
    </w:p>
    <w:p w14:paraId="08512E71" w14:textId="4EB5E184" w:rsidR="00850856" w:rsidRPr="00CC26A3" w:rsidRDefault="00850856" w:rsidP="00850856">
      <w:pPr>
        <w:pStyle w:val="00"/>
        <w:numPr>
          <w:ilvl w:val="1"/>
          <w:numId w:val="93"/>
        </w:numPr>
        <w:tabs>
          <w:tab w:val="right" w:leader="dot" w:pos="7145"/>
        </w:tabs>
        <w:rPr>
          <w:sz w:val="16"/>
          <w:szCs w:val="16"/>
          <w:lang w:bidi="ar-SA"/>
        </w:rPr>
      </w:pPr>
      <w:r w:rsidRPr="00CC26A3">
        <w:rPr>
          <w:rFonts w:hint="cs"/>
          <w:sz w:val="16"/>
          <w:szCs w:val="16"/>
          <w:rtl/>
        </w:rPr>
        <w:t>بالانس ساختاری</w:t>
      </w:r>
      <w:r w:rsidRPr="00CC26A3">
        <w:rPr>
          <w:sz w:val="16"/>
          <w:szCs w:val="16"/>
          <w:rtl/>
        </w:rPr>
        <w:tab/>
      </w:r>
      <w:r w:rsidR="009A76C0">
        <w:rPr>
          <w:rFonts w:hint="cs"/>
          <w:sz w:val="16"/>
          <w:szCs w:val="16"/>
          <w:rtl/>
        </w:rPr>
        <w:t>118</w:t>
      </w:r>
    </w:p>
    <w:p w14:paraId="6C1A2348" w14:textId="373CD584" w:rsidR="00850856" w:rsidRPr="00CC26A3" w:rsidRDefault="006B0588" w:rsidP="00850856">
      <w:pPr>
        <w:pStyle w:val="00"/>
        <w:numPr>
          <w:ilvl w:val="1"/>
          <w:numId w:val="93"/>
        </w:numPr>
        <w:tabs>
          <w:tab w:val="right" w:leader="dot" w:pos="7145"/>
        </w:tabs>
        <w:rPr>
          <w:sz w:val="16"/>
          <w:szCs w:val="16"/>
          <w:lang w:bidi="ar-SA"/>
        </w:rPr>
      </w:pPr>
      <w:r w:rsidRPr="00CC26A3">
        <w:rPr>
          <w:rFonts w:hint="cs"/>
          <w:sz w:val="16"/>
          <w:szCs w:val="16"/>
          <w:rtl/>
        </w:rPr>
        <w:t>درماندگی</w:t>
      </w:r>
      <w:r w:rsidR="00850856" w:rsidRPr="00CC26A3">
        <w:rPr>
          <w:rFonts w:hint="cs"/>
          <w:sz w:val="16"/>
          <w:szCs w:val="16"/>
          <w:rtl/>
        </w:rPr>
        <w:t xml:space="preserve"> در شبکه های عملکردی</w:t>
      </w:r>
      <w:r w:rsidR="00850856" w:rsidRPr="00CC26A3">
        <w:rPr>
          <w:sz w:val="16"/>
          <w:szCs w:val="16"/>
          <w:rtl/>
        </w:rPr>
        <w:tab/>
      </w:r>
      <w:r w:rsidR="009A76C0">
        <w:rPr>
          <w:rFonts w:hint="cs"/>
          <w:sz w:val="16"/>
          <w:szCs w:val="16"/>
          <w:rtl/>
        </w:rPr>
        <w:t>121</w:t>
      </w:r>
    </w:p>
    <w:p w14:paraId="35A4CBB5" w14:textId="08DE4468" w:rsidR="00850856" w:rsidRPr="00CC26A3" w:rsidRDefault="00850856" w:rsidP="00850856">
      <w:pPr>
        <w:pStyle w:val="00"/>
        <w:numPr>
          <w:ilvl w:val="1"/>
          <w:numId w:val="93"/>
        </w:numPr>
        <w:tabs>
          <w:tab w:val="right" w:leader="dot" w:pos="7145"/>
        </w:tabs>
        <w:rPr>
          <w:sz w:val="16"/>
          <w:szCs w:val="16"/>
          <w:lang w:bidi="ar-SA"/>
        </w:rPr>
      </w:pPr>
      <w:r w:rsidRPr="00CC26A3">
        <w:rPr>
          <w:rFonts w:hint="cs"/>
          <w:sz w:val="16"/>
          <w:szCs w:val="16"/>
          <w:rtl/>
          <w:lang w:bidi="ar-SA"/>
        </w:rPr>
        <w:t>پارامترهای نظم برپایه انرژی</w:t>
      </w:r>
      <w:r w:rsidRPr="00CC26A3">
        <w:rPr>
          <w:sz w:val="16"/>
          <w:szCs w:val="16"/>
          <w:rtl/>
          <w:lang w:bidi="ar-SA"/>
        </w:rPr>
        <w:tab/>
      </w:r>
      <w:r w:rsidR="009A76C0">
        <w:rPr>
          <w:rFonts w:hint="cs"/>
          <w:sz w:val="16"/>
          <w:szCs w:val="16"/>
          <w:rtl/>
          <w:lang w:bidi="ar-SA"/>
        </w:rPr>
        <w:t>121</w:t>
      </w:r>
    </w:p>
    <w:p w14:paraId="06215090" w14:textId="0EAF6F2E" w:rsidR="00850856" w:rsidRPr="00CC26A3" w:rsidRDefault="00850856" w:rsidP="00850856">
      <w:pPr>
        <w:pStyle w:val="00"/>
        <w:numPr>
          <w:ilvl w:val="1"/>
          <w:numId w:val="93"/>
        </w:numPr>
        <w:tabs>
          <w:tab w:val="right" w:leader="dot" w:pos="7145"/>
        </w:tabs>
        <w:rPr>
          <w:sz w:val="16"/>
          <w:szCs w:val="16"/>
          <w:lang w:bidi="ar-SA"/>
        </w:rPr>
      </w:pPr>
      <w:r w:rsidRPr="00CC26A3">
        <w:rPr>
          <w:rFonts w:hint="cs"/>
          <w:sz w:val="16"/>
          <w:szCs w:val="16"/>
          <w:rtl/>
          <w:lang w:bidi="ar-SA"/>
        </w:rPr>
        <w:t>تمایل به ساخت هاب</w:t>
      </w:r>
      <w:r w:rsidRPr="00CC26A3">
        <w:rPr>
          <w:sz w:val="16"/>
          <w:szCs w:val="16"/>
          <w:rtl/>
          <w:lang w:bidi="ar-SA"/>
        </w:rPr>
        <w:tab/>
      </w:r>
      <w:r w:rsidR="009A76C0">
        <w:rPr>
          <w:rFonts w:hint="cs"/>
          <w:sz w:val="16"/>
          <w:szCs w:val="16"/>
          <w:rtl/>
          <w:lang w:bidi="ar-SA"/>
        </w:rPr>
        <w:t>123</w:t>
      </w:r>
    </w:p>
    <w:p w14:paraId="3A215F94" w14:textId="21894125" w:rsidR="00850856" w:rsidRPr="00CC26A3" w:rsidRDefault="00850856" w:rsidP="00850856">
      <w:pPr>
        <w:pStyle w:val="00"/>
        <w:numPr>
          <w:ilvl w:val="1"/>
          <w:numId w:val="93"/>
        </w:numPr>
        <w:tabs>
          <w:tab w:val="right" w:leader="dot" w:pos="7145"/>
        </w:tabs>
        <w:rPr>
          <w:sz w:val="16"/>
          <w:szCs w:val="16"/>
          <w:lang w:bidi="ar-SA"/>
        </w:rPr>
      </w:pPr>
      <w:r w:rsidRPr="00CC26A3">
        <w:rPr>
          <w:rFonts w:hint="cs"/>
          <w:sz w:val="16"/>
          <w:szCs w:val="16"/>
          <w:rtl/>
          <w:lang w:bidi="ar-SA"/>
        </w:rPr>
        <w:t>ساخت شبکه های پوچ</w:t>
      </w:r>
      <w:r w:rsidRPr="00CC26A3">
        <w:rPr>
          <w:sz w:val="16"/>
          <w:szCs w:val="16"/>
          <w:rtl/>
          <w:lang w:bidi="ar-SA"/>
        </w:rPr>
        <w:tab/>
      </w:r>
      <w:r w:rsidR="009A76C0">
        <w:rPr>
          <w:rFonts w:hint="cs"/>
          <w:sz w:val="16"/>
          <w:szCs w:val="16"/>
          <w:rtl/>
          <w:lang w:bidi="ar-SA"/>
        </w:rPr>
        <w:t>124</w:t>
      </w:r>
    </w:p>
    <w:p w14:paraId="6264561F" w14:textId="6A1B54A5" w:rsidR="00850856" w:rsidRPr="009A76C0" w:rsidRDefault="00850856" w:rsidP="009A76C0">
      <w:pPr>
        <w:pStyle w:val="00"/>
        <w:numPr>
          <w:ilvl w:val="1"/>
          <w:numId w:val="93"/>
        </w:numPr>
        <w:tabs>
          <w:tab w:val="right" w:leader="dot" w:pos="7145"/>
        </w:tabs>
        <w:rPr>
          <w:sz w:val="16"/>
          <w:szCs w:val="16"/>
          <w:lang w:bidi="ar-SA"/>
        </w:rPr>
      </w:pPr>
      <w:r w:rsidRPr="00CC26A3">
        <w:rPr>
          <w:rFonts w:hint="cs"/>
          <w:sz w:val="16"/>
          <w:szCs w:val="16"/>
          <w:rtl/>
          <w:lang w:bidi="ar-SA"/>
        </w:rPr>
        <w:t>تحلیل آماری</w:t>
      </w:r>
      <w:r w:rsidRPr="00CC26A3">
        <w:rPr>
          <w:sz w:val="16"/>
          <w:szCs w:val="16"/>
          <w:rtl/>
          <w:lang w:bidi="ar-SA"/>
        </w:rPr>
        <w:tab/>
      </w:r>
      <w:r w:rsidR="009A76C0">
        <w:rPr>
          <w:rFonts w:hint="cs"/>
          <w:sz w:val="16"/>
          <w:szCs w:val="16"/>
          <w:rtl/>
          <w:lang w:bidi="ar-SA"/>
        </w:rPr>
        <w:t>126</w:t>
      </w:r>
    </w:p>
    <w:p w14:paraId="73AB30FE" w14:textId="1C0448E2" w:rsidR="00850856" w:rsidRPr="00CC26A3" w:rsidRDefault="00850856" w:rsidP="00850856">
      <w:pPr>
        <w:pStyle w:val="00"/>
        <w:numPr>
          <w:ilvl w:val="0"/>
          <w:numId w:val="93"/>
        </w:numPr>
        <w:tabs>
          <w:tab w:val="right" w:leader="dot" w:pos="7145"/>
        </w:tabs>
        <w:rPr>
          <w:sz w:val="16"/>
          <w:szCs w:val="16"/>
          <w:lang w:bidi="ar-SA"/>
        </w:rPr>
      </w:pPr>
      <w:r w:rsidRPr="00CC26A3">
        <w:rPr>
          <w:rFonts w:hint="cs"/>
          <w:sz w:val="16"/>
          <w:szCs w:val="16"/>
          <w:rtl/>
          <w:lang w:bidi="ar-SA"/>
        </w:rPr>
        <w:t>نتایج</w:t>
      </w:r>
      <w:r w:rsidRPr="00CC26A3">
        <w:rPr>
          <w:sz w:val="16"/>
          <w:szCs w:val="16"/>
          <w:rtl/>
          <w:lang w:bidi="ar-SA"/>
        </w:rPr>
        <w:tab/>
      </w:r>
      <w:r w:rsidR="00D45ABB">
        <w:rPr>
          <w:rFonts w:hint="cs"/>
          <w:sz w:val="16"/>
          <w:szCs w:val="16"/>
          <w:rtl/>
          <w:lang w:bidi="ar-SA"/>
        </w:rPr>
        <w:t>130</w:t>
      </w:r>
    </w:p>
    <w:p w14:paraId="7DF62BAB" w14:textId="4450B221" w:rsidR="00850856" w:rsidRPr="00CC26A3" w:rsidRDefault="00850856" w:rsidP="00850856">
      <w:pPr>
        <w:pStyle w:val="00"/>
        <w:numPr>
          <w:ilvl w:val="1"/>
          <w:numId w:val="93"/>
        </w:numPr>
        <w:tabs>
          <w:tab w:val="right" w:leader="dot" w:pos="7145"/>
        </w:tabs>
        <w:rPr>
          <w:sz w:val="16"/>
          <w:szCs w:val="16"/>
          <w:lang w:bidi="ar-SA"/>
        </w:rPr>
      </w:pPr>
      <w:r w:rsidRPr="00CC26A3">
        <w:rPr>
          <w:rFonts w:hint="cs"/>
          <w:sz w:val="16"/>
          <w:szCs w:val="16"/>
          <w:rtl/>
          <w:lang w:bidi="ar-SA"/>
        </w:rPr>
        <w:t>بخش اول</w:t>
      </w:r>
      <w:r w:rsidRPr="00CC26A3">
        <w:rPr>
          <w:sz w:val="16"/>
          <w:szCs w:val="16"/>
          <w:rtl/>
          <w:lang w:bidi="ar-SA"/>
        </w:rPr>
        <w:tab/>
      </w:r>
      <w:r w:rsidR="00D45ABB">
        <w:rPr>
          <w:rFonts w:hint="cs"/>
          <w:sz w:val="16"/>
          <w:szCs w:val="16"/>
          <w:rtl/>
          <w:lang w:bidi="ar-SA"/>
        </w:rPr>
        <w:t>130</w:t>
      </w:r>
    </w:p>
    <w:p w14:paraId="1B0E2033" w14:textId="3F16B866" w:rsidR="00850856" w:rsidRPr="00CC26A3" w:rsidRDefault="00850856" w:rsidP="00850856">
      <w:pPr>
        <w:pStyle w:val="00"/>
        <w:numPr>
          <w:ilvl w:val="2"/>
          <w:numId w:val="93"/>
        </w:numPr>
        <w:tabs>
          <w:tab w:val="right" w:leader="dot" w:pos="7145"/>
        </w:tabs>
        <w:rPr>
          <w:sz w:val="16"/>
          <w:szCs w:val="16"/>
          <w:lang w:bidi="ar-SA"/>
        </w:rPr>
      </w:pPr>
      <w:r w:rsidRPr="00CC26A3">
        <w:rPr>
          <w:rFonts w:hint="cs"/>
          <w:sz w:val="16"/>
          <w:szCs w:val="16"/>
          <w:rtl/>
          <w:lang w:bidi="ar-SA"/>
        </w:rPr>
        <w:t xml:space="preserve">اثرات توپولوژی </w:t>
      </w:r>
      <w:r w:rsidR="007E48E3">
        <w:rPr>
          <w:rFonts w:hint="cs"/>
          <w:sz w:val="16"/>
          <w:szCs w:val="16"/>
          <w:rtl/>
          <w:lang w:bidi="ar-SA"/>
        </w:rPr>
        <w:t xml:space="preserve">ارتباطات منفی </w:t>
      </w:r>
      <w:r w:rsidRPr="00CC26A3">
        <w:rPr>
          <w:rFonts w:hint="cs"/>
          <w:sz w:val="16"/>
          <w:szCs w:val="16"/>
          <w:rtl/>
          <w:lang w:bidi="ar-SA"/>
        </w:rPr>
        <w:t xml:space="preserve">بر بالانس شبکه </w:t>
      </w:r>
      <w:r w:rsidRPr="00CC26A3">
        <w:rPr>
          <w:sz w:val="16"/>
          <w:szCs w:val="16"/>
          <w:rtl/>
          <w:lang w:bidi="ar-SA"/>
        </w:rPr>
        <w:tab/>
      </w:r>
      <w:r w:rsidR="007E48E3">
        <w:rPr>
          <w:rFonts w:hint="cs"/>
          <w:sz w:val="16"/>
          <w:szCs w:val="16"/>
          <w:rtl/>
          <w:lang w:bidi="ar-SA"/>
        </w:rPr>
        <w:t>130</w:t>
      </w:r>
    </w:p>
    <w:p w14:paraId="236F7111" w14:textId="6192310D" w:rsidR="00850856" w:rsidRPr="00CC26A3" w:rsidRDefault="00850856" w:rsidP="00850856">
      <w:pPr>
        <w:pStyle w:val="00"/>
        <w:numPr>
          <w:ilvl w:val="2"/>
          <w:numId w:val="93"/>
        </w:numPr>
        <w:tabs>
          <w:tab w:val="right" w:leader="dot" w:pos="7145"/>
        </w:tabs>
        <w:rPr>
          <w:sz w:val="16"/>
          <w:szCs w:val="16"/>
          <w:lang w:bidi="ar-SA"/>
        </w:rPr>
      </w:pPr>
      <w:r w:rsidRPr="00CC26A3">
        <w:rPr>
          <w:rFonts w:hint="cs"/>
          <w:sz w:val="16"/>
          <w:szCs w:val="16"/>
          <w:rtl/>
          <w:lang w:bidi="ar-SA"/>
        </w:rPr>
        <w:t>تشکیل هاب در ا</w:t>
      </w:r>
      <w:r w:rsidR="007E48E3">
        <w:rPr>
          <w:rFonts w:hint="cs"/>
          <w:sz w:val="16"/>
          <w:szCs w:val="16"/>
          <w:rtl/>
          <w:lang w:bidi="ar-SA"/>
        </w:rPr>
        <w:t>رتباطات</w:t>
      </w:r>
      <w:r w:rsidRPr="00CC26A3">
        <w:rPr>
          <w:rFonts w:hint="cs"/>
          <w:sz w:val="16"/>
          <w:szCs w:val="16"/>
          <w:rtl/>
          <w:lang w:bidi="ar-SA"/>
        </w:rPr>
        <w:t xml:space="preserve"> عملکردی منفی</w:t>
      </w:r>
      <w:r w:rsidRPr="00CC26A3">
        <w:rPr>
          <w:sz w:val="16"/>
          <w:szCs w:val="16"/>
          <w:rtl/>
          <w:lang w:bidi="ar-SA"/>
        </w:rPr>
        <w:tab/>
      </w:r>
      <w:r w:rsidR="007E48E3">
        <w:rPr>
          <w:rFonts w:hint="cs"/>
          <w:sz w:val="16"/>
          <w:szCs w:val="16"/>
          <w:rtl/>
          <w:lang w:bidi="ar-SA"/>
        </w:rPr>
        <w:t>133</w:t>
      </w:r>
    </w:p>
    <w:p w14:paraId="4D6E4941" w14:textId="317A06DD" w:rsidR="00850856" w:rsidRPr="00CC26A3" w:rsidRDefault="00850856" w:rsidP="00850856">
      <w:pPr>
        <w:pStyle w:val="00"/>
        <w:numPr>
          <w:ilvl w:val="2"/>
          <w:numId w:val="93"/>
        </w:numPr>
        <w:tabs>
          <w:tab w:val="right" w:leader="dot" w:pos="7145"/>
        </w:tabs>
        <w:rPr>
          <w:sz w:val="16"/>
          <w:szCs w:val="16"/>
          <w:lang w:bidi="ar-SA"/>
        </w:rPr>
      </w:pPr>
      <w:r w:rsidRPr="00CC26A3">
        <w:rPr>
          <w:rFonts w:hint="cs"/>
          <w:sz w:val="16"/>
          <w:szCs w:val="16"/>
          <w:rtl/>
        </w:rPr>
        <w:t>ارتباط بین تمایل به ساخت هاب و انرژی بالانس</w:t>
      </w:r>
      <w:r w:rsidRPr="00CC26A3">
        <w:rPr>
          <w:sz w:val="16"/>
          <w:szCs w:val="16"/>
          <w:rtl/>
        </w:rPr>
        <w:tab/>
      </w:r>
      <w:r w:rsidR="007E48E3">
        <w:rPr>
          <w:rFonts w:hint="cs"/>
          <w:sz w:val="16"/>
          <w:szCs w:val="16"/>
          <w:rtl/>
        </w:rPr>
        <w:t>134</w:t>
      </w:r>
    </w:p>
    <w:p w14:paraId="3A5C7DBD" w14:textId="772DDA89" w:rsidR="00850856" w:rsidRPr="00CC26A3" w:rsidRDefault="001F17E8" w:rsidP="00850856">
      <w:pPr>
        <w:pStyle w:val="00"/>
        <w:numPr>
          <w:ilvl w:val="2"/>
          <w:numId w:val="93"/>
        </w:numPr>
        <w:tabs>
          <w:tab w:val="right" w:leader="dot" w:pos="7145"/>
        </w:tabs>
        <w:rPr>
          <w:sz w:val="16"/>
          <w:szCs w:val="16"/>
          <w:lang w:bidi="ar-SA"/>
        </w:rPr>
      </w:pPr>
      <w:r w:rsidRPr="00CC26A3">
        <w:rPr>
          <w:rFonts w:hint="cs"/>
          <w:sz w:val="16"/>
          <w:szCs w:val="16"/>
          <w:rtl/>
          <w:lang w:bidi="ar-SA"/>
        </w:rPr>
        <w:t>اثر تشکیل هاب های منفی بر پایداری شبکه</w:t>
      </w:r>
      <w:r w:rsidRPr="00CC26A3">
        <w:rPr>
          <w:sz w:val="16"/>
          <w:szCs w:val="16"/>
          <w:rtl/>
          <w:lang w:bidi="ar-SA"/>
        </w:rPr>
        <w:tab/>
      </w:r>
      <w:r w:rsidR="007E48E3">
        <w:rPr>
          <w:rFonts w:hint="cs"/>
          <w:sz w:val="16"/>
          <w:szCs w:val="16"/>
          <w:rtl/>
          <w:lang w:bidi="ar-SA"/>
        </w:rPr>
        <w:t>135</w:t>
      </w:r>
    </w:p>
    <w:p w14:paraId="3B946324" w14:textId="688F0C2C" w:rsidR="001F17E8" w:rsidRPr="00CC26A3" w:rsidRDefault="001F17E8" w:rsidP="00850856">
      <w:pPr>
        <w:pStyle w:val="00"/>
        <w:numPr>
          <w:ilvl w:val="2"/>
          <w:numId w:val="93"/>
        </w:numPr>
        <w:tabs>
          <w:tab w:val="right" w:leader="dot" w:pos="7145"/>
        </w:tabs>
        <w:rPr>
          <w:sz w:val="16"/>
          <w:szCs w:val="16"/>
          <w:lang w:bidi="ar-SA"/>
        </w:rPr>
      </w:pPr>
      <w:r w:rsidRPr="00CC26A3">
        <w:rPr>
          <w:rFonts w:hint="cs"/>
          <w:sz w:val="16"/>
          <w:szCs w:val="16"/>
          <w:rtl/>
          <w:lang w:bidi="ar-SA"/>
        </w:rPr>
        <w:t>رفتار جمعی ا</w:t>
      </w:r>
      <w:r w:rsidR="007E48E3">
        <w:rPr>
          <w:rFonts w:hint="cs"/>
          <w:sz w:val="16"/>
          <w:szCs w:val="16"/>
          <w:rtl/>
          <w:lang w:bidi="ar-SA"/>
        </w:rPr>
        <w:t>رتباطات</w:t>
      </w:r>
      <w:r w:rsidRPr="00CC26A3">
        <w:rPr>
          <w:rFonts w:hint="cs"/>
          <w:sz w:val="16"/>
          <w:szCs w:val="16"/>
          <w:rtl/>
          <w:lang w:bidi="ar-SA"/>
        </w:rPr>
        <w:t xml:space="preserve"> عملکرد منفی</w:t>
      </w:r>
      <w:r w:rsidRPr="00CC26A3">
        <w:rPr>
          <w:sz w:val="16"/>
          <w:szCs w:val="16"/>
          <w:rtl/>
          <w:lang w:bidi="ar-SA"/>
        </w:rPr>
        <w:tab/>
      </w:r>
      <w:r w:rsidR="007E48E3">
        <w:rPr>
          <w:rFonts w:hint="cs"/>
          <w:sz w:val="16"/>
          <w:szCs w:val="16"/>
          <w:rtl/>
          <w:lang w:bidi="ar-SA"/>
        </w:rPr>
        <w:t>136</w:t>
      </w:r>
    </w:p>
    <w:p w14:paraId="0899F5AF" w14:textId="6CCBDEFE" w:rsidR="001F17E8" w:rsidRPr="00CC26A3" w:rsidRDefault="001F17E8" w:rsidP="00850856">
      <w:pPr>
        <w:pStyle w:val="00"/>
        <w:numPr>
          <w:ilvl w:val="2"/>
          <w:numId w:val="93"/>
        </w:numPr>
        <w:tabs>
          <w:tab w:val="right" w:leader="dot" w:pos="7145"/>
        </w:tabs>
        <w:rPr>
          <w:sz w:val="16"/>
          <w:szCs w:val="16"/>
          <w:lang w:bidi="ar-SA"/>
        </w:rPr>
      </w:pPr>
      <w:r w:rsidRPr="00CC26A3">
        <w:rPr>
          <w:rFonts w:hint="cs"/>
          <w:sz w:val="16"/>
          <w:szCs w:val="16"/>
          <w:rtl/>
          <w:lang w:bidi="ar-SA"/>
        </w:rPr>
        <w:t>برآمدگی نواحی مغزی</w:t>
      </w:r>
      <w:r w:rsidRPr="00CC26A3">
        <w:rPr>
          <w:sz w:val="16"/>
          <w:szCs w:val="16"/>
          <w:rtl/>
          <w:lang w:bidi="ar-SA"/>
        </w:rPr>
        <w:tab/>
      </w:r>
      <w:r w:rsidR="00E82D82">
        <w:rPr>
          <w:rFonts w:hint="cs"/>
          <w:sz w:val="16"/>
          <w:szCs w:val="16"/>
          <w:rtl/>
          <w:lang w:bidi="ar-SA"/>
        </w:rPr>
        <w:t>138</w:t>
      </w:r>
    </w:p>
    <w:p w14:paraId="57210EB2" w14:textId="71D80113" w:rsidR="00850856" w:rsidRPr="00CC26A3" w:rsidRDefault="00850856" w:rsidP="00850856">
      <w:pPr>
        <w:pStyle w:val="00"/>
        <w:numPr>
          <w:ilvl w:val="1"/>
          <w:numId w:val="93"/>
        </w:numPr>
        <w:tabs>
          <w:tab w:val="right" w:leader="dot" w:pos="7145"/>
        </w:tabs>
        <w:rPr>
          <w:sz w:val="16"/>
          <w:szCs w:val="16"/>
          <w:lang w:bidi="ar-SA"/>
        </w:rPr>
      </w:pPr>
      <w:r w:rsidRPr="00CC26A3">
        <w:rPr>
          <w:rFonts w:hint="cs"/>
          <w:sz w:val="16"/>
          <w:szCs w:val="16"/>
          <w:rtl/>
          <w:lang w:bidi="ar-SA"/>
        </w:rPr>
        <w:t>ب</w:t>
      </w:r>
      <w:r w:rsidR="006B0588" w:rsidRPr="00CC26A3">
        <w:rPr>
          <w:rFonts w:hint="cs"/>
          <w:sz w:val="16"/>
          <w:szCs w:val="16"/>
          <w:rtl/>
          <w:lang w:bidi="ar-SA"/>
        </w:rPr>
        <w:t>خش دوم</w:t>
      </w:r>
      <w:r w:rsidR="006B0588" w:rsidRPr="00CC26A3">
        <w:rPr>
          <w:sz w:val="16"/>
          <w:szCs w:val="16"/>
          <w:rtl/>
          <w:lang w:bidi="ar-SA"/>
        </w:rPr>
        <w:tab/>
      </w:r>
      <w:r w:rsidR="00E85730">
        <w:rPr>
          <w:rFonts w:hint="cs"/>
          <w:sz w:val="16"/>
          <w:szCs w:val="16"/>
          <w:rtl/>
          <w:lang w:bidi="ar-SA"/>
        </w:rPr>
        <w:t>140</w:t>
      </w:r>
    </w:p>
    <w:p w14:paraId="290FABCF" w14:textId="22439830" w:rsidR="006B0588" w:rsidRPr="00CC26A3" w:rsidRDefault="006B0588" w:rsidP="006B0588">
      <w:pPr>
        <w:pStyle w:val="00"/>
        <w:numPr>
          <w:ilvl w:val="2"/>
          <w:numId w:val="93"/>
        </w:numPr>
        <w:tabs>
          <w:tab w:val="right" w:leader="dot" w:pos="7145"/>
        </w:tabs>
        <w:rPr>
          <w:sz w:val="16"/>
          <w:szCs w:val="16"/>
          <w:lang w:bidi="ar-SA"/>
        </w:rPr>
      </w:pPr>
      <w:r w:rsidRPr="00CC26A3">
        <w:rPr>
          <w:rFonts w:hint="cs"/>
          <w:sz w:val="16"/>
          <w:szCs w:val="16"/>
          <w:rtl/>
          <w:lang w:bidi="ar-SA"/>
        </w:rPr>
        <w:t>تعداد سه گانه های درمانده</w:t>
      </w:r>
      <w:r w:rsidR="00447B12" w:rsidRPr="00CC26A3">
        <w:rPr>
          <w:rFonts w:hint="cs"/>
          <w:sz w:val="16"/>
          <w:szCs w:val="16"/>
          <w:rtl/>
          <w:lang w:bidi="ar-SA"/>
        </w:rPr>
        <w:t>(نابالانس)</w:t>
      </w:r>
      <w:r w:rsidRPr="00CC26A3">
        <w:rPr>
          <w:rFonts w:hint="cs"/>
          <w:sz w:val="16"/>
          <w:szCs w:val="16"/>
          <w:rtl/>
          <w:lang w:bidi="ar-SA"/>
        </w:rPr>
        <w:t xml:space="preserve"> در </w:t>
      </w:r>
      <w:r w:rsidR="00E85730">
        <w:rPr>
          <w:rFonts w:hint="cs"/>
          <w:sz w:val="16"/>
          <w:szCs w:val="16"/>
          <w:rtl/>
          <w:lang w:bidi="ar-SA"/>
        </w:rPr>
        <w:t>گذر</w:t>
      </w:r>
      <w:r w:rsidRPr="00CC26A3">
        <w:rPr>
          <w:rFonts w:hint="cs"/>
          <w:sz w:val="16"/>
          <w:szCs w:val="16"/>
          <w:rtl/>
          <w:lang w:bidi="ar-SA"/>
        </w:rPr>
        <w:t xml:space="preserve"> عمر</w:t>
      </w:r>
      <w:r w:rsidRPr="00CC26A3">
        <w:rPr>
          <w:sz w:val="16"/>
          <w:szCs w:val="16"/>
          <w:rtl/>
          <w:lang w:bidi="ar-SA"/>
        </w:rPr>
        <w:tab/>
      </w:r>
      <w:r w:rsidR="00E85730">
        <w:rPr>
          <w:rFonts w:hint="cs"/>
          <w:sz w:val="16"/>
          <w:szCs w:val="16"/>
          <w:rtl/>
          <w:lang w:bidi="ar-SA"/>
        </w:rPr>
        <w:t>140</w:t>
      </w:r>
    </w:p>
    <w:p w14:paraId="7A1FBE75" w14:textId="2EB4F3E0" w:rsidR="006B0588" w:rsidRPr="00CC26A3" w:rsidRDefault="006B0588" w:rsidP="006B0588">
      <w:pPr>
        <w:pStyle w:val="00"/>
        <w:numPr>
          <w:ilvl w:val="2"/>
          <w:numId w:val="93"/>
        </w:numPr>
        <w:tabs>
          <w:tab w:val="right" w:leader="dot" w:pos="7145"/>
        </w:tabs>
        <w:rPr>
          <w:sz w:val="16"/>
          <w:szCs w:val="16"/>
          <w:lang w:bidi="ar-SA"/>
        </w:rPr>
      </w:pPr>
      <w:r w:rsidRPr="00CC26A3">
        <w:rPr>
          <w:rFonts w:hint="cs"/>
          <w:sz w:val="16"/>
          <w:szCs w:val="16"/>
          <w:rtl/>
        </w:rPr>
        <w:t>درصد ا</w:t>
      </w:r>
      <w:r w:rsidR="00E85730">
        <w:rPr>
          <w:rFonts w:hint="cs"/>
          <w:sz w:val="16"/>
          <w:szCs w:val="16"/>
          <w:rtl/>
        </w:rPr>
        <w:t>رتباطات</w:t>
      </w:r>
      <w:r w:rsidRPr="00CC26A3">
        <w:rPr>
          <w:rFonts w:hint="cs"/>
          <w:sz w:val="16"/>
          <w:szCs w:val="16"/>
          <w:rtl/>
        </w:rPr>
        <w:t xml:space="preserve"> منفی شبکه در </w:t>
      </w:r>
      <w:r w:rsidR="00E85730">
        <w:rPr>
          <w:rFonts w:hint="cs"/>
          <w:sz w:val="16"/>
          <w:szCs w:val="16"/>
          <w:rtl/>
        </w:rPr>
        <w:t>گذر</w:t>
      </w:r>
      <w:r w:rsidRPr="00CC26A3">
        <w:rPr>
          <w:rFonts w:hint="cs"/>
          <w:sz w:val="16"/>
          <w:szCs w:val="16"/>
          <w:rtl/>
        </w:rPr>
        <w:t xml:space="preserve"> عمر</w:t>
      </w:r>
      <w:r w:rsidRPr="00CC26A3">
        <w:rPr>
          <w:sz w:val="16"/>
          <w:szCs w:val="16"/>
          <w:rtl/>
        </w:rPr>
        <w:tab/>
      </w:r>
      <w:r w:rsidR="00E85730">
        <w:rPr>
          <w:rFonts w:hint="cs"/>
          <w:sz w:val="16"/>
          <w:szCs w:val="16"/>
          <w:rtl/>
        </w:rPr>
        <w:t>144</w:t>
      </w:r>
    </w:p>
    <w:p w14:paraId="51386C1E" w14:textId="6B2BB2B9" w:rsidR="006B0588" w:rsidRPr="00CC26A3" w:rsidRDefault="00E85730" w:rsidP="006B0588">
      <w:pPr>
        <w:pStyle w:val="00"/>
        <w:numPr>
          <w:ilvl w:val="2"/>
          <w:numId w:val="93"/>
        </w:numPr>
        <w:tabs>
          <w:tab w:val="right" w:leader="dot" w:pos="7145"/>
        </w:tabs>
        <w:rPr>
          <w:sz w:val="16"/>
          <w:szCs w:val="16"/>
          <w:lang w:bidi="ar-SA"/>
        </w:rPr>
      </w:pPr>
      <w:r>
        <w:rPr>
          <w:rFonts w:hint="cs"/>
          <w:sz w:val="16"/>
          <w:szCs w:val="16"/>
          <w:rtl/>
          <w:lang w:bidi="ar-SA"/>
        </w:rPr>
        <w:t>رابطه</w:t>
      </w:r>
      <w:r w:rsidR="006B0588" w:rsidRPr="00CC26A3">
        <w:rPr>
          <w:rFonts w:hint="cs"/>
          <w:sz w:val="16"/>
          <w:szCs w:val="16"/>
          <w:rtl/>
          <w:lang w:bidi="ar-SA"/>
        </w:rPr>
        <w:t xml:space="preserve"> بین درصد ا</w:t>
      </w:r>
      <w:r>
        <w:rPr>
          <w:rFonts w:hint="cs"/>
          <w:sz w:val="16"/>
          <w:szCs w:val="16"/>
          <w:rtl/>
          <w:lang w:bidi="ar-SA"/>
        </w:rPr>
        <w:t>رتباطات</w:t>
      </w:r>
      <w:r w:rsidR="006B0588" w:rsidRPr="00CC26A3">
        <w:rPr>
          <w:rFonts w:hint="cs"/>
          <w:sz w:val="16"/>
          <w:szCs w:val="16"/>
          <w:rtl/>
          <w:lang w:bidi="ar-SA"/>
        </w:rPr>
        <w:t xml:space="preserve"> منفی و درماندگی شبکه</w:t>
      </w:r>
      <w:r w:rsidR="006B0588" w:rsidRPr="00CC26A3">
        <w:rPr>
          <w:sz w:val="16"/>
          <w:szCs w:val="16"/>
          <w:rtl/>
          <w:lang w:bidi="ar-SA"/>
        </w:rPr>
        <w:tab/>
      </w:r>
      <w:r>
        <w:rPr>
          <w:rFonts w:hint="cs"/>
          <w:sz w:val="16"/>
          <w:szCs w:val="16"/>
          <w:rtl/>
          <w:lang w:bidi="ar-SA"/>
        </w:rPr>
        <w:t>145</w:t>
      </w:r>
    </w:p>
    <w:p w14:paraId="04504E3B" w14:textId="1C7CBF6D" w:rsidR="006B0588" w:rsidRPr="00CC26A3" w:rsidRDefault="006B0588" w:rsidP="006B0588">
      <w:pPr>
        <w:pStyle w:val="00"/>
        <w:numPr>
          <w:ilvl w:val="2"/>
          <w:numId w:val="93"/>
        </w:numPr>
        <w:tabs>
          <w:tab w:val="right" w:leader="dot" w:pos="7145"/>
        </w:tabs>
        <w:rPr>
          <w:sz w:val="16"/>
          <w:szCs w:val="16"/>
          <w:lang w:bidi="ar-SA"/>
        </w:rPr>
      </w:pPr>
      <w:r w:rsidRPr="00CC26A3">
        <w:rPr>
          <w:rFonts w:hint="cs"/>
          <w:sz w:val="16"/>
          <w:szCs w:val="16"/>
          <w:rtl/>
          <w:lang w:bidi="ar-SA"/>
        </w:rPr>
        <w:t>وی</w:t>
      </w:r>
      <w:r w:rsidR="00447B12" w:rsidRPr="00CC26A3">
        <w:rPr>
          <w:rFonts w:hint="cs"/>
          <w:sz w:val="16"/>
          <w:szCs w:val="16"/>
          <w:rtl/>
          <w:lang w:bidi="ar-SA"/>
        </w:rPr>
        <w:t xml:space="preserve">ژگی های توپولوژیک مرتبط با بالانس در </w:t>
      </w:r>
      <w:r w:rsidR="00E85730">
        <w:rPr>
          <w:rFonts w:hint="cs"/>
          <w:sz w:val="16"/>
          <w:szCs w:val="16"/>
          <w:rtl/>
          <w:lang w:bidi="ar-SA"/>
        </w:rPr>
        <w:t>گذر</w:t>
      </w:r>
      <w:r w:rsidR="00447B12" w:rsidRPr="00CC26A3">
        <w:rPr>
          <w:rFonts w:hint="cs"/>
          <w:sz w:val="16"/>
          <w:szCs w:val="16"/>
          <w:rtl/>
          <w:lang w:bidi="ar-SA"/>
        </w:rPr>
        <w:t xml:space="preserve"> عمر</w:t>
      </w:r>
      <w:r w:rsidR="00447B12" w:rsidRPr="00CC26A3">
        <w:rPr>
          <w:sz w:val="16"/>
          <w:szCs w:val="16"/>
          <w:rtl/>
          <w:lang w:bidi="ar-SA"/>
        </w:rPr>
        <w:tab/>
      </w:r>
      <w:r w:rsidR="00E85730">
        <w:rPr>
          <w:rFonts w:hint="cs"/>
          <w:sz w:val="16"/>
          <w:szCs w:val="16"/>
          <w:rtl/>
          <w:lang w:bidi="ar-SA"/>
        </w:rPr>
        <w:t>147</w:t>
      </w:r>
      <w:r w:rsidR="00447B12" w:rsidRPr="00CC26A3">
        <w:rPr>
          <w:rFonts w:hint="cs"/>
          <w:sz w:val="16"/>
          <w:szCs w:val="16"/>
          <w:rtl/>
          <w:lang w:bidi="ar-SA"/>
        </w:rPr>
        <w:t xml:space="preserve"> </w:t>
      </w:r>
    </w:p>
    <w:p w14:paraId="4BBDB02F" w14:textId="06989B84" w:rsidR="00850856" w:rsidRPr="00CC26A3" w:rsidRDefault="00447B12" w:rsidP="00447B12">
      <w:pPr>
        <w:pStyle w:val="00"/>
        <w:numPr>
          <w:ilvl w:val="2"/>
          <w:numId w:val="93"/>
        </w:numPr>
        <w:tabs>
          <w:tab w:val="right" w:leader="dot" w:pos="7145"/>
        </w:tabs>
        <w:rPr>
          <w:sz w:val="16"/>
          <w:szCs w:val="16"/>
          <w:lang w:bidi="ar-SA"/>
        </w:rPr>
      </w:pPr>
      <w:r w:rsidRPr="00CC26A3">
        <w:rPr>
          <w:rFonts w:hint="cs"/>
          <w:sz w:val="16"/>
          <w:szCs w:val="16"/>
          <w:rtl/>
          <w:lang w:bidi="ar-SA"/>
        </w:rPr>
        <w:t>تاثیر پیدایش ا</w:t>
      </w:r>
      <w:r w:rsidR="00E85730">
        <w:rPr>
          <w:rFonts w:hint="cs"/>
          <w:sz w:val="16"/>
          <w:szCs w:val="16"/>
          <w:rtl/>
          <w:lang w:bidi="ar-SA"/>
        </w:rPr>
        <w:t>رتباطات</w:t>
      </w:r>
      <w:r w:rsidRPr="00CC26A3">
        <w:rPr>
          <w:rFonts w:hint="cs"/>
          <w:sz w:val="16"/>
          <w:szCs w:val="16"/>
          <w:rtl/>
          <w:lang w:bidi="ar-SA"/>
        </w:rPr>
        <w:t xml:space="preserve"> منفی بر نیاز به تغییر در شبکه</w:t>
      </w:r>
      <w:r w:rsidRPr="00CC26A3">
        <w:rPr>
          <w:sz w:val="16"/>
          <w:szCs w:val="16"/>
          <w:rtl/>
          <w:lang w:bidi="ar-SA"/>
        </w:rPr>
        <w:tab/>
      </w:r>
      <w:r w:rsidR="00E85730">
        <w:rPr>
          <w:rFonts w:hint="cs"/>
          <w:sz w:val="16"/>
          <w:szCs w:val="16"/>
          <w:rtl/>
          <w:lang w:bidi="ar-SA"/>
        </w:rPr>
        <w:t>150</w:t>
      </w:r>
    </w:p>
    <w:p w14:paraId="74C13611" w14:textId="1641552C" w:rsidR="00447B12" w:rsidRPr="00CC26A3" w:rsidRDefault="00447B12" w:rsidP="00447B12">
      <w:pPr>
        <w:pStyle w:val="00"/>
        <w:numPr>
          <w:ilvl w:val="2"/>
          <w:numId w:val="93"/>
        </w:numPr>
        <w:tabs>
          <w:tab w:val="right" w:leader="dot" w:pos="7145"/>
        </w:tabs>
        <w:rPr>
          <w:sz w:val="16"/>
          <w:szCs w:val="16"/>
          <w:lang w:bidi="ar-SA"/>
        </w:rPr>
      </w:pPr>
      <w:r w:rsidRPr="00CC26A3">
        <w:rPr>
          <w:rFonts w:hint="cs"/>
          <w:sz w:val="16"/>
          <w:szCs w:val="16"/>
          <w:rtl/>
          <w:lang w:bidi="ar-SA"/>
        </w:rPr>
        <w:t>ساختارهای مرتبه بالای غیرمتداول در چینش ا</w:t>
      </w:r>
      <w:r w:rsidR="00E85730">
        <w:rPr>
          <w:rFonts w:hint="cs"/>
          <w:sz w:val="16"/>
          <w:szCs w:val="16"/>
          <w:rtl/>
          <w:lang w:bidi="ar-SA"/>
        </w:rPr>
        <w:t>رتباطات</w:t>
      </w:r>
      <w:r w:rsidRPr="00CC26A3">
        <w:rPr>
          <w:rFonts w:hint="cs"/>
          <w:sz w:val="16"/>
          <w:szCs w:val="16"/>
          <w:rtl/>
          <w:lang w:bidi="ar-SA"/>
        </w:rPr>
        <w:t xml:space="preserve"> نشانه دار</w:t>
      </w:r>
      <w:r w:rsidRPr="00CC26A3">
        <w:rPr>
          <w:sz w:val="16"/>
          <w:szCs w:val="16"/>
          <w:rtl/>
          <w:lang w:bidi="ar-SA"/>
        </w:rPr>
        <w:tab/>
      </w:r>
      <w:r w:rsidR="00E85730">
        <w:rPr>
          <w:rFonts w:hint="cs"/>
          <w:sz w:val="16"/>
          <w:szCs w:val="16"/>
          <w:rtl/>
          <w:lang w:bidi="ar-SA"/>
        </w:rPr>
        <w:t>151</w:t>
      </w:r>
    </w:p>
    <w:p w14:paraId="3E7F21AD" w14:textId="2E2F810F" w:rsidR="00F53AB7" w:rsidRPr="00CC26A3" w:rsidRDefault="00F53AB7" w:rsidP="00F53AB7">
      <w:pPr>
        <w:pStyle w:val="00"/>
        <w:numPr>
          <w:ilvl w:val="0"/>
          <w:numId w:val="93"/>
        </w:numPr>
        <w:tabs>
          <w:tab w:val="right" w:leader="dot" w:pos="7145"/>
        </w:tabs>
        <w:rPr>
          <w:sz w:val="16"/>
          <w:szCs w:val="16"/>
          <w:lang w:bidi="ar-SA"/>
        </w:rPr>
      </w:pPr>
      <w:r w:rsidRPr="00CC26A3">
        <w:rPr>
          <w:rFonts w:hint="cs"/>
          <w:sz w:val="16"/>
          <w:szCs w:val="16"/>
          <w:rtl/>
          <w:lang w:bidi="ar-SA"/>
        </w:rPr>
        <w:t>بحث و نتیجه گیری</w:t>
      </w:r>
      <w:r w:rsidRPr="00CC26A3">
        <w:rPr>
          <w:sz w:val="16"/>
          <w:szCs w:val="16"/>
          <w:rtl/>
          <w:lang w:bidi="ar-SA"/>
        </w:rPr>
        <w:tab/>
      </w:r>
      <w:r w:rsidR="00E85730">
        <w:rPr>
          <w:rFonts w:hint="cs"/>
          <w:sz w:val="16"/>
          <w:szCs w:val="16"/>
          <w:rtl/>
          <w:lang w:bidi="ar-SA"/>
        </w:rPr>
        <w:t>154</w:t>
      </w:r>
    </w:p>
    <w:p w14:paraId="103A1C50" w14:textId="775045E8" w:rsidR="00850856" w:rsidRPr="00CC26A3" w:rsidRDefault="00F53AB7" w:rsidP="00850856">
      <w:pPr>
        <w:pStyle w:val="00"/>
        <w:numPr>
          <w:ilvl w:val="1"/>
          <w:numId w:val="93"/>
        </w:numPr>
        <w:tabs>
          <w:tab w:val="right" w:leader="dot" w:pos="7145"/>
        </w:tabs>
        <w:rPr>
          <w:sz w:val="16"/>
          <w:szCs w:val="16"/>
          <w:lang w:bidi="ar-SA"/>
        </w:rPr>
      </w:pPr>
      <w:r w:rsidRPr="00CC26A3">
        <w:rPr>
          <w:rFonts w:hint="cs"/>
          <w:sz w:val="16"/>
          <w:szCs w:val="16"/>
          <w:rtl/>
          <w:lang w:bidi="ar-SA"/>
        </w:rPr>
        <w:t>بخش اول</w:t>
      </w:r>
      <w:r w:rsidRPr="00CC26A3">
        <w:rPr>
          <w:sz w:val="16"/>
          <w:szCs w:val="16"/>
          <w:rtl/>
          <w:lang w:bidi="ar-SA"/>
        </w:rPr>
        <w:tab/>
      </w:r>
      <w:r w:rsidR="001F2808">
        <w:rPr>
          <w:rFonts w:hint="cs"/>
          <w:sz w:val="16"/>
          <w:szCs w:val="16"/>
          <w:rtl/>
          <w:lang w:bidi="ar-SA"/>
        </w:rPr>
        <w:t>154</w:t>
      </w:r>
    </w:p>
    <w:p w14:paraId="6BCE7A03" w14:textId="1B676D34" w:rsidR="00F53AB7" w:rsidRPr="00CC26A3" w:rsidRDefault="00F53AB7" w:rsidP="00F53AB7">
      <w:pPr>
        <w:pStyle w:val="00"/>
        <w:numPr>
          <w:ilvl w:val="2"/>
          <w:numId w:val="93"/>
        </w:numPr>
        <w:tabs>
          <w:tab w:val="right" w:leader="dot" w:pos="7145"/>
        </w:tabs>
        <w:rPr>
          <w:sz w:val="16"/>
          <w:szCs w:val="16"/>
          <w:lang w:bidi="ar-SA"/>
        </w:rPr>
      </w:pPr>
      <w:r w:rsidRPr="00CC26A3">
        <w:rPr>
          <w:rFonts w:hint="cs"/>
          <w:sz w:val="16"/>
          <w:szCs w:val="16"/>
          <w:rtl/>
          <w:lang w:bidi="ar-SA"/>
        </w:rPr>
        <w:t>تعریف انرژی مغز</w:t>
      </w:r>
      <w:r w:rsidRPr="00CC26A3">
        <w:rPr>
          <w:sz w:val="16"/>
          <w:szCs w:val="16"/>
          <w:rtl/>
          <w:lang w:bidi="ar-SA"/>
        </w:rPr>
        <w:tab/>
      </w:r>
      <w:r w:rsidR="001F2808">
        <w:rPr>
          <w:rFonts w:hint="cs"/>
          <w:sz w:val="16"/>
          <w:szCs w:val="16"/>
          <w:rtl/>
          <w:lang w:bidi="ar-SA"/>
        </w:rPr>
        <w:t>155</w:t>
      </w:r>
    </w:p>
    <w:p w14:paraId="57B017AF" w14:textId="08C5D03D" w:rsidR="00F53AB7" w:rsidRPr="00CC26A3" w:rsidRDefault="00BD43C3" w:rsidP="00F53AB7">
      <w:pPr>
        <w:pStyle w:val="00"/>
        <w:numPr>
          <w:ilvl w:val="2"/>
          <w:numId w:val="93"/>
        </w:numPr>
        <w:tabs>
          <w:tab w:val="right" w:leader="dot" w:pos="7145"/>
        </w:tabs>
        <w:rPr>
          <w:sz w:val="16"/>
          <w:szCs w:val="16"/>
          <w:lang w:bidi="ar-SA"/>
        </w:rPr>
      </w:pPr>
      <w:r w:rsidRPr="00CC26A3">
        <w:rPr>
          <w:rFonts w:hint="cs"/>
          <w:sz w:val="16"/>
          <w:szCs w:val="16"/>
          <w:rtl/>
          <w:lang w:bidi="ar-SA"/>
        </w:rPr>
        <w:t>کم انرژی بودن شبکه های نشانه دار حالت استراحت</w:t>
      </w:r>
      <w:r w:rsidRPr="00CC26A3">
        <w:rPr>
          <w:sz w:val="16"/>
          <w:szCs w:val="16"/>
          <w:rtl/>
          <w:lang w:bidi="ar-SA"/>
        </w:rPr>
        <w:tab/>
      </w:r>
      <w:r w:rsidR="001F2808">
        <w:rPr>
          <w:rFonts w:hint="cs"/>
          <w:sz w:val="16"/>
          <w:szCs w:val="16"/>
          <w:rtl/>
          <w:lang w:bidi="ar-SA"/>
        </w:rPr>
        <w:t>155</w:t>
      </w:r>
    </w:p>
    <w:p w14:paraId="1B0BAE7A" w14:textId="345EE3E1" w:rsidR="00BD43C3" w:rsidRPr="00CC26A3" w:rsidRDefault="00BD43C3" w:rsidP="00F53AB7">
      <w:pPr>
        <w:pStyle w:val="00"/>
        <w:numPr>
          <w:ilvl w:val="2"/>
          <w:numId w:val="93"/>
        </w:numPr>
        <w:tabs>
          <w:tab w:val="right" w:leader="dot" w:pos="7145"/>
        </w:tabs>
        <w:rPr>
          <w:sz w:val="16"/>
          <w:szCs w:val="16"/>
          <w:lang w:bidi="ar-SA"/>
        </w:rPr>
      </w:pPr>
      <w:r w:rsidRPr="00CC26A3">
        <w:rPr>
          <w:rFonts w:hint="cs"/>
          <w:sz w:val="16"/>
          <w:szCs w:val="16"/>
          <w:rtl/>
          <w:lang w:bidi="ar-SA"/>
        </w:rPr>
        <w:t>ساخت شبکه های پوچ</w:t>
      </w:r>
      <w:r w:rsidRPr="00CC26A3">
        <w:rPr>
          <w:sz w:val="16"/>
          <w:szCs w:val="16"/>
          <w:rtl/>
          <w:lang w:bidi="ar-SA"/>
        </w:rPr>
        <w:tab/>
      </w:r>
      <w:r w:rsidR="001F2808">
        <w:rPr>
          <w:rFonts w:hint="cs"/>
          <w:sz w:val="16"/>
          <w:szCs w:val="16"/>
          <w:rtl/>
          <w:lang w:bidi="ar-SA"/>
        </w:rPr>
        <w:t>155</w:t>
      </w:r>
    </w:p>
    <w:p w14:paraId="174A1BCA" w14:textId="6FD46E3B" w:rsidR="00BD43C3" w:rsidRPr="00CC26A3" w:rsidRDefault="00BD43C3" w:rsidP="00F53AB7">
      <w:pPr>
        <w:pStyle w:val="00"/>
        <w:numPr>
          <w:ilvl w:val="2"/>
          <w:numId w:val="93"/>
        </w:numPr>
        <w:tabs>
          <w:tab w:val="right" w:leader="dot" w:pos="7145"/>
        </w:tabs>
        <w:rPr>
          <w:sz w:val="16"/>
          <w:szCs w:val="16"/>
          <w:lang w:bidi="ar-SA"/>
        </w:rPr>
      </w:pPr>
      <w:r w:rsidRPr="00CC26A3">
        <w:rPr>
          <w:rFonts w:hint="cs"/>
          <w:sz w:val="16"/>
          <w:szCs w:val="16"/>
          <w:rtl/>
          <w:lang w:bidi="ar-SA"/>
        </w:rPr>
        <w:t>اعمال آستانه بر اتصالات عملکردی</w:t>
      </w:r>
      <w:r w:rsidRPr="00CC26A3">
        <w:rPr>
          <w:sz w:val="16"/>
          <w:szCs w:val="16"/>
          <w:rtl/>
          <w:lang w:bidi="ar-SA"/>
        </w:rPr>
        <w:tab/>
      </w:r>
      <w:r w:rsidR="001F2808">
        <w:rPr>
          <w:rFonts w:hint="cs"/>
          <w:sz w:val="16"/>
          <w:szCs w:val="16"/>
          <w:rtl/>
          <w:lang w:bidi="ar-SA"/>
        </w:rPr>
        <w:t>157</w:t>
      </w:r>
    </w:p>
    <w:p w14:paraId="4887C768" w14:textId="332B5625" w:rsidR="00BD43C3" w:rsidRPr="00CC26A3" w:rsidRDefault="00BD43C3" w:rsidP="00F53AB7">
      <w:pPr>
        <w:pStyle w:val="00"/>
        <w:numPr>
          <w:ilvl w:val="2"/>
          <w:numId w:val="93"/>
        </w:numPr>
        <w:tabs>
          <w:tab w:val="right" w:leader="dot" w:pos="7145"/>
        </w:tabs>
        <w:rPr>
          <w:sz w:val="16"/>
          <w:szCs w:val="16"/>
          <w:lang w:bidi="ar-SA"/>
        </w:rPr>
      </w:pPr>
      <w:r w:rsidRPr="00CC26A3">
        <w:rPr>
          <w:rFonts w:hint="cs"/>
          <w:sz w:val="16"/>
          <w:szCs w:val="16"/>
          <w:rtl/>
          <w:lang w:bidi="ar-SA"/>
        </w:rPr>
        <w:t>اثرتوپولوژی بر بالانس شبکه</w:t>
      </w:r>
      <w:r w:rsidRPr="00CC26A3">
        <w:rPr>
          <w:sz w:val="16"/>
          <w:szCs w:val="16"/>
          <w:rtl/>
          <w:lang w:bidi="ar-SA"/>
        </w:rPr>
        <w:tab/>
      </w:r>
      <w:r w:rsidR="001F2808">
        <w:rPr>
          <w:rFonts w:hint="cs"/>
          <w:sz w:val="16"/>
          <w:szCs w:val="16"/>
          <w:rtl/>
          <w:lang w:bidi="ar-SA"/>
        </w:rPr>
        <w:t>158</w:t>
      </w:r>
    </w:p>
    <w:p w14:paraId="6DBBC4A1" w14:textId="755FE8C1" w:rsidR="00BD43C3" w:rsidRPr="00CC26A3" w:rsidRDefault="00BD43C3" w:rsidP="00F53AB7">
      <w:pPr>
        <w:pStyle w:val="00"/>
        <w:numPr>
          <w:ilvl w:val="2"/>
          <w:numId w:val="93"/>
        </w:numPr>
        <w:tabs>
          <w:tab w:val="right" w:leader="dot" w:pos="7145"/>
        </w:tabs>
        <w:rPr>
          <w:sz w:val="16"/>
          <w:szCs w:val="16"/>
          <w:lang w:bidi="ar-SA"/>
        </w:rPr>
      </w:pPr>
      <w:r w:rsidRPr="00CC26A3">
        <w:rPr>
          <w:rFonts w:hint="cs"/>
          <w:sz w:val="16"/>
          <w:szCs w:val="16"/>
          <w:rtl/>
          <w:lang w:bidi="ar-SA"/>
        </w:rPr>
        <w:lastRenderedPageBreak/>
        <w:t>توزیع درجه منفی</w:t>
      </w:r>
      <w:r w:rsidR="001F2808">
        <w:rPr>
          <w:rFonts w:hint="cs"/>
          <w:sz w:val="16"/>
          <w:szCs w:val="16"/>
          <w:rtl/>
          <w:lang w:bidi="ar-SA"/>
        </w:rPr>
        <w:t xml:space="preserve"> توانی</w:t>
      </w:r>
      <w:r w:rsidRPr="00CC26A3">
        <w:rPr>
          <w:sz w:val="16"/>
          <w:szCs w:val="16"/>
          <w:rtl/>
          <w:lang w:bidi="ar-SA"/>
        </w:rPr>
        <w:tab/>
      </w:r>
      <w:r w:rsidR="001F2808">
        <w:rPr>
          <w:rFonts w:hint="cs"/>
          <w:sz w:val="16"/>
          <w:szCs w:val="16"/>
          <w:rtl/>
          <w:lang w:bidi="ar-SA"/>
        </w:rPr>
        <w:t>158</w:t>
      </w:r>
    </w:p>
    <w:p w14:paraId="179E33B6" w14:textId="61BB1082" w:rsidR="00BD43C3" w:rsidRPr="00CC26A3" w:rsidRDefault="00BD43C3" w:rsidP="00F53AB7">
      <w:pPr>
        <w:pStyle w:val="00"/>
        <w:numPr>
          <w:ilvl w:val="2"/>
          <w:numId w:val="93"/>
        </w:numPr>
        <w:tabs>
          <w:tab w:val="right" w:leader="dot" w:pos="7145"/>
        </w:tabs>
        <w:rPr>
          <w:sz w:val="16"/>
          <w:szCs w:val="16"/>
          <w:lang w:bidi="ar-SA"/>
        </w:rPr>
      </w:pPr>
      <w:r w:rsidRPr="00CC26A3">
        <w:rPr>
          <w:rFonts w:hint="cs"/>
          <w:sz w:val="16"/>
          <w:szCs w:val="16"/>
          <w:rtl/>
          <w:lang w:bidi="ar-SA"/>
        </w:rPr>
        <w:t>برآمدگی نواحی مغز در حالت استراحت</w:t>
      </w:r>
      <w:r w:rsidRPr="00CC26A3">
        <w:rPr>
          <w:sz w:val="16"/>
          <w:szCs w:val="16"/>
          <w:rtl/>
          <w:lang w:bidi="ar-SA"/>
        </w:rPr>
        <w:tab/>
      </w:r>
      <w:r w:rsidR="001F2808">
        <w:rPr>
          <w:rFonts w:hint="cs"/>
          <w:sz w:val="16"/>
          <w:szCs w:val="16"/>
          <w:rtl/>
          <w:lang w:bidi="ar-SA"/>
        </w:rPr>
        <w:t>159</w:t>
      </w:r>
    </w:p>
    <w:p w14:paraId="1A4B6492" w14:textId="499D5F09" w:rsidR="00BD43C3" w:rsidRPr="00CC26A3" w:rsidRDefault="00BD43C3" w:rsidP="00F53AB7">
      <w:pPr>
        <w:pStyle w:val="00"/>
        <w:numPr>
          <w:ilvl w:val="2"/>
          <w:numId w:val="93"/>
        </w:numPr>
        <w:tabs>
          <w:tab w:val="right" w:leader="dot" w:pos="7145"/>
        </w:tabs>
        <w:rPr>
          <w:sz w:val="16"/>
          <w:szCs w:val="16"/>
          <w:lang w:bidi="ar-SA"/>
        </w:rPr>
      </w:pPr>
      <w:r w:rsidRPr="00CC26A3">
        <w:rPr>
          <w:rFonts w:hint="cs"/>
          <w:sz w:val="16"/>
          <w:szCs w:val="16"/>
          <w:rtl/>
          <w:lang w:bidi="ar-SA"/>
        </w:rPr>
        <w:t>فراپایداری شبکه های نشانه دار حالت استراحت</w:t>
      </w:r>
      <w:r w:rsidRPr="00CC26A3">
        <w:rPr>
          <w:sz w:val="16"/>
          <w:szCs w:val="16"/>
          <w:rtl/>
          <w:lang w:bidi="ar-SA"/>
        </w:rPr>
        <w:tab/>
      </w:r>
      <w:r w:rsidR="001F2808">
        <w:rPr>
          <w:rFonts w:hint="cs"/>
          <w:sz w:val="16"/>
          <w:szCs w:val="16"/>
          <w:rtl/>
          <w:lang w:bidi="ar-SA"/>
        </w:rPr>
        <w:t>159</w:t>
      </w:r>
    </w:p>
    <w:p w14:paraId="01BBA284" w14:textId="480B4C23" w:rsidR="00BD43C3" w:rsidRPr="00CC26A3" w:rsidRDefault="00BD43C3" w:rsidP="00F53AB7">
      <w:pPr>
        <w:pStyle w:val="00"/>
        <w:numPr>
          <w:ilvl w:val="2"/>
          <w:numId w:val="93"/>
        </w:numPr>
        <w:tabs>
          <w:tab w:val="right" w:leader="dot" w:pos="7145"/>
        </w:tabs>
        <w:rPr>
          <w:sz w:val="16"/>
          <w:szCs w:val="16"/>
          <w:lang w:bidi="ar-SA"/>
        </w:rPr>
      </w:pPr>
      <w:r w:rsidRPr="00CC26A3">
        <w:rPr>
          <w:rFonts w:hint="cs"/>
          <w:sz w:val="16"/>
          <w:szCs w:val="16"/>
          <w:rtl/>
          <w:lang w:bidi="ar-SA"/>
        </w:rPr>
        <w:t>محدودیت های و ملاحظات</w:t>
      </w:r>
      <w:r w:rsidRPr="00CC26A3">
        <w:rPr>
          <w:sz w:val="16"/>
          <w:szCs w:val="16"/>
          <w:rtl/>
          <w:lang w:bidi="ar-SA"/>
        </w:rPr>
        <w:tab/>
      </w:r>
      <w:r w:rsidR="001F2808">
        <w:rPr>
          <w:rFonts w:hint="cs"/>
          <w:sz w:val="16"/>
          <w:szCs w:val="16"/>
          <w:rtl/>
          <w:lang w:bidi="ar-SA"/>
        </w:rPr>
        <w:t>160</w:t>
      </w:r>
    </w:p>
    <w:p w14:paraId="64A37D5F" w14:textId="0691869B" w:rsidR="00BD43C3" w:rsidRPr="00CC26A3" w:rsidRDefault="00BD43C3" w:rsidP="00F53AB7">
      <w:pPr>
        <w:pStyle w:val="00"/>
        <w:numPr>
          <w:ilvl w:val="2"/>
          <w:numId w:val="93"/>
        </w:numPr>
        <w:tabs>
          <w:tab w:val="right" w:leader="dot" w:pos="7145"/>
        </w:tabs>
        <w:rPr>
          <w:sz w:val="16"/>
          <w:szCs w:val="16"/>
          <w:lang w:bidi="ar-SA"/>
        </w:rPr>
      </w:pPr>
      <w:r w:rsidRPr="00CC26A3">
        <w:rPr>
          <w:rFonts w:hint="cs"/>
          <w:sz w:val="16"/>
          <w:szCs w:val="16"/>
          <w:rtl/>
          <w:lang w:bidi="ar-SA"/>
        </w:rPr>
        <w:t>ن</w:t>
      </w:r>
      <w:r w:rsidR="00D026D2">
        <w:rPr>
          <w:rFonts w:hint="cs"/>
          <w:sz w:val="16"/>
          <w:szCs w:val="16"/>
          <w:rtl/>
          <w:lang w:bidi="ar-SA"/>
        </w:rPr>
        <w:t>ت</w:t>
      </w:r>
      <w:r w:rsidRPr="00CC26A3">
        <w:rPr>
          <w:rFonts w:hint="cs"/>
          <w:sz w:val="16"/>
          <w:szCs w:val="16"/>
          <w:rtl/>
          <w:lang w:bidi="ar-SA"/>
        </w:rPr>
        <w:t>یجه گیری</w:t>
      </w:r>
      <w:r w:rsidRPr="00CC26A3">
        <w:rPr>
          <w:sz w:val="16"/>
          <w:szCs w:val="16"/>
          <w:rtl/>
          <w:lang w:bidi="ar-SA"/>
        </w:rPr>
        <w:tab/>
      </w:r>
      <w:r w:rsidR="001F2808">
        <w:rPr>
          <w:rFonts w:hint="cs"/>
          <w:sz w:val="16"/>
          <w:szCs w:val="16"/>
          <w:rtl/>
          <w:lang w:bidi="ar-SA"/>
        </w:rPr>
        <w:t>161</w:t>
      </w:r>
    </w:p>
    <w:p w14:paraId="6F5A9947" w14:textId="6DD28437" w:rsidR="00BD43C3" w:rsidRPr="00CC26A3" w:rsidRDefault="00BD43C3" w:rsidP="00BD43C3">
      <w:pPr>
        <w:pStyle w:val="00"/>
        <w:numPr>
          <w:ilvl w:val="2"/>
          <w:numId w:val="93"/>
        </w:numPr>
        <w:tabs>
          <w:tab w:val="right" w:leader="dot" w:pos="7145"/>
        </w:tabs>
        <w:rPr>
          <w:sz w:val="16"/>
          <w:szCs w:val="16"/>
          <w:lang w:bidi="ar-SA"/>
        </w:rPr>
      </w:pPr>
      <w:r w:rsidRPr="00CC26A3">
        <w:rPr>
          <w:rFonts w:hint="cs"/>
          <w:sz w:val="16"/>
          <w:szCs w:val="16"/>
          <w:rtl/>
          <w:lang w:bidi="ar-SA"/>
        </w:rPr>
        <w:t>پپیشنهادات</w:t>
      </w:r>
      <w:r w:rsidRPr="00CC26A3">
        <w:rPr>
          <w:sz w:val="16"/>
          <w:szCs w:val="16"/>
          <w:rtl/>
          <w:lang w:bidi="ar-SA"/>
        </w:rPr>
        <w:tab/>
      </w:r>
      <w:r w:rsidR="00DB2F5A">
        <w:rPr>
          <w:rFonts w:hint="cs"/>
          <w:sz w:val="16"/>
          <w:szCs w:val="16"/>
          <w:rtl/>
          <w:lang w:bidi="ar-SA"/>
        </w:rPr>
        <w:t>161</w:t>
      </w:r>
    </w:p>
    <w:p w14:paraId="31A7EDC3" w14:textId="75AE9568" w:rsidR="00F53AB7" w:rsidRPr="00CC26A3" w:rsidRDefault="00BD43C3" w:rsidP="00850856">
      <w:pPr>
        <w:pStyle w:val="00"/>
        <w:numPr>
          <w:ilvl w:val="1"/>
          <w:numId w:val="93"/>
        </w:numPr>
        <w:tabs>
          <w:tab w:val="right" w:leader="dot" w:pos="7145"/>
        </w:tabs>
        <w:rPr>
          <w:sz w:val="16"/>
          <w:szCs w:val="16"/>
          <w:lang w:bidi="ar-SA"/>
        </w:rPr>
      </w:pPr>
      <w:r w:rsidRPr="00CC26A3">
        <w:rPr>
          <w:rFonts w:hint="cs"/>
          <w:sz w:val="16"/>
          <w:szCs w:val="16"/>
          <w:rtl/>
          <w:lang w:bidi="ar-SA"/>
        </w:rPr>
        <w:t>بخش دوم</w:t>
      </w:r>
      <w:r w:rsidRPr="00CC26A3">
        <w:rPr>
          <w:sz w:val="16"/>
          <w:szCs w:val="16"/>
          <w:rtl/>
          <w:lang w:bidi="ar-SA"/>
        </w:rPr>
        <w:tab/>
      </w:r>
      <w:r w:rsidR="00DB2F5A">
        <w:rPr>
          <w:rFonts w:hint="cs"/>
          <w:sz w:val="16"/>
          <w:szCs w:val="16"/>
          <w:rtl/>
          <w:lang w:bidi="ar-SA"/>
        </w:rPr>
        <w:t>161</w:t>
      </w:r>
    </w:p>
    <w:p w14:paraId="0AA00981" w14:textId="561B7F63" w:rsidR="00BD43C3" w:rsidRPr="00CC26A3" w:rsidRDefault="00DB2F5A" w:rsidP="00BD43C3">
      <w:pPr>
        <w:pStyle w:val="00"/>
        <w:numPr>
          <w:ilvl w:val="2"/>
          <w:numId w:val="93"/>
        </w:numPr>
        <w:tabs>
          <w:tab w:val="right" w:leader="dot" w:pos="7145"/>
        </w:tabs>
        <w:rPr>
          <w:sz w:val="16"/>
          <w:szCs w:val="16"/>
          <w:lang w:bidi="ar-SA"/>
        </w:rPr>
      </w:pPr>
      <w:r>
        <w:rPr>
          <w:rFonts w:hint="cs"/>
          <w:sz w:val="16"/>
          <w:szCs w:val="16"/>
          <w:rtl/>
          <w:lang w:bidi="ar-SA"/>
        </w:rPr>
        <w:t>رابطه</w:t>
      </w:r>
      <w:r w:rsidR="00BD43C3" w:rsidRPr="00CC26A3">
        <w:rPr>
          <w:rFonts w:hint="cs"/>
          <w:sz w:val="16"/>
          <w:szCs w:val="16"/>
          <w:rtl/>
          <w:lang w:bidi="ar-SA"/>
        </w:rPr>
        <w:t xml:space="preserve"> نیاز به تغییر شبکه با انعطاف پذیری</w:t>
      </w:r>
      <w:r w:rsidR="00BD43C3" w:rsidRPr="00CC26A3">
        <w:rPr>
          <w:sz w:val="16"/>
          <w:szCs w:val="16"/>
          <w:rtl/>
          <w:lang w:bidi="ar-SA"/>
        </w:rPr>
        <w:tab/>
      </w:r>
      <w:r>
        <w:rPr>
          <w:rFonts w:hint="cs"/>
          <w:sz w:val="16"/>
          <w:szCs w:val="16"/>
          <w:rtl/>
          <w:lang w:bidi="ar-SA"/>
        </w:rPr>
        <w:t>162</w:t>
      </w:r>
    </w:p>
    <w:p w14:paraId="60FBBD0F" w14:textId="3B530559" w:rsidR="00BD43C3" w:rsidRPr="00CC26A3" w:rsidRDefault="00DB2F5A" w:rsidP="00BD43C3">
      <w:pPr>
        <w:pStyle w:val="00"/>
        <w:numPr>
          <w:ilvl w:val="2"/>
          <w:numId w:val="93"/>
        </w:numPr>
        <w:tabs>
          <w:tab w:val="right" w:leader="dot" w:pos="7145"/>
        </w:tabs>
        <w:rPr>
          <w:sz w:val="16"/>
          <w:szCs w:val="16"/>
          <w:lang w:bidi="ar-SA"/>
        </w:rPr>
      </w:pPr>
      <w:r>
        <w:rPr>
          <w:rFonts w:hint="cs"/>
          <w:sz w:val="16"/>
          <w:szCs w:val="16"/>
          <w:rtl/>
          <w:lang w:bidi="ar-SA"/>
        </w:rPr>
        <w:t>رابطه</w:t>
      </w:r>
      <w:r w:rsidR="00BD43C3" w:rsidRPr="00CC26A3">
        <w:rPr>
          <w:rFonts w:hint="cs"/>
          <w:sz w:val="16"/>
          <w:szCs w:val="16"/>
          <w:rtl/>
          <w:lang w:bidi="ar-SA"/>
        </w:rPr>
        <w:t xml:space="preserve"> نیاز به تغییر شبکه با عملکرد شناختی</w:t>
      </w:r>
      <w:r w:rsidR="00BD43C3" w:rsidRPr="00CC26A3">
        <w:rPr>
          <w:sz w:val="16"/>
          <w:szCs w:val="16"/>
          <w:rtl/>
          <w:lang w:bidi="ar-SA"/>
        </w:rPr>
        <w:tab/>
      </w:r>
      <w:r>
        <w:rPr>
          <w:rFonts w:hint="cs"/>
          <w:sz w:val="16"/>
          <w:szCs w:val="16"/>
          <w:rtl/>
          <w:lang w:bidi="ar-SA"/>
        </w:rPr>
        <w:t>163</w:t>
      </w:r>
    </w:p>
    <w:p w14:paraId="6060E0A5" w14:textId="65DFD39B" w:rsidR="00BD43C3" w:rsidRPr="00CC26A3" w:rsidRDefault="00BD43C3" w:rsidP="00BD43C3">
      <w:pPr>
        <w:pStyle w:val="00"/>
        <w:numPr>
          <w:ilvl w:val="2"/>
          <w:numId w:val="93"/>
        </w:numPr>
        <w:tabs>
          <w:tab w:val="right" w:leader="dot" w:pos="7145"/>
        </w:tabs>
        <w:rPr>
          <w:sz w:val="16"/>
          <w:szCs w:val="16"/>
          <w:lang w:bidi="ar-SA"/>
        </w:rPr>
      </w:pPr>
      <w:r w:rsidRPr="00CC26A3">
        <w:rPr>
          <w:rFonts w:hint="cs"/>
          <w:sz w:val="16"/>
          <w:szCs w:val="16"/>
          <w:rtl/>
          <w:lang w:bidi="ar-SA"/>
        </w:rPr>
        <w:t>تاثیر ظهور ا</w:t>
      </w:r>
      <w:r w:rsidR="00DB2F5A">
        <w:rPr>
          <w:rFonts w:hint="cs"/>
          <w:sz w:val="16"/>
          <w:szCs w:val="16"/>
          <w:rtl/>
          <w:lang w:bidi="ar-SA"/>
        </w:rPr>
        <w:t>رتباطات</w:t>
      </w:r>
      <w:r w:rsidRPr="00CC26A3">
        <w:rPr>
          <w:rFonts w:hint="cs"/>
          <w:sz w:val="16"/>
          <w:szCs w:val="16"/>
          <w:rtl/>
          <w:lang w:bidi="ar-SA"/>
        </w:rPr>
        <w:t xml:space="preserve"> منفی بر نیاز به تغییر شبکه</w:t>
      </w:r>
      <w:r w:rsidRPr="00CC26A3">
        <w:rPr>
          <w:sz w:val="16"/>
          <w:szCs w:val="16"/>
          <w:rtl/>
          <w:lang w:bidi="ar-SA"/>
        </w:rPr>
        <w:tab/>
      </w:r>
      <w:r w:rsidR="00DB2F5A">
        <w:rPr>
          <w:rFonts w:hint="cs"/>
          <w:sz w:val="16"/>
          <w:szCs w:val="16"/>
          <w:rtl/>
          <w:lang w:bidi="ar-SA"/>
        </w:rPr>
        <w:t>164</w:t>
      </w:r>
    </w:p>
    <w:p w14:paraId="7E2D2CBF" w14:textId="5A7A2C62" w:rsidR="00BD43C3" w:rsidRPr="00CC26A3" w:rsidRDefault="00C87D37" w:rsidP="00BD43C3">
      <w:pPr>
        <w:pStyle w:val="00"/>
        <w:numPr>
          <w:ilvl w:val="2"/>
          <w:numId w:val="93"/>
        </w:numPr>
        <w:tabs>
          <w:tab w:val="right" w:leader="dot" w:pos="7145"/>
        </w:tabs>
        <w:rPr>
          <w:sz w:val="16"/>
          <w:szCs w:val="16"/>
          <w:lang w:bidi="ar-SA"/>
        </w:rPr>
      </w:pPr>
      <w:r w:rsidRPr="00CC26A3">
        <w:rPr>
          <w:rFonts w:hint="cs"/>
          <w:sz w:val="16"/>
          <w:szCs w:val="16"/>
          <w:rtl/>
          <w:lang w:bidi="ar-SA"/>
        </w:rPr>
        <w:t>ساختارهای مرتبه بالای غیرمتداول</w:t>
      </w:r>
      <w:r w:rsidR="00DB2F5A">
        <w:rPr>
          <w:rFonts w:hint="cs"/>
          <w:sz w:val="16"/>
          <w:szCs w:val="16"/>
          <w:rtl/>
          <w:lang w:bidi="ar-SA"/>
        </w:rPr>
        <w:t xml:space="preserve"> ارتباطات منفی</w:t>
      </w:r>
      <w:r w:rsidRPr="00CC26A3">
        <w:rPr>
          <w:sz w:val="16"/>
          <w:szCs w:val="16"/>
          <w:rtl/>
          <w:lang w:bidi="ar-SA"/>
        </w:rPr>
        <w:tab/>
      </w:r>
      <w:r w:rsidR="00DB2F5A">
        <w:rPr>
          <w:rFonts w:hint="cs"/>
          <w:sz w:val="16"/>
          <w:szCs w:val="16"/>
          <w:rtl/>
          <w:lang w:bidi="ar-SA"/>
        </w:rPr>
        <w:t>164</w:t>
      </w:r>
    </w:p>
    <w:p w14:paraId="73DA43EE" w14:textId="5A25FC06" w:rsidR="00C87D37" w:rsidRPr="00CC26A3" w:rsidRDefault="00C87D37" w:rsidP="00BD43C3">
      <w:pPr>
        <w:pStyle w:val="00"/>
        <w:numPr>
          <w:ilvl w:val="2"/>
          <w:numId w:val="93"/>
        </w:numPr>
        <w:tabs>
          <w:tab w:val="right" w:leader="dot" w:pos="7145"/>
        </w:tabs>
        <w:rPr>
          <w:sz w:val="16"/>
          <w:szCs w:val="16"/>
          <w:lang w:bidi="ar-SA"/>
        </w:rPr>
      </w:pPr>
      <w:r w:rsidRPr="00CC26A3">
        <w:rPr>
          <w:rFonts w:hint="cs"/>
          <w:sz w:val="16"/>
          <w:szCs w:val="16"/>
          <w:rtl/>
          <w:lang w:bidi="ar-SA"/>
        </w:rPr>
        <w:t>محدودیت ها و ملاحظات</w:t>
      </w:r>
      <w:r w:rsidRPr="00CC26A3">
        <w:rPr>
          <w:sz w:val="16"/>
          <w:szCs w:val="16"/>
          <w:rtl/>
          <w:lang w:bidi="ar-SA"/>
        </w:rPr>
        <w:tab/>
      </w:r>
      <w:r w:rsidR="00DB2F5A">
        <w:rPr>
          <w:rFonts w:hint="cs"/>
          <w:sz w:val="16"/>
          <w:szCs w:val="16"/>
          <w:rtl/>
          <w:lang w:bidi="ar-SA"/>
        </w:rPr>
        <w:t>165</w:t>
      </w:r>
    </w:p>
    <w:p w14:paraId="001CF84F" w14:textId="0EBC8067" w:rsidR="00C87D37" w:rsidRPr="00CC26A3" w:rsidRDefault="00C87D37" w:rsidP="00BD43C3">
      <w:pPr>
        <w:pStyle w:val="00"/>
        <w:numPr>
          <w:ilvl w:val="2"/>
          <w:numId w:val="93"/>
        </w:numPr>
        <w:tabs>
          <w:tab w:val="right" w:leader="dot" w:pos="7145"/>
        </w:tabs>
        <w:rPr>
          <w:sz w:val="16"/>
          <w:szCs w:val="16"/>
          <w:lang w:bidi="ar-SA"/>
        </w:rPr>
      </w:pPr>
      <w:r w:rsidRPr="00CC26A3">
        <w:rPr>
          <w:rFonts w:hint="cs"/>
          <w:sz w:val="16"/>
          <w:szCs w:val="16"/>
          <w:rtl/>
          <w:lang w:bidi="ar-SA"/>
        </w:rPr>
        <w:t>نتیجه گیری</w:t>
      </w:r>
      <w:r w:rsidRPr="00CC26A3">
        <w:rPr>
          <w:sz w:val="16"/>
          <w:szCs w:val="16"/>
          <w:rtl/>
          <w:lang w:bidi="ar-SA"/>
        </w:rPr>
        <w:tab/>
      </w:r>
      <w:r w:rsidR="00DB2F5A">
        <w:rPr>
          <w:rFonts w:hint="cs"/>
          <w:sz w:val="16"/>
          <w:szCs w:val="16"/>
          <w:rtl/>
          <w:lang w:bidi="ar-SA"/>
        </w:rPr>
        <w:t>165</w:t>
      </w:r>
    </w:p>
    <w:p w14:paraId="3AFB0E8C" w14:textId="18D70816" w:rsidR="00C87D37" w:rsidRPr="00CC26A3" w:rsidRDefault="00C87D37" w:rsidP="00C87D37">
      <w:pPr>
        <w:pStyle w:val="00"/>
        <w:numPr>
          <w:ilvl w:val="2"/>
          <w:numId w:val="93"/>
        </w:numPr>
        <w:tabs>
          <w:tab w:val="right" w:leader="dot" w:pos="7145"/>
        </w:tabs>
        <w:rPr>
          <w:sz w:val="16"/>
          <w:szCs w:val="16"/>
          <w:lang w:bidi="ar-SA"/>
        </w:rPr>
      </w:pPr>
      <w:r w:rsidRPr="00CC26A3">
        <w:rPr>
          <w:rFonts w:hint="cs"/>
          <w:sz w:val="16"/>
          <w:szCs w:val="16"/>
          <w:rtl/>
          <w:lang w:bidi="ar-SA"/>
        </w:rPr>
        <w:t>پیشنهادات</w:t>
      </w:r>
      <w:r w:rsidRPr="00CC26A3">
        <w:rPr>
          <w:sz w:val="16"/>
          <w:szCs w:val="16"/>
          <w:rtl/>
          <w:lang w:bidi="ar-SA"/>
        </w:rPr>
        <w:tab/>
      </w:r>
      <w:r w:rsidR="00DB2F5A">
        <w:rPr>
          <w:rFonts w:hint="cs"/>
          <w:sz w:val="16"/>
          <w:szCs w:val="16"/>
          <w:rtl/>
          <w:lang w:bidi="ar-SA"/>
        </w:rPr>
        <w:t>166</w:t>
      </w:r>
    </w:p>
    <w:p w14:paraId="12E0B886" w14:textId="2855D079" w:rsidR="001327D1" w:rsidRPr="00263FB9" w:rsidRDefault="00C87D37" w:rsidP="00263FB9">
      <w:pPr>
        <w:pStyle w:val="00"/>
        <w:numPr>
          <w:ilvl w:val="0"/>
          <w:numId w:val="93"/>
        </w:numPr>
        <w:tabs>
          <w:tab w:val="right" w:leader="dot" w:pos="7145"/>
        </w:tabs>
        <w:rPr>
          <w:sz w:val="16"/>
          <w:szCs w:val="16"/>
          <w:rtl/>
          <w:lang w:bidi="ar-SA"/>
        </w:rPr>
        <w:sectPr w:rsidR="001327D1" w:rsidRPr="00263FB9" w:rsidSect="00F21D89">
          <w:headerReference w:type="even" r:id="rId14"/>
          <w:headerReference w:type="default" r:id="rId15"/>
          <w:type w:val="oddPage"/>
          <w:pgSz w:w="9639" w:h="13892" w:code="182"/>
          <w:pgMar w:top="1985" w:right="1247" w:bottom="1418" w:left="1247" w:header="1418" w:footer="992" w:gutter="0"/>
          <w:cols w:space="720"/>
          <w:titlePg/>
          <w:bidi/>
          <w:docGrid w:linePitch="360"/>
        </w:sectPr>
      </w:pPr>
      <w:r w:rsidRPr="00CC26A3">
        <w:rPr>
          <w:rFonts w:hint="cs"/>
          <w:sz w:val="16"/>
          <w:szCs w:val="16"/>
          <w:rtl/>
          <w:lang w:bidi="ar-SA"/>
        </w:rPr>
        <w:t>فهرست منابع</w:t>
      </w:r>
      <w:r w:rsidRPr="00CC26A3">
        <w:rPr>
          <w:sz w:val="16"/>
          <w:szCs w:val="16"/>
          <w:rtl/>
          <w:lang w:bidi="ar-SA"/>
        </w:rPr>
        <w:tab/>
      </w:r>
      <w:r w:rsidR="00DB2F5A">
        <w:rPr>
          <w:rFonts w:hint="cs"/>
          <w:sz w:val="16"/>
          <w:szCs w:val="16"/>
          <w:rtl/>
          <w:lang w:bidi="ar-SA"/>
        </w:rPr>
        <w:t>167</w:t>
      </w:r>
    </w:p>
    <w:p w14:paraId="0A383A60" w14:textId="77777777" w:rsidR="00F21D89" w:rsidRPr="001038D9" w:rsidRDefault="00E161EB" w:rsidP="00F21D89">
      <w:pPr>
        <w:keepNext/>
        <w:widowControl/>
        <w:tabs>
          <w:tab w:val="right" w:leader="dot" w:pos="7144"/>
          <w:tab w:val="right" w:leader="dot" w:pos="9061"/>
        </w:tabs>
        <w:spacing w:before="720" w:after="80"/>
        <w:ind w:firstLine="0"/>
        <w:jc w:val="center"/>
        <w:rPr>
          <w:rFonts w:ascii="Times New Roman Bold" w:eastAsia="Batang" w:hAnsi="Times New Roman Bold"/>
          <w:b/>
          <w:bCs/>
          <w:noProof/>
          <w:sz w:val="24"/>
          <w:szCs w:val="24"/>
          <w:rtl/>
          <w:lang w:bidi="fa-IR"/>
        </w:rPr>
      </w:pPr>
      <w:sdt>
        <w:sdtPr>
          <w:rPr>
            <w:rFonts w:ascii="Times New Roman Bold" w:eastAsia="Batang" w:hAnsi="Times New Roman Bold" w:hint="cs"/>
            <w:b/>
            <w:bCs/>
            <w:noProof/>
            <w:sz w:val="24"/>
            <w:szCs w:val="24"/>
            <w:rtl/>
            <w:lang w:bidi="fa-IR"/>
          </w:rPr>
          <w:alias w:val="فهرست جدول ها"/>
          <w:tag w:val="فهرست جدول ها"/>
          <w:id w:val="-1486538533"/>
          <w:temporary/>
        </w:sdtPr>
        <w:sdtEndPr/>
        <w:sdtContent>
          <w:r w:rsidR="00F21D89" w:rsidRPr="001038D9">
            <w:rPr>
              <w:rFonts w:ascii="Times New Roman Bold" w:eastAsia="Batang" w:hAnsi="Times New Roman Bold" w:hint="cs"/>
              <w:b/>
              <w:bCs/>
              <w:noProof/>
              <w:sz w:val="24"/>
              <w:szCs w:val="24"/>
              <w:rtl/>
              <w:lang w:bidi="fa-IR"/>
            </w:rPr>
            <w:t>فهرست جدول‌ها</w:t>
          </w:r>
        </w:sdtContent>
      </w:sdt>
    </w:p>
    <w:p w14:paraId="545879A5" w14:textId="10D1BD03" w:rsidR="00AB6D5A" w:rsidRDefault="00AB6D5A" w:rsidP="008E5C2D">
      <w:pPr>
        <w:pStyle w:val="00"/>
        <w:tabs>
          <w:tab w:val="right" w:leader="dot" w:pos="7145"/>
        </w:tabs>
        <w:ind w:left="57" w:firstLine="0"/>
        <w:rPr>
          <w:sz w:val="16"/>
          <w:szCs w:val="16"/>
          <w:rtl/>
        </w:rPr>
      </w:pPr>
      <w:r>
        <w:rPr>
          <w:rFonts w:hint="cs"/>
          <w:sz w:val="16"/>
          <w:szCs w:val="16"/>
          <w:rtl/>
        </w:rPr>
        <w:t xml:space="preserve">جدول 1- </w:t>
      </w:r>
      <w:bookmarkStart w:id="0" w:name="_Hlk59702449"/>
      <w:r w:rsidR="008017C5">
        <w:rPr>
          <w:rFonts w:hint="cs"/>
          <w:sz w:val="16"/>
          <w:szCs w:val="16"/>
          <w:rtl/>
        </w:rPr>
        <w:t>جمعیت شناسی آزمودنی ها و پارامترهای تصویر برداری بخش اول</w:t>
      </w:r>
      <w:bookmarkEnd w:id="0"/>
      <w:r w:rsidRPr="00C87D37">
        <w:rPr>
          <w:sz w:val="16"/>
          <w:szCs w:val="16"/>
          <w:rtl/>
        </w:rPr>
        <w:tab/>
      </w:r>
      <w:r w:rsidR="00575C71">
        <w:rPr>
          <w:rFonts w:hint="cs"/>
          <w:sz w:val="16"/>
          <w:szCs w:val="16"/>
          <w:rtl/>
        </w:rPr>
        <w:t>111</w:t>
      </w:r>
    </w:p>
    <w:p w14:paraId="765BA4E4" w14:textId="0D041A60" w:rsidR="008017C5" w:rsidRDefault="008017C5" w:rsidP="008E5C2D">
      <w:pPr>
        <w:pStyle w:val="00"/>
        <w:tabs>
          <w:tab w:val="right" w:leader="dot" w:pos="7145"/>
        </w:tabs>
        <w:ind w:left="57" w:firstLine="0"/>
        <w:rPr>
          <w:sz w:val="16"/>
          <w:szCs w:val="16"/>
          <w:rtl/>
        </w:rPr>
      </w:pPr>
      <w:r>
        <w:rPr>
          <w:rFonts w:hint="cs"/>
          <w:sz w:val="16"/>
          <w:szCs w:val="16"/>
          <w:rtl/>
        </w:rPr>
        <w:t xml:space="preserve">جدول 2 </w:t>
      </w:r>
      <w:r>
        <w:rPr>
          <w:rFonts w:ascii="Sakkal Majalla" w:hAnsi="Sakkal Majalla" w:cs="Sakkal Majalla" w:hint="cs"/>
          <w:sz w:val="16"/>
          <w:szCs w:val="16"/>
          <w:rtl/>
        </w:rPr>
        <w:t>–</w:t>
      </w:r>
      <w:r>
        <w:rPr>
          <w:rFonts w:hint="cs"/>
          <w:sz w:val="16"/>
          <w:szCs w:val="16"/>
          <w:rtl/>
        </w:rPr>
        <w:t xml:space="preserve"> </w:t>
      </w:r>
      <w:bookmarkStart w:id="1" w:name="_Hlk59702583"/>
      <w:r>
        <w:rPr>
          <w:rFonts w:hint="cs"/>
          <w:sz w:val="16"/>
          <w:szCs w:val="16"/>
          <w:rtl/>
        </w:rPr>
        <w:t>جمعیت شناسی آزمودنی های بخش دوم</w:t>
      </w:r>
      <w:bookmarkEnd w:id="1"/>
      <w:r>
        <w:rPr>
          <w:sz w:val="16"/>
          <w:szCs w:val="16"/>
          <w:rtl/>
        </w:rPr>
        <w:tab/>
      </w:r>
      <w:r w:rsidR="00575C71">
        <w:rPr>
          <w:rFonts w:hint="cs"/>
          <w:sz w:val="16"/>
          <w:szCs w:val="16"/>
          <w:rtl/>
        </w:rPr>
        <w:t>113</w:t>
      </w:r>
    </w:p>
    <w:p w14:paraId="1DC52B27" w14:textId="7355E8B6" w:rsidR="008017C5" w:rsidRDefault="008017C5" w:rsidP="008E5C2D">
      <w:pPr>
        <w:pStyle w:val="00"/>
        <w:tabs>
          <w:tab w:val="right" w:leader="dot" w:pos="7145"/>
        </w:tabs>
        <w:ind w:left="57" w:firstLine="0"/>
        <w:rPr>
          <w:sz w:val="16"/>
          <w:szCs w:val="16"/>
          <w:rtl/>
        </w:rPr>
      </w:pPr>
      <w:r>
        <w:rPr>
          <w:rFonts w:hint="cs"/>
          <w:sz w:val="16"/>
          <w:szCs w:val="16"/>
          <w:rtl/>
        </w:rPr>
        <w:t xml:space="preserve">جدول 3 </w:t>
      </w:r>
      <w:r>
        <w:rPr>
          <w:rFonts w:ascii="Sakkal Majalla" w:hAnsi="Sakkal Majalla" w:cs="Sakkal Majalla" w:hint="cs"/>
          <w:sz w:val="16"/>
          <w:szCs w:val="16"/>
          <w:rtl/>
        </w:rPr>
        <w:t>–</w:t>
      </w:r>
      <w:r>
        <w:rPr>
          <w:rFonts w:hint="cs"/>
          <w:sz w:val="16"/>
          <w:szCs w:val="16"/>
          <w:rtl/>
        </w:rPr>
        <w:t xml:space="preserve"> پارامترهای تصویربرداری بخش دوم</w:t>
      </w:r>
      <w:r>
        <w:rPr>
          <w:sz w:val="16"/>
          <w:szCs w:val="16"/>
          <w:rtl/>
        </w:rPr>
        <w:tab/>
      </w:r>
      <w:r w:rsidR="00575C71">
        <w:rPr>
          <w:rFonts w:hint="cs"/>
          <w:sz w:val="16"/>
          <w:szCs w:val="16"/>
          <w:rtl/>
        </w:rPr>
        <w:t>114</w:t>
      </w:r>
    </w:p>
    <w:p w14:paraId="5EBD5735" w14:textId="19364A1D" w:rsidR="008017C5" w:rsidRDefault="008017C5" w:rsidP="008E5C2D">
      <w:pPr>
        <w:pStyle w:val="00"/>
        <w:tabs>
          <w:tab w:val="right" w:leader="dot" w:pos="7145"/>
        </w:tabs>
        <w:ind w:left="57" w:firstLine="0"/>
        <w:rPr>
          <w:sz w:val="16"/>
          <w:szCs w:val="16"/>
          <w:rtl/>
        </w:rPr>
      </w:pPr>
      <w:r>
        <w:rPr>
          <w:rFonts w:hint="cs"/>
          <w:sz w:val="16"/>
          <w:szCs w:val="16"/>
          <w:rtl/>
        </w:rPr>
        <w:t xml:space="preserve">جدول 4 </w:t>
      </w:r>
      <w:r>
        <w:rPr>
          <w:rFonts w:ascii="Sakkal Majalla" w:hAnsi="Sakkal Majalla" w:cs="Sakkal Majalla" w:hint="cs"/>
          <w:sz w:val="16"/>
          <w:szCs w:val="16"/>
          <w:rtl/>
        </w:rPr>
        <w:t>–</w:t>
      </w:r>
      <w:r>
        <w:rPr>
          <w:rFonts w:hint="cs"/>
          <w:sz w:val="16"/>
          <w:szCs w:val="16"/>
          <w:rtl/>
        </w:rPr>
        <w:t xml:space="preserve"> </w:t>
      </w:r>
      <w:bookmarkStart w:id="2" w:name="_Hlk59702794"/>
      <w:r>
        <w:rPr>
          <w:rFonts w:hint="cs"/>
          <w:sz w:val="16"/>
          <w:szCs w:val="16"/>
          <w:rtl/>
        </w:rPr>
        <w:t xml:space="preserve">مقایسه تعقیبی تعداد </w:t>
      </w:r>
      <w:r w:rsidR="00F87584">
        <w:rPr>
          <w:rFonts w:hint="cs"/>
          <w:sz w:val="16"/>
          <w:szCs w:val="16"/>
          <w:rtl/>
        </w:rPr>
        <w:t xml:space="preserve">سه گانه های </w:t>
      </w:r>
      <w:r>
        <w:rPr>
          <w:rFonts w:hint="cs"/>
          <w:sz w:val="16"/>
          <w:szCs w:val="16"/>
          <w:rtl/>
        </w:rPr>
        <w:t>درمان</w:t>
      </w:r>
      <w:r w:rsidR="00F87584">
        <w:rPr>
          <w:rFonts w:hint="cs"/>
          <w:sz w:val="16"/>
          <w:szCs w:val="16"/>
          <w:rtl/>
        </w:rPr>
        <w:t>ده</w:t>
      </w:r>
      <w:r>
        <w:rPr>
          <w:rFonts w:hint="cs"/>
          <w:sz w:val="16"/>
          <w:szCs w:val="16"/>
          <w:rtl/>
        </w:rPr>
        <w:t xml:space="preserve"> رده های سنی</w:t>
      </w:r>
      <w:bookmarkEnd w:id="2"/>
      <w:r>
        <w:rPr>
          <w:sz w:val="16"/>
          <w:szCs w:val="16"/>
          <w:rtl/>
        </w:rPr>
        <w:tab/>
      </w:r>
      <w:r w:rsidR="00575C71">
        <w:rPr>
          <w:rFonts w:hint="cs"/>
          <w:sz w:val="16"/>
          <w:szCs w:val="16"/>
          <w:rtl/>
        </w:rPr>
        <w:t>141</w:t>
      </w:r>
    </w:p>
    <w:p w14:paraId="3B3AF662" w14:textId="059F96F7" w:rsidR="008017C5" w:rsidRDefault="008017C5" w:rsidP="008E5C2D">
      <w:pPr>
        <w:pStyle w:val="00"/>
        <w:tabs>
          <w:tab w:val="right" w:leader="dot" w:pos="7145"/>
        </w:tabs>
        <w:ind w:left="57" w:firstLine="0"/>
        <w:rPr>
          <w:sz w:val="16"/>
          <w:szCs w:val="16"/>
          <w:rtl/>
        </w:rPr>
      </w:pPr>
      <w:r>
        <w:rPr>
          <w:rFonts w:hint="cs"/>
          <w:sz w:val="16"/>
          <w:szCs w:val="16"/>
          <w:rtl/>
        </w:rPr>
        <w:t xml:space="preserve">جدول 5 </w:t>
      </w:r>
      <w:r>
        <w:rPr>
          <w:rFonts w:ascii="Sakkal Majalla" w:hAnsi="Sakkal Majalla" w:cs="Sakkal Majalla" w:hint="cs"/>
          <w:sz w:val="16"/>
          <w:szCs w:val="16"/>
          <w:rtl/>
        </w:rPr>
        <w:t>–</w:t>
      </w:r>
      <w:r>
        <w:rPr>
          <w:rFonts w:hint="cs"/>
          <w:sz w:val="16"/>
          <w:szCs w:val="16"/>
          <w:rtl/>
        </w:rPr>
        <w:t xml:space="preserve"> </w:t>
      </w:r>
      <w:bookmarkStart w:id="3" w:name="_Hlk59702826"/>
      <w:r>
        <w:rPr>
          <w:rFonts w:hint="cs"/>
          <w:sz w:val="16"/>
          <w:szCs w:val="16"/>
          <w:rtl/>
        </w:rPr>
        <w:t>مقایسه تعقیبی درصد ا</w:t>
      </w:r>
      <w:r w:rsidR="00575C71">
        <w:rPr>
          <w:rFonts w:hint="cs"/>
          <w:sz w:val="16"/>
          <w:szCs w:val="16"/>
          <w:rtl/>
        </w:rPr>
        <w:t>رتباطات</w:t>
      </w:r>
      <w:r>
        <w:rPr>
          <w:rFonts w:hint="cs"/>
          <w:sz w:val="16"/>
          <w:szCs w:val="16"/>
          <w:rtl/>
        </w:rPr>
        <w:t xml:space="preserve"> منفی رده های سنی</w:t>
      </w:r>
      <w:bookmarkEnd w:id="3"/>
      <w:r>
        <w:rPr>
          <w:sz w:val="16"/>
          <w:szCs w:val="16"/>
          <w:rtl/>
        </w:rPr>
        <w:tab/>
      </w:r>
      <w:r w:rsidR="00575C71">
        <w:rPr>
          <w:rFonts w:hint="cs"/>
          <w:sz w:val="16"/>
          <w:szCs w:val="16"/>
          <w:rtl/>
        </w:rPr>
        <w:t>145</w:t>
      </w:r>
    </w:p>
    <w:p w14:paraId="4F9AF76C" w14:textId="2CB10BE8" w:rsidR="008017C5" w:rsidRDefault="008017C5" w:rsidP="008E5C2D">
      <w:pPr>
        <w:pStyle w:val="00"/>
        <w:tabs>
          <w:tab w:val="right" w:leader="dot" w:pos="7145"/>
        </w:tabs>
        <w:ind w:left="57" w:firstLine="0"/>
        <w:rPr>
          <w:sz w:val="16"/>
          <w:szCs w:val="16"/>
          <w:rtl/>
        </w:rPr>
      </w:pPr>
      <w:r>
        <w:rPr>
          <w:rFonts w:hint="cs"/>
          <w:sz w:val="16"/>
          <w:szCs w:val="16"/>
          <w:rtl/>
        </w:rPr>
        <w:t xml:space="preserve">جدول 6 </w:t>
      </w:r>
      <w:r>
        <w:rPr>
          <w:rFonts w:ascii="Sakkal Majalla" w:hAnsi="Sakkal Majalla" w:cs="Sakkal Majalla" w:hint="cs"/>
          <w:sz w:val="16"/>
          <w:szCs w:val="16"/>
          <w:rtl/>
        </w:rPr>
        <w:t>–</w:t>
      </w:r>
      <w:r>
        <w:rPr>
          <w:rFonts w:hint="cs"/>
          <w:sz w:val="16"/>
          <w:szCs w:val="16"/>
          <w:rtl/>
        </w:rPr>
        <w:t xml:space="preserve"> </w:t>
      </w:r>
      <w:bookmarkStart w:id="4" w:name="_Hlk59702866"/>
      <w:r>
        <w:rPr>
          <w:rFonts w:hint="cs"/>
          <w:sz w:val="16"/>
          <w:szCs w:val="16"/>
          <w:rtl/>
        </w:rPr>
        <w:t>مقایسه آماری مدلهای برازش شده به رابطه درصد ا</w:t>
      </w:r>
      <w:r w:rsidR="00575C71">
        <w:rPr>
          <w:rFonts w:hint="cs"/>
          <w:sz w:val="16"/>
          <w:szCs w:val="16"/>
          <w:rtl/>
        </w:rPr>
        <w:t>رتباطات</w:t>
      </w:r>
      <w:r>
        <w:rPr>
          <w:rFonts w:hint="cs"/>
          <w:sz w:val="16"/>
          <w:szCs w:val="16"/>
          <w:rtl/>
        </w:rPr>
        <w:t xml:space="preserve"> منفی و تعداد درماندگی ها</w:t>
      </w:r>
      <w:bookmarkEnd w:id="4"/>
      <w:r>
        <w:rPr>
          <w:sz w:val="16"/>
          <w:szCs w:val="16"/>
          <w:rtl/>
        </w:rPr>
        <w:tab/>
      </w:r>
      <w:r w:rsidR="00575C71">
        <w:rPr>
          <w:rFonts w:hint="cs"/>
          <w:sz w:val="16"/>
          <w:szCs w:val="16"/>
          <w:rtl/>
        </w:rPr>
        <w:t>147</w:t>
      </w:r>
    </w:p>
    <w:p w14:paraId="3CBAEC1E" w14:textId="66F8CE04" w:rsidR="008017C5" w:rsidRDefault="008017C5" w:rsidP="008E5C2D">
      <w:pPr>
        <w:pStyle w:val="00"/>
        <w:tabs>
          <w:tab w:val="right" w:leader="dot" w:pos="7145"/>
        </w:tabs>
        <w:ind w:left="57" w:firstLine="0"/>
        <w:rPr>
          <w:sz w:val="16"/>
          <w:szCs w:val="16"/>
          <w:rtl/>
        </w:rPr>
      </w:pPr>
      <w:r>
        <w:rPr>
          <w:rFonts w:hint="cs"/>
          <w:sz w:val="16"/>
          <w:szCs w:val="16"/>
          <w:rtl/>
        </w:rPr>
        <w:t>جدول 7 - مقایسه تعقیبی تمایل به ساخت هاب منفی رده های سنی</w:t>
      </w:r>
      <w:r>
        <w:rPr>
          <w:sz w:val="16"/>
          <w:szCs w:val="16"/>
          <w:rtl/>
        </w:rPr>
        <w:tab/>
      </w:r>
      <w:r w:rsidR="00575C71">
        <w:rPr>
          <w:rFonts w:hint="cs"/>
          <w:sz w:val="16"/>
          <w:szCs w:val="16"/>
          <w:rtl/>
        </w:rPr>
        <w:t>148</w:t>
      </w:r>
    </w:p>
    <w:p w14:paraId="3D1A5AA6" w14:textId="0F0D8D2A" w:rsidR="008017C5" w:rsidRDefault="008017C5" w:rsidP="008E5C2D">
      <w:pPr>
        <w:pStyle w:val="00"/>
        <w:tabs>
          <w:tab w:val="right" w:leader="dot" w:pos="7145"/>
        </w:tabs>
        <w:ind w:left="57" w:firstLine="0"/>
        <w:rPr>
          <w:sz w:val="16"/>
          <w:szCs w:val="16"/>
          <w:rtl/>
        </w:rPr>
      </w:pPr>
      <w:r>
        <w:rPr>
          <w:rFonts w:hint="cs"/>
          <w:sz w:val="16"/>
          <w:szCs w:val="16"/>
          <w:rtl/>
        </w:rPr>
        <w:t xml:space="preserve">جدول 8 </w:t>
      </w:r>
      <w:r>
        <w:rPr>
          <w:rFonts w:ascii="Sakkal Majalla" w:hAnsi="Sakkal Majalla" w:cs="Sakkal Majalla" w:hint="cs"/>
          <w:sz w:val="16"/>
          <w:szCs w:val="16"/>
          <w:rtl/>
        </w:rPr>
        <w:t>–</w:t>
      </w:r>
      <w:r>
        <w:rPr>
          <w:rFonts w:hint="cs"/>
          <w:sz w:val="16"/>
          <w:szCs w:val="16"/>
          <w:rtl/>
        </w:rPr>
        <w:t xml:space="preserve"> </w:t>
      </w:r>
      <w:r w:rsidR="00CB65A0" w:rsidRPr="00CB65A0">
        <w:rPr>
          <w:sz w:val="16"/>
          <w:szCs w:val="16"/>
          <w:rtl/>
        </w:rPr>
        <w:t>مقا</w:t>
      </w:r>
      <w:r w:rsidR="00CB65A0" w:rsidRPr="00CB65A0">
        <w:rPr>
          <w:rFonts w:hint="cs"/>
          <w:sz w:val="16"/>
          <w:szCs w:val="16"/>
          <w:rtl/>
        </w:rPr>
        <w:t>یسه</w:t>
      </w:r>
      <w:r w:rsidR="00CB65A0" w:rsidRPr="00CB65A0">
        <w:rPr>
          <w:sz w:val="16"/>
          <w:szCs w:val="16"/>
          <w:rtl/>
        </w:rPr>
        <w:t xml:space="preserve"> تابع توز</w:t>
      </w:r>
      <w:r w:rsidR="00CB65A0" w:rsidRPr="00CB65A0">
        <w:rPr>
          <w:rFonts w:hint="cs"/>
          <w:sz w:val="16"/>
          <w:szCs w:val="16"/>
          <w:rtl/>
        </w:rPr>
        <w:t>یع</w:t>
      </w:r>
      <w:r w:rsidR="00CB65A0" w:rsidRPr="00CB65A0">
        <w:rPr>
          <w:sz w:val="16"/>
          <w:szCs w:val="16"/>
          <w:rtl/>
        </w:rPr>
        <w:t xml:space="preserve"> درجه منف</w:t>
      </w:r>
      <w:r w:rsidR="00CB65A0" w:rsidRPr="00CB65A0">
        <w:rPr>
          <w:rFonts w:hint="cs"/>
          <w:sz w:val="16"/>
          <w:szCs w:val="16"/>
          <w:rtl/>
        </w:rPr>
        <w:t>ی</w:t>
      </w:r>
      <w:r w:rsidR="00CB65A0" w:rsidRPr="00CB65A0">
        <w:rPr>
          <w:sz w:val="16"/>
          <w:szCs w:val="16"/>
          <w:rtl/>
        </w:rPr>
        <w:t xml:space="preserve"> رده ها</w:t>
      </w:r>
      <w:r w:rsidR="00CB65A0" w:rsidRPr="00CB65A0">
        <w:rPr>
          <w:rFonts w:hint="cs"/>
          <w:sz w:val="16"/>
          <w:szCs w:val="16"/>
          <w:rtl/>
        </w:rPr>
        <w:t>ی</w:t>
      </w:r>
      <w:r w:rsidR="00CB65A0" w:rsidRPr="00CB65A0">
        <w:rPr>
          <w:sz w:val="16"/>
          <w:szCs w:val="16"/>
          <w:rtl/>
        </w:rPr>
        <w:t xml:space="preserve"> سن</w:t>
      </w:r>
      <w:r w:rsidR="00CB65A0" w:rsidRPr="00CB65A0">
        <w:rPr>
          <w:rFonts w:hint="cs"/>
          <w:sz w:val="16"/>
          <w:szCs w:val="16"/>
          <w:rtl/>
        </w:rPr>
        <w:t>ی</w:t>
      </w:r>
      <w:r w:rsidR="00CB65A0" w:rsidRPr="00CB65A0">
        <w:rPr>
          <w:sz w:val="16"/>
          <w:szCs w:val="16"/>
          <w:rtl/>
        </w:rPr>
        <w:t xml:space="preserve"> با آزمون کولموگروف-اسم</w:t>
      </w:r>
      <w:r w:rsidR="00CB65A0" w:rsidRPr="00CB65A0">
        <w:rPr>
          <w:rFonts w:hint="cs"/>
          <w:sz w:val="16"/>
          <w:szCs w:val="16"/>
          <w:rtl/>
        </w:rPr>
        <w:t>یرینو</w:t>
      </w:r>
      <w:r>
        <w:rPr>
          <w:sz w:val="16"/>
          <w:szCs w:val="16"/>
          <w:rtl/>
        </w:rPr>
        <w:tab/>
      </w:r>
      <w:r w:rsidR="00575C71">
        <w:rPr>
          <w:rFonts w:hint="cs"/>
          <w:sz w:val="16"/>
          <w:szCs w:val="16"/>
          <w:rtl/>
        </w:rPr>
        <w:t>150</w:t>
      </w:r>
    </w:p>
    <w:p w14:paraId="633DF6CF" w14:textId="77777777" w:rsidR="00F21D89" w:rsidRPr="004477C4" w:rsidRDefault="00F21D89" w:rsidP="008E5C2D">
      <w:pPr>
        <w:pStyle w:val="00"/>
        <w:ind w:left="57"/>
        <w:rPr>
          <w:rtl/>
        </w:rPr>
        <w:sectPr w:rsidR="00F21D89" w:rsidRPr="004477C4" w:rsidSect="00F21D89">
          <w:pgSz w:w="9639" w:h="13892" w:code="182"/>
          <w:pgMar w:top="1985" w:right="1247" w:bottom="1418" w:left="1247" w:header="1418" w:footer="992" w:gutter="0"/>
          <w:cols w:space="720"/>
          <w:titlePg/>
          <w:bidi/>
          <w:docGrid w:linePitch="360"/>
        </w:sectPr>
      </w:pPr>
    </w:p>
    <w:p w14:paraId="5B324461" w14:textId="7019F943" w:rsidR="00F21D89" w:rsidRPr="001038D9" w:rsidRDefault="00F21D89" w:rsidP="00F21D89">
      <w:pPr>
        <w:keepNext/>
        <w:widowControl/>
        <w:tabs>
          <w:tab w:val="right" w:leader="dot" w:pos="7144"/>
          <w:tab w:val="right" w:leader="dot" w:pos="9061"/>
        </w:tabs>
        <w:spacing w:before="720" w:after="80"/>
        <w:ind w:firstLine="0"/>
        <w:jc w:val="center"/>
        <w:rPr>
          <w:rFonts w:ascii="Times New Roman Bold" w:eastAsia="Batang" w:hAnsi="Times New Roman Bold"/>
          <w:b/>
          <w:bCs/>
          <w:noProof/>
          <w:sz w:val="24"/>
          <w:szCs w:val="24"/>
          <w:rtl/>
          <w:lang w:bidi="fa-IR"/>
        </w:rPr>
      </w:pPr>
      <w:r w:rsidRPr="001038D9">
        <w:rPr>
          <w:rFonts w:ascii="Times New Roman Bold" w:eastAsia="Batang" w:hAnsi="Times New Roman Bold" w:hint="cs"/>
          <w:b/>
          <w:bCs/>
          <w:noProof/>
          <w:sz w:val="24"/>
          <w:szCs w:val="24"/>
          <w:rtl/>
          <w:lang w:bidi="fa-IR"/>
        </w:rPr>
        <w:lastRenderedPageBreak/>
        <w:t xml:space="preserve">فهرست </w:t>
      </w:r>
      <w:r w:rsidR="008E5C2D">
        <w:rPr>
          <w:rFonts w:ascii="Times New Roman Bold" w:eastAsia="Batang" w:hAnsi="Times New Roman Bold" w:hint="cs"/>
          <w:b/>
          <w:bCs/>
          <w:noProof/>
          <w:sz w:val="24"/>
          <w:szCs w:val="24"/>
          <w:rtl/>
          <w:lang w:bidi="fa-IR"/>
        </w:rPr>
        <w:t xml:space="preserve">شکل </w:t>
      </w:r>
      <w:r>
        <w:rPr>
          <w:rFonts w:ascii="Times New Roman Bold" w:eastAsia="Batang" w:hAnsi="Times New Roman Bold" w:hint="cs"/>
          <w:b/>
          <w:bCs/>
          <w:noProof/>
          <w:sz w:val="24"/>
          <w:szCs w:val="24"/>
          <w:rtl/>
          <w:lang w:bidi="fa-IR"/>
        </w:rPr>
        <w:t>ها</w:t>
      </w:r>
    </w:p>
    <w:p w14:paraId="7AC16502" w14:textId="51153474" w:rsidR="00F21D89" w:rsidRDefault="00F21D89" w:rsidP="008E5C2D">
      <w:pPr>
        <w:pStyle w:val="00"/>
        <w:tabs>
          <w:tab w:val="right" w:leader="dot" w:pos="7145"/>
        </w:tabs>
        <w:ind w:firstLine="0"/>
        <w:rPr>
          <w:sz w:val="24"/>
          <w:szCs w:val="24"/>
          <w:rtl/>
        </w:rPr>
      </w:pPr>
    </w:p>
    <w:p w14:paraId="358A327D" w14:textId="781425C9" w:rsidR="008E5C2D" w:rsidRDefault="00204C36" w:rsidP="008E5C2D">
      <w:pPr>
        <w:pStyle w:val="00"/>
        <w:tabs>
          <w:tab w:val="right" w:leader="dot" w:pos="7145"/>
        </w:tabs>
        <w:ind w:left="57" w:firstLine="0"/>
        <w:rPr>
          <w:sz w:val="16"/>
          <w:szCs w:val="16"/>
          <w:rtl/>
        </w:rPr>
      </w:pPr>
      <w:r>
        <w:rPr>
          <w:rFonts w:hint="cs"/>
          <w:sz w:val="16"/>
          <w:szCs w:val="16"/>
          <w:rtl/>
        </w:rPr>
        <w:t>شکل</w:t>
      </w:r>
      <w:r w:rsidR="008E5C2D">
        <w:rPr>
          <w:rFonts w:hint="cs"/>
          <w:sz w:val="16"/>
          <w:szCs w:val="16"/>
          <w:rtl/>
        </w:rPr>
        <w:t xml:space="preserve"> 1- </w:t>
      </w:r>
      <w:r w:rsidR="00C63631" w:rsidRPr="00C63631">
        <w:rPr>
          <w:sz w:val="16"/>
          <w:szCs w:val="16"/>
          <w:rtl/>
        </w:rPr>
        <w:t>سه گانه ها</w:t>
      </w:r>
      <w:r w:rsidR="00C63631" w:rsidRPr="00C63631">
        <w:rPr>
          <w:rFonts w:hint="cs"/>
          <w:sz w:val="16"/>
          <w:szCs w:val="16"/>
          <w:rtl/>
        </w:rPr>
        <w:t>ی</w:t>
      </w:r>
      <w:r w:rsidR="00C63631" w:rsidRPr="00C63631">
        <w:rPr>
          <w:sz w:val="16"/>
          <w:szCs w:val="16"/>
          <w:rtl/>
        </w:rPr>
        <w:t xml:space="preserve"> ممکن با ا</w:t>
      </w:r>
      <w:r w:rsidR="00575C71">
        <w:rPr>
          <w:rFonts w:hint="cs"/>
          <w:sz w:val="16"/>
          <w:szCs w:val="16"/>
          <w:rtl/>
        </w:rPr>
        <w:t>رتباطاتی</w:t>
      </w:r>
      <w:r w:rsidR="00C63631" w:rsidRPr="00C63631">
        <w:rPr>
          <w:sz w:val="16"/>
          <w:szCs w:val="16"/>
          <w:rtl/>
        </w:rPr>
        <w:t xml:space="preserve"> مبتن</w:t>
      </w:r>
      <w:r w:rsidR="00C63631" w:rsidRPr="00C63631">
        <w:rPr>
          <w:rFonts w:hint="cs"/>
          <w:sz w:val="16"/>
          <w:szCs w:val="16"/>
          <w:rtl/>
        </w:rPr>
        <w:t>ی</w:t>
      </w:r>
      <w:r w:rsidR="00C63631" w:rsidRPr="00C63631">
        <w:rPr>
          <w:sz w:val="16"/>
          <w:szCs w:val="16"/>
          <w:rtl/>
        </w:rPr>
        <w:t xml:space="preserve"> بر دوست</w:t>
      </w:r>
      <w:r w:rsidR="00C63631" w:rsidRPr="00C63631">
        <w:rPr>
          <w:rFonts w:hint="cs"/>
          <w:sz w:val="16"/>
          <w:szCs w:val="16"/>
          <w:rtl/>
        </w:rPr>
        <w:t>ی</w:t>
      </w:r>
      <w:r w:rsidR="00C63631" w:rsidRPr="00C63631">
        <w:rPr>
          <w:sz w:val="16"/>
          <w:szCs w:val="16"/>
          <w:rtl/>
        </w:rPr>
        <w:t xml:space="preserve"> و دشمن</w:t>
      </w:r>
      <w:r w:rsidR="00C63631" w:rsidRPr="00C63631">
        <w:rPr>
          <w:rFonts w:hint="cs"/>
          <w:sz w:val="16"/>
          <w:szCs w:val="16"/>
          <w:rtl/>
        </w:rPr>
        <w:t>ی</w:t>
      </w:r>
      <w:r w:rsidR="008E5C2D" w:rsidRPr="00C87D37">
        <w:rPr>
          <w:sz w:val="16"/>
          <w:szCs w:val="16"/>
          <w:rtl/>
        </w:rPr>
        <w:tab/>
      </w:r>
      <w:r w:rsidR="00575C71">
        <w:rPr>
          <w:rFonts w:hint="cs"/>
          <w:sz w:val="16"/>
          <w:szCs w:val="16"/>
          <w:rtl/>
        </w:rPr>
        <w:t>105</w:t>
      </w:r>
    </w:p>
    <w:p w14:paraId="11BFB1EA" w14:textId="2D2CF688" w:rsidR="008E5C2D" w:rsidRDefault="00204C36" w:rsidP="008E5C2D">
      <w:pPr>
        <w:pStyle w:val="00"/>
        <w:tabs>
          <w:tab w:val="right" w:leader="dot" w:pos="7145"/>
        </w:tabs>
        <w:ind w:left="57" w:firstLine="0"/>
        <w:rPr>
          <w:sz w:val="16"/>
          <w:szCs w:val="16"/>
          <w:rtl/>
        </w:rPr>
      </w:pPr>
      <w:r>
        <w:rPr>
          <w:rFonts w:hint="cs"/>
          <w:sz w:val="16"/>
          <w:szCs w:val="16"/>
          <w:rtl/>
        </w:rPr>
        <w:t>شکل</w:t>
      </w:r>
      <w:r w:rsidR="008E5C2D">
        <w:rPr>
          <w:rFonts w:hint="cs"/>
          <w:sz w:val="16"/>
          <w:szCs w:val="16"/>
          <w:rtl/>
        </w:rPr>
        <w:t xml:space="preserve"> 2 </w:t>
      </w:r>
      <w:r w:rsidR="008E5C2D">
        <w:rPr>
          <w:rFonts w:ascii="Sakkal Majalla" w:hAnsi="Sakkal Majalla" w:cs="Sakkal Majalla" w:hint="cs"/>
          <w:sz w:val="16"/>
          <w:szCs w:val="16"/>
          <w:rtl/>
        </w:rPr>
        <w:t>–</w:t>
      </w:r>
      <w:r w:rsidR="008E5C2D">
        <w:rPr>
          <w:rFonts w:hint="cs"/>
          <w:sz w:val="16"/>
          <w:szCs w:val="16"/>
          <w:rtl/>
        </w:rPr>
        <w:t xml:space="preserve"> </w:t>
      </w:r>
      <w:r w:rsidR="00C63631" w:rsidRPr="00C63631">
        <w:rPr>
          <w:sz w:val="16"/>
          <w:szCs w:val="16"/>
          <w:rtl/>
        </w:rPr>
        <w:t>ساخت سه گانه نشانه دار در مغز</w:t>
      </w:r>
      <w:r w:rsidR="008E5C2D">
        <w:rPr>
          <w:sz w:val="16"/>
          <w:szCs w:val="16"/>
          <w:rtl/>
        </w:rPr>
        <w:tab/>
      </w:r>
      <w:r w:rsidR="00575C71">
        <w:rPr>
          <w:rFonts w:hint="cs"/>
          <w:sz w:val="16"/>
          <w:szCs w:val="16"/>
          <w:rtl/>
        </w:rPr>
        <w:t>118</w:t>
      </w:r>
    </w:p>
    <w:p w14:paraId="021922F2" w14:textId="31828025" w:rsidR="008E5C2D" w:rsidRDefault="00204C36" w:rsidP="008E5C2D">
      <w:pPr>
        <w:pStyle w:val="00"/>
        <w:tabs>
          <w:tab w:val="right" w:leader="dot" w:pos="7145"/>
        </w:tabs>
        <w:ind w:left="57" w:firstLine="0"/>
        <w:rPr>
          <w:sz w:val="16"/>
          <w:szCs w:val="16"/>
          <w:rtl/>
        </w:rPr>
      </w:pPr>
      <w:r>
        <w:rPr>
          <w:rFonts w:hint="cs"/>
          <w:sz w:val="16"/>
          <w:szCs w:val="16"/>
          <w:rtl/>
        </w:rPr>
        <w:t>شکل</w:t>
      </w:r>
      <w:r w:rsidR="008E5C2D">
        <w:rPr>
          <w:rFonts w:hint="cs"/>
          <w:sz w:val="16"/>
          <w:szCs w:val="16"/>
          <w:rtl/>
        </w:rPr>
        <w:t xml:space="preserve"> 3 </w:t>
      </w:r>
      <w:r w:rsidR="008E5C2D">
        <w:rPr>
          <w:rFonts w:ascii="Sakkal Majalla" w:hAnsi="Sakkal Majalla" w:cs="Sakkal Majalla" w:hint="cs"/>
          <w:sz w:val="16"/>
          <w:szCs w:val="16"/>
          <w:rtl/>
        </w:rPr>
        <w:t>–</w:t>
      </w:r>
      <w:r w:rsidR="008E5C2D">
        <w:rPr>
          <w:rFonts w:hint="cs"/>
          <w:sz w:val="16"/>
          <w:szCs w:val="16"/>
          <w:rtl/>
        </w:rPr>
        <w:t xml:space="preserve"> </w:t>
      </w:r>
      <w:r w:rsidR="00C63631" w:rsidRPr="00C63631">
        <w:rPr>
          <w:sz w:val="16"/>
          <w:szCs w:val="16"/>
          <w:rtl/>
        </w:rPr>
        <w:t>فرآ</w:t>
      </w:r>
      <w:r w:rsidR="00C63631" w:rsidRPr="00C63631">
        <w:rPr>
          <w:rFonts w:hint="cs"/>
          <w:sz w:val="16"/>
          <w:szCs w:val="16"/>
          <w:rtl/>
        </w:rPr>
        <w:t>یند</w:t>
      </w:r>
      <w:r w:rsidR="00C63631" w:rsidRPr="00C63631">
        <w:rPr>
          <w:sz w:val="16"/>
          <w:szCs w:val="16"/>
          <w:rtl/>
        </w:rPr>
        <w:t xml:space="preserve"> مطالعه اثر توپولوژ</w:t>
      </w:r>
      <w:r w:rsidR="00C63631" w:rsidRPr="00C63631">
        <w:rPr>
          <w:rFonts w:hint="cs"/>
          <w:sz w:val="16"/>
          <w:szCs w:val="16"/>
          <w:rtl/>
        </w:rPr>
        <w:t>ی</w:t>
      </w:r>
      <w:r w:rsidR="00C63631" w:rsidRPr="00C63631">
        <w:rPr>
          <w:sz w:val="16"/>
          <w:szCs w:val="16"/>
          <w:rtl/>
        </w:rPr>
        <w:t xml:space="preserve"> ا</w:t>
      </w:r>
      <w:r w:rsidR="00575C71">
        <w:rPr>
          <w:rFonts w:hint="cs"/>
          <w:sz w:val="16"/>
          <w:szCs w:val="16"/>
          <w:rtl/>
        </w:rPr>
        <w:t>رتباطات</w:t>
      </w:r>
      <w:r w:rsidR="00C63631" w:rsidRPr="00C63631">
        <w:rPr>
          <w:sz w:val="16"/>
          <w:szCs w:val="16"/>
          <w:rtl/>
        </w:rPr>
        <w:t xml:space="preserve"> منف</w:t>
      </w:r>
      <w:r w:rsidR="00C63631" w:rsidRPr="00C63631">
        <w:rPr>
          <w:rFonts w:hint="cs"/>
          <w:sz w:val="16"/>
          <w:szCs w:val="16"/>
          <w:rtl/>
        </w:rPr>
        <w:t>ی</w:t>
      </w:r>
      <w:r w:rsidR="00C63631" w:rsidRPr="00C63631">
        <w:rPr>
          <w:sz w:val="16"/>
          <w:szCs w:val="16"/>
          <w:rtl/>
        </w:rPr>
        <w:t xml:space="preserve"> بر پا</w:t>
      </w:r>
      <w:r w:rsidR="00C63631" w:rsidRPr="00C63631">
        <w:rPr>
          <w:rFonts w:hint="cs"/>
          <w:sz w:val="16"/>
          <w:szCs w:val="16"/>
          <w:rtl/>
        </w:rPr>
        <w:t>یداری</w:t>
      </w:r>
      <w:r w:rsidR="00C63631" w:rsidRPr="00C63631">
        <w:rPr>
          <w:sz w:val="16"/>
          <w:szCs w:val="16"/>
          <w:rtl/>
        </w:rPr>
        <w:t xml:space="preserve"> شبکه</w:t>
      </w:r>
      <w:r w:rsidR="008E5C2D">
        <w:rPr>
          <w:sz w:val="16"/>
          <w:szCs w:val="16"/>
          <w:rtl/>
        </w:rPr>
        <w:tab/>
      </w:r>
      <w:r w:rsidR="00575C71">
        <w:rPr>
          <w:rFonts w:hint="cs"/>
          <w:sz w:val="16"/>
          <w:szCs w:val="16"/>
          <w:rtl/>
        </w:rPr>
        <w:t>129</w:t>
      </w:r>
    </w:p>
    <w:p w14:paraId="195E5597" w14:textId="3447191B" w:rsidR="008E5C2D" w:rsidRDefault="00204C36" w:rsidP="008E5C2D">
      <w:pPr>
        <w:pStyle w:val="00"/>
        <w:tabs>
          <w:tab w:val="right" w:leader="dot" w:pos="7145"/>
        </w:tabs>
        <w:ind w:left="57" w:firstLine="0"/>
        <w:rPr>
          <w:sz w:val="16"/>
          <w:szCs w:val="16"/>
          <w:rtl/>
        </w:rPr>
      </w:pPr>
      <w:r>
        <w:rPr>
          <w:rFonts w:hint="cs"/>
          <w:sz w:val="16"/>
          <w:szCs w:val="16"/>
          <w:rtl/>
        </w:rPr>
        <w:t>شکل</w:t>
      </w:r>
      <w:r w:rsidR="008E5C2D">
        <w:rPr>
          <w:rFonts w:hint="cs"/>
          <w:sz w:val="16"/>
          <w:szCs w:val="16"/>
          <w:rtl/>
        </w:rPr>
        <w:t xml:space="preserve"> 4 </w:t>
      </w:r>
      <w:r w:rsidR="008E5C2D">
        <w:rPr>
          <w:rFonts w:ascii="Sakkal Majalla" w:hAnsi="Sakkal Majalla" w:cs="Sakkal Majalla" w:hint="cs"/>
          <w:sz w:val="16"/>
          <w:szCs w:val="16"/>
          <w:rtl/>
        </w:rPr>
        <w:t>–</w:t>
      </w:r>
      <w:r w:rsidR="008E5C2D">
        <w:rPr>
          <w:rFonts w:hint="cs"/>
          <w:sz w:val="16"/>
          <w:szCs w:val="16"/>
          <w:rtl/>
        </w:rPr>
        <w:t xml:space="preserve"> </w:t>
      </w:r>
      <w:r w:rsidR="00C63631" w:rsidRPr="00C63631">
        <w:rPr>
          <w:sz w:val="16"/>
          <w:szCs w:val="16"/>
          <w:rtl/>
        </w:rPr>
        <w:t>فرآ</w:t>
      </w:r>
      <w:r w:rsidR="00C63631" w:rsidRPr="00C63631">
        <w:rPr>
          <w:rFonts w:hint="cs"/>
          <w:sz w:val="16"/>
          <w:szCs w:val="16"/>
          <w:rtl/>
        </w:rPr>
        <w:t>یند</w:t>
      </w:r>
      <w:r w:rsidR="00C63631" w:rsidRPr="00C63631">
        <w:rPr>
          <w:sz w:val="16"/>
          <w:szCs w:val="16"/>
          <w:rtl/>
        </w:rPr>
        <w:t xml:space="preserve"> مطالعه ن</w:t>
      </w:r>
      <w:r w:rsidR="00C63631" w:rsidRPr="00C63631">
        <w:rPr>
          <w:rFonts w:hint="cs"/>
          <w:sz w:val="16"/>
          <w:szCs w:val="16"/>
          <w:rtl/>
        </w:rPr>
        <w:t>یاز</w:t>
      </w:r>
      <w:r w:rsidR="00C63631" w:rsidRPr="00C63631">
        <w:rPr>
          <w:sz w:val="16"/>
          <w:szCs w:val="16"/>
          <w:rtl/>
        </w:rPr>
        <w:t xml:space="preserve"> به تغ</w:t>
      </w:r>
      <w:r w:rsidR="00C63631" w:rsidRPr="00C63631">
        <w:rPr>
          <w:rFonts w:hint="cs"/>
          <w:sz w:val="16"/>
          <w:szCs w:val="16"/>
          <w:rtl/>
        </w:rPr>
        <w:t>ییر</w:t>
      </w:r>
      <w:r w:rsidR="00C63631" w:rsidRPr="00C63631">
        <w:rPr>
          <w:sz w:val="16"/>
          <w:szCs w:val="16"/>
          <w:rtl/>
        </w:rPr>
        <w:t xml:space="preserve"> شبکه در طول عمر</w:t>
      </w:r>
      <w:r w:rsidR="008E5C2D">
        <w:rPr>
          <w:sz w:val="16"/>
          <w:szCs w:val="16"/>
          <w:rtl/>
        </w:rPr>
        <w:tab/>
      </w:r>
      <w:r w:rsidR="00575C71">
        <w:rPr>
          <w:rFonts w:hint="cs"/>
          <w:sz w:val="16"/>
          <w:szCs w:val="16"/>
          <w:rtl/>
        </w:rPr>
        <w:t>129</w:t>
      </w:r>
    </w:p>
    <w:p w14:paraId="530633C2" w14:textId="00E98979" w:rsidR="008E5C2D" w:rsidRDefault="00204C36" w:rsidP="008E5C2D">
      <w:pPr>
        <w:pStyle w:val="00"/>
        <w:tabs>
          <w:tab w:val="right" w:leader="dot" w:pos="7145"/>
        </w:tabs>
        <w:ind w:left="57" w:firstLine="0"/>
        <w:rPr>
          <w:sz w:val="16"/>
          <w:szCs w:val="16"/>
          <w:rtl/>
        </w:rPr>
      </w:pPr>
      <w:r>
        <w:rPr>
          <w:rFonts w:hint="cs"/>
          <w:sz w:val="16"/>
          <w:szCs w:val="16"/>
          <w:rtl/>
        </w:rPr>
        <w:t>شکل</w:t>
      </w:r>
      <w:r w:rsidR="008E5C2D">
        <w:rPr>
          <w:rFonts w:hint="cs"/>
          <w:sz w:val="16"/>
          <w:szCs w:val="16"/>
          <w:rtl/>
        </w:rPr>
        <w:t xml:space="preserve"> 5 </w:t>
      </w:r>
      <w:r w:rsidR="008E5C2D">
        <w:rPr>
          <w:rFonts w:ascii="Sakkal Majalla" w:hAnsi="Sakkal Majalla" w:cs="Sakkal Majalla" w:hint="cs"/>
          <w:sz w:val="16"/>
          <w:szCs w:val="16"/>
          <w:rtl/>
        </w:rPr>
        <w:t>–</w:t>
      </w:r>
      <w:r w:rsidR="008E5C2D">
        <w:rPr>
          <w:rFonts w:hint="cs"/>
          <w:sz w:val="16"/>
          <w:szCs w:val="16"/>
          <w:rtl/>
        </w:rPr>
        <w:t xml:space="preserve"> </w:t>
      </w:r>
      <w:r w:rsidR="00C63631" w:rsidRPr="00C63631">
        <w:rPr>
          <w:sz w:val="16"/>
          <w:szCs w:val="16"/>
          <w:rtl/>
        </w:rPr>
        <w:t>مقا</w:t>
      </w:r>
      <w:r w:rsidR="00C63631" w:rsidRPr="00C63631">
        <w:rPr>
          <w:rFonts w:hint="cs"/>
          <w:sz w:val="16"/>
          <w:szCs w:val="16"/>
          <w:rtl/>
        </w:rPr>
        <w:t>یسه</w:t>
      </w:r>
      <w:r w:rsidR="00C63631" w:rsidRPr="00C63631">
        <w:rPr>
          <w:sz w:val="16"/>
          <w:szCs w:val="16"/>
          <w:rtl/>
        </w:rPr>
        <w:t xml:space="preserve"> ب</w:t>
      </w:r>
      <w:r w:rsidR="00C63631" w:rsidRPr="00C63631">
        <w:rPr>
          <w:rFonts w:hint="cs"/>
          <w:sz w:val="16"/>
          <w:szCs w:val="16"/>
          <w:rtl/>
        </w:rPr>
        <w:t>ین</w:t>
      </w:r>
      <w:r w:rsidR="00C63631" w:rsidRPr="00C63631">
        <w:rPr>
          <w:sz w:val="16"/>
          <w:szCs w:val="16"/>
          <w:rtl/>
        </w:rPr>
        <w:t xml:space="preserve"> گروه</w:t>
      </w:r>
      <w:r w:rsidR="00C63631" w:rsidRPr="00C63631">
        <w:rPr>
          <w:rFonts w:hint="cs"/>
          <w:sz w:val="16"/>
          <w:szCs w:val="16"/>
          <w:rtl/>
        </w:rPr>
        <w:t>ی</w:t>
      </w:r>
      <w:r w:rsidR="00C63631" w:rsidRPr="00C63631">
        <w:rPr>
          <w:sz w:val="16"/>
          <w:szCs w:val="16"/>
          <w:rtl/>
        </w:rPr>
        <w:t xml:space="preserve"> جفت شده متغ</w:t>
      </w:r>
      <w:r w:rsidR="00C63631" w:rsidRPr="00C63631">
        <w:rPr>
          <w:rFonts w:hint="cs"/>
          <w:sz w:val="16"/>
          <w:szCs w:val="16"/>
          <w:rtl/>
        </w:rPr>
        <w:t>یرهای</w:t>
      </w:r>
      <w:r w:rsidR="00C63631" w:rsidRPr="00C63631">
        <w:rPr>
          <w:sz w:val="16"/>
          <w:szCs w:val="16"/>
          <w:rtl/>
        </w:rPr>
        <w:t xml:space="preserve"> بالانس</w:t>
      </w:r>
      <w:r w:rsidR="008E5C2D">
        <w:rPr>
          <w:sz w:val="16"/>
          <w:szCs w:val="16"/>
          <w:rtl/>
        </w:rPr>
        <w:tab/>
      </w:r>
      <w:r w:rsidR="00575C71">
        <w:rPr>
          <w:rFonts w:hint="cs"/>
          <w:sz w:val="16"/>
          <w:szCs w:val="16"/>
          <w:rtl/>
        </w:rPr>
        <w:t>131</w:t>
      </w:r>
    </w:p>
    <w:p w14:paraId="2FFC8945" w14:textId="0D2B6E48" w:rsidR="008E5C2D" w:rsidRDefault="00204C36" w:rsidP="008E5C2D">
      <w:pPr>
        <w:pStyle w:val="00"/>
        <w:tabs>
          <w:tab w:val="right" w:leader="dot" w:pos="7145"/>
        </w:tabs>
        <w:ind w:left="57" w:firstLine="0"/>
        <w:rPr>
          <w:sz w:val="16"/>
          <w:szCs w:val="16"/>
          <w:rtl/>
        </w:rPr>
      </w:pPr>
      <w:r>
        <w:rPr>
          <w:rFonts w:hint="cs"/>
          <w:sz w:val="16"/>
          <w:szCs w:val="16"/>
          <w:rtl/>
        </w:rPr>
        <w:t>شکل</w:t>
      </w:r>
      <w:r w:rsidR="008E5C2D">
        <w:rPr>
          <w:rFonts w:hint="cs"/>
          <w:sz w:val="16"/>
          <w:szCs w:val="16"/>
          <w:rtl/>
        </w:rPr>
        <w:t xml:space="preserve"> 6 </w:t>
      </w:r>
      <w:r w:rsidR="008E5C2D">
        <w:rPr>
          <w:rFonts w:ascii="Sakkal Majalla" w:hAnsi="Sakkal Majalla" w:cs="Sakkal Majalla" w:hint="cs"/>
          <w:sz w:val="16"/>
          <w:szCs w:val="16"/>
          <w:rtl/>
        </w:rPr>
        <w:t>–</w:t>
      </w:r>
      <w:r w:rsidR="008E5C2D">
        <w:rPr>
          <w:rFonts w:hint="cs"/>
          <w:sz w:val="16"/>
          <w:szCs w:val="16"/>
          <w:rtl/>
        </w:rPr>
        <w:t xml:space="preserve"> </w:t>
      </w:r>
      <w:r w:rsidR="00225C7A" w:rsidRPr="00225C7A">
        <w:rPr>
          <w:sz w:val="16"/>
          <w:szCs w:val="16"/>
          <w:rtl/>
        </w:rPr>
        <w:t>مقا</w:t>
      </w:r>
      <w:r w:rsidR="00225C7A" w:rsidRPr="00225C7A">
        <w:rPr>
          <w:rFonts w:hint="cs"/>
          <w:sz w:val="16"/>
          <w:szCs w:val="16"/>
          <w:rtl/>
        </w:rPr>
        <w:t>یسه</w:t>
      </w:r>
      <w:r w:rsidR="00225C7A" w:rsidRPr="00225C7A">
        <w:rPr>
          <w:sz w:val="16"/>
          <w:szCs w:val="16"/>
          <w:rtl/>
        </w:rPr>
        <w:t xml:space="preserve"> بالانس شبکه ها</w:t>
      </w:r>
      <w:r w:rsidR="00225C7A" w:rsidRPr="00225C7A">
        <w:rPr>
          <w:rFonts w:hint="cs"/>
          <w:sz w:val="16"/>
          <w:szCs w:val="16"/>
          <w:rtl/>
        </w:rPr>
        <w:t>ی</w:t>
      </w:r>
      <w:r w:rsidR="00225C7A" w:rsidRPr="00225C7A">
        <w:rPr>
          <w:sz w:val="16"/>
          <w:szCs w:val="16"/>
          <w:rtl/>
        </w:rPr>
        <w:t xml:space="preserve"> واقع</w:t>
      </w:r>
      <w:r w:rsidR="00225C7A" w:rsidRPr="00225C7A">
        <w:rPr>
          <w:rFonts w:hint="cs"/>
          <w:sz w:val="16"/>
          <w:szCs w:val="16"/>
          <w:rtl/>
        </w:rPr>
        <w:t>ی</w:t>
      </w:r>
      <w:r w:rsidR="00225C7A" w:rsidRPr="00225C7A">
        <w:rPr>
          <w:sz w:val="16"/>
          <w:szCs w:val="16"/>
          <w:rtl/>
        </w:rPr>
        <w:t xml:space="preserve"> و پوچ پس از اعمال آستانه بر ا</w:t>
      </w:r>
      <w:r w:rsidR="00575C71">
        <w:rPr>
          <w:rFonts w:hint="cs"/>
          <w:sz w:val="16"/>
          <w:szCs w:val="16"/>
          <w:rtl/>
        </w:rPr>
        <w:t>رتباطات</w:t>
      </w:r>
      <w:r w:rsidR="00225C7A" w:rsidRPr="00225C7A">
        <w:rPr>
          <w:sz w:val="16"/>
          <w:szCs w:val="16"/>
          <w:rtl/>
        </w:rPr>
        <w:t xml:space="preserve"> عملکرد</w:t>
      </w:r>
      <w:r w:rsidR="00225C7A" w:rsidRPr="00225C7A">
        <w:rPr>
          <w:rFonts w:hint="cs"/>
          <w:sz w:val="16"/>
          <w:szCs w:val="16"/>
          <w:rtl/>
        </w:rPr>
        <w:t>ی</w:t>
      </w:r>
      <w:r w:rsidR="008E5C2D">
        <w:rPr>
          <w:sz w:val="16"/>
          <w:szCs w:val="16"/>
          <w:rtl/>
        </w:rPr>
        <w:tab/>
      </w:r>
      <w:r w:rsidR="00575C71">
        <w:rPr>
          <w:rFonts w:hint="cs"/>
          <w:sz w:val="16"/>
          <w:szCs w:val="16"/>
          <w:rtl/>
        </w:rPr>
        <w:t>132</w:t>
      </w:r>
    </w:p>
    <w:p w14:paraId="062AF636" w14:textId="0C36B97E" w:rsidR="008E5C2D" w:rsidRDefault="00204C36" w:rsidP="008E5C2D">
      <w:pPr>
        <w:pStyle w:val="00"/>
        <w:tabs>
          <w:tab w:val="right" w:leader="dot" w:pos="7145"/>
        </w:tabs>
        <w:ind w:left="57" w:firstLine="0"/>
        <w:rPr>
          <w:sz w:val="16"/>
          <w:szCs w:val="16"/>
          <w:rtl/>
        </w:rPr>
      </w:pPr>
      <w:r>
        <w:rPr>
          <w:rFonts w:hint="cs"/>
          <w:sz w:val="16"/>
          <w:szCs w:val="16"/>
          <w:rtl/>
        </w:rPr>
        <w:t>شکل</w:t>
      </w:r>
      <w:r w:rsidR="008E5C2D">
        <w:rPr>
          <w:rFonts w:hint="cs"/>
          <w:sz w:val="16"/>
          <w:szCs w:val="16"/>
          <w:rtl/>
        </w:rPr>
        <w:t xml:space="preserve"> 7 - </w:t>
      </w:r>
      <w:r w:rsidR="00225C7A" w:rsidRPr="00225C7A">
        <w:rPr>
          <w:sz w:val="16"/>
          <w:szCs w:val="16"/>
          <w:rtl/>
        </w:rPr>
        <w:t>مقا</w:t>
      </w:r>
      <w:r w:rsidR="00225C7A" w:rsidRPr="00225C7A">
        <w:rPr>
          <w:rFonts w:hint="cs"/>
          <w:sz w:val="16"/>
          <w:szCs w:val="16"/>
          <w:rtl/>
        </w:rPr>
        <w:t>یسه</w:t>
      </w:r>
      <w:r w:rsidR="00225C7A" w:rsidRPr="00225C7A">
        <w:rPr>
          <w:sz w:val="16"/>
          <w:szCs w:val="16"/>
          <w:rtl/>
        </w:rPr>
        <w:t xml:space="preserve"> ب</w:t>
      </w:r>
      <w:r w:rsidR="00225C7A" w:rsidRPr="00225C7A">
        <w:rPr>
          <w:rFonts w:hint="cs"/>
          <w:sz w:val="16"/>
          <w:szCs w:val="16"/>
          <w:rtl/>
        </w:rPr>
        <w:t>ین</w:t>
      </w:r>
      <w:r w:rsidR="00225C7A" w:rsidRPr="00225C7A">
        <w:rPr>
          <w:sz w:val="16"/>
          <w:szCs w:val="16"/>
          <w:rtl/>
        </w:rPr>
        <w:t xml:space="preserve"> گروه</w:t>
      </w:r>
      <w:r w:rsidR="00225C7A" w:rsidRPr="00225C7A">
        <w:rPr>
          <w:rFonts w:hint="cs"/>
          <w:sz w:val="16"/>
          <w:szCs w:val="16"/>
          <w:rtl/>
        </w:rPr>
        <w:t>ی</w:t>
      </w:r>
      <w:r w:rsidR="00225C7A" w:rsidRPr="00225C7A">
        <w:rPr>
          <w:sz w:val="16"/>
          <w:szCs w:val="16"/>
          <w:rtl/>
        </w:rPr>
        <w:t xml:space="preserve"> جفت شده تما</w:t>
      </w:r>
      <w:r w:rsidR="00225C7A" w:rsidRPr="00225C7A">
        <w:rPr>
          <w:rFonts w:hint="cs"/>
          <w:sz w:val="16"/>
          <w:szCs w:val="16"/>
          <w:rtl/>
        </w:rPr>
        <w:t>یل</w:t>
      </w:r>
      <w:r w:rsidR="00225C7A" w:rsidRPr="00225C7A">
        <w:rPr>
          <w:sz w:val="16"/>
          <w:szCs w:val="16"/>
          <w:rtl/>
        </w:rPr>
        <w:t xml:space="preserve"> به ساخت هاب</w:t>
      </w:r>
      <w:r w:rsidR="008E5C2D">
        <w:rPr>
          <w:sz w:val="16"/>
          <w:szCs w:val="16"/>
          <w:rtl/>
        </w:rPr>
        <w:tab/>
      </w:r>
      <w:r w:rsidR="00575C71">
        <w:rPr>
          <w:rFonts w:hint="cs"/>
          <w:sz w:val="16"/>
          <w:szCs w:val="16"/>
          <w:rtl/>
        </w:rPr>
        <w:t>133</w:t>
      </w:r>
    </w:p>
    <w:p w14:paraId="39341670" w14:textId="6EA31B62" w:rsidR="008E5C2D" w:rsidRDefault="00204C36" w:rsidP="008E5C2D">
      <w:pPr>
        <w:pStyle w:val="00"/>
        <w:tabs>
          <w:tab w:val="right" w:leader="dot" w:pos="7145"/>
        </w:tabs>
        <w:ind w:left="57" w:firstLine="0"/>
        <w:rPr>
          <w:sz w:val="16"/>
          <w:szCs w:val="16"/>
          <w:rtl/>
        </w:rPr>
      </w:pPr>
      <w:r>
        <w:rPr>
          <w:rFonts w:hint="cs"/>
          <w:sz w:val="16"/>
          <w:szCs w:val="16"/>
          <w:rtl/>
        </w:rPr>
        <w:t>شکل</w:t>
      </w:r>
      <w:r w:rsidR="008E5C2D">
        <w:rPr>
          <w:rFonts w:hint="cs"/>
          <w:sz w:val="16"/>
          <w:szCs w:val="16"/>
          <w:rtl/>
        </w:rPr>
        <w:t xml:space="preserve"> 8 </w:t>
      </w:r>
      <w:r w:rsidR="008E5C2D">
        <w:rPr>
          <w:rFonts w:ascii="Sakkal Majalla" w:hAnsi="Sakkal Majalla" w:cs="Sakkal Majalla" w:hint="cs"/>
          <w:sz w:val="16"/>
          <w:szCs w:val="16"/>
          <w:rtl/>
        </w:rPr>
        <w:t>–</w:t>
      </w:r>
      <w:r w:rsidR="008E5C2D">
        <w:rPr>
          <w:rFonts w:hint="cs"/>
          <w:sz w:val="16"/>
          <w:szCs w:val="16"/>
          <w:rtl/>
        </w:rPr>
        <w:t xml:space="preserve"> </w:t>
      </w:r>
      <w:r w:rsidR="00225C7A" w:rsidRPr="00225C7A">
        <w:rPr>
          <w:sz w:val="16"/>
          <w:szCs w:val="16"/>
          <w:rtl/>
        </w:rPr>
        <w:t>رابطه تما</w:t>
      </w:r>
      <w:r w:rsidR="00225C7A" w:rsidRPr="00225C7A">
        <w:rPr>
          <w:rFonts w:hint="cs"/>
          <w:sz w:val="16"/>
          <w:szCs w:val="16"/>
          <w:rtl/>
        </w:rPr>
        <w:t>یل</w:t>
      </w:r>
      <w:r w:rsidR="00225C7A" w:rsidRPr="00225C7A">
        <w:rPr>
          <w:sz w:val="16"/>
          <w:szCs w:val="16"/>
          <w:rtl/>
        </w:rPr>
        <w:t xml:space="preserve"> به ساخت هاب منف</w:t>
      </w:r>
      <w:r w:rsidR="00225C7A" w:rsidRPr="00225C7A">
        <w:rPr>
          <w:rFonts w:hint="cs"/>
          <w:sz w:val="16"/>
          <w:szCs w:val="16"/>
          <w:rtl/>
        </w:rPr>
        <w:t>ی</w:t>
      </w:r>
      <w:r w:rsidR="00225C7A" w:rsidRPr="00225C7A">
        <w:rPr>
          <w:sz w:val="16"/>
          <w:szCs w:val="16"/>
          <w:rtl/>
        </w:rPr>
        <w:t xml:space="preserve"> و انرژ</w:t>
      </w:r>
      <w:r w:rsidR="00225C7A" w:rsidRPr="00225C7A">
        <w:rPr>
          <w:rFonts w:hint="cs"/>
          <w:sz w:val="16"/>
          <w:szCs w:val="16"/>
          <w:rtl/>
        </w:rPr>
        <w:t>ی</w:t>
      </w:r>
      <w:r w:rsidR="00225C7A" w:rsidRPr="00225C7A">
        <w:rPr>
          <w:sz w:val="16"/>
          <w:szCs w:val="16"/>
          <w:rtl/>
        </w:rPr>
        <w:t xml:space="preserve"> بالانس</w:t>
      </w:r>
      <w:r w:rsidR="008E5C2D">
        <w:rPr>
          <w:sz w:val="16"/>
          <w:szCs w:val="16"/>
          <w:rtl/>
        </w:rPr>
        <w:tab/>
      </w:r>
      <w:r w:rsidR="00575C71">
        <w:rPr>
          <w:rFonts w:hint="cs"/>
          <w:sz w:val="16"/>
          <w:szCs w:val="16"/>
          <w:rtl/>
        </w:rPr>
        <w:t>134</w:t>
      </w:r>
    </w:p>
    <w:p w14:paraId="30D71B12" w14:textId="267E2D02" w:rsidR="00225C7A" w:rsidRDefault="00225C7A" w:rsidP="00225C7A">
      <w:pPr>
        <w:pStyle w:val="00"/>
        <w:tabs>
          <w:tab w:val="right" w:leader="dot" w:pos="7145"/>
        </w:tabs>
        <w:ind w:left="57" w:firstLine="0"/>
        <w:rPr>
          <w:sz w:val="16"/>
          <w:szCs w:val="16"/>
          <w:rtl/>
        </w:rPr>
      </w:pPr>
      <w:r>
        <w:rPr>
          <w:rFonts w:hint="cs"/>
          <w:sz w:val="16"/>
          <w:szCs w:val="16"/>
          <w:rtl/>
        </w:rPr>
        <w:t xml:space="preserve">شکل 9- </w:t>
      </w:r>
      <w:r w:rsidRPr="00225C7A">
        <w:rPr>
          <w:sz w:val="16"/>
          <w:szCs w:val="16"/>
          <w:rtl/>
        </w:rPr>
        <w:t>تاث</w:t>
      </w:r>
      <w:r w:rsidRPr="00225C7A">
        <w:rPr>
          <w:rFonts w:hint="cs"/>
          <w:sz w:val="16"/>
          <w:szCs w:val="16"/>
          <w:rtl/>
        </w:rPr>
        <w:t>یر</w:t>
      </w:r>
      <w:r w:rsidRPr="00225C7A">
        <w:rPr>
          <w:sz w:val="16"/>
          <w:szCs w:val="16"/>
          <w:rtl/>
        </w:rPr>
        <w:t xml:space="preserve"> هاب ها</w:t>
      </w:r>
      <w:r w:rsidRPr="00225C7A">
        <w:rPr>
          <w:rFonts w:hint="cs"/>
          <w:sz w:val="16"/>
          <w:szCs w:val="16"/>
          <w:rtl/>
        </w:rPr>
        <w:t>ی</w:t>
      </w:r>
      <w:r w:rsidRPr="00225C7A">
        <w:rPr>
          <w:sz w:val="16"/>
          <w:szCs w:val="16"/>
          <w:rtl/>
        </w:rPr>
        <w:t xml:space="preserve"> منف</w:t>
      </w:r>
      <w:r w:rsidRPr="00225C7A">
        <w:rPr>
          <w:rFonts w:hint="cs"/>
          <w:sz w:val="16"/>
          <w:szCs w:val="16"/>
          <w:rtl/>
        </w:rPr>
        <w:t>ی</w:t>
      </w:r>
      <w:r w:rsidRPr="00225C7A">
        <w:rPr>
          <w:sz w:val="16"/>
          <w:szCs w:val="16"/>
          <w:rtl/>
        </w:rPr>
        <w:t xml:space="preserve"> بر پا</w:t>
      </w:r>
      <w:r w:rsidRPr="00225C7A">
        <w:rPr>
          <w:rFonts w:hint="cs"/>
          <w:sz w:val="16"/>
          <w:szCs w:val="16"/>
          <w:rtl/>
        </w:rPr>
        <w:t>یداری</w:t>
      </w:r>
      <w:r w:rsidRPr="00225C7A">
        <w:rPr>
          <w:sz w:val="16"/>
          <w:szCs w:val="16"/>
          <w:rtl/>
        </w:rPr>
        <w:t xml:space="preserve"> شبکه</w:t>
      </w:r>
      <w:r w:rsidRPr="00C87D37">
        <w:rPr>
          <w:sz w:val="16"/>
          <w:szCs w:val="16"/>
          <w:rtl/>
        </w:rPr>
        <w:tab/>
      </w:r>
      <w:r w:rsidR="00575C71">
        <w:rPr>
          <w:rFonts w:hint="cs"/>
          <w:sz w:val="16"/>
          <w:szCs w:val="16"/>
          <w:rtl/>
        </w:rPr>
        <w:t>136</w:t>
      </w:r>
    </w:p>
    <w:p w14:paraId="47365BE7" w14:textId="49062DF3" w:rsidR="00225C7A" w:rsidRDefault="00225C7A" w:rsidP="00225C7A">
      <w:pPr>
        <w:pStyle w:val="00"/>
        <w:tabs>
          <w:tab w:val="right" w:leader="dot" w:pos="7145"/>
        </w:tabs>
        <w:ind w:left="57" w:firstLine="0"/>
        <w:rPr>
          <w:sz w:val="16"/>
          <w:szCs w:val="16"/>
          <w:rtl/>
        </w:rPr>
      </w:pPr>
      <w:r>
        <w:rPr>
          <w:rFonts w:hint="cs"/>
          <w:sz w:val="16"/>
          <w:szCs w:val="16"/>
          <w:rtl/>
        </w:rPr>
        <w:t xml:space="preserve">شکل 10 </w:t>
      </w:r>
      <w:r>
        <w:rPr>
          <w:rFonts w:ascii="Sakkal Majalla" w:hAnsi="Sakkal Majalla" w:cs="Sakkal Majalla" w:hint="cs"/>
          <w:sz w:val="16"/>
          <w:szCs w:val="16"/>
          <w:rtl/>
        </w:rPr>
        <w:t>–</w:t>
      </w:r>
      <w:r>
        <w:rPr>
          <w:rFonts w:hint="cs"/>
          <w:sz w:val="16"/>
          <w:szCs w:val="16"/>
          <w:rtl/>
        </w:rPr>
        <w:t xml:space="preserve"> </w:t>
      </w:r>
      <w:r w:rsidRPr="00225C7A">
        <w:rPr>
          <w:sz w:val="16"/>
          <w:szCs w:val="16"/>
          <w:rtl/>
        </w:rPr>
        <w:t>رفتارجمع</w:t>
      </w:r>
      <w:r w:rsidRPr="00225C7A">
        <w:rPr>
          <w:rFonts w:hint="cs"/>
          <w:sz w:val="16"/>
          <w:szCs w:val="16"/>
          <w:rtl/>
        </w:rPr>
        <w:t>ی</w:t>
      </w:r>
      <w:r w:rsidRPr="00225C7A">
        <w:rPr>
          <w:sz w:val="16"/>
          <w:szCs w:val="16"/>
          <w:rtl/>
        </w:rPr>
        <w:t xml:space="preserve"> ا</w:t>
      </w:r>
      <w:r w:rsidR="00575C71">
        <w:rPr>
          <w:rFonts w:hint="cs"/>
          <w:sz w:val="16"/>
          <w:szCs w:val="16"/>
          <w:rtl/>
        </w:rPr>
        <w:t>رتباطات</w:t>
      </w:r>
      <w:r w:rsidRPr="00225C7A">
        <w:rPr>
          <w:sz w:val="16"/>
          <w:szCs w:val="16"/>
          <w:rtl/>
        </w:rPr>
        <w:t xml:space="preserve"> عملکرد</w:t>
      </w:r>
      <w:r w:rsidRPr="00225C7A">
        <w:rPr>
          <w:rFonts w:hint="cs"/>
          <w:sz w:val="16"/>
          <w:szCs w:val="16"/>
          <w:rtl/>
        </w:rPr>
        <w:t>ی</w:t>
      </w:r>
      <w:r w:rsidRPr="00225C7A">
        <w:rPr>
          <w:sz w:val="16"/>
          <w:szCs w:val="16"/>
          <w:rtl/>
        </w:rPr>
        <w:t xml:space="preserve"> منف</w:t>
      </w:r>
      <w:r w:rsidRPr="00225C7A">
        <w:rPr>
          <w:rFonts w:hint="cs"/>
          <w:sz w:val="16"/>
          <w:szCs w:val="16"/>
          <w:rtl/>
        </w:rPr>
        <w:t>ی</w:t>
      </w:r>
      <w:r>
        <w:rPr>
          <w:sz w:val="16"/>
          <w:szCs w:val="16"/>
          <w:rtl/>
        </w:rPr>
        <w:tab/>
      </w:r>
      <w:r w:rsidR="00575C71">
        <w:rPr>
          <w:rFonts w:hint="cs"/>
          <w:sz w:val="16"/>
          <w:szCs w:val="16"/>
          <w:rtl/>
        </w:rPr>
        <w:t>137</w:t>
      </w:r>
    </w:p>
    <w:p w14:paraId="0B708902" w14:textId="26527DF6" w:rsidR="00225C7A" w:rsidRDefault="00225C7A" w:rsidP="00225C7A">
      <w:pPr>
        <w:pStyle w:val="00"/>
        <w:tabs>
          <w:tab w:val="right" w:leader="dot" w:pos="7145"/>
        </w:tabs>
        <w:ind w:left="57" w:firstLine="0"/>
        <w:rPr>
          <w:sz w:val="16"/>
          <w:szCs w:val="16"/>
          <w:rtl/>
        </w:rPr>
      </w:pPr>
      <w:r>
        <w:rPr>
          <w:rFonts w:hint="cs"/>
          <w:sz w:val="16"/>
          <w:szCs w:val="16"/>
          <w:rtl/>
        </w:rPr>
        <w:t xml:space="preserve">شکل 11 </w:t>
      </w:r>
      <w:r>
        <w:rPr>
          <w:rFonts w:ascii="Sakkal Majalla" w:hAnsi="Sakkal Majalla" w:cs="Sakkal Majalla" w:hint="cs"/>
          <w:sz w:val="16"/>
          <w:szCs w:val="16"/>
          <w:rtl/>
        </w:rPr>
        <w:t>–</w:t>
      </w:r>
      <w:r>
        <w:rPr>
          <w:rFonts w:hint="cs"/>
          <w:sz w:val="16"/>
          <w:szCs w:val="16"/>
          <w:rtl/>
        </w:rPr>
        <w:t xml:space="preserve"> </w:t>
      </w:r>
      <w:r w:rsidRPr="00225C7A">
        <w:rPr>
          <w:sz w:val="16"/>
          <w:szCs w:val="16"/>
          <w:rtl/>
        </w:rPr>
        <w:t>رفتار برآمده نواح</w:t>
      </w:r>
      <w:r w:rsidRPr="00225C7A">
        <w:rPr>
          <w:rFonts w:hint="cs"/>
          <w:sz w:val="16"/>
          <w:szCs w:val="16"/>
          <w:rtl/>
        </w:rPr>
        <w:t>ی</w:t>
      </w:r>
      <w:r w:rsidRPr="00225C7A">
        <w:rPr>
          <w:sz w:val="16"/>
          <w:szCs w:val="16"/>
          <w:rtl/>
        </w:rPr>
        <w:t xml:space="preserve"> مغز</w:t>
      </w:r>
      <w:r w:rsidRPr="00225C7A">
        <w:rPr>
          <w:rFonts w:hint="cs"/>
          <w:sz w:val="16"/>
          <w:szCs w:val="16"/>
          <w:rtl/>
        </w:rPr>
        <w:t>ی</w:t>
      </w:r>
      <w:r>
        <w:rPr>
          <w:sz w:val="16"/>
          <w:szCs w:val="16"/>
          <w:rtl/>
        </w:rPr>
        <w:tab/>
      </w:r>
      <w:r w:rsidR="00575C71">
        <w:rPr>
          <w:rFonts w:hint="cs"/>
          <w:sz w:val="16"/>
          <w:szCs w:val="16"/>
          <w:rtl/>
        </w:rPr>
        <w:t>139</w:t>
      </w:r>
    </w:p>
    <w:p w14:paraId="7744CE44" w14:textId="11D6C4D1" w:rsidR="00225C7A" w:rsidRDefault="00225C7A" w:rsidP="00225C7A">
      <w:pPr>
        <w:pStyle w:val="00"/>
        <w:tabs>
          <w:tab w:val="right" w:leader="dot" w:pos="7145"/>
        </w:tabs>
        <w:ind w:left="57" w:firstLine="0"/>
        <w:rPr>
          <w:sz w:val="16"/>
          <w:szCs w:val="16"/>
          <w:rtl/>
        </w:rPr>
      </w:pPr>
      <w:r>
        <w:rPr>
          <w:rFonts w:hint="cs"/>
          <w:sz w:val="16"/>
          <w:szCs w:val="16"/>
          <w:rtl/>
        </w:rPr>
        <w:t xml:space="preserve">شکل 12 </w:t>
      </w:r>
      <w:r>
        <w:rPr>
          <w:rFonts w:ascii="Sakkal Majalla" w:hAnsi="Sakkal Majalla" w:cs="Sakkal Majalla" w:hint="cs"/>
          <w:sz w:val="16"/>
          <w:szCs w:val="16"/>
          <w:rtl/>
        </w:rPr>
        <w:t>–</w:t>
      </w:r>
      <w:r>
        <w:rPr>
          <w:rFonts w:hint="cs"/>
          <w:sz w:val="16"/>
          <w:szCs w:val="16"/>
          <w:rtl/>
        </w:rPr>
        <w:t xml:space="preserve"> </w:t>
      </w:r>
      <w:r w:rsidRPr="00225C7A">
        <w:rPr>
          <w:sz w:val="16"/>
          <w:szCs w:val="16"/>
          <w:rtl/>
        </w:rPr>
        <w:t>مقا</w:t>
      </w:r>
      <w:r w:rsidRPr="00225C7A">
        <w:rPr>
          <w:rFonts w:hint="cs"/>
          <w:sz w:val="16"/>
          <w:szCs w:val="16"/>
          <w:rtl/>
        </w:rPr>
        <w:t>یسه</w:t>
      </w:r>
      <w:r w:rsidRPr="00225C7A">
        <w:rPr>
          <w:sz w:val="16"/>
          <w:szCs w:val="16"/>
          <w:rtl/>
        </w:rPr>
        <w:t xml:space="preserve"> چندگروه</w:t>
      </w:r>
      <w:r w:rsidRPr="00225C7A">
        <w:rPr>
          <w:rFonts w:hint="cs"/>
          <w:sz w:val="16"/>
          <w:szCs w:val="16"/>
          <w:rtl/>
        </w:rPr>
        <w:t>ی</w:t>
      </w:r>
      <w:r w:rsidRPr="00225C7A">
        <w:rPr>
          <w:sz w:val="16"/>
          <w:szCs w:val="16"/>
          <w:rtl/>
        </w:rPr>
        <w:t xml:space="preserve"> تعداد سه گانه ها</w:t>
      </w:r>
      <w:r w:rsidRPr="00225C7A">
        <w:rPr>
          <w:rFonts w:hint="cs"/>
          <w:sz w:val="16"/>
          <w:szCs w:val="16"/>
          <w:rtl/>
        </w:rPr>
        <w:t>ی</w:t>
      </w:r>
      <w:r w:rsidRPr="00225C7A">
        <w:rPr>
          <w:sz w:val="16"/>
          <w:szCs w:val="16"/>
          <w:rtl/>
        </w:rPr>
        <w:t xml:space="preserve"> درمانده رده ها</w:t>
      </w:r>
      <w:r w:rsidRPr="00225C7A">
        <w:rPr>
          <w:rFonts w:hint="cs"/>
          <w:sz w:val="16"/>
          <w:szCs w:val="16"/>
          <w:rtl/>
        </w:rPr>
        <w:t>ی</w:t>
      </w:r>
      <w:r w:rsidRPr="00225C7A">
        <w:rPr>
          <w:sz w:val="16"/>
          <w:szCs w:val="16"/>
          <w:rtl/>
        </w:rPr>
        <w:t xml:space="preserve"> سن</w:t>
      </w:r>
      <w:r w:rsidRPr="00225C7A">
        <w:rPr>
          <w:rFonts w:hint="cs"/>
          <w:sz w:val="16"/>
          <w:szCs w:val="16"/>
          <w:rtl/>
        </w:rPr>
        <w:t>ی</w:t>
      </w:r>
      <w:r>
        <w:rPr>
          <w:sz w:val="16"/>
          <w:szCs w:val="16"/>
          <w:rtl/>
        </w:rPr>
        <w:tab/>
      </w:r>
      <w:r w:rsidR="00071E14">
        <w:rPr>
          <w:rFonts w:hint="cs"/>
          <w:sz w:val="16"/>
          <w:szCs w:val="16"/>
          <w:rtl/>
        </w:rPr>
        <w:t>141</w:t>
      </w:r>
    </w:p>
    <w:p w14:paraId="25A9FDEA" w14:textId="3B6D05EE" w:rsidR="00225C7A" w:rsidRDefault="00225C7A" w:rsidP="00225C7A">
      <w:pPr>
        <w:pStyle w:val="00"/>
        <w:tabs>
          <w:tab w:val="right" w:leader="dot" w:pos="7145"/>
        </w:tabs>
        <w:ind w:left="57" w:firstLine="0"/>
        <w:rPr>
          <w:sz w:val="16"/>
          <w:szCs w:val="16"/>
          <w:rtl/>
        </w:rPr>
      </w:pPr>
      <w:r>
        <w:rPr>
          <w:rFonts w:hint="cs"/>
          <w:sz w:val="16"/>
          <w:szCs w:val="16"/>
          <w:rtl/>
        </w:rPr>
        <w:t xml:space="preserve">شکل 13 </w:t>
      </w:r>
      <w:r>
        <w:rPr>
          <w:rFonts w:ascii="Sakkal Majalla" w:hAnsi="Sakkal Majalla" w:cs="Sakkal Majalla" w:hint="cs"/>
          <w:sz w:val="16"/>
          <w:szCs w:val="16"/>
          <w:rtl/>
        </w:rPr>
        <w:t>–</w:t>
      </w:r>
      <w:r>
        <w:rPr>
          <w:rFonts w:hint="cs"/>
          <w:sz w:val="16"/>
          <w:szCs w:val="16"/>
          <w:rtl/>
        </w:rPr>
        <w:t xml:space="preserve"> </w:t>
      </w:r>
      <w:bookmarkStart w:id="5" w:name="_Hlk59703847"/>
      <w:r w:rsidRPr="00225C7A">
        <w:rPr>
          <w:sz w:val="16"/>
          <w:szCs w:val="16"/>
          <w:rtl/>
        </w:rPr>
        <w:t>مقا</w:t>
      </w:r>
      <w:r w:rsidRPr="00225C7A">
        <w:rPr>
          <w:rFonts w:hint="cs"/>
          <w:sz w:val="16"/>
          <w:szCs w:val="16"/>
          <w:rtl/>
        </w:rPr>
        <w:t>یسه</w:t>
      </w:r>
      <w:r w:rsidRPr="00225C7A">
        <w:rPr>
          <w:sz w:val="16"/>
          <w:szCs w:val="16"/>
          <w:rtl/>
        </w:rPr>
        <w:t xml:space="preserve"> چندگروه</w:t>
      </w:r>
      <w:r w:rsidRPr="00225C7A">
        <w:rPr>
          <w:rFonts w:hint="cs"/>
          <w:sz w:val="16"/>
          <w:szCs w:val="16"/>
          <w:rtl/>
        </w:rPr>
        <w:t>ی</w:t>
      </w:r>
      <w:r w:rsidRPr="00225C7A">
        <w:rPr>
          <w:sz w:val="16"/>
          <w:szCs w:val="16"/>
          <w:rtl/>
        </w:rPr>
        <w:t xml:space="preserve"> تعداد سه گانه ها</w:t>
      </w:r>
      <w:r w:rsidRPr="00225C7A">
        <w:rPr>
          <w:rFonts w:hint="cs"/>
          <w:sz w:val="16"/>
          <w:szCs w:val="16"/>
          <w:rtl/>
        </w:rPr>
        <w:t>ی</w:t>
      </w:r>
      <w:r w:rsidRPr="00225C7A">
        <w:rPr>
          <w:sz w:val="16"/>
          <w:szCs w:val="16"/>
          <w:rtl/>
        </w:rPr>
        <w:t xml:space="preserve"> درمانده رده ها</w:t>
      </w:r>
      <w:r w:rsidRPr="00225C7A">
        <w:rPr>
          <w:rFonts w:hint="cs"/>
          <w:sz w:val="16"/>
          <w:szCs w:val="16"/>
          <w:rtl/>
        </w:rPr>
        <w:t>ی</w:t>
      </w:r>
      <w:r w:rsidRPr="00225C7A">
        <w:rPr>
          <w:sz w:val="16"/>
          <w:szCs w:val="16"/>
          <w:rtl/>
        </w:rPr>
        <w:t xml:space="preserve"> سن</w:t>
      </w:r>
      <w:r w:rsidRPr="00225C7A">
        <w:rPr>
          <w:rFonts w:hint="cs"/>
          <w:sz w:val="16"/>
          <w:szCs w:val="16"/>
          <w:rtl/>
        </w:rPr>
        <w:t>ی</w:t>
      </w:r>
      <w:bookmarkEnd w:id="5"/>
      <w:r w:rsidRPr="00225C7A">
        <w:rPr>
          <w:sz w:val="16"/>
          <w:szCs w:val="16"/>
          <w:rtl/>
        </w:rPr>
        <w:t xml:space="preserve"> به تفک</w:t>
      </w:r>
      <w:r w:rsidRPr="00225C7A">
        <w:rPr>
          <w:rFonts w:hint="cs"/>
          <w:sz w:val="16"/>
          <w:szCs w:val="16"/>
          <w:rtl/>
        </w:rPr>
        <w:t>یک</w:t>
      </w:r>
      <w:r w:rsidRPr="00225C7A">
        <w:rPr>
          <w:sz w:val="16"/>
          <w:szCs w:val="16"/>
          <w:rtl/>
        </w:rPr>
        <w:t xml:space="preserve"> سه گانه ها</w:t>
      </w:r>
      <w:r w:rsidRPr="00225C7A">
        <w:rPr>
          <w:rFonts w:hint="cs"/>
          <w:sz w:val="16"/>
          <w:szCs w:val="16"/>
          <w:rtl/>
        </w:rPr>
        <w:t>ی</w:t>
      </w:r>
      <w:r w:rsidRPr="00225C7A">
        <w:rPr>
          <w:sz w:val="16"/>
          <w:szCs w:val="16"/>
          <w:rtl/>
        </w:rPr>
        <w:t xml:space="preserve"> مختلف</w:t>
      </w:r>
      <w:r>
        <w:rPr>
          <w:sz w:val="16"/>
          <w:szCs w:val="16"/>
          <w:rtl/>
        </w:rPr>
        <w:tab/>
      </w:r>
      <w:r w:rsidR="00071E14">
        <w:rPr>
          <w:rFonts w:hint="cs"/>
          <w:sz w:val="16"/>
          <w:szCs w:val="16"/>
          <w:rtl/>
        </w:rPr>
        <w:t>142</w:t>
      </w:r>
    </w:p>
    <w:p w14:paraId="057ED38D" w14:textId="0749C4FA" w:rsidR="00225C7A" w:rsidRDefault="00225C7A" w:rsidP="00225C7A">
      <w:pPr>
        <w:pStyle w:val="00"/>
        <w:tabs>
          <w:tab w:val="right" w:leader="dot" w:pos="7145"/>
        </w:tabs>
        <w:ind w:left="57" w:firstLine="0"/>
        <w:rPr>
          <w:sz w:val="16"/>
          <w:szCs w:val="16"/>
          <w:rtl/>
        </w:rPr>
      </w:pPr>
      <w:r>
        <w:rPr>
          <w:rFonts w:hint="cs"/>
          <w:sz w:val="16"/>
          <w:szCs w:val="16"/>
          <w:rtl/>
        </w:rPr>
        <w:t xml:space="preserve">شکل 14 </w:t>
      </w:r>
      <w:r>
        <w:rPr>
          <w:rFonts w:ascii="Sakkal Majalla" w:hAnsi="Sakkal Majalla" w:cs="Sakkal Majalla" w:hint="cs"/>
          <w:sz w:val="16"/>
          <w:szCs w:val="16"/>
          <w:rtl/>
        </w:rPr>
        <w:t>–</w:t>
      </w:r>
      <w:r>
        <w:rPr>
          <w:rFonts w:hint="cs"/>
          <w:sz w:val="16"/>
          <w:szCs w:val="16"/>
          <w:rtl/>
        </w:rPr>
        <w:t xml:space="preserve"> </w:t>
      </w:r>
      <w:r w:rsidRPr="00225C7A">
        <w:rPr>
          <w:sz w:val="16"/>
          <w:szCs w:val="16"/>
          <w:rtl/>
        </w:rPr>
        <w:t>مقا</w:t>
      </w:r>
      <w:r w:rsidRPr="00225C7A">
        <w:rPr>
          <w:rFonts w:hint="cs"/>
          <w:sz w:val="16"/>
          <w:szCs w:val="16"/>
          <w:rtl/>
        </w:rPr>
        <w:t>یسه</w:t>
      </w:r>
      <w:r w:rsidRPr="00225C7A">
        <w:rPr>
          <w:sz w:val="16"/>
          <w:szCs w:val="16"/>
          <w:rtl/>
        </w:rPr>
        <w:t xml:space="preserve"> چندگروه</w:t>
      </w:r>
      <w:r w:rsidRPr="00225C7A">
        <w:rPr>
          <w:rFonts w:hint="cs"/>
          <w:sz w:val="16"/>
          <w:szCs w:val="16"/>
          <w:rtl/>
        </w:rPr>
        <w:t>ی</w:t>
      </w:r>
      <w:r w:rsidRPr="00225C7A">
        <w:rPr>
          <w:sz w:val="16"/>
          <w:szCs w:val="16"/>
          <w:rtl/>
        </w:rPr>
        <w:t xml:space="preserve"> تعداد سه گانه ها</w:t>
      </w:r>
      <w:r w:rsidRPr="00225C7A">
        <w:rPr>
          <w:rFonts w:hint="cs"/>
          <w:sz w:val="16"/>
          <w:szCs w:val="16"/>
          <w:rtl/>
        </w:rPr>
        <w:t>ی</w:t>
      </w:r>
      <w:r w:rsidRPr="00225C7A">
        <w:rPr>
          <w:sz w:val="16"/>
          <w:szCs w:val="16"/>
          <w:rtl/>
        </w:rPr>
        <w:t xml:space="preserve"> درمانده رده ها</w:t>
      </w:r>
      <w:r w:rsidRPr="00225C7A">
        <w:rPr>
          <w:rFonts w:hint="cs"/>
          <w:sz w:val="16"/>
          <w:szCs w:val="16"/>
          <w:rtl/>
        </w:rPr>
        <w:t>ی</w:t>
      </w:r>
      <w:r w:rsidRPr="00225C7A">
        <w:rPr>
          <w:sz w:val="16"/>
          <w:szCs w:val="16"/>
          <w:rtl/>
        </w:rPr>
        <w:t xml:space="preserve"> سن</w:t>
      </w:r>
      <w:r w:rsidRPr="00225C7A">
        <w:rPr>
          <w:rFonts w:hint="cs"/>
          <w:sz w:val="16"/>
          <w:szCs w:val="16"/>
          <w:rtl/>
        </w:rPr>
        <w:t>ی</w:t>
      </w:r>
      <w:r w:rsidRPr="00225C7A">
        <w:rPr>
          <w:sz w:val="16"/>
          <w:szCs w:val="16"/>
          <w:rtl/>
        </w:rPr>
        <w:t xml:space="preserve"> پس از اعمال آستانه ها</w:t>
      </w:r>
      <w:r w:rsidRPr="00225C7A">
        <w:rPr>
          <w:rFonts w:hint="cs"/>
          <w:sz w:val="16"/>
          <w:szCs w:val="16"/>
          <w:rtl/>
        </w:rPr>
        <w:t>ی</w:t>
      </w:r>
      <w:r w:rsidRPr="00225C7A">
        <w:rPr>
          <w:sz w:val="16"/>
          <w:szCs w:val="16"/>
          <w:rtl/>
        </w:rPr>
        <w:t xml:space="preserve"> مختلف</w:t>
      </w:r>
      <w:r>
        <w:rPr>
          <w:sz w:val="16"/>
          <w:szCs w:val="16"/>
          <w:rtl/>
        </w:rPr>
        <w:tab/>
      </w:r>
      <w:r w:rsidR="00071E14">
        <w:rPr>
          <w:rFonts w:hint="cs"/>
          <w:sz w:val="16"/>
          <w:szCs w:val="16"/>
          <w:rtl/>
        </w:rPr>
        <w:t>143</w:t>
      </w:r>
    </w:p>
    <w:p w14:paraId="6D867E05" w14:textId="1F6D52B8" w:rsidR="00225C7A" w:rsidRDefault="00225C7A" w:rsidP="00225C7A">
      <w:pPr>
        <w:pStyle w:val="00"/>
        <w:tabs>
          <w:tab w:val="right" w:leader="dot" w:pos="7145"/>
        </w:tabs>
        <w:ind w:left="57" w:firstLine="0"/>
        <w:rPr>
          <w:sz w:val="16"/>
          <w:szCs w:val="16"/>
          <w:rtl/>
        </w:rPr>
      </w:pPr>
      <w:r>
        <w:rPr>
          <w:rFonts w:hint="cs"/>
          <w:sz w:val="16"/>
          <w:szCs w:val="16"/>
          <w:rtl/>
        </w:rPr>
        <w:t xml:space="preserve">شکل 15 - </w:t>
      </w:r>
      <w:r w:rsidRPr="00225C7A">
        <w:rPr>
          <w:sz w:val="16"/>
          <w:szCs w:val="16"/>
          <w:rtl/>
        </w:rPr>
        <w:t>مقا</w:t>
      </w:r>
      <w:r w:rsidRPr="00225C7A">
        <w:rPr>
          <w:rFonts w:hint="cs"/>
          <w:sz w:val="16"/>
          <w:szCs w:val="16"/>
          <w:rtl/>
        </w:rPr>
        <w:t>یسه</w:t>
      </w:r>
      <w:r w:rsidRPr="00225C7A">
        <w:rPr>
          <w:sz w:val="16"/>
          <w:szCs w:val="16"/>
          <w:rtl/>
        </w:rPr>
        <w:t xml:space="preserve"> چندگروه</w:t>
      </w:r>
      <w:r w:rsidRPr="00225C7A">
        <w:rPr>
          <w:rFonts w:hint="cs"/>
          <w:sz w:val="16"/>
          <w:szCs w:val="16"/>
          <w:rtl/>
        </w:rPr>
        <w:t>ی</w:t>
      </w:r>
      <w:r w:rsidRPr="00225C7A">
        <w:rPr>
          <w:sz w:val="16"/>
          <w:szCs w:val="16"/>
          <w:rtl/>
        </w:rPr>
        <w:t xml:space="preserve"> درصد ا</w:t>
      </w:r>
      <w:r w:rsidR="00575C71">
        <w:rPr>
          <w:rFonts w:hint="cs"/>
          <w:sz w:val="16"/>
          <w:szCs w:val="16"/>
          <w:rtl/>
        </w:rPr>
        <w:t>رتباطات</w:t>
      </w:r>
      <w:r w:rsidRPr="00225C7A">
        <w:rPr>
          <w:sz w:val="16"/>
          <w:szCs w:val="16"/>
          <w:rtl/>
        </w:rPr>
        <w:t xml:space="preserve"> منف</w:t>
      </w:r>
      <w:r w:rsidRPr="00225C7A">
        <w:rPr>
          <w:rFonts w:hint="cs"/>
          <w:sz w:val="16"/>
          <w:szCs w:val="16"/>
          <w:rtl/>
        </w:rPr>
        <w:t>ی</w:t>
      </w:r>
      <w:r w:rsidRPr="00225C7A">
        <w:rPr>
          <w:sz w:val="16"/>
          <w:szCs w:val="16"/>
          <w:rtl/>
        </w:rPr>
        <w:t xml:space="preserve"> رده ها</w:t>
      </w:r>
      <w:r w:rsidRPr="00225C7A">
        <w:rPr>
          <w:rFonts w:hint="cs"/>
          <w:sz w:val="16"/>
          <w:szCs w:val="16"/>
          <w:rtl/>
        </w:rPr>
        <w:t>ی</w:t>
      </w:r>
      <w:r w:rsidRPr="00225C7A">
        <w:rPr>
          <w:sz w:val="16"/>
          <w:szCs w:val="16"/>
          <w:rtl/>
        </w:rPr>
        <w:t xml:space="preserve"> سن</w:t>
      </w:r>
      <w:r w:rsidRPr="00225C7A">
        <w:rPr>
          <w:rFonts w:hint="cs"/>
          <w:sz w:val="16"/>
          <w:szCs w:val="16"/>
          <w:rtl/>
        </w:rPr>
        <w:t>ی</w:t>
      </w:r>
      <w:r>
        <w:rPr>
          <w:sz w:val="16"/>
          <w:szCs w:val="16"/>
          <w:rtl/>
        </w:rPr>
        <w:tab/>
      </w:r>
      <w:r w:rsidR="00071E14">
        <w:rPr>
          <w:rFonts w:hint="cs"/>
          <w:sz w:val="16"/>
          <w:szCs w:val="16"/>
          <w:rtl/>
        </w:rPr>
        <w:t>144</w:t>
      </w:r>
    </w:p>
    <w:p w14:paraId="3D39F7DD" w14:textId="166CBDA6" w:rsidR="00694B1D" w:rsidRPr="00694B1D" w:rsidRDefault="00225C7A" w:rsidP="00694B1D">
      <w:pPr>
        <w:pStyle w:val="00"/>
        <w:tabs>
          <w:tab w:val="right" w:leader="dot" w:pos="7145"/>
        </w:tabs>
        <w:ind w:left="57" w:firstLine="0"/>
        <w:rPr>
          <w:sz w:val="16"/>
          <w:szCs w:val="16"/>
          <w:rtl/>
        </w:rPr>
      </w:pPr>
      <w:r>
        <w:rPr>
          <w:rFonts w:hint="cs"/>
          <w:sz w:val="16"/>
          <w:szCs w:val="16"/>
          <w:rtl/>
        </w:rPr>
        <w:t xml:space="preserve">شکل 16 </w:t>
      </w:r>
      <w:r>
        <w:rPr>
          <w:rFonts w:ascii="Sakkal Majalla" w:hAnsi="Sakkal Majalla" w:cs="Sakkal Majalla" w:hint="cs"/>
          <w:sz w:val="16"/>
          <w:szCs w:val="16"/>
          <w:rtl/>
        </w:rPr>
        <w:t>–</w:t>
      </w:r>
      <w:r>
        <w:rPr>
          <w:rFonts w:hint="cs"/>
          <w:sz w:val="16"/>
          <w:szCs w:val="16"/>
          <w:rtl/>
        </w:rPr>
        <w:t xml:space="preserve"> </w:t>
      </w:r>
      <w:r w:rsidRPr="00225C7A">
        <w:rPr>
          <w:sz w:val="16"/>
          <w:szCs w:val="16"/>
          <w:rtl/>
        </w:rPr>
        <w:t>رابطه ب</w:t>
      </w:r>
      <w:r w:rsidRPr="00225C7A">
        <w:rPr>
          <w:rFonts w:hint="cs"/>
          <w:sz w:val="16"/>
          <w:szCs w:val="16"/>
          <w:rtl/>
        </w:rPr>
        <w:t>ین</w:t>
      </w:r>
      <w:r w:rsidRPr="00225C7A">
        <w:rPr>
          <w:sz w:val="16"/>
          <w:szCs w:val="16"/>
          <w:rtl/>
        </w:rPr>
        <w:t xml:space="preserve"> درصد ا</w:t>
      </w:r>
      <w:r w:rsidR="00575C71">
        <w:rPr>
          <w:rFonts w:hint="cs"/>
          <w:sz w:val="16"/>
          <w:szCs w:val="16"/>
          <w:rtl/>
        </w:rPr>
        <w:t>رتباطات</w:t>
      </w:r>
      <w:r w:rsidRPr="00225C7A">
        <w:rPr>
          <w:sz w:val="16"/>
          <w:szCs w:val="16"/>
          <w:rtl/>
        </w:rPr>
        <w:t xml:space="preserve"> منف</w:t>
      </w:r>
      <w:r w:rsidRPr="00225C7A">
        <w:rPr>
          <w:rFonts w:hint="cs"/>
          <w:sz w:val="16"/>
          <w:szCs w:val="16"/>
          <w:rtl/>
        </w:rPr>
        <w:t>ی</w:t>
      </w:r>
      <w:r w:rsidRPr="00225C7A">
        <w:rPr>
          <w:sz w:val="16"/>
          <w:szCs w:val="16"/>
          <w:rtl/>
        </w:rPr>
        <w:t xml:space="preserve"> و تعداد درماندگ</w:t>
      </w:r>
      <w:r w:rsidRPr="00225C7A">
        <w:rPr>
          <w:rFonts w:hint="cs"/>
          <w:sz w:val="16"/>
          <w:szCs w:val="16"/>
          <w:rtl/>
        </w:rPr>
        <w:t>ی</w:t>
      </w:r>
      <w:r w:rsidRPr="00225C7A">
        <w:rPr>
          <w:sz w:val="16"/>
          <w:szCs w:val="16"/>
          <w:rtl/>
        </w:rPr>
        <w:t xml:space="preserve"> ها</w:t>
      </w:r>
      <w:r w:rsidRPr="00225C7A">
        <w:rPr>
          <w:rFonts w:hint="cs"/>
          <w:sz w:val="16"/>
          <w:szCs w:val="16"/>
          <w:rtl/>
        </w:rPr>
        <w:t>ی</w:t>
      </w:r>
      <w:r w:rsidRPr="00225C7A">
        <w:rPr>
          <w:sz w:val="16"/>
          <w:szCs w:val="16"/>
          <w:rtl/>
        </w:rPr>
        <w:t xml:space="preserve"> شبکه</w:t>
      </w:r>
      <w:r>
        <w:rPr>
          <w:sz w:val="16"/>
          <w:szCs w:val="16"/>
          <w:rtl/>
        </w:rPr>
        <w:tab/>
      </w:r>
      <w:r w:rsidR="00071E14">
        <w:rPr>
          <w:rFonts w:hint="cs"/>
          <w:sz w:val="16"/>
          <w:szCs w:val="16"/>
          <w:rtl/>
        </w:rPr>
        <w:t>146</w:t>
      </w:r>
    </w:p>
    <w:p w14:paraId="73E6A449" w14:textId="7EAD942C" w:rsidR="00694B1D" w:rsidRDefault="00694B1D" w:rsidP="00694B1D">
      <w:pPr>
        <w:pStyle w:val="00"/>
        <w:tabs>
          <w:tab w:val="right" w:leader="dot" w:pos="7145"/>
        </w:tabs>
        <w:ind w:left="57" w:firstLine="0"/>
        <w:rPr>
          <w:sz w:val="16"/>
          <w:szCs w:val="16"/>
          <w:rtl/>
        </w:rPr>
      </w:pPr>
      <w:r>
        <w:rPr>
          <w:rFonts w:hint="cs"/>
          <w:sz w:val="16"/>
          <w:szCs w:val="16"/>
          <w:rtl/>
        </w:rPr>
        <w:t xml:space="preserve">شکل 17 </w:t>
      </w:r>
      <w:r>
        <w:rPr>
          <w:rFonts w:ascii="Sakkal Majalla" w:hAnsi="Sakkal Majalla" w:cs="Sakkal Majalla" w:hint="cs"/>
          <w:sz w:val="16"/>
          <w:szCs w:val="16"/>
          <w:rtl/>
        </w:rPr>
        <w:t>–</w:t>
      </w:r>
      <w:r>
        <w:rPr>
          <w:rFonts w:hint="cs"/>
          <w:sz w:val="16"/>
          <w:szCs w:val="16"/>
          <w:rtl/>
        </w:rPr>
        <w:t xml:space="preserve"> </w:t>
      </w:r>
      <w:r w:rsidRPr="00694B1D">
        <w:rPr>
          <w:sz w:val="16"/>
          <w:szCs w:val="16"/>
          <w:rtl/>
        </w:rPr>
        <w:t>مقا</w:t>
      </w:r>
      <w:r w:rsidRPr="00694B1D">
        <w:rPr>
          <w:rFonts w:hint="cs"/>
          <w:sz w:val="16"/>
          <w:szCs w:val="16"/>
          <w:rtl/>
        </w:rPr>
        <w:t>یسه</w:t>
      </w:r>
      <w:r w:rsidRPr="00694B1D">
        <w:rPr>
          <w:sz w:val="16"/>
          <w:szCs w:val="16"/>
          <w:rtl/>
        </w:rPr>
        <w:t xml:space="preserve"> چندگروه</w:t>
      </w:r>
      <w:r w:rsidRPr="00694B1D">
        <w:rPr>
          <w:rFonts w:hint="cs"/>
          <w:sz w:val="16"/>
          <w:szCs w:val="16"/>
          <w:rtl/>
        </w:rPr>
        <w:t>ی</w:t>
      </w:r>
      <w:r w:rsidRPr="00694B1D">
        <w:rPr>
          <w:sz w:val="16"/>
          <w:szCs w:val="16"/>
          <w:rtl/>
        </w:rPr>
        <w:t xml:space="preserve"> تما</w:t>
      </w:r>
      <w:r w:rsidRPr="00694B1D">
        <w:rPr>
          <w:rFonts w:hint="cs"/>
          <w:sz w:val="16"/>
          <w:szCs w:val="16"/>
          <w:rtl/>
        </w:rPr>
        <w:t>یل</w:t>
      </w:r>
      <w:r w:rsidRPr="00694B1D">
        <w:rPr>
          <w:sz w:val="16"/>
          <w:szCs w:val="16"/>
          <w:rtl/>
        </w:rPr>
        <w:t xml:space="preserve"> به ساخت ها</w:t>
      </w:r>
      <w:r>
        <w:rPr>
          <w:rFonts w:hint="cs"/>
          <w:sz w:val="16"/>
          <w:szCs w:val="16"/>
          <w:rtl/>
        </w:rPr>
        <w:t>ب</w:t>
      </w:r>
      <w:r w:rsidRPr="00694B1D">
        <w:rPr>
          <w:sz w:val="16"/>
          <w:szCs w:val="16"/>
          <w:rtl/>
        </w:rPr>
        <w:t xml:space="preserve"> منف</w:t>
      </w:r>
      <w:r w:rsidRPr="00694B1D">
        <w:rPr>
          <w:rFonts w:hint="cs"/>
          <w:sz w:val="16"/>
          <w:szCs w:val="16"/>
          <w:rtl/>
        </w:rPr>
        <w:t>ی</w:t>
      </w:r>
      <w:r w:rsidRPr="00694B1D">
        <w:rPr>
          <w:sz w:val="16"/>
          <w:szCs w:val="16"/>
          <w:rtl/>
        </w:rPr>
        <w:t xml:space="preserve"> رده ها</w:t>
      </w:r>
      <w:r w:rsidRPr="00694B1D">
        <w:rPr>
          <w:rFonts w:hint="cs"/>
          <w:sz w:val="16"/>
          <w:szCs w:val="16"/>
          <w:rtl/>
        </w:rPr>
        <w:t>ی</w:t>
      </w:r>
      <w:r w:rsidRPr="00694B1D">
        <w:rPr>
          <w:sz w:val="16"/>
          <w:szCs w:val="16"/>
          <w:rtl/>
        </w:rPr>
        <w:t xml:space="preserve"> سن</w:t>
      </w:r>
      <w:r w:rsidRPr="00694B1D">
        <w:rPr>
          <w:rFonts w:hint="cs"/>
          <w:sz w:val="16"/>
          <w:szCs w:val="16"/>
          <w:rtl/>
        </w:rPr>
        <w:t>ی</w:t>
      </w:r>
      <w:r>
        <w:rPr>
          <w:sz w:val="16"/>
          <w:szCs w:val="16"/>
          <w:rtl/>
        </w:rPr>
        <w:tab/>
      </w:r>
      <w:r w:rsidR="00071E14">
        <w:rPr>
          <w:rFonts w:hint="cs"/>
          <w:sz w:val="16"/>
          <w:szCs w:val="16"/>
          <w:rtl/>
        </w:rPr>
        <w:t>148</w:t>
      </w:r>
    </w:p>
    <w:p w14:paraId="72397DE7" w14:textId="1DAABB5A" w:rsidR="00694B1D" w:rsidRDefault="00694B1D" w:rsidP="00694B1D">
      <w:pPr>
        <w:pStyle w:val="00"/>
        <w:tabs>
          <w:tab w:val="right" w:leader="dot" w:pos="7145"/>
        </w:tabs>
        <w:ind w:left="57" w:firstLine="0"/>
        <w:rPr>
          <w:sz w:val="16"/>
          <w:szCs w:val="16"/>
          <w:rtl/>
        </w:rPr>
      </w:pPr>
      <w:r>
        <w:rPr>
          <w:rFonts w:hint="cs"/>
          <w:sz w:val="16"/>
          <w:szCs w:val="16"/>
          <w:rtl/>
        </w:rPr>
        <w:t xml:space="preserve">شکل 18 </w:t>
      </w:r>
      <w:r>
        <w:rPr>
          <w:rFonts w:ascii="Sakkal Majalla" w:hAnsi="Sakkal Majalla" w:cs="Sakkal Majalla" w:hint="cs"/>
          <w:sz w:val="16"/>
          <w:szCs w:val="16"/>
          <w:rtl/>
        </w:rPr>
        <w:t>–</w:t>
      </w:r>
      <w:r>
        <w:rPr>
          <w:rFonts w:hint="cs"/>
          <w:sz w:val="16"/>
          <w:szCs w:val="16"/>
          <w:rtl/>
        </w:rPr>
        <w:t xml:space="preserve"> </w:t>
      </w:r>
      <w:r w:rsidR="00662B86" w:rsidRPr="00662B86">
        <w:rPr>
          <w:sz w:val="16"/>
          <w:szCs w:val="16"/>
          <w:rtl/>
        </w:rPr>
        <w:t>توز</w:t>
      </w:r>
      <w:r w:rsidR="00662B86" w:rsidRPr="00662B86">
        <w:rPr>
          <w:rFonts w:hint="cs"/>
          <w:sz w:val="16"/>
          <w:szCs w:val="16"/>
          <w:rtl/>
        </w:rPr>
        <w:t>یع</w:t>
      </w:r>
      <w:r w:rsidR="00662B86" w:rsidRPr="00662B86">
        <w:rPr>
          <w:sz w:val="16"/>
          <w:szCs w:val="16"/>
          <w:rtl/>
        </w:rPr>
        <w:t xml:space="preserve"> لگار</w:t>
      </w:r>
      <w:r w:rsidR="00662B86" w:rsidRPr="00662B86">
        <w:rPr>
          <w:rFonts w:hint="cs"/>
          <w:sz w:val="16"/>
          <w:szCs w:val="16"/>
          <w:rtl/>
        </w:rPr>
        <w:t>یتمی</w:t>
      </w:r>
      <w:r w:rsidR="00662B86" w:rsidRPr="00662B86">
        <w:rPr>
          <w:sz w:val="16"/>
          <w:szCs w:val="16"/>
          <w:rtl/>
        </w:rPr>
        <w:t xml:space="preserve"> درجه ها</w:t>
      </w:r>
      <w:r w:rsidR="00662B86" w:rsidRPr="00662B86">
        <w:rPr>
          <w:rFonts w:hint="cs"/>
          <w:sz w:val="16"/>
          <w:szCs w:val="16"/>
          <w:rtl/>
        </w:rPr>
        <w:t>ی</w:t>
      </w:r>
      <w:r w:rsidR="00662B86" w:rsidRPr="00662B86">
        <w:rPr>
          <w:sz w:val="16"/>
          <w:szCs w:val="16"/>
          <w:rtl/>
        </w:rPr>
        <w:t xml:space="preserve"> منف</w:t>
      </w:r>
      <w:r w:rsidR="00662B86" w:rsidRPr="00662B86">
        <w:rPr>
          <w:rFonts w:hint="cs"/>
          <w:sz w:val="16"/>
          <w:szCs w:val="16"/>
          <w:rtl/>
        </w:rPr>
        <w:t>ی</w:t>
      </w:r>
      <w:r w:rsidR="00662B86" w:rsidRPr="00662B86">
        <w:rPr>
          <w:sz w:val="16"/>
          <w:szCs w:val="16"/>
          <w:rtl/>
        </w:rPr>
        <w:t xml:space="preserve"> رده ها</w:t>
      </w:r>
      <w:r w:rsidR="00662B86" w:rsidRPr="00662B86">
        <w:rPr>
          <w:rFonts w:hint="cs"/>
          <w:sz w:val="16"/>
          <w:szCs w:val="16"/>
          <w:rtl/>
        </w:rPr>
        <w:t>ی</w:t>
      </w:r>
      <w:r w:rsidR="00662B86" w:rsidRPr="00662B86">
        <w:rPr>
          <w:sz w:val="16"/>
          <w:szCs w:val="16"/>
          <w:rtl/>
        </w:rPr>
        <w:t xml:space="preserve"> سن</w:t>
      </w:r>
      <w:r w:rsidR="00662B86" w:rsidRPr="00662B86">
        <w:rPr>
          <w:rFonts w:hint="cs"/>
          <w:sz w:val="16"/>
          <w:szCs w:val="16"/>
          <w:rtl/>
        </w:rPr>
        <w:t>ی</w:t>
      </w:r>
      <w:r>
        <w:rPr>
          <w:sz w:val="16"/>
          <w:szCs w:val="16"/>
          <w:rtl/>
        </w:rPr>
        <w:tab/>
      </w:r>
      <w:r w:rsidR="00071E14">
        <w:rPr>
          <w:rFonts w:hint="cs"/>
          <w:sz w:val="16"/>
          <w:szCs w:val="16"/>
          <w:rtl/>
        </w:rPr>
        <w:t>149</w:t>
      </w:r>
    </w:p>
    <w:p w14:paraId="229FEAA6" w14:textId="5C53061D" w:rsidR="00694B1D" w:rsidRDefault="00694B1D" w:rsidP="00694B1D">
      <w:pPr>
        <w:pStyle w:val="00"/>
        <w:tabs>
          <w:tab w:val="right" w:leader="dot" w:pos="7145"/>
        </w:tabs>
        <w:ind w:left="57" w:firstLine="0"/>
        <w:rPr>
          <w:sz w:val="16"/>
          <w:szCs w:val="16"/>
          <w:rtl/>
        </w:rPr>
      </w:pPr>
      <w:r>
        <w:rPr>
          <w:rFonts w:hint="cs"/>
          <w:sz w:val="16"/>
          <w:szCs w:val="16"/>
          <w:rtl/>
        </w:rPr>
        <w:t xml:space="preserve">شکل 19 </w:t>
      </w:r>
      <w:r>
        <w:rPr>
          <w:rFonts w:ascii="Sakkal Majalla" w:hAnsi="Sakkal Majalla" w:cs="Sakkal Majalla" w:hint="cs"/>
          <w:sz w:val="16"/>
          <w:szCs w:val="16"/>
          <w:rtl/>
        </w:rPr>
        <w:t>–</w:t>
      </w:r>
      <w:r>
        <w:rPr>
          <w:rFonts w:hint="cs"/>
          <w:sz w:val="16"/>
          <w:szCs w:val="16"/>
          <w:rtl/>
        </w:rPr>
        <w:t xml:space="preserve"> </w:t>
      </w:r>
      <w:r w:rsidR="00662B86" w:rsidRPr="00662B86">
        <w:rPr>
          <w:sz w:val="16"/>
          <w:szCs w:val="16"/>
          <w:rtl/>
        </w:rPr>
        <w:t>اثر حضور ا</w:t>
      </w:r>
      <w:r w:rsidR="00575C71">
        <w:rPr>
          <w:rFonts w:hint="cs"/>
          <w:sz w:val="16"/>
          <w:szCs w:val="16"/>
          <w:rtl/>
        </w:rPr>
        <w:t>رتباطات</w:t>
      </w:r>
      <w:r w:rsidR="00662B86" w:rsidRPr="00662B86">
        <w:rPr>
          <w:sz w:val="16"/>
          <w:szCs w:val="16"/>
          <w:rtl/>
        </w:rPr>
        <w:t xml:space="preserve"> منف</w:t>
      </w:r>
      <w:r w:rsidR="00662B86" w:rsidRPr="00662B86">
        <w:rPr>
          <w:rFonts w:hint="cs"/>
          <w:sz w:val="16"/>
          <w:szCs w:val="16"/>
          <w:rtl/>
        </w:rPr>
        <w:t>ی</w:t>
      </w:r>
      <w:r w:rsidR="00662B86" w:rsidRPr="00662B86">
        <w:rPr>
          <w:sz w:val="16"/>
          <w:szCs w:val="16"/>
          <w:rtl/>
        </w:rPr>
        <w:t xml:space="preserve"> بر ن</w:t>
      </w:r>
      <w:r w:rsidR="00662B86" w:rsidRPr="00662B86">
        <w:rPr>
          <w:rFonts w:hint="cs"/>
          <w:sz w:val="16"/>
          <w:szCs w:val="16"/>
          <w:rtl/>
        </w:rPr>
        <w:t>یاز</w:t>
      </w:r>
      <w:r w:rsidR="00662B86" w:rsidRPr="00662B86">
        <w:rPr>
          <w:sz w:val="16"/>
          <w:szCs w:val="16"/>
          <w:rtl/>
        </w:rPr>
        <w:t xml:space="preserve"> به تغ</w:t>
      </w:r>
      <w:r w:rsidR="00662B86" w:rsidRPr="00662B86">
        <w:rPr>
          <w:rFonts w:hint="cs"/>
          <w:sz w:val="16"/>
          <w:szCs w:val="16"/>
          <w:rtl/>
        </w:rPr>
        <w:t>ییر</w:t>
      </w:r>
      <w:r w:rsidR="00662B86" w:rsidRPr="00662B86">
        <w:rPr>
          <w:sz w:val="16"/>
          <w:szCs w:val="16"/>
          <w:rtl/>
        </w:rPr>
        <w:t xml:space="preserve"> شبکه</w:t>
      </w:r>
      <w:r>
        <w:rPr>
          <w:sz w:val="16"/>
          <w:szCs w:val="16"/>
          <w:rtl/>
        </w:rPr>
        <w:tab/>
      </w:r>
      <w:r w:rsidR="00071E14">
        <w:rPr>
          <w:rFonts w:hint="cs"/>
          <w:sz w:val="16"/>
          <w:szCs w:val="16"/>
          <w:rtl/>
        </w:rPr>
        <w:t>151</w:t>
      </w:r>
    </w:p>
    <w:p w14:paraId="6BF9B326" w14:textId="20535976" w:rsidR="00694B1D" w:rsidRDefault="00694B1D" w:rsidP="00694B1D">
      <w:pPr>
        <w:pStyle w:val="00"/>
        <w:tabs>
          <w:tab w:val="right" w:leader="dot" w:pos="7145"/>
        </w:tabs>
        <w:ind w:left="57" w:firstLine="0"/>
        <w:rPr>
          <w:sz w:val="16"/>
          <w:szCs w:val="16"/>
          <w:rtl/>
        </w:rPr>
      </w:pPr>
      <w:r>
        <w:rPr>
          <w:rFonts w:hint="cs"/>
          <w:sz w:val="16"/>
          <w:szCs w:val="16"/>
          <w:rtl/>
        </w:rPr>
        <w:t xml:space="preserve">شکل 20 - </w:t>
      </w:r>
      <w:r w:rsidR="00662B86">
        <w:rPr>
          <w:rFonts w:hint="cs"/>
          <w:sz w:val="16"/>
          <w:szCs w:val="16"/>
          <w:rtl/>
        </w:rPr>
        <w:t>ت</w:t>
      </w:r>
      <w:r w:rsidR="00662B86" w:rsidRPr="00662B86">
        <w:rPr>
          <w:sz w:val="16"/>
          <w:szCs w:val="16"/>
          <w:rtl/>
        </w:rPr>
        <w:t>وز</w:t>
      </w:r>
      <w:r w:rsidR="00662B86" w:rsidRPr="00662B86">
        <w:rPr>
          <w:rFonts w:hint="cs"/>
          <w:sz w:val="16"/>
          <w:szCs w:val="16"/>
          <w:rtl/>
        </w:rPr>
        <w:t>یع</w:t>
      </w:r>
      <w:r w:rsidR="00662B86" w:rsidRPr="00662B86">
        <w:rPr>
          <w:sz w:val="16"/>
          <w:szCs w:val="16"/>
          <w:rtl/>
        </w:rPr>
        <w:t xml:space="preserve"> لگار</w:t>
      </w:r>
      <w:r w:rsidR="00662B86" w:rsidRPr="00662B86">
        <w:rPr>
          <w:rFonts w:hint="cs"/>
          <w:sz w:val="16"/>
          <w:szCs w:val="16"/>
          <w:rtl/>
        </w:rPr>
        <w:t>یتمی</w:t>
      </w:r>
      <w:r w:rsidR="00662B86" w:rsidRPr="00662B86">
        <w:rPr>
          <w:sz w:val="16"/>
          <w:szCs w:val="16"/>
          <w:rtl/>
        </w:rPr>
        <w:t xml:space="preserve"> پارامترها</w:t>
      </w:r>
      <w:r w:rsidR="00662B86" w:rsidRPr="00662B86">
        <w:rPr>
          <w:rFonts w:hint="cs"/>
          <w:sz w:val="16"/>
          <w:szCs w:val="16"/>
          <w:rtl/>
        </w:rPr>
        <w:t>ی</w:t>
      </w:r>
      <w:r w:rsidR="00662B86" w:rsidRPr="00662B86">
        <w:rPr>
          <w:sz w:val="16"/>
          <w:szCs w:val="16"/>
          <w:rtl/>
        </w:rPr>
        <w:t xml:space="preserve"> نظم سه گانه ها</w:t>
      </w:r>
      <w:r w:rsidR="00662B86" w:rsidRPr="00662B86">
        <w:rPr>
          <w:rFonts w:hint="cs"/>
          <w:sz w:val="16"/>
          <w:szCs w:val="16"/>
          <w:rtl/>
        </w:rPr>
        <w:t>ی</w:t>
      </w:r>
      <w:r w:rsidR="00662B86" w:rsidRPr="00662B86">
        <w:rPr>
          <w:sz w:val="16"/>
          <w:szCs w:val="16"/>
          <w:rtl/>
        </w:rPr>
        <w:t xml:space="preserve"> درمانده</w:t>
      </w:r>
      <w:r>
        <w:rPr>
          <w:sz w:val="16"/>
          <w:szCs w:val="16"/>
          <w:rtl/>
        </w:rPr>
        <w:tab/>
      </w:r>
      <w:r w:rsidR="00071E14">
        <w:rPr>
          <w:rFonts w:hint="cs"/>
          <w:sz w:val="16"/>
          <w:szCs w:val="16"/>
          <w:rtl/>
        </w:rPr>
        <w:t>152</w:t>
      </w:r>
    </w:p>
    <w:p w14:paraId="6469F431" w14:textId="1A9EECAC" w:rsidR="00694B1D" w:rsidRPr="00CC26A3" w:rsidRDefault="00694B1D" w:rsidP="00CC26A3">
      <w:pPr>
        <w:pStyle w:val="00"/>
        <w:tabs>
          <w:tab w:val="right" w:leader="dot" w:pos="7145"/>
        </w:tabs>
        <w:ind w:left="57" w:firstLine="0"/>
        <w:rPr>
          <w:sz w:val="16"/>
          <w:szCs w:val="16"/>
          <w:rtl/>
        </w:rPr>
        <w:sectPr w:rsidR="00694B1D" w:rsidRPr="00CC26A3" w:rsidSect="00F21D89">
          <w:pgSz w:w="9639" w:h="13892" w:code="182"/>
          <w:pgMar w:top="1985" w:right="1247" w:bottom="1418" w:left="1247" w:header="1418" w:footer="992" w:gutter="0"/>
          <w:cols w:space="720"/>
          <w:titlePg/>
          <w:bidi/>
          <w:docGrid w:linePitch="360"/>
        </w:sectPr>
      </w:pPr>
      <w:r>
        <w:rPr>
          <w:rFonts w:hint="cs"/>
          <w:sz w:val="16"/>
          <w:szCs w:val="16"/>
          <w:rtl/>
        </w:rPr>
        <w:t xml:space="preserve">شکل 21 </w:t>
      </w:r>
      <w:r>
        <w:rPr>
          <w:rFonts w:ascii="Sakkal Majalla" w:hAnsi="Sakkal Majalla" w:cs="Sakkal Majalla" w:hint="cs"/>
          <w:sz w:val="16"/>
          <w:szCs w:val="16"/>
          <w:rtl/>
        </w:rPr>
        <w:t>–</w:t>
      </w:r>
      <w:r>
        <w:rPr>
          <w:rFonts w:hint="cs"/>
          <w:sz w:val="16"/>
          <w:szCs w:val="16"/>
          <w:rtl/>
        </w:rPr>
        <w:t xml:space="preserve"> </w:t>
      </w:r>
      <w:r w:rsidR="00662B86" w:rsidRPr="00662B86">
        <w:rPr>
          <w:sz w:val="16"/>
          <w:szCs w:val="16"/>
          <w:rtl/>
        </w:rPr>
        <w:t>توز</w:t>
      </w:r>
      <w:r w:rsidR="00662B86" w:rsidRPr="00662B86">
        <w:rPr>
          <w:rFonts w:hint="cs"/>
          <w:sz w:val="16"/>
          <w:szCs w:val="16"/>
          <w:rtl/>
        </w:rPr>
        <w:t>یع</w:t>
      </w:r>
      <w:r w:rsidR="00662B86" w:rsidRPr="00662B86">
        <w:rPr>
          <w:sz w:val="16"/>
          <w:szCs w:val="16"/>
          <w:rtl/>
        </w:rPr>
        <w:t xml:space="preserve"> لگار</w:t>
      </w:r>
      <w:r w:rsidR="00662B86" w:rsidRPr="00662B86">
        <w:rPr>
          <w:rFonts w:hint="cs"/>
          <w:sz w:val="16"/>
          <w:szCs w:val="16"/>
          <w:rtl/>
        </w:rPr>
        <w:t>یتمی</w:t>
      </w:r>
      <w:r w:rsidR="00662B86" w:rsidRPr="00662B86">
        <w:rPr>
          <w:sz w:val="16"/>
          <w:szCs w:val="16"/>
          <w:rtl/>
        </w:rPr>
        <w:t xml:space="preserve"> پارامترها</w:t>
      </w:r>
      <w:r w:rsidR="00662B86" w:rsidRPr="00662B86">
        <w:rPr>
          <w:rFonts w:hint="cs"/>
          <w:sz w:val="16"/>
          <w:szCs w:val="16"/>
          <w:rtl/>
        </w:rPr>
        <w:t>ی</w:t>
      </w:r>
      <w:r w:rsidR="00662B86" w:rsidRPr="00662B86">
        <w:rPr>
          <w:sz w:val="16"/>
          <w:szCs w:val="16"/>
          <w:rtl/>
        </w:rPr>
        <w:t xml:space="preserve"> نظم سه گانه ها</w:t>
      </w:r>
      <w:r w:rsidR="00662B86" w:rsidRPr="00662B86">
        <w:rPr>
          <w:rFonts w:hint="cs"/>
          <w:sz w:val="16"/>
          <w:szCs w:val="16"/>
          <w:rtl/>
        </w:rPr>
        <w:t>ی</w:t>
      </w:r>
      <w:r w:rsidR="00662B86" w:rsidRPr="00662B86">
        <w:rPr>
          <w:sz w:val="16"/>
          <w:szCs w:val="16"/>
          <w:rtl/>
        </w:rPr>
        <w:t xml:space="preserve"> درمانده به تفک</w:t>
      </w:r>
      <w:r w:rsidR="00662B86" w:rsidRPr="00662B86">
        <w:rPr>
          <w:rFonts w:hint="cs"/>
          <w:sz w:val="16"/>
          <w:szCs w:val="16"/>
          <w:rtl/>
        </w:rPr>
        <w:t>یک</w:t>
      </w:r>
      <w:r w:rsidR="00662B86" w:rsidRPr="00662B86">
        <w:rPr>
          <w:sz w:val="16"/>
          <w:szCs w:val="16"/>
          <w:rtl/>
        </w:rPr>
        <w:t xml:space="preserve"> اجزا</w:t>
      </w:r>
      <w:r w:rsidR="00662B86" w:rsidRPr="00662B86">
        <w:rPr>
          <w:rFonts w:hint="cs"/>
          <w:sz w:val="16"/>
          <w:szCs w:val="16"/>
          <w:rtl/>
        </w:rPr>
        <w:t>ی</w:t>
      </w:r>
      <w:r w:rsidR="00662B86" w:rsidRPr="00662B86">
        <w:rPr>
          <w:sz w:val="16"/>
          <w:szCs w:val="16"/>
          <w:rtl/>
        </w:rPr>
        <w:t xml:space="preserve"> تشک</w:t>
      </w:r>
      <w:r w:rsidR="00662B86" w:rsidRPr="00662B86">
        <w:rPr>
          <w:rFonts w:hint="cs"/>
          <w:sz w:val="16"/>
          <w:szCs w:val="16"/>
          <w:rtl/>
        </w:rPr>
        <w:t>یل</w:t>
      </w:r>
      <w:r w:rsidR="00662B86" w:rsidRPr="00662B86">
        <w:rPr>
          <w:sz w:val="16"/>
          <w:szCs w:val="16"/>
          <w:rtl/>
        </w:rPr>
        <w:t xml:space="preserve"> دهنده</w:t>
      </w:r>
      <w:r>
        <w:rPr>
          <w:sz w:val="16"/>
          <w:szCs w:val="16"/>
          <w:rtl/>
        </w:rPr>
        <w:tab/>
      </w:r>
      <w:r w:rsidR="00071E14">
        <w:rPr>
          <w:rFonts w:hint="cs"/>
          <w:sz w:val="16"/>
          <w:szCs w:val="16"/>
          <w:rtl/>
        </w:rPr>
        <w:t>153</w:t>
      </w:r>
    </w:p>
    <w:p w14:paraId="5AFD75F9" w14:textId="77777777" w:rsidR="00F21D89" w:rsidRPr="00A612BF" w:rsidRDefault="00F21D89" w:rsidP="00351451">
      <w:pPr>
        <w:pStyle w:val="ListParagraph"/>
        <w:numPr>
          <w:ilvl w:val="0"/>
          <w:numId w:val="88"/>
        </w:numPr>
        <w:bidi/>
        <w:rPr>
          <w:rFonts w:cs="B Nazanin"/>
          <w:b/>
          <w:bCs/>
          <w:sz w:val="32"/>
          <w:szCs w:val="32"/>
          <w:lang w:bidi="fa-IR"/>
        </w:rPr>
      </w:pPr>
      <w:r w:rsidRPr="00A612BF">
        <w:rPr>
          <w:rFonts w:cs="B Nazanin" w:hint="cs"/>
          <w:b/>
          <w:bCs/>
          <w:sz w:val="32"/>
          <w:szCs w:val="32"/>
          <w:rtl/>
          <w:lang w:bidi="fa-IR"/>
        </w:rPr>
        <w:lastRenderedPageBreak/>
        <w:t>مقدمه</w:t>
      </w:r>
    </w:p>
    <w:p w14:paraId="48A3BA22" w14:textId="23E5A1CC" w:rsidR="00F21D89" w:rsidRPr="00F87719" w:rsidRDefault="00F21D89" w:rsidP="00F21D89">
      <w:pPr>
        <w:pStyle w:val="ListParagraph"/>
        <w:bidi/>
        <w:spacing w:line="276" w:lineRule="auto"/>
        <w:ind w:left="360"/>
        <w:jc w:val="both"/>
        <w:rPr>
          <w:rFonts w:cs="B Nazanin"/>
          <w:sz w:val="28"/>
          <w:szCs w:val="28"/>
          <w:rtl/>
          <w:lang w:bidi="fa-IR"/>
        </w:rPr>
      </w:pPr>
      <w:r w:rsidRPr="00F87719">
        <w:rPr>
          <w:rFonts w:cs="B Nazanin" w:hint="cs"/>
          <w:sz w:val="28"/>
          <w:szCs w:val="28"/>
          <w:rtl/>
          <w:lang w:bidi="fa-IR"/>
        </w:rPr>
        <w:t>مغز یک شبکه پیچیده</w:t>
      </w:r>
      <w:r w:rsidRPr="00F87719">
        <w:rPr>
          <w:rStyle w:val="FootnoteReference"/>
          <w:rFonts w:cs="B Nazanin"/>
          <w:sz w:val="28"/>
          <w:szCs w:val="28"/>
          <w:rtl/>
          <w:lang w:bidi="fa-IR"/>
        </w:rPr>
        <w:footnoteReference w:id="1"/>
      </w:r>
      <w:r w:rsidRPr="00F87719">
        <w:rPr>
          <w:rFonts w:cs="B Nazanin" w:hint="cs"/>
          <w:sz w:val="28"/>
          <w:szCs w:val="28"/>
          <w:rtl/>
          <w:lang w:bidi="fa-IR"/>
        </w:rPr>
        <w:t xml:space="preserve"> است که مناطق اش به صورت ساختاری</w:t>
      </w:r>
      <w:r w:rsidRPr="00F87719">
        <w:rPr>
          <w:rStyle w:val="FootnoteReference"/>
          <w:rFonts w:cs="B Nazanin"/>
          <w:sz w:val="28"/>
          <w:szCs w:val="28"/>
          <w:rtl/>
          <w:lang w:bidi="fa-IR"/>
        </w:rPr>
        <w:footnoteReference w:id="2"/>
      </w:r>
      <w:r w:rsidRPr="00F87719">
        <w:rPr>
          <w:rFonts w:cs="B Nazanin" w:hint="cs"/>
          <w:sz w:val="28"/>
          <w:szCs w:val="28"/>
          <w:rtl/>
          <w:lang w:bidi="fa-IR"/>
        </w:rPr>
        <w:t xml:space="preserve"> یا عملکردی</w:t>
      </w:r>
      <w:r w:rsidRPr="00F87719">
        <w:rPr>
          <w:rStyle w:val="FootnoteReference"/>
          <w:rFonts w:cs="B Nazanin"/>
          <w:sz w:val="28"/>
          <w:szCs w:val="28"/>
          <w:rtl/>
          <w:lang w:bidi="fa-IR"/>
        </w:rPr>
        <w:footnoteReference w:id="3"/>
      </w:r>
      <w:r w:rsidRPr="00F87719">
        <w:rPr>
          <w:rFonts w:cs="B Nazanin" w:hint="cs"/>
          <w:sz w:val="28"/>
          <w:szCs w:val="28"/>
          <w:rtl/>
          <w:lang w:bidi="fa-IR"/>
        </w:rPr>
        <w:t xml:space="preserve"> به یکدیگر متصل </w:t>
      </w:r>
      <w:r w:rsidR="00947CF0">
        <w:rPr>
          <w:rFonts w:cs="B Nazanin" w:hint="cs"/>
          <w:sz w:val="28"/>
          <w:szCs w:val="28"/>
          <w:rtl/>
          <w:lang w:bidi="fa-IR"/>
        </w:rPr>
        <w:t>اند</w:t>
      </w:r>
      <w:r w:rsidRPr="00F87719">
        <w:rPr>
          <w:rFonts w:cs="B Nazanin" w:hint="cs"/>
          <w:sz w:val="28"/>
          <w:szCs w:val="28"/>
          <w:rtl/>
          <w:lang w:bidi="fa-IR"/>
        </w:rPr>
        <w:t>. خواص غیر متداول</w:t>
      </w:r>
      <w:r w:rsidRPr="00F87719">
        <w:rPr>
          <w:rStyle w:val="FootnoteReference"/>
          <w:rFonts w:cs="B Nazanin"/>
          <w:sz w:val="28"/>
          <w:szCs w:val="28"/>
          <w:rtl/>
          <w:lang w:bidi="fa-IR"/>
        </w:rPr>
        <w:footnoteReference w:id="4"/>
      </w:r>
      <w:r w:rsidRPr="00F87719">
        <w:rPr>
          <w:rFonts w:cs="B Nazanin" w:hint="cs"/>
          <w:sz w:val="28"/>
          <w:szCs w:val="28"/>
          <w:rtl/>
          <w:lang w:bidi="fa-IR"/>
        </w:rPr>
        <w:t xml:space="preserve"> شبکه های مغزی پیچیده</w:t>
      </w:r>
      <w:r w:rsidRPr="00F87719">
        <w:rPr>
          <w:rStyle w:val="FootnoteReference"/>
          <w:rFonts w:cs="B Nazanin"/>
          <w:sz w:val="28"/>
          <w:szCs w:val="28"/>
          <w:rtl/>
          <w:lang w:bidi="fa-IR"/>
        </w:rPr>
        <w:footnoteReference w:id="5"/>
      </w:r>
      <w:r w:rsidRPr="00F87719">
        <w:rPr>
          <w:rFonts w:cs="B Nazanin" w:hint="cs"/>
          <w:sz w:val="28"/>
          <w:szCs w:val="28"/>
          <w:rtl/>
          <w:lang w:bidi="fa-IR"/>
        </w:rPr>
        <w:t xml:space="preserve"> این قابلیت را به مغز می دهد که اطلاعات عصبی را به صورت بهینه تری پردازش کرده، بین نواحی مختلف به اشتراک گذاشته و به کارکرد های شناختی</w:t>
      </w:r>
      <w:r w:rsidRPr="00F87719">
        <w:rPr>
          <w:rStyle w:val="FootnoteReference"/>
          <w:rFonts w:cs="B Nazanin"/>
          <w:sz w:val="28"/>
          <w:szCs w:val="28"/>
          <w:rtl/>
          <w:lang w:bidi="fa-IR"/>
        </w:rPr>
        <w:footnoteReference w:id="6"/>
      </w:r>
      <w:r w:rsidRPr="00F87719">
        <w:rPr>
          <w:rFonts w:cs="B Nazanin" w:hint="cs"/>
          <w:sz w:val="28"/>
          <w:szCs w:val="28"/>
          <w:rtl/>
          <w:lang w:bidi="fa-IR"/>
        </w:rPr>
        <w:t xml:space="preserve"> و رفتارهای پیچیده</w:t>
      </w:r>
      <w:r w:rsidRPr="00F87719">
        <w:rPr>
          <w:rStyle w:val="FootnoteReference"/>
          <w:rFonts w:cs="B Nazanin"/>
          <w:sz w:val="28"/>
          <w:szCs w:val="28"/>
          <w:rtl/>
          <w:lang w:bidi="fa-IR"/>
        </w:rPr>
        <w:footnoteReference w:id="7"/>
      </w:r>
      <w:r w:rsidRPr="00F87719">
        <w:rPr>
          <w:rFonts w:cs="B Nazanin" w:hint="cs"/>
          <w:sz w:val="28"/>
          <w:szCs w:val="28"/>
          <w:rtl/>
          <w:lang w:bidi="fa-IR"/>
        </w:rPr>
        <w:t xml:space="preserve"> منجر گردد</w:t>
      </w:r>
      <w:r>
        <w:rPr>
          <w:rFonts w:cs="B Nazanin"/>
          <w:sz w:val="28"/>
          <w:szCs w:val="28"/>
          <w:rtl/>
          <w:lang w:bidi="fa-IR"/>
        </w:rPr>
        <w:fldChar w:fldCharType="begin">
          <w:fldData xml:space="preserve">PEVuZE5vdGU+PENpdGU+PEF1dGhvcj5TcG9ybnM8L0F1dGhvcj48WWVhcj4yMDEzPC9ZZWFyPjxS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</w:fldData>
        </w:fldChar>
      </w:r>
      <w:r>
        <w:rPr>
          <w:rFonts w:cs="B Nazanin"/>
          <w:sz w:val="28"/>
          <w:szCs w:val="28"/>
          <w:rtl/>
          <w:lang w:bidi="fa-IR"/>
        </w:rPr>
        <w:instrText xml:space="preserve"> </w:instrText>
      </w:r>
      <w:r>
        <w:rPr>
          <w:rFonts w:cs="B Nazanin"/>
          <w:sz w:val="28"/>
          <w:szCs w:val="28"/>
          <w:lang w:bidi="fa-IR"/>
        </w:rPr>
        <w:instrText>ADDIN EN.CITE</w:instrText>
      </w:r>
      <w:r>
        <w:rPr>
          <w:rFonts w:cs="B Nazanin"/>
          <w:sz w:val="28"/>
          <w:szCs w:val="28"/>
          <w:rtl/>
          <w:lang w:bidi="fa-IR"/>
        </w:rPr>
        <w:instrText xml:space="preserve"> </w:instrText>
      </w:r>
      <w:r>
        <w:rPr>
          <w:rFonts w:cs="B Nazanin"/>
          <w:sz w:val="28"/>
          <w:szCs w:val="28"/>
          <w:rtl/>
          <w:lang w:bidi="fa-IR"/>
        </w:rPr>
        <w:fldChar w:fldCharType="begin">
          <w:fldData xml:space="preserve">PEVuZE5vdGU+PENpdGU+PEF1dGhvcj5TcG9ybnM8L0F1dGhvcj48WWVhcj4yMDEzPC9ZZWFyPjxS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</w:fldData>
        </w:fldChar>
      </w:r>
      <w:r>
        <w:rPr>
          <w:rFonts w:cs="B Nazanin"/>
          <w:sz w:val="28"/>
          <w:szCs w:val="28"/>
          <w:rtl/>
          <w:lang w:bidi="fa-IR"/>
        </w:rPr>
        <w:instrText xml:space="preserve"> </w:instrText>
      </w:r>
      <w:r>
        <w:rPr>
          <w:rFonts w:cs="B Nazanin"/>
          <w:sz w:val="28"/>
          <w:szCs w:val="28"/>
          <w:lang w:bidi="fa-IR"/>
        </w:rPr>
        <w:instrText>ADDIN EN.CITE.DATA</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end"/>
      </w:r>
      <w:r>
        <w:rPr>
          <w:rFonts w:cs="B Nazanin"/>
          <w:sz w:val="28"/>
          <w:szCs w:val="28"/>
          <w:rtl/>
          <w:lang w:bidi="fa-IR"/>
        </w:rPr>
      </w:r>
      <w:r>
        <w:rPr>
          <w:rFonts w:cs="B Nazanin"/>
          <w:sz w:val="28"/>
          <w:szCs w:val="28"/>
          <w:rtl/>
          <w:lang w:bidi="fa-IR"/>
        </w:rPr>
        <w:fldChar w:fldCharType="separate"/>
      </w:r>
      <w:r>
        <w:rPr>
          <w:rFonts w:cs="B Nazanin"/>
          <w:noProof/>
          <w:sz w:val="28"/>
          <w:szCs w:val="28"/>
          <w:rtl/>
          <w:lang w:bidi="fa-IR"/>
        </w:rPr>
        <w:t>(1-4)</w:t>
      </w:r>
      <w:r>
        <w:rPr>
          <w:rFonts w:cs="B Nazanin"/>
          <w:sz w:val="28"/>
          <w:szCs w:val="28"/>
          <w:rtl/>
          <w:lang w:bidi="fa-IR"/>
        </w:rPr>
        <w:fldChar w:fldCharType="end"/>
      </w:r>
      <w:r w:rsidRPr="00F87719">
        <w:rPr>
          <w:rFonts w:cs="B Nazanin" w:hint="cs"/>
          <w:sz w:val="28"/>
          <w:szCs w:val="28"/>
          <w:rtl/>
          <w:lang w:bidi="fa-IR"/>
        </w:rPr>
        <w:t xml:space="preserve">. </w:t>
      </w:r>
    </w:p>
    <w:p w14:paraId="4C287AAD" w14:textId="50482D0A" w:rsidR="00F21D89" w:rsidRPr="00F87719" w:rsidRDefault="00F21D89" w:rsidP="00F21D89">
      <w:pPr>
        <w:pStyle w:val="ListParagraph"/>
        <w:bidi/>
        <w:spacing w:line="276" w:lineRule="auto"/>
        <w:ind w:left="360"/>
        <w:jc w:val="both"/>
        <w:rPr>
          <w:rFonts w:cs="B Nazanin"/>
          <w:sz w:val="28"/>
          <w:szCs w:val="28"/>
          <w:rtl/>
          <w:lang w:bidi="fa-IR"/>
        </w:rPr>
      </w:pPr>
      <w:r w:rsidRPr="00F87719">
        <w:rPr>
          <w:rFonts w:cs="B Nazanin" w:hint="cs"/>
          <w:sz w:val="28"/>
          <w:szCs w:val="28"/>
          <w:rtl/>
          <w:lang w:bidi="fa-IR"/>
        </w:rPr>
        <w:t>در سالیان اخیر، محققان علوم اعصاب</w:t>
      </w:r>
      <w:r w:rsidR="00947CF0">
        <w:rPr>
          <w:rFonts w:cs="B Nazanin" w:hint="cs"/>
          <w:sz w:val="28"/>
          <w:szCs w:val="28"/>
          <w:rtl/>
          <w:lang w:bidi="fa-IR"/>
        </w:rPr>
        <w:t>،</w:t>
      </w:r>
      <w:r w:rsidRPr="00F87719">
        <w:rPr>
          <w:rFonts w:cs="B Nazanin" w:hint="cs"/>
          <w:sz w:val="28"/>
          <w:szCs w:val="28"/>
          <w:rtl/>
          <w:lang w:bidi="fa-IR"/>
        </w:rPr>
        <w:t xml:space="preserve"> ابزارهای نوین علم فیزیک را برای مطالعه شبکه های مغزی پیچیده به کار گرفته اند. برای مثال دانته چیالوو</w:t>
      </w:r>
      <w:r w:rsidRPr="00F87719">
        <w:rPr>
          <w:rStyle w:val="FootnoteReference"/>
          <w:rFonts w:cs="B Nazanin"/>
          <w:sz w:val="28"/>
          <w:szCs w:val="28"/>
          <w:rtl/>
          <w:lang w:bidi="fa-IR"/>
        </w:rPr>
        <w:footnoteReference w:id="8"/>
      </w:r>
      <w:r w:rsidRPr="00F87719">
        <w:rPr>
          <w:rFonts w:cs="B Nazanin" w:hint="cs"/>
          <w:sz w:val="28"/>
          <w:szCs w:val="28"/>
          <w:rtl/>
          <w:lang w:bidi="fa-IR"/>
        </w:rPr>
        <w:t xml:space="preserve"> نشان داده است که شبکه های عملکردی بزرگ مقیاس مغز</w:t>
      </w:r>
      <w:r w:rsidRPr="00F87719">
        <w:rPr>
          <w:rStyle w:val="FootnoteReference"/>
          <w:rFonts w:cs="B Nazanin"/>
          <w:sz w:val="28"/>
          <w:szCs w:val="28"/>
          <w:rtl/>
          <w:lang w:bidi="fa-IR"/>
        </w:rPr>
        <w:footnoteReference w:id="9"/>
      </w:r>
      <w:r w:rsidRPr="00F87719">
        <w:rPr>
          <w:rFonts w:cs="B Nazanin" w:hint="cs"/>
          <w:sz w:val="28"/>
          <w:szCs w:val="28"/>
          <w:rtl/>
          <w:lang w:bidi="fa-IR"/>
        </w:rPr>
        <w:t xml:space="preserve"> در حالت استراحت</w:t>
      </w:r>
      <w:r w:rsidRPr="00F87719">
        <w:rPr>
          <w:rStyle w:val="FootnoteReference"/>
          <w:rFonts w:cs="B Nazanin"/>
          <w:sz w:val="28"/>
          <w:szCs w:val="28"/>
          <w:rtl/>
          <w:lang w:bidi="fa-IR"/>
        </w:rPr>
        <w:footnoteReference w:id="10"/>
      </w:r>
      <w:r w:rsidRPr="00F87719">
        <w:rPr>
          <w:rFonts w:cs="B Nazanin" w:hint="cs"/>
          <w:sz w:val="28"/>
          <w:szCs w:val="28"/>
          <w:rtl/>
          <w:lang w:bidi="fa-IR"/>
        </w:rPr>
        <w:t xml:space="preserve"> در یک حالت بحرانی</w:t>
      </w:r>
      <w:r w:rsidRPr="00F87719">
        <w:rPr>
          <w:rStyle w:val="FootnoteReference"/>
          <w:rFonts w:cs="B Nazanin"/>
          <w:sz w:val="28"/>
          <w:szCs w:val="28"/>
          <w:rtl/>
          <w:lang w:bidi="fa-IR"/>
        </w:rPr>
        <w:footnoteReference w:id="11"/>
      </w:r>
      <w:r w:rsidRPr="00F87719">
        <w:rPr>
          <w:rFonts w:cs="B Nazanin" w:hint="cs"/>
          <w:sz w:val="28"/>
          <w:szCs w:val="28"/>
          <w:rtl/>
          <w:lang w:bidi="fa-IR"/>
        </w:rPr>
        <w:t xml:space="preserve"> قرار دار</w:t>
      </w:r>
      <w:r w:rsidR="00947CF0">
        <w:rPr>
          <w:rFonts w:cs="B Nazanin" w:hint="cs"/>
          <w:sz w:val="28"/>
          <w:szCs w:val="28"/>
          <w:rtl/>
          <w:lang w:bidi="fa-IR"/>
        </w:rPr>
        <w:t>ن</w:t>
      </w:r>
      <w:r w:rsidRPr="00F87719">
        <w:rPr>
          <w:rFonts w:cs="B Nazanin" w:hint="cs"/>
          <w:sz w:val="28"/>
          <w:szCs w:val="28"/>
          <w:rtl/>
          <w:lang w:bidi="fa-IR"/>
        </w:rPr>
        <w:t xml:space="preserve">د، بدین معنا که به </w:t>
      </w:r>
      <w:r w:rsidR="00947CF0">
        <w:rPr>
          <w:rFonts w:cs="B Nazanin" w:hint="cs"/>
          <w:sz w:val="28"/>
          <w:szCs w:val="28"/>
          <w:rtl/>
          <w:lang w:bidi="fa-IR"/>
        </w:rPr>
        <w:t>گذار</w:t>
      </w:r>
      <w:r w:rsidRPr="00F87719">
        <w:rPr>
          <w:rFonts w:cs="B Nazanin" w:hint="cs"/>
          <w:sz w:val="28"/>
          <w:szCs w:val="28"/>
          <w:rtl/>
          <w:lang w:bidi="fa-IR"/>
        </w:rPr>
        <w:t xml:space="preserve"> فاز</w:t>
      </w:r>
      <w:r w:rsidRPr="00F87719">
        <w:rPr>
          <w:rStyle w:val="FootnoteReference"/>
          <w:rFonts w:cs="B Nazanin"/>
          <w:sz w:val="28"/>
          <w:szCs w:val="28"/>
          <w:rtl/>
          <w:lang w:bidi="fa-IR"/>
        </w:rPr>
        <w:footnoteReference w:id="12"/>
      </w:r>
      <w:r w:rsidRPr="00F87719">
        <w:rPr>
          <w:rFonts w:cs="B Nazanin" w:hint="cs"/>
          <w:sz w:val="28"/>
          <w:szCs w:val="28"/>
          <w:rtl/>
          <w:lang w:bidi="fa-IR"/>
        </w:rPr>
        <w:t xml:space="preserve"> نزدیک </w:t>
      </w:r>
      <w:r w:rsidR="00947CF0">
        <w:rPr>
          <w:rFonts w:cs="B Nazanin" w:hint="cs"/>
          <w:sz w:val="28"/>
          <w:szCs w:val="28"/>
          <w:rtl/>
          <w:lang w:bidi="fa-IR"/>
        </w:rPr>
        <w:t>اند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&lt;EndNote&gt;&lt;Cite&gt;&lt;Author&gt;Chialvo&lt;/Author&gt;&lt;Year&gt;2010&lt;/Year&gt;&lt;RecNum&gt;5&lt;/RecNum&gt;&lt;DisplayText&gt;(5, 6)&lt;/DisplayText&gt;&lt;record&gt;&lt;rec-number&gt;5&lt;/rec-number&gt;&lt;foreign-keys&gt;&lt;key app="EN" db-id="frvwv2z9izraznezfs5xewvlzev902rw20re" timestamp="1605188791"&gt;5</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Article"&gt;17&lt;/ref-type&gt;&lt;contributors&gt;&lt;authors&gt;&lt;author&gt;Chialvo, Dante R&lt;/author&gt;&lt;/authors&gt;&lt;/contributors&gt;&lt;titles&gt;&lt;title&gt;Emergent complex neural dynamics&lt;/title&gt;&lt;secondary-title&gt;Nature physics&lt;/secondary-title&gt;&lt;/titles&gt;&lt;periodical&gt;&lt;full-title&gt;Nature physics&lt;/full-title&gt;&lt;/periodical&gt;&lt;pages&gt;744-750&lt;/pages&gt;&lt;volume&gt;6&lt;/volume&gt;&lt;number&gt;10&lt;/number&gt;&lt;dates&gt;&lt;year&gt;2010&lt;/year&gt;&lt;/dates&gt;&lt;isbn&gt;1745-2481&lt;/isbn&gt;&lt;urls&gt;&lt;/urls&gt;&lt;/record&gt;&lt;/Cite&gt;&lt;Cite&gt;&lt;Author&gt;Chialvo&lt;/Author&gt;&lt;Year&gt;2004&lt;/Year&gt;&lt;RecNum&gt;6&lt;/RecNum&gt;&lt;record&gt;&lt;rec-number&gt;6&lt;/rec-number&gt;&lt;foreign-keys&gt;&lt;key app="EN" db-id="frvwv2z9izraznezfs5xewvlzev902rw20re" timestamp="1605188797"&gt;6&lt;/key&gt;&lt;/foreign-keys&gt;&lt;ref-type name="Journal Article"&gt;17&lt;/ref-type&gt;&lt;contributors&gt;&lt;authors&gt;&lt;author&gt;Chialvo, Dante R&lt;/author&gt;&lt;/authors&gt;&lt;/contributors&gt;&lt;titles&gt;&lt;title&gt;Critical brain networks&lt;/title&gt;&lt;secondary-title&gt;Physica A: Statistical Mechanics and its Applications&lt;/secondary-title&gt;&lt;/titles&gt;&lt;periodical&gt;&lt;full-title&gt;Physica A: Statistical Mechanics and its Applications&lt;/full-title&gt;&lt;/periodical&gt;&lt;pages&gt;756-765&lt;/pages&gt;&lt;volume&gt;340&lt;/volume&gt;&lt;number&gt;4&lt;/number&gt;&lt;dates&gt;&lt;year&gt;2004&lt;/year&gt;&lt;/dates&gt;&lt;isbn&gt;0378-4371&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(5, 6)</w:t>
      </w:r>
      <w:r>
        <w:rPr>
          <w:rFonts w:cs="B Nazanin"/>
          <w:sz w:val="28"/>
          <w:szCs w:val="28"/>
          <w:rtl/>
          <w:lang w:bidi="fa-IR"/>
        </w:rPr>
        <w:fldChar w:fldCharType="end"/>
      </w:r>
      <w:r w:rsidRPr="00F87719">
        <w:rPr>
          <w:rFonts w:cs="B Nazanin" w:hint="cs"/>
          <w:sz w:val="28"/>
          <w:szCs w:val="28"/>
          <w:rtl/>
          <w:lang w:bidi="fa-IR"/>
        </w:rPr>
        <w:t>. همچنین انزو تاگلیازوچی</w:t>
      </w:r>
      <w:r w:rsidRPr="00F87719">
        <w:rPr>
          <w:rStyle w:val="FootnoteReference"/>
          <w:rFonts w:cs="B Nazanin"/>
          <w:sz w:val="28"/>
          <w:szCs w:val="28"/>
          <w:rtl/>
          <w:lang w:bidi="fa-IR"/>
        </w:rPr>
        <w:footnoteReference w:id="13"/>
      </w:r>
      <w:r w:rsidRPr="00F87719">
        <w:rPr>
          <w:rFonts w:cs="B Nazanin" w:hint="cs"/>
          <w:sz w:val="28"/>
          <w:szCs w:val="28"/>
          <w:rtl/>
          <w:lang w:bidi="fa-IR"/>
        </w:rPr>
        <w:t xml:space="preserve"> و همکارانش نیز دریافتند که کاهش هوشیاری</w:t>
      </w:r>
      <w:r w:rsidRPr="00F87719">
        <w:rPr>
          <w:rStyle w:val="FootnoteReference"/>
          <w:rFonts w:cs="B Nazanin"/>
          <w:sz w:val="28"/>
          <w:szCs w:val="28"/>
          <w:rtl/>
          <w:lang w:bidi="fa-IR"/>
        </w:rPr>
        <w:footnoteReference w:id="14"/>
      </w:r>
      <w:r w:rsidR="00947CF0">
        <w:rPr>
          <w:rFonts w:cs="B Nazanin" w:hint="cs"/>
          <w:sz w:val="28"/>
          <w:szCs w:val="28"/>
          <w:rtl/>
          <w:lang w:bidi="fa-IR"/>
        </w:rPr>
        <w:t>،</w:t>
      </w:r>
      <w:r w:rsidRPr="00F87719">
        <w:rPr>
          <w:rFonts w:cs="B Nazanin" w:hint="cs"/>
          <w:sz w:val="28"/>
          <w:szCs w:val="28"/>
          <w:rtl/>
          <w:lang w:bidi="fa-IR"/>
        </w:rPr>
        <w:t xml:space="preserve"> شبکه های عملکردی</w:t>
      </w:r>
      <w:r w:rsidRPr="00F87719">
        <w:rPr>
          <w:rStyle w:val="FootnoteReference"/>
          <w:rFonts w:cs="B Nazanin"/>
          <w:sz w:val="28"/>
          <w:szCs w:val="28"/>
          <w:rtl/>
          <w:lang w:bidi="fa-IR"/>
        </w:rPr>
        <w:footnoteReference w:id="15"/>
      </w:r>
      <w:r w:rsidRPr="00F87719">
        <w:rPr>
          <w:rFonts w:cs="B Nazanin" w:hint="cs"/>
          <w:sz w:val="28"/>
          <w:szCs w:val="28"/>
          <w:rtl/>
          <w:lang w:bidi="fa-IR"/>
        </w:rPr>
        <w:t xml:space="preserve"> مغز را از این حالات بحرانی به سمت حالات پایدار</w:t>
      </w:r>
      <w:r w:rsidRPr="00F87719">
        <w:rPr>
          <w:rStyle w:val="FootnoteReference"/>
          <w:rFonts w:cs="B Nazanin"/>
          <w:sz w:val="28"/>
          <w:szCs w:val="28"/>
          <w:rtl/>
          <w:lang w:bidi="fa-IR"/>
        </w:rPr>
        <w:footnoteReference w:id="16"/>
      </w:r>
      <w:r w:rsidRPr="00F87719">
        <w:rPr>
          <w:rFonts w:cs="B Nazanin" w:hint="cs"/>
          <w:sz w:val="28"/>
          <w:szCs w:val="28"/>
          <w:rtl/>
          <w:lang w:bidi="fa-IR"/>
        </w:rPr>
        <w:t xml:space="preserve"> هدایت می کند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&lt;EndNote&gt;&lt;Cite&gt;&lt;Author&gt;Tagliazucchi&lt;/Author&gt;&lt;Year&gt;2016&lt;/Year&gt;&lt;RecNum&gt;7&lt;/RecNum&gt;&lt;DisplayText&gt;(7)&lt;/DisplayText&gt;&lt;record&gt;&lt;rec-number&gt;7&lt;/rec-number&gt;&lt;foreign-keys&gt;&lt;key app="EN" db-id="frvwv2z9izraznezfs5xewvlzev902rw20re" timestamp="1605188803"&gt;7</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Article"&gt;17&lt;/ref-type&gt;&lt;contributors&gt;&lt;authors&gt;&lt;author&gt;Tagliazucchi, Enzo&lt;/author&gt;&lt;author&gt;Chialvo, Dante R&lt;/author&gt;&lt;author&gt;Siniatchkin, Michael&lt;/author&gt;&lt;author&gt;Amico, Enrico&lt;/author&gt;&lt;author&gt;Brichant, Jean-Francois&lt;/author&gt;&lt;author&gt;Bonhomme, Vincent&lt;/author&gt;&lt;author&gt;Noirhomme, Quentin&lt;/author&gt;&lt;author&gt;Laufs, Helmut&lt;/author&gt;&lt;author&gt;Laureys, Steven&lt;/author&gt;&lt;/authors&gt;&lt;/contributors&gt;&lt;titles&gt;&lt;title&gt;Large-scale signatures of unconsciousness are consistent with a departure</w:instrText>
      </w:r>
      <w:r>
        <w:rPr>
          <w:rFonts w:cs="B Nazanin"/>
          <w:sz w:val="28"/>
          <w:szCs w:val="28"/>
          <w:rtl/>
          <w:lang w:bidi="fa-IR"/>
        </w:rPr>
        <w:instrText xml:space="preserve"> </w:instrText>
      </w:r>
      <w:r>
        <w:rPr>
          <w:rFonts w:cs="B Nazanin"/>
          <w:sz w:val="28"/>
          <w:szCs w:val="28"/>
          <w:lang w:bidi="fa-IR"/>
        </w:rPr>
        <w:instrText>from critical dynamics&lt;/title&gt;&lt;secondary-title&gt;Journal of The Royal Society Interface&lt;/secondary-title&gt;&lt;/titles&gt;&lt;periodical&gt;&lt;full-title&gt;Journal of The Royal Society Interface&lt;/full-title&gt;&lt;/periodical&gt;&lt;pages&gt;20151027&lt;/pages&gt;&lt;volume&gt;13&lt;/volume&gt;&lt;number&gt;114</w:instrText>
      </w:r>
      <w:r>
        <w:rPr>
          <w:rFonts w:cs="B Nazanin"/>
          <w:sz w:val="28"/>
          <w:szCs w:val="28"/>
          <w:rtl/>
          <w:lang w:bidi="fa-IR"/>
        </w:rPr>
        <w:instrText>&lt;/</w:instrText>
      </w:r>
      <w:r>
        <w:rPr>
          <w:rFonts w:cs="B Nazanin"/>
          <w:sz w:val="28"/>
          <w:szCs w:val="28"/>
          <w:lang w:bidi="fa-IR"/>
        </w:rPr>
        <w:instrText>number&gt;&lt;dates&gt;&lt;year&gt;2016&lt;/year&gt;&lt;/dates&gt;&lt;isbn&gt;1742-5689&lt;/isbn&gt;&lt;urls&gt;&lt;related-urls&gt;&lt;url&gt;https://www.ncbi.nlm.nih.gov/pmc/articles/PMC4759808/pdf/rsif20151027.pdf&lt;/url&gt;&lt;/related-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(7)</w:t>
      </w:r>
      <w:r>
        <w:rPr>
          <w:rFonts w:cs="B Nazanin"/>
          <w:sz w:val="28"/>
          <w:szCs w:val="28"/>
          <w:rtl/>
          <w:lang w:bidi="fa-IR"/>
        </w:rPr>
        <w:fldChar w:fldCharType="end"/>
      </w:r>
      <w:r w:rsidRPr="00F87719">
        <w:rPr>
          <w:rFonts w:cs="B Nazanin" w:hint="cs"/>
          <w:sz w:val="28"/>
          <w:szCs w:val="28"/>
          <w:rtl/>
          <w:lang w:bidi="fa-IR"/>
        </w:rPr>
        <w:t>.</w:t>
      </w:r>
    </w:p>
    <w:p w14:paraId="47F70DE6" w14:textId="14A3FDA5" w:rsidR="00F21D89" w:rsidRPr="00F87719" w:rsidRDefault="00F21D89" w:rsidP="00F21D89">
      <w:pPr>
        <w:pStyle w:val="ListParagraph"/>
        <w:bidi/>
        <w:spacing w:line="276" w:lineRule="auto"/>
        <w:ind w:left="360"/>
        <w:jc w:val="both"/>
        <w:rPr>
          <w:rFonts w:cs="B Nazanin"/>
          <w:sz w:val="28"/>
          <w:szCs w:val="28"/>
          <w:rtl/>
          <w:lang w:bidi="fa-IR"/>
        </w:rPr>
      </w:pPr>
      <w:r w:rsidRPr="00F87719">
        <w:rPr>
          <w:rFonts w:cs="B Nazanin" w:hint="cs"/>
          <w:sz w:val="28"/>
          <w:szCs w:val="28"/>
          <w:rtl/>
          <w:lang w:bidi="fa-IR"/>
        </w:rPr>
        <w:lastRenderedPageBreak/>
        <w:t>یک سیستم، بحرانی نامیده می شود هنگامی که تمایل دارد بین حالات مختلف گذار داشته باشد. در واقع بحرانی بودن</w:t>
      </w:r>
      <w:r w:rsidRPr="00F87719">
        <w:rPr>
          <w:rStyle w:val="FootnoteReference"/>
          <w:rFonts w:cs="B Nazanin"/>
          <w:sz w:val="28"/>
          <w:szCs w:val="28"/>
          <w:rtl/>
          <w:lang w:bidi="fa-IR"/>
        </w:rPr>
        <w:footnoteReference w:id="17"/>
      </w:r>
      <w:r w:rsidRPr="00F87719">
        <w:rPr>
          <w:rFonts w:cs="B Nazanin" w:hint="cs"/>
          <w:sz w:val="28"/>
          <w:szCs w:val="28"/>
          <w:rtl/>
          <w:lang w:bidi="fa-IR"/>
        </w:rPr>
        <w:t xml:space="preserve"> نقطه مقابل پایداری</w:t>
      </w:r>
      <w:r w:rsidRPr="00F87719">
        <w:rPr>
          <w:rStyle w:val="FootnoteReference"/>
          <w:rFonts w:cs="B Nazanin"/>
          <w:sz w:val="28"/>
          <w:szCs w:val="28"/>
          <w:rtl/>
          <w:lang w:bidi="fa-IR"/>
        </w:rPr>
        <w:footnoteReference w:id="18"/>
      </w:r>
      <w:r w:rsidRPr="00F87719">
        <w:rPr>
          <w:rFonts w:cs="B Nazanin" w:hint="cs"/>
          <w:sz w:val="28"/>
          <w:szCs w:val="28"/>
          <w:rtl/>
          <w:lang w:bidi="fa-IR"/>
        </w:rPr>
        <w:t xml:space="preserve"> </w:t>
      </w:r>
      <w:r w:rsidR="00947CF0">
        <w:rPr>
          <w:rFonts w:cs="B Nazanin" w:hint="cs"/>
          <w:sz w:val="28"/>
          <w:szCs w:val="28"/>
          <w:rtl/>
          <w:lang w:bidi="fa-IR"/>
        </w:rPr>
        <w:t>است</w:t>
      </w:r>
      <w:r w:rsidRPr="00F87719">
        <w:rPr>
          <w:rFonts w:cs="B Nazanin" w:hint="cs"/>
          <w:sz w:val="28"/>
          <w:szCs w:val="28"/>
          <w:rtl/>
          <w:lang w:bidi="fa-IR"/>
        </w:rPr>
        <w:t>. طبق اصل کمترین انرژی</w:t>
      </w:r>
      <w:r w:rsidRPr="00F87719">
        <w:rPr>
          <w:rStyle w:val="FootnoteReference"/>
          <w:rFonts w:cs="B Nazanin"/>
          <w:sz w:val="28"/>
          <w:szCs w:val="28"/>
          <w:rtl/>
          <w:lang w:bidi="fa-IR"/>
        </w:rPr>
        <w:footnoteReference w:id="19"/>
      </w:r>
      <w:r w:rsidRPr="00F87719">
        <w:rPr>
          <w:rFonts w:cs="B Nazanin" w:hint="cs"/>
          <w:sz w:val="28"/>
          <w:szCs w:val="28"/>
          <w:rtl/>
          <w:lang w:bidi="fa-IR"/>
        </w:rPr>
        <w:t>، یک سیستم فیزیکی حالت گذار خود را ترک می کند تا به حالتی پایدار برسد و یک سیستم فیزیکی پایدار تا زمانی که انرژی خارجی</w:t>
      </w:r>
      <w:r w:rsidRPr="00F87719">
        <w:rPr>
          <w:rStyle w:val="FootnoteReference"/>
          <w:rFonts w:cs="B Nazanin"/>
          <w:sz w:val="28"/>
          <w:szCs w:val="28"/>
          <w:rtl/>
          <w:lang w:bidi="fa-IR"/>
        </w:rPr>
        <w:footnoteReference w:id="20"/>
      </w:r>
      <w:r w:rsidRPr="00F87719">
        <w:rPr>
          <w:rFonts w:cs="B Nazanin" w:hint="cs"/>
          <w:sz w:val="28"/>
          <w:szCs w:val="28"/>
          <w:rtl/>
          <w:lang w:bidi="fa-IR"/>
        </w:rPr>
        <w:t xml:space="preserve"> دریافت نکند در حالت خود باقی می ماند.</w:t>
      </w:r>
    </w:p>
    <w:p w14:paraId="6BDCFC3B" w14:textId="283DD5CE" w:rsidR="00F21D89" w:rsidRPr="00F87719" w:rsidRDefault="00F21D89" w:rsidP="00F21D89">
      <w:pPr>
        <w:pStyle w:val="ListParagraph"/>
        <w:bidi/>
        <w:spacing w:line="276" w:lineRule="auto"/>
        <w:ind w:left="360"/>
        <w:jc w:val="both"/>
        <w:rPr>
          <w:rFonts w:cs="B Nazanin"/>
          <w:sz w:val="28"/>
          <w:szCs w:val="28"/>
          <w:rtl/>
          <w:lang w:bidi="fa-IR"/>
        </w:rPr>
      </w:pPr>
      <w:r w:rsidRPr="00F87719">
        <w:rPr>
          <w:rFonts w:cs="B Nazanin" w:hint="cs"/>
          <w:sz w:val="28"/>
          <w:szCs w:val="28"/>
          <w:rtl/>
          <w:lang w:bidi="fa-IR"/>
        </w:rPr>
        <w:t>به صورت کلی، دانشمندان جهت بررسی پایداری شبکه های عملکردی مغز، فعالیت های زمانی</w:t>
      </w:r>
      <w:r w:rsidRPr="00F87719">
        <w:rPr>
          <w:rStyle w:val="FootnoteReference"/>
          <w:rFonts w:cs="B Nazanin"/>
          <w:sz w:val="28"/>
          <w:szCs w:val="28"/>
          <w:rtl/>
          <w:lang w:bidi="fa-IR"/>
        </w:rPr>
        <w:footnoteReference w:id="21"/>
      </w:r>
      <w:r w:rsidRPr="00F87719">
        <w:rPr>
          <w:rFonts w:cs="B Nazanin" w:hint="cs"/>
          <w:sz w:val="28"/>
          <w:szCs w:val="28"/>
          <w:rtl/>
          <w:lang w:bidi="fa-IR"/>
        </w:rPr>
        <w:t xml:space="preserve"> مغز را به بازه های کوچکتری تقسیم می کنند و سپس از هر کدام از این تیکه ها، یک شبکه عملکردی استخراج می نمایند</w:t>
      </w:r>
      <w:r>
        <w:rPr>
          <w:rFonts w:cs="B Nazanin"/>
          <w:sz w:val="28"/>
          <w:szCs w:val="28"/>
          <w:rtl/>
          <w:lang w:bidi="fa-IR"/>
        </w:rPr>
        <w:fldChar w:fldCharType="begin">
          <w:fldData xml:space="preserve">PEVuZE5vdGU+PENpdGU+PEF1dGhvcj5IdXRjaGlzb248L0F1dGhvcj48WWVhcj4yMDEzPC9ZZWFy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=
</w:fldData>
        </w:fldChar>
      </w:r>
      <w:r>
        <w:rPr>
          <w:rFonts w:cs="B Nazanin"/>
          <w:sz w:val="28"/>
          <w:szCs w:val="28"/>
          <w:rtl/>
          <w:lang w:bidi="fa-IR"/>
        </w:rPr>
        <w:instrText xml:space="preserve"> </w:instrText>
      </w:r>
      <w:r>
        <w:rPr>
          <w:rFonts w:cs="B Nazanin"/>
          <w:sz w:val="28"/>
          <w:szCs w:val="28"/>
          <w:lang w:bidi="fa-IR"/>
        </w:rPr>
        <w:instrText>ADDIN EN.CITE</w:instrText>
      </w:r>
      <w:r>
        <w:rPr>
          <w:rFonts w:cs="B Nazanin"/>
          <w:sz w:val="28"/>
          <w:szCs w:val="28"/>
          <w:rtl/>
          <w:lang w:bidi="fa-IR"/>
        </w:rPr>
        <w:instrText xml:space="preserve"> </w:instrText>
      </w:r>
      <w:r>
        <w:rPr>
          <w:rFonts w:cs="B Nazanin"/>
          <w:sz w:val="28"/>
          <w:szCs w:val="28"/>
          <w:rtl/>
          <w:lang w:bidi="fa-IR"/>
        </w:rPr>
        <w:fldChar w:fldCharType="begin">
          <w:fldData xml:space="preserve">PEVuZE5vdGU+PENpdGU+PEF1dGhvcj5IdXRjaGlzb248L0F1dGhvcj48WWVhcj4yMDEzPC9ZZWFy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=
</w:fldData>
        </w:fldChar>
      </w:r>
      <w:r>
        <w:rPr>
          <w:rFonts w:cs="B Nazanin"/>
          <w:sz w:val="28"/>
          <w:szCs w:val="28"/>
          <w:rtl/>
          <w:lang w:bidi="fa-IR"/>
        </w:rPr>
        <w:instrText xml:space="preserve"> </w:instrText>
      </w:r>
      <w:r>
        <w:rPr>
          <w:rFonts w:cs="B Nazanin"/>
          <w:sz w:val="28"/>
          <w:szCs w:val="28"/>
          <w:lang w:bidi="fa-IR"/>
        </w:rPr>
        <w:instrText>ADDIN EN.CITE.DATA</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end"/>
      </w:r>
      <w:r>
        <w:rPr>
          <w:rFonts w:cs="B Nazanin"/>
          <w:sz w:val="28"/>
          <w:szCs w:val="28"/>
          <w:rtl/>
          <w:lang w:bidi="fa-IR"/>
        </w:rPr>
      </w:r>
      <w:r>
        <w:rPr>
          <w:rFonts w:cs="B Nazanin"/>
          <w:sz w:val="28"/>
          <w:szCs w:val="28"/>
          <w:rtl/>
          <w:lang w:bidi="fa-IR"/>
        </w:rPr>
        <w:fldChar w:fldCharType="separate"/>
      </w:r>
      <w:r>
        <w:rPr>
          <w:rFonts w:cs="B Nazanin"/>
          <w:noProof/>
          <w:sz w:val="28"/>
          <w:szCs w:val="28"/>
          <w:rtl/>
          <w:lang w:bidi="fa-IR"/>
        </w:rPr>
        <w:t>(8-10)</w:t>
      </w:r>
      <w:r>
        <w:rPr>
          <w:rFonts w:cs="B Nazanin"/>
          <w:sz w:val="28"/>
          <w:szCs w:val="28"/>
          <w:rtl/>
          <w:lang w:bidi="fa-IR"/>
        </w:rPr>
        <w:fldChar w:fldCharType="end"/>
      </w:r>
      <w:r w:rsidRPr="00F87719">
        <w:rPr>
          <w:rFonts w:cs="B Nazanin" w:hint="cs"/>
          <w:sz w:val="28"/>
          <w:szCs w:val="28"/>
          <w:rtl/>
          <w:lang w:bidi="fa-IR"/>
        </w:rPr>
        <w:t xml:space="preserve">. در ادامه، ما دو ضعف این </w:t>
      </w:r>
      <w:r w:rsidR="00947CF0">
        <w:rPr>
          <w:rFonts w:cs="B Nazanin" w:hint="cs"/>
          <w:sz w:val="28"/>
          <w:szCs w:val="28"/>
          <w:rtl/>
          <w:lang w:bidi="fa-IR"/>
        </w:rPr>
        <w:t>روند</w:t>
      </w:r>
      <w:r w:rsidRPr="00F87719">
        <w:rPr>
          <w:rFonts w:cs="B Nazanin" w:hint="cs"/>
          <w:sz w:val="28"/>
          <w:szCs w:val="28"/>
          <w:rtl/>
          <w:lang w:bidi="fa-IR"/>
        </w:rPr>
        <w:t xml:space="preserve"> را شرح می دهیم.</w:t>
      </w:r>
    </w:p>
    <w:p w14:paraId="17C54ECF" w14:textId="632249AA" w:rsidR="00F21D89" w:rsidRPr="00F87719" w:rsidRDefault="00F21D89" w:rsidP="00F21D89">
      <w:pPr>
        <w:pStyle w:val="ListParagraph"/>
        <w:bidi/>
        <w:spacing w:line="276" w:lineRule="auto"/>
        <w:ind w:left="360"/>
        <w:jc w:val="both"/>
        <w:rPr>
          <w:rFonts w:cs="B Nazanin"/>
          <w:sz w:val="28"/>
          <w:szCs w:val="28"/>
          <w:rtl/>
          <w:lang w:bidi="fa-IR"/>
        </w:rPr>
      </w:pPr>
      <w:r w:rsidRPr="00F87719">
        <w:rPr>
          <w:rFonts w:cs="B Nazanin" w:hint="cs"/>
          <w:sz w:val="28"/>
          <w:szCs w:val="28"/>
          <w:rtl/>
          <w:lang w:bidi="fa-IR"/>
        </w:rPr>
        <w:t>ضعف اول: از آنجایی که نرخ سیگنال به نویز</w:t>
      </w:r>
      <w:r w:rsidRPr="00F87719">
        <w:rPr>
          <w:rStyle w:val="FootnoteReference"/>
          <w:rFonts w:cs="B Nazanin"/>
          <w:sz w:val="28"/>
          <w:szCs w:val="28"/>
          <w:rtl/>
          <w:lang w:bidi="fa-IR"/>
        </w:rPr>
        <w:footnoteReference w:id="22"/>
      </w:r>
      <w:r w:rsidRPr="00F87719">
        <w:rPr>
          <w:rFonts w:cs="B Nazanin" w:hint="cs"/>
          <w:sz w:val="28"/>
          <w:szCs w:val="28"/>
          <w:rtl/>
          <w:lang w:bidi="fa-IR"/>
        </w:rPr>
        <w:t xml:space="preserve"> سیگنالهای بولد</w:t>
      </w:r>
      <w:r w:rsidRPr="00F87719">
        <w:rPr>
          <w:rStyle w:val="FootnoteReference"/>
          <w:rFonts w:cs="B Nazanin"/>
          <w:sz w:val="28"/>
          <w:szCs w:val="28"/>
          <w:rtl/>
          <w:lang w:bidi="fa-IR"/>
        </w:rPr>
        <w:footnoteReference w:id="23"/>
      </w:r>
      <w:r w:rsidRPr="00F87719">
        <w:rPr>
          <w:rFonts w:cs="B Nazanin" w:hint="cs"/>
          <w:sz w:val="28"/>
          <w:szCs w:val="28"/>
          <w:rtl/>
          <w:lang w:bidi="fa-IR"/>
        </w:rPr>
        <w:t xml:space="preserve"> پایین است، اگر این سیگنالها را به قسمت های زمانی کوچکتر تقسیم نموده و سپس از روی آنها همبندی عملکردی</w:t>
      </w:r>
      <w:r w:rsidRPr="00F87719">
        <w:rPr>
          <w:rStyle w:val="FootnoteReference"/>
          <w:rFonts w:cs="B Nazanin"/>
          <w:sz w:val="28"/>
          <w:szCs w:val="28"/>
          <w:rtl/>
          <w:lang w:bidi="fa-IR"/>
        </w:rPr>
        <w:footnoteReference w:id="24"/>
      </w:r>
      <w:r w:rsidRPr="00F87719">
        <w:rPr>
          <w:rFonts w:cs="B Nazanin" w:hint="cs"/>
          <w:sz w:val="28"/>
          <w:szCs w:val="28"/>
          <w:rtl/>
          <w:lang w:bidi="fa-IR"/>
        </w:rPr>
        <w:t xml:space="preserve"> استخراج نماییم، اعتبار</w:t>
      </w:r>
      <w:r w:rsidRPr="00F87719">
        <w:rPr>
          <w:rStyle w:val="FootnoteReference"/>
          <w:rFonts w:cs="B Nazanin"/>
          <w:sz w:val="28"/>
          <w:szCs w:val="28"/>
          <w:rtl/>
          <w:lang w:bidi="fa-IR"/>
        </w:rPr>
        <w:footnoteReference w:id="25"/>
      </w:r>
      <w:r w:rsidRPr="00F87719">
        <w:rPr>
          <w:rFonts w:cs="B Nazanin" w:hint="cs"/>
          <w:sz w:val="28"/>
          <w:szCs w:val="28"/>
          <w:rtl/>
          <w:lang w:bidi="fa-IR"/>
        </w:rPr>
        <w:t xml:space="preserve"> همبندی های </w:t>
      </w:r>
      <w:r w:rsidR="00947CF0">
        <w:rPr>
          <w:rFonts w:cs="B Nazanin" w:hint="cs"/>
          <w:sz w:val="28"/>
          <w:szCs w:val="28"/>
          <w:rtl/>
          <w:lang w:bidi="fa-IR"/>
        </w:rPr>
        <w:t>استخراج</w:t>
      </w:r>
      <w:r w:rsidRPr="00F87719">
        <w:rPr>
          <w:rFonts w:cs="B Nazanin" w:hint="cs"/>
          <w:sz w:val="28"/>
          <w:szCs w:val="28"/>
          <w:rtl/>
          <w:lang w:bidi="fa-IR"/>
        </w:rPr>
        <w:t xml:space="preserve"> شده زیر سوال می رود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&lt;EndNote&gt;&lt;Cite&gt;&lt;Author&gt;Choe&lt;/Author&gt;&lt;Year&gt;2017&lt;/Year&gt;&lt;RecNum&gt;11&lt;/RecNum&gt;&lt;DisplayText&gt;(11)&lt;/DisplayText&gt;&lt;record&gt;&lt;rec-number&gt;11&lt;/rec-number&gt;&lt;foreign-keys&gt;&lt;key app="EN" db-id="frvwv2z9izraznezfs5xewvlzev902rw20re" timestamp="1605188825"&gt;11&lt;/key&gt;&lt;/foreign-keys&gt;&lt;ref-type name="Journal Article"&gt;17&lt;/ref-type&gt;&lt;contributors&gt;&lt;authors&gt;&lt;author&gt;Choe, Ann S&lt;/author&gt;&lt;author&gt;Nebel, Mary Beth&lt;/author&gt;&lt;author&gt;Barber, Anita D&lt;/author&gt;&lt;author&gt;Cohen, Jessica R&lt;/author&gt;&lt;author&gt;Xu, Yuting&lt;/author&gt;&lt;author&gt;Pekar, James J&lt;/author&gt;&lt;author&gt;Caffo, Brian&lt;/author&gt;&lt;author&gt;Lindquist, Martin A&lt;/author&gt;&lt;/authors&gt;&lt;/contributors&gt;&lt;titles&gt;&lt;title&gt;Comparing test-retest reliability of dynamic functional connectivity methods&lt;/title&gt;&lt;secondary-title&gt;Neuroimage&lt;/secondary-title&gt;&lt;/titles&gt;&lt;periodical&gt;&lt;full-title&gt;Neuroimage&lt;/full-title&gt;&lt;/periodical&gt;&lt;pages&gt;155-175&lt;/pages&gt;&lt;volume&gt;158&lt;/volume&gt;&lt;dates&gt;&lt;year&gt;2017&lt;/year&gt;&lt;/dates&gt;&lt;isbn&gt;1053-8119&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(11)</w:t>
      </w:r>
      <w:r>
        <w:rPr>
          <w:rFonts w:cs="B Nazanin"/>
          <w:sz w:val="28"/>
          <w:szCs w:val="28"/>
          <w:rtl/>
          <w:lang w:bidi="fa-IR"/>
        </w:rPr>
        <w:fldChar w:fldCharType="end"/>
      </w:r>
      <w:r w:rsidRPr="00F87719">
        <w:rPr>
          <w:rFonts w:cs="B Nazanin" w:hint="cs"/>
          <w:sz w:val="28"/>
          <w:szCs w:val="28"/>
          <w:rtl/>
          <w:lang w:bidi="fa-IR"/>
        </w:rPr>
        <w:t xml:space="preserve">. علاوه بر این، </w:t>
      </w:r>
      <w:r w:rsidR="000229FD">
        <w:rPr>
          <w:rFonts w:cs="B Nazanin" w:hint="cs"/>
          <w:sz w:val="28"/>
          <w:szCs w:val="28"/>
          <w:rtl/>
          <w:lang w:bidi="fa-IR"/>
        </w:rPr>
        <w:t>ب</w:t>
      </w:r>
      <w:r w:rsidRPr="00F87719">
        <w:rPr>
          <w:rFonts w:cs="B Nazanin" w:hint="cs"/>
          <w:sz w:val="28"/>
          <w:szCs w:val="28"/>
          <w:rtl/>
          <w:lang w:bidi="fa-IR"/>
        </w:rPr>
        <w:t>اتوجه به اینکه همبندی را با مقیاس همبستگی</w:t>
      </w:r>
      <w:r w:rsidRPr="00F87719">
        <w:rPr>
          <w:rStyle w:val="FootnoteReference"/>
          <w:rFonts w:cs="B Nazanin"/>
          <w:sz w:val="28"/>
          <w:szCs w:val="28"/>
          <w:rtl/>
          <w:lang w:bidi="fa-IR"/>
        </w:rPr>
        <w:footnoteReference w:id="26"/>
      </w:r>
      <w:r w:rsidRPr="00F87719">
        <w:rPr>
          <w:rFonts w:cs="B Nazanin" w:hint="cs"/>
          <w:sz w:val="28"/>
          <w:szCs w:val="28"/>
          <w:rtl/>
          <w:lang w:bidi="fa-IR"/>
        </w:rPr>
        <w:t xml:space="preserve"> می سنجیم، کم شدن تعداد نقاط زمانی که در اثر قطعه قطعه کردن سری </w:t>
      </w:r>
      <w:r w:rsidR="000229FD">
        <w:rPr>
          <w:rFonts w:cs="B Nazanin" w:hint="cs"/>
          <w:sz w:val="28"/>
          <w:szCs w:val="28"/>
          <w:rtl/>
          <w:lang w:bidi="fa-IR"/>
        </w:rPr>
        <w:t xml:space="preserve">های </w:t>
      </w:r>
      <w:r w:rsidRPr="00F87719">
        <w:rPr>
          <w:rFonts w:cs="B Nazanin" w:hint="cs"/>
          <w:sz w:val="28"/>
          <w:szCs w:val="28"/>
          <w:rtl/>
          <w:lang w:bidi="fa-IR"/>
        </w:rPr>
        <w:t>زمانی است، اعتبار همبستگی محاسبه شده را کاهش می دهد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&lt;EndNote&gt;&lt;Cite&gt;&lt;Author&gt;Birn&lt;/Author&gt;&lt;Year&gt;2013&lt;/Year&gt;&lt;RecNum&gt;12&lt;/RecNum&gt;&lt;DisplayText&gt;(12, 13)&lt;/DisplayText&gt;&lt;record&gt;&lt;rec-number&gt;12&lt;/rec-number&gt;&lt;foreign-keys&gt;&lt;key app="EN" db-id="frvwv2z9izraznezfs5xewvlzev902rw20re" timestamp="1605188831"&gt;12</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Article"&gt;17&lt;/ref-type&gt;&lt;contributors&gt;&lt;authors&gt;&lt;author&gt;Birn, Rasmus M&lt;/author&gt;&lt;author&gt;Molloy, Erin K&lt;/author&gt;&lt;author&gt;Patriat, Rémi&lt;/author&gt;&lt;author&gt;Parker, Taurean&lt;/author&gt;&lt;author&gt;Meier, Timothy B&lt;/author&gt;&lt;author</w:instrText>
      </w:r>
      <w:r>
        <w:rPr>
          <w:rFonts w:cs="B Nazanin"/>
          <w:sz w:val="28"/>
          <w:szCs w:val="28"/>
          <w:rtl/>
          <w:lang w:bidi="fa-IR"/>
        </w:rPr>
        <w:instrText>&gt;</w:instrText>
      </w:r>
      <w:r>
        <w:rPr>
          <w:rFonts w:cs="B Nazanin"/>
          <w:sz w:val="28"/>
          <w:szCs w:val="28"/>
          <w:lang w:bidi="fa-IR"/>
        </w:rPr>
        <w:instrText>Kirk, Gregory R&lt;/author&gt;&lt;author&gt;Nair, Veena A&lt;/author&gt;&lt;author&gt;Meyerand, M Elizabeth&lt;/author&gt;&lt;author&gt;Prabhakaran, Vivek&lt;/author&gt;&lt;/authors&gt;&lt;/contributors&gt;&lt;titles&gt;&lt;title&gt;The effect of scan length on the reliability of resting-state fMRI connectivity estimates&lt;/title&gt;&lt;secondary-title&gt;Neuroimage&lt;/secondary-title&gt;&lt;/titles&gt;&lt;periodical&gt;&lt;full-title&gt;Neuroimage&lt;/full-title&gt;&lt;/periodical&gt;&lt;pages&gt;550-558&lt;/pages&gt;&lt;volume&gt;83&lt;/volume&gt;&lt;dates&gt;&lt;year&gt;2013&lt;/year&gt;&lt;/dates&gt;&lt;isbn&gt;1053-8119&lt;/isbn&gt;&lt;urls&gt;&lt;/urls&gt;&lt;/record&gt;&lt;/Cite&gt;&lt;Cite&gt;&lt;Author&gt;Tomasi&lt;/Author&gt;&lt;Year&gt;2017&lt;/Year&gt;&lt;RecNum&gt;13&lt;/RecNum&gt;&lt;record&gt;&lt;rec-number&gt;13&lt;/rec-number&gt;&lt;foreign-keys&gt;&lt;key app="EN" db-id="frvwv2z9izraznezfs5xewvlzev902rw20re" timestamp="1605188837"&gt;13&lt;/key&gt;&lt;/foreign-keys&gt;&lt;ref-type name="Journal Article"&gt;17&lt;/ref-type&gt;&lt;contributors&gt;&lt;authors&gt;&lt;author&gt;Tomasi, Dardo G&lt;/author&gt;&lt;author&gt;Shokri-Kojori, Ehsan&lt;/author&gt;&lt;author&gt;Volkow, Nora D&lt;/author&gt;&lt;/authors&gt;&lt;/contributors&gt;&lt;titles&gt;&lt;title&gt;Temporal evolution of brain functional connectivity metrics: could 7 min of rest be enough</w:instrText>
      </w:r>
      <w:r>
        <w:rPr>
          <w:rFonts w:cs="B Nazanin"/>
          <w:sz w:val="28"/>
          <w:szCs w:val="28"/>
          <w:rtl/>
          <w:lang w:bidi="fa-IR"/>
        </w:rPr>
        <w:instrText>?&lt;/</w:instrText>
      </w:r>
      <w:r>
        <w:rPr>
          <w:rFonts w:cs="B Nazanin"/>
          <w:sz w:val="28"/>
          <w:szCs w:val="28"/>
          <w:lang w:bidi="fa-IR"/>
        </w:rPr>
        <w:instrText>title&gt;&lt;secondary-title&gt;Cerebral cortex&lt;/secondary-title&gt;&lt;/titles&gt;&lt;periodical&gt;&lt;full-title&gt;Cerebral cortex&lt;/full-title&gt;&lt;/periodical&gt;&lt;pages&gt;4153-4165&lt;/pages&gt;&lt;volume&gt;27&lt;/volume&gt;&lt;number&gt;8&lt;/number&gt;&lt;dates&gt;&lt;year&gt;2017&lt;/year&gt;&lt;/dates&gt;&lt;isbn&gt;1047-3211&lt;/isbn&gt;&lt;urls</w:instrText>
      </w:r>
      <w:r>
        <w:rPr>
          <w:rFonts w:cs="B Nazanin"/>
          <w:sz w:val="28"/>
          <w:szCs w:val="28"/>
          <w:rtl/>
          <w:lang w:bidi="fa-IR"/>
        </w:rPr>
        <w:instrText>&gt;&lt;/</w:instrText>
      </w:r>
      <w:r>
        <w:rPr>
          <w:rFonts w:cs="B Nazanin"/>
          <w:sz w:val="28"/>
          <w:szCs w:val="28"/>
          <w:lang w:bidi="fa-IR"/>
        </w:rPr>
        <w:instrTex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(12, 13)</w:t>
      </w:r>
      <w:r>
        <w:rPr>
          <w:rFonts w:cs="B Nazanin"/>
          <w:sz w:val="28"/>
          <w:szCs w:val="28"/>
          <w:rtl/>
          <w:lang w:bidi="fa-IR"/>
        </w:rPr>
        <w:fldChar w:fldCharType="end"/>
      </w:r>
      <w:r w:rsidRPr="00F87719">
        <w:rPr>
          <w:rFonts w:cs="B Nazanin" w:hint="cs"/>
          <w:sz w:val="28"/>
          <w:szCs w:val="28"/>
          <w:rtl/>
          <w:lang w:bidi="fa-IR"/>
        </w:rPr>
        <w:t>. بنابراین می توان گفت که تغییرات</w:t>
      </w:r>
      <w:r w:rsidRPr="00F87719">
        <w:rPr>
          <w:rStyle w:val="FootnoteReference"/>
          <w:rFonts w:cs="B Nazanin"/>
          <w:sz w:val="28"/>
          <w:szCs w:val="28"/>
          <w:rtl/>
          <w:lang w:bidi="fa-IR"/>
        </w:rPr>
        <w:footnoteReference w:id="27"/>
      </w:r>
      <w:r w:rsidRPr="00F87719">
        <w:rPr>
          <w:rFonts w:cs="B Nazanin" w:hint="cs"/>
          <w:sz w:val="28"/>
          <w:szCs w:val="28"/>
          <w:rtl/>
          <w:lang w:bidi="fa-IR"/>
        </w:rPr>
        <w:t xml:space="preserve"> ارتباطات عملکردی در طول زمان که از روی آن در </w:t>
      </w:r>
      <w:r w:rsidRPr="00F87719">
        <w:rPr>
          <w:rFonts w:cs="B Nazanin" w:hint="cs"/>
          <w:sz w:val="28"/>
          <w:szCs w:val="28"/>
          <w:rtl/>
          <w:lang w:bidi="fa-IR"/>
        </w:rPr>
        <w:lastRenderedPageBreak/>
        <w:t xml:space="preserve">مورد پایداری شبکه صحبت می شود </w:t>
      </w:r>
      <w:r w:rsidR="000229FD">
        <w:rPr>
          <w:rFonts w:cs="B Nazanin" w:hint="cs"/>
          <w:sz w:val="28"/>
          <w:szCs w:val="28"/>
          <w:rtl/>
          <w:lang w:bidi="fa-IR"/>
        </w:rPr>
        <w:t xml:space="preserve">می تواند </w:t>
      </w:r>
      <w:r w:rsidRPr="00F87719">
        <w:rPr>
          <w:rFonts w:cs="B Nazanin" w:hint="cs"/>
          <w:sz w:val="28"/>
          <w:szCs w:val="28"/>
          <w:rtl/>
          <w:lang w:bidi="fa-IR"/>
        </w:rPr>
        <w:t>نتیجه یک خطای سیستماتیک</w:t>
      </w:r>
      <w:r w:rsidRPr="00F87719">
        <w:rPr>
          <w:rStyle w:val="FootnoteReference"/>
          <w:rFonts w:cs="B Nazanin"/>
          <w:sz w:val="28"/>
          <w:szCs w:val="28"/>
          <w:rtl/>
          <w:lang w:bidi="fa-IR"/>
        </w:rPr>
        <w:footnoteReference w:id="28"/>
      </w:r>
      <w:r w:rsidRPr="00F87719">
        <w:rPr>
          <w:rFonts w:cs="B Nazanin" w:hint="cs"/>
          <w:sz w:val="28"/>
          <w:szCs w:val="28"/>
          <w:rtl/>
          <w:lang w:bidi="fa-IR"/>
        </w:rPr>
        <w:t xml:space="preserve"> </w:t>
      </w:r>
      <w:r w:rsidR="000229FD">
        <w:rPr>
          <w:rFonts w:cs="B Nazanin" w:hint="cs"/>
          <w:sz w:val="28"/>
          <w:szCs w:val="28"/>
          <w:rtl/>
          <w:lang w:bidi="fa-IR"/>
        </w:rPr>
        <w:t>باشد</w:t>
      </w:r>
      <w:r w:rsidRPr="00F87719">
        <w:rPr>
          <w:rFonts w:cs="B Nazanin" w:hint="cs"/>
          <w:sz w:val="28"/>
          <w:szCs w:val="28"/>
          <w:rtl/>
          <w:lang w:bidi="fa-IR"/>
        </w:rPr>
        <w:t xml:space="preserve">. </w:t>
      </w:r>
    </w:p>
    <w:p w14:paraId="076D19EB" w14:textId="1767011C" w:rsidR="00F21D89" w:rsidRPr="00F87719" w:rsidRDefault="00F21D89" w:rsidP="00F21D89">
      <w:pPr>
        <w:pStyle w:val="ListParagraph"/>
        <w:bidi/>
        <w:spacing w:line="276" w:lineRule="auto"/>
        <w:ind w:left="360"/>
        <w:jc w:val="both"/>
        <w:rPr>
          <w:rFonts w:cs="B Nazanin"/>
          <w:sz w:val="28"/>
          <w:szCs w:val="28"/>
          <w:rtl/>
          <w:lang w:bidi="fa-IR"/>
        </w:rPr>
      </w:pPr>
      <w:r w:rsidRPr="00F87719">
        <w:rPr>
          <w:rFonts w:cs="B Nazanin" w:hint="cs"/>
          <w:sz w:val="28"/>
          <w:szCs w:val="28"/>
          <w:rtl/>
          <w:lang w:bidi="fa-IR"/>
        </w:rPr>
        <w:t xml:space="preserve">ضعف دوم: این </w:t>
      </w:r>
      <w:r w:rsidR="000229FD">
        <w:rPr>
          <w:rFonts w:cs="B Nazanin" w:hint="cs"/>
          <w:sz w:val="28"/>
          <w:szCs w:val="28"/>
          <w:rtl/>
          <w:lang w:bidi="fa-IR"/>
        </w:rPr>
        <w:t>روند</w:t>
      </w:r>
      <w:r w:rsidRPr="00F87719">
        <w:rPr>
          <w:rFonts w:cs="B Nazanin" w:hint="cs"/>
          <w:sz w:val="28"/>
          <w:szCs w:val="28"/>
          <w:rtl/>
          <w:lang w:bidi="fa-IR"/>
        </w:rPr>
        <w:t xml:space="preserve"> در اصل پایداری ارتباطات عملکردی</w:t>
      </w:r>
      <w:r w:rsidRPr="00F87719">
        <w:rPr>
          <w:rStyle w:val="FootnoteReference"/>
          <w:rFonts w:cs="B Nazanin"/>
          <w:sz w:val="28"/>
          <w:szCs w:val="28"/>
          <w:rtl/>
          <w:lang w:bidi="fa-IR"/>
        </w:rPr>
        <w:footnoteReference w:id="29"/>
      </w:r>
      <w:r w:rsidRPr="00F87719">
        <w:rPr>
          <w:rFonts w:cs="B Nazanin" w:hint="cs"/>
          <w:sz w:val="28"/>
          <w:szCs w:val="28"/>
          <w:rtl/>
          <w:lang w:bidi="fa-IR"/>
        </w:rPr>
        <w:t xml:space="preserve"> را بررسی می کند و پایداری شبکه را در یک نگاه کلی نمی سنجد. در این رویکرد، از خصوصیت برآمدگی</w:t>
      </w:r>
      <w:r w:rsidRPr="00F87719">
        <w:rPr>
          <w:rStyle w:val="FootnoteReference"/>
          <w:rFonts w:cs="B Nazanin"/>
          <w:sz w:val="28"/>
          <w:szCs w:val="28"/>
          <w:rtl/>
          <w:lang w:bidi="fa-IR"/>
        </w:rPr>
        <w:footnoteReference w:id="30"/>
      </w:r>
      <w:r w:rsidRPr="00F87719">
        <w:rPr>
          <w:rFonts w:cs="B Nazanin" w:hint="cs"/>
          <w:sz w:val="28"/>
          <w:szCs w:val="28"/>
          <w:rtl/>
          <w:lang w:bidi="fa-IR"/>
        </w:rPr>
        <w:t xml:space="preserve"> شبکه چشم پوشی می شود. برآمدگی </w:t>
      </w:r>
      <w:r w:rsidR="000229FD">
        <w:rPr>
          <w:rFonts w:cs="B Nazanin" w:hint="cs"/>
          <w:sz w:val="28"/>
          <w:szCs w:val="28"/>
          <w:rtl/>
          <w:lang w:bidi="fa-IR"/>
        </w:rPr>
        <w:t xml:space="preserve">بیان می کند که </w:t>
      </w:r>
      <w:r w:rsidRPr="00F87719">
        <w:rPr>
          <w:rFonts w:cs="B Nazanin" w:hint="cs"/>
          <w:sz w:val="28"/>
          <w:szCs w:val="28"/>
          <w:rtl/>
          <w:lang w:bidi="fa-IR"/>
        </w:rPr>
        <w:t>کل</w:t>
      </w:r>
      <w:r w:rsidR="00483D2D">
        <w:rPr>
          <w:rStyle w:val="FootnoteReference"/>
          <w:sz w:val="28"/>
          <w:szCs w:val="28"/>
          <w:rtl/>
          <w:lang w:bidi="fa-IR"/>
        </w:rPr>
        <w:footnoteReference w:id="31"/>
      </w:r>
      <w:r w:rsidRPr="00F87719">
        <w:rPr>
          <w:rFonts w:cs="B Nazanin" w:hint="cs"/>
          <w:sz w:val="28"/>
          <w:szCs w:val="28"/>
          <w:rtl/>
          <w:lang w:bidi="fa-IR"/>
        </w:rPr>
        <w:t xml:space="preserve"> چیزی بیشتر از جمع اجزاست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&lt;EndNote&gt;&lt;Cite&gt;&lt;Author&gt;Georgiou&lt;/Author&gt;&lt;Year&gt;2003&lt;/Year&gt;&lt;RecNum&gt;14&lt;/RecNum&gt;&lt;DisplayText&gt;(14, 15)&lt;/DisplayText&gt;&lt;record&gt;&lt;rec-number&gt;14&lt;/rec-number&gt;&lt;foreign-keys&gt;&lt;key app="EN" db-id="frvwv2z9izraznezfs5xewvlzev902rw20re" timestamp="1605188841</w:instrText>
      </w:r>
      <w:r>
        <w:rPr>
          <w:rFonts w:cs="B Nazanin"/>
          <w:sz w:val="28"/>
          <w:szCs w:val="28"/>
          <w:rtl/>
          <w:lang w:bidi="fa-IR"/>
        </w:rPr>
        <w:instrText>"&gt;14&lt;/</w:instrText>
      </w:r>
      <w:r>
        <w:rPr>
          <w:rFonts w:cs="B Nazanin"/>
          <w:sz w:val="28"/>
          <w:szCs w:val="28"/>
          <w:lang w:bidi="fa-IR"/>
        </w:rPr>
        <w:instrText>key&gt;&lt;/foreign-keys&gt;&lt;ref-type name="Journal Article"&gt;17&lt;/ref-type&gt;&lt;contributors&gt;&lt;authors&gt;&lt;author&gt;Georgiou, Ion&lt;/author&gt;&lt;/authors&gt;&lt;/contributors&gt;&lt;titles&gt;&lt;title&gt;The idea of emergent property&lt;/title&gt;&lt;secondary-title&gt;Journal of the Operational Research Society&lt;/secondary-title&gt;&lt;/titles&gt;&lt;periodical&gt;&lt;full-title&gt;Journal of the Operational Research Society&lt;/full-title&gt;&lt;/periodical&gt;&lt;pages&gt;239-247&lt;/pages&gt;&lt;volume&gt;54&lt;/volume&gt;&lt;number&gt;3&lt;/number&gt;&lt;dates&gt;&lt;year&gt;2003&lt;/year&gt;&lt;/dates&gt;&lt;isbn&gt;0160-5682&lt;/isbn&gt;&lt;urls&gt;&lt;/urls&gt;&lt;/record&gt;&lt;/Cite&gt;&lt;Cite&gt;&lt;Author&gt;Holland&lt;/Author&gt;&lt;Year&gt;2000&lt;/Year&gt;&lt;RecNum&gt;15&lt;/RecNum&gt;&lt;record&gt;&lt;rec-number&gt;15&lt;/rec-number&gt;&lt;foreign-keys&gt;&lt;key app="EN" db-id="frvwv2z9izraznezfs5xewvlzev902rw20re" timestamp="1605188846"&gt;15&lt;/key&gt;&lt;/foreign-keys&gt;&lt;ref-type name="Book</w:instrText>
      </w:r>
      <w:r>
        <w:rPr>
          <w:rFonts w:cs="B Nazanin"/>
          <w:sz w:val="28"/>
          <w:szCs w:val="28"/>
          <w:rtl/>
          <w:lang w:bidi="fa-IR"/>
        </w:rPr>
        <w:instrText>"&gt;6&lt;/</w:instrText>
      </w:r>
      <w:r>
        <w:rPr>
          <w:rFonts w:cs="B Nazanin"/>
          <w:sz w:val="28"/>
          <w:szCs w:val="28"/>
          <w:lang w:bidi="fa-IR"/>
        </w:rPr>
        <w:instrText>ref-type&gt;&lt;contributors&gt;&lt;authors&gt;&lt;author&gt;Holland, John H&lt;/author&gt;&lt;/authors&gt;&lt;/contributors&gt;&lt;titles&gt;&lt;title&gt;Emergence: From chaos to order&lt;/title&gt;&lt;/titles&gt;&lt;dates&gt;&lt;year&gt;2000&lt;/year&gt;&lt;/dates&gt;&lt;publisher&gt;OUP Oxford&lt;/publisher&gt;&lt;isbn&gt;0192862111&lt;/isbn&gt;&lt;urls&gt;&lt;/urls</w:instrText>
      </w:r>
      <w:r>
        <w:rPr>
          <w:rFonts w:cs="B Nazanin"/>
          <w:sz w:val="28"/>
          <w:szCs w:val="28"/>
          <w:rtl/>
          <w:lang w:bidi="fa-IR"/>
        </w:rPr>
        <w:instrText>&gt;&lt;/</w:instrText>
      </w:r>
      <w:r>
        <w:rPr>
          <w:rFonts w:cs="B Nazanin"/>
          <w:sz w:val="28"/>
          <w:szCs w:val="28"/>
          <w:lang w:bidi="fa-IR"/>
        </w:rPr>
        <w:instrTex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(14, 15)</w:t>
      </w:r>
      <w:r>
        <w:rPr>
          <w:rFonts w:cs="B Nazanin"/>
          <w:sz w:val="28"/>
          <w:szCs w:val="28"/>
          <w:rtl/>
          <w:lang w:bidi="fa-IR"/>
        </w:rPr>
        <w:fldChar w:fldCharType="end"/>
      </w:r>
      <w:r w:rsidR="000229FD">
        <w:rPr>
          <w:rFonts w:cs="B Nazanin" w:hint="cs"/>
          <w:sz w:val="28"/>
          <w:szCs w:val="28"/>
          <w:rtl/>
          <w:lang w:bidi="fa-IR"/>
        </w:rPr>
        <w:t xml:space="preserve">، پس صحیح نیست که وقتی می خواهیم در مورد پایداری شبکه صحبت کنیم، ارتباطات را مستقل در نظر گرفته، پایداری </w:t>
      </w:r>
      <w:r w:rsidR="00483D2D">
        <w:rPr>
          <w:rFonts w:cs="B Nazanin" w:hint="cs"/>
          <w:sz w:val="28"/>
          <w:szCs w:val="28"/>
          <w:rtl/>
          <w:lang w:bidi="fa-IR"/>
        </w:rPr>
        <w:t xml:space="preserve">هر کدام </w:t>
      </w:r>
      <w:r w:rsidR="000229FD">
        <w:rPr>
          <w:rFonts w:cs="B Nazanin" w:hint="cs"/>
          <w:sz w:val="28"/>
          <w:szCs w:val="28"/>
          <w:rtl/>
          <w:lang w:bidi="fa-IR"/>
        </w:rPr>
        <w:t xml:space="preserve">را </w:t>
      </w:r>
      <w:r w:rsidR="00483D2D">
        <w:rPr>
          <w:rFonts w:cs="B Nazanin" w:hint="cs"/>
          <w:sz w:val="28"/>
          <w:szCs w:val="28"/>
          <w:rtl/>
          <w:lang w:bidi="fa-IR"/>
        </w:rPr>
        <w:t>جداگانه بررسی کرده و نتایج را در کنار هم قرار دهیم</w:t>
      </w:r>
      <w:r w:rsidRPr="00F87719">
        <w:rPr>
          <w:rFonts w:cs="B Nazanin" w:hint="cs"/>
          <w:sz w:val="28"/>
          <w:szCs w:val="28"/>
          <w:rtl/>
          <w:lang w:bidi="fa-IR"/>
        </w:rPr>
        <w:t xml:space="preserve">. بر همین اساس، اگر بخواهیم شبکه مغزی را به عنوان یک سیستم پیچیده در نظر بگیریم بایستی ارتباطات را با هم در آمیخته در نظر گرفته و شبکه را به صورت یک کل بررسی نماییم. </w:t>
      </w:r>
    </w:p>
    <w:p w14:paraId="7F88011E" w14:textId="13CCF2CD" w:rsidR="00F21D89" w:rsidRPr="00F87719" w:rsidRDefault="00F21D89" w:rsidP="00F21D89">
      <w:pPr>
        <w:pStyle w:val="ListParagraph"/>
        <w:bidi/>
        <w:spacing w:line="276" w:lineRule="auto"/>
        <w:ind w:left="360"/>
        <w:jc w:val="both"/>
        <w:rPr>
          <w:rFonts w:cs="B Nazanin"/>
          <w:sz w:val="28"/>
          <w:szCs w:val="28"/>
          <w:rtl/>
          <w:lang w:bidi="fa-IR"/>
        </w:rPr>
      </w:pPr>
      <w:r w:rsidRPr="00F87719">
        <w:rPr>
          <w:rFonts w:cs="B Nazanin" w:hint="cs"/>
          <w:sz w:val="28"/>
          <w:szCs w:val="28"/>
          <w:rtl/>
          <w:lang w:bidi="fa-IR"/>
        </w:rPr>
        <w:t>برای جبران ضعف هایی که به آن اشاره شد، می توانیم از بالانس ساختاری</w:t>
      </w:r>
      <w:r w:rsidRPr="00F87719">
        <w:rPr>
          <w:rStyle w:val="FootnoteReference"/>
          <w:rFonts w:cs="B Nazanin"/>
          <w:sz w:val="28"/>
          <w:szCs w:val="28"/>
          <w:rtl/>
          <w:lang w:bidi="fa-IR"/>
        </w:rPr>
        <w:footnoteReference w:id="32"/>
      </w:r>
      <w:r w:rsidRPr="00F87719">
        <w:rPr>
          <w:rFonts w:cs="B Nazanin" w:hint="cs"/>
          <w:sz w:val="28"/>
          <w:szCs w:val="28"/>
          <w:rtl/>
          <w:lang w:bidi="fa-IR"/>
        </w:rPr>
        <w:t xml:space="preserve"> بهره برده و پایداری شبکه های عملکردی مغزی را بسنجیم. بالانس ساختاری یک رویکرد شناخته در حوزه شبکه های پیچیده</w:t>
      </w:r>
      <w:r w:rsidRPr="00F87719">
        <w:rPr>
          <w:rStyle w:val="FootnoteReference"/>
          <w:rFonts w:cs="B Nazanin"/>
          <w:sz w:val="28"/>
          <w:szCs w:val="28"/>
          <w:rtl/>
          <w:lang w:bidi="fa-IR"/>
        </w:rPr>
        <w:footnoteReference w:id="33"/>
      </w:r>
      <w:r w:rsidRPr="00F87719">
        <w:rPr>
          <w:rFonts w:cs="B Nazanin" w:hint="cs"/>
          <w:sz w:val="28"/>
          <w:szCs w:val="28"/>
          <w:rtl/>
          <w:lang w:bidi="fa-IR"/>
        </w:rPr>
        <w:t xml:space="preserve"> است که می توان با آن پایداری شبکه را بررسی نمود. این رویکرد ما را محدود نمی کند که برای محاسبه پایداری شبکه حتما به سراغ پویایی</w:t>
      </w:r>
      <w:r w:rsidRPr="00F87719">
        <w:rPr>
          <w:rStyle w:val="FootnoteReference"/>
          <w:rFonts w:cs="B Nazanin"/>
          <w:sz w:val="28"/>
          <w:szCs w:val="28"/>
          <w:rtl/>
          <w:lang w:bidi="fa-IR"/>
        </w:rPr>
        <w:footnoteReference w:id="34"/>
      </w:r>
      <w:r w:rsidRPr="00F87719">
        <w:rPr>
          <w:rFonts w:cs="B Nazanin" w:hint="cs"/>
          <w:sz w:val="28"/>
          <w:szCs w:val="28"/>
          <w:rtl/>
          <w:lang w:bidi="fa-IR"/>
        </w:rPr>
        <w:t xml:space="preserve"> شبکه در طول زمان برویم و همچنین تناقضی با خاصیت برآمدگی شبکه های مغزی ندارد. بالانس ساختاری به مطالعات روابط بین </w:t>
      </w:r>
      <w:r w:rsidRPr="00F87719">
        <w:rPr>
          <w:rFonts w:cs="B Nazanin" w:hint="cs"/>
          <w:sz w:val="28"/>
          <w:szCs w:val="28"/>
          <w:rtl/>
          <w:lang w:bidi="fa-IR"/>
        </w:rPr>
        <w:lastRenderedPageBreak/>
        <w:t>فردی فریتز هیدر</w:t>
      </w:r>
      <w:r w:rsidRPr="00F87719">
        <w:rPr>
          <w:rStyle w:val="FootnoteReference"/>
          <w:rFonts w:cs="B Nazanin"/>
          <w:sz w:val="28"/>
          <w:szCs w:val="28"/>
          <w:rtl/>
          <w:lang w:bidi="fa-IR"/>
        </w:rPr>
        <w:footnoteReference w:id="35"/>
      </w:r>
      <w:r w:rsidRPr="00F87719">
        <w:rPr>
          <w:rFonts w:cs="B Nazanin" w:hint="cs"/>
          <w:sz w:val="28"/>
          <w:szCs w:val="28"/>
          <w:rtl/>
          <w:lang w:bidi="fa-IR"/>
        </w:rPr>
        <w:t xml:space="preserve"> بر می گردد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&lt;EndNote&gt;&lt;Cite&gt;&lt;Author&gt;Heider&lt;/Author&gt;&lt;Year&gt;1946&lt;/Year&gt;&lt;RecNum&gt;17&lt;/RecNum&gt;&lt;DisplayText&gt;(16, 17)&lt;/DisplayText&gt;&lt;record&gt;&lt;rec-number&gt;17&lt;/rec-number&gt;&lt;foreign-keys&gt;&lt;key app="EN" db-id="frvwv2z9izraznezfs5xewvlzev902rw20re" timestamp="1605188859</w:instrText>
      </w:r>
      <w:r>
        <w:rPr>
          <w:rFonts w:cs="B Nazanin"/>
          <w:sz w:val="28"/>
          <w:szCs w:val="28"/>
          <w:rtl/>
          <w:lang w:bidi="fa-IR"/>
        </w:rPr>
        <w:instrText>"&gt;17&lt;/</w:instrText>
      </w:r>
      <w:r>
        <w:rPr>
          <w:rFonts w:cs="B Nazanin"/>
          <w:sz w:val="28"/>
          <w:szCs w:val="28"/>
          <w:lang w:bidi="fa-IR"/>
        </w:rPr>
        <w:instrText>key&gt;&lt;/foreign-keys&gt;&lt;ref-type name="Journal Article"&gt;17&lt;/ref-type&gt;&lt;contributors&gt;&lt;authors&gt;&lt;author&gt;Heider, Fritz&lt;/author&gt;&lt;/authors&gt;&lt;/contributors&gt;&lt;titles&gt;&lt;title&gt;Attitudes and cognitive organization&lt;/title&gt;&lt;secondary-title&gt;The Journal of psychology&lt;/secondary-title&gt;&lt;/titles&gt;&lt;periodical&gt;&lt;full-title&gt;The Journal of psychology&lt;/full-title&gt;&lt;/periodical&gt;&lt;pages&gt;107-112&lt;/pages&gt;&lt;volume&gt;21&lt;/volume&gt;&lt;number&gt;1&lt;/number&gt;&lt;dates&gt;&lt;year&gt;1946&lt;/year&gt;&lt;/dates&gt;&lt;isbn&gt;0022-3980&lt;/isbn&gt;&lt;urls&gt;&lt;/urls&gt;&lt;/record&gt;&lt;/Cite&gt;&lt;Cite&gt;&lt;Author&gt;Heider&lt;/Author&gt;&lt;Year&gt;1982&lt;/Year&gt;&lt;RecNum&gt;16&lt;/RecNum&gt;&lt;record&gt;&lt;rec-number&gt;16&lt;/rec-number&gt;&lt;foreign-keys&gt;&lt;key app="EN" db-id="frvwv2z9izraznezfs5xewvlzev902rw20re" timestamp="1605188854"&gt;16&lt;/key&gt;&lt;/foreign-keys&gt;&lt;ref-type name="Book"&gt;6&lt;/ref-type&gt;&lt;contributors&gt;&lt;authors&gt;&lt;author&gt;Heider, Fritz&lt;/author&gt;&lt;/authors&gt;&lt;/contributors&gt;&lt;titles&gt;&lt;title&gt;The psychology of interpersonal relations&lt;/title&gt;&lt;/titles&gt;&lt;dates&gt;&lt;year&gt;1982&lt;/year&gt;&lt;/dates&gt;&lt;publisher&gt;Psychology Press&lt;/publisher&gt;&lt;isbn&gt;0898592828&lt;/isbn&gt;&lt;urls&gt;&lt;/urls&gt;&lt;/record&gt;&lt;/Cite</w:instrText>
      </w:r>
      <w:r>
        <w:rPr>
          <w:rFonts w:cs="B Nazanin"/>
          <w:sz w:val="28"/>
          <w:szCs w:val="28"/>
          <w:rtl/>
          <w:lang w:bidi="fa-IR"/>
        </w:rPr>
        <w:instrText>&gt;&lt;/</w:instrText>
      </w:r>
      <w:r>
        <w:rPr>
          <w:rFonts w:cs="B Nazanin"/>
          <w:sz w:val="28"/>
          <w:szCs w:val="28"/>
          <w:lang w:bidi="fa-IR"/>
        </w:rPr>
        <w:instrTex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(16, 17)</w:t>
      </w:r>
      <w:r>
        <w:rPr>
          <w:rFonts w:cs="B Nazanin"/>
          <w:sz w:val="28"/>
          <w:szCs w:val="28"/>
          <w:rtl/>
          <w:lang w:bidi="fa-IR"/>
        </w:rPr>
        <w:fldChar w:fldCharType="end"/>
      </w:r>
      <w:r w:rsidRPr="00F87719">
        <w:rPr>
          <w:rFonts w:cs="B Nazanin" w:hint="cs"/>
          <w:sz w:val="28"/>
          <w:szCs w:val="28"/>
          <w:rtl/>
          <w:lang w:bidi="fa-IR"/>
        </w:rPr>
        <w:t>. او روابط سه گانه</w:t>
      </w:r>
      <w:r w:rsidRPr="00F87719">
        <w:rPr>
          <w:rStyle w:val="FootnoteReference"/>
          <w:rFonts w:cs="B Nazanin"/>
          <w:sz w:val="28"/>
          <w:szCs w:val="28"/>
          <w:rtl/>
          <w:lang w:bidi="fa-IR"/>
        </w:rPr>
        <w:footnoteReference w:id="36"/>
      </w:r>
      <w:r w:rsidRPr="00F87719">
        <w:rPr>
          <w:rFonts w:cs="B Nazanin" w:hint="cs"/>
          <w:sz w:val="28"/>
          <w:szCs w:val="28"/>
          <w:rtl/>
          <w:lang w:bidi="fa-IR"/>
        </w:rPr>
        <w:t xml:space="preserve"> را به دو دسته بالانس</w:t>
      </w:r>
      <w:r w:rsidRPr="00F87719">
        <w:rPr>
          <w:rStyle w:val="FootnoteReference"/>
          <w:rFonts w:cs="B Nazanin"/>
          <w:sz w:val="28"/>
          <w:szCs w:val="28"/>
          <w:rtl/>
          <w:lang w:bidi="fa-IR"/>
        </w:rPr>
        <w:footnoteReference w:id="37"/>
      </w:r>
      <w:r w:rsidRPr="00F87719">
        <w:rPr>
          <w:rFonts w:cs="B Nazanin" w:hint="cs"/>
          <w:sz w:val="28"/>
          <w:szCs w:val="28"/>
          <w:rtl/>
          <w:lang w:bidi="fa-IR"/>
        </w:rPr>
        <w:t xml:space="preserve"> و نابالانس</w:t>
      </w:r>
      <w:r w:rsidRPr="00F87719">
        <w:rPr>
          <w:rStyle w:val="FootnoteReference"/>
          <w:rFonts w:cs="B Nazanin"/>
          <w:sz w:val="28"/>
          <w:szCs w:val="28"/>
          <w:rtl/>
          <w:lang w:bidi="fa-IR"/>
        </w:rPr>
        <w:footnoteReference w:id="38"/>
      </w:r>
      <w:r w:rsidRPr="00F87719">
        <w:rPr>
          <w:rFonts w:cs="B Nazanin" w:hint="cs"/>
          <w:sz w:val="28"/>
          <w:szCs w:val="28"/>
          <w:rtl/>
          <w:lang w:bidi="fa-IR"/>
        </w:rPr>
        <w:t xml:space="preserve"> تقسیم نمود. هنگامی که "دوست دوست ما، دوست ماست" و "دشمن دوست ما، دشمن ماست"  می گوییم که سه گانه بالانس است و هنگامی که "دشمن دوست ما، دوست ماست" و "دشمن دشمن ما، دشمن ماست" می گوییم که سه گانه نابالانس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&lt;EndNote&gt;&lt;Cite&gt;&lt;Author&gt;Luce&lt;/Author&gt;&lt;Year&gt;1963&lt;/Year&gt;&lt;RecNum&gt;18&lt;/RecNum&gt;&lt;DisplayText&gt;(18)&lt;/DisplayText&gt;&lt;record&gt;&lt;rec-number&gt;18&lt;/rec-number&gt;&lt;foreign-keys&gt;&lt;key app="EN" db-id="frvwv2z9izraznezfs5xewvlzev902rw20re" timestamp="1605188865"&gt;18&lt;/key&gt;&lt;/foreign-keys&gt;&lt;ref-type name="Journal Article"&gt;17&lt;/ref-type&gt;&lt;contributors&gt;&lt;authors&gt;&lt;author&gt;Luce, R&lt;/author&gt;&lt;author&gt;Bush, Robert R&lt;/author&gt;&lt;author&gt;Galanter, Eugene Ed&lt;/author&gt;&lt;/authors&gt;&lt;/contributors&gt;&lt;titles&gt;&lt;title&gt;Handbook of mathematical psychology: I</w:instrText>
      </w:r>
      <w:r>
        <w:rPr>
          <w:rFonts w:cs="B Nazanin"/>
          <w:sz w:val="28"/>
          <w:szCs w:val="28"/>
          <w:rtl/>
          <w:lang w:bidi="fa-IR"/>
        </w:rPr>
        <w:instrText>&lt;/</w:instrText>
      </w:r>
      <w:r>
        <w:rPr>
          <w:rFonts w:cs="B Nazanin"/>
          <w:sz w:val="28"/>
          <w:szCs w:val="28"/>
          <w:lang w:bidi="fa-IR"/>
        </w:rPr>
        <w:instrText>title&gt;&lt;/titles&gt;&lt;dates&gt;&lt;year&gt;1963&lt;/year&gt;&lt;/dates&gt;&lt;urls&gt;&lt;/urls&gt;&lt;/record&gt;&lt;/Cite&gt;&lt;/EndNote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(18)</w:t>
      </w:r>
      <w:r>
        <w:rPr>
          <w:rFonts w:cs="B Nazanin"/>
          <w:sz w:val="28"/>
          <w:szCs w:val="28"/>
          <w:rtl/>
          <w:lang w:bidi="fa-IR"/>
        </w:rPr>
        <w:fldChar w:fldCharType="end"/>
      </w:r>
      <w:r w:rsidRPr="00F87719">
        <w:rPr>
          <w:rFonts w:cs="B Nazanin" w:hint="cs"/>
          <w:sz w:val="28"/>
          <w:szCs w:val="28"/>
          <w:rtl/>
          <w:lang w:bidi="fa-IR"/>
        </w:rPr>
        <w:t xml:space="preserve">. اعضای سه گانه نابالانس نسبت به وضعیتی که در آن قرار دارند دچار </w:t>
      </w:r>
      <w:r w:rsidR="00647751">
        <w:rPr>
          <w:rFonts w:cs="B Nazanin" w:hint="cs"/>
          <w:sz w:val="28"/>
          <w:szCs w:val="28"/>
          <w:rtl/>
          <w:lang w:bidi="fa-IR"/>
        </w:rPr>
        <w:t>درماندگی</w:t>
      </w:r>
      <w:r w:rsidRPr="00F87719">
        <w:rPr>
          <w:rStyle w:val="FootnoteReference"/>
          <w:rFonts w:cs="B Nazanin"/>
          <w:sz w:val="28"/>
          <w:szCs w:val="28"/>
          <w:rtl/>
          <w:lang w:bidi="fa-IR"/>
        </w:rPr>
        <w:footnoteReference w:id="39"/>
      </w:r>
      <w:r w:rsidRPr="00F87719">
        <w:rPr>
          <w:rFonts w:cs="B Nazanin" w:hint="cs"/>
          <w:sz w:val="28"/>
          <w:szCs w:val="28"/>
          <w:rtl/>
          <w:lang w:bidi="fa-IR"/>
        </w:rPr>
        <w:t xml:space="preserve"> هستند و سعی می کنند با تغییر نوع روابط خود به شرایط بالانس برسند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&lt;EndNote&gt;&lt;Cite&gt;&lt;Author&gt;Heider&lt;/Author&gt;&lt;Year&gt;1982&lt;/Year&gt;&lt;RecNum&gt;16&lt;/RecNum&gt;&lt;DisplayText&gt;(17)&lt;/DisplayText&gt;&lt;record&gt;&lt;rec-number&gt;16&lt;/rec-number&gt;&lt;foreign-keys&gt;&lt;key app="EN" db-id="frvwv2z9izraznezfs5xewvlzev902rw20re" timestamp="1605188854"&gt;16</w:instrText>
      </w:r>
      <w:r>
        <w:rPr>
          <w:rFonts w:cs="B Nazanin"/>
          <w:sz w:val="28"/>
          <w:szCs w:val="28"/>
          <w:rtl/>
          <w:lang w:bidi="fa-IR"/>
        </w:rPr>
        <w:instrText>&lt;/</w:instrText>
      </w:r>
      <w:r>
        <w:rPr>
          <w:rFonts w:cs="B Nazanin"/>
          <w:sz w:val="28"/>
          <w:szCs w:val="28"/>
          <w:lang w:bidi="fa-IR"/>
        </w:rPr>
        <w:instrText>key&gt;&lt;/foreign-keys&gt;&lt;ref-type name="Book"&gt;6&lt;/ref-type&gt;&lt;contributors&gt;&lt;authors&gt;&lt;author&gt;Heider, Fritz&lt;/author&gt;&lt;/authors&gt;&lt;/contributors&gt;&lt;titles&gt;&lt;title&gt;The psychology of interpersonal relations&lt;/title&gt;&lt;/titles&gt;&lt;dates&gt;&lt;year&gt;1982&lt;/year&gt;&lt;/dates&gt;&lt;publisher&gt;Psychology Press&lt;/publisher&gt;&lt;isbn&gt;0898592828&lt;/isbn&gt;&lt;urls&gt;&lt;/urls&gt;&lt;/record&gt;&lt;/Cite&gt;&lt;/EndNote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(17)</w:t>
      </w:r>
      <w:r>
        <w:rPr>
          <w:rFonts w:cs="B Nazanin"/>
          <w:sz w:val="28"/>
          <w:szCs w:val="28"/>
          <w:rtl/>
          <w:lang w:bidi="fa-IR"/>
        </w:rPr>
        <w:fldChar w:fldCharType="end"/>
      </w:r>
      <w:r w:rsidRPr="00F87719">
        <w:rPr>
          <w:rFonts w:cs="B Nazanin" w:hint="cs"/>
          <w:sz w:val="28"/>
          <w:szCs w:val="28"/>
          <w:rtl/>
          <w:lang w:bidi="fa-IR"/>
        </w:rPr>
        <w:t xml:space="preserve">. برهمین اساس می توانیم بگوییم که سه گانه بالانس برخلاف سه گانه نابالانس در سطح انرژی پایین تری قرار دارد. </w:t>
      </w:r>
    </w:p>
    <w:p w14:paraId="1F9FD74F" w14:textId="479A08D7" w:rsidR="00F21D89" w:rsidRPr="00F87719" w:rsidRDefault="00F21D89" w:rsidP="00F21D89">
      <w:pPr>
        <w:pStyle w:val="ListParagraph"/>
        <w:bidi/>
        <w:spacing w:line="276" w:lineRule="auto"/>
        <w:ind w:left="360"/>
        <w:jc w:val="both"/>
        <w:rPr>
          <w:rFonts w:cs="B Nazanin"/>
          <w:sz w:val="28"/>
          <w:szCs w:val="28"/>
          <w:rtl/>
          <w:lang w:bidi="fa-IR"/>
        </w:rPr>
      </w:pPr>
      <w:r w:rsidRPr="00F87719">
        <w:rPr>
          <w:rFonts w:cs="B Nazanin" w:hint="cs"/>
          <w:sz w:val="28"/>
          <w:szCs w:val="28"/>
          <w:rtl/>
          <w:lang w:bidi="fa-IR"/>
        </w:rPr>
        <w:t>با در نظر گرفتن خاصیت برآمدگی، تئوری هیدر ناجوری</w:t>
      </w:r>
      <w:r w:rsidRPr="00F87719">
        <w:rPr>
          <w:rStyle w:val="FootnoteReference"/>
          <w:rFonts w:cs="B Nazanin"/>
          <w:sz w:val="28"/>
          <w:szCs w:val="28"/>
          <w:rtl/>
          <w:lang w:bidi="fa-IR"/>
        </w:rPr>
        <w:footnoteReference w:id="40"/>
      </w:r>
      <w:r w:rsidRPr="00F87719">
        <w:rPr>
          <w:rFonts w:cs="B Nazanin" w:hint="cs"/>
          <w:sz w:val="28"/>
          <w:szCs w:val="28"/>
          <w:rtl/>
          <w:lang w:bidi="fa-IR"/>
        </w:rPr>
        <w:t xml:space="preserve"> دو عنصر در حضور عنصر دیگر را بررسی می کند. اگرچه در هنگام مطالعه بالانس یک شبکه، ما با مراتب بالاتری از برهمکنش نیز سروکار داریم</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&lt;EndNote&gt;&lt;Cite&gt;&lt;Author&gt;Kargaran&lt;/Author&gt;&lt;Year&gt;2020&lt;/Year&gt;&lt;RecNum&gt;19&lt;/RecNum&gt;&lt;DisplayText&gt;(19)&lt;/DisplayText&gt;&lt;record&gt;&lt;rec-number&gt;19&lt;/rec-number&gt;&lt;foreign-keys&gt;&lt;key app="EN" db-id="frvwv2z9izraznezfs5xewvlzev902rw20re" timestamp="1605188872"&gt;19</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Article"&gt;17&lt;/ref-type&gt;&lt;contributors&gt;&lt;authors&gt;&lt;author&gt;Kargaran, A&lt;/author&gt;&lt;author&gt;Ebrahimi, M&lt;/author&gt;&lt;author&gt;Riazi, M&lt;/author&gt;&lt;author&gt;Hosseiny, A&lt;/author&gt;&lt;author&gt;Jafari, GR&lt;/author&gt;&lt;/authors&gt;&lt;/contributors&gt;&lt;titles&gt;&lt;title&gt;Quartic Balance Theory: Global Minimum With Imbalanced Triangles&lt;/title&gt;&lt;secondary-title&gt;arXiv preprint arXiv:2001.01719&lt;/secondary-title&gt;&lt;/titles&gt;&lt;periodical&gt;&lt;full-title&gt;arXiv preprint arXiv:2001.01719&lt;/full-title&gt;&lt;/periodical&gt;&lt;dates&gt;&lt;year&gt;202</w:instrText>
      </w:r>
      <w:r>
        <w:rPr>
          <w:rFonts w:cs="B Nazanin"/>
          <w:sz w:val="28"/>
          <w:szCs w:val="28"/>
          <w:rtl/>
          <w:lang w:bidi="fa-IR"/>
        </w:rPr>
        <w:instrText>0&lt;/</w:instrText>
      </w:r>
      <w:r>
        <w:rPr>
          <w:rFonts w:cs="B Nazanin"/>
          <w:sz w:val="28"/>
          <w:szCs w:val="28"/>
          <w:lang w:bidi="fa-IR"/>
        </w:rPr>
        <w:instrTex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(19)</w:t>
      </w:r>
      <w:r>
        <w:rPr>
          <w:rFonts w:cs="B Nazanin"/>
          <w:sz w:val="28"/>
          <w:szCs w:val="28"/>
          <w:rtl/>
          <w:lang w:bidi="fa-IR"/>
        </w:rPr>
        <w:fldChar w:fldCharType="end"/>
      </w:r>
      <w:r w:rsidR="00647751">
        <w:rPr>
          <w:rFonts w:cs="B Nazanin" w:hint="cs"/>
          <w:sz w:val="28"/>
          <w:szCs w:val="28"/>
          <w:rtl/>
          <w:lang w:bidi="fa-IR"/>
        </w:rPr>
        <w:t>،</w:t>
      </w:r>
      <w:r w:rsidRPr="00F87719">
        <w:rPr>
          <w:rFonts w:cs="B Nazanin" w:hint="cs"/>
          <w:sz w:val="28"/>
          <w:szCs w:val="28"/>
          <w:rtl/>
          <w:lang w:bidi="fa-IR"/>
        </w:rPr>
        <w:t xml:space="preserve"> از آنجایی که تنش</w:t>
      </w:r>
      <w:r w:rsidRPr="00F87719">
        <w:rPr>
          <w:rStyle w:val="FootnoteReference"/>
          <w:rFonts w:cs="B Nazanin"/>
          <w:sz w:val="28"/>
          <w:szCs w:val="28"/>
          <w:rtl/>
          <w:lang w:bidi="fa-IR"/>
        </w:rPr>
        <w:footnoteReference w:id="41"/>
      </w:r>
      <w:r w:rsidRPr="00F87719">
        <w:rPr>
          <w:rFonts w:cs="B Nazanin" w:hint="cs"/>
          <w:sz w:val="28"/>
          <w:szCs w:val="28"/>
          <w:rtl/>
          <w:lang w:bidi="fa-IR"/>
        </w:rPr>
        <w:t xml:space="preserve"> یک چرخه با افزایش طول آن کاهش می یابد، می توانیم بالانس یک شبکه را با در نظر گرفتن سه تایی ها به عنوان تقریب مرتبه اول بدست آوریم. در همین چارچوب، مارول</w:t>
      </w:r>
      <w:r w:rsidRPr="00F87719">
        <w:rPr>
          <w:rStyle w:val="FootnoteReference"/>
          <w:rFonts w:cs="B Nazanin"/>
          <w:sz w:val="28"/>
          <w:szCs w:val="28"/>
          <w:rtl/>
          <w:lang w:bidi="fa-IR"/>
        </w:rPr>
        <w:footnoteReference w:id="42"/>
      </w:r>
      <w:r w:rsidRPr="00F87719">
        <w:rPr>
          <w:rFonts w:cs="B Nazanin" w:hint="cs"/>
          <w:sz w:val="28"/>
          <w:szCs w:val="28"/>
          <w:rtl/>
          <w:lang w:bidi="fa-IR"/>
        </w:rPr>
        <w:t xml:space="preserve"> و همکارانش مفهوم انرژی در بالانس شبکه را معرفی نمودند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&lt;EndNote&gt;&lt;Cite&gt;&lt;Author&gt;Marvel&lt;/Author&gt;&lt;Year&gt;2009&lt;/Year&gt;&lt;RecNum&gt;20&lt;/RecNum&gt;&lt;DisplayText&gt;(20)&lt;/DisplayText&gt;&lt;record&gt;&lt;rec-number&gt;20&lt;/rec-number&gt;&lt;foreign-keys&gt;&lt;key app="EN" db-id="frvwv2z9izraznezfs5xewvlzev902rw20re" timestamp="1605188879"&gt;20</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Article"&gt;17&lt;/ref-type&gt;&lt;contributors&gt;&lt;authors&gt;&lt;author&gt;Marvel, Seth A&lt;/author&gt;&lt;author&gt;Strogatz, Steven H&lt;/author&gt;&lt;author&gt;Kleinberg, Jon M&lt;/author&gt;&lt;/authors&gt;&lt;/contributors&gt;&lt;titles&gt;&lt;title&gt;Energy landscape of social balance&lt;/title&gt;&lt;secondary-title&gt;Physical review letters&lt;/secondary-title&gt;&lt;/titles&gt;&lt;periodical&gt;&lt;full-title&gt;Physical review letters&lt;/full-title&gt;&lt;/periodical&gt;&lt;pages&gt;198701&lt;/pages&gt;&lt;volume&gt;103&lt;/volume&gt;&lt;number&gt;19&lt;/number&gt;&lt;dates&gt;&lt;year&gt;2009&lt;/year&gt;&lt;/dates&gt;&lt;urls&gt;&lt;/urls&gt;&lt;/record&gt;&lt;/Cite&gt;&lt;/EndNote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(20)</w:t>
      </w:r>
      <w:r>
        <w:rPr>
          <w:rFonts w:cs="B Nazanin"/>
          <w:sz w:val="28"/>
          <w:szCs w:val="28"/>
          <w:rtl/>
          <w:lang w:bidi="fa-IR"/>
        </w:rPr>
        <w:fldChar w:fldCharType="end"/>
      </w:r>
      <w:r w:rsidRPr="00F87719">
        <w:rPr>
          <w:rFonts w:cs="B Nazanin" w:hint="cs"/>
          <w:sz w:val="28"/>
          <w:szCs w:val="28"/>
          <w:rtl/>
          <w:lang w:bidi="fa-IR"/>
        </w:rPr>
        <w:t xml:space="preserve">. آنها اختلاف بین تعداد سه گانه های بالانس و تعداد سه گانه های نابالانس را به عنوان انرژی </w:t>
      </w:r>
      <w:r w:rsidR="00647751" w:rsidRPr="00F87719">
        <w:rPr>
          <w:rFonts w:cs="B Nazanin" w:hint="cs"/>
          <w:sz w:val="28"/>
          <w:szCs w:val="28"/>
          <w:rtl/>
          <w:lang w:bidi="fa-IR"/>
        </w:rPr>
        <w:t>بالانس</w:t>
      </w:r>
      <w:r w:rsidR="00647751">
        <w:rPr>
          <w:rStyle w:val="FootnoteReference"/>
          <w:sz w:val="28"/>
          <w:szCs w:val="28"/>
          <w:rtl/>
          <w:lang w:bidi="fa-IR"/>
        </w:rPr>
        <w:footnoteReference w:id="43"/>
      </w:r>
      <w:r w:rsidR="00647751" w:rsidRPr="00F87719">
        <w:rPr>
          <w:rFonts w:cs="B Nazanin" w:hint="cs"/>
          <w:sz w:val="28"/>
          <w:szCs w:val="28"/>
          <w:rtl/>
          <w:lang w:bidi="fa-IR"/>
        </w:rPr>
        <w:t xml:space="preserve"> </w:t>
      </w:r>
      <w:r w:rsidRPr="00F87719">
        <w:rPr>
          <w:rFonts w:cs="B Nazanin" w:hint="cs"/>
          <w:sz w:val="28"/>
          <w:szCs w:val="28"/>
          <w:rtl/>
          <w:lang w:bidi="fa-IR"/>
        </w:rPr>
        <w:t>شبکه در نظر گرفتند. در این رویکرد، توپولوژی</w:t>
      </w:r>
      <w:r w:rsidRPr="00F87719">
        <w:rPr>
          <w:rStyle w:val="FootnoteReference"/>
          <w:rFonts w:cs="B Nazanin"/>
          <w:sz w:val="28"/>
          <w:szCs w:val="28"/>
          <w:rtl/>
          <w:lang w:bidi="fa-IR"/>
        </w:rPr>
        <w:footnoteReference w:id="44"/>
      </w:r>
      <w:r w:rsidRPr="00F87719">
        <w:rPr>
          <w:rFonts w:cs="B Nazanin" w:hint="cs"/>
          <w:sz w:val="28"/>
          <w:szCs w:val="28"/>
          <w:rtl/>
          <w:lang w:bidi="fa-IR"/>
        </w:rPr>
        <w:t xml:space="preserve"> ارتباطات نشانه دار</w:t>
      </w:r>
      <w:r w:rsidRPr="00F87719">
        <w:rPr>
          <w:rStyle w:val="FootnoteReference"/>
          <w:rFonts w:cs="B Nazanin"/>
          <w:sz w:val="28"/>
          <w:szCs w:val="28"/>
          <w:rtl/>
          <w:lang w:bidi="fa-IR"/>
        </w:rPr>
        <w:footnoteReference w:id="45"/>
      </w:r>
      <w:r w:rsidRPr="00F87719">
        <w:rPr>
          <w:rFonts w:cs="B Nazanin" w:hint="cs"/>
          <w:sz w:val="28"/>
          <w:szCs w:val="28"/>
          <w:rtl/>
          <w:lang w:bidi="fa-IR"/>
        </w:rPr>
        <w:t xml:space="preserve"> </w:t>
      </w:r>
      <w:r w:rsidRPr="00F87719">
        <w:rPr>
          <w:rFonts w:cs="B Nazanin" w:hint="cs"/>
          <w:sz w:val="28"/>
          <w:szCs w:val="28"/>
          <w:rtl/>
          <w:lang w:bidi="fa-IR"/>
        </w:rPr>
        <w:lastRenderedPageBreak/>
        <w:t>یک حالت شبکه</w:t>
      </w:r>
      <w:r w:rsidRPr="00F87719">
        <w:rPr>
          <w:rStyle w:val="FootnoteReference"/>
          <w:rFonts w:cs="B Nazanin"/>
          <w:sz w:val="28"/>
          <w:szCs w:val="28"/>
          <w:rtl/>
          <w:lang w:bidi="fa-IR"/>
        </w:rPr>
        <w:footnoteReference w:id="46"/>
      </w:r>
      <w:r w:rsidRPr="00F87719">
        <w:rPr>
          <w:rFonts w:cs="B Nazanin" w:hint="cs"/>
          <w:sz w:val="28"/>
          <w:szCs w:val="28"/>
          <w:rtl/>
          <w:lang w:bidi="fa-IR"/>
        </w:rPr>
        <w:t xml:space="preserve"> را نما</w:t>
      </w:r>
      <w:r w:rsidR="00647751">
        <w:rPr>
          <w:rFonts w:cs="B Nazanin" w:hint="cs"/>
          <w:sz w:val="28"/>
          <w:szCs w:val="28"/>
          <w:rtl/>
          <w:lang w:bidi="fa-IR"/>
        </w:rPr>
        <w:t>یندگی</w:t>
      </w:r>
      <w:r w:rsidRPr="00F87719">
        <w:rPr>
          <w:rFonts w:cs="B Nazanin" w:hint="cs"/>
          <w:sz w:val="28"/>
          <w:szCs w:val="28"/>
          <w:rtl/>
          <w:lang w:bidi="fa-IR"/>
        </w:rPr>
        <w:t xml:space="preserve"> می کند و حالت شبکه</w:t>
      </w:r>
      <w:r w:rsidR="00647751">
        <w:rPr>
          <w:rFonts w:cs="B Nazanin" w:hint="cs"/>
          <w:sz w:val="28"/>
          <w:szCs w:val="28"/>
          <w:rtl/>
          <w:lang w:bidi="fa-IR"/>
        </w:rPr>
        <w:t>،</w:t>
      </w:r>
      <w:r w:rsidRPr="00F87719">
        <w:rPr>
          <w:rFonts w:cs="B Nazanin" w:hint="cs"/>
          <w:sz w:val="28"/>
          <w:szCs w:val="28"/>
          <w:rtl/>
          <w:lang w:bidi="fa-IR"/>
        </w:rPr>
        <w:t xml:space="preserve"> زمانی پایدار است که تمامی سه گانه های آن بالانس باشند. شبکه در این حالت ایستاست و کمترین انرژی را دارد چرا که هیچ تقاضایی برای تغییر ارتباطات شبکه به واسطه حضور سه گانه های نابالانس وجود ندارد. </w:t>
      </w:r>
    </w:p>
    <w:p w14:paraId="5213AB78" w14:textId="2B2AD4A5" w:rsidR="00F21D89" w:rsidRPr="00F87719" w:rsidRDefault="00F21D89" w:rsidP="00F21D89">
      <w:pPr>
        <w:pStyle w:val="ListParagraph"/>
        <w:bidi/>
        <w:spacing w:line="276" w:lineRule="auto"/>
        <w:ind w:left="360"/>
        <w:jc w:val="both"/>
        <w:rPr>
          <w:rFonts w:cs="B Nazanin"/>
          <w:sz w:val="28"/>
          <w:szCs w:val="28"/>
          <w:rtl/>
          <w:lang w:bidi="fa-IR"/>
        </w:rPr>
      </w:pPr>
      <w:r w:rsidRPr="00F87719">
        <w:rPr>
          <w:rFonts w:cs="B Nazanin" w:hint="cs"/>
          <w:sz w:val="28"/>
          <w:szCs w:val="28"/>
          <w:rtl/>
          <w:lang w:bidi="fa-IR"/>
        </w:rPr>
        <w:t>همانطور که بیان کردیم، حالت شبکه تحت تاثیر توپولوژی شبکه است. تا جایی که ما اطلاع داریم هیچ تحقیق شاخصی وجود ندارد که اثرات توپولوژی بر بالانس شبکه را بررسی نم</w:t>
      </w:r>
      <w:r w:rsidR="002A15B5">
        <w:rPr>
          <w:rFonts w:cs="B Nazanin" w:hint="cs"/>
          <w:sz w:val="28"/>
          <w:szCs w:val="28"/>
          <w:rtl/>
          <w:lang w:bidi="fa-IR"/>
        </w:rPr>
        <w:t>وده باشد</w:t>
      </w:r>
      <w:r w:rsidRPr="00F87719">
        <w:rPr>
          <w:rFonts w:cs="B Nazanin" w:hint="cs"/>
          <w:sz w:val="28"/>
          <w:szCs w:val="28"/>
          <w:rtl/>
          <w:lang w:bidi="fa-IR"/>
        </w:rPr>
        <w:t xml:space="preserve">. از سوی دیگر دانشمندان علوم اعصاب تلاش های زیادی را به </w:t>
      </w:r>
      <w:r w:rsidR="002A15B5">
        <w:rPr>
          <w:rFonts w:cs="B Nazanin" w:hint="cs"/>
          <w:sz w:val="28"/>
          <w:szCs w:val="28"/>
          <w:rtl/>
          <w:lang w:bidi="fa-IR"/>
        </w:rPr>
        <w:t>مطالعه</w:t>
      </w:r>
      <w:r w:rsidRPr="00F87719">
        <w:rPr>
          <w:rFonts w:cs="B Nazanin" w:hint="cs"/>
          <w:sz w:val="28"/>
          <w:szCs w:val="28"/>
          <w:rtl/>
          <w:lang w:bidi="fa-IR"/>
        </w:rPr>
        <w:t xml:space="preserve"> اثرات توپولوژیک شبکه های مغزی اختصاص داده اند و دریافته اند که خصوصیات توپولوژیک یکی از فاکتورهای مهم در عملکرد های مغز، رفتار و کارکردهای شناختی می باشند</w:t>
      </w:r>
      <w:r>
        <w:rPr>
          <w:rFonts w:cs="B Nazanin"/>
          <w:sz w:val="28"/>
          <w:szCs w:val="28"/>
          <w:rtl/>
          <w:lang w:bidi="fa-IR"/>
        </w:rPr>
        <w:fldChar w:fldCharType="begin">
          <w:fldData xml:space="preserve">PEVuZE5vdGU+PENpdGU+PEF1dGhvcj5BdmVuYS1Lb2VuaWdzYmVyZ2VyPC9BdXRob3I+PFllYXI+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</w:fldData>
        </w:fldChar>
      </w:r>
      <w:r>
        <w:rPr>
          <w:rFonts w:cs="B Nazanin"/>
          <w:sz w:val="28"/>
          <w:szCs w:val="28"/>
          <w:rtl/>
          <w:lang w:bidi="fa-IR"/>
        </w:rPr>
        <w:instrText xml:space="preserve"> </w:instrText>
      </w:r>
      <w:r>
        <w:rPr>
          <w:rFonts w:cs="B Nazanin"/>
          <w:sz w:val="28"/>
          <w:szCs w:val="28"/>
          <w:lang w:bidi="fa-IR"/>
        </w:rPr>
        <w:instrText>ADDIN EN.CITE</w:instrText>
      </w:r>
      <w:r>
        <w:rPr>
          <w:rFonts w:cs="B Nazanin"/>
          <w:sz w:val="28"/>
          <w:szCs w:val="28"/>
          <w:rtl/>
          <w:lang w:bidi="fa-IR"/>
        </w:rPr>
        <w:instrText xml:space="preserve"> </w:instrText>
      </w:r>
      <w:r>
        <w:rPr>
          <w:rFonts w:cs="B Nazanin"/>
          <w:sz w:val="28"/>
          <w:szCs w:val="28"/>
          <w:rtl/>
          <w:lang w:bidi="fa-IR"/>
        </w:rPr>
        <w:fldChar w:fldCharType="begin">
          <w:fldData xml:space="preserve">PEVuZE5vdGU+PENpdGU+PEF1dGhvcj5BdmVuYS1Lb2VuaWdzYmVyZ2VyPC9BdXRob3I+PFllYXI+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</w:fldData>
        </w:fldChar>
      </w:r>
      <w:r>
        <w:rPr>
          <w:rFonts w:cs="B Nazanin"/>
          <w:sz w:val="28"/>
          <w:szCs w:val="28"/>
          <w:rtl/>
          <w:lang w:bidi="fa-IR"/>
        </w:rPr>
        <w:instrText xml:space="preserve"> </w:instrText>
      </w:r>
      <w:r>
        <w:rPr>
          <w:rFonts w:cs="B Nazanin"/>
          <w:sz w:val="28"/>
          <w:szCs w:val="28"/>
          <w:lang w:bidi="fa-IR"/>
        </w:rPr>
        <w:instrText>ADDIN EN.CITE.DATA</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end"/>
      </w:r>
      <w:r>
        <w:rPr>
          <w:rFonts w:cs="B Nazanin"/>
          <w:sz w:val="28"/>
          <w:szCs w:val="28"/>
          <w:rtl/>
          <w:lang w:bidi="fa-IR"/>
        </w:rPr>
      </w:r>
      <w:r>
        <w:rPr>
          <w:rFonts w:cs="B Nazanin"/>
          <w:sz w:val="28"/>
          <w:szCs w:val="28"/>
          <w:rtl/>
          <w:lang w:bidi="fa-IR"/>
        </w:rPr>
        <w:fldChar w:fldCharType="separate"/>
      </w:r>
      <w:r>
        <w:rPr>
          <w:rFonts w:cs="B Nazanin"/>
          <w:noProof/>
          <w:sz w:val="28"/>
          <w:szCs w:val="28"/>
          <w:rtl/>
          <w:lang w:bidi="fa-IR"/>
        </w:rPr>
        <w:t>(21-24)</w:t>
      </w:r>
      <w:r>
        <w:rPr>
          <w:rFonts w:cs="B Nazanin"/>
          <w:sz w:val="28"/>
          <w:szCs w:val="28"/>
          <w:rtl/>
          <w:lang w:bidi="fa-IR"/>
        </w:rPr>
        <w:fldChar w:fldCharType="end"/>
      </w:r>
      <w:r w:rsidRPr="00F87719">
        <w:rPr>
          <w:rFonts w:cs="B Nazanin" w:hint="cs"/>
          <w:sz w:val="28"/>
          <w:szCs w:val="28"/>
          <w:rtl/>
          <w:lang w:bidi="fa-IR"/>
        </w:rPr>
        <w:t xml:space="preserve">. بنابراین تصمیم گرفتیم که این اثر را در حوزه تصویر برداری عصبی با بررسی ارتباطات مثبت و منفی </w:t>
      </w:r>
      <w:r w:rsidR="002A15B5">
        <w:rPr>
          <w:rFonts w:cs="B Nazanin" w:hint="cs"/>
          <w:sz w:val="28"/>
          <w:szCs w:val="28"/>
          <w:rtl/>
          <w:lang w:bidi="fa-IR"/>
        </w:rPr>
        <w:t xml:space="preserve">حاضر در </w:t>
      </w:r>
      <w:r w:rsidRPr="00F87719">
        <w:rPr>
          <w:rFonts w:cs="B Nazanin" w:hint="cs"/>
          <w:sz w:val="28"/>
          <w:szCs w:val="28"/>
          <w:rtl/>
          <w:lang w:bidi="fa-IR"/>
        </w:rPr>
        <w:t>شبکه عملکردی بررسی نماییم.</w:t>
      </w:r>
    </w:p>
    <w:p w14:paraId="57A5F628" w14:textId="23C94E77" w:rsidR="00F21D89" w:rsidRPr="00F87719" w:rsidRDefault="00F21D89" w:rsidP="00F21D89">
      <w:pPr>
        <w:pStyle w:val="ListParagraph"/>
        <w:bidi/>
        <w:spacing w:line="276" w:lineRule="auto"/>
        <w:ind w:left="360"/>
        <w:jc w:val="both"/>
        <w:rPr>
          <w:rFonts w:cs="B Nazanin"/>
          <w:sz w:val="28"/>
          <w:szCs w:val="28"/>
          <w:rtl/>
          <w:lang w:bidi="fa-IR"/>
        </w:rPr>
      </w:pPr>
      <w:r w:rsidRPr="00F87719">
        <w:rPr>
          <w:rFonts w:cs="B Nazanin" w:hint="cs"/>
          <w:sz w:val="28"/>
          <w:szCs w:val="28"/>
          <w:rtl/>
          <w:lang w:bidi="fa-IR"/>
        </w:rPr>
        <w:t>در این پژوهش اثرات توپولوژی بر روی پایداری شبکه های عملکردی نشانه دار حالت استراحت</w:t>
      </w:r>
      <w:r w:rsidRPr="00F87719">
        <w:rPr>
          <w:rStyle w:val="FootnoteReference"/>
          <w:rFonts w:cs="B Nazanin"/>
          <w:sz w:val="28"/>
          <w:szCs w:val="28"/>
          <w:rtl/>
          <w:lang w:bidi="fa-IR"/>
        </w:rPr>
        <w:footnoteReference w:id="47"/>
      </w:r>
      <w:r w:rsidRPr="00F87719">
        <w:rPr>
          <w:rFonts w:cs="B Nazanin" w:hint="cs"/>
          <w:sz w:val="28"/>
          <w:szCs w:val="28"/>
          <w:rtl/>
          <w:lang w:bidi="fa-IR"/>
        </w:rPr>
        <w:t xml:space="preserve"> را بررسی نموده ایم. فرض ما بر این است که ارتباطات عملکردی نشانه دار تمایل دارند که با یکدیگر هاب</w:t>
      </w:r>
      <w:r w:rsidRPr="00F87719">
        <w:rPr>
          <w:rStyle w:val="FootnoteReference"/>
          <w:rFonts w:cs="B Nazanin"/>
          <w:sz w:val="28"/>
          <w:szCs w:val="28"/>
          <w:rtl/>
          <w:lang w:bidi="fa-IR"/>
        </w:rPr>
        <w:footnoteReference w:id="48"/>
      </w:r>
      <w:r w:rsidRPr="00F87719">
        <w:rPr>
          <w:rFonts w:cs="B Nazanin" w:hint="cs"/>
          <w:sz w:val="28"/>
          <w:szCs w:val="28"/>
          <w:rtl/>
          <w:lang w:bidi="fa-IR"/>
        </w:rPr>
        <w:t xml:space="preserve"> بسازند و یک توپولوژی غیرمتداولی</w:t>
      </w:r>
      <w:r w:rsidR="002A15B5">
        <w:rPr>
          <w:rStyle w:val="FootnoteReference"/>
          <w:sz w:val="28"/>
          <w:szCs w:val="28"/>
          <w:rtl/>
          <w:lang w:bidi="fa-IR"/>
        </w:rPr>
        <w:footnoteReference w:id="49"/>
      </w:r>
      <w:r w:rsidRPr="00F87719">
        <w:rPr>
          <w:rFonts w:cs="B Nazanin" w:hint="cs"/>
          <w:sz w:val="28"/>
          <w:szCs w:val="28"/>
          <w:rtl/>
          <w:lang w:bidi="fa-IR"/>
        </w:rPr>
        <w:t xml:space="preserve"> را  شکل دهند که شبکه را به حالات کم انرژی تر و بالانس تر هدایت نماید. در همین راستا سنجه های کلی</w:t>
      </w:r>
      <w:r w:rsidRPr="00F87719">
        <w:rPr>
          <w:rStyle w:val="FootnoteReference"/>
          <w:rFonts w:cs="B Nazanin"/>
          <w:sz w:val="28"/>
          <w:szCs w:val="28"/>
          <w:rtl/>
          <w:lang w:bidi="fa-IR"/>
        </w:rPr>
        <w:footnoteReference w:id="50"/>
      </w:r>
      <w:r w:rsidRPr="00F87719">
        <w:rPr>
          <w:rFonts w:cs="B Nazanin" w:hint="cs"/>
          <w:sz w:val="28"/>
          <w:szCs w:val="28"/>
          <w:rtl/>
          <w:lang w:bidi="fa-IR"/>
        </w:rPr>
        <w:t xml:space="preserve"> معرفی می نماییم که اثرات توپولوژی بر بالانس شبکه های نشانه دار را واضح سازد. علاوه بر این، </w:t>
      </w:r>
      <w:r w:rsidR="002A15B5">
        <w:rPr>
          <w:rFonts w:cs="B Nazanin" w:hint="cs"/>
          <w:sz w:val="28"/>
          <w:szCs w:val="28"/>
          <w:rtl/>
          <w:lang w:bidi="fa-IR"/>
        </w:rPr>
        <w:t xml:space="preserve">جهت بررسی رفتار برآمده نواحی </w:t>
      </w:r>
      <w:r w:rsidR="002A15B5">
        <w:rPr>
          <w:rFonts w:cs="B Nazanin" w:hint="cs"/>
          <w:sz w:val="28"/>
          <w:szCs w:val="28"/>
          <w:rtl/>
          <w:lang w:bidi="fa-IR"/>
        </w:rPr>
        <w:lastRenderedPageBreak/>
        <w:t>مغزی، این مسئله را بررسی می کنیم که آیا رفتار جمعی</w:t>
      </w:r>
      <w:r w:rsidRPr="00F87719">
        <w:rPr>
          <w:rFonts w:cs="B Nazanin" w:hint="cs"/>
          <w:sz w:val="28"/>
          <w:szCs w:val="28"/>
          <w:rtl/>
          <w:lang w:bidi="fa-IR"/>
        </w:rPr>
        <w:t xml:space="preserve"> </w:t>
      </w:r>
      <w:r w:rsidR="00F80ACC">
        <w:rPr>
          <w:rFonts w:cs="B Nazanin" w:hint="cs"/>
          <w:sz w:val="28"/>
          <w:szCs w:val="28"/>
          <w:rtl/>
          <w:lang w:bidi="fa-IR"/>
        </w:rPr>
        <w:t>ارتباطات</w:t>
      </w:r>
      <w:r w:rsidRPr="00F87719">
        <w:rPr>
          <w:rFonts w:cs="B Nazanin" w:hint="cs"/>
          <w:sz w:val="28"/>
          <w:szCs w:val="28"/>
          <w:rtl/>
          <w:lang w:bidi="fa-IR"/>
        </w:rPr>
        <w:t xml:space="preserve"> منفی </w:t>
      </w:r>
      <w:r w:rsidR="002A15B5">
        <w:rPr>
          <w:rFonts w:cs="B Nazanin" w:hint="cs"/>
          <w:sz w:val="28"/>
          <w:szCs w:val="28"/>
          <w:rtl/>
          <w:lang w:bidi="fa-IR"/>
        </w:rPr>
        <w:t xml:space="preserve">نواحی مغزی متفاوت از رفتار </w:t>
      </w:r>
      <w:r w:rsidRPr="00F87719">
        <w:rPr>
          <w:rFonts w:cs="B Nazanin" w:hint="cs"/>
          <w:sz w:val="28"/>
          <w:szCs w:val="28"/>
          <w:rtl/>
          <w:lang w:bidi="fa-IR"/>
        </w:rPr>
        <w:t xml:space="preserve">جمعی </w:t>
      </w:r>
      <w:r w:rsidR="00F80ACC">
        <w:rPr>
          <w:rFonts w:cs="B Nazanin" w:hint="cs"/>
          <w:sz w:val="28"/>
          <w:szCs w:val="28"/>
          <w:rtl/>
          <w:lang w:bidi="fa-IR"/>
        </w:rPr>
        <w:t>ارتباطات</w:t>
      </w:r>
      <w:r w:rsidR="002A15B5">
        <w:rPr>
          <w:rFonts w:cs="B Nazanin" w:hint="cs"/>
          <w:sz w:val="28"/>
          <w:szCs w:val="28"/>
          <w:rtl/>
          <w:lang w:bidi="fa-IR"/>
        </w:rPr>
        <w:t xml:space="preserve"> منفی کل مغز است</w:t>
      </w:r>
      <w:r w:rsidRPr="00F87719">
        <w:rPr>
          <w:rFonts w:cs="B Nazanin" w:hint="cs"/>
          <w:sz w:val="28"/>
          <w:szCs w:val="28"/>
          <w:rtl/>
          <w:lang w:bidi="fa-IR"/>
        </w:rPr>
        <w:t xml:space="preserve">. </w:t>
      </w:r>
    </w:p>
    <w:p w14:paraId="14E13506" w14:textId="596C7981" w:rsidR="00F21D89" w:rsidRPr="00F87719" w:rsidRDefault="00F21D89" w:rsidP="00F21D89">
      <w:pPr>
        <w:pStyle w:val="ListParagraph"/>
        <w:bidi/>
        <w:spacing w:line="276" w:lineRule="auto"/>
        <w:ind w:left="360"/>
        <w:jc w:val="both"/>
        <w:rPr>
          <w:rFonts w:cs="B Nazanin"/>
          <w:sz w:val="28"/>
          <w:szCs w:val="28"/>
          <w:rtl/>
          <w:lang w:bidi="fa-IR"/>
        </w:rPr>
      </w:pPr>
      <w:r w:rsidRPr="00F87719">
        <w:rPr>
          <w:rFonts w:cs="B Nazanin" w:hint="cs"/>
          <w:sz w:val="28"/>
          <w:szCs w:val="28"/>
          <w:rtl/>
          <w:lang w:bidi="fa-IR"/>
        </w:rPr>
        <w:t xml:space="preserve">پس از این تحقیق و به کارگیری </w:t>
      </w:r>
      <w:r w:rsidR="002A15B5">
        <w:rPr>
          <w:rFonts w:cs="B Nazanin" w:hint="cs"/>
          <w:sz w:val="28"/>
          <w:szCs w:val="28"/>
          <w:rtl/>
          <w:lang w:bidi="fa-IR"/>
        </w:rPr>
        <w:t xml:space="preserve">تئوری </w:t>
      </w:r>
      <w:r w:rsidRPr="00F87719">
        <w:rPr>
          <w:rFonts w:cs="B Nazanin" w:hint="cs"/>
          <w:sz w:val="28"/>
          <w:szCs w:val="28"/>
          <w:rtl/>
          <w:lang w:bidi="fa-IR"/>
        </w:rPr>
        <w:t xml:space="preserve">بالانس در شبکه های عملکردی مغز، از مفهوم </w:t>
      </w:r>
      <w:r w:rsidR="002A15B5">
        <w:rPr>
          <w:rFonts w:cs="B Nazanin" w:hint="cs"/>
          <w:sz w:val="28"/>
          <w:szCs w:val="28"/>
          <w:rtl/>
          <w:lang w:bidi="fa-IR"/>
        </w:rPr>
        <w:t>درماندگی</w:t>
      </w:r>
      <w:r w:rsidRPr="00F87719">
        <w:rPr>
          <w:rFonts w:cs="B Nazanin" w:hint="cs"/>
          <w:sz w:val="28"/>
          <w:szCs w:val="28"/>
          <w:rtl/>
          <w:lang w:bidi="fa-IR"/>
        </w:rPr>
        <w:t xml:space="preserve"> سه گانه های نابالانس استفاده می کنیم تا نیاز به تغییر</w:t>
      </w:r>
      <w:r w:rsidRPr="00F87719">
        <w:rPr>
          <w:rStyle w:val="FootnoteReference"/>
          <w:rFonts w:cs="B Nazanin"/>
          <w:sz w:val="28"/>
          <w:szCs w:val="28"/>
          <w:rtl/>
          <w:lang w:bidi="fa-IR"/>
        </w:rPr>
        <w:footnoteReference w:id="51"/>
      </w:r>
      <w:r w:rsidRPr="00F87719">
        <w:rPr>
          <w:rFonts w:cs="B Nazanin" w:hint="cs"/>
          <w:sz w:val="28"/>
          <w:szCs w:val="28"/>
          <w:rtl/>
          <w:lang w:bidi="fa-IR"/>
        </w:rPr>
        <w:t xml:space="preserve"> در شبکه مغزی را که مفهومی درآمیخته با انعطاف پذیری عصبی</w:t>
      </w:r>
      <w:r w:rsidRPr="00F87719">
        <w:rPr>
          <w:rStyle w:val="FootnoteReference"/>
          <w:rFonts w:cs="B Nazanin"/>
          <w:sz w:val="28"/>
          <w:szCs w:val="28"/>
          <w:rtl/>
          <w:lang w:bidi="fa-IR"/>
        </w:rPr>
        <w:footnoteReference w:id="52"/>
      </w:r>
      <w:r w:rsidRPr="00F87719">
        <w:rPr>
          <w:rFonts w:cs="B Nazanin" w:hint="cs"/>
          <w:sz w:val="28"/>
          <w:szCs w:val="28"/>
          <w:rtl/>
          <w:lang w:bidi="fa-IR"/>
        </w:rPr>
        <w:t xml:space="preserve"> است را در </w:t>
      </w:r>
      <w:r w:rsidR="002A15B5">
        <w:rPr>
          <w:rFonts w:cs="B Nazanin" w:hint="cs"/>
          <w:sz w:val="28"/>
          <w:szCs w:val="28"/>
          <w:rtl/>
          <w:lang w:bidi="fa-IR"/>
        </w:rPr>
        <w:t>گذر</w:t>
      </w:r>
      <w:r w:rsidRPr="00F87719">
        <w:rPr>
          <w:rFonts w:cs="B Nazanin" w:hint="cs"/>
          <w:sz w:val="28"/>
          <w:szCs w:val="28"/>
          <w:rtl/>
          <w:lang w:bidi="fa-IR"/>
        </w:rPr>
        <w:t xml:space="preserve"> رشد بسنجیم.</w:t>
      </w:r>
    </w:p>
    <w:p w14:paraId="1EBBEE84" w14:textId="399BCF5E" w:rsidR="00F21D89" w:rsidRPr="00F87719" w:rsidRDefault="00F21D89" w:rsidP="00773E68">
      <w:pPr>
        <w:pStyle w:val="ListParagraph"/>
        <w:bidi/>
        <w:spacing w:line="276" w:lineRule="auto"/>
        <w:ind w:left="360"/>
        <w:jc w:val="both"/>
        <w:rPr>
          <w:rFonts w:cs="B Nazanin"/>
          <w:sz w:val="28"/>
          <w:szCs w:val="28"/>
          <w:rtl/>
          <w:lang w:bidi="fa-IR"/>
        </w:rPr>
      </w:pPr>
      <w:r w:rsidRPr="00F87719">
        <w:rPr>
          <w:rFonts w:cs="B Nazanin" w:hint="cs"/>
          <w:sz w:val="28"/>
          <w:szCs w:val="28"/>
          <w:rtl/>
          <w:lang w:bidi="fa-IR"/>
        </w:rPr>
        <w:t>انعطاف پذیری عصبی، توانایی سیستم عصبی</w:t>
      </w:r>
      <w:r w:rsidRPr="00F87719">
        <w:rPr>
          <w:rStyle w:val="FootnoteReference"/>
          <w:rFonts w:cs="B Nazanin"/>
          <w:sz w:val="28"/>
          <w:szCs w:val="28"/>
          <w:rtl/>
          <w:lang w:bidi="fa-IR"/>
        </w:rPr>
        <w:footnoteReference w:id="53"/>
      </w:r>
      <w:r w:rsidRPr="00F87719">
        <w:rPr>
          <w:rFonts w:cs="B Nazanin" w:hint="cs"/>
          <w:sz w:val="28"/>
          <w:szCs w:val="28"/>
          <w:rtl/>
          <w:lang w:bidi="fa-IR"/>
        </w:rPr>
        <w:t xml:space="preserve"> در اصلاح خود در هنگام مواجهه با تجربیات جدید</w:t>
      </w:r>
      <w:r w:rsidRPr="00F87719">
        <w:rPr>
          <w:rStyle w:val="FootnoteReference"/>
          <w:rFonts w:cs="B Nazanin"/>
          <w:sz w:val="28"/>
          <w:szCs w:val="28"/>
          <w:rtl/>
          <w:lang w:bidi="fa-IR"/>
        </w:rPr>
        <w:footnoteReference w:id="54"/>
      </w:r>
      <w:r w:rsidRPr="00F87719">
        <w:rPr>
          <w:rFonts w:cs="B Nazanin" w:hint="cs"/>
          <w:sz w:val="28"/>
          <w:szCs w:val="28"/>
          <w:rtl/>
          <w:lang w:bidi="fa-IR"/>
        </w:rPr>
        <w:t xml:space="preserve"> و نقص های عملکردی</w:t>
      </w:r>
      <w:r w:rsidRPr="00F87719">
        <w:rPr>
          <w:rStyle w:val="FootnoteReference"/>
          <w:rFonts w:cs="B Nazanin"/>
          <w:sz w:val="28"/>
          <w:szCs w:val="28"/>
          <w:rtl/>
          <w:lang w:bidi="fa-IR"/>
        </w:rPr>
        <w:footnoteReference w:id="55"/>
      </w:r>
      <w:r w:rsidRPr="00F87719">
        <w:rPr>
          <w:rFonts w:cs="B Nazanin" w:hint="cs"/>
          <w:sz w:val="28"/>
          <w:szCs w:val="28"/>
          <w:rtl/>
          <w:lang w:bidi="fa-IR"/>
        </w:rPr>
        <w:t xml:space="preserve"> است. این اصلاحات می تواند در مقیاس های متفاوتی از سطح سیناپسی</w:t>
      </w:r>
      <w:r w:rsidRPr="00F87719">
        <w:rPr>
          <w:rStyle w:val="FootnoteReference"/>
          <w:rFonts w:cs="B Nazanin"/>
          <w:sz w:val="28"/>
          <w:szCs w:val="28"/>
          <w:rtl/>
          <w:lang w:bidi="fa-IR"/>
        </w:rPr>
        <w:footnoteReference w:id="56"/>
      </w:r>
      <w:r w:rsidRPr="00F87719">
        <w:rPr>
          <w:rFonts w:cs="B Nazanin" w:hint="cs"/>
          <w:sz w:val="28"/>
          <w:szCs w:val="28"/>
          <w:rtl/>
          <w:lang w:bidi="fa-IR"/>
        </w:rPr>
        <w:t xml:space="preserve"> تا شبکه های بزرگ مقیاس</w:t>
      </w:r>
      <w:r w:rsidR="002A15B5">
        <w:rPr>
          <w:rFonts w:cs="B Nazanin" w:hint="cs"/>
          <w:sz w:val="28"/>
          <w:szCs w:val="28"/>
          <w:rtl/>
          <w:lang w:bidi="fa-IR"/>
        </w:rPr>
        <w:t xml:space="preserve"> مغزی</w:t>
      </w:r>
      <w:r w:rsidR="002A15B5">
        <w:rPr>
          <w:rStyle w:val="FootnoteReference"/>
          <w:sz w:val="28"/>
          <w:szCs w:val="28"/>
          <w:rtl/>
          <w:lang w:bidi="fa-IR"/>
        </w:rPr>
        <w:footnoteReference w:id="57"/>
      </w:r>
      <w:r w:rsidRPr="00F87719">
        <w:rPr>
          <w:rFonts w:cs="B Nazanin" w:hint="cs"/>
          <w:sz w:val="28"/>
          <w:szCs w:val="28"/>
          <w:rtl/>
          <w:lang w:bidi="fa-IR"/>
        </w:rPr>
        <w:t xml:space="preserve"> رخ دهد</w:t>
      </w:r>
      <w:r>
        <w:rPr>
          <w:rFonts w:cs="B Nazanin"/>
          <w:sz w:val="28"/>
          <w:szCs w:val="28"/>
          <w:rtl/>
          <w:lang w:bidi="fa-IR"/>
        </w:rPr>
        <w:fldChar w:fldCharType="begin">
          <w:fldData xml:space="preserve">PEVuZE5vdGU+PENpdGU+PEF1dGhvcj5TY2hhZWZlcjwvQXV0aG9yPjxZZWFyPjIwMTc8L1llYXI+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</w:fldData>
        </w:fldChar>
      </w:r>
      <w:r>
        <w:rPr>
          <w:rFonts w:cs="B Nazanin"/>
          <w:sz w:val="28"/>
          <w:szCs w:val="28"/>
          <w:rtl/>
          <w:lang w:bidi="fa-IR"/>
        </w:rPr>
        <w:instrText xml:space="preserve"> </w:instrText>
      </w:r>
      <w:r>
        <w:rPr>
          <w:rFonts w:cs="B Nazanin"/>
          <w:sz w:val="28"/>
          <w:szCs w:val="28"/>
          <w:lang w:bidi="fa-IR"/>
        </w:rPr>
        <w:instrText>ADDIN EN.CITE</w:instrText>
      </w:r>
      <w:r>
        <w:rPr>
          <w:rFonts w:cs="B Nazanin"/>
          <w:sz w:val="28"/>
          <w:szCs w:val="28"/>
          <w:rtl/>
          <w:lang w:bidi="fa-IR"/>
        </w:rPr>
        <w:instrText xml:space="preserve"> </w:instrText>
      </w:r>
      <w:r>
        <w:rPr>
          <w:rFonts w:cs="B Nazanin"/>
          <w:sz w:val="28"/>
          <w:szCs w:val="28"/>
          <w:rtl/>
          <w:lang w:bidi="fa-IR"/>
        </w:rPr>
        <w:fldChar w:fldCharType="begin">
          <w:fldData xml:space="preserve">PEVuZE5vdGU+PENpdGU+PEF1dGhvcj5TY2hhZWZlcjwvQXV0aG9yPjxZZWFyPjIwMTc8L1llYXI+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</w:fldData>
        </w:fldChar>
      </w:r>
      <w:r>
        <w:rPr>
          <w:rFonts w:cs="B Nazanin"/>
          <w:sz w:val="28"/>
          <w:szCs w:val="28"/>
          <w:rtl/>
          <w:lang w:bidi="fa-IR"/>
        </w:rPr>
        <w:instrText xml:space="preserve"> </w:instrText>
      </w:r>
      <w:r>
        <w:rPr>
          <w:rFonts w:cs="B Nazanin"/>
          <w:sz w:val="28"/>
          <w:szCs w:val="28"/>
          <w:lang w:bidi="fa-IR"/>
        </w:rPr>
        <w:instrText>ADDIN EN.CITE.DATA</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end"/>
      </w:r>
      <w:r>
        <w:rPr>
          <w:rFonts w:cs="B Nazanin"/>
          <w:sz w:val="28"/>
          <w:szCs w:val="28"/>
          <w:rtl/>
          <w:lang w:bidi="fa-IR"/>
        </w:rPr>
      </w:r>
      <w:r>
        <w:rPr>
          <w:rFonts w:cs="B Nazanin"/>
          <w:sz w:val="28"/>
          <w:szCs w:val="28"/>
          <w:rtl/>
          <w:lang w:bidi="fa-IR"/>
        </w:rPr>
        <w:fldChar w:fldCharType="separate"/>
      </w:r>
      <w:r>
        <w:rPr>
          <w:rFonts w:cs="B Nazanin"/>
          <w:noProof/>
          <w:sz w:val="28"/>
          <w:szCs w:val="28"/>
          <w:rtl/>
          <w:lang w:bidi="fa-IR"/>
        </w:rPr>
        <w:t>(25-28)</w:t>
      </w:r>
      <w:r>
        <w:rPr>
          <w:rFonts w:cs="B Nazanin"/>
          <w:sz w:val="28"/>
          <w:szCs w:val="28"/>
          <w:rtl/>
          <w:lang w:bidi="fa-IR"/>
        </w:rPr>
        <w:fldChar w:fldCharType="end"/>
      </w:r>
      <w:r w:rsidRPr="00F87719">
        <w:rPr>
          <w:rFonts w:cs="B Nazanin" w:hint="cs"/>
          <w:sz w:val="28"/>
          <w:szCs w:val="28"/>
          <w:rtl/>
          <w:lang w:bidi="fa-IR"/>
        </w:rPr>
        <w:t>. هنگامی که این تغیرات را در چارچوب ارتباطات سلولهای عصبی بررسی می کنیم به آن انعطاف پذیری ساختاری</w:t>
      </w:r>
      <w:r w:rsidRPr="00F87719">
        <w:rPr>
          <w:rStyle w:val="FootnoteReference"/>
          <w:rFonts w:cs="B Nazanin"/>
          <w:sz w:val="28"/>
          <w:szCs w:val="28"/>
          <w:rtl/>
          <w:lang w:bidi="fa-IR"/>
        </w:rPr>
        <w:footnoteReference w:id="58"/>
      </w:r>
      <w:r w:rsidRPr="00F87719">
        <w:rPr>
          <w:rFonts w:cs="B Nazanin" w:hint="cs"/>
          <w:sz w:val="28"/>
          <w:szCs w:val="28"/>
          <w:rtl/>
          <w:lang w:bidi="fa-IR"/>
        </w:rPr>
        <w:t xml:space="preserve"> گفته می شود و هنگامی که درگیر تغییرات عملکرد می شو</w:t>
      </w:r>
      <w:r w:rsidR="00773E68">
        <w:rPr>
          <w:rFonts w:cs="B Nazanin" w:hint="cs"/>
          <w:sz w:val="28"/>
          <w:szCs w:val="28"/>
          <w:rtl/>
          <w:lang w:bidi="fa-IR"/>
        </w:rPr>
        <w:t>یم</w:t>
      </w:r>
      <w:r w:rsidRPr="00F87719">
        <w:rPr>
          <w:rFonts w:cs="B Nazanin" w:hint="cs"/>
          <w:sz w:val="28"/>
          <w:szCs w:val="28"/>
          <w:rtl/>
          <w:lang w:bidi="fa-IR"/>
        </w:rPr>
        <w:t xml:space="preserve"> به آن انعطاف پذیری عملکردی</w:t>
      </w:r>
      <w:r w:rsidRPr="00F87719">
        <w:rPr>
          <w:rStyle w:val="FootnoteReference"/>
          <w:rFonts w:cs="B Nazanin"/>
          <w:sz w:val="28"/>
          <w:szCs w:val="28"/>
          <w:rtl/>
          <w:lang w:bidi="fa-IR"/>
        </w:rPr>
        <w:footnoteReference w:id="59"/>
      </w:r>
      <w:r w:rsidRPr="00F87719">
        <w:rPr>
          <w:rFonts w:cs="B Nazanin" w:hint="cs"/>
          <w:sz w:val="28"/>
          <w:szCs w:val="28"/>
          <w:rtl/>
          <w:lang w:bidi="fa-IR"/>
        </w:rPr>
        <w:t xml:space="preserve"> گفته می شود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&lt;EndNote&gt;&lt;Cite&gt;&lt;Author&gt;Schaefer&lt;/Author&gt;&lt;Year&gt;2017&lt;/Year&gt;&lt;RecNum&gt;25&lt;/RecNum&gt;&lt;DisplayText&gt;(25)&lt;/DisplayText&gt;&lt;record&gt;&lt;rec-number&gt;25&lt;/rec-number&gt;&lt;foreign-keys&gt;&lt;key app="EN" db-id="frvwv2z9izraznezfs5xewvlzev902rw20re" timestamp="1605199123"&gt;25</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Article"&gt;17&lt;/ref-type&gt;&lt;contributors&gt;&lt;authors&gt;&lt;author&gt;Schaefer, Natascha&lt;/author&gt;&lt;author&gt;Rotermund, Carola&lt;/author&gt;&lt;author&gt;Blumrich, Eva‐Maria&lt;/author&gt;&lt;author&gt;Lourenco, Mychael V&lt;/author&gt;&lt;author&gt;Joshi, Pooja&lt;/author&gt;&lt;author&gt;Hegemann, Regina U&lt;/author&gt;&lt;author&gt;Jamwal, Sumit&lt;/author&gt;&lt;author&gt;Ali, Nilufar&lt;/author&gt;&lt;author&gt;García Romero, Ezra Michelet&lt;/author&gt;&lt;author&gt;Sharma, Sorabh&lt;/author&gt;&lt;/authors&gt;&lt;/contributors&gt;&lt;titles&gt;&lt;title&gt;The malleable brain: plasticity of neural circuits and behavior–a review from students to students&lt;/title&gt;&lt;secondary-title&gt;Journal of neurochemistry&lt;/secondary-title&gt;&lt;/titles&gt;&lt;periodical&gt;&lt;full-title&gt;Journal of neurochemistry&lt;/full-title&gt;&lt;/periodical&gt;&lt;pages&gt;790-811&lt;/pages&gt;&lt;volume&gt;142&lt;/volume&gt;&lt;number&gt;6&lt;/number&gt;&lt;dates&gt;&lt;year&gt;2017&lt;/year&gt;&lt;/dates&gt;&lt;isbn&gt;0022-3042&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(25)</w:t>
      </w:r>
      <w:r>
        <w:rPr>
          <w:rFonts w:cs="B Nazanin"/>
          <w:sz w:val="28"/>
          <w:szCs w:val="28"/>
          <w:rtl/>
          <w:lang w:bidi="fa-IR"/>
        </w:rPr>
        <w:fldChar w:fldCharType="end"/>
      </w:r>
      <w:r w:rsidRPr="00F87719">
        <w:rPr>
          <w:rFonts w:cs="B Nazanin" w:hint="cs"/>
          <w:sz w:val="28"/>
          <w:szCs w:val="28"/>
          <w:rtl/>
          <w:lang w:bidi="fa-IR"/>
        </w:rPr>
        <w:t>. انعطاف پذیری عصبی یک فاکتور کلیدی در مطالعه رشد مغز</w:t>
      </w:r>
      <w:r w:rsidRPr="00F87719">
        <w:rPr>
          <w:rStyle w:val="FootnoteReference"/>
          <w:rFonts w:cs="B Nazanin"/>
          <w:sz w:val="28"/>
          <w:szCs w:val="28"/>
          <w:rtl/>
          <w:lang w:bidi="fa-IR"/>
        </w:rPr>
        <w:footnoteReference w:id="60"/>
      </w:r>
      <w:r w:rsidRPr="00F87719">
        <w:rPr>
          <w:rFonts w:cs="B Nazanin" w:hint="cs"/>
          <w:sz w:val="28"/>
          <w:szCs w:val="28"/>
          <w:rtl/>
          <w:lang w:bidi="fa-IR"/>
        </w:rPr>
        <w:t xml:space="preserve"> است و در کارکردهای شناختی</w:t>
      </w:r>
      <w:r w:rsidR="00773E68">
        <w:rPr>
          <w:rStyle w:val="FootnoteReference"/>
          <w:sz w:val="28"/>
          <w:szCs w:val="28"/>
          <w:rtl/>
          <w:lang w:bidi="fa-IR"/>
        </w:rPr>
        <w:footnoteReference w:id="61"/>
      </w:r>
      <w:r w:rsidRPr="00F87719">
        <w:rPr>
          <w:rFonts w:cs="B Nazanin" w:hint="cs"/>
          <w:sz w:val="28"/>
          <w:szCs w:val="28"/>
          <w:rtl/>
          <w:lang w:bidi="fa-IR"/>
        </w:rPr>
        <w:t xml:space="preserve"> و یادگیری</w:t>
      </w:r>
      <w:r w:rsidRPr="00F87719">
        <w:rPr>
          <w:rStyle w:val="FootnoteReference"/>
          <w:rFonts w:cs="B Nazanin"/>
          <w:sz w:val="28"/>
          <w:szCs w:val="28"/>
          <w:rtl/>
          <w:lang w:bidi="fa-IR"/>
        </w:rPr>
        <w:footnoteReference w:id="62"/>
      </w:r>
      <w:r w:rsidRPr="00F87719">
        <w:rPr>
          <w:rFonts w:cs="B Nazanin" w:hint="cs"/>
          <w:sz w:val="28"/>
          <w:szCs w:val="28"/>
          <w:rtl/>
          <w:lang w:bidi="fa-IR"/>
        </w:rPr>
        <w:t xml:space="preserve"> در </w:t>
      </w:r>
      <w:r w:rsidR="00773E68">
        <w:rPr>
          <w:rFonts w:cs="B Nazanin" w:hint="cs"/>
          <w:sz w:val="28"/>
          <w:szCs w:val="28"/>
          <w:rtl/>
          <w:lang w:bidi="fa-IR"/>
        </w:rPr>
        <w:t>گذر</w:t>
      </w:r>
      <w:r w:rsidRPr="00F87719">
        <w:rPr>
          <w:rFonts w:cs="B Nazanin" w:hint="cs"/>
          <w:sz w:val="28"/>
          <w:szCs w:val="28"/>
          <w:rtl/>
          <w:lang w:bidi="fa-IR"/>
        </w:rPr>
        <w:t xml:space="preserve"> عمر</w:t>
      </w:r>
      <w:r w:rsidRPr="00F87719">
        <w:rPr>
          <w:rStyle w:val="FootnoteReference"/>
          <w:rFonts w:cs="B Nazanin"/>
          <w:sz w:val="28"/>
          <w:szCs w:val="28"/>
          <w:rtl/>
          <w:lang w:bidi="fa-IR"/>
        </w:rPr>
        <w:footnoteReference w:id="63"/>
      </w:r>
      <w:r w:rsidRPr="00F87719">
        <w:rPr>
          <w:rFonts w:cs="B Nazanin" w:hint="cs"/>
          <w:sz w:val="28"/>
          <w:szCs w:val="28"/>
          <w:rtl/>
          <w:lang w:bidi="fa-IR"/>
        </w:rPr>
        <w:t xml:space="preserve"> دخیل است</w:t>
      </w:r>
      <w:r>
        <w:rPr>
          <w:rFonts w:cs="B Nazanin"/>
          <w:sz w:val="28"/>
          <w:szCs w:val="28"/>
          <w:rtl/>
          <w:lang w:bidi="fa-IR"/>
        </w:rPr>
        <w:fldChar w:fldCharType="begin">
          <w:fldData xml:space="preserve">PEVuZE5vdGU+PENpdGU+PEF1dGhvcj5NYXRlb3MtQXBhcmljaW88L0F1dGhvcj48WWVhcj4yMDE5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</w:fldData>
        </w:fldChar>
      </w:r>
      <w:r>
        <w:rPr>
          <w:rFonts w:cs="B Nazanin"/>
          <w:sz w:val="28"/>
          <w:szCs w:val="28"/>
          <w:rtl/>
          <w:lang w:bidi="fa-IR"/>
        </w:rPr>
        <w:instrText xml:space="preserve"> </w:instrText>
      </w:r>
      <w:r>
        <w:rPr>
          <w:rFonts w:cs="B Nazanin"/>
          <w:sz w:val="28"/>
          <w:szCs w:val="28"/>
          <w:lang w:bidi="fa-IR"/>
        </w:rPr>
        <w:instrText>ADDIN EN.CITE</w:instrText>
      </w:r>
      <w:r>
        <w:rPr>
          <w:rFonts w:cs="B Nazanin"/>
          <w:sz w:val="28"/>
          <w:szCs w:val="28"/>
          <w:rtl/>
          <w:lang w:bidi="fa-IR"/>
        </w:rPr>
        <w:instrText xml:space="preserve"> </w:instrText>
      </w:r>
      <w:r>
        <w:rPr>
          <w:rFonts w:cs="B Nazanin"/>
          <w:sz w:val="28"/>
          <w:szCs w:val="28"/>
          <w:rtl/>
          <w:lang w:bidi="fa-IR"/>
        </w:rPr>
        <w:fldChar w:fldCharType="begin">
          <w:fldData xml:space="preserve">PEVuZE5vdGU+PENpdGU+PEF1dGhvcj5NYXRlb3MtQXBhcmljaW88L0F1dGhvcj48WWVhcj4yMDE5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</w:fldData>
        </w:fldChar>
      </w:r>
      <w:r>
        <w:rPr>
          <w:rFonts w:cs="B Nazanin"/>
          <w:sz w:val="28"/>
          <w:szCs w:val="28"/>
          <w:rtl/>
          <w:lang w:bidi="fa-IR"/>
        </w:rPr>
        <w:instrText xml:space="preserve"> </w:instrText>
      </w:r>
      <w:r>
        <w:rPr>
          <w:rFonts w:cs="B Nazanin"/>
          <w:sz w:val="28"/>
          <w:szCs w:val="28"/>
          <w:lang w:bidi="fa-IR"/>
        </w:rPr>
        <w:instrText>ADDIN EN.CITE.DATA</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end"/>
      </w:r>
      <w:r>
        <w:rPr>
          <w:rFonts w:cs="B Nazanin"/>
          <w:sz w:val="28"/>
          <w:szCs w:val="28"/>
          <w:rtl/>
          <w:lang w:bidi="fa-IR"/>
        </w:rPr>
      </w:r>
      <w:r>
        <w:rPr>
          <w:rFonts w:cs="B Nazanin"/>
          <w:sz w:val="28"/>
          <w:szCs w:val="28"/>
          <w:rtl/>
          <w:lang w:bidi="fa-IR"/>
        </w:rPr>
        <w:fldChar w:fldCharType="separate"/>
      </w:r>
      <w:r>
        <w:rPr>
          <w:rFonts w:cs="B Nazanin"/>
          <w:noProof/>
          <w:sz w:val="28"/>
          <w:szCs w:val="28"/>
          <w:rtl/>
          <w:lang w:bidi="fa-IR"/>
        </w:rPr>
        <w:t>(29-31)</w:t>
      </w:r>
      <w:r>
        <w:rPr>
          <w:rFonts w:cs="B Nazanin"/>
          <w:sz w:val="28"/>
          <w:szCs w:val="28"/>
          <w:rtl/>
          <w:lang w:bidi="fa-IR"/>
        </w:rPr>
        <w:fldChar w:fldCharType="end"/>
      </w:r>
      <w:r w:rsidRPr="00F87719">
        <w:rPr>
          <w:rFonts w:cs="B Nazanin" w:hint="cs"/>
          <w:sz w:val="28"/>
          <w:szCs w:val="28"/>
          <w:rtl/>
          <w:lang w:bidi="fa-IR"/>
        </w:rPr>
        <w:t xml:space="preserve">. برای </w:t>
      </w:r>
      <w:r w:rsidRPr="00F87719">
        <w:rPr>
          <w:rFonts w:cs="B Nazanin" w:hint="cs"/>
          <w:sz w:val="28"/>
          <w:szCs w:val="28"/>
          <w:rtl/>
          <w:lang w:bidi="fa-IR"/>
        </w:rPr>
        <w:lastRenderedPageBreak/>
        <w:t>مثال مطالعات نشان داده است که هوش متبلور</w:t>
      </w:r>
      <w:r w:rsidRPr="00F87719">
        <w:rPr>
          <w:rStyle w:val="FootnoteReference"/>
          <w:rFonts w:cs="B Nazanin"/>
          <w:sz w:val="28"/>
          <w:szCs w:val="28"/>
          <w:rtl/>
          <w:lang w:bidi="fa-IR"/>
        </w:rPr>
        <w:footnoteReference w:id="64"/>
      </w:r>
      <w:r w:rsidRPr="00F87719">
        <w:rPr>
          <w:rFonts w:cs="B Nazanin" w:hint="cs"/>
          <w:sz w:val="28"/>
          <w:szCs w:val="28"/>
          <w:rtl/>
          <w:lang w:bidi="fa-IR"/>
        </w:rPr>
        <w:t xml:space="preserve"> در </w:t>
      </w:r>
      <w:r w:rsidR="00773E68">
        <w:rPr>
          <w:rFonts w:cs="B Nazanin" w:hint="cs"/>
          <w:sz w:val="28"/>
          <w:szCs w:val="28"/>
          <w:rtl/>
          <w:lang w:bidi="fa-IR"/>
        </w:rPr>
        <w:t>گذر</w:t>
      </w:r>
      <w:r w:rsidRPr="00F87719">
        <w:rPr>
          <w:rFonts w:cs="B Nazanin" w:hint="cs"/>
          <w:sz w:val="28"/>
          <w:szCs w:val="28"/>
          <w:rtl/>
          <w:lang w:bidi="fa-IR"/>
        </w:rPr>
        <w:t xml:space="preserve"> عمر یا ثابت می ماند یا رشد می کند اما هوش سیال</w:t>
      </w:r>
      <w:r w:rsidRPr="00F87719">
        <w:rPr>
          <w:rStyle w:val="FootnoteReference"/>
          <w:rFonts w:cs="B Nazanin"/>
          <w:sz w:val="28"/>
          <w:szCs w:val="28"/>
          <w:rtl/>
          <w:lang w:bidi="fa-IR"/>
        </w:rPr>
        <w:footnoteReference w:id="65"/>
      </w:r>
      <w:r w:rsidRPr="00F87719">
        <w:rPr>
          <w:rFonts w:cs="B Nazanin" w:hint="cs"/>
          <w:sz w:val="28"/>
          <w:szCs w:val="28"/>
          <w:rtl/>
          <w:lang w:bidi="fa-IR"/>
        </w:rPr>
        <w:t xml:space="preserve"> همچون حافظه کاری</w:t>
      </w:r>
      <w:r w:rsidRPr="00F87719">
        <w:rPr>
          <w:rStyle w:val="FootnoteReference"/>
          <w:rFonts w:cs="B Nazanin"/>
          <w:sz w:val="28"/>
          <w:szCs w:val="28"/>
          <w:rtl/>
          <w:lang w:bidi="fa-IR"/>
        </w:rPr>
        <w:footnoteReference w:id="66"/>
      </w:r>
      <w:r w:rsidRPr="00F87719">
        <w:rPr>
          <w:rFonts w:cs="B Nazanin" w:hint="cs"/>
          <w:sz w:val="28"/>
          <w:szCs w:val="28"/>
          <w:rtl/>
          <w:lang w:bidi="fa-IR"/>
        </w:rPr>
        <w:t xml:space="preserve"> و پردازش حسی</w:t>
      </w:r>
      <w:r w:rsidRPr="00F87719">
        <w:rPr>
          <w:rStyle w:val="FootnoteReference"/>
          <w:rFonts w:cs="B Nazanin"/>
          <w:sz w:val="28"/>
          <w:szCs w:val="28"/>
          <w:rtl/>
          <w:lang w:bidi="fa-IR"/>
        </w:rPr>
        <w:footnoteReference w:id="67"/>
      </w:r>
      <w:r w:rsidRPr="00F87719">
        <w:rPr>
          <w:rFonts w:cs="B Nazanin" w:hint="cs"/>
          <w:sz w:val="28"/>
          <w:szCs w:val="28"/>
          <w:rtl/>
          <w:lang w:bidi="fa-IR"/>
        </w:rPr>
        <w:t xml:space="preserve"> در حدود بیست سالگی به اوج خود رسیده و با روند پیری</w:t>
      </w:r>
      <w:r w:rsidRPr="00F87719">
        <w:rPr>
          <w:rStyle w:val="FootnoteReference"/>
          <w:rFonts w:cs="B Nazanin"/>
          <w:sz w:val="28"/>
          <w:szCs w:val="28"/>
          <w:rtl/>
          <w:lang w:bidi="fa-IR"/>
        </w:rPr>
        <w:footnoteReference w:id="68"/>
      </w:r>
      <w:r w:rsidRPr="00F87719">
        <w:rPr>
          <w:rFonts w:cs="B Nazanin" w:hint="cs"/>
          <w:sz w:val="28"/>
          <w:szCs w:val="28"/>
          <w:rtl/>
          <w:lang w:bidi="fa-IR"/>
        </w:rPr>
        <w:t xml:space="preserve"> کاهش می یابد</w:t>
      </w:r>
      <w:r>
        <w:rPr>
          <w:rFonts w:cs="B Nazanin"/>
          <w:sz w:val="28"/>
          <w:szCs w:val="28"/>
          <w:rtl/>
          <w:lang w:bidi="fa-IR"/>
        </w:rPr>
        <w:fldChar w:fldCharType="begin">
          <w:fldData xml:space="preserve">PEVuZE5vdGU+PENpdGU+PEF1dGhvcj5QYXJrPC9BdXRob3I+PFllYXI+MjAxMzwvWWVhcj48UmVj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</w:fldData>
        </w:fldChar>
      </w:r>
      <w:r>
        <w:rPr>
          <w:rFonts w:cs="B Nazanin"/>
          <w:sz w:val="28"/>
          <w:szCs w:val="28"/>
          <w:rtl/>
          <w:lang w:bidi="fa-IR"/>
        </w:rPr>
        <w:instrText xml:space="preserve"> </w:instrText>
      </w:r>
      <w:r>
        <w:rPr>
          <w:rFonts w:cs="B Nazanin"/>
          <w:sz w:val="28"/>
          <w:szCs w:val="28"/>
          <w:lang w:bidi="fa-IR"/>
        </w:rPr>
        <w:instrText>ADDIN EN.CITE</w:instrText>
      </w:r>
      <w:r>
        <w:rPr>
          <w:rFonts w:cs="B Nazanin"/>
          <w:sz w:val="28"/>
          <w:szCs w:val="28"/>
          <w:rtl/>
          <w:lang w:bidi="fa-IR"/>
        </w:rPr>
        <w:instrText xml:space="preserve"> </w:instrText>
      </w:r>
      <w:r>
        <w:rPr>
          <w:rFonts w:cs="B Nazanin"/>
          <w:sz w:val="28"/>
          <w:szCs w:val="28"/>
          <w:rtl/>
          <w:lang w:bidi="fa-IR"/>
        </w:rPr>
        <w:fldChar w:fldCharType="begin">
          <w:fldData xml:space="preserve">PEVuZE5vdGU+PENpdGU+PEF1dGhvcj5QYXJrPC9BdXRob3I+PFllYXI+MjAxMzwvWWVhcj48UmVj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</w:fldData>
        </w:fldChar>
      </w:r>
      <w:r>
        <w:rPr>
          <w:rFonts w:cs="B Nazanin"/>
          <w:sz w:val="28"/>
          <w:szCs w:val="28"/>
          <w:rtl/>
          <w:lang w:bidi="fa-IR"/>
        </w:rPr>
        <w:instrText xml:space="preserve"> </w:instrText>
      </w:r>
      <w:r>
        <w:rPr>
          <w:rFonts w:cs="B Nazanin"/>
          <w:sz w:val="28"/>
          <w:szCs w:val="28"/>
          <w:lang w:bidi="fa-IR"/>
        </w:rPr>
        <w:instrText>ADDIN EN.CITE.DATA</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end"/>
      </w:r>
      <w:r>
        <w:rPr>
          <w:rFonts w:cs="B Nazanin"/>
          <w:sz w:val="28"/>
          <w:szCs w:val="28"/>
          <w:rtl/>
          <w:lang w:bidi="fa-IR"/>
        </w:rPr>
      </w:r>
      <w:r>
        <w:rPr>
          <w:rFonts w:cs="B Nazanin"/>
          <w:sz w:val="28"/>
          <w:szCs w:val="28"/>
          <w:rtl/>
          <w:lang w:bidi="fa-IR"/>
        </w:rPr>
        <w:fldChar w:fldCharType="separate"/>
      </w:r>
      <w:r>
        <w:rPr>
          <w:rFonts w:cs="B Nazanin"/>
          <w:noProof/>
          <w:sz w:val="28"/>
          <w:szCs w:val="28"/>
          <w:rtl/>
          <w:lang w:bidi="fa-IR"/>
        </w:rPr>
        <w:t>(32-36)</w:t>
      </w:r>
      <w:r>
        <w:rPr>
          <w:rFonts w:cs="B Nazanin"/>
          <w:sz w:val="28"/>
          <w:szCs w:val="28"/>
          <w:rtl/>
          <w:lang w:bidi="fa-IR"/>
        </w:rPr>
        <w:fldChar w:fldCharType="end"/>
      </w:r>
      <w:r w:rsidRPr="00F87719">
        <w:rPr>
          <w:rFonts w:cs="B Nazanin" w:hint="cs"/>
          <w:sz w:val="28"/>
          <w:szCs w:val="28"/>
          <w:rtl/>
          <w:lang w:bidi="fa-IR"/>
        </w:rPr>
        <w:t xml:space="preserve">. </w:t>
      </w:r>
    </w:p>
    <w:p w14:paraId="2AB9EE6F" w14:textId="233B05C0" w:rsidR="00F21D89" w:rsidRPr="00F87719" w:rsidRDefault="00F21D89" w:rsidP="00773E68">
      <w:pPr>
        <w:pStyle w:val="ListParagraph"/>
        <w:bidi/>
        <w:spacing w:line="276" w:lineRule="auto"/>
        <w:ind w:left="360"/>
        <w:jc w:val="both"/>
        <w:rPr>
          <w:rFonts w:cs="B Nazanin"/>
          <w:sz w:val="28"/>
          <w:szCs w:val="28"/>
          <w:rtl/>
          <w:lang w:bidi="fa-IR"/>
        </w:rPr>
      </w:pPr>
      <w:r w:rsidRPr="00F87719">
        <w:rPr>
          <w:rFonts w:cs="B Nazanin" w:hint="cs"/>
          <w:sz w:val="28"/>
          <w:szCs w:val="28"/>
          <w:rtl/>
          <w:lang w:bidi="fa-IR"/>
        </w:rPr>
        <w:t>به صورت سنتی، تغییرات رفتاری در طول رشد و در معرض تجربیات جدید به عنوان انعطاف پذیری</w:t>
      </w:r>
      <w:r w:rsidRPr="00F87719">
        <w:rPr>
          <w:rStyle w:val="FootnoteReference"/>
          <w:rFonts w:cs="B Nazanin"/>
          <w:sz w:val="28"/>
          <w:szCs w:val="28"/>
          <w:rtl/>
          <w:lang w:bidi="fa-IR"/>
        </w:rPr>
        <w:footnoteReference w:id="69"/>
      </w:r>
      <w:r w:rsidRPr="00F87719">
        <w:rPr>
          <w:rFonts w:cs="B Nazanin" w:hint="cs"/>
          <w:sz w:val="28"/>
          <w:szCs w:val="28"/>
          <w:rtl/>
          <w:lang w:bidi="fa-IR"/>
        </w:rPr>
        <w:t xml:space="preserve"> در نظر گرفته می ش</w:t>
      </w:r>
      <w:r w:rsidR="00773E68">
        <w:rPr>
          <w:rFonts w:cs="B Nazanin" w:hint="cs"/>
          <w:sz w:val="28"/>
          <w:szCs w:val="28"/>
          <w:rtl/>
          <w:lang w:bidi="fa-IR"/>
        </w:rPr>
        <w:t>ود</w:t>
      </w:r>
      <w:r w:rsidRPr="00F87719">
        <w:rPr>
          <w:rFonts w:cs="B Nazanin" w:hint="cs"/>
          <w:sz w:val="28"/>
          <w:szCs w:val="28"/>
          <w:rtl/>
          <w:lang w:bidi="fa-IR"/>
        </w:rPr>
        <w:t>. در سالیان اخیر، تکنیک های تصویربرداری عصبی</w:t>
      </w:r>
      <w:r w:rsidRPr="00F87719">
        <w:rPr>
          <w:rStyle w:val="FootnoteReference"/>
          <w:rFonts w:cs="B Nazanin"/>
          <w:sz w:val="28"/>
          <w:szCs w:val="28"/>
          <w:rtl/>
          <w:lang w:bidi="fa-IR"/>
        </w:rPr>
        <w:footnoteReference w:id="70"/>
      </w:r>
      <w:r w:rsidR="00773E68">
        <w:rPr>
          <w:rFonts w:cs="B Nazanin" w:hint="cs"/>
          <w:sz w:val="28"/>
          <w:szCs w:val="28"/>
          <w:rtl/>
          <w:lang w:bidi="fa-IR"/>
        </w:rPr>
        <w:t>،</w:t>
      </w:r>
      <w:r w:rsidRPr="00F87719">
        <w:rPr>
          <w:rFonts w:cs="B Nazanin" w:hint="cs"/>
          <w:sz w:val="28"/>
          <w:szCs w:val="28"/>
          <w:rtl/>
          <w:lang w:bidi="fa-IR"/>
        </w:rPr>
        <w:t xml:space="preserve"> دنبال کردن روند انعطاف پذیری را بر اساس تغییرات ساختاری و سازگاری فیزیولوژیکی</w:t>
      </w:r>
      <w:r w:rsidRPr="00F87719">
        <w:rPr>
          <w:rStyle w:val="FootnoteReference"/>
          <w:rFonts w:cs="B Nazanin"/>
          <w:sz w:val="28"/>
          <w:szCs w:val="28"/>
          <w:rtl/>
          <w:lang w:bidi="fa-IR"/>
        </w:rPr>
        <w:footnoteReference w:id="71"/>
      </w:r>
      <w:r w:rsidRPr="00F87719">
        <w:rPr>
          <w:rFonts w:cs="B Nazanin" w:hint="cs"/>
          <w:sz w:val="28"/>
          <w:szCs w:val="28"/>
          <w:rtl/>
          <w:lang w:bidi="fa-IR"/>
        </w:rPr>
        <w:t xml:space="preserve"> مغز انسان تسهیل کرده اند</w:t>
      </w:r>
      <w:r>
        <w:rPr>
          <w:rFonts w:cs="B Nazanin"/>
          <w:sz w:val="28"/>
          <w:szCs w:val="28"/>
          <w:rtl/>
          <w:lang w:bidi="fa-IR"/>
        </w:rPr>
        <w:fldChar w:fldCharType="begin">
          <w:fldData xml:space="preserve">PEVuZE5vdGU+PENpdGU+PEF1dGhvcj5QYXNjdWFsLUxlb25lPC9BdXRob3I+PFllYXI+MjAxMTwv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</w:fldData>
        </w:fldChar>
      </w:r>
      <w:r>
        <w:rPr>
          <w:rFonts w:cs="B Nazanin"/>
          <w:sz w:val="28"/>
          <w:szCs w:val="28"/>
          <w:rtl/>
          <w:lang w:bidi="fa-IR"/>
        </w:rPr>
        <w:instrText xml:space="preserve"> </w:instrText>
      </w:r>
      <w:r>
        <w:rPr>
          <w:rFonts w:cs="B Nazanin"/>
          <w:sz w:val="28"/>
          <w:szCs w:val="28"/>
          <w:lang w:bidi="fa-IR"/>
        </w:rPr>
        <w:instrText>ADDIN EN.CITE</w:instrText>
      </w:r>
      <w:r>
        <w:rPr>
          <w:rFonts w:cs="B Nazanin"/>
          <w:sz w:val="28"/>
          <w:szCs w:val="28"/>
          <w:rtl/>
          <w:lang w:bidi="fa-IR"/>
        </w:rPr>
        <w:instrText xml:space="preserve"> </w:instrText>
      </w:r>
      <w:r>
        <w:rPr>
          <w:rFonts w:cs="B Nazanin"/>
          <w:sz w:val="28"/>
          <w:szCs w:val="28"/>
          <w:rtl/>
          <w:lang w:bidi="fa-IR"/>
        </w:rPr>
        <w:fldChar w:fldCharType="begin">
          <w:fldData xml:space="preserve">PEVuZE5vdGU+PENpdGU+PEF1dGhvcj5QYXNjdWFsLUxlb25lPC9BdXRob3I+PFllYXI+MjAxMTwv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</w:fldData>
        </w:fldChar>
      </w:r>
      <w:r>
        <w:rPr>
          <w:rFonts w:cs="B Nazanin"/>
          <w:sz w:val="28"/>
          <w:szCs w:val="28"/>
          <w:rtl/>
          <w:lang w:bidi="fa-IR"/>
        </w:rPr>
        <w:instrText xml:space="preserve"> </w:instrText>
      </w:r>
      <w:r>
        <w:rPr>
          <w:rFonts w:cs="B Nazanin"/>
          <w:sz w:val="28"/>
          <w:szCs w:val="28"/>
          <w:lang w:bidi="fa-IR"/>
        </w:rPr>
        <w:instrText>ADDIN EN.CITE.DATA</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end"/>
      </w:r>
      <w:r>
        <w:rPr>
          <w:rFonts w:cs="B Nazanin"/>
          <w:sz w:val="28"/>
          <w:szCs w:val="28"/>
          <w:rtl/>
          <w:lang w:bidi="fa-IR"/>
        </w:rPr>
      </w:r>
      <w:r>
        <w:rPr>
          <w:rFonts w:cs="B Nazanin"/>
          <w:sz w:val="28"/>
          <w:szCs w:val="28"/>
          <w:rtl/>
          <w:lang w:bidi="fa-IR"/>
        </w:rPr>
        <w:fldChar w:fldCharType="separate"/>
      </w:r>
      <w:r>
        <w:rPr>
          <w:rFonts w:cs="B Nazanin"/>
          <w:noProof/>
          <w:sz w:val="28"/>
          <w:szCs w:val="28"/>
          <w:rtl/>
          <w:lang w:bidi="fa-IR"/>
        </w:rPr>
        <w:t>(37-42)</w:t>
      </w:r>
      <w:r>
        <w:rPr>
          <w:rFonts w:cs="B Nazanin"/>
          <w:sz w:val="28"/>
          <w:szCs w:val="28"/>
          <w:rtl/>
          <w:lang w:bidi="fa-IR"/>
        </w:rPr>
        <w:fldChar w:fldCharType="end"/>
      </w:r>
      <w:r w:rsidRPr="00F87719">
        <w:rPr>
          <w:rFonts w:cs="B Nazanin" w:hint="cs"/>
          <w:sz w:val="28"/>
          <w:szCs w:val="28"/>
          <w:rtl/>
          <w:lang w:bidi="fa-IR"/>
        </w:rPr>
        <w:t>. انعطاف پذیری می تواند از سطح سلولی تا سطح شبکه ای رخ دهد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&lt;EndNote&gt;&lt;Cite&gt;&lt;Author&gt;Kelly&lt;/Author&gt;&lt;Year&gt;2014&lt;/Year&gt;&lt;RecNum&gt;27&lt;/RecNum&gt;&lt;DisplayText&gt;(27)&lt;/DisplayText&gt;&lt;record&gt;&lt;rec-number&gt;27&lt;/rec-number&gt;&lt;foreign-keys&gt;&lt;key app="EN" db-id="frvwv2z9izraznezfs5xewvlzev902rw20re" timestamp="1605199137"&gt;27&lt;/key&gt;&lt;/foreign-keys&gt;&lt;ref-type name="Journal Article"&gt;17&lt;/ref-type&gt;&lt;contributors&gt;&lt;authors&gt;&lt;author&gt;Kelly, Clare&lt;/author&gt;&lt;author&gt;Castellanos, F Xavier&lt;/author&gt;&lt;/authors&gt;&lt;/contributors&gt;&lt;titles&gt;&lt;title&gt;Strengthening connections: functional connectivity and brain</w:instrText>
      </w:r>
      <w:r>
        <w:rPr>
          <w:rFonts w:cs="B Nazanin"/>
          <w:sz w:val="28"/>
          <w:szCs w:val="28"/>
          <w:rtl/>
          <w:lang w:bidi="fa-IR"/>
        </w:rPr>
        <w:instrText xml:space="preserve"> </w:instrText>
      </w:r>
      <w:r>
        <w:rPr>
          <w:rFonts w:cs="B Nazanin"/>
          <w:sz w:val="28"/>
          <w:szCs w:val="28"/>
          <w:lang w:bidi="fa-IR"/>
        </w:rPr>
        <w:instrText>plasticity&lt;/title&gt;&lt;secondary-title&gt;Neuropsychology review&lt;/secondary-title&gt;&lt;/titles&gt;&lt;periodical&gt;&lt;full-title&gt;Neuropsychology review&lt;/full-title&gt;&lt;/periodical&gt;&lt;pages&gt;63-76&lt;/pages&gt;&lt;volume&gt;24&lt;/volume&gt;&lt;number&gt;1&lt;/number&gt;&lt;dates&gt;&lt;year&gt;2014&lt;/year&gt;&lt;/dates&gt;&lt;isbn&gt;1040</w:instrText>
      </w:r>
      <w:r>
        <w:rPr>
          <w:rFonts w:cs="B Nazanin"/>
          <w:sz w:val="28"/>
          <w:szCs w:val="28"/>
          <w:rtl/>
          <w:lang w:bidi="fa-IR"/>
        </w:rPr>
        <w:instrText>-7308&lt;/</w:instrText>
      </w:r>
      <w:r>
        <w:rPr>
          <w:rFonts w:cs="B Nazanin"/>
          <w:sz w:val="28"/>
          <w:szCs w:val="28"/>
          <w:lang w:bidi="fa-IR"/>
        </w:rPr>
        <w:instrTex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(27)</w:t>
      </w:r>
      <w:r>
        <w:rPr>
          <w:rFonts w:cs="B Nazanin"/>
          <w:sz w:val="28"/>
          <w:szCs w:val="28"/>
          <w:rtl/>
          <w:lang w:bidi="fa-IR"/>
        </w:rPr>
        <w:fldChar w:fldCharType="end"/>
      </w:r>
      <w:r w:rsidRPr="00F87719">
        <w:rPr>
          <w:rFonts w:cs="B Nazanin" w:hint="cs"/>
          <w:sz w:val="28"/>
          <w:szCs w:val="28"/>
          <w:rtl/>
          <w:lang w:bidi="fa-IR"/>
        </w:rPr>
        <w:t>. در سطح شبکه ای، انعطاف پذیری عصبی سیاست هایی را دنبال می کند که کارایی مغز</w:t>
      </w:r>
      <w:r w:rsidRPr="00F87719">
        <w:rPr>
          <w:rStyle w:val="FootnoteReference"/>
          <w:rFonts w:cs="B Nazanin"/>
          <w:sz w:val="28"/>
          <w:szCs w:val="28"/>
          <w:rtl/>
          <w:lang w:bidi="fa-IR"/>
        </w:rPr>
        <w:footnoteReference w:id="72"/>
      </w:r>
      <w:r w:rsidRPr="00F87719">
        <w:rPr>
          <w:rFonts w:cs="B Nazanin" w:hint="cs"/>
          <w:sz w:val="28"/>
          <w:szCs w:val="28"/>
          <w:rtl/>
          <w:lang w:bidi="fa-IR"/>
        </w:rPr>
        <w:t xml:space="preserve"> را افزایش دهد، این سیاست ها از جنس تغییر ارتباطات مغزی می باشند. برای مثال، هنگامی که تولید</w:t>
      </w:r>
      <w:r w:rsidRPr="00F87719">
        <w:rPr>
          <w:rStyle w:val="FootnoteReference"/>
          <w:rFonts w:cs="B Nazanin"/>
          <w:sz w:val="28"/>
          <w:szCs w:val="28"/>
          <w:rtl/>
          <w:lang w:bidi="fa-IR"/>
        </w:rPr>
        <w:footnoteReference w:id="73"/>
      </w:r>
      <w:r w:rsidRPr="00F87719">
        <w:rPr>
          <w:rFonts w:cs="B Nazanin" w:hint="cs"/>
          <w:sz w:val="28"/>
          <w:szCs w:val="28"/>
          <w:rtl/>
          <w:lang w:bidi="fa-IR"/>
        </w:rPr>
        <w:t xml:space="preserve"> و تخریب</w:t>
      </w:r>
      <w:r w:rsidRPr="00F87719">
        <w:rPr>
          <w:rStyle w:val="FootnoteReference"/>
          <w:rFonts w:cs="B Nazanin"/>
          <w:sz w:val="28"/>
          <w:szCs w:val="28"/>
          <w:rtl/>
          <w:lang w:bidi="fa-IR"/>
        </w:rPr>
        <w:footnoteReference w:id="74"/>
      </w:r>
      <w:r w:rsidRPr="00F87719">
        <w:rPr>
          <w:rFonts w:cs="B Nazanin" w:hint="cs"/>
          <w:sz w:val="28"/>
          <w:szCs w:val="28"/>
          <w:rtl/>
          <w:lang w:bidi="fa-IR"/>
        </w:rPr>
        <w:t xml:space="preserve"> سلولهای عصبی و ارتباطات آنها در طول عمر، مغز را به شرایطی هدایت می کند که نیازمند تغییر است، انعطاف پذیری در رده های سنی پایین، ارتباطات درون شبکه را تقویت کرده و در رده های سنی بالا، ارتباطات بین شبکه را تقویت می کند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&lt;EndNote&gt;&lt;Cite&gt;&lt;Author&gt;Betzel&lt;/Author&gt;&lt;Year&gt;2014&lt;/Year&gt;&lt;RecNum&gt;45&lt;/RecNum&gt;&lt;DisplayText&gt;(43)&lt;/DisplayText&gt;&lt;record&gt;&lt;rec-number&gt;45&lt;/rec-number&gt;&lt;foreign-keys&gt;&lt;key app="EN" db-id="frvwv2z9izraznezfs5xewvlzev902rw20re" timestamp="1605199266"&gt;45</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Article"&gt;17&lt;/ref-type&gt;&lt;contributors&gt;&lt;authors&gt;&lt;author&gt;Betzel, Richard F&lt;/author&gt;&lt;author&gt;Byrge, Lisa&lt;/author&gt;&lt;author&gt;He, Ye&lt;/author&gt;&lt;author&gt;Goñi, Joaquín&lt;/author&gt;&lt;author&gt;Zuo, Xi-Nian&lt;/author&gt;&lt;author&gt;Sporns, Olaf&lt;/author&gt;&lt;/authors&gt;&lt;/contributors&gt;&lt;titles&gt;&lt;title&gt;Changes in structural and functional connectivity among resting-state networks across the human lifespan&lt;/title&gt;&lt;secondary-title&gt;Neuroimage&lt;/secondary-title&gt;&lt;/titles&gt;&lt;periodical&gt;&lt;full-title&gt;Neuroimage&lt;/full-title&gt;&lt;/periodical&gt;&lt;pages&gt;345-357&lt;/pages&gt;&lt;volume&gt;102&lt;/volume&gt;&lt;dates&gt;&lt;year&gt;2014&lt;/year&gt;&lt;/dates&gt;&lt;isbn&gt;1053-8119&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(43)</w:t>
      </w:r>
      <w:r>
        <w:rPr>
          <w:rFonts w:cs="B Nazanin"/>
          <w:sz w:val="28"/>
          <w:szCs w:val="28"/>
          <w:rtl/>
          <w:lang w:bidi="fa-IR"/>
        </w:rPr>
        <w:fldChar w:fldCharType="end"/>
      </w:r>
      <w:r w:rsidRPr="00F87719">
        <w:rPr>
          <w:rFonts w:cs="B Nazanin" w:hint="cs"/>
          <w:sz w:val="28"/>
          <w:szCs w:val="28"/>
          <w:rtl/>
          <w:lang w:bidi="fa-IR"/>
        </w:rPr>
        <w:t xml:space="preserve">. به صورت کلی، انعطاف پذیری عصبی در شرایط مختلف، استراتژی های خاص خود را برای تغییر انتخاب می کند. اگر چه مقدار این نیاز به تغییر هنوز به خوبی توصیف نشده است. لذا در این پژوهش، نیاز به </w:t>
      </w:r>
      <w:r w:rsidRPr="00F87719">
        <w:rPr>
          <w:rFonts w:cs="B Nazanin" w:hint="cs"/>
          <w:sz w:val="28"/>
          <w:szCs w:val="28"/>
          <w:rtl/>
          <w:lang w:bidi="fa-IR"/>
        </w:rPr>
        <w:lastRenderedPageBreak/>
        <w:t xml:space="preserve">تغییر در شبکه های عملکردی مغز در </w:t>
      </w:r>
      <w:r w:rsidR="00A2464B">
        <w:rPr>
          <w:rFonts w:cs="B Nazanin" w:hint="cs"/>
          <w:sz w:val="28"/>
          <w:szCs w:val="28"/>
          <w:rtl/>
          <w:lang w:bidi="fa-IR"/>
        </w:rPr>
        <w:t>گذر</w:t>
      </w:r>
      <w:r w:rsidRPr="00F87719">
        <w:rPr>
          <w:rFonts w:cs="B Nazanin" w:hint="cs"/>
          <w:sz w:val="28"/>
          <w:szCs w:val="28"/>
          <w:rtl/>
          <w:lang w:bidi="fa-IR"/>
        </w:rPr>
        <w:t xml:space="preserve"> عمر را به وسیله تئوری بالانس ساختاری بررسی می نماییم</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&lt;EndNote&gt;&lt;Cite&gt;&lt;Author&gt;Heider&lt;/Author&gt;&lt;Year&gt;1982&lt;/Year&gt;&lt;RecNum&gt;16&lt;/RecNum&gt;&lt;DisplayText&gt;(17)&lt;/DisplayText&gt;&lt;record&gt;&lt;rec-number&gt;16&lt;/rec-number&gt;&lt;foreign-keys&gt;&lt;key app="EN" db-id="frvwv2z9izraznezfs5xewvlzev902rw20re" timestamp="1605188854"&gt;16</w:instrText>
      </w:r>
      <w:r>
        <w:rPr>
          <w:rFonts w:cs="B Nazanin"/>
          <w:sz w:val="28"/>
          <w:szCs w:val="28"/>
          <w:rtl/>
          <w:lang w:bidi="fa-IR"/>
        </w:rPr>
        <w:instrText>&lt;/</w:instrText>
      </w:r>
      <w:r>
        <w:rPr>
          <w:rFonts w:cs="B Nazanin"/>
          <w:sz w:val="28"/>
          <w:szCs w:val="28"/>
          <w:lang w:bidi="fa-IR"/>
        </w:rPr>
        <w:instrText>key&gt;&lt;/foreign-keys&gt;&lt;ref-type name="Book"&gt;6&lt;/ref-type&gt;&lt;contributors&gt;&lt;authors&gt;&lt;author&gt;Heider, Fritz&lt;/author&gt;&lt;/authors&gt;&lt;/contributors&gt;&lt;titles&gt;&lt;title&gt;The psychology of interpersonal relations&lt;/title&gt;&lt;/titles&gt;&lt;dates&gt;&lt;year&gt;1982&lt;/year&gt;&lt;/dates&gt;&lt;publisher&gt;Psychology Press&lt;/publisher&gt;&lt;isbn&gt;0898592828&lt;/isbn&gt;&lt;urls&gt;&lt;/urls&gt;&lt;/record&gt;&lt;/Cite&gt;&lt;/EndNote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(17)</w:t>
      </w:r>
      <w:r>
        <w:rPr>
          <w:rFonts w:cs="B Nazanin"/>
          <w:sz w:val="28"/>
          <w:szCs w:val="28"/>
          <w:rtl/>
          <w:lang w:bidi="fa-IR"/>
        </w:rPr>
        <w:fldChar w:fldCharType="end"/>
      </w:r>
      <w:r w:rsidRPr="00F87719">
        <w:rPr>
          <w:rFonts w:cs="B Nazanin" w:hint="cs"/>
          <w:sz w:val="28"/>
          <w:szCs w:val="28"/>
          <w:rtl/>
          <w:lang w:bidi="fa-IR"/>
        </w:rPr>
        <w:t xml:space="preserve">. </w:t>
      </w:r>
    </w:p>
    <w:p w14:paraId="39FCDFCE" w14:textId="7BB641AB" w:rsidR="00F21D89" w:rsidRPr="00F87719" w:rsidRDefault="00F21D89" w:rsidP="00773E68">
      <w:pPr>
        <w:pStyle w:val="ListParagraph"/>
        <w:bidi/>
        <w:spacing w:line="276" w:lineRule="auto"/>
        <w:ind w:left="360"/>
        <w:jc w:val="both"/>
        <w:rPr>
          <w:rFonts w:cs="B Nazanin"/>
          <w:sz w:val="28"/>
          <w:szCs w:val="28"/>
          <w:rtl/>
          <w:lang w:bidi="fa-IR"/>
        </w:rPr>
      </w:pPr>
      <w:r w:rsidRPr="00F87719">
        <w:rPr>
          <w:rFonts w:cs="B Nazanin" w:hint="cs"/>
          <w:sz w:val="28"/>
          <w:szCs w:val="28"/>
          <w:rtl/>
          <w:lang w:bidi="fa-IR"/>
        </w:rPr>
        <w:t>همانطور که بیان شد، در یک شبکه نشانه دار</w:t>
      </w:r>
      <w:r w:rsidRPr="00F87719">
        <w:rPr>
          <w:rStyle w:val="FootnoteReference"/>
          <w:rFonts w:cs="B Nazanin"/>
          <w:sz w:val="28"/>
          <w:szCs w:val="28"/>
          <w:rtl/>
          <w:lang w:bidi="fa-IR"/>
        </w:rPr>
        <w:footnoteReference w:id="75"/>
      </w:r>
      <w:r w:rsidRPr="00F87719">
        <w:rPr>
          <w:rFonts w:cs="B Nazanin" w:hint="cs"/>
          <w:sz w:val="28"/>
          <w:szCs w:val="28"/>
          <w:rtl/>
          <w:lang w:bidi="fa-IR"/>
        </w:rPr>
        <w:t xml:space="preserve"> که متشکل از </w:t>
      </w:r>
      <w:r w:rsidR="00A2464B">
        <w:rPr>
          <w:rFonts w:cs="B Nazanin" w:hint="cs"/>
          <w:sz w:val="28"/>
          <w:szCs w:val="28"/>
          <w:rtl/>
          <w:lang w:bidi="fa-IR"/>
        </w:rPr>
        <w:t>ا</w:t>
      </w:r>
      <w:r w:rsidR="00F80ACC">
        <w:rPr>
          <w:rFonts w:cs="B Nazanin" w:hint="cs"/>
          <w:sz w:val="28"/>
          <w:szCs w:val="28"/>
          <w:rtl/>
          <w:lang w:bidi="fa-IR"/>
        </w:rPr>
        <w:t>رتباطات</w:t>
      </w:r>
      <w:r w:rsidRPr="00F87719">
        <w:rPr>
          <w:rFonts w:cs="B Nazanin" w:hint="cs"/>
          <w:sz w:val="28"/>
          <w:szCs w:val="28"/>
          <w:rtl/>
          <w:lang w:bidi="fa-IR"/>
        </w:rPr>
        <w:t xml:space="preserve"> مثبت و منفی است، دو نوع </w:t>
      </w:r>
      <w:r w:rsidR="00A2464B">
        <w:rPr>
          <w:rFonts w:cs="B Nazanin" w:hint="cs"/>
          <w:sz w:val="28"/>
          <w:szCs w:val="28"/>
          <w:rtl/>
          <w:lang w:bidi="fa-IR"/>
        </w:rPr>
        <w:t>سه گانه</w:t>
      </w:r>
      <w:r w:rsidRPr="00F87719">
        <w:rPr>
          <w:rFonts w:cs="B Nazanin" w:hint="cs"/>
          <w:sz w:val="28"/>
          <w:szCs w:val="28"/>
          <w:rtl/>
          <w:lang w:bidi="fa-IR"/>
        </w:rPr>
        <w:t xml:space="preserve"> بالانس و نابالانس داریم</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&lt;EndNote&gt;&lt;Cite&gt;&lt;Author&gt;Cartwright&lt;/Author&gt;&lt;Year&gt;1956&lt;/Year&gt;&lt;RecNum&gt;46&lt;/RecNum&gt;&lt;DisplayText&gt;(44)&lt;/DisplayText&gt;&lt;record&gt;&lt;rec-number&gt;46&lt;/rec-number&gt;&lt;foreign-keys&gt;&lt;key app="EN" db-id="frvwv2z9izraznezfs5xewvlzev902rw20re" timestamp="1605200402</w:instrText>
      </w:r>
      <w:r>
        <w:rPr>
          <w:rFonts w:cs="B Nazanin"/>
          <w:sz w:val="28"/>
          <w:szCs w:val="28"/>
          <w:rtl/>
          <w:lang w:bidi="fa-IR"/>
        </w:rPr>
        <w:instrText>"&gt;46&lt;/</w:instrText>
      </w:r>
      <w:r>
        <w:rPr>
          <w:rFonts w:cs="B Nazanin"/>
          <w:sz w:val="28"/>
          <w:szCs w:val="28"/>
          <w:lang w:bidi="fa-IR"/>
        </w:rPr>
        <w:instrText>key&gt;&lt;/foreign-keys&gt;&lt;ref-type name="Journal Article"&gt;17&lt;/ref-type&gt;&lt;contributors&gt;&lt;authors&gt;&lt;author&gt;Cartwright, Dorwin&lt;/author&gt;&lt;author&gt;Harary, Frank&lt;/author&gt;&lt;/authors&gt;&lt;/contributors&gt;&lt;titles&gt;&lt;title&gt;Structural balance: a generalization of Heider&amp;apos;s theory&lt;/title&gt;&lt;secondary-title&gt;Psychological review&lt;/secondary-title&gt;&lt;/titles&gt;&lt;periodical&gt;&lt;full-title&gt;Psychological review&lt;/full-title&gt;&lt;/periodical&gt;&lt;pages&gt;277&lt;/pages&gt;&lt;volume&gt;63&lt;/volume&gt;&lt;number&gt;5&lt;/number&gt;&lt;dates&gt;&lt;year&gt;1956&lt;/year&gt;&lt;/dates&gt;&lt;isbn&gt;1939-1471&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(44)</w:t>
      </w:r>
      <w:r>
        <w:rPr>
          <w:rFonts w:cs="B Nazanin"/>
          <w:sz w:val="28"/>
          <w:szCs w:val="28"/>
          <w:rtl/>
          <w:lang w:bidi="fa-IR"/>
        </w:rPr>
        <w:fldChar w:fldCharType="end"/>
      </w:r>
      <w:r w:rsidRPr="00F87719">
        <w:rPr>
          <w:rFonts w:cs="B Nazanin" w:hint="cs"/>
          <w:sz w:val="28"/>
          <w:szCs w:val="28"/>
          <w:rtl/>
          <w:lang w:bidi="fa-IR"/>
        </w:rPr>
        <w:t xml:space="preserve">. </w:t>
      </w:r>
      <w:r w:rsidR="00A2464B">
        <w:rPr>
          <w:rFonts w:cs="B Nazanin" w:hint="cs"/>
          <w:sz w:val="28"/>
          <w:szCs w:val="28"/>
          <w:rtl/>
          <w:lang w:bidi="fa-IR"/>
        </w:rPr>
        <w:t>سه گانه های</w:t>
      </w:r>
      <w:r w:rsidRPr="00F87719">
        <w:rPr>
          <w:rFonts w:cs="B Nazanin" w:hint="cs"/>
          <w:sz w:val="28"/>
          <w:szCs w:val="28"/>
          <w:rtl/>
          <w:lang w:bidi="fa-IR"/>
        </w:rPr>
        <w:t xml:space="preserve"> نابالانس یک نوع </w:t>
      </w:r>
      <w:r w:rsidR="00A2464B">
        <w:rPr>
          <w:rFonts w:cs="B Nazanin" w:hint="cs"/>
          <w:sz w:val="28"/>
          <w:szCs w:val="28"/>
          <w:rtl/>
          <w:lang w:bidi="fa-IR"/>
        </w:rPr>
        <w:t>درماندگی</w:t>
      </w:r>
      <w:r w:rsidRPr="00F87719">
        <w:rPr>
          <w:rFonts w:cs="B Nazanin" w:hint="cs"/>
          <w:sz w:val="28"/>
          <w:szCs w:val="28"/>
          <w:rtl/>
          <w:lang w:bidi="fa-IR"/>
        </w:rPr>
        <w:t xml:space="preserve"> </w:t>
      </w:r>
      <w:r w:rsidR="00A2464B">
        <w:rPr>
          <w:rFonts w:cs="B Nazanin" w:hint="cs"/>
          <w:sz w:val="28"/>
          <w:szCs w:val="28"/>
          <w:rtl/>
          <w:lang w:bidi="fa-IR"/>
        </w:rPr>
        <w:t>دارند</w:t>
      </w:r>
      <w:r w:rsidRPr="00F87719">
        <w:rPr>
          <w:rFonts w:cs="B Nazanin" w:hint="cs"/>
          <w:sz w:val="28"/>
          <w:szCs w:val="28"/>
          <w:rtl/>
          <w:lang w:bidi="fa-IR"/>
        </w:rPr>
        <w:t xml:space="preserve">. </w:t>
      </w:r>
      <w:r w:rsidR="00A2464B">
        <w:rPr>
          <w:rFonts w:cs="B Nazanin" w:hint="cs"/>
          <w:sz w:val="28"/>
          <w:szCs w:val="28"/>
          <w:rtl/>
          <w:lang w:bidi="fa-IR"/>
        </w:rPr>
        <w:t>هم جهت با</w:t>
      </w:r>
      <w:r w:rsidRPr="00F87719">
        <w:rPr>
          <w:rFonts w:cs="B Nazanin" w:hint="cs"/>
          <w:sz w:val="28"/>
          <w:szCs w:val="28"/>
          <w:rtl/>
          <w:lang w:bidi="fa-IR"/>
        </w:rPr>
        <w:t xml:space="preserve"> اصل کمترین </w:t>
      </w:r>
      <w:r w:rsidR="00A2464B">
        <w:rPr>
          <w:rFonts w:cs="B Nazanin" w:hint="cs"/>
          <w:sz w:val="28"/>
          <w:szCs w:val="28"/>
          <w:rtl/>
          <w:lang w:bidi="fa-IR"/>
        </w:rPr>
        <w:t>درماندگی</w:t>
      </w:r>
      <w:r w:rsidRPr="00F87719">
        <w:rPr>
          <w:rStyle w:val="FootnoteReference"/>
          <w:rFonts w:cs="B Nazanin"/>
          <w:sz w:val="28"/>
          <w:szCs w:val="28"/>
          <w:rtl/>
          <w:lang w:bidi="fa-IR"/>
        </w:rPr>
        <w:footnoteReference w:id="76"/>
      </w:r>
      <w:r w:rsidRPr="00F87719">
        <w:rPr>
          <w:rFonts w:cs="B Nazanin" w:hint="cs"/>
          <w:sz w:val="28"/>
          <w:szCs w:val="28"/>
          <w:rtl/>
          <w:lang w:bidi="fa-IR"/>
        </w:rPr>
        <w:t xml:space="preserve">، شبکه نشانه دار باید </w:t>
      </w:r>
      <w:r w:rsidR="00A2464B">
        <w:rPr>
          <w:rFonts w:cs="B Nazanin" w:hint="cs"/>
          <w:sz w:val="28"/>
          <w:szCs w:val="28"/>
          <w:rtl/>
          <w:lang w:bidi="fa-IR"/>
        </w:rPr>
        <w:t>درماندگی</w:t>
      </w:r>
      <w:r w:rsidRPr="00F87719">
        <w:rPr>
          <w:rFonts w:cs="B Nazanin" w:hint="cs"/>
          <w:sz w:val="28"/>
          <w:szCs w:val="28"/>
          <w:rtl/>
          <w:lang w:bidi="fa-IR"/>
        </w:rPr>
        <w:t xml:space="preserve"> های خود را با تغییر </w:t>
      </w:r>
      <w:r w:rsidR="00F80ACC">
        <w:rPr>
          <w:rFonts w:cs="B Nazanin" w:hint="cs"/>
          <w:sz w:val="28"/>
          <w:szCs w:val="28"/>
          <w:rtl/>
          <w:lang w:bidi="fa-IR"/>
        </w:rPr>
        <w:t>ارتباطات</w:t>
      </w:r>
      <w:r w:rsidRPr="00F87719">
        <w:rPr>
          <w:rFonts w:cs="B Nazanin" w:hint="cs"/>
          <w:sz w:val="28"/>
          <w:szCs w:val="28"/>
          <w:rtl/>
          <w:lang w:bidi="fa-IR"/>
        </w:rPr>
        <w:t xml:space="preserve"> نشانه دار کاهش دهد تا به حالتی پایدارتر با انرژی کمتر برسد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&lt;EndNote&gt;&lt;Cite&gt;&lt;Author&gt;Bryngelson&lt;/Author&gt;&lt;Year&gt;1987&lt;/Year&gt;&lt;RecNum&gt;47&lt;/RecNum&gt;&lt;DisplayText&gt;(45)&lt;/DisplayText&gt;&lt;record&gt;&lt;rec-number&gt;47&lt;/rec-number&gt;&lt;foreign-keys&gt;&lt;key app="EN" db-id="frvwv2z9izraznezfs5xewvlzev902rw20re" timestamp="1605200408</w:instrText>
      </w:r>
      <w:r>
        <w:rPr>
          <w:rFonts w:cs="B Nazanin"/>
          <w:sz w:val="28"/>
          <w:szCs w:val="28"/>
          <w:rtl/>
          <w:lang w:bidi="fa-IR"/>
        </w:rPr>
        <w:instrText>"&gt;47&lt;/</w:instrText>
      </w:r>
      <w:r>
        <w:rPr>
          <w:rFonts w:cs="B Nazanin"/>
          <w:sz w:val="28"/>
          <w:szCs w:val="28"/>
          <w:lang w:bidi="fa-IR"/>
        </w:rPr>
        <w:instrText>key&gt;&lt;/foreign-keys&gt;&lt;ref-type name="Journal Article"&gt;17&lt;/ref-type&gt;&lt;contributors&gt;&lt;authors&gt;&lt;author&gt;Bryngelson, Joseph D&lt;/author&gt;&lt;author&gt;Wolynes, Peter G&lt;/author&gt;&lt;/authors&gt;&lt;/contributors&gt;&lt;titles&gt;&lt;title&gt;Spin glasses and the statistical mechanics of protein</w:instrText>
      </w:r>
      <w:r>
        <w:rPr>
          <w:rFonts w:cs="B Nazanin"/>
          <w:sz w:val="28"/>
          <w:szCs w:val="28"/>
          <w:rtl/>
          <w:lang w:bidi="fa-IR"/>
        </w:rPr>
        <w:instrText xml:space="preserve"> </w:instrText>
      </w:r>
      <w:r>
        <w:rPr>
          <w:rFonts w:cs="B Nazanin"/>
          <w:sz w:val="28"/>
          <w:szCs w:val="28"/>
          <w:lang w:bidi="fa-IR"/>
        </w:rPr>
        <w:instrText>folding&lt;/title&gt;&lt;secondary-title&gt;Proceedings of the National Academy of Sciences&lt;/secondary-title&gt;&lt;/titles&gt;&lt;periodical&gt;&lt;full-title&gt;Proceedings of the National Academy of Sciences&lt;/full-title&gt;&lt;/periodical&gt;&lt;pages&gt;7524-7528&lt;/pages&gt;&lt;volume&gt;84&lt;/volume&gt;&lt;number</w:instrText>
      </w:r>
      <w:r>
        <w:rPr>
          <w:rFonts w:cs="B Nazanin"/>
          <w:sz w:val="28"/>
          <w:szCs w:val="28"/>
          <w:rtl/>
          <w:lang w:bidi="fa-IR"/>
        </w:rPr>
        <w:instrText>&gt;21&lt;/</w:instrText>
      </w:r>
      <w:r>
        <w:rPr>
          <w:rFonts w:cs="B Nazanin"/>
          <w:sz w:val="28"/>
          <w:szCs w:val="28"/>
          <w:lang w:bidi="fa-IR"/>
        </w:rPr>
        <w:instrText>number&gt;&lt;dates&gt;&lt;year&gt;1987&lt;/year&gt;&lt;/dates&gt;&lt;isbn&gt;0027-8424&lt;/isbn&gt;&lt;urls&gt;&lt;/urls&gt;&lt;/record&gt;&lt;/Cite&gt;&lt;/EndNote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(45)</w:t>
      </w:r>
      <w:r>
        <w:rPr>
          <w:rFonts w:cs="B Nazanin"/>
          <w:sz w:val="28"/>
          <w:szCs w:val="28"/>
          <w:rtl/>
          <w:lang w:bidi="fa-IR"/>
        </w:rPr>
        <w:fldChar w:fldCharType="end"/>
      </w:r>
      <w:r w:rsidRPr="00F87719">
        <w:rPr>
          <w:rFonts w:cs="B Nazanin" w:hint="cs"/>
          <w:sz w:val="28"/>
          <w:szCs w:val="28"/>
          <w:rtl/>
          <w:lang w:bidi="fa-IR"/>
        </w:rPr>
        <w:t xml:space="preserve">. از آنجایی که این </w:t>
      </w:r>
      <w:r w:rsidR="005D6029">
        <w:rPr>
          <w:rFonts w:cs="B Nazanin" w:hint="cs"/>
          <w:sz w:val="28"/>
          <w:szCs w:val="28"/>
          <w:rtl/>
          <w:lang w:bidi="fa-IR"/>
        </w:rPr>
        <w:t>درماندگی ها</w:t>
      </w:r>
      <w:r w:rsidRPr="00F87719">
        <w:rPr>
          <w:rFonts w:cs="B Nazanin" w:hint="cs"/>
          <w:sz w:val="28"/>
          <w:szCs w:val="28"/>
          <w:rtl/>
          <w:lang w:bidi="fa-IR"/>
        </w:rPr>
        <w:t xml:space="preserve"> </w:t>
      </w:r>
      <w:r w:rsidR="005D6029">
        <w:rPr>
          <w:rFonts w:cs="B Nazanin" w:hint="cs"/>
          <w:sz w:val="28"/>
          <w:szCs w:val="28"/>
          <w:rtl/>
          <w:lang w:bidi="fa-IR"/>
        </w:rPr>
        <w:t>تحریک کننده</w:t>
      </w:r>
      <w:r w:rsidRPr="00F87719">
        <w:rPr>
          <w:rFonts w:cs="B Nazanin" w:hint="cs"/>
          <w:sz w:val="28"/>
          <w:szCs w:val="28"/>
          <w:rtl/>
          <w:lang w:bidi="fa-IR"/>
        </w:rPr>
        <w:t xml:space="preserve"> تغییر</w:t>
      </w:r>
      <w:r w:rsidR="005D6029">
        <w:rPr>
          <w:rFonts w:cs="B Nazanin" w:hint="cs"/>
          <w:sz w:val="28"/>
          <w:szCs w:val="28"/>
          <w:rtl/>
          <w:lang w:bidi="fa-IR"/>
        </w:rPr>
        <w:t>ات</w:t>
      </w:r>
      <w:r w:rsidRPr="00F87719">
        <w:rPr>
          <w:rFonts w:cs="B Nazanin" w:hint="cs"/>
          <w:sz w:val="28"/>
          <w:szCs w:val="28"/>
          <w:rtl/>
          <w:lang w:bidi="fa-IR"/>
        </w:rPr>
        <w:t xml:space="preserve"> شبکه هستند، می توان گفت که تعداد </w:t>
      </w:r>
      <w:r w:rsidR="005D6029">
        <w:rPr>
          <w:rFonts w:cs="B Nazanin" w:hint="cs"/>
          <w:sz w:val="28"/>
          <w:szCs w:val="28"/>
          <w:rtl/>
          <w:lang w:bidi="fa-IR"/>
        </w:rPr>
        <w:t>درماندگی</w:t>
      </w:r>
      <w:r w:rsidRPr="00F87719">
        <w:rPr>
          <w:rFonts w:cs="B Nazanin" w:hint="cs"/>
          <w:sz w:val="28"/>
          <w:szCs w:val="28"/>
          <w:rtl/>
          <w:lang w:bidi="fa-IR"/>
        </w:rPr>
        <w:t xml:space="preserve"> های </w:t>
      </w:r>
      <w:r w:rsidR="005D6029">
        <w:rPr>
          <w:rFonts w:cs="B Nazanin" w:hint="cs"/>
          <w:sz w:val="28"/>
          <w:szCs w:val="28"/>
          <w:rtl/>
          <w:lang w:bidi="fa-IR"/>
        </w:rPr>
        <w:t xml:space="preserve">موجود در </w:t>
      </w:r>
      <w:r w:rsidRPr="00F87719">
        <w:rPr>
          <w:rFonts w:cs="B Nazanin" w:hint="cs"/>
          <w:sz w:val="28"/>
          <w:szCs w:val="28"/>
          <w:rtl/>
          <w:lang w:bidi="fa-IR"/>
        </w:rPr>
        <w:t>یک شبکه نشانه دار</w:t>
      </w:r>
      <w:r w:rsidR="005D6029">
        <w:rPr>
          <w:rFonts w:cs="B Nazanin" w:hint="cs"/>
          <w:sz w:val="28"/>
          <w:szCs w:val="28"/>
          <w:rtl/>
          <w:lang w:bidi="fa-IR"/>
        </w:rPr>
        <w:t>،</w:t>
      </w:r>
      <w:r w:rsidRPr="00F87719">
        <w:rPr>
          <w:rFonts w:cs="B Nazanin" w:hint="cs"/>
          <w:sz w:val="28"/>
          <w:szCs w:val="28"/>
          <w:rtl/>
          <w:lang w:bidi="fa-IR"/>
        </w:rPr>
        <w:t xml:space="preserve"> مقدار نیاز به تغییر در این شبکه را نمایان می سازد.</w:t>
      </w:r>
    </w:p>
    <w:p w14:paraId="3522C69E" w14:textId="5287E225" w:rsidR="00F21D89" w:rsidRPr="00F87719" w:rsidRDefault="00F21D89" w:rsidP="00773E68">
      <w:pPr>
        <w:pStyle w:val="ListParagraph"/>
        <w:bidi/>
        <w:spacing w:line="276" w:lineRule="auto"/>
        <w:ind w:left="360"/>
        <w:jc w:val="both"/>
        <w:rPr>
          <w:rFonts w:cs="B Nazanin"/>
          <w:sz w:val="28"/>
          <w:szCs w:val="28"/>
          <w:rtl/>
          <w:lang w:bidi="fa-IR"/>
        </w:rPr>
      </w:pPr>
      <w:r w:rsidRPr="00F87719">
        <w:rPr>
          <w:rFonts w:cs="B Nazanin" w:hint="cs"/>
          <w:sz w:val="28"/>
          <w:szCs w:val="28"/>
          <w:rtl/>
          <w:lang w:bidi="fa-IR"/>
        </w:rPr>
        <w:t>امروزه تئوری بالانس ساختاری به عنوان ابزاری مفید در تحلیل شبکه های اجتماعی به کار گرفته می شود</w:t>
      </w:r>
      <w:r>
        <w:rPr>
          <w:rFonts w:cs="B Nazanin"/>
          <w:sz w:val="28"/>
          <w:szCs w:val="28"/>
          <w:rtl/>
          <w:lang w:bidi="fa-IR"/>
        </w:rPr>
        <w:fldChar w:fldCharType="begin">
          <w:fldData xml:space="preserve">PEVuZE5vdGU+PENpdGU+PEF1dGhvcj5MZXNrb3ZlYzwvQXV0aG9yPjxZZWFyPjIwMTA8L1llYXI+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=
</w:fldData>
        </w:fldChar>
      </w:r>
      <w:r>
        <w:rPr>
          <w:rFonts w:cs="B Nazanin"/>
          <w:sz w:val="28"/>
          <w:szCs w:val="28"/>
          <w:rtl/>
          <w:lang w:bidi="fa-IR"/>
        </w:rPr>
        <w:instrText xml:space="preserve"> </w:instrText>
      </w:r>
      <w:r>
        <w:rPr>
          <w:rFonts w:cs="B Nazanin"/>
          <w:sz w:val="28"/>
          <w:szCs w:val="28"/>
          <w:lang w:bidi="fa-IR"/>
        </w:rPr>
        <w:instrText>ADDIN EN.CITE</w:instrText>
      </w:r>
      <w:r>
        <w:rPr>
          <w:rFonts w:cs="B Nazanin"/>
          <w:sz w:val="28"/>
          <w:szCs w:val="28"/>
          <w:rtl/>
          <w:lang w:bidi="fa-IR"/>
        </w:rPr>
        <w:instrText xml:space="preserve"> </w:instrText>
      </w:r>
      <w:r>
        <w:rPr>
          <w:rFonts w:cs="B Nazanin"/>
          <w:sz w:val="28"/>
          <w:szCs w:val="28"/>
          <w:rtl/>
          <w:lang w:bidi="fa-IR"/>
        </w:rPr>
        <w:fldChar w:fldCharType="begin">
          <w:fldData xml:space="preserve">PEVuZE5vdGU+PENpdGU+PEF1dGhvcj5MZXNrb3ZlYzwvQXV0aG9yPjxZZWFyPjIwMTA8L1llYXI+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=
</w:fldData>
        </w:fldChar>
      </w:r>
      <w:r>
        <w:rPr>
          <w:rFonts w:cs="B Nazanin"/>
          <w:sz w:val="28"/>
          <w:szCs w:val="28"/>
          <w:rtl/>
          <w:lang w:bidi="fa-IR"/>
        </w:rPr>
        <w:instrText xml:space="preserve"> </w:instrText>
      </w:r>
      <w:r>
        <w:rPr>
          <w:rFonts w:cs="B Nazanin"/>
          <w:sz w:val="28"/>
          <w:szCs w:val="28"/>
          <w:lang w:bidi="fa-IR"/>
        </w:rPr>
        <w:instrText>ADDIN EN.CITE.DATA</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end"/>
      </w:r>
      <w:r>
        <w:rPr>
          <w:rFonts w:cs="B Nazanin"/>
          <w:sz w:val="28"/>
          <w:szCs w:val="28"/>
          <w:rtl/>
          <w:lang w:bidi="fa-IR"/>
        </w:rPr>
      </w:r>
      <w:r>
        <w:rPr>
          <w:rFonts w:cs="B Nazanin"/>
          <w:sz w:val="28"/>
          <w:szCs w:val="28"/>
          <w:rtl/>
          <w:lang w:bidi="fa-IR"/>
        </w:rPr>
        <w:fldChar w:fldCharType="separate"/>
      </w:r>
      <w:r>
        <w:rPr>
          <w:rFonts w:cs="B Nazanin"/>
          <w:noProof/>
          <w:sz w:val="28"/>
          <w:szCs w:val="28"/>
          <w:rtl/>
          <w:lang w:bidi="fa-IR"/>
        </w:rPr>
        <w:t>(46-48)</w:t>
      </w:r>
      <w:r>
        <w:rPr>
          <w:rFonts w:cs="B Nazanin"/>
          <w:sz w:val="28"/>
          <w:szCs w:val="28"/>
          <w:rtl/>
          <w:lang w:bidi="fa-IR"/>
        </w:rPr>
        <w:fldChar w:fldCharType="end"/>
      </w:r>
      <w:r w:rsidRPr="00F87719">
        <w:rPr>
          <w:rFonts w:cs="B Nazanin" w:hint="cs"/>
          <w:sz w:val="28"/>
          <w:szCs w:val="28"/>
          <w:rtl/>
          <w:lang w:bidi="fa-IR"/>
        </w:rPr>
        <w:t>. اگر بتوانیم مغز را به عنوان یک شبکه نشانه دار در نظر بگیریم که در آن هماهنگی</w:t>
      </w:r>
      <w:r w:rsidRPr="00F87719">
        <w:rPr>
          <w:rStyle w:val="FootnoteReference"/>
          <w:rFonts w:cs="B Nazanin"/>
          <w:sz w:val="28"/>
          <w:szCs w:val="28"/>
          <w:rtl/>
          <w:lang w:bidi="fa-IR"/>
        </w:rPr>
        <w:footnoteReference w:id="77"/>
      </w:r>
      <w:r w:rsidRPr="00F87719">
        <w:rPr>
          <w:rFonts w:cs="B Nazanin" w:hint="cs"/>
          <w:sz w:val="28"/>
          <w:szCs w:val="28"/>
          <w:rtl/>
          <w:lang w:bidi="fa-IR"/>
        </w:rPr>
        <w:t xml:space="preserve"> و سوهماهنگی</w:t>
      </w:r>
      <w:r w:rsidRPr="00F87719">
        <w:rPr>
          <w:rStyle w:val="FootnoteReference"/>
          <w:rFonts w:cs="B Nazanin"/>
          <w:sz w:val="28"/>
          <w:szCs w:val="28"/>
          <w:rtl/>
          <w:lang w:bidi="fa-IR"/>
        </w:rPr>
        <w:footnoteReference w:id="78"/>
      </w:r>
      <w:r w:rsidRPr="00F87719">
        <w:rPr>
          <w:rFonts w:cs="B Nazanin" w:hint="cs"/>
          <w:sz w:val="28"/>
          <w:szCs w:val="28"/>
          <w:rtl/>
          <w:lang w:bidi="fa-IR"/>
        </w:rPr>
        <w:t xml:space="preserve"> بین نواحی مغزی، تعیین کننده مثبت یا منفی بودن </w:t>
      </w:r>
      <w:r w:rsidR="004D7702">
        <w:rPr>
          <w:rFonts w:cs="B Nazanin" w:hint="cs"/>
          <w:sz w:val="28"/>
          <w:szCs w:val="28"/>
          <w:rtl/>
          <w:lang w:bidi="fa-IR"/>
        </w:rPr>
        <w:t>ارتباط</w:t>
      </w:r>
      <w:r w:rsidR="007F601B">
        <w:rPr>
          <w:rFonts w:cs="B Nazanin" w:hint="cs"/>
          <w:sz w:val="28"/>
          <w:szCs w:val="28"/>
          <w:rtl/>
          <w:lang w:bidi="fa-IR"/>
        </w:rPr>
        <w:t xml:space="preserve"> است</w:t>
      </w:r>
      <w:r w:rsidRPr="00F87719">
        <w:rPr>
          <w:rFonts w:cs="B Nazanin" w:hint="cs"/>
          <w:sz w:val="28"/>
          <w:szCs w:val="28"/>
          <w:rtl/>
          <w:lang w:bidi="fa-IR"/>
        </w:rPr>
        <w:t>، از آنجایی که مغز یک سیستم خودسازمانده</w:t>
      </w:r>
      <w:r w:rsidRPr="00F87719">
        <w:rPr>
          <w:rStyle w:val="FootnoteReference"/>
          <w:rFonts w:cs="B Nazanin"/>
          <w:sz w:val="28"/>
          <w:szCs w:val="28"/>
          <w:rtl/>
          <w:lang w:bidi="fa-IR"/>
        </w:rPr>
        <w:footnoteReference w:id="79"/>
      </w:r>
      <w:r w:rsidRPr="00F87719">
        <w:rPr>
          <w:rFonts w:cs="B Nazanin" w:hint="cs"/>
          <w:sz w:val="28"/>
          <w:szCs w:val="28"/>
          <w:rtl/>
          <w:lang w:bidi="fa-IR"/>
        </w:rPr>
        <w:t xml:space="preserve">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&lt;EndNote&gt;&lt;Cite&gt;&lt;Author&gt;Singer&lt;/Author&gt;&lt;Year&gt;2009&lt;/Year&gt;&lt;RecNum&gt;51&lt;/RecNum&gt;&lt;DisplayText&gt;(49)&lt;/DisplayText&gt;&lt;record&gt;&lt;rec-number&gt;51&lt;/rec-number&gt;&lt;foreign-keys&gt;&lt;key app="EN" db-id="frvwv2z9izraznezfs5xewvlzev902rw20re" timestamp="1605200433"&gt;51</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Article"&gt;17&lt;/ref-type&gt;&lt;contributors&gt;&lt;authors&gt;&lt;author&gt;Singer, Wolf&lt;/author&gt;&lt;/authors&gt;&lt;/contributors&gt;&lt;titles&gt;&lt;title&gt;The brain, a complex self-organizing system&lt;/title&gt;&lt;secondary-title&gt;European Review&lt;/secondary-title&gt;&lt;/titles&gt;&lt;periodical&gt;&lt;full-title&gt;European Review&lt;/full-title&gt;&lt;/periodical&gt;&lt;pages&gt;321-329&lt;/pages&gt;&lt;volume&gt;17&lt;/volume&gt;&lt;number&gt;2&lt;/number&gt;&lt;dates&gt;&lt;year&gt;2009&lt;/year&gt;&lt;/dates&gt;&lt;isbn&gt;1474-0575&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(49)</w:t>
      </w:r>
      <w:r>
        <w:rPr>
          <w:rFonts w:cs="B Nazanin"/>
          <w:sz w:val="28"/>
          <w:szCs w:val="28"/>
          <w:rtl/>
          <w:lang w:bidi="fa-IR"/>
        </w:rPr>
        <w:fldChar w:fldCharType="end"/>
      </w:r>
      <w:r w:rsidRPr="00F87719">
        <w:rPr>
          <w:rFonts w:cs="B Nazanin" w:hint="cs"/>
          <w:sz w:val="28"/>
          <w:szCs w:val="28"/>
          <w:rtl/>
          <w:lang w:bidi="fa-IR"/>
        </w:rPr>
        <w:t xml:space="preserve">، می توان انتظار داشت که مغز </w:t>
      </w:r>
      <w:r w:rsidR="007035C4">
        <w:rPr>
          <w:rFonts w:cs="B Nazanin" w:hint="cs"/>
          <w:sz w:val="28"/>
          <w:szCs w:val="28"/>
          <w:rtl/>
          <w:lang w:bidi="fa-IR"/>
        </w:rPr>
        <w:t xml:space="preserve">درماندگی </w:t>
      </w:r>
      <w:r w:rsidRPr="00F87719">
        <w:rPr>
          <w:rFonts w:cs="B Nazanin" w:hint="cs"/>
          <w:sz w:val="28"/>
          <w:szCs w:val="28"/>
          <w:rtl/>
          <w:lang w:bidi="fa-IR"/>
        </w:rPr>
        <w:t xml:space="preserve">سه گانه های خود را با تغییر علامت </w:t>
      </w:r>
      <w:r w:rsidR="007035C4">
        <w:rPr>
          <w:rFonts w:cs="B Nazanin" w:hint="cs"/>
          <w:sz w:val="28"/>
          <w:szCs w:val="28"/>
          <w:rtl/>
          <w:lang w:bidi="fa-IR"/>
        </w:rPr>
        <w:t>ا</w:t>
      </w:r>
      <w:r w:rsidR="004D7702">
        <w:rPr>
          <w:rFonts w:cs="B Nazanin" w:hint="cs"/>
          <w:sz w:val="28"/>
          <w:szCs w:val="28"/>
          <w:rtl/>
          <w:lang w:bidi="fa-IR"/>
        </w:rPr>
        <w:t>رتباط</w:t>
      </w:r>
      <w:r w:rsidRPr="00F87719">
        <w:rPr>
          <w:rFonts w:cs="B Nazanin" w:hint="cs"/>
          <w:sz w:val="28"/>
          <w:szCs w:val="28"/>
          <w:rtl/>
          <w:lang w:bidi="fa-IR"/>
        </w:rPr>
        <w:t xml:space="preserve"> برطرف نماید. </w:t>
      </w:r>
    </w:p>
    <w:p w14:paraId="122A5AA4" w14:textId="5EE0F2F3" w:rsidR="00F21D89" w:rsidRPr="00F87719" w:rsidRDefault="00F21D89" w:rsidP="00773E68">
      <w:pPr>
        <w:pStyle w:val="ListParagraph"/>
        <w:bidi/>
        <w:spacing w:line="276" w:lineRule="auto"/>
        <w:ind w:left="360"/>
        <w:jc w:val="both"/>
        <w:rPr>
          <w:rFonts w:cs="B Nazanin"/>
          <w:sz w:val="28"/>
          <w:szCs w:val="28"/>
          <w:rtl/>
          <w:lang w:bidi="fa-IR"/>
        </w:rPr>
      </w:pPr>
      <w:r w:rsidRPr="00F87719">
        <w:rPr>
          <w:rFonts w:cs="B Nazanin" w:hint="cs"/>
          <w:sz w:val="28"/>
          <w:szCs w:val="28"/>
          <w:rtl/>
          <w:lang w:bidi="fa-IR"/>
        </w:rPr>
        <w:t xml:space="preserve">در این پژوهش، از تعداد سه گانه های </w:t>
      </w:r>
      <w:r w:rsidR="007035C4">
        <w:rPr>
          <w:rFonts w:cs="B Nazanin" w:hint="cs"/>
          <w:sz w:val="28"/>
          <w:szCs w:val="28"/>
          <w:rtl/>
          <w:lang w:bidi="fa-IR"/>
        </w:rPr>
        <w:t>درمانده</w:t>
      </w:r>
      <w:r w:rsidRPr="00F87719">
        <w:rPr>
          <w:rStyle w:val="FootnoteReference"/>
          <w:rFonts w:cs="B Nazanin"/>
          <w:sz w:val="28"/>
          <w:szCs w:val="28"/>
          <w:rtl/>
          <w:lang w:bidi="fa-IR"/>
        </w:rPr>
        <w:footnoteReference w:id="80"/>
      </w:r>
      <w:r w:rsidRPr="00F87719">
        <w:rPr>
          <w:rFonts w:cs="B Nazanin" w:hint="cs"/>
          <w:sz w:val="28"/>
          <w:szCs w:val="28"/>
          <w:rtl/>
          <w:lang w:bidi="fa-IR"/>
        </w:rPr>
        <w:t xml:space="preserve"> برای سنجش نیاز به تغییر شبکه </w:t>
      </w:r>
      <w:r w:rsidR="007035C4">
        <w:rPr>
          <w:rFonts w:cs="B Nazanin" w:hint="cs"/>
          <w:sz w:val="28"/>
          <w:szCs w:val="28"/>
          <w:rtl/>
          <w:lang w:bidi="fa-IR"/>
        </w:rPr>
        <w:t xml:space="preserve">حالت استراحت </w:t>
      </w:r>
      <w:r w:rsidRPr="00F87719">
        <w:rPr>
          <w:rFonts w:cs="B Nazanin" w:hint="cs"/>
          <w:sz w:val="28"/>
          <w:szCs w:val="28"/>
          <w:rtl/>
          <w:lang w:bidi="fa-IR"/>
        </w:rPr>
        <w:t xml:space="preserve">در </w:t>
      </w:r>
      <w:r w:rsidR="007035C4">
        <w:rPr>
          <w:rFonts w:cs="B Nazanin" w:hint="cs"/>
          <w:sz w:val="28"/>
          <w:szCs w:val="28"/>
          <w:rtl/>
          <w:lang w:bidi="fa-IR"/>
        </w:rPr>
        <w:t>گذر</w:t>
      </w:r>
      <w:r w:rsidRPr="00F87719">
        <w:rPr>
          <w:rFonts w:cs="B Nazanin" w:hint="cs"/>
          <w:sz w:val="28"/>
          <w:szCs w:val="28"/>
          <w:rtl/>
          <w:lang w:bidi="fa-IR"/>
        </w:rPr>
        <w:t xml:space="preserve"> عمر استفاده می نماییم. در همین راستا، تعداد سه گانه های </w:t>
      </w:r>
      <w:r w:rsidR="007035C4">
        <w:rPr>
          <w:rFonts w:cs="B Nazanin" w:hint="cs"/>
          <w:sz w:val="28"/>
          <w:szCs w:val="28"/>
          <w:rtl/>
          <w:lang w:bidi="fa-IR"/>
        </w:rPr>
        <w:t>درمانده</w:t>
      </w:r>
      <w:r w:rsidRPr="00F87719">
        <w:rPr>
          <w:rFonts w:cs="B Nazanin" w:hint="cs"/>
          <w:sz w:val="28"/>
          <w:szCs w:val="28"/>
          <w:rtl/>
          <w:lang w:bidi="fa-IR"/>
        </w:rPr>
        <w:t xml:space="preserve"> که در شبکه های نشانه دار حالت استراحت افراد سالم است را </w:t>
      </w:r>
      <w:r w:rsidR="007035C4">
        <w:rPr>
          <w:rFonts w:cs="B Nazanin" w:hint="cs"/>
          <w:sz w:val="28"/>
          <w:szCs w:val="28"/>
          <w:rtl/>
          <w:lang w:bidi="fa-IR"/>
        </w:rPr>
        <w:t xml:space="preserve">محاسبه </w:t>
      </w:r>
      <w:r w:rsidR="007035C4">
        <w:rPr>
          <w:rFonts w:cs="B Nazanin" w:hint="cs"/>
          <w:sz w:val="28"/>
          <w:szCs w:val="28"/>
          <w:rtl/>
          <w:lang w:bidi="fa-IR"/>
        </w:rPr>
        <w:lastRenderedPageBreak/>
        <w:t xml:space="preserve">نموده </w:t>
      </w:r>
      <w:r w:rsidRPr="00F87719">
        <w:rPr>
          <w:rFonts w:cs="B Nazanin" w:hint="cs"/>
          <w:sz w:val="28"/>
          <w:szCs w:val="28"/>
          <w:rtl/>
          <w:lang w:bidi="fa-IR"/>
        </w:rPr>
        <w:t xml:space="preserve">و </w:t>
      </w:r>
      <w:r w:rsidR="007035C4">
        <w:rPr>
          <w:rFonts w:cs="B Nazanin" w:hint="cs"/>
          <w:sz w:val="28"/>
          <w:szCs w:val="28"/>
          <w:rtl/>
          <w:lang w:bidi="fa-IR"/>
        </w:rPr>
        <w:t xml:space="preserve">در رده های سنی مختلف </w:t>
      </w:r>
      <w:r w:rsidRPr="00F87719">
        <w:rPr>
          <w:rFonts w:cs="B Nazanin" w:hint="cs"/>
          <w:sz w:val="28"/>
          <w:szCs w:val="28"/>
          <w:rtl/>
          <w:lang w:bidi="fa-IR"/>
        </w:rPr>
        <w:t xml:space="preserve">مقایسه می نماییم، تا ببینیم این متغیر در </w:t>
      </w:r>
      <w:r w:rsidR="007035C4">
        <w:rPr>
          <w:rFonts w:cs="B Nazanin" w:hint="cs"/>
          <w:sz w:val="28"/>
          <w:szCs w:val="28"/>
          <w:rtl/>
          <w:lang w:bidi="fa-IR"/>
        </w:rPr>
        <w:t xml:space="preserve">رده های سنی مختلف </w:t>
      </w:r>
      <w:r w:rsidRPr="00F87719">
        <w:rPr>
          <w:rFonts w:cs="B Nazanin" w:hint="cs"/>
          <w:sz w:val="28"/>
          <w:szCs w:val="28"/>
          <w:rtl/>
          <w:lang w:bidi="fa-IR"/>
        </w:rPr>
        <w:t xml:space="preserve">تغییر معناداری پیدا می کند یا خیر. ما مقایسه </w:t>
      </w:r>
      <w:r w:rsidR="007035C4">
        <w:rPr>
          <w:rFonts w:cs="B Nazanin" w:hint="cs"/>
          <w:sz w:val="28"/>
          <w:szCs w:val="28"/>
          <w:rtl/>
          <w:lang w:bidi="fa-IR"/>
        </w:rPr>
        <w:t xml:space="preserve">رده های سنی </w:t>
      </w:r>
      <w:r w:rsidRPr="00F87719">
        <w:rPr>
          <w:rFonts w:cs="B Nazanin" w:hint="cs"/>
          <w:sz w:val="28"/>
          <w:szCs w:val="28"/>
          <w:rtl/>
          <w:lang w:bidi="fa-IR"/>
        </w:rPr>
        <w:t xml:space="preserve">را انتخاب کرده ایم </w:t>
      </w:r>
      <w:r w:rsidR="007035C4">
        <w:rPr>
          <w:rFonts w:cs="B Nazanin" w:hint="cs"/>
          <w:sz w:val="28"/>
          <w:szCs w:val="28"/>
          <w:rtl/>
          <w:lang w:bidi="fa-IR"/>
        </w:rPr>
        <w:t>چون</w:t>
      </w:r>
      <w:r w:rsidRPr="00F87719">
        <w:rPr>
          <w:rFonts w:cs="B Nazanin" w:hint="cs"/>
          <w:sz w:val="28"/>
          <w:szCs w:val="28"/>
          <w:rtl/>
          <w:lang w:bidi="fa-IR"/>
        </w:rPr>
        <w:t xml:space="preserve"> روندهای تغییر عصبی و انعطاف پذیری عصبی در این </w:t>
      </w:r>
      <w:r w:rsidR="007035C4">
        <w:rPr>
          <w:rFonts w:cs="B Nazanin" w:hint="cs"/>
          <w:sz w:val="28"/>
          <w:szCs w:val="28"/>
          <w:rtl/>
          <w:lang w:bidi="fa-IR"/>
        </w:rPr>
        <w:t>بازه ها</w:t>
      </w:r>
      <w:r w:rsidRPr="00F87719">
        <w:rPr>
          <w:rFonts w:cs="B Nazanin" w:hint="cs"/>
          <w:sz w:val="28"/>
          <w:szCs w:val="28"/>
          <w:rtl/>
          <w:lang w:bidi="fa-IR"/>
        </w:rPr>
        <w:t>ی عمری تقریبا شناخته شده اند. همچنین برخی از سنجه های</w:t>
      </w:r>
      <w:r w:rsidR="009A32C1">
        <w:rPr>
          <w:rStyle w:val="FootnoteReference"/>
          <w:sz w:val="28"/>
          <w:szCs w:val="28"/>
          <w:rtl/>
          <w:lang w:bidi="fa-IR"/>
        </w:rPr>
        <w:footnoteReference w:id="81"/>
      </w:r>
      <w:r w:rsidRPr="00F87719">
        <w:rPr>
          <w:rFonts w:cs="B Nazanin" w:hint="cs"/>
          <w:sz w:val="28"/>
          <w:szCs w:val="28"/>
          <w:rtl/>
          <w:lang w:bidi="fa-IR"/>
        </w:rPr>
        <w:t xml:space="preserve"> مرتبط با بالانس که معرفی نموده ایم </w:t>
      </w:r>
      <w:r w:rsidR="007035C4">
        <w:rPr>
          <w:rFonts w:cs="B Nazanin" w:hint="cs"/>
          <w:sz w:val="28"/>
          <w:szCs w:val="28"/>
          <w:rtl/>
          <w:lang w:bidi="fa-IR"/>
        </w:rPr>
        <w:t>بین رده های سنی مختلف مقایسه می نمایم.</w:t>
      </w:r>
      <w:r w:rsidRPr="00F87719">
        <w:rPr>
          <w:rFonts w:cs="B Nazanin" w:hint="cs"/>
          <w:sz w:val="28"/>
          <w:szCs w:val="28"/>
          <w:rtl/>
          <w:lang w:bidi="fa-IR"/>
        </w:rPr>
        <w:t xml:space="preserve"> در پایان رفتار جمعی</w:t>
      </w:r>
      <w:r w:rsidRPr="00F87719">
        <w:rPr>
          <w:rStyle w:val="FootnoteReference"/>
          <w:rFonts w:cs="B Nazanin"/>
          <w:sz w:val="28"/>
          <w:szCs w:val="28"/>
          <w:rtl/>
          <w:lang w:bidi="fa-IR"/>
        </w:rPr>
        <w:footnoteReference w:id="82"/>
      </w:r>
      <w:r w:rsidRPr="00F87719">
        <w:rPr>
          <w:rFonts w:cs="B Nazanin" w:hint="cs"/>
          <w:sz w:val="28"/>
          <w:szCs w:val="28"/>
          <w:rtl/>
          <w:lang w:bidi="fa-IR"/>
        </w:rPr>
        <w:t xml:space="preserve"> سه گانه های </w:t>
      </w:r>
      <w:r w:rsidR="007035C4">
        <w:rPr>
          <w:rFonts w:cs="B Nazanin" w:hint="cs"/>
          <w:sz w:val="28"/>
          <w:szCs w:val="28"/>
          <w:rtl/>
          <w:lang w:bidi="fa-IR"/>
        </w:rPr>
        <w:t>درمانده</w:t>
      </w:r>
      <w:r w:rsidRPr="00F87719">
        <w:rPr>
          <w:rFonts w:cs="B Nazanin" w:hint="cs"/>
          <w:sz w:val="28"/>
          <w:szCs w:val="28"/>
          <w:rtl/>
          <w:lang w:bidi="fa-IR"/>
        </w:rPr>
        <w:t xml:space="preserve"> </w:t>
      </w:r>
      <w:r w:rsidR="007035C4">
        <w:rPr>
          <w:rFonts w:cs="B Nazanin" w:hint="cs"/>
          <w:sz w:val="28"/>
          <w:szCs w:val="28"/>
          <w:rtl/>
          <w:lang w:bidi="fa-IR"/>
        </w:rPr>
        <w:t xml:space="preserve">شبکه های واقعی و شبکه های بُرخورده </w:t>
      </w:r>
      <w:r w:rsidRPr="00F87719">
        <w:rPr>
          <w:rFonts w:cs="B Nazanin" w:hint="cs"/>
          <w:sz w:val="28"/>
          <w:szCs w:val="28"/>
          <w:rtl/>
          <w:lang w:bidi="fa-IR"/>
        </w:rPr>
        <w:t xml:space="preserve">را </w:t>
      </w:r>
      <w:r w:rsidR="007035C4">
        <w:rPr>
          <w:rFonts w:cs="B Nazanin" w:hint="cs"/>
          <w:sz w:val="28"/>
          <w:szCs w:val="28"/>
          <w:rtl/>
          <w:lang w:bidi="fa-IR"/>
        </w:rPr>
        <w:t>از نظر سه پارامتر نظم</w:t>
      </w:r>
      <w:r w:rsidR="007035C4">
        <w:rPr>
          <w:rStyle w:val="FootnoteReference"/>
          <w:sz w:val="28"/>
          <w:szCs w:val="28"/>
          <w:rtl/>
          <w:lang w:bidi="fa-IR"/>
        </w:rPr>
        <w:footnoteReference w:id="83"/>
      </w:r>
      <w:r w:rsidR="007035C4">
        <w:rPr>
          <w:rFonts w:cs="B Nazanin" w:hint="cs"/>
          <w:sz w:val="28"/>
          <w:szCs w:val="28"/>
          <w:rtl/>
          <w:lang w:bidi="fa-IR"/>
        </w:rPr>
        <w:t xml:space="preserve"> مختلف مقایسه</w:t>
      </w:r>
      <w:r w:rsidRPr="00F87719">
        <w:rPr>
          <w:rFonts w:cs="B Nazanin" w:hint="cs"/>
          <w:sz w:val="28"/>
          <w:szCs w:val="28"/>
          <w:rtl/>
          <w:lang w:bidi="fa-IR"/>
        </w:rPr>
        <w:t xml:space="preserve"> می نماییم تا نسبت به وجود یا عدم وجود </w:t>
      </w:r>
      <w:r w:rsidR="007035C4">
        <w:rPr>
          <w:rFonts w:cs="B Nazanin" w:hint="cs"/>
          <w:sz w:val="28"/>
          <w:szCs w:val="28"/>
          <w:rtl/>
          <w:lang w:bidi="fa-IR"/>
        </w:rPr>
        <w:t>ساختارهای مرتبه بالای</w:t>
      </w:r>
      <w:r w:rsidRPr="00F87719">
        <w:rPr>
          <w:rFonts w:cs="B Nazanin" w:hint="cs"/>
          <w:sz w:val="28"/>
          <w:szCs w:val="28"/>
          <w:rtl/>
          <w:lang w:bidi="fa-IR"/>
        </w:rPr>
        <w:t xml:space="preserve"> غیرمتداول در آنها آگاهی پیدا کنیم.</w:t>
      </w:r>
    </w:p>
    <w:p w14:paraId="7DE404BD" w14:textId="0AC3820B" w:rsidR="00F21D89" w:rsidRPr="0024381B" w:rsidRDefault="00F21D89" w:rsidP="0024381B">
      <w:pPr>
        <w:pStyle w:val="ListParagraph"/>
        <w:numPr>
          <w:ilvl w:val="0"/>
          <w:numId w:val="88"/>
        </w:numPr>
        <w:bidi/>
        <w:rPr>
          <w:rFonts w:cs="B Nazanin"/>
          <w:b/>
          <w:bCs/>
          <w:sz w:val="32"/>
          <w:szCs w:val="32"/>
          <w:lang w:bidi="fa-IR"/>
        </w:rPr>
      </w:pPr>
      <w:r>
        <w:rPr>
          <w:rFonts w:cs="B Nazanin"/>
          <w:sz w:val="32"/>
          <w:szCs w:val="32"/>
          <w:lang w:bidi="fa-IR"/>
        </w:rPr>
        <w:br w:type="page"/>
      </w:r>
      <w:r w:rsidR="0024381B">
        <w:rPr>
          <w:rFonts w:cs="B Nazanin" w:hint="cs"/>
          <w:b/>
          <w:bCs/>
          <w:sz w:val="32"/>
          <w:szCs w:val="32"/>
          <w:rtl/>
          <w:lang w:bidi="fa-IR"/>
        </w:rPr>
        <w:lastRenderedPageBreak/>
        <w:t>پیشینه تحقیق:</w:t>
      </w:r>
    </w:p>
    <w:p w14:paraId="470CF5F6" w14:textId="77777777" w:rsidR="00F21D89" w:rsidRPr="00B62B3D" w:rsidRDefault="00F21D89" w:rsidP="00351451">
      <w:pPr>
        <w:pStyle w:val="ListParagraph"/>
        <w:numPr>
          <w:ilvl w:val="1"/>
          <w:numId w:val="88"/>
        </w:numPr>
        <w:bidi/>
        <w:jc w:val="both"/>
        <w:rPr>
          <w:rFonts w:cs="B Nazanin"/>
          <w:b/>
          <w:bCs/>
          <w:sz w:val="28"/>
          <w:szCs w:val="28"/>
          <w:lang w:bidi="fa-IR"/>
        </w:rPr>
      </w:pPr>
      <w:r w:rsidRPr="00B62B3D">
        <w:rPr>
          <w:rFonts w:cs="B Nazanin" w:hint="cs"/>
          <w:b/>
          <w:bCs/>
          <w:sz w:val="28"/>
          <w:szCs w:val="28"/>
          <w:rtl/>
          <w:lang w:bidi="fa-IR"/>
        </w:rPr>
        <w:t>سیستم پیچیده</w:t>
      </w:r>
      <w:r w:rsidRPr="00B62B3D">
        <w:rPr>
          <w:rStyle w:val="FootnoteReference"/>
          <w:rFonts w:cs="B Nazanin"/>
          <w:b/>
          <w:bCs/>
          <w:sz w:val="28"/>
          <w:szCs w:val="28"/>
          <w:lang w:bidi="fa-IR"/>
        </w:rPr>
        <w:footnoteReference w:id="84"/>
      </w:r>
      <w:r>
        <w:rPr>
          <w:rFonts w:cs="B Nazanin" w:hint="cs"/>
          <w:b/>
          <w:bCs/>
          <w:sz w:val="28"/>
          <w:szCs w:val="28"/>
          <w:rtl/>
          <w:lang w:bidi="fa-IR"/>
        </w:rPr>
        <w:t>:</w:t>
      </w:r>
    </w:p>
    <w:p w14:paraId="5744A83F" w14:textId="4D214B2E" w:rsidR="00F21D89" w:rsidRPr="00B62B3D" w:rsidRDefault="00F21D89" w:rsidP="00F21D89">
      <w:pPr>
        <w:pStyle w:val="ListParagraph"/>
        <w:bidi/>
        <w:ind w:left="1224"/>
        <w:jc w:val="both"/>
        <w:rPr>
          <w:rFonts w:cs="B Nazanin"/>
          <w:sz w:val="28"/>
          <w:szCs w:val="28"/>
          <w:rtl/>
          <w:lang w:bidi="fa-IR"/>
        </w:rPr>
      </w:pPr>
      <w:r w:rsidRPr="00411338">
        <w:rPr>
          <w:rFonts w:cs="B Nazanin" w:hint="cs"/>
          <w:sz w:val="28"/>
          <w:szCs w:val="28"/>
          <w:rtl/>
          <w:lang w:bidi="fa-IR"/>
        </w:rPr>
        <w:t>سیستم</w:t>
      </w:r>
      <w:r w:rsidR="004A47D4">
        <w:rPr>
          <w:rFonts w:cs="B Nazanin" w:hint="cs"/>
          <w:sz w:val="28"/>
          <w:szCs w:val="28"/>
          <w:rtl/>
          <w:lang w:bidi="fa-IR"/>
        </w:rPr>
        <w:t>،</w:t>
      </w:r>
      <w:r w:rsidRPr="00411338">
        <w:rPr>
          <w:rFonts w:cs="B Nazanin" w:hint="cs"/>
          <w:sz w:val="28"/>
          <w:szCs w:val="28"/>
          <w:rtl/>
          <w:lang w:bidi="fa-IR"/>
        </w:rPr>
        <w:t xml:space="preserve"> مجموعه ای از اجزا به همراه وابسته، روابط و برهمکنش های</w:t>
      </w:r>
      <w:r>
        <w:rPr>
          <w:rFonts w:cs="B Nazanin" w:hint="cs"/>
          <w:sz w:val="28"/>
          <w:szCs w:val="28"/>
          <w:rtl/>
          <w:lang w:bidi="fa-IR"/>
        </w:rPr>
        <w:t xml:space="preserve"> </w:t>
      </w:r>
      <w:r w:rsidRPr="00B62B3D">
        <w:rPr>
          <w:rFonts w:cs="B Nazanin" w:hint="cs"/>
          <w:sz w:val="28"/>
          <w:szCs w:val="28"/>
          <w:rtl/>
          <w:lang w:bidi="fa-IR"/>
        </w:rPr>
        <w:t>آنهاست که یک کل</w:t>
      </w:r>
      <w:r w:rsidR="004A47D4">
        <w:rPr>
          <w:rStyle w:val="FootnoteReference"/>
          <w:sz w:val="28"/>
          <w:szCs w:val="28"/>
          <w:rtl/>
          <w:lang w:bidi="fa-IR"/>
        </w:rPr>
        <w:footnoteReference w:id="85"/>
      </w:r>
      <w:r w:rsidRPr="00B62B3D">
        <w:rPr>
          <w:rFonts w:cs="B Nazanin" w:hint="cs"/>
          <w:sz w:val="28"/>
          <w:szCs w:val="28"/>
          <w:rtl/>
          <w:lang w:bidi="fa-IR"/>
        </w:rPr>
        <w:t xml:space="preserve"> را می سازند. سیستم برای خود مرز</w:t>
      </w:r>
      <w:r w:rsidRPr="00411338">
        <w:rPr>
          <w:rStyle w:val="FootnoteReference"/>
          <w:rFonts w:cs="B Nazanin"/>
          <w:sz w:val="28"/>
          <w:szCs w:val="28"/>
          <w:rtl/>
          <w:lang w:bidi="fa-IR"/>
        </w:rPr>
        <w:footnoteReference w:id="86"/>
      </w:r>
      <w:r w:rsidRPr="00B62B3D">
        <w:rPr>
          <w:rFonts w:cs="B Nazanin" w:hint="cs"/>
          <w:sz w:val="28"/>
          <w:szCs w:val="28"/>
          <w:rtl/>
          <w:lang w:bidi="fa-IR"/>
        </w:rPr>
        <w:t xml:space="preserve"> دارد و هرچه بیرون از آن است محیط</w:t>
      </w:r>
      <w:r w:rsidRPr="00411338">
        <w:rPr>
          <w:rStyle w:val="FootnoteReference"/>
          <w:rFonts w:cs="B Nazanin"/>
          <w:sz w:val="28"/>
          <w:szCs w:val="28"/>
          <w:rtl/>
          <w:lang w:bidi="fa-IR"/>
        </w:rPr>
        <w:footnoteReference w:id="87"/>
      </w:r>
      <w:r w:rsidRPr="00B62B3D">
        <w:rPr>
          <w:rFonts w:cs="B Nazanin" w:hint="cs"/>
          <w:sz w:val="28"/>
          <w:szCs w:val="28"/>
          <w:rtl/>
          <w:lang w:bidi="fa-IR"/>
        </w:rPr>
        <w:t xml:space="preserve"> نام نهاده می شود. سیستم می تواند با محیط برهمکنش</w:t>
      </w:r>
      <w:r w:rsidRPr="00411338">
        <w:rPr>
          <w:rStyle w:val="FootnoteReference"/>
          <w:rFonts w:cs="B Nazanin"/>
          <w:sz w:val="28"/>
          <w:szCs w:val="28"/>
          <w:rtl/>
          <w:lang w:bidi="fa-IR"/>
        </w:rPr>
        <w:footnoteReference w:id="88"/>
      </w:r>
      <w:r w:rsidRPr="00B62B3D">
        <w:rPr>
          <w:rFonts w:cs="B Nazanin" w:hint="cs"/>
          <w:sz w:val="28"/>
          <w:szCs w:val="28"/>
          <w:rtl/>
          <w:lang w:bidi="fa-IR"/>
        </w:rPr>
        <w:t xml:space="preserve"> داشته باشد. سیستم پیچیده نیز سیستمی است که از اجزای متعددی تشکیل شده است و اجزای آن با یکدیگر برهمکنش دارند</w:t>
      </w:r>
      <w:r w:rsidR="00A471BC">
        <w:rPr>
          <w:rFonts w:cs="B Nazanin" w:hint="cs"/>
          <w:sz w:val="28"/>
          <w:szCs w:val="28"/>
          <w:rtl/>
          <w:lang w:bidi="fa-IR"/>
        </w:rPr>
        <w:t>،</w:t>
      </w:r>
      <w:r w:rsidRPr="00B62B3D">
        <w:rPr>
          <w:rFonts w:cs="B Nazanin" w:hint="cs"/>
          <w:sz w:val="28"/>
          <w:szCs w:val="28"/>
          <w:rtl/>
          <w:lang w:bidi="fa-IR"/>
        </w:rPr>
        <w:t xml:space="preserve"> اما رفتار آن</w:t>
      </w:r>
      <w:r w:rsidR="00A471BC">
        <w:rPr>
          <w:rFonts w:cs="B Nazanin" w:hint="cs"/>
          <w:sz w:val="28"/>
          <w:szCs w:val="28"/>
          <w:rtl/>
          <w:lang w:bidi="fa-IR"/>
        </w:rPr>
        <w:t>ها</w:t>
      </w:r>
      <w:r w:rsidRPr="00B62B3D">
        <w:rPr>
          <w:rFonts w:cs="B Nazanin" w:hint="cs"/>
          <w:sz w:val="28"/>
          <w:szCs w:val="28"/>
          <w:rtl/>
          <w:lang w:bidi="fa-IR"/>
        </w:rPr>
        <w:t xml:space="preserve"> به گونه ای است که به راحتی قابل مدلسازی نیست. سیستم هایی همچون سامانه های اقلیمی</w:t>
      </w:r>
      <w:r w:rsidRPr="00411338">
        <w:rPr>
          <w:rStyle w:val="FootnoteReference"/>
          <w:rFonts w:cs="B Nazanin"/>
          <w:sz w:val="28"/>
          <w:szCs w:val="28"/>
          <w:rtl/>
          <w:lang w:bidi="fa-IR"/>
        </w:rPr>
        <w:footnoteReference w:id="89"/>
      </w:r>
      <w:r w:rsidRPr="00B62B3D">
        <w:rPr>
          <w:rFonts w:cs="B Nazanin" w:hint="cs"/>
          <w:sz w:val="28"/>
          <w:szCs w:val="28"/>
          <w:rtl/>
          <w:lang w:bidi="fa-IR"/>
        </w:rPr>
        <w:t>، ارگانیسم های زیستی</w:t>
      </w:r>
      <w:r w:rsidRPr="00411338">
        <w:rPr>
          <w:rStyle w:val="FootnoteReference"/>
          <w:rFonts w:cs="B Nazanin"/>
          <w:sz w:val="28"/>
          <w:szCs w:val="28"/>
          <w:rtl/>
          <w:lang w:bidi="fa-IR"/>
        </w:rPr>
        <w:footnoteReference w:id="90"/>
      </w:r>
      <w:r w:rsidRPr="00B62B3D">
        <w:rPr>
          <w:rFonts w:cs="B Nazanin" w:hint="cs"/>
          <w:sz w:val="28"/>
          <w:szCs w:val="28"/>
          <w:rtl/>
          <w:lang w:bidi="fa-IR"/>
        </w:rPr>
        <w:t>، مغز</w:t>
      </w:r>
      <w:r w:rsidRPr="00411338">
        <w:rPr>
          <w:rStyle w:val="FootnoteReference"/>
          <w:rFonts w:cs="B Nazanin"/>
          <w:sz w:val="28"/>
          <w:szCs w:val="28"/>
          <w:rtl/>
          <w:lang w:bidi="fa-IR"/>
        </w:rPr>
        <w:footnoteReference w:id="91"/>
      </w:r>
      <w:r w:rsidRPr="00B62B3D">
        <w:rPr>
          <w:rFonts w:cs="B Nazanin" w:hint="cs"/>
          <w:sz w:val="28"/>
          <w:szCs w:val="28"/>
          <w:rtl/>
          <w:lang w:bidi="fa-IR"/>
        </w:rPr>
        <w:t>، سازمان های اجتماعی و اقتصادی</w:t>
      </w:r>
      <w:r w:rsidRPr="00411338">
        <w:rPr>
          <w:rStyle w:val="FootnoteReference"/>
          <w:rFonts w:cs="B Nazanin"/>
          <w:sz w:val="28"/>
          <w:szCs w:val="28"/>
          <w:rtl/>
          <w:lang w:bidi="fa-IR"/>
        </w:rPr>
        <w:footnoteReference w:id="92"/>
      </w:r>
      <w:r w:rsidRPr="00B62B3D">
        <w:rPr>
          <w:rFonts w:cs="B Nazanin" w:hint="cs"/>
          <w:sz w:val="28"/>
          <w:szCs w:val="28"/>
          <w:rtl/>
          <w:lang w:bidi="fa-IR"/>
        </w:rPr>
        <w:t xml:space="preserve"> و یا کل جهان نمونه هایی از سیستم پیچیده اند. تجمیع اجزای سیستم پیچیده</w:t>
      </w:r>
      <w:r w:rsidR="00A471BC">
        <w:rPr>
          <w:rFonts w:cs="B Nazanin" w:hint="cs"/>
          <w:sz w:val="28"/>
          <w:szCs w:val="28"/>
          <w:rtl/>
          <w:lang w:bidi="fa-IR"/>
        </w:rPr>
        <w:t>،</w:t>
      </w:r>
      <w:r w:rsidRPr="00B62B3D">
        <w:rPr>
          <w:rFonts w:cs="B Nazanin" w:hint="cs"/>
          <w:sz w:val="28"/>
          <w:szCs w:val="28"/>
          <w:rtl/>
          <w:lang w:bidi="fa-IR"/>
        </w:rPr>
        <w:t xml:space="preserve"> خواصی از خود بروز می دهد که متفاوت از خواص خود اجزاست. این خواص برآمده از روابط میان اجزا می باشند که </w:t>
      </w:r>
      <w:r w:rsidR="00A471BC">
        <w:rPr>
          <w:rFonts w:cs="B Nazanin" w:hint="cs"/>
          <w:sz w:val="28"/>
          <w:szCs w:val="28"/>
          <w:rtl/>
          <w:lang w:bidi="fa-IR"/>
        </w:rPr>
        <w:t xml:space="preserve">از جمله </w:t>
      </w:r>
      <w:r w:rsidRPr="00B62B3D">
        <w:rPr>
          <w:rFonts w:cs="B Nazanin" w:hint="cs"/>
          <w:sz w:val="28"/>
          <w:szCs w:val="28"/>
          <w:rtl/>
          <w:lang w:bidi="fa-IR"/>
        </w:rPr>
        <w:t>می توان به غیرخطی بودن</w:t>
      </w:r>
      <w:r>
        <w:rPr>
          <w:rStyle w:val="FootnoteReference"/>
          <w:rFonts w:cs="B Nazanin"/>
          <w:sz w:val="28"/>
          <w:szCs w:val="28"/>
          <w:rtl/>
          <w:lang w:bidi="fa-IR"/>
        </w:rPr>
        <w:footnoteReference w:id="93"/>
      </w:r>
      <w:r w:rsidRPr="00B62B3D">
        <w:rPr>
          <w:rFonts w:cs="B Nazanin" w:hint="cs"/>
          <w:sz w:val="28"/>
          <w:szCs w:val="28"/>
          <w:rtl/>
          <w:lang w:bidi="fa-IR"/>
        </w:rPr>
        <w:t>، برآمدگی</w:t>
      </w:r>
      <w:r>
        <w:rPr>
          <w:rStyle w:val="FootnoteReference"/>
          <w:rFonts w:cs="B Nazanin"/>
          <w:sz w:val="28"/>
          <w:szCs w:val="28"/>
          <w:rtl/>
          <w:lang w:bidi="fa-IR"/>
        </w:rPr>
        <w:footnoteReference w:id="94"/>
      </w:r>
      <w:r w:rsidRPr="00B62B3D">
        <w:rPr>
          <w:rFonts w:cs="B Nazanin" w:hint="cs"/>
          <w:sz w:val="28"/>
          <w:szCs w:val="28"/>
          <w:rtl/>
          <w:lang w:bidi="fa-IR"/>
        </w:rPr>
        <w:t>، خودسازماندهی</w:t>
      </w:r>
      <w:r>
        <w:rPr>
          <w:rStyle w:val="FootnoteReference"/>
          <w:rFonts w:cs="B Nazanin"/>
          <w:sz w:val="28"/>
          <w:szCs w:val="28"/>
          <w:rtl/>
          <w:lang w:bidi="fa-IR"/>
        </w:rPr>
        <w:footnoteReference w:id="95"/>
      </w:r>
      <w:r w:rsidRPr="00B62B3D">
        <w:rPr>
          <w:rFonts w:cs="B Nazanin" w:hint="cs"/>
          <w:sz w:val="28"/>
          <w:szCs w:val="28"/>
          <w:rtl/>
          <w:lang w:bidi="fa-IR"/>
        </w:rPr>
        <w:t>، چرخه های بازخورد</w:t>
      </w:r>
      <w:r>
        <w:rPr>
          <w:rStyle w:val="FootnoteReference"/>
          <w:rFonts w:cs="B Nazanin"/>
          <w:sz w:val="28"/>
          <w:szCs w:val="28"/>
          <w:rtl/>
          <w:lang w:bidi="fa-IR"/>
        </w:rPr>
        <w:footnoteReference w:id="96"/>
      </w:r>
      <w:r w:rsidRPr="00B62B3D">
        <w:rPr>
          <w:rFonts w:cs="B Nazanin" w:hint="cs"/>
          <w:sz w:val="28"/>
          <w:szCs w:val="28"/>
          <w:rtl/>
          <w:lang w:bidi="fa-IR"/>
        </w:rPr>
        <w:t xml:space="preserve"> و انطباق پذیری</w:t>
      </w:r>
      <w:r>
        <w:rPr>
          <w:rStyle w:val="FootnoteReference"/>
          <w:rFonts w:cs="B Nazanin"/>
          <w:sz w:val="28"/>
          <w:szCs w:val="28"/>
          <w:rtl/>
          <w:lang w:bidi="fa-IR"/>
        </w:rPr>
        <w:footnoteReference w:id="97"/>
      </w:r>
      <w:r w:rsidRPr="00B62B3D">
        <w:rPr>
          <w:rFonts w:cs="B Nazanin" w:hint="cs"/>
          <w:sz w:val="28"/>
          <w:szCs w:val="28"/>
          <w:rtl/>
          <w:lang w:bidi="fa-IR"/>
        </w:rPr>
        <w:t xml:space="preserve"> اشاره نمود. در مجموع محققان سیستم های پیچیده به مطالعه رفتار </w:t>
      </w:r>
      <w:r w:rsidRPr="00B62B3D">
        <w:rPr>
          <w:rFonts w:cs="B Nazanin" w:hint="cs"/>
          <w:sz w:val="28"/>
          <w:szCs w:val="28"/>
          <w:rtl/>
          <w:lang w:bidi="fa-IR"/>
        </w:rPr>
        <w:lastRenderedPageBreak/>
        <w:t>جمعی</w:t>
      </w:r>
      <w:r>
        <w:rPr>
          <w:rStyle w:val="FootnoteReference"/>
          <w:rFonts w:cs="B Nazanin"/>
          <w:sz w:val="28"/>
          <w:szCs w:val="28"/>
          <w:rtl/>
          <w:lang w:bidi="fa-IR"/>
        </w:rPr>
        <w:footnoteReference w:id="98"/>
      </w:r>
      <w:r w:rsidRPr="00B62B3D">
        <w:rPr>
          <w:rFonts w:cs="B Nazanin" w:hint="cs"/>
          <w:sz w:val="28"/>
          <w:szCs w:val="28"/>
          <w:rtl/>
          <w:lang w:bidi="fa-IR"/>
        </w:rPr>
        <w:t xml:space="preserve"> غیر</w:t>
      </w:r>
      <w:r w:rsidR="00A471BC">
        <w:rPr>
          <w:rFonts w:cs="B Nazanin" w:hint="cs"/>
          <w:sz w:val="28"/>
          <w:szCs w:val="28"/>
          <w:rtl/>
          <w:lang w:bidi="fa-IR"/>
        </w:rPr>
        <w:t>متداول</w:t>
      </w:r>
      <w:r>
        <w:rPr>
          <w:rStyle w:val="FootnoteReference"/>
          <w:rFonts w:cs="B Nazanin"/>
          <w:sz w:val="28"/>
          <w:szCs w:val="28"/>
          <w:rtl/>
          <w:lang w:bidi="fa-IR"/>
        </w:rPr>
        <w:footnoteReference w:id="99"/>
      </w:r>
      <w:r w:rsidRPr="00B62B3D">
        <w:rPr>
          <w:rFonts w:cs="B Nazanin" w:hint="cs"/>
          <w:sz w:val="28"/>
          <w:szCs w:val="28"/>
          <w:rtl/>
          <w:lang w:bidi="fa-IR"/>
        </w:rPr>
        <w:t xml:space="preserve"> برهمکنش های سیستم های پیچیده می پردازند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&lt;EndNote&gt;&lt;Cite&gt;&lt;Author&gt;Bar-Yam&lt;/Author&gt;&lt;Year&gt;2002&lt;/Year&gt;&lt;RecNum&gt;55&lt;/RecNum&gt;&lt;DisplayText&gt;(50)&lt;/DisplayText&gt;&lt;record&gt;&lt;rec-number&gt;55&lt;/rec-number&gt;&lt;foreign-keys&gt;&lt;key app="EN" db-id="frvwv2z9izraznezfs5xewvlzev902rw20re" timestamp="1605204520"&gt;55</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Article"&gt;17&lt;/ref-type&gt;&lt;contributors&gt;&lt;authors&gt;&lt;author&gt;Bar-Yam, Yaneer&lt;/author&gt;&lt;/authors&gt;&lt;/contributors&gt;&lt;titles&gt;&lt;title&gt;General features of complex systems&lt;/title&gt;&lt;secondary-title&gt;Encyclopedia of Life Support Systems (EOLSS), UNESCO, EOLSS Publishers, Oxford, UK&lt;/secondary-title&gt;&lt;/titles&gt;&lt;periodical&gt;&lt;full-title&gt;Encyclopedia of Life Support Systems (EOLSS), UNESCO, EOLSS Publishers, Oxford, UK&lt;/full-title&gt;&lt;/periodical&gt;&lt;volume&gt;1&lt;/volume&gt;&lt;dates&gt;&lt;year&gt;2002&lt;/year&gt;&lt;/dates&gt;&lt;urls&gt;&lt;/urls&gt;&lt;/record&gt;&lt;/Cite&gt;&lt;/EndNote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(50)</w:t>
      </w:r>
      <w:r>
        <w:rPr>
          <w:rFonts w:cs="B Nazanin"/>
          <w:sz w:val="28"/>
          <w:szCs w:val="28"/>
          <w:rtl/>
          <w:lang w:bidi="fa-IR"/>
        </w:rPr>
        <w:fldChar w:fldCharType="end"/>
      </w:r>
      <w:r w:rsidRPr="00B62B3D">
        <w:rPr>
          <w:rFonts w:cs="B Nazanin" w:hint="cs"/>
          <w:sz w:val="28"/>
          <w:szCs w:val="28"/>
          <w:rtl/>
          <w:lang w:bidi="fa-IR"/>
        </w:rPr>
        <w:t>.</w:t>
      </w:r>
    </w:p>
    <w:p w14:paraId="7FF75678" w14:textId="77777777" w:rsidR="00F21D89" w:rsidRPr="00411338" w:rsidRDefault="00F21D89" w:rsidP="00351451">
      <w:pPr>
        <w:pStyle w:val="ListParagraph"/>
        <w:numPr>
          <w:ilvl w:val="2"/>
          <w:numId w:val="88"/>
        </w:numPr>
        <w:bidi/>
        <w:jc w:val="both"/>
        <w:rPr>
          <w:rFonts w:cs="B Nazanin"/>
          <w:sz w:val="28"/>
          <w:szCs w:val="28"/>
          <w:lang w:bidi="fa-IR"/>
        </w:rPr>
      </w:pPr>
      <w:r w:rsidRPr="00411338">
        <w:rPr>
          <w:rFonts w:cs="B Nazanin" w:hint="cs"/>
          <w:sz w:val="28"/>
          <w:szCs w:val="28"/>
          <w:rtl/>
          <w:lang w:bidi="fa-IR"/>
        </w:rPr>
        <w:t>خواص سیستم پیچیده</w:t>
      </w:r>
      <w:r>
        <w:rPr>
          <w:rFonts w:cs="B Nazanin" w:hint="cs"/>
          <w:sz w:val="28"/>
          <w:szCs w:val="28"/>
          <w:rtl/>
          <w:lang w:bidi="fa-IR"/>
        </w:rPr>
        <w:t>:</w:t>
      </w:r>
    </w:p>
    <w:p w14:paraId="4EBD34C6" w14:textId="7C31365A" w:rsidR="00F21D89" w:rsidRDefault="00F21D89" w:rsidP="00351451">
      <w:pPr>
        <w:pStyle w:val="ListParagraph"/>
        <w:numPr>
          <w:ilvl w:val="0"/>
          <w:numId w:val="89"/>
        </w:numPr>
        <w:bidi/>
        <w:jc w:val="both"/>
        <w:rPr>
          <w:rFonts w:cs="B Nazanin"/>
          <w:sz w:val="28"/>
          <w:szCs w:val="28"/>
          <w:lang w:bidi="fa-IR"/>
        </w:rPr>
      </w:pPr>
      <w:r w:rsidRPr="00411338">
        <w:rPr>
          <w:rFonts w:cs="B Nazanin" w:hint="cs"/>
          <w:sz w:val="28"/>
          <w:szCs w:val="28"/>
          <w:rtl/>
          <w:lang w:bidi="fa-IR"/>
        </w:rPr>
        <w:t>غیر خطی بودن: سیستم های غیرخطی به گونه ای هستند که تغییرات در خروجی متناسب تغییرات در ورودی نیست. به طور معمول مسائل غیرخطی به صورت دستگاهی از معادلات</w:t>
      </w:r>
      <w:r>
        <w:rPr>
          <w:rStyle w:val="FootnoteReference"/>
          <w:rFonts w:cs="B Nazanin"/>
          <w:sz w:val="28"/>
          <w:szCs w:val="28"/>
          <w:rtl/>
          <w:lang w:bidi="fa-IR"/>
        </w:rPr>
        <w:footnoteReference w:id="100"/>
      </w:r>
      <w:r w:rsidRPr="00411338">
        <w:rPr>
          <w:rFonts w:cs="B Nazanin" w:hint="cs"/>
          <w:sz w:val="28"/>
          <w:szCs w:val="28"/>
          <w:rtl/>
          <w:lang w:bidi="fa-IR"/>
        </w:rPr>
        <w:t xml:space="preserve"> در هم آمیخته</w:t>
      </w:r>
      <w:r>
        <w:rPr>
          <w:rStyle w:val="FootnoteReference"/>
          <w:rFonts w:cs="B Nazanin"/>
          <w:sz w:val="28"/>
          <w:szCs w:val="28"/>
          <w:rtl/>
          <w:lang w:bidi="fa-IR"/>
        </w:rPr>
        <w:footnoteReference w:id="101"/>
      </w:r>
      <w:r w:rsidRPr="00411338">
        <w:rPr>
          <w:rFonts w:cs="B Nazanin" w:hint="cs"/>
          <w:sz w:val="28"/>
          <w:szCs w:val="28"/>
          <w:rtl/>
          <w:lang w:bidi="fa-IR"/>
        </w:rPr>
        <w:t xml:space="preserve"> و مرتبه بالا</w:t>
      </w:r>
      <w:r>
        <w:rPr>
          <w:rStyle w:val="FootnoteReference"/>
          <w:rFonts w:cs="B Nazanin"/>
          <w:sz w:val="28"/>
          <w:szCs w:val="28"/>
          <w:rtl/>
          <w:lang w:bidi="fa-IR"/>
        </w:rPr>
        <w:footnoteReference w:id="102"/>
      </w:r>
      <w:r w:rsidRPr="00411338">
        <w:rPr>
          <w:rFonts w:cs="B Nazanin" w:hint="cs"/>
          <w:sz w:val="28"/>
          <w:szCs w:val="28"/>
          <w:rtl/>
          <w:lang w:bidi="fa-IR"/>
        </w:rPr>
        <w:t xml:space="preserve"> که </w:t>
      </w:r>
      <w:r w:rsidR="00A471BC">
        <w:rPr>
          <w:rFonts w:cs="B Nazanin" w:hint="cs"/>
          <w:sz w:val="28"/>
          <w:szCs w:val="28"/>
          <w:rtl/>
          <w:lang w:bidi="fa-IR"/>
        </w:rPr>
        <w:t>معمولا وابسته به</w:t>
      </w:r>
      <w:r w:rsidRPr="00411338">
        <w:rPr>
          <w:rFonts w:cs="B Nazanin" w:hint="cs"/>
          <w:sz w:val="28"/>
          <w:szCs w:val="28"/>
          <w:rtl/>
          <w:lang w:bidi="fa-IR"/>
        </w:rPr>
        <w:t xml:space="preserve"> زمان است بیان می گرد</w:t>
      </w:r>
      <w:r w:rsidR="00A471BC">
        <w:rPr>
          <w:rFonts w:cs="B Nazanin" w:hint="cs"/>
          <w:sz w:val="28"/>
          <w:szCs w:val="28"/>
          <w:rtl/>
          <w:lang w:bidi="fa-IR"/>
        </w:rPr>
        <w:t>ن</w:t>
      </w:r>
      <w:r w:rsidRPr="00411338">
        <w:rPr>
          <w:rFonts w:cs="B Nazanin" w:hint="cs"/>
          <w:sz w:val="28"/>
          <w:szCs w:val="28"/>
          <w:rtl/>
          <w:lang w:bidi="fa-IR"/>
        </w:rPr>
        <w:t>د. به بیان دیگر، رفتار پدیده های غیر خطی را نمی توان به صورت ترکیب خطی</w:t>
      </w:r>
      <w:r>
        <w:rPr>
          <w:rStyle w:val="FootnoteReference"/>
          <w:rFonts w:cs="B Nazanin"/>
          <w:sz w:val="28"/>
          <w:szCs w:val="28"/>
          <w:rtl/>
          <w:lang w:bidi="fa-IR"/>
        </w:rPr>
        <w:footnoteReference w:id="103"/>
      </w:r>
      <w:r w:rsidRPr="00411338">
        <w:rPr>
          <w:rFonts w:cs="B Nazanin" w:hint="cs"/>
          <w:sz w:val="28"/>
          <w:szCs w:val="28"/>
          <w:rtl/>
          <w:lang w:bidi="fa-IR"/>
        </w:rPr>
        <w:t xml:space="preserve"> از متغیرها توصیف نمود. هرچند که سیستم های غیر خطی را می توان به وسیله ترکیبی از سیستم های خطی تقریب زد. این فرآیند به توصیف راحت تر سیستم کمک می کند ولی پدیده هایی همچون آشوب</w:t>
      </w:r>
      <w:r>
        <w:rPr>
          <w:rStyle w:val="FootnoteReference"/>
          <w:rFonts w:cs="B Nazanin"/>
          <w:sz w:val="28"/>
          <w:szCs w:val="28"/>
          <w:rtl/>
          <w:lang w:bidi="fa-IR"/>
        </w:rPr>
        <w:footnoteReference w:id="104"/>
      </w:r>
      <w:r w:rsidRPr="00411338">
        <w:rPr>
          <w:rFonts w:cs="B Nazanin" w:hint="cs"/>
          <w:sz w:val="28"/>
          <w:szCs w:val="28"/>
          <w:rtl/>
          <w:lang w:bidi="fa-IR"/>
        </w:rPr>
        <w:t xml:space="preserve"> و تکینگی</w:t>
      </w:r>
      <w:r>
        <w:rPr>
          <w:rStyle w:val="FootnoteReference"/>
          <w:rFonts w:cs="B Nazanin"/>
          <w:sz w:val="28"/>
          <w:szCs w:val="28"/>
          <w:rtl/>
          <w:lang w:bidi="fa-IR"/>
        </w:rPr>
        <w:footnoteReference w:id="105"/>
      </w:r>
      <w:r w:rsidRPr="00411338">
        <w:rPr>
          <w:rFonts w:cs="B Nazanin" w:hint="cs"/>
          <w:sz w:val="28"/>
          <w:szCs w:val="28"/>
          <w:rtl/>
          <w:lang w:bidi="fa-IR"/>
        </w:rPr>
        <w:t xml:space="preserve"> را از قلم می اندازد. از این رو همواره غیرخطی بودن را به عنوان یکی از خواص سیستم های پیچیده درنظر گرفت</w:t>
      </w:r>
      <w:r w:rsidR="00A471BC">
        <w:rPr>
          <w:rFonts w:cs="B Nazanin" w:hint="cs"/>
          <w:sz w:val="28"/>
          <w:szCs w:val="28"/>
          <w:rtl/>
          <w:lang w:bidi="fa-IR"/>
        </w:rPr>
        <w:t>ه</w:t>
      </w:r>
      <w:r w:rsidRPr="00411338">
        <w:rPr>
          <w:rFonts w:cs="B Nazanin" w:hint="cs"/>
          <w:sz w:val="28"/>
          <w:szCs w:val="28"/>
          <w:rtl/>
          <w:lang w:bidi="fa-IR"/>
        </w:rPr>
        <w:t xml:space="preserve"> </w:t>
      </w:r>
      <w:r w:rsidR="00A471BC">
        <w:rPr>
          <w:rFonts w:cs="B Nazanin" w:hint="cs"/>
          <w:sz w:val="28"/>
          <w:szCs w:val="28"/>
          <w:rtl/>
          <w:lang w:bidi="fa-IR"/>
        </w:rPr>
        <w:t>و</w:t>
      </w:r>
      <w:r w:rsidRPr="00411338">
        <w:rPr>
          <w:rFonts w:cs="B Nazanin" w:hint="cs"/>
          <w:sz w:val="28"/>
          <w:szCs w:val="28"/>
          <w:rtl/>
          <w:lang w:bidi="fa-IR"/>
        </w:rPr>
        <w:t xml:space="preserve"> ناگریزیم توجه ویژه ای به آن داشته باشیم</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&lt;EndNote&gt;&lt;Cite&gt;&lt;Author&gt;Rugh&lt;/Author&gt;&lt;Year&gt;1981&lt;/Year&gt;&lt;RecNum&gt;56&lt;/RecNum&gt;&lt;DisplayText&gt;(51, 52)&lt;/DisplayText&gt;&lt;record&gt;&lt;rec-number&gt;56&lt;/rec-number&gt;&lt;foreign-keys&gt;&lt;key app="EN" db-id="frvwv2z9izraznezfs5xewvlzev902rw20re" timestamp="1605207976"&gt;56</w:instrText>
      </w:r>
      <w:r>
        <w:rPr>
          <w:rFonts w:cs="B Nazanin"/>
          <w:sz w:val="28"/>
          <w:szCs w:val="28"/>
          <w:rtl/>
          <w:lang w:bidi="fa-IR"/>
        </w:rPr>
        <w:instrText>&lt;/</w:instrText>
      </w:r>
      <w:r>
        <w:rPr>
          <w:rFonts w:cs="B Nazanin"/>
          <w:sz w:val="28"/>
          <w:szCs w:val="28"/>
          <w:lang w:bidi="fa-IR"/>
        </w:rPr>
        <w:instrText>key&gt;&lt;/foreign-keys&gt;&lt;ref-type name="Book"&gt;6&lt;/ref-type&gt;&lt;contributors&gt;&lt;authors&gt;&lt;author&gt;Rugh, Wilson John&lt;/author&gt;&lt;/authors&gt;&lt;/contributors&gt;&lt;titles&gt;&lt;title&gt;Nonlinear system theory&lt;/title&gt;&lt;/titles&gt;&lt;dates&gt;&lt;year&gt;1981&lt;/year&gt;&lt;/dates&gt;&lt;publisher&gt;Johns Hopkins University Press Baltimore, MD&lt;/publisher&gt;&lt;isbn&gt;0801825490&lt;/isbn&gt;&lt;urls&gt;&lt;/urls&gt;&lt;/record&gt;&lt;/Cite&gt;&lt;Cite&gt;&lt;Author&gt;Lam&lt;/Author&gt;&lt;Year&gt;2003&lt;/Year&gt;&lt;RecNum&gt;57&lt;/RecNum&gt;&lt;record&gt;&lt;rec-number&gt;57&lt;/rec-number&gt;&lt;foreign-keys&gt;&lt;key app="EN" db-id="frvwv2z9izraznezfs5xewvlzev902rw20re" timestamp="1605207984"&gt;57&lt;/key&gt;&lt;/foreign-keys&gt;&lt;ref-type name="Book"&gt;6&lt;/ref-type&gt;&lt;contributors&gt;&lt;authors&gt;&lt;author&gt;Lam, Lui&lt;/author&gt;&lt;/authors&gt;&lt;/contributors&gt;&lt;titles&gt;&lt;title&gt;Introduction to nonlinear physics&lt;/title&gt;&lt;/titles&gt;&lt;dates&gt;&lt;year&gt;2003&lt;/year&gt;&lt;/dates&gt;&lt;publisher&gt;Springer Science &amp;amp; Business Media&lt;/publisher&gt;&lt;isbn&gt;038740614X&lt;/isbn&gt;&lt;urls&gt;&lt;/urls&gt;&lt;/record&gt;&lt;/Cite&gt;&lt;/EndNote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(51, 52)</w:t>
      </w:r>
      <w:r>
        <w:rPr>
          <w:rFonts w:cs="B Nazanin"/>
          <w:sz w:val="28"/>
          <w:szCs w:val="28"/>
          <w:rtl/>
          <w:lang w:bidi="fa-IR"/>
        </w:rPr>
        <w:fldChar w:fldCharType="end"/>
      </w:r>
      <w:r w:rsidRPr="00411338">
        <w:rPr>
          <w:rFonts w:cs="B Nazanin" w:hint="cs"/>
          <w:sz w:val="28"/>
          <w:szCs w:val="28"/>
          <w:rtl/>
          <w:lang w:bidi="fa-IR"/>
        </w:rPr>
        <w:t>.</w:t>
      </w:r>
    </w:p>
    <w:p w14:paraId="4B9E8172" w14:textId="5F7B246E" w:rsidR="00F21D89" w:rsidRDefault="00F21D89" w:rsidP="00351451">
      <w:pPr>
        <w:pStyle w:val="ListParagraph"/>
        <w:numPr>
          <w:ilvl w:val="0"/>
          <w:numId w:val="89"/>
        </w:numPr>
        <w:bidi/>
        <w:jc w:val="both"/>
        <w:rPr>
          <w:rFonts w:cs="B Nazanin"/>
          <w:sz w:val="28"/>
          <w:szCs w:val="28"/>
          <w:lang w:bidi="fa-IR"/>
        </w:rPr>
      </w:pPr>
      <w:r w:rsidRPr="00882DED">
        <w:rPr>
          <w:rFonts w:cs="B Nazanin" w:hint="cs"/>
          <w:sz w:val="28"/>
          <w:szCs w:val="28"/>
          <w:rtl/>
          <w:lang w:bidi="fa-IR"/>
        </w:rPr>
        <w:t xml:space="preserve">خودسازماندهی: این پدیده </w:t>
      </w:r>
      <w:r w:rsidR="007E5106">
        <w:rPr>
          <w:rFonts w:cs="B Nazanin" w:hint="cs"/>
          <w:sz w:val="28"/>
          <w:szCs w:val="28"/>
          <w:rtl/>
          <w:lang w:bidi="fa-IR"/>
        </w:rPr>
        <w:t>هنگامی</w:t>
      </w:r>
      <w:r w:rsidRPr="00882DED">
        <w:rPr>
          <w:rFonts w:cs="B Nazanin" w:hint="cs"/>
          <w:sz w:val="28"/>
          <w:szCs w:val="28"/>
          <w:rtl/>
          <w:lang w:bidi="fa-IR"/>
        </w:rPr>
        <w:t xml:space="preserve"> رخ می دهد که برهمکنش های منطقه ای</w:t>
      </w:r>
      <w:r>
        <w:rPr>
          <w:rStyle w:val="FootnoteReference"/>
          <w:rFonts w:cs="B Nazanin"/>
          <w:sz w:val="28"/>
          <w:szCs w:val="28"/>
          <w:rtl/>
          <w:lang w:bidi="fa-IR"/>
        </w:rPr>
        <w:footnoteReference w:id="106"/>
      </w:r>
      <w:r w:rsidRPr="00882DED">
        <w:rPr>
          <w:rFonts w:cs="B Nazanin" w:hint="cs"/>
          <w:sz w:val="28"/>
          <w:szCs w:val="28"/>
          <w:rtl/>
          <w:lang w:bidi="fa-IR"/>
        </w:rPr>
        <w:t xml:space="preserve"> میان اجزای سیستم، نظم های کلی از </w:t>
      </w:r>
      <w:r w:rsidRPr="00882DED">
        <w:rPr>
          <w:rFonts w:cs="B Nazanin" w:hint="cs"/>
          <w:sz w:val="28"/>
          <w:szCs w:val="28"/>
          <w:rtl/>
          <w:lang w:bidi="fa-IR"/>
        </w:rPr>
        <w:lastRenderedPageBreak/>
        <w:t>مراتب مختلف ایجاد نمایند. این فرآیند زمانی که انرژی</w:t>
      </w:r>
      <w:r>
        <w:rPr>
          <w:rStyle w:val="FootnoteReference"/>
          <w:rFonts w:cs="B Nazanin"/>
          <w:sz w:val="28"/>
          <w:szCs w:val="28"/>
          <w:rtl/>
          <w:lang w:bidi="fa-IR"/>
        </w:rPr>
        <w:footnoteReference w:id="107"/>
      </w:r>
      <w:r w:rsidRPr="00882DED">
        <w:rPr>
          <w:rFonts w:cs="B Nazanin" w:hint="cs"/>
          <w:sz w:val="28"/>
          <w:szCs w:val="28"/>
          <w:rtl/>
          <w:lang w:bidi="fa-IR"/>
        </w:rPr>
        <w:t xml:space="preserve"> به مقدار کافی موجود است و نیازی به عوامل خارجی نیست به صورت خود به خودی</w:t>
      </w:r>
      <w:r>
        <w:rPr>
          <w:rStyle w:val="FootnoteReference"/>
          <w:rFonts w:cs="B Nazanin"/>
          <w:sz w:val="28"/>
          <w:szCs w:val="28"/>
          <w:rtl/>
          <w:lang w:bidi="fa-IR"/>
        </w:rPr>
        <w:footnoteReference w:id="108"/>
      </w:r>
      <w:r w:rsidRPr="00882DED">
        <w:rPr>
          <w:rFonts w:cs="B Nazanin" w:hint="cs"/>
          <w:sz w:val="28"/>
          <w:szCs w:val="28"/>
          <w:rtl/>
          <w:lang w:bidi="fa-IR"/>
        </w:rPr>
        <w:t xml:space="preserve"> اتفاق می افتد. خودسازماندهی با افت و خیزهای</w:t>
      </w:r>
      <w:r>
        <w:rPr>
          <w:rStyle w:val="FootnoteReference"/>
          <w:rFonts w:cs="B Nazanin"/>
          <w:sz w:val="28"/>
          <w:szCs w:val="28"/>
          <w:rtl/>
          <w:lang w:bidi="fa-IR"/>
        </w:rPr>
        <w:footnoteReference w:id="109"/>
      </w:r>
      <w:r w:rsidRPr="00882DED">
        <w:rPr>
          <w:rFonts w:cs="B Nazanin" w:hint="cs"/>
          <w:sz w:val="28"/>
          <w:szCs w:val="28"/>
          <w:rtl/>
          <w:lang w:bidi="fa-IR"/>
        </w:rPr>
        <w:t xml:space="preserve"> تصادفی</w:t>
      </w:r>
      <w:r>
        <w:rPr>
          <w:rStyle w:val="FootnoteReference"/>
          <w:rFonts w:cs="B Nazanin"/>
          <w:sz w:val="28"/>
          <w:szCs w:val="28"/>
          <w:rtl/>
          <w:lang w:bidi="fa-IR"/>
        </w:rPr>
        <w:footnoteReference w:id="110"/>
      </w:r>
      <w:r w:rsidRPr="00882DED">
        <w:rPr>
          <w:rFonts w:cs="B Nazanin" w:hint="cs"/>
          <w:sz w:val="28"/>
          <w:szCs w:val="28"/>
          <w:rtl/>
          <w:lang w:bidi="fa-IR"/>
        </w:rPr>
        <w:t xml:space="preserve"> کلید می خورد و با بازخوردهای مثبت تقویت می شود. سازماندهی ایجاد شده مختص به مرکز سیستم نیست و در کل سیستم جاری است. همچنین ماندگار</w:t>
      </w:r>
      <w:r>
        <w:rPr>
          <w:rStyle w:val="FootnoteReference"/>
          <w:rFonts w:cs="B Nazanin"/>
          <w:sz w:val="28"/>
          <w:szCs w:val="28"/>
          <w:rtl/>
          <w:lang w:bidi="fa-IR"/>
        </w:rPr>
        <w:footnoteReference w:id="111"/>
      </w:r>
      <w:r w:rsidRPr="00882DED">
        <w:rPr>
          <w:rFonts w:cs="B Nazanin" w:hint="cs"/>
          <w:sz w:val="28"/>
          <w:szCs w:val="28"/>
          <w:rtl/>
          <w:lang w:bidi="fa-IR"/>
        </w:rPr>
        <w:t xml:space="preserve"> و خودتعمیرکننده</w:t>
      </w:r>
      <w:r>
        <w:rPr>
          <w:rStyle w:val="FootnoteReference"/>
          <w:rFonts w:cs="B Nazanin"/>
          <w:sz w:val="28"/>
          <w:szCs w:val="28"/>
          <w:rtl/>
          <w:lang w:bidi="fa-IR"/>
        </w:rPr>
        <w:footnoteReference w:id="112"/>
      </w:r>
      <w:r w:rsidRPr="00882DED">
        <w:rPr>
          <w:rFonts w:cs="B Nazanin" w:hint="cs"/>
          <w:sz w:val="28"/>
          <w:szCs w:val="28"/>
          <w:rtl/>
          <w:lang w:bidi="fa-IR"/>
        </w:rPr>
        <w:t xml:space="preserve"> است. خود سازماندهی در بسیاری از پدیده های فیزیکی، شیمیایی، زیستی، رباتیک و شناختی</w:t>
      </w:r>
      <w:r w:rsidR="007E5106">
        <w:rPr>
          <w:rStyle w:val="FootnoteReference"/>
          <w:sz w:val="28"/>
          <w:szCs w:val="28"/>
          <w:rtl/>
          <w:lang w:bidi="fa-IR"/>
        </w:rPr>
        <w:footnoteReference w:id="113"/>
      </w:r>
      <w:r w:rsidRPr="00882DED">
        <w:rPr>
          <w:rFonts w:cs="B Nazanin" w:hint="cs"/>
          <w:sz w:val="28"/>
          <w:szCs w:val="28"/>
          <w:rtl/>
          <w:lang w:bidi="fa-IR"/>
        </w:rPr>
        <w:t xml:space="preserve"> اتفاق می افتد. خودسازماندهی بر چهار پایه تکیه می کند: 1- غیرخطی بودن پویا</w:t>
      </w:r>
      <w:r>
        <w:rPr>
          <w:rStyle w:val="FootnoteReference"/>
          <w:rFonts w:cs="B Nazanin"/>
          <w:sz w:val="28"/>
          <w:szCs w:val="28"/>
          <w:rtl/>
          <w:lang w:bidi="fa-IR"/>
        </w:rPr>
        <w:footnoteReference w:id="114"/>
      </w:r>
      <w:r w:rsidRPr="00882DED">
        <w:rPr>
          <w:rFonts w:cs="B Nazanin" w:hint="cs"/>
          <w:sz w:val="28"/>
          <w:szCs w:val="28"/>
          <w:rtl/>
          <w:lang w:bidi="fa-IR"/>
        </w:rPr>
        <w:t xml:space="preserve"> 2- توازن میان بهره برداری</w:t>
      </w:r>
      <w:r>
        <w:rPr>
          <w:rStyle w:val="FootnoteReference"/>
          <w:rFonts w:cs="B Nazanin"/>
          <w:sz w:val="28"/>
          <w:szCs w:val="28"/>
          <w:rtl/>
          <w:lang w:bidi="fa-IR"/>
        </w:rPr>
        <w:footnoteReference w:id="115"/>
      </w:r>
      <w:r w:rsidRPr="00882DED">
        <w:rPr>
          <w:rFonts w:cs="B Nazanin" w:hint="cs"/>
          <w:sz w:val="28"/>
          <w:szCs w:val="28"/>
          <w:rtl/>
          <w:lang w:bidi="fa-IR"/>
        </w:rPr>
        <w:t xml:space="preserve"> و اکتشاف</w:t>
      </w:r>
      <w:r>
        <w:rPr>
          <w:rStyle w:val="FootnoteReference"/>
          <w:rFonts w:cs="B Nazanin"/>
          <w:sz w:val="28"/>
          <w:szCs w:val="28"/>
          <w:rtl/>
          <w:lang w:bidi="fa-IR"/>
        </w:rPr>
        <w:footnoteReference w:id="116"/>
      </w:r>
      <w:r w:rsidRPr="00882DED">
        <w:rPr>
          <w:rFonts w:cs="B Nazanin" w:hint="cs"/>
          <w:sz w:val="28"/>
          <w:szCs w:val="28"/>
          <w:rtl/>
          <w:lang w:bidi="fa-IR"/>
        </w:rPr>
        <w:t xml:space="preserve"> 3- برهمکنش های متعدد 4- موجود بودن انرژی</w:t>
      </w:r>
      <w:r w:rsidRPr="00882DED">
        <w:rPr>
          <w:rFonts w:cs="B Nazanin"/>
          <w:sz w:val="28"/>
          <w:szCs w:val="28"/>
          <w:rtl/>
          <w:lang w:bidi="fa-IR"/>
        </w:rPr>
        <w:fldChar w:fldCharType="begin">
          <w:fldData xml:space="preserve">PEVuZE5vdGU+PENpdGU+PEF1dGhvcj5DYW1hemluZTwvQXV0aG9yPjxZZWFyPjIwMDM8L1llYXI+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</w:fldData>
        </w:fldChar>
      </w:r>
      <w:r w:rsidRPr="00882DED">
        <w:rPr>
          <w:rFonts w:cs="B Nazanin"/>
          <w:sz w:val="28"/>
          <w:szCs w:val="28"/>
          <w:rtl/>
          <w:lang w:bidi="fa-IR"/>
        </w:rPr>
        <w:instrText xml:space="preserve"> </w:instrText>
      </w:r>
      <w:r w:rsidRPr="00882DED">
        <w:rPr>
          <w:rFonts w:cs="B Nazanin"/>
          <w:sz w:val="28"/>
          <w:szCs w:val="28"/>
          <w:lang w:bidi="fa-IR"/>
        </w:rPr>
        <w:instrText>ADDIN EN.CITE</w:instrText>
      </w:r>
      <w:r w:rsidRPr="00882DED">
        <w:rPr>
          <w:rFonts w:cs="B Nazanin"/>
          <w:sz w:val="28"/>
          <w:szCs w:val="28"/>
          <w:rtl/>
          <w:lang w:bidi="fa-IR"/>
        </w:rPr>
        <w:instrText xml:space="preserve"> </w:instrText>
      </w:r>
      <w:r w:rsidRPr="00882DED">
        <w:rPr>
          <w:rFonts w:cs="B Nazanin"/>
          <w:sz w:val="28"/>
          <w:szCs w:val="28"/>
          <w:rtl/>
          <w:lang w:bidi="fa-IR"/>
        </w:rPr>
        <w:fldChar w:fldCharType="begin">
          <w:fldData xml:space="preserve">PEVuZE5vdGU+PENpdGU+PEF1dGhvcj5DYW1hemluZTwvQXV0aG9yPjxZZWFyPjIwMDM8L1llYXI+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</w:fldData>
        </w:fldChar>
      </w:r>
      <w:r w:rsidRPr="00882DED">
        <w:rPr>
          <w:rFonts w:cs="B Nazanin"/>
          <w:sz w:val="28"/>
          <w:szCs w:val="28"/>
          <w:rtl/>
          <w:lang w:bidi="fa-IR"/>
        </w:rPr>
        <w:instrText xml:space="preserve"> </w:instrText>
      </w:r>
      <w:r w:rsidRPr="00882DED">
        <w:rPr>
          <w:rFonts w:cs="B Nazanin"/>
          <w:sz w:val="28"/>
          <w:szCs w:val="28"/>
          <w:lang w:bidi="fa-IR"/>
        </w:rPr>
        <w:instrText>ADDIN EN.CITE.DATA</w:instrText>
      </w:r>
      <w:r w:rsidRPr="00882DED">
        <w:rPr>
          <w:rFonts w:cs="B Nazanin"/>
          <w:sz w:val="28"/>
          <w:szCs w:val="28"/>
          <w:rtl/>
          <w:lang w:bidi="fa-IR"/>
        </w:rPr>
        <w:instrText xml:space="preserve"> </w:instrText>
      </w:r>
      <w:r w:rsidRPr="00882DED">
        <w:rPr>
          <w:rFonts w:cs="B Nazanin"/>
          <w:sz w:val="28"/>
          <w:szCs w:val="28"/>
          <w:rtl/>
          <w:lang w:bidi="fa-IR"/>
        </w:rPr>
      </w:r>
      <w:r w:rsidRPr="00882DED">
        <w:rPr>
          <w:rFonts w:cs="B Nazanin"/>
          <w:sz w:val="28"/>
          <w:szCs w:val="28"/>
          <w:rtl/>
          <w:lang w:bidi="fa-IR"/>
        </w:rPr>
        <w:fldChar w:fldCharType="end"/>
      </w:r>
      <w:r w:rsidRPr="00882DED">
        <w:rPr>
          <w:rFonts w:cs="B Nazanin"/>
          <w:sz w:val="28"/>
          <w:szCs w:val="28"/>
          <w:rtl/>
          <w:lang w:bidi="fa-IR"/>
        </w:rPr>
      </w:r>
      <w:r w:rsidRPr="00882DED">
        <w:rPr>
          <w:rFonts w:cs="B Nazanin"/>
          <w:sz w:val="28"/>
          <w:szCs w:val="28"/>
          <w:rtl/>
          <w:lang w:bidi="fa-IR"/>
        </w:rPr>
        <w:fldChar w:fldCharType="separate"/>
      </w:r>
      <w:r w:rsidRPr="00882DED">
        <w:rPr>
          <w:rFonts w:cs="B Nazanin"/>
          <w:noProof/>
          <w:sz w:val="28"/>
          <w:szCs w:val="28"/>
          <w:rtl/>
          <w:lang w:bidi="fa-IR"/>
        </w:rPr>
        <w:t>(53-55)</w:t>
      </w:r>
      <w:r w:rsidRPr="00882DED">
        <w:rPr>
          <w:rFonts w:cs="B Nazanin"/>
          <w:sz w:val="28"/>
          <w:szCs w:val="28"/>
          <w:rtl/>
          <w:lang w:bidi="fa-IR"/>
        </w:rPr>
        <w:fldChar w:fldCharType="end"/>
      </w:r>
      <w:r w:rsidRPr="00882DED">
        <w:rPr>
          <w:rFonts w:cs="B Nazanin" w:hint="cs"/>
          <w:sz w:val="28"/>
          <w:szCs w:val="28"/>
          <w:rtl/>
          <w:lang w:bidi="fa-IR"/>
        </w:rPr>
        <w:t>.</w:t>
      </w:r>
    </w:p>
    <w:p w14:paraId="1AD8D360" w14:textId="36CA0CC5" w:rsidR="00F21D89" w:rsidRDefault="00F21D89" w:rsidP="00351451">
      <w:pPr>
        <w:pStyle w:val="ListParagraph"/>
        <w:numPr>
          <w:ilvl w:val="0"/>
          <w:numId w:val="89"/>
        </w:numPr>
        <w:bidi/>
        <w:jc w:val="both"/>
        <w:rPr>
          <w:rFonts w:cs="B Nazanin"/>
          <w:sz w:val="28"/>
          <w:szCs w:val="28"/>
          <w:lang w:bidi="fa-IR"/>
        </w:rPr>
      </w:pPr>
      <w:r w:rsidRPr="00882DED">
        <w:rPr>
          <w:rFonts w:cs="B Nazanin" w:hint="cs"/>
          <w:sz w:val="28"/>
          <w:szCs w:val="28"/>
          <w:rtl/>
          <w:lang w:bidi="fa-IR"/>
        </w:rPr>
        <w:t>برآمدگی: در تئوری سیستم ها</w:t>
      </w:r>
      <w:r w:rsidR="007E5106">
        <w:rPr>
          <w:rFonts w:cs="B Nazanin" w:hint="cs"/>
          <w:sz w:val="28"/>
          <w:szCs w:val="28"/>
          <w:rtl/>
          <w:lang w:bidi="fa-IR"/>
        </w:rPr>
        <w:t>،</w:t>
      </w:r>
      <w:r w:rsidRPr="00882DED">
        <w:rPr>
          <w:rFonts w:cs="B Nazanin" w:hint="cs"/>
          <w:sz w:val="28"/>
          <w:szCs w:val="28"/>
          <w:rtl/>
          <w:lang w:bidi="fa-IR"/>
        </w:rPr>
        <w:t xml:space="preserve"> برآمدگی زمانی اتفاق می افتد که یک کل خاصیتی دارد که اجزای آن به تنهایی ندارند. این خاصیت تنها زمانی رخ می دهد که اجزا در یک کل گسترده باهمدیگر برهمکنش داشته باشند. ریشه برآمدگی به زمان ارسطو بازمی گردد. آنجا که او بیان می کند: </w:t>
      </w:r>
      <w:r w:rsidRPr="00882DED">
        <w:rPr>
          <w:rFonts w:cs="Calibri" w:hint="cs"/>
          <w:sz w:val="28"/>
          <w:szCs w:val="28"/>
          <w:rtl/>
          <w:lang w:bidi="fa-IR"/>
        </w:rPr>
        <w:t>"</w:t>
      </w:r>
      <w:r w:rsidRPr="00882DED">
        <w:rPr>
          <w:rFonts w:cs="B Nazanin" w:hint="cs"/>
          <w:sz w:val="28"/>
          <w:szCs w:val="28"/>
          <w:rtl/>
          <w:lang w:bidi="fa-IR"/>
        </w:rPr>
        <w:t xml:space="preserve">یک کل فراتر </w:t>
      </w:r>
      <w:r w:rsidRPr="00882DED">
        <w:rPr>
          <w:rFonts w:cs="B Nazanin" w:hint="cs"/>
          <w:sz w:val="28"/>
          <w:szCs w:val="28"/>
          <w:rtl/>
          <w:lang w:bidi="fa-IR"/>
        </w:rPr>
        <w:lastRenderedPageBreak/>
        <w:t>از جمع اجزاست</w:t>
      </w:r>
      <w:r w:rsidRPr="00882DED">
        <w:rPr>
          <w:rFonts w:cs="Calibri" w:hint="cs"/>
          <w:sz w:val="28"/>
          <w:szCs w:val="28"/>
          <w:rtl/>
          <w:lang w:bidi="fa-IR"/>
        </w:rPr>
        <w:t>".</w:t>
      </w:r>
      <w:r w:rsidRPr="00882DED">
        <w:rPr>
          <w:rFonts w:cs="B Nazanin" w:hint="cs"/>
          <w:sz w:val="28"/>
          <w:szCs w:val="28"/>
          <w:rtl/>
          <w:lang w:bidi="fa-IR"/>
        </w:rPr>
        <w:t xml:space="preserve"> در سیستم هایی که برآمدگی دارند یک بازخورد بالا به پایین</w:t>
      </w:r>
      <w:r>
        <w:rPr>
          <w:rStyle w:val="FootnoteReference"/>
          <w:rFonts w:cs="B Nazanin"/>
          <w:sz w:val="28"/>
          <w:szCs w:val="28"/>
          <w:rtl/>
          <w:lang w:bidi="fa-IR"/>
        </w:rPr>
        <w:footnoteReference w:id="117"/>
      </w:r>
      <w:r w:rsidRPr="00882DED">
        <w:rPr>
          <w:rFonts w:cs="B Nazanin" w:hint="cs"/>
          <w:sz w:val="28"/>
          <w:szCs w:val="28"/>
          <w:rtl/>
          <w:lang w:bidi="fa-IR"/>
        </w:rPr>
        <w:t xml:space="preserve"> وجود دارد که رفتار برآمده را در مقیاس های متفاوت هدایت می نماید. رفتار برآمده می تواند نتیجه ای از روابط عل</w:t>
      </w:r>
      <w:r w:rsidR="007E5106">
        <w:rPr>
          <w:rFonts w:cs="B Nazanin" w:hint="cs"/>
          <w:sz w:val="28"/>
          <w:szCs w:val="28"/>
          <w:rtl/>
          <w:lang w:bidi="fa-IR"/>
        </w:rPr>
        <w:t>ّ</w:t>
      </w:r>
      <w:r w:rsidRPr="00882DED">
        <w:rPr>
          <w:rFonts w:cs="B Nazanin" w:hint="cs"/>
          <w:sz w:val="28"/>
          <w:szCs w:val="28"/>
          <w:rtl/>
          <w:lang w:bidi="fa-IR"/>
        </w:rPr>
        <w:t>ی اجزا در سطوح مختلف و بازخوردهای آنها باشد. سیستم هایی که برآمدگی دارند با قانون دوم ترمودینامیک مخالف</w:t>
      </w:r>
      <w:r w:rsidR="007E5106">
        <w:rPr>
          <w:rFonts w:cs="B Nazanin" w:hint="cs"/>
          <w:sz w:val="28"/>
          <w:szCs w:val="28"/>
          <w:rtl/>
          <w:lang w:bidi="fa-IR"/>
        </w:rPr>
        <w:t>ت</w:t>
      </w:r>
      <w:r w:rsidRPr="00882DED">
        <w:rPr>
          <w:rFonts w:cs="B Nazanin" w:hint="cs"/>
          <w:sz w:val="28"/>
          <w:szCs w:val="28"/>
          <w:rtl/>
          <w:lang w:bidi="fa-IR"/>
        </w:rPr>
        <w:t xml:space="preserve"> می کنند، چرا که بدون هدایت مرکزی نظم پیدا می کنند و نظم شان افزایش می یابد. در </w:t>
      </w:r>
      <w:r w:rsidR="007E5106">
        <w:rPr>
          <w:rFonts w:cs="B Nazanin" w:hint="cs"/>
          <w:sz w:val="28"/>
          <w:szCs w:val="28"/>
          <w:rtl/>
          <w:lang w:bidi="fa-IR"/>
        </w:rPr>
        <w:t xml:space="preserve">علم </w:t>
      </w:r>
      <w:r w:rsidRPr="00882DED">
        <w:rPr>
          <w:rFonts w:cs="B Nazanin" w:hint="cs"/>
          <w:sz w:val="28"/>
          <w:szCs w:val="28"/>
          <w:rtl/>
          <w:lang w:bidi="fa-IR"/>
        </w:rPr>
        <w:t>فیزیک</w:t>
      </w:r>
      <w:r w:rsidR="007E5106">
        <w:rPr>
          <w:rFonts w:cs="B Nazanin" w:hint="cs"/>
          <w:sz w:val="28"/>
          <w:szCs w:val="28"/>
          <w:rtl/>
          <w:lang w:bidi="fa-IR"/>
        </w:rPr>
        <w:t>،</w:t>
      </w:r>
      <w:r w:rsidRPr="00882DED">
        <w:rPr>
          <w:rFonts w:cs="B Nazanin" w:hint="cs"/>
          <w:sz w:val="28"/>
          <w:szCs w:val="28"/>
          <w:rtl/>
          <w:lang w:bidi="fa-IR"/>
        </w:rPr>
        <w:t xml:space="preserve"> برآمدگی خاصیتی است که مقیاس های بزرگ</w:t>
      </w:r>
      <w:r>
        <w:rPr>
          <w:rStyle w:val="FootnoteReference"/>
          <w:rFonts w:cs="B Nazanin"/>
          <w:sz w:val="28"/>
          <w:szCs w:val="28"/>
          <w:rtl/>
          <w:lang w:bidi="fa-IR"/>
        </w:rPr>
        <w:footnoteReference w:id="118"/>
      </w:r>
      <w:r w:rsidRPr="00882DED">
        <w:rPr>
          <w:rFonts w:cs="B Nazanin" w:hint="cs"/>
          <w:sz w:val="28"/>
          <w:szCs w:val="28"/>
          <w:rtl/>
          <w:lang w:bidi="fa-IR"/>
        </w:rPr>
        <w:t xml:space="preserve"> را توصیف می کند نه مقیاس های کوچک</w:t>
      </w:r>
      <w:r>
        <w:rPr>
          <w:rStyle w:val="FootnoteReference"/>
          <w:rFonts w:cs="B Nazanin"/>
          <w:sz w:val="28"/>
          <w:szCs w:val="28"/>
          <w:rtl/>
          <w:lang w:bidi="fa-IR"/>
        </w:rPr>
        <w:footnoteReference w:id="119"/>
      </w:r>
      <w:r w:rsidRPr="00882DED">
        <w:rPr>
          <w:rFonts w:cs="B Nazanin" w:hint="cs"/>
          <w:sz w:val="28"/>
          <w:szCs w:val="28"/>
          <w:rtl/>
          <w:lang w:bidi="fa-IR"/>
        </w:rPr>
        <w:t xml:space="preserve">، درحالیکه سیستم های بزرگ مقیاس را می توان به صورت مجموعه ای از سیستم های کوچک مقیاس در نظر گرفت. در واقع رفتار برآمده سیستم های فیزیکی یک خاصیت کیفی است که فقط در محدوده ای مصداق پیدا می کند که تعداد تشکیل دهنده های </w:t>
      </w:r>
      <w:r w:rsidR="007E5106">
        <w:rPr>
          <w:rFonts w:cs="B Nazanin" w:hint="cs"/>
          <w:sz w:val="28"/>
          <w:szCs w:val="28"/>
          <w:rtl/>
          <w:lang w:bidi="fa-IR"/>
        </w:rPr>
        <w:t>ریز</w:t>
      </w:r>
      <w:r w:rsidRPr="00882DED">
        <w:rPr>
          <w:rFonts w:cs="B Nazanin" w:hint="cs"/>
          <w:sz w:val="28"/>
          <w:szCs w:val="28"/>
          <w:rtl/>
          <w:lang w:bidi="fa-IR"/>
        </w:rPr>
        <w:t xml:space="preserve"> مقیاس به سمت بی نهایت میل کند</w:t>
      </w:r>
      <w:r w:rsidRPr="00882DED">
        <w:rPr>
          <w:rFonts w:cs="B Nazanin"/>
          <w:sz w:val="28"/>
          <w:szCs w:val="28"/>
          <w:rtl/>
          <w:lang w:bidi="fa-IR"/>
        </w:rPr>
        <w:fldChar w:fldCharType="begin"/>
      </w:r>
      <w:r w:rsidRPr="00882DED">
        <w:rPr>
          <w:rFonts w:cs="B Nazanin"/>
          <w:sz w:val="28"/>
          <w:szCs w:val="28"/>
          <w:rtl/>
          <w:lang w:bidi="fa-IR"/>
        </w:rPr>
        <w:instrText xml:space="preserve"> </w:instrText>
      </w:r>
      <w:r w:rsidRPr="00882DED">
        <w:rPr>
          <w:rFonts w:cs="B Nazanin"/>
          <w:sz w:val="28"/>
          <w:szCs w:val="28"/>
          <w:lang w:bidi="fa-IR"/>
        </w:rPr>
        <w:instrText>ADDIN EN.CITE &lt;EndNote&gt;&lt;Cite&gt;&lt;Author&gt;O’Connor&lt;/Author&gt;&lt;Year&gt;2012&lt;/Year&gt;&lt;RecNum&gt;61&lt;/RecNum&gt;&lt;DisplayText&gt;(54, 56, 57)&lt;/DisplayText&gt;&lt;record&gt;&lt;rec-number&gt;61&lt;/rec-number&gt;&lt;foreign-keys&gt;&lt;key app="EN" db-id="frvwv2z9izraznezfs5xewvlzev902rw20re" timestamp="160520</w:instrText>
      </w:r>
      <w:r w:rsidRPr="00882DED">
        <w:rPr>
          <w:rFonts w:cs="B Nazanin"/>
          <w:sz w:val="28"/>
          <w:szCs w:val="28"/>
          <w:rtl/>
          <w:lang w:bidi="fa-IR"/>
        </w:rPr>
        <w:instrText>8011"&gt;61&lt;/</w:instrText>
      </w:r>
      <w:r w:rsidRPr="00882DED">
        <w:rPr>
          <w:rFonts w:cs="B Nazanin"/>
          <w:sz w:val="28"/>
          <w:szCs w:val="28"/>
          <w:lang w:bidi="fa-IR"/>
        </w:rPr>
        <w:instrText>key&gt;&lt;/foreign-keys&gt;&lt;ref-type name="Generic"&gt;13&lt;/ref-type&gt;&lt;contributors&gt;&lt;authors&gt;&lt;author&gt;O’Connor, Timothy&lt;/author&gt;&lt;author&gt;Wong, Hong Yu&lt;/author&gt;&lt;/authors&gt;&lt;/contributors&gt;&lt;titles&gt;&lt;title&gt;Edward N. Zalta (ed.),“Emergent Properties”&lt;/title&gt;&lt;/titles</w:instrText>
      </w:r>
      <w:r w:rsidRPr="00882DED">
        <w:rPr>
          <w:rFonts w:cs="B Nazanin"/>
          <w:sz w:val="28"/>
          <w:szCs w:val="28"/>
          <w:rtl/>
          <w:lang w:bidi="fa-IR"/>
        </w:rPr>
        <w:instrText>&gt;&lt;</w:instrText>
      </w:r>
      <w:r w:rsidRPr="00882DED">
        <w:rPr>
          <w:rFonts w:cs="B Nazanin"/>
          <w:sz w:val="28"/>
          <w:szCs w:val="28"/>
          <w:lang w:bidi="fa-IR"/>
        </w:rPr>
        <w:instrText>dates&gt;&lt;year&gt;2012&lt;/year&gt;&lt;/dates&gt;&lt;publisher&gt;The Stanford Encyclopedia of Philosophy (Spring 2012 Edition)&lt;/publisher&gt;&lt;urls&gt;&lt;/urls&gt;&lt;/record&gt;&lt;/Cite&gt;&lt;Cite&gt;&lt;Author&gt;Crommelinck&lt;/Author&gt;&lt;Year&gt;2006&lt;/Year&gt;&lt;RecNum&gt;59&lt;/RecNum&gt;&lt;record&gt;&lt;rec-number&gt;59&lt;/rec-number&gt;&lt;foreign-keys&gt;&lt;key app="EN" db-id="frvwv2z9izraznezfs5xewvlzev902rw20re" timestamp="1605207999"&gt;59&lt;/key&gt;&lt;/foreign-keys&gt;&lt;ref-type name="Book"&gt;6&lt;/ref-type&gt;&lt;contributors&gt;&lt;authors&gt;&lt;author&gt;Crommelinck, Marc&lt;/author&gt;&lt;author&gt;Feltz, Bernard&lt;/author&gt;&lt;author&gt;Goujon, Philippe&lt;/author&gt;&lt;/authors&gt;&lt;/contributors&gt;&lt;titles&gt;&lt;title&gt;Self-organization and emergence in life sciences&lt;/title&gt;&lt;/titles&gt;&lt;dates&gt;&lt;year&gt;2006&lt;/year&gt;&lt;/dates&gt;&lt;publisher&gt;Springer&lt;/publisher&gt;&lt;isbn&gt;1402039174&lt;/isbn&gt;&lt;urls&gt;&lt;/urls&gt;&lt;/record&gt;&lt;/Cite&gt;&lt;Cite&gt;&lt;Author&gt;Kivelson</w:instrText>
      </w:r>
      <w:r w:rsidRPr="00882DED">
        <w:rPr>
          <w:rFonts w:cs="B Nazanin"/>
          <w:sz w:val="28"/>
          <w:szCs w:val="28"/>
          <w:rtl/>
          <w:lang w:bidi="fa-IR"/>
        </w:rPr>
        <w:instrText>&lt;/</w:instrText>
      </w:r>
      <w:r w:rsidRPr="00882DED">
        <w:rPr>
          <w:rFonts w:cs="B Nazanin"/>
          <w:sz w:val="28"/>
          <w:szCs w:val="28"/>
          <w:lang w:bidi="fa-IR"/>
        </w:rPr>
        <w:instrText>Author&gt;&lt;Year&gt;2016&lt;/Year&gt;&lt;RecNum&gt;63&lt;/RecNum&gt;&lt;record&gt;&lt;rec-number&gt;63&lt;/rec-number&gt;&lt;foreign-keys&gt;&lt;key app="EN" db-id="frvwv2z9izraznezfs5xewvlzev902rw20re" timestamp="1605208023"&gt;63&lt;/key&gt;&lt;/foreign-keys&gt;&lt;ref-type name="Journal Article"&gt;17&lt;/ref-type&gt;&lt;contributors&gt;&lt;authors&gt;&lt;author&gt;Kivelson, Sophia&lt;/author&gt;&lt;author&gt;Kivelson, Steven A&lt;/author&gt;&lt;/authors&gt;&lt;/contributors&gt;&lt;titles&gt;&lt;title&gt;Defining emergence in physics&lt;/title&gt;&lt;secondary-title&gt;NPJ Quantum Materials&lt;/secondary-title&gt;&lt;/titles&gt;&lt;periodical&gt;&lt;full-title&gt;NPJ Quantum Materials&lt;/full-title&gt;&lt;/periodical&gt;&lt;pages&gt;1-2&lt;/pages&gt;&lt;volume&gt;1&lt;/volume&gt;&lt;number&gt;1&lt;/number&gt;&lt;dates&gt;&lt;year&gt;2016&lt;/year&gt;&lt;/dates&gt;&lt;isbn&gt;2397-4648&lt;/isbn&gt;&lt;urls&gt;&lt;/urls&gt;&lt;/record&gt;&lt;/Cite&gt;&lt;/EndNote</w:instrText>
      </w:r>
      <w:r w:rsidRPr="00882DED">
        <w:rPr>
          <w:rFonts w:cs="B Nazanin"/>
          <w:sz w:val="28"/>
          <w:szCs w:val="28"/>
          <w:rtl/>
          <w:lang w:bidi="fa-IR"/>
        </w:rPr>
        <w:instrText>&gt;</w:instrText>
      </w:r>
      <w:r w:rsidRPr="00882DED">
        <w:rPr>
          <w:rFonts w:cs="B Nazanin"/>
          <w:sz w:val="28"/>
          <w:szCs w:val="28"/>
          <w:rtl/>
          <w:lang w:bidi="fa-IR"/>
        </w:rPr>
        <w:fldChar w:fldCharType="separate"/>
      </w:r>
      <w:r w:rsidRPr="00882DED">
        <w:rPr>
          <w:rFonts w:cs="B Nazanin"/>
          <w:noProof/>
          <w:sz w:val="28"/>
          <w:szCs w:val="28"/>
          <w:rtl/>
          <w:lang w:bidi="fa-IR"/>
        </w:rPr>
        <w:t>(54, 56, 57)</w:t>
      </w:r>
      <w:r w:rsidRPr="00882DED">
        <w:rPr>
          <w:rFonts w:cs="B Nazanin"/>
          <w:sz w:val="28"/>
          <w:szCs w:val="28"/>
          <w:rtl/>
          <w:lang w:bidi="fa-IR"/>
        </w:rPr>
        <w:fldChar w:fldCharType="end"/>
      </w:r>
      <w:r w:rsidRPr="00882DED">
        <w:rPr>
          <w:rFonts w:cs="B Nazanin" w:hint="cs"/>
          <w:sz w:val="28"/>
          <w:szCs w:val="28"/>
          <w:rtl/>
          <w:lang w:bidi="fa-IR"/>
        </w:rPr>
        <w:t>.</w:t>
      </w:r>
    </w:p>
    <w:p w14:paraId="0B31BF01" w14:textId="77777777" w:rsidR="00F21D89" w:rsidRDefault="00F21D89" w:rsidP="00351451">
      <w:pPr>
        <w:pStyle w:val="ListParagraph"/>
        <w:numPr>
          <w:ilvl w:val="0"/>
          <w:numId w:val="89"/>
        </w:numPr>
        <w:bidi/>
        <w:jc w:val="both"/>
        <w:rPr>
          <w:rFonts w:cs="B Nazanin"/>
          <w:sz w:val="28"/>
          <w:szCs w:val="28"/>
          <w:lang w:bidi="fa-IR"/>
        </w:rPr>
      </w:pPr>
      <w:r w:rsidRPr="00882DED">
        <w:rPr>
          <w:rFonts w:cs="B Nazanin" w:hint="cs"/>
          <w:sz w:val="28"/>
          <w:szCs w:val="28"/>
          <w:rtl/>
          <w:lang w:bidi="fa-IR"/>
        </w:rPr>
        <w:t xml:space="preserve">انطباق پذیری: این خاصیت شرح می دهد که فهم کامل اجزا به طور اتوماتیک به فهم کامل رفتار کل سیستم منجر نمی شود. در واقع تعبیر دیگری از این نکته که کل پیچیده تر از اجزا و جمع آنهاست. در سیستم های انطباق پذیر، رفتار اعضا و اجتماع آنها، بر اساس تغییر اجزا و اجتماع آنها تغییر یافته و نظم دوباره می پذیرند. به بیان دیگر رفتار انطباق پذیر به </w:t>
      </w:r>
      <w:r w:rsidRPr="00882DED">
        <w:rPr>
          <w:rFonts w:cs="B Nazanin" w:hint="cs"/>
          <w:sz w:val="28"/>
          <w:szCs w:val="28"/>
          <w:rtl/>
          <w:lang w:bidi="fa-IR"/>
        </w:rPr>
        <w:lastRenderedPageBreak/>
        <w:t>آن رفتار هایی برمی گردد که اعضا در تعامل با یکدیگر سعی در کاهش دادن تضادهای</w:t>
      </w:r>
      <w:r>
        <w:rPr>
          <w:rStyle w:val="FootnoteReference"/>
          <w:rFonts w:cs="B Nazanin"/>
          <w:sz w:val="28"/>
          <w:szCs w:val="28"/>
          <w:rtl/>
          <w:lang w:bidi="fa-IR"/>
        </w:rPr>
        <w:footnoteReference w:id="120"/>
      </w:r>
      <w:r w:rsidRPr="00882DED">
        <w:rPr>
          <w:rFonts w:cs="B Nazanin" w:hint="cs"/>
          <w:sz w:val="28"/>
          <w:szCs w:val="28"/>
          <w:rtl/>
          <w:lang w:bidi="fa-IR"/>
        </w:rPr>
        <w:t xml:space="preserve"> بین خود می نمایند</w:t>
      </w:r>
      <w:r w:rsidRPr="00882DED">
        <w:rPr>
          <w:rFonts w:cs="B Nazanin"/>
          <w:sz w:val="28"/>
          <w:szCs w:val="28"/>
          <w:rtl/>
          <w:lang w:bidi="fa-IR"/>
        </w:rPr>
        <w:fldChar w:fldCharType="begin"/>
      </w:r>
      <w:r w:rsidRPr="00882DED">
        <w:rPr>
          <w:rFonts w:cs="B Nazanin"/>
          <w:sz w:val="28"/>
          <w:szCs w:val="28"/>
          <w:rtl/>
          <w:lang w:bidi="fa-IR"/>
        </w:rPr>
        <w:instrText xml:space="preserve"> </w:instrText>
      </w:r>
      <w:r w:rsidRPr="00882DED">
        <w:rPr>
          <w:rFonts w:cs="B Nazanin"/>
          <w:sz w:val="28"/>
          <w:szCs w:val="28"/>
          <w:lang w:bidi="fa-IR"/>
        </w:rPr>
        <w:instrText>ADDIN EN.CITE &lt;EndNote&gt;&lt;Cite&gt;&lt;Author&gt;Miller&lt;/Author&gt;&lt;Year&gt;2009&lt;/Year&gt;&lt;RecNum&gt;64&lt;/RecNum&gt;&lt;DisplayText&gt;(58, 59)&lt;/DisplayText&gt;&lt;record&gt;&lt;rec-number&gt;64&lt;/rec-number&gt;&lt;foreign-keys&gt;&lt;key app="EN" db-id="frvwv2z9izraznezfs5xewvlzev902rw20re" timestamp="1605208029</w:instrText>
      </w:r>
      <w:r w:rsidRPr="00882DED">
        <w:rPr>
          <w:rFonts w:cs="B Nazanin"/>
          <w:sz w:val="28"/>
          <w:szCs w:val="28"/>
          <w:rtl/>
          <w:lang w:bidi="fa-IR"/>
        </w:rPr>
        <w:instrText>"&gt;64&lt;/</w:instrText>
      </w:r>
      <w:r w:rsidRPr="00882DED">
        <w:rPr>
          <w:rFonts w:cs="B Nazanin"/>
          <w:sz w:val="28"/>
          <w:szCs w:val="28"/>
          <w:lang w:bidi="fa-IR"/>
        </w:rPr>
        <w:instrText>key&gt;&lt;/foreign-keys&gt;&lt;ref-type name="Book"&gt;6&lt;/ref-type&gt;&lt;contributors&gt;&lt;authors&gt;&lt;author&gt;Miller, John H&lt;/author&gt;&lt;author&gt;Page, Scott E&lt;/author&gt;&lt;/authors&gt;&lt;/contributors&gt;&lt;titles&gt;&lt;title&gt;Complex adaptive systems: An introduction to computational models of social life&lt;/title&gt;&lt;/titles&gt;&lt;dates&gt;&lt;year&gt;2009&lt;/year&gt;&lt;/dates&gt;&lt;publisher&gt;Princeton university press&lt;/publisher&gt;&lt;isbn&gt;1400835526&lt;/isbn&gt;&lt;urls&gt;&lt;/urls&gt;&lt;/record&gt;&lt;/Cite&gt;&lt;Cite&gt;&lt;Author&gt;Lansing&lt;/Author&gt;&lt;Year&gt;2003&lt;/Year&gt;&lt;RecNum&gt;65&lt;/RecNum&gt;&lt;record&gt;&lt;rec-number&gt;65&lt;/rec-number&gt;&lt;foreign-keys&gt;&lt;key app="EN" db-id="frvwv2z9izraznezfs5xewvlzev902rw20re" timestamp="1605208035"&gt;65&lt;/key&gt;&lt;/foreign-keys&gt;&lt;ref-type name="Journal Article"&gt;17&lt;/ref-type&gt;&lt;contributors&gt;&lt;authors&gt;&lt;author&gt;Lansing, J Stephen&lt;/author&gt;&lt;/authors&gt;&lt;/contributors&gt;&lt;titles&gt;&lt;title&gt;Complex adaptive systems&lt;/title&gt;&lt;secondary-title&gt;Annual review of anthropology&lt;/secondary-title&gt;&lt;/titles&gt;&lt;periodical&gt;&lt;full-title&gt;Annual review of anthropology&lt;/full-title&gt;&lt;/periodical&gt;&lt;pages&gt;183-204&lt;/pages&gt;&lt;volume&gt;32&lt;/volume&gt;&lt;number&gt;1&lt;/number&gt;&lt;dates&gt;&lt;year&gt;2003&lt;/year&gt;&lt;/dates&gt;&lt;isbn&gt;0084-6570&lt;/isbn&gt;&lt;urls&gt;&lt;/urls&gt;&lt;/record&gt;&lt;/Cite&gt;&lt;/EndNote</w:instrText>
      </w:r>
      <w:r w:rsidRPr="00882DED">
        <w:rPr>
          <w:rFonts w:cs="B Nazanin"/>
          <w:sz w:val="28"/>
          <w:szCs w:val="28"/>
          <w:rtl/>
          <w:lang w:bidi="fa-IR"/>
        </w:rPr>
        <w:instrText>&gt;</w:instrText>
      </w:r>
      <w:r w:rsidRPr="00882DED">
        <w:rPr>
          <w:rFonts w:cs="B Nazanin"/>
          <w:sz w:val="28"/>
          <w:szCs w:val="28"/>
          <w:rtl/>
          <w:lang w:bidi="fa-IR"/>
        </w:rPr>
        <w:fldChar w:fldCharType="separate"/>
      </w:r>
      <w:r w:rsidRPr="00882DED">
        <w:rPr>
          <w:rFonts w:cs="B Nazanin"/>
          <w:noProof/>
          <w:sz w:val="28"/>
          <w:szCs w:val="28"/>
          <w:rtl/>
          <w:lang w:bidi="fa-IR"/>
        </w:rPr>
        <w:t>(58, 59)</w:t>
      </w:r>
      <w:r w:rsidRPr="00882DED">
        <w:rPr>
          <w:rFonts w:cs="B Nazanin"/>
          <w:sz w:val="28"/>
          <w:szCs w:val="28"/>
          <w:rtl/>
          <w:lang w:bidi="fa-IR"/>
        </w:rPr>
        <w:fldChar w:fldCharType="end"/>
      </w:r>
      <w:r w:rsidRPr="00882DED">
        <w:rPr>
          <w:rFonts w:cs="B Nazanin" w:hint="cs"/>
          <w:sz w:val="28"/>
          <w:szCs w:val="28"/>
          <w:rtl/>
          <w:lang w:bidi="fa-IR"/>
        </w:rPr>
        <w:t xml:space="preserve">. </w:t>
      </w:r>
    </w:p>
    <w:p w14:paraId="0E793486" w14:textId="0058C2FA" w:rsidR="00F21D89" w:rsidRPr="00882DED" w:rsidRDefault="00F21D89" w:rsidP="00351451">
      <w:pPr>
        <w:pStyle w:val="ListParagraph"/>
        <w:numPr>
          <w:ilvl w:val="0"/>
          <w:numId w:val="89"/>
        </w:numPr>
        <w:bidi/>
        <w:jc w:val="both"/>
        <w:rPr>
          <w:rFonts w:cs="B Nazanin"/>
          <w:sz w:val="28"/>
          <w:szCs w:val="28"/>
          <w:lang w:bidi="fa-IR"/>
        </w:rPr>
      </w:pPr>
      <w:r w:rsidRPr="00882DED">
        <w:rPr>
          <w:rFonts w:cs="B Nazanin" w:hint="cs"/>
          <w:sz w:val="28"/>
          <w:szCs w:val="28"/>
          <w:rtl/>
          <w:lang w:bidi="fa-IR"/>
        </w:rPr>
        <w:t>چرخه های بازخورد: بازخورد هنگامی رخ می دهد که خروجی یک سیستم به گونه ای هدایت شود تا به عنوان ورودی نقش بازی کند و در واقع سبب شود که چرخه علت-اثر</w:t>
      </w:r>
      <w:r>
        <w:rPr>
          <w:rStyle w:val="FootnoteReference"/>
          <w:rFonts w:cs="B Nazanin"/>
          <w:sz w:val="28"/>
          <w:szCs w:val="28"/>
          <w:rtl/>
          <w:lang w:bidi="fa-IR"/>
        </w:rPr>
        <w:footnoteReference w:id="121"/>
      </w:r>
      <w:r w:rsidRPr="00882DED">
        <w:rPr>
          <w:rFonts w:cs="B Nazanin" w:hint="cs"/>
          <w:sz w:val="28"/>
          <w:szCs w:val="28"/>
          <w:rtl/>
          <w:lang w:bidi="fa-IR"/>
        </w:rPr>
        <w:t xml:space="preserve"> بهتر شکل گیرد. در این حالت گفته می شود که سیستم در خود چرخه بازخورد دارد. اگر سیگنال</w:t>
      </w:r>
      <w:r>
        <w:rPr>
          <w:rStyle w:val="FootnoteReference"/>
          <w:rFonts w:cs="B Nazanin"/>
          <w:sz w:val="28"/>
          <w:szCs w:val="28"/>
          <w:rtl/>
          <w:lang w:bidi="fa-IR"/>
        </w:rPr>
        <w:footnoteReference w:id="122"/>
      </w:r>
      <w:r w:rsidRPr="00882DED">
        <w:rPr>
          <w:rFonts w:cs="B Nazanin" w:hint="cs"/>
          <w:sz w:val="28"/>
          <w:szCs w:val="28"/>
          <w:rtl/>
          <w:lang w:bidi="fa-IR"/>
        </w:rPr>
        <w:t xml:space="preserve"> بازگشت شده با سیگنال ورودی هم فاز</w:t>
      </w:r>
      <w:r>
        <w:rPr>
          <w:rStyle w:val="FootnoteReference"/>
          <w:rFonts w:cs="B Nazanin"/>
          <w:sz w:val="28"/>
          <w:szCs w:val="28"/>
          <w:rtl/>
          <w:lang w:bidi="fa-IR"/>
        </w:rPr>
        <w:footnoteReference w:id="123"/>
      </w:r>
      <w:r w:rsidRPr="00882DED">
        <w:rPr>
          <w:rFonts w:cs="B Nazanin" w:hint="cs"/>
          <w:sz w:val="28"/>
          <w:szCs w:val="28"/>
          <w:rtl/>
          <w:lang w:bidi="fa-IR"/>
        </w:rPr>
        <w:t xml:space="preserve"> باشد به آن بازخورد مثبت</w:t>
      </w:r>
      <w:r>
        <w:rPr>
          <w:rStyle w:val="FootnoteReference"/>
          <w:rFonts w:cs="B Nazanin"/>
          <w:sz w:val="28"/>
          <w:szCs w:val="28"/>
          <w:rtl/>
          <w:lang w:bidi="fa-IR"/>
        </w:rPr>
        <w:footnoteReference w:id="124"/>
      </w:r>
      <w:r w:rsidRPr="00882DED">
        <w:rPr>
          <w:rFonts w:cs="B Nazanin" w:hint="cs"/>
          <w:sz w:val="28"/>
          <w:szCs w:val="28"/>
          <w:rtl/>
          <w:lang w:bidi="fa-IR"/>
        </w:rPr>
        <w:t xml:space="preserve"> می گویند و اگر در فاز مقابل باشد به آن بازخورد منفی</w:t>
      </w:r>
      <w:r>
        <w:rPr>
          <w:rStyle w:val="FootnoteReference"/>
          <w:rFonts w:cs="B Nazanin"/>
          <w:sz w:val="28"/>
          <w:szCs w:val="28"/>
          <w:rtl/>
          <w:lang w:bidi="fa-IR"/>
        </w:rPr>
        <w:footnoteReference w:id="125"/>
      </w:r>
      <w:r w:rsidRPr="00882DED">
        <w:rPr>
          <w:rFonts w:cs="B Nazanin" w:hint="cs"/>
          <w:sz w:val="28"/>
          <w:szCs w:val="28"/>
          <w:rtl/>
          <w:lang w:bidi="fa-IR"/>
        </w:rPr>
        <w:t xml:space="preserve"> می گویند. هر دو نوع بازخورد در سیستم های پیچیده یافت می شوند. در یک سیستم پیچیده، اثرات رفتار اجزا بازخورد به حساب می آیند اگر که بر روی خود آن اجزا نیز تاثیر گذاشته و تغییر ایجاد کنند</w:t>
      </w:r>
      <w:r w:rsidRPr="00882DED">
        <w:rPr>
          <w:rFonts w:cs="B Nazanin"/>
          <w:sz w:val="28"/>
          <w:szCs w:val="28"/>
          <w:rtl/>
          <w:lang w:bidi="fa-IR"/>
        </w:rPr>
        <w:fldChar w:fldCharType="begin"/>
      </w:r>
      <w:r w:rsidRPr="00882DED">
        <w:rPr>
          <w:rFonts w:cs="B Nazanin"/>
          <w:sz w:val="28"/>
          <w:szCs w:val="28"/>
          <w:rtl/>
          <w:lang w:bidi="fa-IR"/>
        </w:rPr>
        <w:instrText xml:space="preserve"> </w:instrText>
      </w:r>
      <w:r w:rsidRPr="00882DED">
        <w:rPr>
          <w:rFonts w:cs="B Nazanin"/>
          <w:sz w:val="28"/>
          <w:szCs w:val="28"/>
          <w:lang w:bidi="fa-IR"/>
        </w:rPr>
        <w:instrText>ADDIN EN.CITE &lt;EndNote&gt;&lt;Cite&gt;&lt;Author&gt;Åström&lt;/Author&gt;&lt;Year&gt;2010&lt;/Year&gt;&lt;RecNum&gt;66&lt;/RecNum&gt;&lt;DisplayText&gt;(60)&lt;/DisplayText&gt;&lt;record&gt;&lt;rec-number&gt;66&lt;/rec-number&gt;&lt;foreign-keys&gt;&lt;key app="EN" db-id="frvwv2z9izraznezfs5xewvlzev902rw20re" timestamp="1605208042"&gt;66</w:instrText>
      </w:r>
      <w:r w:rsidRPr="00882DED">
        <w:rPr>
          <w:rFonts w:cs="B Nazanin"/>
          <w:sz w:val="28"/>
          <w:szCs w:val="28"/>
          <w:rtl/>
          <w:lang w:bidi="fa-IR"/>
        </w:rPr>
        <w:instrText>&lt;/</w:instrText>
      </w:r>
      <w:r w:rsidRPr="00882DED">
        <w:rPr>
          <w:rFonts w:cs="B Nazanin"/>
          <w:sz w:val="28"/>
          <w:szCs w:val="28"/>
          <w:lang w:bidi="fa-IR"/>
        </w:rPr>
        <w:instrText>key&gt;&lt;/foreign-keys&gt;&lt;ref-type name="Book"&gt;6&lt;/ref-type&gt;&lt;contributors&gt;&lt;authors&gt;&lt;author&gt;Åström, Karl Johan&lt;/author&gt;&lt;author&gt;Murray, Richard M&lt;/author&gt;&lt;/authors&gt;&lt;/contributors&gt;&lt;titles&gt;&lt;title&gt;Feedback systems: an introduction for scientists and engineers&lt;/title</w:instrText>
      </w:r>
      <w:r w:rsidRPr="00882DED">
        <w:rPr>
          <w:rFonts w:cs="B Nazanin"/>
          <w:sz w:val="28"/>
          <w:szCs w:val="28"/>
          <w:rtl/>
          <w:lang w:bidi="fa-IR"/>
        </w:rPr>
        <w:instrText>&gt;&lt;/</w:instrText>
      </w:r>
      <w:r w:rsidRPr="00882DED">
        <w:rPr>
          <w:rFonts w:cs="B Nazanin"/>
          <w:sz w:val="28"/>
          <w:szCs w:val="28"/>
          <w:lang w:bidi="fa-IR"/>
        </w:rPr>
        <w:instrText>titles&gt;&lt;dates&gt;&lt;year&gt;2010&lt;/year&gt;&lt;/dates&gt;&lt;publisher&gt;Princeton university press&lt;/publisher&gt;&lt;isbn&gt;1400828732&lt;/isbn&gt;&lt;urls&gt;&lt;/urls&gt;&lt;/record&gt;&lt;/Cite&gt;&lt;/EndNote</w:instrText>
      </w:r>
      <w:r w:rsidRPr="00882DED">
        <w:rPr>
          <w:rFonts w:cs="B Nazanin"/>
          <w:sz w:val="28"/>
          <w:szCs w:val="28"/>
          <w:rtl/>
          <w:lang w:bidi="fa-IR"/>
        </w:rPr>
        <w:instrText>&gt;</w:instrText>
      </w:r>
      <w:r w:rsidRPr="00882DED">
        <w:rPr>
          <w:rFonts w:cs="B Nazanin"/>
          <w:sz w:val="28"/>
          <w:szCs w:val="28"/>
          <w:rtl/>
          <w:lang w:bidi="fa-IR"/>
        </w:rPr>
        <w:fldChar w:fldCharType="separate"/>
      </w:r>
      <w:r w:rsidRPr="00882DED">
        <w:rPr>
          <w:rFonts w:cs="B Nazanin"/>
          <w:noProof/>
          <w:sz w:val="28"/>
          <w:szCs w:val="28"/>
          <w:rtl/>
          <w:lang w:bidi="fa-IR"/>
        </w:rPr>
        <w:t>(60)</w:t>
      </w:r>
      <w:r w:rsidRPr="00882DED">
        <w:rPr>
          <w:rFonts w:cs="B Nazanin"/>
          <w:sz w:val="28"/>
          <w:szCs w:val="28"/>
          <w:rtl/>
          <w:lang w:bidi="fa-IR"/>
        </w:rPr>
        <w:fldChar w:fldCharType="end"/>
      </w:r>
      <w:r w:rsidRPr="00882DED">
        <w:rPr>
          <w:rFonts w:cs="B Nazanin" w:hint="cs"/>
          <w:sz w:val="28"/>
          <w:szCs w:val="28"/>
          <w:rtl/>
          <w:lang w:bidi="fa-IR"/>
        </w:rPr>
        <w:t xml:space="preserve">.   </w:t>
      </w:r>
    </w:p>
    <w:p w14:paraId="5AE0C422" w14:textId="77777777" w:rsidR="00F21D89" w:rsidRPr="00961D34" w:rsidRDefault="00F21D89" w:rsidP="00351451">
      <w:pPr>
        <w:pStyle w:val="ListParagraph"/>
        <w:numPr>
          <w:ilvl w:val="1"/>
          <w:numId w:val="88"/>
        </w:numPr>
        <w:bidi/>
        <w:jc w:val="both"/>
        <w:rPr>
          <w:rFonts w:cs="B Nazanin"/>
          <w:b/>
          <w:bCs/>
          <w:sz w:val="28"/>
          <w:szCs w:val="28"/>
          <w:lang w:bidi="fa-IR"/>
        </w:rPr>
      </w:pPr>
      <w:r w:rsidRPr="00961D34">
        <w:rPr>
          <w:rFonts w:cs="B Nazanin" w:hint="cs"/>
          <w:b/>
          <w:bCs/>
          <w:sz w:val="28"/>
          <w:szCs w:val="28"/>
          <w:rtl/>
          <w:lang w:bidi="fa-IR"/>
        </w:rPr>
        <w:t>شبکه</w:t>
      </w:r>
      <w:r>
        <w:rPr>
          <w:rStyle w:val="FootnoteReference"/>
          <w:rFonts w:cs="B Nazanin"/>
          <w:b/>
          <w:bCs/>
          <w:sz w:val="28"/>
          <w:szCs w:val="28"/>
          <w:lang w:bidi="fa-IR"/>
        </w:rPr>
        <w:footnoteReference w:id="126"/>
      </w:r>
      <w:r>
        <w:rPr>
          <w:rFonts w:cs="B Nazanin" w:hint="cs"/>
          <w:b/>
          <w:bCs/>
          <w:sz w:val="28"/>
          <w:szCs w:val="28"/>
          <w:rtl/>
          <w:lang w:bidi="fa-IR"/>
        </w:rPr>
        <w:t>:</w:t>
      </w:r>
    </w:p>
    <w:p w14:paraId="7BD122D1" w14:textId="5D726CF3" w:rsidR="00F21D89" w:rsidRDefault="00F21D89" w:rsidP="00351451">
      <w:pPr>
        <w:pStyle w:val="ListParagraph"/>
        <w:numPr>
          <w:ilvl w:val="2"/>
          <w:numId w:val="88"/>
        </w:numPr>
        <w:bidi/>
        <w:jc w:val="both"/>
        <w:rPr>
          <w:rFonts w:cs="B Nazanin"/>
          <w:sz w:val="28"/>
          <w:szCs w:val="28"/>
          <w:lang w:bidi="fa-IR"/>
        </w:rPr>
      </w:pPr>
      <w:r>
        <w:rPr>
          <w:rFonts w:cs="B Nazanin" w:hint="cs"/>
          <w:sz w:val="28"/>
          <w:szCs w:val="28"/>
          <w:rtl/>
          <w:lang w:bidi="fa-IR"/>
        </w:rPr>
        <w:t>گراف</w:t>
      </w:r>
      <w:r>
        <w:rPr>
          <w:rStyle w:val="FootnoteReference"/>
          <w:rFonts w:cs="B Nazanin"/>
          <w:sz w:val="28"/>
          <w:szCs w:val="28"/>
          <w:rtl/>
          <w:lang w:bidi="fa-IR"/>
        </w:rPr>
        <w:footnoteReference w:id="127"/>
      </w:r>
      <w:r>
        <w:rPr>
          <w:rFonts w:cs="B Nazanin" w:hint="cs"/>
          <w:sz w:val="28"/>
          <w:szCs w:val="28"/>
          <w:rtl/>
          <w:lang w:bidi="fa-IR"/>
        </w:rPr>
        <w:t>: گراف ساختار یا مجموعه ای از اشیاء ریاضی است که با یکدیگر مرتبط اند. به این اشیا راس</w:t>
      </w:r>
      <w:r>
        <w:rPr>
          <w:rStyle w:val="FootnoteReference"/>
          <w:rFonts w:cs="B Nazanin"/>
          <w:sz w:val="28"/>
          <w:szCs w:val="28"/>
          <w:rtl/>
          <w:lang w:bidi="fa-IR"/>
        </w:rPr>
        <w:footnoteReference w:id="128"/>
      </w:r>
      <w:r>
        <w:rPr>
          <w:rFonts w:cs="B Nazanin" w:hint="cs"/>
          <w:sz w:val="28"/>
          <w:szCs w:val="28"/>
          <w:rtl/>
          <w:lang w:bidi="fa-IR"/>
        </w:rPr>
        <w:t xml:space="preserve"> یا گره</w:t>
      </w:r>
      <w:r>
        <w:rPr>
          <w:rStyle w:val="FootnoteReference"/>
          <w:rFonts w:cs="B Nazanin"/>
          <w:sz w:val="28"/>
          <w:szCs w:val="28"/>
          <w:rtl/>
          <w:lang w:bidi="fa-IR"/>
        </w:rPr>
        <w:footnoteReference w:id="129"/>
      </w:r>
      <w:r>
        <w:rPr>
          <w:rFonts w:cs="B Nazanin" w:hint="cs"/>
          <w:sz w:val="28"/>
          <w:szCs w:val="28"/>
          <w:rtl/>
          <w:lang w:bidi="fa-IR"/>
        </w:rPr>
        <w:t xml:space="preserve"> و به ارتباط مابین </w:t>
      </w:r>
      <w:r>
        <w:rPr>
          <w:rFonts w:cs="B Nazanin" w:hint="cs"/>
          <w:sz w:val="28"/>
          <w:szCs w:val="28"/>
          <w:rtl/>
          <w:lang w:bidi="fa-IR"/>
        </w:rPr>
        <w:lastRenderedPageBreak/>
        <w:t>هر دو شی یال</w:t>
      </w:r>
      <w:r>
        <w:rPr>
          <w:rStyle w:val="FootnoteReference"/>
          <w:rFonts w:cs="B Nazanin"/>
          <w:sz w:val="28"/>
          <w:szCs w:val="28"/>
          <w:rtl/>
          <w:lang w:bidi="fa-IR"/>
        </w:rPr>
        <w:footnoteReference w:id="130"/>
      </w:r>
      <w:r>
        <w:rPr>
          <w:rFonts w:cs="B Nazanin" w:hint="cs"/>
          <w:sz w:val="28"/>
          <w:szCs w:val="28"/>
          <w:rtl/>
          <w:lang w:bidi="fa-IR"/>
        </w:rPr>
        <w:t xml:space="preserve"> یا </w:t>
      </w:r>
      <w:r w:rsidR="00D65A5B">
        <w:rPr>
          <w:rFonts w:cs="B Nazanin" w:hint="cs"/>
          <w:sz w:val="28"/>
          <w:szCs w:val="28"/>
          <w:rtl/>
          <w:lang w:bidi="fa-IR"/>
        </w:rPr>
        <w:t>ارتباط</w:t>
      </w:r>
      <w:r>
        <w:rPr>
          <w:rStyle w:val="FootnoteReference"/>
          <w:rFonts w:cs="B Nazanin"/>
          <w:sz w:val="28"/>
          <w:szCs w:val="28"/>
          <w:rtl/>
          <w:lang w:bidi="fa-IR"/>
        </w:rPr>
        <w:footnoteReference w:id="131"/>
      </w:r>
      <w:r>
        <w:rPr>
          <w:rFonts w:cs="B Nazanin" w:hint="cs"/>
          <w:sz w:val="28"/>
          <w:szCs w:val="28"/>
          <w:rtl/>
          <w:lang w:bidi="fa-IR"/>
        </w:rPr>
        <w:t xml:space="preserve"> می گویند. </w:t>
      </w:r>
      <w:r>
        <w:rPr>
          <w:rFonts w:cs="B Nazanin"/>
          <w:sz w:val="28"/>
          <w:szCs w:val="28"/>
          <w:lang w:bidi="fa-IR"/>
        </w:rPr>
        <w:t>G(V, E)</w:t>
      </w:r>
      <w:r>
        <w:rPr>
          <w:rFonts w:cs="B Nazanin" w:hint="cs"/>
          <w:sz w:val="28"/>
          <w:szCs w:val="28"/>
          <w:rtl/>
          <w:lang w:bidi="fa-IR"/>
        </w:rPr>
        <w:t xml:space="preserve"> نماد ریاضی گراف </w:t>
      </w:r>
      <w:r>
        <w:rPr>
          <w:rFonts w:cs="B Nazanin"/>
          <w:sz w:val="28"/>
          <w:szCs w:val="28"/>
          <w:lang w:bidi="fa-IR"/>
        </w:rPr>
        <w:t>G</w:t>
      </w:r>
      <w:r>
        <w:rPr>
          <w:rFonts w:cs="B Nazanin" w:hint="cs"/>
          <w:sz w:val="28"/>
          <w:szCs w:val="28"/>
          <w:rtl/>
          <w:lang w:bidi="fa-IR"/>
        </w:rPr>
        <w:t xml:space="preserve"> است که از مجموعه راس های </w:t>
      </w:r>
      <w:r>
        <w:rPr>
          <w:rFonts w:cs="B Nazanin"/>
          <w:sz w:val="28"/>
          <w:szCs w:val="28"/>
          <w:lang w:bidi="fa-IR"/>
        </w:rPr>
        <w:t>E</w:t>
      </w:r>
      <w:r>
        <w:rPr>
          <w:rFonts w:cs="B Nazanin" w:hint="cs"/>
          <w:sz w:val="28"/>
          <w:szCs w:val="28"/>
          <w:rtl/>
          <w:lang w:bidi="fa-IR"/>
        </w:rPr>
        <w:t xml:space="preserve"> و مجموعه یالهای </w:t>
      </w:r>
      <w:r>
        <w:rPr>
          <w:rFonts w:cs="B Nazanin"/>
          <w:sz w:val="28"/>
          <w:szCs w:val="28"/>
          <w:lang w:bidi="fa-IR"/>
        </w:rPr>
        <w:t>V</w:t>
      </w:r>
      <w:r>
        <w:rPr>
          <w:rFonts w:cs="B Nazanin" w:hint="cs"/>
          <w:sz w:val="28"/>
          <w:szCs w:val="28"/>
          <w:rtl/>
          <w:lang w:bidi="fa-IR"/>
        </w:rPr>
        <w:t xml:space="preserve"> تشکیل شده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&lt;EndNote&gt;&lt;Cite&gt;&lt;Author&gt;Gross&lt;/Author&gt;&lt;Year&gt;2003&lt;/Year&gt;&lt;RecNum&gt;68&lt;/RecNum&gt;&lt;DisplayText&gt;(61)&lt;/DisplayText&gt;&lt;record&gt;&lt;rec-number&gt;68&lt;/rec-number&gt;&lt;foreign-keys&gt;&lt;key app="EN" db-id="frvwv2z9izraznezfs5xewvlzev902rw20re" timestamp="1605210282"&gt;68&lt;/key&gt;&lt;/foreign-keys&gt;&lt;ref-type name="Book"&gt;6&lt;/ref-type&gt;&lt;contributors&gt;&lt;authors&gt;&lt;author&gt;Gross, Jonathan L&lt;/author&gt;&lt;author&gt;Yellen, Jay&lt;/author&gt;&lt;/authors&gt;&lt;/contributors&gt;&lt;titles&gt;&lt;title&gt;Handbook of graph theory&lt;/title&gt;&lt;/titles&gt;&lt;dates&gt;&lt;year&gt;2003&lt;/year&gt;&lt;/dates&gt;&lt;publisher&gt;CRC press&lt;/publisher&gt;&lt;isbn&gt;0203490207&lt;/isbn&gt;&lt;urls&gt;&lt;/urls&gt;&lt;/record&gt;&lt;/Cite&gt;&lt;/EndNote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(61)</w:t>
      </w:r>
      <w:r>
        <w:rPr>
          <w:rFonts w:cs="B Nazanin"/>
          <w:sz w:val="28"/>
          <w:szCs w:val="28"/>
          <w:rtl/>
          <w:lang w:bidi="fa-IR"/>
        </w:rPr>
        <w:fldChar w:fldCharType="end"/>
      </w:r>
      <w:r>
        <w:rPr>
          <w:rFonts w:cs="B Nazanin" w:hint="cs"/>
          <w:sz w:val="28"/>
          <w:szCs w:val="28"/>
          <w:rtl/>
          <w:lang w:bidi="fa-IR"/>
        </w:rPr>
        <w:t xml:space="preserve">. </w:t>
      </w:r>
    </w:p>
    <w:p w14:paraId="21319D4B" w14:textId="2116FB94" w:rsidR="00F21D89" w:rsidRDefault="00F21D89" w:rsidP="00351451">
      <w:pPr>
        <w:pStyle w:val="ListParagraph"/>
        <w:numPr>
          <w:ilvl w:val="2"/>
          <w:numId w:val="88"/>
        </w:numPr>
        <w:bidi/>
        <w:jc w:val="both"/>
        <w:rPr>
          <w:rFonts w:cs="B Nazanin"/>
          <w:sz w:val="28"/>
          <w:szCs w:val="28"/>
          <w:lang w:bidi="fa-IR"/>
        </w:rPr>
      </w:pPr>
      <w:r w:rsidRPr="00411338">
        <w:rPr>
          <w:rFonts w:cs="B Nazanin" w:hint="cs"/>
          <w:sz w:val="28"/>
          <w:szCs w:val="28"/>
          <w:rtl/>
          <w:lang w:bidi="fa-IR"/>
        </w:rPr>
        <w:t>شبکه</w:t>
      </w:r>
      <w:r>
        <w:rPr>
          <w:rStyle w:val="FootnoteReference"/>
          <w:rFonts w:cs="B Nazanin"/>
          <w:sz w:val="28"/>
          <w:szCs w:val="28"/>
          <w:rtl/>
          <w:lang w:bidi="fa-IR"/>
        </w:rPr>
        <w:footnoteReference w:id="132"/>
      </w:r>
      <w:r>
        <w:rPr>
          <w:rFonts w:cs="B Nazanin" w:hint="cs"/>
          <w:sz w:val="28"/>
          <w:szCs w:val="28"/>
          <w:rtl/>
          <w:lang w:bidi="fa-IR"/>
        </w:rPr>
        <w:t>: در واقع شبکه، گرافی است که راسها و یالهای آن اسم گذاری شده و به آنها مقدار یا صفت نسبت داده شده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&lt;EndNote&gt;&lt;Cite&gt;&lt;Author&gt;Newman&lt;/Author&gt;&lt;Year&gt;2018&lt;/Year&gt;&lt;RecNum&gt;69&lt;/RecNum&gt;&lt;DisplayText&gt;(62)&lt;/DisplayText&gt;&lt;record&gt;&lt;rec-number&gt;69&lt;/rec-number&gt;&lt;foreign-keys&gt;&lt;key app="EN" db-id="frvwv2z9izraznezfs5xewvlzev902rw20re" timestamp="1605210289"&gt;69</w:instrText>
      </w:r>
      <w:r>
        <w:rPr>
          <w:rFonts w:cs="B Nazanin"/>
          <w:sz w:val="28"/>
          <w:szCs w:val="28"/>
          <w:rtl/>
          <w:lang w:bidi="fa-IR"/>
        </w:rPr>
        <w:instrText>&lt;/</w:instrText>
      </w:r>
      <w:r>
        <w:rPr>
          <w:rFonts w:cs="B Nazanin"/>
          <w:sz w:val="28"/>
          <w:szCs w:val="28"/>
          <w:lang w:bidi="fa-IR"/>
        </w:rPr>
        <w:instrText>key&gt;&lt;/foreign-keys&gt;&lt;ref-type name="Book"&gt;6&lt;/ref-type&gt;&lt;contributors&gt;&lt;authors&gt;&lt;author&gt;Newman, Mark&lt;/author&gt;&lt;/authors&gt;&lt;/contributors&gt;&lt;titles&gt;&lt;title&gt;Networks&lt;/title&gt;&lt;/titles&gt;&lt;dates&gt;&lt;year&gt;2018&lt;/year&gt;&lt;/dates&gt;&lt;publisher&gt;Oxford university press&lt;/publisher&gt;&lt;isbn&gt;0</w:instrText>
      </w:r>
      <w:r>
        <w:rPr>
          <w:rFonts w:cs="B Nazanin"/>
          <w:sz w:val="28"/>
          <w:szCs w:val="28"/>
          <w:rtl/>
          <w:lang w:bidi="fa-IR"/>
        </w:rPr>
        <w:instrText>192527495&lt;/</w:instrText>
      </w:r>
      <w:r>
        <w:rPr>
          <w:rFonts w:cs="B Nazanin"/>
          <w:sz w:val="28"/>
          <w:szCs w:val="28"/>
          <w:lang w:bidi="fa-IR"/>
        </w:rPr>
        <w:instrTex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(62)</w:t>
      </w:r>
      <w:r>
        <w:rPr>
          <w:rFonts w:cs="B Nazanin"/>
          <w:sz w:val="28"/>
          <w:szCs w:val="28"/>
          <w:rtl/>
          <w:lang w:bidi="fa-IR"/>
        </w:rPr>
        <w:fldChar w:fldCharType="end"/>
      </w:r>
      <w:r>
        <w:rPr>
          <w:rFonts w:cs="B Nazanin" w:hint="cs"/>
          <w:sz w:val="28"/>
          <w:szCs w:val="28"/>
          <w:rtl/>
          <w:lang w:bidi="fa-IR"/>
        </w:rPr>
        <w:t>. در شبکه بیشتر از عبارات گره و ا</w:t>
      </w:r>
      <w:r w:rsidR="004D7702">
        <w:rPr>
          <w:rFonts w:cs="B Nazanin" w:hint="cs"/>
          <w:sz w:val="28"/>
          <w:szCs w:val="28"/>
          <w:rtl/>
          <w:lang w:bidi="fa-IR"/>
        </w:rPr>
        <w:t>رتباط</w:t>
      </w:r>
      <w:r>
        <w:rPr>
          <w:rFonts w:cs="B Nazanin" w:hint="cs"/>
          <w:sz w:val="28"/>
          <w:szCs w:val="28"/>
          <w:rtl/>
          <w:lang w:bidi="fa-IR"/>
        </w:rPr>
        <w:t xml:space="preserve"> به جای راس و یال استفاده می شود. نامگذاری گره ها و ا</w:t>
      </w:r>
      <w:r w:rsidR="00D65A5B">
        <w:rPr>
          <w:rFonts w:cs="B Nazanin" w:hint="cs"/>
          <w:sz w:val="28"/>
          <w:szCs w:val="28"/>
          <w:rtl/>
          <w:lang w:bidi="fa-IR"/>
        </w:rPr>
        <w:t>رتباطات</w:t>
      </w:r>
      <w:r>
        <w:rPr>
          <w:rFonts w:cs="B Nazanin" w:hint="cs"/>
          <w:sz w:val="28"/>
          <w:szCs w:val="28"/>
          <w:rtl/>
          <w:lang w:bidi="fa-IR"/>
        </w:rPr>
        <w:t xml:space="preserve"> این امکان را می دهد تا از شبکه برای حل مسائل واقعی و نه صرفا ریاضی استفاده کنیم. در نتیجه علوم شبکه</w:t>
      </w:r>
      <w:r>
        <w:rPr>
          <w:rStyle w:val="FootnoteReference"/>
          <w:rFonts w:cs="B Nazanin"/>
          <w:sz w:val="28"/>
          <w:szCs w:val="28"/>
          <w:rtl/>
          <w:lang w:bidi="fa-IR"/>
        </w:rPr>
        <w:footnoteReference w:id="133"/>
      </w:r>
      <w:r>
        <w:rPr>
          <w:rFonts w:cs="B Nazanin" w:hint="cs"/>
          <w:sz w:val="28"/>
          <w:szCs w:val="28"/>
          <w:rtl/>
          <w:lang w:bidi="fa-IR"/>
        </w:rPr>
        <w:t xml:space="preserve"> زمینه ای را فراهم کرده است که حوزه های مختلف علمی همچون فیزیک آماری</w:t>
      </w:r>
      <w:r>
        <w:rPr>
          <w:rStyle w:val="FootnoteReference"/>
          <w:rFonts w:cs="B Nazanin"/>
          <w:sz w:val="28"/>
          <w:szCs w:val="28"/>
          <w:rtl/>
          <w:lang w:bidi="fa-IR"/>
        </w:rPr>
        <w:footnoteReference w:id="134"/>
      </w:r>
      <w:r>
        <w:rPr>
          <w:rFonts w:cs="B Nazanin" w:hint="cs"/>
          <w:sz w:val="28"/>
          <w:szCs w:val="28"/>
          <w:rtl/>
          <w:lang w:bidi="fa-IR"/>
        </w:rPr>
        <w:t>، فیزیک ذرات</w:t>
      </w:r>
      <w:r>
        <w:rPr>
          <w:rStyle w:val="FootnoteReference"/>
          <w:rFonts w:cs="B Nazanin"/>
          <w:sz w:val="28"/>
          <w:szCs w:val="28"/>
          <w:rtl/>
          <w:lang w:bidi="fa-IR"/>
        </w:rPr>
        <w:footnoteReference w:id="135"/>
      </w:r>
      <w:r>
        <w:rPr>
          <w:rFonts w:cs="B Nazanin" w:hint="cs"/>
          <w:sz w:val="28"/>
          <w:szCs w:val="28"/>
          <w:rtl/>
          <w:lang w:bidi="fa-IR"/>
        </w:rPr>
        <w:t>، علوم کامپیوتر</w:t>
      </w:r>
      <w:r>
        <w:rPr>
          <w:rStyle w:val="FootnoteReference"/>
          <w:rFonts w:cs="B Nazanin"/>
          <w:sz w:val="28"/>
          <w:szCs w:val="28"/>
          <w:rtl/>
          <w:lang w:bidi="fa-IR"/>
        </w:rPr>
        <w:footnoteReference w:id="136"/>
      </w:r>
      <w:r>
        <w:rPr>
          <w:rFonts w:cs="B Nazanin" w:hint="cs"/>
          <w:sz w:val="28"/>
          <w:szCs w:val="28"/>
          <w:rtl/>
          <w:lang w:bidi="fa-IR"/>
        </w:rPr>
        <w:t>، مهندسی الکترونیک</w:t>
      </w:r>
      <w:r>
        <w:rPr>
          <w:rStyle w:val="FootnoteReference"/>
          <w:rFonts w:cs="B Nazanin"/>
          <w:sz w:val="28"/>
          <w:szCs w:val="28"/>
          <w:rtl/>
          <w:lang w:bidi="fa-IR"/>
        </w:rPr>
        <w:footnoteReference w:id="137"/>
      </w:r>
      <w:r>
        <w:rPr>
          <w:rFonts w:cs="B Nazanin" w:hint="cs"/>
          <w:sz w:val="28"/>
          <w:szCs w:val="28"/>
          <w:rtl/>
          <w:lang w:bidi="fa-IR"/>
        </w:rPr>
        <w:t>، زیست شناسی</w:t>
      </w:r>
      <w:r>
        <w:rPr>
          <w:rStyle w:val="FootnoteReference"/>
          <w:rFonts w:cs="B Nazanin"/>
          <w:sz w:val="28"/>
          <w:szCs w:val="28"/>
          <w:rtl/>
          <w:lang w:bidi="fa-IR"/>
        </w:rPr>
        <w:footnoteReference w:id="138"/>
      </w:r>
      <w:r>
        <w:rPr>
          <w:rFonts w:cs="B Nazanin" w:hint="cs"/>
          <w:sz w:val="28"/>
          <w:szCs w:val="28"/>
          <w:rtl/>
          <w:lang w:bidi="fa-IR"/>
        </w:rPr>
        <w:t>، اقتصاد</w:t>
      </w:r>
      <w:r>
        <w:rPr>
          <w:rStyle w:val="FootnoteReference"/>
          <w:rFonts w:cs="B Nazanin"/>
          <w:sz w:val="28"/>
          <w:szCs w:val="28"/>
          <w:rtl/>
          <w:lang w:bidi="fa-IR"/>
        </w:rPr>
        <w:footnoteReference w:id="139"/>
      </w:r>
      <w:r>
        <w:rPr>
          <w:rFonts w:cs="B Nazanin" w:hint="cs"/>
          <w:sz w:val="28"/>
          <w:szCs w:val="28"/>
          <w:rtl/>
          <w:lang w:bidi="fa-IR"/>
        </w:rPr>
        <w:t>، علوم مالی</w:t>
      </w:r>
      <w:r>
        <w:rPr>
          <w:rStyle w:val="FootnoteReference"/>
          <w:rFonts w:cs="B Nazanin"/>
          <w:sz w:val="28"/>
          <w:szCs w:val="28"/>
          <w:rtl/>
          <w:lang w:bidi="fa-IR"/>
        </w:rPr>
        <w:footnoteReference w:id="140"/>
      </w:r>
      <w:r>
        <w:rPr>
          <w:rFonts w:cs="B Nazanin" w:hint="cs"/>
          <w:sz w:val="28"/>
          <w:szCs w:val="28"/>
          <w:rtl/>
          <w:lang w:bidi="fa-IR"/>
        </w:rPr>
        <w:t>، اقلیم شناسی</w:t>
      </w:r>
      <w:r>
        <w:rPr>
          <w:rStyle w:val="FootnoteReference"/>
          <w:rFonts w:cs="B Nazanin"/>
          <w:sz w:val="28"/>
          <w:szCs w:val="28"/>
          <w:rtl/>
          <w:lang w:bidi="fa-IR"/>
        </w:rPr>
        <w:footnoteReference w:id="141"/>
      </w:r>
      <w:r>
        <w:rPr>
          <w:rFonts w:cs="B Nazanin" w:hint="cs"/>
          <w:sz w:val="28"/>
          <w:szCs w:val="28"/>
          <w:rtl/>
          <w:lang w:bidi="fa-IR"/>
        </w:rPr>
        <w:t>، بوم شناسی</w:t>
      </w:r>
      <w:r>
        <w:rPr>
          <w:rStyle w:val="FootnoteReference"/>
          <w:rFonts w:cs="B Nazanin"/>
          <w:sz w:val="28"/>
          <w:szCs w:val="28"/>
          <w:rtl/>
          <w:lang w:bidi="fa-IR"/>
        </w:rPr>
        <w:footnoteReference w:id="142"/>
      </w:r>
      <w:r>
        <w:rPr>
          <w:rFonts w:cs="B Nazanin" w:hint="cs"/>
          <w:sz w:val="28"/>
          <w:szCs w:val="28"/>
          <w:rtl/>
          <w:lang w:bidi="fa-IR"/>
        </w:rPr>
        <w:t>، علوم اعصاب</w:t>
      </w:r>
      <w:r>
        <w:rPr>
          <w:rStyle w:val="FootnoteReference"/>
          <w:rFonts w:cs="B Nazanin"/>
          <w:sz w:val="28"/>
          <w:szCs w:val="28"/>
          <w:rtl/>
          <w:lang w:bidi="fa-IR"/>
        </w:rPr>
        <w:footnoteReference w:id="143"/>
      </w:r>
      <w:r>
        <w:rPr>
          <w:rFonts w:cs="B Nazanin" w:hint="cs"/>
          <w:sz w:val="28"/>
          <w:szCs w:val="28"/>
          <w:rtl/>
          <w:lang w:bidi="fa-IR"/>
        </w:rPr>
        <w:t>، سلامت عمومی</w:t>
      </w:r>
      <w:r>
        <w:rPr>
          <w:rStyle w:val="FootnoteReference"/>
          <w:rFonts w:cs="B Nazanin"/>
          <w:sz w:val="28"/>
          <w:szCs w:val="28"/>
          <w:rtl/>
          <w:lang w:bidi="fa-IR"/>
        </w:rPr>
        <w:footnoteReference w:id="144"/>
      </w:r>
      <w:r>
        <w:rPr>
          <w:rFonts w:cs="B Nazanin" w:hint="cs"/>
          <w:sz w:val="28"/>
          <w:szCs w:val="28"/>
          <w:rtl/>
          <w:lang w:bidi="fa-IR"/>
        </w:rPr>
        <w:t xml:space="preserve"> و جامعه شناسی</w:t>
      </w:r>
      <w:r>
        <w:rPr>
          <w:rStyle w:val="FootnoteReference"/>
          <w:rFonts w:cs="B Nazanin"/>
          <w:sz w:val="28"/>
          <w:szCs w:val="28"/>
          <w:rtl/>
          <w:lang w:bidi="fa-IR"/>
        </w:rPr>
        <w:footnoteReference w:id="145"/>
      </w:r>
      <w:r>
        <w:rPr>
          <w:rFonts w:cs="B Nazanin" w:hint="cs"/>
          <w:sz w:val="28"/>
          <w:szCs w:val="28"/>
          <w:rtl/>
          <w:lang w:bidi="fa-IR"/>
        </w:rPr>
        <w:t xml:space="preserve"> از تئوری شبکه برای پاسخگویی به سوالات خود استفاده </w:t>
      </w:r>
      <w:r>
        <w:rPr>
          <w:rFonts w:cs="B Nazanin" w:hint="cs"/>
          <w:sz w:val="28"/>
          <w:szCs w:val="28"/>
          <w:rtl/>
          <w:lang w:bidi="fa-IR"/>
        </w:rPr>
        <w:lastRenderedPageBreak/>
        <w:t>نمایند. در ادامه به شرح مفاهیم مورد نیاز از تئوری شبکه می پردازیم</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&lt;EndNote&gt;&lt;Cite&gt;&lt;Author&gt;Brandes&lt;/Author&gt;&lt;Year&gt;2005&lt;/Year&gt;&lt;RecNum&gt;70&lt;/RecNum&gt;&lt;DisplayText&gt;(63)&lt;/DisplayText&gt;&lt;record&gt;&lt;rec-number&gt;70&lt;/rec-number&gt;&lt;foreign-keys&gt;&lt;key app="EN" db-id="frvwv2z9izraznezfs5xewvlzev902rw20re" timestamp="1605210295"&gt;70</w:instrText>
      </w:r>
      <w:r>
        <w:rPr>
          <w:rFonts w:cs="B Nazanin"/>
          <w:sz w:val="28"/>
          <w:szCs w:val="28"/>
          <w:rtl/>
          <w:lang w:bidi="fa-IR"/>
        </w:rPr>
        <w:instrText>&lt;/</w:instrText>
      </w:r>
      <w:r>
        <w:rPr>
          <w:rFonts w:cs="B Nazanin"/>
          <w:sz w:val="28"/>
          <w:szCs w:val="28"/>
          <w:lang w:bidi="fa-IR"/>
        </w:rPr>
        <w:instrText>key&gt;&lt;/foreign-keys&gt;&lt;ref-type name="Book"&gt;6&lt;/ref-type&gt;&lt;contributors&gt;&lt;authors&gt;&lt;author&gt;Brandes, Ulrik&lt;/author&gt;&lt;/authors&gt;&lt;/contributors&gt;&lt;titles&gt;&lt;title&gt;Network analysis: methodological foundations&lt;/title&gt;&lt;/titles&gt;&lt;volume&gt;3418&lt;/volume&gt;&lt;dates&gt;&lt;year&gt;2005&lt;/year</w:instrText>
      </w:r>
      <w:r>
        <w:rPr>
          <w:rFonts w:cs="B Nazanin"/>
          <w:sz w:val="28"/>
          <w:szCs w:val="28"/>
          <w:rtl/>
          <w:lang w:bidi="fa-IR"/>
        </w:rPr>
        <w:instrText>&gt;&lt;/</w:instrText>
      </w:r>
      <w:r>
        <w:rPr>
          <w:rFonts w:cs="B Nazanin"/>
          <w:sz w:val="28"/>
          <w:szCs w:val="28"/>
          <w:lang w:bidi="fa-IR"/>
        </w:rPr>
        <w:instrText>dates&gt;&lt;publisher&gt;Springer Science &amp;amp; Business Media&lt;/publisher&gt;&lt;isbn&gt;3540249796&lt;/isbn&gt;&lt;urls&gt;&lt;/urls&gt;&lt;/record&gt;&lt;/Cite&gt;&lt;/EndNote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(63)</w:t>
      </w:r>
      <w:r>
        <w:rPr>
          <w:rFonts w:cs="B Nazanin"/>
          <w:sz w:val="28"/>
          <w:szCs w:val="28"/>
          <w:rtl/>
          <w:lang w:bidi="fa-IR"/>
        </w:rPr>
        <w:fldChar w:fldCharType="end"/>
      </w:r>
      <w:r>
        <w:rPr>
          <w:rFonts w:cs="B Nazanin" w:hint="cs"/>
          <w:sz w:val="28"/>
          <w:szCs w:val="28"/>
          <w:rtl/>
          <w:lang w:bidi="fa-IR"/>
        </w:rPr>
        <w:t>:</w:t>
      </w:r>
    </w:p>
    <w:p w14:paraId="076C1958" w14:textId="28FF7503"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t xml:space="preserve">شبکه: به مجموعه ای از گره ها و </w:t>
      </w:r>
      <w:r w:rsidR="00D65A5B">
        <w:rPr>
          <w:rFonts w:cs="B Nazanin" w:hint="cs"/>
          <w:sz w:val="28"/>
          <w:szCs w:val="28"/>
          <w:rtl/>
          <w:lang w:bidi="fa-IR"/>
        </w:rPr>
        <w:t>ارتباطات</w:t>
      </w:r>
      <w:r w:rsidRPr="008F754D">
        <w:rPr>
          <w:rFonts w:cs="B Nazanin" w:hint="cs"/>
          <w:sz w:val="28"/>
          <w:szCs w:val="28"/>
          <w:rtl/>
          <w:lang w:bidi="fa-IR"/>
        </w:rPr>
        <w:t xml:space="preserve"> میان آن ها گفته می شود که هرکدام از گره ها و </w:t>
      </w:r>
      <w:r w:rsidR="00D65A5B">
        <w:rPr>
          <w:rFonts w:cs="B Nazanin" w:hint="cs"/>
          <w:sz w:val="28"/>
          <w:szCs w:val="28"/>
          <w:rtl/>
          <w:lang w:bidi="fa-IR"/>
        </w:rPr>
        <w:t>ارتباطات</w:t>
      </w:r>
      <w:r w:rsidRPr="008F754D">
        <w:rPr>
          <w:rFonts w:cs="B Nazanin" w:hint="cs"/>
          <w:sz w:val="28"/>
          <w:szCs w:val="28"/>
          <w:rtl/>
          <w:lang w:bidi="fa-IR"/>
        </w:rPr>
        <w:t xml:space="preserve"> می تواند حامل صفت یا مقدار خاصی باشند.</w:t>
      </w:r>
    </w:p>
    <w:p w14:paraId="5915094D" w14:textId="77777777"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t>گره: به اعضای یک شبکه می گویند که هویت مستقلی دارند.</w:t>
      </w:r>
    </w:p>
    <w:p w14:paraId="1712C1FE" w14:textId="220006D3" w:rsidR="00F21D89" w:rsidRDefault="00F21D89" w:rsidP="00351451">
      <w:pPr>
        <w:pStyle w:val="ListParagraph"/>
        <w:numPr>
          <w:ilvl w:val="0"/>
          <w:numId w:val="89"/>
        </w:numPr>
        <w:bidi/>
        <w:jc w:val="both"/>
        <w:rPr>
          <w:rFonts w:cs="B Nazanin"/>
          <w:sz w:val="28"/>
          <w:szCs w:val="28"/>
          <w:lang w:bidi="fa-IR"/>
        </w:rPr>
      </w:pPr>
      <w:r w:rsidRPr="008F754D">
        <w:rPr>
          <w:rFonts w:cs="B Nazanin" w:hint="cs"/>
          <w:sz w:val="28"/>
          <w:szCs w:val="28"/>
          <w:rtl/>
          <w:lang w:bidi="fa-IR"/>
        </w:rPr>
        <w:t>ا</w:t>
      </w:r>
      <w:r w:rsidR="00D65A5B">
        <w:rPr>
          <w:rFonts w:cs="B Nazanin" w:hint="cs"/>
          <w:sz w:val="28"/>
          <w:szCs w:val="28"/>
          <w:rtl/>
          <w:lang w:bidi="fa-IR"/>
        </w:rPr>
        <w:t>رتباط</w:t>
      </w:r>
      <w:r w:rsidRPr="008F754D">
        <w:rPr>
          <w:rFonts w:cs="B Nazanin" w:hint="cs"/>
          <w:sz w:val="28"/>
          <w:szCs w:val="28"/>
          <w:rtl/>
          <w:lang w:bidi="fa-IR"/>
        </w:rPr>
        <w:t xml:space="preserve">: به </w:t>
      </w:r>
      <w:r w:rsidR="00D65A5B">
        <w:rPr>
          <w:rFonts w:cs="B Nazanin" w:hint="cs"/>
          <w:sz w:val="28"/>
          <w:szCs w:val="28"/>
          <w:rtl/>
          <w:lang w:bidi="fa-IR"/>
        </w:rPr>
        <w:t>رابطه</w:t>
      </w:r>
      <w:r w:rsidRPr="008F754D">
        <w:rPr>
          <w:rFonts w:cs="B Nazanin" w:hint="cs"/>
          <w:sz w:val="28"/>
          <w:szCs w:val="28"/>
          <w:rtl/>
          <w:lang w:bidi="fa-IR"/>
        </w:rPr>
        <w:t xml:space="preserve"> میان دو گره گفته می شود. </w:t>
      </w:r>
    </w:p>
    <w:p w14:paraId="45A8D9C8" w14:textId="77777777" w:rsidR="00F21D89" w:rsidRPr="00882DED" w:rsidRDefault="00F21D89" w:rsidP="00351451">
      <w:pPr>
        <w:pStyle w:val="ListParagraph"/>
        <w:numPr>
          <w:ilvl w:val="0"/>
          <w:numId w:val="89"/>
        </w:numPr>
        <w:bidi/>
        <w:jc w:val="both"/>
        <w:rPr>
          <w:rFonts w:cs="B Nazanin"/>
          <w:sz w:val="28"/>
          <w:szCs w:val="28"/>
          <w:rtl/>
          <w:lang w:bidi="fa-IR"/>
        </w:rPr>
      </w:pPr>
      <w:r w:rsidRPr="00882DED">
        <w:rPr>
          <w:rFonts w:cs="B Nazanin" w:hint="cs"/>
          <w:sz w:val="28"/>
          <w:szCs w:val="28"/>
          <w:rtl/>
          <w:lang w:bidi="fa-IR"/>
        </w:rPr>
        <w:t>شبکه کاملا متصل</w:t>
      </w:r>
      <w:r>
        <w:rPr>
          <w:rStyle w:val="FootnoteReference"/>
          <w:rFonts w:cs="B Nazanin"/>
          <w:sz w:val="28"/>
          <w:szCs w:val="28"/>
          <w:rtl/>
          <w:lang w:bidi="fa-IR"/>
        </w:rPr>
        <w:footnoteReference w:id="146"/>
      </w:r>
      <w:r w:rsidRPr="00882DED">
        <w:rPr>
          <w:rFonts w:cs="B Nazanin" w:hint="cs"/>
          <w:sz w:val="28"/>
          <w:szCs w:val="28"/>
          <w:rtl/>
          <w:lang w:bidi="fa-IR"/>
        </w:rPr>
        <w:t>: اگر تمامی گره های یک شبکه باهمدیگر مرتبط باشند به آن شبکه کاملا متصل گفته می شود.</w:t>
      </w:r>
    </w:p>
    <w:p w14:paraId="79B7A372" w14:textId="0115A43D"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t>شبکه بخشی متصل</w:t>
      </w:r>
      <w:r>
        <w:rPr>
          <w:rStyle w:val="FootnoteReference"/>
          <w:rFonts w:cs="B Nazanin"/>
          <w:sz w:val="28"/>
          <w:szCs w:val="28"/>
          <w:rtl/>
          <w:lang w:bidi="fa-IR"/>
        </w:rPr>
        <w:footnoteReference w:id="147"/>
      </w:r>
      <w:r w:rsidRPr="008F754D">
        <w:rPr>
          <w:rFonts w:cs="B Nazanin" w:hint="cs"/>
          <w:sz w:val="28"/>
          <w:szCs w:val="28"/>
          <w:rtl/>
          <w:lang w:bidi="fa-IR"/>
        </w:rPr>
        <w:t>: اگر تمامی گره ها یک شبکه با همدیگر م</w:t>
      </w:r>
      <w:r w:rsidR="00D65A5B">
        <w:rPr>
          <w:rFonts w:cs="B Nazanin" w:hint="cs"/>
          <w:sz w:val="28"/>
          <w:szCs w:val="28"/>
          <w:rtl/>
          <w:lang w:bidi="fa-IR"/>
        </w:rPr>
        <w:t>رتبط</w:t>
      </w:r>
      <w:r w:rsidRPr="008F754D">
        <w:rPr>
          <w:rFonts w:cs="B Nazanin" w:hint="cs"/>
          <w:sz w:val="28"/>
          <w:szCs w:val="28"/>
          <w:rtl/>
          <w:lang w:bidi="fa-IR"/>
        </w:rPr>
        <w:t xml:space="preserve"> نباشند به آن شبکه بخشی متصل گفته می شود.</w:t>
      </w:r>
    </w:p>
    <w:p w14:paraId="15064BCC" w14:textId="38BD2BF5"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t>شبکه کم پشت</w:t>
      </w:r>
      <w:r>
        <w:rPr>
          <w:rStyle w:val="FootnoteReference"/>
          <w:rFonts w:cs="B Nazanin"/>
          <w:sz w:val="28"/>
          <w:szCs w:val="28"/>
          <w:rtl/>
          <w:lang w:bidi="fa-IR"/>
        </w:rPr>
        <w:footnoteReference w:id="148"/>
      </w:r>
      <w:r w:rsidRPr="008F754D">
        <w:rPr>
          <w:rFonts w:cs="B Nazanin" w:hint="cs"/>
          <w:sz w:val="28"/>
          <w:szCs w:val="28"/>
          <w:rtl/>
          <w:lang w:bidi="fa-IR"/>
        </w:rPr>
        <w:t xml:space="preserve">: اگر گره های یک شبکه ارتباطات </w:t>
      </w:r>
      <w:r w:rsidR="00D65A5B">
        <w:rPr>
          <w:rFonts w:cs="B Nazanin" w:hint="cs"/>
          <w:sz w:val="28"/>
          <w:szCs w:val="28"/>
          <w:rtl/>
          <w:lang w:bidi="fa-IR"/>
        </w:rPr>
        <w:t>محدودی</w:t>
      </w:r>
      <w:r w:rsidRPr="008F754D">
        <w:rPr>
          <w:rFonts w:cs="B Nazanin" w:hint="cs"/>
          <w:sz w:val="28"/>
          <w:szCs w:val="28"/>
          <w:rtl/>
          <w:lang w:bidi="fa-IR"/>
        </w:rPr>
        <w:t xml:space="preserve"> با یگدیگر داشته باشند به آن شبکه کم پشت گفته می شود.  </w:t>
      </w:r>
    </w:p>
    <w:p w14:paraId="2D967C7F" w14:textId="77777777"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t>شبکه جهتدار</w:t>
      </w:r>
      <w:r>
        <w:rPr>
          <w:rStyle w:val="FootnoteReference"/>
          <w:rFonts w:cs="B Nazanin"/>
          <w:sz w:val="28"/>
          <w:szCs w:val="28"/>
          <w:rtl/>
          <w:lang w:bidi="fa-IR"/>
        </w:rPr>
        <w:footnoteReference w:id="149"/>
      </w:r>
      <w:r w:rsidRPr="008F754D">
        <w:rPr>
          <w:rFonts w:cs="B Nazanin" w:hint="cs"/>
          <w:sz w:val="28"/>
          <w:szCs w:val="28"/>
          <w:rtl/>
          <w:lang w:bidi="fa-IR"/>
        </w:rPr>
        <w:t xml:space="preserve">: اگر جهت ارتباط میان گره ها اهمیت داشته باشد به گونه ای که ارتباط گره </w:t>
      </w:r>
      <w:r w:rsidRPr="008F754D">
        <w:rPr>
          <w:rFonts w:cs="B Nazanin"/>
          <w:sz w:val="28"/>
          <w:szCs w:val="28"/>
          <w:lang w:bidi="fa-IR"/>
        </w:rPr>
        <w:t>a</w:t>
      </w:r>
      <w:r w:rsidRPr="008F754D">
        <w:rPr>
          <w:rFonts w:cs="B Nazanin" w:hint="cs"/>
          <w:sz w:val="28"/>
          <w:szCs w:val="28"/>
          <w:rtl/>
          <w:lang w:bidi="fa-IR"/>
        </w:rPr>
        <w:t xml:space="preserve"> با گره </w:t>
      </w:r>
      <w:r w:rsidRPr="008F754D">
        <w:rPr>
          <w:rFonts w:cs="B Nazanin"/>
          <w:sz w:val="28"/>
          <w:szCs w:val="28"/>
          <w:lang w:bidi="fa-IR"/>
        </w:rPr>
        <w:t>b</w:t>
      </w:r>
      <w:r w:rsidRPr="008F754D">
        <w:rPr>
          <w:rFonts w:cs="B Nazanin" w:hint="cs"/>
          <w:sz w:val="28"/>
          <w:szCs w:val="28"/>
          <w:rtl/>
          <w:lang w:bidi="fa-IR"/>
        </w:rPr>
        <w:t xml:space="preserve"> متفاوت از ارتباط گره </w:t>
      </w:r>
      <w:r w:rsidRPr="008F754D">
        <w:rPr>
          <w:rFonts w:cs="B Nazanin"/>
          <w:sz w:val="28"/>
          <w:szCs w:val="28"/>
          <w:lang w:bidi="fa-IR"/>
        </w:rPr>
        <w:t>b</w:t>
      </w:r>
      <w:r w:rsidRPr="008F754D">
        <w:rPr>
          <w:rFonts w:cs="B Nazanin" w:hint="cs"/>
          <w:sz w:val="28"/>
          <w:szCs w:val="28"/>
          <w:rtl/>
          <w:lang w:bidi="fa-IR"/>
        </w:rPr>
        <w:t xml:space="preserve"> با گره </w:t>
      </w:r>
      <w:r w:rsidRPr="008F754D">
        <w:rPr>
          <w:rFonts w:cs="B Nazanin"/>
          <w:sz w:val="28"/>
          <w:szCs w:val="28"/>
          <w:lang w:bidi="fa-IR"/>
        </w:rPr>
        <w:t>a</w:t>
      </w:r>
      <w:r w:rsidRPr="008F754D">
        <w:rPr>
          <w:rFonts w:cs="B Nazanin" w:hint="cs"/>
          <w:sz w:val="28"/>
          <w:szCs w:val="28"/>
          <w:rtl/>
          <w:lang w:bidi="fa-IR"/>
        </w:rPr>
        <w:t xml:space="preserve"> باشد به این شبکه جهتدار می گویند.</w:t>
      </w:r>
    </w:p>
    <w:p w14:paraId="0132CE23" w14:textId="562EB9E8"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lastRenderedPageBreak/>
        <w:t>شبکه بی جهت</w:t>
      </w:r>
      <w:r>
        <w:rPr>
          <w:rStyle w:val="FootnoteReference"/>
          <w:rFonts w:cs="B Nazanin"/>
          <w:sz w:val="28"/>
          <w:szCs w:val="28"/>
          <w:rtl/>
          <w:lang w:bidi="fa-IR"/>
        </w:rPr>
        <w:footnoteReference w:id="150"/>
      </w:r>
      <w:r w:rsidRPr="008F754D">
        <w:rPr>
          <w:rFonts w:cs="B Nazanin" w:hint="cs"/>
          <w:sz w:val="28"/>
          <w:szCs w:val="28"/>
          <w:rtl/>
          <w:lang w:bidi="fa-IR"/>
        </w:rPr>
        <w:t xml:space="preserve">: اگر جهت ارتباط میان گره ها اهمیت نداشته باشد و صرفا </w:t>
      </w:r>
      <w:r w:rsidR="00D65A5B">
        <w:rPr>
          <w:rFonts w:cs="B Nazanin" w:hint="cs"/>
          <w:sz w:val="28"/>
          <w:szCs w:val="28"/>
          <w:rtl/>
          <w:lang w:bidi="fa-IR"/>
        </w:rPr>
        <w:t>موجودیت رابطه</w:t>
      </w:r>
      <w:r w:rsidRPr="008F754D">
        <w:rPr>
          <w:rFonts w:cs="B Nazanin" w:hint="cs"/>
          <w:sz w:val="28"/>
          <w:szCs w:val="28"/>
          <w:rtl/>
          <w:lang w:bidi="fa-IR"/>
        </w:rPr>
        <w:t xml:space="preserve"> بین دو گره مهم باشد به آن شبکه بی جهت می گویند.</w:t>
      </w:r>
    </w:p>
    <w:p w14:paraId="151AB875" w14:textId="77777777"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t>شبکه نشانه دار</w:t>
      </w:r>
      <w:r>
        <w:rPr>
          <w:rStyle w:val="FootnoteReference"/>
          <w:rFonts w:cs="B Nazanin"/>
          <w:sz w:val="28"/>
          <w:szCs w:val="28"/>
          <w:rtl/>
          <w:lang w:bidi="fa-IR"/>
        </w:rPr>
        <w:footnoteReference w:id="151"/>
      </w:r>
      <w:r w:rsidRPr="008F754D">
        <w:rPr>
          <w:rFonts w:cs="B Nazanin" w:hint="cs"/>
          <w:sz w:val="28"/>
          <w:szCs w:val="28"/>
          <w:rtl/>
          <w:lang w:bidi="fa-IR"/>
        </w:rPr>
        <w:t>: یک شبکه بی جهت است که ارتباطات آن یکی از دو مقدار مثبت یک و منفی یک است.</w:t>
      </w:r>
    </w:p>
    <w:p w14:paraId="3D232CA2" w14:textId="72F389AE"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t>شبکه مثبت</w:t>
      </w:r>
      <w:r>
        <w:rPr>
          <w:rStyle w:val="FootnoteReference"/>
          <w:rFonts w:cs="B Nazanin"/>
          <w:sz w:val="28"/>
          <w:szCs w:val="28"/>
          <w:rtl/>
          <w:lang w:bidi="fa-IR"/>
        </w:rPr>
        <w:footnoteReference w:id="152"/>
      </w:r>
      <w:r w:rsidRPr="008F754D">
        <w:rPr>
          <w:rFonts w:cs="B Nazanin" w:hint="cs"/>
          <w:sz w:val="28"/>
          <w:szCs w:val="28"/>
          <w:rtl/>
          <w:lang w:bidi="fa-IR"/>
        </w:rPr>
        <w:t>: زیر مجموعه ای از شبکه نشانه دار است که فقط شامل ا</w:t>
      </w:r>
      <w:r w:rsidR="00D65A5B">
        <w:rPr>
          <w:rFonts w:cs="B Nazanin" w:hint="cs"/>
          <w:sz w:val="28"/>
          <w:szCs w:val="28"/>
          <w:rtl/>
          <w:lang w:bidi="fa-IR"/>
        </w:rPr>
        <w:t>رتباطات</w:t>
      </w:r>
      <w:r w:rsidRPr="008F754D">
        <w:rPr>
          <w:rFonts w:cs="B Nazanin" w:hint="cs"/>
          <w:sz w:val="28"/>
          <w:szCs w:val="28"/>
          <w:rtl/>
          <w:lang w:bidi="fa-IR"/>
        </w:rPr>
        <w:t xml:space="preserve"> مثبت آن می شود.</w:t>
      </w:r>
    </w:p>
    <w:p w14:paraId="097416D0" w14:textId="4EC9E378"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t>شبکه منفی</w:t>
      </w:r>
      <w:r>
        <w:rPr>
          <w:rStyle w:val="FootnoteReference"/>
          <w:rFonts w:cs="B Nazanin"/>
          <w:sz w:val="28"/>
          <w:szCs w:val="28"/>
          <w:rtl/>
          <w:lang w:bidi="fa-IR"/>
        </w:rPr>
        <w:footnoteReference w:id="153"/>
      </w:r>
      <w:r w:rsidRPr="008F754D">
        <w:rPr>
          <w:rFonts w:cs="B Nazanin" w:hint="cs"/>
          <w:sz w:val="28"/>
          <w:szCs w:val="28"/>
          <w:rtl/>
          <w:lang w:bidi="fa-IR"/>
        </w:rPr>
        <w:t>: زیرمجموعه ای از شبکه نشانه دار است که فقط شامل ا</w:t>
      </w:r>
      <w:r w:rsidR="00D65A5B">
        <w:rPr>
          <w:rFonts w:cs="B Nazanin" w:hint="cs"/>
          <w:sz w:val="28"/>
          <w:szCs w:val="28"/>
          <w:rtl/>
          <w:lang w:bidi="fa-IR"/>
        </w:rPr>
        <w:t>رتباطات</w:t>
      </w:r>
      <w:r w:rsidRPr="008F754D">
        <w:rPr>
          <w:rFonts w:cs="B Nazanin" w:hint="cs"/>
          <w:sz w:val="28"/>
          <w:szCs w:val="28"/>
          <w:rtl/>
          <w:lang w:bidi="fa-IR"/>
        </w:rPr>
        <w:t xml:space="preserve"> منفی آن می باشد.</w:t>
      </w:r>
    </w:p>
    <w:p w14:paraId="459BDE2A" w14:textId="2416B924"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t>شبکه وزن دار</w:t>
      </w:r>
      <w:r>
        <w:rPr>
          <w:rStyle w:val="FootnoteReference"/>
          <w:rFonts w:cs="B Nazanin"/>
          <w:sz w:val="28"/>
          <w:szCs w:val="28"/>
          <w:rtl/>
          <w:lang w:bidi="fa-IR"/>
        </w:rPr>
        <w:footnoteReference w:id="154"/>
      </w:r>
      <w:r w:rsidRPr="008F754D">
        <w:rPr>
          <w:rFonts w:cs="B Nazanin" w:hint="cs"/>
          <w:sz w:val="28"/>
          <w:szCs w:val="28"/>
          <w:rtl/>
          <w:lang w:bidi="fa-IR"/>
        </w:rPr>
        <w:t xml:space="preserve">: اگر مقدار نسبت داده به </w:t>
      </w:r>
      <w:r w:rsidR="00D65A5B">
        <w:rPr>
          <w:rFonts w:cs="B Nazanin" w:hint="cs"/>
          <w:sz w:val="28"/>
          <w:szCs w:val="28"/>
          <w:rtl/>
          <w:lang w:bidi="fa-IR"/>
        </w:rPr>
        <w:t>ارتباطات</w:t>
      </w:r>
      <w:r w:rsidRPr="008F754D">
        <w:rPr>
          <w:rFonts w:cs="B Nazanin" w:hint="cs"/>
          <w:sz w:val="28"/>
          <w:szCs w:val="28"/>
          <w:rtl/>
          <w:lang w:bidi="fa-IR"/>
        </w:rPr>
        <w:t xml:space="preserve"> شبکه عددی حقیقی باشد به آن شبکه وزندار می گویند.</w:t>
      </w:r>
    </w:p>
    <w:p w14:paraId="07A6B85E" w14:textId="5C408EBB"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t>ماتریس همسایگی</w:t>
      </w:r>
      <w:r>
        <w:rPr>
          <w:rStyle w:val="FootnoteReference"/>
          <w:rFonts w:cs="B Nazanin"/>
          <w:sz w:val="28"/>
          <w:szCs w:val="28"/>
          <w:rtl/>
          <w:lang w:bidi="fa-IR"/>
        </w:rPr>
        <w:footnoteReference w:id="155"/>
      </w:r>
      <w:r w:rsidRPr="008F754D">
        <w:rPr>
          <w:rFonts w:cs="B Nazanin" w:hint="cs"/>
          <w:sz w:val="28"/>
          <w:szCs w:val="28"/>
          <w:rtl/>
          <w:lang w:bidi="fa-IR"/>
        </w:rPr>
        <w:t>: یک ماتریس مربعی</w:t>
      </w:r>
      <w:r>
        <w:rPr>
          <w:rStyle w:val="FootnoteReference"/>
          <w:rFonts w:cs="B Nazanin"/>
          <w:sz w:val="28"/>
          <w:szCs w:val="28"/>
          <w:rtl/>
          <w:lang w:bidi="fa-IR"/>
        </w:rPr>
        <w:footnoteReference w:id="156"/>
      </w:r>
      <w:r w:rsidRPr="008F754D">
        <w:rPr>
          <w:rFonts w:cs="B Nazanin" w:hint="cs"/>
          <w:sz w:val="28"/>
          <w:szCs w:val="28"/>
          <w:rtl/>
          <w:lang w:bidi="fa-IR"/>
        </w:rPr>
        <w:t xml:space="preserve"> است که نشان دهنده </w:t>
      </w:r>
      <w:r w:rsidR="00D65A5B">
        <w:rPr>
          <w:rFonts w:cs="B Nazanin" w:hint="cs"/>
          <w:sz w:val="28"/>
          <w:szCs w:val="28"/>
          <w:rtl/>
          <w:lang w:bidi="fa-IR"/>
        </w:rPr>
        <w:t>کیفیت</w:t>
      </w:r>
      <w:r w:rsidRPr="008F754D">
        <w:rPr>
          <w:rFonts w:cs="B Nazanin" w:hint="cs"/>
          <w:sz w:val="28"/>
          <w:szCs w:val="28"/>
          <w:rtl/>
          <w:lang w:bidi="fa-IR"/>
        </w:rPr>
        <w:t xml:space="preserve"> </w:t>
      </w:r>
      <w:r w:rsidR="00D65A5B">
        <w:rPr>
          <w:rFonts w:cs="B Nazanin" w:hint="cs"/>
          <w:sz w:val="28"/>
          <w:szCs w:val="28"/>
          <w:rtl/>
          <w:lang w:bidi="fa-IR"/>
        </w:rPr>
        <w:t>ارتباط</w:t>
      </w:r>
      <w:r w:rsidRPr="008F754D">
        <w:rPr>
          <w:rFonts w:cs="B Nazanin" w:hint="cs"/>
          <w:sz w:val="28"/>
          <w:szCs w:val="28"/>
          <w:rtl/>
          <w:lang w:bidi="fa-IR"/>
        </w:rPr>
        <w:t xml:space="preserve"> میان گره های شبکه است. </w:t>
      </w:r>
      <w:r w:rsidRPr="008F754D">
        <w:rPr>
          <w:rFonts w:cs="B Nazanin"/>
          <w:sz w:val="28"/>
          <w:szCs w:val="28"/>
          <w:lang w:bidi="fa-IR"/>
        </w:rPr>
        <w:t>A</w:t>
      </w:r>
      <w:r w:rsidRPr="008F754D">
        <w:rPr>
          <w:rFonts w:cs="B Nazanin" w:hint="cs"/>
          <w:sz w:val="28"/>
          <w:szCs w:val="28"/>
          <w:rtl/>
          <w:lang w:bidi="fa-IR"/>
        </w:rPr>
        <w:t xml:space="preserve"> ماتریس همسایگی مربعی با ابعادی به تعداد گره های شبکه است که </w:t>
      </w:r>
      <w:proofErr w:type="spellStart"/>
      <w:r w:rsidRPr="008F754D">
        <w:rPr>
          <w:rFonts w:cs="B Nazanin"/>
          <w:sz w:val="28"/>
          <w:szCs w:val="28"/>
          <w:lang w:bidi="fa-IR"/>
        </w:rPr>
        <w:t>A</w:t>
      </w:r>
      <w:r w:rsidRPr="008F754D">
        <w:rPr>
          <w:rFonts w:cs="B Nazanin"/>
          <w:sz w:val="28"/>
          <w:szCs w:val="28"/>
          <w:vertAlign w:val="subscript"/>
          <w:lang w:bidi="fa-IR"/>
        </w:rPr>
        <w:t>ij</w:t>
      </w:r>
      <w:proofErr w:type="spellEnd"/>
      <w:r w:rsidRPr="008F754D">
        <w:rPr>
          <w:rFonts w:cs="B Nazanin" w:hint="cs"/>
          <w:sz w:val="28"/>
          <w:szCs w:val="28"/>
          <w:rtl/>
          <w:lang w:bidi="fa-IR"/>
        </w:rPr>
        <w:t xml:space="preserve"> نشان دهنده کیفیت ا</w:t>
      </w:r>
      <w:r w:rsidR="00D65A5B">
        <w:rPr>
          <w:rFonts w:cs="B Nazanin" w:hint="cs"/>
          <w:sz w:val="28"/>
          <w:szCs w:val="28"/>
          <w:rtl/>
          <w:lang w:bidi="fa-IR"/>
        </w:rPr>
        <w:t>رتباط</w:t>
      </w:r>
      <w:r w:rsidRPr="008F754D">
        <w:rPr>
          <w:rFonts w:cs="B Nazanin" w:hint="cs"/>
          <w:sz w:val="28"/>
          <w:szCs w:val="28"/>
          <w:rtl/>
          <w:lang w:bidi="fa-IR"/>
        </w:rPr>
        <w:t xml:space="preserve"> میان گره </w:t>
      </w:r>
      <w:proofErr w:type="spellStart"/>
      <w:r w:rsidRPr="008F754D">
        <w:rPr>
          <w:rFonts w:cs="B Nazanin"/>
          <w:sz w:val="28"/>
          <w:szCs w:val="28"/>
          <w:lang w:bidi="fa-IR"/>
        </w:rPr>
        <w:t>i</w:t>
      </w:r>
      <w:proofErr w:type="spellEnd"/>
      <w:r w:rsidRPr="008F754D">
        <w:rPr>
          <w:rFonts w:cs="B Nazanin" w:hint="cs"/>
          <w:sz w:val="28"/>
          <w:szCs w:val="28"/>
          <w:rtl/>
          <w:lang w:bidi="fa-IR"/>
        </w:rPr>
        <w:t xml:space="preserve"> و گره </w:t>
      </w:r>
      <w:r w:rsidRPr="008F754D">
        <w:rPr>
          <w:rFonts w:cs="B Nazanin"/>
          <w:sz w:val="28"/>
          <w:szCs w:val="28"/>
          <w:lang w:bidi="fa-IR"/>
        </w:rPr>
        <w:t>j</w:t>
      </w:r>
      <w:r w:rsidRPr="008F754D">
        <w:rPr>
          <w:rFonts w:cs="B Nazanin" w:hint="cs"/>
          <w:sz w:val="28"/>
          <w:szCs w:val="28"/>
          <w:rtl/>
          <w:lang w:bidi="fa-IR"/>
        </w:rPr>
        <w:t xml:space="preserve"> می باشد. برای یک شبکه ساده اگر مقدار درایه</w:t>
      </w:r>
      <w:r>
        <w:rPr>
          <w:rStyle w:val="FootnoteReference"/>
          <w:rFonts w:cs="B Nazanin"/>
          <w:sz w:val="28"/>
          <w:szCs w:val="28"/>
          <w:rtl/>
          <w:lang w:bidi="fa-IR"/>
        </w:rPr>
        <w:footnoteReference w:id="157"/>
      </w:r>
      <w:r w:rsidRPr="008F754D">
        <w:rPr>
          <w:rFonts w:cs="B Nazanin" w:hint="cs"/>
          <w:sz w:val="28"/>
          <w:szCs w:val="28"/>
          <w:rtl/>
          <w:lang w:bidi="fa-IR"/>
        </w:rPr>
        <w:t xml:space="preserve"> یک باشد نشان دهنده موجودیت ا</w:t>
      </w:r>
      <w:r w:rsidR="00D65A5B">
        <w:rPr>
          <w:rFonts w:cs="B Nazanin" w:hint="cs"/>
          <w:sz w:val="28"/>
          <w:szCs w:val="28"/>
          <w:rtl/>
          <w:lang w:bidi="fa-IR"/>
        </w:rPr>
        <w:t>رتباط</w:t>
      </w:r>
      <w:r w:rsidRPr="008F754D">
        <w:rPr>
          <w:rFonts w:cs="B Nazanin" w:hint="cs"/>
          <w:sz w:val="28"/>
          <w:szCs w:val="28"/>
          <w:rtl/>
          <w:lang w:bidi="fa-IR"/>
        </w:rPr>
        <w:t xml:space="preserve"> است و اگر صفر باشد نمایانگر عدم ا</w:t>
      </w:r>
      <w:r w:rsidR="00D65A5B">
        <w:rPr>
          <w:rFonts w:cs="B Nazanin" w:hint="cs"/>
          <w:sz w:val="28"/>
          <w:szCs w:val="28"/>
          <w:rtl/>
          <w:lang w:bidi="fa-IR"/>
        </w:rPr>
        <w:t>رتباط</w:t>
      </w:r>
      <w:r w:rsidRPr="008F754D">
        <w:rPr>
          <w:rFonts w:cs="B Nazanin" w:hint="cs"/>
          <w:sz w:val="28"/>
          <w:szCs w:val="28"/>
          <w:rtl/>
          <w:lang w:bidi="fa-IR"/>
        </w:rPr>
        <w:t xml:space="preserve"> است. ماتریس همسایگی شبکه های بی جهت متقارن اند</w:t>
      </w:r>
      <w:r>
        <w:rPr>
          <w:rStyle w:val="FootnoteReference"/>
          <w:rFonts w:cs="B Nazanin"/>
          <w:sz w:val="28"/>
          <w:szCs w:val="28"/>
          <w:rtl/>
          <w:lang w:bidi="fa-IR"/>
        </w:rPr>
        <w:footnoteReference w:id="158"/>
      </w:r>
      <w:r>
        <w:rPr>
          <w:rFonts w:cs="B Nazanin" w:hint="cs"/>
          <w:sz w:val="28"/>
          <w:szCs w:val="28"/>
          <w:rtl/>
          <w:lang w:bidi="fa-IR"/>
        </w:rPr>
        <w:t>،</w:t>
      </w:r>
      <w:r w:rsidRPr="008F754D">
        <w:rPr>
          <w:rFonts w:cs="B Nazanin" w:hint="cs"/>
          <w:sz w:val="28"/>
          <w:szCs w:val="28"/>
          <w:rtl/>
          <w:lang w:bidi="fa-IR"/>
        </w:rPr>
        <w:t xml:space="preserve"> </w:t>
      </w:r>
      <w:r w:rsidRPr="008F754D">
        <w:rPr>
          <w:rFonts w:cs="B Nazanin" w:hint="cs"/>
          <w:sz w:val="28"/>
          <w:szCs w:val="28"/>
          <w:rtl/>
          <w:lang w:bidi="fa-IR"/>
        </w:rPr>
        <w:lastRenderedPageBreak/>
        <w:t xml:space="preserve">در حالیکه </w:t>
      </w:r>
      <w:r w:rsidR="00D65A5B">
        <w:rPr>
          <w:rFonts w:cs="B Nazanin" w:hint="cs"/>
          <w:sz w:val="28"/>
          <w:szCs w:val="28"/>
          <w:rtl/>
          <w:lang w:bidi="fa-IR"/>
        </w:rPr>
        <w:t xml:space="preserve">برای </w:t>
      </w:r>
      <w:r w:rsidRPr="008F754D">
        <w:rPr>
          <w:rFonts w:cs="B Nazanin" w:hint="cs"/>
          <w:sz w:val="28"/>
          <w:szCs w:val="28"/>
          <w:rtl/>
          <w:lang w:bidi="fa-IR"/>
        </w:rPr>
        <w:t>ماتریس جهت دار الزامی به این موضوع نیست. درایه های غیرصفر ماتریس مربوط به شبکه نشانه دار یک و منفی یک می باشند و برای شبکه وزن دار مقدار وزن ا</w:t>
      </w:r>
      <w:r w:rsidR="00D65A5B">
        <w:rPr>
          <w:rFonts w:cs="B Nazanin" w:hint="cs"/>
          <w:sz w:val="28"/>
          <w:szCs w:val="28"/>
          <w:rtl/>
          <w:lang w:bidi="fa-IR"/>
        </w:rPr>
        <w:t>رتباط</w:t>
      </w:r>
      <w:r w:rsidRPr="008F754D">
        <w:rPr>
          <w:rFonts w:cs="B Nazanin" w:hint="cs"/>
          <w:sz w:val="28"/>
          <w:szCs w:val="28"/>
          <w:rtl/>
          <w:lang w:bidi="fa-IR"/>
        </w:rPr>
        <w:t xml:space="preserve"> است.</w:t>
      </w:r>
    </w:p>
    <w:p w14:paraId="21FBB016" w14:textId="77777777"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t>سه گانه</w:t>
      </w:r>
      <w:r>
        <w:rPr>
          <w:rStyle w:val="FootnoteReference"/>
          <w:rFonts w:cs="B Nazanin"/>
          <w:sz w:val="28"/>
          <w:szCs w:val="28"/>
          <w:rtl/>
          <w:lang w:bidi="fa-IR"/>
        </w:rPr>
        <w:footnoteReference w:id="159"/>
      </w:r>
      <w:r w:rsidRPr="008F754D">
        <w:rPr>
          <w:rFonts w:cs="B Nazanin" w:hint="cs"/>
          <w:sz w:val="28"/>
          <w:szCs w:val="28"/>
          <w:rtl/>
          <w:lang w:bidi="fa-IR"/>
        </w:rPr>
        <w:t>: به مجموع سه گره که با یکدیگر ارتباط مستقیم دارند سه گانه گفته می شود</w:t>
      </w:r>
      <w:r>
        <w:rPr>
          <w:rFonts w:cs="B Nazanin" w:hint="cs"/>
          <w:sz w:val="28"/>
          <w:szCs w:val="28"/>
          <w:rtl/>
          <w:lang w:bidi="fa-IR"/>
        </w:rPr>
        <w:t>.</w:t>
      </w:r>
    </w:p>
    <w:p w14:paraId="4F9F0FD6" w14:textId="0A5BD42D" w:rsidR="00F21D89" w:rsidRPr="008F754D" w:rsidRDefault="00F21D89" w:rsidP="00351451">
      <w:pPr>
        <w:pStyle w:val="ListParagraph"/>
        <w:numPr>
          <w:ilvl w:val="0"/>
          <w:numId w:val="89"/>
        </w:numPr>
        <w:bidi/>
        <w:jc w:val="both"/>
        <w:rPr>
          <w:rFonts w:cs="B Nazanin"/>
          <w:sz w:val="28"/>
          <w:szCs w:val="28"/>
          <w:lang w:bidi="fa-IR"/>
        </w:rPr>
      </w:pPr>
      <w:r w:rsidRPr="008F754D">
        <w:rPr>
          <w:rFonts w:cs="B Nazanin" w:hint="cs"/>
          <w:sz w:val="28"/>
          <w:szCs w:val="28"/>
          <w:rtl/>
          <w:lang w:bidi="fa-IR"/>
        </w:rPr>
        <w:t>چرخه</w:t>
      </w:r>
      <w:r>
        <w:rPr>
          <w:rStyle w:val="FootnoteReference"/>
          <w:rFonts w:cs="B Nazanin"/>
          <w:sz w:val="28"/>
          <w:szCs w:val="28"/>
          <w:rtl/>
          <w:lang w:bidi="fa-IR"/>
        </w:rPr>
        <w:footnoteReference w:id="160"/>
      </w:r>
      <w:r w:rsidRPr="008F754D">
        <w:rPr>
          <w:rFonts w:cs="B Nazanin" w:hint="cs"/>
          <w:sz w:val="28"/>
          <w:szCs w:val="28"/>
          <w:rtl/>
          <w:lang w:bidi="fa-IR"/>
        </w:rPr>
        <w:t>: به مجموعه ای از گره ها که به صورت زنجیره وار و بسته به یکدیگر م</w:t>
      </w:r>
      <w:r w:rsidR="00D65A5B">
        <w:rPr>
          <w:rFonts w:cs="B Nazanin" w:hint="cs"/>
          <w:sz w:val="28"/>
          <w:szCs w:val="28"/>
          <w:rtl/>
          <w:lang w:bidi="fa-IR"/>
        </w:rPr>
        <w:t>رتبط اند</w:t>
      </w:r>
      <w:r w:rsidRPr="008F754D">
        <w:rPr>
          <w:rFonts w:cs="B Nazanin" w:hint="cs"/>
          <w:sz w:val="28"/>
          <w:szCs w:val="28"/>
          <w:rtl/>
          <w:lang w:bidi="fa-IR"/>
        </w:rPr>
        <w:t xml:space="preserve"> چرخه می گویند. به تعداد توالی ا</w:t>
      </w:r>
      <w:r w:rsidR="00D65A5B">
        <w:rPr>
          <w:rFonts w:cs="B Nazanin" w:hint="cs"/>
          <w:sz w:val="28"/>
          <w:szCs w:val="28"/>
          <w:rtl/>
          <w:lang w:bidi="fa-IR"/>
        </w:rPr>
        <w:t>رتباطلات</w:t>
      </w:r>
      <w:r w:rsidRPr="008F754D">
        <w:rPr>
          <w:rFonts w:cs="B Nazanin" w:hint="cs"/>
          <w:sz w:val="28"/>
          <w:szCs w:val="28"/>
          <w:rtl/>
          <w:lang w:bidi="fa-IR"/>
        </w:rPr>
        <w:t xml:space="preserve"> یک چرخه</w:t>
      </w:r>
      <w:r w:rsidR="00D65A5B">
        <w:rPr>
          <w:rFonts w:cs="B Nazanin" w:hint="cs"/>
          <w:sz w:val="28"/>
          <w:szCs w:val="28"/>
          <w:rtl/>
          <w:lang w:bidi="fa-IR"/>
        </w:rPr>
        <w:t>،</w:t>
      </w:r>
      <w:r w:rsidRPr="008F754D">
        <w:rPr>
          <w:rFonts w:cs="B Nazanin" w:hint="cs"/>
          <w:sz w:val="28"/>
          <w:szCs w:val="28"/>
          <w:rtl/>
          <w:lang w:bidi="fa-IR"/>
        </w:rPr>
        <w:t xml:space="preserve"> مرتبه چرخه گفته می شود. </w:t>
      </w:r>
    </w:p>
    <w:p w14:paraId="242F6866" w14:textId="4D3DD7FC" w:rsidR="00F21D89" w:rsidRDefault="00F21D89" w:rsidP="00351451">
      <w:pPr>
        <w:pStyle w:val="ListParagraph"/>
        <w:numPr>
          <w:ilvl w:val="2"/>
          <w:numId w:val="88"/>
        </w:numPr>
        <w:bidi/>
        <w:jc w:val="both"/>
        <w:rPr>
          <w:rFonts w:cs="B Nazanin"/>
          <w:sz w:val="28"/>
          <w:szCs w:val="28"/>
          <w:lang w:bidi="fa-IR"/>
        </w:rPr>
      </w:pPr>
      <w:r>
        <w:rPr>
          <w:rFonts w:cs="B Nazanin" w:hint="cs"/>
          <w:sz w:val="28"/>
          <w:szCs w:val="28"/>
          <w:rtl/>
          <w:lang w:bidi="fa-IR"/>
        </w:rPr>
        <w:t>خواص شبکه</w:t>
      </w:r>
      <w:r>
        <w:rPr>
          <w:rStyle w:val="FootnoteReference"/>
          <w:rFonts w:cs="B Nazanin"/>
          <w:sz w:val="28"/>
          <w:szCs w:val="28"/>
          <w:rtl/>
          <w:lang w:bidi="fa-IR"/>
        </w:rPr>
        <w:footnoteReference w:id="161"/>
      </w:r>
      <w:r>
        <w:rPr>
          <w:rFonts w:cs="B Nazanin" w:hint="cs"/>
          <w:sz w:val="28"/>
          <w:szCs w:val="28"/>
          <w:rtl/>
          <w:lang w:bidi="fa-IR"/>
        </w:rPr>
        <w:t xml:space="preserve">: شبکه ها خواصی دارند که می توان آنها را محاسبه و مطالعه نمود. به خواصی که مربوط به اجزای شبکه همچون گره ها و </w:t>
      </w:r>
      <w:r w:rsidR="000D0D69">
        <w:rPr>
          <w:rFonts w:cs="B Nazanin" w:hint="cs"/>
          <w:sz w:val="28"/>
          <w:szCs w:val="28"/>
          <w:rtl/>
          <w:lang w:bidi="fa-IR"/>
        </w:rPr>
        <w:t>ارتباطات</w:t>
      </w:r>
      <w:r>
        <w:rPr>
          <w:rFonts w:cs="B Nazanin" w:hint="cs"/>
          <w:sz w:val="28"/>
          <w:szCs w:val="28"/>
          <w:rtl/>
          <w:lang w:bidi="fa-IR"/>
        </w:rPr>
        <w:t xml:space="preserve"> باشد خواص مکانی</w:t>
      </w:r>
      <w:r>
        <w:rPr>
          <w:rStyle w:val="FootnoteReference"/>
          <w:rFonts w:cs="B Nazanin"/>
          <w:sz w:val="28"/>
          <w:szCs w:val="28"/>
          <w:rtl/>
          <w:lang w:bidi="fa-IR"/>
        </w:rPr>
        <w:footnoteReference w:id="162"/>
      </w:r>
      <w:r>
        <w:rPr>
          <w:rFonts w:cs="B Nazanin" w:hint="cs"/>
          <w:sz w:val="28"/>
          <w:szCs w:val="28"/>
          <w:rtl/>
          <w:lang w:bidi="fa-IR"/>
        </w:rPr>
        <w:t xml:space="preserve"> و به خواصی که ناظر به کلیت شبکه باشد خواص کلی</w:t>
      </w:r>
      <w:r>
        <w:rPr>
          <w:rStyle w:val="FootnoteReference"/>
          <w:rFonts w:cs="B Nazanin"/>
          <w:sz w:val="28"/>
          <w:szCs w:val="28"/>
          <w:rtl/>
          <w:lang w:bidi="fa-IR"/>
        </w:rPr>
        <w:footnoteReference w:id="163"/>
      </w:r>
      <w:r>
        <w:rPr>
          <w:rFonts w:cs="B Nazanin" w:hint="cs"/>
          <w:sz w:val="28"/>
          <w:szCs w:val="28"/>
          <w:rtl/>
          <w:lang w:bidi="fa-IR"/>
        </w:rPr>
        <w:t xml:space="preserve"> می گویند. در ادامه برخی از خواص شاخص </w:t>
      </w:r>
      <w:r w:rsidR="000D0D69">
        <w:rPr>
          <w:rFonts w:cs="B Nazanin" w:hint="cs"/>
          <w:sz w:val="28"/>
          <w:szCs w:val="28"/>
          <w:rtl/>
          <w:lang w:bidi="fa-IR"/>
        </w:rPr>
        <w:t xml:space="preserve">را </w:t>
      </w:r>
      <w:r>
        <w:rPr>
          <w:rFonts w:cs="B Nazanin" w:hint="cs"/>
          <w:sz w:val="28"/>
          <w:szCs w:val="28"/>
          <w:rtl/>
          <w:lang w:bidi="fa-IR"/>
        </w:rPr>
        <w:t>به</w:t>
      </w:r>
      <w:r w:rsidR="000D0D69">
        <w:rPr>
          <w:rFonts w:cs="B Nazanin" w:hint="cs"/>
          <w:sz w:val="28"/>
          <w:szCs w:val="28"/>
          <w:rtl/>
          <w:lang w:bidi="fa-IR"/>
        </w:rPr>
        <w:t xml:space="preserve"> طور</w:t>
      </w:r>
      <w:r>
        <w:rPr>
          <w:rFonts w:cs="B Nazanin" w:hint="cs"/>
          <w:sz w:val="28"/>
          <w:szCs w:val="28"/>
          <w:rtl/>
          <w:lang w:bidi="fa-IR"/>
        </w:rPr>
        <w:t xml:space="preserve"> مختصر </w:t>
      </w:r>
      <w:r w:rsidR="000D0D69">
        <w:rPr>
          <w:rFonts w:cs="B Nazanin" w:hint="cs"/>
          <w:sz w:val="28"/>
          <w:szCs w:val="28"/>
          <w:rtl/>
          <w:lang w:bidi="fa-IR"/>
        </w:rPr>
        <w:t>شرح می دهیم</w:t>
      </w:r>
      <w:r>
        <w:rPr>
          <w:rFonts w:cs="B Nazanin" w:hint="cs"/>
          <w:sz w:val="28"/>
          <w:szCs w:val="28"/>
          <w:rtl/>
          <w:lang w:bidi="fa-IR"/>
        </w:rPr>
        <w:t>:</w:t>
      </w:r>
    </w:p>
    <w:p w14:paraId="49C4DADC" w14:textId="5B943823"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t>اندازه</w:t>
      </w:r>
      <w:r w:rsidR="000D0D69">
        <w:rPr>
          <w:rFonts w:cs="B Nazanin" w:hint="cs"/>
          <w:sz w:val="28"/>
          <w:szCs w:val="28"/>
          <w:rtl/>
          <w:lang w:bidi="fa-IR"/>
        </w:rPr>
        <w:t xml:space="preserve"> شبکه</w:t>
      </w:r>
      <w:r>
        <w:rPr>
          <w:rStyle w:val="FootnoteReference"/>
          <w:rFonts w:cs="B Nazanin"/>
          <w:sz w:val="28"/>
          <w:szCs w:val="28"/>
          <w:rtl/>
          <w:lang w:bidi="fa-IR"/>
        </w:rPr>
        <w:footnoteReference w:id="164"/>
      </w:r>
      <w:r w:rsidRPr="008F754D">
        <w:rPr>
          <w:rFonts w:cs="B Nazanin" w:hint="cs"/>
          <w:sz w:val="28"/>
          <w:szCs w:val="28"/>
          <w:rtl/>
          <w:lang w:bidi="fa-IR"/>
        </w:rPr>
        <w:t xml:space="preserve">: اندازه شبکه به تعداد گره های </w:t>
      </w:r>
      <w:r w:rsidR="001F17E6">
        <w:rPr>
          <w:rFonts w:cs="B Nazanin" w:hint="cs"/>
          <w:sz w:val="28"/>
          <w:szCs w:val="28"/>
          <w:rtl/>
          <w:lang w:bidi="fa-IR"/>
        </w:rPr>
        <w:t>شبکه</w:t>
      </w:r>
      <w:r w:rsidRPr="008F754D">
        <w:rPr>
          <w:rFonts w:cs="B Nazanin" w:hint="cs"/>
          <w:sz w:val="28"/>
          <w:szCs w:val="28"/>
          <w:rtl/>
          <w:lang w:bidi="fa-IR"/>
        </w:rPr>
        <w:t xml:space="preserve"> نسبت داده می شود. گاهی اوقات نیز اندازه شبکه از روی تعداد ا</w:t>
      </w:r>
      <w:r w:rsidR="00F80ACC">
        <w:rPr>
          <w:rFonts w:cs="B Nazanin" w:hint="cs"/>
          <w:sz w:val="28"/>
          <w:szCs w:val="28"/>
          <w:rtl/>
          <w:lang w:bidi="fa-IR"/>
        </w:rPr>
        <w:t>رتباطات</w:t>
      </w:r>
      <w:r w:rsidRPr="008F754D">
        <w:rPr>
          <w:rFonts w:cs="B Nazanin" w:hint="cs"/>
          <w:sz w:val="28"/>
          <w:szCs w:val="28"/>
          <w:rtl/>
          <w:lang w:bidi="fa-IR"/>
        </w:rPr>
        <w:t xml:space="preserve"> محاسبه می گردد. به طور کلی بیشترین </w:t>
      </w:r>
      <w:r w:rsidR="001F17E6">
        <w:rPr>
          <w:rFonts w:cs="B Nazanin" w:hint="cs"/>
          <w:sz w:val="28"/>
          <w:szCs w:val="28"/>
          <w:rtl/>
          <w:lang w:bidi="fa-IR"/>
        </w:rPr>
        <w:t>ارتباطاتی</w:t>
      </w:r>
      <w:r w:rsidRPr="008F754D">
        <w:rPr>
          <w:rFonts w:cs="B Nazanin" w:hint="cs"/>
          <w:sz w:val="28"/>
          <w:szCs w:val="28"/>
          <w:rtl/>
          <w:lang w:bidi="fa-IR"/>
        </w:rPr>
        <w:t xml:space="preserve"> که یک شبکه بی جهت </w:t>
      </w:r>
      <w:r w:rsidRPr="008F754D">
        <w:rPr>
          <w:rFonts w:cs="B Nazanin"/>
          <w:sz w:val="28"/>
          <w:szCs w:val="28"/>
          <w:lang w:bidi="fa-IR"/>
        </w:rPr>
        <w:t>N</w:t>
      </w:r>
      <w:r w:rsidRPr="008F754D">
        <w:rPr>
          <w:rFonts w:cs="B Nazanin" w:hint="cs"/>
          <w:sz w:val="28"/>
          <w:szCs w:val="28"/>
          <w:rtl/>
          <w:lang w:bidi="fa-IR"/>
        </w:rPr>
        <w:t xml:space="preserve"> گره ای می تواند داشته باشد برابراست با ترکیب دو از </w:t>
      </w:r>
      <w:r w:rsidRPr="008F754D">
        <w:rPr>
          <w:rFonts w:cs="B Nazanin"/>
          <w:sz w:val="28"/>
          <w:szCs w:val="28"/>
          <w:lang w:bidi="fa-IR"/>
        </w:rPr>
        <w:t>N</w:t>
      </w:r>
      <w:r w:rsidRPr="008F754D">
        <w:rPr>
          <w:rFonts w:cs="B Nazanin" w:hint="cs"/>
          <w:sz w:val="28"/>
          <w:szCs w:val="28"/>
          <w:rtl/>
          <w:lang w:bidi="fa-IR"/>
        </w:rPr>
        <w:t xml:space="preserve"> یا (</w:t>
      </w:r>
      <m:oMath>
        <m:m>
          <m:mPr>
            <m:mcs>
              <m:mc>
                <m:mcPr>
                  <m:count m:val="1"/>
                  <m:mcJc m:val="center"/>
                </m:mcPr>
              </m:mc>
            </m:mcs>
            <m:ctrlPr>
              <w:rPr>
                <w:rFonts w:ascii="Cambria Math" w:hAnsi="Cambria Math" w:cs="B Nazanin"/>
                <w:sz w:val="28"/>
                <w:szCs w:val="28"/>
                <w:lang w:bidi="fa-IR"/>
              </w:rPr>
            </m:ctrlPr>
          </m:mPr>
          <m:mr>
            <m:e>
              <m:r>
                <w:rPr>
                  <w:rFonts w:ascii="Cambria Math" w:hAnsi="Cambria Math" w:cs="B Nazanin"/>
                  <w:sz w:val="28"/>
                  <w:szCs w:val="28"/>
                  <w:lang w:bidi="fa-IR"/>
                </w:rPr>
                <m:t>2</m:t>
              </m:r>
            </m:e>
          </m:mr>
          <m:mr>
            <m:e>
              <m:r>
                <w:rPr>
                  <w:rFonts w:ascii="Cambria Math" w:hAnsi="Cambria Math" w:cs="B Nazanin"/>
                  <w:sz w:val="28"/>
                  <w:szCs w:val="28"/>
                  <w:lang w:bidi="fa-IR"/>
                </w:rPr>
                <m:t>N</m:t>
              </m:r>
            </m:e>
          </m:mr>
        </m:m>
      </m:oMath>
      <w:r w:rsidRPr="008F754D">
        <w:rPr>
          <w:rFonts w:cs="B Nazanin" w:hint="cs"/>
          <w:sz w:val="28"/>
          <w:szCs w:val="28"/>
          <w:rtl/>
          <w:lang w:bidi="fa-IR"/>
        </w:rPr>
        <w:t>).</w:t>
      </w:r>
    </w:p>
    <w:p w14:paraId="200D008B" w14:textId="4363E100"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lastRenderedPageBreak/>
        <w:t>غلطت</w:t>
      </w:r>
      <w:r>
        <w:rPr>
          <w:rStyle w:val="FootnoteReference"/>
          <w:rFonts w:cs="B Nazanin"/>
          <w:sz w:val="28"/>
          <w:szCs w:val="28"/>
          <w:rtl/>
          <w:lang w:bidi="fa-IR"/>
        </w:rPr>
        <w:footnoteReference w:id="165"/>
      </w:r>
      <w:r w:rsidRPr="008F754D">
        <w:rPr>
          <w:rFonts w:cs="B Nazanin" w:hint="cs"/>
          <w:sz w:val="28"/>
          <w:szCs w:val="28"/>
          <w:rtl/>
          <w:lang w:bidi="fa-IR"/>
        </w:rPr>
        <w:t xml:space="preserve">: نسبت تعداد </w:t>
      </w:r>
      <w:r w:rsidR="001F17E6">
        <w:rPr>
          <w:rFonts w:cs="B Nazanin" w:hint="cs"/>
          <w:sz w:val="28"/>
          <w:szCs w:val="28"/>
          <w:rtl/>
          <w:lang w:bidi="fa-IR"/>
        </w:rPr>
        <w:t>ارتباطات</w:t>
      </w:r>
      <w:r w:rsidRPr="008F754D">
        <w:rPr>
          <w:rFonts w:cs="B Nazanin" w:hint="cs"/>
          <w:sz w:val="28"/>
          <w:szCs w:val="28"/>
          <w:rtl/>
          <w:lang w:bidi="fa-IR"/>
        </w:rPr>
        <w:t xml:space="preserve"> شبکه به تعداد کل </w:t>
      </w:r>
      <w:r w:rsidR="001F17E6">
        <w:rPr>
          <w:rFonts w:cs="B Nazanin" w:hint="cs"/>
          <w:sz w:val="28"/>
          <w:szCs w:val="28"/>
          <w:rtl/>
          <w:lang w:bidi="fa-IR"/>
        </w:rPr>
        <w:t>ارتباطات</w:t>
      </w:r>
      <w:r w:rsidRPr="008F754D">
        <w:rPr>
          <w:rFonts w:cs="B Nazanin" w:hint="cs"/>
          <w:sz w:val="28"/>
          <w:szCs w:val="28"/>
          <w:rtl/>
          <w:lang w:bidi="fa-IR"/>
        </w:rPr>
        <w:t xml:space="preserve"> امکانپذیر شبکه، غلطت شبکه نام دارد. همانطور که ذکر شد تعداد کل ا</w:t>
      </w:r>
      <w:r w:rsidR="00F80ACC">
        <w:rPr>
          <w:rFonts w:cs="B Nazanin" w:hint="cs"/>
          <w:sz w:val="28"/>
          <w:szCs w:val="28"/>
          <w:rtl/>
          <w:lang w:bidi="fa-IR"/>
        </w:rPr>
        <w:t>رتباطات</w:t>
      </w:r>
      <w:r w:rsidRPr="008F754D">
        <w:rPr>
          <w:rFonts w:cs="B Nazanin" w:hint="cs"/>
          <w:sz w:val="28"/>
          <w:szCs w:val="28"/>
          <w:rtl/>
          <w:lang w:bidi="fa-IR"/>
        </w:rPr>
        <w:t xml:space="preserve"> امکانپذیر که یک شبکه بی جهت </w:t>
      </w:r>
      <w:r w:rsidRPr="008F754D">
        <w:rPr>
          <w:rFonts w:cs="B Nazanin"/>
          <w:sz w:val="28"/>
          <w:szCs w:val="28"/>
          <w:lang w:bidi="fa-IR"/>
        </w:rPr>
        <w:t>N</w:t>
      </w:r>
      <w:r w:rsidRPr="008F754D">
        <w:rPr>
          <w:rFonts w:cs="B Nazanin" w:hint="cs"/>
          <w:sz w:val="28"/>
          <w:szCs w:val="28"/>
          <w:rtl/>
          <w:lang w:bidi="fa-IR"/>
        </w:rPr>
        <w:t xml:space="preserve"> گره ای می تواند داشته باشد برابراست با ترکیب دو از </w:t>
      </w:r>
      <w:r w:rsidRPr="008F754D">
        <w:rPr>
          <w:rFonts w:cs="B Nazanin"/>
          <w:sz w:val="28"/>
          <w:szCs w:val="28"/>
          <w:lang w:bidi="fa-IR"/>
        </w:rPr>
        <w:t>N</w:t>
      </w:r>
      <w:r w:rsidRPr="008F754D">
        <w:rPr>
          <w:rFonts w:cs="B Nazanin" w:hint="cs"/>
          <w:sz w:val="28"/>
          <w:szCs w:val="28"/>
          <w:rtl/>
          <w:lang w:bidi="fa-IR"/>
        </w:rPr>
        <w:t xml:space="preserve"> یا (</w:t>
      </w:r>
      <m:oMath>
        <m:m>
          <m:mPr>
            <m:mcs>
              <m:mc>
                <m:mcPr>
                  <m:count m:val="1"/>
                  <m:mcJc m:val="center"/>
                </m:mcPr>
              </m:mc>
            </m:mcs>
            <m:ctrlPr>
              <w:rPr>
                <w:rFonts w:ascii="Cambria Math" w:hAnsi="Cambria Math" w:cs="B Nazanin"/>
                <w:sz w:val="28"/>
                <w:szCs w:val="28"/>
                <w:lang w:bidi="fa-IR"/>
              </w:rPr>
            </m:ctrlPr>
          </m:mPr>
          <m:mr>
            <m:e>
              <m:r>
                <w:rPr>
                  <w:rFonts w:ascii="Cambria Math" w:hAnsi="Cambria Math" w:cs="B Nazanin"/>
                  <w:sz w:val="28"/>
                  <w:szCs w:val="28"/>
                  <w:lang w:bidi="fa-IR"/>
                </w:rPr>
                <m:t>2</m:t>
              </m:r>
            </m:e>
          </m:mr>
          <m:mr>
            <m:e>
              <m:r>
                <w:rPr>
                  <w:rFonts w:ascii="Cambria Math" w:hAnsi="Cambria Math" w:cs="B Nazanin"/>
                  <w:sz w:val="28"/>
                  <w:szCs w:val="28"/>
                  <w:lang w:bidi="fa-IR"/>
                </w:rPr>
                <m:t>N</m:t>
              </m:r>
            </m:e>
          </m:mr>
        </m:m>
      </m:oMath>
      <w:r w:rsidRPr="008F754D">
        <w:rPr>
          <w:rFonts w:cs="B Nazanin" w:hint="cs"/>
          <w:sz w:val="28"/>
          <w:szCs w:val="28"/>
          <w:rtl/>
          <w:lang w:bidi="fa-IR"/>
        </w:rPr>
        <w:t>).</w:t>
      </w:r>
    </w:p>
    <w:p w14:paraId="2DDA8713" w14:textId="5A5E7171"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t>درجه</w:t>
      </w:r>
      <w:r>
        <w:rPr>
          <w:rStyle w:val="FootnoteReference"/>
          <w:rFonts w:cs="B Nazanin"/>
          <w:sz w:val="28"/>
          <w:szCs w:val="28"/>
          <w:rtl/>
          <w:lang w:bidi="fa-IR"/>
        </w:rPr>
        <w:footnoteReference w:id="166"/>
      </w:r>
      <w:r w:rsidRPr="008F754D">
        <w:rPr>
          <w:rFonts w:cs="B Nazanin" w:hint="cs"/>
          <w:sz w:val="28"/>
          <w:szCs w:val="28"/>
          <w:rtl/>
          <w:lang w:bidi="fa-IR"/>
        </w:rPr>
        <w:t xml:space="preserve">: تعداد </w:t>
      </w:r>
      <w:r w:rsidR="001F17E6">
        <w:rPr>
          <w:rFonts w:cs="B Nazanin" w:hint="cs"/>
          <w:sz w:val="28"/>
          <w:szCs w:val="28"/>
          <w:rtl/>
          <w:lang w:bidi="fa-IR"/>
        </w:rPr>
        <w:t>ارتباطاتی</w:t>
      </w:r>
      <w:r w:rsidRPr="008F754D">
        <w:rPr>
          <w:rFonts w:cs="B Nazanin" w:hint="cs"/>
          <w:sz w:val="28"/>
          <w:szCs w:val="28"/>
          <w:rtl/>
          <w:lang w:bidi="fa-IR"/>
        </w:rPr>
        <w:t xml:space="preserve"> که هر گره با دیگر گره ها دارد درجه آن گره نامیده می شود.</w:t>
      </w:r>
    </w:p>
    <w:p w14:paraId="337CAEAF" w14:textId="2BF1F47C"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t>درجه میانگین</w:t>
      </w:r>
      <w:r>
        <w:rPr>
          <w:rStyle w:val="FootnoteReference"/>
          <w:rFonts w:cs="B Nazanin"/>
          <w:sz w:val="28"/>
          <w:szCs w:val="28"/>
          <w:rtl/>
          <w:lang w:bidi="fa-IR"/>
        </w:rPr>
        <w:footnoteReference w:id="167"/>
      </w:r>
      <w:r w:rsidRPr="008F754D">
        <w:rPr>
          <w:rFonts w:cs="B Nazanin" w:hint="cs"/>
          <w:sz w:val="28"/>
          <w:szCs w:val="28"/>
          <w:rtl/>
          <w:lang w:bidi="fa-IR"/>
        </w:rPr>
        <w:t xml:space="preserve">: به میانگین درجه گره های موجود در شبکه گفته می شود. البته می توان آن را از شمارش تعداد </w:t>
      </w:r>
      <w:r w:rsidR="001F17E6">
        <w:rPr>
          <w:rFonts w:cs="B Nazanin" w:hint="cs"/>
          <w:sz w:val="28"/>
          <w:szCs w:val="28"/>
          <w:rtl/>
          <w:lang w:bidi="fa-IR"/>
        </w:rPr>
        <w:t>ارتباطات</w:t>
      </w:r>
      <w:r w:rsidRPr="008F754D">
        <w:rPr>
          <w:rFonts w:cs="B Nazanin" w:hint="cs"/>
          <w:sz w:val="28"/>
          <w:szCs w:val="28"/>
          <w:rtl/>
          <w:lang w:bidi="fa-IR"/>
        </w:rPr>
        <w:t xml:space="preserve"> نیز بدست آورد، بدین صورت که برای یک شبکه با </w:t>
      </w:r>
      <w:r w:rsidRPr="008F754D">
        <w:rPr>
          <w:rFonts w:cs="B Nazanin"/>
          <w:sz w:val="28"/>
          <w:szCs w:val="28"/>
          <w:lang w:bidi="fa-IR"/>
        </w:rPr>
        <w:t>N</w:t>
      </w:r>
      <w:r w:rsidRPr="008F754D">
        <w:rPr>
          <w:rFonts w:cs="B Nazanin" w:hint="cs"/>
          <w:sz w:val="28"/>
          <w:szCs w:val="28"/>
          <w:rtl/>
          <w:lang w:bidi="fa-IR"/>
        </w:rPr>
        <w:t xml:space="preserve"> گره و </w:t>
      </w:r>
      <w:r w:rsidRPr="008F754D">
        <w:rPr>
          <w:rFonts w:cs="B Nazanin"/>
          <w:sz w:val="28"/>
          <w:szCs w:val="28"/>
          <w:lang w:bidi="fa-IR"/>
        </w:rPr>
        <w:t>E</w:t>
      </w:r>
      <w:r w:rsidRPr="008F754D">
        <w:rPr>
          <w:rFonts w:cs="B Nazanin" w:hint="cs"/>
          <w:sz w:val="28"/>
          <w:szCs w:val="28"/>
          <w:rtl/>
          <w:lang w:bidi="fa-IR"/>
        </w:rPr>
        <w:t xml:space="preserve"> ا</w:t>
      </w:r>
      <w:r w:rsidR="004D7702">
        <w:rPr>
          <w:rFonts w:cs="B Nazanin" w:hint="cs"/>
          <w:sz w:val="28"/>
          <w:szCs w:val="28"/>
          <w:rtl/>
          <w:lang w:bidi="fa-IR"/>
        </w:rPr>
        <w:t>رتباط</w:t>
      </w:r>
      <w:r w:rsidRPr="008F754D">
        <w:rPr>
          <w:rFonts w:cs="B Nazanin" w:hint="cs"/>
          <w:sz w:val="28"/>
          <w:szCs w:val="28"/>
          <w:rtl/>
          <w:lang w:bidi="fa-IR"/>
        </w:rPr>
        <w:t xml:space="preserve">، میانگین درجه برابر است با </w:t>
      </w:r>
      <m:oMath>
        <m:f>
          <m:fPr>
            <m:ctrlPr>
              <w:rPr>
                <w:rFonts w:ascii="Cambria Math" w:hAnsi="Cambria Math" w:cs="B Nazanin"/>
                <w:sz w:val="28"/>
                <w:szCs w:val="28"/>
                <w:lang w:bidi="fa-IR"/>
              </w:rPr>
            </m:ctrlPr>
          </m:fPr>
          <m:num>
            <m:r>
              <w:rPr>
                <w:rFonts w:ascii="Cambria Math" w:hAnsi="Cambria Math" w:cs="B Nazanin"/>
                <w:sz w:val="28"/>
                <w:szCs w:val="28"/>
                <w:lang w:bidi="fa-IR"/>
              </w:rPr>
              <m:t>2E</m:t>
            </m:r>
          </m:num>
          <m:den>
            <m:r>
              <w:rPr>
                <w:rFonts w:ascii="Cambria Math" w:hAnsi="Cambria Math" w:cs="B Nazanin"/>
                <w:sz w:val="28"/>
                <w:szCs w:val="28"/>
                <w:lang w:bidi="fa-IR"/>
              </w:rPr>
              <m:t>N</m:t>
            </m:r>
          </m:den>
        </m:f>
      </m:oMath>
      <w:r w:rsidRPr="008F754D">
        <w:rPr>
          <w:rFonts w:cs="B Nazanin"/>
          <w:sz w:val="28"/>
          <w:szCs w:val="28"/>
          <w:lang w:bidi="fa-IR"/>
        </w:rPr>
        <w:t xml:space="preserve">  . </w:t>
      </w:r>
    </w:p>
    <w:p w14:paraId="51462DB0" w14:textId="2EB746A9"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t>توزیع درجه</w:t>
      </w:r>
      <w:r>
        <w:rPr>
          <w:rStyle w:val="FootnoteReference"/>
          <w:rFonts w:cs="B Nazanin"/>
          <w:sz w:val="28"/>
          <w:szCs w:val="28"/>
          <w:rtl/>
          <w:lang w:bidi="fa-IR"/>
        </w:rPr>
        <w:footnoteReference w:id="168"/>
      </w:r>
      <w:r w:rsidRPr="008F754D">
        <w:rPr>
          <w:rFonts w:cs="B Nazanin" w:hint="cs"/>
          <w:sz w:val="28"/>
          <w:szCs w:val="28"/>
          <w:rtl/>
          <w:lang w:bidi="fa-IR"/>
        </w:rPr>
        <w:t>: به تابع توزیع درجه گره های شبکه</w:t>
      </w:r>
      <w:r w:rsidR="001F17E6">
        <w:rPr>
          <w:rFonts w:cs="B Nazanin" w:hint="cs"/>
          <w:sz w:val="28"/>
          <w:szCs w:val="28"/>
          <w:rtl/>
          <w:lang w:bidi="fa-IR"/>
        </w:rPr>
        <w:t>،</w:t>
      </w:r>
      <w:r w:rsidRPr="008F754D">
        <w:rPr>
          <w:rFonts w:cs="B Nazanin" w:hint="cs"/>
          <w:sz w:val="28"/>
          <w:szCs w:val="28"/>
          <w:rtl/>
          <w:lang w:bidi="fa-IR"/>
        </w:rPr>
        <w:t xml:space="preserve"> توزیع درجه آن شبکه گفته می شود.</w:t>
      </w:r>
    </w:p>
    <w:p w14:paraId="0C53A909" w14:textId="63B5B129"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t>کوتاه ترین طول مسیر</w:t>
      </w:r>
      <w:r>
        <w:rPr>
          <w:rStyle w:val="FootnoteReference"/>
          <w:rFonts w:cs="B Nazanin"/>
          <w:sz w:val="28"/>
          <w:szCs w:val="28"/>
          <w:rtl/>
          <w:lang w:bidi="fa-IR"/>
        </w:rPr>
        <w:footnoteReference w:id="169"/>
      </w:r>
      <w:r w:rsidRPr="008F754D">
        <w:rPr>
          <w:rFonts w:cs="B Nazanin" w:hint="cs"/>
          <w:sz w:val="28"/>
          <w:szCs w:val="28"/>
          <w:rtl/>
          <w:lang w:bidi="fa-IR"/>
        </w:rPr>
        <w:t>: مطمئنا برای رسیدن از یک گره به گره دیگر از میان ا</w:t>
      </w:r>
      <w:r w:rsidR="00F80ACC">
        <w:rPr>
          <w:rFonts w:cs="B Nazanin" w:hint="cs"/>
          <w:sz w:val="28"/>
          <w:szCs w:val="28"/>
          <w:rtl/>
          <w:lang w:bidi="fa-IR"/>
        </w:rPr>
        <w:t>رتباطات</w:t>
      </w:r>
      <w:r w:rsidRPr="008F754D">
        <w:rPr>
          <w:rFonts w:cs="B Nazanin" w:hint="cs"/>
          <w:sz w:val="28"/>
          <w:szCs w:val="28"/>
          <w:rtl/>
          <w:lang w:bidi="fa-IR"/>
        </w:rPr>
        <w:t xml:space="preserve"> شبکه</w:t>
      </w:r>
      <w:r w:rsidR="001F17E6">
        <w:rPr>
          <w:rFonts w:cs="B Nazanin" w:hint="cs"/>
          <w:sz w:val="28"/>
          <w:szCs w:val="28"/>
          <w:rtl/>
          <w:lang w:bidi="fa-IR"/>
        </w:rPr>
        <w:t>،</w:t>
      </w:r>
      <w:r w:rsidRPr="008F754D">
        <w:rPr>
          <w:rFonts w:cs="B Nazanin" w:hint="cs"/>
          <w:sz w:val="28"/>
          <w:szCs w:val="28"/>
          <w:rtl/>
          <w:lang w:bidi="fa-IR"/>
        </w:rPr>
        <w:t xml:space="preserve"> راه های متنوعی وجود دارد. تعداد </w:t>
      </w:r>
      <w:r w:rsidR="001F17E6">
        <w:rPr>
          <w:rFonts w:cs="B Nazanin" w:hint="cs"/>
          <w:sz w:val="28"/>
          <w:szCs w:val="28"/>
          <w:rtl/>
          <w:lang w:bidi="fa-IR"/>
        </w:rPr>
        <w:t>ارتباطات</w:t>
      </w:r>
      <w:r w:rsidRPr="008F754D">
        <w:rPr>
          <w:rFonts w:cs="B Nazanin" w:hint="cs"/>
          <w:sz w:val="28"/>
          <w:szCs w:val="28"/>
          <w:rtl/>
          <w:lang w:bidi="fa-IR"/>
        </w:rPr>
        <w:t xml:space="preserve"> موجود میان دو گره که کوتاه ترین مسیر ممکن را می سازد</w:t>
      </w:r>
      <w:r w:rsidR="001F17E6">
        <w:rPr>
          <w:rFonts w:cs="B Nazanin" w:hint="cs"/>
          <w:sz w:val="28"/>
          <w:szCs w:val="28"/>
          <w:rtl/>
          <w:lang w:bidi="fa-IR"/>
        </w:rPr>
        <w:t>،</w:t>
      </w:r>
      <w:r w:rsidRPr="008F754D">
        <w:rPr>
          <w:rFonts w:cs="B Nazanin" w:hint="cs"/>
          <w:sz w:val="28"/>
          <w:szCs w:val="28"/>
          <w:rtl/>
          <w:lang w:bidi="fa-IR"/>
        </w:rPr>
        <w:t xml:space="preserve"> کوتاه ترین طول مسیر میان آن دو گره نام دارد.</w:t>
      </w:r>
    </w:p>
    <w:p w14:paraId="0088678F" w14:textId="77777777"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t>میانگین کوتاه ترین طول مسیر</w:t>
      </w:r>
      <w:r>
        <w:rPr>
          <w:rStyle w:val="FootnoteReference"/>
          <w:rFonts w:cs="B Nazanin"/>
          <w:sz w:val="28"/>
          <w:szCs w:val="28"/>
          <w:rtl/>
          <w:lang w:bidi="fa-IR"/>
        </w:rPr>
        <w:footnoteReference w:id="170"/>
      </w:r>
      <w:r w:rsidRPr="008F754D">
        <w:rPr>
          <w:rFonts w:cs="B Nazanin" w:hint="cs"/>
          <w:sz w:val="28"/>
          <w:szCs w:val="28"/>
          <w:rtl/>
          <w:lang w:bidi="fa-IR"/>
        </w:rPr>
        <w:t xml:space="preserve">: هر دو گره کوتاه ترین طول مسیر مختص خود را دارند. اگر کوتاه ترین طول </w:t>
      </w:r>
      <w:r w:rsidRPr="008F754D">
        <w:rPr>
          <w:rFonts w:cs="B Nazanin" w:hint="cs"/>
          <w:sz w:val="28"/>
          <w:szCs w:val="28"/>
          <w:rtl/>
          <w:lang w:bidi="fa-IR"/>
        </w:rPr>
        <w:lastRenderedPageBreak/>
        <w:t xml:space="preserve">مسیرهای میان تمام گره ها را میانگین بگیریم میانگین کوتاه ترین طول مسیر بدست می آید. </w:t>
      </w:r>
    </w:p>
    <w:p w14:paraId="0BF98FA6" w14:textId="39102763"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t>کارایی</w:t>
      </w:r>
      <w:r>
        <w:rPr>
          <w:rStyle w:val="FootnoteReference"/>
          <w:rFonts w:cs="B Nazanin"/>
          <w:sz w:val="28"/>
          <w:szCs w:val="28"/>
          <w:rtl/>
          <w:lang w:bidi="fa-IR"/>
        </w:rPr>
        <w:footnoteReference w:id="171"/>
      </w:r>
      <w:r w:rsidRPr="008F754D">
        <w:rPr>
          <w:rFonts w:cs="B Nazanin" w:hint="cs"/>
          <w:sz w:val="28"/>
          <w:szCs w:val="28"/>
          <w:rtl/>
          <w:lang w:bidi="fa-IR"/>
        </w:rPr>
        <w:t>: به میانگین معکوس کوتاه ترین طول مسیرها</w:t>
      </w:r>
      <w:r w:rsidR="001F17E6">
        <w:rPr>
          <w:rFonts w:cs="B Nazanin" w:hint="cs"/>
          <w:sz w:val="28"/>
          <w:szCs w:val="28"/>
          <w:rtl/>
          <w:lang w:bidi="fa-IR"/>
        </w:rPr>
        <w:t>،</w:t>
      </w:r>
      <w:r w:rsidRPr="008F754D">
        <w:rPr>
          <w:rFonts w:cs="B Nazanin" w:hint="cs"/>
          <w:sz w:val="28"/>
          <w:szCs w:val="28"/>
          <w:rtl/>
          <w:lang w:bidi="fa-IR"/>
        </w:rPr>
        <w:t xml:space="preserve"> کارایی کلی</w:t>
      </w:r>
      <w:r>
        <w:rPr>
          <w:rStyle w:val="FootnoteReference"/>
          <w:rFonts w:cs="B Nazanin"/>
          <w:sz w:val="28"/>
          <w:szCs w:val="28"/>
          <w:rtl/>
          <w:lang w:bidi="fa-IR"/>
        </w:rPr>
        <w:footnoteReference w:id="172"/>
      </w:r>
      <w:r w:rsidRPr="008F754D">
        <w:rPr>
          <w:rFonts w:cs="B Nazanin" w:hint="cs"/>
          <w:sz w:val="28"/>
          <w:szCs w:val="28"/>
          <w:rtl/>
          <w:lang w:bidi="fa-IR"/>
        </w:rPr>
        <w:t xml:space="preserve"> شبکه گفته می شود. اگر این میانگین گیری ها برای هر گره انجام شود به آن کارایی گره ای</w:t>
      </w:r>
      <w:r>
        <w:rPr>
          <w:rStyle w:val="FootnoteReference"/>
          <w:rFonts w:cs="B Nazanin"/>
          <w:sz w:val="28"/>
          <w:szCs w:val="28"/>
          <w:rtl/>
          <w:lang w:bidi="fa-IR"/>
        </w:rPr>
        <w:footnoteReference w:id="173"/>
      </w:r>
      <w:r w:rsidRPr="008F754D">
        <w:rPr>
          <w:rFonts w:cs="B Nazanin" w:hint="cs"/>
          <w:sz w:val="28"/>
          <w:szCs w:val="28"/>
          <w:rtl/>
          <w:lang w:bidi="fa-IR"/>
        </w:rPr>
        <w:t xml:space="preserve"> گفته می شود. کارایی کلی</w:t>
      </w:r>
      <w:r w:rsidR="001F17E6">
        <w:rPr>
          <w:rFonts w:cs="B Nazanin" w:hint="cs"/>
          <w:sz w:val="28"/>
          <w:szCs w:val="28"/>
          <w:rtl/>
          <w:lang w:bidi="fa-IR"/>
        </w:rPr>
        <w:t xml:space="preserve"> نیز</w:t>
      </w:r>
      <w:r w:rsidRPr="008F754D">
        <w:rPr>
          <w:rFonts w:cs="B Nazanin" w:hint="cs"/>
          <w:sz w:val="28"/>
          <w:szCs w:val="28"/>
          <w:rtl/>
          <w:lang w:bidi="fa-IR"/>
        </w:rPr>
        <w:t xml:space="preserve"> قابلیت انتقال اطلاعات</w:t>
      </w:r>
      <w:r>
        <w:rPr>
          <w:rStyle w:val="FootnoteReference"/>
          <w:rFonts w:cs="B Nazanin"/>
          <w:sz w:val="28"/>
          <w:szCs w:val="28"/>
          <w:rtl/>
          <w:lang w:bidi="fa-IR"/>
        </w:rPr>
        <w:footnoteReference w:id="174"/>
      </w:r>
      <w:r w:rsidRPr="008F754D">
        <w:rPr>
          <w:rFonts w:cs="B Nazanin" w:hint="cs"/>
          <w:sz w:val="28"/>
          <w:szCs w:val="28"/>
          <w:rtl/>
          <w:lang w:bidi="fa-IR"/>
        </w:rPr>
        <w:t xml:space="preserve"> در سطح شبکه را می سنجد.</w:t>
      </w:r>
    </w:p>
    <w:p w14:paraId="00089DB7" w14:textId="77777777"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t>قطر</w:t>
      </w:r>
      <w:r>
        <w:rPr>
          <w:rStyle w:val="FootnoteReference"/>
          <w:rFonts w:cs="B Nazanin"/>
          <w:sz w:val="28"/>
          <w:szCs w:val="28"/>
          <w:rtl/>
          <w:lang w:bidi="fa-IR"/>
        </w:rPr>
        <w:footnoteReference w:id="175"/>
      </w:r>
      <w:r w:rsidRPr="008F754D">
        <w:rPr>
          <w:rFonts w:cs="B Nazanin" w:hint="cs"/>
          <w:sz w:val="28"/>
          <w:szCs w:val="28"/>
          <w:rtl/>
          <w:lang w:bidi="fa-IR"/>
        </w:rPr>
        <w:t xml:space="preserve">: اگر تمامی کوتاه ترین طول مسیر ها را محاسبه نماییم، قطر شبکه برابر است با بزرگ ترین آنها. </w:t>
      </w:r>
    </w:p>
    <w:p w14:paraId="65971C41" w14:textId="77777777" w:rsidR="00F21D89" w:rsidRPr="009633D8"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t>ضریب خوشگی</w:t>
      </w:r>
      <w:r>
        <w:rPr>
          <w:rStyle w:val="FootnoteReference"/>
          <w:rFonts w:cs="B Nazanin"/>
          <w:sz w:val="28"/>
          <w:szCs w:val="28"/>
          <w:rtl/>
          <w:lang w:bidi="fa-IR"/>
        </w:rPr>
        <w:footnoteReference w:id="176"/>
      </w:r>
      <w:r w:rsidRPr="008F754D">
        <w:rPr>
          <w:rFonts w:cs="B Nazanin" w:hint="cs"/>
          <w:sz w:val="28"/>
          <w:szCs w:val="28"/>
          <w:rtl/>
          <w:lang w:bidi="fa-IR"/>
        </w:rPr>
        <w:t xml:space="preserve">: این خاصیت نشان می دهد که چگونه گره ها با همدیگر همسایه مشترک تشکیل می دهند و در نهایت خوشه ایجاد می کنند. ضریب خوشگی هم برای گره و هم برای شبکه تعریف می شود. ضریب خوشگی گره </w:t>
      </w:r>
      <w:proofErr w:type="spellStart"/>
      <w:r w:rsidRPr="008F754D">
        <w:rPr>
          <w:rFonts w:cs="B Nazanin"/>
          <w:sz w:val="28"/>
          <w:szCs w:val="28"/>
          <w:lang w:bidi="fa-IR"/>
        </w:rPr>
        <w:t>i</w:t>
      </w:r>
      <w:proofErr w:type="spellEnd"/>
      <w:r w:rsidRPr="008F754D">
        <w:rPr>
          <w:rFonts w:cs="B Nazanin" w:hint="cs"/>
          <w:sz w:val="28"/>
          <w:szCs w:val="28"/>
          <w:rtl/>
          <w:lang w:bidi="fa-IR"/>
        </w:rPr>
        <w:t xml:space="preserve"> برابر است با:</w:t>
      </w:r>
    </w:p>
    <w:p w14:paraId="7123D698" w14:textId="77777777" w:rsidR="00F21D89" w:rsidRPr="009633D8" w:rsidRDefault="00F21D89" w:rsidP="00F21D89">
      <w:pPr>
        <w:pStyle w:val="ListParagraph"/>
        <w:bidi/>
        <w:ind w:left="1728"/>
        <w:jc w:val="center"/>
        <w:rPr>
          <w:rFonts w:cs="B Nazanin"/>
          <w:i/>
          <w:vertAlign w:val="subscript"/>
          <w:rtl/>
          <w:lang w:bidi="fa-IR"/>
        </w:rPr>
      </w:pPr>
      <w:r w:rsidRPr="009633D8">
        <w:rPr>
          <w:rFonts w:cs="B Nazanin"/>
          <w:lang w:bidi="fa-IR"/>
        </w:rPr>
        <w:t>C</w:t>
      </w:r>
      <w:r w:rsidRPr="009633D8">
        <w:rPr>
          <w:rFonts w:cs="B Nazanin"/>
          <w:vertAlign w:val="subscript"/>
          <w:lang w:bidi="fa-IR"/>
        </w:rPr>
        <w:t xml:space="preserve">i = </w:t>
      </w:r>
      <m:oMath>
        <m:f>
          <m:fPr>
            <m:ctrlPr>
              <w:rPr>
                <w:rFonts w:ascii="Cambria Math" w:hAnsi="Cambria Math" w:cs="B Nazanin"/>
                <w:i/>
                <w:vertAlign w:val="subscript"/>
                <w:lang w:bidi="fa-IR"/>
              </w:rPr>
            </m:ctrlPr>
          </m:fPr>
          <m:num>
            <m:r>
              <w:rPr>
                <w:rFonts w:ascii="Cambria Math" w:hAnsi="Cambria Math" w:cs="B Nazanin"/>
                <w:vertAlign w:val="subscript"/>
                <w:lang w:bidi="fa-IR"/>
              </w:rPr>
              <m:t>2</m:t>
            </m:r>
            <m:sSub>
              <m:sSubPr>
                <m:ctrlPr>
                  <w:rPr>
                    <w:rFonts w:ascii="Cambria Math" w:hAnsi="Cambria Math" w:cs="B Nazanin"/>
                    <w:i/>
                    <w:vertAlign w:val="subscript"/>
                    <w:lang w:bidi="fa-IR"/>
                  </w:rPr>
                </m:ctrlPr>
              </m:sSubPr>
              <m:e>
                <m:r>
                  <w:rPr>
                    <w:rFonts w:ascii="Cambria Math" w:hAnsi="Cambria Math" w:cs="B Nazanin"/>
                    <w:vertAlign w:val="subscript"/>
                    <w:lang w:bidi="fa-IR"/>
                  </w:rPr>
                  <m:t>e</m:t>
                </m:r>
              </m:e>
              <m:sub>
                <m:r>
                  <w:rPr>
                    <w:rFonts w:ascii="Cambria Math" w:hAnsi="Cambria Math" w:cs="B Nazanin"/>
                    <w:vertAlign w:val="subscript"/>
                    <w:lang w:bidi="fa-IR"/>
                  </w:rPr>
                  <m:t>i</m:t>
                </m:r>
              </m:sub>
            </m:sSub>
          </m:num>
          <m:den>
            <m:sSub>
              <m:sSubPr>
                <m:ctrlPr>
                  <w:rPr>
                    <w:rFonts w:ascii="Cambria Math" w:hAnsi="Cambria Math" w:cs="B Nazanin"/>
                    <w:i/>
                    <w:vertAlign w:val="subscript"/>
                    <w:lang w:bidi="fa-IR"/>
                  </w:rPr>
                </m:ctrlPr>
              </m:sSubPr>
              <m:e>
                <m:r>
                  <w:rPr>
                    <w:rFonts w:ascii="Cambria Math" w:hAnsi="Cambria Math" w:cs="B Nazanin"/>
                    <w:vertAlign w:val="subscript"/>
                    <w:lang w:bidi="fa-IR"/>
                  </w:rPr>
                  <m:t>k</m:t>
                </m:r>
              </m:e>
              <m:sub>
                <m:r>
                  <w:rPr>
                    <w:rFonts w:ascii="Cambria Math" w:hAnsi="Cambria Math" w:cs="B Nazanin"/>
                    <w:vertAlign w:val="subscript"/>
                    <w:lang w:bidi="fa-IR"/>
                  </w:rPr>
                  <m:t>i</m:t>
                </m:r>
              </m:sub>
            </m:sSub>
            <m:r>
              <w:rPr>
                <w:rFonts w:ascii="Cambria Math" w:hAnsi="Cambria Math" w:cs="B Nazanin"/>
                <w:vertAlign w:val="subscript"/>
                <w:lang w:bidi="fa-IR"/>
              </w:rPr>
              <m:t>(</m:t>
            </m:r>
            <m:sSub>
              <m:sSubPr>
                <m:ctrlPr>
                  <w:rPr>
                    <w:rFonts w:ascii="Cambria Math" w:hAnsi="Cambria Math" w:cs="B Nazanin"/>
                    <w:i/>
                    <w:vertAlign w:val="subscript"/>
                    <w:lang w:bidi="fa-IR"/>
                  </w:rPr>
                </m:ctrlPr>
              </m:sSubPr>
              <m:e>
                <m:r>
                  <w:rPr>
                    <w:rFonts w:ascii="Cambria Math" w:hAnsi="Cambria Math" w:cs="B Nazanin"/>
                    <w:vertAlign w:val="subscript"/>
                    <w:lang w:bidi="fa-IR"/>
                  </w:rPr>
                  <m:t>k</m:t>
                </m:r>
              </m:e>
              <m:sub>
                <m:r>
                  <w:rPr>
                    <w:rFonts w:ascii="Cambria Math" w:hAnsi="Cambria Math" w:cs="B Nazanin"/>
                    <w:vertAlign w:val="subscript"/>
                    <w:lang w:bidi="fa-IR"/>
                  </w:rPr>
                  <m:t>i</m:t>
                </m:r>
              </m:sub>
            </m:sSub>
            <m:r>
              <w:rPr>
                <w:rFonts w:ascii="Cambria Math" w:hAnsi="Cambria Math" w:cs="B Nazanin"/>
                <w:vertAlign w:val="subscript"/>
                <w:lang w:bidi="fa-IR"/>
              </w:rPr>
              <m:t>-1)</m:t>
            </m:r>
          </m:den>
        </m:f>
      </m:oMath>
    </w:p>
    <w:p w14:paraId="06EC8773" w14:textId="6548F003" w:rsidR="00F21D89" w:rsidRDefault="00F21D89" w:rsidP="00F21D89">
      <w:pPr>
        <w:pStyle w:val="ListParagraph"/>
        <w:bidi/>
        <w:ind w:left="2088"/>
        <w:jc w:val="both"/>
        <w:rPr>
          <w:rFonts w:cs="B Nazanin"/>
          <w:sz w:val="28"/>
          <w:szCs w:val="28"/>
          <w:rtl/>
          <w:lang w:bidi="fa-IR"/>
        </w:rPr>
      </w:pPr>
      <w:r>
        <w:rPr>
          <w:rFonts w:cs="B Nazanin" w:hint="cs"/>
          <w:sz w:val="28"/>
          <w:szCs w:val="28"/>
          <w:rtl/>
          <w:lang w:bidi="fa-IR"/>
        </w:rPr>
        <w:t xml:space="preserve">که </w:t>
      </w:r>
      <w:proofErr w:type="spellStart"/>
      <w:r>
        <w:rPr>
          <w:rFonts w:cs="B Nazanin"/>
          <w:sz w:val="28"/>
          <w:szCs w:val="28"/>
          <w:lang w:bidi="fa-IR"/>
        </w:rPr>
        <w:t>k</w:t>
      </w:r>
      <w:r>
        <w:rPr>
          <w:rFonts w:cs="B Nazanin"/>
          <w:sz w:val="28"/>
          <w:szCs w:val="28"/>
          <w:vertAlign w:val="subscript"/>
          <w:lang w:bidi="fa-IR"/>
        </w:rPr>
        <w:t>i</w:t>
      </w:r>
      <w:proofErr w:type="spellEnd"/>
      <w:r>
        <w:rPr>
          <w:rFonts w:cs="B Nazanin" w:hint="cs"/>
          <w:sz w:val="28"/>
          <w:szCs w:val="28"/>
          <w:rtl/>
          <w:lang w:bidi="fa-IR"/>
        </w:rPr>
        <w:t xml:space="preserve"> تعداد همسایه های گره </w:t>
      </w:r>
      <w:proofErr w:type="spellStart"/>
      <w:r>
        <w:rPr>
          <w:rFonts w:cs="B Nazanin"/>
          <w:sz w:val="28"/>
          <w:szCs w:val="28"/>
          <w:lang w:bidi="fa-IR"/>
        </w:rPr>
        <w:t>i</w:t>
      </w:r>
      <w:proofErr w:type="spellEnd"/>
      <w:r>
        <w:rPr>
          <w:rFonts w:cs="B Nazanin" w:hint="cs"/>
          <w:sz w:val="28"/>
          <w:szCs w:val="28"/>
          <w:rtl/>
          <w:lang w:bidi="fa-IR"/>
        </w:rPr>
        <w:t xml:space="preserve"> و </w:t>
      </w:r>
      <w:proofErr w:type="spellStart"/>
      <w:r>
        <w:rPr>
          <w:rFonts w:cs="B Nazanin"/>
          <w:sz w:val="28"/>
          <w:szCs w:val="28"/>
          <w:lang w:bidi="fa-IR"/>
        </w:rPr>
        <w:t>e</w:t>
      </w:r>
      <w:r>
        <w:rPr>
          <w:rFonts w:cs="B Nazanin"/>
          <w:sz w:val="28"/>
          <w:szCs w:val="28"/>
          <w:vertAlign w:val="subscript"/>
          <w:lang w:bidi="fa-IR"/>
        </w:rPr>
        <w:t>i</w:t>
      </w:r>
      <w:proofErr w:type="spellEnd"/>
      <w:r>
        <w:rPr>
          <w:rFonts w:cs="B Nazanin" w:hint="cs"/>
          <w:sz w:val="28"/>
          <w:szCs w:val="28"/>
          <w:vertAlign w:val="subscript"/>
          <w:rtl/>
          <w:lang w:bidi="fa-IR"/>
        </w:rPr>
        <w:t xml:space="preserve"> </w:t>
      </w:r>
      <w:r>
        <w:rPr>
          <w:rFonts w:cs="B Nazanin" w:hint="cs"/>
          <w:sz w:val="28"/>
          <w:szCs w:val="28"/>
          <w:rtl/>
          <w:lang w:bidi="fa-IR"/>
        </w:rPr>
        <w:t xml:space="preserve">تعداد </w:t>
      </w:r>
      <w:r w:rsidR="001F17E6">
        <w:rPr>
          <w:rFonts w:cs="B Nazanin" w:hint="cs"/>
          <w:sz w:val="28"/>
          <w:szCs w:val="28"/>
          <w:rtl/>
          <w:lang w:bidi="fa-IR"/>
        </w:rPr>
        <w:t>ارتباطات</w:t>
      </w:r>
      <w:r>
        <w:rPr>
          <w:rFonts w:cs="B Nazanin" w:hint="cs"/>
          <w:sz w:val="28"/>
          <w:szCs w:val="28"/>
          <w:rtl/>
          <w:lang w:bidi="fa-IR"/>
        </w:rPr>
        <w:t xml:space="preserve"> میان همسایه هایش است. اگر از ضریب خوشگی تمامی گره ها میانگین بگیریم، ضریب خوشگی شبکه بدست می آید. </w:t>
      </w:r>
    </w:p>
    <w:p w14:paraId="3B14EE91" w14:textId="7FBA11B7" w:rsidR="00F21D89" w:rsidRPr="009633D8" w:rsidRDefault="00F21D89" w:rsidP="00351451">
      <w:pPr>
        <w:pStyle w:val="ListParagraph"/>
        <w:numPr>
          <w:ilvl w:val="0"/>
          <w:numId w:val="89"/>
        </w:numPr>
        <w:bidi/>
        <w:jc w:val="both"/>
        <w:rPr>
          <w:rFonts w:cs="B Nazanin"/>
          <w:i/>
          <w:sz w:val="28"/>
          <w:szCs w:val="28"/>
          <w:lang w:bidi="fa-IR"/>
        </w:rPr>
      </w:pPr>
      <w:r w:rsidRPr="008F754D">
        <w:rPr>
          <w:rFonts w:cs="B Nazanin" w:hint="cs"/>
          <w:sz w:val="28"/>
          <w:szCs w:val="28"/>
          <w:rtl/>
          <w:lang w:bidi="fa-IR"/>
        </w:rPr>
        <w:lastRenderedPageBreak/>
        <w:t>انتقال پذیری</w:t>
      </w:r>
      <w:r>
        <w:rPr>
          <w:rStyle w:val="FootnoteReference"/>
          <w:rFonts w:cs="B Nazanin"/>
          <w:sz w:val="28"/>
          <w:szCs w:val="28"/>
          <w:rtl/>
          <w:lang w:bidi="fa-IR"/>
        </w:rPr>
        <w:footnoteReference w:id="177"/>
      </w:r>
      <w:r w:rsidRPr="008F754D">
        <w:rPr>
          <w:rFonts w:cs="B Nazanin" w:hint="cs"/>
          <w:sz w:val="28"/>
          <w:szCs w:val="28"/>
          <w:rtl/>
          <w:lang w:bidi="fa-IR"/>
        </w:rPr>
        <w:t>: این خاصیت نشان می دهد که به صورت کلی</w:t>
      </w:r>
      <w:r w:rsidR="00E142DB">
        <w:rPr>
          <w:rFonts w:cs="B Nazanin" w:hint="cs"/>
          <w:sz w:val="28"/>
          <w:szCs w:val="28"/>
          <w:rtl/>
          <w:lang w:bidi="fa-IR"/>
        </w:rPr>
        <w:t>،</w:t>
      </w:r>
      <w:r w:rsidRPr="008F754D">
        <w:rPr>
          <w:rFonts w:cs="B Nazanin" w:hint="cs"/>
          <w:sz w:val="28"/>
          <w:szCs w:val="28"/>
          <w:rtl/>
          <w:lang w:bidi="fa-IR"/>
        </w:rPr>
        <w:t xml:space="preserve"> همسایه </w:t>
      </w:r>
      <w:r w:rsidR="00E142DB">
        <w:rPr>
          <w:rFonts w:cs="B Nazanin" w:hint="cs"/>
          <w:sz w:val="28"/>
          <w:szCs w:val="28"/>
          <w:rtl/>
          <w:lang w:bidi="fa-IR"/>
        </w:rPr>
        <w:t xml:space="preserve">های </w:t>
      </w:r>
      <w:r w:rsidRPr="008F754D">
        <w:rPr>
          <w:rFonts w:cs="B Nazanin" w:hint="cs"/>
          <w:sz w:val="28"/>
          <w:szCs w:val="28"/>
          <w:rtl/>
          <w:lang w:bidi="fa-IR"/>
        </w:rPr>
        <w:t xml:space="preserve">گره چه میزان تمایل دارند که به همدیگر </w:t>
      </w:r>
      <w:r w:rsidR="00E142DB">
        <w:rPr>
          <w:rFonts w:cs="B Nazanin" w:hint="cs"/>
          <w:sz w:val="28"/>
          <w:szCs w:val="28"/>
          <w:rtl/>
          <w:lang w:bidi="fa-IR"/>
        </w:rPr>
        <w:t>مرتبط</w:t>
      </w:r>
      <w:r w:rsidRPr="008F754D">
        <w:rPr>
          <w:rFonts w:cs="B Nazanin" w:hint="cs"/>
          <w:sz w:val="28"/>
          <w:szCs w:val="28"/>
          <w:rtl/>
          <w:lang w:bidi="fa-IR"/>
        </w:rPr>
        <w:t xml:space="preserve"> شوند. انتقال پذیری یک شبکه به صورت زیر است:</w:t>
      </w:r>
    </w:p>
    <w:p w14:paraId="2D10F576" w14:textId="77777777" w:rsidR="00F21D89" w:rsidRPr="009633D8" w:rsidRDefault="00F21D89" w:rsidP="00F21D89">
      <w:pPr>
        <w:pStyle w:val="ListParagraph"/>
        <w:ind w:left="1728"/>
        <w:jc w:val="both"/>
        <w:rPr>
          <w:rFonts w:cs="B Nazanin"/>
          <w:i/>
          <w:lang w:bidi="fa-IR"/>
        </w:rPr>
      </w:pPr>
      <m:oMathPara>
        <m:oMathParaPr>
          <m:jc m:val="left"/>
        </m:oMathParaPr>
        <m:oMath>
          <m:r>
            <w:rPr>
              <w:rFonts w:ascii="Cambria Math" w:hAnsi="Cambria Math" w:cs="B Nazanin"/>
              <w:lang w:bidi="fa-IR"/>
            </w:rPr>
            <m:t xml:space="preserve">T = </m:t>
          </m:r>
          <m:f>
            <m:fPr>
              <m:ctrlPr>
                <w:rPr>
                  <w:rFonts w:ascii="Cambria Math" w:hAnsi="Cambria Math" w:cs="B Nazanin"/>
                  <w:i/>
                  <w:lang w:bidi="fa-IR"/>
                </w:rPr>
              </m:ctrlPr>
            </m:fPr>
            <m:num>
              <m:r>
                <w:rPr>
                  <w:rFonts w:ascii="Cambria Math" w:hAnsi="Cambria Math" w:cs="B Nazanin"/>
                  <w:lang w:bidi="fa-IR"/>
                </w:rPr>
                <m:t xml:space="preserve">3 </m:t>
              </m:r>
              <m:r>
                <w:rPr>
                  <w:rFonts w:ascii="Cambria Math" w:hAnsi="Cambria Math" w:cs="B Nazanin" w:hint="cs"/>
                  <w:lang w:bidi="fa-IR"/>
                </w:rPr>
                <m:t>×</m:t>
              </m:r>
              <m:r>
                <w:rPr>
                  <w:rFonts w:ascii="Cambria Math" w:hAnsi="Cambria Math" w:cs="B Nazanin"/>
                  <w:lang w:bidi="fa-IR"/>
                </w:rPr>
                <m:t xml:space="preserve"> number of presented traingles</m:t>
              </m:r>
            </m:num>
            <m:den>
              <m:r>
                <w:rPr>
                  <w:rFonts w:ascii="Cambria Math" w:hAnsi="Cambria Math" w:cs="B Nazanin"/>
                  <w:lang w:bidi="fa-IR"/>
                </w:rPr>
                <m:t>number of possible triangles</m:t>
              </m:r>
            </m:den>
          </m:f>
        </m:oMath>
      </m:oMathPara>
    </w:p>
    <w:p w14:paraId="7EA57FF6" w14:textId="77777777" w:rsidR="00F21D89" w:rsidRDefault="00F21D89" w:rsidP="00351451">
      <w:pPr>
        <w:pStyle w:val="ListParagraph"/>
        <w:numPr>
          <w:ilvl w:val="0"/>
          <w:numId w:val="89"/>
        </w:numPr>
        <w:bidi/>
        <w:jc w:val="both"/>
        <w:rPr>
          <w:rFonts w:cs="B Nazanin"/>
          <w:sz w:val="28"/>
          <w:szCs w:val="28"/>
          <w:rtl/>
          <w:lang w:bidi="fa-IR"/>
        </w:rPr>
      </w:pPr>
      <w:r>
        <w:rPr>
          <w:rFonts w:cs="B Nazanin" w:hint="cs"/>
          <w:sz w:val="28"/>
          <w:szCs w:val="28"/>
          <w:rtl/>
          <w:lang w:bidi="fa-IR"/>
        </w:rPr>
        <w:t>مرکزیت درجه ای</w:t>
      </w:r>
      <w:r>
        <w:rPr>
          <w:rStyle w:val="FootnoteReference"/>
          <w:rFonts w:cs="B Nazanin"/>
          <w:sz w:val="28"/>
          <w:szCs w:val="28"/>
          <w:rtl/>
          <w:lang w:bidi="fa-IR"/>
        </w:rPr>
        <w:footnoteReference w:id="178"/>
      </w:r>
      <w:r>
        <w:rPr>
          <w:rFonts w:cs="B Nazanin" w:hint="cs"/>
          <w:sz w:val="28"/>
          <w:szCs w:val="28"/>
          <w:rtl/>
          <w:lang w:bidi="fa-IR"/>
        </w:rPr>
        <w:t xml:space="preserve">: این سنجه اهمیت گره در شبکه را می سنجد. هر چه درجه یک گره در شبکه بیشتر باشد نقش آن در انتقال اطلاعات در شبکه پررنگ تر است.  مرکزیت درجه ای یک گره در واقع معادل درجه آن گره است.  </w:t>
      </w:r>
    </w:p>
    <w:p w14:paraId="2E2B073D" w14:textId="66F2BA43" w:rsidR="00F21D89" w:rsidRDefault="00F21D89" w:rsidP="00351451">
      <w:pPr>
        <w:pStyle w:val="ListParagraph"/>
        <w:numPr>
          <w:ilvl w:val="0"/>
          <w:numId w:val="89"/>
        </w:numPr>
        <w:bidi/>
        <w:jc w:val="both"/>
        <w:rPr>
          <w:rFonts w:cs="B Nazanin"/>
          <w:sz w:val="28"/>
          <w:szCs w:val="28"/>
          <w:lang w:bidi="fa-IR"/>
        </w:rPr>
      </w:pPr>
      <w:r w:rsidRPr="008F754D">
        <w:rPr>
          <w:rFonts w:cs="B Nazanin" w:hint="cs"/>
          <w:sz w:val="28"/>
          <w:szCs w:val="28"/>
          <w:rtl/>
          <w:lang w:bidi="fa-IR"/>
        </w:rPr>
        <w:t>مرکزیت نزدیکی</w:t>
      </w:r>
      <w:r>
        <w:rPr>
          <w:rStyle w:val="FootnoteReference"/>
          <w:rFonts w:cs="B Nazanin"/>
          <w:sz w:val="28"/>
          <w:szCs w:val="28"/>
          <w:rtl/>
          <w:lang w:bidi="fa-IR"/>
        </w:rPr>
        <w:footnoteReference w:id="179"/>
      </w:r>
      <w:r w:rsidRPr="008F754D">
        <w:rPr>
          <w:rFonts w:cs="B Nazanin" w:hint="cs"/>
          <w:sz w:val="28"/>
          <w:szCs w:val="28"/>
          <w:rtl/>
          <w:lang w:bidi="fa-IR"/>
        </w:rPr>
        <w:t xml:space="preserve">: میانگین کوتاه ترین طول مسیر یک گره و بقیه گره های شبکه مرکزیت نزدیکی آن گره نامیده می شود. پس هرچه قدر این میانگین کمتر باشد آن گره </w:t>
      </w:r>
      <w:r w:rsidR="00E142DB">
        <w:rPr>
          <w:rFonts w:cs="B Nazanin" w:hint="cs"/>
          <w:sz w:val="28"/>
          <w:szCs w:val="28"/>
          <w:rtl/>
          <w:lang w:bidi="fa-IR"/>
        </w:rPr>
        <w:t>مرکزی</w:t>
      </w:r>
      <w:r w:rsidRPr="008F754D">
        <w:rPr>
          <w:rFonts w:cs="B Nazanin" w:hint="cs"/>
          <w:sz w:val="28"/>
          <w:szCs w:val="28"/>
          <w:rtl/>
          <w:lang w:bidi="fa-IR"/>
        </w:rPr>
        <w:t xml:space="preserve"> تر است. </w:t>
      </w:r>
    </w:p>
    <w:p w14:paraId="43C18733" w14:textId="7A1764A6" w:rsidR="00F21D89" w:rsidRPr="00E953C4" w:rsidRDefault="00F21D89" w:rsidP="00351451">
      <w:pPr>
        <w:pStyle w:val="ListParagraph"/>
        <w:numPr>
          <w:ilvl w:val="0"/>
          <w:numId w:val="89"/>
        </w:numPr>
        <w:bidi/>
        <w:jc w:val="both"/>
        <w:rPr>
          <w:rFonts w:cs="B Nazanin"/>
          <w:sz w:val="28"/>
          <w:szCs w:val="28"/>
          <w:rtl/>
          <w:lang w:bidi="fa-IR"/>
        </w:rPr>
      </w:pPr>
      <w:r w:rsidRPr="00E953C4">
        <w:rPr>
          <w:rFonts w:cs="B Nazanin" w:hint="cs"/>
          <w:sz w:val="28"/>
          <w:szCs w:val="28"/>
          <w:rtl/>
          <w:lang w:bidi="fa-IR"/>
        </w:rPr>
        <w:t>مرکزیت میانی</w:t>
      </w:r>
      <w:r>
        <w:rPr>
          <w:rStyle w:val="FootnoteReference"/>
          <w:rFonts w:cs="B Nazanin"/>
          <w:sz w:val="28"/>
          <w:szCs w:val="28"/>
          <w:rtl/>
          <w:lang w:bidi="fa-IR"/>
        </w:rPr>
        <w:footnoteReference w:id="180"/>
      </w:r>
      <w:r w:rsidRPr="00E953C4">
        <w:rPr>
          <w:rFonts w:cs="B Nazanin" w:hint="cs"/>
          <w:sz w:val="28"/>
          <w:szCs w:val="28"/>
          <w:rtl/>
          <w:lang w:bidi="fa-IR"/>
        </w:rPr>
        <w:t xml:space="preserve">: به نسبت تعداد تمام کوتاه ترین طول مسیر های موجود در یک شبکه که از یک گره می گذرند به تعداد تمامی کوتاه ترین طول مسیر های موجود در شبکه، مرکزیت میانی آن گره گفته می شود. هر چه این مقدار بیشتر باشد یعنی آن گره نقش </w:t>
      </w:r>
      <w:r w:rsidR="00E142DB">
        <w:rPr>
          <w:rFonts w:cs="B Nazanin" w:hint="cs"/>
          <w:sz w:val="28"/>
          <w:szCs w:val="28"/>
          <w:rtl/>
          <w:lang w:bidi="fa-IR"/>
        </w:rPr>
        <w:t>میانی تری</w:t>
      </w:r>
      <w:r w:rsidRPr="00E953C4">
        <w:rPr>
          <w:rFonts w:cs="B Nazanin" w:hint="cs"/>
          <w:sz w:val="28"/>
          <w:szCs w:val="28"/>
          <w:rtl/>
          <w:lang w:bidi="fa-IR"/>
        </w:rPr>
        <w:t xml:space="preserve"> در شبکه دارد. </w:t>
      </w:r>
    </w:p>
    <w:p w14:paraId="726C99C6" w14:textId="52D8C20B"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t>ماژول</w:t>
      </w:r>
      <w:r>
        <w:rPr>
          <w:rStyle w:val="FootnoteReference"/>
          <w:rFonts w:cs="B Nazanin"/>
          <w:sz w:val="28"/>
          <w:szCs w:val="28"/>
          <w:rtl/>
          <w:lang w:bidi="fa-IR"/>
        </w:rPr>
        <w:footnoteReference w:id="181"/>
      </w:r>
      <w:r w:rsidRPr="008F754D">
        <w:rPr>
          <w:rFonts w:cs="B Nazanin" w:hint="cs"/>
          <w:sz w:val="28"/>
          <w:szCs w:val="28"/>
          <w:rtl/>
          <w:lang w:bidi="fa-IR"/>
        </w:rPr>
        <w:t xml:space="preserve">: گروهی از گره های شبکه که بایکدیگر </w:t>
      </w:r>
      <w:r w:rsidR="00E142DB">
        <w:rPr>
          <w:rFonts w:cs="B Nazanin" w:hint="cs"/>
          <w:sz w:val="28"/>
          <w:szCs w:val="28"/>
          <w:rtl/>
          <w:lang w:bidi="fa-IR"/>
        </w:rPr>
        <w:t>ارتباطات</w:t>
      </w:r>
      <w:r w:rsidRPr="008F754D">
        <w:rPr>
          <w:rFonts w:cs="B Nazanin" w:hint="cs"/>
          <w:sz w:val="28"/>
          <w:szCs w:val="28"/>
          <w:rtl/>
          <w:lang w:bidi="fa-IR"/>
        </w:rPr>
        <w:t xml:space="preserve"> زیادی دارند ولی با بقیه اجزای شبکه ارتباطات محدودی دارند.</w:t>
      </w:r>
    </w:p>
    <w:p w14:paraId="4B54307F" w14:textId="778B24AC"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lastRenderedPageBreak/>
        <w:t>هاب</w:t>
      </w:r>
      <w:r>
        <w:rPr>
          <w:rStyle w:val="FootnoteReference"/>
          <w:rFonts w:cs="B Nazanin"/>
          <w:sz w:val="28"/>
          <w:szCs w:val="28"/>
          <w:rtl/>
          <w:lang w:bidi="fa-IR"/>
        </w:rPr>
        <w:footnoteReference w:id="182"/>
      </w:r>
      <w:r w:rsidRPr="008F754D">
        <w:rPr>
          <w:rFonts w:cs="B Nazanin" w:hint="cs"/>
          <w:sz w:val="28"/>
          <w:szCs w:val="28"/>
          <w:rtl/>
          <w:lang w:bidi="fa-IR"/>
        </w:rPr>
        <w:t>: به گره هایی لحاظ می شود که درجه بالاتری نسبت به گره های معمولی دارند. معمولا بر روی درجه گره ها</w:t>
      </w:r>
      <w:r w:rsidR="008D66D8">
        <w:rPr>
          <w:rFonts w:cs="B Nazanin" w:hint="cs"/>
          <w:sz w:val="28"/>
          <w:szCs w:val="28"/>
          <w:rtl/>
          <w:lang w:bidi="fa-IR"/>
        </w:rPr>
        <w:t>،</w:t>
      </w:r>
      <w:r w:rsidRPr="008F754D">
        <w:rPr>
          <w:rFonts w:cs="B Nazanin" w:hint="cs"/>
          <w:sz w:val="28"/>
          <w:szCs w:val="28"/>
          <w:rtl/>
          <w:lang w:bidi="fa-IR"/>
        </w:rPr>
        <w:t xml:space="preserve"> آستانه ای اعمال می شود و گره هایی که درجه آن ها بیشتر از آستانه باشد به عنوان هاب درنظر گرفته می شو</w:t>
      </w:r>
      <w:r w:rsidR="008D66D8">
        <w:rPr>
          <w:rFonts w:cs="B Nazanin" w:hint="cs"/>
          <w:sz w:val="28"/>
          <w:szCs w:val="28"/>
          <w:rtl/>
          <w:lang w:bidi="fa-IR"/>
        </w:rPr>
        <w:t>ن</w:t>
      </w:r>
      <w:r w:rsidRPr="008F754D">
        <w:rPr>
          <w:rFonts w:cs="B Nazanin" w:hint="cs"/>
          <w:sz w:val="28"/>
          <w:szCs w:val="28"/>
          <w:rtl/>
          <w:lang w:bidi="fa-IR"/>
        </w:rPr>
        <w:t>د. به گره هایی که در ماژول</w:t>
      </w:r>
      <w:r w:rsidR="008D66D8">
        <w:rPr>
          <w:rFonts w:cs="B Nazanin" w:hint="cs"/>
          <w:sz w:val="28"/>
          <w:szCs w:val="28"/>
          <w:rtl/>
          <w:lang w:bidi="fa-IR"/>
        </w:rPr>
        <w:t>،</w:t>
      </w:r>
      <w:r w:rsidRPr="008F754D">
        <w:rPr>
          <w:rFonts w:cs="B Nazanin" w:hint="cs"/>
          <w:sz w:val="28"/>
          <w:szCs w:val="28"/>
          <w:rtl/>
          <w:lang w:bidi="fa-IR"/>
        </w:rPr>
        <w:t xml:space="preserve"> هاب به حساب می آیند ولی در کل شبکه برجسته نیستند هاب ایالتی</w:t>
      </w:r>
      <w:r>
        <w:rPr>
          <w:rStyle w:val="FootnoteReference"/>
          <w:rFonts w:cs="B Nazanin"/>
          <w:sz w:val="28"/>
          <w:szCs w:val="28"/>
          <w:rtl/>
          <w:lang w:bidi="fa-IR"/>
        </w:rPr>
        <w:footnoteReference w:id="183"/>
      </w:r>
      <w:r w:rsidRPr="008F754D">
        <w:rPr>
          <w:rFonts w:cs="B Nazanin" w:hint="cs"/>
          <w:sz w:val="28"/>
          <w:szCs w:val="28"/>
          <w:rtl/>
          <w:lang w:bidi="fa-IR"/>
        </w:rPr>
        <w:t xml:space="preserve"> می گویند. اما گره هایی که نقش برجسته ای در ماژول خود ندارند، ولی ارتباطات زیادی با ماژولهای دیگر شبکه دارند و درواقع نقش مهمی در انتقال اطلاعات در سطح شبکه بازی می کنند هاب متصل کننده</w:t>
      </w:r>
      <w:r>
        <w:rPr>
          <w:rStyle w:val="FootnoteReference"/>
          <w:rFonts w:cs="B Nazanin"/>
          <w:sz w:val="28"/>
          <w:szCs w:val="28"/>
          <w:rtl/>
          <w:lang w:bidi="fa-IR"/>
        </w:rPr>
        <w:footnoteReference w:id="184"/>
      </w:r>
      <w:r w:rsidRPr="008F754D">
        <w:rPr>
          <w:rFonts w:cs="B Nazanin" w:hint="cs"/>
          <w:sz w:val="28"/>
          <w:szCs w:val="28"/>
          <w:rtl/>
          <w:lang w:bidi="fa-IR"/>
        </w:rPr>
        <w:t xml:space="preserve"> می گویند.</w:t>
      </w:r>
    </w:p>
    <w:p w14:paraId="77D563CE" w14:textId="61947C14"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t>باشگاه ثروتمند</w:t>
      </w:r>
      <w:r>
        <w:rPr>
          <w:rStyle w:val="FootnoteReference"/>
          <w:rFonts w:cs="B Nazanin"/>
          <w:sz w:val="28"/>
          <w:szCs w:val="28"/>
          <w:rtl/>
          <w:lang w:bidi="fa-IR"/>
        </w:rPr>
        <w:footnoteReference w:id="185"/>
      </w:r>
      <w:r w:rsidRPr="008F754D">
        <w:rPr>
          <w:rFonts w:cs="B Nazanin" w:hint="cs"/>
          <w:sz w:val="28"/>
          <w:szCs w:val="28"/>
          <w:rtl/>
          <w:lang w:bidi="fa-IR"/>
        </w:rPr>
        <w:t>: هنگامی که هاب های شبکه بیشتر متمایل اند که با همدیگر ا</w:t>
      </w:r>
      <w:r w:rsidR="008D66D8">
        <w:rPr>
          <w:rFonts w:cs="B Nazanin" w:hint="cs"/>
          <w:sz w:val="28"/>
          <w:szCs w:val="28"/>
          <w:rtl/>
          <w:lang w:bidi="fa-IR"/>
        </w:rPr>
        <w:t>رتباط</w:t>
      </w:r>
      <w:r w:rsidRPr="008F754D">
        <w:rPr>
          <w:rFonts w:cs="B Nazanin" w:hint="cs"/>
          <w:sz w:val="28"/>
          <w:szCs w:val="28"/>
          <w:rtl/>
          <w:lang w:bidi="fa-IR"/>
        </w:rPr>
        <w:t xml:space="preserve"> برقرار کنند تا گره های درجه پایین، به آن اثر باشگاه ثروتمند می گویند. </w:t>
      </w:r>
    </w:p>
    <w:p w14:paraId="5062D6B6" w14:textId="5F0BD35C"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t>نقش مکرر</w:t>
      </w:r>
      <w:r>
        <w:rPr>
          <w:rStyle w:val="FootnoteReference"/>
          <w:rFonts w:cs="B Nazanin"/>
          <w:sz w:val="28"/>
          <w:szCs w:val="28"/>
          <w:rtl/>
          <w:lang w:bidi="fa-IR"/>
        </w:rPr>
        <w:footnoteReference w:id="186"/>
      </w:r>
      <w:r w:rsidRPr="008F754D">
        <w:rPr>
          <w:rFonts w:cs="B Nazanin" w:hint="cs"/>
          <w:sz w:val="28"/>
          <w:szCs w:val="28"/>
          <w:rtl/>
          <w:lang w:bidi="fa-IR"/>
        </w:rPr>
        <w:t xml:space="preserve">: شبکه ها معمولا شامل تنوعی از زیرشبکه می باشند. نقش مکرر زیرشبکه هایی است که در یک شبکه خاص و یا در چند شبکه متنوع تکرار می شود. این زیرشبکه ها با الگویی از برهمکنش های بین گره ها تعریف می شوند </w:t>
      </w:r>
      <w:r w:rsidR="008D66D8">
        <w:rPr>
          <w:rFonts w:cs="B Nazanin" w:hint="cs"/>
          <w:sz w:val="28"/>
          <w:szCs w:val="28"/>
          <w:rtl/>
          <w:lang w:bidi="fa-IR"/>
        </w:rPr>
        <w:t xml:space="preserve">و </w:t>
      </w:r>
      <w:r w:rsidRPr="008F754D">
        <w:rPr>
          <w:rFonts w:cs="B Nazanin" w:hint="cs"/>
          <w:sz w:val="28"/>
          <w:szCs w:val="28"/>
          <w:rtl/>
          <w:lang w:bidi="fa-IR"/>
        </w:rPr>
        <w:t>ممکن است که بازتاب دهنده چارچوبی باش</w:t>
      </w:r>
      <w:r w:rsidR="008D66D8">
        <w:rPr>
          <w:rFonts w:cs="B Nazanin" w:hint="cs"/>
          <w:sz w:val="28"/>
          <w:szCs w:val="28"/>
          <w:rtl/>
          <w:lang w:bidi="fa-IR"/>
        </w:rPr>
        <w:t>ن</w:t>
      </w:r>
      <w:r w:rsidRPr="008F754D">
        <w:rPr>
          <w:rFonts w:cs="B Nazanin" w:hint="cs"/>
          <w:sz w:val="28"/>
          <w:szCs w:val="28"/>
          <w:rtl/>
          <w:lang w:bidi="fa-IR"/>
        </w:rPr>
        <w:t xml:space="preserve">د که در آن عملکردی خاصی </w:t>
      </w:r>
      <w:r w:rsidR="008D66D8">
        <w:rPr>
          <w:rFonts w:cs="B Nazanin" w:hint="cs"/>
          <w:sz w:val="28"/>
          <w:szCs w:val="28"/>
          <w:rtl/>
          <w:lang w:bidi="fa-IR"/>
        </w:rPr>
        <w:t>یا</w:t>
      </w:r>
      <w:r w:rsidRPr="008F754D">
        <w:rPr>
          <w:rFonts w:cs="B Nazanin" w:hint="cs"/>
          <w:sz w:val="28"/>
          <w:szCs w:val="28"/>
          <w:rtl/>
          <w:lang w:bidi="fa-IR"/>
        </w:rPr>
        <w:t xml:space="preserve"> موثر واقع می شود.  </w:t>
      </w:r>
    </w:p>
    <w:p w14:paraId="7AD3EE23" w14:textId="1EE1166D" w:rsidR="00F21D89" w:rsidRDefault="00F21D89" w:rsidP="00351451">
      <w:pPr>
        <w:pStyle w:val="ListParagraph"/>
        <w:numPr>
          <w:ilvl w:val="0"/>
          <w:numId w:val="89"/>
        </w:numPr>
        <w:bidi/>
        <w:jc w:val="both"/>
        <w:rPr>
          <w:rFonts w:cs="B Nazanin"/>
          <w:sz w:val="28"/>
          <w:szCs w:val="28"/>
          <w:rtl/>
          <w:lang w:bidi="fa-IR"/>
        </w:rPr>
      </w:pPr>
      <w:r w:rsidRPr="008F754D">
        <w:rPr>
          <w:rFonts w:cs="B Nazanin" w:hint="cs"/>
          <w:sz w:val="28"/>
          <w:szCs w:val="28"/>
          <w:rtl/>
          <w:lang w:bidi="fa-IR"/>
        </w:rPr>
        <w:lastRenderedPageBreak/>
        <w:t>توپولوژی</w:t>
      </w:r>
      <w:r>
        <w:rPr>
          <w:rStyle w:val="FootnoteReference"/>
          <w:rFonts w:cs="B Nazanin"/>
          <w:sz w:val="28"/>
          <w:szCs w:val="28"/>
          <w:rtl/>
          <w:lang w:bidi="fa-IR"/>
        </w:rPr>
        <w:footnoteReference w:id="187"/>
      </w:r>
      <w:r w:rsidRPr="008F754D">
        <w:rPr>
          <w:rFonts w:cs="B Nazanin" w:hint="cs"/>
          <w:sz w:val="28"/>
          <w:szCs w:val="28"/>
          <w:rtl/>
          <w:lang w:bidi="fa-IR"/>
        </w:rPr>
        <w:t xml:space="preserve">: به نوع کنار هم قرار گیری اجزای شبکه شامل گره ها و </w:t>
      </w:r>
      <w:r w:rsidR="00F80ACC">
        <w:rPr>
          <w:rFonts w:cs="B Nazanin" w:hint="cs"/>
          <w:sz w:val="28"/>
          <w:szCs w:val="28"/>
          <w:rtl/>
          <w:lang w:bidi="fa-IR"/>
        </w:rPr>
        <w:t>ارتباطات</w:t>
      </w:r>
      <w:r w:rsidRPr="008F754D">
        <w:rPr>
          <w:rFonts w:cs="B Nazanin" w:hint="cs"/>
          <w:sz w:val="28"/>
          <w:szCs w:val="28"/>
          <w:rtl/>
          <w:lang w:bidi="fa-IR"/>
        </w:rPr>
        <w:t xml:space="preserve"> توپولوژی شبکه </w:t>
      </w:r>
      <w:r w:rsidR="008D66D8">
        <w:rPr>
          <w:rFonts w:cs="B Nazanin" w:hint="cs"/>
          <w:sz w:val="28"/>
          <w:szCs w:val="28"/>
          <w:rtl/>
          <w:lang w:bidi="fa-IR"/>
        </w:rPr>
        <w:t>گفته می شود</w:t>
      </w:r>
      <w:r w:rsidRPr="008F754D">
        <w:rPr>
          <w:rFonts w:cs="B Nazanin" w:hint="cs"/>
          <w:sz w:val="28"/>
          <w:szCs w:val="28"/>
          <w:rtl/>
          <w:lang w:bidi="fa-IR"/>
        </w:rPr>
        <w:t xml:space="preserve">. در توپولوژی تمایزی میان گره ها و </w:t>
      </w:r>
      <w:r w:rsidR="00F80ACC">
        <w:rPr>
          <w:rFonts w:cs="B Nazanin" w:hint="cs"/>
          <w:sz w:val="28"/>
          <w:szCs w:val="28"/>
          <w:rtl/>
          <w:lang w:bidi="fa-IR"/>
        </w:rPr>
        <w:t>ارتباطات</w:t>
      </w:r>
      <w:r w:rsidRPr="008F754D">
        <w:rPr>
          <w:rFonts w:cs="B Nazanin" w:hint="cs"/>
          <w:sz w:val="28"/>
          <w:szCs w:val="28"/>
          <w:rtl/>
          <w:lang w:bidi="fa-IR"/>
        </w:rPr>
        <w:t xml:space="preserve"> وجود ندارد.</w:t>
      </w:r>
    </w:p>
    <w:p w14:paraId="2F63B5BE" w14:textId="51D2B43A" w:rsidR="00F21D89" w:rsidRPr="008F754D" w:rsidRDefault="00F21D89" w:rsidP="00351451">
      <w:pPr>
        <w:pStyle w:val="ListParagraph"/>
        <w:numPr>
          <w:ilvl w:val="0"/>
          <w:numId w:val="89"/>
        </w:numPr>
        <w:bidi/>
        <w:jc w:val="both"/>
        <w:rPr>
          <w:rFonts w:cs="B Nazanin"/>
          <w:sz w:val="28"/>
          <w:szCs w:val="28"/>
          <w:lang w:bidi="fa-IR"/>
        </w:rPr>
      </w:pPr>
      <w:r w:rsidRPr="008F754D">
        <w:rPr>
          <w:rFonts w:cs="B Nazanin" w:hint="cs"/>
          <w:sz w:val="28"/>
          <w:szCs w:val="28"/>
          <w:rtl/>
          <w:lang w:bidi="fa-IR"/>
        </w:rPr>
        <w:t>ریخت شناسی</w:t>
      </w:r>
      <w:r>
        <w:rPr>
          <w:rStyle w:val="FootnoteReference"/>
          <w:rFonts w:cs="B Nazanin"/>
          <w:sz w:val="28"/>
          <w:szCs w:val="28"/>
          <w:rtl/>
          <w:lang w:bidi="fa-IR"/>
        </w:rPr>
        <w:footnoteReference w:id="188"/>
      </w:r>
      <w:r w:rsidRPr="008F754D">
        <w:rPr>
          <w:rFonts w:cs="B Nazanin" w:hint="cs"/>
          <w:sz w:val="28"/>
          <w:szCs w:val="28"/>
          <w:rtl/>
          <w:lang w:bidi="fa-IR"/>
        </w:rPr>
        <w:t xml:space="preserve">: به شیوه قرارگیری گره ها و </w:t>
      </w:r>
      <w:r w:rsidR="00F80ACC">
        <w:rPr>
          <w:rFonts w:cs="B Nazanin" w:hint="cs"/>
          <w:sz w:val="28"/>
          <w:szCs w:val="28"/>
          <w:rtl/>
          <w:lang w:bidi="fa-IR"/>
        </w:rPr>
        <w:t>ارتباطات</w:t>
      </w:r>
      <w:r w:rsidRPr="008F754D">
        <w:rPr>
          <w:rFonts w:cs="B Nazanin" w:hint="cs"/>
          <w:sz w:val="28"/>
          <w:szCs w:val="28"/>
          <w:rtl/>
          <w:lang w:bidi="fa-IR"/>
        </w:rPr>
        <w:t xml:space="preserve"> شبکه </w:t>
      </w:r>
      <w:r w:rsidR="008D66D8">
        <w:rPr>
          <w:rFonts w:cs="B Nazanin" w:hint="cs"/>
          <w:sz w:val="28"/>
          <w:szCs w:val="28"/>
          <w:rtl/>
          <w:lang w:bidi="fa-IR"/>
        </w:rPr>
        <w:t>در کنار</w:t>
      </w:r>
      <w:r w:rsidRPr="008F754D">
        <w:rPr>
          <w:rFonts w:cs="B Nazanin" w:hint="cs"/>
          <w:sz w:val="28"/>
          <w:szCs w:val="28"/>
          <w:rtl/>
          <w:lang w:bidi="fa-IR"/>
        </w:rPr>
        <w:t xml:space="preserve"> همدیگر با در نظر گرفتن متمایز بودن آنها از یکدیگر ریخت شناسی می گویند. بر این اساس تعداد زیادی ریخت شناسی شبکه می تواند یک توپولوژی</w:t>
      </w:r>
      <w:r w:rsidR="008D66D8">
        <w:rPr>
          <w:rFonts w:cs="B Nazanin" w:hint="cs"/>
          <w:sz w:val="28"/>
          <w:szCs w:val="28"/>
          <w:rtl/>
          <w:lang w:bidi="fa-IR"/>
        </w:rPr>
        <w:t xml:space="preserve"> خاص داشته</w:t>
      </w:r>
      <w:r w:rsidRPr="008F754D">
        <w:rPr>
          <w:rFonts w:cs="B Nazanin" w:hint="cs"/>
          <w:sz w:val="28"/>
          <w:szCs w:val="28"/>
          <w:rtl/>
          <w:lang w:bidi="fa-IR"/>
        </w:rPr>
        <w:t xml:space="preserve"> باش</w:t>
      </w:r>
      <w:r w:rsidR="008D66D8">
        <w:rPr>
          <w:rFonts w:cs="B Nazanin" w:hint="cs"/>
          <w:sz w:val="28"/>
          <w:szCs w:val="28"/>
          <w:rtl/>
          <w:lang w:bidi="fa-IR"/>
        </w:rPr>
        <w:t>ن</w:t>
      </w:r>
      <w:r w:rsidRPr="008F754D">
        <w:rPr>
          <w:rFonts w:cs="B Nazanin" w:hint="cs"/>
          <w:sz w:val="28"/>
          <w:szCs w:val="28"/>
          <w:rtl/>
          <w:lang w:bidi="fa-IR"/>
        </w:rPr>
        <w:t xml:space="preserve">د. </w:t>
      </w:r>
    </w:p>
    <w:p w14:paraId="1F400BC6" w14:textId="0E2268D1" w:rsidR="00F21D89" w:rsidRDefault="00F21D89" w:rsidP="00351451">
      <w:pPr>
        <w:pStyle w:val="ListParagraph"/>
        <w:numPr>
          <w:ilvl w:val="2"/>
          <w:numId w:val="88"/>
        </w:numPr>
        <w:bidi/>
        <w:jc w:val="both"/>
        <w:rPr>
          <w:rFonts w:cs="B Nazanin"/>
          <w:sz w:val="28"/>
          <w:szCs w:val="28"/>
          <w:lang w:bidi="fa-IR"/>
        </w:rPr>
      </w:pPr>
      <w:r>
        <w:rPr>
          <w:rFonts w:cs="B Nazanin" w:hint="cs"/>
          <w:sz w:val="28"/>
          <w:szCs w:val="28"/>
          <w:rtl/>
          <w:lang w:bidi="fa-IR"/>
        </w:rPr>
        <w:t>شبکه پیچیده</w:t>
      </w:r>
      <w:r>
        <w:rPr>
          <w:rStyle w:val="FootnoteReference"/>
          <w:rFonts w:cs="B Nazanin"/>
          <w:sz w:val="28"/>
          <w:szCs w:val="28"/>
          <w:rtl/>
          <w:lang w:bidi="fa-IR"/>
        </w:rPr>
        <w:footnoteReference w:id="189"/>
      </w:r>
      <w:r>
        <w:rPr>
          <w:rFonts w:cs="B Nazanin" w:hint="cs"/>
          <w:sz w:val="28"/>
          <w:szCs w:val="28"/>
          <w:rtl/>
          <w:lang w:bidi="fa-IR"/>
        </w:rPr>
        <w:t>: شبکه پیچیده یک شبکه است که توپولوژی خاص آن، خصوصیات هایی غیر</w:t>
      </w:r>
      <w:r w:rsidR="008D66D8">
        <w:rPr>
          <w:rFonts w:cs="B Nazanin" w:hint="cs"/>
          <w:sz w:val="28"/>
          <w:szCs w:val="28"/>
          <w:rtl/>
          <w:lang w:bidi="fa-IR"/>
        </w:rPr>
        <w:t xml:space="preserve">متداولی </w:t>
      </w:r>
      <w:r>
        <w:rPr>
          <w:rFonts w:cs="B Nazanin" w:hint="cs"/>
          <w:sz w:val="28"/>
          <w:szCs w:val="28"/>
          <w:rtl/>
          <w:lang w:bidi="fa-IR"/>
        </w:rPr>
        <w:t>را سبب می شود، خواصی که در شبکه های معمولی و تصادفی یافت نمی شو</w:t>
      </w:r>
      <w:r w:rsidR="008D66D8">
        <w:rPr>
          <w:rFonts w:cs="B Nazanin" w:hint="cs"/>
          <w:sz w:val="28"/>
          <w:szCs w:val="28"/>
          <w:rtl/>
          <w:lang w:bidi="fa-IR"/>
        </w:rPr>
        <w:t>ن</w:t>
      </w:r>
      <w:r>
        <w:rPr>
          <w:rFonts w:cs="B Nazanin" w:hint="cs"/>
          <w:sz w:val="28"/>
          <w:szCs w:val="28"/>
          <w:rtl/>
          <w:lang w:bidi="fa-IR"/>
        </w:rPr>
        <w:t>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&lt;EndNote&gt;&lt;Cite&gt;&lt;Author&gt;Albert&lt;/Author&gt;&lt;Year&gt;2002&lt;/Year&gt;&lt;RecNum&gt;71&lt;/RecNum&gt;&lt;DisplayText&gt;(64)&lt;/DisplayText&gt;&lt;record&gt;&lt;rec-number&gt;71&lt;/rec-number&gt;&lt;foreign-keys&gt;&lt;key app="EN" db-id="frvwv2z9izraznezfs5xewvlzev902rw20re" timestamp="1605210307"&gt;71</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Article"&gt;17&lt;/ref-type&gt;&lt;contributors&gt;&lt;authors&gt;&lt;author&gt;Albert, Réka&lt;/author&gt;&lt;author&gt;Barabási, Albert-László&lt;/author&gt;&lt;/authors&gt;&lt;/contributors&gt;&lt;titles&gt;&lt;title&gt;Statistical mechanics of complex networks&lt;/title&gt;&lt;secondary-title&gt;Reviews of modern physics&lt;/secondary-title&gt;&lt;/titles&gt;&lt;periodical&gt;&lt;full-title&gt;Reviews of modern physics&lt;/full-title&gt;&lt;/periodical&gt;&lt;pages&gt;47&lt;/pages&gt;&lt;volume&gt;74&lt;/volume&gt;&lt;number&gt;1&lt;/number&gt;&lt;dates&gt;&lt;year&gt;2002&lt;/year&gt;&lt;/dates&gt;&lt;urls&gt;&lt;/urls&gt;&lt;/record&gt;&lt;/Cite&gt;&lt;/EndNote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(64)</w:t>
      </w:r>
      <w:r>
        <w:rPr>
          <w:rFonts w:cs="B Nazanin"/>
          <w:sz w:val="28"/>
          <w:szCs w:val="28"/>
          <w:rtl/>
          <w:lang w:bidi="fa-IR"/>
        </w:rPr>
        <w:fldChar w:fldCharType="end"/>
      </w:r>
      <w:r>
        <w:rPr>
          <w:rFonts w:cs="B Nazanin" w:hint="cs"/>
          <w:sz w:val="28"/>
          <w:szCs w:val="28"/>
          <w:rtl/>
          <w:lang w:bidi="fa-IR"/>
        </w:rPr>
        <w:t>. در بیشتر شبکه های اجتماعی و زیستی این خواص مشاهده می شود. توزیع درجه این شبکه ها دنباله سنگینی</w:t>
      </w:r>
      <w:r>
        <w:rPr>
          <w:rStyle w:val="FootnoteReference"/>
          <w:rFonts w:cs="B Nazanin"/>
          <w:sz w:val="28"/>
          <w:szCs w:val="28"/>
          <w:rtl/>
          <w:lang w:bidi="fa-IR"/>
        </w:rPr>
        <w:footnoteReference w:id="190"/>
      </w:r>
      <w:r>
        <w:rPr>
          <w:rFonts w:cs="B Nazanin" w:hint="cs"/>
          <w:sz w:val="28"/>
          <w:szCs w:val="28"/>
          <w:rtl/>
          <w:lang w:bidi="fa-IR"/>
        </w:rPr>
        <w:t xml:space="preserve"> دارد و ضریب خوشگی شان بالاست. دو گروه از شبکه های پیچیده شناخته شده و بیشتر مطالعه شده</w:t>
      </w:r>
      <w:r w:rsidR="008D66D8">
        <w:rPr>
          <w:rFonts w:cs="B Nazanin" w:hint="cs"/>
          <w:sz w:val="28"/>
          <w:szCs w:val="28"/>
          <w:rtl/>
          <w:lang w:bidi="fa-IR"/>
        </w:rPr>
        <w:t>،</w:t>
      </w:r>
      <w:r>
        <w:rPr>
          <w:rFonts w:cs="B Nazanin" w:hint="cs"/>
          <w:sz w:val="28"/>
          <w:szCs w:val="28"/>
          <w:rtl/>
          <w:lang w:bidi="fa-IR"/>
        </w:rPr>
        <w:t xml:space="preserve"> شبکه های جهان کوچک</w:t>
      </w:r>
      <w:r>
        <w:rPr>
          <w:rStyle w:val="FootnoteReference"/>
          <w:rFonts w:cs="B Nazanin"/>
          <w:sz w:val="28"/>
          <w:szCs w:val="28"/>
          <w:rtl/>
          <w:lang w:bidi="fa-IR"/>
        </w:rPr>
        <w:footnoteReference w:id="191"/>
      </w:r>
      <w:r>
        <w:rPr>
          <w:rFonts w:cs="B Nazanin" w:hint="cs"/>
          <w:sz w:val="28"/>
          <w:szCs w:val="28"/>
          <w:rtl/>
          <w:lang w:bidi="fa-IR"/>
        </w:rPr>
        <w:t xml:space="preserve"> و بی مقیاس</w:t>
      </w:r>
      <w:r>
        <w:rPr>
          <w:rStyle w:val="FootnoteReference"/>
          <w:rFonts w:cs="B Nazanin"/>
          <w:sz w:val="28"/>
          <w:szCs w:val="28"/>
          <w:rtl/>
          <w:lang w:bidi="fa-IR"/>
        </w:rPr>
        <w:footnoteReference w:id="192"/>
      </w:r>
      <w:r>
        <w:rPr>
          <w:rFonts w:cs="B Nazanin" w:hint="cs"/>
          <w:sz w:val="28"/>
          <w:szCs w:val="28"/>
          <w:rtl/>
          <w:lang w:bidi="fa-IR"/>
        </w:rPr>
        <w:t xml:space="preserve"> اند که در ادامه آنها را شرح می دهیم:</w:t>
      </w:r>
    </w:p>
    <w:p w14:paraId="771064EC" w14:textId="198D92EA" w:rsidR="00F21D89" w:rsidRPr="008F754D" w:rsidRDefault="00F21D89" w:rsidP="00351451">
      <w:pPr>
        <w:pStyle w:val="ListParagraph"/>
        <w:numPr>
          <w:ilvl w:val="0"/>
          <w:numId w:val="89"/>
        </w:numPr>
        <w:bidi/>
        <w:jc w:val="both"/>
        <w:rPr>
          <w:rFonts w:cs="B Nazanin"/>
          <w:sz w:val="28"/>
          <w:szCs w:val="28"/>
          <w:lang w:bidi="fa-IR"/>
        </w:rPr>
      </w:pPr>
      <w:r w:rsidRPr="008F754D">
        <w:rPr>
          <w:rFonts w:cs="B Nazanin" w:hint="cs"/>
          <w:sz w:val="28"/>
          <w:szCs w:val="28"/>
          <w:rtl/>
          <w:lang w:bidi="fa-IR"/>
        </w:rPr>
        <w:t>شبکه جهان کوچک: بیشتر گره های این شبکه با همدیگر همسایه نیستند ولی به گونه ای با هم مرتبط اند</w:t>
      </w:r>
      <w:r w:rsidR="008D66D8">
        <w:rPr>
          <w:rFonts w:cs="B Nazanin" w:hint="cs"/>
          <w:sz w:val="28"/>
          <w:szCs w:val="28"/>
          <w:rtl/>
          <w:lang w:bidi="fa-IR"/>
        </w:rPr>
        <w:t xml:space="preserve"> که</w:t>
      </w:r>
      <w:r w:rsidRPr="008F754D">
        <w:rPr>
          <w:rFonts w:cs="B Nazanin" w:hint="cs"/>
          <w:sz w:val="28"/>
          <w:szCs w:val="28"/>
          <w:rtl/>
          <w:lang w:bidi="fa-IR"/>
        </w:rPr>
        <w:t xml:space="preserve"> با چند گام می توان از هر گره به گره دلخواه رسید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&lt;EndNote&gt;&lt;Cite&gt;&lt;Author&gt;Albert&lt;/Author&gt;&lt;Year&gt;2002&lt;/Year&gt;&lt;RecNum&gt;71&lt;/RecNum&gt;&lt;DisplayText&gt;(64, 65)&lt;/DisplayText&gt;&lt;record&gt;&lt;rec-number&gt;71&lt;/rec-number&gt;&lt;foreign-keys&gt;&lt;key app="EN" db-id="frvwv2z9izraznezfs5xewvlzev902rw20re" timestamp="1605210307</w:instrText>
      </w:r>
      <w:r>
        <w:rPr>
          <w:rFonts w:cs="B Nazanin"/>
          <w:sz w:val="28"/>
          <w:szCs w:val="28"/>
          <w:rtl/>
          <w:lang w:bidi="fa-IR"/>
        </w:rPr>
        <w:instrText>"&gt;71&lt;/</w:instrText>
      </w:r>
      <w:r>
        <w:rPr>
          <w:rFonts w:cs="B Nazanin"/>
          <w:sz w:val="28"/>
          <w:szCs w:val="28"/>
          <w:lang w:bidi="fa-IR"/>
        </w:rPr>
        <w:instrText>key&gt;&lt;/foreign-keys&gt;&lt;ref-type name="Journal Article"&gt;17&lt;/ref-type&gt;&lt;contributors&gt;&lt;authors&gt;&lt;author&gt;Albert, Réka&lt;/author&gt;&lt;author&gt;Barabási, Albert-László&lt;/author&gt;&lt;/authors&gt;&lt;/contributors&gt;&lt;titles&gt;&lt;title&gt;Statistical mechanics of complex networks&lt;/title&gt;&lt;secondary-title&gt;Reviews of modern physics&lt;/secondary-title&gt;&lt;/titles&gt;&lt;periodical&gt;&lt;full-title&gt;Reviews of modern physics&lt;/full-title&gt;&lt;/periodical&gt;&lt;pages&gt;47&lt;/pages&gt;&lt;volume&gt;74&lt;/volume&gt;&lt;number&gt;1&lt;/number&gt;&lt;dates&gt;&lt;year&gt;2002&lt;/year&gt;&lt;/dates&gt;&lt;urls&gt;&lt;/urls&gt;&lt;/record&gt;&lt;/Cite</w:instrText>
      </w:r>
      <w:r>
        <w:rPr>
          <w:rFonts w:cs="B Nazanin"/>
          <w:sz w:val="28"/>
          <w:szCs w:val="28"/>
          <w:rtl/>
          <w:lang w:bidi="fa-IR"/>
        </w:rPr>
        <w:instrText>&gt;&lt;</w:instrText>
      </w:r>
      <w:r>
        <w:rPr>
          <w:rFonts w:cs="B Nazanin"/>
          <w:sz w:val="28"/>
          <w:szCs w:val="28"/>
          <w:lang w:bidi="fa-IR"/>
        </w:rPr>
        <w:instrText>Cite&gt;&lt;Author&gt;Watts&lt;/Author&gt;&lt;Year&gt;1998&lt;/Year&gt;&lt;RecNum&gt;73&lt;/RecNum&gt;&lt;record&gt;&lt;rec-number&gt;73&lt;/rec-number&gt;&lt;foreign-keys&gt;&lt;key app="EN" db-id="frvwv2z9izraznezfs5xewvlzev902rw20re" timestamp="1605210321"&gt;73&lt;/key&gt;&lt;/foreign-keys&gt;&lt;ref-type name="Journal Article"&gt;17&lt;/ref-type&gt;&lt;contributors&gt;&lt;authors&gt;&lt;author&gt;Watts, Duncan J&lt;/author&gt;&lt;author&gt;Strogatz, Steven H&lt;/author&gt;&lt;/authors&gt;&lt;/contributors&gt;&lt;titles&gt;&lt;title&gt;Collective dynamics of ‘small-world’networks&lt;/title&gt;&lt;secondary-title&gt;nature&lt;/secondary-title&gt;&lt;/titles&gt;&lt;periodical&gt;&lt;full-title&gt;nature&lt;/full-title&gt;&lt;/periodical&gt;&lt;pages&gt;440-442&lt;/pages&gt;&lt;volume&gt;393&lt;/volume&gt;&lt;number&gt;6684&lt;/number&gt;&lt;dates&gt;&lt;year&gt;1998&lt;/year&gt;&lt;/dates&gt;&lt;isbn&gt;1476-4687&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(64, 65)</w:t>
      </w:r>
      <w:r>
        <w:rPr>
          <w:rFonts w:cs="B Nazanin"/>
          <w:sz w:val="28"/>
          <w:szCs w:val="28"/>
          <w:rtl/>
          <w:lang w:bidi="fa-IR"/>
        </w:rPr>
        <w:fldChar w:fldCharType="end"/>
      </w:r>
      <w:r w:rsidRPr="008F754D">
        <w:rPr>
          <w:rFonts w:cs="B Nazanin" w:hint="cs"/>
          <w:sz w:val="28"/>
          <w:szCs w:val="28"/>
          <w:rtl/>
          <w:lang w:bidi="fa-IR"/>
        </w:rPr>
        <w:t xml:space="preserve">. شبکه جهان کوچک اینگونه تعریف می شود که طول </w:t>
      </w:r>
      <w:r w:rsidRPr="008F754D">
        <w:rPr>
          <w:rFonts w:cs="B Nazanin"/>
          <w:sz w:val="28"/>
          <w:szCs w:val="28"/>
          <w:lang w:bidi="fa-IR"/>
        </w:rPr>
        <w:t>L</w:t>
      </w:r>
      <w:r w:rsidRPr="008F754D">
        <w:rPr>
          <w:rFonts w:cs="B Nazanin" w:hint="cs"/>
          <w:sz w:val="28"/>
          <w:szCs w:val="28"/>
          <w:rtl/>
          <w:lang w:bidi="fa-IR"/>
        </w:rPr>
        <w:t xml:space="preserve"> میان دو گره دلخواه با لگاریتم تعداد کل گره </w:t>
      </w:r>
      <w:r w:rsidR="008D66D8">
        <w:rPr>
          <w:rFonts w:cs="B Nazanin" w:hint="cs"/>
          <w:sz w:val="28"/>
          <w:szCs w:val="28"/>
          <w:rtl/>
          <w:lang w:bidi="fa-IR"/>
        </w:rPr>
        <w:t xml:space="preserve">ها </w:t>
      </w:r>
      <w:r w:rsidRPr="008F754D">
        <w:rPr>
          <w:rFonts w:cs="B Nazanin" w:hint="cs"/>
          <w:sz w:val="28"/>
          <w:szCs w:val="28"/>
          <w:rtl/>
          <w:lang w:bidi="fa-IR"/>
        </w:rPr>
        <w:t>متناسب است:</w:t>
      </w:r>
    </w:p>
    <w:p w14:paraId="4AFCA234" w14:textId="77777777" w:rsidR="00F21D89" w:rsidRPr="009633D8" w:rsidRDefault="00F21D89" w:rsidP="00F21D89">
      <w:pPr>
        <w:pStyle w:val="ListParagraph"/>
        <w:bidi/>
        <w:ind w:left="1728"/>
        <w:jc w:val="center"/>
        <w:rPr>
          <w:rFonts w:cs="B Nazanin"/>
          <w:rtl/>
          <w:lang w:bidi="fa-IR"/>
        </w:rPr>
      </w:pPr>
      <w:r w:rsidRPr="009633D8">
        <w:rPr>
          <w:rFonts w:cs="B Nazanin"/>
          <w:lang w:bidi="fa-IR"/>
        </w:rPr>
        <w:t xml:space="preserve">L </w:t>
      </w:r>
      <w:r w:rsidRPr="009633D8">
        <w:rPr>
          <w:rFonts w:ascii="Times New Roman" w:hAnsi="Times New Roman" w:cs="Times New Roman"/>
          <w:lang w:bidi="fa-IR"/>
        </w:rPr>
        <w:t>α</w:t>
      </w:r>
      <w:r w:rsidRPr="009633D8">
        <w:rPr>
          <w:rFonts w:cs="B Nazanin"/>
          <w:lang w:bidi="fa-IR"/>
        </w:rPr>
        <w:t xml:space="preserve"> log N</w:t>
      </w:r>
    </w:p>
    <w:p w14:paraId="58E77117" w14:textId="77777777" w:rsidR="00F21D89" w:rsidRDefault="00F21D89" w:rsidP="00F21D89">
      <w:pPr>
        <w:pStyle w:val="ListParagraph"/>
        <w:bidi/>
        <w:ind w:left="2088"/>
        <w:jc w:val="both"/>
        <w:rPr>
          <w:rFonts w:cs="B Nazanin"/>
          <w:sz w:val="28"/>
          <w:szCs w:val="28"/>
          <w:rtl/>
          <w:lang w:bidi="fa-IR"/>
        </w:rPr>
      </w:pPr>
      <w:r w:rsidRPr="008F754D">
        <w:rPr>
          <w:rFonts w:cs="B Nazanin" w:hint="cs"/>
          <w:sz w:val="28"/>
          <w:szCs w:val="28"/>
          <w:rtl/>
          <w:lang w:bidi="fa-IR"/>
        </w:rPr>
        <w:lastRenderedPageBreak/>
        <w:t>این توپولوژی ضریب خوشگی بزرگی دارد. این شبکه زیر شبکه</w:t>
      </w:r>
      <w:r>
        <w:rPr>
          <w:rStyle w:val="FootnoteReference"/>
          <w:rFonts w:cs="B Nazanin"/>
          <w:sz w:val="28"/>
          <w:szCs w:val="28"/>
          <w:rtl/>
          <w:lang w:bidi="fa-IR"/>
        </w:rPr>
        <w:footnoteReference w:id="193"/>
      </w:r>
      <w:r w:rsidRPr="008F754D">
        <w:rPr>
          <w:rFonts w:cs="B Nazanin" w:hint="cs"/>
          <w:sz w:val="28"/>
          <w:szCs w:val="28"/>
          <w:rtl/>
          <w:lang w:bidi="fa-IR"/>
        </w:rPr>
        <w:t xml:space="preserve"> هایی می سازد که تقریبا با دو گره با هم مرتبط اند. این رفتار نمایانگر ضریب خوشگی بالای آن است. میانگین کوتاه ترین طول مسیر این شبکه نیز کم است. طبیعتا حضور هاب ها در این نوع شبکه ها واضح است.  در واقع این</w:t>
      </w:r>
      <w:r>
        <w:rPr>
          <w:rFonts w:cs="B Nazanin" w:hint="cs"/>
          <w:sz w:val="28"/>
          <w:szCs w:val="28"/>
          <w:rtl/>
          <w:lang w:bidi="fa-IR"/>
        </w:rPr>
        <w:t xml:space="preserve"> </w:t>
      </w:r>
      <w:r w:rsidRPr="008F754D">
        <w:rPr>
          <w:rFonts w:cs="B Nazanin" w:hint="cs"/>
          <w:sz w:val="28"/>
          <w:szCs w:val="28"/>
          <w:rtl/>
          <w:lang w:bidi="fa-IR"/>
        </w:rPr>
        <w:t xml:space="preserve">هاب ها کوتاه ترین مسیر ها را میانداری می کنند. </w:t>
      </w:r>
    </w:p>
    <w:p w14:paraId="41EA7525" w14:textId="77777777" w:rsidR="00F21D89" w:rsidRPr="00E953C4" w:rsidRDefault="00F21D89" w:rsidP="00F21D89">
      <w:pPr>
        <w:pStyle w:val="ListParagraph"/>
        <w:bidi/>
        <w:ind w:left="2088"/>
        <w:jc w:val="both"/>
        <w:rPr>
          <w:rFonts w:cs="B Nazanin"/>
          <w:sz w:val="28"/>
          <w:szCs w:val="28"/>
          <w:rtl/>
          <w:lang w:bidi="fa-IR"/>
        </w:rPr>
      </w:pPr>
      <w:r w:rsidRPr="00E953C4">
        <w:rPr>
          <w:rFonts w:cs="B Nazanin" w:hint="cs"/>
          <w:sz w:val="28"/>
          <w:szCs w:val="28"/>
          <w:rtl/>
          <w:lang w:bidi="fa-IR"/>
        </w:rPr>
        <w:t>میزان جهان کوچک بودن</w:t>
      </w:r>
      <w:r>
        <w:rPr>
          <w:rStyle w:val="FootnoteReference"/>
          <w:rFonts w:cs="B Nazanin"/>
          <w:sz w:val="28"/>
          <w:szCs w:val="28"/>
          <w:rtl/>
          <w:lang w:bidi="fa-IR"/>
        </w:rPr>
        <w:footnoteReference w:id="194"/>
      </w:r>
      <w:r w:rsidRPr="00E953C4">
        <w:rPr>
          <w:rFonts w:cs="B Nazanin" w:hint="cs"/>
          <w:sz w:val="28"/>
          <w:szCs w:val="28"/>
          <w:rtl/>
          <w:lang w:bidi="fa-IR"/>
        </w:rPr>
        <w:t xml:space="preserve"> شبکه از مقایسه ضریب خوشگی و طول مسیر شبکه با ضریب خوشگی و طول مسیر شبکه تصادفی بدست می آید:</w:t>
      </w:r>
    </w:p>
    <w:p w14:paraId="5A9CD499" w14:textId="77777777" w:rsidR="00F21D89" w:rsidRPr="009633D8" w:rsidRDefault="00F21D89" w:rsidP="00F21D89">
      <w:pPr>
        <w:pStyle w:val="ListParagraph"/>
        <w:bidi/>
        <w:ind w:left="1728"/>
        <w:jc w:val="center"/>
        <w:rPr>
          <w:rFonts w:ascii="Cambria" w:hAnsi="Cambria"/>
          <w:rtl/>
          <w:lang w:bidi="fa-IR"/>
        </w:rPr>
      </w:pPr>
      <w:r w:rsidRPr="009633D8">
        <w:rPr>
          <w:rFonts w:ascii="Cambria" w:hAnsi="Cambria" w:cs="Cambria"/>
          <w:lang w:bidi="fa-IR"/>
        </w:rPr>
        <w:t xml:space="preserve">σ = </w:t>
      </w:r>
      <m:oMath>
        <m:f>
          <m:fPr>
            <m:ctrlPr>
              <w:rPr>
                <w:rFonts w:ascii="Cambria Math" w:hAnsi="Cambria Math" w:cs="Cambria"/>
                <w:i/>
                <w:lang w:bidi="fa-IR"/>
              </w:rPr>
            </m:ctrlPr>
          </m:fPr>
          <m:num>
            <m:f>
              <m:fPr>
                <m:type m:val="skw"/>
                <m:ctrlPr>
                  <w:rPr>
                    <w:rFonts w:ascii="Cambria Math" w:hAnsi="Cambria Math" w:cs="Cambria"/>
                    <w:i/>
                    <w:lang w:bidi="fa-IR"/>
                  </w:rPr>
                </m:ctrlPr>
              </m:fPr>
              <m:num>
                <m:r>
                  <w:rPr>
                    <w:rFonts w:ascii="Cambria Math" w:hAnsi="Cambria Math" w:cs="Cambria"/>
                    <w:lang w:bidi="fa-IR"/>
                  </w:rPr>
                  <m:t>C</m:t>
                </m:r>
              </m:num>
              <m:den>
                <m:sSub>
                  <m:sSubPr>
                    <m:ctrlPr>
                      <w:rPr>
                        <w:rFonts w:ascii="Cambria Math" w:hAnsi="Cambria Math" w:cs="Cambria"/>
                        <w:i/>
                        <w:lang w:bidi="fa-IR"/>
                      </w:rPr>
                    </m:ctrlPr>
                  </m:sSubPr>
                  <m:e>
                    <m:r>
                      <w:rPr>
                        <w:rFonts w:ascii="Cambria Math" w:hAnsi="Cambria Math" w:cs="Cambria"/>
                        <w:lang w:bidi="fa-IR"/>
                      </w:rPr>
                      <m:t>C</m:t>
                    </m:r>
                  </m:e>
                  <m:sub>
                    <m:r>
                      <w:rPr>
                        <w:rFonts w:ascii="Cambria Math" w:hAnsi="Cambria Math" w:cs="Cambria"/>
                        <w:lang w:bidi="fa-IR"/>
                      </w:rPr>
                      <m:t>r</m:t>
                    </m:r>
                  </m:sub>
                </m:sSub>
              </m:den>
            </m:f>
          </m:num>
          <m:den>
            <m:f>
              <m:fPr>
                <m:type m:val="skw"/>
                <m:ctrlPr>
                  <w:rPr>
                    <w:rFonts w:ascii="Cambria Math" w:hAnsi="Cambria Math" w:cs="Cambria"/>
                    <w:i/>
                    <w:lang w:bidi="fa-IR"/>
                  </w:rPr>
                </m:ctrlPr>
              </m:fPr>
              <m:num>
                <m:r>
                  <w:rPr>
                    <w:rFonts w:ascii="Cambria Math" w:hAnsi="Cambria Math" w:cs="Cambria"/>
                    <w:lang w:bidi="fa-IR"/>
                  </w:rPr>
                  <m:t>L</m:t>
                </m:r>
              </m:num>
              <m:den>
                <m:sSub>
                  <m:sSubPr>
                    <m:ctrlPr>
                      <w:rPr>
                        <w:rFonts w:ascii="Cambria Math" w:hAnsi="Cambria Math" w:cs="Cambria"/>
                        <w:i/>
                        <w:lang w:bidi="fa-IR"/>
                      </w:rPr>
                    </m:ctrlPr>
                  </m:sSubPr>
                  <m:e>
                    <m:r>
                      <w:rPr>
                        <w:rFonts w:ascii="Cambria Math" w:hAnsi="Cambria Math" w:cs="Cambria"/>
                        <w:lang w:bidi="fa-IR"/>
                      </w:rPr>
                      <m:t>L</m:t>
                    </m:r>
                  </m:e>
                  <m:sub>
                    <m:r>
                      <w:rPr>
                        <w:rFonts w:ascii="Cambria Math" w:hAnsi="Cambria Math" w:cs="Cambria"/>
                        <w:lang w:bidi="fa-IR"/>
                      </w:rPr>
                      <m:t>r</m:t>
                    </m:r>
                  </m:sub>
                </m:sSub>
              </m:den>
            </m:f>
          </m:den>
        </m:f>
      </m:oMath>
    </w:p>
    <w:p w14:paraId="4D94C859" w14:textId="77777777" w:rsidR="00F21D89" w:rsidRDefault="00F21D89" w:rsidP="00F21D89">
      <w:pPr>
        <w:pStyle w:val="ListParagraph"/>
        <w:bidi/>
        <w:ind w:left="2088"/>
        <w:jc w:val="both"/>
        <w:rPr>
          <w:rFonts w:cs="B Nazanin"/>
          <w:sz w:val="28"/>
          <w:szCs w:val="28"/>
          <w:rtl/>
          <w:lang w:bidi="fa-IR"/>
        </w:rPr>
      </w:pPr>
      <w:r>
        <w:rPr>
          <w:rFonts w:cs="B Nazanin" w:hint="cs"/>
          <w:sz w:val="28"/>
          <w:szCs w:val="28"/>
          <w:rtl/>
          <w:lang w:bidi="fa-IR"/>
        </w:rPr>
        <w:t xml:space="preserve">که در آن </w:t>
      </w:r>
      <w:r>
        <w:rPr>
          <w:rFonts w:cs="B Nazanin"/>
          <w:sz w:val="28"/>
          <w:szCs w:val="28"/>
          <w:lang w:bidi="fa-IR"/>
        </w:rPr>
        <w:t>C</w:t>
      </w:r>
      <w:r>
        <w:rPr>
          <w:rFonts w:cs="B Nazanin" w:hint="cs"/>
          <w:sz w:val="28"/>
          <w:szCs w:val="28"/>
          <w:rtl/>
          <w:lang w:bidi="fa-IR"/>
        </w:rPr>
        <w:t xml:space="preserve"> و </w:t>
      </w:r>
      <w:r>
        <w:rPr>
          <w:rFonts w:cs="B Nazanin"/>
          <w:sz w:val="28"/>
          <w:szCs w:val="28"/>
          <w:lang w:bidi="fa-IR"/>
        </w:rPr>
        <w:t>C</w:t>
      </w:r>
      <w:r>
        <w:rPr>
          <w:rFonts w:cs="B Nazanin"/>
          <w:sz w:val="28"/>
          <w:szCs w:val="28"/>
          <w:vertAlign w:val="subscript"/>
          <w:lang w:bidi="fa-IR"/>
        </w:rPr>
        <w:t>r</w:t>
      </w:r>
      <w:r>
        <w:rPr>
          <w:rFonts w:cs="B Nazanin" w:hint="cs"/>
          <w:sz w:val="28"/>
          <w:szCs w:val="28"/>
          <w:rtl/>
          <w:lang w:bidi="fa-IR"/>
        </w:rPr>
        <w:t xml:space="preserve"> ضریب خوشگی شبکه و شبکه متناظر تصادفی و </w:t>
      </w:r>
      <w:r>
        <w:rPr>
          <w:rFonts w:cs="B Nazanin"/>
          <w:sz w:val="28"/>
          <w:szCs w:val="28"/>
          <w:lang w:bidi="fa-IR"/>
        </w:rPr>
        <w:t>L</w:t>
      </w:r>
      <w:r>
        <w:rPr>
          <w:rFonts w:cs="B Nazanin" w:hint="cs"/>
          <w:sz w:val="28"/>
          <w:szCs w:val="28"/>
          <w:rtl/>
          <w:lang w:bidi="fa-IR"/>
        </w:rPr>
        <w:t xml:space="preserve"> و </w:t>
      </w:r>
      <w:proofErr w:type="spellStart"/>
      <w:r>
        <w:rPr>
          <w:rFonts w:cs="B Nazanin"/>
          <w:sz w:val="28"/>
          <w:szCs w:val="28"/>
          <w:lang w:bidi="fa-IR"/>
        </w:rPr>
        <w:t>L</w:t>
      </w:r>
      <w:r>
        <w:rPr>
          <w:rFonts w:cs="B Nazanin"/>
          <w:sz w:val="28"/>
          <w:szCs w:val="28"/>
          <w:vertAlign w:val="subscript"/>
          <w:lang w:bidi="fa-IR"/>
        </w:rPr>
        <w:t>r</w:t>
      </w:r>
      <w:proofErr w:type="spellEnd"/>
      <w:r>
        <w:rPr>
          <w:rFonts w:cs="B Nazanin" w:hint="cs"/>
          <w:sz w:val="28"/>
          <w:szCs w:val="28"/>
          <w:vertAlign w:val="subscript"/>
          <w:rtl/>
          <w:lang w:bidi="fa-IR"/>
        </w:rPr>
        <w:t xml:space="preserve"> </w:t>
      </w:r>
      <w:r>
        <w:rPr>
          <w:rFonts w:cs="B Nazanin" w:hint="cs"/>
          <w:sz w:val="28"/>
          <w:szCs w:val="28"/>
          <w:rtl/>
          <w:lang w:bidi="fa-IR"/>
        </w:rPr>
        <w:t>متوسط طول مسیر شبکه و شبکه تصادفی است. اگر این عبارت از یک بزرگتر باشد جهان کوچک داریم، مثلا زمانی که (</w:t>
      </w:r>
      <w:r>
        <w:rPr>
          <w:rFonts w:cs="B Nazanin"/>
          <w:sz w:val="28"/>
          <w:szCs w:val="28"/>
          <w:lang w:bidi="fa-IR"/>
        </w:rPr>
        <w:t xml:space="preserve">L ≈ </w:t>
      </w:r>
      <w:proofErr w:type="spellStart"/>
      <w:r>
        <w:rPr>
          <w:rFonts w:cs="B Nazanin"/>
          <w:sz w:val="28"/>
          <w:szCs w:val="28"/>
          <w:lang w:bidi="fa-IR"/>
        </w:rPr>
        <w:t>L</w:t>
      </w:r>
      <w:r>
        <w:rPr>
          <w:rFonts w:cs="B Nazanin"/>
          <w:sz w:val="28"/>
          <w:szCs w:val="28"/>
          <w:vertAlign w:val="subscript"/>
          <w:lang w:bidi="fa-IR"/>
        </w:rPr>
        <w:t>r</w:t>
      </w:r>
      <w:proofErr w:type="spellEnd"/>
      <w:r>
        <w:rPr>
          <w:rFonts w:cs="B Nazanin" w:hint="cs"/>
          <w:sz w:val="28"/>
          <w:szCs w:val="28"/>
          <w:rtl/>
          <w:lang w:bidi="fa-IR"/>
        </w:rPr>
        <w:t xml:space="preserve">، </w:t>
      </w:r>
      <w:r>
        <w:rPr>
          <w:rFonts w:cs="B Nazanin"/>
          <w:sz w:val="28"/>
          <w:szCs w:val="28"/>
          <w:lang w:bidi="fa-IR"/>
        </w:rPr>
        <w:t>C &gt; C</w:t>
      </w:r>
      <w:r>
        <w:rPr>
          <w:rFonts w:cs="B Nazanin"/>
          <w:sz w:val="28"/>
          <w:szCs w:val="28"/>
          <w:vertAlign w:val="subscript"/>
          <w:lang w:bidi="fa-IR"/>
        </w:rPr>
        <w:t>r</w:t>
      </w:r>
      <w:r>
        <w:rPr>
          <w:rFonts w:cs="B Nazanin" w:hint="cs"/>
          <w:sz w:val="28"/>
          <w:szCs w:val="28"/>
          <w:rtl/>
          <w:lang w:bidi="fa-IR"/>
        </w:rPr>
        <w:t xml:space="preserve">). </w:t>
      </w:r>
    </w:p>
    <w:p w14:paraId="5FD6E535" w14:textId="77777777" w:rsidR="00F21D89" w:rsidRPr="008F754D" w:rsidRDefault="00F21D89" w:rsidP="00351451">
      <w:pPr>
        <w:pStyle w:val="ListParagraph"/>
        <w:numPr>
          <w:ilvl w:val="0"/>
          <w:numId w:val="89"/>
        </w:numPr>
        <w:bidi/>
        <w:jc w:val="both"/>
        <w:rPr>
          <w:rFonts w:cs="B Nazanin"/>
          <w:sz w:val="28"/>
          <w:szCs w:val="28"/>
          <w:lang w:bidi="fa-IR"/>
        </w:rPr>
      </w:pPr>
      <w:r w:rsidRPr="008F754D">
        <w:rPr>
          <w:rFonts w:cs="B Nazanin" w:hint="cs"/>
          <w:sz w:val="28"/>
          <w:szCs w:val="28"/>
          <w:rtl/>
          <w:lang w:bidi="fa-IR"/>
        </w:rPr>
        <w:t>شبکه بی مقیاس: توزیع درجه این شبکه از قانون توانی</w:t>
      </w:r>
      <w:r>
        <w:rPr>
          <w:rStyle w:val="FootnoteReference"/>
          <w:rFonts w:cs="B Nazanin"/>
          <w:sz w:val="28"/>
          <w:szCs w:val="28"/>
          <w:rtl/>
          <w:lang w:bidi="fa-IR"/>
        </w:rPr>
        <w:footnoteReference w:id="195"/>
      </w:r>
      <w:r w:rsidRPr="008F754D">
        <w:rPr>
          <w:rFonts w:cs="B Nazanin" w:hint="cs"/>
          <w:sz w:val="28"/>
          <w:szCs w:val="28"/>
          <w:rtl/>
          <w:lang w:bidi="fa-IR"/>
        </w:rPr>
        <w:t xml:space="preserve"> پیروی می کند و به صورت زیر است:  </w:t>
      </w:r>
    </w:p>
    <w:p w14:paraId="52240B27" w14:textId="77777777" w:rsidR="00F21D89" w:rsidRPr="009633D8" w:rsidRDefault="00F21D89" w:rsidP="00F21D89">
      <w:pPr>
        <w:pStyle w:val="ListParagraph"/>
        <w:bidi/>
        <w:ind w:left="1728"/>
        <w:jc w:val="center"/>
        <w:rPr>
          <w:vertAlign w:val="superscript"/>
          <w:rtl/>
          <w:lang w:bidi="fa-IR"/>
        </w:rPr>
      </w:pPr>
      <w:r w:rsidRPr="009633D8">
        <w:rPr>
          <w:rFonts w:cs="Calibri"/>
          <w:lang w:bidi="fa-IR"/>
        </w:rPr>
        <w:t>P(k) ~ k</w:t>
      </w:r>
      <w:r w:rsidRPr="009633D8">
        <w:rPr>
          <w:rFonts w:cs="Calibri"/>
          <w:vertAlign w:val="superscript"/>
          <w:lang w:bidi="fa-IR"/>
        </w:rPr>
        <w:t>-α</w:t>
      </w:r>
    </w:p>
    <w:p w14:paraId="4BCCBC65" w14:textId="6381051D" w:rsidR="00F21D89" w:rsidRDefault="00F21D89" w:rsidP="00F21D89">
      <w:pPr>
        <w:pStyle w:val="ListParagraph"/>
        <w:bidi/>
        <w:ind w:left="2088"/>
        <w:jc w:val="both"/>
        <w:rPr>
          <w:rFonts w:cs="B Nazanin"/>
          <w:sz w:val="28"/>
          <w:szCs w:val="28"/>
          <w:rtl/>
          <w:lang w:bidi="fa-IR"/>
        </w:rPr>
      </w:pPr>
      <w:r>
        <w:rPr>
          <w:rFonts w:cs="B Nazanin" w:hint="cs"/>
          <w:sz w:val="28"/>
          <w:szCs w:val="28"/>
          <w:rtl/>
          <w:lang w:bidi="fa-IR"/>
        </w:rPr>
        <w:t xml:space="preserve">که </w:t>
      </w:r>
      <w:r>
        <w:rPr>
          <w:rFonts w:cs="B Nazanin"/>
          <w:sz w:val="28"/>
          <w:szCs w:val="28"/>
          <w:lang w:bidi="fa-IR"/>
        </w:rPr>
        <w:t>P(k)</w:t>
      </w:r>
      <w:r>
        <w:rPr>
          <w:rFonts w:cs="B Nazanin" w:hint="cs"/>
          <w:sz w:val="28"/>
          <w:szCs w:val="28"/>
          <w:rtl/>
          <w:lang w:bidi="fa-IR"/>
        </w:rPr>
        <w:t xml:space="preserve"> احتمال رخ دادن درجه </w:t>
      </w:r>
      <w:r>
        <w:rPr>
          <w:rFonts w:cs="B Nazanin"/>
          <w:sz w:val="28"/>
          <w:szCs w:val="28"/>
          <w:lang w:bidi="fa-IR"/>
        </w:rPr>
        <w:t>k</w:t>
      </w:r>
      <w:r>
        <w:rPr>
          <w:rFonts w:cs="B Nazanin" w:hint="cs"/>
          <w:sz w:val="28"/>
          <w:szCs w:val="28"/>
          <w:rtl/>
          <w:lang w:bidi="fa-IR"/>
        </w:rPr>
        <w:t xml:space="preserve"> در شبکه است. در این شبکه ها معمولا </w:t>
      </w:r>
      <w:r>
        <w:rPr>
          <w:rFonts w:cs="B Nazanin"/>
          <w:sz w:val="28"/>
          <w:szCs w:val="28"/>
          <w:lang w:bidi="fa-IR"/>
        </w:rPr>
        <w:t xml:space="preserve">2 &lt; </w:t>
      </w:r>
      <w:r>
        <w:rPr>
          <w:rFonts w:ascii="Times New Roman" w:hAnsi="Times New Roman" w:cs="Times New Roman"/>
          <w:sz w:val="28"/>
          <w:szCs w:val="28"/>
          <w:lang w:bidi="fa-IR"/>
        </w:rPr>
        <w:t>α</w:t>
      </w:r>
      <w:r>
        <w:rPr>
          <w:rFonts w:cs="B Nazanin"/>
          <w:sz w:val="28"/>
          <w:szCs w:val="28"/>
          <w:lang w:bidi="fa-IR"/>
        </w:rPr>
        <w:t xml:space="preserve"> &lt; 3</w:t>
      </w:r>
      <w:r w:rsidR="00567420">
        <w:rPr>
          <w:rFonts w:cs="B Nazanin" w:hint="cs"/>
          <w:sz w:val="28"/>
          <w:szCs w:val="28"/>
          <w:rtl/>
          <w:lang w:bidi="fa-IR"/>
        </w:rPr>
        <w:t>،</w:t>
      </w:r>
      <w:r>
        <w:rPr>
          <w:rFonts w:cs="B Nazanin" w:hint="cs"/>
          <w:sz w:val="28"/>
          <w:szCs w:val="28"/>
          <w:rtl/>
          <w:lang w:bidi="fa-IR"/>
        </w:rPr>
        <w:t xml:space="preserve"> هرچند مواردی هم بوده اند که </w:t>
      </w:r>
      <w:r>
        <w:rPr>
          <w:rFonts w:ascii="Times New Roman" w:hAnsi="Times New Roman" w:cs="Times New Roman"/>
          <w:sz w:val="28"/>
          <w:szCs w:val="28"/>
          <w:rtl/>
          <w:lang w:bidi="fa-IR"/>
        </w:rPr>
        <w:t>α</w:t>
      </w:r>
      <w:r>
        <w:rPr>
          <w:rFonts w:cs="B Nazanin" w:hint="cs"/>
          <w:sz w:val="28"/>
          <w:szCs w:val="28"/>
          <w:rtl/>
          <w:lang w:bidi="fa-IR"/>
        </w:rPr>
        <w:t xml:space="preserve"> در این محدوده نبوده است. دو عنصر اساسی در به وجود </w:t>
      </w:r>
      <w:r>
        <w:rPr>
          <w:rFonts w:cs="B Nazanin" w:hint="cs"/>
          <w:sz w:val="28"/>
          <w:szCs w:val="28"/>
          <w:rtl/>
          <w:lang w:bidi="fa-IR"/>
        </w:rPr>
        <w:lastRenderedPageBreak/>
        <w:t>آمدن شبکه های بی مقیاس موثر</w:t>
      </w:r>
      <w:r w:rsidR="00567420">
        <w:rPr>
          <w:rFonts w:cs="B Nazanin" w:hint="cs"/>
          <w:sz w:val="28"/>
          <w:szCs w:val="28"/>
          <w:rtl/>
          <w:lang w:bidi="fa-IR"/>
        </w:rPr>
        <w:t>ند</w:t>
      </w:r>
      <w:r>
        <w:rPr>
          <w:rFonts w:cs="B Nazanin" w:hint="cs"/>
          <w:sz w:val="28"/>
          <w:szCs w:val="28"/>
          <w:rtl/>
          <w:lang w:bidi="fa-IR"/>
        </w:rPr>
        <w:t>: رشد</w:t>
      </w:r>
      <w:r>
        <w:rPr>
          <w:rStyle w:val="FootnoteReference"/>
          <w:rFonts w:cs="B Nazanin"/>
          <w:sz w:val="28"/>
          <w:szCs w:val="28"/>
          <w:rtl/>
          <w:lang w:bidi="fa-IR"/>
        </w:rPr>
        <w:footnoteReference w:id="196"/>
      </w:r>
      <w:r>
        <w:rPr>
          <w:rFonts w:cs="B Nazanin" w:hint="cs"/>
          <w:sz w:val="28"/>
          <w:szCs w:val="28"/>
          <w:rtl/>
          <w:lang w:bidi="fa-IR"/>
        </w:rPr>
        <w:t xml:space="preserve"> و اضافه شدن ترجیحی</w:t>
      </w:r>
      <w:r>
        <w:rPr>
          <w:rStyle w:val="FootnoteReference"/>
          <w:rFonts w:cs="B Nazanin"/>
          <w:sz w:val="28"/>
          <w:szCs w:val="28"/>
          <w:rtl/>
          <w:lang w:bidi="fa-IR"/>
        </w:rPr>
        <w:footnoteReference w:id="197"/>
      </w:r>
      <w:r>
        <w:rPr>
          <w:rFonts w:cs="B Nazanin" w:hint="cs"/>
          <w:sz w:val="28"/>
          <w:szCs w:val="28"/>
          <w:rtl/>
          <w:lang w:bidi="fa-IR"/>
        </w:rPr>
        <w:t xml:space="preserve">. فرآیند رشد زمانی رخ می دهد که در طول زمان گره هایی به شبکه موجود اضافه می شوند. این گره ها ترجیح می دهند به گره هایی که </w:t>
      </w:r>
      <w:r w:rsidR="00567420">
        <w:rPr>
          <w:rFonts w:cs="B Nazanin" w:hint="cs"/>
          <w:sz w:val="28"/>
          <w:szCs w:val="28"/>
          <w:rtl/>
          <w:lang w:bidi="fa-IR"/>
        </w:rPr>
        <w:t>ارتباط</w:t>
      </w:r>
      <w:r>
        <w:rPr>
          <w:rFonts w:cs="B Nazanin" w:hint="cs"/>
          <w:sz w:val="28"/>
          <w:szCs w:val="28"/>
          <w:rtl/>
          <w:lang w:bidi="fa-IR"/>
        </w:rPr>
        <w:t xml:space="preserve"> بیشتری دارند </w:t>
      </w:r>
      <w:r w:rsidR="00567420">
        <w:rPr>
          <w:rFonts w:cs="B Nazanin" w:hint="cs"/>
          <w:sz w:val="28"/>
          <w:szCs w:val="28"/>
          <w:rtl/>
          <w:lang w:bidi="fa-IR"/>
        </w:rPr>
        <w:t>مرتبط</w:t>
      </w:r>
      <w:r>
        <w:rPr>
          <w:rFonts w:cs="B Nazanin" w:hint="cs"/>
          <w:sz w:val="28"/>
          <w:szCs w:val="28"/>
          <w:rtl/>
          <w:lang w:bidi="fa-IR"/>
        </w:rPr>
        <w:t xml:space="preserve"> شوند. این اضافه شدن ترجیحی کمک می کند تا در این شبکه ها</w:t>
      </w:r>
      <w:r w:rsidR="00567420">
        <w:rPr>
          <w:rFonts w:cs="B Nazanin" w:hint="cs"/>
          <w:sz w:val="28"/>
          <w:szCs w:val="28"/>
          <w:rtl/>
          <w:lang w:bidi="fa-IR"/>
        </w:rPr>
        <w:t>،</w:t>
      </w:r>
      <w:r>
        <w:rPr>
          <w:rFonts w:cs="B Nazanin" w:hint="cs"/>
          <w:sz w:val="28"/>
          <w:szCs w:val="28"/>
          <w:rtl/>
          <w:lang w:bidi="fa-IR"/>
        </w:rPr>
        <w:t xml:space="preserve"> هاب شکل بگیرد. ظهور هاب هایی با درجه بسیار بزرگتر از میانگین، نشانه ای از بی مقیاس</w:t>
      </w:r>
      <w:r w:rsidR="00567420">
        <w:rPr>
          <w:rFonts w:cs="B Nazanin" w:hint="cs"/>
          <w:sz w:val="28"/>
          <w:szCs w:val="28"/>
          <w:rtl/>
          <w:lang w:bidi="fa-IR"/>
        </w:rPr>
        <w:t>ی</w:t>
      </w:r>
      <w:r>
        <w:rPr>
          <w:rFonts w:cs="B Nazanin" w:hint="cs"/>
          <w:sz w:val="28"/>
          <w:szCs w:val="28"/>
          <w:rtl/>
          <w:lang w:bidi="fa-IR"/>
        </w:rPr>
        <w:t xml:space="preserve"> </w:t>
      </w:r>
      <w:r w:rsidR="00567420">
        <w:rPr>
          <w:rFonts w:cs="B Nazanin" w:hint="cs"/>
          <w:sz w:val="28"/>
          <w:szCs w:val="28"/>
          <w:rtl/>
          <w:lang w:bidi="fa-IR"/>
        </w:rPr>
        <w:t xml:space="preserve">شبکه </w:t>
      </w:r>
      <w:r>
        <w:rPr>
          <w:rFonts w:cs="B Nazanin" w:hint="cs"/>
          <w:sz w:val="28"/>
          <w:szCs w:val="28"/>
          <w:rtl/>
          <w:lang w:bidi="fa-IR"/>
        </w:rPr>
        <w:t xml:space="preserve">است. شبکه های </w:t>
      </w:r>
      <w:r w:rsidR="00567420">
        <w:rPr>
          <w:rFonts w:cs="B Nazanin" w:hint="cs"/>
          <w:sz w:val="28"/>
          <w:szCs w:val="28"/>
          <w:rtl/>
          <w:lang w:bidi="fa-IR"/>
        </w:rPr>
        <w:t>بی</w:t>
      </w:r>
      <w:r>
        <w:rPr>
          <w:rFonts w:cs="B Nazanin" w:hint="cs"/>
          <w:sz w:val="28"/>
          <w:szCs w:val="28"/>
          <w:rtl/>
          <w:lang w:bidi="fa-IR"/>
        </w:rPr>
        <w:t xml:space="preserve"> مقیاس در بسیاری از پدیده ها همچون شبکه اینترنت</w:t>
      </w:r>
      <w:r>
        <w:rPr>
          <w:rStyle w:val="FootnoteReference"/>
          <w:rFonts w:cs="B Nazanin"/>
          <w:sz w:val="28"/>
          <w:szCs w:val="28"/>
          <w:rtl/>
          <w:lang w:bidi="fa-IR"/>
        </w:rPr>
        <w:footnoteReference w:id="198"/>
      </w:r>
      <w:r>
        <w:rPr>
          <w:rFonts w:cs="B Nazanin" w:hint="cs"/>
          <w:sz w:val="28"/>
          <w:szCs w:val="28"/>
          <w:rtl/>
          <w:lang w:bidi="fa-IR"/>
        </w:rPr>
        <w:t>، ارجاعات علمی</w:t>
      </w:r>
      <w:r>
        <w:rPr>
          <w:rStyle w:val="FootnoteReference"/>
          <w:rFonts w:cs="B Nazanin"/>
          <w:sz w:val="28"/>
          <w:szCs w:val="28"/>
          <w:rtl/>
          <w:lang w:bidi="fa-IR"/>
        </w:rPr>
        <w:footnoteReference w:id="199"/>
      </w:r>
      <w:r>
        <w:rPr>
          <w:rFonts w:cs="B Nazanin" w:hint="cs"/>
          <w:sz w:val="28"/>
          <w:szCs w:val="28"/>
          <w:rtl/>
          <w:lang w:bidi="fa-IR"/>
        </w:rPr>
        <w:t xml:space="preserve"> و علوم زیستی گزارش شده ا</w:t>
      </w:r>
      <w:r w:rsidR="00567420">
        <w:rPr>
          <w:rFonts w:cs="B Nazanin" w:hint="cs"/>
          <w:sz w:val="28"/>
          <w:szCs w:val="28"/>
          <w:rtl/>
          <w:lang w:bidi="fa-IR"/>
        </w:rPr>
        <w:t>ند</w:t>
      </w:r>
      <w:r>
        <w:rPr>
          <w:rFonts w:cs="B Nazanin"/>
          <w:sz w:val="28"/>
          <w:szCs w:val="28"/>
          <w:rtl/>
          <w:lang w:bidi="fa-IR"/>
        </w:rPr>
        <w:fldChar w:fldCharType="begin">
          <w:fldData xml:space="preserve">PEVuZE5vdGU+PENpdGU+PEF1dGhvcj5Pbm5lbGE8L0F1dGhvcj48WWVhcj4yMDA3PC9ZZWFyPjxS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</w:fldData>
        </w:fldChar>
      </w:r>
      <w:r>
        <w:rPr>
          <w:rFonts w:cs="B Nazanin"/>
          <w:sz w:val="28"/>
          <w:szCs w:val="28"/>
          <w:rtl/>
          <w:lang w:bidi="fa-IR"/>
        </w:rPr>
        <w:instrText xml:space="preserve"> </w:instrText>
      </w:r>
      <w:r>
        <w:rPr>
          <w:rFonts w:cs="B Nazanin"/>
          <w:sz w:val="28"/>
          <w:szCs w:val="28"/>
          <w:lang w:bidi="fa-IR"/>
        </w:rPr>
        <w:instrText>ADDIN EN.CITE</w:instrText>
      </w:r>
      <w:r>
        <w:rPr>
          <w:rFonts w:cs="B Nazanin"/>
          <w:sz w:val="28"/>
          <w:szCs w:val="28"/>
          <w:rtl/>
          <w:lang w:bidi="fa-IR"/>
        </w:rPr>
        <w:instrText xml:space="preserve"> </w:instrText>
      </w:r>
      <w:r>
        <w:rPr>
          <w:rFonts w:cs="B Nazanin"/>
          <w:sz w:val="28"/>
          <w:szCs w:val="28"/>
          <w:rtl/>
          <w:lang w:bidi="fa-IR"/>
        </w:rPr>
        <w:fldChar w:fldCharType="begin">
          <w:fldData xml:space="preserve">PEVuZE5vdGU+PENpdGU+PEF1dGhvcj5Pbm5lbGE8L0F1dGhvcj48WWVhcj4yMDA3PC9ZZWFyPjxS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</w:fldData>
        </w:fldChar>
      </w:r>
      <w:r>
        <w:rPr>
          <w:rFonts w:cs="B Nazanin"/>
          <w:sz w:val="28"/>
          <w:szCs w:val="28"/>
          <w:rtl/>
          <w:lang w:bidi="fa-IR"/>
        </w:rPr>
        <w:instrText xml:space="preserve"> </w:instrText>
      </w:r>
      <w:r>
        <w:rPr>
          <w:rFonts w:cs="B Nazanin"/>
          <w:sz w:val="28"/>
          <w:szCs w:val="28"/>
          <w:lang w:bidi="fa-IR"/>
        </w:rPr>
        <w:instrText>ADDIN EN.CITE.DATA</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end"/>
      </w:r>
      <w:r>
        <w:rPr>
          <w:rFonts w:cs="B Nazanin"/>
          <w:sz w:val="28"/>
          <w:szCs w:val="28"/>
          <w:rtl/>
          <w:lang w:bidi="fa-IR"/>
        </w:rPr>
      </w:r>
      <w:r>
        <w:rPr>
          <w:rFonts w:cs="B Nazanin"/>
          <w:sz w:val="28"/>
          <w:szCs w:val="28"/>
          <w:rtl/>
          <w:lang w:bidi="fa-IR"/>
        </w:rPr>
        <w:fldChar w:fldCharType="separate"/>
      </w:r>
      <w:r>
        <w:rPr>
          <w:rFonts w:cs="B Nazanin"/>
          <w:noProof/>
          <w:sz w:val="28"/>
          <w:szCs w:val="28"/>
          <w:rtl/>
          <w:lang w:bidi="fa-IR"/>
        </w:rPr>
        <w:t>(66-68)</w:t>
      </w:r>
      <w:r>
        <w:rPr>
          <w:rFonts w:cs="B Nazanin"/>
          <w:sz w:val="28"/>
          <w:szCs w:val="28"/>
          <w:rtl/>
          <w:lang w:bidi="fa-IR"/>
        </w:rPr>
        <w:fldChar w:fldCharType="end"/>
      </w:r>
      <w:r>
        <w:rPr>
          <w:rFonts w:cs="B Nazanin" w:hint="cs"/>
          <w:sz w:val="28"/>
          <w:szCs w:val="28"/>
          <w:rtl/>
          <w:lang w:bidi="fa-IR"/>
        </w:rPr>
        <w:t xml:space="preserve">. </w:t>
      </w:r>
    </w:p>
    <w:p w14:paraId="086457BF" w14:textId="19154490" w:rsidR="00F21D89" w:rsidRPr="006A1AD3" w:rsidRDefault="00F21D89" w:rsidP="00351451">
      <w:pPr>
        <w:pStyle w:val="ListParagraph"/>
        <w:numPr>
          <w:ilvl w:val="1"/>
          <w:numId w:val="88"/>
        </w:numPr>
        <w:bidi/>
        <w:jc w:val="both"/>
        <w:rPr>
          <w:rFonts w:cs="B Nazanin"/>
          <w:b/>
          <w:bCs/>
          <w:sz w:val="28"/>
          <w:szCs w:val="28"/>
          <w:lang w:bidi="fa-IR"/>
        </w:rPr>
      </w:pPr>
      <w:r>
        <w:rPr>
          <w:rFonts w:cs="B Nazanin" w:hint="cs"/>
          <w:b/>
          <w:bCs/>
          <w:sz w:val="28"/>
          <w:szCs w:val="28"/>
          <w:rtl/>
          <w:lang w:bidi="fa-IR"/>
        </w:rPr>
        <w:t>اتصالات</w:t>
      </w:r>
      <w:r w:rsidRPr="006A1AD3">
        <w:rPr>
          <w:rFonts w:cs="B Nazanin" w:hint="cs"/>
          <w:b/>
          <w:bCs/>
          <w:sz w:val="28"/>
          <w:szCs w:val="28"/>
          <w:rtl/>
          <w:lang w:bidi="fa-IR"/>
        </w:rPr>
        <w:t xml:space="preserve"> </w:t>
      </w:r>
      <w:r>
        <w:rPr>
          <w:rFonts w:cs="B Nazanin" w:hint="cs"/>
          <w:b/>
          <w:bCs/>
          <w:sz w:val="28"/>
          <w:szCs w:val="28"/>
          <w:rtl/>
          <w:lang w:bidi="fa-IR"/>
        </w:rPr>
        <w:t>عصبی</w:t>
      </w:r>
      <w:r w:rsidR="007B1A94">
        <w:rPr>
          <w:rStyle w:val="FootnoteReference"/>
          <w:b/>
          <w:bCs/>
          <w:sz w:val="28"/>
          <w:szCs w:val="28"/>
          <w:rtl/>
          <w:lang w:bidi="fa-IR"/>
        </w:rPr>
        <w:footnoteReference w:id="200"/>
      </w:r>
      <w:r>
        <w:rPr>
          <w:rFonts w:cs="B Nazanin" w:hint="cs"/>
          <w:b/>
          <w:bCs/>
          <w:sz w:val="28"/>
          <w:szCs w:val="28"/>
          <w:rtl/>
          <w:lang w:bidi="fa-IR"/>
        </w:rPr>
        <w:t>:</w:t>
      </w:r>
    </w:p>
    <w:p w14:paraId="0C86E0D4" w14:textId="74A33B4F" w:rsidR="00F21D89" w:rsidRPr="005657FC" w:rsidRDefault="00F21D89" w:rsidP="00351451">
      <w:pPr>
        <w:pStyle w:val="ListParagraph"/>
        <w:numPr>
          <w:ilvl w:val="2"/>
          <w:numId w:val="88"/>
        </w:numPr>
        <w:bidi/>
        <w:jc w:val="both"/>
        <w:rPr>
          <w:rFonts w:cs="B Nazanin"/>
          <w:sz w:val="28"/>
          <w:szCs w:val="28"/>
          <w:lang w:bidi="fa-IR"/>
        </w:rPr>
      </w:pPr>
      <w:r>
        <w:rPr>
          <w:rFonts w:cs="B Nazanin" w:hint="cs"/>
          <w:sz w:val="28"/>
          <w:szCs w:val="28"/>
          <w:rtl/>
          <w:lang w:bidi="fa-IR"/>
        </w:rPr>
        <w:t xml:space="preserve">اتصال سلول </w:t>
      </w:r>
      <w:r w:rsidR="00D33104">
        <w:rPr>
          <w:rFonts w:cs="B Nazanin" w:hint="cs"/>
          <w:sz w:val="28"/>
          <w:szCs w:val="28"/>
          <w:rtl/>
          <w:lang w:bidi="fa-IR"/>
        </w:rPr>
        <w:t xml:space="preserve">های </w:t>
      </w:r>
      <w:r>
        <w:rPr>
          <w:rFonts w:cs="B Nazanin" w:hint="cs"/>
          <w:sz w:val="28"/>
          <w:szCs w:val="28"/>
          <w:rtl/>
          <w:lang w:bidi="fa-IR"/>
        </w:rPr>
        <w:t>عصبی</w:t>
      </w:r>
      <w:r w:rsidR="007B1A94">
        <w:rPr>
          <w:rStyle w:val="FootnoteReference"/>
          <w:sz w:val="28"/>
          <w:szCs w:val="28"/>
          <w:rtl/>
          <w:lang w:bidi="fa-IR"/>
        </w:rPr>
        <w:footnoteReference w:id="201"/>
      </w:r>
      <w:r>
        <w:rPr>
          <w:rFonts w:cs="B Nazanin" w:hint="cs"/>
          <w:sz w:val="28"/>
          <w:szCs w:val="28"/>
          <w:rtl/>
          <w:lang w:bidi="fa-IR"/>
        </w:rPr>
        <w:t>: اجزا و مولفه های درگیر در برقراری اتصال عصبی به شرح زیر می باشند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&lt;EndNote&gt;&lt;Cite&gt;&lt;Author&gt;Baars&lt;/Author&gt;&lt;Year&gt;2010&lt;/Year&gt;&lt;RecNum&gt;78&lt;/RecNum&gt;&lt;DisplayText&gt;(69)&lt;/DisplayText&gt;&lt;record&gt;&lt;rec-number&gt;78&lt;/rec-number&gt;&lt;foreign-keys&gt;&lt;key app="EN" db-id="frvwv2z9izraznezfs5xewvlzev902rw20re" timestamp="1605254264"&gt;78&lt;/key&gt;&lt;/foreign-keys&gt;&lt;ref-type name="Book"&gt;6&lt;/ref-type&gt;&lt;contributors&gt;&lt;authors&gt;&lt;author&gt;Baars, Bernard J&lt;/author&gt;&lt;author&gt;Gage, Nicole M&lt;/author&gt;&lt;/authors&gt;&lt;/contributors&gt;&lt;titles&gt;&lt;title&gt;Cognition, brain, and consciousness: Introduction to cognitive neuroscience</w:instrText>
      </w:r>
      <w:r>
        <w:rPr>
          <w:rFonts w:cs="B Nazanin"/>
          <w:sz w:val="28"/>
          <w:szCs w:val="28"/>
          <w:rtl/>
          <w:lang w:bidi="fa-IR"/>
        </w:rPr>
        <w:instrText>&lt;/</w:instrText>
      </w:r>
      <w:r>
        <w:rPr>
          <w:rFonts w:cs="B Nazanin"/>
          <w:sz w:val="28"/>
          <w:szCs w:val="28"/>
          <w:lang w:bidi="fa-IR"/>
        </w:rPr>
        <w:instrText>title&gt;&lt;/titles&gt;&lt;dates&gt;&lt;year&gt;2010&lt;/year&gt;&lt;/dates&gt;&lt;publisher&gt;Academic Press&lt;/publisher&gt;&lt;isbn&gt;0123814405&lt;/isbn&gt;&lt;urls&gt;&lt;/urls&gt;&lt;/record&gt;&lt;/Cite&gt;&lt;/EndNote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(69)</w:t>
      </w:r>
      <w:r>
        <w:rPr>
          <w:rFonts w:cs="B Nazanin"/>
          <w:sz w:val="28"/>
          <w:szCs w:val="28"/>
          <w:rtl/>
          <w:lang w:bidi="fa-IR"/>
        </w:rPr>
        <w:fldChar w:fldCharType="end"/>
      </w:r>
      <w:r>
        <w:rPr>
          <w:rFonts w:cs="B Nazanin" w:hint="cs"/>
          <w:sz w:val="28"/>
          <w:szCs w:val="28"/>
          <w:rtl/>
          <w:lang w:bidi="fa-IR"/>
        </w:rPr>
        <w:t>:</w:t>
      </w:r>
      <w:r w:rsidRPr="005657FC">
        <w:rPr>
          <w:rFonts w:cs="B Nazanin" w:hint="cs"/>
          <w:sz w:val="28"/>
          <w:szCs w:val="28"/>
          <w:rtl/>
          <w:lang w:bidi="fa-IR"/>
        </w:rPr>
        <w:t xml:space="preserve"> </w:t>
      </w:r>
    </w:p>
    <w:p w14:paraId="2D6BDF76" w14:textId="77777777" w:rsidR="00F21D89" w:rsidRDefault="00F21D89" w:rsidP="00351451">
      <w:pPr>
        <w:pStyle w:val="ListParagraph"/>
        <w:numPr>
          <w:ilvl w:val="0"/>
          <w:numId w:val="89"/>
        </w:numPr>
        <w:bidi/>
        <w:jc w:val="both"/>
        <w:rPr>
          <w:rFonts w:cs="B Nazanin"/>
          <w:sz w:val="28"/>
          <w:szCs w:val="28"/>
          <w:lang w:bidi="fa-IR"/>
        </w:rPr>
      </w:pPr>
      <w:r>
        <w:rPr>
          <w:rFonts w:cs="B Nazanin" w:hint="cs"/>
          <w:sz w:val="28"/>
          <w:szCs w:val="28"/>
          <w:rtl/>
          <w:lang w:bidi="fa-IR"/>
        </w:rPr>
        <w:t>نورون</w:t>
      </w:r>
      <w:r>
        <w:rPr>
          <w:rStyle w:val="FootnoteReference"/>
          <w:rFonts w:cs="B Nazanin"/>
          <w:sz w:val="28"/>
          <w:szCs w:val="28"/>
          <w:rtl/>
          <w:lang w:bidi="fa-IR"/>
        </w:rPr>
        <w:footnoteReference w:id="202"/>
      </w:r>
      <w:r>
        <w:rPr>
          <w:rFonts w:cs="B Nazanin" w:hint="cs"/>
          <w:sz w:val="28"/>
          <w:szCs w:val="28"/>
          <w:rtl/>
          <w:lang w:bidi="fa-IR"/>
        </w:rPr>
        <w:t>: کوچکترین واحد سیستم عصبی</w:t>
      </w:r>
      <w:r>
        <w:rPr>
          <w:rStyle w:val="FootnoteReference"/>
          <w:rFonts w:cs="B Nazanin"/>
          <w:sz w:val="28"/>
          <w:szCs w:val="28"/>
          <w:rtl/>
          <w:lang w:bidi="fa-IR"/>
        </w:rPr>
        <w:footnoteReference w:id="203"/>
      </w:r>
      <w:r>
        <w:rPr>
          <w:rFonts w:cs="B Nazanin" w:hint="cs"/>
          <w:sz w:val="28"/>
          <w:szCs w:val="28"/>
          <w:rtl/>
          <w:lang w:bidi="fa-IR"/>
        </w:rPr>
        <w:t>، سلول عصبی یا نورون است که تحریک پذیر الکتریکی</w:t>
      </w:r>
      <w:r>
        <w:rPr>
          <w:rStyle w:val="FootnoteReference"/>
          <w:rFonts w:cs="B Nazanin"/>
          <w:sz w:val="28"/>
          <w:szCs w:val="28"/>
          <w:rtl/>
          <w:lang w:bidi="fa-IR"/>
        </w:rPr>
        <w:footnoteReference w:id="204"/>
      </w:r>
      <w:r>
        <w:rPr>
          <w:rFonts w:cs="B Nazanin" w:hint="cs"/>
          <w:sz w:val="28"/>
          <w:szCs w:val="28"/>
          <w:rtl/>
          <w:lang w:bidi="fa-IR"/>
        </w:rPr>
        <w:t xml:space="preserve"> بوده و سیگنالهای عصبی</w:t>
      </w:r>
      <w:r>
        <w:rPr>
          <w:rStyle w:val="FootnoteReference"/>
          <w:rFonts w:cs="B Nazanin"/>
          <w:sz w:val="28"/>
          <w:szCs w:val="28"/>
          <w:rtl/>
          <w:lang w:bidi="fa-IR"/>
        </w:rPr>
        <w:footnoteReference w:id="205"/>
      </w:r>
      <w:r>
        <w:rPr>
          <w:rFonts w:cs="B Nazanin" w:hint="cs"/>
          <w:sz w:val="28"/>
          <w:szCs w:val="28"/>
          <w:rtl/>
          <w:lang w:bidi="fa-IR"/>
        </w:rPr>
        <w:t xml:space="preserve"> دریافت و ارسال می نماید. </w:t>
      </w:r>
    </w:p>
    <w:p w14:paraId="1E687F6C" w14:textId="77777777" w:rsidR="00F21D89" w:rsidRDefault="00F21D89" w:rsidP="00351451">
      <w:pPr>
        <w:pStyle w:val="ListParagraph"/>
        <w:numPr>
          <w:ilvl w:val="0"/>
          <w:numId w:val="89"/>
        </w:numPr>
        <w:bidi/>
        <w:jc w:val="both"/>
        <w:rPr>
          <w:rFonts w:cs="B Nazanin"/>
          <w:sz w:val="28"/>
          <w:szCs w:val="28"/>
          <w:lang w:bidi="fa-IR"/>
        </w:rPr>
      </w:pPr>
      <w:r w:rsidRPr="005657FC">
        <w:rPr>
          <w:rFonts w:cs="B Nazanin" w:hint="cs"/>
          <w:sz w:val="28"/>
          <w:szCs w:val="28"/>
          <w:rtl/>
          <w:lang w:bidi="fa-IR"/>
        </w:rPr>
        <w:lastRenderedPageBreak/>
        <w:t>جسم سلولی</w:t>
      </w:r>
      <w:r>
        <w:rPr>
          <w:rStyle w:val="FootnoteReference"/>
          <w:rFonts w:cs="B Nazanin"/>
          <w:sz w:val="28"/>
          <w:szCs w:val="28"/>
          <w:rtl/>
          <w:lang w:bidi="fa-IR"/>
        </w:rPr>
        <w:footnoteReference w:id="206"/>
      </w:r>
      <w:r w:rsidRPr="005657FC">
        <w:rPr>
          <w:rFonts w:cs="B Nazanin" w:hint="cs"/>
          <w:sz w:val="28"/>
          <w:szCs w:val="28"/>
          <w:rtl/>
          <w:lang w:bidi="fa-IR"/>
        </w:rPr>
        <w:t>: به بدنه میانی نورون گفته می شود که نقش مدیریتی در تغذیه، بقا و جریان های الکتریکی</w:t>
      </w:r>
      <w:r>
        <w:rPr>
          <w:rStyle w:val="FootnoteReference"/>
          <w:rFonts w:cs="B Nazanin"/>
          <w:sz w:val="28"/>
          <w:szCs w:val="28"/>
          <w:rtl/>
          <w:lang w:bidi="fa-IR"/>
        </w:rPr>
        <w:footnoteReference w:id="207"/>
      </w:r>
      <w:r w:rsidRPr="005657FC">
        <w:rPr>
          <w:rFonts w:cs="B Nazanin" w:hint="cs"/>
          <w:sz w:val="28"/>
          <w:szCs w:val="28"/>
          <w:rtl/>
          <w:lang w:bidi="fa-IR"/>
        </w:rPr>
        <w:t xml:space="preserve"> سلول دارد. کانالهای یونی</w:t>
      </w:r>
      <w:r>
        <w:rPr>
          <w:rStyle w:val="FootnoteReference"/>
          <w:rFonts w:cs="B Nazanin"/>
          <w:sz w:val="28"/>
          <w:szCs w:val="28"/>
          <w:rtl/>
          <w:lang w:bidi="fa-IR"/>
        </w:rPr>
        <w:footnoteReference w:id="208"/>
      </w:r>
      <w:r w:rsidRPr="005657FC">
        <w:rPr>
          <w:rFonts w:cs="B Nazanin" w:hint="cs"/>
          <w:sz w:val="28"/>
          <w:szCs w:val="28"/>
          <w:rtl/>
          <w:lang w:bidi="fa-IR"/>
        </w:rPr>
        <w:t xml:space="preserve"> موجود در دیواره جسم سلولی و مکانیزم های موجود در سلول، جریان های الکتریکی را تنظیم می نمایند. </w:t>
      </w:r>
    </w:p>
    <w:p w14:paraId="29ED05A3" w14:textId="77777777" w:rsidR="00F21D89" w:rsidRDefault="00F21D89" w:rsidP="00351451">
      <w:pPr>
        <w:pStyle w:val="ListParagraph"/>
        <w:numPr>
          <w:ilvl w:val="0"/>
          <w:numId w:val="89"/>
        </w:numPr>
        <w:bidi/>
        <w:jc w:val="both"/>
        <w:rPr>
          <w:rFonts w:cs="B Nazanin"/>
          <w:sz w:val="28"/>
          <w:szCs w:val="28"/>
          <w:lang w:bidi="fa-IR"/>
        </w:rPr>
      </w:pPr>
      <w:r w:rsidRPr="005657FC">
        <w:rPr>
          <w:rFonts w:cs="B Nazanin" w:hint="cs"/>
          <w:sz w:val="28"/>
          <w:szCs w:val="28"/>
          <w:rtl/>
          <w:lang w:bidi="fa-IR"/>
        </w:rPr>
        <w:t>دندریتها</w:t>
      </w:r>
      <w:r>
        <w:rPr>
          <w:rStyle w:val="FootnoteReference"/>
          <w:rFonts w:cs="B Nazanin"/>
          <w:sz w:val="28"/>
          <w:szCs w:val="28"/>
          <w:rtl/>
          <w:lang w:bidi="fa-IR"/>
        </w:rPr>
        <w:footnoteReference w:id="209"/>
      </w:r>
      <w:r w:rsidRPr="005657FC">
        <w:rPr>
          <w:rFonts w:cs="B Nazanin" w:hint="cs"/>
          <w:sz w:val="28"/>
          <w:szCs w:val="28"/>
          <w:rtl/>
          <w:lang w:bidi="fa-IR"/>
        </w:rPr>
        <w:t xml:space="preserve"> : شاخه های پراکنده شده سلول عصبی اند که تحریک های عصبی پخش شده از دیگر نورون ها را دریافت کرده و به جسم سلولی می رسانند.</w:t>
      </w:r>
    </w:p>
    <w:p w14:paraId="04FE08EC" w14:textId="77777777" w:rsidR="00F21D89" w:rsidRDefault="00F21D89" w:rsidP="00351451">
      <w:pPr>
        <w:pStyle w:val="ListParagraph"/>
        <w:numPr>
          <w:ilvl w:val="0"/>
          <w:numId w:val="89"/>
        </w:numPr>
        <w:bidi/>
        <w:jc w:val="both"/>
        <w:rPr>
          <w:rFonts w:cs="B Nazanin"/>
          <w:sz w:val="28"/>
          <w:szCs w:val="28"/>
          <w:lang w:bidi="fa-IR"/>
        </w:rPr>
      </w:pPr>
      <w:r w:rsidRPr="005657FC">
        <w:rPr>
          <w:rFonts w:cs="B Nazanin" w:hint="cs"/>
          <w:sz w:val="28"/>
          <w:szCs w:val="28"/>
          <w:rtl/>
          <w:lang w:bidi="fa-IR"/>
        </w:rPr>
        <w:t>اکسون</w:t>
      </w:r>
      <w:r>
        <w:rPr>
          <w:rStyle w:val="FootnoteReference"/>
          <w:rFonts w:cs="B Nazanin"/>
          <w:sz w:val="28"/>
          <w:szCs w:val="28"/>
          <w:rtl/>
          <w:lang w:bidi="fa-IR"/>
        </w:rPr>
        <w:footnoteReference w:id="210"/>
      </w:r>
      <w:r w:rsidRPr="005657FC">
        <w:rPr>
          <w:rFonts w:cs="B Nazanin" w:hint="cs"/>
          <w:sz w:val="28"/>
          <w:szCs w:val="28"/>
          <w:rtl/>
          <w:lang w:bidi="fa-IR"/>
        </w:rPr>
        <w:t>: فیبر عصبی</w:t>
      </w:r>
      <w:r>
        <w:rPr>
          <w:rStyle w:val="FootnoteReference"/>
          <w:rFonts w:cs="B Nazanin"/>
          <w:sz w:val="28"/>
          <w:szCs w:val="28"/>
          <w:rtl/>
          <w:lang w:bidi="fa-IR"/>
        </w:rPr>
        <w:footnoteReference w:id="211"/>
      </w:r>
      <w:r w:rsidRPr="005657FC">
        <w:rPr>
          <w:rFonts w:cs="B Nazanin" w:hint="cs"/>
          <w:sz w:val="28"/>
          <w:szCs w:val="28"/>
          <w:rtl/>
          <w:lang w:bidi="fa-IR"/>
        </w:rPr>
        <w:t xml:space="preserve"> نسبتا طویلی است که جریان های الکتریکی جسم سلولی را منتقل کرده و از سلول خارج می کند تا توسط دیگر سلول ها دریافت شوند. </w:t>
      </w:r>
    </w:p>
    <w:p w14:paraId="20A8FCE2" w14:textId="133B133D" w:rsidR="00F21D89" w:rsidRDefault="00F21D89" w:rsidP="00351451">
      <w:pPr>
        <w:pStyle w:val="ListParagraph"/>
        <w:numPr>
          <w:ilvl w:val="0"/>
          <w:numId w:val="89"/>
        </w:numPr>
        <w:bidi/>
        <w:jc w:val="both"/>
        <w:rPr>
          <w:rFonts w:cs="B Nazanin"/>
          <w:sz w:val="28"/>
          <w:szCs w:val="28"/>
          <w:lang w:bidi="fa-IR"/>
        </w:rPr>
      </w:pPr>
      <w:r w:rsidRPr="005657FC">
        <w:rPr>
          <w:rFonts w:cs="B Nazanin" w:hint="cs"/>
          <w:sz w:val="28"/>
          <w:szCs w:val="28"/>
          <w:rtl/>
          <w:lang w:bidi="fa-IR"/>
        </w:rPr>
        <w:t>پتانسیل عمل</w:t>
      </w:r>
      <w:r>
        <w:rPr>
          <w:rStyle w:val="FootnoteReference"/>
          <w:rFonts w:cs="B Nazanin"/>
          <w:sz w:val="28"/>
          <w:szCs w:val="28"/>
          <w:rtl/>
          <w:lang w:bidi="fa-IR"/>
        </w:rPr>
        <w:footnoteReference w:id="212"/>
      </w:r>
      <w:r w:rsidRPr="005657FC">
        <w:rPr>
          <w:rFonts w:cs="B Nazanin" w:hint="cs"/>
          <w:sz w:val="28"/>
          <w:szCs w:val="28"/>
          <w:rtl/>
          <w:lang w:bidi="fa-IR"/>
        </w:rPr>
        <w:t>: جریان های شیمیایی باردار دنتریت ها</w:t>
      </w:r>
      <w:r w:rsidR="007D068E">
        <w:rPr>
          <w:rFonts w:cs="B Nazanin" w:hint="cs"/>
          <w:sz w:val="28"/>
          <w:szCs w:val="28"/>
          <w:rtl/>
          <w:lang w:bidi="fa-IR"/>
        </w:rPr>
        <w:t>،</w:t>
      </w:r>
      <w:r w:rsidRPr="005657FC">
        <w:rPr>
          <w:rFonts w:cs="B Nazanin" w:hint="cs"/>
          <w:sz w:val="28"/>
          <w:szCs w:val="28"/>
          <w:rtl/>
          <w:lang w:bidi="fa-IR"/>
        </w:rPr>
        <w:t xml:space="preserve"> جسم سلولی را تحت تاثیر قرار می دهند. هنگامی که جسم سلولی به تعادلی مناسب از بارهای یونی داخل و خارج خود </w:t>
      </w:r>
      <w:r w:rsidR="007D068E">
        <w:rPr>
          <w:rFonts w:cs="B Nazanin" w:hint="cs"/>
          <w:sz w:val="28"/>
          <w:szCs w:val="28"/>
          <w:rtl/>
          <w:lang w:bidi="fa-IR"/>
        </w:rPr>
        <w:t>برسد</w:t>
      </w:r>
      <w:r w:rsidRPr="005657FC">
        <w:rPr>
          <w:rFonts w:cs="B Nazanin" w:hint="cs"/>
          <w:sz w:val="28"/>
          <w:szCs w:val="28"/>
          <w:rtl/>
          <w:lang w:bidi="fa-IR"/>
        </w:rPr>
        <w:t>، به یکباره دریچه هایی که برآمدگی اکسونی</w:t>
      </w:r>
      <w:r>
        <w:rPr>
          <w:rStyle w:val="FootnoteReference"/>
          <w:rFonts w:cs="B Nazanin"/>
          <w:sz w:val="28"/>
          <w:szCs w:val="28"/>
          <w:rtl/>
          <w:lang w:bidi="fa-IR"/>
        </w:rPr>
        <w:footnoteReference w:id="213"/>
      </w:r>
      <w:r w:rsidRPr="005657FC">
        <w:rPr>
          <w:rFonts w:cs="B Nazanin" w:hint="cs"/>
          <w:sz w:val="28"/>
          <w:szCs w:val="28"/>
          <w:rtl/>
          <w:lang w:bidi="fa-IR"/>
        </w:rPr>
        <w:t xml:space="preserve"> نام دارند باز شده و یک پالس الکتریکی</w:t>
      </w:r>
      <w:r>
        <w:rPr>
          <w:rStyle w:val="FootnoteReference"/>
          <w:rFonts w:cs="B Nazanin"/>
          <w:sz w:val="28"/>
          <w:szCs w:val="28"/>
          <w:rtl/>
          <w:lang w:bidi="fa-IR"/>
        </w:rPr>
        <w:footnoteReference w:id="214"/>
      </w:r>
      <w:r w:rsidRPr="005657FC">
        <w:rPr>
          <w:rFonts w:cs="B Nazanin" w:hint="cs"/>
          <w:sz w:val="28"/>
          <w:szCs w:val="28"/>
          <w:rtl/>
          <w:lang w:bidi="fa-IR"/>
        </w:rPr>
        <w:t xml:space="preserve"> که ناشی از خروج یونهاست شکل گرفته و در طول اکسون جریان پیدا می کند</w:t>
      </w:r>
      <w:r w:rsidR="00B3577E">
        <w:rPr>
          <w:rFonts w:cs="B Nazanin" w:hint="cs"/>
          <w:sz w:val="28"/>
          <w:szCs w:val="28"/>
          <w:rtl/>
          <w:lang w:bidi="fa-IR"/>
        </w:rPr>
        <w:t>،</w:t>
      </w:r>
      <w:r w:rsidRPr="005657FC">
        <w:rPr>
          <w:rFonts w:cs="B Nazanin" w:hint="cs"/>
          <w:sz w:val="28"/>
          <w:szCs w:val="28"/>
          <w:rtl/>
          <w:lang w:bidi="fa-IR"/>
        </w:rPr>
        <w:t xml:space="preserve"> به این پالس الکتریکی</w:t>
      </w:r>
      <w:r w:rsidR="00B3577E">
        <w:rPr>
          <w:rFonts w:cs="B Nazanin" w:hint="cs"/>
          <w:sz w:val="28"/>
          <w:szCs w:val="28"/>
          <w:rtl/>
          <w:lang w:bidi="fa-IR"/>
        </w:rPr>
        <w:t>،</w:t>
      </w:r>
      <w:r w:rsidRPr="005657FC">
        <w:rPr>
          <w:rFonts w:cs="B Nazanin" w:hint="cs"/>
          <w:sz w:val="28"/>
          <w:szCs w:val="28"/>
          <w:rtl/>
          <w:lang w:bidi="fa-IR"/>
        </w:rPr>
        <w:t xml:space="preserve"> پتانسیل عمل می گویند. وقوع پتانسیل عمل </w:t>
      </w:r>
      <w:r w:rsidRPr="005657FC">
        <w:rPr>
          <w:rFonts w:cs="B Nazanin" w:hint="cs"/>
          <w:sz w:val="28"/>
          <w:szCs w:val="28"/>
          <w:rtl/>
          <w:lang w:bidi="fa-IR"/>
        </w:rPr>
        <w:lastRenderedPageBreak/>
        <w:t>در سلول نشان دهنده منفعل نبودن آن است. هنگامی که یک نورون پتانسیل عمل تولید می کند در اصطلاح می گوییم فعال شده است</w:t>
      </w:r>
      <w:r>
        <w:rPr>
          <w:rFonts w:cs="B Nazanin" w:hint="cs"/>
          <w:sz w:val="28"/>
          <w:szCs w:val="28"/>
          <w:rtl/>
          <w:lang w:bidi="fa-IR"/>
        </w:rPr>
        <w:t>.</w:t>
      </w:r>
    </w:p>
    <w:p w14:paraId="0DFA37F5" w14:textId="38844A41" w:rsidR="00F21D89" w:rsidRDefault="00F21D89" w:rsidP="00351451">
      <w:pPr>
        <w:pStyle w:val="ListParagraph"/>
        <w:numPr>
          <w:ilvl w:val="0"/>
          <w:numId w:val="89"/>
        </w:numPr>
        <w:bidi/>
        <w:jc w:val="both"/>
        <w:rPr>
          <w:rFonts w:cs="B Nazanin"/>
          <w:sz w:val="28"/>
          <w:szCs w:val="28"/>
          <w:lang w:bidi="fa-IR"/>
        </w:rPr>
      </w:pPr>
      <w:r w:rsidRPr="005657FC">
        <w:rPr>
          <w:rFonts w:cs="B Nazanin" w:hint="cs"/>
          <w:sz w:val="28"/>
          <w:szCs w:val="28"/>
          <w:rtl/>
          <w:lang w:bidi="fa-IR"/>
        </w:rPr>
        <w:t>سیناپس</w:t>
      </w:r>
      <w:r>
        <w:rPr>
          <w:rStyle w:val="FootnoteReference"/>
          <w:rFonts w:cs="B Nazanin"/>
          <w:sz w:val="28"/>
          <w:szCs w:val="28"/>
          <w:rtl/>
          <w:lang w:bidi="fa-IR"/>
        </w:rPr>
        <w:footnoteReference w:id="215"/>
      </w:r>
      <w:r w:rsidRPr="005657FC">
        <w:rPr>
          <w:rFonts w:cs="B Nazanin" w:hint="cs"/>
          <w:sz w:val="28"/>
          <w:szCs w:val="28"/>
          <w:rtl/>
          <w:lang w:bidi="fa-IR"/>
        </w:rPr>
        <w:t>: به درگاه انتقال سیگنال عصبی بین دو نورون که ساختار و شیوه انتقال مختص به خود را دارد سیناپس گفته می شود. به نوعی می توان گفت که سیناپس ها محل اتصال سلولهای عصبی اند. در واقع سیناپس ها بین دو سلول و اکثرا میان اکسون سلول ابتدای و دندریت سلول ثانویه شکل می گیرند. به سلولی که اکسون آن پتانسیل عمل را آورده</w:t>
      </w:r>
      <w:r w:rsidR="00B3577E">
        <w:rPr>
          <w:rFonts w:cs="B Nazanin" w:hint="cs"/>
          <w:sz w:val="28"/>
          <w:szCs w:val="28"/>
          <w:rtl/>
          <w:lang w:bidi="fa-IR"/>
        </w:rPr>
        <w:t>،</w:t>
      </w:r>
      <w:r w:rsidRPr="005657FC">
        <w:rPr>
          <w:rFonts w:cs="B Nazanin" w:hint="cs"/>
          <w:sz w:val="28"/>
          <w:szCs w:val="28"/>
          <w:rtl/>
          <w:lang w:bidi="fa-IR"/>
        </w:rPr>
        <w:t xml:space="preserve"> سلول پیش سیناپسی</w:t>
      </w:r>
      <w:r>
        <w:rPr>
          <w:rStyle w:val="FootnoteReference"/>
          <w:rFonts w:cs="B Nazanin"/>
          <w:sz w:val="28"/>
          <w:szCs w:val="28"/>
          <w:rtl/>
          <w:lang w:bidi="fa-IR"/>
        </w:rPr>
        <w:footnoteReference w:id="216"/>
      </w:r>
      <w:r w:rsidRPr="005657FC">
        <w:rPr>
          <w:rFonts w:cs="B Nazanin" w:hint="cs"/>
          <w:sz w:val="28"/>
          <w:szCs w:val="28"/>
          <w:rtl/>
          <w:lang w:bidi="fa-IR"/>
        </w:rPr>
        <w:t xml:space="preserve"> و به سلولی که دندریت آن سیگنال عصبی را دریافت می کند</w:t>
      </w:r>
      <w:r w:rsidR="00B3577E">
        <w:rPr>
          <w:rFonts w:cs="B Nazanin" w:hint="cs"/>
          <w:sz w:val="28"/>
          <w:szCs w:val="28"/>
          <w:rtl/>
          <w:lang w:bidi="fa-IR"/>
        </w:rPr>
        <w:t>،</w:t>
      </w:r>
      <w:r w:rsidRPr="005657FC">
        <w:rPr>
          <w:rFonts w:cs="B Nazanin" w:hint="cs"/>
          <w:sz w:val="28"/>
          <w:szCs w:val="28"/>
          <w:rtl/>
          <w:lang w:bidi="fa-IR"/>
        </w:rPr>
        <w:t xml:space="preserve"> سلول پس سیناپسی</w:t>
      </w:r>
      <w:r>
        <w:rPr>
          <w:rStyle w:val="FootnoteReference"/>
          <w:rFonts w:cs="B Nazanin"/>
          <w:sz w:val="28"/>
          <w:szCs w:val="28"/>
          <w:rtl/>
          <w:lang w:bidi="fa-IR"/>
        </w:rPr>
        <w:footnoteReference w:id="217"/>
      </w:r>
      <w:r w:rsidRPr="005657FC">
        <w:rPr>
          <w:rFonts w:cs="B Nazanin" w:hint="cs"/>
          <w:sz w:val="28"/>
          <w:szCs w:val="28"/>
          <w:rtl/>
          <w:lang w:bidi="fa-IR"/>
        </w:rPr>
        <w:t xml:space="preserve"> گفته می شود. ضمن اینکه بسته به ماهیت انتقال سیگنال، سیناپس ها به دو دسته سیناپس شیمیایی</w:t>
      </w:r>
      <w:r>
        <w:rPr>
          <w:rStyle w:val="FootnoteReference"/>
          <w:rFonts w:cs="B Nazanin"/>
          <w:sz w:val="28"/>
          <w:szCs w:val="28"/>
          <w:rtl/>
          <w:lang w:bidi="fa-IR"/>
        </w:rPr>
        <w:footnoteReference w:id="218"/>
      </w:r>
      <w:r w:rsidRPr="005657FC">
        <w:rPr>
          <w:rFonts w:cs="B Nazanin" w:hint="cs"/>
          <w:sz w:val="28"/>
          <w:szCs w:val="28"/>
          <w:rtl/>
          <w:lang w:bidi="fa-IR"/>
        </w:rPr>
        <w:t xml:space="preserve"> و سیناپس الکتریکی</w:t>
      </w:r>
      <w:r>
        <w:rPr>
          <w:rStyle w:val="FootnoteReference"/>
          <w:rFonts w:cs="B Nazanin"/>
          <w:sz w:val="28"/>
          <w:szCs w:val="28"/>
          <w:rtl/>
          <w:lang w:bidi="fa-IR"/>
        </w:rPr>
        <w:footnoteReference w:id="219"/>
      </w:r>
      <w:r w:rsidRPr="005657FC">
        <w:rPr>
          <w:rFonts w:cs="B Nazanin" w:hint="cs"/>
          <w:sz w:val="28"/>
          <w:szCs w:val="28"/>
          <w:rtl/>
          <w:lang w:bidi="fa-IR"/>
        </w:rPr>
        <w:t xml:space="preserve"> تقسیم می شوند.</w:t>
      </w:r>
    </w:p>
    <w:p w14:paraId="53415AEA" w14:textId="77777777" w:rsidR="00F21D89" w:rsidRDefault="00F21D89" w:rsidP="00351451">
      <w:pPr>
        <w:pStyle w:val="ListParagraph"/>
        <w:numPr>
          <w:ilvl w:val="0"/>
          <w:numId w:val="89"/>
        </w:numPr>
        <w:bidi/>
        <w:jc w:val="both"/>
        <w:rPr>
          <w:rFonts w:cs="B Nazanin"/>
          <w:sz w:val="28"/>
          <w:szCs w:val="28"/>
          <w:lang w:bidi="fa-IR"/>
        </w:rPr>
      </w:pPr>
      <w:r w:rsidRPr="005657FC">
        <w:rPr>
          <w:rFonts w:cs="B Nazanin" w:hint="cs"/>
          <w:sz w:val="28"/>
          <w:szCs w:val="28"/>
          <w:rtl/>
          <w:lang w:bidi="fa-IR"/>
        </w:rPr>
        <w:t>شکاف سیناپسی</w:t>
      </w:r>
      <w:r>
        <w:rPr>
          <w:rStyle w:val="FootnoteReference"/>
          <w:rFonts w:cs="B Nazanin"/>
          <w:sz w:val="28"/>
          <w:szCs w:val="28"/>
          <w:rtl/>
          <w:lang w:bidi="fa-IR"/>
        </w:rPr>
        <w:footnoteReference w:id="220"/>
      </w:r>
      <w:r w:rsidRPr="005657FC">
        <w:rPr>
          <w:rFonts w:cs="B Nazanin" w:hint="cs"/>
          <w:sz w:val="28"/>
          <w:szCs w:val="28"/>
          <w:rtl/>
          <w:lang w:bidi="fa-IR"/>
        </w:rPr>
        <w:t>: به فاصله میان سلول پیش سیناپسی و سلول پس سیناپسی شکاف سیناپسی گفته می شود.</w:t>
      </w:r>
    </w:p>
    <w:p w14:paraId="0D49A398" w14:textId="67901A26" w:rsidR="00F21D89" w:rsidRDefault="00F21D89" w:rsidP="00B3577E">
      <w:pPr>
        <w:pStyle w:val="ListParagraph"/>
        <w:numPr>
          <w:ilvl w:val="0"/>
          <w:numId w:val="89"/>
        </w:numPr>
        <w:bidi/>
        <w:jc w:val="both"/>
        <w:rPr>
          <w:rFonts w:cs="B Nazanin"/>
          <w:sz w:val="28"/>
          <w:szCs w:val="28"/>
          <w:lang w:bidi="fa-IR"/>
        </w:rPr>
      </w:pPr>
      <w:r w:rsidRPr="005657FC">
        <w:rPr>
          <w:rFonts w:cs="B Nazanin" w:hint="cs"/>
          <w:sz w:val="28"/>
          <w:szCs w:val="28"/>
          <w:rtl/>
          <w:lang w:bidi="fa-IR"/>
        </w:rPr>
        <w:t>پیام رسان عصبی</w:t>
      </w:r>
      <w:r>
        <w:rPr>
          <w:rStyle w:val="FootnoteReference"/>
          <w:rFonts w:cs="B Nazanin"/>
          <w:sz w:val="28"/>
          <w:szCs w:val="28"/>
          <w:rtl/>
          <w:lang w:bidi="fa-IR"/>
        </w:rPr>
        <w:footnoteReference w:id="221"/>
      </w:r>
      <w:r w:rsidRPr="005657FC">
        <w:rPr>
          <w:rFonts w:cs="B Nazanin" w:hint="cs"/>
          <w:sz w:val="28"/>
          <w:szCs w:val="28"/>
          <w:rtl/>
          <w:lang w:bidi="fa-IR"/>
        </w:rPr>
        <w:t>: مولکولهای سیگنال سازی محبوس در کیسه های سیناپسی</w:t>
      </w:r>
      <w:r>
        <w:rPr>
          <w:rStyle w:val="FootnoteReference"/>
          <w:rFonts w:cs="B Nazanin"/>
          <w:sz w:val="28"/>
          <w:szCs w:val="28"/>
          <w:rtl/>
          <w:lang w:bidi="fa-IR"/>
        </w:rPr>
        <w:footnoteReference w:id="222"/>
      </w:r>
      <w:r w:rsidRPr="005657FC">
        <w:rPr>
          <w:rFonts w:cs="B Nazanin" w:hint="cs"/>
          <w:sz w:val="28"/>
          <w:szCs w:val="28"/>
          <w:rtl/>
          <w:lang w:bidi="fa-IR"/>
        </w:rPr>
        <w:t xml:space="preserve"> واقع در پایانه پیش سیناپسی هستند </w:t>
      </w:r>
      <w:r w:rsidRPr="005657FC">
        <w:rPr>
          <w:rFonts w:cs="B Nazanin" w:hint="cs"/>
          <w:sz w:val="28"/>
          <w:szCs w:val="28"/>
          <w:rtl/>
          <w:lang w:bidi="fa-IR"/>
        </w:rPr>
        <w:lastRenderedPageBreak/>
        <w:t>که توسط این کیسه ها در شکاف سیناپسی رها سازی می شو</w:t>
      </w:r>
      <w:r w:rsidR="00B3577E">
        <w:rPr>
          <w:rFonts w:cs="B Nazanin" w:hint="cs"/>
          <w:sz w:val="28"/>
          <w:szCs w:val="28"/>
          <w:rtl/>
          <w:lang w:bidi="fa-IR"/>
        </w:rPr>
        <w:t>ن</w:t>
      </w:r>
      <w:r w:rsidRPr="005657FC">
        <w:rPr>
          <w:rFonts w:cs="B Nazanin" w:hint="cs"/>
          <w:sz w:val="28"/>
          <w:szCs w:val="28"/>
          <w:rtl/>
          <w:lang w:bidi="fa-IR"/>
        </w:rPr>
        <w:t>د. پیام رسان عصبی به گیرنده پیام رسان</w:t>
      </w:r>
      <w:r>
        <w:rPr>
          <w:rStyle w:val="FootnoteReference"/>
          <w:rFonts w:cs="B Nazanin"/>
          <w:sz w:val="28"/>
          <w:szCs w:val="28"/>
          <w:rtl/>
          <w:lang w:bidi="fa-IR"/>
        </w:rPr>
        <w:footnoteReference w:id="223"/>
      </w:r>
      <w:r w:rsidRPr="005657FC">
        <w:rPr>
          <w:rFonts w:cs="B Nazanin" w:hint="cs"/>
          <w:sz w:val="28"/>
          <w:szCs w:val="28"/>
          <w:rtl/>
          <w:lang w:bidi="fa-IR"/>
        </w:rPr>
        <w:t xml:space="preserve"> که یک پروتئین گیرنده</w:t>
      </w:r>
      <w:r>
        <w:rPr>
          <w:rStyle w:val="FootnoteReference"/>
          <w:rFonts w:cs="B Nazanin"/>
          <w:sz w:val="28"/>
          <w:szCs w:val="28"/>
          <w:rtl/>
          <w:lang w:bidi="fa-IR"/>
        </w:rPr>
        <w:footnoteReference w:id="224"/>
      </w:r>
      <w:r w:rsidRPr="005657FC">
        <w:rPr>
          <w:rFonts w:cs="B Nazanin" w:hint="cs"/>
          <w:sz w:val="28"/>
          <w:szCs w:val="28"/>
          <w:rtl/>
          <w:lang w:bidi="fa-IR"/>
        </w:rPr>
        <w:t xml:space="preserve"> است و در پایانه پس سیناپسی قرار دارد متصل شده و آغازگر جریان الکتریکی در سلول پس سیناپسی می شود. اگر پیام رسان موجب تحریک سلول پس سیناپسی شود به آن پیام رسان تحریک</w:t>
      </w:r>
      <w:r>
        <w:rPr>
          <w:rStyle w:val="FootnoteReference"/>
          <w:rFonts w:cs="B Nazanin"/>
          <w:sz w:val="28"/>
          <w:szCs w:val="28"/>
          <w:rtl/>
          <w:lang w:bidi="fa-IR"/>
        </w:rPr>
        <w:footnoteReference w:id="225"/>
      </w:r>
      <w:r w:rsidRPr="005657FC">
        <w:rPr>
          <w:rFonts w:cs="B Nazanin" w:hint="cs"/>
          <w:sz w:val="28"/>
          <w:szCs w:val="28"/>
          <w:rtl/>
          <w:lang w:bidi="fa-IR"/>
        </w:rPr>
        <w:t xml:space="preserve"> و اگر موجب </w:t>
      </w:r>
      <w:r w:rsidR="00B3577E">
        <w:rPr>
          <w:rFonts w:cs="B Nazanin" w:hint="cs"/>
          <w:sz w:val="28"/>
          <w:szCs w:val="28"/>
          <w:rtl/>
          <w:lang w:bidi="fa-IR"/>
        </w:rPr>
        <w:t>مهار</w:t>
      </w:r>
      <w:r w:rsidRPr="005657FC">
        <w:rPr>
          <w:rFonts w:cs="B Nazanin" w:hint="cs"/>
          <w:sz w:val="28"/>
          <w:szCs w:val="28"/>
          <w:rtl/>
          <w:lang w:bidi="fa-IR"/>
        </w:rPr>
        <w:t xml:space="preserve"> فعالیت</w:t>
      </w:r>
      <w:r>
        <w:rPr>
          <w:rStyle w:val="FootnoteReference"/>
          <w:rFonts w:cs="B Nazanin"/>
          <w:sz w:val="28"/>
          <w:szCs w:val="28"/>
          <w:rtl/>
          <w:lang w:bidi="fa-IR"/>
        </w:rPr>
        <w:footnoteReference w:id="226"/>
      </w:r>
      <w:r w:rsidRPr="005657FC">
        <w:rPr>
          <w:rFonts w:cs="B Nazanin" w:hint="cs"/>
          <w:sz w:val="28"/>
          <w:szCs w:val="28"/>
          <w:rtl/>
          <w:lang w:bidi="fa-IR"/>
        </w:rPr>
        <w:t xml:space="preserve"> سلول پس سیناپسی شود به آن پیام رسان مهاری</w:t>
      </w:r>
      <w:r>
        <w:rPr>
          <w:rStyle w:val="FootnoteReference"/>
          <w:rFonts w:cs="B Nazanin"/>
          <w:sz w:val="28"/>
          <w:szCs w:val="28"/>
          <w:rtl/>
          <w:lang w:bidi="fa-IR"/>
        </w:rPr>
        <w:footnoteReference w:id="227"/>
      </w:r>
      <w:r w:rsidRPr="005657FC">
        <w:rPr>
          <w:rFonts w:cs="B Nazanin" w:hint="cs"/>
          <w:sz w:val="28"/>
          <w:szCs w:val="28"/>
          <w:rtl/>
          <w:lang w:bidi="fa-IR"/>
        </w:rPr>
        <w:t xml:space="preserve"> می گویند. این پیام رسان ها مستقیما بر عملکرد سیستم عصبی تاثیرگذارند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&lt;EndNote&gt;&lt;Cite&gt;&lt;Author&gt;Lodish&lt;/Author&gt;&lt;Year&gt;2000&lt;/Year&gt;&lt;RecNum&gt;79&lt;/RecNum&gt;&lt;DisplayText&gt;(70, 71)&lt;/DisplayText&gt;&lt;record&gt;&lt;rec-number&gt;79&lt;/rec-number&gt;&lt;foreign-keys&gt;&lt;key app="EN" db-id="frvwv2z9izraznezfs5xewvlzev902rw20re" timestamp="1605254497</w:instrText>
      </w:r>
      <w:r>
        <w:rPr>
          <w:rFonts w:cs="B Nazanin"/>
          <w:sz w:val="28"/>
          <w:szCs w:val="28"/>
          <w:rtl/>
          <w:lang w:bidi="fa-IR"/>
        </w:rPr>
        <w:instrText>"&gt;79&lt;/</w:instrText>
      </w:r>
      <w:r>
        <w:rPr>
          <w:rFonts w:cs="B Nazanin"/>
          <w:sz w:val="28"/>
          <w:szCs w:val="28"/>
          <w:lang w:bidi="fa-IR"/>
        </w:rPr>
        <w:instrText>key&gt;&lt;/foreign-keys&gt;&lt;ref-type name="Book Section"&gt;5&lt;/ref-type&gt;&lt;contributors&gt;&lt;authors&gt;&lt;author&gt;Lodish, Harvey&lt;/author&gt;&lt;author&gt;Berk, Arnold&lt;/author&gt;&lt;author&gt;Zipursky, S Lawrence&lt;/author&gt;&lt;author&gt;Matsudaira, Paul&lt;/author&gt;&lt;author&gt;Baltimore, David&lt;/author&gt;&lt;author&gt;Darnell, James&lt;/author&gt;&lt;/authors&gt;&lt;/contributors&gt;&lt;titles&gt;&lt;title&gt;Neurotransmitters, synapses, and impulse transmission&lt;/title&gt;&lt;secondary-title&gt;Molecular Cell Biology. 4th edition&lt;/secondary-title&gt;&lt;/titles&gt;&lt;dates&gt;&lt;year&gt;2000&lt;/year&gt;&lt;/dates&gt;&lt;publisher&gt;WH Freeman&lt;/publisher&gt;&lt;urls&gt;&lt;/urls&gt;&lt;/record&gt;&lt;/Cite&gt;&lt;Cite&gt;&lt;Author&gt;Levitan&lt;/Author&gt;&lt;Year&gt;2015&lt;/Year&gt;&lt;RecNum&gt;80&lt;/RecNum&gt;&lt;record&gt;&lt;rec-number&gt;80&lt;/rec-number&gt;&lt;foreign-keys&gt;&lt;key app="EN" db-id="frvwv2z9izraznezfs5xewvlzev902rw20re" timestamp="1605254511"&gt;80&lt;/key&gt;&lt;/foreign-keys&gt;&lt;ref-type name="Book"&gt;6&lt;/ref-type&gt;&lt;contributors&gt;&lt;authors&gt;&lt;author&gt;Levitan, Irwin B&lt;/author&gt;&lt;author&gt;Kaczmarek, Leonard K&lt;/author&gt;&lt;/authors&gt;&lt;/contributors&gt;&lt;titles&gt;&lt;title&gt;The neuron: cell and molecular biology&lt;/title&gt;&lt;/titles&gt;&lt;dates&gt;&lt;year&gt;2015&lt;/year&gt;&lt;/dates&gt;&lt;publisher&gt;Oxford University Press, USA&lt;/publisher&gt;&lt;isbn&gt;0199773890&lt;/isbn&gt;&lt;urls&gt;&lt;/urls&gt;&lt;/record&gt;&lt;/Cite&gt;&lt;/EndNote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(70, 71)</w:t>
      </w:r>
      <w:r>
        <w:rPr>
          <w:rFonts w:cs="B Nazanin"/>
          <w:sz w:val="28"/>
          <w:szCs w:val="28"/>
          <w:rtl/>
          <w:lang w:bidi="fa-IR"/>
        </w:rPr>
        <w:fldChar w:fldCharType="end"/>
      </w:r>
      <w:r w:rsidRPr="005657FC">
        <w:rPr>
          <w:rFonts w:cs="B Nazanin" w:hint="cs"/>
          <w:sz w:val="28"/>
          <w:szCs w:val="28"/>
          <w:rtl/>
          <w:lang w:bidi="fa-IR"/>
        </w:rPr>
        <w:t>.</w:t>
      </w:r>
    </w:p>
    <w:p w14:paraId="5D15B6DD" w14:textId="1E48170C" w:rsidR="00F21D89" w:rsidRPr="005657FC" w:rsidRDefault="00F21D89" w:rsidP="00351451">
      <w:pPr>
        <w:pStyle w:val="ListParagraph"/>
        <w:numPr>
          <w:ilvl w:val="0"/>
          <w:numId w:val="89"/>
        </w:numPr>
        <w:bidi/>
        <w:jc w:val="both"/>
        <w:rPr>
          <w:rFonts w:cs="B Nazanin"/>
          <w:sz w:val="28"/>
          <w:szCs w:val="28"/>
          <w:lang w:bidi="fa-IR"/>
        </w:rPr>
      </w:pPr>
      <w:r w:rsidRPr="005657FC">
        <w:rPr>
          <w:rFonts w:cs="B Nazanin" w:hint="cs"/>
          <w:sz w:val="28"/>
          <w:szCs w:val="28"/>
          <w:rtl/>
          <w:lang w:bidi="fa-IR"/>
        </w:rPr>
        <w:t>انعطاف پذیری سیناپسی</w:t>
      </w:r>
      <w:r>
        <w:rPr>
          <w:rStyle w:val="FootnoteReference"/>
          <w:rFonts w:cs="B Nazanin"/>
          <w:sz w:val="28"/>
          <w:szCs w:val="28"/>
          <w:rtl/>
          <w:lang w:bidi="fa-IR"/>
        </w:rPr>
        <w:footnoteReference w:id="228"/>
      </w:r>
      <w:r w:rsidRPr="005657FC">
        <w:rPr>
          <w:rFonts w:cs="B Nazanin" w:hint="cs"/>
          <w:sz w:val="28"/>
          <w:szCs w:val="28"/>
          <w:rtl/>
          <w:lang w:bidi="fa-IR"/>
        </w:rPr>
        <w:t>: به توانایی سیناپس در قوی یا ضعیف شدن در طول زمان که پاسخی به افزایش یا کاهش فعالیت عصبی است</w:t>
      </w:r>
      <w:r w:rsidR="00B3577E">
        <w:rPr>
          <w:rFonts w:cs="B Nazanin" w:hint="cs"/>
          <w:sz w:val="28"/>
          <w:szCs w:val="28"/>
          <w:rtl/>
          <w:lang w:bidi="fa-IR"/>
        </w:rPr>
        <w:t>،</w:t>
      </w:r>
      <w:r w:rsidRPr="005657FC">
        <w:rPr>
          <w:rFonts w:cs="B Nazanin" w:hint="cs"/>
          <w:sz w:val="28"/>
          <w:szCs w:val="28"/>
          <w:rtl/>
          <w:lang w:bidi="fa-IR"/>
        </w:rPr>
        <w:t xml:space="preserve"> انعطاف پذیری سیناپسی گفته می شود. انعطاف پذیری سیناپسی معمولا با تغییر در تعداد گیرنده های پیام رسان که در پایانه پس سیناپسی واقع اند به وجود می آید. گرچه دلایل دیگری نیز برای این پدیده وجود دارد، مانند تغییرات در تعداد پیام رسان ها یا تغییر مکانیزم های موجود برای انتقال پیام عصبی. انعطاف پذیری سیناپسی هم در سیناپس های تحریکی هم در سیناپس های مهاری مشاهده شده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&lt;EndNote&gt;&lt;Cite&gt;&lt;Author&gt;Gerrow&lt;/Author&gt;&lt;Year&gt;2010&lt;/Year&gt;&lt;RecNum&gt;81&lt;/RecNum&gt;&lt;DisplayText&gt;(72)&lt;/DisplayText&gt;&lt;record&gt;&lt;rec-number&gt;81&lt;/rec-number&gt;&lt;foreign-keys&gt;&lt;key app="EN" db-id="frvwv2z9izraznezfs5xewvlzev902rw20re" timestamp="1605254521"&gt;81</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Article"&gt;17&lt;/ref-type&gt;&lt;contributors&gt;&lt;authors&gt;&lt;author&gt;Gerrow, Kimberly&lt;/author&gt;&lt;author&gt;Triller, Antoine&lt;/author&gt;&lt;/authors&gt;&lt;/contributors&gt;&lt;titles&gt;&lt;title&gt;Synaptic stability and plasticity in a floating world&lt;/title</w:instrText>
      </w:r>
      <w:r>
        <w:rPr>
          <w:rFonts w:cs="B Nazanin"/>
          <w:sz w:val="28"/>
          <w:szCs w:val="28"/>
          <w:rtl/>
          <w:lang w:bidi="fa-IR"/>
        </w:rPr>
        <w:instrText>&gt;&lt;</w:instrText>
      </w:r>
      <w:r>
        <w:rPr>
          <w:rFonts w:cs="B Nazanin"/>
          <w:sz w:val="28"/>
          <w:szCs w:val="28"/>
          <w:lang w:bidi="fa-IR"/>
        </w:rPr>
        <w:instrText>secondary-title&gt;Current opinion in neurobiology&lt;/secondary-title&gt;&lt;/titles&gt;&lt;periodical&gt;&lt;full-title&gt;Current opinion in neurobiology&lt;/full-title&gt;&lt;/periodical&gt;&lt;pages&gt;631-639&lt;/pages&gt;&lt;volume&gt;20&lt;/volume&gt;&lt;number&gt;5&lt;/number&gt;&lt;dates&gt;&lt;year&gt;2010&lt;/year&gt;&lt;/dates&gt;&lt;isbn&gt;09</w:instrText>
      </w:r>
      <w:r>
        <w:rPr>
          <w:rFonts w:cs="B Nazanin"/>
          <w:sz w:val="28"/>
          <w:szCs w:val="28"/>
          <w:rtl/>
          <w:lang w:bidi="fa-IR"/>
        </w:rPr>
        <w:instrText>59-4388&lt;/</w:instrText>
      </w:r>
      <w:r>
        <w:rPr>
          <w:rFonts w:cs="B Nazanin"/>
          <w:sz w:val="28"/>
          <w:szCs w:val="28"/>
          <w:lang w:bidi="fa-IR"/>
        </w:rPr>
        <w:instrTex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(72)</w:t>
      </w:r>
      <w:r>
        <w:rPr>
          <w:rFonts w:cs="B Nazanin"/>
          <w:sz w:val="28"/>
          <w:szCs w:val="28"/>
          <w:rtl/>
          <w:lang w:bidi="fa-IR"/>
        </w:rPr>
        <w:fldChar w:fldCharType="end"/>
      </w:r>
      <w:r w:rsidRPr="005657FC">
        <w:rPr>
          <w:rFonts w:cs="B Nazanin" w:hint="cs"/>
          <w:sz w:val="28"/>
          <w:szCs w:val="28"/>
          <w:rtl/>
          <w:lang w:bidi="fa-IR"/>
        </w:rPr>
        <w:t xml:space="preserve">.   </w:t>
      </w:r>
    </w:p>
    <w:p w14:paraId="2515226A" w14:textId="0AA07C23" w:rsidR="00F21D89" w:rsidRDefault="00F21D89" w:rsidP="00351451">
      <w:pPr>
        <w:pStyle w:val="ListParagraph"/>
        <w:numPr>
          <w:ilvl w:val="2"/>
          <w:numId w:val="88"/>
        </w:numPr>
        <w:bidi/>
        <w:jc w:val="both"/>
        <w:rPr>
          <w:rFonts w:cs="B Nazanin"/>
          <w:sz w:val="28"/>
          <w:szCs w:val="28"/>
          <w:lang w:bidi="fa-IR"/>
        </w:rPr>
      </w:pPr>
      <w:r>
        <w:rPr>
          <w:rFonts w:cs="B Nazanin" w:hint="cs"/>
          <w:sz w:val="28"/>
          <w:szCs w:val="28"/>
          <w:rtl/>
          <w:lang w:bidi="fa-IR"/>
        </w:rPr>
        <w:lastRenderedPageBreak/>
        <w:t>مدارهای عصبی</w:t>
      </w:r>
      <w:r>
        <w:rPr>
          <w:rStyle w:val="FootnoteReference"/>
          <w:rFonts w:cs="B Nazanin"/>
          <w:sz w:val="28"/>
          <w:szCs w:val="28"/>
          <w:rtl/>
          <w:lang w:bidi="fa-IR"/>
        </w:rPr>
        <w:footnoteReference w:id="229"/>
      </w:r>
      <w:r>
        <w:rPr>
          <w:rFonts w:cs="B Nazanin" w:hint="cs"/>
          <w:sz w:val="28"/>
          <w:szCs w:val="28"/>
          <w:rtl/>
          <w:lang w:bidi="fa-IR"/>
        </w:rPr>
        <w:t xml:space="preserve">: به تجمعی از نورونها که به وسیله سیناپس به یکدیگر </w:t>
      </w:r>
      <w:r w:rsidR="00B3577E">
        <w:rPr>
          <w:rFonts w:cs="B Nazanin" w:hint="cs"/>
          <w:sz w:val="28"/>
          <w:szCs w:val="28"/>
          <w:rtl/>
          <w:lang w:bidi="fa-IR"/>
        </w:rPr>
        <w:t>متصل اند،</w:t>
      </w:r>
      <w:r>
        <w:rPr>
          <w:rFonts w:cs="B Nazanin" w:hint="cs"/>
          <w:sz w:val="28"/>
          <w:szCs w:val="28"/>
          <w:rtl/>
          <w:lang w:bidi="fa-IR"/>
        </w:rPr>
        <w:t xml:space="preserve"> </w:t>
      </w:r>
      <w:r w:rsidR="00B3577E">
        <w:rPr>
          <w:rFonts w:cs="B Nazanin" w:hint="cs"/>
          <w:sz w:val="28"/>
          <w:szCs w:val="28"/>
          <w:rtl/>
          <w:lang w:bidi="fa-IR"/>
        </w:rPr>
        <w:t xml:space="preserve">مدار عصبی </w:t>
      </w:r>
      <w:r>
        <w:rPr>
          <w:rFonts w:cs="B Nazanin" w:hint="cs"/>
          <w:sz w:val="28"/>
          <w:szCs w:val="28"/>
          <w:rtl/>
          <w:lang w:bidi="fa-IR"/>
        </w:rPr>
        <w:t>گفته می شود. اتصال عصبی</w:t>
      </w:r>
      <w:r>
        <w:rPr>
          <w:rStyle w:val="FootnoteReference"/>
          <w:rFonts w:cs="B Nazanin"/>
          <w:sz w:val="28"/>
          <w:szCs w:val="28"/>
          <w:rtl/>
          <w:lang w:bidi="fa-IR"/>
        </w:rPr>
        <w:footnoteReference w:id="230"/>
      </w:r>
      <w:r>
        <w:rPr>
          <w:rFonts w:cs="B Nazanin" w:hint="cs"/>
          <w:sz w:val="28"/>
          <w:szCs w:val="28"/>
          <w:rtl/>
          <w:lang w:bidi="fa-IR"/>
        </w:rPr>
        <w:t xml:space="preserve"> بین آنها به گونه ای است که فعالیت یک نورون، فعالیت دیگر نورونهای متصل را سبب می شود. اینگونه است که فعالیت ها و تحریک های عصبی در سطح مداری رخ می دهد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&lt;EndNote&gt;&lt;Cite&gt;&lt;Author&gt;Baars&lt;/Author&gt;&lt;Year&gt;2010&lt;/Year&gt;&lt;RecNum&gt;78&lt;/RecNum&gt;&lt;DisplayText&gt;(69)&lt;/DisplayText&gt;&lt;record&gt;&lt;rec-number&gt;78&lt;/rec-number&gt;&lt;foreign-keys&gt;&lt;key app="EN" db-id="frvwv2z9izraznezfs5xewvlzev902rw20re" timestamp="1605254264"&gt;78&lt;/key&gt;&lt;/foreign-keys&gt;&lt;ref-type name="Book"&gt;6&lt;/ref-type&gt;&lt;contributors&gt;&lt;authors&gt;&lt;author&gt;Baars, Bernard J&lt;/author&gt;&lt;author&gt;Gage, Nicole M&lt;/author&gt;&lt;/authors&gt;&lt;/contributors&gt;&lt;titles&gt;&lt;title&gt;Cognition, brain, and consciousness: Introduction to cognitive neuroscience</w:instrText>
      </w:r>
      <w:r>
        <w:rPr>
          <w:rFonts w:cs="B Nazanin"/>
          <w:sz w:val="28"/>
          <w:szCs w:val="28"/>
          <w:rtl/>
          <w:lang w:bidi="fa-IR"/>
        </w:rPr>
        <w:instrText>&lt;/</w:instrText>
      </w:r>
      <w:r>
        <w:rPr>
          <w:rFonts w:cs="B Nazanin"/>
          <w:sz w:val="28"/>
          <w:szCs w:val="28"/>
          <w:lang w:bidi="fa-IR"/>
        </w:rPr>
        <w:instrText>title&gt;&lt;/titles&gt;&lt;dates&gt;&lt;year&gt;2010&lt;/year&gt;&lt;/dates&gt;&lt;publisher&gt;Academic Press&lt;/publisher&gt;&lt;isbn&gt;0123814405&lt;/isbn&gt;&lt;urls&gt;&lt;/urls&gt;&lt;/record&gt;&lt;/Cite&gt;&lt;/EndNote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(69)</w:t>
      </w:r>
      <w:r>
        <w:rPr>
          <w:rFonts w:cs="B Nazanin"/>
          <w:sz w:val="28"/>
          <w:szCs w:val="28"/>
          <w:rtl/>
          <w:lang w:bidi="fa-IR"/>
        </w:rPr>
        <w:fldChar w:fldCharType="end"/>
      </w:r>
      <w:r>
        <w:rPr>
          <w:rFonts w:cs="B Nazanin" w:hint="cs"/>
          <w:sz w:val="28"/>
          <w:szCs w:val="28"/>
          <w:rtl/>
          <w:lang w:bidi="fa-IR"/>
        </w:rPr>
        <w:t xml:space="preserve">. </w:t>
      </w:r>
    </w:p>
    <w:p w14:paraId="36D60617" w14:textId="49C6EE75" w:rsidR="00F21D89" w:rsidRDefault="00F21D89" w:rsidP="00351451">
      <w:pPr>
        <w:pStyle w:val="ListParagraph"/>
        <w:numPr>
          <w:ilvl w:val="0"/>
          <w:numId w:val="89"/>
        </w:numPr>
        <w:bidi/>
        <w:jc w:val="both"/>
        <w:rPr>
          <w:rFonts w:cs="B Nazanin"/>
          <w:sz w:val="28"/>
          <w:szCs w:val="28"/>
          <w:lang w:bidi="fa-IR"/>
        </w:rPr>
      </w:pPr>
      <w:r w:rsidRPr="005657FC">
        <w:rPr>
          <w:rFonts w:cs="B Nazanin" w:hint="cs"/>
          <w:sz w:val="28"/>
          <w:szCs w:val="28"/>
          <w:rtl/>
          <w:lang w:bidi="fa-IR"/>
        </w:rPr>
        <w:t>تجمیع سیگنال عصبی</w:t>
      </w:r>
      <w:r>
        <w:rPr>
          <w:rStyle w:val="FootnoteReference"/>
          <w:rFonts w:cs="B Nazanin"/>
          <w:sz w:val="28"/>
          <w:szCs w:val="28"/>
          <w:rtl/>
          <w:lang w:bidi="fa-IR"/>
        </w:rPr>
        <w:footnoteReference w:id="231"/>
      </w:r>
      <w:r w:rsidRPr="005657FC">
        <w:rPr>
          <w:rFonts w:cs="B Nazanin" w:hint="cs"/>
          <w:sz w:val="28"/>
          <w:szCs w:val="28"/>
          <w:rtl/>
          <w:lang w:bidi="fa-IR"/>
        </w:rPr>
        <w:t>: دندریت ها سیگنالهایی را دریافت می کنند که حاصل جمع پتانسیل عمل آکسونهای مختلف با زمانب</w:t>
      </w:r>
      <w:r w:rsidR="00B3577E">
        <w:rPr>
          <w:rFonts w:cs="B Nazanin" w:hint="cs"/>
          <w:sz w:val="28"/>
          <w:szCs w:val="28"/>
          <w:rtl/>
          <w:lang w:bidi="fa-IR"/>
        </w:rPr>
        <w:t>ن</w:t>
      </w:r>
      <w:r w:rsidRPr="005657FC">
        <w:rPr>
          <w:rFonts w:cs="B Nazanin" w:hint="cs"/>
          <w:sz w:val="28"/>
          <w:szCs w:val="28"/>
          <w:rtl/>
          <w:lang w:bidi="fa-IR"/>
        </w:rPr>
        <w:t>دی های متنوع است. زمانی که سیگنالهای  عصبی چند مکان متفاوت وابسته به چند سیناپس در کنار یکدیگر می آیند به آن تجمیع مکانی</w:t>
      </w:r>
      <w:r>
        <w:rPr>
          <w:rStyle w:val="FootnoteReference"/>
          <w:rFonts w:cs="B Nazanin"/>
          <w:sz w:val="28"/>
          <w:szCs w:val="28"/>
          <w:rtl/>
          <w:lang w:bidi="fa-IR"/>
        </w:rPr>
        <w:footnoteReference w:id="232"/>
      </w:r>
      <w:r w:rsidRPr="005657FC">
        <w:rPr>
          <w:rFonts w:cs="B Nazanin" w:hint="cs"/>
          <w:sz w:val="28"/>
          <w:szCs w:val="28"/>
          <w:rtl/>
          <w:lang w:bidi="fa-IR"/>
        </w:rPr>
        <w:t xml:space="preserve"> می گویند و هنگامی که سیگنالها به واسطه فاصله های زمانی با یکدیگر تجمیع می شوند به آن تجمیع زمانی</w:t>
      </w:r>
      <w:r>
        <w:rPr>
          <w:rStyle w:val="FootnoteReference"/>
          <w:rFonts w:cs="B Nazanin"/>
          <w:sz w:val="28"/>
          <w:szCs w:val="28"/>
          <w:rtl/>
          <w:lang w:bidi="fa-IR"/>
        </w:rPr>
        <w:footnoteReference w:id="233"/>
      </w:r>
      <w:r w:rsidRPr="005657FC">
        <w:rPr>
          <w:rFonts w:cs="B Nazanin" w:hint="cs"/>
          <w:sz w:val="28"/>
          <w:szCs w:val="28"/>
          <w:rtl/>
          <w:lang w:bidi="fa-IR"/>
        </w:rPr>
        <w:t xml:space="preserve"> می گویند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&lt;EndNote&gt;&lt;Cite&gt;&lt;Author&gt;Coolen&lt;/Author&gt;&lt;Year&gt;2005&lt;/Year&gt;&lt;RecNum&gt;82&lt;/RecNum&gt;&lt;DisplayText&gt;(73)&lt;/DisplayText&gt;&lt;record&gt;&lt;rec-number&gt;82&lt;/rec-number&gt;&lt;foreign-keys&gt;&lt;key app="EN" db-id="frvwv2z9izraznezfs5xewvlzev902rw20re" timestamp="1605254873"&gt;82</w:instrText>
      </w:r>
      <w:r>
        <w:rPr>
          <w:rFonts w:cs="B Nazanin"/>
          <w:sz w:val="28"/>
          <w:szCs w:val="28"/>
          <w:rtl/>
          <w:lang w:bidi="fa-IR"/>
        </w:rPr>
        <w:instrText>&lt;/</w:instrText>
      </w:r>
      <w:r>
        <w:rPr>
          <w:rFonts w:cs="B Nazanin"/>
          <w:sz w:val="28"/>
          <w:szCs w:val="28"/>
          <w:lang w:bidi="fa-IR"/>
        </w:rPr>
        <w:instrText>key&gt;&lt;/foreign-keys&gt;&lt;ref-type name="Book"&gt;6&lt;/ref-type&gt;&lt;contributors&gt;&lt;authors&gt;&lt;author&gt;Coolen, Anthony CC&lt;/author&gt;&lt;author&gt;Kühn, Reimer&lt;/author&gt;&lt;author&gt;Sollich, Peter&lt;/author&gt;&lt;/authors&gt;&lt;/contributors&gt;&lt;titles&gt;&lt;title&gt;Theory of neural information processing systems&lt;/title&gt;&lt;/titles&gt;&lt;dates&gt;&lt;year&gt;2005&lt;/year&gt;&lt;/dates&gt;&lt;publisher&gt;OUP Oxford&lt;/publisher&gt;&lt;isbn&gt;0191583006&lt;/isbn&gt;&lt;urls&gt;&lt;/urls&gt;&lt;/record&gt;&lt;/Cite&gt;&lt;/EndNote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(73)</w:t>
      </w:r>
      <w:r>
        <w:rPr>
          <w:rFonts w:cs="B Nazanin"/>
          <w:sz w:val="28"/>
          <w:szCs w:val="28"/>
          <w:rtl/>
          <w:lang w:bidi="fa-IR"/>
        </w:rPr>
        <w:fldChar w:fldCharType="end"/>
      </w:r>
      <w:r w:rsidRPr="005657FC">
        <w:rPr>
          <w:rFonts w:cs="B Nazanin" w:hint="cs"/>
          <w:sz w:val="28"/>
          <w:szCs w:val="28"/>
          <w:rtl/>
          <w:lang w:bidi="fa-IR"/>
        </w:rPr>
        <w:t xml:space="preserve">. </w:t>
      </w:r>
    </w:p>
    <w:p w14:paraId="4BB46211" w14:textId="77777777" w:rsidR="00F21D89" w:rsidRPr="005657FC" w:rsidRDefault="00F21D89" w:rsidP="00351451">
      <w:pPr>
        <w:pStyle w:val="ListParagraph"/>
        <w:numPr>
          <w:ilvl w:val="0"/>
          <w:numId w:val="89"/>
        </w:numPr>
        <w:bidi/>
        <w:jc w:val="both"/>
        <w:rPr>
          <w:rFonts w:cs="B Nazanin"/>
          <w:sz w:val="28"/>
          <w:szCs w:val="28"/>
          <w:lang w:bidi="fa-IR"/>
        </w:rPr>
      </w:pPr>
      <w:r w:rsidRPr="005657FC">
        <w:rPr>
          <w:rFonts w:cs="B Nazanin" w:hint="cs"/>
          <w:sz w:val="28"/>
          <w:szCs w:val="28"/>
          <w:rtl/>
          <w:lang w:bidi="fa-IR"/>
        </w:rPr>
        <w:t>پتانسیل پس سیناپسی</w:t>
      </w:r>
      <w:r>
        <w:rPr>
          <w:rStyle w:val="FootnoteReference"/>
          <w:rFonts w:cs="B Nazanin"/>
          <w:sz w:val="28"/>
          <w:szCs w:val="28"/>
          <w:rtl/>
          <w:lang w:bidi="fa-IR"/>
        </w:rPr>
        <w:footnoteReference w:id="234"/>
      </w:r>
      <w:r w:rsidRPr="005657FC">
        <w:rPr>
          <w:rFonts w:cs="B Nazanin" w:hint="cs"/>
          <w:sz w:val="28"/>
          <w:szCs w:val="28"/>
          <w:rtl/>
          <w:lang w:bidi="fa-IR"/>
        </w:rPr>
        <w:t>: سیگنالهای تجمیع شده، تغییراتی بر پتانسیل غشای سلول</w:t>
      </w:r>
      <w:r>
        <w:rPr>
          <w:rStyle w:val="FootnoteReference"/>
          <w:rFonts w:cs="B Nazanin"/>
          <w:sz w:val="28"/>
          <w:szCs w:val="28"/>
          <w:rtl/>
          <w:lang w:bidi="fa-IR"/>
        </w:rPr>
        <w:footnoteReference w:id="235"/>
      </w:r>
      <w:r w:rsidRPr="005657FC">
        <w:rPr>
          <w:rFonts w:cs="B Nazanin" w:hint="cs"/>
          <w:sz w:val="28"/>
          <w:szCs w:val="28"/>
          <w:rtl/>
          <w:lang w:bidi="fa-IR"/>
        </w:rPr>
        <w:t xml:space="preserve"> پس سیناپسی ایجاد می کنند که به آن پتانسیل پس سیناپسی گفته می شود. اگر این تغییرات موجب تحریک نورون شود به آن پتانسیل پس سیناپسی تحریکی</w:t>
      </w:r>
      <w:r>
        <w:rPr>
          <w:rStyle w:val="FootnoteReference"/>
          <w:rFonts w:cs="B Nazanin"/>
          <w:sz w:val="28"/>
          <w:szCs w:val="28"/>
          <w:rtl/>
          <w:lang w:bidi="fa-IR"/>
        </w:rPr>
        <w:footnoteReference w:id="236"/>
      </w:r>
      <w:r w:rsidRPr="005657FC">
        <w:rPr>
          <w:rFonts w:cs="B Nazanin" w:hint="cs"/>
          <w:sz w:val="28"/>
          <w:szCs w:val="28"/>
          <w:rtl/>
          <w:lang w:bidi="fa-IR"/>
        </w:rPr>
        <w:t xml:space="preserve"> می گویند و اگر باعث پایین آمدن پتانسیل سلول </w:t>
      </w:r>
      <w:r w:rsidRPr="005657FC">
        <w:rPr>
          <w:rFonts w:cs="B Nazanin" w:hint="cs"/>
          <w:sz w:val="28"/>
          <w:szCs w:val="28"/>
          <w:rtl/>
          <w:lang w:bidi="fa-IR"/>
        </w:rPr>
        <w:lastRenderedPageBreak/>
        <w:t>و جلوگیری از ایجاد پتانسیل عمل شود به آن پتانسیل پس سیناپسی مهاری</w:t>
      </w:r>
      <w:r>
        <w:rPr>
          <w:rStyle w:val="FootnoteReference"/>
          <w:rFonts w:cs="B Nazanin"/>
          <w:sz w:val="28"/>
          <w:szCs w:val="28"/>
          <w:rtl/>
          <w:lang w:bidi="fa-IR"/>
        </w:rPr>
        <w:footnoteReference w:id="237"/>
      </w:r>
      <w:r w:rsidRPr="005657FC">
        <w:rPr>
          <w:rFonts w:cs="B Nazanin" w:hint="cs"/>
          <w:sz w:val="28"/>
          <w:szCs w:val="28"/>
          <w:rtl/>
          <w:lang w:bidi="fa-IR"/>
        </w:rPr>
        <w:t xml:space="preserve"> می گویند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&lt;EndNote&gt;&lt;Cite&gt;&lt;Author&gt;Levitan&lt;/Author&gt;&lt;Year&gt;2015&lt;/Year&gt;&lt;RecNum&gt;80&lt;/RecNum&gt;&lt;DisplayText&gt;(71)&lt;/DisplayText&gt;&lt;record&gt;&lt;rec-number&gt;80&lt;/rec-number&gt;&lt;foreign-keys&gt;&lt;key app="EN" db-id="frvwv2z9izraznezfs5xewvlzev902rw20re" timestamp="1605254511"&gt;80</w:instrText>
      </w:r>
      <w:r>
        <w:rPr>
          <w:rFonts w:cs="B Nazanin"/>
          <w:sz w:val="28"/>
          <w:szCs w:val="28"/>
          <w:rtl/>
          <w:lang w:bidi="fa-IR"/>
        </w:rPr>
        <w:instrText>&lt;/</w:instrText>
      </w:r>
      <w:r>
        <w:rPr>
          <w:rFonts w:cs="B Nazanin"/>
          <w:sz w:val="28"/>
          <w:szCs w:val="28"/>
          <w:lang w:bidi="fa-IR"/>
        </w:rPr>
        <w:instrText>key&gt;&lt;/foreign-keys&gt;&lt;ref-type name="Book"&gt;6&lt;/ref-type&gt;&lt;contributors&gt;&lt;authors&gt;&lt;author&gt;Levitan, Irwin B&lt;/author&gt;&lt;author&gt;Kaczmarek, Leonard K&lt;/author&gt;&lt;/authors&gt;&lt;/contributors&gt;&lt;titles&gt;&lt;title&gt;The neuron: cell and molecular biology&lt;/title&gt;&lt;/titles&gt;&lt;dates&gt;&lt;year</w:instrText>
      </w:r>
      <w:r>
        <w:rPr>
          <w:rFonts w:cs="B Nazanin"/>
          <w:sz w:val="28"/>
          <w:szCs w:val="28"/>
          <w:rtl/>
          <w:lang w:bidi="fa-IR"/>
        </w:rPr>
        <w:instrText>&gt;2015&lt;/</w:instrText>
      </w:r>
      <w:r>
        <w:rPr>
          <w:rFonts w:cs="B Nazanin"/>
          <w:sz w:val="28"/>
          <w:szCs w:val="28"/>
          <w:lang w:bidi="fa-IR"/>
        </w:rPr>
        <w:instrText>year&gt;&lt;/dates&gt;&lt;publisher&gt;Oxford University Press, USA&lt;/publisher&gt;&lt;isbn&gt;0199773890&lt;/isbn&gt;&lt;urls&gt;&lt;/urls&gt;&lt;/record&gt;&lt;/Cite&gt;&lt;/EndNote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(71)</w:t>
      </w:r>
      <w:r>
        <w:rPr>
          <w:rFonts w:cs="B Nazanin"/>
          <w:sz w:val="28"/>
          <w:szCs w:val="28"/>
          <w:rtl/>
          <w:lang w:bidi="fa-IR"/>
        </w:rPr>
        <w:fldChar w:fldCharType="end"/>
      </w:r>
      <w:r w:rsidRPr="005657FC">
        <w:rPr>
          <w:rFonts w:cs="B Nazanin" w:hint="cs"/>
          <w:sz w:val="28"/>
          <w:szCs w:val="28"/>
          <w:rtl/>
          <w:lang w:bidi="fa-IR"/>
        </w:rPr>
        <w:t>.</w:t>
      </w:r>
    </w:p>
    <w:p w14:paraId="62230B7A" w14:textId="7C52544A" w:rsidR="00F21D89" w:rsidRDefault="00F21D89" w:rsidP="00351451">
      <w:pPr>
        <w:pStyle w:val="ListParagraph"/>
        <w:numPr>
          <w:ilvl w:val="2"/>
          <w:numId w:val="88"/>
        </w:numPr>
        <w:bidi/>
        <w:jc w:val="both"/>
        <w:rPr>
          <w:rFonts w:cs="B Nazanin"/>
          <w:sz w:val="28"/>
          <w:szCs w:val="28"/>
          <w:lang w:bidi="fa-IR"/>
        </w:rPr>
      </w:pPr>
      <w:r>
        <w:rPr>
          <w:rFonts w:cs="B Nazanin" w:hint="cs"/>
          <w:sz w:val="28"/>
          <w:szCs w:val="28"/>
          <w:rtl/>
          <w:lang w:bidi="fa-IR"/>
        </w:rPr>
        <w:t>کانکتوم</w:t>
      </w:r>
      <w:r>
        <w:rPr>
          <w:rStyle w:val="FootnoteReference"/>
          <w:rFonts w:cs="B Nazanin"/>
          <w:sz w:val="28"/>
          <w:szCs w:val="28"/>
          <w:rtl/>
          <w:lang w:bidi="fa-IR"/>
        </w:rPr>
        <w:footnoteReference w:id="238"/>
      </w:r>
      <w:r>
        <w:rPr>
          <w:rFonts w:cs="B Nazanin" w:hint="cs"/>
          <w:sz w:val="28"/>
          <w:szCs w:val="28"/>
          <w:rtl/>
          <w:lang w:bidi="fa-IR"/>
        </w:rPr>
        <w:t>: به نقشه مفهومی</w:t>
      </w:r>
      <w:r>
        <w:rPr>
          <w:rStyle w:val="FootnoteReference"/>
          <w:rFonts w:cs="B Nazanin"/>
          <w:sz w:val="28"/>
          <w:szCs w:val="28"/>
          <w:rtl/>
          <w:lang w:bidi="fa-IR"/>
        </w:rPr>
        <w:footnoteReference w:id="239"/>
      </w:r>
      <w:r>
        <w:rPr>
          <w:rFonts w:cs="B Nazanin" w:hint="cs"/>
          <w:sz w:val="28"/>
          <w:szCs w:val="28"/>
          <w:rtl/>
          <w:lang w:bidi="fa-IR"/>
        </w:rPr>
        <w:t xml:space="preserve"> ارتباطات عصبی در مغز که نمایانگر الگوی اتصالات مغز است کانکتوم می گویند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&lt;EndNote&gt;&lt;Cite&gt;&lt;Author&gt;Hagmann&lt;/Author&gt;&lt;Year&gt;2005&lt;/Year&gt;&lt;RecNum&gt;83&lt;/RecNum&gt;&lt;DisplayText&gt;(74)&lt;/DisplayText&gt;&lt;record&gt;&lt;rec-number&gt;83&lt;/rec-number&gt;&lt;foreign-keys&gt;&lt;key app="EN" db-id="frvwv2z9izraznezfs5xewvlzev902rw20re" timestamp="1605254934"&gt;83</w:instrText>
      </w:r>
      <w:r>
        <w:rPr>
          <w:rFonts w:cs="B Nazanin"/>
          <w:sz w:val="28"/>
          <w:szCs w:val="28"/>
          <w:rtl/>
          <w:lang w:bidi="fa-IR"/>
        </w:rPr>
        <w:instrText>&lt;/</w:instrText>
      </w:r>
      <w:r>
        <w:rPr>
          <w:rFonts w:cs="B Nazanin"/>
          <w:sz w:val="28"/>
          <w:szCs w:val="28"/>
          <w:lang w:bidi="fa-IR"/>
        </w:rPr>
        <w:instrText>key&gt;&lt;/foreign-keys&gt;&lt;ref-type name="Report"&gt;27&lt;/ref-type&gt;&lt;contributors&gt;&lt;authors&gt;&lt;author&gt;Hagmann, Patric&lt;/author&gt;&lt;/authors&gt;&lt;/contributors&gt;&lt;titles&gt;&lt;title&gt;From diffusion MRI to brain connectomics&lt;/title&gt;&lt;/titles&gt;&lt;dates&gt;&lt;year&gt;2005&lt;/year&gt;&lt;/dates&gt;&lt;publisher&gt;EPFL&lt;/publisher&gt;&lt;urls&gt;&lt;/urls&gt;&lt;/record&gt;&lt;/Cite&gt;&lt;/EndNote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(74)</w:t>
      </w:r>
      <w:r>
        <w:rPr>
          <w:rFonts w:cs="B Nazanin"/>
          <w:sz w:val="28"/>
          <w:szCs w:val="28"/>
          <w:rtl/>
          <w:lang w:bidi="fa-IR"/>
        </w:rPr>
        <w:fldChar w:fldCharType="end"/>
      </w:r>
      <w:r>
        <w:rPr>
          <w:rFonts w:cs="B Nazanin" w:hint="cs"/>
          <w:sz w:val="28"/>
          <w:szCs w:val="28"/>
          <w:rtl/>
          <w:lang w:bidi="fa-IR"/>
        </w:rPr>
        <w:t>. به صورت کلی تر، یک کانکتوم شامل نقشه برداری</w:t>
      </w:r>
      <w:r>
        <w:rPr>
          <w:rStyle w:val="FootnoteReference"/>
          <w:rFonts w:cs="B Nazanin"/>
          <w:sz w:val="28"/>
          <w:szCs w:val="28"/>
          <w:rtl/>
          <w:lang w:bidi="fa-IR"/>
        </w:rPr>
        <w:footnoteReference w:id="240"/>
      </w:r>
      <w:r>
        <w:rPr>
          <w:rFonts w:cs="B Nazanin" w:hint="cs"/>
          <w:sz w:val="28"/>
          <w:szCs w:val="28"/>
          <w:rtl/>
          <w:lang w:bidi="fa-IR"/>
        </w:rPr>
        <w:t xml:space="preserve"> از تمام اتصالات ارگانیسمی از سیستم عصبی است. این عبارت برای اولین بار توسط اولف اسپورنس</w:t>
      </w:r>
      <w:r>
        <w:rPr>
          <w:rStyle w:val="FootnoteReference"/>
          <w:rFonts w:cs="B Nazanin"/>
          <w:sz w:val="28"/>
          <w:szCs w:val="28"/>
          <w:rtl/>
          <w:lang w:bidi="fa-IR"/>
        </w:rPr>
        <w:footnoteReference w:id="241"/>
      </w:r>
      <w:r>
        <w:rPr>
          <w:rFonts w:cs="B Nazanin" w:hint="cs"/>
          <w:sz w:val="28"/>
          <w:szCs w:val="28"/>
          <w:rtl/>
          <w:lang w:bidi="fa-IR"/>
        </w:rPr>
        <w:t xml:space="preserve"> و پاتریک هگمن</w:t>
      </w:r>
      <w:r>
        <w:rPr>
          <w:rStyle w:val="FootnoteReference"/>
          <w:rFonts w:cs="B Nazanin"/>
          <w:sz w:val="28"/>
          <w:szCs w:val="28"/>
          <w:rtl/>
          <w:lang w:bidi="fa-IR"/>
        </w:rPr>
        <w:footnoteReference w:id="242"/>
      </w:r>
      <w:r>
        <w:rPr>
          <w:rFonts w:cs="B Nazanin" w:hint="cs"/>
          <w:sz w:val="28"/>
          <w:szCs w:val="28"/>
          <w:rtl/>
          <w:lang w:bidi="fa-IR"/>
        </w:rPr>
        <w:t xml:space="preserve"> در سال 2005 ارائه گردید. اتصالات مغزی در مقیاس های مختلفی تعریف می گرد</w:t>
      </w:r>
      <w:r w:rsidR="005F3E6C">
        <w:rPr>
          <w:rFonts w:cs="B Nazanin" w:hint="cs"/>
          <w:sz w:val="28"/>
          <w:szCs w:val="28"/>
          <w:rtl/>
          <w:lang w:bidi="fa-IR"/>
        </w:rPr>
        <w:t>ن</w:t>
      </w:r>
      <w:r>
        <w:rPr>
          <w:rFonts w:cs="B Nazanin" w:hint="cs"/>
          <w:sz w:val="28"/>
          <w:szCs w:val="28"/>
          <w:rtl/>
          <w:lang w:bidi="fa-IR"/>
        </w:rPr>
        <w:t>د. این مقیاس ها ریز مقیاس</w:t>
      </w:r>
      <w:r>
        <w:rPr>
          <w:rStyle w:val="FootnoteReference"/>
          <w:rFonts w:cs="B Nazanin"/>
          <w:sz w:val="28"/>
          <w:szCs w:val="28"/>
          <w:rtl/>
          <w:lang w:bidi="fa-IR"/>
        </w:rPr>
        <w:footnoteReference w:id="243"/>
      </w:r>
      <w:r>
        <w:rPr>
          <w:rFonts w:cs="B Nazanin" w:hint="cs"/>
          <w:sz w:val="28"/>
          <w:szCs w:val="28"/>
          <w:rtl/>
          <w:lang w:bidi="fa-IR"/>
        </w:rPr>
        <w:t>، میان مقیاس</w:t>
      </w:r>
      <w:r>
        <w:rPr>
          <w:rStyle w:val="FootnoteReference"/>
          <w:rFonts w:cs="B Nazanin"/>
          <w:sz w:val="28"/>
          <w:szCs w:val="28"/>
          <w:rtl/>
          <w:lang w:bidi="fa-IR"/>
        </w:rPr>
        <w:footnoteReference w:id="244"/>
      </w:r>
      <w:r>
        <w:rPr>
          <w:rFonts w:cs="B Nazanin" w:hint="cs"/>
          <w:sz w:val="28"/>
          <w:szCs w:val="28"/>
          <w:rtl/>
          <w:lang w:bidi="fa-IR"/>
        </w:rPr>
        <w:t xml:space="preserve"> و بزرگ مقیاس</w:t>
      </w:r>
      <w:r>
        <w:rPr>
          <w:rStyle w:val="FootnoteReference"/>
          <w:rFonts w:cs="B Nazanin"/>
          <w:sz w:val="28"/>
          <w:szCs w:val="28"/>
          <w:rtl/>
          <w:lang w:bidi="fa-IR"/>
        </w:rPr>
        <w:footnoteReference w:id="245"/>
      </w:r>
      <w:r>
        <w:rPr>
          <w:rFonts w:cs="B Nazanin" w:hint="cs"/>
          <w:sz w:val="28"/>
          <w:szCs w:val="28"/>
          <w:rtl/>
          <w:lang w:bidi="fa-IR"/>
        </w:rPr>
        <w:t xml:space="preserve"> نامیده می شوند. می توان کانکتوم را در هر کدام از این مقیاس ها بررسی نمود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&lt;EndNote&gt;&lt;Cite&gt;&lt;Author&gt;Sporns&lt;/Author&gt;&lt;Year&gt;2010&lt;/Year&gt;&lt;RecNum&gt;84&lt;/RecNum&gt;&lt;DisplayText&gt;(75)&lt;/DisplayText&gt;&lt;record&gt;&lt;rec-number&gt;84&lt;/rec-number&gt;&lt;foreign-keys&gt;&lt;key app="EN" db-id="frvwv2z9izraznezfs5xewvlzev902rw20re" timestamp="1605254961"&gt;84</w:instrText>
      </w:r>
      <w:r>
        <w:rPr>
          <w:rFonts w:cs="B Nazanin"/>
          <w:sz w:val="28"/>
          <w:szCs w:val="28"/>
          <w:rtl/>
          <w:lang w:bidi="fa-IR"/>
        </w:rPr>
        <w:instrText>&lt;/</w:instrText>
      </w:r>
      <w:r>
        <w:rPr>
          <w:rFonts w:cs="B Nazanin"/>
          <w:sz w:val="28"/>
          <w:szCs w:val="28"/>
          <w:lang w:bidi="fa-IR"/>
        </w:rPr>
        <w:instrText>key&gt;&lt;/foreign-keys&gt;&lt;ref-type name="Book"&gt;6&lt;/ref-type&gt;&lt;contributors&gt;&lt;authors&gt;&lt;author&gt;Sporns, Olaf&lt;/author&gt;&lt;/authors&gt;&lt;/contributors&gt;&lt;titles&gt;&lt;title&gt;Networks of the Brain&lt;/title&gt;&lt;/titles&gt;&lt;dates&gt;&lt;year&gt;2010&lt;/year&gt;&lt;/dates&gt;&lt;publisher&gt;MIT press&lt;/publisher&gt;&lt;isbn&gt;02</w:instrText>
      </w:r>
      <w:r>
        <w:rPr>
          <w:rFonts w:cs="B Nazanin"/>
          <w:sz w:val="28"/>
          <w:szCs w:val="28"/>
          <w:rtl/>
          <w:lang w:bidi="fa-IR"/>
        </w:rPr>
        <w:instrText>62288923&lt;/</w:instrText>
      </w:r>
      <w:r>
        <w:rPr>
          <w:rFonts w:cs="B Nazanin"/>
          <w:sz w:val="28"/>
          <w:szCs w:val="28"/>
          <w:lang w:bidi="fa-IR"/>
        </w:rPr>
        <w:instrTex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(75)</w:t>
      </w:r>
      <w:r>
        <w:rPr>
          <w:rFonts w:cs="B Nazanin"/>
          <w:sz w:val="28"/>
          <w:szCs w:val="28"/>
          <w:rtl/>
          <w:lang w:bidi="fa-IR"/>
        </w:rPr>
        <w:fldChar w:fldCharType="end"/>
      </w:r>
      <w:r>
        <w:rPr>
          <w:rFonts w:cs="B Nazanin" w:hint="cs"/>
          <w:sz w:val="28"/>
          <w:szCs w:val="28"/>
          <w:rtl/>
          <w:lang w:bidi="fa-IR"/>
        </w:rPr>
        <w:t xml:space="preserve">. </w:t>
      </w:r>
    </w:p>
    <w:p w14:paraId="757C3756" w14:textId="2EBEBBC7" w:rsidR="00F21D89" w:rsidRDefault="00F21D89" w:rsidP="00351451">
      <w:pPr>
        <w:pStyle w:val="ListParagraph"/>
        <w:numPr>
          <w:ilvl w:val="0"/>
          <w:numId w:val="89"/>
        </w:numPr>
        <w:bidi/>
        <w:jc w:val="both"/>
        <w:rPr>
          <w:rFonts w:cs="B Nazanin"/>
          <w:sz w:val="28"/>
          <w:szCs w:val="28"/>
          <w:lang w:bidi="fa-IR"/>
        </w:rPr>
      </w:pPr>
      <w:r w:rsidRPr="005657FC">
        <w:rPr>
          <w:rFonts w:cs="B Nazanin" w:hint="cs"/>
          <w:sz w:val="28"/>
          <w:szCs w:val="28"/>
          <w:rtl/>
          <w:lang w:bidi="fa-IR"/>
        </w:rPr>
        <w:t xml:space="preserve">کانکتوم در ریز مقیاس: ساخت کانکتوم در این مقیاس به معنای ساخت نقشه ای از سیستم عصبی و به تفکیک تک تک سلول های عصبی است. دلیل ساخت کانکتوم در این مقیاس روشن است، سیستم عصبی ما چند ده میلیون سلول عصبی ساخته شده است که با میلیاردها سیناپس با یکدیگر متصل شده اند. از چالش های پیش رو برای ساخت این کانکتوم می توان به این موارد اشاره نمود: جمع آوری این اطلاعات زمانبر است، ابزارهای ماشینی مشاهده این سلولها در مراحل ابتدایی </w:t>
      </w:r>
      <w:r w:rsidRPr="005657FC">
        <w:rPr>
          <w:rFonts w:cs="B Nazanin" w:hint="cs"/>
          <w:sz w:val="28"/>
          <w:szCs w:val="28"/>
          <w:rtl/>
          <w:lang w:bidi="fa-IR"/>
        </w:rPr>
        <w:lastRenderedPageBreak/>
        <w:t>توسعه خود قرار دارند، تئوری و الگوریتم مشخصی برای تحلیل این داده ها وجود ندارد. در جهت بر طرف کردن چالش ها، گروه های علمی به توسعه تکنیک های تصویربرداری میکروسکوپ الکترونی</w:t>
      </w:r>
      <w:r>
        <w:rPr>
          <w:rStyle w:val="FootnoteReference"/>
          <w:rFonts w:cs="B Nazanin"/>
          <w:sz w:val="28"/>
          <w:szCs w:val="28"/>
          <w:rtl/>
          <w:lang w:bidi="fa-IR"/>
        </w:rPr>
        <w:footnoteReference w:id="246"/>
      </w:r>
      <w:r w:rsidRPr="005657FC">
        <w:rPr>
          <w:rFonts w:cs="B Nazanin" w:hint="cs"/>
          <w:sz w:val="28"/>
          <w:szCs w:val="28"/>
          <w:rtl/>
          <w:lang w:bidi="fa-IR"/>
        </w:rPr>
        <w:t xml:space="preserve"> روی آورده اند، پروژه کانکتوم باز</w:t>
      </w:r>
      <w:r>
        <w:rPr>
          <w:rStyle w:val="FootnoteReference"/>
          <w:rFonts w:cs="B Nazanin"/>
          <w:sz w:val="28"/>
          <w:szCs w:val="28"/>
          <w:rtl/>
          <w:lang w:bidi="fa-IR"/>
        </w:rPr>
        <w:footnoteReference w:id="247"/>
      </w:r>
      <w:r w:rsidRPr="005657FC">
        <w:rPr>
          <w:rFonts w:cs="B Nazanin" w:hint="cs"/>
          <w:sz w:val="28"/>
          <w:szCs w:val="28"/>
          <w:rtl/>
          <w:lang w:bidi="fa-IR"/>
        </w:rPr>
        <w:t xml:space="preserve"> با هدف توسعه پردازش تصاویر به راه افتاده است و محققان</w:t>
      </w:r>
      <w:r w:rsidR="005F3E6C">
        <w:rPr>
          <w:rFonts w:cs="B Nazanin" w:hint="cs"/>
          <w:sz w:val="28"/>
          <w:szCs w:val="28"/>
          <w:rtl/>
          <w:lang w:bidi="fa-IR"/>
        </w:rPr>
        <w:t xml:space="preserve"> علم </w:t>
      </w:r>
      <w:r w:rsidRPr="005657FC">
        <w:rPr>
          <w:rFonts w:cs="B Nazanin" w:hint="cs"/>
          <w:sz w:val="28"/>
          <w:szCs w:val="28"/>
          <w:rtl/>
          <w:lang w:bidi="fa-IR"/>
        </w:rPr>
        <w:t>شبکه ابزارهای آماری برای آزمون استنباطی توسعه داده اند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&lt;EndNote&gt;&lt;Cite&gt;&lt;Author&gt;Van Essen&lt;/Author&gt;&lt;Year&gt;2013&lt;/Year&gt;&lt;RecNum&gt;85&lt;/RecNum&gt;&lt;DisplayText&gt;(76)&lt;/DisplayText&gt;&lt;record&gt;&lt;rec-number&gt;85&lt;/rec-number&gt;&lt;foreign-keys&gt;&lt;key app="EN" db-id="frvwv2z9izraznezfs5xewvlzev902rw20re" timestamp="1605254998"&gt;8</w:instrText>
      </w:r>
      <w:r>
        <w:rPr>
          <w:rFonts w:cs="B Nazanin"/>
          <w:sz w:val="28"/>
          <w:szCs w:val="28"/>
          <w:rtl/>
          <w:lang w:bidi="fa-IR"/>
        </w:rPr>
        <w:instrText>5&lt;/</w:instrText>
      </w:r>
      <w:r>
        <w:rPr>
          <w:rFonts w:cs="B Nazanin"/>
          <w:sz w:val="28"/>
          <w:szCs w:val="28"/>
          <w:lang w:bidi="fa-IR"/>
        </w:rPr>
        <w:instrText>key&gt;&lt;/foreign-keys&gt;&lt;ref-type name="Journal Article"&gt;17&lt;/ref-type&gt;&lt;contributors&gt;&lt;authors&gt;&lt;author&gt;Van Essen, David C&lt;/author&gt;&lt;author&gt;Smith, Stephen M&lt;/author&gt;&lt;author&gt;Barch, Deanna M&lt;/author&gt;&lt;author&gt;Behrens, Timothy EJ&lt;/author&gt;&lt;author&gt;Yacoub, Essa&lt;/author</w:instrText>
      </w:r>
      <w:r>
        <w:rPr>
          <w:rFonts w:cs="B Nazanin"/>
          <w:sz w:val="28"/>
          <w:szCs w:val="28"/>
          <w:rtl/>
          <w:lang w:bidi="fa-IR"/>
        </w:rPr>
        <w:instrText>&gt;&lt;</w:instrText>
      </w:r>
      <w:r>
        <w:rPr>
          <w:rFonts w:cs="B Nazanin"/>
          <w:sz w:val="28"/>
          <w:szCs w:val="28"/>
          <w:lang w:bidi="fa-IR"/>
        </w:rPr>
        <w:instrText>author&gt;Ugurbil, Kamil&lt;/author&gt;&lt;author&gt;Wu-Minn HCP Consortium&lt;/author&gt;&lt;/authors&gt;&lt;/contributors&gt;&lt;titles&gt;&lt;title&gt;The WU-Minn human connectome project: an overview&lt;/title&gt;&lt;secondary-title&gt;Neuroimage&lt;/secondary-title&gt;&lt;/titles&gt;&lt;periodical&gt;&lt;full-title&gt;Neuroimage&lt;/full-title&gt;&lt;/periodical&gt;&lt;pages&gt;62-79&lt;/pages&gt;&lt;volume&gt;80&lt;/volume&gt;&lt;dates&gt;&lt;year&gt;2013&lt;/year&gt;&lt;/dates&gt;&lt;isbn&gt;1053-8119&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(76)</w:t>
      </w:r>
      <w:r>
        <w:rPr>
          <w:rFonts w:cs="B Nazanin"/>
          <w:sz w:val="28"/>
          <w:szCs w:val="28"/>
          <w:rtl/>
          <w:lang w:bidi="fa-IR"/>
        </w:rPr>
        <w:fldChar w:fldCharType="end"/>
      </w:r>
      <w:r w:rsidRPr="005657FC">
        <w:rPr>
          <w:rFonts w:cs="B Nazanin" w:hint="cs"/>
          <w:sz w:val="28"/>
          <w:szCs w:val="28"/>
          <w:rtl/>
          <w:lang w:bidi="fa-IR"/>
        </w:rPr>
        <w:t>.</w:t>
      </w:r>
    </w:p>
    <w:p w14:paraId="3963CD49" w14:textId="652775E2" w:rsidR="00F21D89" w:rsidRDefault="00F21D89" w:rsidP="00351451">
      <w:pPr>
        <w:pStyle w:val="ListParagraph"/>
        <w:numPr>
          <w:ilvl w:val="0"/>
          <w:numId w:val="89"/>
        </w:numPr>
        <w:bidi/>
        <w:jc w:val="both"/>
        <w:rPr>
          <w:rFonts w:cs="B Nazanin"/>
          <w:sz w:val="28"/>
          <w:szCs w:val="28"/>
          <w:lang w:bidi="fa-IR"/>
        </w:rPr>
      </w:pPr>
      <w:r w:rsidRPr="005657FC">
        <w:rPr>
          <w:rFonts w:cs="B Nazanin" w:hint="cs"/>
          <w:sz w:val="28"/>
          <w:szCs w:val="28"/>
          <w:rtl/>
          <w:lang w:bidi="fa-IR"/>
        </w:rPr>
        <w:t xml:space="preserve">کانکتوم در میان مقیاس: این مقیاس </w:t>
      </w:r>
      <w:r w:rsidR="00560D79">
        <w:rPr>
          <w:rFonts w:cs="B Nazanin" w:hint="cs"/>
          <w:sz w:val="28"/>
          <w:szCs w:val="28"/>
          <w:rtl/>
          <w:lang w:bidi="fa-IR"/>
        </w:rPr>
        <w:t>در ابعاد</w:t>
      </w:r>
      <w:r w:rsidRPr="005657FC">
        <w:rPr>
          <w:rFonts w:cs="B Nazanin" w:hint="cs"/>
          <w:sz w:val="28"/>
          <w:szCs w:val="28"/>
          <w:rtl/>
          <w:lang w:bidi="fa-IR"/>
        </w:rPr>
        <w:t xml:space="preserve"> چند</w:t>
      </w:r>
      <w:r w:rsidR="00560D79">
        <w:rPr>
          <w:rFonts w:cs="B Nazanin" w:hint="cs"/>
          <w:sz w:val="28"/>
          <w:szCs w:val="28"/>
          <w:rtl/>
          <w:lang w:bidi="fa-IR"/>
        </w:rPr>
        <w:t xml:space="preserve"> </w:t>
      </w:r>
      <w:r w:rsidRPr="005657FC">
        <w:rPr>
          <w:rFonts w:cs="B Nazanin" w:hint="cs"/>
          <w:sz w:val="28"/>
          <w:szCs w:val="28"/>
          <w:rtl/>
          <w:lang w:bidi="fa-IR"/>
        </w:rPr>
        <w:t>صد میکرومتر است. در این نوع تحقیقات جمعیتی از سلولهای عصبی که ازمدارهای عصبی هم محل تشکیل شده و شامل صدها یا هزاران نورون است نقشه برداری می شوند. تصویر برداری در این مقیاس بیشتر با روشهای مخرب</w:t>
      </w:r>
      <w:r>
        <w:rPr>
          <w:rStyle w:val="FootnoteReference"/>
          <w:rFonts w:cs="B Nazanin"/>
          <w:sz w:val="28"/>
          <w:szCs w:val="28"/>
          <w:rtl/>
          <w:lang w:bidi="fa-IR"/>
        </w:rPr>
        <w:footnoteReference w:id="248"/>
      </w:r>
      <w:r w:rsidRPr="005657FC">
        <w:rPr>
          <w:rFonts w:cs="B Nazanin" w:hint="cs"/>
          <w:sz w:val="28"/>
          <w:szCs w:val="28"/>
          <w:rtl/>
          <w:lang w:bidi="fa-IR"/>
        </w:rPr>
        <w:t xml:space="preserve"> همچون الکتروفیزولوژی</w:t>
      </w:r>
      <w:r>
        <w:rPr>
          <w:rStyle w:val="FootnoteReference"/>
          <w:rFonts w:cs="B Nazanin"/>
          <w:sz w:val="28"/>
          <w:szCs w:val="28"/>
          <w:rtl/>
          <w:lang w:bidi="fa-IR"/>
        </w:rPr>
        <w:footnoteReference w:id="249"/>
      </w:r>
      <w:r w:rsidRPr="005657FC">
        <w:rPr>
          <w:rFonts w:cs="B Nazanin" w:hint="cs"/>
          <w:sz w:val="28"/>
          <w:szCs w:val="28"/>
          <w:rtl/>
          <w:lang w:bidi="fa-IR"/>
        </w:rPr>
        <w:t xml:space="preserve"> صورت می گیرد. </w:t>
      </w:r>
    </w:p>
    <w:p w14:paraId="44C74ADA" w14:textId="46B8CD3D" w:rsidR="00F21D89" w:rsidRDefault="00F21D89" w:rsidP="00351451">
      <w:pPr>
        <w:pStyle w:val="ListParagraph"/>
        <w:numPr>
          <w:ilvl w:val="0"/>
          <w:numId w:val="89"/>
        </w:numPr>
        <w:bidi/>
        <w:jc w:val="both"/>
        <w:rPr>
          <w:rFonts w:cs="B Nazanin"/>
          <w:sz w:val="28"/>
          <w:szCs w:val="28"/>
          <w:lang w:bidi="fa-IR"/>
        </w:rPr>
      </w:pPr>
      <w:r w:rsidRPr="005657FC">
        <w:rPr>
          <w:rFonts w:cs="B Nazanin" w:hint="cs"/>
          <w:sz w:val="28"/>
          <w:szCs w:val="28"/>
          <w:rtl/>
          <w:lang w:bidi="fa-IR"/>
        </w:rPr>
        <w:t>کانکتوم در بزرگ مقیاس: در این مقیاس به مطالعه نحوه اتصالات سیستم عصبی بزرگ که به نواحی مختلفی تقسیم بندی شده است پرداخته می شود. در این تحقیقات از تصاویر برآمده از تشدید مغناطیسی</w:t>
      </w:r>
      <w:r>
        <w:rPr>
          <w:rStyle w:val="FootnoteReference"/>
          <w:rFonts w:cs="B Nazanin"/>
          <w:sz w:val="28"/>
          <w:szCs w:val="28"/>
          <w:rtl/>
          <w:lang w:bidi="fa-IR"/>
        </w:rPr>
        <w:footnoteReference w:id="250"/>
      </w:r>
      <w:r w:rsidR="00560D79">
        <w:rPr>
          <w:rFonts w:cs="B Nazanin" w:hint="cs"/>
          <w:sz w:val="28"/>
          <w:szCs w:val="28"/>
          <w:rtl/>
          <w:lang w:bidi="fa-IR"/>
        </w:rPr>
        <w:t>،</w:t>
      </w:r>
      <w:r w:rsidRPr="005657FC">
        <w:rPr>
          <w:rFonts w:cs="B Nazanin" w:hint="cs"/>
          <w:sz w:val="28"/>
          <w:szCs w:val="28"/>
          <w:rtl/>
          <w:lang w:bidi="fa-IR"/>
        </w:rPr>
        <w:t xml:space="preserve"> ثبت سیگنال</w:t>
      </w:r>
      <w:r>
        <w:rPr>
          <w:rStyle w:val="FootnoteReference"/>
          <w:rFonts w:cs="B Nazanin"/>
          <w:sz w:val="28"/>
          <w:szCs w:val="28"/>
          <w:rtl/>
          <w:lang w:bidi="fa-IR"/>
        </w:rPr>
        <w:footnoteReference w:id="251"/>
      </w:r>
      <w:r w:rsidRPr="005657FC">
        <w:rPr>
          <w:rFonts w:cs="B Nazanin" w:hint="cs"/>
          <w:sz w:val="28"/>
          <w:szCs w:val="28"/>
          <w:rtl/>
          <w:lang w:bidi="fa-IR"/>
        </w:rPr>
        <w:t xml:space="preserve"> و میدان مغناطیسی</w:t>
      </w:r>
      <w:r>
        <w:rPr>
          <w:rStyle w:val="FootnoteReference"/>
          <w:rFonts w:cs="B Nazanin"/>
          <w:sz w:val="28"/>
          <w:szCs w:val="28"/>
          <w:rtl/>
          <w:lang w:bidi="fa-IR"/>
        </w:rPr>
        <w:footnoteReference w:id="252"/>
      </w:r>
      <w:r w:rsidRPr="005657FC">
        <w:rPr>
          <w:rFonts w:cs="B Nazanin" w:hint="cs"/>
          <w:sz w:val="28"/>
          <w:szCs w:val="28"/>
          <w:rtl/>
          <w:lang w:bidi="fa-IR"/>
        </w:rPr>
        <w:t xml:space="preserve"> مغزی استفاده می شود.  </w:t>
      </w:r>
    </w:p>
    <w:p w14:paraId="2C8F652A" w14:textId="77777777" w:rsidR="00F21D89" w:rsidRPr="005657FC" w:rsidRDefault="00F21D89" w:rsidP="00351451">
      <w:pPr>
        <w:pStyle w:val="ListParagraph"/>
        <w:numPr>
          <w:ilvl w:val="0"/>
          <w:numId w:val="89"/>
        </w:numPr>
        <w:bidi/>
        <w:jc w:val="both"/>
        <w:rPr>
          <w:rFonts w:cs="B Nazanin"/>
          <w:sz w:val="28"/>
          <w:szCs w:val="28"/>
          <w:lang w:bidi="fa-IR"/>
        </w:rPr>
      </w:pPr>
      <w:r w:rsidRPr="005657FC">
        <w:rPr>
          <w:rFonts w:cs="B Nazanin" w:hint="cs"/>
          <w:sz w:val="28"/>
          <w:szCs w:val="28"/>
          <w:rtl/>
          <w:lang w:bidi="fa-IR"/>
        </w:rPr>
        <w:lastRenderedPageBreak/>
        <w:t>کانکتومیکس</w:t>
      </w:r>
      <w:r>
        <w:rPr>
          <w:rStyle w:val="FootnoteReference"/>
          <w:rFonts w:cs="B Nazanin"/>
          <w:sz w:val="28"/>
          <w:szCs w:val="28"/>
          <w:rtl/>
          <w:lang w:bidi="fa-IR"/>
        </w:rPr>
        <w:footnoteReference w:id="253"/>
      </w:r>
      <w:r w:rsidRPr="005657FC">
        <w:rPr>
          <w:rFonts w:cs="B Nazanin" w:hint="cs"/>
          <w:sz w:val="28"/>
          <w:szCs w:val="28"/>
          <w:rtl/>
          <w:lang w:bidi="fa-IR"/>
        </w:rPr>
        <w:t xml:space="preserve">: به تلاش ها و تحقیقاتی که به شکل گیری کانتوم منجر می شود کانکتومیکس می گویند. </w:t>
      </w:r>
    </w:p>
    <w:p w14:paraId="1428B92D" w14:textId="77777777" w:rsidR="00F21D89" w:rsidRDefault="00F21D89" w:rsidP="00351451">
      <w:pPr>
        <w:pStyle w:val="ListParagraph"/>
        <w:numPr>
          <w:ilvl w:val="2"/>
          <w:numId w:val="88"/>
        </w:numPr>
        <w:bidi/>
        <w:jc w:val="both"/>
        <w:rPr>
          <w:rFonts w:cs="B Nazanin"/>
          <w:sz w:val="28"/>
          <w:szCs w:val="28"/>
          <w:lang w:bidi="fa-IR"/>
        </w:rPr>
      </w:pPr>
      <w:r>
        <w:rPr>
          <w:rFonts w:cs="B Nazanin" w:hint="cs"/>
          <w:sz w:val="28"/>
          <w:szCs w:val="28"/>
          <w:rtl/>
          <w:lang w:bidi="fa-IR"/>
        </w:rPr>
        <w:t>همبندی مغز</w:t>
      </w:r>
      <w:r>
        <w:rPr>
          <w:rStyle w:val="FootnoteReference"/>
          <w:rFonts w:cs="B Nazanin"/>
          <w:sz w:val="28"/>
          <w:szCs w:val="28"/>
          <w:rtl/>
          <w:lang w:bidi="fa-IR"/>
        </w:rPr>
        <w:footnoteReference w:id="254"/>
      </w:r>
      <w:r>
        <w:rPr>
          <w:rFonts w:cs="B Nazanin" w:hint="cs"/>
          <w:sz w:val="28"/>
          <w:szCs w:val="28"/>
          <w:rtl/>
          <w:lang w:bidi="fa-IR"/>
        </w:rPr>
        <w:t>: به الگوی اتصالات بین نواحی مختلف مغزی گفته می شود. این الگوها در بزرگ مقیاس ساخته می شوند و معمولا از روی تصاویر پخش وزنی</w:t>
      </w:r>
      <w:r>
        <w:rPr>
          <w:rStyle w:val="FootnoteReference"/>
          <w:rFonts w:cs="B Nazanin"/>
          <w:sz w:val="28"/>
          <w:szCs w:val="28"/>
          <w:rtl/>
          <w:lang w:bidi="fa-IR"/>
        </w:rPr>
        <w:footnoteReference w:id="255"/>
      </w:r>
      <w:r>
        <w:rPr>
          <w:rFonts w:cs="B Nazanin" w:hint="cs"/>
          <w:sz w:val="28"/>
          <w:szCs w:val="28"/>
          <w:rtl/>
          <w:lang w:bidi="fa-IR"/>
        </w:rPr>
        <w:t xml:space="preserve"> و  تشدید مغناطیسی بدست می آیند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&lt;EndNote&gt;&lt;Cite&gt;&lt;Author&gt;Sporns&lt;/Author&gt;&lt;Year&gt;2007&lt;/Year&gt;&lt;RecNum&gt;86&lt;/RecNum&gt;&lt;DisplayText&gt;(77)&lt;/DisplayText&gt;&lt;record&gt;&lt;rec-number&gt;86&lt;/rec-number&gt;&lt;foreign-keys&gt;&lt;key app="EN" db-id="frvwv2z9izraznezfs5xewvlzev902rw20re" timestamp="1605255353"&gt;86</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Article"&gt;17&lt;/ref-type&gt;&lt;contributors&gt;&lt;authors&gt;&lt;author&gt;Sporns, Olaf&lt;/author&gt;&lt;/authors&gt;&lt;/contributors&gt;&lt;titles&gt;&lt;title&gt;Brain connectivity&lt;/title&gt;&lt;secondary-title&gt;Scholarpedia&lt;/secondary-title&gt;&lt;/titles&gt;&lt;periodical&gt;&lt;full-title&gt;Scholarpedia&lt;/full-title&gt;&lt;/periodical&gt;&lt;pages&gt;4695&lt;/pages&gt;&lt;volume&gt;2&lt;/volume&gt;&lt;number&gt;10&lt;/number&gt;&lt;dates&gt;&lt;year&gt;2007&lt;/year&gt;&lt;/dates&gt;&lt;isbn&gt;1941-6016&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(77)</w:t>
      </w:r>
      <w:r>
        <w:rPr>
          <w:rFonts w:cs="B Nazanin"/>
          <w:sz w:val="28"/>
          <w:szCs w:val="28"/>
          <w:rtl/>
          <w:lang w:bidi="fa-IR"/>
        </w:rPr>
        <w:fldChar w:fldCharType="end"/>
      </w:r>
      <w:r>
        <w:rPr>
          <w:rFonts w:cs="B Nazanin" w:hint="cs"/>
          <w:sz w:val="28"/>
          <w:szCs w:val="28"/>
          <w:rtl/>
          <w:lang w:bidi="fa-IR"/>
        </w:rPr>
        <w:t>.</w:t>
      </w:r>
    </w:p>
    <w:p w14:paraId="7954C0AC" w14:textId="77777777" w:rsidR="00F21D89" w:rsidRDefault="00F21D89" w:rsidP="00351451">
      <w:pPr>
        <w:pStyle w:val="ListParagraph"/>
        <w:numPr>
          <w:ilvl w:val="0"/>
          <w:numId w:val="89"/>
        </w:numPr>
        <w:bidi/>
        <w:jc w:val="both"/>
        <w:rPr>
          <w:rFonts w:cs="B Nazanin"/>
          <w:sz w:val="28"/>
          <w:szCs w:val="28"/>
          <w:lang w:bidi="fa-IR"/>
        </w:rPr>
      </w:pPr>
      <w:r w:rsidRPr="005657FC">
        <w:rPr>
          <w:rFonts w:cs="B Nazanin" w:hint="cs"/>
          <w:sz w:val="28"/>
          <w:szCs w:val="28"/>
          <w:rtl/>
          <w:lang w:bidi="fa-IR"/>
        </w:rPr>
        <w:t>تقسیم بندی مغز</w:t>
      </w:r>
      <w:r>
        <w:rPr>
          <w:rStyle w:val="FootnoteReference"/>
          <w:rFonts w:cs="B Nazanin"/>
          <w:sz w:val="28"/>
          <w:szCs w:val="28"/>
          <w:rtl/>
          <w:lang w:bidi="fa-IR"/>
        </w:rPr>
        <w:footnoteReference w:id="256"/>
      </w:r>
      <w:r w:rsidRPr="005657FC">
        <w:rPr>
          <w:rFonts w:cs="B Nazanin" w:hint="cs"/>
          <w:sz w:val="28"/>
          <w:szCs w:val="28"/>
          <w:rtl/>
          <w:lang w:bidi="fa-IR"/>
        </w:rPr>
        <w:t>: یکی از چالشها در تولید همبندی مغز، نوع تقسیم بندی مغز به نواحی است که قرار است در ادامه اتصالات آن بررسی شوند. تقسیم بندی مغز مسئله ای دیرینه است و در حال حاضر نیز دانشمندان تلاش های بسیاری برای ایجاد یک طرح مفهومی از آن می نمایند</w:t>
      </w:r>
      <w:r>
        <w:rPr>
          <w:rFonts w:cs="B Nazanin"/>
          <w:sz w:val="28"/>
          <w:szCs w:val="28"/>
          <w:rtl/>
          <w:lang w:bidi="fa-IR"/>
        </w:rPr>
        <w:fldChar w:fldCharType="begin">
          <w:fldData xml:space="preserve">PEVuZE5vdGU+PENpdGU+PEF1dGhvcj5OZWxzb248L0F1dGhvcj48WWVhcj4yMDEwPC9ZZWFyPjxS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</w:fldData>
        </w:fldChar>
      </w:r>
      <w:r>
        <w:rPr>
          <w:rFonts w:cs="B Nazanin"/>
          <w:sz w:val="28"/>
          <w:szCs w:val="28"/>
          <w:rtl/>
          <w:lang w:bidi="fa-IR"/>
        </w:rPr>
        <w:instrText xml:space="preserve"> </w:instrText>
      </w:r>
      <w:r>
        <w:rPr>
          <w:rFonts w:cs="B Nazanin"/>
          <w:sz w:val="28"/>
          <w:szCs w:val="28"/>
          <w:lang w:bidi="fa-IR"/>
        </w:rPr>
        <w:instrText>ADDIN EN.CITE</w:instrText>
      </w:r>
      <w:r>
        <w:rPr>
          <w:rFonts w:cs="B Nazanin"/>
          <w:sz w:val="28"/>
          <w:szCs w:val="28"/>
          <w:rtl/>
          <w:lang w:bidi="fa-IR"/>
        </w:rPr>
        <w:instrText xml:space="preserve"> </w:instrText>
      </w:r>
      <w:r>
        <w:rPr>
          <w:rFonts w:cs="B Nazanin"/>
          <w:sz w:val="28"/>
          <w:szCs w:val="28"/>
          <w:rtl/>
          <w:lang w:bidi="fa-IR"/>
        </w:rPr>
        <w:fldChar w:fldCharType="begin">
          <w:fldData xml:space="preserve">PEVuZE5vdGU+PENpdGU+PEF1dGhvcj5OZWxzb248L0F1dGhvcj48WWVhcj4yMDEwPC9ZZWFyPjxS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</w:fldData>
        </w:fldChar>
      </w:r>
      <w:r>
        <w:rPr>
          <w:rFonts w:cs="B Nazanin"/>
          <w:sz w:val="28"/>
          <w:szCs w:val="28"/>
          <w:rtl/>
          <w:lang w:bidi="fa-IR"/>
        </w:rPr>
        <w:instrText xml:space="preserve"> </w:instrText>
      </w:r>
      <w:r>
        <w:rPr>
          <w:rFonts w:cs="B Nazanin"/>
          <w:sz w:val="28"/>
          <w:szCs w:val="28"/>
          <w:lang w:bidi="fa-IR"/>
        </w:rPr>
        <w:instrText>ADDIN EN.CITE.DATA</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end"/>
      </w:r>
      <w:r>
        <w:rPr>
          <w:rFonts w:cs="B Nazanin"/>
          <w:sz w:val="28"/>
          <w:szCs w:val="28"/>
          <w:rtl/>
          <w:lang w:bidi="fa-IR"/>
        </w:rPr>
      </w:r>
      <w:r>
        <w:rPr>
          <w:rFonts w:cs="B Nazanin"/>
          <w:sz w:val="28"/>
          <w:szCs w:val="28"/>
          <w:rtl/>
          <w:lang w:bidi="fa-IR"/>
        </w:rPr>
        <w:fldChar w:fldCharType="separate"/>
      </w:r>
      <w:r>
        <w:rPr>
          <w:rFonts w:cs="B Nazanin"/>
          <w:noProof/>
          <w:sz w:val="28"/>
          <w:szCs w:val="28"/>
          <w:rtl/>
          <w:lang w:bidi="fa-IR"/>
        </w:rPr>
        <w:t>(78-82)</w:t>
      </w:r>
      <w:r>
        <w:rPr>
          <w:rFonts w:cs="B Nazanin"/>
          <w:sz w:val="28"/>
          <w:szCs w:val="28"/>
          <w:rtl/>
          <w:lang w:bidi="fa-IR"/>
        </w:rPr>
        <w:fldChar w:fldCharType="end"/>
      </w:r>
      <w:r w:rsidRPr="005657FC">
        <w:rPr>
          <w:rFonts w:cs="B Nazanin" w:hint="cs"/>
          <w:sz w:val="28"/>
          <w:szCs w:val="28"/>
          <w:rtl/>
          <w:lang w:bidi="fa-IR"/>
        </w:rPr>
        <w:t>. اگر تقسیم بندی نواحی مغز پایه آناتومی داشته باشد و به محل قرار گیری سلولهای عصبی همجوار مرتبط شود به آن تقسیم بندی آناتومیکی</w:t>
      </w:r>
      <w:r>
        <w:rPr>
          <w:rStyle w:val="FootnoteReference"/>
          <w:rFonts w:cs="B Nazanin"/>
          <w:sz w:val="28"/>
          <w:szCs w:val="28"/>
          <w:rtl/>
          <w:lang w:bidi="fa-IR"/>
        </w:rPr>
        <w:footnoteReference w:id="257"/>
      </w:r>
      <w:r w:rsidRPr="005657FC">
        <w:rPr>
          <w:rFonts w:cs="B Nazanin" w:hint="cs"/>
          <w:sz w:val="28"/>
          <w:szCs w:val="28"/>
          <w:rtl/>
          <w:lang w:bidi="fa-IR"/>
        </w:rPr>
        <w:t xml:space="preserve"> می گویند و اگر این تقسیم بندی براساس عملکرد سلولهای عصبی باشد و سلولهای هم عملکرد با هم تجمعی را تشکیل دهند به آن تقسیم بندی عملکردی</w:t>
      </w:r>
      <w:r>
        <w:rPr>
          <w:rStyle w:val="FootnoteReference"/>
          <w:rFonts w:cs="B Nazanin"/>
          <w:sz w:val="28"/>
          <w:szCs w:val="28"/>
          <w:rtl/>
          <w:lang w:bidi="fa-IR"/>
        </w:rPr>
        <w:footnoteReference w:id="258"/>
      </w:r>
      <w:r w:rsidRPr="005657FC">
        <w:rPr>
          <w:rFonts w:cs="B Nazanin" w:hint="cs"/>
          <w:sz w:val="28"/>
          <w:szCs w:val="28"/>
          <w:rtl/>
          <w:lang w:bidi="fa-IR"/>
        </w:rPr>
        <w:t xml:space="preserve"> گفته می شود. </w:t>
      </w:r>
    </w:p>
    <w:p w14:paraId="437071B5" w14:textId="38D4E683" w:rsidR="00F21D89" w:rsidRDefault="00F21D89" w:rsidP="00C813DE">
      <w:pPr>
        <w:pStyle w:val="ListParagraph"/>
        <w:numPr>
          <w:ilvl w:val="0"/>
          <w:numId w:val="89"/>
        </w:numPr>
        <w:bidi/>
        <w:jc w:val="both"/>
        <w:rPr>
          <w:rFonts w:cs="B Nazanin"/>
          <w:sz w:val="28"/>
          <w:szCs w:val="28"/>
          <w:lang w:bidi="fa-IR"/>
        </w:rPr>
      </w:pPr>
      <w:r w:rsidRPr="005657FC">
        <w:rPr>
          <w:rFonts w:cs="B Nazanin" w:hint="cs"/>
          <w:sz w:val="28"/>
          <w:szCs w:val="28"/>
          <w:rtl/>
          <w:lang w:bidi="fa-IR"/>
        </w:rPr>
        <w:t>همبندی ساختاری</w:t>
      </w:r>
      <w:r>
        <w:rPr>
          <w:rStyle w:val="FootnoteReference"/>
          <w:rFonts w:cs="B Nazanin"/>
          <w:sz w:val="28"/>
          <w:szCs w:val="28"/>
          <w:rtl/>
          <w:lang w:bidi="fa-IR"/>
        </w:rPr>
        <w:footnoteReference w:id="259"/>
      </w:r>
      <w:r w:rsidRPr="005657FC">
        <w:rPr>
          <w:rFonts w:cs="B Nazanin" w:hint="cs"/>
          <w:sz w:val="28"/>
          <w:szCs w:val="28"/>
          <w:rtl/>
          <w:lang w:bidi="fa-IR"/>
        </w:rPr>
        <w:t>: به الگوی همبندی گفته می شود که در آن</w:t>
      </w:r>
      <w:r w:rsidR="00C813DE">
        <w:rPr>
          <w:rFonts w:cs="B Nazanin" w:hint="cs"/>
          <w:sz w:val="28"/>
          <w:szCs w:val="28"/>
          <w:rtl/>
          <w:lang w:bidi="fa-IR"/>
        </w:rPr>
        <w:t>،</w:t>
      </w:r>
      <w:r w:rsidRPr="005657FC">
        <w:rPr>
          <w:rFonts w:cs="B Nazanin" w:hint="cs"/>
          <w:sz w:val="28"/>
          <w:szCs w:val="28"/>
          <w:rtl/>
          <w:lang w:bidi="fa-IR"/>
        </w:rPr>
        <w:t xml:space="preserve"> اتصالات بین نواحی مختلف مغزی براساس وجود یا </w:t>
      </w:r>
      <w:r w:rsidRPr="005657FC">
        <w:rPr>
          <w:rFonts w:cs="B Nazanin" w:hint="cs"/>
          <w:sz w:val="28"/>
          <w:szCs w:val="28"/>
          <w:rtl/>
          <w:lang w:bidi="fa-IR"/>
        </w:rPr>
        <w:lastRenderedPageBreak/>
        <w:t>عدم وجود اتصالات سیناپسی و مسیرهای فیبری</w:t>
      </w:r>
      <w:r>
        <w:rPr>
          <w:rStyle w:val="FootnoteReference"/>
          <w:rFonts w:cs="B Nazanin"/>
          <w:sz w:val="28"/>
          <w:szCs w:val="28"/>
          <w:rtl/>
          <w:lang w:bidi="fa-IR"/>
        </w:rPr>
        <w:footnoteReference w:id="260"/>
      </w:r>
      <w:r w:rsidRPr="005657FC">
        <w:rPr>
          <w:rFonts w:cs="B Nazanin" w:hint="cs"/>
          <w:sz w:val="28"/>
          <w:szCs w:val="28"/>
          <w:rtl/>
          <w:lang w:bidi="fa-IR"/>
        </w:rPr>
        <w:t xml:space="preserve">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&lt;EndNote&gt;&lt;Cite&gt;&lt;Author&gt;Jirsa&lt;/Author&gt;&lt;Year&gt;2007&lt;/Year&gt;&lt;RecNum&gt;93&lt;/RecNum&gt;&lt;DisplayText&gt;(83)&lt;/DisplayText&gt;&lt;record&gt;&lt;rec-number&gt;93&lt;/rec-number&gt;&lt;foreign-keys&gt;&lt;key app="EN" db-id="frvwv2z9izraznezfs5xewvlzev902rw20re" timestamp="1605255389"&gt;93&lt;/key&gt;&lt;/foreign-keys&gt;&lt;ref-type name="Book"&gt;6&lt;/ref-type&gt;&lt;contributors&gt;&lt;authors&gt;&lt;author&gt;Jirsa, Viktor K&lt;/author&gt;&lt;author&gt;McIntosh, Anthony R&lt;/author&gt;&lt;/authors&gt;&lt;/contributors&gt;&lt;titles&gt;&lt;title&gt;Handbook of brain connectivity&lt;/title&gt;&lt;/titles&gt;&lt;volume&gt;321&lt;/volume&gt;&lt;dates&gt;&lt;year&gt;2007&lt;/year&gt;&lt;/dates&gt;&lt;publisher&gt;Springer&lt;/publisher&gt;&lt;urls&gt;&lt;/urls&gt;&lt;/record&gt;&lt;/Cite&gt;&lt;/EndNote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(83)</w:t>
      </w:r>
      <w:r>
        <w:rPr>
          <w:rFonts w:cs="B Nazanin"/>
          <w:sz w:val="28"/>
          <w:szCs w:val="28"/>
          <w:rtl/>
          <w:lang w:bidi="fa-IR"/>
        </w:rPr>
        <w:fldChar w:fldCharType="end"/>
      </w:r>
      <w:r w:rsidRPr="005657FC">
        <w:rPr>
          <w:rFonts w:cs="B Nazanin" w:hint="cs"/>
          <w:sz w:val="28"/>
          <w:szCs w:val="28"/>
          <w:rtl/>
          <w:lang w:bidi="fa-IR"/>
        </w:rPr>
        <w:t>. از آنجایی که جنس این الگوها از نوع ساختار عصبی است، پایداری بیشتری در طول زمان دارند. پژوهش ها نشان می دهد که قشر مغزی به نواحی منسجمی از سلولهای عصبی تقسیم می شوند که در دو نیمکره مغز متقارن اند. معمولا برای ساخت همبندی ساختاری از نوع تقسیم بندی آناتومیکی استفاده می شود. تصاویر بدست آمده از تصویربرداری تانسوری واپخشی(</w:t>
      </w:r>
      <w:r w:rsidRPr="005657FC">
        <w:rPr>
          <w:rFonts w:cs="B Nazanin"/>
          <w:sz w:val="28"/>
          <w:szCs w:val="28"/>
          <w:lang w:bidi="fa-IR"/>
        </w:rPr>
        <w:t>DTI</w:t>
      </w:r>
      <w:r w:rsidRPr="005657FC">
        <w:rPr>
          <w:rFonts w:cs="B Nazanin" w:hint="cs"/>
          <w:sz w:val="28"/>
          <w:szCs w:val="28"/>
          <w:rtl/>
          <w:lang w:bidi="fa-IR"/>
        </w:rPr>
        <w:t>)</w:t>
      </w:r>
      <w:r>
        <w:rPr>
          <w:rStyle w:val="FootnoteReference"/>
          <w:rFonts w:cs="B Nazanin"/>
          <w:sz w:val="28"/>
          <w:szCs w:val="28"/>
          <w:rtl/>
          <w:lang w:bidi="fa-IR"/>
        </w:rPr>
        <w:footnoteReference w:id="261"/>
      </w:r>
      <w:r w:rsidRPr="005657FC">
        <w:rPr>
          <w:rFonts w:cs="B Nazanin" w:hint="cs"/>
          <w:sz w:val="28"/>
          <w:szCs w:val="28"/>
          <w:rtl/>
          <w:lang w:bidi="fa-IR"/>
        </w:rPr>
        <w:t xml:space="preserve"> برای این امر مناسب هستند.</w:t>
      </w:r>
    </w:p>
    <w:p w14:paraId="4BC703E5" w14:textId="5A9C0648" w:rsidR="00F21D89" w:rsidRDefault="00F21D89" w:rsidP="00C813DE">
      <w:pPr>
        <w:pStyle w:val="ListParagraph"/>
        <w:numPr>
          <w:ilvl w:val="0"/>
          <w:numId w:val="89"/>
        </w:numPr>
        <w:bidi/>
        <w:jc w:val="both"/>
        <w:rPr>
          <w:rFonts w:cs="B Nazanin"/>
          <w:sz w:val="28"/>
          <w:szCs w:val="28"/>
          <w:lang w:bidi="fa-IR"/>
        </w:rPr>
      </w:pPr>
      <w:r w:rsidRPr="005657FC">
        <w:rPr>
          <w:rFonts w:cs="B Nazanin" w:hint="cs"/>
          <w:sz w:val="28"/>
          <w:szCs w:val="28"/>
          <w:rtl/>
          <w:lang w:bidi="fa-IR"/>
        </w:rPr>
        <w:t>همبندی عملکردی</w:t>
      </w:r>
      <w:r>
        <w:rPr>
          <w:rStyle w:val="FootnoteReference"/>
          <w:rFonts w:cs="B Nazanin"/>
          <w:sz w:val="28"/>
          <w:szCs w:val="28"/>
          <w:rtl/>
          <w:lang w:bidi="fa-IR"/>
        </w:rPr>
        <w:footnoteReference w:id="262"/>
      </w:r>
      <w:r w:rsidRPr="005657FC">
        <w:rPr>
          <w:rFonts w:cs="B Nazanin" w:hint="cs"/>
          <w:sz w:val="28"/>
          <w:szCs w:val="28"/>
          <w:rtl/>
          <w:lang w:bidi="fa-IR"/>
        </w:rPr>
        <w:t>: به الگویی گفته می شود که در آن</w:t>
      </w:r>
      <w:r w:rsidR="00C813DE">
        <w:rPr>
          <w:rFonts w:cs="B Nazanin" w:hint="cs"/>
          <w:sz w:val="28"/>
          <w:szCs w:val="28"/>
          <w:rtl/>
          <w:lang w:bidi="fa-IR"/>
        </w:rPr>
        <w:t>،</w:t>
      </w:r>
      <w:r w:rsidRPr="005657FC">
        <w:rPr>
          <w:rFonts w:cs="B Nazanin" w:hint="cs"/>
          <w:sz w:val="28"/>
          <w:szCs w:val="28"/>
          <w:rtl/>
          <w:lang w:bidi="fa-IR"/>
        </w:rPr>
        <w:t xml:space="preserve"> اتصالات بین نواحی مختلف مغزی براساس وابستگی آماری</w:t>
      </w:r>
      <w:r>
        <w:rPr>
          <w:rStyle w:val="FootnoteReference"/>
          <w:rFonts w:cs="B Nazanin"/>
          <w:sz w:val="28"/>
          <w:szCs w:val="28"/>
          <w:rtl/>
          <w:lang w:bidi="fa-IR"/>
        </w:rPr>
        <w:footnoteReference w:id="263"/>
      </w:r>
      <w:r w:rsidRPr="005657FC">
        <w:rPr>
          <w:rFonts w:cs="B Nazanin" w:hint="cs"/>
          <w:sz w:val="28"/>
          <w:szCs w:val="28"/>
          <w:rtl/>
          <w:lang w:bidi="fa-IR"/>
        </w:rPr>
        <w:t xml:space="preserve"> بین سری های زمانی فعالیت نواحی می باشد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&lt;EndNote&gt;&lt;Cite&gt;&lt;Author&gt;Jirsa&lt;/Author&gt;&lt;Year&gt;2007&lt;/Year&gt;&lt;RecNum&gt;93&lt;/RecNum&gt;&lt;DisplayText&gt;(83)&lt;/DisplayText&gt;&lt;record&gt;&lt;rec-number&gt;93&lt;/rec-number&gt;&lt;foreign-keys&gt;&lt;key app="EN" db-id="frvwv2z9izraznezfs5xewvlzev902rw20re" timestamp="1605255389"&gt;93&lt;/key&gt;&lt;/foreign-keys&gt;&lt;ref-type name="Book"&gt;6&lt;/ref-type&gt;&lt;contributors&gt;&lt;authors&gt;&lt;author&gt;Jirsa, Viktor K&lt;/author&gt;&lt;author&gt;McIntosh, Anthony R&lt;/author&gt;&lt;/authors&gt;&lt;/contributors&gt;&lt;titles&gt;&lt;title&gt;Handbook of brain connectivity&lt;/title&gt;&lt;/titles&gt;&lt;volume&gt;321&lt;/volume&gt;&lt;dates&gt;&lt;year&gt;2007&lt;/year&gt;&lt;/dates&gt;&lt;publisher&gt;Springer&lt;/publisher&gt;&lt;urls&gt;&lt;/urls&gt;&lt;/record&gt;&lt;/Cite&gt;&lt;/EndNote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(83)</w:t>
      </w:r>
      <w:r>
        <w:rPr>
          <w:rFonts w:cs="B Nazanin"/>
          <w:sz w:val="28"/>
          <w:szCs w:val="28"/>
          <w:rtl/>
          <w:lang w:bidi="fa-IR"/>
        </w:rPr>
        <w:fldChar w:fldCharType="end"/>
      </w:r>
      <w:r w:rsidRPr="005657FC">
        <w:rPr>
          <w:rFonts w:cs="B Nazanin" w:hint="cs"/>
          <w:sz w:val="28"/>
          <w:szCs w:val="28"/>
          <w:rtl/>
          <w:lang w:bidi="fa-IR"/>
        </w:rPr>
        <w:t>. تصاویر بدست آمده از تصویربرداری تشدید مغناطیسی عملکردی(</w:t>
      </w:r>
      <w:r w:rsidRPr="005657FC">
        <w:rPr>
          <w:rFonts w:cs="B Nazanin"/>
          <w:sz w:val="28"/>
          <w:szCs w:val="28"/>
          <w:lang w:bidi="fa-IR"/>
        </w:rPr>
        <w:t>fMRI</w:t>
      </w:r>
      <w:r w:rsidRPr="005657FC">
        <w:rPr>
          <w:rFonts w:cs="B Nazanin" w:hint="cs"/>
          <w:sz w:val="28"/>
          <w:szCs w:val="28"/>
          <w:rtl/>
          <w:lang w:bidi="fa-IR"/>
        </w:rPr>
        <w:t>)</w:t>
      </w:r>
      <w:r>
        <w:rPr>
          <w:rStyle w:val="FootnoteReference"/>
          <w:rFonts w:cs="B Nazanin"/>
          <w:sz w:val="28"/>
          <w:szCs w:val="28"/>
          <w:rtl/>
          <w:lang w:bidi="fa-IR"/>
        </w:rPr>
        <w:footnoteReference w:id="264"/>
      </w:r>
      <w:r w:rsidRPr="005657FC">
        <w:rPr>
          <w:rFonts w:cs="B Nazanin" w:hint="cs"/>
          <w:sz w:val="28"/>
          <w:szCs w:val="28"/>
          <w:rtl/>
          <w:lang w:bidi="fa-IR"/>
        </w:rPr>
        <w:t xml:space="preserve"> مناسب ساخت همبندی عملکردی می باشند. معمولا از تقسیم بندی های عملکردی برای این امر استفاده می شود. الگوی فعالیت</w:t>
      </w:r>
      <w:r>
        <w:rPr>
          <w:rStyle w:val="FootnoteReference"/>
          <w:rFonts w:cs="B Nazanin"/>
          <w:sz w:val="28"/>
          <w:szCs w:val="28"/>
          <w:rtl/>
          <w:lang w:bidi="fa-IR"/>
        </w:rPr>
        <w:footnoteReference w:id="265"/>
      </w:r>
      <w:r w:rsidRPr="005657FC">
        <w:rPr>
          <w:rFonts w:cs="B Nazanin" w:hint="cs"/>
          <w:sz w:val="28"/>
          <w:szCs w:val="28"/>
          <w:rtl/>
          <w:lang w:bidi="fa-IR"/>
        </w:rPr>
        <w:t xml:space="preserve"> ناحیه</w:t>
      </w:r>
      <w:r>
        <w:rPr>
          <w:rStyle w:val="FootnoteReference"/>
          <w:rFonts w:cs="B Nazanin"/>
          <w:sz w:val="28"/>
          <w:szCs w:val="28"/>
          <w:rtl/>
          <w:lang w:bidi="fa-IR"/>
        </w:rPr>
        <w:footnoteReference w:id="266"/>
      </w:r>
      <w:r w:rsidRPr="005657FC">
        <w:rPr>
          <w:rFonts w:cs="B Nazanin" w:hint="cs"/>
          <w:sz w:val="28"/>
          <w:szCs w:val="28"/>
          <w:rtl/>
          <w:lang w:bidi="fa-IR"/>
        </w:rPr>
        <w:t xml:space="preserve"> از میانگین گیری سری های زمانی حاضر در آن ناحیه بدست می آید. معیار مد </w:t>
      </w:r>
      <w:r w:rsidRPr="005657FC">
        <w:rPr>
          <w:rFonts w:cs="B Nazanin" w:hint="cs"/>
          <w:sz w:val="28"/>
          <w:szCs w:val="28"/>
          <w:rtl/>
          <w:lang w:bidi="fa-IR"/>
        </w:rPr>
        <w:lastRenderedPageBreak/>
        <w:t>نظر برای اتصال بین دو ناحیه، معمولا همبستگی</w:t>
      </w:r>
      <w:r>
        <w:rPr>
          <w:rStyle w:val="FootnoteReference"/>
          <w:rFonts w:cs="B Nazanin"/>
          <w:sz w:val="28"/>
          <w:szCs w:val="28"/>
          <w:rtl/>
          <w:lang w:bidi="fa-IR"/>
        </w:rPr>
        <w:footnoteReference w:id="267"/>
      </w:r>
      <w:r w:rsidRPr="005657FC">
        <w:rPr>
          <w:rFonts w:cs="B Nazanin" w:hint="cs"/>
          <w:sz w:val="28"/>
          <w:szCs w:val="28"/>
          <w:rtl/>
          <w:lang w:bidi="fa-IR"/>
        </w:rPr>
        <w:t xml:space="preserve"> بین فعالیت زمانی دو ناحیه است.</w:t>
      </w:r>
    </w:p>
    <w:p w14:paraId="2CED4B8C" w14:textId="2EA9D811" w:rsidR="00F21D89" w:rsidRDefault="00F21D89" w:rsidP="00351451">
      <w:pPr>
        <w:pStyle w:val="ListParagraph"/>
        <w:numPr>
          <w:ilvl w:val="0"/>
          <w:numId w:val="89"/>
        </w:numPr>
        <w:bidi/>
        <w:jc w:val="both"/>
        <w:rPr>
          <w:rFonts w:cs="B Nazanin"/>
          <w:sz w:val="28"/>
          <w:szCs w:val="28"/>
          <w:lang w:bidi="fa-IR"/>
        </w:rPr>
      </w:pPr>
      <w:r w:rsidRPr="005657FC">
        <w:rPr>
          <w:rFonts w:cs="B Nazanin" w:hint="cs"/>
          <w:sz w:val="28"/>
          <w:szCs w:val="28"/>
          <w:rtl/>
          <w:lang w:bidi="fa-IR"/>
        </w:rPr>
        <w:t>همبندی تاثیرگذار</w:t>
      </w:r>
      <w:r>
        <w:rPr>
          <w:rStyle w:val="FootnoteReference"/>
          <w:rFonts w:cs="B Nazanin"/>
          <w:sz w:val="28"/>
          <w:szCs w:val="28"/>
          <w:rtl/>
          <w:lang w:bidi="fa-IR"/>
        </w:rPr>
        <w:footnoteReference w:id="268"/>
      </w:r>
      <w:r w:rsidRPr="005657FC">
        <w:rPr>
          <w:rFonts w:cs="B Nazanin" w:hint="cs"/>
          <w:sz w:val="28"/>
          <w:szCs w:val="28"/>
          <w:rtl/>
          <w:lang w:bidi="fa-IR"/>
        </w:rPr>
        <w:t>: در این الگو، برهمکنش های علّی میان نواحی</w:t>
      </w:r>
      <w:r w:rsidR="00C813DE">
        <w:rPr>
          <w:rFonts w:cs="B Nazanin" w:hint="cs"/>
          <w:sz w:val="28"/>
          <w:szCs w:val="28"/>
          <w:rtl/>
          <w:lang w:bidi="fa-IR"/>
        </w:rPr>
        <w:t>،</w:t>
      </w:r>
      <w:r w:rsidRPr="005657FC">
        <w:rPr>
          <w:rFonts w:cs="B Nazanin" w:hint="cs"/>
          <w:sz w:val="28"/>
          <w:szCs w:val="28"/>
          <w:rtl/>
          <w:lang w:bidi="fa-IR"/>
        </w:rPr>
        <w:t xml:space="preserve"> نقش اتصالات را بازی می کند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&lt;EndNote&gt;&lt;Cite&gt;&lt;Author&gt;Friston&lt;/Author&gt;&lt;Year&gt;1994&lt;/Year&gt;&lt;RecNum&gt;95&lt;/RecNum&gt;&lt;DisplayText&gt;(84, 85)&lt;/DisplayText&gt;&lt;record&gt;&lt;rec-number&gt;95&lt;/rec-number&gt;&lt;foreign-keys&gt;&lt;key app="EN" db-id="frvwv2z9izraznezfs5xewvlzev902rw20re" timestamp="1605255400</w:instrText>
      </w:r>
      <w:r>
        <w:rPr>
          <w:rFonts w:cs="B Nazanin"/>
          <w:sz w:val="28"/>
          <w:szCs w:val="28"/>
          <w:rtl/>
          <w:lang w:bidi="fa-IR"/>
        </w:rPr>
        <w:instrText>"&gt;95&lt;/</w:instrText>
      </w:r>
      <w:r>
        <w:rPr>
          <w:rFonts w:cs="B Nazanin"/>
          <w:sz w:val="28"/>
          <w:szCs w:val="28"/>
          <w:lang w:bidi="fa-IR"/>
        </w:rPr>
        <w:instrText>key&gt;&lt;/foreign-keys&gt;&lt;ref-type name="Journal Article"&gt;17&lt;/ref-type&gt;&lt;contributors&gt;&lt;authors&gt;&lt;author&gt;Friston, Karl J&lt;/author&gt;&lt;/authors&gt;&lt;/contributors&gt;&lt;titles&gt;&lt;title&gt;Functional and effective connectivity in neuroimaging: a synthesis&lt;/title&gt;&lt;secondary-title</w:instrText>
      </w:r>
      <w:r>
        <w:rPr>
          <w:rFonts w:cs="B Nazanin"/>
          <w:sz w:val="28"/>
          <w:szCs w:val="28"/>
          <w:rtl/>
          <w:lang w:bidi="fa-IR"/>
        </w:rPr>
        <w:instrText>&gt;</w:instrText>
      </w:r>
      <w:r>
        <w:rPr>
          <w:rFonts w:cs="B Nazanin"/>
          <w:sz w:val="28"/>
          <w:szCs w:val="28"/>
          <w:lang w:bidi="fa-IR"/>
        </w:rPr>
        <w:instrText>Human brain mapping&lt;/secondary-title&gt;&lt;/titles&gt;&lt;periodical&gt;&lt;full-title&gt;Human brain mapping&lt;/full-title&gt;&lt;/periodical&gt;&lt;pages&gt;56-78&lt;/pages&gt;&lt;volume&gt;2&lt;/volume&gt;&lt;number&gt;1‐2&lt;/number&gt;&lt;dates&gt;&lt;year&gt;1994&lt;/year&gt;&lt;/dates&gt;&lt;isbn&gt;1065-9471&lt;/isbn&gt;&lt;urls&gt;&lt;/urls&gt;&lt;/record&gt;&lt;/Cite&gt;&lt;Cite&gt;&lt;Author&gt;Massimini&lt;/Author&gt;&lt;Year&gt;2005&lt;/Year&gt;&lt;RecNum&gt;96&lt;/RecNum&gt;&lt;record&gt;&lt;rec-number&gt;96&lt;/rec-number&gt;&lt;foreign-keys&gt;&lt;key app="EN" db-id="frvwv2z9izraznezfs5xewvlzev902rw20re" timestamp="1605255406"&gt;96&lt;/key&gt;&lt;/foreign-keys&gt;&lt;ref-type name="Journal Article</w:instrText>
      </w:r>
      <w:r>
        <w:rPr>
          <w:rFonts w:cs="B Nazanin"/>
          <w:sz w:val="28"/>
          <w:szCs w:val="28"/>
          <w:rtl/>
          <w:lang w:bidi="fa-IR"/>
        </w:rPr>
        <w:instrText>"&gt;17&lt;/</w:instrText>
      </w:r>
      <w:r>
        <w:rPr>
          <w:rFonts w:cs="B Nazanin"/>
          <w:sz w:val="28"/>
          <w:szCs w:val="28"/>
          <w:lang w:bidi="fa-IR"/>
        </w:rPr>
        <w:instrText>ref-type&gt;&lt;contributors&gt;&lt;authors&gt;&lt;author&gt;Massimini, Marcello&lt;/author&gt;&lt;author&gt;Ferrarelli, Fabio&lt;/author&gt;&lt;author&gt;Huber, Reto&lt;/author&gt;&lt;author&gt;Esser, Steve K&lt;/author&gt;&lt;author&gt;Singh, Harpreet&lt;/author&gt;&lt;author&gt;Tononi, Giulio&lt;/author&gt;&lt;/authors&gt;&lt;/contributors</w:instrText>
      </w:r>
      <w:r>
        <w:rPr>
          <w:rFonts w:cs="B Nazanin"/>
          <w:sz w:val="28"/>
          <w:szCs w:val="28"/>
          <w:rtl/>
          <w:lang w:bidi="fa-IR"/>
        </w:rPr>
        <w:instrText>&gt;&lt;</w:instrText>
      </w:r>
      <w:r>
        <w:rPr>
          <w:rFonts w:cs="B Nazanin"/>
          <w:sz w:val="28"/>
          <w:szCs w:val="28"/>
          <w:lang w:bidi="fa-IR"/>
        </w:rPr>
        <w:instrText>titles&gt;&lt;title&gt;Breakdown of cortical effective connectivity during sleep&lt;/title&gt;&lt;secondary-title&gt;Science&lt;/secondary-title&gt;&lt;/titles&gt;&lt;periodical&gt;&lt;full-title&gt;Science&lt;/full-title&gt;&lt;/periodical&gt;&lt;pages&gt;2228-2232&lt;/pages&gt;&lt;volume&gt;309&lt;/volume&gt;&lt;number&gt;5744&lt;/number&gt;&lt;dates&gt;&lt;year&gt;2005&lt;/year&gt;&lt;/dates&gt;&lt;isbn&gt;0036-8075&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(84, 85)</w:t>
      </w:r>
      <w:r>
        <w:rPr>
          <w:rFonts w:cs="B Nazanin"/>
          <w:sz w:val="28"/>
          <w:szCs w:val="28"/>
          <w:rtl/>
          <w:lang w:bidi="fa-IR"/>
        </w:rPr>
        <w:fldChar w:fldCharType="end"/>
      </w:r>
      <w:r w:rsidRPr="005657FC">
        <w:rPr>
          <w:rFonts w:cs="B Nazanin" w:hint="cs"/>
          <w:sz w:val="28"/>
          <w:szCs w:val="28"/>
          <w:rtl/>
          <w:lang w:bidi="fa-IR"/>
        </w:rPr>
        <w:t>. همبندی تاثیرگذار می تواند به عنوان متحدکننده همبندی ساختاری و عملکردی در نظر گرفته شود که اتصالات آن به صورت جهتدار است و نمایشی از تاثیر یک ناحیه بر ناحیه ای دیگر است. بعضی از تکنیک های استخراج همبندی تاثیرگذار نیازمند اختصاصی کردن یک مدل است، یه گونه ای که پارامترهای مدل از قبل تنظیم می شوند، برخی دیگر بدون مدل</w:t>
      </w:r>
      <w:r>
        <w:rPr>
          <w:rStyle w:val="FootnoteReference"/>
          <w:rFonts w:cs="B Nazanin"/>
          <w:sz w:val="28"/>
          <w:szCs w:val="28"/>
          <w:rtl/>
          <w:lang w:bidi="fa-IR"/>
        </w:rPr>
        <w:footnoteReference w:id="269"/>
      </w:r>
      <w:r w:rsidRPr="005657FC">
        <w:rPr>
          <w:rFonts w:cs="B Nazanin" w:hint="cs"/>
          <w:sz w:val="28"/>
          <w:szCs w:val="28"/>
          <w:rtl/>
          <w:lang w:bidi="fa-IR"/>
        </w:rPr>
        <w:t xml:space="preserve"> هستند، همچون علیت گرانگر</w:t>
      </w:r>
      <w:r>
        <w:rPr>
          <w:rStyle w:val="FootnoteReference"/>
          <w:rFonts w:cs="B Nazanin"/>
          <w:sz w:val="28"/>
          <w:szCs w:val="28"/>
          <w:rtl/>
          <w:lang w:bidi="fa-IR"/>
        </w:rPr>
        <w:footnoteReference w:id="270"/>
      </w:r>
      <w:r w:rsidRPr="005657FC">
        <w:rPr>
          <w:rFonts w:cs="B Nazanin" w:hint="cs"/>
          <w:sz w:val="28"/>
          <w:szCs w:val="28"/>
          <w:rtl/>
          <w:lang w:bidi="fa-IR"/>
        </w:rPr>
        <w:t xml:space="preserve"> یا آنتروپی انتقالی</w:t>
      </w:r>
      <w:r>
        <w:rPr>
          <w:rStyle w:val="FootnoteReference"/>
          <w:rFonts w:cs="B Nazanin"/>
          <w:sz w:val="28"/>
          <w:szCs w:val="28"/>
          <w:rtl/>
          <w:lang w:bidi="fa-IR"/>
        </w:rPr>
        <w:footnoteReference w:id="271"/>
      </w:r>
      <w:r>
        <w:rPr>
          <w:rFonts w:cs="B Nazanin"/>
          <w:sz w:val="28"/>
          <w:szCs w:val="28"/>
          <w:rtl/>
          <w:lang w:bidi="fa-IR"/>
        </w:rPr>
        <w:fldChar w:fldCharType="begin">
          <w:fldData xml:space="preserve">PEVuZE5vdGU+PENpdGU+PEF1dGhvcj5Ccm92ZWxsaTwvQXV0aG9yPjxZZWFyPjIwMDQ8L1llYXI+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</w:fldData>
        </w:fldChar>
      </w:r>
      <w:r>
        <w:rPr>
          <w:rFonts w:cs="B Nazanin"/>
          <w:sz w:val="28"/>
          <w:szCs w:val="28"/>
          <w:rtl/>
          <w:lang w:bidi="fa-IR"/>
        </w:rPr>
        <w:instrText xml:space="preserve"> </w:instrText>
      </w:r>
      <w:r>
        <w:rPr>
          <w:rFonts w:cs="B Nazanin"/>
          <w:sz w:val="28"/>
          <w:szCs w:val="28"/>
          <w:lang w:bidi="fa-IR"/>
        </w:rPr>
        <w:instrText>ADDIN EN.CITE</w:instrText>
      </w:r>
      <w:r>
        <w:rPr>
          <w:rFonts w:cs="B Nazanin"/>
          <w:sz w:val="28"/>
          <w:szCs w:val="28"/>
          <w:rtl/>
          <w:lang w:bidi="fa-IR"/>
        </w:rPr>
        <w:instrText xml:space="preserve"> </w:instrText>
      </w:r>
      <w:r>
        <w:rPr>
          <w:rFonts w:cs="B Nazanin"/>
          <w:sz w:val="28"/>
          <w:szCs w:val="28"/>
          <w:rtl/>
          <w:lang w:bidi="fa-IR"/>
        </w:rPr>
        <w:fldChar w:fldCharType="begin">
          <w:fldData xml:space="preserve">PEVuZE5vdGU+PENpdGU+PEF1dGhvcj5Ccm92ZWxsaTwvQXV0aG9yPjxZZWFyPjIwMDQ8L1llYXI+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</w:fldData>
        </w:fldChar>
      </w:r>
      <w:r>
        <w:rPr>
          <w:rFonts w:cs="B Nazanin"/>
          <w:sz w:val="28"/>
          <w:szCs w:val="28"/>
          <w:rtl/>
          <w:lang w:bidi="fa-IR"/>
        </w:rPr>
        <w:instrText xml:space="preserve"> </w:instrText>
      </w:r>
      <w:r>
        <w:rPr>
          <w:rFonts w:cs="B Nazanin"/>
          <w:sz w:val="28"/>
          <w:szCs w:val="28"/>
          <w:lang w:bidi="fa-IR"/>
        </w:rPr>
        <w:instrText>ADDIN EN.CITE.DATA</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end"/>
      </w:r>
      <w:r>
        <w:rPr>
          <w:rFonts w:cs="B Nazanin"/>
          <w:sz w:val="28"/>
          <w:szCs w:val="28"/>
          <w:rtl/>
          <w:lang w:bidi="fa-IR"/>
        </w:rPr>
      </w:r>
      <w:r>
        <w:rPr>
          <w:rFonts w:cs="B Nazanin"/>
          <w:sz w:val="28"/>
          <w:szCs w:val="28"/>
          <w:rtl/>
          <w:lang w:bidi="fa-IR"/>
        </w:rPr>
        <w:fldChar w:fldCharType="separate"/>
      </w:r>
      <w:r>
        <w:rPr>
          <w:rFonts w:cs="B Nazanin"/>
          <w:noProof/>
          <w:sz w:val="28"/>
          <w:szCs w:val="28"/>
          <w:rtl/>
          <w:lang w:bidi="fa-IR"/>
        </w:rPr>
        <w:t>(86-88)</w:t>
      </w:r>
      <w:r>
        <w:rPr>
          <w:rFonts w:cs="B Nazanin"/>
          <w:sz w:val="28"/>
          <w:szCs w:val="28"/>
          <w:rtl/>
          <w:lang w:bidi="fa-IR"/>
        </w:rPr>
        <w:fldChar w:fldCharType="end"/>
      </w:r>
      <w:r w:rsidRPr="005657FC">
        <w:rPr>
          <w:rFonts w:cs="B Nazanin" w:hint="cs"/>
          <w:sz w:val="28"/>
          <w:szCs w:val="28"/>
          <w:rtl/>
          <w:lang w:bidi="fa-IR"/>
        </w:rPr>
        <w:t xml:space="preserve">.  </w:t>
      </w:r>
    </w:p>
    <w:p w14:paraId="26780E28" w14:textId="3E31752F" w:rsidR="00F21D89" w:rsidRDefault="00F21D89" w:rsidP="00351451">
      <w:pPr>
        <w:pStyle w:val="ListParagraph"/>
        <w:numPr>
          <w:ilvl w:val="0"/>
          <w:numId w:val="89"/>
        </w:numPr>
        <w:bidi/>
        <w:jc w:val="both"/>
        <w:rPr>
          <w:rFonts w:cs="B Nazanin"/>
          <w:sz w:val="28"/>
          <w:szCs w:val="28"/>
          <w:lang w:bidi="fa-IR"/>
        </w:rPr>
      </w:pPr>
      <w:r w:rsidRPr="005657FC">
        <w:rPr>
          <w:rFonts w:cs="B Nazanin" w:hint="cs"/>
          <w:sz w:val="28"/>
          <w:szCs w:val="28"/>
          <w:rtl/>
          <w:lang w:bidi="fa-IR"/>
        </w:rPr>
        <w:t xml:space="preserve">ارتباط بین همبندی ها: کیفیت رابطه میان این سه نوع همبندی در قشر مغز نمایانگر بسیاری از سوالات پژوهشی علوم اعصاب است. دو </w:t>
      </w:r>
      <w:r w:rsidR="00C813DE">
        <w:rPr>
          <w:rFonts w:cs="B Nazanin" w:hint="cs"/>
          <w:sz w:val="28"/>
          <w:szCs w:val="28"/>
          <w:rtl/>
          <w:lang w:bidi="fa-IR"/>
        </w:rPr>
        <w:t xml:space="preserve">عامل </w:t>
      </w:r>
      <w:r w:rsidRPr="005657FC">
        <w:rPr>
          <w:rFonts w:cs="B Nazanin" w:hint="cs"/>
          <w:sz w:val="28"/>
          <w:szCs w:val="28"/>
          <w:rtl/>
          <w:lang w:bidi="fa-IR"/>
        </w:rPr>
        <w:t>اصلی که این سه را به هم پیوند می دهد ادغام عصبی</w:t>
      </w:r>
      <w:r>
        <w:rPr>
          <w:rStyle w:val="FootnoteReference"/>
          <w:rFonts w:cs="B Nazanin"/>
          <w:sz w:val="28"/>
          <w:szCs w:val="28"/>
          <w:rtl/>
          <w:lang w:bidi="fa-IR"/>
        </w:rPr>
        <w:footnoteReference w:id="272"/>
      </w:r>
      <w:r w:rsidRPr="005657FC">
        <w:rPr>
          <w:rFonts w:cs="B Nazanin" w:hint="cs"/>
          <w:sz w:val="28"/>
          <w:szCs w:val="28"/>
          <w:rtl/>
          <w:lang w:bidi="fa-IR"/>
        </w:rPr>
        <w:t xml:space="preserve"> و تفکیک عصبی</w:t>
      </w:r>
      <w:r>
        <w:rPr>
          <w:rStyle w:val="FootnoteReference"/>
          <w:rFonts w:cs="B Nazanin"/>
          <w:sz w:val="28"/>
          <w:szCs w:val="28"/>
          <w:rtl/>
          <w:lang w:bidi="fa-IR"/>
        </w:rPr>
        <w:footnoteReference w:id="273"/>
      </w:r>
      <w:r w:rsidRPr="005657FC">
        <w:rPr>
          <w:rFonts w:cs="B Nazanin" w:hint="cs"/>
          <w:sz w:val="28"/>
          <w:szCs w:val="28"/>
          <w:rtl/>
          <w:lang w:bidi="fa-IR"/>
        </w:rPr>
        <w:t xml:space="preserve">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&lt;EndNote&gt;&lt;Cite&gt;&lt;Author&gt;Tononi&lt;/Author&gt;&lt;Year&gt;1994&lt;/Year&gt;&lt;RecNum&gt;99&lt;/RecNum&gt;&lt;DisplayText&gt;(89)&lt;/DisplayText&gt;&lt;record&gt;&lt;rec-number&gt;99&lt;/rec-number&gt;&lt;foreign-keys&gt;&lt;key app="EN" db-id="frvwv2z9izraznezfs5xewvlzev902rw20re" timestamp="1605255423"&gt;99</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Article"&gt;17&lt;/ref-type&gt;&lt;contributors&gt;&lt;authors&gt;&lt;author&gt;Tononi, Giulio&lt;/author&gt;&lt;author&gt;Sporns, Olaf&lt;/author&gt;&lt;author&gt;Edelman, Gerald M&lt;/author&gt;&lt;/authors&gt;&lt;/contributors&gt;&lt;titles&gt;&lt;title&gt;A measure for brain complexity: relating functional segregation and integration in the nervous system&lt;/title&gt;&lt;secondary-title&gt;Proceedings of the National Academy of Sciences&lt;/secondary-title&gt;&lt;/titles&gt;&lt;periodical&gt;&lt;full-title&gt;Proceedings of the National Academy of Sciences&lt;/full-title&gt;&lt;/periodical&gt;&lt;pages&gt;5033-5037&lt;/pages&gt;&lt;volume&gt;91&lt;/volume&gt;&lt;number&gt;11&lt;/number&gt;&lt;dates&gt;&lt;year&gt;1994&lt;/year&gt;&lt;/dates&gt;&lt;isbn&gt;0027-8424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(89)</w:t>
      </w:r>
      <w:r>
        <w:rPr>
          <w:rFonts w:cs="B Nazanin"/>
          <w:sz w:val="28"/>
          <w:szCs w:val="28"/>
          <w:rtl/>
          <w:lang w:bidi="fa-IR"/>
        </w:rPr>
        <w:fldChar w:fldCharType="end"/>
      </w:r>
      <w:r w:rsidRPr="005657FC">
        <w:rPr>
          <w:rFonts w:cs="B Nazanin" w:hint="cs"/>
          <w:sz w:val="28"/>
          <w:szCs w:val="28"/>
          <w:rtl/>
          <w:lang w:bidi="fa-IR"/>
        </w:rPr>
        <w:t xml:space="preserve">. تفکیک عصبی به وجود سلولهای عصبی خاص و نواحی خاص از قشر مغز صحبت می کند که درکنار یکدیگر جمع شده اند تا ناحیه ای مجزا را شکل دهند. اصل ادغام نیز در مورد </w:t>
      </w:r>
      <w:r w:rsidRPr="005657FC">
        <w:rPr>
          <w:rFonts w:cs="B Nazanin" w:hint="cs"/>
          <w:sz w:val="28"/>
          <w:szCs w:val="28"/>
          <w:rtl/>
          <w:lang w:bidi="fa-IR"/>
        </w:rPr>
        <w:lastRenderedPageBreak/>
        <w:t>چگونگی همکاری چند ناحیه مجزا در ایجاد حالات شناختی</w:t>
      </w:r>
      <w:r>
        <w:rPr>
          <w:rStyle w:val="FootnoteReference"/>
          <w:rFonts w:cs="B Nazanin"/>
          <w:sz w:val="28"/>
          <w:szCs w:val="28"/>
          <w:rtl/>
          <w:lang w:bidi="fa-IR"/>
        </w:rPr>
        <w:footnoteReference w:id="274"/>
      </w:r>
      <w:r w:rsidRPr="005657FC">
        <w:rPr>
          <w:rFonts w:cs="B Nazanin" w:hint="cs"/>
          <w:sz w:val="28"/>
          <w:szCs w:val="28"/>
          <w:rtl/>
          <w:lang w:bidi="fa-IR"/>
        </w:rPr>
        <w:t xml:space="preserve"> و حالات رفتاری</w:t>
      </w:r>
      <w:r>
        <w:rPr>
          <w:rStyle w:val="FootnoteReference"/>
          <w:rFonts w:cs="B Nazanin"/>
          <w:sz w:val="28"/>
          <w:szCs w:val="28"/>
          <w:rtl/>
          <w:lang w:bidi="fa-IR"/>
        </w:rPr>
        <w:footnoteReference w:id="275"/>
      </w:r>
      <w:r w:rsidRPr="005657FC">
        <w:rPr>
          <w:rFonts w:cs="B Nazanin" w:hint="cs"/>
          <w:sz w:val="28"/>
          <w:szCs w:val="28"/>
          <w:rtl/>
          <w:lang w:bidi="fa-IR"/>
        </w:rPr>
        <w:t xml:space="preserve"> می باشد. </w:t>
      </w:r>
    </w:p>
    <w:p w14:paraId="66C3D544" w14:textId="5B8E1545" w:rsidR="00F21D89" w:rsidRDefault="00F21D89" w:rsidP="00351451">
      <w:pPr>
        <w:pStyle w:val="ListParagraph"/>
        <w:numPr>
          <w:ilvl w:val="0"/>
          <w:numId w:val="89"/>
        </w:numPr>
        <w:bidi/>
        <w:jc w:val="both"/>
        <w:rPr>
          <w:rFonts w:cs="B Nazanin"/>
          <w:sz w:val="28"/>
          <w:szCs w:val="28"/>
          <w:lang w:bidi="fa-IR"/>
        </w:rPr>
      </w:pPr>
      <w:r w:rsidRPr="005657FC">
        <w:rPr>
          <w:rFonts w:cs="B Nazanin" w:hint="cs"/>
          <w:sz w:val="28"/>
          <w:szCs w:val="28"/>
          <w:rtl/>
          <w:lang w:bidi="fa-IR"/>
        </w:rPr>
        <w:t>شبکه های مغزی بزرگ مقیاس</w:t>
      </w:r>
      <w:r>
        <w:rPr>
          <w:rStyle w:val="FootnoteReference"/>
          <w:rFonts w:cs="B Nazanin"/>
          <w:sz w:val="28"/>
          <w:szCs w:val="28"/>
          <w:rtl/>
          <w:lang w:bidi="fa-IR"/>
        </w:rPr>
        <w:footnoteReference w:id="276"/>
      </w:r>
      <w:r w:rsidRPr="005657FC">
        <w:rPr>
          <w:rFonts w:cs="B Nazanin" w:hint="cs"/>
          <w:sz w:val="28"/>
          <w:szCs w:val="28"/>
          <w:rtl/>
          <w:lang w:bidi="fa-IR"/>
        </w:rPr>
        <w:t>: به مجموعه ای از نواحی جداگانه مغزی گفته می شود که اجزای هر ناحیه با یکدیگر به صورت عملکردی همبند می باشند، از این رو به آنها شبکه های مغزی بزرگ مقیاس می گویند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&lt;EndNote&gt;&lt;Cite&gt;&lt;Author&gt;Bressler&lt;/Author&gt;&lt;Year&gt;2010&lt;/Year&gt;&lt;RecNum&gt;106&lt;/RecNum&gt;&lt;DisplayText&gt;(90)&lt;/DisplayText&gt;&lt;record&gt;&lt;rec-number&gt;106&lt;/rec-number&gt;&lt;foreign-keys&gt;&lt;key app="EN" db-id="frvwv2z9izraznezfs5xewvlzev902rw20re" timestamp="1605256849</w:instrText>
      </w:r>
      <w:r>
        <w:rPr>
          <w:rFonts w:cs="B Nazanin"/>
          <w:sz w:val="28"/>
          <w:szCs w:val="28"/>
          <w:rtl/>
          <w:lang w:bidi="fa-IR"/>
        </w:rPr>
        <w:instrText>"&gt;106&lt;/</w:instrText>
      </w:r>
      <w:r>
        <w:rPr>
          <w:rFonts w:cs="B Nazanin"/>
          <w:sz w:val="28"/>
          <w:szCs w:val="28"/>
          <w:lang w:bidi="fa-IR"/>
        </w:rPr>
        <w:instrText>key&gt;&lt;/foreign-keys&gt;&lt;ref-type name="Journal Article"&gt;17&lt;/ref-type&gt;&lt;contributors&gt;&lt;authors&gt;&lt;author&gt;Bressler, Steven L&lt;/author&gt;&lt;author&gt;Menon, Vinod&lt;/author&gt;&lt;/authors&gt;&lt;/contributors&gt;&lt;titles&gt;&lt;title&gt;Large-scale brain networks in cognition: emerging methods</w:instrText>
      </w:r>
      <w:r>
        <w:rPr>
          <w:rFonts w:cs="B Nazanin"/>
          <w:sz w:val="28"/>
          <w:szCs w:val="28"/>
          <w:rtl/>
          <w:lang w:bidi="fa-IR"/>
        </w:rPr>
        <w:instrText xml:space="preserve"> </w:instrText>
      </w:r>
      <w:r>
        <w:rPr>
          <w:rFonts w:cs="B Nazanin"/>
          <w:sz w:val="28"/>
          <w:szCs w:val="28"/>
          <w:lang w:bidi="fa-IR"/>
        </w:rPr>
        <w:instrText>and principles&lt;/title&gt;&lt;secondary-title&gt;Trends in cognitive sciences&lt;/secondary-title&gt;&lt;/titles&gt;&lt;periodical&gt;&lt;full-title&gt;Trends in cognitive sciences&lt;/full-title&gt;&lt;/periodical&gt;&lt;pages&gt;277-290&lt;/pages&gt;&lt;volume&gt;14&lt;/volume&gt;&lt;number&gt;6&lt;/number&gt;&lt;dates&gt;&lt;year&gt;2010&lt;/year</w:instrText>
      </w:r>
      <w:r>
        <w:rPr>
          <w:rFonts w:cs="B Nazanin"/>
          <w:sz w:val="28"/>
          <w:szCs w:val="28"/>
          <w:rtl/>
          <w:lang w:bidi="fa-IR"/>
        </w:rPr>
        <w:instrText>&gt;&lt;/</w:instrText>
      </w:r>
      <w:r>
        <w:rPr>
          <w:rFonts w:cs="B Nazanin"/>
          <w:sz w:val="28"/>
          <w:szCs w:val="28"/>
          <w:lang w:bidi="fa-IR"/>
        </w:rPr>
        <w:instrText>dates&gt;&lt;isbn&gt;1364-6613&lt;/isbn&gt;&lt;urls&gt;&lt;/urls&gt;&lt;/record&gt;&lt;/Cite&gt;&lt;/EndNote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(90)</w:t>
      </w:r>
      <w:r>
        <w:rPr>
          <w:rFonts w:cs="B Nazanin"/>
          <w:sz w:val="28"/>
          <w:szCs w:val="28"/>
          <w:rtl/>
          <w:lang w:bidi="fa-IR"/>
        </w:rPr>
        <w:fldChar w:fldCharType="end"/>
      </w:r>
      <w:r w:rsidRPr="005657FC">
        <w:rPr>
          <w:rFonts w:cs="B Nazanin" w:hint="cs"/>
          <w:sz w:val="28"/>
          <w:szCs w:val="28"/>
          <w:rtl/>
          <w:lang w:bidi="fa-IR"/>
        </w:rPr>
        <w:t xml:space="preserve">. عنوان </w:t>
      </w:r>
      <w:r w:rsidRPr="005657FC">
        <w:rPr>
          <w:rFonts w:cs="Calibri" w:hint="cs"/>
          <w:sz w:val="28"/>
          <w:szCs w:val="28"/>
          <w:rtl/>
          <w:lang w:bidi="fa-IR"/>
        </w:rPr>
        <w:t>"</w:t>
      </w:r>
      <w:r w:rsidRPr="005657FC">
        <w:rPr>
          <w:rFonts w:cs="B Nazanin" w:hint="cs"/>
          <w:sz w:val="28"/>
          <w:szCs w:val="28"/>
          <w:rtl/>
          <w:lang w:bidi="fa-IR"/>
        </w:rPr>
        <w:t>شبکه</w:t>
      </w:r>
      <w:r w:rsidRPr="005657FC">
        <w:rPr>
          <w:rFonts w:cs="Calibri" w:hint="cs"/>
          <w:sz w:val="28"/>
          <w:szCs w:val="28"/>
          <w:rtl/>
          <w:lang w:bidi="fa-IR"/>
        </w:rPr>
        <w:t>"</w:t>
      </w:r>
      <w:r w:rsidRPr="005657FC">
        <w:rPr>
          <w:rFonts w:cs="B Nazanin" w:hint="cs"/>
          <w:sz w:val="28"/>
          <w:szCs w:val="28"/>
          <w:rtl/>
          <w:lang w:bidi="fa-IR"/>
        </w:rPr>
        <w:t xml:space="preserve"> در اینجا به معنای شی ریاضی که در بالا از آن صحبت به میان آمد نیست، بلکه صرفا از جهت درهم تنیدگی و یا هم عملکردی سلولهای عصبی یک یا چند ناحیه است. این شبکه ها از تصویربرداری مغز در حالت استراحت</w:t>
      </w:r>
      <w:r>
        <w:rPr>
          <w:rStyle w:val="FootnoteReference"/>
          <w:rFonts w:cs="B Nazanin"/>
          <w:sz w:val="28"/>
          <w:szCs w:val="28"/>
          <w:rtl/>
          <w:lang w:bidi="fa-IR"/>
        </w:rPr>
        <w:footnoteReference w:id="277"/>
      </w:r>
      <w:r w:rsidRPr="005657FC">
        <w:rPr>
          <w:rFonts w:cs="B Nazanin" w:hint="cs"/>
          <w:sz w:val="28"/>
          <w:szCs w:val="28"/>
          <w:rtl/>
          <w:lang w:bidi="fa-IR"/>
        </w:rPr>
        <w:t>(بیداری بدون اجرای تکلیف</w:t>
      </w:r>
      <w:r>
        <w:rPr>
          <w:rStyle w:val="FootnoteReference"/>
          <w:rFonts w:cs="B Nazanin"/>
          <w:sz w:val="28"/>
          <w:szCs w:val="28"/>
          <w:rtl/>
          <w:lang w:bidi="fa-IR"/>
        </w:rPr>
        <w:footnoteReference w:id="278"/>
      </w:r>
      <w:r w:rsidRPr="005657FC">
        <w:rPr>
          <w:rFonts w:cs="B Nazanin" w:hint="cs"/>
          <w:sz w:val="28"/>
          <w:szCs w:val="28"/>
          <w:rtl/>
          <w:lang w:bidi="fa-IR"/>
        </w:rPr>
        <w:t>) که به شیوه های تصویربرداری تشدید مغناطیسی عملکردی(</w:t>
      </w:r>
      <w:r w:rsidRPr="005657FC">
        <w:rPr>
          <w:rFonts w:cs="B Nazanin"/>
          <w:sz w:val="28"/>
          <w:szCs w:val="28"/>
          <w:lang w:bidi="fa-IR"/>
        </w:rPr>
        <w:t>fMRI</w:t>
      </w:r>
      <w:r w:rsidRPr="005657FC">
        <w:rPr>
          <w:rFonts w:cs="B Nazanin" w:hint="cs"/>
          <w:sz w:val="28"/>
          <w:szCs w:val="28"/>
          <w:rtl/>
          <w:lang w:bidi="fa-IR"/>
        </w:rPr>
        <w:t>)، الکتروانسفالوگرافی(</w:t>
      </w:r>
      <w:r w:rsidRPr="005657FC">
        <w:rPr>
          <w:rFonts w:cs="B Nazanin"/>
          <w:sz w:val="28"/>
          <w:szCs w:val="28"/>
          <w:lang w:bidi="fa-IR"/>
        </w:rPr>
        <w:t>EEG</w:t>
      </w:r>
      <w:r w:rsidRPr="005657FC">
        <w:rPr>
          <w:rFonts w:cs="B Nazanin" w:hint="cs"/>
          <w:sz w:val="28"/>
          <w:szCs w:val="28"/>
          <w:rtl/>
          <w:lang w:bidi="fa-IR"/>
        </w:rPr>
        <w:t>)</w:t>
      </w:r>
      <w:r>
        <w:rPr>
          <w:rStyle w:val="FootnoteReference"/>
          <w:rFonts w:cs="B Nazanin"/>
          <w:sz w:val="28"/>
          <w:szCs w:val="28"/>
          <w:rtl/>
          <w:lang w:bidi="fa-IR"/>
        </w:rPr>
        <w:footnoteReference w:id="279"/>
      </w:r>
      <w:r w:rsidRPr="005657FC">
        <w:rPr>
          <w:rFonts w:cs="B Nazanin" w:hint="cs"/>
          <w:sz w:val="28"/>
          <w:szCs w:val="28"/>
          <w:rtl/>
          <w:lang w:bidi="fa-IR"/>
        </w:rPr>
        <w:t>، مگنتوانسفالوگرافی(</w:t>
      </w:r>
      <w:r w:rsidRPr="005657FC">
        <w:rPr>
          <w:rFonts w:cs="B Nazanin"/>
          <w:sz w:val="28"/>
          <w:szCs w:val="28"/>
          <w:lang w:bidi="fa-IR"/>
        </w:rPr>
        <w:t>MEG</w:t>
      </w:r>
      <w:r w:rsidRPr="005657FC">
        <w:rPr>
          <w:rFonts w:cs="B Nazanin" w:hint="cs"/>
          <w:sz w:val="28"/>
          <w:szCs w:val="28"/>
          <w:rtl/>
          <w:lang w:bidi="fa-IR"/>
        </w:rPr>
        <w:t>)</w:t>
      </w:r>
      <w:r>
        <w:rPr>
          <w:rStyle w:val="FootnoteReference"/>
          <w:rFonts w:cs="B Nazanin"/>
          <w:sz w:val="28"/>
          <w:szCs w:val="28"/>
          <w:rtl/>
          <w:lang w:bidi="fa-IR"/>
        </w:rPr>
        <w:footnoteReference w:id="280"/>
      </w:r>
      <w:r w:rsidRPr="005657FC">
        <w:rPr>
          <w:rFonts w:cs="B Nazanin" w:hint="cs"/>
          <w:sz w:val="28"/>
          <w:szCs w:val="28"/>
          <w:rtl/>
          <w:lang w:bidi="fa-IR"/>
        </w:rPr>
        <w:t xml:space="preserve"> و برشنگاری با گسیل الگترون(</w:t>
      </w:r>
      <w:r w:rsidRPr="005657FC">
        <w:rPr>
          <w:rFonts w:cs="B Nazanin"/>
          <w:sz w:val="28"/>
          <w:szCs w:val="28"/>
          <w:lang w:bidi="fa-IR"/>
        </w:rPr>
        <w:t>PET</w:t>
      </w:r>
      <w:r w:rsidRPr="005657FC">
        <w:rPr>
          <w:rFonts w:cs="B Nazanin" w:hint="cs"/>
          <w:sz w:val="28"/>
          <w:szCs w:val="28"/>
          <w:rtl/>
          <w:lang w:bidi="fa-IR"/>
        </w:rPr>
        <w:t>)</w:t>
      </w:r>
      <w:r>
        <w:rPr>
          <w:rStyle w:val="FootnoteReference"/>
          <w:rFonts w:cs="B Nazanin"/>
          <w:sz w:val="28"/>
          <w:szCs w:val="28"/>
          <w:rtl/>
          <w:lang w:bidi="fa-IR"/>
        </w:rPr>
        <w:footnoteReference w:id="281"/>
      </w:r>
      <w:r w:rsidRPr="005657FC">
        <w:rPr>
          <w:rFonts w:cs="B Nazanin" w:hint="cs"/>
          <w:sz w:val="28"/>
          <w:szCs w:val="28"/>
          <w:rtl/>
          <w:lang w:bidi="fa-IR"/>
        </w:rPr>
        <w:t xml:space="preserve"> بدست می آی</w:t>
      </w:r>
      <w:r w:rsidR="004315A9">
        <w:rPr>
          <w:rFonts w:cs="B Nazanin" w:hint="cs"/>
          <w:sz w:val="28"/>
          <w:szCs w:val="28"/>
          <w:rtl/>
          <w:lang w:bidi="fa-IR"/>
        </w:rPr>
        <w:t>ن</w:t>
      </w:r>
      <w:r w:rsidRPr="005657FC">
        <w:rPr>
          <w:rFonts w:cs="B Nazanin" w:hint="cs"/>
          <w:sz w:val="28"/>
          <w:szCs w:val="28"/>
          <w:rtl/>
          <w:lang w:bidi="fa-IR"/>
        </w:rPr>
        <w:t>د. هرچند که آنها از حالت استراحت بدست آمده اند اما تغییرات فعالیت برخی از آنها با عملکردهای شناختی</w:t>
      </w:r>
      <w:r>
        <w:rPr>
          <w:rStyle w:val="FootnoteReference"/>
          <w:rFonts w:cs="B Nazanin"/>
          <w:sz w:val="28"/>
          <w:szCs w:val="28"/>
          <w:rtl/>
          <w:lang w:bidi="fa-IR"/>
        </w:rPr>
        <w:footnoteReference w:id="282"/>
      </w:r>
      <w:r w:rsidRPr="005657FC">
        <w:rPr>
          <w:rFonts w:cs="B Nazanin" w:hint="cs"/>
          <w:sz w:val="28"/>
          <w:szCs w:val="28"/>
          <w:rtl/>
          <w:lang w:bidi="fa-IR"/>
        </w:rPr>
        <w:t xml:space="preserve">، هنگامی که آزمودنی در حال اجرای </w:t>
      </w:r>
      <w:r w:rsidR="004315A9">
        <w:rPr>
          <w:rFonts w:cs="B Nazanin" w:hint="cs"/>
          <w:sz w:val="28"/>
          <w:szCs w:val="28"/>
          <w:rtl/>
          <w:lang w:bidi="fa-IR"/>
        </w:rPr>
        <w:t>تکلیف است</w:t>
      </w:r>
      <w:r w:rsidRPr="005657FC">
        <w:rPr>
          <w:rFonts w:cs="B Nazanin" w:hint="cs"/>
          <w:sz w:val="28"/>
          <w:szCs w:val="28"/>
          <w:rtl/>
          <w:lang w:bidi="fa-IR"/>
        </w:rPr>
        <w:t xml:space="preserve"> متناسب بوده است. از این رو برخی این شبکه ها </w:t>
      </w:r>
      <w:r w:rsidRPr="005657FC">
        <w:rPr>
          <w:rFonts w:cs="B Nazanin" w:hint="cs"/>
          <w:sz w:val="28"/>
          <w:szCs w:val="28"/>
          <w:rtl/>
          <w:lang w:bidi="fa-IR"/>
        </w:rPr>
        <w:lastRenderedPageBreak/>
        <w:t>را به کارکردهای شناختی</w:t>
      </w:r>
      <w:r>
        <w:rPr>
          <w:rStyle w:val="FootnoteReference"/>
          <w:rFonts w:cs="B Nazanin"/>
          <w:sz w:val="28"/>
          <w:szCs w:val="28"/>
          <w:rtl/>
          <w:lang w:bidi="fa-IR"/>
        </w:rPr>
        <w:footnoteReference w:id="283"/>
      </w:r>
      <w:r w:rsidRPr="005657FC">
        <w:rPr>
          <w:rFonts w:cs="B Nazanin" w:hint="cs"/>
          <w:sz w:val="28"/>
          <w:szCs w:val="28"/>
          <w:rtl/>
          <w:lang w:bidi="fa-IR"/>
        </w:rPr>
        <w:t xml:space="preserve"> نسبت داده اند</w:t>
      </w:r>
      <w:r>
        <w:rPr>
          <w:rFonts w:cs="B Nazanin"/>
          <w:sz w:val="28"/>
          <w:szCs w:val="28"/>
          <w:rtl/>
          <w:lang w:bidi="fa-IR"/>
        </w:rPr>
        <w:fldChar w:fldCharType="begin">
          <w:fldData xml:space="preserve">PEVuZE5vdGU+PENpdGU+PEF1dGhvcj5SaWVkbDwvQXV0aG9yPjxZZWFyPjIwMTY8L1llYXI+PFJl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</w:fldData>
        </w:fldChar>
      </w:r>
      <w:r>
        <w:rPr>
          <w:rFonts w:cs="B Nazanin"/>
          <w:sz w:val="28"/>
          <w:szCs w:val="28"/>
          <w:rtl/>
          <w:lang w:bidi="fa-IR"/>
        </w:rPr>
        <w:instrText xml:space="preserve"> </w:instrText>
      </w:r>
      <w:r>
        <w:rPr>
          <w:rFonts w:cs="B Nazanin"/>
          <w:sz w:val="28"/>
          <w:szCs w:val="28"/>
          <w:lang w:bidi="fa-IR"/>
        </w:rPr>
        <w:instrText>ADDIN EN.CITE</w:instrText>
      </w:r>
      <w:r>
        <w:rPr>
          <w:rFonts w:cs="B Nazanin"/>
          <w:sz w:val="28"/>
          <w:szCs w:val="28"/>
          <w:rtl/>
          <w:lang w:bidi="fa-IR"/>
        </w:rPr>
        <w:instrText xml:space="preserve"> </w:instrText>
      </w:r>
      <w:r>
        <w:rPr>
          <w:rFonts w:cs="B Nazanin"/>
          <w:sz w:val="28"/>
          <w:szCs w:val="28"/>
          <w:rtl/>
          <w:lang w:bidi="fa-IR"/>
        </w:rPr>
        <w:fldChar w:fldCharType="begin">
          <w:fldData xml:space="preserve">PEVuZE5vdGU+PENpdGU+PEF1dGhvcj5SaWVkbDwvQXV0aG9yPjxZZWFyPjIwMTY8L1llYXI+PFJl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</w:fldData>
        </w:fldChar>
      </w:r>
      <w:r>
        <w:rPr>
          <w:rFonts w:cs="B Nazanin"/>
          <w:sz w:val="28"/>
          <w:szCs w:val="28"/>
          <w:rtl/>
          <w:lang w:bidi="fa-IR"/>
        </w:rPr>
        <w:instrText xml:space="preserve"> </w:instrText>
      </w:r>
      <w:r>
        <w:rPr>
          <w:rFonts w:cs="B Nazanin"/>
          <w:sz w:val="28"/>
          <w:szCs w:val="28"/>
          <w:lang w:bidi="fa-IR"/>
        </w:rPr>
        <w:instrText>ADDIN EN.CITE.DATA</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end"/>
      </w:r>
      <w:r>
        <w:rPr>
          <w:rFonts w:cs="B Nazanin"/>
          <w:sz w:val="28"/>
          <w:szCs w:val="28"/>
          <w:rtl/>
          <w:lang w:bidi="fa-IR"/>
        </w:rPr>
      </w:r>
      <w:r>
        <w:rPr>
          <w:rFonts w:cs="B Nazanin"/>
          <w:sz w:val="28"/>
          <w:szCs w:val="28"/>
          <w:rtl/>
          <w:lang w:bidi="fa-IR"/>
        </w:rPr>
        <w:fldChar w:fldCharType="separate"/>
      </w:r>
      <w:r>
        <w:rPr>
          <w:rFonts w:cs="B Nazanin"/>
          <w:noProof/>
          <w:sz w:val="28"/>
          <w:szCs w:val="28"/>
          <w:rtl/>
          <w:lang w:bidi="fa-IR"/>
        </w:rPr>
        <w:t>(91-93)</w:t>
      </w:r>
      <w:r>
        <w:rPr>
          <w:rFonts w:cs="B Nazanin"/>
          <w:sz w:val="28"/>
          <w:szCs w:val="28"/>
          <w:rtl/>
          <w:lang w:bidi="fa-IR"/>
        </w:rPr>
        <w:fldChar w:fldCharType="end"/>
      </w:r>
      <w:r w:rsidRPr="005657FC">
        <w:rPr>
          <w:rFonts w:cs="B Nazanin" w:hint="cs"/>
          <w:sz w:val="28"/>
          <w:szCs w:val="28"/>
          <w:rtl/>
          <w:lang w:bidi="fa-IR"/>
        </w:rPr>
        <w:t>. محققان دریافته اند که نقص عملکرد در فعالیت این شبکه ها با اختلالات عصبی</w:t>
      </w:r>
      <w:r>
        <w:rPr>
          <w:rStyle w:val="FootnoteReference"/>
          <w:rFonts w:cs="B Nazanin"/>
          <w:sz w:val="28"/>
          <w:szCs w:val="28"/>
          <w:rtl/>
          <w:lang w:bidi="fa-IR"/>
        </w:rPr>
        <w:footnoteReference w:id="284"/>
      </w:r>
      <w:r w:rsidRPr="005657FC">
        <w:rPr>
          <w:rFonts w:cs="B Nazanin" w:hint="cs"/>
          <w:sz w:val="28"/>
          <w:szCs w:val="28"/>
          <w:rtl/>
          <w:lang w:bidi="fa-IR"/>
        </w:rPr>
        <w:t xml:space="preserve"> همچون افسردگی</w:t>
      </w:r>
      <w:r>
        <w:rPr>
          <w:rStyle w:val="FootnoteReference"/>
          <w:rFonts w:cs="B Nazanin"/>
          <w:sz w:val="28"/>
          <w:szCs w:val="28"/>
          <w:rtl/>
          <w:lang w:bidi="fa-IR"/>
        </w:rPr>
        <w:footnoteReference w:id="285"/>
      </w:r>
      <w:r w:rsidRPr="005657FC">
        <w:rPr>
          <w:rFonts w:cs="B Nazanin" w:hint="cs"/>
          <w:sz w:val="28"/>
          <w:szCs w:val="28"/>
          <w:rtl/>
          <w:lang w:bidi="fa-IR"/>
        </w:rPr>
        <w:t>، آزایمر</w:t>
      </w:r>
      <w:r>
        <w:rPr>
          <w:rStyle w:val="FootnoteReference"/>
          <w:rFonts w:cs="B Nazanin"/>
          <w:sz w:val="28"/>
          <w:szCs w:val="28"/>
          <w:rtl/>
          <w:lang w:bidi="fa-IR"/>
        </w:rPr>
        <w:footnoteReference w:id="286"/>
      </w:r>
      <w:r w:rsidRPr="005657FC">
        <w:rPr>
          <w:rFonts w:cs="B Nazanin" w:hint="cs"/>
          <w:sz w:val="28"/>
          <w:szCs w:val="28"/>
          <w:rtl/>
          <w:lang w:bidi="fa-IR"/>
        </w:rPr>
        <w:t>، اوتیسم</w:t>
      </w:r>
      <w:r>
        <w:rPr>
          <w:rStyle w:val="FootnoteReference"/>
          <w:rFonts w:cs="B Nazanin"/>
          <w:sz w:val="28"/>
          <w:szCs w:val="28"/>
          <w:rtl/>
          <w:lang w:bidi="fa-IR"/>
        </w:rPr>
        <w:footnoteReference w:id="287"/>
      </w:r>
      <w:r w:rsidRPr="005657FC">
        <w:rPr>
          <w:rFonts w:cs="B Nazanin" w:hint="cs"/>
          <w:sz w:val="28"/>
          <w:szCs w:val="28"/>
          <w:rtl/>
          <w:lang w:bidi="fa-IR"/>
        </w:rPr>
        <w:t>، اسکیزوفرنی</w:t>
      </w:r>
      <w:r>
        <w:rPr>
          <w:rStyle w:val="FootnoteReference"/>
          <w:rFonts w:cs="B Nazanin"/>
          <w:sz w:val="28"/>
          <w:szCs w:val="28"/>
          <w:rtl/>
          <w:lang w:bidi="fa-IR"/>
        </w:rPr>
        <w:footnoteReference w:id="288"/>
      </w:r>
      <w:r w:rsidRPr="005657FC">
        <w:rPr>
          <w:rFonts w:cs="B Nazanin" w:hint="cs"/>
          <w:sz w:val="28"/>
          <w:szCs w:val="28"/>
          <w:rtl/>
          <w:lang w:bidi="fa-IR"/>
        </w:rPr>
        <w:t xml:space="preserve"> و دوقطبی</w:t>
      </w:r>
      <w:r>
        <w:rPr>
          <w:rStyle w:val="FootnoteReference"/>
          <w:rFonts w:cs="B Nazanin"/>
          <w:sz w:val="28"/>
          <w:szCs w:val="28"/>
          <w:rtl/>
          <w:lang w:bidi="fa-IR"/>
        </w:rPr>
        <w:footnoteReference w:id="289"/>
      </w:r>
      <w:r w:rsidRPr="005657FC">
        <w:rPr>
          <w:rFonts w:cs="B Nazanin" w:hint="cs"/>
          <w:sz w:val="28"/>
          <w:szCs w:val="28"/>
          <w:rtl/>
          <w:lang w:bidi="fa-IR"/>
        </w:rPr>
        <w:t xml:space="preserve"> در ارتباط </w:t>
      </w:r>
      <w:r w:rsidR="004315A9">
        <w:rPr>
          <w:rFonts w:cs="B Nazanin" w:hint="cs"/>
          <w:sz w:val="28"/>
          <w:szCs w:val="28"/>
          <w:rtl/>
          <w:lang w:bidi="fa-IR"/>
        </w:rPr>
        <w:t>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&lt;EndNote&gt;&lt;Cite&gt;&lt;Author&gt;Menon&lt;/Author&gt;&lt;Year&gt;2011&lt;/Year&gt;&lt;RecNum&gt;128&lt;/RecNum&gt;&lt;DisplayText&gt;(94)&lt;/DisplayText&gt;&lt;record&gt;&lt;rec-number&gt;128&lt;/rec-number&gt;&lt;foreign-keys&gt;&lt;key app="EN" db-id="frvwv2z9izraznezfs5xewvlzev902rw20re" timestamp="1605257525"&gt;128</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Article"&gt;17&lt;/ref-type&gt;&lt;contributors&gt;&lt;authors&gt;&lt;author&gt;Menon, Vinod&lt;/author&gt;&lt;/authors&gt;&lt;/contributors&gt;&lt;titles&gt;&lt;title&gt;Large-scale brain networks and psychopathology: a unifying triple network model&lt;/title&gt;&lt;secondary-title&gt;Trends in cognitive sciences&lt;/secondary-title&gt;&lt;/titles&gt;&lt;periodical&gt;&lt;full-title&gt;Trends in cognitive sciences&lt;/full-title&gt;&lt;/periodical&gt;&lt;pages&gt;483-506&lt;/pages&gt;&lt;volume&gt;15&lt;/volume&gt;&lt;number&gt;10&lt;/number&gt;&lt;dates&gt;&lt;year&gt;2011&lt;/year&gt;&lt;/dates&gt;&lt;isbn&gt;1364-6613&lt;/isbn</w:instrText>
      </w:r>
      <w:r>
        <w:rPr>
          <w:rFonts w:cs="B Nazanin"/>
          <w:sz w:val="28"/>
          <w:szCs w:val="28"/>
          <w:rtl/>
          <w:lang w:bidi="fa-IR"/>
        </w:rPr>
        <w:instrText>&gt;&lt;</w:instrText>
      </w:r>
      <w:r>
        <w:rPr>
          <w:rFonts w:cs="B Nazanin"/>
          <w:sz w:val="28"/>
          <w:szCs w:val="28"/>
          <w:lang w:bidi="fa-IR"/>
        </w:rPr>
        <w:instrTex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(94)</w:t>
      </w:r>
      <w:r>
        <w:rPr>
          <w:rFonts w:cs="B Nazanin"/>
          <w:sz w:val="28"/>
          <w:szCs w:val="28"/>
          <w:rtl/>
          <w:lang w:bidi="fa-IR"/>
        </w:rPr>
        <w:fldChar w:fldCharType="end"/>
      </w:r>
      <w:r w:rsidRPr="005657FC">
        <w:rPr>
          <w:rFonts w:cs="B Nazanin" w:hint="cs"/>
          <w:sz w:val="28"/>
          <w:szCs w:val="28"/>
          <w:rtl/>
          <w:lang w:bidi="fa-IR"/>
        </w:rPr>
        <w:t>. شش شبکه مغزی بزرگ مقیاس شناسایی شده شاخص  به شرح زیر می باشند:</w:t>
      </w:r>
    </w:p>
    <w:p w14:paraId="01D98F83" w14:textId="6D87D49B" w:rsidR="00F21D89" w:rsidRDefault="00F21D89" w:rsidP="00351451">
      <w:pPr>
        <w:pStyle w:val="ListParagraph"/>
        <w:numPr>
          <w:ilvl w:val="1"/>
          <w:numId w:val="89"/>
        </w:numPr>
        <w:bidi/>
        <w:jc w:val="both"/>
        <w:rPr>
          <w:rFonts w:cs="B Nazanin"/>
          <w:sz w:val="28"/>
          <w:szCs w:val="28"/>
          <w:lang w:bidi="fa-IR"/>
        </w:rPr>
      </w:pPr>
      <w:r w:rsidRPr="005657FC">
        <w:rPr>
          <w:rFonts w:cs="B Nazanin" w:hint="cs"/>
          <w:sz w:val="28"/>
          <w:szCs w:val="28"/>
          <w:rtl/>
          <w:lang w:bidi="fa-IR"/>
        </w:rPr>
        <w:t>شبکه حالت پیش فرض</w:t>
      </w:r>
      <w:r>
        <w:rPr>
          <w:rStyle w:val="FootnoteReference"/>
          <w:rFonts w:cs="B Nazanin"/>
          <w:sz w:val="28"/>
          <w:szCs w:val="28"/>
          <w:rtl/>
          <w:lang w:bidi="fa-IR"/>
        </w:rPr>
        <w:footnoteReference w:id="290"/>
      </w:r>
      <w:r w:rsidRPr="005657FC">
        <w:rPr>
          <w:rFonts w:cs="B Nazanin" w:hint="cs"/>
          <w:sz w:val="28"/>
          <w:szCs w:val="28"/>
          <w:rtl/>
          <w:lang w:bidi="fa-IR"/>
        </w:rPr>
        <w:t>: این شبکه زمانی فعال می شود که فرد در حالت استراحت است یعنی بیدار است ولی تکلیفی انجام نمی دهد. این شبکه ترجیحا زمانی نقش برجسته ای دارد که افراد درگیر تکالیف درونی</w:t>
      </w:r>
      <w:r>
        <w:rPr>
          <w:rStyle w:val="FootnoteReference"/>
          <w:rFonts w:cs="B Nazanin"/>
          <w:sz w:val="28"/>
          <w:szCs w:val="28"/>
          <w:rtl/>
          <w:lang w:bidi="fa-IR"/>
        </w:rPr>
        <w:footnoteReference w:id="291"/>
      </w:r>
      <w:r w:rsidRPr="005657FC">
        <w:rPr>
          <w:rFonts w:cs="B Nazanin" w:hint="cs"/>
          <w:sz w:val="28"/>
          <w:szCs w:val="28"/>
          <w:rtl/>
          <w:lang w:bidi="fa-IR"/>
        </w:rPr>
        <w:t xml:space="preserve"> همچون خیالبافی</w:t>
      </w:r>
      <w:r>
        <w:rPr>
          <w:rStyle w:val="FootnoteReference"/>
          <w:rFonts w:cs="B Nazanin"/>
          <w:sz w:val="28"/>
          <w:szCs w:val="28"/>
          <w:rtl/>
          <w:lang w:bidi="fa-IR"/>
        </w:rPr>
        <w:footnoteReference w:id="292"/>
      </w:r>
      <w:r w:rsidRPr="005657FC">
        <w:rPr>
          <w:rFonts w:cs="B Nazanin" w:hint="cs"/>
          <w:sz w:val="28"/>
          <w:szCs w:val="28"/>
          <w:rtl/>
          <w:lang w:bidi="fa-IR"/>
        </w:rPr>
        <w:t>، رویاپردازی</w:t>
      </w:r>
      <w:r>
        <w:rPr>
          <w:rStyle w:val="FootnoteReference"/>
          <w:rFonts w:cs="B Nazanin"/>
          <w:sz w:val="28"/>
          <w:szCs w:val="28"/>
          <w:rtl/>
          <w:lang w:bidi="fa-IR"/>
        </w:rPr>
        <w:footnoteReference w:id="293"/>
      </w:r>
      <w:r w:rsidRPr="005657FC">
        <w:rPr>
          <w:rFonts w:cs="B Nazanin" w:hint="cs"/>
          <w:sz w:val="28"/>
          <w:szCs w:val="28"/>
          <w:rtl/>
          <w:lang w:bidi="fa-IR"/>
        </w:rPr>
        <w:t xml:space="preserve"> آینده و یا بازیابی خاطرات</w:t>
      </w:r>
      <w:r>
        <w:rPr>
          <w:rStyle w:val="FootnoteReference"/>
          <w:rFonts w:cs="B Nazanin"/>
          <w:sz w:val="28"/>
          <w:szCs w:val="28"/>
          <w:rtl/>
          <w:lang w:bidi="fa-IR"/>
        </w:rPr>
        <w:footnoteReference w:id="294"/>
      </w:r>
      <w:r w:rsidRPr="005657FC">
        <w:rPr>
          <w:rFonts w:cs="B Nazanin" w:hint="cs"/>
          <w:sz w:val="28"/>
          <w:szCs w:val="28"/>
          <w:rtl/>
          <w:lang w:bidi="fa-IR"/>
        </w:rPr>
        <w:t xml:space="preserve"> می باشند. </w:t>
      </w:r>
      <w:r w:rsidR="001A00D7">
        <w:rPr>
          <w:rFonts w:cs="B Nazanin" w:hint="cs"/>
          <w:sz w:val="28"/>
          <w:szCs w:val="28"/>
          <w:rtl/>
          <w:lang w:bidi="fa-IR"/>
        </w:rPr>
        <w:t xml:space="preserve">فعالیت عصبی </w:t>
      </w:r>
      <w:r w:rsidRPr="005657FC">
        <w:rPr>
          <w:rFonts w:cs="B Nazanin" w:hint="cs"/>
          <w:sz w:val="28"/>
          <w:szCs w:val="28"/>
          <w:rtl/>
          <w:lang w:bidi="fa-IR"/>
        </w:rPr>
        <w:t xml:space="preserve">این شبکه با </w:t>
      </w:r>
      <w:r w:rsidR="001A00D7">
        <w:rPr>
          <w:rFonts w:cs="B Nazanin" w:hint="cs"/>
          <w:sz w:val="28"/>
          <w:szCs w:val="28"/>
          <w:rtl/>
          <w:lang w:bidi="fa-IR"/>
        </w:rPr>
        <w:t xml:space="preserve">فعالیت عصبی </w:t>
      </w:r>
      <w:r w:rsidRPr="005657FC">
        <w:rPr>
          <w:rFonts w:cs="B Nazanin" w:hint="cs"/>
          <w:sz w:val="28"/>
          <w:szCs w:val="28"/>
          <w:rtl/>
          <w:lang w:bidi="fa-IR"/>
        </w:rPr>
        <w:t>نواحی که هنگام تمرکز بر محرک های دیداری</w:t>
      </w:r>
      <w:r>
        <w:rPr>
          <w:rStyle w:val="FootnoteReference"/>
          <w:rFonts w:cs="B Nazanin"/>
          <w:sz w:val="28"/>
          <w:szCs w:val="28"/>
          <w:rtl/>
          <w:lang w:bidi="fa-IR"/>
        </w:rPr>
        <w:footnoteReference w:id="295"/>
      </w:r>
      <w:r w:rsidRPr="005657FC">
        <w:rPr>
          <w:rFonts w:cs="B Nazanin" w:hint="cs"/>
          <w:sz w:val="28"/>
          <w:szCs w:val="28"/>
          <w:rtl/>
          <w:lang w:bidi="fa-IR"/>
        </w:rPr>
        <w:t xml:space="preserve"> فعال می شوند، همبستگی معکوس دارد</w:t>
      </w:r>
      <w:r>
        <w:rPr>
          <w:rFonts w:cs="B Nazanin"/>
          <w:sz w:val="28"/>
          <w:szCs w:val="28"/>
          <w:rtl/>
          <w:lang w:bidi="fa-IR"/>
        </w:rPr>
        <w:fldChar w:fldCharType="begin">
          <w:fldData xml:space="preserve">PEVuZE5vdGU+PENpdGU+PEF1dGhvcj5ZZW88L0F1dGhvcj48WWVhcj4yMDExPC9ZZWFyPjxSZWNO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</w:fldData>
        </w:fldChar>
      </w:r>
      <w:r>
        <w:rPr>
          <w:rFonts w:cs="B Nazanin"/>
          <w:sz w:val="28"/>
          <w:szCs w:val="28"/>
          <w:rtl/>
          <w:lang w:bidi="fa-IR"/>
        </w:rPr>
        <w:instrText xml:space="preserve"> </w:instrText>
      </w:r>
      <w:r>
        <w:rPr>
          <w:rFonts w:cs="B Nazanin"/>
          <w:sz w:val="28"/>
          <w:szCs w:val="28"/>
          <w:lang w:bidi="fa-IR"/>
        </w:rPr>
        <w:instrText>ADDIN EN.CITE</w:instrText>
      </w:r>
      <w:r>
        <w:rPr>
          <w:rFonts w:cs="B Nazanin"/>
          <w:sz w:val="28"/>
          <w:szCs w:val="28"/>
          <w:rtl/>
          <w:lang w:bidi="fa-IR"/>
        </w:rPr>
        <w:instrText xml:space="preserve"> </w:instrText>
      </w:r>
      <w:r>
        <w:rPr>
          <w:rFonts w:cs="B Nazanin"/>
          <w:sz w:val="28"/>
          <w:szCs w:val="28"/>
          <w:rtl/>
          <w:lang w:bidi="fa-IR"/>
        </w:rPr>
        <w:fldChar w:fldCharType="begin">
          <w:fldData xml:space="preserve">PEVuZE5vdGU+PENpdGU+PEF1dGhvcj5ZZW88L0F1dGhvcj48WWVhcj4yMDExPC9ZZWFyPjxSZWNO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</w:fldData>
        </w:fldChar>
      </w:r>
      <w:r>
        <w:rPr>
          <w:rFonts w:cs="B Nazanin"/>
          <w:sz w:val="28"/>
          <w:szCs w:val="28"/>
          <w:rtl/>
          <w:lang w:bidi="fa-IR"/>
        </w:rPr>
        <w:instrText xml:space="preserve"> </w:instrText>
      </w:r>
      <w:r>
        <w:rPr>
          <w:rFonts w:cs="B Nazanin"/>
          <w:sz w:val="28"/>
          <w:szCs w:val="28"/>
          <w:lang w:bidi="fa-IR"/>
        </w:rPr>
        <w:instrText>ADDIN EN.CITE.DATA</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end"/>
      </w:r>
      <w:r>
        <w:rPr>
          <w:rFonts w:cs="B Nazanin"/>
          <w:sz w:val="28"/>
          <w:szCs w:val="28"/>
          <w:rtl/>
          <w:lang w:bidi="fa-IR"/>
        </w:rPr>
      </w:r>
      <w:r>
        <w:rPr>
          <w:rFonts w:cs="B Nazanin"/>
          <w:sz w:val="28"/>
          <w:szCs w:val="28"/>
          <w:rtl/>
          <w:lang w:bidi="fa-IR"/>
        </w:rPr>
        <w:fldChar w:fldCharType="separate"/>
      </w:r>
      <w:r>
        <w:rPr>
          <w:rFonts w:cs="B Nazanin"/>
          <w:noProof/>
          <w:sz w:val="28"/>
          <w:szCs w:val="28"/>
          <w:rtl/>
          <w:lang w:bidi="fa-IR"/>
        </w:rPr>
        <w:t>(90, 95, 96)</w:t>
      </w:r>
      <w:r>
        <w:rPr>
          <w:rFonts w:cs="B Nazanin"/>
          <w:sz w:val="28"/>
          <w:szCs w:val="28"/>
          <w:rtl/>
          <w:lang w:bidi="fa-IR"/>
        </w:rPr>
        <w:fldChar w:fldCharType="end"/>
      </w:r>
      <w:r w:rsidRPr="005657FC">
        <w:rPr>
          <w:rFonts w:cs="B Nazanin" w:hint="cs"/>
          <w:sz w:val="28"/>
          <w:szCs w:val="28"/>
          <w:rtl/>
          <w:lang w:bidi="fa-IR"/>
        </w:rPr>
        <w:t xml:space="preserve">. </w:t>
      </w:r>
    </w:p>
    <w:p w14:paraId="12634718" w14:textId="77777777" w:rsidR="00F21D89" w:rsidRDefault="00F21D89" w:rsidP="00351451">
      <w:pPr>
        <w:pStyle w:val="ListParagraph"/>
        <w:numPr>
          <w:ilvl w:val="1"/>
          <w:numId w:val="89"/>
        </w:numPr>
        <w:bidi/>
        <w:jc w:val="both"/>
        <w:rPr>
          <w:rFonts w:cs="B Nazanin"/>
          <w:sz w:val="28"/>
          <w:szCs w:val="28"/>
          <w:lang w:bidi="fa-IR"/>
        </w:rPr>
      </w:pPr>
      <w:r w:rsidRPr="005657FC">
        <w:rPr>
          <w:rFonts w:cs="B Nazanin" w:hint="cs"/>
          <w:sz w:val="28"/>
          <w:szCs w:val="28"/>
          <w:rtl/>
          <w:lang w:bidi="fa-IR"/>
        </w:rPr>
        <w:lastRenderedPageBreak/>
        <w:t>شبکه توجه خلفی</w:t>
      </w:r>
      <w:r>
        <w:rPr>
          <w:rStyle w:val="FootnoteReference"/>
          <w:rFonts w:cs="B Nazanin"/>
          <w:sz w:val="28"/>
          <w:szCs w:val="28"/>
          <w:rtl/>
          <w:lang w:bidi="fa-IR"/>
        </w:rPr>
        <w:footnoteReference w:id="296"/>
      </w:r>
      <w:r w:rsidRPr="005657FC">
        <w:rPr>
          <w:rFonts w:cs="B Nazanin" w:hint="cs"/>
          <w:sz w:val="28"/>
          <w:szCs w:val="28"/>
          <w:rtl/>
          <w:lang w:bidi="fa-IR"/>
        </w:rPr>
        <w:t>: این شبکه درگیر گسترش توجه</w:t>
      </w:r>
      <w:r>
        <w:rPr>
          <w:rStyle w:val="FootnoteReference"/>
          <w:rFonts w:cs="B Nazanin"/>
          <w:sz w:val="28"/>
          <w:szCs w:val="28"/>
          <w:rtl/>
          <w:lang w:bidi="fa-IR"/>
        </w:rPr>
        <w:footnoteReference w:id="297"/>
      </w:r>
      <w:r w:rsidRPr="005657FC">
        <w:rPr>
          <w:rFonts w:cs="B Nazanin" w:hint="cs"/>
          <w:sz w:val="28"/>
          <w:szCs w:val="28"/>
          <w:rtl/>
          <w:lang w:bidi="fa-IR"/>
        </w:rPr>
        <w:t xml:space="preserve"> و تغییر جهت</w:t>
      </w:r>
      <w:r>
        <w:rPr>
          <w:rStyle w:val="FootnoteReference"/>
          <w:rFonts w:cs="B Nazanin"/>
          <w:sz w:val="28"/>
          <w:szCs w:val="28"/>
          <w:rtl/>
          <w:lang w:bidi="fa-IR"/>
        </w:rPr>
        <w:footnoteReference w:id="298"/>
      </w:r>
      <w:r w:rsidRPr="005657FC">
        <w:rPr>
          <w:rFonts w:cs="B Nazanin" w:hint="cs"/>
          <w:sz w:val="28"/>
          <w:szCs w:val="28"/>
          <w:rtl/>
          <w:lang w:bidi="fa-IR"/>
        </w:rPr>
        <w:t xml:space="preserve"> توجه به اتفاق های غیرقابل پیش بینی است. این شبکه کارکردهای تغییر توجه در دیدار ما را ممکن می سازد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&lt;EndNote&gt;&lt;Cite&gt;&lt;Author&gt;Riedl&lt;/Author&gt;&lt;Year&gt;2016&lt;/Year&gt;&lt;RecNum&gt;102&lt;/RecNum&gt;&lt;DisplayText&gt;(91, 97)&lt;/DisplayText&gt;&lt;record&gt;&lt;rec-number&gt;102&lt;/rec-number&gt;&lt;foreign-keys&gt;&lt;key app="EN" db-id="frvwv2z9izraznezfs5xewvlzev902rw20re" timestamp="1605256829</w:instrText>
      </w:r>
      <w:r>
        <w:rPr>
          <w:rFonts w:cs="B Nazanin"/>
          <w:sz w:val="28"/>
          <w:szCs w:val="28"/>
          <w:rtl/>
          <w:lang w:bidi="fa-IR"/>
        </w:rPr>
        <w:instrText>"&gt;102&lt;/</w:instrText>
      </w:r>
      <w:r>
        <w:rPr>
          <w:rFonts w:cs="B Nazanin"/>
          <w:sz w:val="28"/>
          <w:szCs w:val="28"/>
          <w:lang w:bidi="fa-IR"/>
        </w:rPr>
        <w:instrText>key&gt;&lt;/foreign-keys&gt;&lt;ref-type name="Journal Article"&gt;17&lt;/ref-type&gt;&lt;contributors&gt;&lt;authors&gt;&lt;author&gt;Riedl, Valentin&lt;/author&gt;&lt;author&gt;Utz, Lukas&lt;/author&gt;&lt;author&gt;Castrillón, Gabriel&lt;/author&gt;&lt;author&gt;Grimmer, Timo&lt;/author&gt;&lt;author&gt;Rauschecker, Josef P&lt;/author</w:instrText>
      </w:r>
      <w:r>
        <w:rPr>
          <w:rFonts w:cs="B Nazanin"/>
          <w:sz w:val="28"/>
          <w:szCs w:val="28"/>
          <w:rtl/>
          <w:lang w:bidi="fa-IR"/>
        </w:rPr>
        <w:instrText>&gt;&lt;</w:instrText>
      </w:r>
      <w:r>
        <w:rPr>
          <w:rFonts w:cs="B Nazanin"/>
          <w:sz w:val="28"/>
          <w:szCs w:val="28"/>
          <w:lang w:bidi="fa-IR"/>
        </w:rPr>
        <w:instrText>author&gt;Ploner, Markus&lt;/author&gt;&lt;author&gt;Friston, Karl J&lt;/author&gt;&lt;author&gt;Drzezga, Alexander&lt;/author&gt;&lt;author&gt;Sorg, Christian&lt;/author&gt;&lt;/authors&gt;&lt;/contributors&gt;&lt;titles&gt;&lt;title&gt;Metabolic connectivity mapping reveals effective connectivity in the resting human brain&lt;/title&gt;&lt;secondary-title&gt;Proceedings of the National Academy of Sciences&lt;/secondary-title&gt;&lt;/titles&gt;&lt;periodical&gt;&lt;full-title&gt;Proceedings of the National Academy of Sciences&lt;/full-title&gt;&lt;/periodical&gt;&lt;pages&gt;428-433&lt;/pages&gt;&lt;volume&gt;113&lt;/volume&gt;&lt;number&gt;2&lt;/number&gt;&lt;dates&gt;&lt;year&gt;2016&lt;/year&gt;&lt;/dates&gt;&lt;isbn&gt;0027-8424&lt;/isbn&gt;&lt;urls&gt;&lt;/urls&gt;&lt;/record&gt;&lt;/Cite&gt;&lt;Cite&gt;&lt;Author&gt;Vossel&lt;/Author&gt;&lt;Year&gt;2014&lt;/Year&gt;&lt;RecNum&gt;123&lt;/RecNum&gt;&lt;record&gt;&lt;rec-number&gt;123&lt;/rec-number&gt;&lt;foreign-keys&gt;&lt;key app="EN" db-id="frvwv2z9izraznezfs5xewvlzev902rw20re" timestamp="1605257493"&gt;123&lt;/key&gt;&lt;/foreign-keys&gt;&lt;ref-type name="Journal Article"&gt;17&lt;/ref-type&gt;&lt;contributors&gt;&lt;authors&gt;&lt;author&gt;Vossel, Simone&lt;/author&gt;&lt;author&gt;Geng, Joy J&lt;/author&gt;&lt;author&gt;Fink, Gereon R&lt;/author&gt;&lt;/authors&gt;&lt;/contributors&gt;&lt;titles&gt;&lt;title&gt;Dorsal and ventral attention systems: distinct neural circuits but collaborative roles&lt;/title&gt;&lt;secondary-title&gt;The Neuroscientist&lt;/secondary-title&gt;&lt;/titles&gt;&lt;periodical&gt;&lt;full-title&gt;The Neuroscientist&lt;/full-title&gt;&lt;/periodical&gt;&lt;pages&gt;150-159&lt;/pages&gt;&lt;volume&gt;20</w:instrText>
      </w:r>
      <w:r>
        <w:rPr>
          <w:rFonts w:cs="B Nazanin"/>
          <w:sz w:val="28"/>
          <w:szCs w:val="28"/>
          <w:rtl/>
          <w:lang w:bidi="fa-IR"/>
        </w:rPr>
        <w:instrText>&lt;/</w:instrText>
      </w:r>
      <w:r>
        <w:rPr>
          <w:rFonts w:cs="B Nazanin"/>
          <w:sz w:val="28"/>
          <w:szCs w:val="28"/>
          <w:lang w:bidi="fa-IR"/>
        </w:rPr>
        <w:instrText>volume&gt;&lt;number&gt;2&lt;/number&gt;&lt;dates&gt;&lt;year&gt;2014&lt;/year&gt;&lt;/dates&gt;&lt;isbn&gt;1073-8584&lt;/isbn&gt;&lt;urls&gt;&lt;/urls&gt;&lt;/record&gt;&lt;/Cite&gt;&lt;/EndNote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(91, 97)</w:t>
      </w:r>
      <w:r>
        <w:rPr>
          <w:rFonts w:cs="B Nazanin"/>
          <w:sz w:val="28"/>
          <w:szCs w:val="28"/>
          <w:rtl/>
          <w:lang w:bidi="fa-IR"/>
        </w:rPr>
        <w:fldChar w:fldCharType="end"/>
      </w:r>
      <w:r w:rsidRPr="005657FC">
        <w:rPr>
          <w:rFonts w:cs="B Nazanin" w:hint="cs"/>
          <w:sz w:val="28"/>
          <w:szCs w:val="28"/>
          <w:rtl/>
          <w:lang w:bidi="fa-IR"/>
        </w:rPr>
        <w:t>.</w:t>
      </w:r>
    </w:p>
    <w:p w14:paraId="05AB2789" w14:textId="77777777" w:rsidR="00F21D89" w:rsidRDefault="00F21D89" w:rsidP="00351451">
      <w:pPr>
        <w:pStyle w:val="ListParagraph"/>
        <w:numPr>
          <w:ilvl w:val="1"/>
          <w:numId w:val="89"/>
        </w:numPr>
        <w:bidi/>
        <w:jc w:val="both"/>
        <w:rPr>
          <w:rFonts w:cs="B Nazanin"/>
          <w:sz w:val="28"/>
          <w:szCs w:val="28"/>
          <w:lang w:bidi="fa-IR"/>
        </w:rPr>
      </w:pPr>
      <w:r w:rsidRPr="005657FC">
        <w:rPr>
          <w:rFonts w:cs="B Nazanin" w:hint="cs"/>
          <w:sz w:val="28"/>
          <w:szCs w:val="28"/>
          <w:rtl/>
          <w:lang w:bidi="fa-IR"/>
        </w:rPr>
        <w:t>شبکه توجه بطنی</w:t>
      </w:r>
      <w:r>
        <w:rPr>
          <w:rStyle w:val="FootnoteReference"/>
          <w:rFonts w:cs="B Nazanin"/>
          <w:sz w:val="28"/>
          <w:szCs w:val="28"/>
          <w:rtl/>
          <w:lang w:bidi="fa-IR"/>
        </w:rPr>
        <w:footnoteReference w:id="299"/>
      </w:r>
      <w:r w:rsidRPr="005657FC">
        <w:rPr>
          <w:rFonts w:cs="B Nazanin" w:hint="cs"/>
          <w:sz w:val="28"/>
          <w:szCs w:val="28"/>
          <w:rtl/>
          <w:lang w:bidi="fa-IR"/>
        </w:rPr>
        <w:t>: سه ناحیه از مغز در این شبکه فعال می شوند، قشر بینایی</w:t>
      </w:r>
      <w:r>
        <w:rPr>
          <w:rStyle w:val="FootnoteReference"/>
          <w:rFonts w:cs="B Nazanin"/>
          <w:sz w:val="28"/>
          <w:szCs w:val="28"/>
          <w:rtl/>
          <w:lang w:bidi="fa-IR"/>
        </w:rPr>
        <w:footnoteReference w:id="300"/>
      </w:r>
      <w:r w:rsidRPr="005657FC">
        <w:rPr>
          <w:rFonts w:cs="B Nazanin" w:hint="cs"/>
          <w:sz w:val="28"/>
          <w:szCs w:val="28"/>
          <w:rtl/>
          <w:lang w:bidi="fa-IR"/>
        </w:rPr>
        <w:t>، اتصال گیجگاهی-آهیانه ای</w:t>
      </w:r>
      <w:r>
        <w:rPr>
          <w:rStyle w:val="FootnoteReference"/>
          <w:rFonts w:cs="B Nazanin"/>
          <w:sz w:val="28"/>
          <w:szCs w:val="28"/>
          <w:rtl/>
          <w:lang w:bidi="fa-IR"/>
        </w:rPr>
        <w:footnoteReference w:id="301"/>
      </w:r>
      <w:r w:rsidRPr="005657FC">
        <w:rPr>
          <w:rFonts w:cs="B Nazanin" w:hint="cs"/>
          <w:sz w:val="28"/>
          <w:szCs w:val="28"/>
          <w:rtl/>
          <w:lang w:bidi="fa-IR"/>
        </w:rPr>
        <w:t xml:space="preserve"> و قشر پیشانی-بطنی</w:t>
      </w:r>
      <w:r>
        <w:rPr>
          <w:rStyle w:val="FootnoteReference"/>
          <w:rFonts w:cs="B Nazanin"/>
          <w:sz w:val="28"/>
          <w:szCs w:val="28"/>
          <w:rtl/>
          <w:lang w:bidi="fa-IR"/>
        </w:rPr>
        <w:footnoteReference w:id="302"/>
      </w:r>
      <w:r w:rsidRPr="005657FC">
        <w:rPr>
          <w:rFonts w:cs="B Nazanin" w:hint="cs"/>
          <w:sz w:val="28"/>
          <w:szCs w:val="28"/>
          <w:rtl/>
          <w:lang w:bidi="fa-IR"/>
        </w:rPr>
        <w:t>. این شبکه به محرک های مرتبط</w:t>
      </w:r>
      <w:r>
        <w:rPr>
          <w:rStyle w:val="FootnoteReference"/>
          <w:rFonts w:cs="B Nazanin"/>
          <w:sz w:val="28"/>
          <w:szCs w:val="28"/>
          <w:rtl/>
          <w:lang w:bidi="fa-IR"/>
        </w:rPr>
        <w:footnoteReference w:id="303"/>
      </w:r>
      <w:r w:rsidRPr="005657FC">
        <w:rPr>
          <w:rFonts w:cs="B Nazanin" w:hint="cs"/>
          <w:sz w:val="28"/>
          <w:szCs w:val="28"/>
          <w:rtl/>
          <w:lang w:bidi="fa-IR"/>
        </w:rPr>
        <w:t xml:space="preserve"> که به صورت غیر قابل انتظاری اتفاق می افتند پاسخ</w:t>
      </w:r>
      <w:r>
        <w:rPr>
          <w:rStyle w:val="FootnoteReference"/>
          <w:rFonts w:cs="B Nazanin"/>
          <w:sz w:val="28"/>
          <w:szCs w:val="28"/>
          <w:rtl/>
          <w:lang w:bidi="fa-IR"/>
        </w:rPr>
        <w:footnoteReference w:id="304"/>
      </w:r>
      <w:r w:rsidRPr="005657FC">
        <w:rPr>
          <w:rFonts w:cs="B Nazanin" w:hint="cs"/>
          <w:sz w:val="28"/>
          <w:szCs w:val="28"/>
          <w:rtl/>
          <w:lang w:bidi="fa-IR"/>
        </w:rPr>
        <w:t xml:space="preserve"> نشان می دهد. فعالیت این شبکه همچنین هنگامی که توجه فرد به موضوعی همچون جستجوی دیداری</w:t>
      </w:r>
      <w:r>
        <w:rPr>
          <w:rStyle w:val="FootnoteReference"/>
          <w:rFonts w:cs="B Nazanin"/>
          <w:sz w:val="28"/>
          <w:szCs w:val="28"/>
          <w:rtl/>
          <w:lang w:bidi="fa-IR"/>
        </w:rPr>
        <w:footnoteReference w:id="305"/>
      </w:r>
      <w:r w:rsidRPr="005657FC">
        <w:rPr>
          <w:rFonts w:cs="B Nazanin" w:hint="cs"/>
          <w:sz w:val="28"/>
          <w:szCs w:val="28"/>
          <w:rtl/>
          <w:lang w:bidi="fa-IR"/>
        </w:rPr>
        <w:t xml:space="preserve"> جلب شده است مهار</w:t>
      </w:r>
      <w:r>
        <w:rPr>
          <w:rStyle w:val="FootnoteReference"/>
          <w:rFonts w:cs="B Nazanin"/>
          <w:sz w:val="28"/>
          <w:szCs w:val="28"/>
          <w:rtl/>
          <w:lang w:bidi="fa-IR"/>
        </w:rPr>
        <w:footnoteReference w:id="306"/>
      </w:r>
      <w:r w:rsidRPr="005657FC">
        <w:rPr>
          <w:rFonts w:cs="B Nazanin" w:hint="cs"/>
          <w:sz w:val="28"/>
          <w:szCs w:val="28"/>
          <w:rtl/>
          <w:lang w:bidi="fa-IR"/>
        </w:rPr>
        <w:t xml:space="preserve"> می شود و اگر دو مرتبه محرک مرتبط ظاهر شود فعال می گردد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&lt;EndNote&gt;&lt;Cite&gt;&lt;Author&gt;Vossel&lt;/Author&gt;&lt;Year&gt;2014&lt;/Year&gt;&lt;RecNum&gt;123&lt;/RecNum&gt;&lt;DisplayText&gt;(97, 98)&lt;/DisplayText&gt;&lt;record&gt;&lt;rec-number&gt;123&lt;/rec-number&gt;&lt;foreign-keys&gt;&lt;key app="EN" db-id="frvwv2z9izraznezfs5xewvlzev902rw20re" timestamp="1605257493</w:instrText>
      </w:r>
      <w:r>
        <w:rPr>
          <w:rFonts w:cs="B Nazanin"/>
          <w:sz w:val="28"/>
          <w:szCs w:val="28"/>
          <w:rtl/>
          <w:lang w:bidi="fa-IR"/>
        </w:rPr>
        <w:instrText>"&gt;123&lt;/</w:instrText>
      </w:r>
      <w:r>
        <w:rPr>
          <w:rFonts w:cs="B Nazanin"/>
          <w:sz w:val="28"/>
          <w:szCs w:val="28"/>
          <w:lang w:bidi="fa-IR"/>
        </w:rPr>
        <w:instrText>key&gt;&lt;/foreign-keys&gt;&lt;ref-type name="Journal Article"&gt;17&lt;/ref-type&gt;&lt;contributors&gt;&lt;authors&gt;&lt;author&gt;Vossel, Simone&lt;/author&gt;&lt;author&gt;Geng, Joy J&lt;/author&gt;&lt;author&gt;Fink, Gereon R&lt;/author&gt;&lt;/authors&gt;&lt;/contributors&gt;&lt;titles&gt;&lt;title&gt;Dorsal and ventral attention systems: distinct neural circuits but collaborative roles&lt;/title&gt;&lt;secondary-title&gt;The Neuroscientist&lt;/secondary-title&gt;&lt;/titles&gt;&lt;periodical&gt;&lt;full-title&gt;The Neuroscientist&lt;/full-title&gt;&lt;/periodical&gt;&lt;pages&gt;150-159&lt;/pages&gt;&lt;volume&gt;20&lt;/volume&gt;&lt;number&gt;2&lt;/number&gt;&lt;dates&gt;&lt;year&gt;2014&lt;/year&gt;&lt;/dates&gt;&lt;isbn&gt;1073-8584&lt;/isbn&gt;&lt;urls&gt;&lt;/urls&gt;&lt;/record&gt;&lt;/Cite&gt;&lt;Cite&gt;&lt;Author&gt;Shulman&lt;/Author&gt;&lt;Year&gt;2003&lt;/Year&gt;&lt;RecNum&gt;122&lt;/RecNum&gt;&lt;record&gt;&lt;rec-number&gt;122&lt;/rec-number&gt;&lt;foreign-keys&gt;&lt;key app="EN" db-id="frvwv2z9izraznezfs5xewvlzev902rw20re</w:instrText>
      </w:r>
      <w:r>
        <w:rPr>
          <w:rFonts w:cs="B Nazanin"/>
          <w:sz w:val="28"/>
          <w:szCs w:val="28"/>
          <w:rtl/>
          <w:lang w:bidi="fa-IR"/>
        </w:rPr>
        <w:instrText xml:space="preserve">" </w:instrText>
      </w:r>
      <w:r>
        <w:rPr>
          <w:rFonts w:cs="B Nazanin"/>
          <w:sz w:val="28"/>
          <w:szCs w:val="28"/>
          <w:lang w:bidi="fa-IR"/>
        </w:rPr>
        <w:instrText>timestamp="1605257486"&gt;122&lt;/key&gt;&lt;/foreign-keys&gt;&lt;ref-type name="Journal Article"&gt;17&lt;/ref-type&gt;&lt;contributors&gt;&lt;authors&gt;&lt;author&gt;Shulman, Gordon L&lt;/author&gt;&lt;author&gt;McAvoy, Mark P&lt;/author&gt;&lt;author&gt;Cowan, Melanie C&lt;/author&gt;&lt;author&gt;Astafiev, Serguei V&lt;/author&gt;&lt;author&gt;Tansy, Aaron P&lt;/author&gt;&lt;author&gt;d&amp;apos;Avossa, Giovanni&lt;/author&gt;&lt;author&gt;Corbetta, Maurizio&lt;/author&gt;&lt;/authors&gt;&lt;/contributors&gt;&lt;titles&gt;&lt;title&gt;Quantitative analysis of attention and detection signals during visual search&lt;/title&gt;&lt;secondary-title&gt;Journal of</w:instrText>
      </w:r>
      <w:r>
        <w:rPr>
          <w:rFonts w:cs="B Nazanin"/>
          <w:sz w:val="28"/>
          <w:szCs w:val="28"/>
          <w:rtl/>
          <w:lang w:bidi="fa-IR"/>
        </w:rPr>
        <w:instrText xml:space="preserve"> </w:instrText>
      </w:r>
      <w:r>
        <w:rPr>
          <w:rFonts w:cs="B Nazanin"/>
          <w:sz w:val="28"/>
          <w:szCs w:val="28"/>
          <w:lang w:bidi="fa-IR"/>
        </w:rPr>
        <w:instrText>neurophysiology&lt;/secondary-title&gt;&lt;/titles&gt;&lt;periodical&gt;&lt;full-title&gt;Journal of neurophysiology&lt;/full-title&gt;&lt;/periodical&gt;&lt;pages&gt;3384-3397&lt;/pages&gt;&lt;volume&gt;90&lt;/volume&gt;&lt;number&gt;5&lt;/number&gt;&lt;dates&gt;&lt;year&gt;2003&lt;/year&gt;&lt;/dates&gt;&lt;isbn&gt;0022-3077&lt;/isbn&gt;&lt;urls&gt;&lt;/urls&gt;&lt;/record</w:instrText>
      </w:r>
      <w:r>
        <w:rPr>
          <w:rFonts w:cs="B Nazanin"/>
          <w:sz w:val="28"/>
          <w:szCs w:val="28"/>
          <w:rtl/>
          <w:lang w:bidi="fa-IR"/>
        </w:rPr>
        <w:instrText>&gt;&lt;/</w:instrText>
      </w:r>
      <w:r>
        <w:rPr>
          <w:rFonts w:cs="B Nazanin"/>
          <w:sz w:val="28"/>
          <w:szCs w:val="28"/>
          <w:lang w:bidi="fa-IR"/>
        </w:rPr>
        <w:instrTex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(97, 98)</w:t>
      </w:r>
      <w:r>
        <w:rPr>
          <w:rFonts w:cs="B Nazanin"/>
          <w:sz w:val="28"/>
          <w:szCs w:val="28"/>
          <w:rtl/>
          <w:lang w:bidi="fa-IR"/>
        </w:rPr>
        <w:fldChar w:fldCharType="end"/>
      </w:r>
      <w:r w:rsidRPr="005657FC">
        <w:rPr>
          <w:rFonts w:cs="B Nazanin" w:hint="cs"/>
          <w:sz w:val="28"/>
          <w:szCs w:val="28"/>
          <w:rtl/>
          <w:lang w:bidi="fa-IR"/>
        </w:rPr>
        <w:t xml:space="preserve">. </w:t>
      </w:r>
    </w:p>
    <w:p w14:paraId="121865A6" w14:textId="77777777" w:rsidR="00F21D89" w:rsidRDefault="00F21D89" w:rsidP="00351451">
      <w:pPr>
        <w:pStyle w:val="ListParagraph"/>
        <w:numPr>
          <w:ilvl w:val="1"/>
          <w:numId w:val="89"/>
        </w:numPr>
        <w:bidi/>
        <w:jc w:val="both"/>
        <w:rPr>
          <w:rFonts w:cs="B Nazanin"/>
          <w:sz w:val="28"/>
          <w:szCs w:val="28"/>
          <w:lang w:bidi="fa-IR"/>
        </w:rPr>
      </w:pPr>
      <w:r w:rsidRPr="005657FC">
        <w:rPr>
          <w:rFonts w:cs="B Nazanin" w:hint="cs"/>
          <w:sz w:val="28"/>
          <w:szCs w:val="28"/>
          <w:rtl/>
          <w:lang w:bidi="fa-IR"/>
        </w:rPr>
        <w:t>شبکه برجسته</w:t>
      </w:r>
      <w:r>
        <w:rPr>
          <w:rStyle w:val="FootnoteReference"/>
          <w:rFonts w:cs="B Nazanin"/>
          <w:sz w:val="28"/>
          <w:szCs w:val="28"/>
          <w:rtl/>
          <w:lang w:bidi="fa-IR"/>
        </w:rPr>
        <w:footnoteReference w:id="307"/>
      </w:r>
      <w:r w:rsidRPr="005657FC">
        <w:rPr>
          <w:rFonts w:cs="B Nazanin" w:hint="cs"/>
          <w:sz w:val="28"/>
          <w:szCs w:val="28"/>
          <w:rtl/>
          <w:lang w:bidi="fa-IR"/>
        </w:rPr>
        <w:t>: این شبکه شامل نواحی قشری اینسولای قدامی</w:t>
      </w:r>
      <w:r>
        <w:rPr>
          <w:rStyle w:val="FootnoteReference"/>
          <w:rFonts w:cs="B Nazanin"/>
          <w:sz w:val="28"/>
          <w:szCs w:val="28"/>
          <w:rtl/>
          <w:lang w:bidi="fa-IR"/>
        </w:rPr>
        <w:footnoteReference w:id="308"/>
      </w:r>
      <w:r w:rsidRPr="005657FC">
        <w:rPr>
          <w:rFonts w:cs="B Nazanin" w:hint="cs"/>
          <w:sz w:val="28"/>
          <w:szCs w:val="28"/>
          <w:rtl/>
          <w:lang w:bidi="fa-IR"/>
        </w:rPr>
        <w:t>، سینگولیت خلفی-قدامی</w:t>
      </w:r>
      <w:r>
        <w:rPr>
          <w:rStyle w:val="FootnoteReference"/>
          <w:rFonts w:cs="B Nazanin"/>
          <w:sz w:val="28"/>
          <w:szCs w:val="28"/>
          <w:rtl/>
          <w:lang w:bidi="fa-IR"/>
        </w:rPr>
        <w:footnoteReference w:id="309"/>
      </w:r>
      <w:r w:rsidRPr="005657FC">
        <w:rPr>
          <w:rFonts w:cs="B Nazanin" w:hint="cs"/>
          <w:sz w:val="28"/>
          <w:szCs w:val="28"/>
          <w:rtl/>
          <w:lang w:bidi="fa-IR"/>
        </w:rPr>
        <w:t xml:space="preserve"> و </w:t>
      </w:r>
      <w:r w:rsidRPr="005657FC">
        <w:rPr>
          <w:rFonts w:cs="B Nazanin" w:hint="cs"/>
          <w:sz w:val="28"/>
          <w:szCs w:val="28"/>
          <w:rtl/>
          <w:lang w:bidi="fa-IR"/>
        </w:rPr>
        <w:lastRenderedPageBreak/>
        <w:t>سه ساختار زیرقشری</w:t>
      </w:r>
      <w:r>
        <w:rPr>
          <w:rStyle w:val="FootnoteReference"/>
          <w:rFonts w:cs="B Nazanin"/>
          <w:sz w:val="28"/>
          <w:szCs w:val="28"/>
          <w:rtl/>
          <w:lang w:bidi="fa-IR"/>
        </w:rPr>
        <w:footnoteReference w:id="310"/>
      </w:r>
      <w:r w:rsidRPr="005657FC">
        <w:rPr>
          <w:rFonts w:cs="B Nazanin" w:hint="cs"/>
          <w:sz w:val="28"/>
          <w:szCs w:val="28"/>
          <w:rtl/>
          <w:lang w:bidi="fa-IR"/>
        </w:rPr>
        <w:t xml:space="preserve"> شامل جسم مخطط بطنی</w:t>
      </w:r>
      <w:r>
        <w:rPr>
          <w:rStyle w:val="FootnoteReference"/>
          <w:rFonts w:cs="B Nazanin"/>
          <w:sz w:val="28"/>
          <w:szCs w:val="28"/>
          <w:rtl/>
          <w:lang w:bidi="fa-IR"/>
        </w:rPr>
        <w:footnoteReference w:id="311"/>
      </w:r>
      <w:r w:rsidRPr="005657FC">
        <w:rPr>
          <w:rFonts w:cs="B Nazanin" w:hint="cs"/>
          <w:sz w:val="28"/>
          <w:szCs w:val="28"/>
          <w:rtl/>
          <w:lang w:bidi="fa-IR"/>
        </w:rPr>
        <w:t>، توده سیاه</w:t>
      </w:r>
      <w:r>
        <w:rPr>
          <w:rStyle w:val="FootnoteReference"/>
          <w:rFonts w:cs="B Nazanin"/>
          <w:sz w:val="28"/>
          <w:szCs w:val="28"/>
          <w:rtl/>
          <w:lang w:bidi="fa-IR"/>
        </w:rPr>
        <w:footnoteReference w:id="312"/>
      </w:r>
      <w:r w:rsidRPr="005657FC">
        <w:rPr>
          <w:rFonts w:cs="B Nazanin" w:hint="cs"/>
          <w:sz w:val="28"/>
          <w:szCs w:val="28"/>
          <w:rtl/>
          <w:lang w:bidi="fa-IR"/>
        </w:rPr>
        <w:t xml:space="preserve"> و ناحیه مقطعی-بطنی</w:t>
      </w:r>
      <w:r>
        <w:rPr>
          <w:rStyle w:val="FootnoteReference"/>
          <w:rFonts w:cs="B Nazanin"/>
          <w:sz w:val="28"/>
          <w:szCs w:val="28"/>
          <w:rtl/>
          <w:lang w:bidi="fa-IR"/>
        </w:rPr>
        <w:footnoteReference w:id="313"/>
      </w:r>
      <w:r w:rsidRPr="005657FC">
        <w:rPr>
          <w:rFonts w:cs="B Nazanin" w:hint="cs"/>
          <w:sz w:val="28"/>
          <w:szCs w:val="28"/>
          <w:rtl/>
          <w:lang w:bidi="fa-IR"/>
        </w:rPr>
        <w:t xml:space="preserve"> می شود. این شبکه نقش کلیدی در نظارت</w:t>
      </w:r>
      <w:r>
        <w:rPr>
          <w:rStyle w:val="FootnoteReference"/>
          <w:rFonts w:cs="B Nazanin"/>
          <w:sz w:val="28"/>
          <w:szCs w:val="28"/>
          <w:rtl/>
          <w:lang w:bidi="fa-IR"/>
        </w:rPr>
        <w:footnoteReference w:id="314"/>
      </w:r>
      <w:r w:rsidRPr="005657FC">
        <w:rPr>
          <w:rFonts w:cs="B Nazanin" w:hint="cs"/>
          <w:sz w:val="28"/>
          <w:szCs w:val="28"/>
          <w:rtl/>
          <w:lang w:bidi="fa-IR"/>
        </w:rPr>
        <w:t xml:space="preserve"> ورودی ها خارجی</w:t>
      </w:r>
      <w:r>
        <w:rPr>
          <w:rStyle w:val="FootnoteReference"/>
          <w:rFonts w:cs="B Nazanin"/>
          <w:sz w:val="28"/>
          <w:szCs w:val="28"/>
          <w:rtl/>
          <w:lang w:bidi="fa-IR"/>
        </w:rPr>
        <w:footnoteReference w:id="315"/>
      </w:r>
      <w:r w:rsidRPr="005657FC">
        <w:rPr>
          <w:rFonts w:cs="B Nazanin" w:hint="cs"/>
          <w:sz w:val="28"/>
          <w:szCs w:val="28"/>
          <w:rtl/>
          <w:lang w:bidi="fa-IR"/>
        </w:rPr>
        <w:t xml:space="preserve"> و اتفاقات درونی مغز</w:t>
      </w:r>
      <w:r>
        <w:rPr>
          <w:rStyle w:val="FootnoteReference"/>
          <w:rFonts w:cs="B Nazanin"/>
          <w:sz w:val="28"/>
          <w:szCs w:val="28"/>
          <w:rtl/>
          <w:lang w:bidi="fa-IR"/>
        </w:rPr>
        <w:footnoteReference w:id="316"/>
      </w:r>
      <w:r w:rsidRPr="005657FC">
        <w:rPr>
          <w:rFonts w:cs="B Nazanin" w:hint="cs"/>
          <w:sz w:val="28"/>
          <w:szCs w:val="28"/>
          <w:rtl/>
          <w:lang w:bidi="fa-IR"/>
        </w:rPr>
        <w:t xml:space="preserve"> دارد و به طور خاص به هدایت توجه با شناسایی اتفاقات زیستی و شناختی کمک می کند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&lt;EndNote&gt;&lt;Cite&gt;&lt;Author&gt;Menon&lt;/Author&gt;&lt;Year&gt;2015&lt;/Year&gt;&lt;RecNum&gt;121&lt;/RecNum&gt;&lt;DisplayText&gt;(99, 100)&lt;/DisplayText&gt;&lt;record&gt;&lt;rec-number&gt;121&lt;/rec-number&gt;&lt;foreign-keys&gt;&lt;key app="EN" db-id="frvwv2z9izraznezfs5xewvlzev902rw20re" timestamp="1605257480</w:instrText>
      </w:r>
      <w:r>
        <w:rPr>
          <w:rFonts w:cs="B Nazanin"/>
          <w:sz w:val="28"/>
          <w:szCs w:val="28"/>
          <w:rtl/>
          <w:lang w:bidi="fa-IR"/>
        </w:rPr>
        <w:instrText>"&gt;121&lt;/</w:instrText>
      </w:r>
      <w:r>
        <w:rPr>
          <w:rFonts w:cs="B Nazanin"/>
          <w:sz w:val="28"/>
          <w:szCs w:val="28"/>
          <w:lang w:bidi="fa-IR"/>
        </w:rPr>
        <w:instrText>key&gt;&lt;/foreign-keys&gt;&lt;ref-type name="Journal Article"&gt;17&lt;/ref-type&gt;&lt;contributors&gt;&lt;authors&gt;&lt;author&gt;Menon, V&lt;/author&gt;&lt;/authors&gt;&lt;/contributors&gt;&lt;titles&gt;&lt;title&gt;Salience network&lt;/title&gt;&lt;/titles&gt;&lt;dates&gt;&lt;year&gt;2015&lt;/year&gt;&lt;/dates&gt;&lt;urls&gt;&lt;/urls&gt;&lt;/record&gt;&lt;/Cite</w:instrText>
      </w:r>
      <w:r>
        <w:rPr>
          <w:rFonts w:cs="B Nazanin"/>
          <w:sz w:val="28"/>
          <w:szCs w:val="28"/>
          <w:rtl/>
          <w:lang w:bidi="fa-IR"/>
        </w:rPr>
        <w:instrText>&gt;&lt;</w:instrText>
      </w:r>
      <w:r>
        <w:rPr>
          <w:rFonts w:cs="B Nazanin"/>
          <w:sz w:val="28"/>
          <w:szCs w:val="28"/>
          <w:lang w:bidi="fa-IR"/>
        </w:rPr>
        <w:instrText>Cite&gt;&lt;Author&gt;Steimke&lt;/Author&gt;&lt;Year&gt;2017&lt;/Year&gt;&lt;RecNum&gt;120&lt;/RecNum&gt;&lt;record&gt;&lt;rec-number&gt;120&lt;/rec-number&gt;&lt;foreign-keys&gt;&lt;key app="EN" db-id="frvwv2z9izraznezfs5xewvlzev902rw20re" timestamp="1605257473"&gt;120&lt;/key&gt;&lt;/foreign-keys&gt;&lt;ref-type name="Journal Article</w:instrText>
      </w:r>
      <w:r>
        <w:rPr>
          <w:rFonts w:cs="B Nazanin"/>
          <w:sz w:val="28"/>
          <w:szCs w:val="28"/>
          <w:rtl/>
          <w:lang w:bidi="fa-IR"/>
        </w:rPr>
        <w:instrText>"&gt;17&lt;/</w:instrText>
      </w:r>
      <w:r>
        <w:rPr>
          <w:rFonts w:cs="B Nazanin"/>
          <w:sz w:val="28"/>
          <w:szCs w:val="28"/>
          <w:lang w:bidi="fa-IR"/>
        </w:rPr>
        <w:instrText>ref-type&gt;&lt;contributors&gt;&lt;authors&gt;&lt;author&gt;Steimke, Rosa&lt;/author&gt;&lt;author&gt;Nomi, Jason S&lt;/author&gt;&lt;author&gt;Calhoun, Vince D&lt;/author&gt;&lt;author&gt;Stelzel, Christine&lt;/author&gt;&lt;author&gt;Paschke, Lena M&lt;/author&gt;&lt;author&gt;Gaschler, Robert&lt;/author&gt;&lt;author&gt;Goschke, Thomas&lt;/author&gt;&lt;author&gt;Walter, Henrik&lt;/author&gt;&lt;author&gt;Uddin, Lucina Q&lt;/author&gt;&lt;/authors&gt;&lt;/contributors&gt;&lt;titles&gt;&lt;title&gt;Salience network dynamics underlying successful resistance of temptation&lt;/title&gt;&lt;secondary-title&gt;Social cognitive and affective neuroscience&lt;/secondary-title&gt;&lt;/titles&gt;&lt;periodical&gt;&lt;full-title&gt;Social cognitive and affective neuroscience&lt;/full-title&gt;&lt;/periodical&gt;&lt;pages&gt;1928-1939&lt;/pages&gt;&lt;volume&gt;12&lt;/volume&gt;&lt;number&gt;12&lt;/number&gt;&lt;dates&gt;&lt;year&gt;2017&lt;/year&gt;&lt;/dates&gt;&lt;isbn&gt;1749-5016&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(99, 100)</w:t>
      </w:r>
      <w:r>
        <w:rPr>
          <w:rFonts w:cs="B Nazanin"/>
          <w:sz w:val="28"/>
          <w:szCs w:val="28"/>
          <w:rtl/>
          <w:lang w:bidi="fa-IR"/>
        </w:rPr>
        <w:fldChar w:fldCharType="end"/>
      </w:r>
      <w:r w:rsidRPr="005657FC">
        <w:rPr>
          <w:rFonts w:cs="B Nazanin" w:hint="cs"/>
          <w:sz w:val="28"/>
          <w:szCs w:val="28"/>
          <w:rtl/>
          <w:lang w:bidi="fa-IR"/>
        </w:rPr>
        <w:t>.</w:t>
      </w:r>
    </w:p>
    <w:p w14:paraId="4D005198" w14:textId="77777777" w:rsidR="00F21D89" w:rsidRDefault="00F21D89" w:rsidP="00351451">
      <w:pPr>
        <w:pStyle w:val="ListParagraph"/>
        <w:numPr>
          <w:ilvl w:val="1"/>
          <w:numId w:val="89"/>
        </w:numPr>
        <w:bidi/>
        <w:jc w:val="both"/>
        <w:rPr>
          <w:rFonts w:cs="B Nazanin"/>
          <w:sz w:val="28"/>
          <w:szCs w:val="28"/>
          <w:lang w:bidi="fa-IR"/>
        </w:rPr>
      </w:pPr>
      <w:r w:rsidRPr="005657FC">
        <w:rPr>
          <w:rFonts w:cs="B Nazanin" w:hint="cs"/>
          <w:sz w:val="28"/>
          <w:szCs w:val="28"/>
          <w:rtl/>
          <w:lang w:bidi="fa-IR"/>
        </w:rPr>
        <w:t>شبکه پیشانی-آهیانه ای</w:t>
      </w:r>
      <w:r>
        <w:rPr>
          <w:rStyle w:val="FootnoteReference"/>
          <w:rFonts w:cs="B Nazanin"/>
          <w:sz w:val="28"/>
          <w:szCs w:val="28"/>
          <w:rtl/>
          <w:lang w:bidi="fa-IR"/>
        </w:rPr>
        <w:footnoteReference w:id="317"/>
      </w:r>
      <w:r w:rsidRPr="005657FC">
        <w:rPr>
          <w:rFonts w:cs="B Nazanin" w:hint="cs"/>
          <w:sz w:val="28"/>
          <w:szCs w:val="28"/>
          <w:rtl/>
          <w:lang w:bidi="fa-IR"/>
        </w:rPr>
        <w:t>: این شبکه آغازگر</w:t>
      </w:r>
      <w:r>
        <w:rPr>
          <w:rStyle w:val="FootnoteReference"/>
          <w:rFonts w:cs="B Nazanin"/>
          <w:sz w:val="28"/>
          <w:szCs w:val="28"/>
          <w:rtl/>
          <w:lang w:bidi="fa-IR"/>
        </w:rPr>
        <w:footnoteReference w:id="318"/>
      </w:r>
      <w:r w:rsidRPr="005657FC">
        <w:rPr>
          <w:rFonts w:cs="B Nazanin" w:hint="cs"/>
          <w:sz w:val="28"/>
          <w:szCs w:val="28"/>
          <w:rtl/>
          <w:lang w:bidi="fa-IR"/>
        </w:rPr>
        <w:t xml:space="preserve"> و تعدیل کننده</w:t>
      </w:r>
      <w:r>
        <w:rPr>
          <w:rStyle w:val="FootnoteReference"/>
          <w:rFonts w:cs="B Nazanin"/>
          <w:sz w:val="28"/>
          <w:szCs w:val="28"/>
          <w:rtl/>
          <w:lang w:bidi="fa-IR"/>
        </w:rPr>
        <w:footnoteReference w:id="319"/>
      </w:r>
      <w:r w:rsidRPr="005657FC">
        <w:rPr>
          <w:rFonts w:cs="B Nazanin" w:hint="cs"/>
          <w:sz w:val="28"/>
          <w:szCs w:val="28"/>
          <w:rtl/>
          <w:lang w:bidi="fa-IR"/>
        </w:rPr>
        <w:t xml:space="preserve"> کنترل های شناختی</w:t>
      </w:r>
      <w:r>
        <w:rPr>
          <w:rStyle w:val="FootnoteReference"/>
          <w:rFonts w:cs="B Nazanin"/>
          <w:sz w:val="28"/>
          <w:szCs w:val="28"/>
          <w:rtl/>
          <w:lang w:bidi="fa-IR"/>
        </w:rPr>
        <w:footnoteReference w:id="320"/>
      </w:r>
      <w:r w:rsidRPr="005657FC">
        <w:rPr>
          <w:rFonts w:cs="B Nazanin" w:hint="cs"/>
          <w:sz w:val="28"/>
          <w:szCs w:val="28"/>
          <w:rtl/>
          <w:lang w:bidi="fa-IR"/>
        </w:rPr>
        <w:t xml:space="preserve"> است و از 18 زیرناحیه</w:t>
      </w:r>
      <w:r>
        <w:rPr>
          <w:rStyle w:val="FootnoteReference"/>
          <w:rFonts w:cs="B Nazanin"/>
          <w:sz w:val="28"/>
          <w:szCs w:val="28"/>
          <w:rtl/>
          <w:lang w:bidi="fa-IR"/>
        </w:rPr>
        <w:footnoteReference w:id="321"/>
      </w:r>
      <w:r w:rsidRPr="005657FC">
        <w:rPr>
          <w:rFonts w:cs="B Nazanin" w:hint="cs"/>
          <w:sz w:val="28"/>
          <w:szCs w:val="28"/>
          <w:rtl/>
          <w:lang w:bidi="fa-IR"/>
        </w:rPr>
        <w:t xml:space="preserve"> مغزی تشکیل شده است. همبستگی بالایی میان هوش سیال</w:t>
      </w:r>
      <w:r>
        <w:rPr>
          <w:rStyle w:val="FootnoteReference"/>
          <w:rFonts w:cs="B Nazanin"/>
          <w:sz w:val="28"/>
          <w:szCs w:val="28"/>
          <w:rtl/>
          <w:lang w:bidi="fa-IR"/>
        </w:rPr>
        <w:footnoteReference w:id="322"/>
      </w:r>
      <w:r w:rsidRPr="005657FC">
        <w:rPr>
          <w:rFonts w:cs="B Nazanin" w:hint="cs"/>
          <w:sz w:val="28"/>
          <w:szCs w:val="28"/>
          <w:rtl/>
          <w:lang w:bidi="fa-IR"/>
        </w:rPr>
        <w:t xml:space="preserve"> و کیفیت درگیری این شبکه با دیگر شبکه ها وجود دارد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&lt;EndNote&gt;&lt;Cite&gt;&lt;Author&gt;Scolari&lt;/Author&gt;&lt;Year&gt;2015&lt;/Year&gt;&lt;RecNum&gt;119&lt;/RecNum&gt;&lt;DisplayText&gt;(101, 102)&lt;/DisplayText&gt;&lt;record&gt;&lt;rec-number&gt;119&lt;/rec-number&gt;&lt;foreign-keys&gt;&lt;key app="EN" db-id="frvwv2z9izraznezfs5xewvlzev902rw20re" timestamp="1605257</w:instrText>
      </w:r>
      <w:r>
        <w:rPr>
          <w:rFonts w:cs="B Nazanin"/>
          <w:sz w:val="28"/>
          <w:szCs w:val="28"/>
          <w:rtl/>
          <w:lang w:bidi="fa-IR"/>
        </w:rPr>
        <w:instrText>467"&gt;119&lt;/</w:instrText>
      </w:r>
      <w:r>
        <w:rPr>
          <w:rFonts w:cs="B Nazanin"/>
          <w:sz w:val="28"/>
          <w:szCs w:val="28"/>
          <w:lang w:bidi="fa-IR"/>
        </w:rPr>
        <w:instrText>key&gt;&lt;/foreign-keys&gt;&lt;ref-type name="Journal Article"&gt;17&lt;/ref-type&gt;&lt;contributors&gt;&lt;authors&gt;&lt;author&gt;Scolari, Miranda&lt;/author&gt;&lt;author&gt;Seidl-Rathkopf, Katharina N&lt;/author&gt;&lt;author&gt;Kastner, Sabine&lt;/author&gt;&lt;/authors&gt;&lt;/contributors&gt;&lt;titles&gt;&lt;title&gt;Functions of the human frontoparietal attention network: Evidence from neuroimaging&lt;/title&gt;&lt;secondary-title&gt;Current opinion in behavioral sciences&lt;/secondary-title&gt;&lt;/titles&gt;&lt;periodical&gt;&lt;full-title&gt;Current opinion in behavioral sciences&lt;/full-title&gt;&lt;/periodical&gt;&lt;pages&gt;32-39&lt;/pages&gt;&lt;volume&gt;1&lt;/volume&gt;&lt;dates&gt;&lt;year&gt;2015&lt;/year&gt;&lt;/dates&gt;&lt;isbn&gt;2352-1546&lt;/isbn&gt;&lt;urls&gt;&lt;/urls&gt;&lt;/record&gt;&lt;/Cite&gt;&lt;Cite&gt;&lt;Author&gt;Marek&lt;/Author&gt;&lt;Year&gt;2018&lt;/Year&gt;&lt;RecNum&gt;118&lt;/RecNum&gt;&lt;record&gt;&lt;rec-number&gt;118&lt;/rec-number&gt;&lt;foreign-keys&gt;&lt;key app="EN" db-id</w:instrText>
      </w:r>
      <w:r>
        <w:rPr>
          <w:rFonts w:cs="B Nazanin"/>
          <w:sz w:val="28"/>
          <w:szCs w:val="28"/>
          <w:rtl/>
          <w:lang w:bidi="fa-IR"/>
        </w:rPr>
        <w:instrText>="</w:instrText>
      </w:r>
      <w:r>
        <w:rPr>
          <w:rFonts w:cs="B Nazanin"/>
          <w:sz w:val="28"/>
          <w:szCs w:val="28"/>
          <w:lang w:bidi="fa-IR"/>
        </w:rPr>
        <w:instrText>frvwv2z9izraznezfs5xewvlzev902rw20re" timestamp="1605257461"&gt;118&lt;/key&gt;&lt;/foreign-keys&gt;&lt;ref-type name="Journal Article"&gt;17&lt;/ref-type&gt;&lt;contributors&gt;&lt;authors&gt;&lt;author&gt;Marek, Scott&lt;/author&gt;&lt;author&gt;Dosenbach, Nico UF&lt;/author&gt;&lt;/authors&gt;&lt;/contributors&gt;&lt;titles&gt;&lt;title&gt;The frontoparietal network: function, electrophysiology, and importance of individual precision mapping&lt;/title&gt;&lt;secondary-title&gt;Dialogues in clinical neuroscience&lt;/secondary-title&gt;&lt;/titles&gt;&lt;periodical&gt;&lt;full-title&gt;Dialogues in clinical neuroscience&lt;/full-title&gt;&lt;/periodical&gt;&lt;pages&gt;133&lt;/pages&gt;&lt;volume&gt;20&lt;/volume&gt;&lt;number&gt;2&lt;/number&gt;&lt;dates&gt;&lt;year&gt;2018&lt;/year&gt;&lt;/dates&gt;&lt;urls&gt;&lt;/urls&gt;&lt;/record&gt;&lt;/Cite&gt;&lt;/EndNote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(101, 102)</w:t>
      </w:r>
      <w:r>
        <w:rPr>
          <w:rFonts w:cs="B Nazanin"/>
          <w:sz w:val="28"/>
          <w:szCs w:val="28"/>
          <w:rtl/>
          <w:lang w:bidi="fa-IR"/>
        </w:rPr>
        <w:fldChar w:fldCharType="end"/>
      </w:r>
      <w:r w:rsidRPr="005657FC">
        <w:rPr>
          <w:rFonts w:cs="B Nazanin" w:hint="cs"/>
          <w:sz w:val="28"/>
          <w:szCs w:val="28"/>
          <w:rtl/>
          <w:lang w:bidi="fa-IR"/>
        </w:rPr>
        <w:t>.</w:t>
      </w:r>
    </w:p>
    <w:p w14:paraId="20470837" w14:textId="77777777" w:rsidR="00F21D89" w:rsidRDefault="00F21D89" w:rsidP="00351451">
      <w:pPr>
        <w:pStyle w:val="ListParagraph"/>
        <w:numPr>
          <w:ilvl w:val="1"/>
          <w:numId w:val="89"/>
        </w:numPr>
        <w:bidi/>
        <w:jc w:val="both"/>
        <w:rPr>
          <w:rFonts w:cs="B Nazanin"/>
          <w:sz w:val="28"/>
          <w:szCs w:val="28"/>
          <w:lang w:bidi="fa-IR"/>
        </w:rPr>
      </w:pPr>
      <w:r w:rsidRPr="005657FC">
        <w:rPr>
          <w:rFonts w:cs="B Nazanin" w:hint="cs"/>
          <w:sz w:val="28"/>
          <w:szCs w:val="28"/>
          <w:rtl/>
          <w:lang w:bidi="fa-IR"/>
        </w:rPr>
        <w:t>شبکه جانبی دیداری</w:t>
      </w:r>
      <w:r>
        <w:rPr>
          <w:rStyle w:val="FootnoteReference"/>
          <w:rFonts w:cs="B Nazanin"/>
          <w:sz w:val="28"/>
          <w:szCs w:val="28"/>
          <w:rtl/>
          <w:lang w:bidi="fa-IR"/>
        </w:rPr>
        <w:footnoteReference w:id="323"/>
      </w:r>
      <w:r w:rsidRPr="005657FC">
        <w:rPr>
          <w:rFonts w:cs="B Nazanin" w:hint="cs"/>
          <w:sz w:val="28"/>
          <w:szCs w:val="28"/>
          <w:rtl/>
          <w:lang w:bidi="fa-IR"/>
        </w:rPr>
        <w:t>: این شبکه در هنگام مواجه با محرک های احساسی پیچیده</w:t>
      </w:r>
      <w:r>
        <w:rPr>
          <w:rStyle w:val="FootnoteReference"/>
          <w:rFonts w:cs="B Nazanin"/>
          <w:sz w:val="28"/>
          <w:szCs w:val="28"/>
          <w:rtl/>
          <w:lang w:bidi="fa-IR"/>
        </w:rPr>
        <w:footnoteReference w:id="324"/>
      </w:r>
      <w:r w:rsidRPr="005657FC">
        <w:rPr>
          <w:rFonts w:cs="B Nazanin" w:hint="cs"/>
          <w:sz w:val="28"/>
          <w:szCs w:val="28"/>
          <w:rtl/>
          <w:lang w:bidi="fa-IR"/>
        </w:rPr>
        <w:t xml:space="preserve"> اهمیت پیدا می کند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&lt;EndNote&gt;&lt;Cite&gt;&lt;Author&gt;Yuan&lt;/Author&gt;&lt;Year&gt;2016&lt;/Year&gt;&lt;RecNum&gt;114&lt;/RecNum&gt;&lt;DisplayText&gt;(96, 103)&lt;/DisplayText&gt;&lt;record&gt;&lt;rec-number&gt;114&lt;/rec-number&gt;&lt;foreign-keys&gt;&lt;key app="EN" db-id="frvwv2z9izraznezfs5xewvlzev902rw20re" timestamp="1605257434</w:instrText>
      </w:r>
      <w:r>
        <w:rPr>
          <w:rFonts w:cs="B Nazanin"/>
          <w:sz w:val="28"/>
          <w:szCs w:val="28"/>
          <w:rtl/>
          <w:lang w:bidi="fa-IR"/>
        </w:rPr>
        <w:instrText>"&gt;114&lt;/</w:instrText>
      </w:r>
      <w:r>
        <w:rPr>
          <w:rFonts w:cs="B Nazanin"/>
          <w:sz w:val="28"/>
          <w:szCs w:val="28"/>
          <w:lang w:bidi="fa-IR"/>
        </w:rPr>
        <w:instrText>key&gt;&lt;/foreign-keys&gt;&lt;ref-type name="Journal Article"&gt;17&lt;/ref-type&gt;&lt;contributors&gt;&lt;authors&gt;&lt;author&gt;Yuan, Rui&lt;/author&gt;&lt;author&gt;Di, Xin&lt;/author&gt;&lt;author&gt;Taylor, Paul A&lt;/author&gt;&lt;author&gt;Gohel, Suril&lt;/author&gt;&lt;author&gt;Tsai, Yuan-Hsiung&lt;/author&gt;&lt;author&gt;Biswal, Bharat B&lt;/author&gt;&lt;/authors&gt;&lt;/contributors&gt;&lt;titles&gt;&lt;title&gt;Functional topography of the thalamocortical system in human&lt;/title&gt;&lt;secondary-title&gt;Brain Structure and Function&lt;/secondary-title&gt;&lt;/titles&gt;&lt;periodical&gt;&lt;full-title&gt;Brain Structure and Function&lt;/full</w:instrText>
      </w:r>
      <w:r>
        <w:rPr>
          <w:rFonts w:cs="B Nazanin"/>
          <w:sz w:val="28"/>
          <w:szCs w:val="28"/>
          <w:rtl/>
          <w:lang w:bidi="fa-IR"/>
        </w:rPr>
        <w:instrText>-</w:instrText>
      </w:r>
      <w:r>
        <w:rPr>
          <w:rFonts w:cs="B Nazanin"/>
          <w:sz w:val="28"/>
          <w:szCs w:val="28"/>
          <w:lang w:bidi="fa-IR"/>
        </w:rPr>
        <w:instrText>title&gt;&lt;/periodical&gt;&lt;pages&gt;1971-1984&lt;/pages&gt;&lt;volume&gt;221&lt;/volume&gt;&lt;number&gt;4&lt;/number&gt;&lt;dates&gt;&lt;year&gt;2016&lt;/year&gt;&lt;/dates&gt;&lt;isbn&gt;1863-2653&lt;/isbn&gt;&lt;urls&gt;&lt;/urls&gt;&lt;/record&gt;&lt;/Cite&gt;&lt;Cite&gt;&lt;Author&gt;Bell&lt;/Author&gt;&lt;Year&gt;2015&lt;/Year&gt;&lt;RecNum&gt;111&lt;/RecNum&gt;&lt;record&gt;&lt;rec-number&gt;111&lt;/rec-number&gt;&lt;foreign-keys&gt;&lt;key app="EN" db-id="frvwv2z9izraznezfs5xewvlzev902rw20re" timestamp="1605257415"&gt;111&lt;/key&gt;&lt;/foreign-keys&gt;&lt;ref-type name="Journal Article"&gt;17&lt;/ref-type&gt;&lt;contributors&gt;&lt;authors&gt;&lt;author&gt;Bell, Peter T&lt;/author&gt;&lt;author&gt;Shine, James M&lt;/author&gt;&lt;/authors&gt;&lt;/contributors&gt;&lt;titles&gt;&lt;title&gt;Estimating large-scale network convergence in the human functional connectome&lt;/title&gt;&lt;secondary-title&gt;Brain Connectivity&lt;/secondary-title&gt;&lt;/titles&gt;&lt;periodical&gt;&lt;full-title&gt;Brain Connectivity&lt;/full-title&gt;&lt;/periodical&gt;&lt;pages&gt;565-574&lt;/pages&gt;&lt;volume&gt;5&lt;/volume&gt;&lt;number&gt;9&lt;/number&gt;&lt;dates&gt;&lt;year&gt;2015&lt;/year&gt;&lt;/dates&gt;&lt;isbn&gt;2158-0014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(96, 103)</w:t>
      </w:r>
      <w:r>
        <w:rPr>
          <w:rFonts w:cs="B Nazanin"/>
          <w:sz w:val="28"/>
          <w:szCs w:val="28"/>
          <w:rtl/>
          <w:lang w:bidi="fa-IR"/>
        </w:rPr>
        <w:fldChar w:fldCharType="end"/>
      </w:r>
      <w:r w:rsidRPr="005657FC">
        <w:rPr>
          <w:rFonts w:cs="B Nazanin" w:hint="cs"/>
          <w:sz w:val="28"/>
          <w:szCs w:val="28"/>
          <w:rtl/>
          <w:lang w:bidi="fa-IR"/>
        </w:rPr>
        <w:t xml:space="preserve">. </w:t>
      </w:r>
    </w:p>
    <w:p w14:paraId="51BC662E" w14:textId="0A136AE6" w:rsidR="00F21D89" w:rsidRPr="002F21D9" w:rsidRDefault="00F21D89" w:rsidP="002F21D9">
      <w:pPr>
        <w:pStyle w:val="ListParagraph"/>
        <w:bidi/>
        <w:ind w:left="2088"/>
        <w:jc w:val="both"/>
        <w:rPr>
          <w:rFonts w:cs="B Nazanin"/>
          <w:sz w:val="28"/>
          <w:szCs w:val="28"/>
          <w:lang w:bidi="fa-IR"/>
        </w:rPr>
      </w:pPr>
      <w:r>
        <w:rPr>
          <w:rFonts w:cs="B Nazanin" w:hint="cs"/>
          <w:sz w:val="28"/>
          <w:szCs w:val="28"/>
          <w:rtl/>
          <w:lang w:bidi="fa-IR"/>
        </w:rPr>
        <w:lastRenderedPageBreak/>
        <w:t xml:space="preserve">* </w:t>
      </w:r>
      <w:r w:rsidRPr="005657FC">
        <w:rPr>
          <w:rFonts w:cs="B Nazanin" w:hint="cs"/>
          <w:sz w:val="28"/>
          <w:szCs w:val="28"/>
          <w:rtl/>
          <w:lang w:bidi="fa-IR"/>
        </w:rPr>
        <w:t>علاوه بر این شبکه ها، شبکه های دیگری نیز شناسایی شده اند که از جمله می توان به شبکه های شنیداری</w:t>
      </w:r>
      <w:r>
        <w:rPr>
          <w:rStyle w:val="FootnoteReference"/>
          <w:rFonts w:cs="B Nazanin"/>
          <w:sz w:val="28"/>
          <w:szCs w:val="28"/>
          <w:rtl/>
          <w:lang w:bidi="fa-IR"/>
        </w:rPr>
        <w:footnoteReference w:id="325"/>
      </w:r>
      <w:r w:rsidRPr="005657FC">
        <w:rPr>
          <w:rFonts w:cs="B Nazanin" w:hint="cs"/>
          <w:sz w:val="28"/>
          <w:szCs w:val="28"/>
          <w:rtl/>
          <w:lang w:bidi="fa-IR"/>
        </w:rPr>
        <w:t>، حرکتی</w:t>
      </w:r>
      <w:r>
        <w:rPr>
          <w:rStyle w:val="FootnoteReference"/>
          <w:rFonts w:cs="B Nazanin"/>
          <w:sz w:val="28"/>
          <w:szCs w:val="28"/>
          <w:rtl/>
          <w:lang w:bidi="fa-IR"/>
        </w:rPr>
        <w:footnoteReference w:id="326"/>
      </w:r>
      <w:r w:rsidRPr="005657FC">
        <w:rPr>
          <w:rFonts w:cs="B Nazanin" w:hint="cs"/>
          <w:sz w:val="28"/>
          <w:szCs w:val="28"/>
          <w:rtl/>
          <w:lang w:bidi="fa-IR"/>
        </w:rPr>
        <w:t>، زبانی</w:t>
      </w:r>
      <w:r>
        <w:rPr>
          <w:rStyle w:val="FootnoteReference"/>
          <w:rFonts w:cs="B Nazanin"/>
          <w:sz w:val="28"/>
          <w:szCs w:val="28"/>
          <w:rtl/>
          <w:lang w:bidi="fa-IR"/>
        </w:rPr>
        <w:footnoteReference w:id="327"/>
      </w:r>
      <w:r w:rsidRPr="005657FC">
        <w:rPr>
          <w:rFonts w:cs="B Nazanin" w:hint="cs"/>
          <w:sz w:val="28"/>
          <w:szCs w:val="28"/>
          <w:rtl/>
          <w:lang w:bidi="fa-IR"/>
        </w:rPr>
        <w:t>، هیجانی</w:t>
      </w:r>
      <w:r>
        <w:rPr>
          <w:rStyle w:val="FootnoteReference"/>
          <w:rFonts w:cs="B Nazanin"/>
          <w:sz w:val="28"/>
          <w:szCs w:val="28"/>
          <w:rtl/>
          <w:lang w:bidi="fa-IR"/>
        </w:rPr>
        <w:footnoteReference w:id="328"/>
      </w:r>
      <w:r w:rsidRPr="005657FC">
        <w:rPr>
          <w:rFonts w:cs="B Nazanin" w:hint="cs"/>
          <w:sz w:val="28"/>
          <w:szCs w:val="28"/>
          <w:rtl/>
          <w:lang w:bidi="fa-IR"/>
        </w:rPr>
        <w:t>، مخچه ای</w:t>
      </w:r>
      <w:r>
        <w:rPr>
          <w:rStyle w:val="FootnoteReference"/>
          <w:rFonts w:cs="B Nazanin"/>
          <w:sz w:val="28"/>
          <w:szCs w:val="28"/>
          <w:rtl/>
          <w:lang w:bidi="fa-IR"/>
        </w:rPr>
        <w:footnoteReference w:id="329"/>
      </w:r>
      <w:r w:rsidRPr="005657FC">
        <w:rPr>
          <w:rFonts w:cs="B Nazanin" w:hint="cs"/>
          <w:sz w:val="28"/>
          <w:szCs w:val="28"/>
          <w:rtl/>
          <w:lang w:bidi="fa-IR"/>
        </w:rPr>
        <w:t xml:space="preserve"> و حرکتی-حسی</w:t>
      </w:r>
      <w:r>
        <w:rPr>
          <w:rStyle w:val="FootnoteReference"/>
          <w:rFonts w:cs="B Nazanin"/>
          <w:sz w:val="28"/>
          <w:szCs w:val="28"/>
          <w:rtl/>
          <w:lang w:bidi="fa-IR"/>
        </w:rPr>
        <w:footnoteReference w:id="330"/>
      </w:r>
      <w:r w:rsidRPr="005657FC">
        <w:rPr>
          <w:rFonts w:cs="B Nazanin" w:hint="cs"/>
          <w:sz w:val="28"/>
          <w:szCs w:val="28"/>
          <w:rtl/>
          <w:lang w:bidi="fa-IR"/>
        </w:rPr>
        <w:t>اشاره نمود</w:t>
      </w:r>
      <w:r>
        <w:rPr>
          <w:rFonts w:cs="B Nazanin"/>
          <w:sz w:val="28"/>
          <w:szCs w:val="28"/>
          <w:rtl/>
          <w:lang w:bidi="fa-IR"/>
        </w:rPr>
        <w:fldChar w:fldCharType="begin">
          <w:fldData xml:space="preserve">PEVuZE5vdGU+PENpdGU+PEF1dGhvcj5ZdWFuPC9BdXRob3I+PFllYXI+MjAxNjwvWWVhcj48UmVj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==
</w:fldData>
        </w:fldChar>
      </w:r>
      <w:r>
        <w:rPr>
          <w:rFonts w:cs="B Nazanin"/>
          <w:sz w:val="28"/>
          <w:szCs w:val="28"/>
          <w:rtl/>
          <w:lang w:bidi="fa-IR"/>
        </w:rPr>
        <w:instrText xml:space="preserve"> </w:instrText>
      </w:r>
      <w:r>
        <w:rPr>
          <w:rFonts w:cs="B Nazanin"/>
          <w:sz w:val="28"/>
          <w:szCs w:val="28"/>
          <w:lang w:bidi="fa-IR"/>
        </w:rPr>
        <w:instrText>ADDIN EN.CITE</w:instrText>
      </w:r>
      <w:r>
        <w:rPr>
          <w:rFonts w:cs="B Nazanin"/>
          <w:sz w:val="28"/>
          <w:szCs w:val="28"/>
          <w:rtl/>
          <w:lang w:bidi="fa-IR"/>
        </w:rPr>
        <w:instrText xml:space="preserve"> </w:instrText>
      </w:r>
      <w:r>
        <w:rPr>
          <w:rFonts w:cs="B Nazanin"/>
          <w:sz w:val="28"/>
          <w:szCs w:val="28"/>
          <w:rtl/>
          <w:lang w:bidi="fa-IR"/>
        </w:rPr>
        <w:fldChar w:fldCharType="begin">
          <w:fldData xml:space="preserve">PEVuZE5vdGU+PENpdGU+PEF1dGhvcj5ZdWFuPC9BdXRob3I+PFllYXI+MjAxNjwvWWVhcj48UmVj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==
</w:fldData>
        </w:fldChar>
      </w:r>
      <w:r>
        <w:rPr>
          <w:rFonts w:cs="B Nazanin"/>
          <w:sz w:val="28"/>
          <w:szCs w:val="28"/>
          <w:rtl/>
          <w:lang w:bidi="fa-IR"/>
        </w:rPr>
        <w:instrText xml:space="preserve"> </w:instrText>
      </w:r>
      <w:r>
        <w:rPr>
          <w:rFonts w:cs="B Nazanin"/>
          <w:sz w:val="28"/>
          <w:szCs w:val="28"/>
          <w:lang w:bidi="fa-IR"/>
        </w:rPr>
        <w:instrText>ADDIN EN.CITE.DATA</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end"/>
      </w:r>
      <w:r>
        <w:rPr>
          <w:rFonts w:cs="B Nazanin"/>
          <w:sz w:val="28"/>
          <w:szCs w:val="28"/>
          <w:rtl/>
          <w:lang w:bidi="fa-IR"/>
        </w:rPr>
      </w:r>
      <w:r>
        <w:rPr>
          <w:rFonts w:cs="B Nazanin"/>
          <w:sz w:val="28"/>
          <w:szCs w:val="28"/>
          <w:rtl/>
          <w:lang w:bidi="fa-IR"/>
        </w:rPr>
        <w:fldChar w:fldCharType="separate"/>
      </w:r>
      <w:r>
        <w:rPr>
          <w:rFonts w:cs="B Nazanin"/>
          <w:noProof/>
          <w:sz w:val="28"/>
          <w:szCs w:val="28"/>
          <w:rtl/>
          <w:lang w:bidi="fa-IR"/>
        </w:rPr>
        <w:t>(96, 103-106)</w:t>
      </w:r>
      <w:r>
        <w:rPr>
          <w:rFonts w:cs="B Nazanin"/>
          <w:sz w:val="28"/>
          <w:szCs w:val="28"/>
          <w:rtl/>
          <w:lang w:bidi="fa-IR"/>
        </w:rPr>
        <w:fldChar w:fldCharType="end"/>
      </w:r>
      <w:r w:rsidRPr="005657FC">
        <w:rPr>
          <w:rFonts w:cs="B Nazanin" w:hint="cs"/>
          <w:sz w:val="28"/>
          <w:szCs w:val="28"/>
          <w:rtl/>
          <w:lang w:bidi="fa-IR"/>
        </w:rPr>
        <w:t xml:space="preserve">. </w:t>
      </w:r>
    </w:p>
    <w:p w14:paraId="49F5064A" w14:textId="77777777" w:rsidR="0082629F" w:rsidRDefault="002F21D9" w:rsidP="0082629F">
      <w:pPr>
        <w:pStyle w:val="ListParagraph"/>
        <w:numPr>
          <w:ilvl w:val="1"/>
          <w:numId w:val="88"/>
        </w:numPr>
        <w:bidi/>
        <w:jc w:val="both"/>
        <w:rPr>
          <w:rFonts w:cs="B Nazanin"/>
          <w:b/>
          <w:bCs/>
          <w:sz w:val="28"/>
          <w:szCs w:val="28"/>
          <w:lang w:bidi="fa-IR"/>
        </w:rPr>
      </w:pPr>
      <w:r w:rsidRPr="00277529">
        <w:rPr>
          <w:rFonts w:cs="B Nazanin" w:hint="cs"/>
          <w:b/>
          <w:bCs/>
          <w:sz w:val="28"/>
          <w:szCs w:val="28"/>
          <w:rtl/>
          <w:lang w:bidi="fa-IR"/>
        </w:rPr>
        <w:t>شبکه های مغزی</w:t>
      </w:r>
      <w:r w:rsidRPr="00277529">
        <w:rPr>
          <w:rStyle w:val="FootnoteReference"/>
          <w:rFonts w:cs="B Nazanin"/>
          <w:b/>
          <w:bCs/>
          <w:sz w:val="28"/>
          <w:szCs w:val="28"/>
          <w:rtl/>
          <w:lang w:bidi="fa-IR"/>
        </w:rPr>
        <w:footnoteReference w:id="331"/>
      </w:r>
      <w:r>
        <w:rPr>
          <w:rFonts w:cs="B Nazanin" w:hint="cs"/>
          <w:b/>
          <w:bCs/>
          <w:sz w:val="28"/>
          <w:szCs w:val="28"/>
          <w:rtl/>
          <w:lang w:bidi="fa-IR"/>
        </w:rPr>
        <w:t>:</w:t>
      </w:r>
      <w:r w:rsidRPr="00277529">
        <w:rPr>
          <w:rFonts w:cs="B Nazanin" w:hint="cs"/>
          <w:b/>
          <w:bCs/>
          <w:sz w:val="28"/>
          <w:szCs w:val="28"/>
          <w:rtl/>
          <w:lang w:bidi="fa-IR"/>
        </w:rPr>
        <w:t xml:space="preserve"> </w:t>
      </w:r>
    </w:p>
    <w:p w14:paraId="43A8CA14" w14:textId="0BEACE32" w:rsidR="00F21D89" w:rsidRPr="0082629F" w:rsidRDefault="00F21D89" w:rsidP="0082629F">
      <w:pPr>
        <w:pStyle w:val="ListParagraph"/>
        <w:bidi/>
        <w:ind w:left="792"/>
        <w:jc w:val="both"/>
        <w:rPr>
          <w:rFonts w:cs="B Nazanin"/>
          <w:b/>
          <w:bCs/>
          <w:sz w:val="28"/>
          <w:szCs w:val="28"/>
          <w:rtl/>
          <w:lang w:bidi="fa-IR"/>
        </w:rPr>
      </w:pPr>
      <w:r w:rsidRPr="0082629F">
        <w:rPr>
          <w:rFonts w:cs="B Nazanin" w:hint="cs"/>
          <w:sz w:val="28"/>
          <w:szCs w:val="28"/>
          <w:rtl/>
          <w:lang w:bidi="fa-IR"/>
        </w:rPr>
        <w:t xml:space="preserve">همانطور </w:t>
      </w:r>
      <w:r w:rsidR="003010E5" w:rsidRPr="0082629F">
        <w:rPr>
          <w:rFonts w:cs="B Nazanin" w:hint="cs"/>
          <w:sz w:val="28"/>
          <w:szCs w:val="28"/>
          <w:rtl/>
          <w:lang w:bidi="fa-IR"/>
        </w:rPr>
        <w:t xml:space="preserve">که </w:t>
      </w:r>
      <w:r w:rsidRPr="0082629F">
        <w:rPr>
          <w:rFonts w:cs="B Nazanin" w:hint="cs"/>
          <w:sz w:val="28"/>
          <w:szCs w:val="28"/>
          <w:rtl/>
          <w:lang w:bidi="fa-IR"/>
        </w:rPr>
        <w:t>پیش از این نیز اشاره شد، شبکه گرافی است که به گره ها و ا</w:t>
      </w:r>
      <w:r w:rsidR="00D02C1A" w:rsidRPr="0082629F">
        <w:rPr>
          <w:rFonts w:cs="B Nazanin" w:hint="cs"/>
          <w:sz w:val="28"/>
          <w:szCs w:val="28"/>
          <w:rtl/>
          <w:lang w:bidi="fa-IR"/>
        </w:rPr>
        <w:t>رتباطات</w:t>
      </w:r>
      <w:r w:rsidRPr="0082629F">
        <w:rPr>
          <w:rFonts w:cs="B Nazanin" w:hint="cs"/>
          <w:sz w:val="28"/>
          <w:szCs w:val="28"/>
          <w:rtl/>
          <w:lang w:bidi="fa-IR"/>
        </w:rPr>
        <w:t xml:space="preserve"> آن خصوصیات نسبت داده می شود. برای مدلسازی ارتباطات مغزی از شبکه استفاده می شود که به آنها شبکه های مغزی می گویند. در شبکه های مغزی، گره ها نقش نواحی مختلف مغزی را بازی می کنند و </w:t>
      </w:r>
      <w:r w:rsidR="00CB7D32" w:rsidRPr="0082629F">
        <w:rPr>
          <w:rFonts w:cs="B Nazanin" w:hint="cs"/>
          <w:sz w:val="28"/>
          <w:szCs w:val="28"/>
          <w:rtl/>
          <w:lang w:bidi="fa-IR"/>
        </w:rPr>
        <w:t>ارتباطات</w:t>
      </w:r>
      <w:r w:rsidRPr="0082629F">
        <w:rPr>
          <w:rFonts w:cs="B Nazanin" w:hint="cs"/>
          <w:sz w:val="28"/>
          <w:szCs w:val="28"/>
          <w:rtl/>
          <w:lang w:bidi="fa-IR"/>
        </w:rPr>
        <w:t xml:space="preserve"> متناظر </w:t>
      </w:r>
      <w:r w:rsidR="00CB7D32" w:rsidRPr="0082629F">
        <w:rPr>
          <w:rFonts w:cs="B Nazanin" w:hint="cs"/>
          <w:sz w:val="28"/>
          <w:szCs w:val="28"/>
          <w:rtl/>
          <w:lang w:bidi="fa-IR"/>
        </w:rPr>
        <w:t>ربط</w:t>
      </w:r>
      <w:r w:rsidRPr="0082629F">
        <w:rPr>
          <w:rFonts w:cs="B Nazanin" w:hint="cs"/>
          <w:sz w:val="28"/>
          <w:szCs w:val="28"/>
          <w:rtl/>
          <w:lang w:bidi="fa-IR"/>
        </w:rPr>
        <w:t xml:space="preserve"> بین نواحی </w:t>
      </w:r>
      <w:r w:rsidR="00CB7D32" w:rsidRPr="0082629F">
        <w:rPr>
          <w:rFonts w:cs="B Nazanin" w:hint="cs"/>
          <w:sz w:val="28"/>
          <w:szCs w:val="28"/>
          <w:rtl/>
          <w:lang w:bidi="fa-IR"/>
        </w:rPr>
        <w:t>را نشان می دهند</w:t>
      </w:r>
      <w:r w:rsidRPr="0082629F">
        <w:rPr>
          <w:rFonts w:cs="B Nazanin" w:hint="cs"/>
          <w:sz w:val="28"/>
          <w:szCs w:val="28"/>
          <w:rtl/>
          <w:lang w:bidi="fa-IR"/>
        </w:rPr>
        <w:t>، اگر ارتباطات از نوع آناتومی، عملکردی و یا تاثرگذار باشد، به شبکه مغزی حاصله شبکه مغزی ساختاری</w:t>
      </w:r>
      <w:r>
        <w:rPr>
          <w:rStyle w:val="FootnoteReference"/>
          <w:rFonts w:cs="B Nazanin"/>
          <w:sz w:val="28"/>
          <w:szCs w:val="28"/>
          <w:rtl/>
          <w:lang w:bidi="fa-IR"/>
        </w:rPr>
        <w:footnoteReference w:id="332"/>
      </w:r>
      <w:r w:rsidRPr="0082629F">
        <w:rPr>
          <w:rFonts w:cs="B Nazanin" w:hint="cs"/>
          <w:sz w:val="28"/>
          <w:szCs w:val="28"/>
          <w:rtl/>
          <w:lang w:bidi="fa-IR"/>
        </w:rPr>
        <w:t>، شبکه مغزی عملکردی</w:t>
      </w:r>
      <w:r>
        <w:rPr>
          <w:rStyle w:val="FootnoteReference"/>
          <w:rFonts w:cs="B Nazanin"/>
          <w:sz w:val="28"/>
          <w:szCs w:val="28"/>
          <w:rtl/>
          <w:lang w:bidi="fa-IR"/>
        </w:rPr>
        <w:footnoteReference w:id="333"/>
      </w:r>
      <w:r w:rsidRPr="0082629F">
        <w:rPr>
          <w:rFonts w:cs="B Nazanin" w:hint="cs"/>
          <w:sz w:val="28"/>
          <w:szCs w:val="28"/>
          <w:rtl/>
          <w:lang w:bidi="fa-IR"/>
        </w:rPr>
        <w:t xml:space="preserve"> و شبکه مغزی تاثیرگذار</w:t>
      </w:r>
      <w:r>
        <w:rPr>
          <w:rStyle w:val="FootnoteReference"/>
          <w:rFonts w:cs="B Nazanin"/>
          <w:sz w:val="28"/>
          <w:szCs w:val="28"/>
          <w:rtl/>
          <w:lang w:bidi="fa-IR"/>
        </w:rPr>
        <w:footnoteReference w:id="334"/>
      </w:r>
      <w:r w:rsidRPr="0082629F">
        <w:rPr>
          <w:rFonts w:cs="B Nazanin" w:hint="cs"/>
          <w:sz w:val="28"/>
          <w:szCs w:val="28"/>
          <w:rtl/>
          <w:lang w:bidi="fa-IR"/>
        </w:rPr>
        <w:t xml:space="preserve"> گفته می شود. در واقع شبکه ها ابزاری ریاضی می باشند که از روی همبندی ساخته می شوند. پس از ساخت شبکه مغزی، می توان تمام خصوصیات معرفی شده تحلیل شبکه</w:t>
      </w:r>
      <w:r>
        <w:rPr>
          <w:rStyle w:val="FootnoteReference"/>
          <w:rFonts w:cs="B Nazanin"/>
          <w:sz w:val="28"/>
          <w:szCs w:val="28"/>
          <w:rtl/>
          <w:lang w:bidi="fa-IR"/>
        </w:rPr>
        <w:footnoteReference w:id="335"/>
      </w:r>
      <w:r w:rsidRPr="0082629F">
        <w:rPr>
          <w:rFonts w:cs="B Nazanin" w:hint="cs"/>
          <w:sz w:val="28"/>
          <w:szCs w:val="28"/>
          <w:rtl/>
          <w:lang w:bidi="fa-IR"/>
        </w:rPr>
        <w:t xml:space="preserve"> را در شبکه مغزی سنجید و جست و جو کرد</w:t>
      </w:r>
      <w:r w:rsidRPr="0082629F">
        <w:rPr>
          <w:rFonts w:cs="B Nazanin"/>
          <w:sz w:val="28"/>
          <w:szCs w:val="28"/>
          <w:rtl/>
          <w:lang w:bidi="fa-IR"/>
        </w:rPr>
        <w:fldChar w:fldCharType="begin">
          <w:fldData xml:space="preserve">PEVuZE5vdGU+PENpdGU+PEF1dGhvcj5Gb3JuaXRvPC9BdXRob3I+PFllYXI+MjAxNjwvWWVhcj48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</w:fldData>
        </w:fldChar>
      </w:r>
      <w:r w:rsidRPr="0082629F">
        <w:rPr>
          <w:rFonts w:cs="B Nazanin"/>
          <w:sz w:val="28"/>
          <w:szCs w:val="28"/>
          <w:rtl/>
          <w:lang w:bidi="fa-IR"/>
        </w:rPr>
        <w:instrText xml:space="preserve"> </w:instrText>
      </w:r>
      <w:r w:rsidRPr="0082629F">
        <w:rPr>
          <w:rFonts w:cs="B Nazanin"/>
          <w:sz w:val="28"/>
          <w:szCs w:val="28"/>
          <w:lang w:bidi="fa-IR"/>
        </w:rPr>
        <w:instrText>ADDIN EN.CITE</w:instrText>
      </w:r>
      <w:r w:rsidRPr="0082629F">
        <w:rPr>
          <w:rFonts w:cs="B Nazanin"/>
          <w:sz w:val="28"/>
          <w:szCs w:val="28"/>
          <w:rtl/>
          <w:lang w:bidi="fa-IR"/>
        </w:rPr>
        <w:instrText xml:space="preserve"> </w:instrText>
      </w:r>
      <w:r w:rsidRPr="0082629F">
        <w:rPr>
          <w:rFonts w:cs="B Nazanin"/>
          <w:sz w:val="28"/>
          <w:szCs w:val="28"/>
          <w:rtl/>
          <w:lang w:bidi="fa-IR"/>
        </w:rPr>
        <w:fldChar w:fldCharType="begin">
          <w:fldData xml:space="preserve">PEVuZE5vdGU+PENpdGU+PEF1dGhvcj5Gb3JuaXRvPC9BdXRob3I+PFllYXI+MjAxNjwvWWVhcj48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</w:fldData>
        </w:fldChar>
      </w:r>
      <w:r w:rsidRPr="0082629F">
        <w:rPr>
          <w:rFonts w:cs="B Nazanin"/>
          <w:sz w:val="28"/>
          <w:szCs w:val="28"/>
          <w:rtl/>
          <w:lang w:bidi="fa-IR"/>
        </w:rPr>
        <w:instrText xml:space="preserve"> </w:instrText>
      </w:r>
      <w:r w:rsidRPr="0082629F">
        <w:rPr>
          <w:rFonts w:cs="B Nazanin"/>
          <w:sz w:val="28"/>
          <w:szCs w:val="28"/>
          <w:lang w:bidi="fa-IR"/>
        </w:rPr>
        <w:instrText>ADDIN EN.CITE.DATA</w:instrText>
      </w:r>
      <w:r w:rsidRPr="0082629F">
        <w:rPr>
          <w:rFonts w:cs="B Nazanin"/>
          <w:sz w:val="28"/>
          <w:szCs w:val="28"/>
          <w:rtl/>
          <w:lang w:bidi="fa-IR"/>
        </w:rPr>
        <w:instrText xml:space="preserve"> </w:instrText>
      </w:r>
      <w:r w:rsidRPr="0082629F">
        <w:rPr>
          <w:rFonts w:cs="B Nazanin"/>
          <w:sz w:val="28"/>
          <w:szCs w:val="28"/>
          <w:rtl/>
          <w:lang w:bidi="fa-IR"/>
        </w:rPr>
      </w:r>
      <w:r w:rsidRPr="0082629F">
        <w:rPr>
          <w:rFonts w:cs="B Nazanin"/>
          <w:sz w:val="28"/>
          <w:szCs w:val="28"/>
          <w:rtl/>
          <w:lang w:bidi="fa-IR"/>
        </w:rPr>
        <w:fldChar w:fldCharType="end"/>
      </w:r>
      <w:r w:rsidRPr="0082629F">
        <w:rPr>
          <w:rFonts w:cs="B Nazanin"/>
          <w:sz w:val="28"/>
          <w:szCs w:val="28"/>
          <w:rtl/>
          <w:lang w:bidi="fa-IR"/>
        </w:rPr>
      </w:r>
      <w:r w:rsidRPr="0082629F">
        <w:rPr>
          <w:rFonts w:cs="B Nazanin"/>
          <w:sz w:val="28"/>
          <w:szCs w:val="28"/>
          <w:rtl/>
          <w:lang w:bidi="fa-IR"/>
        </w:rPr>
        <w:fldChar w:fldCharType="separate"/>
      </w:r>
      <w:r w:rsidRPr="0082629F">
        <w:rPr>
          <w:rFonts w:cs="B Nazanin"/>
          <w:noProof/>
          <w:sz w:val="28"/>
          <w:szCs w:val="28"/>
          <w:rtl/>
          <w:lang w:bidi="fa-IR"/>
        </w:rPr>
        <w:t>(107, 108)</w:t>
      </w:r>
      <w:r w:rsidRPr="0082629F">
        <w:rPr>
          <w:rFonts w:cs="B Nazanin"/>
          <w:sz w:val="28"/>
          <w:szCs w:val="28"/>
          <w:rtl/>
          <w:lang w:bidi="fa-IR"/>
        </w:rPr>
        <w:fldChar w:fldCharType="end"/>
      </w:r>
      <w:r w:rsidRPr="0082629F">
        <w:rPr>
          <w:rFonts w:cs="B Nazanin" w:hint="cs"/>
          <w:sz w:val="28"/>
          <w:szCs w:val="28"/>
          <w:rtl/>
          <w:lang w:bidi="fa-IR"/>
        </w:rPr>
        <w:t xml:space="preserve">.  </w:t>
      </w:r>
    </w:p>
    <w:p w14:paraId="3D5D332A" w14:textId="00EB9931" w:rsidR="00F21D89" w:rsidRPr="00277529" w:rsidRDefault="00F21D89" w:rsidP="00351451">
      <w:pPr>
        <w:pStyle w:val="ListParagraph"/>
        <w:numPr>
          <w:ilvl w:val="2"/>
          <w:numId w:val="88"/>
        </w:numPr>
        <w:bidi/>
        <w:jc w:val="both"/>
        <w:rPr>
          <w:rFonts w:cs="B Nazanin"/>
          <w:b/>
          <w:bCs/>
          <w:sz w:val="28"/>
          <w:szCs w:val="28"/>
          <w:lang w:bidi="fa-IR"/>
        </w:rPr>
      </w:pPr>
      <w:r>
        <w:rPr>
          <w:rFonts w:cs="B Nazanin" w:hint="cs"/>
          <w:sz w:val="28"/>
          <w:szCs w:val="28"/>
          <w:rtl/>
          <w:lang w:bidi="fa-IR"/>
        </w:rPr>
        <w:lastRenderedPageBreak/>
        <w:t>گ</w:t>
      </w:r>
      <w:r w:rsidRPr="00277529">
        <w:rPr>
          <w:rFonts w:cs="B Nazanin" w:hint="cs"/>
          <w:sz w:val="28"/>
          <w:szCs w:val="28"/>
          <w:rtl/>
          <w:lang w:bidi="fa-IR"/>
        </w:rPr>
        <w:t>ره مغزی</w:t>
      </w:r>
      <w:r>
        <w:rPr>
          <w:rStyle w:val="FootnoteReference"/>
          <w:rFonts w:cs="B Nazanin"/>
          <w:sz w:val="28"/>
          <w:szCs w:val="28"/>
          <w:rtl/>
          <w:lang w:bidi="fa-IR"/>
        </w:rPr>
        <w:footnoteReference w:id="336"/>
      </w:r>
      <w:r w:rsidRPr="00277529">
        <w:rPr>
          <w:rFonts w:cs="B Nazanin" w:hint="cs"/>
          <w:sz w:val="28"/>
          <w:szCs w:val="28"/>
          <w:rtl/>
          <w:lang w:bidi="fa-IR"/>
        </w:rPr>
        <w:t xml:space="preserve">: اولین گام برای ساخت شبکه مغزی تعریف کردن گره هاست. گره ها باید به گونه ای انتخاب شوند که متناظر با خصوصیات یا ذات یک پدیده یا عنصر عصبی باشند. باید به این نکته دقت کرد که گره ها باید همه گیر باشند و مکان های مورد نظر مغزی را پوشش دهند. معیار </w:t>
      </w:r>
      <w:r w:rsidR="00CB7D32">
        <w:rPr>
          <w:rFonts w:cs="B Nazanin" w:hint="cs"/>
          <w:sz w:val="28"/>
          <w:szCs w:val="28"/>
          <w:rtl/>
          <w:lang w:bidi="fa-IR"/>
        </w:rPr>
        <w:t>جامعی</w:t>
      </w:r>
      <w:r w:rsidRPr="00277529">
        <w:rPr>
          <w:rFonts w:cs="B Nazanin" w:hint="cs"/>
          <w:sz w:val="28"/>
          <w:szCs w:val="28"/>
          <w:rtl/>
          <w:lang w:bidi="fa-IR"/>
        </w:rPr>
        <w:t xml:space="preserve"> برای تقسیم بندی و تعریف گره وجود ندارد و می توان شیوه ها</w:t>
      </w:r>
      <w:r w:rsidR="00CB7D32">
        <w:rPr>
          <w:rFonts w:cs="B Nazanin" w:hint="cs"/>
          <w:sz w:val="28"/>
          <w:szCs w:val="28"/>
          <w:rtl/>
          <w:lang w:bidi="fa-IR"/>
        </w:rPr>
        <w:t>ی موجود را</w:t>
      </w:r>
      <w:r w:rsidRPr="00277529">
        <w:rPr>
          <w:rFonts w:cs="B Nazanin" w:hint="cs"/>
          <w:sz w:val="28"/>
          <w:szCs w:val="28"/>
          <w:rtl/>
          <w:lang w:bidi="fa-IR"/>
        </w:rPr>
        <w:t xml:space="preserve"> به صورت زیر تقسیم بندی نمود:</w:t>
      </w:r>
    </w:p>
    <w:p w14:paraId="3B809A31" w14:textId="31D371C3" w:rsidR="00F21D89" w:rsidRPr="00277529" w:rsidRDefault="00F21D89" w:rsidP="00351451">
      <w:pPr>
        <w:pStyle w:val="ListParagraph"/>
        <w:numPr>
          <w:ilvl w:val="0"/>
          <w:numId w:val="89"/>
        </w:numPr>
        <w:bidi/>
        <w:jc w:val="both"/>
        <w:rPr>
          <w:rFonts w:cs="B Nazanin"/>
          <w:b/>
          <w:bCs/>
          <w:sz w:val="28"/>
          <w:szCs w:val="28"/>
          <w:lang w:bidi="fa-IR"/>
        </w:rPr>
      </w:pPr>
      <w:r w:rsidRPr="00277529">
        <w:rPr>
          <w:rFonts w:cs="B Nazanin" w:hint="cs"/>
          <w:sz w:val="28"/>
          <w:szCs w:val="28"/>
          <w:rtl/>
          <w:lang w:bidi="fa-IR"/>
        </w:rPr>
        <w:t>می توان هر نقطه اندازه گیری</w:t>
      </w:r>
      <w:r>
        <w:rPr>
          <w:rStyle w:val="FootnoteReference"/>
          <w:rFonts w:cs="B Nazanin"/>
          <w:sz w:val="28"/>
          <w:szCs w:val="28"/>
          <w:rtl/>
          <w:lang w:bidi="fa-IR"/>
        </w:rPr>
        <w:footnoteReference w:id="337"/>
      </w:r>
      <w:r w:rsidRPr="00277529">
        <w:rPr>
          <w:rFonts w:cs="B Nazanin" w:hint="cs"/>
          <w:sz w:val="28"/>
          <w:szCs w:val="28"/>
          <w:rtl/>
          <w:lang w:bidi="fa-IR"/>
        </w:rPr>
        <w:t xml:space="preserve"> را یک گره در نظر گرفت. این گره ها قبل از ثبت داده</w:t>
      </w:r>
      <w:r>
        <w:rPr>
          <w:rStyle w:val="FootnoteReference"/>
          <w:rFonts w:cs="B Nazanin"/>
          <w:sz w:val="28"/>
          <w:szCs w:val="28"/>
          <w:rtl/>
          <w:lang w:bidi="fa-IR"/>
        </w:rPr>
        <w:footnoteReference w:id="338"/>
      </w:r>
      <w:r w:rsidRPr="00277529">
        <w:rPr>
          <w:rFonts w:cs="B Nazanin" w:hint="cs"/>
          <w:sz w:val="28"/>
          <w:szCs w:val="28"/>
          <w:rtl/>
          <w:lang w:bidi="fa-IR"/>
        </w:rPr>
        <w:t xml:space="preserve"> تعیین می شوند. برای مثال گره</w:t>
      </w:r>
      <w:r w:rsidR="00CB7D32">
        <w:rPr>
          <w:rFonts w:cs="B Nazanin" w:hint="cs"/>
          <w:sz w:val="28"/>
          <w:szCs w:val="28"/>
          <w:rtl/>
          <w:lang w:bidi="fa-IR"/>
        </w:rPr>
        <w:t xml:space="preserve"> ها</w:t>
      </w:r>
      <w:r w:rsidRPr="00277529">
        <w:rPr>
          <w:rFonts w:cs="B Nazanin" w:hint="cs"/>
          <w:sz w:val="28"/>
          <w:szCs w:val="28"/>
          <w:rtl/>
          <w:lang w:bidi="fa-IR"/>
        </w:rPr>
        <w:t xml:space="preserve"> می توانند وکسل</w:t>
      </w:r>
      <w:r>
        <w:rPr>
          <w:rStyle w:val="FootnoteReference"/>
          <w:rFonts w:cs="B Nazanin"/>
          <w:sz w:val="28"/>
          <w:szCs w:val="28"/>
          <w:rtl/>
          <w:lang w:bidi="fa-IR"/>
        </w:rPr>
        <w:footnoteReference w:id="339"/>
      </w:r>
      <w:r w:rsidRPr="00277529">
        <w:rPr>
          <w:rFonts w:cs="B Nazanin" w:hint="cs"/>
          <w:sz w:val="28"/>
          <w:szCs w:val="28"/>
          <w:rtl/>
          <w:lang w:bidi="fa-IR"/>
        </w:rPr>
        <w:t xml:space="preserve"> های </w:t>
      </w:r>
      <w:r w:rsidRPr="00277529">
        <w:rPr>
          <w:rFonts w:cs="B Nazanin"/>
          <w:sz w:val="28"/>
          <w:szCs w:val="28"/>
          <w:lang w:bidi="fa-IR"/>
        </w:rPr>
        <w:t>fMRI</w:t>
      </w:r>
      <w:r w:rsidRPr="00277529">
        <w:rPr>
          <w:rFonts w:cs="B Nazanin" w:hint="cs"/>
          <w:sz w:val="28"/>
          <w:szCs w:val="28"/>
          <w:rtl/>
          <w:lang w:bidi="fa-IR"/>
        </w:rPr>
        <w:t xml:space="preserve">، حسگرهای </w:t>
      </w:r>
      <w:r w:rsidRPr="00277529">
        <w:rPr>
          <w:rFonts w:cs="B Nazanin"/>
          <w:sz w:val="28"/>
          <w:szCs w:val="28"/>
          <w:lang w:bidi="fa-IR"/>
        </w:rPr>
        <w:t>MEG</w:t>
      </w:r>
      <w:r w:rsidRPr="00277529">
        <w:rPr>
          <w:rFonts w:cs="B Nazanin" w:hint="cs"/>
          <w:sz w:val="28"/>
          <w:szCs w:val="28"/>
          <w:rtl/>
          <w:lang w:bidi="fa-IR"/>
        </w:rPr>
        <w:t xml:space="preserve"> و یا الکترودهای </w:t>
      </w:r>
      <w:r w:rsidRPr="00277529">
        <w:rPr>
          <w:rFonts w:cs="B Nazanin"/>
          <w:sz w:val="28"/>
          <w:szCs w:val="28"/>
          <w:lang w:bidi="fa-IR"/>
        </w:rPr>
        <w:t>EEG</w:t>
      </w:r>
      <w:r w:rsidRPr="00277529">
        <w:rPr>
          <w:rFonts w:cs="B Nazanin" w:hint="cs"/>
          <w:sz w:val="28"/>
          <w:szCs w:val="28"/>
          <w:rtl/>
          <w:lang w:bidi="fa-IR"/>
        </w:rPr>
        <w:t xml:space="preserve"> باشند. مزیت این روش این است که لازم نیست پردازش و آنالیزی جهت تجمیع</w:t>
      </w:r>
      <w:r>
        <w:rPr>
          <w:rStyle w:val="FootnoteReference"/>
          <w:rFonts w:cs="B Nazanin"/>
          <w:sz w:val="28"/>
          <w:szCs w:val="28"/>
          <w:rtl/>
          <w:lang w:bidi="fa-IR"/>
        </w:rPr>
        <w:footnoteReference w:id="340"/>
      </w:r>
      <w:r w:rsidRPr="00277529">
        <w:rPr>
          <w:rFonts w:cs="B Nazanin" w:hint="cs"/>
          <w:sz w:val="28"/>
          <w:szCs w:val="28"/>
          <w:rtl/>
          <w:lang w:bidi="fa-IR"/>
        </w:rPr>
        <w:t xml:space="preserve"> و میانگین گیری</w:t>
      </w:r>
      <w:r>
        <w:rPr>
          <w:rStyle w:val="FootnoteReference"/>
          <w:rFonts w:cs="B Nazanin"/>
          <w:sz w:val="28"/>
          <w:szCs w:val="28"/>
          <w:rtl/>
          <w:lang w:bidi="fa-IR"/>
        </w:rPr>
        <w:footnoteReference w:id="341"/>
      </w:r>
      <w:r w:rsidRPr="00277529">
        <w:rPr>
          <w:rFonts w:cs="B Nazanin" w:hint="cs"/>
          <w:sz w:val="28"/>
          <w:szCs w:val="28"/>
          <w:rtl/>
          <w:lang w:bidi="fa-IR"/>
        </w:rPr>
        <w:t xml:space="preserve"> داده ها انجام دهیم. این روش حداقل دو مشکل دارد: یکی اینکه نقاط اندازه گیری ثبات</w:t>
      </w:r>
      <w:r>
        <w:rPr>
          <w:rStyle w:val="FootnoteReference"/>
          <w:rFonts w:cs="B Nazanin"/>
          <w:sz w:val="28"/>
          <w:szCs w:val="28"/>
          <w:rtl/>
          <w:lang w:bidi="fa-IR"/>
        </w:rPr>
        <w:footnoteReference w:id="342"/>
      </w:r>
      <w:r w:rsidRPr="00277529">
        <w:rPr>
          <w:rFonts w:cs="B Nazanin" w:hint="cs"/>
          <w:sz w:val="28"/>
          <w:szCs w:val="28"/>
          <w:rtl/>
          <w:lang w:bidi="fa-IR"/>
        </w:rPr>
        <w:t xml:space="preserve"> بین فردی ندارند و دیگری اینکه محدود مکانی مرزهای جمعیت سلولی</w:t>
      </w:r>
      <w:r>
        <w:rPr>
          <w:rStyle w:val="FootnoteReference"/>
          <w:rFonts w:cs="B Nazanin"/>
          <w:sz w:val="28"/>
          <w:szCs w:val="28"/>
          <w:rtl/>
          <w:lang w:bidi="fa-IR"/>
        </w:rPr>
        <w:footnoteReference w:id="343"/>
      </w:r>
      <w:r w:rsidRPr="00277529">
        <w:rPr>
          <w:rFonts w:cs="B Nazanin" w:hint="cs"/>
          <w:sz w:val="28"/>
          <w:szCs w:val="28"/>
          <w:rtl/>
          <w:lang w:bidi="fa-IR"/>
        </w:rPr>
        <w:t xml:space="preserve"> ممکن است بزرگتر از یک وکسل باشد، به همین خاطر از این روش بیشتر در</w:t>
      </w:r>
      <w:r w:rsidR="00CB7D32">
        <w:rPr>
          <w:rFonts w:cs="B Nazanin" w:hint="cs"/>
          <w:sz w:val="28"/>
          <w:szCs w:val="28"/>
          <w:rtl/>
          <w:lang w:bidi="fa-IR"/>
        </w:rPr>
        <w:t xml:space="preserve"> استخراج شبکه از</w:t>
      </w:r>
      <w:r w:rsidRPr="00277529">
        <w:rPr>
          <w:rFonts w:cs="B Nazanin" w:hint="cs"/>
          <w:sz w:val="28"/>
          <w:szCs w:val="28"/>
          <w:rtl/>
          <w:lang w:bidi="fa-IR"/>
        </w:rPr>
        <w:t xml:space="preserve"> </w:t>
      </w:r>
      <w:r w:rsidRPr="00277529">
        <w:rPr>
          <w:rFonts w:cs="B Nazanin"/>
          <w:sz w:val="28"/>
          <w:szCs w:val="28"/>
          <w:lang w:bidi="fa-IR"/>
        </w:rPr>
        <w:t>EEG</w:t>
      </w:r>
      <w:r w:rsidRPr="00277529">
        <w:rPr>
          <w:rFonts w:cs="B Nazanin" w:hint="cs"/>
          <w:sz w:val="28"/>
          <w:szCs w:val="28"/>
          <w:rtl/>
          <w:lang w:bidi="fa-IR"/>
        </w:rPr>
        <w:t xml:space="preserve"> و </w:t>
      </w:r>
      <w:r w:rsidRPr="00277529">
        <w:rPr>
          <w:rFonts w:cs="B Nazanin"/>
          <w:sz w:val="28"/>
          <w:szCs w:val="28"/>
          <w:lang w:bidi="fa-IR"/>
        </w:rPr>
        <w:t>MEG</w:t>
      </w:r>
      <w:r w:rsidRPr="00277529">
        <w:rPr>
          <w:rFonts w:cs="B Nazanin" w:hint="cs"/>
          <w:sz w:val="28"/>
          <w:szCs w:val="28"/>
          <w:rtl/>
          <w:lang w:bidi="fa-IR"/>
        </w:rPr>
        <w:t xml:space="preserve"> استفاده می شود.</w:t>
      </w:r>
    </w:p>
    <w:p w14:paraId="4FA80BAA" w14:textId="77777777" w:rsidR="00F21D89" w:rsidRPr="00277529" w:rsidRDefault="00F21D89" w:rsidP="00351451">
      <w:pPr>
        <w:pStyle w:val="ListParagraph"/>
        <w:numPr>
          <w:ilvl w:val="0"/>
          <w:numId w:val="89"/>
        </w:numPr>
        <w:bidi/>
        <w:jc w:val="both"/>
        <w:rPr>
          <w:rFonts w:cs="B Nazanin"/>
          <w:b/>
          <w:bCs/>
          <w:sz w:val="28"/>
          <w:szCs w:val="28"/>
          <w:lang w:bidi="fa-IR"/>
        </w:rPr>
      </w:pPr>
      <w:r w:rsidRPr="00277529">
        <w:rPr>
          <w:rFonts w:cs="B Nazanin" w:hint="cs"/>
          <w:sz w:val="28"/>
          <w:szCs w:val="28"/>
          <w:rtl/>
          <w:lang w:bidi="fa-IR"/>
        </w:rPr>
        <w:t>مرسوم ترین روش در استفاده از تصاویر تشدید مغناطیسی انطباق این تصاویر بر اطلس های مغزی</w:t>
      </w:r>
      <w:r>
        <w:rPr>
          <w:rStyle w:val="FootnoteReference"/>
          <w:rFonts w:cs="B Nazanin"/>
          <w:sz w:val="28"/>
          <w:szCs w:val="28"/>
          <w:rtl/>
          <w:lang w:bidi="fa-IR"/>
        </w:rPr>
        <w:footnoteReference w:id="344"/>
      </w:r>
      <w:r w:rsidRPr="00277529">
        <w:rPr>
          <w:rFonts w:cs="B Nazanin" w:hint="cs"/>
          <w:sz w:val="28"/>
          <w:szCs w:val="28"/>
          <w:rtl/>
          <w:lang w:bidi="fa-IR"/>
        </w:rPr>
        <w:t xml:space="preserve"> است که پایه </w:t>
      </w:r>
      <w:r w:rsidRPr="00277529">
        <w:rPr>
          <w:rFonts w:cs="B Nazanin" w:hint="cs"/>
          <w:sz w:val="28"/>
          <w:szCs w:val="28"/>
          <w:rtl/>
          <w:lang w:bidi="fa-IR"/>
        </w:rPr>
        <w:lastRenderedPageBreak/>
        <w:t xml:space="preserve">آناتومی دارند، همچون </w:t>
      </w:r>
      <w:r w:rsidRPr="00277529">
        <w:rPr>
          <w:rFonts w:cs="B Nazanin"/>
          <w:sz w:val="28"/>
          <w:szCs w:val="28"/>
          <w:lang w:bidi="fa-IR"/>
        </w:rPr>
        <w:t xml:space="preserve">Anatomical Automatic Labeling(AAL) </w:t>
      </w:r>
      <w:r w:rsidRPr="00277529">
        <w:rPr>
          <w:rFonts w:cs="B Nazanin" w:hint="cs"/>
          <w:sz w:val="28"/>
          <w:szCs w:val="28"/>
          <w:rtl/>
          <w:lang w:bidi="fa-IR"/>
        </w:rPr>
        <w:t xml:space="preserve"> و </w:t>
      </w:r>
      <w:proofErr w:type="spellStart"/>
      <w:r w:rsidRPr="00277529">
        <w:rPr>
          <w:rFonts w:cs="B Nazanin"/>
          <w:sz w:val="28"/>
          <w:szCs w:val="28"/>
          <w:lang w:bidi="fa-IR"/>
        </w:rPr>
        <w:t>Brainnetome</w:t>
      </w:r>
      <w:proofErr w:type="spellEnd"/>
      <w:r w:rsidRPr="00277529">
        <w:rPr>
          <w:rFonts w:cs="B Nazanin" w:hint="cs"/>
          <w:sz w:val="28"/>
          <w:szCs w:val="28"/>
          <w:rtl/>
          <w:lang w:bidi="fa-IR"/>
        </w:rPr>
        <w:t>. در مجموع مشکل این نوع از تعریف گره، اندازه های متفاوت ناحیه های اطلس است که ممکن است تحلیل های بعدی شبکه را تحت تاثیر قرار دهد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&lt;EndNote&gt;&lt;Cite&gt;&lt;Author&gt;Tzourio-Mazoyer&lt;/Author&gt;&lt;Year&gt;2002&lt;/Year&gt;&lt;RecNum&gt;91&lt;/RecNum&gt;&lt;DisplayText&gt;(82, 109)&lt;/DisplayText&gt;&lt;record&gt;&lt;rec-number&gt;91&lt;/rec-number&gt;&lt;foreign-keys&gt;&lt;key app="EN" db-id="frvwv2z9izraznezfs5xewvlzev902rw20re" timestamp="16</w:instrText>
      </w:r>
      <w:r>
        <w:rPr>
          <w:rFonts w:cs="B Nazanin"/>
          <w:sz w:val="28"/>
          <w:szCs w:val="28"/>
          <w:rtl/>
          <w:lang w:bidi="fa-IR"/>
        </w:rPr>
        <w:instrText>05255379"&gt;91&lt;/</w:instrText>
      </w:r>
      <w:r>
        <w:rPr>
          <w:rFonts w:cs="B Nazanin"/>
          <w:sz w:val="28"/>
          <w:szCs w:val="28"/>
          <w:lang w:bidi="fa-IR"/>
        </w:rPr>
        <w:instrText>key&gt;&lt;/foreign-keys&gt;&lt;ref-type name="Journal Article"&gt;17&lt;/ref-type&gt;&lt;contributors&gt;&lt;authors&gt;&lt;author&gt;Tzourio-Mazoyer, Nathalie&lt;/author&gt;&lt;author&gt;Landeau, Brigitte&lt;/author&gt;&lt;author&gt;Papathanassiou, Dimitri&lt;/author&gt;&lt;author&gt;Crivello, Fabrice&lt;/author&gt;&lt;author&gt;Etard, Olivier&lt;/author&gt;&lt;author&gt;Delcroix, Nicolas&lt;/author&gt;&lt;author&gt;Mazoyer, Bernard&lt;/author&gt;&lt;author&gt;Joliot, Marc&lt;/author&gt;&lt;/authors&gt;&lt;/contributors&gt;&lt;titles&gt;&lt;title&gt;Automated anatomical labeling of activations in SPM using a macroscopic anatomical parcellation of the MNI MRI single-subject brain&lt;/title&gt;&lt;secondary-title&gt;Neuroimage&lt;/secondary-title&gt;&lt;/titles&gt;&lt;periodical&gt;&lt;full-title&gt;Neuroimage&lt;/full-title&gt;&lt;/periodical&gt;&lt;pages&gt;273-289&lt;/pages&gt;&lt;volume&gt;15&lt;/volume&gt;&lt;number&gt;1&lt;/number&gt;&lt;dates&gt;&lt;year&gt;2002&lt;/year&gt;&lt;/dates&gt;&lt;isbn&gt;1053-8119&lt;/isbn&gt;&lt;urls&gt;&lt;/urls&gt;&lt;/record&gt;&lt;/Cite&gt;&lt;Cite&gt;&lt;Author&gt;Fan&lt;/Author&gt;&lt;Year&gt;2016&lt;/Year&gt;&lt;RecNum&gt;133&lt;/RecNum&gt;&lt;record&gt;&lt;rec-number&gt;133&lt;/rec-number&gt;&lt;foreign-keys&gt;&lt;key app="EN" db-id="frvwv2z9izraznezfs5xewvlzev902rw20re" timestamp="1605258586"&gt;133&lt;/key</w:instrText>
      </w:r>
      <w:r>
        <w:rPr>
          <w:rFonts w:cs="B Nazanin"/>
          <w:sz w:val="28"/>
          <w:szCs w:val="28"/>
          <w:rtl/>
          <w:lang w:bidi="fa-IR"/>
        </w:rPr>
        <w:instrText>&gt;&lt;/</w:instrText>
      </w:r>
      <w:r>
        <w:rPr>
          <w:rFonts w:cs="B Nazanin"/>
          <w:sz w:val="28"/>
          <w:szCs w:val="28"/>
          <w:lang w:bidi="fa-IR"/>
        </w:rPr>
        <w:instrText>foreign-keys&gt;&lt;ref-type name="Journal Article"&gt;17&lt;/ref-type&gt;&lt;contributors&gt;&lt;authors&gt;&lt;author&gt;Fan, Lingzhong&lt;/author&gt;&lt;author&gt;Li, Hai&lt;/author&gt;&lt;author&gt;Zhuo, Junjie&lt;/author&gt;&lt;author&gt;Zhang, Yu&lt;/author&gt;&lt;author&gt;Wang, Jiaojian&lt;/author&gt;&lt;author&gt;Chen, Liangfu&lt;/author&gt;&lt;author&gt;Yang, Zhengyi&lt;/author&gt;&lt;author&gt;Chu, Congying&lt;/author&gt;&lt;author&gt;Xie, Sangma&lt;/author&gt;&lt;author&gt;Laird, Angela R&lt;/author&gt;&lt;/authors&gt;&lt;/contributors&gt;&lt;titles&gt;&lt;title&gt;The human brainnetome atlas: a new brain atlas based on connectional architecture&lt;/title&gt;&lt;secondary-title&gt;Cerebral cortex&lt;/secondary-title&gt;&lt;/titles&gt;&lt;periodical&gt;&lt;full-title&gt;Cerebral cortex&lt;/full-title&gt;&lt;/periodical&gt;&lt;pages&gt;3508-3526&lt;/pages&gt;&lt;volume&gt;26&lt;/volume&gt;&lt;number&gt;8&lt;/number&gt;&lt;dates&gt;&lt;year&gt;2016&lt;/year&gt;&lt;/dates&gt;&lt;isbn&gt;1047-3211&lt;/isbn&gt;&lt;urls&gt;&lt;/urls&gt;&lt;/record</w:instrText>
      </w:r>
      <w:r>
        <w:rPr>
          <w:rFonts w:cs="B Nazanin"/>
          <w:sz w:val="28"/>
          <w:szCs w:val="28"/>
          <w:rtl/>
          <w:lang w:bidi="fa-IR"/>
        </w:rPr>
        <w:instrText>&gt;&lt;/</w:instrText>
      </w:r>
      <w:r>
        <w:rPr>
          <w:rFonts w:cs="B Nazanin"/>
          <w:sz w:val="28"/>
          <w:szCs w:val="28"/>
          <w:lang w:bidi="fa-IR"/>
        </w:rPr>
        <w:instrTex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(82, 109)</w:t>
      </w:r>
      <w:r>
        <w:rPr>
          <w:rFonts w:cs="B Nazanin"/>
          <w:sz w:val="28"/>
          <w:szCs w:val="28"/>
          <w:rtl/>
          <w:lang w:bidi="fa-IR"/>
        </w:rPr>
        <w:fldChar w:fldCharType="end"/>
      </w:r>
      <w:r w:rsidRPr="00277529">
        <w:rPr>
          <w:rFonts w:cs="B Nazanin" w:hint="cs"/>
          <w:sz w:val="28"/>
          <w:szCs w:val="28"/>
          <w:rtl/>
          <w:lang w:bidi="fa-IR"/>
        </w:rPr>
        <w:t xml:space="preserve">. </w:t>
      </w:r>
    </w:p>
    <w:p w14:paraId="7CD445A1" w14:textId="02308AC2" w:rsidR="00F21D89" w:rsidRPr="00277529" w:rsidRDefault="00F21D89" w:rsidP="00351451">
      <w:pPr>
        <w:pStyle w:val="ListParagraph"/>
        <w:numPr>
          <w:ilvl w:val="0"/>
          <w:numId w:val="89"/>
        </w:numPr>
        <w:bidi/>
        <w:jc w:val="both"/>
        <w:rPr>
          <w:rFonts w:cs="B Nazanin"/>
          <w:b/>
          <w:bCs/>
          <w:sz w:val="28"/>
          <w:szCs w:val="28"/>
          <w:lang w:bidi="fa-IR"/>
        </w:rPr>
      </w:pPr>
      <w:r w:rsidRPr="00277529">
        <w:rPr>
          <w:rFonts w:cs="B Nazanin" w:hint="cs"/>
          <w:sz w:val="28"/>
          <w:szCs w:val="28"/>
          <w:rtl/>
          <w:lang w:bidi="fa-IR"/>
        </w:rPr>
        <w:t>یک روش برای اینکه اثر تنوع اندازه ناحیه که در مورد بالا به اشاره شد مرتفع شود، استفاده از روش ابتدایی است، به گونه ای که هر وکسل یک گره باشد. اما تفاوت این روش با آن</w:t>
      </w:r>
      <w:r w:rsidR="00CB7D32">
        <w:rPr>
          <w:rFonts w:cs="B Nazanin" w:hint="cs"/>
          <w:sz w:val="28"/>
          <w:szCs w:val="28"/>
          <w:rtl/>
          <w:lang w:bidi="fa-IR"/>
        </w:rPr>
        <w:t xml:space="preserve"> روش</w:t>
      </w:r>
      <w:r w:rsidRPr="00277529">
        <w:rPr>
          <w:rFonts w:cs="B Nazanin" w:hint="cs"/>
          <w:sz w:val="28"/>
          <w:szCs w:val="28"/>
          <w:rtl/>
          <w:lang w:bidi="fa-IR"/>
        </w:rPr>
        <w:t xml:space="preserve"> در این است که گره ها پس از ثبت داده و پیش پردازش</w:t>
      </w:r>
      <w:r>
        <w:rPr>
          <w:rStyle w:val="FootnoteReference"/>
          <w:rFonts w:cs="B Nazanin"/>
          <w:sz w:val="28"/>
          <w:szCs w:val="28"/>
          <w:rtl/>
          <w:lang w:bidi="fa-IR"/>
        </w:rPr>
        <w:footnoteReference w:id="345"/>
      </w:r>
      <w:r w:rsidRPr="00277529">
        <w:rPr>
          <w:rFonts w:cs="B Nazanin" w:hint="cs"/>
          <w:sz w:val="28"/>
          <w:szCs w:val="28"/>
          <w:rtl/>
          <w:lang w:bidi="fa-IR"/>
        </w:rPr>
        <w:t xml:space="preserve"> تصاویر تعریف می گرد</w:t>
      </w:r>
      <w:r w:rsidR="00CB7D32">
        <w:rPr>
          <w:rFonts w:cs="B Nazanin" w:hint="cs"/>
          <w:sz w:val="28"/>
          <w:szCs w:val="28"/>
          <w:rtl/>
          <w:lang w:bidi="fa-IR"/>
        </w:rPr>
        <w:t>ن</w:t>
      </w:r>
      <w:r w:rsidRPr="00277529">
        <w:rPr>
          <w:rFonts w:cs="B Nazanin" w:hint="cs"/>
          <w:sz w:val="28"/>
          <w:szCs w:val="28"/>
          <w:rtl/>
          <w:lang w:bidi="fa-IR"/>
        </w:rPr>
        <w:t>د. به این ترتیب تفاوت های بین فردی</w:t>
      </w:r>
      <w:r>
        <w:rPr>
          <w:rStyle w:val="FootnoteReference"/>
          <w:rFonts w:cs="B Nazanin"/>
          <w:sz w:val="28"/>
          <w:szCs w:val="28"/>
          <w:rtl/>
          <w:lang w:bidi="fa-IR"/>
        </w:rPr>
        <w:footnoteReference w:id="346"/>
      </w:r>
      <w:r w:rsidRPr="00277529">
        <w:rPr>
          <w:rFonts w:cs="B Nazanin" w:hint="cs"/>
          <w:sz w:val="28"/>
          <w:szCs w:val="28"/>
          <w:rtl/>
          <w:lang w:bidi="fa-IR"/>
        </w:rPr>
        <w:t xml:space="preserve"> از بین می رود و شبکه ساخته شده تراکم بالایی خواهد داشت. این روش همچنان ممکن است دو نقص داشته باشد: وکسل های کوچک خطاهای سیستمی</w:t>
      </w:r>
      <w:r>
        <w:rPr>
          <w:rStyle w:val="FootnoteReference"/>
          <w:rFonts w:cs="B Nazanin"/>
          <w:sz w:val="28"/>
          <w:szCs w:val="28"/>
          <w:rtl/>
          <w:lang w:bidi="fa-IR"/>
        </w:rPr>
        <w:footnoteReference w:id="347"/>
      </w:r>
      <w:r w:rsidRPr="00277529">
        <w:rPr>
          <w:rFonts w:cs="B Nazanin" w:hint="cs"/>
          <w:sz w:val="28"/>
          <w:szCs w:val="28"/>
          <w:rtl/>
          <w:lang w:bidi="fa-IR"/>
        </w:rPr>
        <w:t xml:space="preserve"> متعددی با خود به همراه دارند که اعتبار</w:t>
      </w:r>
      <w:r>
        <w:rPr>
          <w:rStyle w:val="FootnoteReference"/>
          <w:rFonts w:cs="B Nazanin"/>
          <w:sz w:val="28"/>
          <w:szCs w:val="28"/>
          <w:rtl/>
          <w:lang w:bidi="fa-IR"/>
        </w:rPr>
        <w:footnoteReference w:id="348"/>
      </w:r>
      <w:r w:rsidRPr="00277529">
        <w:rPr>
          <w:rFonts w:cs="B Nazanin" w:hint="cs"/>
          <w:sz w:val="28"/>
          <w:szCs w:val="28"/>
          <w:rtl/>
          <w:lang w:bidi="fa-IR"/>
        </w:rPr>
        <w:t xml:space="preserve"> شبکه استخراج شده را به چالش می کشند، حجم داده شبکه های حاصله زیاد خواهد بود و تحلیل آن سخت می شود. </w:t>
      </w:r>
    </w:p>
    <w:p w14:paraId="76803FA0" w14:textId="304B5521" w:rsidR="00F21D89" w:rsidRPr="00277529" w:rsidRDefault="00F21D89" w:rsidP="00351451">
      <w:pPr>
        <w:pStyle w:val="ListParagraph"/>
        <w:numPr>
          <w:ilvl w:val="0"/>
          <w:numId w:val="89"/>
        </w:numPr>
        <w:bidi/>
        <w:jc w:val="both"/>
        <w:rPr>
          <w:rFonts w:cs="B Nazanin"/>
          <w:b/>
          <w:bCs/>
          <w:sz w:val="28"/>
          <w:szCs w:val="28"/>
          <w:lang w:bidi="fa-IR"/>
        </w:rPr>
      </w:pPr>
      <w:r w:rsidRPr="00277529">
        <w:rPr>
          <w:rFonts w:cs="B Nazanin" w:hint="cs"/>
          <w:sz w:val="28"/>
          <w:szCs w:val="28"/>
          <w:rtl/>
          <w:lang w:bidi="fa-IR"/>
        </w:rPr>
        <w:t>چهارمین شیوه اینگونه است که گره ها براساس دانش قبلی</w:t>
      </w:r>
      <w:r>
        <w:rPr>
          <w:rStyle w:val="FootnoteReference"/>
          <w:rFonts w:cs="B Nazanin"/>
          <w:sz w:val="28"/>
          <w:szCs w:val="28"/>
          <w:rtl/>
          <w:lang w:bidi="fa-IR"/>
        </w:rPr>
        <w:footnoteReference w:id="349"/>
      </w:r>
      <w:r w:rsidRPr="00277529">
        <w:rPr>
          <w:rFonts w:cs="B Nazanin" w:hint="cs"/>
          <w:sz w:val="28"/>
          <w:szCs w:val="28"/>
          <w:rtl/>
          <w:lang w:bidi="fa-IR"/>
        </w:rPr>
        <w:t xml:space="preserve"> تعریف می شوند. در این شیوه محقق با فراتحلیل</w:t>
      </w:r>
      <w:r>
        <w:rPr>
          <w:rStyle w:val="FootnoteReference"/>
          <w:rFonts w:cs="B Nazanin"/>
          <w:sz w:val="28"/>
          <w:szCs w:val="28"/>
          <w:rtl/>
          <w:lang w:bidi="fa-IR"/>
        </w:rPr>
        <w:footnoteReference w:id="350"/>
      </w:r>
      <w:r w:rsidRPr="00277529">
        <w:rPr>
          <w:rFonts w:cs="B Nazanin" w:hint="cs"/>
          <w:sz w:val="28"/>
          <w:szCs w:val="28"/>
          <w:rtl/>
          <w:lang w:bidi="fa-IR"/>
        </w:rPr>
        <w:t xml:space="preserve"> پژوهش ها، نواحی خاصی از مغز را شناسایی می کند. برای مثال در </w:t>
      </w:r>
      <w:r w:rsidRPr="00277529">
        <w:rPr>
          <w:rFonts w:cs="B Nazanin" w:hint="cs"/>
          <w:sz w:val="28"/>
          <w:szCs w:val="28"/>
          <w:rtl/>
          <w:lang w:bidi="fa-IR"/>
        </w:rPr>
        <w:lastRenderedPageBreak/>
        <w:t xml:space="preserve">بررسی تصاویر بدست آمده از یک تکلیف خاص، نواحی درگیر در آن تکلیف </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&lt;EndNote&gt;&lt;Cite&gt;&lt;Author&gt;Dwyer&lt;/Author&gt;&lt;Year&gt;2014&lt;/Year&gt;&lt;RecNum&gt;134&lt;/RecNum&gt;&lt;DisplayText&gt;(110)&lt;/DisplayText&gt;&lt;record&gt;&lt;rec-number&gt;134&lt;/rec-number&gt;&lt;foreign-keys&gt;&lt;key app="EN" db-id="frvwv2z9izraznezfs5xewvlzev902rw20re" timestamp="1605258593"&gt;13</w:instrText>
      </w:r>
      <w:r>
        <w:rPr>
          <w:rFonts w:cs="B Nazanin"/>
          <w:sz w:val="28"/>
          <w:szCs w:val="28"/>
          <w:rtl/>
          <w:lang w:bidi="fa-IR"/>
        </w:rPr>
        <w:instrText>4&lt;/</w:instrText>
      </w:r>
      <w:r>
        <w:rPr>
          <w:rFonts w:cs="B Nazanin"/>
          <w:sz w:val="28"/>
          <w:szCs w:val="28"/>
          <w:lang w:bidi="fa-IR"/>
        </w:rPr>
        <w:instrText>key&gt;&lt;/foreign-keys&gt;&lt;ref-type name="Journal Article"&gt;17&lt;/ref-type&gt;&lt;contributors&gt;&lt;authors&gt;&lt;author&gt;Dwyer, Dominic B&lt;/author&gt;&lt;author&gt;Harrison, Ben J&lt;/author&gt;&lt;author&gt;Yücel, Murat&lt;/author&gt;&lt;author&gt;Whittle, Sarah&lt;/author&gt;&lt;author&gt;Zalesky, Andrew&lt;/author&gt;&lt;author</w:instrText>
      </w:r>
      <w:r>
        <w:rPr>
          <w:rFonts w:cs="B Nazanin"/>
          <w:sz w:val="28"/>
          <w:szCs w:val="28"/>
          <w:rtl/>
          <w:lang w:bidi="fa-IR"/>
        </w:rPr>
        <w:instrText>&gt;</w:instrText>
      </w:r>
      <w:r>
        <w:rPr>
          <w:rFonts w:cs="B Nazanin"/>
          <w:sz w:val="28"/>
          <w:szCs w:val="28"/>
          <w:lang w:bidi="fa-IR"/>
        </w:rPr>
        <w:instrText>Pantelis, Christos&lt;/author&gt;&lt;author&gt;Allen, Nicholas B&lt;/author&gt;&lt;author&gt;Fornito, Alex&lt;/author&gt;&lt;/authors&gt;&lt;/contributors&gt;&lt;titles&gt;&lt;title&gt;Large-scale brain network dynamics supporting adolescent cognitive control&lt;/title&gt;&lt;secondary-title&gt;Journal of Neuroscience</w:instrText>
      </w:r>
      <w:r>
        <w:rPr>
          <w:rFonts w:cs="B Nazanin"/>
          <w:sz w:val="28"/>
          <w:szCs w:val="28"/>
          <w:rtl/>
          <w:lang w:bidi="fa-IR"/>
        </w:rPr>
        <w:instrText>&lt;/</w:instrText>
      </w:r>
      <w:r>
        <w:rPr>
          <w:rFonts w:cs="B Nazanin"/>
          <w:sz w:val="28"/>
          <w:szCs w:val="28"/>
          <w:lang w:bidi="fa-IR"/>
        </w:rPr>
        <w:instrText>secondary-title&gt;&lt;/titles&gt;&lt;periodical&gt;&lt;full-title&gt;Journal of Neuroscience&lt;/full-title&gt;&lt;/periodical&gt;&lt;pages&gt;14096-14107&lt;/pages&gt;&lt;volume&gt;34&lt;/volume&gt;&lt;number&gt;42&lt;/number&gt;&lt;dates&gt;&lt;year&gt;2014&lt;/year&gt;&lt;/dates&gt;&lt;isbn&gt;0270-6474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(110)</w:t>
      </w:r>
      <w:r>
        <w:rPr>
          <w:rFonts w:cs="B Nazanin"/>
          <w:sz w:val="28"/>
          <w:szCs w:val="28"/>
          <w:rtl/>
          <w:lang w:bidi="fa-IR"/>
        </w:rPr>
        <w:fldChar w:fldCharType="end"/>
      </w:r>
      <w:r w:rsidR="00CB7D32">
        <w:rPr>
          <w:rFonts w:cs="B Nazanin" w:hint="cs"/>
          <w:sz w:val="28"/>
          <w:szCs w:val="28"/>
          <w:rtl/>
          <w:lang w:bidi="fa-IR"/>
        </w:rPr>
        <w:t>،</w:t>
      </w:r>
      <w:r w:rsidRPr="00277529">
        <w:rPr>
          <w:rFonts w:cs="B Nazanin" w:hint="cs"/>
          <w:sz w:val="28"/>
          <w:szCs w:val="28"/>
          <w:rtl/>
          <w:lang w:bidi="fa-IR"/>
        </w:rPr>
        <w:t xml:space="preserve"> به عنوان گره در نظر گرفته می شوند.</w:t>
      </w:r>
    </w:p>
    <w:p w14:paraId="3115CCFF" w14:textId="550D9EF7" w:rsidR="00F21D89" w:rsidRPr="00277529" w:rsidRDefault="00F21D89" w:rsidP="00351451">
      <w:pPr>
        <w:pStyle w:val="ListParagraph"/>
        <w:numPr>
          <w:ilvl w:val="0"/>
          <w:numId w:val="89"/>
        </w:numPr>
        <w:bidi/>
        <w:jc w:val="both"/>
        <w:rPr>
          <w:rFonts w:cs="B Nazanin"/>
          <w:b/>
          <w:bCs/>
          <w:sz w:val="28"/>
          <w:szCs w:val="28"/>
          <w:lang w:bidi="fa-IR"/>
        </w:rPr>
      </w:pPr>
      <w:r w:rsidRPr="00277529">
        <w:rPr>
          <w:rFonts w:cs="B Nazanin" w:hint="cs"/>
          <w:sz w:val="28"/>
          <w:szCs w:val="28"/>
          <w:rtl/>
          <w:lang w:bidi="fa-IR"/>
        </w:rPr>
        <w:t>شیوه ای دیگر برای تعریف گره ها استفاده از همبندی میان وکسل هاست. در واقع این شیوه اینگونه است که همبندی بین تمامی وکسل ها به دست می آید، وکسلهایی که همبندی مشابهی با یکدیگر دارند به عنوان یک ناحیه مغزی</w:t>
      </w:r>
      <w:r>
        <w:rPr>
          <w:rStyle w:val="FootnoteReference"/>
          <w:rFonts w:cs="B Nazanin"/>
          <w:sz w:val="28"/>
          <w:szCs w:val="28"/>
          <w:rtl/>
          <w:lang w:bidi="fa-IR"/>
        </w:rPr>
        <w:footnoteReference w:id="351"/>
      </w:r>
      <w:r w:rsidRPr="00277529">
        <w:rPr>
          <w:rFonts w:cs="B Nazanin" w:hint="cs"/>
          <w:sz w:val="28"/>
          <w:szCs w:val="28"/>
          <w:rtl/>
          <w:lang w:bidi="fa-IR"/>
        </w:rPr>
        <w:t xml:space="preserve"> که عملکرد مشابهی دارند برگزیده می شوند و نقش گره شبکه را بازی خواهند کرد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&lt;EndNote&gt;&lt;Cite&gt;&lt;Author&gt;Passingham&lt;/Author&gt;&lt;Year&gt;2002&lt;/Year&gt;&lt;RecNum&gt;136&lt;/RecNum&gt;&lt;DisplayText&gt;(111)&lt;/DisplayText&gt;&lt;record&gt;&lt;rec-number&gt;136&lt;/rec-number&gt;&lt;foreign-keys&gt;&lt;key app="EN" db-id="frvwv2z9izraznezfs5xewvlzev902rw20re" timestamp="160525860</w:instrText>
      </w:r>
      <w:r>
        <w:rPr>
          <w:rFonts w:cs="B Nazanin"/>
          <w:sz w:val="28"/>
          <w:szCs w:val="28"/>
          <w:rtl/>
          <w:lang w:bidi="fa-IR"/>
        </w:rPr>
        <w:instrText>5"&gt;136&lt;/</w:instrText>
      </w:r>
      <w:r>
        <w:rPr>
          <w:rFonts w:cs="B Nazanin"/>
          <w:sz w:val="28"/>
          <w:szCs w:val="28"/>
          <w:lang w:bidi="fa-IR"/>
        </w:rPr>
        <w:instrText>key&gt;&lt;/foreign-keys&gt;&lt;ref-type name="Journal Article"&gt;17&lt;/ref-type&gt;&lt;contributors&gt;&lt;authors&gt;&lt;author&gt;Passingham, Richard E&lt;/author&gt;&lt;author&gt;Stephan, Klaas E&lt;/author&gt;&lt;author&gt;Kötter, Rolf&lt;/author&gt;&lt;/authors&gt;&lt;/contributors&gt;&lt;titles&gt;&lt;title&gt;The anatomical basis of functional localization in the cortex&lt;/title&gt;&lt;secondary-title&gt;Nature Reviews Neuroscience&lt;/secondary-title&gt;&lt;/titles&gt;&lt;periodical&gt;&lt;full-title&gt;Nature Reviews Neuroscience&lt;/full-title&gt;&lt;/periodical&gt;&lt;pages&gt;606-616&lt;/pages&gt;&lt;volume&gt;3&lt;/volume&gt;&lt;number&gt;8&lt;/number</w:instrText>
      </w:r>
      <w:r>
        <w:rPr>
          <w:rFonts w:cs="B Nazanin"/>
          <w:sz w:val="28"/>
          <w:szCs w:val="28"/>
          <w:rtl/>
          <w:lang w:bidi="fa-IR"/>
        </w:rPr>
        <w:instrText>&gt;&lt;</w:instrText>
      </w:r>
      <w:r>
        <w:rPr>
          <w:rFonts w:cs="B Nazanin"/>
          <w:sz w:val="28"/>
          <w:szCs w:val="28"/>
          <w:lang w:bidi="fa-IR"/>
        </w:rPr>
        <w:instrText>dates&gt;&lt;year&gt;2002&lt;/year&gt;&lt;/dates&gt;&lt;isbn&gt;1471-0048&lt;/isbn&gt;&lt;urls&gt;&lt;/urls&gt;&lt;/record&gt;&lt;/Cite&gt;&lt;/EndNote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(111)</w:t>
      </w:r>
      <w:r>
        <w:rPr>
          <w:rFonts w:cs="B Nazanin"/>
          <w:sz w:val="28"/>
          <w:szCs w:val="28"/>
          <w:rtl/>
          <w:lang w:bidi="fa-IR"/>
        </w:rPr>
        <w:fldChar w:fldCharType="end"/>
      </w:r>
      <w:r w:rsidRPr="00277529">
        <w:rPr>
          <w:rFonts w:cs="B Nazanin" w:hint="cs"/>
          <w:sz w:val="28"/>
          <w:szCs w:val="28"/>
          <w:rtl/>
          <w:lang w:bidi="fa-IR"/>
        </w:rPr>
        <w:t>. برای مثال آنواندر</w:t>
      </w:r>
      <w:r>
        <w:rPr>
          <w:rStyle w:val="FootnoteReference"/>
          <w:rFonts w:cs="B Nazanin"/>
          <w:sz w:val="28"/>
          <w:szCs w:val="28"/>
          <w:rtl/>
          <w:lang w:bidi="fa-IR"/>
        </w:rPr>
        <w:footnoteReference w:id="352"/>
      </w:r>
      <w:r w:rsidRPr="00277529">
        <w:rPr>
          <w:rFonts w:cs="B Nazanin" w:hint="cs"/>
          <w:sz w:val="28"/>
          <w:szCs w:val="28"/>
          <w:rtl/>
          <w:lang w:bidi="fa-IR"/>
        </w:rPr>
        <w:t xml:space="preserve"> و همکارانش از با یک روش اتوماتیکی و با استفاده از تصاویر </w:t>
      </w:r>
      <w:r w:rsidRPr="00277529">
        <w:rPr>
          <w:rFonts w:cs="B Nazanin"/>
          <w:sz w:val="28"/>
          <w:szCs w:val="28"/>
          <w:lang w:bidi="fa-IR"/>
        </w:rPr>
        <w:t>DTI</w:t>
      </w:r>
      <w:r w:rsidRPr="00277529">
        <w:rPr>
          <w:rFonts w:cs="B Nazanin" w:hint="cs"/>
          <w:sz w:val="28"/>
          <w:szCs w:val="28"/>
          <w:rtl/>
          <w:lang w:bidi="fa-IR"/>
        </w:rPr>
        <w:t xml:space="preserve"> ناحیه بروکا</w:t>
      </w:r>
      <w:r>
        <w:rPr>
          <w:rStyle w:val="FootnoteReference"/>
          <w:rFonts w:cs="B Nazanin"/>
          <w:sz w:val="28"/>
          <w:szCs w:val="28"/>
          <w:rtl/>
          <w:lang w:bidi="fa-IR"/>
        </w:rPr>
        <w:footnoteReference w:id="353"/>
      </w:r>
      <w:r w:rsidRPr="00277529">
        <w:rPr>
          <w:rFonts w:cs="B Nazanin" w:hint="cs"/>
          <w:sz w:val="28"/>
          <w:szCs w:val="28"/>
          <w:rtl/>
          <w:lang w:bidi="fa-IR"/>
        </w:rPr>
        <w:t xml:space="preserve"> را به سه زیرناحیه تقسیم نمودند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&lt;EndNote&gt;&lt;Cite&gt;&lt;Author&gt;Anwander&lt;/Author&gt;&lt;Year&gt;2007&lt;/Year&gt;&lt;RecNum&gt;137&lt;/RecNum&gt;&lt;DisplayText&gt;(112)&lt;/DisplayText&gt;&lt;record&gt;&lt;rec-number&gt;137&lt;/rec-number&gt;&lt;foreign-keys&gt;&lt;key app="EN" db-id="frvwv2z9izraznezfs5xewvlzev902rw20re" timestamp="1605258612</w:instrText>
      </w:r>
      <w:r>
        <w:rPr>
          <w:rFonts w:cs="B Nazanin"/>
          <w:sz w:val="28"/>
          <w:szCs w:val="28"/>
          <w:rtl/>
          <w:lang w:bidi="fa-IR"/>
        </w:rPr>
        <w:instrText>"&gt;137&lt;/</w:instrText>
      </w:r>
      <w:r>
        <w:rPr>
          <w:rFonts w:cs="B Nazanin"/>
          <w:sz w:val="28"/>
          <w:szCs w:val="28"/>
          <w:lang w:bidi="fa-IR"/>
        </w:rPr>
        <w:instrText>key&gt;&lt;/foreign-keys&gt;&lt;ref-type name="Journal Article"&gt;17&lt;/ref-type&gt;&lt;contributors&gt;&lt;authors&gt;&lt;author&gt;Anwander, Alfred&lt;/author&gt;&lt;author&gt;Tittgemeyer, Marc&lt;/author&gt;&lt;author&gt;von Cramon, Detlef Yves&lt;/author&gt;&lt;author&gt;Friederici, Angela D&lt;/author&gt;&lt;author&gt;Knösche</w:instrText>
      </w:r>
      <w:r>
        <w:rPr>
          <w:rFonts w:cs="B Nazanin"/>
          <w:sz w:val="28"/>
          <w:szCs w:val="28"/>
          <w:rtl/>
          <w:lang w:bidi="fa-IR"/>
        </w:rPr>
        <w:instrText xml:space="preserve">, </w:instrText>
      </w:r>
      <w:r>
        <w:rPr>
          <w:rFonts w:cs="B Nazanin"/>
          <w:sz w:val="28"/>
          <w:szCs w:val="28"/>
          <w:lang w:bidi="fa-IR"/>
        </w:rPr>
        <w:instrText>Thomas R&lt;/author&gt;&lt;/authors&gt;&lt;/contributors&gt;&lt;titles&gt;&lt;title&gt;Connectivity-based parcellation of Broca&amp;apos;s area&lt;/title&gt;&lt;secondary-title&gt;Cerebral cortex&lt;/secondary-title&gt;&lt;/titles&gt;&lt;periodical&gt;&lt;full-title&gt;Cerebral cortex&lt;/full-title&gt;&lt;/periodical&gt;&lt;pages&gt;816-825</w:instrText>
      </w:r>
      <w:r>
        <w:rPr>
          <w:rFonts w:cs="B Nazanin"/>
          <w:sz w:val="28"/>
          <w:szCs w:val="28"/>
          <w:rtl/>
          <w:lang w:bidi="fa-IR"/>
        </w:rPr>
        <w:instrText>&lt;/</w:instrText>
      </w:r>
      <w:r>
        <w:rPr>
          <w:rFonts w:cs="B Nazanin"/>
          <w:sz w:val="28"/>
          <w:szCs w:val="28"/>
          <w:lang w:bidi="fa-IR"/>
        </w:rPr>
        <w:instrText>pages&gt;&lt;volume&gt;17&lt;/volume&gt;&lt;number&gt;4&lt;/number&gt;&lt;dates&gt;&lt;year&gt;2007&lt;/year&gt;&lt;/dates&gt;&lt;isbn&gt;1460-2199&lt;/isbn&gt;&lt;urls&gt;&lt;/urls&gt;&lt;/record&gt;&lt;/Cite&gt;&lt;/EndNote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(112)</w:t>
      </w:r>
      <w:r>
        <w:rPr>
          <w:rFonts w:cs="B Nazanin"/>
          <w:sz w:val="28"/>
          <w:szCs w:val="28"/>
          <w:rtl/>
          <w:lang w:bidi="fa-IR"/>
        </w:rPr>
        <w:fldChar w:fldCharType="end"/>
      </w:r>
      <w:r w:rsidRPr="00277529">
        <w:rPr>
          <w:rFonts w:cs="B Nazanin" w:hint="cs"/>
          <w:sz w:val="28"/>
          <w:szCs w:val="28"/>
          <w:rtl/>
          <w:lang w:bidi="fa-IR"/>
        </w:rPr>
        <w:t>. نطقه قوت این شیوه این است که گره ها نقاط مغزی هستند که هم عملکردند. نقطه ضعف این روش هم این مورد است که از آنجا که نقاط پراکنده ای از مغز می توانند با هم عملکرد یکسانی داشته باشند، احتمال دارد که نقاط مغزی انتخابی از لحاظ فضایی به یکدیگر نزدیک و پیوسته نباشند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&lt;EndNote&gt;&lt;Cite&gt;&lt;Author&gt;Power&lt;/Author&gt;&lt;Year&gt;2011&lt;/Year&gt;&lt;RecNum&gt;138&lt;/RecNum&gt;&lt;DisplayText&gt;(113)&lt;/DisplayText&gt;&lt;record&gt;&lt;rec-number&gt;138&lt;/rec-number&gt;&lt;foreign-keys&gt;&lt;key app="EN" db-id="frvwv2z9izraznezfs5xewvlzev902rw20re" timestamp="1605258619"&gt;13</w:instrText>
      </w:r>
      <w:r>
        <w:rPr>
          <w:rFonts w:cs="B Nazanin"/>
          <w:sz w:val="28"/>
          <w:szCs w:val="28"/>
          <w:rtl/>
          <w:lang w:bidi="fa-IR"/>
        </w:rPr>
        <w:instrText>8&lt;/</w:instrText>
      </w:r>
      <w:r>
        <w:rPr>
          <w:rFonts w:cs="B Nazanin"/>
          <w:sz w:val="28"/>
          <w:szCs w:val="28"/>
          <w:lang w:bidi="fa-IR"/>
        </w:rPr>
        <w:instrText>key&gt;&lt;/foreign-keys&gt;&lt;ref-type name="Journal Article"&gt;17&lt;/ref-type&gt;&lt;contributors&gt;&lt;authors&gt;&lt;author&gt;Power, Jonathan D&lt;/author&gt;&lt;author&gt;Cohen, Alexander L&lt;/author&gt;&lt;author&gt;Nelson, Steven M&lt;/author&gt;&lt;author&gt;Wig, Gagan S&lt;/author&gt;&lt;author&gt;Barnes, Kelly Anne&lt;/author&gt;&lt;author&gt;Church, Jessica A&lt;/author&gt;&lt;author&gt;Vogel, Alecia C&lt;/author&gt;&lt;author&gt;Laumann, Timothy O&lt;/author&gt;&lt;author&gt;Miezin, Fran M&lt;/author&gt;&lt;author&gt;Schlaggar, Bradley L&lt;/author&gt;&lt;/authors&gt;&lt;/contributors&gt;&lt;titles&gt;&lt;title&gt;Functional network organization of the human</w:instrText>
      </w:r>
      <w:r>
        <w:rPr>
          <w:rFonts w:cs="B Nazanin"/>
          <w:sz w:val="28"/>
          <w:szCs w:val="28"/>
          <w:rtl/>
          <w:lang w:bidi="fa-IR"/>
        </w:rPr>
        <w:instrText xml:space="preserve"> </w:instrText>
      </w:r>
      <w:r>
        <w:rPr>
          <w:rFonts w:cs="B Nazanin"/>
          <w:sz w:val="28"/>
          <w:szCs w:val="28"/>
          <w:lang w:bidi="fa-IR"/>
        </w:rPr>
        <w:instrText>brain&lt;/title&gt;&lt;secondary-title&gt;Neuron&lt;/secondary-title&gt;&lt;/titles&gt;&lt;periodical&gt;&lt;full-title&gt;Neuron&lt;/full-title&gt;&lt;/periodical&gt;&lt;pages&gt;665-678&lt;/pages&gt;&lt;volume&gt;72&lt;/volume&gt;&lt;number&gt;4&lt;/number&gt;&lt;dates&gt;&lt;year&gt;2011&lt;/year&gt;&lt;/dates&gt;&lt;isbn&gt;0896-6273&lt;/isbn&gt;&lt;urls&gt;&lt;/urls&gt;&lt;/record</w:instrText>
      </w:r>
      <w:r>
        <w:rPr>
          <w:rFonts w:cs="B Nazanin"/>
          <w:sz w:val="28"/>
          <w:szCs w:val="28"/>
          <w:rtl/>
          <w:lang w:bidi="fa-IR"/>
        </w:rPr>
        <w:instrText>&gt;&lt;/</w:instrText>
      </w:r>
      <w:r>
        <w:rPr>
          <w:rFonts w:cs="B Nazanin"/>
          <w:sz w:val="28"/>
          <w:szCs w:val="28"/>
          <w:lang w:bidi="fa-IR"/>
        </w:rPr>
        <w:instrTex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(113)</w:t>
      </w:r>
      <w:r>
        <w:rPr>
          <w:rFonts w:cs="B Nazanin"/>
          <w:sz w:val="28"/>
          <w:szCs w:val="28"/>
          <w:rtl/>
          <w:lang w:bidi="fa-IR"/>
        </w:rPr>
        <w:fldChar w:fldCharType="end"/>
      </w:r>
      <w:r w:rsidRPr="00277529">
        <w:rPr>
          <w:rFonts w:cs="B Nazanin" w:hint="cs"/>
          <w:sz w:val="28"/>
          <w:szCs w:val="28"/>
          <w:rtl/>
          <w:lang w:bidi="fa-IR"/>
        </w:rPr>
        <w:t>. برای مرتفع کردن این مشکل برخی ناحیه بندی های مغزی با قیدهای فضایی توسعه پیدا کرده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&lt;EndNote&gt;&lt;Cite&gt;&lt;Author&gt;Craddock&lt;/Author&gt;&lt;Year&gt;2012&lt;/Year&gt;&lt;RecNum&gt;139&lt;/RecNum&gt;&lt;DisplayText&gt;(114)&lt;/DisplayText&gt;&lt;record&gt;&lt;rec-number&gt;139&lt;/rec-number&gt;&lt;foreign-keys&gt;&lt;key app="EN" db-id="frvwv2z9izraznezfs5xewvlzev902rw20re" timestamp="1605258624</w:instrText>
      </w:r>
      <w:r>
        <w:rPr>
          <w:rFonts w:cs="B Nazanin"/>
          <w:sz w:val="28"/>
          <w:szCs w:val="28"/>
          <w:rtl/>
          <w:lang w:bidi="fa-IR"/>
        </w:rPr>
        <w:instrText>"&gt;139&lt;/</w:instrText>
      </w:r>
      <w:r>
        <w:rPr>
          <w:rFonts w:cs="B Nazanin"/>
          <w:sz w:val="28"/>
          <w:szCs w:val="28"/>
          <w:lang w:bidi="fa-IR"/>
        </w:rPr>
        <w:instrText>key&gt;&lt;/foreign-keys&gt;&lt;ref-type name="Journal Article"&gt;17&lt;/ref-type&gt;&lt;contributors&gt;&lt;authors&gt;&lt;author&gt;Craddock, R Cameron&lt;/author&gt;&lt;author&gt;James, G Andrew&lt;/author&gt;&lt;author&gt;Holtzheimer III, Paul E&lt;/author&gt;&lt;author&gt;Hu, Xiaoping P&lt;/author&gt;&lt;author&gt;Mayberg, Helen</w:instrText>
      </w:r>
      <w:r>
        <w:rPr>
          <w:rFonts w:cs="B Nazanin"/>
          <w:sz w:val="28"/>
          <w:szCs w:val="28"/>
          <w:rtl/>
          <w:lang w:bidi="fa-IR"/>
        </w:rPr>
        <w:instrText xml:space="preserve"> </w:instrText>
      </w:r>
      <w:r>
        <w:rPr>
          <w:rFonts w:cs="B Nazanin"/>
          <w:sz w:val="28"/>
          <w:szCs w:val="28"/>
          <w:lang w:bidi="fa-IR"/>
        </w:rPr>
        <w:instrText>S&lt;/author&gt;&lt;/authors&gt;&lt;/contributors&gt;&lt;titles&gt;&lt;title&gt;A whole brain fMRI atlas generated via spatially constrained spectral clustering&lt;/title&gt;&lt;secondary-title&gt;Human brain mapping&lt;/secondary-title&gt;&lt;/titles&gt;&lt;periodical&gt;&lt;full-title&gt;Human brain mapping&lt;/full-title&gt;&lt;/periodical&gt;&lt;pages&gt;1914-1928&lt;/pages&gt;&lt;volume&gt;33&lt;/volume&gt;&lt;number&gt;8&lt;/number&gt;&lt;dates&gt;&lt;year&gt;2012&lt;/year&gt;&lt;/dates&gt;&lt;isbn&gt;1065-9471&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(114)</w:t>
      </w:r>
      <w:r>
        <w:rPr>
          <w:rFonts w:cs="B Nazanin"/>
          <w:sz w:val="28"/>
          <w:szCs w:val="28"/>
          <w:rtl/>
          <w:lang w:bidi="fa-IR"/>
        </w:rPr>
        <w:fldChar w:fldCharType="end"/>
      </w:r>
      <w:r w:rsidRPr="00277529">
        <w:rPr>
          <w:rFonts w:cs="B Nazanin" w:hint="cs"/>
          <w:sz w:val="28"/>
          <w:szCs w:val="28"/>
          <w:rtl/>
          <w:lang w:bidi="fa-IR"/>
        </w:rPr>
        <w:t>.</w:t>
      </w:r>
    </w:p>
    <w:p w14:paraId="2C660D75" w14:textId="77777777" w:rsidR="00F21D89" w:rsidRPr="00277529" w:rsidRDefault="00F21D89" w:rsidP="00351451">
      <w:pPr>
        <w:pStyle w:val="ListParagraph"/>
        <w:numPr>
          <w:ilvl w:val="0"/>
          <w:numId w:val="89"/>
        </w:numPr>
        <w:bidi/>
        <w:jc w:val="both"/>
        <w:rPr>
          <w:rFonts w:cs="B Nazanin"/>
          <w:b/>
          <w:bCs/>
          <w:sz w:val="28"/>
          <w:szCs w:val="28"/>
          <w:lang w:bidi="fa-IR"/>
        </w:rPr>
      </w:pPr>
      <w:r w:rsidRPr="00277529">
        <w:rPr>
          <w:rFonts w:cs="B Nazanin" w:hint="cs"/>
          <w:sz w:val="28"/>
          <w:szCs w:val="28"/>
          <w:rtl/>
          <w:lang w:bidi="fa-IR"/>
        </w:rPr>
        <w:t xml:space="preserve">این شیوه همانند شیوه قبلی است، با در نظر گرفتن این نکته که قصد از آن تقسیم بندی کل مغز و سپس تعریف گره هاست. از آنجایی که همبندی کل وکسل ها داده حجیمی را حاصل می کند، در این شیوه وکسل های همسایه را با هم </w:t>
      </w:r>
      <w:r w:rsidRPr="00277529">
        <w:rPr>
          <w:rFonts w:cs="B Nazanin" w:hint="cs"/>
          <w:sz w:val="28"/>
          <w:szCs w:val="28"/>
          <w:rtl/>
          <w:lang w:bidi="fa-IR"/>
        </w:rPr>
        <w:lastRenderedPageBreak/>
        <w:t>ترکیب کرده و تعداد زیادی ناحیه ریز تولید می کنند. سپس همبندی این نواحی را استخراج می نمایند. با روشهای اتوماتیک، ناحیه های ریزی که همبندی مشابهی دارند را یک ناحیه در نظر می گیرند و به عنوان گره لحاظ می کنند. نمونه شاخص این روش پژوهش های توماس یئو</w:t>
      </w:r>
      <w:r>
        <w:rPr>
          <w:rStyle w:val="FootnoteReference"/>
          <w:rFonts w:cs="B Nazanin"/>
          <w:sz w:val="28"/>
          <w:szCs w:val="28"/>
          <w:rtl/>
          <w:lang w:bidi="fa-IR"/>
        </w:rPr>
        <w:footnoteReference w:id="354"/>
      </w:r>
      <w:r w:rsidRPr="00277529">
        <w:rPr>
          <w:rFonts w:cs="B Nazanin" w:hint="cs"/>
          <w:sz w:val="28"/>
          <w:szCs w:val="28"/>
          <w:rtl/>
          <w:lang w:bidi="fa-IR"/>
        </w:rPr>
        <w:t xml:space="preserve"> و همکارانش است که قشر مغز را به 7 و 17 ناحیه کلی تقسیم نموده اند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&lt;EndNote&gt;&lt;Cite&gt;&lt;Author&gt;Yeo&lt;/Author&gt;&lt;Year&gt;2011&lt;/Year&gt;&lt;RecNum&gt;127&lt;/RecNum&gt;&lt;DisplayText&gt;(95)&lt;/DisplayText&gt;&lt;record&gt;&lt;rec-number&gt;127&lt;/rec-number&gt;&lt;foreign-keys&gt;&lt;key app="EN" db-id="frvwv2z9izraznezfs5xewvlzev902rw20re" timestamp="1605257518"&gt;127</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Article"&gt;17&lt;/ref-type&gt;&lt;contributors&gt;&lt;authors&gt;&lt;author&gt;Yeo, BT Thomas&lt;/author&gt;&lt;author&gt;Krienen, Fenna M&lt;/author&gt;&lt;author&gt;Sepulcre, Jorge&lt;/author&gt;&lt;author&gt;Sabuncu, Mert R&lt;/author&gt;&lt;author&gt;Lashkari, Danial&lt;/author&gt;&lt;author&gt;Hollinshead, Marisa&lt;/author&gt;&lt;author&gt;Roffman, Joshua L&lt;/author&gt;&lt;author&gt;Smoller, Jordan W&lt;/author&gt;&lt;author&gt;Zöllei, Lilla&lt;/author&gt;&lt;author&gt;Polimeni, Jonathan R&lt;/author&gt;&lt;/authors&gt;&lt;/contributors&gt;&lt;titles&gt;&lt;title&gt;The organization of the human cerebral cortex estimated by intrinsic functional connectivity&lt;/title&gt;&lt;secondary-title&gt;Journal of neurophysiology&lt;/secondary-title&gt;&lt;/titles&gt;&lt;periodical&gt;&lt;full-title&gt;Journal of neurophysiology&lt;/full-title&gt;&lt;/periodical&gt;&lt;dates&gt;&lt;year&gt;2011&lt;/year&gt;&lt;/dates&gt;&lt;urls&gt;&lt;/urls&gt;&lt;/record&gt;&lt;/Cite&gt;&lt;/EndNote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(95)</w:t>
      </w:r>
      <w:r>
        <w:rPr>
          <w:rFonts w:cs="B Nazanin"/>
          <w:sz w:val="28"/>
          <w:szCs w:val="28"/>
          <w:rtl/>
          <w:lang w:bidi="fa-IR"/>
        </w:rPr>
        <w:fldChar w:fldCharType="end"/>
      </w:r>
      <w:r w:rsidRPr="00277529">
        <w:rPr>
          <w:rFonts w:cs="B Nazanin" w:hint="cs"/>
          <w:sz w:val="28"/>
          <w:szCs w:val="28"/>
          <w:rtl/>
          <w:lang w:bidi="fa-IR"/>
        </w:rPr>
        <w:t>.</w:t>
      </w:r>
    </w:p>
    <w:p w14:paraId="621F0B88" w14:textId="3B0139F4" w:rsidR="00F21D89" w:rsidRPr="009633D8" w:rsidRDefault="00F21D89" w:rsidP="00351451">
      <w:pPr>
        <w:pStyle w:val="ListParagraph"/>
        <w:numPr>
          <w:ilvl w:val="0"/>
          <w:numId w:val="89"/>
        </w:numPr>
        <w:bidi/>
        <w:jc w:val="both"/>
        <w:rPr>
          <w:rFonts w:cs="B Nazanin"/>
          <w:b/>
          <w:bCs/>
          <w:sz w:val="28"/>
          <w:szCs w:val="28"/>
          <w:rtl/>
          <w:lang w:bidi="fa-IR"/>
        </w:rPr>
      </w:pPr>
      <w:r w:rsidRPr="00277529">
        <w:rPr>
          <w:rFonts w:cs="B Nazanin" w:hint="cs"/>
          <w:sz w:val="28"/>
          <w:szCs w:val="28"/>
          <w:rtl/>
          <w:lang w:bidi="fa-IR"/>
        </w:rPr>
        <w:t>روش هفتم با ترکیب اطلاعات چند</w:t>
      </w:r>
      <w:r w:rsidR="004D1CD6">
        <w:rPr>
          <w:rFonts w:cs="B Nazanin" w:hint="cs"/>
          <w:sz w:val="28"/>
          <w:szCs w:val="28"/>
          <w:rtl/>
          <w:lang w:bidi="fa-IR"/>
        </w:rPr>
        <w:t xml:space="preserve"> ماهیته</w:t>
      </w:r>
      <w:r>
        <w:rPr>
          <w:rStyle w:val="FootnoteReference"/>
          <w:rFonts w:cs="B Nazanin"/>
          <w:sz w:val="28"/>
          <w:szCs w:val="28"/>
          <w:rtl/>
          <w:lang w:bidi="fa-IR"/>
        </w:rPr>
        <w:footnoteReference w:id="355"/>
      </w:r>
      <w:r w:rsidRPr="00277529">
        <w:rPr>
          <w:rFonts w:cs="B Nazanin" w:hint="cs"/>
          <w:sz w:val="28"/>
          <w:szCs w:val="28"/>
          <w:rtl/>
          <w:lang w:bidi="fa-IR"/>
        </w:rPr>
        <w:t xml:space="preserve"> برای مثال یکدستی آناتومیکی</w:t>
      </w:r>
      <w:r>
        <w:rPr>
          <w:rStyle w:val="FootnoteReference"/>
          <w:rFonts w:cs="B Nazanin"/>
          <w:sz w:val="28"/>
          <w:szCs w:val="28"/>
          <w:rtl/>
          <w:lang w:bidi="fa-IR"/>
        </w:rPr>
        <w:footnoteReference w:id="356"/>
      </w:r>
      <w:r w:rsidRPr="00277529">
        <w:rPr>
          <w:rFonts w:cs="B Nazanin" w:hint="cs"/>
          <w:sz w:val="28"/>
          <w:szCs w:val="28"/>
          <w:rtl/>
          <w:lang w:bidi="fa-IR"/>
        </w:rPr>
        <w:t xml:space="preserve"> و همزمانی</w:t>
      </w:r>
      <w:r>
        <w:rPr>
          <w:rStyle w:val="FootnoteReference"/>
          <w:rFonts w:cs="B Nazanin"/>
          <w:sz w:val="28"/>
          <w:szCs w:val="28"/>
          <w:rtl/>
          <w:lang w:bidi="fa-IR"/>
        </w:rPr>
        <w:footnoteReference w:id="357"/>
      </w:r>
      <w:r w:rsidRPr="00277529">
        <w:rPr>
          <w:rFonts w:cs="B Nazanin" w:hint="cs"/>
          <w:sz w:val="28"/>
          <w:szCs w:val="28"/>
          <w:rtl/>
          <w:lang w:bidi="fa-IR"/>
        </w:rPr>
        <w:t xml:space="preserve"> عملکردی بدست می آید. از این جهت که داده ها از چند روش بدست آمده اند، مکانهای گره ها روی مغز دقیق تر می باشند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&lt;EndNote&gt;&lt;Cite&gt;&lt;Author&gt;Glasser&lt;/Author&gt;&lt;Year&gt;2016&lt;/Year&gt;&lt;RecNum&gt;143&lt;/RecNum&gt;&lt;DisplayText&gt;(115)&lt;/DisplayText&gt;&lt;record&gt;&lt;rec-number&gt;143&lt;/rec-number&gt;&lt;foreign-keys&gt;&lt;key app="EN" db-id="frvwv2z9izraznezfs5xewvlzev902rw20re" timestamp="1605258656</w:instrText>
      </w:r>
      <w:r>
        <w:rPr>
          <w:rFonts w:cs="B Nazanin"/>
          <w:sz w:val="28"/>
          <w:szCs w:val="28"/>
          <w:rtl/>
          <w:lang w:bidi="fa-IR"/>
        </w:rPr>
        <w:instrText>"&gt;143&lt;/</w:instrText>
      </w:r>
      <w:r>
        <w:rPr>
          <w:rFonts w:cs="B Nazanin"/>
          <w:sz w:val="28"/>
          <w:szCs w:val="28"/>
          <w:lang w:bidi="fa-IR"/>
        </w:rPr>
        <w:instrText>key&gt;&lt;/foreign-keys&gt;&lt;ref-type name="Journal Article"&gt;17&lt;/ref-type&gt;&lt;contributors&gt;&lt;authors&gt;&lt;author&gt;Glasser, Matthew F&lt;/author&gt;&lt;author&gt;Coalson, Timothy S&lt;/author&gt;&lt;author&gt;Robinson, Emma C&lt;/author&gt;&lt;author&gt;Hacker, Carl D&lt;/author&gt;&lt;author&gt;Harwell, John&lt;/author&gt;&lt;author&gt;Yacoub, Essa&lt;/author&gt;&lt;author&gt;Ugurbil, Kamil&lt;/author&gt;&lt;author&gt;Andersson, Jesper&lt;/author&gt;&lt;author&gt;Beckmann, Christian F&lt;/author&gt;&lt;author&gt;Jenkinson, Mark&lt;/author&gt;&lt;/authors&gt;&lt;/contributors&gt;&lt;titles&gt;&lt;title&gt;A multi-modal parcellation of human cerebral cortex&lt;/title&gt;&lt;secondary-title&gt;Nature&lt;/secondary-title&gt;&lt;/titles&gt;&lt;periodical&gt;&lt;full-title&gt;nature&lt;/full-title&gt;&lt;/periodical&gt;&lt;pages&gt;171-178&lt;/pages&gt;&lt;volume&gt;536&lt;/volume&gt;&lt;number&gt;7615&lt;/number&gt;&lt;dates&gt;&lt;year&gt;2016&lt;/year&gt;&lt;/dates&gt;&lt;isbn&gt;1476-4687&lt;/isbn&gt;&lt;urls&gt;&lt;/urls&gt;&lt;/record</w:instrText>
      </w:r>
      <w:r>
        <w:rPr>
          <w:rFonts w:cs="B Nazanin"/>
          <w:sz w:val="28"/>
          <w:szCs w:val="28"/>
          <w:rtl/>
          <w:lang w:bidi="fa-IR"/>
        </w:rPr>
        <w:instrText>&gt;&lt;/</w:instrText>
      </w:r>
      <w:r>
        <w:rPr>
          <w:rFonts w:cs="B Nazanin"/>
          <w:sz w:val="28"/>
          <w:szCs w:val="28"/>
          <w:lang w:bidi="fa-IR"/>
        </w:rPr>
        <w:instrTex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(115)</w:t>
      </w:r>
      <w:r>
        <w:rPr>
          <w:rFonts w:cs="B Nazanin"/>
          <w:sz w:val="28"/>
          <w:szCs w:val="28"/>
          <w:rtl/>
          <w:lang w:bidi="fa-IR"/>
        </w:rPr>
        <w:fldChar w:fldCharType="end"/>
      </w:r>
      <w:r w:rsidRPr="00277529">
        <w:rPr>
          <w:rFonts w:cs="B Nazanin" w:hint="cs"/>
          <w:sz w:val="28"/>
          <w:szCs w:val="28"/>
          <w:rtl/>
          <w:lang w:bidi="fa-IR"/>
        </w:rPr>
        <w:t>. از معایب این شیوه می توان به دو مورد اشاره نمود: خطای سیستمی اش از تک روشها بیشتر است، با توجه به چند روشه بودن اش</w:t>
      </w:r>
      <w:r w:rsidR="004D1CD6">
        <w:rPr>
          <w:rFonts w:cs="B Nazanin" w:hint="cs"/>
          <w:sz w:val="28"/>
          <w:szCs w:val="28"/>
          <w:rtl/>
          <w:lang w:bidi="fa-IR"/>
        </w:rPr>
        <w:t>،</w:t>
      </w:r>
      <w:r w:rsidRPr="00277529">
        <w:rPr>
          <w:rFonts w:cs="B Nazanin" w:hint="cs"/>
          <w:sz w:val="28"/>
          <w:szCs w:val="28"/>
          <w:rtl/>
          <w:lang w:bidi="fa-IR"/>
        </w:rPr>
        <w:t xml:space="preserve"> هزینه محاسباتی بالاتری دارد.  </w:t>
      </w:r>
    </w:p>
    <w:p w14:paraId="26880900" w14:textId="0054E642" w:rsidR="002F21D9" w:rsidRPr="002F21D9" w:rsidRDefault="00505552" w:rsidP="002F21D9">
      <w:pPr>
        <w:pStyle w:val="ListParagraph"/>
        <w:numPr>
          <w:ilvl w:val="2"/>
          <w:numId w:val="88"/>
        </w:numPr>
        <w:bidi/>
        <w:jc w:val="both"/>
        <w:rPr>
          <w:rFonts w:cs="B Nazanin"/>
          <w:b/>
          <w:bCs/>
          <w:sz w:val="28"/>
          <w:szCs w:val="28"/>
          <w:lang w:bidi="fa-IR"/>
        </w:rPr>
      </w:pPr>
      <w:r>
        <w:rPr>
          <w:rFonts w:cs="B Nazanin" w:hint="cs"/>
          <w:sz w:val="28"/>
          <w:szCs w:val="28"/>
          <w:rtl/>
          <w:lang w:bidi="fa-IR"/>
        </w:rPr>
        <w:t>ارتباط</w:t>
      </w:r>
      <w:r w:rsidR="00F21D89" w:rsidRPr="00277529">
        <w:rPr>
          <w:rFonts w:cs="B Nazanin" w:hint="cs"/>
          <w:sz w:val="28"/>
          <w:szCs w:val="28"/>
          <w:rtl/>
          <w:lang w:bidi="fa-IR"/>
        </w:rPr>
        <w:t xml:space="preserve"> مغزی</w:t>
      </w:r>
      <w:r w:rsidR="00F21D89">
        <w:rPr>
          <w:rStyle w:val="FootnoteReference"/>
          <w:rFonts w:cs="B Nazanin"/>
          <w:sz w:val="28"/>
          <w:szCs w:val="28"/>
          <w:rtl/>
          <w:lang w:bidi="fa-IR"/>
        </w:rPr>
        <w:footnoteReference w:id="358"/>
      </w:r>
      <w:r w:rsidR="00F21D89" w:rsidRPr="00277529">
        <w:rPr>
          <w:rFonts w:cs="B Nazanin" w:hint="cs"/>
          <w:sz w:val="28"/>
          <w:szCs w:val="28"/>
          <w:rtl/>
          <w:lang w:bidi="fa-IR"/>
        </w:rPr>
        <w:t xml:space="preserve">: </w:t>
      </w:r>
      <w:r>
        <w:rPr>
          <w:rFonts w:cs="B Nazanin" w:hint="cs"/>
          <w:sz w:val="28"/>
          <w:szCs w:val="28"/>
          <w:rtl/>
          <w:lang w:bidi="fa-IR"/>
        </w:rPr>
        <w:t>ارتباطات</w:t>
      </w:r>
      <w:r w:rsidR="00F21D89" w:rsidRPr="00277529">
        <w:rPr>
          <w:rFonts w:cs="B Nazanin" w:hint="cs"/>
          <w:sz w:val="28"/>
          <w:szCs w:val="28"/>
          <w:rtl/>
          <w:lang w:bidi="fa-IR"/>
        </w:rPr>
        <w:t xml:space="preserve"> شبکه مغزی از همبندی نواحی مغزی به دست می آید. همانطور که اشاره کردیم این </w:t>
      </w:r>
      <w:r w:rsidRPr="00505552">
        <w:rPr>
          <w:rFonts w:cs="B Nazanin"/>
          <w:sz w:val="28"/>
          <w:szCs w:val="28"/>
          <w:rtl/>
          <w:lang w:bidi="fa-IR"/>
        </w:rPr>
        <w:t>ارتباطات</w:t>
      </w:r>
      <w:r w:rsidR="00F21D89" w:rsidRPr="00277529">
        <w:rPr>
          <w:rFonts w:cs="B Nazanin" w:hint="cs"/>
          <w:sz w:val="28"/>
          <w:szCs w:val="28"/>
          <w:rtl/>
          <w:lang w:bidi="fa-IR"/>
        </w:rPr>
        <w:t xml:space="preserve"> می توانند از جنس همبندی ساختاری، عملکردی و یا تاثیرگذار باشند. هنگام استفاده از همبندی ساختاری و عملکردی </w:t>
      </w:r>
      <w:r w:rsidRPr="00505552">
        <w:rPr>
          <w:rFonts w:cs="B Nazanin"/>
          <w:sz w:val="28"/>
          <w:szCs w:val="28"/>
          <w:rtl/>
          <w:lang w:bidi="fa-IR"/>
        </w:rPr>
        <w:t>ارتباطات</w:t>
      </w:r>
      <w:r w:rsidR="00F21D89" w:rsidRPr="00277529">
        <w:rPr>
          <w:rFonts w:cs="B Nazanin" w:hint="cs"/>
          <w:sz w:val="28"/>
          <w:szCs w:val="28"/>
          <w:rtl/>
          <w:lang w:bidi="fa-IR"/>
        </w:rPr>
        <w:t xml:space="preserve"> بی جهت</w:t>
      </w:r>
      <w:r w:rsidR="00340ED9">
        <w:rPr>
          <w:rStyle w:val="FootnoteReference"/>
          <w:sz w:val="28"/>
          <w:szCs w:val="28"/>
          <w:rtl/>
          <w:lang w:bidi="fa-IR"/>
        </w:rPr>
        <w:footnoteReference w:id="359"/>
      </w:r>
      <w:r w:rsidR="00F21D89" w:rsidRPr="00277529">
        <w:rPr>
          <w:rFonts w:cs="B Nazanin" w:hint="cs"/>
          <w:sz w:val="28"/>
          <w:szCs w:val="28"/>
          <w:rtl/>
          <w:lang w:bidi="fa-IR"/>
        </w:rPr>
        <w:t xml:space="preserve">  است، درحالیکه هنگام استفاده از همبندی تاثیر گذار</w:t>
      </w:r>
      <w:r w:rsidR="00340ED9">
        <w:rPr>
          <w:rFonts w:cs="B Nazanin" w:hint="cs"/>
          <w:sz w:val="28"/>
          <w:szCs w:val="28"/>
          <w:rtl/>
          <w:lang w:bidi="fa-IR"/>
        </w:rPr>
        <w:t>،</w:t>
      </w:r>
      <w:r w:rsidR="00F21D89" w:rsidRPr="00277529">
        <w:rPr>
          <w:rFonts w:cs="B Nazanin" w:hint="cs"/>
          <w:sz w:val="28"/>
          <w:szCs w:val="28"/>
          <w:rtl/>
          <w:lang w:bidi="fa-IR"/>
        </w:rPr>
        <w:t xml:space="preserve"> </w:t>
      </w:r>
      <w:r w:rsidRPr="00505552">
        <w:rPr>
          <w:rFonts w:cs="B Nazanin"/>
          <w:sz w:val="28"/>
          <w:szCs w:val="28"/>
          <w:rtl/>
          <w:lang w:bidi="fa-IR"/>
        </w:rPr>
        <w:t>ارتباطات</w:t>
      </w:r>
      <w:r w:rsidR="00F21D89" w:rsidRPr="00277529">
        <w:rPr>
          <w:rFonts w:cs="B Nazanin" w:hint="cs"/>
          <w:sz w:val="28"/>
          <w:szCs w:val="28"/>
          <w:rtl/>
          <w:lang w:bidi="fa-IR"/>
        </w:rPr>
        <w:t xml:space="preserve"> جهتدار</w:t>
      </w:r>
      <w:r w:rsidR="00340ED9">
        <w:rPr>
          <w:rStyle w:val="FootnoteReference"/>
          <w:sz w:val="28"/>
          <w:szCs w:val="28"/>
          <w:rtl/>
          <w:lang w:bidi="fa-IR"/>
        </w:rPr>
        <w:footnoteReference w:id="360"/>
      </w:r>
      <w:r w:rsidR="00F21D89" w:rsidRPr="00277529">
        <w:rPr>
          <w:rFonts w:cs="B Nazanin" w:hint="cs"/>
          <w:sz w:val="28"/>
          <w:szCs w:val="28"/>
          <w:rtl/>
          <w:lang w:bidi="fa-IR"/>
        </w:rPr>
        <w:t xml:space="preserve"> </w:t>
      </w:r>
      <w:r w:rsidR="00F21D89" w:rsidRPr="00277529">
        <w:rPr>
          <w:rFonts w:cs="B Nazanin" w:hint="cs"/>
          <w:sz w:val="28"/>
          <w:szCs w:val="28"/>
          <w:rtl/>
          <w:lang w:bidi="fa-IR"/>
        </w:rPr>
        <w:lastRenderedPageBreak/>
        <w:t xml:space="preserve">است. </w:t>
      </w:r>
      <w:r w:rsidR="00340ED9" w:rsidRPr="00505552">
        <w:rPr>
          <w:rFonts w:cs="B Nazanin"/>
          <w:sz w:val="28"/>
          <w:szCs w:val="28"/>
          <w:rtl/>
          <w:lang w:bidi="fa-IR"/>
        </w:rPr>
        <w:t>ارتباطات</w:t>
      </w:r>
      <w:r w:rsidR="00F21D89" w:rsidRPr="00277529">
        <w:rPr>
          <w:rFonts w:cs="B Nazanin" w:hint="cs"/>
          <w:sz w:val="28"/>
          <w:szCs w:val="28"/>
          <w:rtl/>
          <w:lang w:bidi="fa-IR"/>
        </w:rPr>
        <w:t xml:space="preserve"> ساختاری</w:t>
      </w:r>
      <w:r w:rsidR="00340ED9">
        <w:rPr>
          <w:rStyle w:val="FootnoteReference"/>
          <w:sz w:val="28"/>
          <w:szCs w:val="28"/>
          <w:rtl/>
          <w:lang w:bidi="fa-IR"/>
        </w:rPr>
        <w:footnoteReference w:id="361"/>
      </w:r>
      <w:r w:rsidR="00F21D89" w:rsidRPr="00277529">
        <w:rPr>
          <w:rFonts w:cs="B Nazanin" w:hint="cs"/>
          <w:sz w:val="28"/>
          <w:szCs w:val="28"/>
          <w:rtl/>
          <w:lang w:bidi="fa-IR"/>
        </w:rPr>
        <w:t xml:space="preserve"> از روی اتصالات آناتومی</w:t>
      </w:r>
      <w:r w:rsidR="00F21D89">
        <w:rPr>
          <w:rStyle w:val="FootnoteReference"/>
          <w:rFonts w:cs="B Nazanin"/>
          <w:sz w:val="28"/>
          <w:szCs w:val="28"/>
          <w:rtl/>
          <w:lang w:bidi="fa-IR"/>
        </w:rPr>
        <w:footnoteReference w:id="362"/>
      </w:r>
      <w:r w:rsidR="00F21D89" w:rsidRPr="00277529">
        <w:rPr>
          <w:rFonts w:cs="B Nazanin" w:hint="cs"/>
          <w:sz w:val="28"/>
          <w:szCs w:val="28"/>
          <w:rtl/>
          <w:lang w:bidi="fa-IR"/>
        </w:rPr>
        <w:t xml:space="preserve"> بین نواحی مغز و همبستگی پارامترهای ریخت شناسی</w:t>
      </w:r>
      <w:r w:rsidR="00F21D89">
        <w:rPr>
          <w:rStyle w:val="FootnoteReference"/>
          <w:rFonts w:cs="B Nazanin"/>
          <w:sz w:val="28"/>
          <w:szCs w:val="28"/>
          <w:rtl/>
          <w:lang w:bidi="fa-IR"/>
        </w:rPr>
        <w:footnoteReference w:id="363"/>
      </w:r>
      <w:r w:rsidR="00F21D89" w:rsidRPr="00277529">
        <w:rPr>
          <w:rFonts w:cs="B Nazanin" w:hint="cs"/>
          <w:sz w:val="28"/>
          <w:szCs w:val="28"/>
          <w:rtl/>
          <w:lang w:bidi="fa-IR"/>
        </w:rPr>
        <w:t xml:space="preserve"> همچون ضخامت</w:t>
      </w:r>
      <w:r w:rsidR="00F21D89">
        <w:rPr>
          <w:rStyle w:val="FootnoteReference"/>
          <w:rFonts w:cs="B Nazanin"/>
          <w:sz w:val="28"/>
          <w:szCs w:val="28"/>
          <w:rtl/>
          <w:lang w:bidi="fa-IR"/>
        </w:rPr>
        <w:footnoteReference w:id="364"/>
      </w:r>
      <w:r w:rsidR="00F21D89" w:rsidRPr="00277529">
        <w:rPr>
          <w:rFonts w:cs="B Nazanin" w:hint="cs"/>
          <w:sz w:val="28"/>
          <w:szCs w:val="28"/>
          <w:rtl/>
          <w:lang w:bidi="fa-IR"/>
        </w:rPr>
        <w:t xml:space="preserve"> ماده خاکستری</w:t>
      </w:r>
      <w:r w:rsidR="00F21D89">
        <w:rPr>
          <w:rStyle w:val="FootnoteReference"/>
          <w:rFonts w:cs="B Nazanin"/>
          <w:sz w:val="28"/>
          <w:szCs w:val="28"/>
          <w:rtl/>
          <w:lang w:bidi="fa-IR"/>
        </w:rPr>
        <w:footnoteReference w:id="365"/>
      </w:r>
      <w:r w:rsidR="00F21D89" w:rsidRPr="00277529">
        <w:rPr>
          <w:rFonts w:cs="B Nazanin" w:hint="cs"/>
          <w:sz w:val="28"/>
          <w:szCs w:val="28"/>
          <w:rtl/>
          <w:lang w:bidi="fa-IR"/>
        </w:rPr>
        <w:t xml:space="preserve"> تعیین می شود. </w:t>
      </w:r>
      <w:r w:rsidR="00340ED9" w:rsidRPr="00505552">
        <w:rPr>
          <w:rFonts w:cs="B Nazanin"/>
          <w:sz w:val="28"/>
          <w:szCs w:val="28"/>
          <w:rtl/>
          <w:lang w:bidi="fa-IR"/>
        </w:rPr>
        <w:t>ارتباطات</w:t>
      </w:r>
      <w:r w:rsidR="00F21D89" w:rsidRPr="00277529">
        <w:rPr>
          <w:rFonts w:cs="B Nazanin" w:hint="cs"/>
          <w:sz w:val="28"/>
          <w:szCs w:val="28"/>
          <w:rtl/>
          <w:lang w:bidi="fa-IR"/>
        </w:rPr>
        <w:t xml:space="preserve"> عملکردی</w:t>
      </w:r>
      <w:r w:rsidR="00340ED9">
        <w:rPr>
          <w:rStyle w:val="FootnoteReference"/>
          <w:sz w:val="28"/>
          <w:szCs w:val="28"/>
          <w:rtl/>
          <w:lang w:bidi="fa-IR"/>
        </w:rPr>
        <w:footnoteReference w:id="366"/>
      </w:r>
      <w:r w:rsidR="00F21D89" w:rsidRPr="00277529">
        <w:rPr>
          <w:rFonts w:cs="B Nazanin" w:hint="cs"/>
          <w:sz w:val="28"/>
          <w:szCs w:val="28"/>
          <w:rtl/>
          <w:lang w:bidi="fa-IR"/>
        </w:rPr>
        <w:t xml:space="preserve"> به وابستگی آماری بین سیگنالهای فیزولوژیکی</w:t>
      </w:r>
      <w:r w:rsidR="00F21D89">
        <w:rPr>
          <w:rStyle w:val="FootnoteReference"/>
          <w:rFonts w:cs="B Nazanin"/>
          <w:sz w:val="28"/>
          <w:szCs w:val="28"/>
          <w:rtl/>
          <w:lang w:bidi="fa-IR"/>
        </w:rPr>
        <w:footnoteReference w:id="367"/>
      </w:r>
      <w:r w:rsidR="00F21D89" w:rsidRPr="00277529">
        <w:rPr>
          <w:rFonts w:cs="B Nazanin" w:hint="cs"/>
          <w:sz w:val="28"/>
          <w:szCs w:val="28"/>
          <w:rtl/>
          <w:lang w:bidi="fa-IR"/>
        </w:rPr>
        <w:t xml:space="preserve"> عناصر عصبی</w:t>
      </w:r>
      <w:r w:rsidR="00F21D89">
        <w:rPr>
          <w:rStyle w:val="FootnoteReference"/>
          <w:rFonts w:cs="B Nazanin"/>
          <w:sz w:val="28"/>
          <w:szCs w:val="28"/>
          <w:rtl/>
          <w:lang w:bidi="fa-IR"/>
        </w:rPr>
        <w:footnoteReference w:id="368"/>
      </w:r>
      <w:r w:rsidR="00F21D89" w:rsidRPr="00277529">
        <w:rPr>
          <w:rFonts w:cs="B Nazanin" w:hint="cs"/>
          <w:sz w:val="28"/>
          <w:szCs w:val="28"/>
          <w:rtl/>
          <w:lang w:bidi="fa-IR"/>
        </w:rPr>
        <w:t xml:space="preserve"> برمی گردند. </w:t>
      </w:r>
      <w:r w:rsidR="00340ED9" w:rsidRPr="00505552">
        <w:rPr>
          <w:rFonts w:cs="B Nazanin"/>
          <w:sz w:val="28"/>
          <w:szCs w:val="28"/>
          <w:rtl/>
          <w:lang w:bidi="fa-IR"/>
        </w:rPr>
        <w:t>ارتباطات</w:t>
      </w:r>
      <w:r w:rsidR="00F21D89" w:rsidRPr="00277529">
        <w:rPr>
          <w:rFonts w:cs="B Nazanin" w:hint="cs"/>
          <w:sz w:val="28"/>
          <w:szCs w:val="28"/>
          <w:rtl/>
          <w:lang w:bidi="fa-IR"/>
        </w:rPr>
        <w:t xml:space="preserve"> تاثیرگذار</w:t>
      </w:r>
      <w:r w:rsidR="00340ED9">
        <w:rPr>
          <w:rStyle w:val="FootnoteReference"/>
          <w:sz w:val="28"/>
          <w:szCs w:val="28"/>
          <w:rtl/>
          <w:lang w:bidi="fa-IR"/>
        </w:rPr>
        <w:footnoteReference w:id="369"/>
      </w:r>
      <w:r w:rsidR="00F21D89" w:rsidRPr="00277529">
        <w:rPr>
          <w:rFonts w:cs="B Nazanin" w:hint="cs"/>
          <w:sz w:val="28"/>
          <w:szCs w:val="28"/>
          <w:rtl/>
          <w:lang w:bidi="fa-IR"/>
        </w:rPr>
        <w:t xml:space="preserve"> نیز حاوی اطلاعاتی در مورد تاثیرات علّی نواحی بر روی فعالیت همدیگر است، از این جهت که دو سوی رابطه علّی بین دو ناحیه لزوما یکسان نیست این </w:t>
      </w:r>
      <w:r w:rsidR="00885D2C" w:rsidRPr="00505552">
        <w:rPr>
          <w:rFonts w:cs="B Nazanin"/>
          <w:sz w:val="28"/>
          <w:szCs w:val="28"/>
          <w:rtl/>
          <w:lang w:bidi="fa-IR"/>
        </w:rPr>
        <w:t>ارتباطات</w:t>
      </w:r>
      <w:r w:rsidR="00F21D89" w:rsidRPr="00277529">
        <w:rPr>
          <w:rFonts w:cs="B Nazanin" w:hint="cs"/>
          <w:sz w:val="28"/>
          <w:szCs w:val="28"/>
          <w:rtl/>
          <w:lang w:bidi="fa-IR"/>
        </w:rPr>
        <w:t xml:space="preserve"> جهتدار می باشند.</w:t>
      </w:r>
    </w:p>
    <w:p w14:paraId="54123230" w14:textId="5323857D" w:rsidR="002F21D9" w:rsidRPr="002F21D9" w:rsidRDefault="002F21D9" w:rsidP="002F21D9">
      <w:pPr>
        <w:pStyle w:val="ListParagraph"/>
        <w:bidi/>
        <w:ind w:left="1224"/>
        <w:jc w:val="both"/>
        <w:rPr>
          <w:rFonts w:cs="B Nazanin"/>
          <w:b/>
          <w:bCs/>
          <w:sz w:val="28"/>
          <w:szCs w:val="28"/>
          <w:lang w:bidi="fa-IR"/>
        </w:rPr>
      </w:pPr>
      <w:r>
        <w:rPr>
          <w:rFonts w:cs="B Nazanin" w:hint="cs"/>
          <w:sz w:val="28"/>
          <w:szCs w:val="28"/>
          <w:rtl/>
          <w:lang w:bidi="fa-IR"/>
        </w:rPr>
        <w:t xml:space="preserve">در ادامه به شیوه های </w:t>
      </w:r>
      <w:r w:rsidR="009D66E8">
        <w:rPr>
          <w:rFonts w:cs="B Nazanin" w:hint="cs"/>
          <w:sz w:val="28"/>
          <w:szCs w:val="28"/>
          <w:rtl/>
          <w:lang w:bidi="fa-IR"/>
        </w:rPr>
        <w:t xml:space="preserve">عملی </w:t>
      </w:r>
      <w:r>
        <w:rPr>
          <w:rFonts w:cs="B Nazanin" w:hint="cs"/>
          <w:sz w:val="28"/>
          <w:szCs w:val="28"/>
          <w:rtl/>
          <w:lang w:bidi="fa-IR"/>
        </w:rPr>
        <w:t xml:space="preserve">سنجش اتصالات </w:t>
      </w:r>
      <w:r w:rsidR="009D66E8">
        <w:rPr>
          <w:rFonts w:cs="B Nazanin" w:hint="cs"/>
          <w:sz w:val="28"/>
          <w:szCs w:val="28"/>
          <w:rtl/>
          <w:lang w:bidi="fa-IR"/>
        </w:rPr>
        <w:t>مغزی</w:t>
      </w:r>
      <w:r>
        <w:rPr>
          <w:rFonts w:cs="B Nazanin" w:hint="cs"/>
          <w:sz w:val="28"/>
          <w:szCs w:val="28"/>
          <w:rtl/>
          <w:lang w:bidi="fa-IR"/>
        </w:rPr>
        <w:t xml:space="preserve"> که </w:t>
      </w:r>
      <w:r w:rsidR="009D66E8">
        <w:rPr>
          <w:rFonts w:cs="B Nazanin" w:hint="cs"/>
          <w:sz w:val="28"/>
          <w:szCs w:val="28"/>
          <w:rtl/>
          <w:lang w:bidi="fa-IR"/>
        </w:rPr>
        <w:t>ارتباطات مغزی از روی آنها لحاظ می شود می پردازیم:</w:t>
      </w:r>
      <w:r>
        <w:rPr>
          <w:rFonts w:cs="B Nazanin" w:hint="cs"/>
          <w:sz w:val="28"/>
          <w:szCs w:val="28"/>
          <w:rtl/>
          <w:lang w:bidi="fa-IR"/>
        </w:rPr>
        <w:t xml:space="preserve"> </w:t>
      </w:r>
    </w:p>
    <w:p w14:paraId="120FB60A" w14:textId="6DAA4A6B" w:rsidR="00F21D89" w:rsidRPr="00277529" w:rsidRDefault="009D66E8" w:rsidP="00351451">
      <w:pPr>
        <w:pStyle w:val="ListParagraph"/>
        <w:numPr>
          <w:ilvl w:val="0"/>
          <w:numId w:val="89"/>
        </w:numPr>
        <w:bidi/>
        <w:jc w:val="both"/>
        <w:rPr>
          <w:rFonts w:cs="B Nazanin"/>
          <w:b/>
          <w:bCs/>
          <w:sz w:val="28"/>
          <w:szCs w:val="28"/>
          <w:lang w:bidi="fa-IR"/>
        </w:rPr>
      </w:pPr>
      <w:r>
        <w:rPr>
          <w:rFonts w:cs="B Nazanin" w:hint="cs"/>
          <w:sz w:val="28"/>
          <w:szCs w:val="28"/>
          <w:rtl/>
          <w:lang w:bidi="fa-IR"/>
        </w:rPr>
        <w:t>ارتباط</w:t>
      </w:r>
      <w:r w:rsidR="00F21D89" w:rsidRPr="00277529">
        <w:rPr>
          <w:rFonts w:cs="B Nazanin" w:hint="cs"/>
          <w:sz w:val="28"/>
          <w:szCs w:val="28"/>
          <w:rtl/>
          <w:lang w:bidi="fa-IR"/>
        </w:rPr>
        <w:t xml:space="preserve"> بر اساس همبندی ساختاری: دو شیوه تصویربرداری که از آن برای ساخت همبندی ساختاری استفاده می شود تصویربرداری تشدید مغناطیسی ساختاری(</w:t>
      </w:r>
      <w:proofErr w:type="spellStart"/>
      <w:r w:rsidR="00F21D89" w:rsidRPr="00277529">
        <w:rPr>
          <w:rFonts w:cs="B Nazanin"/>
          <w:sz w:val="28"/>
          <w:szCs w:val="28"/>
          <w:lang w:bidi="fa-IR"/>
        </w:rPr>
        <w:t>sMRI</w:t>
      </w:r>
      <w:proofErr w:type="spellEnd"/>
      <w:r w:rsidR="00F21D89" w:rsidRPr="00277529">
        <w:rPr>
          <w:rFonts w:cs="B Nazanin" w:hint="cs"/>
          <w:sz w:val="28"/>
          <w:szCs w:val="28"/>
          <w:rtl/>
          <w:lang w:bidi="fa-IR"/>
        </w:rPr>
        <w:t>)</w:t>
      </w:r>
      <w:r w:rsidR="00F21D89">
        <w:rPr>
          <w:rStyle w:val="FootnoteReference"/>
          <w:rFonts w:cs="B Nazanin"/>
          <w:sz w:val="28"/>
          <w:szCs w:val="28"/>
          <w:rtl/>
          <w:lang w:bidi="fa-IR"/>
        </w:rPr>
        <w:footnoteReference w:id="370"/>
      </w:r>
      <w:r w:rsidR="00F21D89" w:rsidRPr="00277529">
        <w:rPr>
          <w:rFonts w:cs="B Nazanin" w:hint="cs"/>
          <w:sz w:val="28"/>
          <w:szCs w:val="28"/>
          <w:rtl/>
          <w:lang w:bidi="fa-IR"/>
        </w:rPr>
        <w:t xml:space="preserve"> و تصویربرداری تشدید مغناطیسی واپخشی(</w:t>
      </w:r>
      <w:proofErr w:type="spellStart"/>
      <w:r w:rsidR="00F21D89" w:rsidRPr="00277529">
        <w:rPr>
          <w:rFonts w:cs="B Nazanin"/>
          <w:sz w:val="28"/>
          <w:szCs w:val="28"/>
          <w:lang w:bidi="fa-IR"/>
        </w:rPr>
        <w:t>dMRI</w:t>
      </w:r>
      <w:proofErr w:type="spellEnd"/>
      <w:r w:rsidR="00F21D89" w:rsidRPr="00277529">
        <w:rPr>
          <w:rFonts w:cs="B Nazanin" w:hint="cs"/>
          <w:sz w:val="28"/>
          <w:szCs w:val="28"/>
          <w:rtl/>
          <w:lang w:bidi="fa-IR"/>
        </w:rPr>
        <w:t>)</w:t>
      </w:r>
      <w:r w:rsidR="00F21D89">
        <w:rPr>
          <w:rStyle w:val="FootnoteReference"/>
          <w:rFonts w:cs="B Nazanin"/>
          <w:sz w:val="28"/>
          <w:szCs w:val="28"/>
          <w:rtl/>
          <w:lang w:bidi="fa-IR"/>
        </w:rPr>
        <w:footnoteReference w:id="371"/>
      </w:r>
      <w:r w:rsidR="00F21D89" w:rsidRPr="00277529">
        <w:rPr>
          <w:rFonts w:cs="B Nazanin" w:hint="cs"/>
          <w:sz w:val="28"/>
          <w:szCs w:val="28"/>
          <w:rtl/>
          <w:lang w:bidi="fa-IR"/>
        </w:rPr>
        <w:t xml:space="preserve"> است. </w:t>
      </w:r>
    </w:p>
    <w:p w14:paraId="7FC76988" w14:textId="3AD89745" w:rsidR="00F21D89" w:rsidRPr="00277529" w:rsidRDefault="00F21D89" w:rsidP="00351451">
      <w:pPr>
        <w:pStyle w:val="ListParagraph"/>
        <w:numPr>
          <w:ilvl w:val="0"/>
          <w:numId w:val="89"/>
        </w:numPr>
        <w:bidi/>
        <w:jc w:val="both"/>
        <w:rPr>
          <w:rFonts w:cs="B Nazanin"/>
          <w:b/>
          <w:bCs/>
          <w:sz w:val="28"/>
          <w:szCs w:val="28"/>
          <w:lang w:bidi="fa-IR"/>
        </w:rPr>
      </w:pPr>
      <w:r w:rsidRPr="00277529">
        <w:rPr>
          <w:rFonts w:cs="B Nazanin" w:hint="cs"/>
          <w:sz w:val="28"/>
          <w:szCs w:val="28"/>
          <w:rtl/>
          <w:lang w:bidi="fa-IR"/>
        </w:rPr>
        <w:t xml:space="preserve">همبندی ساختاری تصاویر </w:t>
      </w:r>
      <w:proofErr w:type="spellStart"/>
      <w:r w:rsidRPr="00277529">
        <w:rPr>
          <w:rFonts w:cs="B Nazanin"/>
          <w:sz w:val="28"/>
          <w:szCs w:val="28"/>
          <w:lang w:bidi="fa-IR"/>
        </w:rPr>
        <w:t>sMRI</w:t>
      </w:r>
      <w:proofErr w:type="spellEnd"/>
      <w:r w:rsidRPr="00277529">
        <w:rPr>
          <w:rFonts w:cs="B Nazanin" w:hint="cs"/>
          <w:sz w:val="28"/>
          <w:szCs w:val="28"/>
          <w:rtl/>
          <w:lang w:bidi="fa-IR"/>
        </w:rPr>
        <w:t xml:space="preserve"> به صورت غیرمستقیم از محاسبه همبستگی پارامترهای ریخت سنجی نواحی مغزی بدست می آید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&lt;EndNote&gt;&lt;Cite&gt;&lt;Author&gt;Bassett&lt;/Author&gt;&lt;Year&gt;2008&lt;/Year&gt;&lt;RecNum&gt;146&lt;/RecNum&gt;&lt;DisplayText&gt;(116, 117)&lt;/DisplayText&gt;&lt;record&gt;&lt;rec-number&gt;146&lt;/rec-number&gt;&lt;foreign-keys&gt;&lt;key app="EN" db-id="frvwv2z9izraznezfs5xewvlzev902rw20re" timestamp="1605260</w:instrText>
      </w:r>
      <w:r>
        <w:rPr>
          <w:rFonts w:cs="B Nazanin"/>
          <w:sz w:val="28"/>
          <w:szCs w:val="28"/>
          <w:rtl/>
          <w:lang w:bidi="fa-IR"/>
        </w:rPr>
        <w:instrText>348"&gt;146&lt;/</w:instrText>
      </w:r>
      <w:r>
        <w:rPr>
          <w:rFonts w:cs="B Nazanin"/>
          <w:sz w:val="28"/>
          <w:szCs w:val="28"/>
          <w:lang w:bidi="fa-IR"/>
        </w:rPr>
        <w:instrText>key&gt;&lt;/foreign-keys&gt;&lt;ref-type name="Journal Article"&gt;17&lt;/ref-type&gt;&lt;contributors&gt;&lt;authors&gt;&lt;author&gt;Bassett, Danielle S&lt;/author&gt;&lt;author&gt;Bullmore, Edward&lt;/author&gt;&lt;author&gt;Verchinski, Beth A&lt;/author&gt;&lt;author&gt;Mattay, Venkata S&lt;/author&gt;&lt;author&gt;Weinberger</w:instrText>
      </w:r>
      <w:r>
        <w:rPr>
          <w:rFonts w:cs="B Nazanin"/>
          <w:sz w:val="28"/>
          <w:szCs w:val="28"/>
          <w:rtl/>
          <w:lang w:bidi="fa-IR"/>
        </w:rPr>
        <w:instrText xml:space="preserve">, </w:instrText>
      </w:r>
      <w:r>
        <w:rPr>
          <w:rFonts w:cs="B Nazanin"/>
          <w:sz w:val="28"/>
          <w:szCs w:val="28"/>
          <w:lang w:bidi="fa-IR"/>
        </w:rPr>
        <w:instrText>Daniel R&lt;/author&gt;&lt;author&gt;Meyer-Lindenberg, Andreas&lt;/author&gt;&lt;/authors&gt;&lt;/contributors&gt;&lt;titles&gt;&lt;title&gt;Hierarchical organization of human cortical networks in health and schizophrenia&lt;/title&gt;&lt;secondary-title&gt;Journal of Neuroscience&lt;/secondary-title&gt;&lt;/titles</w:instrText>
      </w:r>
      <w:r>
        <w:rPr>
          <w:rFonts w:cs="B Nazanin"/>
          <w:sz w:val="28"/>
          <w:szCs w:val="28"/>
          <w:rtl/>
          <w:lang w:bidi="fa-IR"/>
        </w:rPr>
        <w:instrText>&gt;&lt;</w:instrText>
      </w:r>
      <w:r>
        <w:rPr>
          <w:rFonts w:cs="B Nazanin"/>
          <w:sz w:val="28"/>
          <w:szCs w:val="28"/>
          <w:lang w:bidi="fa-IR"/>
        </w:rPr>
        <w:instrText>periodical&gt;&lt;full-title&gt;Journal of Neuroscience&lt;/full-title&gt;&lt;/periodical&gt;&lt;pages&gt;9239-9248&lt;/pages&gt;&lt;volume&gt;28&lt;/volume&gt;&lt;number&gt;37&lt;/number&gt;&lt;dates&gt;&lt;year&gt;2008&lt;/year&gt;&lt;/dates&gt;&lt;isbn&gt;0270-6474&lt;/isbn&gt;&lt;urls&gt;&lt;/urls&gt;&lt;/record&gt;&lt;/Cite&gt;&lt;Cite&gt;&lt;Author&gt;Alexander-Bloch&lt;/Author</w:instrText>
      </w:r>
      <w:r>
        <w:rPr>
          <w:rFonts w:cs="B Nazanin"/>
          <w:sz w:val="28"/>
          <w:szCs w:val="28"/>
          <w:rtl/>
          <w:lang w:bidi="fa-IR"/>
        </w:rPr>
        <w:instrText>&gt;&lt;</w:instrText>
      </w:r>
      <w:r>
        <w:rPr>
          <w:rFonts w:cs="B Nazanin"/>
          <w:sz w:val="28"/>
          <w:szCs w:val="28"/>
          <w:lang w:bidi="fa-IR"/>
        </w:rPr>
        <w:instrText>Year&gt;2013&lt;/Year&gt;&lt;RecNum&gt;147&lt;/RecNum&gt;&lt;record&gt;&lt;rec-number&gt;147&lt;/rec-number&gt;&lt;foreign-keys&gt;&lt;key app="EN" db-id="frvwv2z9izraznezfs5xewvlzev902rw20re" timestamp="1605260354"&gt;147&lt;/key&gt;&lt;/foreign-keys&gt;&lt;ref-type name="Journal Article"&gt;17&lt;/ref-type&gt;&lt;contributors</w:instrText>
      </w:r>
      <w:r>
        <w:rPr>
          <w:rFonts w:cs="B Nazanin"/>
          <w:sz w:val="28"/>
          <w:szCs w:val="28"/>
          <w:rtl/>
          <w:lang w:bidi="fa-IR"/>
        </w:rPr>
        <w:instrText>&gt;&lt;</w:instrText>
      </w:r>
      <w:r>
        <w:rPr>
          <w:rFonts w:cs="B Nazanin"/>
          <w:sz w:val="28"/>
          <w:szCs w:val="28"/>
          <w:lang w:bidi="fa-IR"/>
        </w:rPr>
        <w:instrText>authors&gt;&lt;author&gt;Alexander-Bloch, Aaron&lt;/author&gt;&lt;author&gt;Giedd, Jay N&lt;/author&gt;&lt;author&gt;Bullmore, Ed&lt;/author&gt;&lt;/authors&gt;&lt;/contributors&gt;&lt;titles&gt;&lt;title&gt;Imaging structural co-variance between human brain regions&lt;/title&gt;&lt;secondary-title&gt;Nature Reviews Neuroscience</w:instrText>
      </w:r>
      <w:r>
        <w:rPr>
          <w:rFonts w:cs="B Nazanin"/>
          <w:sz w:val="28"/>
          <w:szCs w:val="28"/>
          <w:rtl/>
          <w:lang w:bidi="fa-IR"/>
        </w:rPr>
        <w:instrText>&lt;/</w:instrText>
      </w:r>
      <w:r>
        <w:rPr>
          <w:rFonts w:cs="B Nazanin"/>
          <w:sz w:val="28"/>
          <w:szCs w:val="28"/>
          <w:lang w:bidi="fa-IR"/>
        </w:rPr>
        <w:instrText>secondary-title&gt;&lt;/titles&gt;&lt;periodical&gt;&lt;full-title&gt;Nature Reviews Neuroscience&lt;/full-title&gt;&lt;/periodical&gt;&lt;pages&gt;322-336&lt;/pages&gt;&lt;volume&gt;14&lt;/volume&gt;&lt;number&gt;5&lt;/number&gt;&lt;dates&gt;&lt;year&gt;2013&lt;/year&gt;&lt;/dates&gt;&lt;isbn&gt;1471-0048&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(116, 117)</w:t>
      </w:r>
      <w:r>
        <w:rPr>
          <w:rFonts w:cs="B Nazanin"/>
          <w:sz w:val="28"/>
          <w:szCs w:val="28"/>
          <w:rtl/>
          <w:lang w:bidi="fa-IR"/>
        </w:rPr>
        <w:fldChar w:fldCharType="end"/>
      </w:r>
      <w:r w:rsidRPr="00277529">
        <w:rPr>
          <w:rFonts w:cs="B Nazanin" w:hint="cs"/>
          <w:sz w:val="28"/>
          <w:szCs w:val="28"/>
          <w:rtl/>
          <w:lang w:bidi="fa-IR"/>
        </w:rPr>
        <w:t xml:space="preserve">. در این روش یک مقیاس همچون </w:t>
      </w:r>
      <w:r w:rsidRPr="00277529">
        <w:rPr>
          <w:rFonts w:cs="B Nazanin" w:hint="cs"/>
          <w:sz w:val="28"/>
          <w:szCs w:val="28"/>
          <w:rtl/>
          <w:lang w:bidi="fa-IR"/>
        </w:rPr>
        <w:lastRenderedPageBreak/>
        <w:t>حجم</w:t>
      </w:r>
      <w:r>
        <w:rPr>
          <w:rStyle w:val="FootnoteReference"/>
          <w:rFonts w:cs="B Nazanin"/>
          <w:sz w:val="28"/>
          <w:szCs w:val="28"/>
          <w:rtl/>
          <w:lang w:bidi="fa-IR"/>
        </w:rPr>
        <w:footnoteReference w:id="372"/>
      </w:r>
      <w:r w:rsidRPr="00277529">
        <w:rPr>
          <w:rFonts w:cs="B Nazanin" w:hint="cs"/>
          <w:sz w:val="28"/>
          <w:szCs w:val="28"/>
          <w:rtl/>
          <w:lang w:bidi="fa-IR"/>
        </w:rPr>
        <w:t xml:space="preserve"> ماده خاکستری یا ضخامت قشری برای هر ناحیه ها محاسبه می شود، سپس همبستگی بین دو ناحیه به عنوان همبندی آنها در نظر گرفته شده و </w:t>
      </w:r>
      <w:r w:rsidR="002F21D9">
        <w:rPr>
          <w:rFonts w:cs="B Nazanin" w:hint="cs"/>
          <w:sz w:val="28"/>
          <w:szCs w:val="28"/>
          <w:rtl/>
          <w:lang w:bidi="fa-IR"/>
        </w:rPr>
        <w:t>ارتباط</w:t>
      </w:r>
      <w:r w:rsidRPr="00277529">
        <w:rPr>
          <w:rFonts w:cs="B Nazanin" w:hint="cs"/>
          <w:sz w:val="28"/>
          <w:szCs w:val="28"/>
          <w:rtl/>
          <w:lang w:bidi="fa-IR"/>
        </w:rPr>
        <w:t xml:space="preserve"> مغزی بر اساس آن محاسبه می گردد. برای استخراج سنجه</w:t>
      </w:r>
      <w:r>
        <w:rPr>
          <w:rStyle w:val="FootnoteReference"/>
          <w:rFonts w:cs="B Nazanin"/>
          <w:sz w:val="28"/>
          <w:szCs w:val="28"/>
          <w:rtl/>
          <w:lang w:bidi="fa-IR"/>
        </w:rPr>
        <w:footnoteReference w:id="373"/>
      </w:r>
      <w:r w:rsidRPr="00277529">
        <w:rPr>
          <w:rFonts w:cs="B Nazanin" w:hint="cs"/>
          <w:sz w:val="28"/>
          <w:szCs w:val="28"/>
          <w:rtl/>
          <w:lang w:bidi="fa-IR"/>
        </w:rPr>
        <w:t xml:space="preserve"> های ریخت شناسی تصاویر </w:t>
      </w:r>
      <w:proofErr w:type="spellStart"/>
      <w:r w:rsidRPr="00277529">
        <w:rPr>
          <w:rFonts w:cs="B Nazanin"/>
          <w:sz w:val="28"/>
          <w:szCs w:val="28"/>
          <w:lang w:bidi="fa-IR"/>
        </w:rPr>
        <w:t>sMRI</w:t>
      </w:r>
      <w:proofErr w:type="spellEnd"/>
      <w:r w:rsidRPr="00277529">
        <w:rPr>
          <w:rFonts w:cs="B Nazanin" w:hint="cs"/>
          <w:sz w:val="28"/>
          <w:szCs w:val="28"/>
          <w:rtl/>
          <w:lang w:bidi="fa-IR"/>
        </w:rPr>
        <w:t xml:space="preserve"> می توان از نرم افزارهای </w:t>
      </w:r>
      <w:proofErr w:type="spellStart"/>
      <w:r w:rsidRPr="00277529">
        <w:rPr>
          <w:rFonts w:cs="B Nazanin"/>
          <w:sz w:val="28"/>
          <w:szCs w:val="28"/>
          <w:lang w:bidi="fa-IR"/>
        </w:rPr>
        <w:t>FreeSurfer</w:t>
      </w:r>
      <w:proofErr w:type="spellEnd"/>
      <w:r w:rsidRPr="00277529">
        <w:rPr>
          <w:rFonts w:cs="B Nazanin" w:hint="cs"/>
          <w:sz w:val="28"/>
          <w:szCs w:val="28"/>
          <w:rtl/>
          <w:lang w:bidi="fa-IR"/>
        </w:rPr>
        <w:t xml:space="preserve"> و </w:t>
      </w:r>
      <w:r w:rsidRPr="00277529">
        <w:rPr>
          <w:rFonts w:cs="B Nazanin"/>
          <w:sz w:val="28"/>
          <w:szCs w:val="28"/>
          <w:lang w:bidi="fa-IR"/>
        </w:rPr>
        <w:t>Statistical Parametric Mapping(SPM)</w:t>
      </w:r>
      <w:r w:rsidRPr="00277529">
        <w:rPr>
          <w:rFonts w:cs="B Nazanin" w:hint="cs"/>
          <w:sz w:val="28"/>
          <w:szCs w:val="28"/>
          <w:rtl/>
          <w:lang w:bidi="fa-IR"/>
        </w:rPr>
        <w:t xml:space="preserve"> استفاده کرد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&lt;EndNote&gt;&lt;Cite&gt;&lt;Author&gt;Fischl&lt;/Author&gt;&lt;Year&gt;2012&lt;/Year&gt;&lt;RecNum&gt;148&lt;/RecNum&gt;&lt;DisplayText&gt;(118, 119)&lt;/DisplayText&gt;&lt;record&gt;&lt;rec-number&gt;148&lt;/rec-number&gt;&lt;foreign-keys&gt;&lt;key app="EN" db-id="frvwv2z9izraznezfs5xewvlzev902rw20re" timestamp="16052603</w:instrText>
      </w:r>
      <w:r>
        <w:rPr>
          <w:rFonts w:cs="B Nazanin"/>
          <w:sz w:val="28"/>
          <w:szCs w:val="28"/>
          <w:rtl/>
          <w:lang w:bidi="fa-IR"/>
        </w:rPr>
        <w:instrText>61"&gt;148&lt;/</w:instrText>
      </w:r>
      <w:r>
        <w:rPr>
          <w:rFonts w:cs="B Nazanin"/>
          <w:sz w:val="28"/>
          <w:szCs w:val="28"/>
          <w:lang w:bidi="fa-IR"/>
        </w:rPr>
        <w:instrText>key&gt;&lt;/foreign-keys&gt;&lt;ref-type name="Journal Article"&gt;17&lt;/ref-type&gt;&lt;contributors&gt;&lt;authors&gt;&lt;author&gt;Fischl, Bruce&lt;/author&gt;&lt;/authors&gt;&lt;/contributors&gt;&lt;titles&gt;&lt;title&gt;FreeSurfer&lt;/title&gt;&lt;secondary-title&gt;Neuroimage&lt;/secondary-title&gt;&lt;/titles&gt;&lt;periodical&gt;&lt;full-title&gt;Neuroimage&lt;/full-title&gt;&lt;/periodical&gt;&lt;pages&gt;774-781&lt;/pages&gt;&lt;volume&gt;62&lt;/volume&gt;&lt;number&gt;2&lt;/number&gt;&lt;dates&gt;&lt;year&gt;2012&lt;/year&gt;&lt;/dates&gt;&lt;isbn&gt;1053-8119&lt;/isbn&gt;&lt;urls&gt;&lt;/urls&gt;&lt;/record&gt;&lt;/Cite&gt;&lt;Cite&gt;&lt;Author&gt;Friston&lt;/Author&gt;&lt;Year&gt;1994&lt;/Year&gt;&lt;RecNum&gt;149&lt;/RecNum&gt;&lt;record&gt;&lt;rec-number&gt;149&lt;/rec-number&gt;&lt;foreign-keys&gt;&lt;key app="EN" db-id="frvwv2z9izraznezfs5xewvlzev902rw20re" timestamp="1605260367"&gt;149&lt;/key&gt;&lt;/foreign-keys&gt;&lt;ref-type name="Journal Article"&gt;17&lt;/ref-type&gt;&lt;contributors&gt;&lt;authors&gt;&lt;author&gt;Friston, Karl J&lt;/author</w:instrText>
      </w:r>
      <w:r>
        <w:rPr>
          <w:rFonts w:cs="B Nazanin"/>
          <w:sz w:val="28"/>
          <w:szCs w:val="28"/>
          <w:rtl/>
          <w:lang w:bidi="fa-IR"/>
        </w:rPr>
        <w:instrText>&gt;&lt;/</w:instrText>
      </w:r>
      <w:r>
        <w:rPr>
          <w:rFonts w:cs="B Nazanin"/>
          <w:sz w:val="28"/>
          <w:szCs w:val="28"/>
          <w:lang w:bidi="fa-IR"/>
        </w:rPr>
        <w:instrText>authors&gt;&lt;/contributors&gt;&lt;titles&gt;&lt;title&gt;Statistical parametric mapping&lt;/title&gt;&lt;/titles&gt;&lt;dates&gt;&lt;year&gt;1994&lt;/year&gt;&lt;/dates&gt;&lt;isbn&gt;0126858454&lt;/isbn&gt;&lt;urls&gt;&lt;/urls&gt;&lt;/record&gt;&lt;/Cite&gt;&lt;/EndNote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(118, 119)</w:t>
      </w:r>
      <w:r>
        <w:rPr>
          <w:rFonts w:cs="B Nazanin"/>
          <w:sz w:val="28"/>
          <w:szCs w:val="28"/>
          <w:rtl/>
          <w:lang w:bidi="fa-IR"/>
        </w:rPr>
        <w:fldChar w:fldCharType="end"/>
      </w:r>
      <w:r w:rsidRPr="00277529">
        <w:rPr>
          <w:rFonts w:cs="B Nazanin" w:hint="cs"/>
          <w:sz w:val="28"/>
          <w:szCs w:val="28"/>
          <w:rtl/>
          <w:lang w:bidi="fa-IR"/>
        </w:rPr>
        <w:t>. روشهای مرسوم برای محاسبه همبستگی نواحی نیز همبستگی پیرسون</w:t>
      </w:r>
      <w:r>
        <w:rPr>
          <w:rStyle w:val="FootnoteReference"/>
          <w:rFonts w:cs="B Nazanin"/>
          <w:sz w:val="28"/>
          <w:szCs w:val="28"/>
          <w:rtl/>
          <w:lang w:bidi="fa-IR"/>
        </w:rPr>
        <w:footnoteReference w:id="374"/>
      </w:r>
      <w:r w:rsidRPr="00277529">
        <w:rPr>
          <w:rFonts w:cs="B Nazanin" w:hint="cs"/>
          <w:sz w:val="28"/>
          <w:szCs w:val="28"/>
          <w:rtl/>
          <w:lang w:bidi="fa-IR"/>
        </w:rPr>
        <w:t xml:space="preserve"> و همبستگی پاره ای</w:t>
      </w:r>
      <w:r>
        <w:rPr>
          <w:rStyle w:val="FootnoteReference"/>
          <w:rFonts w:cs="B Nazanin"/>
          <w:sz w:val="28"/>
          <w:szCs w:val="28"/>
          <w:rtl/>
          <w:lang w:bidi="fa-IR"/>
        </w:rPr>
        <w:footnoteReference w:id="375"/>
      </w:r>
      <w:r w:rsidRPr="00277529">
        <w:rPr>
          <w:rFonts w:cs="B Nazanin" w:hint="cs"/>
          <w:sz w:val="28"/>
          <w:szCs w:val="28"/>
          <w:rtl/>
          <w:lang w:bidi="fa-IR"/>
        </w:rPr>
        <w:t xml:space="preserve"> می باشند. </w:t>
      </w:r>
    </w:p>
    <w:p w14:paraId="202886B0" w14:textId="77777777" w:rsidR="00F21D89" w:rsidRPr="00277529" w:rsidRDefault="00F21D89" w:rsidP="00351451">
      <w:pPr>
        <w:pStyle w:val="ListParagraph"/>
        <w:numPr>
          <w:ilvl w:val="0"/>
          <w:numId w:val="89"/>
        </w:numPr>
        <w:bidi/>
        <w:jc w:val="both"/>
        <w:rPr>
          <w:rFonts w:cs="B Nazanin"/>
          <w:b/>
          <w:bCs/>
          <w:sz w:val="28"/>
          <w:szCs w:val="28"/>
          <w:lang w:bidi="fa-IR"/>
        </w:rPr>
      </w:pPr>
      <w:r w:rsidRPr="00277529">
        <w:rPr>
          <w:rFonts w:cs="B Nazanin" w:hint="cs"/>
          <w:sz w:val="28"/>
          <w:szCs w:val="28"/>
          <w:rtl/>
          <w:lang w:bidi="fa-IR"/>
        </w:rPr>
        <w:t xml:space="preserve">همبندی ساختاری تصاویر </w:t>
      </w:r>
      <w:proofErr w:type="spellStart"/>
      <w:r w:rsidRPr="00277529">
        <w:rPr>
          <w:rFonts w:cs="B Nazanin"/>
          <w:sz w:val="28"/>
          <w:szCs w:val="28"/>
          <w:lang w:bidi="fa-IR"/>
        </w:rPr>
        <w:t>dMRI</w:t>
      </w:r>
      <w:proofErr w:type="spellEnd"/>
      <w:r w:rsidRPr="00277529">
        <w:rPr>
          <w:rFonts w:cs="B Nazanin" w:hint="cs"/>
          <w:sz w:val="28"/>
          <w:szCs w:val="28"/>
          <w:rtl/>
          <w:lang w:bidi="fa-IR"/>
        </w:rPr>
        <w:t xml:space="preserve"> از روی مسیرهای فیبرهای اکسونی</w:t>
      </w:r>
      <w:r>
        <w:rPr>
          <w:rStyle w:val="FootnoteReference"/>
          <w:rFonts w:cs="B Nazanin"/>
          <w:sz w:val="28"/>
          <w:szCs w:val="28"/>
          <w:rtl/>
          <w:lang w:bidi="fa-IR"/>
        </w:rPr>
        <w:footnoteReference w:id="376"/>
      </w:r>
      <w:r w:rsidRPr="00277529">
        <w:rPr>
          <w:rFonts w:cs="B Nazanin" w:hint="cs"/>
          <w:sz w:val="28"/>
          <w:szCs w:val="28"/>
          <w:rtl/>
          <w:lang w:bidi="fa-IR"/>
        </w:rPr>
        <w:t xml:space="preserve"> که با روشهای مسیرنگاری</w:t>
      </w:r>
      <w:r>
        <w:rPr>
          <w:rStyle w:val="FootnoteReference"/>
          <w:rFonts w:cs="B Nazanin"/>
          <w:sz w:val="28"/>
          <w:szCs w:val="28"/>
          <w:rtl/>
          <w:lang w:bidi="fa-IR"/>
        </w:rPr>
        <w:footnoteReference w:id="377"/>
      </w:r>
      <w:r w:rsidRPr="00277529">
        <w:rPr>
          <w:rFonts w:cs="B Nazanin" w:hint="cs"/>
          <w:sz w:val="28"/>
          <w:szCs w:val="28"/>
          <w:rtl/>
          <w:lang w:bidi="fa-IR"/>
        </w:rPr>
        <w:t xml:space="preserve"> بدست می آیند ساخته می شود. در واقع دو شیوه مسیرنگاری قطعی</w:t>
      </w:r>
      <w:r>
        <w:rPr>
          <w:rStyle w:val="FootnoteReference"/>
          <w:rFonts w:cs="B Nazanin"/>
          <w:sz w:val="28"/>
          <w:szCs w:val="28"/>
          <w:rtl/>
          <w:lang w:bidi="fa-IR"/>
        </w:rPr>
        <w:footnoteReference w:id="378"/>
      </w:r>
      <w:r w:rsidRPr="00277529">
        <w:rPr>
          <w:rFonts w:cs="B Nazanin" w:hint="cs"/>
          <w:sz w:val="28"/>
          <w:szCs w:val="28"/>
          <w:rtl/>
          <w:lang w:bidi="fa-IR"/>
        </w:rPr>
        <w:t xml:space="preserve"> و مسیرنگاری احتمالی</w:t>
      </w:r>
      <w:r>
        <w:rPr>
          <w:rStyle w:val="FootnoteReference"/>
          <w:rFonts w:cs="B Nazanin"/>
          <w:sz w:val="28"/>
          <w:szCs w:val="28"/>
          <w:rtl/>
          <w:lang w:bidi="fa-IR"/>
        </w:rPr>
        <w:footnoteReference w:id="379"/>
      </w:r>
      <w:r w:rsidRPr="00277529">
        <w:rPr>
          <w:rFonts w:cs="B Nazanin" w:hint="cs"/>
          <w:sz w:val="28"/>
          <w:szCs w:val="28"/>
          <w:rtl/>
          <w:lang w:bidi="fa-IR"/>
        </w:rPr>
        <w:t xml:space="preserve"> وجود دارد</w:t>
      </w:r>
      <w:r>
        <w:rPr>
          <w:rFonts w:cs="B Nazanin"/>
          <w:sz w:val="28"/>
          <w:szCs w:val="28"/>
          <w:rtl/>
          <w:lang w:bidi="fa-IR"/>
        </w:rPr>
        <w:fldChar w:fldCharType="begin">
          <w:fldData xml:space="preserve">PEVuZE5vdGU+PENpdGU+PEF1dGhvcj5Db250dXJvPC9BdXRob3I+PFllYXI+MTk5OTwvWWVhcj48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</w:fldData>
        </w:fldChar>
      </w:r>
      <w:r>
        <w:rPr>
          <w:rFonts w:cs="B Nazanin"/>
          <w:sz w:val="28"/>
          <w:szCs w:val="28"/>
          <w:rtl/>
          <w:lang w:bidi="fa-IR"/>
        </w:rPr>
        <w:instrText xml:space="preserve"> </w:instrText>
      </w:r>
      <w:r>
        <w:rPr>
          <w:rFonts w:cs="B Nazanin"/>
          <w:sz w:val="28"/>
          <w:szCs w:val="28"/>
          <w:lang w:bidi="fa-IR"/>
        </w:rPr>
        <w:instrText>ADDIN EN.CITE</w:instrText>
      </w:r>
      <w:r>
        <w:rPr>
          <w:rFonts w:cs="B Nazanin"/>
          <w:sz w:val="28"/>
          <w:szCs w:val="28"/>
          <w:rtl/>
          <w:lang w:bidi="fa-IR"/>
        </w:rPr>
        <w:instrText xml:space="preserve"> </w:instrText>
      </w:r>
      <w:r>
        <w:rPr>
          <w:rFonts w:cs="B Nazanin"/>
          <w:sz w:val="28"/>
          <w:szCs w:val="28"/>
          <w:rtl/>
          <w:lang w:bidi="fa-IR"/>
        </w:rPr>
        <w:fldChar w:fldCharType="begin">
          <w:fldData xml:space="preserve">PEVuZE5vdGU+PENpdGU+PEF1dGhvcj5Db250dXJvPC9BdXRob3I+PFllYXI+MTk5OTwvWWVhcj48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</w:fldData>
        </w:fldChar>
      </w:r>
      <w:r>
        <w:rPr>
          <w:rFonts w:cs="B Nazanin"/>
          <w:sz w:val="28"/>
          <w:szCs w:val="28"/>
          <w:rtl/>
          <w:lang w:bidi="fa-IR"/>
        </w:rPr>
        <w:instrText xml:space="preserve"> </w:instrText>
      </w:r>
      <w:r>
        <w:rPr>
          <w:rFonts w:cs="B Nazanin"/>
          <w:sz w:val="28"/>
          <w:szCs w:val="28"/>
          <w:lang w:bidi="fa-IR"/>
        </w:rPr>
        <w:instrText>ADDIN EN.CITE.DATA</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end"/>
      </w:r>
      <w:r>
        <w:rPr>
          <w:rFonts w:cs="B Nazanin"/>
          <w:sz w:val="28"/>
          <w:szCs w:val="28"/>
          <w:rtl/>
          <w:lang w:bidi="fa-IR"/>
        </w:rPr>
      </w:r>
      <w:r>
        <w:rPr>
          <w:rFonts w:cs="B Nazanin"/>
          <w:sz w:val="28"/>
          <w:szCs w:val="28"/>
          <w:rtl/>
          <w:lang w:bidi="fa-IR"/>
        </w:rPr>
        <w:fldChar w:fldCharType="separate"/>
      </w:r>
      <w:r>
        <w:rPr>
          <w:rFonts w:cs="B Nazanin"/>
          <w:noProof/>
          <w:sz w:val="28"/>
          <w:szCs w:val="28"/>
          <w:rtl/>
          <w:lang w:bidi="fa-IR"/>
        </w:rPr>
        <w:t>(120-122)</w:t>
      </w:r>
      <w:r>
        <w:rPr>
          <w:rFonts w:cs="B Nazanin"/>
          <w:sz w:val="28"/>
          <w:szCs w:val="28"/>
          <w:rtl/>
          <w:lang w:bidi="fa-IR"/>
        </w:rPr>
        <w:fldChar w:fldCharType="end"/>
      </w:r>
      <w:r w:rsidRPr="00277529">
        <w:rPr>
          <w:rFonts w:cs="B Nazanin" w:hint="cs"/>
          <w:sz w:val="28"/>
          <w:szCs w:val="28"/>
          <w:rtl/>
          <w:lang w:bidi="fa-IR"/>
        </w:rPr>
        <w:t xml:space="preserve">. ضعف مسیرنگاری فطعی در تغییر نکردن وکسل ابتدایی است که انتخاب می کنیم. از نرم افزارهای </w:t>
      </w:r>
      <w:r w:rsidRPr="00277529">
        <w:rPr>
          <w:rFonts w:cs="B Nazanin"/>
          <w:sz w:val="28"/>
          <w:szCs w:val="28"/>
          <w:lang w:bidi="fa-IR"/>
        </w:rPr>
        <w:t>Diffusion T</w:t>
      </w:r>
      <w:r>
        <w:rPr>
          <w:rFonts w:cs="B Nazanin"/>
          <w:sz w:val="28"/>
          <w:szCs w:val="28"/>
          <w:lang w:bidi="fa-IR"/>
        </w:rPr>
        <w:t>ool</w:t>
      </w:r>
      <w:r w:rsidRPr="00277529">
        <w:rPr>
          <w:rFonts w:cs="B Nazanin"/>
          <w:sz w:val="28"/>
          <w:szCs w:val="28"/>
          <w:lang w:bidi="fa-IR"/>
        </w:rPr>
        <w:t>kit</w:t>
      </w:r>
      <w:r w:rsidRPr="00277529">
        <w:rPr>
          <w:rFonts w:cs="B Nazanin" w:hint="cs"/>
          <w:sz w:val="28"/>
          <w:szCs w:val="28"/>
          <w:rtl/>
          <w:lang w:bidi="fa-IR"/>
        </w:rPr>
        <w:t xml:space="preserve">، </w:t>
      </w:r>
      <w:proofErr w:type="spellStart"/>
      <w:r w:rsidRPr="00277529">
        <w:rPr>
          <w:rFonts w:cs="B Nazanin"/>
          <w:sz w:val="28"/>
          <w:szCs w:val="28"/>
          <w:lang w:bidi="fa-IR"/>
        </w:rPr>
        <w:t>Trackvis</w:t>
      </w:r>
      <w:proofErr w:type="spellEnd"/>
      <w:r w:rsidRPr="00277529">
        <w:rPr>
          <w:rFonts w:cs="B Nazanin" w:hint="cs"/>
          <w:sz w:val="28"/>
          <w:szCs w:val="28"/>
          <w:rtl/>
          <w:lang w:bidi="fa-IR"/>
        </w:rPr>
        <w:t xml:space="preserve"> و </w:t>
      </w:r>
      <w:proofErr w:type="spellStart"/>
      <w:r w:rsidRPr="00277529">
        <w:rPr>
          <w:rFonts w:cs="B Nazanin"/>
          <w:sz w:val="28"/>
          <w:szCs w:val="28"/>
          <w:lang w:bidi="fa-IR"/>
        </w:rPr>
        <w:t>DTIStudio</w:t>
      </w:r>
      <w:proofErr w:type="spellEnd"/>
      <w:r w:rsidRPr="00277529">
        <w:rPr>
          <w:rFonts w:cs="B Nazanin" w:hint="cs"/>
          <w:sz w:val="28"/>
          <w:szCs w:val="28"/>
          <w:rtl/>
          <w:lang w:bidi="fa-IR"/>
        </w:rPr>
        <w:t xml:space="preserve"> برای بدست آوردن مسیرنگاری قطعی استفاده می شود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&lt;EndNote&gt;&lt;Cite&gt;&lt;Author&gt;Wang&lt;/Author&gt;&lt;Year&gt;2007&lt;/Year&gt;&lt;RecNum&gt;153&lt;/RecNum&gt;&lt;DisplayText&gt;(123, 124)&lt;/DisplayText&gt;&lt;record&gt;&lt;rec-number&gt;153&lt;/rec-number&gt;&lt;foreign-keys&gt;&lt;key app="EN" db-id="frvwv2z9izraznezfs5xewvlzev902rw20re" timestamp="1605260392</w:instrText>
      </w:r>
      <w:r>
        <w:rPr>
          <w:rFonts w:cs="B Nazanin"/>
          <w:sz w:val="28"/>
          <w:szCs w:val="28"/>
          <w:rtl/>
          <w:lang w:bidi="fa-IR"/>
        </w:rPr>
        <w:instrText>"&gt;153&lt;/</w:instrText>
      </w:r>
      <w:r>
        <w:rPr>
          <w:rFonts w:cs="B Nazanin"/>
          <w:sz w:val="28"/>
          <w:szCs w:val="28"/>
          <w:lang w:bidi="fa-IR"/>
        </w:rPr>
        <w:instrText>key&gt;&lt;/foreign-keys&gt;&lt;ref-type name="Conference Proceedings"&gt;10&lt;/ref-type&gt;&lt;contributors&gt;&lt;authors&gt;&lt;author&gt;Wang, Ruopeng&lt;/author&gt;&lt;author&gt;Benner, Thomas&lt;/author&gt;&lt;author&gt;Sorensen, Alma Gregory&lt;/author&gt;&lt;author&gt;Wedeen, Van Jay&lt;/author&gt;&lt;/authors&gt;&lt;/contributors&gt;&lt;titles&gt;&lt;title&gt;Diffusion toolkit: a software package for diffusion imaging data processing and tractography&lt;/title&gt;&lt;secondary-title&gt;Proc Intl Soc Mag Reson Med&lt;/secondary-title&gt;&lt;/titles&gt;&lt;volume&gt;15&lt;/volume&gt;&lt;number&gt;3720&lt;/number&gt;&lt;dates&gt;&lt;year&gt;2007&lt;/year</w:instrText>
      </w:r>
      <w:r>
        <w:rPr>
          <w:rFonts w:cs="B Nazanin"/>
          <w:sz w:val="28"/>
          <w:szCs w:val="28"/>
          <w:rtl/>
          <w:lang w:bidi="fa-IR"/>
        </w:rPr>
        <w:instrText>&gt;&lt;/</w:instrText>
      </w:r>
      <w:r>
        <w:rPr>
          <w:rFonts w:cs="B Nazanin"/>
          <w:sz w:val="28"/>
          <w:szCs w:val="28"/>
          <w:lang w:bidi="fa-IR"/>
        </w:rPr>
        <w:instrText>dates&gt;&lt;publisher&gt;Berlin&lt;/publisher&gt;&lt;urls&gt;&lt;/urls&gt;&lt;/record&gt;&lt;/Cite&gt;&lt;Cite&gt;&lt;Author&gt;Jiang&lt;/Author&gt;&lt;Year&gt;2006&lt;/Year&gt;&lt;RecNum&gt;154&lt;/RecNum&gt;&lt;record&gt;&lt;rec-number&gt;154&lt;/rec-number&gt;&lt;foreign-keys&gt;&lt;key app="EN" db-id="frvwv2z9izraznezfs5xewvlzev902rw20re" timestamp="16052</w:instrText>
      </w:r>
      <w:r>
        <w:rPr>
          <w:rFonts w:cs="B Nazanin"/>
          <w:sz w:val="28"/>
          <w:szCs w:val="28"/>
          <w:rtl/>
          <w:lang w:bidi="fa-IR"/>
        </w:rPr>
        <w:instrText>60398"&gt;154&lt;/</w:instrText>
      </w:r>
      <w:r>
        <w:rPr>
          <w:rFonts w:cs="B Nazanin"/>
          <w:sz w:val="28"/>
          <w:szCs w:val="28"/>
          <w:lang w:bidi="fa-IR"/>
        </w:rPr>
        <w:instrText>key&gt;&lt;/foreign-keys&gt;&lt;ref-type name="Journal Article"&gt;17&lt;/ref-type&gt;&lt;contributors&gt;&lt;authors&gt;&lt;author&gt;Jiang, Hangyi&lt;/author&gt;&lt;author&gt;Van Zijl, Peter CM&lt;/author&gt;&lt;author&gt;Kim, Jinsuh&lt;/author&gt;&lt;author&gt;Pearlson, Godfrey D&lt;/author&gt;&lt;author&gt;Mori, Susumu&lt;/author&gt;&lt;/authors&gt;&lt;/contributors&gt;&lt;titles&gt;&lt;title&gt;DtiStudio: resource program for diffusion tensor computation and fiber bundle tracking&lt;/title&gt;&lt;secondary-title&gt;Computer methods and programs in biomedicine&lt;/secondary-title&gt;&lt;/titles&gt;&lt;periodical&gt;&lt;full-title&gt;Computer methods and programs in biomedicine&lt;/full-title&gt;&lt;/periodical&gt;&lt;pages&gt;106-116&lt;/pages&gt;&lt;volume&gt;81&lt;/volume&gt;&lt;number&gt;2&lt;/number&gt;&lt;dates&gt;&lt;year&gt;2006&lt;/year&gt;&lt;/dates&gt;&lt;isbn&gt;0169-2607&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(123, 124)</w:t>
      </w:r>
      <w:r>
        <w:rPr>
          <w:rFonts w:cs="B Nazanin"/>
          <w:sz w:val="28"/>
          <w:szCs w:val="28"/>
          <w:rtl/>
          <w:lang w:bidi="fa-IR"/>
        </w:rPr>
        <w:fldChar w:fldCharType="end"/>
      </w:r>
      <w:r w:rsidRPr="00277529">
        <w:rPr>
          <w:rFonts w:cs="B Nazanin" w:hint="cs"/>
          <w:sz w:val="28"/>
          <w:szCs w:val="28"/>
          <w:rtl/>
          <w:lang w:bidi="fa-IR"/>
        </w:rPr>
        <w:t xml:space="preserve">. از مزیت های مسیرنگاری احتمالی می توان به پایداری نتایج در مقابل </w:t>
      </w:r>
      <w:r w:rsidRPr="00277529">
        <w:rPr>
          <w:rFonts w:cs="B Nazanin" w:hint="cs"/>
          <w:sz w:val="28"/>
          <w:szCs w:val="28"/>
          <w:rtl/>
          <w:lang w:bidi="fa-IR"/>
        </w:rPr>
        <w:lastRenderedPageBreak/>
        <w:t>خطای سیستمی و بهبود مسئله فیبرهای از روی هم عبور کرده</w:t>
      </w:r>
      <w:r>
        <w:rPr>
          <w:rStyle w:val="FootnoteReference"/>
          <w:rFonts w:cs="B Nazanin"/>
          <w:sz w:val="28"/>
          <w:szCs w:val="28"/>
          <w:rtl/>
          <w:lang w:bidi="fa-IR"/>
        </w:rPr>
        <w:footnoteReference w:id="380"/>
      </w:r>
      <w:r w:rsidRPr="00277529">
        <w:rPr>
          <w:rFonts w:cs="B Nazanin" w:hint="cs"/>
          <w:sz w:val="28"/>
          <w:szCs w:val="28"/>
          <w:rtl/>
          <w:lang w:bidi="fa-IR"/>
        </w:rPr>
        <w:t xml:space="preserve"> اشاره نمود. سنگینی محاسبات</w:t>
      </w:r>
      <w:r>
        <w:rPr>
          <w:rStyle w:val="FootnoteReference"/>
          <w:rFonts w:cs="B Nazanin"/>
          <w:sz w:val="28"/>
          <w:szCs w:val="28"/>
          <w:rtl/>
          <w:lang w:bidi="fa-IR"/>
        </w:rPr>
        <w:footnoteReference w:id="381"/>
      </w:r>
      <w:r w:rsidRPr="00277529">
        <w:rPr>
          <w:rFonts w:cs="B Nazanin" w:hint="cs"/>
          <w:sz w:val="28"/>
          <w:szCs w:val="28"/>
          <w:rtl/>
          <w:lang w:bidi="fa-IR"/>
        </w:rPr>
        <w:t xml:space="preserve"> و زمانبر بودن</w:t>
      </w:r>
      <w:r>
        <w:rPr>
          <w:rStyle w:val="FootnoteReference"/>
          <w:rFonts w:cs="B Nazanin"/>
          <w:sz w:val="28"/>
          <w:szCs w:val="28"/>
          <w:rtl/>
          <w:lang w:bidi="fa-IR"/>
        </w:rPr>
        <w:footnoteReference w:id="382"/>
      </w:r>
      <w:r w:rsidRPr="00277529">
        <w:rPr>
          <w:rFonts w:cs="B Nazanin" w:hint="cs"/>
          <w:sz w:val="28"/>
          <w:szCs w:val="28"/>
          <w:rtl/>
          <w:lang w:bidi="fa-IR"/>
        </w:rPr>
        <w:t xml:space="preserve"> معایب این شیوه مسیرنگاری است. نرم افزارهای </w:t>
      </w:r>
      <w:r w:rsidRPr="00277529">
        <w:rPr>
          <w:rFonts w:cs="B Nazanin"/>
          <w:sz w:val="28"/>
          <w:szCs w:val="28"/>
          <w:lang w:bidi="fa-IR"/>
        </w:rPr>
        <w:t>FSL</w:t>
      </w:r>
      <w:r w:rsidRPr="00277529">
        <w:rPr>
          <w:rFonts w:cs="B Nazanin" w:hint="cs"/>
          <w:sz w:val="28"/>
          <w:szCs w:val="28"/>
          <w:rtl/>
          <w:lang w:bidi="fa-IR"/>
        </w:rPr>
        <w:t xml:space="preserve">، </w:t>
      </w:r>
      <w:r w:rsidRPr="00277529">
        <w:rPr>
          <w:rFonts w:cs="B Nazanin"/>
          <w:sz w:val="28"/>
          <w:szCs w:val="28"/>
          <w:lang w:bidi="fa-IR"/>
        </w:rPr>
        <w:t>MRItrix3</w:t>
      </w:r>
      <w:r w:rsidRPr="00277529">
        <w:rPr>
          <w:rFonts w:cs="B Nazanin" w:hint="cs"/>
          <w:sz w:val="28"/>
          <w:szCs w:val="28"/>
          <w:rtl/>
          <w:lang w:bidi="fa-IR"/>
        </w:rPr>
        <w:t xml:space="preserve"> و </w:t>
      </w:r>
      <w:proofErr w:type="spellStart"/>
      <w:r w:rsidRPr="00277529">
        <w:rPr>
          <w:rFonts w:cs="B Nazanin"/>
          <w:sz w:val="28"/>
          <w:szCs w:val="28"/>
          <w:lang w:bidi="fa-IR"/>
        </w:rPr>
        <w:t>DSIStudio</w:t>
      </w:r>
      <w:proofErr w:type="spellEnd"/>
      <w:r w:rsidRPr="00277529">
        <w:rPr>
          <w:rFonts w:cs="B Nazanin" w:hint="cs"/>
          <w:sz w:val="28"/>
          <w:szCs w:val="28"/>
          <w:rtl/>
          <w:lang w:bidi="fa-IR"/>
        </w:rPr>
        <w:t xml:space="preserve"> برای مسیرنگاری احتمالی مغز مناسب می باشند</w:t>
      </w:r>
      <w:r>
        <w:rPr>
          <w:rFonts w:cs="B Nazanin"/>
          <w:sz w:val="28"/>
          <w:szCs w:val="28"/>
          <w:rtl/>
          <w:lang w:bidi="fa-IR"/>
        </w:rPr>
        <w:fldChar w:fldCharType="begin">
          <w:fldData xml:space="preserve">PEVuZE5vdGU+PENpdGU+PEF1dGhvcj5KZW5raW5zb248L0F1dGhvcj48WWVhcj4yMDEyPC9ZZWFy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</w:fldData>
        </w:fldChar>
      </w:r>
      <w:r>
        <w:rPr>
          <w:rFonts w:cs="B Nazanin"/>
          <w:sz w:val="28"/>
          <w:szCs w:val="28"/>
          <w:rtl/>
          <w:lang w:bidi="fa-IR"/>
        </w:rPr>
        <w:instrText xml:space="preserve"> </w:instrText>
      </w:r>
      <w:r>
        <w:rPr>
          <w:rFonts w:cs="B Nazanin"/>
          <w:sz w:val="28"/>
          <w:szCs w:val="28"/>
          <w:lang w:bidi="fa-IR"/>
        </w:rPr>
        <w:instrText>ADDIN EN.CITE</w:instrText>
      </w:r>
      <w:r>
        <w:rPr>
          <w:rFonts w:cs="B Nazanin"/>
          <w:sz w:val="28"/>
          <w:szCs w:val="28"/>
          <w:rtl/>
          <w:lang w:bidi="fa-IR"/>
        </w:rPr>
        <w:instrText xml:space="preserve"> </w:instrText>
      </w:r>
      <w:r>
        <w:rPr>
          <w:rFonts w:cs="B Nazanin"/>
          <w:sz w:val="28"/>
          <w:szCs w:val="28"/>
          <w:rtl/>
          <w:lang w:bidi="fa-IR"/>
        </w:rPr>
        <w:fldChar w:fldCharType="begin">
          <w:fldData xml:space="preserve">PEVuZE5vdGU+PENpdGU+PEF1dGhvcj5KZW5raW5zb248L0F1dGhvcj48WWVhcj4yMDEyPC9ZZWFy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</w:fldData>
        </w:fldChar>
      </w:r>
      <w:r>
        <w:rPr>
          <w:rFonts w:cs="B Nazanin"/>
          <w:sz w:val="28"/>
          <w:szCs w:val="28"/>
          <w:rtl/>
          <w:lang w:bidi="fa-IR"/>
        </w:rPr>
        <w:instrText xml:space="preserve"> </w:instrText>
      </w:r>
      <w:r>
        <w:rPr>
          <w:rFonts w:cs="B Nazanin"/>
          <w:sz w:val="28"/>
          <w:szCs w:val="28"/>
          <w:lang w:bidi="fa-IR"/>
        </w:rPr>
        <w:instrText>ADDIN EN.CITE.DATA</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end"/>
      </w:r>
      <w:r>
        <w:rPr>
          <w:rFonts w:cs="B Nazanin"/>
          <w:sz w:val="28"/>
          <w:szCs w:val="28"/>
          <w:rtl/>
          <w:lang w:bidi="fa-IR"/>
        </w:rPr>
      </w:r>
      <w:r>
        <w:rPr>
          <w:rFonts w:cs="B Nazanin"/>
          <w:sz w:val="28"/>
          <w:szCs w:val="28"/>
          <w:rtl/>
          <w:lang w:bidi="fa-IR"/>
        </w:rPr>
        <w:fldChar w:fldCharType="separate"/>
      </w:r>
      <w:r>
        <w:rPr>
          <w:rFonts w:cs="B Nazanin"/>
          <w:noProof/>
          <w:sz w:val="28"/>
          <w:szCs w:val="28"/>
          <w:rtl/>
          <w:lang w:bidi="fa-IR"/>
        </w:rPr>
        <w:t>(125-127)</w:t>
      </w:r>
      <w:r>
        <w:rPr>
          <w:rFonts w:cs="B Nazanin"/>
          <w:sz w:val="28"/>
          <w:szCs w:val="28"/>
          <w:rtl/>
          <w:lang w:bidi="fa-IR"/>
        </w:rPr>
        <w:fldChar w:fldCharType="end"/>
      </w:r>
      <w:r w:rsidRPr="00277529">
        <w:rPr>
          <w:rFonts w:cs="B Nazanin" w:hint="cs"/>
          <w:sz w:val="28"/>
          <w:szCs w:val="28"/>
          <w:rtl/>
          <w:lang w:bidi="fa-IR"/>
        </w:rPr>
        <w:t>. پس از استخراج مسیرنگاری، می توان همبندی ساختاری را با چندین مقیاس تخمین زد. یک مقیاس شمارش تعداد فیبرهای اکسونی</w:t>
      </w:r>
      <w:r>
        <w:rPr>
          <w:rStyle w:val="FootnoteReference"/>
          <w:rFonts w:cs="B Nazanin"/>
          <w:sz w:val="28"/>
          <w:szCs w:val="28"/>
          <w:rtl/>
          <w:lang w:bidi="fa-IR"/>
        </w:rPr>
        <w:footnoteReference w:id="383"/>
      </w:r>
      <w:r w:rsidRPr="00277529">
        <w:rPr>
          <w:rFonts w:cs="B Nazanin" w:hint="cs"/>
          <w:sz w:val="28"/>
          <w:szCs w:val="28"/>
          <w:rtl/>
          <w:lang w:bidi="fa-IR"/>
        </w:rPr>
        <w:t xml:space="preserve"> است که دو ناحیه را به یکدیگر متصل می کند. مقیاس دیگر محاسبه میانگین ناهمسانگردی نسبی</w:t>
      </w:r>
      <w:r>
        <w:rPr>
          <w:rStyle w:val="FootnoteReference"/>
          <w:rFonts w:cs="B Nazanin"/>
          <w:sz w:val="28"/>
          <w:szCs w:val="28"/>
          <w:rtl/>
          <w:lang w:bidi="fa-IR"/>
        </w:rPr>
        <w:footnoteReference w:id="384"/>
      </w:r>
      <w:r w:rsidRPr="00277529">
        <w:rPr>
          <w:rFonts w:cs="B Nazanin" w:hint="cs"/>
          <w:sz w:val="28"/>
          <w:szCs w:val="28"/>
          <w:rtl/>
          <w:lang w:bidi="fa-IR"/>
        </w:rPr>
        <w:t xml:space="preserve"> تمام وکسل های در طول مسیر دو ناحیه است. </w:t>
      </w:r>
    </w:p>
    <w:p w14:paraId="4DC3C037" w14:textId="14143836" w:rsidR="00F21D89" w:rsidRDefault="00F21D89" w:rsidP="00F21D89">
      <w:pPr>
        <w:pStyle w:val="ListParagraph"/>
        <w:bidi/>
        <w:ind w:left="2088"/>
        <w:jc w:val="both"/>
        <w:rPr>
          <w:rFonts w:cs="B Nazanin"/>
          <w:sz w:val="28"/>
          <w:szCs w:val="28"/>
          <w:rtl/>
          <w:lang w:bidi="fa-IR"/>
        </w:rPr>
      </w:pPr>
      <w:r w:rsidRPr="00277529">
        <w:rPr>
          <w:rFonts w:cs="B Nazanin" w:hint="cs"/>
          <w:sz w:val="28"/>
          <w:szCs w:val="28"/>
          <w:rtl/>
          <w:lang w:bidi="fa-IR"/>
        </w:rPr>
        <w:t>* بر اساس آنجه بیان شد، ا</w:t>
      </w:r>
      <w:r w:rsidR="00D02C1A">
        <w:rPr>
          <w:rFonts w:cs="B Nazanin" w:hint="cs"/>
          <w:sz w:val="28"/>
          <w:szCs w:val="28"/>
          <w:rtl/>
          <w:lang w:bidi="fa-IR"/>
        </w:rPr>
        <w:t>رتباطات</w:t>
      </w:r>
      <w:r w:rsidRPr="00277529">
        <w:rPr>
          <w:rFonts w:cs="B Nazanin" w:hint="cs"/>
          <w:sz w:val="28"/>
          <w:szCs w:val="28"/>
          <w:rtl/>
          <w:lang w:bidi="fa-IR"/>
        </w:rPr>
        <w:t xml:space="preserve"> بدست آمده به این روش به صورت بی جهت و وزن دار می باشند. </w:t>
      </w:r>
      <w:r w:rsidR="009D66E8">
        <w:rPr>
          <w:rFonts w:cs="B Nazanin" w:hint="cs"/>
          <w:sz w:val="28"/>
          <w:szCs w:val="28"/>
          <w:rtl/>
          <w:lang w:bidi="fa-IR"/>
        </w:rPr>
        <w:t>بر این اساس</w:t>
      </w:r>
      <w:r w:rsidRPr="00277529">
        <w:rPr>
          <w:rFonts w:cs="B Nazanin" w:hint="cs"/>
          <w:sz w:val="28"/>
          <w:szCs w:val="28"/>
          <w:rtl/>
          <w:lang w:bidi="fa-IR"/>
        </w:rPr>
        <w:t>، ماتریس همبندی حاصله مغز متقارن بوده و عناصر آن وزن اتصال بین دو ناحیه می باشد. در برخی از مطالعات بر روی وزن ها آستانه</w:t>
      </w:r>
      <w:r>
        <w:rPr>
          <w:rStyle w:val="FootnoteReference"/>
          <w:rFonts w:cs="B Nazanin"/>
          <w:sz w:val="28"/>
          <w:szCs w:val="28"/>
          <w:rtl/>
          <w:lang w:bidi="fa-IR"/>
        </w:rPr>
        <w:footnoteReference w:id="385"/>
      </w:r>
      <w:r w:rsidRPr="00277529">
        <w:rPr>
          <w:rFonts w:cs="B Nazanin" w:hint="cs"/>
          <w:sz w:val="28"/>
          <w:szCs w:val="28"/>
          <w:rtl/>
          <w:lang w:bidi="fa-IR"/>
        </w:rPr>
        <w:t xml:space="preserve"> لحاظ شده و آنها را دوتایی</w:t>
      </w:r>
      <w:r>
        <w:rPr>
          <w:rStyle w:val="FootnoteReference"/>
          <w:rFonts w:cs="B Nazanin"/>
          <w:sz w:val="28"/>
          <w:szCs w:val="28"/>
          <w:rtl/>
          <w:lang w:bidi="fa-IR"/>
        </w:rPr>
        <w:footnoteReference w:id="386"/>
      </w:r>
      <w:r w:rsidRPr="00277529">
        <w:rPr>
          <w:rFonts w:cs="B Nazanin" w:hint="cs"/>
          <w:sz w:val="28"/>
          <w:szCs w:val="28"/>
          <w:rtl/>
          <w:lang w:bidi="fa-IR"/>
        </w:rPr>
        <w:t xml:space="preserve"> می کنند که درایه ها نشان دهنده اتصال و عدم اتصال بین نواحی است</w:t>
      </w:r>
      <w:r>
        <w:rPr>
          <w:rFonts w:cs="B Nazanin"/>
          <w:sz w:val="28"/>
          <w:szCs w:val="28"/>
          <w:rtl/>
          <w:lang w:bidi="fa-IR"/>
        </w:rPr>
        <w:fldChar w:fldCharType="begin">
          <w:fldData xml:space="preserve">PEVuZE5vdGU+PENpdGU+PEF1dGhvcj5aaGFuZzwvQXV0aG9yPjxZZWFyPjIwMTI8L1llYXI+PFJl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</w:fldData>
        </w:fldChar>
      </w:r>
      <w:r>
        <w:rPr>
          <w:rFonts w:cs="B Nazanin"/>
          <w:sz w:val="28"/>
          <w:szCs w:val="28"/>
          <w:rtl/>
          <w:lang w:bidi="fa-IR"/>
        </w:rPr>
        <w:instrText xml:space="preserve"> </w:instrText>
      </w:r>
      <w:r>
        <w:rPr>
          <w:rFonts w:cs="B Nazanin"/>
          <w:sz w:val="28"/>
          <w:szCs w:val="28"/>
          <w:lang w:bidi="fa-IR"/>
        </w:rPr>
        <w:instrText>ADDIN EN.CITE</w:instrText>
      </w:r>
      <w:r>
        <w:rPr>
          <w:rFonts w:cs="B Nazanin"/>
          <w:sz w:val="28"/>
          <w:szCs w:val="28"/>
          <w:rtl/>
          <w:lang w:bidi="fa-IR"/>
        </w:rPr>
        <w:instrText xml:space="preserve"> </w:instrText>
      </w:r>
      <w:r>
        <w:rPr>
          <w:rFonts w:cs="B Nazanin"/>
          <w:sz w:val="28"/>
          <w:szCs w:val="28"/>
          <w:rtl/>
          <w:lang w:bidi="fa-IR"/>
        </w:rPr>
        <w:fldChar w:fldCharType="begin">
          <w:fldData xml:space="preserve">PEVuZE5vdGU+PENpdGU+PEF1dGhvcj5aaGFuZzwvQXV0aG9yPjxZZWFyPjIwMTI8L1llYXI+PFJl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</w:fldData>
        </w:fldChar>
      </w:r>
      <w:r>
        <w:rPr>
          <w:rFonts w:cs="B Nazanin"/>
          <w:sz w:val="28"/>
          <w:szCs w:val="28"/>
          <w:rtl/>
          <w:lang w:bidi="fa-IR"/>
        </w:rPr>
        <w:instrText xml:space="preserve"> </w:instrText>
      </w:r>
      <w:r>
        <w:rPr>
          <w:rFonts w:cs="B Nazanin"/>
          <w:sz w:val="28"/>
          <w:szCs w:val="28"/>
          <w:lang w:bidi="fa-IR"/>
        </w:rPr>
        <w:instrText>ADDIN EN.CITE.DATA</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end"/>
      </w:r>
      <w:r>
        <w:rPr>
          <w:rFonts w:cs="B Nazanin"/>
          <w:sz w:val="28"/>
          <w:szCs w:val="28"/>
          <w:rtl/>
          <w:lang w:bidi="fa-IR"/>
        </w:rPr>
      </w:r>
      <w:r>
        <w:rPr>
          <w:rFonts w:cs="B Nazanin"/>
          <w:sz w:val="28"/>
          <w:szCs w:val="28"/>
          <w:rtl/>
          <w:lang w:bidi="fa-IR"/>
        </w:rPr>
        <w:fldChar w:fldCharType="separate"/>
      </w:r>
      <w:r>
        <w:rPr>
          <w:rFonts w:cs="B Nazanin"/>
          <w:noProof/>
          <w:sz w:val="28"/>
          <w:szCs w:val="28"/>
          <w:rtl/>
          <w:lang w:bidi="fa-IR"/>
        </w:rPr>
        <w:t>(128-130)</w:t>
      </w:r>
      <w:r>
        <w:rPr>
          <w:rFonts w:cs="B Nazanin"/>
          <w:sz w:val="28"/>
          <w:szCs w:val="28"/>
          <w:rtl/>
          <w:lang w:bidi="fa-IR"/>
        </w:rPr>
        <w:fldChar w:fldCharType="end"/>
      </w:r>
      <w:r w:rsidRPr="00277529">
        <w:rPr>
          <w:rFonts w:cs="B Nazanin" w:hint="cs"/>
          <w:sz w:val="28"/>
          <w:szCs w:val="28"/>
          <w:rtl/>
          <w:lang w:bidi="fa-IR"/>
        </w:rPr>
        <w:t xml:space="preserve">.   </w:t>
      </w:r>
    </w:p>
    <w:p w14:paraId="69B1D33F" w14:textId="38F5D7E4" w:rsidR="00F21D89" w:rsidRDefault="009D66E8" w:rsidP="00351451">
      <w:pPr>
        <w:pStyle w:val="ListParagraph"/>
        <w:numPr>
          <w:ilvl w:val="0"/>
          <w:numId w:val="89"/>
        </w:numPr>
        <w:bidi/>
        <w:jc w:val="both"/>
        <w:rPr>
          <w:rFonts w:cs="B Nazanin"/>
          <w:sz w:val="28"/>
          <w:szCs w:val="28"/>
          <w:lang w:bidi="fa-IR"/>
        </w:rPr>
      </w:pPr>
      <w:r>
        <w:rPr>
          <w:rFonts w:cs="B Nazanin" w:hint="cs"/>
          <w:sz w:val="28"/>
          <w:szCs w:val="28"/>
          <w:rtl/>
          <w:lang w:bidi="fa-IR"/>
        </w:rPr>
        <w:t>ارتباط</w:t>
      </w:r>
      <w:r w:rsidR="00F21D89" w:rsidRPr="00277529">
        <w:rPr>
          <w:rFonts w:cs="B Nazanin" w:hint="cs"/>
          <w:sz w:val="28"/>
          <w:szCs w:val="28"/>
          <w:rtl/>
          <w:lang w:bidi="fa-IR"/>
        </w:rPr>
        <w:t xml:space="preserve"> براساس همبندی عملکردی: همانطور که بیان کردیم همبندی عملکردی از داده های </w:t>
      </w:r>
      <w:r w:rsidR="00F21D89" w:rsidRPr="00277529">
        <w:rPr>
          <w:rFonts w:cs="B Nazanin"/>
          <w:sz w:val="28"/>
          <w:szCs w:val="28"/>
          <w:lang w:bidi="fa-IR"/>
        </w:rPr>
        <w:t>fMRI</w:t>
      </w:r>
      <w:r w:rsidR="00F21D89" w:rsidRPr="00277529">
        <w:rPr>
          <w:rFonts w:cs="B Nazanin" w:hint="cs"/>
          <w:sz w:val="28"/>
          <w:szCs w:val="28"/>
          <w:rtl/>
          <w:lang w:bidi="fa-IR"/>
        </w:rPr>
        <w:t xml:space="preserve">، </w:t>
      </w:r>
      <w:r w:rsidR="00F21D89" w:rsidRPr="00277529">
        <w:rPr>
          <w:rFonts w:cs="B Nazanin"/>
          <w:sz w:val="28"/>
          <w:szCs w:val="28"/>
          <w:lang w:bidi="fa-IR"/>
        </w:rPr>
        <w:t>EEG</w:t>
      </w:r>
      <w:r w:rsidR="00F21D89" w:rsidRPr="00277529">
        <w:rPr>
          <w:rFonts w:cs="B Nazanin" w:hint="cs"/>
          <w:sz w:val="28"/>
          <w:szCs w:val="28"/>
          <w:rtl/>
          <w:lang w:bidi="fa-IR"/>
        </w:rPr>
        <w:t xml:space="preserve"> و </w:t>
      </w:r>
      <w:r w:rsidR="00F21D89" w:rsidRPr="00277529">
        <w:rPr>
          <w:rFonts w:cs="B Nazanin"/>
          <w:sz w:val="28"/>
          <w:szCs w:val="28"/>
          <w:lang w:bidi="fa-IR"/>
        </w:rPr>
        <w:t>MEG</w:t>
      </w:r>
      <w:r w:rsidR="00F21D89" w:rsidRPr="00277529">
        <w:rPr>
          <w:rFonts w:cs="B Nazanin" w:hint="cs"/>
          <w:sz w:val="28"/>
          <w:szCs w:val="28"/>
          <w:rtl/>
          <w:lang w:bidi="fa-IR"/>
        </w:rPr>
        <w:t xml:space="preserve"> </w:t>
      </w:r>
      <w:r w:rsidR="00F21D89" w:rsidRPr="00277529">
        <w:rPr>
          <w:rFonts w:cs="B Nazanin" w:hint="cs"/>
          <w:sz w:val="28"/>
          <w:szCs w:val="28"/>
          <w:rtl/>
          <w:lang w:bidi="fa-IR"/>
        </w:rPr>
        <w:lastRenderedPageBreak/>
        <w:t xml:space="preserve">استخراج می شود. داده های </w:t>
      </w:r>
      <w:r w:rsidR="00F21D89" w:rsidRPr="00277529">
        <w:rPr>
          <w:rFonts w:cs="B Nazanin"/>
          <w:sz w:val="28"/>
          <w:szCs w:val="28"/>
          <w:lang w:bidi="fa-IR"/>
        </w:rPr>
        <w:t>EEG</w:t>
      </w:r>
      <w:r w:rsidR="00F21D89" w:rsidRPr="00277529">
        <w:rPr>
          <w:rFonts w:cs="B Nazanin" w:hint="cs"/>
          <w:sz w:val="28"/>
          <w:szCs w:val="28"/>
          <w:rtl/>
          <w:lang w:bidi="fa-IR"/>
        </w:rPr>
        <w:t xml:space="preserve"> و </w:t>
      </w:r>
      <w:r w:rsidR="00F21D89" w:rsidRPr="00277529">
        <w:rPr>
          <w:rFonts w:cs="B Nazanin"/>
          <w:sz w:val="28"/>
          <w:szCs w:val="28"/>
          <w:lang w:bidi="fa-IR"/>
        </w:rPr>
        <w:t>MEG</w:t>
      </w:r>
      <w:r w:rsidR="00F21D89" w:rsidRPr="00277529">
        <w:rPr>
          <w:rFonts w:cs="B Nazanin" w:hint="cs"/>
          <w:sz w:val="28"/>
          <w:szCs w:val="28"/>
          <w:rtl/>
          <w:lang w:bidi="fa-IR"/>
        </w:rPr>
        <w:t xml:space="preserve"> وضوح زمانی</w:t>
      </w:r>
      <w:r w:rsidR="00F21D89">
        <w:rPr>
          <w:rStyle w:val="FootnoteReference"/>
          <w:rFonts w:cs="B Nazanin"/>
          <w:sz w:val="28"/>
          <w:szCs w:val="28"/>
          <w:rtl/>
          <w:lang w:bidi="fa-IR"/>
        </w:rPr>
        <w:footnoteReference w:id="387"/>
      </w:r>
      <w:r w:rsidR="00F21D89" w:rsidRPr="00277529">
        <w:rPr>
          <w:rFonts w:cs="B Nazanin" w:hint="cs"/>
          <w:sz w:val="28"/>
          <w:szCs w:val="28"/>
          <w:rtl/>
          <w:lang w:bidi="fa-IR"/>
        </w:rPr>
        <w:t xml:space="preserve"> در حد میلی ثانیه دارند ولی وضوح مکانی</w:t>
      </w:r>
      <w:r w:rsidR="00F21D89">
        <w:rPr>
          <w:rStyle w:val="FootnoteReference"/>
          <w:rFonts w:cs="B Nazanin"/>
          <w:sz w:val="28"/>
          <w:szCs w:val="28"/>
          <w:rtl/>
          <w:lang w:bidi="fa-IR"/>
        </w:rPr>
        <w:footnoteReference w:id="388"/>
      </w:r>
      <w:r w:rsidR="00F21D89" w:rsidRPr="00277529">
        <w:rPr>
          <w:rFonts w:cs="B Nazanin" w:hint="cs"/>
          <w:sz w:val="28"/>
          <w:szCs w:val="28"/>
          <w:rtl/>
          <w:lang w:bidi="fa-IR"/>
        </w:rPr>
        <w:t xml:space="preserve"> مناسبی ندارند، در نقطه مقابل تصاویر چهاربعدی </w:t>
      </w:r>
      <w:r w:rsidR="00F21D89" w:rsidRPr="00277529">
        <w:rPr>
          <w:rFonts w:cs="B Nazanin"/>
          <w:sz w:val="28"/>
          <w:szCs w:val="28"/>
          <w:lang w:bidi="fa-IR"/>
        </w:rPr>
        <w:t>fMRI</w:t>
      </w:r>
      <w:r w:rsidR="00F21D89" w:rsidRPr="00277529">
        <w:rPr>
          <w:rFonts w:cs="B Nazanin" w:hint="cs"/>
          <w:sz w:val="28"/>
          <w:szCs w:val="28"/>
          <w:rtl/>
          <w:lang w:bidi="fa-IR"/>
        </w:rPr>
        <w:t xml:space="preserve"> وضوح مکانی بالایی دارند ولی وضوح زمانی آنها کم است. همبندی عملکردی از همبستگی زمانی سیگنالهای دو ناحیه مغزی حاصل می گردد. این همبستگی از روش های متعددی بدست می آید. این مقیاس ها به دو دسته تقسیم می شوند: همبستگی خطی</w:t>
      </w:r>
      <w:r w:rsidR="00F21D89">
        <w:rPr>
          <w:rStyle w:val="FootnoteReference"/>
          <w:rFonts w:cs="B Nazanin"/>
          <w:sz w:val="28"/>
          <w:szCs w:val="28"/>
          <w:rtl/>
          <w:lang w:bidi="fa-IR"/>
        </w:rPr>
        <w:footnoteReference w:id="389"/>
      </w:r>
      <w:r w:rsidR="00F21D89" w:rsidRPr="00277529">
        <w:rPr>
          <w:rFonts w:cs="B Nazanin" w:hint="cs"/>
          <w:sz w:val="28"/>
          <w:szCs w:val="28"/>
          <w:rtl/>
          <w:lang w:bidi="fa-IR"/>
        </w:rPr>
        <w:t xml:space="preserve"> و همبستگی غیرخطی</w:t>
      </w:r>
      <w:r w:rsidR="00F21D89">
        <w:rPr>
          <w:rStyle w:val="FootnoteReference"/>
          <w:rFonts w:cs="B Nazanin"/>
          <w:sz w:val="28"/>
          <w:szCs w:val="28"/>
          <w:rtl/>
          <w:lang w:bidi="fa-IR"/>
        </w:rPr>
        <w:footnoteReference w:id="390"/>
      </w:r>
      <w:r w:rsidR="00F21D89" w:rsidRPr="00277529">
        <w:rPr>
          <w:rFonts w:cs="B Nazanin" w:hint="cs"/>
          <w:sz w:val="28"/>
          <w:szCs w:val="28"/>
          <w:rtl/>
          <w:lang w:bidi="fa-IR"/>
        </w:rPr>
        <w:t>. مرسوم ترین روش های خطی برای این امر عبارتند از: همبستگی پیرسون، همبستگی پاره ای و کوهرنس پاره ای</w:t>
      </w:r>
      <w:r w:rsidR="00F21D89">
        <w:rPr>
          <w:rStyle w:val="FootnoteReference"/>
          <w:rFonts w:cs="B Nazanin"/>
          <w:sz w:val="28"/>
          <w:szCs w:val="28"/>
          <w:rtl/>
          <w:lang w:bidi="fa-IR"/>
        </w:rPr>
        <w:footnoteReference w:id="391"/>
      </w:r>
      <w:r w:rsidR="00F21D89" w:rsidRPr="00277529">
        <w:rPr>
          <w:rFonts w:cs="B Nazanin" w:hint="cs"/>
          <w:sz w:val="28"/>
          <w:szCs w:val="28"/>
          <w:rtl/>
          <w:lang w:bidi="fa-IR"/>
        </w:rPr>
        <w:t>. از مرسوم ترین روش های نیز می توان به احتمال همزمانی</w:t>
      </w:r>
      <w:r w:rsidR="00F21D89">
        <w:rPr>
          <w:rStyle w:val="FootnoteReference"/>
          <w:rFonts w:cs="B Nazanin"/>
          <w:sz w:val="28"/>
          <w:szCs w:val="28"/>
          <w:rtl/>
          <w:lang w:bidi="fa-IR"/>
        </w:rPr>
        <w:footnoteReference w:id="392"/>
      </w:r>
      <w:r w:rsidR="00F21D89" w:rsidRPr="00277529">
        <w:rPr>
          <w:rFonts w:cs="B Nazanin" w:hint="cs"/>
          <w:sz w:val="28"/>
          <w:szCs w:val="28"/>
          <w:rtl/>
          <w:lang w:bidi="fa-IR"/>
        </w:rPr>
        <w:t>، اطلاعات دوگانه</w:t>
      </w:r>
      <w:r w:rsidR="00F21D89">
        <w:rPr>
          <w:rStyle w:val="FootnoteReference"/>
          <w:rFonts w:cs="B Nazanin"/>
          <w:sz w:val="28"/>
          <w:szCs w:val="28"/>
          <w:rtl/>
          <w:lang w:bidi="fa-IR"/>
        </w:rPr>
        <w:footnoteReference w:id="393"/>
      </w:r>
      <w:r w:rsidR="00F21D89" w:rsidRPr="00277529">
        <w:rPr>
          <w:rFonts w:cs="B Nazanin" w:hint="cs"/>
          <w:sz w:val="28"/>
          <w:szCs w:val="28"/>
          <w:rtl/>
          <w:lang w:bidi="fa-IR"/>
        </w:rPr>
        <w:t xml:space="preserve"> و همبتسگی موجکی</w:t>
      </w:r>
      <w:r w:rsidR="00F21D89">
        <w:rPr>
          <w:rStyle w:val="FootnoteReference"/>
          <w:rFonts w:cs="B Nazanin"/>
          <w:sz w:val="28"/>
          <w:szCs w:val="28"/>
          <w:rtl/>
          <w:lang w:bidi="fa-IR"/>
        </w:rPr>
        <w:footnoteReference w:id="394"/>
      </w:r>
      <w:r w:rsidR="00F21D89" w:rsidRPr="00277529">
        <w:rPr>
          <w:rFonts w:cs="B Nazanin" w:hint="cs"/>
          <w:sz w:val="28"/>
          <w:szCs w:val="28"/>
          <w:rtl/>
          <w:lang w:bidi="fa-IR"/>
        </w:rPr>
        <w:t xml:space="preserve"> اشاره نمود</w:t>
      </w:r>
      <w:r w:rsidR="00F21D89">
        <w:rPr>
          <w:rFonts w:cs="B Nazanin"/>
          <w:sz w:val="28"/>
          <w:szCs w:val="28"/>
          <w:rtl/>
          <w:lang w:bidi="fa-IR"/>
        </w:rPr>
        <w:fldChar w:fldCharType="begin">
          <w:fldData xml:space="preserve">PEVuZE5vdGU+PENpdGU+PEF1dGhvcj5CcmllcjwvQXV0aG9yPjxZZWFyPjIwMTQ8L1llYXI+PFJl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</w:fldData>
        </w:fldChar>
      </w:r>
      <w:r w:rsidR="00F21D89">
        <w:rPr>
          <w:rFonts w:cs="B Nazanin"/>
          <w:sz w:val="28"/>
          <w:szCs w:val="28"/>
          <w:rtl/>
          <w:lang w:bidi="fa-IR"/>
        </w:rPr>
        <w:instrText xml:space="preserve"> </w:instrText>
      </w:r>
      <w:r w:rsidR="00F21D89">
        <w:rPr>
          <w:rFonts w:cs="B Nazanin"/>
          <w:sz w:val="28"/>
          <w:szCs w:val="28"/>
          <w:lang w:bidi="fa-IR"/>
        </w:rPr>
        <w:instrText>ADDIN EN.CITE</w:instrText>
      </w:r>
      <w:r w:rsidR="00F21D89">
        <w:rPr>
          <w:rFonts w:cs="B Nazanin"/>
          <w:sz w:val="28"/>
          <w:szCs w:val="28"/>
          <w:rtl/>
          <w:lang w:bidi="fa-IR"/>
        </w:rPr>
        <w:instrText xml:space="preserve"> </w:instrText>
      </w:r>
      <w:r w:rsidR="00F21D89">
        <w:rPr>
          <w:rFonts w:cs="B Nazanin"/>
          <w:sz w:val="28"/>
          <w:szCs w:val="28"/>
          <w:rtl/>
          <w:lang w:bidi="fa-IR"/>
        </w:rPr>
        <w:fldChar w:fldCharType="begin">
          <w:fldData xml:space="preserve">PEVuZE5vdGU+PENpdGU+PEF1dGhvcj5CcmllcjwvQXV0aG9yPjxZZWFyPjIwMTQ8L1llYXI+PFJl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</w:fldData>
        </w:fldChar>
      </w:r>
      <w:r w:rsidR="00F21D89">
        <w:rPr>
          <w:rFonts w:cs="B Nazanin"/>
          <w:sz w:val="28"/>
          <w:szCs w:val="28"/>
          <w:rtl/>
          <w:lang w:bidi="fa-IR"/>
        </w:rPr>
        <w:instrText xml:space="preserve"> </w:instrText>
      </w:r>
      <w:r w:rsidR="00F21D89">
        <w:rPr>
          <w:rFonts w:cs="B Nazanin"/>
          <w:sz w:val="28"/>
          <w:szCs w:val="28"/>
          <w:lang w:bidi="fa-IR"/>
        </w:rPr>
        <w:instrText>ADDIN EN.CITE.DATA</w:instrText>
      </w:r>
      <w:r w:rsidR="00F21D89">
        <w:rPr>
          <w:rFonts w:cs="B Nazanin"/>
          <w:sz w:val="28"/>
          <w:szCs w:val="28"/>
          <w:rtl/>
          <w:lang w:bidi="fa-IR"/>
        </w:rPr>
        <w:instrText xml:space="preserve"> </w:instrText>
      </w:r>
      <w:r w:rsidR="00F21D89">
        <w:rPr>
          <w:rFonts w:cs="B Nazanin"/>
          <w:sz w:val="28"/>
          <w:szCs w:val="28"/>
          <w:rtl/>
          <w:lang w:bidi="fa-IR"/>
        </w:rPr>
      </w:r>
      <w:r w:rsidR="00F21D89">
        <w:rPr>
          <w:rFonts w:cs="B Nazanin"/>
          <w:sz w:val="28"/>
          <w:szCs w:val="28"/>
          <w:rtl/>
          <w:lang w:bidi="fa-IR"/>
        </w:rPr>
        <w:fldChar w:fldCharType="end"/>
      </w:r>
      <w:r w:rsidR="00F21D89">
        <w:rPr>
          <w:rFonts w:cs="B Nazanin"/>
          <w:sz w:val="28"/>
          <w:szCs w:val="28"/>
          <w:rtl/>
          <w:lang w:bidi="fa-IR"/>
        </w:rPr>
      </w:r>
      <w:r w:rsidR="00F21D89">
        <w:rPr>
          <w:rFonts w:cs="B Nazanin"/>
          <w:sz w:val="28"/>
          <w:szCs w:val="28"/>
          <w:rtl/>
          <w:lang w:bidi="fa-IR"/>
        </w:rPr>
        <w:fldChar w:fldCharType="separate"/>
      </w:r>
      <w:r w:rsidR="00F21D89">
        <w:rPr>
          <w:rFonts w:cs="B Nazanin"/>
          <w:noProof/>
          <w:sz w:val="28"/>
          <w:szCs w:val="28"/>
          <w:rtl/>
          <w:lang w:bidi="fa-IR"/>
        </w:rPr>
        <w:t>(131-137)</w:t>
      </w:r>
      <w:r w:rsidR="00F21D89">
        <w:rPr>
          <w:rFonts w:cs="B Nazanin"/>
          <w:sz w:val="28"/>
          <w:szCs w:val="28"/>
          <w:rtl/>
          <w:lang w:bidi="fa-IR"/>
        </w:rPr>
        <w:fldChar w:fldCharType="end"/>
      </w:r>
      <w:r w:rsidR="00F21D89" w:rsidRPr="00277529">
        <w:rPr>
          <w:rFonts w:cs="B Nazanin" w:hint="cs"/>
          <w:sz w:val="28"/>
          <w:szCs w:val="28"/>
          <w:rtl/>
          <w:lang w:bidi="fa-IR"/>
        </w:rPr>
        <w:t>. در اینجا نیز مانند همبندی ساختاری، با قرار دادن آستانه بر روی مقادیر بدست آمده</w:t>
      </w:r>
      <w:r>
        <w:rPr>
          <w:rFonts w:cs="B Nazanin" w:hint="cs"/>
          <w:sz w:val="28"/>
          <w:szCs w:val="28"/>
          <w:rtl/>
          <w:lang w:bidi="fa-IR"/>
        </w:rPr>
        <w:t>،</w:t>
      </w:r>
      <w:r w:rsidR="00F21D89" w:rsidRPr="00277529">
        <w:rPr>
          <w:rFonts w:cs="B Nazanin" w:hint="cs"/>
          <w:sz w:val="28"/>
          <w:szCs w:val="28"/>
          <w:rtl/>
          <w:lang w:bidi="fa-IR"/>
        </w:rPr>
        <w:t xml:space="preserve"> آنها را دوتایی می کنند. </w:t>
      </w:r>
    </w:p>
    <w:p w14:paraId="66020CD9" w14:textId="77777777" w:rsidR="00F21D89" w:rsidRPr="00277529" w:rsidRDefault="00F21D89" w:rsidP="00351451">
      <w:pPr>
        <w:pStyle w:val="ListParagraph"/>
        <w:numPr>
          <w:ilvl w:val="0"/>
          <w:numId w:val="89"/>
        </w:numPr>
        <w:bidi/>
        <w:jc w:val="both"/>
        <w:rPr>
          <w:rFonts w:cs="B Nazanin"/>
          <w:sz w:val="28"/>
          <w:szCs w:val="28"/>
          <w:rtl/>
          <w:lang w:bidi="fa-IR"/>
        </w:rPr>
      </w:pPr>
      <w:r w:rsidRPr="00277529">
        <w:rPr>
          <w:rFonts w:cs="B Nazanin" w:hint="cs"/>
          <w:sz w:val="28"/>
          <w:szCs w:val="28"/>
          <w:rtl/>
          <w:lang w:bidi="fa-IR"/>
        </w:rPr>
        <w:t>همبستگی پیرسون: این شیوه محاسبه همبستگی در سال 1844 توسط کارل پیرسون</w:t>
      </w:r>
      <w:r>
        <w:rPr>
          <w:rStyle w:val="FootnoteReference"/>
          <w:rFonts w:cs="B Nazanin"/>
          <w:sz w:val="28"/>
          <w:szCs w:val="28"/>
          <w:rtl/>
          <w:lang w:bidi="fa-IR"/>
        </w:rPr>
        <w:footnoteReference w:id="395"/>
      </w:r>
      <w:r w:rsidRPr="00277529">
        <w:rPr>
          <w:rFonts w:cs="B Nazanin" w:hint="cs"/>
          <w:sz w:val="28"/>
          <w:szCs w:val="28"/>
          <w:rtl/>
          <w:lang w:bidi="fa-IR"/>
        </w:rPr>
        <w:t xml:space="preserve"> از ایده های که فرانسیس گالتون</w:t>
      </w:r>
      <w:r>
        <w:rPr>
          <w:rStyle w:val="FootnoteReference"/>
          <w:rFonts w:cs="B Nazanin"/>
          <w:sz w:val="28"/>
          <w:szCs w:val="28"/>
          <w:rtl/>
          <w:lang w:bidi="fa-IR"/>
        </w:rPr>
        <w:footnoteReference w:id="396"/>
      </w:r>
      <w:r w:rsidRPr="00277529">
        <w:rPr>
          <w:rFonts w:cs="B Nazanin" w:hint="cs"/>
          <w:sz w:val="28"/>
          <w:szCs w:val="28"/>
          <w:rtl/>
          <w:lang w:bidi="fa-IR"/>
        </w:rPr>
        <w:t xml:space="preserve"> توسعه داده شد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&lt;EndNote&gt;&lt;Cite&gt;&lt;Author&gt;Benesty&lt;/Author&gt;&lt;Year&gt;2009&lt;/Year&gt;&lt;RecNum&gt;171&lt;/RecNum&gt;&lt;DisplayText&gt;(138)&lt;/DisplayText&gt;&lt;record&gt;&lt;rec-number&gt;171&lt;/rec-number&gt;&lt;foreign-keys&gt;&lt;key app="EN" db-id="frvwv2z9izraznezfs5xewvlzev902rw20re" timestamp="1605272149</w:instrText>
      </w:r>
      <w:r>
        <w:rPr>
          <w:rFonts w:cs="B Nazanin"/>
          <w:sz w:val="28"/>
          <w:szCs w:val="28"/>
          <w:rtl/>
          <w:lang w:bidi="fa-IR"/>
        </w:rPr>
        <w:instrText>"&gt;171&lt;/</w:instrText>
      </w:r>
      <w:r>
        <w:rPr>
          <w:rFonts w:cs="B Nazanin"/>
          <w:sz w:val="28"/>
          <w:szCs w:val="28"/>
          <w:lang w:bidi="fa-IR"/>
        </w:rPr>
        <w:instrText>key&gt;&lt;/foreign-keys&gt;&lt;ref-type name="Book Section"&gt;5&lt;/ref-type&gt;&lt;contributors&gt;&lt;authors&gt;&lt;author&gt;Benesty, Jacob&lt;/author&gt;&lt;author&gt;Chen, Jingdong&lt;/author&gt;&lt;author&gt;Huang, Yiteng&lt;/author&gt;&lt;author&gt;Cohen, Israel&lt;/author&gt;&lt;/authors&gt;&lt;/contributors&gt;&lt;titles&gt;&lt;title&gt;Pearson correlation coefficient&lt;/title&gt;&lt;secondary-title&gt;Noise reduction in speech processing&lt;/secondary-title&gt;&lt;/titles&gt;&lt;pages&gt;1-4&lt;/pages&gt;&lt;dates&gt;&lt;year&gt;2009&lt;/year&gt;&lt;/dates&gt;&lt;publisher&gt;Springer&lt;/publisher&gt;&lt;urls&gt;&lt;/urls&gt;&lt;/record&gt;&lt;/Cite&gt;&lt;/EndNote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(138)</w:t>
      </w:r>
      <w:r>
        <w:rPr>
          <w:rFonts w:cs="B Nazanin"/>
          <w:sz w:val="28"/>
          <w:szCs w:val="28"/>
          <w:rtl/>
          <w:lang w:bidi="fa-IR"/>
        </w:rPr>
        <w:fldChar w:fldCharType="end"/>
      </w:r>
      <w:r w:rsidRPr="00277529">
        <w:rPr>
          <w:rFonts w:cs="B Nazanin" w:hint="cs"/>
          <w:sz w:val="28"/>
          <w:szCs w:val="28"/>
          <w:rtl/>
          <w:lang w:bidi="fa-IR"/>
        </w:rPr>
        <w:t xml:space="preserve">. همبستگی پیرسون میان دو </w:t>
      </w:r>
      <w:r w:rsidRPr="00277529">
        <w:rPr>
          <w:rFonts w:cs="B Nazanin" w:hint="cs"/>
          <w:sz w:val="28"/>
          <w:szCs w:val="28"/>
          <w:rtl/>
          <w:lang w:bidi="fa-IR"/>
        </w:rPr>
        <w:lastRenderedPageBreak/>
        <w:t>متغیر محاسبه می شود و برابر است با کواریانس</w:t>
      </w:r>
      <w:r>
        <w:rPr>
          <w:rStyle w:val="FootnoteReference"/>
          <w:rFonts w:cs="B Nazanin"/>
          <w:sz w:val="28"/>
          <w:szCs w:val="28"/>
          <w:rtl/>
          <w:lang w:bidi="fa-IR"/>
        </w:rPr>
        <w:footnoteReference w:id="397"/>
      </w:r>
      <w:r w:rsidRPr="00277529">
        <w:rPr>
          <w:rFonts w:cs="B Nazanin" w:hint="cs"/>
          <w:sz w:val="28"/>
          <w:szCs w:val="28"/>
          <w:rtl/>
          <w:lang w:bidi="fa-IR"/>
        </w:rPr>
        <w:t xml:space="preserve"> آن دو متغیر تقسیم بر ضرب انحراف از معیار</w:t>
      </w:r>
      <w:r>
        <w:rPr>
          <w:rStyle w:val="FootnoteReference"/>
          <w:rFonts w:cs="B Nazanin"/>
          <w:sz w:val="28"/>
          <w:szCs w:val="28"/>
          <w:rtl/>
          <w:lang w:bidi="fa-IR"/>
        </w:rPr>
        <w:footnoteReference w:id="398"/>
      </w:r>
      <w:r w:rsidRPr="00277529">
        <w:rPr>
          <w:rFonts w:cs="B Nazanin" w:hint="cs"/>
          <w:sz w:val="28"/>
          <w:szCs w:val="28"/>
          <w:rtl/>
          <w:lang w:bidi="fa-IR"/>
        </w:rPr>
        <w:t xml:space="preserve"> هر کدام از متغیر ها. همبستگی پیرسون میان دو متغیر </w:t>
      </w:r>
      <w:r w:rsidRPr="00277529">
        <w:rPr>
          <w:rFonts w:cs="B Nazanin"/>
          <w:sz w:val="28"/>
          <w:szCs w:val="28"/>
          <w:lang w:bidi="fa-IR"/>
        </w:rPr>
        <w:t>x</w:t>
      </w:r>
      <w:r w:rsidRPr="00277529">
        <w:rPr>
          <w:rFonts w:cs="B Nazanin" w:hint="cs"/>
          <w:sz w:val="28"/>
          <w:szCs w:val="28"/>
          <w:rtl/>
          <w:lang w:bidi="fa-IR"/>
        </w:rPr>
        <w:t xml:space="preserve"> و </w:t>
      </w:r>
      <w:r w:rsidRPr="00277529">
        <w:rPr>
          <w:rFonts w:cs="B Nazanin"/>
          <w:sz w:val="28"/>
          <w:szCs w:val="28"/>
          <w:lang w:bidi="fa-IR"/>
        </w:rPr>
        <w:t>y</w:t>
      </w:r>
      <w:r w:rsidRPr="00277529">
        <w:rPr>
          <w:rFonts w:cs="B Nazanin" w:hint="cs"/>
          <w:sz w:val="28"/>
          <w:szCs w:val="28"/>
          <w:rtl/>
          <w:lang w:bidi="fa-IR"/>
        </w:rPr>
        <w:t xml:space="preserve"> به صورت زیر می باشد:</w:t>
      </w:r>
    </w:p>
    <w:p w14:paraId="77B3CF6C" w14:textId="77777777" w:rsidR="00F21D89" w:rsidRPr="009633D8" w:rsidRDefault="00E161EB" w:rsidP="00F21D89">
      <w:pPr>
        <w:pStyle w:val="ListParagraph"/>
        <w:bidi/>
        <w:ind w:left="2736"/>
        <w:jc w:val="both"/>
        <w:rPr>
          <w:rFonts w:cs="B Nazanin"/>
          <w:i/>
          <w:iCs/>
          <w:rtl/>
          <w:lang w:bidi="fa-IR"/>
        </w:rPr>
      </w:pPr>
      <m:oMathPara>
        <m:oMath>
          <m:sSub>
            <m:sSubPr>
              <m:ctrlPr>
                <w:rPr>
                  <w:rFonts w:ascii="Cambria Math" w:hAnsi="Cambria Math" w:cs="B Nazanin"/>
                  <w:i/>
                  <w:lang w:bidi="fa-IR"/>
                </w:rPr>
              </m:ctrlPr>
            </m:sSubPr>
            <m:e>
              <m:r>
                <w:rPr>
                  <w:rFonts w:ascii="Cambria Math" w:hAnsi="Cambria Math" w:cs="B Nazanin"/>
                  <w:lang w:bidi="fa-IR"/>
                </w:rPr>
                <m:t>cor</m:t>
              </m:r>
            </m:e>
            <m:sub>
              <m:r>
                <w:rPr>
                  <w:rFonts w:ascii="Cambria Math" w:hAnsi="Cambria Math" w:cs="B Nazanin"/>
                  <w:lang w:bidi="fa-IR"/>
                </w:rPr>
                <m:t>pearson</m:t>
              </m:r>
            </m:sub>
          </m:sSub>
          <m:r>
            <w:rPr>
              <w:rFonts w:ascii="Cambria Math" w:hAnsi="Cambria Math" w:cs="B Nazanin"/>
              <w:lang w:bidi="fa-IR"/>
            </w:rPr>
            <m:t>( x , y )</m:t>
          </m:r>
          <m:r>
            <w:rPr>
              <w:rFonts w:ascii="Cambria Math" w:hAnsi="Cambria Math" w:cs="B Nazanin"/>
              <w:rtl/>
              <w:lang w:bidi="fa-IR"/>
            </w:rPr>
            <m:t>=</m:t>
          </m:r>
          <m:r>
            <w:rPr>
              <w:rFonts w:ascii="Cambria Math" w:hAnsi="Cambria Math" w:cs="B Nazanin"/>
              <w:lang w:bidi="fa-IR"/>
            </w:rPr>
            <m:t xml:space="preserve">  </m:t>
          </m:r>
          <m:f>
            <m:fPr>
              <m:ctrlPr>
                <w:rPr>
                  <w:rFonts w:ascii="Cambria Math" w:hAnsi="Cambria Math" w:cs="B Nazanin"/>
                  <w:i/>
                  <w:iCs/>
                  <w:lang w:bidi="fa-IR"/>
                </w:rPr>
              </m:ctrlPr>
            </m:fPr>
            <m:num>
              <m:r>
                <w:rPr>
                  <w:rFonts w:ascii="Cambria Math" w:hAnsi="Cambria Math" w:cs="B Nazanin"/>
                  <w:lang w:bidi="fa-IR"/>
                </w:rPr>
                <m:t>cov( x ,  y)</m:t>
              </m:r>
            </m:num>
            <m:den>
              <m:sSub>
                <m:sSubPr>
                  <m:ctrlPr>
                    <w:rPr>
                      <w:rFonts w:ascii="Cambria Math" w:hAnsi="Cambria Math" w:cs="B Nazanin"/>
                      <w:i/>
                      <w:iCs/>
                      <w:lang w:bidi="fa-IR"/>
                    </w:rPr>
                  </m:ctrlPr>
                </m:sSubPr>
                <m:e>
                  <m:r>
                    <w:rPr>
                      <w:rFonts w:ascii="Cambria Math" w:hAnsi="Cambria Math" w:cs="B Nazanin"/>
                      <w:lang w:bidi="fa-IR"/>
                    </w:rPr>
                    <m:t>σ</m:t>
                  </m:r>
                </m:e>
                <m:sub>
                  <m:r>
                    <w:rPr>
                      <w:rFonts w:ascii="Cambria Math" w:hAnsi="Cambria Math" w:cs="B Nazanin"/>
                      <w:lang w:bidi="fa-IR"/>
                    </w:rPr>
                    <m:t xml:space="preserve">x </m:t>
                  </m:r>
                </m:sub>
              </m:sSub>
              <m:sSub>
                <m:sSubPr>
                  <m:ctrlPr>
                    <w:rPr>
                      <w:rFonts w:ascii="Cambria Math" w:hAnsi="Cambria Math" w:cs="B Nazanin"/>
                      <w:i/>
                      <w:iCs/>
                      <w:lang w:bidi="fa-IR"/>
                    </w:rPr>
                  </m:ctrlPr>
                </m:sSubPr>
                <m:e>
                  <m:r>
                    <w:rPr>
                      <w:rFonts w:ascii="Cambria Math" w:hAnsi="Cambria Math" w:cs="B Nazanin"/>
                      <w:lang w:bidi="fa-IR"/>
                    </w:rPr>
                    <m:t>σ</m:t>
                  </m:r>
                </m:e>
                <m:sub>
                  <m:r>
                    <w:rPr>
                      <w:rFonts w:ascii="Cambria Math" w:hAnsi="Cambria Math" w:cs="B Nazanin"/>
                      <w:lang w:bidi="fa-IR"/>
                    </w:rPr>
                    <m:t>y</m:t>
                  </m:r>
                </m:sub>
              </m:sSub>
            </m:den>
          </m:f>
        </m:oMath>
      </m:oMathPara>
    </w:p>
    <w:p w14:paraId="48296655" w14:textId="262C516D" w:rsidR="00F21D89" w:rsidRDefault="00F21D89" w:rsidP="00351451">
      <w:pPr>
        <w:pStyle w:val="ListParagraph"/>
        <w:numPr>
          <w:ilvl w:val="0"/>
          <w:numId w:val="90"/>
        </w:numPr>
        <w:bidi/>
        <w:jc w:val="both"/>
        <w:rPr>
          <w:rFonts w:cs="B Nazanin"/>
          <w:sz w:val="28"/>
          <w:szCs w:val="28"/>
          <w:lang w:bidi="fa-IR"/>
        </w:rPr>
      </w:pPr>
      <m:oMath>
        <m:r>
          <w:rPr>
            <w:rFonts w:ascii="Cambria Math" w:hAnsi="Cambria Math" w:cs="B Nazanin"/>
            <w:sz w:val="28"/>
            <w:szCs w:val="28"/>
            <w:lang w:bidi="fa-IR"/>
          </w:rPr>
          <m:t>cov( x ,  y)</m:t>
        </m:r>
      </m:oMath>
      <w:r w:rsidRPr="00277529">
        <w:rPr>
          <w:rFonts w:cs="B Nazanin" w:hint="cs"/>
          <w:sz w:val="28"/>
          <w:szCs w:val="28"/>
          <w:rtl/>
          <w:lang w:bidi="fa-IR"/>
        </w:rPr>
        <w:t xml:space="preserve"> معادل کواریانس بین دو متغیر </w:t>
      </w:r>
      <w:r w:rsidRPr="00277529">
        <w:rPr>
          <w:rFonts w:cs="B Nazanin"/>
          <w:sz w:val="28"/>
          <w:szCs w:val="28"/>
          <w:lang w:bidi="fa-IR"/>
        </w:rPr>
        <w:t>x</w:t>
      </w:r>
      <w:r w:rsidRPr="00277529">
        <w:rPr>
          <w:rFonts w:cs="B Nazanin" w:hint="cs"/>
          <w:sz w:val="28"/>
          <w:szCs w:val="28"/>
          <w:rtl/>
          <w:lang w:bidi="fa-IR"/>
        </w:rPr>
        <w:t xml:space="preserve"> و </w:t>
      </w:r>
      <w:r w:rsidRPr="00277529">
        <w:rPr>
          <w:rFonts w:cs="B Nazanin"/>
          <w:sz w:val="28"/>
          <w:szCs w:val="28"/>
          <w:lang w:bidi="fa-IR"/>
        </w:rPr>
        <w:t>y</w:t>
      </w:r>
      <w:r w:rsidRPr="00277529">
        <w:rPr>
          <w:rFonts w:cs="B Nazanin" w:hint="cs"/>
          <w:sz w:val="28"/>
          <w:szCs w:val="28"/>
          <w:rtl/>
          <w:lang w:bidi="fa-IR"/>
        </w:rPr>
        <w:t xml:space="preserve"> است، </w:t>
      </w:r>
      <m:oMath>
        <m:sSub>
          <m:sSubPr>
            <m:ctrlPr>
              <w:rPr>
                <w:rFonts w:ascii="Cambria Math" w:hAnsi="Cambria Math" w:cs="B Nazanin"/>
                <w:i/>
                <w:iCs/>
                <w:sz w:val="28"/>
                <w:szCs w:val="28"/>
                <w:lang w:bidi="fa-IR"/>
              </w:rPr>
            </m:ctrlPr>
          </m:sSubPr>
          <m:e>
            <m:r>
              <w:rPr>
                <w:rFonts w:ascii="Cambria Math" w:hAnsi="Cambria Math" w:cs="B Nazanin"/>
                <w:sz w:val="28"/>
                <w:szCs w:val="28"/>
                <w:lang w:bidi="fa-IR"/>
              </w:rPr>
              <m:t>σ</m:t>
            </m:r>
          </m:e>
          <m:sub>
            <m:r>
              <w:rPr>
                <w:rFonts w:ascii="Cambria Math" w:hAnsi="Cambria Math" w:cs="B Nazanin"/>
                <w:sz w:val="28"/>
                <w:szCs w:val="28"/>
                <w:lang w:bidi="fa-IR"/>
              </w:rPr>
              <m:t xml:space="preserve">x </m:t>
            </m:r>
          </m:sub>
        </m:sSub>
      </m:oMath>
      <w:r w:rsidRPr="00277529">
        <w:rPr>
          <w:rFonts w:cs="B Nazanin" w:hint="cs"/>
          <w:sz w:val="28"/>
          <w:szCs w:val="28"/>
          <w:rtl/>
          <w:lang w:bidi="fa-IR"/>
        </w:rPr>
        <w:t xml:space="preserve"> و </w:t>
      </w:r>
      <m:oMath>
        <m:sSub>
          <m:sSubPr>
            <m:ctrlPr>
              <w:rPr>
                <w:rFonts w:ascii="Cambria Math" w:hAnsi="Cambria Math" w:cs="B Nazanin"/>
                <w:i/>
                <w:iCs/>
                <w:sz w:val="28"/>
                <w:szCs w:val="28"/>
                <w:lang w:bidi="fa-IR"/>
              </w:rPr>
            </m:ctrlPr>
          </m:sSubPr>
          <m:e>
            <m:r>
              <w:rPr>
                <w:rFonts w:ascii="Cambria Math" w:hAnsi="Cambria Math" w:cs="B Nazanin"/>
                <w:sz w:val="28"/>
                <w:szCs w:val="28"/>
                <w:lang w:bidi="fa-IR"/>
              </w:rPr>
              <m:t>σ</m:t>
            </m:r>
          </m:e>
          <m:sub>
            <m:r>
              <w:rPr>
                <w:rFonts w:ascii="Cambria Math" w:hAnsi="Cambria Math" w:cs="B Nazanin"/>
                <w:sz w:val="28"/>
                <w:szCs w:val="28"/>
                <w:lang w:bidi="fa-IR"/>
              </w:rPr>
              <m:t>y</m:t>
            </m:r>
          </m:sub>
        </m:sSub>
      </m:oMath>
      <w:r w:rsidRPr="00277529">
        <w:rPr>
          <w:rFonts w:cs="B Nazanin" w:hint="cs"/>
          <w:sz w:val="28"/>
          <w:szCs w:val="28"/>
          <w:rtl/>
          <w:lang w:bidi="fa-IR"/>
        </w:rPr>
        <w:t xml:space="preserve"> نیز انحراف از معیار هر کدام از این متغیر های می باشند. در اینجا </w:t>
      </w:r>
      <w:r w:rsidRPr="00277529">
        <w:rPr>
          <w:rFonts w:cs="B Nazanin"/>
          <w:sz w:val="28"/>
          <w:szCs w:val="28"/>
          <w:lang w:bidi="fa-IR"/>
        </w:rPr>
        <w:t>x</w:t>
      </w:r>
      <w:r w:rsidRPr="00277529">
        <w:rPr>
          <w:rFonts w:cs="B Nazanin" w:hint="cs"/>
          <w:sz w:val="28"/>
          <w:szCs w:val="28"/>
          <w:rtl/>
          <w:lang w:bidi="fa-IR"/>
        </w:rPr>
        <w:t xml:space="preserve"> و </w:t>
      </w:r>
      <w:r w:rsidRPr="00277529">
        <w:rPr>
          <w:rFonts w:cs="B Nazanin"/>
          <w:sz w:val="28"/>
          <w:szCs w:val="28"/>
          <w:lang w:bidi="fa-IR"/>
        </w:rPr>
        <w:t>y</w:t>
      </w:r>
      <w:r w:rsidRPr="00277529">
        <w:rPr>
          <w:rFonts w:cs="B Nazanin" w:hint="cs"/>
          <w:sz w:val="28"/>
          <w:szCs w:val="28"/>
          <w:rtl/>
          <w:lang w:bidi="fa-IR"/>
        </w:rPr>
        <w:t xml:space="preserve"> بردارهای الگوی فعالیت زمانی دو ناحیه مغزی می باشند، که همبستگی بین نقاط همزمان آنها محاسبه می گردد و در نهایت به عنوان همبندی آن دو ناحیه یا اتصال آن دو ناحیه در نظر گرفته می شود. همبستگی پیرسون مقداری بین منفی یک و مثبت یک دارد. همبستگی مثبت نمایانگر هم</w:t>
      </w:r>
      <w:r w:rsidR="009D66E8">
        <w:rPr>
          <w:rFonts w:cs="B Nazanin" w:hint="cs"/>
          <w:sz w:val="28"/>
          <w:szCs w:val="28"/>
          <w:rtl/>
          <w:lang w:bidi="fa-IR"/>
        </w:rPr>
        <w:t>زمانی</w:t>
      </w:r>
      <w:r>
        <w:rPr>
          <w:rStyle w:val="FootnoteReference"/>
          <w:rFonts w:cs="B Nazanin"/>
          <w:sz w:val="28"/>
          <w:szCs w:val="28"/>
          <w:rtl/>
          <w:lang w:bidi="fa-IR"/>
        </w:rPr>
        <w:footnoteReference w:id="399"/>
      </w:r>
      <w:r w:rsidRPr="00277529">
        <w:rPr>
          <w:rFonts w:cs="B Nazanin" w:hint="cs"/>
          <w:sz w:val="28"/>
          <w:szCs w:val="28"/>
          <w:rtl/>
          <w:lang w:bidi="fa-IR"/>
        </w:rPr>
        <w:t xml:space="preserve"> و همبستگی منفی نمایانگر </w:t>
      </w:r>
      <w:r w:rsidR="009D66E8">
        <w:rPr>
          <w:rFonts w:cs="B Nazanin" w:hint="cs"/>
          <w:sz w:val="28"/>
          <w:szCs w:val="28"/>
          <w:rtl/>
          <w:lang w:bidi="fa-IR"/>
        </w:rPr>
        <w:t>ضد</w:t>
      </w:r>
      <w:r w:rsidRPr="00277529">
        <w:rPr>
          <w:rFonts w:cs="B Nazanin" w:hint="cs"/>
          <w:sz w:val="28"/>
          <w:szCs w:val="28"/>
          <w:rtl/>
          <w:lang w:bidi="fa-IR"/>
        </w:rPr>
        <w:t>هم</w:t>
      </w:r>
      <w:r w:rsidR="009D66E8">
        <w:rPr>
          <w:rFonts w:cs="B Nazanin" w:hint="cs"/>
          <w:sz w:val="28"/>
          <w:szCs w:val="28"/>
          <w:rtl/>
          <w:lang w:bidi="fa-IR"/>
        </w:rPr>
        <w:t>زمانی</w:t>
      </w:r>
      <w:r>
        <w:rPr>
          <w:rStyle w:val="FootnoteReference"/>
          <w:rFonts w:cs="B Nazanin"/>
          <w:sz w:val="28"/>
          <w:szCs w:val="28"/>
          <w:rtl/>
          <w:lang w:bidi="fa-IR"/>
        </w:rPr>
        <w:footnoteReference w:id="400"/>
      </w:r>
      <w:r w:rsidRPr="00277529">
        <w:rPr>
          <w:rFonts w:cs="B Nazanin" w:hint="cs"/>
          <w:sz w:val="28"/>
          <w:szCs w:val="28"/>
          <w:rtl/>
          <w:lang w:bidi="fa-IR"/>
        </w:rPr>
        <w:t xml:space="preserve"> میان الگوی فعالیت زمانی دو ناحیه مغزی است. مثبت یک نشانه هماهنگی کامل افت خیزهای</w:t>
      </w:r>
      <w:r>
        <w:rPr>
          <w:rStyle w:val="FootnoteReference"/>
          <w:rFonts w:cs="B Nazanin"/>
          <w:sz w:val="28"/>
          <w:szCs w:val="28"/>
          <w:rtl/>
          <w:lang w:bidi="fa-IR"/>
        </w:rPr>
        <w:footnoteReference w:id="401"/>
      </w:r>
      <w:r w:rsidRPr="00277529">
        <w:rPr>
          <w:rFonts w:cs="B Nazanin" w:hint="cs"/>
          <w:sz w:val="28"/>
          <w:szCs w:val="28"/>
          <w:rtl/>
          <w:lang w:bidi="fa-IR"/>
        </w:rPr>
        <w:t xml:space="preserve"> فعالیت های دو ناحیه است به گونه ای که دوناحیه با یکدیگر فعال می شوند و با یکدیگر غیرفعال می شوند، منفی یک نیز دلالت بر افت و خیزهای در فاز کاملا مخالف دارد، به این معنا که هرگاه فعالیت یک ناحیه زیاد می شود فعالیت نا</w:t>
      </w:r>
      <w:r w:rsidR="009D66E8">
        <w:rPr>
          <w:rFonts w:cs="B Nazanin" w:hint="cs"/>
          <w:sz w:val="28"/>
          <w:szCs w:val="28"/>
          <w:rtl/>
          <w:lang w:bidi="fa-IR"/>
        </w:rPr>
        <w:t>ح</w:t>
      </w:r>
      <w:r w:rsidRPr="00277529">
        <w:rPr>
          <w:rFonts w:cs="B Nazanin" w:hint="cs"/>
          <w:sz w:val="28"/>
          <w:szCs w:val="28"/>
          <w:rtl/>
          <w:lang w:bidi="fa-IR"/>
        </w:rPr>
        <w:t xml:space="preserve">یه دیگر </w:t>
      </w:r>
      <w:r w:rsidRPr="00277529">
        <w:rPr>
          <w:rFonts w:cs="B Nazanin" w:hint="cs"/>
          <w:sz w:val="28"/>
          <w:szCs w:val="28"/>
          <w:rtl/>
          <w:lang w:bidi="fa-IR"/>
        </w:rPr>
        <w:lastRenderedPageBreak/>
        <w:t>کاهش می یابد و برعکس. همبستگی صفر یعنی نمی شود در مورد هم</w:t>
      </w:r>
      <w:r w:rsidR="009D66E8">
        <w:rPr>
          <w:rFonts w:cs="B Nazanin" w:hint="cs"/>
          <w:sz w:val="28"/>
          <w:szCs w:val="28"/>
          <w:rtl/>
          <w:lang w:bidi="fa-IR"/>
        </w:rPr>
        <w:t>زمانی</w:t>
      </w:r>
      <w:r w:rsidRPr="00277529">
        <w:rPr>
          <w:rFonts w:cs="B Nazanin" w:hint="cs"/>
          <w:sz w:val="28"/>
          <w:szCs w:val="28"/>
          <w:rtl/>
          <w:lang w:bidi="fa-IR"/>
        </w:rPr>
        <w:t xml:space="preserve"> یا </w:t>
      </w:r>
      <w:r w:rsidR="009D66E8">
        <w:rPr>
          <w:rFonts w:cs="B Nazanin" w:hint="cs"/>
          <w:sz w:val="28"/>
          <w:szCs w:val="28"/>
          <w:rtl/>
          <w:lang w:bidi="fa-IR"/>
        </w:rPr>
        <w:t>ضد</w:t>
      </w:r>
      <w:r w:rsidRPr="00277529">
        <w:rPr>
          <w:rFonts w:cs="B Nazanin" w:hint="cs"/>
          <w:sz w:val="28"/>
          <w:szCs w:val="28"/>
          <w:rtl/>
          <w:lang w:bidi="fa-IR"/>
        </w:rPr>
        <w:t>هم</w:t>
      </w:r>
      <w:r w:rsidR="009D66E8">
        <w:rPr>
          <w:rFonts w:cs="B Nazanin" w:hint="cs"/>
          <w:sz w:val="28"/>
          <w:szCs w:val="28"/>
          <w:rtl/>
          <w:lang w:bidi="fa-IR"/>
        </w:rPr>
        <w:t>زمانی</w:t>
      </w:r>
      <w:r w:rsidRPr="00277529">
        <w:rPr>
          <w:rFonts w:cs="B Nazanin" w:hint="cs"/>
          <w:sz w:val="28"/>
          <w:szCs w:val="28"/>
          <w:rtl/>
          <w:lang w:bidi="fa-IR"/>
        </w:rPr>
        <w:t xml:space="preserve"> افت و خیزهای دو الگوی فعالیت صحبت کرد و به اصطلاح این دو سیگنال عدم </w:t>
      </w:r>
      <w:r w:rsidR="009D66E8">
        <w:rPr>
          <w:rFonts w:cs="B Nazanin" w:hint="cs"/>
          <w:sz w:val="28"/>
          <w:szCs w:val="28"/>
          <w:rtl/>
          <w:lang w:bidi="fa-IR"/>
        </w:rPr>
        <w:t>همزمانی</w:t>
      </w:r>
      <w:r>
        <w:rPr>
          <w:rStyle w:val="FootnoteReference"/>
          <w:rFonts w:cs="B Nazanin"/>
          <w:sz w:val="28"/>
          <w:szCs w:val="28"/>
          <w:rtl/>
          <w:lang w:bidi="fa-IR"/>
        </w:rPr>
        <w:footnoteReference w:id="402"/>
      </w:r>
      <w:r w:rsidRPr="00277529">
        <w:rPr>
          <w:rFonts w:cs="B Nazanin" w:hint="cs"/>
          <w:sz w:val="28"/>
          <w:szCs w:val="28"/>
          <w:rtl/>
          <w:lang w:bidi="fa-IR"/>
        </w:rPr>
        <w:t xml:space="preserve"> دارند.</w:t>
      </w:r>
    </w:p>
    <w:p w14:paraId="7747ADB5" w14:textId="60C1807C" w:rsidR="00F21D89" w:rsidRDefault="00F21D89" w:rsidP="00351451">
      <w:pPr>
        <w:pStyle w:val="ListParagraph"/>
        <w:numPr>
          <w:ilvl w:val="0"/>
          <w:numId w:val="90"/>
        </w:numPr>
        <w:bidi/>
        <w:jc w:val="both"/>
        <w:rPr>
          <w:rFonts w:cs="B Nazanin"/>
          <w:sz w:val="28"/>
          <w:szCs w:val="28"/>
          <w:lang w:bidi="fa-IR"/>
        </w:rPr>
      </w:pPr>
      <w:r w:rsidRPr="00277529">
        <w:rPr>
          <w:rFonts w:cs="B Nazanin" w:hint="cs"/>
          <w:sz w:val="28"/>
          <w:szCs w:val="28"/>
          <w:rtl/>
          <w:lang w:bidi="fa-IR"/>
        </w:rPr>
        <w:t>همبستگی پاره ای: به میزان همبستگی دو متغیر با کنترل اثرات دیگر متغیرها همبستگی پاره ای می گویند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&lt;EndNote&gt;&lt;Cite&gt;&lt;Author&gt;Guilford&lt;/Author&gt;&lt;Year&gt;1950&lt;/Year&gt;&lt;RecNum&gt;172&lt;/RecNum&gt;&lt;DisplayText&gt;(139)&lt;/DisplayText&gt;&lt;record&gt;&lt;rec-number&gt;172&lt;/rec-number&gt;&lt;foreign-keys&gt;&lt;key app="EN" db-id="frvwv2z9izraznezfs5xewvlzev902rw20re" timestamp="1605272156</w:instrText>
      </w:r>
      <w:r>
        <w:rPr>
          <w:rFonts w:cs="B Nazanin"/>
          <w:sz w:val="28"/>
          <w:szCs w:val="28"/>
          <w:rtl/>
          <w:lang w:bidi="fa-IR"/>
        </w:rPr>
        <w:instrText>"&gt;172&lt;/</w:instrText>
      </w:r>
      <w:r>
        <w:rPr>
          <w:rFonts w:cs="B Nazanin"/>
          <w:sz w:val="28"/>
          <w:szCs w:val="28"/>
          <w:lang w:bidi="fa-IR"/>
        </w:rPr>
        <w:instrText>key&gt;&lt;/foreign-keys&gt;&lt;ref-type name="Journal Article"&gt;17&lt;/ref-type&gt;&lt;contributors&gt;&lt;authors&gt;&lt;author&gt;Guilford, Joy Paul&lt;/author&gt;&lt;/authors&gt;&lt;/contributors&gt;&lt;titles&gt;&lt;title&gt;Fundamental statistics in psychology and education&lt;/title&gt;&lt;/titles&gt;&lt;dates&gt;&lt;year&gt;1950</w:instrText>
      </w:r>
      <w:r>
        <w:rPr>
          <w:rFonts w:cs="B Nazanin"/>
          <w:sz w:val="28"/>
          <w:szCs w:val="28"/>
          <w:rtl/>
          <w:lang w:bidi="fa-IR"/>
        </w:rPr>
        <w:instrText>&lt;/</w:instrText>
      </w:r>
      <w:r>
        <w:rPr>
          <w:rFonts w:cs="B Nazanin"/>
          <w:sz w:val="28"/>
          <w:szCs w:val="28"/>
          <w:lang w:bidi="fa-IR"/>
        </w:rPr>
        <w:instrTex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(139)</w:t>
      </w:r>
      <w:r>
        <w:rPr>
          <w:rFonts w:cs="B Nazanin"/>
          <w:sz w:val="28"/>
          <w:szCs w:val="28"/>
          <w:rtl/>
          <w:lang w:bidi="fa-IR"/>
        </w:rPr>
        <w:fldChar w:fldCharType="end"/>
      </w:r>
      <w:r w:rsidRPr="00277529">
        <w:rPr>
          <w:rFonts w:cs="B Nazanin" w:hint="cs"/>
          <w:sz w:val="28"/>
          <w:szCs w:val="28"/>
          <w:rtl/>
          <w:lang w:bidi="fa-IR"/>
        </w:rPr>
        <w:t xml:space="preserve">. فرض کنیم که بخواهیم همبستگی بین دو متغیر </w:t>
      </w:r>
      <w:r w:rsidRPr="00277529">
        <w:rPr>
          <w:rFonts w:cs="B Nazanin"/>
          <w:sz w:val="28"/>
          <w:szCs w:val="28"/>
          <w:lang w:bidi="fa-IR"/>
        </w:rPr>
        <w:t>x</w:t>
      </w:r>
      <w:r w:rsidRPr="00277529">
        <w:rPr>
          <w:rFonts w:cs="B Nazanin" w:hint="cs"/>
          <w:sz w:val="28"/>
          <w:szCs w:val="28"/>
          <w:rtl/>
          <w:lang w:bidi="fa-IR"/>
        </w:rPr>
        <w:t xml:space="preserve"> و </w:t>
      </w:r>
      <w:r w:rsidRPr="00277529">
        <w:rPr>
          <w:rFonts w:cs="B Nazanin"/>
          <w:sz w:val="28"/>
          <w:szCs w:val="28"/>
          <w:lang w:bidi="fa-IR"/>
        </w:rPr>
        <w:t>y</w:t>
      </w:r>
      <w:r w:rsidRPr="00277529">
        <w:rPr>
          <w:rFonts w:cs="B Nazanin" w:hint="cs"/>
          <w:sz w:val="28"/>
          <w:szCs w:val="28"/>
          <w:rtl/>
          <w:lang w:bidi="fa-IR"/>
        </w:rPr>
        <w:t xml:space="preserve"> را در شرایطی که هر دو تحت تاثیر و همبسته </w:t>
      </w:r>
      <w:r w:rsidRPr="00277529">
        <w:rPr>
          <w:rFonts w:cs="B Nazanin"/>
          <w:sz w:val="28"/>
          <w:szCs w:val="28"/>
          <w:lang w:bidi="fa-IR"/>
        </w:rPr>
        <w:t>z</w:t>
      </w:r>
      <w:r w:rsidRPr="00277529">
        <w:rPr>
          <w:rFonts w:cs="B Nazanin" w:hint="cs"/>
          <w:sz w:val="28"/>
          <w:szCs w:val="28"/>
          <w:rtl/>
          <w:lang w:bidi="fa-IR"/>
        </w:rPr>
        <w:t xml:space="preserve"> می باشند را اندازه گیری کنیم، در چنین شرایطی مشاهده همبستگی میان </w:t>
      </w:r>
      <w:r w:rsidRPr="00277529">
        <w:rPr>
          <w:rFonts w:cs="B Nazanin"/>
          <w:sz w:val="28"/>
          <w:szCs w:val="28"/>
          <w:lang w:bidi="fa-IR"/>
        </w:rPr>
        <w:t>x</w:t>
      </w:r>
      <w:r w:rsidRPr="00277529">
        <w:rPr>
          <w:rFonts w:cs="B Nazanin" w:hint="cs"/>
          <w:sz w:val="28"/>
          <w:szCs w:val="28"/>
          <w:rtl/>
          <w:lang w:bidi="fa-IR"/>
        </w:rPr>
        <w:t xml:space="preserve"> و </w:t>
      </w:r>
      <w:r w:rsidRPr="00277529">
        <w:rPr>
          <w:rFonts w:cs="B Nazanin"/>
          <w:sz w:val="28"/>
          <w:szCs w:val="28"/>
          <w:lang w:bidi="fa-IR"/>
        </w:rPr>
        <w:t>y</w:t>
      </w:r>
      <w:r w:rsidRPr="00277529">
        <w:rPr>
          <w:rFonts w:cs="B Nazanin" w:hint="cs"/>
          <w:sz w:val="28"/>
          <w:szCs w:val="28"/>
          <w:rtl/>
          <w:lang w:bidi="fa-IR"/>
        </w:rPr>
        <w:t xml:space="preserve"> چیز عجیبی نیست، چراکه ما در حال مشاهده اثرات </w:t>
      </w:r>
      <w:r w:rsidRPr="00277529">
        <w:rPr>
          <w:rFonts w:cs="B Nazanin"/>
          <w:sz w:val="28"/>
          <w:szCs w:val="28"/>
          <w:lang w:bidi="fa-IR"/>
        </w:rPr>
        <w:t>z</w:t>
      </w:r>
      <w:r w:rsidRPr="00277529">
        <w:rPr>
          <w:rFonts w:cs="B Nazanin" w:hint="cs"/>
          <w:sz w:val="28"/>
          <w:szCs w:val="28"/>
          <w:rtl/>
          <w:lang w:bidi="fa-IR"/>
        </w:rPr>
        <w:t xml:space="preserve"> بر این دو متغیر می باشیم و همبستگی موجود صرفا به خود دو متغیر برنمی گردد. برای کنار گذاشتن اثرات متغیرهای محدود کننده</w:t>
      </w:r>
      <w:r>
        <w:rPr>
          <w:rStyle w:val="FootnoteReference"/>
          <w:rFonts w:cs="B Nazanin"/>
          <w:sz w:val="28"/>
          <w:szCs w:val="28"/>
          <w:rtl/>
          <w:lang w:bidi="fa-IR"/>
        </w:rPr>
        <w:footnoteReference w:id="403"/>
      </w:r>
      <w:r w:rsidRPr="00277529">
        <w:rPr>
          <w:rFonts w:cs="B Nazanin" w:hint="cs"/>
          <w:sz w:val="28"/>
          <w:szCs w:val="28"/>
          <w:rtl/>
          <w:lang w:bidi="fa-IR"/>
        </w:rPr>
        <w:t xml:space="preserve"> از همبستگی پاره ای استفاده می نماییم. برای این کار رگرسیون خطی</w:t>
      </w:r>
      <w:r>
        <w:rPr>
          <w:rStyle w:val="FootnoteReference"/>
          <w:rFonts w:cs="B Nazanin"/>
          <w:sz w:val="28"/>
          <w:szCs w:val="28"/>
          <w:rtl/>
          <w:lang w:bidi="fa-IR"/>
        </w:rPr>
        <w:footnoteReference w:id="404"/>
      </w:r>
      <w:r w:rsidRPr="00277529">
        <w:rPr>
          <w:rFonts w:cs="B Nazanin" w:hint="cs"/>
          <w:sz w:val="28"/>
          <w:szCs w:val="28"/>
          <w:rtl/>
          <w:lang w:bidi="fa-IR"/>
        </w:rPr>
        <w:t xml:space="preserve"> هر کدام از متغیرهای </w:t>
      </w:r>
      <w:r w:rsidRPr="00277529">
        <w:rPr>
          <w:rFonts w:cs="B Nazanin"/>
          <w:sz w:val="28"/>
          <w:szCs w:val="28"/>
          <w:lang w:bidi="fa-IR"/>
        </w:rPr>
        <w:t>x</w:t>
      </w:r>
      <w:r w:rsidRPr="00277529">
        <w:rPr>
          <w:rFonts w:cs="B Nazanin" w:hint="cs"/>
          <w:sz w:val="28"/>
          <w:szCs w:val="28"/>
          <w:rtl/>
          <w:lang w:bidi="fa-IR"/>
        </w:rPr>
        <w:t xml:space="preserve"> و </w:t>
      </w:r>
      <w:r w:rsidRPr="00277529">
        <w:rPr>
          <w:rFonts w:cs="B Nazanin"/>
          <w:sz w:val="28"/>
          <w:szCs w:val="28"/>
          <w:lang w:bidi="fa-IR"/>
        </w:rPr>
        <w:t>y</w:t>
      </w:r>
      <w:r w:rsidRPr="00277529">
        <w:rPr>
          <w:rFonts w:cs="B Nazanin" w:hint="cs"/>
          <w:sz w:val="28"/>
          <w:szCs w:val="28"/>
          <w:rtl/>
          <w:lang w:bidi="fa-IR"/>
        </w:rPr>
        <w:t xml:space="preserve"> را با تمامی متغیرهای محدود کننده دیگر به صورت جداگانه حساب کرده و باقیمانده</w:t>
      </w:r>
      <w:r>
        <w:rPr>
          <w:rStyle w:val="FootnoteReference"/>
          <w:rFonts w:cs="B Nazanin"/>
          <w:sz w:val="28"/>
          <w:szCs w:val="28"/>
          <w:rtl/>
          <w:lang w:bidi="fa-IR"/>
        </w:rPr>
        <w:footnoteReference w:id="405"/>
      </w:r>
      <w:r w:rsidRPr="00277529">
        <w:rPr>
          <w:rFonts w:cs="B Nazanin" w:hint="cs"/>
          <w:sz w:val="28"/>
          <w:szCs w:val="28"/>
          <w:rtl/>
          <w:lang w:bidi="fa-IR"/>
        </w:rPr>
        <w:t xml:space="preserve"> تمامی نقاط را بدست می آوریم. همبستگی خطی میان باقیمانده های رگرسیون خطی تمام متغیرهای محدود کننده و متغیر </w:t>
      </w:r>
      <w:r w:rsidRPr="00277529">
        <w:rPr>
          <w:rFonts w:cs="B Nazanin"/>
          <w:sz w:val="28"/>
          <w:szCs w:val="28"/>
          <w:lang w:bidi="fa-IR"/>
        </w:rPr>
        <w:t>x</w:t>
      </w:r>
      <w:r w:rsidRPr="00277529">
        <w:rPr>
          <w:rFonts w:cs="B Nazanin" w:hint="cs"/>
          <w:sz w:val="28"/>
          <w:szCs w:val="28"/>
          <w:rtl/>
          <w:lang w:bidi="fa-IR"/>
        </w:rPr>
        <w:t xml:space="preserve"> و باقیمانده های رگرسیون خطی تمام مغیرهای محدود کن</w:t>
      </w:r>
      <w:r w:rsidR="00D75A78">
        <w:rPr>
          <w:rFonts w:cs="B Nazanin" w:hint="cs"/>
          <w:sz w:val="28"/>
          <w:szCs w:val="28"/>
          <w:rtl/>
          <w:lang w:bidi="fa-IR"/>
        </w:rPr>
        <w:t>ن</w:t>
      </w:r>
      <w:r w:rsidRPr="00277529">
        <w:rPr>
          <w:rFonts w:cs="B Nazanin" w:hint="cs"/>
          <w:sz w:val="28"/>
          <w:szCs w:val="28"/>
          <w:rtl/>
          <w:lang w:bidi="fa-IR"/>
        </w:rPr>
        <w:t xml:space="preserve">ده و متغیر </w:t>
      </w:r>
      <w:r w:rsidRPr="00277529">
        <w:rPr>
          <w:rFonts w:cs="B Nazanin"/>
          <w:sz w:val="28"/>
          <w:szCs w:val="28"/>
          <w:lang w:bidi="fa-IR"/>
        </w:rPr>
        <w:t>y</w:t>
      </w:r>
      <w:r w:rsidRPr="00277529">
        <w:rPr>
          <w:rFonts w:cs="B Nazanin" w:hint="cs"/>
          <w:sz w:val="28"/>
          <w:szCs w:val="28"/>
          <w:rtl/>
          <w:lang w:bidi="fa-IR"/>
        </w:rPr>
        <w:t xml:space="preserve"> را به عنوان همبستگی پاره ای متغیرهای </w:t>
      </w:r>
      <w:r w:rsidRPr="00277529">
        <w:rPr>
          <w:rFonts w:cs="B Nazanin"/>
          <w:sz w:val="28"/>
          <w:szCs w:val="28"/>
          <w:lang w:bidi="fa-IR"/>
        </w:rPr>
        <w:t>x</w:t>
      </w:r>
      <w:r w:rsidRPr="00277529">
        <w:rPr>
          <w:rFonts w:cs="B Nazanin" w:hint="cs"/>
          <w:sz w:val="28"/>
          <w:szCs w:val="28"/>
          <w:rtl/>
          <w:lang w:bidi="fa-IR"/>
        </w:rPr>
        <w:t xml:space="preserve"> و </w:t>
      </w:r>
      <w:r w:rsidRPr="00277529">
        <w:rPr>
          <w:rFonts w:cs="B Nazanin"/>
          <w:sz w:val="28"/>
          <w:szCs w:val="28"/>
          <w:lang w:bidi="fa-IR"/>
        </w:rPr>
        <w:t>y</w:t>
      </w:r>
      <w:r w:rsidRPr="00277529">
        <w:rPr>
          <w:rFonts w:cs="B Nazanin" w:hint="cs"/>
          <w:sz w:val="28"/>
          <w:szCs w:val="28"/>
          <w:rtl/>
          <w:lang w:bidi="fa-IR"/>
        </w:rPr>
        <w:t xml:space="preserve"> درنظر می گیریم.</w:t>
      </w:r>
    </w:p>
    <w:p w14:paraId="13DFE900" w14:textId="48DC45C9" w:rsidR="00F21D89" w:rsidRDefault="00F21D89" w:rsidP="00351451">
      <w:pPr>
        <w:pStyle w:val="ListParagraph"/>
        <w:numPr>
          <w:ilvl w:val="0"/>
          <w:numId w:val="90"/>
        </w:numPr>
        <w:bidi/>
        <w:jc w:val="both"/>
        <w:rPr>
          <w:rFonts w:cs="B Nazanin"/>
          <w:sz w:val="28"/>
          <w:szCs w:val="28"/>
          <w:lang w:bidi="fa-IR"/>
        </w:rPr>
      </w:pPr>
      <w:r w:rsidRPr="00277529">
        <w:rPr>
          <w:rFonts w:cs="B Nazanin" w:hint="cs"/>
          <w:sz w:val="28"/>
          <w:szCs w:val="28"/>
          <w:rtl/>
          <w:lang w:bidi="fa-IR"/>
        </w:rPr>
        <w:lastRenderedPageBreak/>
        <w:t xml:space="preserve">کوهرنس پاره ای: این معیار تعیین می کند که آیا ارتباط دو متغیر </w:t>
      </w:r>
      <w:r w:rsidRPr="00277529">
        <w:rPr>
          <w:rFonts w:cs="B Nazanin"/>
          <w:sz w:val="28"/>
          <w:szCs w:val="28"/>
          <w:lang w:bidi="fa-IR"/>
        </w:rPr>
        <w:t>x</w:t>
      </w:r>
      <w:r w:rsidRPr="00277529">
        <w:rPr>
          <w:rFonts w:cs="B Nazanin" w:hint="cs"/>
          <w:sz w:val="28"/>
          <w:szCs w:val="28"/>
          <w:rtl/>
          <w:lang w:bidi="fa-IR"/>
        </w:rPr>
        <w:t xml:space="preserve"> و </w:t>
      </w:r>
      <w:r w:rsidRPr="00277529">
        <w:rPr>
          <w:rFonts w:cs="B Nazanin"/>
          <w:sz w:val="28"/>
          <w:szCs w:val="28"/>
          <w:lang w:bidi="fa-IR"/>
        </w:rPr>
        <w:t>y</w:t>
      </w:r>
      <w:r w:rsidRPr="00277529">
        <w:rPr>
          <w:rFonts w:cs="B Nazanin" w:hint="cs"/>
          <w:sz w:val="28"/>
          <w:szCs w:val="28"/>
          <w:rtl/>
          <w:lang w:bidi="fa-IR"/>
        </w:rPr>
        <w:t xml:space="preserve"> پیامدی از ورودی مشترک </w:t>
      </w:r>
      <w:r w:rsidRPr="00277529">
        <w:rPr>
          <w:rFonts w:cs="B Nazanin"/>
          <w:sz w:val="28"/>
          <w:szCs w:val="28"/>
          <w:lang w:bidi="fa-IR"/>
        </w:rPr>
        <w:t>r</w:t>
      </w:r>
      <w:r w:rsidRPr="00277529">
        <w:rPr>
          <w:rFonts w:cs="B Nazanin" w:hint="cs"/>
          <w:sz w:val="28"/>
          <w:szCs w:val="28"/>
          <w:rtl/>
          <w:lang w:bidi="fa-IR"/>
        </w:rPr>
        <w:t xml:space="preserve"> می باشد، به بیان دیگر اشتراک افزونی بین </w:t>
      </w:r>
      <w:r w:rsidRPr="00277529">
        <w:rPr>
          <w:rFonts w:cs="B Nazanin"/>
          <w:sz w:val="28"/>
          <w:szCs w:val="28"/>
          <w:lang w:bidi="fa-IR"/>
        </w:rPr>
        <w:t>x</w:t>
      </w:r>
      <w:r w:rsidRPr="00277529">
        <w:rPr>
          <w:rFonts w:cs="B Nazanin" w:hint="cs"/>
          <w:sz w:val="28"/>
          <w:szCs w:val="28"/>
          <w:rtl/>
          <w:lang w:bidi="fa-IR"/>
        </w:rPr>
        <w:t xml:space="preserve"> و </w:t>
      </w:r>
      <w:r w:rsidRPr="00277529">
        <w:rPr>
          <w:rFonts w:cs="B Nazanin"/>
          <w:sz w:val="28"/>
          <w:szCs w:val="28"/>
          <w:lang w:bidi="fa-IR"/>
        </w:rPr>
        <w:t>y</w:t>
      </w:r>
      <w:r w:rsidRPr="00277529">
        <w:rPr>
          <w:rFonts w:cs="B Nazanin" w:hint="cs"/>
          <w:sz w:val="28"/>
          <w:szCs w:val="28"/>
          <w:rtl/>
          <w:lang w:bidi="fa-IR"/>
        </w:rPr>
        <w:t xml:space="preserve"> وجود دارد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&lt;EndNote&gt;&lt;Cite&gt;&lt;Author&gt;Rosenberg&lt;/Author&gt;&lt;Year&gt;1989&lt;/Year&gt;&lt;RecNum&gt;180&lt;/RecNum&gt;&lt;DisplayText&gt;(140, 141)&lt;/DisplayText&gt;&lt;record&gt;&lt;rec-number&gt;180&lt;/rec-number&gt;&lt;foreign-keys&gt;&lt;key app="EN" db-id="frvwv2z9izraznezfs5xewvlzev902rw20re" timestamp="16052</w:instrText>
      </w:r>
      <w:r>
        <w:rPr>
          <w:rFonts w:cs="B Nazanin"/>
          <w:sz w:val="28"/>
          <w:szCs w:val="28"/>
          <w:rtl/>
          <w:lang w:bidi="fa-IR"/>
        </w:rPr>
        <w:instrText>72952"&gt;180&lt;/</w:instrText>
      </w:r>
      <w:r>
        <w:rPr>
          <w:rFonts w:cs="B Nazanin"/>
          <w:sz w:val="28"/>
          <w:szCs w:val="28"/>
          <w:lang w:bidi="fa-IR"/>
        </w:rPr>
        <w:instrText>key&gt;&lt;/foreign-keys&gt;&lt;ref-type name="Journal Article"&gt;17&lt;/ref-type&gt;&lt;contributors&gt;&lt;authors&gt;&lt;author&gt;Rosenberg, JR&lt;/author&gt;&lt;author&gt;Amjad, AM&lt;/author&gt;&lt;author&gt;Breeze, P&lt;/author&gt;&lt;author&gt;Brillinger, DR&lt;/author&gt;&lt;author&gt;Halliday, DM&lt;/author&gt;&lt;/authors&gt;&lt;/contributors&gt;&lt;titles&gt;&lt;title&gt;The Fourier approach to the identification of functional coupling between neuronal spike trains&lt;/title&gt;&lt;secondary-title&gt;Progress in biophysics and molecular biology&lt;/secondary-title&gt;&lt;/titles&gt;&lt;periodical&gt;&lt;full-title&gt;Progress in biophysics and molecular biology&lt;/full-title&gt;&lt;/periodical&gt;&lt;pages&gt;1-31&lt;/pages&gt;&lt;volume&gt;53&lt;/volume&gt;&lt;number&gt;1&lt;/number&gt;&lt;dates&gt;&lt;year&gt;1989&lt;/year&gt;&lt;/dates&gt;&lt;isbn&gt;0079-6107&lt;/isbn&gt;&lt;urls&gt;&lt;/urls&gt;&lt;/record&gt;&lt;/Cite&gt;&lt;Cite&gt;&lt;Author&gt;Sun&lt;/Author&gt;&lt;Year&gt;2004&lt;/Year&gt;&lt;RecNum&gt;181&lt;/RecNum&gt;&lt;record&gt;&lt;rec-number&gt;181&lt;/rec-number&gt;&lt;foreign-keys&gt;&lt;key app="EN" db-id="frvwv2z9izraznezfs5xewvlzev902rw20re" timestamp="1605273026"&gt;181&lt;/key&gt;&lt;/foreign-keys&gt;&lt;ref-type name="Journal Article"&gt;17&lt;/ref-type&gt;&lt;contributors&gt;&lt;authors&gt;&lt;author&gt;Sun, Felice T&lt;/author&gt;&lt;author&gt;Miller, Lee M&lt;/author&gt;&lt;author&gt;D&amp;apos;Esposito, Mark&lt;/author&gt;&lt;/authors&gt;&lt;/contributors&gt;&lt;titles&gt;&lt;title&gt;Measuring interregional functional connectivity using coherence and partial coherence analyses of fMRI data&lt;/title&gt;&lt;secondary-title&gt;Neuroimage</w:instrText>
      </w:r>
      <w:r>
        <w:rPr>
          <w:rFonts w:cs="B Nazanin"/>
          <w:sz w:val="28"/>
          <w:szCs w:val="28"/>
          <w:rtl/>
          <w:lang w:bidi="fa-IR"/>
        </w:rPr>
        <w:instrText>&lt;/</w:instrText>
      </w:r>
      <w:r>
        <w:rPr>
          <w:rFonts w:cs="B Nazanin"/>
          <w:sz w:val="28"/>
          <w:szCs w:val="28"/>
          <w:lang w:bidi="fa-IR"/>
        </w:rPr>
        <w:instrText>secondary-title&gt;&lt;/titles&gt;&lt;periodical&gt;&lt;full-title&gt;Neuroimage&lt;/full-title&gt;&lt;/periodical&gt;&lt;pages&gt;647-658&lt;/pages&gt;&lt;volume&gt;21&lt;/volume&gt;&lt;number&gt;2&lt;/number&gt;&lt;dates&gt;&lt;year&gt;2004&lt;/year&gt;&lt;/dates&gt;&lt;isbn&gt;1053-8119&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(140, 141)</w:t>
      </w:r>
      <w:r>
        <w:rPr>
          <w:rFonts w:cs="B Nazanin"/>
          <w:sz w:val="28"/>
          <w:szCs w:val="28"/>
          <w:rtl/>
          <w:lang w:bidi="fa-IR"/>
        </w:rPr>
        <w:fldChar w:fldCharType="end"/>
      </w:r>
      <w:r w:rsidRPr="00277529">
        <w:rPr>
          <w:rFonts w:cs="B Nazanin" w:hint="cs"/>
          <w:sz w:val="28"/>
          <w:szCs w:val="28"/>
          <w:rtl/>
          <w:lang w:bidi="fa-IR"/>
        </w:rPr>
        <w:t xml:space="preserve">. </w:t>
      </w:r>
      <w:proofErr w:type="spellStart"/>
      <w:r w:rsidRPr="00277529">
        <w:rPr>
          <w:rFonts w:cs="B Nazanin"/>
          <w:sz w:val="28"/>
          <w:szCs w:val="28"/>
          <w:lang w:bidi="fa-IR"/>
        </w:rPr>
        <w:t>Coh</w:t>
      </w:r>
      <w:r w:rsidRPr="00277529">
        <w:rPr>
          <w:rFonts w:cs="B Nazanin"/>
          <w:sz w:val="28"/>
          <w:szCs w:val="28"/>
          <w:vertAlign w:val="subscript"/>
          <w:lang w:bidi="fa-IR"/>
        </w:rPr>
        <w:t>xy|z</w:t>
      </w:r>
      <w:proofErr w:type="spellEnd"/>
      <w:r w:rsidRPr="00277529">
        <w:rPr>
          <w:rFonts w:cs="B Nazanin" w:hint="cs"/>
          <w:sz w:val="28"/>
          <w:szCs w:val="28"/>
          <w:vertAlign w:val="subscript"/>
          <w:rtl/>
          <w:lang w:bidi="fa-IR"/>
        </w:rPr>
        <w:t xml:space="preserve"> </w:t>
      </w:r>
      <w:r w:rsidRPr="00277529">
        <w:rPr>
          <w:rFonts w:cs="B Nazanin" w:hint="cs"/>
          <w:sz w:val="28"/>
          <w:szCs w:val="28"/>
          <w:rtl/>
          <w:lang w:bidi="fa-IR"/>
        </w:rPr>
        <w:t xml:space="preserve">تخمینی از بهبود پیشبینی </w:t>
      </w:r>
      <w:r w:rsidRPr="00277529">
        <w:rPr>
          <w:rFonts w:cs="B Nazanin"/>
          <w:sz w:val="28"/>
          <w:szCs w:val="28"/>
          <w:lang w:bidi="fa-IR"/>
        </w:rPr>
        <w:t>y</w:t>
      </w:r>
      <w:r w:rsidRPr="00277529">
        <w:rPr>
          <w:rFonts w:cs="B Nazanin" w:hint="cs"/>
          <w:sz w:val="28"/>
          <w:szCs w:val="28"/>
          <w:rtl/>
          <w:lang w:bidi="fa-IR"/>
        </w:rPr>
        <w:t xml:space="preserve"> از روی </w:t>
      </w:r>
      <w:r w:rsidRPr="00277529">
        <w:rPr>
          <w:rFonts w:cs="B Nazanin"/>
          <w:sz w:val="28"/>
          <w:szCs w:val="28"/>
          <w:lang w:bidi="fa-IR"/>
        </w:rPr>
        <w:t>x</w:t>
      </w:r>
      <w:r w:rsidRPr="00277529">
        <w:rPr>
          <w:rFonts w:cs="B Nazanin" w:hint="cs"/>
          <w:sz w:val="28"/>
          <w:szCs w:val="28"/>
          <w:rtl/>
          <w:lang w:bidi="fa-IR"/>
        </w:rPr>
        <w:t xml:space="preserve"> است زمانی که </w:t>
      </w:r>
      <w:r w:rsidRPr="00277529">
        <w:rPr>
          <w:rFonts w:cs="B Nazanin"/>
          <w:sz w:val="28"/>
          <w:szCs w:val="28"/>
          <w:lang w:bidi="fa-IR"/>
        </w:rPr>
        <w:t>z</w:t>
      </w:r>
      <w:r w:rsidRPr="00277529">
        <w:rPr>
          <w:rFonts w:cs="B Nazanin" w:hint="cs"/>
          <w:sz w:val="28"/>
          <w:szCs w:val="28"/>
          <w:rtl/>
          <w:lang w:bidi="fa-IR"/>
        </w:rPr>
        <w:t xml:space="preserve"> را داشته باشیم. مقدار کوهرنس پاره</w:t>
      </w:r>
      <w:r w:rsidR="00AF41D6">
        <w:rPr>
          <w:rFonts w:cs="B Nazanin" w:hint="cs"/>
          <w:sz w:val="28"/>
          <w:szCs w:val="28"/>
          <w:rtl/>
          <w:lang w:bidi="fa-IR"/>
        </w:rPr>
        <w:t xml:space="preserve"> ای</w:t>
      </w:r>
      <w:r w:rsidRPr="00277529">
        <w:rPr>
          <w:rFonts w:cs="B Nazanin" w:hint="cs"/>
          <w:sz w:val="28"/>
          <w:szCs w:val="28"/>
          <w:rtl/>
          <w:lang w:bidi="fa-IR"/>
        </w:rPr>
        <w:t xml:space="preserve"> عددی بین صفر و یک است. صفر به این معناست که رابطه </w:t>
      </w:r>
      <w:r w:rsidRPr="00277529">
        <w:rPr>
          <w:rFonts w:cs="B Nazanin"/>
          <w:sz w:val="28"/>
          <w:szCs w:val="28"/>
          <w:lang w:bidi="fa-IR"/>
        </w:rPr>
        <w:t>x</w:t>
      </w:r>
      <w:r w:rsidRPr="00277529">
        <w:rPr>
          <w:rFonts w:cs="B Nazanin" w:hint="cs"/>
          <w:sz w:val="28"/>
          <w:szCs w:val="28"/>
          <w:rtl/>
          <w:lang w:bidi="fa-IR"/>
        </w:rPr>
        <w:t xml:space="preserve"> و </w:t>
      </w:r>
      <w:r w:rsidRPr="00277529">
        <w:rPr>
          <w:rFonts w:cs="B Nazanin"/>
          <w:sz w:val="28"/>
          <w:szCs w:val="28"/>
          <w:lang w:bidi="fa-IR"/>
        </w:rPr>
        <w:t>y</w:t>
      </w:r>
      <w:r w:rsidRPr="00277529">
        <w:rPr>
          <w:rFonts w:cs="B Nazanin" w:hint="cs"/>
          <w:sz w:val="28"/>
          <w:szCs w:val="28"/>
          <w:rtl/>
          <w:lang w:bidi="fa-IR"/>
        </w:rPr>
        <w:t xml:space="preserve"> براساس ارتباط آنها با </w:t>
      </w:r>
      <w:r w:rsidRPr="00277529">
        <w:rPr>
          <w:rFonts w:cs="B Nazanin"/>
          <w:sz w:val="28"/>
          <w:szCs w:val="28"/>
          <w:lang w:bidi="fa-IR"/>
        </w:rPr>
        <w:t>z</w:t>
      </w:r>
      <w:r w:rsidRPr="00277529">
        <w:rPr>
          <w:rFonts w:cs="B Nazanin" w:hint="cs"/>
          <w:sz w:val="28"/>
          <w:szCs w:val="28"/>
          <w:rtl/>
          <w:lang w:bidi="fa-IR"/>
        </w:rPr>
        <w:t xml:space="preserve"> به وجود آمده است و یک یعنی ارتباط </w:t>
      </w:r>
      <w:r w:rsidRPr="00277529">
        <w:rPr>
          <w:rFonts w:cs="B Nazanin"/>
          <w:sz w:val="28"/>
          <w:szCs w:val="28"/>
          <w:lang w:bidi="fa-IR"/>
        </w:rPr>
        <w:t>x</w:t>
      </w:r>
      <w:r w:rsidRPr="00277529">
        <w:rPr>
          <w:rFonts w:cs="B Nazanin" w:hint="cs"/>
          <w:sz w:val="28"/>
          <w:szCs w:val="28"/>
          <w:rtl/>
          <w:lang w:bidi="fa-IR"/>
        </w:rPr>
        <w:t xml:space="preserve"> و </w:t>
      </w:r>
      <w:r w:rsidRPr="00277529">
        <w:rPr>
          <w:rFonts w:cs="B Nazanin"/>
          <w:sz w:val="28"/>
          <w:szCs w:val="28"/>
          <w:lang w:bidi="fa-IR"/>
        </w:rPr>
        <w:t>y</w:t>
      </w:r>
      <w:r w:rsidRPr="00277529">
        <w:rPr>
          <w:rFonts w:cs="B Nazanin" w:hint="cs"/>
          <w:sz w:val="28"/>
          <w:szCs w:val="28"/>
          <w:rtl/>
          <w:lang w:bidi="fa-IR"/>
        </w:rPr>
        <w:t xml:space="preserve"> کاملا مرتبط با خود آنها و مستقل از </w:t>
      </w:r>
      <w:r w:rsidRPr="00277529">
        <w:rPr>
          <w:rFonts w:cs="B Nazanin"/>
          <w:sz w:val="28"/>
          <w:szCs w:val="28"/>
          <w:lang w:bidi="fa-IR"/>
        </w:rPr>
        <w:t>z</w:t>
      </w:r>
      <w:r w:rsidRPr="00277529">
        <w:rPr>
          <w:rFonts w:cs="B Nazanin" w:hint="cs"/>
          <w:sz w:val="28"/>
          <w:szCs w:val="28"/>
          <w:rtl/>
          <w:lang w:bidi="fa-IR"/>
        </w:rPr>
        <w:t xml:space="preserve"> است. </w:t>
      </w:r>
    </w:p>
    <w:p w14:paraId="0FFA5C60" w14:textId="77777777" w:rsidR="00F21D89" w:rsidRPr="00277529" w:rsidRDefault="00F21D89" w:rsidP="00351451">
      <w:pPr>
        <w:pStyle w:val="ListParagraph"/>
        <w:numPr>
          <w:ilvl w:val="0"/>
          <w:numId w:val="90"/>
        </w:numPr>
        <w:bidi/>
        <w:jc w:val="both"/>
        <w:rPr>
          <w:rFonts w:cs="B Nazanin"/>
          <w:sz w:val="28"/>
          <w:szCs w:val="28"/>
          <w:lang w:bidi="fa-IR"/>
        </w:rPr>
      </w:pPr>
      <w:r w:rsidRPr="00277529">
        <w:rPr>
          <w:rFonts w:cs="B Nazanin" w:hint="cs"/>
          <w:sz w:val="28"/>
          <w:szCs w:val="28"/>
          <w:rtl/>
          <w:lang w:bidi="fa-IR"/>
        </w:rPr>
        <w:t>همبستگی رتبه ای اسپیرمن</w:t>
      </w:r>
      <w:r>
        <w:rPr>
          <w:rStyle w:val="FootnoteReference"/>
          <w:rFonts w:cs="B Nazanin"/>
          <w:sz w:val="28"/>
          <w:szCs w:val="28"/>
          <w:rtl/>
          <w:lang w:bidi="fa-IR"/>
        </w:rPr>
        <w:footnoteReference w:id="406"/>
      </w:r>
      <w:r w:rsidRPr="00277529">
        <w:rPr>
          <w:rFonts w:cs="B Nazanin" w:hint="cs"/>
          <w:sz w:val="28"/>
          <w:szCs w:val="28"/>
          <w:rtl/>
          <w:lang w:bidi="fa-IR"/>
        </w:rPr>
        <w:t xml:space="preserve">: یک معیار غیر خطی برای سنجش همبستگی دو متغیر تصادفی است. در این شیوه درایه های متغیرهای </w:t>
      </w:r>
      <w:r w:rsidRPr="00277529">
        <w:rPr>
          <w:rFonts w:cs="B Nazanin"/>
          <w:sz w:val="28"/>
          <w:szCs w:val="28"/>
          <w:lang w:bidi="fa-IR"/>
        </w:rPr>
        <w:t>X</w:t>
      </w:r>
      <w:r w:rsidRPr="00277529">
        <w:rPr>
          <w:rFonts w:cs="B Nazanin" w:hint="cs"/>
          <w:sz w:val="28"/>
          <w:szCs w:val="28"/>
          <w:rtl/>
          <w:lang w:bidi="fa-IR"/>
        </w:rPr>
        <w:t xml:space="preserve"> و </w:t>
      </w:r>
      <w:r w:rsidRPr="00277529">
        <w:rPr>
          <w:rFonts w:cs="B Nazanin"/>
          <w:sz w:val="28"/>
          <w:szCs w:val="28"/>
          <w:lang w:bidi="fa-IR"/>
        </w:rPr>
        <w:t>Y</w:t>
      </w:r>
      <w:r w:rsidRPr="00277529">
        <w:rPr>
          <w:rFonts w:cs="B Nazanin" w:hint="cs"/>
          <w:sz w:val="28"/>
          <w:szCs w:val="28"/>
          <w:rtl/>
          <w:lang w:bidi="fa-IR"/>
        </w:rPr>
        <w:t xml:space="preserve"> رتبه بندی می شوند و همبستگی پیرسون میان رتبه ها به عنوان همبستگی رتبه ای اسپیرمن در نظر گرفته می شود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&lt;EndNote&gt;&lt;Cite&gt;&lt;Author&gt;Myers&lt;/Author&gt;&lt;Year&gt;2010&lt;/Year&gt;&lt;RecNum&gt;175&lt;/RecNum&gt;&lt;DisplayText&gt;(142)&lt;/DisplayText&gt;&lt;record&gt;&lt;rec-number&gt;175&lt;/rec-number&gt;&lt;foreign-keys&gt;&lt;key app="EN" db-id="frvwv2z9izraznezfs5xewvlzev902rw20re" timestamp="1605272175"&gt;17</w:instrText>
      </w:r>
      <w:r>
        <w:rPr>
          <w:rFonts w:cs="B Nazanin"/>
          <w:sz w:val="28"/>
          <w:szCs w:val="28"/>
          <w:rtl/>
          <w:lang w:bidi="fa-IR"/>
        </w:rPr>
        <w:instrText>5&lt;/</w:instrText>
      </w:r>
      <w:r>
        <w:rPr>
          <w:rFonts w:cs="B Nazanin"/>
          <w:sz w:val="28"/>
          <w:szCs w:val="28"/>
          <w:lang w:bidi="fa-IR"/>
        </w:rPr>
        <w:instrText>key&gt;&lt;/foreign-keys&gt;&lt;ref-type name="Book"&gt;6&lt;/ref-type&gt;&lt;contributors&gt;&lt;authors&gt;&lt;author&gt;Myers, Jerome L&lt;/author&gt;&lt;author&gt;Well, Arnold&lt;/author&gt;&lt;author&gt;Lorch, Robert Frederick&lt;/author&gt;&lt;/authors&gt;&lt;/contributors&gt;&lt;titles&gt;&lt;title&gt;Research design and statistical analysis&lt;/title&gt;&lt;/titles&gt;&lt;dates&gt;&lt;year&gt;2010&lt;/year&gt;&lt;/dates&gt;&lt;publisher&gt;Routledge&lt;/publisher&gt;&lt;isbn&gt;0805864318&lt;/isbn&gt;&lt;urls&gt;&lt;/urls&gt;&lt;/record&gt;&lt;/Cite&gt;&lt;/EndNote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(142)</w:t>
      </w:r>
      <w:r>
        <w:rPr>
          <w:rFonts w:cs="B Nazanin"/>
          <w:sz w:val="28"/>
          <w:szCs w:val="28"/>
          <w:rtl/>
          <w:lang w:bidi="fa-IR"/>
        </w:rPr>
        <w:fldChar w:fldCharType="end"/>
      </w:r>
      <w:r w:rsidRPr="00277529">
        <w:rPr>
          <w:rFonts w:cs="B Nazanin" w:hint="cs"/>
          <w:sz w:val="28"/>
          <w:szCs w:val="28"/>
          <w:rtl/>
          <w:lang w:bidi="fa-IR"/>
        </w:rPr>
        <w:t>. رتبه بندی باعث می شود که روابط غیر خطی قابل سنجش شوند:</w:t>
      </w:r>
    </w:p>
    <w:p w14:paraId="12B68B45" w14:textId="77777777" w:rsidR="00F21D89" w:rsidRPr="002F21D9" w:rsidRDefault="00E161EB" w:rsidP="00F21D89">
      <w:pPr>
        <w:pStyle w:val="ListParagraph"/>
        <w:bidi/>
        <w:ind w:left="2736"/>
        <w:jc w:val="both"/>
        <w:rPr>
          <w:rFonts w:cs="B Nazanin"/>
          <w:i/>
          <w:sz w:val="20"/>
          <w:szCs w:val="20"/>
          <w:rtl/>
          <w:lang w:bidi="fa-IR"/>
        </w:rPr>
      </w:pPr>
      <m:oMathPara>
        <m:oMathParaPr>
          <m:jc m:val="center"/>
        </m:oMathParaPr>
        <m:oMath>
          <m:sSub>
            <m:sSubPr>
              <m:ctrlPr>
                <w:rPr>
                  <w:rFonts w:ascii="Cambria Math" w:hAnsi="Cambria Math" w:cs="B Nazanin"/>
                  <w:i/>
                  <w:sz w:val="20"/>
                  <w:szCs w:val="20"/>
                  <w:lang w:bidi="fa-IR"/>
                </w:rPr>
              </m:ctrlPr>
            </m:sSubPr>
            <m:e>
              <m:r>
                <w:rPr>
                  <w:rFonts w:ascii="Cambria Math" w:hAnsi="Cambria Math" w:cs="B Nazanin"/>
                  <w:sz w:val="20"/>
                  <w:szCs w:val="20"/>
                  <w:lang w:bidi="fa-IR"/>
                </w:rPr>
                <m:t>cor</m:t>
              </m:r>
            </m:e>
            <m:sub>
              <m:r>
                <w:rPr>
                  <w:rFonts w:ascii="Cambria Math" w:hAnsi="Cambria Math" w:cs="B Nazanin"/>
                  <w:sz w:val="20"/>
                  <w:szCs w:val="20"/>
                  <w:lang w:bidi="fa-IR"/>
                </w:rPr>
                <m:t>spearman</m:t>
              </m:r>
            </m:sub>
          </m:sSub>
          <m:r>
            <w:rPr>
              <w:rFonts w:ascii="Cambria Math" w:hAnsi="Cambria Math" w:cs="B Nazanin"/>
              <w:sz w:val="20"/>
              <w:szCs w:val="20"/>
              <w:lang w:bidi="fa-IR"/>
            </w:rPr>
            <m:t>( x , y )</m:t>
          </m:r>
          <m:r>
            <w:rPr>
              <w:rFonts w:ascii="Cambria Math" w:hAnsi="Cambria Math" w:cs="B Nazanin"/>
              <w:sz w:val="20"/>
              <w:szCs w:val="20"/>
              <w:rtl/>
              <w:lang w:bidi="fa-IR"/>
            </w:rPr>
            <m:t>=</m:t>
          </m:r>
          <m:r>
            <w:rPr>
              <w:rFonts w:ascii="Cambria Math" w:hAnsi="Cambria Math" w:cs="B Nazanin"/>
              <w:sz w:val="20"/>
              <w:szCs w:val="20"/>
              <w:lang w:bidi="fa-IR"/>
            </w:rPr>
            <m:t xml:space="preserve">  </m:t>
          </m:r>
          <m:f>
            <m:fPr>
              <m:ctrlPr>
                <w:rPr>
                  <w:rFonts w:ascii="Cambria Math" w:hAnsi="Cambria Math" w:cs="B Nazanin"/>
                  <w:i/>
                  <w:iCs/>
                  <w:sz w:val="20"/>
                  <w:szCs w:val="20"/>
                  <w:lang w:bidi="fa-IR"/>
                </w:rPr>
              </m:ctrlPr>
            </m:fPr>
            <m:num>
              <m:r>
                <w:rPr>
                  <w:rFonts w:ascii="Cambria Math" w:hAnsi="Cambria Math" w:cs="B Nazanin"/>
                  <w:sz w:val="20"/>
                  <w:szCs w:val="20"/>
                  <w:lang w:bidi="fa-IR"/>
                </w:rPr>
                <m:t>cov( rank(x) ,  rank(y) )</m:t>
              </m:r>
            </m:num>
            <m:den>
              <m:sSub>
                <m:sSubPr>
                  <m:ctrlPr>
                    <w:rPr>
                      <w:rFonts w:ascii="Cambria Math" w:hAnsi="Cambria Math" w:cs="B Nazanin"/>
                      <w:i/>
                      <w:iCs/>
                      <w:sz w:val="20"/>
                      <w:szCs w:val="20"/>
                      <w:lang w:bidi="fa-IR"/>
                    </w:rPr>
                  </m:ctrlPr>
                </m:sSubPr>
                <m:e>
                  <m:r>
                    <w:rPr>
                      <w:rFonts w:ascii="Cambria Math" w:hAnsi="Cambria Math" w:cs="B Nazanin"/>
                      <w:sz w:val="20"/>
                      <w:szCs w:val="20"/>
                      <w:lang w:bidi="fa-IR"/>
                    </w:rPr>
                    <m:t>σ</m:t>
                  </m:r>
                </m:e>
                <m:sub>
                  <m:r>
                    <w:rPr>
                      <w:rFonts w:ascii="Cambria Math" w:hAnsi="Cambria Math" w:cs="B Nazanin"/>
                      <w:sz w:val="20"/>
                      <w:szCs w:val="20"/>
                      <w:lang w:bidi="fa-IR"/>
                    </w:rPr>
                    <m:t xml:space="preserve">rank(x) </m:t>
                  </m:r>
                </m:sub>
              </m:sSub>
              <m:sSub>
                <m:sSubPr>
                  <m:ctrlPr>
                    <w:rPr>
                      <w:rFonts w:ascii="Cambria Math" w:hAnsi="Cambria Math" w:cs="B Nazanin"/>
                      <w:i/>
                      <w:iCs/>
                      <w:sz w:val="20"/>
                      <w:szCs w:val="20"/>
                      <w:lang w:bidi="fa-IR"/>
                    </w:rPr>
                  </m:ctrlPr>
                </m:sSubPr>
                <m:e>
                  <m:r>
                    <w:rPr>
                      <w:rFonts w:ascii="Cambria Math" w:hAnsi="Cambria Math" w:cs="B Nazanin"/>
                      <w:sz w:val="20"/>
                      <w:szCs w:val="20"/>
                      <w:lang w:bidi="fa-IR"/>
                    </w:rPr>
                    <m:t>σ</m:t>
                  </m:r>
                </m:e>
                <m:sub>
                  <m:r>
                    <w:rPr>
                      <w:rFonts w:ascii="Cambria Math" w:hAnsi="Cambria Math" w:cs="B Nazanin"/>
                      <w:sz w:val="20"/>
                      <w:szCs w:val="20"/>
                      <w:lang w:bidi="fa-IR"/>
                    </w:rPr>
                    <m:t>rank(y)</m:t>
                  </m:r>
                </m:sub>
              </m:sSub>
            </m:den>
          </m:f>
        </m:oMath>
      </m:oMathPara>
    </w:p>
    <w:p w14:paraId="000998FB" w14:textId="456DFF4B" w:rsidR="00F21D89" w:rsidRDefault="00F21D89" w:rsidP="00351451">
      <w:pPr>
        <w:pStyle w:val="ListParagraph"/>
        <w:numPr>
          <w:ilvl w:val="0"/>
          <w:numId w:val="91"/>
        </w:numPr>
        <w:bidi/>
        <w:ind w:left="2130"/>
        <w:jc w:val="both"/>
        <w:rPr>
          <w:rFonts w:cs="B Nazanin"/>
          <w:sz w:val="28"/>
          <w:szCs w:val="28"/>
          <w:lang w:bidi="fa-IR"/>
        </w:rPr>
      </w:pPr>
      <w:r>
        <w:rPr>
          <w:rFonts w:cs="B Nazanin" w:hint="cs"/>
          <w:sz w:val="28"/>
          <w:szCs w:val="28"/>
          <w:rtl/>
          <w:lang w:bidi="fa-IR"/>
        </w:rPr>
        <w:t>همبستگی پاره ای اسپیرمن</w:t>
      </w:r>
      <w:r>
        <w:rPr>
          <w:rStyle w:val="FootnoteReference"/>
          <w:rFonts w:cs="B Nazanin"/>
          <w:sz w:val="28"/>
          <w:szCs w:val="28"/>
          <w:rtl/>
          <w:lang w:bidi="fa-IR"/>
        </w:rPr>
        <w:footnoteReference w:id="407"/>
      </w:r>
      <w:r>
        <w:rPr>
          <w:rFonts w:cs="B Nazanin" w:hint="cs"/>
          <w:sz w:val="28"/>
          <w:szCs w:val="28"/>
          <w:rtl/>
          <w:lang w:bidi="fa-IR"/>
        </w:rPr>
        <w:t>: این شیوه نیز همانند همبستگی پاره ای پیرسون است و تفاوت اش در این است که همچون همبستگی اسپیرمن از رتبه ها برای محاسبه همبستگی استفاده می شود. در واقع در این روش</w:t>
      </w:r>
      <w:r w:rsidR="00AF41D6">
        <w:rPr>
          <w:rFonts w:cs="B Nazanin" w:hint="cs"/>
          <w:sz w:val="28"/>
          <w:szCs w:val="28"/>
          <w:rtl/>
          <w:lang w:bidi="fa-IR"/>
        </w:rPr>
        <w:t>،</w:t>
      </w:r>
      <w:r>
        <w:rPr>
          <w:rFonts w:cs="B Nazanin" w:hint="cs"/>
          <w:sz w:val="28"/>
          <w:szCs w:val="28"/>
          <w:rtl/>
          <w:lang w:bidi="fa-IR"/>
        </w:rPr>
        <w:t xml:space="preserve"> همبستگی میان رتبه های متغیر های </w:t>
      </w:r>
      <w:r>
        <w:rPr>
          <w:rFonts w:cs="B Nazanin"/>
          <w:sz w:val="28"/>
          <w:szCs w:val="28"/>
          <w:lang w:bidi="fa-IR"/>
        </w:rPr>
        <w:t>x</w:t>
      </w:r>
      <w:r>
        <w:rPr>
          <w:rFonts w:cs="B Nazanin" w:hint="cs"/>
          <w:sz w:val="28"/>
          <w:szCs w:val="28"/>
          <w:rtl/>
          <w:lang w:bidi="fa-IR"/>
        </w:rPr>
        <w:t xml:space="preserve"> و </w:t>
      </w:r>
      <w:r>
        <w:rPr>
          <w:rFonts w:cs="B Nazanin"/>
          <w:sz w:val="28"/>
          <w:szCs w:val="28"/>
          <w:lang w:bidi="fa-IR"/>
        </w:rPr>
        <w:t>y</w:t>
      </w:r>
      <w:r>
        <w:rPr>
          <w:rFonts w:cs="B Nazanin" w:hint="cs"/>
          <w:sz w:val="28"/>
          <w:szCs w:val="28"/>
          <w:rtl/>
          <w:lang w:bidi="fa-IR"/>
        </w:rPr>
        <w:t xml:space="preserve"> را با حذف اثرات مشترک رتبه های مجموعه متغیرهای </w:t>
      </w:r>
      <w:r>
        <w:rPr>
          <w:rFonts w:cs="B Nazanin"/>
          <w:sz w:val="28"/>
          <w:szCs w:val="28"/>
          <w:lang w:bidi="fa-IR"/>
        </w:rPr>
        <w:t>z</w:t>
      </w:r>
      <w:r>
        <w:rPr>
          <w:rFonts w:cs="B Nazanin" w:hint="cs"/>
          <w:sz w:val="28"/>
          <w:szCs w:val="28"/>
          <w:rtl/>
          <w:lang w:bidi="fa-IR"/>
        </w:rPr>
        <w:t xml:space="preserve"> می سنجند.</w:t>
      </w:r>
    </w:p>
    <w:p w14:paraId="0B3E9088" w14:textId="380B4048" w:rsidR="00F21D89" w:rsidRDefault="00F21D89" w:rsidP="00351451">
      <w:pPr>
        <w:pStyle w:val="ListParagraph"/>
        <w:numPr>
          <w:ilvl w:val="0"/>
          <w:numId w:val="91"/>
        </w:numPr>
        <w:bidi/>
        <w:ind w:left="2130"/>
        <w:jc w:val="both"/>
        <w:rPr>
          <w:rFonts w:cs="B Nazanin"/>
          <w:sz w:val="28"/>
          <w:szCs w:val="28"/>
          <w:lang w:bidi="fa-IR"/>
        </w:rPr>
      </w:pPr>
      <w:r w:rsidRPr="00277529">
        <w:rPr>
          <w:rFonts w:cs="B Nazanin" w:hint="cs"/>
          <w:sz w:val="28"/>
          <w:szCs w:val="28"/>
          <w:rtl/>
          <w:lang w:bidi="fa-IR"/>
        </w:rPr>
        <w:lastRenderedPageBreak/>
        <w:t>احتمال همزمانی: یک معیار برای سنجش همزمانی تعمیم یافته</w:t>
      </w:r>
      <w:r>
        <w:rPr>
          <w:rStyle w:val="FootnoteReference"/>
          <w:rFonts w:cs="B Nazanin"/>
          <w:sz w:val="28"/>
          <w:szCs w:val="28"/>
          <w:rtl/>
          <w:lang w:bidi="fa-IR"/>
        </w:rPr>
        <w:footnoteReference w:id="408"/>
      </w:r>
      <w:r w:rsidRPr="00277529">
        <w:rPr>
          <w:rFonts w:cs="B Nazanin" w:hint="cs"/>
          <w:sz w:val="28"/>
          <w:szCs w:val="28"/>
          <w:rtl/>
          <w:lang w:bidi="fa-IR"/>
        </w:rPr>
        <w:t xml:space="preserve">  میان دو سیستم پویای </w:t>
      </w:r>
      <w:r w:rsidRPr="00277529">
        <w:rPr>
          <w:rFonts w:cs="B Nazanin"/>
          <w:sz w:val="28"/>
          <w:szCs w:val="28"/>
          <w:lang w:bidi="fa-IR"/>
        </w:rPr>
        <w:t>x</w:t>
      </w:r>
      <w:r w:rsidRPr="00277529">
        <w:rPr>
          <w:rFonts w:cs="B Nazanin" w:hint="cs"/>
          <w:sz w:val="28"/>
          <w:szCs w:val="28"/>
          <w:rtl/>
          <w:lang w:bidi="fa-IR"/>
        </w:rPr>
        <w:t xml:space="preserve"> و </w:t>
      </w:r>
      <w:r w:rsidRPr="00277529">
        <w:rPr>
          <w:rFonts w:cs="B Nazanin"/>
          <w:sz w:val="28"/>
          <w:szCs w:val="28"/>
          <w:lang w:bidi="fa-IR"/>
        </w:rPr>
        <w:t>y</w:t>
      </w:r>
      <w:r w:rsidRPr="00277529">
        <w:rPr>
          <w:rFonts w:cs="B Nazanin" w:hint="cs"/>
          <w:sz w:val="28"/>
          <w:szCs w:val="28"/>
          <w:rtl/>
          <w:lang w:bidi="fa-IR"/>
        </w:rPr>
        <w:t xml:space="preserve"> است. همزمانی تعمیم یافته زمانی رخ می دهد که پویایی یکی از نوسانگرها</w:t>
      </w:r>
      <w:r>
        <w:rPr>
          <w:rStyle w:val="FootnoteReference"/>
          <w:rFonts w:cs="B Nazanin"/>
          <w:sz w:val="28"/>
          <w:szCs w:val="28"/>
          <w:rtl/>
          <w:lang w:bidi="fa-IR"/>
        </w:rPr>
        <w:footnoteReference w:id="409"/>
      </w:r>
      <w:r w:rsidRPr="00277529">
        <w:rPr>
          <w:rFonts w:cs="B Nazanin" w:hint="cs"/>
          <w:sz w:val="28"/>
          <w:szCs w:val="28"/>
          <w:rtl/>
          <w:lang w:bidi="fa-IR"/>
        </w:rPr>
        <w:t xml:space="preserve"> از روی پویایی دیگر نوسانگر قابل تشخیص باشد. در واقع دو نوسانگر تابعی از یکدیگرند. احتمال هماهنگی می سنجد که وقتی سیگنالی الگوی سیگنال دیگری را تکرار می کند</w:t>
      </w:r>
      <w:r w:rsidR="00AF41D6">
        <w:rPr>
          <w:rFonts w:cs="B Nazanin" w:hint="cs"/>
          <w:sz w:val="28"/>
          <w:szCs w:val="28"/>
          <w:rtl/>
          <w:lang w:bidi="fa-IR"/>
        </w:rPr>
        <w:t>،</w:t>
      </w:r>
      <w:r w:rsidRPr="00277529">
        <w:rPr>
          <w:rFonts w:cs="B Nazanin" w:hint="cs"/>
          <w:sz w:val="28"/>
          <w:szCs w:val="28"/>
          <w:rtl/>
          <w:lang w:bidi="fa-IR"/>
        </w:rPr>
        <w:t xml:space="preserve"> همزمان الگوی خود را نیز تکرار می کند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&lt;EndNote&gt;&lt;Cite&gt;&lt;Author&gt;de Haan&lt;/Author&gt;&lt;Year&gt;2012&lt;/Year&gt;&lt;RecNum&gt;164&lt;/RecNum&gt;&lt;DisplayText&gt;(133, 134)&lt;/DisplayText&gt;&lt;record&gt;&lt;rec-number&gt;164&lt;/rec-number&gt;&lt;foreign-keys&gt;&lt;key app="EN" db-id="frvwv2z9izraznezfs5xewvlzev902rw20re" timestamp="1605272</w:instrText>
      </w:r>
      <w:r>
        <w:rPr>
          <w:rFonts w:cs="B Nazanin"/>
          <w:sz w:val="28"/>
          <w:szCs w:val="28"/>
          <w:rtl/>
          <w:lang w:bidi="fa-IR"/>
        </w:rPr>
        <w:instrText>096"&gt;164&lt;/</w:instrText>
      </w:r>
      <w:r>
        <w:rPr>
          <w:rFonts w:cs="B Nazanin"/>
          <w:sz w:val="28"/>
          <w:szCs w:val="28"/>
          <w:lang w:bidi="fa-IR"/>
        </w:rPr>
        <w:instrText>key&gt;&lt;/foreign-keys&gt;&lt;ref-type name="Journal Article"&gt;17&lt;/ref-type&gt;&lt;contributors&gt;&lt;authors&gt;&lt;author&gt;de Haan, Willem&lt;/author&gt;&lt;author&gt;van der Flier, Wiesje M&lt;/author&gt;&lt;author&gt;Wang, Huijuan&lt;/author&gt;&lt;author&gt;Van Mieghem, Piet FA&lt;/author&gt;&lt;author&gt;Scheltens</w:instrText>
      </w:r>
      <w:r>
        <w:rPr>
          <w:rFonts w:cs="B Nazanin"/>
          <w:sz w:val="28"/>
          <w:szCs w:val="28"/>
          <w:rtl/>
          <w:lang w:bidi="fa-IR"/>
        </w:rPr>
        <w:instrText xml:space="preserve">, </w:instrText>
      </w:r>
      <w:r>
        <w:rPr>
          <w:rFonts w:cs="B Nazanin"/>
          <w:sz w:val="28"/>
          <w:szCs w:val="28"/>
          <w:lang w:bidi="fa-IR"/>
        </w:rPr>
        <w:instrText>Philip&lt;/author&gt;&lt;author&gt;Stam, Cornelis J&lt;/author&gt;&lt;/authors&gt;&lt;/contributors&gt;&lt;titles&gt;&lt;title&gt;Disruption of functional brain networks in Alzheimer&amp;apos;s disease: what can we learn from graph spectral analysis of resting-state magnetoencephalography?&lt;/title&gt;&lt;secondary-title&gt;Brain connectivity&lt;/secondary-title&gt;&lt;/titles&gt;&lt;periodical&gt;&lt;full-title&gt;Brain Connectivity&lt;/full-title&gt;&lt;/periodical&gt;&lt;pages&gt;45-55&lt;/pages&gt;&lt;volume&gt;2&lt;/volume&gt;&lt;number&gt;2&lt;/number&gt;&lt;dates&gt;&lt;year&gt;2012&lt;/year&gt;&lt;/dates&gt;&lt;isbn&gt;2158-0014&lt;/isbn&gt;&lt;urls&gt;&lt;/urls&gt;&lt;/record&gt;&lt;/Cite&gt;&lt;Cite&gt;&lt;Author&gt;Buldú&lt;/Author&gt;&lt;Year&gt;2011&lt;/Year&gt;&lt;RecNum&gt;177&lt;/RecNum&gt;&lt;record&gt;&lt;rec-number&gt;177&lt;/rec-number&gt;&lt;foreign-keys&gt;&lt;key app="EN" db-id="frvwv2z9izraznezfs5xewvlzev902rw20re" timestamp="1605272188"&gt;177&lt;/key&gt;&lt;/foreign-keys&gt;&lt;ref-type name="Journal Article"&gt;17&lt;/ref-type&gt;&lt;contributors&gt;&lt;authors&gt;&lt;author&gt;Buldú, Javier M&lt;/author&gt;&lt;author&gt;Bajo, Ricardo&lt;/author&gt;&lt;author&gt;Maestú, Fernando&lt;/author&gt;&lt;author&gt;Castellanos, Nazareth&lt;/author&gt;&lt;author&gt;Leyva, Inmaculada&lt;/author&gt;&lt;author&gt;Gil, Pablo&lt;/author&gt;&lt;author&gt;Sendina-Nadal, Irene&lt;/author&gt;&lt;author&gt;Almendral, Juan A&lt;/author&gt;&lt;author&gt;Nevado, Angel&lt;/author&gt;&lt;author&gt;Del-Pozo, Francisco&lt;/author&gt;&lt;/authors&gt;&lt;/contributors&gt;&lt;titles&gt;&lt;title&gt;Reorganization of functional networks in mild cognitive impairment&lt;/title&gt;&lt;secondary-title&gt;PloS one&lt;/secondary-title&gt;&lt;/titles&gt;&lt;periodical&gt;&lt;full-title&gt;PloS one&lt;/full-title&gt;&lt;/periodical&gt;&lt;pages&gt;e19584&lt;/pages&gt;&lt;volume&gt;6&lt;/volume&gt;&lt;number&gt;5&lt;/number&gt;&lt;dates&gt;&lt;year&gt;2011&lt;/year&gt;&lt;/dates&gt;&lt;isbn&gt;1932-6203&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(133, 134)</w:t>
      </w:r>
      <w:r>
        <w:rPr>
          <w:rFonts w:cs="B Nazanin"/>
          <w:sz w:val="28"/>
          <w:szCs w:val="28"/>
          <w:rtl/>
          <w:lang w:bidi="fa-IR"/>
        </w:rPr>
        <w:fldChar w:fldCharType="end"/>
      </w:r>
      <w:r w:rsidRPr="00277529">
        <w:rPr>
          <w:rFonts w:cs="B Nazanin" w:hint="cs"/>
          <w:sz w:val="28"/>
          <w:szCs w:val="28"/>
          <w:rtl/>
          <w:lang w:bidi="fa-IR"/>
        </w:rPr>
        <w:t>.</w:t>
      </w:r>
    </w:p>
    <w:p w14:paraId="7A3B5F7C" w14:textId="528814C4" w:rsidR="00F21D89" w:rsidRPr="0096547A" w:rsidRDefault="00F21D89" w:rsidP="00351451">
      <w:pPr>
        <w:pStyle w:val="ListParagraph"/>
        <w:numPr>
          <w:ilvl w:val="0"/>
          <w:numId w:val="91"/>
        </w:numPr>
        <w:bidi/>
        <w:ind w:left="2130"/>
        <w:jc w:val="both"/>
        <w:rPr>
          <w:rFonts w:cs="B Nazanin"/>
          <w:sz w:val="24"/>
          <w:szCs w:val="24"/>
          <w:lang w:bidi="fa-IR"/>
        </w:rPr>
      </w:pPr>
      <w:r w:rsidRPr="00277529">
        <w:rPr>
          <w:rFonts w:cs="B Nazanin" w:hint="cs"/>
          <w:sz w:val="28"/>
          <w:szCs w:val="28"/>
          <w:rtl/>
          <w:lang w:bidi="fa-IR"/>
        </w:rPr>
        <w:t>اطلاعات دوگانه: در نظریه اطلاعات</w:t>
      </w:r>
      <w:r>
        <w:rPr>
          <w:rStyle w:val="FootnoteReference"/>
          <w:rFonts w:cs="B Nazanin"/>
          <w:sz w:val="28"/>
          <w:szCs w:val="28"/>
          <w:rtl/>
          <w:lang w:bidi="fa-IR"/>
        </w:rPr>
        <w:footnoteReference w:id="410"/>
      </w:r>
      <w:r w:rsidRPr="00277529">
        <w:rPr>
          <w:rFonts w:cs="B Nazanin" w:hint="cs"/>
          <w:sz w:val="28"/>
          <w:szCs w:val="28"/>
          <w:rtl/>
          <w:lang w:bidi="fa-IR"/>
        </w:rPr>
        <w:t>، اطلاعات دوگانه وابستگی آماری دو متغیر تصادفی</w:t>
      </w:r>
      <w:r>
        <w:rPr>
          <w:rStyle w:val="FootnoteReference"/>
          <w:rFonts w:cs="B Nazanin"/>
          <w:sz w:val="28"/>
          <w:szCs w:val="28"/>
          <w:rtl/>
          <w:lang w:bidi="fa-IR"/>
        </w:rPr>
        <w:footnoteReference w:id="411"/>
      </w:r>
      <w:r w:rsidRPr="00277529">
        <w:rPr>
          <w:rFonts w:cs="B Nazanin" w:hint="cs"/>
          <w:sz w:val="28"/>
          <w:szCs w:val="28"/>
          <w:rtl/>
          <w:lang w:bidi="fa-IR"/>
        </w:rPr>
        <w:t xml:space="preserve"> را می سنجد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&lt;EndNote&gt;&lt;Cite&gt;&lt;Author&gt;Sun&lt;/Author&gt;&lt;Year&gt;2018&lt;/Year&gt;&lt;RecNum&gt;178&lt;/RecNum&gt;&lt;DisplayText&gt;(143)&lt;/DisplayText&gt;&lt;record&gt;&lt;rec-number&gt;178&lt;/rec-number&gt;&lt;foreign-keys&gt;&lt;key app="EN" db-id="frvwv2z9izraznezfs5xewvlzev902rw20re" timestamp="1605272194"&gt;178</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Article"&gt;17&lt;/ref-type&gt;&lt;contributors&gt;&lt;authors&gt;&lt;author&gt;Sun, Changcheng&lt;/author&gt;&lt;author&gt;Yang, Fei&lt;/author&gt;&lt;author&gt;Wang, Chunfang&lt;/author&gt;&lt;author&gt;Wang, Zhonghan&lt;/author&gt;&lt;author&gt;Zhang, Ying&lt;/author&gt;&lt;author&gt;Ming, Dong</w:instrText>
      </w:r>
      <w:r>
        <w:rPr>
          <w:rFonts w:cs="B Nazanin"/>
          <w:sz w:val="28"/>
          <w:szCs w:val="28"/>
          <w:rtl/>
          <w:lang w:bidi="fa-IR"/>
        </w:rPr>
        <w:instrText>&lt;/</w:instrText>
      </w:r>
      <w:r>
        <w:rPr>
          <w:rFonts w:cs="B Nazanin"/>
          <w:sz w:val="28"/>
          <w:szCs w:val="28"/>
          <w:lang w:bidi="fa-IR"/>
        </w:rPr>
        <w:instrText>author&gt;&lt;author&gt;Du, Jingang&lt;/author&gt;&lt;/authors&gt;&lt;/contributors&gt;&lt;titles&gt;&lt;title&gt;Mutual information-based brain network analysis in post-stroke patients with different levels of depression&lt;/title&gt;&lt;secondary-title&gt;Frontiers in Human Neuroscience&lt;/secondary-title&gt;&lt;/titles&gt;&lt;periodical&gt;&lt;full-title&gt;Frontiers in Human Neuroscience&lt;/full-title&gt;&lt;/periodical&gt;&lt;pages&gt;285&lt;/pages&gt;&lt;volume&gt;12&lt;/volume&gt;&lt;dates&gt;&lt;year&gt;2018&lt;/year&gt;&lt;/dates&gt;&lt;isbn&gt;1662-5161&lt;/isbn&gt;&lt;urls&gt;&lt;/urls&gt;&lt;/record&gt;&lt;/Cite&gt;&lt;/EndNote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(143)</w:t>
      </w:r>
      <w:r>
        <w:rPr>
          <w:rFonts w:cs="B Nazanin"/>
          <w:sz w:val="28"/>
          <w:szCs w:val="28"/>
          <w:rtl/>
          <w:lang w:bidi="fa-IR"/>
        </w:rPr>
        <w:fldChar w:fldCharType="end"/>
      </w:r>
      <w:r w:rsidRPr="00277529">
        <w:rPr>
          <w:rFonts w:cs="B Nazanin" w:hint="cs"/>
          <w:sz w:val="28"/>
          <w:szCs w:val="28"/>
          <w:rtl/>
          <w:lang w:bidi="fa-IR"/>
        </w:rPr>
        <w:t xml:space="preserve">. هنگامی که دو متغیر تصادفی یا </w:t>
      </w:r>
      <w:r w:rsidR="00AF41D6">
        <w:rPr>
          <w:rFonts w:cs="B Nazanin" w:hint="cs"/>
          <w:sz w:val="28"/>
          <w:szCs w:val="28"/>
          <w:rtl/>
          <w:lang w:bidi="fa-IR"/>
        </w:rPr>
        <w:t xml:space="preserve">دو </w:t>
      </w:r>
      <w:r w:rsidRPr="00277529">
        <w:rPr>
          <w:rFonts w:cs="B Nazanin" w:hint="cs"/>
          <w:sz w:val="28"/>
          <w:szCs w:val="28"/>
          <w:rtl/>
          <w:lang w:bidi="fa-IR"/>
        </w:rPr>
        <w:t>سری زمان</w:t>
      </w:r>
      <w:r w:rsidR="00AF41D6">
        <w:rPr>
          <w:rFonts w:cs="B Nazanin" w:hint="cs"/>
          <w:sz w:val="28"/>
          <w:szCs w:val="28"/>
          <w:rtl/>
          <w:lang w:bidi="fa-IR"/>
        </w:rPr>
        <w:t>ی</w:t>
      </w:r>
      <w:r w:rsidRPr="00277529">
        <w:rPr>
          <w:rFonts w:cs="B Nazanin" w:hint="cs"/>
          <w:sz w:val="28"/>
          <w:szCs w:val="28"/>
          <w:rtl/>
          <w:lang w:bidi="fa-IR"/>
        </w:rPr>
        <w:t xml:space="preserve"> همانند یکدیگرند اطلاعات دوگانه بیشینه است و زمانی که کاملا از یکدیگر مستقل اند مقدارش صفر است. در تئوری اطلاعات، میانگین اطلاعات بدست آمده از مشاهده های مختلف</w:t>
      </w:r>
      <w:r w:rsidR="00EE5BBA">
        <w:rPr>
          <w:rFonts w:cs="B Nazanin" w:hint="cs"/>
          <w:sz w:val="28"/>
          <w:szCs w:val="28"/>
          <w:rtl/>
          <w:lang w:bidi="fa-IR"/>
        </w:rPr>
        <w:t xml:space="preserve">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X = {x</m:t>
            </m:r>
          </m:e>
          <m:sub>
            <m:r>
              <w:rPr>
                <w:rFonts w:ascii="Cambria Math" w:hAnsi="Cambria Math" w:cs="B Nazanin"/>
                <w:sz w:val="28"/>
                <w:szCs w:val="28"/>
                <w:lang w:bidi="fa-IR"/>
              </w:rPr>
              <m:t>i</m:t>
            </m:r>
          </m:sub>
        </m:sSub>
        <m:r>
          <w:rPr>
            <w:rFonts w:ascii="Cambria Math" w:hAnsi="Cambria Math" w:cs="B Nazanin"/>
            <w:sz w:val="28"/>
            <w:szCs w:val="28"/>
            <w:lang w:bidi="fa-IR"/>
          </w:rPr>
          <m:t>}</m:t>
        </m:r>
      </m:oMath>
      <w:r w:rsidRPr="00277529">
        <w:rPr>
          <w:rFonts w:cs="B Nazanin" w:hint="cs"/>
          <w:sz w:val="28"/>
          <w:szCs w:val="28"/>
          <w:rtl/>
          <w:lang w:bidi="fa-IR"/>
        </w:rPr>
        <w:t xml:space="preserve"> آنتروپی</w:t>
      </w:r>
      <w:r>
        <w:rPr>
          <w:rStyle w:val="FootnoteReference"/>
          <w:rFonts w:cs="B Nazanin"/>
          <w:sz w:val="28"/>
          <w:szCs w:val="28"/>
          <w:rtl/>
          <w:lang w:bidi="fa-IR"/>
        </w:rPr>
        <w:footnoteReference w:id="412"/>
      </w:r>
      <w:r w:rsidRPr="00277529">
        <w:rPr>
          <w:rFonts w:cs="B Nazanin" w:hint="cs"/>
          <w:sz w:val="28"/>
          <w:szCs w:val="28"/>
          <w:rtl/>
          <w:lang w:bidi="fa-IR"/>
        </w:rPr>
        <w:t xml:space="preserve"> سیستم است:</w:t>
      </w:r>
    </w:p>
    <w:p w14:paraId="52CB1ABD" w14:textId="77777777" w:rsidR="00F21D89" w:rsidRPr="009633D8" w:rsidRDefault="00F21D89" w:rsidP="00F21D89">
      <w:pPr>
        <w:pStyle w:val="ListParagraph"/>
        <w:bidi/>
        <w:ind w:left="2736"/>
        <w:jc w:val="both"/>
        <w:rPr>
          <w:rFonts w:cs="B Nazanin"/>
          <w:rtl/>
          <w:lang w:bidi="fa-IR"/>
        </w:rPr>
      </w:pPr>
      <m:oMathPara>
        <m:oMath>
          <m:r>
            <w:rPr>
              <w:rFonts w:ascii="Cambria Math" w:hAnsi="Cambria Math" w:cs="B Nazanin"/>
              <w:lang w:bidi="fa-IR"/>
            </w:rPr>
            <m:t xml:space="preserve">  H(X) = </m:t>
          </m:r>
          <m:r>
            <m:rPr>
              <m:sty m:val="p"/>
            </m:rPr>
            <w:rPr>
              <w:rFonts w:ascii="Cambria Math" w:hAnsi="Cambria Math" w:cs="B Nazanin"/>
              <w:lang w:bidi="fa-IR"/>
            </w:rPr>
            <w:noBreakHyphen/>
          </m:r>
          <m:r>
            <w:rPr>
              <w:rFonts w:ascii="Cambria Math" w:hAnsi="Cambria Math" w:cs="B Nazanin"/>
              <w:lang w:bidi="fa-IR"/>
            </w:rPr>
            <m:t xml:space="preserve"> </m:t>
          </m:r>
          <m:nary>
            <m:naryPr>
              <m:chr m:val="∑"/>
              <m:limLoc m:val="undOvr"/>
              <m:supHide m:val="1"/>
              <m:ctrlPr>
                <w:rPr>
                  <w:rFonts w:ascii="Cambria Math" w:hAnsi="Cambria Math" w:cs="B Nazanin"/>
                  <w:lang w:bidi="fa-IR"/>
                </w:rPr>
              </m:ctrlPr>
            </m:naryPr>
            <m:sub>
              <m:sSub>
                <m:sSubPr>
                  <m:ctrlPr>
                    <w:rPr>
                      <w:rFonts w:ascii="Cambria Math" w:hAnsi="Cambria Math" w:cs="B Nazanin"/>
                      <w:i/>
                      <w:lang w:bidi="fa-IR"/>
                    </w:rPr>
                  </m:ctrlPr>
                </m:sSubPr>
                <m:e>
                  <m:r>
                    <w:rPr>
                      <w:rFonts w:ascii="Cambria Math" w:hAnsi="Cambria Math" w:cs="B Nazanin"/>
                      <w:lang w:bidi="fa-IR"/>
                    </w:rPr>
                    <m:t>x</m:t>
                  </m:r>
                </m:e>
                <m:sub>
                  <m:r>
                    <w:rPr>
                      <w:rFonts w:ascii="Cambria Math" w:hAnsi="Cambria Math" w:cs="B Nazanin"/>
                      <w:lang w:bidi="fa-IR"/>
                    </w:rPr>
                    <m:t>i</m:t>
                  </m:r>
                </m:sub>
              </m:sSub>
            </m:sub>
            <m:sup/>
            <m:e>
              <m:sSub>
                <m:sSubPr>
                  <m:ctrlPr>
                    <w:rPr>
                      <w:rFonts w:ascii="Cambria Math" w:hAnsi="Cambria Math" w:cs="B Nazanin"/>
                      <w:i/>
                      <w:lang w:bidi="fa-IR"/>
                    </w:rPr>
                  </m:ctrlPr>
                </m:sSubPr>
                <m:e>
                  <m:r>
                    <w:rPr>
                      <w:rFonts w:ascii="Cambria Math" w:hAnsi="Cambria Math" w:cs="B Nazanin"/>
                      <w:lang w:bidi="fa-IR"/>
                    </w:rPr>
                    <m:t>P</m:t>
                  </m:r>
                </m:e>
                <m:sub>
                  <m:r>
                    <w:rPr>
                      <w:rFonts w:ascii="Cambria Math" w:hAnsi="Cambria Math" w:cs="B Nazanin"/>
                      <w:lang w:bidi="fa-IR"/>
                    </w:rPr>
                    <m:t>x</m:t>
                  </m:r>
                </m:sub>
              </m:sSub>
              <m:r>
                <w:rPr>
                  <w:rFonts w:ascii="Cambria Math" w:hAnsi="Cambria Math" w:cs="B Nazanin"/>
                  <w:lang w:bidi="fa-IR"/>
                </w:rPr>
                <m:t>(</m:t>
              </m:r>
              <m:sSub>
                <m:sSubPr>
                  <m:ctrlPr>
                    <w:rPr>
                      <w:rFonts w:ascii="Cambria Math" w:hAnsi="Cambria Math" w:cs="B Nazanin"/>
                      <w:i/>
                      <w:lang w:bidi="fa-IR"/>
                    </w:rPr>
                  </m:ctrlPr>
                </m:sSubPr>
                <m:e>
                  <m:r>
                    <w:rPr>
                      <w:rFonts w:ascii="Cambria Math" w:hAnsi="Cambria Math" w:cs="B Nazanin"/>
                      <w:lang w:bidi="fa-IR"/>
                    </w:rPr>
                    <m:t>x</m:t>
                  </m:r>
                </m:e>
                <m:sub>
                  <m:r>
                    <w:rPr>
                      <w:rFonts w:ascii="Cambria Math" w:hAnsi="Cambria Math" w:cs="B Nazanin"/>
                      <w:lang w:bidi="fa-IR"/>
                    </w:rPr>
                    <m:t>i</m:t>
                  </m:r>
                </m:sub>
              </m:sSub>
              <m:r>
                <w:rPr>
                  <w:rFonts w:ascii="Cambria Math" w:hAnsi="Cambria Math" w:cs="B Nazanin"/>
                  <w:lang w:bidi="fa-IR"/>
                </w:rPr>
                <m:t xml:space="preserve">) log </m:t>
              </m:r>
              <m:sSub>
                <m:sSubPr>
                  <m:ctrlPr>
                    <w:rPr>
                      <w:rFonts w:ascii="Cambria Math" w:hAnsi="Cambria Math" w:cs="B Nazanin"/>
                      <w:i/>
                      <w:lang w:bidi="fa-IR"/>
                    </w:rPr>
                  </m:ctrlPr>
                </m:sSubPr>
                <m:e>
                  <m:r>
                    <w:rPr>
                      <w:rFonts w:ascii="Cambria Math" w:hAnsi="Cambria Math" w:cs="B Nazanin"/>
                      <w:lang w:bidi="fa-IR"/>
                    </w:rPr>
                    <m:t>P</m:t>
                  </m:r>
                </m:e>
                <m:sub>
                  <m:r>
                    <w:rPr>
                      <w:rFonts w:ascii="Cambria Math" w:hAnsi="Cambria Math" w:cs="B Nazanin"/>
                      <w:lang w:bidi="fa-IR"/>
                    </w:rPr>
                    <m:t>x</m:t>
                  </m:r>
                </m:sub>
              </m:sSub>
              <m:r>
                <w:rPr>
                  <w:rFonts w:ascii="Cambria Math" w:hAnsi="Cambria Math" w:cs="B Nazanin"/>
                  <w:lang w:bidi="fa-IR"/>
                </w:rPr>
                <m:t>(</m:t>
              </m:r>
              <m:sSub>
                <m:sSubPr>
                  <m:ctrlPr>
                    <w:rPr>
                      <w:rFonts w:ascii="Cambria Math" w:hAnsi="Cambria Math" w:cs="B Nazanin"/>
                      <w:i/>
                      <w:lang w:bidi="fa-IR"/>
                    </w:rPr>
                  </m:ctrlPr>
                </m:sSubPr>
                <m:e>
                  <m:r>
                    <w:rPr>
                      <w:rFonts w:ascii="Cambria Math" w:hAnsi="Cambria Math" w:cs="B Nazanin"/>
                      <w:lang w:bidi="fa-IR"/>
                    </w:rPr>
                    <m:t>x</m:t>
                  </m:r>
                </m:e>
                <m:sub>
                  <m:r>
                    <w:rPr>
                      <w:rFonts w:ascii="Cambria Math" w:hAnsi="Cambria Math" w:cs="B Nazanin"/>
                      <w:lang w:bidi="fa-IR"/>
                    </w:rPr>
                    <m:t>i</m:t>
                  </m:r>
                </m:sub>
              </m:sSub>
              <m:r>
                <w:rPr>
                  <w:rFonts w:ascii="Cambria Math" w:hAnsi="Cambria Math" w:cs="B Nazanin"/>
                  <w:lang w:bidi="fa-IR"/>
                </w:rPr>
                <m:t>)</m:t>
              </m:r>
            </m:e>
          </m:nary>
        </m:oMath>
      </m:oMathPara>
    </w:p>
    <w:p w14:paraId="54CDB4AD" w14:textId="5D274D5A" w:rsidR="00F21D89" w:rsidRDefault="00F21D89" w:rsidP="00F21D89">
      <w:pPr>
        <w:pStyle w:val="ListParagraph"/>
        <w:bidi/>
        <w:ind w:left="2130"/>
        <w:jc w:val="both"/>
        <w:rPr>
          <w:rFonts w:cs="B Nazanin"/>
          <w:sz w:val="28"/>
          <w:szCs w:val="28"/>
          <w:rtl/>
          <w:lang w:bidi="fa-IR"/>
        </w:rPr>
      </w:pPr>
      <w:r>
        <w:rPr>
          <w:rFonts w:cs="B Nazanin" w:hint="cs"/>
          <w:sz w:val="28"/>
          <w:szCs w:val="28"/>
          <w:rtl/>
          <w:lang w:bidi="fa-IR"/>
        </w:rPr>
        <w:t xml:space="preserve">به صورتی که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P</m:t>
            </m:r>
          </m:e>
          <m:sub>
            <m:r>
              <w:rPr>
                <w:rFonts w:ascii="Cambria Math" w:hAnsi="Cambria Math" w:cs="B Nazanin"/>
                <w:sz w:val="28"/>
                <w:szCs w:val="28"/>
                <w:lang w:bidi="fa-IR"/>
              </w:rPr>
              <m:t>x</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x</m:t>
            </m:r>
          </m:e>
          <m:sub>
            <m:r>
              <w:rPr>
                <w:rFonts w:ascii="Cambria Math" w:hAnsi="Cambria Math" w:cs="B Nazanin"/>
                <w:sz w:val="28"/>
                <w:szCs w:val="28"/>
                <w:lang w:bidi="fa-IR"/>
              </w:rPr>
              <m:t>i</m:t>
            </m:r>
          </m:sub>
        </m:sSub>
        <m:r>
          <w:rPr>
            <w:rFonts w:ascii="Cambria Math" w:hAnsi="Cambria Math" w:cs="B Nazanin"/>
            <w:sz w:val="28"/>
            <w:szCs w:val="28"/>
            <w:lang w:bidi="fa-IR"/>
          </w:rPr>
          <m:t>)</m:t>
        </m:r>
      </m:oMath>
      <w:r>
        <w:rPr>
          <w:rFonts w:cs="B Nazanin" w:hint="cs"/>
          <w:sz w:val="28"/>
          <w:szCs w:val="28"/>
          <w:rtl/>
          <w:lang w:bidi="fa-IR"/>
        </w:rPr>
        <w:t xml:space="preserve"> احتمال این است که یک سیستم ایزوله</w:t>
      </w:r>
      <w:r>
        <w:rPr>
          <w:rStyle w:val="FootnoteReference"/>
          <w:rFonts w:cs="B Nazanin"/>
          <w:sz w:val="28"/>
          <w:szCs w:val="28"/>
          <w:rtl/>
          <w:lang w:bidi="fa-IR"/>
        </w:rPr>
        <w:footnoteReference w:id="413"/>
      </w:r>
      <w:r>
        <w:rPr>
          <w:rFonts w:cs="B Nazanin" w:hint="cs"/>
          <w:sz w:val="28"/>
          <w:szCs w:val="28"/>
          <w:rtl/>
          <w:lang w:bidi="fa-IR"/>
        </w:rPr>
        <w:t xml:space="preserve"> در حالت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x</m:t>
            </m:r>
          </m:e>
          <m:sub>
            <m:r>
              <w:rPr>
                <w:rFonts w:ascii="Cambria Math" w:hAnsi="Cambria Math" w:cs="B Nazanin"/>
                <w:sz w:val="28"/>
                <w:szCs w:val="28"/>
                <w:lang w:bidi="fa-IR"/>
              </w:rPr>
              <m:t>i</m:t>
            </m:r>
          </m:sub>
        </m:sSub>
      </m:oMath>
      <w:r>
        <w:rPr>
          <w:rFonts w:eastAsiaTheme="minorEastAsia" w:cs="B Nazanin"/>
          <w:sz w:val="28"/>
          <w:szCs w:val="28"/>
          <w:lang w:bidi="fa-IR"/>
        </w:rPr>
        <w:t xml:space="preserve"> </w:t>
      </w:r>
      <w:r>
        <w:rPr>
          <w:rFonts w:cs="B Nazanin" w:hint="cs"/>
          <w:sz w:val="28"/>
          <w:szCs w:val="28"/>
          <w:rtl/>
          <w:lang w:bidi="fa-IR"/>
        </w:rPr>
        <w:t xml:space="preserve"> باشد </w:t>
      </w:r>
      <w:r w:rsidR="00EE5BBA">
        <w:rPr>
          <w:rFonts w:cs="B Nazanin" w:hint="cs"/>
          <w:sz w:val="28"/>
          <w:szCs w:val="28"/>
          <w:rtl/>
          <w:lang w:bidi="fa-IR"/>
        </w:rPr>
        <w:t>و</w:t>
      </w:r>
      <w:r>
        <w:rPr>
          <w:rFonts w:cs="B Nazanin" w:hint="cs"/>
          <w:sz w:val="28"/>
          <w:szCs w:val="28"/>
          <w:rtl/>
          <w:lang w:bidi="fa-IR"/>
        </w:rPr>
        <w:t xml:space="preserve"> از تایع چگالی احتمال</w:t>
      </w:r>
      <w:r>
        <w:rPr>
          <w:rStyle w:val="FootnoteReference"/>
          <w:rFonts w:cs="B Nazanin"/>
          <w:sz w:val="28"/>
          <w:szCs w:val="28"/>
          <w:rtl/>
          <w:lang w:bidi="fa-IR"/>
        </w:rPr>
        <w:footnoteReference w:id="414"/>
      </w:r>
      <w:r>
        <w:rPr>
          <w:rFonts w:cs="B Nazanin" w:hint="cs"/>
          <w:sz w:val="28"/>
          <w:szCs w:val="28"/>
          <w:rtl/>
          <w:lang w:bidi="fa-IR"/>
        </w:rPr>
        <w:t xml:space="preserve"> متغیر </w:t>
      </w:r>
      <w:r>
        <w:rPr>
          <w:rFonts w:cs="B Nazanin"/>
          <w:sz w:val="28"/>
          <w:szCs w:val="28"/>
          <w:lang w:bidi="fa-IR"/>
        </w:rPr>
        <w:t>x</w:t>
      </w:r>
      <w:r>
        <w:rPr>
          <w:rFonts w:cs="B Nazanin" w:hint="cs"/>
          <w:sz w:val="28"/>
          <w:szCs w:val="28"/>
          <w:rtl/>
          <w:lang w:bidi="fa-IR"/>
        </w:rPr>
        <w:t xml:space="preserve"> بدست می آید. اگر بخواهیم آنتروپی این سیستم را در </w:t>
      </w:r>
      <w:r>
        <w:rPr>
          <w:rFonts w:cs="B Nazanin" w:hint="cs"/>
          <w:sz w:val="28"/>
          <w:szCs w:val="28"/>
          <w:rtl/>
          <w:lang w:bidi="fa-IR"/>
        </w:rPr>
        <w:lastRenderedPageBreak/>
        <w:t xml:space="preserve">شرایطی دو متغیره بررسی کنیم که متغیر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Y = {y</m:t>
            </m:r>
          </m:e>
          <m:sub>
            <m:r>
              <w:rPr>
                <w:rFonts w:ascii="Cambria Math" w:hAnsi="Cambria Math" w:cs="B Nazanin"/>
                <w:sz w:val="28"/>
                <w:szCs w:val="28"/>
                <w:lang w:bidi="fa-IR"/>
              </w:rPr>
              <m:t>i</m:t>
            </m:r>
          </m:sub>
        </m:sSub>
        <m:r>
          <w:rPr>
            <w:rFonts w:ascii="Cambria Math" w:hAnsi="Cambria Math" w:cs="B Nazanin"/>
            <w:sz w:val="28"/>
            <w:szCs w:val="28"/>
            <w:lang w:bidi="fa-IR"/>
          </w:rPr>
          <m:t>}</m:t>
        </m:r>
      </m:oMath>
      <w:r w:rsidR="00EE5BBA">
        <w:rPr>
          <w:rFonts w:cs="B Nazanin" w:hint="cs"/>
          <w:sz w:val="28"/>
          <w:szCs w:val="28"/>
          <w:rtl/>
          <w:lang w:bidi="fa-IR"/>
        </w:rPr>
        <w:t xml:space="preserve"> </w:t>
      </w:r>
      <w:r>
        <w:rPr>
          <w:rFonts w:cs="B Nazanin" w:hint="cs"/>
          <w:sz w:val="28"/>
          <w:szCs w:val="28"/>
          <w:rtl/>
          <w:lang w:bidi="fa-IR"/>
        </w:rPr>
        <w:t xml:space="preserve">است، به شرطی که </w:t>
      </w:r>
      <w:r>
        <w:rPr>
          <w:rFonts w:cs="B Nazanin"/>
          <w:sz w:val="28"/>
          <w:szCs w:val="28"/>
          <w:lang w:bidi="fa-IR"/>
        </w:rPr>
        <w:t xml:space="preserve">Y = </w:t>
      </w:r>
      <w:proofErr w:type="spellStart"/>
      <w:r>
        <w:rPr>
          <w:rFonts w:cs="B Nazanin"/>
          <w:sz w:val="28"/>
          <w:szCs w:val="28"/>
          <w:lang w:bidi="fa-IR"/>
        </w:rPr>
        <w:t>y</w:t>
      </w:r>
      <w:r>
        <w:rPr>
          <w:rFonts w:cs="B Nazanin"/>
          <w:sz w:val="28"/>
          <w:szCs w:val="28"/>
          <w:vertAlign w:val="subscript"/>
          <w:lang w:bidi="fa-IR"/>
        </w:rPr>
        <w:t>i</w:t>
      </w:r>
      <w:proofErr w:type="spellEnd"/>
      <w:r>
        <w:rPr>
          <w:rFonts w:cs="B Nazanin" w:hint="cs"/>
          <w:sz w:val="28"/>
          <w:szCs w:val="28"/>
          <w:rtl/>
          <w:lang w:bidi="fa-IR"/>
        </w:rPr>
        <w:t xml:space="preserve"> باشد آنتروپی خواهد بود:</w:t>
      </w:r>
    </w:p>
    <w:p w14:paraId="72993FE3" w14:textId="77777777" w:rsidR="00F21D89" w:rsidRPr="00616955" w:rsidRDefault="00F21D89" w:rsidP="00F21D89">
      <w:pPr>
        <w:pStyle w:val="ListParagraph"/>
        <w:bidi/>
        <w:ind w:left="2736"/>
        <w:jc w:val="both"/>
        <w:rPr>
          <w:rFonts w:cs="B Nazanin"/>
          <w:sz w:val="28"/>
          <w:szCs w:val="28"/>
          <w:rtl/>
          <w:lang w:bidi="fa-IR"/>
        </w:rPr>
      </w:pPr>
      <m:oMathPara>
        <m:oMath>
          <m:r>
            <w:rPr>
              <w:rFonts w:ascii="Cambria Math" w:hAnsi="Cambria Math" w:cs="B Nazanin"/>
              <w:sz w:val="20"/>
              <w:szCs w:val="20"/>
              <w:lang w:bidi="fa-IR"/>
            </w:rPr>
            <m:t xml:space="preserve">  H(X|Y=</m:t>
          </m:r>
          <m:sSub>
            <m:sSubPr>
              <m:ctrlPr>
                <w:rPr>
                  <w:rFonts w:ascii="Cambria Math" w:hAnsi="Cambria Math" w:cs="B Nazanin"/>
                  <w:i/>
                  <w:sz w:val="20"/>
                  <w:szCs w:val="20"/>
                  <w:lang w:bidi="fa-IR"/>
                </w:rPr>
              </m:ctrlPr>
            </m:sSubPr>
            <m:e>
              <m:r>
                <w:rPr>
                  <w:rFonts w:ascii="Cambria Math" w:hAnsi="Cambria Math" w:cs="B Nazanin"/>
                  <w:sz w:val="20"/>
                  <w:szCs w:val="20"/>
                  <w:lang w:bidi="fa-IR"/>
                </w:rPr>
                <m:t>y</m:t>
              </m:r>
            </m:e>
            <m:sub>
              <m:r>
                <w:rPr>
                  <w:rFonts w:ascii="Cambria Math" w:hAnsi="Cambria Math" w:cs="B Nazanin"/>
                  <w:sz w:val="20"/>
                  <w:szCs w:val="20"/>
                  <w:lang w:bidi="fa-IR"/>
                </w:rPr>
                <m:t>i</m:t>
              </m:r>
            </m:sub>
          </m:sSub>
          <m:r>
            <w:rPr>
              <w:rFonts w:ascii="Cambria Math" w:hAnsi="Cambria Math" w:cs="B Nazanin"/>
              <w:sz w:val="20"/>
              <w:szCs w:val="20"/>
              <w:lang w:bidi="fa-IR"/>
            </w:rPr>
            <m:t xml:space="preserve">) = - </m:t>
          </m:r>
          <m:nary>
            <m:naryPr>
              <m:chr m:val="∑"/>
              <m:limLoc m:val="undOvr"/>
              <m:supHide m:val="1"/>
              <m:ctrlPr>
                <w:rPr>
                  <w:rFonts w:ascii="Cambria Math" w:hAnsi="Cambria Math" w:cs="B Nazanin"/>
                  <w:sz w:val="20"/>
                  <w:szCs w:val="20"/>
                  <w:lang w:bidi="fa-IR"/>
                </w:rPr>
              </m:ctrlPr>
            </m:naryPr>
            <m:sub>
              <m:sSub>
                <m:sSubPr>
                  <m:ctrlPr>
                    <w:rPr>
                      <w:rFonts w:ascii="Cambria Math" w:hAnsi="Cambria Math" w:cs="B Nazanin"/>
                      <w:i/>
                      <w:sz w:val="20"/>
                      <w:szCs w:val="20"/>
                      <w:lang w:bidi="fa-IR"/>
                    </w:rPr>
                  </m:ctrlPr>
                </m:sSubPr>
                <m:e>
                  <m:r>
                    <w:rPr>
                      <w:rFonts w:ascii="Cambria Math" w:hAnsi="Cambria Math" w:cs="B Nazanin"/>
                      <w:sz w:val="20"/>
                      <w:szCs w:val="20"/>
                      <w:lang w:bidi="fa-IR"/>
                    </w:rPr>
                    <m:t>x</m:t>
                  </m:r>
                </m:e>
                <m:sub>
                  <m:r>
                    <w:rPr>
                      <w:rFonts w:ascii="Cambria Math" w:hAnsi="Cambria Math" w:cs="B Nazanin"/>
                      <w:sz w:val="20"/>
                      <w:szCs w:val="20"/>
                      <w:lang w:bidi="fa-IR"/>
                    </w:rPr>
                    <m:t>i</m:t>
                  </m:r>
                </m:sub>
              </m:sSub>
            </m:sub>
            <m:sup/>
            <m:e>
              <m:sSub>
                <m:sSubPr>
                  <m:ctrlPr>
                    <w:rPr>
                      <w:rFonts w:ascii="Cambria Math" w:hAnsi="Cambria Math" w:cs="B Nazanin"/>
                      <w:i/>
                      <w:sz w:val="20"/>
                      <w:szCs w:val="20"/>
                      <w:lang w:bidi="fa-IR"/>
                    </w:rPr>
                  </m:ctrlPr>
                </m:sSubPr>
                <m:e>
                  <m:f>
                    <m:fPr>
                      <m:ctrlPr>
                        <w:rPr>
                          <w:rFonts w:ascii="Cambria Math" w:hAnsi="Cambria Math" w:cs="B Nazanin"/>
                          <w:i/>
                          <w:sz w:val="20"/>
                          <w:szCs w:val="20"/>
                          <w:lang w:bidi="fa-IR"/>
                        </w:rPr>
                      </m:ctrlPr>
                    </m:fPr>
                    <m:num>
                      <m:sSub>
                        <m:sSubPr>
                          <m:ctrlPr>
                            <w:rPr>
                              <w:rFonts w:ascii="Cambria Math" w:hAnsi="Cambria Math" w:cs="B Nazanin"/>
                              <w:i/>
                              <w:sz w:val="20"/>
                              <w:szCs w:val="20"/>
                              <w:lang w:bidi="fa-IR"/>
                            </w:rPr>
                          </m:ctrlPr>
                        </m:sSubPr>
                        <m:e>
                          <m:r>
                            <w:rPr>
                              <w:rFonts w:ascii="Cambria Math" w:hAnsi="Cambria Math" w:cs="B Nazanin"/>
                              <w:sz w:val="20"/>
                              <w:szCs w:val="20"/>
                              <w:lang w:bidi="fa-IR"/>
                            </w:rPr>
                            <m:t>P</m:t>
                          </m:r>
                        </m:e>
                        <m:sub>
                          <m:r>
                            <w:rPr>
                              <w:rFonts w:ascii="Cambria Math" w:hAnsi="Cambria Math" w:cs="B Nazanin"/>
                              <w:sz w:val="20"/>
                              <w:szCs w:val="20"/>
                              <w:lang w:bidi="fa-IR"/>
                            </w:rPr>
                            <m:t>xy</m:t>
                          </m:r>
                        </m:sub>
                      </m:sSub>
                      <m:r>
                        <w:rPr>
                          <w:rFonts w:ascii="Cambria Math" w:hAnsi="Cambria Math" w:cs="B Nazanin"/>
                          <w:sz w:val="20"/>
                          <w:szCs w:val="20"/>
                          <w:lang w:bidi="fa-IR"/>
                        </w:rPr>
                        <m:t>(</m:t>
                      </m:r>
                      <m:sSub>
                        <m:sSubPr>
                          <m:ctrlPr>
                            <w:rPr>
                              <w:rFonts w:ascii="Cambria Math" w:hAnsi="Cambria Math" w:cs="B Nazanin"/>
                              <w:i/>
                              <w:sz w:val="20"/>
                              <w:szCs w:val="20"/>
                              <w:lang w:bidi="fa-IR"/>
                            </w:rPr>
                          </m:ctrlPr>
                        </m:sSubPr>
                        <m:e>
                          <m:r>
                            <w:rPr>
                              <w:rFonts w:ascii="Cambria Math" w:hAnsi="Cambria Math" w:cs="B Nazanin"/>
                              <w:sz w:val="20"/>
                              <w:szCs w:val="20"/>
                              <w:lang w:bidi="fa-IR"/>
                            </w:rPr>
                            <m:t>x</m:t>
                          </m:r>
                        </m:e>
                        <m:sub>
                          <m:r>
                            <w:rPr>
                              <w:rFonts w:ascii="Cambria Math" w:hAnsi="Cambria Math" w:cs="B Nazanin"/>
                              <w:sz w:val="20"/>
                              <w:szCs w:val="20"/>
                              <w:lang w:bidi="fa-IR"/>
                            </w:rPr>
                            <m:t>i</m:t>
                          </m:r>
                        </m:sub>
                      </m:sSub>
                      <m:r>
                        <w:rPr>
                          <w:rFonts w:ascii="Cambria Math" w:hAnsi="Cambria Math" w:cs="B Nazanin"/>
                          <w:sz w:val="20"/>
                          <w:szCs w:val="20"/>
                          <w:lang w:bidi="fa-IR"/>
                        </w:rPr>
                        <m:t>,</m:t>
                      </m:r>
                      <m:sSub>
                        <m:sSubPr>
                          <m:ctrlPr>
                            <w:rPr>
                              <w:rFonts w:ascii="Cambria Math" w:hAnsi="Cambria Math" w:cs="B Nazanin"/>
                              <w:i/>
                              <w:sz w:val="20"/>
                              <w:szCs w:val="20"/>
                              <w:lang w:bidi="fa-IR"/>
                            </w:rPr>
                          </m:ctrlPr>
                        </m:sSubPr>
                        <m:e>
                          <m:r>
                            <w:rPr>
                              <w:rFonts w:ascii="Cambria Math" w:hAnsi="Cambria Math" w:cs="B Nazanin"/>
                              <w:sz w:val="20"/>
                              <w:szCs w:val="20"/>
                              <w:lang w:bidi="fa-IR"/>
                            </w:rPr>
                            <m:t>y</m:t>
                          </m:r>
                        </m:e>
                        <m:sub>
                          <m:r>
                            <w:rPr>
                              <w:rFonts w:ascii="Cambria Math" w:hAnsi="Cambria Math" w:cs="B Nazanin"/>
                              <w:sz w:val="20"/>
                              <w:szCs w:val="20"/>
                              <w:lang w:bidi="fa-IR"/>
                            </w:rPr>
                            <m:t>j</m:t>
                          </m:r>
                        </m:sub>
                      </m:sSub>
                      <m:r>
                        <w:rPr>
                          <w:rFonts w:ascii="Cambria Math" w:hAnsi="Cambria Math" w:cs="B Nazanin"/>
                          <w:sz w:val="20"/>
                          <w:szCs w:val="20"/>
                          <w:lang w:bidi="fa-IR"/>
                        </w:rPr>
                        <m:t>)</m:t>
                      </m:r>
                    </m:num>
                    <m:den>
                      <m:sSub>
                        <m:sSubPr>
                          <m:ctrlPr>
                            <w:rPr>
                              <w:rFonts w:ascii="Cambria Math" w:hAnsi="Cambria Math" w:cs="B Nazanin"/>
                              <w:i/>
                              <w:sz w:val="20"/>
                              <w:szCs w:val="20"/>
                              <w:lang w:bidi="fa-IR"/>
                            </w:rPr>
                          </m:ctrlPr>
                        </m:sSubPr>
                        <m:e>
                          <m:r>
                            <w:rPr>
                              <w:rFonts w:ascii="Cambria Math" w:hAnsi="Cambria Math" w:cs="B Nazanin"/>
                              <w:sz w:val="20"/>
                              <w:szCs w:val="20"/>
                              <w:lang w:bidi="fa-IR"/>
                            </w:rPr>
                            <m:t>P</m:t>
                          </m:r>
                        </m:e>
                        <m:sub>
                          <m:r>
                            <w:rPr>
                              <w:rFonts w:ascii="Cambria Math" w:hAnsi="Cambria Math" w:cs="B Nazanin"/>
                              <w:sz w:val="20"/>
                              <w:szCs w:val="20"/>
                              <w:lang w:bidi="fa-IR"/>
                            </w:rPr>
                            <m:t>y</m:t>
                          </m:r>
                        </m:sub>
                      </m:sSub>
                      <m:r>
                        <w:rPr>
                          <w:rFonts w:ascii="Cambria Math" w:hAnsi="Cambria Math" w:cs="B Nazanin"/>
                          <w:sz w:val="20"/>
                          <w:szCs w:val="20"/>
                          <w:lang w:bidi="fa-IR"/>
                        </w:rPr>
                        <m:t>(</m:t>
                      </m:r>
                      <m:sSub>
                        <m:sSubPr>
                          <m:ctrlPr>
                            <w:rPr>
                              <w:rFonts w:ascii="Cambria Math" w:hAnsi="Cambria Math" w:cs="B Nazanin"/>
                              <w:i/>
                              <w:sz w:val="20"/>
                              <w:szCs w:val="20"/>
                              <w:lang w:bidi="fa-IR"/>
                            </w:rPr>
                          </m:ctrlPr>
                        </m:sSubPr>
                        <m:e>
                          <m:r>
                            <w:rPr>
                              <w:rFonts w:ascii="Cambria Math" w:hAnsi="Cambria Math" w:cs="B Nazanin"/>
                              <w:sz w:val="20"/>
                              <w:szCs w:val="20"/>
                              <w:lang w:bidi="fa-IR"/>
                            </w:rPr>
                            <m:t>y</m:t>
                          </m:r>
                        </m:e>
                        <m:sub>
                          <m:r>
                            <w:rPr>
                              <w:rFonts w:ascii="Cambria Math" w:hAnsi="Cambria Math" w:cs="B Nazanin"/>
                              <w:sz w:val="20"/>
                              <w:szCs w:val="20"/>
                              <w:lang w:bidi="fa-IR"/>
                            </w:rPr>
                            <m:t>j</m:t>
                          </m:r>
                        </m:sub>
                      </m:sSub>
                      <m:r>
                        <w:rPr>
                          <w:rFonts w:ascii="Cambria Math" w:hAnsi="Cambria Math" w:cs="B Nazanin"/>
                          <w:sz w:val="20"/>
                          <w:szCs w:val="20"/>
                          <w:lang w:bidi="fa-IR"/>
                        </w:rPr>
                        <m:t>)</m:t>
                      </m:r>
                    </m:den>
                  </m:f>
                </m:e>
                <m:sub>
                  <m:r>
                    <w:rPr>
                      <w:rFonts w:ascii="Cambria Math" w:hAnsi="Cambria Math" w:cs="B Nazanin"/>
                      <w:sz w:val="20"/>
                      <w:szCs w:val="20"/>
                      <w:lang w:bidi="fa-IR"/>
                    </w:rPr>
                    <m:t>x</m:t>
                  </m:r>
                </m:sub>
              </m:sSub>
              <m:r>
                <w:rPr>
                  <w:rFonts w:ascii="Cambria Math" w:hAnsi="Cambria Math" w:cs="B Nazanin"/>
                  <w:sz w:val="20"/>
                  <w:szCs w:val="20"/>
                  <w:lang w:bidi="fa-IR"/>
                </w:rPr>
                <m:t xml:space="preserve">log </m:t>
              </m:r>
              <m:f>
                <m:fPr>
                  <m:ctrlPr>
                    <w:rPr>
                      <w:rFonts w:ascii="Cambria Math" w:hAnsi="Cambria Math" w:cs="B Nazanin"/>
                      <w:i/>
                      <w:sz w:val="20"/>
                      <w:szCs w:val="20"/>
                      <w:lang w:bidi="fa-IR"/>
                    </w:rPr>
                  </m:ctrlPr>
                </m:fPr>
                <m:num>
                  <m:sSub>
                    <m:sSubPr>
                      <m:ctrlPr>
                        <w:rPr>
                          <w:rFonts w:ascii="Cambria Math" w:hAnsi="Cambria Math" w:cs="B Nazanin"/>
                          <w:i/>
                          <w:sz w:val="20"/>
                          <w:szCs w:val="20"/>
                          <w:lang w:bidi="fa-IR"/>
                        </w:rPr>
                      </m:ctrlPr>
                    </m:sSubPr>
                    <m:e>
                      <m:r>
                        <w:rPr>
                          <w:rFonts w:ascii="Cambria Math" w:hAnsi="Cambria Math" w:cs="B Nazanin"/>
                          <w:sz w:val="20"/>
                          <w:szCs w:val="20"/>
                          <w:lang w:bidi="fa-IR"/>
                        </w:rPr>
                        <m:t>P</m:t>
                      </m:r>
                    </m:e>
                    <m:sub>
                      <m:r>
                        <w:rPr>
                          <w:rFonts w:ascii="Cambria Math" w:hAnsi="Cambria Math" w:cs="B Nazanin"/>
                          <w:sz w:val="20"/>
                          <w:szCs w:val="20"/>
                          <w:lang w:bidi="fa-IR"/>
                        </w:rPr>
                        <m:t>xy</m:t>
                      </m:r>
                    </m:sub>
                  </m:sSub>
                  <m:r>
                    <w:rPr>
                      <w:rFonts w:ascii="Cambria Math" w:hAnsi="Cambria Math" w:cs="B Nazanin"/>
                      <w:sz w:val="20"/>
                      <w:szCs w:val="20"/>
                      <w:lang w:bidi="fa-IR"/>
                    </w:rPr>
                    <m:t>(</m:t>
                  </m:r>
                  <m:sSub>
                    <m:sSubPr>
                      <m:ctrlPr>
                        <w:rPr>
                          <w:rFonts w:ascii="Cambria Math" w:hAnsi="Cambria Math" w:cs="B Nazanin"/>
                          <w:i/>
                          <w:sz w:val="20"/>
                          <w:szCs w:val="20"/>
                          <w:lang w:bidi="fa-IR"/>
                        </w:rPr>
                      </m:ctrlPr>
                    </m:sSubPr>
                    <m:e>
                      <m:r>
                        <w:rPr>
                          <w:rFonts w:ascii="Cambria Math" w:hAnsi="Cambria Math" w:cs="B Nazanin"/>
                          <w:sz w:val="20"/>
                          <w:szCs w:val="20"/>
                          <w:lang w:bidi="fa-IR"/>
                        </w:rPr>
                        <m:t>x</m:t>
                      </m:r>
                    </m:e>
                    <m:sub>
                      <m:r>
                        <w:rPr>
                          <w:rFonts w:ascii="Cambria Math" w:hAnsi="Cambria Math" w:cs="B Nazanin"/>
                          <w:sz w:val="20"/>
                          <w:szCs w:val="20"/>
                          <w:lang w:bidi="fa-IR"/>
                        </w:rPr>
                        <m:t>i</m:t>
                      </m:r>
                    </m:sub>
                  </m:sSub>
                  <m:r>
                    <w:rPr>
                      <w:rFonts w:ascii="Cambria Math" w:hAnsi="Cambria Math" w:cs="B Nazanin"/>
                      <w:sz w:val="20"/>
                      <w:szCs w:val="20"/>
                      <w:lang w:bidi="fa-IR"/>
                    </w:rPr>
                    <m:t>,</m:t>
                  </m:r>
                  <m:sSub>
                    <m:sSubPr>
                      <m:ctrlPr>
                        <w:rPr>
                          <w:rFonts w:ascii="Cambria Math" w:hAnsi="Cambria Math" w:cs="B Nazanin"/>
                          <w:i/>
                          <w:sz w:val="20"/>
                          <w:szCs w:val="20"/>
                          <w:lang w:bidi="fa-IR"/>
                        </w:rPr>
                      </m:ctrlPr>
                    </m:sSubPr>
                    <m:e>
                      <m:r>
                        <w:rPr>
                          <w:rFonts w:ascii="Cambria Math" w:hAnsi="Cambria Math" w:cs="B Nazanin"/>
                          <w:sz w:val="20"/>
                          <w:szCs w:val="20"/>
                          <w:lang w:bidi="fa-IR"/>
                        </w:rPr>
                        <m:t>y</m:t>
                      </m:r>
                    </m:e>
                    <m:sub>
                      <m:r>
                        <w:rPr>
                          <w:rFonts w:ascii="Cambria Math" w:hAnsi="Cambria Math" w:cs="B Nazanin"/>
                          <w:sz w:val="20"/>
                          <w:szCs w:val="20"/>
                          <w:lang w:bidi="fa-IR"/>
                        </w:rPr>
                        <m:t>j</m:t>
                      </m:r>
                    </m:sub>
                  </m:sSub>
                  <m:r>
                    <w:rPr>
                      <w:rFonts w:ascii="Cambria Math" w:hAnsi="Cambria Math" w:cs="B Nazanin"/>
                      <w:sz w:val="20"/>
                      <w:szCs w:val="20"/>
                      <w:lang w:bidi="fa-IR"/>
                    </w:rPr>
                    <m:t>)</m:t>
                  </m:r>
                </m:num>
                <m:den>
                  <m:sSub>
                    <m:sSubPr>
                      <m:ctrlPr>
                        <w:rPr>
                          <w:rFonts w:ascii="Cambria Math" w:hAnsi="Cambria Math" w:cs="B Nazanin"/>
                          <w:i/>
                          <w:sz w:val="20"/>
                          <w:szCs w:val="20"/>
                          <w:lang w:bidi="fa-IR"/>
                        </w:rPr>
                      </m:ctrlPr>
                    </m:sSubPr>
                    <m:e>
                      <m:r>
                        <w:rPr>
                          <w:rFonts w:ascii="Cambria Math" w:hAnsi="Cambria Math" w:cs="B Nazanin"/>
                          <w:sz w:val="20"/>
                          <w:szCs w:val="20"/>
                          <w:lang w:bidi="fa-IR"/>
                        </w:rPr>
                        <m:t>P</m:t>
                      </m:r>
                    </m:e>
                    <m:sub>
                      <m:r>
                        <w:rPr>
                          <w:rFonts w:ascii="Cambria Math" w:hAnsi="Cambria Math" w:cs="B Nazanin"/>
                          <w:sz w:val="20"/>
                          <w:szCs w:val="20"/>
                          <w:lang w:bidi="fa-IR"/>
                        </w:rPr>
                        <m:t>y</m:t>
                      </m:r>
                    </m:sub>
                  </m:sSub>
                  <m:r>
                    <w:rPr>
                      <w:rFonts w:ascii="Cambria Math" w:hAnsi="Cambria Math" w:cs="B Nazanin"/>
                      <w:sz w:val="20"/>
                      <w:szCs w:val="20"/>
                      <w:lang w:bidi="fa-IR"/>
                    </w:rPr>
                    <m:t>(</m:t>
                  </m:r>
                  <m:sSub>
                    <m:sSubPr>
                      <m:ctrlPr>
                        <w:rPr>
                          <w:rFonts w:ascii="Cambria Math" w:hAnsi="Cambria Math" w:cs="B Nazanin"/>
                          <w:i/>
                          <w:sz w:val="20"/>
                          <w:szCs w:val="20"/>
                          <w:lang w:bidi="fa-IR"/>
                        </w:rPr>
                      </m:ctrlPr>
                    </m:sSubPr>
                    <m:e>
                      <m:r>
                        <w:rPr>
                          <w:rFonts w:ascii="Cambria Math" w:hAnsi="Cambria Math" w:cs="B Nazanin"/>
                          <w:sz w:val="20"/>
                          <w:szCs w:val="20"/>
                          <w:lang w:bidi="fa-IR"/>
                        </w:rPr>
                        <m:t>y</m:t>
                      </m:r>
                    </m:e>
                    <m:sub>
                      <m:r>
                        <w:rPr>
                          <w:rFonts w:ascii="Cambria Math" w:hAnsi="Cambria Math" w:cs="B Nazanin"/>
                          <w:sz w:val="20"/>
                          <w:szCs w:val="20"/>
                          <w:lang w:bidi="fa-IR"/>
                        </w:rPr>
                        <m:t>j</m:t>
                      </m:r>
                    </m:sub>
                  </m:sSub>
                  <m:r>
                    <w:rPr>
                      <w:rFonts w:ascii="Cambria Math" w:hAnsi="Cambria Math" w:cs="B Nazanin"/>
                      <w:sz w:val="20"/>
                      <w:szCs w:val="20"/>
                      <w:lang w:bidi="fa-IR"/>
                    </w:rPr>
                    <m:t>)</m:t>
                  </m:r>
                </m:den>
              </m:f>
            </m:e>
          </m:nary>
        </m:oMath>
      </m:oMathPara>
    </w:p>
    <w:p w14:paraId="7C34EF02" w14:textId="77777777" w:rsidR="00F21D89" w:rsidRDefault="00F21D89" w:rsidP="00F21D89">
      <w:pPr>
        <w:pStyle w:val="ListParagraph"/>
        <w:tabs>
          <w:tab w:val="center" w:pos="6048"/>
        </w:tabs>
        <w:bidi/>
        <w:ind w:left="2130"/>
        <w:jc w:val="both"/>
        <w:rPr>
          <w:rFonts w:cs="B Nazanin"/>
          <w:sz w:val="28"/>
          <w:szCs w:val="28"/>
          <w:rtl/>
          <w:lang w:bidi="fa-IR"/>
        </w:rPr>
      </w:pPr>
      <w:r>
        <w:rPr>
          <w:rFonts w:cs="B Nazanin" w:hint="cs"/>
          <w:sz w:val="28"/>
          <w:szCs w:val="28"/>
          <w:rtl/>
          <w:lang w:bidi="fa-IR"/>
        </w:rPr>
        <w:t xml:space="preserve">به گونه ای که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P</m:t>
            </m:r>
          </m:e>
          <m:sub>
            <m:r>
              <w:rPr>
                <w:rFonts w:ascii="Cambria Math" w:hAnsi="Cambria Math" w:cs="B Nazanin"/>
                <w:sz w:val="28"/>
                <w:szCs w:val="28"/>
                <w:lang w:bidi="fa-IR"/>
              </w:rPr>
              <m:t>xy</m:t>
            </m:r>
          </m:sub>
        </m:sSub>
        <m:r>
          <w:rPr>
            <w:rFonts w:ascii="Cambria Math" w:hAnsi="Cambria Math" w:cs="B Nazanin"/>
            <w:sz w:val="28"/>
            <w:szCs w:val="28"/>
            <w:lang w:bidi="fa-IR"/>
          </w:rPr>
          <m:t>(x,y)</m:t>
        </m:r>
      </m:oMath>
      <w:r>
        <w:rPr>
          <w:rFonts w:cs="B Nazanin" w:hint="cs"/>
          <w:sz w:val="28"/>
          <w:szCs w:val="28"/>
          <w:rtl/>
          <w:lang w:bidi="fa-IR"/>
        </w:rPr>
        <w:t xml:space="preserve"> تابع چگالی احتمال مرکب</w:t>
      </w:r>
      <w:r>
        <w:rPr>
          <w:rStyle w:val="FootnoteReference"/>
          <w:rFonts w:cs="B Nazanin"/>
          <w:sz w:val="28"/>
          <w:szCs w:val="28"/>
          <w:rtl/>
          <w:lang w:bidi="fa-IR"/>
        </w:rPr>
        <w:footnoteReference w:id="415"/>
      </w:r>
      <w:r>
        <w:rPr>
          <w:rFonts w:cs="B Nazanin" w:hint="cs"/>
          <w:sz w:val="28"/>
          <w:szCs w:val="28"/>
          <w:rtl/>
          <w:lang w:bidi="fa-IR"/>
        </w:rPr>
        <w:t xml:space="preserve"> متغیرهای </w:t>
      </w:r>
      <w:r>
        <w:rPr>
          <w:rFonts w:cs="B Nazanin"/>
          <w:sz w:val="28"/>
          <w:szCs w:val="28"/>
          <w:lang w:bidi="fa-IR"/>
        </w:rPr>
        <w:t>X</w:t>
      </w:r>
      <w:r>
        <w:rPr>
          <w:rFonts w:cs="B Nazanin" w:hint="cs"/>
          <w:sz w:val="28"/>
          <w:szCs w:val="28"/>
          <w:rtl/>
          <w:lang w:bidi="fa-IR"/>
        </w:rPr>
        <w:t xml:space="preserve"> و </w:t>
      </w:r>
      <w:r>
        <w:rPr>
          <w:rFonts w:cs="B Nazanin"/>
          <w:sz w:val="28"/>
          <w:szCs w:val="28"/>
          <w:lang w:bidi="fa-IR"/>
        </w:rPr>
        <w:t>Y</w:t>
      </w:r>
      <w:r>
        <w:rPr>
          <w:rFonts w:cs="B Nazanin" w:hint="cs"/>
          <w:sz w:val="28"/>
          <w:szCs w:val="28"/>
          <w:rtl/>
          <w:lang w:bidi="fa-IR"/>
        </w:rPr>
        <w:t xml:space="preserve"> است. در همین فرمولبندی اطلاعات دوگانه بین </w:t>
      </w:r>
      <w:r>
        <w:rPr>
          <w:rFonts w:cs="B Nazanin"/>
          <w:sz w:val="28"/>
          <w:szCs w:val="28"/>
          <w:lang w:bidi="fa-IR"/>
        </w:rPr>
        <w:t>X</w:t>
      </w:r>
      <w:r>
        <w:rPr>
          <w:rFonts w:cs="B Nazanin" w:hint="cs"/>
          <w:sz w:val="28"/>
          <w:szCs w:val="28"/>
          <w:rtl/>
          <w:lang w:bidi="fa-IR"/>
        </w:rPr>
        <w:t xml:space="preserve"> و </w:t>
      </w:r>
      <w:r>
        <w:rPr>
          <w:rFonts w:cs="B Nazanin"/>
          <w:sz w:val="28"/>
          <w:szCs w:val="28"/>
          <w:lang w:bidi="fa-IR"/>
        </w:rPr>
        <w:t>Y</w:t>
      </w:r>
      <w:r>
        <w:rPr>
          <w:rFonts w:cs="B Nazanin" w:hint="cs"/>
          <w:sz w:val="28"/>
          <w:szCs w:val="28"/>
          <w:rtl/>
          <w:lang w:bidi="fa-IR"/>
        </w:rPr>
        <w:t xml:space="preserve"> به صورت زیر تعریف می شود:</w:t>
      </w:r>
    </w:p>
    <w:p w14:paraId="15C21032" w14:textId="77777777" w:rsidR="00F21D89" w:rsidRPr="00773E5C" w:rsidRDefault="00F21D89" w:rsidP="00F21D89">
      <w:pPr>
        <w:pStyle w:val="ListParagraph"/>
        <w:bidi/>
        <w:ind w:left="2736"/>
        <w:jc w:val="both"/>
        <w:rPr>
          <w:rFonts w:cs="B Nazanin"/>
          <w:sz w:val="28"/>
          <w:szCs w:val="28"/>
          <w:rtl/>
          <w:lang w:bidi="fa-IR"/>
        </w:rPr>
      </w:pPr>
      <m:oMathPara>
        <m:oMath>
          <m:r>
            <w:rPr>
              <w:rFonts w:ascii="Cambria Math" w:hAnsi="Cambria Math" w:cs="B Nazanin"/>
              <w:lang w:bidi="fa-IR"/>
            </w:rPr>
            <m:t xml:space="preserve">  H(X,Y) = - </m:t>
          </m:r>
          <m:nary>
            <m:naryPr>
              <m:chr m:val="∑"/>
              <m:limLoc m:val="undOvr"/>
              <m:supHide m:val="1"/>
              <m:ctrlPr>
                <w:rPr>
                  <w:rFonts w:ascii="Cambria Math" w:hAnsi="Cambria Math" w:cs="B Nazanin"/>
                  <w:lang w:bidi="fa-IR"/>
                </w:rPr>
              </m:ctrlPr>
            </m:naryPr>
            <m:sub>
              <m:sSub>
                <m:sSubPr>
                  <m:ctrlPr>
                    <w:rPr>
                      <w:rFonts w:ascii="Cambria Math" w:hAnsi="Cambria Math" w:cs="B Nazanin"/>
                      <w:i/>
                      <w:lang w:bidi="fa-IR"/>
                    </w:rPr>
                  </m:ctrlPr>
                </m:sSubPr>
                <m:e>
                  <m:r>
                    <w:rPr>
                      <w:rFonts w:ascii="Cambria Math" w:hAnsi="Cambria Math" w:cs="B Nazanin"/>
                      <w:lang w:bidi="fa-IR"/>
                    </w:rPr>
                    <m:t>x</m:t>
                  </m:r>
                </m:e>
                <m:sub>
                  <m:r>
                    <w:rPr>
                      <w:rFonts w:ascii="Cambria Math" w:hAnsi="Cambria Math" w:cs="B Nazanin"/>
                      <w:lang w:bidi="fa-IR"/>
                    </w:rPr>
                    <m:t>i</m:t>
                  </m:r>
                </m:sub>
              </m:sSub>
              <m:r>
                <w:rPr>
                  <w:rFonts w:ascii="Cambria Math" w:hAnsi="Cambria Math" w:cs="B Nazanin"/>
                  <w:lang w:bidi="fa-IR"/>
                </w:rPr>
                <m:t xml:space="preserve">, </m:t>
              </m:r>
              <m:sSub>
                <m:sSubPr>
                  <m:ctrlPr>
                    <w:rPr>
                      <w:rFonts w:ascii="Cambria Math" w:hAnsi="Cambria Math" w:cs="B Nazanin"/>
                      <w:i/>
                      <w:lang w:bidi="fa-IR"/>
                    </w:rPr>
                  </m:ctrlPr>
                </m:sSubPr>
                <m:e>
                  <m:r>
                    <w:rPr>
                      <w:rFonts w:ascii="Cambria Math" w:hAnsi="Cambria Math" w:cs="B Nazanin"/>
                      <w:lang w:bidi="fa-IR"/>
                    </w:rPr>
                    <m:t>y</m:t>
                  </m:r>
                </m:e>
                <m:sub>
                  <m:r>
                    <w:rPr>
                      <w:rFonts w:ascii="Cambria Math" w:hAnsi="Cambria Math" w:cs="B Nazanin"/>
                      <w:lang w:bidi="fa-IR"/>
                    </w:rPr>
                    <m:t>j</m:t>
                  </m:r>
                </m:sub>
              </m:sSub>
            </m:sub>
            <m:sup/>
            <m:e>
              <m:sSub>
                <m:sSubPr>
                  <m:ctrlPr>
                    <w:rPr>
                      <w:rFonts w:ascii="Cambria Math" w:hAnsi="Cambria Math" w:cs="B Nazanin"/>
                      <w:i/>
                      <w:lang w:bidi="fa-IR"/>
                    </w:rPr>
                  </m:ctrlPr>
                </m:sSubPr>
                <m:e>
                  <m:r>
                    <w:rPr>
                      <w:rFonts w:ascii="Cambria Math" w:hAnsi="Cambria Math" w:cs="B Nazanin"/>
                      <w:lang w:bidi="fa-IR"/>
                    </w:rPr>
                    <m:t>P</m:t>
                  </m:r>
                </m:e>
                <m:sub>
                  <m:r>
                    <w:rPr>
                      <w:rFonts w:ascii="Cambria Math" w:hAnsi="Cambria Math" w:cs="B Nazanin"/>
                      <w:lang w:bidi="fa-IR"/>
                    </w:rPr>
                    <m:t>xy</m:t>
                  </m:r>
                </m:sub>
              </m:sSub>
              <m:r>
                <w:rPr>
                  <w:rFonts w:ascii="Cambria Math" w:hAnsi="Cambria Math" w:cs="B Nazanin"/>
                  <w:lang w:bidi="fa-IR"/>
                </w:rPr>
                <m:t>(</m:t>
              </m:r>
              <m:sSub>
                <m:sSubPr>
                  <m:ctrlPr>
                    <w:rPr>
                      <w:rFonts w:ascii="Cambria Math" w:hAnsi="Cambria Math" w:cs="B Nazanin"/>
                      <w:i/>
                      <w:lang w:bidi="fa-IR"/>
                    </w:rPr>
                  </m:ctrlPr>
                </m:sSubPr>
                <m:e>
                  <m:r>
                    <w:rPr>
                      <w:rFonts w:ascii="Cambria Math" w:hAnsi="Cambria Math" w:cs="B Nazanin"/>
                      <w:lang w:bidi="fa-IR"/>
                    </w:rPr>
                    <m:t>x</m:t>
                  </m:r>
                </m:e>
                <m:sub>
                  <m:r>
                    <w:rPr>
                      <w:rFonts w:ascii="Cambria Math" w:hAnsi="Cambria Math" w:cs="B Nazanin"/>
                      <w:lang w:bidi="fa-IR"/>
                    </w:rPr>
                    <m:t>i</m:t>
                  </m:r>
                </m:sub>
              </m:sSub>
              <m:r>
                <w:rPr>
                  <w:rFonts w:ascii="Cambria Math" w:hAnsi="Cambria Math" w:cs="B Nazanin"/>
                  <w:lang w:bidi="fa-IR"/>
                </w:rPr>
                <m:t>,</m:t>
              </m:r>
              <m:sSub>
                <m:sSubPr>
                  <m:ctrlPr>
                    <w:rPr>
                      <w:rFonts w:ascii="Cambria Math" w:hAnsi="Cambria Math" w:cs="B Nazanin"/>
                      <w:i/>
                      <w:lang w:bidi="fa-IR"/>
                    </w:rPr>
                  </m:ctrlPr>
                </m:sSubPr>
                <m:e>
                  <m:r>
                    <w:rPr>
                      <w:rFonts w:ascii="Cambria Math" w:hAnsi="Cambria Math" w:cs="B Nazanin"/>
                      <w:lang w:bidi="fa-IR"/>
                    </w:rPr>
                    <m:t>y</m:t>
                  </m:r>
                </m:e>
                <m:sub>
                  <m:r>
                    <w:rPr>
                      <w:rFonts w:ascii="Cambria Math" w:hAnsi="Cambria Math" w:cs="B Nazanin"/>
                      <w:lang w:bidi="fa-IR"/>
                    </w:rPr>
                    <m:t>j</m:t>
                  </m:r>
                </m:sub>
              </m:sSub>
              <m:r>
                <w:rPr>
                  <w:rFonts w:ascii="Cambria Math" w:hAnsi="Cambria Math" w:cs="B Nazanin"/>
                  <w:lang w:bidi="fa-IR"/>
                </w:rPr>
                <m:t xml:space="preserve">) log </m:t>
              </m:r>
              <m:sSub>
                <m:sSubPr>
                  <m:ctrlPr>
                    <w:rPr>
                      <w:rFonts w:ascii="Cambria Math" w:hAnsi="Cambria Math" w:cs="B Nazanin"/>
                      <w:i/>
                      <w:lang w:bidi="fa-IR"/>
                    </w:rPr>
                  </m:ctrlPr>
                </m:sSubPr>
                <m:e>
                  <m:r>
                    <w:rPr>
                      <w:rFonts w:ascii="Cambria Math" w:hAnsi="Cambria Math" w:cs="B Nazanin"/>
                      <w:lang w:bidi="fa-IR"/>
                    </w:rPr>
                    <m:t>P</m:t>
                  </m:r>
                </m:e>
                <m:sub>
                  <m:r>
                    <w:rPr>
                      <w:rFonts w:ascii="Cambria Math" w:hAnsi="Cambria Math" w:cs="B Nazanin"/>
                      <w:lang w:bidi="fa-IR"/>
                    </w:rPr>
                    <m:t>xy</m:t>
                  </m:r>
                </m:sub>
              </m:sSub>
              <m:r>
                <w:rPr>
                  <w:rFonts w:ascii="Cambria Math" w:hAnsi="Cambria Math" w:cs="B Nazanin"/>
                  <w:lang w:bidi="fa-IR"/>
                </w:rPr>
                <m:t>(</m:t>
              </m:r>
              <m:sSub>
                <m:sSubPr>
                  <m:ctrlPr>
                    <w:rPr>
                      <w:rFonts w:ascii="Cambria Math" w:hAnsi="Cambria Math" w:cs="B Nazanin"/>
                      <w:i/>
                      <w:lang w:bidi="fa-IR"/>
                    </w:rPr>
                  </m:ctrlPr>
                </m:sSubPr>
                <m:e>
                  <m:r>
                    <w:rPr>
                      <w:rFonts w:ascii="Cambria Math" w:hAnsi="Cambria Math" w:cs="B Nazanin"/>
                      <w:lang w:bidi="fa-IR"/>
                    </w:rPr>
                    <m:t>x</m:t>
                  </m:r>
                </m:e>
                <m:sub>
                  <m:r>
                    <w:rPr>
                      <w:rFonts w:ascii="Cambria Math" w:hAnsi="Cambria Math" w:cs="B Nazanin"/>
                      <w:lang w:bidi="fa-IR"/>
                    </w:rPr>
                    <m:t>i</m:t>
                  </m:r>
                </m:sub>
              </m:sSub>
              <m:r>
                <w:rPr>
                  <w:rFonts w:ascii="Cambria Math" w:hAnsi="Cambria Math" w:cs="B Nazanin"/>
                  <w:lang w:bidi="fa-IR"/>
                </w:rPr>
                <m:t>,</m:t>
              </m:r>
              <m:sSub>
                <m:sSubPr>
                  <m:ctrlPr>
                    <w:rPr>
                      <w:rFonts w:ascii="Cambria Math" w:hAnsi="Cambria Math" w:cs="B Nazanin"/>
                      <w:i/>
                      <w:lang w:bidi="fa-IR"/>
                    </w:rPr>
                  </m:ctrlPr>
                </m:sSubPr>
                <m:e>
                  <m:r>
                    <w:rPr>
                      <w:rFonts w:ascii="Cambria Math" w:hAnsi="Cambria Math" w:cs="B Nazanin"/>
                      <w:lang w:bidi="fa-IR"/>
                    </w:rPr>
                    <m:t>y</m:t>
                  </m:r>
                </m:e>
                <m:sub>
                  <m:r>
                    <w:rPr>
                      <w:rFonts w:ascii="Cambria Math" w:hAnsi="Cambria Math" w:cs="B Nazanin"/>
                      <w:lang w:bidi="fa-IR"/>
                    </w:rPr>
                    <m:t>j</m:t>
                  </m:r>
                </m:sub>
              </m:sSub>
              <m:r>
                <w:rPr>
                  <w:rFonts w:ascii="Cambria Math" w:hAnsi="Cambria Math" w:cs="B Nazanin"/>
                  <w:lang w:bidi="fa-IR"/>
                </w:rPr>
                <m:t>)</m:t>
              </m:r>
            </m:e>
          </m:nary>
        </m:oMath>
      </m:oMathPara>
    </w:p>
    <w:p w14:paraId="50F41A5E" w14:textId="77777777" w:rsidR="00F21D89" w:rsidRDefault="00F21D89" w:rsidP="00F21D89">
      <w:pPr>
        <w:pStyle w:val="ListParagraph"/>
        <w:tabs>
          <w:tab w:val="center" w:pos="6048"/>
        </w:tabs>
        <w:bidi/>
        <w:ind w:left="2130"/>
        <w:jc w:val="both"/>
        <w:rPr>
          <w:rFonts w:cs="B Nazanin"/>
          <w:sz w:val="28"/>
          <w:szCs w:val="28"/>
          <w:rtl/>
          <w:lang w:bidi="fa-IR"/>
        </w:rPr>
      </w:pPr>
      <w:r>
        <w:rPr>
          <w:rFonts w:cs="B Nazanin" w:hint="cs"/>
          <w:sz w:val="28"/>
          <w:szCs w:val="28"/>
          <w:rtl/>
          <w:lang w:bidi="fa-IR"/>
        </w:rPr>
        <w:t>ضمن اینکه خواهیم داشت:</w:t>
      </w:r>
    </w:p>
    <w:p w14:paraId="3FA45793" w14:textId="77777777" w:rsidR="00F21D89" w:rsidRPr="0096547A" w:rsidRDefault="00F21D89" w:rsidP="00F21D89">
      <w:pPr>
        <w:pStyle w:val="ListParagraph"/>
        <w:tabs>
          <w:tab w:val="center" w:pos="6048"/>
        </w:tabs>
        <w:bidi/>
        <w:ind w:left="2736"/>
        <w:jc w:val="both"/>
        <w:rPr>
          <w:rFonts w:eastAsiaTheme="minorEastAsia" w:cs="B Nazanin"/>
          <w:lang w:bidi="fa-IR"/>
        </w:rPr>
      </w:pPr>
      <m:oMathPara>
        <m:oMath>
          <m:r>
            <w:rPr>
              <w:rFonts w:ascii="Cambria Math" w:hAnsi="Cambria Math" w:cs="B Nazanin"/>
              <w:lang w:bidi="fa-IR"/>
            </w:rPr>
            <m:t>H(X,Y) = H(Y) + H(X|Y)</m:t>
          </m:r>
        </m:oMath>
      </m:oMathPara>
    </w:p>
    <w:p w14:paraId="1EC06A90" w14:textId="77777777" w:rsidR="00F21D89" w:rsidRPr="00773E5C" w:rsidRDefault="00F21D89" w:rsidP="00F21D89">
      <w:pPr>
        <w:pStyle w:val="ListParagraph"/>
        <w:tabs>
          <w:tab w:val="center" w:pos="6048"/>
        </w:tabs>
        <w:bidi/>
        <w:ind w:left="2736"/>
        <w:jc w:val="both"/>
        <w:rPr>
          <w:rFonts w:cs="B Nazanin"/>
          <w:lang w:bidi="fa-IR"/>
        </w:rPr>
      </w:pPr>
      <m:oMathPara>
        <m:oMath>
          <m:r>
            <w:rPr>
              <w:rFonts w:ascii="Cambria Math" w:hAnsi="Cambria Math" w:cs="B Nazanin"/>
              <w:lang w:bidi="fa-IR"/>
            </w:rPr>
            <m:t>H(X,Y) = H(Y,X)</m:t>
          </m:r>
        </m:oMath>
      </m:oMathPara>
    </w:p>
    <w:p w14:paraId="56C4C6B7" w14:textId="77777777" w:rsidR="00F21D89" w:rsidRDefault="00F21D89" w:rsidP="00351451">
      <w:pPr>
        <w:pStyle w:val="ListParagraph"/>
        <w:numPr>
          <w:ilvl w:val="0"/>
          <w:numId w:val="92"/>
        </w:numPr>
        <w:bidi/>
        <w:ind w:left="2130"/>
        <w:jc w:val="both"/>
        <w:rPr>
          <w:rFonts w:cs="B Nazanin"/>
          <w:sz w:val="28"/>
          <w:szCs w:val="28"/>
          <w:lang w:bidi="fa-IR"/>
        </w:rPr>
      </w:pPr>
      <w:r>
        <w:rPr>
          <w:rFonts w:cs="B Nazanin" w:hint="cs"/>
          <w:sz w:val="28"/>
          <w:szCs w:val="28"/>
          <w:rtl/>
          <w:lang w:bidi="fa-IR"/>
        </w:rPr>
        <w:t>اطلاعات دوگانه شرایطی</w:t>
      </w:r>
      <w:r>
        <w:rPr>
          <w:rStyle w:val="FootnoteReference"/>
          <w:rFonts w:cs="B Nazanin"/>
          <w:sz w:val="28"/>
          <w:szCs w:val="28"/>
          <w:rtl/>
          <w:lang w:bidi="fa-IR"/>
        </w:rPr>
        <w:footnoteReference w:id="416"/>
      </w:r>
      <w:r>
        <w:rPr>
          <w:rFonts w:cs="B Nazanin" w:hint="cs"/>
          <w:sz w:val="28"/>
          <w:szCs w:val="28"/>
          <w:rtl/>
          <w:lang w:bidi="fa-IR"/>
        </w:rPr>
        <w:t xml:space="preserve">: در این شیوه اطلاعات دوگانه میان دو متغیر تصادفی </w:t>
      </w:r>
      <w:r>
        <w:rPr>
          <w:rFonts w:cs="B Nazanin"/>
          <w:sz w:val="28"/>
          <w:szCs w:val="28"/>
          <w:lang w:bidi="fa-IR"/>
        </w:rPr>
        <w:t>X</w:t>
      </w:r>
      <w:r>
        <w:rPr>
          <w:rFonts w:cs="B Nazanin" w:hint="cs"/>
          <w:sz w:val="28"/>
          <w:szCs w:val="28"/>
          <w:rtl/>
          <w:lang w:bidi="fa-IR"/>
        </w:rPr>
        <w:t xml:space="preserve"> و </w:t>
      </w:r>
      <w:r>
        <w:rPr>
          <w:rFonts w:cs="B Nazanin"/>
          <w:sz w:val="28"/>
          <w:szCs w:val="28"/>
          <w:lang w:bidi="fa-IR"/>
        </w:rPr>
        <w:t>Y</w:t>
      </w:r>
      <w:r>
        <w:rPr>
          <w:rFonts w:cs="B Nazanin" w:hint="cs"/>
          <w:sz w:val="28"/>
          <w:szCs w:val="28"/>
          <w:rtl/>
          <w:lang w:bidi="fa-IR"/>
        </w:rPr>
        <w:t xml:space="preserve"> را با شرط وقوع دیگر متغیرهای </w:t>
      </w:r>
      <w:r>
        <w:rPr>
          <w:rFonts w:cs="B Nazanin"/>
          <w:sz w:val="28"/>
          <w:szCs w:val="28"/>
          <w:lang w:bidi="fa-IR"/>
        </w:rPr>
        <w:t>Z</w:t>
      </w:r>
      <w:r>
        <w:rPr>
          <w:rFonts w:cs="B Nazanin" w:hint="cs"/>
          <w:sz w:val="28"/>
          <w:szCs w:val="28"/>
          <w:rtl/>
          <w:lang w:bidi="fa-IR"/>
        </w:rPr>
        <w:t xml:space="preserve"> بدست می آوریم</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&lt;EndNote&gt;&lt;Cite&gt;&lt;Author&gt;Wang&lt;/Author&gt;&lt;Year&gt;2015&lt;/Year&gt;&lt;RecNum&gt;179&lt;/RecNum&gt;&lt;DisplayText&gt;(144)&lt;/DisplayText&gt;&lt;record&gt;&lt;rec-number&gt;179&lt;/rec-number&gt;&lt;foreign-keys&gt;&lt;key app="EN" db-id="frvwv2z9izraznezfs5xewvlzev902rw20re" timestamp="1605272201"&gt;179</w:instrText>
      </w:r>
      <w:r>
        <w:rPr>
          <w:rFonts w:cs="B Nazanin"/>
          <w:sz w:val="28"/>
          <w:szCs w:val="28"/>
          <w:rtl/>
          <w:lang w:bidi="fa-IR"/>
        </w:rPr>
        <w:instrText>&lt;/</w:instrText>
      </w:r>
      <w:r>
        <w:rPr>
          <w:rFonts w:cs="B Nazanin"/>
          <w:sz w:val="28"/>
          <w:szCs w:val="28"/>
          <w:lang w:bidi="fa-IR"/>
        </w:rPr>
        <w:instrText>key&gt;&lt;/foreign-keys&gt;&lt;ref-type name="Conference Proceedings"&gt;10&lt;/ref-type&gt;&lt;contributors&gt;&lt;authors&gt;&lt;author&gt;Wang, Xixi&lt;/author&gt;&lt;author&gt;Nagarajan, Mahesh B&lt;/author&gt;&lt;author&gt;Abidin, Anas Z&lt;/author&gt;&lt;author&gt;DSouza, Adora&lt;/author&gt;&lt;author&gt;Hobbs, Susan K&lt;/author&gt;&lt;author&gt;Wismüller, Axel&lt;/author&gt;&lt;/authors&gt;&lt;/contributors&gt;&lt;titles&gt;&lt;title&gt;Investigating the use of mutual information and non-metric clustering for functional connectivity analysis on resting-state functional MRI&lt;/title&gt;&lt;secondary-title&gt;Medical Imaging 2015: Biomedical Applications in Molecular, Structural, and Functional Imaging&lt;/secondary-title&gt;&lt;/titles&gt;&lt;pages&gt;94171N&lt;/pages&gt;&lt;volume&gt;9417&lt;/volume&gt;&lt;dates&gt;&lt;year&gt;2015&lt;/year&gt;&lt;/dates&gt;&lt;publisher&gt;International Society for Optics and Photonics&lt;/publisher&gt;&lt;urls&gt;&lt;/urls</w:instrText>
      </w:r>
      <w:r>
        <w:rPr>
          <w:rFonts w:cs="B Nazanin"/>
          <w:sz w:val="28"/>
          <w:szCs w:val="28"/>
          <w:rtl/>
          <w:lang w:bidi="fa-IR"/>
        </w:rPr>
        <w:instrText>&gt;&lt;/</w:instrText>
      </w:r>
      <w:r>
        <w:rPr>
          <w:rFonts w:cs="B Nazanin"/>
          <w:sz w:val="28"/>
          <w:szCs w:val="28"/>
          <w:lang w:bidi="fa-IR"/>
        </w:rPr>
        <w:instrTex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(144)</w:t>
      </w:r>
      <w:r>
        <w:rPr>
          <w:rFonts w:cs="B Nazanin"/>
          <w:sz w:val="28"/>
          <w:szCs w:val="28"/>
          <w:rtl/>
          <w:lang w:bidi="fa-IR"/>
        </w:rPr>
        <w:fldChar w:fldCharType="end"/>
      </w:r>
      <w:r>
        <w:rPr>
          <w:rFonts w:cs="B Nazanin" w:hint="cs"/>
          <w:sz w:val="28"/>
          <w:szCs w:val="28"/>
          <w:rtl/>
          <w:lang w:bidi="fa-IR"/>
        </w:rPr>
        <w:t>، از همین رو داریم:</w:t>
      </w:r>
    </w:p>
    <w:p w14:paraId="5608415B" w14:textId="77777777" w:rsidR="00F21D89" w:rsidRPr="0096547A" w:rsidRDefault="00F21D89" w:rsidP="00F21D89">
      <w:pPr>
        <w:pStyle w:val="ListParagraph"/>
        <w:bidi/>
        <w:ind w:left="2736"/>
        <w:jc w:val="both"/>
        <w:rPr>
          <w:rFonts w:cs="B Nazanin"/>
          <w:sz w:val="20"/>
          <w:szCs w:val="20"/>
          <w:rtl/>
          <w:lang w:bidi="fa-IR"/>
        </w:rPr>
      </w:pPr>
      <m:oMathPara>
        <m:oMathParaPr>
          <m:jc m:val="center"/>
        </m:oMathParaPr>
        <m:oMath>
          <m:r>
            <w:rPr>
              <w:rFonts w:ascii="Cambria Math" w:hAnsi="Cambria Math" w:cs="B Nazanin"/>
              <w:sz w:val="20"/>
              <w:szCs w:val="20"/>
              <w:lang w:bidi="fa-IR"/>
            </w:rPr>
            <m:t xml:space="preserve">  H(X,Y | Z) = - </m:t>
          </m:r>
          <m:nary>
            <m:naryPr>
              <m:chr m:val="∑"/>
              <m:limLoc m:val="undOvr"/>
              <m:supHide m:val="1"/>
              <m:ctrlPr>
                <w:rPr>
                  <w:rFonts w:ascii="Cambria Math" w:hAnsi="Cambria Math" w:cs="B Nazanin"/>
                  <w:sz w:val="20"/>
                  <w:szCs w:val="20"/>
                  <w:lang w:bidi="fa-IR"/>
                </w:rPr>
              </m:ctrlPr>
            </m:naryPr>
            <m:sub>
              <m:sSub>
                <m:sSubPr>
                  <m:ctrlPr>
                    <w:rPr>
                      <w:rFonts w:ascii="Cambria Math" w:hAnsi="Cambria Math" w:cs="B Nazanin"/>
                      <w:i/>
                      <w:sz w:val="20"/>
                      <w:szCs w:val="20"/>
                      <w:lang w:bidi="fa-IR"/>
                    </w:rPr>
                  </m:ctrlPr>
                </m:sSubPr>
                <m:e>
                  <m:r>
                    <w:rPr>
                      <w:rFonts w:ascii="Cambria Math" w:hAnsi="Cambria Math" w:cs="B Nazanin"/>
                      <w:sz w:val="20"/>
                      <w:szCs w:val="20"/>
                      <w:lang w:bidi="fa-IR"/>
                    </w:rPr>
                    <m:t>x</m:t>
                  </m:r>
                </m:e>
                <m:sub>
                  <m:r>
                    <w:rPr>
                      <w:rFonts w:ascii="Cambria Math" w:hAnsi="Cambria Math" w:cs="B Nazanin"/>
                      <w:sz w:val="20"/>
                      <w:szCs w:val="20"/>
                      <w:lang w:bidi="fa-IR"/>
                    </w:rPr>
                    <m:t>i</m:t>
                  </m:r>
                </m:sub>
              </m:sSub>
              <m:r>
                <w:rPr>
                  <w:rFonts w:ascii="Cambria Math" w:hAnsi="Cambria Math" w:cs="B Nazanin"/>
                  <w:sz w:val="20"/>
                  <w:szCs w:val="20"/>
                  <w:lang w:bidi="fa-IR"/>
                </w:rPr>
                <m:t xml:space="preserve">, </m:t>
              </m:r>
              <m:sSub>
                <m:sSubPr>
                  <m:ctrlPr>
                    <w:rPr>
                      <w:rFonts w:ascii="Cambria Math" w:hAnsi="Cambria Math" w:cs="B Nazanin"/>
                      <w:i/>
                      <w:sz w:val="20"/>
                      <w:szCs w:val="20"/>
                      <w:lang w:bidi="fa-IR"/>
                    </w:rPr>
                  </m:ctrlPr>
                </m:sSubPr>
                <m:e>
                  <m:r>
                    <w:rPr>
                      <w:rFonts w:ascii="Cambria Math" w:hAnsi="Cambria Math" w:cs="B Nazanin"/>
                      <w:sz w:val="20"/>
                      <w:szCs w:val="20"/>
                      <w:lang w:bidi="fa-IR"/>
                    </w:rPr>
                    <m:t>y</m:t>
                  </m:r>
                </m:e>
                <m:sub>
                  <m:r>
                    <w:rPr>
                      <w:rFonts w:ascii="Cambria Math" w:hAnsi="Cambria Math" w:cs="B Nazanin"/>
                      <w:sz w:val="20"/>
                      <w:szCs w:val="20"/>
                      <w:lang w:bidi="fa-IR"/>
                    </w:rPr>
                    <m:t>j</m:t>
                  </m:r>
                </m:sub>
              </m:sSub>
            </m:sub>
            <m:sup/>
            <m:e>
              <m:sSub>
                <m:sSubPr>
                  <m:ctrlPr>
                    <w:rPr>
                      <w:rFonts w:ascii="Cambria Math" w:hAnsi="Cambria Math" w:cs="B Nazanin"/>
                      <w:i/>
                      <w:sz w:val="20"/>
                      <w:szCs w:val="20"/>
                      <w:lang w:bidi="fa-IR"/>
                    </w:rPr>
                  </m:ctrlPr>
                </m:sSubPr>
                <m:e>
                  <m:r>
                    <w:rPr>
                      <w:rFonts w:ascii="Cambria Math" w:hAnsi="Cambria Math" w:cs="B Nazanin"/>
                      <w:sz w:val="20"/>
                      <w:szCs w:val="20"/>
                      <w:lang w:bidi="fa-IR"/>
                    </w:rPr>
                    <m:t>P</m:t>
                  </m:r>
                </m:e>
                <m:sub>
                  <m:r>
                    <w:rPr>
                      <w:rFonts w:ascii="Cambria Math" w:hAnsi="Cambria Math" w:cs="B Nazanin"/>
                      <w:sz w:val="20"/>
                      <w:szCs w:val="20"/>
                      <w:lang w:bidi="fa-IR"/>
                    </w:rPr>
                    <m:t>xy|z</m:t>
                  </m:r>
                </m:sub>
              </m:sSub>
              <m:r>
                <w:rPr>
                  <w:rFonts w:ascii="Cambria Math" w:hAnsi="Cambria Math" w:cs="B Nazanin"/>
                  <w:sz w:val="20"/>
                  <w:szCs w:val="20"/>
                  <w:lang w:bidi="fa-IR"/>
                </w:rPr>
                <m:t>(</m:t>
              </m:r>
              <m:sSub>
                <m:sSubPr>
                  <m:ctrlPr>
                    <w:rPr>
                      <w:rFonts w:ascii="Cambria Math" w:hAnsi="Cambria Math" w:cs="B Nazanin"/>
                      <w:i/>
                      <w:sz w:val="20"/>
                      <w:szCs w:val="20"/>
                      <w:lang w:bidi="fa-IR"/>
                    </w:rPr>
                  </m:ctrlPr>
                </m:sSubPr>
                <m:e>
                  <m:r>
                    <w:rPr>
                      <w:rFonts w:ascii="Cambria Math" w:hAnsi="Cambria Math" w:cs="B Nazanin"/>
                      <w:sz w:val="20"/>
                      <w:szCs w:val="20"/>
                      <w:lang w:bidi="fa-IR"/>
                    </w:rPr>
                    <m:t>x</m:t>
                  </m:r>
                </m:e>
                <m:sub>
                  <m:r>
                    <w:rPr>
                      <w:rFonts w:ascii="Cambria Math" w:hAnsi="Cambria Math" w:cs="B Nazanin"/>
                      <w:sz w:val="20"/>
                      <w:szCs w:val="20"/>
                      <w:lang w:bidi="fa-IR"/>
                    </w:rPr>
                    <m:t>i</m:t>
                  </m:r>
                </m:sub>
              </m:sSub>
              <m:r>
                <w:rPr>
                  <w:rFonts w:ascii="Cambria Math" w:hAnsi="Cambria Math" w:cs="B Nazanin"/>
                  <w:sz w:val="20"/>
                  <w:szCs w:val="20"/>
                  <w:lang w:bidi="fa-IR"/>
                </w:rPr>
                <m:t>,</m:t>
              </m:r>
              <m:sSub>
                <m:sSubPr>
                  <m:ctrlPr>
                    <w:rPr>
                      <w:rFonts w:ascii="Cambria Math" w:hAnsi="Cambria Math" w:cs="B Nazanin"/>
                      <w:i/>
                      <w:sz w:val="20"/>
                      <w:szCs w:val="20"/>
                      <w:lang w:bidi="fa-IR"/>
                    </w:rPr>
                  </m:ctrlPr>
                </m:sSubPr>
                <m:e>
                  <m:r>
                    <w:rPr>
                      <w:rFonts w:ascii="Cambria Math" w:hAnsi="Cambria Math" w:cs="B Nazanin"/>
                      <w:sz w:val="20"/>
                      <w:szCs w:val="20"/>
                      <w:lang w:bidi="fa-IR"/>
                    </w:rPr>
                    <m:t>y</m:t>
                  </m:r>
                </m:e>
                <m:sub>
                  <m:r>
                    <w:rPr>
                      <w:rFonts w:ascii="Cambria Math" w:hAnsi="Cambria Math" w:cs="B Nazanin"/>
                      <w:sz w:val="20"/>
                      <w:szCs w:val="20"/>
                      <w:lang w:bidi="fa-IR"/>
                    </w:rPr>
                    <m:t>j</m:t>
                  </m:r>
                </m:sub>
              </m:sSub>
              <m:r>
                <w:rPr>
                  <w:rFonts w:ascii="Cambria Math" w:hAnsi="Cambria Math" w:cs="B Nazanin"/>
                  <w:sz w:val="20"/>
                  <w:szCs w:val="20"/>
                  <w:lang w:bidi="fa-IR"/>
                </w:rPr>
                <m:t xml:space="preserve">) log </m:t>
              </m:r>
              <m:sSub>
                <m:sSubPr>
                  <m:ctrlPr>
                    <w:rPr>
                      <w:rFonts w:ascii="Cambria Math" w:hAnsi="Cambria Math" w:cs="B Nazanin"/>
                      <w:i/>
                      <w:sz w:val="20"/>
                      <w:szCs w:val="20"/>
                      <w:lang w:bidi="fa-IR"/>
                    </w:rPr>
                  </m:ctrlPr>
                </m:sSubPr>
                <m:e>
                  <m:r>
                    <w:rPr>
                      <w:rFonts w:ascii="Cambria Math" w:hAnsi="Cambria Math" w:cs="B Nazanin"/>
                      <w:sz w:val="20"/>
                      <w:szCs w:val="20"/>
                      <w:lang w:bidi="fa-IR"/>
                    </w:rPr>
                    <m:t>P</m:t>
                  </m:r>
                </m:e>
                <m:sub>
                  <m:r>
                    <w:rPr>
                      <w:rFonts w:ascii="Cambria Math" w:hAnsi="Cambria Math" w:cs="B Nazanin"/>
                      <w:sz w:val="20"/>
                      <w:szCs w:val="20"/>
                      <w:lang w:bidi="fa-IR"/>
                    </w:rPr>
                    <m:t>xy|z</m:t>
                  </m:r>
                </m:sub>
              </m:sSub>
              <m:r>
                <w:rPr>
                  <w:rFonts w:ascii="Cambria Math" w:hAnsi="Cambria Math" w:cs="B Nazanin"/>
                  <w:sz w:val="20"/>
                  <w:szCs w:val="20"/>
                  <w:lang w:bidi="fa-IR"/>
                </w:rPr>
                <m:t>(</m:t>
              </m:r>
              <m:sSub>
                <m:sSubPr>
                  <m:ctrlPr>
                    <w:rPr>
                      <w:rFonts w:ascii="Cambria Math" w:hAnsi="Cambria Math" w:cs="B Nazanin"/>
                      <w:i/>
                      <w:sz w:val="20"/>
                      <w:szCs w:val="20"/>
                      <w:lang w:bidi="fa-IR"/>
                    </w:rPr>
                  </m:ctrlPr>
                </m:sSubPr>
                <m:e>
                  <m:r>
                    <w:rPr>
                      <w:rFonts w:ascii="Cambria Math" w:hAnsi="Cambria Math" w:cs="B Nazanin"/>
                      <w:sz w:val="20"/>
                      <w:szCs w:val="20"/>
                      <w:lang w:bidi="fa-IR"/>
                    </w:rPr>
                    <m:t>x</m:t>
                  </m:r>
                </m:e>
                <m:sub>
                  <m:r>
                    <w:rPr>
                      <w:rFonts w:ascii="Cambria Math" w:hAnsi="Cambria Math" w:cs="B Nazanin"/>
                      <w:sz w:val="20"/>
                      <w:szCs w:val="20"/>
                      <w:lang w:bidi="fa-IR"/>
                    </w:rPr>
                    <m:t>i</m:t>
                  </m:r>
                </m:sub>
              </m:sSub>
              <m:r>
                <w:rPr>
                  <w:rFonts w:ascii="Cambria Math" w:hAnsi="Cambria Math" w:cs="B Nazanin"/>
                  <w:sz w:val="20"/>
                  <w:szCs w:val="20"/>
                  <w:lang w:bidi="fa-IR"/>
                </w:rPr>
                <m:t>,</m:t>
              </m:r>
              <m:sSub>
                <m:sSubPr>
                  <m:ctrlPr>
                    <w:rPr>
                      <w:rFonts w:ascii="Cambria Math" w:hAnsi="Cambria Math" w:cs="B Nazanin"/>
                      <w:i/>
                      <w:sz w:val="20"/>
                      <w:szCs w:val="20"/>
                      <w:lang w:bidi="fa-IR"/>
                    </w:rPr>
                  </m:ctrlPr>
                </m:sSubPr>
                <m:e>
                  <m:r>
                    <w:rPr>
                      <w:rFonts w:ascii="Cambria Math" w:hAnsi="Cambria Math" w:cs="B Nazanin"/>
                      <w:sz w:val="20"/>
                      <w:szCs w:val="20"/>
                      <w:lang w:bidi="fa-IR"/>
                    </w:rPr>
                    <m:t>y</m:t>
                  </m:r>
                </m:e>
                <m:sub>
                  <m:r>
                    <w:rPr>
                      <w:rFonts w:ascii="Cambria Math" w:hAnsi="Cambria Math" w:cs="B Nazanin"/>
                      <w:sz w:val="20"/>
                      <w:szCs w:val="20"/>
                      <w:lang w:bidi="fa-IR"/>
                    </w:rPr>
                    <m:t>j</m:t>
                  </m:r>
                </m:sub>
              </m:sSub>
              <m:r>
                <w:rPr>
                  <w:rFonts w:ascii="Cambria Math" w:hAnsi="Cambria Math" w:cs="B Nazanin"/>
                  <w:sz w:val="20"/>
                  <w:szCs w:val="20"/>
                  <w:lang w:bidi="fa-IR"/>
                </w:rPr>
                <m:t>)</m:t>
              </m:r>
            </m:e>
          </m:nary>
        </m:oMath>
      </m:oMathPara>
    </w:p>
    <w:p w14:paraId="15C028F6" w14:textId="77777777" w:rsidR="00F21D89" w:rsidRPr="0096547A" w:rsidRDefault="00F21D89" w:rsidP="00351451">
      <w:pPr>
        <w:pStyle w:val="ListParagraph"/>
        <w:numPr>
          <w:ilvl w:val="1"/>
          <w:numId w:val="88"/>
        </w:numPr>
        <w:bidi/>
        <w:jc w:val="both"/>
        <w:rPr>
          <w:rFonts w:cs="B Nazanin"/>
          <w:b/>
          <w:bCs/>
          <w:sz w:val="28"/>
          <w:szCs w:val="28"/>
          <w:lang w:bidi="fa-IR"/>
        </w:rPr>
      </w:pPr>
      <w:r w:rsidRPr="002523A8">
        <w:rPr>
          <w:rFonts w:cs="B Nazanin" w:hint="cs"/>
          <w:b/>
          <w:bCs/>
          <w:sz w:val="28"/>
          <w:szCs w:val="28"/>
          <w:rtl/>
          <w:lang w:bidi="fa-IR"/>
        </w:rPr>
        <w:t>شبکه های پیچیده مغزی</w:t>
      </w:r>
      <w:r w:rsidRPr="002523A8">
        <w:rPr>
          <w:rStyle w:val="FootnoteReference"/>
          <w:rFonts w:cs="B Nazanin"/>
          <w:b/>
          <w:bCs/>
          <w:sz w:val="28"/>
          <w:szCs w:val="28"/>
          <w:rtl/>
          <w:lang w:bidi="fa-IR"/>
        </w:rPr>
        <w:footnoteReference w:id="417"/>
      </w:r>
      <w:r w:rsidRPr="002523A8">
        <w:rPr>
          <w:rFonts w:cs="B Nazanin" w:hint="cs"/>
          <w:b/>
          <w:bCs/>
          <w:sz w:val="28"/>
          <w:szCs w:val="28"/>
          <w:rtl/>
          <w:lang w:bidi="fa-IR"/>
        </w:rPr>
        <w:t>:</w:t>
      </w:r>
      <w:r w:rsidRPr="002523A8">
        <w:rPr>
          <w:rFonts w:cs="B Nazanin" w:hint="cs"/>
          <w:sz w:val="28"/>
          <w:szCs w:val="28"/>
          <w:rtl/>
          <w:lang w:bidi="fa-IR"/>
        </w:rPr>
        <w:t xml:space="preserve"> </w:t>
      </w:r>
    </w:p>
    <w:p w14:paraId="07F0243C" w14:textId="56BAFC47" w:rsidR="00F21D89" w:rsidRDefault="00F21D89" w:rsidP="00F21D89">
      <w:pPr>
        <w:pStyle w:val="ListParagraph"/>
        <w:bidi/>
        <w:ind w:left="792"/>
        <w:jc w:val="both"/>
        <w:rPr>
          <w:rFonts w:cs="B Nazanin"/>
          <w:b/>
          <w:bCs/>
          <w:sz w:val="28"/>
          <w:szCs w:val="28"/>
          <w:lang w:bidi="fa-IR"/>
        </w:rPr>
      </w:pPr>
      <w:r w:rsidRPr="002523A8">
        <w:rPr>
          <w:rFonts w:cs="B Nazanin" w:hint="cs"/>
          <w:sz w:val="28"/>
          <w:szCs w:val="28"/>
          <w:rtl/>
          <w:lang w:bidi="fa-IR"/>
        </w:rPr>
        <w:t>در مطالعه شبکه های مغزی به عنوان یک شبکه پیچیده به دنبال استخراج و مطالعه کانتکوم مغز نیستیم. در واقع به دنبال خاصیت های پیچیده ای</w:t>
      </w:r>
      <w:r>
        <w:rPr>
          <w:rStyle w:val="FootnoteReference"/>
          <w:rFonts w:cs="B Nazanin"/>
          <w:sz w:val="28"/>
          <w:szCs w:val="28"/>
          <w:rtl/>
          <w:lang w:bidi="fa-IR"/>
        </w:rPr>
        <w:footnoteReference w:id="418"/>
      </w:r>
      <w:r w:rsidRPr="002523A8">
        <w:rPr>
          <w:rFonts w:cs="B Nazanin" w:hint="cs"/>
          <w:sz w:val="28"/>
          <w:szCs w:val="28"/>
          <w:rtl/>
          <w:lang w:bidi="fa-IR"/>
        </w:rPr>
        <w:t xml:space="preserve"> هستیم که شبکه های مغزی از خود بروز می دهند، و </w:t>
      </w:r>
      <w:r w:rsidR="00BC4BAA">
        <w:rPr>
          <w:rFonts w:cs="B Nazanin" w:hint="cs"/>
          <w:sz w:val="28"/>
          <w:szCs w:val="28"/>
          <w:rtl/>
          <w:lang w:bidi="fa-IR"/>
        </w:rPr>
        <w:t xml:space="preserve">از </w:t>
      </w:r>
      <w:r w:rsidRPr="002523A8">
        <w:rPr>
          <w:rFonts w:cs="B Nazanin" w:hint="cs"/>
          <w:sz w:val="28"/>
          <w:szCs w:val="28"/>
          <w:rtl/>
          <w:lang w:bidi="fa-IR"/>
        </w:rPr>
        <w:t>این خاصیت ها برای تفسیر عملکردهای شناختی مغز استفاده می نماییم</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&lt;EndNote&gt;&lt;Cite&gt;&lt;Author&gt;Liu&lt;/Author&gt;&lt;Year&gt;2017&lt;/Year&gt;&lt;RecNum&gt;201&lt;/RecNum&gt;&lt;DisplayText&gt;(108)&lt;/DisplayText&gt;&lt;record&gt;&lt;rec-number&gt;201&lt;/rec-number&gt;&lt;foreign-keys&gt;&lt;key app="EN" db-id="frvwv2z9izraznezfs5xewvlzev902rw20re" timestamp="1605276824"&gt;201</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Article"&gt;17&lt;/ref-type&gt;&lt;contributors&gt;&lt;authors&gt;&lt;author&gt;Liu, Jin&lt;/author&gt;&lt;author&gt;Li, Min&lt;/author&gt;&lt;author&gt;Pan, Yi&lt;/author&gt;&lt;author&gt;Lan, Wei&lt;/author&gt;&lt;author&gt;Zheng, Ruiqing&lt;/author&gt;&lt;author&gt;Wu, Fang-Xiang&lt;/author&gt;&lt;author&gt;Wang, Jianxin&lt;/author&gt;&lt;/authors&gt;&lt;/contributors&gt;&lt;titles&gt;&lt;title&gt;Complex brain network analysis and its applications to brain disorders: a survey&lt;/title&gt;&lt;secondary-title&gt;Complexity&lt;/secondary-title&gt;&lt;/titles&gt;&lt;periodical&gt;&lt;full-title&gt;Complexity&lt;/full-title</w:instrText>
      </w:r>
      <w:r>
        <w:rPr>
          <w:rFonts w:cs="B Nazanin"/>
          <w:sz w:val="28"/>
          <w:szCs w:val="28"/>
          <w:rtl/>
          <w:lang w:bidi="fa-IR"/>
        </w:rPr>
        <w:instrText>&gt;&lt;/</w:instrText>
      </w:r>
      <w:r>
        <w:rPr>
          <w:rFonts w:cs="B Nazanin"/>
          <w:sz w:val="28"/>
          <w:szCs w:val="28"/>
          <w:lang w:bidi="fa-IR"/>
        </w:rPr>
        <w:instrText>periodical&gt;&lt;volume&gt;2017&lt;/volume&gt;&lt;dates&gt;&lt;year&gt;2017&lt;/year&gt;&lt;/dates&gt;&lt;isbn&gt;1076-2787&lt;/isbn&gt;&lt;urls&gt;&lt;/urls&gt;&lt;/record&gt;&lt;/Cite&gt;&lt;/EndNote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(108)</w:t>
      </w:r>
      <w:r>
        <w:rPr>
          <w:rFonts w:cs="B Nazanin"/>
          <w:sz w:val="28"/>
          <w:szCs w:val="28"/>
          <w:rtl/>
          <w:lang w:bidi="fa-IR"/>
        </w:rPr>
        <w:fldChar w:fldCharType="end"/>
      </w:r>
      <w:r w:rsidRPr="002523A8">
        <w:rPr>
          <w:rFonts w:cs="B Nazanin" w:hint="cs"/>
          <w:sz w:val="28"/>
          <w:szCs w:val="28"/>
          <w:rtl/>
          <w:lang w:bidi="fa-IR"/>
        </w:rPr>
        <w:t>. در ادامه به شرح آنها می پردازیم:</w:t>
      </w:r>
    </w:p>
    <w:p w14:paraId="22AAD47C" w14:textId="4C98B20D" w:rsidR="00F21D89" w:rsidRPr="0096547A" w:rsidRDefault="00F21D89" w:rsidP="00351451">
      <w:pPr>
        <w:pStyle w:val="ListParagraph"/>
        <w:numPr>
          <w:ilvl w:val="2"/>
          <w:numId w:val="88"/>
        </w:numPr>
        <w:bidi/>
        <w:jc w:val="both"/>
        <w:rPr>
          <w:rFonts w:cs="B Nazanin"/>
          <w:b/>
          <w:bCs/>
          <w:sz w:val="28"/>
          <w:szCs w:val="28"/>
          <w:lang w:bidi="fa-IR"/>
        </w:rPr>
      </w:pPr>
      <w:r w:rsidRPr="002523A8">
        <w:rPr>
          <w:rFonts w:cs="B Nazanin" w:hint="cs"/>
          <w:sz w:val="28"/>
          <w:szCs w:val="28"/>
          <w:rtl/>
          <w:lang w:bidi="fa-IR"/>
        </w:rPr>
        <w:lastRenderedPageBreak/>
        <w:t>سنجه های تفکیک عملکردی</w:t>
      </w:r>
      <w:r>
        <w:rPr>
          <w:rStyle w:val="FootnoteReference"/>
          <w:rFonts w:cs="B Nazanin"/>
          <w:sz w:val="28"/>
          <w:szCs w:val="28"/>
          <w:rtl/>
          <w:lang w:bidi="fa-IR"/>
        </w:rPr>
        <w:footnoteReference w:id="419"/>
      </w:r>
      <w:r w:rsidRPr="002523A8">
        <w:rPr>
          <w:rFonts w:cs="B Nazanin" w:hint="cs"/>
          <w:sz w:val="28"/>
          <w:szCs w:val="28"/>
          <w:rtl/>
          <w:lang w:bidi="fa-IR"/>
        </w:rPr>
        <w:t>: به این قابلیت که مجموعه ای از نورونهای در هم تنیده نواحی مغزی به پردازشی خاص اختصاص می یابند تفکیک عملکردی گفته می شود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&lt;EndNote&gt;&lt;Cite&gt;&lt;Author&gt;Rubinov&lt;/Author&gt;&lt;Year&gt;2010&lt;/Year&gt;&lt;RecNum&gt;22&lt;/RecNum&gt;&lt;DisplayText&gt;(22)&lt;/DisplayText&gt;&lt;record&gt;&lt;rec-number&gt;22&lt;/rec-number&gt;&lt;foreign-keys&gt;&lt;key app="EN" db-id="frvwv2z9izraznezfs5xewvlzev902rw20re" timestamp="1605188891"&gt;22</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Article"&gt;17&lt;/ref-type&gt;&lt;contributors&gt;&lt;authors&gt;&lt;author&gt;Rubinov, Mikail&lt;/author&gt;&lt;author&gt;Sporns, Olaf&lt;/author&gt;&lt;/authors&gt;&lt;/contributors&gt;&lt;titles&gt;&lt;title&gt;Complex network measures of brain connectivity: uses and interpretations&lt;/title&gt;&lt;secondary-title&gt;Neuroimage&lt;/secondary-title&gt;&lt;/titles&gt;&lt;periodical&gt;&lt;full-title&gt;Neuroimage&lt;/full-title&gt;&lt;/periodical&gt;&lt;pages&gt;1059-1069&lt;/pages&gt;&lt;volume&gt;52&lt;/volume&gt;&lt;number&gt;3&lt;/number&gt;&lt;dates&gt;&lt;year&gt;2010&lt;/year&gt;&lt;/dates&gt;&lt;isbn&gt;1053-8119&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(22)</w:t>
      </w:r>
      <w:r>
        <w:rPr>
          <w:rFonts w:cs="B Nazanin"/>
          <w:sz w:val="28"/>
          <w:szCs w:val="28"/>
          <w:rtl/>
          <w:lang w:bidi="fa-IR"/>
        </w:rPr>
        <w:fldChar w:fldCharType="end"/>
      </w:r>
      <w:r w:rsidRPr="002523A8">
        <w:rPr>
          <w:rFonts w:cs="B Nazanin" w:hint="cs"/>
          <w:sz w:val="28"/>
          <w:szCs w:val="28"/>
          <w:rtl/>
          <w:lang w:bidi="fa-IR"/>
        </w:rPr>
        <w:t>. سنجه های تفکیک</w:t>
      </w:r>
      <w:r w:rsidR="00BC4BAA">
        <w:rPr>
          <w:rFonts w:cs="B Nazanin" w:hint="cs"/>
          <w:sz w:val="28"/>
          <w:szCs w:val="28"/>
          <w:rtl/>
          <w:lang w:bidi="fa-IR"/>
        </w:rPr>
        <w:t>،</w:t>
      </w:r>
      <w:r w:rsidRPr="002523A8">
        <w:rPr>
          <w:rFonts w:cs="B Nazanin" w:hint="cs"/>
          <w:sz w:val="28"/>
          <w:szCs w:val="28"/>
          <w:rtl/>
          <w:lang w:bidi="fa-IR"/>
        </w:rPr>
        <w:t xml:space="preserve"> حضور خوشه ها</w:t>
      </w:r>
      <w:r>
        <w:rPr>
          <w:rStyle w:val="FootnoteReference"/>
          <w:rFonts w:cs="B Nazanin"/>
          <w:sz w:val="28"/>
          <w:szCs w:val="28"/>
          <w:rtl/>
          <w:lang w:bidi="fa-IR"/>
        </w:rPr>
        <w:footnoteReference w:id="420"/>
      </w:r>
      <w:r w:rsidRPr="002523A8">
        <w:rPr>
          <w:rFonts w:cs="B Nazanin" w:hint="cs"/>
          <w:sz w:val="28"/>
          <w:szCs w:val="28"/>
          <w:rtl/>
          <w:lang w:bidi="fa-IR"/>
        </w:rPr>
        <w:t xml:space="preserve"> و واحد ها</w:t>
      </w:r>
      <w:r>
        <w:rPr>
          <w:rStyle w:val="FootnoteReference"/>
          <w:rFonts w:cs="B Nazanin"/>
          <w:sz w:val="28"/>
          <w:szCs w:val="28"/>
          <w:rtl/>
          <w:lang w:bidi="fa-IR"/>
        </w:rPr>
        <w:footnoteReference w:id="421"/>
      </w:r>
      <w:r w:rsidRPr="002523A8">
        <w:rPr>
          <w:rFonts w:cs="B Nazanin" w:hint="cs"/>
          <w:sz w:val="28"/>
          <w:szCs w:val="28"/>
          <w:rtl/>
          <w:lang w:bidi="fa-IR"/>
        </w:rPr>
        <w:t xml:space="preserve"> در شبکه مغزی </w:t>
      </w:r>
      <w:r w:rsidR="00BC4BAA">
        <w:rPr>
          <w:rFonts w:cs="B Nazanin" w:hint="cs"/>
          <w:sz w:val="28"/>
          <w:szCs w:val="28"/>
          <w:rtl/>
          <w:lang w:bidi="fa-IR"/>
        </w:rPr>
        <w:t xml:space="preserve">را </w:t>
      </w:r>
      <w:r w:rsidRPr="002523A8">
        <w:rPr>
          <w:rFonts w:cs="B Nazanin" w:hint="cs"/>
          <w:sz w:val="28"/>
          <w:szCs w:val="28"/>
          <w:rtl/>
          <w:lang w:bidi="fa-IR"/>
        </w:rPr>
        <w:t>کمی می سازند. وجود خوشه در شبکه های ساختاری نشان دهنده تفکیک عملکردی در این شبکه هاست در حالیکه وجود خوشه در شبکه های عملکردی نشان می دهد که مجموعه ای نورون ها پردازش هایی دارند که از لحاظ آماری به همدیگر وابسته است. مرسوم ترین روش ها برای شناسایی خوشه ها و سنجش تفکیک عصبی استفاده از انتقال پذیری و ضریب خوشگی شبکه است که میانگین ضریب خوشگی گره هاست.</w:t>
      </w:r>
    </w:p>
    <w:p w14:paraId="0EA665DA" w14:textId="18F36E66" w:rsidR="00F21D89" w:rsidRPr="002523A8" w:rsidRDefault="00F21D89" w:rsidP="00F21D89">
      <w:pPr>
        <w:pStyle w:val="ListParagraph"/>
        <w:bidi/>
        <w:ind w:left="1224"/>
        <w:jc w:val="both"/>
        <w:rPr>
          <w:rFonts w:cs="B Nazanin"/>
          <w:b/>
          <w:bCs/>
          <w:sz w:val="28"/>
          <w:szCs w:val="28"/>
          <w:lang w:bidi="fa-IR"/>
        </w:rPr>
      </w:pPr>
      <w:r w:rsidRPr="002523A8">
        <w:rPr>
          <w:rFonts w:cs="B Nazanin" w:hint="cs"/>
          <w:sz w:val="28"/>
          <w:szCs w:val="28"/>
          <w:rtl/>
          <w:lang w:bidi="fa-IR"/>
        </w:rPr>
        <w:t>یائو</w:t>
      </w:r>
      <w:r>
        <w:rPr>
          <w:rStyle w:val="FootnoteReference"/>
          <w:rFonts w:cs="B Nazanin"/>
          <w:sz w:val="28"/>
          <w:szCs w:val="28"/>
          <w:rtl/>
          <w:lang w:bidi="fa-IR"/>
        </w:rPr>
        <w:footnoteReference w:id="422"/>
      </w:r>
      <w:r w:rsidRPr="002523A8">
        <w:rPr>
          <w:rFonts w:cs="B Nazanin" w:hint="cs"/>
          <w:sz w:val="28"/>
          <w:szCs w:val="28"/>
          <w:rtl/>
          <w:lang w:bidi="fa-IR"/>
        </w:rPr>
        <w:t xml:space="preserve"> و همکارانش شبکه های ساختاری بدست آمده از حجم ماده خاکستری</w:t>
      </w:r>
      <w:r>
        <w:rPr>
          <w:rStyle w:val="FootnoteReference"/>
          <w:rFonts w:cs="B Nazanin"/>
          <w:sz w:val="28"/>
          <w:szCs w:val="28"/>
          <w:rtl/>
          <w:lang w:bidi="fa-IR"/>
        </w:rPr>
        <w:footnoteReference w:id="423"/>
      </w:r>
      <w:r w:rsidRPr="002523A8">
        <w:rPr>
          <w:rFonts w:cs="B Nazanin" w:hint="cs"/>
          <w:sz w:val="28"/>
          <w:szCs w:val="28"/>
          <w:rtl/>
          <w:lang w:bidi="fa-IR"/>
        </w:rPr>
        <w:t xml:space="preserve"> افراد سالم</w:t>
      </w:r>
      <w:r>
        <w:rPr>
          <w:rStyle w:val="FootnoteReference"/>
          <w:rFonts w:cs="B Nazanin"/>
          <w:sz w:val="28"/>
          <w:szCs w:val="28"/>
          <w:rtl/>
          <w:lang w:bidi="fa-IR"/>
        </w:rPr>
        <w:footnoteReference w:id="424"/>
      </w:r>
      <w:r w:rsidRPr="002523A8">
        <w:rPr>
          <w:rFonts w:cs="B Nazanin" w:hint="cs"/>
          <w:sz w:val="28"/>
          <w:szCs w:val="28"/>
          <w:rtl/>
          <w:lang w:bidi="fa-IR"/>
        </w:rPr>
        <w:t>، بیماران مبتلا به آلزایمر(</w:t>
      </w:r>
      <w:r w:rsidRPr="002523A8">
        <w:rPr>
          <w:rFonts w:cs="B Nazanin"/>
          <w:sz w:val="28"/>
          <w:szCs w:val="28"/>
          <w:lang w:bidi="fa-IR"/>
        </w:rPr>
        <w:t>AD</w:t>
      </w:r>
      <w:r w:rsidRPr="002523A8">
        <w:rPr>
          <w:rFonts w:cs="B Nazanin" w:hint="cs"/>
          <w:sz w:val="28"/>
          <w:szCs w:val="28"/>
          <w:rtl/>
          <w:lang w:bidi="fa-IR"/>
        </w:rPr>
        <w:t>)</w:t>
      </w:r>
      <w:r>
        <w:rPr>
          <w:rStyle w:val="FootnoteReference"/>
          <w:rFonts w:cs="B Nazanin"/>
          <w:sz w:val="28"/>
          <w:szCs w:val="28"/>
          <w:rtl/>
          <w:lang w:bidi="fa-IR"/>
        </w:rPr>
        <w:footnoteReference w:id="425"/>
      </w:r>
      <w:r w:rsidRPr="002523A8">
        <w:rPr>
          <w:rFonts w:cs="B Nazanin" w:hint="cs"/>
          <w:sz w:val="28"/>
          <w:szCs w:val="28"/>
          <w:rtl/>
          <w:lang w:bidi="fa-IR"/>
        </w:rPr>
        <w:t xml:space="preserve"> و بیماران اختلال شناختی خفیف(</w:t>
      </w:r>
      <w:r w:rsidRPr="002523A8">
        <w:rPr>
          <w:rFonts w:cs="B Nazanin"/>
          <w:sz w:val="28"/>
          <w:szCs w:val="28"/>
          <w:lang w:bidi="fa-IR"/>
        </w:rPr>
        <w:t>MCI</w:t>
      </w:r>
      <w:r w:rsidRPr="002523A8">
        <w:rPr>
          <w:rFonts w:cs="B Nazanin" w:hint="cs"/>
          <w:sz w:val="28"/>
          <w:szCs w:val="28"/>
          <w:rtl/>
          <w:lang w:bidi="fa-IR"/>
        </w:rPr>
        <w:t>)</w:t>
      </w:r>
      <w:r>
        <w:rPr>
          <w:rStyle w:val="FootnoteReference"/>
          <w:rFonts w:cs="B Nazanin"/>
          <w:sz w:val="28"/>
          <w:szCs w:val="28"/>
          <w:rtl/>
          <w:lang w:bidi="fa-IR"/>
        </w:rPr>
        <w:footnoteReference w:id="426"/>
      </w:r>
      <w:r w:rsidRPr="002523A8">
        <w:rPr>
          <w:rFonts w:cs="B Nazanin" w:hint="cs"/>
          <w:sz w:val="28"/>
          <w:szCs w:val="28"/>
          <w:rtl/>
          <w:lang w:bidi="fa-IR"/>
        </w:rPr>
        <w:t xml:space="preserve"> را مقایسه نمودند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&lt;EndNote&gt;&lt;Cite&gt;&lt;Author&gt;Yao&lt;/Author&gt;&lt;Year&gt;2010&lt;/Year&gt;&lt;RecNum&gt;159&lt;/RecNum&gt;&lt;DisplayText&gt;(129)&lt;/DisplayText&gt;&lt;record&gt;&lt;rec-number&gt;159&lt;/rec-number&gt;&lt;foreign-keys&gt;&lt;key app="EN" db-id="frvwv2z9izraznezfs5xewvlzev902rw20re" timestamp="1605260427"&gt;159</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Article"&gt;17&lt;/ref-type&gt;&lt;contributors&gt;&lt;authors&gt;&lt;author&gt;Yao, Zhijun&lt;/author&gt;&lt;author&gt;Zhang, Yuanchao&lt;/author&gt;&lt;author&gt;Lin, Lei&lt;/author&gt;&lt;author&gt;Zhou, Yuan&lt;/author&gt;&lt;author&gt;Xu, Cunlu&lt;/author&gt;&lt;author&gt;Jiang, Tianzi&lt;/author&gt;&lt;author&gt;Alzheimer&amp;apos;s Disease Neuroimaging Initiative&lt;/author&gt;&lt;/authors&gt;&lt;/contributors&gt;&lt;titles&gt;&lt;title&gt;Abnormal cortical networks in mild cognitive impairment and Alzheimer&amp;apos;s disease&lt;/title&gt;&lt;secondary-title&gt;PLoS Comput Biol&lt;/secondary-title&gt;&lt;/titles&gt;&lt;periodical&gt;&lt;full-title&gt;PLoS Comput Biol&lt;/full-title&gt;&lt;/periodical&gt;&lt;pages&gt;e1001006&lt;/pages&gt;&lt;volume&gt;6&lt;/volume&gt;&lt;number&gt;11&lt;/number&gt;&lt;dates&gt;&lt;year&gt;2010&lt;/year&gt;&lt;/dates&gt;&lt;isbn&gt;1553-7358&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(129)</w:t>
      </w:r>
      <w:r>
        <w:rPr>
          <w:rFonts w:cs="B Nazanin"/>
          <w:sz w:val="28"/>
          <w:szCs w:val="28"/>
          <w:rtl/>
          <w:lang w:bidi="fa-IR"/>
        </w:rPr>
        <w:fldChar w:fldCharType="end"/>
      </w:r>
      <w:r w:rsidRPr="002523A8">
        <w:rPr>
          <w:rFonts w:cs="B Nazanin" w:hint="cs"/>
          <w:sz w:val="28"/>
          <w:szCs w:val="28"/>
          <w:rtl/>
          <w:lang w:bidi="fa-IR"/>
        </w:rPr>
        <w:t>. آنها دریافتند که ضریب خوشگی بیماران آلزایمری بزرگتر است. در یک نتیجه مخالف، تیجمز</w:t>
      </w:r>
      <w:r>
        <w:rPr>
          <w:rStyle w:val="FootnoteReference"/>
          <w:rFonts w:cs="B Nazanin"/>
          <w:sz w:val="28"/>
          <w:szCs w:val="28"/>
          <w:rtl/>
          <w:lang w:bidi="fa-IR"/>
        </w:rPr>
        <w:footnoteReference w:id="427"/>
      </w:r>
      <w:r w:rsidRPr="002523A8">
        <w:rPr>
          <w:rFonts w:cs="B Nazanin" w:hint="cs"/>
          <w:sz w:val="28"/>
          <w:szCs w:val="28"/>
          <w:rtl/>
          <w:lang w:bidi="fa-IR"/>
        </w:rPr>
        <w:t xml:space="preserve"> و همکارانش دریافتند که ضریب خوشگی در بیماران آلزایمری کاهش می یابد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&lt;EndNote&gt;&lt;Cite&gt;&lt;Author&gt;Tijms&lt;/Author&gt;&lt;Year&gt;2013&lt;/Year&gt;&lt;RecNum&gt;186&lt;/RecNum&gt;&lt;DisplayText&gt;(145)&lt;/DisplayText&gt;&lt;record&gt;&lt;rec-number&gt;186&lt;/rec-number&gt;&lt;foreign-keys&gt;&lt;key app="EN" db-id="frvwv2z9izraznezfs5xewvlzev902rw20re" timestamp="1605276641"&gt;18</w:instrText>
      </w:r>
      <w:r>
        <w:rPr>
          <w:rFonts w:cs="B Nazanin"/>
          <w:sz w:val="28"/>
          <w:szCs w:val="28"/>
          <w:rtl/>
          <w:lang w:bidi="fa-IR"/>
        </w:rPr>
        <w:instrText>6&lt;/</w:instrText>
      </w:r>
      <w:r>
        <w:rPr>
          <w:rFonts w:cs="B Nazanin"/>
          <w:sz w:val="28"/>
          <w:szCs w:val="28"/>
          <w:lang w:bidi="fa-IR"/>
        </w:rPr>
        <w:instrText>key&gt;&lt;/foreign-keys&gt;&lt;ref-type name="Journal Article"&gt;17&lt;/ref-type&gt;&lt;contributors&gt;&lt;authors&gt;&lt;author&gt;Tijms, Betty M&lt;/author&gt;&lt;author&gt;Möller, Christiane&lt;/author&gt;&lt;author&gt;Vrenken, Hugo&lt;/author&gt;&lt;author&gt;Wink, Alle Meije&lt;/author&gt;&lt;author&gt;de Haan, Willem&lt;/author&gt;&lt;author&gt;van der Flier, Wiesje M&lt;/author&gt;&lt;author&gt;Stam, Cornelis J&lt;/author&gt;&lt;author&gt;Scheltens, Philip&lt;/author&gt;&lt;author&gt;Barkhof, Frederik&lt;/author&gt;&lt;/authors&gt;&lt;/contributors&gt;&lt;titles&gt;&lt;title&gt;Single-subject grey matter graphs in Alzheimer&amp;apos;s disease&lt;/title&gt;&lt;secondary-title&gt;PloS one&lt;/secondary-title&gt;&lt;/titles&gt;&lt;periodical&gt;&lt;full-title&gt;PloS one&lt;/full-title&gt;&lt;/periodical&gt;&lt;pages&gt;e58921&lt;/pages&gt;&lt;volume&gt;8&lt;/volume&gt;&lt;number&gt;3&lt;/number&gt;&lt;dates&gt;&lt;year&gt;2013&lt;/year&gt;&lt;/dates&gt;&lt;isbn&gt;1932-6203&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(145)</w:t>
      </w:r>
      <w:r>
        <w:rPr>
          <w:rFonts w:cs="B Nazanin"/>
          <w:sz w:val="28"/>
          <w:szCs w:val="28"/>
          <w:rtl/>
          <w:lang w:bidi="fa-IR"/>
        </w:rPr>
        <w:fldChar w:fldCharType="end"/>
      </w:r>
      <w:r w:rsidRPr="002523A8">
        <w:rPr>
          <w:rFonts w:cs="B Nazanin" w:hint="cs"/>
          <w:sz w:val="28"/>
          <w:szCs w:val="28"/>
          <w:rtl/>
          <w:lang w:bidi="fa-IR"/>
        </w:rPr>
        <w:t>. وانگ</w:t>
      </w:r>
      <w:r>
        <w:rPr>
          <w:rStyle w:val="FootnoteReference"/>
          <w:rFonts w:cs="B Nazanin"/>
          <w:sz w:val="28"/>
          <w:szCs w:val="28"/>
          <w:rtl/>
          <w:lang w:bidi="fa-IR"/>
        </w:rPr>
        <w:footnoteReference w:id="428"/>
      </w:r>
      <w:r w:rsidRPr="002523A8">
        <w:rPr>
          <w:rFonts w:cs="B Nazanin" w:hint="cs"/>
          <w:sz w:val="28"/>
          <w:szCs w:val="28"/>
          <w:rtl/>
          <w:lang w:bidi="fa-IR"/>
        </w:rPr>
        <w:t xml:space="preserve"> و همکارانش نیز از داده های </w:t>
      </w:r>
      <w:r w:rsidRPr="002523A8">
        <w:rPr>
          <w:rFonts w:cs="B Nazanin"/>
          <w:sz w:val="28"/>
          <w:szCs w:val="28"/>
          <w:lang w:bidi="fa-IR"/>
        </w:rPr>
        <w:t>DTI</w:t>
      </w:r>
      <w:r w:rsidRPr="002523A8">
        <w:rPr>
          <w:rFonts w:cs="B Nazanin" w:hint="cs"/>
          <w:sz w:val="28"/>
          <w:szCs w:val="28"/>
          <w:rtl/>
          <w:lang w:bidi="fa-IR"/>
        </w:rPr>
        <w:t xml:space="preserve">، شبکه های ساختاری مغزی استخراج کردند و نشان دادند که ضریب خوشگی </w:t>
      </w:r>
      <w:r w:rsidRPr="002523A8">
        <w:rPr>
          <w:rFonts w:cs="B Nazanin" w:hint="cs"/>
          <w:sz w:val="28"/>
          <w:szCs w:val="28"/>
          <w:rtl/>
          <w:lang w:bidi="fa-IR"/>
        </w:rPr>
        <w:lastRenderedPageBreak/>
        <w:t>در بیماران آلزایمری کاهش می یابند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&lt;EndNote&gt;&lt;Cite&gt;&lt;Author&gt;Wang&lt;/Author&gt;&lt;Year&gt;2013&lt;/Year&gt;&lt;RecNum&gt;168&lt;/RecNum&gt;&lt;DisplayText&gt;(137)&lt;/DisplayText&gt;&lt;record&gt;&lt;rec-number&gt;168&lt;/rec-number&gt;&lt;foreign-keys&gt;&lt;key app="EN" db-id="frvwv2z9izraznezfs5xewvlzev902rw20re" timestamp="1605272125"&gt;168</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Article"&gt;17&lt;/ref-type&gt;&lt;contributors&gt;&lt;authors&gt;&lt;author&gt;Wang, Jinhui&lt;/author&gt;&lt;author&gt;Zuo, Xinian&lt;/author&gt;&lt;author&gt;Dai, Zhengjia&lt;/author&gt;&lt;author&gt;Xia, Mingrui&lt;/author&gt;&lt;author&gt;Zhao, Zhilian&lt;/author&gt;&lt;author&gt;Zhao, Xiaoling&lt;/author&gt;&lt;author&gt;Jia, Jianping&lt;/author&gt;&lt;author&gt;Han, Ying&lt;/author&gt;&lt;author&gt;He, Yong&lt;/author&gt;&lt;/authors&gt;&lt;/contributors&gt;&lt;titles&gt;&lt;title&gt;Disrupted functional brain connectome in individuals at risk for Alzheimer&amp;apos;s disease&lt;/title&gt;&lt;secondary-title&gt;Biological psychiatry&lt;/secondary-title&gt;&lt;/titles&gt;&lt;periodical&gt;&lt;full-title&gt;Biological psychiatry&lt;/full-title&gt;&lt;/periodical&gt;&lt;pages&gt;472-481&lt;/pages&gt;&lt;volume&gt;73&lt;/volume&gt;&lt;number&gt;5&lt;/number&gt;&lt;dates&gt;&lt;year&gt;2013&lt;/year&gt;&lt;/dates&gt;&lt;isbn&gt;0006-3223&lt;/isbn&gt;&lt;urls&gt;&lt;/urls&gt;&lt;/record&gt;&lt;/Cite</w:instrText>
      </w:r>
      <w:r>
        <w:rPr>
          <w:rFonts w:cs="B Nazanin"/>
          <w:sz w:val="28"/>
          <w:szCs w:val="28"/>
          <w:rtl/>
          <w:lang w:bidi="fa-IR"/>
        </w:rPr>
        <w:instrText>&gt;&lt;/</w:instrText>
      </w:r>
      <w:r>
        <w:rPr>
          <w:rFonts w:cs="B Nazanin"/>
          <w:sz w:val="28"/>
          <w:szCs w:val="28"/>
          <w:lang w:bidi="fa-IR"/>
        </w:rPr>
        <w:instrTex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(137)</w:t>
      </w:r>
      <w:r>
        <w:rPr>
          <w:rFonts w:cs="B Nazanin"/>
          <w:sz w:val="28"/>
          <w:szCs w:val="28"/>
          <w:rtl/>
          <w:lang w:bidi="fa-IR"/>
        </w:rPr>
        <w:fldChar w:fldCharType="end"/>
      </w:r>
      <w:r w:rsidRPr="002523A8">
        <w:rPr>
          <w:rFonts w:cs="B Nazanin" w:hint="cs"/>
          <w:sz w:val="28"/>
          <w:szCs w:val="28"/>
          <w:rtl/>
          <w:lang w:bidi="fa-IR"/>
        </w:rPr>
        <w:t>.  سوپکار</w:t>
      </w:r>
      <w:r>
        <w:rPr>
          <w:rStyle w:val="FootnoteReference"/>
          <w:rFonts w:cs="B Nazanin"/>
          <w:sz w:val="28"/>
          <w:szCs w:val="28"/>
          <w:rtl/>
          <w:lang w:bidi="fa-IR"/>
        </w:rPr>
        <w:footnoteReference w:id="429"/>
      </w:r>
      <w:r w:rsidRPr="002523A8">
        <w:rPr>
          <w:rFonts w:cs="B Nazanin" w:hint="cs"/>
          <w:sz w:val="28"/>
          <w:szCs w:val="28"/>
          <w:rtl/>
          <w:lang w:bidi="fa-IR"/>
        </w:rPr>
        <w:t xml:space="preserve"> و همکارانش و گلبابایی</w:t>
      </w:r>
      <w:r>
        <w:rPr>
          <w:rStyle w:val="FootnoteReference"/>
          <w:rFonts w:cs="B Nazanin"/>
          <w:sz w:val="28"/>
          <w:szCs w:val="28"/>
          <w:rtl/>
          <w:lang w:bidi="fa-IR"/>
        </w:rPr>
        <w:footnoteReference w:id="430"/>
      </w:r>
      <w:r w:rsidRPr="002523A8">
        <w:rPr>
          <w:rFonts w:cs="B Nazanin" w:hint="cs"/>
          <w:sz w:val="28"/>
          <w:szCs w:val="28"/>
          <w:rtl/>
          <w:lang w:bidi="fa-IR"/>
        </w:rPr>
        <w:t xml:space="preserve"> و همکارانش داده های </w:t>
      </w:r>
      <w:r w:rsidRPr="002523A8">
        <w:rPr>
          <w:rFonts w:cs="B Nazanin"/>
          <w:sz w:val="28"/>
          <w:szCs w:val="28"/>
          <w:lang w:bidi="fa-IR"/>
        </w:rPr>
        <w:t>fMRI</w:t>
      </w:r>
      <w:r w:rsidRPr="002523A8">
        <w:rPr>
          <w:rFonts w:cs="B Nazanin" w:hint="cs"/>
          <w:sz w:val="28"/>
          <w:szCs w:val="28"/>
          <w:rtl/>
          <w:lang w:bidi="fa-IR"/>
        </w:rPr>
        <w:t xml:space="preserve"> حالت استراحت را بررسی نمودند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&lt;EndNote&gt;&lt;Cite&gt;&lt;Author&gt;Supekar&lt;/Author&gt;&lt;Year&gt;2008&lt;/Year&gt;&lt;RecNum&gt;167&lt;/RecNum&gt;&lt;DisplayText&gt;(132, 136)&lt;/DisplayText&gt;&lt;record&gt;&lt;rec-number&gt;167&lt;/rec-number&gt;&lt;foreign-keys&gt;&lt;key app="EN" db-id="frvwv2z9izraznezfs5xewvlzev902rw20re" timestamp="1605272</w:instrText>
      </w:r>
      <w:r>
        <w:rPr>
          <w:rFonts w:cs="B Nazanin"/>
          <w:sz w:val="28"/>
          <w:szCs w:val="28"/>
          <w:rtl/>
          <w:lang w:bidi="fa-IR"/>
        </w:rPr>
        <w:instrText>117"&gt;167&lt;/</w:instrText>
      </w:r>
      <w:r>
        <w:rPr>
          <w:rFonts w:cs="B Nazanin"/>
          <w:sz w:val="28"/>
          <w:szCs w:val="28"/>
          <w:lang w:bidi="fa-IR"/>
        </w:rPr>
        <w:instrText>key&gt;&lt;/foreign-keys&gt;&lt;ref-type name="Journal Article"&gt;17&lt;/ref-type&gt;&lt;contributors&gt;&lt;authors&gt;&lt;author&gt;Supekar, Kaustubh&lt;/author&gt;&lt;author&gt;Menon, Vinod&lt;/author&gt;&lt;author&gt;Rubin, Daniel&lt;/author&gt;&lt;author&gt;Musen, Mark&lt;/author&gt;&lt;author&gt;Greicius, Michael D&lt;/author</w:instrText>
      </w:r>
      <w:r>
        <w:rPr>
          <w:rFonts w:cs="B Nazanin"/>
          <w:sz w:val="28"/>
          <w:szCs w:val="28"/>
          <w:rtl/>
          <w:lang w:bidi="fa-IR"/>
        </w:rPr>
        <w:instrText>&gt;&lt;/</w:instrText>
      </w:r>
      <w:r>
        <w:rPr>
          <w:rFonts w:cs="B Nazanin"/>
          <w:sz w:val="28"/>
          <w:szCs w:val="28"/>
          <w:lang w:bidi="fa-IR"/>
        </w:rPr>
        <w:instrText>authors&gt;&lt;/contributors&gt;&lt;titles&gt;&lt;title&gt;Network analysis of intrinsic functional brain connectivity in Alzheimer&amp;apos;s disease&lt;/title&gt;&lt;secondary-title&gt;PLoS Comput Biol&lt;/secondary-title&gt;&lt;/titles&gt;&lt;periodical&gt;&lt;full-title&gt;PLoS Comput Biol&lt;/full-title&gt;&lt;/periodical&gt;&lt;pages&gt;e1000100&lt;/pages&gt;&lt;volume&gt;4&lt;/volume&gt;&lt;number&gt;6&lt;/number&gt;&lt;dates&gt;&lt;year&gt;2008&lt;/year&gt;&lt;/dates&gt;&lt;isbn&gt;1553-7358&lt;/isbn&gt;&lt;urls&gt;&lt;/urls&gt;&lt;/record&gt;&lt;/Cite&gt;&lt;Cite&gt;&lt;Author&gt;Golbabaei&lt;/Author&gt;&lt;Year&gt;2016&lt;/Year&gt;&lt;RecNum&gt;163&lt;/RecNum&gt;&lt;record&gt;&lt;rec-number&gt;163&lt;/rec-number&gt;&lt;foreign-keys&gt;&lt;key app="EN" db-id="frvwv2z9izraznezfs5xewvlzev902rw20re" timestamp="1605272089"&gt;163&lt;/key&gt;&lt;/foreign-keys&gt;&lt;ref-type name="Conference Proceedings"&gt;10&lt;/ref-type&gt;&lt;contributors&gt;&lt;authors&gt;&lt;author&gt;Golbabaei, Soroosh&lt;/author&gt;&lt;author&gt;Dadashi, Amin&lt;/author&gt;&lt;author&gt;Soltanian-Zadeh, Hamid&lt;/author&gt;&lt;/authors&gt;&lt;/contributors&gt;&lt;titles&gt;&lt;title&gt;Measures of the brain functional network that correlate with Alzheimer&amp;apos;s neuropsychological test scores: An fMRI and graph analysis study&lt;/title&gt;&lt;secondary-title&gt;2016</w:instrText>
      </w:r>
      <w:r>
        <w:rPr>
          <w:rFonts w:cs="B Nazanin"/>
          <w:sz w:val="28"/>
          <w:szCs w:val="28"/>
          <w:rtl/>
          <w:lang w:bidi="fa-IR"/>
        </w:rPr>
        <w:instrText xml:space="preserve"> 38</w:instrText>
      </w:r>
      <w:r>
        <w:rPr>
          <w:rFonts w:cs="B Nazanin"/>
          <w:sz w:val="28"/>
          <w:szCs w:val="28"/>
          <w:lang w:bidi="fa-IR"/>
        </w:rPr>
        <w:instrText>th Annual International Conference of the IEEE Engineering in Medicine and Biology Society (EMBC)&lt;/secondary-title&gt;&lt;/titles&gt;&lt;pages&gt;5554-5557&lt;/pages&gt;&lt;dates&gt;&lt;year&gt;2016&lt;/year&gt;&lt;/dates&gt;&lt;publisher&gt;IEEE&lt;/publisher&gt;&lt;isbn&gt;1457702207&lt;/isbn&gt;&lt;urls&gt;&lt;/urls&gt;&lt;/record</w:instrText>
      </w:r>
      <w:r>
        <w:rPr>
          <w:rFonts w:cs="B Nazanin"/>
          <w:sz w:val="28"/>
          <w:szCs w:val="28"/>
          <w:rtl/>
          <w:lang w:bidi="fa-IR"/>
        </w:rPr>
        <w:instrText>&gt;&lt;/</w:instrText>
      </w:r>
      <w:r>
        <w:rPr>
          <w:rFonts w:cs="B Nazanin"/>
          <w:sz w:val="28"/>
          <w:szCs w:val="28"/>
          <w:lang w:bidi="fa-IR"/>
        </w:rPr>
        <w:instrTex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(132, 136)</w:t>
      </w:r>
      <w:r>
        <w:rPr>
          <w:rFonts w:cs="B Nazanin"/>
          <w:sz w:val="28"/>
          <w:szCs w:val="28"/>
          <w:rtl/>
          <w:lang w:bidi="fa-IR"/>
        </w:rPr>
        <w:fldChar w:fldCharType="end"/>
      </w:r>
      <w:r w:rsidRPr="002523A8">
        <w:rPr>
          <w:rFonts w:cs="B Nazanin" w:hint="cs"/>
          <w:sz w:val="28"/>
          <w:szCs w:val="28"/>
          <w:rtl/>
          <w:lang w:bidi="fa-IR"/>
        </w:rPr>
        <w:t>. شبکه های عملکردی استخراج شده از این تصاویر نشان می دهد که ضریب خوشگی بیماران آلزایمری کمتر از افراد سالم است.</w:t>
      </w:r>
    </w:p>
    <w:p w14:paraId="209E16A4" w14:textId="77777777" w:rsidR="00F21D89" w:rsidRDefault="00F21D89" w:rsidP="00F21D89">
      <w:pPr>
        <w:pStyle w:val="ListParagraph"/>
        <w:bidi/>
        <w:ind w:left="1224"/>
        <w:jc w:val="both"/>
        <w:rPr>
          <w:rFonts w:cs="B Nazanin"/>
          <w:sz w:val="28"/>
          <w:szCs w:val="28"/>
          <w:rtl/>
          <w:lang w:bidi="fa-IR"/>
        </w:rPr>
      </w:pPr>
      <w:r w:rsidRPr="002523A8">
        <w:rPr>
          <w:rFonts w:cs="B Nazanin" w:hint="cs"/>
          <w:sz w:val="28"/>
          <w:szCs w:val="28"/>
          <w:rtl/>
          <w:lang w:bidi="fa-IR"/>
        </w:rPr>
        <w:t>ژانگ</w:t>
      </w:r>
      <w:r>
        <w:rPr>
          <w:rStyle w:val="FootnoteReference"/>
          <w:rFonts w:cs="B Nazanin"/>
          <w:sz w:val="28"/>
          <w:szCs w:val="28"/>
          <w:rtl/>
          <w:lang w:bidi="fa-IR"/>
        </w:rPr>
        <w:footnoteReference w:id="431"/>
      </w:r>
      <w:r w:rsidRPr="002523A8">
        <w:rPr>
          <w:rFonts w:cs="B Nazanin" w:hint="cs"/>
          <w:sz w:val="28"/>
          <w:szCs w:val="28"/>
          <w:rtl/>
          <w:lang w:bidi="fa-IR"/>
        </w:rPr>
        <w:t xml:space="preserve"> و همکارانش شبکه های ساختاری افراد سالم و بیماران روانگسیخته</w:t>
      </w:r>
      <w:r>
        <w:rPr>
          <w:rStyle w:val="FootnoteReference"/>
          <w:rFonts w:cs="B Nazanin"/>
          <w:sz w:val="28"/>
          <w:szCs w:val="28"/>
          <w:rtl/>
          <w:lang w:bidi="fa-IR"/>
        </w:rPr>
        <w:footnoteReference w:id="432"/>
      </w:r>
      <w:r w:rsidRPr="002523A8">
        <w:rPr>
          <w:rFonts w:cs="B Nazanin" w:hint="cs"/>
          <w:sz w:val="28"/>
          <w:szCs w:val="28"/>
          <w:rtl/>
          <w:lang w:bidi="fa-IR"/>
        </w:rPr>
        <w:t xml:space="preserve"> را با استفاده از ضخامت قشر مغزی استخراج نمودند و نشان دادند که ضریب خوشگی در بیماران روانگسیخته بیشتر از افراد سالم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&lt;EndNote&gt;&lt;Cite&gt;&lt;Author&gt;Zhang&lt;/Author&gt;&lt;Year&gt;2012&lt;/Year&gt;&lt;RecNum&gt;158&lt;/RecNum&gt;&lt;DisplayText&gt;(128)&lt;/DisplayText&gt;&lt;record&gt;&lt;rec-number&gt;158&lt;/rec-number&gt;&lt;foreign-keys&gt;&lt;key app="EN" db-id="frvwv2z9izraznezfs5xewvlzev902rw20re" timestamp="1605260420"&gt;15</w:instrText>
      </w:r>
      <w:r>
        <w:rPr>
          <w:rFonts w:cs="B Nazanin"/>
          <w:sz w:val="28"/>
          <w:szCs w:val="28"/>
          <w:rtl/>
          <w:lang w:bidi="fa-IR"/>
        </w:rPr>
        <w:instrText>8&lt;/</w:instrText>
      </w:r>
      <w:r>
        <w:rPr>
          <w:rFonts w:cs="B Nazanin"/>
          <w:sz w:val="28"/>
          <w:szCs w:val="28"/>
          <w:lang w:bidi="fa-IR"/>
        </w:rPr>
        <w:instrText>key&gt;&lt;/foreign-keys&gt;&lt;ref-type name="Journal Article"&gt;17&lt;/ref-type&gt;&lt;contributors&gt;&lt;authors&gt;&lt;author&gt;Zhang, Yuanchao&lt;/author&gt;&lt;author&gt;Lin, Lei&lt;/author&gt;&lt;author&gt;Lin, Ching-Po&lt;/author&gt;&lt;author&gt;Zhou, Yuan&lt;/author&gt;&lt;author&gt;Chou, Kun-Hsien&lt;/author&gt;&lt;author&gt;Lo, Chun-Yi&lt;/author&gt;&lt;author&gt;Su, Tung-Ping&lt;/author&gt;&lt;author&gt;Jiang, Tianzi&lt;/author&gt;&lt;/authors&gt;&lt;/contributors&gt;&lt;titles&gt;&lt;title&gt;Abnormal topological organization of structural brain networks in schizophrenia&lt;/title&gt;&lt;secondary-title&gt;Schizophrenia research&lt;/secondary-title</w:instrText>
      </w:r>
      <w:r>
        <w:rPr>
          <w:rFonts w:cs="B Nazanin"/>
          <w:sz w:val="28"/>
          <w:szCs w:val="28"/>
          <w:rtl/>
          <w:lang w:bidi="fa-IR"/>
        </w:rPr>
        <w:instrText>&gt;&lt;/</w:instrText>
      </w:r>
      <w:r>
        <w:rPr>
          <w:rFonts w:cs="B Nazanin"/>
          <w:sz w:val="28"/>
          <w:szCs w:val="28"/>
          <w:lang w:bidi="fa-IR"/>
        </w:rPr>
        <w:instrText>titles&gt;&lt;periodical&gt;&lt;full-title&gt;Schizophrenia research&lt;/full-title&gt;&lt;/periodical&gt;&lt;pages&gt;109-118&lt;/pages&gt;&lt;volume&gt;141&lt;/volume&gt;&lt;number&gt;2-3&lt;/number&gt;&lt;dates&gt;&lt;year&gt;2012&lt;/year&gt;&lt;/dates&gt;&lt;isbn&gt;0920-9964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(128)</w:t>
      </w:r>
      <w:r>
        <w:rPr>
          <w:rFonts w:cs="B Nazanin"/>
          <w:sz w:val="28"/>
          <w:szCs w:val="28"/>
          <w:rtl/>
          <w:lang w:bidi="fa-IR"/>
        </w:rPr>
        <w:fldChar w:fldCharType="end"/>
      </w:r>
      <w:r w:rsidRPr="002523A8">
        <w:rPr>
          <w:rFonts w:cs="B Nazanin" w:hint="cs"/>
          <w:sz w:val="28"/>
          <w:szCs w:val="28"/>
          <w:rtl/>
          <w:lang w:bidi="fa-IR"/>
        </w:rPr>
        <w:t>. لینال</w:t>
      </w:r>
      <w:r>
        <w:rPr>
          <w:rStyle w:val="FootnoteReference"/>
          <w:rFonts w:cs="B Nazanin"/>
          <w:sz w:val="28"/>
          <w:szCs w:val="28"/>
          <w:rtl/>
          <w:lang w:bidi="fa-IR"/>
        </w:rPr>
        <w:footnoteReference w:id="433"/>
      </w:r>
      <w:r w:rsidRPr="002523A8">
        <w:rPr>
          <w:rFonts w:cs="B Nazanin" w:hint="cs"/>
          <w:sz w:val="28"/>
          <w:szCs w:val="28"/>
          <w:rtl/>
          <w:lang w:bidi="fa-IR"/>
        </w:rPr>
        <w:t xml:space="preserve"> و همکارانش نیز شبکه های عملکردی بیماران روانگسیخته را جستجو کردند تا ببینند که آیا این یک بیماری در سطح شبکه است یا نه؟ آنها دریافتند که ضریب خوشگی بیماران روانگسیخته در کل مغز و در نواحی میانی آهیانه، پیش حرکتی، سینگولیت و مداری-پیشانی کاهش می یابد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&lt;EndNote&gt;&lt;Cite&gt;&lt;Author&gt;Lynall&lt;/Author&gt;&lt;Year&gt;2010&lt;/Year&gt;&lt;RecNum&gt;191&lt;/RecNum&gt;&lt;DisplayText&gt;(146)&lt;/DisplayText&gt;&lt;record&gt;&lt;rec-number&gt;191&lt;/rec-number&gt;&lt;foreign-keys&gt;&lt;key app="EN" db-id="frvwv2z9izraznezfs5xewvlzev902rw20re" timestamp="1605276676"&gt;1</w:instrText>
      </w:r>
      <w:r>
        <w:rPr>
          <w:rFonts w:cs="B Nazanin"/>
          <w:sz w:val="28"/>
          <w:szCs w:val="28"/>
          <w:rtl/>
          <w:lang w:bidi="fa-IR"/>
        </w:rPr>
        <w:instrText>91&lt;/</w:instrText>
      </w:r>
      <w:r>
        <w:rPr>
          <w:rFonts w:cs="B Nazanin"/>
          <w:sz w:val="28"/>
          <w:szCs w:val="28"/>
          <w:lang w:bidi="fa-IR"/>
        </w:rPr>
        <w:instrText>key&gt;&lt;/foreign-keys&gt;&lt;ref-type name="Journal Article"&gt;17&lt;/ref-type&gt;&lt;contributors&gt;&lt;authors&gt;&lt;author&gt;Lynall, Mary-Ellen&lt;/author&gt;&lt;author&gt;Bassett, Danielle S&lt;/author&gt;&lt;author&gt;Kerwin, Robert&lt;/author&gt;&lt;author&gt;McKenna, Peter J&lt;/author&gt;&lt;author&gt;Kitzbichler, Manfred</w:instrText>
      </w:r>
      <w:r>
        <w:rPr>
          <w:rFonts w:cs="B Nazanin"/>
          <w:sz w:val="28"/>
          <w:szCs w:val="28"/>
          <w:rtl/>
          <w:lang w:bidi="fa-IR"/>
        </w:rPr>
        <w:instrText>&lt;/</w:instrText>
      </w:r>
      <w:r>
        <w:rPr>
          <w:rFonts w:cs="B Nazanin"/>
          <w:sz w:val="28"/>
          <w:szCs w:val="28"/>
          <w:lang w:bidi="fa-IR"/>
        </w:rPr>
        <w:instrText>author&gt;&lt;author&gt;Muller, Ulrich&lt;/author&gt;&lt;author&gt;Bullmore, Ed&lt;/author&gt;&lt;/authors&gt;&lt;/contributors&gt;&lt;titles&gt;&lt;title&gt;Functional connectivity and brain networks in schizophrenia&lt;/title&gt;&lt;secondary-title&gt;Journal of Neuroscience&lt;/secondary-title&gt;&lt;/titles&gt;&lt;periodical</w:instrText>
      </w:r>
      <w:r>
        <w:rPr>
          <w:rFonts w:cs="B Nazanin"/>
          <w:sz w:val="28"/>
          <w:szCs w:val="28"/>
          <w:rtl/>
          <w:lang w:bidi="fa-IR"/>
        </w:rPr>
        <w:instrText>&gt;&lt;</w:instrText>
      </w:r>
      <w:r>
        <w:rPr>
          <w:rFonts w:cs="B Nazanin"/>
          <w:sz w:val="28"/>
          <w:szCs w:val="28"/>
          <w:lang w:bidi="fa-IR"/>
        </w:rPr>
        <w:instrText>full-title&gt;Journal of Neuroscience&lt;/full-title&gt;&lt;/periodical&gt;&lt;pages&gt;9477-9487&lt;/pages&gt;&lt;volume&gt;30&lt;/volume&gt;&lt;number&gt;28&lt;/number&gt;&lt;dates&gt;&lt;year&gt;2010&lt;/year&gt;&lt;/dates&gt;&lt;isbn&gt;0270-6474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(146)</w:t>
      </w:r>
      <w:r>
        <w:rPr>
          <w:rFonts w:cs="B Nazanin"/>
          <w:sz w:val="28"/>
          <w:szCs w:val="28"/>
          <w:rtl/>
          <w:lang w:bidi="fa-IR"/>
        </w:rPr>
        <w:fldChar w:fldCharType="end"/>
      </w:r>
      <w:r w:rsidRPr="002523A8">
        <w:rPr>
          <w:rFonts w:cs="B Nazanin" w:hint="cs"/>
          <w:sz w:val="28"/>
          <w:szCs w:val="28"/>
          <w:rtl/>
          <w:lang w:bidi="fa-IR"/>
        </w:rPr>
        <w:t>. هرچند که هدلی</w:t>
      </w:r>
      <w:r>
        <w:rPr>
          <w:rStyle w:val="FootnoteReference"/>
          <w:rFonts w:cs="B Nazanin"/>
          <w:sz w:val="28"/>
          <w:szCs w:val="28"/>
          <w:rtl/>
          <w:lang w:bidi="fa-IR"/>
        </w:rPr>
        <w:footnoteReference w:id="434"/>
      </w:r>
      <w:r w:rsidRPr="002523A8">
        <w:rPr>
          <w:rFonts w:cs="B Nazanin" w:hint="cs"/>
          <w:sz w:val="28"/>
          <w:szCs w:val="28"/>
          <w:rtl/>
          <w:lang w:bidi="fa-IR"/>
        </w:rPr>
        <w:t xml:space="preserve"> و همکارانش در نتیجه ای متناقض نشان دادند که ضریب خوشگی در این بیماران افزایش می یابد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&lt;EndNote&gt;&lt;Cite&gt;&lt;Author&gt;Hadley&lt;/Author&gt;&lt;Year&gt;2016&lt;/Year&gt;&lt;RecNum&gt;192&lt;/RecNum&gt;&lt;DisplayText&gt;(147)&lt;/DisplayText&gt;&lt;record&gt;&lt;rec-number&gt;192&lt;/rec-number&gt;&lt;foreign-keys&gt;&lt;key app="EN" db-id="frvwv2z9izraznezfs5xewvlzev902rw20re" timestamp="1605276682"&gt;1</w:instrText>
      </w:r>
      <w:r>
        <w:rPr>
          <w:rFonts w:cs="B Nazanin"/>
          <w:sz w:val="28"/>
          <w:szCs w:val="28"/>
          <w:rtl/>
          <w:lang w:bidi="fa-IR"/>
        </w:rPr>
        <w:instrText>92&lt;/</w:instrText>
      </w:r>
      <w:r>
        <w:rPr>
          <w:rFonts w:cs="B Nazanin"/>
          <w:sz w:val="28"/>
          <w:szCs w:val="28"/>
          <w:lang w:bidi="fa-IR"/>
        </w:rPr>
        <w:instrText>key&gt;&lt;/foreign-keys&gt;&lt;ref-type name="Journal Article"&gt;17&lt;/ref-type&gt;&lt;contributors&gt;&lt;authors&gt;&lt;author&gt;Hadley, Jennifer Ann&lt;/author&gt;&lt;author&gt;Kraguljac, Nina Vanessa&lt;/author&gt;&lt;author&gt;White, David Matthew&lt;/author&gt;&lt;author&gt;Ver Hoef, Lawrence&lt;/author&gt;&lt;author&gt;Tabora</w:instrText>
      </w:r>
      <w:r>
        <w:rPr>
          <w:rFonts w:cs="B Nazanin"/>
          <w:sz w:val="28"/>
          <w:szCs w:val="28"/>
          <w:rtl/>
          <w:lang w:bidi="fa-IR"/>
        </w:rPr>
        <w:instrText xml:space="preserve">, </w:instrText>
      </w:r>
      <w:r>
        <w:rPr>
          <w:rFonts w:cs="B Nazanin"/>
          <w:sz w:val="28"/>
          <w:szCs w:val="28"/>
          <w:lang w:bidi="fa-IR"/>
        </w:rPr>
        <w:instrText>Janell&lt;/author&gt;&lt;author&gt;Lahti, Adrienne Carol&lt;/author&gt;&lt;/authors&gt;&lt;/contributors&gt;&lt;titles&gt;&lt;title&gt;Change in brain network topology as a function of treatment response in schizophrenia: a longitudinal resting-state fMRI study using graph theory&lt;/title&gt;&lt;secondary-title&gt;npj Schizophrenia&lt;/secondary-title&gt;&lt;/titles&gt;&lt;periodical&gt;&lt;full-title&gt;npj Schizophrenia&lt;/full-title&gt;&lt;/periodical&gt;&lt;pages&gt;1-7&lt;/pages&gt;&lt;volume&gt;2&lt;/volume&gt;&lt;number&gt;1&lt;/number&gt;&lt;dates&gt;&lt;year&gt;2016&lt;/year&gt;&lt;/dates&gt;&lt;isbn&gt;2334-265X&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(147)</w:t>
      </w:r>
      <w:r>
        <w:rPr>
          <w:rFonts w:cs="B Nazanin"/>
          <w:sz w:val="28"/>
          <w:szCs w:val="28"/>
          <w:rtl/>
          <w:lang w:bidi="fa-IR"/>
        </w:rPr>
        <w:fldChar w:fldCharType="end"/>
      </w:r>
      <w:r w:rsidRPr="002523A8">
        <w:rPr>
          <w:rFonts w:cs="B Nazanin" w:hint="cs"/>
          <w:sz w:val="28"/>
          <w:szCs w:val="28"/>
          <w:rtl/>
          <w:lang w:bidi="fa-IR"/>
        </w:rPr>
        <w:t xml:space="preserve">. </w:t>
      </w:r>
    </w:p>
    <w:p w14:paraId="6BD75F20" w14:textId="6D1F06CD" w:rsidR="00F21D89" w:rsidRDefault="00F21D89" w:rsidP="00F21D89">
      <w:pPr>
        <w:pStyle w:val="ListParagraph"/>
        <w:bidi/>
        <w:ind w:left="1224"/>
        <w:jc w:val="both"/>
        <w:rPr>
          <w:rFonts w:cs="B Nazanin"/>
          <w:sz w:val="28"/>
          <w:szCs w:val="28"/>
          <w:rtl/>
          <w:lang w:bidi="fa-IR"/>
        </w:rPr>
      </w:pPr>
      <w:r w:rsidRPr="002523A8">
        <w:rPr>
          <w:rFonts w:cs="B Nazanin" w:hint="cs"/>
          <w:sz w:val="28"/>
          <w:szCs w:val="28"/>
          <w:rtl/>
          <w:lang w:bidi="fa-IR"/>
        </w:rPr>
        <w:t>یاداو</w:t>
      </w:r>
      <w:r>
        <w:rPr>
          <w:rStyle w:val="FootnoteReference"/>
          <w:rFonts w:cs="B Nazanin"/>
          <w:sz w:val="28"/>
          <w:szCs w:val="28"/>
          <w:rtl/>
          <w:lang w:bidi="fa-IR"/>
        </w:rPr>
        <w:footnoteReference w:id="435"/>
      </w:r>
      <w:r w:rsidRPr="002523A8">
        <w:rPr>
          <w:rFonts w:cs="B Nazanin" w:hint="cs"/>
          <w:sz w:val="28"/>
          <w:szCs w:val="28"/>
          <w:rtl/>
          <w:lang w:bidi="fa-IR"/>
        </w:rPr>
        <w:t xml:space="preserve"> و همکارانش تحقیقاتی بر روی بیماران پارکینسونی</w:t>
      </w:r>
      <w:r>
        <w:rPr>
          <w:rStyle w:val="FootnoteReference"/>
          <w:rFonts w:cs="B Nazanin"/>
          <w:sz w:val="28"/>
          <w:szCs w:val="28"/>
          <w:rtl/>
          <w:lang w:bidi="fa-IR"/>
        </w:rPr>
        <w:footnoteReference w:id="436"/>
      </w:r>
      <w:r w:rsidRPr="002523A8">
        <w:rPr>
          <w:rFonts w:cs="B Nazanin" w:hint="cs"/>
          <w:sz w:val="28"/>
          <w:szCs w:val="28"/>
          <w:rtl/>
          <w:lang w:bidi="fa-IR"/>
        </w:rPr>
        <w:t xml:space="preserve"> انجام دادند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&lt;EndNote&gt;&lt;Cite&gt;&lt;Author&gt;Yadav&lt;/Author&gt;&lt;Year&gt;2016&lt;/Year&gt;&lt;RecNum&gt;193&lt;/RecNum&gt;&lt;DisplayText&gt;(148)&lt;/DisplayText&gt;&lt;record&gt;&lt;rec-number&gt;193&lt;/rec-number&gt;&lt;foreign-keys&gt;&lt;key app="EN" db-id="frvwv2z9izraznezfs5xewvlzev902rw20re" timestamp="1605276689"&gt;19</w:instrText>
      </w:r>
      <w:r>
        <w:rPr>
          <w:rFonts w:cs="B Nazanin"/>
          <w:sz w:val="28"/>
          <w:szCs w:val="28"/>
          <w:rtl/>
          <w:lang w:bidi="fa-IR"/>
        </w:rPr>
        <w:instrText>3&lt;/</w:instrText>
      </w:r>
      <w:r>
        <w:rPr>
          <w:rFonts w:cs="B Nazanin"/>
          <w:sz w:val="28"/>
          <w:szCs w:val="28"/>
          <w:lang w:bidi="fa-IR"/>
        </w:rPr>
        <w:instrText>key&gt;&lt;/foreign-keys&gt;&lt;ref-type name="Journal Article"&gt;17&lt;/ref-type&gt;&lt;contributors&gt;&lt;authors&gt;&lt;author&gt;Yadav, Santosh K&lt;/author&gt;&lt;author&gt;Kathiresan, Nagarajan&lt;/author&gt;&lt;author&gt;Mohan, Suyash&lt;/author&gt;&lt;author&gt;Vasileiou, Georgia&lt;/author&gt;&lt;author&gt;Singh, Anup&lt;/author</w:instrText>
      </w:r>
      <w:r>
        <w:rPr>
          <w:rFonts w:cs="B Nazanin"/>
          <w:sz w:val="28"/>
          <w:szCs w:val="28"/>
          <w:rtl/>
          <w:lang w:bidi="fa-IR"/>
        </w:rPr>
        <w:instrText>&gt;&lt;</w:instrText>
      </w:r>
      <w:r>
        <w:rPr>
          <w:rFonts w:cs="B Nazanin"/>
          <w:sz w:val="28"/>
          <w:szCs w:val="28"/>
          <w:lang w:bidi="fa-IR"/>
        </w:rPr>
        <w:instrText>author&gt;Kaura, Deepak&lt;/author&gt;&lt;author&gt;Melhem, Elias R&lt;/author&gt;&lt;author&gt;Gupta, Rakesh K&lt;/author&gt;&lt;author&gt;Wang, Ena&lt;/author&gt;&lt;author&gt;Marincola, Francesco M&lt;/author&gt;&lt;/authors&gt;&lt;/contributors&gt;&lt;titles&gt;&lt;title&gt;Gender-based analysis of cortical thickness and structural connectivity in Parkinson’s disease&lt;/title&gt;&lt;secondary-title&gt;Journal of neurology&lt;/secondary-title&gt;&lt;/titles&gt;&lt;periodical&gt;&lt;full-title&gt;Journal of neurology&lt;/full-title&gt;&lt;/periodical&gt;&lt;pages&gt;2308-2318&lt;/pages&gt;&lt;volume&gt;263&lt;/volume&gt;&lt;number&gt;11&lt;/number&gt;&lt;dates&gt;&lt;year</w:instrText>
      </w:r>
      <w:r>
        <w:rPr>
          <w:rFonts w:cs="B Nazanin"/>
          <w:sz w:val="28"/>
          <w:szCs w:val="28"/>
          <w:rtl/>
          <w:lang w:bidi="fa-IR"/>
        </w:rPr>
        <w:instrText>&gt;2016&lt;/</w:instrText>
      </w:r>
      <w:r>
        <w:rPr>
          <w:rFonts w:cs="B Nazanin"/>
          <w:sz w:val="28"/>
          <w:szCs w:val="28"/>
          <w:lang w:bidi="fa-IR"/>
        </w:rPr>
        <w:instrText>year&gt;&lt;/dates&gt;&lt;isbn&gt;0340-5354&lt;/isbn&gt;&lt;urls&gt;&lt;/urls&gt;&lt;/record&gt;&lt;/Cite&gt;&lt;/EndNote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(148)</w:t>
      </w:r>
      <w:r>
        <w:rPr>
          <w:rFonts w:cs="B Nazanin"/>
          <w:sz w:val="28"/>
          <w:szCs w:val="28"/>
          <w:rtl/>
          <w:lang w:bidi="fa-IR"/>
        </w:rPr>
        <w:fldChar w:fldCharType="end"/>
      </w:r>
      <w:r w:rsidRPr="002523A8">
        <w:rPr>
          <w:rFonts w:cs="B Nazanin" w:hint="cs"/>
          <w:sz w:val="28"/>
          <w:szCs w:val="28"/>
          <w:rtl/>
          <w:lang w:bidi="fa-IR"/>
        </w:rPr>
        <w:t xml:space="preserve">. آنها شبکه های ساختاری را با استفاده از ضخامت قشری استخراج نمودند و نشان دادند که ضریب خوشگی بیماران پارکینسونی </w:t>
      </w:r>
      <w:r w:rsidRPr="002523A8">
        <w:rPr>
          <w:rFonts w:cs="B Nazanin" w:hint="cs"/>
          <w:sz w:val="28"/>
          <w:szCs w:val="28"/>
          <w:rtl/>
          <w:lang w:bidi="fa-IR"/>
        </w:rPr>
        <w:lastRenderedPageBreak/>
        <w:t>مرد بیشتر از ضریب خوشگی بیماران پارکینسونی زن است. نیگرو</w:t>
      </w:r>
      <w:r>
        <w:rPr>
          <w:rStyle w:val="FootnoteReference"/>
          <w:rFonts w:cs="B Nazanin"/>
          <w:sz w:val="28"/>
          <w:szCs w:val="28"/>
          <w:rtl/>
          <w:lang w:bidi="fa-IR"/>
        </w:rPr>
        <w:footnoteReference w:id="437"/>
      </w:r>
      <w:r w:rsidRPr="002523A8">
        <w:rPr>
          <w:rFonts w:cs="B Nazanin" w:hint="cs"/>
          <w:sz w:val="28"/>
          <w:szCs w:val="28"/>
          <w:rtl/>
          <w:lang w:bidi="fa-IR"/>
        </w:rPr>
        <w:t xml:space="preserve"> و همکارانش نیز با مقایسه ضریب خوشگی شبکه های ساختاری بیماران پارکینسونی و افراد سالم نشان دادند که ضریب خوشگی بیماران کمتر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&lt;EndNote&gt;&lt;Cite&gt;&lt;Author&gt;Nigro&lt;/Author&gt;&lt;Year&gt;2016&lt;/Year&gt;&lt;RecNum&gt;194&lt;/RecNum&gt;&lt;DisplayText&gt;(149)&lt;/DisplayText&gt;&lt;record&gt;&lt;rec-number&gt;194&lt;/rec-number&gt;&lt;foreign-keys&gt;&lt;key app="EN" db-id="frvwv2z9izraznezfs5xewvlzev902rw20re" timestamp="1605276696"&gt;19</w:instrText>
      </w:r>
      <w:r>
        <w:rPr>
          <w:rFonts w:cs="B Nazanin"/>
          <w:sz w:val="28"/>
          <w:szCs w:val="28"/>
          <w:rtl/>
          <w:lang w:bidi="fa-IR"/>
        </w:rPr>
        <w:instrText>4&lt;/</w:instrText>
      </w:r>
      <w:r>
        <w:rPr>
          <w:rFonts w:cs="B Nazanin"/>
          <w:sz w:val="28"/>
          <w:szCs w:val="28"/>
          <w:lang w:bidi="fa-IR"/>
        </w:rPr>
        <w:instrText>key&gt;&lt;/foreign-keys&gt;&lt;ref-type name="Journal Article"&gt;17&lt;/ref-type&gt;&lt;contributors&gt;&lt;authors&gt;&lt;author&gt;Nigro, S&lt;/author&gt;&lt;author&gt;Riccelli, R&lt;/author&gt;&lt;author&gt;Passamonti, L&lt;/author&gt;&lt;author&gt;Arabia, G&lt;/author&gt;&lt;author&gt;Morelli, M&lt;/author&gt;&lt;author&gt;Nistico, R&lt;/author</w:instrText>
      </w:r>
      <w:r>
        <w:rPr>
          <w:rFonts w:cs="B Nazanin"/>
          <w:sz w:val="28"/>
          <w:szCs w:val="28"/>
          <w:rtl/>
          <w:lang w:bidi="fa-IR"/>
        </w:rPr>
        <w:instrText>&gt;&lt;</w:instrText>
      </w:r>
      <w:r>
        <w:rPr>
          <w:rFonts w:cs="B Nazanin"/>
          <w:sz w:val="28"/>
          <w:szCs w:val="28"/>
          <w:lang w:bidi="fa-IR"/>
        </w:rPr>
        <w:instrText>author&gt;Novellino, F&lt;/author&gt;&lt;author&gt;Salsone, M&lt;/author&gt;&lt;author&gt;Barbagallo, G&lt;/author&gt;&lt;author&gt;Quattrone, A&lt;/author&gt;&lt;/authors&gt;&lt;/contributors&gt;&lt;titles&gt;&lt;title&gt;Characterizing structural neural networks in de novo Parkinson disease patients using diffusion tensor imaging&lt;/title&gt;&lt;secondary-title&gt;Human brain mapping&lt;/secondary-title&gt;&lt;/titles&gt;&lt;periodical&gt;&lt;full-title&gt;Human brain mapping&lt;/full-title&gt;&lt;/periodical&gt;&lt;pages&gt;4500-4510&lt;/pages&gt;&lt;volume&gt;37&lt;/volume&gt;&lt;number&gt;12&lt;/number&gt;&lt;dates&gt;&lt;year&gt;2016&lt;/year&gt;&lt;/dates&gt;&lt;isbn&gt;1065-9</w:instrText>
      </w:r>
      <w:r>
        <w:rPr>
          <w:rFonts w:cs="B Nazanin"/>
          <w:sz w:val="28"/>
          <w:szCs w:val="28"/>
          <w:rtl/>
          <w:lang w:bidi="fa-IR"/>
        </w:rPr>
        <w:instrText>471&lt;/</w:instrText>
      </w:r>
      <w:r>
        <w:rPr>
          <w:rFonts w:cs="B Nazanin"/>
          <w:sz w:val="28"/>
          <w:szCs w:val="28"/>
          <w:lang w:bidi="fa-IR"/>
        </w:rPr>
        <w:instrTex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(149)</w:t>
      </w:r>
      <w:r>
        <w:rPr>
          <w:rFonts w:cs="B Nazanin"/>
          <w:sz w:val="28"/>
          <w:szCs w:val="28"/>
          <w:rtl/>
          <w:lang w:bidi="fa-IR"/>
        </w:rPr>
        <w:fldChar w:fldCharType="end"/>
      </w:r>
      <w:r w:rsidRPr="002523A8">
        <w:rPr>
          <w:rFonts w:cs="B Nazanin" w:hint="cs"/>
          <w:sz w:val="28"/>
          <w:szCs w:val="28"/>
          <w:rtl/>
          <w:lang w:bidi="fa-IR"/>
        </w:rPr>
        <w:t xml:space="preserve">. بررسی ضریب </w:t>
      </w:r>
      <w:r w:rsidR="00BC4BAA">
        <w:rPr>
          <w:rFonts w:cs="B Nazanin" w:hint="cs"/>
          <w:sz w:val="28"/>
          <w:szCs w:val="28"/>
          <w:rtl/>
          <w:lang w:bidi="fa-IR"/>
        </w:rPr>
        <w:t xml:space="preserve">خوشگلی </w:t>
      </w:r>
      <w:r w:rsidRPr="002523A8">
        <w:rPr>
          <w:rFonts w:cs="B Nazanin" w:hint="cs"/>
          <w:sz w:val="28"/>
          <w:szCs w:val="28"/>
          <w:rtl/>
          <w:lang w:bidi="fa-IR"/>
        </w:rPr>
        <w:t>شبکه های عملکردی که توسط لو</w:t>
      </w:r>
      <w:r>
        <w:rPr>
          <w:rStyle w:val="FootnoteReference"/>
          <w:rFonts w:cs="B Nazanin"/>
          <w:sz w:val="28"/>
          <w:szCs w:val="28"/>
          <w:rtl/>
          <w:lang w:bidi="fa-IR"/>
        </w:rPr>
        <w:footnoteReference w:id="438"/>
      </w:r>
      <w:r w:rsidRPr="002523A8">
        <w:rPr>
          <w:rFonts w:cs="B Nazanin" w:hint="cs"/>
          <w:sz w:val="28"/>
          <w:szCs w:val="28"/>
          <w:rtl/>
          <w:lang w:bidi="fa-IR"/>
        </w:rPr>
        <w:t xml:space="preserve"> و همکارانش انجام شده نیز نشان داد که ضریب خوشگی بیماران پارکینسونی از افراد سالم کمتر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&lt;EndNote&gt;&lt;Cite&gt;&lt;Author&gt;Luo&lt;/Author&gt;&lt;Year&gt;2015&lt;/Year&gt;&lt;RecNum&gt;195&lt;/RecNum&gt;&lt;DisplayText&gt;(150)&lt;/DisplayText&gt;&lt;record&gt;&lt;rec-number&gt;195&lt;/rec-number&gt;&lt;foreign-keys&gt;&lt;key app="EN" db-id="frvwv2z9izraznezfs5xewvlzev902rw20re" timestamp="1605276704"&gt;195</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Article"&gt;17&lt;/ref-type&gt;&lt;contributors&gt;&lt;authors&gt;&lt;author&gt;Luo, Chun Yan&lt;/author&gt;&lt;author&gt;Guo, Xiao Yan&lt;/author&gt;&lt;author&gt;Song, Wei&lt;/author&gt;&lt;author&gt;Chen, Qin&lt;/author&gt;&lt;author&gt;Cao, Bei&lt;/author&gt;&lt;author&gt;Yang, Jing&lt;/author&gt;&lt;author&gt;Gong, Qi Yong&lt;/author&gt;&lt;author&gt;Shang, Hui-Fang&lt;/author&gt;&lt;/authors&gt;&lt;/contributors&gt;&lt;titles&gt;&lt;title&gt;Functional connectome assessed using graph theory in drug-naive Parkinson’s disease&lt;/title&gt;&lt;secondary-title&gt;Journal of neurology&lt;/secondary-title&gt;&lt;/titles</w:instrText>
      </w:r>
      <w:r>
        <w:rPr>
          <w:rFonts w:cs="B Nazanin"/>
          <w:sz w:val="28"/>
          <w:szCs w:val="28"/>
          <w:rtl/>
          <w:lang w:bidi="fa-IR"/>
        </w:rPr>
        <w:instrText>&gt;&lt;</w:instrText>
      </w:r>
      <w:r>
        <w:rPr>
          <w:rFonts w:cs="B Nazanin"/>
          <w:sz w:val="28"/>
          <w:szCs w:val="28"/>
          <w:lang w:bidi="fa-IR"/>
        </w:rPr>
        <w:instrText>periodical&gt;&lt;full-title&gt;Journal of neurology&lt;/full-title&gt;&lt;/periodical&gt;&lt;pages&gt;1557-1567&lt;/pages&gt;&lt;volume&gt;262&lt;/volume&gt;&lt;number&gt;6&lt;/number&gt;&lt;dates&gt;&lt;year&gt;2015&lt;/year&gt;&lt;/dates&gt;&lt;isbn&gt;0340-5354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(150)</w:t>
      </w:r>
      <w:r>
        <w:rPr>
          <w:rFonts w:cs="B Nazanin"/>
          <w:sz w:val="28"/>
          <w:szCs w:val="28"/>
          <w:rtl/>
          <w:lang w:bidi="fa-IR"/>
        </w:rPr>
        <w:fldChar w:fldCharType="end"/>
      </w:r>
      <w:r w:rsidRPr="002523A8">
        <w:rPr>
          <w:rFonts w:cs="B Nazanin" w:hint="cs"/>
          <w:sz w:val="28"/>
          <w:szCs w:val="28"/>
          <w:rtl/>
          <w:lang w:bidi="fa-IR"/>
        </w:rPr>
        <w:t>.</w:t>
      </w:r>
    </w:p>
    <w:p w14:paraId="40694EC1" w14:textId="77777777" w:rsidR="00F21D89" w:rsidRDefault="00F21D89" w:rsidP="00F21D89">
      <w:pPr>
        <w:pStyle w:val="ListParagraph"/>
        <w:bidi/>
        <w:ind w:left="1224"/>
        <w:jc w:val="both"/>
        <w:rPr>
          <w:rFonts w:cs="B Nazanin"/>
          <w:sz w:val="28"/>
          <w:szCs w:val="28"/>
          <w:rtl/>
          <w:lang w:bidi="fa-IR"/>
        </w:rPr>
      </w:pPr>
      <w:r w:rsidRPr="002523A8">
        <w:rPr>
          <w:rFonts w:cs="B Nazanin" w:hint="cs"/>
          <w:sz w:val="28"/>
          <w:szCs w:val="28"/>
          <w:rtl/>
          <w:lang w:bidi="fa-IR"/>
        </w:rPr>
        <w:t>در تحقیقی دیگر تیواری</w:t>
      </w:r>
      <w:r>
        <w:rPr>
          <w:rStyle w:val="FootnoteReference"/>
          <w:rFonts w:cs="B Nazanin"/>
          <w:sz w:val="28"/>
          <w:szCs w:val="28"/>
          <w:rtl/>
          <w:lang w:bidi="fa-IR"/>
        </w:rPr>
        <w:footnoteReference w:id="439"/>
      </w:r>
      <w:r w:rsidRPr="002523A8">
        <w:rPr>
          <w:rFonts w:cs="B Nazanin" w:hint="cs"/>
          <w:sz w:val="28"/>
          <w:szCs w:val="28"/>
          <w:rtl/>
          <w:lang w:bidi="fa-IR"/>
        </w:rPr>
        <w:t xml:space="preserve"> و همکارانش از روی ضخامت قطری شبکه های ساختاری بیماران ام اس</w:t>
      </w:r>
      <w:r>
        <w:rPr>
          <w:rStyle w:val="FootnoteReference"/>
          <w:rFonts w:cs="B Nazanin"/>
          <w:sz w:val="28"/>
          <w:szCs w:val="28"/>
          <w:rtl/>
          <w:lang w:bidi="fa-IR"/>
        </w:rPr>
        <w:footnoteReference w:id="440"/>
      </w:r>
      <w:r w:rsidRPr="002523A8">
        <w:rPr>
          <w:rFonts w:cs="B Nazanin" w:hint="cs"/>
          <w:sz w:val="28"/>
          <w:szCs w:val="28"/>
          <w:rtl/>
          <w:lang w:bidi="fa-IR"/>
        </w:rPr>
        <w:t xml:space="preserve"> را استخراج نمودند و نشان دادند که ضریب خوشگی مربوط به بیماران ام اس از افراد سالم بیشتر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&lt;EndNote&gt;&lt;Cite&gt;&lt;Author&gt;Tewarie&lt;/Author&gt;&lt;Year&gt;2014&lt;/Year&gt;&lt;RecNum&gt;196&lt;/RecNum&gt;&lt;DisplayText&gt;(151)&lt;/DisplayText&gt;&lt;record&gt;&lt;rec-number&gt;196&lt;/rec-number&gt;&lt;foreign-keys&gt;&lt;key app="EN" db-id="frvwv2z9izraznezfs5xewvlzev902rw20re" timestamp="1605276711</w:instrText>
      </w:r>
      <w:r>
        <w:rPr>
          <w:rFonts w:cs="B Nazanin"/>
          <w:sz w:val="28"/>
          <w:szCs w:val="28"/>
          <w:rtl/>
          <w:lang w:bidi="fa-IR"/>
        </w:rPr>
        <w:instrText>"&gt;196&lt;/</w:instrText>
      </w:r>
      <w:r>
        <w:rPr>
          <w:rFonts w:cs="B Nazanin"/>
          <w:sz w:val="28"/>
          <w:szCs w:val="28"/>
          <w:lang w:bidi="fa-IR"/>
        </w:rPr>
        <w:instrText>key&gt;&lt;/foreign-keys&gt;&lt;ref-type name="Journal Article"&gt;17&lt;/ref-type&gt;&lt;contributors&gt;&lt;authors&gt;&lt;author&gt;Tewarie, Prejaas&lt;/author&gt;&lt;author&gt;Steenwijk, Martijn D&lt;/author&gt;&lt;author&gt;Tijms, Betty M&lt;/author&gt;&lt;author&gt;Daams, Marita&lt;/author&gt;&lt;author&gt;Balk, Lisanne J&lt;/author</w:instrText>
      </w:r>
      <w:r>
        <w:rPr>
          <w:rFonts w:cs="B Nazanin"/>
          <w:sz w:val="28"/>
          <w:szCs w:val="28"/>
          <w:rtl/>
          <w:lang w:bidi="fa-IR"/>
        </w:rPr>
        <w:instrText>&gt;&lt;</w:instrText>
      </w:r>
      <w:r>
        <w:rPr>
          <w:rFonts w:cs="B Nazanin"/>
          <w:sz w:val="28"/>
          <w:szCs w:val="28"/>
          <w:lang w:bidi="fa-IR"/>
        </w:rPr>
        <w:instrText>author&gt;Stam, Cornelis J&lt;/author&gt;&lt;author&gt;Uitdehaag, Bernard MJ&lt;/author&gt;&lt;author&gt;Polman, Chris H&lt;/author&gt;&lt;author&gt;Geurts, Jeroen JG&lt;/author&gt;&lt;author&gt;Barkhof, Frederik&lt;/author&gt;&lt;/authors&gt;&lt;/contributors&gt;&lt;titles&gt;&lt;title&gt;Disruption of structural and functional networks in long‐standing multiple sclerosis&lt;/title&gt;&lt;secondary-title&gt;Human brain mapping&lt;/secondary-title&gt;&lt;/titles&gt;&lt;periodical&gt;&lt;full-title&gt;Human brain mapping&lt;/full-title&gt;&lt;/periodical&gt;&lt;pages&gt;5946-5961&lt;/pages&gt;&lt;volume&gt;35&lt;/volume&gt;&lt;number&gt;12&lt;/number&gt;&lt;dates&gt;&lt;year</w:instrText>
      </w:r>
      <w:r>
        <w:rPr>
          <w:rFonts w:cs="B Nazanin"/>
          <w:sz w:val="28"/>
          <w:szCs w:val="28"/>
          <w:rtl/>
          <w:lang w:bidi="fa-IR"/>
        </w:rPr>
        <w:instrText>&gt;2014&lt;/</w:instrText>
      </w:r>
      <w:r>
        <w:rPr>
          <w:rFonts w:cs="B Nazanin"/>
          <w:sz w:val="28"/>
          <w:szCs w:val="28"/>
          <w:lang w:bidi="fa-IR"/>
        </w:rPr>
        <w:instrText>year&gt;&lt;/dates&gt;&lt;isbn&gt;1065-9471&lt;/isbn&gt;&lt;urls&gt;&lt;/urls&gt;&lt;/record&gt;&lt;/Cite&gt;&lt;/EndNote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(151)</w:t>
      </w:r>
      <w:r>
        <w:rPr>
          <w:rFonts w:cs="B Nazanin"/>
          <w:sz w:val="28"/>
          <w:szCs w:val="28"/>
          <w:rtl/>
          <w:lang w:bidi="fa-IR"/>
        </w:rPr>
        <w:fldChar w:fldCharType="end"/>
      </w:r>
      <w:r w:rsidRPr="002523A8">
        <w:rPr>
          <w:rFonts w:cs="B Nazanin" w:hint="cs"/>
          <w:sz w:val="28"/>
          <w:szCs w:val="28"/>
          <w:rtl/>
          <w:lang w:bidi="fa-IR"/>
        </w:rPr>
        <w:t>. شو</w:t>
      </w:r>
      <w:r>
        <w:rPr>
          <w:rStyle w:val="FootnoteReference"/>
          <w:rFonts w:cs="B Nazanin"/>
          <w:sz w:val="28"/>
          <w:szCs w:val="28"/>
          <w:rtl/>
          <w:lang w:bidi="fa-IR"/>
        </w:rPr>
        <w:footnoteReference w:id="441"/>
      </w:r>
      <w:r w:rsidRPr="002523A8">
        <w:rPr>
          <w:rFonts w:cs="B Nazanin" w:hint="cs"/>
          <w:sz w:val="28"/>
          <w:szCs w:val="28"/>
          <w:rtl/>
          <w:lang w:bidi="fa-IR"/>
        </w:rPr>
        <w:t xml:space="preserve"> و همکارانش نیز با بررسی شبکه های ساختاری بدست آمده از مسیرنگاری نشان دادند که ضریب خوشگی بیماران مبتلا به ام اس کاهش می یاب</w:t>
      </w:r>
      <w:r>
        <w:rPr>
          <w:rFonts w:cs="B Nazanin" w:hint="cs"/>
          <w:sz w:val="28"/>
          <w:szCs w:val="28"/>
          <w:rtl/>
          <w:lang w:bidi="fa-IR"/>
        </w:rPr>
        <w:t>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&lt;EndNote&gt;&lt;Cite&gt;&lt;Author&gt;Shu&lt;/Author&gt;&lt;Year&gt;2012&lt;/Year&gt;&lt;RecNum&gt;160&lt;/RecNum&gt;&lt;DisplayText&gt;(130)&lt;/DisplayText&gt;&lt;record&gt;&lt;rec-number&gt;160&lt;/rec-number&gt;&lt;foreign-keys&gt;&lt;key app="EN" db-id="frvwv2z9izraznezfs5xewvlzev902rw20re" timestamp="1605260434"&gt;160</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Article"&gt;17&lt;/ref-type&gt;&lt;contributors&gt;&lt;authors&gt;&lt;author&gt;Shu, Ni&lt;/author&gt;&lt;author&gt;Liang, Ying&lt;/author&gt;&lt;author&gt;Li, He&lt;/author&gt;&lt;author&gt;Zhang, Junying&lt;/author&gt;&lt;author&gt;Li, Xin&lt;/author&gt;&lt;author&gt;Wang, Liang&lt;/author&gt;&lt;author</w:instrText>
      </w:r>
      <w:r>
        <w:rPr>
          <w:rFonts w:cs="B Nazanin"/>
          <w:sz w:val="28"/>
          <w:szCs w:val="28"/>
          <w:rtl/>
          <w:lang w:bidi="fa-IR"/>
        </w:rPr>
        <w:instrText>&gt;</w:instrText>
      </w:r>
      <w:r>
        <w:rPr>
          <w:rFonts w:cs="B Nazanin"/>
          <w:sz w:val="28"/>
          <w:szCs w:val="28"/>
          <w:lang w:bidi="fa-IR"/>
        </w:rPr>
        <w:instrText>He, Yong&lt;/author&gt;&lt;author&gt;Wang, Yongyan&lt;/author&gt;&lt;author&gt;Zhang, Zhanjun&lt;/author&gt;&lt;/authors&gt;&lt;/contributors&gt;&lt;titles&gt;&lt;title&gt;Disrupted topological organization in white matter structural networks in amnestic mild cognitive impairment: relationship to subtype&lt;/title&gt;&lt;secondary-title&gt;Radiology&lt;/secondary-title&gt;&lt;/titles&gt;&lt;periodical&gt;&lt;full-title&gt;Radiology&lt;/full-title&gt;&lt;/periodical&gt;&lt;pages&gt;518-527&lt;/pages&gt;&lt;volume&gt;265&lt;/volume&gt;&lt;number&gt;2&lt;/number&gt;&lt;dates&gt;&lt;year&gt;2012&lt;/year&gt;&lt;/dates&gt;&lt;isbn&gt;0033-8419&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(130)</w:t>
      </w:r>
      <w:r>
        <w:rPr>
          <w:rFonts w:cs="B Nazanin"/>
          <w:sz w:val="28"/>
          <w:szCs w:val="28"/>
          <w:rtl/>
          <w:lang w:bidi="fa-IR"/>
        </w:rPr>
        <w:fldChar w:fldCharType="end"/>
      </w:r>
      <w:r w:rsidRPr="002523A8">
        <w:rPr>
          <w:rFonts w:cs="B Nazanin" w:hint="cs"/>
          <w:sz w:val="28"/>
          <w:szCs w:val="28"/>
          <w:rtl/>
          <w:lang w:bidi="fa-IR"/>
        </w:rPr>
        <w:t>. آنها در یک تحقیق دیگر که بر روی شبکه های عملکردی انجام دادند گزارش کردند که ضریب خوشگی شبکه های عملکردی بیماران ام اس کاهش پیدا می کند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&lt;EndNote&gt;&lt;Cite&gt;&lt;Author&gt;Shu&lt;/Author&gt;&lt;Year&gt;2016&lt;/Year&gt;&lt;RecNum&gt;197&lt;/RecNum&gt;&lt;DisplayText&gt;(152)&lt;/DisplayText&gt;&lt;record&gt;&lt;rec-number&gt;197&lt;/rec-number&gt;&lt;foreign-keys&gt;&lt;key app="EN" db-id="frvwv2z9izraznezfs5xewvlzev902rw20re" timestamp="1605276717"&gt;197</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Article"&gt;17&lt;/ref-type&gt;&lt;contributors&gt;&lt;authors&gt;&lt;author&gt;Shu, Ni&lt;/author&gt;&lt;author&gt;Duan, Yunyun&lt;/author&gt;&lt;author&gt;Xia, Mingrui&lt;/author&gt;&lt;author&gt;Schoonheim, Menno M&lt;/author&gt;&lt;author&gt;Huang, Jing&lt;/author&gt;&lt;author&gt;Ren, Zhuoqiong&lt;/author&gt;&lt;author&gt;Sun, Zheng&lt;/author&gt;&lt;author&gt;Ye, Jing&lt;/author&gt;&lt;author&gt;Dong, Huiqing&lt;/author&gt;&lt;author&gt;Shi, Fu-Dong&lt;/author&gt;&lt;/authors&gt;&lt;/contributors&gt;&lt;titles&gt;&lt;title&gt;Disrupted topological organization of structural and functional brain connectomes in clinically isolated syndrome and multiple sclerosis&lt;/title&gt;&lt;secondary-title&gt;Scientific reports&lt;/secondary-title&gt;&lt;/titles&gt;&lt;periodical&gt;&lt;full-title&gt;Scientific reports&lt;/full-title&gt;&lt;/periodical&gt;&lt;pages&gt;1-11&lt;/pages&gt;&lt;volume&gt;6&lt;/volume&gt;&lt;number&gt;1&lt;/number&gt;&lt;dates&gt;&lt;year&gt;2016</w:instrText>
      </w:r>
      <w:r>
        <w:rPr>
          <w:rFonts w:cs="B Nazanin"/>
          <w:sz w:val="28"/>
          <w:szCs w:val="28"/>
          <w:rtl/>
          <w:lang w:bidi="fa-IR"/>
        </w:rPr>
        <w:instrText>&lt;/</w:instrText>
      </w:r>
      <w:r>
        <w:rPr>
          <w:rFonts w:cs="B Nazanin"/>
          <w:sz w:val="28"/>
          <w:szCs w:val="28"/>
          <w:lang w:bidi="fa-IR"/>
        </w:rPr>
        <w:instrText>year&gt;&lt;/dates&gt;&lt;isbn&gt;2045-2322&lt;/isbn&gt;&lt;urls&gt;&lt;/urls&gt;&lt;/record&gt;&lt;/Cite&gt;&lt;/EndNote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(152)</w:t>
      </w:r>
      <w:r>
        <w:rPr>
          <w:rFonts w:cs="B Nazanin"/>
          <w:sz w:val="28"/>
          <w:szCs w:val="28"/>
          <w:rtl/>
          <w:lang w:bidi="fa-IR"/>
        </w:rPr>
        <w:fldChar w:fldCharType="end"/>
      </w:r>
      <w:r w:rsidRPr="002523A8">
        <w:rPr>
          <w:rFonts w:cs="B Nazanin" w:hint="cs"/>
          <w:sz w:val="28"/>
          <w:szCs w:val="28"/>
          <w:rtl/>
          <w:lang w:bidi="fa-IR"/>
        </w:rPr>
        <w:t>.</w:t>
      </w:r>
    </w:p>
    <w:p w14:paraId="22FF0CF8" w14:textId="692FCE11" w:rsidR="00F21D89" w:rsidRPr="002523A8" w:rsidRDefault="00F21D89" w:rsidP="00F21D89">
      <w:pPr>
        <w:pStyle w:val="ListParagraph"/>
        <w:bidi/>
        <w:ind w:left="1224"/>
        <w:jc w:val="both"/>
        <w:rPr>
          <w:rFonts w:cs="B Nazanin"/>
          <w:b/>
          <w:bCs/>
          <w:sz w:val="28"/>
          <w:szCs w:val="28"/>
          <w:rtl/>
          <w:lang w:bidi="fa-IR"/>
        </w:rPr>
      </w:pPr>
      <w:r w:rsidRPr="002523A8">
        <w:rPr>
          <w:rFonts w:cs="B Nazanin" w:hint="cs"/>
          <w:sz w:val="28"/>
          <w:szCs w:val="28"/>
          <w:rtl/>
          <w:lang w:bidi="fa-IR"/>
        </w:rPr>
        <w:t>تحقیقات شاه</w:t>
      </w:r>
      <w:r>
        <w:rPr>
          <w:rStyle w:val="FootnoteReference"/>
          <w:rFonts w:cs="B Nazanin"/>
          <w:sz w:val="28"/>
          <w:szCs w:val="28"/>
          <w:rtl/>
          <w:lang w:bidi="fa-IR"/>
        </w:rPr>
        <w:footnoteReference w:id="442"/>
      </w:r>
      <w:r w:rsidRPr="002523A8">
        <w:rPr>
          <w:rFonts w:cs="B Nazanin" w:hint="cs"/>
          <w:sz w:val="28"/>
          <w:szCs w:val="28"/>
          <w:rtl/>
          <w:lang w:bidi="fa-IR"/>
        </w:rPr>
        <w:t xml:space="preserve"> و همکارانش برروی شبکه های عملکردی افراد سالم نشان داد که با گذر عمر ضریب چولگی مغز افزایش می یابد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&lt;EndNote&gt;&lt;Cite&gt;&lt;Author&gt;Shah&lt;/Author&gt;&lt;Year&gt;2018&lt;/Year&gt;&lt;RecNum&gt;199&lt;/RecNum&gt;&lt;DisplayText&gt;(153)&lt;/DisplayText&gt;&lt;record&gt;&lt;rec-number&gt;199&lt;/rec-number&gt;&lt;foreign-keys&gt;&lt;key app="EN" db-id="frvwv2z9izraznezfs5xewvlzev902rw20re" timestamp="1605276737"&gt;199</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Article"&gt;17&lt;/ref-type&gt;&lt;contributors&gt;&lt;authors&gt;&lt;author&gt;Shah, Chandan&lt;/author&gt;&lt;author&gt;Liu, Jia&lt;/author&gt;&lt;author&gt;Lv, Peilin&lt;/author&gt;&lt;author&gt;Sun, Huaiqiang&lt;/author&gt;&lt;author&gt;Xiao, Yuan&lt;/author&gt;&lt;author&gt;Liu, Jieke&lt;/author&gt;&lt;author&gt;Zhao, Youjin&lt;/author&gt;&lt;author&gt;Zhang, Wenjing&lt;/author&gt;&lt;author&gt;Yao, Li&lt;/author&gt;&lt;author&gt;Gong, Qiyong&lt;/author&gt;&lt;/authors&gt;&lt;/contributors&gt;&lt;titles&gt;&lt;title&gt;Age related changes in topological properties of brain functional network and structural connectivity&lt;/title&gt;&lt;secondary-title&gt;Frontiers in neuroscience&lt;/secondary-title&gt;&lt;/titles&gt;&lt;periodical&gt;&lt;full-title&gt;Frontiers in neuroscience&lt;/full-title&gt;&lt;/periodical&gt;&lt;pages&gt;318&lt;/pages&gt;&lt;volume&gt;12&lt;/volume&gt;&lt;dates&gt;&lt;year&gt;2018&lt;/year&gt;&lt;/dates&gt;&lt;isbn&gt;1662-453X&lt;/isbn&gt;&lt;urls&gt;&lt;/urls&gt;&lt;/record&gt;&lt;/Cite&gt;&lt;/EndNote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(153)</w:t>
      </w:r>
      <w:r>
        <w:rPr>
          <w:rFonts w:cs="B Nazanin"/>
          <w:sz w:val="28"/>
          <w:szCs w:val="28"/>
          <w:rtl/>
          <w:lang w:bidi="fa-IR"/>
        </w:rPr>
        <w:fldChar w:fldCharType="end"/>
      </w:r>
      <w:r w:rsidRPr="002523A8">
        <w:rPr>
          <w:rFonts w:cs="B Nazanin" w:hint="cs"/>
          <w:sz w:val="28"/>
          <w:szCs w:val="28"/>
          <w:rtl/>
          <w:lang w:bidi="fa-IR"/>
        </w:rPr>
        <w:t>. لیو</w:t>
      </w:r>
      <w:r>
        <w:rPr>
          <w:rStyle w:val="FootnoteReference"/>
          <w:rFonts w:cs="B Nazanin"/>
          <w:sz w:val="28"/>
          <w:szCs w:val="28"/>
          <w:rtl/>
          <w:lang w:bidi="fa-IR"/>
        </w:rPr>
        <w:footnoteReference w:id="443"/>
      </w:r>
      <w:r w:rsidRPr="002523A8">
        <w:rPr>
          <w:rFonts w:cs="B Nazanin" w:hint="cs"/>
          <w:sz w:val="28"/>
          <w:szCs w:val="28"/>
          <w:rtl/>
          <w:lang w:bidi="fa-IR"/>
        </w:rPr>
        <w:t xml:space="preserve"> و همکارانش در مطالعه ای دیگر نتیجه </w:t>
      </w:r>
      <w:r w:rsidR="00BC4BAA">
        <w:rPr>
          <w:rFonts w:cs="B Nazanin" w:hint="cs"/>
          <w:sz w:val="28"/>
          <w:szCs w:val="28"/>
          <w:rtl/>
          <w:lang w:bidi="fa-IR"/>
        </w:rPr>
        <w:t xml:space="preserve">مشابهی </w:t>
      </w:r>
      <w:r w:rsidRPr="002523A8">
        <w:rPr>
          <w:rFonts w:cs="B Nazanin" w:hint="cs"/>
          <w:sz w:val="28"/>
          <w:szCs w:val="28"/>
          <w:rtl/>
          <w:lang w:bidi="fa-IR"/>
        </w:rPr>
        <w:t>بدست آوردند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&lt;EndNote&gt;&lt;Cite&gt;&lt;Author&gt;Liu&lt;/Author&gt;&lt;Year&gt;2020&lt;/Year&gt;&lt;RecNum&gt;200&lt;/RecNum&gt;&lt;DisplayText&gt;(154)&lt;/DisplayText&gt;&lt;record&gt;&lt;rec-number&gt;200&lt;/rec-number&gt;&lt;foreign-keys&gt;&lt;key app="EN" db-id="frvwv2z9izraznezfs5xewvlzev902rw20re" timestamp="1605276744"&gt;200</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Article"&gt;17&lt;/ref-type&gt;&lt;contributors&gt;&lt;authors&gt;&lt;author&gt;Liu, Xiao&lt;/author&gt;&lt;author&gt;Si, Shuaizong&lt;/author&gt;&lt;author&gt;Hu, Bo&lt;/author&gt;&lt;author&gt;Zhao, Hai&lt;/author&gt;&lt;author&gt;Zhu, Jian&lt;/author&gt;&lt;/authors&gt;&lt;/contributors&gt;&lt;titles&gt;&lt;title&gt;A Generative Network Model of the Human Brain Normal Aging Process&lt;/title&gt;&lt;secondary-title&gt;Symmetry&lt;/secondary-title&gt;&lt;/titles&gt;&lt;periodical&gt;&lt;full-title&gt;Symmetry&lt;/full-title&gt;&lt;/periodical&gt;&lt;pages&gt;91&lt;/pages&gt;&lt;volume&gt;12&lt;/volume&gt;&lt;number&gt;1&lt;/number&gt;&lt;dates&gt;&lt;year</w:instrText>
      </w:r>
      <w:r>
        <w:rPr>
          <w:rFonts w:cs="B Nazanin"/>
          <w:sz w:val="28"/>
          <w:szCs w:val="28"/>
          <w:rtl/>
          <w:lang w:bidi="fa-IR"/>
        </w:rPr>
        <w:instrText>&gt;2020&lt;/</w:instrText>
      </w:r>
      <w:r>
        <w:rPr>
          <w:rFonts w:cs="B Nazanin"/>
          <w:sz w:val="28"/>
          <w:szCs w:val="28"/>
          <w:lang w:bidi="fa-IR"/>
        </w:rPr>
        <w:instrTex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(154)</w:t>
      </w:r>
      <w:r>
        <w:rPr>
          <w:rFonts w:cs="B Nazanin"/>
          <w:sz w:val="28"/>
          <w:szCs w:val="28"/>
          <w:rtl/>
          <w:lang w:bidi="fa-IR"/>
        </w:rPr>
        <w:fldChar w:fldCharType="end"/>
      </w:r>
      <w:r w:rsidRPr="002523A8">
        <w:rPr>
          <w:rFonts w:cs="B Nazanin" w:hint="cs"/>
          <w:sz w:val="28"/>
          <w:szCs w:val="28"/>
          <w:rtl/>
          <w:lang w:bidi="fa-IR"/>
        </w:rPr>
        <w:t>.</w:t>
      </w:r>
    </w:p>
    <w:p w14:paraId="2DA14B2E" w14:textId="77C7A45F" w:rsidR="00F21D89" w:rsidRDefault="00F21D89" w:rsidP="00351451">
      <w:pPr>
        <w:pStyle w:val="ListParagraph"/>
        <w:numPr>
          <w:ilvl w:val="2"/>
          <w:numId w:val="88"/>
        </w:numPr>
        <w:bidi/>
        <w:jc w:val="both"/>
        <w:rPr>
          <w:rFonts w:cs="B Nazanin"/>
          <w:sz w:val="28"/>
          <w:szCs w:val="28"/>
          <w:lang w:bidi="fa-IR"/>
        </w:rPr>
      </w:pPr>
      <w:r>
        <w:rPr>
          <w:rFonts w:cs="B Nazanin" w:hint="cs"/>
          <w:sz w:val="28"/>
          <w:szCs w:val="28"/>
          <w:rtl/>
          <w:lang w:bidi="fa-IR"/>
        </w:rPr>
        <w:lastRenderedPageBreak/>
        <w:t>سنجه های ادغام عملکردی: به قابلیت ادغام کردن سریع اطلاعات نواحی پراکنده مغز با هدف فراهم کردن عملکردی خاص ادغام عملکردی می گویند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&lt;EndNote&gt;&lt;Cite&gt;&lt;Author&gt;Rubinov&lt;/Author&gt;&lt;Year&gt;2010&lt;/Year&gt;&lt;RecNum&gt;22&lt;/RecNum&gt;&lt;DisplayText&gt;(22)&lt;/DisplayText&gt;&lt;record&gt;&lt;rec-number&gt;22&lt;/rec-number&gt;&lt;foreign-keys&gt;&lt;key app="EN" db-id="frvwv2z9izraznezfs5xewvlzev902rw20re" timestamp="1605188891"&gt;22</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Article"&gt;17&lt;/ref-type&gt;&lt;contributors&gt;&lt;authors&gt;&lt;author&gt;Rubinov, Mikail&lt;/author&gt;&lt;author&gt;Sporns, Olaf&lt;/author&gt;&lt;/authors&gt;&lt;/contributors&gt;&lt;titles&gt;&lt;title&gt;Complex network measures of brain connectivity: uses and interpretations&lt;/title&gt;&lt;secondary-title&gt;Neuroimage&lt;/secondary-title&gt;&lt;/titles&gt;&lt;periodical&gt;&lt;full-title&gt;Neuroimage&lt;/full-title&gt;&lt;/periodical&gt;&lt;pages&gt;1059-1069&lt;/pages&gt;&lt;volume&gt;52&lt;/volume&gt;&lt;number&gt;3&lt;/number&gt;&lt;dates&gt;&lt;year&gt;2010&lt;/year&gt;&lt;/dates&gt;&lt;isbn&gt;1053-8119&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(22)</w:t>
      </w:r>
      <w:r>
        <w:rPr>
          <w:rFonts w:cs="B Nazanin"/>
          <w:sz w:val="28"/>
          <w:szCs w:val="28"/>
          <w:rtl/>
          <w:lang w:bidi="fa-IR"/>
        </w:rPr>
        <w:fldChar w:fldCharType="end"/>
      </w:r>
      <w:r>
        <w:rPr>
          <w:rFonts w:cs="B Nazanin" w:hint="cs"/>
          <w:sz w:val="28"/>
          <w:szCs w:val="28"/>
          <w:rtl/>
          <w:lang w:bidi="fa-IR"/>
        </w:rPr>
        <w:t>. مفهوم ادغام عملکردی با سهولت در ارتباط برقرار کردن نواحی مختلف با یکدیگر و مسیرهای عصبی گره خورده است. طول مسیر عصبی در شبکه های ساختاری متعاقبا پتانسیل لازمه برای انتقال و ادغام اطلاعات را نمایان می کند. از سوی دیگر، شبکه های عملکردی که بر اساس وابستگی آماری فعالیت نواحی ساخته می شود، به صورت مستقیم نمی تواند با جریان اطلاعات در مسیر های آناتومیکی مرتبط باشد. از این رو برای سنجش و تفسیر ادغام عملکردی بیشتر به سراغ شبکه های ساختاری می رویم. دو سنجه ای که برای اندازه گیری ادغام عملکردی استفاده می شود، میانگین کوتاه ترین طول مسیرها و کارایی است. یکی از فواید کارایی استفاده از آن برای شبکه های غیرمتصل است، اینگونه که فاصله گره های مجزا را بی نهایت در نظر می گیریم و معکوس آن صفر می شود.</w:t>
      </w:r>
    </w:p>
    <w:p w14:paraId="1FCDE952" w14:textId="77777777" w:rsidR="00F21D89" w:rsidRDefault="00F21D89" w:rsidP="00F21D89">
      <w:pPr>
        <w:pStyle w:val="ListParagraph"/>
        <w:bidi/>
        <w:ind w:left="1224"/>
        <w:jc w:val="both"/>
        <w:rPr>
          <w:rFonts w:cs="B Nazanin"/>
          <w:sz w:val="28"/>
          <w:szCs w:val="28"/>
          <w:lang w:bidi="fa-IR"/>
        </w:rPr>
      </w:pPr>
      <w:r>
        <w:rPr>
          <w:rFonts w:cs="B Nazanin" w:hint="cs"/>
          <w:sz w:val="28"/>
          <w:szCs w:val="28"/>
          <w:rtl/>
          <w:lang w:bidi="fa-IR"/>
        </w:rPr>
        <w:t>لو</w:t>
      </w:r>
      <w:r>
        <w:rPr>
          <w:rStyle w:val="FootnoteReference"/>
          <w:rFonts w:cs="B Nazanin"/>
          <w:sz w:val="28"/>
          <w:szCs w:val="28"/>
          <w:rtl/>
          <w:lang w:bidi="fa-IR"/>
        </w:rPr>
        <w:footnoteReference w:id="444"/>
      </w:r>
      <w:r>
        <w:rPr>
          <w:rFonts w:cs="B Nazanin" w:hint="cs"/>
          <w:sz w:val="28"/>
          <w:szCs w:val="28"/>
          <w:rtl/>
          <w:lang w:bidi="fa-IR"/>
        </w:rPr>
        <w:t xml:space="preserve"> و همکارانش با بررسی شبکه های ساختاری بدست آمده از مسیرنگاری تصاویری </w:t>
      </w:r>
      <w:r>
        <w:rPr>
          <w:rFonts w:cs="B Nazanin"/>
          <w:sz w:val="28"/>
          <w:szCs w:val="28"/>
          <w:lang w:bidi="fa-IR"/>
        </w:rPr>
        <w:t>DTI</w:t>
      </w:r>
      <w:r>
        <w:rPr>
          <w:rFonts w:cs="B Nazanin" w:hint="cs"/>
          <w:sz w:val="28"/>
          <w:szCs w:val="28"/>
          <w:rtl/>
          <w:lang w:bidi="fa-IR"/>
        </w:rPr>
        <w:t xml:space="preserve"> به این نتیجه رسیدند که کارایی کلی در بیماران آلزایمری افزایش می یابد ولی کارایی گره ای در نواحی پیشانی آنها کاهش می یابد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&lt;EndNote&gt;&lt;Cite&gt;&lt;Author&gt;Lo&lt;/Author&gt;&lt;Year&gt;2010&lt;/Year&gt;&lt;RecNum&gt;202&lt;/RecNum&gt;&lt;DisplayText&gt;(155)&lt;/DisplayText&gt;&lt;record&gt;&lt;rec-number&gt;202&lt;/rec-number&gt;&lt;foreign-keys&gt;&lt;key app="EN" db-id="frvwv2z9izraznezfs5xewvlzev902rw20re" timestamp="1605279259"&gt;202</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Article"&gt;17&lt;/ref-type&gt;&lt;contributors&gt;&lt;authors&gt;&lt;author&gt;Lo, Chun-Yi&lt;/author&gt;&lt;author&gt;Wang, Pei-Ning&lt;/author&gt;&lt;author&gt;Chou, Kun-Hsien&lt;/author&gt;&lt;author&gt;Wang, Jinhui&lt;/author&gt;&lt;author&gt;He, Yong&lt;/author&gt;&lt;author&gt;Lin, Ching-Po</w:instrText>
      </w:r>
      <w:r>
        <w:rPr>
          <w:rFonts w:cs="B Nazanin"/>
          <w:sz w:val="28"/>
          <w:szCs w:val="28"/>
          <w:rtl/>
          <w:lang w:bidi="fa-IR"/>
        </w:rPr>
        <w:instrText>&lt;/</w:instrText>
      </w:r>
      <w:r>
        <w:rPr>
          <w:rFonts w:cs="B Nazanin"/>
          <w:sz w:val="28"/>
          <w:szCs w:val="28"/>
          <w:lang w:bidi="fa-IR"/>
        </w:rPr>
        <w:instrText>author&gt;&lt;/authors&gt;&lt;/contributors&gt;&lt;titles&gt;&lt;title&gt;Diffusion tensor tractography reveals abnormal topological organization in structural cortical networks in Alzheimer&amp;apos;s disease&lt;/title&gt;&lt;secondary-title&gt;Journal of Neuroscience&lt;/secondary-title&gt;&lt;/titles</w:instrText>
      </w:r>
      <w:r>
        <w:rPr>
          <w:rFonts w:cs="B Nazanin"/>
          <w:sz w:val="28"/>
          <w:szCs w:val="28"/>
          <w:rtl/>
          <w:lang w:bidi="fa-IR"/>
        </w:rPr>
        <w:instrText>&gt;&lt;</w:instrText>
      </w:r>
      <w:r>
        <w:rPr>
          <w:rFonts w:cs="B Nazanin"/>
          <w:sz w:val="28"/>
          <w:szCs w:val="28"/>
          <w:lang w:bidi="fa-IR"/>
        </w:rPr>
        <w:instrText>periodical&gt;&lt;full-title&gt;Journal of Neuroscience&lt;/full-title&gt;&lt;/periodical&gt;&lt;pages&gt;16876-16885&lt;/pages&gt;&lt;volume&gt;30&lt;/volume&gt;&lt;number&gt;50&lt;/number&gt;&lt;dates&gt;&lt;year&gt;2010&lt;/year&gt;&lt;/dates&gt;&lt;isbn&gt;0270-6474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(155)</w:t>
      </w:r>
      <w:r>
        <w:rPr>
          <w:rFonts w:cs="B Nazanin"/>
          <w:sz w:val="28"/>
          <w:szCs w:val="28"/>
          <w:rtl/>
          <w:lang w:bidi="fa-IR"/>
        </w:rPr>
        <w:fldChar w:fldCharType="end"/>
      </w:r>
      <w:r>
        <w:rPr>
          <w:rFonts w:cs="B Nazanin" w:hint="cs"/>
          <w:sz w:val="28"/>
          <w:szCs w:val="28"/>
          <w:rtl/>
          <w:lang w:bidi="fa-IR"/>
        </w:rPr>
        <w:t>. در تحقیقی دیگری به همین روش، وانگ و همکارانش نشان دهنده که کارایی کلی و گره ای بیماران آلزایمری کاهش و میانگین طول مسیر افزایش می یابد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&lt;EndNote&gt;&lt;Cite&gt;&lt;Author&gt;Wang&lt;/Author&gt;&lt;Year&gt;2016&lt;/Year&gt;&lt;RecNum&gt;187&lt;/RecNum&gt;&lt;DisplayText&gt;(156)&lt;/DisplayText&gt;&lt;record&gt;&lt;rec-number&gt;187&lt;/rec-number&gt;&lt;foreign-keys&gt;&lt;key app="EN" db-id="frvwv2z9izraznezfs5xewvlzev902rw20re" timestamp="1605276648"&gt;187</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Article"&gt;17&lt;/ref-type&gt;&lt;contributors&gt;&lt;authors&gt;&lt;author&gt;Wang, Tao&lt;/author&gt;&lt;author&gt;Shi, Feng&lt;/author&gt;&lt;author&gt;Jin, Yan&lt;/author&gt;&lt;author&gt;Yap, Pew-Thian&lt;/author&gt;&lt;author&gt;Wee, Chong-Yaw&lt;/author&gt;&lt;author&gt;Zhang, Jianye&lt;/author&gt;&lt;author&gt;Yang, Cece&lt;/author&gt;&lt;author&gt;Li, Xia&lt;/author&gt;&lt;author&gt;Xiao, Shifu&lt;/author&gt;&lt;author&gt;Shen, Dinggang&lt;/author&gt;&lt;/authors&gt;&lt;/contributors&gt;&lt;titles&gt;&lt;title&gt;Multilevel deficiency of white matter connectivity networks in Alzheimer’s disease: a diffusion MRI study with DTI and HARDI models&lt;/title&gt;&lt;secondary-title&gt;Neural plasticity&lt;/secondary-title&gt;&lt;/titles&gt;&lt;periodical&gt;&lt;full-title&gt;Neural plasticity&lt;/full-title&gt;&lt;/periodical&gt;&lt;volume&gt;2016&lt;/volume&gt;&lt;dates&gt;&lt;year&gt;2016&lt;/year&gt;&lt;/dates&gt;&lt;isbn&gt;2090-5904&lt;/isbn&gt;&lt;urls&gt;&lt;/urls</w:instrText>
      </w:r>
      <w:r>
        <w:rPr>
          <w:rFonts w:cs="B Nazanin"/>
          <w:sz w:val="28"/>
          <w:szCs w:val="28"/>
          <w:rtl/>
          <w:lang w:bidi="fa-IR"/>
        </w:rPr>
        <w:instrText>&gt;&lt;/</w:instrText>
      </w:r>
      <w:r>
        <w:rPr>
          <w:rFonts w:cs="B Nazanin"/>
          <w:sz w:val="28"/>
          <w:szCs w:val="28"/>
          <w:lang w:bidi="fa-IR"/>
        </w:rPr>
        <w:instrTex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(156)</w:t>
      </w:r>
      <w:r>
        <w:rPr>
          <w:rFonts w:cs="B Nazanin"/>
          <w:sz w:val="28"/>
          <w:szCs w:val="28"/>
          <w:rtl/>
          <w:lang w:bidi="fa-IR"/>
        </w:rPr>
        <w:fldChar w:fldCharType="end"/>
      </w:r>
      <w:r>
        <w:rPr>
          <w:rFonts w:cs="B Nazanin" w:hint="cs"/>
          <w:sz w:val="28"/>
          <w:szCs w:val="28"/>
          <w:rtl/>
          <w:lang w:bidi="fa-IR"/>
        </w:rPr>
        <w:t xml:space="preserve">. گل بابایی و همکارنش نیز در تحقیقات خود نشان داده اند که کارایی کلی شبکه های عملکردی بیماران آلزایمری کاهش و میانگین طول مسیر آنها نیز </w:t>
      </w:r>
      <w:r>
        <w:rPr>
          <w:rFonts w:cs="B Nazanin" w:hint="cs"/>
          <w:sz w:val="28"/>
          <w:szCs w:val="28"/>
          <w:rtl/>
          <w:lang w:bidi="fa-IR"/>
        </w:rPr>
        <w:lastRenderedPageBreak/>
        <w:t>افزایش می یابد هرچند که کارایی گره ای در برخی نواحی مغز همچون بویایی</w:t>
      </w:r>
      <w:r>
        <w:rPr>
          <w:rStyle w:val="FootnoteReference"/>
          <w:rFonts w:cs="B Nazanin"/>
          <w:sz w:val="28"/>
          <w:szCs w:val="28"/>
          <w:rtl/>
          <w:lang w:bidi="fa-IR"/>
        </w:rPr>
        <w:footnoteReference w:id="445"/>
      </w:r>
      <w:r>
        <w:rPr>
          <w:rFonts w:cs="B Nazanin" w:hint="cs"/>
          <w:sz w:val="28"/>
          <w:szCs w:val="28"/>
          <w:rtl/>
          <w:lang w:bidi="fa-IR"/>
        </w:rPr>
        <w:t>، هیپوکمپ</w:t>
      </w:r>
      <w:r>
        <w:rPr>
          <w:rStyle w:val="FootnoteReference"/>
          <w:rFonts w:cs="B Nazanin"/>
          <w:sz w:val="28"/>
          <w:szCs w:val="28"/>
          <w:rtl/>
          <w:lang w:bidi="fa-IR"/>
        </w:rPr>
        <w:footnoteReference w:id="446"/>
      </w:r>
      <w:r>
        <w:rPr>
          <w:rFonts w:cs="B Nazanin" w:hint="cs"/>
          <w:sz w:val="28"/>
          <w:szCs w:val="28"/>
          <w:rtl/>
          <w:lang w:bidi="fa-IR"/>
        </w:rPr>
        <w:t>، پاراهیپوکمپ</w:t>
      </w:r>
      <w:r>
        <w:rPr>
          <w:rStyle w:val="FootnoteReference"/>
          <w:rFonts w:cs="B Nazanin"/>
          <w:sz w:val="28"/>
          <w:szCs w:val="28"/>
          <w:rtl/>
          <w:lang w:bidi="fa-IR"/>
        </w:rPr>
        <w:footnoteReference w:id="447"/>
      </w:r>
      <w:r>
        <w:rPr>
          <w:rFonts w:cs="B Nazanin" w:hint="cs"/>
          <w:sz w:val="28"/>
          <w:szCs w:val="28"/>
          <w:rtl/>
          <w:lang w:bidi="fa-IR"/>
        </w:rPr>
        <w:t>، آمیگدال</w:t>
      </w:r>
      <w:r>
        <w:rPr>
          <w:rStyle w:val="FootnoteReference"/>
          <w:rFonts w:cs="B Nazanin"/>
          <w:sz w:val="28"/>
          <w:szCs w:val="28"/>
          <w:rtl/>
          <w:lang w:bidi="fa-IR"/>
        </w:rPr>
        <w:footnoteReference w:id="448"/>
      </w:r>
      <w:r>
        <w:rPr>
          <w:rFonts w:cs="B Nazanin" w:hint="cs"/>
          <w:sz w:val="28"/>
          <w:szCs w:val="28"/>
          <w:rtl/>
          <w:lang w:bidi="fa-IR"/>
        </w:rPr>
        <w:t xml:space="preserve"> و چین فوقانی آهیانه</w:t>
      </w:r>
      <w:r>
        <w:rPr>
          <w:rStyle w:val="FootnoteReference"/>
          <w:rFonts w:cs="B Nazanin"/>
          <w:sz w:val="28"/>
          <w:szCs w:val="28"/>
          <w:rtl/>
          <w:lang w:bidi="fa-IR"/>
        </w:rPr>
        <w:footnoteReference w:id="449"/>
      </w:r>
      <w:r>
        <w:rPr>
          <w:rFonts w:cs="B Nazanin" w:hint="cs"/>
          <w:sz w:val="28"/>
          <w:szCs w:val="28"/>
          <w:rtl/>
          <w:lang w:bidi="fa-IR"/>
        </w:rPr>
        <w:t xml:space="preserve"> افزایش می یابد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&lt;EndNote&gt;&lt;Cite&gt;&lt;Author&gt;Golbabaei&lt;/Author&gt;&lt;Year&gt;2016&lt;/Year&gt;&lt;RecNum&gt;163&lt;/RecNum&gt;&lt;DisplayText&gt;(132)&lt;/DisplayText&gt;&lt;record&gt;&lt;rec-number&gt;163&lt;/rec-number&gt;&lt;foreign-keys&gt;&lt;key app="EN" db-id="frvwv2z9izraznezfs5xewvlzev902rw20re" timestamp="1605272089</w:instrText>
      </w:r>
      <w:r>
        <w:rPr>
          <w:rFonts w:cs="B Nazanin"/>
          <w:sz w:val="28"/>
          <w:szCs w:val="28"/>
          <w:rtl/>
          <w:lang w:bidi="fa-IR"/>
        </w:rPr>
        <w:instrText>"&gt;163&lt;/</w:instrText>
      </w:r>
      <w:r>
        <w:rPr>
          <w:rFonts w:cs="B Nazanin"/>
          <w:sz w:val="28"/>
          <w:szCs w:val="28"/>
          <w:lang w:bidi="fa-IR"/>
        </w:rPr>
        <w:instrText>key&gt;&lt;/foreign-keys&gt;&lt;ref-type name="Conference Proceedings"&gt;10&lt;/ref-type&gt;&lt;contributors&gt;&lt;authors&gt;&lt;author&gt;Golbabaei, Soroosh&lt;/author&gt;&lt;author&gt;Dadashi, Amin&lt;/author&gt;&lt;author&gt;Soltanian-Zadeh, Hamid&lt;/author&gt;&lt;/authors&gt;&lt;/contributors&gt;&lt;titles&gt;&lt;title&gt;Measures</w:instrText>
      </w:r>
      <w:r>
        <w:rPr>
          <w:rFonts w:cs="B Nazanin"/>
          <w:sz w:val="28"/>
          <w:szCs w:val="28"/>
          <w:rtl/>
          <w:lang w:bidi="fa-IR"/>
        </w:rPr>
        <w:instrText xml:space="preserve"> </w:instrText>
      </w:r>
      <w:r>
        <w:rPr>
          <w:rFonts w:cs="B Nazanin"/>
          <w:sz w:val="28"/>
          <w:szCs w:val="28"/>
          <w:lang w:bidi="fa-IR"/>
        </w:rPr>
        <w:instrText>of the brain functional network that correlate with Alzheimer&amp;apos;s neuropsychological test scores: An fMRI and graph analysis study&lt;/title&gt;&lt;secondary-title&gt;2016 38th Annual International Conference of the IEEE Engineering in Medicine and Biology Society</w:instrText>
      </w:r>
      <w:r>
        <w:rPr>
          <w:rFonts w:cs="B Nazanin"/>
          <w:sz w:val="28"/>
          <w:szCs w:val="28"/>
          <w:rtl/>
          <w:lang w:bidi="fa-IR"/>
        </w:rPr>
        <w:instrText xml:space="preserve"> (</w:instrText>
      </w:r>
      <w:r>
        <w:rPr>
          <w:rFonts w:cs="B Nazanin"/>
          <w:sz w:val="28"/>
          <w:szCs w:val="28"/>
          <w:lang w:bidi="fa-IR"/>
        </w:rPr>
        <w:instrText>EMBC)&lt;/secondary-title&gt;&lt;/titles&gt;&lt;pages&gt;5554-5557&lt;/pages&gt;&lt;dates&gt;&lt;year&gt;2016&lt;/year&gt;&lt;/dates&gt;&lt;publisher&gt;IEEE&lt;/publisher&gt;&lt;isbn&gt;1457702207&lt;/isbn&gt;&lt;urls&gt;&lt;/urls&gt;&lt;/record&gt;&lt;/Cite&gt;&lt;/EndNote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(132)</w:t>
      </w:r>
      <w:r>
        <w:rPr>
          <w:rFonts w:cs="B Nazanin"/>
          <w:sz w:val="28"/>
          <w:szCs w:val="28"/>
          <w:rtl/>
          <w:lang w:bidi="fa-IR"/>
        </w:rPr>
        <w:fldChar w:fldCharType="end"/>
      </w:r>
      <w:r>
        <w:rPr>
          <w:rFonts w:cs="B Nazanin" w:hint="cs"/>
          <w:sz w:val="28"/>
          <w:szCs w:val="28"/>
          <w:rtl/>
          <w:lang w:bidi="fa-IR"/>
        </w:rPr>
        <w:t>.</w:t>
      </w:r>
    </w:p>
    <w:p w14:paraId="397CBED0" w14:textId="1274802C" w:rsidR="00F21D89" w:rsidRDefault="00F21D89" w:rsidP="00F21D89">
      <w:pPr>
        <w:pStyle w:val="ListParagraph"/>
        <w:bidi/>
        <w:ind w:left="1224"/>
        <w:jc w:val="both"/>
        <w:rPr>
          <w:rFonts w:cs="B Nazanin"/>
          <w:sz w:val="28"/>
          <w:szCs w:val="28"/>
          <w:rtl/>
          <w:lang w:bidi="fa-IR"/>
        </w:rPr>
      </w:pPr>
      <w:r>
        <w:rPr>
          <w:rFonts w:cs="B Nazanin" w:hint="cs"/>
          <w:sz w:val="28"/>
          <w:szCs w:val="28"/>
          <w:rtl/>
          <w:lang w:bidi="fa-IR"/>
        </w:rPr>
        <w:t>تحقیقات شی</w:t>
      </w:r>
      <w:r>
        <w:rPr>
          <w:rStyle w:val="FootnoteReference"/>
          <w:rFonts w:cs="B Nazanin"/>
          <w:sz w:val="28"/>
          <w:szCs w:val="28"/>
          <w:rtl/>
          <w:lang w:bidi="fa-IR"/>
        </w:rPr>
        <w:footnoteReference w:id="450"/>
      </w:r>
      <w:r>
        <w:rPr>
          <w:rFonts w:cs="B Nazanin" w:hint="cs"/>
          <w:sz w:val="28"/>
          <w:szCs w:val="28"/>
          <w:rtl/>
          <w:lang w:bidi="fa-IR"/>
        </w:rPr>
        <w:t xml:space="preserve"> و همکارانش بر روی شبکه های ساختاری کودک</w:t>
      </w:r>
      <w:r w:rsidR="001114D7">
        <w:rPr>
          <w:rFonts w:cs="B Nazanin" w:hint="cs"/>
          <w:sz w:val="28"/>
          <w:szCs w:val="28"/>
          <w:rtl/>
          <w:lang w:bidi="fa-IR"/>
        </w:rPr>
        <w:t>ان</w:t>
      </w:r>
      <w:r>
        <w:rPr>
          <w:rFonts w:cs="B Nazanin" w:hint="cs"/>
          <w:sz w:val="28"/>
          <w:szCs w:val="28"/>
          <w:rtl/>
          <w:lang w:bidi="fa-IR"/>
        </w:rPr>
        <w:t xml:space="preserve"> تازه متولد شده</w:t>
      </w:r>
      <w:r>
        <w:rPr>
          <w:rStyle w:val="FootnoteReference"/>
          <w:rFonts w:cs="B Nazanin"/>
          <w:sz w:val="28"/>
          <w:szCs w:val="28"/>
          <w:rtl/>
          <w:lang w:bidi="fa-IR"/>
        </w:rPr>
        <w:footnoteReference w:id="451"/>
      </w:r>
      <w:r>
        <w:rPr>
          <w:rFonts w:cs="B Nazanin" w:hint="cs"/>
          <w:sz w:val="28"/>
          <w:szCs w:val="28"/>
          <w:rtl/>
          <w:lang w:bidi="fa-IR"/>
        </w:rPr>
        <w:t xml:space="preserve"> که در معرض روانگسیختگی بودند نشان داد که کارایی کلی مغز آنها از کودکان سالم بیشتر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&lt;EndNote&gt;&lt;Cite&gt;&lt;Author&gt;Shi&lt;/Author&gt;&lt;Year&gt;2012&lt;/Year&gt;&lt;RecNum&gt;205&lt;/RecNum&gt;&lt;DisplayText&gt;(157)&lt;/DisplayText&gt;&lt;record&gt;&lt;rec-number&gt;205&lt;/rec-number&gt;&lt;foreign-keys&gt;&lt;key app="EN" db-id="frvwv2z9izraznezfs5xewvlzev902rw20re" timestamp="1605279281"&gt;205</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Article"&gt;17&lt;/ref-type&gt;&lt;contributors&gt;&lt;authors&gt;&lt;author&gt;Shi, Feng&lt;/author&gt;&lt;author&gt;Yap, Pew-Thian&lt;/author&gt;&lt;author&gt;Gao, Wei&lt;/author&gt;&lt;author&gt;Lin, Weili&lt;/author&gt;&lt;author&gt;Gilmore, John H&lt;/author&gt;&lt;author&gt;Shen, Dinggang&lt;/author&gt;&lt;/authors&gt;&lt;/contributors&gt;&lt;titles&gt;&lt;title&gt;Altered structural connectivity in neonates at genetic risk for schizophrenia: a combined study using morphological and white matter networks&lt;/title&gt;&lt;secondary-title&gt;Neuroimage&lt;/secondary-title&gt;&lt;/titles&gt;&lt;periodical&gt;&lt;full-title&gt;Neuroimage&lt;/full-title&gt;&lt;/periodical&gt;&lt;pages&gt;1622-1633&lt;/pages&gt;&lt;volume&gt;62&lt;/volume&gt;&lt;number&gt;3&lt;/number&gt;&lt;dates&gt;&lt;year&gt;2012&lt;/year&gt;&lt;/dates&gt;&lt;isbn&gt;1053-8119&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(157)</w:t>
      </w:r>
      <w:r>
        <w:rPr>
          <w:rFonts w:cs="B Nazanin"/>
          <w:sz w:val="28"/>
          <w:szCs w:val="28"/>
          <w:rtl/>
          <w:lang w:bidi="fa-IR"/>
        </w:rPr>
        <w:fldChar w:fldCharType="end"/>
      </w:r>
      <w:r>
        <w:rPr>
          <w:rFonts w:cs="B Nazanin" w:hint="cs"/>
          <w:sz w:val="28"/>
          <w:szCs w:val="28"/>
          <w:rtl/>
          <w:lang w:bidi="fa-IR"/>
        </w:rPr>
        <w:t>. در تحقیق دیگری زالسکی</w:t>
      </w:r>
      <w:r>
        <w:rPr>
          <w:rStyle w:val="FootnoteReference"/>
          <w:rFonts w:cs="B Nazanin"/>
          <w:sz w:val="28"/>
          <w:szCs w:val="28"/>
          <w:rtl/>
          <w:lang w:bidi="fa-IR"/>
        </w:rPr>
        <w:footnoteReference w:id="452"/>
      </w:r>
      <w:r>
        <w:rPr>
          <w:rFonts w:cs="B Nazanin" w:hint="cs"/>
          <w:sz w:val="28"/>
          <w:szCs w:val="28"/>
          <w:rtl/>
          <w:lang w:bidi="fa-IR"/>
        </w:rPr>
        <w:t xml:space="preserve"> و همکارانش با استفاده از شبکه های ساختاری نشان دادند که بیماران روانگسیخته کارایی کلی کمتری دارند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&lt;EndNote&gt;&lt;Cite&gt;&lt;Author&gt;Zalesky&lt;/Author&gt;&lt;Year&gt;2011&lt;/Year&gt;&lt;RecNum&gt;206&lt;/RecNum&gt;&lt;DisplayText&gt;(158)&lt;/DisplayText&gt;&lt;record&gt;&lt;rec-number&gt;206&lt;/rec-number&gt;&lt;foreign-keys&gt;&lt;key app="EN" db-id="frvwv2z9izraznezfs5xewvlzev902rw20re" timestamp="1605279288</w:instrText>
      </w:r>
      <w:r>
        <w:rPr>
          <w:rFonts w:cs="B Nazanin"/>
          <w:sz w:val="28"/>
          <w:szCs w:val="28"/>
          <w:rtl/>
          <w:lang w:bidi="fa-IR"/>
        </w:rPr>
        <w:instrText>"&gt;206&lt;/</w:instrText>
      </w:r>
      <w:r>
        <w:rPr>
          <w:rFonts w:cs="B Nazanin"/>
          <w:sz w:val="28"/>
          <w:szCs w:val="28"/>
          <w:lang w:bidi="fa-IR"/>
        </w:rPr>
        <w:instrText>key&gt;&lt;/foreign-keys&gt;&lt;ref-type name="Journal Article"&gt;17&lt;/ref-type&gt;&lt;contributors&gt;&lt;authors&gt;&lt;author&gt;Zalesky, Andrew&lt;/author&gt;&lt;author&gt;Fornito, Alex&lt;/author&gt;&lt;author&gt;Seal, Marc L&lt;/author&gt;&lt;author&gt;Cocchi, Luca&lt;/author&gt;&lt;author&gt;Westin, Carl-Fredrik&lt;/author&gt;&lt;author&gt;Bullmore, Edward T&lt;/author&gt;&lt;author&gt;Egan, Gary F&lt;/author&gt;&lt;author&gt;Pantelis, Christos&lt;/author&gt;&lt;/authors&gt;&lt;/contributors&gt;&lt;titles&gt;&lt;title&gt;Disrupted axonal fiber connectivity in schizophrenia&lt;/title&gt;&lt;secondary-title&gt;Biological psychiatry&lt;/secondary-title&gt;&lt;/titles&gt;&lt;periodical&gt;&lt;full-title&gt;Biological psychiatry&lt;/full-title&gt;&lt;/periodical&gt;&lt;pages&gt;80-89&lt;/pages&gt;&lt;volume&gt;69&lt;/volume&gt;&lt;number&gt;1&lt;/number&gt;&lt;dates&gt;&lt;year&gt;2011&lt;/year&gt;&lt;/dates&gt;&lt;isbn&gt;0006-3223&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(158)</w:t>
      </w:r>
      <w:r>
        <w:rPr>
          <w:rFonts w:cs="B Nazanin"/>
          <w:sz w:val="28"/>
          <w:szCs w:val="28"/>
          <w:rtl/>
          <w:lang w:bidi="fa-IR"/>
        </w:rPr>
        <w:fldChar w:fldCharType="end"/>
      </w:r>
      <w:r>
        <w:rPr>
          <w:rFonts w:cs="B Nazanin" w:hint="cs"/>
          <w:sz w:val="28"/>
          <w:szCs w:val="28"/>
          <w:rtl/>
          <w:lang w:bidi="fa-IR"/>
        </w:rPr>
        <w:t>. در تحقیق دیگری که به همین شیوه صورت گرفت، سان</w:t>
      </w:r>
      <w:r>
        <w:rPr>
          <w:rStyle w:val="FootnoteReference"/>
          <w:rFonts w:cs="B Nazanin"/>
          <w:sz w:val="28"/>
          <w:szCs w:val="28"/>
          <w:rtl/>
          <w:lang w:bidi="fa-IR"/>
        </w:rPr>
        <w:footnoteReference w:id="453"/>
      </w:r>
      <w:r>
        <w:rPr>
          <w:rFonts w:cs="B Nazanin" w:hint="cs"/>
          <w:sz w:val="28"/>
          <w:szCs w:val="28"/>
          <w:rtl/>
          <w:lang w:bidi="fa-IR"/>
        </w:rPr>
        <w:t xml:space="preserve"> و همکارانش کاهش کارایی کلی و افزایش میانگین طول مسیر شبکه های ساختاری بیماران روانگسیخته را گزارش دادند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&lt;EndNote&gt;&lt;Cite&gt;&lt;Author&gt;Sun&lt;/Author&gt;&lt;Year&gt;2017&lt;/Year&gt;&lt;RecNum&gt;207&lt;/RecNum&gt;&lt;DisplayText&gt;(159)&lt;/DisplayText&gt;&lt;record&gt;&lt;rec-number&gt;207&lt;/rec-number&gt;&lt;foreign-keys&gt;&lt;key app="EN" db-id="frvwv2z9izraznezfs5xewvlzev902rw20re" timestamp="1605279294"&gt;207</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Article"&gt;17&lt;/ref-type&gt;&lt;contributors&gt;&lt;authors&gt;&lt;author&gt;Sun, Yu&lt;/author&gt;&lt;author&gt;Chen, Yu&lt;/author&gt;&lt;author&gt;Collinson, Simon L&lt;/author&gt;&lt;author&gt;Bezerianos, Anastasios&lt;/author&gt;&lt;author&gt;Sim, Kang&lt;/author&gt;&lt;/authors&gt;&lt;/contributors&gt;&lt;titles&gt;&lt;title&gt;Reduced hemispheric asymmetry of brain anatomical networks is linked to schizophrenia: a connectome study&lt;/title&gt;&lt;secondary-title&gt;Cerebral Cortex&lt;/secondary-title&gt;&lt;/titles&gt;&lt;periodical&gt;&lt;full-title&gt;Cerebral cortex&lt;/full-title&gt;&lt;/periodical&gt;&lt;pages&gt;602-615&lt;/pages&gt;&lt;volume&gt;27&lt;/volume&gt;&lt;number&gt;1&lt;/number&gt;&lt;dates&gt;&lt;year&gt;2017&lt;/year&gt;&lt;/dates&gt;&lt;isbn&gt;1047-3211&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(159)</w:t>
      </w:r>
      <w:r>
        <w:rPr>
          <w:rFonts w:cs="B Nazanin"/>
          <w:sz w:val="28"/>
          <w:szCs w:val="28"/>
          <w:rtl/>
          <w:lang w:bidi="fa-IR"/>
        </w:rPr>
        <w:fldChar w:fldCharType="end"/>
      </w:r>
      <w:r>
        <w:rPr>
          <w:rFonts w:cs="B Nazanin" w:hint="cs"/>
          <w:sz w:val="28"/>
          <w:szCs w:val="28"/>
          <w:rtl/>
          <w:lang w:bidi="fa-IR"/>
        </w:rPr>
        <w:t>. ادغام عملکردی بیماران روانگسیخته برروی شبکه های عملکردی نیز بررسی شده است. سو</w:t>
      </w:r>
      <w:r>
        <w:rPr>
          <w:rStyle w:val="FootnoteReference"/>
          <w:rFonts w:cs="B Nazanin"/>
          <w:sz w:val="28"/>
          <w:szCs w:val="28"/>
          <w:rtl/>
          <w:lang w:bidi="fa-IR"/>
        </w:rPr>
        <w:footnoteReference w:id="454"/>
      </w:r>
      <w:r>
        <w:rPr>
          <w:rFonts w:cs="B Nazanin" w:hint="cs"/>
          <w:sz w:val="28"/>
          <w:szCs w:val="28"/>
          <w:rtl/>
          <w:lang w:bidi="fa-IR"/>
        </w:rPr>
        <w:t xml:space="preserve"> و همکارانش نشان دادند که کارایی کلی شبکه های عملکردی این بیماران کاهش می یابد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&lt;EndNote&gt;&lt;Cite&gt;&lt;Author&gt;Su&lt;/Author&gt;&lt;Year&gt;2015&lt;/Year&gt;&lt;RecNum&gt;223&lt;/RecNum&gt;&lt;DisplayText&gt;(160)&lt;/DisplayText&gt;&lt;record&gt;&lt;rec-number&gt;223&lt;/rec-number&gt;&lt;foreign-keys&gt;&lt;key app="EN" db-id="frvwv2z9izraznezfs5xewvlzev902rw20re" timestamp="1605280338"&gt;223</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Article"&gt;17&lt;/ref-type&gt;&lt;contributors&gt;&lt;authors&gt;&lt;author&gt;Su, Tsung-Wei&lt;/author&gt;&lt;author&gt;Hsu, Tun-Wei&lt;/author&gt;&lt;author&gt;Lin, Yi-Ching&lt;/author&gt;&lt;author&gt;Lin, Ching-Po&lt;/author&gt;&lt;/authors&gt;&lt;/contributors&gt;&lt;titles&gt;&lt;title&gt;Schizophrenia symptoms and brain network efficiency: A resting-state fMRI study&lt;/title&gt;&lt;secondary-title&gt;Psychiatry Research: Neuroimaging&lt;/secondary-title&gt;&lt;/titles&gt;&lt;periodical&gt;&lt;full-title&gt;Psychiatry Research: Neuroimaging&lt;/full-title&gt;&lt;/periodical&gt;&lt;pages&gt;208-218</w:instrText>
      </w:r>
      <w:r>
        <w:rPr>
          <w:rFonts w:cs="B Nazanin"/>
          <w:sz w:val="28"/>
          <w:szCs w:val="28"/>
          <w:rtl/>
          <w:lang w:bidi="fa-IR"/>
        </w:rPr>
        <w:instrText>&lt;/</w:instrText>
      </w:r>
      <w:r>
        <w:rPr>
          <w:rFonts w:cs="B Nazanin"/>
          <w:sz w:val="28"/>
          <w:szCs w:val="28"/>
          <w:lang w:bidi="fa-IR"/>
        </w:rPr>
        <w:instrText>pages&gt;&lt;volume&gt;234&lt;/volume&gt;&lt;number&gt;2&lt;/number&gt;&lt;dates&gt;&lt;year&gt;2015&lt;/year&gt;&lt;/dates&gt;&lt;isbn&gt;0925-4927&lt;/isbn&gt;&lt;urls&gt;&lt;/urls&gt;&lt;/record&gt;&lt;/Cite&gt;&lt;/EndNote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(160)</w:t>
      </w:r>
      <w:r>
        <w:rPr>
          <w:rFonts w:cs="B Nazanin"/>
          <w:sz w:val="28"/>
          <w:szCs w:val="28"/>
          <w:rtl/>
          <w:lang w:bidi="fa-IR"/>
        </w:rPr>
        <w:fldChar w:fldCharType="end"/>
      </w:r>
      <w:r>
        <w:rPr>
          <w:rFonts w:cs="B Nazanin" w:hint="cs"/>
          <w:sz w:val="28"/>
          <w:szCs w:val="28"/>
          <w:rtl/>
          <w:lang w:bidi="fa-IR"/>
        </w:rPr>
        <w:t>. ضمن اینکه آنها دریافتند که میان کارایی کلی این بیماران و شاخصه هایی همچون میزان افسردگی، اضطراب</w:t>
      </w:r>
      <w:r>
        <w:rPr>
          <w:rStyle w:val="FootnoteReference"/>
          <w:rFonts w:cs="B Nazanin"/>
          <w:sz w:val="28"/>
          <w:szCs w:val="28"/>
          <w:rtl/>
          <w:lang w:bidi="fa-IR"/>
        </w:rPr>
        <w:footnoteReference w:id="455"/>
      </w:r>
      <w:r>
        <w:rPr>
          <w:rFonts w:cs="B Nazanin" w:hint="cs"/>
          <w:sz w:val="28"/>
          <w:szCs w:val="28"/>
          <w:rtl/>
          <w:lang w:bidi="fa-IR"/>
        </w:rPr>
        <w:t xml:space="preserve"> شان رابطه وجود دارد. هدلی و همکارانش نیز در تحقیقی مشابه کاهش کارایی کلی شبکه های عملکردی بیماران روانگسیخته را گزارش نمودند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&lt;EndNote&gt;&lt;Cite&gt;&lt;Author&gt;Hadley&lt;/Author&gt;&lt;Year&gt;2016&lt;/Year&gt;&lt;RecNum&gt;192&lt;/RecNum&gt;&lt;DisplayText&gt;(147)&lt;/DisplayText&gt;&lt;record&gt;&lt;rec-number&gt;192&lt;/rec-number&gt;&lt;foreign-keys&gt;&lt;key app="EN" db-id="frvwv2z9izraznezfs5xewvlzev902rw20re" timestamp="1605276682"&gt;1</w:instrText>
      </w:r>
      <w:r>
        <w:rPr>
          <w:rFonts w:cs="B Nazanin"/>
          <w:sz w:val="28"/>
          <w:szCs w:val="28"/>
          <w:rtl/>
          <w:lang w:bidi="fa-IR"/>
        </w:rPr>
        <w:instrText>92&lt;/</w:instrText>
      </w:r>
      <w:r>
        <w:rPr>
          <w:rFonts w:cs="B Nazanin"/>
          <w:sz w:val="28"/>
          <w:szCs w:val="28"/>
          <w:lang w:bidi="fa-IR"/>
        </w:rPr>
        <w:instrText>key&gt;&lt;/foreign-keys&gt;&lt;ref-type name="Journal Article"&gt;17&lt;/ref-type&gt;&lt;contributors&gt;&lt;authors&gt;&lt;author&gt;Hadley, Jennifer Ann&lt;/author&gt;&lt;author&gt;Kraguljac, Nina Vanessa&lt;/author&gt;&lt;author&gt;White, David Matthew&lt;/author&gt;&lt;author&gt;Ver Hoef, Lawrence&lt;/author&gt;&lt;author&gt;Tabora</w:instrText>
      </w:r>
      <w:r>
        <w:rPr>
          <w:rFonts w:cs="B Nazanin"/>
          <w:sz w:val="28"/>
          <w:szCs w:val="28"/>
          <w:rtl/>
          <w:lang w:bidi="fa-IR"/>
        </w:rPr>
        <w:instrText xml:space="preserve">, </w:instrText>
      </w:r>
      <w:r>
        <w:rPr>
          <w:rFonts w:cs="B Nazanin"/>
          <w:sz w:val="28"/>
          <w:szCs w:val="28"/>
          <w:lang w:bidi="fa-IR"/>
        </w:rPr>
        <w:instrText>Janell&lt;/author&gt;&lt;author&gt;Lahti, Adrienne Carol&lt;/author&gt;&lt;/authors&gt;&lt;/contributors&gt;&lt;titles&gt;&lt;title&gt;Change in brain network topology as a function of treatment response in schizophrenia: a longitudinal resting-state fMRI study using graph theory&lt;/title&gt;&lt;secondary-title&gt;npj Schizophrenia&lt;/secondary-title&gt;&lt;/titles&gt;&lt;periodical&gt;&lt;full-title&gt;npj Schizophrenia&lt;/full-title&gt;&lt;/periodical&gt;&lt;pages&gt;1-7&lt;/pages&gt;&lt;volume&gt;2&lt;/volume&gt;&lt;number&gt;1&lt;/number&gt;&lt;dates&gt;&lt;year&gt;2016&lt;/year&gt;&lt;/dates&gt;&lt;isbn&gt;2334-265X&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(147)</w:t>
      </w:r>
      <w:r>
        <w:rPr>
          <w:rFonts w:cs="B Nazanin"/>
          <w:sz w:val="28"/>
          <w:szCs w:val="28"/>
          <w:rtl/>
          <w:lang w:bidi="fa-IR"/>
        </w:rPr>
        <w:fldChar w:fldCharType="end"/>
      </w:r>
      <w:r>
        <w:rPr>
          <w:rFonts w:cs="B Nazanin" w:hint="cs"/>
          <w:sz w:val="28"/>
          <w:szCs w:val="28"/>
          <w:rtl/>
          <w:lang w:bidi="fa-IR"/>
        </w:rPr>
        <w:t>.</w:t>
      </w:r>
    </w:p>
    <w:p w14:paraId="01B10B1B" w14:textId="76221825" w:rsidR="00F21D89" w:rsidRDefault="00F21D89" w:rsidP="00F21D89">
      <w:pPr>
        <w:pStyle w:val="ListParagraph"/>
        <w:bidi/>
        <w:ind w:left="1224"/>
        <w:jc w:val="both"/>
        <w:rPr>
          <w:rFonts w:cs="B Nazanin"/>
          <w:sz w:val="28"/>
          <w:szCs w:val="28"/>
          <w:lang w:bidi="fa-IR"/>
        </w:rPr>
      </w:pPr>
      <w:r>
        <w:rPr>
          <w:rFonts w:cs="B Nazanin" w:hint="cs"/>
          <w:sz w:val="28"/>
          <w:szCs w:val="28"/>
          <w:rtl/>
          <w:lang w:bidi="fa-IR"/>
        </w:rPr>
        <w:lastRenderedPageBreak/>
        <w:t>تحقیقات ژانگ</w:t>
      </w:r>
      <w:r>
        <w:rPr>
          <w:rStyle w:val="FootnoteReference"/>
          <w:rFonts w:cs="B Nazanin"/>
          <w:sz w:val="28"/>
          <w:szCs w:val="28"/>
          <w:rtl/>
          <w:lang w:bidi="fa-IR"/>
        </w:rPr>
        <w:footnoteReference w:id="456"/>
      </w:r>
      <w:r>
        <w:rPr>
          <w:rFonts w:cs="B Nazanin" w:hint="cs"/>
          <w:sz w:val="28"/>
          <w:szCs w:val="28"/>
          <w:rtl/>
          <w:lang w:bidi="fa-IR"/>
        </w:rPr>
        <w:t xml:space="preserve"> و همکارانش بر روی شبکه های ساختاری بدست آمده از ویژگی های ریخت شناسی تصاویر تشدید مغناطیسی ساختاری بیماران پارکینسونی نشان می دهد که کارایی کلی شبکه های ساختاری این بیماران افزایش می یابد و کارایی گره ای برخی نواحی افزایش و برخی نواحی کاهش می یابد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&lt;EndNote&gt;&lt;Cite&gt;&lt;Author&gt;Zhang&lt;/Author&gt;&lt;Year&gt;2015&lt;/Year&gt;&lt;RecNum&gt;209&lt;/RecNum&gt;&lt;DisplayText&gt;(161)&lt;/DisplayText&gt;&lt;record&gt;&lt;rec-number&gt;209&lt;/rec-number&gt;&lt;foreign-keys&gt;&lt;key app="EN" db-id="frvwv2z9izraznezfs5xewvlzev902rw20re" timestamp="1605279307"&gt;20</w:instrText>
      </w:r>
      <w:r>
        <w:rPr>
          <w:rFonts w:cs="B Nazanin"/>
          <w:sz w:val="28"/>
          <w:szCs w:val="28"/>
          <w:rtl/>
          <w:lang w:bidi="fa-IR"/>
        </w:rPr>
        <w:instrText>9&lt;/</w:instrText>
      </w:r>
      <w:r>
        <w:rPr>
          <w:rFonts w:cs="B Nazanin"/>
          <w:sz w:val="28"/>
          <w:szCs w:val="28"/>
          <w:lang w:bidi="fa-IR"/>
        </w:rPr>
        <w:instrText>key&gt;&lt;/foreign-keys&gt;&lt;ref-type name="Journal Article"&gt;17&lt;/ref-type&gt;&lt;contributors&gt;&lt;authors&gt;&lt;author&gt;Zhang, Delong&lt;/author&gt;&lt;author&gt;Wang, Jinhui&lt;/author&gt;&lt;author&gt;Liu, Xian&lt;/author&gt;&lt;author&gt;Chen, Jun&lt;/author&gt;&lt;author&gt;Liu, Bo&lt;/author&gt;&lt;/authors&gt;&lt;/contributors&gt;&lt;titles&gt;&lt;title&gt;aberrant brain network efficiency in Parkinson’s disease patients with tremor: a multi-modality study&lt;/title&gt;&lt;secondary-title&gt;Frontiers in aging neuroscience&lt;/secondary-title&gt;&lt;/titles&gt;&lt;periodical&gt;&lt;full-title&gt;Frontiers in aging neuroscience&lt;/full-title&gt;&lt;/periodical&gt;&lt;pages&gt;169&lt;/pages&gt;&lt;volume&gt;7&lt;/volume&gt;&lt;dates&gt;&lt;year&gt;2015&lt;/year&gt;&lt;/dates&gt;&lt;isbn&gt;1663-4365&lt;/isbn&gt;&lt;urls&gt;&lt;/urls&gt;&lt;/record&gt;&lt;/Cite&gt;&lt;/EndNote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(161)</w:t>
      </w:r>
      <w:r>
        <w:rPr>
          <w:rFonts w:cs="B Nazanin"/>
          <w:sz w:val="28"/>
          <w:szCs w:val="28"/>
          <w:rtl/>
          <w:lang w:bidi="fa-IR"/>
        </w:rPr>
        <w:fldChar w:fldCharType="end"/>
      </w:r>
      <w:r>
        <w:rPr>
          <w:rFonts w:cs="B Nazanin" w:hint="cs"/>
          <w:sz w:val="28"/>
          <w:szCs w:val="28"/>
          <w:rtl/>
          <w:lang w:bidi="fa-IR"/>
        </w:rPr>
        <w:t xml:space="preserve">. در تحقیقاتی که بر روی شبکه های ساختاری بدست آمده از </w:t>
      </w:r>
      <w:r>
        <w:rPr>
          <w:rFonts w:cs="B Nazanin"/>
          <w:sz w:val="28"/>
          <w:szCs w:val="28"/>
          <w:lang w:bidi="fa-IR"/>
        </w:rPr>
        <w:t>DTI</w:t>
      </w:r>
      <w:r>
        <w:rPr>
          <w:rFonts w:cs="B Nazanin" w:hint="cs"/>
          <w:sz w:val="28"/>
          <w:szCs w:val="28"/>
          <w:rtl/>
          <w:lang w:bidi="fa-IR"/>
        </w:rPr>
        <w:t xml:space="preserve"> بیماران پارکینسونی انجام شده است، لی</w:t>
      </w:r>
      <w:r>
        <w:rPr>
          <w:rStyle w:val="FootnoteReference"/>
          <w:rFonts w:cs="B Nazanin"/>
          <w:sz w:val="28"/>
          <w:szCs w:val="28"/>
          <w:rtl/>
          <w:lang w:bidi="fa-IR"/>
        </w:rPr>
        <w:footnoteReference w:id="457"/>
      </w:r>
      <w:r>
        <w:rPr>
          <w:rFonts w:cs="B Nazanin" w:hint="cs"/>
          <w:sz w:val="28"/>
          <w:szCs w:val="28"/>
          <w:rtl/>
          <w:lang w:bidi="fa-IR"/>
        </w:rPr>
        <w:t xml:space="preserve"> و همکارانش و نیگرو</w:t>
      </w:r>
      <w:r>
        <w:rPr>
          <w:rStyle w:val="FootnoteReference"/>
          <w:rFonts w:cs="B Nazanin"/>
          <w:sz w:val="28"/>
          <w:szCs w:val="28"/>
          <w:rtl/>
          <w:lang w:bidi="fa-IR"/>
        </w:rPr>
        <w:footnoteReference w:id="458"/>
      </w:r>
      <w:r>
        <w:rPr>
          <w:rFonts w:cs="B Nazanin" w:hint="cs"/>
          <w:sz w:val="28"/>
          <w:szCs w:val="28"/>
          <w:rtl/>
          <w:lang w:bidi="fa-IR"/>
        </w:rPr>
        <w:t xml:space="preserve"> و همکارانش گزارش کرده اند که میانگین طول مسیر افزایش و کارایی کلی در این بیماران کاهش می یابد</w:t>
      </w:r>
      <w:r>
        <w:rPr>
          <w:rFonts w:cs="B Nazanin"/>
          <w:sz w:val="28"/>
          <w:szCs w:val="28"/>
          <w:rtl/>
          <w:lang w:bidi="fa-IR"/>
        </w:rPr>
        <w:fldChar w:fldCharType="begin">
          <w:fldData xml:space="preserve">PEVuZE5vdGU+PENpdGU+PEF1dGhvcj5MaTwvQXV0aG9yPjxZZWFyPjIwMTc8L1llYXI+PFJlY051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</w:fldData>
        </w:fldChar>
      </w:r>
      <w:r>
        <w:rPr>
          <w:rFonts w:cs="B Nazanin"/>
          <w:sz w:val="28"/>
          <w:szCs w:val="28"/>
          <w:rtl/>
          <w:lang w:bidi="fa-IR"/>
        </w:rPr>
        <w:instrText xml:space="preserve"> </w:instrText>
      </w:r>
      <w:r>
        <w:rPr>
          <w:rFonts w:cs="B Nazanin"/>
          <w:sz w:val="28"/>
          <w:szCs w:val="28"/>
          <w:lang w:bidi="fa-IR"/>
        </w:rPr>
        <w:instrText>ADDIN EN.CITE</w:instrText>
      </w:r>
      <w:r>
        <w:rPr>
          <w:rFonts w:cs="B Nazanin"/>
          <w:sz w:val="28"/>
          <w:szCs w:val="28"/>
          <w:rtl/>
          <w:lang w:bidi="fa-IR"/>
        </w:rPr>
        <w:instrText xml:space="preserve"> </w:instrText>
      </w:r>
      <w:r>
        <w:rPr>
          <w:rFonts w:cs="B Nazanin"/>
          <w:sz w:val="28"/>
          <w:szCs w:val="28"/>
          <w:rtl/>
          <w:lang w:bidi="fa-IR"/>
        </w:rPr>
        <w:fldChar w:fldCharType="begin">
          <w:fldData xml:space="preserve">PEVuZE5vdGU+PENpdGU+PEF1dGhvcj5MaTwvQXV0aG9yPjxZZWFyPjIwMTc8L1llYXI+PFJlY051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</w:fldData>
        </w:fldChar>
      </w:r>
      <w:r>
        <w:rPr>
          <w:rFonts w:cs="B Nazanin"/>
          <w:sz w:val="28"/>
          <w:szCs w:val="28"/>
          <w:rtl/>
          <w:lang w:bidi="fa-IR"/>
        </w:rPr>
        <w:instrText xml:space="preserve"> </w:instrText>
      </w:r>
      <w:r>
        <w:rPr>
          <w:rFonts w:cs="B Nazanin"/>
          <w:sz w:val="28"/>
          <w:szCs w:val="28"/>
          <w:lang w:bidi="fa-IR"/>
        </w:rPr>
        <w:instrText>ADDIN EN.CITE.DATA</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end"/>
      </w:r>
      <w:r>
        <w:rPr>
          <w:rFonts w:cs="B Nazanin"/>
          <w:sz w:val="28"/>
          <w:szCs w:val="28"/>
          <w:rtl/>
          <w:lang w:bidi="fa-IR"/>
        </w:rPr>
      </w:r>
      <w:r>
        <w:rPr>
          <w:rFonts w:cs="B Nazanin"/>
          <w:sz w:val="28"/>
          <w:szCs w:val="28"/>
          <w:rtl/>
          <w:lang w:bidi="fa-IR"/>
        </w:rPr>
        <w:fldChar w:fldCharType="separate"/>
      </w:r>
      <w:r>
        <w:rPr>
          <w:rFonts w:cs="B Nazanin"/>
          <w:noProof/>
          <w:sz w:val="28"/>
          <w:szCs w:val="28"/>
          <w:rtl/>
          <w:lang w:bidi="fa-IR"/>
        </w:rPr>
        <w:t>(149, 162)</w:t>
      </w:r>
      <w:r>
        <w:rPr>
          <w:rFonts w:cs="B Nazanin"/>
          <w:sz w:val="28"/>
          <w:szCs w:val="28"/>
          <w:rtl/>
          <w:lang w:bidi="fa-IR"/>
        </w:rPr>
        <w:fldChar w:fldCharType="end"/>
      </w:r>
      <w:r>
        <w:rPr>
          <w:rFonts w:cs="B Nazanin" w:hint="cs"/>
          <w:sz w:val="28"/>
          <w:szCs w:val="28"/>
          <w:rtl/>
          <w:lang w:bidi="fa-IR"/>
        </w:rPr>
        <w:t>. تحقیقات متعددی نیز بر روی ادغام عملکردی شبکه های مغزی عملکردی بیماران مبتلا به پارک</w:t>
      </w:r>
      <w:r w:rsidR="001114D7">
        <w:rPr>
          <w:rFonts w:cs="B Nazanin" w:hint="cs"/>
          <w:sz w:val="28"/>
          <w:szCs w:val="28"/>
          <w:rtl/>
          <w:lang w:bidi="fa-IR"/>
        </w:rPr>
        <w:t>ین</w:t>
      </w:r>
      <w:r>
        <w:rPr>
          <w:rFonts w:cs="B Nazanin" w:hint="cs"/>
          <w:sz w:val="28"/>
          <w:szCs w:val="28"/>
          <w:rtl/>
          <w:lang w:bidi="fa-IR"/>
        </w:rPr>
        <w:t>سون صورت گرفته است. برای مثال اسکیدمور</w:t>
      </w:r>
      <w:r>
        <w:rPr>
          <w:rStyle w:val="FootnoteReference"/>
          <w:rFonts w:cs="B Nazanin"/>
          <w:sz w:val="28"/>
          <w:szCs w:val="28"/>
          <w:rtl/>
          <w:lang w:bidi="fa-IR"/>
        </w:rPr>
        <w:footnoteReference w:id="459"/>
      </w:r>
      <w:r>
        <w:rPr>
          <w:rFonts w:cs="B Nazanin" w:hint="cs"/>
          <w:sz w:val="28"/>
          <w:szCs w:val="28"/>
          <w:rtl/>
          <w:lang w:bidi="fa-IR"/>
        </w:rPr>
        <w:t xml:space="preserve"> و همکارانش نشان داده اند که کارایی کلی شبکه این بیماران در مقایسه با افراد سالم کاهش می یابد، همچنین نشان دادند که کارایی گره ای نواحی قشرحرکتی ضمیمه ای</w:t>
      </w:r>
      <w:r>
        <w:rPr>
          <w:rStyle w:val="FootnoteReference"/>
          <w:rFonts w:cs="B Nazanin"/>
          <w:sz w:val="28"/>
          <w:szCs w:val="28"/>
          <w:rtl/>
          <w:lang w:bidi="fa-IR"/>
        </w:rPr>
        <w:footnoteReference w:id="460"/>
      </w:r>
      <w:r>
        <w:rPr>
          <w:rFonts w:cs="B Nazanin" w:hint="cs"/>
          <w:sz w:val="28"/>
          <w:szCs w:val="28"/>
          <w:rtl/>
          <w:lang w:bidi="fa-IR"/>
        </w:rPr>
        <w:t xml:space="preserve"> نیمکره چپ، نواحی همجوار پیش میانی</w:t>
      </w:r>
      <w:r>
        <w:rPr>
          <w:rStyle w:val="FootnoteReference"/>
          <w:rFonts w:cs="B Nazanin"/>
          <w:sz w:val="28"/>
          <w:szCs w:val="28"/>
          <w:rtl/>
          <w:lang w:bidi="fa-IR"/>
        </w:rPr>
        <w:footnoteReference w:id="461"/>
      </w:r>
      <w:r>
        <w:rPr>
          <w:rFonts w:cs="B Nazanin" w:hint="cs"/>
          <w:sz w:val="28"/>
          <w:szCs w:val="28"/>
          <w:rtl/>
          <w:lang w:bidi="fa-IR"/>
        </w:rPr>
        <w:t>، قشر کالکارین</w:t>
      </w:r>
      <w:r>
        <w:rPr>
          <w:rStyle w:val="FootnoteReference"/>
          <w:rFonts w:cs="B Nazanin"/>
          <w:sz w:val="28"/>
          <w:szCs w:val="28"/>
          <w:rtl/>
          <w:lang w:bidi="fa-IR"/>
        </w:rPr>
        <w:footnoteReference w:id="462"/>
      </w:r>
      <w:r>
        <w:rPr>
          <w:rFonts w:cs="B Nazanin" w:hint="cs"/>
          <w:sz w:val="28"/>
          <w:szCs w:val="28"/>
          <w:rtl/>
          <w:lang w:bidi="fa-IR"/>
        </w:rPr>
        <w:t>، مناطق ثانویه دیداری</w:t>
      </w:r>
      <w:r>
        <w:rPr>
          <w:rStyle w:val="FootnoteReference"/>
          <w:rFonts w:cs="B Nazanin"/>
          <w:sz w:val="28"/>
          <w:szCs w:val="28"/>
          <w:rtl/>
          <w:lang w:bidi="fa-IR"/>
        </w:rPr>
        <w:footnoteReference w:id="463"/>
      </w:r>
      <w:r>
        <w:rPr>
          <w:rFonts w:cs="B Nazanin" w:hint="cs"/>
          <w:sz w:val="28"/>
          <w:szCs w:val="28"/>
          <w:rtl/>
          <w:lang w:bidi="fa-IR"/>
        </w:rPr>
        <w:t xml:space="preserve"> و نواحی خاصی از مخچه</w:t>
      </w:r>
      <w:r>
        <w:rPr>
          <w:rStyle w:val="FootnoteReference"/>
          <w:rFonts w:cs="B Nazanin"/>
          <w:sz w:val="28"/>
          <w:szCs w:val="28"/>
          <w:rtl/>
          <w:lang w:bidi="fa-IR"/>
        </w:rPr>
        <w:footnoteReference w:id="464"/>
      </w:r>
      <w:r>
        <w:rPr>
          <w:rFonts w:cs="B Nazanin" w:hint="cs"/>
          <w:sz w:val="28"/>
          <w:szCs w:val="28"/>
          <w:rtl/>
          <w:lang w:bidi="fa-IR"/>
        </w:rPr>
        <w:t xml:space="preserve"> کاهش می یابد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&lt;EndNote&gt;&lt;Cite&gt;&lt;Author&gt;Skidmore&lt;/Author&gt;&lt;Year&gt;2011&lt;/Year&gt;&lt;RecNum&gt;212&lt;/RecNum&gt;&lt;DisplayText&gt;(163)&lt;/DisplayText&gt;&lt;record&gt;&lt;rec-number&gt;212&lt;/rec-number&gt;&lt;foreign-keys&gt;&lt;key app="EN" db-id="frvwv2z9izraznezfs5xewvlzev902rw20re" timestamp="1605279326</w:instrText>
      </w:r>
      <w:r>
        <w:rPr>
          <w:rFonts w:cs="B Nazanin"/>
          <w:sz w:val="28"/>
          <w:szCs w:val="28"/>
          <w:rtl/>
          <w:lang w:bidi="fa-IR"/>
        </w:rPr>
        <w:instrText>"&gt;212&lt;/</w:instrText>
      </w:r>
      <w:r>
        <w:rPr>
          <w:rFonts w:cs="B Nazanin"/>
          <w:sz w:val="28"/>
          <w:szCs w:val="28"/>
          <w:lang w:bidi="fa-IR"/>
        </w:rPr>
        <w:instrText>key&gt;&lt;/foreign-keys&gt;&lt;ref-type name="Journal Article"&gt;17&lt;/ref-type&gt;&lt;contributors&gt;&lt;authors&gt;&lt;author&gt;Skidmore, F&lt;/author&gt;&lt;author&gt;Korenkevych, D&lt;/author&gt;&lt;author&gt;Liu, Y&lt;/author&gt;&lt;author&gt;He, G&lt;/author&gt;&lt;author&gt;Bullmore, E&lt;/author&gt;&lt;author&gt;Pardalos, Panos M&lt;/author&gt;&lt;/authors&gt;&lt;/contributors&gt;&lt;titles&gt;&lt;title&gt;Connectivity brain networks based on wavelet correlation analysis in Parkinson fMRI data&lt;/title&gt;&lt;secondary-title&gt;Neuroscience letters&lt;/secondary-title&gt;&lt;/titles&gt;&lt;periodical&gt;&lt;full-title&gt;Neuroscience letters&lt;/full</w:instrText>
      </w:r>
      <w:r>
        <w:rPr>
          <w:rFonts w:cs="B Nazanin"/>
          <w:sz w:val="28"/>
          <w:szCs w:val="28"/>
          <w:rtl/>
          <w:lang w:bidi="fa-IR"/>
        </w:rPr>
        <w:instrText>-</w:instrText>
      </w:r>
      <w:r>
        <w:rPr>
          <w:rFonts w:cs="B Nazanin"/>
          <w:sz w:val="28"/>
          <w:szCs w:val="28"/>
          <w:lang w:bidi="fa-IR"/>
        </w:rPr>
        <w:instrText>title&gt;&lt;/periodical&gt;&lt;pages&gt;47-51&lt;/pages&gt;&lt;volume&gt;499&lt;/volume&gt;&lt;number&gt;1&lt;/number&gt;&lt;dates&gt;&lt;year&gt;2011&lt;/year&gt;&lt;/dates&gt;&lt;isbn&gt;0304-3940&lt;/isbn&gt;&lt;urls&gt;&lt;/urls&gt;&lt;/record&gt;&lt;/Cite&gt;&lt;/EndNote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(163)</w:t>
      </w:r>
      <w:r>
        <w:rPr>
          <w:rFonts w:cs="B Nazanin"/>
          <w:sz w:val="28"/>
          <w:szCs w:val="28"/>
          <w:rtl/>
          <w:lang w:bidi="fa-IR"/>
        </w:rPr>
        <w:fldChar w:fldCharType="end"/>
      </w:r>
      <w:r>
        <w:rPr>
          <w:rFonts w:cs="B Nazanin" w:hint="cs"/>
          <w:sz w:val="28"/>
          <w:szCs w:val="28"/>
          <w:rtl/>
          <w:lang w:bidi="fa-IR"/>
        </w:rPr>
        <w:t>. گوتلیش</w:t>
      </w:r>
      <w:r>
        <w:rPr>
          <w:rStyle w:val="FootnoteReference"/>
          <w:rFonts w:cs="B Nazanin"/>
          <w:sz w:val="28"/>
          <w:szCs w:val="28"/>
          <w:rtl/>
          <w:lang w:bidi="fa-IR"/>
        </w:rPr>
        <w:footnoteReference w:id="465"/>
      </w:r>
      <w:r>
        <w:rPr>
          <w:rFonts w:cs="B Nazanin" w:hint="cs"/>
          <w:sz w:val="28"/>
          <w:szCs w:val="28"/>
          <w:rtl/>
          <w:lang w:bidi="fa-IR"/>
        </w:rPr>
        <w:t xml:space="preserve"> و همکارانش و لو</w:t>
      </w:r>
      <w:r>
        <w:rPr>
          <w:rStyle w:val="FootnoteReference"/>
          <w:rFonts w:cs="B Nazanin"/>
          <w:sz w:val="28"/>
          <w:szCs w:val="28"/>
          <w:rtl/>
          <w:lang w:bidi="fa-IR"/>
        </w:rPr>
        <w:footnoteReference w:id="466"/>
      </w:r>
      <w:r>
        <w:rPr>
          <w:rFonts w:cs="B Nazanin" w:hint="cs"/>
          <w:sz w:val="28"/>
          <w:szCs w:val="28"/>
          <w:rtl/>
          <w:lang w:bidi="fa-IR"/>
        </w:rPr>
        <w:t xml:space="preserve"> و همکارانش نیز گزارش دادند که کارایی کلی شبکه های عملکردی این بیماران کاهش می یابد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&lt;EndNote&gt;&lt;Cite&gt;&lt;Author&gt;Göttlich&lt;/Author&gt;&lt;Year&gt;2013&lt;/Year&gt;&lt;RecNum&gt;213&lt;/RecNum&gt;&lt;DisplayText&gt;(150, 164)&lt;/DisplayText&gt;&lt;record&gt;&lt;rec-number&gt;213&lt;/rec-number&gt;&lt;foreign-keys&gt;&lt;key app="EN" db-id="frvwv2z9izraznezfs5xewvlzev902rw20re" timestamp="160527</w:instrText>
      </w:r>
      <w:r>
        <w:rPr>
          <w:rFonts w:cs="B Nazanin"/>
          <w:sz w:val="28"/>
          <w:szCs w:val="28"/>
          <w:rtl/>
          <w:lang w:bidi="fa-IR"/>
        </w:rPr>
        <w:instrText>9332"&gt;213&lt;/</w:instrText>
      </w:r>
      <w:r>
        <w:rPr>
          <w:rFonts w:cs="B Nazanin"/>
          <w:sz w:val="28"/>
          <w:szCs w:val="28"/>
          <w:lang w:bidi="fa-IR"/>
        </w:rPr>
        <w:instrText>key&gt;&lt;/foreign-keys&gt;&lt;ref-type name="Journal Article"&gt;17&lt;/ref-type&gt;&lt;contributors&gt;&lt;authors&gt;&lt;author&gt;Göttlich, Martin&lt;/author&gt;&lt;author&gt;Münte, Thomas F&lt;/author&gt;&lt;author&gt;Heldmann, Marcus&lt;/author&gt;&lt;author&gt;Kasten, Meike&lt;/author&gt;&lt;author&gt;Hagenah, Johann&lt;/author&gt;&lt;author&gt;Krämer, Ulrike M&lt;/author&gt;&lt;/authors&gt;&lt;/contributors&gt;&lt;titles&gt;&lt;title&gt;Altered resting state brain networks in Parkinson’s disease&lt;/title&gt;&lt;secondary-title&gt;PloS one&lt;/secondary-title&gt;&lt;/titles&gt;&lt;periodical&gt;&lt;full-title&gt;PloS one&lt;/full-title&gt;&lt;/periodical</w:instrText>
      </w:r>
      <w:r>
        <w:rPr>
          <w:rFonts w:cs="B Nazanin"/>
          <w:sz w:val="28"/>
          <w:szCs w:val="28"/>
          <w:rtl/>
          <w:lang w:bidi="fa-IR"/>
        </w:rPr>
        <w:instrText>&gt;&lt;</w:instrText>
      </w:r>
      <w:r>
        <w:rPr>
          <w:rFonts w:cs="B Nazanin"/>
          <w:sz w:val="28"/>
          <w:szCs w:val="28"/>
          <w:lang w:bidi="fa-IR"/>
        </w:rPr>
        <w:instrText>pages&gt;e77336&lt;/pages&gt;&lt;volume&gt;8&lt;/volume&gt;&lt;number&gt;10&lt;/number&gt;&lt;dates&gt;&lt;year&gt;2013&lt;/year&gt;&lt;/dates&gt;&lt;isbn&gt;1932-6203&lt;/isbn&gt;&lt;urls&gt;&lt;/urls&gt;&lt;/record&gt;&lt;/Cite&gt;&lt;Cite&gt;&lt;Author&gt;Luo&lt;/Author&gt;&lt;Year&gt;2015&lt;/Year&gt;&lt;RecNum&gt;195&lt;/RecNum&gt;&lt;record&gt;&lt;rec-number&gt;195&lt;/rec-number&gt;&lt;foreign-keys&gt;&lt;key app="EN" db-id="frvwv2z9izraznezfs5xewvlzev902rw20re" timestamp="1605276704"&gt;195&lt;/key&gt;&lt;/foreign-keys&gt;&lt;ref-type name="Journal Article"&gt;17&lt;/ref-type&gt;&lt;contributors&gt;&lt;authors&gt;&lt;author&gt;Luo, Chun Yan&lt;/author&gt;&lt;author&gt;Guo, Xiao Yan&lt;/author&gt;&lt;author&gt;Song, Wei&lt;/author&gt;&lt;author&gt;Chen, Qin&lt;/author&gt;&lt;author&gt;Cao, Bei&lt;/author&gt;&lt;author&gt;Yang, Jing&lt;/author&gt;&lt;author&gt;Gong, Qi Yong&lt;/author&gt;&lt;author&gt;Shang, Hui-Fang&lt;/author&gt;&lt;/authors&gt;&lt;/contributors&gt;&lt;titles&gt;&lt;title&gt;Functional connectome assessed using graph theory in drug-naive Parkinson’s disease&lt;/title&gt;&lt;secondary-title&gt;Journal of neurology&lt;/secondary-title&gt;&lt;/titles&gt;&lt;periodical&gt;&lt;full-title&gt;Journal of neurology&lt;/full-title&gt;&lt;/periodical&gt;&lt;pages&gt;1557-1567&lt;/pages&gt;&lt;volume&gt;262&lt;/volume&gt;&lt;number&gt;6&lt;/number&gt;&lt;dates&gt;&lt;year&gt;2015&lt;/year&gt;&lt;/dates&gt;&lt;isbn&gt;0</w:instrText>
      </w:r>
      <w:r>
        <w:rPr>
          <w:rFonts w:cs="B Nazanin"/>
          <w:sz w:val="28"/>
          <w:szCs w:val="28"/>
          <w:rtl/>
          <w:lang w:bidi="fa-IR"/>
        </w:rPr>
        <w:instrText>340-5354&lt;/</w:instrText>
      </w:r>
      <w:r>
        <w:rPr>
          <w:rFonts w:cs="B Nazanin"/>
          <w:sz w:val="28"/>
          <w:szCs w:val="28"/>
          <w:lang w:bidi="fa-IR"/>
        </w:rPr>
        <w:instrTex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(150, 164)</w:t>
      </w:r>
      <w:r>
        <w:rPr>
          <w:rFonts w:cs="B Nazanin"/>
          <w:sz w:val="28"/>
          <w:szCs w:val="28"/>
          <w:rtl/>
          <w:lang w:bidi="fa-IR"/>
        </w:rPr>
        <w:fldChar w:fldCharType="end"/>
      </w:r>
      <w:r>
        <w:rPr>
          <w:rFonts w:cs="B Nazanin" w:hint="cs"/>
          <w:sz w:val="28"/>
          <w:szCs w:val="28"/>
          <w:rtl/>
          <w:lang w:bidi="fa-IR"/>
        </w:rPr>
        <w:t xml:space="preserve">. </w:t>
      </w:r>
      <w:r>
        <w:rPr>
          <w:rFonts w:cs="B Nazanin"/>
          <w:sz w:val="28"/>
          <w:szCs w:val="28"/>
          <w:rtl/>
          <w:lang w:bidi="fa-IR"/>
        </w:rPr>
        <w:br/>
      </w:r>
      <w:r>
        <w:rPr>
          <w:rFonts w:cs="B Nazanin" w:hint="cs"/>
          <w:sz w:val="28"/>
          <w:szCs w:val="28"/>
          <w:rtl/>
          <w:lang w:bidi="fa-IR"/>
        </w:rPr>
        <w:lastRenderedPageBreak/>
        <w:t>هی</w:t>
      </w:r>
      <w:r>
        <w:rPr>
          <w:rStyle w:val="FootnoteReference"/>
          <w:rFonts w:cs="B Nazanin"/>
          <w:sz w:val="28"/>
          <w:szCs w:val="28"/>
          <w:rtl/>
          <w:lang w:bidi="fa-IR"/>
        </w:rPr>
        <w:footnoteReference w:id="467"/>
      </w:r>
      <w:r>
        <w:rPr>
          <w:rFonts w:cs="B Nazanin" w:hint="cs"/>
          <w:sz w:val="28"/>
          <w:szCs w:val="28"/>
          <w:rtl/>
          <w:lang w:bidi="fa-IR"/>
        </w:rPr>
        <w:t xml:space="preserve"> و همکارانش بیماران مبتلا به ام اس را به شش گروه بر اساس میزان کلی تخریب ماده سفید مغزی(</w:t>
      </w:r>
      <w:r>
        <w:rPr>
          <w:rFonts w:cs="B Nazanin"/>
          <w:sz w:val="28"/>
          <w:szCs w:val="28"/>
          <w:lang w:bidi="fa-IR"/>
        </w:rPr>
        <w:t>TWMLL</w:t>
      </w:r>
      <w:r>
        <w:rPr>
          <w:rFonts w:cs="B Nazanin" w:hint="cs"/>
          <w:sz w:val="28"/>
          <w:szCs w:val="28"/>
          <w:rtl/>
          <w:lang w:bidi="fa-IR"/>
        </w:rPr>
        <w:t>)</w:t>
      </w:r>
      <w:r>
        <w:rPr>
          <w:rStyle w:val="FootnoteReference"/>
          <w:rFonts w:cs="B Nazanin"/>
          <w:sz w:val="28"/>
          <w:szCs w:val="28"/>
          <w:rtl/>
          <w:lang w:bidi="fa-IR"/>
        </w:rPr>
        <w:footnoteReference w:id="468"/>
      </w:r>
      <w:r>
        <w:rPr>
          <w:rFonts w:cs="B Nazanin" w:hint="cs"/>
          <w:sz w:val="28"/>
          <w:szCs w:val="28"/>
          <w:rtl/>
          <w:lang w:bidi="fa-IR"/>
        </w:rPr>
        <w:t xml:space="preserve"> که از تصاویر تشدید مغناطیسی ساختاری بدست آمده بود تقسیم نمودند و مشاهده کردند که با افزایش </w:t>
      </w:r>
      <w:r>
        <w:rPr>
          <w:rFonts w:cs="B Nazanin"/>
          <w:sz w:val="28"/>
          <w:szCs w:val="28"/>
          <w:lang w:bidi="fa-IR"/>
        </w:rPr>
        <w:t>TWMLL</w:t>
      </w:r>
      <w:r w:rsidR="001114D7">
        <w:rPr>
          <w:rFonts w:cs="B Nazanin" w:hint="cs"/>
          <w:sz w:val="28"/>
          <w:szCs w:val="28"/>
          <w:rtl/>
          <w:lang w:bidi="fa-IR"/>
        </w:rPr>
        <w:t>،</w:t>
      </w:r>
      <w:r>
        <w:rPr>
          <w:rFonts w:cs="B Nazanin" w:hint="cs"/>
          <w:sz w:val="28"/>
          <w:szCs w:val="28"/>
          <w:rtl/>
          <w:lang w:bidi="fa-IR"/>
        </w:rPr>
        <w:t xml:space="preserve"> کارایی کلی و گره ای کاهش پیدا می کند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&lt;EndNote&gt;&lt;Cite&gt;&lt;Author&gt;He&lt;/Author&gt;&lt;Year&gt;2009&lt;/Year&gt;&lt;RecNum&gt;215&lt;/RecNum&gt;&lt;DisplayText&gt;(165)&lt;/DisplayText&gt;&lt;record&gt;&lt;rec-number&gt;215&lt;/rec-number&gt;&lt;foreign-keys&gt;&lt;key app="EN" db-id="frvwv2z9izraznezfs5xewvlzev902rw20re" timestamp="1605279345"&gt;215</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Article"&gt;17&lt;/ref-type&gt;&lt;contributors&gt;&lt;authors&gt;&lt;author&gt;He, Yong&lt;/author&gt;&lt;author&gt;Dagher, Alain&lt;/author&gt;&lt;author&gt;Chen, Zhang&lt;/author&gt;&lt;author&gt;Charil, Arnaud&lt;/author&gt;&lt;author&gt;Zijdenbos, Alex&lt;/author&gt;&lt;author&gt;Worsley, Keith&lt;/author&gt;&lt;author&gt;Evans, Alan&lt;/author&gt;&lt;/authors&gt;&lt;/contributors&gt;&lt;titles&gt;&lt;title&gt;Impaired small-world efficiency in structural cortical networks in multiple sclerosis associated with white matter lesion load&lt;/title&gt;&lt;secondary-title&gt;Brain&lt;/secondary-title&gt;&lt;/titles&gt;&lt;periodical&gt;&lt;full-title&gt;Brain&lt;/full-title&gt;&lt;/periodical&gt;&lt;pages&gt;3366-3379&lt;/pages&gt;&lt;volume&gt;132&lt;/volume&gt;&lt;number&gt;12&lt;/number&gt;&lt;dates&gt;&lt;year&gt;2009&lt;/year&gt;&lt;/dates&gt;&lt;isbn&gt;1460-2156&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(165)</w:t>
      </w:r>
      <w:r>
        <w:rPr>
          <w:rFonts w:cs="B Nazanin"/>
          <w:sz w:val="28"/>
          <w:szCs w:val="28"/>
          <w:rtl/>
          <w:lang w:bidi="fa-IR"/>
        </w:rPr>
        <w:fldChar w:fldCharType="end"/>
      </w:r>
      <w:r>
        <w:rPr>
          <w:rFonts w:cs="B Nazanin" w:hint="cs"/>
          <w:sz w:val="28"/>
          <w:szCs w:val="28"/>
          <w:rtl/>
          <w:lang w:bidi="fa-IR"/>
        </w:rPr>
        <w:t>. شو</w:t>
      </w:r>
      <w:r>
        <w:rPr>
          <w:rStyle w:val="FootnoteReference"/>
          <w:rFonts w:cs="B Nazanin"/>
          <w:sz w:val="28"/>
          <w:szCs w:val="28"/>
          <w:rtl/>
          <w:lang w:bidi="fa-IR"/>
        </w:rPr>
        <w:footnoteReference w:id="469"/>
      </w:r>
      <w:r>
        <w:rPr>
          <w:rFonts w:cs="B Nazanin" w:hint="cs"/>
          <w:sz w:val="28"/>
          <w:szCs w:val="28"/>
          <w:rtl/>
          <w:lang w:bidi="fa-IR"/>
        </w:rPr>
        <w:t xml:space="preserve"> و همکارانش نیز در تحقیق بر روی شبکه های ساختاری که از تصاویر </w:t>
      </w:r>
      <w:r>
        <w:rPr>
          <w:rFonts w:cs="B Nazanin"/>
          <w:sz w:val="28"/>
          <w:szCs w:val="28"/>
          <w:lang w:bidi="fa-IR"/>
        </w:rPr>
        <w:t>DTI</w:t>
      </w:r>
      <w:r>
        <w:rPr>
          <w:rFonts w:cs="B Nazanin" w:hint="cs"/>
          <w:sz w:val="28"/>
          <w:szCs w:val="28"/>
          <w:rtl/>
          <w:lang w:bidi="fa-IR"/>
        </w:rPr>
        <w:t xml:space="preserve"> استخراج کرده بودند نشان دادند که کارایی کلی و کارایی گره ای نواحی حسی-حرکتی، دیداری، حالت پیش فرض، زبانی در بیماران مبتلا به ام اس کاهش می یابد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&lt;EndNote&gt;&lt;Cite&gt;&lt;Author&gt;Shu&lt;/Author&gt;&lt;Year&gt;2011&lt;/Year&gt;&lt;RecNum&gt;216&lt;/RecNum&gt;&lt;DisplayText&gt;(166)&lt;/DisplayText&gt;&lt;record&gt;&lt;rec-number&gt;216&lt;/rec-number&gt;&lt;foreign-keys&gt;&lt;key app="EN" db-id="frvwv2z9izraznezfs5xewvlzev902rw20re" timestamp="1605279350"&gt;216</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Article"&gt;17&lt;/ref-type&gt;&lt;contributors&gt;&lt;authors&gt;&lt;author&gt;Shu, Ni&lt;/author&gt;&lt;author&gt;Liu, Yaou&lt;/author&gt;&lt;author&gt;Li, Kuncheng&lt;/author&gt;&lt;author&gt;Duan, Yunyun&lt;/author&gt;&lt;author&gt;Wang, Jun&lt;/author&gt;&lt;author&gt;Yu, Chunshui&lt;/author&gt;&lt;author&gt;Dong, Huiqing&lt;/author&gt;&lt;author&gt;Ye, Jing&lt;/author&gt;&lt;author&gt;He, Yong&lt;/author&gt;&lt;/authors&gt;&lt;/contributors&gt;&lt;titles&gt;&lt;title&gt;Diffusion tensor tractography reveals disrupted topological efficiency in white matter structural networks in multiple sclerosis&lt;/title&gt;&lt;secondary-title&gt;Cerebral cortex&lt;/secondary-title&gt;&lt;/titles&gt;&lt;periodical&gt;&lt;full-title&gt;Cerebral cortex&lt;/full-title&gt;&lt;/periodical&gt;&lt;pages&gt;2565-2577&lt;/pages&gt;&lt;volume&gt;21&lt;/volume&gt;&lt;number&gt;11&lt;/number&gt;&lt;dates&gt;&lt;year&gt;2011&lt;/year&gt;&lt;/dates&gt;&lt;isbn&gt;1460-2199&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(166)</w:t>
      </w:r>
      <w:r>
        <w:rPr>
          <w:rFonts w:cs="B Nazanin"/>
          <w:sz w:val="28"/>
          <w:szCs w:val="28"/>
          <w:rtl/>
          <w:lang w:bidi="fa-IR"/>
        </w:rPr>
        <w:fldChar w:fldCharType="end"/>
      </w:r>
      <w:r>
        <w:rPr>
          <w:rFonts w:cs="B Nazanin" w:hint="cs"/>
          <w:sz w:val="28"/>
          <w:szCs w:val="28"/>
          <w:rtl/>
          <w:lang w:bidi="fa-IR"/>
        </w:rPr>
        <w:t>. آنها همچنین در پژوهشی دیگر نشان دادند که کارایی کلی شبکه های عملکردی بیماران مبتلا به ام اس کمتر از افراد سالم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&lt;EndNote&gt;&lt;Cite&gt;&lt;Author&gt;Shu&lt;/Author&gt;&lt;Year&gt;2016&lt;/Year&gt;&lt;RecNum&gt;197&lt;/RecNum&gt;&lt;DisplayText&gt;(152)&lt;/DisplayText&gt;&lt;record&gt;&lt;rec-number&gt;197&lt;/rec-number&gt;&lt;foreign-keys&gt;&lt;key app="EN" db-id="frvwv2z9izraznezfs5xewvlzev902rw20re" timestamp="1605276717"&gt;197</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Article"&gt;17&lt;/ref-type&gt;&lt;contributors&gt;&lt;authors&gt;&lt;author&gt;Shu, Ni&lt;/author&gt;&lt;author&gt;Duan, Yunyun&lt;/author&gt;&lt;author&gt;Xia, Mingrui&lt;/author&gt;&lt;author&gt;Schoonheim, Menno M&lt;/author&gt;&lt;author&gt;Huang, Jing&lt;/author&gt;&lt;author&gt;Ren, Zhuoqiong&lt;/author&gt;&lt;author&gt;Sun, Zheng&lt;/author&gt;&lt;author&gt;Ye, Jing&lt;/author&gt;&lt;author&gt;Dong, Huiqing&lt;/author&gt;&lt;author&gt;Shi, Fu-Dong&lt;/author&gt;&lt;/authors&gt;&lt;/contributors&gt;&lt;titles&gt;&lt;title&gt;Disrupted topological organization of structural and functional brain connectomes in clinically isolated syndrome and multiple sclerosis&lt;/title&gt;&lt;secondary-title&gt;Scientific reports&lt;/secondary-title&gt;&lt;/titles&gt;&lt;periodical&gt;&lt;full-title&gt;Scientific reports&lt;/full-title&gt;&lt;/periodical&gt;&lt;pages&gt;1-11&lt;/pages&gt;&lt;volume&gt;6&lt;/volume&gt;&lt;number&gt;1&lt;/number&gt;&lt;dates&gt;&lt;year&gt;2016</w:instrText>
      </w:r>
      <w:r>
        <w:rPr>
          <w:rFonts w:cs="B Nazanin"/>
          <w:sz w:val="28"/>
          <w:szCs w:val="28"/>
          <w:rtl/>
          <w:lang w:bidi="fa-IR"/>
        </w:rPr>
        <w:instrText>&lt;/</w:instrText>
      </w:r>
      <w:r>
        <w:rPr>
          <w:rFonts w:cs="B Nazanin"/>
          <w:sz w:val="28"/>
          <w:szCs w:val="28"/>
          <w:lang w:bidi="fa-IR"/>
        </w:rPr>
        <w:instrText>year&gt;&lt;/dates&gt;&lt;isbn&gt;2045-2322&lt;/isbn&gt;&lt;urls&gt;&lt;/urls&gt;&lt;/record&gt;&lt;/Cite&gt;&lt;/EndNote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(152)</w:t>
      </w:r>
      <w:r>
        <w:rPr>
          <w:rFonts w:cs="B Nazanin"/>
          <w:sz w:val="28"/>
          <w:szCs w:val="28"/>
          <w:rtl/>
          <w:lang w:bidi="fa-IR"/>
        </w:rPr>
        <w:fldChar w:fldCharType="end"/>
      </w:r>
      <w:r>
        <w:rPr>
          <w:rFonts w:cs="B Nazanin" w:hint="cs"/>
          <w:sz w:val="28"/>
          <w:szCs w:val="28"/>
          <w:rtl/>
          <w:lang w:bidi="fa-IR"/>
        </w:rPr>
        <w:t>. در تحقیقی دیگر لیو</w:t>
      </w:r>
      <w:r>
        <w:rPr>
          <w:rStyle w:val="FootnoteReference"/>
          <w:rFonts w:cs="B Nazanin"/>
          <w:sz w:val="28"/>
          <w:szCs w:val="28"/>
          <w:rtl/>
          <w:lang w:bidi="fa-IR"/>
        </w:rPr>
        <w:footnoteReference w:id="470"/>
      </w:r>
      <w:r>
        <w:rPr>
          <w:rFonts w:cs="B Nazanin" w:hint="cs"/>
          <w:sz w:val="28"/>
          <w:szCs w:val="28"/>
          <w:rtl/>
          <w:lang w:bidi="fa-IR"/>
        </w:rPr>
        <w:t xml:space="preserve"> و همکارانش شبکه های عملکردی افراد سالم، بیماران ام اس و بیماران مبتلا به سندروم ایزوله شده بالینی(</w:t>
      </w:r>
      <w:r>
        <w:rPr>
          <w:rFonts w:cs="B Nazanin"/>
          <w:sz w:val="28"/>
          <w:szCs w:val="28"/>
          <w:lang w:bidi="fa-IR"/>
        </w:rPr>
        <w:t>CIS</w:t>
      </w:r>
      <w:r>
        <w:rPr>
          <w:rFonts w:cs="B Nazanin" w:hint="cs"/>
          <w:sz w:val="28"/>
          <w:szCs w:val="28"/>
          <w:rtl/>
          <w:lang w:bidi="fa-IR"/>
        </w:rPr>
        <w:t>)</w:t>
      </w:r>
      <w:r>
        <w:rPr>
          <w:rStyle w:val="FootnoteReference"/>
          <w:rFonts w:cs="B Nazanin"/>
          <w:sz w:val="28"/>
          <w:szCs w:val="28"/>
          <w:rtl/>
          <w:lang w:bidi="fa-IR"/>
        </w:rPr>
        <w:footnoteReference w:id="471"/>
      </w:r>
      <w:r>
        <w:rPr>
          <w:rFonts w:cs="B Nazanin" w:hint="cs"/>
          <w:sz w:val="28"/>
          <w:szCs w:val="28"/>
          <w:rtl/>
          <w:lang w:bidi="fa-IR"/>
        </w:rPr>
        <w:t xml:space="preserve"> که به عنوان یک مرحله از ام اس است را با</w:t>
      </w:r>
      <w:r w:rsidR="001114D7">
        <w:rPr>
          <w:rFonts w:cs="B Nazanin" w:hint="cs"/>
          <w:sz w:val="28"/>
          <w:szCs w:val="28"/>
          <w:rtl/>
          <w:lang w:bidi="fa-IR"/>
        </w:rPr>
        <w:t xml:space="preserve"> </w:t>
      </w:r>
      <w:r>
        <w:rPr>
          <w:rFonts w:cs="B Nazanin" w:hint="cs"/>
          <w:sz w:val="28"/>
          <w:szCs w:val="28"/>
          <w:rtl/>
          <w:lang w:bidi="fa-IR"/>
        </w:rPr>
        <w:t xml:space="preserve">یکدیگر مقایسه کردند و نشان دادند که کارایی کلی شبکه عملکردی بیماران </w:t>
      </w:r>
      <w:r>
        <w:rPr>
          <w:rFonts w:cs="B Nazanin"/>
          <w:sz w:val="28"/>
          <w:szCs w:val="28"/>
          <w:lang w:bidi="fa-IR"/>
        </w:rPr>
        <w:t>CIS</w:t>
      </w:r>
      <w:r w:rsidR="001114D7">
        <w:rPr>
          <w:rFonts w:cs="B Nazanin" w:hint="cs"/>
          <w:sz w:val="28"/>
          <w:szCs w:val="28"/>
          <w:rtl/>
          <w:lang w:bidi="fa-IR"/>
        </w:rPr>
        <w:t>، چیزی میان</w:t>
      </w:r>
      <w:r>
        <w:rPr>
          <w:rFonts w:cs="B Nazanin" w:hint="cs"/>
          <w:sz w:val="28"/>
          <w:szCs w:val="28"/>
          <w:rtl/>
          <w:lang w:bidi="fa-IR"/>
        </w:rPr>
        <w:t xml:space="preserve"> افراد سالم و مبتلا به ام اس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&lt;EndNote&gt;&lt;Cite&gt;&lt;Author&gt;Liu&lt;/Author&gt;&lt;Year&gt;2017&lt;/Year&gt;&lt;RecNum&gt;218&lt;/RecNum&gt;&lt;DisplayText&gt;(167)&lt;/DisplayText&gt;&lt;record&gt;&lt;rec-number&gt;218&lt;/rec-number&gt;&lt;foreign-keys&gt;&lt;key app="EN" db-id="frvwv2z9izraznezfs5xewvlzev902rw20re" timestamp="1605279362"&gt;218</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Article"&gt;17&lt;/ref-type&gt;&lt;contributors&gt;&lt;authors&gt;&lt;author&gt;Liu, Yaou&lt;/author&gt;&lt;author&gt;Wang, Hao&lt;/author&gt;&lt;author&gt;Duan, Yunyun&lt;/author&gt;&lt;author&gt;Huang, Jing&lt;/author&gt;&lt;author&gt;Ren, Zhuoqiong&lt;/author&gt;&lt;author&gt;Ye, Jing&lt;/author</w:instrText>
      </w:r>
      <w:r>
        <w:rPr>
          <w:rFonts w:cs="B Nazanin"/>
          <w:sz w:val="28"/>
          <w:szCs w:val="28"/>
          <w:rtl/>
          <w:lang w:bidi="fa-IR"/>
        </w:rPr>
        <w:instrText>&gt;&lt;</w:instrText>
      </w:r>
      <w:r>
        <w:rPr>
          <w:rFonts w:cs="B Nazanin"/>
          <w:sz w:val="28"/>
          <w:szCs w:val="28"/>
          <w:lang w:bidi="fa-IR"/>
        </w:rPr>
        <w:instrText>author&gt;Dong, Huiqing&lt;/author&gt;&lt;author&gt;Shi, Fudong&lt;/author&gt;&lt;author&gt;Li, Kuncheng&lt;/author&gt;&lt;author&gt;Wang, Jinhui&lt;/author&gt;&lt;/authors&gt;&lt;/contributors&gt;&lt;titles&gt;&lt;title&gt;Functional brain network alterations in clinically isolated syndrome and multiple sclerosis: a graph</w:instrText>
      </w:r>
      <w:r>
        <w:rPr>
          <w:rFonts w:cs="B Nazanin"/>
          <w:sz w:val="28"/>
          <w:szCs w:val="28"/>
          <w:rtl/>
          <w:lang w:bidi="fa-IR"/>
        </w:rPr>
        <w:instrText>-</w:instrText>
      </w:r>
      <w:r>
        <w:rPr>
          <w:rFonts w:cs="B Nazanin"/>
          <w:sz w:val="28"/>
          <w:szCs w:val="28"/>
          <w:lang w:bidi="fa-IR"/>
        </w:rPr>
        <w:instrText>based connectome study&lt;/title&gt;&lt;secondary-title&gt;Radiology&lt;/secondary-title&gt;&lt;/titles&gt;&lt;periodical&gt;&lt;full-title&gt;Radiology&lt;/full-title&gt;&lt;/periodical&gt;&lt;pages&gt;534-541&lt;/pages&gt;&lt;volume&gt;282&lt;/volume&gt;&lt;number&gt;2&lt;/number&gt;&lt;dates&gt;&lt;year&gt;2017&lt;/year&gt;&lt;/dates&gt;&lt;isbn&gt;0033-8419&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(167)</w:t>
      </w:r>
      <w:r>
        <w:rPr>
          <w:rFonts w:cs="B Nazanin"/>
          <w:sz w:val="28"/>
          <w:szCs w:val="28"/>
          <w:rtl/>
          <w:lang w:bidi="fa-IR"/>
        </w:rPr>
        <w:fldChar w:fldCharType="end"/>
      </w:r>
      <w:r>
        <w:rPr>
          <w:rFonts w:cs="B Nazanin" w:hint="cs"/>
          <w:sz w:val="28"/>
          <w:szCs w:val="28"/>
          <w:rtl/>
          <w:lang w:bidi="fa-IR"/>
        </w:rPr>
        <w:t>.</w:t>
      </w:r>
      <w:r>
        <w:rPr>
          <w:rFonts w:cs="B Nazanin"/>
          <w:sz w:val="28"/>
          <w:szCs w:val="28"/>
          <w:rtl/>
          <w:lang w:bidi="fa-IR"/>
        </w:rPr>
        <w:br/>
      </w:r>
      <w:r>
        <w:rPr>
          <w:rFonts w:cs="B Nazanin" w:hint="cs"/>
          <w:sz w:val="28"/>
          <w:szCs w:val="28"/>
          <w:rtl/>
          <w:lang w:bidi="fa-IR"/>
        </w:rPr>
        <w:t>گونگ</w:t>
      </w:r>
      <w:r>
        <w:rPr>
          <w:rStyle w:val="FootnoteReference"/>
          <w:rFonts w:cs="B Nazanin"/>
          <w:sz w:val="28"/>
          <w:szCs w:val="28"/>
          <w:rtl/>
          <w:lang w:bidi="fa-IR"/>
        </w:rPr>
        <w:footnoteReference w:id="472"/>
      </w:r>
      <w:r>
        <w:rPr>
          <w:rFonts w:cs="B Nazanin" w:hint="cs"/>
          <w:sz w:val="28"/>
          <w:szCs w:val="28"/>
          <w:rtl/>
          <w:lang w:bidi="fa-IR"/>
        </w:rPr>
        <w:t xml:space="preserve"> و همکارانش در مطالعه روند پیرشدن با کمک شبکه های ساختاری مغزی دریافتند که با افزایش سن</w:t>
      </w:r>
      <w:r w:rsidR="00BE2A27">
        <w:rPr>
          <w:rFonts w:cs="B Nazanin" w:hint="cs"/>
          <w:sz w:val="28"/>
          <w:szCs w:val="28"/>
          <w:rtl/>
          <w:lang w:bidi="fa-IR"/>
        </w:rPr>
        <w:t>،</w:t>
      </w:r>
      <w:r>
        <w:rPr>
          <w:rFonts w:cs="B Nazanin" w:hint="cs"/>
          <w:sz w:val="28"/>
          <w:szCs w:val="28"/>
          <w:rtl/>
          <w:lang w:bidi="fa-IR"/>
        </w:rPr>
        <w:t xml:space="preserve"> کارایی کلی شبکه مغزی تغییر معناداری نمی کند در حالیکه کارایی گره ای برخی از نواحی کاهش می یابد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&lt;EndNote&gt;&lt;Cite&gt;&lt;Author&gt;Gong&lt;/Author&gt;&lt;Year&gt;2009&lt;/Year&gt;&lt;RecNum&gt;219&lt;/RecNum&gt;&lt;DisplayText&gt;(168)&lt;/DisplayText&gt;&lt;record&gt;&lt;rec-number&gt;219&lt;/rec-number&gt;&lt;foreign-keys&gt;&lt;key app="EN" db-id="frvwv2z9izraznezfs5xewvlzev902rw20re" timestamp="1605279368"&gt;219</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Article"&gt;17&lt;/ref-type&gt;&lt;contributors&gt;&lt;authors&gt;&lt;author&gt;Gong, Gaolang&lt;/author&gt;&lt;author&gt;Rosa-Neto, Pedro&lt;/author&gt;&lt;author&gt;Carbonell, Felix&lt;/author&gt;&lt;author&gt;Chen, Zhang J&lt;/author&gt;&lt;author&gt;He, Yong&lt;/author&gt;&lt;author&gt;Evans</w:instrText>
      </w:r>
      <w:r>
        <w:rPr>
          <w:rFonts w:cs="B Nazanin"/>
          <w:sz w:val="28"/>
          <w:szCs w:val="28"/>
          <w:rtl/>
          <w:lang w:bidi="fa-IR"/>
        </w:rPr>
        <w:instrText xml:space="preserve">, </w:instrText>
      </w:r>
      <w:r>
        <w:rPr>
          <w:rFonts w:cs="B Nazanin"/>
          <w:sz w:val="28"/>
          <w:szCs w:val="28"/>
          <w:lang w:bidi="fa-IR"/>
        </w:rPr>
        <w:instrText>Alan C&lt;/author&gt;&lt;/authors&gt;&lt;/contributors&gt;&lt;titles&gt;&lt;title&gt;Age-and gender-related differences in the cortical anatomical network&lt;/title&gt;&lt;secondary-title&gt;Journal of Neuroscience&lt;/secondary-title&gt;&lt;/titles&gt;&lt;periodical&gt;&lt;full-title&gt;Journal of Neuroscience&lt;/full-title&gt;&lt;/periodical&gt;&lt;pages&gt;15684-15693&lt;/pages&gt;&lt;volume&gt;29&lt;/volume&gt;&lt;number&gt;50&lt;/number&gt;&lt;dates&gt;&lt;year&gt;2009&lt;/year&gt;&lt;/dates&gt;&lt;isbn&gt;0270-6474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(168)</w:t>
      </w:r>
      <w:r>
        <w:rPr>
          <w:rFonts w:cs="B Nazanin"/>
          <w:sz w:val="28"/>
          <w:szCs w:val="28"/>
          <w:rtl/>
          <w:lang w:bidi="fa-IR"/>
        </w:rPr>
        <w:fldChar w:fldCharType="end"/>
      </w:r>
      <w:r>
        <w:rPr>
          <w:rFonts w:cs="B Nazanin" w:hint="cs"/>
          <w:sz w:val="28"/>
          <w:szCs w:val="28"/>
          <w:rtl/>
          <w:lang w:bidi="fa-IR"/>
        </w:rPr>
        <w:t>. سونگ</w:t>
      </w:r>
      <w:r>
        <w:rPr>
          <w:rStyle w:val="FootnoteReference"/>
          <w:rFonts w:cs="B Nazanin"/>
          <w:sz w:val="28"/>
          <w:szCs w:val="28"/>
          <w:rtl/>
          <w:lang w:bidi="fa-IR"/>
        </w:rPr>
        <w:footnoteReference w:id="473"/>
      </w:r>
      <w:r>
        <w:rPr>
          <w:rFonts w:cs="B Nazanin" w:hint="cs"/>
          <w:sz w:val="28"/>
          <w:szCs w:val="28"/>
          <w:rtl/>
          <w:lang w:bidi="fa-IR"/>
        </w:rPr>
        <w:t xml:space="preserve"> و همکارانش نیز در تحقیقی مشابه و </w:t>
      </w:r>
      <w:r>
        <w:rPr>
          <w:rFonts w:cs="B Nazanin" w:hint="cs"/>
          <w:sz w:val="28"/>
          <w:szCs w:val="28"/>
          <w:rtl/>
          <w:lang w:bidi="fa-IR"/>
        </w:rPr>
        <w:lastRenderedPageBreak/>
        <w:t>برروی شبکه های عملکردی همین رابطه را میان روند پیری و کارایی گزارش کردند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&lt;EndNote&gt;&lt;Cite&gt;&lt;Author&gt;Song&lt;/Author&gt;&lt;Year&gt;2014&lt;/Year&gt;&lt;RecNum&gt;220&lt;/RecNum&gt;&lt;DisplayText&gt;(169)&lt;/DisplayText&gt;&lt;record&gt;&lt;rec-number&gt;220&lt;/rec-number&gt;&lt;foreign-keys&gt;&lt;key app="EN" db-id="frvwv2z9izraznezfs5xewvlzev902rw20re" timestamp="1605279373"&gt;220</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Article"&gt;17&lt;/ref-type&gt;&lt;contributors&gt;&lt;authors&gt;&lt;author&gt;Song, Jie&lt;/author&gt;&lt;author&gt;Birn, Rasmus M&lt;/author&gt;&lt;author&gt;Boly, Mélanie&lt;/author&gt;&lt;author&gt;Meier, Timothy B&lt;/author&gt;&lt;author&gt;Nair, Veena A&lt;/author&gt;&lt;author&gt;Meyerand, Mary E&lt;/author&gt;&lt;author&gt;Prabhakaran, Vivek&lt;/author&gt;&lt;/authors&gt;&lt;/contributors&gt;&lt;titles&gt;&lt;title&gt;Age-related reorganizational changes in modularity and functional connectivity of human brain networks&lt;/title&gt;&lt;secondary-title&gt;Brain connectivity&lt;/secondary-title</w:instrText>
      </w:r>
      <w:r>
        <w:rPr>
          <w:rFonts w:cs="B Nazanin"/>
          <w:sz w:val="28"/>
          <w:szCs w:val="28"/>
          <w:rtl/>
          <w:lang w:bidi="fa-IR"/>
        </w:rPr>
        <w:instrText>&gt;&lt;/</w:instrText>
      </w:r>
      <w:r>
        <w:rPr>
          <w:rFonts w:cs="B Nazanin"/>
          <w:sz w:val="28"/>
          <w:szCs w:val="28"/>
          <w:lang w:bidi="fa-IR"/>
        </w:rPr>
        <w:instrText>titles&gt;&lt;periodical&gt;&lt;full-title&gt;Brain Connectivity&lt;/full-title&gt;&lt;/periodical&gt;&lt;pages&gt;662-676&lt;/pages&gt;&lt;volume&gt;4&lt;/volume&gt;&lt;number&gt;9&lt;/number&gt;&lt;dates&gt;&lt;year&gt;2014&lt;/year&gt;&lt;/dates&gt;&lt;isbn&gt;2158-0014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(169)</w:t>
      </w:r>
      <w:r>
        <w:rPr>
          <w:rFonts w:cs="B Nazanin"/>
          <w:sz w:val="28"/>
          <w:szCs w:val="28"/>
          <w:rtl/>
          <w:lang w:bidi="fa-IR"/>
        </w:rPr>
        <w:fldChar w:fldCharType="end"/>
      </w:r>
      <w:r>
        <w:rPr>
          <w:rFonts w:cs="B Nazanin" w:hint="cs"/>
          <w:sz w:val="28"/>
          <w:szCs w:val="28"/>
          <w:rtl/>
          <w:lang w:bidi="fa-IR"/>
        </w:rPr>
        <w:t>. لیم</w:t>
      </w:r>
      <w:r>
        <w:rPr>
          <w:rStyle w:val="FootnoteReference"/>
          <w:rFonts w:cs="B Nazanin"/>
          <w:sz w:val="28"/>
          <w:szCs w:val="28"/>
          <w:rtl/>
          <w:lang w:bidi="fa-IR"/>
        </w:rPr>
        <w:footnoteReference w:id="474"/>
      </w:r>
      <w:r>
        <w:rPr>
          <w:rFonts w:cs="B Nazanin" w:hint="cs"/>
          <w:sz w:val="28"/>
          <w:szCs w:val="28"/>
          <w:rtl/>
          <w:lang w:bidi="fa-IR"/>
        </w:rPr>
        <w:t xml:space="preserve"> و همکارانش نیز بر روی روند رشد</w:t>
      </w:r>
      <w:r w:rsidR="00BE2A27">
        <w:rPr>
          <w:rFonts w:cs="B Nazanin" w:hint="cs"/>
          <w:sz w:val="28"/>
          <w:szCs w:val="28"/>
          <w:rtl/>
          <w:lang w:bidi="fa-IR"/>
        </w:rPr>
        <w:t>،</w:t>
      </w:r>
      <w:r>
        <w:rPr>
          <w:rFonts w:cs="B Nazanin" w:hint="cs"/>
          <w:sz w:val="28"/>
          <w:szCs w:val="28"/>
          <w:rtl/>
          <w:lang w:bidi="fa-IR"/>
        </w:rPr>
        <w:t xml:space="preserve"> پژوهش هایی را انجام داده و نشان دادند که کارایی کلی و گره ای شبکه ساختاری با روند رشد کاهش می یابد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&lt;EndNote&gt;&lt;Cite&gt;&lt;Author&gt;Lim&lt;/Author&gt;&lt;Year&gt;2015&lt;/Year&gt;&lt;RecNum&gt;221&lt;/RecNum&gt;&lt;DisplayText&gt;(170)&lt;/DisplayText&gt;&lt;record&gt;&lt;rec-number&gt;221&lt;/rec-number&gt;&lt;foreign-keys&gt;&lt;key app="EN" db-id="frvwv2z9izraznezfs5xewvlzev902rw20re" timestamp="1605279379"&gt;221</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Article"&gt;17&lt;/ref-type&gt;&lt;contributors&gt;&lt;authors&gt;&lt;author&gt;Lim, Sol&lt;/author&gt;&lt;author&gt;Han, Cheol E&lt;/author&gt;&lt;author&gt;Uhlhaas, Peter J&lt;/author&gt;&lt;author&gt;Kaiser, Marcus&lt;/author&gt;&lt;/authors&gt;&lt;/contributors&gt;&lt;titles&gt;&lt;title&gt;Preferential detachment during human brain development: age-and sex-specific structural connectivity in diffusion tensor imaging (DTI) data&lt;/title&gt;&lt;secondary-title&gt;Cerebral Cortex&lt;/secondary-title&gt;&lt;/titles&gt;&lt;periodical&gt;&lt;full-title&gt;Cerebral cortex&lt;/full-title&gt;&lt;/periodical&gt;&lt;pages&gt;1477-1489&lt;/pages&gt;&lt;volume&gt;25&lt;/volume&gt;&lt;number&gt;6&lt;/number&gt;&lt;dates&gt;&lt;year&gt;2015&lt;/year&gt;&lt;/dates&gt;&lt;isbn&gt;1460-2199&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(170)</w:t>
      </w:r>
      <w:r>
        <w:rPr>
          <w:rFonts w:cs="B Nazanin"/>
          <w:sz w:val="28"/>
          <w:szCs w:val="28"/>
          <w:rtl/>
          <w:lang w:bidi="fa-IR"/>
        </w:rPr>
        <w:fldChar w:fldCharType="end"/>
      </w:r>
      <w:r>
        <w:rPr>
          <w:rFonts w:cs="B Nazanin" w:hint="cs"/>
          <w:sz w:val="28"/>
          <w:szCs w:val="28"/>
          <w:rtl/>
          <w:lang w:bidi="fa-IR"/>
        </w:rPr>
        <w:t>، در پژوهشی دیگر بر روی رشد، وانگ</w:t>
      </w:r>
      <w:r>
        <w:rPr>
          <w:rStyle w:val="FootnoteReference"/>
          <w:rFonts w:cs="B Nazanin"/>
          <w:sz w:val="28"/>
          <w:szCs w:val="28"/>
          <w:rtl/>
          <w:lang w:bidi="fa-IR"/>
        </w:rPr>
        <w:footnoteReference w:id="475"/>
      </w:r>
      <w:r>
        <w:rPr>
          <w:rFonts w:cs="B Nazanin" w:hint="cs"/>
          <w:sz w:val="28"/>
          <w:szCs w:val="28"/>
          <w:rtl/>
          <w:lang w:bidi="fa-IR"/>
        </w:rPr>
        <w:t xml:space="preserve"> و همکارانش نشان دادند که کارایی کلی و گره ای شبکه عملکردی با سن افزایش می یابد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&lt;EndNote&gt;&lt;Cite&gt;&lt;Author&gt;Wang&lt;/Author&gt;&lt;Year&gt;2009&lt;/Year&gt;&lt;RecNum&gt;222&lt;/RecNum&gt;&lt;DisplayText&gt;(171)&lt;/DisplayText&gt;&lt;record&gt;&lt;rec-number&gt;222&lt;/rec-number&gt;&lt;foreign-keys&gt;&lt;key app="EN" db-id="frvwv2z9izraznezfs5xewvlzev902rw20re" timestamp="1605279385"&gt;222</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Article"&gt;17&lt;/ref-type&gt;&lt;contributors&gt;&lt;authors&gt;&lt;author&gt;Wang, Jinhui&lt;/author&gt;&lt;author&gt;Wang, Liang&lt;/author&gt;&lt;author&gt;Zang, Yufeng&lt;/author&gt;&lt;author&gt;Yang, Hong&lt;/author&gt;&lt;author&gt;Tang, Hehan&lt;/author&gt;&lt;author&gt;Gong, Qiyong&lt;/author&gt;&lt;author&gt;Chen, Zhang&lt;/author&gt;&lt;author&gt;Zhu, Chaozhe&lt;/author&gt;&lt;author&gt;He, Yong&lt;/author&gt;&lt;/authors&gt;&lt;/contributors&gt;&lt;titles&gt;&lt;title&gt;Parcellation‐dependent small‐world brain functional networks: A resting‐state fMRI study&lt;/title&gt;&lt;secondary-title&gt;Human brain mapping&lt;/secondary-title&gt;&lt;/titles&gt;&lt;periodical&gt;&lt;full-title&gt;Human brain mapping&lt;/full-title&gt;&lt;/periodical&gt;&lt;pages&gt;1511-1523&lt;/pages&gt;&lt;volume&gt;30&lt;/volume&gt;&lt;number&gt;5&lt;/number&gt;&lt;dates&gt;&lt;year&gt;2009&lt;/year&gt;&lt;/dates&gt;&lt;isbn&gt;1065-9471&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(171)</w:t>
      </w:r>
      <w:r>
        <w:rPr>
          <w:rFonts w:cs="B Nazanin"/>
          <w:sz w:val="28"/>
          <w:szCs w:val="28"/>
          <w:rtl/>
          <w:lang w:bidi="fa-IR"/>
        </w:rPr>
        <w:fldChar w:fldCharType="end"/>
      </w:r>
      <w:r>
        <w:rPr>
          <w:rFonts w:cs="B Nazanin" w:hint="cs"/>
          <w:sz w:val="28"/>
          <w:szCs w:val="28"/>
          <w:rtl/>
          <w:lang w:bidi="fa-IR"/>
        </w:rPr>
        <w:t>.</w:t>
      </w:r>
    </w:p>
    <w:p w14:paraId="0003C09D" w14:textId="27A4A9DA" w:rsidR="00F21D89" w:rsidRDefault="00F21D89" w:rsidP="00351451">
      <w:pPr>
        <w:pStyle w:val="ListParagraph"/>
        <w:numPr>
          <w:ilvl w:val="2"/>
          <w:numId w:val="88"/>
        </w:numPr>
        <w:bidi/>
        <w:jc w:val="both"/>
        <w:rPr>
          <w:rFonts w:cs="B Nazanin"/>
          <w:sz w:val="28"/>
          <w:szCs w:val="28"/>
          <w:lang w:bidi="fa-IR"/>
        </w:rPr>
      </w:pPr>
      <w:r w:rsidRPr="002523A8">
        <w:rPr>
          <w:rFonts w:cs="B Nazanin" w:hint="cs"/>
          <w:sz w:val="28"/>
          <w:szCs w:val="28"/>
          <w:rtl/>
          <w:lang w:bidi="fa-IR"/>
        </w:rPr>
        <w:t xml:space="preserve">جهان کوچکی: </w:t>
      </w:r>
      <w:r w:rsidR="00BE2A27">
        <w:rPr>
          <w:rFonts w:cs="B Nazanin" w:hint="cs"/>
          <w:sz w:val="28"/>
          <w:szCs w:val="28"/>
          <w:rtl/>
          <w:lang w:bidi="fa-IR"/>
        </w:rPr>
        <w:t xml:space="preserve">در </w:t>
      </w:r>
      <w:r w:rsidRPr="002523A8">
        <w:rPr>
          <w:rFonts w:cs="B Nazanin" w:hint="cs"/>
          <w:sz w:val="28"/>
          <w:szCs w:val="28"/>
          <w:rtl/>
          <w:lang w:bidi="fa-IR"/>
        </w:rPr>
        <w:t xml:space="preserve">یک شبکه جهان کوچک، واحدهای تفکیک شده و تعدادی ارتباطات میان واحدی وجود دارد، در واقع می توان گفت این شبکه ها تفکیک عملکردی و ادغام عملکردی بالایی دارند. از این رو، جهان کوچک بودن در شبکه های مغزی اهمیت دارد و شبکه های ساختاری و عملکردی </w:t>
      </w:r>
      <w:r w:rsidR="00BE2A27">
        <w:rPr>
          <w:rFonts w:cs="B Nazanin" w:hint="cs"/>
          <w:sz w:val="28"/>
          <w:szCs w:val="28"/>
          <w:rtl/>
          <w:lang w:bidi="fa-IR"/>
        </w:rPr>
        <w:t xml:space="preserve"> به </w:t>
      </w:r>
      <w:r w:rsidRPr="002523A8">
        <w:rPr>
          <w:rFonts w:cs="B Nazanin" w:hint="cs"/>
          <w:sz w:val="28"/>
          <w:szCs w:val="28"/>
          <w:rtl/>
          <w:lang w:bidi="fa-IR"/>
        </w:rPr>
        <w:t xml:space="preserve">میزانی </w:t>
      </w:r>
      <w:r w:rsidR="00BE2A27">
        <w:rPr>
          <w:rFonts w:cs="B Nazanin" w:hint="cs"/>
          <w:sz w:val="28"/>
          <w:szCs w:val="28"/>
          <w:rtl/>
          <w:lang w:bidi="fa-IR"/>
        </w:rPr>
        <w:t xml:space="preserve">مناسب </w:t>
      </w:r>
      <w:r w:rsidRPr="002523A8">
        <w:rPr>
          <w:rFonts w:cs="B Nazanin" w:hint="cs"/>
          <w:sz w:val="28"/>
          <w:szCs w:val="28"/>
          <w:rtl/>
          <w:lang w:bidi="fa-IR"/>
        </w:rPr>
        <w:t>جهان کوچک اند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&lt;EndNote&gt;&lt;Cite&gt;&lt;Author&gt;Bassett&lt;/Author&gt;&lt;Year&gt;2006&lt;/Year&gt;&lt;RecNum&gt;224&lt;/RecNum&gt;&lt;DisplayText&gt;(172)&lt;/DisplayText&gt;&lt;record&gt;&lt;rec-number&gt;224&lt;/rec-number&gt;&lt;foreign-keys&gt;&lt;key app="EN" db-id="frvwv2z9izraznezfs5xewvlzev902rw20re" timestamp="1605283382</w:instrText>
      </w:r>
      <w:r>
        <w:rPr>
          <w:rFonts w:cs="B Nazanin"/>
          <w:sz w:val="28"/>
          <w:szCs w:val="28"/>
          <w:rtl/>
          <w:lang w:bidi="fa-IR"/>
        </w:rPr>
        <w:instrText>"&gt;224&lt;/</w:instrText>
      </w:r>
      <w:r>
        <w:rPr>
          <w:rFonts w:cs="B Nazanin"/>
          <w:sz w:val="28"/>
          <w:szCs w:val="28"/>
          <w:lang w:bidi="fa-IR"/>
        </w:rPr>
        <w:instrText>key&gt;&lt;/foreign-keys&gt;&lt;ref-type name="Journal Article"&gt;17&lt;/ref-type&gt;&lt;contributors&gt;&lt;authors&gt;&lt;author&gt;Bassett, Danielle Smith&lt;/author&gt;&lt;author&gt;Bullmore, ED&lt;/author&gt;&lt;/authors&gt;&lt;/contributors&gt;&lt;titles&gt;&lt;title&gt;Small-world brain networks&lt;/title&gt;&lt;secondary-title&gt;The neuroscientist&lt;/secondary-title&gt;&lt;/titles&gt;&lt;periodical&gt;&lt;full-title&gt;The Neuroscientist&lt;/full-title&gt;&lt;/periodical&gt;&lt;pages&gt;512-523&lt;/pages&gt;&lt;volume&gt;12&lt;/volume&gt;&lt;number&gt;6&lt;/number&gt;&lt;dates&gt;&lt;year&gt;2006&lt;/year&gt;&lt;/dates&gt;&lt;isbn&gt;1073-8584&lt;/isbn&gt;&lt;urls&gt;&lt;/urls&gt;&lt;/record&gt;&lt;/Cite</w:instrText>
      </w:r>
      <w:r>
        <w:rPr>
          <w:rFonts w:cs="B Nazanin"/>
          <w:sz w:val="28"/>
          <w:szCs w:val="28"/>
          <w:rtl/>
          <w:lang w:bidi="fa-IR"/>
        </w:rPr>
        <w:instrText>&gt;&lt;/</w:instrText>
      </w:r>
      <w:r>
        <w:rPr>
          <w:rFonts w:cs="B Nazanin"/>
          <w:sz w:val="28"/>
          <w:szCs w:val="28"/>
          <w:lang w:bidi="fa-IR"/>
        </w:rPr>
        <w:instrTex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(172)</w:t>
      </w:r>
      <w:r>
        <w:rPr>
          <w:rFonts w:cs="B Nazanin"/>
          <w:sz w:val="28"/>
          <w:szCs w:val="28"/>
          <w:rtl/>
          <w:lang w:bidi="fa-IR"/>
        </w:rPr>
        <w:fldChar w:fldCharType="end"/>
      </w:r>
      <w:r w:rsidRPr="002523A8">
        <w:rPr>
          <w:rFonts w:cs="B Nazanin" w:hint="cs"/>
          <w:sz w:val="28"/>
          <w:szCs w:val="28"/>
          <w:rtl/>
          <w:lang w:bidi="fa-IR"/>
        </w:rPr>
        <w:t>. برخی تحقیقات بر این موضوع دلالت دارند که شبکه های مغزی میان تفکیک عملکردی و ادغام عملکردی بالانس ایجاد می کنند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&lt;EndNote&gt;&lt;Cite&gt;&lt;Author&gt;Sporns&lt;/Author&gt;&lt;Year&gt;2006&lt;/Year&gt;&lt;RecNum&gt;225&lt;/RecNum&gt;&lt;DisplayText&gt;(173)&lt;/DisplayText&gt;&lt;record&gt;&lt;rec-number&gt;225&lt;/rec-number&gt;&lt;foreign-keys&gt;&lt;key app="EN" db-id="frvwv2z9izraznezfs5xewvlzev902rw20re" timestamp="1605283413"&gt;2</w:instrText>
      </w:r>
      <w:r>
        <w:rPr>
          <w:rFonts w:cs="B Nazanin"/>
          <w:sz w:val="28"/>
          <w:szCs w:val="28"/>
          <w:rtl/>
          <w:lang w:bidi="fa-IR"/>
        </w:rPr>
        <w:instrText>25&lt;/</w:instrText>
      </w:r>
      <w:r>
        <w:rPr>
          <w:rFonts w:cs="B Nazanin"/>
          <w:sz w:val="28"/>
          <w:szCs w:val="28"/>
          <w:lang w:bidi="fa-IR"/>
        </w:rPr>
        <w:instrText>key&gt;&lt;/foreign-keys&gt;&lt;ref-type name="Journal Article"&gt;17&lt;/ref-type&gt;&lt;contributors&gt;&lt;authors&gt;&lt;author&gt;Sporns, Olaf&lt;/author&gt;&lt;author&gt;Honey, Christopher J&lt;/author&gt;&lt;/authors&gt;&lt;/contributors&gt;&lt;titles&gt;&lt;title&gt;Small worlds inside big brains&lt;/title&gt;&lt;secondary-title&gt;Proceedings of the National Academy of Sciences&lt;/secondary-title&gt;&lt;/titles&gt;&lt;periodical&gt;&lt;full-title&gt;Proceedings of the National Academy of Sciences&lt;/full-title&gt;&lt;/periodical&gt;&lt;pages&gt;19219-19220&lt;/pages&gt;&lt;volume&gt;103&lt;/volume&gt;&lt;number&gt;51&lt;/number&gt;&lt;dates&gt;&lt;year&gt;2006&lt;/year&gt;&lt;/dates&gt;&lt;isbn&gt;0027-8424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(173)</w:t>
      </w:r>
      <w:r>
        <w:rPr>
          <w:rFonts w:cs="B Nazanin"/>
          <w:sz w:val="28"/>
          <w:szCs w:val="28"/>
          <w:rtl/>
          <w:lang w:bidi="fa-IR"/>
        </w:rPr>
        <w:fldChar w:fldCharType="end"/>
      </w:r>
      <w:r w:rsidRPr="002523A8">
        <w:rPr>
          <w:rFonts w:cs="B Nazanin" w:hint="cs"/>
          <w:sz w:val="28"/>
          <w:szCs w:val="28"/>
          <w:rtl/>
          <w:lang w:bidi="fa-IR"/>
        </w:rPr>
        <w:t>. می توان گفت که شبکه های جهان کوچک نسبت</w:t>
      </w:r>
      <w:r w:rsidR="00BE2A27">
        <w:rPr>
          <w:rFonts w:cs="B Nazanin" w:hint="cs"/>
          <w:sz w:val="28"/>
          <w:szCs w:val="28"/>
          <w:rtl/>
          <w:lang w:bidi="fa-IR"/>
        </w:rPr>
        <w:t>ا</w:t>
      </w:r>
      <w:r w:rsidRPr="002523A8">
        <w:rPr>
          <w:rFonts w:cs="B Nazanin" w:hint="cs"/>
          <w:sz w:val="28"/>
          <w:szCs w:val="28"/>
          <w:rtl/>
          <w:lang w:bidi="fa-IR"/>
        </w:rPr>
        <w:t xml:space="preserve"> تمایل بیشتری به ساخت خوشه دارند و میانگین طول مسیرشان کوتاه تر است.</w:t>
      </w:r>
    </w:p>
    <w:p w14:paraId="2B00E430" w14:textId="7314E888" w:rsidR="00F21D89" w:rsidRDefault="00F21D89" w:rsidP="00F21D89">
      <w:pPr>
        <w:pStyle w:val="ListParagraph"/>
        <w:bidi/>
        <w:ind w:left="1224"/>
        <w:jc w:val="both"/>
        <w:rPr>
          <w:rFonts w:cs="B Nazanin"/>
          <w:sz w:val="28"/>
          <w:szCs w:val="28"/>
          <w:rtl/>
          <w:lang w:bidi="fa-IR"/>
        </w:rPr>
      </w:pPr>
      <w:r w:rsidRPr="002523A8">
        <w:rPr>
          <w:rFonts w:cs="B Nazanin" w:hint="cs"/>
          <w:sz w:val="28"/>
          <w:szCs w:val="28"/>
          <w:rtl/>
          <w:lang w:bidi="fa-IR"/>
        </w:rPr>
        <w:t>هی</w:t>
      </w:r>
      <w:r>
        <w:rPr>
          <w:rStyle w:val="FootnoteReference"/>
          <w:rFonts w:cs="B Nazanin"/>
          <w:sz w:val="28"/>
          <w:szCs w:val="28"/>
          <w:rtl/>
          <w:lang w:bidi="fa-IR"/>
        </w:rPr>
        <w:footnoteReference w:id="476"/>
      </w:r>
      <w:r w:rsidRPr="002523A8">
        <w:rPr>
          <w:rFonts w:cs="B Nazanin" w:hint="cs"/>
          <w:sz w:val="28"/>
          <w:szCs w:val="28"/>
          <w:rtl/>
          <w:lang w:bidi="fa-IR"/>
        </w:rPr>
        <w:t xml:space="preserve"> و همکارانشان در تحقیقاتی که برروی شبکه های مغزی ساختاری بیماران اختلال شناختی خفیف و آلزایمری داشتند متوجه شدند که جهان کوچک بیماران اختلال شناختی خفیف چیزی میان جهان کوچک افراد سالم و بیماران آلزایمری اس</w:t>
      </w:r>
      <w:r>
        <w:rPr>
          <w:rFonts w:cs="B Nazanin" w:hint="cs"/>
          <w:sz w:val="28"/>
          <w:szCs w:val="28"/>
          <w:rtl/>
          <w:lang w:bidi="fa-IR"/>
        </w:rPr>
        <w:t>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&lt;EndNote&gt;&lt;Cite&gt;&lt;Author&gt;He&lt;/Author&gt;&lt;Year&gt;2008&lt;/Year&gt;&lt;RecNum&gt;226&lt;/RecNum&gt;&lt;DisplayText&gt;(174)&lt;/DisplayText&gt;&lt;record&gt;&lt;rec-number&gt;226&lt;/rec-number&gt;&lt;foreign-keys&gt;&lt;key app="EN" db-id="frvwv2z9izraznezfs5xewvlzev902rw20re" timestamp="1605283421"&gt;226</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Article"&gt;17&lt;/ref-type&gt;&lt;contributors&gt;&lt;authors&gt;&lt;author&gt;He, Yong&lt;/author&gt;&lt;author&gt;Chen, Zhang&lt;/author&gt;&lt;author&gt;Evans, Alan&lt;/author&gt;&lt;/authors&gt;&lt;/contributors&gt;&lt;titles&gt;&lt;title&gt;Structural insights into aberrant topological</w:instrText>
      </w:r>
      <w:r>
        <w:rPr>
          <w:rFonts w:cs="B Nazanin"/>
          <w:sz w:val="28"/>
          <w:szCs w:val="28"/>
          <w:rtl/>
          <w:lang w:bidi="fa-IR"/>
        </w:rPr>
        <w:instrText xml:space="preserve"> </w:instrText>
      </w:r>
      <w:r>
        <w:rPr>
          <w:rFonts w:cs="B Nazanin"/>
          <w:sz w:val="28"/>
          <w:szCs w:val="28"/>
          <w:lang w:bidi="fa-IR"/>
        </w:rPr>
        <w:instrText>patterns of large-scale cortical networks in Alzheimer&amp;apos;s disease&lt;/title&gt;&lt;secondary-title&gt;Journal of Neuroscience&lt;/secondary-title&gt;&lt;/titles&gt;&lt;periodical&gt;&lt;full-title&gt;Journal of Neuroscience&lt;/full-title&gt;&lt;/periodical&gt;&lt;pages&gt;4756-4766&lt;/pages&gt;&lt;volume&gt;28&lt;/volume&gt;&lt;number&gt;18&lt;/number&gt;&lt;dates&gt;&lt;year&gt;2008&lt;/year&gt;&lt;/dates&gt;&lt;isbn&gt;0270-6474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(174)</w:t>
      </w:r>
      <w:r>
        <w:rPr>
          <w:rFonts w:cs="B Nazanin"/>
          <w:sz w:val="28"/>
          <w:szCs w:val="28"/>
          <w:rtl/>
          <w:lang w:bidi="fa-IR"/>
        </w:rPr>
        <w:fldChar w:fldCharType="end"/>
      </w:r>
      <w:r>
        <w:rPr>
          <w:rFonts w:cs="B Nazanin" w:hint="cs"/>
          <w:sz w:val="28"/>
          <w:szCs w:val="28"/>
          <w:rtl/>
          <w:lang w:bidi="fa-IR"/>
        </w:rPr>
        <w:t>.</w:t>
      </w:r>
      <w:r w:rsidRPr="002523A8">
        <w:rPr>
          <w:rFonts w:cs="B Nazanin" w:hint="cs"/>
          <w:sz w:val="28"/>
          <w:szCs w:val="28"/>
          <w:rtl/>
          <w:lang w:bidi="fa-IR"/>
        </w:rPr>
        <w:t xml:space="preserve"> تیجمز</w:t>
      </w:r>
      <w:r>
        <w:rPr>
          <w:rStyle w:val="FootnoteReference"/>
          <w:rFonts w:cs="B Nazanin"/>
          <w:sz w:val="28"/>
          <w:szCs w:val="28"/>
          <w:rtl/>
          <w:lang w:bidi="fa-IR"/>
        </w:rPr>
        <w:footnoteReference w:id="477"/>
      </w:r>
      <w:r w:rsidRPr="002523A8">
        <w:rPr>
          <w:rFonts w:cs="B Nazanin" w:hint="cs"/>
          <w:sz w:val="28"/>
          <w:szCs w:val="28"/>
          <w:rtl/>
          <w:lang w:bidi="fa-IR"/>
        </w:rPr>
        <w:t xml:space="preserve"> و همکارنش نیز دریافتند که جهان کوچک شبکه های ساختاری بیماران آلزایمری در </w:t>
      </w:r>
      <w:r w:rsidRPr="002523A8">
        <w:rPr>
          <w:rFonts w:cs="B Nazanin" w:hint="cs"/>
          <w:sz w:val="28"/>
          <w:szCs w:val="28"/>
          <w:rtl/>
          <w:lang w:bidi="fa-IR"/>
        </w:rPr>
        <w:lastRenderedPageBreak/>
        <w:t>مقایسه با افراد سالم کاهش می یابد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&lt;EndNote&gt;&lt;Cite&gt;&lt;Author&gt;Tijms&lt;/Author&gt;&lt;Year&gt;2013&lt;/Year&gt;&lt;RecNum&gt;186&lt;/RecNum&gt;&lt;DisplayText&gt;(145)&lt;/DisplayText&gt;&lt;record&gt;&lt;rec-number&gt;186&lt;/rec-number&gt;&lt;foreign-keys&gt;&lt;key app="EN" db-id="frvwv2z9izraznezfs5xewvlzev902rw20re" timestamp="1605276641"&gt;18</w:instrText>
      </w:r>
      <w:r>
        <w:rPr>
          <w:rFonts w:cs="B Nazanin"/>
          <w:sz w:val="28"/>
          <w:szCs w:val="28"/>
          <w:rtl/>
          <w:lang w:bidi="fa-IR"/>
        </w:rPr>
        <w:instrText>6&lt;/</w:instrText>
      </w:r>
      <w:r>
        <w:rPr>
          <w:rFonts w:cs="B Nazanin"/>
          <w:sz w:val="28"/>
          <w:szCs w:val="28"/>
          <w:lang w:bidi="fa-IR"/>
        </w:rPr>
        <w:instrText>key&gt;&lt;/foreign-keys&gt;&lt;ref-type name="Journal Article"&gt;17&lt;/ref-type&gt;&lt;contributors&gt;&lt;authors&gt;&lt;author&gt;Tijms, Betty M&lt;/author&gt;&lt;author&gt;Möller, Christiane&lt;/author&gt;&lt;author&gt;Vrenken, Hugo&lt;/author&gt;&lt;author&gt;Wink, Alle Meije&lt;/author&gt;&lt;author&gt;de Haan, Willem&lt;/author&gt;&lt;author&gt;van der Flier, Wiesje M&lt;/author&gt;&lt;author&gt;Stam, Cornelis J&lt;/author&gt;&lt;author&gt;Scheltens, Philip&lt;/author&gt;&lt;author&gt;Barkhof, Frederik&lt;/author&gt;&lt;/authors&gt;&lt;/contributors&gt;&lt;titles&gt;&lt;title&gt;Single-subject grey matter graphs in Alzheimer&amp;apos;s disease&lt;/title&gt;&lt;secondary-title&gt;PloS one&lt;/secondary-title&gt;&lt;/titles&gt;&lt;periodical&gt;&lt;full-title&gt;PloS one&lt;/full-title&gt;&lt;/periodical&gt;&lt;pages&gt;e58921&lt;/pages&gt;&lt;volume&gt;8&lt;/volume&gt;&lt;number&gt;3&lt;/number&gt;&lt;dates&gt;&lt;year&gt;2013&lt;/year&gt;&lt;/dates&gt;&lt;isbn&gt;1932-6203&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(145)</w:t>
      </w:r>
      <w:r>
        <w:rPr>
          <w:rFonts w:cs="B Nazanin"/>
          <w:sz w:val="28"/>
          <w:szCs w:val="28"/>
          <w:rtl/>
          <w:lang w:bidi="fa-IR"/>
        </w:rPr>
        <w:fldChar w:fldCharType="end"/>
      </w:r>
      <w:r>
        <w:rPr>
          <w:rFonts w:cs="B Nazanin" w:hint="cs"/>
          <w:sz w:val="28"/>
          <w:szCs w:val="28"/>
          <w:rtl/>
          <w:lang w:bidi="fa-IR"/>
        </w:rPr>
        <w:t>.</w:t>
      </w:r>
      <w:r w:rsidRPr="002523A8">
        <w:rPr>
          <w:rFonts w:cs="B Nazanin" w:hint="cs"/>
          <w:sz w:val="28"/>
          <w:szCs w:val="28"/>
          <w:rtl/>
          <w:lang w:bidi="fa-IR"/>
        </w:rPr>
        <w:t xml:space="preserve"> لو</w:t>
      </w:r>
      <w:r>
        <w:rPr>
          <w:rStyle w:val="FootnoteReference"/>
          <w:rFonts w:cs="B Nazanin"/>
          <w:sz w:val="28"/>
          <w:szCs w:val="28"/>
          <w:rtl/>
          <w:lang w:bidi="fa-IR"/>
        </w:rPr>
        <w:footnoteReference w:id="478"/>
      </w:r>
      <w:r w:rsidRPr="002523A8">
        <w:rPr>
          <w:rFonts w:cs="B Nazanin" w:hint="cs"/>
          <w:sz w:val="28"/>
          <w:szCs w:val="28"/>
          <w:rtl/>
          <w:lang w:bidi="fa-IR"/>
        </w:rPr>
        <w:t xml:space="preserve"> و همکارانش در مطالعه شبکه های ساختاری برآمده از مسیرنگاری جهان کوچکی را در شبکه های بیماران آلزایمری و افراد سالم مشاهده نمودند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&lt;EndNote&gt;&lt;Cite&gt;&lt;Author&gt;Lo&lt;/Author&gt;&lt;Year&gt;2010&lt;/Year&gt;&lt;RecNum&gt;202&lt;/RecNum&gt;&lt;DisplayText&gt;(155)&lt;/DisplayText&gt;&lt;record&gt;&lt;rec-number&gt;202&lt;/rec-number&gt;&lt;foreign-keys&gt;&lt;key app="EN" db-id="frvwv2z9izraznezfs5xewvlzev902rw20re" timestamp="1605279259"&gt;202</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Article"&gt;17&lt;/ref-type&gt;&lt;contributors&gt;&lt;authors&gt;&lt;author&gt;Lo, Chun-Yi&lt;/author&gt;&lt;author&gt;Wang, Pei-Ning&lt;/author&gt;&lt;author&gt;Chou, Kun-Hsien&lt;/author&gt;&lt;author&gt;Wang, Jinhui&lt;/author&gt;&lt;author&gt;He, Yong&lt;/author&gt;&lt;author&gt;Lin, Ching-Po</w:instrText>
      </w:r>
      <w:r>
        <w:rPr>
          <w:rFonts w:cs="B Nazanin"/>
          <w:sz w:val="28"/>
          <w:szCs w:val="28"/>
          <w:rtl/>
          <w:lang w:bidi="fa-IR"/>
        </w:rPr>
        <w:instrText>&lt;/</w:instrText>
      </w:r>
      <w:r>
        <w:rPr>
          <w:rFonts w:cs="B Nazanin"/>
          <w:sz w:val="28"/>
          <w:szCs w:val="28"/>
          <w:lang w:bidi="fa-IR"/>
        </w:rPr>
        <w:instrText>author&gt;&lt;/authors&gt;&lt;/contributors&gt;&lt;titles&gt;&lt;title&gt;Diffusion tensor tractography reveals abnormal topological organization in structural cortical networks in Alzheimer&amp;apos;s disease&lt;/title&gt;&lt;secondary-title&gt;Journal of Neuroscience&lt;/secondary-title&gt;&lt;/titles</w:instrText>
      </w:r>
      <w:r>
        <w:rPr>
          <w:rFonts w:cs="B Nazanin"/>
          <w:sz w:val="28"/>
          <w:szCs w:val="28"/>
          <w:rtl/>
          <w:lang w:bidi="fa-IR"/>
        </w:rPr>
        <w:instrText>&gt;&lt;</w:instrText>
      </w:r>
      <w:r>
        <w:rPr>
          <w:rFonts w:cs="B Nazanin"/>
          <w:sz w:val="28"/>
          <w:szCs w:val="28"/>
          <w:lang w:bidi="fa-IR"/>
        </w:rPr>
        <w:instrText>periodical&gt;&lt;full-title&gt;Journal of Neuroscience&lt;/full-title&gt;&lt;/periodical&gt;&lt;pages&gt;16876-16885&lt;/pages&gt;&lt;volume&gt;30&lt;/volume&gt;&lt;number&gt;50&lt;/number&gt;&lt;dates&gt;&lt;year&gt;2010&lt;/year&gt;&lt;/dates&gt;&lt;isbn&gt;0270-6474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(155)</w:t>
      </w:r>
      <w:r>
        <w:rPr>
          <w:rFonts w:cs="B Nazanin"/>
          <w:sz w:val="28"/>
          <w:szCs w:val="28"/>
          <w:rtl/>
          <w:lang w:bidi="fa-IR"/>
        </w:rPr>
        <w:fldChar w:fldCharType="end"/>
      </w:r>
      <w:r w:rsidRPr="002523A8">
        <w:rPr>
          <w:rFonts w:cs="B Nazanin" w:hint="cs"/>
          <w:sz w:val="28"/>
          <w:szCs w:val="28"/>
          <w:rtl/>
          <w:lang w:bidi="fa-IR"/>
        </w:rPr>
        <w:t>. وانگ</w:t>
      </w:r>
      <w:r>
        <w:rPr>
          <w:rStyle w:val="FootnoteReference"/>
          <w:rFonts w:cs="B Nazanin"/>
          <w:sz w:val="28"/>
          <w:szCs w:val="28"/>
          <w:rtl/>
          <w:lang w:bidi="fa-IR"/>
        </w:rPr>
        <w:footnoteReference w:id="479"/>
      </w:r>
      <w:r w:rsidRPr="002523A8">
        <w:rPr>
          <w:rFonts w:cs="B Nazanin" w:hint="cs"/>
          <w:sz w:val="28"/>
          <w:szCs w:val="28"/>
          <w:rtl/>
          <w:lang w:bidi="fa-IR"/>
        </w:rPr>
        <w:t xml:space="preserve"> و همکارانش هم در تحقیقی به همین روش این نتیجه را تصدیق کرده و دریافتند که بیماران آلزایمری جهان کوچک بیشتری نسبت به افراد سالم دارند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&lt;EndNote&gt;&lt;Cite&gt;&lt;Author&gt;Wang&lt;/Author&gt;&lt;Year&gt;2016&lt;/Year&gt;&lt;RecNum&gt;187&lt;/RecNum&gt;&lt;DisplayText&gt;(156)&lt;/DisplayText&gt;&lt;record&gt;&lt;rec-number&gt;187&lt;/rec-number&gt;&lt;foreign-keys&gt;&lt;key app="EN" db-id="frvwv2z9izraznezfs5xewvlzev902rw20re" timestamp="1605276648"&gt;187</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Article"&gt;17&lt;/ref-type&gt;&lt;contributors&gt;&lt;authors&gt;&lt;author&gt;Wang, Tao&lt;/author&gt;&lt;author&gt;Shi, Feng&lt;/author&gt;&lt;author&gt;Jin, Yan&lt;/author&gt;&lt;author&gt;Yap, Pew-Thian&lt;/author&gt;&lt;author&gt;Wee, Chong-Yaw&lt;/author&gt;&lt;author&gt;Zhang, Jianye&lt;/author&gt;&lt;author&gt;Yang, Cece&lt;/author&gt;&lt;author&gt;Li, Xia&lt;/author&gt;&lt;author&gt;Xiao, Shifu&lt;/author&gt;&lt;author&gt;Shen, Dinggang&lt;/author&gt;&lt;/authors&gt;&lt;/contributors&gt;&lt;titles&gt;&lt;title&gt;Multilevel deficiency of white matter connectivity networks in Alzheimer’s disease: a diffusion MRI study with DTI and HARDI models&lt;/title&gt;&lt;secondary-title&gt;Neural plasticity&lt;/secondary-title&gt;&lt;/titles&gt;&lt;periodical&gt;&lt;full-title&gt;Neural plasticity&lt;/full-title&gt;&lt;/periodical&gt;&lt;volume&gt;2016&lt;/volume&gt;&lt;dates&gt;&lt;year&gt;2016&lt;/year&gt;&lt;/dates&gt;&lt;isbn&gt;2090-5904&lt;/isbn&gt;&lt;urls&gt;&lt;/urls</w:instrText>
      </w:r>
      <w:r>
        <w:rPr>
          <w:rFonts w:cs="B Nazanin"/>
          <w:sz w:val="28"/>
          <w:szCs w:val="28"/>
          <w:rtl/>
          <w:lang w:bidi="fa-IR"/>
        </w:rPr>
        <w:instrText>&gt;&lt;/</w:instrText>
      </w:r>
      <w:r>
        <w:rPr>
          <w:rFonts w:cs="B Nazanin"/>
          <w:sz w:val="28"/>
          <w:szCs w:val="28"/>
          <w:lang w:bidi="fa-IR"/>
        </w:rPr>
        <w:instrTex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(156)</w:t>
      </w:r>
      <w:r>
        <w:rPr>
          <w:rFonts w:cs="B Nazanin"/>
          <w:sz w:val="28"/>
          <w:szCs w:val="28"/>
          <w:rtl/>
          <w:lang w:bidi="fa-IR"/>
        </w:rPr>
        <w:fldChar w:fldCharType="end"/>
      </w:r>
      <w:r w:rsidRPr="002523A8">
        <w:rPr>
          <w:rFonts w:cs="B Nazanin" w:hint="cs"/>
          <w:sz w:val="28"/>
          <w:szCs w:val="28"/>
          <w:rtl/>
          <w:lang w:bidi="fa-IR"/>
        </w:rPr>
        <w:t>. در تحقیقی که سوپکار</w:t>
      </w:r>
      <w:r>
        <w:rPr>
          <w:rStyle w:val="FootnoteReference"/>
          <w:rFonts w:cs="B Nazanin"/>
          <w:sz w:val="28"/>
          <w:szCs w:val="28"/>
          <w:rtl/>
          <w:lang w:bidi="fa-IR"/>
        </w:rPr>
        <w:footnoteReference w:id="480"/>
      </w:r>
      <w:r w:rsidRPr="002523A8">
        <w:rPr>
          <w:rFonts w:cs="B Nazanin" w:hint="cs"/>
          <w:sz w:val="28"/>
          <w:szCs w:val="28"/>
          <w:rtl/>
          <w:lang w:bidi="fa-IR"/>
        </w:rPr>
        <w:t xml:space="preserve"> و همکار</w:t>
      </w:r>
      <w:r w:rsidR="00BE2A27">
        <w:rPr>
          <w:rFonts w:cs="B Nazanin" w:hint="cs"/>
          <w:sz w:val="28"/>
          <w:szCs w:val="28"/>
          <w:rtl/>
          <w:lang w:bidi="fa-IR"/>
        </w:rPr>
        <w:t>ا</w:t>
      </w:r>
      <w:r w:rsidRPr="002523A8">
        <w:rPr>
          <w:rFonts w:cs="B Nazanin" w:hint="cs"/>
          <w:sz w:val="28"/>
          <w:szCs w:val="28"/>
          <w:rtl/>
          <w:lang w:bidi="fa-IR"/>
        </w:rPr>
        <w:t>نش بر روی شبکه های عملکردی انجام دادند، مشاهده کردند که جهان کوچک شبکه های عملکردی بیماران آلزایمری کاهش می یابد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&lt;EndNote&gt;&lt;Cite&gt;&lt;Author&gt;Supekar&lt;/Author&gt;&lt;Year&gt;2008&lt;/Year&gt;&lt;RecNum&gt;167&lt;/RecNum&gt;&lt;DisplayText&gt;(136)&lt;/DisplayText&gt;&lt;record&gt;&lt;rec-number&gt;167&lt;/rec-number&gt;&lt;foreign-keys&gt;&lt;key app="EN" db-id="frvwv2z9izraznezfs5xewvlzev902rw20re" timestamp="1605272117</w:instrText>
      </w:r>
      <w:r>
        <w:rPr>
          <w:rFonts w:cs="B Nazanin"/>
          <w:sz w:val="28"/>
          <w:szCs w:val="28"/>
          <w:rtl/>
          <w:lang w:bidi="fa-IR"/>
        </w:rPr>
        <w:instrText>"&gt;167&lt;/</w:instrText>
      </w:r>
      <w:r>
        <w:rPr>
          <w:rFonts w:cs="B Nazanin"/>
          <w:sz w:val="28"/>
          <w:szCs w:val="28"/>
          <w:lang w:bidi="fa-IR"/>
        </w:rPr>
        <w:instrText>key&gt;&lt;/foreign-keys&gt;&lt;ref-type name="Journal Article"&gt;17&lt;/ref-type&gt;&lt;contributors&gt;&lt;authors&gt;&lt;author&gt;Supekar, Kaustubh&lt;/author&gt;&lt;author&gt;Menon, Vinod&lt;/author&gt;&lt;author&gt;Rubin, Daniel&lt;/author&gt;&lt;author&gt;Musen, Mark&lt;/author&gt;&lt;author&gt;Greicius, Michael D&lt;/author&gt;&lt;/authors&gt;&lt;/contributors&gt;&lt;titles&gt;&lt;title&gt;Network analysis of intrinsic functional brain connectivity in Alzheimer&amp;apos;s disease&lt;/title&gt;&lt;secondary-title&gt;PLoS Comput Biol&lt;/secondary-title&gt;&lt;/titles&gt;&lt;periodical&gt;&lt;full-title&gt;PLoS Comput Biol&lt;/full-title&gt;&lt;/periodical</w:instrText>
      </w:r>
      <w:r>
        <w:rPr>
          <w:rFonts w:cs="B Nazanin"/>
          <w:sz w:val="28"/>
          <w:szCs w:val="28"/>
          <w:rtl/>
          <w:lang w:bidi="fa-IR"/>
        </w:rPr>
        <w:instrText>&gt;&lt;</w:instrText>
      </w:r>
      <w:r>
        <w:rPr>
          <w:rFonts w:cs="B Nazanin"/>
          <w:sz w:val="28"/>
          <w:szCs w:val="28"/>
          <w:lang w:bidi="fa-IR"/>
        </w:rPr>
        <w:instrText>pages&gt;e1000100&lt;/pages&gt;&lt;volume&gt;4&lt;/volume&gt;&lt;number&gt;6&lt;/number&gt;&lt;dates&gt;&lt;year&gt;2008&lt;/year&gt;&lt;/dates&gt;&lt;isbn&gt;1553-7358&lt;/isbn&gt;&lt;urls&gt;&lt;/urls&gt;&lt;/record&gt;&lt;/Cite&gt;&lt;/EndNote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(136)</w:t>
      </w:r>
      <w:r>
        <w:rPr>
          <w:rFonts w:cs="B Nazanin"/>
          <w:sz w:val="28"/>
          <w:szCs w:val="28"/>
          <w:rtl/>
          <w:lang w:bidi="fa-IR"/>
        </w:rPr>
        <w:fldChar w:fldCharType="end"/>
      </w:r>
      <w:r w:rsidRPr="002523A8">
        <w:rPr>
          <w:rFonts w:cs="B Nazanin" w:hint="cs"/>
          <w:sz w:val="28"/>
          <w:szCs w:val="28"/>
          <w:rtl/>
          <w:lang w:bidi="fa-IR"/>
        </w:rPr>
        <w:t>.</w:t>
      </w:r>
    </w:p>
    <w:p w14:paraId="5C3EC2CC" w14:textId="2EE7A82F" w:rsidR="00F21D89" w:rsidRDefault="00F21D89" w:rsidP="00F21D89">
      <w:pPr>
        <w:pStyle w:val="ListParagraph"/>
        <w:bidi/>
        <w:ind w:left="1224"/>
        <w:jc w:val="both"/>
        <w:rPr>
          <w:rFonts w:cs="B Nazanin"/>
          <w:sz w:val="28"/>
          <w:szCs w:val="28"/>
          <w:rtl/>
          <w:lang w:bidi="fa-IR"/>
        </w:rPr>
      </w:pPr>
      <w:r w:rsidRPr="002523A8">
        <w:rPr>
          <w:rFonts w:cs="B Nazanin" w:hint="cs"/>
          <w:sz w:val="28"/>
          <w:szCs w:val="28"/>
          <w:rtl/>
          <w:lang w:bidi="fa-IR"/>
        </w:rPr>
        <w:t>در پژوهشی  که شی</w:t>
      </w:r>
      <w:r>
        <w:rPr>
          <w:rStyle w:val="FootnoteReference"/>
          <w:rFonts w:cs="B Nazanin"/>
          <w:sz w:val="28"/>
          <w:szCs w:val="28"/>
          <w:rtl/>
          <w:lang w:bidi="fa-IR"/>
        </w:rPr>
        <w:footnoteReference w:id="481"/>
      </w:r>
      <w:r w:rsidRPr="002523A8">
        <w:rPr>
          <w:rFonts w:cs="B Nazanin" w:hint="cs"/>
          <w:sz w:val="28"/>
          <w:szCs w:val="28"/>
          <w:rtl/>
          <w:lang w:bidi="fa-IR"/>
        </w:rPr>
        <w:t xml:space="preserve"> و همکارانش بر روی شبکه های ساختاری بیمار</w:t>
      </w:r>
      <w:r w:rsidR="00BE2A27">
        <w:rPr>
          <w:rFonts w:cs="B Nazanin" w:hint="cs"/>
          <w:sz w:val="28"/>
          <w:szCs w:val="28"/>
          <w:rtl/>
          <w:lang w:bidi="fa-IR"/>
        </w:rPr>
        <w:t>ان</w:t>
      </w:r>
      <w:r w:rsidRPr="002523A8">
        <w:rPr>
          <w:rFonts w:cs="B Nazanin" w:hint="cs"/>
          <w:sz w:val="28"/>
          <w:szCs w:val="28"/>
          <w:rtl/>
          <w:lang w:bidi="fa-IR"/>
        </w:rPr>
        <w:t xml:space="preserve"> روانگسیخته انجام دادند، جهان کوچک </w:t>
      </w:r>
      <w:r w:rsidR="00BE2A27">
        <w:rPr>
          <w:rFonts w:cs="B Nazanin" w:hint="cs"/>
          <w:sz w:val="28"/>
          <w:szCs w:val="28"/>
          <w:rtl/>
          <w:lang w:bidi="fa-IR"/>
        </w:rPr>
        <w:t xml:space="preserve">بودن </w:t>
      </w:r>
      <w:r w:rsidRPr="002523A8">
        <w:rPr>
          <w:rFonts w:cs="B Nazanin" w:hint="cs"/>
          <w:sz w:val="28"/>
          <w:szCs w:val="28"/>
          <w:rtl/>
          <w:lang w:bidi="fa-IR"/>
        </w:rPr>
        <w:t>شبکه های این بیماران را گزارش نموند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&lt;EndNote&gt;&lt;Cite&gt;&lt;Author&gt;Shi&lt;/Author&gt;&lt;Year&gt;2012&lt;/Year&gt;&lt;RecNum&gt;205&lt;/RecNum&gt;&lt;DisplayText&gt;(157)&lt;/DisplayText&gt;&lt;record&gt;&lt;rec-number&gt;205&lt;/rec-number&gt;&lt;foreign-keys&gt;&lt;key app="EN" db-id="frvwv2z9izraznezfs5xewvlzev902rw20re" timestamp="1605279281"&gt;205</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Article"&gt;17&lt;/ref-type&gt;&lt;contributors&gt;&lt;authors&gt;&lt;author&gt;Shi, Feng&lt;/author&gt;&lt;author&gt;Yap, Pew-Thian&lt;/author&gt;&lt;author&gt;Gao, Wei&lt;/author&gt;&lt;author&gt;Lin, Weili&lt;/author&gt;&lt;author&gt;Gilmore, John H&lt;/author&gt;&lt;author&gt;Shen, Dinggang&lt;/author&gt;&lt;/authors&gt;&lt;/contributors&gt;&lt;titles&gt;&lt;title&gt;Altered structural connectivity in neonates at genetic risk for schizophrenia: a combined study using morphological and white matter networks&lt;/title&gt;&lt;secondary-title&gt;Neuroimage&lt;/secondary-title&gt;&lt;/titles&gt;&lt;periodical&gt;&lt;full-title&gt;Neuroimage&lt;/full-title&gt;&lt;/periodical&gt;&lt;pages&gt;1622-1633&lt;/pages&gt;&lt;volume&gt;62&lt;/volume&gt;&lt;number&gt;3&lt;/number&gt;&lt;dates&gt;&lt;year&gt;2012&lt;/year&gt;&lt;/dates&gt;&lt;isbn&gt;1053-8119&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(157)</w:t>
      </w:r>
      <w:r>
        <w:rPr>
          <w:rFonts w:cs="B Nazanin"/>
          <w:sz w:val="28"/>
          <w:szCs w:val="28"/>
          <w:rtl/>
          <w:lang w:bidi="fa-IR"/>
        </w:rPr>
        <w:fldChar w:fldCharType="end"/>
      </w:r>
      <w:r w:rsidRPr="002523A8">
        <w:rPr>
          <w:rFonts w:cs="B Nazanin" w:hint="cs"/>
          <w:sz w:val="28"/>
          <w:szCs w:val="28"/>
          <w:rtl/>
          <w:lang w:bidi="fa-IR"/>
        </w:rPr>
        <w:t>. زالسکی</w:t>
      </w:r>
      <w:r>
        <w:rPr>
          <w:rStyle w:val="FootnoteReference"/>
          <w:rFonts w:cs="B Nazanin"/>
          <w:sz w:val="28"/>
          <w:szCs w:val="28"/>
          <w:rtl/>
          <w:lang w:bidi="fa-IR"/>
        </w:rPr>
        <w:footnoteReference w:id="482"/>
      </w:r>
      <w:r w:rsidRPr="002523A8">
        <w:rPr>
          <w:rFonts w:cs="B Nazanin" w:hint="cs"/>
          <w:sz w:val="28"/>
          <w:szCs w:val="28"/>
          <w:rtl/>
          <w:lang w:bidi="fa-IR"/>
        </w:rPr>
        <w:t xml:space="preserve"> و همکارنش و سان</w:t>
      </w:r>
      <w:r>
        <w:rPr>
          <w:rStyle w:val="FootnoteReference"/>
          <w:rFonts w:cs="B Nazanin"/>
          <w:sz w:val="28"/>
          <w:szCs w:val="28"/>
          <w:rtl/>
          <w:lang w:bidi="fa-IR"/>
        </w:rPr>
        <w:footnoteReference w:id="483"/>
      </w:r>
      <w:r w:rsidRPr="002523A8">
        <w:rPr>
          <w:rFonts w:cs="B Nazanin" w:hint="cs"/>
          <w:sz w:val="28"/>
          <w:szCs w:val="28"/>
          <w:rtl/>
          <w:lang w:bidi="fa-IR"/>
        </w:rPr>
        <w:t xml:space="preserve"> و همکارانش نیز همین نتیجه </w:t>
      </w:r>
      <w:r w:rsidR="00BE2A27">
        <w:rPr>
          <w:rFonts w:cs="B Nazanin" w:hint="cs"/>
          <w:sz w:val="28"/>
          <w:szCs w:val="28"/>
          <w:rtl/>
          <w:lang w:bidi="fa-IR"/>
        </w:rPr>
        <w:t xml:space="preserve">را </w:t>
      </w:r>
      <w:r w:rsidRPr="002523A8">
        <w:rPr>
          <w:rFonts w:cs="B Nazanin" w:hint="cs"/>
          <w:sz w:val="28"/>
          <w:szCs w:val="28"/>
          <w:rtl/>
          <w:lang w:bidi="fa-IR"/>
        </w:rPr>
        <w:t xml:space="preserve">با استخراج شبکه ساختاری از تصاویر </w:t>
      </w:r>
      <w:r w:rsidRPr="002523A8">
        <w:rPr>
          <w:rFonts w:cs="B Nazanin"/>
          <w:sz w:val="28"/>
          <w:szCs w:val="28"/>
          <w:lang w:bidi="fa-IR"/>
        </w:rPr>
        <w:t>DTI</w:t>
      </w:r>
      <w:r w:rsidRPr="002523A8">
        <w:rPr>
          <w:rFonts w:cs="B Nazanin" w:hint="cs"/>
          <w:sz w:val="28"/>
          <w:szCs w:val="28"/>
          <w:rtl/>
          <w:lang w:bidi="fa-IR"/>
        </w:rPr>
        <w:t xml:space="preserve"> بدست آوردند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&lt;EndNote&gt;&lt;Cite&gt;&lt;Author&gt;Zalesky&lt;/Author&gt;&lt;Year&gt;2011&lt;/Year&gt;&lt;RecNum&gt;206&lt;/RecNum&gt;&lt;DisplayText&gt;(158, 159)&lt;/DisplayText&gt;&lt;record&gt;&lt;rec-number&gt;206&lt;/rec-number&gt;&lt;foreign-keys&gt;&lt;key app="EN" db-id="frvwv2z9izraznezfs5xewvlzev902rw20re" timestamp="1605279</w:instrText>
      </w:r>
      <w:r>
        <w:rPr>
          <w:rFonts w:cs="B Nazanin"/>
          <w:sz w:val="28"/>
          <w:szCs w:val="28"/>
          <w:rtl/>
          <w:lang w:bidi="fa-IR"/>
        </w:rPr>
        <w:instrText>288"&gt;206&lt;/</w:instrText>
      </w:r>
      <w:r>
        <w:rPr>
          <w:rFonts w:cs="B Nazanin"/>
          <w:sz w:val="28"/>
          <w:szCs w:val="28"/>
          <w:lang w:bidi="fa-IR"/>
        </w:rPr>
        <w:instrText>key&gt;&lt;/foreign-keys&gt;&lt;ref-type name="Journal Article"&gt;17&lt;/ref-type&gt;&lt;contributors&gt;&lt;authors&gt;&lt;author&gt;Zalesky, Andrew&lt;/author&gt;&lt;author&gt;Fornito, Alex&lt;/author&gt;&lt;author&gt;Seal, Marc L&lt;/author&gt;&lt;author&gt;Cocchi, Luca&lt;/author&gt;&lt;author&gt;Westin, Carl-Fredrik&lt;/author</w:instrText>
      </w:r>
      <w:r>
        <w:rPr>
          <w:rFonts w:cs="B Nazanin"/>
          <w:sz w:val="28"/>
          <w:szCs w:val="28"/>
          <w:rtl/>
          <w:lang w:bidi="fa-IR"/>
        </w:rPr>
        <w:instrText>&gt;&lt;</w:instrText>
      </w:r>
      <w:r>
        <w:rPr>
          <w:rFonts w:cs="B Nazanin"/>
          <w:sz w:val="28"/>
          <w:szCs w:val="28"/>
          <w:lang w:bidi="fa-IR"/>
        </w:rPr>
        <w:instrText>author&gt;Bullmore, Edward T&lt;/author&gt;&lt;author&gt;Egan, Gary F&lt;/author&gt;&lt;author&gt;Pantelis, Christos&lt;/author&gt;&lt;/authors&gt;&lt;/contributors&gt;&lt;titles&gt;&lt;title&gt;Disrupted axonal fiber connectivity in schizophrenia&lt;/title&gt;&lt;secondary-title&gt;Biological psychiatry&lt;/secondary-title</w:instrText>
      </w:r>
      <w:r>
        <w:rPr>
          <w:rFonts w:cs="B Nazanin"/>
          <w:sz w:val="28"/>
          <w:szCs w:val="28"/>
          <w:rtl/>
          <w:lang w:bidi="fa-IR"/>
        </w:rPr>
        <w:instrText>&gt;&lt;/</w:instrText>
      </w:r>
      <w:r>
        <w:rPr>
          <w:rFonts w:cs="B Nazanin"/>
          <w:sz w:val="28"/>
          <w:szCs w:val="28"/>
          <w:lang w:bidi="fa-IR"/>
        </w:rPr>
        <w:instrText>titles&gt;&lt;periodical&gt;&lt;full-title&gt;Biological psychiatry&lt;/full-title&gt;&lt;/periodical&gt;&lt;pages&gt;80-89&lt;/pages&gt;&lt;volume&gt;69&lt;/volume&gt;&lt;number&gt;1&lt;/number&gt;&lt;dates&gt;&lt;year&gt;2011&lt;/year&gt;&lt;/dates&gt;&lt;isbn&gt;0006-3223&lt;/isbn&gt;&lt;urls&gt;&lt;/urls&gt;&lt;/record&gt;&lt;/Cite&gt;&lt;Cite&gt;&lt;Author&gt;Sun&lt;/Author&gt;&lt;Year&gt;201</w:instrText>
      </w:r>
      <w:r>
        <w:rPr>
          <w:rFonts w:cs="B Nazanin"/>
          <w:sz w:val="28"/>
          <w:szCs w:val="28"/>
          <w:rtl/>
          <w:lang w:bidi="fa-IR"/>
        </w:rPr>
        <w:instrText>7&lt;/</w:instrText>
      </w:r>
      <w:r>
        <w:rPr>
          <w:rFonts w:cs="B Nazanin"/>
          <w:sz w:val="28"/>
          <w:szCs w:val="28"/>
          <w:lang w:bidi="fa-IR"/>
        </w:rPr>
        <w:instrText>Year&gt;&lt;RecNum&gt;207&lt;/RecNum&gt;&lt;record&gt;&lt;rec-number&gt;207&lt;/rec-number&gt;&lt;foreign-keys&gt;&lt;key app="EN" db-id="frvwv2z9izraznezfs5xewvlzev902rw20re" timestamp="1605279294"&gt;207&lt;/key&gt;&lt;/foreign-keys&gt;&lt;ref-type name="Journal Article"&gt;17&lt;/ref-type&gt;&lt;contributors&gt;&lt;authors&gt;&lt;author&gt;Sun, Yu&lt;/author&gt;&lt;author&gt;Chen, Yu&lt;/author&gt;&lt;author&gt;Collinson, Simon L&lt;/author&gt;&lt;author&gt;Bezerianos, Anastasios&lt;/author&gt;&lt;author&gt;Sim, Kang&lt;/author&gt;&lt;/authors&gt;&lt;/contributors&gt;&lt;titles&gt;&lt;title&gt;Reduced hemispheric asymmetry of brain anatomical networks is linked</w:instrText>
      </w:r>
      <w:r>
        <w:rPr>
          <w:rFonts w:cs="B Nazanin"/>
          <w:sz w:val="28"/>
          <w:szCs w:val="28"/>
          <w:rtl/>
          <w:lang w:bidi="fa-IR"/>
        </w:rPr>
        <w:instrText xml:space="preserve"> </w:instrText>
      </w:r>
      <w:r>
        <w:rPr>
          <w:rFonts w:cs="B Nazanin"/>
          <w:sz w:val="28"/>
          <w:szCs w:val="28"/>
          <w:lang w:bidi="fa-IR"/>
        </w:rPr>
        <w:instrText>to schizophrenia: a connectome study&lt;/title&gt;&lt;secondary-title&gt;Cerebral Cortex&lt;/secondary-title&gt;&lt;/titles&gt;&lt;periodical&gt;&lt;full-title&gt;Cerebral cortex&lt;/full-title&gt;&lt;/periodical&gt;&lt;pages&gt;602-615&lt;/pages&gt;&lt;volume&gt;27&lt;/volume&gt;&lt;number&gt;1&lt;/number&gt;&lt;dates&gt;&lt;year&gt;2017&lt;/year&gt;&lt;/dates&gt;&lt;isbn&gt;1047-3211&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(158, 159)</w:t>
      </w:r>
      <w:r>
        <w:rPr>
          <w:rFonts w:cs="B Nazanin"/>
          <w:sz w:val="28"/>
          <w:szCs w:val="28"/>
          <w:rtl/>
          <w:lang w:bidi="fa-IR"/>
        </w:rPr>
        <w:fldChar w:fldCharType="end"/>
      </w:r>
      <w:r w:rsidRPr="002523A8">
        <w:rPr>
          <w:rFonts w:cs="B Nazanin" w:hint="cs"/>
          <w:sz w:val="28"/>
          <w:szCs w:val="28"/>
          <w:rtl/>
          <w:lang w:bidi="fa-IR"/>
        </w:rPr>
        <w:t>. لینال</w:t>
      </w:r>
      <w:r>
        <w:rPr>
          <w:rStyle w:val="FootnoteReference"/>
          <w:rFonts w:cs="B Nazanin"/>
          <w:sz w:val="28"/>
          <w:szCs w:val="28"/>
          <w:rtl/>
          <w:lang w:bidi="fa-IR"/>
        </w:rPr>
        <w:footnoteReference w:id="484"/>
      </w:r>
      <w:r w:rsidRPr="002523A8">
        <w:rPr>
          <w:rFonts w:cs="B Nazanin" w:hint="cs"/>
          <w:sz w:val="28"/>
          <w:szCs w:val="28"/>
          <w:rtl/>
          <w:lang w:bidi="fa-IR"/>
        </w:rPr>
        <w:t xml:space="preserve"> و همکارانش نیز نشان دادند که جهان کوچک شبکه های عملکردی بیماران روانگسیخته در مقایسه با افراد سالم کاهش می یابد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&lt;EndNote&gt;&lt;Cite&gt;&lt;Author&gt;Lynall&lt;/Author&gt;&lt;Year&gt;2010&lt;/Year&gt;&lt;RecNum&gt;191&lt;/RecNum&gt;&lt;DisplayText&gt;(146)&lt;/DisplayText&gt;&lt;record&gt;&lt;rec-number&gt;191&lt;/rec-number&gt;&lt;foreign-keys&gt;&lt;key app="EN" db-id="frvwv2z9izraznezfs5xewvlzev902rw20re" timestamp="1605276676"&gt;1</w:instrText>
      </w:r>
      <w:r>
        <w:rPr>
          <w:rFonts w:cs="B Nazanin"/>
          <w:sz w:val="28"/>
          <w:szCs w:val="28"/>
          <w:rtl/>
          <w:lang w:bidi="fa-IR"/>
        </w:rPr>
        <w:instrText>91&lt;/</w:instrText>
      </w:r>
      <w:r>
        <w:rPr>
          <w:rFonts w:cs="B Nazanin"/>
          <w:sz w:val="28"/>
          <w:szCs w:val="28"/>
          <w:lang w:bidi="fa-IR"/>
        </w:rPr>
        <w:instrText>key&gt;&lt;/foreign-keys&gt;&lt;ref-type name="Journal Article"&gt;17&lt;/ref-type&gt;&lt;contributors&gt;&lt;authors&gt;&lt;author&gt;Lynall, Mary-Ellen&lt;/author&gt;&lt;author&gt;Bassett, Danielle S&lt;/author&gt;&lt;author&gt;Kerwin, Robert&lt;/author&gt;&lt;author&gt;McKenna, Peter J&lt;/author&gt;&lt;author&gt;Kitzbichler, Manfred</w:instrText>
      </w:r>
      <w:r>
        <w:rPr>
          <w:rFonts w:cs="B Nazanin"/>
          <w:sz w:val="28"/>
          <w:szCs w:val="28"/>
          <w:rtl/>
          <w:lang w:bidi="fa-IR"/>
        </w:rPr>
        <w:instrText>&lt;/</w:instrText>
      </w:r>
      <w:r>
        <w:rPr>
          <w:rFonts w:cs="B Nazanin"/>
          <w:sz w:val="28"/>
          <w:szCs w:val="28"/>
          <w:lang w:bidi="fa-IR"/>
        </w:rPr>
        <w:instrText>author&gt;&lt;author&gt;Muller, Ulrich&lt;/author&gt;&lt;author&gt;Bullmore, Ed&lt;/author&gt;&lt;/authors&gt;&lt;/contributors&gt;&lt;titles&gt;&lt;title&gt;Functional connectivity and brain networks in schizophrenia&lt;/title&gt;&lt;secondary-title&gt;Journal of Neuroscience&lt;/secondary-title&gt;&lt;/titles&gt;&lt;periodical</w:instrText>
      </w:r>
      <w:r>
        <w:rPr>
          <w:rFonts w:cs="B Nazanin"/>
          <w:sz w:val="28"/>
          <w:szCs w:val="28"/>
          <w:rtl/>
          <w:lang w:bidi="fa-IR"/>
        </w:rPr>
        <w:instrText>&gt;&lt;</w:instrText>
      </w:r>
      <w:r>
        <w:rPr>
          <w:rFonts w:cs="B Nazanin"/>
          <w:sz w:val="28"/>
          <w:szCs w:val="28"/>
          <w:lang w:bidi="fa-IR"/>
        </w:rPr>
        <w:instrText>full-title&gt;Journal of Neuroscience&lt;/full-title&gt;&lt;/periodical&gt;&lt;pages&gt;9477-9487&lt;/pages&gt;&lt;volume&gt;30&lt;/volume&gt;&lt;number&gt;28&lt;/number&gt;&lt;dates&gt;&lt;year&gt;2010&lt;/year&gt;&lt;/dates&gt;&lt;isbn&gt;0270-6474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(146)</w:t>
      </w:r>
      <w:r>
        <w:rPr>
          <w:rFonts w:cs="B Nazanin"/>
          <w:sz w:val="28"/>
          <w:szCs w:val="28"/>
          <w:rtl/>
          <w:lang w:bidi="fa-IR"/>
        </w:rPr>
        <w:fldChar w:fldCharType="end"/>
      </w:r>
      <w:r w:rsidRPr="002523A8">
        <w:rPr>
          <w:rFonts w:cs="B Nazanin" w:hint="cs"/>
          <w:sz w:val="28"/>
          <w:szCs w:val="28"/>
          <w:rtl/>
          <w:lang w:bidi="fa-IR"/>
        </w:rPr>
        <w:t xml:space="preserve">. </w:t>
      </w:r>
    </w:p>
    <w:p w14:paraId="6EC3F275" w14:textId="62C873B8" w:rsidR="00F21D89" w:rsidRDefault="00F21D89" w:rsidP="00F21D89">
      <w:pPr>
        <w:pStyle w:val="ListParagraph"/>
        <w:bidi/>
        <w:ind w:left="1224"/>
        <w:jc w:val="both"/>
        <w:rPr>
          <w:rFonts w:cs="B Nazanin"/>
          <w:sz w:val="28"/>
          <w:szCs w:val="28"/>
          <w:lang w:bidi="fa-IR"/>
        </w:rPr>
      </w:pPr>
      <w:r w:rsidRPr="002523A8">
        <w:rPr>
          <w:rFonts w:cs="B Nazanin" w:hint="cs"/>
          <w:sz w:val="28"/>
          <w:szCs w:val="28"/>
          <w:rtl/>
          <w:lang w:bidi="fa-IR"/>
        </w:rPr>
        <w:t>شو</w:t>
      </w:r>
      <w:r>
        <w:rPr>
          <w:rStyle w:val="FootnoteReference"/>
          <w:rFonts w:cs="B Nazanin"/>
          <w:sz w:val="28"/>
          <w:szCs w:val="28"/>
          <w:rtl/>
          <w:lang w:bidi="fa-IR"/>
        </w:rPr>
        <w:footnoteReference w:id="485"/>
      </w:r>
      <w:r w:rsidRPr="002523A8">
        <w:rPr>
          <w:rFonts w:cs="B Nazanin" w:hint="cs"/>
          <w:sz w:val="28"/>
          <w:szCs w:val="28"/>
          <w:rtl/>
          <w:lang w:bidi="fa-IR"/>
        </w:rPr>
        <w:t xml:space="preserve"> و همکارانش در بررسی شبکه های ساختاری برآمده از </w:t>
      </w:r>
      <w:r w:rsidRPr="002523A8">
        <w:rPr>
          <w:rFonts w:cs="B Nazanin"/>
          <w:sz w:val="28"/>
          <w:szCs w:val="28"/>
          <w:lang w:bidi="fa-IR"/>
        </w:rPr>
        <w:t>DTI</w:t>
      </w:r>
      <w:r w:rsidRPr="002523A8">
        <w:rPr>
          <w:rFonts w:cs="B Nazanin" w:hint="cs"/>
          <w:sz w:val="28"/>
          <w:szCs w:val="28"/>
          <w:rtl/>
          <w:lang w:bidi="fa-IR"/>
        </w:rPr>
        <w:t xml:space="preserve"> بیماران مبتلا به ام اس، جهان کوچک را در این شبکه ها مشاهده </w:t>
      </w:r>
      <w:r w:rsidRPr="002523A8">
        <w:rPr>
          <w:rFonts w:cs="B Nazanin" w:hint="cs"/>
          <w:sz w:val="28"/>
          <w:szCs w:val="28"/>
          <w:rtl/>
          <w:lang w:bidi="fa-IR"/>
        </w:rPr>
        <w:lastRenderedPageBreak/>
        <w:t>نمودند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&lt;EndNote&gt;&lt;Cite&gt;&lt;Author&gt;Shu&lt;/Author&gt;&lt;Year&gt;2011&lt;/Year&gt;&lt;RecNum&gt;216&lt;/RecNum&gt;&lt;DisplayText&gt;(166)&lt;/DisplayText&gt;&lt;record&gt;&lt;rec-number&gt;216&lt;/rec-number&gt;&lt;foreign-keys&gt;&lt;key app="EN" db-id="frvwv2z9izraznezfs5xewvlzev902rw20re" timestamp="1605279350"&gt;216</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Article"&gt;17&lt;/ref-type&gt;&lt;contributors&gt;&lt;authors&gt;&lt;author&gt;Shu, Ni&lt;/author&gt;&lt;author&gt;Liu, Yaou&lt;/author&gt;&lt;author&gt;Li, Kuncheng&lt;/author&gt;&lt;author&gt;Duan, Yunyun&lt;/author&gt;&lt;author&gt;Wang, Jun&lt;/author&gt;&lt;author&gt;Yu, Chunshui&lt;/author&gt;&lt;author&gt;Dong, Huiqing&lt;/author&gt;&lt;author&gt;Ye, Jing&lt;/author&gt;&lt;author&gt;He, Yong&lt;/author&gt;&lt;/authors&gt;&lt;/contributors&gt;&lt;titles&gt;&lt;title&gt;Diffusion tensor tractography reveals disrupted topological efficiency in white matter structural networks in multiple sclerosis&lt;/title&gt;&lt;secondary-title&gt;Cerebral cortex&lt;/secondary-title&gt;&lt;/titles&gt;&lt;periodical&gt;&lt;full-title&gt;Cerebral cortex&lt;/full-title&gt;&lt;/periodical&gt;&lt;pages&gt;2565-2577&lt;/pages&gt;&lt;volume&gt;21&lt;/volume&gt;&lt;number&gt;11&lt;/number&gt;&lt;dates&gt;&lt;year&gt;2011&lt;/year&gt;&lt;/dates&gt;&lt;isbn&gt;1460-2199&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(166)</w:t>
      </w:r>
      <w:r>
        <w:rPr>
          <w:rFonts w:cs="B Nazanin"/>
          <w:sz w:val="28"/>
          <w:szCs w:val="28"/>
          <w:rtl/>
          <w:lang w:bidi="fa-IR"/>
        </w:rPr>
        <w:fldChar w:fldCharType="end"/>
      </w:r>
      <w:r w:rsidRPr="002523A8">
        <w:rPr>
          <w:rFonts w:cs="B Nazanin" w:hint="cs"/>
          <w:sz w:val="28"/>
          <w:szCs w:val="28"/>
          <w:rtl/>
          <w:lang w:bidi="fa-IR"/>
        </w:rPr>
        <w:t>. نیگرو</w:t>
      </w:r>
      <w:r>
        <w:rPr>
          <w:rStyle w:val="FootnoteReference"/>
          <w:rFonts w:cs="B Nazanin"/>
          <w:sz w:val="28"/>
          <w:szCs w:val="28"/>
          <w:rtl/>
          <w:lang w:bidi="fa-IR"/>
        </w:rPr>
        <w:footnoteReference w:id="486"/>
      </w:r>
      <w:r w:rsidRPr="002523A8">
        <w:rPr>
          <w:rFonts w:cs="B Nazanin" w:hint="cs"/>
          <w:sz w:val="28"/>
          <w:szCs w:val="28"/>
          <w:rtl/>
          <w:lang w:bidi="fa-IR"/>
        </w:rPr>
        <w:t xml:space="preserve"> و همکارانش نیز با همین روش نتیجه ای مشابه </w:t>
      </w:r>
      <w:r w:rsidR="00BE2A27">
        <w:rPr>
          <w:rFonts w:cs="B Nazanin" w:hint="cs"/>
          <w:sz w:val="28"/>
          <w:szCs w:val="28"/>
          <w:rtl/>
          <w:lang w:bidi="fa-IR"/>
        </w:rPr>
        <w:t>یافتن</w:t>
      </w:r>
      <w:r w:rsidRPr="002523A8">
        <w:rPr>
          <w:rFonts w:cs="B Nazanin" w:hint="cs"/>
          <w:sz w:val="28"/>
          <w:szCs w:val="28"/>
          <w:rtl/>
          <w:lang w:bidi="fa-IR"/>
        </w:rPr>
        <w:t>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&lt;EndNote&gt;&lt;Cite&gt;&lt;Author&gt;Nigro&lt;/Author&gt;&lt;Year&gt;2015&lt;/Year&gt;&lt;RecNum&gt;236&lt;/RecNum&gt;&lt;DisplayText&gt;(175)&lt;/DisplayText&gt;&lt;record&gt;&lt;rec-number&gt;236&lt;/rec-number&gt;&lt;foreign-keys&gt;&lt;key app="EN" db-id="frvwv2z9izraznezfs5xewvlzev902rw20re" timestamp="1605283485"&gt;23</w:instrText>
      </w:r>
      <w:r>
        <w:rPr>
          <w:rFonts w:cs="B Nazanin"/>
          <w:sz w:val="28"/>
          <w:szCs w:val="28"/>
          <w:rtl/>
          <w:lang w:bidi="fa-IR"/>
        </w:rPr>
        <w:instrText>6&lt;/</w:instrText>
      </w:r>
      <w:r>
        <w:rPr>
          <w:rFonts w:cs="B Nazanin"/>
          <w:sz w:val="28"/>
          <w:szCs w:val="28"/>
          <w:lang w:bidi="fa-IR"/>
        </w:rPr>
        <w:instrText>key&gt;&lt;/foreign-keys&gt;&lt;ref-type name="Journal Article"&gt;17&lt;/ref-type&gt;&lt;contributors&gt;&lt;authors&gt;&lt;author&gt;Nigro, Salvatore&lt;/author&gt;&lt;author&gt;Passamonti, Luca&lt;/author&gt;&lt;author&gt;Riccelli, Roberta&lt;/author&gt;&lt;author&gt;Toschi, Nicola&lt;/author&gt;&lt;author&gt;Rocca, Federico&lt;/author</w:instrText>
      </w:r>
      <w:r>
        <w:rPr>
          <w:rFonts w:cs="B Nazanin"/>
          <w:sz w:val="28"/>
          <w:szCs w:val="28"/>
          <w:rtl/>
          <w:lang w:bidi="fa-IR"/>
        </w:rPr>
        <w:instrText>&gt;&lt;</w:instrText>
      </w:r>
      <w:r>
        <w:rPr>
          <w:rFonts w:cs="B Nazanin"/>
          <w:sz w:val="28"/>
          <w:szCs w:val="28"/>
          <w:lang w:bidi="fa-IR"/>
        </w:rPr>
        <w:instrText>author&gt;Valentino, Paola&lt;/author&gt;&lt;author&gt;Nisticò, Rita&lt;/author&gt;&lt;author&gt;Fera, Francesco&lt;/author&gt;&lt;author&gt;Quattrone, Aldo&lt;/author&gt;&lt;/authors&gt;&lt;/contributors&gt;&lt;titles&gt;&lt;title&gt;Structural ‘connectomic’alterations in the limbic system of multiple sclerosis patients with major depression&lt;/title&gt;&lt;secondary-title&gt;Multiple Sclerosis Journal&lt;/secondary-title&gt;&lt;/titles&gt;&lt;periodical&gt;&lt;full-title&gt;Multiple Sclerosis Journal&lt;/full-title&gt;&lt;/periodical&gt;&lt;pages&gt;1003-1012&lt;/pages&gt;&lt;volume&gt;21&lt;/volume&gt;&lt;number&gt;8&lt;/number&gt;&lt;dates&gt;&lt;year&gt;2015&lt;/year&gt;&lt;/dates&gt;&lt;isbn&gt;1352-4585&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(175)</w:t>
      </w:r>
      <w:r>
        <w:rPr>
          <w:rFonts w:cs="B Nazanin"/>
          <w:sz w:val="28"/>
          <w:szCs w:val="28"/>
          <w:rtl/>
          <w:lang w:bidi="fa-IR"/>
        </w:rPr>
        <w:fldChar w:fldCharType="end"/>
      </w:r>
      <w:r w:rsidRPr="002523A8">
        <w:rPr>
          <w:rFonts w:cs="B Nazanin" w:hint="cs"/>
          <w:sz w:val="28"/>
          <w:szCs w:val="28"/>
          <w:rtl/>
          <w:lang w:bidi="fa-IR"/>
        </w:rPr>
        <w:t>.</w:t>
      </w:r>
    </w:p>
    <w:p w14:paraId="6E397759" w14:textId="107F3098" w:rsidR="00F21D89" w:rsidRPr="002523A8" w:rsidRDefault="00F21D89" w:rsidP="00351451">
      <w:pPr>
        <w:pStyle w:val="ListParagraph"/>
        <w:numPr>
          <w:ilvl w:val="2"/>
          <w:numId w:val="88"/>
        </w:numPr>
        <w:bidi/>
        <w:jc w:val="both"/>
        <w:rPr>
          <w:rFonts w:cs="B Nazanin"/>
          <w:sz w:val="28"/>
          <w:szCs w:val="28"/>
          <w:lang w:bidi="fa-IR"/>
        </w:rPr>
      </w:pPr>
      <w:r w:rsidRPr="002523A8">
        <w:rPr>
          <w:rFonts w:cs="B Nazanin" w:hint="cs"/>
          <w:sz w:val="28"/>
          <w:szCs w:val="28"/>
          <w:rtl/>
          <w:lang w:bidi="fa-IR"/>
        </w:rPr>
        <w:t>نقش های مکرر شبکه: نقش های مکرر از این رو اهمیت دارد که بازتابنده خصوصیات عملکردی شبکه است. به همین دلیل در سالیان اخیر، شناسایی نقش های مکرر شبکه های پیچیده و الگوریتم های آن بسیار مورد توجه قرار گرفته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&lt;EndNote&gt;&lt;Cite&gt;&lt;Author&gt;Masoudi-Nejad&lt;/Author&gt;&lt;Year&gt;2012&lt;/Year&gt;&lt;RecNum&gt;237&lt;/RecNum&gt;&lt;DisplayText&gt;(176)&lt;/DisplayText&gt;&lt;record&gt;&lt;rec-number&gt;237&lt;/rec-number&gt;&lt;foreign-keys&gt;&lt;key app="EN" db-id="frvwv2z9izraznezfs5xewvlzev902rw20re" timestamp="160528</w:instrText>
      </w:r>
      <w:r>
        <w:rPr>
          <w:rFonts w:cs="B Nazanin"/>
          <w:sz w:val="28"/>
          <w:szCs w:val="28"/>
          <w:rtl/>
          <w:lang w:bidi="fa-IR"/>
        </w:rPr>
        <w:instrText>3492"&gt;237&lt;/</w:instrText>
      </w:r>
      <w:r>
        <w:rPr>
          <w:rFonts w:cs="B Nazanin"/>
          <w:sz w:val="28"/>
          <w:szCs w:val="28"/>
          <w:lang w:bidi="fa-IR"/>
        </w:rPr>
        <w:instrText>key&gt;&lt;/foreign-keys&gt;&lt;ref-type name="Journal Article"&gt;17&lt;/ref-type&gt;&lt;contributors&gt;&lt;authors&gt;&lt;author&gt;Masoudi-Nejad, Ali&lt;/author&gt;&lt;author&gt;Schreiber, Falk&lt;/author&gt;&lt;author&gt;Kashani, Zahra Razaghi Moghadam&lt;/author&gt;&lt;/authors&gt;&lt;/contributors&gt;&lt;titles&gt;&lt;title&gt;Building blocks of biological networks: a review on major network motif discovery algorithms&lt;/title&gt;&lt;secondary-title&gt;IET systems biology&lt;/secondary-title&gt;&lt;/titles&gt;&lt;periodical&gt;&lt;full-title&gt;IET systems biology&lt;/full-title&gt;&lt;/periodical&gt;&lt;pages&gt;164-174&lt;/pages&gt;&lt;volume&gt;6&lt;/volume&gt;&lt;number&gt;5&lt;/number&gt;&lt;dates&gt;&lt;year&gt;2012&lt;/year&gt;&lt;/dates&gt;&lt;isbn&gt;1751-8857&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(176)</w:t>
      </w:r>
      <w:r>
        <w:rPr>
          <w:rFonts w:cs="B Nazanin"/>
          <w:sz w:val="28"/>
          <w:szCs w:val="28"/>
          <w:rtl/>
          <w:lang w:bidi="fa-IR"/>
        </w:rPr>
        <w:fldChar w:fldCharType="end"/>
      </w:r>
      <w:r w:rsidRPr="002523A8">
        <w:rPr>
          <w:rFonts w:cs="B Nazanin" w:hint="cs"/>
          <w:sz w:val="28"/>
          <w:szCs w:val="28"/>
          <w:rtl/>
          <w:lang w:bidi="fa-IR"/>
        </w:rPr>
        <w:t>. اولف اسپورنز</w:t>
      </w:r>
      <w:r>
        <w:rPr>
          <w:rStyle w:val="FootnoteReference"/>
          <w:rFonts w:cs="B Nazanin"/>
          <w:sz w:val="28"/>
          <w:szCs w:val="28"/>
          <w:rtl/>
          <w:lang w:bidi="fa-IR"/>
        </w:rPr>
        <w:footnoteReference w:id="487"/>
      </w:r>
      <w:r w:rsidRPr="002523A8">
        <w:rPr>
          <w:rFonts w:cs="B Nazanin" w:hint="cs"/>
          <w:sz w:val="28"/>
          <w:szCs w:val="28"/>
          <w:rtl/>
          <w:lang w:bidi="fa-IR"/>
        </w:rPr>
        <w:t xml:space="preserve"> و رولف کوتر</w:t>
      </w:r>
      <w:r>
        <w:rPr>
          <w:rStyle w:val="FootnoteReference"/>
          <w:rFonts w:cs="B Nazanin"/>
          <w:sz w:val="28"/>
          <w:szCs w:val="28"/>
          <w:rtl/>
          <w:lang w:bidi="fa-IR"/>
        </w:rPr>
        <w:footnoteReference w:id="488"/>
      </w:r>
      <w:r w:rsidRPr="002523A8">
        <w:rPr>
          <w:rFonts w:cs="B Nazanin" w:hint="cs"/>
          <w:sz w:val="28"/>
          <w:szCs w:val="28"/>
          <w:rtl/>
          <w:lang w:bidi="fa-IR"/>
        </w:rPr>
        <w:t xml:space="preserve"> در سال 2004 با استفاده از همبندی های مغز ماکوک</w:t>
      </w:r>
      <w:r>
        <w:rPr>
          <w:rStyle w:val="FootnoteReference"/>
          <w:rFonts w:cs="B Nazanin"/>
          <w:sz w:val="28"/>
          <w:szCs w:val="28"/>
          <w:rtl/>
          <w:lang w:bidi="fa-IR"/>
        </w:rPr>
        <w:footnoteReference w:id="489"/>
      </w:r>
      <w:r w:rsidRPr="002523A8">
        <w:rPr>
          <w:rFonts w:cs="B Nazanin" w:hint="cs"/>
          <w:sz w:val="28"/>
          <w:szCs w:val="28"/>
          <w:rtl/>
          <w:lang w:bidi="fa-IR"/>
        </w:rPr>
        <w:t xml:space="preserve"> و گربه</w:t>
      </w:r>
      <w:r>
        <w:rPr>
          <w:rStyle w:val="FootnoteReference"/>
          <w:rFonts w:cs="B Nazanin"/>
          <w:sz w:val="28"/>
          <w:szCs w:val="28"/>
          <w:rtl/>
          <w:lang w:bidi="fa-IR"/>
        </w:rPr>
        <w:footnoteReference w:id="490"/>
      </w:r>
      <w:r w:rsidRPr="002523A8">
        <w:rPr>
          <w:rFonts w:cs="B Nazanin" w:hint="cs"/>
          <w:sz w:val="28"/>
          <w:szCs w:val="28"/>
          <w:rtl/>
          <w:lang w:bidi="fa-IR"/>
        </w:rPr>
        <w:t xml:space="preserve"> و همچنین همبندی بدست آمده از فعالیت شیمیایی-عصبی</w:t>
      </w:r>
      <w:r>
        <w:rPr>
          <w:rStyle w:val="FootnoteReference"/>
          <w:rFonts w:cs="B Nazanin"/>
          <w:sz w:val="28"/>
          <w:szCs w:val="28"/>
          <w:rtl/>
          <w:lang w:bidi="fa-IR"/>
        </w:rPr>
        <w:footnoteReference w:id="491"/>
      </w:r>
      <w:r w:rsidRPr="002523A8">
        <w:rPr>
          <w:rFonts w:cs="B Nazanin" w:hint="cs"/>
          <w:sz w:val="28"/>
          <w:szCs w:val="28"/>
          <w:rtl/>
          <w:lang w:bidi="fa-IR"/>
        </w:rPr>
        <w:t xml:space="preserve"> کرم سی-الگانس</w:t>
      </w:r>
      <w:r>
        <w:rPr>
          <w:rStyle w:val="FootnoteReference"/>
          <w:rFonts w:cs="B Nazanin"/>
          <w:sz w:val="28"/>
          <w:szCs w:val="28"/>
          <w:rtl/>
          <w:lang w:bidi="fa-IR"/>
        </w:rPr>
        <w:footnoteReference w:id="492"/>
      </w:r>
      <w:r w:rsidRPr="002523A8">
        <w:rPr>
          <w:rFonts w:cs="B Nazanin" w:hint="cs"/>
          <w:sz w:val="28"/>
          <w:szCs w:val="28"/>
          <w:rtl/>
          <w:lang w:bidi="fa-IR"/>
        </w:rPr>
        <w:t xml:space="preserve"> به بررسی نقش های مکرر پرداختند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&lt;EndNote&gt;&lt;Cite&gt;&lt;Author&gt;Sporns&lt;/Author&gt;&lt;Year&gt;2004&lt;/Year&gt;&lt;RecNum&gt;238&lt;/RecNum&gt;&lt;DisplayText&gt;(177)&lt;/DisplayText&gt;&lt;record&gt;&lt;rec-number&gt;238&lt;/rec-number&gt;&lt;foreign-keys&gt;&lt;key app="EN" db-id="frvwv2z9izraznezfs5xewvlzev902rw20re" timestamp="1605283497"&gt;2</w:instrText>
      </w:r>
      <w:r>
        <w:rPr>
          <w:rFonts w:cs="B Nazanin"/>
          <w:sz w:val="28"/>
          <w:szCs w:val="28"/>
          <w:rtl/>
          <w:lang w:bidi="fa-IR"/>
        </w:rPr>
        <w:instrText>38&lt;/</w:instrText>
      </w:r>
      <w:r>
        <w:rPr>
          <w:rFonts w:cs="B Nazanin"/>
          <w:sz w:val="28"/>
          <w:szCs w:val="28"/>
          <w:lang w:bidi="fa-IR"/>
        </w:rPr>
        <w:instrText>key&gt;&lt;/foreign-keys&gt;&lt;ref-type name="Journal Article"&gt;17&lt;/ref-type&gt;&lt;contributors&gt;&lt;authors&gt;&lt;author&gt;Sporns, Olaf&lt;/author&gt;&lt;author&gt;Kötter, Rolf&lt;/author&gt;&lt;/authors&gt;&lt;/contributors&gt;&lt;titles&gt;&lt;title&gt;Motifs in brain networks&lt;/title&gt;&lt;secondary-title&gt;PLoS Biol&lt;/secondary-title&gt;&lt;/titles&gt;&lt;periodical&gt;&lt;full-title&gt;PLoS Biol&lt;/full-title&gt;&lt;/periodical&gt;&lt;pages&gt;e369&lt;/pages&gt;&lt;volume&gt;2&lt;/volume&gt;&lt;number&gt;11&lt;/number&gt;&lt;dates&gt;&lt;year&gt;2004&lt;/year&gt;&lt;/dates&gt;&lt;isbn&gt;1545-7885&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(177)</w:t>
      </w:r>
      <w:r>
        <w:rPr>
          <w:rFonts w:cs="B Nazanin"/>
          <w:sz w:val="28"/>
          <w:szCs w:val="28"/>
          <w:rtl/>
          <w:lang w:bidi="fa-IR"/>
        </w:rPr>
        <w:fldChar w:fldCharType="end"/>
      </w:r>
      <w:r w:rsidRPr="002523A8">
        <w:rPr>
          <w:rFonts w:cs="B Nazanin" w:hint="cs"/>
          <w:sz w:val="28"/>
          <w:szCs w:val="28"/>
          <w:rtl/>
          <w:lang w:bidi="fa-IR"/>
        </w:rPr>
        <w:t>. آنها از مفهوم نقش های مکرر ساختاری که میلو</w:t>
      </w:r>
      <w:r>
        <w:rPr>
          <w:rStyle w:val="FootnoteReference"/>
          <w:rFonts w:cs="B Nazanin"/>
          <w:sz w:val="28"/>
          <w:szCs w:val="28"/>
          <w:rtl/>
          <w:lang w:bidi="fa-IR"/>
        </w:rPr>
        <w:footnoteReference w:id="493"/>
      </w:r>
      <w:r w:rsidRPr="002523A8">
        <w:rPr>
          <w:rFonts w:cs="B Nazanin" w:hint="cs"/>
          <w:sz w:val="28"/>
          <w:szCs w:val="28"/>
          <w:rtl/>
          <w:lang w:bidi="fa-IR"/>
        </w:rPr>
        <w:t xml:space="preserve"> و همکارانش معرفی کردند تبعیت کردند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&lt;EndNote&gt;&lt;Cite&gt;&lt;Author&gt;Milo&lt;/Author&gt;&lt;Year&gt;2002&lt;/Year&gt;&lt;RecNum&gt;239&lt;/RecNum&gt;&lt;DisplayText&gt;(178)&lt;/DisplayText&gt;&lt;record&gt;&lt;rec-number&gt;239&lt;/rec-number&gt;&lt;foreign-keys&gt;&lt;key app="EN" db-id="frvwv2z9izraznezfs5xewvlzev902rw20re" timestamp="1605283505"&gt;239</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Article"&gt;17&lt;/ref-type&gt;&lt;contributors&gt;&lt;authors&gt;&lt;author&gt;Milo, Ron&lt;/author&gt;&lt;author&gt;Shen-Orr, Shai&lt;/author&gt;&lt;author&gt;Itzkovitz, Shalev&lt;/author&gt;&lt;author&gt;Kashtan, Nadav&lt;/author&gt;&lt;author&gt;Chklovskii, Dmitri&lt;/author&gt;&lt;author</w:instrText>
      </w:r>
      <w:r>
        <w:rPr>
          <w:rFonts w:cs="B Nazanin"/>
          <w:sz w:val="28"/>
          <w:szCs w:val="28"/>
          <w:rtl/>
          <w:lang w:bidi="fa-IR"/>
        </w:rPr>
        <w:instrText>&gt;</w:instrText>
      </w:r>
      <w:r>
        <w:rPr>
          <w:rFonts w:cs="B Nazanin"/>
          <w:sz w:val="28"/>
          <w:szCs w:val="28"/>
          <w:lang w:bidi="fa-IR"/>
        </w:rPr>
        <w:instrText>Alon, Uri&lt;/author&gt;&lt;/authors&gt;&lt;/contributors&gt;&lt;titles&gt;&lt;title&gt;Network motifs: simple building blocks of complex networks&lt;/title&gt;&lt;secondary-title&gt;Science&lt;/secondary-title&gt;&lt;/titles&gt;&lt;periodical&gt;&lt;full-title&gt;Science&lt;/full-title&gt;&lt;/periodical&gt;&lt;pages&gt;824-827&lt;/pages</w:instrText>
      </w:r>
      <w:r>
        <w:rPr>
          <w:rFonts w:cs="B Nazanin"/>
          <w:sz w:val="28"/>
          <w:szCs w:val="28"/>
          <w:rtl/>
          <w:lang w:bidi="fa-IR"/>
        </w:rPr>
        <w:instrText>&gt;&lt;</w:instrText>
      </w:r>
      <w:r>
        <w:rPr>
          <w:rFonts w:cs="B Nazanin"/>
          <w:sz w:val="28"/>
          <w:szCs w:val="28"/>
          <w:lang w:bidi="fa-IR"/>
        </w:rPr>
        <w:instrText>volume&gt;298&lt;/volume&gt;&lt;number&gt;5594&lt;/number&gt;&lt;dates&gt;&lt;year&gt;2002&lt;/year&gt;&lt;/dates&gt;&lt;isbn&gt;0036-8075&lt;/isbn&gt;&lt;urls&gt;&lt;/urls&gt;&lt;/record&gt;&lt;/Cite&gt;&lt;/EndNote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(178)</w:t>
      </w:r>
      <w:r>
        <w:rPr>
          <w:rFonts w:cs="B Nazanin"/>
          <w:sz w:val="28"/>
          <w:szCs w:val="28"/>
          <w:rtl/>
          <w:lang w:bidi="fa-IR"/>
        </w:rPr>
        <w:fldChar w:fldCharType="end"/>
      </w:r>
      <w:r w:rsidRPr="002523A8">
        <w:rPr>
          <w:rFonts w:cs="B Nazanin" w:hint="cs"/>
          <w:sz w:val="28"/>
          <w:szCs w:val="28"/>
          <w:rtl/>
          <w:lang w:bidi="fa-IR"/>
        </w:rPr>
        <w:t>. در این تعریف اندازه نقش مکرر را تعداد گره های حاضر در نقش مکرر تعیین می کند، به طوری که نقش مکرر ساختاری</w:t>
      </w:r>
      <w:r>
        <w:rPr>
          <w:rStyle w:val="FootnoteReference"/>
          <w:rFonts w:cs="B Nazanin"/>
          <w:sz w:val="28"/>
          <w:szCs w:val="28"/>
          <w:rtl/>
          <w:lang w:bidi="fa-IR"/>
        </w:rPr>
        <w:footnoteReference w:id="494"/>
      </w:r>
      <w:r w:rsidRPr="002523A8">
        <w:rPr>
          <w:rFonts w:cs="B Nazanin" w:hint="cs"/>
          <w:sz w:val="28"/>
          <w:szCs w:val="28"/>
          <w:rtl/>
          <w:lang w:bidi="fa-IR"/>
        </w:rPr>
        <w:t xml:space="preserve"> مرتبه </w:t>
      </w:r>
      <w:r w:rsidRPr="002523A8">
        <w:rPr>
          <w:rFonts w:cs="B Nazanin"/>
          <w:sz w:val="28"/>
          <w:szCs w:val="28"/>
          <w:lang w:bidi="fa-IR"/>
        </w:rPr>
        <w:t>M</w:t>
      </w:r>
      <w:r w:rsidRPr="002523A8">
        <w:rPr>
          <w:rFonts w:cs="B Nazanin" w:hint="cs"/>
          <w:sz w:val="28"/>
          <w:szCs w:val="28"/>
          <w:rtl/>
          <w:lang w:bidi="fa-IR"/>
        </w:rPr>
        <w:t xml:space="preserve"> از </w:t>
      </w:r>
      <w:r w:rsidRPr="002523A8">
        <w:rPr>
          <w:rFonts w:cs="B Nazanin"/>
          <w:sz w:val="28"/>
          <w:szCs w:val="28"/>
          <w:lang w:bidi="fa-IR"/>
        </w:rPr>
        <w:t>M</w:t>
      </w:r>
      <w:r w:rsidRPr="002523A8">
        <w:rPr>
          <w:rFonts w:cs="B Nazanin" w:hint="cs"/>
          <w:sz w:val="28"/>
          <w:szCs w:val="28"/>
          <w:rtl/>
          <w:lang w:bidi="fa-IR"/>
        </w:rPr>
        <w:t xml:space="preserve"> عنصر عصبی تشکیل شده است که با هر کیفیتی با یکدیگر متصل اند. وجود ارتباطات یک طرفه و دو طرفه بین عناصر یک نقش مکرر کیفیت آن را تعیین می کند. به کیفیت اتصال بین عناصر عصبی</w:t>
      </w:r>
      <w:r w:rsidR="00C95076">
        <w:rPr>
          <w:rFonts w:cs="B Nazanin" w:hint="cs"/>
          <w:sz w:val="28"/>
          <w:szCs w:val="28"/>
          <w:rtl/>
          <w:lang w:bidi="fa-IR"/>
        </w:rPr>
        <w:t>،</w:t>
      </w:r>
      <w:r w:rsidRPr="002523A8">
        <w:rPr>
          <w:rFonts w:cs="B Nazanin" w:hint="cs"/>
          <w:sz w:val="28"/>
          <w:szCs w:val="28"/>
          <w:rtl/>
          <w:lang w:bidi="fa-IR"/>
        </w:rPr>
        <w:t xml:space="preserve"> نقش های مکرر عملکردی</w:t>
      </w:r>
      <w:r>
        <w:rPr>
          <w:rStyle w:val="FootnoteReference"/>
          <w:rFonts w:cs="B Nazanin"/>
          <w:sz w:val="28"/>
          <w:szCs w:val="28"/>
          <w:rtl/>
          <w:lang w:bidi="fa-IR"/>
        </w:rPr>
        <w:footnoteReference w:id="495"/>
      </w:r>
      <w:r w:rsidRPr="002523A8">
        <w:rPr>
          <w:rFonts w:cs="B Nazanin" w:hint="cs"/>
          <w:sz w:val="28"/>
          <w:szCs w:val="28"/>
          <w:rtl/>
          <w:lang w:bidi="fa-IR"/>
        </w:rPr>
        <w:t xml:space="preserve"> گفته می شود. در واقع مجموعه ای از نقش های مکرر عملکردی زیرمجموعه ای از یک نقش </w:t>
      </w:r>
      <w:r w:rsidRPr="002523A8">
        <w:rPr>
          <w:rFonts w:cs="B Nazanin" w:hint="cs"/>
          <w:sz w:val="28"/>
          <w:szCs w:val="28"/>
          <w:rtl/>
          <w:lang w:bidi="fa-IR"/>
        </w:rPr>
        <w:lastRenderedPageBreak/>
        <w:t>مکرر ساختاری است. آنها برای سنجش میزان نقش مکررهای شبکه های مغزی سنجه هایی را تعریف نمودند. تعداد نقش مکرر</w:t>
      </w:r>
      <w:r>
        <w:rPr>
          <w:rStyle w:val="FootnoteReference"/>
          <w:rFonts w:cs="B Nazanin"/>
          <w:sz w:val="28"/>
          <w:szCs w:val="28"/>
          <w:rtl/>
          <w:lang w:bidi="fa-IR"/>
        </w:rPr>
        <w:footnoteReference w:id="496"/>
      </w:r>
      <w:r w:rsidRPr="002523A8">
        <w:rPr>
          <w:rFonts w:cs="B Nazanin" w:hint="cs"/>
          <w:sz w:val="28"/>
          <w:szCs w:val="28"/>
          <w:rtl/>
          <w:lang w:bidi="fa-IR"/>
        </w:rPr>
        <w:t xml:space="preserve">، شمار تمامی نقش مکررهایی با اندازه </w:t>
      </w:r>
      <w:r w:rsidRPr="002523A8">
        <w:rPr>
          <w:rFonts w:cs="B Nazanin"/>
          <w:sz w:val="28"/>
          <w:szCs w:val="28"/>
          <w:lang w:bidi="fa-IR"/>
        </w:rPr>
        <w:t>M</w:t>
      </w:r>
      <w:r w:rsidRPr="002523A8">
        <w:rPr>
          <w:rFonts w:cs="B Nazanin" w:hint="cs"/>
          <w:sz w:val="28"/>
          <w:szCs w:val="28"/>
          <w:rtl/>
          <w:lang w:bidi="fa-IR"/>
        </w:rPr>
        <w:t xml:space="preserve"> است که در شبکه رخ داده است. طیف بسامد نقش مکرر</w:t>
      </w:r>
      <w:r>
        <w:rPr>
          <w:rStyle w:val="FootnoteReference"/>
          <w:rFonts w:cs="B Nazanin"/>
          <w:sz w:val="28"/>
          <w:szCs w:val="28"/>
          <w:rtl/>
          <w:lang w:bidi="fa-IR"/>
        </w:rPr>
        <w:footnoteReference w:id="497"/>
      </w:r>
      <w:r w:rsidRPr="002523A8">
        <w:rPr>
          <w:rFonts w:cs="B Nazanin" w:hint="cs"/>
          <w:sz w:val="28"/>
          <w:szCs w:val="28"/>
          <w:rtl/>
          <w:lang w:bidi="fa-IR"/>
        </w:rPr>
        <w:t xml:space="preserve"> تعداد وقوع هر کدام از نقش مکرر ها با اندازه های مختلف را نمایش می دهد. تنوع نقش مکرر</w:t>
      </w:r>
      <w:r>
        <w:rPr>
          <w:rStyle w:val="FootnoteReference"/>
          <w:rFonts w:cs="B Nazanin"/>
          <w:sz w:val="28"/>
          <w:szCs w:val="28"/>
          <w:rtl/>
          <w:lang w:bidi="fa-IR"/>
        </w:rPr>
        <w:footnoteReference w:id="498"/>
      </w:r>
      <w:r w:rsidRPr="002523A8">
        <w:rPr>
          <w:rFonts w:cs="B Nazanin" w:hint="cs"/>
          <w:sz w:val="28"/>
          <w:szCs w:val="28"/>
          <w:rtl/>
          <w:lang w:bidi="fa-IR"/>
        </w:rPr>
        <w:t xml:space="preserve"> به تعداد کلاس های مختلف نقش الگوهای موجود در شبکه می گویند. </w:t>
      </w:r>
      <w:r w:rsidR="00C95076" w:rsidRPr="002523A8">
        <w:rPr>
          <w:rFonts w:cs="B Nazanin" w:hint="cs"/>
          <w:sz w:val="28"/>
          <w:szCs w:val="28"/>
          <w:rtl/>
          <w:lang w:bidi="fa-IR"/>
        </w:rPr>
        <w:t xml:space="preserve">به تعداد کلاس هایی که یک گره در آن شرکت می کند </w:t>
      </w:r>
      <w:r w:rsidRPr="002523A8">
        <w:rPr>
          <w:rFonts w:cs="B Nazanin" w:hint="cs"/>
          <w:sz w:val="28"/>
          <w:szCs w:val="28"/>
          <w:rtl/>
          <w:lang w:bidi="fa-IR"/>
        </w:rPr>
        <w:t>تعداد مشارکت نقش مکرر</w:t>
      </w:r>
      <w:r>
        <w:rPr>
          <w:rStyle w:val="FootnoteReference"/>
          <w:rFonts w:cs="B Nazanin"/>
          <w:sz w:val="28"/>
          <w:szCs w:val="28"/>
          <w:rtl/>
          <w:lang w:bidi="fa-IR"/>
        </w:rPr>
        <w:footnoteReference w:id="499"/>
      </w:r>
      <w:r w:rsidRPr="002523A8">
        <w:rPr>
          <w:rFonts w:cs="B Nazanin" w:hint="cs"/>
          <w:sz w:val="28"/>
          <w:szCs w:val="28"/>
          <w:rtl/>
          <w:lang w:bidi="fa-IR"/>
        </w:rPr>
        <w:t xml:space="preserve"> گفته می شود. اثر</w:t>
      </w:r>
      <w:r w:rsidR="00C95076">
        <w:rPr>
          <w:rFonts w:cs="B Nazanin" w:hint="cs"/>
          <w:sz w:val="28"/>
          <w:szCs w:val="28"/>
          <w:rtl/>
          <w:lang w:bidi="fa-IR"/>
        </w:rPr>
        <w:t xml:space="preserve"> </w:t>
      </w:r>
      <w:r w:rsidRPr="002523A8">
        <w:rPr>
          <w:rFonts w:cs="B Nazanin" w:hint="cs"/>
          <w:sz w:val="28"/>
          <w:szCs w:val="28"/>
          <w:rtl/>
          <w:lang w:bidi="fa-IR"/>
        </w:rPr>
        <w:t>انگشت نقش مکرر</w:t>
      </w:r>
      <w:r>
        <w:rPr>
          <w:rStyle w:val="FootnoteReference"/>
          <w:rFonts w:cs="B Nazanin"/>
          <w:sz w:val="28"/>
          <w:szCs w:val="28"/>
          <w:rtl/>
          <w:lang w:bidi="fa-IR"/>
        </w:rPr>
        <w:footnoteReference w:id="500"/>
      </w:r>
      <w:r w:rsidRPr="002523A8">
        <w:rPr>
          <w:rFonts w:cs="B Nazanin" w:hint="cs"/>
          <w:sz w:val="28"/>
          <w:szCs w:val="28"/>
          <w:rtl/>
          <w:lang w:bidi="fa-IR"/>
        </w:rPr>
        <w:t xml:space="preserve"> به طیف تعداد مشارکت نقش مکرر گره هایی گفته می شود که در کلاس</w:t>
      </w:r>
      <w:r w:rsidR="00C95076">
        <w:rPr>
          <w:rFonts w:cs="B Nazanin" w:hint="cs"/>
          <w:sz w:val="28"/>
          <w:szCs w:val="28"/>
          <w:rtl/>
          <w:lang w:bidi="fa-IR"/>
        </w:rPr>
        <w:t>ی</w:t>
      </w:r>
      <w:r w:rsidRPr="002523A8">
        <w:rPr>
          <w:rFonts w:cs="B Nazanin" w:hint="cs"/>
          <w:sz w:val="28"/>
          <w:szCs w:val="28"/>
          <w:rtl/>
          <w:lang w:bidi="fa-IR"/>
        </w:rPr>
        <w:t xml:space="preserve"> با اندازه </w:t>
      </w:r>
      <w:r w:rsidRPr="002523A8">
        <w:rPr>
          <w:rFonts w:cs="B Nazanin"/>
          <w:sz w:val="28"/>
          <w:szCs w:val="28"/>
          <w:lang w:bidi="fa-IR"/>
        </w:rPr>
        <w:t>M</w:t>
      </w:r>
      <w:r w:rsidRPr="002523A8">
        <w:rPr>
          <w:rFonts w:cs="B Nazanin" w:hint="cs"/>
          <w:sz w:val="28"/>
          <w:szCs w:val="28"/>
          <w:rtl/>
          <w:lang w:bidi="fa-IR"/>
        </w:rPr>
        <w:t xml:space="preserve"> مشارکت داشته اند. اولف اسپورنز و رولف کوتر سپس به اندازه گیری این سنجه ها نقش مکرر ساختاری و نقش مکرر عملکردی در شبکه های مغزی پرداختند و نشان دادند که تعداد نقش</w:t>
      </w:r>
      <w:r w:rsidR="00C95076">
        <w:rPr>
          <w:rFonts w:cs="B Nazanin" w:hint="cs"/>
          <w:sz w:val="28"/>
          <w:szCs w:val="28"/>
          <w:rtl/>
          <w:lang w:bidi="fa-IR"/>
        </w:rPr>
        <w:t xml:space="preserve"> های</w:t>
      </w:r>
      <w:r w:rsidRPr="002523A8">
        <w:rPr>
          <w:rFonts w:cs="B Nazanin" w:hint="cs"/>
          <w:sz w:val="28"/>
          <w:szCs w:val="28"/>
          <w:rtl/>
          <w:lang w:bidi="fa-IR"/>
        </w:rPr>
        <w:t xml:space="preserve"> مکرر و تنوع نقش </w:t>
      </w:r>
      <w:r w:rsidR="00C95076">
        <w:rPr>
          <w:rFonts w:cs="B Nazanin" w:hint="cs"/>
          <w:sz w:val="28"/>
          <w:szCs w:val="28"/>
          <w:rtl/>
          <w:lang w:bidi="fa-IR"/>
        </w:rPr>
        <w:t xml:space="preserve">های </w:t>
      </w:r>
      <w:r w:rsidRPr="002523A8">
        <w:rPr>
          <w:rFonts w:cs="B Nazanin" w:hint="cs"/>
          <w:sz w:val="28"/>
          <w:szCs w:val="28"/>
          <w:rtl/>
          <w:lang w:bidi="fa-IR"/>
        </w:rPr>
        <w:t>مکرر این شبکه ها بیشتر از تصادف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&lt;EndNote&gt;&lt;Cite&gt;&lt;Author&gt;Sporns&lt;/Author&gt;&lt;Year&gt;2004&lt;/Year&gt;&lt;RecNum&gt;238&lt;/RecNum&gt;&lt;DisplayText&gt;(177)&lt;/DisplayText&gt;&lt;record&gt;&lt;rec-number&gt;238&lt;/rec-number&gt;&lt;foreign-keys&gt;&lt;key app="EN" db-id="frvwv2z9izraznezfs5xewvlzev902rw20re" timestamp="1605283497"&gt;2</w:instrText>
      </w:r>
      <w:r>
        <w:rPr>
          <w:rFonts w:cs="B Nazanin"/>
          <w:sz w:val="28"/>
          <w:szCs w:val="28"/>
          <w:rtl/>
          <w:lang w:bidi="fa-IR"/>
        </w:rPr>
        <w:instrText>38&lt;/</w:instrText>
      </w:r>
      <w:r>
        <w:rPr>
          <w:rFonts w:cs="B Nazanin"/>
          <w:sz w:val="28"/>
          <w:szCs w:val="28"/>
          <w:lang w:bidi="fa-IR"/>
        </w:rPr>
        <w:instrText>key&gt;&lt;/foreign-keys&gt;&lt;ref-type name="Journal Article"&gt;17&lt;/ref-type&gt;&lt;contributors&gt;&lt;authors&gt;&lt;author&gt;Sporns, Olaf&lt;/author&gt;&lt;author&gt;Kötter, Rolf&lt;/author&gt;&lt;/authors&gt;&lt;/contributors&gt;&lt;titles&gt;&lt;title&gt;Motifs in brain networks&lt;/title&gt;&lt;secondary-title&gt;PLoS Biol&lt;/secondary-title&gt;&lt;/titles&gt;&lt;periodical&gt;&lt;full-title&gt;PLoS Biol&lt;/full-title&gt;&lt;/periodical&gt;&lt;pages&gt;e369&lt;/pages&gt;&lt;volume&gt;2&lt;/volume&gt;&lt;number&gt;11&lt;/number&gt;&lt;dates&gt;&lt;year&gt;2004&lt;/year&gt;&lt;/dates&gt;&lt;isbn&gt;1545-7885&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(177)</w:t>
      </w:r>
      <w:r>
        <w:rPr>
          <w:rFonts w:cs="B Nazanin"/>
          <w:sz w:val="28"/>
          <w:szCs w:val="28"/>
          <w:rtl/>
          <w:lang w:bidi="fa-IR"/>
        </w:rPr>
        <w:fldChar w:fldCharType="end"/>
      </w:r>
      <w:r w:rsidRPr="002523A8">
        <w:rPr>
          <w:rFonts w:cs="B Nazanin" w:hint="cs"/>
          <w:sz w:val="28"/>
          <w:szCs w:val="28"/>
          <w:rtl/>
          <w:lang w:bidi="fa-IR"/>
        </w:rPr>
        <w:t>. معناداری رخ دادن نقش مکرر در شبکه با مقایسه سنجه های نقش تکرار آن شبکه با مجموعه ای از شبکه های تصادفی استنباط می شود. وی</w:t>
      </w:r>
      <w:r>
        <w:rPr>
          <w:rStyle w:val="FootnoteReference"/>
          <w:rFonts w:cs="B Nazanin"/>
          <w:sz w:val="28"/>
          <w:szCs w:val="28"/>
          <w:rtl/>
          <w:lang w:bidi="fa-IR"/>
        </w:rPr>
        <w:footnoteReference w:id="501"/>
      </w:r>
      <w:r w:rsidRPr="002523A8">
        <w:rPr>
          <w:rFonts w:cs="B Nazanin" w:hint="cs"/>
          <w:sz w:val="28"/>
          <w:szCs w:val="28"/>
          <w:rtl/>
          <w:lang w:bidi="fa-IR"/>
        </w:rPr>
        <w:t xml:space="preserve"> و همکارانش در پژوهشی دیگر شبکه های جهتدار را از روی تاخیر زمانی</w:t>
      </w:r>
      <w:r>
        <w:rPr>
          <w:rStyle w:val="FootnoteReference"/>
          <w:rFonts w:cs="B Nazanin"/>
          <w:sz w:val="28"/>
          <w:szCs w:val="28"/>
          <w:rtl/>
          <w:lang w:bidi="fa-IR"/>
        </w:rPr>
        <w:footnoteReference w:id="502"/>
      </w:r>
      <w:r w:rsidRPr="002523A8">
        <w:rPr>
          <w:rFonts w:cs="B Nazanin" w:hint="cs"/>
          <w:sz w:val="28"/>
          <w:szCs w:val="28"/>
          <w:rtl/>
          <w:lang w:bidi="fa-IR"/>
        </w:rPr>
        <w:t xml:space="preserve"> فعالیت های عصبی برآمده از </w:t>
      </w:r>
      <w:r w:rsidRPr="002523A8">
        <w:rPr>
          <w:rFonts w:cs="B Nazanin"/>
          <w:sz w:val="28"/>
          <w:szCs w:val="28"/>
          <w:lang w:bidi="fa-IR"/>
        </w:rPr>
        <w:t>fMRI</w:t>
      </w:r>
      <w:r w:rsidRPr="002523A8">
        <w:rPr>
          <w:rFonts w:cs="B Nazanin" w:hint="cs"/>
          <w:sz w:val="28"/>
          <w:szCs w:val="28"/>
          <w:rtl/>
          <w:lang w:bidi="fa-IR"/>
        </w:rPr>
        <w:t xml:space="preserve"> بدست آوردند و وجود نقش های مکرر در این شبکه ها را جستجو کردند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&lt;EndNote&gt;&lt;Cite&gt;&lt;Author&gt;Wei&lt;/Author&gt;&lt;Year&gt;2017&lt;/Year&gt;&lt;RecNum&gt;240&lt;/RecNum&gt;&lt;DisplayText&gt;(179)&lt;/DisplayText&gt;&lt;record&gt;&lt;rec-number&gt;240&lt;/rec-number&gt;&lt;foreign-keys&gt;&lt;key app="EN" db-id="frvwv2z9izraznezfs5xewvlzev902rw20re" timestamp="1605283511"&gt;240</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Article"&gt;17&lt;/ref-type&gt;&lt;contributors&gt;&lt;authors&gt;&lt;author&gt;Wei, Yongbin&lt;/author&gt;&lt;author&gt;Liao, Xuhong&lt;/author&gt;&lt;author&gt;Yan, Chaogan&lt;/author&gt;&lt;author&gt;He, Yong&lt;/author&gt;&lt;author&gt;Xia, Mingrui&lt;/author&gt;&lt;/authors&gt;&lt;/contributors</w:instrText>
      </w:r>
      <w:r>
        <w:rPr>
          <w:rFonts w:cs="B Nazanin"/>
          <w:sz w:val="28"/>
          <w:szCs w:val="28"/>
          <w:rtl/>
          <w:lang w:bidi="fa-IR"/>
        </w:rPr>
        <w:instrText>&gt;&lt;</w:instrText>
      </w:r>
      <w:r>
        <w:rPr>
          <w:rFonts w:cs="B Nazanin"/>
          <w:sz w:val="28"/>
          <w:szCs w:val="28"/>
          <w:lang w:bidi="fa-IR"/>
        </w:rPr>
        <w:instrText>titles&gt;&lt;title&gt;Identifying topological motif patterns of human brain functional networks&lt;/title&gt;&lt;secondary-title&gt;Human Brain Mapping&lt;/secondary-title&gt;&lt;/titles&gt;&lt;periodical&gt;&lt;full-title&gt;Human brain mapping&lt;/full-title&gt;&lt;/periodical&gt;&lt;pages&gt;2734-2750&lt;/pages&gt;&lt;volume&gt;38&lt;/volume&gt;&lt;number&gt;5&lt;/number&gt;&lt;dates&gt;&lt;year&gt;2017&lt;/year&gt;&lt;/dates&gt;&lt;isbn&gt;1065-9471&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(179)</w:t>
      </w:r>
      <w:r>
        <w:rPr>
          <w:rFonts w:cs="B Nazanin"/>
          <w:sz w:val="28"/>
          <w:szCs w:val="28"/>
          <w:rtl/>
          <w:lang w:bidi="fa-IR"/>
        </w:rPr>
        <w:fldChar w:fldCharType="end"/>
      </w:r>
      <w:r w:rsidRPr="002523A8">
        <w:rPr>
          <w:rFonts w:cs="B Nazanin" w:hint="cs"/>
          <w:sz w:val="28"/>
          <w:szCs w:val="28"/>
          <w:rtl/>
          <w:lang w:bidi="fa-IR"/>
        </w:rPr>
        <w:t xml:space="preserve">. آنها دریافتند که انواعی از نقش مکررهای دو گره ای و سه گره ای در این شبکه ها رخ می دهد که با شبکه های تصادفی اختلاف </w:t>
      </w:r>
      <w:r w:rsidRPr="002523A8">
        <w:rPr>
          <w:rFonts w:cs="B Nazanin" w:hint="cs"/>
          <w:sz w:val="28"/>
          <w:szCs w:val="28"/>
          <w:rtl/>
          <w:lang w:bidi="fa-IR"/>
        </w:rPr>
        <w:lastRenderedPageBreak/>
        <w:t xml:space="preserve">معناداری دارند. این نقش مکرر ها به گونه ای در شبکه پراکنده اند که تفکیک عملکردی و ادغام عملکردی </w:t>
      </w:r>
      <w:r w:rsidR="00C95076">
        <w:rPr>
          <w:rFonts w:cs="B Nazanin" w:hint="cs"/>
          <w:sz w:val="28"/>
          <w:szCs w:val="28"/>
          <w:rtl/>
          <w:lang w:bidi="fa-IR"/>
        </w:rPr>
        <w:t xml:space="preserve">را </w:t>
      </w:r>
      <w:r w:rsidRPr="002523A8">
        <w:rPr>
          <w:rFonts w:cs="B Nazanin" w:hint="cs"/>
          <w:sz w:val="28"/>
          <w:szCs w:val="28"/>
          <w:rtl/>
          <w:lang w:bidi="fa-IR"/>
        </w:rPr>
        <w:t>کمک می کنند.</w:t>
      </w:r>
    </w:p>
    <w:p w14:paraId="2DA4937C" w14:textId="41542FFA" w:rsidR="00F21D89" w:rsidRDefault="00F21D89" w:rsidP="00351451">
      <w:pPr>
        <w:pStyle w:val="ListParagraph"/>
        <w:numPr>
          <w:ilvl w:val="2"/>
          <w:numId w:val="88"/>
        </w:numPr>
        <w:bidi/>
        <w:jc w:val="both"/>
        <w:rPr>
          <w:rFonts w:cs="B Nazanin"/>
          <w:sz w:val="28"/>
          <w:szCs w:val="28"/>
          <w:lang w:bidi="fa-IR"/>
        </w:rPr>
      </w:pPr>
      <w:r>
        <w:rPr>
          <w:rFonts w:cs="B Nazanin" w:hint="cs"/>
          <w:sz w:val="28"/>
          <w:szCs w:val="28"/>
          <w:rtl/>
          <w:lang w:bidi="fa-IR"/>
        </w:rPr>
        <w:t>سنجه های مرکزیت: نواحی مهم مغزی اغلب با نواحی بسیاری برهمکنش برقرار کرده و ادغام عملکردی را تسهیل می کنند. تحقیق در مورد درجه گره یکی از راه های تشخیص مرکزیت است. گره هایی که درجه آنها بالاست و در اصلاح هاب شبکه هستند با گره های بسیاری در ارتباط اند. در برخی از شبکه ها، سنجه های براساس درجه که بین زیرشبکه ها و درون زیرشبکه ها وجود دارد کمک می کند تا به صورت شهودی</w:t>
      </w:r>
      <w:r>
        <w:rPr>
          <w:rStyle w:val="FootnoteReference"/>
          <w:rFonts w:cs="B Nazanin"/>
          <w:sz w:val="28"/>
          <w:szCs w:val="28"/>
          <w:rtl/>
          <w:lang w:bidi="fa-IR"/>
        </w:rPr>
        <w:footnoteReference w:id="503"/>
      </w:r>
      <w:r>
        <w:rPr>
          <w:rFonts w:cs="B Nazanin" w:hint="cs"/>
          <w:sz w:val="28"/>
          <w:szCs w:val="28"/>
          <w:rtl/>
          <w:lang w:bidi="fa-IR"/>
        </w:rPr>
        <w:t xml:space="preserve"> شبکه را کلاسبندی</w:t>
      </w:r>
      <w:r>
        <w:rPr>
          <w:rStyle w:val="FootnoteReference"/>
          <w:rFonts w:cs="B Nazanin"/>
          <w:sz w:val="28"/>
          <w:szCs w:val="28"/>
          <w:rtl/>
          <w:lang w:bidi="fa-IR"/>
        </w:rPr>
        <w:footnoteReference w:id="504"/>
      </w:r>
      <w:r>
        <w:rPr>
          <w:rFonts w:cs="B Nazanin" w:hint="cs"/>
          <w:sz w:val="28"/>
          <w:szCs w:val="28"/>
          <w:rtl/>
          <w:lang w:bidi="fa-IR"/>
        </w:rPr>
        <w:t xml:space="preserve"> کنیم. مرکزیت نزدیکی سنجه ای دیگر است که نشان می دهد گره چه میزان فاصله با دیگر گره هایی دارد که قرار است به آنها اطلاعات منتقل کند. مرکزیت میانی نیز نشان می دهد که یک گره چگونه می تواند بین واحدهای مختلف شبکه مانند پل ارتباطی عمل کند. سنجه های مرکزیت در شبکه های ساختاری و شبکه های عمکردی تفاسیر متفاوتی دارند. برای مثال گره ها میانی شبکه های آناتومیکی ادغام عملکردی تسهیل می کند و در نتیجه اتصالات عملکردی میان نواحی مجزا را ممکن می سازد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&lt;EndNote&gt;&lt;Cite&gt;&lt;Author&gt;Fornito&lt;/Author&gt;&lt;Year&gt;2016&lt;/Year&gt;&lt;RecNum&gt;130&lt;/RecNum&gt;&lt;DisplayText&gt;(107)&lt;/DisplayText&gt;&lt;record&gt;&lt;rec-number&gt;130&lt;/rec-number&gt;&lt;foreign-keys&gt;&lt;key app="EN" db-id="frvwv2z9izraznezfs5xewvlzev902rw20re" timestamp="1605258566</w:instrText>
      </w:r>
      <w:r>
        <w:rPr>
          <w:rFonts w:cs="B Nazanin"/>
          <w:sz w:val="28"/>
          <w:szCs w:val="28"/>
          <w:rtl/>
          <w:lang w:bidi="fa-IR"/>
        </w:rPr>
        <w:instrText>"&gt;130&lt;/</w:instrText>
      </w:r>
      <w:r>
        <w:rPr>
          <w:rFonts w:cs="B Nazanin"/>
          <w:sz w:val="28"/>
          <w:szCs w:val="28"/>
          <w:lang w:bidi="fa-IR"/>
        </w:rPr>
        <w:instrText>key&gt;&lt;/foreign-keys&gt;&lt;ref-type name="Book"&gt;6&lt;/ref-type&gt;&lt;contributors&gt;&lt;authors&gt;&lt;author&gt;Fornito, Alex&lt;/author&gt;&lt;author&gt;Zalesky, Andrew&lt;/author&gt;&lt;author&gt;Bullmore, Edward&lt;/author&gt;&lt;/authors&gt;&lt;/contributors&gt;&lt;titles&gt;&lt;title&gt;Fundamentals of brain network analysis</w:instrText>
      </w:r>
      <w:r>
        <w:rPr>
          <w:rFonts w:cs="B Nazanin"/>
          <w:sz w:val="28"/>
          <w:szCs w:val="28"/>
          <w:rtl/>
          <w:lang w:bidi="fa-IR"/>
        </w:rPr>
        <w:instrText>&lt;/</w:instrText>
      </w:r>
      <w:r>
        <w:rPr>
          <w:rFonts w:cs="B Nazanin"/>
          <w:sz w:val="28"/>
          <w:szCs w:val="28"/>
          <w:lang w:bidi="fa-IR"/>
        </w:rPr>
        <w:instrText>title&gt;&lt;/titles&gt;&lt;dates&gt;&lt;year&gt;2016&lt;/year&gt;&lt;/dates&gt;&lt;publisher&gt;Academic Press&lt;/publisher&gt;&lt;isbn&gt;0124081185&lt;/isbn&gt;&lt;urls&gt;&lt;/urls&gt;&lt;/record&gt;&lt;/Cite&gt;&lt;/EndNote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(107)</w:t>
      </w:r>
      <w:r>
        <w:rPr>
          <w:rFonts w:cs="B Nazanin"/>
          <w:sz w:val="28"/>
          <w:szCs w:val="28"/>
          <w:rtl/>
          <w:lang w:bidi="fa-IR"/>
        </w:rPr>
        <w:fldChar w:fldCharType="end"/>
      </w:r>
      <w:r>
        <w:rPr>
          <w:rFonts w:cs="B Nazanin" w:hint="cs"/>
          <w:sz w:val="28"/>
          <w:szCs w:val="28"/>
          <w:rtl/>
          <w:lang w:bidi="fa-IR"/>
        </w:rPr>
        <w:t xml:space="preserve">. </w:t>
      </w:r>
      <w:r>
        <w:rPr>
          <w:rFonts w:cs="B Nazanin"/>
          <w:sz w:val="28"/>
          <w:szCs w:val="28"/>
          <w:rtl/>
          <w:lang w:bidi="fa-IR"/>
        </w:rPr>
        <w:br/>
      </w:r>
      <w:r>
        <w:rPr>
          <w:rFonts w:cs="B Nazanin" w:hint="cs"/>
          <w:sz w:val="28"/>
          <w:szCs w:val="28"/>
          <w:rtl/>
          <w:lang w:bidi="fa-IR"/>
        </w:rPr>
        <w:t>هی</w:t>
      </w:r>
      <w:r>
        <w:rPr>
          <w:rStyle w:val="FootnoteReference"/>
          <w:rFonts w:cs="B Nazanin"/>
          <w:sz w:val="28"/>
          <w:szCs w:val="28"/>
          <w:rtl/>
          <w:lang w:bidi="fa-IR"/>
        </w:rPr>
        <w:footnoteReference w:id="505"/>
      </w:r>
      <w:r>
        <w:rPr>
          <w:rFonts w:cs="B Nazanin" w:hint="cs"/>
          <w:sz w:val="28"/>
          <w:szCs w:val="28"/>
          <w:rtl/>
          <w:lang w:bidi="fa-IR"/>
        </w:rPr>
        <w:t xml:space="preserve"> و همکارانش در پژوهشی که بروی تصاویر تشدید مغناطیسی ساختاری بیماران آلزایمری انجام دادند و مشاهده کردند که مرکزیت میانی نواحی گیجگاهی</w:t>
      </w:r>
      <w:r>
        <w:rPr>
          <w:rStyle w:val="FootnoteReference"/>
          <w:rFonts w:cs="B Nazanin"/>
          <w:sz w:val="28"/>
          <w:szCs w:val="28"/>
          <w:rtl/>
          <w:lang w:bidi="fa-IR"/>
        </w:rPr>
        <w:footnoteReference w:id="506"/>
      </w:r>
      <w:r>
        <w:rPr>
          <w:rFonts w:cs="B Nazanin" w:hint="cs"/>
          <w:sz w:val="28"/>
          <w:szCs w:val="28"/>
          <w:rtl/>
          <w:lang w:bidi="fa-IR"/>
        </w:rPr>
        <w:t xml:space="preserve"> و آهیانه ای</w:t>
      </w:r>
      <w:r>
        <w:rPr>
          <w:rStyle w:val="FootnoteReference"/>
          <w:rFonts w:cs="B Nazanin"/>
          <w:sz w:val="28"/>
          <w:szCs w:val="28"/>
          <w:rtl/>
          <w:lang w:bidi="fa-IR"/>
        </w:rPr>
        <w:footnoteReference w:id="507"/>
      </w:r>
      <w:r>
        <w:rPr>
          <w:rFonts w:cs="B Nazanin" w:hint="cs"/>
          <w:sz w:val="28"/>
          <w:szCs w:val="28"/>
          <w:rtl/>
          <w:lang w:bidi="fa-IR"/>
        </w:rPr>
        <w:t xml:space="preserve"> قشر اشتراکی هیدرومودال</w:t>
      </w:r>
      <w:r>
        <w:rPr>
          <w:rStyle w:val="FootnoteReference"/>
          <w:rFonts w:cs="B Nazanin"/>
          <w:sz w:val="28"/>
          <w:szCs w:val="28"/>
          <w:rtl/>
          <w:lang w:bidi="fa-IR"/>
        </w:rPr>
        <w:footnoteReference w:id="508"/>
      </w:r>
      <w:r>
        <w:rPr>
          <w:rFonts w:cs="B Nazanin" w:hint="cs"/>
          <w:sz w:val="28"/>
          <w:szCs w:val="28"/>
          <w:rtl/>
          <w:lang w:bidi="fa-IR"/>
        </w:rPr>
        <w:t xml:space="preserve"> </w:t>
      </w:r>
      <w:r>
        <w:rPr>
          <w:rFonts w:cs="B Nazanin" w:hint="cs"/>
          <w:sz w:val="28"/>
          <w:szCs w:val="28"/>
          <w:rtl/>
          <w:lang w:bidi="fa-IR"/>
        </w:rPr>
        <w:lastRenderedPageBreak/>
        <w:t>این بیماران کاهش یافته و مرکزیت میانی نواحی پس سری</w:t>
      </w:r>
      <w:r>
        <w:rPr>
          <w:rStyle w:val="FootnoteReference"/>
          <w:rFonts w:cs="B Nazanin"/>
          <w:sz w:val="28"/>
          <w:szCs w:val="28"/>
          <w:rtl/>
          <w:lang w:bidi="fa-IR"/>
        </w:rPr>
        <w:footnoteReference w:id="509"/>
      </w:r>
      <w:r>
        <w:rPr>
          <w:rFonts w:cs="B Nazanin" w:hint="cs"/>
          <w:sz w:val="28"/>
          <w:szCs w:val="28"/>
          <w:rtl/>
          <w:lang w:bidi="fa-IR"/>
        </w:rPr>
        <w:t xml:space="preserve"> شبکه های ساختاری این بیماران افزایش پیدا می کند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&lt;EndNote&gt;&lt;Cite&gt;&lt;Author&gt;He&lt;/Author&gt;&lt;Year&gt;2008&lt;/Year&gt;&lt;RecNum&gt;226&lt;/RecNum&gt;&lt;DisplayText&gt;(174)&lt;/DisplayText&gt;&lt;record&gt;&lt;rec-number&gt;226&lt;/rec-number&gt;&lt;foreign-keys&gt;&lt;key app="EN" db-id="frvwv2z9izraznezfs5xewvlzev902rw20re" timestamp="1605283421"&gt;226</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Article"&gt;17&lt;/ref-type&gt;&lt;contributors&gt;&lt;authors&gt;&lt;author&gt;He, Yong&lt;/author&gt;&lt;author&gt;Chen, Zhang&lt;/author&gt;&lt;author&gt;Evans, Alan&lt;/author&gt;&lt;/authors&gt;&lt;/contributors&gt;&lt;titles&gt;&lt;title&gt;Structural insights into aberrant topological</w:instrText>
      </w:r>
      <w:r>
        <w:rPr>
          <w:rFonts w:cs="B Nazanin"/>
          <w:sz w:val="28"/>
          <w:szCs w:val="28"/>
          <w:rtl/>
          <w:lang w:bidi="fa-IR"/>
        </w:rPr>
        <w:instrText xml:space="preserve"> </w:instrText>
      </w:r>
      <w:r>
        <w:rPr>
          <w:rFonts w:cs="B Nazanin"/>
          <w:sz w:val="28"/>
          <w:szCs w:val="28"/>
          <w:lang w:bidi="fa-IR"/>
        </w:rPr>
        <w:instrText>patterns of large-scale cortical networks in Alzheimer&amp;apos;s disease&lt;/title&gt;&lt;secondary-title&gt;Journal of Neuroscience&lt;/secondary-title&gt;&lt;/titles&gt;&lt;periodical&gt;&lt;full-title&gt;Journal of Neuroscience&lt;/full-title&gt;&lt;/periodical&gt;&lt;pages&gt;4756-4766&lt;/pages&gt;&lt;volume&gt;28&lt;/volume&gt;&lt;number&gt;18&lt;/number&gt;&lt;dates&gt;&lt;year&gt;2008&lt;/year&gt;&lt;/dates&gt;&lt;isbn&gt;0270-6474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(174)</w:t>
      </w:r>
      <w:r>
        <w:rPr>
          <w:rFonts w:cs="B Nazanin"/>
          <w:sz w:val="28"/>
          <w:szCs w:val="28"/>
          <w:rtl/>
          <w:lang w:bidi="fa-IR"/>
        </w:rPr>
        <w:fldChar w:fldCharType="end"/>
      </w:r>
      <w:r>
        <w:rPr>
          <w:rFonts w:cs="B Nazanin" w:hint="cs"/>
          <w:sz w:val="28"/>
          <w:szCs w:val="28"/>
          <w:rtl/>
          <w:lang w:bidi="fa-IR"/>
        </w:rPr>
        <w:t>.</w:t>
      </w:r>
      <w:r w:rsidR="00F36FB1">
        <w:rPr>
          <w:rFonts w:cs="B Nazanin" w:hint="cs"/>
          <w:sz w:val="28"/>
          <w:szCs w:val="28"/>
          <w:rtl/>
          <w:lang w:bidi="fa-IR"/>
        </w:rPr>
        <w:t xml:space="preserve"> </w:t>
      </w:r>
      <w:r>
        <w:rPr>
          <w:rFonts w:cs="B Nazanin" w:hint="cs"/>
          <w:sz w:val="28"/>
          <w:szCs w:val="28"/>
          <w:rtl/>
          <w:lang w:bidi="fa-IR"/>
        </w:rPr>
        <w:t>ژانگ</w:t>
      </w:r>
      <w:r>
        <w:rPr>
          <w:rStyle w:val="FootnoteReference"/>
          <w:rFonts w:cs="B Nazanin"/>
          <w:sz w:val="28"/>
          <w:szCs w:val="28"/>
          <w:rtl/>
          <w:lang w:bidi="fa-IR"/>
        </w:rPr>
        <w:footnoteReference w:id="510"/>
      </w:r>
      <w:r>
        <w:rPr>
          <w:rFonts w:cs="B Nazanin" w:hint="cs"/>
          <w:sz w:val="28"/>
          <w:szCs w:val="28"/>
          <w:rtl/>
          <w:lang w:bidi="fa-IR"/>
        </w:rPr>
        <w:t xml:space="preserve"> و همکارانش نیز که برروی شبکه های ساختاری تشدید مغناطیسی بیماران روانگسیخته پژوهش می کردند، گزارش دادند که مرکزیت ناحیه هایی از شبکه پیش فرض در این بیماران کاهش می یابد و مرکزیت ناحیه هایی از قشراولیه</w:t>
      </w:r>
      <w:r>
        <w:rPr>
          <w:rStyle w:val="FootnoteReference"/>
          <w:rFonts w:cs="B Nazanin"/>
          <w:sz w:val="28"/>
          <w:szCs w:val="28"/>
          <w:rtl/>
          <w:lang w:bidi="fa-IR"/>
        </w:rPr>
        <w:footnoteReference w:id="511"/>
      </w:r>
      <w:r>
        <w:rPr>
          <w:rFonts w:cs="B Nazanin" w:hint="cs"/>
          <w:sz w:val="28"/>
          <w:szCs w:val="28"/>
          <w:rtl/>
          <w:lang w:bidi="fa-IR"/>
        </w:rPr>
        <w:t xml:space="preserve"> و قشر پارالیمبیک</w:t>
      </w:r>
      <w:r>
        <w:rPr>
          <w:rStyle w:val="FootnoteReference"/>
          <w:rFonts w:cs="B Nazanin"/>
          <w:sz w:val="28"/>
          <w:szCs w:val="28"/>
          <w:rtl/>
          <w:lang w:bidi="fa-IR"/>
        </w:rPr>
        <w:footnoteReference w:id="512"/>
      </w:r>
      <w:r>
        <w:rPr>
          <w:rFonts w:cs="B Nazanin" w:hint="cs"/>
          <w:sz w:val="28"/>
          <w:szCs w:val="28"/>
          <w:rtl/>
          <w:lang w:bidi="fa-IR"/>
        </w:rPr>
        <w:t xml:space="preserve"> افزایش می یابد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&lt;EndNote&gt;&lt;Cite&gt;&lt;Author&gt;Zhang&lt;/Author&gt;&lt;Year&gt;2012&lt;/Year&gt;&lt;RecNum&gt;158&lt;/RecNum&gt;&lt;DisplayText&gt;(128)&lt;/DisplayText&gt;&lt;record&gt;&lt;rec-number&gt;158&lt;/rec-number&gt;&lt;foreign-keys&gt;&lt;key app="EN" db-id="frvwv2z9izraznezfs5xewvlzev902rw20re" timestamp="1605260420"&gt;15</w:instrText>
      </w:r>
      <w:r>
        <w:rPr>
          <w:rFonts w:cs="B Nazanin"/>
          <w:sz w:val="28"/>
          <w:szCs w:val="28"/>
          <w:rtl/>
          <w:lang w:bidi="fa-IR"/>
        </w:rPr>
        <w:instrText>8&lt;/</w:instrText>
      </w:r>
      <w:r>
        <w:rPr>
          <w:rFonts w:cs="B Nazanin"/>
          <w:sz w:val="28"/>
          <w:szCs w:val="28"/>
          <w:lang w:bidi="fa-IR"/>
        </w:rPr>
        <w:instrText>key&gt;&lt;/foreign-keys&gt;&lt;ref-type name="Journal Article"&gt;17&lt;/ref-type&gt;&lt;contributors&gt;&lt;authors&gt;&lt;author&gt;Zhang, Yuanchao&lt;/author&gt;&lt;author&gt;Lin, Lei&lt;/author&gt;&lt;author&gt;Lin, Ching-Po&lt;/author&gt;&lt;author&gt;Zhou, Yuan&lt;/author&gt;&lt;author&gt;Chou, Kun-Hsien&lt;/author&gt;&lt;author&gt;Lo, Chun-Yi&lt;/author&gt;&lt;author&gt;Su, Tung-Ping&lt;/author&gt;&lt;author&gt;Jiang, Tianzi&lt;/author&gt;&lt;/authors&gt;&lt;/contributors&gt;&lt;titles&gt;&lt;title&gt;Abnormal topological organization of structural brain networks in schizophrenia&lt;/title&gt;&lt;secondary-title&gt;Schizophrenia research&lt;/secondary-title</w:instrText>
      </w:r>
      <w:r>
        <w:rPr>
          <w:rFonts w:cs="B Nazanin"/>
          <w:sz w:val="28"/>
          <w:szCs w:val="28"/>
          <w:rtl/>
          <w:lang w:bidi="fa-IR"/>
        </w:rPr>
        <w:instrText>&gt;&lt;/</w:instrText>
      </w:r>
      <w:r>
        <w:rPr>
          <w:rFonts w:cs="B Nazanin"/>
          <w:sz w:val="28"/>
          <w:szCs w:val="28"/>
          <w:lang w:bidi="fa-IR"/>
        </w:rPr>
        <w:instrText>titles&gt;&lt;periodical&gt;&lt;full-title&gt;Schizophrenia research&lt;/full-title&gt;&lt;/periodical&gt;&lt;pages&gt;109-118&lt;/pages&gt;&lt;volume&gt;141&lt;/volume&gt;&lt;number&gt;2-3&lt;/number&gt;&lt;dates&gt;&lt;year&gt;2012&lt;/year&gt;&lt;/dates&gt;&lt;isbn&gt;0920-9964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(128)</w:t>
      </w:r>
      <w:r>
        <w:rPr>
          <w:rFonts w:cs="B Nazanin"/>
          <w:sz w:val="28"/>
          <w:szCs w:val="28"/>
          <w:rtl/>
          <w:lang w:bidi="fa-IR"/>
        </w:rPr>
        <w:fldChar w:fldCharType="end"/>
      </w:r>
      <w:r>
        <w:rPr>
          <w:rFonts w:cs="B Nazanin" w:hint="cs"/>
          <w:sz w:val="28"/>
          <w:szCs w:val="28"/>
          <w:rtl/>
          <w:lang w:bidi="fa-IR"/>
        </w:rPr>
        <w:t xml:space="preserve">. </w:t>
      </w:r>
      <w:r>
        <w:rPr>
          <w:rFonts w:cs="B Nazanin"/>
          <w:sz w:val="28"/>
          <w:szCs w:val="28"/>
          <w:rtl/>
          <w:lang w:bidi="fa-IR"/>
        </w:rPr>
        <w:br/>
      </w:r>
      <w:r>
        <w:rPr>
          <w:rFonts w:cs="B Nazanin" w:hint="cs"/>
          <w:sz w:val="28"/>
          <w:szCs w:val="28"/>
          <w:rtl/>
          <w:lang w:bidi="fa-IR"/>
        </w:rPr>
        <w:t>لو</w:t>
      </w:r>
      <w:r>
        <w:rPr>
          <w:rStyle w:val="FootnoteReference"/>
          <w:rFonts w:cs="B Nazanin"/>
          <w:sz w:val="28"/>
          <w:szCs w:val="28"/>
          <w:rtl/>
          <w:lang w:bidi="fa-IR"/>
        </w:rPr>
        <w:footnoteReference w:id="513"/>
      </w:r>
      <w:r>
        <w:rPr>
          <w:rFonts w:cs="B Nazanin" w:hint="cs"/>
          <w:sz w:val="28"/>
          <w:szCs w:val="28"/>
          <w:rtl/>
          <w:lang w:bidi="fa-IR"/>
        </w:rPr>
        <w:t xml:space="preserve"> و همکارانش نیز در پژوهشی بر روی شبکه های عملکردی بیماران روانگیسخته دریافتند که مرکزیت گره هایی از نواحی گیجگاهی-پس سری</w:t>
      </w:r>
      <w:r>
        <w:rPr>
          <w:rStyle w:val="FootnoteReference"/>
          <w:rFonts w:cs="B Nazanin"/>
          <w:sz w:val="28"/>
          <w:szCs w:val="28"/>
          <w:rtl/>
          <w:lang w:bidi="fa-IR"/>
        </w:rPr>
        <w:footnoteReference w:id="514"/>
      </w:r>
      <w:r>
        <w:rPr>
          <w:rFonts w:cs="B Nazanin" w:hint="cs"/>
          <w:sz w:val="28"/>
          <w:szCs w:val="28"/>
          <w:rtl/>
          <w:lang w:bidi="fa-IR"/>
        </w:rPr>
        <w:t xml:space="preserve"> و حسی-حرکتی</w:t>
      </w:r>
      <w:r>
        <w:rPr>
          <w:rStyle w:val="FootnoteReference"/>
          <w:rFonts w:cs="B Nazanin"/>
          <w:sz w:val="28"/>
          <w:szCs w:val="28"/>
          <w:rtl/>
          <w:lang w:bidi="fa-IR"/>
        </w:rPr>
        <w:footnoteReference w:id="515"/>
      </w:r>
      <w:r>
        <w:rPr>
          <w:rFonts w:cs="B Nazanin" w:hint="cs"/>
          <w:sz w:val="28"/>
          <w:szCs w:val="28"/>
          <w:rtl/>
          <w:lang w:bidi="fa-IR"/>
        </w:rPr>
        <w:t xml:space="preserve"> در این بیماران کاهش پیدا می کند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&lt;EndNote&gt;&lt;Cite&gt;&lt;Author&gt;Luo&lt;/Author&gt;&lt;Year&gt;2015&lt;/Year&gt;&lt;RecNum&gt;195&lt;/RecNum&gt;&lt;DisplayText&gt;(150)&lt;/DisplayText&gt;&lt;record&gt;&lt;rec-number&gt;195&lt;/rec-number&gt;&lt;foreign-keys&gt;&lt;key app="EN" db-id="frvwv2z9izraznezfs5xewvlzev902rw20re" timestamp="1605276704"&gt;195</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Article"&gt;17&lt;/ref-type&gt;&lt;contributors&gt;&lt;authors&gt;&lt;author&gt;Luo, Chun Yan&lt;/author&gt;&lt;author&gt;Guo, Xiao Yan&lt;/author&gt;&lt;author&gt;Song, Wei&lt;/author&gt;&lt;author&gt;Chen, Qin&lt;/author&gt;&lt;author&gt;Cao, Bei&lt;/author&gt;&lt;author&gt;Yang, Jing&lt;/author&gt;&lt;author&gt;Gong, Qi Yong&lt;/author&gt;&lt;author&gt;Shang, Hui-Fang&lt;/author&gt;&lt;/authors&gt;&lt;/contributors&gt;&lt;titles&gt;&lt;title&gt;Functional connectome assessed using graph theory in drug-naive Parkinson’s disease&lt;/title&gt;&lt;secondary-title&gt;Journal of neurology&lt;/secondary-title&gt;&lt;/titles</w:instrText>
      </w:r>
      <w:r>
        <w:rPr>
          <w:rFonts w:cs="B Nazanin"/>
          <w:sz w:val="28"/>
          <w:szCs w:val="28"/>
          <w:rtl/>
          <w:lang w:bidi="fa-IR"/>
        </w:rPr>
        <w:instrText>&gt;&lt;</w:instrText>
      </w:r>
      <w:r>
        <w:rPr>
          <w:rFonts w:cs="B Nazanin"/>
          <w:sz w:val="28"/>
          <w:szCs w:val="28"/>
          <w:lang w:bidi="fa-IR"/>
        </w:rPr>
        <w:instrText>periodical&gt;&lt;full-title&gt;Journal of neurology&lt;/full-title&gt;&lt;/periodical&gt;&lt;pages&gt;1557-1567&lt;/pages&gt;&lt;volume&gt;262&lt;/volume&gt;&lt;number&gt;6&lt;/number&gt;&lt;dates&gt;&lt;year&gt;2015&lt;/year&gt;&lt;/dates&gt;&lt;isbn&gt;0340-5354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(150)</w:t>
      </w:r>
      <w:r>
        <w:rPr>
          <w:rFonts w:cs="B Nazanin"/>
          <w:sz w:val="28"/>
          <w:szCs w:val="28"/>
          <w:rtl/>
          <w:lang w:bidi="fa-IR"/>
        </w:rPr>
        <w:fldChar w:fldCharType="end"/>
      </w:r>
      <w:r>
        <w:rPr>
          <w:rFonts w:cs="B Nazanin" w:hint="cs"/>
          <w:sz w:val="28"/>
          <w:szCs w:val="28"/>
          <w:rtl/>
          <w:lang w:bidi="fa-IR"/>
        </w:rPr>
        <w:t>. در تحقیقی دیگر بر روی شبکه های عملکردی این بیماران، کوشیموری</w:t>
      </w:r>
      <w:r>
        <w:rPr>
          <w:rStyle w:val="FootnoteReference"/>
          <w:rFonts w:cs="B Nazanin"/>
          <w:sz w:val="28"/>
          <w:szCs w:val="28"/>
          <w:rtl/>
          <w:lang w:bidi="fa-IR"/>
        </w:rPr>
        <w:footnoteReference w:id="516"/>
      </w:r>
      <w:r>
        <w:rPr>
          <w:rFonts w:cs="B Nazanin" w:hint="cs"/>
          <w:sz w:val="28"/>
          <w:szCs w:val="28"/>
          <w:rtl/>
          <w:lang w:bidi="fa-IR"/>
        </w:rPr>
        <w:t xml:space="preserve"> و همکارانش کاهش مرکزیت میانی ناحیه پیش ضمیمه ای قشر حرکتی</w:t>
      </w:r>
      <w:r>
        <w:rPr>
          <w:rStyle w:val="FootnoteReference"/>
          <w:rFonts w:cs="B Nazanin"/>
          <w:sz w:val="28"/>
          <w:szCs w:val="28"/>
          <w:rtl/>
          <w:lang w:bidi="fa-IR"/>
        </w:rPr>
        <w:footnoteReference w:id="517"/>
      </w:r>
      <w:r>
        <w:rPr>
          <w:rFonts w:cs="B Nazanin" w:hint="cs"/>
          <w:sz w:val="28"/>
          <w:szCs w:val="28"/>
          <w:rtl/>
          <w:lang w:bidi="fa-IR"/>
        </w:rPr>
        <w:t xml:space="preserve"> سمت راست مغز را گزارش نمودند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&lt;EndNote&gt;&lt;Cite&gt;&lt;Author&gt;Koshimori&lt;/Author&gt;&lt;Year&gt;2016&lt;/Year&gt;&lt;RecNum&gt;245&lt;/RecNum&gt;&lt;DisplayText&gt;(180)&lt;/DisplayText&gt;&lt;record&gt;&lt;rec-number&gt;245&lt;/rec-number&gt;&lt;foreign-keys&gt;&lt;key app="EN" db-id="frvwv2z9izraznezfs5xewvlzev902rw20re" timestamp="1605283541</w:instrText>
      </w:r>
      <w:r>
        <w:rPr>
          <w:rFonts w:cs="B Nazanin"/>
          <w:sz w:val="28"/>
          <w:szCs w:val="28"/>
          <w:rtl/>
          <w:lang w:bidi="fa-IR"/>
        </w:rPr>
        <w:instrText>"&gt;245&lt;/</w:instrText>
      </w:r>
      <w:r>
        <w:rPr>
          <w:rFonts w:cs="B Nazanin"/>
          <w:sz w:val="28"/>
          <w:szCs w:val="28"/>
          <w:lang w:bidi="fa-IR"/>
        </w:rPr>
        <w:instrText>key&gt;&lt;/foreign-keys&gt;&lt;ref-type name="Journal Article"&gt;17&lt;/ref-type&gt;&lt;contributors&gt;&lt;authors&gt;&lt;author&gt;Koshimori, Yuko&lt;/author&gt;&lt;author&gt;Cho, Sang-Soo&lt;/author&gt;&lt;author&gt;Criaud, Marion&lt;/author&gt;&lt;author&gt;Christopher, Leigh&lt;/author&gt;&lt;author&gt;Jacobs, Mark&lt;/author&gt;&lt;author&gt;Ghadery, Christine&lt;/author&gt;&lt;author&gt;Coakeley, Sarah&lt;/author&gt;&lt;author&gt;Harris, Madeleine&lt;/author&gt;&lt;author&gt;Mizrahi, Romina&lt;/author&gt;&lt;author&gt;Hamani, Clement&lt;/author&gt;&lt;/authors&gt;&lt;/contributors&gt;&lt;titles&gt;&lt;title&gt;Disrupted nodal and hub organization account for brain network abnormalities in Parkinson’s disease&lt;/title&gt;&lt;secondary-title&gt;Frontiers in aging neuroscience&lt;/secondary-title&gt;&lt;/titles&gt;&lt;periodical&gt;&lt;full-title&gt;Frontiers in aging neuroscience&lt;/full-title&gt;&lt;/periodical&gt;&lt;pages&gt;259&lt;/pages&gt;&lt;volume&gt;8&lt;/volume&gt;&lt;dates&gt;&lt;year&gt;2016&lt;/year&gt;&lt;/dates&gt;&lt;isbn&gt;1663-4365&lt;/isbn&gt;&lt;urls&gt;&lt;/urls&gt;&lt;/record&gt;&lt;/Cite&gt;&lt;/EndNote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(180)</w:t>
      </w:r>
      <w:r>
        <w:rPr>
          <w:rFonts w:cs="B Nazanin"/>
          <w:sz w:val="28"/>
          <w:szCs w:val="28"/>
          <w:rtl/>
          <w:lang w:bidi="fa-IR"/>
        </w:rPr>
        <w:fldChar w:fldCharType="end"/>
      </w:r>
      <w:r>
        <w:rPr>
          <w:rFonts w:cs="B Nazanin" w:hint="cs"/>
          <w:sz w:val="28"/>
          <w:szCs w:val="28"/>
          <w:rtl/>
          <w:lang w:bidi="fa-IR"/>
        </w:rPr>
        <w:t>.</w:t>
      </w:r>
      <w:r>
        <w:rPr>
          <w:rFonts w:cs="B Nazanin"/>
          <w:sz w:val="28"/>
          <w:szCs w:val="28"/>
          <w:rtl/>
          <w:lang w:bidi="fa-IR"/>
        </w:rPr>
        <w:br/>
      </w:r>
      <w:r>
        <w:rPr>
          <w:rFonts w:cs="B Nazanin" w:hint="cs"/>
          <w:sz w:val="28"/>
          <w:szCs w:val="28"/>
          <w:rtl/>
          <w:lang w:bidi="fa-IR"/>
        </w:rPr>
        <w:t>لوفریو</w:t>
      </w:r>
      <w:r>
        <w:rPr>
          <w:rStyle w:val="FootnoteReference"/>
          <w:rFonts w:cs="B Nazanin"/>
          <w:sz w:val="28"/>
          <w:szCs w:val="28"/>
          <w:rtl/>
          <w:lang w:bidi="fa-IR"/>
        </w:rPr>
        <w:footnoteReference w:id="518"/>
      </w:r>
      <w:r>
        <w:rPr>
          <w:rFonts w:cs="B Nazanin" w:hint="cs"/>
          <w:sz w:val="28"/>
          <w:szCs w:val="28"/>
          <w:rtl/>
          <w:lang w:bidi="fa-IR"/>
        </w:rPr>
        <w:t xml:space="preserve"> و همکارانش تحقیقاتی را بر روی شبکه های ساختاری برآمده از ناهمسانگردی نسبی تصاویر ساختاری تشدید مغناطیسی بیماران ام اس انجام دادند و مشاهده کردند که مرکزیت میانی پالیدام</w:t>
      </w:r>
      <w:r>
        <w:rPr>
          <w:rStyle w:val="FootnoteReference"/>
          <w:rFonts w:cs="B Nazanin"/>
          <w:sz w:val="28"/>
          <w:szCs w:val="28"/>
          <w:rtl/>
          <w:lang w:bidi="fa-IR"/>
        </w:rPr>
        <w:footnoteReference w:id="519"/>
      </w:r>
      <w:r>
        <w:rPr>
          <w:rFonts w:cs="B Nazanin" w:hint="cs"/>
          <w:sz w:val="28"/>
          <w:szCs w:val="28"/>
          <w:rtl/>
          <w:lang w:bidi="fa-IR"/>
        </w:rPr>
        <w:t xml:space="preserve"> راست و </w:t>
      </w:r>
      <w:r>
        <w:rPr>
          <w:rFonts w:cs="B Nazanin" w:hint="cs"/>
          <w:sz w:val="28"/>
          <w:szCs w:val="28"/>
          <w:rtl/>
          <w:lang w:bidi="fa-IR"/>
        </w:rPr>
        <w:lastRenderedPageBreak/>
        <w:t>اینسولای</w:t>
      </w:r>
      <w:r>
        <w:rPr>
          <w:rStyle w:val="FootnoteReference"/>
          <w:rFonts w:cs="B Nazanin"/>
          <w:sz w:val="28"/>
          <w:szCs w:val="28"/>
          <w:rtl/>
          <w:lang w:bidi="fa-IR"/>
        </w:rPr>
        <w:footnoteReference w:id="520"/>
      </w:r>
      <w:r>
        <w:rPr>
          <w:rFonts w:cs="B Nazanin" w:hint="cs"/>
          <w:sz w:val="28"/>
          <w:szCs w:val="28"/>
          <w:rtl/>
          <w:lang w:bidi="fa-IR"/>
        </w:rPr>
        <w:t xml:space="preserve"> چپ این بیمار</w:t>
      </w:r>
      <w:r w:rsidR="00F36FB1">
        <w:rPr>
          <w:rFonts w:cs="B Nazanin" w:hint="cs"/>
          <w:sz w:val="28"/>
          <w:szCs w:val="28"/>
          <w:rtl/>
          <w:lang w:bidi="fa-IR"/>
        </w:rPr>
        <w:t>ا</w:t>
      </w:r>
      <w:r>
        <w:rPr>
          <w:rFonts w:cs="B Nazanin" w:hint="cs"/>
          <w:sz w:val="28"/>
          <w:szCs w:val="28"/>
          <w:rtl/>
          <w:lang w:bidi="fa-IR"/>
        </w:rPr>
        <w:t>ن نسبت به افراد سالم افزایش می یابد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&lt;EndNote&gt;&lt;Cite&gt;&lt;Author&gt;Llufriu&lt;/Author&gt;&lt;Year&gt;2017&lt;/Year&gt;&lt;RecNum&gt;253&lt;/RecNum&gt;&lt;DisplayText&gt;(181)&lt;/DisplayText&gt;&lt;record&gt;&lt;rec-number&gt;253&lt;/rec-number&gt;&lt;foreign-keys&gt;&lt;key app="EN" db-id="frvwv2z9izraznezfs5xewvlzev902rw20re" timestamp="1605284889</w:instrText>
      </w:r>
      <w:r>
        <w:rPr>
          <w:rFonts w:cs="B Nazanin"/>
          <w:sz w:val="28"/>
          <w:szCs w:val="28"/>
          <w:rtl/>
          <w:lang w:bidi="fa-IR"/>
        </w:rPr>
        <w:instrText>"&gt;253&lt;/</w:instrText>
      </w:r>
      <w:r>
        <w:rPr>
          <w:rFonts w:cs="B Nazanin"/>
          <w:sz w:val="28"/>
          <w:szCs w:val="28"/>
          <w:lang w:bidi="fa-IR"/>
        </w:rPr>
        <w:instrText>key&gt;&lt;/foreign-keys&gt;&lt;ref-type name="Journal Article"&gt;17&lt;/ref-type&gt;&lt;contributors&gt;&lt;authors&gt;&lt;author&gt;Llufriu, Sara&lt;/author&gt;&lt;author&gt;Martinez-Heras, Eloy&lt;/author&gt;&lt;author&gt;Solana, Elisabeth&lt;/author&gt;&lt;author&gt;Sola-Valls, Nuria&lt;/author&gt;&lt;author&gt;Sepulveda, Maria&lt;/author&gt;&lt;author&gt;Blanco, Yolanda&lt;/author&gt;&lt;author&gt;Martinez-Lapiscina, Elena H&lt;/author&gt;&lt;author&gt;Andorra, Magi&lt;/author&gt;&lt;author&gt;Villoslada, Pablo&lt;/author&gt;&lt;author&gt;Prats-Galino, Alberto&lt;/author&gt;&lt;/authors&gt;&lt;/contributors&gt;&lt;titles&gt;&lt;title&gt;Structural networks involved in</w:instrText>
      </w:r>
      <w:r>
        <w:rPr>
          <w:rFonts w:cs="B Nazanin"/>
          <w:sz w:val="28"/>
          <w:szCs w:val="28"/>
          <w:rtl/>
          <w:lang w:bidi="fa-IR"/>
        </w:rPr>
        <w:instrText xml:space="preserve"> </w:instrText>
      </w:r>
      <w:r>
        <w:rPr>
          <w:rFonts w:cs="B Nazanin"/>
          <w:sz w:val="28"/>
          <w:szCs w:val="28"/>
          <w:lang w:bidi="fa-IR"/>
        </w:rPr>
        <w:instrText>attention and executive functions in multiple sclerosis&lt;/title&gt;&lt;secondary-title&gt;NeuroImage: Clinical&lt;/secondary-title&gt;&lt;/titles&gt;&lt;periodical&gt;&lt;full-title&gt;NeuroImage: Clinical&lt;/full-title&gt;&lt;/periodical&gt;&lt;pages&gt;288-296&lt;/pages&gt;&lt;volume&gt;13&lt;/volume&gt;&lt;dates&gt;&lt;year&gt;201</w:instrText>
      </w:r>
      <w:r>
        <w:rPr>
          <w:rFonts w:cs="B Nazanin"/>
          <w:sz w:val="28"/>
          <w:szCs w:val="28"/>
          <w:rtl/>
          <w:lang w:bidi="fa-IR"/>
        </w:rPr>
        <w:instrText>7&lt;/</w:instrText>
      </w:r>
      <w:r>
        <w:rPr>
          <w:rFonts w:cs="B Nazanin"/>
          <w:sz w:val="28"/>
          <w:szCs w:val="28"/>
          <w:lang w:bidi="fa-IR"/>
        </w:rPr>
        <w:instrText>year&gt;&lt;/dates&gt;&lt;isbn&gt;2213-1582&lt;/isbn&gt;&lt;urls&gt;&lt;/urls&gt;&lt;/record&gt;&lt;/Cite&gt;&lt;/EndNote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(181)</w:t>
      </w:r>
      <w:r>
        <w:rPr>
          <w:rFonts w:cs="B Nazanin"/>
          <w:sz w:val="28"/>
          <w:szCs w:val="28"/>
          <w:rtl/>
          <w:lang w:bidi="fa-IR"/>
        </w:rPr>
        <w:fldChar w:fldCharType="end"/>
      </w:r>
      <w:r>
        <w:rPr>
          <w:rFonts w:cs="B Nazanin" w:hint="cs"/>
          <w:sz w:val="28"/>
          <w:szCs w:val="28"/>
          <w:rtl/>
          <w:lang w:bidi="fa-IR"/>
        </w:rPr>
        <w:t xml:space="preserve">. </w:t>
      </w:r>
    </w:p>
    <w:p w14:paraId="1DBAC328" w14:textId="77777777" w:rsidR="00F21D89" w:rsidRDefault="00F21D89" w:rsidP="00F21D89">
      <w:pPr>
        <w:pStyle w:val="ListParagraph"/>
        <w:bidi/>
        <w:ind w:left="1224"/>
        <w:jc w:val="both"/>
        <w:rPr>
          <w:rFonts w:cs="B Nazanin"/>
          <w:sz w:val="28"/>
          <w:szCs w:val="28"/>
          <w:rtl/>
          <w:lang w:bidi="fa-IR"/>
        </w:rPr>
      </w:pPr>
      <w:r>
        <w:rPr>
          <w:rFonts w:cs="B Nazanin" w:hint="cs"/>
          <w:sz w:val="28"/>
          <w:szCs w:val="28"/>
          <w:rtl/>
          <w:lang w:bidi="fa-IR"/>
        </w:rPr>
        <w:t>هی</w:t>
      </w:r>
      <w:r>
        <w:rPr>
          <w:rStyle w:val="FootnoteReference"/>
          <w:rFonts w:cs="B Nazanin"/>
          <w:sz w:val="28"/>
          <w:szCs w:val="28"/>
          <w:rtl/>
          <w:lang w:bidi="fa-IR"/>
        </w:rPr>
        <w:footnoteReference w:id="521"/>
      </w:r>
      <w:r>
        <w:rPr>
          <w:rFonts w:cs="B Nazanin" w:hint="cs"/>
          <w:sz w:val="28"/>
          <w:szCs w:val="28"/>
          <w:rtl/>
          <w:lang w:bidi="fa-IR"/>
        </w:rPr>
        <w:t xml:space="preserve"> و همکارانش در تحقیقی که بر روی شبکه های ساختاری مغزی بیماران آلزایمری انجام می دادند دریافتند که هاب های نواحی پیشانی در این بیماران باقی می مانند و هاب های نواحی گیجگاهی کاهش می یابند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&lt;EndNote&gt;&lt;Cite&gt;&lt;Author&gt;He&lt;/Author&gt;&lt;Year&gt;2008&lt;/Year&gt;&lt;RecNum&gt;226&lt;/RecNum&gt;&lt;DisplayText&gt;(174)&lt;/DisplayText&gt;&lt;record&gt;&lt;rec-number&gt;226&lt;/rec-number&gt;&lt;foreign-keys&gt;&lt;key app="EN" db-id="frvwv2z9izraznezfs5xewvlzev902rw20re" timestamp="1605283421"&gt;226</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Article"&gt;17&lt;/ref-type&gt;&lt;contributors&gt;&lt;authors&gt;&lt;author&gt;He, Yong&lt;/author&gt;&lt;author&gt;Chen, Zhang&lt;/author&gt;&lt;author&gt;Evans, Alan&lt;/author&gt;&lt;/authors&gt;&lt;/contributors&gt;&lt;titles&gt;&lt;title&gt;Structural insights into aberrant topological</w:instrText>
      </w:r>
      <w:r>
        <w:rPr>
          <w:rFonts w:cs="B Nazanin"/>
          <w:sz w:val="28"/>
          <w:szCs w:val="28"/>
          <w:rtl/>
          <w:lang w:bidi="fa-IR"/>
        </w:rPr>
        <w:instrText xml:space="preserve"> </w:instrText>
      </w:r>
      <w:r>
        <w:rPr>
          <w:rFonts w:cs="B Nazanin"/>
          <w:sz w:val="28"/>
          <w:szCs w:val="28"/>
          <w:lang w:bidi="fa-IR"/>
        </w:rPr>
        <w:instrText>patterns of large-scale cortical networks in Alzheimer&amp;apos;s disease&lt;/title&gt;&lt;secondary-title&gt;Journal of Neuroscience&lt;/secondary-title&gt;&lt;/titles&gt;&lt;periodical&gt;&lt;full-title&gt;Journal of Neuroscience&lt;/full-title&gt;&lt;/periodical&gt;&lt;pages&gt;4756-4766&lt;/pages&gt;&lt;volume&gt;28&lt;/volume&gt;&lt;number&gt;18&lt;/number&gt;&lt;dates&gt;&lt;year&gt;2008&lt;/year&gt;&lt;/dates&gt;&lt;isbn&gt;0270-6474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(174)</w:t>
      </w:r>
      <w:r>
        <w:rPr>
          <w:rFonts w:cs="B Nazanin"/>
          <w:sz w:val="28"/>
          <w:szCs w:val="28"/>
          <w:rtl/>
          <w:lang w:bidi="fa-IR"/>
        </w:rPr>
        <w:fldChar w:fldCharType="end"/>
      </w:r>
      <w:r>
        <w:rPr>
          <w:rFonts w:cs="B Nazanin" w:hint="cs"/>
          <w:sz w:val="28"/>
          <w:szCs w:val="28"/>
          <w:rtl/>
          <w:lang w:bidi="fa-IR"/>
        </w:rPr>
        <w:t>.</w:t>
      </w:r>
      <w:r>
        <w:rPr>
          <w:rFonts w:cs="B Nazanin"/>
          <w:sz w:val="28"/>
          <w:szCs w:val="28"/>
          <w:rtl/>
          <w:lang w:bidi="fa-IR"/>
        </w:rPr>
        <w:br/>
      </w:r>
      <w:r>
        <w:rPr>
          <w:rFonts w:cs="B Nazanin" w:hint="cs"/>
          <w:sz w:val="28"/>
          <w:szCs w:val="28"/>
          <w:rtl/>
          <w:lang w:bidi="fa-IR"/>
        </w:rPr>
        <w:t>باست</w:t>
      </w:r>
      <w:r>
        <w:rPr>
          <w:rStyle w:val="FootnoteReference"/>
          <w:rFonts w:cs="B Nazanin"/>
          <w:sz w:val="28"/>
          <w:szCs w:val="28"/>
          <w:rtl/>
          <w:lang w:bidi="fa-IR"/>
        </w:rPr>
        <w:footnoteReference w:id="522"/>
      </w:r>
      <w:r>
        <w:rPr>
          <w:rFonts w:cs="B Nazanin" w:hint="cs"/>
          <w:sz w:val="28"/>
          <w:szCs w:val="28"/>
          <w:rtl/>
          <w:lang w:bidi="fa-IR"/>
        </w:rPr>
        <w:t xml:space="preserve"> و همکارانش نیز با تحقیق بر روی شبکه های ساختاری بیماران روانگسیخته نشان دادند که هاب های پیشانی در این بیماران از بین می روند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&lt;EndNote&gt;&lt;Cite&gt;&lt;Author&gt;Bassett&lt;/Author&gt;&lt;Year&gt;2008&lt;/Year&gt;&lt;RecNum&gt;146&lt;/RecNum&gt;&lt;DisplayText&gt;(116)&lt;/DisplayText&gt;&lt;record&gt;&lt;rec-number&gt;146&lt;/rec-number&gt;&lt;foreign-keys&gt;&lt;key app="EN" db-id="frvwv2z9izraznezfs5xewvlzev902rw20re" timestamp="1605260348</w:instrText>
      </w:r>
      <w:r>
        <w:rPr>
          <w:rFonts w:cs="B Nazanin"/>
          <w:sz w:val="28"/>
          <w:szCs w:val="28"/>
          <w:rtl/>
          <w:lang w:bidi="fa-IR"/>
        </w:rPr>
        <w:instrText>"&gt;146&lt;/</w:instrText>
      </w:r>
      <w:r>
        <w:rPr>
          <w:rFonts w:cs="B Nazanin"/>
          <w:sz w:val="28"/>
          <w:szCs w:val="28"/>
          <w:lang w:bidi="fa-IR"/>
        </w:rPr>
        <w:instrText>key&gt;&lt;/foreign-keys&gt;&lt;ref-type name="Journal Article"&gt;17&lt;/ref-type&gt;&lt;contributors&gt;&lt;authors&gt;&lt;author&gt;Bassett, Danielle S&lt;/author&gt;&lt;author&gt;Bullmore, Edward&lt;/author&gt;&lt;author&gt;Verchinski, Beth A&lt;/author&gt;&lt;author&gt;Mattay, Venkata S&lt;/author&gt;&lt;author&gt;Weinberger, Daniel R&lt;/author&gt;&lt;author&gt;Meyer-Lindenberg, Andreas&lt;/author&gt;&lt;/authors&gt;&lt;/contributors&gt;&lt;titles&gt;&lt;title&gt;Hierarchical organization of human cortical networks in health and schizophrenia&lt;/title&gt;&lt;secondary-title&gt;Journal of Neuroscience&lt;/secondary-title&gt;&lt;/titles&gt;&lt;periodical&gt;&lt;full-title&gt;Journal of Neuroscience&lt;/full-title&gt;&lt;/periodical&gt;&lt;pages&gt;9239-9248&lt;/pages&gt;&lt;volume&gt;28&lt;/volume&gt;&lt;number&gt;37&lt;/number&gt;&lt;dates&gt;&lt;year&gt;2008&lt;/year&gt;&lt;/dates&gt;&lt;isbn&gt;0270-6474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(116)</w:t>
      </w:r>
      <w:r>
        <w:rPr>
          <w:rFonts w:cs="B Nazanin"/>
          <w:sz w:val="28"/>
          <w:szCs w:val="28"/>
          <w:rtl/>
          <w:lang w:bidi="fa-IR"/>
        </w:rPr>
        <w:fldChar w:fldCharType="end"/>
      </w:r>
      <w:r>
        <w:rPr>
          <w:rFonts w:cs="B Nazanin" w:hint="cs"/>
          <w:sz w:val="28"/>
          <w:szCs w:val="28"/>
          <w:rtl/>
          <w:lang w:bidi="fa-IR"/>
        </w:rPr>
        <w:t>. در پژوهشی دیگر نیز شی</w:t>
      </w:r>
      <w:r>
        <w:rPr>
          <w:rStyle w:val="FootnoteReference"/>
          <w:rFonts w:cs="B Nazanin"/>
          <w:sz w:val="28"/>
          <w:szCs w:val="28"/>
          <w:rtl/>
          <w:lang w:bidi="fa-IR"/>
        </w:rPr>
        <w:footnoteReference w:id="523"/>
      </w:r>
      <w:r>
        <w:rPr>
          <w:rFonts w:cs="B Nazanin" w:hint="cs"/>
          <w:sz w:val="28"/>
          <w:szCs w:val="28"/>
          <w:rtl/>
          <w:lang w:bidi="fa-IR"/>
        </w:rPr>
        <w:t xml:space="preserve"> و همکارانش گزارش کردند که هاب هایی که مرکزیت میانی بالایی دارند در این بیماران کاهش می یابد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&lt;EndNote&gt;&lt;Cite&gt;&lt;Author&gt;Shi&lt;/Author&gt;&lt;Year&gt;2012&lt;/Year&gt;&lt;RecNum&gt;205&lt;/RecNum&gt;&lt;DisplayText&gt;(157)&lt;/DisplayText&gt;&lt;record&gt;&lt;rec-number&gt;205&lt;/rec-number&gt;&lt;foreign-keys&gt;&lt;key app="EN" db-id="frvwv2z9izraznezfs5xewvlzev902rw20re" timestamp="1605279281"&gt;205</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Article"&gt;17&lt;/ref-type&gt;&lt;contributors&gt;&lt;authors&gt;&lt;author&gt;Shi, Feng&lt;/author&gt;&lt;author&gt;Yap, Pew-Thian&lt;/author&gt;&lt;author&gt;Gao, Wei&lt;/author&gt;&lt;author&gt;Lin, Weili&lt;/author&gt;&lt;author&gt;Gilmore, John H&lt;/author&gt;&lt;author&gt;Shen, Dinggang&lt;/author&gt;&lt;/authors&gt;&lt;/contributors&gt;&lt;titles&gt;&lt;title&gt;Altered structural connectivity in neonates at genetic risk for schizophrenia: a combined study using morphological and white matter networks&lt;/title&gt;&lt;secondary-title&gt;Neuroimage&lt;/secondary-title&gt;&lt;/titles&gt;&lt;periodical&gt;&lt;full-title&gt;Neuroimage&lt;/full-title&gt;&lt;/periodical&gt;&lt;pages&gt;1622-1633&lt;/pages&gt;&lt;volume&gt;62&lt;/volume&gt;&lt;number&gt;3&lt;/number&gt;&lt;dates&gt;&lt;year&gt;2012&lt;/year&gt;&lt;/dates&gt;&lt;isbn&gt;1053-8119&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(157)</w:t>
      </w:r>
      <w:r>
        <w:rPr>
          <w:rFonts w:cs="B Nazanin"/>
          <w:sz w:val="28"/>
          <w:szCs w:val="28"/>
          <w:rtl/>
          <w:lang w:bidi="fa-IR"/>
        </w:rPr>
        <w:fldChar w:fldCharType="end"/>
      </w:r>
      <w:r>
        <w:rPr>
          <w:rFonts w:cs="B Nazanin" w:hint="cs"/>
          <w:sz w:val="28"/>
          <w:szCs w:val="28"/>
          <w:rtl/>
          <w:lang w:bidi="fa-IR"/>
        </w:rPr>
        <w:t>. کولین</w:t>
      </w:r>
      <w:r>
        <w:rPr>
          <w:rStyle w:val="FootnoteReference"/>
          <w:rFonts w:cs="B Nazanin"/>
          <w:sz w:val="28"/>
          <w:szCs w:val="28"/>
          <w:rtl/>
          <w:lang w:bidi="fa-IR"/>
        </w:rPr>
        <w:footnoteReference w:id="524"/>
      </w:r>
      <w:r>
        <w:rPr>
          <w:rFonts w:cs="B Nazanin" w:hint="cs"/>
          <w:sz w:val="28"/>
          <w:szCs w:val="28"/>
          <w:rtl/>
          <w:lang w:bidi="fa-IR"/>
        </w:rPr>
        <w:t xml:space="preserve"> و همکارانش نیز شبکه های ساختاری بیماران روانگسیخته و خواهر و برادرنشان را از روی تصاویر </w:t>
      </w:r>
      <w:r>
        <w:rPr>
          <w:rFonts w:cs="B Nazanin"/>
          <w:sz w:val="28"/>
          <w:szCs w:val="28"/>
          <w:lang w:bidi="fa-IR"/>
        </w:rPr>
        <w:t>DTI</w:t>
      </w:r>
      <w:r>
        <w:rPr>
          <w:rFonts w:cs="B Nazanin" w:hint="cs"/>
          <w:sz w:val="28"/>
          <w:szCs w:val="28"/>
          <w:rtl/>
          <w:lang w:bidi="fa-IR"/>
        </w:rPr>
        <w:t xml:space="preserve"> ساختند و نشان دادند که باشگاه ثروتمند در بیماران روانگسیخته ضعیف، در خواهر و برادرانشان متوسط و در افراد سالم بالا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&lt;EndNote&gt;&lt;Cite&gt;&lt;Author&gt;Collin&lt;/Author&gt;&lt;Year&gt;2014&lt;/Year&gt;&lt;RecNum&gt;249&lt;/RecNum&gt;&lt;DisplayText&gt;(182)&lt;/DisplayText&gt;&lt;record&gt;&lt;rec-number&gt;249&lt;/rec-number&gt;&lt;foreign-keys&gt;&lt;key app="EN" db-id="frvwv2z9izraznezfs5xewvlzev902rw20re" timestamp="1605283565"&gt;2</w:instrText>
      </w:r>
      <w:r>
        <w:rPr>
          <w:rFonts w:cs="B Nazanin"/>
          <w:sz w:val="28"/>
          <w:szCs w:val="28"/>
          <w:rtl/>
          <w:lang w:bidi="fa-IR"/>
        </w:rPr>
        <w:instrText>49&lt;/</w:instrText>
      </w:r>
      <w:r>
        <w:rPr>
          <w:rFonts w:cs="B Nazanin"/>
          <w:sz w:val="28"/>
          <w:szCs w:val="28"/>
          <w:lang w:bidi="fa-IR"/>
        </w:rPr>
        <w:instrText>key&gt;&lt;/foreign-keys&gt;&lt;ref-type name="Journal Article"&gt;17&lt;/ref-type&gt;&lt;contributors&gt;&lt;authors&gt;&lt;author&gt;Collin, Guusje&lt;/author&gt;&lt;author&gt;Kahn, René S&lt;/author&gt;&lt;author&gt;De Reus, Marcel A&lt;/author&gt;&lt;author&gt;Cahn, Wiepke&lt;/author&gt;&lt;author&gt;Van Den Heuvel, Martijn P&lt;/author&gt;&lt;/authors&gt;&lt;/contributors&gt;&lt;titles&gt;&lt;title&gt;Impaired rich club connectivity in unaffected siblings of schizophrenia patients&lt;/title&gt;&lt;secondary-title&gt;Schizophrenia bulletin&lt;/secondary-title&gt;&lt;/titles&gt;&lt;periodical&gt;&lt;full-title&gt;Schizophrenia bulletin&lt;/full-title</w:instrText>
      </w:r>
      <w:r>
        <w:rPr>
          <w:rFonts w:cs="B Nazanin"/>
          <w:sz w:val="28"/>
          <w:szCs w:val="28"/>
          <w:rtl/>
          <w:lang w:bidi="fa-IR"/>
        </w:rPr>
        <w:instrText>&gt;&lt;/</w:instrText>
      </w:r>
      <w:r>
        <w:rPr>
          <w:rFonts w:cs="B Nazanin"/>
          <w:sz w:val="28"/>
          <w:szCs w:val="28"/>
          <w:lang w:bidi="fa-IR"/>
        </w:rPr>
        <w:instrText>periodical&gt;&lt;pages&gt;438-448&lt;/pages&gt;&lt;volume&gt;40&lt;/volume&gt;&lt;number&gt;2&lt;/number&gt;&lt;dates&gt;&lt;year&gt;2014&lt;/year&gt;&lt;/dates&gt;&lt;isbn&gt;1745-1701&lt;/isbn&gt;&lt;urls&gt;&lt;/urls&gt;&lt;/record&gt;&lt;/Cite&gt;&lt;/EndNote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(182)</w:t>
      </w:r>
      <w:r>
        <w:rPr>
          <w:rFonts w:cs="B Nazanin"/>
          <w:sz w:val="28"/>
          <w:szCs w:val="28"/>
          <w:rtl/>
          <w:lang w:bidi="fa-IR"/>
        </w:rPr>
        <w:fldChar w:fldCharType="end"/>
      </w:r>
      <w:r>
        <w:rPr>
          <w:rFonts w:cs="B Nazanin" w:hint="cs"/>
          <w:sz w:val="28"/>
          <w:szCs w:val="28"/>
          <w:rtl/>
          <w:lang w:bidi="fa-IR"/>
        </w:rPr>
        <w:t>. لینال</w:t>
      </w:r>
      <w:r>
        <w:rPr>
          <w:rStyle w:val="FootnoteReference"/>
          <w:rFonts w:cs="B Nazanin"/>
          <w:sz w:val="28"/>
          <w:szCs w:val="28"/>
          <w:rtl/>
          <w:lang w:bidi="fa-IR"/>
        </w:rPr>
        <w:footnoteReference w:id="525"/>
      </w:r>
      <w:r>
        <w:rPr>
          <w:rFonts w:cs="B Nazanin" w:hint="cs"/>
          <w:sz w:val="28"/>
          <w:szCs w:val="28"/>
          <w:rtl/>
          <w:lang w:bidi="fa-IR"/>
        </w:rPr>
        <w:t xml:space="preserve"> و همکارانش نیز در </w:t>
      </w:r>
      <w:r w:rsidRPr="008844D4">
        <w:rPr>
          <w:rFonts w:cs="B Nazanin" w:hint="cs"/>
          <w:sz w:val="28"/>
          <w:szCs w:val="28"/>
          <w:rtl/>
          <w:lang w:bidi="fa-IR"/>
        </w:rPr>
        <w:t>پژوهش</w:t>
      </w:r>
      <w:r>
        <w:rPr>
          <w:rFonts w:cs="B Nazanin" w:hint="cs"/>
          <w:sz w:val="28"/>
          <w:szCs w:val="28"/>
          <w:rtl/>
          <w:lang w:bidi="fa-IR"/>
        </w:rPr>
        <w:t xml:space="preserve"> برروی شبکه های عملکردی این بیماران کاهش هاب های درجه بالا را گزارش نمودند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&lt;EndNote&gt;&lt;Cite&gt;&lt;Author&gt;Lynall&lt;/Author&gt;&lt;Year&gt;2010&lt;/Year&gt;&lt;RecNum&gt;191&lt;/RecNum&gt;&lt;DisplayText&gt;(146)&lt;/DisplayText&gt;&lt;record&gt;&lt;rec-number&gt;191&lt;/rec-number&gt;&lt;foreign-keys&gt;&lt;key app="EN" db-id="frvwv2z9izraznezfs5xewvlzev902rw20re" timestamp="1605276676"&gt;1</w:instrText>
      </w:r>
      <w:r>
        <w:rPr>
          <w:rFonts w:cs="B Nazanin"/>
          <w:sz w:val="28"/>
          <w:szCs w:val="28"/>
          <w:rtl/>
          <w:lang w:bidi="fa-IR"/>
        </w:rPr>
        <w:instrText>91&lt;/</w:instrText>
      </w:r>
      <w:r>
        <w:rPr>
          <w:rFonts w:cs="B Nazanin"/>
          <w:sz w:val="28"/>
          <w:szCs w:val="28"/>
          <w:lang w:bidi="fa-IR"/>
        </w:rPr>
        <w:instrText>key&gt;&lt;/foreign-keys&gt;&lt;ref-type name="Journal Article"&gt;17&lt;/ref-type&gt;&lt;contributors&gt;&lt;authors&gt;&lt;author&gt;Lynall, Mary-Ellen&lt;/author&gt;&lt;author&gt;Bassett, Danielle S&lt;/author&gt;&lt;author&gt;Kerwin, Robert&lt;/author&gt;&lt;author&gt;McKenna, Peter J&lt;/author&gt;&lt;author&gt;Kitzbichler, Manfred</w:instrText>
      </w:r>
      <w:r>
        <w:rPr>
          <w:rFonts w:cs="B Nazanin"/>
          <w:sz w:val="28"/>
          <w:szCs w:val="28"/>
          <w:rtl/>
          <w:lang w:bidi="fa-IR"/>
        </w:rPr>
        <w:instrText>&lt;/</w:instrText>
      </w:r>
      <w:r>
        <w:rPr>
          <w:rFonts w:cs="B Nazanin"/>
          <w:sz w:val="28"/>
          <w:szCs w:val="28"/>
          <w:lang w:bidi="fa-IR"/>
        </w:rPr>
        <w:instrText>author&gt;&lt;author&gt;Muller, Ulrich&lt;/author&gt;&lt;author&gt;Bullmore, Ed&lt;/author&gt;&lt;/authors&gt;&lt;/contributors&gt;&lt;titles&gt;&lt;title&gt;Functional connectivity and brain networks in schizophrenia&lt;/title&gt;&lt;secondary-title&gt;Journal of Neuroscience&lt;/secondary-title&gt;&lt;/titles&gt;&lt;periodical</w:instrText>
      </w:r>
      <w:r>
        <w:rPr>
          <w:rFonts w:cs="B Nazanin"/>
          <w:sz w:val="28"/>
          <w:szCs w:val="28"/>
          <w:rtl/>
          <w:lang w:bidi="fa-IR"/>
        </w:rPr>
        <w:instrText>&gt;&lt;</w:instrText>
      </w:r>
      <w:r>
        <w:rPr>
          <w:rFonts w:cs="B Nazanin"/>
          <w:sz w:val="28"/>
          <w:szCs w:val="28"/>
          <w:lang w:bidi="fa-IR"/>
        </w:rPr>
        <w:instrText>full-title&gt;Journal of Neuroscience&lt;/full-title&gt;&lt;/periodical&gt;&lt;pages&gt;9477-9487&lt;/pages&gt;&lt;volume&gt;30&lt;/volume&gt;&lt;number&gt;28&lt;/number&gt;&lt;dates&gt;&lt;year&gt;2010&lt;/year&gt;&lt;/dates&gt;&lt;isbn&gt;0270-6474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(146)</w:t>
      </w:r>
      <w:r>
        <w:rPr>
          <w:rFonts w:cs="B Nazanin"/>
          <w:sz w:val="28"/>
          <w:szCs w:val="28"/>
          <w:rtl/>
          <w:lang w:bidi="fa-IR"/>
        </w:rPr>
        <w:fldChar w:fldCharType="end"/>
      </w:r>
      <w:r>
        <w:rPr>
          <w:rFonts w:cs="B Nazanin" w:hint="cs"/>
          <w:sz w:val="28"/>
          <w:szCs w:val="28"/>
          <w:rtl/>
          <w:lang w:bidi="fa-IR"/>
        </w:rPr>
        <w:t xml:space="preserve">. </w:t>
      </w:r>
    </w:p>
    <w:p w14:paraId="20DD9778" w14:textId="77777777" w:rsidR="00F21D89" w:rsidRDefault="00F21D89" w:rsidP="00F21D89">
      <w:pPr>
        <w:pStyle w:val="ListParagraph"/>
        <w:bidi/>
        <w:ind w:left="1224"/>
        <w:jc w:val="both"/>
        <w:rPr>
          <w:rFonts w:cs="B Nazanin"/>
          <w:sz w:val="28"/>
          <w:szCs w:val="28"/>
          <w:rtl/>
          <w:lang w:bidi="fa-IR"/>
        </w:rPr>
      </w:pPr>
      <w:r>
        <w:rPr>
          <w:rFonts w:cs="B Nazanin" w:hint="cs"/>
          <w:sz w:val="28"/>
          <w:szCs w:val="28"/>
          <w:rtl/>
          <w:lang w:bidi="fa-IR"/>
        </w:rPr>
        <w:t>یاداو</w:t>
      </w:r>
      <w:r>
        <w:rPr>
          <w:rStyle w:val="FootnoteReference"/>
          <w:rFonts w:cs="B Nazanin"/>
          <w:sz w:val="28"/>
          <w:szCs w:val="28"/>
          <w:rtl/>
          <w:lang w:bidi="fa-IR"/>
        </w:rPr>
        <w:footnoteReference w:id="526"/>
      </w:r>
      <w:r>
        <w:rPr>
          <w:rFonts w:cs="B Nazanin" w:hint="cs"/>
          <w:sz w:val="28"/>
          <w:szCs w:val="28"/>
          <w:rtl/>
          <w:lang w:bidi="fa-IR"/>
        </w:rPr>
        <w:t xml:space="preserve"> و همکارنش در پژوهش هایی که بر روی شبکه های ساختاری بیماران پارکینسونی مرد و زن انجام می دادند، دریافتند که هاب های </w:t>
      </w:r>
      <w:r>
        <w:rPr>
          <w:rFonts w:cs="B Nazanin" w:hint="cs"/>
          <w:sz w:val="28"/>
          <w:szCs w:val="28"/>
          <w:rtl/>
          <w:lang w:bidi="fa-IR"/>
        </w:rPr>
        <w:lastRenderedPageBreak/>
        <w:t>شبکه در بیماران مرد در نواحی فوزیفورم</w:t>
      </w:r>
      <w:r>
        <w:rPr>
          <w:rStyle w:val="FootnoteReference"/>
          <w:rFonts w:cs="B Nazanin"/>
          <w:sz w:val="28"/>
          <w:szCs w:val="28"/>
          <w:rtl/>
          <w:lang w:bidi="fa-IR"/>
        </w:rPr>
        <w:footnoteReference w:id="527"/>
      </w:r>
      <w:r>
        <w:rPr>
          <w:rFonts w:cs="B Nazanin" w:hint="cs"/>
          <w:sz w:val="28"/>
          <w:szCs w:val="28"/>
          <w:rtl/>
          <w:lang w:bidi="fa-IR"/>
        </w:rPr>
        <w:t xml:space="preserve"> راست، سینگولیت</w:t>
      </w:r>
      <w:r>
        <w:rPr>
          <w:rStyle w:val="FootnoteReference"/>
          <w:rFonts w:cs="B Nazanin"/>
          <w:sz w:val="28"/>
          <w:szCs w:val="28"/>
          <w:rtl/>
          <w:lang w:bidi="fa-IR"/>
        </w:rPr>
        <w:footnoteReference w:id="528"/>
      </w:r>
      <w:r>
        <w:rPr>
          <w:rFonts w:cs="B Nazanin" w:hint="cs"/>
          <w:sz w:val="28"/>
          <w:szCs w:val="28"/>
          <w:rtl/>
          <w:lang w:bidi="fa-IR"/>
        </w:rPr>
        <w:t xml:space="preserve"> راست، پس سری گیجگاهی</w:t>
      </w:r>
      <w:r>
        <w:rPr>
          <w:rStyle w:val="FootnoteReference"/>
          <w:rFonts w:cs="B Nazanin"/>
          <w:sz w:val="28"/>
          <w:szCs w:val="28"/>
          <w:rtl/>
          <w:lang w:bidi="fa-IR"/>
        </w:rPr>
        <w:footnoteReference w:id="529"/>
      </w:r>
      <w:r>
        <w:rPr>
          <w:rFonts w:cs="B Nazanin" w:hint="cs"/>
          <w:sz w:val="28"/>
          <w:szCs w:val="28"/>
          <w:rtl/>
          <w:lang w:bidi="fa-IR"/>
        </w:rPr>
        <w:t xml:space="preserve"> سمت چپ و قسمت قدامی سینگولیت</w:t>
      </w:r>
      <w:r>
        <w:rPr>
          <w:rStyle w:val="FootnoteReference"/>
          <w:rFonts w:cs="B Nazanin"/>
          <w:sz w:val="28"/>
          <w:szCs w:val="28"/>
          <w:rtl/>
          <w:lang w:bidi="fa-IR"/>
        </w:rPr>
        <w:footnoteReference w:id="530"/>
      </w:r>
      <w:r>
        <w:rPr>
          <w:rFonts w:cs="B Nazanin" w:hint="cs"/>
          <w:sz w:val="28"/>
          <w:szCs w:val="28"/>
          <w:rtl/>
          <w:lang w:bidi="fa-IR"/>
        </w:rPr>
        <w:t xml:space="preserve"> چپ شکل می گیرد در حالیه در بیمارن زن، هاب ها در نواحی پاراهیپوکمپ</w:t>
      </w:r>
      <w:r>
        <w:rPr>
          <w:rStyle w:val="FootnoteReference"/>
          <w:rFonts w:cs="B Nazanin"/>
          <w:sz w:val="28"/>
          <w:szCs w:val="28"/>
          <w:rtl/>
          <w:lang w:bidi="fa-IR"/>
        </w:rPr>
        <w:footnoteReference w:id="531"/>
      </w:r>
      <w:r>
        <w:rPr>
          <w:rFonts w:cs="B Nazanin" w:hint="cs"/>
          <w:sz w:val="28"/>
          <w:szCs w:val="28"/>
          <w:rtl/>
          <w:lang w:bidi="fa-IR"/>
        </w:rPr>
        <w:t xml:space="preserve"> راست، نواحی جانبی فوقانی</w:t>
      </w:r>
      <w:r>
        <w:rPr>
          <w:rStyle w:val="FootnoteReference"/>
          <w:rFonts w:cs="B Nazanin"/>
          <w:sz w:val="28"/>
          <w:szCs w:val="28"/>
          <w:rtl/>
          <w:lang w:bidi="fa-IR"/>
        </w:rPr>
        <w:footnoteReference w:id="532"/>
      </w:r>
      <w:r>
        <w:rPr>
          <w:rFonts w:cs="B Nazanin" w:hint="cs"/>
          <w:sz w:val="28"/>
          <w:szCs w:val="28"/>
          <w:rtl/>
          <w:lang w:bidi="fa-IR"/>
        </w:rPr>
        <w:t xml:space="preserve"> راست و میانی پیشانی</w:t>
      </w:r>
      <w:r>
        <w:rPr>
          <w:rStyle w:val="FootnoteReference"/>
          <w:rFonts w:cs="B Nazanin"/>
          <w:sz w:val="28"/>
          <w:szCs w:val="28"/>
          <w:rtl/>
          <w:lang w:bidi="fa-IR"/>
        </w:rPr>
        <w:footnoteReference w:id="533"/>
      </w:r>
      <w:r>
        <w:rPr>
          <w:rFonts w:cs="B Nazanin" w:hint="cs"/>
          <w:sz w:val="28"/>
          <w:szCs w:val="28"/>
          <w:rtl/>
          <w:lang w:bidi="fa-IR"/>
        </w:rPr>
        <w:t xml:space="preserve"> شکل می گیرند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&lt;EndNote&gt;&lt;Cite&gt;&lt;Author&gt;Yadav&lt;/Author&gt;&lt;Year&gt;2016&lt;/Year&gt;&lt;RecNum&gt;193&lt;/RecNum&gt;&lt;DisplayText&gt;(148)&lt;/DisplayText&gt;&lt;record&gt;&lt;rec-number&gt;193&lt;/rec-number&gt;&lt;foreign-keys&gt;&lt;key app="EN" db-id="frvwv2z9izraznezfs5xewvlzev902rw20re" timestamp="1605276689"&gt;19</w:instrText>
      </w:r>
      <w:r>
        <w:rPr>
          <w:rFonts w:cs="B Nazanin"/>
          <w:sz w:val="28"/>
          <w:szCs w:val="28"/>
          <w:rtl/>
          <w:lang w:bidi="fa-IR"/>
        </w:rPr>
        <w:instrText>3&lt;/</w:instrText>
      </w:r>
      <w:r>
        <w:rPr>
          <w:rFonts w:cs="B Nazanin"/>
          <w:sz w:val="28"/>
          <w:szCs w:val="28"/>
          <w:lang w:bidi="fa-IR"/>
        </w:rPr>
        <w:instrText>key&gt;&lt;/foreign-keys&gt;&lt;ref-type name="Journal Article"&gt;17&lt;/ref-type&gt;&lt;contributors&gt;&lt;authors&gt;&lt;author&gt;Yadav, Santosh K&lt;/author&gt;&lt;author&gt;Kathiresan, Nagarajan&lt;/author&gt;&lt;author&gt;Mohan, Suyash&lt;/author&gt;&lt;author&gt;Vasileiou, Georgia&lt;/author&gt;&lt;author&gt;Singh, Anup&lt;/author</w:instrText>
      </w:r>
      <w:r>
        <w:rPr>
          <w:rFonts w:cs="B Nazanin"/>
          <w:sz w:val="28"/>
          <w:szCs w:val="28"/>
          <w:rtl/>
          <w:lang w:bidi="fa-IR"/>
        </w:rPr>
        <w:instrText>&gt;&lt;</w:instrText>
      </w:r>
      <w:r>
        <w:rPr>
          <w:rFonts w:cs="B Nazanin"/>
          <w:sz w:val="28"/>
          <w:szCs w:val="28"/>
          <w:lang w:bidi="fa-IR"/>
        </w:rPr>
        <w:instrText>author&gt;Kaura, Deepak&lt;/author&gt;&lt;author&gt;Melhem, Elias R&lt;/author&gt;&lt;author&gt;Gupta, Rakesh K&lt;/author&gt;&lt;author&gt;Wang, Ena&lt;/author&gt;&lt;author&gt;Marincola, Francesco M&lt;/author&gt;&lt;/authors&gt;&lt;/contributors&gt;&lt;titles&gt;&lt;title&gt;Gender-based analysis of cortical thickness and structural connectivity in Parkinson’s disease&lt;/title&gt;&lt;secondary-title&gt;Journal of neurology&lt;/secondary-title&gt;&lt;/titles&gt;&lt;periodical&gt;&lt;full-title&gt;Journal of neurology&lt;/full-title&gt;&lt;/periodical&gt;&lt;pages&gt;2308-2318&lt;/pages&gt;&lt;volume&gt;263&lt;/volume&gt;&lt;number&gt;11&lt;/number&gt;&lt;dates&gt;&lt;year</w:instrText>
      </w:r>
      <w:r>
        <w:rPr>
          <w:rFonts w:cs="B Nazanin"/>
          <w:sz w:val="28"/>
          <w:szCs w:val="28"/>
          <w:rtl/>
          <w:lang w:bidi="fa-IR"/>
        </w:rPr>
        <w:instrText>&gt;2016&lt;/</w:instrText>
      </w:r>
      <w:r>
        <w:rPr>
          <w:rFonts w:cs="B Nazanin"/>
          <w:sz w:val="28"/>
          <w:szCs w:val="28"/>
          <w:lang w:bidi="fa-IR"/>
        </w:rPr>
        <w:instrText>year&gt;&lt;/dates&gt;&lt;isbn&gt;0340-5354&lt;/isbn&gt;&lt;urls&gt;&lt;/urls&gt;&lt;/record&gt;&lt;/Cite&gt;&lt;/EndNote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(148)</w:t>
      </w:r>
      <w:r>
        <w:rPr>
          <w:rFonts w:cs="B Nazanin"/>
          <w:sz w:val="28"/>
          <w:szCs w:val="28"/>
          <w:rtl/>
          <w:lang w:bidi="fa-IR"/>
        </w:rPr>
        <w:fldChar w:fldCharType="end"/>
      </w:r>
      <w:r>
        <w:rPr>
          <w:rFonts w:cs="B Nazanin" w:hint="cs"/>
          <w:sz w:val="28"/>
          <w:szCs w:val="28"/>
          <w:rtl/>
          <w:lang w:bidi="fa-IR"/>
        </w:rPr>
        <w:t xml:space="preserve">.  </w:t>
      </w:r>
    </w:p>
    <w:p w14:paraId="7008AA70" w14:textId="77777777" w:rsidR="00F21D89" w:rsidRPr="002523A8" w:rsidRDefault="00F21D89" w:rsidP="00F21D89">
      <w:pPr>
        <w:pStyle w:val="ListParagraph"/>
        <w:bidi/>
        <w:ind w:left="1224"/>
        <w:jc w:val="both"/>
        <w:rPr>
          <w:rFonts w:cs="B Nazanin"/>
          <w:sz w:val="28"/>
          <w:szCs w:val="28"/>
          <w:lang w:bidi="fa-IR"/>
        </w:rPr>
      </w:pPr>
      <w:r>
        <w:rPr>
          <w:rFonts w:cs="B Nazanin" w:hint="cs"/>
          <w:sz w:val="28"/>
          <w:szCs w:val="28"/>
          <w:rtl/>
          <w:lang w:bidi="fa-IR"/>
        </w:rPr>
        <w:t>روکا</w:t>
      </w:r>
      <w:r>
        <w:rPr>
          <w:rStyle w:val="FootnoteReference"/>
          <w:rFonts w:cs="B Nazanin"/>
          <w:sz w:val="28"/>
          <w:szCs w:val="28"/>
          <w:rtl/>
          <w:lang w:bidi="fa-IR"/>
        </w:rPr>
        <w:footnoteReference w:id="534"/>
      </w:r>
      <w:r>
        <w:rPr>
          <w:rFonts w:cs="B Nazanin" w:hint="cs"/>
          <w:sz w:val="28"/>
          <w:szCs w:val="28"/>
          <w:rtl/>
          <w:lang w:bidi="fa-IR"/>
        </w:rPr>
        <w:t xml:space="preserve"> و همکارانش نیز در پژوهش هایشان بر روی شبکه های عملکردی بیماران ام اس گزارش داده اند که این بیماران هاب های خود را در نواحی شکنج فوقانی پیشانی</w:t>
      </w:r>
      <w:r>
        <w:rPr>
          <w:rStyle w:val="FootnoteReference"/>
          <w:rFonts w:cs="B Nazanin"/>
          <w:sz w:val="28"/>
          <w:szCs w:val="28"/>
          <w:rtl/>
          <w:lang w:bidi="fa-IR"/>
        </w:rPr>
        <w:footnoteReference w:id="535"/>
      </w:r>
      <w:r>
        <w:rPr>
          <w:rFonts w:cs="B Nazanin" w:hint="cs"/>
          <w:sz w:val="28"/>
          <w:szCs w:val="28"/>
          <w:rtl/>
          <w:lang w:bidi="fa-IR"/>
        </w:rPr>
        <w:t xml:space="preserve"> و قدامی سینگولیت نیمکره چپ از دست می دهند و هاب های جدیدی در ناحیه قطبی</w:t>
      </w:r>
      <w:r>
        <w:rPr>
          <w:rStyle w:val="FootnoteReference"/>
          <w:rFonts w:cs="B Nazanin"/>
          <w:sz w:val="28"/>
          <w:szCs w:val="28"/>
          <w:rtl/>
          <w:lang w:bidi="fa-IR"/>
        </w:rPr>
        <w:footnoteReference w:id="536"/>
      </w:r>
      <w:r>
        <w:rPr>
          <w:rFonts w:cs="B Nazanin" w:hint="cs"/>
          <w:sz w:val="28"/>
          <w:szCs w:val="28"/>
          <w:rtl/>
          <w:lang w:bidi="fa-IR"/>
        </w:rPr>
        <w:t xml:space="preserve"> و مخچه سمت چپ و عقده های قاعده ای</w:t>
      </w:r>
      <w:r>
        <w:rPr>
          <w:rStyle w:val="FootnoteReference"/>
          <w:rFonts w:cs="B Nazanin"/>
          <w:sz w:val="28"/>
          <w:szCs w:val="28"/>
          <w:rtl/>
          <w:lang w:bidi="fa-IR"/>
        </w:rPr>
        <w:footnoteReference w:id="537"/>
      </w:r>
      <w:r>
        <w:rPr>
          <w:rFonts w:cs="B Nazanin" w:hint="cs"/>
          <w:sz w:val="28"/>
          <w:szCs w:val="28"/>
          <w:rtl/>
          <w:lang w:bidi="fa-IR"/>
        </w:rPr>
        <w:t xml:space="preserve"> ایجاد می کنند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&lt;EndNote&gt;&lt;Cite&gt;&lt;Author&gt;Rocca&lt;/Author&gt;&lt;Year&gt;2016&lt;/Year&gt;&lt;RecNum&gt;252&lt;/RecNum&gt;&lt;DisplayText&gt;(183)&lt;/DisplayText&gt;&lt;record&gt;&lt;rec-number&gt;252&lt;/rec-number&gt;&lt;foreign-keys&gt;&lt;key app="EN" db-id="frvwv2z9izraznezfs5xewvlzev902rw20re" timestamp="1605283585"&gt;25</w:instrText>
      </w:r>
      <w:r>
        <w:rPr>
          <w:rFonts w:cs="B Nazanin"/>
          <w:sz w:val="28"/>
          <w:szCs w:val="28"/>
          <w:rtl/>
          <w:lang w:bidi="fa-IR"/>
        </w:rPr>
        <w:instrText>2&lt;/</w:instrText>
      </w:r>
      <w:r>
        <w:rPr>
          <w:rFonts w:cs="B Nazanin"/>
          <w:sz w:val="28"/>
          <w:szCs w:val="28"/>
          <w:lang w:bidi="fa-IR"/>
        </w:rPr>
        <w:instrText>key&gt;&lt;/foreign-keys&gt;&lt;ref-type name="Journal Article"&gt;17&lt;/ref-type&gt;&lt;contributors&gt;&lt;authors&gt;&lt;author&gt;Rocca, Maria A&lt;/author&gt;&lt;author&gt;Valsasina, Paola&lt;/author&gt;&lt;author&gt;Meani, Alessandro&lt;/author&gt;&lt;author&gt;Falini, Andrea&lt;/author&gt;&lt;author&gt;Comi, Giancarlo&lt;/author&gt;&lt;author&gt;Filippi, Massimo&lt;/author&gt;&lt;/authors&gt;&lt;/contributors&gt;&lt;titles&gt;&lt;title&gt;Impaired functional integration in multiple sclerosis: a graph theory study&lt;/title&gt;&lt;secondary-title&gt;Brain Structure and Function&lt;/secondary-title&gt;&lt;/titles&gt;&lt;periodical&gt;&lt;full-title&gt;Brain</w:instrText>
      </w:r>
      <w:r>
        <w:rPr>
          <w:rFonts w:cs="B Nazanin"/>
          <w:sz w:val="28"/>
          <w:szCs w:val="28"/>
          <w:rtl/>
          <w:lang w:bidi="fa-IR"/>
        </w:rPr>
        <w:instrText xml:space="preserve"> </w:instrText>
      </w:r>
      <w:r>
        <w:rPr>
          <w:rFonts w:cs="B Nazanin"/>
          <w:sz w:val="28"/>
          <w:szCs w:val="28"/>
          <w:lang w:bidi="fa-IR"/>
        </w:rPr>
        <w:instrText>Structure and Function&lt;/full-title&gt;&lt;/periodical&gt;&lt;pages&gt;115-131&lt;/pages&gt;&lt;volume&gt;221&lt;/volume&gt;&lt;number&gt;1&lt;/number&gt;&lt;dates&gt;&lt;year&gt;2016&lt;/year&gt;&lt;/dates&gt;&lt;isbn&gt;1863-2653&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(183)</w:t>
      </w:r>
      <w:r>
        <w:rPr>
          <w:rFonts w:cs="B Nazanin"/>
          <w:sz w:val="28"/>
          <w:szCs w:val="28"/>
          <w:rtl/>
          <w:lang w:bidi="fa-IR"/>
        </w:rPr>
        <w:fldChar w:fldCharType="end"/>
      </w:r>
      <w:r>
        <w:rPr>
          <w:rFonts w:cs="B Nazanin" w:hint="cs"/>
          <w:sz w:val="28"/>
          <w:szCs w:val="28"/>
          <w:rtl/>
          <w:lang w:bidi="fa-IR"/>
        </w:rPr>
        <w:t xml:space="preserve">. </w:t>
      </w:r>
    </w:p>
    <w:p w14:paraId="177F6E58" w14:textId="77777777" w:rsidR="00F21D89" w:rsidRDefault="00F21D89" w:rsidP="00351451">
      <w:pPr>
        <w:pStyle w:val="ListParagraph"/>
        <w:numPr>
          <w:ilvl w:val="1"/>
          <w:numId w:val="88"/>
        </w:numPr>
        <w:bidi/>
        <w:jc w:val="both"/>
        <w:rPr>
          <w:rFonts w:cs="B Nazanin"/>
          <w:sz w:val="28"/>
          <w:szCs w:val="28"/>
          <w:lang w:bidi="fa-IR"/>
        </w:rPr>
      </w:pPr>
      <w:r w:rsidRPr="002523A8">
        <w:rPr>
          <w:rFonts w:cs="B Nazanin" w:hint="cs"/>
          <w:b/>
          <w:bCs/>
          <w:sz w:val="28"/>
          <w:szCs w:val="28"/>
          <w:rtl/>
          <w:lang w:bidi="fa-IR"/>
        </w:rPr>
        <w:t>شبکه های مغزی پویا</w:t>
      </w:r>
      <w:r w:rsidRPr="002523A8">
        <w:rPr>
          <w:rStyle w:val="FootnoteReference"/>
          <w:rFonts w:cs="B Nazanin"/>
          <w:b/>
          <w:bCs/>
          <w:sz w:val="28"/>
          <w:szCs w:val="28"/>
          <w:rtl/>
          <w:lang w:bidi="fa-IR"/>
        </w:rPr>
        <w:footnoteReference w:id="538"/>
      </w:r>
      <w:r w:rsidRPr="002523A8">
        <w:rPr>
          <w:rFonts w:cs="B Nazanin" w:hint="cs"/>
          <w:b/>
          <w:bCs/>
          <w:sz w:val="28"/>
          <w:szCs w:val="28"/>
          <w:rtl/>
          <w:lang w:bidi="fa-IR"/>
        </w:rPr>
        <w:t>:</w:t>
      </w:r>
      <w:r>
        <w:rPr>
          <w:rFonts w:cs="B Nazanin" w:hint="cs"/>
          <w:sz w:val="28"/>
          <w:szCs w:val="28"/>
          <w:rtl/>
          <w:lang w:bidi="fa-IR"/>
        </w:rPr>
        <w:t xml:space="preserve"> </w:t>
      </w:r>
    </w:p>
    <w:p w14:paraId="0EB8EFED" w14:textId="77777777" w:rsidR="00F21D89" w:rsidRDefault="00F21D89" w:rsidP="00F21D89">
      <w:pPr>
        <w:pStyle w:val="ListParagraph"/>
        <w:bidi/>
        <w:ind w:left="792"/>
        <w:jc w:val="both"/>
        <w:rPr>
          <w:rFonts w:cs="B Nazanin"/>
          <w:sz w:val="28"/>
          <w:szCs w:val="28"/>
          <w:lang w:bidi="fa-IR"/>
        </w:rPr>
      </w:pPr>
      <w:r>
        <w:rPr>
          <w:rFonts w:cs="B Nazanin" w:hint="cs"/>
          <w:sz w:val="28"/>
          <w:szCs w:val="28"/>
          <w:rtl/>
          <w:lang w:bidi="fa-IR"/>
        </w:rPr>
        <w:t>در واقع اینها شبکه هایی مغزی هستند که در طول زمان تغییر می کنند و از این جهت پویا نامیده می شود. از آنجایی که این شبکه ها از جنس عملکردی می باشند به آنها شبکه های عملکردی پویا</w:t>
      </w:r>
      <w:r>
        <w:rPr>
          <w:rStyle w:val="FootnoteReference"/>
          <w:rFonts w:cs="B Nazanin"/>
          <w:sz w:val="28"/>
          <w:szCs w:val="28"/>
          <w:rtl/>
          <w:lang w:bidi="fa-IR"/>
        </w:rPr>
        <w:footnoteReference w:id="539"/>
      </w:r>
      <w:r>
        <w:rPr>
          <w:rFonts w:cs="B Nazanin" w:hint="cs"/>
          <w:sz w:val="28"/>
          <w:szCs w:val="28"/>
          <w:rtl/>
          <w:lang w:bidi="fa-IR"/>
        </w:rPr>
        <w:t xml:space="preserve"> نیز گفته می شود. این شبکه ها از روی همبندی عملکردی پویا</w:t>
      </w:r>
      <w:r>
        <w:rPr>
          <w:rStyle w:val="FootnoteReference"/>
          <w:rFonts w:cs="B Nazanin"/>
          <w:sz w:val="28"/>
          <w:szCs w:val="28"/>
          <w:rtl/>
          <w:lang w:bidi="fa-IR"/>
        </w:rPr>
        <w:footnoteReference w:id="540"/>
      </w:r>
      <w:r>
        <w:rPr>
          <w:rFonts w:cs="B Nazanin" w:hint="cs"/>
          <w:sz w:val="28"/>
          <w:szCs w:val="28"/>
          <w:rtl/>
          <w:lang w:bidi="fa-IR"/>
        </w:rPr>
        <w:t xml:space="preserve"> ساخته می شوند. اینگونه است که </w:t>
      </w:r>
      <w:r>
        <w:rPr>
          <w:rFonts w:cs="B Nazanin" w:hint="cs"/>
          <w:sz w:val="28"/>
          <w:szCs w:val="28"/>
          <w:rtl/>
          <w:lang w:bidi="fa-IR"/>
        </w:rPr>
        <w:lastRenderedPageBreak/>
        <w:t>همبندی عملکردی برای مقاطع زمانی مختلف استخراج گردیده و از روی هر کدام شبکه ای ایجاد می گردد. این شبکه ها در طول زمان دستخوش تغییر می شوند و پویایی آن ها قابل بررسی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&lt;EndNote&gt;&lt;Cite&gt;&lt;Author&gt;Hutchison&lt;/Author&gt;&lt;Year&gt;2013&lt;/Year&gt;&lt;RecNum&gt;254&lt;/RecNum&gt;&lt;DisplayText&gt;(8)&lt;/DisplayText&gt;&lt;record&gt;&lt;rec-number&gt;254&lt;/rec-number&gt;&lt;foreign-keys&gt;&lt;key app="EN" db-id="frvwv2z9izraznezfs5xewvlzev902rw20re" timestamp="1605287389</w:instrText>
      </w:r>
      <w:r>
        <w:rPr>
          <w:rFonts w:cs="B Nazanin"/>
          <w:sz w:val="28"/>
          <w:szCs w:val="28"/>
          <w:rtl/>
          <w:lang w:bidi="fa-IR"/>
        </w:rPr>
        <w:instrText>"&gt;254&lt;/</w:instrText>
      </w:r>
      <w:r>
        <w:rPr>
          <w:rFonts w:cs="B Nazanin"/>
          <w:sz w:val="28"/>
          <w:szCs w:val="28"/>
          <w:lang w:bidi="fa-IR"/>
        </w:rPr>
        <w:instrText>key&gt;&lt;/foreign-keys&gt;&lt;ref-type name="Journal Article"&gt;17&lt;/ref-type&gt;&lt;contributors&gt;&lt;authors&gt;&lt;author&gt;Hutchison, R Matthew&lt;/author&gt;&lt;author&gt;Womelsdorf, Thilo&lt;/author&gt;&lt;author&gt;Allen, Elena A&lt;/author&gt;&lt;author&gt;Bandettini, Peter A&lt;/author&gt;&lt;author&gt;Calhoun, Vince D</w:instrText>
      </w:r>
      <w:r>
        <w:rPr>
          <w:rFonts w:cs="B Nazanin"/>
          <w:sz w:val="28"/>
          <w:szCs w:val="28"/>
          <w:rtl/>
          <w:lang w:bidi="fa-IR"/>
        </w:rPr>
        <w:instrText>&lt;/</w:instrText>
      </w:r>
      <w:r>
        <w:rPr>
          <w:rFonts w:cs="B Nazanin"/>
          <w:sz w:val="28"/>
          <w:szCs w:val="28"/>
          <w:lang w:bidi="fa-IR"/>
        </w:rPr>
        <w:instrText>author&gt;&lt;author&gt;Corbetta, Maurizio&lt;/author&gt;&lt;author&gt;Della Penna, Stefania&lt;/author&gt;&lt;author&gt;Duyn, Jeff H&lt;/author&gt;&lt;author&gt;Glover, Gary H&lt;/author&gt;&lt;author&gt;Gonzalez-Castillo, Javier&lt;/author&gt;&lt;/authors&gt;&lt;/contributors&gt;&lt;titles&gt;&lt;title&gt;Dynamic functional connectivity</w:instrText>
      </w:r>
      <w:r>
        <w:rPr>
          <w:rFonts w:cs="B Nazanin"/>
          <w:sz w:val="28"/>
          <w:szCs w:val="28"/>
          <w:rtl/>
          <w:lang w:bidi="fa-IR"/>
        </w:rPr>
        <w:instrText xml:space="preserve">: </w:instrText>
      </w:r>
      <w:r>
        <w:rPr>
          <w:rFonts w:cs="B Nazanin"/>
          <w:sz w:val="28"/>
          <w:szCs w:val="28"/>
          <w:lang w:bidi="fa-IR"/>
        </w:rPr>
        <w:instrText>promise, issues, and interpretations&lt;/title&gt;&lt;secondary-title&gt;Neuroimage&lt;/secondary-title&gt;&lt;/titles&gt;&lt;periodical&gt;&lt;full-title&gt;Neuroimage&lt;/full-title&gt;&lt;/periodical&gt;&lt;pages&gt;360-378&lt;/pages&gt;&lt;volume&gt;80&lt;/volume&gt;&lt;dates&gt;&lt;year&gt;2013&lt;/year&gt;&lt;/dates&gt;&lt;isbn&gt;1053-8119&lt;/isbn</w:instrText>
      </w:r>
      <w:r>
        <w:rPr>
          <w:rFonts w:cs="B Nazanin"/>
          <w:sz w:val="28"/>
          <w:szCs w:val="28"/>
          <w:rtl/>
          <w:lang w:bidi="fa-IR"/>
        </w:rPr>
        <w:instrText>&gt;&lt;</w:instrText>
      </w:r>
      <w:r>
        <w:rPr>
          <w:rFonts w:cs="B Nazanin"/>
          <w:sz w:val="28"/>
          <w:szCs w:val="28"/>
          <w:lang w:bidi="fa-IR"/>
        </w:rPr>
        <w:instrTex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(8)</w:t>
      </w:r>
      <w:r>
        <w:rPr>
          <w:rFonts w:cs="B Nazanin"/>
          <w:sz w:val="28"/>
          <w:szCs w:val="28"/>
          <w:rtl/>
          <w:lang w:bidi="fa-IR"/>
        </w:rPr>
        <w:fldChar w:fldCharType="end"/>
      </w:r>
      <w:r>
        <w:rPr>
          <w:rFonts w:cs="B Nazanin" w:hint="cs"/>
          <w:sz w:val="28"/>
          <w:szCs w:val="28"/>
          <w:rtl/>
          <w:lang w:bidi="fa-IR"/>
        </w:rPr>
        <w:t xml:space="preserve">. </w:t>
      </w:r>
    </w:p>
    <w:p w14:paraId="67D91549" w14:textId="7818A387" w:rsidR="00F21D89" w:rsidRDefault="00F21D89" w:rsidP="00F21D89">
      <w:pPr>
        <w:pStyle w:val="ListParagraph"/>
        <w:bidi/>
        <w:ind w:left="792"/>
        <w:jc w:val="both"/>
        <w:rPr>
          <w:rFonts w:cs="B Nazanin"/>
          <w:sz w:val="28"/>
          <w:szCs w:val="28"/>
          <w:rtl/>
          <w:lang w:bidi="fa-IR"/>
        </w:rPr>
      </w:pPr>
      <w:r w:rsidRPr="002523A8">
        <w:rPr>
          <w:rFonts w:cs="B Nazanin" w:hint="cs"/>
          <w:sz w:val="28"/>
          <w:szCs w:val="28"/>
          <w:rtl/>
          <w:lang w:bidi="fa-IR"/>
        </w:rPr>
        <w:t>در ابتدا اعتقاد بر این بود که اتصالات عملکردی و به تبع آن شبکه های عملکردی در طول زمان تغییرات معناداری نداشته و ثابت اند، از این رو برای ساخت شبکه های عملکردی از تمام طول سری های زمانی استفاده می کردند. از آنجایی که این شبکه ها حاوی اطلاعاتی از پویایی شبکه نیستند می توان به آنها ایستا</w:t>
      </w:r>
      <w:r>
        <w:rPr>
          <w:rStyle w:val="FootnoteReference"/>
          <w:rFonts w:cs="B Nazanin"/>
          <w:sz w:val="28"/>
          <w:szCs w:val="28"/>
          <w:rtl/>
          <w:lang w:bidi="fa-IR"/>
        </w:rPr>
        <w:footnoteReference w:id="541"/>
      </w:r>
      <w:r w:rsidRPr="002523A8">
        <w:rPr>
          <w:rFonts w:cs="B Nazanin" w:hint="cs"/>
          <w:sz w:val="28"/>
          <w:szCs w:val="28"/>
          <w:rtl/>
          <w:lang w:bidi="fa-IR"/>
        </w:rPr>
        <w:t xml:space="preserve"> گفت. اما در ادامه مطالعات نشان داد که هنگامی که شبکه های عملکردی را از بازه های زمانی مختلف استخراج نموده و پویایی آنها را بررسی می کنیم، شواهد غیر</w:t>
      </w:r>
      <w:r w:rsidR="00F36FB1">
        <w:rPr>
          <w:rFonts w:cs="B Nazanin" w:hint="cs"/>
          <w:sz w:val="28"/>
          <w:szCs w:val="28"/>
          <w:rtl/>
          <w:lang w:bidi="fa-IR"/>
        </w:rPr>
        <w:t xml:space="preserve">معمول </w:t>
      </w:r>
      <w:r w:rsidRPr="002523A8">
        <w:rPr>
          <w:rFonts w:cs="B Nazanin" w:hint="cs"/>
          <w:sz w:val="28"/>
          <w:szCs w:val="28"/>
          <w:rtl/>
          <w:lang w:bidi="fa-IR"/>
        </w:rPr>
        <w:t xml:space="preserve">در آنها مشاهده می شود. </w:t>
      </w:r>
    </w:p>
    <w:p w14:paraId="0E128895" w14:textId="03C00E75" w:rsidR="00F21D89" w:rsidRDefault="00F21D89" w:rsidP="00F21D89">
      <w:pPr>
        <w:pStyle w:val="ListParagraph"/>
        <w:bidi/>
        <w:ind w:left="792"/>
        <w:jc w:val="both"/>
        <w:rPr>
          <w:rFonts w:cs="B Nazanin"/>
          <w:sz w:val="28"/>
          <w:szCs w:val="28"/>
          <w:rtl/>
          <w:lang w:bidi="fa-IR"/>
        </w:rPr>
      </w:pPr>
      <w:r w:rsidRPr="002523A8">
        <w:rPr>
          <w:rFonts w:cs="B Nazanin" w:hint="cs"/>
          <w:sz w:val="28"/>
          <w:szCs w:val="28"/>
          <w:rtl/>
          <w:lang w:bidi="fa-IR"/>
        </w:rPr>
        <w:t xml:space="preserve">یکسری از بررسی صورت گرفته بر روی شبکه های عملکردی پویا، مربوط به مطالعه تغییرات زمانی </w:t>
      </w:r>
      <w:r w:rsidR="00F36FB1">
        <w:rPr>
          <w:rFonts w:cs="B Nazanin" w:hint="cs"/>
          <w:sz w:val="28"/>
          <w:szCs w:val="28"/>
          <w:rtl/>
          <w:lang w:bidi="fa-IR"/>
        </w:rPr>
        <w:t>ارتباطات</w:t>
      </w:r>
      <w:r w:rsidRPr="002523A8">
        <w:rPr>
          <w:rFonts w:cs="B Nazanin" w:hint="cs"/>
          <w:sz w:val="28"/>
          <w:szCs w:val="28"/>
          <w:rtl/>
          <w:lang w:bidi="fa-IR"/>
        </w:rPr>
        <w:t xml:space="preserve"> و کل شبکه در طول زمان است. مطالعات مختلف نشان دادند این تغییرات زمانی در شبکه های مغزی پویا هنگامی که آزمودنی مشغول انجام تکلیف است، به خواب می رود و یا در حال یادگیری است متفاوت تر از حالت عادی است</w:t>
      </w:r>
      <w:r>
        <w:rPr>
          <w:rFonts w:cs="B Nazanin"/>
          <w:sz w:val="28"/>
          <w:szCs w:val="28"/>
          <w:rtl/>
          <w:lang w:bidi="fa-IR"/>
        </w:rPr>
        <w:fldChar w:fldCharType="begin">
          <w:fldData xml:space="preserve">PEVuZE5vdGU+PENpdGU+PEF1dGhvcj5Fc3Bvc2l0bzwvQXV0aG9yPjxZZWFyPjIwMDY8L1llYXI+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==
</w:fldData>
        </w:fldChar>
      </w:r>
      <w:r>
        <w:rPr>
          <w:rFonts w:cs="B Nazanin"/>
          <w:sz w:val="28"/>
          <w:szCs w:val="28"/>
          <w:rtl/>
          <w:lang w:bidi="fa-IR"/>
        </w:rPr>
        <w:instrText xml:space="preserve"> </w:instrText>
      </w:r>
      <w:r>
        <w:rPr>
          <w:rFonts w:cs="B Nazanin"/>
          <w:sz w:val="28"/>
          <w:szCs w:val="28"/>
          <w:lang w:bidi="fa-IR"/>
        </w:rPr>
        <w:instrText>ADDIN EN.CITE</w:instrText>
      </w:r>
      <w:r>
        <w:rPr>
          <w:rFonts w:cs="B Nazanin"/>
          <w:sz w:val="28"/>
          <w:szCs w:val="28"/>
          <w:rtl/>
          <w:lang w:bidi="fa-IR"/>
        </w:rPr>
        <w:instrText xml:space="preserve"> </w:instrText>
      </w:r>
      <w:r>
        <w:rPr>
          <w:rFonts w:cs="B Nazanin"/>
          <w:sz w:val="28"/>
          <w:szCs w:val="28"/>
          <w:rtl/>
          <w:lang w:bidi="fa-IR"/>
        </w:rPr>
        <w:fldChar w:fldCharType="begin">
          <w:fldData xml:space="preserve">PEVuZE5vdGU+PENpdGU+PEF1dGhvcj5Fc3Bvc2l0bzwvQXV0aG9yPjxZZWFyPjIwMDY8L1llYXI+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==
</w:fldData>
        </w:fldChar>
      </w:r>
      <w:r>
        <w:rPr>
          <w:rFonts w:cs="B Nazanin"/>
          <w:sz w:val="28"/>
          <w:szCs w:val="28"/>
          <w:rtl/>
          <w:lang w:bidi="fa-IR"/>
        </w:rPr>
        <w:instrText xml:space="preserve"> </w:instrText>
      </w:r>
      <w:r>
        <w:rPr>
          <w:rFonts w:cs="B Nazanin"/>
          <w:sz w:val="28"/>
          <w:szCs w:val="28"/>
          <w:lang w:bidi="fa-IR"/>
        </w:rPr>
        <w:instrText>ADDIN EN.CITE.DATA</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end"/>
      </w:r>
      <w:r>
        <w:rPr>
          <w:rFonts w:cs="B Nazanin"/>
          <w:sz w:val="28"/>
          <w:szCs w:val="28"/>
          <w:rtl/>
          <w:lang w:bidi="fa-IR"/>
        </w:rPr>
      </w:r>
      <w:r>
        <w:rPr>
          <w:rFonts w:cs="B Nazanin"/>
          <w:sz w:val="28"/>
          <w:szCs w:val="28"/>
          <w:rtl/>
          <w:lang w:bidi="fa-IR"/>
        </w:rPr>
        <w:fldChar w:fldCharType="separate"/>
      </w:r>
      <w:r>
        <w:rPr>
          <w:rFonts w:cs="B Nazanin"/>
          <w:noProof/>
          <w:sz w:val="28"/>
          <w:szCs w:val="28"/>
          <w:rtl/>
          <w:lang w:bidi="fa-IR"/>
        </w:rPr>
        <w:t>(184-186)</w:t>
      </w:r>
      <w:r>
        <w:rPr>
          <w:rFonts w:cs="B Nazanin"/>
          <w:sz w:val="28"/>
          <w:szCs w:val="28"/>
          <w:rtl/>
          <w:lang w:bidi="fa-IR"/>
        </w:rPr>
        <w:fldChar w:fldCharType="end"/>
      </w:r>
      <w:r w:rsidRPr="002523A8">
        <w:rPr>
          <w:rFonts w:cs="B Nazanin" w:hint="cs"/>
          <w:sz w:val="28"/>
          <w:szCs w:val="28"/>
          <w:rtl/>
          <w:lang w:bidi="fa-IR"/>
        </w:rPr>
        <w:t>. این تغییرات به شدت به رفتار آزمودنی ها بستگی دارد. برخی پژوهشگران معتقدند که تغییرات زمانی مشاهده شده تحت تاثیر خودآگاهی و تفکرات سطح بالاست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&lt;EndNote&gt;&lt;Cite&gt;&lt;Author&gt;Hutchison&lt;/Author&gt;&lt;Year&gt;2013&lt;/Year&gt;&lt;RecNum&gt;254&lt;/RecNum&gt;&lt;DisplayText&gt;(8)&lt;/DisplayText&gt;&lt;record&gt;&lt;rec-number&gt;254&lt;/rec-number&gt;&lt;foreign-keys&gt;&lt;key app="EN" db-id="frvwv2z9izraznezfs5xewvlzev902rw20re" timestamp="1605287389</w:instrText>
      </w:r>
      <w:r>
        <w:rPr>
          <w:rFonts w:cs="B Nazanin"/>
          <w:sz w:val="28"/>
          <w:szCs w:val="28"/>
          <w:rtl/>
          <w:lang w:bidi="fa-IR"/>
        </w:rPr>
        <w:instrText>"&gt;254&lt;/</w:instrText>
      </w:r>
      <w:r>
        <w:rPr>
          <w:rFonts w:cs="B Nazanin"/>
          <w:sz w:val="28"/>
          <w:szCs w:val="28"/>
          <w:lang w:bidi="fa-IR"/>
        </w:rPr>
        <w:instrText>key&gt;&lt;/foreign-keys&gt;&lt;ref-type name="Journal Article"&gt;17&lt;/ref-type&gt;&lt;contributors&gt;&lt;authors&gt;&lt;author&gt;Hutchison, R Matthew&lt;/author&gt;&lt;author&gt;Womelsdorf, Thilo&lt;/author&gt;&lt;author&gt;Allen, Elena A&lt;/author&gt;&lt;author&gt;Bandettini, Peter A&lt;/author&gt;&lt;author&gt;Calhoun, Vince D</w:instrText>
      </w:r>
      <w:r>
        <w:rPr>
          <w:rFonts w:cs="B Nazanin"/>
          <w:sz w:val="28"/>
          <w:szCs w:val="28"/>
          <w:rtl/>
          <w:lang w:bidi="fa-IR"/>
        </w:rPr>
        <w:instrText>&lt;/</w:instrText>
      </w:r>
      <w:r>
        <w:rPr>
          <w:rFonts w:cs="B Nazanin"/>
          <w:sz w:val="28"/>
          <w:szCs w:val="28"/>
          <w:lang w:bidi="fa-IR"/>
        </w:rPr>
        <w:instrText>author&gt;&lt;author&gt;Corbetta, Maurizio&lt;/author&gt;&lt;author&gt;Della Penna, Stefania&lt;/author&gt;&lt;author&gt;Duyn, Jeff H&lt;/author&gt;&lt;author&gt;Glover, Gary H&lt;/author&gt;&lt;author&gt;Gonzalez-Castillo, Javier&lt;/author&gt;&lt;/authors&gt;&lt;/contributors&gt;&lt;titles&gt;&lt;title&gt;Dynamic functional connectivity</w:instrText>
      </w:r>
      <w:r>
        <w:rPr>
          <w:rFonts w:cs="B Nazanin"/>
          <w:sz w:val="28"/>
          <w:szCs w:val="28"/>
          <w:rtl/>
          <w:lang w:bidi="fa-IR"/>
        </w:rPr>
        <w:instrText xml:space="preserve">: </w:instrText>
      </w:r>
      <w:r>
        <w:rPr>
          <w:rFonts w:cs="B Nazanin"/>
          <w:sz w:val="28"/>
          <w:szCs w:val="28"/>
          <w:lang w:bidi="fa-IR"/>
        </w:rPr>
        <w:instrText>promise, issues, and interpretations&lt;/title&gt;&lt;secondary-title&gt;Neuroimage&lt;/secondary-title&gt;&lt;/titles&gt;&lt;periodical&gt;&lt;full-title&gt;Neuroimage&lt;/full-title&gt;&lt;/periodical&gt;&lt;pages&gt;360-378&lt;/pages&gt;&lt;volume&gt;80&lt;/volume&gt;&lt;dates&gt;&lt;year&gt;2013&lt;/year&gt;&lt;/dates&gt;&lt;isbn&gt;1053-8119&lt;/isbn</w:instrText>
      </w:r>
      <w:r>
        <w:rPr>
          <w:rFonts w:cs="B Nazanin"/>
          <w:sz w:val="28"/>
          <w:szCs w:val="28"/>
          <w:rtl/>
          <w:lang w:bidi="fa-IR"/>
        </w:rPr>
        <w:instrText>&gt;&lt;</w:instrText>
      </w:r>
      <w:r>
        <w:rPr>
          <w:rFonts w:cs="B Nazanin"/>
          <w:sz w:val="28"/>
          <w:szCs w:val="28"/>
          <w:lang w:bidi="fa-IR"/>
        </w:rPr>
        <w:instrTex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(8)</w:t>
      </w:r>
      <w:r>
        <w:rPr>
          <w:rFonts w:cs="B Nazanin"/>
          <w:sz w:val="28"/>
          <w:szCs w:val="28"/>
          <w:rtl/>
          <w:lang w:bidi="fa-IR"/>
        </w:rPr>
        <w:fldChar w:fldCharType="end"/>
      </w:r>
      <w:r w:rsidRPr="002523A8">
        <w:rPr>
          <w:rFonts w:cs="B Nazanin" w:hint="cs"/>
          <w:sz w:val="28"/>
          <w:szCs w:val="28"/>
          <w:rtl/>
          <w:lang w:bidi="fa-IR"/>
        </w:rPr>
        <w:t xml:space="preserve">. </w:t>
      </w:r>
    </w:p>
    <w:p w14:paraId="780E87A7" w14:textId="011175C1" w:rsidR="00F21D89" w:rsidRPr="002523A8" w:rsidRDefault="00F21D89" w:rsidP="00F21D89">
      <w:pPr>
        <w:pStyle w:val="ListParagraph"/>
        <w:bidi/>
        <w:ind w:left="792"/>
        <w:jc w:val="both"/>
        <w:rPr>
          <w:rFonts w:cs="B Nazanin"/>
          <w:sz w:val="28"/>
          <w:szCs w:val="28"/>
          <w:lang w:bidi="fa-IR"/>
        </w:rPr>
      </w:pPr>
      <w:r w:rsidRPr="002523A8">
        <w:rPr>
          <w:rFonts w:cs="B Nazanin" w:hint="cs"/>
          <w:sz w:val="28"/>
          <w:szCs w:val="28"/>
          <w:rtl/>
          <w:lang w:bidi="fa-IR"/>
        </w:rPr>
        <w:t>از آنجایی که رویکرد شبکه های عملکردی پویا نوین است، بسیاری از مطالعات به بررسی تکرارپذیری</w:t>
      </w:r>
      <w:r>
        <w:rPr>
          <w:rStyle w:val="FootnoteReference"/>
          <w:rFonts w:cs="B Nazanin"/>
          <w:sz w:val="28"/>
          <w:szCs w:val="28"/>
          <w:rtl/>
          <w:lang w:bidi="fa-IR"/>
        </w:rPr>
        <w:footnoteReference w:id="542"/>
      </w:r>
      <w:r w:rsidRPr="002523A8">
        <w:rPr>
          <w:rFonts w:cs="B Nazanin" w:hint="cs"/>
          <w:sz w:val="28"/>
          <w:szCs w:val="28"/>
          <w:rtl/>
          <w:lang w:bidi="fa-IR"/>
        </w:rPr>
        <w:t xml:space="preserve"> و اعتبار</w:t>
      </w:r>
      <w:r>
        <w:rPr>
          <w:rStyle w:val="FootnoteReference"/>
          <w:rFonts w:cs="B Nazanin"/>
          <w:sz w:val="28"/>
          <w:szCs w:val="28"/>
          <w:rtl/>
          <w:lang w:bidi="fa-IR"/>
        </w:rPr>
        <w:footnoteReference w:id="543"/>
      </w:r>
      <w:r w:rsidRPr="002523A8">
        <w:rPr>
          <w:rFonts w:cs="B Nazanin" w:hint="cs"/>
          <w:sz w:val="28"/>
          <w:szCs w:val="28"/>
          <w:rtl/>
          <w:lang w:bidi="fa-IR"/>
        </w:rPr>
        <w:t xml:space="preserve"> آن پرداخته اند. این تحقیقات تاکنون فهم خوبی نسبت به چگونگی عملکرد مغز </w:t>
      </w:r>
      <w:r w:rsidR="002A620E">
        <w:rPr>
          <w:rFonts w:cs="B Nazanin" w:hint="cs"/>
          <w:sz w:val="28"/>
          <w:szCs w:val="28"/>
          <w:rtl/>
          <w:lang w:bidi="fa-IR"/>
        </w:rPr>
        <w:t>ارائه داده اند</w:t>
      </w:r>
      <w:r w:rsidRPr="002523A8">
        <w:rPr>
          <w:rFonts w:cs="B Nazanin" w:hint="cs"/>
          <w:sz w:val="28"/>
          <w:szCs w:val="28"/>
          <w:rtl/>
          <w:lang w:bidi="fa-IR"/>
        </w:rPr>
        <w:t xml:space="preserve">. تحلیل شبکه های عملکردی پویا اطلاعات به نسبت بیشتری نصیب پژوهشگران می کند، برای </w:t>
      </w:r>
      <w:r w:rsidRPr="002523A8">
        <w:rPr>
          <w:rFonts w:cs="B Nazanin" w:hint="cs"/>
          <w:sz w:val="28"/>
          <w:szCs w:val="28"/>
          <w:rtl/>
          <w:lang w:bidi="fa-IR"/>
        </w:rPr>
        <w:lastRenderedPageBreak/>
        <w:t>مثال نشان می دهد که شبکه های مغز چگونه در طول زمان بین حالات مختلف جابجا شده و گذار می کنند. محققان نشان داده اند که مغز در طول زمان الگوهای خود را باز تولید می کند، این نتایج هم در مغز انسان هم در مغز حیوانات مشاهده شده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&lt;EndNote&gt;&lt;Cite&gt;&lt;Author&gt;Majeed&lt;/Author&gt;&lt;Year&gt;2009&lt;/Year&gt;&lt;RecNum&gt;258&lt;/RecNum&gt;&lt;DisplayText&gt;(187)&lt;/DisplayText&gt;&lt;record&gt;&lt;rec-number&gt;258&lt;/rec-number&gt;&lt;foreign-keys&gt;&lt;key app="EN" db-id="frvwv2z9izraznezfs5xewvlzev902rw20re" timestamp="1605287792"&gt;2</w:instrText>
      </w:r>
      <w:r>
        <w:rPr>
          <w:rFonts w:cs="B Nazanin"/>
          <w:sz w:val="28"/>
          <w:szCs w:val="28"/>
          <w:rtl/>
          <w:lang w:bidi="fa-IR"/>
        </w:rPr>
        <w:instrText>58&lt;/</w:instrText>
      </w:r>
      <w:r>
        <w:rPr>
          <w:rFonts w:cs="B Nazanin"/>
          <w:sz w:val="28"/>
          <w:szCs w:val="28"/>
          <w:lang w:bidi="fa-IR"/>
        </w:rPr>
        <w:instrText>key&gt;&lt;/foreign-keys&gt;&lt;ref-type name="Journal Article"&gt;17&lt;/ref-type&gt;&lt;contributors&gt;&lt;authors&gt;&lt;author&gt;Majeed, Waqas&lt;/author&gt;&lt;author&gt;Magnuson, Matthew&lt;/author&gt;&lt;author&gt;Keilholz, Shella D&lt;/author&gt;&lt;/authors&gt;&lt;/contributors&gt;&lt;titles&gt;&lt;title&gt;Spatiotemporal dynamics</w:instrText>
      </w:r>
      <w:r>
        <w:rPr>
          <w:rFonts w:cs="B Nazanin"/>
          <w:sz w:val="28"/>
          <w:szCs w:val="28"/>
          <w:rtl/>
          <w:lang w:bidi="fa-IR"/>
        </w:rPr>
        <w:instrText xml:space="preserve"> </w:instrText>
      </w:r>
      <w:r>
        <w:rPr>
          <w:rFonts w:cs="B Nazanin"/>
          <w:sz w:val="28"/>
          <w:szCs w:val="28"/>
          <w:lang w:bidi="fa-IR"/>
        </w:rPr>
        <w:instrText>of low frequency fluctuations in BOLD fMRI of the rat&lt;/title&gt;&lt;secondary-title&gt;Journal of Magnetic Resonance Imaging: An Official Journal of the International Society for Magnetic Resonance in Medicine&lt;/secondary-title&gt;&lt;/titles&gt;&lt;periodical&gt;&lt;full-title&gt;Journal of Magnetic Resonance Imaging: An Official Journal of the International Society for Magnetic Resonance in Medicine&lt;/full-title&gt;&lt;/periodical&gt;&lt;pages&gt;384-393&lt;/pages&gt;&lt;volume&gt;30&lt;/volume&gt;&lt;number&gt;2&lt;/number&gt;&lt;dates&gt;&lt;year&gt;2009&lt;/year&gt;&lt;/dates&gt;&lt;isbn&gt;1053-1807&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(187)</w:t>
      </w:r>
      <w:r>
        <w:rPr>
          <w:rFonts w:cs="B Nazanin"/>
          <w:sz w:val="28"/>
          <w:szCs w:val="28"/>
          <w:rtl/>
          <w:lang w:bidi="fa-IR"/>
        </w:rPr>
        <w:fldChar w:fldCharType="end"/>
      </w:r>
      <w:r w:rsidRPr="002523A8">
        <w:rPr>
          <w:rFonts w:cs="B Nazanin" w:hint="cs"/>
          <w:sz w:val="28"/>
          <w:szCs w:val="28"/>
          <w:rtl/>
          <w:lang w:bidi="fa-IR"/>
        </w:rPr>
        <w:t>. همچنین تحقیقات نشان داده است که شبکه های عملکردی پویا سازماندهی سلسله مراتبی داشته و همبندی بین نواحی متقارن پویایی کمتری دارند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&lt;EndNote&gt;&lt;Cite&gt;&lt;Author&gt;Gonzalez-Castillo&lt;/Author&gt;&lt;Year&gt;2012&lt;/Year&gt;&lt;RecNum&gt;259&lt;/RecNum&gt;&lt;DisplayText&gt;(188)&lt;/DisplayText&gt;&lt;record&gt;&lt;rec-number&gt;259&lt;/rec-number&gt;&lt;foreign-keys&gt;&lt;key app="EN" db-id="frvwv2z9izraznezfs5xewvlzev902rw20re" timestamp="16</w:instrText>
      </w:r>
      <w:r>
        <w:rPr>
          <w:rFonts w:cs="B Nazanin"/>
          <w:sz w:val="28"/>
          <w:szCs w:val="28"/>
          <w:rtl/>
          <w:lang w:bidi="fa-IR"/>
        </w:rPr>
        <w:instrText>05287819"&gt;259&lt;/</w:instrText>
      </w:r>
      <w:r>
        <w:rPr>
          <w:rFonts w:cs="B Nazanin"/>
          <w:sz w:val="28"/>
          <w:szCs w:val="28"/>
          <w:lang w:bidi="fa-IR"/>
        </w:rPr>
        <w:instrText>key&gt;&lt;/foreign-keys&gt;&lt;ref-type name="Journal Article"&gt;17&lt;/ref-type&gt;&lt;contributors&gt;&lt;authors&gt;&lt;author&gt;Gonzalez-Castillo, J&lt;/author&gt;&lt;author&gt;Wu, P&lt;/author&gt;&lt;author&gt;Robinson, M&lt;/author&gt;&lt;author&gt;Handwerker, D&lt;/author&gt;&lt;author&gt;Inati, S&lt;/author&gt;&lt;author&gt;Bandettini, PA&lt;/author&gt;&lt;/authors&gt;&lt;/contributors&gt;&lt;titles&gt;&lt;title&gt;Detection of task transitions on 45 mins long continuous multi-task runs using whole brain connectivity&lt;/title&gt;&lt;secondary-title&gt;Organization for Human Brain Mapping. Beijing, China&lt;/secondary-title&gt;&lt;/titles&gt;&lt;periodical&gt;&lt;full-title&gt;Organization for Human Brain Mapping. Beijing, China&lt;/full-title&gt;&lt;/periodical&gt;&lt;dates&gt;&lt;year&gt;2012&lt;/year&gt;&lt;/dates&gt;&lt;urls&gt;&lt;/urls&gt;&lt;/record&gt;&lt;/Cite&gt;&lt;/EndNote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(188)</w:t>
      </w:r>
      <w:r>
        <w:rPr>
          <w:rFonts w:cs="B Nazanin"/>
          <w:sz w:val="28"/>
          <w:szCs w:val="28"/>
          <w:rtl/>
          <w:lang w:bidi="fa-IR"/>
        </w:rPr>
        <w:fldChar w:fldCharType="end"/>
      </w:r>
      <w:r w:rsidRPr="002523A8">
        <w:rPr>
          <w:rFonts w:cs="B Nazanin" w:hint="cs"/>
          <w:sz w:val="28"/>
          <w:szCs w:val="28"/>
          <w:rtl/>
          <w:lang w:bidi="fa-IR"/>
        </w:rPr>
        <w:t>.</w:t>
      </w:r>
    </w:p>
    <w:p w14:paraId="60771577" w14:textId="72B8A605" w:rsidR="00F21D89" w:rsidRDefault="00F21D89" w:rsidP="00351451">
      <w:pPr>
        <w:pStyle w:val="ListParagraph"/>
        <w:numPr>
          <w:ilvl w:val="2"/>
          <w:numId w:val="88"/>
        </w:numPr>
        <w:bidi/>
        <w:jc w:val="both"/>
        <w:rPr>
          <w:rFonts w:cs="B Nazanin"/>
          <w:sz w:val="28"/>
          <w:szCs w:val="28"/>
          <w:lang w:bidi="fa-IR"/>
        </w:rPr>
      </w:pPr>
      <w:r>
        <w:rPr>
          <w:rFonts w:cs="B Nazanin" w:hint="cs"/>
          <w:sz w:val="28"/>
          <w:szCs w:val="28"/>
          <w:rtl/>
          <w:lang w:bidi="fa-IR"/>
        </w:rPr>
        <w:t xml:space="preserve">روشهای </w:t>
      </w:r>
      <w:r w:rsidR="00134515">
        <w:rPr>
          <w:rFonts w:cs="B Nazanin" w:hint="cs"/>
          <w:sz w:val="28"/>
          <w:szCs w:val="28"/>
          <w:rtl/>
          <w:lang w:bidi="fa-IR"/>
        </w:rPr>
        <w:t>تحلیل</w:t>
      </w:r>
      <w:r>
        <w:rPr>
          <w:rFonts w:cs="B Nazanin" w:hint="cs"/>
          <w:sz w:val="28"/>
          <w:szCs w:val="28"/>
          <w:rtl/>
          <w:lang w:bidi="fa-IR"/>
        </w:rPr>
        <w:t xml:space="preserve"> شبکه های عملکردی پویا:</w:t>
      </w:r>
    </w:p>
    <w:p w14:paraId="537F638D" w14:textId="64F024D1" w:rsidR="00F21D89" w:rsidRDefault="00F21D89" w:rsidP="00351451">
      <w:pPr>
        <w:pStyle w:val="ListParagraph"/>
        <w:numPr>
          <w:ilvl w:val="0"/>
          <w:numId w:val="92"/>
        </w:numPr>
        <w:bidi/>
        <w:ind w:left="1422"/>
        <w:jc w:val="both"/>
        <w:rPr>
          <w:rFonts w:cs="B Nazanin"/>
          <w:sz w:val="28"/>
          <w:szCs w:val="28"/>
          <w:lang w:bidi="fa-IR"/>
        </w:rPr>
      </w:pPr>
      <w:r w:rsidRPr="002523A8">
        <w:rPr>
          <w:rFonts w:cs="B Nazanin" w:hint="cs"/>
          <w:sz w:val="28"/>
          <w:szCs w:val="28"/>
          <w:rtl/>
          <w:lang w:bidi="fa-IR"/>
        </w:rPr>
        <w:t>پنجره کشویی</w:t>
      </w:r>
      <w:r>
        <w:rPr>
          <w:rStyle w:val="FootnoteReference"/>
          <w:rFonts w:cs="B Nazanin"/>
          <w:sz w:val="28"/>
          <w:szCs w:val="28"/>
          <w:rtl/>
          <w:lang w:bidi="fa-IR"/>
        </w:rPr>
        <w:footnoteReference w:id="544"/>
      </w:r>
      <w:r w:rsidRPr="002523A8">
        <w:rPr>
          <w:rFonts w:cs="B Nazanin" w:hint="cs"/>
          <w:sz w:val="28"/>
          <w:szCs w:val="28"/>
          <w:rtl/>
          <w:lang w:bidi="fa-IR"/>
        </w:rPr>
        <w:t>: این روش مرسوم ترین رویکرد آنالیز این شبکه هاست که در سال 2009 توسط ساکوگلو</w:t>
      </w:r>
      <w:r>
        <w:rPr>
          <w:rStyle w:val="FootnoteReference"/>
          <w:rFonts w:cs="B Nazanin"/>
          <w:sz w:val="28"/>
          <w:szCs w:val="28"/>
          <w:rtl/>
          <w:lang w:bidi="fa-IR"/>
        </w:rPr>
        <w:footnoteReference w:id="545"/>
      </w:r>
      <w:r w:rsidRPr="002523A8">
        <w:rPr>
          <w:rFonts w:cs="B Nazanin" w:hint="cs"/>
          <w:sz w:val="28"/>
          <w:szCs w:val="28"/>
          <w:rtl/>
          <w:lang w:bidi="fa-IR"/>
        </w:rPr>
        <w:t xml:space="preserve"> و کالهون</w:t>
      </w:r>
      <w:r>
        <w:rPr>
          <w:rStyle w:val="FootnoteReference"/>
          <w:rFonts w:cs="B Nazanin"/>
          <w:sz w:val="28"/>
          <w:szCs w:val="28"/>
          <w:rtl/>
          <w:lang w:bidi="fa-IR"/>
        </w:rPr>
        <w:footnoteReference w:id="546"/>
      </w:r>
      <w:r w:rsidRPr="002523A8">
        <w:rPr>
          <w:rFonts w:cs="B Nazanin" w:hint="cs"/>
          <w:sz w:val="28"/>
          <w:szCs w:val="28"/>
          <w:rtl/>
          <w:lang w:bidi="fa-IR"/>
        </w:rPr>
        <w:t xml:space="preserve"> برای بررسی بیماران اسکیزوفرنی ارائه گردید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&lt;EndNote&gt;&lt;Cite&gt;&lt;Author&gt;Sakoglu&lt;/Author&gt;&lt;Year&gt;2009&lt;/Year&gt;&lt;RecNum&gt;260&lt;/RecNum&gt;&lt;DisplayText&gt;(189)&lt;/DisplayText&gt;&lt;record&gt;&lt;rec-number&gt;260&lt;/rec-number&gt;&lt;foreign-keys&gt;&lt;key app="EN" db-id="frvwv2z9izraznezfs5xewvlzev902rw20re" timestamp="1605287855</w:instrText>
      </w:r>
      <w:r>
        <w:rPr>
          <w:rFonts w:cs="B Nazanin"/>
          <w:sz w:val="28"/>
          <w:szCs w:val="28"/>
          <w:rtl/>
          <w:lang w:bidi="fa-IR"/>
        </w:rPr>
        <w:instrText>"&gt;260&lt;/</w:instrText>
      </w:r>
      <w:r>
        <w:rPr>
          <w:rFonts w:cs="B Nazanin"/>
          <w:sz w:val="28"/>
          <w:szCs w:val="28"/>
          <w:lang w:bidi="fa-IR"/>
        </w:rPr>
        <w:instrText>key&gt;&lt;/foreign-keys&gt;&lt;ref-type name="Conference Proceedings"&gt;10&lt;/ref-type&gt;&lt;contributors&gt;&lt;authors&gt;&lt;author&gt;Sakoglu, U&lt;/author&gt;&lt;author&gt;Calhoun, VD&lt;/author&gt;&lt;/authors&gt;&lt;/contributors&gt;&lt;titles&gt;&lt;title&gt;Dynamic windowing reveals task-modulation of functional connectivity in schizophrenia patients vs healthy controls&lt;/title&gt;&lt;secondary-title&gt;Proc. Intl. Soc. Mag. Reson. Med&lt;/secondary-title&gt;&lt;/titles&gt;&lt;pages&gt;3675&lt;/pages&gt;&lt;volume&gt;17&lt;/volume&gt;&lt;dates&gt;&lt;year&gt;2009&lt;/year&gt;&lt;/dates&gt;&lt;urls&gt;&lt;/urls&gt;&lt;/record&gt;&lt;/Cite&gt;&lt;/EndNote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(189)</w:t>
      </w:r>
      <w:r>
        <w:rPr>
          <w:rFonts w:cs="B Nazanin"/>
          <w:sz w:val="28"/>
          <w:szCs w:val="28"/>
          <w:rtl/>
          <w:lang w:bidi="fa-IR"/>
        </w:rPr>
        <w:fldChar w:fldCharType="end"/>
      </w:r>
      <w:r w:rsidRPr="002523A8">
        <w:rPr>
          <w:rFonts w:cs="B Nazanin" w:hint="cs"/>
          <w:sz w:val="28"/>
          <w:szCs w:val="28"/>
          <w:rtl/>
          <w:lang w:bidi="fa-IR"/>
        </w:rPr>
        <w:t>. این روش بر روی داده های تشدید مغناطیسی عملکردی صورت می پذیرد. در این رویکرد</w:t>
      </w:r>
      <w:r w:rsidR="00797D1F">
        <w:rPr>
          <w:rFonts w:cs="B Nazanin" w:hint="cs"/>
          <w:sz w:val="28"/>
          <w:szCs w:val="28"/>
          <w:rtl/>
          <w:lang w:bidi="fa-IR"/>
        </w:rPr>
        <w:t>،</w:t>
      </w:r>
      <w:r w:rsidRPr="002523A8">
        <w:rPr>
          <w:rFonts w:cs="B Nazanin" w:hint="cs"/>
          <w:sz w:val="28"/>
          <w:szCs w:val="28"/>
          <w:rtl/>
          <w:lang w:bidi="fa-IR"/>
        </w:rPr>
        <w:t xml:space="preserve"> همبندی عملکردی از روی مجموعه ای از تصویرهای اسکن </w:t>
      </w:r>
      <w:r w:rsidR="00797D1F">
        <w:rPr>
          <w:rFonts w:cs="B Nazanin" w:hint="cs"/>
          <w:sz w:val="28"/>
          <w:szCs w:val="28"/>
          <w:rtl/>
          <w:lang w:bidi="fa-IR"/>
        </w:rPr>
        <w:t xml:space="preserve">شده </w:t>
      </w:r>
      <w:r w:rsidRPr="002523A8">
        <w:rPr>
          <w:rFonts w:cs="B Nazanin" w:hint="cs"/>
          <w:sz w:val="28"/>
          <w:szCs w:val="28"/>
          <w:rtl/>
          <w:lang w:bidi="fa-IR"/>
        </w:rPr>
        <w:t xml:space="preserve">بدست می آید. پنجره شامل چند اسکن پشت سر هم است. پنجره بر روی مجموعه ای از اسکن ها حرکت می کند و هر بار از هر مجموعه یک همبندی عملکردی استخراج می کند. هر چه طول پنجره بیشتر باشد همبندی استخراج شده پایداری بیشتری دارد. یکی از مزیت های این روش قابل فهم بودن و پیاده سازی آسان آن است. برای تفسیر بهتر شبکه های مستخرج از روش پنجره کشویی دو گروه مختلف از آزمودنی با یکدیگر مقایسه می شوند. با همین روش، محققان تفاوت هایی میان شبکه های عملکردی پویای افراد بیمار و سالم و تکالیف با بارهای شناختی متفاوت </w:t>
      </w:r>
      <w:r w:rsidR="00797D1F">
        <w:rPr>
          <w:rFonts w:cs="B Nazanin" w:hint="cs"/>
          <w:sz w:val="28"/>
          <w:szCs w:val="28"/>
          <w:rtl/>
          <w:lang w:bidi="fa-IR"/>
        </w:rPr>
        <w:t xml:space="preserve">را </w:t>
      </w:r>
      <w:r w:rsidRPr="002523A8">
        <w:rPr>
          <w:rFonts w:cs="B Nazanin" w:hint="cs"/>
          <w:sz w:val="28"/>
          <w:szCs w:val="28"/>
          <w:rtl/>
          <w:lang w:bidi="fa-IR"/>
        </w:rPr>
        <w:t xml:space="preserve">بدست آوردند. </w:t>
      </w:r>
    </w:p>
    <w:p w14:paraId="591AF296" w14:textId="77777777" w:rsidR="00F21D89" w:rsidRDefault="00F21D89" w:rsidP="00351451">
      <w:pPr>
        <w:pStyle w:val="ListParagraph"/>
        <w:numPr>
          <w:ilvl w:val="0"/>
          <w:numId w:val="92"/>
        </w:numPr>
        <w:bidi/>
        <w:ind w:left="1422"/>
        <w:jc w:val="both"/>
        <w:rPr>
          <w:rFonts w:cs="B Nazanin"/>
          <w:sz w:val="28"/>
          <w:szCs w:val="28"/>
          <w:lang w:bidi="fa-IR"/>
        </w:rPr>
      </w:pPr>
      <w:r w:rsidRPr="002523A8">
        <w:rPr>
          <w:rFonts w:cs="B Nazanin" w:hint="cs"/>
          <w:sz w:val="28"/>
          <w:szCs w:val="28"/>
          <w:rtl/>
          <w:lang w:bidi="fa-IR"/>
        </w:rPr>
        <w:lastRenderedPageBreak/>
        <w:t>الگوی فعالیت</w:t>
      </w:r>
      <w:r>
        <w:rPr>
          <w:rStyle w:val="FootnoteReference"/>
          <w:rFonts w:cs="B Nazanin"/>
          <w:sz w:val="28"/>
          <w:szCs w:val="28"/>
          <w:rtl/>
          <w:lang w:bidi="fa-IR"/>
        </w:rPr>
        <w:footnoteReference w:id="547"/>
      </w:r>
      <w:r w:rsidRPr="002523A8">
        <w:rPr>
          <w:rFonts w:cs="B Nazanin" w:hint="cs"/>
          <w:sz w:val="28"/>
          <w:szCs w:val="28"/>
          <w:rtl/>
          <w:lang w:bidi="fa-IR"/>
        </w:rPr>
        <w:t>: می توانیم با بررسی الگوهای زمانی اختصاصی شده برای نواحی مغزی جدا از همدیگر، الگوهای فعالیت برای نواحی مغزی استخراج نماییم. این الگوها می توانند از روی همزمانی خواص شبکه از نواحی مختلف بدست آیند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&lt;EndNote&gt;&lt;Cite&gt;&lt;Author&gt;Majeed&lt;/Author&gt;&lt;Year&gt;2009&lt;/Year&gt;&lt;RecNum&gt;258&lt;/RecNum&gt;&lt;DisplayText&gt;(187)&lt;/DisplayText&gt;&lt;record&gt;&lt;rec-number&gt;258&lt;/rec-number&gt;&lt;foreign-keys&gt;&lt;key app="EN" db-id="frvwv2z9izraznezfs5xewvlzev902rw20re" timestamp="1605287792"&gt;2</w:instrText>
      </w:r>
      <w:r>
        <w:rPr>
          <w:rFonts w:cs="B Nazanin"/>
          <w:sz w:val="28"/>
          <w:szCs w:val="28"/>
          <w:rtl/>
          <w:lang w:bidi="fa-IR"/>
        </w:rPr>
        <w:instrText>58&lt;/</w:instrText>
      </w:r>
      <w:r>
        <w:rPr>
          <w:rFonts w:cs="B Nazanin"/>
          <w:sz w:val="28"/>
          <w:szCs w:val="28"/>
          <w:lang w:bidi="fa-IR"/>
        </w:rPr>
        <w:instrText>key&gt;&lt;/foreign-keys&gt;&lt;ref-type name="Journal Article"&gt;17&lt;/ref-type&gt;&lt;contributors&gt;&lt;authors&gt;&lt;author&gt;Majeed, Waqas&lt;/author&gt;&lt;author&gt;Magnuson, Matthew&lt;/author&gt;&lt;author&gt;Keilholz, Shella D&lt;/author&gt;&lt;/authors&gt;&lt;/contributors&gt;&lt;titles&gt;&lt;title&gt;Spatiotemporal dynamics</w:instrText>
      </w:r>
      <w:r>
        <w:rPr>
          <w:rFonts w:cs="B Nazanin"/>
          <w:sz w:val="28"/>
          <w:szCs w:val="28"/>
          <w:rtl/>
          <w:lang w:bidi="fa-IR"/>
        </w:rPr>
        <w:instrText xml:space="preserve"> </w:instrText>
      </w:r>
      <w:r>
        <w:rPr>
          <w:rFonts w:cs="B Nazanin"/>
          <w:sz w:val="28"/>
          <w:szCs w:val="28"/>
          <w:lang w:bidi="fa-IR"/>
        </w:rPr>
        <w:instrText>of low frequency fluctuations in BOLD fMRI of the rat&lt;/title&gt;&lt;secondary-title&gt;Journal of Magnetic Resonance Imaging: An Official Journal of the International Society for Magnetic Resonance in Medicine&lt;/secondary-title&gt;&lt;/titles&gt;&lt;periodical&gt;&lt;full-title&gt;Journal of Magnetic Resonance Imaging: An Official Journal of the International Society for Magnetic Resonance in Medicine&lt;/full-title&gt;&lt;/periodical&gt;&lt;pages&gt;384-393&lt;/pages&gt;&lt;volume&gt;30&lt;/volume&gt;&lt;number&gt;2&lt;/number&gt;&lt;dates&gt;&lt;year&gt;2009&lt;/year&gt;&lt;/dates&gt;&lt;isbn&gt;1053-1807&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(187)</w:t>
      </w:r>
      <w:r>
        <w:rPr>
          <w:rFonts w:cs="B Nazanin"/>
          <w:sz w:val="28"/>
          <w:szCs w:val="28"/>
          <w:rtl/>
          <w:lang w:bidi="fa-IR"/>
        </w:rPr>
        <w:fldChar w:fldCharType="end"/>
      </w:r>
      <w:r w:rsidRPr="002523A8">
        <w:rPr>
          <w:rFonts w:cs="B Nazanin" w:hint="cs"/>
          <w:sz w:val="28"/>
          <w:szCs w:val="28"/>
          <w:rtl/>
          <w:lang w:bidi="fa-IR"/>
        </w:rPr>
        <w:t xml:space="preserve">.  </w:t>
      </w:r>
    </w:p>
    <w:p w14:paraId="79D94093" w14:textId="5C3985D3" w:rsidR="00F21D89" w:rsidRPr="002523A8" w:rsidRDefault="00F21D89" w:rsidP="00351451">
      <w:pPr>
        <w:pStyle w:val="ListParagraph"/>
        <w:numPr>
          <w:ilvl w:val="0"/>
          <w:numId w:val="92"/>
        </w:numPr>
        <w:bidi/>
        <w:ind w:left="1422"/>
        <w:jc w:val="both"/>
        <w:rPr>
          <w:rFonts w:cs="B Nazanin"/>
          <w:sz w:val="28"/>
          <w:szCs w:val="28"/>
          <w:lang w:bidi="fa-IR"/>
        </w:rPr>
      </w:pPr>
      <w:r w:rsidRPr="002523A8">
        <w:rPr>
          <w:rFonts w:cs="B Nazanin" w:hint="cs"/>
          <w:sz w:val="28"/>
          <w:szCs w:val="28"/>
          <w:rtl/>
          <w:lang w:bidi="fa-IR"/>
        </w:rPr>
        <w:t>تحلیل های فرکانسی-زمانی</w:t>
      </w:r>
      <w:r>
        <w:rPr>
          <w:rStyle w:val="FootnoteReference"/>
          <w:rFonts w:cs="B Nazanin"/>
          <w:sz w:val="28"/>
          <w:szCs w:val="28"/>
          <w:rtl/>
          <w:lang w:bidi="fa-IR"/>
        </w:rPr>
        <w:footnoteReference w:id="548"/>
      </w:r>
      <w:r w:rsidRPr="002523A8">
        <w:rPr>
          <w:rFonts w:cs="B Nazanin" w:hint="cs"/>
          <w:sz w:val="28"/>
          <w:szCs w:val="28"/>
          <w:rtl/>
          <w:lang w:bidi="fa-IR"/>
        </w:rPr>
        <w:t xml:space="preserve">: این تحلیل ها بر روی شبکه های بدست آمده از روش پنجره کشویی اعمال می گردند و بسیاری از چالش های پیش آمده از این روش را حل می نمایند. این تحلیل ها می توانند اطلاعات فرکانسی و دامنه ای </w:t>
      </w:r>
      <w:r w:rsidR="00797D1F">
        <w:rPr>
          <w:rFonts w:cs="B Nazanin" w:hint="cs"/>
          <w:sz w:val="28"/>
          <w:szCs w:val="28"/>
          <w:rtl/>
          <w:lang w:bidi="fa-IR"/>
        </w:rPr>
        <w:t xml:space="preserve">را </w:t>
      </w:r>
      <w:r w:rsidRPr="002523A8">
        <w:rPr>
          <w:rFonts w:cs="B Nazanin" w:hint="cs"/>
          <w:sz w:val="28"/>
          <w:szCs w:val="28"/>
          <w:rtl/>
          <w:lang w:bidi="fa-IR"/>
        </w:rPr>
        <w:t>به صورت همزمان بررسی نمایند. تبدیل موجبر نیز برای بررسی تغییرات شاخص زمانی استفاده می شود. برای مثال این تحلیل ها یک همبستگی منفی میان شبکه حالت پیش فرض و شبکه تکلیف مثبت</w:t>
      </w:r>
      <w:r>
        <w:rPr>
          <w:rStyle w:val="FootnoteReference"/>
          <w:rFonts w:cs="B Nazanin"/>
          <w:sz w:val="28"/>
          <w:szCs w:val="28"/>
          <w:rtl/>
          <w:lang w:bidi="fa-IR"/>
        </w:rPr>
        <w:footnoteReference w:id="549"/>
      </w:r>
      <w:r w:rsidRPr="002523A8">
        <w:rPr>
          <w:rFonts w:cs="B Nazanin" w:hint="cs"/>
          <w:sz w:val="28"/>
          <w:szCs w:val="28"/>
          <w:rtl/>
          <w:lang w:bidi="fa-IR"/>
        </w:rPr>
        <w:t xml:space="preserve"> نشان داده اند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&lt;EndNote&gt;&lt;Cite&gt;&lt;Author&gt;Chang&lt;/Author&gt;&lt;Year&gt;2010&lt;/Year&gt;&lt;RecNum&gt;262&lt;/RecNum&gt;&lt;DisplayText&gt;(190)&lt;/DisplayText&gt;&lt;record&gt;&lt;rec-number&gt;262&lt;/rec-number&gt;&lt;foreign-keys&gt;&lt;key app="EN" db-id="frvwv2z9izraznezfs5xewvlzev902rw20re" timestamp="1605287925"&gt;26</w:instrText>
      </w:r>
      <w:r>
        <w:rPr>
          <w:rFonts w:cs="B Nazanin"/>
          <w:sz w:val="28"/>
          <w:szCs w:val="28"/>
          <w:rtl/>
          <w:lang w:bidi="fa-IR"/>
        </w:rPr>
        <w:instrText>2&lt;/</w:instrText>
      </w:r>
      <w:r>
        <w:rPr>
          <w:rFonts w:cs="B Nazanin"/>
          <w:sz w:val="28"/>
          <w:szCs w:val="28"/>
          <w:lang w:bidi="fa-IR"/>
        </w:rPr>
        <w:instrText>key&gt;&lt;/foreign-keys&gt;&lt;ref-type name="Journal Article"&gt;17&lt;/ref-type&gt;&lt;contributors&gt;&lt;authors&gt;&lt;author&gt;Chang, Catie&lt;/author&gt;&lt;author&gt;Glover, Gary H&lt;/author&gt;&lt;/authors&gt;&lt;/contributors&gt;&lt;titles&gt;&lt;title&gt;Time–frequency dynamics of resting-state brain connectivity measured with fMRI&lt;/title&gt;&lt;secondary-title&gt;Neuroimage&lt;/secondary-title&gt;&lt;/titles&gt;&lt;periodical&gt;&lt;full-title&gt;Neuroimage&lt;/full-title&gt;&lt;/periodical&gt;&lt;pages&gt;81-98&lt;/pages&gt;&lt;volume&gt;50&lt;/volume&gt;&lt;number&gt;1&lt;/number&gt;&lt;dates&gt;&lt;year&gt;2010&lt;/year&gt;&lt;/dates&gt;&lt;isbn&gt;1053-8119&lt;/isbn&gt;&lt;urls</w:instrText>
      </w:r>
      <w:r>
        <w:rPr>
          <w:rFonts w:cs="B Nazanin"/>
          <w:sz w:val="28"/>
          <w:szCs w:val="28"/>
          <w:rtl/>
          <w:lang w:bidi="fa-IR"/>
        </w:rPr>
        <w:instrText>&gt;&lt;/</w:instrText>
      </w:r>
      <w:r>
        <w:rPr>
          <w:rFonts w:cs="B Nazanin"/>
          <w:sz w:val="28"/>
          <w:szCs w:val="28"/>
          <w:lang w:bidi="fa-IR"/>
        </w:rPr>
        <w:instrTex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(190)</w:t>
      </w:r>
      <w:r>
        <w:rPr>
          <w:rFonts w:cs="B Nazanin"/>
          <w:sz w:val="28"/>
          <w:szCs w:val="28"/>
          <w:rtl/>
          <w:lang w:bidi="fa-IR"/>
        </w:rPr>
        <w:fldChar w:fldCharType="end"/>
      </w:r>
      <w:r w:rsidRPr="002523A8">
        <w:rPr>
          <w:rFonts w:cs="B Nazanin" w:hint="cs"/>
          <w:sz w:val="28"/>
          <w:szCs w:val="28"/>
          <w:rtl/>
          <w:lang w:bidi="fa-IR"/>
        </w:rPr>
        <w:t xml:space="preserve">. </w:t>
      </w:r>
    </w:p>
    <w:p w14:paraId="1E8F50AC" w14:textId="0CF217E8" w:rsidR="00F21D89" w:rsidRDefault="00F21D89" w:rsidP="00351451">
      <w:pPr>
        <w:pStyle w:val="ListParagraph"/>
        <w:numPr>
          <w:ilvl w:val="2"/>
          <w:numId w:val="88"/>
        </w:numPr>
        <w:bidi/>
        <w:jc w:val="both"/>
        <w:rPr>
          <w:rFonts w:cs="B Nazanin"/>
          <w:sz w:val="28"/>
          <w:szCs w:val="28"/>
          <w:lang w:bidi="fa-IR"/>
        </w:rPr>
      </w:pPr>
      <w:r>
        <w:rPr>
          <w:rFonts w:cs="B Nazanin" w:hint="cs"/>
          <w:sz w:val="28"/>
          <w:szCs w:val="28"/>
          <w:rtl/>
          <w:lang w:bidi="fa-IR"/>
        </w:rPr>
        <w:t>محدودیت های شبکه های عملکردی پویا: برخی از محققان مدعی هستند که پویایی این شبکه ها، بازتابی از خطای تصویر برداری و تحلیل و یا برآمده از نویزهای فیزولوژی می باشند. نویز های تصاویر تشدید مغناطیسی عملکردی از فاکتورهای متنوعی شامل ضربان قلب، تغییرات در خونرسانی، خصوصیات جمع آوری تصویر و خطای ناخواسته حادث می شوند. برخی از محققان متعقدند که تغییرات زمانی موجود در شبکه های پویای مغزی تفاوت چندانی از تغییرات زمانی شبکه های تصادفی ندارند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&lt;EndNote&gt;&lt;Cite&gt;&lt;Author&gt;Hutchison&lt;/Author&gt;&lt;Year&gt;2013&lt;/Year&gt;&lt;RecNum&gt;254&lt;/RecNum&gt;&lt;DisplayText&gt;(8)&lt;/DisplayText&gt;&lt;record&gt;&lt;rec-number&gt;254&lt;/rec-number&gt;&lt;foreign-keys&gt;&lt;key app="EN" db-id="frvwv2z9izraznezfs5xewvlzev902rw20re" timestamp="1605287389</w:instrText>
      </w:r>
      <w:r>
        <w:rPr>
          <w:rFonts w:cs="B Nazanin"/>
          <w:sz w:val="28"/>
          <w:szCs w:val="28"/>
          <w:rtl/>
          <w:lang w:bidi="fa-IR"/>
        </w:rPr>
        <w:instrText>"&gt;254&lt;/</w:instrText>
      </w:r>
      <w:r>
        <w:rPr>
          <w:rFonts w:cs="B Nazanin"/>
          <w:sz w:val="28"/>
          <w:szCs w:val="28"/>
          <w:lang w:bidi="fa-IR"/>
        </w:rPr>
        <w:instrText>key&gt;&lt;/foreign-keys&gt;&lt;ref-type name="Journal Article"&gt;17&lt;/ref-type&gt;&lt;contributors&gt;&lt;authors&gt;&lt;author&gt;Hutchison, R Matthew&lt;/author&gt;&lt;author&gt;Womelsdorf, Thilo&lt;/author&gt;&lt;author&gt;Allen, Elena A&lt;/author&gt;&lt;author&gt;Bandettini, Peter A&lt;/author&gt;&lt;author&gt;Calhoun, Vince D</w:instrText>
      </w:r>
      <w:r>
        <w:rPr>
          <w:rFonts w:cs="B Nazanin"/>
          <w:sz w:val="28"/>
          <w:szCs w:val="28"/>
          <w:rtl/>
          <w:lang w:bidi="fa-IR"/>
        </w:rPr>
        <w:instrText>&lt;/</w:instrText>
      </w:r>
      <w:r>
        <w:rPr>
          <w:rFonts w:cs="B Nazanin"/>
          <w:sz w:val="28"/>
          <w:szCs w:val="28"/>
          <w:lang w:bidi="fa-IR"/>
        </w:rPr>
        <w:instrText>author&gt;&lt;author&gt;Corbetta, Maurizio&lt;/author&gt;&lt;author&gt;Della Penna, Stefania&lt;/author&gt;&lt;author&gt;Duyn, Jeff H&lt;/author&gt;&lt;author&gt;Glover, Gary H&lt;/author&gt;&lt;author&gt;Gonzalez-Castillo, Javier&lt;/author&gt;&lt;/authors&gt;&lt;/contributors&gt;&lt;titles&gt;&lt;title&gt;Dynamic functional connectivity</w:instrText>
      </w:r>
      <w:r>
        <w:rPr>
          <w:rFonts w:cs="B Nazanin"/>
          <w:sz w:val="28"/>
          <w:szCs w:val="28"/>
          <w:rtl/>
          <w:lang w:bidi="fa-IR"/>
        </w:rPr>
        <w:instrText xml:space="preserve">: </w:instrText>
      </w:r>
      <w:r>
        <w:rPr>
          <w:rFonts w:cs="B Nazanin"/>
          <w:sz w:val="28"/>
          <w:szCs w:val="28"/>
          <w:lang w:bidi="fa-IR"/>
        </w:rPr>
        <w:instrText>promise, issues, and interpretations&lt;/title&gt;&lt;secondary-title&gt;Neuroimage&lt;/secondary-title&gt;&lt;/titles&gt;&lt;periodical&gt;&lt;full-title&gt;Neuroimage&lt;/full-title&gt;&lt;/periodical&gt;&lt;pages&gt;360-378&lt;/pages&gt;&lt;volume&gt;80&lt;/volume&gt;&lt;dates&gt;&lt;year&gt;2013&lt;/year&gt;&lt;/dates&gt;&lt;isbn&gt;1053-8119&lt;/isbn</w:instrText>
      </w:r>
      <w:r>
        <w:rPr>
          <w:rFonts w:cs="B Nazanin"/>
          <w:sz w:val="28"/>
          <w:szCs w:val="28"/>
          <w:rtl/>
          <w:lang w:bidi="fa-IR"/>
        </w:rPr>
        <w:instrText>&gt;&lt;</w:instrText>
      </w:r>
      <w:r>
        <w:rPr>
          <w:rFonts w:cs="B Nazanin"/>
          <w:sz w:val="28"/>
          <w:szCs w:val="28"/>
          <w:lang w:bidi="fa-IR"/>
        </w:rPr>
        <w:instrTex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(8)</w:t>
      </w:r>
      <w:r>
        <w:rPr>
          <w:rFonts w:cs="B Nazanin"/>
          <w:sz w:val="28"/>
          <w:szCs w:val="28"/>
          <w:rtl/>
          <w:lang w:bidi="fa-IR"/>
        </w:rPr>
        <w:fldChar w:fldCharType="end"/>
      </w:r>
      <w:r>
        <w:rPr>
          <w:rFonts w:cs="B Nazanin" w:hint="cs"/>
          <w:sz w:val="28"/>
          <w:szCs w:val="28"/>
          <w:rtl/>
          <w:lang w:bidi="fa-IR"/>
        </w:rPr>
        <w:t xml:space="preserve">. تصاویر تشدید مغناطیسی به صورت صفحه صفحه در طول زمان گرفته می شوند از این رو ممکن است </w:t>
      </w:r>
      <w:r w:rsidR="00797D1F">
        <w:rPr>
          <w:rFonts w:cs="B Nazanin" w:hint="cs"/>
          <w:sz w:val="28"/>
          <w:szCs w:val="28"/>
          <w:rtl/>
          <w:lang w:bidi="fa-IR"/>
        </w:rPr>
        <w:t>تفاوتی</w:t>
      </w:r>
      <w:r>
        <w:rPr>
          <w:rFonts w:cs="B Nazanin" w:hint="cs"/>
          <w:sz w:val="28"/>
          <w:szCs w:val="28"/>
          <w:rtl/>
          <w:lang w:bidi="fa-IR"/>
        </w:rPr>
        <w:t xml:space="preserve"> بین نواحی مختلف ایجاد کنند که به عنوان فعالیت و عدم فعالیت لحاظ </w:t>
      </w:r>
      <w:r w:rsidR="00797D1F">
        <w:rPr>
          <w:rFonts w:cs="B Nazanin" w:hint="cs"/>
          <w:sz w:val="28"/>
          <w:szCs w:val="28"/>
          <w:rtl/>
          <w:lang w:bidi="fa-IR"/>
        </w:rPr>
        <w:t xml:space="preserve">می </w:t>
      </w:r>
      <w:r>
        <w:rPr>
          <w:rFonts w:cs="B Nazanin" w:hint="cs"/>
          <w:sz w:val="28"/>
          <w:szCs w:val="28"/>
          <w:rtl/>
          <w:lang w:bidi="fa-IR"/>
        </w:rPr>
        <w:t xml:space="preserve">شود. </w:t>
      </w:r>
      <w:r>
        <w:rPr>
          <w:rFonts w:cs="B Nazanin" w:hint="cs"/>
          <w:sz w:val="28"/>
          <w:szCs w:val="28"/>
          <w:rtl/>
          <w:lang w:bidi="fa-IR"/>
        </w:rPr>
        <w:lastRenderedPageBreak/>
        <w:t>در برخی از مطالعات همبستگی میان پویایی شبکه های عملکردی و سیگنالهای خود به خودی زیستی مشاهده شده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&lt;EndNote&gt;&lt;Cite&gt;&lt;Author&gt;Thompson&lt;/Author&gt;&lt;Year&gt;2013&lt;/Year&gt;&lt;RecNum&gt;263&lt;/RecNum&gt;&lt;DisplayText&gt;(191)&lt;/DisplayText&gt;&lt;record&gt;&lt;rec-number&gt;263&lt;/rec-number&gt;&lt;foreign-keys&gt;&lt;key app="EN" db-id="frvwv2z9izraznezfs5xewvlzev902rw20re" timestamp="1605287972</w:instrText>
      </w:r>
      <w:r>
        <w:rPr>
          <w:rFonts w:cs="B Nazanin"/>
          <w:sz w:val="28"/>
          <w:szCs w:val="28"/>
          <w:rtl/>
          <w:lang w:bidi="fa-IR"/>
        </w:rPr>
        <w:instrText>"&gt;263&lt;/</w:instrText>
      </w:r>
      <w:r>
        <w:rPr>
          <w:rFonts w:cs="B Nazanin"/>
          <w:sz w:val="28"/>
          <w:szCs w:val="28"/>
          <w:lang w:bidi="fa-IR"/>
        </w:rPr>
        <w:instrText>key&gt;&lt;/foreign-keys&gt;&lt;ref-type name="Journal Article"&gt;17&lt;/ref-type&gt;&lt;contributors&gt;&lt;authors&gt;&lt;author&gt;Thompson, Garth John&lt;/author&gt;&lt;author&gt;Magnuson, Matthew Evan&lt;/author&gt;&lt;author&gt;Merritt, Michael Donelyn&lt;/author&gt;&lt;author&gt;Schwarb, Hillary&lt;/author&gt;&lt;author&gt;Pan</w:instrText>
      </w:r>
      <w:r>
        <w:rPr>
          <w:rFonts w:cs="B Nazanin"/>
          <w:sz w:val="28"/>
          <w:szCs w:val="28"/>
          <w:rtl/>
          <w:lang w:bidi="fa-IR"/>
        </w:rPr>
        <w:instrText xml:space="preserve">, </w:instrText>
      </w:r>
      <w:r>
        <w:rPr>
          <w:rFonts w:cs="B Nazanin"/>
          <w:sz w:val="28"/>
          <w:szCs w:val="28"/>
          <w:lang w:bidi="fa-IR"/>
        </w:rPr>
        <w:instrText>Wen‐Ju&lt;/author&gt;&lt;author&gt;McKinley, Andrew&lt;/author&gt;&lt;author&gt;Tripp, Lloyd D&lt;/author&gt;&lt;author&gt;Schumacher, Eric H&lt;/author&gt;&lt;author&gt;Keilholz, Shella Dawn&lt;/author&gt;&lt;/authors&gt;&lt;/contributors&gt;&lt;titles&gt;&lt;title&gt;Short‐time windows of correlation between large‐scale functional brain networks predict vigilance intraindividually and interindividually&lt;/title&gt;&lt;secondary-title&gt;Human brain mapping&lt;/secondary-title&gt;&lt;/titles&gt;&lt;periodical&gt;&lt;full-title&gt;Human brain mapping&lt;/full-title&gt;&lt;/periodical&gt;&lt;pages&gt;3280-3298&lt;/pages&gt;&lt;volume&gt;34&lt;/volume&gt;&lt;number&gt;12&lt;/number&gt;&lt;dates&gt;&lt;year&gt;2013&lt;/year&gt;&lt;/dates&gt;&lt;isbn&gt;1065-9471&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(191)</w:t>
      </w:r>
      <w:r>
        <w:rPr>
          <w:rFonts w:cs="B Nazanin"/>
          <w:sz w:val="28"/>
          <w:szCs w:val="28"/>
          <w:rtl/>
          <w:lang w:bidi="fa-IR"/>
        </w:rPr>
        <w:fldChar w:fldCharType="end"/>
      </w:r>
      <w:r>
        <w:rPr>
          <w:rFonts w:cs="B Nazanin" w:hint="cs"/>
          <w:sz w:val="28"/>
          <w:szCs w:val="28"/>
          <w:rtl/>
          <w:lang w:bidi="fa-IR"/>
        </w:rPr>
        <w:t xml:space="preserve">. </w:t>
      </w:r>
    </w:p>
    <w:p w14:paraId="7B16A754" w14:textId="77777777" w:rsidR="00F21D89" w:rsidRDefault="00F21D89" w:rsidP="00351451">
      <w:pPr>
        <w:pStyle w:val="ListParagraph"/>
        <w:numPr>
          <w:ilvl w:val="2"/>
          <w:numId w:val="88"/>
        </w:numPr>
        <w:bidi/>
        <w:jc w:val="both"/>
        <w:rPr>
          <w:rFonts w:cs="B Nazanin"/>
          <w:sz w:val="28"/>
          <w:szCs w:val="28"/>
          <w:lang w:bidi="fa-IR"/>
        </w:rPr>
      </w:pPr>
      <w:r>
        <w:rPr>
          <w:rFonts w:cs="B Nazanin" w:hint="cs"/>
          <w:sz w:val="28"/>
          <w:szCs w:val="28"/>
          <w:rtl/>
          <w:lang w:bidi="fa-IR"/>
        </w:rPr>
        <w:t xml:space="preserve">مشاهدات مرتبط فیزیولوژیکی: تصاویر </w:t>
      </w:r>
      <w:r>
        <w:rPr>
          <w:rFonts w:cs="B Nazanin"/>
          <w:sz w:val="28"/>
          <w:szCs w:val="28"/>
          <w:lang w:bidi="fa-IR"/>
        </w:rPr>
        <w:t>fMRI</w:t>
      </w:r>
      <w:r>
        <w:rPr>
          <w:rFonts w:cs="B Nazanin" w:hint="cs"/>
          <w:sz w:val="28"/>
          <w:szCs w:val="28"/>
          <w:rtl/>
          <w:lang w:bidi="fa-IR"/>
        </w:rPr>
        <w:t xml:space="preserve"> معمول ترین دادگان برای استخراج شبکه های عملکردی پویا می باشند. از آنجایی که این تصویربرداری، فعالیت عصبی را به صورت غیر مستقیم اندازه می گیرد و تفکیک پذیری زمانی</w:t>
      </w:r>
      <w:r>
        <w:rPr>
          <w:rStyle w:val="FootnoteReference"/>
          <w:rFonts w:cs="B Nazanin"/>
          <w:sz w:val="28"/>
          <w:szCs w:val="28"/>
          <w:rtl/>
          <w:lang w:bidi="fa-IR"/>
        </w:rPr>
        <w:footnoteReference w:id="550"/>
      </w:r>
      <w:r>
        <w:rPr>
          <w:rFonts w:cs="B Nazanin" w:hint="cs"/>
          <w:sz w:val="28"/>
          <w:szCs w:val="28"/>
          <w:rtl/>
          <w:lang w:bidi="fa-IR"/>
        </w:rPr>
        <w:t xml:space="preserve"> کوتاهی( حدود 0.5 هرتز) دارد، با چالش تکرارپذیری و اعتبار شبکه های عملکردی پویا مستخرج از آنها رو به رو هستیم. همبستگی میان پویایی شبکه های عملکردی و سیگنالهای الکتروفیزیولوژیکی</w:t>
      </w:r>
      <w:r>
        <w:rPr>
          <w:rStyle w:val="FootnoteReference"/>
          <w:rFonts w:cs="B Nazanin"/>
          <w:sz w:val="28"/>
          <w:szCs w:val="28"/>
          <w:rtl/>
          <w:lang w:bidi="fa-IR"/>
        </w:rPr>
        <w:footnoteReference w:id="551"/>
      </w:r>
      <w:r>
        <w:rPr>
          <w:rFonts w:cs="B Nazanin" w:hint="cs"/>
          <w:sz w:val="28"/>
          <w:szCs w:val="28"/>
          <w:rtl/>
          <w:lang w:bidi="fa-IR"/>
        </w:rPr>
        <w:t xml:space="preserve"> می تواند نمایانگر ماهیت پاسخ همودینامیکی</w:t>
      </w:r>
      <w:r>
        <w:rPr>
          <w:rStyle w:val="FootnoteReference"/>
          <w:rFonts w:cs="B Nazanin"/>
          <w:sz w:val="28"/>
          <w:szCs w:val="28"/>
          <w:rtl/>
          <w:lang w:bidi="fa-IR"/>
        </w:rPr>
        <w:footnoteReference w:id="552"/>
      </w:r>
      <w:r>
        <w:rPr>
          <w:rFonts w:cs="B Nazanin" w:hint="cs"/>
          <w:sz w:val="28"/>
          <w:szCs w:val="28"/>
          <w:rtl/>
          <w:lang w:bidi="fa-IR"/>
        </w:rPr>
        <w:t xml:space="preserve"> باشد. این موضوع که شبکه های عملکردی پویا بازنمایی از توان برخی از باندهای فرکانسی داده های الکتروفیزولوژی هستند خوشایند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&lt;EndNote&gt;&lt;Cite&gt;&lt;Author&gt;Hutchison&lt;/Author&gt;&lt;Year&gt;2013&lt;/Year&gt;&lt;RecNum&gt;254&lt;/RecNum&gt;&lt;DisplayText&gt;(8)&lt;/DisplayText&gt;&lt;record&gt;&lt;rec-number&gt;254&lt;/rec-number&gt;&lt;foreign-keys&gt;&lt;key app="EN" db-id="frvwv2z9izraznezfs5xewvlzev902rw20re" timestamp="1605287389</w:instrText>
      </w:r>
      <w:r>
        <w:rPr>
          <w:rFonts w:cs="B Nazanin"/>
          <w:sz w:val="28"/>
          <w:szCs w:val="28"/>
          <w:rtl/>
          <w:lang w:bidi="fa-IR"/>
        </w:rPr>
        <w:instrText>"&gt;254&lt;/</w:instrText>
      </w:r>
      <w:r>
        <w:rPr>
          <w:rFonts w:cs="B Nazanin"/>
          <w:sz w:val="28"/>
          <w:szCs w:val="28"/>
          <w:lang w:bidi="fa-IR"/>
        </w:rPr>
        <w:instrText>key&gt;&lt;/foreign-keys&gt;&lt;ref-type name="Journal Article"&gt;17&lt;/ref-type&gt;&lt;contributors&gt;&lt;authors&gt;&lt;author&gt;Hutchison, R Matthew&lt;/author&gt;&lt;author&gt;Womelsdorf, Thilo&lt;/author&gt;&lt;author&gt;Allen, Elena A&lt;/author&gt;&lt;author&gt;Bandettini, Peter A&lt;/author&gt;&lt;author&gt;Calhoun, Vince D</w:instrText>
      </w:r>
      <w:r>
        <w:rPr>
          <w:rFonts w:cs="B Nazanin"/>
          <w:sz w:val="28"/>
          <w:szCs w:val="28"/>
          <w:rtl/>
          <w:lang w:bidi="fa-IR"/>
        </w:rPr>
        <w:instrText>&lt;/</w:instrText>
      </w:r>
      <w:r>
        <w:rPr>
          <w:rFonts w:cs="B Nazanin"/>
          <w:sz w:val="28"/>
          <w:szCs w:val="28"/>
          <w:lang w:bidi="fa-IR"/>
        </w:rPr>
        <w:instrText>author&gt;&lt;author&gt;Corbetta, Maurizio&lt;/author&gt;&lt;author&gt;Della Penna, Stefania&lt;/author&gt;&lt;author&gt;Duyn, Jeff H&lt;/author&gt;&lt;author&gt;Glover, Gary H&lt;/author&gt;&lt;author&gt;Gonzalez-Castillo, Javier&lt;/author&gt;&lt;/authors&gt;&lt;/contributors&gt;&lt;titles&gt;&lt;title&gt;Dynamic functional connectivity</w:instrText>
      </w:r>
      <w:r>
        <w:rPr>
          <w:rFonts w:cs="B Nazanin"/>
          <w:sz w:val="28"/>
          <w:szCs w:val="28"/>
          <w:rtl/>
          <w:lang w:bidi="fa-IR"/>
        </w:rPr>
        <w:instrText xml:space="preserve">: </w:instrText>
      </w:r>
      <w:r>
        <w:rPr>
          <w:rFonts w:cs="B Nazanin"/>
          <w:sz w:val="28"/>
          <w:szCs w:val="28"/>
          <w:lang w:bidi="fa-IR"/>
        </w:rPr>
        <w:instrText>promise, issues, and interpretations&lt;/title&gt;&lt;secondary-title&gt;Neuroimage&lt;/secondary-title&gt;&lt;/titles&gt;&lt;periodical&gt;&lt;full-title&gt;Neuroimage&lt;/full-title&gt;&lt;/periodical&gt;&lt;pages&gt;360-378&lt;/pages&gt;&lt;volume&gt;80&lt;/volume&gt;&lt;dates&gt;&lt;year&gt;2013&lt;/year&gt;&lt;/dates&gt;&lt;isbn&gt;1053-8119&lt;/isbn</w:instrText>
      </w:r>
      <w:r>
        <w:rPr>
          <w:rFonts w:cs="B Nazanin"/>
          <w:sz w:val="28"/>
          <w:szCs w:val="28"/>
          <w:rtl/>
          <w:lang w:bidi="fa-IR"/>
        </w:rPr>
        <w:instrText>&gt;&lt;</w:instrText>
      </w:r>
      <w:r>
        <w:rPr>
          <w:rFonts w:cs="B Nazanin"/>
          <w:sz w:val="28"/>
          <w:szCs w:val="28"/>
          <w:lang w:bidi="fa-IR"/>
        </w:rPr>
        <w:instrTex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(8)</w:t>
      </w:r>
      <w:r>
        <w:rPr>
          <w:rFonts w:cs="B Nazanin"/>
          <w:sz w:val="28"/>
          <w:szCs w:val="28"/>
          <w:rtl/>
          <w:lang w:bidi="fa-IR"/>
        </w:rPr>
        <w:fldChar w:fldCharType="end"/>
      </w:r>
      <w:r>
        <w:rPr>
          <w:rFonts w:cs="B Nazanin" w:hint="cs"/>
          <w:sz w:val="28"/>
          <w:szCs w:val="28"/>
          <w:rtl/>
          <w:lang w:bidi="fa-IR"/>
        </w:rPr>
        <w:t xml:space="preserve">. </w:t>
      </w:r>
    </w:p>
    <w:p w14:paraId="2F1E4158" w14:textId="6BB139A7" w:rsidR="00F21D89" w:rsidRDefault="00F21D89" w:rsidP="00F21D89">
      <w:pPr>
        <w:pStyle w:val="ListParagraph"/>
        <w:bidi/>
        <w:ind w:left="1224"/>
        <w:jc w:val="both"/>
        <w:rPr>
          <w:rFonts w:cs="B Nazanin"/>
          <w:sz w:val="28"/>
          <w:szCs w:val="28"/>
          <w:rtl/>
          <w:lang w:bidi="fa-IR"/>
        </w:rPr>
      </w:pPr>
      <w:r w:rsidRPr="002523A8">
        <w:rPr>
          <w:rFonts w:cs="B Nazanin" w:hint="cs"/>
          <w:sz w:val="28"/>
          <w:szCs w:val="28"/>
          <w:rtl/>
          <w:lang w:bidi="fa-IR"/>
        </w:rPr>
        <w:t xml:space="preserve">از سیگنالهای </w:t>
      </w:r>
      <w:r w:rsidRPr="002523A8">
        <w:rPr>
          <w:rFonts w:cs="B Nazanin"/>
          <w:sz w:val="28"/>
          <w:szCs w:val="28"/>
          <w:lang w:bidi="fa-IR"/>
        </w:rPr>
        <w:t>EEG</w:t>
      </w:r>
      <w:r w:rsidRPr="002523A8">
        <w:rPr>
          <w:rFonts w:cs="B Nazanin" w:hint="cs"/>
          <w:sz w:val="28"/>
          <w:szCs w:val="28"/>
          <w:rtl/>
          <w:lang w:bidi="fa-IR"/>
        </w:rPr>
        <w:t xml:space="preserve"> نیز برای تفسیر و تایید مشاهدات بر آمده از تحلیل شبکه های عملکردی پویا استفاده می شود. هر چند که تفکیک پذیری مکانی</w:t>
      </w:r>
      <w:r>
        <w:rPr>
          <w:rStyle w:val="FootnoteReference"/>
          <w:rFonts w:cs="B Nazanin"/>
          <w:sz w:val="28"/>
          <w:szCs w:val="28"/>
          <w:rtl/>
          <w:lang w:bidi="fa-IR"/>
        </w:rPr>
        <w:footnoteReference w:id="553"/>
      </w:r>
      <w:r w:rsidRPr="002523A8">
        <w:rPr>
          <w:rFonts w:cs="B Nazanin" w:hint="cs"/>
          <w:sz w:val="28"/>
          <w:szCs w:val="28"/>
          <w:rtl/>
          <w:lang w:bidi="fa-IR"/>
        </w:rPr>
        <w:t xml:space="preserve"> این روش ضعیف بوده و سیگنالهای استخراج شده مربوط به ناحیه ای بزرگ از سطح مغز است، تفکیک پذیری زمانی بسیار مناسبی دارند. این دقیقا معکوس روش </w:t>
      </w:r>
      <w:r w:rsidRPr="002523A8">
        <w:rPr>
          <w:rFonts w:cs="B Nazanin"/>
          <w:sz w:val="28"/>
          <w:szCs w:val="28"/>
          <w:lang w:bidi="fa-IR"/>
        </w:rPr>
        <w:t>fMRI</w:t>
      </w:r>
      <w:r w:rsidRPr="002523A8">
        <w:rPr>
          <w:rFonts w:cs="B Nazanin" w:hint="cs"/>
          <w:sz w:val="28"/>
          <w:szCs w:val="28"/>
          <w:rtl/>
          <w:lang w:bidi="fa-IR"/>
        </w:rPr>
        <w:t xml:space="preserve"> است. از همین جهت در روش های چند</w:t>
      </w:r>
      <w:r w:rsidR="009967F1">
        <w:rPr>
          <w:rFonts w:cs="B Nazanin" w:hint="cs"/>
          <w:sz w:val="28"/>
          <w:szCs w:val="28"/>
          <w:rtl/>
          <w:lang w:bidi="fa-IR"/>
        </w:rPr>
        <w:t>ماهیته</w:t>
      </w:r>
      <w:r w:rsidRPr="002523A8">
        <w:rPr>
          <w:rFonts w:cs="B Nazanin" w:hint="cs"/>
          <w:sz w:val="28"/>
          <w:szCs w:val="28"/>
          <w:rtl/>
          <w:lang w:bidi="fa-IR"/>
        </w:rPr>
        <w:t xml:space="preserve"> از ترکیب هر دو تصویر برداری استفاده می گردد تا هم از تفکیک پذیری مکانی مناسب </w:t>
      </w:r>
      <w:r w:rsidRPr="002523A8">
        <w:rPr>
          <w:rFonts w:cs="B Nazanin"/>
          <w:sz w:val="28"/>
          <w:szCs w:val="28"/>
          <w:lang w:bidi="fa-IR"/>
        </w:rPr>
        <w:t>fMRI</w:t>
      </w:r>
      <w:r w:rsidRPr="002523A8">
        <w:rPr>
          <w:rFonts w:cs="B Nazanin" w:hint="cs"/>
          <w:sz w:val="28"/>
          <w:szCs w:val="28"/>
          <w:rtl/>
          <w:lang w:bidi="fa-IR"/>
        </w:rPr>
        <w:t xml:space="preserve"> بهره برند هم از </w:t>
      </w:r>
      <w:r w:rsidR="009967F1">
        <w:rPr>
          <w:rFonts w:cs="B Nazanin" w:hint="cs"/>
          <w:sz w:val="28"/>
          <w:szCs w:val="28"/>
          <w:rtl/>
          <w:lang w:bidi="fa-IR"/>
        </w:rPr>
        <w:t>تفکیک پذیری</w:t>
      </w:r>
      <w:r w:rsidRPr="002523A8">
        <w:rPr>
          <w:rFonts w:cs="B Nazanin" w:hint="cs"/>
          <w:sz w:val="28"/>
          <w:szCs w:val="28"/>
          <w:rtl/>
          <w:lang w:bidi="fa-IR"/>
        </w:rPr>
        <w:t xml:space="preserve"> زمانی خوب </w:t>
      </w:r>
      <w:r w:rsidRPr="002523A8">
        <w:rPr>
          <w:rFonts w:cs="B Nazanin"/>
          <w:sz w:val="28"/>
          <w:szCs w:val="28"/>
          <w:lang w:bidi="fa-IR"/>
        </w:rPr>
        <w:t>EEG</w:t>
      </w:r>
      <w:r w:rsidRPr="002523A8">
        <w:rPr>
          <w:rFonts w:cs="B Nazanin" w:hint="cs"/>
          <w:sz w:val="28"/>
          <w:szCs w:val="28"/>
          <w:rtl/>
          <w:lang w:bidi="fa-IR"/>
        </w:rPr>
        <w:t xml:space="preserve"> استفاده کنند. تحقیقات نشان داده است که تغییرات </w:t>
      </w:r>
      <w:r w:rsidRPr="002523A8">
        <w:rPr>
          <w:rFonts w:cs="B Nazanin" w:hint="cs"/>
          <w:sz w:val="28"/>
          <w:szCs w:val="28"/>
          <w:rtl/>
          <w:lang w:bidi="fa-IR"/>
        </w:rPr>
        <w:lastRenderedPageBreak/>
        <w:t xml:space="preserve">شبکه های عملکردی پویا با حالات مغزی مشاهده شده در سیگنالهای </w:t>
      </w:r>
      <w:r w:rsidRPr="002523A8">
        <w:rPr>
          <w:rFonts w:cs="B Nazanin"/>
          <w:sz w:val="28"/>
          <w:szCs w:val="28"/>
          <w:lang w:bidi="fa-IR"/>
        </w:rPr>
        <w:t>EEG</w:t>
      </w:r>
      <w:r w:rsidRPr="002523A8">
        <w:rPr>
          <w:rFonts w:cs="B Nazanin" w:hint="cs"/>
          <w:sz w:val="28"/>
          <w:szCs w:val="28"/>
          <w:rtl/>
          <w:lang w:bidi="fa-IR"/>
        </w:rPr>
        <w:t xml:space="preserve"> مرتبط اند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&lt;EndNote&gt;&lt;Cite&gt;&lt;Author&gt;Tagliazucchi&lt;/Author&gt;&lt;Year&gt;2012&lt;/Year&gt;&lt;RecNum&gt;264&lt;/RecNum&gt;&lt;DisplayText&gt;(192)&lt;/DisplayText&gt;&lt;record&gt;&lt;rec-number&gt;264&lt;/rec-number&gt;&lt;foreign-keys&gt;&lt;key app="EN" db-id="frvwv2z9izraznezfs5xewvlzev902rw20re" timestamp="1605288</w:instrText>
      </w:r>
      <w:r>
        <w:rPr>
          <w:rFonts w:cs="B Nazanin"/>
          <w:sz w:val="28"/>
          <w:szCs w:val="28"/>
          <w:rtl/>
          <w:lang w:bidi="fa-IR"/>
        </w:rPr>
        <w:instrText>019"&gt;264&lt;/</w:instrText>
      </w:r>
      <w:r>
        <w:rPr>
          <w:rFonts w:cs="B Nazanin"/>
          <w:sz w:val="28"/>
          <w:szCs w:val="28"/>
          <w:lang w:bidi="fa-IR"/>
        </w:rPr>
        <w:instrText>key&gt;&lt;/foreign-keys&gt;&lt;ref-type name="Journal Article"&gt;17&lt;/ref-type&gt;&lt;contributors&gt;&lt;authors&gt;&lt;author&gt;Tagliazucchi, Enzo&lt;/author&gt;&lt;author&gt;Von Wegner, Frederic&lt;/author&gt;&lt;author&gt;Morzelewski, Astrid&lt;/author&gt;&lt;author&gt;Brodbeck, Verena&lt;/author&gt;&lt;author&gt;Laufs, Helmut&lt;/author&gt;&lt;/authors&gt;&lt;/contributors&gt;&lt;titles&gt;&lt;title&gt;Dynamic BOLD functional connectivity in humans and its electrophysiological correlates&lt;/title&gt;&lt;secondary-title&gt;Frontiers in human neuroscience&lt;/secondary-title&gt;&lt;/titles&gt;&lt;periodical&gt;&lt;full-title&gt;Frontiers in Human Neuroscience&lt;/full-title&gt;&lt;/periodical&gt;&lt;pages&gt;339&lt;/pages&gt;&lt;volume&gt;6&lt;/volume&gt;&lt;dates&gt;&lt;year&gt;2012&lt;/year&gt;&lt;/dates&gt;&lt;isbn&gt;1662-5161&lt;/isbn&gt;&lt;urls&gt;&lt;/urls&gt;&lt;/record&gt;&lt;/Cite&gt;&lt;/EndNote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(192)</w:t>
      </w:r>
      <w:r>
        <w:rPr>
          <w:rFonts w:cs="B Nazanin"/>
          <w:sz w:val="28"/>
          <w:szCs w:val="28"/>
          <w:rtl/>
          <w:lang w:bidi="fa-IR"/>
        </w:rPr>
        <w:fldChar w:fldCharType="end"/>
      </w:r>
      <w:r w:rsidRPr="002523A8">
        <w:rPr>
          <w:rFonts w:cs="B Nazanin" w:hint="cs"/>
          <w:sz w:val="28"/>
          <w:szCs w:val="28"/>
          <w:rtl/>
          <w:lang w:bidi="fa-IR"/>
        </w:rPr>
        <w:t xml:space="preserve">. </w:t>
      </w:r>
    </w:p>
    <w:p w14:paraId="36BDA250" w14:textId="77777777" w:rsidR="00F21D89" w:rsidRDefault="00F21D89" w:rsidP="00F21D89">
      <w:pPr>
        <w:pStyle w:val="ListParagraph"/>
        <w:bidi/>
        <w:ind w:left="1224"/>
        <w:jc w:val="both"/>
        <w:rPr>
          <w:rFonts w:cs="B Nazanin"/>
          <w:sz w:val="28"/>
          <w:szCs w:val="28"/>
          <w:rtl/>
          <w:lang w:bidi="fa-IR"/>
        </w:rPr>
      </w:pPr>
      <w:r w:rsidRPr="002523A8">
        <w:rPr>
          <w:rFonts w:cs="B Nazanin" w:hint="cs"/>
          <w:sz w:val="28"/>
          <w:szCs w:val="28"/>
          <w:rtl/>
          <w:lang w:bidi="fa-IR"/>
        </w:rPr>
        <w:t>مگنتوانسفالوگرافی</w:t>
      </w:r>
      <w:r>
        <w:rPr>
          <w:rStyle w:val="FootnoteReference"/>
          <w:rFonts w:cs="B Nazanin"/>
          <w:sz w:val="28"/>
          <w:szCs w:val="28"/>
          <w:rtl/>
          <w:lang w:bidi="fa-IR"/>
        </w:rPr>
        <w:footnoteReference w:id="554"/>
      </w:r>
      <w:r w:rsidRPr="002523A8">
        <w:rPr>
          <w:rFonts w:cs="B Nazanin" w:hint="cs"/>
          <w:sz w:val="28"/>
          <w:szCs w:val="28"/>
          <w:rtl/>
          <w:lang w:bidi="fa-IR"/>
        </w:rPr>
        <w:t>(</w:t>
      </w:r>
      <w:r w:rsidRPr="002523A8">
        <w:rPr>
          <w:rFonts w:cs="B Nazanin"/>
          <w:sz w:val="28"/>
          <w:szCs w:val="28"/>
          <w:lang w:bidi="fa-IR"/>
        </w:rPr>
        <w:t>MEG</w:t>
      </w:r>
      <w:r w:rsidRPr="002523A8">
        <w:rPr>
          <w:rFonts w:cs="B Nazanin" w:hint="cs"/>
          <w:sz w:val="28"/>
          <w:szCs w:val="28"/>
          <w:rtl/>
          <w:lang w:bidi="fa-IR"/>
        </w:rPr>
        <w:t xml:space="preserve">) یک شیوه تصویربرداری مغزی است که سعی می کند میدانهای مغناطیسی حاصل شده از جریان های الکتریکی مغز را آشکار نمایند. این روش همچون </w:t>
      </w:r>
      <w:r w:rsidRPr="002523A8">
        <w:rPr>
          <w:rFonts w:cs="B Nazanin"/>
          <w:sz w:val="28"/>
          <w:szCs w:val="28"/>
          <w:lang w:bidi="fa-IR"/>
        </w:rPr>
        <w:t>EEG</w:t>
      </w:r>
      <w:r w:rsidRPr="002523A8">
        <w:rPr>
          <w:rFonts w:cs="B Nazanin" w:hint="cs"/>
          <w:sz w:val="28"/>
          <w:szCs w:val="28"/>
          <w:rtl/>
          <w:lang w:bidi="fa-IR"/>
        </w:rPr>
        <w:t xml:space="preserve"> از تفکیک پذیری زمانی خوبی برخوردار است، علاوه بر اینکه تفکیک پذیری مکانی بهتری نیز دارد. هرچند که تفکیک پذیری مکانی این روش به خوبی </w:t>
      </w:r>
      <w:r w:rsidRPr="002523A8">
        <w:rPr>
          <w:rFonts w:cs="B Nazanin"/>
          <w:sz w:val="28"/>
          <w:szCs w:val="28"/>
          <w:lang w:bidi="fa-IR"/>
        </w:rPr>
        <w:t>fMRI</w:t>
      </w:r>
      <w:r w:rsidRPr="002523A8">
        <w:rPr>
          <w:rFonts w:cs="B Nazanin" w:hint="cs"/>
          <w:sz w:val="28"/>
          <w:szCs w:val="28"/>
          <w:rtl/>
          <w:lang w:bidi="fa-IR"/>
        </w:rPr>
        <w:t xml:space="preserve"> نیست، اما تحقیقات انجام شده بر روی شبکه های مغزی برآمده از تصاویر </w:t>
      </w:r>
      <w:r w:rsidRPr="002523A8">
        <w:rPr>
          <w:rFonts w:cs="B Nazanin"/>
          <w:sz w:val="28"/>
          <w:szCs w:val="28"/>
          <w:lang w:bidi="fa-IR"/>
        </w:rPr>
        <w:t>MEG</w:t>
      </w:r>
      <w:r w:rsidRPr="002523A8">
        <w:rPr>
          <w:rFonts w:cs="B Nazanin" w:hint="cs"/>
          <w:sz w:val="28"/>
          <w:szCs w:val="28"/>
          <w:rtl/>
          <w:lang w:bidi="fa-IR"/>
        </w:rPr>
        <w:t xml:space="preserve"> نشان می دهند که این شبکه ها در گذر زمان تغییرات معناداری دارند. این مشاهدات تایید کننده ماهیت شبکه های عصبی پویا می باشد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&lt;EndNote&gt;&lt;Cite&gt;&lt;Author&gt;Hutchison&lt;/Author&gt;&lt;Year&gt;2013&lt;/Year&gt;&lt;RecNum&gt;254&lt;/RecNum&gt;&lt;DisplayText&gt;(8)&lt;/DisplayText&gt;&lt;record&gt;&lt;rec-number&gt;254&lt;/rec-number&gt;&lt;foreign-keys&gt;&lt;key app="EN" db-id="frvwv2z9izraznezfs5xewvlzev902rw20re" timestamp="1605287389</w:instrText>
      </w:r>
      <w:r>
        <w:rPr>
          <w:rFonts w:cs="B Nazanin"/>
          <w:sz w:val="28"/>
          <w:szCs w:val="28"/>
          <w:rtl/>
          <w:lang w:bidi="fa-IR"/>
        </w:rPr>
        <w:instrText>"&gt;254&lt;/</w:instrText>
      </w:r>
      <w:r>
        <w:rPr>
          <w:rFonts w:cs="B Nazanin"/>
          <w:sz w:val="28"/>
          <w:szCs w:val="28"/>
          <w:lang w:bidi="fa-IR"/>
        </w:rPr>
        <w:instrText>key&gt;&lt;/foreign-keys&gt;&lt;ref-type name="Journal Article"&gt;17&lt;/ref-type&gt;&lt;contributors&gt;&lt;authors&gt;&lt;author&gt;Hutchison, R Matthew&lt;/author&gt;&lt;author&gt;Womelsdorf, Thilo&lt;/author&gt;&lt;author&gt;Allen, Elena A&lt;/author&gt;&lt;author&gt;Bandettini, Peter A&lt;/author&gt;&lt;author&gt;Calhoun, Vince D</w:instrText>
      </w:r>
      <w:r>
        <w:rPr>
          <w:rFonts w:cs="B Nazanin"/>
          <w:sz w:val="28"/>
          <w:szCs w:val="28"/>
          <w:rtl/>
          <w:lang w:bidi="fa-IR"/>
        </w:rPr>
        <w:instrText>&lt;/</w:instrText>
      </w:r>
      <w:r>
        <w:rPr>
          <w:rFonts w:cs="B Nazanin"/>
          <w:sz w:val="28"/>
          <w:szCs w:val="28"/>
          <w:lang w:bidi="fa-IR"/>
        </w:rPr>
        <w:instrText>author&gt;&lt;author&gt;Corbetta, Maurizio&lt;/author&gt;&lt;author&gt;Della Penna, Stefania&lt;/author&gt;&lt;author&gt;Duyn, Jeff H&lt;/author&gt;&lt;author&gt;Glover, Gary H&lt;/author&gt;&lt;author&gt;Gonzalez-Castillo, Javier&lt;/author&gt;&lt;/authors&gt;&lt;/contributors&gt;&lt;titles&gt;&lt;title&gt;Dynamic functional connectivity</w:instrText>
      </w:r>
      <w:r>
        <w:rPr>
          <w:rFonts w:cs="B Nazanin"/>
          <w:sz w:val="28"/>
          <w:szCs w:val="28"/>
          <w:rtl/>
          <w:lang w:bidi="fa-IR"/>
        </w:rPr>
        <w:instrText xml:space="preserve">: </w:instrText>
      </w:r>
      <w:r>
        <w:rPr>
          <w:rFonts w:cs="B Nazanin"/>
          <w:sz w:val="28"/>
          <w:szCs w:val="28"/>
          <w:lang w:bidi="fa-IR"/>
        </w:rPr>
        <w:instrText>promise, issues, and interpretations&lt;/title&gt;&lt;secondary-title&gt;Neuroimage&lt;/secondary-title&gt;&lt;/titles&gt;&lt;periodical&gt;&lt;full-title&gt;Neuroimage&lt;/full-title&gt;&lt;/periodical&gt;&lt;pages&gt;360-378&lt;/pages&gt;&lt;volume&gt;80&lt;/volume&gt;&lt;dates&gt;&lt;year&gt;2013&lt;/year&gt;&lt;/dates&gt;&lt;isbn&gt;1053-8119&lt;/isbn</w:instrText>
      </w:r>
      <w:r>
        <w:rPr>
          <w:rFonts w:cs="B Nazanin"/>
          <w:sz w:val="28"/>
          <w:szCs w:val="28"/>
          <w:rtl/>
          <w:lang w:bidi="fa-IR"/>
        </w:rPr>
        <w:instrText>&gt;&lt;</w:instrText>
      </w:r>
      <w:r>
        <w:rPr>
          <w:rFonts w:cs="B Nazanin"/>
          <w:sz w:val="28"/>
          <w:szCs w:val="28"/>
          <w:lang w:bidi="fa-IR"/>
        </w:rPr>
        <w:instrTex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(8)</w:t>
      </w:r>
      <w:r>
        <w:rPr>
          <w:rFonts w:cs="B Nazanin"/>
          <w:sz w:val="28"/>
          <w:szCs w:val="28"/>
          <w:rtl/>
          <w:lang w:bidi="fa-IR"/>
        </w:rPr>
        <w:fldChar w:fldCharType="end"/>
      </w:r>
      <w:r w:rsidRPr="002523A8">
        <w:rPr>
          <w:rFonts w:cs="B Nazanin" w:hint="cs"/>
          <w:sz w:val="28"/>
          <w:szCs w:val="28"/>
          <w:rtl/>
          <w:lang w:bidi="fa-IR"/>
        </w:rPr>
        <w:t xml:space="preserve">. </w:t>
      </w:r>
    </w:p>
    <w:p w14:paraId="2408ACA2" w14:textId="708060CB" w:rsidR="00F21D89" w:rsidRPr="002523A8" w:rsidRDefault="00F21D89" w:rsidP="00F21D89">
      <w:pPr>
        <w:pStyle w:val="ListParagraph"/>
        <w:bidi/>
        <w:ind w:left="1224"/>
        <w:jc w:val="both"/>
        <w:rPr>
          <w:rFonts w:cs="B Nazanin"/>
          <w:sz w:val="28"/>
          <w:szCs w:val="28"/>
          <w:rtl/>
          <w:lang w:bidi="fa-IR"/>
        </w:rPr>
      </w:pPr>
      <w:r w:rsidRPr="002523A8">
        <w:rPr>
          <w:rFonts w:cs="B Nazanin" w:hint="cs"/>
          <w:sz w:val="28"/>
          <w:szCs w:val="28"/>
          <w:rtl/>
          <w:lang w:bidi="fa-IR"/>
        </w:rPr>
        <w:t>تحقیقات نشان داده است که شبکه های عملکردی پویا ارتباط معناداری با عملکردهای رفتاری</w:t>
      </w:r>
      <w:r>
        <w:rPr>
          <w:rStyle w:val="FootnoteReference"/>
          <w:rFonts w:cs="B Nazanin"/>
          <w:sz w:val="28"/>
          <w:szCs w:val="28"/>
          <w:rtl/>
          <w:lang w:bidi="fa-IR"/>
        </w:rPr>
        <w:footnoteReference w:id="555"/>
      </w:r>
      <w:r w:rsidRPr="002523A8">
        <w:rPr>
          <w:rFonts w:cs="B Nazanin" w:hint="cs"/>
          <w:sz w:val="28"/>
          <w:szCs w:val="28"/>
          <w:rtl/>
          <w:lang w:bidi="fa-IR"/>
        </w:rPr>
        <w:t xml:space="preserve"> همچون جنبه هایی از توجه</w:t>
      </w:r>
      <w:r>
        <w:rPr>
          <w:rStyle w:val="FootnoteReference"/>
          <w:rFonts w:cs="B Nazanin"/>
          <w:sz w:val="28"/>
          <w:szCs w:val="28"/>
          <w:rtl/>
          <w:lang w:bidi="fa-IR"/>
        </w:rPr>
        <w:footnoteReference w:id="556"/>
      </w:r>
      <w:r w:rsidRPr="002523A8">
        <w:rPr>
          <w:rFonts w:cs="B Nazanin" w:hint="cs"/>
          <w:sz w:val="28"/>
          <w:szCs w:val="28"/>
          <w:rtl/>
          <w:lang w:bidi="fa-IR"/>
        </w:rPr>
        <w:t xml:space="preserve"> مثل گوش به زنگی</w:t>
      </w:r>
      <w:r>
        <w:rPr>
          <w:rStyle w:val="FootnoteReference"/>
          <w:rFonts w:cs="B Nazanin"/>
          <w:sz w:val="28"/>
          <w:szCs w:val="28"/>
          <w:rtl/>
          <w:lang w:bidi="fa-IR"/>
        </w:rPr>
        <w:footnoteReference w:id="557"/>
      </w:r>
      <w:r w:rsidRPr="002523A8">
        <w:rPr>
          <w:rFonts w:cs="B Nazanin" w:hint="cs"/>
          <w:sz w:val="28"/>
          <w:szCs w:val="28"/>
          <w:rtl/>
          <w:lang w:bidi="fa-IR"/>
        </w:rPr>
        <w:t xml:space="preserve"> دارند. هرچند در تصاویر </w:t>
      </w:r>
      <w:r w:rsidRPr="002523A8">
        <w:rPr>
          <w:rFonts w:cs="B Nazanin"/>
          <w:sz w:val="28"/>
          <w:szCs w:val="28"/>
          <w:lang w:bidi="fa-IR"/>
        </w:rPr>
        <w:t>fMRI</w:t>
      </w:r>
      <w:r w:rsidRPr="002523A8">
        <w:rPr>
          <w:rFonts w:cs="B Nazanin" w:hint="cs"/>
          <w:sz w:val="28"/>
          <w:szCs w:val="28"/>
          <w:rtl/>
          <w:lang w:bidi="fa-IR"/>
        </w:rPr>
        <w:t xml:space="preserve"> به صورت مرسوم از نقشه های فعالیت</w:t>
      </w:r>
      <w:r>
        <w:rPr>
          <w:rStyle w:val="FootnoteReference"/>
          <w:rFonts w:cs="B Nazanin"/>
          <w:sz w:val="28"/>
          <w:szCs w:val="28"/>
          <w:rtl/>
          <w:lang w:bidi="fa-IR"/>
        </w:rPr>
        <w:footnoteReference w:id="558"/>
      </w:r>
      <w:r w:rsidRPr="002523A8">
        <w:rPr>
          <w:rFonts w:cs="B Nazanin" w:hint="cs"/>
          <w:sz w:val="28"/>
          <w:szCs w:val="28"/>
          <w:rtl/>
          <w:lang w:bidi="fa-IR"/>
        </w:rPr>
        <w:t xml:space="preserve"> برای بازنمایی این ارتباط استفاده می گردد، اما تحقیقات جدید نشان داده اند که شبکه های عملکردی پویا می توانند رفتار را بهتر پیش بینی کنند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&lt;EndNote&gt;&lt;Cite&gt;&lt;Author&gt;Thompson&lt;/Author&gt;&lt;Year&gt;2013&lt;/Year&gt;&lt;RecNum&gt;265&lt;/RecNum&gt;&lt;DisplayText&gt;(191)&lt;/DisplayText&gt;&lt;record&gt;&lt;rec-number&gt;265&lt;/rec-number&gt;&lt;foreign-keys&gt;&lt;key app="EN" db-id="frvwv2z9izraznezfs5xewvlzev902rw20re" timestamp="1605288049</w:instrText>
      </w:r>
      <w:r>
        <w:rPr>
          <w:rFonts w:cs="B Nazanin"/>
          <w:sz w:val="28"/>
          <w:szCs w:val="28"/>
          <w:rtl/>
          <w:lang w:bidi="fa-IR"/>
        </w:rPr>
        <w:instrText>"&gt;265&lt;/</w:instrText>
      </w:r>
      <w:r>
        <w:rPr>
          <w:rFonts w:cs="B Nazanin"/>
          <w:sz w:val="28"/>
          <w:szCs w:val="28"/>
          <w:lang w:bidi="fa-IR"/>
        </w:rPr>
        <w:instrText>key&gt;&lt;/foreign-keys&gt;&lt;ref-type name="Journal Article"&gt;17&lt;/ref-type&gt;&lt;contributors&gt;&lt;authors&gt;&lt;author&gt;Thompson, Garth John&lt;/author&gt;&lt;author&gt;Magnuson, Matthew Evan&lt;/author&gt;&lt;author&gt;Merritt, Michael Donelyn&lt;/author&gt;&lt;author&gt;Schwarb, Hillary&lt;/author&gt;&lt;author&gt;Pan</w:instrText>
      </w:r>
      <w:r>
        <w:rPr>
          <w:rFonts w:cs="B Nazanin"/>
          <w:sz w:val="28"/>
          <w:szCs w:val="28"/>
          <w:rtl/>
          <w:lang w:bidi="fa-IR"/>
        </w:rPr>
        <w:instrText xml:space="preserve">, </w:instrText>
      </w:r>
      <w:r>
        <w:rPr>
          <w:rFonts w:cs="B Nazanin"/>
          <w:sz w:val="28"/>
          <w:szCs w:val="28"/>
          <w:lang w:bidi="fa-IR"/>
        </w:rPr>
        <w:instrText>Wen‐Ju&lt;/author&gt;&lt;author&gt;McKinley, Andrew&lt;/author&gt;&lt;author&gt;Tripp, Lloyd D&lt;/author&gt;&lt;author&gt;Schumacher, Eric H&lt;/author&gt;&lt;author&gt;Keilholz, Shella Dawn&lt;/author&gt;&lt;/authors&gt;&lt;/contributors&gt;&lt;titles&gt;&lt;title&gt;Short‐time windows of correlation between large‐scale functional brain networks predict vigilance intraindividually and interindividually&lt;/title&gt;&lt;secondary-title&gt;Human brain mapping&lt;/secondary-title&gt;&lt;/titles&gt;&lt;periodical&gt;&lt;full-title&gt;Human brain mapping&lt;/full-title&gt;&lt;/periodical&gt;&lt;pages&gt;3280-3298&lt;/pages&gt;&lt;volume&gt;34&lt;/volume&gt;&lt;number&gt;12&lt;/number&gt;&lt;dates&gt;&lt;year&gt;2013&lt;/year&gt;&lt;/dates&gt;&lt;isbn&gt;1065-9471&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(191)</w:t>
      </w:r>
      <w:r>
        <w:rPr>
          <w:rFonts w:cs="B Nazanin"/>
          <w:sz w:val="28"/>
          <w:szCs w:val="28"/>
          <w:rtl/>
          <w:lang w:bidi="fa-IR"/>
        </w:rPr>
        <w:fldChar w:fldCharType="end"/>
      </w:r>
      <w:r w:rsidRPr="002523A8">
        <w:rPr>
          <w:rFonts w:cs="B Nazanin" w:hint="cs"/>
          <w:sz w:val="28"/>
          <w:szCs w:val="28"/>
          <w:rtl/>
          <w:lang w:bidi="fa-IR"/>
        </w:rPr>
        <w:t>. تحقیقات نشان داده است که تفاوت های بین شبکه های عملکردی پویا در مقاطع مختلف زمانی با تمایل به توجه به درد</w:t>
      </w:r>
      <w:r>
        <w:rPr>
          <w:rStyle w:val="FootnoteReference"/>
          <w:rFonts w:cs="B Nazanin"/>
          <w:sz w:val="28"/>
          <w:szCs w:val="28"/>
          <w:rtl/>
          <w:lang w:bidi="fa-IR"/>
        </w:rPr>
        <w:footnoteReference w:id="559"/>
      </w:r>
      <w:r w:rsidRPr="002523A8">
        <w:rPr>
          <w:rFonts w:cs="B Nazanin" w:hint="cs"/>
          <w:sz w:val="28"/>
          <w:szCs w:val="28"/>
          <w:rtl/>
          <w:lang w:bidi="fa-IR"/>
        </w:rPr>
        <w:t xml:space="preserve"> همبستگی دارند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&lt;EndNote&gt;&lt;Cite&gt;&lt;Author&gt;Kucyi&lt;/Author&gt;&lt;Year&gt;2013&lt;/Year&gt;&lt;RecNum&gt;266&lt;/RecNum&gt;&lt;DisplayText&gt;(193)&lt;/DisplayText&gt;&lt;record&gt;&lt;rec-number&gt;266&lt;/rec-number&gt;&lt;foreign-keys&gt;&lt;key app="EN" db-id="frvwv2z9izraznezfs5xewvlzev902rw20re" timestamp="1605288112"&gt;26</w:instrText>
      </w:r>
      <w:r>
        <w:rPr>
          <w:rFonts w:cs="B Nazanin"/>
          <w:sz w:val="28"/>
          <w:szCs w:val="28"/>
          <w:rtl/>
          <w:lang w:bidi="fa-IR"/>
        </w:rPr>
        <w:instrText>6&lt;/</w:instrText>
      </w:r>
      <w:r>
        <w:rPr>
          <w:rFonts w:cs="B Nazanin"/>
          <w:sz w:val="28"/>
          <w:szCs w:val="28"/>
          <w:lang w:bidi="fa-IR"/>
        </w:rPr>
        <w:instrText>key&gt;&lt;/foreign-keys&gt;&lt;ref-type name="Journal Article"&gt;17&lt;/ref-type&gt;&lt;contributors&gt;&lt;authors&gt;&lt;author&gt;Kucyi, Aaron&lt;/author&gt;&lt;author&gt;Salomons, Tim V&lt;/author&gt;&lt;author&gt;Davis, Karen D&lt;/author&gt;&lt;/authors&gt;&lt;/contributors&gt;&lt;titles&gt;&lt;title&gt;Mind wandering away from pain dynamically engages antinociceptive and default mode brain networks&lt;/title&gt;&lt;secondary-title&gt;Proceedings of the National Academy of Sciences&lt;/secondary-title&gt;&lt;/titles&gt;&lt;periodical&gt;&lt;full-title&gt;Proceedings of the National Academy of Sciences&lt;/full-title&gt;&lt;/periodical&gt;&lt;pages&gt;18692-18697&lt;/pages&gt;&lt;volume&gt;110&lt;/volume&gt;&lt;number&gt;46&lt;/number&gt;&lt;dates&gt;&lt;year&gt;2013&lt;/year&gt;&lt;/dates&gt;&lt;isbn&gt;0027-8424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(193)</w:t>
      </w:r>
      <w:r>
        <w:rPr>
          <w:rFonts w:cs="B Nazanin"/>
          <w:sz w:val="28"/>
          <w:szCs w:val="28"/>
          <w:rtl/>
          <w:lang w:bidi="fa-IR"/>
        </w:rPr>
        <w:fldChar w:fldCharType="end"/>
      </w:r>
      <w:r w:rsidRPr="002523A8">
        <w:rPr>
          <w:rFonts w:cs="B Nazanin" w:hint="cs"/>
          <w:sz w:val="28"/>
          <w:szCs w:val="28"/>
          <w:rtl/>
          <w:lang w:bidi="fa-IR"/>
        </w:rPr>
        <w:t xml:space="preserve">. یعنی هر چه تغییرات شبکه در طول زمان بیشتر باشد، توجه به درد بیشتر است. همچنین درجه سرگردانی </w:t>
      </w:r>
      <w:r w:rsidRPr="002523A8">
        <w:rPr>
          <w:rFonts w:cs="B Nazanin" w:hint="cs"/>
          <w:sz w:val="28"/>
          <w:szCs w:val="28"/>
          <w:rtl/>
          <w:lang w:bidi="fa-IR"/>
        </w:rPr>
        <w:lastRenderedPageBreak/>
        <w:t>ذهنی</w:t>
      </w:r>
      <w:r>
        <w:rPr>
          <w:rStyle w:val="FootnoteReference"/>
          <w:rFonts w:cs="B Nazanin"/>
          <w:sz w:val="28"/>
          <w:szCs w:val="28"/>
          <w:rtl/>
          <w:lang w:bidi="fa-IR"/>
        </w:rPr>
        <w:footnoteReference w:id="560"/>
      </w:r>
      <w:r w:rsidRPr="002523A8">
        <w:rPr>
          <w:rFonts w:cs="B Nazanin" w:hint="cs"/>
          <w:sz w:val="28"/>
          <w:szCs w:val="28"/>
          <w:rtl/>
          <w:lang w:bidi="fa-IR"/>
        </w:rPr>
        <w:t xml:space="preserve"> یک آزمودنی در هنگام مواجهه با یک محرک حسی با پویایی شبکه های عملکردی در ارتباط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&lt;EndNote&gt;&lt;Cite&gt;&lt;Author&gt;Kucyi&lt;/Author&gt;&lt;Year&gt;2014&lt;/Year&gt;&lt;RecNum&gt;267&lt;/RecNum&gt;&lt;DisplayText&gt;(194)&lt;/DisplayText&gt;&lt;record&gt;&lt;rec-number&gt;267&lt;/rec-number&gt;&lt;foreign-keys&gt;&lt;key app="EN" db-id="frvwv2z9izraznezfs5xewvlzev902rw20re" timestamp="1605288144"&gt;26</w:instrText>
      </w:r>
      <w:r>
        <w:rPr>
          <w:rFonts w:cs="B Nazanin"/>
          <w:sz w:val="28"/>
          <w:szCs w:val="28"/>
          <w:rtl/>
          <w:lang w:bidi="fa-IR"/>
        </w:rPr>
        <w:instrText>7&lt;/</w:instrText>
      </w:r>
      <w:r>
        <w:rPr>
          <w:rFonts w:cs="B Nazanin"/>
          <w:sz w:val="28"/>
          <w:szCs w:val="28"/>
          <w:lang w:bidi="fa-IR"/>
        </w:rPr>
        <w:instrText>key&gt;&lt;/foreign-keys&gt;&lt;ref-type name="Journal Article"&gt;17&lt;/ref-type&gt;&lt;contributors&gt;&lt;authors&gt;&lt;author&gt;Kucyi, Aaron&lt;/author&gt;&lt;author&gt;Davis, Karen D&lt;/author&gt;&lt;/authors&gt;&lt;/contributors&gt;&lt;titles&gt;&lt;title&gt;Dynamic functional connectivity of the default mode network tracks daydreaming&lt;/title&gt;&lt;secondary-title&gt;Neuroimage&lt;/secondary-title&gt;&lt;/titles&gt;&lt;periodical&gt;&lt;full-title&gt;Neuroimage&lt;/full-title&gt;&lt;/periodical&gt;&lt;pages&gt;471-480&lt;/pages&gt;&lt;volume&gt;100&lt;/volume&gt;&lt;dates&gt;&lt;year&gt;2014&lt;/year&gt;&lt;/dates&gt;&lt;isbn&gt;1053-8119&lt;/isbn&gt;&lt;urls&gt;&lt;/urls&gt;&lt;/record</w:instrText>
      </w:r>
      <w:r>
        <w:rPr>
          <w:rFonts w:cs="B Nazanin"/>
          <w:sz w:val="28"/>
          <w:szCs w:val="28"/>
          <w:rtl/>
          <w:lang w:bidi="fa-IR"/>
        </w:rPr>
        <w:instrText>&gt;&lt;/</w:instrText>
      </w:r>
      <w:r>
        <w:rPr>
          <w:rFonts w:cs="B Nazanin"/>
          <w:sz w:val="28"/>
          <w:szCs w:val="28"/>
          <w:lang w:bidi="fa-IR"/>
        </w:rPr>
        <w:instrTex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(194)</w:t>
      </w:r>
      <w:r>
        <w:rPr>
          <w:rFonts w:cs="B Nazanin"/>
          <w:sz w:val="28"/>
          <w:szCs w:val="28"/>
          <w:rtl/>
          <w:lang w:bidi="fa-IR"/>
        </w:rPr>
        <w:fldChar w:fldCharType="end"/>
      </w:r>
      <w:r w:rsidRPr="002523A8">
        <w:rPr>
          <w:rFonts w:cs="B Nazanin" w:hint="cs"/>
          <w:sz w:val="28"/>
          <w:szCs w:val="28"/>
          <w:rtl/>
          <w:lang w:bidi="fa-IR"/>
        </w:rPr>
        <w:t xml:space="preserve">. </w:t>
      </w:r>
    </w:p>
    <w:p w14:paraId="7BD386F5" w14:textId="30C61164" w:rsidR="00F21D89" w:rsidRDefault="00F21D89" w:rsidP="00351451">
      <w:pPr>
        <w:pStyle w:val="ListParagraph"/>
        <w:numPr>
          <w:ilvl w:val="2"/>
          <w:numId w:val="88"/>
        </w:numPr>
        <w:bidi/>
        <w:jc w:val="both"/>
        <w:rPr>
          <w:rFonts w:cs="B Nazanin"/>
          <w:sz w:val="28"/>
          <w:szCs w:val="28"/>
          <w:lang w:bidi="fa-IR"/>
        </w:rPr>
      </w:pPr>
      <w:r>
        <w:rPr>
          <w:rFonts w:cs="B Nazanin" w:hint="cs"/>
          <w:sz w:val="28"/>
          <w:szCs w:val="28"/>
          <w:rtl/>
          <w:lang w:bidi="fa-IR"/>
        </w:rPr>
        <w:t>مشاهدات بالینی: یکی از کاربردهای شبکه های عملکردی پویا، فهم</w:t>
      </w:r>
      <w:r>
        <w:rPr>
          <w:rStyle w:val="FootnoteReference"/>
          <w:rFonts w:cs="B Nazanin"/>
          <w:sz w:val="28"/>
          <w:szCs w:val="28"/>
          <w:rtl/>
          <w:lang w:bidi="fa-IR"/>
        </w:rPr>
        <w:footnoteReference w:id="561"/>
      </w:r>
      <w:r>
        <w:rPr>
          <w:rFonts w:cs="B Nazanin" w:hint="cs"/>
          <w:sz w:val="28"/>
          <w:szCs w:val="28"/>
          <w:rtl/>
          <w:lang w:bidi="fa-IR"/>
        </w:rPr>
        <w:t xml:space="preserve"> بهتر، آشکارسازی</w:t>
      </w:r>
      <w:r>
        <w:rPr>
          <w:rStyle w:val="FootnoteReference"/>
          <w:rFonts w:cs="B Nazanin"/>
          <w:sz w:val="28"/>
          <w:szCs w:val="28"/>
          <w:rtl/>
          <w:lang w:bidi="fa-IR"/>
        </w:rPr>
        <w:footnoteReference w:id="562"/>
      </w:r>
      <w:r>
        <w:rPr>
          <w:rFonts w:cs="B Nazanin" w:hint="cs"/>
          <w:sz w:val="28"/>
          <w:szCs w:val="28"/>
          <w:rtl/>
          <w:lang w:bidi="fa-IR"/>
        </w:rPr>
        <w:t xml:space="preserve"> و درمان</w:t>
      </w:r>
      <w:r>
        <w:rPr>
          <w:rStyle w:val="FootnoteReference"/>
          <w:rFonts w:cs="B Nazanin"/>
          <w:sz w:val="28"/>
          <w:szCs w:val="28"/>
          <w:rtl/>
          <w:lang w:bidi="fa-IR"/>
        </w:rPr>
        <w:footnoteReference w:id="563"/>
      </w:r>
      <w:r>
        <w:rPr>
          <w:rFonts w:cs="B Nazanin" w:hint="cs"/>
          <w:sz w:val="28"/>
          <w:szCs w:val="28"/>
          <w:rtl/>
          <w:lang w:bidi="fa-IR"/>
        </w:rPr>
        <w:t xml:space="preserve"> بیماری های عصبی است. پژوهش ها نشان داده است که شبکه های عملکردی </w:t>
      </w:r>
      <w:r w:rsidR="00E1575A">
        <w:rPr>
          <w:rFonts w:cs="B Nazanin" w:hint="cs"/>
          <w:sz w:val="28"/>
          <w:szCs w:val="28"/>
          <w:rtl/>
          <w:lang w:bidi="fa-IR"/>
        </w:rPr>
        <w:t>ایستا</w:t>
      </w:r>
      <w:r>
        <w:rPr>
          <w:rFonts w:cs="B Nazanin" w:hint="cs"/>
          <w:sz w:val="28"/>
          <w:szCs w:val="28"/>
          <w:rtl/>
          <w:lang w:bidi="fa-IR"/>
        </w:rPr>
        <w:t xml:space="preserve"> در بیماران اسکیزوفرنی، افسرده و آلزایمری دستخوش تغییراتی می  شود. از آنجایی که این تحقیقات نوین می باشند، پژوهش بر روی پویایی این شبکه ها امری جدید است. در تحقیقاتی که توسط داماراجو</w:t>
      </w:r>
      <w:r>
        <w:rPr>
          <w:rStyle w:val="FootnoteReference"/>
          <w:rFonts w:cs="B Nazanin"/>
          <w:sz w:val="28"/>
          <w:szCs w:val="28"/>
          <w:rtl/>
          <w:lang w:bidi="fa-IR"/>
        </w:rPr>
        <w:footnoteReference w:id="564"/>
      </w:r>
      <w:r>
        <w:rPr>
          <w:rFonts w:cs="B Nazanin" w:hint="cs"/>
          <w:sz w:val="28"/>
          <w:szCs w:val="28"/>
          <w:rtl/>
          <w:lang w:bidi="fa-IR"/>
        </w:rPr>
        <w:t xml:space="preserve"> و همکارانش در سال 2012 بر روی بیماران اسکیزوفرنی انجام شد، آنها دریافتند که در این بیمارها جابجایی شبکه های عملکردی بین زمان های مختلف به خوبی صورت نمی پذیرد. لذا اینگونه استدلال کردند که شبکه های عملکردی این بیماران به گونه ای درگیر برخی از حالات است که توانایی پاسخگویی و تغییرات سریع در مقابل محرکات جدید را ندارد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&lt;EndNote&gt;&lt;Cite&gt;&lt;Author&gt;Damaraju&lt;/Author&gt;&lt;Year&gt;2012&lt;/Year&gt;&lt;RecNum&gt;268&lt;/RecNum&gt;&lt;DisplayText&gt;(195)&lt;/DisplayText&gt;&lt;record&gt;&lt;rec-number&gt;268&lt;/rec-number&gt;&lt;foreign-keys&gt;&lt;key app="EN" db-id="frvwv2z9izraznezfs5xewvlzev902rw20re" timestamp="1605288179</w:instrText>
      </w:r>
      <w:r>
        <w:rPr>
          <w:rFonts w:cs="B Nazanin"/>
          <w:sz w:val="28"/>
          <w:szCs w:val="28"/>
          <w:rtl/>
          <w:lang w:bidi="fa-IR"/>
        </w:rPr>
        <w:instrText>"&gt;268&lt;/</w:instrText>
      </w:r>
      <w:r>
        <w:rPr>
          <w:rFonts w:cs="B Nazanin"/>
          <w:sz w:val="28"/>
          <w:szCs w:val="28"/>
          <w:lang w:bidi="fa-IR"/>
        </w:rPr>
        <w:instrText>key&gt;&lt;/foreign-keys&gt;&lt;ref-type name="Conference Proceedings"&gt;10&lt;/ref-type&gt;&lt;contributors&gt;&lt;authors&gt;&lt;author&gt;Damaraju, E&lt;/author&gt;&lt;author&gt;Turner, J&lt;/author&gt;&lt;author&gt;Preda, A&lt;/author&gt;&lt;author&gt;Van Erp, T&lt;/author&gt;&lt;author&gt;Mathalon, D&lt;/author&gt;&lt;author&gt;Ford, JM&lt;/author&gt;&lt;author&gt;Potkin, S&lt;/author&gt;&lt;author&gt;Calhoun, VD&lt;/author&gt;&lt;/authors&gt;&lt;/contributors&gt;&lt;titles&gt;&lt;title&gt;Static and dynamic functional network connectivity during resting state in schizophrenia&lt;/title&gt;&lt;secondary-title&gt;American College of Neuropsychopharmacology</w:instrText>
      </w:r>
      <w:r>
        <w:rPr>
          <w:rFonts w:cs="B Nazanin"/>
          <w:sz w:val="28"/>
          <w:szCs w:val="28"/>
          <w:rtl/>
          <w:lang w:bidi="fa-IR"/>
        </w:rPr>
        <w:instrText>&lt;/</w:instrText>
      </w:r>
      <w:r>
        <w:rPr>
          <w:rFonts w:cs="B Nazanin"/>
          <w:sz w:val="28"/>
          <w:szCs w:val="28"/>
          <w:lang w:bidi="fa-IR"/>
        </w:rPr>
        <w:instrText>secondary-title&gt;&lt;/titles&gt;&lt;dates&gt;&lt;year&gt;2012&lt;/year&gt;&lt;/dates&gt;&lt;urls&gt;&lt;/urls&gt;&lt;/record&gt;&lt;/Cite&gt;&lt;/EndNote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(195)</w:t>
      </w:r>
      <w:r>
        <w:rPr>
          <w:rFonts w:cs="B Nazanin"/>
          <w:sz w:val="28"/>
          <w:szCs w:val="28"/>
          <w:rtl/>
          <w:lang w:bidi="fa-IR"/>
        </w:rPr>
        <w:fldChar w:fldCharType="end"/>
      </w:r>
      <w:r>
        <w:rPr>
          <w:rFonts w:cs="B Nazanin" w:hint="cs"/>
          <w:sz w:val="28"/>
          <w:szCs w:val="28"/>
          <w:rtl/>
          <w:lang w:bidi="fa-IR"/>
        </w:rPr>
        <w:t>. تحقیقات جونز</w:t>
      </w:r>
      <w:r>
        <w:rPr>
          <w:rStyle w:val="FootnoteReference"/>
          <w:rFonts w:cs="B Nazanin"/>
          <w:sz w:val="28"/>
          <w:szCs w:val="28"/>
          <w:rtl/>
          <w:lang w:bidi="fa-IR"/>
        </w:rPr>
        <w:footnoteReference w:id="565"/>
      </w:r>
      <w:r>
        <w:rPr>
          <w:rFonts w:cs="B Nazanin" w:hint="cs"/>
          <w:sz w:val="28"/>
          <w:szCs w:val="28"/>
          <w:rtl/>
          <w:lang w:bidi="fa-IR"/>
        </w:rPr>
        <w:t xml:space="preserve"> و همکار</w:t>
      </w:r>
      <w:r w:rsidR="00E1575A">
        <w:rPr>
          <w:rFonts w:cs="B Nazanin" w:hint="cs"/>
          <w:sz w:val="28"/>
          <w:szCs w:val="28"/>
          <w:rtl/>
          <w:lang w:bidi="fa-IR"/>
        </w:rPr>
        <w:t>ا</w:t>
      </w:r>
      <w:r>
        <w:rPr>
          <w:rFonts w:cs="B Nazanin" w:hint="cs"/>
          <w:sz w:val="28"/>
          <w:szCs w:val="28"/>
          <w:rtl/>
          <w:lang w:bidi="fa-IR"/>
        </w:rPr>
        <w:t>نش بر روی بیماران آلزایمری نیز نتیجه ای مشابه داشت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&lt;EndNote&gt;&lt;Cite&gt;&lt;Author&gt;Jones&lt;/Author&gt;&lt;Year&gt;2012&lt;/Year&gt;&lt;RecNum&gt;269&lt;/RecNum&gt;&lt;DisplayText&gt;(196)&lt;/DisplayText&gt;&lt;record&gt;&lt;rec-number&gt;269&lt;/rec-number&gt;&lt;foreign-keys&gt;&lt;key app="EN" db-id="frvwv2z9izraznezfs5xewvlzev902rw20re" timestamp="1605288222"&gt;26</w:instrText>
      </w:r>
      <w:r>
        <w:rPr>
          <w:rFonts w:cs="B Nazanin"/>
          <w:sz w:val="28"/>
          <w:szCs w:val="28"/>
          <w:rtl/>
          <w:lang w:bidi="fa-IR"/>
        </w:rPr>
        <w:instrText>9&lt;/</w:instrText>
      </w:r>
      <w:r>
        <w:rPr>
          <w:rFonts w:cs="B Nazanin"/>
          <w:sz w:val="28"/>
          <w:szCs w:val="28"/>
          <w:lang w:bidi="fa-IR"/>
        </w:rPr>
        <w:instrText>key&gt;&lt;/foreign-keys&gt;&lt;ref-type name="Journal Article"&gt;17&lt;/ref-type&gt;&lt;contributors&gt;&lt;authors&gt;&lt;author&gt;Jones, David T&lt;/author&gt;&lt;author&gt;Vemuri, Prashanthi&lt;/author&gt;&lt;author&gt;Murphy, Matthew C&lt;/author&gt;&lt;author&gt;Gunter, Jeffrey L&lt;/author&gt;&lt;author&gt;Senjem, Matthew L&lt;/author&gt;&lt;author&gt;Machulda, Mary M&lt;/author&gt;&lt;author&gt;Przybelski, Scott A&lt;/author&gt;&lt;author&gt;Gregg, Brian E&lt;/author&gt;&lt;author&gt;Kantarci, Kejal&lt;/author&gt;&lt;author&gt;Knopman, David S&lt;/author&gt;&lt;/authors&gt;&lt;/contributors&gt;&lt;titles&gt;&lt;title&gt;Non-stationarity in the “resting brain’s” modular architecture&lt;/title&gt;&lt;secondary-title&gt;PloS one&lt;/secondary-title&gt;&lt;/titles&gt;&lt;periodical&gt;&lt;full-title&gt;PloS one&lt;/full-title&gt;&lt;/periodical&gt;&lt;pages&gt;e39731&lt;/pages&gt;&lt;volume&gt;7&lt;/volume&gt;&lt;number&gt;6&lt;/number&gt;&lt;dates&gt;&lt;year&gt;2012&lt;/year&gt;&lt;/dates&gt;&lt;isbn&gt;1932-6203&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(196)</w:t>
      </w:r>
      <w:r>
        <w:rPr>
          <w:rFonts w:cs="B Nazanin"/>
          <w:sz w:val="28"/>
          <w:szCs w:val="28"/>
          <w:rtl/>
          <w:lang w:bidi="fa-IR"/>
        </w:rPr>
        <w:fldChar w:fldCharType="end"/>
      </w:r>
      <w:r>
        <w:rPr>
          <w:rFonts w:cs="B Nazanin" w:hint="cs"/>
          <w:sz w:val="28"/>
          <w:szCs w:val="28"/>
          <w:rtl/>
          <w:lang w:bidi="fa-IR"/>
        </w:rPr>
        <w:t xml:space="preserve">. مشاهده تغییرات در پویایی شبکه های عملکردی را نباید اینگونه تفسیر کرد که هر تغییری نشان دهنده اختلال عصبی است، بلکه این پژوهش های اطلاعاتی در اختیار ما می گذارند که تفسیر بیماری را تسهیل کرده و به روتد تشخیص کمک می کنند. </w:t>
      </w:r>
    </w:p>
    <w:p w14:paraId="399601AB" w14:textId="77777777" w:rsidR="00134515" w:rsidRPr="00A06AB7" w:rsidRDefault="00134515" w:rsidP="00134515">
      <w:pPr>
        <w:pStyle w:val="ListParagraph"/>
        <w:bidi/>
        <w:ind w:left="1224"/>
        <w:jc w:val="both"/>
        <w:rPr>
          <w:rFonts w:cs="B Nazanin"/>
          <w:sz w:val="28"/>
          <w:szCs w:val="28"/>
          <w:lang w:bidi="fa-IR"/>
        </w:rPr>
      </w:pPr>
    </w:p>
    <w:p w14:paraId="7CED6979" w14:textId="77777777" w:rsidR="00F21D89" w:rsidRDefault="00F21D89" w:rsidP="00351451">
      <w:pPr>
        <w:pStyle w:val="ListParagraph"/>
        <w:numPr>
          <w:ilvl w:val="1"/>
          <w:numId w:val="88"/>
        </w:numPr>
        <w:bidi/>
        <w:jc w:val="both"/>
        <w:rPr>
          <w:rFonts w:cs="B Nazanin"/>
          <w:sz w:val="28"/>
          <w:szCs w:val="28"/>
          <w:lang w:bidi="fa-IR"/>
        </w:rPr>
      </w:pPr>
      <w:r w:rsidRPr="00A06AB7">
        <w:rPr>
          <w:rFonts w:cs="B Nazanin" w:hint="cs"/>
          <w:b/>
          <w:bCs/>
          <w:sz w:val="28"/>
          <w:szCs w:val="28"/>
          <w:rtl/>
          <w:lang w:bidi="fa-IR"/>
        </w:rPr>
        <w:lastRenderedPageBreak/>
        <w:t>انعطاف پذیری عصبی</w:t>
      </w:r>
      <w:r w:rsidRPr="00A06AB7">
        <w:rPr>
          <w:rStyle w:val="FootnoteReference"/>
          <w:rFonts w:cs="B Nazanin"/>
          <w:b/>
          <w:bCs/>
          <w:sz w:val="28"/>
          <w:szCs w:val="28"/>
          <w:rtl/>
          <w:lang w:bidi="fa-IR"/>
        </w:rPr>
        <w:footnoteReference w:id="566"/>
      </w:r>
      <w:r w:rsidRPr="00A06AB7">
        <w:rPr>
          <w:rFonts w:cs="B Nazanin" w:hint="cs"/>
          <w:b/>
          <w:bCs/>
          <w:sz w:val="28"/>
          <w:szCs w:val="28"/>
          <w:rtl/>
          <w:lang w:bidi="fa-IR"/>
        </w:rPr>
        <w:t>:</w:t>
      </w:r>
    </w:p>
    <w:p w14:paraId="3AF44C8E" w14:textId="77777777" w:rsidR="00F21D89" w:rsidRDefault="00F21D89" w:rsidP="00F21D89">
      <w:pPr>
        <w:pStyle w:val="ListParagraph"/>
        <w:bidi/>
        <w:ind w:left="792"/>
        <w:jc w:val="both"/>
        <w:rPr>
          <w:rFonts w:cs="B Nazanin"/>
          <w:sz w:val="28"/>
          <w:szCs w:val="28"/>
          <w:lang w:bidi="fa-IR"/>
        </w:rPr>
      </w:pPr>
      <w:r w:rsidRPr="003119ED">
        <w:rPr>
          <w:rFonts w:cs="B Nazanin" w:hint="cs"/>
          <w:sz w:val="28"/>
          <w:szCs w:val="28"/>
          <w:rtl/>
          <w:lang w:bidi="fa-IR"/>
        </w:rPr>
        <w:t>پیش از اینکه به انعطاف پذیری عصبی بپردازیم ضروری است که به  مفهوم انعطاف پذیری</w:t>
      </w:r>
      <w:r>
        <w:rPr>
          <w:rStyle w:val="FootnoteReference"/>
          <w:rFonts w:cs="B Nazanin"/>
          <w:sz w:val="28"/>
          <w:szCs w:val="28"/>
          <w:rtl/>
          <w:lang w:bidi="fa-IR"/>
        </w:rPr>
        <w:footnoteReference w:id="567"/>
      </w:r>
      <w:r w:rsidRPr="003119ED">
        <w:rPr>
          <w:rFonts w:cs="B Nazanin" w:hint="cs"/>
          <w:sz w:val="28"/>
          <w:szCs w:val="28"/>
          <w:rtl/>
          <w:lang w:bidi="fa-IR"/>
        </w:rPr>
        <w:t xml:space="preserve"> اشاره کنیم. انعطاف پذیری توانایی تغییراتی است که در مواجه به عوامل خارجی رخ می دهد. اگر انعطاف پذیری از جنبه عصبی بررسی گردد به آن انعطاف پذیری عصبی می گویند. به بیان دیگر انعطاف پذیری عصبی، توانایی تغییر سیستم عصبی در پاسخ به محرک های درونی</w:t>
      </w:r>
      <w:r>
        <w:rPr>
          <w:rStyle w:val="FootnoteReference"/>
          <w:rFonts w:cs="B Nazanin"/>
          <w:sz w:val="28"/>
          <w:szCs w:val="28"/>
          <w:rtl/>
          <w:lang w:bidi="fa-IR"/>
        </w:rPr>
        <w:footnoteReference w:id="568"/>
      </w:r>
      <w:r w:rsidRPr="003119ED">
        <w:rPr>
          <w:rFonts w:cs="B Nazanin" w:hint="cs"/>
          <w:sz w:val="28"/>
          <w:szCs w:val="28"/>
          <w:rtl/>
          <w:lang w:bidi="fa-IR"/>
        </w:rPr>
        <w:t xml:space="preserve"> و محرک های بیرونی</w:t>
      </w:r>
      <w:r>
        <w:rPr>
          <w:rStyle w:val="FootnoteReference"/>
          <w:rFonts w:cs="B Nazanin"/>
          <w:sz w:val="28"/>
          <w:szCs w:val="28"/>
          <w:rtl/>
          <w:lang w:bidi="fa-IR"/>
        </w:rPr>
        <w:footnoteReference w:id="569"/>
      </w:r>
      <w:r w:rsidRPr="003119ED">
        <w:rPr>
          <w:rFonts w:cs="B Nazanin" w:hint="cs"/>
          <w:sz w:val="28"/>
          <w:szCs w:val="28"/>
          <w:rtl/>
          <w:lang w:bidi="fa-IR"/>
        </w:rPr>
        <w:t xml:space="preserve">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&lt;EndNote&gt;&lt;Cite&gt;&lt;Author&gt;Kolb&lt;/Author&gt;&lt;Year&gt;2013&lt;/Year&gt;&lt;RecNum&gt;270&lt;/RecNum&gt;&lt;DisplayText&gt;(197)&lt;/DisplayText&gt;&lt;record&gt;&lt;rec-number&gt;270&lt;/rec-number&gt;&lt;foreign-keys&gt;&lt;key app="EN" db-id="frvwv2z9izraznezfs5xewvlzev902rw20re" timestamp="1605290246"&gt;270</w:instrText>
      </w:r>
      <w:r>
        <w:rPr>
          <w:rFonts w:cs="B Nazanin"/>
          <w:sz w:val="28"/>
          <w:szCs w:val="28"/>
          <w:rtl/>
          <w:lang w:bidi="fa-IR"/>
        </w:rPr>
        <w:instrText>&lt;/</w:instrText>
      </w:r>
      <w:r>
        <w:rPr>
          <w:rFonts w:cs="B Nazanin"/>
          <w:sz w:val="28"/>
          <w:szCs w:val="28"/>
          <w:lang w:bidi="fa-IR"/>
        </w:rPr>
        <w:instrText>key&gt;&lt;/foreign-keys&gt;&lt;ref-type name="Book"&gt;6&lt;/ref-type&gt;&lt;contributors&gt;&lt;authors&gt;&lt;author&gt;Kolb, Bryan&lt;/author&gt;&lt;/authors&gt;&lt;/contributors&gt;&lt;titles&gt;&lt;title&gt;Brain plasticity and behavior&lt;/title&gt;&lt;/titles&gt;&lt;dates&gt;&lt;year&gt;2013&lt;/year&gt;&lt;/dates&gt;&lt;publisher&gt;Psychology Press&lt;/publisher&gt;&lt;isbn&gt;1134784147&lt;/isbn&gt;&lt;urls&gt;&lt;/urls&gt;&lt;/record&gt;&lt;/Cite&gt;&lt;/EndNote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(197)</w:t>
      </w:r>
      <w:r>
        <w:rPr>
          <w:rFonts w:cs="B Nazanin"/>
          <w:sz w:val="28"/>
          <w:szCs w:val="28"/>
          <w:rtl/>
          <w:lang w:bidi="fa-IR"/>
        </w:rPr>
        <w:fldChar w:fldCharType="end"/>
      </w:r>
      <w:r w:rsidRPr="003119ED">
        <w:rPr>
          <w:rFonts w:cs="B Nazanin" w:hint="cs"/>
          <w:sz w:val="28"/>
          <w:szCs w:val="28"/>
          <w:rtl/>
          <w:lang w:bidi="fa-IR"/>
        </w:rPr>
        <w:t xml:space="preserve">. </w:t>
      </w:r>
    </w:p>
    <w:p w14:paraId="4929B854" w14:textId="77777777" w:rsidR="00F21D89" w:rsidRPr="003B09FD" w:rsidRDefault="00F21D89" w:rsidP="00F21D89">
      <w:pPr>
        <w:pStyle w:val="ListParagraph"/>
        <w:bidi/>
        <w:ind w:left="792"/>
        <w:jc w:val="both"/>
        <w:rPr>
          <w:rFonts w:cs="B Nazanin"/>
          <w:sz w:val="28"/>
          <w:szCs w:val="28"/>
          <w:rtl/>
          <w:lang w:bidi="fa-IR"/>
        </w:rPr>
      </w:pPr>
      <w:r w:rsidRPr="003B09FD">
        <w:rPr>
          <w:rFonts w:cs="B Nazanin" w:hint="cs"/>
          <w:sz w:val="28"/>
          <w:szCs w:val="28"/>
          <w:rtl/>
          <w:lang w:bidi="fa-IR"/>
        </w:rPr>
        <w:t>در حال حاضر اعتقاد پژوهشگران اینگونه است که مغز انسان پویایی و بازسازماندهی مستمری دارد که شکل آن را در طول عمر تغییر می دهد. آنها معتقدند که هر تجربه ای ساختار مغز را در چند سطح تغییر می دهد. این تغییرات می تواند در سطح نورونی اتفاق بیفتد، و یا در سطح سیستمی به صورت تنظیمات شبکه های قشری مغز</w:t>
      </w:r>
      <w:r>
        <w:rPr>
          <w:rStyle w:val="FootnoteReference"/>
          <w:rFonts w:cs="B Nazanin"/>
          <w:sz w:val="28"/>
          <w:szCs w:val="28"/>
          <w:rtl/>
          <w:lang w:bidi="fa-IR"/>
        </w:rPr>
        <w:footnoteReference w:id="570"/>
      </w:r>
      <w:r w:rsidRPr="003B09FD">
        <w:rPr>
          <w:rFonts w:cs="B Nazanin" w:hint="cs"/>
          <w:sz w:val="28"/>
          <w:szCs w:val="28"/>
          <w:rtl/>
          <w:lang w:bidi="fa-IR"/>
        </w:rPr>
        <w:t xml:space="preserve"> حادث شود. از نمونه های انعطاف پذیری عصبی می توان به تغییرات شبکه ای و مداری اعصاب که نتیجه ای از تمرین های فیزیکی است اشاره نمود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&lt;EndNote&gt;&lt;Cite&gt;&lt;Author&gt;Fuchs&lt;/Author&gt;&lt;Year&gt;2014&lt;/Year&gt;&lt;RecNum&gt;271&lt;/RecNum&gt;&lt;DisplayText&gt;(198, 199)&lt;/DisplayText&gt;&lt;record&gt;&lt;rec-number&gt;271&lt;/rec-number&gt;&lt;foreign-keys&gt;&lt;key app="EN" db-id="frvwv2z9izraznezfs5xewvlzev902rw20re" timestamp="160529031</w:instrText>
      </w:r>
      <w:r>
        <w:rPr>
          <w:rFonts w:cs="B Nazanin"/>
          <w:sz w:val="28"/>
          <w:szCs w:val="28"/>
          <w:rtl/>
          <w:lang w:bidi="fa-IR"/>
        </w:rPr>
        <w:instrText>0"&gt;271&lt;/</w:instrText>
      </w:r>
      <w:r>
        <w:rPr>
          <w:rFonts w:cs="B Nazanin"/>
          <w:sz w:val="28"/>
          <w:szCs w:val="28"/>
          <w:lang w:bidi="fa-IR"/>
        </w:rPr>
        <w:instrText>key&gt;&lt;/foreign-keys&gt;&lt;ref-type name="Journal Article"&gt;17&lt;/ref-type&gt;&lt;contributors&gt;&lt;authors&gt;&lt;author&gt;Fuchs, Eberhard&lt;/author&gt;&lt;author&gt;Flügge, Gabriele&lt;/author&gt;&lt;/authors&gt;&lt;/contributors&gt;&lt;titles&gt;&lt;title&gt;Adult neuroplasticity: more than 40 years of research</w:instrText>
      </w:r>
      <w:r>
        <w:rPr>
          <w:rFonts w:cs="B Nazanin"/>
          <w:sz w:val="28"/>
          <w:szCs w:val="28"/>
          <w:rtl/>
          <w:lang w:bidi="fa-IR"/>
        </w:rPr>
        <w:instrText>&lt;/</w:instrText>
      </w:r>
      <w:r>
        <w:rPr>
          <w:rFonts w:cs="B Nazanin"/>
          <w:sz w:val="28"/>
          <w:szCs w:val="28"/>
          <w:lang w:bidi="fa-IR"/>
        </w:rPr>
        <w:instrText>title&gt;&lt;secondary-title&gt;Neural plasticity&lt;/secondary-title&gt;&lt;/titles&gt;&lt;periodical&gt;&lt;full-title&gt;Neural plasticity&lt;/full-title&gt;&lt;/periodical&gt;&lt;volume&gt;2014&lt;/volume&gt;&lt;dates&gt;&lt;year&gt;2014&lt;/year&gt;&lt;/dates&gt;&lt;isbn&gt;2090-5904&lt;/isbn&gt;&lt;urls&gt;&lt;/urls&gt;&lt;/record&gt;&lt;/Cite&gt;&lt;Cite&gt;&lt;Author&gt;Macher&lt;/Author&gt;&lt;Year&gt;2012&lt;/Year&gt;&lt;RecNum&gt;272&lt;/RecNum&gt;&lt;record&gt;&lt;rec-number&gt;272&lt;/rec-number&gt;&lt;foreign-keys&gt;&lt;key app="EN" db-id="frvwv2z9izraznezfs5xewvlzev902rw20re" timestamp="1605290733"&gt;272&lt;/key&gt;&lt;/foreign-keys&gt;&lt;ref-type name="Book"&gt;6&lt;/ref-type&gt;&lt;contributors</w:instrText>
      </w:r>
      <w:r>
        <w:rPr>
          <w:rFonts w:cs="B Nazanin"/>
          <w:sz w:val="28"/>
          <w:szCs w:val="28"/>
          <w:rtl/>
          <w:lang w:bidi="fa-IR"/>
        </w:rPr>
        <w:instrText>&gt;&lt;</w:instrText>
      </w:r>
      <w:r>
        <w:rPr>
          <w:rFonts w:cs="B Nazanin"/>
          <w:sz w:val="28"/>
          <w:szCs w:val="28"/>
          <w:lang w:bidi="fa-IR"/>
        </w:rPr>
        <w:instrText>authors&gt;&lt;author&gt;Macher, Jean-Paul&lt;/author&gt;&lt;author&gt;Olié, Jean-Pierre&lt;/author&gt;&lt;/authors&gt;&lt;/contributors&gt;&lt;titles&gt;&lt;title&gt;Neuroplasticity: New biochemical mechanisms&lt;/title&gt;&lt;/titles&gt;&lt;dates&gt;&lt;year&gt;2012&lt;/year&gt;&lt;/dates&gt;&lt;publisher&gt;Springer Science &amp;amp; Business Media&lt;/publisher&gt;&lt;isbn&gt;1908517182&lt;/isbn&gt;&lt;urls&gt;&lt;/urls&gt;&lt;/record&gt;&lt;/Cite&gt;&lt;/EndNote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(198, 199)</w:t>
      </w:r>
      <w:r>
        <w:rPr>
          <w:rFonts w:cs="B Nazanin"/>
          <w:sz w:val="28"/>
          <w:szCs w:val="28"/>
          <w:rtl/>
          <w:lang w:bidi="fa-IR"/>
        </w:rPr>
        <w:fldChar w:fldCharType="end"/>
      </w:r>
      <w:r w:rsidRPr="003B09FD">
        <w:rPr>
          <w:rFonts w:cs="B Nazanin" w:hint="cs"/>
          <w:sz w:val="28"/>
          <w:szCs w:val="28"/>
          <w:rtl/>
          <w:lang w:bidi="fa-IR"/>
        </w:rPr>
        <w:t>. از همین رو می توان گفت که انعطاف پذیری عصبی، ظرفیت مغز به تغییر و باز سیم کشی</w:t>
      </w:r>
      <w:r>
        <w:rPr>
          <w:rStyle w:val="FootnoteReference"/>
          <w:rFonts w:cs="B Nazanin"/>
          <w:sz w:val="28"/>
          <w:szCs w:val="28"/>
          <w:rtl/>
          <w:lang w:bidi="fa-IR"/>
        </w:rPr>
        <w:footnoteReference w:id="571"/>
      </w:r>
      <w:r w:rsidRPr="003B09FD">
        <w:rPr>
          <w:rFonts w:cs="B Nazanin" w:hint="cs"/>
          <w:sz w:val="28"/>
          <w:szCs w:val="28"/>
          <w:rtl/>
          <w:lang w:bidi="fa-IR"/>
        </w:rPr>
        <w:t xml:space="preserve"> خود در پاسخ به محرک هاست. به توانایی تولید سلولهای عصبی و ارتباطات جدید نیز عصب زایی</w:t>
      </w:r>
      <w:r>
        <w:rPr>
          <w:rStyle w:val="FootnoteReference"/>
          <w:rFonts w:cs="B Nazanin"/>
          <w:sz w:val="28"/>
          <w:szCs w:val="28"/>
          <w:rtl/>
          <w:lang w:bidi="fa-IR"/>
        </w:rPr>
        <w:footnoteReference w:id="572"/>
      </w:r>
      <w:r w:rsidRPr="003B09FD">
        <w:rPr>
          <w:rFonts w:cs="B Nazanin" w:hint="cs"/>
          <w:sz w:val="28"/>
          <w:szCs w:val="28"/>
          <w:rtl/>
          <w:lang w:bidi="fa-IR"/>
        </w:rPr>
        <w:t xml:space="preserve"> گفته می شود. </w:t>
      </w:r>
    </w:p>
    <w:p w14:paraId="60915910" w14:textId="5ADDF221" w:rsidR="00F21D89" w:rsidRDefault="00F21D89" w:rsidP="00351451">
      <w:pPr>
        <w:pStyle w:val="ListParagraph"/>
        <w:numPr>
          <w:ilvl w:val="2"/>
          <w:numId w:val="88"/>
        </w:numPr>
        <w:bidi/>
        <w:jc w:val="both"/>
        <w:rPr>
          <w:rFonts w:cs="B Nazanin"/>
          <w:sz w:val="28"/>
          <w:szCs w:val="28"/>
          <w:lang w:bidi="fa-IR"/>
        </w:rPr>
      </w:pPr>
      <w:r>
        <w:rPr>
          <w:rFonts w:cs="B Nazanin" w:hint="cs"/>
          <w:sz w:val="28"/>
          <w:szCs w:val="28"/>
          <w:rtl/>
          <w:lang w:bidi="fa-IR"/>
        </w:rPr>
        <w:t xml:space="preserve">تاریخچه انعطاف پذیری عصبی: </w:t>
      </w:r>
      <w:r w:rsidRPr="003119ED">
        <w:rPr>
          <w:rFonts w:cs="B Nazanin" w:hint="cs"/>
          <w:sz w:val="28"/>
          <w:szCs w:val="28"/>
          <w:rtl/>
          <w:lang w:bidi="fa-IR"/>
        </w:rPr>
        <w:t>در قدیم اعتقاد بر این بود که مغز تحول خود را در سنین آغازی زندگی متوقف می کند</w:t>
      </w:r>
      <w:r w:rsidR="00E1575A">
        <w:rPr>
          <w:rFonts w:cs="B Nazanin" w:hint="cs"/>
          <w:sz w:val="28"/>
          <w:szCs w:val="28"/>
          <w:rtl/>
          <w:lang w:bidi="fa-IR"/>
        </w:rPr>
        <w:t>،</w:t>
      </w:r>
      <w:r w:rsidRPr="003119ED">
        <w:rPr>
          <w:rFonts w:cs="B Nazanin" w:hint="cs"/>
          <w:sz w:val="28"/>
          <w:szCs w:val="28"/>
          <w:rtl/>
          <w:lang w:bidi="fa-IR"/>
        </w:rPr>
        <w:t xml:space="preserve"> اینگونه که </w:t>
      </w:r>
      <w:r w:rsidR="00E1575A">
        <w:rPr>
          <w:rFonts w:cs="B Nazanin" w:hint="cs"/>
          <w:sz w:val="28"/>
          <w:szCs w:val="28"/>
          <w:rtl/>
          <w:lang w:bidi="fa-IR"/>
        </w:rPr>
        <w:lastRenderedPageBreak/>
        <w:t xml:space="preserve">در </w:t>
      </w:r>
      <w:r w:rsidRPr="003119ED">
        <w:rPr>
          <w:rFonts w:cs="B Nazanin" w:hint="cs"/>
          <w:sz w:val="28"/>
          <w:szCs w:val="28"/>
          <w:rtl/>
          <w:lang w:bidi="fa-IR"/>
        </w:rPr>
        <w:t xml:space="preserve">این سالها که </w:t>
      </w:r>
      <w:r w:rsidR="00E1575A">
        <w:rPr>
          <w:rFonts w:cs="B Nazanin" w:hint="cs"/>
          <w:sz w:val="28"/>
          <w:szCs w:val="28"/>
          <w:rtl/>
          <w:lang w:bidi="fa-IR"/>
        </w:rPr>
        <w:t xml:space="preserve">به آن </w:t>
      </w:r>
      <w:r w:rsidRPr="003119ED">
        <w:rPr>
          <w:rFonts w:cs="B Nazanin" w:hint="cs"/>
          <w:sz w:val="28"/>
          <w:szCs w:val="28"/>
          <w:rtl/>
          <w:lang w:bidi="fa-IR"/>
        </w:rPr>
        <w:t>دوره بحرانی</w:t>
      </w:r>
      <w:r>
        <w:rPr>
          <w:rStyle w:val="FootnoteReference"/>
          <w:rFonts w:cs="B Nazanin"/>
          <w:sz w:val="28"/>
          <w:szCs w:val="28"/>
          <w:rtl/>
          <w:lang w:bidi="fa-IR"/>
        </w:rPr>
        <w:footnoteReference w:id="573"/>
      </w:r>
      <w:r w:rsidRPr="003119ED">
        <w:rPr>
          <w:rFonts w:cs="B Nazanin" w:hint="cs"/>
          <w:sz w:val="28"/>
          <w:szCs w:val="28"/>
          <w:rtl/>
          <w:lang w:bidi="fa-IR"/>
        </w:rPr>
        <w:t xml:space="preserve"> گفته می شد، اتصالاتی بین سلولهای عصبی شکل می گیرد که در با گذر زمان ثابت می ماند. آنها معتقد بودند که مغز افراد جوان انعطاف پذیر بوده و قادر است که اتصالات جدیدی ایجاد نماید. بر همین اساس، تفکر غالب اینگونه بود که اگر ناحیه ای از مغز بزرگسالان آسیب ببیند، سلول های عصبی نمی توانند اتصالات جدیدی را شکل داده و خود را بازتولید</w:t>
      </w:r>
      <w:r>
        <w:rPr>
          <w:rStyle w:val="FootnoteReference"/>
          <w:rFonts w:cs="B Nazanin"/>
          <w:sz w:val="28"/>
          <w:szCs w:val="28"/>
          <w:rtl/>
          <w:lang w:bidi="fa-IR"/>
        </w:rPr>
        <w:footnoteReference w:id="574"/>
      </w:r>
      <w:r w:rsidRPr="003119ED">
        <w:rPr>
          <w:rFonts w:cs="B Nazanin" w:hint="cs"/>
          <w:sz w:val="28"/>
          <w:szCs w:val="28"/>
          <w:rtl/>
          <w:lang w:bidi="fa-IR"/>
        </w:rPr>
        <w:t xml:space="preserve"> کنند، از همین رو عملکردهای مغزی مرتبط با ناحیه آسیب دیده از دست می رود.</w:t>
      </w:r>
    </w:p>
    <w:p w14:paraId="43129FE4" w14:textId="77777777" w:rsidR="00F21D89" w:rsidRDefault="00F21D89" w:rsidP="00F21D89">
      <w:pPr>
        <w:pStyle w:val="ListParagraph"/>
        <w:bidi/>
        <w:ind w:left="1224"/>
        <w:jc w:val="both"/>
        <w:rPr>
          <w:rFonts w:cs="B Nazanin"/>
          <w:sz w:val="28"/>
          <w:szCs w:val="28"/>
          <w:rtl/>
          <w:lang w:bidi="fa-IR"/>
        </w:rPr>
      </w:pPr>
      <w:r w:rsidRPr="003B09FD">
        <w:rPr>
          <w:rFonts w:cs="B Nazanin" w:hint="cs"/>
          <w:sz w:val="28"/>
          <w:szCs w:val="28"/>
          <w:rtl/>
          <w:lang w:bidi="fa-IR"/>
        </w:rPr>
        <w:t>ویلیام جیمز</w:t>
      </w:r>
      <w:r>
        <w:rPr>
          <w:rStyle w:val="FootnoteReference"/>
          <w:rFonts w:cs="B Nazanin"/>
          <w:sz w:val="28"/>
          <w:szCs w:val="28"/>
          <w:rtl/>
          <w:lang w:bidi="fa-IR"/>
        </w:rPr>
        <w:footnoteReference w:id="575"/>
      </w:r>
      <w:r w:rsidRPr="003B09FD">
        <w:rPr>
          <w:rFonts w:cs="B Nazanin" w:hint="cs"/>
          <w:sz w:val="28"/>
          <w:szCs w:val="28"/>
          <w:rtl/>
          <w:lang w:bidi="fa-IR"/>
        </w:rPr>
        <w:t xml:space="preserve"> بیش از صد سال پیش در کتاب "اصول روانشناسی" خود، برای اولین بار انعطاف پذیری عصبی را با عنوان توانایی بازسازماندهی مغز انسان پیشنهاد نمود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&lt;EndNote&gt;&lt;Cite&gt;&lt;Author&gt;James&lt;/Author&gt;&lt;Year&gt;2007&lt;/Year&gt;&lt;RecNum&gt;276&lt;/RecNum&gt;&lt;DisplayText&gt;(200)&lt;/DisplayText&gt;&lt;record&gt;&lt;rec-number&gt;276&lt;/rec-number&gt;&lt;foreign-keys&gt;&lt;key app="EN" db-id="frvwv2z9izraznezfs5xewvlzev902rw20re" timestamp="1605290781"&gt;27</w:instrText>
      </w:r>
      <w:r>
        <w:rPr>
          <w:rFonts w:cs="B Nazanin"/>
          <w:sz w:val="28"/>
          <w:szCs w:val="28"/>
          <w:rtl/>
          <w:lang w:bidi="fa-IR"/>
        </w:rPr>
        <w:instrText>6&lt;/</w:instrText>
      </w:r>
      <w:r>
        <w:rPr>
          <w:rFonts w:cs="B Nazanin"/>
          <w:sz w:val="28"/>
          <w:szCs w:val="28"/>
          <w:lang w:bidi="fa-IR"/>
        </w:rPr>
        <w:instrText>key&gt;&lt;/foreign-keys&gt;&lt;ref-type name="Book"&gt;6&lt;/ref-type&gt;&lt;contributors&gt;&lt;authors&gt;&lt;author&gt;James, William&lt;/author&gt;&lt;/authors&gt;&lt;/contributors&gt;&lt;titles&gt;&lt;title&gt;The principles of psychology&lt;/title&gt;&lt;/titles&gt;&lt;volume&gt;1&lt;/volume&gt;&lt;dates&gt;&lt;year&gt;2007&lt;/year&gt;&lt;/dates&gt;&lt;publisher</w:instrText>
      </w:r>
      <w:r>
        <w:rPr>
          <w:rFonts w:cs="B Nazanin"/>
          <w:sz w:val="28"/>
          <w:szCs w:val="28"/>
          <w:rtl/>
          <w:lang w:bidi="fa-IR"/>
        </w:rPr>
        <w:instrText>&gt;</w:instrText>
      </w:r>
      <w:r>
        <w:rPr>
          <w:rFonts w:cs="B Nazanin"/>
          <w:sz w:val="28"/>
          <w:szCs w:val="28"/>
          <w:lang w:bidi="fa-IR"/>
        </w:rPr>
        <w:instrText>Cosimo, Inc.&lt;/publisher&gt;&lt;isbn&gt;1602063141&lt;/isbn&gt;&lt;urls&gt;&lt;/urls&gt;&lt;/record&gt;&lt;/Cite&gt;&lt;/EndNote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(200)</w:t>
      </w:r>
      <w:r>
        <w:rPr>
          <w:rFonts w:cs="B Nazanin"/>
          <w:sz w:val="28"/>
          <w:szCs w:val="28"/>
          <w:rtl/>
          <w:lang w:bidi="fa-IR"/>
        </w:rPr>
        <w:fldChar w:fldCharType="end"/>
      </w:r>
      <w:r w:rsidRPr="003B09FD">
        <w:rPr>
          <w:rFonts w:cs="B Nazanin" w:hint="cs"/>
          <w:sz w:val="28"/>
          <w:szCs w:val="28"/>
          <w:rtl/>
          <w:lang w:bidi="fa-IR"/>
        </w:rPr>
        <w:t>. هر چند که در سال 1948 برای اولین بار علوم اعصاب دان لهستانی، جرژی کونورسکی</w:t>
      </w:r>
      <w:r>
        <w:rPr>
          <w:rStyle w:val="FootnoteReference"/>
          <w:rFonts w:cs="B Nazanin"/>
          <w:sz w:val="28"/>
          <w:szCs w:val="28"/>
          <w:rtl/>
          <w:lang w:bidi="fa-IR"/>
        </w:rPr>
        <w:footnoteReference w:id="576"/>
      </w:r>
      <w:r w:rsidRPr="003B09FD">
        <w:rPr>
          <w:rFonts w:cs="B Nazanin" w:hint="cs"/>
          <w:sz w:val="28"/>
          <w:szCs w:val="28"/>
          <w:rtl/>
          <w:lang w:bidi="fa-IR"/>
        </w:rPr>
        <w:t>، از لغت انعطاف پذیری عصبی استفاده نمود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&lt;EndNote&gt;&lt;Cite&gt;&lt;Author&gt;Demarin&lt;/Author&gt;&lt;Year&gt;2014&lt;/Year&gt;&lt;RecNum&gt;277&lt;/RecNum&gt;&lt;DisplayText&gt;(201)&lt;/DisplayText&gt;&lt;record&gt;&lt;rec-number&gt;277&lt;/rec-number&gt;&lt;foreign-keys&gt;&lt;key app="EN" db-id="frvwv2z9izraznezfs5xewvlzev902rw20re" timestamp="1605290823</w:instrText>
      </w:r>
      <w:r>
        <w:rPr>
          <w:rFonts w:cs="B Nazanin"/>
          <w:sz w:val="28"/>
          <w:szCs w:val="28"/>
          <w:rtl/>
          <w:lang w:bidi="fa-IR"/>
        </w:rPr>
        <w:instrText>"&gt;277&lt;/</w:instrText>
      </w:r>
      <w:r>
        <w:rPr>
          <w:rFonts w:cs="B Nazanin"/>
          <w:sz w:val="28"/>
          <w:szCs w:val="28"/>
          <w:lang w:bidi="fa-IR"/>
        </w:rPr>
        <w:instrText>key&gt;&lt;/foreign-keys&gt;&lt;ref-type name="Journal Article"&gt;17&lt;/ref-type&gt;&lt;contributors&gt;&lt;authors&gt;&lt;author&gt;Demarin, Vida&lt;/author&gt;&lt;author&gt;MOROVIĆ, SANDRA&lt;/author&gt;&lt;/authors&gt;&lt;/contributors&gt;&lt;titles&gt;&lt;title&gt;Neuroplasticity&lt;/title&gt;&lt;secondary-title&gt;Periodicum biologorum&lt;/secondary-title&gt;&lt;/titles&gt;&lt;periodical&gt;&lt;full-title&gt;Periodicum biologorum&lt;/full-title&gt;&lt;/periodical&gt;&lt;pages&gt;209-211&lt;/pages&gt;&lt;volume&gt;116&lt;/volume&gt;&lt;number&gt;2&lt;/number&gt;&lt;dates&gt;&lt;year&gt;2014&lt;/year&gt;&lt;/dates&gt;&lt;isbn&gt;0031-5362&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(201)</w:t>
      </w:r>
      <w:r>
        <w:rPr>
          <w:rFonts w:cs="B Nazanin"/>
          <w:sz w:val="28"/>
          <w:szCs w:val="28"/>
          <w:rtl/>
          <w:lang w:bidi="fa-IR"/>
        </w:rPr>
        <w:fldChar w:fldCharType="end"/>
      </w:r>
      <w:r w:rsidRPr="003B09FD">
        <w:rPr>
          <w:rFonts w:cs="B Nazanin" w:hint="cs"/>
          <w:sz w:val="28"/>
          <w:szCs w:val="28"/>
          <w:rtl/>
          <w:lang w:bidi="fa-IR"/>
        </w:rPr>
        <w:t>. او پیشنهاد کرد که فعالیت های تصادفی سلول های عصبی همجوار که فعالیت سلول عصبی را موجب می گردند در طول زمان تغییراتی را در مغز به وجود می آورند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&lt;EndNote&gt;&lt;Cite&gt;&lt;Author&gt;Livingston&lt;/Author&gt;&lt;Year&gt;1966&lt;/Year&gt;&lt;RecNum&gt;278&lt;/RecNum&gt;&lt;DisplayText&gt;(202)&lt;/DisplayText&gt;&lt;record&gt;&lt;rec-number&gt;278&lt;/rec-number&gt;&lt;foreign-keys&gt;&lt;key app="EN" db-id="frvwv2z9izraznezfs5xewvlzev902rw20re" timestamp="160529089</w:instrText>
      </w:r>
      <w:r>
        <w:rPr>
          <w:rFonts w:cs="B Nazanin"/>
          <w:sz w:val="28"/>
          <w:szCs w:val="28"/>
          <w:rtl/>
          <w:lang w:bidi="fa-IR"/>
        </w:rPr>
        <w:instrText>3"&gt;278&lt;/</w:instrText>
      </w:r>
      <w:r>
        <w:rPr>
          <w:rFonts w:cs="B Nazanin"/>
          <w:sz w:val="28"/>
          <w:szCs w:val="28"/>
          <w:lang w:bidi="fa-IR"/>
        </w:rPr>
        <w:instrText>key&gt;&lt;/foreign-keys&gt;&lt;ref-type name="Journal Article"&gt;17&lt;/ref-type&gt;&lt;contributors&gt;&lt;authors&gt;&lt;author&gt;Livingston, Robert B&lt;/author&gt;&lt;/authors&gt;&lt;/contributors&gt;&lt;titles&gt;&lt;title&gt;Brain mechanisms in conditioning and learning&lt;/title&gt;&lt;/titles&gt;&lt;dates&gt;&lt;year&gt;1966&lt;/year&gt;&lt;/dates&gt;&lt;urls&gt;&lt;/urls&gt;&lt;/record&gt;&lt;/Cite&gt;&lt;/EndNote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(202)</w:t>
      </w:r>
      <w:r>
        <w:rPr>
          <w:rFonts w:cs="B Nazanin"/>
          <w:sz w:val="28"/>
          <w:szCs w:val="28"/>
          <w:rtl/>
          <w:lang w:bidi="fa-IR"/>
        </w:rPr>
        <w:fldChar w:fldCharType="end"/>
      </w:r>
      <w:r w:rsidRPr="003B09FD">
        <w:rPr>
          <w:rFonts w:cs="B Nazanin" w:hint="cs"/>
          <w:sz w:val="28"/>
          <w:szCs w:val="28"/>
          <w:rtl/>
          <w:lang w:bidi="fa-IR"/>
        </w:rPr>
        <w:t>. در ادامه، انبوهی از پژوهش ها صورت گرفت که نشان داد که جنبه های مختلفی از مغز در بزرگسالی نیز قابل تغییر می مانند. از این رو عبارت انعطاف پذیری عصبی برجسته تر گردید. تحقیقات نشان داده است که طرح های اولیه ژنتیکی</w:t>
      </w:r>
      <w:r>
        <w:rPr>
          <w:rStyle w:val="FootnoteReference"/>
          <w:rFonts w:cs="B Nazanin"/>
          <w:sz w:val="28"/>
          <w:szCs w:val="28"/>
          <w:rtl/>
          <w:lang w:bidi="fa-IR"/>
        </w:rPr>
        <w:footnoteReference w:id="577"/>
      </w:r>
      <w:r w:rsidRPr="003B09FD">
        <w:rPr>
          <w:rFonts w:cs="B Nazanin" w:hint="cs"/>
          <w:sz w:val="28"/>
          <w:szCs w:val="28"/>
          <w:rtl/>
          <w:lang w:bidi="fa-IR"/>
        </w:rPr>
        <w:t xml:space="preserve"> و تنوعی از تجربه ها رشد مغز و رفتار را شکل می دهند. حتی اتفاقات دوران جنینی</w:t>
      </w:r>
      <w:r>
        <w:rPr>
          <w:rStyle w:val="FootnoteReference"/>
          <w:rFonts w:cs="B Nazanin"/>
          <w:sz w:val="28"/>
          <w:szCs w:val="28"/>
          <w:rtl/>
          <w:lang w:bidi="fa-IR"/>
        </w:rPr>
        <w:footnoteReference w:id="578"/>
      </w:r>
      <w:r w:rsidRPr="003B09FD">
        <w:rPr>
          <w:rFonts w:cs="B Nazanin" w:hint="cs"/>
          <w:sz w:val="28"/>
          <w:szCs w:val="28"/>
          <w:rtl/>
          <w:lang w:bidi="fa-IR"/>
        </w:rPr>
        <w:t xml:space="preserve"> نیز فاکتور </w:t>
      </w:r>
      <w:r w:rsidRPr="003B09FD">
        <w:rPr>
          <w:rFonts w:cs="B Nazanin" w:hint="cs"/>
          <w:sz w:val="28"/>
          <w:szCs w:val="28"/>
          <w:rtl/>
          <w:lang w:bidi="fa-IR"/>
        </w:rPr>
        <w:lastRenderedPageBreak/>
        <w:t>مهمی بر اصلاح اتصالات عصبی است. این مشاهدات نقطه مقابل رویکردی است که متعقد بود که رشد مغز در دوره بحرانی خود اتفاق می افتد و در بزرگسالی ثابت می ماند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&lt;EndNote&gt;&lt;Cite&gt;&lt;Author&gt;Kolb&lt;/Author&gt;&lt;Year&gt;2013&lt;/Year&gt;&lt;RecNum&gt;279&lt;/RecNum&gt;&lt;DisplayText&gt;(203)&lt;/DisplayText&gt;&lt;record&gt;&lt;rec-number&gt;279&lt;/rec-number&gt;&lt;foreign-keys&gt;&lt;key app="EN" db-id="frvwv2z9izraznezfs5xewvlzev902rw20re" timestamp="1605290928"&gt;279</w:instrText>
      </w:r>
      <w:r>
        <w:rPr>
          <w:rFonts w:cs="B Nazanin"/>
          <w:sz w:val="28"/>
          <w:szCs w:val="28"/>
          <w:rtl/>
          <w:lang w:bidi="fa-IR"/>
        </w:rPr>
        <w:instrText>&lt;/</w:instrText>
      </w:r>
      <w:r>
        <w:rPr>
          <w:rFonts w:cs="B Nazanin"/>
          <w:sz w:val="28"/>
          <w:szCs w:val="28"/>
          <w:lang w:bidi="fa-IR"/>
        </w:rPr>
        <w:instrText>key&gt;&lt;/foreign-keys&gt;&lt;ref-type name="Book Section"&gt;5&lt;/ref-type&gt;&lt;contributors&gt;&lt;authors&gt;&lt;author&gt;Kolb, Bryan&lt;/author&gt;&lt;author&gt;Mychasiuk, Richelle&lt;/author&gt;&lt;author&gt;Muhammad, Arif&lt;/author&gt;&lt;author&gt;Gibb, Robbin&lt;/author&gt;&lt;/authors&gt;&lt;/contributors&gt;&lt;titles&gt;&lt;title&gt;Brain</w:instrText>
      </w:r>
      <w:r>
        <w:rPr>
          <w:rFonts w:cs="B Nazanin"/>
          <w:sz w:val="28"/>
          <w:szCs w:val="28"/>
          <w:rtl/>
          <w:lang w:bidi="fa-IR"/>
        </w:rPr>
        <w:instrText xml:space="preserve"> </w:instrText>
      </w:r>
      <w:r>
        <w:rPr>
          <w:rFonts w:cs="B Nazanin"/>
          <w:sz w:val="28"/>
          <w:szCs w:val="28"/>
          <w:lang w:bidi="fa-IR"/>
        </w:rPr>
        <w:instrText>plasticity in the developing brain&lt;/title&gt;&lt;secondary-title&gt;Progress in brain research&lt;/secondary-title&gt;&lt;/titles&gt;&lt;pages&gt;35-64&lt;/pages&gt;&lt;volume&gt;207&lt;/volume&gt;&lt;dates&gt;&lt;year&gt;2013&lt;/year&gt;&lt;/dates&gt;&lt;publisher&gt;Elsevier&lt;/publisher&gt;&lt;isbn&gt;0079-6123&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(203)</w:t>
      </w:r>
      <w:r>
        <w:rPr>
          <w:rFonts w:cs="B Nazanin"/>
          <w:sz w:val="28"/>
          <w:szCs w:val="28"/>
          <w:rtl/>
          <w:lang w:bidi="fa-IR"/>
        </w:rPr>
        <w:fldChar w:fldCharType="end"/>
      </w:r>
      <w:r w:rsidRPr="003B09FD">
        <w:rPr>
          <w:rFonts w:cs="B Nazanin" w:hint="cs"/>
          <w:sz w:val="28"/>
          <w:szCs w:val="28"/>
          <w:rtl/>
          <w:lang w:bidi="fa-IR"/>
        </w:rPr>
        <w:t xml:space="preserve">. </w:t>
      </w:r>
    </w:p>
    <w:p w14:paraId="3C8CC8F1" w14:textId="77777777" w:rsidR="00F21D89" w:rsidRPr="003B09FD" w:rsidRDefault="00F21D89" w:rsidP="00F21D89">
      <w:pPr>
        <w:pStyle w:val="ListParagraph"/>
        <w:bidi/>
        <w:ind w:left="1224"/>
        <w:jc w:val="both"/>
        <w:rPr>
          <w:rFonts w:cs="B Nazanin"/>
          <w:sz w:val="28"/>
          <w:szCs w:val="28"/>
          <w:lang w:bidi="fa-IR"/>
        </w:rPr>
      </w:pPr>
      <w:r w:rsidRPr="003B09FD">
        <w:rPr>
          <w:rFonts w:cs="B Nazanin" w:hint="cs"/>
          <w:sz w:val="28"/>
          <w:szCs w:val="28"/>
          <w:rtl/>
          <w:lang w:bidi="fa-IR"/>
        </w:rPr>
        <w:t>شواهد اخیر نشان می دهد که جنبه های مختلف مغزی در بزرگسالی نیز تغییر می یابد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&lt;EndNote&gt;&lt;Cite&gt;&lt;Author&gt;Rakic&lt;/Author&gt;&lt;Year&gt;2002&lt;/Year&gt;&lt;RecNum&gt;280&lt;/RecNum&gt;&lt;DisplayText&gt;(204)&lt;/DisplayText&gt;&lt;record&gt;&lt;rec-number&gt;280&lt;/rec-number&gt;&lt;foreign-keys&gt;&lt;key app="EN" db-id="frvwv2z9izraznezfs5xewvlzev902rw20re" timestamp="1605290976"&gt;28</w:instrText>
      </w:r>
      <w:r>
        <w:rPr>
          <w:rFonts w:cs="B Nazanin"/>
          <w:sz w:val="28"/>
          <w:szCs w:val="28"/>
          <w:rtl/>
          <w:lang w:bidi="fa-IR"/>
        </w:rPr>
        <w:instrText>0&lt;/</w:instrText>
      </w:r>
      <w:r>
        <w:rPr>
          <w:rFonts w:cs="B Nazanin"/>
          <w:sz w:val="28"/>
          <w:szCs w:val="28"/>
          <w:lang w:bidi="fa-IR"/>
        </w:rPr>
        <w:instrText>key&gt;&lt;/foreign-keys&gt;&lt;ref-type name="Journal Article"&gt;17&lt;/ref-type&gt;&lt;contributors&gt;&lt;authors&gt;&lt;author&gt;Rakic, Pasko&lt;/author&gt;&lt;/authors&gt;&lt;/contributors&gt;&lt;titles&gt;&lt;title&gt;Neurogenesis in adult primate neocortex: an evaluation of the evidence&lt;/title&gt;&lt;secondary-title</w:instrText>
      </w:r>
      <w:r>
        <w:rPr>
          <w:rFonts w:cs="B Nazanin"/>
          <w:sz w:val="28"/>
          <w:szCs w:val="28"/>
          <w:rtl/>
          <w:lang w:bidi="fa-IR"/>
        </w:rPr>
        <w:instrText>&gt;</w:instrText>
      </w:r>
      <w:r>
        <w:rPr>
          <w:rFonts w:cs="B Nazanin"/>
          <w:sz w:val="28"/>
          <w:szCs w:val="28"/>
          <w:lang w:bidi="fa-IR"/>
        </w:rPr>
        <w:instrText>Nature Reviews Neuroscience&lt;/secondary-title&gt;&lt;/titles&gt;&lt;periodical&gt;&lt;full-title&gt;Nature Reviews Neuroscience&lt;/full-title&gt;&lt;/periodical&gt;&lt;pages&gt;65-71&lt;/pages&gt;&lt;volume&gt;3&lt;/volume&gt;&lt;number&gt;1&lt;/number&gt;&lt;dates&gt;&lt;year&gt;2002&lt;/year&gt;&lt;/dates&gt;&lt;isbn&gt;1471-0048&lt;/isbn&gt;&lt;urls&gt;&lt;/urls</w:instrText>
      </w:r>
      <w:r>
        <w:rPr>
          <w:rFonts w:cs="B Nazanin"/>
          <w:sz w:val="28"/>
          <w:szCs w:val="28"/>
          <w:rtl/>
          <w:lang w:bidi="fa-IR"/>
        </w:rPr>
        <w:instrText>&gt;&lt;/</w:instrText>
      </w:r>
      <w:r>
        <w:rPr>
          <w:rFonts w:cs="B Nazanin"/>
          <w:sz w:val="28"/>
          <w:szCs w:val="28"/>
          <w:lang w:bidi="fa-IR"/>
        </w:rPr>
        <w:instrTex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(204)</w:t>
      </w:r>
      <w:r>
        <w:rPr>
          <w:rFonts w:cs="B Nazanin"/>
          <w:sz w:val="28"/>
          <w:szCs w:val="28"/>
          <w:rtl/>
          <w:lang w:bidi="fa-IR"/>
        </w:rPr>
        <w:fldChar w:fldCharType="end"/>
      </w:r>
      <w:r w:rsidRPr="003B09FD">
        <w:rPr>
          <w:rFonts w:cs="B Nazanin" w:hint="cs"/>
          <w:sz w:val="28"/>
          <w:szCs w:val="28"/>
          <w:rtl/>
          <w:lang w:bidi="fa-IR"/>
        </w:rPr>
        <w:t>. هرچند که مغزهای در حین رشد</w:t>
      </w:r>
      <w:r>
        <w:rPr>
          <w:rStyle w:val="FootnoteReference"/>
          <w:rFonts w:cs="B Nazanin"/>
          <w:sz w:val="28"/>
          <w:szCs w:val="28"/>
          <w:rtl/>
          <w:lang w:bidi="fa-IR"/>
        </w:rPr>
        <w:footnoteReference w:id="579"/>
      </w:r>
      <w:r w:rsidRPr="003B09FD">
        <w:rPr>
          <w:rFonts w:cs="B Nazanin" w:hint="cs"/>
          <w:sz w:val="28"/>
          <w:szCs w:val="28"/>
          <w:rtl/>
          <w:lang w:bidi="fa-IR"/>
        </w:rPr>
        <w:t xml:space="preserve"> توانایی بهتری برای تغییر دارند اما یادگیری و حافظه نیز مغز بزرگسالان را دستشخوش تغییر می کند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&lt;EndNote&gt;&lt;Cite&gt;&lt;Author&gt;Pascual-Leone&lt;/Author&gt;&lt;Year&gt;2011&lt;/Year&gt;&lt;RecNum&gt;281&lt;/RecNum&gt;&lt;DisplayText&gt;(37)&lt;/DisplayText&gt;&lt;record&gt;&lt;rec-number&gt;281&lt;/rec-number&gt;&lt;foreign-keys&gt;&lt;key app="EN" db-id="frvwv2z9izraznezfs5xewvlzev902rw20re" timestamp="1605291</w:instrText>
      </w:r>
      <w:r>
        <w:rPr>
          <w:rFonts w:cs="B Nazanin"/>
          <w:sz w:val="28"/>
          <w:szCs w:val="28"/>
          <w:rtl/>
          <w:lang w:bidi="fa-IR"/>
        </w:rPr>
        <w:instrText>030"&gt;281&lt;/</w:instrText>
      </w:r>
      <w:r>
        <w:rPr>
          <w:rFonts w:cs="B Nazanin"/>
          <w:sz w:val="28"/>
          <w:szCs w:val="28"/>
          <w:lang w:bidi="fa-IR"/>
        </w:rPr>
        <w:instrText>key&gt;&lt;/foreign-keys&gt;&lt;ref-type name="Journal Article"&gt;17&lt;/ref-type&gt;&lt;contributors&gt;&lt;authors&gt;&lt;author&gt;Pascual-Leone, Alvaro&lt;/author&gt;&lt;author&gt;Freitas, Catarina&lt;/author&gt;&lt;author&gt;Oberman, Lindsay&lt;/author&gt;&lt;author&gt;Horvath, Jared C&lt;/author&gt;&lt;author&gt;Halko, Mark</w:instrText>
      </w:r>
      <w:r>
        <w:rPr>
          <w:rFonts w:cs="B Nazanin"/>
          <w:sz w:val="28"/>
          <w:szCs w:val="28"/>
          <w:rtl/>
          <w:lang w:bidi="fa-IR"/>
        </w:rPr>
        <w:instrText>&lt;/</w:instrText>
      </w:r>
      <w:r>
        <w:rPr>
          <w:rFonts w:cs="B Nazanin"/>
          <w:sz w:val="28"/>
          <w:szCs w:val="28"/>
          <w:lang w:bidi="fa-IR"/>
        </w:rPr>
        <w:instrText>author&gt;&lt;author&gt;Eldaief, Mark&lt;/author&gt;&lt;author&gt;Bashir, Shahid&lt;/author&gt;&lt;author&gt;Vernet, Marine&lt;/author&gt;&lt;author&gt;Shafi, Mouhshin&lt;/author&gt;&lt;author&gt;Westover, Brandon&lt;/author&gt;&lt;/authors&gt;&lt;/contributors&gt;&lt;titles&gt;&lt;title&gt;Characterizing brain cortical plasticity and network dynamics across the age-span in health and disease with TMS-EEG and TMS-fMRI&lt;/title&gt;&lt;secondary-title&gt;Brain topography&lt;/secondary-title&gt;&lt;/titles&gt;&lt;periodical&gt;&lt;full-title&gt;Brain topography&lt;/full-title&gt;&lt;/periodical&gt;&lt;pages&gt;302&lt;/pages&gt;&lt;volume&gt;24&lt;/volume&gt;&lt;number&gt;3-4&lt;/number&gt;&lt;dates&gt;&lt;year&gt;2011&lt;/year&gt;&lt;/dates&gt;&lt;isbn&gt;0896-0267&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(37)</w:t>
      </w:r>
      <w:r>
        <w:rPr>
          <w:rFonts w:cs="B Nazanin"/>
          <w:sz w:val="28"/>
          <w:szCs w:val="28"/>
          <w:rtl/>
          <w:lang w:bidi="fa-IR"/>
        </w:rPr>
        <w:fldChar w:fldCharType="end"/>
      </w:r>
      <w:r w:rsidRPr="003B09FD">
        <w:rPr>
          <w:rFonts w:cs="B Nazanin" w:hint="cs"/>
          <w:sz w:val="28"/>
          <w:szCs w:val="28"/>
          <w:rtl/>
          <w:lang w:bidi="fa-IR"/>
        </w:rPr>
        <w:t>. همچنین مطالعات نشان داده است که آسیب های مغزی</w:t>
      </w:r>
      <w:r>
        <w:rPr>
          <w:rStyle w:val="FootnoteReference"/>
          <w:rFonts w:cs="B Nazanin"/>
          <w:sz w:val="28"/>
          <w:szCs w:val="28"/>
          <w:rtl/>
          <w:lang w:bidi="fa-IR"/>
        </w:rPr>
        <w:footnoteReference w:id="580"/>
      </w:r>
      <w:r w:rsidRPr="003B09FD">
        <w:rPr>
          <w:rFonts w:cs="B Nazanin" w:hint="cs"/>
          <w:sz w:val="28"/>
          <w:szCs w:val="28"/>
          <w:rtl/>
          <w:lang w:bidi="fa-IR"/>
        </w:rPr>
        <w:t xml:space="preserve"> به مرور زمان ترمیم پیدا می کنند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&lt;EndNote&gt;&lt;Cite&gt;&lt;Author&gt;Carey&lt;/Author&gt;&lt;Year&gt;2019&lt;/Year&gt;&lt;RecNum&gt;282&lt;/RecNum&gt;&lt;DisplayText&gt;(205)&lt;/DisplayText&gt;&lt;record&gt;&lt;rec-number&gt;282&lt;/rec-number&gt;&lt;foreign-keys&gt;&lt;key app="EN" db-id="frvwv2z9izraznezfs5xewvlzev902rw20re" timestamp="1605291803"&gt;28</w:instrText>
      </w:r>
      <w:r>
        <w:rPr>
          <w:rFonts w:cs="B Nazanin"/>
          <w:sz w:val="28"/>
          <w:szCs w:val="28"/>
          <w:rtl/>
          <w:lang w:bidi="fa-IR"/>
        </w:rPr>
        <w:instrText>2&lt;/</w:instrText>
      </w:r>
      <w:r>
        <w:rPr>
          <w:rFonts w:cs="B Nazanin"/>
          <w:sz w:val="28"/>
          <w:szCs w:val="28"/>
          <w:lang w:bidi="fa-IR"/>
        </w:rPr>
        <w:instrText>key&gt;&lt;/foreign-keys&gt;&lt;ref-type name="Journal Article"&gt;17&lt;/ref-type&gt;&lt;contributors&gt;&lt;authors&gt;&lt;author&gt;Carey, Leeanne&lt;/author&gt;&lt;author&gt;Walsh, Alistair&lt;/author&gt;&lt;author&gt;Adikari, Achini&lt;/author&gt;&lt;author&gt;Goodin, Peter&lt;/author&gt;&lt;author&gt;Alahakoon, Damminda&lt;/author&gt;&lt;author&gt;De Silva, Daswin&lt;/author&gt;&lt;author&gt;Ong, Kok-Leong&lt;/author&gt;&lt;author&gt;Nilsson, Michael&lt;/author&gt;&lt;author&gt;Boyd, Lara&lt;/author&gt;&lt;/authors&gt;&lt;/contributors&gt;&lt;titles&gt;&lt;title&gt;Finding the intersection of neuroplasticity, stroke recovery, and learning: scope and contributions to stroke rehabilitation&lt;/title&gt;&lt;secondary-title&gt;Neural Plasticity&lt;/secondary-title&gt;&lt;/titles&gt;&lt;periodical&gt;&lt;full-title&gt;Neural plasticity&lt;/full-title&gt;&lt;/periodical&gt;&lt;volume&gt;2019&lt;/volume&gt;&lt;dates&gt;&lt;year&gt;2019&lt;/year&gt;&lt;/dates&gt;&lt;isbn&gt;2090-5904&lt;/isbn&gt;&lt;urls&gt;&lt;/urls</w:instrText>
      </w:r>
      <w:r>
        <w:rPr>
          <w:rFonts w:cs="B Nazanin"/>
          <w:sz w:val="28"/>
          <w:szCs w:val="28"/>
          <w:rtl/>
          <w:lang w:bidi="fa-IR"/>
        </w:rPr>
        <w:instrText>&gt;&lt;/</w:instrText>
      </w:r>
      <w:r>
        <w:rPr>
          <w:rFonts w:cs="B Nazanin"/>
          <w:sz w:val="28"/>
          <w:szCs w:val="28"/>
          <w:lang w:bidi="fa-IR"/>
        </w:rPr>
        <w:instrTex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(205)</w:t>
      </w:r>
      <w:r>
        <w:rPr>
          <w:rFonts w:cs="B Nazanin"/>
          <w:sz w:val="28"/>
          <w:szCs w:val="28"/>
          <w:rtl/>
          <w:lang w:bidi="fa-IR"/>
        </w:rPr>
        <w:fldChar w:fldCharType="end"/>
      </w:r>
      <w:r w:rsidRPr="003B09FD">
        <w:rPr>
          <w:rFonts w:cs="B Nazanin" w:hint="cs"/>
          <w:sz w:val="28"/>
          <w:szCs w:val="28"/>
          <w:rtl/>
          <w:lang w:bidi="fa-IR"/>
        </w:rPr>
        <w:t>.</w:t>
      </w:r>
    </w:p>
    <w:p w14:paraId="00059A99" w14:textId="483A5190" w:rsidR="00F21D89" w:rsidRDefault="00F21D89" w:rsidP="00351451">
      <w:pPr>
        <w:pStyle w:val="ListParagraph"/>
        <w:numPr>
          <w:ilvl w:val="2"/>
          <w:numId w:val="88"/>
        </w:numPr>
        <w:bidi/>
        <w:jc w:val="both"/>
        <w:rPr>
          <w:rFonts w:cs="B Nazanin"/>
          <w:sz w:val="28"/>
          <w:szCs w:val="28"/>
          <w:lang w:bidi="fa-IR"/>
        </w:rPr>
      </w:pPr>
      <w:r>
        <w:rPr>
          <w:rFonts w:cs="B Nazanin" w:hint="cs"/>
          <w:sz w:val="28"/>
          <w:szCs w:val="28"/>
          <w:rtl/>
          <w:lang w:bidi="fa-IR"/>
        </w:rPr>
        <w:t>انواع انعطاف پذیری عصبی: می توان گفت که هنوز چارچوب مناسبی برای دسته بندی انعطاف پذیری عصبی ارائه نگردیده است، هرچند که پژوهشگران آن را به دو دسته انعطاف پذیری ساختاری</w:t>
      </w:r>
      <w:r>
        <w:rPr>
          <w:rStyle w:val="FootnoteReference"/>
          <w:rFonts w:cs="B Nazanin"/>
          <w:sz w:val="28"/>
          <w:szCs w:val="28"/>
          <w:rtl/>
          <w:lang w:bidi="fa-IR"/>
        </w:rPr>
        <w:footnoteReference w:id="581"/>
      </w:r>
      <w:r>
        <w:rPr>
          <w:rFonts w:cs="B Nazanin" w:hint="cs"/>
          <w:sz w:val="28"/>
          <w:szCs w:val="28"/>
          <w:rtl/>
          <w:lang w:bidi="fa-IR"/>
        </w:rPr>
        <w:t xml:space="preserve"> و انعطاف پذیری عملکردی</w:t>
      </w:r>
      <w:r>
        <w:rPr>
          <w:rStyle w:val="FootnoteReference"/>
          <w:rFonts w:cs="B Nazanin"/>
          <w:sz w:val="28"/>
          <w:szCs w:val="28"/>
          <w:rtl/>
          <w:lang w:bidi="fa-IR"/>
        </w:rPr>
        <w:footnoteReference w:id="582"/>
      </w:r>
      <w:r>
        <w:rPr>
          <w:rFonts w:cs="B Nazanin" w:hint="cs"/>
          <w:sz w:val="28"/>
          <w:szCs w:val="28"/>
          <w:rtl/>
          <w:lang w:bidi="fa-IR"/>
        </w:rPr>
        <w:t xml:space="preserve"> تقسیم می کنند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&lt;EndNote&gt;&lt;Cite&gt;&lt;Author&gt;Shaw&lt;/Author&gt;&lt;Year&gt;2001&lt;/Year&gt;&lt;RecNum&gt;283&lt;/RecNum&gt;&lt;DisplayText&gt;(206, 207)&lt;/DisplayText&gt;&lt;record&gt;&lt;rec-number&gt;283&lt;/rec-number&gt;&lt;foreign-keys&gt;&lt;key app="EN" db-id="frvwv2z9izraznezfs5xewvlzev902rw20re" timestamp="1605292235</w:instrText>
      </w:r>
      <w:r>
        <w:rPr>
          <w:rFonts w:cs="B Nazanin"/>
          <w:sz w:val="28"/>
          <w:szCs w:val="28"/>
          <w:rtl/>
          <w:lang w:bidi="fa-IR"/>
        </w:rPr>
        <w:instrText>"&gt;283&lt;/</w:instrText>
      </w:r>
      <w:r>
        <w:rPr>
          <w:rFonts w:cs="B Nazanin"/>
          <w:sz w:val="28"/>
          <w:szCs w:val="28"/>
          <w:lang w:bidi="fa-IR"/>
        </w:rPr>
        <w:instrText>key&gt;&lt;/foreign-keys&gt;&lt;ref-type name="Book"&gt;6&lt;/ref-type&gt;&lt;contributors&gt;&lt;authors&gt;&lt;author&gt;Shaw, Christopher Ariel&lt;/author&gt;&lt;/authors&gt;&lt;/contributors&gt;&lt;titles&gt;&lt;title&gt;Toward a theory of neuroplasticity&lt;/title&gt;&lt;/titles&gt;&lt;dates&gt;&lt;year&gt;2001&lt;/year&gt;&lt;/dates&gt;&lt;publisher&gt;Psychology Press&lt;/publisher&gt;&lt;isbn&gt;184169021X&lt;/isbn&gt;&lt;urls&gt;&lt;/urls&gt;&lt;/record&gt;&lt;/Cite&gt;&lt;Cite&gt;&lt;Author&gt;Zilles&lt;/Author&gt;&lt;Year&gt;1992&lt;/Year&gt;&lt;RecNum&gt;284&lt;/RecNum&gt;&lt;record&gt;&lt;rec-number&gt;284&lt;/rec-number&gt;&lt;foreign-keys&gt;&lt;key app="EN" db-id="frvwv2z9izraznezfs5xewvlzev902rw20re</w:instrText>
      </w:r>
      <w:r>
        <w:rPr>
          <w:rFonts w:cs="B Nazanin"/>
          <w:sz w:val="28"/>
          <w:szCs w:val="28"/>
          <w:rtl/>
          <w:lang w:bidi="fa-IR"/>
        </w:rPr>
        <w:instrText xml:space="preserve">" </w:instrText>
      </w:r>
      <w:r>
        <w:rPr>
          <w:rFonts w:cs="B Nazanin"/>
          <w:sz w:val="28"/>
          <w:szCs w:val="28"/>
          <w:lang w:bidi="fa-IR"/>
        </w:rPr>
        <w:instrText>timestamp="1605292321"&gt;284&lt;/key&gt;&lt;/foreign-keys&gt;&lt;ref-type name="Journal Article"&gt;17&lt;/ref-type&gt;&lt;contributors&gt;&lt;authors&gt;&lt;author&gt;Zilles, Karl&lt;/author&gt;&lt;/authors&gt;&lt;/contributors&gt;&lt;titles&gt;&lt;title&gt;Neuronal plasticity as an adaptive property of the central nervous system&lt;/title&gt;&lt;secondary-title&gt;Annals of Anatomy-Anatomischer Anzeiger&lt;/secondary-title&gt;&lt;/titles&gt;&lt;periodical&gt;&lt;full-title&gt;Annals of Anatomy-Anatomischer Anzeiger&lt;/full-title&gt;&lt;/periodical&gt;&lt;pages&gt;383-391&lt;/pages&gt;&lt;volume&gt;174&lt;/volume&gt;&lt;number&gt;5&lt;/number&gt;&lt;dates&gt;&lt;year&gt;1992&lt;/year&gt;&lt;/dates&gt;&lt;isbn&gt;0940-9602&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(206, 207)</w:t>
      </w:r>
      <w:r>
        <w:rPr>
          <w:rFonts w:cs="B Nazanin"/>
          <w:sz w:val="28"/>
          <w:szCs w:val="28"/>
          <w:rtl/>
          <w:lang w:bidi="fa-IR"/>
        </w:rPr>
        <w:fldChar w:fldCharType="end"/>
      </w:r>
      <w:r>
        <w:rPr>
          <w:rFonts w:cs="B Nazanin" w:hint="cs"/>
          <w:sz w:val="28"/>
          <w:szCs w:val="28"/>
          <w:rtl/>
          <w:lang w:bidi="fa-IR"/>
        </w:rPr>
        <w:t xml:space="preserve">. </w:t>
      </w:r>
    </w:p>
    <w:p w14:paraId="72089946" w14:textId="2DBD99FA" w:rsidR="00F21D89" w:rsidRDefault="00F21D89" w:rsidP="00351451">
      <w:pPr>
        <w:pStyle w:val="ListParagraph"/>
        <w:numPr>
          <w:ilvl w:val="0"/>
          <w:numId w:val="92"/>
        </w:numPr>
        <w:bidi/>
        <w:ind w:left="1705"/>
        <w:jc w:val="both"/>
        <w:rPr>
          <w:rFonts w:cs="B Nazanin"/>
          <w:sz w:val="28"/>
          <w:szCs w:val="28"/>
          <w:lang w:bidi="fa-IR"/>
        </w:rPr>
      </w:pPr>
      <w:r w:rsidRPr="00A06AB7">
        <w:rPr>
          <w:rFonts w:cs="B Nazanin" w:hint="cs"/>
          <w:sz w:val="28"/>
          <w:szCs w:val="28"/>
          <w:rtl/>
          <w:lang w:bidi="fa-IR"/>
        </w:rPr>
        <w:t>انعطاف پذیری ساختاری: به توانایی تغییر در اتصالات عصبی گفته می شود. بر اساس این نوع از انعطاف پذیری، در طول رشد، سلول های جدیدی مستمرا در مغز ساخته و همگرا می شوند. محققان از روش های های تصویر برداری مقطع زمانی</w:t>
      </w:r>
      <w:r>
        <w:rPr>
          <w:rStyle w:val="FootnoteReference"/>
          <w:rFonts w:cs="B Nazanin"/>
          <w:sz w:val="28"/>
          <w:szCs w:val="28"/>
          <w:rtl/>
          <w:lang w:bidi="fa-IR"/>
        </w:rPr>
        <w:footnoteReference w:id="583"/>
      </w:r>
      <w:r w:rsidRPr="00A06AB7">
        <w:rPr>
          <w:rFonts w:cs="B Nazanin" w:hint="cs"/>
          <w:sz w:val="28"/>
          <w:szCs w:val="28"/>
          <w:rtl/>
          <w:lang w:bidi="fa-IR"/>
        </w:rPr>
        <w:t xml:space="preserve"> برای مطالعه این تغییرات استفاده می کنند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&lt;EndNote&gt;&lt;Cite&gt;&lt;Author&gt;Chang&lt;/Author&gt;&lt;Year&gt;2014&lt;/Year&gt;&lt;RecNum&gt;285&lt;/RecNum&gt;&lt;DisplayText&gt;(208)&lt;/DisplayText&gt;&lt;record&gt;&lt;rec-number&gt;285&lt;/rec-number&gt;&lt;foreign-keys&gt;&lt;key app="EN" db-id="frvwv2z9izraznezfs5xewvlzev902rw20re" timestamp="1605292362"&gt;28</w:instrText>
      </w:r>
      <w:r>
        <w:rPr>
          <w:rFonts w:cs="B Nazanin"/>
          <w:sz w:val="28"/>
          <w:szCs w:val="28"/>
          <w:rtl/>
          <w:lang w:bidi="fa-IR"/>
        </w:rPr>
        <w:instrText>5&lt;/</w:instrText>
      </w:r>
      <w:r>
        <w:rPr>
          <w:rFonts w:cs="B Nazanin"/>
          <w:sz w:val="28"/>
          <w:szCs w:val="28"/>
          <w:lang w:bidi="fa-IR"/>
        </w:rPr>
        <w:instrText>key&gt;&lt;/foreign-keys&gt;&lt;ref-type name="Journal Article"&gt;17&lt;/ref-type&gt;&lt;contributors&gt;&lt;authors&gt;&lt;author&gt;Chang, Yongmin&lt;/author&gt;&lt;/authors&gt;&lt;/contributors&gt;&lt;titles&gt;&lt;title&gt;Reorganization and plastic changes of the human brain associated with skill learning and expertise&lt;/title&gt;&lt;secondary-title&gt;Frontiers in human neuroscience&lt;/secondary-title&gt;&lt;/titles&gt;&lt;periodical&gt;&lt;full-title&gt;Frontiers in Human Neuroscience&lt;/full-title&gt;&lt;/periodical&gt;&lt;pages&gt;35&lt;/pages&gt;&lt;volume&gt;8&lt;/volume&gt;&lt;dates&gt;&lt;year&gt;2014&lt;/year&gt;&lt;/dates&gt;&lt;isbn&gt;1662-5161&lt;/isbn&gt;&lt;urls&gt;&lt;/urls&gt;&lt;/record&gt;&lt;/Cite&gt;&lt;/EndNote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(208)</w:t>
      </w:r>
      <w:r>
        <w:rPr>
          <w:rFonts w:cs="B Nazanin"/>
          <w:sz w:val="28"/>
          <w:szCs w:val="28"/>
          <w:rtl/>
          <w:lang w:bidi="fa-IR"/>
        </w:rPr>
        <w:fldChar w:fldCharType="end"/>
      </w:r>
      <w:r w:rsidRPr="00A06AB7">
        <w:rPr>
          <w:rFonts w:cs="B Nazanin" w:hint="cs"/>
          <w:sz w:val="28"/>
          <w:szCs w:val="28"/>
          <w:rtl/>
          <w:lang w:bidi="fa-IR"/>
        </w:rPr>
        <w:t>. در این مطالعات آثار محرک های درونی و بیرونی بر روی بازسازماندهی آناتومیکی مغز مطالعه می شود. برای مثال پژوهشگران نسبت ماده خاکستری مغز و میزان سیناپس های موجود را بررسی می نمایند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&lt;EndNote&gt;&lt;Cite&gt;&lt;Author&gt;Mateos-Aparicio&lt;/Author&gt;&lt;Year&gt;2019&lt;/Year&gt;&lt;RecNum&gt;286&lt;/RecNum&gt;&lt;DisplayText&gt;(29)&lt;/DisplayText&gt;&lt;record&gt;&lt;rec-number&gt;286&lt;/rec-number&gt;&lt;foreign-keys&gt;&lt;key app="EN" db-id="frvwv2z9izraznezfs5xewvlzev902rw20re" timestamp="16052</w:instrText>
      </w:r>
      <w:r>
        <w:rPr>
          <w:rFonts w:cs="B Nazanin"/>
          <w:sz w:val="28"/>
          <w:szCs w:val="28"/>
          <w:rtl/>
          <w:lang w:bidi="fa-IR"/>
        </w:rPr>
        <w:instrText>92412"&gt;286&lt;/</w:instrText>
      </w:r>
      <w:r>
        <w:rPr>
          <w:rFonts w:cs="B Nazanin"/>
          <w:sz w:val="28"/>
          <w:szCs w:val="28"/>
          <w:lang w:bidi="fa-IR"/>
        </w:rPr>
        <w:instrText>key&gt;&lt;/foreign-keys&gt;&lt;ref-type name="Journal Article"&gt;17&lt;/ref-type&gt;&lt;contributors&gt;&lt;authors&gt;&lt;author&gt;Mateos-Aparicio, Pedro&lt;/author&gt;&lt;author&gt;Rodríguez-Moreno, Antonio&lt;/author&gt;&lt;/authors&gt;&lt;/contributors&gt;&lt;titles&gt;&lt;title&gt;The impact of studying brain plasticity&lt;/title&gt;&lt;secondary-title&gt;Frontiers in Cellular Neuroscience&lt;/secondary-title&gt;&lt;/titles&gt;&lt;periodical&gt;&lt;full-title&gt;Frontiers in Cellular Neuroscience&lt;/full-title&gt;&lt;/periodical&gt;&lt;pages&gt;66&lt;/pages&gt;&lt;volume&gt;13&lt;/volume&gt;&lt;dates&gt;&lt;year&gt;2019&lt;/year&gt;&lt;/dates&gt;&lt;isbn&gt;1662-5</w:instrText>
      </w:r>
      <w:r>
        <w:rPr>
          <w:rFonts w:cs="B Nazanin"/>
          <w:sz w:val="28"/>
          <w:szCs w:val="28"/>
          <w:rtl/>
          <w:lang w:bidi="fa-IR"/>
        </w:rPr>
        <w:instrText>102&lt;/</w:instrText>
      </w:r>
      <w:r>
        <w:rPr>
          <w:rFonts w:cs="B Nazanin"/>
          <w:sz w:val="28"/>
          <w:szCs w:val="28"/>
          <w:lang w:bidi="fa-IR"/>
        </w:rPr>
        <w:instrTex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(29)</w:t>
      </w:r>
      <w:r>
        <w:rPr>
          <w:rFonts w:cs="B Nazanin"/>
          <w:sz w:val="28"/>
          <w:szCs w:val="28"/>
          <w:rtl/>
          <w:lang w:bidi="fa-IR"/>
        </w:rPr>
        <w:fldChar w:fldCharType="end"/>
      </w:r>
      <w:r w:rsidRPr="00A06AB7">
        <w:rPr>
          <w:rFonts w:cs="B Nazanin" w:hint="cs"/>
          <w:sz w:val="28"/>
          <w:szCs w:val="28"/>
          <w:rtl/>
          <w:lang w:bidi="fa-IR"/>
        </w:rPr>
        <w:t>.</w:t>
      </w:r>
    </w:p>
    <w:p w14:paraId="4EED0D63" w14:textId="4FB54C7D" w:rsidR="00F21D89" w:rsidRPr="00A06AB7" w:rsidRDefault="00F21D89" w:rsidP="00351451">
      <w:pPr>
        <w:pStyle w:val="ListParagraph"/>
        <w:numPr>
          <w:ilvl w:val="0"/>
          <w:numId w:val="92"/>
        </w:numPr>
        <w:bidi/>
        <w:ind w:left="1705"/>
        <w:jc w:val="both"/>
        <w:rPr>
          <w:rFonts w:cs="B Nazanin"/>
          <w:sz w:val="28"/>
          <w:szCs w:val="28"/>
          <w:lang w:bidi="fa-IR"/>
        </w:rPr>
      </w:pPr>
      <w:r w:rsidRPr="00A06AB7">
        <w:rPr>
          <w:rFonts w:cs="B Nazanin" w:hint="cs"/>
          <w:sz w:val="28"/>
          <w:szCs w:val="28"/>
          <w:rtl/>
          <w:lang w:bidi="fa-IR"/>
        </w:rPr>
        <w:lastRenderedPageBreak/>
        <w:t xml:space="preserve">انعطاف پذیری عملکردی: به توانایی سازگار شدن خصوصیات عملکردی سلول های عصبی گفته می شود. این تغییرات ممکن است در پاسخ به فعالیت های قبلی عصبی باشد که به </w:t>
      </w:r>
      <w:r w:rsidR="00642890">
        <w:rPr>
          <w:rFonts w:cs="B Nazanin" w:hint="cs"/>
          <w:sz w:val="28"/>
          <w:szCs w:val="28"/>
          <w:rtl/>
          <w:lang w:bidi="fa-IR"/>
        </w:rPr>
        <w:t xml:space="preserve">آن </w:t>
      </w:r>
      <w:r w:rsidRPr="00A06AB7">
        <w:rPr>
          <w:rFonts w:cs="B Nazanin" w:hint="cs"/>
          <w:sz w:val="28"/>
          <w:szCs w:val="28"/>
          <w:rtl/>
          <w:lang w:bidi="fa-IR"/>
        </w:rPr>
        <w:t>انعطاف پذیری وابسته به فعالیت گفته می شود. این نوع از انعطاف پذیری می تواند جهت جمع آوری حافظه، پاسخ به نقص ها</w:t>
      </w:r>
      <w:r>
        <w:rPr>
          <w:rStyle w:val="FootnoteReference"/>
          <w:rFonts w:cs="B Nazanin"/>
          <w:sz w:val="28"/>
          <w:szCs w:val="28"/>
          <w:rtl/>
          <w:lang w:bidi="fa-IR"/>
        </w:rPr>
        <w:footnoteReference w:id="584"/>
      </w:r>
      <w:r w:rsidRPr="00A06AB7">
        <w:rPr>
          <w:rFonts w:cs="B Nazanin" w:hint="cs"/>
          <w:sz w:val="28"/>
          <w:szCs w:val="28"/>
          <w:rtl/>
          <w:lang w:bidi="fa-IR"/>
        </w:rPr>
        <w:t xml:space="preserve"> و آسیب های عصبی</w:t>
      </w:r>
      <w:r>
        <w:rPr>
          <w:rStyle w:val="FootnoteReference"/>
          <w:rFonts w:cs="B Nazanin"/>
          <w:sz w:val="28"/>
          <w:szCs w:val="28"/>
          <w:rtl/>
          <w:lang w:bidi="fa-IR"/>
        </w:rPr>
        <w:footnoteReference w:id="585"/>
      </w:r>
      <w:r w:rsidRPr="00A06AB7">
        <w:rPr>
          <w:rFonts w:cs="B Nazanin" w:hint="cs"/>
          <w:sz w:val="28"/>
          <w:szCs w:val="28"/>
          <w:rtl/>
          <w:lang w:bidi="fa-IR"/>
        </w:rPr>
        <w:t xml:space="preserve"> در جهت جبران اتفاق های آسیب شناسی</w:t>
      </w:r>
      <w:r>
        <w:rPr>
          <w:rStyle w:val="FootnoteReference"/>
          <w:rFonts w:cs="B Nazanin"/>
          <w:sz w:val="28"/>
          <w:szCs w:val="28"/>
          <w:rtl/>
          <w:lang w:bidi="fa-IR"/>
        </w:rPr>
        <w:footnoteReference w:id="586"/>
      </w:r>
      <w:r w:rsidRPr="00A06AB7">
        <w:rPr>
          <w:rFonts w:cs="B Nazanin" w:hint="cs"/>
          <w:sz w:val="28"/>
          <w:szCs w:val="28"/>
          <w:rtl/>
          <w:lang w:bidi="fa-IR"/>
        </w:rPr>
        <w:t xml:space="preserve"> باشد. در همین راستا عملکرد های مغز می تواند از یک ناحیه به ناحیه ای دیگر واگذاری شود تا پردازش های رفتاری و فیزولوژیکی را بازسازی نماید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&lt;EndNote&gt;&lt;Cite&gt;&lt;Author&gt;Freed&lt;/Author&gt;&lt;Year&gt;1985&lt;/Year&gt;&lt;RecNum&gt;287&lt;/RecNum&gt;&lt;DisplayText&gt;(209)&lt;/DisplayText&gt;&lt;record&gt;&lt;rec-number&gt;287&lt;/rec-number&gt;&lt;foreign-keys&gt;&lt;key app="EN" db-id="frvwv2z9izraznezfs5xewvlzev902rw20re" timestamp="1605292438"&gt;28</w:instrText>
      </w:r>
      <w:r>
        <w:rPr>
          <w:rFonts w:cs="B Nazanin"/>
          <w:sz w:val="28"/>
          <w:szCs w:val="28"/>
          <w:rtl/>
          <w:lang w:bidi="fa-IR"/>
        </w:rPr>
        <w:instrText>7&lt;/</w:instrText>
      </w:r>
      <w:r>
        <w:rPr>
          <w:rFonts w:cs="B Nazanin"/>
          <w:sz w:val="28"/>
          <w:szCs w:val="28"/>
          <w:lang w:bidi="fa-IR"/>
        </w:rPr>
        <w:instrText>key&gt;&lt;/foreign-keys&gt;&lt;ref-type name="Journal Article"&gt;17&lt;/ref-type&gt;&lt;contributors&gt;&lt;authors&gt;&lt;author&gt;Freed, William J&lt;/author&gt;&lt;author&gt;De Medinaceli, Luis&lt;/author&gt;&lt;author&gt;Wyatt, Richard Jed&lt;/author&gt;&lt;/authors&gt;&lt;/contributors&gt;&lt;titles&gt;&lt;title&gt;Promoting functional</w:instrText>
      </w:r>
      <w:r>
        <w:rPr>
          <w:rFonts w:cs="B Nazanin"/>
          <w:sz w:val="28"/>
          <w:szCs w:val="28"/>
          <w:rtl/>
          <w:lang w:bidi="fa-IR"/>
        </w:rPr>
        <w:instrText xml:space="preserve"> </w:instrText>
      </w:r>
      <w:r>
        <w:rPr>
          <w:rFonts w:cs="B Nazanin"/>
          <w:sz w:val="28"/>
          <w:szCs w:val="28"/>
          <w:lang w:bidi="fa-IR"/>
        </w:rPr>
        <w:instrText>plasticity in the damaged nervous system&lt;/title&gt;&lt;secondary-title&gt;Science&lt;/secondary-title&gt;&lt;/titles&gt;&lt;periodical&gt;&lt;full-title&gt;Science&lt;/full-title&gt;&lt;/periodical&gt;&lt;pages&gt;1544-1552&lt;/pages&gt;&lt;volume&gt;227&lt;/volume&gt;&lt;number&gt;4694&lt;/number&gt;&lt;dates&gt;&lt;year&gt;1985&lt;/year&gt;&lt;/dates</w:instrText>
      </w:r>
      <w:r>
        <w:rPr>
          <w:rFonts w:cs="B Nazanin"/>
          <w:sz w:val="28"/>
          <w:szCs w:val="28"/>
          <w:rtl/>
          <w:lang w:bidi="fa-IR"/>
        </w:rPr>
        <w:instrText>&gt;&lt;</w:instrText>
      </w:r>
      <w:r>
        <w:rPr>
          <w:rFonts w:cs="B Nazanin"/>
          <w:sz w:val="28"/>
          <w:szCs w:val="28"/>
          <w:lang w:bidi="fa-IR"/>
        </w:rPr>
        <w:instrText>isbn&gt;0036-8075&lt;/isbn&gt;&lt;urls&gt;&lt;/urls&gt;&lt;/record&gt;&lt;/Cite&gt;&lt;/EndNote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(209)</w:t>
      </w:r>
      <w:r>
        <w:rPr>
          <w:rFonts w:cs="B Nazanin"/>
          <w:sz w:val="28"/>
          <w:szCs w:val="28"/>
          <w:rtl/>
          <w:lang w:bidi="fa-IR"/>
        </w:rPr>
        <w:fldChar w:fldCharType="end"/>
      </w:r>
      <w:r w:rsidRPr="00A06AB7">
        <w:rPr>
          <w:rFonts w:cs="B Nazanin" w:hint="cs"/>
          <w:sz w:val="28"/>
          <w:szCs w:val="28"/>
          <w:rtl/>
          <w:lang w:bidi="fa-IR"/>
        </w:rPr>
        <w:t>. انعطاف پذیری وابسته به فعالیت نیز که به آن اشاره شد می تواند به انعطاف پذیری سیناپسی</w:t>
      </w:r>
      <w:r>
        <w:rPr>
          <w:rStyle w:val="FootnoteReference"/>
          <w:rFonts w:cs="B Nazanin"/>
          <w:sz w:val="28"/>
          <w:szCs w:val="28"/>
          <w:rtl/>
          <w:lang w:bidi="fa-IR"/>
        </w:rPr>
        <w:footnoteReference w:id="587"/>
      </w:r>
      <w:r w:rsidRPr="00A06AB7">
        <w:rPr>
          <w:rFonts w:cs="B Nazanin" w:hint="cs"/>
          <w:sz w:val="28"/>
          <w:szCs w:val="28"/>
          <w:rtl/>
          <w:lang w:bidi="fa-IR"/>
        </w:rPr>
        <w:t xml:space="preserve"> بازگردد. سیستم عصبی، انعطاف پذیری عصبی را از طریق بازسازماندهی</w:t>
      </w:r>
      <w:r>
        <w:rPr>
          <w:rStyle w:val="FootnoteReference"/>
          <w:rFonts w:cs="B Nazanin"/>
          <w:sz w:val="28"/>
          <w:szCs w:val="28"/>
          <w:rtl/>
          <w:lang w:bidi="fa-IR"/>
        </w:rPr>
        <w:footnoteReference w:id="588"/>
      </w:r>
      <w:r w:rsidRPr="00A06AB7">
        <w:rPr>
          <w:rFonts w:cs="B Nazanin" w:hint="cs"/>
          <w:sz w:val="28"/>
          <w:szCs w:val="28"/>
          <w:rtl/>
          <w:lang w:bidi="fa-IR"/>
        </w:rPr>
        <w:t xml:space="preserve"> ساختار، عملکرد و اتصالات عصبی پیش می برد. یکی از خصوصیات بنیادی سلولهای عصبی، اصلاح کردن قدرت</w:t>
      </w:r>
      <w:r>
        <w:rPr>
          <w:rStyle w:val="FootnoteReference"/>
          <w:rFonts w:cs="B Nazanin"/>
          <w:sz w:val="28"/>
          <w:szCs w:val="28"/>
          <w:rtl/>
          <w:lang w:bidi="fa-IR"/>
        </w:rPr>
        <w:footnoteReference w:id="589"/>
      </w:r>
      <w:r w:rsidRPr="00A06AB7">
        <w:rPr>
          <w:rFonts w:cs="B Nazanin" w:hint="cs"/>
          <w:sz w:val="28"/>
          <w:szCs w:val="28"/>
          <w:rtl/>
          <w:lang w:bidi="fa-IR"/>
        </w:rPr>
        <w:t xml:space="preserve"> و اثربخشی</w:t>
      </w:r>
      <w:r>
        <w:rPr>
          <w:rStyle w:val="FootnoteReference"/>
          <w:rFonts w:cs="B Nazanin"/>
          <w:sz w:val="28"/>
          <w:szCs w:val="28"/>
          <w:rtl/>
          <w:lang w:bidi="fa-IR"/>
        </w:rPr>
        <w:footnoteReference w:id="590"/>
      </w:r>
      <w:r w:rsidRPr="00A06AB7">
        <w:rPr>
          <w:rFonts w:cs="B Nazanin" w:hint="cs"/>
          <w:sz w:val="28"/>
          <w:szCs w:val="28"/>
          <w:rtl/>
          <w:lang w:bidi="fa-IR"/>
        </w:rPr>
        <w:t xml:space="preserve"> انتقالات سیناپسی</w:t>
      </w:r>
      <w:r>
        <w:rPr>
          <w:rStyle w:val="FootnoteReference"/>
          <w:rFonts w:cs="B Nazanin"/>
          <w:sz w:val="28"/>
          <w:szCs w:val="28"/>
          <w:rtl/>
          <w:lang w:bidi="fa-IR"/>
        </w:rPr>
        <w:footnoteReference w:id="591"/>
      </w:r>
      <w:r w:rsidRPr="00A06AB7">
        <w:rPr>
          <w:rFonts w:cs="B Nazanin" w:hint="cs"/>
          <w:sz w:val="28"/>
          <w:szCs w:val="28"/>
          <w:rtl/>
          <w:lang w:bidi="fa-IR"/>
        </w:rPr>
        <w:t xml:space="preserve"> از میان تنوعی از مکانیزم های وابسته به فعالیت</w:t>
      </w:r>
      <w:r>
        <w:rPr>
          <w:rStyle w:val="FootnoteReference"/>
          <w:rFonts w:cs="B Nazanin"/>
          <w:sz w:val="28"/>
          <w:szCs w:val="28"/>
          <w:rtl/>
          <w:lang w:bidi="fa-IR"/>
        </w:rPr>
        <w:footnoteReference w:id="592"/>
      </w:r>
      <w:r w:rsidRPr="00A06AB7">
        <w:rPr>
          <w:rFonts w:cs="B Nazanin" w:hint="cs"/>
          <w:sz w:val="28"/>
          <w:szCs w:val="28"/>
          <w:rtl/>
          <w:lang w:bidi="fa-IR"/>
        </w:rPr>
        <w:t xml:space="preserve"> است. به این پدیده انعطاف پذیری سیناپسی می گویند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&lt;EndNote&gt;&lt;Cite&gt;&lt;Author&gt;Mateos-Aparicio&lt;/Author&gt;&lt;Year&gt;2019&lt;/Year&gt;&lt;RecNum&gt;29&lt;/RecNum&gt;&lt;DisplayText&gt;(29)&lt;/DisplayText&gt;&lt;record&gt;&lt;rec-number&gt;29&lt;/rec-number&gt;&lt;foreign-keys&gt;&lt;key app="EN" db-id="frvwv2z9izraznezfs5xewvlzev902rw20re" timestamp="1605199</w:instrText>
      </w:r>
      <w:r>
        <w:rPr>
          <w:rFonts w:cs="B Nazanin"/>
          <w:sz w:val="28"/>
          <w:szCs w:val="28"/>
          <w:rtl/>
          <w:lang w:bidi="fa-IR"/>
        </w:rPr>
        <w:instrText>150"&gt;29&lt;/</w:instrText>
      </w:r>
      <w:r>
        <w:rPr>
          <w:rFonts w:cs="B Nazanin"/>
          <w:sz w:val="28"/>
          <w:szCs w:val="28"/>
          <w:lang w:bidi="fa-IR"/>
        </w:rPr>
        <w:instrText>key&gt;&lt;/foreign-keys&gt;&lt;ref-type name="Journal Article"&gt;17&lt;/ref-type&gt;&lt;contributors&gt;&lt;authors&gt;&lt;author&gt;Mateos-Aparicio, Pedro&lt;/author&gt;&lt;author&gt;Rodríguez-Moreno, Antonio&lt;/author&gt;&lt;/authors&gt;&lt;/contributors&gt;&lt;titles&gt;&lt;title&gt;The impact of studying brain plasticity&lt;/title&gt;&lt;secondary-title&gt;Frontiers in Cellular Neuroscience&lt;/secondary-title&gt;&lt;/titles&gt;&lt;periodical&gt;&lt;full-title&gt;Frontiers in Cellular Neuroscience&lt;/full-title&gt;&lt;/periodical&gt;&lt;pages&gt;66&lt;/pages&gt;&lt;volume&gt;13&lt;/volume&gt;&lt;dates&gt;&lt;year&gt;2019&lt;/year&gt;&lt;/dates&gt;&lt;isbn&gt;1662-5102</w:instrText>
      </w:r>
      <w:r>
        <w:rPr>
          <w:rFonts w:cs="B Nazanin"/>
          <w:sz w:val="28"/>
          <w:szCs w:val="28"/>
          <w:rtl/>
          <w:lang w:bidi="fa-IR"/>
        </w:rPr>
        <w:instrText>&lt;/</w:instrText>
      </w:r>
      <w:r>
        <w:rPr>
          <w:rFonts w:cs="B Nazanin"/>
          <w:sz w:val="28"/>
          <w:szCs w:val="28"/>
          <w:lang w:bidi="fa-IR"/>
        </w:rPr>
        <w:instrTex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(29)</w:t>
      </w:r>
      <w:r>
        <w:rPr>
          <w:rFonts w:cs="B Nazanin"/>
          <w:sz w:val="28"/>
          <w:szCs w:val="28"/>
          <w:rtl/>
          <w:lang w:bidi="fa-IR"/>
        </w:rPr>
        <w:fldChar w:fldCharType="end"/>
      </w:r>
      <w:r w:rsidRPr="00A06AB7">
        <w:rPr>
          <w:rFonts w:cs="B Nazanin" w:hint="cs"/>
          <w:sz w:val="28"/>
          <w:szCs w:val="28"/>
          <w:rtl/>
          <w:lang w:bidi="fa-IR"/>
        </w:rPr>
        <w:t xml:space="preserve">. از این دریچه می توان به توانایی سلول های عصبی در اصلاح قدرت سیناپس های موجود و ایجاد اتصالات سیناپسی </w:t>
      </w:r>
      <w:r w:rsidRPr="00A06AB7">
        <w:rPr>
          <w:rFonts w:cs="B Nazanin" w:hint="cs"/>
          <w:sz w:val="28"/>
          <w:szCs w:val="28"/>
          <w:rtl/>
          <w:lang w:bidi="fa-IR"/>
        </w:rPr>
        <w:lastRenderedPageBreak/>
        <w:t>جدید انعطاف پذیری عصبی گفت. پتانسیل سازی بلند مدت</w:t>
      </w:r>
      <w:r>
        <w:rPr>
          <w:rStyle w:val="FootnoteReference"/>
          <w:rFonts w:cs="B Nazanin"/>
          <w:sz w:val="28"/>
          <w:szCs w:val="28"/>
          <w:rtl/>
          <w:lang w:bidi="fa-IR"/>
        </w:rPr>
        <w:footnoteReference w:id="593"/>
      </w:r>
      <w:r w:rsidRPr="00A06AB7">
        <w:rPr>
          <w:rFonts w:cs="B Nazanin" w:hint="cs"/>
          <w:sz w:val="28"/>
          <w:szCs w:val="28"/>
          <w:rtl/>
          <w:lang w:bidi="fa-IR"/>
        </w:rPr>
        <w:t xml:space="preserve"> و افت بلند مدت</w:t>
      </w:r>
      <w:r>
        <w:rPr>
          <w:rStyle w:val="FootnoteReference"/>
          <w:rFonts w:cs="B Nazanin"/>
          <w:sz w:val="28"/>
          <w:szCs w:val="28"/>
          <w:rtl/>
          <w:lang w:bidi="fa-IR"/>
        </w:rPr>
        <w:footnoteReference w:id="594"/>
      </w:r>
      <w:r w:rsidRPr="00A06AB7">
        <w:rPr>
          <w:rFonts w:cs="B Nazanin" w:hint="cs"/>
          <w:sz w:val="28"/>
          <w:szCs w:val="28"/>
          <w:rtl/>
          <w:lang w:bidi="fa-IR"/>
        </w:rPr>
        <w:t xml:space="preserve"> نمونه هایی از انعطاف پذیری سیناپسی هستند که با حافظه در ارتباط اند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&lt;EndNote&gt;&lt;Cite&gt;&lt;Author&gt;Patten&lt;/Author&gt;&lt;Year&gt;2015&lt;/Year&gt;&lt;RecNum&gt;289&lt;/RecNum&gt;&lt;DisplayText&gt;(210)&lt;/DisplayText&gt;&lt;record&gt;&lt;rec-number&gt;289&lt;/rec-number&gt;&lt;foreign-keys&gt;&lt;key app="EN" db-id="frvwv2z9izraznezfs5xewvlzev902rw20re" timestamp="1605292501"&gt;2</w:instrText>
      </w:r>
      <w:r>
        <w:rPr>
          <w:rFonts w:cs="B Nazanin"/>
          <w:sz w:val="28"/>
          <w:szCs w:val="28"/>
          <w:rtl/>
          <w:lang w:bidi="fa-IR"/>
        </w:rPr>
        <w:instrText>89&lt;/</w:instrText>
      </w:r>
      <w:r>
        <w:rPr>
          <w:rFonts w:cs="B Nazanin"/>
          <w:sz w:val="28"/>
          <w:szCs w:val="28"/>
          <w:lang w:bidi="fa-IR"/>
        </w:rPr>
        <w:instrText>key&gt;&lt;/foreign-keys&gt;&lt;ref-type name="Journal Article"&gt;17&lt;/ref-type&gt;&lt;contributors&gt;&lt;authors&gt;&lt;author&gt;Patten, Anna R&lt;/author&gt;&lt;author&gt;Yau, Suk Yu&lt;/author&gt;&lt;author&gt;Fontaine, Christine J&lt;/author&gt;&lt;author&gt;Meconi, Alicia&lt;/author&gt;&lt;author&gt;Wortman, Ryan C&lt;/author&gt;&lt;author&gt;Christie, Brian R&lt;/author&gt;&lt;/authors&gt;&lt;/contributors&gt;&lt;titles&gt;&lt;title&gt;The benefits of exercise on structural and functional plasticity in the rodent hippocampus of different disease models&lt;/title&gt;&lt;secondary-title&gt;Brain Plasticity&lt;/secondary-title&gt;&lt;/titles&gt;&lt;periodical&gt;&lt;full-title&gt;Brain Plasticity&lt;/full-title&gt;&lt;/periodical&gt;&lt;pages&gt;97-127&lt;/pages&gt;&lt;volume&gt;1&lt;/volume&gt;&lt;number&gt;1&lt;/number&gt;&lt;dates&gt;&lt;year&gt;2015&lt;/year&gt;&lt;/dates&gt;&lt;isbn&gt;2213-6304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(210)</w:t>
      </w:r>
      <w:r>
        <w:rPr>
          <w:rFonts w:cs="B Nazanin"/>
          <w:sz w:val="28"/>
          <w:szCs w:val="28"/>
          <w:rtl/>
          <w:lang w:bidi="fa-IR"/>
        </w:rPr>
        <w:fldChar w:fldCharType="end"/>
      </w:r>
      <w:r w:rsidRPr="00A06AB7">
        <w:rPr>
          <w:rFonts w:cs="B Nazanin" w:hint="cs"/>
          <w:sz w:val="28"/>
          <w:szCs w:val="28"/>
          <w:rtl/>
          <w:lang w:bidi="fa-IR"/>
        </w:rPr>
        <w:t>. در سالیان اخیر انعطاف پذیری سیناپسی با پدیده ای دیگر که تحریک پذیری ذاتی سلول عصبی نام دارد نیز تفسیر می شود که به آن انعطاف پذیری ذاتی</w:t>
      </w:r>
      <w:r>
        <w:rPr>
          <w:rStyle w:val="FootnoteReference"/>
          <w:rFonts w:cs="B Nazanin"/>
          <w:sz w:val="28"/>
          <w:szCs w:val="28"/>
          <w:rtl/>
          <w:lang w:bidi="fa-IR"/>
        </w:rPr>
        <w:footnoteReference w:id="595"/>
      </w:r>
      <w:r w:rsidRPr="00A06AB7">
        <w:rPr>
          <w:rFonts w:cs="B Nazanin" w:hint="cs"/>
          <w:sz w:val="28"/>
          <w:szCs w:val="28"/>
          <w:rtl/>
          <w:lang w:bidi="fa-IR"/>
        </w:rPr>
        <w:t xml:space="preserve"> می گویند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&lt;EndNote&gt;&lt;Cite&gt;&lt;Author&gt;Zhang&lt;/Author&gt;&lt;Year&gt;2003&lt;/Year&gt;&lt;RecNum&gt;290&lt;/RecNum&gt;&lt;DisplayText&gt;(211)&lt;/DisplayText&gt;&lt;record&gt;&lt;rec-number&gt;290&lt;/rec-number&gt;&lt;foreign-keys&gt;&lt;key app="EN" db-id="frvwv2z9izraznezfs5xewvlzev902rw20re" timestamp="1605292599"&gt;29</w:instrText>
      </w:r>
      <w:r>
        <w:rPr>
          <w:rFonts w:cs="B Nazanin"/>
          <w:sz w:val="28"/>
          <w:szCs w:val="28"/>
          <w:rtl/>
          <w:lang w:bidi="fa-IR"/>
        </w:rPr>
        <w:instrText>0&lt;/</w:instrText>
      </w:r>
      <w:r>
        <w:rPr>
          <w:rFonts w:cs="B Nazanin"/>
          <w:sz w:val="28"/>
          <w:szCs w:val="28"/>
          <w:lang w:bidi="fa-IR"/>
        </w:rPr>
        <w:instrText>key&gt;&lt;/foreign-keys&gt;&lt;ref-type name="Journal Article"&gt;17&lt;/ref-type&gt;&lt;contributors&gt;&lt;authors&gt;&lt;author&gt;Zhang, Wei&lt;/author&gt;&lt;author&gt;Linden, David J&lt;/author&gt;&lt;/authors&gt;&lt;/contributors&gt;&lt;titles&gt;&lt;title&gt;The other side of the engram: experience-driven changes in neuronal intrinsic excitability&lt;/title&gt;&lt;secondary-title&gt;Nature Reviews Neuroscience&lt;/secondary-title&gt;&lt;/titles&gt;&lt;periodical&gt;&lt;full-title&gt;Nature Reviews Neuroscience&lt;/full-title&gt;&lt;/periodical&gt;&lt;pages&gt;885-900&lt;/pages&gt;&lt;volume&gt;4&lt;/volume&gt;&lt;number&gt;11&lt;/number&gt;&lt;dates&gt;&lt;year&gt;20</w:instrText>
      </w:r>
      <w:r>
        <w:rPr>
          <w:rFonts w:cs="B Nazanin"/>
          <w:sz w:val="28"/>
          <w:szCs w:val="28"/>
          <w:rtl/>
          <w:lang w:bidi="fa-IR"/>
        </w:rPr>
        <w:instrText>03&lt;/</w:instrText>
      </w:r>
      <w:r>
        <w:rPr>
          <w:rFonts w:cs="B Nazanin"/>
          <w:sz w:val="28"/>
          <w:szCs w:val="28"/>
          <w:lang w:bidi="fa-IR"/>
        </w:rPr>
        <w:instrText>year&gt;&lt;/dates&gt;&lt;isbn&gt;1471-0048&lt;/isbn&gt;&lt;urls&gt;&lt;/urls&gt;&lt;/record&gt;&lt;/Cite&gt;&lt;/EndNote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(211)</w:t>
      </w:r>
      <w:r>
        <w:rPr>
          <w:rFonts w:cs="B Nazanin"/>
          <w:sz w:val="28"/>
          <w:szCs w:val="28"/>
          <w:rtl/>
          <w:lang w:bidi="fa-IR"/>
        </w:rPr>
        <w:fldChar w:fldCharType="end"/>
      </w:r>
      <w:r w:rsidRPr="00A06AB7">
        <w:rPr>
          <w:rFonts w:cs="B Nazanin" w:hint="cs"/>
          <w:sz w:val="28"/>
          <w:szCs w:val="28"/>
          <w:rtl/>
          <w:lang w:bidi="fa-IR"/>
        </w:rPr>
        <w:t>. این تفسیر نقطه مقابل انعطاف پذیری هم ایستایی</w:t>
      </w:r>
      <w:r>
        <w:rPr>
          <w:rStyle w:val="FootnoteReference"/>
          <w:rFonts w:cs="B Nazanin"/>
          <w:sz w:val="28"/>
          <w:szCs w:val="28"/>
          <w:rtl/>
          <w:lang w:bidi="fa-IR"/>
        </w:rPr>
        <w:footnoteReference w:id="596"/>
      </w:r>
      <w:r w:rsidRPr="00A06AB7">
        <w:rPr>
          <w:rFonts w:cs="B Nazanin" w:hint="cs"/>
          <w:sz w:val="28"/>
          <w:szCs w:val="28"/>
          <w:rtl/>
          <w:lang w:bidi="fa-IR"/>
        </w:rPr>
        <w:t xml:space="preserve"> است که میزان فعالیت کلی سلول عصبی را در نظر نمی گیرد ولی چارچوب شبکه ای را لحاظ می کند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&lt;EndNote&gt;&lt;Cite&gt;&lt;Author&gt;Grasselli&lt;/Author&gt;&lt;Year&gt;2020&lt;/Year&gt;&lt;RecNum&gt;291&lt;/RecNum&gt;&lt;DisplayText&gt;(212)&lt;/DisplayText&gt;&lt;record&gt;&lt;rec-number&gt;291&lt;/rec-number&gt;&lt;foreign-keys&gt;&lt;key app="EN" db-id="frvwv2z9izraznezfs5xewvlzev902rw20re" timestamp="1605292617</w:instrText>
      </w:r>
      <w:r>
        <w:rPr>
          <w:rFonts w:cs="B Nazanin"/>
          <w:sz w:val="28"/>
          <w:szCs w:val="28"/>
          <w:rtl/>
          <w:lang w:bidi="fa-IR"/>
        </w:rPr>
        <w:instrText>"&gt;291&lt;/</w:instrText>
      </w:r>
      <w:r>
        <w:rPr>
          <w:rFonts w:cs="B Nazanin"/>
          <w:sz w:val="28"/>
          <w:szCs w:val="28"/>
          <w:lang w:bidi="fa-IR"/>
        </w:rPr>
        <w:instrText>key&gt;&lt;/foreign-keys&gt;&lt;ref-type name="Journal Article"&gt;17&lt;/ref-type&gt;&lt;contributors&gt;&lt;authors&gt;&lt;author&gt;Grasselli, Giorgio&lt;/author&gt;&lt;author&gt;Boele, Henk-Jan&lt;/author&gt;&lt;author&gt;Titley, Heather K&lt;/author&gt;&lt;author&gt;Bradford, Nora&lt;/author&gt;&lt;author&gt;van Beers, Lisa&lt;/author&gt;&lt;author&gt;Jay, Lindsey&lt;/author&gt;&lt;author&gt;Beekhof, Gerco C&lt;/author&gt;&lt;author&gt;Busch, Silas E&lt;/author&gt;&lt;author&gt;De Zeeuw, Chris I&lt;/author&gt;&lt;author&gt;Schonewille, Martijn&lt;/author&gt;&lt;/authors&gt;&lt;/contributors&gt;&lt;titles&gt;&lt;title&gt;SK2 channels in cerebellar Purkinje cells contribute to excitability modulation in motor-learning–specific memory traces&lt;/title&gt;&lt;secondary-title&gt;PLoS Biology&lt;/secondary-title&gt;&lt;/titles&gt;&lt;periodical&gt;&lt;full-title&gt;PLoS Biology&lt;/full-title&gt;&lt;/periodical&gt;&lt;pages&gt;e3000596&lt;/pages&gt;&lt;volume&gt;18&lt;/volume&gt;&lt;number&gt;1&lt;/number&gt;&lt;dates&gt;&lt;year&gt;2020&lt;/year&gt;&lt;/dates&gt;&lt;isbn&gt;1545-7885&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(212)</w:t>
      </w:r>
      <w:r>
        <w:rPr>
          <w:rFonts w:cs="B Nazanin"/>
          <w:sz w:val="28"/>
          <w:szCs w:val="28"/>
          <w:rtl/>
          <w:lang w:bidi="fa-IR"/>
        </w:rPr>
        <w:fldChar w:fldCharType="end"/>
      </w:r>
      <w:r w:rsidRPr="00A06AB7">
        <w:rPr>
          <w:rFonts w:cs="B Nazanin" w:hint="cs"/>
          <w:sz w:val="28"/>
          <w:szCs w:val="28"/>
          <w:rtl/>
          <w:lang w:bidi="fa-IR"/>
        </w:rPr>
        <w:t>.</w:t>
      </w:r>
    </w:p>
    <w:p w14:paraId="7727796F" w14:textId="77777777" w:rsidR="00F21D89" w:rsidRDefault="00F21D89" w:rsidP="00351451">
      <w:pPr>
        <w:pStyle w:val="ListParagraph"/>
        <w:numPr>
          <w:ilvl w:val="2"/>
          <w:numId w:val="88"/>
        </w:numPr>
        <w:bidi/>
        <w:jc w:val="both"/>
        <w:rPr>
          <w:rFonts w:cs="B Nazanin"/>
          <w:sz w:val="28"/>
          <w:szCs w:val="28"/>
          <w:lang w:bidi="fa-IR"/>
        </w:rPr>
      </w:pPr>
      <w:r>
        <w:rPr>
          <w:rFonts w:cs="B Nazanin" w:hint="cs"/>
          <w:sz w:val="28"/>
          <w:szCs w:val="28"/>
          <w:rtl/>
          <w:lang w:bidi="fa-IR"/>
        </w:rPr>
        <w:t>کاربردهای انعطاف پذیری عصبی: انعطاف پذیری عصبی در درمان و بازسازی آسیب های عصبی</w:t>
      </w:r>
      <w:r>
        <w:rPr>
          <w:rStyle w:val="FootnoteReference"/>
          <w:rFonts w:cs="B Nazanin"/>
          <w:sz w:val="28"/>
          <w:szCs w:val="28"/>
          <w:rtl/>
          <w:lang w:bidi="fa-IR"/>
        </w:rPr>
        <w:footnoteReference w:id="597"/>
      </w:r>
      <w:r>
        <w:rPr>
          <w:rFonts w:cs="B Nazanin" w:hint="cs"/>
          <w:sz w:val="28"/>
          <w:szCs w:val="28"/>
          <w:rtl/>
          <w:lang w:bidi="fa-IR"/>
        </w:rPr>
        <w:t xml:space="preserve"> یک عنصر اساسی می باشد که تحت تاثیر رویکرد های بازتوانی</w:t>
      </w:r>
      <w:r>
        <w:rPr>
          <w:rStyle w:val="FootnoteReference"/>
          <w:rFonts w:cs="B Nazanin"/>
          <w:sz w:val="28"/>
          <w:szCs w:val="28"/>
          <w:rtl/>
          <w:lang w:bidi="fa-IR"/>
        </w:rPr>
        <w:footnoteReference w:id="598"/>
      </w:r>
      <w:r>
        <w:rPr>
          <w:rFonts w:cs="B Nazanin" w:hint="cs"/>
          <w:sz w:val="28"/>
          <w:szCs w:val="28"/>
          <w:rtl/>
          <w:lang w:bidi="fa-IR"/>
        </w:rPr>
        <w:t xml:space="preserve"> است. روش های بازتوانی بیشتر برای بهبود بیماران آسیب مغزی ناشی از حادثه</w:t>
      </w:r>
      <w:r>
        <w:rPr>
          <w:rStyle w:val="FootnoteReference"/>
          <w:rFonts w:cs="B Nazanin"/>
          <w:sz w:val="28"/>
          <w:szCs w:val="28"/>
          <w:rtl/>
          <w:lang w:bidi="fa-IR"/>
        </w:rPr>
        <w:footnoteReference w:id="599"/>
      </w:r>
      <w:r>
        <w:rPr>
          <w:rFonts w:cs="B Nazanin" w:hint="cs"/>
          <w:sz w:val="28"/>
          <w:szCs w:val="28"/>
          <w:rtl/>
          <w:lang w:bidi="fa-IR"/>
        </w:rPr>
        <w:t xml:space="preserve"> و سکته مغزی</w:t>
      </w:r>
      <w:r>
        <w:rPr>
          <w:rStyle w:val="FootnoteReference"/>
          <w:rFonts w:cs="B Nazanin"/>
          <w:sz w:val="28"/>
          <w:szCs w:val="28"/>
          <w:rtl/>
          <w:lang w:bidi="fa-IR"/>
        </w:rPr>
        <w:footnoteReference w:id="600"/>
      </w:r>
      <w:r>
        <w:rPr>
          <w:rFonts w:cs="B Nazanin" w:hint="cs"/>
          <w:sz w:val="28"/>
          <w:szCs w:val="28"/>
          <w:rtl/>
          <w:lang w:bidi="fa-IR"/>
        </w:rPr>
        <w:t xml:space="preserve"> به کار می رود و انعطاف پذیری عصبی سبب می شود تا تغییرات و بازسازی ساختار و عملکرد مغز به خوبی پیش رود. این روش های بازتوانی که بازسازماندهی قشری مغز</w:t>
      </w:r>
      <w:r>
        <w:rPr>
          <w:rStyle w:val="FootnoteReference"/>
          <w:rFonts w:cs="B Nazanin"/>
          <w:sz w:val="28"/>
          <w:szCs w:val="28"/>
          <w:rtl/>
          <w:lang w:bidi="fa-IR"/>
        </w:rPr>
        <w:footnoteReference w:id="601"/>
      </w:r>
      <w:r>
        <w:rPr>
          <w:rFonts w:cs="B Nazanin" w:hint="cs"/>
          <w:sz w:val="28"/>
          <w:szCs w:val="28"/>
          <w:rtl/>
          <w:lang w:bidi="fa-IR"/>
        </w:rPr>
        <w:t xml:space="preserve"> را تسهیل می کنند شامل القای موقت حرکتی</w:t>
      </w:r>
      <w:r>
        <w:rPr>
          <w:rStyle w:val="FootnoteReference"/>
          <w:rFonts w:cs="B Nazanin"/>
          <w:sz w:val="28"/>
          <w:szCs w:val="28"/>
          <w:rtl/>
          <w:lang w:bidi="fa-IR"/>
        </w:rPr>
        <w:footnoteReference w:id="602"/>
      </w:r>
      <w:r>
        <w:rPr>
          <w:rFonts w:cs="B Nazanin" w:hint="cs"/>
          <w:sz w:val="28"/>
          <w:szCs w:val="28"/>
          <w:rtl/>
          <w:lang w:bidi="fa-IR"/>
        </w:rPr>
        <w:t>، تحریک الکتریکی عملکردی</w:t>
      </w:r>
      <w:r>
        <w:rPr>
          <w:rStyle w:val="FootnoteReference"/>
          <w:rFonts w:cs="B Nazanin"/>
          <w:sz w:val="28"/>
          <w:szCs w:val="28"/>
          <w:rtl/>
          <w:lang w:bidi="fa-IR"/>
        </w:rPr>
        <w:footnoteReference w:id="603"/>
      </w:r>
      <w:r>
        <w:rPr>
          <w:rFonts w:cs="B Nazanin" w:hint="cs"/>
          <w:sz w:val="28"/>
          <w:szCs w:val="28"/>
          <w:rtl/>
          <w:lang w:bidi="fa-IR"/>
        </w:rPr>
        <w:t xml:space="preserve">، تمرینات بر روی تردمیل با </w:t>
      </w:r>
      <w:r>
        <w:rPr>
          <w:rFonts w:cs="B Nazanin" w:hint="cs"/>
          <w:sz w:val="28"/>
          <w:szCs w:val="28"/>
          <w:rtl/>
          <w:lang w:bidi="fa-IR"/>
        </w:rPr>
        <w:lastRenderedPageBreak/>
        <w:t>حمایت های وزنی و درمان واقعیت مجازی</w:t>
      </w:r>
      <w:r>
        <w:rPr>
          <w:rStyle w:val="FootnoteReference"/>
          <w:rFonts w:cs="B Nazanin"/>
          <w:sz w:val="28"/>
          <w:szCs w:val="28"/>
          <w:rtl/>
          <w:lang w:bidi="fa-IR"/>
        </w:rPr>
        <w:footnoteReference w:id="604"/>
      </w:r>
      <w:r>
        <w:rPr>
          <w:rFonts w:cs="B Nazanin" w:hint="cs"/>
          <w:sz w:val="28"/>
          <w:szCs w:val="28"/>
          <w:rtl/>
          <w:lang w:bidi="fa-IR"/>
        </w:rPr>
        <w:t xml:space="preserve"> می باشند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&lt;EndNote&gt;&lt;Cite&gt;&lt;Author&gt;Young&lt;/Author&gt;&lt;Year&gt;2011&lt;/Year&gt;&lt;RecNum&gt;292&lt;/RecNum&gt;&lt;DisplayText&gt;(213)&lt;/DisplayText&gt;&lt;record&gt;&lt;rec-number&gt;292&lt;/rec-number&gt;&lt;foreign-keys&gt;&lt;key app="EN" db-id="frvwv2z9izraznezfs5xewvlzev902rw20re" timestamp="1605292643"&gt;29</w:instrText>
      </w:r>
      <w:r>
        <w:rPr>
          <w:rFonts w:cs="B Nazanin"/>
          <w:sz w:val="28"/>
          <w:szCs w:val="28"/>
          <w:rtl/>
          <w:lang w:bidi="fa-IR"/>
        </w:rPr>
        <w:instrText>2&lt;/</w:instrText>
      </w:r>
      <w:r>
        <w:rPr>
          <w:rFonts w:cs="B Nazanin"/>
          <w:sz w:val="28"/>
          <w:szCs w:val="28"/>
          <w:lang w:bidi="fa-IR"/>
        </w:rPr>
        <w:instrText>key&gt;&lt;/foreign-keys&gt;&lt;ref-type name="Journal Article"&gt;17&lt;/ref-type&gt;&lt;contributors&gt;&lt;authors&gt;&lt;author&gt;Young, James A&lt;/author&gt;&lt;author&gt;Tolentino, Margarita&lt;/author&gt;&lt;/authors&gt;&lt;/contributors&gt;&lt;titles&gt;&lt;title&gt;Neuroplasticity and its applications for rehabilitation</w:instrText>
      </w:r>
      <w:r>
        <w:rPr>
          <w:rFonts w:cs="B Nazanin"/>
          <w:sz w:val="28"/>
          <w:szCs w:val="28"/>
          <w:rtl/>
          <w:lang w:bidi="fa-IR"/>
        </w:rPr>
        <w:instrText>&lt;/</w:instrText>
      </w:r>
      <w:r>
        <w:rPr>
          <w:rFonts w:cs="B Nazanin"/>
          <w:sz w:val="28"/>
          <w:szCs w:val="28"/>
          <w:lang w:bidi="fa-IR"/>
        </w:rPr>
        <w:instrText>title&gt;&lt;secondary-title&gt;American journal of therapeutics&lt;/secondary-title&gt;&lt;/titles&gt;&lt;periodical&gt;&lt;full-title&gt;American journal of therapeutics&lt;/full-title&gt;&lt;/periodical&gt;&lt;pages&gt;70-80&lt;/pages&gt;&lt;volume&gt;18&lt;/volume&gt;&lt;number&gt;1&lt;/number&gt;&lt;dates&gt;&lt;year&gt;2011&lt;/year&gt;&lt;/dates</w:instrText>
      </w:r>
      <w:r>
        <w:rPr>
          <w:rFonts w:cs="B Nazanin"/>
          <w:sz w:val="28"/>
          <w:szCs w:val="28"/>
          <w:rtl/>
          <w:lang w:bidi="fa-IR"/>
        </w:rPr>
        <w:instrText>&gt;&lt;</w:instrText>
      </w:r>
      <w:r>
        <w:rPr>
          <w:rFonts w:cs="B Nazanin"/>
          <w:sz w:val="28"/>
          <w:szCs w:val="28"/>
          <w:lang w:bidi="fa-IR"/>
        </w:rPr>
        <w:instrText>isbn&gt;1075-2765&lt;/isbn&gt;&lt;urls&gt;&lt;/urls&gt;&lt;/record&gt;&lt;/Cite&gt;&lt;/EndNote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(213)</w:t>
      </w:r>
      <w:r>
        <w:rPr>
          <w:rFonts w:cs="B Nazanin"/>
          <w:sz w:val="28"/>
          <w:szCs w:val="28"/>
          <w:rtl/>
          <w:lang w:bidi="fa-IR"/>
        </w:rPr>
        <w:fldChar w:fldCharType="end"/>
      </w:r>
      <w:r>
        <w:rPr>
          <w:rFonts w:cs="B Nazanin" w:hint="cs"/>
          <w:sz w:val="28"/>
          <w:szCs w:val="28"/>
          <w:rtl/>
          <w:lang w:bidi="fa-IR"/>
        </w:rPr>
        <w:t xml:space="preserve">. </w:t>
      </w:r>
      <w:r>
        <w:rPr>
          <w:rFonts w:cs="B Nazanin"/>
          <w:sz w:val="28"/>
          <w:szCs w:val="28"/>
          <w:rtl/>
          <w:lang w:bidi="fa-IR"/>
        </w:rPr>
        <w:br/>
      </w:r>
      <w:r>
        <w:rPr>
          <w:rFonts w:cs="B Nazanin" w:hint="cs"/>
          <w:sz w:val="28"/>
          <w:szCs w:val="28"/>
          <w:rtl/>
          <w:lang w:bidi="fa-IR"/>
        </w:rPr>
        <w:t>برای سالیان فرض بر این بود که مشکل های دوبینی</w:t>
      </w:r>
      <w:r>
        <w:rPr>
          <w:rStyle w:val="FootnoteReference"/>
          <w:rFonts w:cs="B Nazanin"/>
          <w:sz w:val="28"/>
          <w:szCs w:val="28"/>
          <w:rtl/>
          <w:lang w:bidi="fa-IR"/>
        </w:rPr>
        <w:footnoteReference w:id="605"/>
      </w:r>
      <w:r>
        <w:rPr>
          <w:rFonts w:cs="B Nazanin" w:hint="cs"/>
          <w:sz w:val="28"/>
          <w:szCs w:val="28"/>
          <w:rtl/>
          <w:lang w:bidi="fa-IR"/>
        </w:rPr>
        <w:t xml:space="preserve"> در دوران ابتدایی رشد حادث می شود و ترمیم نخواهد شد، اما محققان با روش های بازتوانی جدید مثل واقعیت مجازی توانسته اند این اختلال را بهبود بخشند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&lt;EndNote&gt;&lt;Cite&gt;&lt;Author&gt;Vedamurthy&lt;/Author&gt;&lt;Year&gt;2012&lt;/Year&gt;&lt;RecNum&gt;293&lt;/RecNum&gt;&lt;DisplayText&gt;(214, 215)&lt;/DisplayText&gt;&lt;record&gt;&lt;rec-number&gt;293&lt;/rec-number&gt;&lt;foreign-keys&gt;&lt;key app="EN" db-id="frvwv2z9izraznezfs5xewvlzev902rw20re" timestamp="1605</w:instrText>
      </w:r>
      <w:r>
        <w:rPr>
          <w:rFonts w:cs="B Nazanin"/>
          <w:sz w:val="28"/>
          <w:szCs w:val="28"/>
          <w:rtl/>
          <w:lang w:bidi="fa-IR"/>
        </w:rPr>
        <w:instrText>292694"&gt;293&lt;/</w:instrText>
      </w:r>
      <w:r>
        <w:rPr>
          <w:rFonts w:cs="B Nazanin"/>
          <w:sz w:val="28"/>
          <w:szCs w:val="28"/>
          <w:lang w:bidi="fa-IR"/>
        </w:rPr>
        <w:instrText>key&gt;&lt;/foreign-keys&gt;&lt;ref-type name="Journal Article"&gt;17&lt;/ref-type&gt;&lt;contributors&gt;&lt;authors&gt;&lt;author&gt;Vedamurthy, Indu&lt;/author&gt;&lt;author&gt;Huang, Samuel J&lt;/author&gt;&lt;author&gt;Levi, Dennis M&lt;/author&gt;&lt;author&gt;Bavelier, Daphne&lt;/author&gt;&lt;author&gt;Knill, David C&lt;/author&gt;&lt;/authors&gt;&lt;/contributors&gt;&lt;titles&gt;&lt;title&gt;Recovery of stereopsis in adults through training in a virtual reality task&lt;/title&gt;&lt;secondary-title&gt;Journal of Vision&lt;/secondary-title&gt;&lt;/titles&gt;&lt;periodical&gt;&lt;full-title&gt;Journal of Vision&lt;/full-title&gt;&lt;/periodical&gt;&lt;pages&gt;53-53&lt;/pages&gt;&lt;volume&gt;12&lt;/volume&gt;&lt;number&gt;14&lt;/number&gt;&lt;dates&gt;&lt;year&gt;2012&lt;/year&gt;&lt;/dates&gt;&lt;isbn&gt;1534-7362&lt;/isbn&gt;&lt;urls&gt;&lt;/urls&gt;&lt;/record&gt;&lt;/Cite&gt;&lt;Cite&gt;&lt;Author&gt;Hess&lt;/Author&gt;&lt;Year&gt;2013&lt;/Year&gt;&lt;RecNum&gt;294&lt;/RecNum&gt;&lt;record&gt;&lt;rec-number&gt;294&lt;/rec-number&gt;&lt;foreign-keys&gt;&lt;key app="EN" db-id="frvwv2z9izraznezfs5xewvlzev902rw20re" timestamp="1605292717"&gt;294&lt;/key&gt;&lt;/foreign-keys&gt;&lt;ref-type name="Journal Article"&gt;17&lt;/ref-type&gt;&lt;contributors&gt;&lt;authors&gt;&lt;author&gt;Hess, Robert F&lt;/author&gt;&lt;author&gt;Thompson, Benjamin&lt;/author&gt;&lt;/authors</w:instrText>
      </w:r>
      <w:r>
        <w:rPr>
          <w:rFonts w:cs="B Nazanin"/>
          <w:sz w:val="28"/>
          <w:szCs w:val="28"/>
          <w:rtl/>
          <w:lang w:bidi="fa-IR"/>
        </w:rPr>
        <w:instrText>&gt;&lt;/</w:instrText>
      </w:r>
      <w:r>
        <w:rPr>
          <w:rFonts w:cs="B Nazanin"/>
          <w:sz w:val="28"/>
          <w:szCs w:val="28"/>
          <w:lang w:bidi="fa-IR"/>
        </w:rPr>
        <w:instrText>contributors&gt;&lt;titles&gt;&lt;title&gt;New insights into amblyopia: binocular therapy and noninvasive brain stimulation&lt;/title&gt;&lt;secondary-title&gt;Journal of American Association for Pediatric Ophthalmology and Strabismus&lt;/secondary-title&gt;&lt;/titles&gt;&lt;periodical&gt;&lt;full-title&gt;Journal of American Association for Pediatric Ophthalmology and Strabismus&lt;/full-title&gt;&lt;/periodical&gt;&lt;pages&gt;89-93&lt;/pages&gt;&lt;volume&gt;17&lt;/volume&gt;&lt;number&gt;1&lt;/number&gt;&lt;dates&gt;&lt;year&gt;2013&lt;/year&gt;&lt;/dates&gt;&lt;isbn&gt;1091-8531&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(214, 215)</w:t>
      </w:r>
      <w:r>
        <w:rPr>
          <w:rFonts w:cs="B Nazanin"/>
          <w:sz w:val="28"/>
          <w:szCs w:val="28"/>
          <w:rtl/>
          <w:lang w:bidi="fa-IR"/>
        </w:rPr>
        <w:fldChar w:fldCharType="end"/>
      </w:r>
      <w:r>
        <w:rPr>
          <w:rFonts w:cs="B Nazanin" w:hint="cs"/>
          <w:sz w:val="28"/>
          <w:szCs w:val="28"/>
          <w:rtl/>
          <w:lang w:bidi="fa-IR"/>
        </w:rPr>
        <w:t xml:space="preserve">. </w:t>
      </w:r>
    </w:p>
    <w:p w14:paraId="406A9BCC" w14:textId="77777777" w:rsidR="00F21D89" w:rsidRDefault="00F21D89" w:rsidP="00F21D89">
      <w:pPr>
        <w:pStyle w:val="ListParagraph"/>
        <w:bidi/>
        <w:ind w:left="1224"/>
        <w:jc w:val="both"/>
        <w:rPr>
          <w:rFonts w:cs="B Nazanin"/>
          <w:sz w:val="28"/>
          <w:szCs w:val="28"/>
          <w:rtl/>
          <w:lang w:bidi="fa-IR"/>
        </w:rPr>
      </w:pPr>
      <w:r w:rsidRPr="003B09FD">
        <w:rPr>
          <w:rFonts w:cs="B Nazanin" w:hint="cs"/>
          <w:sz w:val="28"/>
          <w:szCs w:val="28"/>
          <w:rtl/>
          <w:lang w:bidi="fa-IR"/>
        </w:rPr>
        <w:t>تمرین های شناختی</w:t>
      </w:r>
      <w:r>
        <w:rPr>
          <w:rStyle w:val="FootnoteReference"/>
          <w:rFonts w:cs="B Nazanin"/>
          <w:sz w:val="28"/>
          <w:szCs w:val="28"/>
          <w:rtl/>
          <w:lang w:bidi="fa-IR"/>
        </w:rPr>
        <w:footnoteReference w:id="606"/>
      </w:r>
      <w:r w:rsidRPr="003B09FD">
        <w:rPr>
          <w:rFonts w:cs="B Nazanin" w:hint="cs"/>
          <w:sz w:val="28"/>
          <w:szCs w:val="28"/>
          <w:rtl/>
          <w:lang w:bidi="fa-IR"/>
        </w:rPr>
        <w:t xml:space="preserve"> با نرم افزارهای رایانه ای نیز یک رویکرد جدید برای بهبود عملکرد مغز است که اقداماتی زیادی در توسعه آنها صورت گرفته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&lt;EndNote&gt;&lt;Cite&gt;&lt;Author&gt;Strong&lt;/Author&gt;&lt;Year&gt;2011&lt;/Year&gt;&lt;RecNum&gt;295&lt;/RecNum&gt;&lt;DisplayText&gt;(216)&lt;/DisplayText&gt;&lt;record&gt;&lt;rec-number&gt;295&lt;/rec-number&gt;&lt;foreign-keys&gt;&lt;key app="EN" db-id="frvwv2z9izraznezfs5xewvlzev902rw20re" timestamp="1605292741"&gt;2</w:instrText>
      </w:r>
      <w:r>
        <w:rPr>
          <w:rFonts w:cs="B Nazanin"/>
          <w:sz w:val="28"/>
          <w:szCs w:val="28"/>
          <w:rtl/>
          <w:lang w:bidi="fa-IR"/>
        </w:rPr>
        <w:instrText>95&lt;/</w:instrText>
      </w:r>
      <w:r>
        <w:rPr>
          <w:rFonts w:cs="B Nazanin"/>
          <w:sz w:val="28"/>
          <w:szCs w:val="28"/>
          <w:lang w:bidi="fa-IR"/>
        </w:rPr>
        <w:instrText>key&gt;&lt;/foreign-keys&gt;&lt;ref-type name="Journal Article"&gt;17&lt;/ref-type&gt;&lt;contributors&gt;&lt;authors&gt;&lt;author&gt;Strong, Gemma K&lt;/author&gt;&lt;author&gt;Torgerson, Carole J&lt;/author&gt;&lt;author&gt;Torgerson, David&lt;/author&gt;&lt;author&gt;Hulme, Charles&lt;/author&gt;&lt;/authors&gt;&lt;/contributors&gt;&lt;titles&gt;&lt;title&gt;A systematic meta‐analytic review of evidence for the effectiveness of the ‘Fast ForWord’language intervention program&lt;/title&gt;&lt;secondary-title&gt;Journal of Child Psychology and Psychiatry&lt;/secondary-title&gt;&lt;/titles&gt;&lt;periodical&gt;&lt;full-title&gt;Journal of</w:instrText>
      </w:r>
      <w:r>
        <w:rPr>
          <w:rFonts w:cs="B Nazanin"/>
          <w:sz w:val="28"/>
          <w:szCs w:val="28"/>
          <w:rtl/>
          <w:lang w:bidi="fa-IR"/>
        </w:rPr>
        <w:instrText xml:space="preserve"> </w:instrText>
      </w:r>
      <w:r>
        <w:rPr>
          <w:rFonts w:cs="B Nazanin"/>
          <w:sz w:val="28"/>
          <w:szCs w:val="28"/>
          <w:lang w:bidi="fa-IR"/>
        </w:rPr>
        <w:instrText>Child Psychology and Psychiatry&lt;/full-title&gt;&lt;/periodical&gt;&lt;pages&gt;224-235&lt;/pages&gt;&lt;volume&gt;52&lt;/volume&gt;&lt;number&gt;3&lt;/number&gt;&lt;dates&gt;&lt;year&gt;2011&lt;/year&gt;&lt;/dates&gt;&lt;isbn&gt;0021-9630&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(216)</w:t>
      </w:r>
      <w:r>
        <w:rPr>
          <w:rFonts w:cs="B Nazanin"/>
          <w:sz w:val="28"/>
          <w:szCs w:val="28"/>
          <w:rtl/>
          <w:lang w:bidi="fa-IR"/>
        </w:rPr>
        <w:fldChar w:fldCharType="end"/>
      </w:r>
      <w:r w:rsidRPr="003B09FD">
        <w:rPr>
          <w:rFonts w:cs="B Nazanin" w:hint="cs"/>
          <w:sz w:val="28"/>
          <w:szCs w:val="28"/>
          <w:rtl/>
          <w:lang w:bidi="fa-IR"/>
        </w:rPr>
        <w:t xml:space="preserve">. </w:t>
      </w:r>
    </w:p>
    <w:p w14:paraId="54E7C058" w14:textId="77777777" w:rsidR="00F21D89" w:rsidRDefault="00F21D89" w:rsidP="00F21D89">
      <w:pPr>
        <w:pStyle w:val="ListParagraph"/>
        <w:bidi/>
        <w:ind w:left="1224"/>
        <w:jc w:val="both"/>
        <w:rPr>
          <w:rFonts w:cs="B Nazanin"/>
          <w:sz w:val="28"/>
          <w:szCs w:val="28"/>
          <w:rtl/>
          <w:lang w:bidi="fa-IR"/>
        </w:rPr>
      </w:pPr>
      <w:r w:rsidRPr="003B09FD">
        <w:rPr>
          <w:rFonts w:cs="B Nazanin" w:hint="cs"/>
          <w:sz w:val="28"/>
          <w:szCs w:val="28"/>
          <w:rtl/>
          <w:lang w:bidi="fa-IR"/>
        </w:rPr>
        <w:t>انعطاف پذیری عصبی در توسعه عملکرد های حسی</w:t>
      </w:r>
      <w:r>
        <w:rPr>
          <w:rStyle w:val="FootnoteReference"/>
          <w:rFonts w:cs="B Nazanin"/>
          <w:sz w:val="28"/>
          <w:szCs w:val="28"/>
          <w:rtl/>
          <w:lang w:bidi="fa-IR"/>
        </w:rPr>
        <w:footnoteReference w:id="607"/>
      </w:r>
      <w:r w:rsidRPr="003B09FD">
        <w:rPr>
          <w:rFonts w:cs="B Nazanin" w:hint="cs"/>
          <w:sz w:val="28"/>
          <w:szCs w:val="28"/>
          <w:rtl/>
          <w:lang w:bidi="fa-IR"/>
        </w:rPr>
        <w:t xml:space="preserve"> نیز دخیل است. در بدو تولد مغز به صورت نارس</w:t>
      </w:r>
      <w:r>
        <w:rPr>
          <w:rStyle w:val="FootnoteReference"/>
          <w:rFonts w:cs="B Nazanin"/>
          <w:sz w:val="28"/>
          <w:szCs w:val="28"/>
          <w:rtl/>
          <w:lang w:bidi="fa-IR"/>
        </w:rPr>
        <w:footnoteReference w:id="608"/>
      </w:r>
      <w:r w:rsidRPr="003B09FD">
        <w:rPr>
          <w:rFonts w:cs="B Nazanin" w:hint="cs"/>
          <w:sz w:val="28"/>
          <w:szCs w:val="28"/>
          <w:rtl/>
          <w:lang w:bidi="fa-IR"/>
        </w:rPr>
        <w:t xml:space="preserve"> است و به مرور زمان با قرار گرفتن در معرض محرک های حسی</w:t>
      </w:r>
      <w:r>
        <w:rPr>
          <w:rStyle w:val="FootnoteReference"/>
          <w:rFonts w:cs="B Nazanin"/>
          <w:sz w:val="28"/>
          <w:szCs w:val="28"/>
          <w:rtl/>
          <w:lang w:bidi="fa-IR"/>
        </w:rPr>
        <w:footnoteReference w:id="609"/>
      </w:r>
      <w:r w:rsidRPr="003B09FD">
        <w:rPr>
          <w:rFonts w:cs="B Nazanin" w:hint="cs"/>
          <w:sz w:val="28"/>
          <w:szCs w:val="28"/>
          <w:rtl/>
          <w:lang w:bidi="fa-IR"/>
        </w:rPr>
        <w:t>، نسبت به آنها سازگار</w:t>
      </w:r>
      <w:r>
        <w:rPr>
          <w:rStyle w:val="FootnoteReference"/>
          <w:rFonts w:cs="B Nazanin"/>
          <w:sz w:val="28"/>
          <w:szCs w:val="28"/>
          <w:rtl/>
          <w:lang w:bidi="fa-IR"/>
        </w:rPr>
        <w:footnoteReference w:id="610"/>
      </w:r>
      <w:r w:rsidRPr="003B09FD">
        <w:rPr>
          <w:rFonts w:cs="B Nazanin" w:hint="cs"/>
          <w:sz w:val="28"/>
          <w:szCs w:val="28"/>
          <w:rtl/>
          <w:lang w:bidi="fa-IR"/>
        </w:rPr>
        <w:t xml:space="preserve"> شده و بالغ</w:t>
      </w:r>
      <w:r>
        <w:rPr>
          <w:rStyle w:val="FootnoteReference"/>
          <w:rFonts w:cs="B Nazanin"/>
          <w:sz w:val="28"/>
          <w:szCs w:val="28"/>
          <w:rtl/>
          <w:lang w:bidi="fa-IR"/>
        </w:rPr>
        <w:footnoteReference w:id="611"/>
      </w:r>
      <w:r w:rsidRPr="003B09FD">
        <w:rPr>
          <w:rFonts w:cs="B Nazanin" w:hint="cs"/>
          <w:sz w:val="28"/>
          <w:szCs w:val="28"/>
          <w:rtl/>
          <w:lang w:bidi="fa-IR"/>
        </w:rPr>
        <w:t xml:space="preserve"> می شود. در مواردی که این روند تکامل به صورت کامل پیش نرود، از آنجایی که اعصاب حسی انعطاف پذیری عصبی دارند، با روش های تحریکی در سنین پایین می توان به سازگاری حسی و به تکامل حسی کمک نمود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&lt;EndNote&gt;&lt;Cite&gt;&lt;Author&gt;Kral&lt;/Author&gt;&lt;Year&gt;2012&lt;/Year&gt;&lt;RecNum&gt;296&lt;/RecNum&gt;&lt;DisplayText&gt;(217)&lt;/DisplayText&gt;&lt;record&gt;&lt;rec-number&gt;296&lt;/rec-number&gt;&lt;foreign-keys&gt;&lt;key app="EN" db-id="frvwv2z9izraznezfs5xewvlzev902rw20re" timestamp="1605292778"&gt;296</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Article"&gt;17&lt;/ref-type&gt;&lt;contributors&gt;&lt;authors&gt;&lt;author&gt;Kral, Andrej&lt;/author&gt;&lt;author&gt;Sharma, Anu&lt;/author&gt;&lt;/authors&gt;&lt;/contributors&gt;&lt;titles&gt;&lt;title&gt;Developmental neuroplasticity after cochlear implantation&lt;/title&gt;&lt;secondary-title&gt;Trends in neurosciences&lt;/secondary-title&gt;&lt;/titles&gt;&lt;periodical&gt;&lt;full-title&gt;Trends in neurosciences&lt;/full-title&gt;&lt;/periodical&gt;&lt;pages&gt;111-122&lt;/pages&gt;&lt;volume&gt;35&lt;/volume&gt;&lt;number&gt;2&lt;/number&gt;&lt;dates&gt;&lt;year&gt;2012&lt;/year&gt;&lt;/dates&gt;&lt;isbn&gt;0166-2236&lt;/isbn&gt;&lt;urls</w:instrText>
      </w:r>
      <w:r>
        <w:rPr>
          <w:rFonts w:cs="B Nazanin"/>
          <w:sz w:val="28"/>
          <w:szCs w:val="28"/>
          <w:rtl/>
          <w:lang w:bidi="fa-IR"/>
        </w:rPr>
        <w:instrText>&gt;&lt;/</w:instrText>
      </w:r>
      <w:r>
        <w:rPr>
          <w:rFonts w:cs="B Nazanin"/>
          <w:sz w:val="28"/>
          <w:szCs w:val="28"/>
          <w:lang w:bidi="fa-IR"/>
        </w:rPr>
        <w:instrTex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(217)</w:t>
      </w:r>
      <w:r>
        <w:rPr>
          <w:rFonts w:cs="B Nazanin"/>
          <w:sz w:val="28"/>
          <w:szCs w:val="28"/>
          <w:rtl/>
          <w:lang w:bidi="fa-IR"/>
        </w:rPr>
        <w:fldChar w:fldCharType="end"/>
      </w:r>
      <w:r w:rsidRPr="003B09FD">
        <w:rPr>
          <w:rFonts w:cs="B Nazanin" w:hint="cs"/>
          <w:sz w:val="28"/>
          <w:szCs w:val="28"/>
          <w:rtl/>
          <w:lang w:bidi="fa-IR"/>
        </w:rPr>
        <w:t xml:space="preserve">. </w:t>
      </w:r>
    </w:p>
    <w:p w14:paraId="59CAC4A3" w14:textId="38CB0B68" w:rsidR="00F21D89" w:rsidRDefault="00F21D89" w:rsidP="00F21D89">
      <w:pPr>
        <w:pStyle w:val="ListParagraph"/>
        <w:bidi/>
        <w:ind w:left="1224"/>
        <w:jc w:val="both"/>
        <w:rPr>
          <w:rFonts w:cs="B Nazanin"/>
          <w:sz w:val="28"/>
          <w:szCs w:val="28"/>
          <w:rtl/>
          <w:lang w:bidi="fa-IR"/>
        </w:rPr>
      </w:pPr>
      <w:r w:rsidRPr="003B09FD">
        <w:rPr>
          <w:rFonts w:cs="B Nazanin" w:hint="cs"/>
          <w:sz w:val="28"/>
          <w:szCs w:val="28"/>
          <w:rtl/>
          <w:lang w:bidi="fa-IR"/>
        </w:rPr>
        <w:t>در پدیده اندام خیالی</w:t>
      </w:r>
      <w:r>
        <w:rPr>
          <w:rStyle w:val="FootnoteReference"/>
          <w:rFonts w:cs="B Nazanin"/>
          <w:sz w:val="28"/>
          <w:szCs w:val="28"/>
          <w:rtl/>
          <w:lang w:bidi="fa-IR"/>
        </w:rPr>
        <w:footnoteReference w:id="612"/>
      </w:r>
      <w:r w:rsidR="00642890">
        <w:rPr>
          <w:rFonts w:cs="B Nazanin" w:hint="cs"/>
          <w:sz w:val="28"/>
          <w:szCs w:val="28"/>
          <w:rtl/>
          <w:lang w:bidi="fa-IR"/>
        </w:rPr>
        <w:t>،</w:t>
      </w:r>
      <w:r w:rsidRPr="003B09FD">
        <w:rPr>
          <w:rFonts w:cs="B Nazanin" w:hint="cs"/>
          <w:sz w:val="28"/>
          <w:szCs w:val="28"/>
          <w:rtl/>
          <w:lang w:bidi="fa-IR"/>
        </w:rPr>
        <w:t xml:space="preserve"> حواس و درد عضوی که قطع شده است همچنان برای فرد باقی می ماند. </w:t>
      </w:r>
      <w:r w:rsidR="00642890">
        <w:rPr>
          <w:rFonts w:cs="B Nazanin" w:hint="cs"/>
          <w:sz w:val="28"/>
          <w:szCs w:val="28"/>
          <w:rtl/>
          <w:lang w:bidi="fa-IR"/>
        </w:rPr>
        <w:t xml:space="preserve">این </w:t>
      </w:r>
      <w:r w:rsidRPr="003B09FD">
        <w:rPr>
          <w:rFonts w:cs="B Nazanin" w:hint="cs"/>
          <w:sz w:val="28"/>
          <w:szCs w:val="28"/>
          <w:rtl/>
          <w:lang w:bidi="fa-IR"/>
        </w:rPr>
        <w:t xml:space="preserve">پدیده با انعطاف پذیری عصبی قابل توجیه است. آن ناحیه از قشر مغز که به عضو قطع شده تعلق داشت </w:t>
      </w:r>
      <w:r w:rsidRPr="003B09FD">
        <w:rPr>
          <w:rFonts w:cs="B Nazanin" w:hint="cs"/>
          <w:sz w:val="28"/>
          <w:szCs w:val="28"/>
          <w:rtl/>
          <w:lang w:bidi="fa-IR"/>
        </w:rPr>
        <w:lastRenderedPageBreak/>
        <w:t>توسط ناحیه همجوار قشری درگیر می شود. اینگونه که فرد قطع عضو، حواس مربوط به آن اندام ها را به عنوان حواس ناحیه قطع شده درک می کند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&lt;EndNote&gt;&lt;Cite&gt;&lt;Author&gt;Beaumont&lt;/Author&gt;&lt;Year&gt;2011&lt;/Year&gt;&lt;RecNum&gt;297&lt;/RecNum&gt;&lt;DisplayText&gt;(218, 219)&lt;/DisplayText&gt;&lt;record&gt;&lt;rec-number&gt;297&lt;/rec-number&gt;&lt;foreign-keys&gt;&lt;key app="EN" db-id="frvwv2z9izraznezfs5xewvlzev902rw20re" timestamp="160529</w:instrText>
      </w:r>
      <w:r>
        <w:rPr>
          <w:rFonts w:cs="B Nazanin"/>
          <w:sz w:val="28"/>
          <w:szCs w:val="28"/>
          <w:rtl/>
          <w:lang w:bidi="fa-IR"/>
        </w:rPr>
        <w:instrText>2808"&gt;297&lt;/</w:instrText>
      </w:r>
      <w:r>
        <w:rPr>
          <w:rFonts w:cs="B Nazanin"/>
          <w:sz w:val="28"/>
          <w:szCs w:val="28"/>
          <w:lang w:bidi="fa-IR"/>
        </w:rPr>
        <w:instrText>key&gt;&lt;/foreign-keys&gt;&lt;ref-type name="Journal Article"&gt;17&lt;/ref-type&gt;&lt;contributors&gt;&lt;authors&gt;&lt;author&gt;Beaumont, Geneviève&lt;/author&gt;&lt;author&gt;Mercier, Catherine&lt;/author&gt;&lt;author&gt;Michon, Pierre-Emmanuel&lt;/author&gt;&lt;author&gt;Malouin, Francine&lt;/author&gt;&lt;author&gt;Jackson, Philip L&lt;/author&gt;&lt;/authors&gt;&lt;/contributors&gt;&lt;titles&gt;&lt;title&gt;Decreasing phantom limb pain through observation of action and imagery: a case series&lt;/title&gt;&lt;secondary-title&gt;Pain Medicine&lt;/secondary-title&gt;&lt;/titles&gt;&lt;periodical&gt;&lt;full-title&gt;Pain Medicine&lt;/full-title&gt;&lt;/periodical&gt;&lt;pages&gt;289-299&lt;/pages&gt;&lt;volume&gt;12&lt;/volume&gt;&lt;number&gt;2&lt;/number&gt;&lt;dates&gt;&lt;year&gt;2011&lt;/year&gt;&lt;/dates&gt;&lt;isbn&gt;1526-4637&lt;/isbn&gt;&lt;urls&gt;&lt;/urls&gt;&lt;/record&gt;&lt;/Cite&gt;&lt;Cite&gt;&lt;Author&gt;Flor&lt;/Author&gt;&lt;Year&gt;1995&lt;/Year&gt;&lt;RecNum&gt;298&lt;/RecNum&gt;&lt;record&gt;&lt;rec-number&gt;298&lt;/rec</w:instrText>
      </w:r>
      <w:r>
        <w:rPr>
          <w:rFonts w:cs="B Nazanin"/>
          <w:sz w:val="28"/>
          <w:szCs w:val="28"/>
          <w:rtl/>
          <w:lang w:bidi="fa-IR"/>
        </w:rPr>
        <w:instrText>-</w:instrText>
      </w:r>
      <w:r>
        <w:rPr>
          <w:rFonts w:cs="B Nazanin"/>
          <w:sz w:val="28"/>
          <w:szCs w:val="28"/>
          <w:lang w:bidi="fa-IR"/>
        </w:rPr>
        <w:instrText>number&gt;&lt;foreign-keys&gt;&lt;key app="EN" db-id="frvwv2z9izraznezfs5xewvlzev902rw20re" timestamp="1605292838"&gt;298&lt;/key&gt;&lt;/foreign-keys&gt;&lt;ref-type name="Journal Article"&gt;17&lt;/ref-type&gt;&lt;contributors&gt;&lt;authors&gt;&lt;author&gt;Flor, Herta&lt;/author&gt;&lt;author&gt;Elbert, Thomas&lt;/author</w:instrText>
      </w:r>
      <w:r>
        <w:rPr>
          <w:rFonts w:cs="B Nazanin"/>
          <w:sz w:val="28"/>
          <w:szCs w:val="28"/>
          <w:rtl/>
          <w:lang w:bidi="fa-IR"/>
        </w:rPr>
        <w:instrText>&gt;&lt;</w:instrText>
      </w:r>
      <w:r>
        <w:rPr>
          <w:rFonts w:cs="B Nazanin"/>
          <w:sz w:val="28"/>
          <w:szCs w:val="28"/>
          <w:lang w:bidi="fa-IR"/>
        </w:rPr>
        <w:instrText>author&gt;Knecht, Stefan&lt;/author&gt;&lt;author&gt;Wienbruch, Christian&lt;/author&gt;&lt;author&gt;Pantev, Christo&lt;/author&gt;&lt;author&gt;Birbaumers, N&lt;/author&gt;&lt;author&gt;Larbig, Wolfgang&lt;/author&gt;&lt;author&gt;Taub, Edward&lt;/author&gt;&lt;/authors&gt;&lt;/contributors&gt;&lt;titles&gt;&lt;title&gt;Phantom-limb pain as a</w:instrText>
      </w:r>
      <w:r>
        <w:rPr>
          <w:rFonts w:cs="B Nazanin"/>
          <w:sz w:val="28"/>
          <w:szCs w:val="28"/>
          <w:rtl/>
          <w:lang w:bidi="fa-IR"/>
        </w:rPr>
        <w:instrText xml:space="preserve"> </w:instrText>
      </w:r>
      <w:r>
        <w:rPr>
          <w:rFonts w:cs="B Nazanin"/>
          <w:sz w:val="28"/>
          <w:szCs w:val="28"/>
          <w:lang w:bidi="fa-IR"/>
        </w:rPr>
        <w:instrText>perceptual correlate of cortical reorganization following arm amputation&lt;/title&gt;&lt;secondary-title&gt;Nature&lt;/secondary-title&gt;&lt;/titles&gt;&lt;periodical&gt;&lt;full-title&gt;nature&lt;/full-title&gt;&lt;/periodical&gt;&lt;pages&gt;482-484&lt;/pages&gt;&lt;volume&gt;375&lt;/volume&gt;&lt;number&gt;6531&lt;/number&gt;&lt;dates&gt;&lt;year&gt;1995&lt;/year&gt;&lt;/dates&gt;&lt;isbn&gt;1476-4687&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(218, 219)</w:t>
      </w:r>
      <w:r>
        <w:rPr>
          <w:rFonts w:cs="B Nazanin"/>
          <w:sz w:val="28"/>
          <w:szCs w:val="28"/>
          <w:rtl/>
          <w:lang w:bidi="fa-IR"/>
        </w:rPr>
        <w:fldChar w:fldCharType="end"/>
      </w:r>
      <w:r w:rsidRPr="003B09FD">
        <w:rPr>
          <w:rFonts w:cs="B Nazanin" w:hint="cs"/>
          <w:sz w:val="28"/>
          <w:szCs w:val="28"/>
          <w:rtl/>
          <w:lang w:bidi="fa-IR"/>
        </w:rPr>
        <w:t>. از اینکه نقشه قشری</w:t>
      </w:r>
      <w:r>
        <w:rPr>
          <w:rStyle w:val="FootnoteReference"/>
          <w:rFonts w:cs="B Nazanin"/>
          <w:sz w:val="28"/>
          <w:szCs w:val="28"/>
          <w:rtl/>
          <w:lang w:bidi="fa-IR"/>
        </w:rPr>
        <w:footnoteReference w:id="613"/>
      </w:r>
      <w:r w:rsidRPr="003B09FD">
        <w:rPr>
          <w:rFonts w:cs="B Nazanin" w:hint="cs"/>
          <w:sz w:val="28"/>
          <w:szCs w:val="28"/>
          <w:rtl/>
          <w:lang w:bidi="fa-IR"/>
        </w:rPr>
        <w:t xml:space="preserve"> عضو قطع شده در قشر مغز همچنان پابرجاست و با نقشه قشری دیگر اندام مخلوط شده است می توان کمک گرفت و با روش های رابط ماشین مغزی</w:t>
      </w:r>
      <w:r>
        <w:rPr>
          <w:rStyle w:val="FootnoteReference"/>
          <w:rFonts w:cs="B Nazanin"/>
          <w:sz w:val="28"/>
          <w:szCs w:val="28"/>
          <w:rtl/>
          <w:lang w:bidi="fa-IR"/>
        </w:rPr>
        <w:footnoteReference w:id="614"/>
      </w:r>
      <w:r w:rsidRPr="003B09FD">
        <w:rPr>
          <w:rFonts w:cs="B Nazanin" w:hint="cs"/>
          <w:sz w:val="28"/>
          <w:szCs w:val="28"/>
          <w:rtl/>
          <w:lang w:bidi="fa-IR"/>
        </w:rPr>
        <w:t xml:space="preserve"> اندام مصنوعی برای جایگزینی آن تعبیه کرد. </w:t>
      </w:r>
    </w:p>
    <w:p w14:paraId="52E684CB" w14:textId="48079524" w:rsidR="00F21D89" w:rsidRPr="003B09FD" w:rsidRDefault="00F21D89" w:rsidP="00F21D89">
      <w:pPr>
        <w:pStyle w:val="ListParagraph"/>
        <w:bidi/>
        <w:ind w:left="1224"/>
        <w:jc w:val="both"/>
        <w:rPr>
          <w:rFonts w:cs="B Nazanin"/>
          <w:sz w:val="28"/>
          <w:szCs w:val="28"/>
          <w:rtl/>
          <w:lang w:bidi="fa-IR"/>
        </w:rPr>
      </w:pPr>
      <w:r w:rsidRPr="003B09FD">
        <w:rPr>
          <w:rFonts w:cs="B Nazanin" w:hint="cs"/>
          <w:sz w:val="28"/>
          <w:szCs w:val="28"/>
          <w:rtl/>
          <w:lang w:bidi="fa-IR"/>
        </w:rPr>
        <w:t xml:space="preserve">در بسیاری از موارد داروهای شیمیایی از انعطاف پذیری عصبی استفاده کرده و مکانیزم خاصی </w:t>
      </w:r>
      <w:r w:rsidR="00642890">
        <w:rPr>
          <w:rFonts w:cs="B Nazanin" w:hint="cs"/>
          <w:sz w:val="28"/>
          <w:szCs w:val="28"/>
          <w:rtl/>
          <w:lang w:bidi="fa-IR"/>
        </w:rPr>
        <w:t xml:space="preserve">ر </w:t>
      </w:r>
      <w:r w:rsidRPr="003B09FD">
        <w:rPr>
          <w:rFonts w:cs="B Nazanin" w:hint="cs"/>
          <w:sz w:val="28"/>
          <w:szCs w:val="28"/>
          <w:rtl/>
          <w:lang w:bidi="fa-IR"/>
        </w:rPr>
        <w:t>در مغز</w:t>
      </w:r>
      <w:r w:rsidR="00642890">
        <w:rPr>
          <w:rFonts w:cs="B Nazanin" w:hint="cs"/>
          <w:sz w:val="28"/>
          <w:szCs w:val="28"/>
          <w:rtl/>
          <w:lang w:bidi="fa-IR"/>
        </w:rPr>
        <w:t xml:space="preserve"> </w:t>
      </w:r>
      <w:r w:rsidRPr="003B09FD">
        <w:rPr>
          <w:rFonts w:cs="B Nazanin" w:hint="cs"/>
          <w:sz w:val="28"/>
          <w:szCs w:val="28"/>
          <w:rtl/>
          <w:lang w:bidi="fa-IR"/>
        </w:rPr>
        <w:t>تعدیل می کنند. برای مثال تحقیقات بر روی مبتلایان به اختلال کم توجهی-بیش فعالی</w:t>
      </w:r>
      <w:r>
        <w:rPr>
          <w:rStyle w:val="FootnoteReference"/>
          <w:rFonts w:cs="B Nazanin"/>
          <w:sz w:val="28"/>
          <w:szCs w:val="28"/>
          <w:rtl/>
          <w:lang w:bidi="fa-IR"/>
        </w:rPr>
        <w:footnoteReference w:id="615"/>
      </w:r>
      <w:r w:rsidRPr="003B09FD">
        <w:rPr>
          <w:rFonts w:cs="B Nazanin" w:hint="cs"/>
          <w:sz w:val="28"/>
          <w:szCs w:val="28"/>
          <w:rtl/>
          <w:lang w:bidi="fa-IR"/>
        </w:rPr>
        <w:t xml:space="preserve"> نشان داده است که محرک های دارویی آمفتامین</w:t>
      </w:r>
      <w:r>
        <w:rPr>
          <w:rStyle w:val="FootnoteReference"/>
          <w:rFonts w:cs="B Nazanin"/>
          <w:sz w:val="28"/>
          <w:szCs w:val="28"/>
          <w:rtl/>
          <w:lang w:bidi="fa-IR"/>
        </w:rPr>
        <w:footnoteReference w:id="616"/>
      </w:r>
      <w:r w:rsidRPr="003B09FD">
        <w:rPr>
          <w:rFonts w:cs="B Nazanin" w:hint="cs"/>
          <w:sz w:val="28"/>
          <w:szCs w:val="28"/>
          <w:rtl/>
          <w:lang w:bidi="fa-IR"/>
        </w:rPr>
        <w:t xml:space="preserve"> و متیل فنیدیت</w:t>
      </w:r>
      <w:r>
        <w:rPr>
          <w:rStyle w:val="FootnoteReference"/>
          <w:rFonts w:cs="B Nazanin"/>
          <w:sz w:val="28"/>
          <w:szCs w:val="28"/>
          <w:rtl/>
          <w:lang w:bidi="fa-IR"/>
        </w:rPr>
        <w:footnoteReference w:id="617"/>
      </w:r>
      <w:r w:rsidRPr="003B09FD">
        <w:rPr>
          <w:rFonts w:cs="B Nazanin" w:hint="cs"/>
          <w:sz w:val="28"/>
          <w:szCs w:val="28"/>
          <w:rtl/>
          <w:lang w:bidi="fa-IR"/>
        </w:rPr>
        <w:t xml:space="preserve"> غیرطبیعی بودن ساختار و عملکرد مغزی این افراد را کاهش می دهد و عملکرد نواحی از مغز همچون هسته دم دار</w:t>
      </w:r>
      <w:r>
        <w:rPr>
          <w:rStyle w:val="FootnoteReference"/>
          <w:rFonts w:cs="B Nazanin"/>
          <w:sz w:val="28"/>
          <w:szCs w:val="28"/>
          <w:rtl/>
          <w:lang w:bidi="fa-IR"/>
        </w:rPr>
        <w:footnoteReference w:id="618"/>
      </w:r>
      <w:r w:rsidRPr="003B09FD">
        <w:rPr>
          <w:rFonts w:cs="B Nazanin" w:hint="cs"/>
          <w:sz w:val="28"/>
          <w:szCs w:val="28"/>
          <w:rtl/>
          <w:lang w:bidi="fa-IR"/>
        </w:rPr>
        <w:t xml:space="preserve"> و عقده های قاعده ای</w:t>
      </w:r>
      <w:r>
        <w:rPr>
          <w:rStyle w:val="FootnoteReference"/>
          <w:rFonts w:cs="B Nazanin"/>
          <w:sz w:val="28"/>
          <w:szCs w:val="28"/>
          <w:rtl/>
          <w:lang w:bidi="fa-IR"/>
        </w:rPr>
        <w:footnoteReference w:id="619"/>
      </w:r>
      <w:r w:rsidRPr="003B09FD">
        <w:rPr>
          <w:rFonts w:cs="B Nazanin" w:hint="cs"/>
          <w:sz w:val="28"/>
          <w:szCs w:val="28"/>
          <w:rtl/>
          <w:lang w:bidi="fa-IR"/>
        </w:rPr>
        <w:t xml:space="preserve"> را بهبود می بخش</w:t>
      </w:r>
      <w:r w:rsidR="00642890">
        <w:rPr>
          <w:rFonts w:cs="B Nazanin" w:hint="cs"/>
          <w:sz w:val="28"/>
          <w:szCs w:val="28"/>
          <w:rtl/>
          <w:lang w:bidi="fa-IR"/>
        </w:rPr>
        <w:t>ن</w:t>
      </w:r>
      <w:r w:rsidRPr="003B09FD">
        <w:rPr>
          <w:rFonts w:cs="B Nazanin" w:hint="cs"/>
          <w:sz w:val="28"/>
          <w:szCs w:val="28"/>
          <w:rtl/>
          <w:lang w:bidi="fa-IR"/>
        </w:rPr>
        <w:t>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&lt;EndNote&gt;&lt;Cite&gt;&lt;Author&gt;Hart&lt;/Author&gt;&lt;Year&gt;2013&lt;/Year&gt;&lt;RecNum&gt;299&lt;/RecNum&gt;&lt;DisplayText&gt;(220, 221)&lt;/DisplayText&gt;&lt;record&gt;&lt;rec-number&gt;299&lt;/rec-number&gt;&lt;foreign-keys&gt;&lt;key app="EN" db-id="frvwv2z9izraznezfs5xewvlzev902rw20re" timestamp="1605292945</w:instrText>
      </w:r>
      <w:r>
        <w:rPr>
          <w:rFonts w:cs="B Nazanin"/>
          <w:sz w:val="28"/>
          <w:szCs w:val="28"/>
          <w:rtl/>
          <w:lang w:bidi="fa-IR"/>
        </w:rPr>
        <w:instrText>"&gt;299&lt;/</w:instrText>
      </w:r>
      <w:r>
        <w:rPr>
          <w:rFonts w:cs="B Nazanin"/>
          <w:sz w:val="28"/>
          <w:szCs w:val="28"/>
          <w:lang w:bidi="fa-IR"/>
        </w:rPr>
        <w:instrText>key&gt;&lt;/foreign-keys&gt;&lt;ref-type name="Journal Article"&gt;17&lt;/ref-type&gt;&lt;contributors&gt;&lt;authors&gt;&lt;author&gt;Hart, Heledd&lt;/author&gt;&lt;author&gt;Radua, Joaquim&lt;/author&gt;&lt;author&gt;Nakao, Tomohiro&lt;/author&gt;&lt;author&gt;Mataix-Cols, David&lt;/author&gt;&lt;author&gt;Rubia, Katya&lt;/author&gt;&lt;/authors&gt;&lt;/contributors&gt;&lt;titles&gt;&lt;title&gt;Meta-analysis of functional magnetic resonance imaging studies of inhibition and attention in attention-deficit/hyperactivity disorder: exploring task-specific, stimulant medication, and age effects&lt;/title&gt;&lt;secondary-title&gt;JAMA psychiatry&lt;/secondary-title&gt;&lt;/titles&gt;&lt;periodical&gt;&lt;full-title&gt;JAMA psychiatry&lt;/full-title&gt;&lt;/periodical&gt;&lt;pages&gt;185-198&lt;/pages&gt;&lt;volume&gt;70&lt;/volume&gt;&lt;number&gt;2&lt;/number&gt;&lt;dates&gt;&lt;year&gt;2013&lt;/year&gt;&lt;/dates&gt;&lt;isbn&gt;2168-622X&lt;/isbn&gt;&lt;urls&gt;&lt;/urls&gt;&lt;/record&gt;&lt;/Cite&gt;&lt;Cite&gt;&lt;Author&gt;Spencer&lt;/Author&gt;&lt;Year&gt;2013&lt;/Year&gt;&lt;RecNum&gt;300&lt;/RecNum&gt;&lt;record&gt;&lt;rec-number&gt;300&lt;/rec-number&gt;&lt;foreign-keys&gt;&lt;key app="EN" db-id="frvwv2z9izraznezfs5xewvlzev902rw20re" timestamp="1605292968"&gt;300&lt;/key&gt;&lt;/foreign-keys&gt;&lt;ref-type name="Journal Article"&gt;1</w:instrText>
      </w:r>
      <w:r>
        <w:rPr>
          <w:rFonts w:cs="B Nazanin"/>
          <w:sz w:val="28"/>
          <w:szCs w:val="28"/>
          <w:rtl/>
          <w:lang w:bidi="fa-IR"/>
        </w:rPr>
        <w:instrText>7&lt;/</w:instrText>
      </w:r>
      <w:r>
        <w:rPr>
          <w:rFonts w:cs="B Nazanin"/>
          <w:sz w:val="28"/>
          <w:szCs w:val="28"/>
          <w:lang w:bidi="fa-IR"/>
        </w:rPr>
        <w:instrText>ref-type&gt;&lt;contributors&gt;&lt;authors&gt;&lt;author&gt;Spencer, Thomas J&lt;/author&gt;&lt;author&gt;Brown, Ariel&lt;/author&gt;&lt;author&gt;Seidman, Larry J&lt;/author&gt;&lt;author&gt;Valera, Eve M&lt;/author&gt;&lt;author&gt;Makris, Nikos&lt;/author&gt;&lt;author&gt;Lomedico, Alexandra&lt;/author&gt;&lt;author&gt;Faraone, Stephen V</w:instrText>
      </w:r>
      <w:r>
        <w:rPr>
          <w:rFonts w:cs="B Nazanin"/>
          <w:sz w:val="28"/>
          <w:szCs w:val="28"/>
          <w:rtl/>
          <w:lang w:bidi="fa-IR"/>
        </w:rPr>
        <w:instrText>&lt;/</w:instrText>
      </w:r>
      <w:r>
        <w:rPr>
          <w:rFonts w:cs="B Nazanin"/>
          <w:sz w:val="28"/>
          <w:szCs w:val="28"/>
          <w:lang w:bidi="fa-IR"/>
        </w:rPr>
        <w:instrText>author&gt;&lt;author&gt;Biederman, Joseph&lt;/author&gt;&lt;/authors&gt;&lt;/contributors&gt;&lt;titles&gt;&lt;title&gt;Effect of psychostimulants on brain structure and function in ADHD: a qualitative literature review of MRI-based neuroimaging studies&lt;/title&gt;&lt;secondary-title&gt;The Journal of clinical psychiatry&lt;/secondary-title&gt;&lt;/titles&gt;&lt;periodical&gt;&lt;full-title&gt;The Journal of clinical psychiatry&lt;/full-title&gt;&lt;/periodical&gt;&lt;pages&gt;902&lt;/pages&gt;&lt;volume&gt;74&lt;/volume&gt;&lt;number&gt;9&lt;/number&gt;&lt;dates&gt;&lt;year&gt;2013&lt;/year&gt;&lt;/dates&gt;&lt;urls&gt;&lt;/urls&gt;&lt;/record&gt;&lt;/Cite&gt;&lt;/EndNote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(220, 221)</w:t>
      </w:r>
      <w:r>
        <w:rPr>
          <w:rFonts w:cs="B Nazanin"/>
          <w:sz w:val="28"/>
          <w:szCs w:val="28"/>
          <w:rtl/>
          <w:lang w:bidi="fa-IR"/>
        </w:rPr>
        <w:fldChar w:fldCharType="end"/>
      </w:r>
      <w:r w:rsidRPr="003B09FD">
        <w:rPr>
          <w:rFonts w:cs="B Nazanin" w:hint="cs"/>
          <w:sz w:val="28"/>
          <w:szCs w:val="28"/>
          <w:rtl/>
          <w:lang w:bidi="fa-IR"/>
        </w:rPr>
        <w:t xml:space="preserve">. </w:t>
      </w:r>
    </w:p>
    <w:p w14:paraId="708148F1" w14:textId="77777777" w:rsidR="00F21D89" w:rsidRDefault="00F21D89" w:rsidP="00351451">
      <w:pPr>
        <w:pStyle w:val="ListParagraph"/>
        <w:numPr>
          <w:ilvl w:val="1"/>
          <w:numId w:val="88"/>
        </w:numPr>
        <w:bidi/>
        <w:jc w:val="both"/>
        <w:rPr>
          <w:rFonts w:cs="B Nazanin"/>
          <w:sz w:val="28"/>
          <w:szCs w:val="28"/>
          <w:lang w:bidi="fa-IR"/>
        </w:rPr>
      </w:pPr>
      <w:r w:rsidRPr="0096547A">
        <w:rPr>
          <w:rFonts w:cs="B Nazanin" w:hint="cs"/>
          <w:b/>
          <w:bCs/>
          <w:sz w:val="28"/>
          <w:szCs w:val="28"/>
          <w:rtl/>
          <w:lang w:bidi="fa-IR"/>
        </w:rPr>
        <w:t>رشد مغز</w:t>
      </w:r>
      <w:r w:rsidRPr="0096547A">
        <w:rPr>
          <w:rStyle w:val="FootnoteReference"/>
          <w:rFonts w:cs="B Nazanin"/>
          <w:b/>
          <w:bCs/>
          <w:sz w:val="28"/>
          <w:szCs w:val="28"/>
          <w:rtl/>
          <w:lang w:bidi="fa-IR"/>
        </w:rPr>
        <w:footnoteReference w:id="620"/>
      </w:r>
      <w:r w:rsidRPr="0096547A">
        <w:rPr>
          <w:rFonts w:cs="B Nazanin" w:hint="cs"/>
          <w:b/>
          <w:bCs/>
          <w:sz w:val="28"/>
          <w:szCs w:val="28"/>
          <w:rtl/>
          <w:lang w:bidi="fa-IR"/>
        </w:rPr>
        <w:t>:</w:t>
      </w:r>
      <w:r>
        <w:rPr>
          <w:rFonts w:cs="B Nazanin" w:hint="cs"/>
          <w:sz w:val="28"/>
          <w:szCs w:val="28"/>
          <w:rtl/>
          <w:lang w:bidi="fa-IR"/>
        </w:rPr>
        <w:t xml:space="preserve"> </w:t>
      </w:r>
    </w:p>
    <w:p w14:paraId="2AD846A7" w14:textId="59568D14" w:rsidR="00F21D89" w:rsidRDefault="009E1FA7" w:rsidP="00F21D89">
      <w:pPr>
        <w:pStyle w:val="ListParagraph"/>
        <w:bidi/>
        <w:ind w:left="792"/>
        <w:jc w:val="both"/>
        <w:rPr>
          <w:rFonts w:cs="B Nazanin"/>
          <w:sz w:val="28"/>
          <w:szCs w:val="28"/>
          <w:lang w:bidi="fa-IR"/>
        </w:rPr>
      </w:pPr>
      <w:r>
        <w:rPr>
          <w:rFonts w:cs="B Nazanin" w:hint="cs"/>
          <w:sz w:val="28"/>
          <w:szCs w:val="28"/>
          <w:rtl/>
          <w:lang w:bidi="fa-IR"/>
        </w:rPr>
        <w:t xml:space="preserve">رشد مغز </w:t>
      </w:r>
      <w:r w:rsidR="00F21D89">
        <w:rPr>
          <w:rFonts w:cs="B Nazanin" w:hint="cs"/>
          <w:sz w:val="28"/>
          <w:szCs w:val="28"/>
          <w:rtl/>
          <w:lang w:bidi="fa-IR"/>
        </w:rPr>
        <w:t>طیف وسیعی از فرآیند ها را شامل می شود که از جمله می توان به تقسیم سلول عصبی</w:t>
      </w:r>
      <w:r w:rsidR="00F21D89">
        <w:rPr>
          <w:rStyle w:val="FootnoteReference"/>
          <w:rFonts w:cs="B Nazanin"/>
          <w:sz w:val="28"/>
          <w:szCs w:val="28"/>
          <w:rtl/>
          <w:lang w:bidi="fa-IR"/>
        </w:rPr>
        <w:footnoteReference w:id="621"/>
      </w:r>
      <w:r w:rsidR="00F21D89">
        <w:rPr>
          <w:rFonts w:cs="B Nazanin" w:hint="cs"/>
          <w:sz w:val="28"/>
          <w:szCs w:val="28"/>
          <w:rtl/>
          <w:lang w:bidi="fa-IR"/>
        </w:rPr>
        <w:t xml:space="preserve"> و تولید آن از روی سلولهای بنیادی</w:t>
      </w:r>
      <w:r w:rsidR="00F21D89">
        <w:rPr>
          <w:rStyle w:val="FootnoteReference"/>
          <w:rFonts w:cs="B Nazanin"/>
          <w:sz w:val="28"/>
          <w:szCs w:val="28"/>
          <w:rtl/>
          <w:lang w:bidi="fa-IR"/>
        </w:rPr>
        <w:footnoteReference w:id="622"/>
      </w:r>
      <w:r w:rsidR="00F21D89">
        <w:rPr>
          <w:rFonts w:cs="B Nazanin" w:hint="cs"/>
          <w:sz w:val="28"/>
          <w:szCs w:val="28"/>
          <w:rtl/>
          <w:lang w:bidi="fa-IR"/>
        </w:rPr>
        <w:t xml:space="preserve"> در دوران جنینی، مهاجرت این سلولهای تولید شده به مکان های مدنظر، ایجاد زایده </w:t>
      </w:r>
      <w:r w:rsidR="00F21D89">
        <w:rPr>
          <w:rFonts w:cs="B Nazanin" w:hint="cs"/>
          <w:sz w:val="28"/>
          <w:szCs w:val="28"/>
          <w:rtl/>
          <w:lang w:bidi="fa-IR"/>
        </w:rPr>
        <w:lastRenderedPageBreak/>
        <w:t>های آکسونی و دندریتی سلول عصبی، ایجاد سیناپس میان آکسونها و دندریت سلول پس سیناپسی، هرس شدن سیناپس ها</w:t>
      </w:r>
      <w:r w:rsidR="00F21D89">
        <w:rPr>
          <w:rStyle w:val="FootnoteReference"/>
          <w:rFonts w:cs="B Nazanin"/>
          <w:sz w:val="28"/>
          <w:szCs w:val="28"/>
          <w:rtl/>
          <w:lang w:bidi="fa-IR"/>
        </w:rPr>
        <w:footnoteReference w:id="623"/>
      </w:r>
      <w:r w:rsidR="00F21D89">
        <w:rPr>
          <w:rFonts w:cs="B Nazanin" w:hint="cs"/>
          <w:sz w:val="28"/>
          <w:szCs w:val="28"/>
          <w:rtl/>
          <w:lang w:bidi="fa-IR"/>
        </w:rPr>
        <w:t xml:space="preserve"> در بزرگسالی، تغییرات سیناپس ها در جهت یادگیری و حافظه اشاره نمود. این فرآیندهای رشد عصبی را می توان به دو مکانیزم وابسته به فعالیت</w:t>
      </w:r>
      <w:r w:rsidR="00F21D89">
        <w:rPr>
          <w:rStyle w:val="FootnoteReference"/>
          <w:rFonts w:cs="B Nazanin"/>
          <w:sz w:val="28"/>
          <w:szCs w:val="28"/>
          <w:rtl/>
          <w:lang w:bidi="fa-IR"/>
        </w:rPr>
        <w:footnoteReference w:id="624"/>
      </w:r>
      <w:r w:rsidR="00F21D89">
        <w:rPr>
          <w:rFonts w:cs="B Nazanin" w:hint="cs"/>
          <w:sz w:val="28"/>
          <w:szCs w:val="28"/>
          <w:rtl/>
          <w:lang w:bidi="fa-IR"/>
        </w:rPr>
        <w:t xml:space="preserve"> و مستقل از فعالیت</w:t>
      </w:r>
      <w:r w:rsidR="00F21D89">
        <w:rPr>
          <w:rStyle w:val="FootnoteReference"/>
          <w:rFonts w:cs="B Nazanin"/>
          <w:sz w:val="28"/>
          <w:szCs w:val="28"/>
          <w:rtl/>
          <w:lang w:bidi="fa-IR"/>
        </w:rPr>
        <w:footnoteReference w:id="625"/>
      </w:r>
      <w:r w:rsidR="00F21D89">
        <w:rPr>
          <w:rFonts w:cs="B Nazanin" w:hint="cs"/>
          <w:sz w:val="28"/>
          <w:szCs w:val="28"/>
          <w:rtl/>
          <w:lang w:bidi="fa-IR"/>
        </w:rPr>
        <w:t xml:space="preserve"> تقسیم نمود. مکانیزم های مستقل از فعالیت</w:t>
      </w:r>
      <w:r>
        <w:rPr>
          <w:rFonts w:cs="B Nazanin" w:hint="cs"/>
          <w:sz w:val="28"/>
          <w:szCs w:val="28"/>
          <w:rtl/>
          <w:lang w:bidi="fa-IR"/>
        </w:rPr>
        <w:t>،</w:t>
      </w:r>
      <w:r w:rsidR="00F21D89">
        <w:rPr>
          <w:rFonts w:cs="B Nazanin" w:hint="cs"/>
          <w:sz w:val="28"/>
          <w:szCs w:val="28"/>
          <w:rtl/>
          <w:lang w:bidi="fa-IR"/>
        </w:rPr>
        <w:t xml:space="preserve"> وابستگی به فعالیت های عصبی ندارد و براساس برنامه ریزی های ژنتیکی</w:t>
      </w:r>
      <w:r w:rsidR="00F21D89">
        <w:rPr>
          <w:rStyle w:val="FootnoteReference"/>
          <w:rFonts w:cs="B Nazanin"/>
          <w:sz w:val="28"/>
          <w:szCs w:val="28"/>
          <w:rtl/>
          <w:lang w:bidi="fa-IR"/>
        </w:rPr>
        <w:footnoteReference w:id="626"/>
      </w:r>
      <w:r w:rsidR="00F21D89">
        <w:rPr>
          <w:rFonts w:cs="B Nazanin" w:hint="cs"/>
          <w:sz w:val="28"/>
          <w:szCs w:val="28"/>
          <w:rtl/>
          <w:lang w:bidi="fa-IR"/>
        </w:rPr>
        <w:t xml:space="preserve"> </w:t>
      </w:r>
      <w:r>
        <w:rPr>
          <w:rFonts w:cs="B Nazanin" w:hint="cs"/>
          <w:sz w:val="28"/>
          <w:szCs w:val="28"/>
          <w:rtl/>
          <w:lang w:bidi="fa-IR"/>
        </w:rPr>
        <w:t>می باشند</w:t>
      </w:r>
      <w:r w:rsidR="00F21D89">
        <w:rPr>
          <w:rFonts w:cs="B Nazanin" w:hint="cs"/>
          <w:sz w:val="28"/>
          <w:szCs w:val="28"/>
          <w:rtl/>
          <w:lang w:bidi="fa-IR"/>
        </w:rPr>
        <w:t xml:space="preserve"> که درون سلول های عصبی تعبیه شده است. تقسیم سلول عصبی، مهاجرت آن و ایجاد زایده های سلولی از این دسته می باشند. فعالیت های عصبی و حسی برآمده از تجربه</w:t>
      </w:r>
      <w:r>
        <w:rPr>
          <w:rFonts w:cs="B Nazanin" w:hint="cs"/>
          <w:sz w:val="28"/>
          <w:szCs w:val="28"/>
          <w:rtl/>
          <w:lang w:bidi="fa-IR"/>
        </w:rPr>
        <w:t>،</w:t>
      </w:r>
      <w:r w:rsidR="00F21D89">
        <w:rPr>
          <w:rFonts w:cs="B Nazanin" w:hint="cs"/>
          <w:sz w:val="28"/>
          <w:szCs w:val="28"/>
          <w:rtl/>
          <w:lang w:bidi="fa-IR"/>
        </w:rPr>
        <w:t xml:space="preserve"> موجب تغییرات، شکل گیری و تقویت سیناپس ها می شود که به عنوان انعطاف پذیری سیناپسی شناخته شده است. این نوع از مکانیزم ها به عنوان مکانیزم های وابسته به فعالیت تقسیم بندی می شوند</w:t>
      </w:r>
      <w:r w:rsidR="00F21D89">
        <w:rPr>
          <w:rFonts w:cs="B Nazanin"/>
          <w:sz w:val="28"/>
          <w:szCs w:val="28"/>
          <w:rtl/>
          <w:lang w:bidi="fa-IR"/>
        </w:rPr>
        <w:fldChar w:fldCharType="begin"/>
      </w:r>
      <w:r w:rsidR="00F21D89">
        <w:rPr>
          <w:rFonts w:cs="B Nazanin"/>
          <w:sz w:val="28"/>
          <w:szCs w:val="28"/>
          <w:rtl/>
          <w:lang w:bidi="fa-IR"/>
        </w:rPr>
        <w:instrText xml:space="preserve"> </w:instrText>
      </w:r>
      <w:r w:rsidR="00F21D89">
        <w:rPr>
          <w:rFonts w:cs="B Nazanin"/>
          <w:sz w:val="28"/>
          <w:szCs w:val="28"/>
          <w:lang w:bidi="fa-IR"/>
        </w:rPr>
        <w:instrText>ADDIN EN.CITE &lt;EndNote&gt;&lt;Cite&gt;&lt;Author&gt;Gilbert&lt;/Author&gt;&lt;Year&gt;1988&lt;/Year&gt;&lt;RecNum&gt;301&lt;/RecNum&gt;&lt;DisplayText&gt;(222, 223)&lt;/DisplayText&gt;&lt;record&gt;&lt;rec-number&gt;301&lt;/rec-number&gt;&lt;foreign-keys&gt;&lt;key app="EN" db-id="frvwv2z9izraznezfs5xewvlzev902rw20re" timestamp="1605294</w:instrText>
      </w:r>
      <w:r w:rsidR="00F21D89">
        <w:rPr>
          <w:rFonts w:cs="B Nazanin"/>
          <w:sz w:val="28"/>
          <w:szCs w:val="28"/>
          <w:rtl/>
          <w:lang w:bidi="fa-IR"/>
        </w:rPr>
        <w:instrText>799"&gt;301&lt;/</w:instrText>
      </w:r>
      <w:r w:rsidR="00F21D89">
        <w:rPr>
          <w:rFonts w:cs="B Nazanin"/>
          <w:sz w:val="28"/>
          <w:szCs w:val="28"/>
          <w:lang w:bidi="fa-IR"/>
        </w:rPr>
        <w:instrText>key&gt;&lt;/foreign-keys&gt;&lt;ref-type name="Journal Article"&gt;17&lt;/ref-type&gt;&lt;contributors&gt;&lt;authors&gt;&lt;author&gt;Gilbert, Scott F&lt;/author&gt;&lt;/authors&gt;&lt;/contributors&gt;&lt;titles&gt;&lt;title&gt;Developmental biology&lt;/title&gt;&lt;/titles&gt;&lt;dates&gt;&lt;year&gt;1988&lt;/year&gt;&lt;/dates&gt;&lt;urls&gt;&lt;/urls</w:instrText>
      </w:r>
      <w:r w:rsidR="00F21D89">
        <w:rPr>
          <w:rFonts w:cs="B Nazanin"/>
          <w:sz w:val="28"/>
          <w:szCs w:val="28"/>
          <w:rtl/>
          <w:lang w:bidi="fa-IR"/>
        </w:rPr>
        <w:instrText>&gt;&lt;/</w:instrText>
      </w:r>
      <w:r w:rsidR="00F21D89">
        <w:rPr>
          <w:rFonts w:cs="B Nazanin"/>
          <w:sz w:val="28"/>
          <w:szCs w:val="28"/>
          <w:lang w:bidi="fa-IR"/>
        </w:rPr>
        <w:instrText>record&gt;&lt;/Cite&gt;&lt;Cite&gt;&lt;Author&gt;Kandel&lt;/Author&gt;&lt;Year&gt;2000&lt;/Year&gt;&lt;RecNum&gt;302&lt;/RecNum&gt;&lt;record&gt;&lt;rec-number&gt;302&lt;/rec-number&gt;&lt;foreign-keys&gt;&lt;key app="EN" db-id="frvwv2z9izraznezfs5xewvlzev902rw20re" timestamp="1605294843"&gt;302&lt;/key&gt;&lt;/foreign-keys&gt;&lt;ref-type name="Book"&gt;6&lt;/ref-type&gt;&lt;contributors&gt;&lt;authors&gt;&lt;author&gt;Kandel, Eric R&lt;/author&gt;&lt;author&gt;Schwartz, James H&lt;/author&gt;&lt;author&gt;Jessell, Thomas M&lt;/author&gt;&lt;author&gt;Department of Biochemistry&lt;/author&gt;&lt;author&gt;Molecular Biophysics Thomas Jessell&lt;/author&gt;&lt;author&gt;Siegelbaum, Steven&lt;/author&gt;&lt;author&gt;Hudspeth, AJ&lt;/author&gt;&lt;/authors&gt;&lt;/contributors&gt;&lt;titles&gt;&lt;title&gt;Principles of neural science&lt;/title&gt;&lt;/titles&gt;&lt;volume&gt;4&lt;/volume&gt;&lt;dates&gt;&lt;year&gt;2000&lt;/year&gt;&lt;/dates&gt;&lt;publisher&gt;McGraw-hill New York&lt;/publisher&gt;&lt;urls&gt;&lt;/urls&gt;&lt;/record&gt;&lt;/Cite&gt;&lt;/EndNote</w:instrText>
      </w:r>
      <w:r w:rsidR="00F21D89">
        <w:rPr>
          <w:rFonts w:cs="B Nazanin"/>
          <w:sz w:val="28"/>
          <w:szCs w:val="28"/>
          <w:rtl/>
          <w:lang w:bidi="fa-IR"/>
        </w:rPr>
        <w:instrText>&gt;</w:instrText>
      </w:r>
      <w:r w:rsidR="00F21D89">
        <w:rPr>
          <w:rFonts w:cs="B Nazanin"/>
          <w:sz w:val="28"/>
          <w:szCs w:val="28"/>
          <w:rtl/>
          <w:lang w:bidi="fa-IR"/>
        </w:rPr>
        <w:fldChar w:fldCharType="separate"/>
      </w:r>
      <w:r w:rsidR="00F21D89">
        <w:rPr>
          <w:rFonts w:cs="B Nazanin"/>
          <w:noProof/>
          <w:sz w:val="28"/>
          <w:szCs w:val="28"/>
          <w:rtl/>
          <w:lang w:bidi="fa-IR"/>
        </w:rPr>
        <w:t>(222, 223)</w:t>
      </w:r>
      <w:r w:rsidR="00F21D89">
        <w:rPr>
          <w:rFonts w:cs="B Nazanin"/>
          <w:sz w:val="28"/>
          <w:szCs w:val="28"/>
          <w:rtl/>
          <w:lang w:bidi="fa-IR"/>
        </w:rPr>
        <w:fldChar w:fldCharType="end"/>
      </w:r>
      <w:r w:rsidR="00F21D89">
        <w:rPr>
          <w:rFonts w:cs="B Nazanin" w:hint="cs"/>
          <w:sz w:val="28"/>
          <w:szCs w:val="28"/>
          <w:rtl/>
          <w:lang w:bidi="fa-IR"/>
        </w:rPr>
        <w:t xml:space="preserve">. </w:t>
      </w:r>
    </w:p>
    <w:p w14:paraId="461B4D4F" w14:textId="7B06205B" w:rsidR="00F21D89" w:rsidRPr="002D659D" w:rsidRDefault="00F21D89" w:rsidP="00F21D89">
      <w:pPr>
        <w:pStyle w:val="ListParagraph"/>
        <w:bidi/>
        <w:ind w:left="792"/>
        <w:jc w:val="both"/>
        <w:rPr>
          <w:rFonts w:cs="B Nazanin"/>
          <w:sz w:val="28"/>
          <w:szCs w:val="28"/>
          <w:lang w:bidi="fa-IR"/>
        </w:rPr>
      </w:pPr>
      <w:r w:rsidRPr="00A06AB7">
        <w:rPr>
          <w:rFonts w:cs="B Nazanin" w:hint="cs"/>
          <w:sz w:val="28"/>
          <w:szCs w:val="28"/>
          <w:rtl/>
          <w:lang w:bidi="fa-IR"/>
        </w:rPr>
        <w:t>تصویربرداری عصبی</w:t>
      </w:r>
      <w:r>
        <w:rPr>
          <w:rStyle w:val="FootnoteReference"/>
          <w:rFonts w:cs="B Nazanin"/>
          <w:sz w:val="28"/>
          <w:szCs w:val="28"/>
          <w:rtl/>
          <w:lang w:bidi="fa-IR"/>
        </w:rPr>
        <w:footnoteReference w:id="627"/>
      </w:r>
      <w:r w:rsidRPr="00A06AB7">
        <w:rPr>
          <w:rFonts w:cs="B Nazanin" w:hint="cs"/>
          <w:sz w:val="28"/>
          <w:szCs w:val="28"/>
          <w:rtl/>
          <w:lang w:bidi="fa-IR"/>
        </w:rPr>
        <w:t xml:space="preserve"> کمک خوبی به فهم بهتر رشد مغز کرده است. الکتروانسفالوگرافی و پتانسیل وابسته به رخداد</w:t>
      </w:r>
      <w:r>
        <w:rPr>
          <w:rStyle w:val="FootnoteReference"/>
          <w:rFonts w:cs="B Nazanin"/>
          <w:sz w:val="28"/>
          <w:szCs w:val="28"/>
          <w:rtl/>
          <w:lang w:bidi="fa-IR"/>
        </w:rPr>
        <w:footnoteReference w:id="628"/>
      </w:r>
      <w:r w:rsidRPr="00A06AB7">
        <w:rPr>
          <w:rFonts w:cs="B Nazanin" w:hint="cs"/>
          <w:sz w:val="28"/>
          <w:szCs w:val="28"/>
          <w:rtl/>
          <w:lang w:bidi="fa-IR"/>
        </w:rPr>
        <w:t xml:space="preserve"> به صورت شاخص برای برای بررسی پردازش های مغز کودکان و نوجوانان استفاده می شود. معمولا برای نوزادها از طیف نگاری عملکردی فروسرخ نزدیک</w:t>
      </w:r>
      <w:r>
        <w:rPr>
          <w:rStyle w:val="FootnoteReference"/>
          <w:rFonts w:cs="B Nazanin"/>
          <w:sz w:val="28"/>
          <w:szCs w:val="28"/>
          <w:rtl/>
          <w:lang w:bidi="fa-IR"/>
        </w:rPr>
        <w:footnoteReference w:id="629"/>
      </w:r>
      <w:r w:rsidRPr="00A06AB7">
        <w:rPr>
          <w:rFonts w:cs="B Nazanin" w:hint="cs"/>
          <w:sz w:val="28"/>
          <w:szCs w:val="28"/>
          <w:rtl/>
          <w:lang w:bidi="fa-IR"/>
        </w:rPr>
        <w:t xml:space="preserve"> استفاده می شود. تصویربرداری تشدید مغناطیسی و تشدید مغناطیسی عملکردی نیز از شیوه های مفید برای سنین مختلف است.</w:t>
      </w:r>
      <w:r>
        <w:rPr>
          <w:rFonts w:cs="B Nazanin" w:hint="cs"/>
          <w:sz w:val="28"/>
          <w:szCs w:val="28"/>
          <w:rtl/>
          <w:lang w:bidi="fa-IR"/>
        </w:rPr>
        <w:t xml:space="preserve"> </w:t>
      </w:r>
      <w:r w:rsidRPr="002D659D">
        <w:rPr>
          <w:rFonts w:cs="B Nazanin" w:hint="cs"/>
          <w:sz w:val="28"/>
          <w:szCs w:val="28"/>
          <w:rtl/>
          <w:lang w:bidi="fa-IR"/>
        </w:rPr>
        <w:t xml:space="preserve">می توان سنجه هایی را با استفاده از تصاویر ساختاری تشدید مغناطیسی استخراج نمود که به تشریح الگوهای </w:t>
      </w:r>
      <w:r w:rsidRPr="002D659D">
        <w:rPr>
          <w:rFonts w:cs="B Nazanin" w:hint="cs"/>
          <w:sz w:val="28"/>
          <w:szCs w:val="28"/>
          <w:rtl/>
          <w:lang w:bidi="fa-IR"/>
        </w:rPr>
        <w:lastRenderedPageBreak/>
        <w:t>رشدی و روند میلین سازی سازی</w:t>
      </w:r>
      <w:r>
        <w:rPr>
          <w:rStyle w:val="FootnoteReference"/>
          <w:rFonts w:cs="B Nazanin"/>
          <w:sz w:val="28"/>
          <w:szCs w:val="28"/>
          <w:rtl/>
          <w:lang w:bidi="fa-IR"/>
        </w:rPr>
        <w:footnoteReference w:id="630"/>
      </w:r>
      <w:r w:rsidRPr="002D659D">
        <w:rPr>
          <w:rFonts w:cs="B Nazanin" w:hint="cs"/>
          <w:sz w:val="28"/>
          <w:szCs w:val="28"/>
          <w:rtl/>
          <w:lang w:bidi="fa-IR"/>
        </w:rPr>
        <w:t xml:space="preserve"> کمک کند. این اطلاعات از روی تحقیقات تصویربرداری پخشی تانسوری بدست می آید که دستاوردهای خوبی در مورد رشد ماده سفید مغزی به ما ارائه می کند</w:t>
      </w:r>
      <w:r>
        <w:rPr>
          <w:rFonts w:cs="B Nazanin"/>
          <w:sz w:val="28"/>
          <w:szCs w:val="28"/>
          <w:rtl/>
          <w:lang w:bidi="fa-IR"/>
        </w:rPr>
        <w:fldChar w:fldCharType="begin">
          <w:fldData xml:space="preserve">PEVuZE5vdGU+PENpdGU+PEF1dGhvcj5CbGFrZW1vcmU8L0F1dGhvcj48WWVhcj4yMDEyPC9ZZWFy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</w:fldData>
        </w:fldChar>
      </w:r>
      <w:r>
        <w:rPr>
          <w:rFonts w:cs="B Nazanin"/>
          <w:sz w:val="28"/>
          <w:szCs w:val="28"/>
          <w:rtl/>
          <w:lang w:bidi="fa-IR"/>
        </w:rPr>
        <w:instrText xml:space="preserve"> </w:instrText>
      </w:r>
      <w:r>
        <w:rPr>
          <w:rFonts w:cs="B Nazanin"/>
          <w:sz w:val="28"/>
          <w:szCs w:val="28"/>
          <w:lang w:bidi="fa-IR"/>
        </w:rPr>
        <w:instrText>ADDIN EN.CITE</w:instrText>
      </w:r>
      <w:r>
        <w:rPr>
          <w:rFonts w:cs="B Nazanin"/>
          <w:sz w:val="28"/>
          <w:szCs w:val="28"/>
          <w:rtl/>
          <w:lang w:bidi="fa-IR"/>
        </w:rPr>
        <w:instrText xml:space="preserve"> </w:instrText>
      </w:r>
      <w:r>
        <w:rPr>
          <w:rFonts w:cs="B Nazanin"/>
          <w:sz w:val="28"/>
          <w:szCs w:val="28"/>
          <w:rtl/>
          <w:lang w:bidi="fa-IR"/>
        </w:rPr>
        <w:fldChar w:fldCharType="begin">
          <w:fldData xml:space="preserve">PEVuZE5vdGU+PENpdGU+PEF1dGhvcj5CbGFrZW1vcmU8L0F1dGhvcj48WWVhcj4yMDEyPC9ZZWFy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</w:fldData>
        </w:fldChar>
      </w:r>
      <w:r>
        <w:rPr>
          <w:rFonts w:cs="B Nazanin"/>
          <w:sz w:val="28"/>
          <w:szCs w:val="28"/>
          <w:rtl/>
          <w:lang w:bidi="fa-IR"/>
        </w:rPr>
        <w:instrText xml:space="preserve"> </w:instrText>
      </w:r>
      <w:r>
        <w:rPr>
          <w:rFonts w:cs="B Nazanin"/>
          <w:sz w:val="28"/>
          <w:szCs w:val="28"/>
          <w:lang w:bidi="fa-IR"/>
        </w:rPr>
        <w:instrText>ADDIN EN.CITE.DATA</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end"/>
      </w:r>
      <w:r>
        <w:rPr>
          <w:rFonts w:cs="B Nazanin"/>
          <w:sz w:val="28"/>
          <w:szCs w:val="28"/>
          <w:rtl/>
          <w:lang w:bidi="fa-IR"/>
        </w:rPr>
      </w:r>
      <w:r>
        <w:rPr>
          <w:rFonts w:cs="B Nazanin"/>
          <w:sz w:val="28"/>
          <w:szCs w:val="28"/>
          <w:rtl/>
          <w:lang w:bidi="fa-IR"/>
        </w:rPr>
        <w:fldChar w:fldCharType="separate"/>
      </w:r>
      <w:r>
        <w:rPr>
          <w:rFonts w:cs="B Nazanin"/>
          <w:noProof/>
          <w:sz w:val="28"/>
          <w:szCs w:val="28"/>
          <w:rtl/>
          <w:lang w:bidi="fa-IR"/>
        </w:rPr>
        <w:t>(224-226)</w:t>
      </w:r>
      <w:r>
        <w:rPr>
          <w:rFonts w:cs="B Nazanin"/>
          <w:sz w:val="28"/>
          <w:szCs w:val="28"/>
          <w:rtl/>
          <w:lang w:bidi="fa-IR"/>
        </w:rPr>
        <w:fldChar w:fldCharType="end"/>
      </w:r>
      <w:r w:rsidRPr="002D659D">
        <w:rPr>
          <w:rFonts w:cs="B Nazanin" w:hint="cs"/>
          <w:sz w:val="28"/>
          <w:szCs w:val="28"/>
          <w:rtl/>
          <w:lang w:bidi="fa-IR"/>
        </w:rPr>
        <w:t>. تحقیقات بر روی تصاویر تشدید مغناطیسی نشان می دهد که حجم ماده سفید مغز از کودکی به نوجوانی افزایش می یابد و در مقابل حجم ماده خاکستری مغز کاهش می یابد. این تغیرات به خصوص در ناحیه قدامی</w:t>
      </w:r>
      <w:r>
        <w:rPr>
          <w:rStyle w:val="FootnoteReference"/>
          <w:rFonts w:cs="B Nazanin"/>
          <w:sz w:val="28"/>
          <w:szCs w:val="28"/>
          <w:rtl/>
          <w:lang w:bidi="fa-IR"/>
        </w:rPr>
        <w:footnoteReference w:id="631"/>
      </w:r>
      <w:r w:rsidRPr="002D659D">
        <w:rPr>
          <w:rFonts w:cs="B Nazanin" w:hint="cs"/>
          <w:sz w:val="28"/>
          <w:szCs w:val="28"/>
          <w:rtl/>
          <w:lang w:bidi="fa-IR"/>
        </w:rPr>
        <w:t xml:space="preserve"> و آهیانه ای</w:t>
      </w:r>
      <w:r>
        <w:rPr>
          <w:rStyle w:val="FootnoteReference"/>
          <w:rFonts w:cs="B Nazanin"/>
          <w:sz w:val="28"/>
          <w:szCs w:val="28"/>
          <w:rtl/>
          <w:lang w:bidi="fa-IR"/>
        </w:rPr>
        <w:footnoteReference w:id="632"/>
      </w:r>
      <w:r w:rsidRPr="002D659D">
        <w:rPr>
          <w:rFonts w:cs="B Nazanin" w:hint="cs"/>
          <w:sz w:val="28"/>
          <w:szCs w:val="28"/>
          <w:rtl/>
          <w:lang w:bidi="fa-IR"/>
        </w:rPr>
        <w:t xml:space="preserve"> مغز به صورت واضح مشاهده شده است. محققان تئوری های متعددی برای توجیه این پدیده ارائه نموده اند. یکی از تئوری ها اینگونه است که میلین سازی درون قشری</w:t>
      </w:r>
      <w:r>
        <w:rPr>
          <w:rStyle w:val="FootnoteReference"/>
          <w:rFonts w:cs="B Nazanin"/>
          <w:sz w:val="28"/>
          <w:szCs w:val="28"/>
          <w:rtl/>
          <w:lang w:bidi="fa-IR"/>
        </w:rPr>
        <w:footnoteReference w:id="633"/>
      </w:r>
      <w:r w:rsidRPr="002D659D">
        <w:rPr>
          <w:rFonts w:cs="B Nazanin" w:hint="cs"/>
          <w:sz w:val="28"/>
          <w:szCs w:val="28"/>
          <w:rtl/>
          <w:lang w:bidi="fa-IR"/>
        </w:rPr>
        <w:t xml:space="preserve"> به همراه افزایش کالیبرهای آکسونی</w:t>
      </w:r>
      <w:r>
        <w:rPr>
          <w:rStyle w:val="FootnoteReference"/>
          <w:rFonts w:cs="B Nazanin"/>
          <w:sz w:val="28"/>
          <w:szCs w:val="28"/>
          <w:rtl/>
          <w:lang w:bidi="fa-IR"/>
        </w:rPr>
        <w:footnoteReference w:id="634"/>
      </w:r>
      <w:r w:rsidRPr="002D659D">
        <w:rPr>
          <w:rFonts w:cs="B Nazanin" w:hint="cs"/>
          <w:sz w:val="28"/>
          <w:szCs w:val="28"/>
          <w:rtl/>
          <w:lang w:bidi="fa-IR"/>
        </w:rPr>
        <w:t>، ماده سفید مغز را افزایش می دهند. تئوری دیگری مدعی است که بازسازماندهی سیناپسی</w:t>
      </w:r>
      <w:r>
        <w:rPr>
          <w:rStyle w:val="FootnoteReference"/>
          <w:rFonts w:cs="B Nazanin"/>
          <w:sz w:val="28"/>
          <w:szCs w:val="28"/>
          <w:rtl/>
          <w:lang w:bidi="fa-IR"/>
        </w:rPr>
        <w:footnoteReference w:id="635"/>
      </w:r>
      <w:r w:rsidRPr="002D659D">
        <w:rPr>
          <w:rFonts w:cs="B Nazanin" w:hint="cs"/>
          <w:sz w:val="28"/>
          <w:szCs w:val="28"/>
          <w:rtl/>
          <w:lang w:bidi="fa-IR"/>
        </w:rPr>
        <w:t xml:space="preserve"> که با تکثیر</w:t>
      </w:r>
      <w:r>
        <w:rPr>
          <w:rStyle w:val="FootnoteReference"/>
          <w:rFonts w:cs="B Nazanin"/>
          <w:sz w:val="28"/>
          <w:szCs w:val="28"/>
          <w:rtl/>
          <w:lang w:bidi="fa-IR"/>
        </w:rPr>
        <w:footnoteReference w:id="636"/>
      </w:r>
      <w:r w:rsidRPr="002D659D">
        <w:rPr>
          <w:rFonts w:cs="B Nazanin" w:hint="cs"/>
          <w:sz w:val="28"/>
          <w:szCs w:val="28"/>
          <w:rtl/>
          <w:lang w:bidi="fa-IR"/>
        </w:rPr>
        <w:t xml:space="preserve"> شروع می شود و به هرس کردن منتهی می شود عامل افزایش ماده سفید مغز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&lt;EndNote&gt;&lt;Cite&gt;&lt;Author&gt;Blakemore&lt;/Author&gt;&lt;Year&gt;2012&lt;/Year&gt;&lt;RecNum&gt;303&lt;/RecNum&gt;&lt;DisplayText&gt;(224)&lt;/DisplayText&gt;&lt;record&gt;&lt;rec-number&gt;303&lt;/rec-number&gt;&lt;foreign-keys&gt;&lt;key app="EN" db-id="frvwv2z9izraznezfs5xewvlzev902rw20re" timestamp="1605294868</w:instrText>
      </w:r>
      <w:r>
        <w:rPr>
          <w:rFonts w:cs="B Nazanin"/>
          <w:sz w:val="28"/>
          <w:szCs w:val="28"/>
          <w:rtl/>
          <w:lang w:bidi="fa-IR"/>
        </w:rPr>
        <w:instrText>"&gt;303&lt;/</w:instrText>
      </w:r>
      <w:r>
        <w:rPr>
          <w:rFonts w:cs="B Nazanin"/>
          <w:sz w:val="28"/>
          <w:szCs w:val="28"/>
          <w:lang w:bidi="fa-IR"/>
        </w:rPr>
        <w:instrText>key&gt;&lt;/foreign-keys&gt;&lt;ref-type name="Journal Article"&gt;17&lt;/ref-type&gt;&lt;contributors&gt;&lt;authors&gt;&lt;author&gt;Blakemore, Sarah-Jayne&lt;/author&gt;&lt;/authors&gt;&lt;/contributors&gt;&lt;titles&gt;&lt;title&gt;Imaging brain development: the adolescent brain&lt;/title&gt;&lt;secondary-title&gt;Neuroimage&lt;/secondary-title&gt;&lt;/titles&gt;&lt;periodical&gt;&lt;full-title&gt;Neuroimage&lt;/full-title&gt;&lt;/periodical&gt;&lt;pages&gt;397-406&lt;/pages&gt;&lt;volume&gt;61&lt;/volume&gt;&lt;number&gt;2&lt;/number&gt;&lt;dates&gt;&lt;year&gt;2012&lt;/year&gt;&lt;/dates&gt;&lt;isbn&gt;1053-8119&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(224)</w:t>
      </w:r>
      <w:r>
        <w:rPr>
          <w:rFonts w:cs="B Nazanin"/>
          <w:sz w:val="28"/>
          <w:szCs w:val="28"/>
          <w:rtl/>
          <w:lang w:bidi="fa-IR"/>
        </w:rPr>
        <w:fldChar w:fldCharType="end"/>
      </w:r>
      <w:r w:rsidRPr="002D659D">
        <w:rPr>
          <w:rFonts w:cs="B Nazanin" w:hint="cs"/>
          <w:sz w:val="28"/>
          <w:szCs w:val="28"/>
          <w:rtl/>
          <w:lang w:bidi="fa-IR"/>
        </w:rPr>
        <w:t>. ماده خاکستری نیز در مغز افزایش می یابد و حجم آن در نواحی قدامی و آهیانه ای در 12 سالگی به اوج خود می رسد. این اتفاق برای نواحی گیجگاهی</w:t>
      </w:r>
      <w:r>
        <w:rPr>
          <w:rStyle w:val="FootnoteReference"/>
          <w:rFonts w:cs="B Nazanin"/>
          <w:sz w:val="28"/>
          <w:szCs w:val="28"/>
          <w:rtl/>
          <w:lang w:bidi="fa-IR"/>
        </w:rPr>
        <w:footnoteReference w:id="637"/>
      </w:r>
      <w:r w:rsidRPr="002D659D">
        <w:rPr>
          <w:rFonts w:cs="B Nazanin" w:hint="cs"/>
          <w:sz w:val="28"/>
          <w:szCs w:val="28"/>
          <w:rtl/>
          <w:lang w:bidi="fa-IR"/>
        </w:rPr>
        <w:t xml:space="preserve"> مغز در حدود 17 سالگی رخ می دهد. نواحی حسی</w:t>
      </w:r>
      <w:r>
        <w:rPr>
          <w:rStyle w:val="FootnoteReference"/>
          <w:rFonts w:cs="B Nazanin"/>
          <w:sz w:val="28"/>
          <w:szCs w:val="28"/>
          <w:rtl/>
          <w:lang w:bidi="fa-IR"/>
        </w:rPr>
        <w:footnoteReference w:id="638"/>
      </w:r>
      <w:r w:rsidRPr="002D659D">
        <w:rPr>
          <w:rFonts w:cs="B Nazanin" w:hint="cs"/>
          <w:sz w:val="28"/>
          <w:szCs w:val="28"/>
          <w:rtl/>
          <w:lang w:bidi="fa-IR"/>
        </w:rPr>
        <w:t xml:space="preserve"> و نواحی حرکتی</w:t>
      </w:r>
      <w:r>
        <w:rPr>
          <w:rStyle w:val="FootnoteReference"/>
          <w:rFonts w:cs="B Nazanin"/>
          <w:sz w:val="28"/>
          <w:szCs w:val="28"/>
          <w:rtl/>
          <w:lang w:bidi="fa-IR"/>
        </w:rPr>
        <w:footnoteReference w:id="639"/>
      </w:r>
      <w:r w:rsidRPr="002D659D">
        <w:rPr>
          <w:rFonts w:cs="B Nazanin" w:hint="cs"/>
          <w:sz w:val="28"/>
          <w:szCs w:val="28"/>
          <w:rtl/>
          <w:lang w:bidi="fa-IR"/>
        </w:rPr>
        <w:t xml:space="preserve"> قشر مغز نیز از این جنبه پیش از دیگر نواحی به پختگی</w:t>
      </w:r>
      <w:r>
        <w:rPr>
          <w:rStyle w:val="FootnoteReference"/>
          <w:rFonts w:cs="B Nazanin"/>
          <w:sz w:val="28"/>
          <w:szCs w:val="28"/>
          <w:rtl/>
          <w:lang w:bidi="fa-IR"/>
        </w:rPr>
        <w:footnoteReference w:id="640"/>
      </w:r>
      <w:r w:rsidRPr="002D659D">
        <w:rPr>
          <w:rFonts w:cs="B Nazanin" w:hint="cs"/>
          <w:sz w:val="28"/>
          <w:szCs w:val="28"/>
          <w:rtl/>
          <w:lang w:bidi="fa-IR"/>
        </w:rPr>
        <w:t xml:space="preserve"> می رسد. به صورت کلی از کودکی تا نوجوانی شاهد کاهش ماده سفید مغز و </w:t>
      </w:r>
      <w:r w:rsidRPr="002D659D">
        <w:rPr>
          <w:rFonts w:cs="B Nazanin" w:hint="cs"/>
          <w:sz w:val="28"/>
          <w:szCs w:val="28"/>
          <w:rtl/>
          <w:lang w:bidi="fa-IR"/>
        </w:rPr>
        <w:lastRenderedPageBreak/>
        <w:t>افزایش ماده خاکستری مغز می باشیم، این پدیده از این جهت اتفاق می افتد تا مغز را به پختگی نزدیک نماید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&lt;EndNote&gt;&lt;Cite&gt;&lt;Author&gt;Blakemore&lt;/Author&gt;&lt;Year&gt;2012&lt;/Year&gt;&lt;RecNum&gt;303&lt;/RecNum&gt;&lt;DisplayText&gt;(224)&lt;/DisplayText&gt;&lt;record&gt;&lt;rec-number&gt;303&lt;/rec-number&gt;&lt;foreign-keys&gt;&lt;key app="EN" db-id="frvwv2z9izraznezfs5xewvlzev902rw20re" timestamp="1605294868</w:instrText>
      </w:r>
      <w:r>
        <w:rPr>
          <w:rFonts w:cs="B Nazanin"/>
          <w:sz w:val="28"/>
          <w:szCs w:val="28"/>
          <w:rtl/>
          <w:lang w:bidi="fa-IR"/>
        </w:rPr>
        <w:instrText>"&gt;303&lt;/</w:instrText>
      </w:r>
      <w:r>
        <w:rPr>
          <w:rFonts w:cs="B Nazanin"/>
          <w:sz w:val="28"/>
          <w:szCs w:val="28"/>
          <w:lang w:bidi="fa-IR"/>
        </w:rPr>
        <w:instrText>key&gt;&lt;/foreign-keys&gt;&lt;ref-type name="Journal Article"&gt;17&lt;/ref-type&gt;&lt;contributors&gt;&lt;authors&gt;&lt;author&gt;Blakemore, Sarah-Jayne&lt;/author&gt;&lt;/authors&gt;&lt;/contributors&gt;&lt;titles&gt;&lt;title&gt;Imaging brain development: the adolescent brain&lt;/title&gt;&lt;secondary-title&gt;Neuroimage&lt;/secondary-title&gt;&lt;/titles&gt;&lt;periodical&gt;&lt;full-title&gt;Neuroimage&lt;/full-title&gt;&lt;/periodical&gt;&lt;pages&gt;397-406&lt;/pages&gt;&lt;volume&gt;61&lt;/volume&gt;&lt;number&gt;2&lt;/number&gt;&lt;dates&gt;&lt;year&gt;2012&lt;/year&gt;&lt;/dates&gt;&lt;isbn&gt;1053-8119&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(224)</w:t>
      </w:r>
      <w:r>
        <w:rPr>
          <w:rFonts w:cs="B Nazanin"/>
          <w:sz w:val="28"/>
          <w:szCs w:val="28"/>
          <w:rtl/>
          <w:lang w:bidi="fa-IR"/>
        </w:rPr>
        <w:fldChar w:fldCharType="end"/>
      </w:r>
      <w:r w:rsidRPr="002D659D">
        <w:rPr>
          <w:rFonts w:cs="B Nazanin" w:hint="cs"/>
          <w:sz w:val="28"/>
          <w:szCs w:val="28"/>
          <w:rtl/>
          <w:lang w:bidi="fa-IR"/>
        </w:rPr>
        <w:t xml:space="preserve">. </w:t>
      </w:r>
    </w:p>
    <w:p w14:paraId="2071A4F8" w14:textId="77777777" w:rsidR="00F21D89" w:rsidRDefault="00F21D89" w:rsidP="00351451">
      <w:pPr>
        <w:pStyle w:val="ListParagraph"/>
        <w:numPr>
          <w:ilvl w:val="1"/>
          <w:numId w:val="88"/>
        </w:numPr>
        <w:bidi/>
        <w:jc w:val="both"/>
        <w:rPr>
          <w:rFonts w:cs="B Nazanin"/>
          <w:sz w:val="28"/>
          <w:szCs w:val="28"/>
          <w:lang w:bidi="fa-IR"/>
        </w:rPr>
      </w:pPr>
      <w:r w:rsidRPr="0096547A">
        <w:rPr>
          <w:rFonts w:cs="B Nazanin" w:hint="cs"/>
          <w:b/>
          <w:bCs/>
          <w:sz w:val="28"/>
          <w:szCs w:val="28"/>
          <w:rtl/>
          <w:lang w:bidi="fa-IR"/>
        </w:rPr>
        <w:t>پیری مغز</w:t>
      </w:r>
      <w:r w:rsidRPr="0096547A">
        <w:rPr>
          <w:rStyle w:val="FootnoteReference"/>
          <w:rFonts w:cs="B Nazanin"/>
          <w:b/>
          <w:bCs/>
          <w:sz w:val="28"/>
          <w:szCs w:val="28"/>
          <w:rtl/>
          <w:lang w:bidi="fa-IR"/>
        </w:rPr>
        <w:footnoteReference w:id="641"/>
      </w:r>
      <w:r w:rsidRPr="0096547A">
        <w:rPr>
          <w:rFonts w:cs="B Nazanin" w:hint="cs"/>
          <w:b/>
          <w:bCs/>
          <w:sz w:val="28"/>
          <w:szCs w:val="28"/>
          <w:rtl/>
          <w:lang w:bidi="fa-IR"/>
        </w:rPr>
        <w:t>:</w:t>
      </w:r>
    </w:p>
    <w:p w14:paraId="42D28CB2" w14:textId="77777777" w:rsidR="00F21D89" w:rsidRDefault="00F21D89" w:rsidP="00F21D89">
      <w:pPr>
        <w:pStyle w:val="ListParagraph"/>
        <w:bidi/>
        <w:ind w:left="792"/>
        <w:jc w:val="both"/>
        <w:rPr>
          <w:rFonts w:cs="B Nazanin"/>
          <w:sz w:val="28"/>
          <w:szCs w:val="28"/>
          <w:lang w:bidi="fa-IR"/>
        </w:rPr>
      </w:pPr>
      <w:r>
        <w:rPr>
          <w:rFonts w:cs="B Nazanin" w:hint="cs"/>
          <w:sz w:val="28"/>
          <w:szCs w:val="28"/>
          <w:rtl/>
          <w:lang w:bidi="fa-IR"/>
        </w:rPr>
        <w:t>به مجموعه پیامدهایی همچون آتروفی قشرمغزی</w:t>
      </w:r>
      <w:r>
        <w:rPr>
          <w:rStyle w:val="FootnoteReference"/>
          <w:rFonts w:cs="B Nazanin"/>
          <w:sz w:val="28"/>
          <w:szCs w:val="28"/>
          <w:rtl/>
          <w:lang w:bidi="fa-IR"/>
        </w:rPr>
        <w:footnoteReference w:id="642"/>
      </w:r>
      <w:r>
        <w:rPr>
          <w:rFonts w:cs="B Nazanin" w:hint="cs"/>
          <w:sz w:val="28"/>
          <w:szCs w:val="28"/>
          <w:rtl/>
          <w:lang w:bidi="fa-IR"/>
        </w:rPr>
        <w:t xml:space="preserve"> گفته می شود که در سنین بالا رخ داده و موجب تغییراتی در ساختار و عملکرد مغز می شود. پیری مهم ترین فاکتور خطر</w:t>
      </w:r>
      <w:r>
        <w:rPr>
          <w:rStyle w:val="FootnoteReference"/>
          <w:rFonts w:cs="B Nazanin"/>
          <w:sz w:val="28"/>
          <w:szCs w:val="28"/>
          <w:rtl/>
          <w:lang w:bidi="fa-IR"/>
        </w:rPr>
        <w:footnoteReference w:id="643"/>
      </w:r>
      <w:r>
        <w:rPr>
          <w:rFonts w:cs="B Nazanin" w:hint="cs"/>
          <w:sz w:val="28"/>
          <w:szCs w:val="28"/>
          <w:rtl/>
          <w:lang w:bidi="fa-IR"/>
        </w:rPr>
        <w:t xml:space="preserve"> بیماری های تحلیل عصبی مانند آلزایمز، پارکینسون و اختلال شناختی خفیف می باشد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&lt;EndNote&gt;&lt;Cite&gt;&lt;Author&gt;Brown&lt;/Author&gt;&lt;Year&gt;2005&lt;/Year&gt;&lt;RecNum&gt;307&lt;/RecNum&gt;&lt;DisplayText&gt;(227)&lt;/DisplayText&gt;&lt;record&gt;&lt;rec-number&gt;307&lt;/rec-number&gt;&lt;foreign-keys&gt;&lt;key app="EN" db-id="frvwv2z9izraznezfs5xewvlzev902rw20re" timestamp="1605295089"&gt;30</w:instrText>
      </w:r>
      <w:r>
        <w:rPr>
          <w:rFonts w:cs="B Nazanin"/>
          <w:sz w:val="28"/>
          <w:szCs w:val="28"/>
          <w:rtl/>
          <w:lang w:bidi="fa-IR"/>
        </w:rPr>
        <w:instrText>7&lt;/</w:instrText>
      </w:r>
      <w:r>
        <w:rPr>
          <w:rFonts w:cs="B Nazanin"/>
          <w:sz w:val="28"/>
          <w:szCs w:val="28"/>
          <w:lang w:bidi="fa-IR"/>
        </w:rPr>
        <w:instrText>key&gt;&lt;/foreign-keys&gt;&lt;ref-type name="Journal Article"&gt;17&lt;/ref-type&gt;&lt;contributors&gt;&lt;authors&gt;&lt;author&gt;Brown, Rebecca C&lt;/author&gt;&lt;author&gt;Lockwood, Alan H&lt;/author&gt;&lt;author&gt;Sonawane, Babasaheb R&lt;/author&gt;&lt;/authors&gt;&lt;/contributors&gt;&lt;titles&gt;&lt;title&gt;Neurodegenerative diseases: an overview of environmental risk factors&lt;/title&gt;&lt;secondary-title&gt;Environmental health perspectives&lt;/secondary-title&gt;&lt;/titles&gt;&lt;periodical&gt;&lt;full-title&gt;Environmental health perspectives&lt;/full-title&gt;&lt;/periodical&gt;&lt;pages&gt;1250-1256&lt;/pages&gt;&lt;volume&gt;113&lt;/volume&gt;&lt;number&gt;9&lt;/number&gt;&lt;dates&gt;&lt;year&gt;2005&lt;/year&gt;&lt;/dates&gt;&lt;isbn&gt;0091-6765&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(227)</w:t>
      </w:r>
      <w:r>
        <w:rPr>
          <w:rFonts w:cs="B Nazanin"/>
          <w:sz w:val="28"/>
          <w:szCs w:val="28"/>
          <w:rtl/>
          <w:lang w:bidi="fa-IR"/>
        </w:rPr>
        <w:fldChar w:fldCharType="end"/>
      </w:r>
      <w:r>
        <w:rPr>
          <w:rFonts w:cs="B Nazanin" w:hint="cs"/>
          <w:sz w:val="28"/>
          <w:szCs w:val="28"/>
          <w:rtl/>
          <w:lang w:bidi="fa-IR"/>
        </w:rPr>
        <w:t xml:space="preserve">. </w:t>
      </w:r>
    </w:p>
    <w:p w14:paraId="226C50E6" w14:textId="351434CD" w:rsidR="00F21D89" w:rsidRDefault="00F21D89" w:rsidP="00F21D89">
      <w:pPr>
        <w:pStyle w:val="ListParagraph"/>
        <w:bidi/>
        <w:ind w:left="792"/>
        <w:jc w:val="both"/>
        <w:rPr>
          <w:rFonts w:cs="B Nazanin"/>
          <w:sz w:val="28"/>
          <w:szCs w:val="28"/>
          <w:rtl/>
          <w:lang w:bidi="fa-IR"/>
        </w:rPr>
      </w:pPr>
      <w:r w:rsidRPr="003B09FD">
        <w:rPr>
          <w:rFonts w:cs="B Nazanin" w:hint="cs"/>
          <w:sz w:val="28"/>
          <w:szCs w:val="28"/>
          <w:rtl/>
          <w:lang w:bidi="fa-IR"/>
        </w:rPr>
        <w:t>عصب زایی در بزرگسالان کمتر رخ می دهد، هرچند که در هیپوتالاموس</w:t>
      </w:r>
      <w:r>
        <w:rPr>
          <w:rStyle w:val="FootnoteReference"/>
          <w:rFonts w:cs="B Nazanin"/>
          <w:sz w:val="28"/>
          <w:szCs w:val="28"/>
          <w:rtl/>
          <w:lang w:bidi="fa-IR"/>
        </w:rPr>
        <w:footnoteReference w:id="644"/>
      </w:r>
      <w:r w:rsidRPr="003B09FD">
        <w:rPr>
          <w:rFonts w:cs="B Nazanin" w:hint="cs"/>
          <w:sz w:val="28"/>
          <w:szCs w:val="28"/>
          <w:rtl/>
          <w:lang w:bidi="fa-IR"/>
        </w:rPr>
        <w:t xml:space="preserve"> و جسم مخطط</w:t>
      </w:r>
      <w:r>
        <w:rPr>
          <w:rStyle w:val="FootnoteReference"/>
          <w:rFonts w:cs="B Nazanin"/>
          <w:sz w:val="28"/>
          <w:szCs w:val="28"/>
          <w:rtl/>
          <w:lang w:bidi="fa-IR"/>
        </w:rPr>
        <w:footnoteReference w:id="645"/>
      </w:r>
      <w:r w:rsidRPr="003B09FD">
        <w:rPr>
          <w:rFonts w:cs="B Nazanin" w:hint="cs"/>
          <w:sz w:val="28"/>
          <w:szCs w:val="28"/>
          <w:rtl/>
          <w:lang w:bidi="fa-IR"/>
        </w:rPr>
        <w:t xml:space="preserve"> فرآیندهایی رخ می دهد که به آنها عصب زایی بزرگسالان</w:t>
      </w:r>
      <w:r>
        <w:rPr>
          <w:rStyle w:val="FootnoteReference"/>
          <w:rFonts w:cs="B Nazanin"/>
          <w:sz w:val="28"/>
          <w:szCs w:val="28"/>
          <w:rtl/>
          <w:lang w:bidi="fa-IR"/>
        </w:rPr>
        <w:footnoteReference w:id="646"/>
      </w:r>
      <w:r w:rsidRPr="003B09FD">
        <w:rPr>
          <w:rFonts w:cs="B Nazanin" w:hint="cs"/>
          <w:sz w:val="28"/>
          <w:szCs w:val="28"/>
          <w:rtl/>
          <w:lang w:bidi="fa-IR"/>
        </w:rPr>
        <w:t xml:space="preserve"> گفته می شود. حجم مغز پس از چهل سالگی اندک اندک و تقریبا 5 درصد برای هر دهه کوچک می شود. هنوز دلیل روشنی برای کاهش حجم مغز در این رده های سنی وجود ندارد، گرچه برخی از محققان کوشیده اند این روند را به عواملی مثل مرگ سلولی</w:t>
      </w:r>
      <w:r>
        <w:rPr>
          <w:rStyle w:val="FootnoteReference"/>
          <w:rFonts w:cs="B Nazanin"/>
          <w:sz w:val="28"/>
          <w:szCs w:val="28"/>
          <w:rtl/>
          <w:lang w:bidi="fa-IR"/>
        </w:rPr>
        <w:footnoteReference w:id="647"/>
      </w:r>
      <w:r w:rsidRPr="003B09FD">
        <w:rPr>
          <w:rFonts w:cs="B Nazanin" w:hint="cs"/>
          <w:sz w:val="28"/>
          <w:szCs w:val="28"/>
          <w:rtl/>
          <w:lang w:bidi="fa-IR"/>
        </w:rPr>
        <w:t>، کاهش حجم سلولی، تغییرات سیناپسی ربط دهند. تغییرات در حجم مغزی به طور کلی همگن است هرچند شواهدی وجود دارد که بیشترین کاهش حجم را در نواحی پیش قدامی</w:t>
      </w:r>
      <w:r>
        <w:rPr>
          <w:rStyle w:val="FootnoteReference"/>
          <w:rFonts w:cs="B Nazanin"/>
          <w:sz w:val="28"/>
          <w:szCs w:val="28"/>
          <w:rtl/>
          <w:lang w:bidi="fa-IR"/>
        </w:rPr>
        <w:footnoteReference w:id="648"/>
      </w:r>
      <w:r w:rsidRPr="003B09FD">
        <w:rPr>
          <w:rFonts w:cs="B Nazanin" w:hint="cs"/>
          <w:sz w:val="28"/>
          <w:szCs w:val="28"/>
          <w:rtl/>
          <w:lang w:bidi="fa-IR"/>
        </w:rPr>
        <w:t>، جسم مخطط، لوب گیجگاهی، کرمینه مخچه</w:t>
      </w:r>
      <w:r>
        <w:rPr>
          <w:rStyle w:val="FootnoteReference"/>
          <w:rFonts w:cs="B Nazanin"/>
          <w:sz w:val="28"/>
          <w:szCs w:val="28"/>
          <w:rtl/>
          <w:lang w:bidi="fa-IR"/>
        </w:rPr>
        <w:footnoteReference w:id="649"/>
      </w:r>
      <w:r w:rsidRPr="003B09FD">
        <w:rPr>
          <w:rFonts w:cs="B Nazanin" w:hint="cs"/>
          <w:sz w:val="28"/>
          <w:szCs w:val="28"/>
          <w:rtl/>
          <w:lang w:bidi="fa-IR"/>
        </w:rPr>
        <w:t>، نیمکره های مخچه</w:t>
      </w:r>
      <w:r>
        <w:rPr>
          <w:rStyle w:val="FootnoteReference"/>
          <w:rFonts w:cs="B Nazanin"/>
          <w:sz w:val="28"/>
          <w:szCs w:val="28"/>
          <w:rtl/>
          <w:lang w:bidi="fa-IR"/>
        </w:rPr>
        <w:footnoteReference w:id="650"/>
      </w:r>
      <w:r w:rsidRPr="003B09FD">
        <w:rPr>
          <w:rFonts w:cs="B Nazanin" w:hint="cs"/>
          <w:sz w:val="28"/>
          <w:szCs w:val="28"/>
          <w:rtl/>
          <w:lang w:bidi="fa-IR"/>
        </w:rPr>
        <w:t xml:space="preserve"> و هیپوکمپ</w:t>
      </w:r>
      <w:r>
        <w:rPr>
          <w:rStyle w:val="FootnoteReference"/>
          <w:rFonts w:cs="B Nazanin"/>
          <w:sz w:val="28"/>
          <w:szCs w:val="28"/>
          <w:rtl/>
          <w:lang w:bidi="fa-IR"/>
        </w:rPr>
        <w:footnoteReference w:id="651"/>
      </w:r>
      <w:r w:rsidRPr="003B09FD">
        <w:rPr>
          <w:rFonts w:cs="B Nazanin" w:hint="cs"/>
          <w:sz w:val="28"/>
          <w:szCs w:val="28"/>
          <w:rtl/>
          <w:lang w:bidi="fa-IR"/>
        </w:rPr>
        <w:t xml:space="preserve"> رخ می دهد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&lt;EndNote&gt;&lt;Cite&gt;&lt;Author&gt;Peters&lt;/Author&gt;&lt;Year&gt;2006&lt;/Year&gt;&lt;RecNum&gt;308&lt;/RecNum&gt;&lt;DisplayText&gt;(228)&lt;/DisplayText&gt;&lt;record&gt;&lt;rec-number&gt;308&lt;/rec-number&gt;&lt;foreign-keys&gt;&lt;key app="EN" db-id="frvwv2z9izraznezfs5xewvlzev902rw20re" timestamp="1605295118"&gt;3</w:instrText>
      </w:r>
      <w:r>
        <w:rPr>
          <w:rFonts w:cs="B Nazanin"/>
          <w:sz w:val="28"/>
          <w:szCs w:val="28"/>
          <w:rtl/>
          <w:lang w:bidi="fa-IR"/>
        </w:rPr>
        <w:instrText>08&lt;/</w:instrText>
      </w:r>
      <w:r>
        <w:rPr>
          <w:rFonts w:cs="B Nazanin"/>
          <w:sz w:val="28"/>
          <w:szCs w:val="28"/>
          <w:lang w:bidi="fa-IR"/>
        </w:rPr>
        <w:instrText>key&gt;&lt;/foreign-keys&gt;&lt;ref-type name="Journal Article"&gt;17&lt;/ref-type&gt;&lt;contributors&gt;&lt;authors&gt;&lt;author&gt;Peters, Ruth&lt;/author&gt;&lt;/authors&gt;&lt;/contributors&gt;&lt;titles&gt;&lt;title&gt;Ageing and the brain&lt;/title&gt;&lt;secondary-title&gt;Postgraduate medical journal&lt;/secondary-title&gt;&lt;/titles&gt;&lt;periodical&gt;&lt;full-title&gt;Postgraduate medical journal&lt;/full-title&gt;&lt;/periodical&gt;&lt;pages&gt;84-88&lt;/pages&gt;&lt;volume&gt;82&lt;/volume&gt;&lt;number&gt;964&lt;/number&gt;&lt;dates&gt;&lt;year&gt;2006&lt;/year&gt;&lt;/dates&gt;&lt;isbn&gt;0032-5473&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(228)</w:t>
      </w:r>
      <w:r>
        <w:rPr>
          <w:rFonts w:cs="B Nazanin"/>
          <w:sz w:val="28"/>
          <w:szCs w:val="28"/>
          <w:rtl/>
          <w:lang w:bidi="fa-IR"/>
        </w:rPr>
        <w:fldChar w:fldCharType="end"/>
      </w:r>
      <w:r w:rsidRPr="003B09FD">
        <w:rPr>
          <w:rFonts w:cs="B Nazanin" w:hint="cs"/>
          <w:sz w:val="28"/>
          <w:szCs w:val="28"/>
          <w:rtl/>
          <w:lang w:bidi="fa-IR"/>
        </w:rPr>
        <w:t xml:space="preserve">. یک مطالعه مروری اخیر نشان داد که </w:t>
      </w:r>
      <w:r w:rsidRPr="003B09FD">
        <w:rPr>
          <w:rFonts w:cs="B Nazanin" w:hint="cs"/>
          <w:sz w:val="28"/>
          <w:szCs w:val="28"/>
          <w:rtl/>
          <w:lang w:bidi="fa-IR"/>
        </w:rPr>
        <w:lastRenderedPageBreak/>
        <w:t>آمیگدال</w:t>
      </w:r>
      <w:r>
        <w:rPr>
          <w:rStyle w:val="FootnoteReference"/>
          <w:rFonts w:cs="B Nazanin"/>
          <w:sz w:val="28"/>
          <w:szCs w:val="28"/>
          <w:rtl/>
          <w:lang w:bidi="fa-IR"/>
        </w:rPr>
        <w:footnoteReference w:id="652"/>
      </w:r>
      <w:r w:rsidRPr="003B09FD">
        <w:rPr>
          <w:rFonts w:cs="B Nazanin" w:hint="cs"/>
          <w:sz w:val="28"/>
          <w:szCs w:val="28"/>
          <w:rtl/>
          <w:lang w:bidi="fa-IR"/>
        </w:rPr>
        <w:t xml:space="preserve"> و قشرشکمی پیش قدامی</w:t>
      </w:r>
      <w:r>
        <w:rPr>
          <w:rStyle w:val="FootnoteReference"/>
          <w:rFonts w:cs="B Nazanin"/>
          <w:sz w:val="28"/>
          <w:szCs w:val="28"/>
          <w:rtl/>
          <w:lang w:bidi="fa-IR"/>
        </w:rPr>
        <w:footnoteReference w:id="653"/>
      </w:r>
      <w:r w:rsidRPr="003B09FD">
        <w:rPr>
          <w:rFonts w:cs="B Nazanin" w:hint="cs"/>
          <w:sz w:val="28"/>
          <w:szCs w:val="28"/>
          <w:rtl/>
          <w:lang w:bidi="fa-IR"/>
        </w:rPr>
        <w:t xml:space="preserve"> تقریبا آتروفی خاصی ندارند که این موضوع را به پایداری عاطفی</w:t>
      </w:r>
      <w:r>
        <w:rPr>
          <w:rStyle w:val="FootnoteReference"/>
          <w:rFonts w:cs="B Nazanin"/>
          <w:sz w:val="28"/>
          <w:szCs w:val="28"/>
          <w:rtl/>
          <w:lang w:bidi="fa-IR"/>
        </w:rPr>
        <w:footnoteReference w:id="654"/>
      </w:r>
      <w:r w:rsidRPr="003B09FD">
        <w:rPr>
          <w:rFonts w:cs="B Nazanin" w:hint="cs"/>
          <w:sz w:val="28"/>
          <w:szCs w:val="28"/>
          <w:rtl/>
          <w:lang w:bidi="fa-IR"/>
        </w:rPr>
        <w:t xml:space="preserve"> در بزگسالی ربط می دهند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&lt;EndNote&gt;&lt;Cite&gt;&lt;Author&gt;Mather&lt;/Author&gt;&lt;Year&gt;2016&lt;/Year&gt;&lt;RecNum&gt;309&lt;/RecNum&gt;&lt;DisplayText&gt;(229)&lt;/DisplayText&gt;&lt;record&gt;&lt;rec-number&gt;309&lt;/rec-number&gt;&lt;foreign-keys&gt;&lt;key app="EN" db-id="frvwv2z9izraznezfs5xewvlzev902rw20re" timestamp="1605295152"&gt;3</w:instrText>
      </w:r>
      <w:r>
        <w:rPr>
          <w:rFonts w:cs="B Nazanin"/>
          <w:sz w:val="28"/>
          <w:szCs w:val="28"/>
          <w:rtl/>
          <w:lang w:bidi="fa-IR"/>
        </w:rPr>
        <w:instrText>09&lt;/</w:instrText>
      </w:r>
      <w:r>
        <w:rPr>
          <w:rFonts w:cs="B Nazanin"/>
          <w:sz w:val="28"/>
          <w:szCs w:val="28"/>
          <w:lang w:bidi="fa-IR"/>
        </w:rPr>
        <w:instrText>key&gt;&lt;/foreign-keys&gt;&lt;ref-type name="Journal Article"&gt;17&lt;/ref-type&gt;&lt;contributors&gt;&lt;authors&gt;&lt;author&gt;Mather, Mara&lt;/author&gt;&lt;/authors&gt;&lt;/contributors&gt;&lt;titles&gt;&lt;title&gt;The affective neuroscience of aging&lt;/title&gt;&lt;secondary-title&gt;Annual review of psychology&lt;/secondary-title&gt;&lt;/titles&gt;&lt;periodical&gt;&lt;full-title&gt;Annual review of psychology&lt;/full-title&gt;&lt;/periodical&gt;&lt;volume&gt;67&lt;/volume&gt;&lt;dates&gt;&lt;year&gt;2016&lt;/year&gt;&lt;/dates&gt;&lt;urls&gt;&lt;/urls&gt;&lt;/record&gt;&lt;/Cite&gt;&lt;/EndNote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(229)</w:t>
      </w:r>
      <w:r>
        <w:rPr>
          <w:rFonts w:cs="B Nazanin"/>
          <w:sz w:val="28"/>
          <w:szCs w:val="28"/>
          <w:rtl/>
          <w:lang w:bidi="fa-IR"/>
        </w:rPr>
        <w:fldChar w:fldCharType="end"/>
      </w:r>
      <w:r w:rsidRPr="003B09FD">
        <w:rPr>
          <w:rFonts w:cs="B Nazanin" w:hint="cs"/>
          <w:sz w:val="28"/>
          <w:szCs w:val="28"/>
          <w:rtl/>
          <w:lang w:bidi="fa-IR"/>
        </w:rPr>
        <w:t>. همچنین برخی از مطالعات بزرگ شدن بطن ها</w:t>
      </w:r>
      <w:r>
        <w:rPr>
          <w:rStyle w:val="FootnoteReference"/>
          <w:rFonts w:cs="B Nazanin"/>
          <w:sz w:val="28"/>
          <w:szCs w:val="28"/>
          <w:rtl/>
          <w:lang w:bidi="fa-IR"/>
        </w:rPr>
        <w:footnoteReference w:id="655"/>
      </w:r>
      <w:r w:rsidRPr="003B09FD">
        <w:rPr>
          <w:rFonts w:cs="B Nazanin" w:hint="cs"/>
          <w:sz w:val="28"/>
          <w:szCs w:val="28"/>
          <w:rtl/>
          <w:lang w:bidi="fa-IR"/>
        </w:rPr>
        <w:t xml:space="preserve"> و شکاف ها</w:t>
      </w:r>
      <w:r>
        <w:rPr>
          <w:rStyle w:val="FootnoteReference"/>
          <w:rFonts w:cs="B Nazanin"/>
          <w:sz w:val="28"/>
          <w:szCs w:val="28"/>
          <w:rtl/>
          <w:lang w:bidi="fa-IR"/>
        </w:rPr>
        <w:footnoteReference w:id="656"/>
      </w:r>
      <w:r w:rsidRPr="003B09FD">
        <w:rPr>
          <w:rFonts w:cs="B Nazanin" w:hint="cs"/>
          <w:sz w:val="28"/>
          <w:szCs w:val="28"/>
          <w:rtl/>
          <w:lang w:bidi="fa-IR"/>
        </w:rPr>
        <w:t xml:space="preserve"> در طول عمر را گزارش کرده اند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&lt;EndNote&gt;&lt;Cite&gt;&lt;Author&gt;LeMay&lt;/Author&gt;&lt;Year&gt;1984&lt;/Year&gt;&lt;RecNum&gt;310&lt;/RecNum&gt;&lt;DisplayText&gt;(230)&lt;/DisplayText&gt;&lt;record&gt;&lt;rec-number&gt;310&lt;/rec-number&gt;&lt;foreign-keys&gt;&lt;key app="EN" db-id="frvwv2z9izraznezfs5xewvlzev902rw20re" timestamp="1605295203"&gt;31</w:instrText>
      </w:r>
      <w:r>
        <w:rPr>
          <w:rFonts w:cs="B Nazanin"/>
          <w:sz w:val="28"/>
          <w:szCs w:val="28"/>
          <w:rtl/>
          <w:lang w:bidi="fa-IR"/>
        </w:rPr>
        <w:instrText>0&lt;/</w:instrText>
      </w:r>
      <w:r>
        <w:rPr>
          <w:rFonts w:cs="B Nazanin"/>
          <w:sz w:val="28"/>
          <w:szCs w:val="28"/>
          <w:lang w:bidi="fa-IR"/>
        </w:rPr>
        <w:instrText>key&gt;&lt;/foreign-keys&gt;&lt;ref-type name="Journal Article"&gt;17&lt;/ref-type&gt;&lt;contributors&gt;&lt;authors&gt;&lt;author&gt;LeMay, Marjorie&lt;/author&gt;&lt;/authors&gt;&lt;/contributors&gt;&lt;titles&gt;&lt;title&gt;Radiologic changes of the aging brain and skull&lt;/title&gt;&lt;secondary-title&gt;American journal of</w:instrText>
      </w:r>
      <w:r>
        <w:rPr>
          <w:rFonts w:cs="B Nazanin"/>
          <w:sz w:val="28"/>
          <w:szCs w:val="28"/>
          <w:rtl/>
          <w:lang w:bidi="fa-IR"/>
        </w:rPr>
        <w:instrText xml:space="preserve"> </w:instrText>
      </w:r>
      <w:r>
        <w:rPr>
          <w:rFonts w:cs="B Nazanin"/>
          <w:sz w:val="28"/>
          <w:szCs w:val="28"/>
          <w:lang w:bidi="fa-IR"/>
        </w:rPr>
        <w:instrText>roentgenology&lt;/secondary-title&gt;&lt;/titles&gt;&lt;periodical&gt;&lt;full-title&gt;American journal of roentgenology&lt;/full-title&gt;&lt;/periodical&gt;&lt;pages&gt;383-389&lt;/pages&gt;&lt;volume&gt;143&lt;/volume&gt;&lt;number&gt;2&lt;/number&gt;&lt;dates&gt;&lt;year&gt;1984&lt;/year&gt;&lt;/dates&gt;&lt;isbn&gt;0361-803X&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(230)</w:t>
      </w:r>
      <w:r>
        <w:rPr>
          <w:rFonts w:cs="B Nazanin"/>
          <w:sz w:val="28"/>
          <w:szCs w:val="28"/>
          <w:rtl/>
          <w:lang w:bidi="fa-IR"/>
        </w:rPr>
        <w:fldChar w:fldCharType="end"/>
      </w:r>
      <w:r w:rsidRPr="003B09FD">
        <w:rPr>
          <w:rFonts w:cs="B Nazanin" w:hint="cs"/>
          <w:sz w:val="28"/>
          <w:szCs w:val="28"/>
          <w:rtl/>
          <w:lang w:bidi="fa-IR"/>
        </w:rPr>
        <w:t>. این تغییرات می تواند با عملکرد سیناپس ها و کانالهای کلسیمی</w:t>
      </w:r>
      <w:r>
        <w:rPr>
          <w:rStyle w:val="FootnoteReference"/>
          <w:rFonts w:cs="B Nazanin"/>
          <w:sz w:val="28"/>
          <w:szCs w:val="28"/>
          <w:rtl/>
          <w:lang w:bidi="fa-IR"/>
        </w:rPr>
        <w:footnoteReference w:id="657"/>
      </w:r>
      <w:r w:rsidRPr="003B09FD">
        <w:rPr>
          <w:rFonts w:cs="B Nazanin" w:hint="cs"/>
          <w:sz w:val="28"/>
          <w:szCs w:val="28"/>
          <w:rtl/>
          <w:lang w:bidi="fa-IR"/>
        </w:rPr>
        <w:t xml:space="preserve"> در ارتباط باشد. بالارفتن سطح بیش قطبیتی</w:t>
      </w:r>
      <w:r>
        <w:rPr>
          <w:rStyle w:val="FootnoteReference"/>
          <w:rFonts w:cs="B Nazanin"/>
          <w:sz w:val="28"/>
          <w:szCs w:val="28"/>
          <w:rtl/>
          <w:lang w:bidi="fa-IR"/>
        </w:rPr>
        <w:footnoteReference w:id="658"/>
      </w:r>
      <w:r w:rsidRPr="003B09FD">
        <w:rPr>
          <w:rFonts w:cs="B Nazanin" w:hint="cs"/>
          <w:sz w:val="28"/>
          <w:szCs w:val="28"/>
          <w:rtl/>
          <w:lang w:bidi="fa-IR"/>
        </w:rPr>
        <w:t xml:space="preserve"> ممکن است نتیجه اختلال در تنظیم کلسیمی باشد که نرخ آتش</w:t>
      </w:r>
      <w:r>
        <w:rPr>
          <w:rStyle w:val="FootnoteReference"/>
          <w:rFonts w:cs="B Nazanin"/>
          <w:sz w:val="28"/>
          <w:szCs w:val="28"/>
          <w:rtl/>
          <w:lang w:bidi="fa-IR"/>
        </w:rPr>
        <w:footnoteReference w:id="659"/>
      </w:r>
      <w:r w:rsidRPr="003B09FD">
        <w:rPr>
          <w:rFonts w:cs="B Nazanin" w:hint="cs"/>
          <w:sz w:val="28"/>
          <w:szCs w:val="28"/>
          <w:rtl/>
          <w:lang w:bidi="fa-IR"/>
        </w:rPr>
        <w:t xml:space="preserve"> عصب را کاهش داده و انعطاف پذیری را کم می کند. این اثر در هیپوکمپ جانوران پیر شده مشاهده شده است و می تواند با ضعف حافظه در سنین بالا مرتبط باشد. بیش قطبی بودن سلول عصبی را می توان به سه مرحله تقسیم نمود: بیش قطبی شدن سریع، متوسط و آرام. در سلول های عصبی پیر، بیش قطبی شدن آرام و متوسط تحت تاثیر باز بودن طولانی مدت کانالهای پتاسیمی وابسته به کلسیم می باشند. فرضیه هایی وجود دارد که طولانی مدت شدن این فازها، نتیجه تنظیم نبودن سطح کلسیم و بیش فعالی مسیرهای کلونورژیک</w:t>
      </w:r>
      <w:r>
        <w:rPr>
          <w:rStyle w:val="FootnoteReference"/>
          <w:rFonts w:cs="B Nazanin"/>
          <w:sz w:val="28"/>
          <w:szCs w:val="28"/>
          <w:rtl/>
          <w:lang w:bidi="fa-IR"/>
        </w:rPr>
        <w:footnoteReference w:id="660"/>
      </w:r>
      <w:r w:rsidRPr="003B09FD">
        <w:rPr>
          <w:rFonts w:cs="B Nazanin" w:hint="cs"/>
          <w:sz w:val="28"/>
          <w:szCs w:val="28"/>
          <w:rtl/>
          <w:lang w:bidi="fa-IR"/>
        </w:rPr>
        <w:t>، دوپامینرژیک</w:t>
      </w:r>
      <w:r>
        <w:rPr>
          <w:rStyle w:val="FootnoteReference"/>
          <w:rFonts w:cs="B Nazanin"/>
          <w:sz w:val="28"/>
          <w:szCs w:val="28"/>
          <w:rtl/>
          <w:lang w:bidi="fa-IR"/>
        </w:rPr>
        <w:footnoteReference w:id="661"/>
      </w:r>
      <w:r w:rsidRPr="003B09FD">
        <w:rPr>
          <w:rFonts w:cs="B Nazanin" w:hint="cs"/>
          <w:sz w:val="28"/>
          <w:szCs w:val="28"/>
          <w:rtl/>
          <w:lang w:bidi="fa-IR"/>
        </w:rPr>
        <w:t>، سرتونرژیک</w:t>
      </w:r>
      <w:r>
        <w:rPr>
          <w:rStyle w:val="FootnoteReference"/>
          <w:rFonts w:cs="B Nazanin"/>
          <w:sz w:val="28"/>
          <w:szCs w:val="28"/>
          <w:rtl/>
          <w:lang w:bidi="fa-IR"/>
        </w:rPr>
        <w:footnoteReference w:id="662"/>
      </w:r>
      <w:r w:rsidRPr="003B09FD">
        <w:rPr>
          <w:rFonts w:cs="B Nazanin" w:hint="cs"/>
          <w:sz w:val="28"/>
          <w:szCs w:val="28"/>
          <w:rtl/>
          <w:lang w:bidi="fa-IR"/>
        </w:rPr>
        <w:t xml:space="preserve"> و گلوتامینرژیک</w:t>
      </w:r>
      <w:r>
        <w:rPr>
          <w:rStyle w:val="FootnoteReference"/>
          <w:rFonts w:cs="B Nazanin"/>
          <w:sz w:val="28"/>
          <w:szCs w:val="28"/>
          <w:rtl/>
          <w:lang w:bidi="fa-IR"/>
        </w:rPr>
        <w:footnoteReference w:id="663"/>
      </w:r>
      <w:r w:rsidRPr="003B09FD">
        <w:rPr>
          <w:rFonts w:cs="B Nazanin" w:hint="cs"/>
          <w:sz w:val="28"/>
          <w:szCs w:val="28"/>
          <w:rtl/>
          <w:lang w:bidi="fa-IR"/>
        </w:rPr>
        <w:t xml:space="preserve"> باشد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&lt;EndNote&gt;&lt;Cite&gt;&lt;Author&gt;Kelly&lt;/Author&gt;&lt;Year&gt;2006&lt;/Year&gt;&lt;RecNum&gt;311&lt;/RecNum&gt;&lt;DisplayText&gt;(231)&lt;/DisplayText&gt;&lt;record&gt;&lt;rec-number&gt;311&lt;/rec-number&gt;&lt;foreign-keys&gt;&lt;key app="EN" db-id="frvwv2z9izraznezfs5xewvlzev902rw20re" timestamp="1605295249"&gt;31</w:instrText>
      </w:r>
      <w:r>
        <w:rPr>
          <w:rFonts w:cs="B Nazanin"/>
          <w:sz w:val="28"/>
          <w:szCs w:val="28"/>
          <w:rtl/>
          <w:lang w:bidi="fa-IR"/>
        </w:rPr>
        <w:instrText>1&lt;/</w:instrText>
      </w:r>
      <w:r>
        <w:rPr>
          <w:rFonts w:cs="B Nazanin"/>
          <w:sz w:val="28"/>
          <w:szCs w:val="28"/>
          <w:lang w:bidi="fa-IR"/>
        </w:rPr>
        <w:instrText>key&gt;&lt;/foreign-keys&gt;&lt;ref-type name="Journal Article"&gt;17&lt;/ref-type&gt;&lt;contributors&gt;&lt;authors&gt;&lt;author&gt;Kelly, KM&lt;/author&gt;&lt;author&gt;Nadon, NL&lt;/author&gt;&lt;author&gt;Morrison, JH&lt;/author&gt;&lt;author&gt;Thibault, O&lt;/author&gt;&lt;author&gt;Barnes, Carol A&lt;/author&gt;&lt;author&gt;Blalock, EM&lt;/author&gt;&lt;/authors&gt;&lt;/contributors&gt;&lt;titles&gt;&lt;title&gt;The neurobiology of aging&lt;/title&gt;&lt;secondary-title&gt;Epilepsy research&lt;/secondary-title&gt;&lt;/titles&gt;&lt;periodical&gt;&lt;full-title&gt;Epilepsy research&lt;/full-title&gt;&lt;/periodical&gt;&lt;pages&gt;5-20&lt;/pages&gt;&lt;volume&gt;68&lt;/volume&gt;&lt;dates&gt;&lt;year&gt;2006&lt;/year&gt;&lt;/dates&gt;&lt;isbn&gt;0920-1211&lt;/isbn&gt;&lt;urls&gt;&lt;/urls&gt;&lt;/record&gt;&lt;/Cite&gt;&lt;/EndNote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(231)</w:t>
      </w:r>
      <w:r>
        <w:rPr>
          <w:rFonts w:cs="B Nazanin"/>
          <w:sz w:val="28"/>
          <w:szCs w:val="28"/>
          <w:rtl/>
          <w:lang w:bidi="fa-IR"/>
        </w:rPr>
        <w:fldChar w:fldCharType="end"/>
      </w:r>
      <w:r w:rsidRPr="003B09FD">
        <w:rPr>
          <w:rFonts w:cs="B Nazanin" w:hint="cs"/>
          <w:sz w:val="28"/>
          <w:szCs w:val="28"/>
          <w:rtl/>
          <w:lang w:bidi="fa-IR"/>
        </w:rPr>
        <w:t>.</w:t>
      </w:r>
    </w:p>
    <w:p w14:paraId="30683EEE" w14:textId="109CB3AF" w:rsidR="00F21D89" w:rsidRPr="00A06AB7" w:rsidRDefault="00F21D89" w:rsidP="00F21D89">
      <w:pPr>
        <w:pStyle w:val="ListParagraph"/>
        <w:bidi/>
        <w:ind w:left="792"/>
        <w:jc w:val="both"/>
        <w:rPr>
          <w:rFonts w:cs="B Nazanin"/>
          <w:sz w:val="28"/>
          <w:szCs w:val="28"/>
          <w:rtl/>
          <w:lang w:bidi="fa-IR"/>
        </w:rPr>
      </w:pPr>
      <w:r w:rsidRPr="003B09FD">
        <w:rPr>
          <w:rFonts w:cs="B Nazanin" w:hint="cs"/>
          <w:sz w:val="28"/>
          <w:szCs w:val="28"/>
          <w:rtl/>
          <w:lang w:bidi="fa-IR"/>
        </w:rPr>
        <w:t xml:space="preserve">عملکرد مغز نیز در طول بزرگسالی و پیری دستخوش تغییرات می شود. تاکنون انواع مختلفی حافظه برای انسان شناخته شده است همچون حافظه </w:t>
      </w:r>
      <w:r w:rsidRPr="003B09FD">
        <w:rPr>
          <w:rFonts w:cs="B Nazanin" w:hint="cs"/>
          <w:sz w:val="28"/>
          <w:szCs w:val="28"/>
          <w:rtl/>
          <w:lang w:bidi="fa-IR"/>
        </w:rPr>
        <w:lastRenderedPageBreak/>
        <w:t>رویدادی</w:t>
      </w:r>
      <w:r>
        <w:rPr>
          <w:rStyle w:val="FootnoteReference"/>
          <w:rFonts w:cs="B Nazanin"/>
          <w:sz w:val="28"/>
          <w:szCs w:val="28"/>
          <w:rtl/>
          <w:lang w:bidi="fa-IR"/>
        </w:rPr>
        <w:footnoteReference w:id="664"/>
      </w:r>
      <w:r w:rsidRPr="003B09FD">
        <w:rPr>
          <w:rFonts w:cs="B Nazanin" w:hint="cs"/>
          <w:sz w:val="28"/>
          <w:szCs w:val="28"/>
          <w:rtl/>
          <w:lang w:bidi="fa-IR"/>
        </w:rPr>
        <w:t>، حافظه معنایی</w:t>
      </w:r>
      <w:r>
        <w:rPr>
          <w:rStyle w:val="FootnoteReference"/>
          <w:rFonts w:cs="B Nazanin"/>
          <w:sz w:val="28"/>
          <w:szCs w:val="28"/>
          <w:rtl/>
          <w:lang w:bidi="fa-IR"/>
        </w:rPr>
        <w:footnoteReference w:id="665"/>
      </w:r>
      <w:r w:rsidRPr="003B09FD">
        <w:rPr>
          <w:rFonts w:cs="B Nazanin" w:hint="cs"/>
          <w:sz w:val="28"/>
          <w:szCs w:val="28"/>
          <w:rtl/>
          <w:lang w:bidi="fa-IR"/>
        </w:rPr>
        <w:t>، حافظه فضایی</w:t>
      </w:r>
      <w:r>
        <w:rPr>
          <w:rStyle w:val="FootnoteReference"/>
          <w:rFonts w:cs="B Nazanin"/>
          <w:sz w:val="28"/>
          <w:szCs w:val="28"/>
          <w:rtl/>
          <w:lang w:bidi="fa-IR"/>
        </w:rPr>
        <w:footnoteReference w:id="666"/>
      </w:r>
      <w:r w:rsidRPr="003B09FD">
        <w:rPr>
          <w:rFonts w:cs="B Nazanin" w:hint="cs"/>
          <w:sz w:val="28"/>
          <w:szCs w:val="28"/>
          <w:rtl/>
          <w:lang w:bidi="fa-IR"/>
        </w:rPr>
        <w:t>، حافظه کاری</w:t>
      </w:r>
      <w:r>
        <w:rPr>
          <w:rStyle w:val="FootnoteReference"/>
          <w:rFonts w:cs="B Nazanin"/>
          <w:sz w:val="28"/>
          <w:szCs w:val="28"/>
          <w:rtl/>
          <w:lang w:bidi="fa-IR"/>
        </w:rPr>
        <w:footnoteReference w:id="667"/>
      </w:r>
      <w:r w:rsidRPr="003B09FD">
        <w:rPr>
          <w:rFonts w:cs="B Nazanin" w:hint="cs"/>
          <w:sz w:val="28"/>
          <w:szCs w:val="28"/>
          <w:rtl/>
          <w:lang w:bidi="fa-IR"/>
        </w:rPr>
        <w:t xml:space="preserve"> و حافظه روندی</w:t>
      </w:r>
      <w:r>
        <w:rPr>
          <w:rStyle w:val="FootnoteReference"/>
          <w:rFonts w:cs="B Nazanin"/>
          <w:sz w:val="28"/>
          <w:szCs w:val="28"/>
          <w:rtl/>
          <w:lang w:bidi="fa-IR"/>
        </w:rPr>
        <w:footnoteReference w:id="668"/>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&lt;EndNote&gt;&lt;Cite&gt;&lt;Author&gt;Craik&lt;/Author&gt;&lt;Year&gt;2011&lt;/Year&gt;&lt;RecNum&gt;312&lt;/RecNum&gt;&lt;DisplayText&gt;(232)&lt;/DisplayText&gt;&lt;record&gt;&lt;rec-number&gt;312&lt;/rec-number&gt;&lt;foreign-keys&gt;&lt;key app="EN" db-id="frvwv2z9izraznezfs5xewvlzev902rw20re" timestamp="1605295347"&gt;31</w:instrText>
      </w:r>
      <w:r>
        <w:rPr>
          <w:rFonts w:cs="B Nazanin"/>
          <w:sz w:val="28"/>
          <w:szCs w:val="28"/>
          <w:rtl/>
          <w:lang w:bidi="fa-IR"/>
        </w:rPr>
        <w:instrText>2&lt;/</w:instrText>
      </w:r>
      <w:r>
        <w:rPr>
          <w:rFonts w:cs="B Nazanin"/>
          <w:sz w:val="28"/>
          <w:szCs w:val="28"/>
          <w:lang w:bidi="fa-IR"/>
        </w:rPr>
        <w:instrText>key&gt;&lt;/foreign-keys&gt;&lt;ref-type name="Book"&gt;6&lt;/ref-type&gt;&lt;contributors&gt;&lt;authors&gt;&lt;author&gt;Craik, Fergus IM&lt;/author&gt;&lt;author&gt;Salthouse, Timothy A&lt;/author&gt;&lt;/authors&gt;&lt;/contributors&gt;&lt;titles&gt;&lt;title&gt;The handbook of aging and cognition&lt;/title&gt;&lt;/titles&gt;&lt;dates&gt;&lt;year&gt;2</w:instrText>
      </w:r>
      <w:r>
        <w:rPr>
          <w:rFonts w:cs="B Nazanin"/>
          <w:sz w:val="28"/>
          <w:szCs w:val="28"/>
          <w:rtl/>
          <w:lang w:bidi="fa-IR"/>
        </w:rPr>
        <w:instrText>011&lt;/</w:instrText>
      </w:r>
      <w:r>
        <w:rPr>
          <w:rFonts w:cs="B Nazanin"/>
          <w:sz w:val="28"/>
          <w:szCs w:val="28"/>
          <w:lang w:bidi="fa-IR"/>
        </w:rPr>
        <w:instrText>year&gt;&lt;/dates&gt;&lt;publisher&gt;Psychology press&lt;/publisher&gt;&lt;isbn&gt;1136872140&lt;/isbn&gt;&lt;urls&gt;&lt;/urls&gt;&lt;/record&gt;&lt;/Cite&gt;&lt;/EndNote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(232)</w:t>
      </w:r>
      <w:r>
        <w:rPr>
          <w:rFonts w:cs="B Nazanin"/>
          <w:sz w:val="28"/>
          <w:szCs w:val="28"/>
          <w:rtl/>
          <w:lang w:bidi="fa-IR"/>
        </w:rPr>
        <w:fldChar w:fldCharType="end"/>
      </w:r>
      <w:r w:rsidRPr="003B09FD">
        <w:rPr>
          <w:rFonts w:cs="B Nazanin" w:hint="cs"/>
          <w:sz w:val="28"/>
          <w:szCs w:val="28"/>
          <w:rtl/>
          <w:lang w:bidi="fa-IR"/>
        </w:rPr>
        <w:t>. مطالعات بسیاری نشان داده اند که عملکرد های حافظه مخصوصا آنهایی که به بخش لوب میانی گیجگاهی</w:t>
      </w:r>
      <w:r>
        <w:rPr>
          <w:rStyle w:val="FootnoteReference"/>
          <w:rFonts w:cs="B Nazanin"/>
          <w:sz w:val="28"/>
          <w:szCs w:val="28"/>
          <w:rtl/>
          <w:lang w:bidi="fa-IR"/>
        </w:rPr>
        <w:footnoteReference w:id="669"/>
      </w:r>
      <w:r w:rsidRPr="003B09FD">
        <w:rPr>
          <w:rFonts w:cs="B Nazanin" w:hint="cs"/>
          <w:sz w:val="28"/>
          <w:szCs w:val="28"/>
          <w:rtl/>
          <w:lang w:bidi="fa-IR"/>
        </w:rPr>
        <w:t xml:space="preserve"> مرتبط می شوند با روند پیری کاهش پیدا می کنند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&lt;EndNote&gt;&lt;Cite&gt;&lt;Author&gt;Hof&lt;/Author&gt;&lt;Year&gt;2004&lt;/Year&gt;&lt;RecNum&gt;313&lt;/RecNum&gt;&lt;DisplayText&gt;(233)&lt;/DisplayText&gt;&lt;record&gt;&lt;rec-number&gt;313&lt;/rec-number&gt;&lt;foreign-keys&gt;&lt;key app="EN" db-id="frvwv2z9izraznezfs5xewvlzev902rw20re" timestamp="1605295413"&gt;313</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Article"&gt;17&lt;/ref-type&gt;&lt;contributors&gt;&lt;authors&gt;&lt;author&gt;Hof, Patrick R&lt;/author&gt;&lt;author&gt;Morrison, John H&lt;/author&gt;&lt;/authors&gt;&lt;/contributors&gt;&lt;titles&gt;&lt;title&gt;The aging brain: morphomolecular senescence of cortical circuits&lt;/title&gt;&lt;secondary-title&gt;Trends in neurosciences&lt;/secondary-title&gt;&lt;/titles&gt;&lt;periodical&gt;&lt;full-title&gt;Trends in neurosciences&lt;/full-title&gt;&lt;/periodical&gt;&lt;pages&gt;607-613&lt;/pages&gt;&lt;volume&gt;27&lt;/volume&gt;&lt;number&gt;10&lt;/number&gt;&lt;dates&gt;&lt;year&gt;2004&lt;/year&gt;&lt;/dates&gt;&lt;isbn&gt;0166-22</w:instrText>
      </w:r>
      <w:r>
        <w:rPr>
          <w:rFonts w:cs="B Nazanin"/>
          <w:sz w:val="28"/>
          <w:szCs w:val="28"/>
          <w:rtl/>
          <w:lang w:bidi="fa-IR"/>
        </w:rPr>
        <w:instrText>36&lt;/</w:instrText>
      </w:r>
      <w:r>
        <w:rPr>
          <w:rFonts w:cs="B Nazanin"/>
          <w:sz w:val="28"/>
          <w:szCs w:val="28"/>
          <w:lang w:bidi="fa-IR"/>
        </w:rPr>
        <w:instrTex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(233)</w:t>
      </w:r>
      <w:r>
        <w:rPr>
          <w:rFonts w:cs="B Nazanin"/>
          <w:sz w:val="28"/>
          <w:szCs w:val="28"/>
          <w:rtl/>
          <w:lang w:bidi="fa-IR"/>
        </w:rPr>
        <w:fldChar w:fldCharType="end"/>
      </w:r>
      <w:r w:rsidRPr="003B09FD">
        <w:rPr>
          <w:rFonts w:cs="B Nazanin" w:hint="cs"/>
          <w:sz w:val="28"/>
          <w:szCs w:val="28"/>
          <w:rtl/>
          <w:lang w:bidi="fa-IR"/>
        </w:rPr>
        <w:t>. حافظه رویدادی از میانسالی شروع به ت</w:t>
      </w:r>
      <w:r>
        <w:rPr>
          <w:rFonts w:cs="B Nazanin" w:hint="cs"/>
          <w:sz w:val="28"/>
          <w:szCs w:val="28"/>
          <w:rtl/>
          <w:lang w:bidi="fa-IR"/>
        </w:rPr>
        <w:t>ح</w:t>
      </w:r>
      <w:r w:rsidRPr="003B09FD">
        <w:rPr>
          <w:rFonts w:cs="B Nazanin" w:hint="cs"/>
          <w:sz w:val="28"/>
          <w:szCs w:val="28"/>
          <w:rtl/>
          <w:lang w:bidi="fa-IR"/>
        </w:rPr>
        <w:t>لیل رفتن می کند در حالی حافظه معنایی تا اوایل پیری افزایش پیدا می کند و سپس کاهش می یابد. قشر پیش قدامی بزرگسالان پیر هنگام انجام تکالیفی که نیازمند حافظه کاری است درگیر می شود. بسیاری از مطالعات نیز از روش های تصویر برداری ساختاری و عملکردی مغز استفاده نموده اند تا نشان دهند که لوب قدامی و مسیرهای دوپامینرژیک قدامی حجم مخطط</w:t>
      </w:r>
      <w:r>
        <w:rPr>
          <w:rStyle w:val="FootnoteReference"/>
          <w:rFonts w:cs="B Nazanin"/>
          <w:sz w:val="28"/>
          <w:szCs w:val="28"/>
          <w:rtl/>
          <w:lang w:bidi="fa-IR"/>
        </w:rPr>
        <w:footnoteReference w:id="670"/>
      </w:r>
      <w:r w:rsidRPr="003B09FD">
        <w:rPr>
          <w:rFonts w:cs="B Nazanin" w:hint="cs"/>
          <w:sz w:val="28"/>
          <w:szCs w:val="28"/>
          <w:rtl/>
          <w:lang w:bidi="fa-IR"/>
        </w:rPr>
        <w:t xml:space="preserve"> تحت تاثیر فرآیندهای مرتبط با سن قرار گرفته و تغییراتی در حافظه ایجاد می نمایند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&lt;EndNote&gt;&lt;Cite&gt;&lt;Author&gt;Craik&lt;/Author&gt;&lt;Year&gt;2011&lt;/Year&gt;&lt;RecNum&gt;312&lt;/RecNum&gt;&lt;DisplayText&gt;(232)&lt;/DisplayText&gt;&lt;record&gt;&lt;rec-number&gt;312&lt;/rec-number&gt;&lt;foreign-keys&gt;&lt;key app="EN" db-id="frvwv2z9izraznezfs5xewvlzev902rw20re" timestamp="1605295347"&gt;31</w:instrText>
      </w:r>
      <w:r>
        <w:rPr>
          <w:rFonts w:cs="B Nazanin"/>
          <w:sz w:val="28"/>
          <w:szCs w:val="28"/>
          <w:rtl/>
          <w:lang w:bidi="fa-IR"/>
        </w:rPr>
        <w:instrText>2&lt;/</w:instrText>
      </w:r>
      <w:r>
        <w:rPr>
          <w:rFonts w:cs="B Nazanin"/>
          <w:sz w:val="28"/>
          <w:szCs w:val="28"/>
          <w:lang w:bidi="fa-IR"/>
        </w:rPr>
        <w:instrText>key&gt;&lt;/foreign-keys&gt;&lt;ref-type name="Book"&gt;6&lt;/ref-type&gt;&lt;contributors&gt;&lt;authors&gt;&lt;author&gt;Craik, Fergus IM&lt;/author&gt;&lt;author&gt;Salthouse, Timothy A&lt;/author&gt;&lt;/authors&gt;&lt;/contributors&gt;&lt;titles&gt;&lt;title&gt;The handbook of aging and cognition&lt;/title&gt;&lt;/titles&gt;&lt;dates&gt;&lt;year&gt;2</w:instrText>
      </w:r>
      <w:r>
        <w:rPr>
          <w:rFonts w:cs="B Nazanin"/>
          <w:sz w:val="28"/>
          <w:szCs w:val="28"/>
          <w:rtl/>
          <w:lang w:bidi="fa-IR"/>
        </w:rPr>
        <w:instrText>011&lt;/</w:instrText>
      </w:r>
      <w:r>
        <w:rPr>
          <w:rFonts w:cs="B Nazanin"/>
          <w:sz w:val="28"/>
          <w:szCs w:val="28"/>
          <w:lang w:bidi="fa-IR"/>
        </w:rPr>
        <w:instrText>year&gt;&lt;/dates&gt;&lt;publisher&gt;Psychology press&lt;/publisher&gt;&lt;isbn&gt;1136872140&lt;/isbn&gt;&lt;urls&gt;&lt;/urls&gt;&lt;/record&gt;&lt;/Cite&gt;&lt;/EndNote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(232)</w:t>
      </w:r>
      <w:r>
        <w:rPr>
          <w:rFonts w:cs="B Nazanin"/>
          <w:sz w:val="28"/>
          <w:szCs w:val="28"/>
          <w:rtl/>
          <w:lang w:bidi="fa-IR"/>
        </w:rPr>
        <w:fldChar w:fldCharType="end"/>
      </w:r>
      <w:r w:rsidRPr="003B09FD">
        <w:rPr>
          <w:rFonts w:cs="B Nazanin" w:hint="cs"/>
          <w:sz w:val="28"/>
          <w:szCs w:val="28"/>
          <w:rtl/>
          <w:lang w:bidi="fa-IR"/>
        </w:rPr>
        <w:t>. دیگر نقص های عملکرد شناختی که با فرآیند پیری در ارتباط اند، کاهش سرعت پردازش</w:t>
      </w:r>
      <w:r>
        <w:rPr>
          <w:rStyle w:val="FootnoteReference"/>
          <w:rFonts w:cs="B Nazanin"/>
          <w:sz w:val="28"/>
          <w:szCs w:val="28"/>
          <w:rtl/>
          <w:lang w:bidi="fa-IR"/>
        </w:rPr>
        <w:footnoteReference w:id="671"/>
      </w:r>
      <w:r w:rsidRPr="003B09FD">
        <w:rPr>
          <w:rFonts w:cs="B Nazanin" w:hint="cs"/>
          <w:sz w:val="28"/>
          <w:szCs w:val="28"/>
          <w:rtl/>
          <w:lang w:bidi="fa-IR"/>
        </w:rPr>
        <w:t xml:space="preserve"> و ناتوانی در تمرکز</w:t>
      </w:r>
      <w:r>
        <w:rPr>
          <w:rStyle w:val="FootnoteReference"/>
          <w:rFonts w:cs="B Nazanin"/>
          <w:sz w:val="28"/>
          <w:szCs w:val="28"/>
          <w:rtl/>
          <w:lang w:bidi="fa-IR"/>
        </w:rPr>
        <w:footnoteReference w:id="672"/>
      </w:r>
      <w:r w:rsidRPr="003B09FD">
        <w:rPr>
          <w:rFonts w:cs="B Nazanin" w:hint="cs"/>
          <w:sz w:val="28"/>
          <w:szCs w:val="28"/>
          <w:rtl/>
          <w:lang w:bidi="fa-IR"/>
        </w:rPr>
        <w:t xml:space="preserve"> می باشند. یکی از مدلهای ارائه شده دلالت بر این موضوع دارد که کاهش کارایی عصبی</w:t>
      </w:r>
      <w:r>
        <w:rPr>
          <w:rStyle w:val="FootnoteReference"/>
          <w:rFonts w:cs="B Nazanin"/>
          <w:sz w:val="28"/>
          <w:szCs w:val="28"/>
          <w:rtl/>
          <w:lang w:bidi="fa-IR"/>
        </w:rPr>
        <w:footnoteReference w:id="673"/>
      </w:r>
      <w:r w:rsidRPr="003B09FD">
        <w:rPr>
          <w:rFonts w:cs="B Nazanin" w:hint="cs"/>
          <w:sz w:val="28"/>
          <w:szCs w:val="28"/>
          <w:rtl/>
          <w:lang w:bidi="fa-IR"/>
        </w:rPr>
        <w:t xml:space="preserve"> به واسطه پلاک های آمیلوئید</w:t>
      </w:r>
      <w:r>
        <w:rPr>
          <w:rStyle w:val="FootnoteReference"/>
          <w:rFonts w:cs="B Nazanin"/>
          <w:sz w:val="28"/>
          <w:szCs w:val="28"/>
          <w:rtl/>
          <w:lang w:bidi="fa-IR"/>
        </w:rPr>
        <w:footnoteReference w:id="674"/>
      </w:r>
      <w:r w:rsidRPr="003B09FD">
        <w:rPr>
          <w:rFonts w:cs="B Nazanin" w:hint="cs"/>
          <w:sz w:val="28"/>
          <w:szCs w:val="28"/>
          <w:rtl/>
          <w:lang w:bidi="fa-IR"/>
        </w:rPr>
        <w:t xml:space="preserve"> و کاهش عملکرد دوپامینی به فعالیت های عصبی جبرانی</w:t>
      </w:r>
      <w:r>
        <w:rPr>
          <w:rStyle w:val="FootnoteReference"/>
          <w:rFonts w:cs="B Nazanin"/>
          <w:sz w:val="28"/>
          <w:szCs w:val="28"/>
          <w:rtl/>
          <w:lang w:bidi="fa-IR"/>
        </w:rPr>
        <w:footnoteReference w:id="675"/>
      </w:r>
      <w:r w:rsidRPr="003B09FD">
        <w:rPr>
          <w:rFonts w:cs="B Nazanin" w:hint="cs"/>
          <w:sz w:val="28"/>
          <w:szCs w:val="28"/>
          <w:rtl/>
          <w:lang w:bidi="fa-IR"/>
        </w:rPr>
        <w:t xml:space="preserve"> منجر می شود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&lt;EndNote&gt;&lt;Cite&gt;&lt;Author&gt;Reuter-Lorenz&lt;/Author&gt;&lt;Year&gt;2010&lt;/Year&gt;&lt;RecNum&gt;314&lt;/RecNum&gt;&lt;DisplayText&gt;(234)&lt;/DisplayText&gt;&lt;record&gt;&lt;rec-number&gt;314&lt;/rec-number&gt;&lt;foreign-keys&gt;&lt;key app="EN" db-id="frvwv2z9izraznezfs5xewvlzev902rw20re" timestamp="160529</w:instrText>
      </w:r>
      <w:r>
        <w:rPr>
          <w:rFonts w:cs="B Nazanin"/>
          <w:sz w:val="28"/>
          <w:szCs w:val="28"/>
          <w:rtl/>
          <w:lang w:bidi="fa-IR"/>
        </w:rPr>
        <w:instrText>5439"&gt;314&lt;/</w:instrText>
      </w:r>
      <w:r>
        <w:rPr>
          <w:rFonts w:cs="B Nazanin"/>
          <w:sz w:val="28"/>
          <w:szCs w:val="28"/>
          <w:lang w:bidi="fa-IR"/>
        </w:rPr>
        <w:instrText>key&gt;&lt;/foreign-keys&gt;&lt;ref-type name="Journal Article"&gt;17&lt;/ref-type&gt;&lt;contributors&gt;&lt;authors&gt;&lt;author&gt;Reuter-Lorenz, Patricia A&lt;/author&gt;&lt;author&gt;Park, Denise C&lt;/author&gt;&lt;/authors&gt;&lt;/contributors&gt;&lt;titles&gt;&lt;title&gt;Human neuroscience and the aging mind: a new look at old problems&lt;/title&gt;&lt;secondary-title&gt;The Journals of Gerontology: Series B&lt;/secondary-title&gt;&lt;/titles&gt;&lt;periodical&gt;&lt;full-title&gt;The Journals of Gerontology: Series B&lt;/full-title&gt;&lt;/periodical&gt;&lt;pages&gt;405-415&lt;/pages&gt;&lt;volume&gt;65&lt;/volume&gt;&lt;number&gt;4&lt;/number&gt;&lt;dates&gt;&lt;year&gt;2010&lt;/year&gt;&lt;/dates&gt;&lt;isbn&gt;1079-5014&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(234)</w:t>
      </w:r>
      <w:r>
        <w:rPr>
          <w:rFonts w:cs="B Nazanin"/>
          <w:sz w:val="28"/>
          <w:szCs w:val="28"/>
          <w:rtl/>
          <w:lang w:bidi="fa-IR"/>
        </w:rPr>
        <w:fldChar w:fldCharType="end"/>
      </w:r>
      <w:r w:rsidRPr="003B09FD">
        <w:rPr>
          <w:rFonts w:cs="B Nazanin" w:hint="cs"/>
          <w:sz w:val="28"/>
          <w:szCs w:val="28"/>
          <w:rtl/>
          <w:lang w:bidi="fa-IR"/>
        </w:rPr>
        <w:t>. توجه</w:t>
      </w:r>
      <w:r>
        <w:rPr>
          <w:rStyle w:val="FootnoteReference"/>
          <w:rFonts w:cs="B Nazanin"/>
          <w:sz w:val="28"/>
          <w:szCs w:val="28"/>
          <w:rtl/>
          <w:lang w:bidi="fa-IR"/>
        </w:rPr>
        <w:footnoteReference w:id="676"/>
      </w:r>
      <w:r w:rsidRPr="003B09FD">
        <w:rPr>
          <w:rFonts w:cs="B Nazanin" w:hint="cs"/>
          <w:sz w:val="28"/>
          <w:szCs w:val="28"/>
          <w:rtl/>
          <w:lang w:bidi="fa-IR"/>
        </w:rPr>
        <w:t xml:space="preserve">، توانایی </w:t>
      </w:r>
      <w:r w:rsidRPr="003B09FD">
        <w:rPr>
          <w:rFonts w:cs="B Nazanin" w:hint="cs"/>
          <w:sz w:val="28"/>
          <w:szCs w:val="28"/>
          <w:rtl/>
          <w:lang w:bidi="fa-IR"/>
        </w:rPr>
        <w:lastRenderedPageBreak/>
        <w:t>شناختی است که به مغز ما اجازه می دهد تا در مواردی که ظرفیت پردازش</w:t>
      </w:r>
      <w:r>
        <w:rPr>
          <w:rStyle w:val="FootnoteReference"/>
          <w:rFonts w:cs="B Nazanin"/>
          <w:sz w:val="28"/>
          <w:szCs w:val="28"/>
          <w:rtl/>
          <w:lang w:bidi="fa-IR"/>
        </w:rPr>
        <w:footnoteReference w:id="677"/>
      </w:r>
      <w:r w:rsidRPr="003B09FD">
        <w:rPr>
          <w:rFonts w:cs="B Nazanin" w:hint="cs"/>
          <w:sz w:val="28"/>
          <w:szCs w:val="28"/>
          <w:rtl/>
          <w:lang w:bidi="fa-IR"/>
        </w:rPr>
        <w:t xml:space="preserve"> محدود است، پردازش ها را مدیریت </w:t>
      </w:r>
      <w:r w:rsidR="009E1FA7">
        <w:rPr>
          <w:rFonts w:cs="B Nazanin" w:hint="cs"/>
          <w:sz w:val="28"/>
          <w:szCs w:val="28"/>
          <w:rtl/>
          <w:lang w:bidi="fa-IR"/>
        </w:rPr>
        <w:t>کرده</w:t>
      </w:r>
      <w:r w:rsidRPr="003B09FD">
        <w:rPr>
          <w:rFonts w:cs="B Nazanin" w:hint="cs"/>
          <w:sz w:val="28"/>
          <w:szCs w:val="28"/>
          <w:rtl/>
          <w:lang w:bidi="fa-IR"/>
        </w:rPr>
        <w:t xml:space="preserve"> و به موارد ضروری تر بپردازد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&lt;EndNote&gt;&lt;Cite&gt;&lt;Author&gt;Gazzaniga&lt;/Author&gt;&lt;Year&gt;2014&lt;/Year&gt;&lt;RecNum&gt;315&lt;/RecNum&gt;&lt;DisplayText&gt;(235)&lt;/DisplayText&gt;&lt;record&gt;&lt;rec-number&gt;315&lt;/rec-number&gt;&lt;foreign-keys&gt;&lt;key app="EN" db-id="frvwv2z9izraznezfs5xewvlzev902rw20re" timestamp="1605295494</w:instrText>
      </w:r>
      <w:r>
        <w:rPr>
          <w:rFonts w:cs="B Nazanin"/>
          <w:sz w:val="28"/>
          <w:szCs w:val="28"/>
          <w:rtl/>
          <w:lang w:bidi="fa-IR"/>
        </w:rPr>
        <w:instrText>"&gt;315&lt;/</w:instrText>
      </w:r>
      <w:r>
        <w:rPr>
          <w:rFonts w:cs="B Nazanin"/>
          <w:sz w:val="28"/>
          <w:szCs w:val="28"/>
          <w:lang w:bidi="fa-IR"/>
        </w:rPr>
        <w:instrText>key&gt;&lt;/foreign-keys&gt;&lt;ref-type name="Book"&gt;6&lt;/ref-type&gt;&lt;contributors&gt;&lt;authors&gt;&lt;author&gt;Gazzaniga, Michael S&lt;/author&gt;&lt;/authors&gt;&lt;/contributors&gt;&lt;titles&gt;&lt;title&gt;Handbook of cognitive neuroscience&lt;/title&gt;&lt;/titles&gt;&lt;dates&gt;&lt;year&gt;2014&lt;/year&gt;&lt;/dates&gt;&lt;publisher&gt;Springer&lt;/publisher&gt;&lt;isbn&gt;148992177X&lt;/isbn&gt;&lt;urls&gt;&lt;/urls&gt;&lt;/record&gt;&lt;/Cite&gt;&lt;/EndNote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(235)</w:t>
      </w:r>
      <w:r>
        <w:rPr>
          <w:rFonts w:cs="B Nazanin"/>
          <w:sz w:val="28"/>
          <w:szCs w:val="28"/>
          <w:rtl/>
          <w:lang w:bidi="fa-IR"/>
        </w:rPr>
        <w:fldChar w:fldCharType="end"/>
      </w:r>
      <w:r w:rsidRPr="003B09FD">
        <w:rPr>
          <w:rFonts w:cs="B Nazanin" w:hint="cs"/>
          <w:sz w:val="28"/>
          <w:szCs w:val="28"/>
          <w:rtl/>
          <w:lang w:bidi="fa-IR"/>
        </w:rPr>
        <w:t>. نقض توجه در افراد موضوعی چالش برانگیز است که موافق و مخالفانی دارد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&lt;EndNote&gt;&lt;Cite&gt;&lt;Author&gt;Carriere&lt;/Author&gt;&lt;Year&gt;2010&lt;/Year&gt;&lt;RecNum&gt;316&lt;/RecNum&gt;&lt;DisplayText&gt;(236)&lt;/DisplayText&gt;&lt;record&gt;&lt;rec-number&gt;316&lt;/rec-number&gt;&lt;foreign-keys&gt;&lt;key app="EN" db-id="frvwv2z9izraznezfs5xewvlzev902rw20re" timestamp="1605295517</w:instrText>
      </w:r>
      <w:r>
        <w:rPr>
          <w:rFonts w:cs="B Nazanin"/>
          <w:sz w:val="28"/>
          <w:szCs w:val="28"/>
          <w:rtl/>
          <w:lang w:bidi="fa-IR"/>
        </w:rPr>
        <w:instrText>"&gt;316&lt;/</w:instrText>
      </w:r>
      <w:r>
        <w:rPr>
          <w:rFonts w:cs="B Nazanin"/>
          <w:sz w:val="28"/>
          <w:szCs w:val="28"/>
          <w:lang w:bidi="fa-IR"/>
        </w:rPr>
        <w:instrText>key&gt;&lt;/foreign-keys&gt;&lt;ref-type name="Journal Article"&gt;17&lt;/ref-type&gt;&lt;contributors&gt;&lt;authors&gt;&lt;author&gt;Carriere, Jonathan SA&lt;/author&gt;&lt;author&gt;Cheyne, J Allan&lt;/author&gt;&lt;author&gt;Solman, Grayden JF&lt;/author&gt;&lt;author&gt;Smilek, Daniel&lt;/author&gt;&lt;/authors&gt;&lt;/contributors</w:instrText>
      </w:r>
      <w:r>
        <w:rPr>
          <w:rFonts w:cs="B Nazanin"/>
          <w:sz w:val="28"/>
          <w:szCs w:val="28"/>
          <w:rtl/>
          <w:lang w:bidi="fa-IR"/>
        </w:rPr>
        <w:instrText>&gt;&lt;</w:instrText>
      </w:r>
      <w:r>
        <w:rPr>
          <w:rFonts w:cs="B Nazanin"/>
          <w:sz w:val="28"/>
          <w:szCs w:val="28"/>
          <w:lang w:bidi="fa-IR"/>
        </w:rPr>
        <w:instrText>titles&gt;&lt;title&gt;Age trends for failures of sustained attention&lt;/title&gt;&lt;secondary-title&gt;Psychology and Aging&lt;/secondary-title&gt;&lt;/titles&gt;&lt;periodical&gt;&lt;full-title&gt;Psychology and Aging&lt;/full-title&gt;&lt;/periodical&gt;&lt;pages&gt;569&lt;/pages&gt;&lt;volume&gt;25&lt;/volume&gt;&lt;number&gt;3&lt;/number&gt;&lt;dates&gt;&lt;year&gt;2010&lt;/year&gt;&lt;/dates&gt;&lt;isbn&gt;1939-1498&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(236)</w:t>
      </w:r>
      <w:r>
        <w:rPr>
          <w:rFonts w:cs="B Nazanin"/>
          <w:sz w:val="28"/>
          <w:szCs w:val="28"/>
          <w:rtl/>
          <w:lang w:bidi="fa-IR"/>
        </w:rPr>
        <w:fldChar w:fldCharType="end"/>
      </w:r>
      <w:r w:rsidRPr="003B09FD">
        <w:rPr>
          <w:rFonts w:cs="B Nazanin" w:hint="cs"/>
          <w:sz w:val="28"/>
          <w:szCs w:val="28"/>
          <w:rtl/>
          <w:lang w:bidi="fa-IR"/>
        </w:rPr>
        <w:t>. تحقیقات تشدید مغناطیسی عملکردی بر روی زبان</w:t>
      </w:r>
      <w:r>
        <w:rPr>
          <w:rStyle w:val="FootnoteReference"/>
          <w:rFonts w:cs="B Nazanin"/>
          <w:sz w:val="28"/>
          <w:szCs w:val="28"/>
          <w:rtl/>
          <w:lang w:bidi="fa-IR"/>
        </w:rPr>
        <w:footnoteReference w:id="678"/>
      </w:r>
      <w:r w:rsidRPr="003B09FD">
        <w:rPr>
          <w:rFonts w:cs="B Nazanin" w:hint="cs"/>
          <w:sz w:val="28"/>
          <w:szCs w:val="28"/>
          <w:rtl/>
          <w:lang w:bidi="fa-IR"/>
        </w:rPr>
        <w:t xml:space="preserve"> نشان می دهد که الگوهای فعالیت عصبی در الگوهای رفتاری قابل پیش بینی </w:t>
      </w:r>
      <w:r w:rsidR="009E1FA7">
        <w:rPr>
          <w:rFonts w:cs="B Nazanin" w:hint="cs"/>
          <w:sz w:val="28"/>
          <w:szCs w:val="28"/>
          <w:rtl/>
          <w:lang w:bidi="fa-IR"/>
        </w:rPr>
        <w:t xml:space="preserve">بوده و </w:t>
      </w:r>
      <w:r w:rsidRPr="003B09FD">
        <w:rPr>
          <w:rFonts w:cs="B Nazanin" w:hint="cs"/>
          <w:sz w:val="28"/>
          <w:szCs w:val="28"/>
          <w:rtl/>
          <w:lang w:bidi="fa-IR"/>
        </w:rPr>
        <w:t>با گذر سن تغییر پیدا می کند. همچنین تغییراتی در عملکرد رفتاری آزمودنی ها با سنین مختلف در بازیابی کلمات</w:t>
      </w:r>
      <w:r>
        <w:rPr>
          <w:rStyle w:val="FootnoteReference"/>
          <w:rFonts w:cs="B Nazanin"/>
          <w:sz w:val="28"/>
          <w:szCs w:val="28"/>
          <w:rtl/>
          <w:lang w:bidi="fa-IR"/>
        </w:rPr>
        <w:footnoteReference w:id="679"/>
      </w:r>
      <w:r w:rsidRPr="003B09FD">
        <w:rPr>
          <w:rFonts w:cs="B Nazanin" w:hint="cs"/>
          <w:sz w:val="28"/>
          <w:szCs w:val="28"/>
          <w:rtl/>
          <w:lang w:bidi="fa-IR"/>
        </w:rPr>
        <w:t>، ادراک جملات</w:t>
      </w:r>
      <w:r>
        <w:rPr>
          <w:rStyle w:val="FootnoteReference"/>
          <w:rFonts w:cs="B Nazanin"/>
          <w:sz w:val="28"/>
          <w:szCs w:val="28"/>
          <w:rtl/>
          <w:lang w:bidi="fa-IR"/>
        </w:rPr>
        <w:footnoteReference w:id="680"/>
      </w:r>
      <w:r w:rsidRPr="003B09FD">
        <w:rPr>
          <w:rFonts w:cs="B Nazanin" w:hint="cs"/>
          <w:sz w:val="28"/>
          <w:szCs w:val="28"/>
          <w:rtl/>
          <w:lang w:bidi="fa-IR"/>
        </w:rPr>
        <w:t xml:space="preserve"> و تولید کلمات</w:t>
      </w:r>
      <w:r>
        <w:rPr>
          <w:rStyle w:val="FootnoteReference"/>
          <w:rFonts w:cs="B Nazanin"/>
          <w:sz w:val="28"/>
          <w:szCs w:val="28"/>
          <w:rtl/>
          <w:lang w:bidi="fa-IR"/>
        </w:rPr>
        <w:footnoteReference w:id="681"/>
      </w:r>
      <w:r w:rsidRPr="003B09FD">
        <w:rPr>
          <w:rFonts w:cs="B Nazanin" w:hint="cs"/>
          <w:sz w:val="28"/>
          <w:szCs w:val="28"/>
          <w:rtl/>
          <w:lang w:bidi="fa-IR"/>
        </w:rPr>
        <w:t xml:space="preserve"> مشاهده شده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&lt;EndNote&gt;&lt;Cite&gt;&lt;Author&gt;Crosson&lt;/Author&gt;&lt;Year&gt;2013&lt;/Year&gt;&lt;RecNum&gt;317&lt;/RecNum&gt;&lt;DisplayText&gt;(237)&lt;/DisplayText&gt;&lt;record&gt;&lt;rec-number&gt;317&lt;/rec-number&gt;&lt;foreign-keys&gt;&lt;key app="EN" db-id="frvwv2z9izraznezfs5xewvlzev902rw20re" timestamp="1605295556</w:instrText>
      </w:r>
      <w:r>
        <w:rPr>
          <w:rFonts w:cs="B Nazanin"/>
          <w:sz w:val="28"/>
          <w:szCs w:val="28"/>
          <w:rtl/>
          <w:lang w:bidi="fa-IR"/>
        </w:rPr>
        <w:instrText>"&gt;317&lt;/</w:instrText>
      </w:r>
      <w:r>
        <w:rPr>
          <w:rFonts w:cs="B Nazanin"/>
          <w:sz w:val="28"/>
          <w:szCs w:val="28"/>
          <w:lang w:bidi="fa-IR"/>
        </w:rPr>
        <w:instrText>key&gt;&lt;/foreign-keys&gt;&lt;ref-type name="Journal Article"&gt;17&lt;/ref-type&gt;&lt;contributors&gt;&lt;authors&gt;&lt;author&gt;Crosson, Bruce&lt;/author&gt;&lt;author&gt;Garcia, Amanda&lt;/author&gt;&lt;author&gt;McGregor, Keith&lt;/author&gt;&lt;author&gt;Wierenga, Christina E&lt;/author&gt;&lt;author&gt;Meinzer, Marcus&lt;/author&gt;&lt;/authors&gt;&lt;/contributors&gt;&lt;titles&gt;&lt;title&gt;The impact of aging on neural systems for language&lt;/title&gt;&lt;/titles&gt;&lt;dates&gt;&lt;year&gt;2013&lt;/year&gt;&lt;/dates&gt;&lt;isbn&gt;0199794316&lt;/isbn&gt;&lt;urls&gt;&lt;/urls&gt;&lt;/record&gt;&lt;/Cite&gt;&lt;/EndNote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(237)</w:t>
      </w:r>
      <w:r>
        <w:rPr>
          <w:rFonts w:cs="B Nazanin"/>
          <w:sz w:val="28"/>
          <w:szCs w:val="28"/>
          <w:rtl/>
          <w:lang w:bidi="fa-IR"/>
        </w:rPr>
        <w:fldChar w:fldCharType="end"/>
      </w:r>
      <w:r w:rsidRPr="003B09FD">
        <w:rPr>
          <w:rFonts w:cs="B Nazanin" w:hint="cs"/>
          <w:sz w:val="28"/>
          <w:szCs w:val="28"/>
          <w:rtl/>
          <w:lang w:bidi="fa-IR"/>
        </w:rPr>
        <w:t xml:space="preserve">. </w:t>
      </w:r>
    </w:p>
    <w:p w14:paraId="2A42ECDB" w14:textId="15576EAF" w:rsidR="00F21D89" w:rsidRDefault="00F21D89" w:rsidP="00351451">
      <w:pPr>
        <w:pStyle w:val="ListParagraph"/>
        <w:numPr>
          <w:ilvl w:val="1"/>
          <w:numId w:val="88"/>
        </w:numPr>
        <w:bidi/>
        <w:jc w:val="both"/>
        <w:rPr>
          <w:rFonts w:cs="B Nazanin"/>
          <w:sz w:val="28"/>
          <w:szCs w:val="28"/>
          <w:lang w:bidi="fa-IR"/>
        </w:rPr>
      </w:pPr>
      <w:r w:rsidRPr="0096547A">
        <w:rPr>
          <w:rFonts w:cs="B Nazanin" w:hint="cs"/>
          <w:b/>
          <w:bCs/>
          <w:sz w:val="28"/>
          <w:szCs w:val="28"/>
          <w:rtl/>
          <w:lang w:bidi="fa-IR"/>
        </w:rPr>
        <w:t>بالانس</w:t>
      </w:r>
      <w:r w:rsidR="00C117B8">
        <w:rPr>
          <w:rFonts w:cs="B Nazanin" w:hint="cs"/>
          <w:b/>
          <w:bCs/>
          <w:sz w:val="28"/>
          <w:szCs w:val="28"/>
          <w:rtl/>
          <w:lang w:bidi="fa-IR"/>
        </w:rPr>
        <w:t xml:space="preserve"> شبکه</w:t>
      </w:r>
      <w:r w:rsidRPr="0096547A">
        <w:rPr>
          <w:rStyle w:val="FootnoteReference"/>
          <w:rFonts w:cs="B Nazanin"/>
          <w:b/>
          <w:bCs/>
          <w:sz w:val="28"/>
          <w:szCs w:val="28"/>
          <w:rtl/>
          <w:lang w:bidi="fa-IR"/>
        </w:rPr>
        <w:footnoteReference w:id="682"/>
      </w:r>
      <w:r w:rsidRPr="0096547A">
        <w:rPr>
          <w:rFonts w:cs="B Nazanin" w:hint="cs"/>
          <w:b/>
          <w:bCs/>
          <w:sz w:val="28"/>
          <w:szCs w:val="28"/>
          <w:rtl/>
          <w:lang w:bidi="fa-IR"/>
        </w:rPr>
        <w:t>:</w:t>
      </w:r>
    </w:p>
    <w:p w14:paraId="30BF0DEA" w14:textId="5FC5D592" w:rsidR="007118BA" w:rsidRDefault="001F2BE1" w:rsidP="007118BA">
      <w:pPr>
        <w:pStyle w:val="ListParagraph"/>
        <w:numPr>
          <w:ilvl w:val="2"/>
          <w:numId w:val="88"/>
        </w:numPr>
        <w:bidi/>
        <w:jc w:val="both"/>
        <w:rPr>
          <w:rFonts w:cs="B Nazanin"/>
          <w:sz w:val="28"/>
          <w:szCs w:val="28"/>
          <w:lang w:bidi="fa-IR"/>
        </w:rPr>
      </w:pPr>
      <w:r>
        <w:rPr>
          <w:rFonts w:cs="B Nazanin" w:hint="cs"/>
          <w:sz w:val="28"/>
          <w:szCs w:val="28"/>
          <w:rtl/>
          <w:lang w:bidi="fa-IR"/>
        </w:rPr>
        <w:t>تئوری بالانس</w:t>
      </w:r>
      <w:r w:rsidR="007118BA">
        <w:rPr>
          <w:rStyle w:val="FootnoteReference"/>
          <w:sz w:val="28"/>
          <w:szCs w:val="28"/>
          <w:rtl/>
          <w:lang w:bidi="fa-IR"/>
        </w:rPr>
        <w:footnoteReference w:id="683"/>
      </w:r>
      <w:r w:rsidR="007118BA">
        <w:rPr>
          <w:rFonts w:cs="B Nazanin" w:hint="cs"/>
          <w:sz w:val="28"/>
          <w:szCs w:val="28"/>
          <w:rtl/>
          <w:lang w:bidi="fa-IR"/>
        </w:rPr>
        <w:t>:</w:t>
      </w:r>
      <w:r w:rsidR="005A5CC2">
        <w:rPr>
          <w:rFonts w:cs="B Nazanin" w:hint="cs"/>
          <w:sz w:val="28"/>
          <w:szCs w:val="28"/>
          <w:rtl/>
          <w:lang w:bidi="fa-IR"/>
        </w:rPr>
        <w:t xml:space="preserve"> </w:t>
      </w:r>
      <w:r w:rsidR="00F21D89" w:rsidRPr="007118BA">
        <w:rPr>
          <w:rFonts w:cs="B Nazanin" w:hint="cs"/>
          <w:sz w:val="28"/>
          <w:szCs w:val="28"/>
          <w:rtl/>
          <w:lang w:bidi="fa-IR"/>
        </w:rPr>
        <w:t>ظهور تئوری بالانس</w:t>
      </w:r>
      <w:r w:rsidR="007118BA">
        <w:rPr>
          <w:rStyle w:val="FootnoteReference"/>
          <w:rFonts w:cs="B Nazanin" w:hint="cs"/>
          <w:sz w:val="28"/>
          <w:szCs w:val="28"/>
          <w:rtl/>
          <w:lang w:bidi="fa-IR"/>
        </w:rPr>
        <w:t xml:space="preserve"> </w:t>
      </w:r>
      <w:r w:rsidR="00F21D89" w:rsidRPr="007118BA">
        <w:rPr>
          <w:rFonts w:cs="B Nazanin" w:hint="cs"/>
          <w:sz w:val="28"/>
          <w:szCs w:val="28"/>
          <w:rtl/>
          <w:lang w:bidi="fa-IR"/>
        </w:rPr>
        <w:t>به تحقیقات فریتز هیدر</w:t>
      </w:r>
      <w:r w:rsidR="00F21D89">
        <w:rPr>
          <w:rStyle w:val="FootnoteReference"/>
          <w:rFonts w:cs="B Nazanin"/>
          <w:sz w:val="28"/>
          <w:szCs w:val="28"/>
          <w:rtl/>
          <w:lang w:bidi="fa-IR"/>
        </w:rPr>
        <w:footnoteReference w:id="684"/>
      </w:r>
      <w:r w:rsidR="00F21D89" w:rsidRPr="007118BA">
        <w:rPr>
          <w:rFonts w:cs="B Nazanin" w:hint="cs"/>
          <w:sz w:val="28"/>
          <w:szCs w:val="28"/>
          <w:rtl/>
          <w:lang w:bidi="fa-IR"/>
        </w:rPr>
        <w:t xml:space="preserve"> در حوزه روانشناسی اجتماعی</w:t>
      </w:r>
      <w:r w:rsidR="00F21D89">
        <w:rPr>
          <w:rStyle w:val="FootnoteReference"/>
          <w:rFonts w:cs="B Nazanin"/>
          <w:sz w:val="28"/>
          <w:szCs w:val="28"/>
          <w:rtl/>
          <w:lang w:bidi="fa-IR"/>
        </w:rPr>
        <w:footnoteReference w:id="685"/>
      </w:r>
      <w:r w:rsidR="00F21D89" w:rsidRPr="007118BA">
        <w:rPr>
          <w:rFonts w:cs="B Nazanin" w:hint="cs"/>
          <w:sz w:val="28"/>
          <w:szCs w:val="28"/>
          <w:rtl/>
          <w:lang w:bidi="fa-IR"/>
        </w:rPr>
        <w:t xml:space="preserve"> برمی گردد</w:t>
      </w:r>
      <w:r w:rsidR="00F21D89" w:rsidRPr="007118BA">
        <w:rPr>
          <w:rFonts w:cs="B Nazanin"/>
          <w:sz w:val="28"/>
          <w:szCs w:val="28"/>
          <w:rtl/>
          <w:lang w:bidi="fa-IR"/>
        </w:rPr>
        <w:fldChar w:fldCharType="begin"/>
      </w:r>
      <w:r w:rsidR="00F21D89" w:rsidRPr="007118BA">
        <w:rPr>
          <w:rFonts w:cs="B Nazanin"/>
          <w:sz w:val="28"/>
          <w:szCs w:val="28"/>
          <w:rtl/>
          <w:lang w:bidi="fa-IR"/>
        </w:rPr>
        <w:instrText xml:space="preserve"> </w:instrText>
      </w:r>
      <w:r w:rsidR="00F21D89" w:rsidRPr="007118BA">
        <w:rPr>
          <w:rFonts w:cs="B Nazanin"/>
          <w:sz w:val="28"/>
          <w:szCs w:val="28"/>
          <w:lang w:bidi="fa-IR"/>
        </w:rPr>
        <w:instrText>ADDIN EN.CITE &lt;EndNote&gt;&lt;Cite&gt;&lt;Author&gt;Heider&lt;/Author&gt;&lt;Year&gt;1982&lt;/Year&gt;&lt;RecNum&gt;16&lt;/RecNum&gt;&lt;DisplayText&gt;(16, 17)&lt;/DisplayText&gt;&lt;record&gt;&lt;rec-number&gt;16&lt;/rec-number&gt;&lt;foreign-keys&gt;&lt;key app="EN" db-id="frvwv2z9izraznezfs5xewvlzev902rw20re" timestamp="1605188854</w:instrText>
      </w:r>
      <w:r w:rsidR="00F21D89" w:rsidRPr="007118BA">
        <w:rPr>
          <w:rFonts w:cs="B Nazanin"/>
          <w:sz w:val="28"/>
          <w:szCs w:val="28"/>
          <w:rtl/>
          <w:lang w:bidi="fa-IR"/>
        </w:rPr>
        <w:instrText>"&gt;16&lt;/</w:instrText>
      </w:r>
      <w:r w:rsidR="00F21D89" w:rsidRPr="007118BA">
        <w:rPr>
          <w:rFonts w:cs="B Nazanin"/>
          <w:sz w:val="28"/>
          <w:szCs w:val="28"/>
          <w:lang w:bidi="fa-IR"/>
        </w:rPr>
        <w:instrText>key&gt;&lt;/foreign-keys&gt;&lt;ref-type name="Book"&gt;6&lt;/ref-type&gt;&lt;contributors&gt;&lt;authors&gt;&lt;author&gt;Heider, Fritz&lt;/author&gt;&lt;/authors&gt;&lt;/contributors&gt;&lt;titles&gt;&lt;title&gt;The psychology of interpersonal relations&lt;/title&gt;&lt;/titles&gt;&lt;dates&gt;&lt;year&gt;1982&lt;/year&gt;&lt;/dates&gt;&lt;publisher&gt;Psychology Press&lt;/publisher&gt;&lt;isbn&gt;0898592828&lt;/isbn&gt;&lt;urls&gt;&lt;/urls&gt;&lt;/record&gt;&lt;/Cite&gt;&lt;Cite&gt;&lt;Author&gt;Heider&lt;/Author&gt;&lt;Year&gt;1946&lt;/Year&gt;&lt;RecNum&gt;17&lt;/RecNum&gt;&lt;record&gt;&lt;rec-number&gt;17&lt;/rec-number&gt;&lt;foreign-keys&gt;&lt;key app="EN" db-id="frvwv2z9izraznezfs5xewvlzev902rw20re" timestamp="1605188859"&gt;17&lt;/key&gt;&lt;/foreign-keys&gt;&lt;ref-type name="Journal Article"&gt;17&lt;/ref-type&gt;&lt;contributors&gt;&lt;authors&gt;&lt;author&gt;Heider, Fritz&lt;/author&gt;&lt;/authors&gt;&lt;/contributors&gt;&lt;titles&gt;&lt;title&gt;Attitudes and cognitive organization&lt;/title&gt;&lt;secondary-title&gt;The Journal of</w:instrText>
      </w:r>
      <w:r w:rsidR="00F21D89" w:rsidRPr="007118BA">
        <w:rPr>
          <w:rFonts w:cs="B Nazanin"/>
          <w:sz w:val="28"/>
          <w:szCs w:val="28"/>
          <w:rtl/>
          <w:lang w:bidi="fa-IR"/>
        </w:rPr>
        <w:instrText xml:space="preserve"> </w:instrText>
      </w:r>
      <w:r w:rsidR="00F21D89" w:rsidRPr="007118BA">
        <w:rPr>
          <w:rFonts w:cs="B Nazanin"/>
          <w:sz w:val="28"/>
          <w:szCs w:val="28"/>
          <w:lang w:bidi="fa-IR"/>
        </w:rPr>
        <w:instrText>psychology&lt;/secondary-title&gt;&lt;/titles&gt;&lt;periodical&gt;&lt;full-title&gt;The Journal of psychology&lt;/full-title&gt;&lt;/periodical&gt;&lt;pages&gt;107-112&lt;/pages&gt;&lt;volume&gt;21&lt;/volume&gt;&lt;number&gt;1&lt;/number&gt;&lt;dates&gt;&lt;year&gt;1946&lt;/year&gt;&lt;/dates&gt;&lt;isbn&gt;0022-3980&lt;/isbn&gt;&lt;urls&gt;&lt;/urls&gt;&lt;/record&gt;&lt;/Cite</w:instrText>
      </w:r>
      <w:r w:rsidR="00F21D89" w:rsidRPr="007118BA">
        <w:rPr>
          <w:rFonts w:cs="B Nazanin"/>
          <w:sz w:val="28"/>
          <w:szCs w:val="28"/>
          <w:rtl/>
          <w:lang w:bidi="fa-IR"/>
        </w:rPr>
        <w:instrText>&gt;&lt;/</w:instrText>
      </w:r>
      <w:r w:rsidR="00F21D89" w:rsidRPr="007118BA">
        <w:rPr>
          <w:rFonts w:cs="B Nazanin"/>
          <w:sz w:val="28"/>
          <w:szCs w:val="28"/>
          <w:lang w:bidi="fa-IR"/>
        </w:rPr>
        <w:instrText>EndNote</w:instrText>
      </w:r>
      <w:r w:rsidR="00F21D89" w:rsidRPr="007118BA">
        <w:rPr>
          <w:rFonts w:cs="B Nazanin"/>
          <w:sz w:val="28"/>
          <w:szCs w:val="28"/>
          <w:rtl/>
          <w:lang w:bidi="fa-IR"/>
        </w:rPr>
        <w:instrText>&gt;</w:instrText>
      </w:r>
      <w:r w:rsidR="00F21D89" w:rsidRPr="007118BA">
        <w:rPr>
          <w:rFonts w:cs="B Nazanin"/>
          <w:sz w:val="28"/>
          <w:szCs w:val="28"/>
          <w:rtl/>
          <w:lang w:bidi="fa-IR"/>
        </w:rPr>
        <w:fldChar w:fldCharType="separate"/>
      </w:r>
      <w:r w:rsidR="00F21D89" w:rsidRPr="007118BA">
        <w:rPr>
          <w:rFonts w:cs="B Nazanin"/>
          <w:noProof/>
          <w:sz w:val="28"/>
          <w:szCs w:val="28"/>
          <w:rtl/>
          <w:lang w:bidi="fa-IR"/>
        </w:rPr>
        <w:t>(16, 17)</w:t>
      </w:r>
      <w:r w:rsidR="00F21D89" w:rsidRPr="007118BA">
        <w:rPr>
          <w:rFonts w:cs="B Nazanin"/>
          <w:sz w:val="28"/>
          <w:szCs w:val="28"/>
          <w:rtl/>
          <w:lang w:bidi="fa-IR"/>
        </w:rPr>
        <w:fldChar w:fldCharType="end"/>
      </w:r>
      <w:r w:rsidR="00F21D89" w:rsidRPr="007118BA">
        <w:rPr>
          <w:rFonts w:cs="B Nazanin" w:hint="cs"/>
          <w:sz w:val="28"/>
          <w:szCs w:val="28"/>
          <w:rtl/>
          <w:lang w:bidi="fa-IR"/>
        </w:rPr>
        <w:t>. در واقع تئوری بالانس یک تئوری تغییر نگرش</w:t>
      </w:r>
      <w:r w:rsidR="00F21D89">
        <w:rPr>
          <w:rStyle w:val="FootnoteReference"/>
          <w:rFonts w:cs="B Nazanin"/>
          <w:sz w:val="28"/>
          <w:szCs w:val="28"/>
          <w:rtl/>
          <w:lang w:bidi="fa-IR"/>
        </w:rPr>
        <w:footnoteReference w:id="686"/>
      </w:r>
      <w:r w:rsidR="00F21D89" w:rsidRPr="007118BA">
        <w:rPr>
          <w:rFonts w:cs="B Nazanin" w:hint="cs"/>
          <w:sz w:val="28"/>
          <w:szCs w:val="28"/>
          <w:rtl/>
          <w:lang w:bidi="fa-IR"/>
        </w:rPr>
        <w:t xml:space="preserve"> است. نگرش به عقاید</w:t>
      </w:r>
      <w:r w:rsidR="00F21D89">
        <w:rPr>
          <w:rStyle w:val="FootnoteReference"/>
          <w:rFonts w:cs="B Nazanin"/>
          <w:sz w:val="28"/>
          <w:szCs w:val="28"/>
          <w:rtl/>
          <w:lang w:bidi="fa-IR"/>
        </w:rPr>
        <w:footnoteReference w:id="687"/>
      </w:r>
      <w:r w:rsidR="00F21D89" w:rsidRPr="007118BA">
        <w:rPr>
          <w:rFonts w:cs="B Nazanin" w:hint="cs"/>
          <w:sz w:val="28"/>
          <w:szCs w:val="28"/>
          <w:rtl/>
          <w:lang w:bidi="fa-IR"/>
        </w:rPr>
        <w:t xml:space="preserve"> و رفتارهای</w:t>
      </w:r>
      <w:r w:rsidR="00F21D89">
        <w:rPr>
          <w:rStyle w:val="FootnoteReference"/>
          <w:rFonts w:cs="B Nazanin"/>
          <w:sz w:val="28"/>
          <w:szCs w:val="28"/>
          <w:rtl/>
          <w:lang w:bidi="fa-IR"/>
        </w:rPr>
        <w:footnoteReference w:id="688"/>
      </w:r>
      <w:r w:rsidR="00F21D89" w:rsidRPr="007118BA">
        <w:rPr>
          <w:rFonts w:cs="B Nazanin" w:hint="cs"/>
          <w:sz w:val="28"/>
          <w:szCs w:val="28"/>
          <w:rtl/>
          <w:lang w:bidi="fa-IR"/>
        </w:rPr>
        <w:t xml:space="preserve"> ما در مقابل موضوعات مختلف بر می گردد. نگرش یک فرد تحت تاثیر ارتباطات او با دیگر افراد و رفتار آنها تحت تاثیر قرار گرفته و تغییر پیدا می کند. به این تاثیر پذیری نفوذ اجتماعی</w:t>
      </w:r>
      <w:r w:rsidR="00F21D89">
        <w:rPr>
          <w:rStyle w:val="FootnoteReference"/>
          <w:rFonts w:cs="B Nazanin"/>
          <w:sz w:val="28"/>
          <w:szCs w:val="28"/>
          <w:rtl/>
          <w:lang w:bidi="fa-IR"/>
        </w:rPr>
        <w:footnoteReference w:id="689"/>
      </w:r>
      <w:r w:rsidR="00F21D89" w:rsidRPr="007118BA">
        <w:rPr>
          <w:rFonts w:cs="B Nazanin" w:hint="cs"/>
          <w:sz w:val="28"/>
          <w:szCs w:val="28"/>
          <w:rtl/>
          <w:lang w:bidi="fa-IR"/>
        </w:rPr>
        <w:t xml:space="preserve"> می </w:t>
      </w:r>
      <w:r w:rsidR="00F21D89" w:rsidRPr="007118BA">
        <w:rPr>
          <w:rFonts w:cs="B Nazanin" w:hint="cs"/>
          <w:sz w:val="28"/>
          <w:szCs w:val="28"/>
          <w:rtl/>
          <w:lang w:bidi="fa-IR"/>
        </w:rPr>
        <w:lastRenderedPageBreak/>
        <w:t>گویند</w:t>
      </w:r>
      <w:r w:rsidR="00F21D89" w:rsidRPr="007118BA">
        <w:rPr>
          <w:rFonts w:cs="B Nazanin"/>
          <w:sz w:val="28"/>
          <w:szCs w:val="28"/>
          <w:rtl/>
          <w:lang w:bidi="fa-IR"/>
        </w:rPr>
        <w:fldChar w:fldCharType="begin"/>
      </w:r>
      <w:r w:rsidR="00F21D89" w:rsidRPr="007118BA">
        <w:rPr>
          <w:rFonts w:cs="B Nazanin"/>
          <w:sz w:val="28"/>
          <w:szCs w:val="28"/>
          <w:rtl/>
          <w:lang w:bidi="fa-IR"/>
        </w:rPr>
        <w:instrText xml:space="preserve"> </w:instrText>
      </w:r>
      <w:r w:rsidR="00F21D89" w:rsidRPr="007118BA">
        <w:rPr>
          <w:rFonts w:cs="B Nazanin"/>
          <w:sz w:val="28"/>
          <w:szCs w:val="28"/>
          <w:lang w:bidi="fa-IR"/>
        </w:rPr>
        <w:instrText>ADDIN EN.CITE &lt;EndNote&gt;&lt;Cite&gt;&lt;Author&gt;McGuire&lt;/Author&gt;&lt;Year&gt;1985&lt;/Year&gt;&lt;RecNum&gt;318&lt;/RecNum&gt;&lt;DisplayText&gt;(238, 239)&lt;/DisplayText&gt;&lt;record&gt;&lt;rec-number&gt;318&lt;/rec-number&gt;&lt;foreign-keys&gt;&lt;key app="EN" db-id="frvwv2z9izraznezfs5xewvlzev902rw20re" timestamp="1605296</w:instrText>
      </w:r>
      <w:r w:rsidR="00F21D89" w:rsidRPr="007118BA">
        <w:rPr>
          <w:rFonts w:cs="B Nazanin"/>
          <w:sz w:val="28"/>
          <w:szCs w:val="28"/>
          <w:rtl/>
          <w:lang w:bidi="fa-IR"/>
        </w:rPr>
        <w:instrText>286"&gt;318&lt;/</w:instrText>
      </w:r>
      <w:r w:rsidR="00F21D89" w:rsidRPr="007118BA">
        <w:rPr>
          <w:rFonts w:cs="B Nazanin"/>
          <w:sz w:val="28"/>
          <w:szCs w:val="28"/>
          <w:lang w:bidi="fa-IR"/>
        </w:rPr>
        <w:instrText>key&gt;&lt;/foreign-keys&gt;&lt;ref-type name="Journal Article"&gt;17&lt;/ref-type&gt;&lt;contributors&gt;&lt;authors&gt;&lt;author&gt;McGuire, William J&lt;/author&gt;&lt;/authors&gt;&lt;/contributors&gt;&lt;titles&gt;&lt;title&gt;Attitudes and attitude change&lt;/title&gt;&lt;secondary-title&gt;The handbook of social psychology&lt;/secondary-title&gt;&lt;/titles&gt;&lt;periodical&gt;&lt;full-title&gt;The handbook of social psychology&lt;/full-title&gt;&lt;/periodical&gt;&lt;pages&gt;233-346&lt;/pages&gt;&lt;dates&gt;&lt;year&gt;1985&lt;/year&gt;&lt;/dates&gt;&lt;urls&gt;&lt;/urls&gt;&lt;/record&gt;&lt;/Cite&gt;&lt;Cite&gt;&lt;Author&gt;Wood&lt;/Author&gt;&lt;Year&gt;2000&lt;/Year&gt;&lt;RecNum&gt;319</w:instrText>
      </w:r>
      <w:r w:rsidR="00F21D89" w:rsidRPr="007118BA">
        <w:rPr>
          <w:rFonts w:cs="B Nazanin"/>
          <w:sz w:val="28"/>
          <w:szCs w:val="28"/>
          <w:rtl/>
          <w:lang w:bidi="fa-IR"/>
        </w:rPr>
        <w:instrText>&lt;/</w:instrText>
      </w:r>
      <w:r w:rsidR="00F21D89" w:rsidRPr="007118BA">
        <w:rPr>
          <w:rFonts w:cs="B Nazanin"/>
          <w:sz w:val="28"/>
          <w:szCs w:val="28"/>
          <w:lang w:bidi="fa-IR"/>
        </w:rPr>
        <w:instrText>RecNum&gt;&lt;record&gt;&lt;rec-number&gt;319&lt;/rec-number&gt;&lt;foreign-keys&gt;&lt;key app="EN" db-id="frvwv2z9izraznezfs5xewvlzev902rw20re" timestamp="1605296332"&gt;319&lt;/key&gt;&lt;/foreign-keys&gt;&lt;ref-type name="Journal Article"&gt;17&lt;/ref-type&gt;&lt;contributors&gt;&lt;authors&gt;&lt;author&gt;Wood, Wendy&lt;/author&gt;&lt;/authors&gt;&lt;/contributors&gt;&lt;titles&gt;&lt;title&gt;Attitude change: Persuasion and social influence&lt;/title&gt;&lt;secondary-title&gt;Annual review of psychology&lt;/secondary-title&gt;&lt;/titles&gt;&lt;periodical&gt;&lt;full-title&gt;Annual review of psychology&lt;/full-title&gt;&lt;/periodical&gt;&lt;volume&gt;51&lt;/volume&gt;&lt;dates&gt;&lt;year&gt;2000&lt;/year&gt;&lt;/dates&gt;&lt;urls&gt;&lt;/urls&gt;&lt;/record&gt;&lt;/Cite&gt;&lt;/EndNote</w:instrText>
      </w:r>
      <w:r w:rsidR="00F21D89" w:rsidRPr="007118BA">
        <w:rPr>
          <w:rFonts w:cs="B Nazanin"/>
          <w:sz w:val="28"/>
          <w:szCs w:val="28"/>
          <w:rtl/>
          <w:lang w:bidi="fa-IR"/>
        </w:rPr>
        <w:instrText>&gt;</w:instrText>
      </w:r>
      <w:r w:rsidR="00F21D89" w:rsidRPr="007118BA">
        <w:rPr>
          <w:rFonts w:cs="B Nazanin"/>
          <w:sz w:val="28"/>
          <w:szCs w:val="28"/>
          <w:rtl/>
          <w:lang w:bidi="fa-IR"/>
        </w:rPr>
        <w:fldChar w:fldCharType="separate"/>
      </w:r>
      <w:r w:rsidR="00F21D89" w:rsidRPr="007118BA">
        <w:rPr>
          <w:rFonts w:cs="B Nazanin"/>
          <w:noProof/>
          <w:sz w:val="28"/>
          <w:szCs w:val="28"/>
          <w:rtl/>
          <w:lang w:bidi="fa-IR"/>
        </w:rPr>
        <w:t>(238, 239)</w:t>
      </w:r>
      <w:r w:rsidR="00F21D89" w:rsidRPr="007118BA">
        <w:rPr>
          <w:rFonts w:cs="B Nazanin"/>
          <w:sz w:val="28"/>
          <w:szCs w:val="28"/>
          <w:rtl/>
          <w:lang w:bidi="fa-IR"/>
        </w:rPr>
        <w:fldChar w:fldCharType="end"/>
      </w:r>
      <w:r w:rsidR="00F21D89" w:rsidRPr="007118BA">
        <w:rPr>
          <w:rFonts w:cs="B Nazanin" w:hint="cs"/>
          <w:sz w:val="28"/>
          <w:szCs w:val="28"/>
          <w:rtl/>
          <w:lang w:bidi="fa-IR"/>
        </w:rPr>
        <w:t>. پس از نفوذ اجتماعی، فرد دچار ناجوری شناختی</w:t>
      </w:r>
      <w:r w:rsidR="00F21D89">
        <w:rPr>
          <w:rStyle w:val="FootnoteReference"/>
          <w:rFonts w:cs="B Nazanin"/>
          <w:sz w:val="28"/>
          <w:szCs w:val="28"/>
          <w:rtl/>
          <w:lang w:bidi="fa-IR"/>
        </w:rPr>
        <w:footnoteReference w:id="690"/>
      </w:r>
      <w:r w:rsidR="00F21D89" w:rsidRPr="007118BA">
        <w:rPr>
          <w:rFonts w:cs="B Nazanin" w:hint="cs"/>
          <w:sz w:val="28"/>
          <w:szCs w:val="28"/>
          <w:rtl/>
          <w:lang w:bidi="fa-IR"/>
        </w:rPr>
        <w:t xml:space="preserve"> شده و عقایدش متناقض می شوند و برای رسیدن به پایداری شناختی</w:t>
      </w:r>
      <w:r w:rsidR="00F21D89">
        <w:rPr>
          <w:rStyle w:val="FootnoteReference"/>
          <w:rFonts w:cs="B Nazanin"/>
          <w:sz w:val="28"/>
          <w:szCs w:val="28"/>
          <w:rtl/>
          <w:lang w:bidi="fa-IR"/>
        </w:rPr>
        <w:footnoteReference w:id="691"/>
      </w:r>
      <w:r w:rsidR="00F21D89" w:rsidRPr="007118BA">
        <w:rPr>
          <w:rFonts w:cs="B Nazanin" w:hint="cs"/>
          <w:sz w:val="28"/>
          <w:szCs w:val="28"/>
          <w:rtl/>
          <w:lang w:bidi="fa-IR"/>
        </w:rPr>
        <w:t xml:space="preserve"> نگرش هایش نسبت به مسائل مختلف را تغییر می دهد. بالانس شناختی </w:t>
      </w:r>
      <w:r w:rsidR="00096034" w:rsidRPr="007118BA">
        <w:rPr>
          <w:rFonts w:cs="B Nazanin" w:hint="cs"/>
          <w:sz w:val="28"/>
          <w:szCs w:val="28"/>
          <w:rtl/>
          <w:lang w:bidi="fa-IR"/>
        </w:rPr>
        <w:t>با یک</w:t>
      </w:r>
      <w:r w:rsidR="00F21D89" w:rsidRPr="007118BA">
        <w:rPr>
          <w:rFonts w:cs="B Nazanin" w:hint="cs"/>
          <w:sz w:val="28"/>
          <w:szCs w:val="28"/>
          <w:rtl/>
          <w:lang w:bidi="fa-IR"/>
        </w:rPr>
        <w:t xml:space="preserve"> سه گانه</w:t>
      </w:r>
      <w:r w:rsidR="00814B4D">
        <w:rPr>
          <w:rStyle w:val="FootnoteReference"/>
          <w:sz w:val="28"/>
          <w:szCs w:val="28"/>
          <w:rtl/>
          <w:lang w:bidi="fa-IR"/>
        </w:rPr>
        <w:footnoteReference w:id="692"/>
      </w:r>
      <w:r w:rsidR="00F21D89" w:rsidRPr="007118BA">
        <w:rPr>
          <w:rFonts w:cs="B Nazanin" w:hint="cs"/>
          <w:sz w:val="28"/>
          <w:szCs w:val="28"/>
          <w:rtl/>
          <w:lang w:bidi="fa-IR"/>
        </w:rPr>
        <w:t xml:space="preserve"> مدل می شود که عناصر این سه گانه را فرد</w:t>
      </w:r>
      <w:r w:rsidR="00F21D89">
        <w:rPr>
          <w:rStyle w:val="FootnoteReference"/>
          <w:rFonts w:cs="B Nazanin"/>
          <w:sz w:val="28"/>
          <w:szCs w:val="28"/>
          <w:rtl/>
          <w:lang w:bidi="fa-IR"/>
        </w:rPr>
        <w:footnoteReference w:id="693"/>
      </w:r>
      <w:r w:rsidR="00F21D89" w:rsidRPr="007118BA">
        <w:rPr>
          <w:rFonts w:cs="B Nazanin" w:hint="cs"/>
          <w:sz w:val="28"/>
          <w:szCs w:val="28"/>
          <w:rtl/>
          <w:lang w:bidi="fa-IR"/>
        </w:rPr>
        <w:t>، دیگری</w:t>
      </w:r>
      <w:r w:rsidR="00F21D89">
        <w:rPr>
          <w:rStyle w:val="FootnoteReference"/>
          <w:rFonts w:cs="B Nazanin"/>
          <w:sz w:val="28"/>
          <w:szCs w:val="28"/>
          <w:rtl/>
          <w:lang w:bidi="fa-IR"/>
        </w:rPr>
        <w:footnoteReference w:id="694"/>
      </w:r>
      <w:r w:rsidR="00F21D89" w:rsidRPr="007118BA">
        <w:rPr>
          <w:rFonts w:cs="B Nazanin" w:hint="cs"/>
          <w:sz w:val="28"/>
          <w:szCs w:val="28"/>
          <w:rtl/>
          <w:lang w:bidi="fa-IR"/>
        </w:rPr>
        <w:t xml:space="preserve"> و موضوع</w:t>
      </w:r>
      <w:r w:rsidR="00F21D89">
        <w:rPr>
          <w:rStyle w:val="FootnoteReference"/>
          <w:rFonts w:cs="B Nazanin"/>
          <w:sz w:val="28"/>
          <w:szCs w:val="28"/>
          <w:rtl/>
          <w:lang w:bidi="fa-IR"/>
        </w:rPr>
        <w:footnoteReference w:id="695"/>
      </w:r>
      <w:r w:rsidR="00F21D89" w:rsidRPr="007118BA">
        <w:rPr>
          <w:rFonts w:cs="B Nazanin" w:hint="cs"/>
          <w:sz w:val="28"/>
          <w:szCs w:val="28"/>
          <w:rtl/>
          <w:lang w:bidi="fa-IR"/>
        </w:rPr>
        <w:t xml:space="preserve"> </w:t>
      </w:r>
      <w:r w:rsidR="00096034" w:rsidRPr="007118BA">
        <w:rPr>
          <w:rFonts w:cs="B Nazanin" w:hint="cs"/>
          <w:sz w:val="28"/>
          <w:szCs w:val="28"/>
          <w:rtl/>
          <w:lang w:bidi="fa-IR"/>
        </w:rPr>
        <w:t>تشکیل می دهند</w:t>
      </w:r>
      <w:r w:rsidR="00F21D89" w:rsidRPr="007118BA">
        <w:rPr>
          <w:rFonts w:cs="B Nazanin" w:hint="cs"/>
          <w:sz w:val="28"/>
          <w:szCs w:val="28"/>
          <w:rtl/>
          <w:lang w:bidi="fa-IR"/>
        </w:rPr>
        <w:t>. فرد و دیگری نگرش های مثبت یا منفی به موضوع دارند. فرد تحت تاثیر نگرش دیگری به موضوع قرار می گیرد و بسته به اینکه با او دوست است یا دشمن، نگرش اش را به موضوع تغییر می دهد</w:t>
      </w:r>
      <w:r w:rsidR="00F21D89" w:rsidRPr="007118BA">
        <w:rPr>
          <w:rFonts w:cs="B Nazanin"/>
          <w:sz w:val="28"/>
          <w:szCs w:val="28"/>
          <w:rtl/>
          <w:lang w:bidi="fa-IR"/>
        </w:rPr>
        <w:fldChar w:fldCharType="begin"/>
      </w:r>
      <w:r w:rsidR="00F21D89" w:rsidRPr="007118BA">
        <w:rPr>
          <w:rFonts w:cs="B Nazanin"/>
          <w:sz w:val="28"/>
          <w:szCs w:val="28"/>
          <w:rtl/>
          <w:lang w:bidi="fa-IR"/>
        </w:rPr>
        <w:instrText xml:space="preserve"> </w:instrText>
      </w:r>
      <w:r w:rsidR="00F21D89" w:rsidRPr="007118BA">
        <w:rPr>
          <w:rFonts w:cs="B Nazanin"/>
          <w:sz w:val="28"/>
          <w:szCs w:val="28"/>
          <w:lang w:bidi="fa-IR"/>
        </w:rPr>
        <w:instrText>ADDIN EN.CITE &lt;EndNote&gt;&lt;Cite&gt;&lt;Author&gt;Heider&lt;/Author&gt;&lt;Year&gt;1946&lt;/Year&gt;&lt;RecNum&gt;17&lt;/RecNum&gt;&lt;DisplayText&gt;(16)&lt;/DisplayText&gt;&lt;record&gt;&lt;rec-number&gt;17&lt;/rec-number&gt;&lt;foreign-keys&gt;&lt;key app="EN" db-id="frvwv2z9izraznezfs5xewvlzev902rw20re" timestamp="1605188859"&gt;17</w:instrText>
      </w:r>
      <w:r w:rsidR="00F21D89" w:rsidRPr="007118BA">
        <w:rPr>
          <w:rFonts w:cs="B Nazanin"/>
          <w:sz w:val="28"/>
          <w:szCs w:val="28"/>
          <w:rtl/>
          <w:lang w:bidi="fa-IR"/>
        </w:rPr>
        <w:instrText>&lt;/</w:instrText>
      </w:r>
      <w:r w:rsidR="00F21D89" w:rsidRPr="007118BA">
        <w:rPr>
          <w:rFonts w:cs="B Nazanin"/>
          <w:sz w:val="28"/>
          <w:szCs w:val="28"/>
          <w:lang w:bidi="fa-IR"/>
        </w:rPr>
        <w:instrText>key&gt;&lt;/foreign-keys&gt;&lt;ref-type name="Journal Article"&gt;17&lt;/ref-type&gt;&lt;contributors&gt;&lt;authors&gt;&lt;author&gt;Heider, Fritz&lt;/author&gt;&lt;/authors&gt;&lt;/contributors&gt;&lt;titles&gt;&lt;title&gt;Attitudes and cognitive organization&lt;/title&gt;&lt;secondary-title&gt;The Journal of psychology&lt;/secondary</w:instrText>
      </w:r>
      <w:r w:rsidR="00F21D89" w:rsidRPr="007118BA">
        <w:rPr>
          <w:rFonts w:cs="B Nazanin"/>
          <w:sz w:val="28"/>
          <w:szCs w:val="28"/>
          <w:rtl/>
          <w:lang w:bidi="fa-IR"/>
        </w:rPr>
        <w:instrText>-</w:instrText>
      </w:r>
      <w:r w:rsidR="00F21D89" w:rsidRPr="007118BA">
        <w:rPr>
          <w:rFonts w:cs="B Nazanin"/>
          <w:sz w:val="28"/>
          <w:szCs w:val="28"/>
          <w:lang w:bidi="fa-IR"/>
        </w:rPr>
        <w:instrText>title&gt;&lt;/titles&gt;&lt;periodical&gt;&lt;full-title&gt;The Journal of psychology&lt;/full-title&gt;&lt;/periodical&gt;&lt;pages&gt;107-112&lt;/pages&gt;&lt;volume&gt;21&lt;/volume&gt;&lt;number&gt;1&lt;/number&gt;&lt;dates&gt;&lt;year&gt;1946&lt;/year&gt;&lt;/dates&gt;&lt;isbn&gt;0022-3980&lt;/isbn&gt;&lt;urls&gt;&lt;/urls&gt;&lt;/record&gt;&lt;/Cite&gt;&lt;/EndNote</w:instrText>
      </w:r>
      <w:r w:rsidR="00F21D89" w:rsidRPr="007118BA">
        <w:rPr>
          <w:rFonts w:cs="B Nazanin"/>
          <w:sz w:val="28"/>
          <w:szCs w:val="28"/>
          <w:rtl/>
          <w:lang w:bidi="fa-IR"/>
        </w:rPr>
        <w:instrText>&gt;</w:instrText>
      </w:r>
      <w:r w:rsidR="00F21D89" w:rsidRPr="007118BA">
        <w:rPr>
          <w:rFonts w:cs="B Nazanin"/>
          <w:sz w:val="28"/>
          <w:szCs w:val="28"/>
          <w:rtl/>
          <w:lang w:bidi="fa-IR"/>
        </w:rPr>
        <w:fldChar w:fldCharType="separate"/>
      </w:r>
      <w:r w:rsidR="00F21D89" w:rsidRPr="007118BA">
        <w:rPr>
          <w:rFonts w:cs="B Nazanin"/>
          <w:noProof/>
          <w:sz w:val="28"/>
          <w:szCs w:val="28"/>
          <w:rtl/>
          <w:lang w:bidi="fa-IR"/>
        </w:rPr>
        <w:t>(16)</w:t>
      </w:r>
      <w:r w:rsidR="00F21D89" w:rsidRPr="007118BA">
        <w:rPr>
          <w:rFonts w:cs="B Nazanin"/>
          <w:sz w:val="28"/>
          <w:szCs w:val="28"/>
          <w:rtl/>
          <w:lang w:bidi="fa-IR"/>
        </w:rPr>
        <w:fldChar w:fldCharType="end"/>
      </w:r>
      <w:r w:rsidR="00F21D89" w:rsidRPr="007118BA">
        <w:rPr>
          <w:rFonts w:cs="B Nazanin" w:hint="cs"/>
          <w:sz w:val="28"/>
          <w:szCs w:val="28"/>
          <w:rtl/>
          <w:lang w:bidi="fa-IR"/>
        </w:rPr>
        <w:t>. برای مثال هنگامی که یک فرد مشهور یک محصول را دوست دارد، چون ما به وی علاقه مندیم نگرش مثبتی نسبت به آن محصول پیدا می کنیم</w:t>
      </w:r>
      <w:r w:rsidR="00F21D89" w:rsidRPr="007118BA">
        <w:rPr>
          <w:rFonts w:cs="B Nazanin"/>
          <w:sz w:val="28"/>
          <w:szCs w:val="28"/>
          <w:rtl/>
          <w:lang w:bidi="fa-IR"/>
        </w:rPr>
        <w:fldChar w:fldCharType="begin"/>
      </w:r>
      <w:r w:rsidR="00F21D89" w:rsidRPr="007118BA">
        <w:rPr>
          <w:rFonts w:cs="B Nazanin"/>
          <w:sz w:val="28"/>
          <w:szCs w:val="28"/>
          <w:rtl/>
          <w:lang w:bidi="fa-IR"/>
        </w:rPr>
        <w:instrText xml:space="preserve"> </w:instrText>
      </w:r>
      <w:r w:rsidR="00F21D89" w:rsidRPr="007118BA">
        <w:rPr>
          <w:rFonts w:cs="B Nazanin"/>
          <w:sz w:val="28"/>
          <w:szCs w:val="28"/>
          <w:lang w:bidi="fa-IR"/>
        </w:rPr>
        <w:instrText>ADDIN EN.CITE &lt;EndNote&gt;&lt;Cite&gt;&lt;Author&gt;Mowen&lt;/Author&gt;&lt;Year&gt;1981&lt;/Year&gt;&lt;RecNum&gt;320&lt;/RecNum&gt;&lt;DisplayText&gt;(240)&lt;/DisplayText&gt;&lt;record&gt;&lt;rec-number&gt;320&lt;/rec-number&gt;&lt;foreign-keys&gt;&lt;key app="EN" db-id="frvwv2z9izraznezfs5xewvlzev902rw20re" timestamp="1605296432"&gt;32</w:instrText>
      </w:r>
      <w:r w:rsidR="00F21D89" w:rsidRPr="007118BA">
        <w:rPr>
          <w:rFonts w:cs="B Nazanin"/>
          <w:sz w:val="28"/>
          <w:szCs w:val="28"/>
          <w:rtl/>
          <w:lang w:bidi="fa-IR"/>
        </w:rPr>
        <w:instrText>0&lt;/</w:instrText>
      </w:r>
      <w:r w:rsidR="00F21D89" w:rsidRPr="007118BA">
        <w:rPr>
          <w:rFonts w:cs="B Nazanin"/>
          <w:sz w:val="28"/>
          <w:szCs w:val="28"/>
          <w:lang w:bidi="fa-IR"/>
        </w:rPr>
        <w:instrText>key&gt;&lt;/foreign-keys&gt;&lt;ref-type name="Journal Article"&gt;17&lt;/ref-type&gt;&lt;contributors&gt;&lt;authors&gt;&lt;author&gt;Mowen, John C&lt;/author&gt;&lt;author&gt;Brown, Stephen W&lt;/author&gt;&lt;/authors&gt;&lt;/contributors&gt;&lt;titles&gt;&lt;title&gt;On explaining and predicting the effectiveness of celebrity endorsers&lt;/title&gt;&lt;secondary-title&gt;ACR North American Advances&lt;/secondary-title&gt;&lt;/titles&gt;&lt;periodical&gt;&lt;full-title&gt;ACR North American Advances&lt;/full-title&gt;&lt;/periodical&gt;&lt;dates&gt;&lt;year&gt;1981&lt;/year&gt;&lt;/dates&gt;&lt;urls&gt;&lt;/urls&gt;&lt;/record&gt;&lt;/Cite&gt;&lt;/EndNote</w:instrText>
      </w:r>
      <w:r w:rsidR="00F21D89" w:rsidRPr="007118BA">
        <w:rPr>
          <w:rFonts w:cs="B Nazanin"/>
          <w:sz w:val="28"/>
          <w:szCs w:val="28"/>
          <w:rtl/>
          <w:lang w:bidi="fa-IR"/>
        </w:rPr>
        <w:instrText>&gt;</w:instrText>
      </w:r>
      <w:r w:rsidR="00F21D89" w:rsidRPr="007118BA">
        <w:rPr>
          <w:rFonts w:cs="B Nazanin"/>
          <w:sz w:val="28"/>
          <w:szCs w:val="28"/>
          <w:rtl/>
          <w:lang w:bidi="fa-IR"/>
        </w:rPr>
        <w:fldChar w:fldCharType="separate"/>
      </w:r>
      <w:r w:rsidR="00F21D89" w:rsidRPr="007118BA">
        <w:rPr>
          <w:rFonts w:cs="B Nazanin"/>
          <w:noProof/>
          <w:sz w:val="28"/>
          <w:szCs w:val="28"/>
          <w:rtl/>
          <w:lang w:bidi="fa-IR"/>
        </w:rPr>
        <w:t>(240)</w:t>
      </w:r>
      <w:r w:rsidR="00F21D89" w:rsidRPr="007118BA">
        <w:rPr>
          <w:rFonts w:cs="B Nazanin"/>
          <w:sz w:val="28"/>
          <w:szCs w:val="28"/>
          <w:rtl/>
          <w:lang w:bidi="fa-IR"/>
        </w:rPr>
        <w:fldChar w:fldCharType="end"/>
      </w:r>
      <w:r w:rsidR="00F21D89" w:rsidRPr="007118BA">
        <w:rPr>
          <w:rFonts w:cs="B Nazanin" w:hint="cs"/>
          <w:sz w:val="28"/>
          <w:szCs w:val="28"/>
          <w:rtl/>
          <w:lang w:bidi="fa-IR"/>
        </w:rPr>
        <w:t xml:space="preserve">. </w:t>
      </w:r>
    </w:p>
    <w:p w14:paraId="696CED4C" w14:textId="16360088" w:rsidR="00F21D89" w:rsidRPr="007118BA" w:rsidRDefault="00F21D89" w:rsidP="007118BA">
      <w:pPr>
        <w:pStyle w:val="ListParagraph"/>
        <w:bidi/>
        <w:ind w:left="1224"/>
        <w:jc w:val="both"/>
        <w:rPr>
          <w:rFonts w:cs="B Nazanin"/>
          <w:sz w:val="28"/>
          <w:szCs w:val="28"/>
          <w:rtl/>
          <w:lang w:bidi="fa-IR"/>
        </w:rPr>
      </w:pPr>
      <w:r w:rsidRPr="007118BA">
        <w:rPr>
          <w:rFonts w:cs="B Nazanin" w:hint="cs"/>
          <w:sz w:val="28"/>
          <w:szCs w:val="28"/>
          <w:rtl/>
          <w:lang w:bidi="fa-IR"/>
        </w:rPr>
        <w:t>در ادامه از تئوری بالانس برای بررسی روابط بین فردی</w:t>
      </w:r>
      <w:r>
        <w:rPr>
          <w:rStyle w:val="FootnoteReference"/>
          <w:rFonts w:cs="B Nazanin"/>
          <w:sz w:val="28"/>
          <w:szCs w:val="28"/>
          <w:rtl/>
          <w:lang w:bidi="fa-IR"/>
        </w:rPr>
        <w:footnoteReference w:id="696"/>
      </w:r>
      <w:r w:rsidRPr="007118BA">
        <w:rPr>
          <w:rFonts w:cs="B Nazanin" w:hint="cs"/>
          <w:sz w:val="28"/>
          <w:szCs w:val="28"/>
          <w:rtl/>
          <w:lang w:bidi="fa-IR"/>
        </w:rPr>
        <w:t xml:space="preserve"> استفاده شد</w:t>
      </w:r>
      <w:r w:rsidRPr="007118BA">
        <w:rPr>
          <w:rFonts w:cs="B Nazanin"/>
          <w:sz w:val="28"/>
          <w:szCs w:val="28"/>
          <w:rtl/>
          <w:lang w:bidi="fa-IR"/>
        </w:rPr>
        <w:fldChar w:fldCharType="begin"/>
      </w:r>
      <w:r w:rsidRPr="007118BA">
        <w:rPr>
          <w:rFonts w:cs="B Nazanin"/>
          <w:sz w:val="28"/>
          <w:szCs w:val="28"/>
          <w:rtl/>
          <w:lang w:bidi="fa-IR"/>
        </w:rPr>
        <w:instrText xml:space="preserve"> </w:instrText>
      </w:r>
      <w:r w:rsidRPr="007118BA">
        <w:rPr>
          <w:rFonts w:cs="B Nazanin"/>
          <w:sz w:val="28"/>
          <w:szCs w:val="28"/>
          <w:lang w:bidi="fa-IR"/>
        </w:rPr>
        <w:instrText>ADDIN EN.CITE &lt;EndNote&gt;&lt;Cite&gt;&lt;Author&gt;Rapoport&lt;/Author&gt;&lt;Year&gt;1963&lt;/Year&gt;&lt;RecNum&gt;321&lt;/RecNum&gt;&lt;DisplayText&gt;(241)&lt;/DisplayText&gt;&lt;record&gt;&lt;rec-number&gt;321&lt;/rec-number&gt;&lt;foreign-keys&gt;&lt;key app="EN" db-id="frvwv2z9izraznezfs5xewvlzev902rw20re" timestamp="1605296570</w:instrText>
      </w:r>
      <w:r w:rsidRPr="007118BA">
        <w:rPr>
          <w:rFonts w:cs="B Nazanin"/>
          <w:sz w:val="28"/>
          <w:szCs w:val="28"/>
          <w:rtl/>
          <w:lang w:bidi="fa-IR"/>
        </w:rPr>
        <w:instrText>"&gt;321&lt;/</w:instrText>
      </w:r>
      <w:r w:rsidRPr="007118BA">
        <w:rPr>
          <w:rFonts w:cs="B Nazanin"/>
          <w:sz w:val="28"/>
          <w:szCs w:val="28"/>
          <w:lang w:bidi="fa-IR"/>
        </w:rPr>
        <w:instrText>key&gt;&lt;/foreign-keys&gt;&lt;ref-type name="Journal Article"&gt;17&lt;/ref-type&gt;&lt;contributors&gt;&lt;authors&gt;&lt;author&gt;Rapoport, Anatol&lt;/author&gt;&lt;/authors&gt;&lt;/contributors&gt;&lt;titles&gt;&lt;title&gt;Mathematical models of social interaction&lt;/title&gt;&lt;/titles&gt;&lt;dates&gt;&lt;year&gt;1963&lt;/year&gt;&lt;/dates&gt;&lt;urls&gt;&lt;/urls&gt;&lt;/record&gt;&lt;/Cite&gt;&lt;/EndNote</w:instrText>
      </w:r>
      <w:r w:rsidRPr="007118BA">
        <w:rPr>
          <w:rFonts w:cs="B Nazanin"/>
          <w:sz w:val="28"/>
          <w:szCs w:val="28"/>
          <w:rtl/>
          <w:lang w:bidi="fa-IR"/>
        </w:rPr>
        <w:instrText>&gt;</w:instrText>
      </w:r>
      <w:r w:rsidRPr="007118BA">
        <w:rPr>
          <w:rFonts w:cs="B Nazanin"/>
          <w:sz w:val="28"/>
          <w:szCs w:val="28"/>
          <w:rtl/>
          <w:lang w:bidi="fa-IR"/>
        </w:rPr>
        <w:fldChar w:fldCharType="separate"/>
      </w:r>
      <w:r w:rsidRPr="007118BA">
        <w:rPr>
          <w:rFonts w:cs="B Nazanin"/>
          <w:noProof/>
          <w:sz w:val="28"/>
          <w:szCs w:val="28"/>
          <w:rtl/>
          <w:lang w:bidi="fa-IR"/>
        </w:rPr>
        <w:t>(241)</w:t>
      </w:r>
      <w:r w:rsidRPr="007118BA">
        <w:rPr>
          <w:rFonts w:cs="B Nazanin"/>
          <w:sz w:val="28"/>
          <w:szCs w:val="28"/>
          <w:rtl/>
          <w:lang w:bidi="fa-IR"/>
        </w:rPr>
        <w:fldChar w:fldCharType="end"/>
      </w:r>
      <w:r w:rsidRPr="007118BA">
        <w:rPr>
          <w:rFonts w:cs="B Nazanin" w:hint="cs"/>
          <w:sz w:val="28"/>
          <w:szCs w:val="28"/>
          <w:rtl/>
          <w:lang w:bidi="fa-IR"/>
        </w:rPr>
        <w:t>. اینگونه که اگر دوست دوست ما، دوست ما باشد یا دشمن دوست ما، دشمن ما باشد یک رابطه سه نفره معمول و قابل انتظار رخ داده است که می توانیم بگوییم رابطه سه گانه بالانسی</w:t>
      </w:r>
      <w:r>
        <w:rPr>
          <w:rStyle w:val="FootnoteReference"/>
          <w:rFonts w:cs="B Nazanin"/>
          <w:sz w:val="28"/>
          <w:szCs w:val="28"/>
          <w:rtl/>
          <w:lang w:bidi="fa-IR"/>
        </w:rPr>
        <w:footnoteReference w:id="697"/>
      </w:r>
      <w:r w:rsidRPr="007118BA">
        <w:rPr>
          <w:rFonts w:cs="B Nazanin" w:hint="cs"/>
          <w:sz w:val="28"/>
          <w:szCs w:val="28"/>
          <w:rtl/>
          <w:lang w:bidi="fa-IR"/>
        </w:rPr>
        <w:t xml:space="preserve"> داریم. اما اگر دشمن دوست ما، دوست ما باشد و یا دشمن دشمن ما، دشمن باشد، شاهد یک ناجوری در رابطه سه گانه هستیم که نیاز است روابط سه گانه دستخوش تغییر شوند، به این سه گانه ها نیز نابالانس</w:t>
      </w:r>
      <w:r>
        <w:rPr>
          <w:rStyle w:val="FootnoteReference"/>
          <w:rFonts w:cs="B Nazanin"/>
          <w:sz w:val="28"/>
          <w:szCs w:val="28"/>
          <w:rtl/>
          <w:lang w:bidi="fa-IR"/>
        </w:rPr>
        <w:footnoteReference w:id="698"/>
      </w:r>
      <w:r w:rsidRPr="007118BA">
        <w:rPr>
          <w:rFonts w:cs="B Nazanin" w:hint="cs"/>
          <w:sz w:val="28"/>
          <w:szCs w:val="28"/>
          <w:rtl/>
          <w:lang w:bidi="fa-IR"/>
        </w:rPr>
        <w:t xml:space="preserve"> می گوییم. از </w:t>
      </w:r>
      <w:r w:rsidRPr="007118BA">
        <w:rPr>
          <w:rFonts w:cs="B Nazanin" w:hint="cs"/>
          <w:sz w:val="28"/>
          <w:szCs w:val="28"/>
          <w:rtl/>
          <w:lang w:bidi="fa-IR"/>
        </w:rPr>
        <w:lastRenderedPageBreak/>
        <w:t>این نوع رویکرد به دفعات برای بررسی روابط بین فردی و بین المللی استفاده شده است</w:t>
      </w:r>
      <w:r w:rsidRPr="007118BA">
        <w:rPr>
          <w:rFonts w:cs="B Nazanin"/>
          <w:sz w:val="28"/>
          <w:szCs w:val="28"/>
          <w:rtl/>
          <w:lang w:bidi="fa-IR"/>
        </w:rPr>
        <w:fldChar w:fldCharType="begin">
          <w:fldData xml:space="preserve">PEVuZE5vdGU+PENpdGU+PEF1dGhvcj5IYXJhcnk8L0F1dGhvcj48WWVhcj4xOTYxPC9ZZWFyPjxS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</w:fldData>
        </w:fldChar>
      </w:r>
      <w:r w:rsidRPr="007118BA">
        <w:rPr>
          <w:rFonts w:cs="B Nazanin"/>
          <w:sz w:val="28"/>
          <w:szCs w:val="28"/>
          <w:rtl/>
          <w:lang w:bidi="fa-IR"/>
        </w:rPr>
        <w:instrText xml:space="preserve"> </w:instrText>
      </w:r>
      <w:r w:rsidRPr="007118BA">
        <w:rPr>
          <w:rFonts w:cs="B Nazanin"/>
          <w:sz w:val="28"/>
          <w:szCs w:val="28"/>
          <w:lang w:bidi="fa-IR"/>
        </w:rPr>
        <w:instrText>ADDIN EN.CITE</w:instrText>
      </w:r>
      <w:r w:rsidRPr="007118BA">
        <w:rPr>
          <w:rFonts w:cs="B Nazanin"/>
          <w:sz w:val="28"/>
          <w:szCs w:val="28"/>
          <w:rtl/>
          <w:lang w:bidi="fa-IR"/>
        </w:rPr>
        <w:instrText xml:space="preserve"> </w:instrText>
      </w:r>
      <w:r w:rsidRPr="007118BA">
        <w:rPr>
          <w:rFonts w:cs="B Nazanin"/>
          <w:sz w:val="28"/>
          <w:szCs w:val="28"/>
          <w:rtl/>
          <w:lang w:bidi="fa-IR"/>
        </w:rPr>
        <w:fldChar w:fldCharType="begin">
          <w:fldData xml:space="preserve">PEVuZE5vdGU+PENpdGU+PEF1dGhvcj5IYXJhcnk8L0F1dGhvcj48WWVhcj4xOTYxPC9ZZWFyPjxS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</w:fldData>
        </w:fldChar>
      </w:r>
      <w:r w:rsidRPr="007118BA">
        <w:rPr>
          <w:rFonts w:cs="B Nazanin"/>
          <w:sz w:val="28"/>
          <w:szCs w:val="28"/>
          <w:rtl/>
          <w:lang w:bidi="fa-IR"/>
        </w:rPr>
        <w:instrText xml:space="preserve"> </w:instrText>
      </w:r>
      <w:r w:rsidRPr="007118BA">
        <w:rPr>
          <w:rFonts w:cs="B Nazanin"/>
          <w:sz w:val="28"/>
          <w:szCs w:val="28"/>
          <w:lang w:bidi="fa-IR"/>
        </w:rPr>
        <w:instrText>ADDIN EN.CITE.DATA</w:instrText>
      </w:r>
      <w:r w:rsidRPr="007118BA">
        <w:rPr>
          <w:rFonts w:cs="B Nazanin"/>
          <w:sz w:val="28"/>
          <w:szCs w:val="28"/>
          <w:rtl/>
          <w:lang w:bidi="fa-IR"/>
        </w:rPr>
        <w:instrText xml:space="preserve"> </w:instrText>
      </w:r>
      <w:r w:rsidRPr="007118BA">
        <w:rPr>
          <w:rFonts w:cs="B Nazanin"/>
          <w:sz w:val="28"/>
          <w:szCs w:val="28"/>
          <w:rtl/>
          <w:lang w:bidi="fa-IR"/>
        </w:rPr>
      </w:r>
      <w:r w:rsidRPr="007118BA">
        <w:rPr>
          <w:rFonts w:cs="B Nazanin"/>
          <w:sz w:val="28"/>
          <w:szCs w:val="28"/>
          <w:rtl/>
          <w:lang w:bidi="fa-IR"/>
        </w:rPr>
        <w:fldChar w:fldCharType="end"/>
      </w:r>
      <w:r w:rsidRPr="007118BA">
        <w:rPr>
          <w:rFonts w:cs="B Nazanin"/>
          <w:sz w:val="28"/>
          <w:szCs w:val="28"/>
          <w:rtl/>
          <w:lang w:bidi="fa-IR"/>
        </w:rPr>
      </w:r>
      <w:r w:rsidRPr="007118BA">
        <w:rPr>
          <w:rFonts w:cs="B Nazanin"/>
          <w:sz w:val="28"/>
          <w:szCs w:val="28"/>
          <w:rtl/>
          <w:lang w:bidi="fa-IR"/>
        </w:rPr>
        <w:fldChar w:fldCharType="separate"/>
      </w:r>
      <w:r w:rsidRPr="007118BA">
        <w:rPr>
          <w:rFonts w:cs="B Nazanin"/>
          <w:noProof/>
          <w:sz w:val="28"/>
          <w:szCs w:val="28"/>
          <w:rtl/>
          <w:lang w:bidi="fa-IR"/>
        </w:rPr>
        <w:t>(242-244)</w:t>
      </w:r>
      <w:r w:rsidRPr="007118BA">
        <w:rPr>
          <w:rFonts w:cs="B Nazanin"/>
          <w:sz w:val="28"/>
          <w:szCs w:val="28"/>
          <w:rtl/>
          <w:lang w:bidi="fa-IR"/>
        </w:rPr>
        <w:fldChar w:fldCharType="end"/>
      </w:r>
      <w:r w:rsidRPr="007118BA">
        <w:rPr>
          <w:rFonts w:cs="B Nazanin" w:hint="cs"/>
          <w:sz w:val="28"/>
          <w:szCs w:val="28"/>
          <w:rtl/>
          <w:lang w:bidi="fa-IR"/>
        </w:rPr>
        <w:t xml:space="preserve">. </w:t>
      </w:r>
    </w:p>
    <w:p w14:paraId="12D8776C" w14:textId="17D61569" w:rsidR="00F21D89" w:rsidRDefault="00F21D89" w:rsidP="00351451">
      <w:pPr>
        <w:pStyle w:val="ListParagraph"/>
        <w:numPr>
          <w:ilvl w:val="2"/>
          <w:numId w:val="88"/>
        </w:numPr>
        <w:bidi/>
        <w:jc w:val="both"/>
        <w:rPr>
          <w:rFonts w:cs="B Nazanin"/>
          <w:sz w:val="28"/>
          <w:szCs w:val="28"/>
          <w:lang w:bidi="fa-IR"/>
        </w:rPr>
      </w:pPr>
      <w:r>
        <w:rPr>
          <w:rFonts w:cs="B Nazanin" w:hint="cs"/>
          <w:sz w:val="28"/>
          <w:szCs w:val="28"/>
          <w:rtl/>
          <w:lang w:bidi="fa-IR"/>
        </w:rPr>
        <w:t>بالانس ساختاری: در جهت توسعه مدلسازی تئوری بالانس، کارت رایت</w:t>
      </w:r>
      <w:r>
        <w:rPr>
          <w:rStyle w:val="FootnoteReference"/>
          <w:rFonts w:cs="B Nazanin"/>
          <w:sz w:val="28"/>
          <w:szCs w:val="28"/>
          <w:rtl/>
          <w:lang w:bidi="fa-IR"/>
        </w:rPr>
        <w:footnoteReference w:id="699"/>
      </w:r>
      <w:r>
        <w:rPr>
          <w:rFonts w:cs="B Nazanin" w:hint="cs"/>
          <w:sz w:val="28"/>
          <w:szCs w:val="28"/>
          <w:rtl/>
          <w:lang w:bidi="fa-IR"/>
        </w:rPr>
        <w:t xml:space="preserve"> و هاراری</w:t>
      </w:r>
      <w:r>
        <w:rPr>
          <w:rStyle w:val="FootnoteReference"/>
          <w:rFonts w:cs="B Nazanin"/>
          <w:sz w:val="28"/>
          <w:szCs w:val="28"/>
          <w:rtl/>
          <w:lang w:bidi="fa-IR"/>
        </w:rPr>
        <w:footnoteReference w:id="700"/>
      </w:r>
      <w:r>
        <w:rPr>
          <w:rFonts w:cs="B Nazanin" w:hint="cs"/>
          <w:sz w:val="28"/>
          <w:szCs w:val="28"/>
          <w:rtl/>
          <w:lang w:bidi="fa-IR"/>
        </w:rPr>
        <w:t xml:space="preserve"> این تئوری را در قالب گراف عمومی سازی نمودند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&lt;EndNote&gt;&lt;Cite&gt;&lt;Author&gt;Cartwright&lt;/Author&gt;&lt;Year&gt;1956&lt;/Year&gt;&lt;RecNum&gt;46&lt;/RecNum&gt;&lt;DisplayText&gt;(44)&lt;/DisplayText&gt;&lt;record&gt;&lt;rec-number&gt;46&lt;/rec-number&gt;&lt;foreign-keys&gt;&lt;key app="EN" db-id="frvwv2z9izraznezfs5xewvlzev902rw20re" timestamp="1605200402</w:instrText>
      </w:r>
      <w:r>
        <w:rPr>
          <w:rFonts w:cs="B Nazanin"/>
          <w:sz w:val="28"/>
          <w:szCs w:val="28"/>
          <w:rtl/>
          <w:lang w:bidi="fa-IR"/>
        </w:rPr>
        <w:instrText>"&gt;46&lt;/</w:instrText>
      </w:r>
      <w:r>
        <w:rPr>
          <w:rFonts w:cs="B Nazanin"/>
          <w:sz w:val="28"/>
          <w:szCs w:val="28"/>
          <w:lang w:bidi="fa-IR"/>
        </w:rPr>
        <w:instrText>key&gt;&lt;/foreign-keys&gt;&lt;ref-type name="Journal Article"&gt;17&lt;/ref-type&gt;&lt;contributors&gt;&lt;authors&gt;&lt;author&gt;Cartwright, Dorwin&lt;/author&gt;&lt;author&gt;Harary, Frank&lt;/author&gt;&lt;/authors&gt;&lt;/contributors&gt;&lt;titles&gt;&lt;title&gt;Structural balance: a generalization of Heider&amp;apos;s theory&lt;/title&gt;&lt;secondary-title&gt;Psychological review&lt;/secondary-title&gt;&lt;/titles&gt;&lt;periodical&gt;&lt;full-title&gt;Psychological review&lt;/full-title&gt;&lt;/periodical&gt;&lt;pages&gt;277&lt;/pages&gt;&lt;volume&gt;63&lt;/volume&gt;&lt;number&gt;5&lt;/number&gt;&lt;dates&gt;&lt;year&gt;1956&lt;/year&gt;&lt;/dates&gt;&lt;isbn&gt;1939-1471&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(44)</w:t>
      </w:r>
      <w:r>
        <w:rPr>
          <w:rFonts w:cs="B Nazanin"/>
          <w:sz w:val="28"/>
          <w:szCs w:val="28"/>
          <w:rtl/>
          <w:lang w:bidi="fa-IR"/>
        </w:rPr>
        <w:fldChar w:fldCharType="end"/>
      </w:r>
      <w:r>
        <w:rPr>
          <w:rFonts w:cs="B Nazanin" w:hint="cs"/>
          <w:sz w:val="28"/>
          <w:szCs w:val="28"/>
          <w:rtl/>
          <w:lang w:bidi="fa-IR"/>
        </w:rPr>
        <w:t>. اغلب اوقات، دانایی نسبت به اطلاعات گره ها و یالها تصویر کاملی از خواص شبکه به ما ارائه نمی دهد، لذا ما نیازمندیم که این موارد را با اطلاعاتی دیگری ترکیب کرده تا به آنچه می خواهیم دست یابیم. لذا در ادامه به بررسی بالانس ساختاری</w:t>
      </w:r>
      <w:r>
        <w:rPr>
          <w:rStyle w:val="FootnoteReference"/>
          <w:rFonts w:cs="B Nazanin"/>
          <w:sz w:val="28"/>
          <w:szCs w:val="28"/>
          <w:rtl/>
          <w:lang w:bidi="fa-IR"/>
        </w:rPr>
        <w:footnoteReference w:id="701"/>
      </w:r>
      <w:r>
        <w:rPr>
          <w:rFonts w:cs="B Nazanin" w:hint="cs"/>
          <w:sz w:val="28"/>
          <w:szCs w:val="28"/>
          <w:rtl/>
          <w:lang w:bidi="fa-IR"/>
        </w:rPr>
        <w:t xml:space="preserve"> می پردازیم که به ما اطلاعات مفیدی در مورد خواص مکانی و کلی شبکه می دهد. در واقع در این چارچوب با در نظر گرفتن علامت یالها</w:t>
      </w:r>
      <w:r>
        <w:rPr>
          <w:rStyle w:val="FootnoteReference"/>
          <w:rFonts w:cs="B Nazanin"/>
          <w:sz w:val="28"/>
          <w:szCs w:val="28"/>
          <w:rtl/>
          <w:lang w:bidi="fa-IR"/>
        </w:rPr>
        <w:footnoteReference w:id="702"/>
      </w:r>
      <w:r>
        <w:rPr>
          <w:rFonts w:cs="B Nazanin" w:hint="cs"/>
          <w:sz w:val="28"/>
          <w:szCs w:val="28"/>
          <w:rtl/>
          <w:lang w:bidi="fa-IR"/>
        </w:rPr>
        <w:t xml:space="preserve"> (مثبت و منفی بودن آنها)، این امکان را داریم که تنش</w:t>
      </w:r>
      <w:r>
        <w:rPr>
          <w:rStyle w:val="FootnoteReference"/>
          <w:rFonts w:cs="B Nazanin"/>
          <w:sz w:val="28"/>
          <w:szCs w:val="28"/>
          <w:rtl/>
          <w:lang w:bidi="fa-IR"/>
        </w:rPr>
        <w:footnoteReference w:id="703"/>
      </w:r>
      <w:r>
        <w:rPr>
          <w:rFonts w:cs="B Nazanin" w:hint="cs"/>
          <w:sz w:val="28"/>
          <w:szCs w:val="28"/>
          <w:rtl/>
          <w:lang w:bidi="fa-IR"/>
        </w:rPr>
        <w:t xml:space="preserve"> شبکه را مطالعه نماییم. تنش یک عامل پیش</w:t>
      </w:r>
      <w:r w:rsidR="00814B4D">
        <w:rPr>
          <w:rFonts w:cs="B Nazanin" w:hint="cs"/>
          <w:sz w:val="28"/>
          <w:szCs w:val="28"/>
          <w:rtl/>
          <w:lang w:bidi="fa-IR"/>
        </w:rPr>
        <w:t xml:space="preserve"> </w:t>
      </w:r>
      <w:r>
        <w:rPr>
          <w:rFonts w:cs="B Nazanin" w:hint="cs"/>
          <w:sz w:val="28"/>
          <w:szCs w:val="28"/>
          <w:rtl/>
          <w:lang w:bidi="fa-IR"/>
        </w:rPr>
        <w:t>برنده برای پویایی شبکه است لذا مطالعه این پدیده به ما این امکان را می دهد که نسبت به آینده شبکه آگاهی پیدا کنیم</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&lt;EndNote&gt;&lt;Cite&gt;&lt;Author&gt;Easley&lt;/Author&gt;&lt;Year&gt;2012&lt;/Year&gt;&lt;RecNum&gt;325&lt;/RecNum&gt;&lt;DisplayText&gt;(245)&lt;/DisplayText&gt;&lt;record&gt;&lt;rec-number&gt;325&lt;/rec-number&gt;&lt;foreign-keys&gt;&lt;key app="EN" db-id="frvwv2z9izraznezfs5xewvlzev902rw20re" timestamp="1605296942"&gt;3</w:instrText>
      </w:r>
      <w:r>
        <w:rPr>
          <w:rFonts w:cs="B Nazanin"/>
          <w:sz w:val="28"/>
          <w:szCs w:val="28"/>
          <w:rtl/>
          <w:lang w:bidi="fa-IR"/>
        </w:rPr>
        <w:instrText>25&lt;/</w:instrText>
      </w:r>
      <w:r>
        <w:rPr>
          <w:rFonts w:cs="B Nazanin"/>
          <w:sz w:val="28"/>
          <w:szCs w:val="28"/>
          <w:lang w:bidi="fa-IR"/>
        </w:rPr>
        <w:instrText>key&gt;&lt;/foreign-keys&gt;&lt;ref-type name="Journal Article"&gt;17&lt;/ref-type&gt;&lt;contributors&gt;&lt;authors&gt;&lt;author&gt;Easley, David&lt;/author&gt;&lt;author&gt;Kleinberg, Jon&lt;/author&gt;&lt;/authors&gt;&lt;/contributors&gt;&lt;titles&gt;&lt;title&gt;Networks, crowds, and markets: Reasoning about a highly connected world&lt;/title&gt;&lt;secondary-title&gt;Significance&lt;/secondary-title&gt;&lt;/titles&gt;&lt;periodical&gt;&lt;full-title&gt;Significance&lt;/full-title&gt;&lt;/periodical&gt;&lt;pages&gt;43-44&lt;/pages&gt;&lt;volume&gt;9&lt;/volume&gt;&lt;dates&gt;&lt;year&gt;2012&l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(245)</w:t>
      </w:r>
      <w:r>
        <w:rPr>
          <w:rFonts w:cs="B Nazanin"/>
          <w:sz w:val="28"/>
          <w:szCs w:val="28"/>
          <w:rtl/>
          <w:lang w:bidi="fa-IR"/>
        </w:rPr>
        <w:fldChar w:fldCharType="end"/>
      </w:r>
      <w:r>
        <w:rPr>
          <w:rFonts w:cs="B Nazanin" w:hint="cs"/>
          <w:sz w:val="28"/>
          <w:szCs w:val="28"/>
          <w:rtl/>
          <w:lang w:bidi="fa-IR"/>
        </w:rPr>
        <w:t>.</w:t>
      </w:r>
    </w:p>
    <w:p w14:paraId="156A128C" w14:textId="215D8080" w:rsidR="00F21D89" w:rsidRPr="00AA65D9" w:rsidRDefault="00F21D89" w:rsidP="00F21D89">
      <w:pPr>
        <w:pStyle w:val="ListParagraph"/>
        <w:bidi/>
        <w:spacing w:line="240" w:lineRule="auto"/>
        <w:ind w:left="1224"/>
        <w:jc w:val="both"/>
        <w:rPr>
          <w:rFonts w:cs="B Nazanin"/>
          <w:sz w:val="28"/>
          <w:szCs w:val="28"/>
          <w:rtl/>
          <w:lang w:bidi="fa-IR"/>
        </w:rPr>
      </w:pPr>
      <w:r>
        <w:rPr>
          <w:rFonts w:cs="B Nazanin" w:hint="cs"/>
          <w:sz w:val="28"/>
          <w:szCs w:val="28"/>
          <w:rtl/>
          <w:lang w:bidi="fa-IR"/>
        </w:rPr>
        <w:t xml:space="preserve">پایه ای ترین رابطه بین دو گره که می تواند تحت تاثیر دیگر گره ها باشد را می توان به صورت یک </w:t>
      </w:r>
      <w:r w:rsidR="00814B4D">
        <w:rPr>
          <w:rFonts w:cs="B Nazanin" w:hint="cs"/>
          <w:sz w:val="28"/>
          <w:szCs w:val="28"/>
          <w:rtl/>
          <w:lang w:bidi="fa-IR"/>
        </w:rPr>
        <w:t>سه گانه</w:t>
      </w:r>
      <w:r>
        <w:rPr>
          <w:rFonts w:cs="B Nazanin" w:hint="cs"/>
          <w:sz w:val="28"/>
          <w:szCs w:val="28"/>
          <w:rtl/>
          <w:lang w:bidi="fa-IR"/>
        </w:rPr>
        <w:t xml:space="preserve"> از گره ها در نظر گرفت. اگر روابط را به صورت نشانه دار</w:t>
      </w:r>
      <w:r>
        <w:rPr>
          <w:rStyle w:val="FootnoteReference"/>
          <w:rFonts w:cs="B Nazanin"/>
          <w:sz w:val="28"/>
          <w:szCs w:val="28"/>
          <w:rtl/>
          <w:lang w:bidi="fa-IR"/>
        </w:rPr>
        <w:footnoteReference w:id="704"/>
      </w:r>
      <w:r>
        <w:rPr>
          <w:rFonts w:cs="B Nazanin" w:hint="cs"/>
          <w:sz w:val="28"/>
          <w:szCs w:val="28"/>
          <w:rtl/>
          <w:lang w:bidi="fa-IR"/>
        </w:rPr>
        <w:t xml:space="preserve">(مثبت و منفی) در نظر بگیریم، تعداد زیادی </w:t>
      </w:r>
      <w:r w:rsidR="00990D51">
        <w:rPr>
          <w:rFonts w:cs="B Nazanin" w:hint="cs"/>
          <w:sz w:val="28"/>
          <w:szCs w:val="28"/>
          <w:rtl/>
          <w:lang w:bidi="fa-IR"/>
        </w:rPr>
        <w:t>سه گانه</w:t>
      </w:r>
      <w:r>
        <w:rPr>
          <w:rFonts w:cs="B Nazanin" w:hint="cs"/>
          <w:sz w:val="28"/>
          <w:szCs w:val="28"/>
          <w:rtl/>
          <w:lang w:bidi="fa-IR"/>
        </w:rPr>
        <w:t xml:space="preserve"> نشانه دار در شبکه خواهیم داشت. فرض کنیم که می خواهیم یک شبکه اجتماعی</w:t>
      </w:r>
      <w:r>
        <w:rPr>
          <w:rStyle w:val="FootnoteReference"/>
          <w:rFonts w:cs="B Nazanin"/>
          <w:sz w:val="28"/>
          <w:szCs w:val="28"/>
          <w:rtl/>
          <w:lang w:bidi="fa-IR"/>
        </w:rPr>
        <w:footnoteReference w:id="705"/>
      </w:r>
      <w:r>
        <w:rPr>
          <w:rFonts w:cs="B Nazanin" w:hint="cs"/>
          <w:sz w:val="28"/>
          <w:szCs w:val="28"/>
          <w:rtl/>
          <w:lang w:bidi="fa-IR"/>
        </w:rPr>
        <w:t xml:space="preserve"> را بررسی کنیم که گره ها به افراد نسبت داده می شود و مثبت و منفی بودن </w:t>
      </w:r>
      <w:r w:rsidR="00990D51">
        <w:rPr>
          <w:rFonts w:cs="B Nazanin" w:hint="cs"/>
          <w:sz w:val="28"/>
          <w:szCs w:val="28"/>
          <w:rtl/>
          <w:lang w:bidi="fa-IR"/>
        </w:rPr>
        <w:t>ارتباطات</w:t>
      </w:r>
      <w:r>
        <w:rPr>
          <w:rFonts w:cs="B Nazanin" w:hint="cs"/>
          <w:sz w:val="28"/>
          <w:szCs w:val="28"/>
          <w:rtl/>
          <w:lang w:bidi="fa-IR"/>
        </w:rPr>
        <w:t xml:space="preserve"> نمایانگر دوستی و دشمنی </w:t>
      </w:r>
      <w:r>
        <w:rPr>
          <w:rFonts w:cs="B Nazanin" w:hint="cs"/>
          <w:sz w:val="28"/>
          <w:szCs w:val="28"/>
          <w:rtl/>
          <w:lang w:bidi="fa-IR"/>
        </w:rPr>
        <w:lastRenderedPageBreak/>
        <w:t xml:space="preserve">بین افراد است. طبیعتا رابطه بین دو نفر یک موجودیت مستقل ندارد و تحت تاثیر دیگر روابط است. در بالانس ساختاری به عنوان یک زمینه بررسی غیر منزوی ارتباطات، تاثیرات را </w:t>
      </w:r>
      <w:r w:rsidR="00990D51">
        <w:rPr>
          <w:rFonts w:cs="B Nazanin" w:hint="cs"/>
          <w:sz w:val="28"/>
          <w:szCs w:val="28"/>
          <w:rtl/>
          <w:lang w:bidi="fa-IR"/>
        </w:rPr>
        <w:t xml:space="preserve">اینگونه </w:t>
      </w:r>
      <w:r>
        <w:rPr>
          <w:rFonts w:cs="B Nazanin" w:hint="cs"/>
          <w:sz w:val="28"/>
          <w:szCs w:val="28"/>
          <w:rtl/>
          <w:lang w:bidi="fa-IR"/>
        </w:rPr>
        <w:t xml:space="preserve">در نظر می گیریم. در این مدل از بررسی، ابتدایی ترین عنصر یک سه گانه از روابط دوستی و دشمنی است.  </w:t>
      </w:r>
      <w:r w:rsidRPr="00C43078">
        <w:rPr>
          <w:rFonts w:cs="B Nazanin" w:hint="cs"/>
          <w:sz w:val="28"/>
          <w:szCs w:val="28"/>
          <w:rtl/>
          <w:lang w:bidi="fa-IR"/>
        </w:rPr>
        <w:t xml:space="preserve">برای یک رابطه سه گانه که دوستی را با علامت مثبت و </w:t>
      </w:r>
      <w:r w:rsidR="005A5CC2">
        <w:rPr>
          <w:rFonts w:cs="B Nazanin"/>
          <w:noProof/>
          <w:sz w:val="28"/>
          <w:szCs w:val="28"/>
          <w:rtl/>
          <w:lang w:val="fa-IR" w:bidi="fa-IR"/>
        </w:rPr>
        <w:drawing>
          <wp:anchor distT="0" distB="0" distL="114300" distR="114300" simplePos="0" relativeHeight="251679744" behindDoc="0" locked="0" layoutInCell="1" allowOverlap="1" wp14:anchorId="522B2BFB" wp14:editId="32CBFC06">
            <wp:simplePos x="0" y="0"/>
            <wp:positionH relativeFrom="margin">
              <wp:posOffset>618490</wp:posOffset>
            </wp:positionH>
            <wp:positionV relativeFrom="paragraph">
              <wp:posOffset>1635760</wp:posOffset>
            </wp:positionV>
            <wp:extent cx="3143250" cy="97409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riad-type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43250" cy="974090"/>
                    </a:xfrm>
                    <a:prstGeom prst="rect">
                      <a:avLst/>
                    </a:prstGeom>
                  </pic:spPr>
                </pic:pic>
              </a:graphicData>
            </a:graphic>
            <wp14:sizeRelH relativeFrom="page">
              <wp14:pctWidth>0</wp14:pctWidth>
            </wp14:sizeRelH>
            <wp14:sizeRelV relativeFrom="page">
              <wp14:pctHeight>0</wp14:pctHeight>
            </wp14:sizeRelV>
          </wp:anchor>
        </w:drawing>
      </w:r>
      <w:r w:rsidR="005A5CC2">
        <w:rPr>
          <w:noProof/>
        </w:rPr>
        <mc:AlternateContent>
          <mc:Choice Requires="wps">
            <w:drawing>
              <wp:anchor distT="0" distB="0" distL="114300" distR="114300" simplePos="0" relativeHeight="251680768" behindDoc="0" locked="0" layoutInCell="1" allowOverlap="1" wp14:anchorId="4D6994D7" wp14:editId="5E46F0C4">
                <wp:simplePos x="0" y="0"/>
                <wp:positionH relativeFrom="column">
                  <wp:posOffset>615505</wp:posOffset>
                </wp:positionH>
                <wp:positionV relativeFrom="paragraph">
                  <wp:posOffset>2664691</wp:posOffset>
                </wp:positionV>
                <wp:extent cx="3143250" cy="438150"/>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3143250" cy="438150"/>
                        </a:xfrm>
                        <a:prstGeom prst="rect">
                          <a:avLst/>
                        </a:prstGeom>
                        <a:solidFill>
                          <a:prstClr val="white"/>
                        </a:solidFill>
                        <a:ln>
                          <a:noFill/>
                        </a:ln>
                      </wps:spPr>
                      <wps:txbx>
                        <w:txbxContent>
                          <w:p w14:paraId="0E7C450A" w14:textId="13AB8DFF" w:rsidR="0000590C" w:rsidRPr="00AA65D9" w:rsidRDefault="0000590C" w:rsidP="00C50663">
                            <w:pPr>
                              <w:pStyle w:val="Caption"/>
                              <w:bidi/>
                              <w:rPr>
                                <w:rFonts w:cs="B Nazanin"/>
                                <w:i w:val="0"/>
                                <w:iCs w:val="0"/>
                                <w:color w:val="000000" w:themeColor="text1"/>
                                <w:sz w:val="20"/>
                                <w:szCs w:val="20"/>
                                <w:lang w:bidi="fa-IR"/>
                              </w:rPr>
                            </w:pPr>
                            <w:r w:rsidRPr="00AA65D9">
                              <w:rPr>
                                <w:rFonts w:cs="B Nazanin" w:hint="cs"/>
                                <w:i w:val="0"/>
                                <w:iCs w:val="0"/>
                                <w:color w:val="000000" w:themeColor="text1"/>
                                <w:sz w:val="20"/>
                                <w:szCs w:val="20"/>
                                <w:rtl/>
                                <w:lang w:bidi="fa-IR"/>
                              </w:rPr>
                              <w:t xml:space="preserve">شکل 1 </w:t>
                            </w:r>
                            <w:r w:rsidRPr="00AA65D9">
                              <w:rPr>
                                <w:rFonts w:ascii="Sakkal Majalla" w:hAnsi="Sakkal Majalla" w:cs="Sakkal Majalla" w:hint="cs"/>
                                <w:i w:val="0"/>
                                <w:iCs w:val="0"/>
                                <w:color w:val="000000" w:themeColor="text1"/>
                                <w:sz w:val="20"/>
                                <w:szCs w:val="20"/>
                                <w:rtl/>
                                <w:lang w:bidi="fa-IR"/>
                              </w:rPr>
                              <w:t>–</w:t>
                            </w:r>
                            <w:r w:rsidRPr="00AA65D9">
                              <w:rPr>
                                <w:rFonts w:cs="B Nazanin" w:hint="cs"/>
                                <w:i w:val="0"/>
                                <w:iCs w:val="0"/>
                                <w:color w:val="000000" w:themeColor="text1"/>
                                <w:sz w:val="20"/>
                                <w:szCs w:val="20"/>
                                <w:rtl/>
                                <w:lang w:bidi="fa-IR"/>
                              </w:rPr>
                              <w:t xml:space="preserve"> سه گانه </w:t>
                            </w:r>
                            <w:r>
                              <w:rPr>
                                <w:rFonts w:cs="B Nazanin" w:hint="cs"/>
                                <w:i w:val="0"/>
                                <w:iCs w:val="0"/>
                                <w:color w:val="000000" w:themeColor="text1"/>
                                <w:sz w:val="20"/>
                                <w:szCs w:val="20"/>
                                <w:rtl/>
                                <w:lang w:bidi="fa-IR"/>
                              </w:rPr>
                              <w:t xml:space="preserve">های </w:t>
                            </w:r>
                            <w:r w:rsidRPr="00AA65D9">
                              <w:rPr>
                                <w:rFonts w:cs="B Nazanin" w:hint="cs"/>
                                <w:i w:val="0"/>
                                <w:iCs w:val="0"/>
                                <w:color w:val="000000" w:themeColor="text1"/>
                                <w:sz w:val="20"/>
                                <w:szCs w:val="20"/>
                                <w:rtl/>
                                <w:lang w:bidi="fa-IR"/>
                              </w:rPr>
                              <w:t xml:space="preserve">ممکن </w:t>
                            </w:r>
                            <w:r>
                              <w:rPr>
                                <w:rFonts w:cs="B Nazanin" w:hint="cs"/>
                                <w:i w:val="0"/>
                                <w:iCs w:val="0"/>
                                <w:color w:val="000000" w:themeColor="text1"/>
                                <w:sz w:val="20"/>
                                <w:szCs w:val="20"/>
                                <w:rtl/>
                                <w:lang w:bidi="fa-IR"/>
                              </w:rPr>
                              <w:t>با</w:t>
                            </w:r>
                            <w:r w:rsidRPr="00AA65D9">
                              <w:rPr>
                                <w:rFonts w:cs="B Nazanin" w:hint="cs"/>
                                <w:i w:val="0"/>
                                <w:iCs w:val="0"/>
                                <w:color w:val="000000" w:themeColor="text1"/>
                                <w:sz w:val="20"/>
                                <w:szCs w:val="20"/>
                                <w:rtl/>
                                <w:lang w:bidi="fa-IR"/>
                              </w:rPr>
                              <w:t xml:space="preserve"> ا</w:t>
                            </w:r>
                            <w:r>
                              <w:rPr>
                                <w:rFonts w:cs="B Nazanin" w:hint="cs"/>
                                <w:i w:val="0"/>
                                <w:iCs w:val="0"/>
                                <w:color w:val="000000" w:themeColor="text1"/>
                                <w:sz w:val="20"/>
                                <w:szCs w:val="20"/>
                                <w:rtl/>
                                <w:lang w:bidi="fa-IR"/>
                              </w:rPr>
                              <w:t>رتباطاتی</w:t>
                            </w:r>
                            <w:r w:rsidRPr="00AA65D9">
                              <w:rPr>
                                <w:rFonts w:cs="B Nazanin" w:hint="cs"/>
                                <w:i w:val="0"/>
                                <w:iCs w:val="0"/>
                                <w:color w:val="000000" w:themeColor="text1"/>
                                <w:sz w:val="20"/>
                                <w:szCs w:val="20"/>
                                <w:rtl/>
                                <w:lang w:bidi="fa-IR"/>
                              </w:rPr>
                              <w:t xml:space="preserve"> مبتنی بر دوستی و دشمنی</w:t>
                            </w:r>
                            <w:r>
                              <w:rPr>
                                <w:rFonts w:cs="B Nazanin" w:hint="cs"/>
                                <w:i w:val="0"/>
                                <w:iCs w:val="0"/>
                                <w:color w:val="000000" w:themeColor="text1"/>
                                <w:sz w:val="20"/>
                                <w:szCs w:val="20"/>
                                <w:rtl/>
                                <w:lang w:bidi="fa-IR"/>
                              </w:rPr>
                              <w:t>. ارتباطات مثبت(آبی) معادل دوستی و ارتباطات منفی(قرمز) معادل دشمنی است.</w:t>
                            </w:r>
                          </w:p>
                          <w:p w14:paraId="02D3B448" w14:textId="164C76F5" w:rsidR="0000590C" w:rsidRPr="00AA65D9" w:rsidRDefault="0000590C" w:rsidP="00F21D89">
                            <w:pPr>
                              <w:pStyle w:val="Caption"/>
                              <w:bidi/>
                              <w:rPr>
                                <w:rFonts w:cs="B Nazanin"/>
                                <w:i w:val="0"/>
                                <w:iCs w:val="0"/>
                                <w:color w:val="000000" w:themeColor="text1"/>
                                <w:sz w:val="20"/>
                                <w:szCs w:val="20"/>
                                <w:lang w:bidi="fa-IR"/>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6994D7" id="_x0000_t202" coordsize="21600,21600" o:spt="202" path="m,l,21600r21600,l21600,xe">
                <v:stroke joinstyle="miter"/>
                <v:path gradientshapeok="t" o:connecttype="rect"/>
              </v:shapetype>
              <v:shape id="Text Box 61" o:spid="_x0000_s1026" type="#_x0000_t202" style="position:absolute;left:0;text-align:left;margin-left:48.45pt;margin-top:209.8pt;width:247.5pt;height:3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" stroked="f">
                <v:textbox inset="0,0,0,0">
                  <w:txbxContent>
                    <w:p w14:paraId="0E7C450A" w14:textId="13AB8DFF" w:rsidR="0000590C" w:rsidRPr="00AA65D9" w:rsidRDefault="0000590C" w:rsidP="00C50663">
                      <w:pPr>
                        <w:pStyle w:val="Caption"/>
                        <w:bidi/>
                        <w:rPr>
                          <w:rFonts w:cs="B Nazanin"/>
                          <w:i w:val="0"/>
                          <w:iCs w:val="0"/>
                          <w:color w:val="000000" w:themeColor="text1"/>
                          <w:sz w:val="20"/>
                          <w:szCs w:val="20"/>
                          <w:lang w:bidi="fa-IR"/>
                        </w:rPr>
                      </w:pPr>
                      <w:r w:rsidRPr="00AA65D9">
                        <w:rPr>
                          <w:rFonts w:cs="B Nazanin" w:hint="cs"/>
                          <w:i w:val="0"/>
                          <w:iCs w:val="0"/>
                          <w:color w:val="000000" w:themeColor="text1"/>
                          <w:sz w:val="20"/>
                          <w:szCs w:val="20"/>
                          <w:rtl/>
                          <w:lang w:bidi="fa-IR"/>
                        </w:rPr>
                        <w:t xml:space="preserve">شکل 1 </w:t>
                      </w:r>
                      <w:r w:rsidRPr="00AA65D9">
                        <w:rPr>
                          <w:rFonts w:ascii="Sakkal Majalla" w:hAnsi="Sakkal Majalla" w:cs="Sakkal Majalla" w:hint="cs"/>
                          <w:i w:val="0"/>
                          <w:iCs w:val="0"/>
                          <w:color w:val="000000" w:themeColor="text1"/>
                          <w:sz w:val="20"/>
                          <w:szCs w:val="20"/>
                          <w:rtl/>
                          <w:lang w:bidi="fa-IR"/>
                        </w:rPr>
                        <w:t>–</w:t>
                      </w:r>
                      <w:r w:rsidRPr="00AA65D9">
                        <w:rPr>
                          <w:rFonts w:cs="B Nazanin" w:hint="cs"/>
                          <w:i w:val="0"/>
                          <w:iCs w:val="0"/>
                          <w:color w:val="000000" w:themeColor="text1"/>
                          <w:sz w:val="20"/>
                          <w:szCs w:val="20"/>
                          <w:rtl/>
                          <w:lang w:bidi="fa-IR"/>
                        </w:rPr>
                        <w:t xml:space="preserve"> سه گانه </w:t>
                      </w:r>
                      <w:r>
                        <w:rPr>
                          <w:rFonts w:cs="B Nazanin" w:hint="cs"/>
                          <w:i w:val="0"/>
                          <w:iCs w:val="0"/>
                          <w:color w:val="000000" w:themeColor="text1"/>
                          <w:sz w:val="20"/>
                          <w:szCs w:val="20"/>
                          <w:rtl/>
                          <w:lang w:bidi="fa-IR"/>
                        </w:rPr>
                        <w:t xml:space="preserve">های </w:t>
                      </w:r>
                      <w:r w:rsidRPr="00AA65D9">
                        <w:rPr>
                          <w:rFonts w:cs="B Nazanin" w:hint="cs"/>
                          <w:i w:val="0"/>
                          <w:iCs w:val="0"/>
                          <w:color w:val="000000" w:themeColor="text1"/>
                          <w:sz w:val="20"/>
                          <w:szCs w:val="20"/>
                          <w:rtl/>
                          <w:lang w:bidi="fa-IR"/>
                        </w:rPr>
                        <w:t xml:space="preserve">ممکن </w:t>
                      </w:r>
                      <w:r>
                        <w:rPr>
                          <w:rFonts w:cs="B Nazanin" w:hint="cs"/>
                          <w:i w:val="0"/>
                          <w:iCs w:val="0"/>
                          <w:color w:val="000000" w:themeColor="text1"/>
                          <w:sz w:val="20"/>
                          <w:szCs w:val="20"/>
                          <w:rtl/>
                          <w:lang w:bidi="fa-IR"/>
                        </w:rPr>
                        <w:t>با</w:t>
                      </w:r>
                      <w:r w:rsidRPr="00AA65D9">
                        <w:rPr>
                          <w:rFonts w:cs="B Nazanin" w:hint="cs"/>
                          <w:i w:val="0"/>
                          <w:iCs w:val="0"/>
                          <w:color w:val="000000" w:themeColor="text1"/>
                          <w:sz w:val="20"/>
                          <w:szCs w:val="20"/>
                          <w:rtl/>
                          <w:lang w:bidi="fa-IR"/>
                        </w:rPr>
                        <w:t xml:space="preserve"> ا</w:t>
                      </w:r>
                      <w:r>
                        <w:rPr>
                          <w:rFonts w:cs="B Nazanin" w:hint="cs"/>
                          <w:i w:val="0"/>
                          <w:iCs w:val="0"/>
                          <w:color w:val="000000" w:themeColor="text1"/>
                          <w:sz w:val="20"/>
                          <w:szCs w:val="20"/>
                          <w:rtl/>
                          <w:lang w:bidi="fa-IR"/>
                        </w:rPr>
                        <w:t>رتباطاتی</w:t>
                      </w:r>
                      <w:r w:rsidRPr="00AA65D9">
                        <w:rPr>
                          <w:rFonts w:cs="B Nazanin" w:hint="cs"/>
                          <w:i w:val="0"/>
                          <w:iCs w:val="0"/>
                          <w:color w:val="000000" w:themeColor="text1"/>
                          <w:sz w:val="20"/>
                          <w:szCs w:val="20"/>
                          <w:rtl/>
                          <w:lang w:bidi="fa-IR"/>
                        </w:rPr>
                        <w:t xml:space="preserve"> مبتنی بر دوستی و دشمنی</w:t>
                      </w:r>
                      <w:r>
                        <w:rPr>
                          <w:rFonts w:cs="B Nazanin" w:hint="cs"/>
                          <w:i w:val="0"/>
                          <w:iCs w:val="0"/>
                          <w:color w:val="000000" w:themeColor="text1"/>
                          <w:sz w:val="20"/>
                          <w:szCs w:val="20"/>
                          <w:rtl/>
                          <w:lang w:bidi="fa-IR"/>
                        </w:rPr>
                        <w:t>. ارتباطات مثبت(آبی) معادل دوستی و ارتباطات منفی(قرمز) معادل دشمنی است.</w:t>
                      </w:r>
                    </w:p>
                    <w:p w14:paraId="02D3B448" w14:textId="164C76F5" w:rsidR="0000590C" w:rsidRPr="00AA65D9" w:rsidRDefault="0000590C" w:rsidP="00F21D89">
                      <w:pPr>
                        <w:pStyle w:val="Caption"/>
                        <w:bidi/>
                        <w:rPr>
                          <w:rFonts w:cs="B Nazanin"/>
                          <w:i w:val="0"/>
                          <w:iCs w:val="0"/>
                          <w:color w:val="000000" w:themeColor="text1"/>
                          <w:sz w:val="20"/>
                          <w:szCs w:val="20"/>
                          <w:lang w:bidi="fa-IR"/>
                        </w:rPr>
                      </w:pPr>
                    </w:p>
                  </w:txbxContent>
                </v:textbox>
                <w10:wrap type="topAndBottom"/>
              </v:shape>
            </w:pict>
          </mc:Fallback>
        </mc:AlternateContent>
      </w:r>
      <w:r w:rsidRPr="00C43078">
        <w:rPr>
          <w:rFonts w:cs="B Nazanin" w:hint="cs"/>
          <w:sz w:val="28"/>
          <w:szCs w:val="28"/>
          <w:rtl/>
          <w:lang w:bidi="fa-IR"/>
        </w:rPr>
        <w:t xml:space="preserve">دشمنی را با علامت منفی چهار نوع </w:t>
      </w:r>
      <w:r w:rsidR="00990D51">
        <w:rPr>
          <w:rFonts w:cs="B Nazanin" w:hint="cs"/>
          <w:sz w:val="28"/>
          <w:szCs w:val="28"/>
          <w:rtl/>
          <w:lang w:bidi="fa-IR"/>
        </w:rPr>
        <w:t>سه گانه</w:t>
      </w:r>
      <w:r w:rsidRPr="00C43078">
        <w:rPr>
          <w:rFonts w:cs="B Nazanin" w:hint="cs"/>
          <w:sz w:val="28"/>
          <w:szCs w:val="28"/>
          <w:rtl/>
          <w:lang w:bidi="fa-IR"/>
        </w:rPr>
        <w:t xml:space="preserve"> خواهیم داشت:</w:t>
      </w:r>
    </w:p>
    <w:p w14:paraId="21565410" w14:textId="2F72FA3F" w:rsidR="00F21D89" w:rsidRDefault="00990D51" w:rsidP="00F21D89">
      <w:pPr>
        <w:pStyle w:val="ListParagraph"/>
        <w:bidi/>
        <w:ind w:left="1224"/>
        <w:jc w:val="both"/>
        <w:rPr>
          <w:rFonts w:cs="B Nazanin"/>
          <w:sz w:val="28"/>
          <w:szCs w:val="28"/>
          <w:rtl/>
          <w:lang w:bidi="fa-IR"/>
        </w:rPr>
      </w:pPr>
      <w:r>
        <w:rPr>
          <w:rFonts w:cs="B Nazanin" w:hint="cs"/>
          <w:sz w:val="28"/>
          <w:szCs w:val="28"/>
          <w:rtl/>
          <w:lang w:bidi="fa-IR"/>
        </w:rPr>
        <w:t>سه گانه</w:t>
      </w:r>
      <w:r w:rsidR="00F21D89">
        <w:rPr>
          <w:rFonts w:cs="B Nazanin" w:hint="cs"/>
          <w:sz w:val="28"/>
          <w:szCs w:val="28"/>
          <w:rtl/>
          <w:lang w:bidi="fa-IR"/>
        </w:rPr>
        <w:t xml:space="preserve"> </w:t>
      </w:r>
      <w:r w:rsidR="00F21D89">
        <w:rPr>
          <w:rFonts w:cs="B Nazanin"/>
          <w:sz w:val="28"/>
          <w:szCs w:val="28"/>
          <w:lang w:bidi="fa-IR"/>
        </w:rPr>
        <w:t>a</w:t>
      </w:r>
      <w:r w:rsidR="00F21D89">
        <w:rPr>
          <w:rFonts w:cs="B Nazanin" w:hint="cs"/>
          <w:sz w:val="28"/>
          <w:szCs w:val="28"/>
          <w:rtl/>
          <w:lang w:bidi="fa-IR"/>
        </w:rPr>
        <w:t xml:space="preserve"> یک رابطه دوستی سه نفره است که همه چیز در آن خوشایند و طبیعی است. در </w:t>
      </w:r>
      <w:r>
        <w:rPr>
          <w:rFonts w:cs="B Nazanin" w:hint="cs"/>
          <w:sz w:val="28"/>
          <w:szCs w:val="28"/>
          <w:rtl/>
          <w:lang w:bidi="fa-IR"/>
        </w:rPr>
        <w:t>سه گانه</w:t>
      </w:r>
      <w:r w:rsidR="00F21D89">
        <w:rPr>
          <w:rFonts w:cs="B Nazanin" w:hint="cs"/>
          <w:sz w:val="28"/>
          <w:szCs w:val="28"/>
          <w:rtl/>
          <w:lang w:bidi="fa-IR"/>
        </w:rPr>
        <w:t xml:space="preserve"> </w:t>
      </w:r>
      <w:r w:rsidR="00F21D89">
        <w:rPr>
          <w:rFonts w:cs="B Nazanin"/>
          <w:sz w:val="28"/>
          <w:szCs w:val="28"/>
          <w:lang w:bidi="fa-IR"/>
        </w:rPr>
        <w:t>b</w:t>
      </w:r>
      <w:r w:rsidR="00F21D89">
        <w:rPr>
          <w:rFonts w:cs="B Nazanin" w:hint="cs"/>
          <w:sz w:val="28"/>
          <w:szCs w:val="28"/>
          <w:rtl/>
          <w:lang w:bidi="fa-IR"/>
        </w:rPr>
        <w:t>، هرچند که دو نفر با هم دوست می باشند ولی هردو آنها با نفر سوم دشمن هستند. در این سه گانه دوستی و دشمنی داریم ولی یک روند طبیعی است که به دفعات در روابط اجتماعی به چشم می خورد، این سه گانه</w:t>
      </w:r>
      <w:r>
        <w:rPr>
          <w:rFonts w:cs="B Nazanin" w:hint="cs"/>
          <w:sz w:val="28"/>
          <w:szCs w:val="28"/>
          <w:rtl/>
          <w:lang w:bidi="fa-IR"/>
        </w:rPr>
        <w:t>،</w:t>
      </w:r>
      <w:r w:rsidR="00F21D89">
        <w:rPr>
          <w:rFonts w:cs="B Nazanin" w:hint="cs"/>
          <w:sz w:val="28"/>
          <w:szCs w:val="28"/>
          <w:rtl/>
          <w:lang w:bidi="fa-IR"/>
        </w:rPr>
        <w:t xml:space="preserve"> دشمن مشترک نام دارد. در </w:t>
      </w:r>
      <w:r>
        <w:rPr>
          <w:rFonts w:cs="B Nazanin" w:hint="cs"/>
          <w:sz w:val="28"/>
          <w:szCs w:val="28"/>
          <w:rtl/>
          <w:lang w:bidi="fa-IR"/>
        </w:rPr>
        <w:t>سه گانه</w:t>
      </w:r>
      <w:r w:rsidR="00F21D89">
        <w:rPr>
          <w:rFonts w:cs="B Nazanin" w:hint="cs"/>
          <w:sz w:val="28"/>
          <w:szCs w:val="28"/>
          <w:rtl/>
          <w:lang w:bidi="fa-IR"/>
        </w:rPr>
        <w:t xml:space="preserve"> </w:t>
      </w:r>
      <w:r w:rsidR="00F21D89">
        <w:rPr>
          <w:rFonts w:cs="B Nazanin"/>
          <w:sz w:val="28"/>
          <w:szCs w:val="28"/>
          <w:lang w:bidi="fa-IR"/>
        </w:rPr>
        <w:t>c</w:t>
      </w:r>
      <w:r w:rsidR="00F21D89">
        <w:rPr>
          <w:rFonts w:cs="B Nazanin" w:hint="cs"/>
          <w:sz w:val="28"/>
          <w:szCs w:val="28"/>
          <w:rtl/>
          <w:lang w:bidi="fa-IR"/>
        </w:rPr>
        <w:t>، شرایط کمی پیچیده است. دوگره با یکدیگر دشمنی دارند در حالیکه هر دو آنها، یک دوست مشترک دارند. این رابطه سه گانه، کمی استرس زا می باشند. در واقع می توان گفت که یک تنشی در سه گانه وجود دارد که آن را ناپایدار</w:t>
      </w:r>
      <w:r w:rsidR="00F21D89">
        <w:rPr>
          <w:rStyle w:val="FootnoteReference"/>
          <w:rFonts w:cs="B Nazanin"/>
          <w:sz w:val="28"/>
          <w:szCs w:val="28"/>
          <w:rtl/>
          <w:lang w:bidi="fa-IR"/>
        </w:rPr>
        <w:footnoteReference w:id="706"/>
      </w:r>
      <w:r w:rsidR="00F21D89">
        <w:rPr>
          <w:rFonts w:cs="B Nazanin" w:hint="cs"/>
          <w:sz w:val="28"/>
          <w:szCs w:val="28"/>
          <w:rtl/>
          <w:lang w:bidi="fa-IR"/>
        </w:rPr>
        <w:t xml:space="preserve"> کرده و آماده تغییر می کند. یعنی هر سه فرد باید تکلیف خود را با همدیگر مشخص کنند، یا باید آن دو گره ای که با همدیگر دشمن هستند دوست شوند تا همه چیز آرام و </w:t>
      </w:r>
      <w:r w:rsidR="00F21D89">
        <w:rPr>
          <w:rFonts w:cs="B Nazanin" w:hint="cs"/>
          <w:sz w:val="28"/>
          <w:szCs w:val="28"/>
          <w:rtl/>
          <w:lang w:bidi="fa-IR"/>
        </w:rPr>
        <w:lastRenderedPageBreak/>
        <w:t xml:space="preserve">بدون تنش شود، و یا یکی از دوستی ها به دشمنی تبدیل شود که فردی، دشمن مشترک دو نفر دیگر شود. در </w:t>
      </w:r>
      <w:r>
        <w:rPr>
          <w:rFonts w:cs="B Nazanin" w:hint="cs"/>
          <w:sz w:val="28"/>
          <w:szCs w:val="28"/>
          <w:rtl/>
          <w:lang w:bidi="fa-IR"/>
        </w:rPr>
        <w:t>سه گانه</w:t>
      </w:r>
      <w:r w:rsidR="00F21D89">
        <w:rPr>
          <w:rFonts w:cs="B Nazanin" w:hint="cs"/>
          <w:sz w:val="28"/>
          <w:szCs w:val="28"/>
          <w:rtl/>
          <w:lang w:bidi="fa-IR"/>
        </w:rPr>
        <w:t xml:space="preserve"> </w:t>
      </w:r>
      <w:r w:rsidR="00F21D89">
        <w:rPr>
          <w:rFonts w:cs="B Nazanin"/>
          <w:sz w:val="28"/>
          <w:szCs w:val="28"/>
          <w:lang w:bidi="fa-IR"/>
        </w:rPr>
        <w:t>d</w:t>
      </w:r>
      <w:r w:rsidR="00F21D89">
        <w:rPr>
          <w:rFonts w:cs="B Nazanin" w:hint="cs"/>
          <w:sz w:val="28"/>
          <w:szCs w:val="28"/>
          <w:rtl/>
          <w:lang w:bidi="fa-IR"/>
        </w:rPr>
        <w:t xml:space="preserve"> نیز هر سه فرد باهمدیگر دشمن هستند، برای اینکه به شرایط پایداری تر برسند یا باید همه با هم دوست شوند یا حداقل یک رابطه دوستی ایجاد شده و یک نفر دشمن مشترک دوتن دیگر شود. در مجموع به حالت دو </w:t>
      </w:r>
      <w:r>
        <w:rPr>
          <w:rFonts w:cs="B Nazanin" w:hint="cs"/>
          <w:sz w:val="28"/>
          <w:szCs w:val="28"/>
          <w:rtl/>
          <w:lang w:bidi="fa-IR"/>
        </w:rPr>
        <w:t>سه گانه</w:t>
      </w:r>
      <w:r w:rsidR="00F21D89">
        <w:rPr>
          <w:rFonts w:cs="B Nazanin" w:hint="cs"/>
          <w:sz w:val="28"/>
          <w:szCs w:val="28"/>
          <w:rtl/>
          <w:lang w:bidi="fa-IR"/>
        </w:rPr>
        <w:t xml:space="preserve"> </w:t>
      </w:r>
      <w:r w:rsidR="00F21D89">
        <w:rPr>
          <w:rFonts w:cs="B Nazanin"/>
          <w:sz w:val="28"/>
          <w:szCs w:val="28"/>
          <w:lang w:bidi="fa-IR"/>
        </w:rPr>
        <w:t>a</w:t>
      </w:r>
      <w:r w:rsidR="00F21D89">
        <w:rPr>
          <w:rFonts w:cs="B Nazanin" w:hint="cs"/>
          <w:sz w:val="28"/>
          <w:szCs w:val="28"/>
          <w:rtl/>
          <w:lang w:bidi="fa-IR"/>
        </w:rPr>
        <w:t xml:space="preserve"> و </w:t>
      </w:r>
      <w:r w:rsidR="00F21D89">
        <w:rPr>
          <w:rFonts w:cs="B Nazanin"/>
          <w:sz w:val="28"/>
          <w:szCs w:val="28"/>
          <w:lang w:bidi="fa-IR"/>
        </w:rPr>
        <w:t>b</w:t>
      </w:r>
      <w:r w:rsidR="00F21D89">
        <w:rPr>
          <w:rFonts w:cs="B Nazanin" w:hint="cs"/>
          <w:sz w:val="28"/>
          <w:szCs w:val="28"/>
          <w:rtl/>
          <w:lang w:bidi="fa-IR"/>
        </w:rPr>
        <w:t xml:space="preserve"> سه گانه بالانس</w:t>
      </w:r>
      <w:r w:rsidR="00F21D89">
        <w:rPr>
          <w:rStyle w:val="FootnoteReference"/>
          <w:rFonts w:cs="B Nazanin"/>
          <w:sz w:val="28"/>
          <w:szCs w:val="28"/>
          <w:rtl/>
          <w:lang w:bidi="fa-IR"/>
        </w:rPr>
        <w:footnoteReference w:id="707"/>
      </w:r>
      <w:r w:rsidR="00F21D89">
        <w:rPr>
          <w:rFonts w:cs="B Nazanin" w:hint="cs"/>
          <w:sz w:val="28"/>
          <w:szCs w:val="28"/>
          <w:rtl/>
          <w:lang w:bidi="fa-IR"/>
        </w:rPr>
        <w:t xml:space="preserve"> می گویند و به حالت دو </w:t>
      </w:r>
      <w:r>
        <w:rPr>
          <w:rFonts w:cs="B Nazanin" w:hint="cs"/>
          <w:sz w:val="28"/>
          <w:szCs w:val="28"/>
          <w:rtl/>
          <w:lang w:bidi="fa-IR"/>
        </w:rPr>
        <w:t>سه گانه</w:t>
      </w:r>
      <w:r w:rsidR="00F21D89">
        <w:rPr>
          <w:rFonts w:cs="B Nazanin" w:hint="cs"/>
          <w:sz w:val="28"/>
          <w:szCs w:val="28"/>
          <w:rtl/>
          <w:lang w:bidi="fa-IR"/>
        </w:rPr>
        <w:t xml:space="preserve"> </w:t>
      </w:r>
      <w:r w:rsidR="00F21D89">
        <w:rPr>
          <w:rFonts w:cs="B Nazanin"/>
          <w:sz w:val="28"/>
          <w:szCs w:val="28"/>
          <w:lang w:bidi="fa-IR"/>
        </w:rPr>
        <w:t>c</w:t>
      </w:r>
      <w:r w:rsidR="00F21D89">
        <w:rPr>
          <w:rFonts w:cs="B Nazanin" w:hint="cs"/>
          <w:sz w:val="28"/>
          <w:szCs w:val="28"/>
          <w:rtl/>
          <w:lang w:bidi="fa-IR"/>
        </w:rPr>
        <w:t xml:space="preserve"> و </w:t>
      </w:r>
      <w:r w:rsidR="00F21D89">
        <w:rPr>
          <w:rFonts w:cs="B Nazanin"/>
          <w:sz w:val="28"/>
          <w:szCs w:val="28"/>
          <w:lang w:bidi="fa-IR"/>
        </w:rPr>
        <w:t>d</w:t>
      </w:r>
      <w:r w:rsidR="00F21D89">
        <w:rPr>
          <w:rFonts w:cs="B Nazanin" w:hint="cs"/>
          <w:sz w:val="28"/>
          <w:szCs w:val="28"/>
          <w:rtl/>
          <w:lang w:bidi="fa-IR"/>
        </w:rPr>
        <w:t xml:space="preserve"> که در آن تنشی وجود دارد که الزام آور تغییر است سه گانه نابالانس</w:t>
      </w:r>
      <w:r w:rsidR="00F21D89">
        <w:rPr>
          <w:rStyle w:val="FootnoteReference"/>
          <w:rFonts w:cs="B Nazanin"/>
          <w:sz w:val="28"/>
          <w:szCs w:val="28"/>
          <w:rtl/>
          <w:lang w:bidi="fa-IR"/>
        </w:rPr>
        <w:footnoteReference w:id="708"/>
      </w:r>
      <w:r w:rsidR="00F21D89">
        <w:rPr>
          <w:rFonts w:cs="B Nazanin" w:hint="cs"/>
          <w:sz w:val="28"/>
          <w:szCs w:val="28"/>
          <w:rtl/>
          <w:lang w:bidi="fa-IR"/>
        </w:rPr>
        <w:t xml:space="preserve"> می گویند. محققان معتقدند، از آنجایی که در </w:t>
      </w:r>
      <w:r>
        <w:rPr>
          <w:rFonts w:cs="B Nazanin" w:hint="cs"/>
          <w:sz w:val="28"/>
          <w:szCs w:val="28"/>
          <w:rtl/>
          <w:lang w:bidi="fa-IR"/>
        </w:rPr>
        <w:t>سه گانه</w:t>
      </w:r>
      <w:r w:rsidR="00F21D89">
        <w:rPr>
          <w:rFonts w:cs="B Nazanin" w:hint="cs"/>
          <w:sz w:val="28"/>
          <w:szCs w:val="28"/>
          <w:rtl/>
          <w:lang w:bidi="fa-IR"/>
        </w:rPr>
        <w:t xml:space="preserve"> های نابالانس، استرس</w:t>
      </w:r>
      <w:r w:rsidR="00F21D89">
        <w:rPr>
          <w:rStyle w:val="FootnoteReference"/>
          <w:rFonts w:cs="B Nazanin"/>
          <w:sz w:val="28"/>
          <w:szCs w:val="28"/>
          <w:rtl/>
          <w:lang w:bidi="fa-IR"/>
        </w:rPr>
        <w:footnoteReference w:id="709"/>
      </w:r>
      <w:r w:rsidR="00F21D89">
        <w:rPr>
          <w:rFonts w:cs="B Nazanin" w:hint="cs"/>
          <w:sz w:val="28"/>
          <w:szCs w:val="28"/>
          <w:rtl/>
          <w:lang w:bidi="fa-IR"/>
        </w:rPr>
        <w:t xml:space="preserve"> و ناجوری روانی</w:t>
      </w:r>
      <w:r w:rsidR="00F21D89">
        <w:rPr>
          <w:rStyle w:val="FootnoteReference"/>
          <w:rFonts w:cs="B Nazanin"/>
          <w:sz w:val="28"/>
          <w:szCs w:val="28"/>
          <w:rtl/>
          <w:lang w:bidi="fa-IR"/>
        </w:rPr>
        <w:footnoteReference w:id="710"/>
      </w:r>
      <w:r w:rsidR="00F21D89">
        <w:rPr>
          <w:rFonts w:cs="B Nazanin" w:hint="cs"/>
          <w:sz w:val="28"/>
          <w:szCs w:val="28"/>
          <w:rtl/>
          <w:lang w:bidi="fa-IR"/>
        </w:rPr>
        <w:t xml:space="preserve"> بین سه فرد وجود دارد، آنها سعی می کنند روابط خود را تغییر دهند تا از این فشار در روابط خود بکاهند. به همین دلیل است که </w:t>
      </w:r>
      <w:r>
        <w:rPr>
          <w:rFonts w:cs="B Nazanin" w:hint="cs"/>
          <w:sz w:val="28"/>
          <w:szCs w:val="28"/>
          <w:rtl/>
          <w:lang w:bidi="fa-IR"/>
        </w:rPr>
        <w:t>سه گانه</w:t>
      </w:r>
      <w:r w:rsidR="00F21D89">
        <w:rPr>
          <w:rFonts w:cs="B Nazanin" w:hint="cs"/>
          <w:sz w:val="28"/>
          <w:szCs w:val="28"/>
          <w:rtl/>
          <w:lang w:bidi="fa-IR"/>
        </w:rPr>
        <w:t xml:space="preserve"> های بالانس به کرات بیشتر از </w:t>
      </w:r>
      <w:r>
        <w:rPr>
          <w:rFonts w:cs="B Nazanin" w:hint="cs"/>
          <w:sz w:val="28"/>
          <w:szCs w:val="28"/>
          <w:rtl/>
          <w:lang w:bidi="fa-IR"/>
        </w:rPr>
        <w:t>سه گانه</w:t>
      </w:r>
      <w:r w:rsidR="00F21D89">
        <w:rPr>
          <w:rFonts w:cs="B Nazanin" w:hint="cs"/>
          <w:sz w:val="28"/>
          <w:szCs w:val="28"/>
          <w:rtl/>
          <w:lang w:bidi="fa-IR"/>
        </w:rPr>
        <w:t xml:space="preserve"> های نابالانس در روابط اجتماعی دیده می شوند</w:t>
      </w:r>
      <w:r w:rsidR="00F21D89">
        <w:rPr>
          <w:rFonts w:cs="B Nazanin"/>
          <w:sz w:val="28"/>
          <w:szCs w:val="28"/>
          <w:rtl/>
          <w:lang w:bidi="fa-IR"/>
        </w:rPr>
        <w:fldChar w:fldCharType="begin"/>
      </w:r>
      <w:r w:rsidR="00F21D89">
        <w:rPr>
          <w:rFonts w:cs="B Nazanin"/>
          <w:sz w:val="28"/>
          <w:szCs w:val="28"/>
          <w:rtl/>
          <w:lang w:bidi="fa-IR"/>
        </w:rPr>
        <w:instrText xml:space="preserve"> </w:instrText>
      </w:r>
      <w:r w:rsidR="00F21D89">
        <w:rPr>
          <w:rFonts w:cs="B Nazanin"/>
          <w:sz w:val="28"/>
          <w:szCs w:val="28"/>
          <w:lang w:bidi="fa-IR"/>
        </w:rPr>
        <w:instrText>ADDIN EN.CITE &lt;EndNote&gt;&lt;Cite&gt;&lt;Author&gt;Easley&lt;/Author&gt;&lt;Year&gt;2010&lt;/Year&gt;&lt;RecNum&gt;326&lt;/RecNum&gt;&lt;DisplayText&gt;(246)&lt;/DisplayText&gt;&lt;record&gt;&lt;rec-number&gt;326&lt;/rec-number&gt;&lt;foreign-keys&gt;&lt;key app="EN" db-id="frvwv2z9izraznezfs5xewvlzev902rw20re" timestamp="1605296984"&gt;3</w:instrText>
      </w:r>
      <w:r w:rsidR="00F21D89">
        <w:rPr>
          <w:rFonts w:cs="B Nazanin"/>
          <w:sz w:val="28"/>
          <w:szCs w:val="28"/>
          <w:rtl/>
          <w:lang w:bidi="fa-IR"/>
        </w:rPr>
        <w:instrText>26&lt;/</w:instrText>
      </w:r>
      <w:r w:rsidR="00F21D89">
        <w:rPr>
          <w:rFonts w:cs="B Nazanin"/>
          <w:sz w:val="28"/>
          <w:szCs w:val="28"/>
          <w:lang w:bidi="fa-IR"/>
        </w:rPr>
        <w:instrText>key&gt;&lt;/foreign-keys&gt;&lt;ref-type name="Journal Article"&gt;17&lt;/ref-type&gt;&lt;contributors&gt;&lt;authors&gt;&lt;author&gt;Easley, David&lt;/author&gt;&lt;author&gt;Kleinberg, Jon&lt;/author&gt;&lt;/authors&gt;&lt;/contributors&gt;&lt;titles&gt;&lt;title&gt;Positive and negative relationships&lt;/title&gt;&lt;secondary-title&gt;Networks, Crowds, and Markets: Reasoning about a Highly Connected World, Cambridge University Press&lt;/secondary-title&gt;&lt;/titles&gt;&lt;periodical&gt;&lt;full-title&gt;Networks, Crowds, and Markets: Reasoning about a Highly Connected World, Cambridge University Press&lt;/full-title&gt;&lt;/periodical&gt;&lt;dates&gt;&lt;year&gt;2010&lt;/year&gt;&lt;/dates&gt;&lt;urls&gt;&lt;/urls&gt;&lt;/record&gt;&lt;/Cite&gt;&lt;/EndNote</w:instrText>
      </w:r>
      <w:r w:rsidR="00F21D89">
        <w:rPr>
          <w:rFonts w:cs="B Nazanin"/>
          <w:sz w:val="28"/>
          <w:szCs w:val="28"/>
          <w:rtl/>
          <w:lang w:bidi="fa-IR"/>
        </w:rPr>
        <w:instrText>&gt;</w:instrText>
      </w:r>
      <w:r w:rsidR="00F21D89">
        <w:rPr>
          <w:rFonts w:cs="B Nazanin"/>
          <w:sz w:val="28"/>
          <w:szCs w:val="28"/>
          <w:rtl/>
          <w:lang w:bidi="fa-IR"/>
        </w:rPr>
        <w:fldChar w:fldCharType="separate"/>
      </w:r>
      <w:r w:rsidR="00F21D89">
        <w:rPr>
          <w:rFonts w:cs="B Nazanin"/>
          <w:noProof/>
          <w:sz w:val="28"/>
          <w:szCs w:val="28"/>
          <w:rtl/>
          <w:lang w:bidi="fa-IR"/>
        </w:rPr>
        <w:t>(246)</w:t>
      </w:r>
      <w:r w:rsidR="00F21D89">
        <w:rPr>
          <w:rFonts w:cs="B Nazanin"/>
          <w:sz w:val="28"/>
          <w:szCs w:val="28"/>
          <w:rtl/>
          <w:lang w:bidi="fa-IR"/>
        </w:rPr>
        <w:fldChar w:fldCharType="end"/>
      </w:r>
      <w:r w:rsidR="00F21D89">
        <w:rPr>
          <w:rFonts w:cs="B Nazanin" w:hint="cs"/>
          <w:sz w:val="28"/>
          <w:szCs w:val="28"/>
          <w:rtl/>
          <w:lang w:bidi="fa-IR"/>
        </w:rPr>
        <w:t xml:space="preserve">. </w:t>
      </w:r>
    </w:p>
    <w:p w14:paraId="07E39D11" w14:textId="28217B5B" w:rsidR="00F21D89" w:rsidRPr="00A2033E" w:rsidRDefault="00F21D89" w:rsidP="00F21D89">
      <w:pPr>
        <w:pStyle w:val="ListParagraph"/>
        <w:bidi/>
        <w:ind w:left="1224"/>
        <w:jc w:val="both"/>
        <w:rPr>
          <w:rFonts w:cs="B Nazanin"/>
          <w:sz w:val="28"/>
          <w:szCs w:val="28"/>
          <w:lang w:bidi="fa-IR"/>
        </w:rPr>
      </w:pPr>
      <w:r>
        <w:rPr>
          <w:rFonts w:cs="B Nazanin" w:hint="cs"/>
          <w:sz w:val="28"/>
          <w:szCs w:val="28"/>
          <w:rtl/>
          <w:lang w:bidi="fa-IR"/>
        </w:rPr>
        <w:t xml:space="preserve">از آنجایی که عناصر سه گانه نابالانس در شرایط مبهمی قرار دارند و دقیقا نمی دانند باید چه تغییری در سه گانه ایجاد کنند، این وضعیت را یک نوع </w:t>
      </w:r>
      <w:r w:rsidR="00990D51">
        <w:rPr>
          <w:rFonts w:cs="B Nazanin" w:hint="cs"/>
          <w:sz w:val="28"/>
          <w:szCs w:val="28"/>
          <w:rtl/>
          <w:lang w:bidi="fa-IR"/>
        </w:rPr>
        <w:t>درماندگی</w:t>
      </w:r>
      <w:r>
        <w:rPr>
          <w:rStyle w:val="FootnoteReference"/>
          <w:rFonts w:cs="B Nazanin"/>
          <w:sz w:val="28"/>
          <w:szCs w:val="28"/>
          <w:rtl/>
          <w:lang w:bidi="fa-IR"/>
        </w:rPr>
        <w:footnoteReference w:id="711"/>
      </w:r>
      <w:r>
        <w:rPr>
          <w:rFonts w:cs="B Nazanin" w:hint="cs"/>
          <w:sz w:val="28"/>
          <w:szCs w:val="28"/>
          <w:rtl/>
          <w:lang w:bidi="fa-IR"/>
        </w:rPr>
        <w:t xml:space="preserve"> می نامند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&lt;EndNote&gt;&lt;Cite&gt;&lt;Author&gt;Aref&lt;/Author&gt;&lt;Year&gt;2019&lt;/Year&gt;&lt;RecNum&gt;327&lt;/RecNum&gt;&lt;DisplayText&gt;(247)&lt;/DisplayText&gt;&lt;record&gt;&lt;rec-number&gt;327&lt;/rec-number&gt;&lt;foreign-keys&gt;&lt;key app="EN" db-id="frvwv2z9izraznezfs5xewvlzev902rw20re" timestamp="1605297373"&gt;327</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Article"&gt;17&lt;/ref-type&gt;&lt;contributors&gt;&lt;authors&gt;&lt;author&gt;Aref, Samin&lt;/author&gt;&lt;author&gt;Wilson, Mark C&lt;/author&gt;&lt;/authors&gt;&lt;/contributors&gt;&lt;titles&gt;&lt;title&gt;Balance and frustration in signed networks&lt;/title&gt;&lt;secondary-title</w:instrText>
      </w:r>
      <w:r>
        <w:rPr>
          <w:rFonts w:cs="B Nazanin"/>
          <w:sz w:val="28"/>
          <w:szCs w:val="28"/>
          <w:rtl/>
          <w:lang w:bidi="fa-IR"/>
        </w:rPr>
        <w:instrText>&gt;</w:instrText>
      </w:r>
      <w:r>
        <w:rPr>
          <w:rFonts w:cs="B Nazanin"/>
          <w:sz w:val="28"/>
          <w:szCs w:val="28"/>
          <w:lang w:bidi="fa-IR"/>
        </w:rPr>
        <w:instrText>Journal of Complex Networks&lt;/secondary-title&gt;&lt;/titles&gt;&lt;periodical&gt;&lt;full-title&gt;Journal of Complex Networks&lt;/full-title&gt;&lt;/periodical&gt;&lt;pages&gt;163-189&lt;/pages&gt;&lt;volume&gt;7&lt;/volume&gt;&lt;number&gt;2&lt;/number&gt;&lt;dates&gt;&lt;year&gt;2019&lt;/year&gt;&lt;/dates&gt;&lt;isbn&gt;2051-1329&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(247)</w:t>
      </w:r>
      <w:r>
        <w:rPr>
          <w:rFonts w:cs="B Nazanin"/>
          <w:sz w:val="28"/>
          <w:szCs w:val="28"/>
          <w:rtl/>
          <w:lang w:bidi="fa-IR"/>
        </w:rPr>
        <w:fldChar w:fldCharType="end"/>
      </w:r>
      <w:r>
        <w:rPr>
          <w:rFonts w:cs="B Nazanin" w:hint="cs"/>
          <w:sz w:val="28"/>
          <w:szCs w:val="28"/>
          <w:rtl/>
          <w:lang w:bidi="fa-IR"/>
        </w:rPr>
        <w:t xml:space="preserve">. محققان این شرایط را مشابه </w:t>
      </w:r>
      <w:r w:rsidR="00990D51">
        <w:rPr>
          <w:rFonts w:cs="B Nazanin" w:hint="cs"/>
          <w:sz w:val="28"/>
          <w:szCs w:val="28"/>
          <w:rtl/>
          <w:lang w:bidi="fa-IR"/>
        </w:rPr>
        <w:t>درماندگی</w:t>
      </w:r>
      <w:r>
        <w:rPr>
          <w:rFonts w:cs="B Nazanin" w:hint="cs"/>
          <w:sz w:val="28"/>
          <w:szCs w:val="28"/>
          <w:rtl/>
          <w:lang w:bidi="fa-IR"/>
        </w:rPr>
        <w:t xml:space="preserve"> در حوزه فیزیک می دانند. در فیزیک ماده چگال</w:t>
      </w:r>
      <w:r>
        <w:rPr>
          <w:rStyle w:val="FootnoteReference"/>
          <w:rFonts w:cs="B Nazanin"/>
          <w:sz w:val="28"/>
          <w:szCs w:val="28"/>
          <w:rtl/>
          <w:lang w:bidi="fa-IR"/>
        </w:rPr>
        <w:footnoteReference w:id="712"/>
      </w:r>
      <w:r>
        <w:rPr>
          <w:rFonts w:cs="B Nazanin" w:hint="cs"/>
          <w:sz w:val="28"/>
          <w:szCs w:val="28"/>
          <w:rtl/>
          <w:lang w:bidi="fa-IR"/>
        </w:rPr>
        <w:t xml:space="preserve">، </w:t>
      </w:r>
      <w:r w:rsidR="00990D51">
        <w:rPr>
          <w:rFonts w:cs="B Nazanin" w:hint="cs"/>
          <w:sz w:val="28"/>
          <w:szCs w:val="28"/>
          <w:rtl/>
          <w:lang w:bidi="fa-IR"/>
        </w:rPr>
        <w:t>درماندگی</w:t>
      </w:r>
      <w:r>
        <w:rPr>
          <w:rFonts w:cs="B Nazanin" w:hint="cs"/>
          <w:sz w:val="28"/>
          <w:szCs w:val="28"/>
          <w:rtl/>
          <w:lang w:bidi="fa-IR"/>
        </w:rPr>
        <w:t xml:space="preserve"> هندسی زمانی اتفاق می افتد که عناصر فیزیکی می خواهند در کنار همدیگر قرار بگیرند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&lt;EndNote&gt;&lt;Cite&gt;&lt;Author&gt;Moessner&lt;/Author&gt;&lt;Year&gt;2006&lt;/Year&gt;&lt;RecNum&gt;328&lt;/RecNum&gt;&lt;DisplayText&gt;(248)&lt;/DisplayText&gt;&lt;record&gt;&lt;rec-number&gt;328&lt;/rec-number&gt;&lt;foreign-keys&gt;&lt;key app="EN" db-id="frvwv2z9izraznezfs5xewvlzev902rw20re" timestamp="1605297435</w:instrText>
      </w:r>
      <w:r>
        <w:rPr>
          <w:rFonts w:cs="B Nazanin"/>
          <w:sz w:val="28"/>
          <w:szCs w:val="28"/>
          <w:rtl/>
          <w:lang w:bidi="fa-IR"/>
        </w:rPr>
        <w:instrText>"&gt;328&lt;/</w:instrText>
      </w:r>
      <w:r>
        <w:rPr>
          <w:rFonts w:cs="B Nazanin"/>
          <w:sz w:val="28"/>
          <w:szCs w:val="28"/>
          <w:lang w:bidi="fa-IR"/>
        </w:rPr>
        <w:instrText>key&gt;&lt;/foreign-keys&gt;&lt;ref-type name="Journal Article"&gt;17&lt;/ref-type&gt;&lt;contributors&gt;&lt;authors&gt;&lt;author&gt;Moessner, Roderich&lt;/author&gt;&lt;author&gt;Ramirez, Arthur P&lt;/author&gt;&lt;/authors&gt;&lt;/contributors&gt;&lt;titles&gt;&lt;title&gt;Geometrical frustration&lt;/title&gt;&lt;secondary-title&gt;Phys</w:instrText>
      </w:r>
      <w:r>
        <w:rPr>
          <w:rFonts w:cs="B Nazanin"/>
          <w:sz w:val="28"/>
          <w:szCs w:val="28"/>
          <w:rtl/>
          <w:lang w:bidi="fa-IR"/>
        </w:rPr>
        <w:instrText xml:space="preserve">. </w:instrText>
      </w:r>
      <w:r>
        <w:rPr>
          <w:rFonts w:cs="B Nazanin"/>
          <w:sz w:val="28"/>
          <w:szCs w:val="28"/>
          <w:lang w:bidi="fa-IR"/>
        </w:rPr>
        <w:instrText>Today&lt;/secondary-title&gt;&lt;/titles&gt;&lt;periodical&gt;&lt;full-title&gt;Phys. Today&lt;/full-title&gt;&lt;/periodical&gt;&lt;pages&gt;24&lt;/pages&gt;&lt;volume&gt;59&lt;/volume&gt;&lt;number&gt;2&lt;/number&gt;&lt;dates&gt;&lt;year&gt;2006&lt;/year&gt;&lt;/dates&gt;&lt;urls&gt;&lt;/urls&gt;&lt;/record&gt;&lt;/Cite&gt;&lt;/EndNote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(248)</w:t>
      </w:r>
      <w:r>
        <w:rPr>
          <w:rFonts w:cs="B Nazanin"/>
          <w:sz w:val="28"/>
          <w:szCs w:val="28"/>
          <w:rtl/>
          <w:lang w:bidi="fa-IR"/>
        </w:rPr>
        <w:fldChar w:fldCharType="end"/>
      </w:r>
      <w:r>
        <w:rPr>
          <w:rFonts w:cs="B Nazanin" w:hint="cs"/>
          <w:sz w:val="28"/>
          <w:szCs w:val="28"/>
          <w:rtl/>
          <w:lang w:bidi="fa-IR"/>
        </w:rPr>
        <w:t xml:space="preserve">، اما برهمکنش های متفاوت آنها با </w:t>
      </w:r>
      <w:r>
        <w:rPr>
          <w:rFonts w:cs="B Nazanin" w:hint="cs"/>
          <w:sz w:val="28"/>
          <w:szCs w:val="28"/>
          <w:rtl/>
          <w:lang w:bidi="fa-IR"/>
        </w:rPr>
        <w:lastRenderedPageBreak/>
        <w:t xml:space="preserve">همسایه هایشان، این عناصر را در اتخاذ تصمیم، دچار سردرگمی می کند، برای مثال </w:t>
      </w:r>
      <w:r w:rsidR="00990D51">
        <w:rPr>
          <w:rFonts w:cs="B Nazanin" w:hint="cs"/>
          <w:sz w:val="28"/>
          <w:szCs w:val="28"/>
          <w:rtl/>
          <w:lang w:bidi="fa-IR"/>
        </w:rPr>
        <w:t>درماندگی</w:t>
      </w:r>
      <w:r>
        <w:rPr>
          <w:rFonts w:cs="B Nazanin" w:hint="cs"/>
          <w:sz w:val="28"/>
          <w:szCs w:val="28"/>
          <w:rtl/>
          <w:lang w:bidi="fa-IR"/>
        </w:rPr>
        <w:t xml:space="preserve"> اسپینی</w:t>
      </w:r>
      <w:r>
        <w:rPr>
          <w:rStyle w:val="FootnoteReference"/>
          <w:rFonts w:cs="B Nazanin"/>
          <w:sz w:val="28"/>
          <w:szCs w:val="28"/>
          <w:rtl/>
          <w:lang w:bidi="fa-IR"/>
        </w:rPr>
        <w:footnoteReference w:id="713"/>
      </w:r>
      <w:r>
        <w:rPr>
          <w:rFonts w:cs="B Nazanin" w:hint="cs"/>
          <w:sz w:val="28"/>
          <w:szCs w:val="28"/>
          <w:rtl/>
          <w:lang w:bidi="fa-IR"/>
        </w:rPr>
        <w:t xml:space="preserve"> در مدل آیزینگ</w:t>
      </w:r>
      <w:r>
        <w:rPr>
          <w:rStyle w:val="FootnoteReference"/>
          <w:rFonts w:cs="B Nazanin"/>
          <w:sz w:val="28"/>
          <w:szCs w:val="28"/>
          <w:rtl/>
          <w:lang w:bidi="fa-IR"/>
        </w:rPr>
        <w:footnoteReference w:id="714"/>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&lt;EndNote&gt;&lt;Cite&gt;&lt;Author&gt;Vannimenus&lt;/Author&gt;&lt;Year&gt;1977&lt;/Year&gt;&lt;RecNum&gt;329&lt;/RecNum&gt;&lt;DisplayText&gt;(249, 250)&lt;/DisplayText&gt;&lt;record&gt;&lt;rec-number&gt;329&lt;/rec-number&gt;&lt;foreign-keys&gt;&lt;key app="EN" db-id="frvwv2z9izraznezfs5xewvlzev902rw20re" timestamp="1605</w:instrText>
      </w:r>
      <w:r>
        <w:rPr>
          <w:rFonts w:cs="B Nazanin"/>
          <w:sz w:val="28"/>
          <w:szCs w:val="28"/>
          <w:rtl/>
          <w:lang w:bidi="fa-IR"/>
        </w:rPr>
        <w:instrText>297461"&gt;329&lt;/</w:instrText>
      </w:r>
      <w:r>
        <w:rPr>
          <w:rFonts w:cs="B Nazanin"/>
          <w:sz w:val="28"/>
          <w:szCs w:val="28"/>
          <w:lang w:bidi="fa-IR"/>
        </w:rPr>
        <w:instrText>key&gt;&lt;/foreign-keys&gt;&lt;ref-type name="Journal Article"&gt;17&lt;/ref-type&gt;&lt;contributors&gt;&lt;authors&gt;&lt;author&gt;Vannimenus, J&lt;/author&gt;&lt;author&gt;Toulouse, G&lt;/author&gt;&lt;/authors&gt;&lt;/contributors&gt;&lt;titles&gt;&lt;title&gt;Theory of the frustration effect. II. Ising spins on a square lattice&lt;/title&gt;&lt;secondary-title&gt;Journal of Physics C: Solid State Physics&lt;/secondary-title&gt;&lt;/titles&gt;&lt;periodical&gt;&lt;full-title&gt;Journal of Physics C: Solid State Physics&lt;/full-title&gt;&lt;/periodical&gt;&lt;pages&gt;L537&lt;/pages&gt;&lt;volume&gt;10&lt;/volume&gt;&lt;number&gt;18&lt;/number</w:instrText>
      </w:r>
      <w:r>
        <w:rPr>
          <w:rFonts w:cs="B Nazanin"/>
          <w:sz w:val="28"/>
          <w:szCs w:val="28"/>
          <w:rtl/>
          <w:lang w:bidi="fa-IR"/>
        </w:rPr>
        <w:instrText>&gt;&lt;</w:instrText>
      </w:r>
      <w:r>
        <w:rPr>
          <w:rFonts w:cs="B Nazanin"/>
          <w:sz w:val="28"/>
          <w:szCs w:val="28"/>
          <w:lang w:bidi="fa-IR"/>
        </w:rPr>
        <w:instrText>dates&gt;&lt;year&gt;1977&lt;/year&gt;&lt;/dates&gt;&lt;isbn&gt;0022-3719&lt;/isbn&gt;&lt;urls&gt;&lt;/urls&gt;&lt;/record&gt;&lt;/Cite&gt;&lt;Cite&gt;&lt;Author&gt;Wannier&lt;/Author&gt;&lt;Year&gt;1950&lt;/Year&gt;&lt;RecNum&gt;330&lt;/RecNum&gt;&lt;record&gt;&lt;rec-number&gt;330&lt;/rec-number&gt;&lt;foreign-keys&gt;&lt;key app="EN" db-id="frvwv2z9izraznezfs5xewvlzev902rw20re" timestamp="1605297633"&gt;330&lt;/key&gt;&lt;/foreign-keys&gt;&lt;ref-type name="Journal Article"&gt;17&lt;/ref-type&gt;&lt;contributors&gt;&lt;authors&gt;&lt;author&gt;Wannier, GH&lt;/author&gt;&lt;/authors&gt;&lt;/contributors&gt;&lt;titles&gt;&lt;title&gt;Antiferromagnetism. the triangular ising net&lt;/title&gt;&lt;secondary-title</w:instrText>
      </w:r>
      <w:r>
        <w:rPr>
          <w:rFonts w:cs="B Nazanin"/>
          <w:sz w:val="28"/>
          <w:szCs w:val="28"/>
          <w:rtl/>
          <w:lang w:bidi="fa-IR"/>
        </w:rPr>
        <w:instrText>&gt;</w:instrText>
      </w:r>
      <w:r>
        <w:rPr>
          <w:rFonts w:cs="B Nazanin"/>
          <w:sz w:val="28"/>
          <w:szCs w:val="28"/>
          <w:lang w:bidi="fa-IR"/>
        </w:rPr>
        <w:instrText>Physical Review&lt;/secondary-title&gt;&lt;/titles&gt;&lt;periodical&gt;&lt;full-title&gt;Physical Review&lt;/full-title&gt;&lt;/periodical&gt;&lt;pages&gt;357&lt;/pages&gt;&lt;volume&gt;79&lt;/volume&gt;&lt;number&gt;2&lt;/number&gt;&lt;dates&gt;&lt;year&gt;1950&lt;/year&gt;&lt;/dates&gt;&lt;urls&gt;&lt;/urls&gt;&lt;/record&gt;&lt;/Cite&gt;&lt;/EndNote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(249, 250)</w:t>
      </w:r>
      <w:r>
        <w:rPr>
          <w:rFonts w:cs="B Nazanin"/>
          <w:sz w:val="28"/>
          <w:szCs w:val="28"/>
          <w:rtl/>
          <w:lang w:bidi="fa-IR"/>
        </w:rPr>
        <w:fldChar w:fldCharType="end"/>
      </w:r>
      <w:r>
        <w:rPr>
          <w:rFonts w:cs="B Nazanin" w:hint="cs"/>
          <w:sz w:val="28"/>
          <w:szCs w:val="28"/>
          <w:rtl/>
          <w:lang w:bidi="fa-IR"/>
        </w:rPr>
        <w:t>.</w:t>
      </w:r>
    </w:p>
    <w:p w14:paraId="140D704E" w14:textId="2869F987" w:rsidR="00F21D89" w:rsidRPr="00C117B8" w:rsidRDefault="00F21D89" w:rsidP="00C117B8">
      <w:pPr>
        <w:pStyle w:val="ListParagraph"/>
        <w:numPr>
          <w:ilvl w:val="2"/>
          <w:numId w:val="88"/>
        </w:numPr>
        <w:bidi/>
        <w:jc w:val="both"/>
        <w:rPr>
          <w:rFonts w:cs="B Nazanin"/>
          <w:sz w:val="28"/>
          <w:szCs w:val="28"/>
          <w:lang w:bidi="fa-IR"/>
        </w:rPr>
      </w:pPr>
      <w:r w:rsidRPr="00C117B8">
        <w:rPr>
          <w:rFonts w:cs="B Nazanin" w:hint="cs"/>
          <w:sz w:val="28"/>
          <w:szCs w:val="28"/>
          <w:rtl/>
          <w:lang w:bidi="fa-IR"/>
        </w:rPr>
        <w:t>بالانس شبکه</w:t>
      </w:r>
      <w:r w:rsidR="005A5CC2">
        <w:rPr>
          <w:rFonts w:cs="B Nazanin" w:hint="cs"/>
          <w:sz w:val="28"/>
          <w:szCs w:val="28"/>
          <w:rtl/>
          <w:lang w:bidi="fa-IR"/>
        </w:rPr>
        <w:t xml:space="preserve"> نشانه دار</w:t>
      </w:r>
      <w:r w:rsidRPr="00C117B8">
        <w:rPr>
          <w:rFonts w:cs="B Nazanin" w:hint="cs"/>
          <w:sz w:val="28"/>
          <w:szCs w:val="28"/>
          <w:rtl/>
          <w:lang w:bidi="fa-IR"/>
        </w:rPr>
        <w:t xml:space="preserve">: همانطور که قبلا بیان شد، هر شبکه تعدادی زیادی گره دارد که با یالها به همدیگر متصل اند. اگر یالها نشانه دار باشد که متعاقبا شبکه نشانه دار خواهد بود، می توان تعداد زیادی از سه گانه هایی که در مورد آنها صحبت کردیم را در شبکه نشانه دار یافت. تنها زمانی می توان گفت که شبکه ای نشانه دار بالانس است که تمامی سه گانه های داخل آن بالانس باشند. </w:t>
      </w:r>
    </w:p>
    <w:p w14:paraId="629A2D6F" w14:textId="77777777" w:rsidR="00F21D89" w:rsidRDefault="00F21D89" w:rsidP="00351451">
      <w:pPr>
        <w:pStyle w:val="ListParagraph"/>
        <w:numPr>
          <w:ilvl w:val="2"/>
          <w:numId w:val="88"/>
        </w:numPr>
        <w:bidi/>
        <w:jc w:val="both"/>
        <w:rPr>
          <w:rFonts w:cs="B Nazanin"/>
          <w:sz w:val="28"/>
          <w:szCs w:val="28"/>
          <w:lang w:bidi="fa-IR"/>
        </w:rPr>
      </w:pPr>
      <w:r>
        <w:rPr>
          <w:rFonts w:cs="B Nazanin" w:hint="cs"/>
          <w:sz w:val="28"/>
          <w:szCs w:val="28"/>
          <w:rtl/>
          <w:lang w:bidi="fa-IR"/>
        </w:rPr>
        <w:t>انرژی بالانس</w:t>
      </w:r>
      <w:r>
        <w:rPr>
          <w:rStyle w:val="FootnoteReference"/>
          <w:rFonts w:cs="B Nazanin"/>
          <w:sz w:val="28"/>
          <w:szCs w:val="28"/>
          <w:rtl/>
          <w:lang w:bidi="fa-IR"/>
        </w:rPr>
        <w:footnoteReference w:id="715"/>
      </w:r>
      <w:r>
        <w:rPr>
          <w:rFonts w:cs="B Nazanin" w:hint="cs"/>
          <w:sz w:val="28"/>
          <w:szCs w:val="28"/>
          <w:rtl/>
          <w:lang w:bidi="fa-IR"/>
        </w:rPr>
        <w:t>: در سال 2009، مارول</w:t>
      </w:r>
      <w:r>
        <w:rPr>
          <w:rStyle w:val="FootnoteReference"/>
          <w:rFonts w:cs="B Nazanin"/>
          <w:sz w:val="28"/>
          <w:szCs w:val="28"/>
          <w:rtl/>
          <w:lang w:bidi="fa-IR"/>
        </w:rPr>
        <w:footnoteReference w:id="716"/>
      </w:r>
      <w:r>
        <w:rPr>
          <w:rFonts w:cs="B Nazanin" w:hint="cs"/>
          <w:sz w:val="28"/>
          <w:szCs w:val="28"/>
          <w:rtl/>
          <w:lang w:bidi="fa-IR"/>
        </w:rPr>
        <w:t xml:space="preserve"> و همکارانش بالانس شبکه را در چارچوب فیزیک فرمولبندی کردند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&lt;EndNote&gt;&lt;Cite&gt;&lt;Author&gt;Marvel&lt;/Author&gt;&lt;Year&gt;2009&lt;/Year&gt;&lt;RecNum&gt;20&lt;/RecNum&gt;&lt;DisplayText&gt;(20)&lt;/DisplayText&gt;&lt;record&gt;&lt;rec-number&gt;20&lt;/rec-number&gt;&lt;foreign-keys&gt;&lt;key app="EN" db-id="frvwv2z9izraznezfs5xewvlzev902rw20re" timestamp="1605188879"&gt;20</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Article"&gt;17&lt;/ref-type&gt;&lt;contributors&gt;&lt;authors&gt;&lt;author&gt;Marvel, Seth A&lt;/author&gt;&lt;author&gt;Strogatz, Steven H&lt;/author&gt;&lt;author&gt;Kleinberg, Jon M&lt;/author&gt;&lt;/authors&gt;&lt;/contributors&gt;&lt;titles&gt;&lt;title&gt;Energy landscape of social balance&lt;/title&gt;&lt;secondary-title&gt;Physical review letters&lt;/secondary-title&gt;&lt;/titles&gt;&lt;periodical&gt;&lt;full-title&gt;Physical review letters&lt;/full-title&gt;&lt;/periodical&gt;&lt;pages&gt;198701&lt;/pages&gt;&lt;volume&gt;103&lt;/volume&gt;&lt;number&gt;19&lt;/number&gt;&lt;dates&gt;&lt;year&gt;2009&lt;/year&gt;&lt;/dates&gt;&lt;urls&gt;&lt;/urls&gt;&lt;/record&gt;&lt;/Cite&gt;&lt;/EndNote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(20)</w:t>
      </w:r>
      <w:r>
        <w:rPr>
          <w:rFonts w:cs="B Nazanin"/>
          <w:sz w:val="28"/>
          <w:szCs w:val="28"/>
          <w:rtl/>
          <w:lang w:bidi="fa-IR"/>
        </w:rPr>
        <w:fldChar w:fldCharType="end"/>
      </w:r>
      <w:r>
        <w:rPr>
          <w:rFonts w:cs="B Nazanin" w:hint="cs"/>
          <w:sz w:val="28"/>
          <w:szCs w:val="28"/>
          <w:rtl/>
          <w:lang w:bidi="fa-IR"/>
        </w:rPr>
        <w:t>. اینگونه که اگر دوستی بین دو گره را 1+ و دشمنی بین دو گره را 1-</w:t>
      </w:r>
      <w:r>
        <w:rPr>
          <w:rFonts w:cs="B Nazanin"/>
          <w:sz w:val="28"/>
          <w:szCs w:val="28"/>
          <w:lang w:bidi="fa-IR"/>
        </w:rPr>
        <w:t xml:space="preserve"> </w:t>
      </w:r>
      <w:r>
        <w:rPr>
          <w:rFonts w:cs="B Nazanin" w:hint="cs"/>
          <w:sz w:val="28"/>
          <w:szCs w:val="28"/>
          <w:rtl/>
          <w:lang w:bidi="fa-IR"/>
        </w:rPr>
        <w:t xml:space="preserve"> مقداردهی کنیم، انرژی یک سه گانه به صورت زیر خواهد بود:</w:t>
      </w:r>
    </w:p>
    <w:p w14:paraId="4FCDF801" w14:textId="77777777" w:rsidR="00F21D89" w:rsidRPr="00C117B8" w:rsidRDefault="00E161EB" w:rsidP="00F21D89">
      <w:pPr>
        <w:pStyle w:val="ListParagraph"/>
        <w:bidi/>
        <w:ind w:left="1728"/>
        <w:jc w:val="both"/>
        <w:rPr>
          <w:rFonts w:cs="B Nazanin"/>
          <w:i/>
          <w:sz w:val="28"/>
          <w:szCs w:val="28"/>
          <w:rtl/>
          <w:lang w:bidi="fa-IR"/>
        </w:rPr>
      </w:pPr>
      <m:oMathPara>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U</m:t>
              </m:r>
            </m:e>
            <m:sub>
              <m:r>
                <w:rPr>
                  <w:rFonts w:ascii="Cambria Math" w:eastAsiaTheme="minorEastAsia" w:hAnsi="Cambria Math" w:cs="B Nazanin"/>
                  <w:sz w:val="28"/>
                  <w:szCs w:val="28"/>
                  <w:lang w:bidi="fa-IR"/>
                </w:rPr>
                <m:t>ijk</m:t>
              </m:r>
            </m:sub>
          </m:sSub>
          <m:r>
            <w:rPr>
              <w:rFonts w:ascii="Cambria Math" w:eastAsiaTheme="minorEastAsia" w:hAnsi="Cambria Math" w:cs="B Nazanin"/>
              <w:sz w:val="28"/>
              <w:szCs w:val="28"/>
              <w:lang w:bidi="fa-IR"/>
            </w:rPr>
            <m:t xml:space="preserve"> = </m:t>
          </m:r>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 xml:space="preserve"> S</m:t>
              </m:r>
            </m:e>
            <m:sub>
              <m:r>
                <w:rPr>
                  <w:rFonts w:ascii="Cambria Math" w:hAnsi="Cambria Math" w:cs="B Nazanin"/>
                  <w:sz w:val="28"/>
                  <w:szCs w:val="28"/>
                  <w:lang w:bidi="fa-IR"/>
                </w:rPr>
                <m:t>ij</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S</m:t>
              </m:r>
            </m:e>
            <m:sub>
              <m:r>
                <w:rPr>
                  <w:rFonts w:ascii="Cambria Math" w:hAnsi="Cambria Math" w:cs="B Nazanin"/>
                  <w:sz w:val="28"/>
                  <w:szCs w:val="28"/>
                  <w:lang w:bidi="fa-IR"/>
                </w:rPr>
                <m:t>ik</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S</m:t>
              </m:r>
            </m:e>
            <m:sub>
              <m:r>
                <w:rPr>
                  <w:rFonts w:ascii="Cambria Math" w:hAnsi="Cambria Math" w:cs="B Nazanin"/>
                  <w:sz w:val="28"/>
                  <w:szCs w:val="28"/>
                  <w:lang w:bidi="fa-IR"/>
                </w:rPr>
                <m:t>ik</m:t>
              </m:r>
            </m:sub>
          </m:sSub>
        </m:oMath>
      </m:oMathPara>
    </w:p>
    <w:p w14:paraId="2BB021CB" w14:textId="265C94E6" w:rsidR="00F21D89" w:rsidRDefault="00F21D89" w:rsidP="00F21D89">
      <w:pPr>
        <w:pStyle w:val="ListParagraph"/>
        <w:bidi/>
        <w:ind w:left="1280"/>
        <w:jc w:val="both"/>
        <w:rPr>
          <w:rFonts w:eastAsiaTheme="minorEastAsia" w:cs="B Nazanin"/>
          <w:sz w:val="28"/>
          <w:szCs w:val="28"/>
          <w:rtl/>
          <w:lang w:bidi="fa-IR"/>
        </w:rPr>
      </w:pPr>
      <w:r>
        <w:rPr>
          <w:rFonts w:cs="B Nazanin" w:hint="cs"/>
          <w:sz w:val="28"/>
          <w:szCs w:val="28"/>
          <w:rtl/>
          <w:lang w:bidi="fa-IR"/>
        </w:rPr>
        <w:t xml:space="preserve">که در آن مقدار </w:t>
      </w:r>
      <m:oMath>
        <m:sSub>
          <m:sSubPr>
            <m:ctrlPr>
              <w:rPr>
                <w:rFonts w:ascii="Cambria Math" w:hAnsi="Cambria Math" w:cs="B Nazanin"/>
                <w:sz w:val="28"/>
                <w:szCs w:val="28"/>
                <w:lang w:bidi="fa-IR"/>
              </w:rPr>
            </m:ctrlPr>
          </m:sSubPr>
          <m:e>
            <m:r>
              <w:rPr>
                <w:rFonts w:ascii="Cambria Math" w:hAnsi="Cambria Math" w:cs="B Nazanin"/>
                <w:sz w:val="28"/>
                <w:szCs w:val="28"/>
                <w:lang w:bidi="fa-IR"/>
              </w:rPr>
              <m:t>S</m:t>
            </m:r>
          </m:e>
          <m:sub>
            <m:r>
              <w:rPr>
                <w:rFonts w:ascii="Cambria Math" w:hAnsi="Cambria Math" w:cs="B Nazanin"/>
                <w:sz w:val="28"/>
                <w:szCs w:val="28"/>
                <w:lang w:bidi="fa-IR"/>
              </w:rPr>
              <m:t>ij</m:t>
            </m:r>
          </m:sub>
        </m:sSub>
      </m:oMath>
      <w:r>
        <w:rPr>
          <w:rFonts w:cs="B Nazanin" w:hint="cs"/>
          <w:sz w:val="28"/>
          <w:szCs w:val="28"/>
          <w:rtl/>
          <w:lang w:bidi="fa-IR"/>
        </w:rPr>
        <w:t xml:space="preserve"> متناظر با دوستی و دشمنی میان گره های </w:t>
      </w:r>
      <m:oMath>
        <m:r>
          <m:rPr>
            <m:sty m:val="p"/>
          </m:rPr>
          <w:rPr>
            <w:rFonts w:ascii="Cambria Math" w:hAnsi="Cambria Math" w:cs="B Nazanin"/>
            <w:sz w:val="28"/>
            <w:szCs w:val="28"/>
            <w:lang w:bidi="fa-IR"/>
          </w:rPr>
          <m:t>i</m:t>
        </m:r>
      </m:oMath>
      <w:r>
        <w:rPr>
          <w:rFonts w:cs="B Nazanin" w:hint="cs"/>
          <w:sz w:val="28"/>
          <w:szCs w:val="28"/>
          <w:rtl/>
          <w:lang w:bidi="fa-IR"/>
        </w:rPr>
        <w:t xml:space="preserve"> و </w:t>
      </w:r>
      <m:oMath>
        <m:r>
          <m:rPr>
            <m:sty m:val="p"/>
          </m:rPr>
          <w:rPr>
            <w:rFonts w:ascii="Cambria Math" w:hAnsi="Cambria Math" w:cs="B Nazanin"/>
            <w:sz w:val="28"/>
            <w:szCs w:val="28"/>
            <w:lang w:bidi="fa-IR"/>
          </w:rPr>
          <m:t>j</m:t>
        </m:r>
      </m:oMath>
      <w:r>
        <w:rPr>
          <w:rFonts w:eastAsiaTheme="minorEastAsia" w:cs="B Nazanin" w:hint="cs"/>
          <w:sz w:val="28"/>
          <w:szCs w:val="28"/>
          <w:rtl/>
          <w:lang w:bidi="fa-IR"/>
        </w:rPr>
        <w:t xml:space="preserve"> است. ضرب این سه عامل در </w:t>
      </w:r>
      <w:r w:rsidR="00990D51">
        <w:rPr>
          <w:rFonts w:cs="B Nazanin" w:hint="cs"/>
          <w:sz w:val="28"/>
          <w:szCs w:val="28"/>
          <w:rtl/>
          <w:lang w:bidi="fa-IR"/>
        </w:rPr>
        <w:t>سه گانه</w:t>
      </w:r>
      <w:r>
        <w:rPr>
          <w:rFonts w:eastAsiaTheme="minorEastAsia" w:cs="B Nazanin" w:hint="cs"/>
          <w:sz w:val="28"/>
          <w:szCs w:val="28"/>
          <w:rtl/>
          <w:lang w:bidi="fa-IR"/>
        </w:rPr>
        <w:t xml:space="preserve"> بالانس برابر است با 1+ و در </w:t>
      </w:r>
      <w:r w:rsidR="00990D51">
        <w:rPr>
          <w:rFonts w:cs="B Nazanin" w:hint="cs"/>
          <w:sz w:val="28"/>
          <w:szCs w:val="28"/>
          <w:rtl/>
          <w:lang w:bidi="fa-IR"/>
        </w:rPr>
        <w:t>سه گانه</w:t>
      </w:r>
      <w:r>
        <w:rPr>
          <w:rFonts w:eastAsiaTheme="minorEastAsia" w:cs="B Nazanin" w:hint="cs"/>
          <w:sz w:val="28"/>
          <w:szCs w:val="28"/>
          <w:rtl/>
          <w:lang w:bidi="fa-IR"/>
        </w:rPr>
        <w:t xml:space="preserve"> نابالانس برابر است با 1-. به این دلیل که در فیزیک، حالات پایدار که نیازبه تغییر ندارند انرژی کمتری دارند و </w:t>
      </w:r>
      <w:r w:rsidR="00990D51">
        <w:rPr>
          <w:rFonts w:cs="B Nazanin" w:hint="cs"/>
          <w:sz w:val="28"/>
          <w:szCs w:val="28"/>
          <w:rtl/>
          <w:lang w:bidi="fa-IR"/>
        </w:rPr>
        <w:t>سه گانه</w:t>
      </w:r>
      <w:r>
        <w:rPr>
          <w:rFonts w:eastAsiaTheme="minorEastAsia" w:cs="B Nazanin" w:hint="cs"/>
          <w:sz w:val="28"/>
          <w:szCs w:val="28"/>
          <w:rtl/>
          <w:lang w:bidi="fa-IR"/>
        </w:rPr>
        <w:t xml:space="preserve"> بالانس نیز نیازی به تغیر ندارد، این حاصلضرب را در یک منفی ضرب می کنیم. به این صورت انرژی یک </w:t>
      </w:r>
      <w:r w:rsidR="00990D51">
        <w:rPr>
          <w:rFonts w:cs="B Nazanin" w:hint="cs"/>
          <w:sz w:val="28"/>
          <w:szCs w:val="28"/>
          <w:rtl/>
          <w:lang w:bidi="fa-IR"/>
        </w:rPr>
        <w:t>سه گانه</w:t>
      </w:r>
      <w:r>
        <w:rPr>
          <w:rFonts w:eastAsiaTheme="minorEastAsia" w:cs="B Nazanin" w:hint="cs"/>
          <w:sz w:val="28"/>
          <w:szCs w:val="28"/>
          <w:rtl/>
          <w:lang w:bidi="fa-IR"/>
        </w:rPr>
        <w:t xml:space="preserve"> بالانس 1- و انرژی یک </w:t>
      </w:r>
      <w:r w:rsidR="00990D51">
        <w:rPr>
          <w:rFonts w:cs="B Nazanin" w:hint="cs"/>
          <w:sz w:val="28"/>
          <w:szCs w:val="28"/>
          <w:rtl/>
          <w:lang w:bidi="fa-IR"/>
        </w:rPr>
        <w:t>سه گانه</w:t>
      </w:r>
      <w:r>
        <w:rPr>
          <w:rFonts w:eastAsiaTheme="minorEastAsia" w:cs="B Nazanin" w:hint="cs"/>
          <w:sz w:val="28"/>
          <w:szCs w:val="28"/>
          <w:rtl/>
          <w:lang w:bidi="fa-IR"/>
        </w:rPr>
        <w:t xml:space="preserve"> نابالانس 1+ است. </w:t>
      </w:r>
    </w:p>
    <w:p w14:paraId="1F0D4403" w14:textId="77777777" w:rsidR="00F21D89" w:rsidRPr="00A06AB7" w:rsidRDefault="00F21D89" w:rsidP="00F21D89">
      <w:pPr>
        <w:pStyle w:val="ListParagraph"/>
        <w:bidi/>
        <w:ind w:left="1280"/>
        <w:jc w:val="both"/>
        <w:rPr>
          <w:rFonts w:eastAsiaTheme="minorEastAsia" w:cs="B Nazanin"/>
          <w:sz w:val="28"/>
          <w:szCs w:val="28"/>
          <w:rtl/>
          <w:lang w:bidi="fa-IR"/>
        </w:rPr>
      </w:pPr>
      <w:r w:rsidRPr="00A06AB7">
        <w:rPr>
          <w:rFonts w:eastAsiaTheme="minorEastAsia" w:cs="B Nazanin" w:hint="cs"/>
          <w:sz w:val="28"/>
          <w:szCs w:val="28"/>
          <w:rtl/>
          <w:lang w:bidi="fa-IR"/>
        </w:rPr>
        <w:lastRenderedPageBreak/>
        <w:t>در این چارچوب مارول و همکارانش، انرژی بالانس شبکه</w:t>
      </w:r>
      <w:r>
        <w:rPr>
          <w:rStyle w:val="FootnoteReference"/>
          <w:rFonts w:eastAsiaTheme="minorEastAsia" w:cs="B Nazanin"/>
          <w:sz w:val="28"/>
          <w:szCs w:val="28"/>
          <w:rtl/>
          <w:lang w:bidi="fa-IR"/>
        </w:rPr>
        <w:footnoteReference w:id="717"/>
      </w:r>
      <w:r w:rsidRPr="00A06AB7">
        <w:rPr>
          <w:rFonts w:eastAsiaTheme="minorEastAsia" w:cs="B Nazanin" w:hint="cs"/>
          <w:sz w:val="28"/>
          <w:szCs w:val="28"/>
          <w:rtl/>
          <w:lang w:bidi="fa-IR"/>
        </w:rPr>
        <w:t xml:space="preserve"> را به صورت میانگینی از انرژی تمامی سه گانه های آن به صورت زیر بیان کردند:</w:t>
      </w:r>
    </w:p>
    <w:p w14:paraId="5AF6E3B5" w14:textId="77777777" w:rsidR="00F21D89" w:rsidRPr="00B05758" w:rsidRDefault="00F21D89" w:rsidP="00F21D89">
      <w:pPr>
        <w:pStyle w:val="ListParagraph"/>
        <w:bidi/>
        <w:ind w:left="1728"/>
        <w:jc w:val="both"/>
        <w:rPr>
          <w:rFonts w:cs="B Nazanin"/>
          <w:i/>
          <w:sz w:val="28"/>
          <w:szCs w:val="28"/>
          <w:rtl/>
          <w:lang w:bidi="fa-IR"/>
        </w:rPr>
      </w:pPr>
      <m:oMathPara>
        <m:oMath>
          <m:r>
            <w:rPr>
              <w:rFonts w:ascii="Cambria Math" w:hAnsi="Cambria Math" w:cs="B Nazanin"/>
              <w:sz w:val="28"/>
              <w:szCs w:val="28"/>
              <w:lang w:bidi="fa-IR"/>
            </w:rPr>
            <m:t xml:space="preserve">U = - </m:t>
          </m:r>
          <m:f>
            <m:fPr>
              <m:ctrlPr>
                <w:rPr>
                  <w:rFonts w:ascii="Cambria Math" w:hAnsi="Cambria Math" w:cs="B Nazanin"/>
                  <w:i/>
                  <w:sz w:val="28"/>
                  <w:szCs w:val="28"/>
                  <w:lang w:bidi="fa-IR"/>
                </w:rPr>
              </m:ctrlPr>
            </m:fPr>
            <m:num>
              <m:r>
                <w:rPr>
                  <w:rFonts w:ascii="Cambria Math" w:hAnsi="Cambria Math" w:cs="B Nazanin"/>
                  <w:sz w:val="28"/>
                  <w:szCs w:val="28"/>
                  <w:lang w:bidi="fa-IR"/>
                </w:rPr>
                <m:t>1</m:t>
              </m:r>
            </m:num>
            <m:den>
              <m:d>
                <m:dPr>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n</m:t>
                      </m:r>
                    </m:num>
                    <m:den>
                      <m:r>
                        <w:rPr>
                          <w:rFonts w:ascii="Cambria Math" w:hAnsi="Cambria Math" w:cs="B Nazanin"/>
                          <w:sz w:val="28"/>
                          <w:szCs w:val="28"/>
                          <w:lang w:bidi="fa-IR"/>
                        </w:rPr>
                        <m:t>3</m:t>
                      </m:r>
                    </m:den>
                  </m:f>
                </m:e>
              </m:d>
            </m:den>
          </m:f>
          <m:r>
            <m:rPr>
              <m:sty m:val="p"/>
            </m:rPr>
            <w:rPr>
              <w:rFonts w:ascii="Cambria Math" w:hAnsi="Cambria Math" w:cs="B Nazanin"/>
              <w:sz w:val="28"/>
              <w:szCs w:val="28"/>
              <w:lang w:bidi="fa-IR"/>
            </w:rPr>
            <m:t xml:space="preserve"> </m:t>
          </m:r>
          <m:nary>
            <m:naryPr>
              <m:chr m:val="∑"/>
              <m:limLoc m:val="undOvr"/>
              <m:supHide m:val="1"/>
              <m:ctrlPr>
                <w:rPr>
                  <w:rFonts w:ascii="Cambria Math" w:hAnsi="Cambria Math" w:cs="B Nazanin"/>
                  <w:sz w:val="28"/>
                  <w:szCs w:val="28"/>
                  <w:lang w:bidi="fa-IR"/>
                </w:rPr>
              </m:ctrlPr>
            </m:naryPr>
            <m:sub>
              <m:f>
                <m:fPr>
                  <m:type m:val="noBar"/>
                  <m:ctrlPr>
                    <w:rPr>
                      <w:rFonts w:ascii="Cambria Math" w:hAnsi="Cambria Math" w:cs="B Nazanin"/>
                      <w:i/>
                      <w:sz w:val="28"/>
                      <w:szCs w:val="28"/>
                      <w:lang w:bidi="fa-IR"/>
                    </w:rPr>
                  </m:ctrlPr>
                </m:fPr>
                <m:num>
                  <m:r>
                    <w:rPr>
                      <w:rFonts w:ascii="Cambria Math" w:hAnsi="Cambria Math" w:cs="B Nazanin"/>
                      <w:sz w:val="28"/>
                      <w:szCs w:val="28"/>
                      <w:lang w:bidi="fa-IR"/>
                    </w:rPr>
                    <m:t>i,j,k</m:t>
                  </m:r>
                </m:num>
                <m:den>
                  <m:r>
                    <w:rPr>
                      <w:rFonts w:ascii="Cambria Math" w:hAnsi="Cambria Math" w:cs="Times New Roman"/>
                      <w:sz w:val="28"/>
                      <w:szCs w:val="28"/>
                      <w:lang w:bidi="fa-IR"/>
                    </w:rPr>
                    <m:t>i≠</m:t>
                  </m:r>
                  <m:r>
                    <w:rPr>
                      <w:rFonts w:ascii="Cambria Math" w:hAnsi="Cambria Math" w:cs="B Nazanin"/>
                      <w:sz w:val="28"/>
                      <w:szCs w:val="28"/>
                      <w:lang w:bidi="fa-IR"/>
                    </w:rPr>
                    <m:t>j</m:t>
                  </m:r>
                  <m:r>
                    <w:rPr>
                      <w:rFonts w:ascii="Cambria Math" w:hAnsi="Cambria Math" w:cs="Times New Roman"/>
                      <w:sz w:val="28"/>
                      <w:szCs w:val="28"/>
                      <w:lang w:bidi="fa-IR"/>
                    </w:rPr>
                    <m:t>≠</m:t>
                  </m:r>
                  <m:r>
                    <w:rPr>
                      <w:rFonts w:ascii="Cambria Math" w:hAnsi="Cambria Math" w:cs="B Nazanin"/>
                      <w:sz w:val="28"/>
                      <w:szCs w:val="28"/>
                      <w:lang w:bidi="fa-IR"/>
                    </w:rPr>
                    <m:t>k</m:t>
                  </m:r>
                </m:den>
              </m:f>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 xml:space="preserve"> S</m:t>
                  </m:r>
                </m:e>
                <m:sub>
                  <m:r>
                    <w:rPr>
                      <w:rFonts w:ascii="Cambria Math" w:hAnsi="Cambria Math" w:cs="B Nazanin"/>
                      <w:sz w:val="28"/>
                      <w:szCs w:val="28"/>
                      <w:lang w:bidi="fa-IR"/>
                    </w:rPr>
                    <m:t>ij</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S</m:t>
                  </m:r>
                </m:e>
                <m:sub>
                  <m:r>
                    <w:rPr>
                      <w:rFonts w:ascii="Cambria Math" w:hAnsi="Cambria Math" w:cs="B Nazanin"/>
                      <w:sz w:val="28"/>
                      <w:szCs w:val="28"/>
                      <w:lang w:bidi="fa-IR"/>
                    </w:rPr>
                    <m:t>ik</m:t>
                  </m:r>
                </m:sub>
              </m:sSub>
              <m:r>
                <w:rPr>
                  <w:rFonts w:ascii="Cambria Math" w:hAnsi="Cambria Math" w:cs="B Nazanin"/>
                  <w:sz w:val="28"/>
                  <w:szCs w:val="28"/>
                  <w:lang w:bidi="fa-IR"/>
                </w:rPr>
                <m:t xml:space="preserve"> </m:t>
              </m:r>
              <m:sSub>
                <m:sSubPr>
                  <m:ctrlPr>
                    <w:rPr>
                      <w:rFonts w:ascii="Cambria Math" w:hAnsi="Cambria Math" w:cs="B Nazanin"/>
                      <w:i/>
                      <w:sz w:val="28"/>
                      <w:szCs w:val="28"/>
                      <w:lang w:bidi="fa-IR"/>
                    </w:rPr>
                  </m:ctrlPr>
                </m:sSubPr>
                <m:e>
                  <m:r>
                    <w:rPr>
                      <w:rFonts w:ascii="Cambria Math" w:hAnsi="Cambria Math" w:cs="B Nazanin"/>
                      <w:sz w:val="28"/>
                      <w:szCs w:val="28"/>
                      <w:lang w:bidi="fa-IR"/>
                    </w:rPr>
                    <m:t>S</m:t>
                  </m:r>
                </m:e>
                <m:sub>
                  <m:r>
                    <w:rPr>
                      <w:rFonts w:ascii="Cambria Math" w:hAnsi="Cambria Math" w:cs="B Nazanin"/>
                      <w:sz w:val="28"/>
                      <w:szCs w:val="28"/>
                      <w:lang w:bidi="fa-IR"/>
                    </w:rPr>
                    <m:t>ik</m:t>
                  </m:r>
                </m:sub>
              </m:sSub>
            </m:e>
          </m:nary>
        </m:oMath>
      </m:oMathPara>
    </w:p>
    <w:p w14:paraId="02205FE7" w14:textId="77777777" w:rsidR="00990D51" w:rsidRDefault="00F21D89" w:rsidP="00F21D89">
      <w:pPr>
        <w:pStyle w:val="ListParagraph"/>
        <w:bidi/>
        <w:ind w:left="1280"/>
        <w:jc w:val="both"/>
        <w:rPr>
          <w:rFonts w:cs="B Nazanin"/>
          <w:sz w:val="28"/>
          <w:szCs w:val="28"/>
          <w:rtl/>
          <w:lang w:bidi="fa-IR"/>
        </w:rPr>
      </w:pPr>
      <w:r>
        <w:rPr>
          <w:rFonts w:cs="B Nazanin" w:hint="cs"/>
          <w:sz w:val="28"/>
          <w:szCs w:val="28"/>
          <w:rtl/>
          <w:lang w:bidi="fa-IR"/>
        </w:rPr>
        <w:t xml:space="preserve">در این فرمول، جمع بر روی انرژی سه گانه ها صورت می پذیرد، </w:t>
      </w:r>
      <w:r>
        <w:rPr>
          <w:rFonts w:cs="B Nazanin"/>
          <w:sz w:val="28"/>
          <w:szCs w:val="28"/>
          <w:lang w:bidi="fa-IR"/>
        </w:rPr>
        <w:t>n</w:t>
      </w:r>
      <w:r>
        <w:rPr>
          <w:rFonts w:cs="B Nazanin" w:hint="cs"/>
          <w:sz w:val="28"/>
          <w:szCs w:val="28"/>
          <w:rtl/>
          <w:lang w:bidi="fa-IR"/>
        </w:rPr>
        <w:t xml:space="preserve"> تعداد گره های شبکه و </w:t>
      </w:r>
      <m:oMath>
        <m:d>
          <m:dPr>
            <m:ctrlPr>
              <w:rPr>
                <w:rFonts w:ascii="Cambria Math" w:hAnsi="Cambria Math" w:cs="B Nazanin"/>
                <w:i/>
                <w:sz w:val="28"/>
                <w:szCs w:val="28"/>
                <w:lang w:bidi="fa-IR"/>
              </w:rPr>
            </m:ctrlPr>
          </m:dPr>
          <m:e>
            <m:f>
              <m:fPr>
                <m:type m:val="noBar"/>
                <m:ctrlPr>
                  <w:rPr>
                    <w:rFonts w:ascii="Cambria Math" w:hAnsi="Cambria Math" w:cs="B Nazanin"/>
                    <w:i/>
                    <w:sz w:val="28"/>
                    <w:szCs w:val="28"/>
                    <w:lang w:bidi="fa-IR"/>
                  </w:rPr>
                </m:ctrlPr>
              </m:fPr>
              <m:num>
                <m:r>
                  <w:rPr>
                    <w:rFonts w:ascii="Cambria Math" w:hAnsi="Cambria Math" w:cs="B Nazanin"/>
                    <w:sz w:val="28"/>
                    <w:szCs w:val="28"/>
                    <w:lang w:bidi="fa-IR"/>
                  </w:rPr>
                  <m:t>n</m:t>
                </m:r>
              </m:num>
              <m:den>
                <m:r>
                  <w:rPr>
                    <w:rFonts w:ascii="Cambria Math" w:hAnsi="Cambria Math" w:cs="B Nazanin"/>
                    <w:sz w:val="28"/>
                    <w:szCs w:val="28"/>
                    <w:lang w:bidi="fa-IR"/>
                  </w:rPr>
                  <m:t>3</m:t>
                </m:r>
              </m:den>
            </m:f>
          </m:e>
        </m:d>
      </m:oMath>
      <w:r>
        <w:rPr>
          <w:rFonts w:eastAsiaTheme="minorEastAsia" w:cs="B Nazanin" w:hint="cs"/>
          <w:sz w:val="28"/>
          <w:szCs w:val="28"/>
          <w:rtl/>
          <w:lang w:bidi="fa-IR"/>
        </w:rPr>
        <w:t xml:space="preserve"> ترکیب 3 از </w:t>
      </w:r>
      <w:r>
        <w:rPr>
          <w:rFonts w:eastAsiaTheme="minorEastAsia" w:cs="B Nazanin"/>
          <w:sz w:val="28"/>
          <w:szCs w:val="28"/>
          <w:lang w:bidi="fa-IR"/>
        </w:rPr>
        <w:t>n</w:t>
      </w:r>
      <w:r>
        <w:rPr>
          <w:rFonts w:eastAsiaTheme="minorEastAsia" w:cs="B Nazanin" w:hint="cs"/>
          <w:sz w:val="28"/>
          <w:szCs w:val="28"/>
          <w:rtl/>
          <w:lang w:bidi="fa-IR"/>
        </w:rPr>
        <w:t xml:space="preserve"> به تعداد </w:t>
      </w:r>
      <w:r>
        <w:rPr>
          <w:rFonts w:cs="B Nazanin" w:hint="cs"/>
          <w:sz w:val="28"/>
          <w:szCs w:val="28"/>
          <w:rtl/>
          <w:lang w:bidi="fa-IR"/>
        </w:rPr>
        <w:t>سه گانه های موجود در شبکه است. محدوده انرژی بالانس شبکه بین 1-</w:t>
      </w:r>
      <w:r>
        <w:rPr>
          <w:rFonts w:cs="B Nazanin"/>
          <w:sz w:val="28"/>
          <w:szCs w:val="28"/>
          <w:lang w:bidi="fa-IR"/>
        </w:rPr>
        <w:t xml:space="preserve"> </w:t>
      </w:r>
      <w:r>
        <w:rPr>
          <w:rFonts w:cs="B Nazanin" w:hint="cs"/>
          <w:sz w:val="28"/>
          <w:szCs w:val="28"/>
          <w:rtl/>
          <w:lang w:bidi="fa-IR"/>
        </w:rPr>
        <w:t xml:space="preserve"> و 1+ است. اگر تمامی سه گانه های شبکه بالانس باشند، انرژی بالانس شبکه برابر با 1- است. </w:t>
      </w:r>
    </w:p>
    <w:p w14:paraId="4C8A6E92" w14:textId="3918A936" w:rsidR="00F21D89" w:rsidRPr="00B05758" w:rsidRDefault="00F21D89" w:rsidP="00990D51">
      <w:pPr>
        <w:pStyle w:val="ListParagraph"/>
        <w:bidi/>
        <w:ind w:left="1280"/>
        <w:jc w:val="both"/>
        <w:rPr>
          <w:rFonts w:cs="B Nazanin"/>
          <w:sz w:val="28"/>
          <w:szCs w:val="28"/>
          <w:rtl/>
          <w:lang w:bidi="fa-IR"/>
        </w:rPr>
      </w:pPr>
      <w:r>
        <w:rPr>
          <w:rFonts w:cs="B Nazanin" w:hint="cs"/>
          <w:sz w:val="28"/>
          <w:szCs w:val="28"/>
          <w:rtl/>
          <w:lang w:bidi="fa-IR"/>
        </w:rPr>
        <w:t>شبکه می تواند حالاتی</w:t>
      </w:r>
      <w:r>
        <w:rPr>
          <w:rStyle w:val="FootnoteReference"/>
          <w:rFonts w:cs="B Nazanin"/>
          <w:sz w:val="28"/>
          <w:szCs w:val="28"/>
          <w:rtl/>
          <w:lang w:bidi="fa-IR"/>
        </w:rPr>
        <w:footnoteReference w:id="718"/>
      </w:r>
      <w:r>
        <w:rPr>
          <w:rFonts w:cs="B Nazanin" w:hint="cs"/>
          <w:sz w:val="28"/>
          <w:szCs w:val="28"/>
          <w:rtl/>
          <w:lang w:bidi="fa-IR"/>
        </w:rPr>
        <w:t xml:space="preserve"> داشته باشد که معادل </w:t>
      </w:r>
      <w:r w:rsidR="00990D51">
        <w:rPr>
          <w:rFonts w:cs="B Nazanin" w:hint="cs"/>
          <w:sz w:val="28"/>
          <w:szCs w:val="28"/>
          <w:rtl/>
          <w:lang w:bidi="fa-IR"/>
        </w:rPr>
        <w:t>یک</w:t>
      </w:r>
      <w:r>
        <w:rPr>
          <w:rFonts w:cs="B Nazanin" w:hint="cs"/>
          <w:sz w:val="28"/>
          <w:szCs w:val="28"/>
          <w:rtl/>
          <w:lang w:bidi="fa-IR"/>
        </w:rPr>
        <w:t xml:space="preserve"> توپولوژی خاص از </w:t>
      </w:r>
      <w:r w:rsidR="00990D51">
        <w:rPr>
          <w:rFonts w:cs="B Nazanin" w:hint="cs"/>
          <w:sz w:val="28"/>
          <w:szCs w:val="28"/>
          <w:rtl/>
          <w:lang w:bidi="fa-IR"/>
        </w:rPr>
        <w:t>ارتباطات</w:t>
      </w:r>
      <w:r>
        <w:rPr>
          <w:rFonts w:cs="B Nazanin" w:hint="cs"/>
          <w:sz w:val="28"/>
          <w:szCs w:val="28"/>
          <w:rtl/>
          <w:lang w:bidi="fa-IR"/>
        </w:rPr>
        <w:t xml:space="preserve"> می باشد. به الگویی که حاوی انرژی بالاتس به ازای </w:t>
      </w:r>
      <w:r w:rsidR="00990D51">
        <w:rPr>
          <w:rFonts w:cs="B Nazanin" w:hint="cs"/>
          <w:sz w:val="28"/>
          <w:szCs w:val="28"/>
          <w:rtl/>
          <w:lang w:bidi="fa-IR"/>
        </w:rPr>
        <w:t xml:space="preserve">هر کدام از </w:t>
      </w:r>
      <w:r>
        <w:rPr>
          <w:rFonts w:cs="B Nazanin" w:hint="cs"/>
          <w:sz w:val="28"/>
          <w:szCs w:val="28"/>
          <w:rtl/>
          <w:lang w:bidi="fa-IR"/>
        </w:rPr>
        <w:t>حالات مختلف شبکه است</w:t>
      </w:r>
      <w:r w:rsidR="00990D51">
        <w:rPr>
          <w:rFonts w:cs="B Nazanin" w:hint="cs"/>
          <w:sz w:val="28"/>
          <w:szCs w:val="28"/>
          <w:rtl/>
          <w:lang w:bidi="fa-IR"/>
        </w:rPr>
        <w:t>،</w:t>
      </w:r>
      <w:r>
        <w:rPr>
          <w:rFonts w:cs="B Nazanin" w:hint="cs"/>
          <w:sz w:val="28"/>
          <w:szCs w:val="28"/>
          <w:rtl/>
          <w:lang w:bidi="fa-IR"/>
        </w:rPr>
        <w:t xml:space="preserve"> منظره انرژی</w:t>
      </w:r>
      <w:r>
        <w:rPr>
          <w:rStyle w:val="FootnoteReference"/>
          <w:rFonts w:cs="B Nazanin"/>
          <w:sz w:val="28"/>
          <w:szCs w:val="28"/>
          <w:rtl/>
          <w:lang w:bidi="fa-IR"/>
        </w:rPr>
        <w:footnoteReference w:id="719"/>
      </w:r>
      <w:r>
        <w:rPr>
          <w:rFonts w:cs="B Nazanin" w:hint="cs"/>
          <w:sz w:val="28"/>
          <w:szCs w:val="28"/>
          <w:rtl/>
          <w:lang w:bidi="fa-IR"/>
        </w:rPr>
        <w:t xml:space="preserve"> می گویند. </w:t>
      </w:r>
    </w:p>
    <w:p w14:paraId="75C0AC61" w14:textId="27407016" w:rsidR="00F21D89" w:rsidRDefault="00F21D89" w:rsidP="00351451">
      <w:pPr>
        <w:pStyle w:val="ListParagraph"/>
        <w:numPr>
          <w:ilvl w:val="2"/>
          <w:numId w:val="88"/>
        </w:numPr>
        <w:bidi/>
        <w:jc w:val="both"/>
        <w:rPr>
          <w:rFonts w:cs="B Nazanin"/>
          <w:sz w:val="28"/>
          <w:szCs w:val="28"/>
          <w:lang w:bidi="fa-IR"/>
        </w:rPr>
      </w:pPr>
      <w:r>
        <w:rPr>
          <w:rFonts w:cs="B Nazanin" w:hint="cs"/>
          <w:sz w:val="28"/>
          <w:szCs w:val="28"/>
          <w:rtl/>
          <w:lang w:bidi="fa-IR"/>
        </w:rPr>
        <w:t>پویایی بالانس شبکه</w:t>
      </w:r>
      <w:r>
        <w:rPr>
          <w:rStyle w:val="FootnoteReference"/>
          <w:rFonts w:cs="B Nazanin"/>
          <w:sz w:val="28"/>
          <w:szCs w:val="28"/>
          <w:rtl/>
          <w:lang w:bidi="fa-IR"/>
        </w:rPr>
        <w:footnoteReference w:id="720"/>
      </w:r>
      <w:r>
        <w:rPr>
          <w:rFonts w:cs="B Nazanin" w:hint="cs"/>
          <w:sz w:val="28"/>
          <w:szCs w:val="28"/>
          <w:rtl/>
          <w:lang w:bidi="fa-IR"/>
        </w:rPr>
        <w:t>: همانطور که پیش از این بیان کردیم، در سه گانه های نابالانس، یالها نیاز به تغییر دارند. پس می توان اینگونه در نظر گرفت که اگر در شبکه ای سه گانه های نابالانس داشته باشیم، در گذر زمان، یالهای شبکه به گونه ای تغییر می کنند که در مجموع سه گانه های نابالانس کاهش پیدا کرده و انرژی بالانس شبکه نیز کاهش پیدا کند. این تمایل به رسیدن به حالاتی از شبکه با انرژی پایین تر</w:t>
      </w:r>
      <w:r w:rsidR="00990D51">
        <w:rPr>
          <w:rFonts w:cs="B Nazanin" w:hint="cs"/>
          <w:sz w:val="28"/>
          <w:szCs w:val="28"/>
          <w:rtl/>
          <w:lang w:bidi="fa-IR"/>
        </w:rPr>
        <w:t>،</w:t>
      </w:r>
      <w:r>
        <w:rPr>
          <w:rFonts w:cs="B Nazanin" w:hint="cs"/>
          <w:sz w:val="28"/>
          <w:szCs w:val="28"/>
          <w:rtl/>
          <w:lang w:bidi="fa-IR"/>
        </w:rPr>
        <w:t xml:space="preserve"> پویایی در شبکه به وجود می آورد که </w:t>
      </w:r>
      <w:r w:rsidR="00990D51">
        <w:rPr>
          <w:rFonts w:cs="B Nazanin" w:hint="cs"/>
          <w:sz w:val="28"/>
          <w:szCs w:val="28"/>
          <w:rtl/>
          <w:lang w:bidi="fa-IR"/>
        </w:rPr>
        <w:t xml:space="preserve">در </w:t>
      </w:r>
      <w:r>
        <w:rPr>
          <w:rFonts w:cs="B Nazanin" w:hint="cs"/>
          <w:sz w:val="28"/>
          <w:szCs w:val="28"/>
          <w:rtl/>
          <w:lang w:bidi="fa-IR"/>
        </w:rPr>
        <w:t xml:space="preserve">مطالعات متعددی بررسی شده است. </w:t>
      </w:r>
    </w:p>
    <w:p w14:paraId="7BA2012B" w14:textId="05F344CB" w:rsidR="00F21D89" w:rsidRDefault="00F21D89" w:rsidP="00F21D89">
      <w:pPr>
        <w:pStyle w:val="ListParagraph"/>
        <w:bidi/>
        <w:ind w:left="1224"/>
        <w:jc w:val="both"/>
        <w:rPr>
          <w:rFonts w:cs="B Nazanin"/>
          <w:sz w:val="28"/>
          <w:szCs w:val="28"/>
          <w:rtl/>
          <w:lang w:bidi="fa-IR"/>
        </w:rPr>
      </w:pPr>
      <w:r w:rsidRPr="00A06AB7">
        <w:rPr>
          <w:rFonts w:cs="B Nazanin" w:hint="cs"/>
          <w:sz w:val="28"/>
          <w:szCs w:val="28"/>
          <w:rtl/>
          <w:lang w:bidi="fa-IR"/>
        </w:rPr>
        <w:lastRenderedPageBreak/>
        <w:t>آنتال</w:t>
      </w:r>
      <w:r>
        <w:rPr>
          <w:rStyle w:val="FootnoteReference"/>
          <w:rFonts w:cs="B Nazanin"/>
          <w:sz w:val="28"/>
          <w:szCs w:val="28"/>
          <w:rtl/>
          <w:lang w:bidi="fa-IR"/>
        </w:rPr>
        <w:footnoteReference w:id="721"/>
      </w:r>
      <w:r w:rsidRPr="00A06AB7">
        <w:rPr>
          <w:rFonts w:cs="B Nazanin" w:hint="cs"/>
          <w:sz w:val="28"/>
          <w:szCs w:val="28"/>
          <w:rtl/>
          <w:lang w:bidi="fa-IR"/>
        </w:rPr>
        <w:t xml:space="preserve"> و همکارانش جهت بررسی پویایی بالانس شبکه دو الگوریتم پویایی سه گانه محلی</w:t>
      </w:r>
      <w:r>
        <w:rPr>
          <w:rStyle w:val="FootnoteReference"/>
          <w:rFonts w:cs="B Nazanin"/>
          <w:sz w:val="28"/>
          <w:szCs w:val="28"/>
          <w:rtl/>
          <w:lang w:bidi="fa-IR"/>
        </w:rPr>
        <w:footnoteReference w:id="722"/>
      </w:r>
      <w:r w:rsidRPr="00A06AB7">
        <w:rPr>
          <w:rFonts w:cs="B Nazanin" w:hint="cs"/>
          <w:sz w:val="28"/>
          <w:szCs w:val="28"/>
          <w:rtl/>
          <w:lang w:bidi="fa-IR"/>
        </w:rPr>
        <w:t xml:space="preserve"> و پویایی سه گانه مقید</w:t>
      </w:r>
      <w:r>
        <w:rPr>
          <w:rStyle w:val="FootnoteReference"/>
          <w:rFonts w:cs="B Nazanin"/>
          <w:sz w:val="28"/>
          <w:szCs w:val="28"/>
          <w:rtl/>
          <w:lang w:bidi="fa-IR"/>
        </w:rPr>
        <w:footnoteReference w:id="723"/>
      </w:r>
      <w:r w:rsidRPr="00A06AB7">
        <w:rPr>
          <w:rFonts w:cs="B Nazanin" w:hint="cs"/>
          <w:sz w:val="28"/>
          <w:szCs w:val="28"/>
          <w:rtl/>
          <w:lang w:bidi="fa-IR"/>
        </w:rPr>
        <w:t xml:space="preserve"> را ارائه نمودند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&lt;EndNote&gt;&lt;Cite&gt;&lt;Author&gt;Antal&lt;/Author&gt;&lt;Year&gt;2005&lt;/Year&gt;&lt;RecNum&gt;331&lt;/RecNum&gt;&lt;DisplayText&gt;(251)&lt;/DisplayText&gt;&lt;record&gt;&lt;rec-number&gt;331&lt;/rec-number&gt;&lt;foreign-keys&gt;&lt;key app="EN" db-id="frvwv2z9izraznezfs5xewvlzev902rw20re" timestamp="1605297684"&gt;33</w:instrText>
      </w:r>
      <w:r>
        <w:rPr>
          <w:rFonts w:cs="B Nazanin"/>
          <w:sz w:val="28"/>
          <w:szCs w:val="28"/>
          <w:rtl/>
          <w:lang w:bidi="fa-IR"/>
        </w:rPr>
        <w:instrText>1&lt;/</w:instrText>
      </w:r>
      <w:r>
        <w:rPr>
          <w:rFonts w:cs="B Nazanin"/>
          <w:sz w:val="28"/>
          <w:szCs w:val="28"/>
          <w:lang w:bidi="fa-IR"/>
        </w:rPr>
        <w:instrText>key&gt;&lt;/foreign-keys&gt;&lt;ref-type name="Journal Article"&gt;17&lt;/ref-type&gt;&lt;contributors&gt;&lt;authors&gt;&lt;author&gt;Antal, Tibor&lt;/author&gt;&lt;author&gt;Krapivsky, Pavel L&lt;/author&gt;&lt;author&gt;Redner, Sidney&lt;/author&gt;&lt;/authors&gt;&lt;/contributors&gt;&lt;titles&gt;&lt;title&gt;Dynamics of social balance on</w:instrText>
      </w:r>
      <w:r>
        <w:rPr>
          <w:rFonts w:cs="B Nazanin"/>
          <w:sz w:val="28"/>
          <w:szCs w:val="28"/>
          <w:rtl/>
          <w:lang w:bidi="fa-IR"/>
        </w:rPr>
        <w:instrText xml:space="preserve"> </w:instrText>
      </w:r>
      <w:r>
        <w:rPr>
          <w:rFonts w:cs="B Nazanin"/>
          <w:sz w:val="28"/>
          <w:szCs w:val="28"/>
          <w:lang w:bidi="fa-IR"/>
        </w:rPr>
        <w:instrText>networks&lt;/title&gt;&lt;secondary-title&gt;Physical Review E&lt;/secondary-title&gt;&lt;/titles&gt;&lt;periodical&gt;&lt;full-title&gt;Physical Review E&lt;/full-title&gt;&lt;/periodical&gt;&lt;pages&gt;036121&lt;/pages&gt;&lt;volume&gt;72&lt;/volume&gt;&lt;number&gt;3&lt;/number&gt;&lt;dates&gt;&lt;year&gt;2005&lt;/year&gt;&lt;/dates&gt;&lt;urls&gt;&lt;/urls&gt;&lt;/record&gt;&lt;/Cite&gt;&lt;/EndNote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(251)</w:t>
      </w:r>
      <w:r>
        <w:rPr>
          <w:rFonts w:cs="B Nazanin"/>
          <w:sz w:val="28"/>
          <w:szCs w:val="28"/>
          <w:rtl/>
          <w:lang w:bidi="fa-IR"/>
        </w:rPr>
        <w:fldChar w:fldCharType="end"/>
      </w:r>
      <w:r w:rsidRPr="00A06AB7">
        <w:rPr>
          <w:rFonts w:cs="B Nazanin" w:hint="cs"/>
          <w:sz w:val="28"/>
          <w:szCs w:val="28"/>
          <w:rtl/>
          <w:lang w:bidi="fa-IR"/>
        </w:rPr>
        <w:t>. در الگوریتم پویایی سه گانه محلی، در هر گام زمانی به صورت اتفاقی یک سه گانه انتخاب می شود، اگر این سه گانه بالانس بود که هیچ</w:t>
      </w:r>
      <w:r w:rsidR="00990D51">
        <w:rPr>
          <w:rFonts w:cs="B Nazanin" w:hint="cs"/>
          <w:sz w:val="28"/>
          <w:szCs w:val="28"/>
          <w:rtl/>
          <w:lang w:bidi="fa-IR"/>
        </w:rPr>
        <w:t>،</w:t>
      </w:r>
      <w:r w:rsidRPr="00A06AB7">
        <w:rPr>
          <w:rFonts w:cs="B Nazanin" w:hint="cs"/>
          <w:sz w:val="28"/>
          <w:szCs w:val="28"/>
          <w:rtl/>
          <w:lang w:bidi="fa-IR"/>
        </w:rPr>
        <w:t xml:space="preserve"> اما اگر نابالانس بود با یک احتمال خاص، یکی از یالها تغییر می کند تا سه گانه بالانس شود. در الگوریتم پویایی سه گانه مقید نیز در هر گام زمانی یک </w:t>
      </w:r>
      <w:r w:rsidR="005F6B68">
        <w:rPr>
          <w:rFonts w:cs="B Nazanin" w:hint="cs"/>
          <w:sz w:val="28"/>
          <w:szCs w:val="28"/>
          <w:rtl/>
          <w:lang w:bidi="fa-IR"/>
        </w:rPr>
        <w:t>ارتباط</w:t>
      </w:r>
      <w:r w:rsidRPr="00A06AB7">
        <w:rPr>
          <w:rFonts w:cs="B Nazanin" w:hint="cs"/>
          <w:sz w:val="28"/>
          <w:szCs w:val="28"/>
          <w:rtl/>
          <w:lang w:bidi="fa-IR"/>
        </w:rPr>
        <w:t xml:space="preserve"> به صورت تصادفی انتخاب شده و تغییر علامت داده می شود، اگر در اثر این فعل</w:t>
      </w:r>
      <w:r w:rsidR="00990D51">
        <w:rPr>
          <w:rFonts w:cs="B Nazanin" w:hint="cs"/>
          <w:sz w:val="28"/>
          <w:szCs w:val="28"/>
          <w:rtl/>
          <w:lang w:bidi="fa-IR"/>
        </w:rPr>
        <w:t>،</w:t>
      </w:r>
      <w:r w:rsidRPr="00A06AB7">
        <w:rPr>
          <w:rFonts w:cs="B Nazanin" w:hint="cs"/>
          <w:sz w:val="28"/>
          <w:szCs w:val="28"/>
          <w:rtl/>
          <w:lang w:bidi="fa-IR"/>
        </w:rPr>
        <w:t xml:space="preserve"> انرژی بالانس شبکه کاهش پیدا کرد این تغییر لحاظ می شود و اگر انرژی بالانس شبکه افزایش پیدا کرد با یک احتمال خواص، تغییر </w:t>
      </w:r>
      <w:r w:rsidR="00990D51">
        <w:rPr>
          <w:rFonts w:cs="B Nazanin" w:hint="cs"/>
          <w:sz w:val="28"/>
          <w:szCs w:val="28"/>
          <w:rtl/>
          <w:lang w:bidi="fa-IR"/>
        </w:rPr>
        <w:t>ارتباط</w:t>
      </w:r>
      <w:r w:rsidRPr="00A06AB7">
        <w:rPr>
          <w:rFonts w:cs="B Nazanin" w:hint="cs"/>
          <w:sz w:val="28"/>
          <w:szCs w:val="28"/>
          <w:rtl/>
          <w:lang w:bidi="fa-IR"/>
        </w:rPr>
        <w:t xml:space="preserve"> اعمال می گردد. </w:t>
      </w:r>
    </w:p>
    <w:p w14:paraId="1113B93F" w14:textId="77777777" w:rsidR="00F21D89" w:rsidRDefault="00F21D89" w:rsidP="00F21D89">
      <w:pPr>
        <w:pStyle w:val="ListParagraph"/>
        <w:bidi/>
        <w:ind w:left="1224"/>
        <w:jc w:val="both"/>
        <w:rPr>
          <w:rFonts w:cs="B Nazanin"/>
          <w:sz w:val="28"/>
          <w:szCs w:val="28"/>
          <w:rtl/>
          <w:lang w:bidi="fa-IR"/>
        </w:rPr>
      </w:pPr>
      <w:r w:rsidRPr="00A06AB7">
        <w:rPr>
          <w:rFonts w:cs="B Nazanin" w:hint="cs"/>
          <w:sz w:val="28"/>
          <w:szCs w:val="28"/>
          <w:rtl/>
          <w:lang w:bidi="fa-IR"/>
        </w:rPr>
        <w:t>شبکه در مسیر تحول، ممکن است درگیر حالاتی شود که مینیمم محلی</w:t>
      </w:r>
      <w:r>
        <w:rPr>
          <w:rStyle w:val="FootnoteReference"/>
          <w:rFonts w:cs="B Nazanin"/>
          <w:sz w:val="28"/>
          <w:szCs w:val="28"/>
          <w:rtl/>
          <w:lang w:bidi="fa-IR"/>
        </w:rPr>
        <w:footnoteReference w:id="724"/>
      </w:r>
      <w:r w:rsidRPr="00A06AB7">
        <w:rPr>
          <w:rFonts w:cs="B Nazanin" w:hint="cs"/>
          <w:sz w:val="28"/>
          <w:szCs w:val="28"/>
          <w:rtl/>
          <w:lang w:bidi="fa-IR"/>
        </w:rPr>
        <w:t xml:space="preserve"> از انرژی را دارند، به حالاتی که پایین ترین انرژی ممکنه را ندارند و مانند تله شبکه را گیر انداخته و به پایداری</w:t>
      </w:r>
      <w:r>
        <w:rPr>
          <w:rStyle w:val="FootnoteReference"/>
          <w:rFonts w:cs="B Nazanin"/>
          <w:sz w:val="28"/>
          <w:szCs w:val="28"/>
          <w:rtl/>
          <w:lang w:bidi="fa-IR"/>
        </w:rPr>
        <w:footnoteReference w:id="725"/>
      </w:r>
      <w:r w:rsidRPr="00A06AB7">
        <w:rPr>
          <w:rFonts w:cs="B Nazanin" w:hint="cs"/>
          <w:sz w:val="28"/>
          <w:szCs w:val="28"/>
          <w:rtl/>
          <w:lang w:bidi="fa-IR"/>
        </w:rPr>
        <w:t xml:space="preserve"> می رسانند حالات گیر کرده</w:t>
      </w:r>
      <w:r>
        <w:rPr>
          <w:rStyle w:val="FootnoteReference"/>
          <w:rFonts w:cs="B Nazanin"/>
          <w:sz w:val="28"/>
          <w:szCs w:val="28"/>
          <w:rtl/>
          <w:lang w:bidi="fa-IR"/>
        </w:rPr>
        <w:footnoteReference w:id="726"/>
      </w:r>
      <w:r w:rsidRPr="00A06AB7">
        <w:rPr>
          <w:rFonts w:cs="B Nazanin" w:hint="cs"/>
          <w:sz w:val="28"/>
          <w:szCs w:val="28"/>
          <w:rtl/>
          <w:lang w:bidi="fa-IR"/>
        </w:rPr>
        <w:t xml:space="preserve"> می گویند.</w:t>
      </w:r>
    </w:p>
    <w:p w14:paraId="6D8B3288" w14:textId="103B35D6" w:rsidR="00F21D89" w:rsidRPr="005D753C" w:rsidRDefault="00F21D89" w:rsidP="005D753C">
      <w:pPr>
        <w:pStyle w:val="ListParagraph"/>
        <w:bidi/>
        <w:ind w:left="1224"/>
        <w:jc w:val="both"/>
        <w:rPr>
          <w:rFonts w:cs="B Nazanin"/>
          <w:sz w:val="28"/>
          <w:szCs w:val="28"/>
          <w:rtl/>
          <w:lang w:bidi="fa-IR"/>
        </w:rPr>
      </w:pPr>
      <w:r w:rsidRPr="00A06AB7">
        <w:rPr>
          <w:rFonts w:cs="B Nazanin" w:hint="cs"/>
          <w:sz w:val="28"/>
          <w:szCs w:val="28"/>
          <w:rtl/>
          <w:lang w:bidi="fa-IR"/>
        </w:rPr>
        <w:t xml:space="preserve">مارول و همکارانش با اجرای شبیه سازی هایی بر روی پویایی شبکه دریافتند که حالات گیرکرده شبکه بیشتر در انرژی </w:t>
      </w:r>
      <w:r w:rsidR="005F6B68">
        <w:rPr>
          <w:rFonts w:cs="B Nazanin" w:hint="cs"/>
          <w:sz w:val="28"/>
          <w:szCs w:val="28"/>
          <w:rtl/>
          <w:lang w:bidi="fa-IR"/>
        </w:rPr>
        <w:t xml:space="preserve">های </w:t>
      </w:r>
      <w:r w:rsidRPr="00A06AB7">
        <w:rPr>
          <w:rFonts w:cs="B Nazanin" w:hint="cs"/>
          <w:sz w:val="28"/>
          <w:szCs w:val="28"/>
          <w:rtl/>
          <w:lang w:bidi="fa-IR"/>
        </w:rPr>
        <w:t>بالانس منفی رخ می دهد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&lt;EndNote&gt;&lt;Cite&gt;&lt;Author&gt;Marvel&lt;/Author&gt;&lt;Year&gt;2009&lt;/Year&gt;&lt;RecNum&gt;20&lt;/RecNum&gt;&lt;DisplayText&gt;(20)&lt;/DisplayText&gt;&lt;record&gt;&lt;rec-number&gt;20&lt;/rec-number&gt;&lt;foreign-keys&gt;&lt;key app="EN" db-id="frvwv2z9izraznezfs5xewvlzev902rw20re" timestamp="1605188879"&gt;20</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Article"&gt;17&lt;/ref-type&gt;&lt;contributors&gt;&lt;authors&gt;&lt;author&gt;Marvel, Seth A&lt;/author&gt;&lt;author&gt;Strogatz, Steven H&lt;/author&gt;&lt;author&gt;Kleinberg, Jon M&lt;/author&gt;&lt;/authors&gt;&lt;/contributors&gt;&lt;titles&gt;&lt;title&gt;Energy landscape of social balance&lt;/title&gt;&lt;secondary-title&gt;Physical review letters&lt;/secondary-title&gt;&lt;/titles&gt;&lt;periodical&gt;&lt;full-title&gt;Physical review letters&lt;/full-title&gt;&lt;/periodical&gt;&lt;pages&gt;198701&lt;/pages&gt;&lt;volume&gt;103&lt;/volume&gt;&lt;number&gt;19&lt;/number&gt;&lt;dates&gt;&lt;year&gt;2009&lt;/year&gt;&lt;/dates&gt;&lt;urls&gt;&lt;/urls&gt;&lt;/record&gt;&lt;/Cite&gt;&lt;/EndNote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(20)</w:t>
      </w:r>
      <w:r>
        <w:rPr>
          <w:rFonts w:cs="B Nazanin"/>
          <w:sz w:val="28"/>
          <w:szCs w:val="28"/>
          <w:rtl/>
          <w:lang w:bidi="fa-IR"/>
        </w:rPr>
        <w:fldChar w:fldCharType="end"/>
      </w:r>
      <w:r w:rsidRPr="00A06AB7">
        <w:rPr>
          <w:rFonts w:cs="B Nazanin" w:hint="cs"/>
          <w:sz w:val="28"/>
          <w:szCs w:val="28"/>
          <w:rtl/>
          <w:lang w:bidi="fa-IR"/>
        </w:rPr>
        <w:t xml:space="preserve">. </w:t>
      </w:r>
      <w:r w:rsidR="005D753C">
        <w:rPr>
          <w:rFonts w:cs="B Nazanin"/>
          <w:sz w:val="28"/>
          <w:szCs w:val="28"/>
          <w:rtl/>
          <w:lang w:bidi="fa-IR"/>
        </w:rPr>
        <w:br w:type="page"/>
      </w:r>
    </w:p>
    <w:p w14:paraId="3D4C76E7" w14:textId="77777777" w:rsidR="00F21D89" w:rsidRDefault="00F21D89" w:rsidP="00351451">
      <w:pPr>
        <w:pStyle w:val="ListParagraph"/>
        <w:numPr>
          <w:ilvl w:val="0"/>
          <w:numId w:val="88"/>
        </w:numPr>
        <w:bidi/>
        <w:spacing w:line="276" w:lineRule="auto"/>
        <w:rPr>
          <w:rFonts w:cs="B Nazanin"/>
          <w:b/>
          <w:bCs/>
          <w:sz w:val="32"/>
          <w:szCs w:val="32"/>
        </w:rPr>
      </w:pPr>
      <w:r w:rsidRPr="005E0F35">
        <w:rPr>
          <w:rFonts w:cs="B Nazanin" w:hint="cs"/>
          <w:b/>
          <w:bCs/>
          <w:sz w:val="32"/>
          <w:szCs w:val="32"/>
          <w:rtl/>
          <w:lang w:bidi="fa-IR"/>
        </w:rPr>
        <w:lastRenderedPageBreak/>
        <w:t>روش ها:</w:t>
      </w:r>
    </w:p>
    <w:p w14:paraId="397A4D37" w14:textId="77777777" w:rsidR="00F21D89" w:rsidRPr="0050429C" w:rsidRDefault="00F21D89" w:rsidP="00351451">
      <w:pPr>
        <w:pStyle w:val="ListParagraph"/>
        <w:numPr>
          <w:ilvl w:val="1"/>
          <w:numId w:val="88"/>
        </w:numPr>
        <w:bidi/>
        <w:spacing w:line="276" w:lineRule="auto"/>
        <w:jc w:val="both"/>
        <w:rPr>
          <w:rFonts w:cs="B Nazanin"/>
          <w:b/>
          <w:bCs/>
          <w:sz w:val="32"/>
          <w:szCs w:val="32"/>
        </w:rPr>
      </w:pPr>
      <w:r w:rsidRPr="0050429C">
        <w:rPr>
          <w:rFonts w:cs="B Nazanin" w:hint="cs"/>
          <w:b/>
          <w:bCs/>
          <w:sz w:val="28"/>
          <w:szCs w:val="28"/>
          <w:rtl/>
        </w:rPr>
        <w:t>داده های تصویربرداری عصبی</w:t>
      </w:r>
      <w:r w:rsidRPr="0050429C">
        <w:rPr>
          <w:rStyle w:val="FootnoteReference"/>
          <w:rFonts w:cs="B Nazanin"/>
          <w:b/>
          <w:bCs/>
          <w:sz w:val="28"/>
          <w:szCs w:val="28"/>
          <w:rtl/>
        </w:rPr>
        <w:footnoteReference w:id="727"/>
      </w:r>
      <w:r w:rsidRPr="0050429C">
        <w:rPr>
          <w:rFonts w:cs="B Nazanin" w:hint="cs"/>
          <w:b/>
          <w:bCs/>
          <w:sz w:val="28"/>
          <w:szCs w:val="28"/>
          <w:rtl/>
        </w:rPr>
        <w:t>:</w:t>
      </w:r>
    </w:p>
    <w:p w14:paraId="23F113E5" w14:textId="0D744D2D" w:rsidR="00F21D89" w:rsidRPr="005E0F35" w:rsidRDefault="00F21D89" w:rsidP="00F21D89">
      <w:pPr>
        <w:pStyle w:val="ListParagraph"/>
        <w:bidi/>
        <w:spacing w:line="276" w:lineRule="auto"/>
        <w:ind w:left="792"/>
        <w:jc w:val="both"/>
        <w:rPr>
          <w:rFonts w:cs="B Nazanin"/>
          <w:b/>
          <w:bCs/>
          <w:sz w:val="32"/>
          <w:szCs w:val="32"/>
          <w:rtl/>
        </w:rPr>
      </w:pPr>
      <w:r w:rsidRPr="005E0F35">
        <w:rPr>
          <w:rFonts w:cs="B Nazanin" w:hint="cs"/>
          <w:sz w:val="28"/>
          <w:szCs w:val="28"/>
          <w:rtl/>
        </w:rPr>
        <w:t>داده ها</w:t>
      </w:r>
      <w:r w:rsidR="00207211">
        <w:rPr>
          <w:rFonts w:cs="B Nazanin" w:hint="cs"/>
          <w:sz w:val="28"/>
          <w:szCs w:val="28"/>
          <w:rtl/>
        </w:rPr>
        <w:t>ی تصویربرداری</w:t>
      </w:r>
      <w:r w:rsidRPr="005E0F35">
        <w:rPr>
          <w:rFonts w:cs="B Nazanin" w:hint="cs"/>
          <w:sz w:val="28"/>
          <w:szCs w:val="28"/>
          <w:rtl/>
        </w:rPr>
        <w:t xml:space="preserve"> به دودسته تقسیم می شوند، یکی آنهایی که برای بررسی تاثیرات توپولوژیک </w:t>
      </w:r>
      <w:r w:rsidR="00207211">
        <w:rPr>
          <w:rFonts w:cs="B Nazanin" w:hint="cs"/>
          <w:sz w:val="28"/>
          <w:szCs w:val="28"/>
          <w:rtl/>
        </w:rPr>
        <w:t>ارتباطات</w:t>
      </w:r>
      <w:r w:rsidRPr="005E0F35">
        <w:rPr>
          <w:rFonts w:cs="B Nazanin" w:hint="cs"/>
          <w:sz w:val="28"/>
          <w:szCs w:val="28"/>
          <w:rtl/>
        </w:rPr>
        <w:t xml:space="preserve"> منفی بر روی پایداری شبکه استفاده کرده ایم و دیگری آنهایی که برای مطالعه نیاز به تغییر شبکه در </w:t>
      </w:r>
      <w:r w:rsidR="00207211">
        <w:rPr>
          <w:rFonts w:cs="B Nazanin" w:hint="cs"/>
          <w:sz w:val="28"/>
          <w:szCs w:val="28"/>
          <w:rtl/>
        </w:rPr>
        <w:t>گذر</w:t>
      </w:r>
      <w:r w:rsidRPr="005E0F35">
        <w:rPr>
          <w:rFonts w:cs="B Nazanin" w:hint="cs"/>
          <w:sz w:val="28"/>
          <w:szCs w:val="28"/>
          <w:rtl/>
        </w:rPr>
        <w:t xml:space="preserve"> عمر استفاده کرده ایم:</w:t>
      </w:r>
    </w:p>
    <w:p w14:paraId="7294F4A8" w14:textId="42EAD9DB" w:rsidR="00F21D89" w:rsidRPr="005E0F35" w:rsidRDefault="00F21D89" w:rsidP="00351451">
      <w:pPr>
        <w:pStyle w:val="ListParagraph"/>
        <w:numPr>
          <w:ilvl w:val="0"/>
          <w:numId w:val="92"/>
        </w:numPr>
        <w:bidi/>
        <w:spacing w:line="276" w:lineRule="auto"/>
        <w:ind w:left="1138"/>
        <w:jc w:val="both"/>
        <w:rPr>
          <w:rFonts w:cs="B Nazanin"/>
          <w:sz w:val="28"/>
          <w:szCs w:val="28"/>
        </w:rPr>
      </w:pPr>
      <w:r w:rsidRPr="005E0F35">
        <w:rPr>
          <w:rFonts w:cs="B Nazanin" w:hint="cs"/>
          <w:sz w:val="28"/>
          <w:szCs w:val="28"/>
          <w:rtl/>
        </w:rPr>
        <w:t>ما تعداد 70 آزمودنی مرد بزرگسال سالم</w:t>
      </w:r>
      <w:r w:rsidRPr="005E0F35">
        <w:rPr>
          <w:rStyle w:val="FootnoteReference"/>
          <w:rFonts w:cs="B Nazanin"/>
          <w:sz w:val="28"/>
          <w:szCs w:val="28"/>
          <w:rtl/>
        </w:rPr>
        <w:footnoteReference w:id="728"/>
      </w:r>
      <w:r w:rsidRPr="005E0F35">
        <w:rPr>
          <w:rFonts w:cs="B Nazanin" w:hint="cs"/>
          <w:sz w:val="28"/>
          <w:szCs w:val="28"/>
          <w:rtl/>
        </w:rPr>
        <w:t xml:space="preserve"> را از میان 2226 آزمودنی موجود در پایگاه داده </w:t>
      </w:r>
      <w:r w:rsidRPr="005E0F35">
        <w:rPr>
          <w:rFonts w:cs="B Nazanin"/>
          <w:sz w:val="28"/>
          <w:szCs w:val="28"/>
        </w:rPr>
        <w:t>ABIDE</w:t>
      </w:r>
      <w:r w:rsidRPr="005E0F35">
        <w:rPr>
          <w:rFonts w:cs="B Nazanin" w:hint="cs"/>
          <w:sz w:val="28"/>
          <w:szCs w:val="28"/>
          <w:rtl/>
          <w:lang w:bidi="fa-IR"/>
        </w:rPr>
        <w:t xml:space="preserve"> انتخاب کرده ایم</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&lt;EndNote&gt;&lt;Cite&gt;&lt;Author&gt;Di Martino&lt;/Author&gt;&lt;Year&gt;2014&lt;/Year&gt;&lt;RecNum&gt;336&lt;/RecNum&gt;&lt;DisplayText&gt;(252)&lt;/DisplayText&gt;&lt;record&gt;&lt;rec-number&gt;336&lt;/rec-number&gt;&lt;foreign-keys&gt;&lt;key app="EN" db-id="frvwv2z9izraznezfs5xewvlzev902rw20re" timestamp="160762189</w:instrText>
      </w:r>
      <w:r>
        <w:rPr>
          <w:rFonts w:cs="B Nazanin"/>
          <w:sz w:val="28"/>
          <w:szCs w:val="28"/>
          <w:rtl/>
          <w:lang w:bidi="fa-IR"/>
        </w:rPr>
        <w:instrText>1"&gt;336&lt;/</w:instrText>
      </w:r>
      <w:r>
        <w:rPr>
          <w:rFonts w:cs="B Nazanin"/>
          <w:sz w:val="28"/>
          <w:szCs w:val="28"/>
          <w:lang w:bidi="fa-IR"/>
        </w:rPr>
        <w:instrText>key&gt;&lt;/foreign-keys&gt;&lt;ref-type name="Journal Article"&gt;17&lt;/ref-type&gt;&lt;contributors&gt;&lt;authors&gt;&lt;author&gt;Di Martino, Adriana&lt;/author&gt;&lt;author&gt;Yan, Chao-Gan&lt;/author&gt;&lt;author&gt;Li, Qingyang&lt;/author&gt;&lt;author&gt;Denio, Erin&lt;/author&gt;&lt;author&gt;Castellanos, Francisco X&lt;/author&gt;&lt;author&gt;Alaerts, Kaat&lt;/author&gt;&lt;author&gt;Anderson, Jeffrey S&lt;/author&gt;&lt;author&gt;Assaf, Michal&lt;/author&gt;&lt;author&gt;Bookheimer, Susan Y&lt;/author&gt;&lt;author&gt;Dapretto, Mirella&lt;/author&gt;&lt;/authors&gt;&lt;/contributors&gt;&lt;titles&gt;&lt;title&gt;The autism brain imaging data exchange: towards a large-scale evaluation of the intrinsic brain architecture in autism&lt;/title&gt;&lt;secondary-title&gt;Molecular psychiatry&lt;/secondary-title&gt;&lt;/titles&gt;&lt;periodical&gt;&lt;full-title&gt;Molecular psychiatry&lt;/full-title&gt;&lt;/periodical&gt;&lt;pages&gt;659-667&lt;/pages&gt;&lt;volume&gt;19&lt;/volume&gt;&lt;number&gt;6&lt;/number&gt;&lt;dates&gt;&lt;year&gt;2014&lt;/year&gt;&lt;/dates&gt;&lt;isbn&gt;1476-5578&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(252)</w:t>
      </w:r>
      <w:r>
        <w:rPr>
          <w:rFonts w:cs="B Nazanin"/>
          <w:sz w:val="28"/>
          <w:szCs w:val="28"/>
          <w:rtl/>
          <w:lang w:bidi="fa-IR"/>
        </w:rPr>
        <w:fldChar w:fldCharType="end"/>
      </w:r>
      <w:r w:rsidRPr="005E0F35">
        <w:rPr>
          <w:rFonts w:cs="B Nazanin" w:hint="cs"/>
          <w:sz w:val="28"/>
          <w:szCs w:val="28"/>
          <w:rtl/>
          <w:lang w:bidi="fa-IR"/>
        </w:rPr>
        <w:t xml:space="preserve">. تمامی آزمودنی ها راست دست بوده و سن شان بین 18 تا 31 سال بوده است. از هر آزمودنی یک تصویر ساختاری تشدید مغناطیسی وزندار </w:t>
      </w:r>
      <w:r w:rsidRPr="005E0F35">
        <w:rPr>
          <w:rFonts w:cs="B Nazanin"/>
          <w:sz w:val="28"/>
          <w:szCs w:val="28"/>
          <w:lang w:bidi="fa-IR"/>
        </w:rPr>
        <w:t>T1</w:t>
      </w:r>
      <w:r w:rsidRPr="005E0F35">
        <w:rPr>
          <w:rStyle w:val="FootnoteReference"/>
          <w:rFonts w:cs="B Nazanin"/>
          <w:sz w:val="28"/>
          <w:szCs w:val="28"/>
          <w:rtl/>
          <w:lang w:bidi="fa-IR"/>
        </w:rPr>
        <w:footnoteReference w:id="729"/>
      </w:r>
      <w:r w:rsidRPr="005E0F35">
        <w:rPr>
          <w:rFonts w:cs="B Nazanin" w:hint="cs"/>
          <w:sz w:val="28"/>
          <w:szCs w:val="28"/>
          <w:rtl/>
          <w:lang w:bidi="fa-IR"/>
        </w:rPr>
        <w:t xml:space="preserve"> و یک تصویر تشدید مغناطیسی عملکردی حالت استراحت</w:t>
      </w:r>
      <w:r w:rsidRPr="005E0F35">
        <w:rPr>
          <w:rStyle w:val="FootnoteReference"/>
          <w:rFonts w:cs="B Nazanin"/>
          <w:sz w:val="28"/>
          <w:szCs w:val="28"/>
          <w:rtl/>
          <w:lang w:bidi="fa-IR"/>
        </w:rPr>
        <w:footnoteReference w:id="730"/>
      </w:r>
      <w:r w:rsidRPr="005E0F35">
        <w:rPr>
          <w:rFonts w:cs="B Nazanin" w:hint="cs"/>
          <w:sz w:val="28"/>
          <w:szCs w:val="28"/>
          <w:rtl/>
          <w:lang w:bidi="fa-IR"/>
        </w:rPr>
        <w:t xml:space="preserve"> گرفته شده است. چشم آزمودنی ها </w:t>
      </w:r>
      <w:r w:rsidRPr="005E0F35">
        <w:rPr>
          <w:rFonts w:cs="B Nazanin" w:hint="cs"/>
          <w:sz w:val="28"/>
          <w:szCs w:val="28"/>
          <w:rtl/>
        </w:rPr>
        <w:t>در حین ثبت تصویر باز بوده است و آنها تکلیفی را انجام نمی دادند. زمان تکرار</w:t>
      </w:r>
      <w:r w:rsidR="00207211">
        <w:rPr>
          <w:rFonts w:cs="B Nazanin" w:hint="cs"/>
          <w:sz w:val="28"/>
          <w:szCs w:val="28"/>
          <w:rtl/>
        </w:rPr>
        <w:t>(</w:t>
      </w:r>
      <w:r w:rsidR="00207211">
        <w:rPr>
          <w:rFonts w:cs="B Nazanin"/>
          <w:sz w:val="28"/>
          <w:szCs w:val="28"/>
        </w:rPr>
        <w:t>TR</w:t>
      </w:r>
      <w:r w:rsidR="00207211">
        <w:rPr>
          <w:rFonts w:cs="B Nazanin" w:hint="cs"/>
          <w:sz w:val="28"/>
          <w:szCs w:val="28"/>
          <w:rtl/>
        </w:rPr>
        <w:t>)</w:t>
      </w:r>
      <w:r w:rsidRPr="005E0F35">
        <w:rPr>
          <w:rStyle w:val="FootnoteReference"/>
          <w:rFonts w:cs="B Nazanin"/>
          <w:sz w:val="28"/>
          <w:szCs w:val="28"/>
          <w:rtl/>
        </w:rPr>
        <w:footnoteReference w:id="731"/>
      </w:r>
      <w:r w:rsidRPr="005E0F35">
        <w:rPr>
          <w:rFonts w:cs="B Nazanin" w:hint="cs"/>
          <w:sz w:val="28"/>
          <w:szCs w:val="28"/>
          <w:rtl/>
        </w:rPr>
        <w:t xml:space="preserve"> تصویربرداری عملکردی آزمودنی برابر با 2 ثانیه بود. پس از پیش پردازش تصاویر، برخی از آزمودنی هایی که تصاویر آنها به خوبی پیش پردازش نشد از روند مطالعه کنار گذاشته شدند و در نهایت 57 آزمودنی باقی ماندند. جدول </w:t>
      </w:r>
      <w:r>
        <w:rPr>
          <w:rFonts w:cs="B Nazanin" w:hint="cs"/>
          <w:sz w:val="28"/>
          <w:szCs w:val="28"/>
          <w:rtl/>
        </w:rPr>
        <w:t xml:space="preserve">1 </w:t>
      </w:r>
      <w:r w:rsidRPr="005E0F35">
        <w:rPr>
          <w:rFonts w:cs="B Nazanin" w:hint="cs"/>
          <w:sz w:val="28"/>
          <w:szCs w:val="28"/>
          <w:rtl/>
        </w:rPr>
        <w:t>جمعیت شناسی</w:t>
      </w:r>
      <w:r w:rsidRPr="005E0F35">
        <w:rPr>
          <w:rStyle w:val="FootnoteReference"/>
          <w:rFonts w:cs="B Nazanin"/>
          <w:sz w:val="28"/>
          <w:szCs w:val="28"/>
          <w:rtl/>
        </w:rPr>
        <w:footnoteReference w:id="732"/>
      </w:r>
      <w:r w:rsidRPr="005E0F35">
        <w:rPr>
          <w:rFonts w:cs="B Nazanin" w:hint="cs"/>
          <w:sz w:val="28"/>
          <w:szCs w:val="28"/>
          <w:rtl/>
        </w:rPr>
        <w:t xml:space="preserve"> </w:t>
      </w:r>
      <w:r w:rsidRPr="005E0F35">
        <w:rPr>
          <w:rFonts w:cs="B Nazanin" w:hint="cs"/>
          <w:sz w:val="28"/>
          <w:szCs w:val="28"/>
          <w:rtl/>
        </w:rPr>
        <w:lastRenderedPageBreak/>
        <w:t xml:space="preserve">آزمودنی ها و نحوه تعلق تصاویر آنها به مطالعات متفاوت را نمایش می </w:t>
      </w:r>
      <w:r w:rsidR="00F57980">
        <w:rPr>
          <w:noProof/>
        </w:rPr>
        <mc:AlternateContent>
          <mc:Choice Requires="wps">
            <w:drawing>
              <wp:anchor distT="0" distB="0" distL="114300" distR="114300" simplePos="0" relativeHeight="251681792" behindDoc="0" locked="0" layoutInCell="1" allowOverlap="1" wp14:anchorId="72B929F3" wp14:editId="60D89CB3">
                <wp:simplePos x="0" y="0"/>
                <wp:positionH relativeFrom="margin">
                  <wp:posOffset>-409575</wp:posOffset>
                </wp:positionH>
                <wp:positionV relativeFrom="paragraph">
                  <wp:posOffset>5522595</wp:posOffset>
                </wp:positionV>
                <wp:extent cx="5240655" cy="40005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240655" cy="400050"/>
                        </a:xfrm>
                        <a:prstGeom prst="rect">
                          <a:avLst/>
                        </a:prstGeom>
                        <a:solidFill>
                          <a:prstClr val="white"/>
                        </a:solidFill>
                        <a:ln>
                          <a:noFill/>
                        </a:ln>
                      </wps:spPr>
                      <wps:txbx>
                        <w:txbxContent>
                          <w:p w14:paraId="7AC1A375" w14:textId="65715483" w:rsidR="0000590C" w:rsidRPr="004C1208" w:rsidRDefault="0000590C" w:rsidP="00C50663">
                            <w:pPr>
                              <w:pStyle w:val="Caption"/>
                              <w:bidi/>
                              <w:jc w:val="both"/>
                              <w:rPr>
                                <w:rFonts w:cs="B Nazanin"/>
                                <w:i w:val="0"/>
                                <w:iCs w:val="0"/>
                                <w:color w:val="000000" w:themeColor="text1"/>
                                <w:sz w:val="32"/>
                                <w:szCs w:val="32"/>
                                <w:rtl/>
                                <w:lang w:bidi="fa-IR"/>
                              </w:rPr>
                            </w:pPr>
                            <w:r w:rsidRPr="004C1208">
                              <w:rPr>
                                <w:rFonts w:cs="B Nazanin" w:hint="cs"/>
                                <w:b/>
                                <w:bCs/>
                                <w:i w:val="0"/>
                                <w:iCs w:val="0"/>
                                <w:color w:val="000000" w:themeColor="text1"/>
                                <w:sz w:val="20"/>
                                <w:szCs w:val="20"/>
                                <w:rtl/>
                                <w:lang w:bidi="fa-IR"/>
                              </w:rPr>
                              <w:t>جدول1</w:t>
                            </w:r>
                            <w:r w:rsidRPr="004C1208">
                              <w:rPr>
                                <w:rFonts w:cs="B Nazanin" w:hint="cs"/>
                                <w:i w:val="0"/>
                                <w:iCs w:val="0"/>
                                <w:color w:val="000000" w:themeColor="text1"/>
                                <w:sz w:val="20"/>
                                <w:szCs w:val="20"/>
                                <w:rtl/>
                                <w:lang w:bidi="fa-IR"/>
                              </w:rPr>
                              <w:t xml:space="preserve">- </w:t>
                            </w:r>
                            <w:r w:rsidRPr="00A51875">
                              <w:rPr>
                                <w:rFonts w:cs="B Nazanin"/>
                                <w:i w:val="0"/>
                                <w:iCs w:val="0"/>
                                <w:color w:val="000000" w:themeColor="text1"/>
                                <w:sz w:val="20"/>
                                <w:szCs w:val="20"/>
                                <w:rtl/>
                                <w:lang w:bidi="fa-IR"/>
                              </w:rPr>
                              <w:t>جمع</w:t>
                            </w:r>
                            <w:r w:rsidRPr="00A51875">
                              <w:rPr>
                                <w:rFonts w:cs="B Nazanin" w:hint="cs"/>
                                <w:i w:val="0"/>
                                <w:iCs w:val="0"/>
                                <w:color w:val="000000" w:themeColor="text1"/>
                                <w:sz w:val="20"/>
                                <w:szCs w:val="20"/>
                                <w:rtl/>
                                <w:lang w:bidi="fa-IR"/>
                              </w:rPr>
                              <w:t>یت</w:t>
                            </w:r>
                            <w:r w:rsidRPr="00A51875">
                              <w:rPr>
                                <w:rFonts w:cs="B Nazanin"/>
                                <w:i w:val="0"/>
                                <w:iCs w:val="0"/>
                                <w:color w:val="000000" w:themeColor="text1"/>
                                <w:sz w:val="20"/>
                                <w:szCs w:val="20"/>
                                <w:rtl/>
                                <w:lang w:bidi="fa-IR"/>
                              </w:rPr>
                              <w:t xml:space="preserve"> شناس</w:t>
                            </w:r>
                            <w:r w:rsidRPr="00A51875">
                              <w:rPr>
                                <w:rFonts w:cs="B Nazanin" w:hint="cs"/>
                                <w:i w:val="0"/>
                                <w:iCs w:val="0"/>
                                <w:color w:val="000000" w:themeColor="text1"/>
                                <w:sz w:val="20"/>
                                <w:szCs w:val="20"/>
                                <w:rtl/>
                                <w:lang w:bidi="fa-IR"/>
                              </w:rPr>
                              <w:t>ی</w:t>
                            </w:r>
                            <w:r w:rsidRPr="00A51875">
                              <w:rPr>
                                <w:rFonts w:cs="B Nazanin"/>
                                <w:i w:val="0"/>
                                <w:iCs w:val="0"/>
                                <w:color w:val="000000" w:themeColor="text1"/>
                                <w:sz w:val="20"/>
                                <w:szCs w:val="20"/>
                                <w:rtl/>
                                <w:lang w:bidi="fa-IR"/>
                              </w:rPr>
                              <w:t xml:space="preserve"> آزمودن</w:t>
                            </w:r>
                            <w:r w:rsidRPr="00A51875">
                              <w:rPr>
                                <w:rFonts w:cs="B Nazanin" w:hint="cs"/>
                                <w:i w:val="0"/>
                                <w:iCs w:val="0"/>
                                <w:color w:val="000000" w:themeColor="text1"/>
                                <w:sz w:val="20"/>
                                <w:szCs w:val="20"/>
                                <w:rtl/>
                                <w:lang w:bidi="fa-IR"/>
                              </w:rPr>
                              <w:t>ی</w:t>
                            </w:r>
                            <w:r w:rsidRPr="00A51875">
                              <w:rPr>
                                <w:rFonts w:cs="B Nazanin"/>
                                <w:i w:val="0"/>
                                <w:iCs w:val="0"/>
                                <w:color w:val="000000" w:themeColor="text1"/>
                                <w:sz w:val="20"/>
                                <w:szCs w:val="20"/>
                                <w:rtl/>
                                <w:lang w:bidi="fa-IR"/>
                              </w:rPr>
                              <w:t xml:space="preserve"> ها و پارامترها</w:t>
                            </w:r>
                            <w:r w:rsidRPr="00A51875">
                              <w:rPr>
                                <w:rFonts w:cs="B Nazanin" w:hint="cs"/>
                                <w:i w:val="0"/>
                                <w:iCs w:val="0"/>
                                <w:color w:val="000000" w:themeColor="text1"/>
                                <w:sz w:val="20"/>
                                <w:szCs w:val="20"/>
                                <w:rtl/>
                                <w:lang w:bidi="fa-IR"/>
                              </w:rPr>
                              <w:t>ی</w:t>
                            </w:r>
                            <w:r w:rsidRPr="00A51875">
                              <w:rPr>
                                <w:rFonts w:cs="B Nazanin"/>
                                <w:i w:val="0"/>
                                <w:iCs w:val="0"/>
                                <w:color w:val="000000" w:themeColor="text1"/>
                                <w:sz w:val="20"/>
                                <w:szCs w:val="20"/>
                                <w:rtl/>
                                <w:lang w:bidi="fa-IR"/>
                              </w:rPr>
                              <w:t xml:space="preserve"> تصو</w:t>
                            </w:r>
                            <w:r w:rsidRPr="00A51875">
                              <w:rPr>
                                <w:rFonts w:cs="B Nazanin" w:hint="cs"/>
                                <w:i w:val="0"/>
                                <w:iCs w:val="0"/>
                                <w:color w:val="000000" w:themeColor="text1"/>
                                <w:sz w:val="20"/>
                                <w:szCs w:val="20"/>
                                <w:rtl/>
                                <w:lang w:bidi="fa-IR"/>
                              </w:rPr>
                              <w:t>یر</w:t>
                            </w:r>
                            <w:r w:rsidRPr="00A51875">
                              <w:rPr>
                                <w:rFonts w:cs="B Nazanin"/>
                                <w:i w:val="0"/>
                                <w:iCs w:val="0"/>
                                <w:color w:val="000000" w:themeColor="text1"/>
                                <w:sz w:val="20"/>
                                <w:szCs w:val="20"/>
                                <w:rtl/>
                                <w:lang w:bidi="fa-IR"/>
                              </w:rPr>
                              <w:t xml:space="preserve"> بردار</w:t>
                            </w:r>
                            <w:r w:rsidRPr="00A51875">
                              <w:rPr>
                                <w:rFonts w:cs="B Nazanin" w:hint="cs"/>
                                <w:i w:val="0"/>
                                <w:iCs w:val="0"/>
                                <w:color w:val="000000" w:themeColor="text1"/>
                                <w:sz w:val="20"/>
                                <w:szCs w:val="20"/>
                                <w:rtl/>
                                <w:lang w:bidi="fa-IR"/>
                              </w:rPr>
                              <w:t>ی</w:t>
                            </w:r>
                            <w:r w:rsidRPr="00A51875">
                              <w:rPr>
                                <w:rFonts w:cs="B Nazanin"/>
                                <w:i w:val="0"/>
                                <w:iCs w:val="0"/>
                                <w:color w:val="000000" w:themeColor="text1"/>
                                <w:sz w:val="20"/>
                                <w:szCs w:val="20"/>
                                <w:rtl/>
                                <w:lang w:bidi="fa-IR"/>
                              </w:rPr>
                              <w:t xml:space="preserve"> بخش اول</w:t>
                            </w:r>
                            <w:r>
                              <w:rPr>
                                <w:rFonts w:cs="B Nazanin" w:hint="cs"/>
                                <w:i w:val="0"/>
                                <w:iCs w:val="0"/>
                                <w:color w:val="000000" w:themeColor="text1"/>
                                <w:sz w:val="20"/>
                                <w:szCs w:val="20"/>
                                <w:rtl/>
                                <w:lang w:bidi="fa-IR"/>
                              </w:rPr>
                              <w:t>،</w:t>
                            </w:r>
                            <w:r w:rsidRPr="004C1208">
                              <w:rPr>
                                <w:rFonts w:cs="B Nazanin" w:hint="cs"/>
                                <w:i w:val="0"/>
                                <w:iCs w:val="0"/>
                                <w:color w:val="000000" w:themeColor="text1"/>
                                <w:sz w:val="20"/>
                                <w:szCs w:val="20"/>
                                <w:rtl/>
                                <w:lang w:bidi="fa-IR"/>
                              </w:rPr>
                              <w:t xml:space="preserve"> به تفکیک مطالعات مختلف</w:t>
                            </w:r>
                            <w:r>
                              <w:rPr>
                                <w:rFonts w:cs="B Nazanin" w:hint="cs"/>
                                <w:i w:val="0"/>
                                <w:iCs w:val="0"/>
                                <w:color w:val="000000" w:themeColor="text1"/>
                                <w:sz w:val="20"/>
                                <w:szCs w:val="20"/>
                                <w:rtl/>
                                <w:lang w:bidi="fa-IR"/>
                              </w:rPr>
                              <w:t>، استفاده شده برای</w:t>
                            </w:r>
                            <w:r w:rsidRPr="004C1208">
                              <w:rPr>
                                <w:rFonts w:cs="B Nazanin" w:hint="cs"/>
                                <w:i w:val="0"/>
                                <w:iCs w:val="0"/>
                                <w:color w:val="000000" w:themeColor="text1"/>
                                <w:sz w:val="20"/>
                                <w:szCs w:val="20"/>
                                <w:rtl/>
                                <w:lang w:bidi="fa-IR"/>
                              </w:rPr>
                              <w:t xml:space="preserve"> بررسی اثر توپولوژی ا</w:t>
                            </w:r>
                            <w:r>
                              <w:rPr>
                                <w:rFonts w:cs="B Nazanin" w:hint="cs"/>
                                <w:i w:val="0"/>
                                <w:iCs w:val="0"/>
                                <w:color w:val="000000" w:themeColor="text1"/>
                                <w:sz w:val="20"/>
                                <w:szCs w:val="20"/>
                                <w:rtl/>
                                <w:lang w:bidi="fa-IR"/>
                              </w:rPr>
                              <w:t>رتباطات</w:t>
                            </w:r>
                            <w:r w:rsidRPr="004C1208">
                              <w:rPr>
                                <w:rFonts w:cs="B Nazanin" w:hint="cs"/>
                                <w:i w:val="0"/>
                                <w:iCs w:val="0"/>
                                <w:color w:val="000000" w:themeColor="text1"/>
                                <w:sz w:val="20"/>
                                <w:szCs w:val="20"/>
                                <w:rtl/>
                                <w:lang w:bidi="fa-IR"/>
                              </w:rPr>
                              <w:t xml:space="preserve"> منفی در پایداری شبکه.</w:t>
                            </w:r>
                          </w:p>
                          <w:p w14:paraId="41D03913" w14:textId="0D727365" w:rsidR="0000590C" w:rsidRPr="004C1208" w:rsidRDefault="0000590C" w:rsidP="00F21D89">
                            <w:pPr>
                              <w:pStyle w:val="Caption"/>
                              <w:bidi/>
                              <w:jc w:val="both"/>
                              <w:rPr>
                                <w:rFonts w:cs="B Nazanin"/>
                                <w:i w:val="0"/>
                                <w:iCs w:val="0"/>
                                <w:color w:val="000000" w:themeColor="text1"/>
                                <w:sz w:val="32"/>
                                <w:szCs w:val="32"/>
                                <w:rtl/>
                                <w:lang w:bidi="fa-IR"/>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929F3" id="Text Box 5" o:spid="_x0000_s1027" type="#_x0000_t202" style="position:absolute;left:0;text-align:left;margin-left:-32.25pt;margin-top:434.85pt;width:412.65pt;height:3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" stroked="f">
                <v:textbox inset="0,0,0,0">
                  <w:txbxContent>
                    <w:p w14:paraId="7AC1A375" w14:textId="65715483" w:rsidR="0000590C" w:rsidRPr="004C1208" w:rsidRDefault="0000590C" w:rsidP="00C50663">
                      <w:pPr>
                        <w:pStyle w:val="Caption"/>
                        <w:bidi/>
                        <w:jc w:val="both"/>
                        <w:rPr>
                          <w:rFonts w:cs="B Nazanin"/>
                          <w:i w:val="0"/>
                          <w:iCs w:val="0"/>
                          <w:color w:val="000000" w:themeColor="text1"/>
                          <w:sz w:val="32"/>
                          <w:szCs w:val="32"/>
                          <w:rtl/>
                          <w:lang w:bidi="fa-IR"/>
                        </w:rPr>
                      </w:pPr>
                      <w:r w:rsidRPr="004C1208">
                        <w:rPr>
                          <w:rFonts w:cs="B Nazanin" w:hint="cs"/>
                          <w:b/>
                          <w:bCs/>
                          <w:i w:val="0"/>
                          <w:iCs w:val="0"/>
                          <w:color w:val="000000" w:themeColor="text1"/>
                          <w:sz w:val="20"/>
                          <w:szCs w:val="20"/>
                          <w:rtl/>
                          <w:lang w:bidi="fa-IR"/>
                        </w:rPr>
                        <w:t>جدول1</w:t>
                      </w:r>
                      <w:r w:rsidRPr="004C1208">
                        <w:rPr>
                          <w:rFonts w:cs="B Nazanin" w:hint="cs"/>
                          <w:i w:val="0"/>
                          <w:iCs w:val="0"/>
                          <w:color w:val="000000" w:themeColor="text1"/>
                          <w:sz w:val="20"/>
                          <w:szCs w:val="20"/>
                          <w:rtl/>
                          <w:lang w:bidi="fa-IR"/>
                        </w:rPr>
                        <w:t xml:space="preserve">- </w:t>
                      </w:r>
                      <w:r w:rsidRPr="00A51875">
                        <w:rPr>
                          <w:rFonts w:cs="B Nazanin"/>
                          <w:i w:val="0"/>
                          <w:iCs w:val="0"/>
                          <w:color w:val="000000" w:themeColor="text1"/>
                          <w:sz w:val="20"/>
                          <w:szCs w:val="20"/>
                          <w:rtl/>
                          <w:lang w:bidi="fa-IR"/>
                        </w:rPr>
                        <w:t>جمع</w:t>
                      </w:r>
                      <w:r w:rsidRPr="00A51875">
                        <w:rPr>
                          <w:rFonts w:cs="B Nazanin" w:hint="cs"/>
                          <w:i w:val="0"/>
                          <w:iCs w:val="0"/>
                          <w:color w:val="000000" w:themeColor="text1"/>
                          <w:sz w:val="20"/>
                          <w:szCs w:val="20"/>
                          <w:rtl/>
                          <w:lang w:bidi="fa-IR"/>
                        </w:rPr>
                        <w:t>یت</w:t>
                      </w:r>
                      <w:r w:rsidRPr="00A51875">
                        <w:rPr>
                          <w:rFonts w:cs="B Nazanin"/>
                          <w:i w:val="0"/>
                          <w:iCs w:val="0"/>
                          <w:color w:val="000000" w:themeColor="text1"/>
                          <w:sz w:val="20"/>
                          <w:szCs w:val="20"/>
                          <w:rtl/>
                          <w:lang w:bidi="fa-IR"/>
                        </w:rPr>
                        <w:t xml:space="preserve"> شناس</w:t>
                      </w:r>
                      <w:r w:rsidRPr="00A51875">
                        <w:rPr>
                          <w:rFonts w:cs="B Nazanin" w:hint="cs"/>
                          <w:i w:val="0"/>
                          <w:iCs w:val="0"/>
                          <w:color w:val="000000" w:themeColor="text1"/>
                          <w:sz w:val="20"/>
                          <w:szCs w:val="20"/>
                          <w:rtl/>
                          <w:lang w:bidi="fa-IR"/>
                        </w:rPr>
                        <w:t>ی</w:t>
                      </w:r>
                      <w:r w:rsidRPr="00A51875">
                        <w:rPr>
                          <w:rFonts w:cs="B Nazanin"/>
                          <w:i w:val="0"/>
                          <w:iCs w:val="0"/>
                          <w:color w:val="000000" w:themeColor="text1"/>
                          <w:sz w:val="20"/>
                          <w:szCs w:val="20"/>
                          <w:rtl/>
                          <w:lang w:bidi="fa-IR"/>
                        </w:rPr>
                        <w:t xml:space="preserve"> آزمودن</w:t>
                      </w:r>
                      <w:r w:rsidRPr="00A51875">
                        <w:rPr>
                          <w:rFonts w:cs="B Nazanin" w:hint="cs"/>
                          <w:i w:val="0"/>
                          <w:iCs w:val="0"/>
                          <w:color w:val="000000" w:themeColor="text1"/>
                          <w:sz w:val="20"/>
                          <w:szCs w:val="20"/>
                          <w:rtl/>
                          <w:lang w:bidi="fa-IR"/>
                        </w:rPr>
                        <w:t>ی</w:t>
                      </w:r>
                      <w:r w:rsidRPr="00A51875">
                        <w:rPr>
                          <w:rFonts w:cs="B Nazanin"/>
                          <w:i w:val="0"/>
                          <w:iCs w:val="0"/>
                          <w:color w:val="000000" w:themeColor="text1"/>
                          <w:sz w:val="20"/>
                          <w:szCs w:val="20"/>
                          <w:rtl/>
                          <w:lang w:bidi="fa-IR"/>
                        </w:rPr>
                        <w:t xml:space="preserve"> ها و پارامترها</w:t>
                      </w:r>
                      <w:r w:rsidRPr="00A51875">
                        <w:rPr>
                          <w:rFonts w:cs="B Nazanin" w:hint="cs"/>
                          <w:i w:val="0"/>
                          <w:iCs w:val="0"/>
                          <w:color w:val="000000" w:themeColor="text1"/>
                          <w:sz w:val="20"/>
                          <w:szCs w:val="20"/>
                          <w:rtl/>
                          <w:lang w:bidi="fa-IR"/>
                        </w:rPr>
                        <w:t>ی</w:t>
                      </w:r>
                      <w:r w:rsidRPr="00A51875">
                        <w:rPr>
                          <w:rFonts w:cs="B Nazanin"/>
                          <w:i w:val="0"/>
                          <w:iCs w:val="0"/>
                          <w:color w:val="000000" w:themeColor="text1"/>
                          <w:sz w:val="20"/>
                          <w:szCs w:val="20"/>
                          <w:rtl/>
                          <w:lang w:bidi="fa-IR"/>
                        </w:rPr>
                        <w:t xml:space="preserve"> تصو</w:t>
                      </w:r>
                      <w:r w:rsidRPr="00A51875">
                        <w:rPr>
                          <w:rFonts w:cs="B Nazanin" w:hint="cs"/>
                          <w:i w:val="0"/>
                          <w:iCs w:val="0"/>
                          <w:color w:val="000000" w:themeColor="text1"/>
                          <w:sz w:val="20"/>
                          <w:szCs w:val="20"/>
                          <w:rtl/>
                          <w:lang w:bidi="fa-IR"/>
                        </w:rPr>
                        <w:t>یر</w:t>
                      </w:r>
                      <w:r w:rsidRPr="00A51875">
                        <w:rPr>
                          <w:rFonts w:cs="B Nazanin"/>
                          <w:i w:val="0"/>
                          <w:iCs w:val="0"/>
                          <w:color w:val="000000" w:themeColor="text1"/>
                          <w:sz w:val="20"/>
                          <w:szCs w:val="20"/>
                          <w:rtl/>
                          <w:lang w:bidi="fa-IR"/>
                        </w:rPr>
                        <w:t xml:space="preserve"> بردار</w:t>
                      </w:r>
                      <w:r w:rsidRPr="00A51875">
                        <w:rPr>
                          <w:rFonts w:cs="B Nazanin" w:hint="cs"/>
                          <w:i w:val="0"/>
                          <w:iCs w:val="0"/>
                          <w:color w:val="000000" w:themeColor="text1"/>
                          <w:sz w:val="20"/>
                          <w:szCs w:val="20"/>
                          <w:rtl/>
                          <w:lang w:bidi="fa-IR"/>
                        </w:rPr>
                        <w:t>ی</w:t>
                      </w:r>
                      <w:r w:rsidRPr="00A51875">
                        <w:rPr>
                          <w:rFonts w:cs="B Nazanin"/>
                          <w:i w:val="0"/>
                          <w:iCs w:val="0"/>
                          <w:color w:val="000000" w:themeColor="text1"/>
                          <w:sz w:val="20"/>
                          <w:szCs w:val="20"/>
                          <w:rtl/>
                          <w:lang w:bidi="fa-IR"/>
                        </w:rPr>
                        <w:t xml:space="preserve"> بخش اول</w:t>
                      </w:r>
                      <w:r>
                        <w:rPr>
                          <w:rFonts w:cs="B Nazanin" w:hint="cs"/>
                          <w:i w:val="0"/>
                          <w:iCs w:val="0"/>
                          <w:color w:val="000000" w:themeColor="text1"/>
                          <w:sz w:val="20"/>
                          <w:szCs w:val="20"/>
                          <w:rtl/>
                          <w:lang w:bidi="fa-IR"/>
                        </w:rPr>
                        <w:t>،</w:t>
                      </w:r>
                      <w:r w:rsidRPr="004C1208">
                        <w:rPr>
                          <w:rFonts w:cs="B Nazanin" w:hint="cs"/>
                          <w:i w:val="0"/>
                          <w:iCs w:val="0"/>
                          <w:color w:val="000000" w:themeColor="text1"/>
                          <w:sz w:val="20"/>
                          <w:szCs w:val="20"/>
                          <w:rtl/>
                          <w:lang w:bidi="fa-IR"/>
                        </w:rPr>
                        <w:t xml:space="preserve"> به تفکیک مطالعات مختلف</w:t>
                      </w:r>
                      <w:r>
                        <w:rPr>
                          <w:rFonts w:cs="B Nazanin" w:hint="cs"/>
                          <w:i w:val="0"/>
                          <w:iCs w:val="0"/>
                          <w:color w:val="000000" w:themeColor="text1"/>
                          <w:sz w:val="20"/>
                          <w:szCs w:val="20"/>
                          <w:rtl/>
                          <w:lang w:bidi="fa-IR"/>
                        </w:rPr>
                        <w:t>، استفاده شده برای</w:t>
                      </w:r>
                      <w:r w:rsidRPr="004C1208">
                        <w:rPr>
                          <w:rFonts w:cs="B Nazanin" w:hint="cs"/>
                          <w:i w:val="0"/>
                          <w:iCs w:val="0"/>
                          <w:color w:val="000000" w:themeColor="text1"/>
                          <w:sz w:val="20"/>
                          <w:szCs w:val="20"/>
                          <w:rtl/>
                          <w:lang w:bidi="fa-IR"/>
                        </w:rPr>
                        <w:t xml:space="preserve"> بررسی اثر توپولوژی ا</w:t>
                      </w:r>
                      <w:r>
                        <w:rPr>
                          <w:rFonts w:cs="B Nazanin" w:hint="cs"/>
                          <w:i w:val="0"/>
                          <w:iCs w:val="0"/>
                          <w:color w:val="000000" w:themeColor="text1"/>
                          <w:sz w:val="20"/>
                          <w:szCs w:val="20"/>
                          <w:rtl/>
                          <w:lang w:bidi="fa-IR"/>
                        </w:rPr>
                        <w:t>رتباطات</w:t>
                      </w:r>
                      <w:r w:rsidRPr="004C1208">
                        <w:rPr>
                          <w:rFonts w:cs="B Nazanin" w:hint="cs"/>
                          <w:i w:val="0"/>
                          <w:iCs w:val="0"/>
                          <w:color w:val="000000" w:themeColor="text1"/>
                          <w:sz w:val="20"/>
                          <w:szCs w:val="20"/>
                          <w:rtl/>
                          <w:lang w:bidi="fa-IR"/>
                        </w:rPr>
                        <w:t xml:space="preserve"> منفی در پایداری شبکه.</w:t>
                      </w:r>
                    </w:p>
                    <w:p w14:paraId="41D03913" w14:textId="0D727365" w:rsidR="0000590C" w:rsidRPr="004C1208" w:rsidRDefault="0000590C" w:rsidP="00F21D89">
                      <w:pPr>
                        <w:pStyle w:val="Caption"/>
                        <w:bidi/>
                        <w:jc w:val="both"/>
                        <w:rPr>
                          <w:rFonts w:cs="B Nazanin"/>
                          <w:i w:val="0"/>
                          <w:iCs w:val="0"/>
                          <w:color w:val="000000" w:themeColor="text1"/>
                          <w:sz w:val="32"/>
                          <w:szCs w:val="32"/>
                          <w:rtl/>
                          <w:lang w:bidi="fa-IR"/>
                        </w:rPr>
                      </w:pPr>
                    </w:p>
                  </w:txbxContent>
                </v:textbox>
                <w10:wrap type="topAndBottom" anchorx="margin"/>
              </v:shape>
            </w:pict>
          </mc:Fallback>
        </mc:AlternateContent>
      </w:r>
      <w:r w:rsidRPr="005E0F35">
        <w:rPr>
          <w:rFonts w:cs="B Nazanin" w:hint="cs"/>
          <w:sz w:val="28"/>
          <w:szCs w:val="28"/>
          <w:rtl/>
        </w:rPr>
        <w:t>دهد.</w:t>
      </w:r>
    </w:p>
    <w:tbl>
      <w:tblPr>
        <w:tblStyle w:val="TableGrid"/>
        <w:tblpPr w:leftFromText="180" w:rightFromText="180" w:vertAnchor="page" w:horzAnchor="page" w:tblpX="597" w:tblpY="3055"/>
        <w:tblW w:w="8359" w:type="dxa"/>
        <w:tblLayout w:type="fixed"/>
        <w:tblLook w:val="04A0" w:firstRow="1" w:lastRow="0" w:firstColumn="1" w:lastColumn="0" w:noHBand="0" w:noVBand="1"/>
      </w:tblPr>
      <w:tblGrid>
        <w:gridCol w:w="1963"/>
        <w:gridCol w:w="1293"/>
        <w:gridCol w:w="1559"/>
        <w:gridCol w:w="1134"/>
        <w:gridCol w:w="1134"/>
        <w:gridCol w:w="1276"/>
      </w:tblGrid>
      <w:tr w:rsidR="00F21D89" w:rsidRPr="005E0F35" w14:paraId="2D86DC05" w14:textId="77777777" w:rsidTr="00207211">
        <w:trPr>
          <w:cantSplit/>
          <w:trHeight w:val="1411"/>
        </w:trPr>
        <w:tc>
          <w:tcPr>
            <w:tcW w:w="1963" w:type="dxa"/>
            <w:vAlign w:val="center"/>
          </w:tcPr>
          <w:p w14:paraId="577AC146"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Study</w:t>
            </w:r>
          </w:p>
        </w:tc>
        <w:tc>
          <w:tcPr>
            <w:tcW w:w="1293" w:type="dxa"/>
            <w:textDirection w:val="btLr"/>
            <w:vAlign w:val="center"/>
          </w:tcPr>
          <w:p w14:paraId="1B55782B" w14:textId="77777777" w:rsidR="00F21D89" w:rsidRPr="005E0F35" w:rsidRDefault="00F21D89" w:rsidP="00207211">
            <w:pPr>
              <w:pStyle w:val="NormalWeb"/>
              <w:spacing w:before="0" w:beforeAutospacing="0" w:after="0" w:afterAutospacing="0" w:line="276" w:lineRule="auto"/>
              <w:ind w:left="113" w:right="113"/>
              <w:jc w:val="center"/>
              <w:rPr>
                <w:rFonts w:asciiTheme="majorBidi" w:hAnsiTheme="majorBidi" w:cs="B Nazanin"/>
                <w:sz w:val="18"/>
                <w:szCs w:val="18"/>
              </w:rPr>
            </w:pPr>
            <w:r w:rsidRPr="005E0F35">
              <w:rPr>
                <w:rFonts w:asciiTheme="majorBidi" w:hAnsiTheme="majorBidi" w:cs="B Nazanin"/>
                <w:sz w:val="18"/>
                <w:szCs w:val="18"/>
              </w:rPr>
              <w:t>NYU Langone</w:t>
            </w:r>
            <w:r w:rsidRPr="005E0F35">
              <w:rPr>
                <w:rFonts w:asciiTheme="majorBidi" w:hAnsiTheme="majorBidi" w:cs="B Nazanin"/>
                <w:sz w:val="18"/>
                <w:szCs w:val="18"/>
              </w:rPr>
              <w:softHyphen/>
            </w:r>
            <w:r w:rsidRPr="005E0F35">
              <w:rPr>
                <w:rFonts w:asciiTheme="majorBidi" w:hAnsiTheme="majorBidi" w:cs="B Nazanin"/>
                <w:sz w:val="18"/>
                <w:szCs w:val="18"/>
              </w:rPr>
              <w:softHyphen/>
            </w:r>
            <w:r w:rsidRPr="005E0F35">
              <w:rPr>
                <w:rFonts w:asciiTheme="majorBidi" w:hAnsiTheme="majorBidi" w:cs="B Nazanin"/>
                <w:sz w:val="18"/>
                <w:szCs w:val="18"/>
              </w:rPr>
              <w:softHyphen/>
              <w:t xml:space="preserve"> Medical Center</w:t>
            </w:r>
          </w:p>
        </w:tc>
        <w:tc>
          <w:tcPr>
            <w:tcW w:w="1559" w:type="dxa"/>
            <w:textDirection w:val="btLr"/>
            <w:vAlign w:val="center"/>
          </w:tcPr>
          <w:p w14:paraId="38EFC604" w14:textId="77777777" w:rsidR="00F21D89" w:rsidRPr="005E0F35" w:rsidRDefault="00F21D89" w:rsidP="00207211">
            <w:pPr>
              <w:pStyle w:val="NormalWeb"/>
              <w:spacing w:before="0" w:beforeAutospacing="0" w:after="0" w:afterAutospacing="0" w:line="276" w:lineRule="auto"/>
              <w:ind w:left="113" w:right="113"/>
              <w:jc w:val="center"/>
              <w:rPr>
                <w:rFonts w:asciiTheme="majorBidi" w:hAnsiTheme="majorBidi" w:cs="B Nazanin"/>
                <w:sz w:val="18"/>
                <w:szCs w:val="18"/>
              </w:rPr>
            </w:pPr>
            <w:r w:rsidRPr="005E0F35">
              <w:rPr>
                <w:rFonts w:asciiTheme="majorBidi" w:hAnsiTheme="majorBidi" w:cs="B Nazanin"/>
                <w:sz w:val="18"/>
                <w:szCs w:val="18"/>
              </w:rPr>
              <w:t>University of Michigan</w:t>
            </w:r>
          </w:p>
        </w:tc>
        <w:tc>
          <w:tcPr>
            <w:tcW w:w="1134" w:type="dxa"/>
            <w:textDirection w:val="btLr"/>
            <w:vAlign w:val="center"/>
          </w:tcPr>
          <w:p w14:paraId="618C4A5D" w14:textId="77777777" w:rsidR="00F21D89" w:rsidRPr="005E0F35" w:rsidRDefault="00F21D89" w:rsidP="00207211">
            <w:pPr>
              <w:pStyle w:val="NormalWeb"/>
              <w:spacing w:before="0" w:beforeAutospacing="0" w:after="0" w:afterAutospacing="0" w:line="276" w:lineRule="auto"/>
              <w:ind w:left="113" w:right="113"/>
              <w:jc w:val="center"/>
              <w:rPr>
                <w:rFonts w:asciiTheme="majorBidi" w:hAnsiTheme="majorBidi" w:cs="B Nazanin"/>
                <w:sz w:val="18"/>
                <w:szCs w:val="18"/>
              </w:rPr>
            </w:pPr>
            <w:r w:rsidRPr="005E0F35">
              <w:rPr>
                <w:rFonts w:asciiTheme="majorBidi" w:hAnsiTheme="majorBidi" w:cs="B Nazanin"/>
                <w:sz w:val="18"/>
                <w:szCs w:val="18"/>
              </w:rPr>
              <w:t>University of Utah School of Medicine</w:t>
            </w:r>
          </w:p>
        </w:tc>
        <w:tc>
          <w:tcPr>
            <w:tcW w:w="1134" w:type="dxa"/>
            <w:textDirection w:val="btLr"/>
            <w:vAlign w:val="center"/>
          </w:tcPr>
          <w:p w14:paraId="5E0DB37D" w14:textId="77777777" w:rsidR="00F21D89" w:rsidRPr="005E0F35" w:rsidRDefault="00F21D89" w:rsidP="00207211">
            <w:pPr>
              <w:pStyle w:val="NormalWeb"/>
              <w:spacing w:before="0" w:beforeAutospacing="0" w:after="0" w:afterAutospacing="0" w:line="276" w:lineRule="auto"/>
              <w:ind w:left="113" w:right="113"/>
              <w:jc w:val="center"/>
              <w:rPr>
                <w:rFonts w:asciiTheme="majorBidi" w:hAnsiTheme="majorBidi" w:cs="B Nazanin"/>
                <w:sz w:val="18"/>
                <w:szCs w:val="18"/>
              </w:rPr>
            </w:pPr>
            <w:r w:rsidRPr="005E0F35">
              <w:rPr>
                <w:rFonts w:asciiTheme="majorBidi" w:hAnsiTheme="majorBidi" w:cs="B Nazanin"/>
                <w:sz w:val="18"/>
                <w:szCs w:val="18"/>
              </w:rPr>
              <w:t>ETH Zürich</w:t>
            </w:r>
          </w:p>
        </w:tc>
        <w:tc>
          <w:tcPr>
            <w:tcW w:w="1276" w:type="dxa"/>
            <w:vAlign w:val="center"/>
          </w:tcPr>
          <w:p w14:paraId="4EABBD38"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Total</w:t>
            </w:r>
          </w:p>
        </w:tc>
      </w:tr>
      <w:tr w:rsidR="00F21D89" w:rsidRPr="005E0F35" w14:paraId="0245D382" w14:textId="77777777" w:rsidTr="00207211">
        <w:trPr>
          <w:cantSplit/>
          <w:trHeight w:val="472"/>
        </w:trPr>
        <w:tc>
          <w:tcPr>
            <w:tcW w:w="1963" w:type="dxa"/>
            <w:vAlign w:val="center"/>
          </w:tcPr>
          <w:p w14:paraId="29B37B04"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Dataset</w:t>
            </w:r>
          </w:p>
        </w:tc>
        <w:tc>
          <w:tcPr>
            <w:tcW w:w="1293" w:type="dxa"/>
            <w:vAlign w:val="center"/>
          </w:tcPr>
          <w:p w14:paraId="65832211"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ABIDE I</w:t>
            </w:r>
          </w:p>
        </w:tc>
        <w:tc>
          <w:tcPr>
            <w:tcW w:w="1559" w:type="dxa"/>
            <w:vAlign w:val="center"/>
          </w:tcPr>
          <w:p w14:paraId="72BEC94E"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ABIDE I</w:t>
            </w:r>
          </w:p>
        </w:tc>
        <w:tc>
          <w:tcPr>
            <w:tcW w:w="1134" w:type="dxa"/>
            <w:vAlign w:val="center"/>
          </w:tcPr>
          <w:p w14:paraId="1C3D9B17"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ABIDE I</w:t>
            </w:r>
          </w:p>
        </w:tc>
        <w:tc>
          <w:tcPr>
            <w:tcW w:w="1134" w:type="dxa"/>
            <w:vAlign w:val="center"/>
          </w:tcPr>
          <w:p w14:paraId="02738E9C"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ABIDE II</w:t>
            </w:r>
          </w:p>
        </w:tc>
        <w:tc>
          <w:tcPr>
            <w:tcW w:w="1276" w:type="dxa"/>
            <w:vAlign w:val="center"/>
          </w:tcPr>
          <w:p w14:paraId="2632B491"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p>
        </w:tc>
      </w:tr>
      <w:tr w:rsidR="00F21D89" w:rsidRPr="005E0F35" w14:paraId="2A29D2D1" w14:textId="77777777" w:rsidTr="00207211">
        <w:trPr>
          <w:cantSplit/>
          <w:trHeight w:val="408"/>
        </w:trPr>
        <w:tc>
          <w:tcPr>
            <w:tcW w:w="1963" w:type="dxa"/>
            <w:vAlign w:val="center"/>
          </w:tcPr>
          <w:p w14:paraId="4BCFC884"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Final selected subjects</w:t>
            </w:r>
          </w:p>
        </w:tc>
        <w:tc>
          <w:tcPr>
            <w:tcW w:w="1293" w:type="dxa"/>
            <w:vAlign w:val="center"/>
          </w:tcPr>
          <w:p w14:paraId="7D4C42D3"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19</w:t>
            </w:r>
          </w:p>
        </w:tc>
        <w:tc>
          <w:tcPr>
            <w:tcW w:w="1559" w:type="dxa"/>
            <w:vAlign w:val="center"/>
          </w:tcPr>
          <w:p w14:paraId="71AC8572"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5</w:t>
            </w:r>
          </w:p>
        </w:tc>
        <w:tc>
          <w:tcPr>
            <w:tcW w:w="1134" w:type="dxa"/>
            <w:vAlign w:val="center"/>
          </w:tcPr>
          <w:p w14:paraId="02885CBB"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20</w:t>
            </w:r>
          </w:p>
        </w:tc>
        <w:tc>
          <w:tcPr>
            <w:tcW w:w="1134" w:type="dxa"/>
            <w:vAlign w:val="center"/>
          </w:tcPr>
          <w:p w14:paraId="445A1E37"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13</w:t>
            </w:r>
          </w:p>
        </w:tc>
        <w:tc>
          <w:tcPr>
            <w:tcW w:w="1276" w:type="dxa"/>
            <w:vAlign w:val="center"/>
          </w:tcPr>
          <w:p w14:paraId="50460B3C"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57</w:t>
            </w:r>
          </w:p>
        </w:tc>
      </w:tr>
      <w:tr w:rsidR="00F21D89" w:rsidRPr="005E0F35" w14:paraId="30FE82A5" w14:textId="77777777" w:rsidTr="00207211">
        <w:trPr>
          <w:cantSplit/>
          <w:trHeight w:val="414"/>
        </w:trPr>
        <w:tc>
          <w:tcPr>
            <w:tcW w:w="1963" w:type="dxa"/>
            <w:vAlign w:val="center"/>
          </w:tcPr>
          <w:p w14:paraId="2189637C"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proofErr w:type="gramStart"/>
            <w:r w:rsidRPr="005E0F35">
              <w:rPr>
                <w:rFonts w:asciiTheme="majorBidi" w:hAnsiTheme="majorBidi" w:cs="B Nazanin"/>
                <w:sz w:val="18"/>
                <w:szCs w:val="18"/>
              </w:rPr>
              <w:t>Age(</w:t>
            </w:r>
            <w:proofErr w:type="gramEnd"/>
            <w:r w:rsidRPr="005E0F35">
              <w:rPr>
                <w:rFonts w:asciiTheme="majorBidi" w:hAnsiTheme="majorBidi" w:cs="B Nazanin"/>
                <w:sz w:val="18"/>
                <w:szCs w:val="18"/>
              </w:rPr>
              <w:t>mean ± SD)</w:t>
            </w:r>
          </w:p>
        </w:tc>
        <w:tc>
          <w:tcPr>
            <w:tcW w:w="1293" w:type="dxa"/>
            <w:vAlign w:val="center"/>
          </w:tcPr>
          <w:p w14:paraId="2EBA516F"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24 ± 4</w:t>
            </w:r>
          </w:p>
        </w:tc>
        <w:tc>
          <w:tcPr>
            <w:tcW w:w="1559" w:type="dxa"/>
            <w:vAlign w:val="center"/>
          </w:tcPr>
          <w:p w14:paraId="3CD2CA71"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22 ± 5</w:t>
            </w:r>
          </w:p>
        </w:tc>
        <w:tc>
          <w:tcPr>
            <w:tcW w:w="1134" w:type="dxa"/>
            <w:vAlign w:val="center"/>
          </w:tcPr>
          <w:p w14:paraId="7DAD36F3"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23 ± 4</w:t>
            </w:r>
          </w:p>
        </w:tc>
        <w:tc>
          <w:tcPr>
            <w:tcW w:w="1134" w:type="dxa"/>
            <w:vAlign w:val="center"/>
          </w:tcPr>
          <w:p w14:paraId="792209AD"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25 ± 3</w:t>
            </w:r>
          </w:p>
        </w:tc>
        <w:tc>
          <w:tcPr>
            <w:tcW w:w="1276" w:type="dxa"/>
            <w:vAlign w:val="center"/>
          </w:tcPr>
          <w:p w14:paraId="29DA265D"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24 ± 4</w:t>
            </w:r>
          </w:p>
        </w:tc>
      </w:tr>
      <w:tr w:rsidR="00F21D89" w:rsidRPr="005E0F35" w14:paraId="4677DB10" w14:textId="77777777" w:rsidTr="00207211">
        <w:trPr>
          <w:cantSplit/>
          <w:trHeight w:val="406"/>
        </w:trPr>
        <w:tc>
          <w:tcPr>
            <w:tcW w:w="1963" w:type="dxa"/>
            <w:vAlign w:val="center"/>
          </w:tcPr>
          <w:p w14:paraId="2EE6CB02"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proofErr w:type="gramStart"/>
            <w:r w:rsidRPr="005E0F35">
              <w:rPr>
                <w:rFonts w:asciiTheme="majorBidi" w:hAnsiTheme="majorBidi" w:cs="B Nazanin"/>
                <w:sz w:val="18"/>
                <w:szCs w:val="18"/>
              </w:rPr>
              <w:t>FIQ(</w:t>
            </w:r>
            <w:proofErr w:type="gramEnd"/>
            <w:r w:rsidRPr="005E0F35">
              <w:rPr>
                <w:rFonts w:asciiTheme="majorBidi" w:hAnsiTheme="majorBidi" w:cs="B Nazanin"/>
                <w:sz w:val="18"/>
                <w:szCs w:val="18"/>
              </w:rPr>
              <w:t>mean ± SD)</w:t>
            </w:r>
          </w:p>
        </w:tc>
        <w:tc>
          <w:tcPr>
            <w:tcW w:w="1293" w:type="dxa"/>
            <w:vAlign w:val="center"/>
          </w:tcPr>
          <w:p w14:paraId="6706E81C"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117 ± 10</w:t>
            </w:r>
          </w:p>
        </w:tc>
        <w:tc>
          <w:tcPr>
            <w:tcW w:w="1559" w:type="dxa"/>
            <w:vAlign w:val="center"/>
          </w:tcPr>
          <w:p w14:paraId="0F0378F4"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115 ± 4</w:t>
            </w:r>
          </w:p>
        </w:tc>
        <w:tc>
          <w:tcPr>
            <w:tcW w:w="1134" w:type="dxa"/>
            <w:vAlign w:val="center"/>
          </w:tcPr>
          <w:p w14:paraId="1343E902"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113 ± 13</w:t>
            </w:r>
          </w:p>
        </w:tc>
        <w:tc>
          <w:tcPr>
            <w:tcW w:w="1134" w:type="dxa"/>
            <w:vAlign w:val="center"/>
          </w:tcPr>
          <w:p w14:paraId="2F4EA654"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118 ± 9</w:t>
            </w:r>
          </w:p>
        </w:tc>
        <w:tc>
          <w:tcPr>
            <w:tcW w:w="1276" w:type="dxa"/>
            <w:vAlign w:val="center"/>
          </w:tcPr>
          <w:p w14:paraId="774FAB9F"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116 ± 11</w:t>
            </w:r>
          </w:p>
        </w:tc>
      </w:tr>
      <w:tr w:rsidR="00F21D89" w:rsidRPr="005E0F35" w14:paraId="34FA88F0" w14:textId="77777777" w:rsidTr="00207211">
        <w:trPr>
          <w:cantSplit/>
          <w:trHeight w:val="427"/>
        </w:trPr>
        <w:tc>
          <w:tcPr>
            <w:tcW w:w="1963" w:type="dxa"/>
            <w:vAlign w:val="center"/>
          </w:tcPr>
          <w:p w14:paraId="7F1BC8A7"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proofErr w:type="gramStart"/>
            <w:r w:rsidRPr="005E0F35">
              <w:rPr>
                <w:rFonts w:asciiTheme="majorBidi" w:hAnsiTheme="majorBidi" w:cs="B Nazanin"/>
                <w:sz w:val="18"/>
                <w:szCs w:val="18"/>
              </w:rPr>
              <w:t>VIQ(</w:t>
            </w:r>
            <w:proofErr w:type="gramEnd"/>
            <w:r w:rsidRPr="005E0F35">
              <w:rPr>
                <w:rFonts w:asciiTheme="majorBidi" w:hAnsiTheme="majorBidi" w:cs="B Nazanin"/>
                <w:sz w:val="18"/>
                <w:szCs w:val="18"/>
              </w:rPr>
              <w:t>mean ± SD)</w:t>
            </w:r>
          </w:p>
        </w:tc>
        <w:tc>
          <w:tcPr>
            <w:tcW w:w="1293" w:type="dxa"/>
            <w:vAlign w:val="center"/>
          </w:tcPr>
          <w:p w14:paraId="67EDB8AF"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117 ± 12</w:t>
            </w:r>
          </w:p>
        </w:tc>
        <w:tc>
          <w:tcPr>
            <w:tcW w:w="1559" w:type="dxa"/>
            <w:vAlign w:val="center"/>
          </w:tcPr>
          <w:p w14:paraId="25D301E5"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117 ± 7</w:t>
            </w:r>
          </w:p>
        </w:tc>
        <w:tc>
          <w:tcPr>
            <w:tcW w:w="1134" w:type="dxa"/>
            <w:vAlign w:val="center"/>
          </w:tcPr>
          <w:p w14:paraId="2AFC6C62"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112 ± 13</w:t>
            </w:r>
          </w:p>
        </w:tc>
        <w:tc>
          <w:tcPr>
            <w:tcW w:w="1134" w:type="dxa"/>
            <w:vAlign w:val="center"/>
          </w:tcPr>
          <w:p w14:paraId="30D6BC4D"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114 ± 13</w:t>
            </w:r>
          </w:p>
        </w:tc>
        <w:tc>
          <w:tcPr>
            <w:tcW w:w="1276" w:type="dxa"/>
            <w:vAlign w:val="center"/>
          </w:tcPr>
          <w:p w14:paraId="3902A180"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114 ± 13</w:t>
            </w:r>
          </w:p>
        </w:tc>
      </w:tr>
      <w:tr w:rsidR="00F21D89" w:rsidRPr="005E0F35" w14:paraId="2F1362DA" w14:textId="77777777" w:rsidTr="00207211">
        <w:trPr>
          <w:cantSplit/>
          <w:trHeight w:val="418"/>
        </w:trPr>
        <w:tc>
          <w:tcPr>
            <w:tcW w:w="1963" w:type="dxa"/>
            <w:vAlign w:val="center"/>
          </w:tcPr>
          <w:p w14:paraId="0A642613"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proofErr w:type="gramStart"/>
            <w:r w:rsidRPr="005E0F35">
              <w:rPr>
                <w:rFonts w:asciiTheme="majorBidi" w:hAnsiTheme="majorBidi" w:cs="B Nazanin"/>
                <w:sz w:val="18"/>
                <w:szCs w:val="18"/>
              </w:rPr>
              <w:t>PIQ(</w:t>
            </w:r>
            <w:proofErr w:type="gramEnd"/>
            <w:r w:rsidRPr="005E0F35">
              <w:rPr>
                <w:rFonts w:asciiTheme="majorBidi" w:hAnsiTheme="majorBidi" w:cs="B Nazanin"/>
                <w:sz w:val="18"/>
                <w:szCs w:val="18"/>
              </w:rPr>
              <w:t>mean ± SD)</w:t>
            </w:r>
          </w:p>
        </w:tc>
        <w:tc>
          <w:tcPr>
            <w:tcW w:w="1293" w:type="dxa"/>
            <w:vAlign w:val="center"/>
          </w:tcPr>
          <w:p w14:paraId="3F1553EF"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114 ± 9</w:t>
            </w:r>
          </w:p>
        </w:tc>
        <w:tc>
          <w:tcPr>
            <w:tcW w:w="1559" w:type="dxa"/>
            <w:vAlign w:val="center"/>
          </w:tcPr>
          <w:p w14:paraId="3041D809"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112 ± 5</w:t>
            </w:r>
          </w:p>
        </w:tc>
        <w:tc>
          <w:tcPr>
            <w:tcW w:w="1134" w:type="dxa"/>
            <w:vAlign w:val="center"/>
          </w:tcPr>
          <w:p w14:paraId="69098D6F"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117 ± 13</w:t>
            </w:r>
          </w:p>
        </w:tc>
        <w:tc>
          <w:tcPr>
            <w:tcW w:w="1134" w:type="dxa"/>
            <w:vAlign w:val="center"/>
          </w:tcPr>
          <w:p w14:paraId="2E83D60F"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113 ± 10</w:t>
            </w:r>
          </w:p>
        </w:tc>
        <w:tc>
          <w:tcPr>
            <w:tcW w:w="1276" w:type="dxa"/>
            <w:vAlign w:val="center"/>
          </w:tcPr>
          <w:p w14:paraId="12B7C529"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113 ± 10</w:t>
            </w:r>
          </w:p>
        </w:tc>
      </w:tr>
      <w:tr w:rsidR="00F21D89" w:rsidRPr="005E0F35" w14:paraId="18385EE4" w14:textId="77777777" w:rsidTr="00207211">
        <w:trPr>
          <w:cantSplit/>
          <w:trHeight w:val="410"/>
        </w:trPr>
        <w:tc>
          <w:tcPr>
            <w:tcW w:w="1963" w:type="dxa"/>
            <w:vAlign w:val="center"/>
          </w:tcPr>
          <w:p w14:paraId="15C41E70"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Voxel size(mm)</w:t>
            </w:r>
          </w:p>
        </w:tc>
        <w:tc>
          <w:tcPr>
            <w:tcW w:w="1293" w:type="dxa"/>
            <w:vAlign w:val="center"/>
          </w:tcPr>
          <w:p w14:paraId="1FD06EFA"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3.0×3.0×3.0</w:t>
            </w:r>
          </w:p>
        </w:tc>
        <w:tc>
          <w:tcPr>
            <w:tcW w:w="1559" w:type="dxa"/>
            <w:vAlign w:val="center"/>
          </w:tcPr>
          <w:p w14:paraId="1A3E40D1"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3.348×3.348×3.0</w:t>
            </w:r>
          </w:p>
        </w:tc>
        <w:tc>
          <w:tcPr>
            <w:tcW w:w="1134" w:type="dxa"/>
            <w:vAlign w:val="center"/>
          </w:tcPr>
          <w:p w14:paraId="61495D27"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3.4×3.4×3.0</w:t>
            </w:r>
          </w:p>
        </w:tc>
        <w:tc>
          <w:tcPr>
            <w:tcW w:w="1134" w:type="dxa"/>
            <w:vAlign w:val="center"/>
          </w:tcPr>
          <w:p w14:paraId="56878918"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3.0×3.0×3.0</w:t>
            </w:r>
          </w:p>
        </w:tc>
        <w:tc>
          <w:tcPr>
            <w:tcW w:w="1276" w:type="dxa"/>
            <w:vAlign w:val="center"/>
          </w:tcPr>
          <w:p w14:paraId="28A33516"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p>
        </w:tc>
      </w:tr>
      <w:tr w:rsidR="00F21D89" w:rsidRPr="005E0F35" w14:paraId="314EBE08" w14:textId="77777777" w:rsidTr="00207211">
        <w:trPr>
          <w:cantSplit/>
          <w:trHeight w:val="417"/>
        </w:trPr>
        <w:tc>
          <w:tcPr>
            <w:tcW w:w="1963" w:type="dxa"/>
            <w:vAlign w:val="center"/>
          </w:tcPr>
          <w:p w14:paraId="459D18C2"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 xml:space="preserve">Anatomical Flip </w:t>
            </w:r>
            <w:proofErr w:type="gramStart"/>
            <w:r w:rsidRPr="005E0F35">
              <w:rPr>
                <w:rFonts w:asciiTheme="majorBidi" w:hAnsiTheme="majorBidi" w:cs="B Nazanin"/>
                <w:sz w:val="18"/>
                <w:szCs w:val="18"/>
              </w:rPr>
              <w:t>Angle(</w:t>
            </w:r>
            <w:proofErr w:type="gramEnd"/>
            <w:r w:rsidRPr="005E0F35">
              <w:rPr>
                <w:rFonts w:asciiTheme="majorBidi" w:hAnsiTheme="majorBidi" w:cs="B Nazanin"/>
                <w:sz w:val="18"/>
                <w:szCs w:val="18"/>
              </w:rPr>
              <w:t>Deg)</w:t>
            </w:r>
          </w:p>
        </w:tc>
        <w:tc>
          <w:tcPr>
            <w:tcW w:w="1293" w:type="dxa"/>
            <w:vAlign w:val="center"/>
          </w:tcPr>
          <w:p w14:paraId="36CBB2B4"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7</w:t>
            </w:r>
          </w:p>
        </w:tc>
        <w:tc>
          <w:tcPr>
            <w:tcW w:w="1559" w:type="dxa"/>
            <w:vAlign w:val="center"/>
          </w:tcPr>
          <w:p w14:paraId="3F937044"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90</w:t>
            </w:r>
          </w:p>
        </w:tc>
        <w:tc>
          <w:tcPr>
            <w:tcW w:w="1134" w:type="dxa"/>
            <w:vAlign w:val="center"/>
          </w:tcPr>
          <w:p w14:paraId="1646C87B"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9</w:t>
            </w:r>
          </w:p>
        </w:tc>
        <w:tc>
          <w:tcPr>
            <w:tcW w:w="1134" w:type="dxa"/>
            <w:vAlign w:val="center"/>
          </w:tcPr>
          <w:p w14:paraId="3485E01D"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8</w:t>
            </w:r>
          </w:p>
        </w:tc>
        <w:tc>
          <w:tcPr>
            <w:tcW w:w="1276" w:type="dxa"/>
            <w:vAlign w:val="center"/>
          </w:tcPr>
          <w:p w14:paraId="0EF392AD"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p>
        </w:tc>
      </w:tr>
      <w:tr w:rsidR="00F21D89" w:rsidRPr="005E0F35" w14:paraId="1A1B3DC7" w14:textId="77777777" w:rsidTr="00207211">
        <w:trPr>
          <w:cantSplit/>
          <w:trHeight w:val="283"/>
        </w:trPr>
        <w:tc>
          <w:tcPr>
            <w:tcW w:w="1963" w:type="dxa"/>
            <w:vAlign w:val="center"/>
          </w:tcPr>
          <w:p w14:paraId="34DD01D0"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proofErr w:type="gramStart"/>
            <w:r w:rsidRPr="005E0F35">
              <w:rPr>
                <w:rFonts w:asciiTheme="majorBidi" w:hAnsiTheme="majorBidi" w:cs="B Nazanin"/>
                <w:sz w:val="18"/>
                <w:szCs w:val="18"/>
              </w:rPr>
              <w:t>Functional  Flip</w:t>
            </w:r>
            <w:proofErr w:type="gramEnd"/>
            <w:r w:rsidRPr="005E0F35">
              <w:rPr>
                <w:rFonts w:asciiTheme="majorBidi" w:hAnsiTheme="majorBidi" w:cs="B Nazanin"/>
                <w:sz w:val="18"/>
                <w:szCs w:val="18"/>
              </w:rPr>
              <w:t xml:space="preserve"> Angle(Deg)</w:t>
            </w:r>
          </w:p>
        </w:tc>
        <w:tc>
          <w:tcPr>
            <w:tcW w:w="1293" w:type="dxa"/>
            <w:vAlign w:val="center"/>
          </w:tcPr>
          <w:p w14:paraId="1D9B584A"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90</w:t>
            </w:r>
          </w:p>
        </w:tc>
        <w:tc>
          <w:tcPr>
            <w:tcW w:w="1559" w:type="dxa"/>
            <w:vAlign w:val="center"/>
          </w:tcPr>
          <w:p w14:paraId="6B96CC8C"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90</w:t>
            </w:r>
          </w:p>
        </w:tc>
        <w:tc>
          <w:tcPr>
            <w:tcW w:w="1134" w:type="dxa"/>
            <w:vAlign w:val="center"/>
          </w:tcPr>
          <w:p w14:paraId="13320382"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90</w:t>
            </w:r>
          </w:p>
        </w:tc>
        <w:tc>
          <w:tcPr>
            <w:tcW w:w="1134" w:type="dxa"/>
            <w:vAlign w:val="center"/>
          </w:tcPr>
          <w:p w14:paraId="00BD5464"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90</w:t>
            </w:r>
          </w:p>
        </w:tc>
        <w:tc>
          <w:tcPr>
            <w:tcW w:w="1276" w:type="dxa"/>
            <w:vAlign w:val="center"/>
          </w:tcPr>
          <w:p w14:paraId="7A5B42B6"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p>
        </w:tc>
      </w:tr>
      <w:tr w:rsidR="00F21D89" w:rsidRPr="005E0F35" w14:paraId="3F8122D7" w14:textId="77777777" w:rsidTr="00207211">
        <w:trPr>
          <w:cantSplit/>
          <w:trHeight w:val="418"/>
        </w:trPr>
        <w:tc>
          <w:tcPr>
            <w:tcW w:w="1963" w:type="dxa"/>
            <w:vAlign w:val="center"/>
          </w:tcPr>
          <w:p w14:paraId="221DAB79"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Anatomical   Echo Time(</w:t>
            </w:r>
            <w:proofErr w:type="spellStart"/>
            <w:r w:rsidRPr="005E0F35">
              <w:rPr>
                <w:rFonts w:asciiTheme="majorBidi" w:hAnsiTheme="majorBidi" w:cs="B Nazanin"/>
                <w:sz w:val="18"/>
                <w:szCs w:val="18"/>
              </w:rPr>
              <w:t>ms</w:t>
            </w:r>
            <w:proofErr w:type="spellEnd"/>
            <w:r w:rsidRPr="005E0F35">
              <w:rPr>
                <w:rFonts w:asciiTheme="majorBidi" w:hAnsiTheme="majorBidi" w:cs="B Nazanin"/>
                <w:sz w:val="18"/>
                <w:szCs w:val="18"/>
              </w:rPr>
              <w:t>)</w:t>
            </w:r>
          </w:p>
        </w:tc>
        <w:tc>
          <w:tcPr>
            <w:tcW w:w="1293" w:type="dxa"/>
            <w:vAlign w:val="center"/>
          </w:tcPr>
          <w:p w14:paraId="674812ED"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3.25</w:t>
            </w:r>
          </w:p>
        </w:tc>
        <w:tc>
          <w:tcPr>
            <w:tcW w:w="1559" w:type="dxa"/>
            <w:vAlign w:val="center"/>
          </w:tcPr>
          <w:p w14:paraId="530B035C"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5.7</w:t>
            </w:r>
          </w:p>
        </w:tc>
        <w:tc>
          <w:tcPr>
            <w:tcW w:w="1134" w:type="dxa"/>
            <w:vAlign w:val="center"/>
          </w:tcPr>
          <w:p w14:paraId="688CC486"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2.91</w:t>
            </w:r>
          </w:p>
        </w:tc>
        <w:tc>
          <w:tcPr>
            <w:tcW w:w="1134" w:type="dxa"/>
            <w:vAlign w:val="center"/>
          </w:tcPr>
          <w:p w14:paraId="7B5C3C4A"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Shortest</w:t>
            </w:r>
          </w:p>
        </w:tc>
        <w:tc>
          <w:tcPr>
            <w:tcW w:w="1276" w:type="dxa"/>
            <w:vAlign w:val="center"/>
          </w:tcPr>
          <w:p w14:paraId="1C81ED81"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p>
        </w:tc>
      </w:tr>
      <w:tr w:rsidR="00F21D89" w:rsidRPr="005E0F35" w14:paraId="609104BF" w14:textId="77777777" w:rsidTr="00207211">
        <w:trPr>
          <w:cantSplit/>
          <w:trHeight w:val="427"/>
        </w:trPr>
        <w:tc>
          <w:tcPr>
            <w:tcW w:w="1963" w:type="dxa"/>
            <w:vAlign w:val="center"/>
          </w:tcPr>
          <w:p w14:paraId="582255B1"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proofErr w:type="gramStart"/>
            <w:r w:rsidRPr="005E0F35">
              <w:rPr>
                <w:rFonts w:asciiTheme="majorBidi" w:hAnsiTheme="majorBidi" w:cs="B Nazanin"/>
                <w:sz w:val="18"/>
                <w:szCs w:val="18"/>
              </w:rPr>
              <w:t>Functional  Echo</w:t>
            </w:r>
            <w:proofErr w:type="gramEnd"/>
            <w:r w:rsidRPr="005E0F35">
              <w:rPr>
                <w:rFonts w:asciiTheme="majorBidi" w:hAnsiTheme="majorBidi" w:cs="B Nazanin"/>
                <w:sz w:val="18"/>
                <w:szCs w:val="18"/>
              </w:rPr>
              <w:t xml:space="preserve"> Time(</w:t>
            </w:r>
            <w:proofErr w:type="spellStart"/>
            <w:r w:rsidRPr="005E0F35">
              <w:rPr>
                <w:rFonts w:asciiTheme="majorBidi" w:hAnsiTheme="majorBidi" w:cs="B Nazanin"/>
                <w:sz w:val="18"/>
                <w:szCs w:val="18"/>
              </w:rPr>
              <w:t>ms</w:t>
            </w:r>
            <w:proofErr w:type="spellEnd"/>
            <w:r w:rsidRPr="005E0F35">
              <w:rPr>
                <w:rFonts w:asciiTheme="majorBidi" w:hAnsiTheme="majorBidi" w:cs="B Nazanin"/>
                <w:sz w:val="18"/>
                <w:szCs w:val="18"/>
              </w:rPr>
              <w:t>)</w:t>
            </w:r>
          </w:p>
        </w:tc>
        <w:tc>
          <w:tcPr>
            <w:tcW w:w="1293" w:type="dxa"/>
            <w:vAlign w:val="center"/>
          </w:tcPr>
          <w:p w14:paraId="383E3AFF"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15</w:t>
            </w:r>
          </w:p>
        </w:tc>
        <w:tc>
          <w:tcPr>
            <w:tcW w:w="1559" w:type="dxa"/>
            <w:vAlign w:val="center"/>
          </w:tcPr>
          <w:p w14:paraId="466A1E5B"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30</w:t>
            </w:r>
          </w:p>
        </w:tc>
        <w:tc>
          <w:tcPr>
            <w:tcW w:w="1134" w:type="dxa"/>
            <w:vAlign w:val="center"/>
          </w:tcPr>
          <w:p w14:paraId="701B5B1A"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28</w:t>
            </w:r>
          </w:p>
        </w:tc>
        <w:tc>
          <w:tcPr>
            <w:tcW w:w="1134" w:type="dxa"/>
            <w:vAlign w:val="center"/>
          </w:tcPr>
          <w:p w14:paraId="6482F0AD"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25</w:t>
            </w:r>
          </w:p>
        </w:tc>
        <w:tc>
          <w:tcPr>
            <w:tcW w:w="1276" w:type="dxa"/>
            <w:vAlign w:val="center"/>
          </w:tcPr>
          <w:p w14:paraId="0E57FCFC"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p>
        </w:tc>
      </w:tr>
      <w:tr w:rsidR="00F21D89" w:rsidRPr="005E0F35" w14:paraId="40792055" w14:textId="77777777" w:rsidTr="00207211">
        <w:trPr>
          <w:cantSplit/>
          <w:trHeight w:val="293"/>
        </w:trPr>
        <w:tc>
          <w:tcPr>
            <w:tcW w:w="1963" w:type="dxa"/>
            <w:vAlign w:val="center"/>
          </w:tcPr>
          <w:p w14:paraId="366FEBE1"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Anatomical   Repetition Time(</w:t>
            </w:r>
            <w:proofErr w:type="spellStart"/>
            <w:r w:rsidRPr="005E0F35">
              <w:rPr>
                <w:rFonts w:asciiTheme="majorBidi" w:hAnsiTheme="majorBidi" w:cs="B Nazanin"/>
                <w:sz w:val="18"/>
                <w:szCs w:val="18"/>
              </w:rPr>
              <w:t>ms</w:t>
            </w:r>
            <w:proofErr w:type="spellEnd"/>
            <w:r w:rsidRPr="005E0F35">
              <w:rPr>
                <w:rFonts w:asciiTheme="majorBidi" w:hAnsiTheme="majorBidi" w:cs="B Nazanin"/>
                <w:sz w:val="18"/>
                <w:szCs w:val="18"/>
              </w:rPr>
              <w:t>)</w:t>
            </w:r>
          </w:p>
        </w:tc>
        <w:tc>
          <w:tcPr>
            <w:tcW w:w="1293" w:type="dxa"/>
            <w:vAlign w:val="center"/>
          </w:tcPr>
          <w:p w14:paraId="7EB8DE11"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2530</w:t>
            </w:r>
          </w:p>
        </w:tc>
        <w:tc>
          <w:tcPr>
            <w:tcW w:w="1559" w:type="dxa"/>
            <w:vAlign w:val="center"/>
          </w:tcPr>
          <w:p w14:paraId="152C2F62"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250</w:t>
            </w:r>
          </w:p>
        </w:tc>
        <w:tc>
          <w:tcPr>
            <w:tcW w:w="1134" w:type="dxa"/>
            <w:vAlign w:val="center"/>
          </w:tcPr>
          <w:p w14:paraId="5B228A28"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2300</w:t>
            </w:r>
          </w:p>
        </w:tc>
        <w:tc>
          <w:tcPr>
            <w:tcW w:w="1134" w:type="dxa"/>
            <w:vAlign w:val="center"/>
          </w:tcPr>
          <w:p w14:paraId="571B0C47"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8.4</w:t>
            </w:r>
          </w:p>
        </w:tc>
        <w:tc>
          <w:tcPr>
            <w:tcW w:w="1276" w:type="dxa"/>
            <w:vAlign w:val="center"/>
          </w:tcPr>
          <w:p w14:paraId="43B2E146"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p>
        </w:tc>
      </w:tr>
      <w:tr w:rsidR="00F21D89" w:rsidRPr="005E0F35" w14:paraId="5A0010EF" w14:textId="77777777" w:rsidTr="00207211">
        <w:trPr>
          <w:cantSplit/>
          <w:trHeight w:val="301"/>
        </w:trPr>
        <w:tc>
          <w:tcPr>
            <w:tcW w:w="1963" w:type="dxa"/>
            <w:vAlign w:val="center"/>
          </w:tcPr>
          <w:p w14:paraId="01DA37EC"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proofErr w:type="gramStart"/>
            <w:r w:rsidRPr="005E0F35">
              <w:rPr>
                <w:rFonts w:asciiTheme="majorBidi" w:hAnsiTheme="majorBidi" w:cs="B Nazanin"/>
                <w:sz w:val="18"/>
                <w:szCs w:val="18"/>
              </w:rPr>
              <w:t>Functional  Repetition</w:t>
            </w:r>
            <w:proofErr w:type="gramEnd"/>
            <w:r w:rsidRPr="005E0F35">
              <w:rPr>
                <w:rFonts w:asciiTheme="majorBidi" w:hAnsiTheme="majorBidi" w:cs="B Nazanin"/>
                <w:sz w:val="18"/>
                <w:szCs w:val="18"/>
              </w:rPr>
              <w:t xml:space="preserve"> Time(</w:t>
            </w:r>
            <w:proofErr w:type="spellStart"/>
            <w:r w:rsidRPr="005E0F35">
              <w:rPr>
                <w:rFonts w:asciiTheme="majorBidi" w:hAnsiTheme="majorBidi" w:cs="B Nazanin"/>
                <w:sz w:val="18"/>
                <w:szCs w:val="18"/>
              </w:rPr>
              <w:t>ms</w:t>
            </w:r>
            <w:proofErr w:type="spellEnd"/>
            <w:r w:rsidRPr="005E0F35">
              <w:rPr>
                <w:rFonts w:asciiTheme="majorBidi" w:hAnsiTheme="majorBidi" w:cs="B Nazanin"/>
                <w:sz w:val="18"/>
                <w:szCs w:val="18"/>
              </w:rPr>
              <w:t>)</w:t>
            </w:r>
          </w:p>
        </w:tc>
        <w:tc>
          <w:tcPr>
            <w:tcW w:w="1293" w:type="dxa"/>
            <w:vAlign w:val="center"/>
          </w:tcPr>
          <w:p w14:paraId="2BA00073"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2000</w:t>
            </w:r>
          </w:p>
        </w:tc>
        <w:tc>
          <w:tcPr>
            <w:tcW w:w="1559" w:type="dxa"/>
            <w:vAlign w:val="center"/>
          </w:tcPr>
          <w:p w14:paraId="343DF999"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2000</w:t>
            </w:r>
          </w:p>
        </w:tc>
        <w:tc>
          <w:tcPr>
            <w:tcW w:w="1134" w:type="dxa"/>
            <w:vAlign w:val="center"/>
          </w:tcPr>
          <w:p w14:paraId="489D2771"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2000</w:t>
            </w:r>
          </w:p>
        </w:tc>
        <w:tc>
          <w:tcPr>
            <w:tcW w:w="1134" w:type="dxa"/>
            <w:vAlign w:val="center"/>
          </w:tcPr>
          <w:p w14:paraId="4FFEF11E"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r w:rsidRPr="005E0F35">
              <w:rPr>
                <w:rFonts w:asciiTheme="majorBidi" w:hAnsiTheme="majorBidi" w:cs="B Nazanin"/>
                <w:sz w:val="18"/>
                <w:szCs w:val="18"/>
              </w:rPr>
              <w:t>2000</w:t>
            </w:r>
          </w:p>
        </w:tc>
        <w:tc>
          <w:tcPr>
            <w:tcW w:w="1276" w:type="dxa"/>
            <w:vAlign w:val="center"/>
          </w:tcPr>
          <w:p w14:paraId="0274E84A" w14:textId="77777777" w:rsidR="00F21D89" w:rsidRPr="005E0F35" w:rsidRDefault="00F21D89" w:rsidP="00207211">
            <w:pPr>
              <w:pStyle w:val="NormalWeb"/>
              <w:spacing w:before="0" w:beforeAutospacing="0" w:after="0" w:afterAutospacing="0" w:line="276" w:lineRule="auto"/>
              <w:jc w:val="center"/>
              <w:rPr>
                <w:rFonts w:asciiTheme="majorBidi" w:hAnsiTheme="majorBidi" w:cs="B Nazanin"/>
                <w:sz w:val="18"/>
                <w:szCs w:val="18"/>
              </w:rPr>
            </w:pPr>
          </w:p>
        </w:tc>
      </w:tr>
    </w:tbl>
    <w:p w14:paraId="1B2D040D" w14:textId="77777777" w:rsidR="008C7E34" w:rsidRDefault="00F21D89" w:rsidP="00351451">
      <w:pPr>
        <w:pStyle w:val="ListParagraph"/>
        <w:numPr>
          <w:ilvl w:val="0"/>
          <w:numId w:val="92"/>
        </w:numPr>
        <w:bidi/>
        <w:spacing w:line="276" w:lineRule="auto"/>
        <w:ind w:left="1138"/>
        <w:jc w:val="both"/>
        <w:rPr>
          <w:rFonts w:cs="B Nazanin"/>
          <w:sz w:val="28"/>
          <w:szCs w:val="28"/>
          <w:rtl/>
        </w:rPr>
      </w:pPr>
      <w:r w:rsidRPr="005E0F35">
        <w:rPr>
          <w:rFonts w:cs="B Nazanin" w:hint="cs"/>
          <w:sz w:val="28"/>
          <w:szCs w:val="28"/>
          <w:rtl/>
        </w:rPr>
        <w:t xml:space="preserve">آزمودنی های این قسمت از پژوهش را از پایگاه داده های </w:t>
      </w:r>
      <w:r w:rsidRPr="005E0F35">
        <w:rPr>
          <w:rFonts w:cs="B Nazanin"/>
          <w:sz w:val="28"/>
          <w:szCs w:val="28"/>
        </w:rPr>
        <w:t>ABIDE</w:t>
      </w:r>
      <w:r w:rsidRPr="005E0F35">
        <w:rPr>
          <w:rFonts w:cs="B Nazanin" w:hint="cs"/>
          <w:sz w:val="28"/>
          <w:szCs w:val="28"/>
          <w:rtl/>
          <w:lang w:bidi="fa-IR"/>
        </w:rPr>
        <w:t xml:space="preserve"> و </w:t>
      </w:r>
      <w:r w:rsidRPr="005E0F35">
        <w:rPr>
          <w:rFonts w:cs="B Nazanin"/>
          <w:sz w:val="28"/>
          <w:szCs w:val="28"/>
          <w:lang w:bidi="fa-IR"/>
        </w:rPr>
        <w:t>Southwest</w:t>
      </w:r>
      <w:r w:rsidRPr="005E0F35">
        <w:rPr>
          <w:rFonts w:cs="B Nazanin" w:hint="cs"/>
          <w:sz w:val="28"/>
          <w:szCs w:val="28"/>
          <w:rtl/>
          <w:lang w:bidi="fa-IR"/>
        </w:rPr>
        <w:t xml:space="preserve"> استخراج نمودیم</w:t>
      </w:r>
      <w:r>
        <w:rPr>
          <w:rFonts w:cs="B Nazanin"/>
          <w:sz w:val="28"/>
          <w:szCs w:val="28"/>
          <w:rtl/>
          <w:lang w:bidi="fa-IR"/>
        </w:rPr>
        <w:fldChar w:fldCharType="begin">
          <w:fldData xml:space="preserve">PEVuZE5vdGU+PENpdGU+PEF1dGhvcj5EaSBNYXJ0aW5vPC9BdXRob3I+PFllYXI+MjAxNDwvWWVh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</w:fldData>
        </w:fldChar>
      </w:r>
      <w:r>
        <w:rPr>
          <w:rFonts w:cs="B Nazanin"/>
          <w:sz w:val="28"/>
          <w:szCs w:val="28"/>
          <w:rtl/>
          <w:lang w:bidi="fa-IR"/>
        </w:rPr>
        <w:instrText xml:space="preserve"> </w:instrText>
      </w:r>
      <w:r>
        <w:rPr>
          <w:rFonts w:cs="B Nazanin"/>
          <w:sz w:val="28"/>
          <w:szCs w:val="28"/>
          <w:lang w:bidi="fa-IR"/>
        </w:rPr>
        <w:instrText>ADDIN EN.CITE</w:instrText>
      </w:r>
      <w:r>
        <w:rPr>
          <w:rFonts w:cs="B Nazanin"/>
          <w:sz w:val="28"/>
          <w:szCs w:val="28"/>
          <w:rtl/>
          <w:lang w:bidi="fa-IR"/>
        </w:rPr>
        <w:instrText xml:space="preserve"> </w:instrText>
      </w:r>
      <w:r>
        <w:rPr>
          <w:rFonts w:cs="B Nazanin"/>
          <w:sz w:val="28"/>
          <w:szCs w:val="28"/>
          <w:rtl/>
          <w:lang w:bidi="fa-IR"/>
        </w:rPr>
        <w:fldChar w:fldCharType="begin">
          <w:fldData xml:space="preserve">PEVuZE5vdGU+PENpdGU+PEF1dGhvcj5EaSBNYXJ0aW5vPC9BdXRob3I+PFllYXI+MjAxNDwvWWVh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</w:fldData>
        </w:fldChar>
      </w:r>
      <w:r>
        <w:rPr>
          <w:rFonts w:cs="B Nazanin"/>
          <w:sz w:val="28"/>
          <w:szCs w:val="28"/>
          <w:rtl/>
          <w:lang w:bidi="fa-IR"/>
        </w:rPr>
        <w:instrText xml:space="preserve"> </w:instrText>
      </w:r>
      <w:r>
        <w:rPr>
          <w:rFonts w:cs="B Nazanin"/>
          <w:sz w:val="28"/>
          <w:szCs w:val="28"/>
          <w:lang w:bidi="fa-IR"/>
        </w:rPr>
        <w:instrText>ADDIN EN.CITE.DATA</w:instrText>
      </w:r>
      <w:r>
        <w:rPr>
          <w:rFonts w:cs="B Nazanin"/>
          <w:sz w:val="28"/>
          <w:szCs w:val="28"/>
          <w:rtl/>
          <w:lang w:bidi="fa-IR"/>
        </w:rPr>
        <w:instrText xml:space="preserve"> </w:instrText>
      </w:r>
      <w:r>
        <w:rPr>
          <w:rFonts w:cs="B Nazanin"/>
          <w:sz w:val="28"/>
          <w:szCs w:val="28"/>
          <w:rtl/>
          <w:lang w:bidi="fa-IR"/>
        </w:rPr>
      </w:r>
      <w:r>
        <w:rPr>
          <w:rFonts w:cs="B Nazanin"/>
          <w:sz w:val="28"/>
          <w:szCs w:val="28"/>
          <w:rtl/>
          <w:lang w:bidi="fa-IR"/>
        </w:rPr>
        <w:fldChar w:fldCharType="end"/>
      </w:r>
      <w:r>
        <w:rPr>
          <w:rFonts w:cs="B Nazanin"/>
          <w:sz w:val="28"/>
          <w:szCs w:val="28"/>
          <w:rtl/>
          <w:lang w:bidi="fa-IR"/>
        </w:rPr>
      </w:r>
      <w:r>
        <w:rPr>
          <w:rFonts w:cs="B Nazanin"/>
          <w:sz w:val="28"/>
          <w:szCs w:val="28"/>
          <w:rtl/>
          <w:lang w:bidi="fa-IR"/>
        </w:rPr>
        <w:fldChar w:fldCharType="separate"/>
      </w:r>
      <w:r>
        <w:rPr>
          <w:rFonts w:cs="B Nazanin"/>
          <w:noProof/>
          <w:sz w:val="28"/>
          <w:szCs w:val="28"/>
          <w:rtl/>
          <w:lang w:bidi="fa-IR"/>
        </w:rPr>
        <w:t>(252, 253)</w:t>
      </w:r>
      <w:r>
        <w:rPr>
          <w:rFonts w:cs="B Nazanin"/>
          <w:sz w:val="28"/>
          <w:szCs w:val="28"/>
          <w:rtl/>
          <w:lang w:bidi="fa-IR"/>
        </w:rPr>
        <w:fldChar w:fldCharType="end"/>
      </w:r>
      <w:r w:rsidRPr="005E0F35">
        <w:rPr>
          <w:rFonts w:cs="B Nazanin" w:hint="cs"/>
          <w:sz w:val="28"/>
          <w:szCs w:val="28"/>
          <w:rtl/>
          <w:lang w:bidi="fa-IR"/>
        </w:rPr>
        <w:t xml:space="preserve">. این داده ها نیز شامل یک </w:t>
      </w:r>
      <w:r w:rsidRPr="005E0F35">
        <w:rPr>
          <w:rFonts w:cs="B Nazanin" w:hint="cs"/>
          <w:sz w:val="28"/>
          <w:szCs w:val="28"/>
          <w:rtl/>
          <w:lang w:bidi="fa-IR"/>
        </w:rPr>
        <w:lastRenderedPageBreak/>
        <w:t xml:space="preserve">تصویر ساختاری تشدید مغناطیسی وزندار </w:t>
      </w:r>
      <w:r w:rsidRPr="005E0F35">
        <w:rPr>
          <w:rFonts w:cs="B Nazanin"/>
          <w:sz w:val="28"/>
          <w:szCs w:val="28"/>
          <w:lang w:bidi="fa-IR"/>
        </w:rPr>
        <w:t>T1</w:t>
      </w:r>
      <w:r w:rsidRPr="005E0F35">
        <w:rPr>
          <w:rFonts w:cs="B Nazanin" w:hint="cs"/>
          <w:sz w:val="28"/>
          <w:szCs w:val="28"/>
          <w:rtl/>
          <w:lang w:bidi="fa-IR"/>
        </w:rPr>
        <w:t xml:space="preserve"> و یک تصویر تشدید مغناطیسی عملکردی حالت استراحت</w:t>
      </w:r>
      <w:r w:rsidRPr="005E0F35">
        <w:rPr>
          <w:rFonts w:cs="B Nazanin" w:hint="cs"/>
          <w:sz w:val="28"/>
          <w:szCs w:val="28"/>
          <w:rtl/>
        </w:rPr>
        <w:t xml:space="preserve"> برای هر آزمودنی بود. ما از </w:t>
      </w:r>
      <w:r w:rsidRPr="005E0F35">
        <w:rPr>
          <w:rFonts w:cs="B Nazanin"/>
          <w:sz w:val="28"/>
          <w:szCs w:val="28"/>
        </w:rPr>
        <w:t>ABIDE</w:t>
      </w:r>
      <w:r w:rsidRPr="005E0F35">
        <w:rPr>
          <w:rFonts w:cs="B Nazanin" w:hint="cs"/>
          <w:sz w:val="28"/>
          <w:szCs w:val="28"/>
          <w:rtl/>
          <w:lang w:bidi="fa-IR"/>
        </w:rPr>
        <w:t xml:space="preserve"> برای رده های سنی پایین تر و از </w:t>
      </w:r>
      <w:r w:rsidRPr="005E0F35">
        <w:rPr>
          <w:rFonts w:cs="B Nazanin"/>
          <w:sz w:val="28"/>
          <w:szCs w:val="28"/>
          <w:lang w:bidi="fa-IR"/>
        </w:rPr>
        <w:t>Southwest</w:t>
      </w:r>
      <w:r w:rsidRPr="005E0F35">
        <w:rPr>
          <w:rFonts w:cs="B Nazanin" w:hint="cs"/>
          <w:sz w:val="28"/>
          <w:szCs w:val="28"/>
          <w:rtl/>
          <w:lang w:bidi="fa-IR"/>
        </w:rPr>
        <w:t xml:space="preserve"> برای رده های سنی بالاتر استفاده کرده ایم. از آنجایی که پخش شدگی جنسیت آزمودنی ها در رده های سنی مختلف یکسان نبود و با در نظر گرفتن این واقعیت که مغز مرد و زن در سنین نوجوانی با هم تفاوت هایی دارد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&lt;EndNote&gt;&lt;Cite&gt;&lt;Author&gt;Lenroot&lt;/Author&gt;&lt;Year&gt;2010&lt;/Year&gt;&lt;RecNum&gt;333&lt;/RecNum&gt;&lt;DisplayText&gt;(254)&lt;/DisplayText&gt;&lt;record&gt;&lt;rec-number&gt;333&lt;/rec-number&gt;&lt;foreign-keys&gt;&lt;key app="EN" db-id="frvwv2z9izraznezfs5xewvlzev902rw20re" timestamp="1607621773</w:instrText>
      </w:r>
      <w:r>
        <w:rPr>
          <w:rFonts w:cs="B Nazanin"/>
          <w:sz w:val="28"/>
          <w:szCs w:val="28"/>
          <w:rtl/>
          <w:lang w:bidi="fa-IR"/>
        </w:rPr>
        <w:instrText>"&gt;333&lt;/</w:instrText>
      </w:r>
      <w:r>
        <w:rPr>
          <w:rFonts w:cs="B Nazanin"/>
          <w:sz w:val="28"/>
          <w:szCs w:val="28"/>
          <w:lang w:bidi="fa-IR"/>
        </w:rPr>
        <w:instrText>key&gt;&lt;/foreign-keys&gt;&lt;ref-type name="Journal Article"&gt;17&lt;/ref-type&gt;&lt;contributors&gt;&lt;authors&gt;&lt;author&gt;Lenroot, Rhoshel K&lt;/author&gt;&lt;author&gt;Giedd, Jay N&lt;/author&gt;&lt;/authors&gt;&lt;/contributors&gt;&lt;titles&gt;&lt;title&gt;Sex differences in the adolescent brain&lt;/title&gt;&lt;secondary</w:instrText>
      </w:r>
      <w:r>
        <w:rPr>
          <w:rFonts w:cs="B Nazanin"/>
          <w:sz w:val="28"/>
          <w:szCs w:val="28"/>
          <w:rtl/>
          <w:lang w:bidi="fa-IR"/>
        </w:rPr>
        <w:instrText>-</w:instrText>
      </w:r>
      <w:r>
        <w:rPr>
          <w:rFonts w:cs="B Nazanin"/>
          <w:sz w:val="28"/>
          <w:szCs w:val="28"/>
          <w:lang w:bidi="fa-IR"/>
        </w:rPr>
        <w:instrText>title&gt;Brain and cognition&lt;/secondary-title&gt;&lt;/titles&gt;&lt;periodical&gt;&lt;full-title&gt;Brain and cognition&lt;/full-title&gt;&lt;/periodical&gt;&lt;pages&gt;46-55&lt;/pages&gt;&lt;volume&gt;72&lt;/volume&gt;&lt;number&gt;1&lt;/number&gt;&lt;dates&gt;&lt;year&gt;2010&lt;/year&gt;&lt;/dates&gt;&lt;isbn&gt;0278-2626&lt;/isbn&gt;&lt;urls&gt;&lt;/urls&gt;&lt;/record</w:instrText>
      </w:r>
      <w:r>
        <w:rPr>
          <w:rFonts w:cs="B Nazanin"/>
          <w:sz w:val="28"/>
          <w:szCs w:val="28"/>
          <w:rtl/>
          <w:lang w:bidi="fa-IR"/>
        </w:rPr>
        <w:instrText>&gt;&lt;/</w:instrText>
      </w:r>
      <w:r>
        <w:rPr>
          <w:rFonts w:cs="B Nazanin"/>
          <w:sz w:val="28"/>
          <w:szCs w:val="28"/>
          <w:lang w:bidi="fa-IR"/>
        </w:rPr>
        <w:instrTex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(254)</w:t>
      </w:r>
      <w:r>
        <w:rPr>
          <w:rFonts w:cs="B Nazanin"/>
          <w:sz w:val="28"/>
          <w:szCs w:val="28"/>
          <w:rtl/>
          <w:lang w:bidi="fa-IR"/>
        </w:rPr>
        <w:fldChar w:fldCharType="end"/>
      </w:r>
      <w:r w:rsidRPr="005E0F35">
        <w:rPr>
          <w:rFonts w:cs="B Nazanin" w:hint="cs"/>
          <w:sz w:val="28"/>
          <w:szCs w:val="28"/>
          <w:rtl/>
          <w:lang w:bidi="fa-IR"/>
        </w:rPr>
        <w:t>، ما صرفا از آزمودنی های مرد استفاده نمودیم. تمامی آزمودنی سالم می باشند و هیچ محدودیتی در مورد چپ دست و راست دستی آنها وجود ندارد. ما صرفا آزمودنی هایی را انتخاب کردیم که زمان تکرار</w:t>
      </w:r>
      <w:r w:rsidR="00F57980">
        <w:rPr>
          <w:rFonts w:cs="B Nazanin" w:hint="cs"/>
          <w:sz w:val="28"/>
          <w:szCs w:val="28"/>
          <w:rtl/>
        </w:rPr>
        <w:t>(</w:t>
      </w:r>
      <w:r w:rsidR="00F57980">
        <w:rPr>
          <w:rFonts w:cs="B Nazanin"/>
          <w:sz w:val="28"/>
          <w:szCs w:val="28"/>
        </w:rPr>
        <w:t>TR</w:t>
      </w:r>
      <w:r w:rsidR="00F57980">
        <w:rPr>
          <w:rFonts w:cs="B Nazanin" w:hint="cs"/>
          <w:sz w:val="28"/>
          <w:szCs w:val="28"/>
          <w:rtl/>
        </w:rPr>
        <w:t>)</w:t>
      </w:r>
      <w:r w:rsidRPr="005E0F35">
        <w:rPr>
          <w:rFonts w:cs="B Nazanin" w:hint="cs"/>
          <w:sz w:val="28"/>
          <w:szCs w:val="28"/>
          <w:rtl/>
          <w:lang w:bidi="fa-IR"/>
        </w:rPr>
        <w:t xml:space="preserve"> تصویر برداری عملکردی آنها با یکدیگر یکسان و برابر 2 ثانیه بود. براساس تقسیم بندی رده های سنی اریکسون</w:t>
      </w:r>
      <w:r w:rsidRPr="005E0F35">
        <w:rPr>
          <w:rStyle w:val="FootnoteReference"/>
          <w:rFonts w:cs="B Nazanin"/>
          <w:sz w:val="28"/>
          <w:szCs w:val="28"/>
          <w:rtl/>
          <w:lang w:bidi="fa-IR"/>
        </w:rPr>
        <w:footnoteReference w:id="733"/>
      </w:r>
      <w:r w:rsidRPr="005E0F35">
        <w:rPr>
          <w:rFonts w:cs="B Nazanin" w:hint="cs"/>
          <w:sz w:val="28"/>
          <w:szCs w:val="28"/>
          <w:rtl/>
          <w:lang w:bidi="fa-IR"/>
        </w:rPr>
        <w:t>، 527 آزمودنی موجود را در پنج رده سنی تقسیم نمودیم: کودکی</w:t>
      </w:r>
      <w:r w:rsidRPr="005E0F35">
        <w:rPr>
          <w:rStyle w:val="FootnoteReference"/>
          <w:rFonts w:cs="B Nazanin"/>
          <w:sz w:val="28"/>
          <w:szCs w:val="28"/>
          <w:rtl/>
          <w:lang w:bidi="fa-IR"/>
        </w:rPr>
        <w:footnoteReference w:id="734"/>
      </w:r>
      <w:r w:rsidRPr="005E0F35">
        <w:rPr>
          <w:rFonts w:cs="B Nazanin" w:hint="cs"/>
          <w:sz w:val="28"/>
          <w:szCs w:val="28"/>
          <w:rtl/>
          <w:lang w:bidi="fa-IR"/>
        </w:rPr>
        <w:t>(6-12)، نوجوانی</w:t>
      </w:r>
      <w:r w:rsidRPr="005E0F35">
        <w:rPr>
          <w:rStyle w:val="FootnoteReference"/>
          <w:rFonts w:cs="B Nazanin"/>
          <w:sz w:val="28"/>
          <w:szCs w:val="28"/>
          <w:rtl/>
          <w:lang w:bidi="fa-IR"/>
        </w:rPr>
        <w:footnoteReference w:id="735"/>
      </w:r>
      <w:r w:rsidRPr="005E0F35">
        <w:rPr>
          <w:rFonts w:cs="B Nazanin" w:hint="cs"/>
          <w:sz w:val="28"/>
          <w:szCs w:val="28"/>
          <w:rtl/>
          <w:lang w:bidi="fa-IR"/>
        </w:rPr>
        <w:t>(12-18)، ابتدای بزرگسالی</w:t>
      </w:r>
      <w:r w:rsidRPr="005E0F35">
        <w:rPr>
          <w:rStyle w:val="FootnoteReference"/>
          <w:rFonts w:cs="B Nazanin"/>
          <w:sz w:val="28"/>
          <w:szCs w:val="28"/>
          <w:rtl/>
          <w:lang w:bidi="fa-IR"/>
        </w:rPr>
        <w:footnoteReference w:id="736"/>
      </w:r>
      <w:r w:rsidRPr="005E0F35">
        <w:rPr>
          <w:rFonts w:cs="B Nazanin" w:hint="cs"/>
          <w:sz w:val="28"/>
          <w:szCs w:val="28"/>
          <w:rtl/>
          <w:lang w:bidi="fa-IR"/>
        </w:rPr>
        <w:t>(18-40)، میانه بزرگسالی</w:t>
      </w:r>
      <w:r w:rsidRPr="005E0F35">
        <w:rPr>
          <w:rStyle w:val="FootnoteReference"/>
          <w:rFonts w:cs="B Nazanin"/>
          <w:sz w:val="28"/>
          <w:szCs w:val="28"/>
          <w:rtl/>
          <w:lang w:bidi="fa-IR"/>
        </w:rPr>
        <w:footnoteReference w:id="737"/>
      </w:r>
      <w:r w:rsidRPr="005E0F35">
        <w:rPr>
          <w:rFonts w:cs="B Nazanin" w:hint="cs"/>
          <w:sz w:val="28"/>
          <w:szCs w:val="28"/>
          <w:rtl/>
          <w:lang w:bidi="fa-IR"/>
        </w:rPr>
        <w:t>(40-65) و انتهای بزرگسالی</w:t>
      </w:r>
      <w:r w:rsidRPr="005E0F35">
        <w:rPr>
          <w:rStyle w:val="FootnoteReference"/>
          <w:rFonts w:cs="B Nazanin"/>
          <w:sz w:val="28"/>
          <w:szCs w:val="28"/>
          <w:rtl/>
          <w:lang w:bidi="fa-IR"/>
        </w:rPr>
        <w:footnoteReference w:id="738"/>
      </w:r>
      <w:r w:rsidRPr="005E0F35">
        <w:rPr>
          <w:rFonts w:cs="B Nazanin" w:hint="cs"/>
          <w:sz w:val="28"/>
          <w:szCs w:val="28"/>
          <w:rtl/>
          <w:lang w:bidi="fa-IR"/>
        </w:rPr>
        <w:t xml:space="preserve">(&gt;65). پس از پیش پردازش تصاویر، آزمودنی هایی که تصاویر آنها عوامل مخرب داشت را از روند بررسی کنار گذاشتیم و در نهایت به 443 آزمودنی رسیدیم. جدول </w:t>
      </w:r>
      <w:r>
        <w:rPr>
          <w:rFonts w:cs="B Nazanin" w:hint="cs"/>
          <w:sz w:val="28"/>
          <w:szCs w:val="28"/>
          <w:rtl/>
          <w:lang w:bidi="fa-IR"/>
        </w:rPr>
        <w:t xml:space="preserve">2 </w:t>
      </w:r>
      <w:r w:rsidRPr="005E0F35">
        <w:rPr>
          <w:rFonts w:cs="B Nazanin" w:hint="cs"/>
          <w:sz w:val="28"/>
          <w:szCs w:val="28"/>
          <w:rtl/>
          <w:lang w:bidi="fa-IR"/>
        </w:rPr>
        <w:t>جمعیت شناسی آزمودنی ها و مطالعه ای که به آن تعلق دارند را نشان می دهد.</w:t>
      </w:r>
      <w:r>
        <w:rPr>
          <w:rFonts w:cs="B Nazanin" w:hint="cs"/>
          <w:sz w:val="28"/>
          <w:szCs w:val="28"/>
          <w:rtl/>
        </w:rPr>
        <w:t xml:space="preserve"> همچنین جدول 3 پارامترهای استفاده شده در هر مطالعه را به صورت تفکیک شده شرح </w:t>
      </w:r>
    </w:p>
    <w:tbl>
      <w:tblPr>
        <w:tblStyle w:val="TableGrid"/>
        <w:tblpPr w:leftFromText="180" w:rightFromText="180" w:vertAnchor="text" w:horzAnchor="page" w:tblpX="451" w:tblpY="509"/>
        <w:tblW w:w="8523" w:type="dxa"/>
        <w:tblLook w:val="04A0" w:firstRow="1" w:lastRow="0" w:firstColumn="1" w:lastColumn="0" w:noHBand="0" w:noVBand="1"/>
      </w:tblPr>
      <w:tblGrid>
        <w:gridCol w:w="966"/>
        <w:gridCol w:w="1123"/>
        <w:gridCol w:w="692"/>
        <w:gridCol w:w="1079"/>
        <w:gridCol w:w="890"/>
        <w:gridCol w:w="882"/>
        <w:gridCol w:w="742"/>
        <w:gridCol w:w="883"/>
        <w:gridCol w:w="1266"/>
      </w:tblGrid>
      <w:tr w:rsidR="008C7E34" w:rsidRPr="00E63041" w14:paraId="6FA2C05E" w14:textId="77777777" w:rsidTr="008C7E34">
        <w:trPr>
          <w:trHeight w:val="498"/>
        </w:trPr>
        <w:tc>
          <w:tcPr>
            <w:tcW w:w="966" w:type="dxa"/>
            <w:vAlign w:val="center"/>
          </w:tcPr>
          <w:p w14:paraId="2901328D"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b/>
                <w:bCs/>
                <w:color w:val="000000" w:themeColor="text1"/>
                <w:sz w:val="16"/>
                <w:szCs w:val="16"/>
              </w:rPr>
            </w:pPr>
            <w:r w:rsidRPr="00E63041">
              <w:rPr>
                <w:rFonts w:asciiTheme="minorBidi" w:hAnsiTheme="minorBidi" w:cs="B Nazanin"/>
                <w:b/>
                <w:bCs/>
                <w:color w:val="000000" w:themeColor="text1"/>
                <w:sz w:val="16"/>
                <w:szCs w:val="16"/>
              </w:rPr>
              <w:lastRenderedPageBreak/>
              <w:t>Dataset</w:t>
            </w:r>
          </w:p>
        </w:tc>
        <w:tc>
          <w:tcPr>
            <w:tcW w:w="1123" w:type="dxa"/>
            <w:vAlign w:val="center"/>
          </w:tcPr>
          <w:p w14:paraId="2DFD1E2B"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b/>
                <w:bCs/>
                <w:color w:val="000000" w:themeColor="text1"/>
                <w:sz w:val="16"/>
                <w:szCs w:val="16"/>
              </w:rPr>
            </w:pPr>
            <w:r w:rsidRPr="00E63041">
              <w:rPr>
                <w:rFonts w:asciiTheme="minorBidi" w:hAnsiTheme="minorBidi" w:cs="B Nazanin"/>
                <w:b/>
                <w:bCs/>
                <w:color w:val="000000" w:themeColor="text1"/>
                <w:sz w:val="16"/>
                <w:szCs w:val="16"/>
              </w:rPr>
              <w:t>Study</w:t>
            </w:r>
          </w:p>
        </w:tc>
        <w:tc>
          <w:tcPr>
            <w:tcW w:w="692" w:type="dxa"/>
            <w:vAlign w:val="center"/>
          </w:tcPr>
          <w:p w14:paraId="627B3461"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b/>
                <w:bCs/>
                <w:color w:val="000000" w:themeColor="text1"/>
                <w:sz w:val="16"/>
                <w:szCs w:val="16"/>
              </w:rPr>
            </w:pPr>
            <w:r w:rsidRPr="00E63041">
              <w:rPr>
                <w:rFonts w:asciiTheme="minorBidi" w:hAnsiTheme="minorBidi" w:cs="B Nazanin"/>
                <w:b/>
                <w:bCs/>
                <w:color w:val="000000" w:themeColor="text1"/>
                <w:sz w:val="16"/>
                <w:szCs w:val="16"/>
              </w:rPr>
              <w:t>Child</w:t>
            </w:r>
          </w:p>
          <w:p w14:paraId="2B95687F"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b/>
                <w:bCs/>
                <w:color w:val="000000" w:themeColor="text1"/>
                <w:sz w:val="16"/>
                <w:szCs w:val="16"/>
              </w:rPr>
            </w:pPr>
            <w:r w:rsidRPr="00E63041">
              <w:rPr>
                <w:rFonts w:asciiTheme="minorBidi" w:hAnsiTheme="minorBidi" w:cs="B Nazanin"/>
                <w:b/>
                <w:bCs/>
                <w:color w:val="000000" w:themeColor="text1"/>
                <w:sz w:val="16"/>
                <w:szCs w:val="16"/>
              </w:rPr>
              <w:t>(6 -12)</w:t>
            </w:r>
          </w:p>
        </w:tc>
        <w:tc>
          <w:tcPr>
            <w:tcW w:w="1079" w:type="dxa"/>
            <w:vAlign w:val="center"/>
          </w:tcPr>
          <w:p w14:paraId="1DD6A243"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b/>
                <w:bCs/>
                <w:color w:val="000000" w:themeColor="text1"/>
                <w:sz w:val="16"/>
                <w:szCs w:val="16"/>
              </w:rPr>
            </w:pPr>
            <w:r w:rsidRPr="00E63041">
              <w:rPr>
                <w:rFonts w:asciiTheme="minorBidi" w:hAnsiTheme="minorBidi" w:cs="B Nazanin"/>
                <w:b/>
                <w:bCs/>
                <w:color w:val="000000" w:themeColor="text1"/>
                <w:sz w:val="16"/>
                <w:szCs w:val="16"/>
              </w:rPr>
              <w:t>Adolescent</w:t>
            </w:r>
          </w:p>
          <w:p w14:paraId="4E1B9AD0"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b/>
                <w:bCs/>
                <w:color w:val="000000" w:themeColor="text1"/>
                <w:sz w:val="16"/>
                <w:szCs w:val="16"/>
              </w:rPr>
            </w:pPr>
            <w:r w:rsidRPr="00E63041">
              <w:rPr>
                <w:rFonts w:asciiTheme="minorBidi" w:hAnsiTheme="minorBidi" w:cs="B Nazanin"/>
                <w:b/>
                <w:bCs/>
                <w:color w:val="000000" w:themeColor="text1"/>
                <w:sz w:val="16"/>
                <w:szCs w:val="16"/>
              </w:rPr>
              <w:t>(12 -18)</w:t>
            </w:r>
          </w:p>
        </w:tc>
        <w:tc>
          <w:tcPr>
            <w:tcW w:w="890" w:type="dxa"/>
            <w:vAlign w:val="center"/>
          </w:tcPr>
          <w:p w14:paraId="140EF96D"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b/>
                <w:bCs/>
                <w:color w:val="000000" w:themeColor="text1"/>
                <w:sz w:val="16"/>
                <w:szCs w:val="16"/>
              </w:rPr>
            </w:pPr>
            <w:r w:rsidRPr="00E63041">
              <w:rPr>
                <w:rFonts w:asciiTheme="minorBidi" w:hAnsiTheme="minorBidi" w:cs="B Nazanin"/>
                <w:b/>
                <w:bCs/>
                <w:color w:val="000000" w:themeColor="text1"/>
                <w:sz w:val="16"/>
                <w:szCs w:val="16"/>
              </w:rPr>
              <w:t>Early Adult</w:t>
            </w:r>
          </w:p>
          <w:p w14:paraId="1D83989A"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b/>
                <w:bCs/>
                <w:color w:val="000000" w:themeColor="text1"/>
                <w:sz w:val="16"/>
                <w:szCs w:val="16"/>
              </w:rPr>
            </w:pPr>
            <w:r w:rsidRPr="00E63041">
              <w:rPr>
                <w:rFonts w:asciiTheme="minorBidi" w:hAnsiTheme="minorBidi" w:cs="B Nazanin"/>
                <w:b/>
                <w:bCs/>
                <w:color w:val="000000" w:themeColor="text1"/>
                <w:sz w:val="16"/>
                <w:szCs w:val="16"/>
              </w:rPr>
              <w:t>(18 – 40)</w:t>
            </w:r>
          </w:p>
        </w:tc>
        <w:tc>
          <w:tcPr>
            <w:tcW w:w="882" w:type="dxa"/>
            <w:vAlign w:val="center"/>
          </w:tcPr>
          <w:p w14:paraId="5C8202CB"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b/>
                <w:bCs/>
                <w:color w:val="000000" w:themeColor="text1"/>
                <w:sz w:val="16"/>
                <w:szCs w:val="16"/>
              </w:rPr>
            </w:pPr>
            <w:r w:rsidRPr="00E63041">
              <w:rPr>
                <w:rFonts w:asciiTheme="minorBidi" w:hAnsiTheme="minorBidi" w:cs="B Nazanin"/>
                <w:b/>
                <w:bCs/>
                <w:color w:val="000000" w:themeColor="text1"/>
                <w:sz w:val="16"/>
                <w:szCs w:val="16"/>
              </w:rPr>
              <w:t>Middle Adult</w:t>
            </w:r>
          </w:p>
          <w:p w14:paraId="02B1FE17"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b/>
                <w:bCs/>
                <w:color w:val="000000" w:themeColor="text1"/>
                <w:sz w:val="16"/>
                <w:szCs w:val="16"/>
              </w:rPr>
            </w:pPr>
            <w:r w:rsidRPr="00E63041">
              <w:rPr>
                <w:rFonts w:asciiTheme="minorBidi" w:hAnsiTheme="minorBidi" w:cs="B Nazanin"/>
                <w:b/>
                <w:bCs/>
                <w:color w:val="000000" w:themeColor="text1"/>
                <w:sz w:val="16"/>
                <w:szCs w:val="16"/>
              </w:rPr>
              <w:t>(40 – 65)</w:t>
            </w:r>
          </w:p>
        </w:tc>
        <w:tc>
          <w:tcPr>
            <w:tcW w:w="742" w:type="dxa"/>
            <w:vAlign w:val="center"/>
          </w:tcPr>
          <w:p w14:paraId="016D71C1"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b/>
                <w:bCs/>
                <w:color w:val="000000" w:themeColor="text1"/>
                <w:sz w:val="16"/>
                <w:szCs w:val="16"/>
              </w:rPr>
            </w:pPr>
            <w:r w:rsidRPr="00E63041">
              <w:rPr>
                <w:rFonts w:asciiTheme="minorBidi" w:hAnsiTheme="minorBidi" w:cs="B Nazanin"/>
                <w:b/>
                <w:bCs/>
                <w:color w:val="000000" w:themeColor="text1"/>
                <w:sz w:val="16"/>
                <w:szCs w:val="16"/>
              </w:rPr>
              <w:t>Late Adult</w:t>
            </w:r>
          </w:p>
          <w:p w14:paraId="5EB1B1D6"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b/>
                <w:bCs/>
                <w:color w:val="000000" w:themeColor="text1"/>
                <w:sz w:val="16"/>
                <w:szCs w:val="16"/>
              </w:rPr>
            </w:pPr>
            <w:r w:rsidRPr="00E63041">
              <w:rPr>
                <w:rFonts w:asciiTheme="minorBidi" w:hAnsiTheme="minorBidi" w:cs="B Nazanin"/>
                <w:b/>
                <w:bCs/>
                <w:color w:val="000000" w:themeColor="text1"/>
                <w:sz w:val="16"/>
                <w:szCs w:val="16"/>
              </w:rPr>
              <w:t xml:space="preserve">(65 </w:t>
            </w:r>
            <w:proofErr w:type="gramStart"/>
            <w:r w:rsidRPr="00E63041">
              <w:rPr>
                <w:rFonts w:asciiTheme="minorBidi" w:hAnsiTheme="minorBidi" w:cs="B Nazanin"/>
                <w:b/>
                <w:bCs/>
                <w:color w:val="000000" w:themeColor="text1"/>
                <w:sz w:val="16"/>
                <w:szCs w:val="16"/>
              </w:rPr>
              <w:t>&lt;  )</w:t>
            </w:r>
            <w:proofErr w:type="gramEnd"/>
          </w:p>
        </w:tc>
        <w:tc>
          <w:tcPr>
            <w:tcW w:w="883" w:type="dxa"/>
            <w:vAlign w:val="center"/>
          </w:tcPr>
          <w:p w14:paraId="62003C78"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b/>
                <w:bCs/>
                <w:color w:val="000000" w:themeColor="text1"/>
                <w:sz w:val="16"/>
                <w:szCs w:val="16"/>
              </w:rPr>
            </w:pPr>
            <w:r w:rsidRPr="00E63041">
              <w:rPr>
                <w:rFonts w:asciiTheme="minorBidi" w:hAnsiTheme="minorBidi" w:cs="B Nazanin"/>
                <w:b/>
                <w:bCs/>
                <w:color w:val="000000" w:themeColor="text1"/>
                <w:sz w:val="16"/>
                <w:szCs w:val="16"/>
              </w:rPr>
              <w:t>Total Subjects</w:t>
            </w:r>
          </w:p>
        </w:tc>
        <w:tc>
          <w:tcPr>
            <w:tcW w:w="1266" w:type="dxa"/>
            <w:vAlign w:val="center"/>
          </w:tcPr>
          <w:p w14:paraId="3E1CBD9B"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b/>
                <w:bCs/>
                <w:color w:val="000000" w:themeColor="text1"/>
                <w:sz w:val="16"/>
                <w:szCs w:val="16"/>
              </w:rPr>
            </w:pPr>
            <w:r w:rsidRPr="00E63041">
              <w:rPr>
                <w:rFonts w:asciiTheme="minorBidi" w:hAnsiTheme="minorBidi" w:cs="B Nazanin"/>
                <w:b/>
                <w:bCs/>
                <w:color w:val="000000" w:themeColor="text1"/>
                <w:sz w:val="16"/>
                <w:szCs w:val="16"/>
              </w:rPr>
              <w:t>Well-preprocessed Subjects</w:t>
            </w:r>
          </w:p>
        </w:tc>
      </w:tr>
      <w:tr w:rsidR="008C7E34" w:rsidRPr="00E63041" w14:paraId="467ACA7C" w14:textId="77777777" w:rsidTr="008C7E34">
        <w:trPr>
          <w:trHeight w:val="171"/>
        </w:trPr>
        <w:tc>
          <w:tcPr>
            <w:tcW w:w="966" w:type="dxa"/>
            <w:vAlign w:val="center"/>
          </w:tcPr>
          <w:p w14:paraId="51BAC6EA"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Southwest</w:t>
            </w:r>
          </w:p>
        </w:tc>
        <w:tc>
          <w:tcPr>
            <w:tcW w:w="1123" w:type="dxa"/>
            <w:vAlign w:val="center"/>
          </w:tcPr>
          <w:p w14:paraId="056DE716"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Southwest University</w:t>
            </w:r>
          </w:p>
        </w:tc>
        <w:tc>
          <w:tcPr>
            <w:tcW w:w="692" w:type="dxa"/>
            <w:vAlign w:val="center"/>
          </w:tcPr>
          <w:p w14:paraId="6446F5EE"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1079" w:type="dxa"/>
            <w:vAlign w:val="center"/>
          </w:tcPr>
          <w:p w14:paraId="11559B7B"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890" w:type="dxa"/>
            <w:vAlign w:val="center"/>
          </w:tcPr>
          <w:p w14:paraId="1C3A865E"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75</w:t>
            </w:r>
          </w:p>
        </w:tc>
        <w:tc>
          <w:tcPr>
            <w:tcW w:w="882" w:type="dxa"/>
            <w:vAlign w:val="center"/>
          </w:tcPr>
          <w:p w14:paraId="0C417EF8"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87</w:t>
            </w:r>
          </w:p>
        </w:tc>
        <w:tc>
          <w:tcPr>
            <w:tcW w:w="742" w:type="dxa"/>
            <w:vAlign w:val="center"/>
          </w:tcPr>
          <w:p w14:paraId="47B0BA1F"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25</w:t>
            </w:r>
          </w:p>
        </w:tc>
        <w:tc>
          <w:tcPr>
            <w:tcW w:w="883" w:type="dxa"/>
            <w:vAlign w:val="center"/>
          </w:tcPr>
          <w:p w14:paraId="61E122C8"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187</w:t>
            </w:r>
          </w:p>
        </w:tc>
        <w:tc>
          <w:tcPr>
            <w:tcW w:w="1266" w:type="dxa"/>
            <w:vAlign w:val="center"/>
          </w:tcPr>
          <w:p w14:paraId="15004599"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159</w:t>
            </w:r>
          </w:p>
        </w:tc>
      </w:tr>
      <w:tr w:rsidR="008C7E34" w:rsidRPr="00E63041" w14:paraId="529BFECE" w14:textId="77777777" w:rsidTr="008C7E34">
        <w:trPr>
          <w:trHeight w:val="344"/>
        </w:trPr>
        <w:tc>
          <w:tcPr>
            <w:tcW w:w="966" w:type="dxa"/>
            <w:vMerge w:val="restart"/>
            <w:vAlign w:val="center"/>
          </w:tcPr>
          <w:p w14:paraId="6FB6D0F5"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ABIDEI</w:t>
            </w:r>
          </w:p>
        </w:tc>
        <w:tc>
          <w:tcPr>
            <w:tcW w:w="1123" w:type="dxa"/>
            <w:vAlign w:val="center"/>
          </w:tcPr>
          <w:p w14:paraId="537B4602"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NYU Langone Medical Center</w:t>
            </w:r>
          </w:p>
        </w:tc>
        <w:tc>
          <w:tcPr>
            <w:tcW w:w="692" w:type="dxa"/>
            <w:vAlign w:val="center"/>
          </w:tcPr>
          <w:p w14:paraId="3B399012"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19</w:t>
            </w:r>
          </w:p>
        </w:tc>
        <w:tc>
          <w:tcPr>
            <w:tcW w:w="1079" w:type="dxa"/>
            <w:vAlign w:val="center"/>
          </w:tcPr>
          <w:p w14:paraId="2A58D81C"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25</w:t>
            </w:r>
          </w:p>
        </w:tc>
        <w:tc>
          <w:tcPr>
            <w:tcW w:w="890" w:type="dxa"/>
            <w:vAlign w:val="center"/>
          </w:tcPr>
          <w:p w14:paraId="2D676E48"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21</w:t>
            </w:r>
          </w:p>
        </w:tc>
        <w:tc>
          <w:tcPr>
            <w:tcW w:w="882" w:type="dxa"/>
            <w:vAlign w:val="center"/>
          </w:tcPr>
          <w:p w14:paraId="73FE9E43"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742" w:type="dxa"/>
            <w:vAlign w:val="center"/>
          </w:tcPr>
          <w:p w14:paraId="0A0A75F1"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883" w:type="dxa"/>
            <w:vAlign w:val="center"/>
          </w:tcPr>
          <w:p w14:paraId="4E5B4CEE"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65</w:t>
            </w:r>
          </w:p>
        </w:tc>
        <w:tc>
          <w:tcPr>
            <w:tcW w:w="1266" w:type="dxa"/>
            <w:vAlign w:val="center"/>
          </w:tcPr>
          <w:p w14:paraId="1FA33103"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61</w:t>
            </w:r>
          </w:p>
        </w:tc>
      </w:tr>
      <w:tr w:rsidR="008C7E34" w:rsidRPr="00E63041" w14:paraId="4918F7FE" w14:textId="77777777" w:rsidTr="008C7E34">
        <w:trPr>
          <w:trHeight w:val="325"/>
        </w:trPr>
        <w:tc>
          <w:tcPr>
            <w:tcW w:w="966" w:type="dxa"/>
            <w:vMerge/>
            <w:vAlign w:val="center"/>
          </w:tcPr>
          <w:p w14:paraId="458AFFF3"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p>
        </w:tc>
        <w:tc>
          <w:tcPr>
            <w:tcW w:w="1123" w:type="dxa"/>
            <w:vAlign w:val="center"/>
          </w:tcPr>
          <w:p w14:paraId="0089E253"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San Diego State University</w:t>
            </w:r>
          </w:p>
        </w:tc>
        <w:tc>
          <w:tcPr>
            <w:tcW w:w="692" w:type="dxa"/>
            <w:vAlign w:val="center"/>
          </w:tcPr>
          <w:p w14:paraId="44BC43D9"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1079" w:type="dxa"/>
            <w:vAlign w:val="center"/>
          </w:tcPr>
          <w:p w14:paraId="0583B06E"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16</w:t>
            </w:r>
          </w:p>
        </w:tc>
        <w:tc>
          <w:tcPr>
            <w:tcW w:w="890" w:type="dxa"/>
            <w:vAlign w:val="center"/>
          </w:tcPr>
          <w:p w14:paraId="28142DAD"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882" w:type="dxa"/>
            <w:vAlign w:val="center"/>
          </w:tcPr>
          <w:p w14:paraId="292904CA"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742" w:type="dxa"/>
            <w:vAlign w:val="center"/>
          </w:tcPr>
          <w:p w14:paraId="25A9830A"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883" w:type="dxa"/>
            <w:vAlign w:val="center"/>
          </w:tcPr>
          <w:p w14:paraId="7314DF4F"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16</w:t>
            </w:r>
          </w:p>
        </w:tc>
        <w:tc>
          <w:tcPr>
            <w:tcW w:w="1266" w:type="dxa"/>
            <w:vAlign w:val="center"/>
          </w:tcPr>
          <w:p w14:paraId="02C7E140"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15</w:t>
            </w:r>
          </w:p>
        </w:tc>
      </w:tr>
      <w:tr w:rsidR="008C7E34" w:rsidRPr="00E63041" w14:paraId="3FE87C15" w14:textId="77777777" w:rsidTr="008C7E34">
        <w:trPr>
          <w:trHeight w:val="171"/>
        </w:trPr>
        <w:tc>
          <w:tcPr>
            <w:tcW w:w="966" w:type="dxa"/>
            <w:vMerge/>
            <w:vAlign w:val="center"/>
          </w:tcPr>
          <w:p w14:paraId="5DEE9767"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p>
        </w:tc>
        <w:tc>
          <w:tcPr>
            <w:tcW w:w="1123" w:type="dxa"/>
            <w:vAlign w:val="center"/>
          </w:tcPr>
          <w:p w14:paraId="253329E1"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University of Michigan</w:t>
            </w:r>
          </w:p>
        </w:tc>
        <w:tc>
          <w:tcPr>
            <w:tcW w:w="692" w:type="dxa"/>
            <w:vAlign w:val="center"/>
          </w:tcPr>
          <w:p w14:paraId="36DA5FF3"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16</w:t>
            </w:r>
          </w:p>
        </w:tc>
        <w:tc>
          <w:tcPr>
            <w:tcW w:w="1079" w:type="dxa"/>
            <w:vAlign w:val="center"/>
          </w:tcPr>
          <w:p w14:paraId="729FC47E"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37</w:t>
            </w:r>
          </w:p>
        </w:tc>
        <w:tc>
          <w:tcPr>
            <w:tcW w:w="890" w:type="dxa"/>
            <w:vAlign w:val="center"/>
          </w:tcPr>
          <w:p w14:paraId="76420018"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6</w:t>
            </w:r>
          </w:p>
        </w:tc>
        <w:tc>
          <w:tcPr>
            <w:tcW w:w="882" w:type="dxa"/>
            <w:vAlign w:val="center"/>
          </w:tcPr>
          <w:p w14:paraId="5D0A8F54"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742" w:type="dxa"/>
            <w:vAlign w:val="center"/>
          </w:tcPr>
          <w:p w14:paraId="79297808"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883" w:type="dxa"/>
            <w:vAlign w:val="center"/>
          </w:tcPr>
          <w:p w14:paraId="46EEC809"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59</w:t>
            </w:r>
          </w:p>
        </w:tc>
        <w:tc>
          <w:tcPr>
            <w:tcW w:w="1266" w:type="dxa"/>
            <w:vAlign w:val="center"/>
          </w:tcPr>
          <w:p w14:paraId="517CE84C"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46</w:t>
            </w:r>
          </w:p>
        </w:tc>
      </w:tr>
      <w:tr w:rsidR="008C7E34" w:rsidRPr="00E63041" w14:paraId="16E3BA3D" w14:textId="77777777" w:rsidTr="008C7E34">
        <w:trPr>
          <w:trHeight w:val="344"/>
        </w:trPr>
        <w:tc>
          <w:tcPr>
            <w:tcW w:w="966" w:type="dxa"/>
            <w:vMerge/>
            <w:vAlign w:val="center"/>
          </w:tcPr>
          <w:p w14:paraId="54ED0E9D"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p>
        </w:tc>
        <w:tc>
          <w:tcPr>
            <w:tcW w:w="1123" w:type="dxa"/>
            <w:vAlign w:val="center"/>
          </w:tcPr>
          <w:p w14:paraId="255686D6"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University of Utah School of Medicine</w:t>
            </w:r>
          </w:p>
        </w:tc>
        <w:tc>
          <w:tcPr>
            <w:tcW w:w="692" w:type="dxa"/>
            <w:vAlign w:val="center"/>
          </w:tcPr>
          <w:p w14:paraId="037F8581"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4</w:t>
            </w:r>
          </w:p>
        </w:tc>
        <w:tc>
          <w:tcPr>
            <w:tcW w:w="1079" w:type="dxa"/>
            <w:vAlign w:val="center"/>
          </w:tcPr>
          <w:p w14:paraId="4E315D76"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10</w:t>
            </w:r>
          </w:p>
        </w:tc>
        <w:tc>
          <w:tcPr>
            <w:tcW w:w="890" w:type="dxa"/>
            <w:vAlign w:val="center"/>
          </w:tcPr>
          <w:p w14:paraId="56DB492A"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29</w:t>
            </w:r>
          </w:p>
        </w:tc>
        <w:tc>
          <w:tcPr>
            <w:tcW w:w="882" w:type="dxa"/>
            <w:vAlign w:val="center"/>
          </w:tcPr>
          <w:p w14:paraId="3592AD2B"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742" w:type="dxa"/>
            <w:vAlign w:val="center"/>
          </w:tcPr>
          <w:p w14:paraId="570A2D73"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883" w:type="dxa"/>
            <w:vAlign w:val="center"/>
          </w:tcPr>
          <w:p w14:paraId="3C7E8505"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43</w:t>
            </w:r>
          </w:p>
        </w:tc>
        <w:tc>
          <w:tcPr>
            <w:tcW w:w="1266" w:type="dxa"/>
            <w:vAlign w:val="center"/>
          </w:tcPr>
          <w:p w14:paraId="5CC1EE67"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32</w:t>
            </w:r>
          </w:p>
        </w:tc>
      </w:tr>
      <w:tr w:rsidR="008C7E34" w:rsidRPr="00E63041" w14:paraId="6FF8EEDD" w14:textId="77777777" w:rsidTr="008C7E34">
        <w:trPr>
          <w:trHeight w:val="171"/>
        </w:trPr>
        <w:tc>
          <w:tcPr>
            <w:tcW w:w="966" w:type="dxa"/>
            <w:vMerge/>
            <w:vAlign w:val="center"/>
          </w:tcPr>
          <w:p w14:paraId="396C8150"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p>
        </w:tc>
        <w:tc>
          <w:tcPr>
            <w:tcW w:w="1123" w:type="dxa"/>
            <w:vAlign w:val="center"/>
          </w:tcPr>
          <w:p w14:paraId="12A9BB06"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Yale Child Study Center</w:t>
            </w:r>
          </w:p>
        </w:tc>
        <w:tc>
          <w:tcPr>
            <w:tcW w:w="692" w:type="dxa"/>
            <w:vAlign w:val="center"/>
          </w:tcPr>
          <w:p w14:paraId="14788A4F"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9</w:t>
            </w:r>
          </w:p>
        </w:tc>
        <w:tc>
          <w:tcPr>
            <w:tcW w:w="1079" w:type="dxa"/>
            <w:vAlign w:val="center"/>
          </w:tcPr>
          <w:p w14:paraId="6F5EA3DB"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11</w:t>
            </w:r>
          </w:p>
        </w:tc>
        <w:tc>
          <w:tcPr>
            <w:tcW w:w="890" w:type="dxa"/>
            <w:vAlign w:val="center"/>
          </w:tcPr>
          <w:p w14:paraId="1CC0FA61"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p>
        </w:tc>
        <w:tc>
          <w:tcPr>
            <w:tcW w:w="882" w:type="dxa"/>
            <w:vAlign w:val="center"/>
          </w:tcPr>
          <w:p w14:paraId="32520B6B"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742" w:type="dxa"/>
            <w:vAlign w:val="center"/>
          </w:tcPr>
          <w:p w14:paraId="108CD9D9"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883" w:type="dxa"/>
            <w:vAlign w:val="center"/>
          </w:tcPr>
          <w:p w14:paraId="068E025F"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20</w:t>
            </w:r>
          </w:p>
        </w:tc>
        <w:tc>
          <w:tcPr>
            <w:tcW w:w="1266" w:type="dxa"/>
            <w:vAlign w:val="center"/>
          </w:tcPr>
          <w:p w14:paraId="10FDB441"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17</w:t>
            </w:r>
          </w:p>
        </w:tc>
      </w:tr>
      <w:tr w:rsidR="008C7E34" w:rsidRPr="00E63041" w14:paraId="505BCBD9" w14:textId="77777777" w:rsidTr="008C7E34">
        <w:trPr>
          <w:trHeight w:val="171"/>
        </w:trPr>
        <w:tc>
          <w:tcPr>
            <w:tcW w:w="966" w:type="dxa"/>
            <w:vMerge w:val="restart"/>
            <w:vAlign w:val="center"/>
          </w:tcPr>
          <w:p w14:paraId="3BF0788A"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ABIDEII</w:t>
            </w:r>
          </w:p>
        </w:tc>
        <w:tc>
          <w:tcPr>
            <w:tcW w:w="1123" w:type="dxa"/>
            <w:vAlign w:val="center"/>
          </w:tcPr>
          <w:p w14:paraId="134D2179"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ETH Zürich</w:t>
            </w:r>
          </w:p>
        </w:tc>
        <w:tc>
          <w:tcPr>
            <w:tcW w:w="692" w:type="dxa"/>
            <w:vAlign w:val="center"/>
          </w:tcPr>
          <w:p w14:paraId="1109E28C"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1079" w:type="dxa"/>
            <w:vAlign w:val="center"/>
          </w:tcPr>
          <w:p w14:paraId="4344C231"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2</w:t>
            </w:r>
          </w:p>
        </w:tc>
        <w:tc>
          <w:tcPr>
            <w:tcW w:w="890" w:type="dxa"/>
            <w:vAlign w:val="center"/>
          </w:tcPr>
          <w:p w14:paraId="3FDAA785"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22</w:t>
            </w:r>
          </w:p>
        </w:tc>
        <w:tc>
          <w:tcPr>
            <w:tcW w:w="882" w:type="dxa"/>
            <w:vAlign w:val="center"/>
          </w:tcPr>
          <w:p w14:paraId="42596B5D"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742" w:type="dxa"/>
            <w:vAlign w:val="center"/>
          </w:tcPr>
          <w:p w14:paraId="7B78A4A6"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883" w:type="dxa"/>
            <w:vAlign w:val="center"/>
          </w:tcPr>
          <w:p w14:paraId="5E517AA6"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24</w:t>
            </w:r>
          </w:p>
        </w:tc>
        <w:tc>
          <w:tcPr>
            <w:tcW w:w="1266" w:type="dxa"/>
            <w:vAlign w:val="center"/>
          </w:tcPr>
          <w:p w14:paraId="76DB265E"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16</w:t>
            </w:r>
          </w:p>
        </w:tc>
      </w:tr>
      <w:tr w:rsidR="008C7E34" w:rsidRPr="00E63041" w14:paraId="7B0E0A96" w14:textId="77777777" w:rsidTr="008C7E34">
        <w:trPr>
          <w:trHeight w:val="171"/>
        </w:trPr>
        <w:tc>
          <w:tcPr>
            <w:tcW w:w="966" w:type="dxa"/>
            <w:vMerge/>
            <w:vAlign w:val="center"/>
          </w:tcPr>
          <w:p w14:paraId="6CA82CA8"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p>
        </w:tc>
        <w:tc>
          <w:tcPr>
            <w:tcW w:w="1123" w:type="dxa"/>
            <w:vAlign w:val="center"/>
          </w:tcPr>
          <w:p w14:paraId="0AC6074B"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Georgetown University</w:t>
            </w:r>
          </w:p>
        </w:tc>
        <w:tc>
          <w:tcPr>
            <w:tcW w:w="692" w:type="dxa"/>
            <w:vAlign w:val="center"/>
          </w:tcPr>
          <w:p w14:paraId="6A128F33"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21</w:t>
            </w:r>
          </w:p>
        </w:tc>
        <w:tc>
          <w:tcPr>
            <w:tcW w:w="1079" w:type="dxa"/>
            <w:vAlign w:val="center"/>
          </w:tcPr>
          <w:p w14:paraId="650C9841"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7</w:t>
            </w:r>
          </w:p>
        </w:tc>
        <w:tc>
          <w:tcPr>
            <w:tcW w:w="890" w:type="dxa"/>
            <w:vAlign w:val="center"/>
          </w:tcPr>
          <w:p w14:paraId="2F39D1B4"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882" w:type="dxa"/>
            <w:vAlign w:val="center"/>
          </w:tcPr>
          <w:p w14:paraId="582EA2EE"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742" w:type="dxa"/>
            <w:vAlign w:val="center"/>
          </w:tcPr>
          <w:p w14:paraId="102D7BAD"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883" w:type="dxa"/>
            <w:vAlign w:val="center"/>
          </w:tcPr>
          <w:p w14:paraId="3BEE4EF3"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28</w:t>
            </w:r>
          </w:p>
        </w:tc>
        <w:tc>
          <w:tcPr>
            <w:tcW w:w="1266" w:type="dxa"/>
            <w:vAlign w:val="center"/>
          </w:tcPr>
          <w:p w14:paraId="40579579"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25</w:t>
            </w:r>
          </w:p>
        </w:tc>
      </w:tr>
      <w:tr w:rsidR="008C7E34" w:rsidRPr="00E63041" w14:paraId="52E86AB8" w14:textId="77777777" w:rsidTr="008C7E34">
        <w:trPr>
          <w:trHeight w:val="344"/>
        </w:trPr>
        <w:tc>
          <w:tcPr>
            <w:tcW w:w="966" w:type="dxa"/>
            <w:vMerge/>
            <w:vAlign w:val="center"/>
          </w:tcPr>
          <w:p w14:paraId="64B90F35"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p>
        </w:tc>
        <w:tc>
          <w:tcPr>
            <w:tcW w:w="1123" w:type="dxa"/>
            <w:vAlign w:val="center"/>
          </w:tcPr>
          <w:p w14:paraId="2A8941B1"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NYU Langone Medical Center</w:t>
            </w:r>
          </w:p>
        </w:tc>
        <w:tc>
          <w:tcPr>
            <w:tcW w:w="692" w:type="dxa"/>
            <w:vAlign w:val="center"/>
          </w:tcPr>
          <w:p w14:paraId="6EA9EA2E"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26</w:t>
            </w:r>
          </w:p>
        </w:tc>
        <w:tc>
          <w:tcPr>
            <w:tcW w:w="1079" w:type="dxa"/>
            <w:vAlign w:val="center"/>
          </w:tcPr>
          <w:p w14:paraId="0789E079"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2</w:t>
            </w:r>
          </w:p>
        </w:tc>
        <w:tc>
          <w:tcPr>
            <w:tcW w:w="890" w:type="dxa"/>
            <w:vAlign w:val="center"/>
          </w:tcPr>
          <w:p w14:paraId="4F753BE0"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882" w:type="dxa"/>
            <w:vAlign w:val="center"/>
          </w:tcPr>
          <w:p w14:paraId="5F86E9DF"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742" w:type="dxa"/>
            <w:vAlign w:val="center"/>
          </w:tcPr>
          <w:p w14:paraId="55C7069F"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883" w:type="dxa"/>
            <w:vAlign w:val="center"/>
          </w:tcPr>
          <w:p w14:paraId="4F55F035"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28</w:t>
            </w:r>
          </w:p>
        </w:tc>
        <w:tc>
          <w:tcPr>
            <w:tcW w:w="1266" w:type="dxa"/>
            <w:vAlign w:val="center"/>
          </w:tcPr>
          <w:p w14:paraId="2EECF10E"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26</w:t>
            </w:r>
          </w:p>
        </w:tc>
      </w:tr>
      <w:tr w:rsidR="008C7E34" w:rsidRPr="00E63041" w14:paraId="0E415FC1" w14:textId="77777777" w:rsidTr="008C7E34">
        <w:trPr>
          <w:trHeight w:val="325"/>
        </w:trPr>
        <w:tc>
          <w:tcPr>
            <w:tcW w:w="966" w:type="dxa"/>
            <w:vMerge/>
            <w:vAlign w:val="center"/>
          </w:tcPr>
          <w:p w14:paraId="3952FD5F"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p>
        </w:tc>
        <w:tc>
          <w:tcPr>
            <w:tcW w:w="1123" w:type="dxa"/>
            <w:vAlign w:val="center"/>
          </w:tcPr>
          <w:p w14:paraId="3FCEE7E6"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San Diego State University</w:t>
            </w:r>
          </w:p>
        </w:tc>
        <w:tc>
          <w:tcPr>
            <w:tcW w:w="692" w:type="dxa"/>
            <w:vAlign w:val="center"/>
          </w:tcPr>
          <w:p w14:paraId="7FA339D8"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10</w:t>
            </w:r>
          </w:p>
        </w:tc>
        <w:tc>
          <w:tcPr>
            <w:tcW w:w="1079" w:type="dxa"/>
            <w:vAlign w:val="center"/>
          </w:tcPr>
          <w:p w14:paraId="33EF04C3"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13</w:t>
            </w:r>
          </w:p>
        </w:tc>
        <w:tc>
          <w:tcPr>
            <w:tcW w:w="890" w:type="dxa"/>
            <w:vAlign w:val="center"/>
          </w:tcPr>
          <w:p w14:paraId="739678E4"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882" w:type="dxa"/>
            <w:vAlign w:val="center"/>
          </w:tcPr>
          <w:p w14:paraId="6EA8AAAD"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742" w:type="dxa"/>
            <w:vAlign w:val="center"/>
          </w:tcPr>
          <w:p w14:paraId="57A8A5C2"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883" w:type="dxa"/>
            <w:vAlign w:val="center"/>
          </w:tcPr>
          <w:p w14:paraId="7BEBE781"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23</w:t>
            </w:r>
          </w:p>
        </w:tc>
        <w:tc>
          <w:tcPr>
            <w:tcW w:w="1266" w:type="dxa"/>
            <w:vAlign w:val="center"/>
          </w:tcPr>
          <w:p w14:paraId="241D2C83"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20</w:t>
            </w:r>
          </w:p>
        </w:tc>
      </w:tr>
      <w:tr w:rsidR="008C7E34" w:rsidRPr="00E63041" w14:paraId="247CF3BF" w14:textId="77777777" w:rsidTr="008C7E34">
        <w:trPr>
          <w:trHeight w:val="344"/>
        </w:trPr>
        <w:tc>
          <w:tcPr>
            <w:tcW w:w="966" w:type="dxa"/>
            <w:vMerge/>
            <w:vAlign w:val="center"/>
          </w:tcPr>
          <w:p w14:paraId="7D03317F"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p>
        </w:tc>
        <w:tc>
          <w:tcPr>
            <w:tcW w:w="1123" w:type="dxa"/>
            <w:vAlign w:val="center"/>
          </w:tcPr>
          <w:p w14:paraId="7E8ED2CA"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Trinity Centre for Health Sciences</w:t>
            </w:r>
          </w:p>
        </w:tc>
        <w:tc>
          <w:tcPr>
            <w:tcW w:w="692" w:type="dxa"/>
            <w:vAlign w:val="center"/>
          </w:tcPr>
          <w:p w14:paraId="483980C0"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2</w:t>
            </w:r>
          </w:p>
        </w:tc>
        <w:tc>
          <w:tcPr>
            <w:tcW w:w="1079" w:type="dxa"/>
            <w:vAlign w:val="center"/>
          </w:tcPr>
          <w:p w14:paraId="610D18D8"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12</w:t>
            </w:r>
          </w:p>
        </w:tc>
        <w:tc>
          <w:tcPr>
            <w:tcW w:w="890" w:type="dxa"/>
            <w:vAlign w:val="center"/>
          </w:tcPr>
          <w:p w14:paraId="4E7F012B"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7</w:t>
            </w:r>
          </w:p>
        </w:tc>
        <w:tc>
          <w:tcPr>
            <w:tcW w:w="882" w:type="dxa"/>
            <w:vAlign w:val="center"/>
          </w:tcPr>
          <w:p w14:paraId="795C9B45"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742" w:type="dxa"/>
            <w:vAlign w:val="center"/>
          </w:tcPr>
          <w:p w14:paraId="70BD9F4C"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883" w:type="dxa"/>
            <w:vAlign w:val="center"/>
          </w:tcPr>
          <w:p w14:paraId="359522EB"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21</w:t>
            </w:r>
          </w:p>
        </w:tc>
        <w:tc>
          <w:tcPr>
            <w:tcW w:w="1266" w:type="dxa"/>
            <w:vAlign w:val="center"/>
          </w:tcPr>
          <w:p w14:paraId="35695209"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15</w:t>
            </w:r>
          </w:p>
        </w:tc>
      </w:tr>
      <w:tr w:rsidR="008C7E34" w:rsidRPr="00E63041" w14:paraId="22C16205" w14:textId="77777777" w:rsidTr="008C7E34">
        <w:trPr>
          <w:trHeight w:val="325"/>
        </w:trPr>
        <w:tc>
          <w:tcPr>
            <w:tcW w:w="966" w:type="dxa"/>
            <w:vMerge/>
            <w:vAlign w:val="center"/>
          </w:tcPr>
          <w:p w14:paraId="689F9D02"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p>
        </w:tc>
        <w:tc>
          <w:tcPr>
            <w:tcW w:w="1123" w:type="dxa"/>
            <w:vAlign w:val="center"/>
          </w:tcPr>
          <w:p w14:paraId="4E573F86"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University of Utah School of Medicine</w:t>
            </w:r>
          </w:p>
        </w:tc>
        <w:tc>
          <w:tcPr>
            <w:tcW w:w="692" w:type="dxa"/>
            <w:vAlign w:val="center"/>
          </w:tcPr>
          <w:p w14:paraId="042CE3CE"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2</w:t>
            </w:r>
          </w:p>
        </w:tc>
        <w:tc>
          <w:tcPr>
            <w:tcW w:w="1079" w:type="dxa"/>
            <w:vAlign w:val="center"/>
          </w:tcPr>
          <w:p w14:paraId="492C0D6F"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w:t>
            </w:r>
          </w:p>
        </w:tc>
        <w:tc>
          <w:tcPr>
            <w:tcW w:w="890" w:type="dxa"/>
            <w:vAlign w:val="center"/>
          </w:tcPr>
          <w:p w14:paraId="3A0C2C9F"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10</w:t>
            </w:r>
          </w:p>
        </w:tc>
        <w:tc>
          <w:tcPr>
            <w:tcW w:w="882" w:type="dxa"/>
            <w:vAlign w:val="center"/>
          </w:tcPr>
          <w:p w14:paraId="0018ACAD"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742" w:type="dxa"/>
            <w:vAlign w:val="center"/>
          </w:tcPr>
          <w:p w14:paraId="4DA52550"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w:t>
            </w:r>
          </w:p>
        </w:tc>
        <w:tc>
          <w:tcPr>
            <w:tcW w:w="883" w:type="dxa"/>
            <w:vAlign w:val="center"/>
          </w:tcPr>
          <w:p w14:paraId="53955E4E"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13</w:t>
            </w:r>
          </w:p>
        </w:tc>
        <w:tc>
          <w:tcPr>
            <w:tcW w:w="1266" w:type="dxa"/>
            <w:vAlign w:val="center"/>
          </w:tcPr>
          <w:p w14:paraId="244FC18F"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11</w:t>
            </w:r>
          </w:p>
        </w:tc>
      </w:tr>
      <w:tr w:rsidR="008C7E34" w:rsidRPr="00E63041" w14:paraId="31CDEDB8" w14:textId="77777777" w:rsidTr="008C7E34">
        <w:trPr>
          <w:trHeight w:val="171"/>
        </w:trPr>
        <w:tc>
          <w:tcPr>
            <w:tcW w:w="2089" w:type="dxa"/>
            <w:gridSpan w:val="2"/>
            <w:vAlign w:val="center"/>
          </w:tcPr>
          <w:p w14:paraId="6FDA0FD6"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b/>
                <w:bCs/>
                <w:color w:val="000000" w:themeColor="text1"/>
                <w:sz w:val="16"/>
                <w:szCs w:val="16"/>
              </w:rPr>
            </w:pPr>
            <w:r w:rsidRPr="00E63041">
              <w:rPr>
                <w:rFonts w:asciiTheme="minorBidi" w:hAnsiTheme="minorBidi" w:cs="B Nazanin"/>
                <w:b/>
                <w:bCs/>
                <w:color w:val="000000" w:themeColor="text1"/>
                <w:sz w:val="16"/>
                <w:szCs w:val="16"/>
              </w:rPr>
              <w:t>Total Subjects</w:t>
            </w:r>
          </w:p>
        </w:tc>
        <w:tc>
          <w:tcPr>
            <w:tcW w:w="692" w:type="dxa"/>
            <w:vAlign w:val="center"/>
          </w:tcPr>
          <w:p w14:paraId="1B9E8386"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109</w:t>
            </w:r>
          </w:p>
        </w:tc>
        <w:tc>
          <w:tcPr>
            <w:tcW w:w="1079" w:type="dxa"/>
            <w:vAlign w:val="center"/>
          </w:tcPr>
          <w:p w14:paraId="2B286C0B"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136</w:t>
            </w:r>
          </w:p>
        </w:tc>
        <w:tc>
          <w:tcPr>
            <w:tcW w:w="890" w:type="dxa"/>
            <w:vAlign w:val="center"/>
          </w:tcPr>
          <w:p w14:paraId="48C5BCF5"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170</w:t>
            </w:r>
          </w:p>
        </w:tc>
        <w:tc>
          <w:tcPr>
            <w:tcW w:w="882" w:type="dxa"/>
            <w:vAlign w:val="center"/>
          </w:tcPr>
          <w:p w14:paraId="64EEF079"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87</w:t>
            </w:r>
          </w:p>
        </w:tc>
        <w:tc>
          <w:tcPr>
            <w:tcW w:w="742" w:type="dxa"/>
            <w:vAlign w:val="center"/>
          </w:tcPr>
          <w:p w14:paraId="3D8C3A42"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25</w:t>
            </w:r>
          </w:p>
        </w:tc>
        <w:tc>
          <w:tcPr>
            <w:tcW w:w="883" w:type="dxa"/>
            <w:vAlign w:val="center"/>
          </w:tcPr>
          <w:p w14:paraId="47A3C9D2"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527</w:t>
            </w:r>
          </w:p>
        </w:tc>
        <w:tc>
          <w:tcPr>
            <w:tcW w:w="1266" w:type="dxa"/>
            <w:vAlign w:val="center"/>
          </w:tcPr>
          <w:p w14:paraId="718260F1"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443</w:t>
            </w:r>
          </w:p>
        </w:tc>
      </w:tr>
      <w:tr w:rsidR="008C7E34" w:rsidRPr="00E63041" w14:paraId="19D39E5D" w14:textId="77777777" w:rsidTr="008C7E34">
        <w:trPr>
          <w:gridAfter w:val="1"/>
          <w:wAfter w:w="1266" w:type="dxa"/>
          <w:trHeight w:val="171"/>
        </w:trPr>
        <w:tc>
          <w:tcPr>
            <w:tcW w:w="2089" w:type="dxa"/>
            <w:gridSpan w:val="2"/>
            <w:vAlign w:val="center"/>
          </w:tcPr>
          <w:p w14:paraId="44258289"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b/>
                <w:bCs/>
                <w:color w:val="000000" w:themeColor="text1"/>
                <w:sz w:val="16"/>
                <w:szCs w:val="16"/>
              </w:rPr>
            </w:pPr>
            <w:r w:rsidRPr="00E63041">
              <w:rPr>
                <w:rFonts w:asciiTheme="minorBidi" w:hAnsiTheme="minorBidi" w:cs="B Nazanin"/>
                <w:b/>
                <w:bCs/>
                <w:color w:val="000000" w:themeColor="text1"/>
                <w:sz w:val="16"/>
                <w:szCs w:val="16"/>
              </w:rPr>
              <w:t>Well-preprocessed Subjects</w:t>
            </w:r>
          </w:p>
        </w:tc>
        <w:tc>
          <w:tcPr>
            <w:tcW w:w="692" w:type="dxa"/>
            <w:vAlign w:val="center"/>
          </w:tcPr>
          <w:p w14:paraId="6E0DA1AD"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89</w:t>
            </w:r>
          </w:p>
        </w:tc>
        <w:tc>
          <w:tcPr>
            <w:tcW w:w="1079" w:type="dxa"/>
            <w:vAlign w:val="center"/>
          </w:tcPr>
          <w:p w14:paraId="1C0056DF"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116</w:t>
            </w:r>
          </w:p>
        </w:tc>
        <w:tc>
          <w:tcPr>
            <w:tcW w:w="890" w:type="dxa"/>
            <w:vAlign w:val="center"/>
          </w:tcPr>
          <w:p w14:paraId="54116793"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148</w:t>
            </w:r>
          </w:p>
        </w:tc>
        <w:tc>
          <w:tcPr>
            <w:tcW w:w="882" w:type="dxa"/>
            <w:vAlign w:val="center"/>
          </w:tcPr>
          <w:p w14:paraId="3ABF65F1"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71</w:t>
            </w:r>
          </w:p>
        </w:tc>
        <w:tc>
          <w:tcPr>
            <w:tcW w:w="742" w:type="dxa"/>
            <w:vAlign w:val="center"/>
          </w:tcPr>
          <w:p w14:paraId="5BB6ABD6"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19</w:t>
            </w:r>
          </w:p>
        </w:tc>
        <w:tc>
          <w:tcPr>
            <w:tcW w:w="883" w:type="dxa"/>
            <w:vAlign w:val="center"/>
          </w:tcPr>
          <w:p w14:paraId="09EB100E"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443</w:t>
            </w:r>
          </w:p>
        </w:tc>
      </w:tr>
      <w:tr w:rsidR="008C7E34" w:rsidRPr="00E63041" w14:paraId="5F022601" w14:textId="77777777" w:rsidTr="008C7E34">
        <w:trPr>
          <w:gridAfter w:val="1"/>
          <w:wAfter w:w="1266" w:type="dxa"/>
          <w:trHeight w:val="344"/>
        </w:trPr>
        <w:tc>
          <w:tcPr>
            <w:tcW w:w="2089" w:type="dxa"/>
            <w:gridSpan w:val="2"/>
            <w:vAlign w:val="center"/>
          </w:tcPr>
          <w:p w14:paraId="666F0EE1"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b/>
                <w:bCs/>
                <w:color w:val="000000" w:themeColor="text1"/>
                <w:sz w:val="16"/>
                <w:szCs w:val="16"/>
              </w:rPr>
            </w:pPr>
            <w:r w:rsidRPr="00E63041">
              <w:rPr>
                <w:rFonts w:asciiTheme="minorBidi" w:hAnsiTheme="minorBidi" w:cs="B Nazanin"/>
                <w:b/>
                <w:bCs/>
                <w:color w:val="000000" w:themeColor="text1"/>
                <w:sz w:val="16"/>
                <w:szCs w:val="16"/>
              </w:rPr>
              <w:t>Age (Mean ± SD)</w:t>
            </w:r>
          </w:p>
        </w:tc>
        <w:tc>
          <w:tcPr>
            <w:tcW w:w="692" w:type="dxa"/>
            <w:vAlign w:val="center"/>
          </w:tcPr>
          <w:p w14:paraId="4D9AB750"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9.78 ± 1.48</w:t>
            </w:r>
          </w:p>
        </w:tc>
        <w:tc>
          <w:tcPr>
            <w:tcW w:w="1079" w:type="dxa"/>
            <w:vAlign w:val="center"/>
          </w:tcPr>
          <w:p w14:paraId="43774F47"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15 ± 1.69</w:t>
            </w:r>
          </w:p>
        </w:tc>
        <w:tc>
          <w:tcPr>
            <w:tcW w:w="890" w:type="dxa"/>
            <w:vAlign w:val="center"/>
          </w:tcPr>
          <w:p w14:paraId="5329411E"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25.03 ± 4.88</w:t>
            </w:r>
          </w:p>
        </w:tc>
        <w:tc>
          <w:tcPr>
            <w:tcW w:w="882" w:type="dxa"/>
            <w:vAlign w:val="center"/>
          </w:tcPr>
          <w:p w14:paraId="70B3EC12"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55.32 ± 6.67</w:t>
            </w:r>
          </w:p>
        </w:tc>
        <w:tc>
          <w:tcPr>
            <w:tcW w:w="742" w:type="dxa"/>
            <w:vAlign w:val="center"/>
          </w:tcPr>
          <w:p w14:paraId="41745604"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71.36 ± 4.28</w:t>
            </w:r>
          </w:p>
        </w:tc>
        <w:tc>
          <w:tcPr>
            <w:tcW w:w="883" w:type="dxa"/>
            <w:vAlign w:val="center"/>
          </w:tcPr>
          <w:p w14:paraId="2714AB73" w14:textId="77777777" w:rsidR="008C7E34" w:rsidRPr="00E63041" w:rsidRDefault="008C7E34" w:rsidP="008C7E34">
            <w:pPr>
              <w:pStyle w:val="NormalWeb"/>
              <w:spacing w:before="0" w:beforeAutospacing="0" w:after="0" w:afterAutospacing="0" w:line="276" w:lineRule="auto"/>
              <w:jc w:val="center"/>
              <w:rPr>
                <w:rFonts w:asciiTheme="minorBidi" w:hAnsiTheme="minorBidi" w:cs="B Nazanin"/>
                <w:color w:val="000000" w:themeColor="text1"/>
                <w:sz w:val="16"/>
                <w:szCs w:val="16"/>
              </w:rPr>
            </w:pPr>
            <w:r w:rsidRPr="00E63041">
              <w:rPr>
                <w:rFonts w:asciiTheme="minorBidi" w:hAnsiTheme="minorBidi" w:cs="B Nazanin"/>
                <w:color w:val="000000" w:themeColor="text1"/>
                <w:sz w:val="16"/>
                <w:szCs w:val="16"/>
              </w:rPr>
              <w:t>26.18 ± 18.12</w:t>
            </w:r>
          </w:p>
        </w:tc>
      </w:tr>
    </w:tbl>
    <w:p w14:paraId="5CDB1E30" w14:textId="47E79ADE" w:rsidR="00F21D89" w:rsidRPr="005E0F35" w:rsidRDefault="00F21D89" w:rsidP="00351451">
      <w:pPr>
        <w:pStyle w:val="ListParagraph"/>
        <w:numPr>
          <w:ilvl w:val="0"/>
          <w:numId w:val="92"/>
        </w:numPr>
        <w:bidi/>
        <w:spacing w:line="276" w:lineRule="auto"/>
        <w:ind w:left="1138"/>
        <w:jc w:val="both"/>
        <w:rPr>
          <w:rFonts w:cs="B Nazanin"/>
          <w:sz w:val="28"/>
          <w:szCs w:val="28"/>
        </w:rPr>
      </w:pPr>
      <w:r>
        <w:rPr>
          <w:rFonts w:cs="B Nazanin" w:hint="cs"/>
          <w:sz w:val="28"/>
          <w:szCs w:val="28"/>
          <w:rtl/>
        </w:rPr>
        <w:t>داده است.</w:t>
      </w:r>
    </w:p>
    <w:p w14:paraId="605B5722" w14:textId="798A123E" w:rsidR="00F21D89" w:rsidRDefault="00F21D89" w:rsidP="00F21D89">
      <w:pPr>
        <w:spacing w:line="276" w:lineRule="auto"/>
        <w:rPr>
          <w:rFonts w:cs="B Nazanin"/>
          <w:sz w:val="28"/>
          <w:szCs w:val="28"/>
          <w:lang w:bidi="fa-IR"/>
        </w:rPr>
      </w:pPr>
      <w:r>
        <w:rPr>
          <w:noProof/>
        </w:rPr>
        <mc:AlternateContent>
          <mc:Choice Requires="wps">
            <w:drawing>
              <wp:anchor distT="0" distB="0" distL="114300" distR="114300" simplePos="0" relativeHeight="251661312" behindDoc="0" locked="0" layoutInCell="1" allowOverlap="1" wp14:anchorId="30102C73" wp14:editId="3A8E887A">
                <wp:simplePos x="0" y="0"/>
                <wp:positionH relativeFrom="margin">
                  <wp:align>center</wp:align>
                </wp:positionH>
                <wp:positionV relativeFrom="paragraph">
                  <wp:posOffset>5902325</wp:posOffset>
                </wp:positionV>
                <wp:extent cx="5123815" cy="635"/>
                <wp:effectExtent l="0" t="0" r="635" b="0"/>
                <wp:wrapTopAndBottom/>
                <wp:docPr id="6" name="Text Box 6"/>
                <wp:cNvGraphicFramePr/>
                <a:graphic xmlns:a="http://schemas.openxmlformats.org/drawingml/2006/main">
                  <a:graphicData uri="http://schemas.microsoft.com/office/word/2010/wordprocessingShape">
                    <wps:wsp>
                      <wps:cNvSpPr txBox="1"/>
                      <wps:spPr>
                        <a:xfrm>
                          <a:off x="0" y="0"/>
                          <a:ext cx="5123815" cy="635"/>
                        </a:xfrm>
                        <a:prstGeom prst="rect">
                          <a:avLst/>
                        </a:prstGeom>
                        <a:solidFill>
                          <a:prstClr val="white"/>
                        </a:solidFill>
                        <a:ln>
                          <a:noFill/>
                        </a:ln>
                      </wps:spPr>
                      <wps:txbx>
                        <w:txbxContent>
                          <w:p w14:paraId="319898AC" w14:textId="728E4F42" w:rsidR="0000590C" w:rsidRPr="00423629" w:rsidRDefault="0000590C" w:rsidP="00F21D89">
                            <w:pPr>
                              <w:pStyle w:val="Caption"/>
                              <w:bidi/>
                              <w:jc w:val="both"/>
                              <w:rPr>
                                <w:rFonts w:cs="B Nazanin"/>
                                <w:i w:val="0"/>
                                <w:iCs w:val="0"/>
                                <w:color w:val="000000" w:themeColor="text1"/>
                                <w:sz w:val="32"/>
                                <w:szCs w:val="32"/>
                                <w:rtl/>
                                <w:lang w:bidi="fa-IR"/>
                              </w:rPr>
                            </w:pPr>
                            <w:r w:rsidRPr="00423629">
                              <w:rPr>
                                <w:rFonts w:cs="B Nazanin" w:hint="cs"/>
                                <w:b/>
                                <w:bCs/>
                                <w:i w:val="0"/>
                                <w:iCs w:val="0"/>
                                <w:color w:val="000000" w:themeColor="text1"/>
                                <w:sz w:val="20"/>
                                <w:szCs w:val="20"/>
                                <w:rtl/>
                                <w:lang w:bidi="fa-IR"/>
                              </w:rPr>
                              <w:t>جدول2</w:t>
                            </w:r>
                            <w:r w:rsidRPr="00423629">
                              <w:rPr>
                                <w:rFonts w:cs="B Nazanin" w:hint="cs"/>
                                <w:i w:val="0"/>
                                <w:iCs w:val="0"/>
                                <w:color w:val="000000" w:themeColor="text1"/>
                                <w:sz w:val="20"/>
                                <w:szCs w:val="20"/>
                                <w:rtl/>
                                <w:lang w:bidi="fa-IR"/>
                              </w:rPr>
                              <w:t xml:space="preserve">- </w:t>
                            </w:r>
                            <w:r w:rsidRPr="00A51875">
                              <w:rPr>
                                <w:rFonts w:cs="B Nazanin"/>
                                <w:i w:val="0"/>
                                <w:iCs w:val="0"/>
                                <w:color w:val="000000" w:themeColor="text1"/>
                                <w:sz w:val="20"/>
                                <w:szCs w:val="20"/>
                                <w:rtl/>
                                <w:lang w:bidi="fa-IR"/>
                              </w:rPr>
                              <w:t>جمع</w:t>
                            </w:r>
                            <w:r w:rsidRPr="00A51875">
                              <w:rPr>
                                <w:rFonts w:cs="B Nazanin" w:hint="cs"/>
                                <w:i w:val="0"/>
                                <w:iCs w:val="0"/>
                                <w:color w:val="000000" w:themeColor="text1"/>
                                <w:sz w:val="20"/>
                                <w:szCs w:val="20"/>
                                <w:rtl/>
                                <w:lang w:bidi="fa-IR"/>
                              </w:rPr>
                              <w:t>یت</w:t>
                            </w:r>
                            <w:r w:rsidRPr="00A51875">
                              <w:rPr>
                                <w:rFonts w:cs="B Nazanin"/>
                                <w:i w:val="0"/>
                                <w:iCs w:val="0"/>
                                <w:color w:val="000000" w:themeColor="text1"/>
                                <w:sz w:val="20"/>
                                <w:szCs w:val="20"/>
                                <w:rtl/>
                                <w:lang w:bidi="fa-IR"/>
                              </w:rPr>
                              <w:t xml:space="preserve"> شناس</w:t>
                            </w:r>
                            <w:r w:rsidRPr="00A51875">
                              <w:rPr>
                                <w:rFonts w:cs="B Nazanin" w:hint="cs"/>
                                <w:i w:val="0"/>
                                <w:iCs w:val="0"/>
                                <w:color w:val="000000" w:themeColor="text1"/>
                                <w:sz w:val="20"/>
                                <w:szCs w:val="20"/>
                                <w:rtl/>
                                <w:lang w:bidi="fa-IR"/>
                              </w:rPr>
                              <w:t>ی</w:t>
                            </w:r>
                            <w:r w:rsidRPr="00A51875">
                              <w:rPr>
                                <w:rFonts w:cs="B Nazanin"/>
                                <w:i w:val="0"/>
                                <w:iCs w:val="0"/>
                                <w:color w:val="000000" w:themeColor="text1"/>
                                <w:sz w:val="20"/>
                                <w:szCs w:val="20"/>
                                <w:rtl/>
                                <w:lang w:bidi="fa-IR"/>
                              </w:rPr>
                              <w:t xml:space="preserve"> آزمودن</w:t>
                            </w:r>
                            <w:r w:rsidRPr="00A51875">
                              <w:rPr>
                                <w:rFonts w:cs="B Nazanin" w:hint="cs"/>
                                <w:i w:val="0"/>
                                <w:iCs w:val="0"/>
                                <w:color w:val="000000" w:themeColor="text1"/>
                                <w:sz w:val="20"/>
                                <w:szCs w:val="20"/>
                                <w:rtl/>
                                <w:lang w:bidi="fa-IR"/>
                              </w:rPr>
                              <w:t>ی</w:t>
                            </w:r>
                            <w:r w:rsidRPr="00A51875">
                              <w:rPr>
                                <w:rFonts w:cs="B Nazanin"/>
                                <w:i w:val="0"/>
                                <w:iCs w:val="0"/>
                                <w:color w:val="000000" w:themeColor="text1"/>
                                <w:sz w:val="20"/>
                                <w:szCs w:val="20"/>
                                <w:rtl/>
                                <w:lang w:bidi="fa-IR"/>
                              </w:rPr>
                              <w:t xml:space="preserve"> ها</w:t>
                            </w:r>
                            <w:r w:rsidRPr="00A51875">
                              <w:rPr>
                                <w:rFonts w:cs="B Nazanin" w:hint="cs"/>
                                <w:i w:val="0"/>
                                <w:iCs w:val="0"/>
                                <w:color w:val="000000" w:themeColor="text1"/>
                                <w:sz w:val="20"/>
                                <w:szCs w:val="20"/>
                                <w:rtl/>
                                <w:lang w:bidi="fa-IR"/>
                              </w:rPr>
                              <w:t>ی</w:t>
                            </w:r>
                            <w:r w:rsidRPr="00A51875">
                              <w:rPr>
                                <w:rFonts w:cs="B Nazanin"/>
                                <w:i w:val="0"/>
                                <w:iCs w:val="0"/>
                                <w:color w:val="000000" w:themeColor="text1"/>
                                <w:sz w:val="20"/>
                                <w:szCs w:val="20"/>
                                <w:rtl/>
                                <w:lang w:bidi="fa-IR"/>
                              </w:rPr>
                              <w:t xml:space="preserve"> بخش دوم</w:t>
                            </w:r>
                            <w:r>
                              <w:rPr>
                                <w:rFonts w:cs="B Nazanin" w:hint="cs"/>
                                <w:i w:val="0"/>
                                <w:iCs w:val="0"/>
                                <w:color w:val="000000" w:themeColor="text1"/>
                                <w:sz w:val="20"/>
                                <w:szCs w:val="20"/>
                                <w:rtl/>
                                <w:lang w:bidi="fa-IR"/>
                              </w:rPr>
                              <w:t>،</w:t>
                            </w:r>
                            <w:r w:rsidRPr="00A51875">
                              <w:rPr>
                                <w:rFonts w:cs="B Nazanin" w:hint="cs"/>
                                <w:i w:val="0"/>
                                <w:iCs w:val="0"/>
                                <w:color w:val="000000" w:themeColor="text1"/>
                                <w:sz w:val="20"/>
                                <w:szCs w:val="20"/>
                                <w:rtl/>
                                <w:lang w:bidi="fa-IR"/>
                              </w:rPr>
                              <w:t xml:space="preserve"> </w:t>
                            </w:r>
                            <w:r>
                              <w:rPr>
                                <w:rFonts w:cs="B Nazanin" w:hint="cs"/>
                                <w:i w:val="0"/>
                                <w:iCs w:val="0"/>
                                <w:color w:val="000000" w:themeColor="text1"/>
                                <w:sz w:val="20"/>
                                <w:szCs w:val="20"/>
                                <w:rtl/>
                                <w:lang w:bidi="fa-IR"/>
                              </w:rPr>
                              <w:t xml:space="preserve">استفاده شده </w:t>
                            </w:r>
                            <w:r w:rsidRPr="00423629">
                              <w:rPr>
                                <w:rFonts w:cs="B Nazanin" w:hint="cs"/>
                                <w:i w:val="0"/>
                                <w:iCs w:val="0"/>
                                <w:color w:val="000000" w:themeColor="text1"/>
                                <w:sz w:val="20"/>
                                <w:szCs w:val="20"/>
                                <w:rtl/>
                                <w:lang w:bidi="fa-IR"/>
                              </w:rPr>
                              <w:t>در بررسی نیاز به تغیر شبکه مغزی در طول عمر.</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0102C73" id="Text Box 6" o:spid="_x0000_s1028" type="#_x0000_t202" style="position:absolute;left:0;text-align:left;margin-left:0;margin-top:464.75pt;width:403.45pt;height:.0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O5tLgIAAGQ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" stroked="f">
                <v:textbox style="mso-fit-shape-to-text:t" inset="0,0,0,0">
                  <w:txbxContent>
                    <w:p w14:paraId="319898AC" w14:textId="728E4F42" w:rsidR="0000590C" w:rsidRPr="00423629" w:rsidRDefault="0000590C" w:rsidP="00F21D89">
                      <w:pPr>
                        <w:pStyle w:val="Caption"/>
                        <w:bidi/>
                        <w:jc w:val="both"/>
                        <w:rPr>
                          <w:rFonts w:cs="B Nazanin"/>
                          <w:i w:val="0"/>
                          <w:iCs w:val="0"/>
                          <w:color w:val="000000" w:themeColor="text1"/>
                          <w:sz w:val="32"/>
                          <w:szCs w:val="32"/>
                          <w:rtl/>
                          <w:lang w:bidi="fa-IR"/>
                        </w:rPr>
                      </w:pPr>
                      <w:r w:rsidRPr="00423629">
                        <w:rPr>
                          <w:rFonts w:cs="B Nazanin" w:hint="cs"/>
                          <w:b/>
                          <w:bCs/>
                          <w:i w:val="0"/>
                          <w:iCs w:val="0"/>
                          <w:color w:val="000000" w:themeColor="text1"/>
                          <w:sz w:val="20"/>
                          <w:szCs w:val="20"/>
                          <w:rtl/>
                          <w:lang w:bidi="fa-IR"/>
                        </w:rPr>
                        <w:t>جدول2</w:t>
                      </w:r>
                      <w:r w:rsidRPr="00423629">
                        <w:rPr>
                          <w:rFonts w:cs="B Nazanin" w:hint="cs"/>
                          <w:i w:val="0"/>
                          <w:iCs w:val="0"/>
                          <w:color w:val="000000" w:themeColor="text1"/>
                          <w:sz w:val="20"/>
                          <w:szCs w:val="20"/>
                          <w:rtl/>
                          <w:lang w:bidi="fa-IR"/>
                        </w:rPr>
                        <w:t xml:space="preserve">- </w:t>
                      </w:r>
                      <w:r w:rsidRPr="00A51875">
                        <w:rPr>
                          <w:rFonts w:cs="B Nazanin"/>
                          <w:i w:val="0"/>
                          <w:iCs w:val="0"/>
                          <w:color w:val="000000" w:themeColor="text1"/>
                          <w:sz w:val="20"/>
                          <w:szCs w:val="20"/>
                          <w:rtl/>
                          <w:lang w:bidi="fa-IR"/>
                        </w:rPr>
                        <w:t>جمع</w:t>
                      </w:r>
                      <w:r w:rsidRPr="00A51875">
                        <w:rPr>
                          <w:rFonts w:cs="B Nazanin" w:hint="cs"/>
                          <w:i w:val="0"/>
                          <w:iCs w:val="0"/>
                          <w:color w:val="000000" w:themeColor="text1"/>
                          <w:sz w:val="20"/>
                          <w:szCs w:val="20"/>
                          <w:rtl/>
                          <w:lang w:bidi="fa-IR"/>
                        </w:rPr>
                        <w:t>یت</w:t>
                      </w:r>
                      <w:r w:rsidRPr="00A51875">
                        <w:rPr>
                          <w:rFonts w:cs="B Nazanin"/>
                          <w:i w:val="0"/>
                          <w:iCs w:val="0"/>
                          <w:color w:val="000000" w:themeColor="text1"/>
                          <w:sz w:val="20"/>
                          <w:szCs w:val="20"/>
                          <w:rtl/>
                          <w:lang w:bidi="fa-IR"/>
                        </w:rPr>
                        <w:t xml:space="preserve"> شناس</w:t>
                      </w:r>
                      <w:r w:rsidRPr="00A51875">
                        <w:rPr>
                          <w:rFonts w:cs="B Nazanin" w:hint="cs"/>
                          <w:i w:val="0"/>
                          <w:iCs w:val="0"/>
                          <w:color w:val="000000" w:themeColor="text1"/>
                          <w:sz w:val="20"/>
                          <w:szCs w:val="20"/>
                          <w:rtl/>
                          <w:lang w:bidi="fa-IR"/>
                        </w:rPr>
                        <w:t>ی</w:t>
                      </w:r>
                      <w:r w:rsidRPr="00A51875">
                        <w:rPr>
                          <w:rFonts w:cs="B Nazanin"/>
                          <w:i w:val="0"/>
                          <w:iCs w:val="0"/>
                          <w:color w:val="000000" w:themeColor="text1"/>
                          <w:sz w:val="20"/>
                          <w:szCs w:val="20"/>
                          <w:rtl/>
                          <w:lang w:bidi="fa-IR"/>
                        </w:rPr>
                        <w:t xml:space="preserve"> آزمودن</w:t>
                      </w:r>
                      <w:r w:rsidRPr="00A51875">
                        <w:rPr>
                          <w:rFonts w:cs="B Nazanin" w:hint="cs"/>
                          <w:i w:val="0"/>
                          <w:iCs w:val="0"/>
                          <w:color w:val="000000" w:themeColor="text1"/>
                          <w:sz w:val="20"/>
                          <w:szCs w:val="20"/>
                          <w:rtl/>
                          <w:lang w:bidi="fa-IR"/>
                        </w:rPr>
                        <w:t>ی</w:t>
                      </w:r>
                      <w:r w:rsidRPr="00A51875">
                        <w:rPr>
                          <w:rFonts w:cs="B Nazanin"/>
                          <w:i w:val="0"/>
                          <w:iCs w:val="0"/>
                          <w:color w:val="000000" w:themeColor="text1"/>
                          <w:sz w:val="20"/>
                          <w:szCs w:val="20"/>
                          <w:rtl/>
                          <w:lang w:bidi="fa-IR"/>
                        </w:rPr>
                        <w:t xml:space="preserve"> ها</w:t>
                      </w:r>
                      <w:r w:rsidRPr="00A51875">
                        <w:rPr>
                          <w:rFonts w:cs="B Nazanin" w:hint="cs"/>
                          <w:i w:val="0"/>
                          <w:iCs w:val="0"/>
                          <w:color w:val="000000" w:themeColor="text1"/>
                          <w:sz w:val="20"/>
                          <w:szCs w:val="20"/>
                          <w:rtl/>
                          <w:lang w:bidi="fa-IR"/>
                        </w:rPr>
                        <w:t>ی</w:t>
                      </w:r>
                      <w:r w:rsidRPr="00A51875">
                        <w:rPr>
                          <w:rFonts w:cs="B Nazanin"/>
                          <w:i w:val="0"/>
                          <w:iCs w:val="0"/>
                          <w:color w:val="000000" w:themeColor="text1"/>
                          <w:sz w:val="20"/>
                          <w:szCs w:val="20"/>
                          <w:rtl/>
                          <w:lang w:bidi="fa-IR"/>
                        </w:rPr>
                        <w:t xml:space="preserve"> بخش دوم</w:t>
                      </w:r>
                      <w:r>
                        <w:rPr>
                          <w:rFonts w:cs="B Nazanin" w:hint="cs"/>
                          <w:i w:val="0"/>
                          <w:iCs w:val="0"/>
                          <w:color w:val="000000" w:themeColor="text1"/>
                          <w:sz w:val="20"/>
                          <w:szCs w:val="20"/>
                          <w:rtl/>
                          <w:lang w:bidi="fa-IR"/>
                        </w:rPr>
                        <w:t>،</w:t>
                      </w:r>
                      <w:r w:rsidRPr="00A51875">
                        <w:rPr>
                          <w:rFonts w:cs="B Nazanin" w:hint="cs"/>
                          <w:i w:val="0"/>
                          <w:iCs w:val="0"/>
                          <w:color w:val="000000" w:themeColor="text1"/>
                          <w:sz w:val="20"/>
                          <w:szCs w:val="20"/>
                          <w:rtl/>
                          <w:lang w:bidi="fa-IR"/>
                        </w:rPr>
                        <w:t xml:space="preserve"> </w:t>
                      </w:r>
                      <w:r>
                        <w:rPr>
                          <w:rFonts w:cs="B Nazanin" w:hint="cs"/>
                          <w:i w:val="0"/>
                          <w:iCs w:val="0"/>
                          <w:color w:val="000000" w:themeColor="text1"/>
                          <w:sz w:val="20"/>
                          <w:szCs w:val="20"/>
                          <w:rtl/>
                          <w:lang w:bidi="fa-IR"/>
                        </w:rPr>
                        <w:t xml:space="preserve">استفاده شده </w:t>
                      </w:r>
                      <w:r w:rsidRPr="00423629">
                        <w:rPr>
                          <w:rFonts w:cs="B Nazanin" w:hint="cs"/>
                          <w:i w:val="0"/>
                          <w:iCs w:val="0"/>
                          <w:color w:val="000000" w:themeColor="text1"/>
                          <w:sz w:val="20"/>
                          <w:szCs w:val="20"/>
                          <w:rtl/>
                          <w:lang w:bidi="fa-IR"/>
                        </w:rPr>
                        <w:t>در بررسی نیاز به تغیر شبکه مغزی در طول عمر.</w:t>
                      </w:r>
                    </w:p>
                  </w:txbxContent>
                </v:textbox>
                <w10:wrap type="topAndBottom" anchorx="margin"/>
              </v:shape>
            </w:pict>
          </mc:Fallback>
        </mc:AlternateContent>
      </w:r>
    </w:p>
    <w:p w14:paraId="2B2A8CD1" w14:textId="77777777" w:rsidR="00F21D89" w:rsidRDefault="00F21D89" w:rsidP="00F21D89">
      <w:pPr>
        <w:spacing w:line="276" w:lineRule="auto"/>
        <w:rPr>
          <w:rFonts w:cs="B Nazanin"/>
          <w:sz w:val="28"/>
          <w:szCs w:val="28"/>
          <w:lang w:bidi="fa-IR"/>
        </w:rPr>
      </w:pPr>
    </w:p>
    <w:tbl>
      <w:tblPr>
        <w:tblStyle w:val="TableGrid"/>
        <w:tblpPr w:leftFromText="180" w:rightFromText="180" w:vertAnchor="text" w:horzAnchor="page" w:tblpX="601" w:tblpY="-134"/>
        <w:tblW w:w="8502" w:type="dxa"/>
        <w:tblLook w:val="04A0" w:firstRow="1" w:lastRow="0" w:firstColumn="1" w:lastColumn="0" w:noHBand="0" w:noVBand="1"/>
      </w:tblPr>
      <w:tblGrid>
        <w:gridCol w:w="964"/>
        <w:gridCol w:w="1695"/>
        <w:gridCol w:w="564"/>
        <w:gridCol w:w="1605"/>
        <w:gridCol w:w="528"/>
        <w:gridCol w:w="563"/>
        <w:gridCol w:w="786"/>
        <w:gridCol w:w="517"/>
        <w:gridCol w:w="708"/>
        <w:gridCol w:w="572"/>
      </w:tblGrid>
      <w:tr w:rsidR="00F21D89" w:rsidRPr="00423629" w14:paraId="237AA53D" w14:textId="77777777" w:rsidTr="00F21D89">
        <w:trPr>
          <w:cantSplit/>
          <w:trHeight w:val="1978"/>
        </w:trPr>
        <w:tc>
          <w:tcPr>
            <w:tcW w:w="964" w:type="dxa"/>
            <w:textDirection w:val="btLr"/>
            <w:vAlign w:val="center"/>
          </w:tcPr>
          <w:p w14:paraId="1A69031F" w14:textId="77777777" w:rsidR="00F21D89" w:rsidRPr="00423629" w:rsidRDefault="00F21D89" w:rsidP="00F21D89">
            <w:pPr>
              <w:pStyle w:val="NormalWeb"/>
              <w:spacing w:before="0" w:beforeAutospacing="0" w:after="0" w:afterAutospacing="0"/>
              <w:ind w:left="113" w:right="113"/>
              <w:jc w:val="center"/>
              <w:rPr>
                <w:rFonts w:asciiTheme="minorBidi" w:hAnsiTheme="minorBidi" w:cstheme="minorBidi"/>
                <w:b/>
                <w:bCs/>
                <w:color w:val="000000" w:themeColor="text1"/>
                <w:sz w:val="16"/>
                <w:szCs w:val="16"/>
              </w:rPr>
            </w:pPr>
            <w:r w:rsidRPr="00423629">
              <w:rPr>
                <w:rFonts w:asciiTheme="minorBidi" w:hAnsiTheme="minorBidi" w:cstheme="minorBidi"/>
                <w:b/>
                <w:bCs/>
                <w:color w:val="000000" w:themeColor="text1"/>
                <w:sz w:val="16"/>
                <w:szCs w:val="16"/>
              </w:rPr>
              <w:t>Dataset</w:t>
            </w:r>
          </w:p>
        </w:tc>
        <w:tc>
          <w:tcPr>
            <w:tcW w:w="1695" w:type="dxa"/>
            <w:textDirection w:val="btLr"/>
            <w:vAlign w:val="center"/>
          </w:tcPr>
          <w:p w14:paraId="49A983E5" w14:textId="77777777" w:rsidR="00F21D89" w:rsidRPr="00423629" w:rsidRDefault="00F21D89" w:rsidP="00F21D89">
            <w:pPr>
              <w:pStyle w:val="NormalWeb"/>
              <w:spacing w:before="0" w:beforeAutospacing="0" w:after="0" w:afterAutospacing="0"/>
              <w:ind w:left="113" w:right="113"/>
              <w:jc w:val="center"/>
              <w:rPr>
                <w:rFonts w:asciiTheme="minorBidi" w:hAnsiTheme="minorBidi" w:cstheme="minorBidi"/>
                <w:b/>
                <w:bCs/>
                <w:color w:val="000000" w:themeColor="text1"/>
                <w:sz w:val="16"/>
                <w:szCs w:val="16"/>
              </w:rPr>
            </w:pPr>
            <w:r w:rsidRPr="00423629">
              <w:rPr>
                <w:rFonts w:asciiTheme="minorBidi" w:hAnsiTheme="minorBidi" w:cstheme="minorBidi"/>
                <w:b/>
                <w:bCs/>
                <w:color w:val="000000" w:themeColor="text1"/>
                <w:sz w:val="16"/>
                <w:szCs w:val="16"/>
              </w:rPr>
              <w:t>Study</w:t>
            </w:r>
          </w:p>
        </w:tc>
        <w:tc>
          <w:tcPr>
            <w:tcW w:w="564" w:type="dxa"/>
            <w:textDirection w:val="btLr"/>
            <w:vAlign w:val="center"/>
          </w:tcPr>
          <w:p w14:paraId="0735B48C" w14:textId="77777777" w:rsidR="00F21D89" w:rsidRPr="00423629" w:rsidRDefault="00F21D89" w:rsidP="00F21D89">
            <w:pPr>
              <w:pStyle w:val="NormalWeb"/>
              <w:spacing w:before="0" w:beforeAutospacing="0" w:after="0" w:afterAutospacing="0"/>
              <w:ind w:left="113" w:right="113"/>
              <w:jc w:val="center"/>
              <w:rPr>
                <w:rFonts w:asciiTheme="minorBidi" w:hAnsiTheme="minorBidi" w:cstheme="minorBidi"/>
                <w:b/>
                <w:bCs/>
                <w:color w:val="000000" w:themeColor="text1"/>
                <w:sz w:val="16"/>
                <w:szCs w:val="16"/>
              </w:rPr>
            </w:pPr>
            <w:r w:rsidRPr="00423629">
              <w:rPr>
                <w:rFonts w:asciiTheme="minorBidi" w:hAnsiTheme="minorBidi" w:cstheme="minorBidi"/>
                <w:b/>
                <w:bCs/>
                <w:sz w:val="16"/>
                <w:szCs w:val="16"/>
              </w:rPr>
              <w:t>Final Selected Subjects</w:t>
            </w:r>
          </w:p>
        </w:tc>
        <w:tc>
          <w:tcPr>
            <w:tcW w:w="1605" w:type="dxa"/>
            <w:textDirection w:val="btLr"/>
            <w:vAlign w:val="center"/>
          </w:tcPr>
          <w:p w14:paraId="325C15DC" w14:textId="77777777" w:rsidR="00F21D89" w:rsidRPr="00423629" w:rsidRDefault="00F21D89" w:rsidP="00F21D89">
            <w:pPr>
              <w:pStyle w:val="NormalWeb"/>
              <w:spacing w:before="0" w:beforeAutospacing="0" w:after="0" w:afterAutospacing="0"/>
              <w:ind w:left="113" w:right="113"/>
              <w:jc w:val="center"/>
              <w:rPr>
                <w:rFonts w:asciiTheme="minorBidi" w:hAnsiTheme="minorBidi" w:cstheme="minorBidi"/>
                <w:b/>
                <w:bCs/>
                <w:color w:val="000000" w:themeColor="text1"/>
                <w:sz w:val="16"/>
                <w:szCs w:val="16"/>
              </w:rPr>
            </w:pPr>
            <w:r w:rsidRPr="00423629">
              <w:rPr>
                <w:rFonts w:asciiTheme="minorBidi" w:hAnsiTheme="minorBidi" w:cstheme="minorBidi"/>
                <w:b/>
                <w:bCs/>
                <w:sz w:val="16"/>
                <w:szCs w:val="16"/>
              </w:rPr>
              <w:t>Voxel Size(mm)</w:t>
            </w:r>
          </w:p>
        </w:tc>
        <w:tc>
          <w:tcPr>
            <w:tcW w:w="528" w:type="dxa"/>
            <w:textDirection w:val="btLr"/>
            <w:vAlign w:val="center"/>
          </w:tcPr>
          <w:p w14:paraId="11BF58D7" w14:textId="77777777" w:rsidR="00F21D89" w:rsidRPr="00423629" w:rsidRDefault="00F21D89" w:rsidP="00F21D89">
            <w:pPr>
              <w:pStyle w:val="NormalWeb"/>
              <w:spacing w:before="0" w:beforeAutospacing="0" w:after="0" w:afterAutospacing="0"/>
              <w:ind w:left="113" w:right="113"/>
              <w:jc w:val="center"/>
              <w:rPr>
                <w:rFonts w:asciiTheme="minorBidi" w:hAnsiTheme="minorBidi" w:cstheme="minorBidi"/>
                <w:b/>
                <w:bCs/>
                <w:color w:val="000000" w:themeColor="text1"/>
                <w:sz w:val="16"/>
                <w:szCs w:val="16"/>
              </w:rPr>
            </w:pPr>
            <w:r w:rsidRPr="00423629">
              <w:rPr>
                <w:rFonts w:asciiTheme="minorBidi" w:hAnsiTheme="minorBidi" w:cstheme="minorBidi"/>
                <w:b/>
                <w:bCs/>
                <w:sz w:val="16"/>
                <w:szCs w:val="16"/>
              </w:rPr>
              <w:t>S</w:t>
            </w:r>
            <w:r w:rsidRPr="00423629">
              <w:rPr>
                <w:rFonts w:asciiTheme="minorBidi" w:hAnsiTheme="minorBidi" w:cstheme="minorBidi"/>
                <w:sz w:val="16"/>
                <w:szCs w:val="16"/>
              </w:rPr>
              <w:t xml:space="preserve">tructural </w:t>
            </w:r>
            <w:r w:rsidRPr="00423629">
              <w:rPr>
                <w:rFonts w:asciiTheme="minorBidi" w:hAnsiTheme="minorBidi" w:cstheme="minorBidi"/>
                <w:b/>
                <w:bCs/>
                <w:sz w:val="16"/>
                <w:szCs w:val="16"/>
              </w:rPr>
              <w:t>Flip Angle (Deg)</w:t>
            </w:r>
          </w:p>
        </w:tc>
        <w:tc>
          <w:tcPr>
            <w:tcW w:w="563" w:type="dxa"/>
            <w:textDirection w:val="btLr"/>
            <w:vAlign w:val="center"/>
          </w:tcPr>
          <w:p w14:paraId="74BFE141" w14:textId="77777777" w:rsidR="00F21D89" w:rsidRPr="00423629" w:rsidRDefault="00F21D89" w:rsidP="00F21D89">
            <w:pPr>
              <w:pStyle w:val="NormalWeb"/>
              <w:spacing w:before="0" w:beforeAutospacing="0" w:after="0" w:afterAutospacing="0"/>
              <w:ind w:left="113" w:right="113"/>
              <w:jc w:val="center"/>
              <w:rPr>
                <w:rFonts w:asciiTheme="minorBidi" w:hAnsiTheme="minorBidi" w:cstheme="minorBidi"/>
                <w:b/>
                <w:bCs/>
                <w:color w:val="000000" w:themeColor="text1"/>
                <w:sz w:val="16"/>
                <w:szCs w:val="16"/>
              </w:rPr>
            </w:pPr>
            <w:r w:rsidRPr="00423629">
              <w:rPr>
                <w:rFonts w:asciiTheme="minorBidi" w:hAnsiTheme="minorBidi" w:cstheme="minorBidi"/>
                <w:b/>
                <w:bCs/>
                <w:sz w:val="16"/>
                <w:szCs w:val="16"/>
              </w:rPr>
              <w:t>Functional Flip Angle (Deg)</w:t>
            </w:r>
          </w:p>
        </w:tc>
        <w:tc>
          <w:tcPr>
            <w:tcW w:w="786" w:type="dxa"/>
            <w:textDirection w:val="btLr"/>
            <w:vAlign w:val="center"/>
          </w:tcPr>
          <w:p w14:paraId="003180D0" w14:textId="77777777" w:rsidR="00F21D89" w:rsidRPr="00423629" w:rsidRDefault="00F21D89" w:rsidP="00F21D89">
            <w:pPr>
              <w:pStyle w:val="NormalWeb"/>
              <w:spacing w:before="0" w:beforeAutospacing="0" w:after="0" w:afterAutospacing="0"/>
              <w:ind w:left="113" w:right="113"/>
              <w:jc w:val="center"/>
              <w:rPr>
                <w:rFonts w:asciiTheme="minorBidi" w:hAnsiTheme="minorBidi" w:cstheme="minorBidi"/>
                <w:b/>
                <w:bCs/>
                <w:color w:val="000000" w:themeColor="text1"/>
                <w:sz w:val="16"/>
                <w:szCs w:val="16"/>
              </w:rPr>
            </w:pPr>
            <w:r w:rsidRPr="00423629">
              <w:rPr>
                <w:rFonts w:asciiTheme="minorBidi" w:hAnsiTheme="minorBidi" w:cstheme="minorBidi"/>
                <w:b/>
                <w:bCs/>
                <w:sz w:val="16"/>
                <w:szCs w:val="16"/>
              </w:rPr>
              <w:t>S</w:t>
            </w:r>
            <w:r w:rsidRPr="00423629">
              <w:rPr>
                <w:rFonts w:asciiTheme="minorBidi" w:hAnsiTheme="minorBidi" w:cstheme="minorBidi"/>
                <w:sz w:val="16"/>
                <w:szCs w:val="16"/>
              </w:rPr>
              <w:t>tructural</w:t>
            </w:r>
            <w:r w:rsidRPr="00423629">
              <w:rPr>
                <w:rFonts w:asciiTheme="minorBidi" w:hAnsiTheme="minorBidi" w:cstheme="minorBidi"/>
                <w:b/>
                <w:bCs/>
                <w:sz w:val="16"/>
                <w:szCs w:val="16"/>
              </w:rPr>
              <w:t xml:space="preserve"> Echo Time (</w:t>
            </w:r>
            <w:proofErr w:type="spellStart"/>
            <w:r w:rsidRPr="00423629">
              <w:rPr>
                <w:rFonts w:asciiTheme="minorBidi" w:hAnsiTheme="minorBidi" w:cstheme="minorBidi"/>
                <w:b/>
                <w:bCs/>
                <w:sz w:val="16"/>
                <w:szCs w:val="16"/>
              </w:rPr>
              <w:t>ms</w:t>
            </w:r>
            <w:proofErr w:type="spellEnd"/>
            <w:r w:rsidRPr="00423629">
              <w:rPr>
                <w:rFonts w:asciiTheme="minorBidi" w:hAnsiTheme="minorBidi" w:cstheme="minorBidi"/>
                <w:b/>
                <w:bCs/>
                <w:sz w:val="16"/>
                <w:szCs w:val="16"/>
              </w:rPr>
              <w:t>)</w:t>
            </w:r>
          </w:p>
        </w:tc>
        <w:tc>
          <w:tcPr>
            <w:tcW w:w="517" w:type="dxa"/>
            <w:textDirection w:val="btLr"/>
            <w:vAlign w:val="center"/>
          </w:tcPr>
          <w:p w14:paraId="06276B55" w14:textId="77777777" w:rsidR="00F21D89" w:rsidRPr="00423629" w:rsidRDefault="00F21D89" w:rsidP="00F21D89">
            <w:pPr>
              <w:pStyle w:val="NormalWeb"/>
              <w:spacing w:before="0" w:beforeAutospacing="0" w:after="0" w:afterAutospacing="0"/>
              <w:ind w:left="113" w:right="113"/>
              <w:jc w:val="center"/>
              <w:rPr>
                <w:rFonts w:asciiTheme="minorBidi" w:hAnsiTheme="minorBidi" w:cstheme="minorBidi"/>
                <w:b/>
                <w:bCs/>
                <w:color w:val="000000" w:themeColor="text1"/>
                <w:sz w:val="16"/>
                <w:szCs w:val="16"/>
              </w:rPr>
            </w:pPr>
            <w:r w:rsidRPr="00423629">
              <w:rPr>
                <w:rFonts w:asciiTheme="minorBidi" w:hAnsiTheme="minorBidi" w:cstheme="minorBidi"/>
                <w:b/>
                <w:bCs/>
                <w:sz w:val="16"/>
                <w:szCs w:val="16"/>
              </w:rPr>
              <w:t>Functional Echo Time (</w:t>
            </w:r>
            <w:proofErr w:type="spellStart"/>
            <w:r w:rsidRPr="00423629">
              <w:rPr>
                <w:rFonts w:asciiTheme="minorBidi" w:hAnsiTheme="minorBidi" w:cstheme="minorBidi"/>
                <w:b/>
                <w:bCs/>
                <w:sz w:val="16"/>
                <w:szCs w:val="16"/>
              </w:rPr>
              <w:t>ms</w:t>
            </w:r>
            <w:proofErr w:type="spellEnd"/>
            <w:r w:rsidRPr="00423629">
              <w:rPr>
                <w:rFonts w:asciiTheme="minorBidi" w:hAnsiTheme="minorBidi" w:cstheme="minorBidi"/>
                <w:b/>
                <w:bCs/>
                <w:sz w:val="16"/>
                <w:szCs w:val="16"/>
              </w:rPr>
              <w:t>)</w:t>
            </w:r>
          </w:p>
        </w:tc>
        <w:tc>
          <w:tcPr>
            <w:tcW w:w="708" w:type="dxa"/>
            <w:textDirection w:val="btLr"/>
            <w:vAlign w:val="center"/>
          </w:tcPr>
          <w:p w14:paraId="314D3F19" w14:textId="77777777" w:rsidR="00F21D89" w:rsidRPr="00423629" w:rsidRDefault="00F21D89" w:rsidP="00F21D89">
            <w:pPr>
              <w:pStyle w:val="NormalWeb"/>
              <w:spacing w:before="0" w:beforeAutospacing="0" w:after="0" w:afterAutospacing="0"/>
              <w:ind w:left="113" w:right="113"/>
              <w:jc w:val="center"/>
              <w:rPr>
                <w:rFonts w:asciiTheme="minorBidi" w:hAnsiTheme="minorBidi" w:cstheme="minorBidi"/>
                <w:b/>
                <w:bCs/>
                <w:color w:val="000000" w:themeColor="text1"/>
                <w:sz w:val="16"/>
                <w:szCs w:val="16"/>
              </w:rPr>
            </w:pPr>
            <w:r w:rsidRPr="00423629">
              <w:rPr>
                <w:rFonts w:asciiTheme="minorBidi" w:hAnsiTheme="minorBidi" w:cstheme="minorBidi"/>
                <w:b/>
                <w:bCs/>
                <w:sz w:val="16"/>
                <w:szCs w:val="16"/>
              </w:rPr>
              <w:t>S</w:t>
            </w:r>
            <w:r w:rsidRPr="00423629">
              <w:rPr>
                <w:rFonts w:asciiTheme="minorBidi" w:hAnsiTheme="minorBidi" w:cstheme="minorBidi"/>
                <w:sz w:val="16"/>
                <w:szCs w:val="16"/>
              </w:rPr>
              <w:t>tructural</w:t>
            </w:r>
            <w:r w:rsidRPr="00423629">
              <w:rPr>
                <w:rFonts w:asciiTheme="minorBidi" w:hAnsiTheme="minorBidi" w:cstheme="minorBidi"/>
                <w:b/>
                <w:bCs/>
                <w:sz w:val="16"/>
                <w:szCs w:val="16"/>
              </w:rPr>
              <w:t xml:space="preserve"> Repetition Time (</w:t>
            </w:r>
            <w:proofErr w:type="spellStart"/>
            <w:r w:rsidRPr="00423629">
              <w:rPr>
                <w:rFonts w:asciiTheme="minorBidi" w:hAnsiTheme="minorBidi" w:cstheme="minorBidi"/>
                <w:b/>
                <w:bCs/>
                <w:sz w:val="16"/>
                <w:szCs w:val="16"/>
              </w:rPr>
              <w:t>ms</w:t>
            </w:r>
            <w:proofErr w:type="spellEnd"/>
            <w:r w:rsidRPr="00423629">
              <w:rPr>
                <w:rFonts w:asciiTheme="minorBidi" w:hAnsiTheme="minorBidi" w:cstheme="minorBidi"/>
                <w:b/>
                <w:bCs/>
                <w:sz w:val="16"/>
                <w:szCs w:val="16"/>
              </w:rPr>
              <w:t>)</w:t>
            </w:r>
          </w:p>
        </w:tc>
        <w:tc>
          <w:tcPr>
            <w:tcW w:w="572" w:type="dxa"/>
            <w:textDirection w:val="btLr"/>
            <w:vAlign w:val="center"/>
          </w:tcPr>
          <w:p w14:paraId="7B7A722A" w14:textId="77777777" w:rsidR="00F21D89" w:rsidRPr="00423629" w:rsidRDefault="00F21D89" w:rsidP="00F21D89">
            <w:pPr>
              <w:pStyle w:val="NormalWeb"/>
              <w:spacing w:before="0" w:beforeAutospacing="0" w:after="0" w:afterAutospacing="0"/>
              <w:ind w:left="113" w:right="113"/>
              <w:jc w:val="center"/>
              <w:rPr>
                <w:rFonts w:asciiTheme="minorBidi" w:hAnsiTheme="minorBidi" w:cstheme="minorBidi"/>
                <w:b/>
                <w:bCs/>
                <w:color w:val="000000" w:themeColor="text1"/>
                <w:sz w:val="16"/>
                <w:szCs w:val="16"/>
              </w:rPr>
            </w:pPr>
            <w:r w:rsidRPr="00423629">
              <w:rPr>
                <w:rFonts w:asciiTheme="minorBidi" w:hAnsiTheme="minorBidi" w:cstheme="minorBidi"/>
                <w:b/>
                <w:bCs/>
                <w:sz w:val="16"/>
                <w:szCs w:val="16"/>
              </w:rPr>
              <w:t>Functional Repetition Time (</w:t>
            </w:r>
            <w:proofErr w:type="spellStart"/>
            <w:r w:rsidRPr="00423629">
              <w:rPr>
                <w:rFonts w:asciiTheme="minorBidi" w:hAnsiTheme="minorBidi" w:cstheme="minorBidi"/>
                <w:b/>
                <w:bCs/>
                <w:sz w:val="16"/>
                <w:szCs w:val="16"/>
              </w:rPr>
              <w:t>ms</w:t>
            </w:r>
            <w:proofErr w:type="spellEnd"/>
            <w:r w:rsidRPr="00423629">
              <w:rPr>
                <w:rFonts w:asciiTheme="minorBidi" w:hAnsiTheme="minorBidi" w:cstheme="minorBidi"/>
                <w:b/>
                <w:bCs/>
                <w:sz w:val="16"/>
                <w:szCs w:val="16"/>
              </w:rPr>
              <w:t>)</w:t>
            </w:r>
          </w:p>
        </w:tc>
      </w:tr>
      <w:tr w:rsidR="00F21D89" w:rsidRPr="00423629" w14:paraId="351B5FEE" w14:textId="77777777" w:rsidTr="00F21D89">
        <w:trPr>
          <w:trHeight w:val="581"/>
        </w:trPr>
        <w:tc>
          <w:tcPr>
            <w:tcW w:w="964" w:type="dxa"/>
            <w:vAlign w:val="center"/>
          </w:tcPr>
          <w:p w14:paraId="3321EDA7"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Southwest</w:t>
            </w:r>
          </w:p>
        </w:tc>
        <w:tc>
          <w:tcPr>
            <w:tcW w:w="1695" w:type="dxa"/>
            <w:vAlign w:val="center"/>
          </w:tcPr>
          <w:p w14:paraId="37A6E700"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Southwest University</w:t>
            </w:r>
          </w:p>
        </w:tc>
        <w:tc>
          <w:tcPr>
            <w:tcW w:w="564" w:type="dxa"/>
            <w:vAlign w:val="center"/>
          </w:tcPr>
          <w:p w14:paraId="18F8C1D8"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159</w:t>
            </w:r>
          </w:p>
        </w:tc>
        <w:tc>
          <w:tcPr>
            <w:tcW w:w="1605" w:type="dxa"/>
            <w:vAlign w:val="center"/>
          </w:tcPr>
          <w:p w14:paraId="1A3142F4"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sz w:val="16"/>
                <w:szCs w:val="16"/>
              </w:rPr>
              <w:t>1.0×1.0×1.0</w:t>
            </w:r>
          </w:p>
        </w:tc>
        <w:tc>
          <w:tcPr>
            <w:tcW w:w="528" w:type="dxa"/>
            <w:vAlign w:val="center"/>
          </w:tcPr>
          <w:p w14:paraId="6EE2490E"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9</w:t>
            </w:r>
          </w:p>
        </w:tc>
        <w:tc>
          <w:tcPr>
            <w:tcW w:w="563" w:type="dxa"/>
            <w:vAlign w:val="center"/>
          </w:tcPr>
          <w:p w14:paraId="7A1983AF"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90</w:t>
            </w:r>
          </w:p>
        </w:tc>
        <w:tc>
          <w:tcPr>
            <w:tcW w:w="786" w:type="dxa"/>
            <w:vAlign w:val="center"/>
          </w:tcPr>
          <w:p w14:paraId="3FDDDC77"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2.52</w:t>
            </w:r>
          </w:p>
        </w:tc>
        <w:tc>
          <w:tcPr>
            <w:tcW w:w="517" w:type="dxa"/>
            <w:vAlign w:val="center"/>
          </w:tcPr>
          <w:p w14:paraId="3D5F9FDE"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30</w:t>
            </w:r>
          </w:p>
        </w:tc>
        <w:tc>
          <w:tcPr>
            <w:tcW w:w="708" w:type="dxa"/>
            <w:vAlign w:val="center"/>
          </w:tcPr>
          <w:p w14:paraId="1884CAF0"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1900</w:t>
            </w:r>
          </w:p>
        </w:tc>
        <w:tc>
          <w:tcPr>
            <w:tcW w:w="572" w:type="dxa"/>
            <w:vAlign w:val="center"/>
          </w:tcPr>
          <w:p w14:paraId="396A1103"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2000</w:t>
            </w:r>
          </w:p>
        </w:tc>
      </w:tr>
      <w:tr w:rsidR="00F21D89" w:rsidRPr="00423629" w14:paraId="35D2BC2D" w14:textId="77777777" w:rsidTr="00F21D89">
        <w:trPr>
          <w:trHeight w:val="581"/>
        </w:trPr>
        <w:tc>
          <w:tcPr>
            <w:tcW w:w="964" w:type="dxa"/>
            <w:vMerge w:val="restart"/>
            <w:vAlign w:val="center"/>
          </w:tcPr>
          <w:p w14:paraId="763BFE02"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ABIDEI</w:t>
            </w:r>
          </w:p>
        </w:tc>
        <w:tc>
          <w:tcPr>
            <w:tcW w:w="1695" w:type="dxa"/>
            <w:vAlign w:val="center"/>
          </w:tcPr>
          <w:p w14:paraId="768C76AE"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NYU Langone Medical Center</w:t>
            </w:r>
          </w:p>
        </w:tc>
        <w:tc>
          <w:tcPr>
            <w:tcW w:w="564" w:type="dxa"/>
            <w:vAlign w:val="center"/>
          </w:tcPr>
          <w:p w14:paraId="05B1D70B"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61</w:t>
            </w:r>
          </w:p>
        </w:tc>
        <w:tc>
          <w:tcPr>
            <w:tcW w:w="1605" w:type="dxa"/>
            <w:vAlign w:val="center"/>
          </w:tcPr>
          <w:p w14:paraId="12936EC8"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sz w:val="16"/>
                <w:szCs w:val="16"/>
              </w:rPr>
              <w:t>1.3×1.0×1.3</w:t>
            </w:r>
          </w:p>
        </w:tc>
        <w:tc>
          <w:tcPr>
            <w:tcW w:w="528" w:type="dxa"/>
            <w:vAlign w:val="center"/>
          </w:tcPr>
          <w:p w14:paraId="3D0DA175"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7</w:t>
            </w:r>
          </w:p>
        </w:tc>
        <w:tc>
          <w:tcPr>
            <w:tcW w:w="563" w:type="dxa"/>
            <w:vAlign w:val="center"/>
          </w:tcPr>
          <w:p w14:paraId="4EF7E530"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90</w:t>
            </w:r>
          </w:p>
        </w:tc>
        <w:tc>
          <w:tcPr>
            <w:tcW w:w="786" w:type="dxa"/>
            <w:vAlign w:val="center"/>
          </w:tcPr>
          <w:p w14:paraId="17203A8E"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3.25</w:t>
            </w:r>
          </w:p>
        </w:tc>
        <w:tc>
          <w:tcPr>
            <w:tcW w:w="517" w:type="dxa"/>
            <w:vAlign w:val="center"/>
          </w:tcPr>
          <w:p w14:paraId="4A732470"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15</w:t>
            </w:r>
          </w:p>
        </w:tc>
        <w:tc>
          <w:tcPr>
            <w:tcW w:w="708" w:type="dxa"/>
            <w:vAlign w:val="center"/>
          </w:tcPr>
          <w:p w14:paraId="3E49C823"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2530</w:t>
            </w:r>
          </w:p>
        </w:tc>
        <w:tc>
          <w:tcPr>
            <w:tcW w:w="572" w:type="dxa"/>
            <w:vAlign w:val="center"/>
          </w:tcPr>
          <w:p w14:paraId="2F8FAC53"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2000</w:t>
            </w:r>
          </w:p>
        </w:tc>
      </w:tr>
      <w:tr w:rsidR="00F21D89" w:rsidRPr="00423629" w14:paraId="12A89761" w14:textId="77777777" w:rsidTr="00F21D89">
        <w:trPr>
          <w:trHeight w:val="602"/>
        </w:trPr>
        <w:tc>
          <w:tcPr>
            <w:tcW w:w="964" w:type="dxa"/>
            <w:vMerge/>
            <w:vAlign w:val="center"/>
          </w:tcPr>
          <w:p w14:paraId="7089E3E2"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p>
        </w:tc>
        <w:tc>
          <w:tcPr>
            <w:tcW w:w="1695" w:type="dxa"/>
            <w:vAlign w:val="center"/>
          </w:tcPr>
          <w:p w14:paraId="74F857A0"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San Diego State University</w:t>
            </w:r>
          </w:p>
        </w:tc>
        <w:tc>
          <w:tcPr>
            <w:tcW w:w="564" w:type="dxa"/>
            <w:vAlign w:val="center"/>
          </w:tcPr>
          <w:p w14:paraId="76467F25"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15</w:t>
            </w:r>
          </w:p>
        </w:tc>
        <w:tc>
          <w:tcPr>
            <w:tcW w:w="1605" w:type="dxa"/>
            <w:vAlign w:val="center"/>
          </w:tcPr>
          <w:p w14:paraId="0988AF8C"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w:t>
            </w:r>
          </w:p>
        </w:tc>
        <w:tc>
          <w:tcPr>
            <w:tcW w:w="528" w:type="dxa"/>
            <w:vAlign w:val="center"/>
          </w:tcPr>
          <w:p w14:paraId="5BC34023"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8</w:t>
            </w:r>
          </w:p>
        </w:tc>
        <w:tc>
          <w:tcPr>
            <w:tcW w:w="563" w:type="dxa"/>
            <w:vAlign w:val="center"/>
          </w:tcPr>
          <w:p w14:paraId="6C8053FB"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90</w:t>
            </w:r>
          </w:p>
        </w:tc>
        <w:tc>
          <w:tcPr>
            <w:tcW w:w="786" w:type="dxa"/>
            <w:vAlign w:val="center"/>
          </w:tcPr>
          <w:p w14:paraId="1222B926"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min full</w:t>
            </w:r>
          </w:p>
        </w:tc>
        <w:tc>
          <w:tcPr>
            <w:tcW w:w="517" w:type="dxa"/>
            <w:vAlign w:val="center"/>
          </w:tcPr>
          <w:p w14:paraId="5925AF1C"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30</w:t>
            </w:r>
          </w:p>
        </w:tc>
        <w:tc>
          <w:tcPr>
            <w:tcW w:w="708" w:type="dxa"/>
            <w:vAlign w:val="center"/>
          </w:tcPr>
          <w:p w14:paraId="15BBA9E1"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600</w:t>
            </w:r>
          </w:p>
        </w:tc>
        <w:tc>
          <w:tcPr>
            <w:tcW w:w="572" w:type="dxa"/>
            <w:vAlign w:val="center"/>
          </w:tcPr>
          <w:p w14:paraId="5B70D502"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2000</w:t>
            </w:r>
          </w:p>
        </w:tc>
      </w:tr>
      <w:tr w:rsidR="00F21D89" w:rsidRPr="00423629" w14:paraId="07442729" w14:textId="77777777" w:rsidTr="00F21D89">
        <w:trPr>
          <w:trHeight w:val="581"/>
        </w:trPr>
        <w:tc>
          <w:tcPr>
            <w:tcW w:w="964" w:type="dxa"/>
            <w:vMerge/>
            <w:vAlign w:val="center"/>
          </w:tcPr>
          <w:p w14:paraId="68C41C0F"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p>
        </w:tc>
        <w:tc>
          <w:tcPr>
            <w:tcW w:w="1695" w:type="dxa"/>
            <w:vAlign w:val="center"/>
          </w:tcPr>
          <w:p w14:paraId="467551A7"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University of Michigan</w:t>
            </w:r>
          </w:p>
        </w:tc>
        <w:tc>
          <w:tcPr>
            <w:tcW w:w="564" w:type="dxa"/>
            <w:vAlign w:val="center"/>
          </w:tcPr>
          <w:p w14:paraId="1DCA4438"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46</w:t>
            </w:r>
          </w:p>
        </w:tc>
        <w:tc>
          <w:tcPr>
            <w:tcW w:w="1605" w:type="dxa"/>
            <w:vAlign w:val="center"/>
          </w:tcPr>
          <w:p w14:paraId="73A7D5EF"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sz w:val="16"/>
                <w:szCs w:val="16"/>
              </w:rPr>
              <w:t>3.438×3.438×3.0</w:t>
            </w:r>
          </w:p>
        </w:tc>
        <w:tc>
          <w:tcPr>
            <w:tcW w:w="528" w:type="dxa"/>
            <w:vAlign w:val="center"/>
          </w:tcPr>
          <w:p w14:paraId="08C71781"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15</w:t>
            </w:r>
          </w:p>
        </w:tc>
        <w:tc>
          <w:tcPr>
            <w:tcW w:w="563" w:type="dxa"/>
            <w:vAlign w:val="center"/>
          </w:tcPr>
          <w:p w14:paraId="58DD7612"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90</w:t>
            </w:r>
          </w:p>
        </w:tc>
        <w:tc>
          <w:tcPr>
            <w:tcW w:w="786" w:type="dxa"/>
            <w:vAlign w:val="center"/>
          </w:tcPr>
          <w:p w14:paraId="430771F2"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1.8</w:t>
            </w:r>
          </w:p>
        </w:tc>
        <w:tc>
          <w:tcPr>
            <w:tcW w:w="517" w:type="dxa"/>
            <w:vAlign w:val="center"/>
          </w:tcPr>
          <w:p w14:paraId="0FAB2FDA"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30</w:t>
            </w:r>
          </w:p>
        </w:tc>
        <w:tc>
          <w:tcPr>
            <w:tcW w:w="708" w:type="dxa"/>
            <w:vAlign w:val="center"/>
          </w:tcPr>
          <w:p w14:paraId="355776FE"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500</w:t>
            </w:r>
          </w:p>
        </w:tc>
        <w:tc>
          <w:tcPr>
            <w:tcW w:w="572" w:type="dxa"/>
            <w:vAlign w:val="center"/>
          </w:tcPr>
          <w:p w14:paraId="777CBBF9"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2000</w:t>
            </w:r>
          </w:p>
        </w:tc>
      </w:tr>
      <w:tr w:rsidR="00F21D89" w:rsidRPr="00423629" w14:paraId="53946307" w14:textId="77777777" w:rsidTr="00F21D89">
        <w:trPr>
          <w:trHeight w:val="494"/>
        </w:trPr>
        <w:tc>
          <w:tcPr>
            <w:tcW w:w="964" w:type="dxa"/>
            <w:vMerge/>
            <w:vAlign w:val="center"/>
          </w:tcPr>
          <w:p w14:paraId="5C9F125B"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p>
        </w:tc>
        <w:tc>
          <w:tcPr>
            <w:tcW w:w="1695" w:type="dxa"/>
            <w:vAlign w:val="center"/>
          </w:tcPr>
          <w:p w14:paraId="5D900B51"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University of Utah School of Medicine</w:t>
            </w:r>
          </w:p>
        </w:tc>
        <w:tc>
          <w:tcPr>
            <w:tcW w:w="564" w:type="dxa"/>
            <w:vAlign w:val="center"/>
          </w:tcPr>
          <w:p w14:paraId="7A0F0F98"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32</w:t>
            </w:r>
          </w:p>
        </w:tc>
        <w:tc>
          <w:tcPr>
            <w:tcW w:w="1605" w:type="dxa"/>
            <w:vAlign w:val="center"/>
          </w:tcPr>
          <w:p w14:paraId="2ED62D03"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sz w:val="16"/>
                <w:szCs w:val="16"/>
              </w:rPr>
              <w:t>1.0×1.0×1.2</w:t>
            </w:r>
          </w:p>
        </w:tc>
        <w:tc>
          <w:tcPr>
            <w:tcW w:w="528" w:type="dxa"/>
            <w:vAlign w:val="center"/>
          </w:tcPr>
          <w:p w14:paraId="69898A0E"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9</w:t>
            </w:r>
          </w:p>
        </w:tc>
        <w:tc>
          <w:tcPr>
            <w:tcW w:w="563" w:type="dxa"/>
            <w:vAlign w:val="center"/>
          </w:tcPr>
          <w:p w14:paraId="5C821D3E"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90</w:t>
            </w:r>
          </w:p>
        </w:tc>
        <w:tc>
          <w:tcPr>
            <w:tcW w:w="786" w:type="dxa"/>
            <w:vAlign w:val="center"/>
          </w:tcPr>
          <w:p w14:paraId="06A8AB6B"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2.91</w:t>
            </w:r>
          </w:p>
        </w:tc>
        <w:tc>
          <w:tcPr>
            <w:tcW w:w="517" w:type="dxa"/>
            <w:vAlign w:val="center"/>
          </w:tcPr>
          <w:p w14:paraId="0FC4DDD3"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28</w:t>
            </w:r>
          </w:p>
        </w:tc>
        <w:tc>
          <w:tcPr>
            <w:tcW w:w="708" w:type="dxa"/>
            <w:vAlign w:val="center"/>
          </w:tcPr>
          <w:p w14:paraId="0E7E92BD"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2300</w:t>
            </w:r>
          </w:p>
        </w:tc>
        <w:tc>
          <w:tcPr>
            <w:tcW w:w="572" w:type="dxa"/>
            <w:vAlign w:val="center"/>
          </w:tcPr>
          <w:p w14:paraId="28D02125"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2000</w:t>
            </w:r>
          </w:p>
        </w:tc>
      </w:tr>
      <w:tr w:rsidR="00F21D89" w:rsidRPr="00423629" w14:paraId="588EB5B5" w14:textId="77777777" w:rsidTr="00F21D89">
        <w:trPr>
          <w:trHeight w:val="544"/>
        </w:trPr>
        <w:tc>
          <w:tcPr>
            <w:tcW w:w="964" w:type="dxa"/>
            <w:vMerge/>
            <w:vAlign w:val="center"/>
          </w:tcPr>
          <w:p w14:paraId="7EA7F488"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p>
        </w:tc>
        <w:tc>
          <w:tcPr>
            <w:tcW w:w="1695" w:type="dxa"/>
            <w:vAlign w:val="center"/>
          </w:tcPr>
          <w:p w14:paraId="0C5D0251"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Yale Child Study Center</w:t>
            </w:r>
          </w:p>
        </w:tc>
        <w:tc>
          <w:tcPr>
            <w:tcW w:w="564" w:type="dxa"/>
            <w:vAlign w:val="center"/>
          </w:tcPr>
          <w:p w14:paraId="672E891B"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17</w:t>
            </w:r>
          </w:p>
        </w:tc>
        <w:tc>
          <w:tcPr>
            <w:tcW w:w="1605" w:type="dxa"/>
            <w:vAlign w:val="center"/>
          </w:tcPr>
          <w:p w14:paraId="7F4ECD09"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sz w:val="16"/>
                <w:szCs w:val="16"/>
              </w:rPr>
              <w:t>1.0×1.0×1.0</w:t>
            </w:r>
          </w:p>
        </w:tc>
        <w:tc>
          <w:tcPr>
            <w:tcW w:w="528" w:type="dxa"/>
            <w:vAlign w:val="center"/>
          </w:tcPr>
          <w:p w14:paraId="0D1CD89F"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9</w:t>
            </w:r>
          </w:p>
        </w:tc>
        <w:tc>
          <w:tcPr>
            <w:tcW w:w="563" w:type="dxa"/>
            <w:vAlign w:val="center"/>
          </w:tcPr>
          <w:p w14:paraId="26AEF31A"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60</w:t>
            </w:r>
          </w:p>
        </w:tc>
        <w:tc>
          <w:tcPr>
            <w:tcW w:w="786" w:type="dxa"/>
            <w:vAlign w:val="center"/>
          </w:tcPr>
          <w:p w14:paraId="20B0EDC9"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1.73</w:t>
            </w:r>
          </w:p>
        </w:tc>
        <w:tc>
          <w:tcPr>
            <w:tcW w:w="517" w:type="dxa"/>
            <w:vAlign w:val="center"/>
          </w:tcPr>
          <w:p w14:paraId="3E9EFA7B"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25</w:t>
            </w:r>
          </w:p>
        </w:tc>
        <w:tc>
          <w:tcPr>
            <w:tcW w:w="708" w:type="dxa"/>
            <w:vAlign w:val="center"/>
          </w:tcPr>
          <w:p w14:paraId="73FC1EF1"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1230</w:t>
            </w:r>
          </w:p>
        </w:tc>
        <w:tc>
          <w:tcPr>
            <w:tcW w:w="572" w:type="dxa"/>
            <w:vAlign w:val="center"/>
          </w:tcPr>
          <w:p w14:paraId="2A3BF0B9"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2000</w:t>
            </w:r>
          </w:p>
        </w:tc>
      </w:tr>
      <w:tr w:rsidR="00F21D89" w:rsidRPr="00423629" w14:paraId="4198D731" w14:textId="77777777" w:rsidTr="00F21D89">
        <w:trPr>
          <w:trHeight w:val="552"/>
        </w:trPr>
        <w:tc>
          <w:tcPr>
            <w:tcW w:w="964" w:type="dxa"/>
            <w:vMerge w:val="restart"/>
            <w:vAlign w:val="center"/>
          </w:tcPr>
          <w:p w14:paraId="75DDCC0C"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ABIDEII</w:t>
            </w:r>
          </w:p>
        </w:tc>
        <w:tc>
          <w:tcPr>
            <w:tcW w:w="1695" w:type="dxa"/>
            <w:vAlign w:val="center"/>
          </w:tcPr>
          <w:p w14:paraId="58E9ECC2"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ETH Zürich</w:t>
            </w:r>
          </w:p>
        </w:tc>
        <w:tc>
          <w:tcPr>
            <w:tcW w:w="564" w:type="dxa"/>
            <w:vAlign w:val="center"/>
          </w:tcPr>
          <w:p w14:paraId="212CA6D2"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16</w:t>
            </w:r>
          </w:p>
        </w:tc>
        <w:tc>
          <w:tcPr>
            <w:tcW w:w="1605" w:type="dxa"/>
            <w:vAlign w:val="center"/>
          </w:tcPr>
          <w:p w14:paraId="49087FAF"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sz w:val="16"/>
                <w:szCs w:val="16"/>
              </w:rPr>
              <w:t>0.898×0.898×0.899</w:t>
            </w:r>
          </w:p>
        </w:tc>
        <w:tc>
          <w:tcPr>
            <w:tcW w:w="528" w:type="dxa"/>
            <w:vAlign w:val="center"/>
          </w:tcPr>
          <w:p w14:paraId="66173BA8"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8</w:t>
            </w:r>
          </w:p>
        </w:tc>
        <w:tc>
          <w:tcPr>
            <w:tcW w:w="563" w:type="dxa"/>
            <w:vAlign w:val="center"/>
          </w:tcPr>
          <w:p w14:paraId="24588921"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90</w:t>
            </w:r>
          </w:p>
        </w:tc>
        <w:tc>
          <w:tcPr>
            <w:tcW w:w="786" w:type="dxa"/>
            <w:vAlign w:val="center"/>
          </w:tcPr>
          <w:p w14:paraId="73917C72"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shortest</w:t>
            </w:r>
          </w:p>
        </w:tc>
        <w:tc>
          <w:tcPr>
            <w:tcW w:w="517" w:type="dxa"/>
            <w:vAlign w:val="center"/>
          </w:tcPr>
          <w:p w14:paraId="2F6009DE"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25</w:t>
            </w:r>
          </w:p>
        </w:tc>
        <w:tc>
          <w:tcPr>
            <w:tcW w:w="708" w:type="dxa"/>
            <w:vAlign w:val="center"/>
          </w:tcPr>
          <w:p w14:paraId="12674538"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8.4</w:t>
            </w:r>
          </w:p>
        </w:tc>
        <w:tc>
          <w:tcPr>
            <w:tcW w:w="572" w:type="dxa"/>
            <w:vAlign w:val="center"/>
          </w:tcPr>
          <w:p w14:paraId="1ED73855"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2000</w:t>
            </w:r>
          </w:p>
        </w:tc>
      </w:tr>
      <w:tr w:rsidR="00F21D89" w:rsidRPr="00423629" w14:paraId="24A1FE7B" w14:textId="77777777" w:rsidTr="00F21D89">
        <w:trPr>
          <w:trHeight w:val="602"/>
        </w:trPr>
        <w:tc>
          <w:tcPr>
            <w:tcW w:w="964" w:type="dxa"/>
            <w:vMerge/>
            <w:vAlign w:val="center"/>
          </w:tcPr>
          <w:p w14:paraId="1F844320"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p>
        </w:tc>
        <w:tc>
          <w:tcPr>
            <w:tcW w:w="1695" w:type="dxa"/>
            <w:vAlign w:val="center"/>
          </w:tcPr>
          <w:p w14:paraId="300FF1AD"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Georgetown University</w:t>
            </w:r>
          </w:p>
        </w:tc>
        <w:tc>
          <w:tcPr>
            <w:tcW w:w="564" w:type="dxa"/>
            <w:vAlign w:val="center"/>
          </w:tcPr>
          <w:p w14:paraId="6EB74586"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25</w:t>
            </w:r>
          </w:p>
        </w:tc>
        <w:tc>
          <w:tcPr>
            <w:tcW w:w="1605" w:type="dxa"/>
            <w:vAlign w:val="center"/>
          </w:tcPr>
          <w:p w14:paraId="07F3110E"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sz w:val="16"/>
                <w:szCs w:val="16"/>
              </w:rPr>
              <w:t>1.0×1.0×1.0</w:t>
            </w:r>
          </w:p>
        </w:tc>
        <w:tc>
          <w:tcPr>
            <w:tcW w:w="528" w:type="dxa"/>
            <w:vAlign w:val="center"/>
          </w:tcPr>
          <w:p w14:paraId="12E204CE"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7</w:t>
            </w:r>
          </w:p>
        </w:tc>
        <w:tc>
          <w:tcPr>
            <w:tcW w:w="563" w:type="dxa"/>
            <w:vAlign w:val="center"/>
          </w:tcPr>
          <w:p w14:paraId="03DF0797"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90</w:t>
            </w:r>
          </w:p>
        </w:tc>
        <w:tc>
          <w:tcPr>
            <w:tcW w:w="786" w:type="dxa"/>
            <w:vAlign w:val="center"/>
          </w:tcPr>
          <w:p w14:paraId="1E32DA8A"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3.5</w:t>
            </w:r>
          </w:p>
        </w:tc>
        <w:tc>
          <w:tcPr>
            <w:tcW w:w="517" w:type="dxa"/>
            <w:vAlign w:val="center"/>
          </w:tcPr>
          <w:p w14:paraId="1FF699D4"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30</w:t>
            </w:r>
          </w:p>
        </w:tc>
        <w:tc>
          <w:tcPr>
            <w:tcW w:w="708" w:type="dxa"/>
            <w:vAlign w:val="center"/>
          </w:tcPr>
          <w:p w14:paraId="52782E9C"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2530</w:t>
            </w:r>
          </w:p>
        </w:tc>
        <w:tc>
          <w:tcPr>
            <w:tcW w:w="572" w:type="dxa"/>
            <w:vAlign w:val="center"/>
          </w:tcPr>
          <w:p w14:paraId="67A0F348"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2000</w:t>
            </w:r>
          </w:p>
        </w:tc>
      </w:tr>
      <w:tr w:rsidR="00F21D89" w:rsidRPr="00423629" w14:paraId="52AB5A4F" w14:textId="77777777" w:rsidTr="00F21D89">
        <w:trPr>
          <w:trHeight w:val="581"/>
        </w:trPr>
        <w:tc>
          <w:tcPr>
            <w:tcW w:w="964" w:type="dxa"/>
            <w:vMerge/>
            <w:vAlign w:val="center"/>
          </w:tcPr>
          <w:p w14:paraId="75AC68AE"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p>
        </w:tc>
        <w:tc>
          <w:tcPr>
            <w:tcW w:w="1695" w:type="dxa"/>
            <w:vAlign w:val="center"/>
          </w:tcPr>
          <w:p w14:paraId="7238DDA9"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NYU Langone Medical Center</w:t>
            </w:r>
          </w:p>
        </w:tc>
        <w:tc>
          <w:tcPr>
            <w:tcW w:w="564" w:type="dxa"/>
            <w:vAlign w:val="center"/>
          </w:tcPr>
          <w:p w14:paraId="0A9C7F61"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26</w:t>
            </w:r>
          </w:p>
        </w:tc>
        <w:tc>
          <w:tcPr>
            <w:tcW w:w="1605" w:type="dxa"/>
            <w:vAlign w:val="center"/>
          </w:tcPr>
          <w:p w14:paraId="30CF5DC4"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sz w:val="16"/>
                <w:szCs w:val="16"/>
              </w:rPr>
              <w:t>1.3×1.0×1.3</w:t>
            </w:r>
          </w:p>
        </w:tc>
        <w:tc>
          <w:tcPr>
            <w:tcW w:w="528" w:type="dxa"/>
            <w:vAlign w:val="center"/>
          </w:tcPr>
          <w:p w14:paraId="1E4D0484"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7</w:t>
            </w:r>
          </w:p>
        </w:tc>
        <w:tc>
          <w:tcPr>
            <w:tcW w:w="563" w:type="dxa"/>
            <w:vAlign w:val="center"/>
          </w:tcPr>
          <w:p w14:paraId="0BB30D67"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90</w:t>
            </w:r>
          </w:p>
        </w:tc>
        <w:tc>
          <w:tcPr>
            <w:tcW w:w="786" w:type="dxa"/>
            <w:vAlign w:val="center"/>
          </w:tcPr>
          <w:p w14:paraId="6F15ECE6"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3.25</w:t>
            </w:r>
          </w:p>
        </w:tc>
        <w:tc>
          <w:tcPr>
            <w:tcW w:w="517" w:type="dxa"/>
            <w:vAlign w:val="center"/>
          </w:tcPr>
          <w:p w14:paraId="372E3482"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15</w:t>
            </w:r>
          </w:p>
        </w:tc>
        <w:tc>
          <w:tcPr>
            <w:tcW w:w="708" w:type="dxa"/>
            <w:vAlign w:val="center"/>
          </w:tcPr>
          <w:p w14:paraId="02A129EF"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2530</w:t>
            </w:r>
          </w:p>
        </w:tc>
        <w:tc>
          <w:tcPr>
            <w:tcW w:w="572" w:type="dxa"/>
            <w:vAlign w:val="center"/>
          </w:tcPr>
          <w:p w14:paraId="7BD26CF8"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2000</w:t>
            </w:r>
          </w:p>
        </w:tc>
      </w:tr>
      <w:tr w:rsidR="00F21D89" w:rsidRPr="00423629" w14:paraId="13F42DAD" w14:textId="77777777" w:rsidTr="00F21D89">
        <w:trPr>
          <w:trHeight w:val="581"/>
        </w:trPr>
        <w:tc>
          <w:tcPr>
            <w:tcW w:w="964" w:type="dxa"/>
            <w:vMerge/>
            <w:vAlign w:val="center"/>
          </w:tcPr>
          <w:p w14:paraId="12B46EFB"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p>
        </w:tc>
        <w:tc>
          <w:tcPr>
            <w:tcW w:w="1695" w:type="dxa"/>
            <w:vAlign w:val="center"/>
          </w:tcPr>
          <w:p w14:paraId="2F124457"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San Diego State University</w:t>
            </w:r>
          </w:p>
        </w:tc>
        <w:tc>
          <w:tcPr>
            <w:tcW w:w="564" w:type="dxa"/>
            <w:vAlign w:val="center"/>
          </w:tcPr>
          <w:p w14:paraId="6AD47713"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20</w:t>
            </w:r>
          </w:p>
        </w:tc>
        <w:tc>
          <w:tcPr>
            <w:tcW w:w="1605" w:type="dxa"/>
            <w:vAlign w:val="center"/>
          </w:tcPr>
          <w:p w14:paraId="73E8F9F4"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w:t>
            </w:r>
          </w:p>
        </w:tc>
        <w:tc>
          <w:tcPr>
            <w:tcW w:w="528" w:type="dxa"/>
            <w:vAlign w:val="center"/>
          </w:tcPr>
          <w:p w14:paraId="4BC9EEC4"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8</w:t>
            </w:r>
          </w:p>
        </w:tc>
        <w:tc>
          <w:tcPr>
            <w:tcW w:w="563" w:type="dxa"/>
            <w:vAlign w:val="center"/>
          </w:tcPr>
          <w:p w14:paraId="1CD9A90D"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90</w:t>
            </w:r>
          </w:p>
        </w:tc>
        <w:tc>
          <w:tcPr>
            <w:tcW w:w="786" w:type="dxa"/>
            <w:vAlign w:val="center"/>
          </w:tcPr>
          <w:p w14:paraId="65371503"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min full</w:t>
            </w:r>
          </w:p>
        </w:tc>
        <w:tc>
          <w:tcPr>
            <w:tcW w:w="517" w:type="dxa"/>
            <w:vAlign w:val="center"/>
          </w:tcPr>
          <w:p w14:paraId="0D2E0443"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30</w:t>
            </w:r>
          </w:p>
        </w:tc>
        <w:tc>
          <w:tcPr>
            <w:tcW w:w="708" w:type="dxa"/>
            <w:vAlign w:val="center"/>
          </w:tcPr>
          <w:p w14:paraId="39662E98"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600</w:t>
            </w:r>
          </w:p>
        </w:tc>
        <w:tc>
          <w:tcPr>
            <w:tcW w:w="572" w:type="dxa"/>
            <w:vAlign w:val="center"/>
          </w:tcPr>
          <w:p w14:paraId="20165629"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2000</w:t>
            </w:r>
          </w:p>
        </w:tc>
      </w:tr>
      <w:tr w:rsidR="00F21D89" w:rsidRPr="00423629" w14:paraId="773EB5C0" w14:textId="77777777" w:rsidTr="00F21D89">
        <w:trPr>
          <w:trHeight w:val="628"/>
        </w:trPr>
        <w:tc>
          <w:tcPr>
            <w:tcW w:w="964" w:type="dxa"/>
            <w:vMerge/>
            <w:vAlign w:val="center"/>
          </w:tcPr>
          <w:p w14:paraId="198903F7"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p>
        </w:tc>
        <w:tc>
          <w:tcPr>
            <w:tcW w:w="1695" w:type="dxa"/>
            <w:vAlign w:val="center"/>
          </w:tcPr>
          <w:p w14:paraId="3869E476"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Trinity Centre for Health Sciences</w:t>
            </w:r>
          </w:p>
        </w:tc>
        <w:tc>
          <w:tcPr>
            <w:tcW w:w="564" w:type="dxa"/>
            <w:vAlign w:val="center"/>
          </w:tcPr>
          <w:p w14:paraId="516E5284"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15</w:t>
            </w:r>
          </w:p>
        </w:tc>
        <w:tc>
          <w:tcPr>
            <w:tcW w:w="1605" w:type="dxa"/>
            <w:vAlign w:val="center"/>
          </w:tcPr>
          <w:p w14:paraId="10606F04"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sz w:val="16"/>
                <w:szCs w:val="16"/>
              </w:rPr>
              <w:t>0.898×0.898×0.899</w:t>
            </w:r>
          </w:p>
        </w:tc>
        <w:tc>
          <w:tcPr>
            <w:tcW w:w="528" w:type="dxa"/>
            <w:vAlign w:val="center"/>
          </w:tcPr>
          <w:p w14:paraId="5E8FB6DB"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8</w:t>
            </w:r>
          </w:p>
        </w:tc>
        <w:tc>
          <w:tcPr>
            <w:tcW w:w="563" w:type="dxa"/>
            <w:vAlign w:val="center"/>
          </w:tcPr>
          <w:p w14:paraId="4A66D78F"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90</w:t>
            </w:r>
          </w:p>
        </w:tc>
        <w:tc>
          <w:tcPr>
            <w:tcW w:w="786" w:type="dxa"/>
            <w:vAlign w:val="center"/>
          </w:tcPr>
          <w:p w14:paraId="66686748"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shortest</w:t>
            </w:r>
          </w:p>
        </w:tc>
        <w:tc>
          <w:tcPr>
            <w:tcW w:w="517" w:type="dxa"/>
            <w:vAlign w:val="center"/>
          </w:tcPr>
          <w:p w14:paraId="4E4F294B" w14:textId="2603C42F"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27</w:t>
            </w:r>
          </w:p>
        </w:tc>
        <w:tc>
          <w:tcPr>
            <w:tcW w:w="708" w:type="dxa"/>
            <w:vAlign w:val="center"/>
          </w:tcPr>
          <w:p w14:paraId="4DF010EA"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8.4</w:t>
            </w:r>
          </w:p>
        </w:tc>
        <w:tc>
          <w:tcPr>
            <w:tcW w:w="572" w:type="dxa"/>
            <w:vAlign w:val="center"/>
          </w:tcPr>
          <w:p w14:paraId="0DC5C5B7"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2000</w:t>
            </w:r>
          </w:p>
        </w:tc>
      </w:tr>
      <w:tr w:rsidR="00F21D89" w:rsidRPr="00423629" w14:paraId="1F133305" w14:textId="77777777" w:rsidTr="00F21D89">
        <w:trPr>
          <w:trHeight w:val="551"/>
        </w:trPr>
        <w:tc>
          <w:tcPr>
            <w:tcW w:w="964" w:type="dxa"/>
            <w:vMerge/>
            <w:vAlign w:val="center"/>
          </w:tcPr>
          <w:p w14:paraId="3BCF7066"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p>
        </w:tc>
        <w:tc>
          <w:tcPr>
            <w:tcW w:w="1695" w:type="dxa"/>
            <w:vAlign w:val="center"/>
          </w:tcPr>
          <w:p w14:paraId="2017D764"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University of Utah School of Medicine</w:t>
            </w:r>
          </w:p>
        </w:tc>
        <w:tc>
          <w:tcPr>
            <w:tcW w:w="564" w:type="dxa"/>
            <w:vAlign w:val="center"/>
          </w:tcPr>
          <w:p w14:paraId="4DAEE51A"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11</w:t>
            </w:r>
          </w:p>
        </w:tc>
        <w:tc>
          <w:tcPr>
            <w:tcW w:w="1605" w:type="dxa"/>
            <w:vAlign w:val="center"/>
          </w:tcPr>
          <w:p w14:paraId="4998051D"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sz w:val="16"/>
                <w:szCs w:val="16"/>
              </w:rPr>
              <w:t>1.0×1.0×1.2</w:t>
            </w:r>
          </w:p>
        </w:tc>
        <w:tc>
          <w:tcPr>
            <w:tcW w:w="528" w:type="dxa"/>
            <w:vAlign w:val="center"/>
          </w:tcPr>
          <w:p w14:paraId="68090E3D"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9</w:t>
            </w:r>
          </w:p>
        </w:tc>
        <w:tc>
          <w:tcPr>
            <w:tcW w:w="563" w:type="dxa"/>
            <w:vAlign w:val="center"/>
          </w:tcPr>
          <w:p w14:paraId="3E7418CC"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90</w:t>
            </w:r>
          </w:p>
        </w:tc>
        <w:tc>
          <w:tcPr>
            <w:tcW w:w="786" w:type="dxa"/>
            <w:vAlign w:val="center"/>
          </w:tcPr>
          <w:p w14:paraId="06E80D66"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2.91</w:t>
            </w:r>
          </w:p>
        </w:tc>
        <w:tc>
          <w:tcPr>
            <w:tcW w:w="517" w:type="dxa"/>
            <w:vAlign w:val="center"/>
          </w:tcPr>
          <w:p w14:paraId="0F56B9E1"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28</w:t>
            </w:r>
          </w:p>
        </w:tc>
        <w:tc>
          <w:tcPr>
            <w:tcW w:w="708" w:type="dxa"/>
            <w:vAlign w:val="center"/>
          </w:tcPr>
          <w:p w14:paraId="0D25AC95"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2300</w:t>
            </w:r>
          </w:p>
        </w:tc>
        <w:tc>
          <w:tcPr>
            <w:tcW w:w="572" w:type="dxa"/>
            <w:vAlign w:val="center"/>
          </w:tcPr>
          <w:p w14:paraId="795A7A4F" w14:textId="77777777" w:rsidR="00F21D89" w:rsidRPr="00423629" w:rsidRDefault="00F21D89" w:rsidP="00F21D89">
            <w:pPr>
              <w:pStyle w:val="NormalWeb"/>
              <w:spacing w:before="0" w:beforeAutospacing="0" w:after="0" w:afterAutospacing="0"/>
              <w:jc w:val="center"/>
              <w:rPr>
                <w:rFonts w:asciiTheme="minorBidi" w:hAnsiTheme="minorBidi" w:cstheme="minorBidi"/>
                <w:color w:val="000000" w:themeColor="text1"/>
                <w:sz w:val="16"/>
                <w:szCs w:val="16"/>
              </w:rPr>
            </w:pPr>
            <w:r w:rsidRPr="00423629">
              <w:rPr>
                <w:rFonts w:asciiTheme="minorBidi" w:hAnsiTheme="minorBidi" w:cstheme="minorBidi"/>
                <w:color w:val="000000" w:themeColor="text1"/>
                <w:sz w:val="16"/>
                <w:szCs w:val="16"/>
              </w:rPr>
              <w:t>2000</w:t>
            </w:r>
          </w:p>
        </w:tc>
      </w:tr>
    </w:tbl>
    <w:p w14:paraId="0F92CC3B" w14:textId="1E225585" w:rsidR="00F21D89" w:rsidRPr="00C50663" w:rsidRDefault="00F21D89" w:rsidP="00C50663">
      <w:pPr>
        <w:pStyle w:val="Caption"/>
        <w:bidi/>
        <w:jc w:val="both"/>
        <w:rPr>
          <w:rFonts w:cs="B Nazanin"/>
          <w:i w:val="0"/>
          <w:iCs w:val="0"/>
          <w:color w:val="000000" w:themeColor="text1"/>
          <w:sz w:val="32"/>
          <w:szCs w:val="32"/>
          <w:rtl/>
          <w:lang w:bidi="fa-IR"/>
        </w:rPr>
      </w:pPr>
      <w:r w:rsidRPr="005A18D8">
        <w:rPr>
          <w:rFonts w:cs="B Nazanin" w:hint="cs"/>
          <w:b/>
          <w:bCs/>
          <w:i w:val="0"/>
          <w:iCs w:val="0"/>
          <w:color w:val="000000" w:themeColor="text1"/>
          <w:sz w:val="20"/>
          <w:szCs w:val="20"/>
          <w:rtl/>
          <w:lang w:bidi="fa-IR"/>
        </w:rPr>
        <w:t>جدول3</w:t>
      </w:r>
      <w:r w:rsidRPr="005A18D8">
        <w:rPr>
          <w:rFonts w:cs="B Nazanin" w:hint="cs"/>
          <w:i w:val="0"/>
          <w:iCs w:val="0"/>
          <w:color w:val="000000" w:themeColor="text1"/>
          <w:sz w:val="20"/>
          <w:szCs w:val="20"/>
          <w:rtl/>
          <w:lang w:bidi="fa-IR"/>
        </w:rPr>
        <w:t xml:space="preserve">- </w:t>
      </w:r>
      <w:r w:rsidR="00C50663" w:rsidRPr="00A51875">
        <w:rPr>
          <w:rFonts w:cs="B Nazanin"/>
          <w:i w:val="0"/>
          <w:iCs w:val="0"/>
          <w:color w:val="000000" w:themeColor="text1"/>
          <w:sz w:val="20"/>
          <w:szCs w:val="20"/>
          <w:rtl/>
          <w:lang w:bidi="fa-IR"/>
        </w:rPr>
        <w:t>پارامترها</w:t>
      </w:r>
      <w:r w:rsidR="00C50663" w:rsidRPr="00A51875">
        <w:rPr>
          <w:rFonts w:cs="B Nazanin" w:hint="cs"/>
          <w:i w:val="0"/>
          <w:iCs w:val="0"/>
          <w:color w:val="000000" w:themeColor="text1"/>
          <w:sz w:val="20"/>
          <w:szCs w:val="20"/>
          <w:rtl/>
          <w:lang w:bidi="fa-IR"/>
        </w:rPr>
        <w:t>ی</w:t>
      </w:r>
      <w:r w:rsidR="00C50663" w:rsidRPr="00A51875">
        <w:rPr>
          <w:rFonts w:cs="B Nazanin"/>
          <w:i w:val="0"/>
          <w:iCs w:val="0"/>
          <w:color w:val="000000" w:themeColor="text1"/>
          <w:sz w:val="20"/>
          <w:szCs w:val="20"/>
          <w:rtl/>
          <w:lang w:bidi="fa-IR"/>
        </w:rPr>
        <w:t xml:space="preserve"> تصو</w:t>
      </w:r>
      <w:r w:rsidR="00C50663" w:rsidRPr="00A51875">
        <w:rPr>
          <w:rFonts w:cs="B Nazanin" w:hint="cs"/>
          <w:i w:val="0"/>
          <w:iCs w:val="0"/>
          <w:color w:val="000000" w:themeColor="text1"/>
          <w:sz w:val="20"/>
          <w:szCs w:val="20"/>
          <w:rtl/>
          <w:lang w:bidi="fa-IR"/>
        </w:rPr>
        <w:t>یربرداری</w:t>
      </w:r>
      <w:r w:rsidR="00C50663" w:rsidRPr="00A51875">
        <w:rPr>
          <w:rFonts w:cs="B Nazanin"/>
          <w:i w:val="0"/>
          <w:iCs w:val="0"/>
          <w:color w:val="000000" w:themeColor="text1"/>
          <w:sz w:val="20"/>
          <w:szCs w:val="20"/>
          <w:rtl/>
          <w:lang w:bidi="fa-IR"/>
        </w:rPr>
        <w:t xml:space="preserve"> بخش دوم</w:t>
      </w:r>
      <w:r w:rsidR="00C50663">
        <w:rPr>
          <w:rFonts w:cs="B Nazanin" w:hint="cs"/>
          <w:i w:val="0"/>
          <w:iCs w:val="0"/>
          <w:color w:val="000000" w:themeColor="text1"/>
          <w:sz w:val="20"/>
          <w:szCs w:val="20"/>
          <w:rtl/>
          <w:lang w:bidi="fa-IR"/>
        </w:rPr>
        <w:t>،</w:t>
      </w:r>
      <w:r w:rsidR="00C50663" w:rsidRPr="00A51875">
        <w:rPr>
          <w:rFonts w:cs="B Nazanin" w:hint="cs"/>
          <w:i w:val="0"/>
          <w:iCs w:val="0"/>
          <w:color w:val="000000" w:themeColor="text1"/>
          <w:sz w:val="20"/>
          <w:szCs w:val="20"/>
          <w:rtl/>
          <w:lang w:bidi="fa-IR"/>
        </w:rPr>
        <w:t xml:space="preserve"> </w:t>
      </w:r>
      <w:r w:rsidR="00C50663" w:rsidRPr="005A18D8">
        <w:rPr>
          <w:rFonts w:cs="B Nazanin" w:hint="cs"/>
          <w:i w:val="0"/>
          <w:iCs w:val="0"/>
          <w:color w:val="000000" w:themeColor="text1"/>
          <w:sz w:val="20"/>
          <w:szCs w:val="20"/>
          <w:rtl/>
          <w:lang w:bidi="fa-IR"/>
        </w:rPr>
        <w:t>به تفکیک مطالعه</w:t>
      </w:r>
      <w:r w:rsidR="00C50663">
        <w:rPr>
          <w:rFonts w:cs="B Nazanin" w:hint="cs"/>
          <w:i w:val="0"/>
          <w:iCs w:val="0"/>
          <w:color w:val="000000" w:themeColor="text1"/>
          <w:sz w:val="20"/>
          <w:szCs w:val="20"/>
          <w:rtl/>
          <w:lang w:bidi="fa-IR"/>
        </w:rPr>
        <w:t>،</w:t>
      </w:r>
      <w:r w:rsidR="00C50663" w:rsidRPr="005A18D8">
        <w:rPr>
          <w:rFonts w:cs="B Nazanin" w:hint="cs"/>
          <w:i w:val="0"/>
          <w:iCs w:val="0"/>
          <w:color w:val="000000" w:themeColor="text1"/>
          <w:sz w:val="20"/>
          <w:szCs w:val="20"/>
          <w:rtl/>
          <w:lang w:bidi="fa-IR"/>
        </w:rPr>
        <w:t xml:space="preserve"> استفاده شده در بررسی نیاز به تغیر شبکه مغزی در طول عمر.</w:t>
      </w:r>
    </w:p>
    <w:p w14:paraId="0DB19F45" w14:textId="77777777" w:rsidR="00F21D89" w:rsidRDefault="00F21D89" w:rsidP="00351451">
      <w:pPr>
        <w:pStyle w:val="ListParagraph"/>
        <w:numPr>
          <w:ilvl w:val="1"/>
          <w:numId w:val="88"/>
        </w:numPr>
        <w:bidi/>
        <w:spacing w:line="276" w:lineRule="auto"/>
        <w:jc w:val="both"/>
        <w:rPr>
          <w:rFonts w:cs="B Nazanin"/>
          <w:sz w:val="28"/>
          <w:szCs w:val="28"/>
        </w:rPr>
      </w:pPr>
      <w:r w:rsidRPr="0050429C">
        <w:rPr>
          <w:rFonts w:cs="B Nazanin" w:hint="cs"/>
          <w:b/>
          <w:bCs/>
          <w:sz w:val="28"/>
          <w:szCs w:val="28"/>
          <w:rtl/>
        </w:rPr>
        <w:lastRenderedPageBreak/>
        <w:t>پیش پردازش</w:t>
      </w:r>
      <w:r w:rsidRPr="0050429C">
        <w:rPr>
          <w:rStyle w:val="FootnoteReference"/>
          <w:rFonts w:cs="B Nazanin"/>
          <w:b/>
          <w:bCs/>
          <w:sz w:val="28"/>
          <w:szCs w:val="28"/>
          <w:rtl/>
        </w:rPr>
        <w:footnoteReference w:id="739"/>
      </w:r>
      <w:r w:rsidRPr="0050429C">
        <w:rPr>
          <w:rFonts w:cs="B Nazanin" w:hint="cs"/>
          <w:b/>
          <w:bCs/>
          <w:sz w:val="28"/>
          <w:szCs w:val="28"/>
          <w:rtl/>
        </w:rPr>
        <w:t xml:space="preserve"> تصاویر تشدید مغناطیسی:</w:t>
      </w:r>
    </w:p>
    <w:p w14:paraId="7237D781" w14:textId="6B8C43FA" w:rsidR="00F21D89" w:rsidRPr="005E0F35" w:rsidRDefault="00F21D89" w:rsidP="00F21D89">
      <w:pPr>
        <w:pStyle w:val="ListParagraph"/>
        <w:bidi/>
        <w:spacing w:line="276" w:lineRule="auto"/>
        <w:ind w:left="792"/>
        <w:jc w:val="both"/>
        <w:rPr>
          <w:rFonts w:cs="B Nazanin"/>
          <w:sz w:val="28"/>
          <w:szCs w:val="28"/>
        </w:rPr>
      </w:pPr>
      <w:r w:rsidRPr="005E0F35">
        <w:rPr>
          <w:rFonts w:cs="B Nazanin" w:hint="cs"/>
          <w:sz w:val="28"/>
          <w:szCs w:val="28"/>
          <w:rtl/>
        </w:rPr>
        <w:t>برای اینکار ما از یک پایپ لاینی</w:t>
      </w:r>
      <w:r w:rsidRPr="005E0F35">
        <w:rPr>
          <w:rStyle w:val="FootnoteReference"/>
          <w:rFonts w:cs="B Nazanin"/>
          <w:sz w:val="28"/>
          <w:szCs w:val="28"/>
          <w:rtl/>
        </w:rPr>
        <w:footnoteReference w:id="740"/>
      </w:r>
      <w:r w:rsidRPr="005E0F35">
        <w:rPr>
          <w:rFonts w:cs="B Nazanin" w:hint="cs"/>
          <w:sz w:val="28"/>
          <w:szCs w:val="28"/>
          <w:rtl/>
        </w:rPr>
        <w:t xml:space="preserve"> استفاده کردیم که </w:t>
      </w:r>
      <w:r w:rsidRPr="005E0F35">
        <w:rPr>
          <w:rFonts w:cs="B Nazanin"/>
          <w:sz w:val="28"/>
          <w:szCs w:val="28"/>
        </w:rPr>
        <w:t>FSL</w:t>
      </w:r>
      <w:r w:rsidRPr="005E0F35">
        <w:rPr>
          <w:rFonts w:cs="B Nazanin" w:hint="cs"/>
          <w:sz w:val="28"/>
          <w:szCs w:val="28"/>
          <w:rtl/>
          <w:lang w:bidi="fa-IR"/>
        </w:rPr>
        <w:t xml:space="preserve"> و </w:t>
      </w:r>
      <w:r w:rsidRPr="005E0F35">
        <w:rPr>
          <w:rFonts w:cs="B Nazanin"/>
          <w:sz w:val="28"/>
          <w:szCs w:val="28"/>
          <w:lang w:bidi="fa-IR"/>
        </w:rPr>
        <w:t>AFNI</w:t>
      </w:r>
      <w:r w:rsidRPr="005E0F35">
        <w:rPr>
          <w:rFonts w:cs="B Nazanin" w:hint="cs"/>
          <w:sz w:val="28"/>
          <w:szCs w:val="28"/>
          <w:rtl/>
          <w:lang w:bidi="fa-IR"/>
        </w:rPr>
        <w:t xml:space="preserve"> را برای رسیدن به مقصود به کار می بندد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&lt;EndNote&gt;&lt;Cite&gt;&lt;Author&gt;Jenkinson&lt;/Author&gt;&lt;Year&gt;2012&lt;/Year&gt;&lt;RecNum&gt;155&lt;/RecNum&gt;&lt;DisplayText&gt;(125, 255)&lt;/DisplayText&gt;&lt;record&gt;&lt;rec-number&gt;155&lt;/rec-number&gt;&lt;foreign-keys&gt;&lt;key app="EN" db-id="frvwv2z9izraznezfs5xewvlzev902rw20re" timestamp="16052</w:instrText>
      </w:r>
      <w:r>
        <w:rPr>
          <w:rFonts w:cs="B Nazanin"/>
          <w:sz w:val="28"/>
          <w:szCs w:val="28"/>
          <w:rtl/>
          <w:lang w:bidi="fa-IR"/>
        </w:rPr>
        <w:instrText>60403"&gt;155&lt;/</w:instrText>
      </w:r>
      <w:r>
        <w:rPr>
          <w:rFonts w:cs="B Nazanin"/>
          <w:sz w:val="28"/>
          <w:szCs w:val="28"/>
          <w:lang w:bidi="fa-IR"/>
        </w:rPr>
        <w:instrText>key&gt;&lt;/foreign-keys&gt;&lt;ref-type name="Journal Article"&gt;17&lt;/ref-type&gt;&lt;contributors&gt;&lt;authors&gt;&lt;author&gt;Jenkinson, Mark&lt;/author&gt;&lt;author&gt;Beckmann, Christian F&lt;/author&gt;&lt;author&gt;Behrens, Timothy EJ&lt;/author&gt;&lt;author&gt;Woolrich, Mark W&lt;/author&gt;&lt;author&gt;Smith, Stephen M&lt;/author&gt;&lt;/authors&gt;&lt;/contributors&gt;&lt;titles&gt;&lt;title&gt;Fsl&lt;/title&gt;&lt;secondary-title&gt;Neuroimage&lt;/secondary-title&gt;&lt;/titles&gt;&lt;periodical&gt;&lt;full-title&gt;Neuroimage&lt;/full-title&gt;&lt;/periodical&gt;&lt;pages&gt;782-790&lt;/pages&gt;&lt;volume&gt;62&lt;/volume&gt;&lt;number&gt;2&lt;/number&gt;&lt;dates&gt;&lt;year&gt;2</w:instrText>
      </w:r>
      <w:r>
        <w:rPr>
          <w:rFonts w:cs="B Nazanin"/>
          <w:sz w:val="28"/>
          <w:szCs w:val="28"/>
          <w:rtl/>
          <w:lang w:bidi="fa-IR"/>
        </w:rPr>
        <w:instrText>012&lt;/</w:instrText>
      </w:r>
      <w:r>
        <w:rPr>
          <w:rFonts w:cs="B Nazanin"/>
          <w:sz w:val="28"/>
          <w:szCs w:val="28"/>
          <w:lang w:bidi="fa-IR"/>
        </w:rPr>
        <w:instrText>year&gt;&lt;/dates&gt;&lt;isbn&gt;1053-8119&lt;/isbn&gt;&lt;urls&gt;&lt;/urls&gt;&lt;/record&gt;&lt;/Cite&gt;&lt;Cite&gt;&lt;Author&gt;Cox&lt;/Author&gt;&lt;Year&gt;1996&lt;/Year&gt;&lt;RecNum&gt;335&lt;/RecNum&gt;&lt;record&gt;&lt;rec-number&gt;335&lt;/rec-number&gt;&lt;foreign-keys&gt;&lt;key app="EN" db-id="frvwv2z9izraznezfs5xewvlzev902rw20re" timestamp="160</w:instrText>
      </w:r>
      <w:r>
        <w:rPr>
          <w:rFonts w:cs="B Nazanin"/>
          <w:sz w:val="28"/>
          <w:szCs w:val="28"/>
          <w:rtl/>
          <w:lang w:bidi="fa-IR"/>
        </w:rPr>
        <w:instrText>7621788"&gt;335&lt;/</w:instrText>
      </w:r>
      <w:r>
        <w:rPr>
          <w:rFonts w:cs="B Nazanin"/>
          <w:sz w:val="28"/>
          <w:szCs w:val="28"/>
          <w:lang w:bidi="fa-IR"/>
        </w:rPr>
        <w:instrText>key&gt;&lt;/foreign-keys&gt;&lt;ref-type name="Journal Article"&gt;17&lt;/ref-type&gt;&lt;contributors&gt;&lt;authors&gt;&lt;author&gt;Cox, Robert W&lt;/author&gt;&lt;/authors&gt;&lt;/contributors&gt;&lt;titles&gt;&lt;title&gt;AFNI: software for analysis and visualization of functional magnetic resonance neuroimages&lt;/title&gt;&lt;secondary-title&gt;Computers and Biomedical research&lt;/secondary-title&gt;&lt;/titles&gt;&lt;periodical&gt;&lt;full-title&gt;Computers and Biomedical research&lt;/full-title&gt;&lt;/periodical&gt;&lt;pages&gt;162-173&lt;/pages&gt;&lt;volume&gt;29&lt;/volume&gt;&lt;number&gt;3&lt;/number&gt;&lt;dates&gt;&lt;year&gt;1996&lt;/year&gt;&lt;/dates&gt;&lt;isbn&gt;0010-4809&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(125, 255)</w:t>
      </w:r>
      <w:r>
        <w:rPr>
          <w:rFonts w:cs="B Nazanin"/>
          <w:sz w:val="28"/>
          <w:szCs w:val="28"/>
          <w:rtl/>
          <w:lang w:bidi="fa-IR"/>
        </w:rPr>
        <w:fldChar w:fldCharType="end"/>
      </w:r>
      <w:r w:rsidRPr="005E0F35">
        <w:rPr>
          <w:rFonts w:cs="B Nazanin" w:hint="cs"/>
          <w:sz w:val="28"/>
          <w:szCs w:val="28"/>
          <w:rtl/>
          <w:lang w:bidi="fa-IR"/>
        </w:rPr>
        <w:t>. در ابتدا تصاویر ساختاری و عملکردی را به گونه ای تغییر دادیم که مناسب ورودی به برنامه ها شود. سپس پنج حجم ابتدایی تصاویر تشدید مغناطیسی حالت استراحت را حذف نمودیم تا از پایدار شدن مغناطیسی</w:t>
      </w:r>
      <w:r w:rsidRPr="005E0F35">
        <w:rPr>
          <w:rStyle w:val="FootnoteReference"/>
          <w:rFonts w:cs="B Nazanin"/>
          <w:sz w:val="28"/>
          <w:szCs w:val="28"/>
          <w:rtl/>
          <w:lang w:bidi="fa-IR"/>
        </w:rPr>
        <w:footnoteReference w:id="741"/>
      </w:r>
      <w:r w:rsidRPr="005E0F35">
        <w:rPr>
          <w:rFonts w:cs="B Nazanin" w:hint="cs"/>
          <w:sz w:val="28"/>
          <w:szCs w:val="28"/>
          <w:rtl/>
          <w:lang w:bidi="fa-IR"/>
        </w:rPr>
        <w:t xml:space="preserve"> تصویربرداری مطمئن شویم.</w:t>
      </w:r>
      <w:r w:rsidR="006E07B0">
        <w:rPr>
          <w:rFonts w:cs="B Nazanin" w:hint="cs"/>
          <w:sz w:val="28"/>
          <w:szCs w:val="28"/>
          <w:rtl/>
          <w:lang w:bidi="fa-IR"/>
        </w:rPr>
        <w:t xml:space="preserve"> در ادامه</w:t>
      </w:r>
      <w:r w:rsidRPr="005E0F35">
        <w:rPr>
          <w:rFonts w:cs="B Nazanin" w:hint="cs"/>
          <w:sz w:val="28"/>
          <w:szCs w:val="28"/>
          <w:rtl/>
          <w:lang w:bidi="fa-IR"/>
        </w:rPr>
        <w:t xml:space="preserve"> یک تصحیح تیکه زمانی</w:t>
      </w:r>
      <w:r w:rsidRPr="005E0F35">
        <w:rPr>
          <w:rStyle w:val="FootnoteReference"/>
          <w:rFonts w:cs="B Nazanin"/>
          <w:sz w:val="28"/>
          <w:szCs w:val="28"/>
          <w:rtl/>
          <w:lang w:bidi="fa-IR"/>
        </w:rPr>
        <w:footnoteReference w:id="742"/>
      </w:r>
      <w:r w:rsidRPr="005E0F35">
        <w:rPr>
          <w:rFonts w:cs="B Nazanin" w:hint="cs"/>
          <w:sz w:val="28"/>
          <w:szCs w:val="28"/>
          <w:rtl/>
          <w:lang w:bidi="fa-IR"/>
        </w:rPr>
        <w:t xml:space="preserve"> اعمال کردیم تا اطلاعات میان تیکه های تصویربرداری را درون یابی</w:t>
      </w:r>
      <w:r w:rsidRPr="005E0F35">
        <w:rPr>
          <w:rStyle w:val="FootnoteReference"/>
          <w:rFonts w:cs="B Nazanin"/>
          <w:sz w:val="28"/>
          <w:szCs w:val="28"/>
          <w:rtl/>
          <w:lang w:bidi="fa-IR"/>
        </w:rPr>
        <w:footnoteReference w:id="743"/>
      </w:r>
      <w:r w:rsidRPr="005E0F35">
        <w:rPr>
          <w:rFonts w:cs="B Nazanin" w:hint="cs"/>
          <w:sz w:val="28"/>
          <w:szCs w:val="28"/>
          <w:rtl/>
          <w:lang w:bidi="fa-IR"/>
        </w:rPr>
        <w:t xml:space="preserve"> کنیم. سپس حجم های</w:t>
      </w:r>
      <w:r w:rsidRPr="005E0F35">
        <w:rPr>
          <w:rStyle w:val="FootnoteReference"/>
          <w:rFonts w:cs="B Nazanin"/>
          <w:sz w:val="28"/>
          <w:szCs w:val="28"/>
          <w:rtl/>
          <w:lang w:bidi="fa-IR"/>
        </w:rPr>
        <w:footnoteReference w:id="744"/>
      </w:r>
      <w:r w:rsidRPr="005E0F35">
        <w:rPr>
          <w:rFonts w:cs="B Nazanin" w:hint="cs"/>
          <w:sz w:val="28"/>
          <w:szCs w:val="28"/>
          <w:rtl/>
          <w:lang w:bidi="fa-IR"/>
        </w:rPr>
        <w:t xml:space="preserve"> تصاویر عملکردی را بر روی تصویر ساختاری که کیفیت بالایی دارد ثبت </w:t>
      </w:r>
      <w:r w:rsidR="006E07B0">
        <w:rPr>
          <w:rFonts w:cs="B Nazanin" w:hint="cs"/>
          <w:sz w:val="28"/>
          <w:szCs w:val="28"/>
          <w:rtl/>
          <w:lang w:bidi="fa-IR"/>
        </w:rPr>
        <w:t>کردیم</w:t>
      </w:r>
      <w:r w:rsidRPr="005E0F35">
        <w:rPr>
          <w:rStyle w:val="FootnoteReference"/>
          <w:rFonts w:cs="B Nazanin"/>
          <w:sz w:val="28"/>
          <w:szCs w:val="28"/>
          <w:rtl/>
          <w:lang w:bidi="fa-IR"/>
        </w:rPr>
        <w:footnoteReference w:id="745"/>
      </w:r>
      <w:r w:rsidRPr="005E0F35">
        <w:rPr>
          <w:rFonts w:cs="B Nazanin" w:hint="cs"/>
          <w:sz w:val="28"/>
          <w:szCs w:val="28"/>
          <w:rtl/>
          <w:lang w:bidi="fa-IR"/>
        </w:rPr>
        <w:t>. این کار را به کمک یک الگوریتم کمترین مربعات</w:t>
      </w:r>
      <w:r w:rsidRPr="005E0F35">
        <w:rPr>
          <w:rStyle w:val="FootnoteReference"/>
          <w:rFonts w:cs="B Nazanin"/>
          <w:sz w:val="28"/>
          <w:szCs w:val="28"/>
          <w:rtl/>
          <w:lang w:bidi="fa-IR"/>
        </w:rPr>
        <w:footnoteReference w:id="746"/>
      </w:r>
      <w:r w:rsidRPr="005E0F35">
        <w:rPr>
          <w:rFonts w:cs="B Nazanin" w:hint="cs"/>
          <w:sz w:val="28"/>
          <w:szCs w:val="28"/>
          <w:rtl/>
          <w:lang w:bidi="fa-IR"/>
        </w:rPr>
        <w:t xml:space="preserve"> انجام </w:t>
      </w:r>
      <w:r w:rsidR="006E07B0">
        <w:rPr>
          <w:rFonts w:cs="B Nazanin" w:hint="cs"/>
          <w:sz w:val="28"/>
          <w:szCs w:val="28"/>
          <w:rtl/>
          <w:lang w:bidi="fa-IR"/>
        </w:rPr>
        <w:t>دادیم</w:t>
      </w:r>
      <w:r w:rsidRPr="005E0F35">
        <w:rPr>
          <w:rFonts w:cs="B Nazanin" w:hint="cs"/>
          <w:sz w:val="28"/>
          <w:szCs w:val="28"/>
          <w:rtl/>
          <w:lang w:bidi="fa-IR"/>
        </w:rPr>
        <w:t xml:space="preserve"> که در آن سه متغیر انتقالی</w:t>
      </w:r>
      <w:r w:rsidRPr="005E0F35">
        <w:rPr>
          <w:rStyle w:val="FootnoteReference"/>
          <w:rFonts w:cs="B Nazanin"/>
          <w:sz w:val="28"/>
          <w:szCs w:val="28"/>
          <w:rtl/>
          <w:lang w:bidi="fa-IR"/>
        </w:rPr>
        <w:footnoteReference w:id="747"/>
      </w:r>
      <w:r w:rsidRPr="005E0F35">
        <w:rPr>
          <w:rFonts w:cs="B Nazanin" w:hint="cs"/>
          <w:sz w:val="28"/>
          <w:szCs w:val="28"/>
          <w:rtl/>
          <w:lang w:bidi="fa-IR"/>
        </w:rPr>
        <w:t xml:space="preserve"> و سه متغیر چرخشی</w:t>
      </w:r>
      <w:r w:rsidRPr="005E0F35">
        <w:rPr>
          <w:rStyle w:val="FootnoteReference"/>
          <w:rFonts w:cs="B Nazanin"/>
          <w:sz w:val="28"/>
          <w:szCs w:val="28"/>
          <w:rtl/>
          <w:lang w:bidi="fa-IR"/>
        </w:rPr>
        <w:footnoteReference w:id="748"/>
      </w:r>
      <w:r w:rsidRPr="005E0F35">
        <w:rPr>
          <w:rFonts w:cs="B Nazanin" w:hint="cs"/>
          <w:sz w:val="28"/>
          <w:szCs w:val="28"/>
          <w:rtl/>
          <w:lang w:bidi="fa-IR"/>
        </w:rPr>
        <w:t xml:space="preserve"> بهینه می </w:t>
      </w:r>
      <w:r w:rsidR="006E07B0">
        <w:rPr>
          <w:rFonts w:cs="B Nazanin" w:hint="cs"/>
          <w:sz w:val="28"/>
          <w:szCs w:val="28"/>
          <w:rtl/>
          <w:lang w:bidi="fa-IR"/>
        </w:rPr>
        <w:t>شدند</w:t>
      </w:r>
      <w:r w:rsidRPr="005E0F35">
        <w:rPr>
          <w:rFonts w:cs="B Nazanin" w:hint="cs"/>
          <w:sz w:val="28"/>
          <w:szCs w:val="28"/>
          <w:rtl/>
          <w:lang w:bidi="fa-IR"/>
        </w:rPr>
        <w:t>. سپس سری های زمانی وکسل ها</w:t>
      </w:r>
      <w:r w:rsidRPr="005E0F35">
        <w:rPr>
          <w:rStyle w:val="FootnoteReference"/>
          <w:rFonts w:cs="B Nazanin"/>
          <w:sz w:val="28"/>
          <w:szCs w:val="28"/>
          <w:rtl/>
          <w:lang w:bidi="fa-IR"/>
        </w:rPr>
        <w:footnoteReference w:id="749"/>
      </w:r>
      <w:r w:rsidRPr="005E0F35">
        <w:rPr>
          <w:rFonts w:cs="B Nazanin" w:hint="cs"/>
          <w:sz w:val="28"/>
          <w:szCs w:val="28"/>
          <w:rtl/>
          <w:lang w:bidi="fa-IR"/>
        </w:rPr>
        <w:t xml:space="preserve"> را بررسی </w:t>
      </w:r>
      <w:r w:rsidR="006E07B0">
        <w:rPr>
          <w:rFonts w:cs="B Nazanin" w:hint="cs"/>
          <w:sz w:val="28"/>
          <w:szCs w:val="28"/>
          <w:rtl/>
          <w:lang w:bidi="fa-IR"/>
        </w:rPr>
        <w:t>کرده</w:t>
      </w:r>
      <w:r w:rsidRPr="005E0F35">
        <w:rPr>
          <w:rFonts w:cs="B Nazanin" w:hint="cs"/>
          <w:sz w:val="28"/>
          <w:szCs w:val="28"/>
          <w:rtl/>
          <w:lang w:bidi="fa-IR"/>
        </w:rPr>
        <w:t xml:space="preserve"> و نقاطی که پرت </w:t>
      </w:r>
      <w:r w:rsidR="006E07B0">
        <w:rPr>
          <w:rFonts w:cs="B Nazanin" w:hint="cs"/>
          <w:sz w:val="28"/>
          <w:szCs w:val="28"/>
          <w:rtl/>
          <w:lang w:bidi="fa-IR"/>
        </w:rPr>
        <w:t>بودند</w:t>
      </w:r>
      <w:r w:rsidRPr="005E0F35">
        <w:rPr>
          <w:rFonts w:cs="B Nazanin" w:hint="cs"/>
          <w:sz w:val="28"/>
          <w:szCs w:val="28"/>
          <w:rtl/>
          <w:lang w:bidi="fa-IR"/>
        </w:rPr>
        <w:t xml:space="preserve"> را درونیابی </w:t>
      </w:r>
      <w:r w:rsidR="006E07B0">
        <w:rPr>
          <w:rFonts w:cs="B Nazanin" w:hint="cs"/>
          <w:sz w:val="28"/>
          <w:szCs w:val="28"/>
          <w:rtl/>
          <w:lang w:bidi="fa-IR"/>
        </w:rPr>
        <w:t>کردیم</w:t>
      </w:r>
      <w:r w:rsidRPr="005E0F35">
        <w:rPr>
          <w:rFonts w:cs="B Nazanin" w:hint="cs"/>
          <w:sz w:val="28"/>
          <w:szCs w:val="28"/>
          <w:rtl/>
          <w:lang w:bidi="fa-IR"/>
        </w:rPr>
        <w:t xml:space="preserve">. پس از آن، فعالیت هر وکسل را به میانگین زمانی فعالیت هایش نرمال </w:t>
      </w:r>
      <w:r w:rsidR="006E07B0">
        <w:rPr>
          <w:rFonts w:cs="B Nazanin" w:hint="cs"/>
          <w:sz w:val="28"/>
          <w:szCs w:val="28"/>
          <w:rtl/>
          <w:lang w:bidi="fa-IR"/>
        </w:rPr>
        <w:t>کردیم</w:t>
      </w:r>
      <w:r w:rsidRPr="005E0F35">
        <w:rPr>
          <w:rFonts w:cs="B Nazanin" w:hint="cs"/>
          <w:sz w:val="28"/>
          <w:szCs w:val="28"/>
          <w:rtl/>
          <w:lang w:bidi="fa-IR"/>
        </w:rPr>
        <w:t xml:space="preserve">. </w:t>
      </w:r>
      <w:r w:rsidR="006E07B0">
        <w:rPr>
          <w:rFonts w:cs="B Nazanin" w:hint="cs"/>
          <w:sz w:val="28"/>
          <w:szCs w:val="28"/>
          <w:rtl/>
          <w:lang w:bidi="fa-IR"/>
        </w:rPr>
        <w:t>در ادامه</w:t>
      </w:r>
      <w:r w:rsidRPr="005E0F35">
        <w:rPr>
          <w:rFonts w:cs="B Nazanin" w:hint="cs"/>
          <w:sz w:val="28"/>
          <w:szCs w:val="28"/>
          <w:rtl/>
          <w:lang w:bidi="fa-IR"/>
        </w:rPr>
        <w:t xml:space="preserve"> به کمک یک کرنل گاوسی</w:t>
      </w:r>
      <w:r w:rsidRPr="005E0F35">
        <w:rPr>
          <w:rStyle w:val="FootnoteReference"/>
          <w:rFonts w:cs="B Nazanin"/>
          <w:sz w:val="28"/>
          <w:szCs w:val="28"/>
          <w:rtl/>
          <w:lang w:bidi="fa-IR"/>
        </w:rPr>
        <w:footnoteReference w:id="750"/>
      </w:r>
      <w:r w:rsidRPr="005E0F35">
        <w:rPr>
          <w:rFonts w:cs="B Nazanin" w:hint="cs"/>
          <w:sz w:val="28"/>
          <w:szCs w:val="28"/>
          <w:rtl/>
          <w:lang w:bidi="fa-IR"/>
        </w:rPr>
        <w:t xml:space="preserve"> به طول 5 میلی متر سری های زمانی را </w:t>
      </w:r>
      <w:r w:rsidRPr="005E0F35">
        <w:rPr>
          <w:rFonts w:cs="B Nazanin" w:hint="cs"/>
          <w:sz w:val="28"/>
          <w:szCs w:val="28"/>
          <w:rtl/>
          <w:lang w:bidi="fa-IR"/>
        </w:rPr>
        <w:lastRenderedPageBreak/>
        <w:t>نرم کرده</w:t>
      </w:r>
      <w:r w:rsidRPr="005E0F35">
        <w:rPr>
          <w:rStyle w:val="FootnoteReference"/>
          <w:rFonts w:cs="B Nazanin"/>
          <w:sz w:val="28"/>
          <w:szCs w:val="28"/>
          <w:rtl/>
          <w:lang w:bidi="fa-IR"/>
        </w:rPr>
        <w:footnoteReference w:id="751"/>
      </w:r>
      <w:r w:rsidRPr="005E0F35">
        <w:rPr>
          <w:rFonts w:cs="B Nazanin" w:hint="cs"/>
          <w:sz w:val="28"/>
          <w:szCs w:val="28"/>
          <w:rtl/>
          <w:lang w:bidi="fa-IR"/>
        </w:rPr>
        <w:t xml:space="preserve"> و یک فیلتر گذرگاه باندی</w:t>
      </w:r>
      <w:r w:rsidRPr="005E0F35">
        <w:rPr>
          <w:rStyle w:val="FootnoteReference"/>
          <w:rFonts w:cs="B Nazanin"/>
          <w:sz w:val="28"/>
          <w:szCs w:val="28"/>
          <w:rtl/>
          <w:lang w:bidi="fa-IR"/>
        </w:rPr>
        <w:footnoteReference w:id="752"/>
      </w:r>
      <w:r w:rsidRPr="005E0F35">
        <w:rPr>
          <w:rFonts w:cs="B Nazanin" w:hint="cs"/>
          <w:sz w:val="28"/>
          <w:szCs w:val="28"/>
          <w:rtl/>
          <w:lang w:bidi="fa-IR"/>
        </w:rPr>
        <w:t xml:space="preserve"> از 0.009 هرتز تا 0.01 هرتز اعمال کرده تا اطلاعات موجود از خطای سیستمی و فرآیندهای زیستی </w:t>
      </w:r>
      <w:r w:rsidR="006E07B0">
        <w:rPr>
          <w:rFonts w:cs="B Nazanin" w:hint="cs"/>
          <w:sz w:val="28"/>
          <w:szCs w:val="28"/>
          <w:rtl/>
          <w:lang w:bidi="fa-IR"/>
        </w:rPr>
        <w:t>حذف شوند</w:t>
      </w:r>
      <w:r w:rsidRPr="005E0F35">
        <w:rPr>
          <w:rFonts w:cs="B Nazanin" w:hint="cs"/>
          <w:sz w:val="28"/>
          <w:szCs w:val="28"/>
          <w:rtl/>
          <w:lang w:bidi="fa-IR"/>
        </w:rPr>
        <w:t xml:space="preserve">. برای اینکه این تصاویر را آماده آنالیز سطح گروهی </w:t>
      </w:r>
      <w:r w:rsidR="006E07B0">
        <w:rPr>
          <w:rFonts w:cs="B Nazanin" w:hint="cs"/>
          <w:sz w:val="28"/>
          <w:szCs w:val="28"/>
          <w:rtl/>
          <w:lang w:bidi="fa-IR"/>
        </w:rPr>
        <w:t>کرده باشیم</w:t>
      </w:r>
      <w:r w:rsidRPr="005E0F35">
        <w:rPr>
          <w:rFonts w:cs="B Nazanin" w:hint="cs"/>
          <w:sz w:val="28"/>
          <w:szCs w:val="28"/>
          <w:rtl/>
          <w:lang w:bidi="fa-IR"/>
        </w:rPr>
        <w:t xml:space="preserve">، تمامی تصاویر ساختاری را به صورت غیرخطی بر روی تصویر استاندارد </w:t>
      </w:r>
      <w:r w:rsidRPr="005E0F35">
        <w:rPr>
          <w:rFonts w:cs="B Nazanin"/>
          <w:sz w:val="28"/>
          <w:szCs w:val="28"/>
          <w:lang w:bidi="fa-IR"/>
        </w:rPr>
        <w:t>MNI152</w:t>
      </w:r>
      <w:r w:rsidRPr="005E0F35">
        <w:rPr>
          <w:rFonts w:cs="B Nazanin" w:hint="cs"/>
          <w:sz w:val="28"/>
          <w:szCs w:val="28"/>
          <w:rtl/>
          <w:lang w:bidi="fa-IR"/>
        </w:rPr>
        <w:t xml:space="preserve"> ثبت </w:t>
      </w:r>
      <w:r w:rsidR="006E07B0">
        <w:rPr>
          <w:rFonts w:cs="B Nazanin" w:hint="cs"/>
          <w:sz w:val="28"/>
          <w:szCs w:val="28"/>
          <w:rtl/>
          <w:lang w:bidi="fa-IR"/>
        </w:rPr>
        <w:t>نمودیم</w:t>
      </w:r>
      <w:r w:rsidRPr="005E0F35">
        <w:rPr>
          <w:rFonts w:cs="B Nazanin" w:hint="cs"/>
          <w:sz w:val="28"/>
          <w:szCs w:val="28"/>
          <w:rtl/>
          <w:lang w:bidi="fa-IR"/>
        </w:rPr>
        <w:t>. در این فرآیند 12 متغیر انتقالی، چرخشی، مقیاسی</w:t>
      </w:r>
      <w:r w:rsidRPr="005E0F35">
        <w:rPr>
          <w:rStyle w:val="FootnoteReference"/>
          <w:rFonts w:cs="B Nazanin"/>
          <w:sz w:val="28"/>
          <w:szCs w:val="28"/>
          <w:rtl/>
          <w:lang w:bidi="fa-IR"/>
        </w:rPr>
        <w:footnoteReference w:id="753"/>
      </w:r>
      <w:r w:rsidRPr="005E0F35">
        <w:rPr>
          <w:rFonts w:cs="B Nazanin" w:hint="cs"/>
          <w:sz w:val="28"/>
          <w:szCs w:val="28"/>
          <w:rtl/>
          <w:lang w:bidi="fa-IR"/>
        </w:rPr>
        <w:t xml:space="preserve"> و اعوجاجی</w:t>
      </w:r>
      <w:r w:rsidRPr="005E0F35">
        <w:rPr>
          <w:rStyle w:val="FootnoteReference"/>
          <w:rFonts w:cs="B Nazanin"/>
          <w:sz w:val="28"/>
          <w:szCs w:val="28"/>
          <w:rtl/>
          <w:lang w:bidi="fa-IR"/>
        </w:rPr>
        <w:footnoteReference w:id="754"/>
      </w:r>
      <w:r w:rsidRPr="005E0F35">
        <w:rPr>
          <w:rFonts w:cs="B Nazanin" w:hint="cs"/>
          <w:sz w:val="28"/>
          <w:szCs w:val="28"/>
          <w:rtl/>
          <w:lang w:bidi="fa-IR"/>
        </w:rPr>
        <w:t xml:space="preserve"> را بهینه </w:t>
      </w:r>
      <w:r w:rsidR="006E07B0">
        <w:rPr>
          <w:rFonts w:cs="B Nazanin" w:hint="cs"/>
          <w:sz w:val="28"/>
          <w:szCs w:val="28"/>
          <w:rtl/>
          <w:lang w:bidi="fa-IR"/>
        </w:rPr>
        <w:t>کردیم</w:t>
      </w:r>
      <w:r w:rsidRPr="005E0F35">
        <w:rPr>
          <w:rFonts w:cs="B Nazanin" w:hint="cs"/>
          <w:sz w:val="28"/>
          <w:szCs w:val="28"/>
          <w:rtl/>
          <w:lang w:bidi="fa-IR"/>
        </w:rPr>
        <w:t>. سپس اثرات غلظت ماده سفید</w:t>
      </w:r>
      <w:r w:rsidRPr="005E0F35">
        <w:rPr>
          <w:rStyle w:val="FootnoteReference"/>
          <w:rFonts w:cs="B Nazanin"/>
          <w:sz w:val="28"/>
          <w:szCs w:val="28"/>
          <w:rtl/>
          <w:lang w:bidi="fa-IR"/>
        </w:rPr>
        <w:footnoteReference w:id="755"/>
      </w:r>
      <w:r w:rsidRPr="005E0F35">
        <w:rPr>
          <w:rFonts w:cs="B Nazanin" w:hint="cs"/>
          <w:sz w:val="28"/>
          <w:szCs w:val="28"/>
          <w:rtl/>
          <w:lang w:bidi="fa-IR"/>
        </w:rPr>
        <w:t xml:space="preserve"> و ماده مغز نخاعی</w:t>
      </w:r>
      <w:r w:rsidRPr="005E0F35">
        <w:rPr>
          <w:rStyle w:val="FootnoteReference"/>
          <w:rFonts w:cs="B Nazanin"/>
          <w:sz w:val="28"/>
          <w:szCs w:val="28"/>
          <w:rtl/>
          <w:lang w:bidi="fa-IR"/>
        </w:rPr>
        <w:footnoteReference w:id="756"/>
      </w:r>
      <w:r w:rsidRPr="005E0F35">
        <w:rPr>
          <w:rFonts w:cs="B Nazanin" w:hint="cs"/>
          <w:sz w:val="28"/>
          <w:szCs w:val="28"/>
          <w:rtl/>
          <w:lang w:bidi="fa-IR"/>
        </w:rPr>
        <w:t xml:space="preserve"> را از روی سیگنالها حذف </w:t>
      </w:r>
      <w:r w:rsidR="006E07B0">
        <w:rPr>
          <w:rFonts w:cs="B Nazanin" w:hint="cs"/>
          <w:sz w:val="28"/>
          <w:szCs w:val="28"/>
          <w:rtl/>
          <w:lang w:bidi="fa-IR"/>
        </w:rPr>
        <w:t>نمودیم</w:t>
      </w:r>
      <w:r w:rsidRPr="005E0F35">
        <w:rPr>
          <w:rFonts w:cs="B Nazanin" w:hint="cs"/>
          <w:sz w:val="28"/>
          <w:szCs w:val="28"/>
          <w:rtl/>
          <w:lang w:bidi="fa-IR"/>
        </w:rPr>
        <w:t>. در پایان پارامترهای حرکتی</w:t>
      </w:r>
      <w:r w:rsidRPr="005E0F35">
        <w:rPr>
          <w:rStyle w:val="FootnoteReference"/>
          <w:rFonts w:cs="B Nazanin"/>
          <w:sz w:val="28"/>
          <w:szCs w:val="28"/>
          <w:rtl/>
          <w:lang w:bidi="fa-IR"/>
        </w:rPr>
        <w:footnoteReference w:id="757"/>
      </w:r>
      <w:r w:rsidRPr="005E0F35">
        <w:rPr>
          <w:rFonts w:cs="B Nazanin" w:hint="cs"/>
          <w:sz w:val="28"/>
          <w:szCs w:val="28"/>
          <w:rtl/>
          <w:lang w:bidi="fa-IR"/>
        </w:rPr>
        <w:t xml:space="preserve"> را چک </w:t>
      </w:r>
      <w:r w:rsidR="006E07B0">
        <w:rPr>
          <w:rFonts w:cs="B Nazanin" w:hint="cs"/>
          <w:sz w:val="28"/>
          <w:szCs w:val="28"/>
          <w:rtl/>
          <w:lang w:bidi="fa-IR"/>
        </w:rPr>
        <w:t>کرده</w:t>
      </w:r>
      <w:r w:rsidRPr="005E0F35">
        <w:rPr>
          <w:rFonts w:cs="B Nazanin" w:hint="cs"/>
          <w:sz w:val="28"/>
          <w:szCs w:val="28"/>
          <w:rtl/>
          <w:lang w:bidi="fa-IR"/>
        </w:rPr>
        <w:t xml:space="preserve"> که اگر بیشتر از اندازه یک وکسل </w:t>
      </w:r>
      <w:r w:rsidR="006E07B0">
        <w:rPr>
          <w:rFonts w:cs="B Nazanin" w:hint="cs"/>
          <w:sz w:val="28"/>
          <w:szCs w:val="28"/>
          <w:rtl/>
          <w:lang w:bidi="fa-IR"/>
        </w:rPr>
        <w:t>بودند</w:t>
      </w:r>
      <w:r w:rsidRPr="005E0F35">
        <w:rPr>
          <w:rFonts w:cs="B Nazanin" w:hint="cs"/>
          <w:sz w:val="28"/>
          <w:szCs w:val="28"/>
          <w:rtl/>
          <w:lang w:bidi="fa-IR"/>
        </w:rPr>
        <w:t>، آن آزمودنی را کنار</w:t>
      </w:r>
      <w:r w:rsidR="006E07B0">
        <w:rPr>
          <w:rFonts w:cs="B Nazanin" w:hint="cs"/>
          <w:sz w:val="28"/>
          <w:szCs w:val="28"/>
          <w:rtl/>
          <w:lang w:bidi="fa-IR"/>
        </w:rPr>
        <w:t xml:space="preserve"> گذاشتیم</w:t>
      </w:r>
      <w:r w:rsidRPr="005E0F35">
        <w:rPr>
          <w:rFonts w:cs="B Nazanin" w:hint="cs"/>
          <w:sz w:val="28"/>
          <w:szCs w:val="28"/>
          <w:rtl/>
          <w:lang w:bidi="fa-IR"/>
        </w:rPr>
        <w:t xml:space="preserve">. ضمن اینکه تصاویر پیش پردازش شده را نیز چشمی چک </w:t>
      </w:r>
      <w:r w:rsidR="006E07B0">
        <w:rPr>
          <w:rFonts w:cs="B Nazanin" w:hint="cs"/>
          <w:sz w:val="28"/>
          <w:szCs w:val="28"/>
          <w:rtl/>
          <w:lang w:bidi="fa-IR"/>
        </w:rPr>
        <w:t>کردیم</w:t>
      </w:r>
      <w:r w:rsidRPr="005E0F35">
        <w:rPr>
          <w:rFonts w:cs="B Nazanin" w:hint="cs"/>
          <w:sz w:val="28"/>
          <w:szCs w:val="28"/>
          <w:rtl/>
          <w:lang w:bidi="fa-IR"/>
        </w:rPr>
        <w:t xml:space="preserve"> و آنهایی را کیفیت مناسبی نداشت</w:t>
      </w:r>
      <w:r w:rsidR="006E07B0">
        <w:rPr>
          <w:rFonts w:cs="B Nazanin" w:hint="cs"/>
          <w:sz w:val="28"/>
          <w:szCs w:val="28"/>
          <w:rtl/>
          <w:lang w:bidi="fa-IR"/>
        </w:rPr>
        <w:t>ند</w:t>
      </w:r>
      <w:r w:rsidRPr="005E0F35">
        <w:rPr>
          <w:rFonts w:cs="B Nazanin" w:hint="cs"/>
          <w:sz w:val="28"/>
          <w:szCs w:val="28"/>
          <w:rtl/>
          <w:lang w:bidi="fa-IR"/>
        </w:rPr>
        <w:t xml:space="preserve"> را از روند مطالعه کنار </w:t>
      </w:r>
      <w:r w:rsidR="006E07B0">
        <w:rPr>
          <w:rFonts w:cs="B Nazanin" w:hint="cs"/>
          <w:sz w:val="28"/>
          <w:szCs w:val="28"/>
          <w:rtl/>
          <w:lang w:bidi="fa-IR"/>
        </w:rPr>
        <w:t>گذاشتیم</w:t>
      </w:r>
      <w:r w:rsidRPr="005E0F35">
        <w:rPr>
          <w:rFonts w:cs="B Nazanin" w:hint="cs"/>
          <w:sz w:val="28"/>
          <w:szCs w:val="28"/>
          <w:rtl/>
          <w:lang w:bidi="fa-IR"/>
        </w:rPr>
        <w:t>. از این پایپ لاین پیش از این نیز برای پیش پردازش تصاویر تشدید مغناطیسی حالت استراحت استفاده شده بود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&lt;EndNote&gt;&lt;Cite&gt;&lt;Author&gt;Sadeghi&lt;/Author&gt;&lt;Year&gt;2017&lt;/Year&gt;&lt;RecNum&gt;337&lt;/RecNum&gt;&lt;DisplayText&gt;(256, 257)&lt;/DisplayText&gt;&lt;record&gt;&lt;rec-number&gt;337&lt;/rec-number&gt;&lt;foreign-keys&gt;&lt;key app="EN" db-id="frvwv2z9izraznezfs5xewvlzev902rw20re" timestamp="1607622</w:instrText>
      </w:r>
      <w:r>
        <w:rPr>
          <w:rFonts w:cs="B Nazanin"/>
          <w:sz w:val="28"/>
          <w:szCs w:val="28"/>
          <w:rtl/>
          <w:lang w:bidi="fa-IR"/>
        </w:rPr>
        <w:instrText>132"&gt;337&lt;/</w:instrText>
      </w:r>
      <w:r>
        <w:rPr>
          <w:rFonts w:cs="B Nazanin"/>
          <w:sz w:val="28"/>
          <w:szCs w:val="28"/>
          <w:lang w:bidi="fa-IR"/>
        </w:rPr>
        <w:instrText>key&gt;&lt;/foreign-keys&gt;&lt;ref-type name="Journal Article"&gt;17&lt;/ref-type&gt;&lt;contributors&gt;&lt;authors&gt;&lt;author&gt;Sadeghi, Masoumeh&lt;/author&gt;&lt;author&gt;Khosrowabadi, Reza&lt;/author&gt;&lt;author&gt;Bakouie, Fatemeh&lt;/author&gt;&lt;author&gt;Mahdavi, Hoda&lt;/author&gt;&lt;author&gt;Eslahchi, Changiz</w:instrText>
      </w:r>
      <w:r>
        <w:rPr>
          <w:rFonts w:cs="B Nazanin"/>
          <w:sz w:val="28"/>
          <w:szCs w:val="28"/>
          <w:rtl/>
          <w:lang w:bidi="fa-IR"/>
        </w:rPr>
        <w:instrText>&lt;/</w:instrText>
      </w:r>
      <w:r>
        <w:rPr>
          <w:rFonts w:cs="B Nazanin"/>
          <w:sz w:val="28"/>
          <w:szCs w:val="28"/>
          <w:lang w:bidi="fa-IR"/>
        </w:rPr>
        <w:instrText>author&gt;&lt;author&gt;Pouretemad, Hamidreza&lt;/author&gt;&lt;/authors&gt;&lt;/contributors&gt;&lt;titles&gt;&lt;title&gt;Screening of autism based on task-free fMRI using graph theoretical approach&lt;/title&gt;&lt;secondary-title&gt;Psychiatry Research: Neuroimaging&lt;/secondary-title&gt;&lt;/titles&gt;&lt;periodical&gt;&lt;full-title&gt;Psychiatry Research: Neuroimaging&lt;/full-title&gt;&lt;/periodical&gt;&lt;pages&gt;48-56&lt;/pages&gt;&lt;volume&gt;263&lt;/volume&gt;&lt;dates&gt;&lt;year&gt;2017&lt;/year&gt;&lt;/dates&gt;&lt;isbn&gt;0925-4927&lt;/isbn&gt;&lt;urls&gt;&lt;/urls&gt;&lt;/record&gt;&lt;/Cite&gt;&lt;Cite&gt;&lt;Author&gt;Sherkatghanad&lt;/Author&gt;&lt;Year&gt;2019&lt;/Year&gt;&lt;RecNum&gt;338&lt;/RecNum&gt;&lt;record&gt;&lt;rec-number&gt;338&lt;/rec-number&gt;&lt;foreign-keys&gt;&lt;key app="EN" db-id="frvwv2z9izraznezfs5xewvlzev902rw20re" timestamp="1607622147"&gt;338&lt;/key&gt;&lt;/foreign-keys&gt;&lt;ref-type name="Journal Article"&gt;17&lt;/ref-type&gt;&lt;contributors&gt;&lt;authors&gt;&lt;author&gt;Sherkatghanad, Zeinab&lt;/author&gt;&lt;author&gt;Akhondzadeh, Mohammadsadegh&lt;/author&gt;&lt;author&gt;Salari, Soorena&lt;/author&gt;&lt;author&gt;Zomorodi-Moghadam, Mariam&lt;/author&gt;&lt;author&gt;Abdar, Moloud&lt;/author&gt;&lt;author&gt;Acharya, U Rajendra&lt;/author&gt;&lt;author&gt;Khosrowabadi, Reza&lt;/author&gt;&lt;author&gt;Salari, Vahid&lt;/author&gt;&lt;/authors&gt;&lt;/contributors&gt;&lt;titles&gt;&lt;title&gt;Automated detection of autism spectrum disorder using a convolutional neural network&lt;/title&gt;&lt;secondary-title&gt;Frontiers in Neuroscience&lt;/secondary-title&gt;&lt;/titles&gt;&lt;periodical&gt;&lt;full-title&gt;Frontiers in neuroscience&lt;/full-title&gt;&lt;/periodical&gt;&lt;volume&gt;13&lt;/volume&gt;&lt;dates&gt;&lt;year&gt;2019&lt;/year&gt;&lt;/dates&gt;&lt;urls&gt;&lt;/urls&gt;&lt;/record&gt;&lt;/Cite&gt;&lt;/EndNote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(256, 257)</w:t>
      </w:r>
      <w:r>
        <w:rPr>
          <w:rFonts w:cs="B Nazanin"/>
          <w:sz w:val="28"/>
          <w:szCs w:val="28"/>
          <w:rtl/>
          <w:lang w:bidi="fa-IR"/>
        </w:rPr>
        <w:fldChar w:fldCharType="end"/>
      </w:r>
      <w:r w:rsidRPr="005E0F35">
        <w:rPr>
          <w:rFonts w:cs="B Nazanin" w:hint="cs"/>
          <w:sz w:val="28"/>
          <w:szCs w:val="28"/>
          <w:rtl/>
          <w:lang w:bidi="fa-IR"/>
        </w:rPr>
        <w:t xml:space="preserve">. </w:t>
      </w:r>
    </w:p>
    <w:p w14:paraId="63536DF7" w14:textId="77777777" w:rsidR="00F21D89" w:rsidRDefault="00F21D89" w:rsidP="00351451">
      <w:pPr>
        <w:pStyle w:val="ListParagraph"/>
        <w:numPr>
          <w:ilvl w:val="1"/>
          <w:numId w:val="88"/>
        </w:numPr>
        <w:bidi/>
        <w:spacing w:line="276" w:lineRule="auto"/>
        <w:jc w:val="both"/>
        <w:rPr>
          <w:rFonts w:cs="B Nazanin"/>
          <w:sz w:val="28"/>
          <w:szCs w:val="28"/>
        </w:rPr>
      </w:pPr>
      <w:r w:rsidRPr="0050429C">
        <w:rPr>
          <w:rFonts w:cs="B Nazanin" w:hint="cs"/>
          <w:b/>
          <w:bCs/>
          <w:sz w:val="28"/>
          <w:szCs w:val="28"/>
          <w:rtl/>
          <w:lang w:bidi="fa-IR"/>
        </w:rPr>
        <w:t>استخراج الگوی فعالیت</w:t>
      </w:r>
      <w:r w:rsidRPr="0050429C">
        <w:rPr>
          <w:rStyle w:val="FootnoteReference"/>
          <w:rFonts w:cs="B Nazanin"/>
          <w:b/>
          <w:bCs/>
          <w:sz w:val="28"/>
          <w:szCs w:val="28"/>
          <w:rtl/>
          <w:lang w:bidi="fa-IR"/>
        </w:rPr>
        <w:footnoteReference w:id="758"/>
      </w:r>
      <w:r w:rsidRPr="0050429C">
        <w:rPr>
          <w:rFonts w:cs="B Nazanin" w:hint="cs"/>
          <w:b/>
          <w:bCs/>
          <w:sz w:val="28"/>
          <w:szCs w:val="28"/>
          <w:rtl/>
          <w:lang w:bidi="fa-IR"/>
        </w:rPr>
        <w:t xml:space="preserve"> نواحی مغزی</w:t>
      </w:r>
      <w:r w:rsidRPr="0050429C">
        <w:rPr>
          <w:rStyle w:val="FootnoteReference"/>
          <w:rFonts w:cs="B Nazanin"/>
          <w:b/>
          <w:bCs/>
          <w:sz w:val="28"/>
          <w:szCs w:val="28"/>
          <w:rtl/>
          <w:lang w:bidi="fa-IR"/>
        </w:rPr>
        <w:footnoteReference w:id="759"/>
      </w:r>
      <w:r w:rsidRPr="0050429C">
        <w:rPr>
          <w:rFonts w:cs="B Nazanin" w:hint="cs"/>
          <w:b/>
          <w:bCs/>
          <w:sz w:val="28"/>
          <w:szCs w:val="28"/>
          <w:rtl/>
          <w:lang w:bidi="fa-IR"/>
        </w:rPr>
        <w:t>:</w:t>
      </w:r>
      <w:r>
        <w:rPr>
          <w:rFonts w:cs="B Nazanin" w:hint="cs"/>
          <w:sz w:val="28"/>
          <w:szCs w:val="28"/>
          <w:rtl/>
          <w:lang w:bidi="fa-IR"/>
        </w:rPr>
        <w:t xml:space="preserve"> </w:t>
      </w:r>
    </w:p>
    <w:p w14:paraId="12AE918C" w14:textId="0F86D176" w:rsidR="00F21D89" w:rsidRPr="005E0F35" w:rsidRDefault="00F21D89" w:rsidP="00F21D89">
      <w:pPr>
        <w:pStyle w:val="ListParagraph"/>
        <w:bidi/>
        <w:spacing w:line="276" w:lineRule="auto"/>
        <w:ind w:left="792"/>
        <w:jc w:val="both"/>
        <w:rPr>
          <w:rFonts w:cs="B Nazanin"/>
          <w:sz w:val="28"/>
          <w:szCs w:val="28"/>
          <w:rtl/>
        </w:rPr>
      </w:pPr>
      <w:r w:rsidRPr="005E0F35">
        <w:rPr>
          <w:rFonts w:cs="B Nazanin" w:hint="cs"/>
          <w:sz w:val="28"/>
          <w:szCs w:val="28"/>
          <w:rtl/>
        </w:rPr>
        <w:t>برای اینکار از نرم افزار متلب</w:t>
      </w:r>
      <w:r w:rsidRPr="005E0F35">
        <w:rPr>
          <w:rStyle w:val="FootnoteReference"/>
          <w:rFonts w:cs="B Nazanin"/>
          <w:sz w:val="28"/>
          <w:szCs w:val="28"/>
          <w:rtl/>
        </w:rPr>
        <w:footnoteReference w:id="760"/>
      </w:r>
      <w:r w:rsidRPr="005E0F35">
        <w:rPr>
          <w:rFonts w:cs="B Nazanin" w:hint="cs"/>
          <w:sz w:val="28"/>
          <w:szCs w:val="28"/>
          <w:rtl/>
        </w:rPr>
        <w:t xml:space="preserve"> استفاده کرده ایم. </w:t>
      </w:r>
      <w:r>
        <w:rPr>
          <w:rFonts w:cs="B Nazanin" w:hint="cs"/>
          <w:sz w:val="28"/>
          <w:szCs w:val="28"/>
          <w:rtl/>
        </w:rPr>
        <w:t xml:space="preserve">ما از دو اطلس متفاوت استفاده نمودیم، یکی برای بررسی اثرات توپولوژی ارتباطات منفی بر پایداری مغز و دیگری برای بررسی نیاز به تغییر شبکه عملکردی در طول رشد. در </w:t>
      </w:r>
      <w:r>
        <w:rPr>
          <w:rFonts w:cs="B Nazanin" w:hint="cs"/>
          <w:sz w:val="28"/>
          <w:szCs w:val="28"/>
          <w:rtl/>
        </w:rPr>
        <w:lastRenderedPageBreak/>
        <w:t xml:space="preserve">بررسی های ابتدایی </w:t>
      </w:r>
      <w:r w:rsidRPr="005E0F35">
        <w:rPr>
          <w:rFonts w:cs="B Nazanin" w:hint="cs"/>
          <w:sz w:val="28"/>
          <w:szCs w:val="28"/>
          <w:rtl/>
        </w:rPr>
        <w:t>مغز را بر اساس اطلس ناحیه ای-کلی شافر</w:t>
      </w:r>
      <w:r w:rsidRPr="005E0F35">
        <w:rPr>
          <w:rStyle w:val="FootnoteReference"/>
          <w:rFonts w:cs="B Nazanin"/>
          <w:sz w:val="28"/>
          <w:szCs w:val="28"/>
          <w:rtl/>
        </w:rPr>
        <w:footnoteReference w:id="761"/>
      </w:r>
      <w:r w:rsidRPr="005E0F35">
        <w:rPr>
          <w:rFonts w:cs="B Nazanin" w:hint="cs"/>
          <w:sz w:val="28"/>
          <w:szCs w:val="28"/>
          <w:rtl/>
        </w:rPr>
        <w:t xml:space="preserve"> به 100 ناحیه تقسیم نمودیم</w:t>
      </w:r>
      <w:r>
        <w:rPr>
          <w:rFonts w:cs="B Nazanin"/>
          <w:sz w:val="28"/>
          <w:szCs w:val="28"/>
          <w:rtl/>
        </w:rPr>
        <w:fldChar w:fldCharType="begin"/>
      </w:r>
      <w:r>
        <w:rPr>
          <w:rFonts w:cs="B Nazanin"/>
          <w:sz w:val="28"/>
          <w:szCs w:val="28"/>
          <w:rtl/>
        </w:rPr>
        <w:instrText xml:space="preserve"> </w:instrText>
      </w:r>
      <w:r>
        <w:rPr>
          <w:rFonts w:cs="B Nazanin"/>
          <w:sz w:val="28"/>
          <w:szCs w:val="28"/>
        </w:rPr>
        <w:instrText>ADDIN EN.CITE &lt;EndNote&gt;&lt;Cite&gt;&lt;Author&gt;Schaefer&lt;/Author&gt;&lt;Year&gt;2018&lt;/Year&gt;&lt;RecNum&gt;339&lt;/RecNum&gt;&lt;DisplayText&gt;(258)&lt;/DisplayText&gt;&lt;record&gt;&lt;rec-number&gt;339&lt;/rec-number&gt;&lt;foreign-keys&gt;&lt;key app="EN" db-id="frvwv2z9izraznezfs5xewvlzev902rw20re" timestamp="1607622186</w:instrText>
      </w:r>
      <w:r>
        <w:rPr>
          <w:rFonts w:cs="B Nazanin"/>
          <w:sz w:val="28"/>
          <w:szCs w:val="28"/>
          <w:rtl/>
        </w:rPr>
        <w:instrText>"&gt;339&lt;/</w:instrText>
      </w:r>
      <w:r>
        <w:rPr>
          <w:rFonts w:cs="B Nazanin"/>
          <w:sz w:val="28"/>
          <w:szCs w:val="28"/>
        </w:rPr>
        <w:instrText>key&gt;&lt;/foreign-keys&gt;&lt;ref-type name="Journal Article"&gt;17&lt;/ref-type&gt;&lt;contributors&gt;&lt;authors&gt;&lt;author&gt;Schaefer, Alexander&lt;/author&gt;&lt;author&gt;Kong, Ru&lt;/author&gt;&lt;author&gt;Gordon, Evan M&lt;/author&gt;&lt;author&gt;Laumann, Timothy O&lt;/author&gt;&lt;author&gt;Zuo, Xi-Nian&lt;/author&gt;&lt;author&gt;Holmes, Avram J&lt;/author&gt;&lt;author&gt;Eickhoff, Simon B&lt;/author&gt;&lt;author&gt;Yeo, BT Thomas&lt;/author&gt;&lt;/authors&gt;&lt;/contributors&gt;&lt;titles&gt;&lt;title&gt;Local-global parcellation of the human cerebral cortex from intrinsic functional connectivity MRI&lt;/title&gt;&lt;secondary-title&gt;Cerebral cortex&lt;/secondary-title&gt;&lt;/titles&gt;&lt;periodical&gt;&lt;full-title&gt;Cerebral cortex&lt;/full-title&gt;&lt;/periodical&gt;&lt;pages&gt;3095-3114&lt;/pages&gt;&lt;volume&gt;28&lt;/volume&gt;&lt;number&gt;9&lt;/number&gt;&lt;dates&gt;&lt;year&gt;2018&lt;/year&gt;&lt;/dates&gt;&lt;isbn&gt;1047-3211&lt;/isbn&gt;&lt;urls&gt;&lt;/urls&gt;&lt;/record&gt;&lt;/Cite&gt;&lt;/EndNote</w:instrText>
      </w:r>
      <w:r>
        <w:rPr>
          <w:rFonts w:cs="B Nazanin"/>
          <w:sz w:val="28"/>
          <w:szCs w:val="28"/>
          <w:rtl/>
        </w:rPr>
        <w:instrText>&gt;</w:instrText>
      </w:r>
      <w:r>
        <w:rPr>
          <w:rFonts w:cs="B Nazanin"/>
          <w:sz w:val="28"/>
          <w:szCs w:val="28"/>
          <w:rtl/>
        </w:rPr>
        <w:fldChar w:fldCharType="separate"/>
      </w:r>
      <w:r>
        <w:rPr>
          <w:rFonts w:cs="B Nazanin"/>
          <w:noProof/>
          <w:sz w:val="28"/>
          <w:szCs w:val="28"/>
          <w:rtl/>
        </w:rPr>
        <w:t>(258)</w:t>
      </w:r>
      <w:r>
        <w:rPr>
          <w:rFonts w:cs="B Nazanin"/>
          <w:sz w:val="28"/>
          <w:szCs w:val="28"/>
          <w:rtl/>
        </w:rPr>
        <w:fldChar w:fldCharType="end"/>
      </w:r>
      <w:r w:rsidRPr="005E0F35">
        <w:rPr>
          <w:rFonts w:cs="B Nazanin" w:hint="cs"/>
          <w:sz w:val="28"/>
          <w:szCs w:val="28"/>
          <w:rtl/>
        </w:rPr>
        <w:t>. در این اطلس هر ناحیه به یکی از شبکه های اصلی مغزی</w:t>
      </w:r>
      <w:r w:rsidRPr="005E0F35">
        <w:rPr>
          <w:rStyle w:val="FootnoteReference"/>
          <w:rFonts w:cs="B Nazanin"/>
          <w:sz w:val="28"/>
          <w:szCs w:val="28"/>
          <w:rtl/>
        </w:rPr>
        <w:footnoteReference w:id="762"/>
      </w:r>
      <w:r w:rsidRPr="005E0F35">
        <w:rPr>
          <w:rFonts w:cs="B Nazanin" w:hint="cs"/>
          <w:sz w:val="28"/>
          <w:szCs w:val="28"/>
          <w:rtl/>
        </w:rPr>
        <w:t xml:space="preserve"> ارائه شده توسط توماس یئو</w:t>
      </w:r>
      <w:r w:rsidRPr="005E0F35">
        <w:rPr>
          <w:rStyle w:val="FootnoteReference"/>
          <w:rFonts w:cs="B Nazanin"/>
          <w:sz w:val="28"/>
          <w:szCs w:val="28"/>
          <w:rtl/>
        </w:rPr>
        <w:footnoteReference w:id="763"/>
      </w:r>
      <w:r w:rsidRPr="005E0F35">
        <w:rPr>
          <w:rFonts w:cs="B Nazanin" w:hint="cs"/>
          <w:sz w:val="28"/>
          <w:szCs w:val="28"/>
          <w:rtl/>
        </w:rPr>
        <w:t xml:space="preserve"> تعلق دارد. </w:t>
      </w:r>
      <w:r>
        <w:rPr>
          <w:rFonts w:cs="B Nazanin" w:hint="cs"/>
          <w:sz w:val="28"/>
          <w:szCs w:val="28"/>
          <w:rtl/>
        </w:rPr>
        <w:t xml:space="preserve">در بررسی های ثانوبه نیز از اطلس عملکردی </w:t>
      </w:r>
      <w:r>
        <w:rPr>
          <w:rFonts w:cs="B Nazanin" w:hint="cs"/>
          <w:sz w:val="28"/>
          <w:szCs w:val="28"/>
          <w:rtl/>
          <w:lang w:bidi="fa-IR"/>
        </w:rPr>
        <w:t>شن</w:t>
      </w:r>
      <w:r>
        <w:rPr>
          <w:rStyle w:val="FootnoteReference"/>
          <w:rFonts w:cs="B Nazanin"/>
          <w:sz w:val="28"/>
          <w:szCs w:val="28"/>
          <w:rtl/>
          <w:lang w:bidi="fa-IR"/>
        </w:rPr>
        <w:footnoteReference w:id="764"/>
      </w:r>
      <w:r>
        <w:rPr>
          <w:rFonts w:cs="B Nazanin" w:hint="cs"/>
          <w:sz w:val="28"/>
          <w:szCs w:val="28"/>
          <w:rtl/>
          <w:lang w:bidi="fa-IR"/>
        </w:rPr>
        <w:t xml:space="preserve"> استفاده نموده و مغز را به 268 ناحیه همگن تقسیم </w:t>
      </w:r>
      <w:r w:rsidR="00BD523C">
        <w:rPr>
          <w:rFonts w:cs="B Nazanin" w:hint="cs"/>
          <w:sz w:val="28"/>
          <w:szCs w:val="28"/>
          <w:rtl/>
          <w:lang w:bidi="fa-IR"/>
        </w:rPr>
        <w:t>نمودیم</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&lt;EndNote&gt;&lt;Cite&gt;&lt;Author&gt;Shen&lt;/Author&gt;&lt;Year&gt;2013&lt;/Year&gt;&lt;RecNum&gt;340&lt;/RecNum&gt;&lt;DisplayText&gt;(81)&lt;/DisplayText&gt;&lt;record&gt;&lt;rec-number&gt;340&lt;/rec-number&gt;&lt;foreign-keys&gt;&lt;key app="EN" db-id="frvwv2z9izraznezfs5xewvlzev902rw20re" timestamp="1607622219"&gt;340</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Article"&gt;17&lt;/ref-type&gt;&lt;contributors&gt;&lt;authors&gt;&lt;author&gt;Shen, Xilin&lt;/author&gt;&lt;author&gt;Tokoglu, Fuyuze&lt;/author&gt;&lt;author&gt;Papademetris, Xenios&lt;/author&gt;&lt;author&gt;Constable, R Todd&lt;/author&gt;&lt;/authors&gt;&lt;/contributors&gt;&lt;titles&gt;&lt;title&gt;Groupwise whole-brain parcellation from resting-state fMRI data for network node identification&lt;/title&gt;&lt;secondary-title&gt;Neuroimage&lt;/secondary-title&gt;&lt;/titles&gt;&lt;periodical&gt;&lt;full-title&gt;Neuroimage&lt;/full-title&gt;&lt;/periodical&gt;&lt;pages&gt;403-415&lt;/pages&gt;&lt;volume&gt;82</w:instrText>
      </w:r>
      <w:r>
        <w:rPr>
          <w:rFonts w:cs="B Nazanin"/>
          <w:sz w:val="28"/>
          <w:szCs w:val="28"/>
          <w:rtl/>
          <w:lang w:bidi="fa-IR"/>
        </w:rPr>
        <w:instrText>&lt;/</w:instrText>
      </w:r>
      <w:r>
        <w:rPr>
          <w:rFonts w:cs="B Nazanin"/>
          <w:sz w:val="28"/>
          <w:szCs w:val="28"/>
          <w:lang w:bidi="fa-IR"/>
        </w:rPr>
        <w:instrText>volume&gt;&lt;dates&gt;&lt;year&gt;2013&lt;/year&gt;&lt;/dates&gt;&lt;isbn&gt;1053-8119&lt;/isbn&gt;&lt;urls&gt;&lt;/urls&gt;&lt;/record&gt;&lt;/Cite&gt;&lt;/EndNote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(81)</w:t>
      </w:r>
      <w:r>
        <w:rPr>
          <w:rFonts w:cs="B Nazanin"/>
          <w:sz w:val="28"/>
          <w:szCs w:val="28"/>
          <w:rtl/>
          <w:lang w:bidi="fa-IR"/>
        </w:rPr>
        <w:fldChar w:fldCharType="end"/>
      </w:r>
      <w:r>
        <w:rPr>
          <w:rFonts w:cs="B Nazanin" w:hint="cs"/>
          <w:sz w:val="28"/>
          <w:szCs w:val="28"/>
          <w:rtl/>
          <w:lang w:bidi="fa-IR"/>
        </w:rPr>
        <w:t xml:space="preserve">. </w:t>
      </w:r>
      <w:r w:rsidRPr="005E0F35">
        <w:rPr>
          <w:rFonts w:cs="B Nazanin" w:hint="cs"/>
          <w:sz w:val="28"/>
          <w:szCs w:val="28"/>
          <w:rtl/>
        </w:rPr>
        <w:t>ماسک دودویی</w:t>
      </w:r>
      <w:r w:rsidRPr="005E0F35">
        <w:rPr>
          <w:rStyle w:val="FootnoteReference"/>
          <w:rFonts w:cs="B Nazanin"/>
          <w:sz w:val="28"/>
          <w:szCs w:val="28"/>
          <w:rtl/>
        </w:rPr>
        <w:footnoteReference w:id="765"/>
      </w:r>
      <w:r w:rsidRPr="005E0F35">
        <w:rPr>
          <w:rFonts w:cs="B Nazanin" w:hint="cs"/>
          <w:sz w:val="28"/>
          <w:szCs w:val="28"/>
          <w:rtl/>
        </w:rPr>
        <w:t xml:space="preserve"> هر ناحیه را در حجم های</w:t>
      </w:r>
      <w:r w:rsidRPr="005E0F35">
        <w:rPr>
          <w:rStyle w:val="FootnoteReference"/>
          <w:rFonts w:cs="B Nazanin"/>
          <w:sz w:val="28"/>
          <w:szCs w:val="28"/>
          <w:rtl/>
        </w:rPr>
        <w:footnoteReference w:id="766"/>
      </w:r>
      <w:r w:rsidRPr="005E0F35">
        <w:rPr>
          <w:rFonts w:cs="B Nazanin" w:hint="cs"/>
          <w:sz w:val="28"/>
          <w:szCs w:val="28"/>
          <w:rtl/>
        </w:rPr>
        <w:t xml:space="preserve"> تصویر عملکردی ضرب کرده و خروجی آن را در هر حجم جمع کرده و به عنوان فعالیت آن ناحیه در آن حجم درنظر </w:t>
      </w:r>
      <w:r w:rsidR="00BD523C">
        <w:rPr>
          <w:rFonts w:cs="B Nazanin" w:hint="cs"/>
          <w:sz w:val="28"/>
          <w:szCs w:val="28"/>
          <w:rtl/>
        </w:rPr>
        <w:t>گرفتیم</w:t>
      </w:r>
      <w:r w:rsidRPr="005E0F35">
        <w:rPr>
          <w:rFonts w:cs="B Nazanin" w:hint="cs"/>
          <w:sz w:val="28"/>
          <w:szCs w:val="28"/>
          <w:rtl/>
        </w:rPr>
        <w:t xml:space="preserve">. اینکار را برای نواحی مختلف و در طول حجم های تصاویر عملکردی انجام </w:t>
      </w:r>
      <w:r w:rsidR="00BD523C">
        <w:rPr>
          <w:rFonts w:cs="B Nazanin" w:hint="cs"/>
          <w:sz w:val="28"/>
          <w:szCs w:val="28"/>
          <w:rtl/>
        </w:rPr>
        <w:t>دادیم</w:t>
      </w:r>
      <w:r w:rsidRPr="005E0F35">
        <w:rPr>
          <w:rFonts w:cs="B Nazanin" w:hint="cs"/>
          <w:sz w:val="28"/>
          <w:szCs w:val="28"/>
          <w:rtl/>
        </w:rPr>
        <w:t xml:space="preserve">. از کنار هم گذاشتن فعالیت یک ناحیه در طول حجم های مختلف، الگوی فعالیت آن ناحیه در طول زمان به دست </w:t>
      </w:r>
      <w:r w:rsidR="00BD523C">
        <w:rPr>
          <w:rFonts w:cs="B Nazanin" w:hint="cs"/>
          <w:sz w:val="28"/>
          <w:szCs w:val="28"/>
          <w:rtl/>
        </w:rPr>
        <w:t>آوردیم</w:t>
      </w:r>
      <w:r w:rsidRPr="005E0F35">
        <w:rPr>
          <w:rFonts w:cs="B Nazanin" w:hint="cs"/>
          <w:sz w:val="28"/>
          <w:szCs w:val="28"/>
          <w:rtl/>
        </w:rPr>
        <w:t xml:space="preserve">. به همین صورت، الگوی فعالیت تمامی نواحی را </w:t>
      </w:r>
      <w:r w:rsidR="00BD523C">
        <w:rPr>
          <w:rFonts w:cs="B Nazanin" w:hint="cs"/>
          <w:sz w:val="28"/>
          <w:szCs w:val="28"/>
          <w:rtl/>
        </w:rPr>
        <w:t>محاسبه نمودیم</w:t>
      </w:r>
      <w:r w:rsidRPr="005E0F35">
        <w:rPr>
          <w:rFonts w:cs="B Nazanin" w:hint="cs"/>
          <w:sz w:val="28"/>
          <w:szCs w:val="28"/>
          <w:rtl/>
        </w:rPr>
        <w:t xml:space="preserve">. اینگونه به ازای تصویر عملکردی هر آزمودنی، </w:t>
      </w:r>
      <w:r w:rsidR="00BD523C">
        <w:rPr>
          <w:rFonts w:cs="B Nazanin" w:hint="cs"/>
          <w:sz w:val="28"/>
          <w:szCs w:val="28"/>
          <w:rtl/>
        </w:rPr>
        <w:t>به تعداد نواحی،</w:t>
      </w:r>
      <w:r w:rsidRPr="005E0F35">
        <w:rPr>
          <w:rFonts w:cs="B Nazanin" w:hint="cs"/>
          <w:sz w:val="28"/>
          <w:szCs w:val="28"/>
          <w:rtl/>
        </w:rPr>
        <w:t xml:space="preserve"> سری زمانی به عنوان الگوی فعالیت های مغزی فرد </w:t>
      </w:r>
      <w:r w:rsidR="00BD523C">
        <w:rPr>
          <w:rFonts w:cs="B Nazanin" w:hint="cs"/>
          <w:sz w:val="28"/>
          <w:szCs w:val="28"/>
          <w:rtl/>
        </w:rPr>
        <w:t>استخراج نمودیم</w:t>
      </w:r>
      <w:r w:rsidRPr="005E0F35">
        <w:rPr>
          <w:rFonts w:cs="B Nazanin" w:hint="cs"/>
          <w:sz w:val="28"/>
          <w:szCs w:val="28"/>
          <w:rtl/>
        </w:rPr>
        <w:t xml:space="preserve">. </w:t>
      </w:r>
    </w:p>
    <w:p w14:paraId="4E126227" w14:textId="4F3FEA05" w:rsidR="00F21D89" w:rsidRDefault="00F21D89" w:rsidP="00351451">
      <w:pPr>
        <w:pStyle w:val="ListParagraph"/>
        <w:numPr>
          <w:ilvl w:val="1"/>
          <w:numId w:val="88"/>
        </w:numPr>
        <w:bidi/>
        <w:spacing w:line="276" w:lineRule="auto"/>
        <w:jc w:val="both"/>
        <w:rPr>
          <w:rFonts w:cs="B Nazanin"/>
          <w:sz w:val="28"/>
          <w:szCs w:val="28"/>
        </w:rPr>
      </w:pPr>
      <w:r w:rsidRPr="0050429C">
        <w:rPr>
          <w:rFonts w:cs="B Nazanin" w:hint="cs"/>
          <w:b/>
          <w:bCs/>
          <w:sz w:val="28"/>
          <w:szCs w:val="28"/>
          <w:rtl/>
          <w:lang w:bidi="fa-IR"/>
        </w:rPr>
        <w:t>شبکه نشانه دار حالت استراحت</w:t>
      </w:r>
      <w:r w:rsidR="009A7223">
        <w:rPr>
          <w:rStyle w:val="FootnoteReference"/>
          <w:b/>
          <w:bCs/>
          <w:sz w:val="28"/>
          <w:szCs w:val="28"/>
          <w:rtl/>
        </w:rPr>
        <w:footnoteReference w:id="767"/>
      </w:r>
      <w:r w:rsidRPr="0050429C">
        <w:rPr>
          <w:rFonts w:cs="B Nazanin" w:hint="cs"/>
          <w:b/>
          <w:bCs/>
          <w:sz w:val="28"/>
          <w:szCs w:val="28"/>
          <w:rtl/>
        </w:rPr>
        <w:t xml:space="preserve">: </w:t>
      </w:r>
    </w:p>
    <w:p w14:paraId="35DE6573" w14:textId="652EB84D" w:rsidR="00F21D89" w:rsidRPr="00984A9E" w:rsidRDefault="00F21D89" w:rsidP="00984A9E">
      <w:pPr>
        <w:pStyle w:val="ListParagraph"/>
        <w:bidi/>
        <w:spacing w:line="276" w:lineRule="auto"/>
        <w:ind w:left="792"/>
        <w:jc w:val="both"/>
        <w:rPr>
          <w:rFonts w:cs="B Nazanin"/>
          <w:sz w:val="28"/>
          <w:szCs w:val="28"/>
        </w:rPr>
      </w:pPr>
      <w:r w:rsidRPr="005E0F35">
        <w:rPr>
          <w:rFonts w:cs="B Nazanin" w:hint="cs"/>
          <w:sz w:val="28"/>
          <w:szCs w:val="28"/>
          <w:rtl/>
          <w:lang w:bidi="fa-IR"/>
        </w:rPr>
        <w:t>همبندی عملکردی</w:t>
      </w:r>
      <w:r w:rsidRPr="005E0F35">
        <w:rPr>
          <w:rStyle w:val="FootnoteReference"/>
          <w:rFonts w:cs="B Nazanin"/>
          <w:sz w:val="28"/>
          <w:szCs w:val="28"/>
          <w:rtl/>
          <w:lang w:bidi="fa-IR"/>
        </w:rPr>
        <w:footnoteReference w:id="768"/>
      </w:r>
      <w:r w:rsidRPr="005E0F35">
        <w:rPr>
          <w:rFonts w:cs="B Nazanin" w:hint="cs"/>
          <w:sz w:val="28"/>
          <w:szCs w:val="28"/>
          <w:rtl/>
          <w:lang w:bidi="fa-IR"/>
        </w:rPr>
        <w:t xml:space="preserve"> نشان دهنده هماهنگی زمانی</w:t>
      </w:r>
      <w:r w:rsidRPr="005E0F35">
        <w:rPr>
          <w:rStyle w:val="FootnoteReference"/>
          <w:rFonts w:cs="B Nazanin"/>
          <w:sz w:val="28"/>
          <w:szCs w:val="28"/>
          <w:rtl/>
          <w:lang w:bidi="fa-IR"/>
        </w:rPr>
        <w:footnoteReference w:id="769"/>
      </w:r>
      <w:r w:rsidRPr="005E0F35">
        <w:rPr>
          <w:rFonts w:cs="B Nazanin" w:hint="cs"/>
          <w:sz w:val="28"/>
          <w:szCs w:val="28"/>
          <w:rtl/>
          <w:lang w:bidi="fa-IR"/>
        </w:rPr>
        <w:t xml:space="preserve"> فعالیت نواحی مختلف مغز است. در سری های زمانی بدست آمده از تصاویر عملکردی، این همزمانی </w:t>
      </w:r>
      <w:r w:rsidRPr="005E0F35">
        <w:rPr>
          <w:rFonts w:cs="B Nazanin" w:hint="cs"/>
          <w:sz w:val="28"/>
          <w:szCs w:val="28"/>
          <w:rtl/>
          <w:lang w:bidi="fa-IR"/>
        </w:rPr>
        <w:lastRenderedPageBreak/>
        <w:t>معمولا با معیار همبستگی پیرسون</w:t>
      </w:r>
      <w:r w:rsidRPr="005E0F35">
        <w:rPr>
          <w:rStyle w:val="FootnoteReference"/>
          <w:rFonts w:cs="B Nazanin"/>
          <w:sz w:val="28"/>
          <w:szCs w:val="28"/>
          <w:rtl/>
          <w:lang w:bidi="fa-IR"/>
        </w:rPr>
        <w:footnoteReference w:id="770"/>
      </w:r>
      <w:r w:rsidRPr="005E0F35">
        <w:rPr>
          <w:rFonts w:cs="B Nazanin" w:hint="cs"/>
          <w:sz w:val="28"/>
          <w:szCs w:val="28"/>
          <w:rtl/>
          <w:lang w:bidi="fa-IR"/>
        </w:rPr>
        <w:t xml:space="preserve"> سنجیده می شود. در این راستا، الگوهای زمانی فعالیت</w:t>
      </w:r>
      <w:r w:rsidRPr="005E0F35">
        <w:rPr>
          <w:rFonts w:cs="B Nazanin" w:hint="cs"/>
          <w:sz w:val="28"/>
          <w:szCs w:val="28"/>
          <w:rtl/>
        </w:rPr>
        <w:t xml:space="preserve"> نواحی می توانند با همدیگر همبستگی مثبت داشته باشند یعنی </w:t>
      </w:r>
      <w:r w:rsidR="005034AE">
        <w:rPr>
          <w:rFonts w:cs="B Nazanin" w:hint="cs"/>
          <w:sz w:val="28"/>
          <w:szCs w:val="28"/>
          <w:rtl/>
        </w:rPr>
        <w:t>همزمان</w:t>
      </w:r>
      <w:r w:rsidRPr="005E0F35">
        <w:rPr>
          <w:rStyle w:val="FootnoteReference"/>
          <w:rFonts w:cs="B Nazanin"/>
          <w:sz w:val="28"/>
          <w:szCs w:val="28"/>
          <w:rtl/>
        </w:rPr>
        <w:footnoteReference w:id="771"/>
      </w:r>
      <w:r w:rsidRPr="005E0F35">
        <w:rPr>
          <w:rFonts w:cs="B Nazanin" w:hint="cs"/>
          <w:sz w:val="28"/>
          <w:szCs w:val="28"/>
          <w:rtl/>
        </w:rPr>
        <w:t xml:space="preserve"> باشند و یا همبستگی منفی داشته باشند یعنی پادهم</w:t>
      </w:r>
      <w:r w:rsidR="005034AE">
        <w:rPr>
          <w:rFonts w:cs="B Nazanin" w:hint="cs"/>
          <w:sz w:val="28"/>
          <w:szCs w:val="28"/>
          <w:rtl/>
        </w:rPr>
        <w:t>زمان</w:t>
      </w:r>
      <w:r w:rsidRPr="005E0F35">
        <w:rPr>
          <w:rStyle w:val="FootnoteReference"/>
          <w:rFonts w:cs="B Nazanin"/>
          <w:sz w:val="28"/>
          <w:szCs w:val="28"/>
          <w:rtl/>
        </w:rPr>
        <w:footnoteReference w:id="772"/>
      </w:r>
      <w:r w:rsidRPr="005E0F35">
        <w:rPr>
          <w:rFonts w:cs="B Nazanin" w:hint="cs"/>
          <w:sz w:val="28"/>
          <w:szCs w:val="28"/>
          <w:rtl/>
        </w:rPr>
        <w:t xml:space="preserve"> باشند. اگر اینگونه باشد می توانیم عناصر ماتریس همبندی را به صورت 1+ و 1- در نظر بگیریم. در این صورت می توان گفت که این ماتریس را نشانه دار کرده ایم و می توانیم طبق آن یک شبکه نشانه دار برای </w:t>
      </w:r>
      <w:r w:rsidR="005034AE">
        <w:rPr>
          <w:noProof/>
        </w:rPr>
        <mc:AlternateContent>
          <mc:Choice Requires="wps">
            <w:drawing>
              <wp:anchor distT="0" distB="0" distL="114300" distR="114300" simplePos="0" relativeHeight="251660288" behindDoc="0" locked="0" layoutInCell="1" allowOverlap="1" wp14:anchorId="69BE35D7" wp14:editId="29541310">
                <wp:simplePos x="0" y="0"/>
                <wp:positionH relativeFrom="margin">
                  <wp:posOffset>-314960</wp:posOffset>
                </wp:positionH>
                <wp:positionV relativeFrom="paragraph">
                  <wp:posOffset>4048125</wp:posOffset>
                </wp:positionV>
                <wp:extent cx="5123815" cy="635"/>
                <wp:effectExtent l="0" t="0" r="635" b="0"/>
                <wp:wrapTopAndBottom/>
                <wp:docPr id="8" name="Text Box 8"/>
                <wp:cNvGraphicFramePr/>
                <a:graphic xmlns:a="http://schemas.openxmlformats.org/drawingml/2006/main">
                  <a:graphicData uri="http://schemas.microsoft.com/office/word/2010/wordprocessingShape">
                    <wps:wsp>
                      <wps:cNvSpPr txBox="1"/>
                      <wps:spPr>
                        <a:xfrm>
                          <a:off x="0" y="0"/>
                          <a:ext cx="5123815" cy="635"/>
                        </a:xfrm>
                        <a:prstGeom prst="rect">
                          <a:avLst/>
                        </a:prstGeom>
                        <a:solidFill>
                          <a:prstClr val="white"/>
                        </a:solidFill>
                        <a:ln>
                          <a:noFill/>
                        </a:ln>
                      </wps:spPr>
                      <wps:txbx>
                        <w:txbxContent>
                          <w:p w14:paraId="31CF5D85" w14:textId="34BD008D" w:rsidR="0000590C" w:rsidRPr="00B60291" w:rsidRDefault="0000590C" w:rsidP="00F21D89">
                            <w:pPr>
                              <w:pStyle w:val="Caption"/>
                              <w:bidi/>
                              <w:jc w:val="both"/>
                              <w:rPr>
                                <w:rFonts w:cs="B Nazanin"/>
                                <w:i w:val="0"/>
                                <w:iCs w:val="0"/>
                                <w:color w:val="000000" w:themeColor="text1"/>
                                <w:sz w:val="28"/>
                                <w:szCs w:val="28"/>
                                <w:rtl/>
                                <w:lang w:bidi="fa-IR"/>
                              </w:rPr>
                            </w:pPr>
                            <w:r w:rsidRPr="00B60291">
                              <w:rPr>
                                <w:rFonts w:cs="B Nazanin" w:hint="cs"/>
                                <w:i w:val="0"/>
                                <w:iCs w:val="0"/>
                                <w:color w:val="000000" w:themeColor="text1"/>
                                <w:rtl/>
                                <w:lang w:bidi="fa-IR"/>
                              </w:rPr>
                              <w:t xml:space="preserve">شکل 2- ساخت </w:t>
                            </w:r>
                            <w:r>
                              <w:rPr>
                                <w:rFonts w:cs="B Nazanin" w:hint="cs"/>
                                <w:i w:val="0"/>
                                <w:iCs w:val="0"/>
                                <w:color w:val="000000" w:themeColor="text1"/>
                                <w:rtl/>
                                <w:lang w:bidi="fa-IR"/>
                              </w:rPr>
                              <w:t>سه گانه</w:t>
                            </w:r>
                            <w:r w:rsidRPr="00B60291">
                              <w:rPr>
                                <w:rFonts w:cs="B Nazanin" w:hint="cs"/>
                                <w:i w:val="0"/>
                                <w:iCs w:val="0"/>
                                <w:color w:val="000000" w:themeColor="text1"/>
                                <w:rtl/>
                                <w:lang w:bidi="fa-IR"/>
                              </w:rPr>
                              <w:t xml:space="preserve"> نشانه دار در مغز. شکل سمت چپ الگوی فعالیت سه ناحیه مغزی را نشان می دهد. شکل میانی همبستگی دو به دوی این الگوهای فعالیت را نمایش می دهد و شکل سمت راست ساخت ا</w:t>
                            </w:r>
                            <w:r>
                              <w:rPr>
                                <w:rFonts w:cs="B Nazanin" w:hint="cs"/>
                                <w:i w:val="0"/>
                                <w:iCs w:val="0"/>
                                <w:color w:val="000000" w:themeColor="text1"/>
                                <w:rtl/>
                                <w:lang w:bidi="fa-IR"/>
                              </w:rPr>
                              <w:t>رتباطات</w:t>
                            </w:r>
                            <w:r w:rsidRPr="00B60291">
                              <w:rPr>
                                <w:rFonts w:cs="B Nazanin" w:hint="cs"/>
                                <w:i w:val="0"/>
                                <w:iCs w:val="0"/>
                                <w:color w:val="000000" w:themeColor="text1"/>
                                <w:rtl/>
                                <w:lang w:bidi="fa-IR"/>
                              </w:rPr>
                              <w:t xml:space="preserve"> نشانه دار از روی آنها براساس علامت همبس</w:t>
                            </w:r>
                            <w:r>
                              <w:rPr>
                                <w:rFonts w:cs="B Nazanin" w:hint="cs"/>
                                <w:i w:val="0"/>
                                <w:iCs w:val="0"/>
                                <w:color w:val="000000" w:themeColor="text1"/>
                                <w:rtl/>
                                <w:lang w:bidi="fa-IR"/>
                              </w:rPr>
                              <w:t>ت</w:t>
                            </w:r>
                            <w:r w:rsidRPr="00B60291">
                              <w:rPr>
                                <w:rFonts w:cs="B Nazanin" w:hint="cs"/>
                                <w:i w:val="0"/>
                                <w:iCs w:val="0"/>
                                <w:color w:val="000000" w:themeColor="text1"/>
                                <w:rtl/>
                                <w:lang w:bidi="fa-IR"/>
                              </w:rPr>
                              <w:t xml:space="preserve">گی را نمایش می دهد.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9BE35D7" id="Text Box 8" o:spid="_x0000_s1029" type="#_x0000_t202" style="position:absolute;left:0;text-align:left;margin-left:-24.8pt;margin-top:318.75pt;width:403.45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" stroked="f">
                <v:textbox style="mso-fit-shape-to-text:t" inset="0,0,0,0">
                  <w:txbxContent>
                    <w:p w14:paraId="31CF5D85" w14:textId="34BD008D" w:rsidR="0000590C" w:rsidRPr="00B60291" w:rsidRDefault="0000590C" w:rsidP="00F21D89">
                      <w:pPr>
                        <w:pStyle w:val="Caption"/>
                        <w:bidi/>
                        <w:jc w:val="both"/>
                        <w:rPr>
                          <w:rFonts w:cs="B Nazanin"/>
                          <w:i w:val="0"/>
                          <w:iCs w:val="0"/>
                          <w:color w:val="000000" w:themeColor="text1"/>
                          <w:sz w:val="28"/>
                          <w:szCs w:val="28"/>
                          <w:rtl/>
                          <w:lang w:bidi="fa-IR"/>
                        </w:rPr>
                      </w:pPr>
                      <w:r w:rsidRPr="00B60291">
                        <w:rPr>
                          <w:rFonts w:cs="B Nazanin" w:hint="cs"/>
                          <w:i w:val="0"/>
                          <w:iCs w:val="0"/>
                          <w:color w:val="000000" w:themeColor="text1"/>
                          <w:rtl/>
                          <w:lang w:bidi="fa-IR"/>
                        </w:rPr>
                        <w:t xml:space="preserve">شکل 2- ساخت </w:t>
                      </w:r>
                      <w:r>
                        <w:rPr>
                          <w:rFonts w:cs="B Nazanin" w:hint="cs"/>
                          <w:i w:val="0"/>
                          <w:iCs w:val="0"/>
                          <w:color w:val="000000" w:themeColor="text1"/>
                          <w:rtl/>
                          <w:lang w:bidi="fa-IR"/>
                        </w:rPr>
                        <w:t>سه گانه</w:t>
                      </w:r>
                      <w:r w:rsidRPr="00B60291">
                        <w:rPr>
                          <w:rFonts w:cs="B Nazanin" w:hint="cs"/>
                          <w:i w:val="0"/>
                          <w:iCs w:val="0"/>
                          <w:color w:val="000000" w:themeColor="text1"/>
                          <w:rtl/>
                          <w:lang w:bidi="fa-IR"/>
                        </w:rPr>
                        <w:t xml:space="preserve"> نشانه دار در مغز. شکل سمت چپ الگوی فعالیت سه ناحیه مغزی را نشان می دهد. </w:t>
                      </w:r>
                      <w:r w:rsidRPr="00B60291">
                        <w:rPr>
                          <w:rFonts w:cs="B Nazanin" w:hint="cs"/>
                          <w:i w:val="0"/>
                          <w:iCs w:val="0"/>
                          <w:color w:val="000000" w:themeColor="text1"/>
                          <w:rtl/>
                          <w:lang w:bidi="fa-IR"/>
                        </w:rPr>
                        <w:t xml:space="preserve">شکل میانی همبستگی دو به دوی این الگوهای فعالیت را نمایش می دهد و شکل </w:t>
                      </w:r>
                      <w:r w:rsidRPr="00B60291">
                        <w:rPr>
                          <w:rFonts w:cs="B Nazanin" w:hint="cs"/>
                          <w:i w:val="0"/>
                          <w:iCs w:val="0"/>
                          <w:color w:val="000000" w:themeColor="text1"/>
                          <w:rtl/>
                          <w:lang w:bidi="fa-IR"/>
                        </w:rPr>
                        <w:t>سمت راست ساخت ا</w:t>
                      </w:r>
                      <w:r>
                        <w:rPr>
                          <w:rFonts w:cs="B Nazanin" w:hint="cs"/>
                          <w:i w:val="0"/>
                          <w:iCs w:val="0"/>
                          <w:color w:val="000000" w:themeColor="text1"/>
                          <w:rtl/>
                          <w:lang w:bidi="fa-IR"/>
                        </w:rPr>
                        <w:t>رتباطات</w:t>
                      </w:r>
                      <w:r w:rsidRPr="00B60291">
                        <w:rPr>
                          <w:rFonts w:cs="B Nazanin" w:hint="cs"/>
                          <w:i w:val="0"/>
                          <w:iCs w:val="0"/>
                          <w:color w:val="000000" w:themeColor="text1"/>
                          <w:rtl/>
                          <w:lang w:bidi="fa-IR"/>
                        </w:rPr>
                        <w:t xml:space="preserve"> نشانه دار از روی آنها براساس علامت همبس</w:t>
                      </w:r>
                      <w:r>
                        <w:rPr>
                          <w:rFonts w:cs="B Nazanin" w:hint="cs"/>
                          <w:i w:val="0"/>
                          <w:iCs w:val="0"/>
                          <w:color w:val="000000" w:themeColor="text1"/>
                          <w:rtl/>
                          <w:lang w:bidi="fa-IR"/>
                        </w:rPr>
                        <w:t>ت</w:t>
                      </w:r>
                      <w:r w:rsidRPr="00B60291">
                        <w:rPr>
                          <w:rFonts w:cs="B Nazanin" w:hint="cs"/>
                          <w:i w:val="0"/>
                          <w:iCs w:val="0"/>
                          <w:color w:val="000000" w:themeColor="text1"/>
                          <w:rtl/>
                          <w:lang w:bidi="fa-IR"/>
                        </w:rPr>
                        <w:t xml:space="preserve">گی را نمایش می دهد. </w:t>
                      </w:r>
                    </w:p>
                  </w:txbxContent>
                </v:textbox>
                <w10:wrap type="topAndBottom" anchorx="margin"/>
              </v:shape>
            </w:pict>
          </mc:Fallback>
        </mc:AlternateContent>
      </w:r>
      <w:r w:rsidR="005034AE">
        <w:rPr>
          <w:rFonts w:cs="B Nazanin"/>
          <w:noProof/>
          <w:sz w:val="28"/>
          <w:szCs w:val="28"/>
          <w:rtl/>
          <w:lang w:val="ar-SA"/>
        </w:rPr>
        <w:drawing>
          <wp:anchor distT="0" distB="0" distL="114300" distR="114300" simplePos="0" relativeHeight="251659264" behindDoc="0" locked="0" layoutInCell="1" allowOverlap="1" wp14:anchorId="2D82B211" wp14:editId="2951270E">
            <wp:simplePos x="0" y="0"/>
            <wp:positionH relativeFrom="margin">
              <wp:posOffset>-290505</wp:posOffset>
            </wp:positionH>
            <wp:positionV relativeFrom="paragraph">
              <wp:posOffset>2161126</wp:posOffset>
            </wp:positionV>
            <wp:extent cx="5123815" cy="1925320"/>
            <wp:effectExtent l="0" t="0" r="63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23815" cy="1925320"/>
                    </a:xfrm>
                    <a:prstGeom prst="rect">
                      <a:avLst/>
                    </a:prstGeom>
                  </pic:spPr>
                </pic:pic>
              </a:graphicData>
            </a:graphic>
            <wp14:sizeRelH relativeFrom="page">
              <wp14:pctWidth>0</wp14:pctWidth>
            </wp14:sizeRelH>
            <wp14:sizeRelV relativeFrom="page">
              <wp14:pctHeight>0</wp14:pctHeight>
            </wp14:sizeRelV>
          </wp:anchor>
        </w:drawing>
      </w:r>
      <w:r w:rsidRPr="005E0F35">
        <w:rPr>
          <w:rFonts w:cs="B Nazanin" w:hint="cs"/>
          <w:sz w:val="28"/>
          <w:szCs w:val="28"/>
          <w:rtl/>
        </w:rPr>
        <w:t>حالت استراحت استخراج نماییم.</w:t>
      </w:r>
    </w:p>
    <w:p w14:paraId="2FE6B6BC" w14:textId="77777777" w:rsidR="00F21D89" w:rsidRDefault="00F21D89" w:rsidP="00351451">
      <w:pPr>
        <w:pStyle w:val="ListParagraph"/>
        <w:numPr>
          <w:ilvl w:val="1"/>
          <w:numId w:val="88"/>
        </w:numPr>
        <w:bidi/>
        <w:spacing w:line="276" w:lineRule="auto"/>
        <w:jc w:val="both"/>
        <w:rPr>
          <w:rFonts w:cs="B Nazanin"/>
          <w:sz w:val="28"/>
          <w:szCs w:val="28"/>
        </w:rPr>
      </w:pPr>
      <w:r w:rsidRPr="0050429C">
        <w:rPr>
          <w:rFonts w:cs="B Nazanin" w:hint="cs"/>
          <w:b/>
          <w:bCs/>
          <w:sz w:val="28"/>
          <w:szCs w:val="28"/>
          <w:rtl/>
          <w:lang w:bidi="fa-IR"/>
        </w:rPr>
        <w:t>بالانس ساختاری</w:t>
      </w:r>
      <w:r w:rsidRPr="0050429C">
        <w:rPr>
          <w:rStyle w:val="FootnoteReference"/>
          <w:rFonts w:cs="B Nazanin"/>
          <w:b/>
          <w:bCs/>
          <w:sz w:val="28"/>
          <w:szCs w:val="28"/>
          <w:rtl/>
          <w:lang w:bidi="fa-IR"/>
        </w:rPr>
        <w:footnoteReference w:id="773"/>
      </w:r>
      <w:r w:rsidRPr="0050429C">
        <w:rPr>
          <w:rFonts w:cs="B Nazanin" w:hint="cs"/>
          <w:b/>
          <w:bCs/>
          <w:sz w:val="28"/>
          <w:szCs w:val="28"/>
          <w:rtl/>
        </w:rPr>
        <w:t>:</w:t>
      </w:r>
    </w:p>
    <w:p w14:paraId="40FD087D" w14:textId="0EA20350" w:rsidR="00F21D89" w:rsidRPr="001B66A7" w:rsidRDefault="00F21D89" w:rsidP="00F21D89">
      <w:pPr>
        <w:pStyle w:val="ListParagraph"/>
        <w:bidi/>
        <w:spacing w:line="276" w:lineRule="auto"/>
        <w:ind w:left="792"/>
        <w:jc w:val="both"/>
        <w:rPr>
          <w:rFonts w:cs="B Nazanin"/>
          <w:sz w:val="28"/>
          <w:szCs w:val="28"/>
          <w:rtl/>
        </w:rPr>
      </w:pPr>
      <w:r w:rsidRPr="005E0F35">
        <w:rPr>
          <w:rFonts w:cs="B Nazanin" w:hint="cs"/>
          <w:sz w:val="28"/>
          <w:szCs w:val="28"/>
          <w:rtl/>
          <w:lang w:bidi="fa-IR"/>
        </w:rPr>
        <w:t>تئوری بالانس ساختاری رفتار جمعی</w:t>
      </w:r>
      <w:r w:rsidRPr="005E0F35">
        <w:rPr>
          <w:rStyle w:val="FootnoteReference"/>
          <w:rFonts w:cs="B Nazanin"/>
          <w:sz w:val="28"/>
          <w:szCs w:val="28"/>
          <w:rtl/>
          <w:lang w:bidi="fa-IR"/>
        </w:rPr>
        <w:footnoteReference w:id="774"/>
      </w:r>
      <w:r w:rsidRPr="005E0F35">
        <w:rPr>
          <w:rFonts w:cs="B Nazanin" w:hint="cs"/>
          <w:sz w:val="28"/>
          <w:szCs w:val="28"/>
          <w:rtl/>
          <w:lang w:bidi="fa-IR"/>
        </w:rPr>
        <w:t xml:space="preserve"> و پایداری</w:t>
      </w:r>
      <w:r w:rsidRPr="005E0F35">
        <w:rPr>
          <w:rStyle w:val="FootnoteReference"/>
          <w:rFonts w:cs="B Nazanin"/>
          <w:sz w:val="28"/>
          <w:szCs w:val="28"/>
          <w:rtl/>
          <w:lang w:bidi="fa-IR"/>
        </w:rPr>
        <w:footnoteReference w:id="775"/>
      </w:r>
      <w:r w:rsidRPr="005E0F35">
        <w:rPr>
          <w:rFonts w:cs="B Nazanin" w:hint="cs"/>
          <w:sz w:val="28"/>
          <w:szCs w:val="28"/>
          <w:rtl/>
          <w:lang w:bidi="fa-IR"/>
        </w:rPr>
        <w:t xml:space="preserve"> شبکه های نشانه دار را بر اساس برهمکنش های سه تایی بین عناصر شبکه بررسی می نماید. این </w:t>
      </w:r>
      <w:r w:rsidRPr="005E0F35">
        <w:rPr>
          <w:rFonts w:cs="B Nazanin" w:hint="cs"/>
          <w:sz w:val="28"/>
          <w:szCs w:val="28"/>
          <w:rtl/>
          <w:lang w:bidi="fa-IR"/>
        </w:rPr>
        <w:lastRenderedPageBreak/>
        <w:t>تئوری در تحقیقات فریتز هیدر</w:t>
      </w:r>
      <w:r w:rsidRPr="005E0F35">
        <w:rPr>
          <w:rStyle w:val="FootnoteReference"/>
          <w:rFonts w:cs="B Nazanin"/>
          <w:sz w:val="28"/>
          <w:szCs w:val="28"/>
          <w:rtl/>
          <w:lang w:bidi="fa-IR"/>
        </w:rPr>
        <w:footnoteReference w:id="776"/>
      </w:r>
      <w:r w:rsidRPr="005E0F35">
        <w:rPr>
          <w:rFonts w:cs="B Nazanin" w:hint="cs"/>
          <w:sz w:val="28"/>
          <w:szCs w:val="28"/>
          <w:rtl/>
          <w:lang w:bidi="fa-IR"/>
        </w:rPr>
        <w:t xml:space="preserve"> بر روی تغییر نگرش</w:t>
      </w:r>
      <w:r w:rsidRPr="005E0F35">
        <w:rPr>
          <w:rStyle w:val="FootnoteReference"/>
          <w:rFonts w:cs="B Nazanin"/>
          <w:sz w:val="28"/>
          <w:szCs w:val="28"/>
          <w:rtl/>
          <w:lang w:bidi="fa-IR"/>
        </w:rPr>
        <w:footnoteReference w:id="777"/>
      </w:r>
      <w:r w:rsidRPr="005E0F35">
        <w:rPr>
          <w:rFonts w:cs="B Nazanin" w:hint="cs"/>
          <w:sz w:val="28"/>
          <w:szCs w:val="28"/>
          <w:rtl/>
          <w:lang w:bidi="fa-IR"/>
        </w:rPr>
        <w:t xml:space="preserve"> ریشه دارد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&lt;EndNote&gt;&lt;Cite&gt;&lt;Author&gt;Heider&lt;/Author&gt;&lt;Year&gt;1946&lt;/Year&gt;&lt;RecNum&gt;17&lt;/RecNum&gt;&lt;DisplayText&gt;(16)&lt;/DisplayText&gt;&lt;record&gt;&lt;rec-number&gt;17&lt;/rec-number&gt;&lt;foreign-keys&gt;&lt;key app="EN" db-id="frvwv2z9izraznezfs5xewvlzev902rw20re" timestamp="1605188859"&gt;17</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Article"&gt;17&lt;/ref-type&gt;&lt;contributors&gt;&lt;authors&gt;&lt;author&gt;Heider, Fritz&lt;/author&gt;&lt;/authors&gt;&lt;/contributors&gt;&lt;titles&gt;&lt;title&gt;Attitudes and cognitive organization&lt;/title&gt;&lt;secondary-title&gt;The Journal of psychology&lt;/secondary</w:instrText>
      </w:r>
      <w:r>
        <w:rPr>
          <w:rFonts w:cs="B Nazanin"/>
          <w:sz w:val="28"/>
          <w:szCs w:val="28"/>
          <w:rtl/>
          <w:lang w:bidi="fa-IR"/>
        </w:rPr>
        <w:instrText>-</w:instrText>
      </w:r>
      <w:r>
        <w:rPr>
          <w:rFonts w:cs="B Nazanin"/>
          <w:sz w:val="28"/>
          <w:szCs w:val="28"/>
          <w:lang w:bidi="fa-IR"/>
        </w:rPr>
        <w:instrText>title&gt;&lt;/titles&gt;&lt;periodical&gt;&lt;full-title&gt;The Journal of psychology&lt;/full-title&gt;&lt;/periodical&gt;&lt;pages&gt;107-112&lt;/pages&gt;&lt;volume&gt;21&lt;/volume&gt;&lt;number&gt;1&lt;/number&gt;&lt;dates&gt;&lt;year&gt;1946&lt;/year&gt;&lt;/dates&gt;&lt;isbn&gt;0022-3980&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(16)</w:t>
      </w:r>
      <w:r>
        <w:rPr>
          <w:rFonts w:cs="B Nazanin"/>
          <w:sz w:val="28"/>
          <w:szCs w:val="28"/>
          <w:rtl/>
          <w:lang w:bidi="fa-IR"/>
        </w:rPr>
        <w:fldChar w:fldCharType="end"/>
      </w:r>
      <w:r w:rsidRPr="005E0F35">
        <w:rPr>
          <w:rFonts w:cs="B Nazanin" w:hint="cs"/>
          <w:sz w:val="28"/>
          <w:szCs w:val="28"/>
          <w:rtl/>
          <w:lang w:bidi="fa-IR"/>
        </w:rPr>
        <w:t xml:space="preserve"> و سپس برای بررسی روابط بین فردی به کار گرفته شده است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&lt;EndNote&gt;&lt;Cite&gt;&lt;Author&gt;Heider&lt;/Author&gt;&lt;Year&gt;1982&lt;/Year&gt;&lt;RecNum&gt;16&lt;/RecNum&gt;&lt;DisplayText&gt;(17)&lt;/DisplayText&gt;&lt;record&gt;&lt;rec-number&gt;16&lt;/rec-number&gt;&lt;foreign-keys&gt;&lt;key app="EN" db-id="frvwv2z9izraznezfs5xewvlzev902rw20re" timestamp="1605188854"&gt;16</w:instrText>
      </w:r>
      <w:r>
        <w:rPr>
          <w:rFonts w:cs="B Nazanin"/>
          <w:sz w:val="28"/>
          <w:szCs w:val="28"/>
          <w:rtl/>
          <w:lang w:bidi="fa-IR"/>
        </w:rPr>
        <w:instrText>&lt;/</w:instrText>
      </w:r>
      <w:r>
        <w:rPr>
          <w:rFonts w:cs="B Nazanin"/>
          <w:sz w:val="28"/>
          <w:szCs w:val="28"/>
          <w:lang w:bidi="fa-IR"/>
        </w:rPr>
        <w:instrText>key&gt;&lt;/foreign-keys&gt;&lt;ref-type name="Book"&gt;6&lt;/ref-type&gt;&lt;contributors&gt;&lt;authors&gt;&lt;author&gt;Heider, Fritz&lt;/author&gt;&lt;/authors&gt;&lt;/contributors&gt;&lt;titles&gt;&lt;title&gt;The psychology of interpersonal relations&lt;/title&gt;&lt;/titles&gt;&lt;dates&gt;&lt;year&gt;1982&lt;/year&gt;&lt;/dates&gt;&lt;publisher&gt;Psychology Press&lt;/publisher&gt;&lt;isbn&gt;0898592828&lt;/isbn&gt;&lt;urls&gt;&lt;/urls&gt;&lt;/record&gt;&lt;/Cite&gt;&lt;/EndNote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(17)</w:t>
      </w:r>
      <w:r>
        <w:rPr>
          <w:rFonts w:cs="B Nazanin"/>
          <w:sz w:val="28"/>
          <w:szCs w:val="28"/>
          <w:rtl/>
          <w:lang w:bidi="fa-IR"/>
        </w:rPr>
        <w:fldChar w:fldCharType="end"/>
      </w:r>
      <w:r w:rsidRPr="005E0F35">
        <w:rPr>
          <w:rFonts w:cs="B Nazanin" w:hint="cs"/>
          <w:sz w:val="28"/>
          <w:szCs w:val="28"/>
          <w:rtl/>
          <w:lang w:bidi="fa-IR"/>
        </w:rPr>
        <w:t>. بر طبق این تئوری، اگر شما با دوست دوست خود دوست باشید و یا با دشمن دوست خود دشمن باشیم یک اتفاق معمول رخ داده است و به سه گانه موجود بالانس</w:t>
      </w:r>
      <w:r w:rsidRPr="005E0F35">
        <w:rPr>
          <w:rStyle w:val="FootnoteReference"/>
          <w:rFonts w:cs="B Nazanin"/>
          <w:sz w:val="28"/>
          <w:szCs w:val="28"/>
          <w:rtl/>
          <w:lang w:bidi="fa-IR"/>
        </w:rPr>
        <w:footnoteReference w:id="778"/>
      </w:r>
      <w:r w:rsidRPr="005E0F35">
        <w:rPr>
          <w:rFonts w:cs="B Nazanin" w:hint="cs"/>
          <w:sz w:val="28"/>
          <w:szCs w:val="28"/>
          <w:rtl/>
          <w:lang w:bidi="fa-IR"/>
        </w:rPr>
        <w:t xml:space="preserve"> گفته می شود؛ و اگر با دوست دوست خود دشمن باشید و با دشمن دشمن خود دشمن باشید اتفاقی غیرمعمول رخ داده است و به سه گانه موجود نابالانس</w:t>
      </w:r>
      <w:r w:rsidRPr="005E0F35">
        <w:rPr>
          <w:rStyle w:val="FootnoteReference"/>
          <w:rFonts w:cs="B Nazanin"/>
          <w:sz w:val="28"/>
          <w:szCs w:val="28"/>
          <w:rtl/>
          <w:lang w:bidi="fa-IR"/>
        </w:rPr>
        <w:footnoteReference w:id="779"/>
      </w:r>
      <w:r w:rsidRPr="005E0F35">
        <w:rPr>
          <w:rFonts w:cs="B Nazanin" w:hint="cs"/>
          <w:sz w:val="28"/>
          <w:szCs w:val="28"/>
          <w:rtl/>
          <w:lang w:bidi="fa-IR"/>
        </w:rPr>
        <w:t xml:space="preserve"> می گویند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&lt;EndNote&gt;&lt;Cite&gt;&lt;Author&gt;Rapoport&lt;/Author&gt;&lt;Year&gt;1963&lt;/Year&gt;&lt;RecNum&gt;321&lt;/RecNum&gt;&lt;DisplayText&gt;(241)&lt;/DisplayText&gt;&lt;record&gt;&lt;rec-number&gt;321&lt;/rec-number&gt;&lt;foreign-keys&gt;&lt;key app="EN" db-id="frvwv2z9izraznezfs5xewvlzev902rw20re" timestamp="1605296570</w:instrText>
      </w:r>
      <w:r>
        <w:rPr>
          <w:rFonts w:cs="B Nazanin"/>
          <w:sz w:val="28"/>
          <w:szCs w:val="28"/>
          <w:rtl/>
          <w:lang w:bidi="fa-IR"/>
        </w:rPr>
        <w:instrText>"&gt;321&lt;/</w:instrText>
      </w:r>
      <w:r>
        <w:rPr>
          <w:rFonts w:cs="B Nazanin"/>
          <w:sz w:val="28"/>
          <w:szCs w:val="28"/>
          <w:lang w:bidi="fa-IR"/>
        </w:rPr>
        <w:instrText>key&gt;&lt;/foreign-keys&gt;&lt;ref-type name="Journal Article"&gt;17&lt;/ref-type&gt;&lt;contributors&gt;&lt;authors&gt;&lt;author&gt;Rapoport, Anatol&lt;/author&gt;&lt;/authors&gt;&lt;/contributors&gt;&lt;titles&gt;&lt;title&gt;Mathematical models of social interaction&lt;/title&gt;&lt;/titles&gt;&lt;dates&gt;&lt;year&gt;1963&lt;/year&gt;&lt;/dates&gt;&lt;urls&gt;&lt;/urls&gt;&lt;/record&gt;&lt;/Cite&gt;&lt;/EndNote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(241)</w:t>
      </w:r>
      <w:r>
        <w:rPr>
          <w:rFonts w:cs="B Nazanin"/>
          <w:sz w:val="28"/>
          <w:szCs w:val="28"/>
          <w:rtl/>
          <w:lang w:bidi="fa-IR"/>
        </w:rPr>
        <w:fldChar w:fldCharType="end"/>
      </w:r>
      <w:r w:rsidRPr="005E0F35">
        <w:rPr>
          <w:rFonts w:cs="B Nazanin" w:hint="cs"/>
          <w:sz w:val="28"/>
          <w:szCs w:val="28"/>
          <w:rtl/>
          <w:lang w:bidi="fa-IR"/>
        </w:rPr>
        <w:t xml:space="preserve">. اشاره به این نکته ضروری است که سه گانه های بالانس در وضعیت </w:t>
      </w:r>
      <w:r w:rsidR="00984A9E">
        <w:rPr>
          <w:rFonts w:cs="B Nazanin" w:hint="cs"/>
          <w:sz w:val="28"/>
          <w:szCs w:val="28"/>
          <w:rtl/>
          <w:lang w:bidi="fa-IR"/>
        </w:rPr>
        <w:t>درمانده</w:t>
      </w:r>
      <w:r w:rsidRPr="005E0F35">
        <w:rPr>
          <w:rStyle w:val="FootnoteReference"/>
          <w:rFonts w:cs="B Nazanin"/>
          <w:sz w:val="28"/>
          <w:szCs w:val="28"/>
          <w:rtl/>
          <w:lang w:bidi="fa-IR"/>
        </w:rPr>
        <w:footnoteReference w:id="780"/>
      </w:r>
      <w:r w:rsidRPr="005E0F35">
        <w:rPr>
          <w:rFonts w:cs="B Nazanin" w:hint="cs"/>
          <w:sz w:val="28"/>
          <w:szCs w:val="28"/>
          <w:rtl/>
          <w:lang w:bidi="fa-IR"/>
        </w:rPr>
        <w:t xml:space="preserve"> قرار دارند و بر آن تنشی</w:t>
      </w:r>
      <w:r w:rsidRPr="005E0F35">
        <w:rPr>
          <w:rStyle w:val="FootnoteReference"/>
          <w:rFonts w:cs="B Nazanin"/>
          <w:sz w:val="28"/>
          <w:szCs w:val="28"/>
          <w:rtl/>
          <w:lang w:bidi="fa-IR"/>
        </w:rPr>
        <w:footnoteReference w:id="781"/>
      </w:r>
      <w:r w:rsidRPr="005E0F35">
        <w:rPr>
          <w:rFonts w:cs="B Nazanin" w:hint="cs"/>
          <w:sz w:val="28"/>
          <w:szCs w:val="28"/>
          <w:rtl/>
          <w:lang w:bidi="fa-IR"/>
        </w:rPr>
        <w:t xml:space="preserve"> وارد می شود که </w:t>
      </w:r>
      <w:r w:rsidR="00984A9E">
        <w:rPr>
          <w:rFonts w:cs="B Nazanin" w:hint="cs"/>
          <w:sz w:val="28"/>
          <w:szCs w:val="28"/>
          <w:rtl/>
          <w:lang w:bidi="fa-IR"/>
        </w:rPr>
        <w:t xml:space="preserve">سه گانه مجبور است تا </w:t>
      </w:r>
      <w:r w:rsidRPr="005E0F35">
        <w:rPr>
          <w:rFonts w:cs="B Nazanin" w:hint="cs"/>
          <w:sz w:val="28"/>
          <w:szCs w:val="28"/>
          <w:rtl/>
          <w:lang w:bidi="fa-IR"/>
        </w:rPr>
        <w:t xml:space="preserve">ارتباطاتش را تغییر دهد تا </w:t>
      </w:r>
      <w:r w:rsidR="00984A9E">
        <w:rPr>
          <w:rFonts w:cs="B Nazanin" w:hint="cs"/>
          <w:sz w:val="28"/>
          <w:szCs w:val="28"/>
          <w:rtl/>
          <w:lang w:bidi="fa-IR"/>
        </w:rPr>
        <w:t>به وضعیت</w:t>
      </w:r>
      <w:r w:rsidRPr="005E0F35">
        <w:rPr>
          <w:rFonts w:cs="B Nazanin" w:hint="cs"/>
          <w:sz w:val="28"/>
          <w:szCs w:val="28"/>
          <w:rtl/>
          <w:lang w:bidi="fa-IR"/>
        </w:rPr>
        <w:t xml:space="preserve"> بالانس </w:t>
      </w:r>
      <w:r w:rsidR="00984A9E">
        <w:rPr>
          <w:rFonts w:cs="B Nazanin" w:hint="cs"/>
          <w:sz w:val="28"/>
          <w:szCs w:val="28"/>
          <w:rtl/>
          <w:lang w:bidi="fa-IR"/>
        </w:rPr>
        <w:t>برسد</w:t>
      </w:r>
      <w:r w:rsidRPr="005E0F35">
        <w:rPr>
          <w:rFonts w:cs="B Nazanin" w:hint="cs"/>
          <w:sz w:val="28"/>
          <w:szCs w:val="28"/>
          <w:rtl/>
          <w:lang w:bidi="fa-IR"/>
        </w:rPr>
        <w:t xml:space="preserve">. این چهار سه گانه را می توان با </w:t>
      </w:r>
      <w:r w:rsidR="00984A9E">
        <w:rPr>
          <w:rFonts w:cs="B Nazanin" w:hint="cs"/>
          <w:sz w:val="28"/>
          <w:szCs w:val="28"/>
          <w:rtl/>
          <w:lang w:bidi="fa-IR"/>
        </w:rPr>
        <w:t>ا</w:t>
      </w:r>
      <w:r w:rsidR="00D02C1A">
        <w:rPr>
          <w:rFonts w:cs="B Nazanin" w:hint="cs"/>
          <w:sz w:val="28"/>
          <w:szCs w:val="28"/>
          <w:rtl/>
          <w:lang w:bidi="fa-IR"/>
        </w:rPr>
        <w:t>رتباطات</w:t>
      </w:r>
      <w:r w:rsidRPr="005E0F35">
        <w:rPr>
          <w:rFonts w:cs="B Nazanin" w:hint="cs"/>
          <w:sz w:val="28"/>
          <w:szCs w:val="28"/>
          <w:rtl/>
          <w:lang w:bidi="fa-IR"/>
        </w:rPr>
        <w:t xml:space="preserve"> نشانه دار مدل کرد</w:t>
      </w:r>
      <w:r>
        <w:rPr>
          <w:rFonts w:cs="B Nazanin" w:hint="cs"/>
          <w:sz w:val="28"/>
          <w:szCs w:val="28"/>
          <w:rtl/>
          <w:lang w:bidi="fa-IR"/>
        </w:rPr>
        <w:t xml:space="preserve"> (شکل 1)</w:t>
      </w:r>
      <w:r w:rsidRPr="005E0F35">
        <w:rPr>
          <w:rFonts w:cs="B Nazanin" w:hint="cs"/>
          <w:sz w:val="28"/>
          <w:szCs w:val="28"/>
          <w:rtl/>
          <w:lang w:bidi="fa-IR"/>
        </w:rPr>
        <w:t xml:space="preserve">. اینگونه که روابط بین سه گره رخ می دهد و دوستی ها با ارتباطات مثبت و دشمنی ها با ارتباطات منفی نشان داده </w:t>
      </w:r>
      <w:r w:rsidR="00984A9E">
        <w:rPr>
          <w:rFonts w:cs="B Nazanin" w:hint="cs"/>
          <w:sz w:val="28"/>
          <w:szCs w:val="28"/>
          <w:rtl/>
          <w:lang w:bidi="fa-IR"/>
        </w:rPr>
        <w:t xml:space="preserve">می </w:t>
      </w:r>
      <w:r w:rsidRPr="005E0F35">
        <w:rPr>
          <w:rFonts w:cs="B Nazanin" w:hint="cs"/>
          <w:sz w:val="28"/>
          <w:szCs w:val="28"/>
          <w:rtl/>
          <w:lang w:bidi="fa-IR"/>
        </w:rPr>
        <w:t>شوند</w:t>
      </w:r>
      <w:r>
        <w:rPr>
          <w:rFonts w:cs="B Nazanin" w:hint="cs"/>
          <w:sz w:val="28"/>
          <w:szCs w:val="28"/>
          <w:rtl/>
          <w:lang w:bidi="fa-IR"/>
        </w:rPr>
        <w:t>.</w:t>
      </w:r>
    </w:p>
    <w:p w14:paraId="463B741C" w14:textId="00A920C2" w:rsidR="00F21D89" w:rsidRPr="005E0F35" w:rsidRDefault="00F21D89" w:rsidP="00F21D89">
      <w:pPr>
        <w:pStyle w:val="ListParagraph"/>
        <w:bidi/>
        <w:spacing w:line="276" w:lineRule="auto"/>
        <w:ind w:left="792"/>
        <w:jc w:val="both"/>
        <w:rPr>
          <w:rFonts w:cs="B Nazanin"/>
          <w:sz w:val="28"/>
          <w:szCs w:val="28"/>
          <w:rtl/>
          <w:lang w:bidi="fa-IR"/>
        </w:rPr>
      </w:pPr>
      <w:r w:rsidRPr="005E0F35">
        <w:rPr>
          <w:rFonts w:cs="B Nazanin" w:hint="cs"/>
          <w:sz w:val="28"/>
          <w:szCs w:val="28"/>
          <w:rtl/>
          <w:lang w:bidi="fa-IR"/>
        </w:rPr>
        <w:t>ما همچنین می توانیم بالانس یک شبکه نشانه دار را بررسی نماییم که در آن تعداد زیادی سه گانه وجود دارد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&lt;EndNote&gt;&lt;Cite&gt;&lt;Author&gt;Cartwright&lt;/Author&gt;&lt;Year&gt;1956&lt;/Year&gt;&lt;RecNum&gt;46&lt;/RecNum&gt;&lt;DisplayText&gt;(44)&lt;/DisplayText&gt;&lt;record&gt;&lt;rec-number&gt;46&lt;/rec-number&gt;&lt;foreign-keys&gt;&lt;key app="EN" db-id="frvwv2z9izraznezfs5xewvlzev902rw20re" timestamp="1605200402</w:instrText>
      </w:r>
      <w:r>
        <w:rPr>
          <w:rFonts w:cs="B Nazanin"/>
          <w:sz w:val="28"/>
          <w:szCs w:val="28"/>
          <w:rtl/>
          <w:lang w:bidi="fa-IR"/>
        </w:rPr>
        <w:instrText>"&gt;46&lt;/</w:instrText>
      </w:r>
      <w:r>
        <w:rPr>
          <w:rFonts w:cs="B Nazanin"/>
          <w:sz w:val="28"/>
          <w:szCs w:val="28"/>
          <w:lang w:bidi="fa-IR"/>
        </w:rPr>
        <w:instrText>key&gt;&lt;/foreign-keys&gt;&lt;ref-type name="Journal Article"&gt;17&lt;/ref-type&gt;&lt;contributors&gt;&lt;authors&gt;&lt;author&gt;Cartwright, Dorwin&lt;/author&gt;&lt;author&gt;Harary, Frank&lt;/author&gt;&lt;/authors&gt;&lt;/contributors&gt;&lt;titles&gt;&lt;title&gt;Structural balance: a generalization of Heider&amp;apos;s theory&lt;/title&gt;&lt;secondary-title&gt;Psychological review&lt;/secondary-title&gt;&lt;/titles&gt;&lt;periodical&gt;&lt;full-title&gt;Psychological review&lt;/full-title&gt;&lt;/periodical&gt;&lt;pages&gt;277&lt;/pages&gt;&lt;volume&gt;63&lt;/volume&gt;&lt;number&gt;5&lt;/number&gt;&lt;dates&gt;&lt;year&gt;1956&lt;/year&gt;&lt;/dates&gt;&lt;isbn&gt;1939-1471&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(44)</w:t>
      </w:r>
      <w:r>
        <w:rPr>
          <w:rFonts w:cs="B Nazanin"/>
          <w:sz w:val="28"/>
          <w:szCs w:val="28"/>
          <w:rtl/>
          <w:lang w:bidi="fa-IR"/>
        </w:rPr>
        <w:fldChar w:fldCharType="end"/>
      </w:r>
      <w:r w:rsidRPr="005E0F35">
        <w:rPr>
          <w:rFonts w:cs="B Nazanin" w:hint="cs"/>
          <w:sz w:val="28"/>
          <w:szCs w:val="28"/>
          <w:rtl/>
          <w:lang w:bidi="fa-IR"/>
        </w:rPr>
        <w:t>. شبکه هایی که تعداد سه گانه های بالانس بیشتر و تعداد سه گانه های نابالانس کمتری دارند بالانس تر می باشند. بنابراین می توان انرژی بالانس یک شبکه را به صورت تفاوت تعداد سه گانه های بالانس و تعداد سه گانه های نابالانس در نظر گرفت</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&lt;EndNote&gt;&lt;Cite&gt;&lt;Author&gt;Marvel&lt;/Author&gt;&lt;Year&gt;2009&lt;/Year&gt;&lt;RecNum&gt;20&lt;/RecNum&gt;&lt;DisplayText&gt;(20)&lt;/DisplayText&gt;&lt;record&gt;&lt;rec-number&gt;20&lt;/rec-number&gt;&lt;foreign-keys&gt;&lt;key app="EN" db-id="frvwv2z9izraznezfs5xewvlzev902rw20re" timestamp="1605188879"&gt;20</w:instrText>
      </w:r>
      <w:r>
        <w:rPr>
          <w:rFonts w:cs="B Nazanin"/>
          <w:sz w:val="28"/>
          <w:szCs w:val="28"/>
          <w:rtl/>
          <w:lang w:bidi="fa-IR"/>
        </w:rPr>
        <w:instrText>&lt;/</w:instrText>
      </w:r>
      <w:r>
        <w:rPr>
          <w:rFonts w:cs="B Nazanin"/>
          <w:sz w:val="28"/>
          <w:szCs w:val="28"/>
          <w:lang w:bidi="fa-IR"/>
        </w:rPr>
        <w:instrText>key&gt;&lt;/foreign-keys&gt;&lt;ref-type name="Journal Article"&gt;17&lt;/ref-type&gt;&lt;contributors&gt;&lt;authors&gt;&lt;author&gt;Marvel, Seth A&lt;/author&gt;&lt;author&gt;Strogatz, Steven H&lt;/author&gt;&lt;author&gt;Kleinberg, Jon M&lt;/author&gt;&lt;/authors&gt;&lt;/contributors&gt;&lt;titles&gt;&lt;title&gt;Energy landscape of social balance&lt;/title&gt;&lt;secondary-title&gt;Physical review letters&lt;/secondary-title&gt;&lt;/titles&gt;&lt;periodical&gt;&lt;full-title&gt;Physical review letters&lt;/full-title&gt;&lt;/periodical&gt;&lt;pages&gt;198701&lt;/pages&gt;&lt;volume&gt;103&lt;/volume&gt;&lt;number&gt;19&lt;/number&gt;&lt;dates&gt;&lt;year&gt;2009&lt;/year&gt;&lt;/dates&gt;&lt;urls&gt;&lt;/urls&gt;&lt;/record&gt;&lt;/Cite&gt;&lt;/EndNote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(20)</w:t>
      </w:r>
      <w:r>
        <w:rPr>
          <w:rFonts w:cs="B Nazanin"/>
          <w:sz w:val="28"/>
          <w:szCs w:val="28"/>
          <w:rtl/>
          <w:lang w:bidi="fa-IR"/>
        </w:rPr>
        <w:fldChar w:fldCharType="end"/>
      </w:r>
      <w:r w:rsidRPr="005E0F35">
        <w:rPr>
          <w:rFonts w:cs="B Nazanin" w:hint="cs"/>
          <w:sz w:val="28"/>
          <w:szCs w:val="28"/>
          <w:rtl/>
          <w:lang w:bidi="fa-IR"/>
        </w:rPr>
        <w:t>:</w:t>
      </w:r>
    </w:p>
    <w:p w14:paraId="71E221B2" w14:textId="77777777" w:rsidR="00F21D89" w:rsidRPr="001B66A7" w:rsidRDefault="00F21D89" w:rsidP="00F21D89">
      <w:pPr>
        <w:pStyle w:val="ListParagraph"/>
        <w:bidi/>
        <w:spacing w:line="276" w:lineRule="auto"/>
        <w:ind w:left="792"/>
        <w:jc w:val="both"/>
        <w:rPr>
          <w:rFonts w:cs="B Nazanin"/>
          <w:rtl/>
          <w:lang w:bidi="fa-IR"/>
        </w:rPr>
      </w:pPr>
      <m:oMathPara>
        <m:oMath>
          <m:r>
            <w:rPr>
              <w:rFonts w:ascii="Cambria Math" w:hAnsi="Cambria Math" w:cs="B Nazanin"/>
              <w:lang w:bidi="fa-IR"/>
            </w:rPr>
            <w:lastRenderedPageBreak/>
            <m:t xml:space="preserve">U = - </m:t>
          </m:r>
          <m:f>
            <m:fPr>
              <m:ctrlPr>
                <w:rPr>
                  <w:rFonts w:ascii="Cambria Math" w:hAnsi="Cambria Math" w:cs="B Nazanin"/>
                  <w:i/>
                  <w:lang w:bidi="fa-IR"/>
                </w:rPr>
              </m:ctrlPr>
            </m:fPr>
            <m:num>
              <m:r>
                <w:rPr>
                  <w:rFonts w:ascii="Cambria Math" w:hAnsi="Cambria Math" w:cs="B Nazanin"/>
                  <w:lang w:bidi="fa-IR"/>
                </w:rPr>
                <m:t>1</m:t>
              </m:r>
            </m:num>
            <m:den>
              <m:d>
                <m:dPr>
                  <m:ctrlPr>
                    <w:rPr>
                      <w:rFonts w:ascii="Cambria Math" w:hAnsi="Cambria Math" w:cs="B Nazanin"/>
                      <w:i/>
                      <w:lang w:bidi="fa-IR"/>
                    </w:rPr>
                  </m:ctrlPr>
                </m:dPr>
                <m:e>
                  <m:f>
                    <m:fPr>
                      <m:type m:val="noBar"/>
                      <m:ctrlPr>
                        <w:rPr>
                          <w:rFonts w:ascii="Cambria Math" w:hAnsi="Cambria Math" w:cs="B Nazanin"/>
                          <w:i/>
                          <w:lang w:bidi="fa-IR"/>
                        </w:rPr>
                      </m:ctrlPr>
                    </m:fPr>
                    <m:num>
                      <m:r>
                        <w:rPr>
                          <w:rFonts w:ascii="Cambria Math" w:hAnsi="Cambria Math" w:cs="B Nazanin"/>
                          <w:lang w:bidi="fa-IR"/>
                        </w:rPr>
                        <m:t>n</m:t>
                      </m:r>
                    </m:num>
                    <m:den>
                      <m:r>
                        <w:rPr>
                          <w:rFonts w:ascii="Cambria Math" w:hAnsi="Cambria Math" w:cs="B Nazanin"/>
                          <w:lang w:bidi="fa-IR"/>
                        </w:rPr>
                        <m:t>3</m:t>
                      </m:r>
                    </m:den>
                  </m:f>
                </m:e>
              </m:d>
            </m:den>
          </m:f>
          <m:r>
            <m:rPr>
              <m:sty m:val="p"/>
            </m:rPr>
            <w:rPr>
              <w:rFonts w:ascii="Cambria Math" w:hAnsi="Cambria Math" w:cs="B Nazanin"/>
              <w:lang w:bidi="fa-IR"/>
            </w:rPr>
            <m:t xml:space="preserve"> </m:t>
          </m:r>
          <m:nary>
            <m:naryPr>
              <m:chr m:val="∑"/>
              <m:limLoc m:val="undOvr"/>
              <m:supHide m:val="1"/>
              <m:ctrlPr>
                <w:rPr>
                  <w:rFonts w:ascii="Cambria Math" w:hAnsi="Cambria Math" w:cs="B Nazanin"/>
                  <w:lang w:bidi="fa-IR"/>
                </w:rPr>
              </m:ctrlPr>
            </m:naryPr>
            <m:sub>
              <m:f>
                <m:fPr>
                  <m:type m:val="noBar"/>
                  <m:ctrlPr>
                    <w:rPr>
                      <w:rFonts w:ascii="Cambria Math" w:hAnsi="Cambria Math" w:cs="B Nazanin"/>
                      <w:i/>
                      <w:lang w:bidi="fa-IR"/>
                    </w:rPr>
                  </m:ctrlPr>
                </m:fPr>
                <m:num>
                  <m:r>
                    <w:rPr>
                      <w:rFonts w:ascii="Cambria Math" w:hAnsi="Cambria Math" w:cs="B Nazanin"/>
                      <w:lang w:bidi="fa-IR"/>
                    </w:rPr>
                    <m:t>i,j,k</m:t>
                  </m:r>
                </m:num>
                <m:den>
                  <m:r>
                    <w:rPr>
                      <w:rFonts w:ascii="Cambria Math" w:hAnsi="Cambria Math" w:cs="Times New Roman"/>
                      <w:lang w:bidi="fa-IR"/>
                    </w:rPr>
                    <m:t>i≠</m:t>
                  </m:r>
                  <m:r>
                    <w:rPr>
                      <w:rFonts w:ascii="Cambria Math" w:hAnsi="Cambria Math" w:cs="B Nazanin"/>
                      <w:lang w:bidi="fa-IR"/>
                    </w:rPr>
                    <m:t>j</m:t>
                  </m:r>
                  <m:r>
                    <w:rPr>
                      <w:rFonts w:ascii="Cambria Math" w:hAnsi="Cambria Math" w:cs="Times New Roman"/>
                      <w:lang w:bidi="fa-IR"/>
                    </w:rPr>
                    <m:t>≠</m:t>
                  </m:r>
                  <m:r>
                    <w:rPr>
                      <w:rFonts w:ascii="Cambria Math" w:hAnsi="Cambria Math" w:cs="B Nazanin"/>
                      <w:lang w:bidi="fa-IR"/>
                    </w:rPr>
                    <m:t>k</m:t>
                  </m:r>
                </m:den>
              </m:f>
            </m:sub>
            <m:sup/>
            <m:e>
              <m:sSub>
                <m:sSubPr>
                  <m:ctrlPr>
                    <w:rPr>
                      <w:rFonts w:ascii="Cambria Math" w:hAnsi="Cambria Math" w:cs="B Nazanin"/>
                      <w:i/>
                      <w:lang w:bidi="fa-IR"/>
                    </w:rPr>
                  </m:ctrlPr>
                </m:sSubPr>
                <m:e>
                  <m:r>
                    <w:rPr>
                      <w:rFonts w:ascii="Cambria Math" w:hAnsi="Cambria Math" w:cs="B Nazanin"/>
                      <w:lang w:bidi="fa-IR"/>
                    </w:rPr>
                    <m:t xml:space="preserve"> S</m:t>
                  </m:r>
                </m:e>
                <m:sub>
                  <m:r>
                    <w:rPr>
                      <w:rFonts w:ascii="Cambria Math" w:hAnsi="Cambria Math" w:cs="B Nazanin"/>
                      <w:lang w:bidi="fa-IR"/>
                    </w:rPr>
                    <m:t>ij</m:t>
                  </m:r>
                </m:sub>
              </m:sSub>
              <m:r>
                <w:rPr>
                  <w:rFonts w:ascii="Cambria Math" w:hAnsi="Cambria Math" w:cs="B Nazanin"/>
                  <w:lang w:bidi="fa-IR"/>
                </w:rPr>
                <m:t xml:space="preserve"> </m:t>
              </m:r>
              <m:sSub>
                <m:sSubPr>
                  <m:ctrlPr>
                    <w:rPr>
                      <w:rFonts w:ascii="Cambria Math" w:hAnsi="Cambria Math" w:cs="B Nazanin"/>
                      <w:i/>
                      <w:lang w:bidi="fa-IR"/>
                    </w:rPr>
                  </m:ctrlPr>
                </m:sSubPr>
                <m:e>
                  <m:r>
                    <w:rPr>
                      <w:rFonts w:ascii="Cambria Math" w:hAnsi="Cambria Math" w:cs="B Nazanin"/>
                      <w:lang w:bidi="fa-IR"/>
                    </w:rPr>
                    <m:t>S</m:t>
                  </m:r>
                </m:e>
                <m:sub>
                  <m:r>
                    <w:rPr>
                      <w:rFonts w:ascii="Cambria Math" w:hAnsi="Cambria Math" w:cs="B Nazanin"/>
                      <w:lang w:bidi="fa-IR"/>
                    </w:rPr>
                    <m:t>ik</m:t>
                  </m:r>
                </m:sub>
              </m:sSub>
              <m:r>
                <w:rPr>
                  <w:rFonts w:ascii="Cambria Math" w:hAnsi="Cambria Math" w:cs="B Nazanin"/>
                  <w:lang w:bidi="fa-IR"/>
                </w:rPr>
                <m:t xml:space="preserve"> </m:t>
              </m:r>
              <m:sSub>
                <m:sSubPr>
                  <m:ctrlPr>
                    <w:rPr>
                      <w:rFonts w:ascii="Cambria Math" w:hAnsi="Cambria Math" w:cs="B Nazanin"/>
                      <w:i/>
                      <w:lang w:bidi="fa-IR"/>
                    </w:rPr>
                  </m:ctrlPr>
                </m:sSubPr>
                <m:e>
                  <m:r>
                    <w:rPr>
                      <w:rFonts w:ascii="Cambria Math" w:hAnsi="Cambria Math" w:cs="B Nazanin"/>
                      <w:lang w:bidi="fa-IR"/>
                    </w:rPr>
                    <m:t>S</m:t>
                  </m:r>
                </m:e>
                <m:sub>
                  <m:r>
                    <w:rPr>
                      <w:rFonts w:ascii="Cambria Math" w:hAnsi="Cambria Math" w:cs="B Nazanin"/>
                      <w:lang w:bidi="fa-IR"/>
                    </w:rPr>
                    <m:t>ik</m:t>
                  </m:r>
                </m:sub>
              </m:sSub>
            </m:e>
          </m:nary>
        </m:oMath>
      </m:oMathPara>
    </w:p>
    <w:p w14:paraId="15F4CFB8" w14:textId="77777777" w:rsidR="00984A9E" w:rsidRDefault="00F21D89" w:rsidP="00984A9E">
      <w:pPr>
        <w:pStyle w:val="ListParagraph"/>
        <w:bidi/>
        <w:spacing w:line="276" w:lineRule="auto"/>
        <w:ind w:left="792"/>
        <w:jc w:val="both"/>
        <w:rPr>
          <w:rFonts w:cs="B Nazanin"/>
          <w:i/>
          <w:sz w:val="28"/>
          <w:szCs w:val="28"/>
          <w:rtl/>
          <w:lang w:bidi="fa-IR"/>
        </w:rPr>
      </w:pPr>
      <w:r w:rsidRPr="005E0F35">
        <w:rPr>
          <w:rFonts w:cs="B Nazanin" w:hint="cs"/>
          <w:sz w:val="28"/>
          <w:szCs w:val="28"/>
          <w:rtl/>
          <w:lang w:bidi="fa-IR"/>
        </w:rPr>
        <w:t xml:space="preserve">این رابطه بر روی سه گانه های موجود در شبکه جمع بسته می شود. </w:t>
      </w:r>
      <m:oMath>
        <m:sSub>
          <m:sSubPr>
            <m:ctrlPr>
              <w:rPr>
                <w:rFonts w:ascii="Cambria Math" w:eastAsia="Times New Roman" w:hAnsi="Cambria Math" w:cs="B Nazanin"/>
                <w:i/>
                <w:sz w:val="28"/>
                <w:szCs w:val="28"/>
              </w:rPr>
            </m:ctrlPr>
          </m:sSubPr>
          <m:e>
            <m:r>
              <w:rPr>
                <w:rFonts w:ascii="Cambria Math" w:eastAsia="Times New Roman" w:hAnsi="Cambria Math" w:cs="B Nazanin"/>
                <w:sz w:val="28"/>
                <w:szCs w:val="28"/>
              </w:rPr>
              <m:t>S</m:t>
            </m:r>
          </m:e>
          <m:sub>
            <m:r>
              <w:rPr>
                <w:rFonts w:ascii="Cambria Math" w:eastAsia="Times New Roman" w:hAnsi="Cambria Math" w:cs="B Nazanin"/>
                <w:sz w:val="28"/>
                <w:szCs w:val="28"/>
              </w:rPr>
              <m:t>ij</m:t>
            </m:r>
          </m:sub>
        </m:sSub>
      </m:oMath>
      <w:r w:rsidRPr="005E0F35">
        <w:rPr>
          <w:rFonts w:cs="B Nazanin" w:hint="cs"/>
          <w:sz w:val="28"/>
          <w:szCs w:val="28"/>
          <w:rtl/>
          <w:lang w:bidi="fa-IR"/>
        </w:rPr>
        <w:t xml:space="preserve"> نشان دهنده یک ارتباط نشانه دار بین دو گره </w:t>
      </w:r>
      <w:proofErr w:type="spellStart"/>
      <w:r w:rsidRPr="005E0F35">
        <w:rPr>
          <w:rFonts w:cs="B Nazanin"/>
          <w:sz w:val="28"/>
          <w:szCs w:val="28"/>
          <w:lang w:bidi="fa-IR"/>
        </w:rPr>
        <w:t>i</w:t>
      </w:r>
      <w:proofErr w:type="spellEnd"/>
      <w:r w:rsidRPr="005E0F35">
        <w:rPr>
          <w:rFonts w:cs="B Nazanin" w:hint="cs"/>
          <w:sz w:val="28"/>
          <w:szCs w:val="28"/>
          <w:rtl/>
          <w:lang w:bidi="fa-IR"/>
        </w:rPr>
        <w:t xml:space="preserve"> و </w:t>
      </w:r>
      <w:r w:rsidRPr="005E0F35">
        <w:rPr>
          <w:rFonts w:cs="B Nazanin"/>
          <w:sz w:val="28"/>
          <w:szCs w:val="28"/>
          <w:lang w:bidi="fa-IR"/>
        </w:rPr>
        <w:t>j</w:t>
      </w:r>
      <w:r w:rsidRPr="005E0F35">
        <w:rPr>
          <w:rFonts w:cs="B Nazanin" w:hint="cs"/>
          <w:sz w:val="28"/>
          <w:szCs w:val="28"/>
          <w:rtl/>
          <w:lang w:bidi="fa-IR"/>
        </w:rPr>
        <w:t xml:space="preserve"> می باشد. </w:t>
      </w:r>
      <m:oMath>
        <m:sSub>
          <m:sSubPr>
            <m:ctrlPr>
              <w:rPr>
                <w:rFonts w:ascii="Cambria Math" w:eastAsia="Times New Roman" w:hAnsi="Cambria Math" w:cs="B Nazanin"/>
                <w:i/>
                <w:sz w:val="28"/>
                <w:szCs w:val="28"/>
              </w:rPr>
            </m:ctrlPr>
          </m:sSubPr>
          <m:e>
            <m:r>
              <w:rPr>
                <w:rFonts w:ascii="Cambria Math" w:eastAsia="Times New Roman" w:hAnsi="Cambria Math" w:cs="B Nazanin"/>
                <w:sz w:val="28"/>
                <w:szCs w:val="28"/>
              </w:rPr>
              <m:t>S</m:t>
            </m:r>
          </m:e>
          <m:sub>
            <m:r>
              <w:rPr>
                <w:rFonts w:ascii="Cambria Math" w:eastAsia="Times New Roman" w:hAnsi="Cambria Math" w:cs="B Nazanin"/>
                <w:sz w:val="28"/>
                <w:szCs w:val="28"/>
              </w:rPr>
              <m:t>ij</m:t>
            </m:r>
          </m:sub>
        </m:sSub>
        <m:r>
          <w:rPr>
            <w:rFonts w:ascii="Cambria Math" w:eastAsia="Times New Roman" w:hAnsi="Cambria Math" w:cs="B Nazanin"/>
            <w:sz w:val="28"/>
            <w:szCs w:val="28"/>
          </w:rPr>
          <m:t xml:space="preserve"> </m:t>
        </m:r>
        <m:sSub>
          <m:sSubPr>
            <m:ctrlPr>
              <w:rPr>
                <w:rFonts w:ascii="Cambria Math" w:eastAsia="Times New Roman" w:hAnsi="Cambria Math" w:cs="B Nazanin"/>
                <w:i/>
                <w:sz w:val="28"/>
                <w:szCs w:val="28"/>
              </w:rPr>
            </m:ctrlPr>
          </m:sSubPr>
          <m:e>
            <m:r>
              <w:rPr>
                <w:rFonts w:ascii="Cambria Math" w:eastAsia="Times New Roman" w:hAnsi="Cambria Math" w:cs="B Nazanin"/>
                <w:sz w:val="28"/>
                <w:szCs w:val="28"/>
              </w:rPr>
              <m:t>S</m:t>
            </m:r>
          </m:e>
          <m:sub>
            <m:r>
              <w:rPr>
                <w:rFonts w:ascii="Cambria Math" w:eastAsia="Times New Roman" w:hAnsi="Cambria Math" w:cs="B Nazanin"/>
                <w:sz w:val="28"/>
                <w:szCs w:val="28"/>
              </w:rPr>
              <m:t>ik</m:t>
            </m:r>
          </m:sub>
        </m:sSub>
        <m:r>
          <w:rPr>
            <w:rFonts w:ascii="Cambria Math" w:eastAsia="Times New Roman" w:hAnsi="Cambria Math" w:cs="B Nazanin"/>
            <w:sz w:val="28"/>
            <w:szCs w:val="28"/>
          </w:rPr>
          <m:t xml:space="preserve"> </m:t>
        </m:r>
        <m:sSub>
          <m:sSubPr>
            <m:ctrlPr>
              <w:rPr>
                <w:rFonts w:ascii="Cambria Math" w:eastAsia="Times New Roman" w:hAnsi="Cambria Math" w:cs="B Nazanin"/>
                <w:i/>
                <w:sz w:val="28"/>
                <w:szCs w:val="28"/>
              </w:rPr>
            </m:ctrlPr>
          </m:sSubPr>
          <m:e>
            <m:r>
              <w:rPr>
                <w:rFonts w:ascii="Cambria Math" w:eastAsia="Times New Roman" w:hAnsi="Cambria Math" w:cs="B Nazanin"/>
                <w:sz w:val="28"/>
                <w:szCs w:val="28"/>
              </w:rPr>
              <m:t>S</m:t>
            </m:r>
          </m:e>
          <m:sub>
            <m:r>
              <w:rPr>
                <w:rFonts w:ascii="Cambria Math" w:eastAsia="Times New Roman" w:hAnsi="Cambria Math" w:cs="B Nazanin"/>
                <w:sz w:val="28"/>
                <w:szCs w:val="28"/>
              </w:rPr>
              <m:t>jk</m:t>
            </m:r>
          </m:sub>
        </m:sSub>
      </m:oMath>
      <w:r w:rsidRPr="005E0F35">
        <w:rPr>
          <w:rFonts w:cs="B Nazanin" w:hint="cs"/>
          <w:sz w:val="28"/>
          <w:szCs w:val="28"/>
          <w:rtl/>
          <w:lang w:bidi="fa-IR"/>
        </w:rPr>
        <w:t xml:space="preserve"> همچنین ضرب بین ارتباطات یک سه گانه را نشان می دهد به نحوی که </w:t>
      </w:r>
      <m:oMath>
        <m:r>
          <w:rPr>
            <w:rFonts w:ascii="Cambria Math" w:eastAsia="Times New Roman" w:hAnsi="Cambria Math" w:cs="B Nazanin"/>
            <w:sz w:val="28"/>
            <w:szCs w:val="28"/>
          </w:rPr>
          <m:t xml:space="preserve">- </m:t>
        </m:r>
        <m:sSub>
          <m:sSubPr>
            <m:ctrlPr>
              <w:rPr>
                <w:rFonts w:ascii="Cambria Math" w:eastAsia="Times New Roman" w:hAnsi="Cambria Math" w:cs="B Nazanin"/>
                <w:i/>
                <w:sz w:val="28"/>
                <w:szCs w:val="28"/>
              </w:rPr>
            </m:ctrlPr>
          </m:sSubPr>
          <m:e>
            <m:r>
              <w:rPr>
                <w:rFonts w:ascii="Cambria Math" w:eastAsia="Times New Roman" w:hAnsi="Cambria Math" w:cs="B Nazanin"/>
                <w:sz w:val="28"/>
                <w:szCs w:val="28"/>
              </w:rPr>
              <m:t>S</m:t>
            </m:r>
          </m:e>
          <m:sub>
            <m:r>
              <w:rPr>
                <w:rFonts w:ascii="Cambria Math" w:eastAsia="Times New Roman" w:hAnsi="Cambria Math" w:cs="B Nazanin"/>
                <w:sz w:val="28"/>
                <w:szCs w:val="28"/>
              </w:rPr>
              <m:t>ij</m:t>
            </m:r>
          </m:sub>
        </m:sSub>
        <m:r>
          <w:rPr>
            <w:rFonts w:ascii="Cambria Math" w:eastAsia="Times New Roman" w:hAnsi="Cambria Math" w:cs="B Nazanin"/>
            <w:sz w:val="28"/>
            <w:szCs w:val="28"/>
          </w:rPr>
          <m:t xml:space="preserve"> </m:t>
        </m:r>
        <m:sSub>
          <m:sSubPr>
            <m:ctrlPr>
              <w:rPr>
                <w:rFonts w:ascii="Cambria Math" w:eastAsia="Times New Roman" w:hAnsi="Cambria Math" w:cs="B Nazanin"/>
                <w:i/>
                <w:sz w:val="28"/>
                <w:szCs w:val="28"/>
              </w:rPr>
            </m:ctrlPr>
          </m:sSubPr>
          <m:e>
            <m:r>
              <w:rPr>
                <w:rFonts w:ascii="Cambria Math" w:eastAsia="Times New Roman" w:hAnsi="Cambria Math" w:cs="B Nazanin"/>
                <w:sz w:val="28"/>
                <w:szCs w:val="28"/>
              </w:rPr>
              <m:t>S</m:t>
            </m:r>
          </m:e>
          <m:sub>
            <m:r>
              <w:rPr>
                <w:rFonts w:ascii="Cambria Math" w:eastAsia="Times New Roman" w:hAnsi="Cambria Math" w:cs="B Nazanin"/>
                <w:sz w:val="28"/>
                <w:szCs w:val="28"/>
              </w:rPr>
              <m:t>ik</m:t>
            </m:r>
          </m:sub>
        </m:sSub>
        <m:r>
          <w:rPr>
            <w:rFonts w:ascii="Cambria Math" w:eastAsia="Times New Roman" w:hAnsi="Cambria Math" w:cs="B Nazanin"/>
            <w:sz w:val="28"/>
            <w:szCs w:val="28"/>
          </w:rPr>
          <m:t xml:space="preserve"> </m:t>
        </m:r>
        <m:sSub>
          <m:sSubPr>
            <m:ctrlPr>
              <w:rPr>
                <w:rFonts w:ascii="Cambria Math" w:eastAsia="Times New Roman" w:hAnsi="Cambria Math" w:cs="B Nazanin"/>
                <w:i/>
                <w:sz w:val="28"/>
                <w:szCs w:val="28"/>
              </w:rPr>
            </m:ctrlPr>
          </m:sSubPr>
          <m:e>
            <m:r>
              <w:rPr>
                <w:rFonts w:ascii="Cambria Math" w:eastAsia="Times New Roman" w:hAnsi="Cambria Math" w:cs="B Nazanin"/>
                <w:sz w:val="28"/>
                <w:szCs w:val="28"/>
              </w:rPr>
              <m:t>S</m:t>
            </m:r>
          </m:e>
          <m:sub>
            <m:r>
              <w:rPr>
                <w:rFonts w:ascii="Cambria Math" w:eastAsia="Times New Roman" w:hAnsi="Cambria Math" w:cs="B Nazanin"/>
                <w:sz w:val="28"/>
                <w:szCs w:val="28"/>
              </w:rPr>
              <m:t>jk</m:t>
            </m:r>
          </m:sub>
        </m:sSub>
      </m:oMath>
      <w:r w:rsidRPr="005E0F35">
        <w:rPr>
          <w:rFonts w:cs="B Nazanin" w:hint="cs"/>
          <w:sz w:val="28"/>
          <w:szCs w:val="28"/>
          <w:rtl/>
          <w:lang w:bidi="fa-IR"/>
        </w:rPr>
        <w:t xml:space="preserve"> انرژی بالانس یک سه گانه است که برای سه گانه بالانس برابر است با 1+ و برای یک </w:t>
      </w:r>
      <w:r w:rsidR="00984A9E">
        <w:rPr>
          <w:rFonts w:cs="B Nazanin" w:hint="cs"/>
          <w:sz w:val="28"/>
          <w:szCs w:val="28"/>
          <w:rtl/>
          <w:lang w:bidi="fa-IR"/>
        </w:rPr>
        <w:t>سه گانه</w:t>
      </w:r>
      <w:r w:rsidRPr="005E0F35">
        <w:rPr>
          <w:rFonts w:cs="B Nazanin" w:hint="cs"/>
          <w:sz w:val="28"/>
          <w:szCs w:val="28"/>
          <w:rtl/>
          <w:lang w:bidi="fa-IR"/>
        </w:rPr>
        <w:t xml:space="preserve"> نابالانس برابر است با 1-. علامت منفی نیز به این دلیل است که </w:t>
      </w:r>
      <w:r w:rsidR="00984A9E">
        <w:rPr>
          <w:rFonts w:cs="B Nazanin" w:hint="cs"/>
          <w:sz w:val="28"/>
          <w:szCs w:val="28"/>
          <w:rtl/>
          <w:lang w:bidi="fa-IR"/>
        </w:rPr>
        <w:t>درکی</w:t>
      </w:r>
      <w:r w:rsidRPr="005E0F35">
        <w:rPr>
          <w:rFonts w:cs="B Nazanin" w:hint="cs"/>
          <w:sz w:val="28"/>
          <w:szCs w:val="28"/>
          <w:rtl/>
          <w:lang w:bidi="fa-IR"/>
        </w:rPr>
        <w:t xml:space="preserve"> مشابه انرژی فیزیکی به ما بدهد</w:t>
      </w:r>
      <w:r w:rsidR="00984A9E">
        <w:rPr>
          <w:rFonts w:cs="B Nazanin" w:hint="cs"/>
          <w:sz w:val="28"/>
          <w:szCs w:val="28"/>
          <w:rtl/>
          <w:lang w:bidi="fa-IR"/>
        </w:rPr>
        <w:t>،</w:t>
      </w:r>
      <w:r w:rsidRPr="005E0F35">
        <w:rPr>
          <w:rFonts w:cs="B Nazanin" w:hint="cs"/>
          <w:sz w:val="28"/>
          <w:szCs w:val="28"/>
          <w:rtl/>
          <w:lang w:bidi="fa-IR"/>
        </w:rPr>
        <w:t xml:space="preserve"> اینگونه که حالات پایدار تر در انرژی های کمتر قرار دارند. </w:t>
      </w:r>
      <m:oMath>
        <m:d>
          <m:dPr>
            <m:ctrlPr>
              <w:rPr>
                <w:rFonts w:ascii="Cambria Math" w:eastAsia="Times New Roman" w:hAnsi="Cambria Math" w:cs="B Nazanin"/>
                <w:i/>
                <w:sz w:val="28"/>
                <w:szCs w:val="28"/>
              </w:rPr>
            </m:ctrlPr>
          </m:dPr>
          <m:e>
            <m:f>
              <m:fPr>
                <m:type m:val="noBar"/>
                <m:ctrlPr>
                  <w:rPr>
                    <w:rFonts w:ascii="Cambria Math" w:eastAsia="Times New Roman" w:hAnsi="Cambria Math" w:cs="B Nazanin"/>
                    <w:i/>
                    <w:sz w:val="28"/>
                    <w:szCs w:val="28"/>
                  </w:rPr>
                </m:ctrlPr>
              </m:fPr>
              <m:num>
                <m:r>
                  <w:rPr>
                    <w:rFonts w:ascii="Cambria Math" w:eastAsia="Times New Roman" w:hAnsi="Cambria Math" w:cs="B Nazanin"/>
                    <w:sz w:val="28"/>
                    <w:szCs w:val="28"/>
                  </w:rPr>
                  <m:t>3</m:t>
                </m:r>
              </m:num>
              <m:den>
                <m:r>
                  <w:rPr>
                    <w:rFonts w:ascii="Cambria Math" w:eastAsia="Times New Roman" w:hAnsi="Cambria Math" w:cs="B Nazanin"/>
                    <w:sz w:val="28"/>
                    <w:szCs w:val="28"/>
                  </w:rPr>
                  <m:t>N</m:t>
                </m:r>
              </m:den>
            </m:f>
          </m:e>
        </m:d>
      </m:oMath>
      <w:r w:rsidRPr="005E0F35">
        <w:rPr>
          <w:rFonts w:cs="B Nazanin" w:hint="cs"/>
          <w:i/>
          <w:sz w:val="28"/>
          <w:szCs w:val="28"/>
          <w:rtl/>
          <w:lang w:bidi="fa-IR"/>
        </w:rPr>
        <w:t xml:space="preserve"> نیز ترکیب</w:t>
      </w:r>
      <w:r w:rsidR="00984A9E">
        <w:rPr>
          <w:rFonts w:cs="B Nazanin" w:hint="cs"/>
          <w:i/>
          <w:sz w:val="28"/>
          <w:szCs w:val="28"/>
          <w:rtl/>
          <w:lang w:bidi="fa-IR"/>
        </w:rPr>
        <w:t xml:space="preserve"> 3 از</w:t>
      </w:r>
      <w:r w:rsidRPr="005E0F35">
        <w:rPr>
          <w:rFonts w:cs="B Nazanin" w:hint="cs"/>
          <w:i/>
          <w:sz w:val="28"/>
          <w:szCs w:val="28"/>
          <w:rtl/>
          <w:lang w:bidi="fa-IR"/>
        </w:rPr>
        <w:t xml:space="preserve"> </w:t>
      </w:r>
      <w:r w:rsidRPr="005E0F35">
        <w:rPr>
          <w:rFonts w:cs="B Nazanin"/>
          <w:i/>
          <w:sz w:val="28"/>
          <w:szCs w:val="28"/>
          <w:lang w:bidi="fa-IR"/>
        </w:rPr>
        <w:t>N</w:t>
      </w:r>
      <w:r w:rsidRPr="005E0F35">
        <w:rPr>
          <w:rFonts w:cs="B Nazanin" w:hint="cs"/>
          <w:i/>
          <w:sz w:val="28"/>
          <w:szCs w:val="28"/>
          <w:rtl/>
          <w:lang w:bidi="fa-IR"/>
        </w:rPr>
        <w:t xml:space="preserve"> است که نشان دهنده تعداد سه گانه های داخل یک شبکه است و ضرب شدن معکوس آن در سری باعث می شود که انرژی بالانس شبکه بین مقدار 1+ و 1- محدود شود. در واقع این </w:t>
      </w:r>
      <w:r w:rsidR="00984A9E">
        <w:rPr>
          <w:rFonts w:cs="B Nazanin" w:hint="cs"/>
          <w:i/>
          <w:sz w:val="28"/>
          <w:szCs w:val="28"/>
          <w:rtl/>
          <w:lang w:bidi="fa-IR"/>
        </w:rPr>
        <w:t>ضریب</w:t>
      </w:r>
      <w:r w:rsidRPr="005E0F35">
        <w:rPr>
          <w:rFonts w:cs="B Nazanin" w:hint="cs"/>
          <w:i/>
          <w:sz w:val="28"/>
          <w:szCs w:val="28"/>
          <w:rtl/>
          <w:lang w:bidi="fa-IR"/>
        </w:rPr>
        <w:t xml:space="preserve"> نقش نرمال کردن انرژی بالانس را بازی می کند. </w:t>
      </w:r>
      <w:r w:rsidRPr="00984A9E">
        <w:rPr>
          <w:rFonts w:cs="B Nazanin" w:hint="cs"/>
          <w:i/>
          <w:sz w:val="28"/>
          <w:szCs w:val="28"/>
          <w:rtl/>
          <w:lang w:bidi="fa-IR"/>
        </w:rPr>
        <w:t xml:space="preserve">پایداری یک شبکه نشانه دار با کاهش پیدا کردن انرژی بالانس آن ارتباط دارد. </w:t>
      </w:r>
    </w:p>
    <w:p w14:paraId="3E9BD5D7" w14:textId="1A359DD6" w:rsidR="00984A9E" w:rsidRDefault="00F21D89" w:rsidP="00984A9E">
      <w:pPr>
        <w:pStyle w:val="ListParagraph"/>
        <w:bidi/>
        <w:spacing w:line="276" w:lineRule="auto"/>
        <w:ind w:left="792"/>
        <w:jc w:val="both"/>
        <w:rPr>
          <w:rFonts w:cs="B Nazanin"/>
          <w:i/>
          <w:sz w:val="28"/>
          <w:szCs w:val="28"/>
          <w:rtl/>
          <w:lang w:bidi="fa-IR"/>
        </w:rPr>
      </w:pPr>
      <w:r w:rsidRPr="00984A9E">
        <w:rPr>
          <w:rFonts w:cs="B Nazanin" w:hint="cs"/>
          <w:i/>
          <w:sz w:val="28"/>
          <w:szCs w:val="28"/>
          <w:rtl/>
          <w:lang w:bidi="fa-IR"/>
        </w:rPr>
        <w:t>در واقع پایدار ترین حالت شبکه</w:t>
      </w:r>
      <w:r w:rsidR="00984A9E" w:rsidRPr="00984A9E">
        <w:rPr>
          <w:rFonts w:cs="B Nazanin" w:hint="cs"/>
          <w:i/>
          <w:sz w:val="28"/>
          <w:szCs w:val="28"/>
          <w:rtl/>
          <w:lang w:bidi="fa-IR"/>
        </w:rPr>
        <w:t xml:space="preserve"> (</w:t>
      </w:r>
      <w:r w:rsidRPr="00984A9E">
        <w:rPr>
          <w:rFonts w:cs="B Nazanin" w:hint="cs"/>
          <w:i/>
          <w:sz w:val="28"/>
          <w:szCs w:val="28"/>
          <w:rtl/>
          <w:lang w:bidi="fa-IR"/>
        </w:rPr>
        <w:t>انرژی بالانس 1-</w:t>
      </w:r>
      <w:r w:rsidR="00984A9E" w:rsidRPr="00984A9E">
        <w:rPr>
          <w:rFonts w:cs="B Nazanin" w:hint="cs"/>
          <w:i/>
          <w:sz w:val="28"/>
          <w:szCs w:val="28"/>
          <w:rtl/>
          <w:lang w:bidi="fa-IR"/>
        </w:rPr>
        <w:t>)</w:t>
      </w:r>
      <w:r w:rsidRPr="00984A9E">
        <w:rPr>
          <w:rFonts w:cs="B Nazanin" w:hint="cs"/>
          <w:i/>
          <w:sz w:val="28"/>
          <w:szCs w:val="28"/>
          <w:rtl/>
          <w:lang w:bidi="fa-IR"/>
        </w:rPr>
        <w:t xml:space="preserve"> زمانی رخ می دهد که تمامی سه گانه های موجود بالانس باشند و ناپایدارترین حالت شبکه</w:t>
      </w:r>
      <w:r w:rsidR="00984A9E" w:rsidRPr="00984A9E">
        <w:rPr>
          <w:rFonts w:cs="B Nazanin" w:hint="cs"/>
          <w:i/>
          <w:sz w:val="28"/>
          <w:szCs w:val="28"/>
          <w:rtl/>
          <w:lang w:bidi="fa-IR"/>
        </w:rPr>
        <w:t xml:space="preserve"> (</w:t>
      </w:r>
      <w:r w:rsidRPr="00984A9E">
        <w:rPr>
          <w:rFonts w:cs="B Nazanin" w:hint="cs"/>
          <w:i/>
          <w:sz w:val="28"/>
          <w:szCs w:val="28"/>
          <w:rtl/>
          <w:lang w:bidi="fa-IR"/>
        </w:rPr>
        <w:t>انرژی بالانس 1+</w:t>
      </w:r>
      <w:r w:rsidR="00984A9E" w:rsidRPr="00984A9E">
        <w:rPr>
          <w:rFonts w:cs="B Nazanin" w:hint="cs"/>
          <w:i/>
          <w:sz w:val="28"/>
          <w:szCs w:val="28"/>
          <w:rtl/>
          <w:lang w:bidi="fa-IR"/>
        </w:rPr>
        <w:t>)</w:t>
      </w:r>
      <w:r w:rsidRPr="00984A9E">
        <w:rPr>
          <w:rFonts w:cs="B Nazanin" w:hint="cs"/>
          <w:i/>
          <w:sz w:val="28"/>
          <w:szCs w:val="28"/>
          <w:rtl/>
          <w:lang w:bidi="fa-IR"/>
        </w:rPr>
        <w:t xml:space="preserve"> زمانی رخ می دهد که تمامی سه گانه های موجود در شبکه نابالانس باشند.</w:t>
      </w:r>
    </w:p>
    <w:p w14:paraId="283B9232" w14:textId="10645BF0" w:rsidR="00984A9E" w:rsidRDefault="00984A9E" w:rsidP="00984A9E">
      <w:pPr>
        <w:pStyle w:val="ListParagraph"/>
        <w:bidi/>
        <w:spacing w:line="276" w:lineRule="auto"/>
        <w:ind w:left="792"/>
        <w:jc w:val="both"/>
        <w:rPr>
          <w:rFonts w:cs="B Nazanin"/>
          <w:i/>
          <w:sz w:val="28"/>
          <w:szCs w:val="28"/>
          <w:rtl/>
          <w:lang w:bidi="fa-IR"/>
        </w:rPr>
      </w:pPr>
    </w:p>
    <w:p w14:paraId="7527BC82" w14:textId="1077BB85" w:rsidR="00984A9E" w:rsidRDefault="00984A9E" w:rsidP="00984A9E">
      <w:pPr>
        <w:pStyle w:val="ListParagraph"/>
        <w:bidi/>
        <w:spacing w:line="276" w:lineRule="auto"/>
        <w:ind w:left="792"/>
        <w:jc w:val="both"/>
        <w:rPr>
          <w:rFonts w:cs="B Nazanin"/>
          <w:i/>
          <w:sz w:val="28"/>
          <w:szCs w:val="28"/>
          <w:rtl/>
          <w:lang w:bidi="fa-IR"/>
        </w:rPr>
      </w:pPr>
    </w:p>
    <w:p w14:paraId="5C618D32" w14:textId="257293A1" w:rsidR="00984A9E" w:rsidRDefault="00984A9E" w:rsidP="00984A9E">
      <w:pPr>
        <w:pStyle w:val="ListParagraph"/>
        <w:bidi/>
        <w:spacing w:line="276" w:lineRule="auto"/>
        <w:ind w:left="792"/>
        <w:jc w:val="both"/>
        <w:rPr>
          <w:rFonts w:cs="B Nazanin"/>
          <w:i/>
          <w:sz w:val="28"/>
          <w:szCs w:val="28"/>
          <w:rtl/>
          <w:lang w:bidi="fa-IR"/>
        </w:rPr>
      </w:pPr>
    </w:p>
    <w:p w14:paraId="37964082" w14:textId="77777777" w:rsidR="00984A9E" w:rsidRPr="00984A9E" w:rsidRDefault="00984A9E" w:rsidP="00984A9E">
      <w:pPr>
        <w:pStyle w:val="ListParagraph"/>
        <w:bidi/>
        <w:spacing w:line="276" w:lineRule="auto"/>
        <w:ind w:left="792"/>
        <w:jc w:val="both"/>
        <w:rPr>
          <w:rFonts w:cs="B Nazanin"/>
          <w:i/>
          <w:sz w:val="28"/>
          <w:szCs w:val="28"/>
          <w:rtl/>
          <w:lang w:bidi="fa-IR"/>
        </w:rPr>
      </w:pPr>
    </w:p>
    <w:p w14:paraId="6A9EAC9C" w14:textId="77777777" w:rsidR="00984A9E" w:rsidRDefault="00984A9E" w:rsidP="00F21D89">
      <w:pPr>
        <w:pStyle w:val="ListParagraph"/>
        <w:numPr>
          <w:ilvl w:val="1"/>
          <w:numId w:val="88"/>
        </w:numPr>
        <w:bidi/>
        <w:spacing w:line="276" w:lineRule="auto"/>
        <w:jc w:val="both"/>
        <w:rPr>
          <w:rFonts w:cs="B Nazanin"/>
          <w:sz w:val="28"/>
          <w:szCs w:val="28"/>
        </w:rPr>
      </w:pPr>
      <w:r w:rsidRPr="00984A9E">
        <w:rPr>
          <w:rFonts w:cs="B Nazanin" w:hint="cs"/>
          <w:b/>
          <w:bCs/>
          <w:sz w:val="28"/>
          <w:szCs w:val="28"/>
          <w:rtl/>
        </w:rPr>
        <w:lastRenderedPageBreak/>
        <w:t>درماندگی</w:t>
      </w:r>
      <w:r w:rsidR="00F21D89" w:rsidRPr="0050429C">
        <w:rPr>
          <w:rStyle w:val="FootnoteReference"/>
          <w:rFonts w:cs="B Nazanin"/>
          <w:b/>
          <w:bCs/>
          <w:sz w:val="28"/>
          <w:szCs w:val="28"/>
          <w:rtl/>
        </w:rPr>
        <w:footnoteReference w:id="782"/>
      </w:r>
      <w:r w:rsidR="00F21D89" w:rsidRPr="00984A9E">
        <w:rPr>
          <w:rFonts w:cs="B Nazanin" w:hint="cs"/>
          <w:b/>
          <w:bCs/>
          <w:sz w:val="28"/>
          <w:szCs w:val="28"/>
          <w:rtl/>
        </w:rPr>
        <w:t xml:space="preserve"> در شبکه های عملکردی:</w:t>
      </w:r>
      <w:r w:rsidR="00F21D89" w:rsidRPr="00984A9E">
        <w:rPr>
          <w:rFonts w:cs="B Nazanin" w:hint="cs"/>
          <w:sz w:val="28"/>
          <w:szCs w:val="28"/>
          <w:rtl/>
        </w:rPr>
        <w:t xml:space="preserve"> </w:t>
      </w:r>
    </w:p>
    <w:p w14:paraId="6174708F" w14:textId="0B1D3C39" w:rsidR="00F21D89" w:rsidRPr="00984A9E" w:rsidRDefault="009003B6" w:rsidP="00984A9E">
      <w:pPr>
        <w:pStyle w:val="ListParagraph"/>
        <w:bidi/>
        <w:spacing w:line="276" w:lineRule="auto"/>
        <w:ind w:left="792"/>
        <w:jc w:val="both"/>
        <w:rPr>
          <w:rFonts w:cs="B Nazanin"/>
          <w:sz w:val="28"/>
          <w:szCs w:val="28"/>
          <w:rtl/>
        </w:rPr>
      </w:pPr>
      <w:r>
        <w:rPr>
          <w:rFonts w:cs="B Nazanin" w:hint="cs"/>
          <w:sz w:val="28"/>
          <w:szCs w:val="28"/>
          <w:rtl/>
        </w:rPr>
        <w:t>درماندگی</w:t>
      </w:r>
      <w:r w:rsidR="00F21D89" w:rsidRPr="00984A9E">
        <w:rPr>
          <w:rFonts w:cs="B Nazanin" w:hint="cs"/>
          <w:sz w:val="28"/>
          <w:szCs w:val="28"/>
          <w:rtl/>
        </w:rPr>
        <w:t xml:space="preserve"> که معمولا با عنوان </w:t>
      </w:r>
      <w:r>
        <w:rPr>
          <w:rFonts w:cs="B Nazanin" w:hint="cs"/>
          <w:sz w:val="28"/>
          <w:szCs w:val="28"/>
          <w:rtl/>
        </w:rPr>
        <w:t>درماندگی</w:t>
      </w:r>
      <w:r w:rsidR="00F21D89" w:rsidRPr="00984A9E">
        <w:rPr>
          <w:rFonts w:cs="B Nazanin" w:hint="cs"/>
          <w:sz w:val="28"/>
          <w:szCs w:val="28"/>
          <w:rtl/>
        </w:rPr>
        <w:t xml:space="preserve"> هندسی</w:t>
      </w:r>
      <w:r w:rsidR="00F21D89" w:rsidRPr="005E0F35">
        <w:rPr>
          <w:rStyle w:val="FootnoteReference"/>
          <w:rFonts w:cs="B Nazanin"/>
          <w:sz w:val="28"/>
          <w:szCs w:val="28"/>
          <w:rtl/>
        </w:rPr>
        <w:footnoteReference w:id="783"/>
      </w:r>
      <w:r w:rsidR="00F21D89" w:rsidRPr="00984A9E">
        <w:rPr>
          <w:rFonts w:cs="B Nazanin" w:hint="cs"/>
          <w:sz w:val="28"/>
          <w:szCs w:val="28"/>
          <w:rtl/>
        </w:rPr>
        <w:t xml:space="preserve"> در فیزیک ماده چگال</w:t>
      </w:r>
      <w:r w:rsidR="00F21D89" w:rsidRPr="005E0F35">
        <w:rPr>
          <w:rStyle w:val="FootnoteReference"/>
          <w:rFonts w:cs="B Nazanin"/>
          <w:sz w:val="28"/>
          <w:szCs w:val="28"/>
          <w:rtl/>
        </w:rPr>
        <w:footnoteReference w:id="784"/>
      </w:r>
      <w:r w:rsidR="00F21D89" w:rsidRPr="00984A9E">
        <w:rPr>
          <w:rFonts w:cs="B Nazanin" w:hint="cs"/>
          <w:sz w:val="28"/>
          <w:szCs w:val="28"/>
          <w:rtl/>
        </w:rPr>
        <w:t xml:space="preserve"> شناخته می شود به چینش غیرمعمول اسپین ها</w:t>
      </w:r>
      <w:r w:rsidR="00F21D89" w:rsidRPr="005E0F35">
        <w:rPr>
          <w:rStyle w:val="FootnoteReference"/>
          <w:rFonts w:cs="B Nazanin"/>
          <w:sz w:val="28"/>
          <w:szCs w:val="28"/>
          <w:rtl/>
        </w:rPr>
        <w:footnoteReference w:id="785"/>
      </w:r>
      <w:r w:rsidR="00F21D89" w:rsidRPr="00984A9E">
        <w:rPr>
          <w:rFonts w:cs="B Nazanin" w:hint="cs"/>
          <w:sz w:val="28"/>
          <w:szCs w:val="28"/>
          <w:rtl/>
        </w:rPr>
        <w:t xml:space="preserve"> در کنار یکدیگر برمی گردد</w:t>
      </w:r>
      <w:r w:rsidR="00F21D89" w:rsidRPr="00984A9E">
        <w:rPr>
          <w:rFonts w:cs="B Nazanin"/>
          <w:sz w:val="28"/>
          <w:szCs w:val="28"/>
          <w:rtl/>
        </w:rPr>
        <w:fldChar w:fldCharType="begin"/>
      </w:r>
      <w:r w:rsidR="00F21D89" w:rsidRPr="00984A9E">
        <w:rPr>
          <w:rFonts w:cs="B Nazanin"/>
          <w:sz w:val="28"/>
          <w:szCs w:val="28"/>
          <w:rtl/>
        </w:rPr>
        <w:instrText xml:space="preserve"> </w:instrText>
      </w:r>
      <w:r w:rsidR="00F21D89" w:rsidRPr="00984A9E">
        <w:rPr>
          <w:rFonts w:cs="B Nazanin"/>
          <w:sz w:val="28"/>
          <w:szCs w:val="28"/>
        </w:rPr>
        <w:instrText>ADDIN EN.CITE &lt;EndNote&gt;&lt;Cite&gt;&lt;Author&gt;Moessner&lt;/Author&gt;&lt;Year&gt;2006&lt;/Year&gt;&lt;RecNum&gt;328&lt;/RecNum&gt;&lt;DisplayText&gt;(248)&lt;/DisplayText&gt;&lt;record&gt;&lt;rec-number&gt;328&lt;/rec-number&gt;&lt;foreign-keys&gt;&lt;key app="EN" db-id="frvwv2z9izraznezfs5xewvlzev902rw20re" timestamp="1605297435</w:instrText>
      </w:r>
      <w:r w:rsidR="00F21D89" w:rsidRPr="00984A9E">
        <w:rPr>
          <w:rFonts w:cs="B Nazanin"/>
          <w:sz w:val="28"/>
          <w:szCs w:val="28"/>
          <w:rtl/>
        </w:rPr>
        <w:instrText>"&gt;328&lt;/</w:instrText>
      </w:r>
      <w:r w:rsidR="00F21D89" w:rsidRPr="00984A9E">
        <w:rPr>
          <w:rFonts w:cs="B Nazanin"/>
          <w:sz w:val="28"/>
          <w:szCs w:val="28"/>
        </w:rPr>
        <w:instrText>key&gt;&lt;/foreign-keys&gt;&lt;ref-type name="Journal Article"&gt;17&lt;/ref-type&gt;&lt;contributors&gt;&lt;authors&gt;&lt;author&gt;Moessner, Roderich&lt;/author&gt;&lt;author&gt;Ramirez, Arthur P&lt;/author&gt;&lt;/authors&gt;&lt;/contributors&gt;&lt;titles&gt;&lt;title&gt;Geometrical frustration&lt;/title&gt;&lt;secondary-title&gt;Phys</w:instrText>
      </w:r>
      <w:r w:rsidR="00F21D89" w:rsidRPr="00984A9E">
        <w:rPr>
          <w:rFonts w:cs="B Nazanin"/>
          <w:sz w:val="28"/>
          <w:szCs w:val="28"/>
          <w:rtl/>
        </w:rPr>
        <w:instrText xml:space="preserve">. </w:instrText>
      </w:r>
      <w:r w:rsidR="00F21D89" w:rsidRPr="00984A9E">
        <w:rPr>
          <w:rFonts w:cs="B Nazanin"/>
          <w:sz w:val="28"/>
          <w:szCs w:val="28"/>
        </w:rPr>
        <w:instrText>Today&lt;/secondary-title&gt;&lt;/titles&gt;&lt;periodical&gt;&lt;full-title&gt;Phys. Today&lt;/full-title&gt;&lt;/periodical&gt;&lt;pages&gt;24&lt;/pages&gt;&lt;volume&gt;59&lt;/volume&gt;&lt;number&gt;2&lt;/number&gt;&lt;dates&gt;&lt;year&gt;2006&lt;/year&gt;&lt;/dates&gt;&lt;urls&gt;&lt;/urls&gt;&lt;/record&gt;&lt;/Cite&gt;&lt;/EndNote</w:instrText>
      </w:r>
      <w:r w:rsidR="00F21D89" w:rsidRPr="00984A9E">
        <w:rPr>
          <w:rFonts w:cs="B Nazanin"/>
          <w:sz w:val="28"/>
          <w:szCs w:val="28"/>
          <w:rtl/>
        </w:rPr>
        <w:instrText>&gt;</w:instrText>
      </w:r>
      <w:r w:rsidR="00F21D89" w:rsidRPr="00984A9E">
        <w:rPr>
          <w:rFonts w:cs="B Nazanin"/>
          <w:sz w:val="28"/>
          <w:szCs w:val="28"/>
          <w:rtl/>
        </w:rPr>
        <w:fldChar w:fldCharType="separate"/>
      </w:r>
      <w:r w:rsidR="00F21D89" w:rsidRPr="00984A9E">
        <w:rPr>
          <w:rFonts w:cs="B Nazanin"/>
          <w:noProof/>
          <w:sz w:val="28"/>
          <w:szCs w:val="28"/>
          <w:rtl/>
        </w:rPr>
        <w:t>(248)</w:t>
      </w:r>
      <w:r w:rsidR="00F21D89" w:rsidRPr="00984A9E">
        <w:rPr>
          <w:rFonts w:cs="B Nazanin"/>
          <w:sz w:val="28"/>
          <w:szCs w:val="28"/>
          <w:rtl/>
        </w:rPr>
        <w:fldChar w:fldCharType="end"/>
      </w:r>
      <w:r w:rsidR="00F21D89" w:rsidRPr="00984A9E">
        <w:rPr>
          <w:rFonts w:cs="B Nazanin" w:hint="cs"/>
          <w:sz w:val="28"/>
          <w:szCs w:val="28"/>
          <w:rtl/>
        </w:rPr>
        <w:t>. دانشمندان همچنین این مفهموم را در زمینه های علمی دیگر همچون شبکه های پیچیده</w:t>
      </w:r>
      <w:r w:rsidR="00F21D89" w:rsidRPr="005E0F35">
        <w:rPr>
          <w:rStyle w:val="FootnoteReference"/>
          <w:rFonts w:cs="B Nazanin"/>
          <w:sz w:val="28"/>
          <w:szCs w:val="28"/>
          <w:rtl/>
        </w:rPr>
        <w:footnoteReference w:id="786"/>
      </w:r>
      <w:r w:rsidR="00F21D89" w:rsidRPr="00984A9E">
        <w:rPr>
          <w:rFonts w:cs="B Nazanin" w:hint="cs"/>
          <w:sz w:val="28"/>
          <w:szCs w:val="28"/>
          <w:rtl/>
        </w:rPr>
        <w:t xml:space="preserve"> نیز بررسی نموده اند</w:t>
      </w:r>
      <w:r w:rsidR="00F21D89" w:rsidRPr="00984A9E">
        <w:rPr>
          <w:rFonts w:cs="B Nazanin"/>
          <w:sz w:val="28"/>
          <w:szCs w:val="28"/>
          <w:rtl/>
        </w:rPr>
        <w:fldChar w:fldCharType="begin">
          <w:fldData xml:space="preserve">PEVuZE5vdGU+PENpdGU+PEF1dGhvcj5MZXNrb3ZlYzwvQXV0aG9yPjxZZWFyPjIwMTA8L1llYXI+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</w:fldData>
        </w:fldChar>
      </w:r>
      <w:r w:rsidR="00F21D89" w:rsidRPr="00984A9E">
        <w:rPr>
          <w:rFonts w:cs="B Nazanin"/>
          <w:sz w:val="28"/>
          <w:szCs w:val="28"/>
          <w:rtl/>
        </w:rPr>
        <w:instrText xml:space="preserve"> </w:instrText>
      </w:r>
      <w:r w:rsidR="00F21D89" w:rsidRPr="00984A9E">
        <w:rPr>
          <w:rFonts w:cs="B Nazanin"/>
          <w:sz w:val="28"/>
          <w:szCs w:val="28"/>
        </w:rPr>
        <w:instrText>ADDIN EN.CITE</w:instrText>
      </w:r>
      <w:r w:rsidR="00F21D89" w:rsidRPr="00984A9E">
        <w:rPr>
          <w:rFonts w:cs="B Nazanin"/>
          <w:sz w:val="28"/>
          <w:szCs w:val="28"/>
          <w:rtl/>
        </w:rPr>
        <w:instrText xml:space="preserve"> </w:instrText>
      </w:r>
      <w:r w:rsidR="00F21D89" w:rsidRPr="00984A9E">
        <w:rPr>
          <w:rFonts w:cs="B Nazanin"/>
          <w:sz w:val="28"/>
          <w:szCs w:val="28"/>
          <w:rtl/>
        </w:rPr>
        <w:fldChar w:fldCharType="begin">
          <w:fldData xml:space="preserve">PEVuZE5vdGU+PENpdGU+PEF1dGhvcj5MZXNrb3ZlYzwvQXV0aG9yPjxZZWFyPjIwMTA8L1llYXI+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</w:fldData>
        </w:fldChar>
      </w:r>
      <w:r w:rsidR="00F21D89" w:rsidRPr="00984A9E">
        <w:rPr>
          <w:rFonts w:cs="B Nazanin"/>
          <w:sz w:val="28"/>
          <w:szCs w:val="28"/>
          <w:rtl/>
        </w:rPr>
        <w:instrText xml:space="preserve"> </w:instrText>
      </w:r>
      <w:r w:rsidR="00F21D89" w:rsidRPr="00984A9E">
        <w:rPr>
          <w:rFonts w:cs="B Nazanin"/>
          <w:sz w:val="28"/>
          <w:szCs w:val="28"/>
        </w:rPr>
        <w:instrText>ADDIN EN.CITE.DATA</w:instrText>
      </w:r>
      <w:r w:rsidR="00F21D89" w:rsidRPr="00984A9E">
        <w:rPr>
          <w:rFonts w:cs="B Nazanin"/>
          <w:sz w:val="28"/>
          <w:szCs w:val="28"/>
          <w:rtl/>
        </w:rPr>
        <w:instrText xml:space="preserve"> </w:instrText>
      </w:r>
      <w:r w:rsidR="00F21D89" w:rsidRPr="00984A9E">
        <w:rPr>
          <w:rFonts w:cs="B Nazanin"/>
          <w:sz w:val="28"/>
          <w:szCs w:val="28"/>
          <w:rtl/>
        </w:rPr>
      </w:r>
      <w:r w:rsidR="00F21D89" w:rsidRPr="00984A9E">
        <w:rPr>
          <w:rFonts w:cs="B Nazanin"/>
          <w:sz w:val="28"/>
          <w:szCs w:val="28"/>
          <w:rtl/>
        </w:rPr>
        <w:fldChar w:fldCharType="end"/>
      </w:r>
      <w:r w:rsidR="00F21D89" w:rsidRPr="00984A9E">
        <w:rPr>
          <w:rFonts w:cs="B Nazanin"/>
          <w:sz w:val="28"/>
          <w:szCs w:val="28"/>
          <w:rtl/>
        </w:rPr>
      </w:r>
      <w:r w:rsidR="00F21D89" w:rsidRPr="00984A9E">
        <w:rPr>
          <w:rFonts w:cs="B Nazanin"/>
          <w:sz w:val="28"/>
          <w:szCs w:val="28"/>
          <w:rtl/>
        </w:rPr>
        <w:fldChar w:fldCharType="separate"/>
      </w:r>
      <w:r w:rsidR="00F21D89" w:rsidRPr="00984A9E">
        <w:rPr>
          <w:rFonts w:cs="B Nazanin"/>
          <w:noProof/>
          <w:sz w:val="28"/>
          <w:szCs w:val="28"/>
          <w:rtl/>
        </w:rPr>
        <w:t>(46-48)</w:t>
      </w:r>
      <w:r w:rsidR="00F21D89" w:rsidRPr="00984A9E">
        <w:rPr>
          <w:rFonts w:cs="B Nazanin"/>
          <w:sz w:val="28"/>
          <w:szCs w:val="28"/>
          <w:rtl/>
        </w:rPr>
        <w:fldChar w:fldCharType="end"/>
      </w:r>
      <w:r w:rsidR="00F21D89" w:rsidRPr="00984A9E">
        <w:rPr>
          <w:rFonts w:cs="B Nazanin" w:hint="cs"/>
          <w:sz w:val="28"/>
          <w:szCs w:val="28"/>
          <w:rtl/>
        </w:rPr>
        <w:t xml:space="preserve">. از آنجایی که اعضای سه گانه نابالانس دچار </w:t>
      </w:r>
      <w:r>
        <w:rPr>
          <w:rFonts w:cs="B Nazanin" w:hint="cs"/>
          <w:sz w:val="28"/>
          <w:szCs w:val="28"/>
          <w:rtl/>
        </w:rPr>
        <w:t>سردرگمی</w:t>
      </w:r>
      <w:r w:rsidR="00F21D89" w:rsidRPr="00984A9E">
        <w:rPr>
          <w:rFonts w:cs="B Nazanin" w:hint="cs"/>
          <w:sz w:val="28"/>
          <w:szCs w:val="28"/>
          <w:rtl/>
        </w:rPr>
        <w:t xml:space="preserve"> در مورد وضعیت خود هستند و بر آنها تنشی وارد می شود تا روابط خود را تغییر دهند می توان گفت که این سه گانه ها دچار </w:t>
      </w:r>
      <w:r>
        <w:rPr>
          <w:rFonts w:cs="B Nazanin" w:hint="cs"/>
          <w:sz w:val="28"/>
          <w:szCs w:val="28"/>
          <w:rtl/>
        </w:rPr>
        <w:t>درماندگی</w:t>
      </w:r>
      <w:r w:rsidR="00F21D89" w:rsidRPr="00984A9E">
        <w:rPr>
          <w:rFonts w:cs="B Nazanin" w:hint="cs"/>
          <w:sz w:val="28"/>
          <w:szCs w:val="28"/>
          <w:rtl/>
        </w:rPr>
        <w:t xml:space="preserve"> شده اند. بر این اساس که بالارفتن تعداد سه گانه های نابالانس تنش در شبکه را زیاد می </w:t>
      </w:r>
      <w:r>
        <w:rPr>
          <w:rFonts w:cs="B Nazanin" w:hint="cs"/>
          <w:sz w:val="28"/>
          <w:szCs w:val="28"/>
          <w:rtl/>
        </w:rPr>
        <w:t>کند</w:t>
      </w:r>
      <w:r w:rsidR="00F21D89" w:rsidRPr="00984A9E">
        <w:rPr>
          <w:rFonts w:cs="B Nazanin" w:hint="cs"/>
          <w:sz w:val="28"/>
          <w:szCs w:val="28"/>
          <w:rtl/>
        </w:rPr>
        <w:t xml:space="preserve">، از تعداد سه گانه های </w:t>
      </w:r>
      <w:r>
        <w:rPr>
          <w:rFonts w:cs="B Nazanin" w:hint="cs"/>
          <w:sz w:val="28"/>
          <w:szCs w:val="28"/>
          <w:rtl/>
        </w:rPr>
        <w:t>درمانده</w:t>
      </w:r>
      <w:r w:rsidR="00F21D89" w:rsidRPr="00984A9E">
        <w:rPr>
          <w:rFonts w:cs="B Nazanin" w:hint="cs"/>
          <w:sz w:val="28"/>
          <w:szCs w:val="28"/>
          <w:rtl/>
        </w:rPr>
        <w:t xml:space="preserve"> (نابالانس) یک شبکه نشانه دار می توان به عنوان معیاری برای سنجش نیاز به تغییر</w:t>
      </w:r>
      <w:r w:rsidR="00F21D89" w:rsidRPr="005E0F35">
        <w:rPr>
          <w:rStyle w:val="FootnoteReference"/>
          <w:rFonts w:cs="B Nazanin"/>
          <w:sz w:val="28"/>
          <w:szCs w:val="28"/>
          <w:rtl/>
        </w:rPr>
        <w:footnoteReference w:id="787"/>
      </w:r>
      <w:r w:rsidR="00F21D89" w:rsidRPr="00984A9E">
        <w:rPr>
          <w:rFonts w:cs="B Nazanin" w:hint="cs"/>
          <w:sz w:val="28"/>
          <w:szCs w:val="28"/>
          <w:rtl/>
        </w:rPr>
        <w:t xml:space="preserve"> در شبکه استفاده نمود. </w:t>
      </w:r>
    </w:p>
    <w:p w14:paraId="4B0F00DB" w14:textId="77777777" w:rsidR="00F21D89" w:rsidRDefault="00F21D89" w:rsidP="00351451">
      <w:pPr>
        <w:pStyle w:val="ListParagraph"/>
        <w:numPr>
          <w:ilvl w:val="1"/>
          <w:numId w:val="88"/>
        </w:numPr>
        <w:bidi/>
        <w:spacing w:line="276" w:lineRule="auto"/>
        <w:jc w:val="both"/>
        <w:rPr>
          <w:rFonts w:cs="B Nazanin"/>
          <w:sz w:val="28"/>
          <w:szCs w:val="28"/>
        </w:rPr>
      </w:pPr>
      <w:r w:rsidRPr="0050429C">
        <w:rPr>
          <w:rFonts w:cs="B Nazanin" w:hint="cs"/>
          <w:b/>
          <w:bCs/>
          <w:sz w:val="28"/>
          <w:szCs w:val="28"/>
          <w:rtl/>
          <w:lang w:bidi="fa-IR"/>
        </w:rPr>
        <w:t>پارامترهای نظم</w:t>
      </w:r>
      <w:r w:rsidRPr="0050429C">
        <w:rPr>
          <w:rStyle w:val="FootnoteReference"/>
          <w:rFonts w:cs="B Nazanin"/>
          <w:b/>
          <w:bCs/>
          <w:sz w:val="28"/>
          <w:szCs w:val="28"/>
          <w:rtl/>
          <w:lang w:bidi="fa-IR"/>
        </w:rPr>
        <w:footnoteReference w:id="788"/>
      </w:r>
      <w:r w:rsidRPr="0050429C">
        <w:rPr>
          <w:rFonts w:cs="B Nazanin" w:hint="cs"/>
          <w:b/>
          <w:bCs/>
          <w:sz w:val="28"/>
          <w:szCs w:val="28"/>
          <w:rtl/>
          <w:lang w:bidi="fa-IR"/>
        </w:rPr>
        <w:t xml:space="preserve"> بر پایه انرژی:</w:t>
      </w:r>
      <w:r>
        <w:rPr>
          <w:rFonts w:cs="B Nazanin" w:hint="cs"/>
          <w:sz w:val="28"/>
          <w:szCs w:val="28"/>
          <w:rtl/>
          <w:lang w:bidi="fa-IR"/>
        </w:rPr>
        <w:t xml:space="preserve"> </w:t>
      </w:r>
    </w:p>
    <w:p w14:paraId="19A0A269" w14:textId="77777777" w:rsidR="00F21D89" w:rsidRPr="005E0F35" w:rsidRDefault="00F21D89" w:rsidP="00F21D89">
      <w:pPr>
        <w:pStyle w:val="ListParagraph"/>
        <w:bidi/>
        <w:spacing w:line="276" w:lineRule="auto"/>
        <w:ind w:left="792"/>
        <w:jc w:val="both"/>
        <w:rPr>
          <w:rFonts w:cs="B Nazanin"/>
          <w:sz w:val="28"/>
          <w:szCs w:val="28"/>
          <w:rtl/>
        </w:rPr>
      </w:pPr>
      <w:r w:rsidRPr="005E0F35">
        <w:rPr>
          <w:rFonts w:cs="B Nazanin" w:hint="cs"/>
          <w:sz w:val="28"/>
          <w:szCs w:val="28"/>
          <w:rtl/>
          <w:lang w:bidi="fa-IR"/>
        </w:rPr>
        <w:t>پارامتر نظم یک خصوصیت مفیدی است که به توصیف و تمایزبخشی حالات مختلف سیستم های پیچیده</w:t>
      </w:r>
      <w:r w:rsidRPr="005E0F35">
        <w:rPr>
          <w:rStyle w:val="FootnoteReference"/>
          <w:rFonts w:cs="B Nazanin"/>
          <w:sz w:val="28"/>
          <w:szCs w:val="28"/>
          <w:rtl/>
          <w:lang w:bidi="fa-IR"/>
        </w:rPr>
        <w:footnoteReference w:id="789"/>
      </w:r>
      <w:r w:rsidRPr="005E0F35">
        <w:rPr>
          <w:rFonts w:cs="B Nazanin" w:hint="cs"/>
          <w:sz w:val="28"/>
          <w:szCs w:val="28"/>
          <w:rtl/>
          <w:lang w:bidi="fa-IR"/>
        </w:rPr>
        <w:t xml:space="preserve"> کمک می نماید. ما در پژوهش های خود سه پارامتر نظم مختلف را برای توصیف رفتار جمعی سه گانه های سردرگم شبکه های عملکردی مغز بررسی نمودیم و آنها را با پارمترهای نظم شبکه های متداول متناسب شان مقایسه کردیم. این سه پارامتر نظم شامل قدر مطلق </w:t>
      </w:r>
      <w:r w:rsidRPr="005E0F35">
        <w:rPr>
          <w:rFonts w:cs="B Nazanin" w:hint="cs"/>
          <w:sz w:val="28"/>
          <w:szCs w:val="28"/>
          <w:rtl/>
          <w:lang w:bidi="fa-IR"/>
        </w:rPr>
        <w:lastRenderedPageBreak/>
        <w:t>ارتباطات عملکردی(انرژی یگانه</w:t>
      </w:r>
      <w:r w:rsidRPr="005E0F35">
        <w:rPr>
          <w:rStyle w:val="FootnoteReference"/>
          <w:rFonts w:cs="B Nazanin"/>
          <w:sz w:val="28"/>
          <w:szCs w:val="28"/>
          <w:rtl/>
          <w:lang w:bidi="fa-IR"/>
        </w:rPr>
        <w:footnoteReference w:id="790"/>
      </w:r>
      <w:r w:rsidRPr="005E0F35">
        <w:rPr>
          <w:rFonts w:cs="B Nazanin" w:hint="cs"/>
          <w:sz w:val="28"/>
          <w:szCs w:val="28"/>
          <w:rtl/>
          <w:lang w:bidi="fa-IR"/>
        </w:rPr>
        <w:t>)، قدر مطلق ضرب دو ارتباط عملکردی(انرژی دوگانه</w:t>
      </w:r>
      <w:r w:rsidRPr="005E0F35">
        <w:rPr>
          <w:rStyle w:val="FootnoteReference"/>
          <w:rFonts w:cs="B Nazanin"/>
          <w:sz w:val="28"/>
          <w:szCs w:val="28"/>
          <w:rtl/>
          <w:lang w:bidi="fa-IR"/>
        </w:rPr>
        <w:footnoteReference w:id="791"/>
      </w:r>
      <w:r w:rsidRPr="005E0F35">
        <w:rPr>
          <w:rFonts w:cs="B Nazanin" w:hint="cs"/>
          <w:sz w:val="28"/>
          <w:szCs w:val="28"/>
          <w:rtl/>
          <w:lang w:bidi="fa-IR"/>
        </w:rPr>
        <w:t>) و قدرمطلق ضرب سه ارتباط عملکردی(انرژی سه گانه</w:t>
      </w:r>
      <w:r w:rsidRPr="005E0F35">
        <w:rPr>
          <w:rStyle w:val="FootnoteReference"/>
          <w:rFonts w:cs="B Nazanin"/>
          <w:sz w:val="28"/>
          <w:szCs w:val="28"/>
          <w:rtl/>
          <w:lang w:bidi="fa-IR"/>
        </w:rPr>
        <w:footnoteReference w:id="792"/>
      </w:r>
      <w:r w:rsidRPr="005E0F35">
        <w:rPr>
          <w:rFonts w:cs="B Nazanin" w:hint="cs"/>
          <w:sz w:val="28"/>
          <w:szCs w:val="28"/>
          <w:rtl/>
          <w:lang w:bidi="fa-IR"/>
        </w:rPr>
        <w:t>) می باشند که به صورت زیر تعریف می شوند:</w:t>
      </w:r>
    </w:p>
    <w:p w14:paraId="4283493F" w14:textId="77777777" w:rsidR="00F21D89" w:rsidRPr="001B66A7" w:rsidRDefault="00F21D89" w:rsidP="00F21D89">
      <w:pPr>
        <w:spacing w:line="276" w:lineRule="auto"/>
        <w:jc w:val="both"/>
        <w:rPr>
          <w:rFonts w:asciiTheme="minorBidi" w:eastAsia="Times New Roman" w:hAnsiTheme="minorBidi" w:cs="B Nazanin"/>
          <w:i/>
          <w:color w:val="000000" w:themeColor="text1"/>
          <w:szCs w:val="22"/>
          <w:rtl/>
          <w:lang w:bidi="fa-IR"/>
        </w:rPr>
      </w:pPr>
      <m:oMathPara>
        <m:oMath>
          <m:r>
            <w:rPr>
              <w:rFonts w:ascii="Cambria Math" w:eastAsia="Times New Roman" w:hAnsi="Cambria Math" w:cs="B Nazanin"/>
              <w:color w:val="000000" w:themeColor="text1"/>
              <w:szCs w:val="22"/>
            </w:rPr>
            <m:t xml:space="preserve">monadic energy = </m:t>
          </m:r>
          <m:nary>
            <m:naryPr>
              <m:chr m:val="∑"/>
              <m:limLoc m:val="undOvr"/>
              <m:ctrlPr>
                <w:rPr>
                  <w:rFonts w:ascii="Cambria Math" w:eastAsia="Times New Roman" w:hAnsi="Cambria Math" w:cs="B Nazanin"/>
                  <w:i/>
                  <w:color w:val="000000" w:themeColor="text1"/>
                  <w:szCs w:val="22"/>
                </w:rPr>
              </m:ctrlPr>
            </m:naryPr>
            <m:sub>
              <m:f>
                <m:fPr>
                  <m:type m:val="noBar"/>
                  <m:ctrlPr>
                    <w:rPr>
                      <w:rFonts w:ascii="Cambria Math" w:eastAsia="Times New Roman" w:hAnsi="Cambria Math" w:cs="B Nazanin"/>
                      <w:i/>
                      <w:color w:val="000000" w:themeColor="text1"/>
                      <w:szCs w:val="22"/>
                    </w:rPr>
                  </m:ctrlPr>
                </m:fPr>
                <m:num>
                  <m:r>
                    <w:rPr>
                      <w:rFonts w:ascii="Cambria Math" w:eastAsia="Times New Roman" w:hAnsi="Cambria Math" w:cs="B Nazanin"/>
                      <w:color w:val="000000" w:themeColor="text1"/>
                      <w:szCs w:val="22"/>
                    </w:rPr>
                    <m:t>i = 1</m:t>
                  </m:r>
                </m:num>
                <m:den/>
              </m:f>
            </m:sub>
            <m:sup>
              <m:sSub>
                <m:sSubPr>
                  <m:ctrlPr>
                    <w:rPr>
                      <w:rFonts w:ascii="Cambria Math" w:eastAsia="Times New Roman" w:hAnsi="Cambria Math" w:cs="B Nazanin"/>
                      <w:i/>
                      <w:color w:val="000000" w:themeColor="text1"/>
                      <w:szCs w:val="22"/>
                    </w:rPr>
                  </m:ctrlPr>
                </m:sSubPr>
                <m:e>
                  <m:r>
                    <w:rPr>
                      <w:rFonts w:ascii="Cambria Math" w:eastAsia="Times New Roman" w:hAnsi="Cambria Math" w:cs="B Nazanin"/>
                      <w:color w:val="000000" w:themeColor="text1"/>
                      <w:szCs w:val="22"/>
                    </w:rPr>
                    <m:t>N</m:t>
                  </m:r>
                </m:e>
                <m:sub>
                  <m:r>
                    <w:rPr>
                      <w:rFonts w:ascii="Cambria Math" w:eastAsia="Times New Roman" w:hAnsi="Cambria Math" w:cs="B Nazanin"/>
                      <w:color w:val="000000" w:themeColor="text1"/>
                      <w:szCs w:val="22"/>
                    </w:rPr>
                    <m:t>links</m:t>
                  </m:r>
                </m:sub>
              </m:sSub>
            </m:sup>
            <m:e>
              <m:r>
                <w:rPr>
                  <w:rFonts w:ascii="Cambria Math" w:eastAsia="Times New Roman" w:hAnsi="Cambria Math" w:cs="B Nazanin"/>
                  <w:color w:val="000000" w:themeColor="text1"/>
                  <w:szCs w:val="22"/>
                </w:rPr>
                <m:t>|</m:t>
              </m:r>
              <m:sSub>
                <m:sSubPr>
                  <m:ctrlPr>
                    <w:rPr>
                      <w:rFonts w:ascii="Cambria Math" w:eastAsia="Times New Roman" w:hAnsi="Cambria Math" w:cs="B Nazanin"/>
                      <w:i/>
                      <w:color w:val="000000" w:themeColor="text1"/>
                      <w:szCs w:val="22"/>
                    </w:rPr>
                  </m:ctrlPr>
                </m:sSubPr>
                <m:e>
                  <m:r>
                    <w:rPr>
                      <w:rFonts w:ascii="Cambria Math" w:eastAsia="Times New Roman" w:hAnsi="Cambria Math" w:cs="B Nazanin"/>
                      <w:color w:val="000000" w:themeColor="text1"/>
                      <w:szCs w:val="22"/>
                    </w:rPr>
                    <m:t>S</m:t>
                  </m:r>
                </m:e>
                <m:sub>
                  <m:r>
                    <w:rPr>
                      <w:rFonts w:ascii="Cambria Math" w:eastAsia="Times New Roman" w:hAnsi="Cambria Math" w:cs="B Nazanin"/>
                      <w:color w:val="000000" w:themeColor="text1"/>
                      <w:szCs w:val="22"/>
                    </w:rPr>
                    <m:t>i</m:t>
                  </m:r>
                </m:sub>
              </m:sSub>
              <m:r>
                <w:rPr>
                  <w:rFonts w:ascii="Cambria Math" w:eastAsia="Times New Roman" w:hAnsi="Cambria Math" w:cs="B Nazanin"/>
                  <w:color w:val="000000" w:themeColor="text1"/>
                  <w:szCs w:val="22"/>
                </w:rPr>
                <m:t>|</m:t>
              </m:r>
            </m:e>
          </m:nary>
        </m:oMath>
      </m:oMathPara>
    </w:p>
    <w:p w14:paraId="419DCB15" w14:textId="77777777" w:rsidR="00F21D89" w:rsidRPr="001B66A7" w:rsidRDefault="00F21D89" w:rsidP="00F21D89">
      <w:pPr>
        <w:spacing w:line="276" w:lineRule="auto"/>
        <w:jc w:val="both"/>
        <w:rPr>
          <w:rFonts w:asciiTheme="minorBidi" w:eastAsia="Times New Roman" w:hAnsiTheme="minorBidi" w:cs="B Nazanin"/>
          <w:i/>
          <w:color w:val="000000" w:themeColor="text1"/>
          <w:szCs w:val="22"/>
        </w:rPr>
      </w:pPr>
      <m:oMathPara>
        <m:oMath>
          <m:r>
            <w:rPr>
              <w:rFonts w:ascii="Cambria Math" w:eastAsia="Times New Roman" w:hAnsi="Cambria Math" w:cs="B Nazanin"/>
              <w:color w:val="000000" w:themeColor="text1"/>
              <w:szCs w:val="22"/>
            </w:rPr>
            <m:t xml:space="preserve">dyadic energy = </m:t>
          </m:r>
          <m:nary>
            <m:naryPr>
              <m:chr m:val="∑"/>
              <m:limLoc m:val="undOvr"/>
              <m:ctrlPr>
                <w:rPr>
                  <w:rFonts w:ascii="Cambria Math" w:eastAsia="Times New Roman" w:hAnsi="Cambria Math" w:cs="B Nazanin"/>
                  <w:i/>
                  <w:color w:val="000000" w:themeColor="text1"/>
                  <w:szCs w:val="22"/>
                </w:rPr>
              </m:ctrlPr>
            </m:naryPr>
            <m:sub>
              <m:f>
                <m:fPr>
                  <m:type m:val="noBar"/>
                  <m:ctrlPr>
                    <w:rPr>
                      <w:rFonts w:ascii="Cambria Math" w:eastAsia="Times New Roman" w:hAnsi="Cambria Math" w:cs="B Nazanin"/>
                      <w:i/>
                      <w:color w:val="000000" w:themeColor="text1"/>
                      <w:szCs w:val="22"/>
                    </w:rPr>
                  </m:ctrlPr>
                </m:fPr>
                <m:num>
                  <m:r>
                    <w:rPr>
                      <w:rFonts w:ascii="Cambria Math" w:eastAsia="Times New Roman" w:hAnsi="Cambria Math" w:cs="B Nazanin"/>
                      <w:color w:val="000000" w:themeColor="text1"/>
                      <w:szCs w:val="22"/>
                    </w:rPr>
                    <m:t>i,j = 1</m:t>
                  </m:r>
                </m:num>
                <m:den>
                  <m:r>
                    <w:rPr>
                      <w:rFonts w:ascii="Cambria Math" w:eastAsia="Times New Roman" w:hAnsi="Cambria Math" w:cs="B Nazanin"/>
                      <w:color w:val="000000" w:themeColor="text1"/>
                      <w:szCs w:val="22"/>
                    </w:rPr>
                    <m:t>i ≠ j</m:t>
                  </m:r>
                </m:den>
              </m:f>
            </m:sub>
            <m:sup>
              <m:sSub>
                <m:sSubPr>
                  <m:ctrlPr>
                    <w:rPr>
                      <w:rFonts w:ascii="Cambria Math" w:eastAsia="Times New Roman" w:hAnsi="Cambria Math" w:cs="B Nazanin"/>
                      <w:i/>
                      <w:color w:val="000000" w:themeColor="text1"/>
                      <w:szCs w:val="22"/>
                    </w:rPr>
                  </m:ctrlPr>
                </m:sSubPr>
                <m:e>
                  <m:r>
                    <w:rPr>
                      <w:rFonts w:ascii="Cambria Math" w:eastAsia="Times New Roman" w:hAnsi="Cambria Math" w:cs="B Nazanin"/>
                      <w:color w:val="000000" w:themeColor="text1"/>
                      <w:szCs w:val="22"/>
                    </w:rPr>
                    <m:t>N</m:t>
                  </m:r>
                </m:e>
                <m:sub>
                  <m:r>
                    <w:rPr>
                      <w:rFonts w:ascii="Cambria Math" w:eastAsia="Times New Roman" w:hAnsi="Cambria Math" w:cs="B Nazanin"/>
                      <w:color w:val="000000" w:themeColor="text1"/>
                      <w:szCs w:val="22"/>
                    </w:rPr>
                    <m:t>links</m:t>
                  </m:r>
                </m:sub>
              </m:sSub>
            </m:sup>
            <m:e>
              <m:r>
                <w:rPr>
                  <w:rFonts w:ascii="Cambria Math" w:eastAsia="Times New Roman" w:hAnsi="Cambria Math" w:cs="B Nazanin"/>
                  <w:color w:val="000000" w:themeColor="text1"/>
                  <w:szCs w:val="22"/>
                </w:rPr>
                <m:t>|</m:t>
              </m:r>
              <m:sSub>
                <m:sSubPr>
                  <m:ctrlPr>
                    <w:rPr>
                      <w:rFonts w:ascii="Cambria Math" w:eastAsia="Times New Roman" w:hAnsi="Cambria Math" w:cs="B Nazanin"/>
                      <w:i/>
                      <w:color w:val="000000" w:themeColor="text1"/>
                      <w:szCs w:val="22"/>
                    </w:rPr>
                  </m:ctrlPr>
                </m:sSubPr>
                <m:e>
                  <m:r>
                    <w:rPr>
                      <w:rFonts w:ascii="Cambria Math" w:eastAsia="Times New Roman" w:hAnsi="Cambria Math" w:cs="B Nazanin"/>
                      <w:color w:val="000000" w:themeColor="text1"/>
                      <w:szCs w:val="22"/>
                    </w:rPr>
                    <m:t>S</m:t>
                  </m:r>
                </m:e>
                <m:sub>
                  <m:r>
                    <w:rPr>
                      <w:rFonts w:ascii="Cambria Math" w:eastAsia="Times New Roman" w:hAnsi="Cambria Math" w:cs="B Nazanin"/>
                      <w:color w:val="000000" w:themeColor="text1"/>
                      <w:szCs w:val="22"/>
                    </w:rPr>
                    <m:t>i</m:t>
                  </m:r>
                </m:sub>
              </m:sSub>
              <m:sSub>
                <m:sSubPr>
                  <m:ctrlPr>
                    <w:rPr>
                      <w:rFonts w:ascii="Cambria Math" w:eastAsia="Times New Roman" w:hAnsi="Cambria Math" w:cs="B Nazanin"/>
                      <w:i/>
                      <w:color w:val="000000" w:themeColor="text1"/>
                      <w:szCs w:val="22"/>
                    </w:rPr>
                  </m:ctrlPr>
                </m:sSubPr>
                <m:e>
                  <m:r>
                    <w:rPr>
                      <w:rFonts w:ascii="Cambria Math" w:eastAsia="Times New Roman" w:hAnsi="Cambria Math" w:cs="B Nazanin"/>
                      <w:color w:val="000000" w:themeColor="text1"/>
                      <w:szCs w:val="22"/>
                    </w:rPr>
                    <m:t>S</m:t>
                  </m:r>
                </m:e>
                <m:sub>
                  <m:r>
                    <w:rPr>
                      <w:rFonts w:ascii="Cambria Math" w:eastAsia="Times New Roman" w:hAnsi="Cambria Math" w:cs="B Nazanin"/>
                      <w:color w:val="000000" w:themeColor="text1"/>
                      <w:szCs w:val="22"/>
                    </w:rPr>
                    <m:t>j</m:t>
                  </m:r>
                </m:sub>
              </m:sSub>
              <m:r>
                <w:rPr>
                  <w:rFonts w:ascii="Cambria Math" w:eastAsia="Times New Roman" w:hAnsi="Cambria Math" w:cs="B Nazanin"/>
                  <w:color w:val="000000" w:themeColor="text1"/>
                  <w:szCs w:val="22"/>
                </w:rPr>
                <m:t>|</m:t>
              </m:r>
            </m:e>
          </m:nary>
        </m:oMath>
      </m:oMathPara>
    </w:p>
    <w:p w14:paraId="5D84AC42" w14:textId="77777777" w:rsidR="00F21D89" w:rsidRPr="001B66A7" w:rsidRDefault="00F21D89" w:rsidP="00F21D89">
      <w:pPr>
        <w:spacing w:line="276" w:lineRule="auto"/>
        <w:jc w:val="both"/>
        <w:rPr>
          <w:rFonts w:asciiTheme="minorBidi" w:eastAsia="Times New Roman" w:hAnsiTheme="minorBidi" w:cs="B Nazanin"/>
          <w:i/>
          <w:color w:val="000000" w:themeColor="text1"/>
          <w:szCs w:val="22"/>
          <w:rtl/>
          <w:lang w:bidi="fa-IR"/>
        </w:rPr>
      </w:pPr>
      <m:oMathPara>
        <m:oMath>
          <m:r>
            <w:rPr>
              <w:rFonts w:ascii="Cambria Math" w:eastAsia="Times New Roman" w:hAnsi="Cambria Math" w:cs="B Nazanin"/>
              <w:color w:val="000000" w:themeColor="text1"/>
              <w:szCs w:val="22"/>
            </w:rPr>
            <m:t xml:space="preserve">triadic energy = </m:t>
          </m:r>
          <m:nary>
            <m:naryPr>
              <m:chr m:val="∑"/>
              <m:limLoc m:val="undOvr"/>
              <m:ctrlPr>
                <w:rPr>
                  <w:rFonts w:ascii="Cambria Math" w:eastAsia="Times New Roman" w:hAnsi="Cambria Math" w:cs="B Nazanin"/>
                  <w:i/>
                  <w:color w:val="000000" w:themeColor="text1"/>
                  <w:szCs w:val="22"/>
                </w:rPr>
              </m:ctrlPr>
            </m:naryPr>
            <m:sub>
              <m:f>
                <m:fPr>
                  <m:type m:val="noBar"/>
                  <m:ctrlPr>
                    <w:rPr>
                      <w:rFonts w:ascii="Cambria Math" w:eastAsia="Times New Roman" w:hAnsi="Cambria Math" w:cs="B Nazanin"/>
                      <w:i/>
                      <w:color w:val="000000" w:themeColor="text1"/>
                      <w:szCs w:val="22"/>
                    </w:rPr>
                  </m:ctrlPr>
                </m:fPr>
                <m:num>
                  <m:r>
                    <w:rPr>
                      <w:rFonts w:ascii="Cambria Math" w:eastAsia="Times New Roman" w:hAnsi="Cambria Math" w:cs="B Nazanin"/>
                      <w:color w:val="000000" w:themeColor="text1"/>
                      <w:szCs w:val="22"/>
                    </w:rPr>
                    <m:t>i,j,k = 1</m:t>
                  </m:r>
                </m:num>
                <m:den>
                  <m:r>
                    <w:rPr>
                      <w:rFonts w:ascii="Cambria Math" w:eastAsia="Times New Roman" w:hAnsi="Cambria Math" w:cs="B Nazanin"/>
                      <w:color w:val="000000" w:themeColor="text1"/>
                      <w:szCs w:val="22"/>
                    </w:rPr>
                    <m:t>i ≠ j ≠ k</m:t>
                  </m:r>
                </m:den>
              </m:f>
            </m:sub>
            <m:sup>
              <m:sSub>
                <m:sSubPr>
                  <m:ctrlPr>
                    <w:rPr>
                      <w:rFonts w:ascii="Cambria Math" w:eastAsia="Times New Roman" w:hAnsi="Cambria Math" w:cs="B Nazanin"/>
                      <w:i/>
                      <w:color w:val="000000" w:themeColor="text1"/>
                      <w:szCs w:val="22"/>
                    </w:rPr>
                  </m:ctrlPr>
                </m:sSubPr>
                <m:e>
                  <m:r>
                    <w:rPr>
                      <w:rFonts w:ascii="Cambria Math" w:eastAsia="Times New Roman" w:hAnsi="Cambria Math" w:cs="B Nazanin"/>
                      <w:color w:val="000000" w:themeColor="text1"/>
                      <w:szCs w:val="22"/>
                    </w:rPr>
                    <m:t>N</m:t>
                  </m:r>
                </m:e>
                <m:sub>
                  <m:r>
                    <w:rPr>
                      <w:rFonts w:ascii="Cambria Math" w:eastAsia="Times New Roman" w:hAnsi="Cambria Math" w:cs="B Nazanin"/>
                      <w:color w:val="000000" w:themeColor="text1"/>
                      <w:szCs w:val="22"/>
                    </w:rPr>
                    <m:t>links</m:t>
                  </m:r>
                </m:sub>
              </m:sSub>
            </m:sup>
            <m:e>
              <m:r>
                <w:rPr>
                  <w:rFonts w:ascii="Cambria Math" w:eastAsia="Times New Roman" w:hAnsi="Cambria Math" w:cs="B Nazanin"/>
                  <w:color w:val="000000" w:themeColor="text1"/>
                  <w:szCs w:val="22"/>
                </w:rPr>
                <m:t>|</m:t>
              </m:r>
              <m:sSub>
                <m:sSubPr>
                  <m:ctrlPr>
                    <w:rPr>
                      <w:rFonts w:ascii="Cambria Math" w:eastAsia="Times New Roman" w:hAnsi="Cambria Math" w:cs="B Nazanin"/>
                      <w:i/>
                      <w:color w:val="000000" w:themeColor="text1"/>
                      <w:szCs w:val="22"/>
                    </w:rPr>
                  </m:ctrlPr>
                </m:sSubPr>
                <m:e>
                  <m:r>
                    <w:rPr>
                      <w:rFonts w:ascii="Cambria Math" w:eastAsia="Times New Roman" w:hAnsi="Cambria Math" w:cs="B Nazanin"/>
                      <w:color w:val="000000" w:themeColor="text1"/>
                      <w:szCs w:val="22"/>
                    </w:rPr>
                    <m:t>S</m:t>
                  </m:r>
                </m:e>
                <m:sub>
                  <m:r>
                    <w:rPr>
                      <w:rFonts w:ascii="Cambria Math" w:eastAsia="Times New Roman" w:hAnsi="Cambria Math" w:cs="B Nazanin"/>
                      <w:color w:val="000000" w:themeColor="text1"/>
                      <w:szCs w:val="22"/>
                    </w:rPr>
                    <m:t>i</m:t>
                  </m:r>
                </m:sub>
              </m:sSub>
              <m:sSub>
                <m:sSubPr>
                  <m:ctrlPr>
                    <w:rPr>
                      <w:rFonts w:ascii="Cambria Math" w:eastAsia="Times New Roman" w:hAnsi="Cambria Math" w:cs="B Nazanin"/>
                      <w:i/>
                      <w:color w:val="000000" w:themeColor="text1"/>
                      <w:szCs w:val="22"/>
                    </w:rPr>
                  </m:ctrlPr>
                </m:sSubPr>
                <m:e>
                  <m:r>
                    <w:rPr>
                      <w:rFonts w:ascii="Cambria Math" w:eastAsia="Times New Roman" w:hAnsi="Cambria Math" w:cs="B Nazanin"/>
                      <w:color w:val="000000" w:themeColor="text1"/>
                      <w:szCs w:val="22"/>
                    </w:rPr>
                    <m:t>S</m:t>
                  </m:r>
                </m:e>
                <m:sub>
                  <m:r>
                    <w:rPr>
                      <w:rFonts w:ascii="Cambria Math" w:eastAsia="Times New Roman" w:hAnsi="Cambria Math" w:cs="B Nazanin"/>
                      <w:color w:val="000000" w:themeColor="text1"/>
                      <w:szCs w:val="22"/>
                    </w:rPr>
                    <m:t>j</m:t>
                  </m:r>
                </m:sub>
              </m:sSub>
              <m:sSub>
                <m:sSubPr>
                  <m:ctrlPr>
                    <w:rPr>
                      <w:rFonts w:ascii="Cambria Math" w:eastAsia="Times New Roman" w:hAnsi="Cambria Math" w:cs="B Nazanin"/>
                      <w:i/>
                      <w:color w:val="000000" w:themeColor="text1"/>
                      <w:szCs w:val="22"/>
                    </w:rPr>
                  </m:ctrlPr>
                </m:sSubPr>
                <m:e>
                  <m:r>
                    <w:rPr>
                      <w:rFonts w:ascii="Cambria Math" w:eastAsia="Times New Roman" w:hAnsi="Cambria Math" w:cs="B Nazanin"/>
                      <w:color w:val="000000" w:themeColor="text1"/>
                      <w:szCs w:val="22"/>
                    </w:rPr>
                    <m:t>S</m:t>
                  </m:r>
                </m:e>
                <m:sub>
                  <m:r>
                    <w:rPr>
                      <w:rFonts w:ascii="Cambria Math" w:eastAsia="Times New Roman" w:hAnsi="Cambria Math" w:cs="B Nazanin"/>
                      <w:color w:val="000000" w:themeColor="text1"/>
                      <w:szCs w:val="22"/>
                    </w:rPr>
                    <m:t>k</m:t>
                  </m:r>
                </m:sub>
              </m:sSub>
              <m:r>
                <w:rPr>
                  <w:rFonts w:ascii="Cambria Math" w:eastAsia="Times New Roman" w:hAnsi="Cambria Math" w:cs="B Nazanin"/>
                  <w:color w:val="000000" w:themeColor="text1"/>
                  <w:szCs w:val="22"/>
                </w:rPr>
                <m:t>|</m:t>
              </m:r>
            </m:e>
          </m:nary>
        </m:oMath>
      </m:oMathPara>
    </w:p>
    <w:p w14:paraId="45D152B1" w14:textId="3BFD9F74" w:rsidR="00F21D89" w:rsidRPr="005E0F35" w:rsidRDefault="00F21D89" w:rsidP="00F21D89">
      <w:pPr>
        <w:pStyle w:val="ListParagraph"/>
        <w:bidi/>
        <w:spacing w:line="276" w:lineRule="auto"/>
        <w:ind w:left="792"/>
        <w:jc w:val="both"/>
        <w:rPr>
          <w:rFonts w:cs="B Nazanin"/>
          <w:sz w:val="28"/>
          <w:szCs w:val="28"/>
          <w:lang w:bidi="fa-IR"/>
        </w:rPr>
      </w:pPr>
      <w:r w:rsidRPr="005E0F35">
        <w:rPr>
          <w:rFonts w:cs="B Nazanin" w:hint="cs"/>
          <w:sz w:val="28"/>
          <w:szCs w:val="28"/>
          <w:rtl/>
          <w:lang w:bidi="fa-IR"/>
        </w:rPr>
        <w:t xml:space="preserve">در این رابطه ها </w:t>
      </w:r>
      <m:oMath>
        <m:sSub>
          <m:sSubPr>
            <m:ctrlPr>
              <w:rPr>
                <w:rFonts w:ascii="Cambria Math" w:eastAsia="Times New Roman" w:hAnsi="Cambria Math" w:cs="B Nazanin"/>
                <w:i/>
                <w:color w:val="000000" w:themeColor="text1"/>
                <w:sz w:val="28"/>
                <w:szCs w:val="28"/>
              </w:rPr>
            </m:ctrlPr>
          </m:sSubPr>
          <m:e>
            <m:r>
              <w:rPr>
                <w:rFonts w:ascii="Cambria Math" w:eastAsia="Times New Roman" w:hAnsi="Cambria Math" w:cs="B Nazanin"/>
                <w:color w:val="000000" w:themeColor="text1"/>
                <w:sz w:val="28"/>
                <w:szCs w:val="28"/>
              </w:rPr>
              <m:t>S</m:t>
            </m:r>
          </m:e>
          <m:sub>
            <m:r>
              <w:rPr>
                <w:rFonts w:ascii="Cambria Math" w:eastAsia="Times New Roman" w:hAnsi="Cambria Math" w:cs="B Nazanin"/>
                <w:color w:val="000000" w:themeColor="text1"/>
                <w:sz w:val="28"/>
                <w:szCs w:val="28"/>
              </w:rPr>
              <m:t>i</m:t>
            </m:r>
          </m:sub>
        </m:sSub>
      </m:oMath>
      <w:r w:rsidRPr="005E0F35">
        <w:rPr>
          <w:rFonts w:cs="B Nazanin" w:hint="cs"/>
          <w:sz w:val="28"/>
          <w:szCs w:val="28"/>
          <w:rtl/>
          <w:lang w:bidi="fa-IR"/>
        </w:rPr>
        <w:t xml:space="preserve"> نماینده ارتباط عملکردی </w:t>
      </w:r>
      <w:proofErr w:type="spellStart"/>
      <w:r w:rsidRPr="005E0F35">
        <w:rPr>
          <w:rFonts w:cs="B Nazanin"/>
          <w:sz w:val="28"/>
          <w:szCs w:val="28"/>
          <w:lang w:bidi="fa-IR"/>
        </w:rPr>
        <w:t>i</w:t>
      </w:r>
      <w:proofErr w:type="spellEnd"/>
      <w:r w:rsidRPr="005E0F35">
        <w:rPr>
          <w:rFonts w:cs="B Nazanin" w:hint="cs"/>
          <w:sz w:val="28"/>
          <w:szCs w:val="28"/>
          <w:rtl/>
          <w:lang w:bidi="fa-IR"/>
        </w:rPr>
        <w:t xml:space="preserve"> است و </w:t>
      </w:r>
      <w:r w:rsidRPr="005E0F35">
        <w:rPr>
          <w:rFonts w:cs="B Nazanin"/>
          <w:sz w:val="28"/>
          <w:szCs w:val="28"/>
          <w:lang w:bidi="fa-IR"/>
        </w:rPr>
        <w:t>N</w:t>
      </w:r>
      <w:r w:rsidRPr="005E0F35">
        <w:rPr>
          <w:rFonts w:cs="B Nazanin" w:hint="cs"/>
          <w:sz w:val="28"/>
          <w:szCs w:val="28"/>
          <w:rtl/>
          <w:lang w:bidi="fa-IR"/>
        </w:rPr>
        <w:t xml:space="preserve"> </w:t>
      </w:r>
      <w:r w:rsidR="00261F60">
        <w:rPr>
          <w:rFonts w:cs="B Nazanin" w:hint="cs"/>
          <w:sz w:val="28"/>
          <w:szCs w:val="28"/>
          <w:rtl/>
          <w:lang w:bidi="fa-IR"/>
        </w:rPr>
        <w:t xml:space="preserve">ارتباطات </w:t>
      </w:r>
      <w:r w:rsidRPr="005E0F35">
        <w:rPr>
          <w:rFonts w:cs="B Nazanin" w:hint="cs"/>
          <w:sz w:val="28"/>
          <w:szCs w:val="28"/>
          <w:rtl/>
          <w:lang w:bidi="fa-IR"/>
        </w:rPr>
        <w:t xml:space="preserve">موجود در شبکه است. در واقع انرژی یگانه شدت ارتباطات در شبکه را نشان می دهد، انرژی دوگانه تنوع شدت ارتباطات شبکه را نمایش می دهد و انرژی سه گانه به شدت </w:t>
      </w:r>
      <w:r w:rsidR="00261F60">
        <w:rPr>
          <w:rFonts w:cs="B Nazanin" w:hint="cs"/>
          <w:sz w:val="28"/>
          <w:szCs w:val="28"/>
          <w:rtl/>
          <w:lang w:bidi="fa-IR"/>
        </w:rPr>
        <w:t>درماندگی</w:t>
      </w:r>
      <w:r w:rsidRPr="005E0F35">
        <w:rPr>
          <w:rFonts w:cs="B Nazanin" w:hint="cs"/>
          <w:sz w:val="28"/>
          <w:szCs w:val="28"/>
          <w:rtl/>
          <w:lang w:bidi="fa-IR"/>
        </w:rPr>
        <w:t xml:space="preserve"> سه گانه ها اشاره دارد. ما در ابتدا شبکه ها را به صورت وزندار</w:t>
      </w:r>
      <w:r w:rsidRPr="005E0F35">
        <w:rPr>
          <w:rStyle w:val="FootnoteReference"/>
          <w:rFonts w:cs="B Nazanin"/>
          <w:sz w:val="28"/>
          <w:szCs w:val="28"/>
          <w:rtl/>
          <w:lang w:bidi="fa-IR"/>
        </w:rPr>
        <w:footnoteReference w:id="793"/>
      </w:r>
      <w:r w:rsidRPr="005E0F35">
        <w:rPr>
          <w:rFonts w:cs="B Nazanin" w:hint="cs"/>
          <w:sz w:val="28"/>
          <w:szCs w:val="28"/>
          <w:rtl/>
          <w:lang w:bidi="fa-IR"/>
        </w:rPr>
        <w:t xml:space="preserve"> در نظر گرفته ایم و این سه پارامتر نظم را برای سه گانه های </w:t>
      </w:r>
      <w:r w:rsidR="00261F60">
        <w:rPr>
          <w:rFonts w:cs="B Nazanin" w:hint="cs"/>
          <w:sz w:val="28"/>
          <w:szCs w:val="28"/>
          <w:rtl/>
          <w:lang w:bidi="fa-IR"/>
        </w:rPr>
        <w:t>درمانده</w:t>
      </w:r>
      <w:r w:rsidRPr="005E0F35">
        <w:rPr>
          <w:rFonts w:cs="B Nazanin" w:hint="cs"/>
          <w:sz w:val="28"/>
          <w:szCs w:val="28"/>
          <w:rtl/>
          <w:lang w:bidi="fa-IR"/>
        </w:rPr>
        <w:t xml:space="preserve"> محاسبه نموده ایم. سپس توزیع این پارامترهای نظم را بررسی کرده ایم. این بررسی ها را برای رده های سنی متفاوت و برای اجزای متفاوت انجام داده ایم. همچنین ارتباطات عملکردی شبکه را </w:t>
      </w:r>
      <w:r w:rsidR="00261F60">
        <w:rPr>
          <w:rFonts w:cs="B Nazanin" w:hint="cs"/>
          <w:sz w:val="28"/>
          <w:szCs w:val="28"/>
          <w:rtl/>
          <w:lang w:bidi="fa-IR"/>
        </w:rPr>
        <w:t>بُرزده</w:t>
      </w:r>
      <w:r w:rsidR="00C43E8F">
        <w:rPr>
          <w:rStyle w:val="FootnoteReference"/>
          <w:sz w:val="28"/>
          <w:szCs w:val="28"/>
          <w:rtl/>
          <w:lang w:bidi="fa-IR"/>
        </w:rPr>
        <w:footnoteReference w:id="794"/>
      </w:r>
      <w:r w:rsidRPr="005E0F35">
        <w:rPr>
          <w:rFonts w:cs="B Nazanin" w:hint="cs"/>
          <w:sz w:val="28"/>
          <w:szCs w:val="28"/>
          <w:rtl/>
          <w:lang w:bidi="fa-IR"/>
        </w:rPr>
        <w:t xml:space="preserve"> و توپولوژی هایی معمول</w:t>
      </w:r>
      <w:r w:rsidRPr="005E0F35">
        <w:rPr>
          <w:rStyle w:val="FootnoteReference"/>
          <w:rFonts w:cs="B Nazanin"/>
          <w:sz w:val="28"/>
          <w:szCs w:val="28"/>
          <w:rtl/>
          <w:lang w:bidi="fa-IR"/>
        </w:rPr>
        <w:footnoteReference w:id="795"/>
      </w:r>
      <w:r w:rsidRPr="005E0F35">
        <w:rPr>
          <w:rFonts w:cs="B Nazanin" w:hint="cs"/>
          <w:sz w:val="28"/>
          <w:szCs w:val="28"/>
          <w:rtl/>
          <w:lang w:bidi="fa-IR"/>
        </w:rPr>
        <w:t xml:space="preserve"> ساخته ایم. برای این توپولوژی ها همان عناصر را نیز استخراج </w:t>
      </w:r>
      <w:r w:rsidRPr="005E0F35">
        <w:rPr>
          <w:rFonts w:cs="B Nazanin" w:hint="cs"/>
          <w:sz w:val="28"/>
          <w:szCs w:val="28"/>
          <w:rtl/>
          <w:lang w:bidi="fa-IR"/>
        </w:rPr>
        <w:lastRenderedPageBreak/>
        <w:t xml:space="preserve">نموده ایم و توزیع </w:t>
      </w:r>
      <w:r w:rsidR="00261F60">
        <w:rPr>
          <w:rFonts w:cs="B Nazanin" w:hint="cs"/>
          <w:sz w:val="28"/>
          <w:szCs w:val="28"/>
          <w:rtl/>
          <w:lang w:bidi="fa-IR"/>
        </w:rPr>
        <w:t xml:space="preserve">انرژی </w:t>
      </w:r>
      <w:r w:rsidRPr="005E0F35">
        <w:rPr>
          <w:rFonts w:cs="B Nazanin" w:hint="cs"/>
          <w:sz w:val="28"/>
          <w:szCs w:val="28"/>
          <w:rtl/>
          <w:lang w:bidi="fa-IR"/>
        </w:rPr>
        <w:t xml:space="preserve">عناصر مربوط به توپولوژی های واقعی را با توزیع </w:t>
      </w:r>
      <w:r w:rsidR="00261F60">
        <w:rPr>
          <w:rFonts w:cs="B Nazanin" w:hint="cs"/>
          <w:sz w:val="28"/>
          <w:szCs w:val="28"/>
          <w:rtl/>
          <w:lang w:bidi="fa-IR"/>
        </w:rPr>
        <w:t xml:space="preserve">انرژی </w:t>
      </w:r>
      <w:r w:rsidRPr="005E0F35">
        <w:rPr>
          <w:rFonts w:cs="B Nazanin" w:hint="cs"/>
          <w:sz w:val="28"/>
          <w:szCs w:val="28"/>
          <w:rtl/>
          <w:lang w:bidi="fa-IR"/>
        </w:rPr>
        <w:t xml:space="preserve">عناصر مربوط به توپولوژی های معمول مقایسه کرده ایم. این مقایسه ها از این جهت صورت گرفت که بیابیم که آیا </w:t>
      </w:r>
      <w:r w:rsidR="00261F60">
        <w:rPr>
          <w:rFonts w:cs="B Nazanin" w:hint="cs"/>
          <w:sz w:val="28"/>
          <w:szCs w:val="28"/>
          <w:rtl/>
          <w:lang w:bidi="fa-IR"/>
        </w:rPr>
        <w:t xml:space="preserve">ارتباطات </w:t>
      </w:r>
      <w:r w:rsidRPr="005E0F35">
        <w:rPr>
          <w:rFonts w:cs="B Nazanin" w:hint="cs"/>
          <w:sz w:val="28"/>
          <w:szCs w:val="28"/>
          <w:rtl/>
          <w:lang w:bidi="fa-IR"/>
        </w:rPr>
        <w:t>شبکه های عملکردی مغز در خود ساختارهای غیرمعمول مرتبه بالا</w:t>
      </w:r>
      <w:r w:rsidRPr="005E0F35">
        <w:rPr>
          <w:rStyle w:val="FootnoteReference"/>
          <w:rFonts w:cs="B Nazanin"/>
          <w:sz w:val="28"/>
          <w:szCs w:val="28"/>
          <w:rtl/>
          <w:lang w:bidi="fa-IR"/>
        </w:rPr>
        <w:footnoteReference w:id="796"/>
      </w:r>
      <w:r w:rsidRPr="005E0F35">
        <w:rPr>
          <w:rFonts w:cs="B Nazanin" w:hint="cs"/>
          <w:sz w:val="28"/>
          <w:szCs w:val="28"/>
          <w:rtl/>
          <w:lang w:bidi="fa-IR"/>
        </w:rPr>
        <w:t xml:space="preserve"> دارند یا نه؟ </w:t>
      </w:r>
    </w:p>
    <w:p w14:paraId="0A5E2DAA" w14:textId="77777777" w:rsidR="00F21D89" w:rsidRDefault="00F21D89" w:rsidP="00351451">
      <w:pPr>
        <w:pStyle w:val="ListParagraph"/>
        <w:numPr>
          <w:ilvl w:val="1"/>
          <w:numId w:val="88"/>
        </w:numPr>
        <w:bidi/>
        <w:spacing w:line="276" w:lineRule="auto"/>
        <w:jc w:val="both"/>
        <w:rPr>
          <w:rFonts w:cs="B Nazanin"/>
          <w:sz w:val="28"/>
          <w:szCs w:val="28"/>
        </w:rPr>
      </w:pPr>
      <w:r w:rsidRPr="0050429C">
        <w:rPr>
          <w:rFonts w:cs="B Nazanin" w:hint="cs"/>
          <w:b/>
          <w:bCs/>
          <w:sz w:val="28"/>
          <w:szCs w:val="28"/>
          <w:rtl/>
          <w:lang w:bidi="fa-IR"/>
        </w:rPr>
        <w:t>تمایل به ساخت هاب</w:t>
      </w:r>
      <w:r w:rsidRPr="0050429C">
        <w:rPr>
          <w:rStyle w:val="FootnoteReference"/>
          <w:rFonts w:cs="B Nazanin"/>
          <w:b/>
          <w:bCs/>
          <w:sz w:val="28"/>
          <w:szCs w:val="28"/>
          <w:rtl/>
          <w:lang w:bidi="fa-IR"/>
        </w:rPr>
        <w:footnoteReference w:id="797"/>
      </w:r>
      <w:r w:rsidRPr="0050429C">
        <w:rPr>
          <w:rFonts w:cs="B Nazanin" w:hint="cs"/>
          <w:b/>
          <w:bCs/>
          <w:sz w:val="28"/>
          <w:szCs w:val="28"/>
          <w:rtl/>
          <w:lang w:bidi="fa-IR"/>
        </w:rPr>
        <w:t>:</w:t>
      </w:r>
      <w:r>
        <w:rPr>
          <w:rFonts w:cs="B Nazanin" w:hint="cs"/>
          <w:sz w:val="28"/>
          <w:szCs w:val="28"/>
          <w:rtl/>
          <w:lang w:bidi="fa-IR"/>
        </w:rPr>
        <w:t xml:space="preserve"> </w:t>
      </w:r>
    </w:p>
    <w:p w14:paraId="5A0A92AC" w14:textId="236B5F9D" w:rsidR="00F21D89" w:rsidRPr="005E0F35" w:rsidRDefault="00F21D89" w:rsidP="00F21D89">
      <w:pPr>
        <w:pStyle w:val="ListParagraph"/>
        <w:bidi/>
        <w:spacing w:line="276" w:lineRule="auto"/>
        <w:ind w:left="792"/>
        <w:jc w:val="both"/>
        <w:rPr>
          <w:rFonts w:cs="B Nazanin"/>
          <w:sz w:val="28"/>
          <w:szCs w:val="28"/>
          <w:rtl/>
          <w:lang w:bidi="fa-IR"/>
        </w:rPr>
      </w:pPr>
      <w:r w:rsidRPr="005E0F35">
        <w:rPr>
          <w:rFonts w:cs="B Nazanin" w:hint="cs"/>
          <w:sz w:val="28"/>
          <w:szCs w:val="28"/>
          <w:rtl/>
        </w:rPr>
        <w:t>سنجه های شبکه های پیچیده به دودسته سنجه های کلی</w:t>
      </w:r>
      <w:r w:rsidRPr="005E0F35">
        <w:rPr>
          <w:rStyle w:val="FootnoteReference"/>
          <w:rFonts w:cs="B Nazanin"/>
          <w:sz w:val="28"/>
          <w:szCs w:val="28"/>
          <w:rtl/>
        </w:rPr>
        <w:footnoteReference w:id="798"/>
      </w:r>
      <w:r w:rsidRPr="005E0F35">
        <w:rPr>
          <w:rFonts w:cs="B Nazanin" w:hint="cs"/>
          <w:sz w:val="28"/>
          <w:szCs w:val="28"/>
          <w:rtl/>
        </w:rPr>
        <w:t xml:space="preserve"> و سنجه های محلی</w:t>
      </w:r>
      <w:r w:rsidRPr="005E0F35">
        <w:rPr>
          <w:rStyle w:val="FootnoteReference"/>
          <w:rFonts w:cs="B Nazanin"/>
          <w:sz w:val="28"/>
          <w:szCs w:val="28"/>
          <w:rtl/>
        </w:rPr>
        <w:footnoteReference w:id="799"/>
      </w:r>
      <w:r w:rsidRPr="005E0F35">
        <w:rPr>
          <w:rFonts w:cs="B Nazanin" w:hint="cs"/>
          <w:sz w:val="28"/>
          <w:szCs w:val="28"/>
          <w:rtl/>
        </w:rPr>
        <w:t xml:space="preserve"> تقسیم می شوند</w:t>
      </w:r>
      <w:r>
        <w:rPr>
          <w:rFonts w:cs="B Nazanin"/>
          <w:sz w:val="28"/>
          <w:szCs w:val="28"/>
          <w:rtl/>
        </w:rPr>
        <w:fldChar w:fldCharType="begin"/>
      </w:r>
      <w:r>
        <w:rPr>
          <w:rFonts w:cs="B Nazanin"/>
          <w:sz w:val="28"/>
          <w:szCs w:val="28"/>
          <w:rtl/>
        </w:rPr>
        <w:instrText xml:space="preserve"> </w:instrText>
      </w:r>
      <w:r>
        <w:rPr>
          <w:rFonts w:cs="B Nazanin"/>
          <w:sz w:val="28"/>
          <w:szCs w:val="28"/>
        </w:rPr>
        <w:instrText>ADDIN EN.CITE &lt;EndNote&gt;&lt;Cite&gt;&lt;Author&gt;Kantarci&lt;/Author&gt;&lt;Year&gt;2013&lt;/Year&gt;&lt;RecNum&gt;345&lt;/RecNum&gt;&lt;DisplayText&gt;(259)&lt;/DisplayText&gt;&lt;record&gt;&lt;rec-number&gt;345&lt;/rec-number&gt;&lt;foreign-keys&gt;&lt;key app="EN" db-id="frvwv2z9izraznezfs5xewvlzev902rw20re" timestamp="1607622365</w:instrText>
      </w:r>
      <w:r>
        <w:rPr>
          <w:rFonts w:cs="B Nazanin"/>
          <w:sz w:val="28"/>
          <w:szCs w:val="28"/>
          <w:rtl/>
        </w:rPr>
        <w:instrText>"&gt;345&lt;/</w:instrText>
      </w:r>
      <w:r>
        <w:rPr>
          <w:rFonts w:cs="B Nazanin"/>
          <w:sz w:val="28"/>
          <w:szCs w:val="28"/>
        </w:rPr>
        <w:instrText>key&gt;&lt;/foreign-keys&gt;&lt;ref-type name="Conference Proceedings"&gt;10&lt;/ref-type&gt;&lt;contributors&gt;&lt;authors&gt;&lt;author&gt;Kantarci, Burcu&lt;/author&gt;&lt;author&gt;Labatut, Vincent&lt;/author&gt;&lt;/authors&gt;&lt;/contributors&gt;&lt;titles&gt;&lt;title&gt;Classification of complex networks based on topological properties&lt;/title&gt;&lt;secondary-title&gt;2013 international conference on Cloud and Green Computing&lt;/secondary-title&gt;&lt;/titles&gt;&lt;pages&gt;297-304&lt;/pages&gt;&lt;dates&gt;&lt;year&gt;2013&lt;/year&gt;&lt;/dates&gt;&lt;publisher&gt;IEEE&lt;/publisher&gt;&lt;isbn&gt;0769551149&lt;/isbn&gt;&lt;urls&gt;&lt;/urls&gt;&lt;/record</w:instrText>
      </w:r>
      <w:r>
        <w:rPr>
          <w:rFonts w:cs="B Nazanin"/>
          <w:sz w:val="28"/>
          <w:szCs w:val="28"/>
          <w:rtl/>
        </w:rPr>
        <w:instrText>&gt;&lt;/</w:instrText>
      </w:r>
      <w:r>
        <w:rPr>
          <w:rFonts w:cs="B Nazanin"/>
          <w:sz w:val="28"/>
          <w:szCs w:val="28"/>
        </w:rPr>
        <w:instrText>Cite&gt;&lt;/EndNote</w:instrText>
      </w:r>
      <w:r>
        <w:rPr>
          <w:rFonts w:cs="B Nazanin"/>
          <w:sz w:val="28"/>
          <w:szCs w:val="28"/>
          <w:rtl/>
        </w:rPr>
        <w:instrText>&gt;</w:instrText>
      </w:r>
      <w:r>
        <w:rPr>
          <w:rFonts w:cs="B Nazanin"/>
          <w:sz w:val="28"/>
          <w:szCs w:val="28"/>
          <w:rtl/>
        </w:rPr>
        <w:fldChar w:fldCharType="separate"/>
      </w:r>
      <w:r>
        <w:rPr>
          <w:rFonts w:cs="B Nazanin"/>
          <w:noProof/>
          <w:sz w:val="28"/>
          <w:szCs w:val="28"/>
          <w:rtl/>
        </w:rPr>
        <w:t>(259)</w:t>
      </w:r>
      <w:r>
        <w:rPr>
          <w:rFonts w:cs="B Nazanin"/>
          <w:sz w:val="28"/>
          <w:szCs w:val="28"/>
          <w:rtl/>
        </w:rPr>
        <w:fldChar w:fldCharType="end"/>
      </w:r>
      <w:r w:rsidRPr="005E0F35">
        <w:rPr>
          <w:rFonts w:cs="B Nazanin" w:hint="cs"/>
          <w:sz w:val="28"/>
          <w:szCs w:val="28"/>
          <w:rtl/>
        </w:rPr>
        <w:t>. سنجه های کلی، خواص جمعی شبکه را می سنجند و سنجه های محلی خواص اجزای شبکه را اندازه می گیرند. هاب</w:t>
      </w:r>
      <w:r w:rsidRPr="005E0F35">
        <w:rPr>
          <w:rStyle w:val="FootnoteReference"/>
          <w:rFonts w:cs="B Nazanin"/>
          <w:sz w:val="28"/>
          <w:szCs w:val="28"/>
          <w:rtl/>
        </w:rPr>
        <w:footnoteReference w:id="800"/>
      </w:r>
      <w:r w:rsidRPr="005E0F35">
        <w:rPr>
          <w:rFonts w:cs="B Nazanin" w:hint="cs"/>
          <w:sz w:val="28"/>
          <w:szCs w:val="28"/>
          <w:rtl/>
        </w:rPr>
        <w:t xml:space="preserve"> یک خاصیت محلی است که به گره هایی نسبت داده می شود که ارتباطات متعددی داشته باشند</w:t>
      </w:r>
      <w:r>
        <w:rPr>
          <w:rFonts w:cs="B Nazanin"/>
          <w:sz w:val="28"/>
          <w:szCs w:val="28"/>
          <w:rtl/>
        </w:rPr>
        <w:fldChar w:fldCharType="begin"/>
      </w:r>
      <w:r>
        <w:rPr>
          <w:rFonts w:cs="B Nazanin"/>
          <w:sz w:val="28"/>
          <w:szCs w:val="28"/>
          <w:rtl/>
        </w:rPr>
        <w:instrText xml:space="preserve"> </w:instrText>
      </w:r>
      <w:r>
        <w:rPr>
          <w:rFonts w:cs="B Nazanin"/>
          <w:sz w:val="28"/>
          <w:szCs w:val="28"/>
        </w:rPr>
        <w:instrText>ADDIN EN.CITE &lt;EndNote&gt;&lt;Cite&gt;&lt;Author&gt;Newman&lt;/Author&gt;&lt;Year&gt;2003&lt;/Year&gt;&lt;RecNum&gt;346&lt;/RecNum&gt;&lt;DisplayText&gt;(260)&lt;/DisplayText&gt;&lt;record&gt;&lt;rec-number&gt;346&lt;/rec-number&gt;&lt;foreign-keys&gt;&lt;key app="EN" db-id="frvwv2z9izraznezfs5xewvlzev902rw20re" timestamp="1607622395"&gt;3</w:instrText>
      </w:r>
      <w:r>
        <w:rPr>
          <w:rFonts w:cs="B Nazanin"/>
          <w:sz w:val="28"/>
          <w:szCs w:val="28"/>
          <w:rtl/>
        </w:rPr>
        <w:instrText>46&lt;/</w:instrText>
      </w:r>
      <w:r>
        <w:rPr>
          <w:rFonts w:cs="B Nazanin"/>
          <w:sz w:val="28"/>
          <w:szCs w:val="28"/>
        </w:rPr>
        <w:instrText>key&gt;&lt;/foreign-keys&gt;&lt;ref-type name="Journal Article"&gt;17&lt;/ref-type&gt;&lt;contributors&gt;&lt;authors&gt;&lt;author&gt;Newman, Mark EJ&lt;/author&gt;&lt;/authors&gt;&lt;/contributors&gt;&lt;titles&gt;&lt;title&gt;The structure and function of complex networks&lt;/title&gt;&lt;secondary-title&gt;SIAM review&lt;/secondary-title&gt;&lt;/titles&gt;&lt;periodical&gt;&lt;full-title&gt;SIAM review&lt;/full-title&gt;&lt;/periodical&gt;&lt;pages&gt;167-256&lt;/pages&gt;&lt;volume&gt;45&lt;/volume&gt;&lt;number&gt;2&lt;/number&gt;&lt;dates&gt;&lt;year&gt;2003&lt;/year&gt;&lt;/dates&gt;&lt;isbn&gt;0036-1445&lt;/isbn&gt;&lt;urls&gt;&lt;/urls&gt;&lt;/record&gt;&lt;/Cite&gt;&lt;/EndNote</w:instrText>
      </w:r>
      <w:r>
        <w:rPr>
          <w:rFonts w:cs="B Nazanin"/>
          <w:sz w:val="28"/>
          <w:szCs w:val="28"/>
          <w:rtl/>
        </w:rPr>
        <w:instrText>&gt;</w:instrText>
      </w:r>
      <w:r>
        <w:rPr>
          <w:rFonts w:cs="B Nazanin"/>
          <w:sz w:val="28"/>
          <w:szCs w:val="28"/>
          <w:rtl/>
        </w:rPr>
        <w:fldChar w:fldCharType="separate"/>
      </w:r>
      <w:r>
        <w:rPr>
          <w:rFonts w:cs="B Nazanin"/>
          <w:noProof/>
          <w:sz w:val="28"/>
          <w:szCs w:val="28"/>
          <w:rtl/>
        </w:rPr>
        <w:t>(260)</w:t>
      </w:r>
      <w:r>
        <w:rPr>
          <w:rFonts w:cs="B Nazanin"/>
          <w:sz w:val="28"/>
          <w:szCs w:val="28"/>
          <w:rtl/>
        </w:rPr>
        <w:fldChar w:fldCharType="end"/>
      </w:r>
      <w:r w:rsidRPr="005E0F35">
        <w:rPr>
          <w:rFonts w:cs="B Nazanin" w:hint="cs"/>
          <w:sz w:val="28"/>
          <w:szCs w:val="28"/>
          <w:rtl/>
        </w:rPr>
        <w:t xml:space="preserve">. در این پژوهش، یک سنجه کلی برای </w:t>
      </w:r>
      <w:r w:rsidR="00C43E8F">
        <w:rPr>
          <w:rFonts w:cs="B Nazanin" w:hint="cs"/>
          <w:sz w:val="28"/>
          <w:szCs w:val="28"/>
          <w:rtl/>
        </w:rPr>
        <w:t xml:space="preserve">سنجش میزان ساخت </w:t>
      </w:r>
      <w:r w:rsidRPr="005E0F35">
        <w:rPr>
          <w:rFonts w:cs="B Nazanin" w:hint="cs"/>
          <w:sz w:val="28"/>
          <w:szCs w:val="28"/>
          <w:rtl/>
        </w:rPr>
        <w:t>هاب در شبکه معرفی کردیم. این سنجه که تمایل به ساخت هاب (</w:t>
      </w:r>
      <w:r w:rsidRPr="005E0F35">
        <w:rPr>
          <w:rFonts w:cs="B Nazanin"/>
          <w:sz w:val="28"/>
          <w:szCs w:val="28"/>
        </w:rPr>
        <w:t>TMH</w:t>
      </w:r>
      <w:r w:rsidRPr="005E0F35">
        <w:rPr>
          <w:rFonts w:cs="B Nazanin" w:hint="cs"/>
          <w:sz w:val="28"/>
          <w:szCs w:val="28"/>
          <w:rtl/>
          <w:lang w:bidi="fa-IR"/>
        </w:rPr>
        <w:t xml:space="preserve">) نام دارد، میزان تمایل ارتباطات شبکه برای ساخت هاب را به صورت کلی می سنجد. ما </w:t>
      </w:r>
      <w:r w:rsidRPr="005E0F35">
        <w:rPr>
          <w:rFonts w:cs="B Nazanin"/>
          <w:sz w:val="28"/>
          <w:szCs w:val="28"/>
          <w:lang w:bidi="fa-IR"/>
        </w:rPr>
        <w:t>TMH</w:t>
      </w:r>
      <w:r w:rsidRPr="005E0F35">
        <w:rPr>
          <w:rFonts w:cs="B Nazanin" w:hint="cs"/>
          <w:sz w:val="28"/>
          <w:szCs w:val="28"/>
          <w:rtl/>
          <w:lang w:bidi="fa-IR"/>
        </w:rPr>
        <w:t xml:space="preserve"> یک شبکه را به صورت زیر تعریف کردیم:</w:t>
      </w:r>
    </w:p>
    <w:p w14:paraId="62A9A800" w14:textId="77777777" w:rsidR="00F21D89" w:rsidRPr="001B66A7" w:rsidRDefault="00F21D89" w:rsidP="00F21D89">
      <w:pPr>
        <w:spacing w:line="276" w:lineRule="auto"/>
        <w:ind w:left="426"/>
        <w:jc w:val="center"/>
        <w:rPr>
          <w:rFonts w:asciiTheme="majorBidi" w:eastAsia="Times New Roman" w:hAnsiTheme="majorBidi" w:cs="B Nazanin"/>
          <w:szCs w:val="22"/>
          <w:rtl/>
          <w:lang w:bidi="fa-IR"/>
        </w:rPr>
      </w:pPr>
      <m:oMathPara>
        <m:oMath>
          <m:r>
            <w:rPr>
              <w:rFonts w:ascii="Cambria Math" w:eastAsia="Times New Roman" w:hAnsi="Cambria Math" w:cs="B Nazanin"/>
              <w:szCs w:val="22"/>
            </w:rPr>
            <m:t xml:space="preserve">TMH= </m:t>
          </m:r>
          <m:f>
            <m:fPr>
              <m:ctrlPr>
                <w:rPr>
                  <w:rFonts w:ascii="Cambria Math" w:eastAsia="Times New Roman" w:hAnsi="Cambria Math" w:cs="B Nazanin"/>
                  <w:i/>
                  <w:szCs w:val="22"/>
                </w:rPr>
              </m:ctrlPr>
            </m:fPr>
            <m:num>
              <m:nary>
                <m:naryPr>
                  <m:chr m:val="∑"/>
                  <m:limLoc m:val="undOvr"/>
                  <m:ctrlPr>
                    <w:rPr>
                      <w:rFonts w:ascii="Cambria Math" w:eastAsia="Times New Roman" w:hAnsi="Cambria Math" w:cs="B Nazanin"/>
                      <w:i/>
                      <w:szCs w:val="22"/>
                    </w:rPr>
                  </m:ctrlPr>
                </m:naryPr>
                <m:sub>
                  <m:r>
                    <w:rPr>
                      <w:rFonts w:ascii="Cambria Math" w:eastAsia="Times New Roman" w:hAnsi="Cambria Math" w:cs="B Nazanin"/>
                      <w:szCs w:val="22"/>
                    </w:rPr>
                    <m:t>i=1</m:t>
                  </m:r>
                </m:sub>
                <m:sup>
                  <m:r>
                    <w:rPr>
                      <w:rFonts w:ascii="Cambria Math" w:eastAsia="Times New Roman" w:hAnsi="Cambria Math" w:cs="B Nazanin"/>
                      <w:szCs w:val="22"/>
                    </w:rPr>
                    <m:t>N</m:t>
                  </m:r>
                </m:sup>
                <m:e>
                  <m:sSubSup>
                    <m:sSubSupPr>
                      <m:ctrlPr>
                        <w:rPr>
                          <w:rFonts w:ascii="Cambria Math" w:eastAsia="Times New Roman" w:hAnsi="Cambria Math" w:cs="B Nazanin"/>
                          <w:i/>
                          <w:szCs w:val="22"/>
                        </w:rPr>
                      </m:ctrlPr>
                    </m:sSubSupPr>
                    <m:e>
                      <m:r>
                        <w:rPr>
                          <w:rFonts w:ascii="Cambria Math" w:eastAsia="Times New Roman" w:hAnsi="Cambria Math" w:cs="B Nazanin"/>
                          <w:szCs w:val="22"/>
                        </w:rPr>
                        <m:t>D</m:t>
                      </m:r>
                    </m:e>
                    <m:sub>
                      <m:r>
                        <w:rPr>
                          <w:rFonts w:ascii="Cambria Math" w:eastAsia="Times New Roman" w:hAnsi="Cambria Math" w:cs="B Nazanin"/>
                          <w:szCs w:val="22"/>
                        </w:rPr>
                        <m:t>i</m:t>
                      </m:r>
                    </m:sub>
                    <m:sup>
                      <m:r>
                        <w:rPr>
                          <w:rFonts w:ascii="Cambria Math" w:eastAsia="Times New Roman" w:hAnsi="Cambria Math" w:cs="B Nazanin"/>
                          <w:szCs w:val="22"/>
                        </w:rPr>
                        <m:t>2</m:t>
                      </m:r>
                    </m:sup>
                  </m:sSubSup>
                </m:e>
              </m:nary>
            </m:num>
            <m:den>
              <m:nary>
                <m:naryPr>
                  <m:chr m:val="∑"/>
                  <m:limLoc m:val="undOvr"/>
                  <m:ctrlPr>
                    <w:rPr>
                      <w:rFonts w:ascii="Cambria Math" w:eastAsia="Times New Roman" w:hAnsi="Cambria Math" w:cs="B Nazanin"/>
                      <w:i/>
                      <w:szCs w:val="22"/>
                    </w:rPr>
                  </m:ctrlPr>
                </m:naryPr>
                <m:sub>
                  <m:r>
                    <w:rPr>
                      <w:rFonts w:ascii="Cambria Math" w:eastAsia="Times New Roman" w:hAnsi="Cambria Math" w:cs="B Nazanin"/>
                      <w:szCs w:val="22"/>
                    </w:rPr>
                    <m:t>i=1</m:t>
                  </m:r>
                </m:sub>
                <m:sup>
                  <m:r>
                    <w:rPr>
                      <w:rFonts w:ascii="Cambria Math" w:eastAsia="Times New Roman" w:hAnsi="Cambria Math" w:cs="B Nazanin"/>
                      <w:szCs w:val="22"/>
                    </w:rPr>
                    <m:t>N</m:t>
                  </m:r>
                </m:sup>
                <m:e>
                  <m:sSubSup>
                    <m:sSubSupPr>
                      <m:ctrlPr>
                        <w:rPr>
                          <w:rFonts w:ascii="Cambria Math" w:eastAsia="Times New Roman" w:hAnsi="Cambria Math" w:cs="B Nazanin"/>
                          <w:i/>
                          <w:szCs w:val="22"/>
                        </w:rPr>
                      </m:ctrlPr>
                    </m:sSubSupPr>
                    <m:e>
                      <m:r>
                        <w:rPr>
                          <w:rFonts w:ascii="Cambria Math" w:eastAsia="Times New Roman" w:hAnsi="Cambria Math" w:cs="B Nazanin"/>
                          <w:szCs w:val="22"/>
                        </w:rPr>
                        <m:t>D</m:t>
                      </m:r>
                    </m:e>
                    <m:sub>
                      <m:r>
                        <w:rPr>
                          <w:rFonts w:ascii="Cambria Math" w:eastAsia="Times New Roman" w:hAnsi="Cambria Math" w:cs="B Nazanin"/>
                          <w:szCs w:val="22"/>
                        </w:rPr>
                        <m:t>i</m:t>
                      </m:r>
                    </m:sub>
                    <m:sup/>
                  </m:sSubSup>
                </m:e>
              </m:nary>
            </m:den>
          </m:f>
        </m:oMath>
      </m:oMathPara>
    </w:p>
    <w:p w14:paraId="219EE7D6" w14:textId="77777777" w:rsidR="00F21D89" w:rsidRPr="005E0F35" w:rsidRDefault="00F21D89" w:rsidP="00F21D89">
      <w:pPr>
        <w:pStyle w:val="ListParagraph"/>
        <w:bidi/>
        <w:spacing w:line="276" w:lineRule="auto"/>
        <w:ind w:left="792"/>
        <w:jc w:val="both"/>
        <w:rPr>
          <w:rFonts w:cs="B Nazanin"/>
          <w:sz w:val="28"/>
          <w:szCs w:val="28"/>
          <w:rtl/>
          <w:lang w:bidi="fa-IR"/>
        </w:rPr>
      </w:pPr>
      <w:r w:rsidRPr="005E0F35">
        <w:rPr>
          <w:rFonts w:cs="B Nazanin" w:hint="cs"/>
          <w:sz w:val="28"/>
          <w:szCs w:val="28"/>
          <w:rtl/>
          <w:lang w:bidi="fa-IR"/>
        </w:rPr>
        <w:t xml:space="preserve">که در این فرمول </w:t>
      </w:r>
      <m:oMath>
        <m:sSub>
          <m:sSubPr>
            <m:ctrlPr>
              <w:rPr>
                <w:rFonts w:ascii="Cambria Math" w:eastAsia="Times New Roman" w:hAnsi="Cambria Math" w:cs="B Nazanin"/>
                <w:i/>
                <w:sz w:val="28"/>
                <w:szCs w:val="28"/>
              </w:rPr>
            </m:ctrlPr>
          </m:sSubPr>
          <m:e>
            <m:r>
              <w:rPr>
                <w:rFonts w:ascii="Cambria Math" w:eastAsia="Times New Roman" w:hAnsi="Cambria Math" w:cs="B Nazanin"/>
                <w:sz w:val="28"/>
                <w:szCs w:val="28"/>
              </w:rPr>
              <m:t>D</m:t>
            </m:r>
          </m:e>
          <m:sub>
            <m:r>
              <w:rPr>
                <w:rFonts w:ascii="Cambria Math" w:eastAsia="Times New Roman" w:hAnsi="Cambria Math" w:cs="B Nazanin"/>
                <w:sz w:val="28"/>
                <w:szCs w:val="28"/>
              </w:rPr>
              <m:t>i</m:t>
            </m:r>
          </m:sub>
        </m:sSub>
      </m:oMath>
      <w:r w:rsidRPr="005E0F35">
        <w:rPr>
          <w:rFonts w:asciiTheme="majorBidi" w:eastAsia="Times New Roman" w:hAnsiTheme="majorBidi" w:cs="B Nazanin"/>
          <w:sz w:val="28"/>
          <w:szCs w:val="28"/>
        </w:rPr>
        <w:t xml:space="preserve"> </w:t>
      </w:r>
      <w:r w:rsidRPr="005E0F35">
        <w:rPr>
          <w:rFonts w:cs="B Nazanin" w:hint="cs"/>
          <w:sz w:val="28"/>
          <w:szCs w:val="28"/>
          <w:rtl/>
        </w:rPr>
        <w:t xml:space="preserve">  درجه گره </w:t>
      </w:r>
      <w:proofErr w:type="spellStart"/>
      <w:r w:rsidRPr="005E0F35">
        <w:rPr>
          <w:rFonts w:cs="B Nazanin"/>
          <w:sz w:val="28"/>
          <w:szCs w:val="28"/>
        </w:rPr>
        <w:t>i</w:t>
      </w:r>
      <w:proofErr w:type="spellEnd"/>
      <w:r w:rsidRPr="005E0F35">
        <w:rPr>
          <w:rFonts w:cs="B Nazanin" w:hint="cs"/>
          <w:sz w:val="28"/>
          <w:szCs w:val="28"/>
          <w:rtl/>
          <w:lang w:bidi="fa-IR"/>
        </w:rPr>
        <w:t xml:space="preserve"> و </w:t>
      </w:r>
      <w:r w:rsidRPr="005E0F35">
        <w:rPr>
          <w:rFonts w:cs="B Nazanin"/>
          <w:sz w:val="28"/>
          <w:szCs w:val="28"/>
          <w:lang w:bidi="fa-IR"/>
        </w:rPr>
        <w:t>N</w:t>
      </w:r>
      <w:r w:rsidRPr="005E0F35">
        <w:rPr>
          <w:rFonts w:cs="B Nazanin" w:hint="cs"/>
          <w:sz w:val="28"/>
          <w:szCs w:val="28"/>
          <w:rtl/>
          <w:lang w:bidi="fa-IR"/>
        </w:rPr>
        <w:t xml:space="preserve"> تعداد کل گره های شبکه است. هنگامی که همه گره های شبکه درجه ای معادل یک دارند مقدار </w:t>
      </w:r>
      <w:r w:rsidRPr="005E0F35">
        <w:rPr>
          <w:rFonts w:cs="B Nazanin"/>
          <w:sz w:val="28"/>
          <w:szCs w:val="28"/>
          <w:lang w:bidi="fa-IR"/>
        </w:rPr>
        <w:t>TMH</w:t>
      </w:r>
      <w:r w:rsidRPr="005E0F35">
        <w:rPr>
          <w:rFonts w:cs="B Nazanin" w:hint="cs"/>
          <w:sz w:val="28"/>
          <w:szCs w:val="28"/>
          <w:rtl/>
          <w:lang w:bidi="fa-IR"/>
        </w:rPr>
        <w:t xml:space="preserve"> کمترین مقدار و برابر با یک است و هرچه درجه های شبکه بزرگتر باشند، </w:t>
      </w:r>
      <w:r w:rsidRPr="005E0F35">
        <w:rPr>
          <w:rFonts w:cs="B Nazanin" w:hint="cs"/>
          <w:sz w:val="28"/>
          <w:szCs w:val="28"/>
          <w:rtl/>
          <w:lang w:bidi="fa-IR"/>
        </w:rPr>
        <w:lastRenderedPageBreak/>
        <w:t xml:space="preserve">شبکه تمایل بیشتری به ساخت هاب دارد و </w:t>
      </w:r>
      <w:r w:rsidRPr="005E0F35">
        <w:rPr>
          <w:rFonts w:cs="B Nazanin"/>
          <w:sz w:val="28"/>
          <w:szCs w:val="28"/>
          <w:lang w:bidi="fa-IR"/>
        </w:rPr>
        <w:t>TMH</w:t>
      </w:r>
      <w:r w:rsidRPr="005E0F35">
        <w:rPr>
          <w:rFonts w:cs="B Nazanin" w:hint="cs"/>
          <w:sz w:val="28"/>
          <w:szCs w:val="28"/>
          <w:rtl/>
          <w:lang w:bidi="fa-IR"/>
        </w:rPr>
        <w:t xml:space="preserve"> آن نیز بالاتر خواهد بود.</w:t>
      </w:r>
      <w:r w:rsidRPr="005E0F35">
        <w:rPr>
          <w:rFonts w:cs="B Nazanin"/>
          <w:sz w:val="28"/>
          <w:szCs w:val="28"/>
          <w:lang w:bidi="fa-IR"/>
        </w:rPr>
        <w:t xml:space="preserve"> </w:t>
      </w:r>
      <w:r w:rsidRPr="005E0F35">
        <w:rPr>
          <w:rFonts w:cs="B Nazanin" w:hint="cs"/>
          <w:sz w:val="28"/>
          <w:szCs w:val="28"/>
          <w:rtl/>
          <w:lang w:bidi="fa-IR"/>
        </w:rPr>
        <w:t xml:space="preserve"> در واقع هنگامی که ارتباطات در اطراف گره هایی تجمع می کنند </w:t>
      </w:r>
      <w:r w:rsidRPr="005E0F35">
        <w:rPr>
          <w:rFonts w:cs="B Nazanin"/>
          <w:sz w:val="28"/>
          <w:szCs w:val="28"/>
          <w:lang w:bidi="fa-IR"/>
        </w:rPr>
        <w:t>TMH</w:t>
      </w:r>
      <w:r w:rsidRPr="005E0F35">
        <w:rPr>
          <w:rFonts w:cs="B Nazanin" w:hint="cs"/>
          <w:sz w:val="28"/>
          <w:szCs w:val="28"/>
          <w:rtl/>
          <w:lang w:bidi="fa-IR"/>
        </w:rPr>
        <w:t xml:space="preserve"> شبکه افزایش می یابد. از آنجایی که در این پژوهش، شبکه های نشانه دار را مطالعه می نماییم، لذا </w:t>
      </w:r>
      <w:r w:rsidRPr="005E0F35">
        <w:rPr>
          <w:rFonts w:cs="B Nazanin"/>
          <w:sz w:val="28"/>
          <w:szCs w:val="28"/>
          <w:lang w:bidi="fa-IR"/>
        </w:rPr>
        <w:t>TMH</w:t>
      </w:r>
      <w:r w:rsidRPr="005E0F35">
        <w:rPr>
          <w:rFonts w:cs="B Nazanin" w:hint="cs"/>
          <w:sz w:val="28"/>
          <w:szCs w:val="28"/>
          <w:rtl/>
          <w:lang w:bidi="fa-IR"/>
        </w:rPr>
        <w:t xml:space="preserve"> وابسته به نشانه را نیز اینگونه تعریف کردیم:</w:t>
      </w:r>
    </w:p>
    <w:p w14:paraId="6830BC6E" w14:textId="77777777" w:rsidR="00F21D89" w:rsidRPr="001B66A7" w:rsidRDefault="00F21D89" w:rsidP="00F21D89">
      <w:pPr>
        <w:spacing w:line="276" w:lineRule="auto"/>
        <w:ind w:left="426"/>
        <w:jc w:val="center"/>
        <w:rPr>
          <w:rFonts w:asciiTheme="majorBidi" w:eastAsia="Times New Roman" w:hAnsiTheme="majorBidi" w:cs="B Nazanin"/>
          <w:szCs w:val="22"/>
        </w:rPr>
      </w:pPr>
      <m:oMathPara>
        <m:oMath>
          <m:r>
            <w:rPr>
              <w:rFonts w:ascii="Cambria Math" w:eastAsia="Times New Roman" w:hAnsi="Cambria Math" w:cs="B Nazanin"/>
              <w:szCs w:val="22"/>
            </w:rPr>
            <m:t xml:space="preserve">PosTMH=  </m:t>
          </m:r>
          <m:f>
            <m:fPr>
              <m:ctrlPr>
                <w:rPr>
                  <w:rFonts w:ascii="Cambria Math" w:eastAsia="Times New Roman" w:hAnsi="Cambria Math" w:cs="B Nazanin"/>
                  <w:i/>
                  <w:szCs w:val="22"/>
                </w:rPr>
              </m:ctrlPr>
            </m:fPr>
            <m:num>
              <m:nary>
                <m:naryPr>
                  <m:chr m:val="∑"/>
                  <m:limLoc m:val="undOvr"/>
                  <m:ctrlPr>
                    <w:rPr>
                      <w:rFonts w:ascii="Cambria Math" w:eastAsia="Times New Roman" w:hAnsi="Cambria Math" w:cs="B Nazanin"/>
                      <w:i/>
                      <w:szCs w:val="22"/>
                    </w:rPr>
                  </m:ctrlPr>
                </m:naryPr>
                <m:sub>
                  <m:r>
                    <w:rPr>
                      <w:rFonts w:ascii="Cambria Math" w:eastAsia="Times New Roman" w:hAnsi="Cambria Math" w:cs="B Nazanin"/>
                      <w:szCs w:val="22"/>
                    </w:rPr>
                    <m:t>i=1</m:t>
                  </m:r>
                </m:sub>
                <m:sup>
                  <m:r>
                    <w:rPr>
                      <w:rFonts w:ascii="Cambria Math" w:eastAsia="Times New Roman" w:hAnsi="Cambria Math" w:cs="B Nazanin"/>
                      <w:szCs w:val="22"/>
                    </w:rPr>
                    <m:t>N</m:t>
                  </m:r>
                </m:sup>
                <m:e>
                  <m:sSubSup>
                    <m:sSubSupPr>
                      <m:ctrlPr>
                        <w:rPr>
                          <w:rFonts w:ascii="Cambria Math" w:eastAsia="Times New Roman" w:hAnsi="Cambria Math" w:cs="B Nazanin"/>
                          <w:i/>
                          <w:szCs w:val="22"/>
                        </w:rPr>
                      </m:ctrlPr>
                    </m:sSubSupPr>
                    <m:e>
                      <m:r>
                        <w:rPr>
                          <w:rFonts w:ascii="Cambria Math" w:eastAsia="Times New Roman" w:hAnsi="Cambria Math" w:cs="B Nazanin"/>
                          <w:szCs w:val="22"/>
                        </w:rPr>
                        <m:t>PosD</m:t>
                      </m:r>
                    </m:e>
                    <m:sub>
                      <m:r>
                        <w:rPr>
                          <w:rFonts w:ascii="Cambria Math" w:eastAsia="Times New Roman" w:hAnsi="Cambria Math" w:cs="B Nazanin"/>
                          <w:szCs w:val="22"/>
                        </w:rPr>
                        <m:t>i</m:t>
                      </m:r>
                    </m:sub>
                    <m:sup>
                      <m:r>
                        <w:rPr>
                          <w:rFonts w:ascii="Cambria Math" w:eastAsia="Times New Roman" w:hAnsi="Cambria Math" w:cs="B Nazanin"/>
                          <w:szCs w:val="22"/>
                        </w:rPr>
                        <m:t>2</m:t>
                      </m:r>
                    </m:sup>
                  </m:sSubSup>
                </m:e>
              </m:nary>
            </m:num>
            <m:den>
              <m:nary>
                <m:naryPr>
                  <m:chr m:val="∑"/>
                  <m:limLoc m:val="undOvr"/>
                  <m:ctrlPr>
                    <w:rPr>
                      <w:rFonts w:ascii="Cambria Math" w:eastAsia="Times New Roman" w:hAnsi="Cambria Math" w:cs="B Nazanin"/>
                      <w:i/>
                      <w:szCs w:val="22"/>
                    </w:rPr>
                  </m:ctrlPr>
                </m:naryPr>
                <m:sub>
                  <m:r>
                    <w:rPr>
                      <w:rFonts w:ascii="Cambria Math" w:eastAsia="Times New Roman" w:hAnsi="Cambria Math" w:cs="B Nazanin"/>
                      <w:szCs w:val="22"/>
                    </w:rPr>
                    <m:t>i=1</m:t>
                  </m:r>
                </m:sub>
                <m:sup>
                  <m:r>
                    <w:rPr>
                      <w:rFonts w:ascii="Cambria Math" w:eastAsia="Times New Roman" w:hAnsi="Cambria Math" w:cs="B Nazanin"/>
                      <w:szCs w:val="22"/>
                    </w:rPr>
                    <m:t>N</m:t>
                  </m:r>
                </m:sup>
                <m:e>
                  <m:sSubSup>
                    <m:sSubSupPr>
                      <m:ctrlPr>
                        <w:rPr>
                          <w:rFonts w:ascii="Cambria Math" w:eastAsia="Times New Roman" w:hAnsi="Cambria Math" w:cs="B Nazanin"/>
                          <w:i/>
                          <w:szCs w:val="22"/>
                        </w:rPr>
                      </m:ctrlPr>
                    </m:sSubSupPr>
                    <m:e>
                      <m:r>
                        <w:rPr>
                          <w:rFonts w:ascii="Cambria Math" w:eastAsia="Times New Roman" w:hAnsi="Cambria Math" w:cs="B Nazanin"/>
                          <w:szCs w:val="22"/>
                        </w:rPr>
                        <m:t>PosD</m:t>
                      </m:r>
                    </m:e>
                    <m:sub>
                      <m:r>
                        <w:rPr>
                          <w:rFonts w:ascii="Cambria Math" w:eastAsia="Times New Roman" w:hAnsi="Cambria Math" w:cs="B Nazanin"/>
                          <w:szCs w:val="22"/>
                        </w:rPr>
                        <m:t>i</m:t>
                      </m:r>
                    </m:sub>
                    <m:sup/>
                  </m:sSubSup>
                </m:e>
              </m:nary>
            </m:den>
          </m:f>
          <m:r>
            <w:rPr>
              <w:rFonts w:ascii="Cambria Math" w:eastAsia="Times New Roman" w:hAnsi="Cambria Math" w:cs="B Nazanin"/>
              <w:szCs w:val="22"/>
            </w:rPr>
            <m:t xml:space="preserve">         NegTMH=  </m:t>
          </m:r>
          <m:f>
            <m:fPr>
              <m:ctrlPr>
                <w:rPr>
                  <w:rFonts w:ascii="Cambria Math" w:eastAsia="Times New Roman" w:hAnsi="Cambria Math" w:cs="B Nazanin"/>
                  <w:i/>
                  <w:szCs w:val="22"/>
                </w:rPr>
              </m:ctrlPr>
            </m:fPr>
            <m:num>
              <m:nary>
                <m:naryPr>
                  <m:chr m:val="∑"/>
                  <m:limLoc m:val="undOvr"/>
                  <m:ctrlPr>
                    <w:rPr>
                      <w:rFonts w:ascii="Cambria Math" w:eastAsia="Times New Roman" w:hAnsi="Cambria Math" w:cs="B Nazanin"/>
                      <w:i/>
                      <w:szCs w:val="22"/>
                    </w:rPr>
                  </m:ctrlPr>
                </m:naryPr>
                <m:sub>
                  <m:r>
                    <w:rPr>
                      <w:rFonts w:ascii="Cambria Math" w:eastAsia="Times New Roman" w:hAnsi="Cambria Math" w:cs="B Nazanin"/>
                      <w:szCs w:val="22"/>
                    </w:rPr>
                    <m:t>i=1</m:t>
                  </m:r>
                </m:sub>
                <m:sup>
                  <m:r>
                    <w:rPr>
                      <w:rFonts w:ascii="Cambria Math" w:eastAsia="Times New Roman" w:hAnsi="Cambria Math" w:cs="B Nazanin"/>
                      <w:szCs w:val="22"/>
                    </w:rPr>
                    <m:t>N</m:t>
                  </m:r>
                </m:sup>
                <m:e>
                  <m:sSubSup>
                    <m:sSubSupPr>
                      <m:ctrlPr>
                        <w:rPr>
                          <w:rFonts w:ascii="Cambria Math" w:eastAsia="Times New Roman" w:hAnsi="Cambria Math" w:cs="B Nazanin"/>
                          <w:i/>
                          <w:szCs w:val="22"/>
                        </w:rPr>
                      </m:ctrlPr>
                    </m:sSubSupPr>
                    <m:e>
                      <m:r>
                        <w:rPr>
                          <w:rFonts w:ascii="Cambria Math" w:eastAsia="Times New Roman" w:hAnsi="Cambria Math" w:cs="B Nazanin"/>
                          <w:szCs w:val="22"/>
                        </w:rPr>
                        <m:t>NegD</m:t>
                      </m:r>
                    </m:e>
                    <m:sub>
                      <m:r>
                        <w:rPr>
                          <w:rFonts w:ascii="Cambria Math" w:eastAsia="Times New Roman" w:hAnsi="Cambria Math" w:cs="B Nazanin"/>
                          <w:szCs w:val="22"/>
                        </w:rPr>
                        <m:t>i</m:t>
                      </m:r>
                    </m:sub>
                    <m:sup>
                      <m:r>
                        <w:rPr>
                          <w:rFonts w:ascii="Cambria Math" w:eastAsia="Times New Roman" w:hAnsi="Cambria Math" w:cs="B Nazanin"/>
                          <w:szCs w:val="22"/>
                        </w:rPr>
                        <m:t>2</m:t>
                      </m:r>
                    </m:sup>
                  </m:sSubSup>
                </m:e>
              </m:nary>
            </m:num>
            <m:den>
              <m:nary>
                <m:naryPr>
                  <m:chr m:val="∑"/>
                  <m:limLoc m:val="undOvr"/>
                  <m:ctrlPr>
                    <w:rPr>
                      <w:rFonts w:ascii="Cambria Math" w:eastAsia="Times New Roman" w:hAnsi="Cambria Math" w:cs="B Nazanin"/>
                      <w:i/>
                      <w:szCs w:val="22"/>
                    </w:rPr>
                  </m:ctrlPr>
                </m:naryPr>
                <m:sub>
                  <m:r>
                    <w:rPr>
                      <w:rFonts w:ascii="Cambria Math" w:eastAsia="Times New Roman" w:hAnsi="Cambria Math" w:cs="B Nazanin"/>
                      <w:szCs w:val="22"/>
                    </w:rPr>
                    <m:t>i=1</m:t>
                  </m:r>
                </m:sub>
                <m:sup>
                  <m:r>
                    <w:rPr>
                      <w:rFonts w:ascii="Cambria Math" w:eastAsia="Times New Roman" w:hAnsi="Cambria Math" w:cs="B Nazanin"/>
                      <w:szCs w:val="22"/>
                    </w:rPr>
                    <m:t>N</m:t>
                  </m:r>
                </m:sup>
                <m:e>
                  <m:sSubSup>
                    <m:sSubSupPr>
                      <m:ctrlPr>
                        <w:rPr>
                          <w:rFonts w:ascii="Cambria Math" w:eastAsia="Times New Roman" w:hAnsi="Cambria Math" w:cs="B Nazanin"/>
                          <w:i/>
                          <w:szCs w:val="22"/>
                        </w:rPr>
                      </m:ctrlPr>
                    </m:sSubSupPr>
                    <m:e>
                      <m:r>
                        <w:rPr>
                          <w:rFonts w:ascii="Cambria Math" w:eastAsia="Times New Roman" w:hAnsi="Cambria Math" w:cs="B Nazanin"/>
                          <w:szCs w:val="22"/>
                        </w:rPr>
                        <m:t>NegD</m:t>
                      </m:r>
                    </m:e>
                    <m:sub>
                      <m:r>
                        <w:rPr>
                          <w:rFonts w:ascii="Cambria Math" w:eastAsia="Times New Roman" w:hAnsi="Cambria Math" w:cs="B Nazanin"/>
                          <w:szCs w:val="22"/>
                        </w:rPr>
                        <m:t>i</m:t>
                      </m:r>
                    </m:sub>
                    <m:sup/>
                  </m:sSubSup>
                </m:e>
              </m:nary>
            </m:den>
          </m:f>
        </m:oMath>
      </m:oMathPara>
    </w:p>
    <w:p w14:paraId="30B9B0F0" w14:textId="77777777" w:rsidR="00F21D89" w:rsidRPr="001B66A7" w:rsidRDefault="00F21D89" w:rsidP="00F21D89">
      <w:pPr>
        <w:pStyle w:val="ListParagraph"/>
        <w:bidi/>
        <w:spacing w:line="276" w:lineRule="auto"/>
        <w:ind w:left="792"/>
        <w:jc w:val="both"/>
        <w:rPr>
          <w:rFonts w:cs="B Nazanin"/>
          <w:sz w:val="28"/>
          <w:szCs w:val="28"/>
          <w:rtl/>
          <w:lang w:bidi="fa-IR"/>
        </w:rPr>
      </w:pPr>
      <w:r w:rsidRPr="005E0F35">
        <w:rPr>
          <w:rFonts w:cs="B Nazanin" w:hint="cs"/>
          <w:sz w:val="28"/>
          <w:szCs w:val="28"/>
          <w:rtl/>
          <w:lang w:bidi="fa-IR"/>
        </w:rPr>
        <w:t xml:space="preserve">به گونه ای که </w:t>
      </w:r>
      <w:proofErr w:type="spellStart"/>
      <w:r w:rsidRPr="005E0F35">
        <w:rPr>
          <w:rFonts w:cs="B Nazanin"/>
          <w:sz w:val="28"/>
          <w:szCs w:val="28"/>
          <w:lang w:bidi="fa-IR"/>
        </w:rPr>
        <w:t>PosTMH</w:t>
      </w:r>
      <w:proofErr w:type="spellEnd"/>
      <w:r w:rsidRPr="005E0F35">
        <w:rPr>
          <w:rFonts w:cs="B Nazanin" w:hint="cs"/>
          <w:sz w:val="28"/>
          <w:szCs w:val="28"/>
          <w:rtl/>
          <w:lang w:bidi="fa-IR"/>
        </w:rPr>
        <w:t xml:space="preserve"> تعیین کننده تمایل ارتباطات مثبت به ساخت هاب و </w:t>
      </w:r>
      <w:proofErr w:type="spellStart"/>
      <w:r w:rsidRPr="005E0F35">
        <w:rPr>
          <w:rFonts w:cs="B Nazanin"/>
          <w:sz w:val="28"/>
          <w:szCs w:val="28"/>
          <w:lang w:bidi="fa-IR"/>
        </w:rPr>
        <w:t>NegTMH</w:t>
      </w:r>
      <w:proofErr w:type="spellEnd"/>
      <w:r w:rsidRPr="005E0F35">
        <w:rPr>
          <w:rFonts w:cs="B Nazanin" w:hint="cs"/>
          <w:sz w:val="28"/>
          <w:szCs w:val="28"/>
          <w:rtl/>
          <w:lang w:bidi="fa-IR"/>
        </w:rPr>
        <w:t xml:space="preserve"> تعیین کننده تمایل ارتباطات منفی به ساخت هاب است. بر همین اساس </w:t>
      </w:r>
      <w:proofErr w:type="spellStart"/>
      <w:r w:rsidRPr="005E0F35">
        <w:rPr>
          <w:rFonts w:cs="B Nazanin"/>
          <w:sz w:val="28"/>
          <w:szCs w:val="28"/>
          <w:lang w:bidi="fa-IR"/>
        </w:rPr>
        <w:t>PosD</w:t>
      </w:r>
      <w:proofErr w:type="spellEnd"/>
      <w:r w:rsidRPr="005E0F35">
        <w:rPr>
          <w:rFonts w:cs="B Nazanin" w:hint="cs"/>
          <w:sz w:val="28"/>
          <w:szCs w:val="28"/>
          <w:rtl/>
          <w:lang w:bidi="fa-IR"/>
        </w:rPr>
        <w:t xml:space="preserve"> و </w:t>
      </w:r>
      <w:proofErr w:type="spellStart"/>
      <w:r w:rsidRPr="005E0F35">
        <w:rPr>
          <w:rFonts w:cs="B Nazanin"/>
          <w:sz w:val="28"/>
          <w:szCs w:val="28"/>
          <w:lang w:bidi="fa-IR"/>
        </w:rPr>
        <w:t>NegD</w:t>
      </w:r>
      <w:proofErr w:type="spellEnd"/>
      <w:r w:rsidRPr="005E0F35">
        <w:rPr>
          <w:rFonts w:cs="B Nazanin" w:hint="cs"/>
          <w:sz w:val="28"/>
          <w:szCs w:val="28"/>
          <w:rtl/>
          <w:lang w:bidi="fa-IR"/>
        </w:rPr>
        <w:t xml:space="preserve"> نیز درجه مثبت و درجه منفی یک گره می باشند، یعنی چه تعداد ارتباط مثبت و چه تعداد ارتباط منفی به یک گره متصل است. </w:t>
      </w:r>
    </w:p>
    <w:p w14:paraId="5EC5AD05" w14:textId="77777777" w:rsidR="00F21D89" w:rsidRDefault="00F21D89" w:rsidP="00351451">
      <w:pPr>
        <w:pStyle w:val="ListParagraph"/>
        <w:numPr>
          <w:ilvl w:val="1"/>
          <w:numId w:val="88"/>
        </w:numPr>
        <w:bidi/>
        <w:spacing w:line="276" w:lineRule="auto"/>
        <w:jc w:val="both"/>
        <w:rPr>
          <w:rFonts w:cs="B Nazanin"/>
          <w:sz w:val="28"/>
          <w:szCs w:val="28"/>
        </w:rPr>
      </w:pPr>
      <w:r w:rsidRPr="0050429C">
        <w:rPr>
          <w:rFonts w:cs="B Nazanin" w:hint="cs"/>
          <w:b/>
          <w:bCs/>
          <w:sz w:val="28"/>
          <w:szCs w:val="28"/>
          <w:rtl/>
        </w:rPr>
        <w:t>ساخت شبکه های پوچ</w:t>
      </w:r>
      <w:r w:rsidRPr="0050429C">
        <w:rPr>
          <w:rStyle w:val="FootnoteReference"/>
          <w:rFonts w:cs="B Nazanin"/>
          <w:b/>
          <w:bCs/>
          <w:sz w:val="28"/>
          <w:szCs w:val="28"/>
          <w:rtl/>
        </w:rPr>
        <w:footnoteReference w:id="801"/>
      </w:r>
      <w:r w:rsidRPr="0050429C">
        <w:rPr>
          <w:rFonts w:cs="B Nazanin" w:hint="cs"/>
          <w:b/>
          <w:bCs/>
          <w:sz w:val="28"/>
          <w:szCs w:val="28"/>
          <w:rtl/>
        </w:rPr>
        <w:t>:</w:t>
      </w:r>
      <w:r>
        <w:rPr>
          <w:rFonts w:cs="B Nazanin" w:hint="cs"/>
          <w:sz w:val="28"/>
          <w:szCs w:val="28"/>
          <w:rtl/>
        </w:rPr>
        <w:t xml:space="preserve"> </w:t>
      </w:r>
    </w:p>
    <w:p w14:paraId="608B7DBE" w14:textId="34DF368D" w:rsidR="00F21D89" w:rsidRPr="005E0F35" w:rsidRDefault="00F21D89" w:rsidP="00F21D89">
      <w:pPr>
        <w:pStyle w:val="ListParagraph"/>
        <w:bidi/>
        <w:spacing w:line="276" w:lineRule="auto"/>
        <w:ind w:left="792"/>
        <w:jc w:val="both"/>
        <w:rPr>
          <w:rFonts w:cs="B Nazanin"/>
          <w:sz w:val="28"/>
          <w:szCs w:val="28"/>
        </w:rPr>
      </w:pPr>
      <w:r w:rsidRPr="005E0F35">
        <w:rPr>
          <w:rFonts w:cs="B Nazanin" w:hint="cs"/>
          <w:sz w:val="28"/>
          <w:szCs w:val="28"/>
          <w:rtl/>
          <w:lang w:bidi="fa-IR"/>
        </w:rPr>
        <w:t xml:space="preserve">ما یک فرآیندی را ایجاد نمودیم تا شبکه های پوچ تولید کرده و متغیر های بالانس این شبکه ها را با متغیرهای بالانس شبکه ای نشانه دار حالت استراحت مقایسه نماییم. ما یک مجموعه از شبکه های پوچ متناظر با هر شبکه واقعی تولید نمودیم. تعداد گره ها و </w:t>
      </w:r>
      <w:r w:rsidR="00C43E8F">
        <w:rPr>
          <w:rFonts w:cs="B Nazanin" w:hint="cs"/>
          <w:sz w:val="28"/>
          <w:szCs w:val="28"/>
          <w:rtl/>
          <w:lang w:bidi="fa-IR"/>
        </w:rPr>
        <w:t>تعداد ارتباطات</w:t>
      </w:r>
      <w:r w:rsidRPr="005E0F35">
        <w:rPr>
          <w:rFonts w:cs="B Nazanin" w:hint="cs"/>
          <w:sz w:val="28"/>
          <w:szCs w:val="28"/>
          <w:rtl/>
          <w:lang w:bidi="fa-IR"/>
        </w:rPr>
        <w:t xml:space="preserve"> و </w:t>
      </w:r>
      <w:r w:rsidR="00C43E8F">
        <w:rPr>
          <w:rFonts w:cs="B Nazanin" w:hint="cs"/>
          <w:sz w:val="28"/>
          <w:szCs w:val="28"/>
          <w:rtl/>
          <w:lang w:bidi="fa-IR"/>
        </w:rPr>
        <w:t>نرخ</w:t>
      </w:r>
      <w:r w:rsidRPr="005E0F35">
        <w:rPr>
          <w:rFonts w:cs="B Nazanin" w:hint="cs"/>
          <w:sz w:val="28"/>
          <w:szCs w:val="28"/>
          <w:rtl/>
          <w:lang w:bidi="fa-IR"/>
        </w:rPr>
        <w:t xml:space="preserve"> </w:t>
      </w:r>
      <w:r w:rsidR="00C43E8F">
        <w:rPr>
          <w:rFonts w:cs="B Nazanin" w:hint="cs"/>
          <w:sz w:val="28"/>
          <w:szCs w:val="28"/>
          <w:rtl/>
          <w:lang w:bidi="fa-IR"/>
        </w:rPr>
        <w:t>ارتباطات</w:t>
      </w:r>
      <w:r w:rsidRPr="005E0F35">
        <w:rPr>
          <w:rFonts w:cs="B Nazanin" w:hint="cs"/>
          <w:sz w:val="28"/>
          <w:szCs w:val="28"/>
          <w:rtl/>
          <w:lang w:bidi="fa-IR"/>
        </w:rPr>
        <w:t xml:space="preserve"> مثبت به منفی</w:t>
      </w:r>
      <w:r w:rsidR="00C43E8F">
        <w:rPr>
          <w:rStyle w:val="FootnoteReference"/>
          <w:sz w:val="28"/>
          <w:szCs w:val="28"/>
          <w:rtl/>
          <w:lang w:bidi="fa-IR"/>
        </w:rPr>
        <w:footnoteReference w:id="802"/>
      </w:r>
      <w:r w:rsidRPr="005E0F35">
        <w:rPr>
          <w:rFonts w:cs="B Nazanin" w:hint="cs"/>
          <w:sz w:val="28"/>
          <w:szCs w:val="28"/>
          <w:rtl/>
          <w:lang w:bidi="fa-IR"/>
        </w:rPr>
        <w:t xml:space="preserve"> این شبکه ها برابر با شبکه واقعی بود، اما توپولوژی ارتباطات نشانه دار آنها متفاوت بود. ما یک شبکه پوچ متناظر با شبکه واقعی را به صورت زیر تولید می کردیم:</w:t>
      </w:r>
    </w:p>
    <w:p w14:paraId="6263D590" w14:textId="7C12A51D" w:rsidR="00F21D89" w:rsidRPr="005E0F35" w:rsidRDefault="00F21D89" w:rsidP="00F21D89">
      <w:pPr>
        <w:pStyle w:val="ListParagraph"/>
        <w:bidi/>
        <w:spacing w:line="276" w:lineRule="auto"/>
        <w:ind w:left="792"/>
        <w:jc w:val="both"/>
        <w:rPr>
          <w:rFonts w:cs="B Nazanin"/>
          <w:sz w:val="28"/>
          <w:szCs w:val="28"/>
          <w:rtl/>
          <w:lang w:bidi="fa-IR"/>
        </w:rPr>
      </w:pPr>
      <w:r w:rsidRPr="005E0F35">
        <w:rPr>
          <w:rFonts w:cs="B Nazanin" w:hint="cs"/>
          <w:sz w:val="28"/>
          <w:szCs w:val="28"/>
          <w:rtl/>
          <w:lang w:bidi="fa-IR"/>
        </w:rPr>
        <w:lastRenderedPageBreak/>
        <w:t>در ابتدا، فعالیت های نواحی مغز را بُر می زدیم و یک سری سیگنال جدید تولید می کردیم. طول و توزیع این سیگنالها با فعالیت های مغزی برابر بود. سپس همبستگی میان این سیگنالهای جدید را محاسبه می کردیم، ماتریس همبندی را می ساختیم، ا</w:t>
      </w:r>
      <w:r w:rsidR="00D02C1A">
        <w:rPr>
          <w:rFonts w:cs="B Nazanin" w:hint="cs"/>
          <w:sz w:val="28"/>
          <w:szCs w:val="28"/>
          <w:rtl/>
          <w:lang w:bidi="fa-IR"/>
        </w:rPr>
        <w:t>رتباطات</w:t>
      </w:r>
      <w:r w:rsidRPr="005E0F35">
        <w:rPr>
          <w:rFonts w:cs="B Nazanin" w:hint="cs"/>
          <w:sz w:val="28"/>
          <w:szCs w:val="28"/>
          <w:rtl/>
          <w:lang w:bidi="fa-IR"/>
        </w:rPr>
        <w:t xml:space="preserve"> را نشانه دار می کردیم و شبکه نشانه دار را شکل می دادیم. از آنجاییکه تعداد اتصالات مثبت مغز از تعداد اتصالات منفی مغز بیشتر است، و با توجه به این نکته که ما می خواهیم </w:t>
      </w:r>
      <w:r w:rsidR="00E4408D">
        <w:rPr>
          <w:rFonts w:cs="B Nazanin" w:hint="cs"/>
          <w:sz w:val="28"/>
          <w:szCs w:val="28"/>
          <w:rtl/>
          <w:lang w:bidi="fa-IR"/>
        </w:rPr>
        <w:t>نرخ</w:t>
      </w:r>
      <w:r w:rsidRPr="005E0F35">
        <w:rPr>
          <w:rFonts w:cs="B Nazanin" w:hint="cs"/>
          <w:sz w:val="28"/>
          <w:szCs w:val="28"/>
          <w:rtl/>
          <w:lang w:bidi="fa-IR"/>
        </w:rPr>
        <w:t xml:space="preserve"> </w:t>
      </w:r>
      <w:r w:rsidR="00C43E8F">
        <w:rPr>
          <w:rFonts w:cs="B Nazanin" w:hint="cs"/>
          <w:sz w:val="28"/>
          <w:szCs w:val="28"/>
          <w:rtl/>
          <w:lang w:bidi="fa-IR"/>
        </w:rPr>
        <w:t>ارتباطات</w:t>
      </w:r>
      <w:r w:rsidRPr="005E0F35">
        <w:rPr>
          <w:rFonts w:cs="B Nazanin" w:hint="cs"/>
          <w:sz w:val="28"/>
          <w:szCs w:val="28"/>
          <w:rtl/>
          <w:lang w:bidi="fa-IR"/>
        </w:rPr>
        <w:t xml:space="preserve"> مثبت به منفی شبکه پوچ را با شبکه واقعی برابر نگه داریم، تصمیم گرفتیم که یک سیگنال تصادفی</w:t>
      </w:r>
      <w:r w:rsidR="00E4408D">
        <w:rPr>
          <w:rStyle w:val="FootnoteReference"/>
          <w:sz w:val="28"/>
          <w:szCs w:val="28"/>
          <w:rtl/>
          <w:lang w:bidi="fa-IR"/>
        </w:rPr>
        <w:footnoteReference w:id="803"/>
      </w:r>
      <w:r w:rsidRPr="005E0F35">
        <w:rPr>
          <w:rFonts w:cs="B Nazanin" w:hint="cs"/>
          <w:sz w:val="28"/>
          <w:szCs w:val="28"/>
          <w:rtl/>
          <w:lang w:bidi="fa-IR"/>
        </w:rPr>
        <w:t xml:space="preserve"> را قبل از محاسبه ماتریس همبندی به تمامی سیگنالهای بُرخورده اضافه نماییم. بدین ترتیب، اطلاعات به اشتراک گذاشته شده بین سیگنالها را افزایش می د</w:t>
      </w:r>
      <w:r w:rsidR="00C43E8F">
        <w:rPr>
          <w:rFonts w:cs="B Nazanin" w:hint="cs"/>
          <w:sz w:val="28"/>
          <w:szCs w:val="28"/>
          <w:rtl/>
          <w:lang w:bidi="fa-IR"/>
        </w:rPr>
        <w:t>ادیم</w:t>
      </w:r>
      <w:r w:rsidRPr="005E0F35">
        <w:rPr>
          <w:rFonts w:cs="B Nazanin" w:hint="cs"/>
          <w:sz w:val="28"/>
          <w:szCs w:val="28"/>
          <w:rtl/>
          <w:lang w:bidi="fa-IR"/>
        </w:rPr>
        <w:t xml:space="preserve"> و تعداد اتصالات مثبت را زیاد می ک</w:t>
      </w:r>
      <w:r w:rsidR="00C43E8F">
        <w:rPr>
          <w:rFonts w:cs="B Nazanin" w:hint="cs"/>
          <w:sz w:val="28"/>
          <w:szCs w:val="28"/>
          <w:rtl/>
          <w:lang w:bidi="fa-IR"/>
        </w:rPr>
        <w:t>ردی</w:t>
      </w:r>
      <w:r w:rsidRPr="005E0F35">
        <w:rPr>
          <w:rFonts w:cs="B Nazanin" w:hint="cs"/>
          <w:sz w:val="28"/>
          <w:szCs w:val="28"/>
          <w:rtl/>
          <w:lang w:bidi="fa-IR"/>
        </w:rPr>
        <w:t>م. این سیگنال تصادفی، یک توزیع نرمال</w:t>
      </w:r>
      <w:r w:rsidR="00E4408D">
        <w:rPr>
          <w:rStyle w:val="FootnoteReference"/>
          <w:sz w:val="28"/>
          <w:szCs w:val="28"/>
          <w:rtl/>
          <w:lang w:bidi="fa-IR"/>
        </w:rPr>
        <w:footnoteReference w:id="804"/>
      </w:r>
      <w:r w:rsidRPr="005E0F35">
        <w:rPr>
          <w:rFonts w:cs="B Nazanin" w:hint="cs"/>
          <w:sz w:val="28"/>
          <w:szCs w:val="28"/>
          <w:rtl/>
          <w:lang w:bidi="fa-IR"/>
        </w:rPr>
        <w:t xml:space="preserve"> با میانگین</w:t>
      </w:r>
      <w:r w:rsidR="00E4408D">
        <w:rPr>
          <w:rStyle w:val="FootnoteReference"/>
          <w:sz w:val="28"/>
          <w:szCs w:val="28"/>
          <w:rtl/>
          <w:lang w:bidi="fa-IR"/>
        </w:rPr>
        <w:footnoteReference w:id="805"/>
      </w:r>
      <w:r w:rsidRPr="005E0F35">
        <w:rPr>
          <w:rFonts w:cs="B Nazanin" w:hint="cs"/>
          <w:sz w:val="28"/>
          <w:szCs w:val="28"/>
          <w:rtl/>
          <w:lang w:bidi="fa-IR"/>
        </w:rPr>
        <w:t xml:space="preserve"> و انحراف از معیاری</w:t>
      </w:r>
      <w:r w:rsidR="00E4408D">
        <w:rPr>
          <w:rStyle w:val="FootnoteReference"/>
          <w:sz w:val="28"/>
          <w:szCs w:val="28"/>
          <w:rtl/>
          <w:lang w:bidi="fa-IR"/>
        </w:rPr>
        <w:footnoteReference w:id="806"/>
      </w:r>
      <w:r w:rsidRPr="005E0F35">
        <w:rPr>
          <w:rFonts w:cs="B Nazanin" w:hint="cs"/>
          <w:sz w:val="28"/>
          <w:szCs w:val="28"/>
          <w:rtl/>
          <w:lang w:bidi="fa-IR"/>
        </w:rPr>
        <w:t xml:space="preserve"> معادل فعالیت های مغزی دا</w:t>
      </w:r>
      <w:r w:rsidR="00C43E8F">
        <w:rPr>
          <w:rFonts w:cs="B Nazanin" w:hint="cs"/>
          <w:sz w:val="28"/>
          <w:szCs w:val="28"/>
          <w:rtl/>
          <w:lang w:bidi="fa-IR"/>
        </w:rPr>
        <w:t>شت</w:t>
      </w:r>
      <w:r w:rsidRPr="005E0F35">
        <w:rPr>
          <w:rFonts w:cs="B Nazanin" w:hint="cs"/>
          <w:sz w:val="28"/>
          <w:szCs w:val="28"/>
          <w:rtl/>
          <w:lang w:bidi="fa-IR"/>
        </w:rPr>
        <w:t>. درواقع ما ابتدا این سیگنال تصادفی را در یک ضریب تنظیم کننده</w:t>
      </w:r>
      <w:r w:rsidR="00E4408D">
        <w:rPr>
          <w:rStyle w:val="FootnoteReference"/>
          <w:sz w:val="28"/>
          <w:szCs w:val="28"/>
          <w:rtl/>
          <w:lang w:bidi="fa-IR"/>
        </w:rPr>
        <w:footnoteReference w:id="807"/>
      </w:r>
      <w:r w:rsidRPr="005E0F35">
        <w:rPr>
          <w:rFonts w:cs="B Nazanin" w:hint="cs"/>
          <w:sz w:val="28"/>
          <w:szCs w:val="28"/>
          <w:rtl/>
          <w:lang w:bidi="fa-IR"/>
        </w:rPr>
        <w:t xml:space="preserve"> ضرب کرده و سپس نتیجه خروجی را به تمام سیگنالها اضافه می </w:t>
      </w:r>
      <w:r w:rsidR="00E4408D">
        <w:rPr>
          <w:rFonts w:cs="B Nazanin" w:hint="cs"/>
          <w:sz w:val="28"/>
          <w:szCs w:val="28"/>
          <w:rtl/>
          <w:lang w:bidi="fa-IR"/>
        </w:rPr>
        <w:t>کردیم</w:t>
      </w:r>
      <w:r w:rsidRPr="005E0F35">
        <w:rPr>
          <w:rFonts w:cs="B Nazanin" w:hint="cs"/>
          <w:sz w:val="28"/>
          <w:szCs w:val="28"/>
          <w:rtl/>
          <w:lang w:bidi="fa-IR"/>
        </w:rPr>
        <w:t>. ما ضریب تنظیم کننده را آنقدر تغییر می د</w:t>
      </w:r>
      <w:r w:rsidR="00E4408D">
        <w:rPr>
          <w:rFonts w:cs="B Nazanin" w:hint="cs"/>
          <w:sz w:val="28"/>
          <w:szCs w:val="28"/>
          <w:rtl/>
          <w:lang w:bidi="fa-IR"/>
        </w:rPr>
        <w:t>ادی</w:t>
      </w:r>
      <w:r w:rsidRPr="005E0F35">
        <w:rPr>
          <w:rFonts w:cs="B Nazanin" w:hint="cs"/>
          <w:sz w:val="28"/>
          <w:szCs w:val="28"/>
          <w:rtl/>
          <w:lang w:bidi="fa-IR"/>
        </w:rPr>
        <w:t xml:space="preserve">م که تعداد اتصالات مثبت و منفی همبندی تولید شده از سیگنالهای نهایی با تعداد اتصالات مثبت و منفی همبندی واقعی برابر گردد. بدین صورت ما </w:t>
      </w:r>
      <w:r w:rsidR="00E4408D">
        <w:rPr>
          <w:rFonts w:cs="B Nazanin" w:hint="cs"/>
          <w:sz w:val="28"/>
          <w:szCs w:val="28"/>
          <w:rtl/>
          <w:lang w:bidi="fa-IR"/>
        </w:rPr>
        <w:t>نرخ ارتباطات</w:t>
      </w:r>
      <w:r w:rsidRPr="005E0F35">
        <w:rPr>
          <w:rFonts w:cs="B Nazanin" w:hint="cs"/>
          <w:sz w:val="28"/>
          <w:szCs w:val="28"/>
          <w:rtl/>
          <w:lang w:bidi="fa-IR"/>
        </w:rPr>
        <w:t xml:space="preserve"> مثبت به </w:t>
      </w:r>
      <w:r w:rsidR="00E4408D">
        <w:rPr>
          <w:rFonts w:cs="B Nazanin" w:hint="cs"/>
          <w:sz w:val="28"/>
          <w:szCs w:val="28"/>
          <w:rtl/>
          <w:lang w:bidi="fa-IR"/>
        </w:rPr>
        <w:t>ارتباطات</w:t>
      </w:r>
      <w:r w:rsidRPr="005E0F35">
        <w:rPr>
          <w:rFonts w:cs="B Nazanin" w:hint="cs"/>
          <w:sz w:val="28"/>
          <w:szCs w:val="28"/>
          <w:rtl/>
          <w:lang w:bidi="fa-IR"/>
        </w:rPr>
        <w:t xml:space="preserve"> منفی شبکه پوچ را برابر با شبکه واقعی نگه می داشتیم. </w:t>
      </w:r>
    </w:p>
    <w:p w14:paraId="2B04D29A" w14:textId="77777777" w:rsidR="00F21D89" w:rsidRPr="00AC44FA" w:rsidRDefault="00F21D89" w:rsidP="00F21D89">
      <w:pPr>
        <w:pStyle w:val="ListParagraph"/>
        <w:bidi/>
        <w:spacing w:line="276" w:lineRule="auto"/>
        <w:ind w:left="792"/>
        <w:jc w:val="both"/>
        <w:rPr>
          <w:rFonts w:cs="B Nazanin"/>
          <w:sz w:val="28"/>
          <w:szCs w:val="28"/>
          <w:lang w:bidi="fa-IR"/>
        </w:rPr>
      </w:pPr>
      <w:r w:rsidRPr="005E0F35">
        <w:rPr>
          <w:rFonts w:cs="B Nazanin" w:hint="cs"/>
          <w:sz w:val="28"/>
          <w:szCs w:val="28"/>
          <w:rtl/>
          <w:lang w:bidi="fa-IR"/>
        </w:rPr>
        <w:lastRenderedPageBreak/>
        <w:t>به صورت کلی، ما تعداد 1000 شبکه پوچ متناظر با هر شبکه واقعی تولید نمودیم، سپس میانگین آنسامیلی</w:t>
      </w:r>
      <w:r w:rsidRPr="005E0F35">
        <w:rPr>
          <w:rStyle w:val="FootnoteReference"/>
          <w:rFonts w:cs="B Nazanin"/>
          <w:sz w:val="28"/>
          <w:szCs w:val="28"/>
          <w:rtl/>
          <w:lang w:bidi="fa-IR"/>
        </w:rPr>
        <w:footnoteReference w:id="808"/>
      </w:r>
      <w:r w:rsidRPr="005E0F35">
        <w:rPr>
          <w:rFonts w:cs="B Nazanin" w:hint="cs"/>
          <w:sz w:val="28"/>
          <w:szCs w:val="28"/>
          <w:rtl/>
          <w:lang w:bidi="fa-IR"/>
        </w:rPr>
        <w:t xml:space="preserve"> متغیرهای بالانس این شبکه ها را با متغیرهای بالانس شبکه واقعی مقایسه نمودیم، در ادامه از این اختلاف های بدست آمده برای آنالیز بین گروهی استفاده کردیم. </w:t>
      </w:r>
    </w:p>
    <w:p w14:paraId="731016E3" w14:textId="77777777" w:rsidR="00F21D89" w:rsidRDefault="00F21D89" w:rsidP="00351451">
      <w:pPr>
        <w:pStyle w:val="ListParagraph"/>
        <w:numPr>
          <w:ilvl w:val="1"/>
          <w:numId w:val="88"/>
        </w:numPr>
        <w:bidi/>
        <w:spacing w:line="276" w:lineRule="auto"/>
        <w:jc w:val="both"/>
        <w:rPr>
          <w:rFonts w:cs="B Nazanin"/>
          <w:sz w:val="28"/>
          <w:szCs w:val="28"/>
        </w:rPr>
      </w:pPr>
      <w:r w:rsidRPr="0050429C">
        <w:rPr>
          <w:rFonts w:cs="B Nazanin" w:hint="cs"/>
          <w:b/>
          <w:bCs/>
          <w:sz w:val="28"/>
          <w:szCs w:val="28"/>
          <w:rtl/>
        </w:rPr>
        <w:t>تحلیل آماری</w:t>
      </w:r>
      <w:r w:rsidRPr="0050429C">
        <w:rPr>
          <w:rStyle w:val="FootnoteReference"/>
          <w:rFonts w:cs="B Nazanin"/>
          <w:b/>
          <w:bCs/>
          <w:sz w:val="28"/>
          <w:szCs w:val="28"/>
          <w:rtl/>
        </w:rPr>
        <w:footnoteReference w:id="809"/>
      </w:r>
      <w:r w:rsidRPr="0050429C">
        <w:rPr>
          <w:rFonts w:cs="B Nazanin" w:hint="cs"/>
          <w:b/>
          <w:bCs/>
          <w:sz w:val="28"/>
          <w:szCs w:val="28"/>
          <w:rtl/>
        </w:rPr>
        <w:t>:</w:t>
      </w:r>
      <w:r>
        <w:rPr>
          <w:rFonts w:cs="B Nazanin" w:hint="cs"/>
          <w:sz w:val="28"/>
          <w:szCs w:val="28"/>
          <w:rtl/>
        </w:rPr>
        <w:t xml:space="preserve"> </w:t>
      </w:r>
    </w:p>
    <w:p w14:paraId="4B4B0477" w14:textId="01C47C25" w:rsidR="00F21D89" w:rsidRPr="00AC44FA" w:rsidRDefault="00F21D89" w:rsidP="00F21D89">
      <w:pPr>
        <w:pStyle w:val="ListParagraph"/>
        <w:bidi/>
        <w:spacing w:line="276" w:lineRule="auto"/>
        <w:ind w:left="792"/>
        <w:jc w:val="both"/>
        <w:rPr>
          <w:rFonts w:cs="B Nazanin"/>
          <w:sz w:val="28"/>
          <w:szCs w:val="28"/>
          <w:rtl/>
        </w:rPr>
      </w:pPr>
      <w:r w:rsidRPr="00AC44FA">
        <w:rPr>
          <w:rFonts w:cs="B Nazanin" w:hint="cs"/>
          <w:sz w:val="28"/>
          <w:szCs w:val="28"/>
          <w:rtl/>
          <w:lang w:bidi="fa-IR"/>
        </w:rPr>
        <w:t>برای تحلیل گروهی جفت شده</w:t>
      </w:r>
      <w:r w:rsidRPr="005E0F35">
        <w:rPr>
          <w:rStyle w:val="FootnoteReference"/>
          <w:rFonts w:cs="B Nazanin"/>
          <w:sz w:val="28"/>
          <w:szCs w:val="28"/>
          <w:rtl/>
          <w:lang w:bidi="fa-IR"/>
        </w:rPr>
        <w:footnoteReference w:id="810"/>
      </w:r>
      <w:r w:rsidRPr="00AC44FA">
        <w:rPr>
          <w:rFonts w:cs="B Nazanin" w:hint="cs"/>
          <w:sz w:val="28"/>
          <w:szCs w:val="28"/>
          <w:rtl/>
          <w:lang w:bidi="fa-IR"/>
        </w:rPr>
        <w:t xml:space="preserve"> بین انرژی بالانس شبکه حالت استراحت و میانگین های آنسامیلی انرژی بالانس شبکه های با توپولوژی تصادفی، در ابتدا ما نرمال بودن بالانس شبکه ها را با شپیرو-ویلکوکسون</w:t>
      </w:r>
      <w:r w:rsidRPr="005E0F35">
        <w:rPr>
          <w:rStyle w:val="FootnoteReference"/>
          <w:rFonts w:cs="B Nazanin"/>
          <w:sz w:val="28"/>
          <w:szCs w:val="28"/>
          <w:rtl/>
          <w:lang w:bidi="fa-IR"/>
        </w:rPr>
        <w:footnoteReference w:id="811"/>
      </w:r>
      <w:r w:rsidRPr="00AC44FA">
        <w:rPr>
          <w:rFonts w:cs="B Nazanin" w:hint="cs"/>
          <w:sz w:val="28"/>
          <w:szCs w:val="28"/>
          <w:rtl/>
          <w:lang w:bidi="fa-IR"/>
        </w:rPr>
        <w:t xml:space="preserve"> به آزمون گذاشتیم. از آنجایی که این توزیع ها نرمال نبودند، تقارن اختلاف های جفت شده را با آزمون مایو-ژل-گستورث</w:t>
      </w:r>
      <w:r w:rsidRPr="005E0F35">
        <w:rPr>
          <w:rStyle w:val="FootnoteReference"/>
          <w:rFonts w:cs="B Nazanin"/>
          <w:sz w:val="28"/>
          <w:szCs w:val="28"/>
          <w:rtl/>
          <w:lang w:bidi="fa-IR"/>
        </w:rPr>
        <w:footnoteReference w:id="812"/>
      </w:r>
      <w:r w:rsidRPr="00AC44FA">
        <w:rPr>
          <w:rFonts w:cs="B Nazanin" w:hint="cs"/>
          <w:sz w:val="28"/>
          <w:szCs w:val="28"/>
          <w:rtl/>
          <w:lang w:bidi="fa-IR"/>
        </w:rPr>
        <w:t xml:space="preserve"> جستجو نمودیم</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&lt;EndNote&gt;&lt;Cite&gt;&lt;Author&gt;Miao&lt;/Author&gt;&lt;Year&gt;2006&lt;/Year&gt;&lt;RecNum&gt;347&lt;/RecNum&gt;&lt;DisplayText&gt;(261)&lt;/DisplayText&gt;&lt;record&gt;&lt;rec-number&gt;347&lt;/rec-number&gt;&lt;foreign-keys&gt;&lt;key app="EN" db-id="frvwv2z9izraznezfs5xewvlzev902rw20re" timestamp="1607622434"&gt;347</w:instrText>
      </w:r>
      <w:r>
        <w:rPr>
          <w:rFonts w:cs="B Nazanin"/>
          <w:sz w:val="28"/>
          <w:szCs w:val="28"/>
          <w:rtl/>
          <w:lang w:bidi="fa-IR"/>
        </w:rPr>
        <w:instrText>&lt;/</w:instrText>
      </w:r>
      <w:r>
        <w:rPr>
          <w:rFonts w:cs="B Nazanin"/>
          <w:sz w:val="28"/>
          <w:szCs w:val="28"/>
          <w:lang w:bidi="fa-IR"/>
        </w:rPr>
        <w:instrText>key&gt;&lt;/foreign-keys&gt;&lt;ref-type name="Book Section"&gt;5&lt;/ref-type&gt;&lt;contributors&gt;&lt;authors&gt;&lt;author&gt;Miao, Weiwen&lt;/author&gt;&lt;author&gt;Gel, Yulia R&lt;/author&gt;&lt;author&gt;Gastwirth, Joseph L&lt;/author&gt;&lt;/authors&gt;&lt;/contributors&gt;&lt;titles&gt;&lt;title&gt;A new test of symmetry about an unknown median&lt;/title&gt;&lt;secondary-title&gt;Random walk, sequential analysis and related topics: A festschrift in honor of Yuan-Shih Chow&lt;/secondary-title&gt;&lt;/titles&gt;&lt;pages&gt;199-214&lt;/pages&gt;&lt;dates&gt;&lt;year&gt;2006&lt;/year&gt;&lt;/dates&gt;&lt;publisher&gt;World Scientific&lt;/publisher&gt;&lt;urls</w:instrText>
      </w:r>
      <w:r>
        <w:rPr>
          <w:rFonts w:cs="B Nazanin"/>
          <w:sz w:val="28"/>
          <w:szCs w:val="28"/>
          <w:rtl/>
          <w:lang w:bidi="fa-IR"/>
        </w:rPr>
        <w:instrText>&gt;&lt;/</w:instrText>
      </w:r>
      <w:r>
        <w:rPr>
          <w:rFonts w:cs="B Nazanin"/>
          <w:sz w:val="28"/>
          <w:szCs w:val="28"/>
          <w:lang w:bidi="fa-IR"/>
        </w:rPr>
        <w:instrTex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(261)</w:t>
      </w:r>
      <w:r>
        <w:rPr>
          <w:rFonts w:cs="B Nazanin"/>
          <w:sz w:val="28"/>
          <w:szCs w:val="28"/>
          <w:rtl/>
          <w:lang w:bidi="fa-IR"/>
        </w:rPr>
        <w:fldChar w:fldCharType="end"/>
      </w:r>
      <w:r w:rsidRPr="00AC44FA">
        <w:rPr>
          <w:rFonts w:cs="B Nazanin" w:hint="cs"/>
          <w:sz w:val="28"/>
          <w:szCs w:val="28"/>
          <w:rtl/>
          <w:lang w:bidi="fa-IR"/>
        </w:rPr>
        <w:t>. نتیجه این آزمون گواهی بر عدم تقارن اختلاف های جفت شده بود. بنابراین ما از آزمون نشانه</w:t>
      </w:r>
      <w:r w:rsidRPr="005E0F35">
        <w:rPr>
          <w:rStyle w:val="FootnoteReference"/>
          <w:rFonts w:cs="B Nazanin"/>
          <w:sz w:val="28"/>
          <w:szCs w:val="28"/>
          <w:rtl/>
          <w:lang w:bidi="fa-IR"/>
        </w:rPr>
        <w:footnoteReference w:id="813"/>
      </w:r>
      <w:r w:rsidRPr="00AC44FA">
        <w:rPr>
          <w:rFonts w:cs="B Nazanin" w:hint="cs"/>
          <w:sz w:val="28"/>
          <w:szCs w:val="28"/>
          <w:rtl/>
          <w:lang w:bidi="fa-IR"/>
        </w:rPr>
        <w:t xml:space="preserve"> برای بررسی اختلاف های گروهی انرژی های بالانس استفاده نمودیم. ما همچنین از همین روند برای بررسی اختلاف گروهی درصد انواع سه گانه</w:t>
      </w:r>
      <w:r w:rsidRPr="005E0F35">
        <w:rPr>
          <w:rStyle w:val="FootnoteReference"/>
          <w:rFonts w:cs="B Nazanin"/>
          <w:sz w:val="28"/>
          <w:szCs w:val="28"/>
          <w:rtl/>
          <w:lang w:bidi="fa-IR"/>
        </w:rPr>
        <w:footnoteReference w:id="814"/>
      </w:r>
      <w:r w:rsidRPr="00AC44FA">
        <w:rPr>
          <w:rFonts w:cs="B Nazanin" w:hint="cs"/>
          <w:sz w:val="28"/>
          <w:szCs w:val="28"/>
          <w:rtl/>
          <w:lang w:bidi="fa-IR"/>
        </w:rPr>
        <w:t xml:space="preserve"> در شبکه استفاده نمودیم.</w:t>
      </w:r>
    </w:p>
    <w:p w14:paraId="17F728C4" w14:textId="69DB575A" w:rsidR="00F21D89" w:rsidRPr="005E0F35" w:rsidRDefault="00F21D89" w:rsidP="00F21D89">
      <w:pPr>
        <w:pStyle w:val="ListParagraph"/>
        <w:bidi/>
        <w:spacing w:line="276" w:lineRule="auto"/>
        <w:ind w:left="792"/>
        <w:jc w:val="both"/>
        <w:rPr>
          <w:rFonts w:cs="B Nazanin"/>
          <w:sz w:val="28"/>
          <w:szCs w:val="28"/>
          <w:rtl/>
          <w:lang w:bidi="fa-IR"/>
        </w:rPr>
      </w:pPr>
      <w:r w:rsidRPr="005E0F35">
        <w:rPr>
          <w:rFonts w:cs="B Nazanin" w:hint="cs"/>
          <w:sz w:val="28"/>
          <w:szCs w:val="28"/>
          <w:rtl/>
          <w:lang w:bidi="fa-IR"/>
        </w:rPr>
        <w:t xml:space="preserve">همچنین برای مقایسه تمایل به ساخت هاب منفی شبکه های پوچ و شبکه های واقعی، ابتدا به کمک آزمون شپیرو-ویلکوکسون نرمال بودن این متغیر را سنجیدیم. از آنجاییکه این نمرات نرمال نبودند، تقارن اختلاف های جفت </w:t>
      </w:r>
      <w:r w:rsidRPr="005E0F35">
        <w:rPr>
          <w:rFonts w:cs="B Nazanin" w:hint="cs"/>
          <w:sz w:val="28"/>
          <w:szCs w:val="28"/>
          <w:rtl/>
          <w:lang w:bidi="fa-IR"/>
        </w:rPr>
        <w:lastRenderedPageBreak/>
        <w:t>شده را با آزمون مایو-ژل-گستورث بررسی نمودیم. آزمون نتوانست فرض تقارن را رد کند. بنابراین تصمیم گرفتیم که برای مقایسه بین گروهی جفت شده تمایل به ساخت هاب از آزمون رتبه ای نشانه دار و</w:t>
      </w:r>
      <w:r w:rsidR="0067414B">
        <w:rPr>
          <w:rFonts w:cs="B Nazanin" w:hint="cs"/>
          <w:sz w:val="28"/>
          <w:szCs w:val="28"/>
          <w:rtl/>
          <w:lang w:bidi="fa-IR"/>
        </w:rPr>
        <w:t>ی</w:t>
      </w:r>
      <w:r w:rsidRPr="005E0F35">
        <w:rPr>
          <w:rFonts w:cs="B Nazanin" w:hint="cs"/>
          <w:sz w:val="28"/>
          <w:szCs w:val="28"/>
          <w:rtl/>
          <w:lang w:bidi="fa-IR"/>
        </w:rPr>
        <w:t>لکوکسون</w:t>
      </w:r>
      <w:r w:rsidRPr="005E0F35">
        <w:rPr>
          <w:rStyle w:val="FootnoteReference"/>
          <w:rFonts w:cs="B Nazanin"/>
          <w:sz w:val="28"/>
          <w:szCs w:val="28"/>
          <w:rtl/>
          <w:lang w:bidi="fa-IR"/>
        </w:rPr>
        <w:footnoteReference w:id="815"/>
      </w:r>
      <w:r w:rsidRPr="005E0F35">
        <w:rPr>
          <w:rFonts w:cs="B Nazanin" w:hint="cs"/>
          <w:sz w:val="28"/>
          <w:szCs w:val="28"/>
          <w:rtl/>
          <w:lang w:bidi="fa-IR"/>
        </w:rPr>
        <w:t xml:space="preserve"> استفاده نماییم. در واقع ما این آزمون را انتخاب کردیم چرا که توان آماری بالاتری نسبت به آزمون نشانه داشت. </w:t>
      </w:r>
    </w:p>
    <w:p w14:paraId="7FE3B161" w14:textId="2D1DA93E" w:rsidR="00F21D89" w:rsidRPr="005E0F35" w:rsidRDefault="00F21D89" w:rsidP="00F21D89">
      <w:pPr>
        <w:pStyle w:val="ListParagraph"/>
        <w:bidi/>
        <w:spacing w:line="276" w:lineRule="auto"/>
        <w:ind w:left="792"/>
        <w:jc w:val="both"/>
        <w:rPr>
          <w:rFonts w:cs="B Nazanin"/>
          <w:sz w:val="28"/>
          <w:szCs w:val="28"/>
          <w:rtl/>
          <w:lang w:bidi="fa-IR"/>
        </w:rPr>
      </w:pPr>
      <w:r w:rsidRPr="005E0F35">
        <w:rPr>
          <w:rFonts w:cs="B Nazanin" w:hint="cs"/>
          <w:sz w:val="28"/>
          <w:szCs w:val="28"/>
          <w:rtl/>
          <w:lang w:bidi="fa-IR"/>
        </w:rPr>
        <w:t>ما همچنین برای برازش</w:t>
      </w:r>
      <w:r w:rsidRPr="005E0F35">
        <w:rPr>
          <w:rStyle w:val="FootnoteReference"/>
          <w:rFonts w:cs="B Nazanin"/>
          <w:sz w:val="28"/>
          <w:szCs w:val="28"/>
          <w:rtl/>
          <w:lang w:bidi="fa-IR"/>
        </w:rPr>
        <w:footnoteReference w:id="816"/>
      </w:r>
      <w:r w:rsidRPr="005E0F35">
        <w:rPr>
          <w:rFonts w:cs="B Nazanin" w:hint="cs"/>
          <w:sz w:val="28"/>
          <w:szCs w:val="28"/>
          <w:rtl/>
          <w:lang w:bidi="fa-IR"/>
        </w:rPr>
        <w:t xml:space="preserve"> مدل توانی به تابع توزیع درجه های منفی از روش تخمین بیشترین شباهت</w:t>
      </w:r>
      <w:r w:rsidRPr="005E0F35">
        <w:rPr>
          <w:rStyle w:val="FootnoteReference"/>
          <w:rFonts w:cs="B Nazanin"/>
          <w:sz w:val="28"/>
          <w:szCs w:val="28"/>
          <w:rtl/>
          <w:lang w:bidi="fa-IR"/>
        </w:rPr>
        <w:footnoteReference w:id="817"/>
      </w:r>
      <w:r w:rsidRPr="005E0F35">
        <w:rPr>
          <w:rFonts w:cs="B Nazanin" w:hint="cs"/>
          <w:sz w:val="28"/>
          <w:szCs w:val="28"/>
          <w:rtl/>
          <w:lang w:bidi="fa-IR"/>
        </w:rPr>
        <w:t xml:space="preserve"> و الگوریتم نلدر-مید</w:t>
      </w:r>
      <w:r w:rsidRPr="005E0F35">
        <w:rPr>
          <w:rStyle w:val="FootnoteReference"/>
          <w:rFonts w:cs="B Nazanin"/>
          <w:sz w:val="28"/>
          <w:szCs w:val="28"/>
          <w:rtl/>
          <w:lang w:bidi="fa-IR"/>
        </w:rPr>
        <w:footnoteReference w:id="818"/>
      </w:r>
      <w:r w:rsidRPr="005E0F35">
        <w:rPr>
          <w:rFonts w:cs="B Nazanin" w:hint="cs"/>
          <w:sz w:val="28"/>
          <w:szCs w:val="28"/>
          <w:rtl/>
          <w:lang w:bidi="fa-IR"/>
        </w:rPr>
        <w:t xml:space="preserve"> استفاده نمودیم</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&lt;EndNote&gt;&lt;Cite&gt;&lt;Author&gt;Nelder&lt;/Author&gt;&lt;Year&gt;1965&lt;/Year&gt;&lt;RecNum&gt;348&lt;/RecNum&gt;&lt;DisplayText&gt;(262)&lt;/DisplayText&gt;&lt;record&gt;&lt;rec-number&gt;348&lt;/rec-number&gt;&lt;foreign-keys&gt;&lt;key app="EN" db-id="frvwv2z9izraznezfs5xewvlzev902rw20re" timestamp="1607622469"&gt;3</w:instrText>
      </w:r>
      <w:r>
        <w:rPr>
          <w:rFonts w:cs="B Nazanin"/>
          <w:sz w:val="28"/>
          <w:szCs w:val="28"/>
          <w:rtl/>
          <w:lang w:bidi="fa-IR"/>
        </w:rPr>
        <w:instrText>48&lt;/</w:instrText>
      </w:r>
      <w:r>
        <w:rPr>
          <w:rFonts w:cs="B Nazanin"/>
          <w:sz w:val="28"/>
          <w:szCs w:val="28"/>
          <w:lang w:bidi="fa-IR"/>
        </w:rPr>
        <w:instrText>key&gt;&lt;/foreign-keys&gt;&lt;ref-type name="Journal Article"&gt;17&lt;/ref-type&gt;&lt;contributors&gt;&lt;authors&gt;&lt;author&gt;Nelder, John A&lt;/author&gt;&lt;author&gt;Mead, Roger&lt;/author&gt;&lt;/authors&gt;&lt;/contributors&gt;&lt;titles&gt;&lt;title&gt;A simplex method for function minimization&lt;/title&gt;&lt;secondary-title&gt;The computer journal&lt;/secondary-title&gt;&lt;/titles&gt;&lt;periodical&gt;&lt;full-title&gt;The computer journal&lt;/full-title&gt;&lt;/periodical&gt;&lt;pages&gt;308-313&lt;/pages&gt;&lt;volume&gt;7&lt;/volume&gt;&lt;number&gt;4&lt;/number&gt;&lt;dates&gt;&lt;year&gt;1965&lt;/year&gt;&lt;/dates&gt;&lt;isbn&gt;0010-4620&lt;/isbn&gt;&lt;urls&gt;&lt;/urls&gt;&lt;/record</w:instrText>
      </w:r>
      <w:r>
        <w:rPr>
          <w:rFonts w:cs="B Nazanin"/>
          <w:sz w:val="28"/>
          <w:szCs w:val="28"/>
          <w:rtl/>
          <w:lang w:bidi="fa-IR"/>
        </w:rPr>
        <w:instrText>&gt;&lt;/</w:instrText>
      </w:r>
      <w:r>
        <w:rPr>
          <w:rFonts w:cs="B Nazanin"/>
          <w:sz w:val="28"/>
          <w:szCs w:val="28"/>
          <w:lang w:bidi="fa-IR"/>
        </w:rPr>
        <w:instrTex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(262)</w:t>
      </w:r>
      <w:r>
        <w:rPr>
          <w:rFonts w:cs="B Nazanin"/>
          <w:sz w:val="28"/>
          <w:szCs w:val="28"/>
          <w:rtl/>
          <w:lang w:bidi="fa-IR"/>
        </w:rPr>
        <w:fldChar w:fldCharType="end"/>
      </w:r>
      <w:r w:rsidRPr="005E0F35">
        <w:rPr>
          <w:rFonts w:cs="B Nazanin" w:hint="cs"/>
          <w:sz w:val="28"/>
          <w:szCs w:val="28"/>
          <w:rtl/>
          <w:lang w:bidi="fa-IR"/>
        </w:rPr>
        <w:t xml:space="preserve"> و پارامترهای مرتبط را نیز استخراج کردیم. </w:t>
      </w:r>
    </w:p>
    <w:p w14:paraId="5D18CFB2" w14:textId="08D90E95" w:rsidR="00F21D89" w:rsidRPr="005E0F35" w:rsidRDefault="00F21D89" w:rsidP="00F21D89">
      <w:pPr>
        <w:pStyle w:val="ListParagraph"/>
        <w:bidi/>
        <w:spacing w:line="276" w:lineRule="auto"/>
        <w:ind w:left="792"/>
        <w:jc w:val="both"/>
        <w:rPr>
          <w:rFonts w:cs="B Nazanin"/>
          <w:sz w:val="28"/>
          <w:szCs w:val="28"/>
          <w:rtl/>
          <w:lang w:bidi="fa-IR"/>
        </w:rPr>
      </w:pPr>
      <w:r w:rsidRPr="005E0F35">
        <w:rPr>
          <w:rFonts w:cs="B Nazanin" w:hint="cs"/>
          <w:sz w:val="28"/>
          <w:szCs w:val="28"/>
          <w:rtl/>
          <w:lang w:bidi="fa-IR"/>
        </w:rPr>
        <w:t>علاوه بر اینها، در هنگام بررسی رفتارهای برآمده</w:t>
      </w:r>
      <w:r w:rsidRPr="005E0F35">
        <w:rPr>
          <w:rStyle w:val="FootnoteReference"/>
          <w:rFonts w:cs="B Nazanin"/>
          <w:sz w:val="28"/>
          <w:szCs w:val="28"/>
          <w:rtl/>
          <w:lang w:bidi="fa-IR"/>
        </w:rPr>
        <w:footnoteReference w:id="819"/>
      </w:r>
      <w:r w:rsidRPr="005E0F35">
        <w:rPr>
          <w:rFonts w:cs="B Nazanin" w:hint="cs"/>
          <w:sz w:val="28"/>
          <w:szCs w:val="28"/>
          <w:rtl/>
          <w:lang w:bidi="fa-IR"/>
        </w:rPr>
        <w:t xml:space="preserve"> نواحی مغزی از جنبه تابع توزیع درجه های منفی، ما تابع توزیع درجه های منفی هر ناحیه را با تابع توزیع درجه های منفی کل مغز با استفاده از آزمون کولموگرینوف-اسمیرینو</w:t>
      </w:r>
      <w:r w:rsidRPr="005E0F35">
        <w:rPr>
          <w:rStyle w:val="FootnoteReference"/>
          <w:rFonts w:cs="B Nazanin"/>
          <w:sz w:val="28"/>
          <w:szCs w:val="28"/>
          <w:rtl/>
          <w:lang w:bidi="fa-IR"/>
        </w:rPr>
        <w:footnoteReference w:id="820"/>
      </w:r>
      <w:r w:rsidRPr="005E0F35">
        <w:rPr>
          <w:rFonts w:cs="B Nazanin" w:hint="cs"/>
          <w:sz w:val="28"/>
          <w:szCs w:val="28"/>
          <w:rtl/>
          <w:lang w:bidi="fa-IR"/>
        </w:rPr>
        <w:t xml:space="preserve"> بررسی کردیم. در ادامه، مقدار های </w:t>
      </w:r>
      <w:r w:rsidRPr="005E0F35">
        <w:rPr>
          <w:rFonts w:cs="B Nazanin"/>
          <w:sz w:val="28"/>
          <w:szCs w:val="28"/>
          <w:lang w:bidi="fa-IR"/>
        </w:rPr>
        <w:t>p-value</w:t>
      </w:r>
      <w:r w:rsidRPr="005E0F35">
        <w:rPr>
          <w:rFonts w:cs="B Nazanin" w:hint="cs"/>
          <w:sz w:val="28"/>
          <w:szCs w:val="28"/>
          <w:rtl/>
          <w:lang w:bidi="fa-IR"/>
        </w:rPr>
        <w:t xml:space="preserve"> را با استفاده از روش </w:t>
      </w:r>
      <w:r w:rsidRPr="005E0F35">
        <w:rPr>
          <w:rStyle w:val="FootnoteReference"/>
          <w:rFonts w:cs="B Nazanin"/>
          <w:sz w:val="28"/>
          <w:szCs w:val="28"/>
          <w:lang w:bidi="fa-IR"/>
        </w:rPr>
        <w:footnoteReference w:id="821"/>
      </w:r>
      <w:r w:rsidRPr="005E0F35">
        <w:rPr>
          <w:rFonts w:cs="B Nazanin"/>
          <w:sz w:val="28"/>
          <w:szCs w:val="28"/>
          <w:lang w:bidi="fa-IR"/>
        </w:rPr>
        <w:t>FDR</w:t>
      </w:r>
      <w:r w:rsidRPr="005E0F35">
        <w:rPr>
          <w:rFonts w:cs="B Nazanin" w:hint="cs"/>
          <w:sz w:val="28"/>
          <w:szCs w:val="28"/>
          <w:rtl/>
          <w:lang w:bidi="fa-IR"/>
        </w:rPr>
        <w:t xml:space="preserve"> از مثبت کاذب</w:t>
      </w:r>
      <w:r w:rsidRPr="005E0F35">
        <w:rPr>
          <w:rStyle w:val="FootnoteReference"/>
          <w:rFonts w:cs="B Nazanin"/>
          <w:sz w:val="28"/>
          <w:szCs w:val="28"/>
          <w:rtl/>
          <w:lang w:bidi="fa-IR"/>
        </w:rPr>
        <w:footnoteReference w:id="822"/>
      </w:r>
      <w:r w:rsidRPr="005E0F35">
        <w:rPr>
          <w:rFonts w:cs="B Nazanin" w:hint="cs"/>
          <w:sz w:val="28"/>
          <w:szCs w:val="28"/>
          <w:rtl/>
          <w:lang w:bidi="fa-IR"/>
        </w:rPr>
        <w:t xml:space="preserve"> پاکسازی </w:t>
      </w:r>
      <w:r w:rsidR="0067414B">
        <w:rPr>
          <w:rFonts w:cs="B Nazanin" w:hint="cs"/>
          <w:sz w:val="28"/>
          <w:szCs w:val="28"/>
          <w:rtl/>
          <w:lang w:bidi="fa-IR"/>
        </w:rPr>
        <w:t>نمودیم</w:t>
      </w:r>
      <w:r w:rsidRPr="005E0F35">
        <w:rPr>
          <w:rFonts w:cs="B Nazanin" w:hint="cs"/>
          <w:sz w:val="28"/>
          <w:szCs w:val="28"/>
          <w:rtl/>
          <w:lang w:bidi="fa-IR"/>
        </w:rPr>
        <w:t xml:space="preserve">. </w:t>
      </w:r>
    </w:p>
    <w:p w14:paraId="1BE4CA70" w14:textId="519116F7" w:rsidR="00F21D89" w:rsidRPr="005E0F35" w:rsidRDefault="00F21D89" w:rsidP="00F21D89">
      <w:pPr>
        <w:pStyle w:val="ListParagraph"/>
        <w:bidi/>
        <w:spacing w:line="276" w:lineRule="auto"/>
        <w:ind w:left="792"/>
        <w:jc w:val="both"/>
        <w:rPr>
          <w:rFonts w:cs="B Nazanin"/>
          <w:sz w:val="28"/>
          <w:szCs w:val="28"/>
          <w:rtl/>
          <w:lang w:bidi="fa-IR"/>
        </w:rPr>
      </w:pPr>
      <w:r w:rsidRPr="005E0F35">
        <w:rPr>
          <w:rFonts w:cs="B Nazanin" w:hint="cs"/>
          <w:sz w:val="28"/>
          <w:szCs w:val="28"/>
          <w:rtl/>
          <w:lang w:bidi="fa-IR"/>
        </w:rPr>
        <w:t xml:space="preserve">پیش از مقایسه سه گانه های </w:t>
      </w:r>
      <w:r w:rsidR="0067414B">
        <w:rPr>
          <w:rFonts w:cs="B Nazanin" w:hint="cs"/>
          <w:sz w:val="28"/>
          <w:szCs w:val="28"/>
          <w:rtl/>
          <w:lang w:bidi="fa-IR"/>
        </w:rPr>
        <w:t>درمانده</w:t>
      </w:r>
      <w:r w:rsidRPr="005E0F35">
        <w:rPr>
          <w:rFonts w:cs="B Nazanin" w:hint="cs"/>
          <w:sz w:val="28"/>
          <w:szCs w:val="28"/>
          <w:rtl/>
          <w:lang w:bidi="fa-IR"/>
        </w:rPr>
        <w:t xml:space="preserve"> در مراحل عمری، ابتدا نرمال بودن آن سنجه ها در هر رده سنی را با کمک شپیرو-ویلکوکسون به آزمون می گذاشتیم. از آنجاییکه این تابع توزیع ها نرمال نبودند، تصمیم گرفتیم که از آزمون کراسکال-ولیس</w:t>
      </w:r>
      <w:r w:rsidRPr="005E0F35">
        <w:rPr>
          <w:rStyle w:val="FootnoteReference"/>
          <w:rFonts w:cs="B Nazanin"/>
          <w:sz w:val="28"/>
          <w:szCs w:val="28"/>
          <w:rtl/>
          <w:lang w:bidi="fa-IR"/>
        </w:rPr>
        <w:footnoteReference w:id="823"/>
      </w:r>
      <w:r w:rsidRPr="005E0F35">
        <w:rPr>
          <w:rFonts w:cs="B Nazanin" w:hint="cs"/>
          <w:sz w:val="28"/>
          <w:szCs w:val="28"/>
          <w:rtl/>
          <w:lang w:bidi="fa-IR"/>
        </w:rPr>
        <w:t xml:space="preserve"> برای مقایسه بین </w:t>
      </w:r>
      <w:r w:rsidR="0067414B">
        <w:rPr>
          <w:rFonts w:cs="B Nazanin" w:hint="cs"/>
          <w:sz w:val="28"/>
          <w:szCs w:val="28"/>
          <w:rtl/>
          <w:lang w:bidi="fa-IR"/>
        </w:rPr>
        <w:t>درماندگی</w:t>
      </w:r>
      <w:r w:rsidRPr="005E0F35">
        <w:rPr>
          <w:rFonts w:cs="B Nazanin" w:hint="cs"/>
          <w:sz w:val="28"/>
          <w:szCs w:val="28"/>
          <w:rtl/>
          <w:lang w:bidi="fa-IR"/>
        </w:rPr>
        <w:t xml:space="preserve"> رده های سنی مختلف </w:t>
      </w:r>
      <w:r w:rsidRPr="005E0F35">
        <w:rPr>
          <w:rFonts w:cs="B Nazanin" w:hint="cs"/>
          <w:sz w:val="28"/>
          <w:szCs w:val="28"/>
          <w:rtl/>
          <w:lang w:bidi="fa-IR"/>
        </w:rPr>
        <w:lastRenderedPageBreak/>
        <w:t>استفاده نماییم. چون تعداد آزمودنی های موجود در هر مرحله از رشد با همدیگر متفاوت بودند، این شیوه که با نمونه های غیر هم اندازه سازگار است برای اینکار مناسب بود. پس از مقایسه بین رده های سنی، ما از آزمون ت</w:t>
      </w:r>
      <w:r w:rsidR="0067414B">
        <w:rPr>
          <w:rFonts w:cs="B Nazanin" w:hint="cs"/>
          <w:sz w:val="28"/>
          <w:szCs w:val="28"/>
          <w:rtl/>
          <w:lang w:bidi="fa-IR"/>
        </w:rPr>
        <w:t>عقیبی</w:t>
      </w:r>
      <w:r w:rsidRPr="005E0F35">
        <w:rPr>
          <w:rFonts w:cs="B Nazanin" w:hint="cs"/>
          <w:sz w:val="28"/>
          <w:szCs w:val="28"/>
          <w:rtl/>
          <w:lang w:bidi="fa-IR"/>
        </w:rPr>
        <w:t xml:space="preserve"> دان</w:t>
      </w:r>
      <w:r w:rsidRPr="005E0F35">
        <w:rPr>
          <w:rStyle w:val="FootnoteReference"/>
          <w:rFonts w:cs="B Nazanin"/>
          <w:sz w:val="28"/>
          <w:szCs w:val="28"/>
          <w:rtl/>
          <w:lang w:bidi="fa-IR"/>
        </w:rPr>
        <w:footnoteReference w:id="824"/>
      </w:r>
      <w:r w:rsidRPr="005E0F35">
        <w:rPr>
          <w:rFonts w:cs="B Nazanin" w:hint="cs"/>
          <w:sz w:val="28"/>
          <w:szCs w:val="28"/>
          <w:rtl/>
          <w:lang w:bidi="fa-IR"/>
        </w:rPr>
        <w:t xml:space="preserve"> برای بدست آوردن اختلاف های دو به دویی بین </w:t>
      </w:r>
      <w:r w:rsidR="0067414B">
        <w:rPr>
          <w:rFonts w:cs="B Nazanin" w:hint="cs"/>
          <w:sz w:val="28"/>
          <w:szCs w:val="28"/>
          <w:rtl/>
          <w:lang w:bidi="fa-IR"/>
        </w:rPr>
        <w:t xml:space="preserve">رده های سنی </w:t>
      </w:r>
      <w:r w:rsidRPr="005E0F35">
        <w:rPr>
          <w:rFonts w:cs="B Nazanin" w:hint="cs"/>
          <w:sz w:val="28"/>
          <w:szCs w:val="28"/>
          <w:rtl/>
          <w:lang w:bidi="fa-IR"/>
        </w:rPr>
        <w:t xml:space="preserve">استفاده نمودیم، در این شیوه </w:t>
      </w:r>
      <w:r w:rsidRPr="005E0F35">
        <w:rPr>
          <w:rFonts w:cs="B Nazanin"/>
          <w:sz w:val="28"/>
          <w:szCs w:val="28"/>
          <w:lang w:bidi="fa-IR"/>
        </w:rPr>
        <w:t>p-value</w:t>
      </w:r>
      <w:r w:rsidRPr="005E0F35">
        <w:rPr>
          <w:rFonts w:cs="B Nazanin" w:hint="cs"/>
          <w:sz w:val="28"/>
          <w:szCs w:val="28"/>
          <w:rtl/>
          <w:lang w:bidi="fa-IR"/>
        </w:rPr>
        <w:t xml:space="preserve"> ها از مثبت های کاذب به وجود آمده از مقایسه های مکرر به کمک الگوریتم بنجامین و هاچبرگ</w:t>
      </w:r>
      <w:r w:rsidRPr="005E0F35">
        <w:rPr>
          <w:rStyle w:val="FootnoteReference"/>
          <w:rFonts w:cs="B Nazanin"/>
          <w:sz w:val="28"/>
          <w:szCs w:val="28"/>
          <w:rtl/>
          <w:lang w:bidi="fa-IR"/>
        </w:rPr>
        <w:footnoteReference w:id="825"/>
      </w:r>
      <w:r w:rsidRPr="005E0F35">
        <w:rPr>
          <w:rFonts w:cs="B Nazanin" w:hint="cs"/>
          <w:sz w:val="28"/>
          <w:szCs w:val="28"/>
          <w:rtl/>
          <w:lang w:bidi="fa-IR"/>
        </w:rPr>
        <w:t xml:space="preserve"> پاکسازی شدند</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&lt;EndNote&gt;&lt;Cite&gt;&lt;Author&gt;Benjamini&lt;/Author&gt;&lt;Year&gt;1995&lt;/Year&gt;&lt;RecNum&gt;349&lt;/RecNum&gt;&lt;DisplayText&gt;(263)&lt;/DisplayText&gt;&lt;record&gt;&lt;rec-number&gt;349&lt;/rec-number&gt;&lt;foreign-keys&gt;&lt;key app="EN" db-id="frvwv2z9izraznezfs5xewvlzev902rw20re" timestamp="1607622506</w:instrText>
      </w:r>
      <w:r>
        <w:rPr>
          <w:rFonts w:cs="B Nazanin"/>
          <w:sz w:val="28"/>
          <w:szCs w:val="28"/>
          <w:rtl/>
          <w:lang w:bidi="fa-IR"/>
        </w:rPr>
        <w:instrText>"&gt;349&lt;/</w:instrText>
      </w:r>
      <w:r>
        <w:rPr>
          <w:rFonts w:cs="B Nazanin"/>
          <w:sz w:val="28"/>
          <w:szCs w:val="28"/>
          <w:lang w:bidi="fa-IR"/>
        </w:rPr>
        <w:instrText>key&gt;&lt;/foreign-keys&gt;&lt;ref-type name="Journal Article"&gt;17&lt;/ref-type&gt;&lt;contributors&gt;&lt;authors&gt;&lt;author&gt;Benjamini, Yoav&lt;/author&gt;&lt;author&gt;Hochberg, Yosef&lt;/author&gt;&lt;/authors&gt;&lt;/contributors&gt;&lt;titles&gt;&lt;title&gt;Controlling the false discovery rate: a practical and powerful approach to multiple testing&lt;/title&gt;&lt;secondary-title&gt;Journal of the Royal statistical society: series B (Methodological)&lt;/secondary-title&gt;&lt;/titles&gt;&lt;periodical&gt;&lt;full-title&gt;Journal of the Royal statistical society: series B (Methodological)&lt;/full-title&gt;&lt;/periodical&gt;&lt;pages&gt;289-300&lt;/pages&gt;&lt;volume&gt;57&lt;/volume&gt;&lt;number&gt;1&lt;/number&gt;&lt;dates&gt;&lt;year&gt;1995&lt;/year&gt;&lt;/dates&gt;&lt;isbn&gt;0035-9246&lt;/isbn&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(263)</w:t>
      </w:r>
      <w:r>
        <w:rPr>
          <w:rFonts w:cs="B Nazanin"/>
          <w:sz w:val="28"/>
          <w:szCs w:val="28"/>
          <w:rtl/>
          <w:lang w:bidi="fa-IR"/>
        </w:rPr>
        <w:fldChar w:fldCharType="end"/>
      </w:r>
      <w:r w:rsidRPr="005E0F35">
        <w:rPr>
          <w:rFonts w:cs="B Nazanin" w:hint="cs"/>
          <w:sz w:val="28"/>
          <w:szCs w:val="28"/>
          <w:rtl/>
          <w:lang w:bidi="fa-IR"/>
        </w:rPr>
        <w:t>. ما همچنین همین فرآیند را برای مقایسه تمایل به ساخت هاب و درصد ا</w:t>
      </w:r>
      <w:r w:rsidR="00D02C1A">
        <w:rPr>
          <w:rFonts w:cs="B Nazanin" w:hint="cs"/>
          <w:sz w:val="28"/>
          <w:szCs w:val="28"/>
          <w:rtl/>
          <w:lang w:bidi="fa-IR"/>
        </w:rPr>
        <w:t>رتباطات</w:t>
      </w:r>
      <w:r w:rsidRPr="005E0F35">
        <w:rPr>
          <w:rFonts w:cs="B Nazanin" w:hint="cs"/>
          <w:sz w:val="28"/>
          <w:szCs w:val="28"/>
          <w:rtl/>
          <w:lang w:bidi="fa-IR"/>
        </w:rPr>
        <w:t xml:space="preserve"> منفی رده های سنی مختلف نیز انجام دادیم. </w:t>
      </w:r>
    </w:p>
    <w:p w14:paraId="3336FE4F" w14:textId="6BAC4794" w:rsidR="00F21D89" w:rsidRPr="005E0F35" w:rsidRDefault="00F21D89" w:rsidP="00F21D89">
      <w:pPr>
        <w:pStyle w:val="ListParagraph"/>
        <w:bidi/>
        <w:spacing w:line="276" w:lineRule="auto"/>
        <w:ind w:left="792"/>
        <w:jc w:val="both"/>
        <w:rPr>
          <w:rFonts w:cs="B Nazanin"/>
          <w:sz w:val="28"/>
          <w:szCs w:val="28"/>
          <w:rtl/>
          <w:lang w:bidi="fa-IR"/>
        </w:rPr>
      </w:pPr>
      <w:r w:rsidRPr="005E0F35">
        <w:rPr>
          <w:rFonts w:cs="B Nazanin" w:hint="cs"/>
          <w:sz w:val="28"/>
          <w:szCs w:val="28"/>
          <w:rtl/>
          <w:lang w:bidi="fa-IR"/>
        </w:rPr>
        <w:t>از آنجاییکه که تغییرات درصد ا</w:t>
      </w:r>
      <w:r w:rsidR="00D02C1A">
        <w:rPr>
          <w:rFonts w:cs="B Nazanin" w:hint="cs"/>
          <w:sz w:val="28"/>
          <w:szCs w:val="28"/>
          <w:rtl/>
          <w:lang w:bidi="fa-IR"/>
        </w:rPr>
        <w:t>رتباطات</w:t>
      </w:r>
      <w:r w:rsidRPr="005E0F35">
        <w:rPr>
          <w:rFonts w:cs="B Nazanin" w:hint="cs"/>
          <w:sz w:val="28"/>
          <w:szCs w:val="28"/>
          <w:rtl/>
          <w:lang w:bidi="fa-IR"/>
        </w:rPr>
        <w:t xml:space="preserve"> منفی و تعداد </w:t>
      </w:r>
      <w:r w:rsidR="0067414B">
        <w:rPr>
          <w:rFonts w:cs="B Nazanin" w:hint="cs"/>
          <w:sz w:val="28"/>
          <w:szCs w:val="28"/>
          <w:rtl/>
          <w:lang w:bidi="fa-IR"/>
        </w:rPr>
        <w:t>سه گانه های درمانده</w:t>
      </w:r>
      <w:r w:rsidRPr="005E0F35">
        <w:rPr>
          <w:rFonts w:cs="B Nazanin" w:hint="cs"/>
          <w:sz w:val="28"/>
          <w:szCs w:val="28"/>
          <w:rtl/>
          <w:lang w:bidi="fa-IR"/>
        </w:rPr>
        <w:t xml:space="preserve"> در </w:t>
      </w:r>
      <w:r w:rsidR="00FD4FF0">
        <w:rPr>
          <w:rFonts w:cs="B Nazanin" w:hint="cs"/>
          <w:sz w:val="28"/>
          <w:szCs w:val="28"/>
          <w:rtl/>
          <w:lang w:bidi="fa-IR"/>
        </w:rPr>
        <w:t>گذر</w:t>
      </w:r>
      <w:r w:rsidRPr="005E0F35">
        <w:rPr>
          <w:rFonts w:cs="B Nazanin" w:hint="cs"/>
          <w:sz w:val="28"/>
          <w:szCs w:val="28"/>
          <w:rtl/>
          <w:lang w:bidi="fa-IR"/>
        </w:rPr>
        <w:t xml:space="preserve"> عمر مشابه همدیگر بودند، لذا تصمیم گرفتیم رابطه بین این دو متغیر را بررسی نماییم. بنابراین ما از آزمون میزان شباهت</w:t>
      </w:r>
      <w:r w:rsidRPr="005E0F35">
        <w:rPr>
          <w:rStyle w:val="FootnoteReference"/>
          <w:rFonts w:cs="B Nazanin"/>
          <w:sz w:val="28"/>
          <w:szCs w:val="28"/>
          <w:rtl/>
          <w:lang w:bidi="fa-IR"/>
        </w:rPr>
        <w:footnoteReference w:id="826"/>
      </w:r>
      <w:r w:rsidRPr="005E0F35">
        <w:rPr>
          <w:rFonts w:cs="B Nazanin" w:hint="cs"/>
          <w:sz w:val="28"/>
          <w:szCs w:val="28"/>
          <w:rtl/>
          <w:lang w:bidi="fa-IR"/>
        </w:rPr>
        <w:t xml:space="preserve"> برای انتخاب بهترین مدل برازش شده به این رابطه استفاده نمودیم</w:t>
      </w:r>
      <w:r>
        <w:rPr>
          <w:rFonts w:cs="B Nazanin"/>
          <w:sz w:val="28"/>
          <w:szCs w:val="28"/>
          <w:rtl/>
          <w:lang w:bidi="fa-IR"/>
        </w:rPr>
        <w:fldChar w:fldCharType="begin"/>
      </w:r>
      <w:r>
        <w:rPr>
          <w:rFonts w:cs="B Nazanin"/>
          <w:sz w:val="28"/>
          <w:szCs w:val="28"/>
          <w:rtl/>
          <w:lang w:bidi="fa-IR"/>
        </w:rPr>
        <w:instrText xml:space="preserve"> </w:instrText>
      </w:r>
      <w:r>
        <w:rPr>
          <w:rFonts w:cs="B Nazanin"/>
          <w:sz w:val="28"/>
          <w:szCs w:val="28"/>
          <w:lang w:bidi="fa-IR"/>
        </w:rPr>
        <w:instrText>ADDIN EN.CITE &lt;EndNote&gt;&lt;Cite&gt;&lt;Author&gt;Chambers&lt;/Author&gt;&lt;Year&gt;1992&lt;/Year&gt;&lt;RecNum&gt;350&lt;/RecNum&gt;&lt;DisplayText&gt;(264)&lt;/DisplayText&gt;&lt;record&gt;&lt;rec-number&gt;350&lt;/rec-number&gt;&lt;foreign-keys&gt;&lt;key app="EN" db-id="frvwv2z9izraznezfs5xewvlzev902rw20re" timestamp="1607622540</w:instrText>
      </w:r>
      <w:r>
        <w:rPr>
          <w:rFonts w:cs="B Nazanin"/>
          <w:sz w:val="28"/>
          <w:szCs w:val="28"/>
          <w:rtl/>
          <w:lang w:bidi="fa-IR"/>
        </w:rPr>
        <w:instrText>"&gt;350&lt;/</w:instrText>
      </w:r>
      <w:r>
        <w:rPr>
          <w:rFonts w:cs="B Nazanin"/>
          <w:sz w:val="28"/>
          <w:szCs w:val="28"/>
          <w:lang w:bidi="fa-IR"/>
        </w:rPr>
        <w:instrText>key&gt;&lt;/foreign-keys&gt;&lt;ref-type name="Journal Article"&gt;17&lt;/ref-type&gt;&lt;contributors&gt;&lt;authors&gt;&lt;author&gt;Chambers, JM&lt;/author&gt;&lt;author&gt;Hastie, TJ&lt;/author&gt;&lt;/authors&gt;&lt;/contributors&gt;&lt;titles&gt;&lt;title&gt;Linear models. Chapter 4 of statistical models in S&lt;/title&gt;&lt;secondary-title&gt;Wadsworth &amp;amp; Brooks/Cole&lt;/secondary-title&gt;&lt;/titles&gt;&lt;periodical&gt;&lt;full-title&gt;Wadsworth &amp;amp; Brooks/Cole&lt;/full-title&gt;&lt;/periodical&gt;&lt;dates&gt;&lt;year&gt;1992&lt;/year&gt;&lt;/dates&gt;&lt;urls&gt;&lt;/urls&gt;&lt;/record&gt;&lt;/Cite&gt;&lt;/EndNote</w:instrText>
      </w:r>
      <w:r>
        <w:rPr>
          <w:rFonts w:cs="B Nazanin"/>
          <w:sz w:val="28"/>
          <w:szCs w:val="28"/>
          <w:rtl/>
          <w:lang w:bidi="fa-IR"/>
        </w:rPr>
        <w:instrText>&gt;</w:instrText>
      </w:r>
      <w:r>
        <w:rPr>
          <w:rFonts w:cs="B Nazanin"/>
          <w:sz w:val="28"/>
          <w:szCs w:val="28"/>
          <w:rtl/>
          <w:lang w:bidi="fa-IR"/>
        </w:rPr>
        <w:fldChar w:fldCharType="separate"/>
      </w:r>
      <w:r>
        <w:rPr>
          <w:rFonts w:cs="B Nazanin"/>
          <w:noProof/>
          <w:sz w:val="28"/>
          <w:szCs w:val="28"/>
          <w:rtl/>
          <w:lang w:bidi="fa-IR"/>
        </w:rPr>
        <w:t>(264)</w:t>
      </w:r>
      <w:r>
        <w:rPr>
          <w:rFonts w:cs="B Nazanin"/>
          <w:sz w:val="28"/>
          <w:szCs w:val="28"/>
          <w:rtl/>
          <w:lang w:bidi="fa-IR"/>
        </w:rPr>
        <w:fldChar w:fldCharType="end"/>
      </w:r>
      <w:r w:rsidRPr="005E0F35">
        <w:rPr>
          <w:rFonts w:cs="B Nazanin" w:hint="cs"/>
          <w:sz w:val="28"/>
          <w:szCs w:val="28"/>
          <w:rtl/>
          <w:lang w:bidi="fa-IR"/>
        </w:rPr>
        <w:t xml:space="preserve">. علاوه براین، ما از آزمون </w:t>
      </w:r>
      <w:r w:rsidRPr="005E0F35">
        <w:rPr>
          <w:rFonts w:cs="B Nazanin"/>
          <w:sz w:val="28"/>
          <w:szCs w:val="28"/>
          <w:lang w:bidi="fa-IR"/>
        </w:rPr>
        <w:t>ANCOVA</w:t>
      </w:r>
      <w:r w:rsidRPr="005E0F35">
        <w:rPr>
          <w:rFonts w:cs="B Nazanin" w:hint="cs"/>
          <w:sz w:val="28"/>
          <w:szCs w:val="28"/>
          <w:rtl/>
          <w:lang w:bidi="fa-IR"/>
        </w:rPr>
        <w:t xml:space="preserve"> استفاده کردیم که ببینیم این رابطه در </w:t>
      </w:r>
      <w:r w:rsidR="00FD4FF0">
        <w:rPr>
          <w:rFonts w:cs="B Nazanin" w:hint="cs"/>
          <w:sz w:val="28"/>
          <w:szCs w:val="28"/>
          <w:rtl/>
          <w:lang w:bidi="fa-IR"/>
        </w:rPr>
        <w:t>رده های سنی</w:t>
      </w:r>
      <w:r w:rsidRPr="005E0F35">
        <w:rPr>
          <w:rFonts w:cs="B Nazanin" w:hint="cs"/>
          <w:sz w:val="28"/>
          <w:szCs w:val="28"/>
          <w:rtl/>
          <w:lang w:bidi="fa-IR"/>
        </w:rPr>
        <w:t xml:space="preserve"> مختلف نیز ثابت می ماند یا خیر؟</w:t>
      </w:r>
    </w:p>
    <w:p w14:paraId="5FC6EB72" w14:textId="77777777" w:rsidR="00F21D89" w:rsidRPr="001B66A7" w:rsidRDefault="00F21D89" w:rsidP="00F21D89">
      <w:pPr>
        <w:pStyle w:val="ListParagraph"/>
        <w:bidi/>
        <w:spacing w:line="276" w:lineRule="auto"/>
        <w:ind w:left="792"/>
        <w:jc w:val="both"/>
        <w:rPr>
          <w:rFonts w:cs="B Nazanin"/>
          <w:sz w:val="28"/>
          <w:szCs w:val="28"/>
          <w:rtl/>
          <w:lang w:bidi="fa-IR"/>
        </w:rPr>
      </w:pPr>
      <w:r w:rsidRPr="00B51B4B">
        <w:rPr>
          <w:rFonts w:cs="B Nazanin" w:hint="cs"/>
          <w:sz w:val="28"/>
          <w:szCs w:val="28"/>
          <w:rtl/>
          <w:lang w:bidi="fa-IR"/>
        </w:rPr>
        <w:t xml:space="preserve">ما از نرم افزار </w:t>
      </w:r>
      <w:r w:rsidRPr="00B51B4B">
        <w:rPr>
          <w:rFonts w:cs="B Nazanin"/>
          <w:sz w:val="28"/>
          <w:szCs w:val="28"/>
          <w:lang w:bidi="fa-IR"/>
        </w:rPr>
        <w:t xml:space="preserve">R </w:t>
      </w:r>
      <w:r w:rsidRPr="00B51B4B">
        <w:rPr>
          <w:rFonts w:cs="B Nazanin" w:hint="cs"/>
          <w:sz w:val="28"/>
          <w:szCs w:val="28"/>
          <w:rtl/>
          <w:lang w:bidi="fa-IR"/>
        </w:rPr>
        <w:t xml:space="preserve"> و تعدادی از بسته های آن استفاده نمودیم</w:t>
      </w:r>
      <w:r w:rsidRPr="00B51B4B">
        <w:rPr>
          <w:rFonts w:cs="B Nazanin"/>
          <w:sz w:val="28"/>
          <w:szCs w:val="28"/>
          <w:rtl/>
          <w:lang w:bidi="fa-IR"/>
        </w:rPr>
        <w:fldChar w:fldCharType="begin">
          <w:fldData xml:space="preserve">PEVuZE5vdGU+PENpdGU+PEF1dGhvcj5UZWFtPC9BdXRob3I+PFllYXI+MjAxOTwvWWVhcj48UmVj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</w:fldData>
        </w:fldChar>
      </w:r>
      <w:r w:rsidRPr="00B51B4B">
        <w:rPr>
          <w:rFonts w:cs="B Nazanin"/>
          <w:sz w:val="28"/>
          <w:szCs w:val="28"/>
          <w:rtl/>
          <w:lang w:bidi="fa-IR"/>
        </w:rPr>
        <w:instrText xml:space="preserve"> </w:instrText>
      </w:r>
      <w:r w:rsidRPr="00B51B4B">
        <w:rPr>
          <w:rFonts w:cs="B Nazanin"/>
          <w:sz w:val="28"/>
          <w:szCs w:val="28"/>
          <w:lang w:bidi="fa-IR"/>
        </w:rPr>
        <w:instrText>ADDIN EN.CITE</w:instrText>
      </w:r>
      <w:r w:rsidRPr="00B51B4B">
        <w:rPr>
          <w:rFonts w:cs="B Nazanin"/>
          <w:sz w:val="28"/>
          <w:szCs w:val="28"/>
          <w:rtl/>
          <w:lang w:bidi="fa-IR"/>
        </w:rPr>
        <w:instrText xml:space="preserve"> </w:instrText>
      </w:r>
      <w:r w:rsidRPr="00B51B4B">
        <w:rPr>
          <w:rFonts w:cs="B Nazanin"/>
          <w:sz w:val="28"/>
          <w:szCs w:val="28"/>
          <w:rtl/>
          <w:lang w:bidi="fa-IR"/>
        </w:rPr>
        <w:fldChar w:fldCharType="begin">
          <w:fldData xml:space="preserve">PEVuZE5vdGU+PENpdGU+PEF1dGhvcj5UZWFtPC9BdXRob3I+PFllYXI+MjAxOTwvWWVhcj48UmVj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</w:fldData>
        </w:fldChar>
      </w:r>
      <w:r w:rsidRPr="00B51B4B">
        <w:rPr>
          <w:rFonts w:cs="B Nazanin"/>
          <w:sz w:val="28"/>
          <w:szCs w:val="28"/>
          <w:rtl/>
          <w:lang w:bidi="fa-IR"/>
        </w:rPr>
        <w:instrText xml:space="preserve"> </w:instrText>
      </w:r>
      <w:r w:rsidRPr="00B51B4B">
        <w:rPr>
          <w:rFonts w:cs="B Nazanin"/>
          <w:sz w:val="28"/>
          <w:szCs w:val="28"/>
          <w:lang w:bidi="fa-IR"/>
        </w:rPr>
        <w:instrText>ADDIN EN.CITE.DATA</w:instrText>
      </w:r>
      <w:r w:rsidRPr="00B51B4B">
        <w:rPr>
          <w:rFonts w:cs="B Nazanin"/>
          <w:sz w:val="28"/>
          <w:szCs w:val="28"/>
          <w:rtl/>
          <w:lang w:bidi="fa-IR"/>
        </w:rPr>
        <w:instrText xml:space="preserve"> </w:instrText>
      </w:r>
      <w:r w:rsidRPr="00B51B4B">
        <w:rPr>
          <w:rFonts w:cs="B Nazanin"/>
          <w:sz w:val="28"/>
          <w:szCs w:val="28"/>
          <w:rtl/>
          <w:lang w:bidi="fa-IR"/>
        </w:rPr>
      </w:r>
      <w:r w:rsidRPr="00B51B4B">
        <w:rPr>
          <w:rFonts w:cs="B Nazanin"/>
          <w:sz w:val="28"/>
          <w:szCs w:val="28"/>
          <w:rtl/>
          <w:lang w:bidi="fa-IR"/>
        </w:rPr>
        <w:fldChar w:fldCharType="end"/>
      </w:r>
      <w:r w:rsidRPr="00B51B4B">
        <w:rPr>
          <w:rFonts w:cs="B Nazanin"/>
          <w:sz w:val="28"/>
          <w:szCs w:val="28"/>
          <w:rtl/>
          <w:lang w:bidi="fa-IR"/>
        </w:rPr>
      </w:r>
      <w:r w:rsidRPr="00B51B4B">
        <w:rPr>
          <w:rFonts w:cs="B Nazanin"/>
          <w:sz w:val="28"/>
          <w:szCs w:val="28"/>
          <w:rtl/>
          <w:lang w:bidi="fa-IR"/>
        </w:rPr>
        <w:fldChar w:fldCharType="separate"/>
      </w:r>
      <w:r w:rsidRPr="00B51B4B">
        <w:rPr>
          <w:rFonts w:cs="B Nazanin"/>
          <w:noProof/>
          <w:sz w:val="28"/>
          <w:szCs w:val="28"/>
          <w:rtl/>
          <w:lang w:bidi="fa-IR"/>
        </w:rPr>
        <w:t>(265-272)</w:t>
      </w:r>
      <w:r w:rsidRPr="00B51B4B">
        <w:rPr>
          <w:rFonts w:cs="B Nazanin"/>
          <w:sz w:val="28"/>
          <w:szCs w:val="28"/>
          <w:rtl/>
          <w:lang w:bidi="fa-IR"/>
        </w:rPr>
        <w:fldChar w:fldCharType="end"/>
      </w:r>
      <w:r w:rsidRPr="00B51B4B">
        <w:rPr>
          <w:rFonts w:cs="B Nazanin" w:hint="cs"/>
          <w:sz w:val="28"/>
          <w:szCs w:val="28"/>
          <w:rtl/>
          <w:lang w:bidi="fa-IR"/>
        </w:rPr>
        <w:t xml:space="preserve"> تا تحلیل های آماری خود را پیش برده و نمودارهای مورد نیاز را رسم کنیم. همچنین برای ساخت شکل های مغز از بسته ابزاری </w:t>
      </w:r>
      <w:proofErr w:type="spellStart"/>
      <w:r w:rsidRPr="00B51B4B">
        <w:rPr>
          <w:rFonts w:cs="B Nazanin"/>
          <w:sz w:val="28"/>
          <w:szCs w:val="28"/>
          <w:lang w:bidi="fa-IR"/>
        </w:rPr>
        <w:t>BrainNet</w:t>
      </w:r>
      <w:proofErr w:type="spellEnd"/>
      <w:r w:rsidRPr="00B51B4B">
        <w:rPr>
          <w:rFonts w:cs="B Nazanin"/>
          <w:sz w:val="28"/>
          <w:szCs w:val="28"/>
          <w:lang w:bidi="fa-IR"/>
        </w:rPr>
        <w:t xml:space="preserve"> Viewer</w:t>
      </w:r>
      <w:r w:rsidRPr="00B51B4B">
        <w:rPr>
          <w:rFonts w:cs="B Nazanin" w:hint="cs"/>
          <w:sz w:val="28"/>
          <w:szCs w:val="28"/>
          <w:rtl/>
          <w:lang w:bidi="fa-IR"/>
        </w:rPr>
        <w:t xml:space="preserve"> استفاده کردیم</w:t>
      </w:r>
      <w:r w:rsidRPr="00B51B4B">
        <w:rPr>
          <w:rFonts w:cs="B Nazanin"/>
          <w:sz w:val="28"/>
          <w:szCs w:val="28"/>
          <w:rtl/>
          <w:lang w:bidi="fa-IR"/>
        </w:rPr>
        <w:fldChar w:fldCharType="begin"/>
      </w:r>
      <w:r w:rsidRPr="00B51B4B">
        <w:rPr>
          <w:rFonts w:cs="B Nazanin"/>
          <w:sz w:val="28"/>
          <w:szCs w:val="28"/>
          <w:rtl/>
          <w:lang w:bidi="fa-IR"/>
        </w:rPr>
        <w:instrText xml:space="preserve"> </w:instrText>
      </w:r>
      <w:r w:rsidRPr="00B51B4B">
        <w:rPr>
          <w:rFonts w:cs="B Nazanin"/>
          <w:sz w:val="28"/>
          <w:szCs w:val="28"/>
          <w:lang w:bidi="fa-IR"/>
        </w:rPr>
        <w:instrText>ADDIN EN.CITE &lt;EndNote&gt;&lt;Cite&gt;&lt;Author&gt;Xia&lt;/Author&gt;&lt;Year&gt;2013&lt;/Year&gt;&lt;RecNum&gt;359&lt;/RecNum&gt;&lt;DisplayText&gt;(273)&lt;/DisplayText&gt;&lt;record&gt;&lt;rec-number&gt;359&lt;/rec-number&gt;&lt;foreign-keys&gt;&lt;key app="EN" db-id="frvwv2z9izraznezfs5xewvlzev902rw20re" timestamp="1607622812"&gt;359</w:instrText>
      </w:r>
      <w:r w:rsidRPr="00B51B4B">
        <w:rPr>
          <w:rFonts w:cs="B Nazanin"/>
          <w:sz w:val="28"/>
          <w:szCs w:val="28"/>
          <w:rtl/>
          <w:lang w:bidi="fa-IR"/>
        </w:rPr>
        <w:instrText>&lt;/</w:instrText>
      </w:r>
      <w:r w:rsidRPr="00B51B4B">
        <w:rPr>
          <w:rFonts w:cs="B Nazanin"/>
          <w:sz w:val="28"/>
          <w:szCs w:val="28"/>
          <w:lang w:bidi="fa-IR"/>
        </w:rPr>
        <w:instrText>key&gt;&lt;/foreign-keys&gt;&lt;ref-type name="Journal Article"&gt;17&lt;/ref-type&gt;&lt;contributors&gt;&lt;authors&gt;&lt;author&gt;Xia, Mingrui&lt;/author&gt;&lt;author&gt;Wang, Jinhui&lt;/author&gt;&lt;author&gt;He, Yong&lt;/author&gt;&lt;/authors&gt;&lt;/contributors&gt;&lt;titles&gt;&lt;title&gt;BrainNet Viewer: a network visualization tool for human brain connectomics&lt;/title&gt;&lt;secondary-title&gt;PloS one&lt;/secondary-title&gt;&lt;/titles&gt;&lt;periodical&gt;&lt;full-title&gt;PloS one&lt;/full-title&gt;&lt;/periodical&gt;&lt;pages&gt;e68910&lt;/pages&gt;&lt;volume&gt;8&lt;/volume&gt;&lt;number&gt;7&lt;/number&gt;&lt;dates&gt;&lt;year&gt;2013&lt;/year&gt;&lt;/dates&gt;&lt;isbn&gt;1932-6203</w:instrText>
      </w:r>
      <w:r w:rsidRPr="00B51B4B">
        <w:rPr>
          <w:rFonts w:cs="B Nazanin"/>
          <w:sz w:val="28"/>
          <w:szCs w:val="28"/>
          <w:rtl/>
          <w:lang w:bidi="fa-IR"/>
        </w:rPr>
        <w:instrText>&lt;/</w:instrText>
      </w:r>
      <w:r w:rsidRPr="00B51B4B">
        <w:rPr>
          <w:rFonts w:cs="B Nazanin"/>
          <w:sz w:val="28"/>
          <w:szCs w:val="28"/>
          <w:lang w:bidi="fa-IR"/>
        </w:rPr>
        <w:instrText>isbn&gt;&lt;urls&gt;&lt;/urls&gt;&lt;/record&gt;&lt;/Cite&gt;&lt;/EndNote</w:instrText>
      </w:r>
      <w:r w:rsidRPr="00B51B4B">
        <w:rPr>
          <w:rFonts w:cs="B Nazanin"/>
          <w:sz w:val="28"/>
          <w:szCs w:val="28"/>
          <w:rtl/>
          <w:lang w:bidi="fa-IR"/>
        </w:rPr>
        <w:instrText>&gt;</w:instrText>
      </w:r>
      <w:r w:rsidRPr="00B51B4B">
        <w:rPr>
          <w:rFonts w:cs="B Nazanin"/>
          <w:sz w:val="28"/>
          <w:szCs w:val="28"/>
          <w:rtl/>
          <w:lang w:bidi="fa-IR"/>
        </w:rPr>
        <w:fldChar w:fldCharType="separate"/>
      </w:r>
      <w:r w:rsidRPr="00B51B4B">
        <w:rPr>
          <w:rFonts w:cs="B Nazanin"/>
          <w:noProof/>
          <w:sz w:val="28"/>
          <w:szCs w:val="28"/>
          <w:rtl/>
          <w:lang w:bidi="fa-IR"/>
        </w:rPr>
        <w:t>(273)</w:t>
      </w:r>
      <w:r w:rsidRPr="00B51B4B">
        <w:rPr>
          <w:rFonts w:cs="B Nazanin"/>
          <w:sz w:val="28"/>
          <w:szCs w:val="28"/>
          <w:rtl/>
          <w:lang w:bidi="fa-IR"/>
        </w:rPr>
        <w:fldChar w:fldCharType="end"/>
      </w:r>
      <w:r w:rsidRPr="00B51B4B">
        <w:rPr>
          <w:rFonts w:cs="B Nazanin" w:hint="cs"/>
          <w:sz w:val="28"/>
          <w:szCs w:val="28"/>
          <w:rtl/>
          <w:lang w:bidi="fa-IR"/>
        </w:rPr>
        <w:t xml:space="preserve"> و دیاگرام ها را با کمک ابراز آنلاین </w:t>
      </w:r>
      <w:r w:rsidRPr="00B51B4B">
        <w:rPr>
          <w:rFonts w:cs="B Nazanin"/>
          <w:sz w:val="28"/>
          <w:szCs w:val="28"/>
          <w:lang w:bidi="fa-IR"/>
        </w:rPr>
        <w:t>Draw.io</w:t>
      </w:r>
      <w:r w:rsidRPr="00B51B4B">
        <w:rPr>
          <w:rFonts w:cs="B Nazanin" w:hint="cs"/>
          <w:sz w:val="28"/>
          <w:szCs w:val="28"/>
          <w:rtl/>
          <w:lang w:bidi="fa-IR"/>
        </w:rPr>
        <w:t xml:space="preserve"> رسم کردیم.</w:t>
      </w:r>
      <w:r>
        <w:rPr>
          <w:rFonts w:cs="B Nazanin"/>
          <w:sz w:val="28"/>
          <w:szCs w:val="28"/>
          <w:lang w:bidi="fa-IR"/>
        </w:rPr>
        <w:t xml:space="preserve"> </w:t>
      </w:r>
      <w:r w:rsidRPr="001B66A7">
        <w:rPr>
          <w:rFonts w:cs="B Nazanin" w:hint="cs"/>
          <w:sz w:val="28"/>
          <w:szCs w:val="28"/>
          <w:rtl/>
          <w:lang w:bidi="fa-IR"/>
        </w:rPr>
        <w:t>شکل های زیر فرآیندهای پیش برده شده در این پژوهش را به صورت نمادین بیان می کند.</w:t>
      </w:r>
    </w:p>
    <w:p w14:paraId="6D4370F1" w14:textId="11AEC8B3" w:rsidR="00F21D89" w:rsidRDefault="007872A9" w:rsidP="00F21D89">
      <w:pPr>
        <w:pStyle w:val="ListParagraph"/>
        <w:bidi/>
        <w:spacing w:line="276" w:lineRule="auto"/>
        <w:ind w:left="360"/>
        <w:jc w:val="both"/>
        <w:rPr>
          <w:rFonts w:cs="B Nazanin"/>
          <w:sz w:val="28"/>
          <w:szCs w:val="28"/>
          <w:rtl/>
          <w:lang w:bidi="fa-IR"/>
        </w:rPr>
      </w:pPr>
      <w:r w:rsidRPr="007872A9">
        <w:rPr>
          <w:rFonts w:cs="B Nazanin"/>
          <w:noProof/>
          <w:sz w:val="28"/>
          <w:szCs w:val="28"/>
          <w:rtl/>
          <w:lang w:bidi="fa-IR"/>
        </w:rPr>
        <w:lastRenderedPageBreak/>
        <mc:AlternateContent>
          <mc:Choice Requires="wps">
            <w:drawing>
              <wp:anchor distT="0" distB="0" distL="114300" distR="114300" simplePos="0" relativeHeight="251716608" behindDoc="0" locked="0" layoutInCell="1" allowOverlap="1" wp14:anchorId="795629A1" wp14:editId="69E32411">
                <wp:simplePos x="0" y="0"/>
                <wp:positionH relativeFrom="margin">
                  <wp:align>right</wp:align>
                </wp:positionH>
                <wp:positionV relativeFrom="paragraph">
                  <wp:posOffset>6182341</wp:posOffset>
                </wp:positionV>
                <wp:extent cx="4529455" cy="313690"/>
                <wp:effectExtent l="0" t="0" r="4445" b="0"/>
                <wp:wrapTopAndBottom/>
                <wp:docPr id="62" name="Text Box 62"/>
                <wp:cNvGraphicFramePr/>
                <a:graphic xmlns:a="http://schemas.openxmlformats.org/drawingml/2006/main">
                  <a:graphicData uri="http://schemas.microsoft.com/office/word/2010/wordprocessingShape">
                    <wps:wsp>
                      <wps:cNvSpPr txBox="1"/>
                      <wps:spPr>
                        <a:xfrm>
                          <a:off x="0" y="0"/>
                          <a:ext cx="4529777" cy="313690"/>
                        </a:xfrm>
                        <a:prstGeom prst="rect">
                          <a:avLst/>
                        </a:prstGeom>
                        <a:solidFill>
                          <a:prstClr val="white"/>
                        </a:solidFill>
                        <a:ln>
                          <a:noFill/>
                        </a:ln>
                      </wps:spPr>
                      <wps:txbx>
                        <w:txbxContent>
                          <w:p w14:paraId="4EDD0FAA" w14:textId="77777777" w:rsidR="0000590C" w:rsidRPr="0087076C" w:rsidRDefault="0000590C" w:rsidP="007872A9">
                            <w:pPr>
                              <w:pStyle w:val="Caption"/>
                              <w:bidi/>
                              <w:rPr>
                                <w:rFonts w:asciiTheme="majorBidi" w:hAnsiTheme="majorBidi" w:cs="B Nazanin"/>
                                <w:i w:val="0"/>
                                <w:iCs w:val="0"/>
                                <w:noProof/>
                                <w:color w:val="000000" w:themeColor="text1"/>
                                <w:sz w:val="32"/>
                                <w:szCs w:val="32"/>
                                <w:rtl/>
                                <w:lang w:bidi="fa-IR"/>
                              </w:rPr>
                            </w:pPr>
                            <w:r w:rsidRPr="0087076C">
                              <w:rPr>
                                <w:rFonts w:cs="B Nazanin" w:hint="cs"/>
                                <w:i w:val="0"/>
                                <w:iCs w:val="0"/>
                                <w:color w:val="000000" w:themeColor="text1"/>
                                <w:sz w:val="20"/>
                                <w:szCs w:val="20"/>
                                <w:rtl/>
                                <w:lang w:bidi="fa-IR"/>
                              </w:rPr>
                              <w:t xml:space="preserve">شکل 4- </w:t>
                            </w:r>
                            <w:bookmarkStart w:id="6" w:name="_Hlk59703442"/>
                            <w:r w:rsidRPr="0087076C">
                              <w:rPr>
                                <w:rFonts w:cs="B Nazanin" w:hint="cs"/>
                                <w:i w:val="0"/>
                                <w:iCs w:val="0"/>
                                <w:color w:val="000000" w:themeColor="text1"/>
                                <w:sz w:val="20"/>
                                <w:szCs w:val="20"/>
                                <w:rtl/>
                                <w:lang w:bidi="fa-IR"/>
                              </w:rPr>
                              <w:t>فرآیند مطالعه نیاز به تغییر شبکه در طول عمر</w:t>
                            </w:r>
                            <w:bookmarkEnd w:id="6"/>
                            <w:r w:rsidRPr="0087076C">
                              <w:rPr>
                                <w:rFonts w:cs="B Nazanin" w:hint="cs"/>
                                <w:i w:val="0"/>
                                <w:iCs w:val="0"/>
                                <w:color w:val="000000" w:themeColor="text1"/>
                                <w:sz w:val="20"/>
                                <w:szCs w:val="20"/>
                                <w:rtl/>
                                <w:lang w:bidi="fa-IR"/>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629A1" id="Text Box 62" o:spid="_x0000_s1030" type="#_x0000_t202" style="position:absolute;left:0;text-align:left;margin-left:305.45pt;margin-top:486.8pt;width:356.65pt;height:24.7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" stroked="f">
                <v:textbox inset="0,0,0,0">
                  <w:txbxContent>
                    <w:p w14:paraId="4EDD0FAA" w14:textId="77777777" w:rsidR="0000590C" w:rsidRPr="0087076C" w:rsidRDefault="0000590C" w:rsidP="007872A9">
                      <w:pPr>
                        <w:pStyle w:val="Caption"/>
                        <w:bidi/>
                        <w:rPr>
                          <w:rFonts w:asciiTheme="majorBidi" w:hAnsiTheme="majorBidi" w:cs="B Nazanin"/>
                          <w:i w:val="0"/>
                          <w:iCs w:val="0"/>
                          <w:noProof/>
                          <w:color w:val="000000" w:themeColor="text1"/>
                          <w:sz w:val="32"/>
                          <w:szCs w:val="32"/>
                          <w:rtl/>
                          <w:lang w:bidi="fa-IR"/>
                        </w:rPr>
                      </w:pPr>
                      <w:r w:rsidRPr="0087076C">
                        <w:rPr>
                          <w:rFonts w:cs="B Nazanin" w:hint="cs"/>
                          <w:i w:val="0"/>
                          <w:iCs w:val="0"/>
                          <w:color w:val="000000" w:themeColor="text1"/>
                          <w:sz w:val="20"/>
                          <w:szCs w:val="20"/>
                          <w:rtl/>
                          <w:lang w:bidi="fa-IR"/>
                        </w:rPr>
                        <w:t xml:space="preserve">شکل 4- </w:t>
                      </w:r>
                      <w:bookmarkStart w:id="9" w:name="_Hlk59703442"/>
                      <w:r w:rsidRPr="0087076C">
                        <w:rPr>
                          <w:rFonts w:cs="B Nazanin" w:hint="cs"/>
                          <w:i w:val="0"/>
                          <w:iCs w:val="0"/>
                          <w:color w:val="000000" w:themeColor="text1"/>
                          <w:sz w:val="20"/>
                          <w:szCs w:val="20"/>
                          <w:rtl/>
                          <w:lang w:bidi="fa-IR"/>
                        </w:rPr>
                        <w:t>فرآیند مطالعه نیاز به تغییر شبکه در طول عمر</w:t>
                      </w:r>
                      <w:bookmarkEnd w:id="9"/>
                      <w:r w:rsidRPr="0087076C">
                        <w:rPr>
                          <w:rFonts w:cs="B Nazanin" w:hint="cs"/>
                          <w:i w:val="0"/>
                          <w:iCs w:val="0"/>
                          <w:color w:val="000000" w:themeColor="text1"/>
                          <w:sz w:val="20"/>
                          <w:szCs w:val="20"/>
                          <w:rtl/>
                          <w:lang w:bidi="fa-IR"/>
                        </w:rPr>
                        <w:t>.</w:t>
                      </w:r>
                    </w:p>
                  </w:txbxContent>
                </v:textbox>
                <w10:wrap type="topAndBottom" anchorx="margin"/>
              </v:shape>
            </w:pict>
          </mc:Fallback>
        </mc:AlternateContent>
      </w:r>
      <w:r w:rsidRPr="007872A9">
        <w:rPr>
          <w:rFonts w:cs="B Nazanin"/>
          <w:noProof/>
          <w:sz w:val="28"/>
          <w:szCs w:val="28"/>
          <w:rtl/>
          <w:lang w:bidi="fa-IR"/>
        </w:rPr>
        <w:drawing>
          <wp:anchor distT="0" distB="0" distL="114300" distR="114300" simplePos="0" relativeHeight="251714560" behindDoc="0" locked="0" layoutInCell="1" allowOverlap="1" wp14:anchorId="6D6B8558" wp14:editId="7C9D46FB">
            <wp:simplePos x="0" y="0"/>
            <wp:positionH relativeFrom="margin">
              <wp:align>right</wp:align>
            </wp:positionH>
            <wp:positionV relativeFrom="paragraph">
              <wp:posOffset>3047659</wp:posOffset>
            </wp:positionV>
            <wp:extent cx="4527550" cy="2766695"/>
            <wp:effectExtent l="0" t="0" r="635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27550" cy="2766695"/>
                    </a:xfrm>
                    <a:prstGeom prst="rect">
                      <a:avLst/>
                    </a:prstGeom>
                  </pic:spPr>
                </pic:pic>
              </a:graphicData>
            </a:graphic>
            <wp14:sizeRelH relativeFrom="page">
              <wp14:pctWidth>0</wp14:pctWidth>
            </wp14:sizeRelH>
            <wp14:sizeRelV relativeFrom="page">
              <wp14:pctHeight>0</wp14:pctHeight>
            </wp14:sizeRelV>
          </wp:anchor>
        </w:drawing>
      </w:r>
      <w:r w:rsidRPr="007872A9">
        <w:rPr>
          <w:rFonts w:cs="B Nazanin"/>
          <w:noProof/>
          <w:sz w:val="28"/>
          <w:szCs w:val="28"/>
          <w:rtl/>
          <w:lang w:bidi="fa-IR"/>
        </w:rPr>
        <mc:AlternateContent>
          <mc:Choice Requires="wps">
            <w:drawing>
              <wp:anchor distT="0" distB="0" distL="114300" distR="114300" simplePos="0" relativeHeight="251712512" behindDoc="0" locked="0" layoutInCell="1" allowOverlap="1" wp14:anchorId="7CB23068" wp14:editId="6C1309B3">
                <wp:simplePos x="0" y="0"/>
                <wp:positionH relativeFrom="margin">
                  <wp:align>right</wp:align>
                </wp:positionH>
                <wp:positionV relativeFrom="paragraph">
                  <wp:posOffset>2583000</wp:posOffset>
                </wp:positionV>
                <wp:extent cx="4535805" cy="635"/>
                <wp:effectExtent l="0" t="0" r="0" b="8890"/>
                <wp:wrapTopAndBottom/>
                <wp:docPr id="52" name="Text Box 52"/>
                <wp:cNvGraphicFramePr/>
                <a:graphic xmlns:a="http://schemas.openxmlformats.org/drawingml/2006/main">
                  <a:graphicData uri="http://schemas.microsoft.com/office/word/2010/wordprocessingShape">
                    <wps:wsp>
                      <wps:cNvSpPr txBox="1"/>
                      <wps:spPr>
                        <a:xfrm>
                          <a:off x="0" y="0"/>
                          <a:ext cx="4535805" cy="635"/>
                        </a:xfrm>
                        <a:prstGeom prst="rect">
                          <a:avLst/>
                        </a:prstGeom>
                        <a:solidFill>
                          <a:prstClr val="white"/>
                        </a:solidFill>
                        <a:ln>
                          <a:noFill/>
                        </a:ln>
                      </wps:spPr>
                      <wps:txbx>
                        <w:txbxContent>
                          <w:p w14:paraId="7D080275" w14:textId="21973D2E" w:rsidR="0000590C" w:rsidRPr="0087076C" w:rsidRDefault="0000590C" w:rsidP="007872A9">
                            <w:pPr>
                              <w:pStyle w:val="Caption"/>
                              <w:bidi/>
                              <w:rPr>
                                <w:rFonts w:asciiTheme="majorBidi" w:hAnsiTheme="majorBidi" w:cs="B Nazanin"/>
                                <w:i w:val="0"/>
                                <w:iCs w:val="0"/>
                                <w:noProof/>
                                <w:color w:val="000000" w:themeColor="text1"/>
                                <w:sz w:val="32"/>
                                <w:szCs w:val="32"/>
                                <w:rtl/>
                                <w:lang w:bidi="fa-IR"/>
                              </w:rPr>
                            </w:pPr>
                            <w:r w:rsidRPr="0087076C">
                              <w:rPr>
                                <w:rFonts w:cs="B Nazanin" w:hint="cs"/>
                                <w:i w:val="0"/>
                                <w:iCs w:val="0"/>
                                <w:color w:val="000000" w:themeColor="text1"/>
                                <w:sz w:val="20"/>
                                <w:szCs w:val="20"/>
                                <w:rtl/>
                                <w:lang w:bidi="fa-IR"/>
                              </w:rPr>
                              <w:t>شکل 3- فرآیند مطالعه اثر توپولوژی ا</w:t>
                            </w:r>
                            <w:r>
                              <w:rPr>
                                <w:rFonts w:cs="B Nazanin" w:hint="cs"/>
                                <w:i w:val="0"/>
                                <w:iCs w:val="0"/>
                                <w:color w:val="000000" w:themeColor="text1"/>
                                <w:sz w:val="20"/>
                                <w:szCs w:val="20"/>
                                <w:rtl/>
                                <w:lang w:bidi="fa-IR"/>
                              </w:rPr>
                              <w:t>رتباطات</w:t>
                            </w:r>
                            <w:r w:rsidRPr="0087076C">
                              <w:rPr>
                                <w:rFonts w:cs="B Nazanin" w:hint="cs"/>
                                <w:i w:val="0"/>
                                <w:iCs w:val="0"/>
                                <w:color w:val="000000" w:themeColor="text1"/>
                                <w:sz w:val="20"/>
                                <w:szCs w:val="20"/>
                                <w:rtl/>
                                <w:lang w:bidi="fa-IR"/>
                              </w:rPr>
                              <w:t xml:space="preserve"> منفی بر پایداری شبکه.</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B23068" id="Text Box 52" o:spid="_x0000_s1031" type="#_x0000_t202" style="position:absolute;left:0;text-align:left;margin-left:305.95pt;margin-top:203.4pt;width:357.15pt;height:.05pt;z-index:2517125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qBLwIAAGYEAAAOAAAAZHJzL2Uyb0RvYy54bWysVMFu2zAMvQ/YPwi6L07SpS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" stroked="f">
                <v:textbox style="mso-fit-shape-to-text:t" inset="0,0,0,0">
                  <w:txbxContent>
                    <w:p w14:paraId="7D080275" w14:textId="21973D2E" w:rsidR="0000590C" w:rsidRPr="0087076C" w:rsidRDefault="0000590C" w:rsidP="007872A9">
                      <w:pPr>
                        <w:pStyle w:val="Caption"/>
                        <w:bidi/>
                        <w:rPr>
                          <w:rFonts w:asciiTheme="majorBidi" w:hAnsiTheme="majorBidi" w:cs="B Nazanin"/>
                          <w:i w:val="0"/>
                          <w:iCs w:val="0"/>
                          <w:noProof/>
                          <w:color w:val="000000" w:themeColor="text1"/>
                          <w:sz w:val="32"/>
                          <w:szCs w:val="32"/>
                          <w:rtl/>
                          <w:lang w:bidi="fa-IR"/>
                        </w:rPr>
                      </w:pPr>
                      <w:r w:rsidRPr="0087076C">
                        <w:rPr>
                          <w:rFonts w:cs="B Nazanin" w:hint="cs"/>
                          <w:i w:val="0"/>
                          <w:iCs w:val="0"/>
                          <w:color w:val="000000" w:themeColor="text1"/>
                          <w:sz w:val="20"/>
                          <w:szCs w:val="20"/>
                          <w:rtl/>
                          <w:lang w:bidi="fa-IR"/>
                        </w:rPr>
                        <w:t xml:space="preserve">شکل 3- فرآیند </w:t>
                      </w:r>
                      <w:r w:rsidRPr="0087076C">
                        <w:rPr>
                          <w:rFonts w:cs="B Nazanin" w:hint="cs"/>
                          <w:i w:val="0"/>
                          <w:iCs w:val="0"/>
                          <w:color w:val="000000" w:themeColor="text1"/>
                          <w:sz w:val="20"/>
                          <w:szCs w:val="20"/>
                          <w:rtl/>
                          <w:lang w:bidi="fa-IR"/>
                        </w:rPr>
                        <w:t>مطالعه اثر توپولوژی ا</w:t>
                      </w:r>
                      <w:r>
                        <w:rPr>
                          <w:rFonts w:cs="B Nazanin" w:hint="cs"/>
                          <w:i w:val="0"/>
                          <w:iCs w:val="0"/>
                          <w:color w:val="000000" w:themeColor="text1"/>
                          <w:sz w:val="20"/>
                          <w:szCs w:val="20"/>
                          <w:rtl/>
                          <w:lang w:bidi="fa-IR"/>
                        </w:rPr>
                        <w:t>رتباطات</w:t>
                      </w:r>
                      <w:r w:rsidRPr="0087076C">
                        <w:rPr>
                          <w:rFonts w:cs="B Nazanin" w:hint="cs"/>
                          <w:i w:val="0"/>
                          <w:iCs w:val="0"/>
                          <w:color w:val="000000" w:themeColor="text1"/>
                          <w:sz w:val="20"/>
                          <w:szCs w:val="20"/>
                          <w:rtl/>
                          <w:lang w:bidi="fa-IR"/>
                        </w:rPr>
                        <w:t xml:space="preserve"> منفی بر پایداری شبکه.</w:t>
                      </w:r>
                    </w:p>
                  </w:txbxContent>
                </v:textbox>
                <w10:wrap type="topAndBottom" anchorx="margin"/>
              </v:shape>
            </w:pict>
          </mc:Fallback>
        </mc:AlternateContent>
      </w:r>
      <w:r w:rsidRPr="007872A9">
        <w:rPr>
          <w:rFonts w:cs="B Nazanin"/>
          <w:noProof/>
          <w:sz w:val="28"/>
          <w:szCs w:val="28"/>
          <w:rtl/>
          <w:lang w:bidi="fa-IR"/>
        </w:rPr>
        <w:drawing>
          <wp:anchor distT="0" distB="0" distL="114300" distR="114300" simplePos="0" relativeHeight="251711488" behindDoc="0" locked="0" layoutInCell="1" allowOverlap="1" wp14:anchorId="0E362DDC" wp14:editId="69CF72FF">
            <wp:simplePos x="0" y="0"/>
            <wp:positionH relativeFrom="margin">
              <wp:align>right</wp:align>
            </wp:positionH>
            <wp:positionV relativeFrom="paragraph">
              <wp:posOffset>53975</wp:posOffset>
            </wp:positionV>
            <wp:extent cx="4543425" cy="2476500"/>
            <wp:effectExtent l="0" t="0" r="952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43425" cy="2476500"/>
                    </a:xfrm>
                    <a:prstGeom prst="rect">
                      <a:avLst/>
                    </a:prstGeom>
                  </pic:spPr>
                </pic:pic>
              </a:graphicData>
            </a:graphic>
            <wp14:sizeRelH relativeFrom="page">
              <wp14:pctWidth>0</wp14:pctWidth>
            </wp14:sizeRelH>
            <wp14:sizeRelV relativeFrom="page">
              <wp14:pctHeight>0</wp14:pctHeight>
            </wp14:sizeRelV>
          </wp:anchor>
        </w:drawing>
      </w:r>
    </w:p>
    <w:p w14:paraId="103B78A0" w14:textId="77777777" w:rsidR="00F21D89" w:rsidRPr="00C50FE2" w:rsidRDefault="00F21D89" w:rsidP="00351451">
      <w:pPr>
        <w:pStyle w:val="ListParagraph"/>
        <w:numPr>
          <w:ilvl w:val="0"/>
          <w:numId w:val="88"/>
        </w:numPr>
        <w:bidi/>
        <w:spacing w:line="276" w:lineRule="auto"/>
        <w:jc w:val="both"/>
        <w:rPr>
          <w:rFonts w:asciiTheme="majorBidi" w:hAnsiTheme="majorBidi" w:cs="B Nazanin"/>
          <w:b/>
          <w:bCs/>
          <w:sz w:val="32"/>
          <w:szCs w:val="32"/>
        </w:rPr>
      </w:pPr>
      <w:r w:rsidRPr="00C50FE2">
        <w:rPr>
          <w:rFonts w:asciiTheme="majorBidi" w:hAnsiTheme="majorBidi" w:cs="B Nazanin"/>
          <w:b/>
          <w:bCs/>
          <w:sz w:val="32"/>
          <w:szCs w:val="32"/>
          <w:rtl/>
          <w:lang w:bidi="fa-IR"/>
        </w:rPr>
        <w:lastRenderedPageBreak/>
        <w:t>نتایج:</w:t>
      </w:r>
    </w:p>
    <w:p w14:paraId="548F4680" w14:textId="7CF687A7" w:rsidR="00F21D89" w:rsidRPr="002D1BB0" w:rsidRDefault="00F21D89" w:rsidP="00F21D89">
      <w:pPr>
        <w:pStyle w:val="ListParagraph"/>
        <w:bidi/>
        <w:spacing w:line="276" w:lineRule="auto"/>
        <w:ind w:left="360"/>
        <w:jc w:val="both"/>
        <w:rPr>
          <w:rFonts w:asciiTheme="majorBidi" w:hAnsiTheme="majorBidi" w:cs="B Nazanin"/>
          <w:sz w:val="28"/>
          <w:szCs w:val="28"/>
        </w:rPr>
      </w:pPr>
      <w:r w:rsidRPr="002D1BB0">
        <w:rPr>
          <w:rFonts w:asciiTheme="majorBidi" w:hAnsiTheme="majorBidi" w:cs="B Nazanin"/>
          <w:sz w:val="28"/>
          <w:szCs w:val="28"/>
          <w:rtl/>
        </w:rPr>
        <w:t>نتایج را می توان به دو بخش تقسیم نمود. در ابتدا نتایج بدست آمده در بررسی نقش توپولوژی ا</w:t>
      </w:r>
      <w:r w:rsidR="00AB0663">
        <w:rPr>
          <w:rFonts w:asciiTheme="majorBidi" w:hAnsiTheme="majorBidi" w:cs="B Nazanin" w:hint="cs"/>
          <w:sz w:val="28"/>
          <w:szCs w:val="28"/>
          <w:rtl/>
        </w:rPr>
        <w:t>رتباطات</w:t>
      </w:r>
      <w:r w:rsidRPr="002D1BB0">
        <w:rPr>
          <w:rFonts w:asciiTheme="majorBidi" w:hAnsiTheme="majorBidi" w:cs="B Nazanin"/>
          <w:sz w:val="28"/>
          <w:szCs w:val="28"/>
          <w:rtl/>
        </w:rPr>
        <w:t xml:space="preserve"> منفی بر روی پایداری شبکه را بررسی می کنیم و سپس نتایج بدست آمده در بررسی نیاز به تغییر شبکه در طول عمر را شرح می دهیم.</w:t>
      </w:r>
    </w:p>
    <w:p w14:paraId="17907511" w14:textId="77777777" w:rsidR="00F21D89" w:rsidRPr="002F52FC" w:rsidRDefault="00F21D89" w:rsidP="00351451">
      <w:pPr>
        <w:pStyle w:val="ListParagraph"/>
        <w:numPr>
          <w:ilvl w:val="1"/>
          <w:numId w:val="88"/>
        </w:numPr>
        <w:bidi/>
        <w:spacing w:line="276" w:lineRule="auto"/>
        <w:jc w:val="both"/>
        <w:rPr>
          <w:rFonts w:asciiTheme="majorBidi" w:hAnsiTheme="majorBidi" w:cs="B Nazanin"/>
          <w:b/>
          <w:bCs/>
          <w:sz w:val="28"/>
          <w:szCs w:val="28"/>
        </w:rPr>
      </w:pPr>
      <w:r>
        <w:rPr>
          <w:rFonts w:asciiTheme="majorBidi" w:hAnsiTheme="majorBidi" w:cs="B Nazanin" w:hint="cs"/>
          <w:b/>
          <w:bCs/>
          <w:sz w:val="28"/>
          <w:szCs w:val="28"/>
          <w:rtl/>
        </w:rPr>
        <w:t>بخش اول</w:t>
      </w:r>
      <w:r w:rsidRPr="002F52FC">
        <w:rPr>
          <w:rFonts w:asciiTheme="majorBidi" w:hAnsiTheme="majorBidi" w:cs="B Nazanin"/>
          <w:b/>
          <w:bCs/>
          <w:sz w:val="28"/>
          <w:szCs w:val="28"/>
          <w:rtl/>
        </w:rPr>
        <w:t>:</w:t>
      </w:r>
    </w:p>
    <w:p w14:paraId="28DBAA0B" w14:textId="78A9BFD6" w:rsidR="00F21D89" w:rsidRPr="00AB0663" w:rsidRDefault="00F21D89" w:rsidP="00AB0663">
      <w:pPr>
        <w:pStyle w:val="ListParagraph"/>
        <w:numPr>
          <w:ilvl w:val="2"/>
          <w:numId w:val="88"/>
        </w:numPr>
        <w:bidi/>
        <w:spacing w:line="276" w:lineRule="auto"/>
        <w:jc w:val="both"/>
        <w:rPr>
          <w:rFonts w:asciiTheme="majorBidi" w:hAnsiTheme="majorBidi" w:cs="B Nazanin"/>
          <w:sz w:val="28"/>
          <w:szCs w:val="28"/>
          <w:rtl/>
        </w:rPr>
      </w:pPr>
      <w:r w:rsidRPr="002D1BB0">
        <w:rPr>
          <w:rFonts w:asciiTheme="majorBidi" w:hAnsiTheme="majorBidi" w:cs="B Nazanin"/>
          <w:sz w:val="28"/>
          <w:szCs w:val="28"/>
          <w:rtl/>
        </w:rPr>
        <w:t>اثرات توپولوژی</w:t>
      </w:r>
      <w:r w:rsidR="00134515">
        <w:rPr>
          <w:rFonts w:asciiTheme="majorBidi" w:hAnsiTheme="majorBidi" w:cs="B Nazanin" w:hint="cs"/>
          <w:sz w:val="28"/>
          <w:szCs w:val="28"/>
          <w:rtl/>
        </w:rPr>
        <w:t xml:space="preserve"> ارتباطات منفی</w:t>
      </w:r>
      <w:r w:rsidRPr="002D1BB0">
        <w:rPr>
          <w:rFonts w:asciiTheme="majorBidi" w:hAnsiTheme="majorBidi" w:cs="B Nazanin"/>
          <w:sz w:val="28"/>
          <w:szCs w:val="28"/>
          <w:rtl/>
        </w:rPr>
        <w:t xml:space="preserve"> بر بالانس شبکه:</w:t>
      </w:r>
      <w:r>
        <w:rPr>
          <w:rFonts w:asciiTheme="majorBidi" w:hAnsiTheme="majorBidi" w:cs="B Nazanin" w:hint="cs"/>
          <w:sz w:val="28"/>
          <w:szCs w:val="28"/>
          <w:rtl/>
        </w:rPr>
        <w:t xml:space="preserve"> </w:t>
      </w:r>
      <w:r w:rsidRPr="004B2B96">
        <w:rPr>
          <w:rFonts w:asciiTheme="majorBidi" w:hAnsiTheme="majorBidi" w:cs="B Nazanin"/>
          <w:sz w:val="28"/>
          <w:szCs w:val="28"/>
          <w:rtl/>
        </w:rPr>
        <w:t xml:space="preserve">جهت بررسی اثرات توپولوژی بر بالانس شبکه، بالانس شبکه های واقعی را با بالانس شبکه های پوچ مقایسه کردیم. شبکه های پوچ متشابه شبکه های واقعی بودند ولی چینش </w:t>
      </w:r>
      <w:r w:rsidR="00AB0663">
        <w:rPr>
          <w:rFonts w:asciiTheme="majorBidi" w:hAnsiTheme="majorBidi" w:cs="B Nazanin" w:hint="cs"/>
          <w:sz w:val="28"/>
          <w:szCs w:val="28"/>
          <w:rtl/>
        </w:rPr>
        <w:t>ارتباطات</w:t>
      </w:r>
      <w:r w:rsidRPr="004B2B96">
        <w:rPr>
          <w:rFonts w:asciiTheme="majorBidi" w:hAnsiTheme="majorBidi" w:cs="B Nazanin"/>
          <w:sz w:val="28"/>
          <w:szCs w:val="28"/>
          <w:rtl/>
        </w:rPr>
        <w:t xml:space="preserve"> نشانه دار م</w:t>
      </w:r>
      <w:r w:rsidR="00AB0663">
        <w:rPr>
          <w:rFonts w:asciiTheme="majorBidi" w:hAnsiTheme="majorBidi" w:cs="B Nazanin" w:hint="cs"/>
          <w:sz w:val="28"/>
          <w:szCs w:val="28"/>
          <w:rtl/>
        </w:rPr>
        <w:t>تداولی</w:t>
      </w:r>
      <w:r w:rsidRPr="004B2B96">
        <w:rPr>
          <w:rFonts w:asciiTheme="majorBidi" w:hAnsiTheme="majorBidi" w:cs="B Nazanin"/>
          <w:sz w:val="28"/>
          <w:szCs w:val="28"/>
          <w:rtl/>
        </w:rPr>
        <w:t xml:space="preserve"> داشتند. از آنجایی ما می خواستیم یک تحلیل جفت شده انجام دهیم، مجموعه ای از شبکه های پوچ متناظر با هر شبکه واقعی ساختیم، به گونه ای که نرخ </w:t>
      </w:r>
      <w:r w:rsidR="00AB0663">
        <w:rPr>
          <w:rFonts w:asciiTheme="majorBidi" w:hAnsiTheme="majorBidi" w:cs="B Nazanin" w:hint="cs"/>
          <w:sz w:val="28"/>
          <w:szCs w:val="28"/>
          <w:rtl/>
        </w:rPr>
        <w:t>ارتباط</w:t>
      </w:r>
      <w:r w:rsidRPr="004B2B96">
        <w:rPr>
          <w:rFonts w:asciiTheme="majorBidi" w:hAnsiTheme="majorBidi" w:cs="B Nazanin"/>
          <w:sz w:val="28"/>
          <w:szCs w:val="28"/>
          <w:rtl/>
        </w:rPr>
        <w:t xml:space="preserve"> مثبت به ا</w:t>
      </w:r>
      <w:r w:rsidR="00AB0663">
        <w:rPr>
          <w:rFonts w:asciiTheme="majorBidi" w:hAnsiTheme="majorBidi" w:cs="B Nazanin" w:hint="cs"/>
          <w:sz w:val="28"/>
          <w:szCs w:val="28"/>
          <w:rtl/>
        </w:rPr>
        <w:t>رتباط</w:t>
      </w:r>
      <w:r w:rsidRPr="004B2B96">
        <w:rPr>
          <w:rFonts w:asciiTheme="majorBidi" w:hAnsiTheme="majorBidi" w:cs="B Nazanin"/>
          <w:sz w:val="28"/>
          <w:szCs w:val="28"/>
          <w:rtl/>
        </w:rPr>
        <w:t xml:space="preserve"> منفی آنها یکسان باشد. سپس انرژی بالانس</w:t>
      </w:r>
      <w:r w:rsidRPr="002D1BB0">
        <w:rPr>
          <w:rStyle w:val="FootnoteReference"/>
          <w:rFonts w:asciiTheme="majorBidi" w:hAnsiTheme="majorBidi" w:cs="B Nazanin"/>
          <w:sz w:val="28"/>
          <w:szCs w:val="28"/>
          <w:rtl/>
        </w:rPr>
        <w:footnoteReference w:id="827"/>
      </w:r>
      <w:r w:rsidRPr="004B2B96">
        <w:rPr>
          <w:rFonts w:asciiTheme="majorBidi" w:hAnsiTheme="majorBidi" w:cs="B Nazanin"/>
          <w:sz w:val="28"/>
          <w:szCs w:val="28"/>
          <w:rtl/>
        </w:rPr>
        <w:t xml:space="preserve"> شبکه های واقعی را با میانگین آنسامبلی انرژی بالانس شبکه های پوچ متناظر مقایسه نموده و اختلاف های حاصله را برای تحلیل بین گروهی به کار بردیم (شکل 5). از آنجاییکه متغیرهای بالانس شبکه ها توزیع نرمالی نداشتند(</w:t>
      </w:r>
      <w:r w:rsidRPr="004B2B96">
        <w:rPr>
          <w:rFonts w:asciiTheme="majorBidi" w:hAnsiTheme="majorBidi" w:cs="B Nazanin"/>
          <w:sz w:val="28"/>
          <w:szCs w:val="28"/>
        </w:rPr>
        <w:t>p-</w:t>
      </w:r>
      <w:proofErr w:type="spellStart"/>
      <w:r w:rsidRPr="004B2B96">
        <w:rPr>
          <w:rFonts w:asciiTheme="majorBidi" w:hAnsiTheme="majorBidi" w:cs="B Nazanin"/>
          <w:sz w:val="28"/>
          <w:szCs w:val="28"/>
        </w:rPr>
        <w:t>value</w:t>
      </w:r>
      <w:r w:rsidRPr="004B2B96">
        <w:rPr>
          <w:rFonts w:asciiTheme="majorBidi" w:hAnsiTheme="majorBidi" w:cs="B Nazanin"/>
          <w:sz w:val="28"/>
          <w:szCs w:val="28"/>
          <w:vertAlign w:val="subscript"/>
        </w:rPr>
        <w:t>shapiro</w:t>
      </w:r>
      <w:proofErr w:type="spellEnd"/>
      <w:r w:rsidRPr="004B2B96">
        <w:rPr>
          <w:rFonts w:asciiTheme="majorBidi" w:hAnsiTheme="majorBidi" w:cs="B Nazanin"/>
          <w:sz w:val="28"/>
          <w:szCs w:val="28"/>
          <w:vertAlign w:val="subscript"/>
        </w:rPr>
        <w:t>-</w:t>
      </w:r>
      <w:proofErr w:type="spellStart"/>
      <w:r w:rsidRPr="004B2B96">
        <w:rPr>
          <w:rFonts w:asciiTheme="majorBidi" w:hAnsiTheme="majorBidi" w:cs="B Nazanin"/>
          <w:sz w:val="28"/>
          <w:szCs w:val="28"/>
          <w:vertAlign w:val="subscript"/>
        </w:rPr>
        <w:t>Wilkoxon</w:t>
      </w:r>
      <w:proofErr w:type="spellEnd"/>
      <w:r w:rsidRPr="004B2B96">
        <w:rPr>
          <w:rFonts w:asciiTheme="majorBidi" w:hAnsiTheme="majorBidi" w:cs="B Nazanin"/>
          <w:sz w:val="28"/>
          <w:szCs w:val="28"/>
        </w:rPr>
        <w:t xml:space="preserve"> &lt; 0.005</w:t>
      </w:r>
      <w:r w:rsidRPr="004B2B96">
        <w:rPr>
          <w:rFonts w:asciiTheme="majorBidi" w:hAnsiTheme="majorBidi" w:cs="B Nazanin"/>
          <w:sz w:val="28"/>
          <w:szCs w:val="28"/>
          <w:rtl/>
          <w:lang w:bidi="fa-IR"/>
        </w:rPr>
        <w:t>) و اختلاف های جفت شده آنها نیز توزیع نامتقارن داشت(</w:t>
      </w:r>
      <w:r w:rsidRPr="004B2B96">
        <w:rPr>
          <w:rFonts w:asciiTheme="majorBidi" w:hAnsiTheme="majorBidi" w:cs="B Nazanin"/>
          <w:sz w:val="28"/>
          <w:szCs w:val="28"/>
          <w:lang w:bidi="fa-IR"/>
        </w:rPr>
        <w:t>p-</w:t>
      </w:r>
      <w:proofErr w:type="spellStart"/>
      <w:r w:rsidRPr="004B2B96">
        <w:rPr>
          <w:rFonts w:asciiTheme="majorBidi" w:hAnsiTheme="majorBidi" w:cs="B Nazanin"/>
          <w:sz w:val="28"/>
          <w:szCs w:val="28"/>
          <w:lang w:bidi="fa-IR"/>
        </w:rPr>
        <w:t>value</w:t>
      </w:r>
      <w:r w:rsidRPr="004B2B96">
        <w:rPr>
          <w:rFonts w:asciiTheme="majorBidi" w:hAnsiTheme="majorBidi" w:cs="B Nazanin"/>
          <w:sz w:val="28"/>
          <w:szCs w:val="28"/>
          <w:vertAlign w:val="subscript"/>
          <w:lang w:bidi="fa-IR"/>
        </w:rPr>
        <w:t>Maio</w:t>
      </w:r>
      <w:proofErr w:type="spellEnd"/>
      <w:r w:rsidRPr="004B2B96">
        <w:rPr>
          <w:rFonts w:asciiTheme="majorBidi" w:hAnsiTheme="majorBidi" w:cs="B Nazanin"/>
          <w:sz w:val="28"/>
          <w:szCs w:val="28"/>
          <w:vertAlign w:val="subscript"/>
          <w:lang w:bidi="fa-IR"/>
        </w:rPr>
        <w:t>-Gel-</w:t>
      </w:r>
      <w:proofErr w:type="spellStart"/>
      <w:r w:rsidRPr="004B2B96">
        <w:rPr>
          <w:rFonts w:asciiTheme="majorBidi" w:hAnsiTheme="majorBidi" w:cs="B Nazanin"/>
          <w:sz w:val="28"/>
          <w:szCs w:val="28"/>
          <w:vertAlign w:val="subscript"/>
          <w:lang w:bidi="fa-IR"/>
        </w:rPr>
        <w:t>Gastwirth</w:t>
      </w:r>
      <w:proofErr w:type="spellEnd"/>
      <w:r w:rsidRPr="004B2B96">
        <w:rPr>
          <w:rFonts w:asciiTheme="majorBidi" w:hAnsiTheme="majorBidi" w:cs="B Nazanin"/>
          <w:sz w:val="28"/>
          <w:szCs w:val="28"/>
          <w:lang w:bidi="fa-IR"/>
        </w:rPr>
        <w:t xml:space="preserve"> &lt; 0.001</w:t>
      </w:r>
      <w:r w:rsidRPr="004B2B96">
        <w:rPr>
          <w:rFonts w:asciiTheme="majorBidi" w:hAnsiTheme="majorBidi" w:cs="B Nazanin"/>
          <w:sz w:val="28"/>
          <w:szCs w:val="28"/>
          <w:rtl/>
          <w:lang w:bidi="fa-IR"/>
        </w:rPr>
        <w:t>)، تصمیم گرفتیم که از آزمون ناپارامتری نشانه</w:t>
      </w:r>
      <w:r w:rsidRPr="002D1BB0">
        <w:rPr>
          <w:rStyle w:val="FootnoteReference"/>
          <w:rFonts w:asciiTheme="majorBidi" w:hAnsiTheme="majorBidi" w:cs="B Nazanin"/>
          <w:sz w:val="28"/>
          <w:szCs w:val="28"/>
          <w:rtl/>
          <w:lang w:bidi="fa-IR"/>
        </w:rPr>
        <w:footnoteReference w:id="828"/>
      </w:r>
      <w:r w:rsidRPr="004B2B96">
        <w:rPr>
          <w:rFonts w:asciiTheme="majorBidi" w:hAnsiTheme="majorBidi" w:cs="B Nazanin"/>
          <w:sz w:val="28"/>
          <w:szCs w:val="28"/>
          <w:rtl/>
          <w:lang w:bidi="fa-IR"/>
        </w:rPr>
        <w:t xml:space="preserve"> برای تحلیل بین گروهی استفاده نماییم. شکل </w:t>
      </w:r>
      <w:r w:rsidRPr="004B2B96">
        <w:rPr>
          <w:rFonts w:asciiTheme="majorBidi" w:hAnsiTheme="majorBidi" w:cs="B Nazanin"/>
          <w:sz w:val="28"/>
          <w:szCs w:val="28"/>
          <w:lang w:bidi="fa-IR"/>
        </w:rPr>
        <w:t>a</w:t>
      </w:r>
      <w:r w:rsidRPr="004B2B96">
        <w:rPr>
          <w:rFonts w:asciiTheme="majorBidi" w:hAnsiTheme="majorBidi" w:cs="B Nazanin"/>
          <w:sz w:val="28"/>
          <w:szCs w:val="28"/>
          <w:rtl/>
          <w:lang w:bidi="fa-IR"/>
        </w:rPr>
        <w:t xml:space="preserve">5 نشان می دهد که انرژی بالانس شبکه های نشانه دار حالت استراحت به صورت </w:t>
      </w:r>
      <w:r w:rsidRPr="004B2B96">
        <w:rPr>
          <w:rFonts w:asciiTheme="majorBidi" w:hAnsiTheme="majorBidi" w:cs="B Nazanin"/>
          <w:sz w:val="28"/>
          <w:szCs w:val="28"/>
          <w:rtl/>
          <w:lang w:bidi="fa-IR"/>
        </w:rPr>
        <w:lastRenderedPageBreak/>
        <w:t>معنادار</w:t>
      </w:r>
      <w:r w:rsidR="00AB0663">
        <w:rPr>
          <w:rFonts w:asciiTheme="majorBidi" w:hAnsiTheme="majorBidi" w:cs="B Nazanin" w:hint="cs"/>
          <w:sz w:val="28"/>
          <w:szCs w:val="28"/>
          <w:rtl/>
          <w:lang w:bidi="fa-IR"/>
        </w:rPr>
        <w:t>ی</w:t>
      </w:r>
      <w:r w:rsidRPr="004B2B96">
        <w:rPr>
          <w:rFonts w:asciiTheme="majorBidi" w:hAnsiTheme="majorBidi" w:cs="B Nazanin"/>
          <w:sz w:val="28"/>
          <w:szCs w:val="28"/>
          <w:rtl/>
          <w:lang w:bidi="fa-IR"/>
        </w:rPr>
        <w:t xml:space="preserve"> انرژی کمتری نسبت به شبکه های جفت شده پوچ دارند(</w:t>
      </w:r>
      <w:r w:rsidRPr="004B2B96">
        <w:rPr>
          <w:rFonts w:asciiTheme="majorBidi" w:hAnsiTheme="majorBidi" w:cs="B Nazanin"/>
          <w:sz w:val="28"/>
          <w:szCs w:val="28"/>
          <w:lang w:bidi="fa-IR"/>
        </w:rPr>
        <w:t>P-</w:t>
      </w:r>
      <w:proofErr w:type="spellStart"/>
      <w:r w:rsidRPr="004B2B96">
        <w:rPr>
          <w:rFonts w:asciiTheme="majorBidi" w:hAnsiTheme="majorBidi" w:cs="B Nazanin"/>
          <w:sz w:val="28"/>
          <w:szCs w:val="28"/>
          <w:lang w:bidi="fa-IR"/>
        </w:rPr>
        <w:t>value</w:t>
      </w:r>
      <w:r w:rsidRPr="004B2B96">
        <w:rPr>
          <w:rFonts w:asciiTheme="majorBidi" w:hAnsiTheme="majorBidi" w:cs="B Nazanin"/>
          <w:sz w:val="28"/>
          <w:szCs w:val="28"/>
          <w:vertAlign w:val="subscript"/>
          <w:lang w:bidi="fa-IR"/>
        </w:rPr>
        <w:t>Sign</w:t>
      </w:r>
      <w:proofErr w:type="spellEnd"/>
      <w:r w:rsidRPr="004B2B96">
        <w:rPr>
          <w:rFonts w:asciiTheme="majorBidi" w:hAnsiTheme="majorBidi" w:cs="B Nazanin"/>
          <w:sz w:val="28"/>
          <w:szCs w:val="28"/>
          <w:vertAlign w:val="subscript"/>
          <w:lang w:bidi="fa-IR"/>
        </w:rPr>
        <w:t xml:space="preserve"> test</w:t>
      </w:r>
      <w:r w:rsidRPr="004B2B96">
        <w:rPr>
          <w:rFonts w:asciiTheme="majorBidi" w:hAnsiTheme="majorBidi" w:cs="B Nazanin"/>
          <w:sz w:val="28"/>
          <w:szCs w:val="28"/>
          <w:lang w:bidi="fa-IR"/>
        </w:rPr>
        <w:t xml:space="preserve"> &lt; 0.001, effect size = 0.78</w:t>
      </w:r>
      <w:r w:rsidRPr="004B2B96">
        <w:rPr>
          <w:rFonts w:asciiTheme="majorBidi" w:hAnsiTheme="majorBidi" w:cs="B Nazanin"/>
          <w:sz w:val="28"/>
          <w:szCs w:val="28"/>
          <w:rtl/>
          <w:lang w:bidi="fa-IR"/>
        </w:rPr>
        <w:t xml:space="preserve">). ما همچنین این مقایسه را به صورت جداگانه برای </w:t>
      </w:r>
      <w:r w:rsidR="00AB0663">
        <w:rPr>
          <w:rFonts w:asciiTheme="majorBidi" w:hAnsiTheme="majorBidi" w:cs="B Nazanin" w:hint="cs"/>
          <w:sz w:val="28"/>
          <w:szCs w:val="28"/>
          <w:rtl/>
          <w:lang w:bidi="fa-IR"/>
        </w:rPr>
        <w:t>درصد</w:t>
      </w:r>
      <w:r w:rsidRPr="004B2B96">
        <w:rPr>
          <w:rFonts w:asciiTheme="majorBidi" w:hAnsiTheme="majorBidi" w:cs="B Nazanin"/>
          <w:sz w:val="28"/>
          <w:szCs w:val="28"/>
          <w:rtl/>
          <w:lang w:bidi="fa-IR"/>
        </w:rPr>
        <w:t xml:space="preserve"> سه گانه های بالانس و </w:t>
      </w:r>
      <w:r w:rsidR="00AB0663">
        <w:rPr>
          <w:rFonts w:asciiTheme="majorBidi" w:hAnsiTheme="majorBidi" w:cs="B Nazanin" w:hint="cs"/>
          <w:sz w:val="28"/>
          <w:szCs w:val="28"/>
          <w:rtl/>
          <w:lang w:bidi="fa-IR"/>
        </w:rPr>
        <w:t>درصد</w:t>
      </w:r>
      <w:r w:rsidRPr="004B2B96">
        <w:rPr>
          <w:rFonts w:asciiTheme="majorBidi" w:hAnsiTheme="majorBidi" w:cs="B Nazanin"/>
          <w:sz w:val="28"/>
          <w:szCs w:val="28"/>
          <w:rtl/>
          <w:lang w:bidi="fa-IR"/>
        </w:rPr>
        <w:t xml:space="preserve"> سه گانه های بالانس انجام دادیم. شکل </w:t>
      </w:r>
      <w:r w:rsidRPr="004B2B96">
        <w:rPr>
          <w:rFonts w:asciiTheme="majorBidi" w:hAnsiTheme="majorBidi" w:cs="B Nazanin"/>
          <w:sz w:val="28"/>
          <w:szCs w:val="28"/>
          <w:lang w:bidi="fa-IR"/>
        </w:rPr>
        <w:t>b</w:t>
      </w:r>
      <w:r w:rsidRPr="004B2B96">
        <w:rPr>
          <w:rFonts w:asciiTheme="majorBidi" w:hAnsiTheme="majorBidi" w:cs="B Nazanin"/>
          <w:sz w:val="28"/>
          <w:szCs w:val="28"/>
          <w:rtl/>
          <w:lang w:bidi="fa-IR"/>
        </w:rPr>
        <w:t>5 نیز نمایانگر این موضوع است که تعداد سه گانه های بالانس شبکه های واقعی نسبت به تعداد سه گانه های بالانس شبکه های پوچ بیشتر و تعداد سه گانه ها نابالانس شبکه های واقعی نسبت به سه گانه های نابالانس شبکه های پوچ کمتر است(</w:t>
      </w:r>
      <w:r w:rsidRPr="004B2B96">
        <w:rPr>
          <w:rFonts w:asciiTheme="majorBidi" w:hAnsiTheme="majorBidi" w:cs="B Nazanin"/>
          <w:sz w:val="28"/>
          <w:szCs w:val="28"/>
          <w:lang w:bidi="fa-IR"/>
        </w:rPr>
        <w:t>P-</w:t>
      </w:r>
      <w:proofErr w:type="spellStart"/>
      <w:r w:rsidRPr="004B2B96">
        <w:rPr>
          <w:rFonts w:asciiTheme="majorBidi" w:hAnsiTheme="majorBidi" w:cs="B Nazanin"/>
          <w:sz w:val="28"/>
          <w:szCs w:val="28"/>
          <w:lang w:bidi="fa-IR"/>
        </w:rPr>
        <w:t>value</w:t>
      </w:r>
      <w:r w:rsidRPr="00AB0663">
        <w:rPr>
          <w:rFonts w:asciiTheme="majorBidi" w:hAnsiTheme="majorBidi" w:cs="B Nazanin"/>
          <w:sz w:val="28"/>
          <w:szCs w:val="28"/>
          <w:vertAlign w:val="subscript"/>
          <w:lang w:bidi="fa-IR"/>
        </w:rPr>
        <w:t>Sign</w:t>
      </w:r>
      <w:proofErr w:type="spellEnd"/>
      <w:r w:rsidRPr="00AB0663">
        <w:rPr>
          <w:rFonts w:asciiTheme="majorBidi" w:hAnsiTheme="majorBidi" w:cs="B Nazanin"/>
          <w:sz w:val="28"/>
          <w:szCs w:val="28"/>
          <w:vertAlign w:val="subscript"/>
          <w:lang w:bidi="fa-IR"/>
        </w:rPr>
        <w:t>-test</w:t>
      </w:r>
      <w:r w:rsidRPr="004B2B96">
        <w:rPr>
          <w:rFonts w:asciiTheme="majorBidi" w:hAnsiTheme="majorBidi" w:cs="B Nazanin"/>
          <w:sz w:val="28"/>
          <w:szCs w:val="28"/>
          <w:lang w:bidi="fa-IR"/>
        </w:rPr>
        <w:t xml:space="preserve"> &lt; 0.001, effect size = 0.79</w:t>
      </w:r>
      <w:r w:rsidRPr="004B2B96">
        <w:rPr>
          <w:rFonts w:asciiTheme="majorBidi" w:hAnsiTheme="majorBidi" w:cs="B Nazanin"/>
          <w:sz w:val="28"/>
          <w:szCs w:val="28"/>
          <w:rtl/>
          <w:lang w:bidi="fa-IR"/>
        </w:rPr>
        <w:t xml:space="preserve">). به سبب اینکه شبکه های واقعی و پوچ در چینش </w:t>
      </w:r>
      <w:r w:rsidR="00AB0663">
        <w:rPr>
          <w:rFonts w:asciiTheme="majorBidi" w:hAnsiTheme="majorBidi" w:cs="B Nazanin" w:hint="cs"/>
          <w:sz w:val="28"/>
          <w:szCs w:val="28"/>
          <w:rtl/>
        </w:rPr>
        <w:t>ارتباطات</w:t>
      </w:r>
      <w:r w:rsidRPr="004B2B96">
        <w:rPr>
          <w:rFonts w:asciiTheme="majorBidi" w:hAnsiTheme="majorBidi" w:cs="B Nazanin"/>
          <w:sz w:val="28"/>
          <w:szCs w:val="28"/>
          <w:rtl/>
          <w:lang w:bidi="fa-IR"/>
        </w:rPr>
        <w:t xml:space="preserve"> نشانه دار</w:t>
      </w:r>
      <w:r w:rsidRPr="002D1BB0">
        <w:rPr>
          <w:rStyle w:val="FootnoteReference"/>
          <w:rFonts w:asciiTheme="majorBidi" w:hAnsiTheme="majorBidi" w:cs="B Nazanin"/>
          <w:sz w:val="28"/>
          <w:szCs w:val="28"/>
          <w:rtl/>
          <w:lang w:bidi="fa-IR"/>
        </w:rPr>
        <w:footnoteReference w:id="829"/>
      </w:r>
      <w:r w:rsidRPr="004B2B96">
        <w:rPr>
          <w:rFonts w:asciiTheme="majorBidi" w:hAnsiTheme="majorBidi" w:cs="B Nazanin"/>
          <w:sz w:val="28"/>
          <w:szCs w:val="28"/>
          <w:rtl/>
          <w:lang w:bidi="fa-IR"/>
        </w:rPr>
        <w:t xml:space="preserve"> از یکدیگر متفاوت </w:t>
      </w:r>
      <w:r w:rsidR="00AB0663">
        <w:rPr>
          <w:rFonts w:asciiTheme="majorBidi" w:hAnsiTheme="majorBidi" w:cs="B Nazanin" w:hint="cs"/>
          <w:sz w:val="28"/>
          <w:szCs w:val="28"/>
          <w:rtl/>
          <w:lang w:bidi="fa-IR"/>
        </w:rPr>
        <w:t>بودند</w:t>
      </w:r>
      <w:r w:rsidRPr="004B2B96">
        <w:rPr>
          <w:rFonts w:asciiTheme="majorBidi" w:hAnsiTheme="majorBidi" w:cs="B Nazanin"/>
          <w:sz w:val="28"/>
          <w:szCs w:val="28"/>
          <w:rtl/>
          <w:lang w:bidi="fa-IR"/>
        </w:rPr>
        <w:t xml:space="preserve">، این نتیجه اثر توپولوژی بر بالانس شبکه را برجسته می نماید و نمایانگر این است که توپولوژی </w:t>
      </w:r>
      <w:r w:rsidR="00AB0663">
        <w:rPr>
          <w:rFonts w:asciiTheme="majorBidi" w:hAnsiTheme="majorBidi" w:cs="B Nazanin" w:hint="cs"/>
          <w:sz w:val="28"/>
          <w:szCs w:val="28"/>
          <w:rtl/>
          <w:lang w:bidi="fa-IR"/>
        </w:rPr>
        <w:t xml:space="preserve">خاص </w:t>
      </w:r>
      <w:r w:rsidRPr="004B2B96">
        <w:rPr>
          <w:rFonts w:asciiTheme="majorBidi" w:hAnsiTheme="majorBidi" w:cs="B Nazanin"/>
          <w:sz w:val="28"/>
          <w:szCs w:val="28"/>
          <w:rtl/>
          <w:lang w:bidi="fa-IR"/>
        </w:rPr>
        <w:t>شبکه حالت استراحت</w:t>
      </w:r>
      <w:r w:rsidRPr="002D1BB0">
        <w:rPr>
          <w:rStyle w:val="FootnoteReference"/>
          <w:rFonts w:asciiTheme="majorBidi" w:hAnsiTheme="majorBidi" w:cs="B Nazanin"/>
          <w:sz w:val="28"/>
          <w:szCs w:val="28"/>
          <w:rtl/>
          <w:lang w:bidi="fa-IR"/>
        </w:rPr>
        <w:footnoteReference w:id="830"/>
      </w:r>
      <w:r w:rsidRPr="004B2B96">
        <w:rPr>
          <w:rFonts w:asciiTheme="majorBidi" w:hAnsiTheme="majorBidi" w:cs="B Nazanin"/>
          <w:sz w:val="28"/>
          <w:szCs w:val="28"/>
          <w:rtl/>
          <w:lang w:bidi="fa-IR"/>
        </w:rPr>
        <w:t xml:space="preserve">، پایداری این شبکه ها را </w:t>
      </w:r>
      <w:r w:rsidR="00AB0663">
        <w:rPr>
          <w:noProof/>
          <w:rtl/>
          <w:lang w:val="fa-IR" w:bidi="fa-IR"/>
        </w:rPr>
        <w:drawing>
          <wp:anchor distT="0" distB="0" distL="114300" distR="114300" simplePos="0" relativeHeight="251686912" behindDoc="0" locked="0" layoutInCell="1" allowOverlap="1" wp14:anchorId="77C5A40A" wp14:editId="0D193438">
            <wp:simplePos x="0" y="0"/>
            <wp:positionH relativeFrom="margin">
              <wp:posOffset>3175</wp:posOffset>
            </wp:positionH>
            <wp:positionV relativeFrom="paragraph">
              <wp:posOffset>3610137</wp:posOffset>
            </wp:positionV>
            <wp:extent cx="4530725" cy="1935480"/>
            <wp:effectExtent l="0" t="0" r="3175" b="762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30725" cy="19354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1F9F7602" wp14:editId="79DD8A89">
                <wp:simplePos x="0" y="0"/>
                <wp:positionH relativeFrom="margin">
                  <wp:posOffset>-635</wp:posOffset>
                </wp:positionH>
                <wp:positionV relativeFrom="paragraph">
                  <wp:posOffset>5511165</wp:posOffset>
                </wp:positionV>
                <wp:extent cx="453009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4530090" cy="635"/>
                        </a:xfrm>
                        <a:prstGeom prst="rect">
                          <a:avLst/>
                        </a:prstGeom>
                        <a:solidFill>
                          <a:prstClr val="white"/>
                        </a:solidFill>
                        <a:ln>
                          <a:noFill/>
                        </a:ln>
                      </wps:spPr>
                      <wps:txbx>
                        <w:txbxContent>
                          <w:p w14:paraId="506BDA2E" w14:textId="4F05E6CB" w:rsidR="0000590C" w:rsidRPr="00282B9F" w:rsidRDefault="0000590C" w:rsidP="00F21D89">
                            <w:pPr>
                              <w:pStyle w:val="Caption"/>
                              <w:bidi/>
                              <w:jc w:val="both"/>
                              <w:rPr>
                                <w:rFonts w:asciiTheme="majorBidi" w:hAnsiTheme="majorBidi" w:cs="B Nazanin"/>
                                <w:i w:val="0"/>
                                <w:iCs w:val="0"/>
                                <w:color w:val="000000" w:themeColor="text1"/>
                                <w:sz w:val="32"/>
                                <w:szCs w:val="32"/>
                                <w:lang w:bidi="fa-IR"/>
                              </w:rPr>
                            </w:pPr>
                            <w:r w:rsidRPr="00282B9F">
                              <w:rPr>
                                <w:rFonts w:cs="B Nazanin" w:hint="cs"/>
                                <w:i w:val="0"/>
                                <w:iCs w:val="0"/>
                                <w:color w:val="000000" w:themeColor="text1"/>
                                <w:sz w:val="20"/>
                                <w:szCs w:val="20"/>
                                <w:rtl/>
                                <w:lang w:bidi="fa-IR"/>
                              </w:rPr>
                              <w:t xml:space="preserve">شکل 5 </w:t>
                            </w:r>
                            <w:r w:rsidRPr="00282B9F">
                              <w:rPr>
                                <w:rFonts w:ascii="Sakkal Majalla" w:hAnsi="Sakkal Majalla" w:cs="Sakkal Majalla" w:hint="cs"/>
                                <w:i w:val="0"/>
                                <w:iCs w:val="0"/>
                                <w:color w:val="000000" w:themeColor="text1"/>
                                <w:sz w:val="20"/>
                                <w:szCs w:val="20"/>
                                <w:rtl/>
                                <w:lang w:bidi="fa-IR"/>
                              </w:rPr>
                              <w:t>–</w:t>
                            </w:r>
                            <w:r w:rsidRPr="00282B9F">
                              <w:rPr>
                                <w:rFonts w:cs="B Nazanin" w:hint="cs"/>
                                <w:i w:val="0"/>
                                <w:iCs w:val="0"/>
                                <w:color w:val="000000" w:themeColor="text1"/>
                                <w:sz w:val="20"/>
                                <w:szCs w:val="20"/>
                                <w:rtl/>
                                <w:lang w:bidi="fa-IR"/>
                              </w:rPr>
                              <w:t xml:space="preserve"> مقایسه بین گروهی جفت شده متغیرهای بالانس. شکل سمت چپ مربوط به مقایسه انرژی های بالانس و شکل سمت راست مربوط به مقایسه درصد انواع سه گانه ها می باشد. دایره ها نمایانگر شبکه هاست، مربع ها وخطوط افقی نشان دهد بازه اطمینان و میانه بوده و خطوط آبی، جفت شبکه ها را بهم وصل کرده است.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9F7602" id="Text Box 13" o:spid="_x0000_s1032" type="#_x0000_t202" style="position:absolute;left:0;text-align:left;margin-left:-.05pt;margin-top:433.95pt;width:356.7pt;height:.0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h5sLgIAAGYEAAAOAAAAZHJzL2Uyb0RvYy54bWysVFFv2yAQfp+0/4B4X+w0a7Ra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" stroked="f">
                <v:textbox style="mso-fit-shape-to-text:t" inset="0,0,0,0">
                  <w:txbxContent>
                    <w:p w14:paraId="506BDA2E" w14:textId="4F05E6CB" w:rsidR="0000590C" w:rsidRPr="00282B9F" w:rsidRDefault="0000590C" w:rsidP="00F21D89">
                      <w:pPr>
                        <w:pStyle w:val="Caption"/>
                        <w:bidi/>
                        <w:jc w:val="both"/>
                        <w:rPr>
                          <w:rFonts w:asciiTheme="majorBidi" w:hAnsiTheme="majorBidi" w:cs="B Nazanin"/>
                          <w:i w:val="0"/>
                          <w:iCs w:val="0"/>
                          <w:color w:val="000000" w:themeColor="text1"/>
                          <w:sz w:val="32"/>
                          <w:szCs w:val="32"/>
                          <w:lang w:bidi="fa-IR"/>
                        </w:rPr>
                      </w:pPr>
                      <w:r w:rsidRPr="00282B9F">
                        <w:rPr>
                          <w:rFonts w:cs="B Nazanin" w:hint="cs"/>
                          <w:i w:val="0"/>
                          <w:iCs w:val="0"/>
                          <w:color w:val="000000" w:themeColor="text1"/>
                          <w:sz w:val="20"/>
                          <w:szCs w:val="20"/>
                          <w:rtl/>
                          <w:lang w:bidi="fa-IR"/>
                        </w:rPr>
                        <w:t xml:space="preserve">شکل 5 </w:t>
                      </w:r>
                      <w:r w:rsidRPr="00282B9F">
                        <w:rPr>
                          <w:rFonts w:ascii="Sakkal Majalla" w:hAnsi="Sakkal Majalla" w:cs="Sakkal Majalla" w:hint="cs"/>
                          <w:i w:val="0"/>
                          <w:iCs w:val="0"/>
                          <w:color w:val="000000" w:themeColor="text1"/>
                          <w:sz w:val="20"/>
                          <w:szCs w:val="20"/>
                          <w:rtl/>
                          <w:lang w:bidi="fa-IR"/>
                        </w:rPr>
                        <w:t>–</w:t>
                      </w:r>
                      <w:r w:rsidRPr="00282B9F">
                        <w:rPr>
                          <w:rFonts w:cs="B Nazanin" w:hint="cs"/>
                          <w:i w:val="0"/>
                          <w:iCs w:val="0"/>
                          <w:color w:val="000000" w:themeColor="text1"/>
                          <w:sz w:val="20"/>
                          <w:szCs w:val="20"/>
                          <w:rtl/>
                          <w:lang w:bidi="fa-IR"/>
                        </w:rPr>
                        <w:t xml:space="preserve"> مقایسه بین گروهی جفت شده متغیرهای بالانس. شکل سمت چپ مربوط به مقایسه انرژی های بالانس و شکل سمت راست مربوط به مقایسه درصد انواع سه گانه ها می باشد. دایره ها نمایانگر شبکه هاست، مربع ها وخطوط افقی نشان دهد بازه اطمینان و میانه بوده و خطوط آبی، جفت شبکه ها را بهم وصل کرده است. </w:t>
                      </w:r>
                    </w:p>
                  </w:txbxContent>
                </v:textbox>
                <w10:wrap type="topAndBottom" anchorx="margin"/>
              </v:shape>
            </w:pict>
          </mc:Fallback>
        </mc:AlternateContent>
      </w:r>
      <w:r w:rsidRPr="004B2B96">
        <w:rPr>
          <w:rFonts w:asciiTheme="majorBidi" w:hAnsiTheme="majorBidi" w:cs="B Nazanin"/>
          <w:sz w:val="28"/>
          <w:szCs w:val="28"/>
          <w:rtl/>
          <w:lang w:bidi="fa-IR"/>
        </w:rPr>
        <w:t>فراهم می کند.</w:t>
      </w:r>
    </w:p>
    <w:p w14:paraId="0E172FDB" w14:textId="0BDAF7BD" w:rsidR="00F21D89" w:rsidRPr="00943430" w:rsidRDefault="00F21D89" w:rsidP="00F21D89">
      <w:pPr>
        <w:pStyle w:val="ListParagraph"/>
        <w:bidi/>
        <w:spacing w:line="276" w:lineRule="auto"/>
        <w:ind w:left="1224"/>
        <w:jc w:val="both"/>
        <w:rPr>
          <w:rFonts w:asciiTheme="majorBidi" w:hAnsiTheme="majorBidi" w:cs="B Nazanin"/>
          <w:sz w:val="28"/>
          <w:szCs w:val="28"/>
          <w:rtl/>
        </w:rPr>
      </w:pPr>
      <w:r>
        <w:rPr>
          <w:noProof/>
        </w:rPr>
        <w:lastRenderedPageBreak/>
        <mc:AlternateContent>
          <mc:Choice Requires="wps">
            <w:drawing>
              <wp:anchor distT="0" distB="0" distL="114300" distR="114300" simplePos="0" relativeHeight="251663360" behindDoc="0" locked="0" layoutInCell="1" allowOverlap="1" wp14:anchorId="6476228B" wp14:editId="23180E2E">
                <wp:simplePos x="0" y="0"/>
                <wp:positionH relativeFrom="margin">
                  <wp:posOffset>906780</wp:posOffset>
                </wp:positionH>
                <wp:positionV relativeFrom="paragraph">
                  <wp:posOffset>4578985</wp:posOffset>
                </wp:positionV>
                <wp:extent cx="27241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497B6A65" w14:textId="77777777" w:rsidR="0000590C" w:rsidRPr="00353F5E" w:rsidRDefault="0000590C" w:rsidP="00F21D89">
                            <w:pPr>
                              <w:pStyle w:val="Caption"/>
                              <w:bidi/>
                              <w:jc w:val="both"/>
                              <w:rPr>
                                <w:rFonts w:asciiTheme="majorBidi" w:hAnsiTheme="majorBidi" w:cs="B Nazanin"/>
                                <w:i w:val="0"/>
                                <w:iCs w:val="0"/>
                                <w:noProof/>
                                <w:color w:val="000000" w:themeColor="text1"/>
                                <w:sz w:val="32"/>
                                <w:szCs w:val="32"/>
                                <w:rtl/>
                                <w:lang w:bidi="fa-IR"/>
                              </w:rPr>
                            </w:pPr>
                            <w:r w:rsidRPr="00353F5E">
                              <w:rPr>
                                <w:rFonts w:cs="B Nazanin" w:hint="cs"/>
                                <w:i w:val="0"/>
                                <w:iCs w:val="0"/>
                                <w:color w:val="000000" w:themeColor="text1"/>
                                <w:sz w:val="20"/>
                                <w:szCs w:val="20"/>
                                <w:rtl/>
                                <w:lang w:bidi="fa-IR"/>
                              </w:rPr>
                              <w:t xml:space="preserve">شکل 6 </w:t>
                            </w:r>
                            <w:r w:rsidRPr="00353F5E">
                              <w:rPr>
                                <w:rFonts w:ascii="Sakkal Majalla" w:hAnsi="Sakkal Majalla" w:cs="Sakkal Majalla" w:hint="cs"/>
                                <w:i w:val="0"/>
                                <w:iCs w:val="0"/>
                                <w:color w:val="000000" w:themeColor="text1"/>
                                <w:sz w:val="20"/>
                                <w:szCs w:val="20"/>
                                <w:rtl/>
                                <w:lang w:bidi="fa-IR"/>
                              </w:rPr>
                              <w:t>–</w:t>
                            </w:r>
                            <w:r w:rsidRPr="00353F5E">
                              <w:rPr>
                                <w:rFonts w:cs="B Nazanin" w:hint="cs"/>
                                <w:i w:val="0"/>
                                <w:iCs w:val="0"/>
                                <w:color w:val="000000" w:themeColor="text1"/>
                                <w:sz w:val="20"/>
                                <w:szCs w:val="20"/>
                                <w:rtl/>
                                <w:lang w:bidi="fa-IR"/>
                              </w:rPr>
                              <w:t xml:space="preserve"> مقایسه بالانس شبکه های واقعی و پوچ پس از اعمال آستانه بر اتصالات عملکردی. تعداد سه گانه ها سطح معناداری اختلاف را نشان می دهد.</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76228B" id="Text Box 15" o:spid="_x0000_s1033" type="#_x0000_t202" style="position:absolute;left:0;text-align:left;margin-left:71.4pt;margin-top:360.55pt;width:214.5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" stroked="f">
                <v:textbox style="mso-fit-shape-to-text:t" inset="0,0,0,0">
                  <w:txbxContent>
                    <w:p w14:paraId="497B6A65" w14:textId="77777777" w:rsidR="0000590C" w:rsidRPr="00353F5E" w:rsidRDefault="0000590C" w:rsidP="00F21D89">
                      <w:pPr>
                        <w:pStyle w:val="Caption"/>
                        <w:bidi/>
                        <w:jc w:val="both"/>
                        <w:rPr>
                          <w:rFonts w:asciiTheme="majorBidi" w:hAnsiTheme="majorBidi" w:cs="B Nazanin"/>
                          <w:i w:val="0"/>
                          <w:iCs w:val="0"/>
                          <w:noProof/>
                          <w:color w:val="000000" w:themeColor="text1"/>
                          <w:sz w:val="32"/>
                          <w:szCs w:val="32"/>
                          <w:rtl/>
                          <w:lang w:bidi="fa-IR"/>
                        </w:rPr>
                      </w:pPr>
                      <w:r w:rsidRPr="00353F5E">
                        <w:rPr>
                          <w:rFonts w:cs="B Nazanin" w:hint="cs"/>
                          <w:i w:val="0"/>
                          <w:iCs w:val="0"/>
                          <w:color w:val="000000" w:themeColor="text1"/>
                          <w:sz w:val="20"/>
                          <w:szCs w:val="20"/>
                          <w:rtl/>
                          <w:lang w:bidi="fa-IR"/>
                        </w:rPr>
                        <w:t xml:space="preserve">شکل 6 </w:t>
                      </w:r>
                      <w:r w:rsidRPr="00353F5E">
                        <w:rPr>
                          <w:rFonts w:ascii="Sakkal Majalla" w:hAnsi="Sakkal Majalla" w:cs="Sakkal Majalla" w:hint="cs"/>
                          <w:i w:val="0"/>
                          <w:iCs w:val="0"/>
                          <w:color w:val="000000" w:themeColor="text1"/>
                          <w:sz w:val="20"/>
                          <w:szCs w:val="20"/>
                          <w:rtl/>
                          <w:lang w:bidi="fa-IR"/>
                        </w:rPr>
                        <w:t>–</w:t>
                      </w:r>
                      <w:r w:rsidRPr="00353F5E">
                        <w:rPr>
                          <w:rFonts w:cs="B Nazanin" w:hint="cs"/>
                          <w:i w:val="0"/>
                          <w:iCs w:val="0"/>
                          <w:color w:val="000000" w:themeColor="text1"/>
                          <w:sz w:val="20"/>
                          <w:szCs w:val="20"/>
                          <w:rtl/>
                          <w:lang w:bidi="fa-IR"/>
                        </w:rPr>
                        <w:t xml:space="preserve"> مقایسه بالانس شبکه های واقعی و پوچ پس از اعمال آستانه بر اتصالات عملکردی. تعداد سه گانه ها سطح معناداری اختلاف را نشان می دهد.</w:t>
                      </w:r>
                    </w:p>
                  </w:txbxContent>
                </v:textbox>
                <w10:wrap type="topAndBottom" anchorx="margin"/>
              </v:shape>
            </w:pict>
          </mc:Fallback>
        </mc:AlternateContent>
      </w:r>
      <w:r>
        <w:rPr>
          <w:rFonts w:asciiTheme="majorBidi" w:hAnsiTheme="majorBidi" w:cs="B Nazanin"/>
          <w:noProof/>
          <w:sz w:val="28"/>
          <w:szCs w:val="28"/>
          <w:rtl/>
          <w:lang w:val="ar-SA"/>
        </w:rPr>
        <w:drawing>
          <wp:anchor distT="0" distB="0" distL="114300" distR="114300" simplePos="0" relativeHeight="251662336" behindDoc="0" locked="0" layoutInCell="1" allowOverlap="1" wp14:anchorId="6CE4D2D3" wp14:editId="2178D9DF">
            <wp:simplePos x="0" y="0"/>
            <wp:positionH relativeFrom="margin">
              <wp:posOffset>963930</wp:posOffset>
            </wp:positionH>
            <wp:positionV relativeFrom="paragraph">
              <wp:posOffset>2548957</wp:posOffset>
            </wp:positionV>
            <wp:extent cx="2606675" cy="2050415"/>
            <wp:effectExtent l="0" t="0" r="3175"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06675" cy="2050415"/>
                    </a:xfrm>
                    <a:prstGeom prst="rect">
                      <a:avLst/>
                    </a:prstGeom>
                  </pic:spPr>
                </pic:pic>
              </a:graphicData>
            </a:graphic>
            <wp14:sizeRelH relativeFrom="page">
              <wp14:pctWidth>0</wp14:pctWidth>
            </wp14:sizeRelH>
            <wp14:sizeRelV relativeFrom="page">
              <wp14:pctHeight>0</wp14:pctHeight>
            </wp14:sizeRelV>
          </wp:anchor>
        </w:drawing>
      </w:r>
      <w:r w:rsidRPr="002D1BB0">
        <w:rPr>
          <w:rFonts w:asciiTheme="majorBidi" w:hAnsiTheme="majorBidi" w:cs="B Nazanin"/>
          <w:sz w:val="28"/>
          <w:szCs w:val="28"/>
          <w:rtl/>
          <w:lang w:bidi="fa-IR"/>
        </w:rPr>
        <w:t>اشاره به این نکته ضروری است که ما این نتیجه شرح داده شده را با درنظر گرفتن توپولوژی کاملا متصل</w:t>
      </w:r>
      <w:r w:rsidRPr="002D1BB0">
        <w:rPr>
          <w:rStyle w:val="FootnoteReference"/>
          <w:rFonts w:asciiTheme="majorBidi" w:hAnsiTheme="majorBidi" w:cs="B Nazanin"/>
          <w:sz w:val="28"/>
          <w:szCs w:val="28"/>
          <w:rtl/>
          <w:lang w:bidi="fa-IR"/>
        </w:rPr>
        <w:footnoteReference w:id="831"/>
      </w:r>
      <w:r w:rsidRPr="002D1BB0">
        <w:rPr>
          <w:rFonts w:asciiTheme="majorBidi" w:hAnsiTheme="majorBidi" w:cs="B Nazanin"/>
          <w:sz w:val="28"/>
          <w:szCs w:val="28"/>
          <w:rtl/>
          <w:lang w:bidi="fa-IR"/>
        </w:rPr>
        <w:t xml:space="preserve"> بدست آوردیم. لذا سعی کردیم آستانه</w:t>
      </w:r>
      <w:r w:rsidRPr="002D1BB0">
        <w:rPr>
          <w:rStyle w:val="FootnoteReference"/>
          <w:rFonts w:asciiTheme="majorBidi" w:hAnsiTheme="majorBidi" w:cs="B Nazanin"/>
          <w:sz w:val="28"/>
          <w:szCs w:val="28"/>
          <w:rtl/>
          <w:lang w:bidi="fa-IR"/>
        </w:rPr>
        <w:footnoteReference w:id="832"/>
      </w:r>
      <w:r w:rsidRPr="002D1BB0">
        <w:rPr>
          <w:rFonts w:asciiTheme="majorBidi" w:hAnsiTheme="majorBidi" w:cs="B Nazanin"/>
          <w:sz w:val="28"/>
          <w:szCs w:val="28"/>
          <w:rtl/>
          <w:lang w:bidi="fa-IR"/>
        </w:rPr>
        <w:t xml:space="preserve"> های مختلف بر روی اتصالات عملکردی</w:t>
      </w:r>
      <w:r w:rsidRPr="002D1BB0">
        <w:rPr>
          <w:rStyle w:val="FootnoteReference"/>
          <w:rFonts w:asciiTheme="majorBidi" w:hAnsiTheme="majorBidi" w:cs="B Nazanin"/>
          <w:sz w:val="28"/>
          <w:szCs w:val="28"/>
          <w:rtl/>
          <w:lang w:bidi="fa-IR"/>
        </w:rPr>
        <w:footnoteReference w:id="833"/>
      </w:r>
      <w:r w:rsidRPr="002D1BB0">
        <w:rPr>
          <w:rFonts w:asciiTheme="majorBidi" w:hAnsiTheme="majorBidi" w:cs="B Nazanin"/>
          <w:sz w:val="28"/>
          <w:szCs w:val="28"/>
          <w:rtl/>
          <w:lang w:bidi="fa-IR"/>
        </w:rPr>
        <w:t xml:space="preserve"> </w:t>
      </w:r>
      <w:r w:rsidR="00AB0663">
        <w:rPr>
          <w:rFonts w:asciiTheme="majorBidi" w:hAnsiTheme="majorBidi" w:cs="B Nazanin" w:hint="cs"/>
          <w:sz w:val="28"/>
          <w:szCs w:val="28"/>
          <w:rtl/>
          <w:lang w:bidi="fa-IR"/>
        </w:rPr>
        <w:t>اعمال کنیم</w:t>
      </w:r>
      <w:r w:rsidRPr="002D1BB0">
        <w:rPr>
          <w:rFonts w:asciiTheme="majorBidi" w:hAnsiTheme="majorBidi" w:cs="B Nazanin"/>
          <w:sz w:val="28"/>
          <w:szCs w:val="28"/>
          <w:rtl/>
          <w:lang w:bidi="fa-IR"/>
        </w:rPr>
        <w:t xml:space="preserve"> و سپس این مقایسه را انجام دهیم تا روایی بیرونی</w:t>
      </w:r>
      <w:r w:rsidRPr="002D1BB0">
        <w:rPr>
          <w:rStyle w:val="FootnoteReference"/>
          <w:rFonts w:asciiTheme="majorBidi" w:hAnsiTheme="majorBidi" w:cs="B Nazanin"/>
          <w:sz w:val="28"/>
          <w:szCs w:val="28"/>
          <w:rtl/>
          <w:lang w:bidi="fa-IR"/>
        </w:rPr>
        <w:footnoteReference w:id="834"/>
      </w:r>
      <w:r w:rsidRPr="002D1BB0">
        <w:rPr>
          <w:rFonts w:asciiTheme="majorBidi" w:hAnsiTheme="majorBidi" w:cs="B Nazanin"/>
          <w:sz w:val="28"/>
          <w:szCs w:val="28"/>
          <w:rtl/>
          <w:lang w:bidi="fa-IR"/>
        </w:rPr>
        <w:t xml:space="preserve"> را نیز جستجو </w:t>
      </w:r>
      <w:r w:rsidR="00AB0663">
        <w:rPr>
          <w:rFonts w:asciiTheme="majorBidi" w:hAnsiTheme="majorBidi" w:cs="B Nazanin" w:hint="cs"/>
          <w:sz w:val="28"/>
          <w:szCs w:val="28"/>
          <w:rtl/>
          <w:lang w:bidi="fa-IR"/>
        </w:rPr>
        <w:t>کرده باشیم</w:t>
      </w:r>
      <w:r w:rsidRPr="002D1BB0">
        <w:rPr>
          <w:rFonts w:asciiTheme="majorBidi" w:hAnsiTheme="majorBidi" w:cs="B Nazanin"/>
          <w:sz w:val="28"/>
          <w:szCs w:val="28"/>
          <w:rtl/>
          <w:lang w:bidi="fa-IR"/>
        </w:rPr>
        <w:t>. شکل 6 نشان می دهد که ای</w:t>
      </w:r>
      <w:r w:rsidR="00AB0663">
        <w:rPr>
          <w:rFonts w:asciiTheme="majorBidi" w:hAnsiTheme="majorBidi" w:cs="B Nazanin" w:hint="cs"/>
          <w:sz w:val="28"/>
          <w:szCs w:val="28"/>
          <w:rtl/>
          <w:lang w:bidi="fa-IR"/>
        </w:rPr>
        <w:t>ن</w:t>
      </w:r>
      <w:r w:rsidRPr="002D1BB0">
        <w:rPr>
          <w:rFonts w:asciiTheme="majorBidi" w:hAnsiTheme="majorBidi" w:cs="B Nazanin"/>
          <w:sz w:val="28"/>
          <w:szCs w:val="28"/>
          <w:rtl/>
          <w:lang w:bidi="fa-IR"/>
        </w:rPr>
        <w:t xml:space="preserve"> تفاوت همچنان برای برخی از آستانه ها معنا دار است. این اختلاف با تغیر آستانه تغییر جهت می دهد، اینگونه که انرژی شبکه واقعی از آستانه</w:t>
      </w:r>
      <w:r w:rsidR="00AB0663">
        <w:rPr>
          <w:rFonts w:asciiTheme="majorBidi" w:hAnsiTheme="majorBidi" w:cs="B Nazanin" w:hint="cs"/>
          <w:sz w:val="28"/>
          <w:szCs w:val="28"/>
          <w:rtl/>
          <w:lang w:bidi="fa-IR"/>
        </w:rPr>
        <w:t xml:space="preserve"> های</w:t>
      </w:r>
      <w:r w:rsidRPr="002D1BB0">
        <w:rPr>
          <w:rFonts w:asciiTheme="majorBidi" w:hAnsiTheme="majorBidi" w:cs="B Nazanin"/>
          <w:sz w:val="28"/>
          <w:szCs w:val="28"/>
          <w:rtl/>
          <w:lang w:bidi="fa-IR"/>
        </w:rPr>
        <w:t xml:space="preserve"> 0 تا 0.08 کمتر است، از 0.14 تا 0.22 بیشتر و دومرتبه از 0.32 تا 0.4 نیز </w:t>
      </w:r>
      <w:r w:rsidR="00AB0663">
        <w:rPr>
          <w:rFonts w:asciiTheme="majorBidi" w:hAnsiTheme="majorBidi" w:cs="B Nazanin" w:hint="cs"/>
          <w:sz w:val="28"/>
          <w:szCs w:val="28"/>
          <w:rtl/>
          <w:lang w:bidi="fa-IR"/>
        </w:rPr>
        <w:t>کمتر</w:t>
      </w:r>
      <w:r w:rsidRPr="002D1BB0">
        <w:rPr>
          <w:rFonts w:asciiTheme="majorBidi" w:hAnsiTheme="majorBidi" w:cs="B Nazanin"/>
          <w:sz w:val="28"/>
          <w:szCs w:val="28"/>
          <w:rtl/>
          <w:lang w:bidi="fa-IR"/>
        </w:rPr>
        <w:t xml:space="preserve"> است.</w:t>
      </w:r>
    </w:p>
    <w:p w14:paraId="2A939F74" w14:textId="558B06D0" w:rsidR="00F21D89" w:rsidRPr="004B2B96" w:rsidRDefault="00F21D89" w:rsidP="00351451">
      <w:pPr>
        <w:pStyle w:val="ListParagraph"/>
        <w:numPr>
          <w:ilvl w:val="2"/>
          <w:numId w:val="88"/>
        </w:numPr>
        <w:bidi/>
        <w:spacing w:line="276" w:lineRule="auto"/>
        <w:jc w:val="both"/>
        <w:rPr>
          <w:rFonts w:asciiTheme="majorBidi" w:hAnsiTheme="majorBidi" w:cs="B Nazanin"/>
          <w:sz w:val="28"/>
          <w:szCs w:val="28"/>
          <w:rtl/>
        </w:rPr>
      </w:pPr>
      <w:r>
        <w:rPr>
          <w:rFonts w:hint="cs"/>
          <w:noProof/>
          <w:rtl/>
          <w:lang w:val="fa-IR" w:bidi="fa-IR"/>
        </w:rPr>
        <w:lastRenderedPageBreak/>
        <w:drawing>
          <wp:anchor distT="0" distB="0" distL="114300" distR="114300" simplePos="0" relativeHeight="251688960" behindDoc="0" locked="0" layoutInCell="1" allowOverlap="1" wp14:anchorId="344B052C" wp14:editId="3D123590">
            <wp:simplePos x="0" y="0"/>
            <wp:positionH relativeFrom="margin">
              <wp:align>center</wp:align>
            </wp:positionH>
            <wp:positionV relativeFrom="paragraph">
              <wp:posOffset>2919948</wp:posOffset>
            </wp:positionV>
            <wp:extent cx="2247900" cy="2107565"/>
            <wp:effectExtent l="0" t="0" r="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7.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47900" cy="21075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0" locked="0" layoutInCell="1" allowOverlap="1" wp14:anchorId="7E9DA136" wp14:editId="003E94E6">
                <wp:simplePos x="0" y="0"/>
                <wp:positionH relativeFrom="margin">
                  <wp:align>center</wp:align>
                </wp:positionH>
                <wp:positionV relativeFrom="paragraph">
                  <wp:posOffset>5106035</wp:posOffset>
                </wp:positionV>
                <wp:extent cx="22479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021DEA99" w14:textId="77777777" w:rsidR="0000590C" w:rsidRPr="008B1563" w:rsidRDefault="0000590C" w:rsidP="00F21D89">
                            <w:pPr>
                              <w:pStyle w:val="Caption"/>
                              <w:bidi/>
                              <w:jc w:val="both"/>
                              <w:rPr>
                                <w:rFonts w:asciiTheme="majorBidi" w:hAnsiTheme="majorBidi" w:cs="B Nazanin"/>
                                <w:i w:val="0"/>
                                <w:iCs w:val="0"/>
                                <w:color w:val="000000" w:themeColor="text1"/>
                                <w:sz w:val="32"/>
                                <w:szCs w:val="32"/>
                                <w:lang w:bidi="fa-IR"/>
                              </w:rPr>
                            </w:pPr>
                            <w:r w:rsidRPr="008B1563">
                              <w:rPr>
                                <w:rFonts w:cs="B Nazanin" w:hint="cs"/>
                                <w:i w:val="0"/>
                                <w:iCs w:val="0"/>
                                <w:color w:val="000000" w:themeColor="text1"/>
                                <w:sz w:val="20"/>
                                <w:szCs w:val="20"/>
                                <w:rtl/>
                                <w:lang w:bidi="fa-IR"/>
                              </w:rPr>
                              <w:t xml:space="preserve">شکل 7 </w:t>
                            </w:r>
                            <w:r w:rsidRPr="008B1563">
                              <w:rPr>
                                <w:rFonts w:ascii="Sakkal Majalla" w:hAnsi="Sakkal Majalla" w:cs="Sakkal Majalla" w:hint="cs"/>
                                <w:i w:val="0"/>
                                <w:iCs w:val="0"/>
                                <w:color w:val="000000" w:themeColor="text1"/>
                                <w:sz w:val="20"/>
                                <w:szCs w:val="20"/>
                                <w:rtl/>
                                <w:lang w:bidi="fa-IR"/>
                              </w:rPr>
                              <w:t>–</w:t>
                            </w:r>
                            <w:r w:rsidRPr="008B1563">
                              <w:rPr>
                                <w:rFonts w:cs="B Nazanin" w:hint="cs"/>
                                <w:i w:val="0"/>
                                <w:iCs w:val="0"/>
                                <w:color w:val="000000" w:themeColor="text1"/>
                                <w:sz w:val="20"/>
                                <w:szCs w:val="20"/>
                                <w:rtl/>
                                <w:lang w:bidi="fa-IR"/>
                              </w:rPr>
                              <w:t xml:space="preserve"> مقایسه بین گروهی جفت شده تمایل به ساخت هاب. دایره ها نمایانگر شبکه هاست، مربع ها وخطوط افقی نشان دهد بازه اطمینان و میانه بوده و خطوط آبی، جفت شبکه ها را بهم وصل کرده است.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E9DA136" id="Text Box 17" o:spid="_x0000_s1034" type="#_x0000_t202" style="position:absolute;left:0;text-align:left;margin-left:0;margin-top:402.05pt;width:177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" stroked="f">
                <v:textbox style="mso-fit-shape-to-text:t" inset="0,0,0,0">
                  <w:txbxContent>
                    <w:p w14:paraId="021DEA99" w14:textId="77777777" w:rsidR="0000590C" w:rsidRPr="008B1563" w:rsidRDefault="0000590C" w:rsidP="00F21D89">
                      <w:pPr>
                        <w:pStyle w:val="Caption"/>
                        <w:bidi/>
                        <w:jc w:val="both"/>
                        <w:rPr>
                          <w:rFonts w:asciiTheme="majorBidi" w:hAnsiTheme="majorBidi" w:cs="B Nazanin"/>
                          <w:i w:val="0"/>
                          <w:iCs w:val="0"/>
                          <w:color w:val="000000" w:themeColor="text1"/>
                          <w:sz w:val="32"/>
                          <w:szCs w:val="32"/>
                          <w:lang w:bidi="fa-IR"/>
                        </w:rPr>
                      </w:pPr>
                      <w:r w:rsidRPr="008B1563">
                        <w:rPr>
                          <w:rFonts w:cs="B Nazanin" w:hint="cs"/>
                          <w:i w:val="0"/>
                          <w:iCs w:val="0"/>
                          <w:color w:val="000000" w:themeColor="text1"/>
                          <w:sz w:val="20"/>
                          <w:szCs w:val="20"/>
                          <w:rtl/>
                          <w:lang w:bidi="fa-IR"/>
                        </w:rPr>
                        <w:t xml:space="preserve">شکل 7 </w:t>
                      </w:r>
                      <w:r w:rsidRPr="008B1563">
                        <w:rPr>
                          <w:rFonts w:ascii="Sakkal Majalla" w:hAnsi="Sakkal Majalla" w:cs="Sakkal Majalla" w:hint="cs"/>
                          <w:i w:val="0"/>
                          <w:iCs w:val="0"/>
                          <w:color w:val="000000" w:themeColor="text1"/>
                          <w:sz w:val="20"/>
                          <w:szCs w:val="20"/>
                          <w:rtl/>
                          <w:lang w:bidi="fa-IR"/>
                        </w:rPr>
                        <w:t>–</w:t>
                      </w:r>
                      <w:r w:rsidRPr="008B1563">
                        <w:rPr>
                          <w:rFonts w:cs="B Nazanin" w:hint="cs"/>
                          <w:i w:val="0"/>
                          <w:iCs w:val="0"/>
                          <w:color w:val="000000" w:themeColor="text1"/>
                          <w:sz w:val="20"/>
                          <w:szCs w:val="20"/>
                          <w:rtl/>
                          <w:lang w:bidi="fa-IR"/>
                        </w:rPr>
                        <w:t xml:space="preserve"> مقایسه بین گروهی جفت شده تمایل به ساخت هاب. دایره ها نمایانگر شبکه هاست، مربع ها وخطوط افقی نشان دهد بازه اطمینان و میانه بوده و خطوط آبی، جفت شبکه ها را بهم وصل کرده است.</w:t>
                      </w:r>
                    </w:p>
                  </w:txbxContent>
                </v:textbox>
                <w10:wrap type="topAndBottom" anchorx="margin"/>
              </v:shape>
            </w:pict>
          </mc:Fallback>
        </mc:AlternateContent>
      </w:r>
      <w:r w:rsidRPr="002D1BB0">
        <w:rPr>
          <w:rFonts w:asciiTheme="majorBidi" w:hAnsiTheme="majorBidi" w:cs="B Nazanin"/>
          <w:sz w:val="28"/>
          <w:szCs w:val="28"/>
          <w:rtl/>
        </w:rPr>
        <w:t xml:space="preserve">تشکیل هاب در </w:t>
      </w:r>
      <w:r w:rsidR="00AB0663">
        <w:rPr>
          <w:rFonts w:asciiTheme="majorBidi" w:hAnsiTheme="majorBidi" w:cs="B Nazanin" w:hint="cs"/>
          <w:sz w:val="28"/>
          <w:szCs w:val="28"/>
          <w:rtl/>
        </w:rPr>
        <w:t>ارتباطات</w:t>
      </w:r>
      <w:r w:rsidRPr="002D1BB0">
        <w:rPr>
          <w:rFonts w:asciiTheme="majorBidi" w:hAnsiTheme="majorBidi" w:cs="B Nazanin"/>
          <w:sz w:val="28"/>
          <w:szCs w:val="28"/>
          <w:rtl/>
        </w:rPr>
        <w:t xml:space="preserve"> عملکردی منفی</w:t>
      </w:r>
      <w:r w:rsidRPr="002D1BB0">
        <w:rPr>
          <w:rStyle w:val="FootnoteReference"/>
          <w:rFonts w:asciiTheme="majorBidi" w:hAnsiTheme="majorBidi" w:cs="B Nazanin"/>
          <w:sz w:val="28"/>
          <w:szCs w:val="28"/>
          <w:rtl/>
        </w:rPr>
        <w:footnoteReference w:id="835"/>
      </w:r>
      <w:r w:rsidRPr="002D1BB0">
        <w:rPr>
          <w:rFonts w:asciiTheme="majorBidi" w:hAnsiTheme="majorBidi" w:cs="B Nazanin"/>
          <w:sz w:val="28"/>
          <w:szCs w:val="28"/>
          <w:rtl/>
        </w:rPr>
        <w:t>:</w:t>
      </w:r>
      <w:r>
        <w:rPr>
          <w:rFonts w:asciiTheme="majorBidi" w:hAnsiTheme="majorBidi" w:cs="B Nazanin"/>
          <w:sz w:val="28"/>
          <w:szCs w:val="28"/>
        </w:rPr>
        <w:t xml:space="preserve"> </w:t>
      </w:r>
      <w:r w:rsidRPr="004B2B96">
        <w:rPr>
          <w:rFonts w:asciiTheme="majorBidi" w:hAnsiTheme="majorBidi" w:cs="B Nazanin"/>
          <w:sz w:val="28"/>
          <w:szCs w:val="28"/>
          <w:rtl/>
        </w:rPr>
        <w:t>در قسمت قبل به این نتیجه رسیدیم که شبکه های واقعی و پوچ که توپولوژی نشانه دار</w:t>
      </w:r>
      <w:r w:rsidRPr="002D1BB0">
        <w:rPr>
          <w:rStyle w:val="FootnoteReference"/>
          <w:rFonts w:asciiTheme="majorBidi" w:hAnsiTheme="majorBidi" w:cs="B Nazanin"/>
          <w:sz w:val="28"/>
          <w:szCs w:val="28"/>
          <w:rtl/>
        </w:rPr>
        <w:footnoteReference w:id="836"/>
      </w:r>
      <w:r w:rsidRPr="004B2B96">
        <w:rPr>
          <w:rFonts w:asciiTheme="majorBidi" w:hAnsiTheme="majorBidi" w:cs="B Nazanin"/>
          <w:sz w:val="28"/>
          <w:szCs w:val="28"/>
          <w:rtl/>
        </w:rPr>
        <w:t xml:space="preserve"> متفاوتی دارند انرژی بالانس متفاوتی نیز دارند. بنابراین تصمیم گرفتیم که مرکزیت</w:t>
      </w:r>
      <w:r w:rsidRPr="002D1BB0">
        <w:rPr>
          <w:rStyle w:val="FootnoteReference"/>
          <w:rFonts w:asciiTheme="majorBidi" w:hAnsiTheme="majorBidi" w:cs="B Nazanin"/>
          <w:sz w:val="28"/>
          <w:szCs w:val="28"/>
          <w:rtl/>
        </w:rPr>
        <w:footnoteReference w:id="837"/>
      </w:r>
      <w:r w:rsidRPr="004B2B96">
        <w:rPr>
          <w:rFonts w:asciiTheme="majorBidi" w:hAnsiTheme="majorBidi" w:cs="B Nazanin"/>
          <w:sz w:val="28"/>
          <w:szCs w:val="28"/>
          <w:rtl/>
        </w:rPr>
        <w:t xml:space="preserve"> را در توپولوژی این شبکه ها</w:t>
      </w:r>
      <w:r w:rsidR="00AB0663">
        <w:rPr>
          <w:rFonts w:asciiTheme="majorBidi" w:hAnsiTheme="majorBidi" w:cs="B Nazanin" w:hint="cs"/>
          <w:sz w:val="28"/>
          <w:szCs w:val="28"/>
          <w:rtl/>
        </w:rPr>
        <w:t xml:space="preserve"> </w:t>
      </w:r>
      <w:r w:rsidRPr="004B2B96">
        <w:rPr>
          <w:rFonts w:asciiTheme="majorBidi" w:hAnsiTheme="majorBidi" w:cs="B Nazanin"/>
          <w:sz w:val="28"/>
          <w:szCs w:val="28"/>
          <w:rtl/>
        </w:rPr>
        <w:t>بررسی نماییم. در این راستا تمایل به ساخت هاب</w:t>
      </w:r>
      <w:r w:rsidRPr="004B2B96">
        <w:rPr>
          <w:rFonts w:asciiTheme="majorBidi" w:hAnsiTheme="majorBidi" w:cs="B Nazanin"/>
          <w:sz w:val="28"/>
          <w:szCs w:val="28"/>
          <w:rtl/>
          <w:lang w:bidi="fa-IR"/>
        </w:rPr>
        <w:t>(</w:t>
      </w:r>
      <w:r w:rsidRPr="004B2B96">
        <w:rPr>
          <w:rFonts w:asciiTheme="majorBidi" w:hAnsiTheme="majorBidi" w:cs="B Nazanin"/>
          <w:sz w:val="28"/>
          <w:szCs w:val="28"/>
          <w:lang w:bidi="fa-IR"/>
        </w:rPr>
        <w:t>TMH</w:t>
      </w:r>
      <w:r w:rsidRPr="004B2B96">
        <w:rPr>
          <w:rFonts w:asciiTheme="majorBidi" w:hAnsiTheme="majorBidi" w:cs="B Nazanin"/>
          <w:sz w:val="28"/>
          <w:szCs w:val="28"/>
          <w:rtl/>
          <w:lang w:bidi="fa-IR"/>
        </w:rPr>
        <w:t>)</w:t>
      </w:r>
      <w:r w:rsidRPr="002D1BB0">
        <w:rPr>
          <w:rStyle w:val="FootnoteReference"/>
          <w:rFonts w:asciiTheme="majorBidi" w:hAnsiTheme="majorBidi" w:cs="B Nazanin"/>
          <w:sz w:val="28"/>
          <w:szCs w:val="28"/>
          <w:rtl/>
          <w:lang w:bidi="fa-IR"/>
        </w:rPr>
        <w:footnoteReference w:id="838"/>
      </w:r>
      <w:r w:rsidRPr="004B2B96">
        <w:rPr>
          <w:rFonts w:asciiTheme="majorBidi" w:hAnsiTheme="majorBidi" w:cs="B Nazanin"/>
          <w:sz w:val="28"/>
          <w:szCs w:val="28"/>
          <w:rtl/>
        </w:rPr>
        <w:t xml:space="preserve"> شبکه های واقعی را با شبکه های پوچ مقایسه نمودیم. از آنجاییکه توزیع این شاخص غیرنرمال بود(</w:t>
      </w:r>
      <w:r w:rsidRPr="004B2B96">
        <w:rPr>
          <w:rFonts w:asciiTheme="majorBidi" w:hAnsiTheme="majorBidi" w:cs="B Nazanin"/>
          <w:sz w:val="28"/>
          <w:szCs w:val="28"/>
        </w:rPr>
        <w:t>p-</w:t>
      </w:r>
      <w:proofErr w:type="spellStart"/>
      <w:r w:rsidRPr="004B2B96">
        <w:rPr>
          <w:rFonts w:asciiTheme="majorBidi" w:hAnsiTheme="majorBidi" w:cs="B Nazanin"/>
          <w:sz w:val="28"/>
          <w:szCs w:val="28"/>
        </w:rPr>
        <w:t>value</w:t>
      </w:r>
      <w:r w:rsidRPr="004B2B96">
        <w:rPr>
          <w:rFonts w:asciiTheme="majorBidi" w:hAnsiTheme="majorBidi" w:cs="B Nazanin"/>
          <w:sz w:val="28"/>
          <w:szCs w:val="28"/>
          <w:vertAlign w:val="subscript"/>
        </w:rPr>
        <w:t>Shapiro</w:t>
      </w:r>
      <w:proofErr w:type="spellEnd"/>
      <w:r w:rsidRPr="004B2B96">
        <w:rPr>
          <w:rFonts w:asciiTheme="majorBidi" w:hAnsiTheme="majorBidi" w:cs="B Nazanin"/>
          <w:sz w:val="28"/>
          <w:szCs w:val="28"/>
          <w:vertAlign w:val="subscript"/>
        </w:rPr>
        <w:t>-</w:t>
      </w:r>
      <w:proofErr w:type="spellStart"/>
      <w:r w:rsidRPr="004B2B96">
        <w:rPr>
          <w:rFonts w:asciiTheme="majorBidi" w:hAnsiTheme="majorBidi" w:cs="B Nazanin"/>
          <w:sz w:val="28"/>
          <w:szCs w:val="28"/>
          <w:vertAlign w:val="subscript"/>
        </w:rPr>
        <w:t>Wilkoxon</w:t>
      </w:r>
      <w:proofErr w:type="spellEnd"/>
      <w:r w:rsidRPr="004B2B96">
        <w:rPr>
          <w:rFonts w:asciiTheme="majorBidi" w:hAnsiTheme="majorBidi" w:cs="B Nazanin"/>
          <w:sz w:val="28"/>
          <w:szCs w:val="28"/>
        </w:rPr>
        <w:t xml:space="preserve"> &lt; 0.001</w:t>
      </w:r>
      <w:r w:rsidRPr="004B2B96">
        <w:rPr>
          <w:rFonts w:asciiTheme="majorBidi" w:hAnsiTheme="majorBidi" w:cs="B Nazanin"/>
          <w:sz w:val="28"/>
          <w:szCs w:val="28"/>
          <w:rtl/>
          <w:lang w:bidi="fa-IR"/>
        </w:rPr>
        <w:t>) و توزیع تفاوت ها متقارن بود(</w:t>
      </w:r>
      <w:r w:rsidRPr="004B2B96">
        <w:rPr>
          <w:rFonts w:asciiTheme="majorBidi" w:hAnsiTheme="majorBidi" w:cs="B Nazanin"/>
          <w:sz w:val="28"/>
          <w:szCs w:val="28"/>
          <w:lang w:bidi="fa-IR"/>
        </w:rPr>
        <w:t>p-</w:t>
      </w:r>
      <w:proofErr w:type="spellStart"/>
      <w:r w:rsidRPr="004B2B96">
        <w:rPr>
          <w:rFonts w:asciiTheme="majorBidi" w:hAnsiTheme="majorBidi" w:cs="B Nazanin"/>
          <w:sz w:val="28"/>
          <w:szCs w:val="28"/>
          <w:lang w:bidi="fa-IR"/>
        </w:rPr>
        <w:t>value</w:t>
      </w:r>
      <w:r w:rsidRPr="004B2B96">
        <w:rPr>
          <w:rFonts w:asciiTheme="majorBidi" w:hAnsiTheme="majorBidi" w:cs="B Nazanin"/>
          <w:sz w:val="28"/>
          <w:szCs w:val="28"/>
          <w:vertAlign w:val="subscript"/>
          <w:lang w:bidi="fa-IR"/>
        </w:rPr>
        <w:t>Maio</w:t>
      </w:r>
      <w:proofErr w:type="spellEnd"/>
      <w:r w:rsidRPr="004B2B96">
        <w:rPr>
          <w:rFonts w:asciiTheme="majorBidi" w:hAnsiTheme="majorBidi" w:cs="B Nazanin"/>
          <w:sz w:val="28"/>
          <w:szCs w:val="28"/>
          <w:vertAlign w:val="subscript"/>
          <w:lang w:bidi="fa-IR"/>
        </w:rPr>
        <w:t>-Gel-</w:t>
      </w:r>
      <w:proofErr w:type="spellStart"/>
      <w:r w:rsidRPr="004B2B96">
        <w:rPr>
          <w:rFonts w:asciiTheme="majorBidi" w:hAnsiTheme="majorBidi" w:cs="B Nazanin"/>
          <w:sz w:val="28"/>
          <w:szCs w:val="28"/>
          <w:vertAlign w:val="subscript"/>
          <w:lang w:bidi="fa-IR"/>
        </w:rPr>
        <w:t>Gastwirth</w:t>
      </w:r>
      <w:proofErr w:type="spellEnd"/>
      <w:r w:rsidRPr="004B2B96">
        <w:rPr>
          <w:rFonts w:asciiTheme="majorBidi" w:hAnsiTheme="majorBidi" w:cs="B Nazanin"/>
          <w:sz w:val="28"/>
          <w:szCs w:val="28"/>
          <w:lang w:bidi="fa-IR"/>
        </w:rPr>
        <w:t xml:space="preserve"> = 0.71</w:t>
      </w:r>
      <w:r w:rsidRPr="004B2B96">
        <w:rPr>
          <w:rFonts w:asciiTheme="majorBidi" w:hAnsiTheme="majorBidi" w:cs="B Nazanin"/>
          <w:sz w:val="28"/>
          <w:szCs w:val="28"/>
          <w:rtl/>
          <w:lang w:bidi="fa-IR"/>
        </w:rPr>
        <w:t>)، دو انتخاب داشتیم یکی آزمون نشانه و دیگری آزمون رتبه نشانه دار شده ویلکوسون</w:t>
      </w:r>
      <w:r w:rsidRPr="002D1BB0">
        <w:rPr>
          <w:rStyle w:val="FootnoteReference"/>
          <w:rFonts w:asciiTheme="majorBidi" w:hAnsiTheme="majorBidi" w:cs="B Nazanin"/>
          <w:sz w:val="28"/>
          <w:szCs w:val="28"/>
          <w:rtl/>
          <w:lang w:bidi="fa-IR"/>
        </w:rPr>
        <w:footnoteReference w:id="839"/>
      </w:r>
      <w:r w:rsidRPr="004B2B96">
        <w:rPr>
          <w:rFonts w:asciiTheme="majorBidi" w:hAnsiTheme="majorBidi" w:cs="B Nazanin"/>
          <w:sz w:val="28"/>
          <w:szCs w:val="28"/>
          <w:rtl/>
          <w:lang w:bidi="fa-IR"/>
        </w:rPr>
        <w:t xml:space="preserve">. از آنجایی </w:t>
      </w:r>
      <w:r w:rsidRPr="004B2B96">
        <w:rPr>
          <w:rFonts w:asciiTheme="majorBidi" w:hAnsiTheme="majorBidi" w:cs="B Nazanin"/>
          <w:sz w:val="28"/>
          <w:szCs w:val="28"/>
          <w:rtl/>
          <w:lang w:bidi="fa-IR"/>
        </w:rPr>
        <w:lastRenderedPageBreak/>
        <w:t>که توان آزمون</w:t>
      </w:r>
      <w:r w:rsidRPr="002D1BB0">
        <w:rPr>
          <w:rStyle w:val="FootnoteReference"/>
          <w:rFonts w:asciiTheme="majorBidi" w:hAnsiTheme="majorBidi" w:cs="B Nazanin"/>
          <w:sz w:val="28"/>
          <w:szCs w:val="28"/>
          <w:rtl/>
          <w:lang w:bidi="fa-IR"/>
        </w:rPr>
        <w:footnoteReference w:id="840"/>
      </w:r>
      <w:r w:rsidRPr="004B2B96">
        <w:rPr>
          <w:rFonts w:asciiTheme="majorBidi" w:hAnsiTheme="majorBidi" w:cs="B Nazanin"/>
          <w:sz w:val="28"/>
          <w:szCs w:val="28"/>
          <w:rtl/>
          <w:lang w:bidi="fa-IR"/>
        </w:rPr>
        <w:t xml:space="preserve"> رتبه نشانه دار ویلکوکسون بیشتر بود، تصمیم گرفتیم از این آزمون برای مقایسه</w:t>
      </w:r>
      <w:r w:rsidRPr="008B1563">
        <w:rPr>
          <w:rFonts w:hint="cs"/>
          <w:noProof/>
          <w:rtl/>
          <w:lang w:val="fa-IR" w:bidi="fa-IR"/>
        </w:rPr>
        <w:t xml:space="preserve"> </w:t>
      </w:r>
      <w:r w:rsidRPr="004B2B96">
        <w:rPr>
          <w:rFonts w:asciiTheme="majorBidi" w:hAnsiTheme="majorBidi" w:cs="B Nazanin"/>
          <w:sz w:val="28"/>
          <w:szCs w:val="28"/>
          <w:rtl/>
          <w:lang w:bidi="fa-IR"/>
        </w:rPr>
        <w:t xml:space="preserve"> اختلاف ها استفاده نماییم. همانطور که </w:t>
      </w:r>
      <w:r w:rsidRPr="004B2B96">
        <w:rPr>
          <w:rFonts w:asciiTheme="majorBidi" w:hAnsiTheme="majorBidi" w:cs="B Nazanin"/>
          <w:sz w:val="28"/>
          <w:szCs w:val="28"/>
          <w:rtl/>
        </w:rPr>
        <w:t xml:space="preserve">شکل </w:t>
      </w:r>
      <w:r w:rsidRPr="004B2B96">
        <w:rPr>
          <w:rFonts w:asciiTheme="majorBidi" w:hAnsiTheme="majorBidi" w:cs="B Nazanin"/>
          <w:sz w:val="28"/>
          <w:szCs w:val="28"/>
          <w:rtl/>
          <w:lang w:bidi="fa-IR"/>
        </w:rPr>
        <w:t>7</w:t>
      </w:r>
      <w:r w:rsidRPr="004B2B96">
        <w:rPr>
          <w:rFonts w:asciiTheme="majorBidi" w:hAnsiTheme="majorBidi" w:cs="B Nazanin"/>
          <w:sz w:val="28"/>
          <w:szCs w:val="28"/>
          <w:lang w:bidi="fa-IR"/>
        </w:rPr>
        <w:t xml:space="preserve"> </w:t>
      </w:r>
      <w:r w:rsidRPr="004B2B96">
        <w:rPr>
          <w:rFonts w:asciiTheme="majorBidi" w:hAnsiTheme="majorBidi" w:cs="B Nazanin"/>
          <w:sz w:val="28"/>
          <w:szCs w:val="28"/>
          <w:rtl/>
          <w:lang w:bidi="fa-IR"/>
        </w:rPr>
        <w:t xml:space="preserve"> نشان می دهد تفاوت معناداری بین تمایل به ساخت هاب شبکه های واقعی و شبکه های پوچ وجود دارد و شبکه های واقعی تمایل بیشتری به ساخت هاب منفی دارند(</w:t>
      </w:r>
      <w:r w:rsidRPr="004B2B96">
        <w:rPr>
          <w:rFonts w:asciiTheme="majorBidi" w:hAnsiTheme="majorBidi" w:cs="B Nazanin"/>
          <w:sz w:val="28"/>
          <w:szCs w:val="28"/>
          <w:lang w:bidi="fa-IR"/>
        </w:rPr>
        <w:t>p-</w:t>
      </w:r>
      <w:proofErr w:type="spellStart"/>
      <w:r w:rsidRPr="004B2B96">
        <w:rPr>
          <w:rFonts w:asciiTheme="majorBidi" w:hAnsiTheme="majorBidi" w:cs="B Nazanin"/>
          <w:sz w:val="28"/>
          <w:szCs w:val="28"/>
          <w:lang w:bidi="fa-IR"/>
        </w:rPr>
        <w:t>value</w:t>
      </w:r>
      <w:r w:rsidRPr="004B2B96">
        <w:rPr>
          <w:rFonts w:asciiTheme="majorBidi" w:hAnsiTheme="majorBidi" w:cs="B Nazanin"/>
          <w:sz w:val="28"/>
          <w:szCs w:val="28"/>
          <w:vertAlign w:val="subscript"/>
          <w:lang w:bidi="fa-IR"/>
        </w:rPr>
        <w:t>Wilcoxon</w:t>
      </w:r>
      <w:proofErr w:type="spellEnd"/>
      <w:r w:rsidRPr="004B2B96">
        <w:rPr>
          <w:rFonts w:asciiTheme="majorBidi" w:hAnsiTheme="majorBidi" w:cs="B Nazanin"/>
          <w:sz w:val="28"/>
          <w:szCs w:val="28"/>
          <w:vertAlign w:val="subscript"/>
          <w:lang w:bidi="fa-IR"/>
        </w:rPr>
        <w:t xml:space="preserve"> signed-rank test</w:t>
      </w:r>
      <w:r w:rsidRPr="004B2B96">
        <w:rPr>
          <w:rFonts w:asciiTheme="majorBidi" w:hAnsiTheme="majorBidi" w:cs="B Nazanin"/>
          <w:sz w:val="28"/>
          <w:szCs w:val="28"/>
          <w:lang w:bidi="fa-IR"/>
        </w:rPr>
        <w:t xml:space="preserve"> &lt; 0.01, effect size = 0.84</w:t>
      </w:r>
      <w:r w:rsidRPr="004B2B96">
        <w:rPr>
          <w:rFonts w:asciiTheme="majorBidi" w:hAnsiTheme="majorBidi" w:cs="B Nazanin"/>
          <w:sz w:val="28"/>
          <w:szCs w:val="28"/>
          <w:rtl/>
          <w:lang w:bidi="fa-IR"/>
        </w:rPr>
        <w:t xml:space="preserve">). </w:t>
      </w:r>
    </w:p>
    <w:p w14:paraId="7C58F622" w14:textId="5278C428" w:rsidR="00F21D89" w:rsidRPr="00CE0693" w:rsidRDefault="00AB0663" w:rsidP="00351451">
      <w:pPr>
        <w:pStyle w:val="ListParagraph"/>
        <w:numPr>
          <w:ilvl w:val="2"/>
          <w:numId w:val="88"/>
        </w:numPr>
        <w:bidi/>
        <w:spacing w:line="276" w:lineRule="auto"/>
        <w:jc w:val="both"/>
        <w:rPr>
          <w:rFonts w:asciiTheme="majorBidi" w:hAnsiTheme="majorBidi" w:cs="B Nazanin"/>
          <w:sz w:val="28"/>
          <w:szCs w:val="28"/>
          <w:rtl/>
        </w:rPr>
      </w:pPr>
      <w:r>
        <w:rPr>
          <w:noProof/>
        </w:rPr>
        <mc:AlternateContent>
          <mc:Choice Requires="wps">
            <w:drawing>
              <wp:anchor distT="0" distB="0" distL="114300" distR="114300" simplePos="0" relativeHeight="251665408" behindDoc="0" locked="0" layoutInCell="1" allowOverlap="1" wp14:anchorId="400C924B" wp14:editId="01B5D921">
                <wp:simplePos x="0" y="0"/>
                <wp:positionH relativeFrom="margin">
                  <wp:posOffset>1163955</wp:posOffset>
                </wp:positionH>
                <wp:positionV relativeFrom="paragraph">
                  <wp:posOffset>3621405</wp:posOffset>
                </wp:positionV>
                <wp:extent cx="2209800" cy="641350"/>
                <wp:effectExtent l="0" t="0" r="0" b="6350"/>
                <wp:wrapTopAndBottom/>
                <wp:docPr id="18" name="Text Box 18"/>
                <wp:cNvGraphicFramePr/>
                <a:graphic xmlns:a="http://schemas.openxmlformats.org/drawingml/2006/main">
                  <a:graphicData uri="http://schemas.microsoft.com/office/word/2010/wordprocessingShape">
                    <wps:wsp>
                      <wps:cNvSpPr txBox="1"/>
                      <wps:spPr>
                        <a:xfrm>
                          <a:off x="0" y="0"/>
                          <a:ext cx="2209800" cy="641350"/>
                        </a:xfrm>
                        <a:prstGeom prst="rect">
                          <a:avLst/>
                        </a:prstGeom>
                        <a:solidFill>
                          <a:prstClr val="white"/>
                        </a:solidFill>
                        <a:ln>
                          <a:noFill/>
                        </a:ln>
                      </wps:spPr>
                      <wps:txbx>
                        <w:txbxContent>
                          <w:p w14:paraId="15E60AF9" w14:textId="77777777" w:rsidR="0000590C" w:rsidRPr="00CE0693" w:rsidRDefault="0000590C" w:rsidP="00F21D89">
                            <w:pPr>
                              <w:pStyle w:val="Caption"/>
                              <w:bidi/>
                              <w:jc w:val="both"/>
                              <w:rPr>
                                <w:rFonts w:asciiTheme="majorBidi" w:hAnsiTheme="majorBidi" w:cs="B Nazanin"/>
                                <w:i w:val="0"/>
                                <w:iCs w:val="0"/>
                                <w:noProof/>
                                <w:color w:val="000000" w:themeColor="text1"/>
                                <w:sz w:val="20"/>
                                <w:szCs w:val="20"/>
                                <w:lang w:bidi="fa-IR"/>
                              </w:rPr>
                            </w:pPr>
                            <w:r w:rsidRPr="00CE0693">
                              <w:rPr>
                                <w:rFonts w:cs="B Nazanin" w:hint="cs"/>
                                <w:i w:val="0"/>
                                <w:iCs w:val="0"/>
                                <w:color w:val="000000" w:themeColor="text1"/>
                                <w:sz w:val="20"/>
                                <w:szCs w:val="20"/>
                                <w:rtl/>
                                <w:lang w:bidi="fa-IR"/>
                              </w:rPr>
                              <w:t xml:space="preserve">شکل 8 </w:t>
                            </w:r>
                            <w:r w:rsidRPr="00CE0693">
                              <w:rPr>
                                <w:rFonts w:ascii="Sakkal Majalla" w:hAnsi="Sakkal Majalla" w:cs="Sakkal Majalla" w:hint="cs"/>
                                <w:i w:val="0"/>
                                <w:iCs w:val="0"/>
                                <w:color w:val="000000" w:themeColor="text1"/>
                                <w:sz w:val="20"/>
                                <w:szCs w:val="20"/>
                                <w:rtl/>
                                <w:lang w:bidi="fa-IR"/>
                              </w:rPr>
                              <w:t>–</w:t>
                            </w:r>
                            <w:r w:rsidRPr="00CE0693">
                              <w:rPr>
                                <w:rFonts w:cs="B Nazanin" w:hint="cs"/>
                                <w:i w:val="0"/>
                                <w:iCs w:val="0"/>
                                <w:color w:val="000000" w:themeColor="text1"/>
                                <w:sz w:val="20"/>
                                <w:szCs w:val="20"/>
                                <w:rtl/>
                                <w:lang w:bidi="fa-IR"/>
                              </w:rPr>
                              <w:t xml:space="preserve"> رابطه تمایل به ساخت هاب منفی و انرژی بالانس. نقاط نماینده شبکه های واقعی مربوط به هر آزمودنی می باشند و خط نشان دهنده رابطه خطی برازش شده است.</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0C924B" id="Text Box 18" o:spid="_x0000_s1035" type="#_x0000_t202" style="position:absolute;left:0;text-align:left;margin-left:91.65pt;margin-top:285.15pt;width:174pt;height:50.5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" stroked="f">
                <v:textbox inset="0,0,0,0">
                  <w:txbxContent>
                    <w:p w14:paraId="15E60AF9" w14:textId="77777777" w:rsidR="0000590C" w:rsidRPr="00CE0693" w:rsidRDefault="0000590C" w:rsidP="00F21D89">
                      <w:pPr>
                        <w:pStyle w:val="Caption"/>
                        <w:bidi/>
                        <w:jc w:val="both"/>
                        <w:rPr>
                          <w:rFonts w:asciiTheme="majorBidi" w:hAnsiTheme="majorBidi" w:cs="B Nazanin"/>
                          <w:i w:val="0"/>
                          <w:iCs w:val="0"/>
                          <w:noProof/>
                          <w:color w:val="000000" w:themeColor="text1"/>
                          <w:sz w:val="20"/>
                          <w:szCs w:val="20"/>
                          <w:lang w:bidi="fa-IR"/>
                        </w:rPr>
                      </w:pPr>
                      <w:r w:rsidRPr="00CE0693">
                        <w:rPr>
                          <w:rFonts w:cs="B Nazanin" w:hint="cs"/>
                          <w:i w:val="0"/>
                          <w:iCs w:val="0"/>
                          <w:color w:val="000000" w:themeColor="text1"/>
                          <w:sz w:val="20"/>
                          <w:szCs w:val="20"/>
                          <w:rtl/>
                          <w:lang w:bidi="fa-IR"/>
                        </w:rPr>
                        <w:t xml:space="preserve">شکل 8 </w:t>
                      </w:r>
                      <w:r w:rsidRPr="00CE0693">
                        <w:rPr>
                          <w:rFonts w:ascii="Sakkal Majalla" w:hAnsi="Sakkal Majalla" w:cs="Sakkal Majalla" w:hint="cs"/>
                          <w:i w:val="0"/>
                          <w:iCs w:val="0"/>
                          <w:color w:val="000000" w:themeColor="text1"/>
                          <w:sz w:val="20"/>
                          <w:szCs w:val="20"/>
                          <w:rtl/>
                          <w:lang w:bidi="fa-IR"/>
                        </w:rPr>
                        <w:t>–</w:t>
                      </w:r>
                      <w:r w:rsidRPr="00CE0693">
                        <w:rPr>
                          <w:rFonts w:cs="B Nazanin" w:hint="cs"/>
                          <w:i w:val="0"/>
                          <w:iCs w:val="0"/>
                          <w:color w:val="000000" w:themeColor="text1"/>
                          <w:sz w:val="20"/>
                          <w:szCs w:val="20"/>
                          <w:rtl/>
                          <w:lang w:bidi="fa-IR"/>
                        </w:rPr>
                        <w:t xml:space="preserve"> رابطه تمایل به ساخت هاب منفی و انرژی بالانس. نقاط نماینده شبکه های واقعی مربوط به هر آزمودنی می باشند و خط نشان دهنده رابطه خطی برازش شده است.</w:t>
                      </w:r>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7BE2EDD4" wp14:editId="48DA81E4">
            <wp:simplePos x="0" y="0"/>
            <wp:positionH relativeFrom="margin">
              <wp:posOffset>1163955</wp:posOffset>
            </wp:positionH>
            <wp:positionV relativeFrom="paragraph">
              <wp:posOffset>1688702</wp:posOffset>
            </wp:positionV>
            <wp:extent cx="2209800" cy="190944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09800" cy="1909445"/>
                    </a:xfrm>
                    <a:prstGeom prst="rect">
                      <a:avLst/>
                    </a:prstGeom>
                  </pic:spPr>
                </pic:pic>
              </a:graphicData>
            </a:graphic>
            <wp14:sizeRelH relativeFrom="page">
              <wp14:pctWidth>0</wp14:pctWidth>
            </wp14:sizeRelH>
            <wp14:sizeRelV relativeFrom="page">
              <wp14:pctHeight>0</wp14:pctHeight>
            </wp14:sizeRelV>
          </wp:anchor>
        </w:drawing>
      </w:r>
      <w:r w:rsidR="00F21D89" w:rsidRPr="002D1BB0">
        <w:rPr>
          <w:rFonts w:asciiTheme="majorBidi" w:hAnsiTheme="majorBidi" w:cs="B Nazanin"/>
          <w:sz w:val="28"/>
          <w:szCs w:val="28"/>
          <w:rtl/>
        </w:rPr>
        <w:t>ارتباط بین تمایل به ساخت هاب و انرژی بالانس:</w:t>
      </w:r>
      <w:r w:rsidR="00F21D89">
        <w:rPr>
          <w:rFonts w:asciiTheme="majorBidi" w:hAnsiTheme="majorBidi" w:cs="B Nazanin"/>
          <w:sz w:val="28"/>
          <w:szCs w:val="28"/>
        </w:rPr>
        <w:t xml:space="preserve"> </w:t>
      </w:r>
      <w:r w:rsidR="00F21D89" w:rsidRPr="004B2B96">
        <w:rPr>
          <w:rFonts w:asciiTheme="majorBidi" w:hAnsiTheme="majorBidi" w:cs="B Nazanin"/>
          <w:sz w:val="28"/>
          <w:szCs w:val="28"/>
          <w:rtl/>
        </w:rPr>
        <w:t xml:space="preserve">در قسمت قبل نشان دادیم که شبکه های واقعی تمایل دارند با </w:t>
      </w:r>
      <w:r>
        <w:rPr>
          <w:rFonts w:asciiTheme="majorBidi" w:hAnsiTheme="majorBidi" w:cs="B Nazanin" w:hint="cs"/>
          <w:sz w:val="28"/>
          <w:szCs w:val="28"/>
          <w:rtl/>
        </w:rPr>
        <w:t>ارتباطات</w:t>
      </w:r>
      <w:r w:rsidR="00F21D89" w:rsidRPr="004B2B96">
        <w:rPr>
          <w:rFonts w:asciiTheme="majorBidi" w:hAnsiTheme="majorBidi" w:cs="B Nazanin"/>
          <w:sz w:val="28"/>
          <w:szCs w:val="28"/>
          <w:rtl/>
        </w:rPr>
        <w:t xml:space="preserve"> منفی خود هاب بسازند. این سوال پیش می آید که آیا ارتباطی میان تمایل به ساخت هاب و بالانس شبکه وجود دارد؟ برای پاسخگویی به آن، تعداد زیادی شبکه تصادفی کاملا متصل ساختیم و این رابطه را با کمک آنها </w:t>
      </w:r>
      <w:r w:rsidR="00F21D89" w:rsidRPr="004B2B96">
        <w:rPr>
          <w:rFonts w:asciiTheme="majorBidi" w:hAnsiTheme="majorBidi" w:cs="B Nazanin"/>
          <w:sz w:val="28"/>
          <w:szCs w:val="28"/>
          <w:rtl/>
        </w:rPr>
        <w:lastRenderedPageBreak/>
        <w:t>بررسی نمودیم. 10 درصد ا</w:t>
      </w:r>
      <w:r w:rsidR="00D02C1A">
        <w:rPr>
          <w:rFonts w:asciiTheme="majorBidi" w:hAnsiTheme="majorBidi" w:cs="B Nazanin" w:hint="cs"/>
          <w:sz w:val="28"/>
          <w:szCs w:val="28"/>
          <w:rtl/>
        </w:rPr>
        <w:t>رتباطات</w:t>
      </w:r>
      <w:r w:rsidR="00F21D89" w:rsidRPr="004B2B96">
        <w:rPr>
          <w:rFonts w:asciiTheme="majorBidi" w:hAnsiTheme="majorBidi" w:cs="B Nazanin"/>
          <w:sz w:val="28"/>
          <w:szCs w:val="28"/>
          <w:rtl/>
        </w:rPr>
        <w:t xml:space="preserve"> این شبکه ها منفی بوده و بقیه آنها مثبت بود. نمودار</w:t>
      </w:r>
      <w:r w:rsidR="00F21D89" w:rsidRPr="004B2B96">
        <w:rPr>
          <w:rFonts w:asciiTheme="majorBidi" w:hAnsiTheme="majorBidi" w:cs="B Nazanin" w:hint="cs"/>
          <w:sz w:val="28"/>
          <w:szCs w:val="28"/>
          <w:rtl/>
        </w:rPr>
        <w:t xml:space="preserve"> 8</w:t>
      </w:r>
      <w:r w:rsidR="00F21D89" w:rsidRPr="004B2B96">
        <w:rPr>
          <w:rFonts w:asciiTheme="majorBidi" w:hAnsiTheme="majorBidi" w:cs="B Nazanin"/>
          <w:sz w:val="28"/>
          <w:szCs w:val="28"/>
          <w:rtl/>
          <w:lang w:bidi="fa-IR"/>
        </w:rPr>
        <w:t xml:space="preserve"> یک همبستگی منفی بین این دو متغیر </w:t>
      </w:r>
      <w:r>
        <w:rPr>
          <w:rFonts w:asciiTheme="majorBidi" w:hAnsiTheme="majorBidi" w:cs="B Nazanin" w:hint="cs"/>
          <w:sz w:val="28"/>
          <w:szCs w:val="28"/>
          <w:rtl/>
          <w:lang w:bidi="fa-IR"/>
        </w:rPr>
        <w:t xml:space="preserve">را </w:t>
      </w:r>
      <w:r w:rsidR="00F21D89" w:rsidRPr="004B2B96">
        <w:rPr>
          <w:rFonts w:asciiTheme="majorBidi" w:hAnsiTheme="majorBidi" w:cs="B Nazanin"/>
          <w:sz w:val="28"/>
          <w:szCs w:val="28"/>
          <w:rtl/>
          <w:lang w:bidi="fa-IR"/>
        </w:rPr>
        <w:t>نشان می دهد(</w:t>
      </w:r>
      <w:r w:rsidR="00F21D89" w:rsidRPr="004B2B96">
        <w:rPr>
          <w:rFonts w:asciiTheme="majorBidi" w:hAnsiTheme="majorBidi" w:cs="B Nazanin"/>
          <w:sz w:val="28"/>
          <w:szCs w:val="28"/>
          <w:lang w:bidi="fa-IR"/>
        </w:rPr>
        <w:t>R = -0.67</w:t>
      </w:r>
      <w:r w:rsidR="00F21D89" w:rsidRPr="004B2B96">
        <w:rPr>
          <w:rFonts w:asciiTheme="majorBidi" w:hAnsiTheme="majorBidi" w:cs="B Nazanin"/>
          <w:sz w:val="28"/>
          <w:szCs w:val="28"/>
          <w:rtl/>
          <w:lang w:bidi="fa-IR"/>
        </w:rPr>
        <w:t xml:space="preserve">). این نتیجه دلالت بر این </w:t>
      </w:r>
      <w:r>
        <w:rPr>
          <w:rFonts w:asciiTheme="majorBidi" w:hAnsiTheme="majorBidi" w:cs="B Nazanin" w:hint="cs"/>
          <w:sz w:val="28"/>
          <w:szCs w:val="28"/>
          <w:rtl/>
          <w:lang w:bidi="fa-IR"/>
        </w:rPr>
        <w:t xml:space="preserve">موضوع </w:t>
      </w:r>
      <w:r w:rsidR="00F21D89" w:rsidRPr="004B2B96">
        <w:rPr>
          <w:rFonts w:asciiTheme="majorBidi" w:hAnsiTheme="majorBidi" w:cs="B Nazanin"/>
          <w:sz w:val="28"/>
          <w:szCs w:val="28"/>
          <w:rtl/>
          <w:lang w:bidi="fa-IR"/>
        </w:rPr>
        <w:t>دارد که شبکه هایی که هاب های بیشتری دارند پایدار ترند.</w:t>
      </w:r>
    </w:p>
    <w:p w14:paraId="7BE7841D" w14:textId="75D46C1B" w:rsidR="00F21D89" w:rsidRPr="00D37C4E" w:rsidRDefault="00AB0663" w:rsidP="00351451">
      <w:pPr>
        <w:pStyle w:val="ListParagraph"/>
        <w:numPr>
          <w:ilvl w:val="2"/>
          <w:numId w:val="88"/>
        </w:numPr>
        <w:bidi/>
        <w:spacing w:line="276" w:lineRule="auto"/>
        <w:jc w:val="both"/>
        <w:rPr>
          <w:rFonts w:asciiTheme="majorBidi" w:hAnsiTheme="majorBidi" w:cs="B Nazanin"/>
          <w:sz w:val="28"/>
          <w:szCs w:val="28"/>
        </w:rPr>
      </w:pPr>
      <w:bookmarkStart w:id="7" w:name="_Hlk59696555"/>
      <w:r>
        <w:rPr>
          <w:rFonts w:asciiTheme="majorBidi" w:hAnsiTheme="majorBidi" w:cs="B Nazanin" w:hint="cs"/>
          <w:sz w:val="28"/>
          <w:szCs w:val="28"/>
          <w:rtl/>
        </w:rPr>
        <w:t xml:space="preserve">اثر تشکیل </w:t>
      </w:r>
      <w:r w:rsidRPr="002D1BB0">
        <w:rPr>
          <w:rFonts w:asciiTheme="majorBidi" w:hAnsiTheme="majorBidi" w:cs="B Nazanin"/>
          <w:sz w:val="28"/>
          <w:szCs w:val="28"/>
          <w:rtl/>
        </w:rPr>
        <w:t xml:space="preserve">هاب منفی </w:t>
      </w:r>
      <w:r>
        <w:rPr>
          <w:rFonts w:asciiTheme="majorBidi" w:hAnsiTheme="majorBidi" w:cs="B Nazanin" w:hint="cs"/>
          <w:sz w:val="28"/>
          <w:szCs w:val="28"/>
          <w:rtl/>
        </w:rPr>
        <w:t>بر</w:t>
      </w:r>
      <w:r w:rsidRPr="002D1BB0">
        <w:rPr>
          <w:rFonts w:asciiTheme="majorBidi" w:hAnsiTheme="majorBidi" w:cs="B Nazanin"/>
          <w:sz w:val="28"/>
          <w:szCs w:val="28"/>
          <w:rtl/>
        </w:rPr>
        <w:t xml:space="preserve"> پایداری شبکه</w:t>
      </w:r>
      <w:bookmarkEnd w:id="7"/>
      <w:r w:rsidR="00F21D89" w:rsidRPr="002D1BB0">
        <w:rPr>
          <w:rFonts w:asciiTheme="majorBidi" w:hAnsiTheme="majorBidi" w:cs="B Nazanin"/>
          <w:sz w:val="28"/>
          <w:szCs w:val="28"/>
          <w:rtl/>
        </w:rPr>
        <w:t>:</w:t>
      </w:r>
      <w:r w:rsidR="00F21D89">
        <w:rPr>
          <w:rFonts w:asciiTheme="majorBidi" w:hAnsiTheme="majorBidi" w:cs="B Nazanin" w:hint="cs"/>
          <w:sz w:val="28"/>
          <w:szCs w:val="28"/>
          <w:rtl/>
        </w:rPr>
        <w:t xml:space="preserve"> </w:t>
      </w:r>
      <w:r w:rsidR="00F21D89" w:rsidRPr="004B2B96">
        <w:rPr>
          <w:rFonts w:asciiTheme="majorBidi" w:hAnsiTheme="majorBidi" w:cs="B Nazanin"/>
          <w:sz w:val="28"/>
          <w:szCs w:val="28"/>
          <w:rtl/>
        </w:rPr>
        <w:t xml:space="preserve">در بخش های قبل نشان دادیم که شبکه های نشانه دار که تمایل بیشتری به ساخت هاب دارند، انرژی بالانس کمتر و پایداری بیشتری دارند. از این رو تصمیم گرفتیم که اثرات توپولوژی بر روی بالانس شبکه را در قالبی نمادین بررسی نماییم. شکل </w:t>
      </w:r>
      <w:r w:rsidR="00F21D89" w:rsidRPr="004B2B96">
        <w:rPr>
          <w:rFonts w:asciiTheme="majorBidi" w:hAnsiTheme="majorBidi" w:cs="B Nazanin"/>
          <w:sz w:val="28"/>
          <w:szCs w:val="28"/>
        </w:rPr>
        <w:t>a</w:t>
      </w:r>
      <w:r w:rsidR="00F21D89" w:rsidRPr="004B2B96">
        <w:rPr>
          <w:rFonts w:asciiTheme="majorBidi" w:hAnsiTheme="majorBidi" w:cs="B Nazanin" w:hint="cs"/>
          <w:sz w:val="28"/>
          <w:szCs w:val="28"/>
          <w:rtl/>
          <w:lang w:bidi="fa-IR"/>
        </w:rPr>
        <w:t>9</w:t>
      </w:r>
      <w:r w:rsidR="00F21D89" w:rsidRPr="004B2B96">
        <w:rPr>
          <w:rFonts w:asciiTheme="majorBidi" w:hAnsiTheme="majorBidi" w:cs="B Nazanin"/>
          <w:sz w:val="28"/>
          <w:szCs w:val="28"/>
          <w:rtl/>
          <w:lang w:bidi="fa-IR"/>
        </w:rPr>
        <w:t xml:space="preserve"> سه توپولوژی متفاوت از یک شبکه نشانه دار با 8 گره و 4 ا</w:t>
      </w:r>
      <w:r w:rsidR="00533BB2">
        <w:rPr>
          <w:rFonts w:asciiTheme="majorBidi" w:hAnsiTheme="majorBidi" w:cs="B Nazanin" w:hint="cs"/>
          <w:sz w:val="28"/>
          <w:szCs w:val="28"/>
          <w:rtl/>
          <w:lang w:bidi="fa-IR"/>
        </w:rPr>
        <w:t>رتباط</w:t>
      </w:r>
      <w:r w:rsidR="00F21D89" w:rsidRPr="004B2B96">
        <w:rPr>
          <w:rFonts w:asciiTheme="majorBidi" w:hAnsiTheme="majorBidi" w:cs="B Nazanin"/>
          <w:sz w:val="28"/>
          <w:szCs w:val="28"/>
          <w:rtl/>
          <w:lang w:bidi="fa-IR"/>
        </w:rPr>
        <w:t xml:space="preserve"> منفی نشان می دهد. نرخ ا</w:t>
      </w:r>
      <w:r w:rsidR="00533BB2">
        <w:rPr>
          <w:rFonts w:asciiTheme="majorBidi" w:hAnsiTheme="majorBidi" w:cs="B Nazanin" w:hint="cs"/>
          <w:sz w:val="28"/>
          <w:szCs w:val="28"/>
          <w:rtl/>
          <w:lang w:bidi="fa-IR"/>
        </w:rPr>
        <w:t>رتباط</w:t>
      </w:r>
      <w:r w:rsidR="00F21D89" w:rsidRPr="004B2B96">
        <w:rPr>
          <w:rFonts w:asciiTheme="majorBidi" w:hAnsiTheme="majorBidi" w:cs="B Nazanin"/>
          <w:sz w:val="28"/>
          <w:szCs w:val="28"/>
          <w:rtl/>
          <w:lang w:bidi="fa-IR"/>
        </w:rPr>
        <w:t xml:space="preserve"> مثبت به ا</w:t>
      </w:r>
      <w:r w:rsidR="00533BB2">
        <w:rPr>
          <w:rFonts w:asciiTheme="majorBidi" w:hAnsiTheme="majorBidi" w:cs="B Nazanin" w:hint="cs"/>
          <w:sz w:val="28"/>
          <w:szCs w:val="28"/>
          <w:rtl/>
          <w:lang w:bidi="fa-IR"/>
        </w:rPr>
        <w:t>رتباط</w:t>
      </w:r>
      <w:r w:rsidR="00F21D89" w:rsidRPr="004B2B96">
        <w:rPr>
          <w:rFonts w:asciiTheme="majorBidi" w:hAnsiTheme="majorBidi" w:cs="B Nazanin"/>
          <w:sz w:val="28"/>
          <w:szCs w:val="28"/>
          <w:rtl/>
          <w:lang w:bidi="fa-IR"/>
        </w:rPr>
        <w:t xml:space="preserve"> منفی این شبکه ها یکسان است. از سمت چپ به راست، توپولوژی شبکه به طریقی تغییر پیدا می کند که </w:t>
      </w:r>
      <w:r w:rsidR="00533BB2">
        <w:rPr>
          <w:rFonts w:asciiTheme="majorBidi" w:hAnsiTheme="majorBidi" w:cs="B Nazanin" w:hint="cs"/>
          <w:sz w:val="28"/>
          <w:szCs w:val="28"/>
          <w:rtl/>
          <w:lang w:bidi="fa-IR"/>
        </w:rPr>
        <w:t>ارتباطات</w:t>
      </w:r>
      <w:r w:rsidR="00F21D89" w:rsidRPr="004B2B96">
        <w:rPr>
          <w:rFonts w:asciiTheme="majorBidi" w:hAnsiTheme="majorBidi" w:cs="B Nazanin"/>
          <w:sz w:val="28"/>
          <w:szCs w:val="28"/>
          <w:rtl/>
          <w:lang w:bidi="fa-IR"/>
        </w:rPr>
        <w:t xml:space="preserve"> نشانه دار سعی می کنند اطراف گره ها جمع شده و هاب های منفی بسازند. همچین اتفاق</w:t>
      </w:r>
      <w:r w:rsidR="00533BB2">
        <w:rPr>
          <w:rFonts w:asciiTheme="majorBidi" w:hAnsiTheme="majorBidi" w:cs="B Nazanin" w:hint="cs"/>
          <w:sz w:val="28"/>
          <w:szCs w:val="28"/>
          <w:rtl/>
          <w:lang w:bidi="fa-IR"/>
        </w:rPr>
        <w:t>ی</w:t>
      </w:r>
      <w:r w:rsidR="00F21D89" w:rsidRPr="004B2B96">
        <w:rPr>
          <w:rFonts w:asciiTheme="majorBidi" w:hAnsiTheme="majorBidi" w:cs="B Nazanin"/>
          <w:sz w:val="28"/>
          <w:szCs w:val="28"/>
          <w:rtl/>
          <w:lang w:bidi="fa-IR"/>
        </w:rPr>
        <w:t xml:space="preserve"> نیز برای </w:t>
      </w:r>
      <w:r w:rsidR="00533BB2">
        <w:rPr>
          <w:rFonts w:asciiTheme="majorBidi" w:hAnsiTheme="majorBidi" w:cs="B Nazanin" w:hint="cs"/>
          <w:sz w:val="28"/>
          <w:szCs w:val="28"/>
          <w:rtl/>
          <w:lang w:bidi="fa-IR"/>
        </w:rPr>
        <w:t>ارتباطات</w:t>
      </w:r>
      <w:r w:rsidR="00533BB2" w:rsidRPr="004B2B96">
        <w:rPr>
          <w:rFonts w:asciiTheme="majorBidi" w:hAnsiTheme="majorBidi" w:cs="B Nazanin"/>
          <w:sz w:val="28"/>
          <w:szCs w:val="28"/>
          <w:rtl/>
          <w:lang w:bidi="fa-IR"/>
        </w:rPr>
        <w:t xml:space="preserve"> </w:t>
      </w:r>
      <w:r w:rsidR="00533BB2">
        <w:rPr>
          <w:rFonts w:asciiTheme="majorBidi" w:hAnsiTheme="majorBidi" w:cs="B Nazanin" w:hint="cs"/>
          <w:sz w:val="28"/>
          <w:szCs w:val="28"/>
          <w:rtl/>
          <w:lang w:bidi="fa-IR"/>
        </w:rPr>
        <w:t>م</w:t>
      </w:r>
      <w:r w:rsidR="00F21D89" w:rsidRPr="004B2B96">
        <w:rPr>
          <w:rFonts w:asciiTheme="majorBidi" w:hAnsiTheme="majorBidi" w:cs="B Nazanin"/>
          <w:sz w:val="28"/>
          <w:szCs w:val="28"/>
          <w:rtl/>
          <w:lang w:bidi="fa-IR"/>
        </w:rPr>
        <w:t xml:space="preserve">ثبت رخ می دهد ولی از آنجاییکه تعداد </w:t>
      </w:r>
      <w:r w:rsidR="00533BB2">
        <w:rPr>
          <w:rFonts w:asciiTheme="majorBidi" w:hAnsiTheme="majorBidi" w:cs="B Nazanin" w:hint="cs"/>
          <w:sz w:val="28"/>
          <w:szCs w:val="28"/>
          <w:rtl/>
          <w:lang w:bidi="fa-IR"/>
        </w:rPr>
        <w:t>ارتباطات</w:t>
      </w:r>
      <w:r w:rsidR="00F21D89" w:rsidRPr="004B2B96">
        <w:rPr>
          <w:rFonts w:asciiTheme="majorBidi" w:hAnsiTheme="majorBidi" w:cs="B Nazanin"/>
          <w:sz w:val="28"/>
          <w:szCs w:val="28"/>
          <w:rtl/>
          <w:lang w:bidi="fa-IR"/>
        </w:rPr>
        <w:t xml:space="preserve"> مثبت بیشتر است زیاد به چشم نمی آید. از چپ به راست با افزایش تمایل به ساخت هاب، تعداد سه گانه های بالانس افزایش و تعداد سه گانه های نابالانس کاهش پیدا می کند که نتیجه آن کاهش انرژی بالانس است. شکل </w:t>
      </w:r>
      <w:r w:rsidR="00F21D89" w:rsidRPr="004B2B96">
        <w:rPr>
          <w:rFonts w:asciiTheme="majorBidi" w:hAnsiTheme="majorBidi" w:cs="B Nazanin"/>
          <w:sz w:val="28"/>
          <w:szCs w:val="28"/>
          <w:lang w:bidi="fa-IR"/>
        </w:rPr>
        <w:t>b</w:t>
      </w:r>
      <w:r w:rsidR="00F21D89" w:rsidRPr="004B2B96">
        <w:rPr>
          <w:rFonts w:asciiTheme="majorBidi" w:hAnsiTheme="majorBidi" w:cs="B Nazanin" w:hint="cs"/>
          <w:sz w:val="28"/>
          <w:szCs w:val="28"/>
          <w:rtl/>
          <w:lang w:bidi="fa-IR"/>
        </w:rPr>
        <w:t>9</w:t>
      </w:r>
      <w:r w:rsidR="00F21D89" w:rsidRPr="004B2B96">
        <w:rPr>
          <w:rFonts w:asciiTheme="majorBidi" w:hAnsiTheme="majorBidi" w:cs="B Nazanin"/>
          <w:sz w:val="28"/>
          <w:szCs w:val="28"/>
          <w:rtl/>
          <w:lang w:bidi="fa-IR"/>
        </w:rPr>
        <w:t xml:space="preserve"> </w:t>
      </w:r>
      <w:r w:rsidR="00F21D89" w:rsidRPr="004B2B96">
        <w:rPr>
          <w:rFonts w:asciiTheme="majorBidi" w:hAnsiTheme="majorBidi" w:cs="B Nazanin"/>
          <w:sz w:val="28"/>
          <w:szCs w:val="28"/>
          <w:rtl/>
          <w:lang w:bidi="fa-IR"/>
        </w:rPr>
        <w:lastRenderedPageBreak/>
        <w:t xml:space="preserve">نیز این فرآیند را به صورت نمادین نشان می دهد که چگونه یک شبکه نشانه </w:t>
      </w:r>
      <w:r w:rsidR="00F21D89">
        <w:rPr>
          <w:noProof/>
        </w:rPr>
        <w:drawing>
          <wp:anchor distT="0" distB="0" distL="114300" distR="114300" simplePos="0" relativeHeight="251666432" behindDoc="0" locked="0" layoutInCell="1" allowOverlap="1" wp14:anchorId="0287A156" wp14:editId="284517D7">
            <wp:simplePos x="0" y="0"/>
            <wp:positionH relativeFrom="margin">
              <wp:align>center</wp:align>
            </wp:positionH>
            <wp:positionV relativeFrom="paragraph">
              <wp:posOffset>692785</wp:posOffset>
            </wp:positionV>
            <wp:extent cx="3609975" cy="4211955"/>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09975" cy="4211955"/>
                    </a:xfrm>
                    <a:prstGeom prst="rect">
                      <a:avLst/>
                    </a:prstGeom>
                  </pic:spPr>
                </pic:pic>
              </a:graphicData>
            </a:graphic>
            <wp14:sizeRelH relativeFrom="page">
              <wp14:pctWidth>0</wp14:pctWidth>
            </wp14:sizeRelH>
            <wp14:sizeRelV relativeFrom="page">
              <wp14:pctHeight>0</wp14:pctHeight>
            </wp14:sizeRelV>
          </wp:anchor>
        </w:drawing>
      </w:r>
      <w:r w:rsidR="00F21D89">
        <w:rPr>
          <w:noProof/>
        </w:rPr>
        <mc:AlternateContent>
          <mc:Choice Requires="wps">
            <w:drawing>
              <wp:anchor distT="0" distB="0" distL="114300" distR="114300" simplePos="0" relativeHeight="251667456" behindDoc="0" locked="0" layoutInCell="1" allowOverlap="1" wp14:anchorId="7DB06467" wp14:editId="7308B754">
                <wp:simplePos x="0" y="0"/>
                <wp:positionH relativeFrom="column">
                  <wp:posOffset>493310</wp:posOffset>
                </wp:positionH>
                <wp:positionV relativeFrom="paragraph">
                  <wp:posOffset>4975538</wp:posOffset>
                </wp:positionV>
                <wp:extent cx="360997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14:paraId="6585B6BA" w14:textId="77777777" w:rsidR="0000590C" w:rsidRPr="00CE0693" w:rsidRDefault="0000590C" w:rsidP="00F21D89">
                            <w:pPr>
                              <w:pStyle w:val="Caption"/>
                              <w:bidi/>
                              <w:jc w:val="both"/>
                              <w:rPr>
                                <w:rFonts w:asciiTheme="majorBidi" w:hAnsiTheme="majorBidi" w:cs="B Nazanin"/>
                                <w:i w:val="0"/>
                                <w:iCs w:val="0"/>
                                <w:color w:val="000000" w:themeColor="text1"/>
                                <w:sz w:val="20"/>
                                <w:szCs w:val="20"/>
                                <w:lang w:bidi="fa-IR"/>
                              </w:rPr>
                            </w:pPr>
                            <w:r w:rsidRPr="00CE0693">
                              <w:rPr>
                                <w:rFonts w:cs="B Nazanin" w:hint="cs"/>
                                <w:i w:val="0"/>
                                <w:iCs w:val="0"/>
                                <w:color w:val="000000" w:themeColor="text1"/>
                                <w:sz w:val="20"/>
                                <w:szCs w:val="20"/>
                                <w:rtl/>
                                <w:lang w:bidi="fa-IR"/>
                              </w:rPr>
                              <w:t xml:space="preserve">شکل 9 </w:t>
                            </w:r>
                            <w:r w:rsidRPr="00CE0693">
                              <w:rPr>
                                <w:rFonts w:ascii="Sakkal Majalla" w:hAnsi="Sakkal Majalla" w:cs="Sakkal Majalla" w:hint="cs"/>
                                <w:i w:val="0"/>
                                <w:iCs w:val="0"/>
                                <w:color w:val="000000" w:themeColor="text1"/>
                                <w:sz w:val="20"/>
                                <w:szCs w:val="20"/>
                                <w:rtl/>
                                <w:lang w:bidi="fa-IR"/>
                              </w:rPr>
                              <w:t>–</w:t>
                            </w:r>
                            <w:r w:rsidRPr="00CE0693">
                              <w:rPr>
                                <w:rFonts w:cs="B Nazanin" w:hint="cs"/>
                                <w:i w:val="0"/>
                                <w:iCs w:val="0"/>
                                <w:color w:val="000000" w:themeColor="text1"/>
                                <w:sz w:val="20"/>
                                <w:szCs w:val="20"/>
                                <w:rtl/>
                                <w:lang w:bidi="fa-IR"/>
                              </w:rPr>
                              <w:t xml:space="preserve"> تاثیر هاب های منفی بر پایداری شبکه. ستون های جدید سه توپولوژی متفاوت از یک شبکه را نمایش می دهند و ردیف های آن توصیف ویژگی های مرتبط با این توپولوژی هاست. شکل پایینی نیز به صورت نمادین شرح می دهد که چگونه تمایل شبکه به ساخت هاب های منفی به پایداری آن منجر می گردد.</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7DB06467" id="Text Box 21" o:spid="_x0000_s1036" type="#_x0000_t202" style="position:absolute;left:0;text-align:left;margin-left:38.85pt;margin-top:391.75pt;width:284.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" stroked="f">
                <v:textbox style="mso-fit-shape-to-text:t" inset="0,0,0,0">
                  <w:txbxContent>
                    <w:p w14:paraId="6585B6BA" w14:textId="77777777" w:rsidR="0000590C" w:rsidRPr="00CE0693" w:rsidRDefault="0000590C" w:rsidP="00F21D89">
                      <w:pPr>
                        <w:pStyle w:val="Caption"/>
                        <w:bidi/>
                        <w:jc w:val="both"/>
                        <w:rPr>
                          <w:rFonts w:asciiTheme="majorBidi" w:hAnsiTheme="majorBidi" w:cs="B Nazanin"/>
                          <w:i w:val="0"/>
                          <w:iCs w:val="0"/>
                          <w:color w:val="000000" w:themeColor="text1"/>
                          <w:sz w:val="20"/>
                          <w:szCs w:val="20"/>
                          <w:lang w:bidi="fa-IR"/>
                        </w:rPr>
                      </w:pPr>
                      <w:r w:rsidRPr="00CE0693">
                        <w:rPr>
                          <w:rFonts w:cs="B Nazanin" w:hint="cs"/>
                          <w:i w:val="0"/>
                          <w:iCs w:val="0"/>
                          <w:color w:val="000000" w:themeColor="text1"/>
                          <w:sz w:val="20"/>
                          <w:szCs w:val="20"/>
                          <w:rtl/>
                          <w:lang w:bidi="fa-IR"/>
                        </w:rPr>
                        <w:t xml:space="preserve">شکل 9 </w:t>
                      </w:r>
                      <w:r w:rsidRPr="00CE0693">
                        <w:rPr>
                          <w:rFonts w:ascii="Sakkal Majalla" w:hAnsi="Sakkal Majalla" w:cs="Sakkal Majalla" w:hint="cs"/>
                          <w:i w:val="0"/>
                          <w:iCs w:val="0"/>
                          <w:color w:val="000000" w:themeColor="text1"/>
                          <w:sz w:val="20"/>
                          <w:szCs w:val="20"/>
                          <w:rtl/>
                          <w:lang w:bidi="fa-IR"/>
                        </w:rPr>
                        <w:t>–</w:t>
                      </w:r>
                      <w:r w:rsidRPr="00CE0693">
                        <w:rPr>
                          <w:rFonts w:cs="B Nazanin" w:hint="cs"/>
                          <w:i w:val="0"/>
                          <w:iCs w:val="0"/>
                          <w:color w:val="000000" w:themeColor="text1"/>
                          <w:sz w:val="20"/>
                          <w:szCs w:val="20"/>
                          <w:rtl/>
                          <w:lang w:bidi="fa-IR"/>
                        </w:rPr>
                        <w:t xml:space="preserve"> تاثیر هاب های منفی بر پایداری شبکه. ستون های جدید سه توپولوژی متفاوت از یک شبکه را نمایش می دهند و ردیف های آن توصیف ویژگی های مرتبط با این توپولوژی هاست. شکل پایینی نیز به صورت نمادین شرح می دهد که چگونه تمایل شبکه به ساخت هاب های منفی به پایداری آن منجر می گردد.</w:t>
                      </w:r>
                    </w:p>
                  </w:txbxContent>
                </v:textbox>
                <w10:wrap type="topAndBottom"/>
              </v:shape>
            </w:pict>
          </mc:Fallback>
        </mc:AlternateContent>
      </w:r>
      <w:r w:rsidR="00F21D89" w:rsidRPr="004B2B96">
        <w:rPr>
          <w:rFonts w:asciiTheme="majorBidi" w:hAnsiTheme="majorBidi" w:cs="B Nazanin"/>
          <w:sz w:val="28"/>
          <w:szCs w:val="28"/>
          <w:rtl/>
          <w:lang w:bidi="fa-IR"/>
        </w:rPr>
        <w:t>دار به سمت حالات پایدارتر پیش می رود.</w:t>
      </w:r>
    </w:p>
    <w:p w14:paraId="7BC43FD9" w14:textId="58EB697A" w:rsidR="00F21D89" w:rsidRDefault="00885C4B" w:rsidP="00351451">
      <w:pPr>
        <w:pStyle w:val="ListParagraph"/>
        <w:numPr>
          <w:ilvl w:val="2"/>
          <w:numId w:val="88"/>
        </w:numPr>
        <w:bidi/>
        <w:spacing w:line="276" w:lineRule="auto"/>
        <w:jc w:val="both"/>
        <w:rPr>
          <w:rFonts w:asciiTheme="majorBidi" w:hAnsiTheme="majorBidi" w:cs="B Nazanin"/>
          <w:sz w:val="28"/>
          <w:szCs w:val="28"/>
        </w:rPr>
      </w:pPr>
      <w:r>
        <w:rPr>
          <w:rFonts w:asciiTheme="majorBidi" w:hAnsiTheme="majorBidi" w:cs="B Nazanin" w:hint="cs"/>
          <w:sz w:val="28"/>
          <w:szCs w:val="28"/>
          <w:rtl/>
        </w:rPr>
        <w:t>رفتار</w:t>
      </w:r>
      <w:r w:rsidRPr="002D1BB0">
        <w:rPr>
          <w:rFonts w:asciiTheme="majorBidi" w:hAnsiTheme="majorBidi" w:cs="B Nazanin"/>
          <w:sz w:val="28"/>
          <w:szCs w:val="28"/>
          <w:rtl/>
        </w:rPr>
        <w:t xml:space="preserve"> جمعی ا</w:t>
      </w:r>
      <w:r w:rsidR="00D02C1A">
        <w:rPr>
          <w:rFonts w:asciiTheme="majorBidi" w:hAnsiTheme="majorBidi" w:cs="B Nazanin" w:hint="cs"/>
          <w:sz w:val="28"/>
          <w:szCs w:val="28"/>
          <w:rtl/>
        </w:rPr>
        <w:t>رتباطات</w:t>
      </w:r>
      <w:r w:rsidRPr="002D1BB0">
        <w:rPr>
          <w:rFonts w:asciiTheme="majorBidi" w:hAnsiTheme="majorBidi" w:cs="B Nazanin"/>
          <w:sz w:val="28"/>
          <w:szCs w:val="28"/>
          <w:rtl/>
        </w:rPr>
        <w:t xml:space="preserve"> </w:t>
      </w:r>
      <w:r>
        <w:rPr>
          <w:rFonts w:asciiTheme="majorBidi" w:hAnsiTheme="majorBidi" w:cs="B Nazanin" w:hint="cs"/>
          <w:sz w:val="28"/>
          <w:szCs w:val="28"/>
          <w:rtl/>
        </w:rPr>
        <w:t xml:space="preserve">عملکردی </w:t>
      </w:r>
      <w:r w:rsidRPr="002D1BB0">
        <w:rPr>
          <w:rFonts w:asciiTheme="majorBidi" w:hAnsiTheme="majorBidi" w:cs="B Nazanin"/>
          <w:sz w:val="28"/>
          <w:szCs w:val="28"/>
          <w:rtl/>
        </w:rPr>
        <w:t>منفی</w:t>
      </w:r>
      <w:r w:rsidR="00F21D89" w:rsidRPr="002D1BB0">
        <w:rPr>
          <w:rFonts w:asciiTheme="majorBidi" w:hAnsiTheme="majorBidi" w:cs="B Nazanin"/>
          <w:sz w:val="28"/>
          <w:szCs w:val="28"/>
          <w:rtl/>
        </w:rPr>
        <w:t>:</w:t>
      </w:r>
      <w:r w:rsidR="00F21D89">
        <w:rPr>
          <w:rFonts w:asciiTheme="majorBidi" w:hAnsiTheme="majorBidi" w:cs="B Nazanin" w:hint="cs"/>
          <w:sz w:val="28"/>
          <w:szCs w:val="28"/>
          <w:rtl/>
        </w:rPr>
        <w:t xml:space="preserve"> </w:t>
      </w:r>
      <w:r w:rsidR="00F21D89" w:rsidRPr="004B2B96">
        <w:rPr>
          <w:rFonts w:asciiTheme="majorBidi" w:hAnsiTheme="majorBidi" w:cs="B Nazanin"/>
          <w:sz w:val="28"/>
          <w:szCs w:val="28"/>
          <w:rtl/>
        </w:rPr>
        <w:t>اگرچه در شبکه حالت استراحت، ا</w:t>
      </w:r>
      <w:r w:rsidR="00D02C1A">
        <w:rPr>
          <w:rFonts w:asciiTheme="majorBidi" w:hAnsiTheme="majorBidi" w:cs="B Nazanin" w:hint="cs"/>
          <w:sz w:val="28"/>
          <w:szCs w:val="28"/>
          <w:rtl/>
        </w:rPr>
        <w:t>رتباطات</w:t>
      </w:r>
      <w:r w:rsidR="00F21D89" w:rsidRPr="004B2B96">
        <w:rPr>
          <w:rFonts w:asciiTheme="majorBidi" w:hAnsiTheme="majorBidi" w:cs="B Nazanin"/>
          <w:sz w:val="28"/>
          <w:szCs w:val="28"/>
          <w:rtl/>
        </w:rPr>
        <w:t xml:space="preserve"> منفی اقلیت اند ولی نتایج ما نشان داد که </w:t>
      </w:r>
      <w:r w:rsidR="00F21D89" w:rsidRPr="004B2B96">
        <w:rPr>
          <w:rFonts w:asciiTheme="majorBidi" w:hAnsiTheme="majorBidi" w:cs="B Nazanin"/>
          <w:sz w:val="28"/>
          <w:szCs w:val="28"/>
          <w:rtl/>
        </w:rPr>
        <w:lastRenderedPageBreak/>
        <w:t>رفتارجمعی آنها در بالانس شبکه نقشی مهمی دارد. لذا تصمیم گرفتیم که رفتار جمعی ا</w:t>
      </w:r>
      <w:r w:rsidR="00D02C1A">
        <w:rPr>
          <w:rFonts w:asciiTheme="majorBidi" w:hAnsiTheme="majorBidi" w:cs="B Nazanin" w:hint="cs"/>
          <w:sz w:val="28"/>
          <w:szCs w:val="28"/>
          <w:rtl/>
        </w:rPr>
        <w:t>رتباطات</w:t>
      </w:r>
      <w:r w:rsidR="00F21D89" w:rsidRPr="004B2B96">
        <w:rPr>
          <w:rFonts w:asciiTheme="majorBidi" w:hAnsiTheme="majorBidi" w:cs="B Nazanin"/>
          <w:sz w:val="28"/>
          <w:szCs w:val="28"/>
          <w:rtl/>
        </w:rPr>
        <w:t xml:space="preserve"> منفی حالت استراحت مغز را بررسی نماییم.</w:t>
      </w:r>
    </w:p>
    <w:p w14:paraId="32D256A7" w14:textId="77777777" w:rsidR="00F21D89" w:rsidRDefault="00F21D89" w:rsidP="00F21D89">
      <w:pPr>
        <w:pStyle w:val="ListParagraph"/>
        <w:bidi/>
        <w:spacing w:line="276" w:lineRule="auto"/>
        <w:ind w:left="1224"/>
        <w:jc w:val="both"/>
        <w:rPr>
          <w:rFonts w:asciiTheme="majorBidi" w:hAnsiTheme="majorBidi" w:cs="B Nazanin"/>
          <w:sz w:val="28"/>
          <w:szCs w:val="28"/>
          <w:rtl/>
          <w:lang w:bidi="fa-IR"/>
        </w:rPr>
      </w:pPr>
      <w:r w:rsidRPr="00A9316A">
        <w:rPr>
          <w:rFonts w:asciiTheme="majorBidi" w:hAnsiTheme="majorBidi" w:cs="B Nazanin"/>
          <w:noProof/>
          <w:sz w:val="28"/>
          <w:szCs w:val="28"/>
          <w:rtl/>
          <w:lang w:bidi="fa-IR"/>
        </w:rPr>
        <mc:AlternateContent>
          <mc:Choice Requires="wps">
            <w:drawing>
              <wp:anchor distT="0" distB="0" distL="114300" distR="114300" simplePos="0" relativeHeight="251692032" behindDoc="0" locked="0" layoutInCell="1" allowOverlap="1" wp14:anchorId="306E11B8" wp14:editId="09AA9198">
                <wp:simplePos x="0" y="0"/>
                <wp:positionH relativeFrom="margin">
                  <wp:align>right</wp:align>
                </wp:positionH>
                <wp:positionV relativeFrom="paragraph">
                  <wp:posOffset>4561831</wp:posOffset>
                </wp:positionV>
                <wp:extent cx="4530706" cy="635"/>
                <wp:effectExtent l="0" t="0" r="3810" b="6350"/>
                <wp:wrapTopAndBottom/>
                <wp:docPr id="23" name="Text Box 23"/>
                <wp:cNvGraphicFramePr/>
                <a:graphic xmlns:a="http://schemas.openxmlformats.org/drawingml/2006/main">
                  <a:graphicData uri="http://schemas.microsoft.com/office/word/2010/wordprocessingShape">
                    <wps:wsp>
                      <wps:cNvSpPr txBox="1"/>
                      <wps:spPr>
                        <a:xfrm>
                          <a:off x="0" y="0"/>
                          <a:ext cx="4530706" cy="635"/>
                        </a:xfrm>
                        <a:prstGeom prst="rect">
                          <a:avLst/>
                        </a:prstGeom>
                        <a:solidFill>
                          <a:prstClr val="white"/>
                        </a:solidFill>
                        <a:ln>
                          <a:noFill/>
                        </a:ln>
                      </wps:spPr>
                      <wps:txbx>
                        <w:txbxContent>
                          <w:p w14:paraId="3F975C33" w14:textId="0B03DB48" w:rsidR="0000590C" w:rsidRPr="00A9316A" w:rsidRDefault="0000590C" w:rsidP="00F21D89">
                            <w:pPr>
                              <w:ind w:firstLine="0"/>
                              <w:jc w:val="both"/>
                              <w:rPr>
                                <w:rFonts w:asciiTheme="majorBidi" w:hAnsiTheme="majorBidi" w:cs="B Nazanin"/>
                                <w:color w:val="000000" w:themeColor="text1"/>
                                <w:sz w:val="32"/>
                                <w:szCs w:val="32"/>
                                <w:lang w:bidi="fa-IR"/>
                              </w:rPr>
                            </w:pPr>
                            <w:r w:rsidRPr="00A9316A">
                              <w:rPr>
                                <w:rFonts w:cs="B Nazanin" w:hint="cs"/>
                                <w:color w:val="000000" w:themeColor="text1"/>
                                <w:sz w:val="20"/>
                                <w:szCs w:val="20"/>
                                <w:rtl/>
                                <w:lang w:bidi="fa-IR"/>
                              </w:rPr>
                              <w:t xml:space="preserve">شکل 10 </w:t>
                            </w:r>
                            <w:r w:rsidRPr="00A9316A">
                              <w:rPr>
                                <w:rFonts w:ascii="Sakkal Majalla" w:hAnsi="Sakkal Majalla" w:cs="Sakkal Majalla" w:hint="cs"/>
                                <w:color w:val="000000" w:themeColor="text1"/>
                                <w:sz w:val="20"/>
                                <w:szCs w:val="20"/>
                                <w:rtl/>
                                <w:lang w:bidi="fa-IR"/>
                              </w:rPr>
                              <w:t>–</w:t>
                            </w:r>
                            <w:r w:rsidRPr="00A9316A">
                              <w:rPr>
                                <w:rFonts w:cs="B Nazanin" w:hint="cs"/>
                                <w:color w:val="000000" w:themeColor="text1"/>
                                <w:sz w:val="20"/>
                                <w:szCs w:val="20"/>
                                <w:rtl/>
                                <w:lang w:bidi="fa-IR"/>
                              </w:rPr>
                              <w:t xml:space="preserve"> رفتارجمعی ا</w:t>
                            </w:r>
                            <w:r>
                              <w:rPr>
                                <w:rFonts w:cs="B Nazanin" w:hint="cs"/>
                                <w:color w:val="000000" w:themeColor="text1"/>
                                <w:sz w:val="20"/>
                                <w:szCs w:val="20"/>
                                <w:rtl/>
                                <w:lang w:bidi="fa-IR"/>
                              </w:rPr>
                              <w:t>رتباطات</w:t>
                            </w:r>
                            <w:r w:rsidRPr="00A9316A">
                              <w:rPr>
                                <w:rFonts w:cs="B Nazanin" w:hint="cs"/>
                                <w:color w:val="000000" w:themeColor="text1"/>
                                <w:sz w:val="20"/>
                                <w:szCs w:val="20"/>
                                <w:rtl/>
                                <w:lang w:bidi="fa-IR"/>
                              </w:rPr>
                              <w:t xml:space="preserve"> عملکردی منفی. شکل سمت چپ توزیع لگاریتمی درجه منفی شبکه های واقعی و پوچ را نمایش می دهد. شکل سمت راست نیز ارتباط بین نرخ توزیع و تمایل به ساخت هاب در شبکه های واقعی را نشان می دهد. دایره ها مربوط به شبکه های واقعی آزمودنی ها می باشند.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6E11B8" id="Text Box 23" o:spid="_x0000_s1037" type="#_x0000_t202" style="position:absolute;left:0;text-align:left;margin-left:305.55pt;margin-top:359.2pt;width:356.75pt;height:.05pt;z-index:2516920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" stroked="f">
                <v:textbox style="mso-fit-shape-to-text:t" inset="0,0,0,0">
                  <w:txbxContent>
                    <w:p w14:paraId="3F975C33" w14:textId="0B03DB48" w:rsidR="0000590C" w:rsidRPr="00A9316A" w:rsidRDefault="0000590C" w:rsidP="00F21D89">
                      <w:pPr>
                        <w:ind w:firstLine="0"/>
                        <w:jc w:val="both"/>
                        <w:rPr>
                          <w:rFonts w:asciiTheme="majorBidi" w:hAnsiTheme="majorBidi" w:cs="B Nazanin"/>
                          <w:color w:val="000000" w:themeColor="text1"/>
                          <w:sz w:val="32"/>
                          <w:szCs w:val="32"/>
                          <w:lang w:bidi="fa-IR"/>
                        </w:rPr>
                      </w:pPr>
                      <w:r w:rsidRPr="00A9316A">
                        <w:rPr>
                          <w:rFonts w:cs="B Nazanin" w:hint="cs"/>
                          <w:color w:val="000000" w:themeColor="text1"/>
                          <w:sz w:val="20"/>
                          <w:szCs w:val="20"/>
                          <w:rtl/>
                          <w:lang w:bidi="fa-IR"/>
                        </w:rPr>
                        <w:t xml:space="preserve">شکل </w:t>
                      </w:r>
                      <w:r w:rsidRPr="00A9316A">
                        <w:rPr>
                          <w:rFonts w:cs="B Nazanin" w:hint="cs"/>
                          <w:color w:val="000000" w:themeColor="text1"/>
                          <w:sz w:val="20"/>
                          <w:szCs w:val="20"/>
                          <w:rtl/>
                          <w:lang w:bidi="fa-IR"/>
                        </w:rPr>
                        <w:t xml:space="preserve">10 </w:t>
                      </w:r>
                      <w:r w:rsidRPr="00A9316A">
                        <w:rPr>
                          <w:rFonts w:ascii="Sakkal Majalla" w:hAnsi="Sakkal Majalla" w:cs="Sakkal Majalla" w:hint="cs"/>
                          <w:color w:val="000000" w:themeColor="text1"/>
                          <w:sz w:val="20"/>
                          <w:szCs w:val="20"/>
                          <w:rtl/>
                          <w:lang w:bidi="fa-IR"/>
                        </w:rPr>
                        <w:t>–</w:t>
                      </w:r>
                      <w:r w:rsidRPr="00A9316A">
                        <w:rPr>
                          <w:rFonts w:cs="B Nazanin" w:hint="cs"/>
                          <w:color w:val="000000" w:themeColor="text1"/>
                          <w:sz w:val="20"/>
                          <w:szCs w:val="20"/>
                          <w:rtl/>
                          <w:lang w:bidi="fa-IR"/>
                        </w:rPr>
                        <w:t xml:space="preserve"> رفتارجمعی ا</w:t>
                      </w:r>
                      <w:r>
                        <w:rPr>
                          <w:rFonts w:cs="B Nazanin" w:hint="cs"/>
                          <w:color w:val="000000" w:themeColor="text1"/>
                          <w:sz w:val="20"/>
                          <w:szCs w:val="20"/>
                          <w:rtl/>
                          <w:lang w:bidi="fa-IR"/>
                        </w:rPr>
                        <w:t>رتباطات</w:t>
                      </w:r>
                      <w:r w:rsidRPr="00A9316A">
                        <w:rPr>
                          <w:rFonts w:cs="B Nazanin" w:hint="cs"/>
                          <w:color w:val="000000" w:themeColor="text1"/>
                          <w:sz w:val="20"/>
                          <w:szCs w:val="20"/>
                          <w:rtl/>
                          <w:lang w:bidi="fa-IR"/>
                        </w:rPr>
                        <w:t xml:space="preserve"> عملکردی منفی. شکل سمت چپ توزیع لگاریتمی درجه منفی شبکه های واقعی و پوچ را نمایش می دهد. شکل سمت راست نیز ارتباط بین نرخ توزیع و تمایل به ساخت هاب در شبکه های واقعی را نشان می دهد. دایره ها مربوط به شبکه های واقعی آزمودنی ها می باشند. </w:t>
                      </w:r>
                    </w:p>
                  </w:txbxContent>
                </v:textbox>
                <w10:wrap type="topAndBottom" anchorx="margin"/>
              </v:shape>
            </w:pict>
          </mc:Fallback>
        </mc:AlternateContent>
      </w:r>
      <w:r w:rsidRPr="00A9316A">
        <w:rPr>
          <w:rFonts w:asciiTheme="majorBidi" w:hAnsiTheme="majorBidi" w:cs="B Nazanin"/>
          <w:noProof/>
          <w:sz w:val="28"/>
          <w:szCs w:val="28"/>
          <w:rtl/>
          <w:lang w:bidi="fa-IR"/>
        </w:rPr>
        <w:drawing>
          <wp:anchor distT="0" distB="0" distL="114300" distR="114300" simplePos="0" relativeHeight="251691008" behindDoc="0" locked="0" layoutInCell="1" allowOverlap="1" wp14:anchorId="6FA02E36" wp14:editId="6F19BE15">
            <wp:simplePos x="0" y="0"/>
            <wp:positionH relativeFrom="margin">
              <wp:align>right</wp:align>
            </wp:positionH>
            <wp:positionV relativeFrom="paragraph">
              <wp:posOffset>2569257</wp:posOffset>
            </wp:positionV>
            <wp:extent cx="4530706" cy="1934693"/>
            <wp:effectExtent l="0" t="0" r="381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1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0706" cy="1934693"/>
                    </a:xfrm>
                    <a:prstGeom prst="rect">
                      <a:avLst/>
                    </a:prstGeom>
                  </pic:spPr>
                </pic:pic>
              </a:graphicData>
            </a:graphic>
            <wp14:sizeRelH relativeFrom="page">
              <wp14:pctWidth>0</wp14:pctWidth>
            </wp14:sizeRelH>
            <wp14:sizeRelV relativeFrom="page">
              <wp14:pctHeight>0</wp14:pctHeight>
            </wp14:sizeRelV>
          </wp:anchor>
        </w:drawing>
      </w:r>
      <w:r w:rsidRPr="00172069">
        <w:rPr>
          <w:rFonts w:asciiTheme="majorBidi" w:hAnsiTheme="majorBidi" w:cs="B Nazanin"/>
          <w:sz w:val="28"/>
          <w:szCs w:val="28"/>
          <w:rtl/>
        </w:rPr>
        <w:t>در همین راستا، توزیع درجه منفی</w:t>
      </w:r>
      <w:r w:rsidRPr="002D1BB0">
        <w:rPr>
          <w:rStyle w:val="FootnoteReference"/>
          <w:rFonts w:asciiTheme="majorBidi" w:hAnsiTheme="majorBidi" w:cs="B Nazanin"/>
          <w:sz w:val="28"/>
          <w:szCs w:val="28"/>
          <w:rtl/>
        </w:rPr>
        <w:footnoteReference w:id="841"/>
      </w:r>
      <w:r w:rsidRPr="00172069">
        <w:rPr>
          <w:rFonts w:asciiTheme="majorBidi" w:hAnsiTheme="majorBidi" w:cs="B Nazanin"/>
          <w:sz w:val="28"/>
          <w:szCs w:val="28"/>
          <w:rtl/>
        </w:rPr>
        <w:t xml:space="preserve"> این شبکه ها را بررسی نمودیم. شکل </w:t>
      </w:r>
      <w:r w:rsidRPr="00172069">
        <w:rPr>
          <w:rFonts w:asciiTheme="majorBidi" w:hAnsiTheme="majorBidi" w:cs="B Nazanin"/>
          <w:sz w:val="28"/>
          <w:szCs w:val="28"/>
        </w:rPr>
        <w:t>a</w:t>
      </w:r>
      <w:r w:rsidRPr="00172069">
        <w:rPr>
          <w:rFonts w:asciiTheme="majorBidi" w:hAnsiTheme="majorBidi" w:cs="B Nazanin" w:hint="cs"/>
          <w:sz w:val="28"/>
          <w:szCs w:val="28"/>
          <w:rtl/>
          <w:lang w:bidi="fa-IR"/>
        </w:rPr>
        <w:t>10</w:t>
      </w:r>
      <w:r w:rsidRPr="00172069">
        <w:rPr>
          <w:rFonts w:asciiTheme="majorBidi" w:hAnsiTheme="majorBidi" w:cs="B Nazanin"/>
          <w:sz w:val="28"/>
          <w:szCs w:val="28"/>
          <w:rtl/>
          <w:lang w:bidi="fa-IR"/>
        </w:rPr>
        <w:t xml:space="preserve"> توزیع لگاریتمی این درجه ها را در شبکه های حالت استراحت و شبکه های پوچ نمایش می دهد. رابطه خطی در این نمودار نمایانگر این است که تابع توزیع درجه های منفی نمایی</w:t>
      </w:r>
      <w:r w:rsidRPr="002D1BB0">
        <w:rPr>
          <w:rStyle w:val="FootnoteReference"/>
          <w:rFonts w:asciiTheme="majorBidi" w:hAnsiTheme="majorBidi" w:cs="B Nazanin"/>
          <w:sz w:val="28"/>
          <w:szCs w:val="28"/>
          <w:rtl/>
          <w:lang w:bidi="fa-IR"/>
        </w:rPr>
        <w:footnoteReference w:id="842"/>
      </w:r>
      <w:r w:rsidRPr="00172069">
        <w:rPr>
          <w:rFonts w:asciiTheme="majorBidi" w:hAnsiTheme="majorBidi" w:cs="B Nazanin"/>
          <w:sz w:val="28"/>
          <w:szCs w:val="28"/>
          <w:rtl/>
          <w:lang w:bidi="fa-IR"/>
        </w:rPr>
        <w:t xml:space="preserve"> است. تخمین بیشترین شباهت</w:t>
      </w:r>
      <w:r w:rsidRPr="002D1BB0">
        <w:rPr>
          <w:rStyle w:val="FootnoteReference"/>
          <w:rFonts w:asciiTheme="majorBidi" w:hAnsiTheme="majorBidi" w:cs="B Nazanin"/>
          <w:sz w:val="28"/>
          <w:szCs w:val="28"/>
          <w:rtl/>
          <w:lang w:bidi="fa-IR"/>
        </w:rPr>
        <w:footnoteReference w:id="843"/>
      </w:r>
      <w:r w:rsidRPr="00172069">
        <w:rPr>
          <w:rFonts w:asciiTheme="majorBidi" w:hAnsiTheme="majorBidi" w:cs="B Nazanin"/>
          <w:sz w:val="28"/>
          <w:szCs w:val="28"/>
          <w:rtl/>
          <w:lang w:bidi="fa-IR"/>
        </w:rPr>
        <w:t xml:space="preserve"> نشان می دهد که این تابع توزیع نمایی، نرخ افتی برابر با </w:t>
      </w:r>
      <w:r w:rsidRPr="00172069">
        <w:rPr>
          <w:rFonts w:asciiTheme="majorBidi" w:hAnsiTheme="majorBidi" w:cs="B Nazanin"/>
          <w:sz w:val="28"/>
          <w:szCs w:val="28"/>
          <w:lang w:bidi="fa-IR"/>
        </w:rPr>
        <w:t>λ = 0.14</w:t>
      </w:r>
      <w:r w:rsidRPr="00172069">
        <w:rPr>
          <w:rFonts w:asciiTheme="majorBidi" w:hAnsiTheme="majorBidi" w:cs="B Nazanin"/>
          <w:sz w:val="28"/>
          <w:szCs w:val="28"/>
          <w:rtl/>
          <w:lang w:bidi="fa-IR"/>
        </w:rPr>
        <w:t xml:space="preserve"> دارد. این شکل همچنین نشان می دهد که تابع توزیع شبکه های واقعی و شبکه های پوچ در دنباله سمت راست از یکدیگر متفاوت اند که این پدیده ناشی از حضور هاب ها در شبکه واقعی است.</w:t>
      </w:r>
    </w:p>
    <w:p w14:paraId="4A531105" w14:textId="1E21140B" w:rsidR="00F21D89" w:rsidRDefault="00F21D89" w:rsidP="00F21D89">
      <w:pPr>
        <w:pStyle w:val="ListParagraph"/>
        <w:bidi/>
        <w:spacing w:line="276" w:lineRule="auto"/>
        <w:ind w:left="1224"/>
        <w:jc w:val="both"/>
        <w:rPr>
          <w:rFonts w:asciiTheme="majorBidi" w:hAnsiTheme="majorBidi" w:cs="B Nazanin"/>
          <w:sz w:val="28"/>
          <w:szCs w:val="28"/>
          <w:rtl/>
          <w:lang w:bidi="fa-IR"/>
        </w:rPr>
      </w:pPr>
      <w:r w:rsidRPr="00172069">
        <w:rPr>
          <w:rFonts w:asciiTheme="majorBidi" w:hAnsiTheme="majorBidi" w:cs="B Nazanin"/>
          <w:sz w:val="28"/>
          <w:szCs w:val="28"/>
          <w:rtl/>
          <w:lang w:bidi="fa-IR"/>
        </w:rPr>
        <w:lastRenderedPageBreak/>
        <w:t xml:space="preserve">همانطور که می دانیم در توزیع های درجه نمایی، تندی کاهش با حضور هاب در شبکه مرتبط است. بنابراین تصمیم گرفتیم رابطه تمایل به </w:t>
      </w:r>
      <w:r w:rsidR="00885C4B">
        <w:rPr>
          <w:rFonts w:asciiTheme="majorBidi" w:hAnsiTheme="majorBidi" w:cs="B Nazanin" w:hint="cs"/>
          <w:sz w:val="28"/>
          <w:szCs w:val="28"/>
          <w:rtl/>
          <w:lang w:bidi="fa-IR"/>
        </w:rPr>
        <w:t xml:space="preserve">ساخت </w:t>
      </w:r>
      <w:r w:rsidRPr="00172069">
        <w:rPr>
          <w:rFonts w:asciiTheme="majorBidi" w:hAnsiTheme="majorBidi" w:cs="B Nazanin"/>
          <w:sz w:val="28"/>
          <w:szCs w:val="28"/>
          <w:rtl/>
          <w:lang w:bidi="fa-IR"/>
        </w:rPr>
        <w:t xml:space="preserve">هاب و نرخ افت تابع توزیع درجه منفی را برای شبکه های واقعی مختلف بررسی نماییم. شکل </w:t>
      </w:r>
      <w:r w:rsidRPr="00172069">
        <w:rPr>
          <w:rFonts w:asciiTheme="majorBidi" w:hAnsiTheme="majorBidi" w:cs="B Nazanin"/>
          <w:sz w:val="28"/>
          <w:szCs w:val="28"/>
          <w:lang w:bidi="fa-IR"/>
        </w:rPr>
        <w:t>b</w:t>
      </w:r>
      <w:r w:rsidRPr="00172069">
        <w:rPr>
          <w:rFonts w:asciiTheme="majorBidi" w:hAnsiTheme="majorBidi" w:cs="B Nazanin" w:hint="cs"/>
          <w:sz w:val="28"/>
          <w:szCs w:val="28"/>
          <w:rtl/>
          <w:lang w:bidi="fa-IR"/>
        </w:rPr>
        <w:t>10</w:t>
      </w:r>
      <w:r w:rsidRPr="00172069">
        <w:rPr>
          <w:rFonts w:asciiTheme="majorBidi" w:hAnsiTheme="majorBidi" w:cs="B Nazanin"/>
          <w:sz w:val="28"/>
          <w:szCs w:val="28"/>
          <w:rtl/>
          <w:lang w:bidi="fa-IR"/>
        </w:rPr>
        <w:t xml:space="preserve"> نشان می دهد که لگارتیم نرخ افت با لگاریتم تمایل به ساخت هاب منفی یک همبستگی منفی دارند(</w:t>
      </w:r>
      <w:r w:rsidRPr="00172069">
        <w:rPr>
          <w:rFonts w:asciiTheme="majorBidi" w:hAnsiTheme="majorBidi" w:cs="B Nazanin"/>
          <w:sz w:val="28"/>
          <w:szCs w:val="28"/>
          <w:lang w:bidi="fa-IR"/>
        </w:rPr>
        <w:t>R</w:t>
      </w:r>
      <w:r w:rsidR="00885C4B">
        <w:rPr>
          <w:rFonts w:asciiTheme="majorBidi" w:hAnsiTheme="majorBidi" w:cs="B Nazanin"/>
          <w:sz w:val="28"/>
          <w:szCs w:val="28"/>
          <w:lang w:bidi="fa-IR"/>
        </w:rPr>
        <w:t xml:space="preserve"> = -0.96</w:t>
      </w:r>
      <w:r w:rsidR="00885C4B">
        <w:rPr>
          <w:rFonts w:asciiTheme="majorBidi" w:hAnsiTheme="majorBidi" w:cs="B Nazanin" w:hint="cs"/>
          <w:sz w:val="28"/>
          <w:szCs w:val="28"/>
          <w:rtl/>
          <w:lang w:bidi="fa-IR"/>
        </w:rPr>
        <w:t>)</w:t>
      </w:r>
      <w:r w:rsidRPr="00172069">
        <w:rPr>
          <w:rFonts w:asciiTheme="majorBidi" w:hAnsiTheme="majorBidi" w:cs="B Nazanin"/>
          <w:sz w:val="28"/>
          <w:szCs w:val="28"/>
          <w:rtl/>
          <w:lang w:bidi="fa-IR"/>
        </w:rPr>
        <w:t>. این نتیجه دلالت بر این موضوع دارد که شبکه های واقعی که نرخ افت و تیزی کمتری دارند تمایل بیشتری به ساخت هاب منفی دارند.</w:t>
      </w:r>
    </w:p>
    <w:p w14:paraId="0D26AD51" w14:textId="11C821DD" w:rsidR="002633B8" w:rsidRPr="002633B8" w:rsidRDefault="00F21D89" w:rsidP="002633B8">
      <w:pPr>
        <w:pStyle w:val="ListParagraph"/>
        <w:numPr>
          <w:ilvl w:val="2"/>
          <w:numId w:val="88"/>
        </w:numPr>
        <w:bidi/>
        <w:spacing w:line="276" w:lineRule="auto"/>
        <w:jc w:val="both"/>
        <w:rPr>
          <w:rFonts w:asciiTheme="majorBidi" w:hAnsiTheme="majorBidi" w:cs="B Nazanin"/>
          <w:sz w:val="28"/>
          <w:szCs w:val="28"/>
        </w:rPr>
      </w:pPr>
      <w:bookmarkStart w:id="8" w:name="_Hlk59664640"/>
      <w:bookmarkStart w:id="9" w:name="_Hlk59664658"/>
      <w:r w:rsidRPr="00885C4B">
        <w:rPr>
          <w:rFonts w:asciiTheme="majorBidi" w:hAnsiTheme="majorBidi" w:cs="B Nazanin"/>
          <w:sz w:val="28"/>
          <w:szCs w:val="28"/>
          <w:rtl/>
        </w:rPr>
        <w:t>برآمدگی</w:t>
      </w:r>
      <w:r w:rsidRPr="002D1BB0">
        <w:rPr>
          <w:rStyle w:val="FootnoteReference"/>
          <w:rFonts w:asciiTheme="majorBidi" w:hAnsiTheme="majorBidi" w:cs="B Nazanin"/>
          <w:sz w:val="28"/>
          <w:szCs w:val="28"/>
          <w:rtl/>
        </w:rPr>
        <w:footnoteReference w:id="844"/>
      </w:r>
      <w:r w:rsidRPr="00885C4B">
        <w:rPr>
          <w:rFonts w:asciiTheme="majorBidi" w:hAnsiTheme="majorBidi" w:cs="B Nazanin"/>
          <w:sz w:val="28"/>
          <w:szCs w:val="28"/>
          <w:rtl/>
        </w:rPr>
        <w:t xml:space="preserve"> نواحی مغزی:</w:t>
      </w:r>
      <w:r w:rsidRPr="00885C4B">
        <w:rPr>
          <w:rFonts w:asciiTheme="majorBidi" w:hAnsiTheme="majorBidi" w:cs="B Nazanin" w:hint="cs"/>
          <w:sz w:val="28"/>
          <w:szCs w:val="28"/>
          <w:rtl/>
        </w:rPr>
        <w:t xml:space="preserve"> </w:t>
      </w:r>
      <w:r w:rsidRPr="00885C4B">
        <w:rPr>
          <w:rFonts w:asciiTheme="majorBidi" w:hAnsiTheme="majorBidi" w:cs="B Nazanin"/>
          <w:sz w:val="28"/>
          <w:szCs w:val="28"/>
          <w:rtl/>
        </w:rPr>
        <w:t>از آنجاییکه بررسی رفتار جمعی ا</w:t>
      </w:r>
      <w:r w:rsidR="00D02C1A">
        <w:rPr>
          <w:rFonts w:asciiTheme="majorBidi" w:hAnsiTheme="majorBidi" w:cs="B Nazanin" w:hint="cs"/>
          <w:sz w:val="28"/>
          <w:szCs w:val="28"/>
          <w:rtl/>
        </w:rPr>
        <w:t>رتباطات</w:t>
      </w:r>
      <w:r w:rsidRPr="00885C4B">
        <w:rPr>
          <w:rFonts w:asciiTheme="majorBidi" w:hAnsiTheme="majorBidi" w:cs="B Nazanin"/>
          <w:sz w:val="28"/>
          <w:szCs w:val="28"/>
          <w:rtl/>
        </w:rPr>
        <w:t xml:space="preserve"> منفی به نتایج جالبی منجر شد، تصمیم گرفتیم که برآمدگی نواحی مغزی را از نظر توزیع درجه منفی مطالعه نماییم. برآمدگی یک خصوصیت سیستم های پیچیده است و هنگامی اتفاق می افتد که اعضا رفتار متفاوت تری از کل سیستم دارند.</w:t>
      </w:r>
      <w:r w:rsidRPr="00885C4B">
        <w:rPr>
          <w:rFonts w:asciiTheme="majorBidi" w:hAnsiTheme="majorBidi" w:cs="B Nazanin" w:hint="cs"/>
          <w:sz w:val="28"/>
          <w:szCs w:val="28"/>
          <w:rtl/>
        </w:rPr>
        <w:t xml:space="preserve"> </w:t>
      </w:r>
      <w:r w:rsidRPr="00885C4B">
        <w:rPr>
          <w:rFonts w:asciiTheme="majorBidi" w:hAnsiTheme="majorBidi" w:cs="B Nazanin"/>
          <w:sz w:val="28"/>
          <w:szCs w:val="28"/>
          <w:rtl/>
        </w:rPr>
        <w:t>هر ناحیه مغزی یک تابع توزیع مختص به خود دارد که از درجه های منفی تمامی آزمودنی ها تشک</w:t>
      </w:r>
      <w:r w:rsidR="002633B8">
        <w:rPr>
          <w:rFonts w:asciiTheme="majorBidi" w:hAnsiTheme="majorBidi" w:cs="B Nazanin" w:hint="cs"/>
          <w:sz w:val="28"/>
          <w:szCs w:val="28"/>
          <w:rtl/>
        </w:rPr>
        <w:t>ی</w:t>
      </w:r>
      <w:r w:rsidRPr="00885C4B">
        <w:rPr>
          <w:rFonts w:asciiTheme="majorBidi" w:hAnsiTheme="majorBidi" w:cs="B Nazanin"/>
          <w:sz w:val="28"/>
          <w:szCs w:val="28"/>
          <w:rtl/>
        </w:rPr>
        <w:t>ل شده است. ما تابع توزیع درجه های منفی هر ناحیه را با تابع توزیع درجه های منفی تمام مغز به کمک آزمون کولموگروف-اسمیرینو</w:t>
      </w:r>
      <w:r w:rsidRPr="002D1BB0">
        <w:rPr>
          <w:rStyle w:val="FootnoteReference"/>
          <w:rFonts w:asciiTheme="majorBidi" w:hAnsiTheme="majorBidi" w:cs="B Nazanin"/>
          <w:sz w:val="28"/>
          <w:szCs w:val="28"/>
          <w:rtl/>
        </w:rPr>
        <w:footnoteReference w:id="845"/>
      </w:r>
      <w:r w:rsidRPr="00885C4B">
        <w:rPr>
          <w:rFonts w:asciiTheme="majorBidi" w:hAnsiTheme="majorBidi" w:cs="B Nazanin"/>
          <w:sz w:val="28"/>
          <w:szCs w:val="28"/>
          <w:rtl/>
        </w:rPr>
        <w:t xml:space="preserve"> مقایسه نمودیم. آزمون های آماری نشان داد که تابع توزیع برخی از نواحی با تابع توزیع کل مغز تفاوت معناداری دارند.</w:t>
      </w:r>
      <w:bookmarkEnd w:id="8"/>
      <w:r w:rsidRPr="00885C4B">
        <w:rPr>
          <w:rFonts w:asciiTheme="majorBidi" w:hAnsiTheme="majorBidi" w:cs="B Nazanin"/>
          <w:sz w:val="28"/>
          <w:szCs w:val="28"/>
          <w:rtl/>
        </w:rPr>
        <w:t xml:space="preserve"> شکل </w:t>
      </w:r>
      <w:r w:rsidRPr="00885C4B">
        <w:rPr>
          <w:rFonts w:asciiTheme="majorBidi" w:hAnsiTheme="majorBidi" w:cs="B Nazanin" w:hint="cs"/>
          <w:sz w:val="28"/>
          <w:szCs w:val="28"/>
          <w:rtl/>
          <w:lang w:bidi="fa-IR"/>
        </w:rPr>
        <w:t>11</w:t>
      </w:r>
      <w:r w:rsidRPr="00885C4B">
        <w:rPr>
          <w:rFonts w:asciiTheme="majorBidi" w:hAnsiTheme="majorBidi" w:cs="B Nazanin"/>
          <w:sz w:val="28"/>
          <w:szCs w:val="28"/>
          <w:rtl/>
          <w:lang w:bidi="fa-IR"/>
        </w:rPr>
        <w:t xml:space="preserve"> نواحی </w:t>
      </w:r>
      <w:r w:rsidR="002633B8">
        <w:rPr>
          <w:rFonts w:asciiTheme="majorBidi" w:hAnsiTheme="majorBidi" w:cs="B Nazanin" w:hint="cs"/>
          <w:sz w:val="28"/>
          <w:szCs w:val="28"/>
          <w:rtl/>
          <w:lang w:bidi="fa-IR"/>
        </w:rPr>
        <w:t xml:space="preserve">از </w:t>
      </w:r>
      <w:r w:rsidRPr="00885C4B">
        <w:rPr>
          <w:rFonts w:asciiTheme="majorBidi" w:hAnsiTheme="majorBidi" w:cs="B Nazanin"/>
          <w:sz w:val="28"/>
          <w:szCs w:val="28"/>
          <w:rtl/>
          <w:lang w:bidi="fa-IR"/>
        </w:rPr>
        <w:t xml:space="preserve">مغز را نشان می دهد که تفاوت شان معنادار بوده است. این نواحی بعد از اصلاح </w:t>
      </w:r>
      <w:r w:rsidRPr="00885C4B">
        <w:rPr>
          <w:rFonts w:asciiTheme="majorBidi" w:hAnsiTheme="majorBidi" w:cs="B Nazanin"/>
          <w:sz w:val="28"/>
          <w:szCs w:val="28"/>
          <w:rtl/>
          <w:lang w:bidi="fa-IR"/>
        </w:rPr>
        <w:lastRenderedPageBreak/>
        <w:t>مثبت کاذبی</w:t>
      </w:r>
      <w:r w:rsidRPr="002D1BB0">
        <w:rPr>
          <w:rStyle w:val="FootnoteReference"/>
          <w:rFonts w:asciiTheme="majorBidi" w:hAnsiTheme="majorBidi" w:cs="B Nazanin"/>
          <w:sz w:val="28"/>
          <w:szCs w:val="28"/>
          <w:rtl/>
          <w:lang w:bidi="fa-IR"/>
        </w:rPr>
        <w:footnoteReference w:id="846"/>
      </w:r>
      <w:r w:rsidRPr="00885C4B">
        <w:rPr>
          <w:rFonts w:asciiTheme="majorBidi" w:hAnsiTheme="majorBidi" w:cs="B Nazanin"/>
          <w:sz w:val="28"/>
          <w:szCs w:val="28"/>
          <w:rtl/>
          <w:lang w:bidi="fa-IR"/>
        </w:rPr>
        <w:t xml:space="preserve"> بوده که می توانسته به سبب مقایسه های مکرر</w:t>
      </w:r>
      <w:r w:rsidRPr="002D1BB0">
        <w:rPr>
          <w:rStyle w:val="FootnoteReference"/>
          <w:rFonts w:asciiTheme="majorBidi" w:hAnsiTheme="majorBidi" w:cs="B Nazanin"/>
          <w:sz w:val="28"/>
          <w:szCs w:val="28"/>
          <w:rtl/>
          <w:lang w:bidi="fa-IR"/>
        </w:rPr>
        <w:footnoteReference w:id="847"/>
      </w:r>
      <w:r w:rsidRPr="00885C4B">
        <w:rPr>
          <w:rFonts w:asciiTheme="majorBidi" w:hAnsiTheme="majorBidi" w:cs="B Nazanin"/>
          <w:sz w:val="28"/>
          <w:szCs w:val="28"/>
          <w:rtl/>
          <w:lang w:bidi="fa-IR"/>
        </w:rPr>
        <w:t xml:space="preserve"> رخ دهد. این نواحی به شرح زیر می باشد: نواحی خلفی سینگولیت</w:t>
      </w:r>
      <w:r w:rsidRPr="002D1BB0">
        <w:rPr>
          <w:rStyle w:val="FootnoteReference"/>
          <w:rFonts w:asciiTheme="majorBidi" w:hAnsiTheme="majorBidi" w:cs="B Nazanin"/>
          <w:sz w:val="28"/>
          <w:szCs w:val="28"/>
          <w:rtl/>
          <w:lang w:bidi="fa-IR"/>
        </w:rPr>
        <w:footnoteReference w:id="848"/>
      </w:r>
      <w:r w:rsidRPr="00885C4B">
        <w:rPr>
          <w:rFonts w:asciiTheme="majorBidi" w:hAnsiTheme="majorBidi" w:cs="B Nazanin"/>
          <w:sz w:val="28"/>
          <w:szCs w:val="28"/>
          <w:rtl/>
          <w:lang w:bidi="fa-IR"/>
        </w:rPr>
        <w:t xml:space="preserve"> در نیمکره چپ و نیمکره راست که در شبکه پیش فرض</w:t>
      </w:r>
      <w:r w:rsidRPr="002D1BB0">
        <w:rPr>
          <w:rStyle w:val="FootnoteReference"/>
          <w:rFonts w:asciiTheme="majorBidi" w:hAnsiTheme="majorBidi" w:cs="B Nazanin"/>
          <w:sz w:val="28"/>
          <w:szCs w:val="28"/>
          <w:rtl/>
          <w:lang w:bidi="fa-IR"/>
        </w:rPr>
        <w:footnoteReference w:id="849"/>
      </w:r>
      <w:r w:rsidRPr="00885C4B">
        <w:rPr>
          <w:rFonts w:asciiTheme="majorBidi" w:hAnsiTheme="majorBidi" w:cs="B Nazanin"/>
          <w:sz w:val="28"/>
          <w:szCs w:val="28"/>
          <w:rtl/>
          <w:lang w:bidi="fa-IR"/>
        </w:rPr>
        <w:t xml:space="preserve"> حضور دارند، قسمت قدامی اینسولا</w:t>
      </w:r>
      <w:r w:rsidRPr="002D1BB0">
        <w:rPr>
          <w:rStyle w:val="FootnoteReference"/>
          <w:rFonts w:asciiTheme="majorBidi" w:hAnsiTheme="majorBidi" w:cs="B Nazanin"/>
          <w:sz w:val="28"/>
          <w:szCs w:val="28"/>
          <w:rtl/>
          <w:lang w:bidi="fa-IR"/>
        </w:rPr>
        <w:footnoteReference w:id="850"/>
      </w:r>
      <w:r w:rsidRPr="00885C4B">
        <w:rPr>
          <w:rFonts w:asciiTheme="majorBidi" w:hAnsiTheme="majorBidi" w:cs="B Nazanin"/>
          <w:sz w:val="28"/>
          <w:szCs w:val="28"/>
          <w:rtl/>
          <w:lang w:bidi="fa-IR"/>
        </w:rPr>
        <w:t xml:space="preserve"> نیمکره چپ و میانی نیمکره چپ شبکه توجه شکمی</w:t>
      </w:r>
      <w:r w:rsidRPr="002D1BB0">
        <w:rPr>
          <w:rStyle w:val="FootnoteReference"/>
          <w:rFonts w:asciiTheme="majorBidi" w:hAnsiTheme="majorBidi" w:cs="B Nazanin"/>
          <w:sz w:val="28"/>
          <w:szCs w:val="28"/>
          <w:rtl/>
          <w:lang w:bidi="fa-IR"/>
        </w:rPr>
        <w:footnoteReference w:id="851"/>
      </w:r>
      <w:r w:rsidRPr="00885C4B">
        <w:rPr>
          <w:rFonts w:asciiTheme="majorBidi" w:hAnsiTheme="majorBidi" w:cs="B Nazanin"/>
          <w:sz w:val="28"/>
          <w:szCs w:val="28"/>
          <w:rtl/>
          <w:lang w:bidi="fa-IR"/>
        </w:rPr>
        <w:t xml:space="preserve"> و قسمت پیشانی-آهیانه ای</w:t>
      </w:r>
      <w:r w:rsidRPr="002D1BB0">
        <w:rPr>
          <w:rStyle w:val="FootnoteReference"/>
          <w:rFonts w:asciiTheme="majorBidi" w:hAnsiTheme="majorBidi" w:cs="B Nazanin"/>
          <w:sz w:val="28"/>
          <w:szCs w:val="28"/>
          <w:rtl/>
          <w:lang w:bidi="fa-IR"/>
        </w:rPr>
        <w:footnoteReference w:id="852"/>
      </w:r>
      <w:r w:rsidRPr="00885C4B">
        <w:rPr>
          <w:rFonts w:asciiTheme="majorBidi" w:hAnsiTheme="majorBidi" w:cs="B Nazanin"/>
          <w:sz w:val="28"/>
          <w:szCs w:val="28"/>
          <w:rtl/>
          <w:lang w:bidi="fa-IR"/>
        </w:rPr>
        <w:t xml:space="preserve"> نیمکره راست شبکه </w:t>
      </w:r>
      <w:r w:rsidR="002633B8">
        <w:rPr>
          <w:noProof/>
        </w:rPr>
        <mc:AlternateContent>
          <mc:Choice Requires="wps">
            <w:drawing>
              <wp:anchor distT="0" distB="0" distL="114300" distR="114300" simplePos="0" relativeHeight="251719680" behindDoc="0" locked="0" layoutInCell="1" allowOverlap="1" wp14:anchorId="57505539" wp14:editId="21231C9D">
                <wp:simplePos x="0" y="0"/>
                <wp:positionH relativeFrom="margin">
                  <wp:align>center</wp:align>
                </wp:positionH>
                <wp:positionV relativeFrom="paragraph">
                  <wp:posOffset>4544592</wp:posOffset>
                </wp:positionV>
                <wp:extent cx="3658235" cy="605790"/>
                <wp:effectExtent l="0" t="0" r="0" b="3810"/>
                <wp:wrapTopAndBottom/>
                <wp:docPr id="25" name="Text Box 25"/>
                <wp:cNvGraphicFramePr/>
                <a:graphic xmlns:a="http://schemas.openxmlformats.org/drawingml/2006/main">
                  <a:graphicData uri="http://schemas.microsoft.com/office/word/2010/wordprocessingShape">
                    <wps:wsp>
                      <wps:cNvSpPr txBox="1"/>
                      <wps:spPr>
                        <a:xfrm>
                          <a:off x="0" y="0"/>
                          <a:ext cx="3658235" cy="606056"/>
                        </a:xfrm>
                        <a:prstGeom prst="rect">
                          <a:avLst/>
                        </a:prstGeom>
                        <a:solidFill>
                          <a:prstClr val="white"/>
                        </a:solidFill>
                        <a:ln>
                          <a:noFill/>
                        </a:ln>
                      </wps:spPr>
                      <wps:txbx>
                        <w:txbxContent>
                          <w:p w14:paraId="1AB130AE" w14:textId="2D83A5A7" w:rsidR="0000590C" w:rsidRPr="00617127" w:rsidRDefault="0000590C" w:rsidP="002633B8">
                            <w:pPr>
                              <w:pStyle w:val="Caption"/>
                              <w:bidi/>
                              <w:jc w:val="both"/>
                              <w:rPr>
                                <w:rFonts w:asciiTheme="majorBidi" w:hAnsiTheme="majorBidi" w:cs="B Nazanin"/>
                                <w:i w:val="0"/>
                                <w:iCs w:val="0"/>
                                <w:noProof/>
                                <w:color w:val="000000" w:themeColor="text1"/>
                                <w:sz w:val="20"/>
                                <w:szCs w:val="20"/>
                                <w:lang w:bidi="fa-IR"/>
                              </w:rPr>
                            </w:pPr>
                            <w:r w:rsidRPr="00617127">
                              <w:rPr>
                                <w:rFonts w:cs="B Nazanin" w:hint="cs"/>
                                <w:i w:val="0"/>
                                <w:iCs w:val="0"/>
                                <w:color w:val="000000" w:themeColor="text1"/>
                                <w:sz w:val="20"/>
                                <w:szCs w:val="20"/>
                                <w:rtl/>
                                <w:lang w:bidi="fa-IR"/>
                              </w:rPr>
                              <w:t xml:space="preserve">شکل 11 </w:t>
                            </w:r>
                            <w:r w:rsidRPr="00617127">
                              <w:rPr>
                                <w:rFonts w:ascii="Sakkal Majalla" w:hAnsi="Sakkal Majalla" w:cs="Sakkal Majalla" w:hint="cs"/>
                                <w:i w:val="0"/>
                                <w:iCs w:val="0"/>
                                <w:color w:val="000000" w:themeColor="text1"/>
                                <w:sz w:val="20"/>
                                <w:szCs w:val="20"/>
                                <w:rtl/>
                                <w:lang w:bidi="fa-IR"/>
                              </w:rPr>
                              <w:t>–</w:t>
                            </w:r>
                            <w:r w:rsidRPr="00617127">
                              <w:rPr>
                                <w:rFonts w:cs="B Nazanin" w:hint="cs"/>
                                <w:i w:val="0"/>
                                <w:iCs w:val="0"/>
                                <w:color w:val="000000" w:themeColor="text1"/>
                                <w:sz w:val="20"/>
                                <w:szCs w:val="20"/>
                                <w:rtl/>
                                <w:lang w:bidi="fa-IR"/>
                              </w:rPr>
                              <w:t xml:space="preserve"> رفتار برآمده نواحی مغزی. نواحی رنگی نواحی از مغز را نشان می دهند که تابع توزیع درجه منفی آنها با تابع توزیع درجه منفی کل مغز تفاوت معناداری داشته اند. رنگ ها تعیین می کند که این نواحی به کدام شبکه کانونی مغز تعلق دارند.</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05539" id="Text Box 25" o:spid="_x0000_s1038" type="#_x0000_t202" style="position:absolute;left:0;text-align:left;margin-left:0;margin-top:357.85pt;width:288.05pt;height:47.7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" stroked="f">
                <v:textbox inset="0,0,0,0">
                  <w:txbxContent>
                    <w:p w14:paraId="1AB130AE" w14:textId="2D83A5A7" w:rsidR="0000590C" w:rsidRPr="00617127" w:rsidRDefault="0000590C" w:rsidP="002633B8">
                      <w:pPr>
                        <w:pStyle w:val="Caption"/>
                        <w:bidi/>
                        <w:jc w:val="both"/>
                        <w:rPr>
                          <w:rFonts w:asciiTheme="majorBidi" w:hAnsiTheme="majorBidi" w:cs="B Nazanin"/>
                          <w:i w:val="0"/>
                          <w:iCs w:val="0"/>
                          <w:noProof/>
                          <w:color w:val="000000" w:themeColor="text1"/>
                          <w:sz w:val="20"/>
                          <w:szCs w:val="20"/>
                          <w:lang w:bidi="fa-IR"/>
                        </w:rPr>
                      </w:pPr>
                      <w:r w:rsidRPr="00617127">
                        <w:rPr>
                          <w:rFonts w:cs="B Nazanin" w:hint="cs"/>
                          <w:i w:val="0"/>
                          <w:iCs w:val="0"/>
                          <w:color w:val="000000" w:themeColor="text1"/>
                          <w:sz w:val="20"/>
                          <w:szCs w:val="20"/>
                          <w:rtl/>
                          <w:lang w:bidi="fa-IR"/>
                        </w:rPr>
                        <w:t xml:space="preserve">شکل 11 </w:t>
                      </w:r>
                      <w:r w:rsidRPr="00617127">
                        <w:rPr>
                          <w:rFonts w:ascii="Sakkal Majalla" w:hAnsi="Sakkal Majalla" w:cs="Sakkal Majalla" w:hint="cs"/>
                          <w:i w:val="0"/>
                          <w:iCs w:val="0"/>
                          <w:color w:val="000000" w:themeColor="text1"/>
                          <w:sz w:val="20"/>
                          <w:szCs w:val="20"/>
                          <w:rtl/>
                          <w:lang w:bidi="fa-IR"/>
                        </w:rPr>
                        <w:t>–</w:t>
                      </w:r>
                      <w:r w:rsidRPr="00617127">
                        <w:rPr>
                          <w:rFonts w:cs="B Nazanin" w:hint="cs"/>
                          <w:i w:val="0"/>
                          <w:iCs w:val="0"/>
                          <w:color w:val="000000" w:themeColor="text1"/>
                          <w:sz w:val="20"/>
                          <w:szCs w:val="20"/>
                          <w:rtl/>
                          <w:lang w:bidi="fa-IR"/>
                        </w:rPr>
                        <w:t xml:space="preserve"> رفتار برآمده نواحی مغزی. نواحی رنگی نواحی از مغز را نشان می دهند که تابع توزیع درجه منفی آنها با تابع توزیع درجه منفی کل مغز تفاوت معناداری داشته اند. رنگ ها تعیین می کند که این نواحی به کدام شبکه کانونی مغز تعلق دارند.</w:t>
                      </w:r>
                    </w:p>
                  </w:txbxContent>
                </v:textbox>
                <w10:wrap type="topAndBottom" anchorx="margin"/>
              </v:shape>
            </w:pict>
          </mc:Fallback>
        </mc:AlternateContent>
      </w:r>
      <w:r w:rsidR="002633B8">
        <w:rPr>
          <w:noProof/>
        </w:rPr>
        <w:drawing>
          <wp:anchor distT="0" distB="0" distL="114300" distR="114300" simplePos="0" relativeHeight="251718656" behindDoc="0" locked="0" layoutInCell="1" allowOverlap="1" wp14:anchorId="532F2192" wp14:editId="38FCFCF0">
            <wp:simplePos x="0" y="0"/>
            <wp:positionH relativeFrom="margin">
              <wp:align>center</wp:align>
            </wp:positionH>
            <wp:positionV relativeFrom="paragraph">
              <wp:posOffset>1875790</wp:posOffset>
            </wp:positionV>
            <wp:extent cx="3712845" cy="2553970"/>
            <wp:effectExtent l="0" t="0" r="190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1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12845" cy="2553970"/>
                    </a:xfrm>
                    <a:prstGeom prst="rect">
                      <a:avLst/>
                    </a:prstGeom>
                  </pic:spPr>
                </pic:pic>
              </a:graphicData>
            </a:graphic>
            <wp14:sizeRelH relativeFrom="page">
              <wp14:pctWidth>0</wp14:pctWidth>
            </wp14:sizeRelH>
            <wp14:sizeRelV relativeFrom="page">
              <wp14:pctHeight>0</wp14:pctHeight>
            </wp14:sizeRelV>
          </wp:anchor>
        </w:drawing>
      </w:r>
      <w:r w:rsidRPr="00885C4B">
        <w:rPr>
          <w:rFonts w:asciiTheme="majorBidi" w:hAnsiTheme="majorBidi" w:cs="B Nazanin"/>
          <w:sz w:val="28"/>
          <w:szCs w:val="28"/>
          <w:rtl/>
          <w:lang w:bidi="fa-IR"/>
        </w:rPr>
        <w:t>کنترلی</w:t>
      </w:r>
      <w:r w:rsidRPr="002D1BB0">
        <w:rPr>
          <w:rStyle w:val="FootnoteReference"/>
          <w:rFonts w:asciiTheme="majorBidi" w:hAnsiTheme="majorBidi" w:cs="B Nazanin"/>
          <w:sz w:val="28"/>
          <w:szCs w:val="28"/>
          <w:rtl/>
          <w:lang w:bidi="fa-IR"/>
        </w:rPr>
        <w:footnoteReference w:id="853"/>
      </w:r>
      <w:r w:rsidRPr="00885C4B">
        <w:rPr>
          <w:rFonts w:asciiTheme="majorBidi" w:hAnsiTheme="majorBidi" w:cs="B Nazanin"/>
          <w:sz w:val="28"/>
          <w:szCs w:val="28"/>
          <w:rtl/>
          <w:lang w:bidi="fa-IR"/>
        </w:rPr>
        <w:t xml:space="preserve">. </w:t>
      </w:r>
      <w:bookmarkEnd w:id="9"/>
    </w:p>
    <w:p w14:paraId="521906A0" w14:textId="77777777" w:rsidR="00F21D89" w:rsidRPr="004B2B96" w:rsidRDefault="00F21D89" w:rsidP="00351451">
      <w:pPr>
        <w:pStyle w:val="ListParagraph"/>
        <w:numPr>
          <w:ilvl w:val="1"/>
          <w:numId w:val="88"/>
        </w:numPr>
        <w:bidi/>
        <w:spacing w:line="276" w:lineRule="auto"/>
        <w:jc w:val="both"/>
        <w:rPr>
          <w:rFonts w:asciiTheme="majorBidi" w:hAnsiTheme="majorBidi" w:cs="B Nazanin"/>
          <w:b/>
          <w:bCs/>
          <w:sz w:val="28"/>
          <w:szCs w:val="28"/>
        </w:rPr>
      </w:pPr>
      <w:r w:rsidRPr="004B2B96">
        <w:rPr>
          <w:rFonts w:asciiTheme="majorBidi" w:hAnsiTheme="majorBidi" w:cs="B Nazanin" w:hint="cs"/>
          <w:b/>
          <w:bCs/>
          <w:sz w:val="28"/>
          <w:szCs w:val="28"/>
          <w:rtl/>
        </w:rPr>
        <w:lastRenderedPageBreak/>
        <w:t>بخش دوم</w:t>
      </w:r>
      <w:r w:rsidRPr="004B2B96">
        <w:rPr>
          <w:rFonts w:asciiTheme="majorBidi" w:hAnsiTheme="majorBidi" w:cs="B Nazanin"/>
          <w:b/>
          <w:bCs/>
          <w:sz w:val="28"/>
          <w:szCs w:val="28"/>
          <w:rtl/>
        </w:rPr>
        <w:t>:</w:t>
      </w:r>
    </w:p>
    <w:p w14:paraId="251FFFB8" w14:textId="501D4DF0" w:rsidR="00F21D89" w:rsidRDefault="00F21D89" w:rsidP="00351451">
      <w:pPr>
        <w:pStyle w:val="ListParagraph"/>
        <w:numPr>
          <w:ilvl w:val="2"/>
          <w:numId w:val="88"/>
        </w:numPr>
        <w:bidi/>
        <w:spacing w:line="276" w:lineRule="auto"/>
        <w:jc w:val="both"/>
        <w:rPr>
          <w:rFonts w:asciiTheme="majorBidi" w:hAnsiTheme="majorBidi" w:cs="B Nazanin"/>
          <w:sz w:val="28"/>
          <w:szCs w:val="28"/>
        </w:rPr>
      </w:pPr>
      <w:r w:rsidRPr="002D1BB0">
        <w:rPr>
          <w:rFonts w:asciiTheme="majorBidi" w:hAnsiTheme="majorBidi" w:cs="B Nazanin"/>
          <w:sz w:val="28"/>
          <w:szCs w:val="28"/>
          <w:rtl/>
        </w:rPr>
        <w:t xml:space="preserve">تغییرات تعداد سه گانه های </w:t>
      </w:r>
      <w:r w:rsidR="00D254D2">
        <w:rPr>
          <w:rFonts w:asciiTheme="majorBidi" w:hAnsiTheme="majorBidi" w:cs="B Nazanin" w:hint="cs"/>
          <w:sz w:val="28"/>
          <w:szCs w:val="28"/>
          <w:rtl/>
        </w:rPr>
        <w:t>درمانده</w:t>
      </w:r>
      <w:r w:rsidRPr="002D1BB0">
        <w:rPr>
          <w:rStyle w:val="FootnoteReference"/>
          <w:rFonts w:asciiTheme="majorBidi" w:hAnsiTheme="majorBidi" w:cs="B Nazanin"/>
          <w:sz w:val="28"/>
          <w:szCs w:val="28"/>
          <w:rtl/>
        </w:rPr>
        <w:footnoteReference w:id="854"/>
      </w:r>
      <w:r w:rsidRPr="002D1BB0">
        <w:rPr>
          <w:rFonts w:asciiTheme="majorBidi" w:hAnsiTheme="majorBidi" w:cs="B Nazanin"/>
          <w:sz w:val="28"/>
          <w:szCs w:val="28"/>
          <w:rtl/>
        </w:rPr>
        <w:t xml:space="preserve"> (نابالانس) در </w:t>
      </w:r>
      <w:r w:rsidR="00D254D2">
        <w:rPr>
          <w:rFonts w:asciiTheme="majorBidi" w:hAnsiTheme="majorBidi" w:cs="B Nazanin" w:hint="cs"/>
          <w:sz w:val="28"/>
          <w:szCs w:val="28"/>
          <w:rtl/>
        </w:rPr>
        <w:t>گذر</w:t>
      </w:r>
      <w:r w:rsidRPr="002D1BB0">
        <w:rPr>
          <w:rFonts w:asciiTheme="majorBidi" w:hAnsiTheme="majorBidi" w:cs="B Nazanin"/>
          <w:sz w:val="28"/>
          <w:szCs w:val="28"/>
          <w:rtl/>
        </w:rPr>
        <w:t xml:space="preserve"> عمر:</w:t>
      </w:r>
      <w:r>
        <w:rPr>
          <w:rFonts w:asciiTheme="majorBidi" w:hAnsiTheme="majorBidi" w:cs="B Nazanin" w:hint="cs"/>
          <w:sz w:val="28"/>
          <w:szCs w:val="28"/>
          <w:rtl/>
        </w:rPr>
        <w:t xml:space="preserve"> </w:t>
      </w:r>
      <w:r w:rsidRPr="004B2B96">
        <w:rPr>
          <w:rFonts w:asciiTheme="majorBidi" w:hAnsiTheme="majorBidi" w:cs="B Nazanin"/>
          <w:sz w:val="28"/>
          <w:szCs w:val="28"/>
          <w:rtl/>
        </w:rPr>
        <w:t>ما یک تحلیل چندگروهی</w:t>
      </w:r>
      <w:r w:rsidRPr="002D1BB0">
        <w:rPr>
          <w:rStyle w:val="FootnoteReference"/>
          <w:rFonts w:asciiTheme="majorBidi" w:hAnsiTheme="majorBidi" w:cs="B Nazanin"/>
          <w:sz w:val="28"/>
          <w:szCs w:val="28"/>
          <w:rtl/>
        </w:rPr>
        <w:footnoteReference w:id="855"/>
      </w:r>
      <w:r w:rsidRPr="004B2B96">
        <w:rPr>
          <w:rFonts w:asciiTheme="majorBidi" w:hAnsiTheme="majorBidi" w:cs="B Nazanin"/>
          <w:sz w:val="28"/>
          <w:szCs w:val="28"/>
          <w:rtl/>
        </w:rPr>
        <w:t xml:space="preserve"> انجام دادیم تا تعداد سه گانه های </w:t>
      </w:r>
      <w:r w:rsidR="00D254D2">
        <w:rPr>
          <w:rFonts w:asciiTheme="majorBidi" w:hAnsiTheme="majorBidi" w:cs="B Nazanin" w:hint="cs"/>
          <w:sz w:val="28"/>
          <w:szCs w:val="28"/>
          <w:rtl/>
        </w:rPr>
        <w:t>درمانده</w:t>
      </w:r>
      <w:r w:rsidRPr="004B2B96">
        <w:rPr>
          <w:rFonts w:asciiTheme="majorBidi" w:hAnsiTheme="majorBidi" w:cs="B Nazanin"/>
          <w:sz w:val="28"/>
          <w:szCs w:val="28"/>
          <w:rtl/>
        </w:rPr>
        <w:t xml:space="preserve"> رده های سنی مختلف را مقایسه کنیم. تعداد سه گانه های </w:t>
      </w:r>
      <w:r w:rsidR="00D254D2">
        <w:rPr>
          <w:rFonts w:asciiTheme="majorBidi" w:hAnsiTheme="majorBidi" w:cs="B Nazanin" w:hint="cs"/>
          <w:sz w:val="28"/>
          <w:szCs w:val="28"/>
          <w:rtl/>
        </w:rPr>
        <w:t>درمانده</w:t>
      </w:r>
      <w:r w:rsidRPr="004B2B96">
        <w:rPr>
          <w:rFonts w:asciiTheme="majorBidi" w:hAnsiTheme="majorBidi" w:cs="B Nazanin"/>
          <w:sz w:val="28"/>
          <w:szCs w:val="28"/>
          <w:rtl/>
        </w:rPr>
        <w:t xml:space="preserve"> هر آزمودنی از روی شبکه نشانه دار آن استخراج گردید. از آنجایی که توزیع این تعداد برای آزمودنی های رده های سنی مختلف نرمال نبود (</w:t>
      </w:r>
      <w:r w:rsidRPr="004B2B96">
        <w:rPr>
          <w:rFonts w:asciiTheme="majorBidi" w:hAnsiTheme="majorBidi" w:cs="B Nazanin"/>
          <w:sz w:val="28"/>
          <w:szCs w:val="28"/>
        </w:rPr>
        <w:t>p-</w:t>
      </w:r>
      <w:proofErr w:type="spellStart"/>
      <w:r w:rsidRPr="004B2B96">
        <w:rPr>
          <w:rFonts w:asciiTheme="majorBidi" w:hAnsiTheme="majorBidi" w:cs="B Nazanin"/>
          <w:sz w:val="28"/>
          <w:szCs w:val="28"/>
        </w:rPr>
        <w:t>value</w:t>
      </w:r>
      <w:r w:rsidRPr="004B2B96">
        <w:rPr>
          <w:rFonts w:asciiTheme="majorBidi" w:hAnsiTheme="majorBidi" w:cs="B Nazanin"/>
          <w:sz w:val="28"/>
          <w:szCs w:val="28"/>
          <w:vertAlign w:val="subscript"/>
        </w:rPr>
        <w:t>shapiro</w:t>
      </w:r>
      <w:proofErr w:type="spellEnd"/>
      <w:r w:rsidRPr="004B2B96">
        <w:rPr>
          <w:rFonts w:asciiTheme="majorBidi" w:hAnsiTheme="majorBidi" w:cs="B Nazanin"/>
          <w:sz w:val="28"/>
          <w:szCs w:val="28"/>
          <w:vertAlign w:val="subscript"/>
        </w:rPr>
        <w:t>-</w:t>
      </w:r>
      <w:proofErr w:type="spellStart"/>
      <w:r w:rsidRPr="004B2B96">
        <w:rPr>
          <w:rFonts w:asciiTheme="majorBidi" w:hAnsiTheme="majorBidi" w:cs="B Nazanin"/>
          <w:sz w:val="28"/>
          <w:szCs w:val="28"/>
          <w:vertAlign w:val="subscript"/>
        </w:rPr>
        <w:t>Wilkoxon</w:t>
      </w:r>
      <w:proofErr w:type="spellEnd"/>
      <w:r w:rsidRPr="004B2B96">
        <w:rPr>
          <w:rFonts w:asciiTheme="majorBidi" w:hAnsiTheme="majorBidi" w:cs="B Nazanin"/>
          <w:sz w:val="28"/>
          <w:szCs w:val="28"/>
        </w:rPr>
        <w:t xml:space="preserve"> &lt; 0.001</w:t>
      </w:r>
      <w:r w:rsidRPr="004B2B96">
        <w:rPr>
          <w:rFonts w:asciiTheme="majorBidi" w:hAnsiTheme="majorBidi" w:cs="B Nazanin"/>
          <w:sz w:val="28"/>
          <w:szCs w:val="28"/>
          <w:rtl/>
          <w:lang w:bidi="fa-IR"/>
        </w:rPr>
        <w:t>)، ما به سمت آمار ناپارامتری هدایت شدیم و تصمیم گرفتیم که از آزمون کراسکال ولیس</w:t>
      </w:r>
      <w:r w:rsidRPr="002D1BB0">
        <w:rPr>
          <w:rStyle w:val="FootnoteReference"/>
          <w:rFonts w:asciiTheme="majorBidi" w:hAnsiTheme="majorBidi" w:cs="B Nazanin"/>
          <w:sz w:val="28"/>
          <w:szCs w:val="28"/>
          <w:rtl/>
          <w:lang w:bidi="fa-IR"/>
        </w:rPr>
        <w:footnoteReference w:id="856"/>
      </w:r>
      <w:r w:rsidRPr="004B2B96">
        <w:rPr>
          <w:rFonts w:asciiTheme="majorBidi" w:hAnsiTheme="majorBidi" w:cs="B Nazanin"/>
          <w:sz w:val="28"/>
          <w:szCs w:val="28"/>
          <w:rtl/>
          <w:lang w:bidi="fa-IR"/>
        </w:rPr>
        <w:t xml:space="preserve"> برای سنجش تفاوت های چندگروهی استفاده نماییم. تعداد آزمودنی های ما در رده های سنی مختلف یکسان نبودند، با توجه به اینکه این آزمون نسبت به نابرابر بودن اندازه نمونه های حساس نیست، انتخاب خوبی برای مقایسه چندگروهی بود. نتایج آزمون نشان داد که تفاوت معناداری بین تعداد سه گانه های </w:t>
      </w:r>
      <w:r w:rsidR="00D303FE">
        <w:rPr>
          <w:rFonts w:asciiTheme="majorBidi" w:hAnsiTheme="majorBidi" w:cs="B Nazanin" w:hint="cs"/>
          <w:sz w:val="28"/>
          <w:szCs w:val="28"/>
          <w:rtl/>
        </w:rPr>
        <w:t>درمانده</w:t>
      </w:r>
      <w:r w:rsidRPr="004B2B96">
        <w:rPr>
          <w:rFonts w:asciiTheme="majorBidi" w:hAnsiTheme="majorBidi" w:cs="B Nazanin"/>
          <w:sz w:val="28"/>
          <w:szCs w:val="28"/>
          <w:rtl/>
          <w:lang w:bidi="fa-IR"/>
        </w:rPr>
        <w:t xml:space="preserve"> رده های سنی مختلف وجود دارد(</w:t>
      </w:r>
      <w:r w:rsidRPr="004B2B96">
        <w:rPr>
          <w:rFonts w:asciiTheme="majorBidi" w:hAnsiTheme="majorBidi" w:cs="B Nazanin"/>
          <w:sz w:val="28"/>
          <w:szCs w:val="28"/>
          <w:lang w:bidi="fa-IR"/>
        </w:rPr>
        <w:t xml:space="preserve">H = 35.24, </w:t>
      </w:r>
      <w:proofErr w:type="spellStart"/>
      <w:r w:rsidRPr="004B2B96">
        <w:rPr>
          <w:rFonts w:asciiTheme="majorBidi" w:hAnsiTheme="majorBidi" w:cs="B Nazanin"/>
          <w:sz w:val="28"/>
          <w:szCs w:val="28"/>
          <w:lang w:bidi="fa-IR"/>
        </w:rPr>
        <w:t>d.f</w:t>
      </w:r>
      <w:proofErr w:type="spellEnd"/>
      <w:r w:rsidRPr="004B2B96">
        <w:rPr>
          <w:rFonts w:asciiTheme="majorBidi" w:hAnsiTheme="majorBidi" w:cs="B Nazanin"/>
          <w:sz w:val="28"/>
          <w:szCs w:val="28"/>
          <w:lang w:bidi="fa-IR"/>
        </w:rPr>
        <w:t xml:space="preserve"> = 4, p-value &lt; 0.0001</w:t>
      </w:r>
      <w:r w:rsidRPr="004B2B96">
        <w:rPr>
          <w:rFonts w:asciiTheme="majorBidi" w:hAnsiTheme="majorBidi" w:cs="B Nazanin"/>
          <w:sz w:val="28"/>
          <w:szCs w:val="28"/>
          <w:rtl/>
          <w:lang w:bidi="fa-IR"/>
        </w:rPr>
        <w:t>). ما همچنین از آزمون تعقیبی دان</w:t>
      </w:r>
      <w:r w:rsidRPr="002D1BB0">
        <w:rPr>
          <w:rStyle w:val="FootnoteReference"/>
          <w:rFonts w:asciiTheme="majorBidi" w:hAnsiTheme="majorBidi" w:cs="B Nazanin"/>
          <w:sz w:val="28"/>
          <w:szCs w:val="28"/>
          <w:rtl/>
          <w:lang w:bidi="fa-IR"/>
        </w:rPr>
        <w:footnoteReference w:id="857"/>
      </w:r>
      <w:r w:rsidRPr="004B2B96">
        <w:rPr>
          <w:rFonts w:asciiTheme="majorBidi" w:hAnsiTheme="majorBidi" w:cs="B Nazanin"/>
          <w:sz w:val="28"/>
          <w:szCs w:val="28"/>
          <w:rtl/>
          <w:lang w:bidi="fa-IR"/>
        </w:rPr>
        <w:t xml:space="preserve"> استفاده نمودیم تا تفاوت های دو به دوی بین تعداد سه گانه های </w:t>
      </w:r>
      <w:r w:rsidR="00D303FE">
        <w:rPr>
          <w:rFonts w:asciiTheme="majorBidi" w:hAnsiTheme="majorBidi" w:cs="B Nazanin" w:hint="cs"/>
          <w:sz w:val="28"/>
          <w:szCs w:val="28"/>
          <w:rtl/>
        </w:rPr>
        <w:t>درمانده</w:t>
      </w:r>
      <w:r w:rsidRPr="004B2B96">
        <w:rPr>
          <w:rFonts w:asciiTheme="majorBidi" w:hAnsiTheme="majorBidi" w:cs="B Nazanin"/>
          <w:sz w:val="28"/>
          <w:szCs w:val="28"/>
          <w:rtl/>
          <w:lang w:bidi="fa-IR"/>
        </w:rPr>
        <w:t xml:space="preserve"> رده های سنی مختلف را بررسی نماییم. شکل </w:t>
      </w:r>
      <w:r w:rsidRPr="004B2B96">
        <w:rPr>
          <w:rFonts w:asciiTheme="majorBidi" w:hAnsiTheme="majorBidi" w:cs="B Nazanin" w:hint="cs"/>
          <w:sz w:val="28"/>
          <w:szCs w:val="28"/>
          <w:rtl/>
          <w:lang w:bidi="fa-IR"/>
        </w:rPr>
        <w:t>12</w:t>
      </w:r>
      <w:r w:rsidRPr="004B2B96">
        <w:rPr>
          <w:rFonts w:asciiTheme="majorBidi" w:hAnsiTheme="majorBidi" w:cs="B Nazanin"/>
          <w:sz w:val="28"/>
          <w:szCs w:val="28"/>
          <w:rtl/>
          <w:lang w:bidi="fa-IR"/>
        </w:rPr>
        <w:t xml:space="preserve"> توزیع تعداد سه گانه ه</w:t>
      </w:r>
      <w:r w:rsidR="00D303FE">
        <w:rPr>
          <w:rFonts w:asciiTheme="majorBidi" w:hAnsiTheme="majorBidi" w:cs="B Nazanin" w:hint="cs"/>
          <w:sz w:val="28"/>
          <w:szCs w:val="28"/>
          <w:rtl/>
        </w:rPr>
        <w:t>ای</w:t>
      </w:r>
      <w:r w:rsidR="00D303FE" w:rsidRPr="00D303FE">
        <w:rPr>
          <w:rFonts w:asciiTheme="majorBidi" w:hAnsiTheme="majorBidi" w:cs="B Nazanin" w:hint="cs"/>
          <w:sz w:val="28"/>
          <w:szCs w:val="28"/>
          <w:rtl/>
        </w:rPr>
        <w:t xml:space="preserve"> </w:t>
      </w:r>
      <w:r w:rsidR="00D303FE">
        <w:rPr>
          <w:rFonts w:asciiTheme="majorBidi" w:hAnsiTheme="majorBidi" w:cs="B Nazanin" w:hint="cs"/>
          <w:sz w:val="28"/>
          <w:szCs w:val="28"/>
          <w:rtl/>
        </w:rPr>
        <w:t>درمانده</w:t>
      </w:r>
      <w:r w:rsidRPr="004B2B96">
        <w:rPr>
          <w:rFonts w:asciiTheme="majorBidi" w:hAnsiTheme="majorBidi" w:cs="B Nazanin"/>
          <w:sz w:val="28"/>
          <w:szCs w:val="28"/>
          <w:rtl/>
          <w:lang w:bidi="fa-IR"/>
        </w:rPr>
        <w:t xml:space="preserve"> رده های سنی مختلف و اختلاف های گروهی معنادار را نمایش می دهد. همانطور که مشاهده می کنیم، </w:t>
      </w:r>
      <w:r w:rsidR="00D303FE">
        <w:rPr>
          <w:rFonts w:asciiTheme="majorBidi" w:hAnsiTheme="majorBidi" w:cs="B Nazanin" w:hint="cs"/>
          <w:sz w:val="28"/>
          <w:szCs w:val="28"/>
          <w:rtl/>
          <w:lang w:bidi="fa-IR"/>
        </w:rPr>
        <w:t>درماندگی</w:t>
      </w:r>
      <w:r w:rsidRPr="004B2B96">
        <w:rPr>
          <w:rFonts w:asciiTheme="majorBidi" w:hAnsiTheme="majorBidi" w:cs="B Nazanin"/>
          <w:sz w:val="28"/>
          <w:szCs w:val="28"/>
          <w:rtl/>
          <w:lang w:bidi="fa-IR"/>
        </w:rPr>
        <w:t xml:space="preserve"> از کودکی به نوجوانی و سپس ابتدای </w:t>
      </w:r>
      <w:r w:rsidRPr="004B2B96">
        <w:rPr>
          <w:rFonts w:asciiTheme="majorBidi" w:hAnsiTheme="majorBidi" w:cs="B Nazanin"/>
          <w:sz w:val="28"/>
          <w:szCs w:val="28"/>
          <w:rtl/>
          <w:lang w:bidi="fa-IR"/>
        </w:rPr>
        <w:lastRenderedPageBreak/>
        <w:t xml:space="preserve">بزرگسالی کاهش پیدا می کند، در ابتدای بزرگسالی در کمترین مقدار خود قرار دارد و سپس با گذر عمر، در رده های میانه بزرگسالی و انتهای بزرگسالی افزایش پیدا می کند. جدول 4 مقایسه های دو گروهی تعداد </w:t>
      </w:r>
      <w:r w:rsidR="00D303FE">
        <w:rPr>
          <w:rFonts w:asciiTheme="majorBidi" w:hAnsiTheme="majorBidi" w:cs="B Nazanin" w:hint="cs"/>
          <w:sz w:val="28"/>
          <w:szCs w:val="28"/>
          <w:rtl/>
          <w:lang w:bidi="fa-IR"/>
        </w:rPr>
        <w:t>درماندگی</w:t>
      </w:r>
      <w:r w:rsidRPr="004B2B96">
        <w:rPr>
          <w:rFonts w:asciiTheme="majorBidi" w:hAnsiTheme="majorBidi" w:cs="B Nazanin"/>
          <w:sz w:val="28"/>
          <w:szCs w:val="28"/>
          <w:rtl/>
          <w:lang w:bidi="fa-IR"/>
        </w:rPr>
        <w:t xml:space="preserve"> ها که از آزمون دان استخراج شده است را به نمایش می </w:t>
      </w:r>
      <w:r>
        <w:rPr>
          <w:noProof/>
          <w:rtl/>
          <w:lang w:val="fa-IR" w:bidi="fa-IR"/>
        </w:rPr>
        <w:drawing>
          <wp:anchor distT="0" distB="0" distL="114300" distR="114300" simplePos="0" relativeHeight="251695104" behindDoc="0" locked="0" layoutInCell="1" allowOverlap="1" wp14:anchorId="082BFDA4" wp14:editId="1AAE3B98">
            <wp:simplePos x="0" y="0"/>
            <wp:positionH relativeFrom="margin">
              <wp:posOffset>1214129</wp:posOffset>
            </wp:positionH>
            <wp:positionV relativeFrom="paragraph">
              <wp:posOffset>1276966</wp:posOffset>
            </wp:positionV>
            <wp:extent cx="2057400" cy="20574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1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14:sizeRelH relativeFrom="page">
              <wp14:pctWidth>0</wp14:pctWidth>
            </wp14:sizeRelH>
            <wp14:sizeRelV relativeFrom="page">
              <wp14:pctHeight>0</wp14:pctHeight>
            </wp14:sizeRelV>
          </wp:anchor>
        </w:drawing>
      </w:r>
      <w:r w:rsidRPr="004B2B96">
        <w:rPr>
          <w:rFonts w:asciiTheme="majorBidi" w:hAnsiTheme="majorBidi" w:cs="B Nazanin"/>
          <w:sz w:val="28"/>
          <w:szCs w:val="28"/>
          <w:rtl/>
          <w:lang w:bidi="fa-IR"/>
        </w:rPr>
        <w:t xml:space="preserve">گذارد. </w:t>
      </w:r>
    </w:p>
    <w:p w14:paraId="57A1F648" w14:textId="77777777" w:rsidR="00F21D89" w:rsidRDefault="00F21D89" w:rsidP="00F21D89">
      <w:pPr>
        <w:pStyle w:val="ListParagraph"/>
        <w:bidi/>
        <w:spacing w:line="276" w:lineRule="auto"/>
        <w:ind w:left="1224"/>
        <w:jc w:val="both"/>
        <w:rPr>
          <w:rFonts w:asciiTheme="majorBidi" w:hAnsiTheme="majorBidi" w:cs="B Nazanin"/>
          <w:sz w:val="28"/>
          <w:szCs w:val="28"/>
          <w:lang w:bidi="fa-IR"/>
        </w:rPr>
      </w:pPr>
    </w:p>
    <w:p w14:paraId="7B720A16" w14:textId="77777777" w:rsidR="00F21D89" w:rsidRDefault="00F21D89" w:rsidP="00F21D89">
      <w:pPr>
        <w:pStyle w:val="ListParagraph"/>
        <w:bidi/>
        <w:spacing w:line="276" w:lineRule="auto"/>
        <w:ind w:left="1224"/>
        <w:jc w:val="both"/>
        <w:rPr>
          <w:rFonts w:asciiTheme="majorBidi" w:hAnsiTheme="majorBidi" w:cs="B Nazanin"/>
          <w:sz w:val="28"/>
          <w:szCs w:val="28"/>
          <w:lang w:bidi="fa-IR"/>
        </w:rPr>
      </w:pPr>
    </w:p>
    <w:p w14:paraId="60F9D757" w14:textId="77777777" w:rsidR="00F21D89" w:rsidRDefault="00F21D89" w:rsidP="00F21D89">
      <w:pPr>
        <w:pStyle w:val="ListParagraph"/>
        <w:bidi/>
        <w:spacing w:line="276" w:lineRule="auto"/>
        <w:ind w:left="1224"/>
        <w:jc w:val="both"/>
        <w:rPr>
          <w:rFonts w:asciiTheme="majorBidi" w:hAnsiTheme="majorBidi" w:cs="B Nazanin"/>
          <w:sz w:val="28"/>
          <w:szCs w:val="28"/>
          <w:lang w:bidi="fa-IR"/>
        </w:rPr>
      </w:pPr>
    </w:p>
    <w:p w14:paraId="6BC70D6E" w14:textId="77777777" w:rsidR="00F21D89" w:rsidRDefault="00F21D89" w:rsidP="00F21D89">
      <w:pPr>
        <w:pStyle w:val="ListParagraph"/>
        <w:bidi/>
        <w:spacing w:line="276" w:lineRule="auto"/>
        <w:ind w:left="1224"/>
        <w:jc w:val="both"/>
        <w:rPr>
          <w:rFonts w:asciiTheme="majorBidi" w:hAnsiTheme="majorBidi" w:cs="B Nazanin"/>
          <w:sz w:val="28"/>
          <w:szCs w:val="28"/>
          <w:lang w:bidi="fa-IR"/>
        </w:rPr>
      </w:pPr>
    </w:p>
    <w:p w14:paraId="4E5B1338" w14:textId="77777777" w:rsidR="00F21D89" w:rsidRDefault="00F21D89" w:rsidP="00F21D89">
      <w:pPr>
        <w:pStyle w:val="ListParagraph"/>
        <w:bidi/>
        <w:spacing w:line="276" w:lineRule="auto"/>
        <w:ind w:left="1224"/>
        <w:jc w:val="both"/>
        <w:rPr>
          <w:rFonts w:asciiTheme="majorBidi" w:hAnsiTheme="majorBidi" w:cs="B Nazanin"/>
          <w:sz w:val="28"/>
          <w:szCs w:val="28"/>
          <w:lang w:bidi="fa-IR"/>
        </w:rPr>
      </w:pPr>
    </w:p>
    <w:p w14:paraId="16FD38AB" w14:textId="77777777" w:rsidR="00F21D89" w:rsidRDefault="00F21D89" w:rsidP="00F21D89">
      <w:pPr>
        <w:pStyle w:val="ListParagraph"/>
        <w:bidi/>
        <w:spacing w:line="276" w:lineRule="auto"/>
        <w:ind w:left="1224"/>
        <w:jc w:val="both"/>
        <w:rPr>
          <w:rFonts w:asciiTheme="majorBidi" w:hAnsiTheme="majorBidi" w:cs="B Nazanin"/>
          <w:sz w:val="28"/>
          <w:szCs w:val="28"/>
          <w:lang w:bidi="fa-IR"/>
        </w:rPr>
      </w:pPr>
    </w:p>
    <w:p w14:paraId="0B73AC20" w14:textId="77777777" w:rsidR="00F21D89" w:rsidRDefault="00F21D89" w:rsidP="00F21D89">
      <w:pPr>
        <w:pStyle w:val="ListParagraph"/>
        <w:bidi/>
        <w:spacing w:line="276" w:lineRule="auto"/>
        <w:ind w:left="1224"/>
        <w:jc w:val="both"/>
        <w:rPr>
          <w:rFonts w:asciiTheme="majorBidi" w:hAnsiTheme="majorBidi" w:cs="B Nazanin"/>
          <w:sz w:val="28"/>
          <w:szCs w:val="28"/>
          <w:lang w:bidi="fa-IR"/>
        </w:rPr>
      </w:pPr>
      <w:r>
        <w:rPr>
          <w:noProof/>
        </w:rPr>
        <mc:AlternateContent>
          <mc:Choice Requires="wps">
            <w:drawing>
              <wp:anchor distT="0" distB="0" distL="114300" distR="114300" simplePos="0" relativeHeight="251696128" behindDoc="0" locked="0" layoutInCell="1" allowOverlap="1" wp14:anchorId="293106D8" wp14:editId="58E05107">
                <wp:simplePos x="0" y="0"/>
                <wp:positionH relativeFrom="column">
                  <wp:posOffset>1241425</wp:posOffset>
                </wp:positionH>
                <wp:positionV relativeFrom="paragraph">
                  <wp:posOffset>422275</wp:posOffset>
                </wp:positionV>
                <wp:extent cx="2057400" cy="736600"/>
                <wp:effectExtent l="0" t="0" r="0" b="6350"/>
                <wp:wrapTopAndBottom/>
                <wp:docPr id="27" name="Text Box 27"/>
                <wp:cNvGraphicFramePr/>
                <a:graphic xmlns:a="http://schemas.openxmlformats.org/drawingml/2006/main">
                  <a:graphicData uri="http://schemas.microsoft.com/office/word/2010/wordprocessingShape">
                    <wps:wsp>
                      <wps:cNvSpPr txBox="1"/>
                      <wps:spPr>
                        <a:xfrm>
                          <a:off x="0" y="0"/>
                          <a:ext cx="2057400" cy="736600"/>
                        </a:xfrm>
                        <a:prstGeom prst="rect">
                          <a:avLst/>
                        </a:prstGeom>
                        <a:solidFill>
                          <a:prstClr val="white"/>
                        </a:solidFill>
                        <a:ln>
                          <a:noFill/>
                        </a:ln>
                      </wps:spPr>
                      <wps:txbx>
                        <w:txbxContent>
                          <w:p w14:paraId="4655A7EF" w14:textId="46E028BB" w:rsidR="0000590C" w:rsidRPr="001233CE" w:rsidRDefault="0000590C" w:rsidP="00F21D89">
                            <w:pPr>
                              <w:pStyle w:val="Caption"/>
                              <w:bidi/>
                              <w:jc w:val="both"/>
                              <w:rPr>
                                <w:rFonts w:asciiTheme="majorBidi" w:hAnsiTheme="majorBidi" w:cs="B Nazanin"/>
                                <w:i w:val="0"/>
                                <w:iCs w:val="0"/>
                                <w:noProof/>
                                <w:color w:val="000000" w:themeColor="text1"/>
                                <w:sz w:val="20"/>
                                <w:szCs w:val="20"/>
                                <w:rtl/>
                                <w:lang w:bidi="fa-IR"/>
                              </w:rPr>
                            </w:pPr>
                            <w:r w:rsidRPr="001233CE">
                              <w:rPr>
                                <w:rFonts w:cs="B Nazanin" w:hint="cs"/>
                                <w:i w:val="0"/>
                                <w:iCs w:val="0"/>
                                <w:color w:val="000000" w:themeColor="text1"/>
                                <w:sz w:val="20"/>
                                <w:szCs w:val="20"/>
                                <w:rtl/>
                                <w:lang w:bidi="fa-IR"/>
                              </w:rPr>
                              <w:t xml:space="preserve">شکل 12 </w:t>
                            </w:r>
                            <w:r w:rsidRPr="001233CE">
                              <w:rPr>
                                <w:rFonts w:ascii="Sakkal Majalla" w:hAnsi="Sakkal Majalla" w:cs="Sakkal Majalla" w:hint="cs"/>
                                <w:i w:val="0"/>
                                <w:iCs w:val="0"/>
                                <w:color w:val="000000" w:themeColor="text1"/>
                                <w:sz w:val="20"/>
                                <w:szCs w:val="20"/>
                                <w:rtl/>
                                <w:lang w:bidi="fa-IR"/>
                              </w:rPr>
                              <w:t>–</w:t>
                            </w:r>
                            <w:r w:rsidRPr="001233CE">
                              <w:rPr>
                                <w:rFonts w:cs="B Nazanin" w:hint="cs"/>
                                <w:i w:val="0"/>
                                <w:iCs w:val="0"/>
                                <w:color w:val="000000" w:themeColor="text1"/>
                                <w:sz w:val="20"/>
                                <w:szCs w:val="20"/>
                                <w:rtl/>
                                <w:lang w:bidi="fa-IR"/>
                              </w:rPr>
                              <w:t xml:space="preserve"> مقایسه چندگروهی تعداد </w:t>
                            </w:r>
                            <w:r>
                              <w:rPr>
                                <w:rFonts w:cs="B Nazanin" w:hint="cs"/>
                                <w:i w:val="0"/>
                                <w:iCs w:val="0"/>
                                <w:color w:val="000000" w:themeColor="text1"/>
                                <w:sz w:val="20"/>
                                <w:szCs w:val="20"/>
                                <w:rtl/>
                                <w:lang w:bidi="fa-IR"/>
                              </w:rPr>
                              <w:t>درماندگی</w:t>
                            </w:r>
                            <w:r w:rsidRPr="001233CE">
                              <w:rPr>
                                <w:rFonts w:cs="B Nazanin" w:hint="cs"/>
                                <w:i w:val="0"/>
                                <w:iCs w:val="0"/>
                                <w:color w:val="000000" w:themeColor="text1"/>
                                <w:sz w:val="20"/>
                                <w:szCs w:val="20"/>
                                <w:rtl/>
                                <w:lang w:bidi="fa-IR"/>
                              </w:rPr>
                              <w:t xml:space="preserve"> های رده های سنی. مربع های بازه اطمینان و میانه تعداد </w:t>
                            </w:r>
                            <w:r>
                              <w:rPr>
                                <w:rFonts w:cs="B Nazanin" w:hint="cs"/>
                                <w:i w:val="0"/>
                                <w:iCs w:val="0"/>
                                <w:color w:val="000000" w:themeColor="text1"/>
                                <w:sz w:val="20"/>
                                <w:szCs w:val="20"/>
                                <w:rtl/>
                                <w:lang w:bidi="fa-IR"/>
                              </w:rPr>
                              <w:t>درماندگی</w:t>
                            </w:r>
                            <w:r w:rsidRPr="001233CE">
                              <w:rPr>
                                <w:rFonts w:cs="B Nazanin" w:hint="cs"/>
                                <w:i w:val="0"/>
                                <w:iCs w:val="0"/>
                                <w:color w:val="000000" w:themeColor="text1"/>
                                <w:sz w:val="20"/>
                                <w:szCs w:val="20"/>
                                <w:rtl/>
                                <w:lang w:bidi="fa-IR"/>
                              </w:rPr>
                              <w:t xml:space="preserve"> ها را نمایش می دهد و خطوط سبزرنگ نیز نشان دهنده تفاوت های دوگروهی معنادار است.</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106D8" id="Text Box 27" o:spid="_x0000_s1039" type="#_x0000_t202" style="position:absolute;left:0;text-align:left;margin-left:97.75pt;margin-top:33.25pt;width:162pt;height:58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spEMgIAAGoEAAAOAAAAZHJzL2Uyb0RvYy54bWysVFFv2yAQfp+0/4B4X+ykW1p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" stroked="f">
                <v:textbox inset="0,0,0,0">
                  <w:txbxContent>
                    <w:p w14:paraId="4655A7EF" w14:textId="46E028BB" w:rsidR="0000590C" w:rsidRPr="001233CE" w:rsidRDefault="0000590C" w:rsidP="00F21D89">
                      <w:pPr>
                        <w:pStyle w:val="Caption"/>
                        <w:bidi/>
                        <w:jc w:val="both"/>
                        <w:rPr>
                          <w:rFonts w:asciiTheme="majorBidi" w:hAnsiTheme="majorBidi" w:cs="B Nazanin"/>
                          <w:i w:val="0"/>
                          <w:iCs w:val="0"/>
                          <w:noProof/>
                          <w:color w:val="000000" w:themeColor="text1"/>
                          <w:sz w:val="20"/>
                          <w:szCs w:val="20"/>
                          <w:rtl/>
                          <w:lang w:bidi="fa-IR"/>
                        </w:rPr>
                      </w:pPr>
                      <w:r w:rsidRPr="001233CE">
                        <w:rPr>
                          <w:rFonts w:cs="B Nazanin" w:hint="cs"/>
                          <w:i w:val="0"/>
                          <w:iCs w:val="0"/>
                          <w:color w:val="000000" w:themeColor="text1"/>
                          <w:sz w:val="20"/>
                          <w:szCs w:val="20"/>
                          <w:rtl/>
                          <w:lang w:bidi="fa-IR"/>
                        </w:rPr>
                        <w:t xml:space="preserve">شکل 12 </w:t>
                      </w:r>
                      <w:r w:rsidRPr="001233CE">
                        <w:rPr>
                          <w:rFonts w:ascii="Sakkal Majalla" w:hAnsi="Sakkal Majalla" w:cs="Sakkal Majalla" w:hint="cs"/>
                          <w:i w:val="0"/>
                          <w:iCs w:val="0"/>
                          <w:color w:val="000000" w:themeColor="text1"/>
                          <w:sz w:val="20"/>
                          <w:szCs w:val="20"/>
                          <w:rtl/>
                          <w:lang w:bidi="fa-IR"/>
                        </w:rPr>
                        <w:t>–</w:t>
                      </w:r>
                      <w:r w:rsidRPr="001233CE">
                        <w:rPr>
                          <w:rFonts w:cs="B Nazanin" w:hint="cs"/>
                          <w:i w:val="0"/>
                          <w:iCs w:val="0"/>
                          <w:color w:val="000000" w:themeColor="text1"/>
                          <w:sz w:val="20"/>
                          <w:szCs w:val="20"/>
                          <w:rtl/>
                          <w:lang w:bidi="fa-IR"/>
                        </w:rPr>
                        <w:t xml:space="preserve"> مقایسه چندگروهی تعداد </w:t>
                      </w:r>
                      <w:r>
                        <w:rPr>
                          <w:rFonts w:cs="B Nazanin" w:hint="cs"/>
                          <w:i w:val="0"/>
                          <w:iCs w:val="0"/>
                          <w:color w:val="000000" w:themeColor="text1"/>
                          <w:sz w:val="20"/>
                          <w:szCs w:val="20"/>
                          <w:rtl/>
                          <w:lang w:bidi="fa-IR"/>
                        </w:rPr>
                        <w:t>درماندگی</w:t>
                      </w:r>
                      <w:r w:rsidRPr="001233CE">
                        <w:rPr>
                          <w:rFonts w:cs="B Nazanin" w:hint="cs"/>
                          <w:i w:val="0"/>
                          <w:iCs w:val="0"/>
                          <w:color w:val="000000" w:themeColor="text1"/>
                          <w:sz w:val="20"/>
                          <w:szCs w:val="20"/>
                          <w:rtl/>
                          <w:lang w:bidi="fa-IR"/>
                        </w:rPr>
                        <w:t xml:space="preserve"> های رده های سنی. </w:t>
                      </w:r>
                      <w:r w:rsidRPr="001233CE">
                        <w:rPr>
                          <w:rFonts w:cs="B Nazanin" w:hint="cs"/>
                          <w:i w:val="0"/>
                          <w:iCs w:val="0"/>
                          <w:color w:val="000000" w:themeColor="text1"/>
                          <w:sz w:val="20"/>
                          <w:szCs w:val="20"/>
                          <w:rtl/>
                          <w:lang w:bidi="fa-IR"/>
                        </w:rPr>
                        <w:t xml:space="preserve">مربع های بازه اطمینان </w:t>
                      </w:r>
                      <w:r w:rsidRPr="001233CE">
                        <w:rPr>
                          <w:rFonts w:cs="B Nazanin" w:hint="cs"/>
                          <w:i w:val="0"/>
                          <w:iCs w:val="0"/>
                          <w:color w:val="000000" w:themeColor="text1"/>
                          <w:sz w:val="20"/>
                          <w:szCs w:val="20"/>
                          <w:rtl/>
                          <w:lang w:bidi="fa-IR"/>
                        </w:rPr>
                        <w:t xml:space="preserve">و میانه تعداد </w:t>
                      </w:r>
                      <w:r>
                        <w:rPr>
                          <w:rFonts w:cs="B Nazanin" w:hint="cs"/>
                          <w:i w:val="0"/>
                          <w:iCs w:val="0"/>
                          <w:color w:val="000000" w:themeColor="text1"/>
                          <w:sz w:val="20"/>
                          <w:szCs w:val="20"/>
                          <w:rtl/>
                          <w:lang w:bidi="fa-IR"/>
                        </w:rPr>
                        <w:t>درماندگی</w:t>
                      </w:r>
                      <w:r w:rsidRPr="001233CE">
                        <w:rPr>
                          <w:rFonts w:cs="B Nazanin" w:hint="cs"/>
                          <w:i w:val="0"/>
                          <w:iCs w:val="0"/>
                          <w:color w:val="000000" w:themeColor="text1"/>
                          <w:sz w:val="20"/>
                          <w:szCs w:val="20"/>
                          <w:rtl/>
                          <w:lang w:bidi="fa-IR"/>
                        </w:rPr>
                        <w:t xml:space="preserve"> ها را نمایش می دهد و خطوط سبزرنگ نیز نشان دهنده تفاوت های دوگروهی معنادار است.</w:t>
                      </w:r>
                    </w:p>
                  </w:txbxContent>
                </v:textbox>
                <w10:wrap type="topAndBottom"/>
              </v:shape>
            </w:pict>
          </mc:Fallback>
        </mc:AlternateContent>
      </w:r>
    </w:p>
    <w:tbl>
      <w:tblPr>
        <w:tblStyle w:val="TableGrid"/>
        <w:tblpPr w:leftFromText="180" w:rightFromText="180" w:vertAnchor="text" w:horzAnchor="margin" w:tblpY="1846"/>
        <w:tblW w:w="0" w:type="auto"/>
        <w:tblLook w:val="04A0" w:firstRow="1" w:lastRow="0" w:firstColumn="1" w:lastColumn="0" w:noHBand="0" w:noVBand="1"/>
      </w:tblPr>
      <w:tblGrid>
        <w:gridCol w:w="1364"/>
        <w:gridCol w:w="1193"/>
        <w:gridCol w:w="1364"/>
        <w:gridCol w:w="1069"/>
        <w:gridCol w:w="1076"/>
        <w:gridCol w:w="1069"/>
      </w:tblGrid>
      <w:tr w:rsidR="00F21D89" w:rsidRPr="00963C98" w14:paraId="574F326B" w14:textId="77777777" w:rsidTr="00F21D89">
        <w:trPr>
          <w:trHeight w:val="480"/>
        </w:trPr>
        <w:tc>
          <w:tcPr>
            <w:tcW w:w="1364" w:type="dxa"/>
            <w:vAlign w:val="center"/>
          </w:tcPr>
          <w:p w14:paraId="6F9EFD59" w14:textId="77777777" w:rsidR="00F21D89" w:rsidRPr="00963C98" w:rsidRDefault="00F21D89" w:rsidP="00F21D89">
            <w:pPr>
              <w:jc w:val="center"/>
              <w:rPr>
                <w:rFonts w:asciiTheme="minorBidi" w:hAnsiTheme="minorBidi"/>
                <w:b/>
                <w:bCs/>
                <w:sz w:val="14"/>
                <w:szCs w:val="14"/>
                <w:rtl/>
                <w:lang w:bidi="fa-IR"/>
              </w:rPr>
            </w:pPr>
            <w:r w:rsidRPr="00963C98">
              <w:rPr>
                <w:rFonts w:asciiTheme="minorBidi" w:hAnsiTheme="minorBidi"/>
                <w:b/>
                <w:bCs/>
                <w:sz w:val="14"/>
                <w:szCs w:val="14"/>
              </w:rPr>
              <w:t>Stage</w:t>
            </w:r>
          </w:p>
        </w:tc>
        <w:tc>
          <w:tcPr>
            <w:tcW w:w="1193" w:type="dxa"/>
            <w:vAlign w:val="center"/>
          </w:tcPr>
          <w:p w14:paraId="416A223D" w14:textId="77777777" w:rsidR="00F21D89" w:rsidRPr="00963C98" w:rsidRDefault="00F21D89" w:rsidP="00F21D89">
            <w:pPr>
              <w:jc w:val="center"/>
              <w:rPr>
                <w:rFonts w:asciiTheme="minorBidi" w:hAnsiTheme="minorBidi"/>
                <w:b/>
                <w:bCs/>
                <w:sz w:val="14"/>
                <w:szCs w:val="14"/>
              </w:rPr>
            </w:pPr>
            <w:r w:rsidRPr="00963C98">
              <w:rPr>
                <w:rFonts w:asciiTheme="minorBidi" w:hAnsiTheme="minorBidi"/>
                <w:b/>
                <w:bCs/>
                <w:sz w:val="14"/>
                <w:szCs w:val="14"/>
              </w:rPr>
              <w:t>Childhood</w:t>
            </w:r>
          </w:p>
        </w:tc>
        <w:tc>
          <w:tcPr>
            <w:tcW w:w="1364" w:type="dxa"/>
            <w:vAlign w:val="center"/>
          </w:tcPr>
          <w:p w14:paraId="1FB04F03" w14:textId="77777777" w:rsidR="00F21D89" w:rsidRPr="00963C98" w:rsidRDefault="00F21D89" w:rsidP="00F21D89">
            <w:pPr>
              <w:jc w:val="center"/>
              <w:rPr>
                <w:rFonts w:asciiTheme="minorBidi" w:hAnsiTheme="minorBidi"/>
                <w:b/>
                <w:bCs/>
                <w:sz w:val="14"/>
                <w:szCs w:val="14"/>
              </w:rPr>
            </w:pPr>
            <w:r w:rsidRPr="00963C98">
              <w:rPr>
                <w:rFonts w:asciiTheme="minorBidi" w:hAnsiTheme="minorBidi"/>
                <w:b/>
                <w:bCs/>
                <w:sz w:val="14"/>
                <w:szCs w:val="14"/>
              </w:rPr>
              <w:t>Adolescence</w:t>
            </w:r>
          </w:p>
        </w:tc>
        <w:tc>
          <w:tcPr>
            <w:tcW w:w="1069" w:type="dxa"/>
            <w:vAlign w:val="center"/>
          </w:tcPr>
          <w:p w14:paraId="49D3D931" w14:textId="77777777" w:rsidR="00F21D89" w:rsidRPr="00963C98" w:rsidRDefault="00F21D89" w:rsidP="00F21D89">
            <w:pPr>
              <w:jc w:val="center"/>
              <w:rPr>
                <w:rFonts w:asciiTheme="minorBidi" w:hAnsiTheme="minorBidi"/>
                <w:b/>
                <w:bCs/>
                <w:sz w:val="14"/>
                <w:szCs w:val="14"/>
              </w:rPr>
            </w:pPr>
            <w:r w:rsidRPr="00963C98">
              <w:rPr>
                <w:rFonts w:asciiTheme="minorBidi" w:hAnsiTheme="minorBidi"/>
                <w:b/>
                <w:bCs/>
                <w:sz w:val="14"/>
                <w:szCs w:val="14"/>
              </w:rPr>
              <w:t>Early Adulthood</w:t>
            </w:r>
          </w:p>
        </w:tc>
        <w:tc>
          <w:tcPr>
            <w:tcW w:w="1076" w:type="dxa"/>
            <w:vAlign w:val="center"/>
          </w:tcPr>
          <w:p w14:paraId="5F4001FE" w14:textId="77777777" w:rsidR="00F21D89" w:rsidRPr="00963C98" w:rsidRDefault="00F21D89" w:rsidP="00F21D89">
            <w:pPr>
              <w:jc w:val="center"/>
              <w:rPr>
                <w:rFonts w:asciiTheme="minorBidi" w:hAnsiTheme="minorBidi"/>
                <w:b/>
                <w:bCs/>
                <w:sz w:val="14"/>
                <w:szCs w:val="14"/>
                <w:rtl/>
                <w:lang w:bidi="fa-IR"/>
              </w:rPr>
            </w:pPr>
            <w:r w:rsidRPr="00963C98">
              <w:rPr>
                <w:rFonts w:asciiTheme="minorBidi" w:hAnsiTheme="minorBidi"/>
                <w:b/>
                <w:bCs/>
                <w:sz w:val="14"/>
                <w:szCs w:val="14"/>
              </w:rPr>
              <w:t>Middle Adulthood</w:t>
            </w:r>
          </w:p>
        </w:tc>
        <w:tc>
          <w:tcPr>
            <w:tcW w:w="1069" w:type="dxa"/>
            <w:vAlign w:val="center"/>
          </w:tcPr>
          <w:p w14:paraId="35995B45" w14:textId="77777777" w:rsidR="00F21D89" w:rsidRPr="00963C98" w:rsidRDefault="00F21D89" w:rsidP="00F21D89">
            <w:pPr>
              <w:jc w:val="center"/>
              <w:rPr>
                <w:rFonts w:asciiTheme="minorBidi" w:hAnsiTheme="minorBidi"/>
                <w:b/>
                <w:bCs/>
                <w:sz w:val="14"/>
                <w:szCs w:val="14"/>
              </w:rPr>
            </w:pPr>
            <w:r w:rsidRPr="00963C98">
              <w:rPr>
                <w:rFonts w:asciiTheme="minorBidi" w:hAnsiTheme="minorBidi"/>
                <w:b/>
                <w:bCs/>
                <w:sz w:val="14"/>
                <w:szCs w:val="14"/>
              </w:rPr>
              <w:t>Late Adulthood</w:t>
            </w:r>
          </w:p>
        </w:tc>
      </w:tr>
      <w:tr w:rsidR="00F21D89" w:rsidRPr="00963C98" w14:paraId="1F349ADA" w14:textId="77777777" w:rsidTr="00F21D89">
        <w:trPr>
          <w:trHeight w:val="480"/>
        </w:trPr>
        <w:tc>
          <w:tcPr>
            <w:tcW w:w="1364" w:type="dxa"/>
            <w:vAlign w:val="center"/>
          </w:tcPr>
          <w:p w14:paraId="144E103C" w14:textId="77777777" w:rsidR="00F21D89" w:rsidRPr="00963C98" w:rsidRDefault="00F21D89" w:rsidP="00F21D89">
            <w:pPr>
              <w:jc w:val="center"/>
              <w:rPr>
                <w:rFonts w:asciiTheme="minorBidi" w:hAnsiTheme="minorBidi"/>
                <w:b/>
                <w:bCs/>
                <w:sz w:val="14"/>
                <w:szCs w:val="14"/>
              </w:rPr>
            </w:pPr>
            <w:r w:rsidRPr="00963C98">
              <w:rPr>
                <w:rFonts w:asciiTheme="minorBidi" w:hAnsiTheme="minorBidi"/>
                <w:b/>
                <w:bCs/>
                <w:sz w:val="14"/>
                <w:szCs w:val="14"/>
              </w:rPr>
              <w:t>Childhood</w:t>
            </w:r>
          </w:p>
        </w:tc>
        <w:tc>
          <w:tcPr>
            <w:tcW w:w="1193" w:type="dxa"/>
            <w:vAlign w:val="center"/>
          </w:tcPr>
          <w:p w14:paraId="11D18DB7"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w:t>
            </w:r>
          </w:p>
        </w:tc>
        <w:tc>
          <w:tcPr>
            <w:tcW w:w="1364" w:type="dxa"/>
            <w:vAlign w:val="center"/>
          </w:tcPr>
          <w:p w14:paraId="2F3656A3"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2.39e-01</w:t>
            </w:r>
          </w:p>
          <w:p w14:paraId="52A664AF"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(1.56)</w:t>
            </w:r>
          </w:p>
        </w:tc>
        <w:tc>
          <w:tcPr>
            <w:tcW w:w="1069" w:type="dxa"/>
            <w:shd w:val="clear" w:color="auto" w:fill="D9D9D9" w:themeFill="background1" w:themeFillShade="D9"/>
            <w:vAlign w:val="center"/>
          </w:tcPr>
          <w:p w14:paraId="547173A0"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8.8e-07</w:t>
            </w:r>
          </w:p>
          <w:p w14:paraId="1F6DAA1A"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(5.35)</w:t>
            </w:r>
          </w:p>
        </w:tc>
        <w:tc>
          <w:tcPr>
            <w:tcW w:w="1076" w:type="dxa"/>
            <w:shd w:val="clear" w:color="auto" w:fill="D9D9D9" w:themeFill="background1" w:themeFillShade="D9"/>
            <w:vAlign w:val="center"/>
          </w:tcPr>
          <w:p w14:paraId="4D236D47"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8.99e-04</w:t>
            </w:r>
          </w:p>
          <w:p w14:paraId="632421B8" w14:textId="77777777" w:rsidR="00F21D89" w:rsidRPr="00963C98" w:rsidRDefault="00F21D89" w:rsidP="00F21D89">
            <w:pPr>
              <w:jc w:val="center"/>
              <w:rPr>
                <w:rFonts w:asciiTheme="minorBidi" w:hAnsiTheme="minorBidi"/>
                <w:sz w:val="14"/>
                <w:szCs w:val="14"/>
                <w:rtl/>
                <w:lang w:bidi="fa-IR"/>
              </w:rPr>
            </w:pPr>
            <w:r w:rsidRPr="00963C98">
              <w:rPr>
                <w:rFonts w:asciiTheme="minorBidi" w:hAnsiTheme="minorBidi"/>
                <w:sz w:val="14"/>
                <w:szCs w:val="14"/>
              </w:rPr>
              <w:t>(3.64)</w:t>
            </w:r>
          </w:p>
        </w:tc>
        <w:tc>
          <w:tcPr>
            <w:tcW w:w="1069" w:type="dxa"/>
            <w:vAlign w:val="center"/>
          </w:tcPr>
          <w:p w14:paraId="7C2E8361"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2.35e-01</w:t>
            </w:r>
          </w:p>
          <w:p w14:paraId="1F7323E4"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(1.47)</w:t>
            </w:r>
          </w:p>
        </w:tc>
      </w:tr>
      <w:tr w:rsidR="00F21D89" w:rsidRPr="00963C98" w14:paraId="463ED80E" w14:textId="77777777" w:rsidTr="00F21D89">
        <w:trPr>
          <w:trHeight w:val="480"/>
        </w:trPr>
        <w:tc>
          <w:tcPr>
            <w:tcW w:w="1364" w:type="dxa"/>
            <w:vAlign w:val="center"/>
          </w:tcPr>
          <w:p w14:paraId="40255970" w14:textId="77777777" w:rsidR="00F21D89" w:rsidRPr="00963C98" w:rsidRDefault="00F21D89" w:rsidP="00F21D89">
            <w:pPr>
              <w:jc w:val="center"/>
              <w:rPr>
                <w:rFonts w:asciiTheme="minorBidi" w:hAnsiTheme="minorBidi"/>
                <w:b/>
                <w:bCs/>
                <w:sz w:val="14"/>
                <w:szCs w:val="14"/>
              </w:rPr>
            </w:pPr>
            <w:r w:rsidRPr="00963C98">
              <w:rPr>
                <w:rFonts w:asciiTheme="minorBidi" w:hAnsiTheme="minorBidi"/>
                <w:b/>
                <w:bCs/>
                <w:sz w:val="14"/>
                <w:szCs w:val="14"/>
              </w:rPr>
              <w:t>Adolescence</w:t>
            </w:r>
          </w:p>
        </w:tc>
        <w:tc>
          <w:tcPr>
            <w:tcW w:w="1193" w:type="dxa"/>
            <w:vAlign w:val="center"/>
          </w:tcPr>
          <w:p w14:paraId="73E4F906"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w:t>
            </w:r>
          </w:p>
        </w:tc>
        <w:tc>
          <w:tcPr>
            <w:tcW w:w="1364" w:type="dxa"/>
            <w:vAlign w:val="center"/>
          </w:tcPr>
          <w:p w14:paraId="32324521"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w:t>
            </w:r>
          </w:p>
        </w:tc>
        <w:tc>
          <w:tcPr>
            <w:tcW w:w="1069" w:type="dxa"/>
            <w:shd w:val="clear" w:color="auto" w:fill="D9D9D9" w:themeFill="background1" w:themeFillShade="D9"/>
            <w:vAlign w:val="center"/>
          </w:tcPr>
          <w:p w14:paraId="4D92D6D5"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2.95e-04</w:t>
            </w:r>
          </w:p>
          <w:p w14:paraId="15488D09"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(4.02)</w:t>
            </w:r>
          </w:p>
        </w:tc>
        <w:tc>
          <w:tcPr>
            <w:tcW w:w="1076" w:type="dxa"/>
            <w:shd w:val="clear" w:color="auto" w:fill="D9D9D9" w:themeFill="background1" w:themeFillShade="D9"/>
            <w:vAlign w:val="center"/>
          </w:tcPr>
          <w:p w14:paraId="1B575C14"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4.21e-02</w:t>
            </w:r>
          </w:p>
          <w:p w14:paraId="01741B86" w14:textId="77777777" w:rsidR="00F21D89" w:rsidRPr="00963C98" w:rsidRDefault="00F21D89" w:rsidP="00F21D89">
            <w:pPr>
              <w:jc w:val="center"/>
              <w:rPr>
                <w:rFonts w:asciiTheme="minorBidi" w:hAnsiTheme="minorBidi"/>
                <w:sz w:val="14"/>
                <w:szCs w:val="14"/>
                <w:rtl/>
                <w:lang w:bidi="fa-IR"/>
              </w:rPr>
            </w:pPr>
            <w:r w:rsidRPr="00963C98">
              <w:rPr>
                <w:rFonts w:asciiTheme="minorBidi" w:hAnsiTheme="minorBidi"/>
                <w:sz w:val="14"/>
                <w:szCs w:val="14"/>
              </w:rPr>
              <w:t>(2.39)</w:t>
            </w:r>
          </w:p>
        </w:tc>
        <w:tc>
          <w:tcPr>
            <w:tcW w:w="1069" w:type="dxa"/>
            <w:vAlign w:val="center"/>
          </w:tcPr>
          <w:p w14:paraId="5E509641"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5.38e-01</w:t>
            </w:r>
          </w:p>
          <w:p w14:paraId="54A12CC1"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(0.62)</w:t>
            </w:r>
          </w:p>
        </w:tc>
      </w:tr>
      <w:tr w:rsidR="00F21D89" w:rsidRPr="00963C98" w14:paraId="33FCD944" w14:textId="77777777" w:rsidTr="00F21D89">
        <w:trPr>
          <w:trHeight w:val="480"/>
        </w:trPr>
        <w:tc>
          <w:tcPr>
            <w:tcW w:w="1364" w:type="dxa"/>
            <w:vAlign w:val="center"/>
          </w:tcPr>
          <w:p w14:paraId="73F37929" w14:textId="77777777" w:rsidR="00F21D89" w:rsidRPr="00963C98" w:rsidRDefault="00F21D89" w:rsidP="00F21D89">
            <w:pPr>
              <w:jc w:val="center"/>
              <w:rPr>
                <w:rFonts w:asciiTheme="minorBidi" w:hAnsiTheme="minorBidi"/>
                <w:b/>
                <w:bCs/>
                <w:sz w:val="14"/>
                <w:szCs w:val="14"/>
              </w:rPr>
            </w:pPr>
            <w:r w:rsidRPr="00963C98">
              <w:rPr>
                <w:rFonts w:asciiTheme="minorBidi" w:hAnsiTheme="minorBidi"/>
                <w:b/>
                <w:bCs/>
                <w:sz w:val="14"/>
                <w:szCs w:val="14"/>
              </w:rPr>
              <w:t>Early Adulthood</w:t>
            </w:r>
          </w:p>
        </w:tc>
        <w:tc>
          <w:tcPr>
            <w:tcW w:w="1193" w:type="dxa"/>
            <w:vAlign w:val="center"/>
          </w:tcPr>
          <w:p w14:paraId="5E7BFF32"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w:t>
            </w:r>
          </w:p>
        </w:tc>
        <w:tc>
          <w:tcPr>
            <w:tcW w:w="1364" w:type="dxa"/>
            <w:vAlign w:val="center"/>
          </w:tcPr>
          <w:p w14:paraId="55FA112E"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w:t>
            </w:r>
          </w:p>
        </w:tc>
        <w:tc>
          <w:tcPr>
            <w:tcW w:w="1069" w:type="dxa"/>
            <w:vAlign w:val="center"/>
          </w:tcPr>
          <w:p w14:paraId="757200C0"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w:t>
            </w:r>
          </w:p>
        </w:tc>
        <w:tc>
          <w:tcPr>
            <w:tcW w:w="1076" w:type="dxa"/>
            <w:vAlign w:val="center"/>
          </w:tcPr>
          <w:p w14:paraId="3193CD4C" w14:textId="77777777" w:rsidR="00F21D89" w:rsidRPr="00963C98" w:rsidRDefault="00F21D89" w:rsidP="00F21D89">
            <w:pPr>
              <w:jc w:val="center"/>
              <w:rPr>
                <w:rFonts w:asciiTheme="minorBidi" w:hAnsiTheme="minorBidi"/>
                <w:sz w:val="14"/>
                <w:szCs w:val="14"/>
                <w:rtl/>
                <w:lang w:bidi="fa-IR"/>
              </w:rPr>
            </w:pPr>
            <w:r w:rsidRPr="00963C98">
              <w:rPr>
                <w:rFonts w:asciiTheme="minorBidi" w:hAnsiTheme="minorBidi"/>
                <w:sz w:val="14"/>
                <w:szCs w:val="14"/>
              </w:rPr>
              <w:t>4.24e-01</w:t>
            </w:r>
          </w:p>
          <w:p w14:paraId="0E37A6B8"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(-0.96)</w:t>
            </w:r>
          </w:p>
        </w:tc>
        <w:tc>
          <w:tcPr>
            <w:tcW w:w="1069" w:type="dxa"/>
            <w:vAlign w:val="center"/>
          </w:tcPr>
          <w:p w14:paraId="0803869D"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2.23e-01</w:t>
            </w:r>
          </w:p>
          <w:p w14:paraId="0A4FD722"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(-1.42)</w:t>
            </w:r>
          </w:p>
        </w:tc>
      </w:tr>
      <w:tr w:rsidR="00F21D89" w:rsidRPr="00963C98" w14:paraId="34E05659" w14:textId="77777777" w:rsidTr="00F21D89">
        <w:trPr>
          <w:trHeight w:val="480"/>
        </w:trPr>
        <w:tc>
          <w:tcPr>
            <w:tcW w:w="1364" w:type="dxa"/>
            <w:vAlign w:val="center"/>
          </w:tcPr>
          <w:p w14:paraId="0627DC19" w14:textId="77777777" w:rsidR="00F21D89" w:rsidRPr="00963C98" w:rsidRDefault="00F21D89" w:rsidP="00F21D89">
            <w:pPr>
              <w:jc w:val="center"/>
              <w:rPr>
                <w:rFonts w:asciiTheme="minorBidi" w:hAnsiTheme="minorBidi"/>
                <w:b/>
                <w:bCs/>
                <w:sz w:val="14"/>
                <w:szCs w:val="14"/>
              </w:rPr>
            </w:pPr>
            <w:r w:rsidRPr="00963C98">
              <w:rPr>
                <w:rFonts w:asciiTheme="minorBidi" w:hAnsiTheme="minorBidi"/>
                <w:b/>
                <w:bCs/>
                <w:sz w:val="14"/>
                <w:szCs w:val="14"/>
              </w:rPr>
              <w:t>Middle Adulthood</w:t>
            </w:r>
          </w:p>
        </w:tc>
        <w:tc>
          <w:tcPr>
            <w:tcW w:w="1193" w:type="dxa"/>
            <w:vAlign w:val="center"/>
          </w:tcPr>
          <w:p w14:paraId="42336F1E"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w:t>
            </w:r>
          </w:p>
        </w:tc>
        <w:tc>
          <w:tcPr>
            <w:tcW w:w="1364" w:type="dxa"/>
            <w:vAlign w:val="center"/>
          </w:tcPr>
          <w:p w14:paraId="4A3AA90A"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w:t>
            </w:r>
          </w:p>
        </w:tc>
        <w:tc>
          <w:tcPr>
            <w:tcW w:w="1069" w:type="dxa"/>
            <w:vAlign w:val="center"/>
          </w:tcPr>
          <w:p w14:paraId="4773C7FD" w14:textId="77777777" w:rsidR="00F21D89" w:rsidRPr="00963C98" w:rsidRDefault="00F21D89" w:rsidP="00F21D89">
            <w:pPr>
              <w:jc w:val="center"/>
              <w:rPr>
                <w:rFonts w:asciiTheme="minorBidi" w:hAnsiTheme="minorBidi"/>
                <w:sz w:val="14"/>
                <w:szCs w:val="14"/>
                <w:rtl/>
                <w:lang w:bidi="fa-IR"/>
              </w:rPr>
            </w:pPr>
            <w:r w:rsidRPr="00963C98">
              <w:rPr>
                <w:rFonts w:asciiTheme="minorBidi" w:hAnsiTheme="minorBidi"/>
                <w:sz w:val="14"/>
                <w:szCs w:val="14"/>
              </w:rPr>
              <w:t>-</w:t>
            </w:r>
          </w:p>
        </w:tc>
        <w:tc>
          <w:tcPr>
            <w:tcW w:w="1076" w:type="dxa"/>
            <w:vAlign w:val="center"/>
          </w:tcPr>
          <w:p w14:paraId="3FCC0934"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w:t>
            </w:r>
          </w:p>
        </w:tc>
        <w:tc>
          <w:tcPr>
            <w:tcW w:w="1069" w:type="dxa"/>
            <w:vAlign w:val="center"/>
          </w:tcPr>
          <w:p w14:paraId="1189F6FF"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4.69e-01</w:t>
            </w:r>
          </w:p>
          <w:p w14:paraId="74D545B6"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(-0.8)</w:t>
            </w:r>
          </w:p>
        </w:tc>
      </w:tr>
      <w:tr w:rsidR="00F21D89" w:rsidRPr="00963C98" w14:paraId="5CA77471" w14:textId="77777777" w:rsidTr="00F21D89">
        <w:trPr>
          <w:trHeight w:val="480"/>
        </w:trPr>
        <w:tc>
          <w:tcPr>
            <w:tcW w:w="1364" w:type="dxa"/>
            <w:vAlign w:val="center"/>
          </w:tcPr>
          <w:p w14:paraId="1D5D584B" w14:textId="77777777" w:rsidR="00F21D89" w:rsidRPr="00963C98" w:rsidRDefault="00F21D89" w:rsidP="00F21D89">
            <w:pPr>
              <w:jc w:val="center"/>
              <w:rPr>
                <w:rFonts w:asciiTheme="minorBidi" w:hAnsiTheme="minorBidi"/>
                <w:b/>
                <w:bCs/>
                <w:sz w:val="14"/>
                <w:szCs w:val="14"/>
              </w:rPr>
            </w:pPr>
            <w:r w:rsidRPr="00963C98">
              <w:rPr>
                <w:rFonts w:asciiTheme="minorBidi" w:hAnsiTheme="minorBidi"/>
                <w:b/>
                <w:bCs/>
                <w:sz w:val="14"/>
                <w:szCs w:val="14"/>
              </w:rPr>
              <w:t>Late Adulthood</w:t>
            </w:r>
          </w:p>
        </w:tc>
        <w:tc>
          <w:tcPr>
            <w:tcW w:w="1193" w:type="dxa"/>
            <w:vAlign w:val="center"/>
          </w:tcPr>
          <w:p w14:paraId="2111056C"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w:t>
            </w:r>
          </w:p>
        </w:tc>
        <w:tc>
          <w:tcPr>
            <w:tcW w:w="1364" w:type="dxa"/>
            <w:vAlign w:val="center"/>
          </w:tcPr>
          <w:p w14:paraId="2509C159"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w:t>
            </w:r>
          </w:p>
        </w:tc>
        <w:tc>
          <w:tcPr>
            <w:tcW w:w="1069" w:type="dxa"/>
            <w:vAlign w:val="center"/>
          </w:tcPr>
          <w:p w14:paraId="024B4741"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w:t>
            </w:r>
          </w:p>
        </w:tc>
        <w:tc>
          <w:tcPr>
            <w:tcW w:w="1076" w:type="dxa"/>
            <w:vAlign w:val="center"/>
          </w:tcPr>
          <w:p w14:paraId="1CF94CE0"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w:t>
            </w:r>
          </w:p>
        </w:tc>
        <w:tc>
          <w:tcPr>
            <w:tcW w:w="1069" w:type="dxa"/>
            <w:vAlign w:val="center"/>
          </w:tcPr>
          <w:p w14:paraId="2306F310" w14:textId="77777777" w:rsidR="00F21D89" w:rsidRPr="00963C98" w:rsidRDefault="00F21D89" w:rsidP="00F21D89">
            <w:pPr>
              <w:jc w:val="center"/>
              <w:rPr>
                <w:rFonts w:asciiTheme="minorBidi" w:hAnsiTheme="minorBidi"/>
                <w:sz w:val="14"/>
                <w:szCs w:val="14"/>
              </w:rPr>
            </w:pPr>
            <w:r w:rsidRPr="00963C98">
              <w:rPr>
                <w:rFonts w:asciiTheme="minorBidi" w:hAnsiTheme="minorBidi"/>
                <w:sz w:val="14"/>
                <w:szCs w:val="14"/>
              </w:rPr>
              <w:t>-</w:t>
            </w:r>
          </w:p>
        </w:tc>
      </w:tr>
    </w:tbl>
    <w:p w14:paraId="1F2B05C5" w14:textId="77777777" w:rsidR="00F21D89" w:rsidRPr="0075547E" w:rsidRDefault="00F21D89" w:rsidP="00F21D89">
      <w:pPr>
        <w:pStyle w:val="ListParagraph"/>
        <w:bidi/>
        <w:spacing w:line="276" w:lineRule="auto"/>
        <w:ind w:left="1224"/>
        <w:jc w:val="both"/>
        <w:rPr>
          <w:rFonts w:asciiTheme="majorBidi" w:hAnsiTheme="majorBidi" w:cs="B Nazanin"/>
          <w:sz w:val="28"/>
          <w:szCs w:val="28"/>
          <w:rtl/>
          <w:lang w:bidi="fa-IR"/>
        </w:rPr>
      </w:pPr>
      <w:r>
        <w:rPr>
          <w:noProof/>
        </w:rPr>
        <mc:AlternateContent>
          <mc:Choice Requires="wps">
            <w:drawing>
              <wp:anchor distT="0" distB="0" distL="114300" distR="114300" simplePos="0" relativeHeight="251697152" behindDoc="0" locked="0" layoutInCell="1" allowOverlap="1" wp14:anchorId="30915B1A" wp14:editId="5360BAF4">
                <wp:simplePos x="0" y="0"/>
                <wp:positionH relativeFrom="margin">
                  <wp:align>right</wp:align>
                </wp:positionH>
                <wp:positionV relativeFrom="paragraph">
                  <wp:posOffset>3091815</wp:posOffset>
                </wp:positionV>
                <wp:extent cx="4530725" cy="272415"/>
                <wp:effectExtent l="0" t="0" r="3175" b="0"/>
                <wp:wrapTopAndBottom/>
                <wp:docPr id="28" name="Text Box 28"/>
                <wp:cNvGraphicFramePr/>
                <a:graphic xmlns:a="http://schemas.openxmlformats.org/drawingml/2006/main">
                  <a:graphicData uri="http://schemas.microsoft.com/office/word/2010/wordprocessingShape">
                    <wps:wsp>
                      <wps:cNvSpPr txBox="1"/>
                      <wps:spPr>
                        <a:xfrm>
                          <a:off x="0" y="0"/>
                          <a:ext cx="4530725" cy="272415"/>
                        </a:xfrm>
                        <a:prstGeom prst="rect">
                          <a:avLst/>
                        </a:prstGeom>
                        <a:solidFill>
                          <a:prstClr val="white"/>
                        </a:solidFill>
                        <a:ln>
                          <a:noFill/>
                        </a:ln>
                      </wps:spPr>
                      <wps:txbx>
                        <w:txbxContent>
                          <w:p w14:paraId="43C64A7D" w14:textId="30D6011B" w:rsidR="0000590C" w:rsidRPr="009D112D" w:rsidRDefault="0000590C" w:rsidP="00F21D89">
                            <w:pPr>
                              <w:pStyle w:val="Caption"/>
                              <w:bidi/>
                              <w:jc w:val="both"/>
                              <w:rPr>
                                <w:rFonts w:asciiTheme="majorBidi" w:hAnsiTheme="majorBidi" w:cs="B Nazanin"/>
                                <w:i w:val="0"/>
                                <w:iCs w:val="0"/>
                                <w:noProof/>
                                <w:color w:val="000000" w:themeColor="text1"/>
                                <w:sz w:val="20"/>
                                <w:szCs w:val="20"/>
                                <w:rtl/>
                                <w:lang w:bidi="fa-IR"/>
                              </w:rPr>
                            </w:pPr>
                            <w:r w:rsidRPr="009D112D">
                              <w:rPr>
                                <w:rFonts w:cs="B Nazanin" w:hint="cs"/>
                                <w:i w:val="0"/>
                                <w:iCs w:val="0"/>
                                <w:color w:val="000000" w:themeColor="text1"/>
                                <w:sz w:val="20"/>
                                <w:szCs w:val="20"/>
                                <w:rtl/>
                                <w:lang w:bidi="fa-IR"/>
                              </w:rPr>
                              <w:t xml:space="preserve">جدول 4 </w:t>
                            </w:r>
                            <w:r w:rsidRPr="009D112D">
                              <w:rPr>
                                <w:rFonts w:ascii="Sakkal Majalla" w:hAnsi="Sakkal Majalla" w:cs="Sakkal Majalla" w:hint="cs"/>
                                <w:i w:val="0"/>
                                <w:iCs w:val="0"/>
                                <w:color w:val="000000" w:themeColor="text1"/>
                                <w:sz w:val="20"/>
                                <w:szCs w:val="20"/>
                                <w:rtl/>
                                <w:lang w:bidi="fa-IR"/>
                              </w:rPr>
                              <w:t>–</w:t>
                            </w:r>
                            <w:r w:rsidRPr="009D112D">
                              <w:rPr>
                                <w:rFonts w:cs="B Nazanin" w:hint="cs"/>
                                <w:i w:val="0"/>
                                <w:iCs w:val="0"/>
                                <w:color w:val="000000" w:themeColor="text1"/>
                                <w:sz w:val="20"/>
                                <w:szCs w:val="20"/>
                                <w:rtl/>
                                <w:lang w:bidi="fa-IR"/>
                              </w:rPr>
                              <w:t xml:space="preserve"> </w:t>
                            </w:r>
                            <w:r w:rsidRPr="009D112D">
                              <w:rPr>
                                <w:rFonts w:cs="B Nazanin"/>
                                <w:i w:val="0"/>
                                <w:iCs w:val="0"/>
                                <w:color w:val="000000" w:themeColor="text1"/>
                                <w:sz w:val="20"/>
                                <w:szCs w:val="20"/>
                                <w:rtl/>
                                <w:lang w:bidi="fa-IR"/>
                              </w:rPr>
                              <w:t>مقا</w:t>
                            </w:r>
                            <w:r w:rsidRPr="009D112D">
                              <w:rPr>
                                <w:rFonts w:cs="B Nazanin" w:hint="cs"/>
                                <w:i w:val="0"/>
                                <w:iCs w:val="0"/>
                                <w:color w:val="000000" w:themeColor="text1"/>
                                <w:sz w:val="20"/>
                                <w:szCs w:val="20"/>
                                <w:rtl/>
                                <w:lang w:bidi="fa-IR"/>
                              </w:rPr>
                              <w:t>یسه</w:t>
                            </w:r>
                            <w:r w:rsidRPr="009D112D">
                              <w:rPr>
                                <w:rFonts w:cs="B Nazanin"/>
                                <w:i w:val="0"/>
                                <w:iCs w:val="0"/>
                                <w:color w:val="000000" w:themeColor="text1"/>
                                <w:sz w:val="20"/>
                                <w:szCs w:val="20"/>
                                <w:rtl/>
                                <w:lang w:bidi="fa-IR"/>
                              </w:rPr>
                              <w:t xml:space="preserve"> تعق</w:t>
                            </w:r>
                            <w:r w:rsidRPr="009D112D">
                              <w:rPr>
                                <w:rFonts w:cs="B Nazanin" w:hint="cs"/>
                                <w:i w:val="0"/>
                                <w:iCs w:val="0"/>
                                <w:color w:val="000000" w:themeColor="text1"/>
                                <w:sz w:val="20"/>
                                <w:szCs w:val="20"/>
                                <w:rtl/>
                                <w:lang w:bidi="fa-IR"/>
                              </w:rPr>
                              <w:t>یبی</w:t>
                            </w:r>
                            <w:r w:rsidRPr="009D112D">
                              <w:rPr>
                                <w:rFonts w:cs="B Nazanin"/>
                                <w:i w:val="0"/>
                                <w:iCs w:val="0"/>
                                <w:color w:val="000000" w:themeColor="text1"/>
                                <w:sz w:val="20"/>
                                <w:szCs w:val="20"/>
                                <w:rtl/>
                                <w:lang w:bidi="fa-IR"/>
                              </w:rPr>
                              <w:t xml:space="preserve"> تعداد سه گانه ها</w:t>
                            </w:r>
                            <w:r w:rsidRPr="009D112D">
                              <w:rPr>
                                <w:rFonts w:cs="B Nazanin" w:hint="cs"/>
                                <w:i w:val="0"/>
                                <w:iCs w:val="0"/>
                                <w:color w:val="000000" w:themeColor="text1"/>
                                <w:sz w:val="20"/>
                                <w:szCs w:val="20"/>
                                <w:rtl/>
                                <w:lang w:bidi="fa-IR"/>
                              </w:rPr>
                              <w:t>ی</w:t>
                            </w:r>
                            <w:r w:rsidRPr="009D112D">
                              <w:rPr>
                                <w:rFonts w:cs="B Nazanin"/>
                                <w:i w:val="0"/>
                                <w:iCs w:val="0"/>
                                <w:color w:val="000000" w:themeColor="text1"/>
                                <w:sz w:val="20"/>
                                <w:szCs w:val="20"/>
                                <w:rtl/>
                                <w:lang w:bidi="fa-IR"/>
                              </w:rPr>
                              <w:t xml:space="preserve"> درمانده رده ها</w:t>
                            </w:r>
                            <w:r w:rsidRPr="009D112D">
                              <w:rPr>
                                <w:rFonts w:cs="B Nazanin" w:hint="cs"/>
                                <w:i w:val="0"/>
                                <w:iCs w:val="0"/>
                                <w:color w:val="000000" w:themeColor="text1"/>
                                <w:sz w:val="20"/>
                                <w:szCs w:val="20"/>
                                <w:rtl/>
                                <w:lang w:bidi="fa-IR"/>
                              </w:rPr>
                              <w:t>ی</w:t>
                            </w:r>
                            <w:r w:rsidRPr="009D112D">
                              <w:rPr>
                                <w:rFonts w:cs="B Nazanin"/>
                                <w:i w:val="0"/>
                                <w:iCs w:val="0"/>
                                <w:color w:val="000000" w:themeColor="text1"/>
                                <w:sz w:val="20"/>
                                <w:szCs w:val="20"/>
                                <w:rtl/>
                                <w:lang w:bidi="fa-IR"/>
                              </w:rPr>
                              <w:t xml:space="preserve"> سن</w:t>
                            </w:r>
                            <w:r w:rsidRPr="009D112D">
                              <w:rPr>
                                <w:rFonts w:cs="B Nazanin" w:hint="cs"/>
                                <w:i w:val="0"/>
                                <w:iCs w:val="0"/>
                                <w:color w:val="000000" w:themeColor="text1"/>
                                <w:sz w:val="20"/>
                                <w:szCs w:val="20"/>
                                <w:rtl/>
                                <w:lang w:bidi="fa-IR"/>
                              </w:rPr>
                              <w:t>ی. اختلاف های معنادار پررنگ شده اند.</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15B1A" id="Text Box 28" o:spid="_x0000_s1040" type="#_x0000_t202" style="position:absolute;left:0;text-align:left;margin-left:305.55pt;margin-top:243.45pt;width:356.75pt;height:21.4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" stroked="f">
                <v:textbox inset="0,0,0,0">
                  <w:txbxContent>
                    <w:p w14:paraId="43C64A7D" w14:textId="30D6011B" w:rsidR="0000590C" w:rsidRPr="009D112D" w:rsidRDefault="0000590C" w:rsidP="00F21D89">
                      <w:pPr>
                        <w:pStyle w:val="Caption"/>
                        <w:bidi/>
                        <w:jc w:val="both"/>
                        <w:rPr>
                          <w:rFonts w:asciiTheme="majorBidi" w:hAnsiTheme="majorBidi" w:cs="B Nazanin"/>
                          <w:i w:val="0"/>
                          <w:iCs w:val="0"/>
                          <w:noProof/>
                          <w:color w:val="000000" w:themeColor="text1"/>
                          <w:sz w:val="20"/>
                          <w:szCs w:val="20"/>
                          <w:rtl/>
                          <w:lang w:bidi="fa-IR"/>
                        </w:rPr>
                      </w:pPr>
                      <w:r w:rsidRPr="009D112D">
                        <w:rPr>
                          <w:rFonts w:cs="B Nazanin" w:hint="cs"/>
                          <w:i w:val="0"/>
                          <w:iCs w:val="0"/>
                          <w:color w:val="000000" w:themeColor="text1"/>
                          <w:sz w:val="20"/>
                          <w:szCs w:val="20"/>
                          <w:rtl/>
                          <w:lang w:bidi="fa-IR"/>
                        </w:rPr>
                        <w:t xml:space="preserve">جدول 4 </w:t>
                      </w:r>
                      <w:r w:rsidRPr="009D112D">
                        <w:rPr>
                          <w:rFonts w:ascii="Sakkal Majalla" w:hAnsi="Sakkal Majalla" w:cs="Sakkal Majalla" w:hint="cs"/>
                          <w:i w:val="0"/>
                          <w:iCs w:val="0"/>
                          <w:color w:val="000000" w:themeColor="text1"/>
                          <w:sz w:val="20"/>
                          <w:szCs w:val="20"/>
                          <w:rtl/>
                          <w:lang w:bidi="fa-IR"/>
                        </w:rPr>
                        <w:t>–</w:t>
                      </w:r>
                      <w:r w:rsidRPr="009D112D">
                        <w:rPr>
                          <w:rFonts w:cs="B Nazanin" w:hint="cs"/>
                          <w:i w:val="0"/>
                          <w:iCs w:val="0"/>
                          <w:color w:val="000000" w:themeColor="text1"/>
                          <w:sz w:val="20"/>
                          <w:szCs w:val="20"/>
                          <w:rtl/>
                          <w:lang w:bidi="fa-IR"/>
                        </w:rPr>
                        <w:t xml:space="preserve"> </w:t>
                      </w:r>
                      <w:r w:rsidRPr="009D112D">
                        <w:rPr>
                          <w:rFonts w:cs="B Nazanin"/>
                          <w:i w:val="0"/>
                          <w:iCs w:val="0"/>
                          <w:color w:val="000000" w:themeColor="text1"/>
                          <w:sz w:val="20"/>
                          <w:szCs w:val="20"/>
                          <w:rtl/>
                          <w:lang w:bidi="fa-IR"/>
                        </w:rPr>
                        <w:t>مقا</w:t>
                      </w:r>
                      <w:r w:rsidRPr="009D112D">
                        <w:rPr>
                          <w:rFonts w:cs="B Nazanin" w:hint="cs"/>
                          <w:i w:val="0"/>
                          <w:iCs w:val="0"/>
                          <w:color w:val="000000" w:themeColor="text1"/>
                          <w:sz w:val="20"/>
                          <w:szCs w:val="20"/>
                          <w:rtl/>
                          <w:lang w:bidi="fa-IR"/>
                        </w:rPr>
                        <w:t>یسه</w:t>
                      </w:r>
                      <w:r w:rsidRPr="009D112D">
                        <w:rPr>
                          <w:rFonts w:cs="B Nazanin"/>
                          <w:i w:val="0"/>
                          <w:iCs w:val="0"/>
                          <w:color w:val="000000" w:themeColor="text1"/>
                          <w:sz w:val="20"/>
                          <w:szCs w:val="20"/>
                          <w:rtl/>
                          <w:lang w:bidi="fa-IR"/>
                        </w:rPr>
                        <w:t xml:space="preserve"> تعق</w:t>
                      </w:r>
                      <w:r w:rsidRPr="009D112D">
                        <w:rPr>
                          <w:rFonts w:cs="B Nazanin" w:hint="cs"/>
                          <w:i w:val="0"/>
                          <w:iCs w:val="0"/>
                          <w:color w:val="000000" w:themeColor="text1"/>
                          <w:sz w:val="20"/>
                          <w:szCs w:val="20"/>
                          <w:rtl/>
                          <w:lang w:bidi="fa-IR"/>
                        </w:rPr>
                        <w:t>یبی</w:t>
                      </w:r>
                      <w:r w:rsidRPr="009D112D">
                        <w:rPr>
                          <w:rFonts w:cs="B Nazanin"/>
                          <w:i w:val="0"/>
                          <w:iCs w:val="0"/>
                          <w:color w:val="000000" w:themeColor="text1"/>
                          <w:sz w:val="20"/>
                          <w:szCs w:val="20"/>
                          <w:rtl/>
                          <w:lang w:bidi="fa-IR"/>
                        </w:rPr>
                        <w:t xml:space="preserve"> تعداد سه گانه ها</w:t>
                      </w:r>
                      <w:r w:rsidRPr="009D112D">
                        <w:rPr>
                          <w:rFonts w:cs="B Nazanin" w:hint="cs"/>
                          <w:i w:val="0"/>
                          <w:iCs w:val="0"/>
                          <w:color w:val="000000" w:themeColor="text1"/>
                          <w:sz w:val="20"/>
                          <w:szCs w:val="20"/>
                          <w:rtl/>
                          <w:lang w:bidi="fa-IR"/>
                        </w:rPr>
                        <w:t>ی</w:t>
                      </w:r>
                      <w:r w:rsidRPr="009D112D">
                        <w:rPr>
                          <w:rFonts w:cs="B Nazanin"/>
                          <w:i w:val="0"/>
                          <w:iCs w:val="0"/>
                          <w:color w:val="000000" w:themeColor="text1"/>
                          <w:sz w:val="20"/>
                          <w:szCs w:val="20"/>
                          <w:rtl/>
                          <w:lang w:bidi="fa-IR"/>
                        </w:rPr>
                        <w:t xml:space="preserve"> درمانده رده ها</w:t>
                      </w:r>
                      <w:r w:rsidRPr="009D112D">
                        <w:rPr>
                          <w:rFonts w:cs="B Nazanin" w:hint="cs"/>
                          <w:i w:val="0"/>
                          <w:iCs w:val="0"/>
                          <w:color w:val="000000" w:themeColor="text1"/>
                          <w:sz w:val="20"/>
                          <w:szCs w:val="20"/>
                          <w:rtl/>
                          <w:lang w:bidi="fa-IR"/>
                        </w:rPr>
                        <w:t>ی</w:t>
                      </w:r>
                      <w:r w:rsidRPr="009D112D">
                        <w:rPr>
                          <w:rFonts w:cs="B Nazanin"/>
                          <w:i w:val="0"/>
                          <w:iCs w:val="0"/>
                          <w:color w:val="000000" w:themeColor="text1"/>
                          <w:sz w:val="20"/>
                          <w:szCs w:val="20"/>
                          <w:rtl/>
                          <w:lang w:bidi="fa-IR"/>
                        </w:rPr>
                        <w:t xml:space="preserve"> سن</w:t>
                      </w:r>
                      <w:r w:rsidRPr="009D112D">
                        <w:rPr>
                          <w:rFonts w:cs="B Nazanin" w:hint="cs"/>
                          <w:i w:val="0"/>
                          <w:iCs w:val="0"/>
                          <w:color w:val="000000" w:themeColor="text1"/>
                          <w:sz w:val="20"/>
                          <w:szCs w:val="20"/>
                          <w:rtl/>
                          <w:lang w:bidi="fa-IR"/>
                        </w:rPr>
                        <w:t>ی. اختلاف های معنادار پررنگ شده اند.</w:t>
                      </w:r>
                    </w:p>
                  </w:txbxContent>
                </v:textbox>
                <w10:wrap type="topAndBottom" anchorx="margin"/>
              </v:shape>
            </w:pict>
          </mc:Fallback>
        </mc:AlternateContent>
      </w:r>
    </w:p>
    <w:p w14:paraId="50890D90" w14:textId="035DBE53" w:rsidR="00F21D89" w:rsidRPr="0094362A" w:rsidRDefault="00F21D89" w:rsidP="00F21D89">
      <w:pPr>
        <w:pStyle w:val="ListParagraph"/>
        <w:bidi/>
        <w:spacing w:line="276" w:lineRule="auto"/>
        <w:ind w:left="1224"/>
        <w:jc w:val="both"/>
        <w:rPr>
          <w:rFonts w:asciiTheme="majorBidi" w:hAnsiTheme="majorBidi" w:cs="B Nazanin"/>
          <w:sz w:val="28"/>
          <w:szCs w:val="28"/>
          <w:rtl/>
          <w:lang w:bidi="fa-IR"/>
        </w:rPr>
      </w:pPr>
      <w:r>
        <w:rPr>
          <w:noProof/>
        </w:rPr>
        <w:lastRenderedPageBreak/>
        <mc:AlternateContent>
          <mc:Choice Requires="wps">
            <w:drawing>
              <wp:anchor distT="0" distB="0" distL="114300" distR="114300" simplePos="0" relativeHeight="251669504" behindDoc="0" locked="0" layoutInCell="1" allowOverlap="1" wp14:anchorId="40F0F98F" wp14:editId="77A2B165">
                <wp:simplePos x="0" y="0"/>
                <wp:positionH relativeFrom="margin">
                  <wp:align>right</wp:align>
                </wp:positionH>
                <wp:positionV relativeFrom="paragraph">
                  <wp:posOffset>2969895</wp:posOffset>
                </wp:positionV>
                <wp:extent cx="4530725" cy="572770"/>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4530725" cy="573206"/>
                        </a:xfrm>
                        <a:prstGeom prst="rect">
                          <a:avLst/>
                        </a:prstGeom>
                        <a:solidFill>
                          <a:prstClr val="white"/>
                        </a:solidFill>
                        <a:ln>
                          <a:noFill/>
                        </a:ln>
                      </wps:spPr>
                      <wps:txbx>
                        <w:txbxContent>
                          <w:p w14:paraId="792A6AF5" w14:textId="29A64873" w:rsidR="0000590C" w:rsidRPr="0075547E" w:rsidRDefault="0000590C" w:rsidP="00F21D89">
                            <w:pPr>
                              <w:pStyle w:val="Caption"/>
                              <w:bidi/>
                              <w:jc w:val="both"/>
                              <w:rPr>
                                <w:rFonts w:asciiTheme="majorBidi" w:hAnsiTheme="majorBidi" w:cs="B Nazanin"/>
                                <w:i w:val="0"/>
                                <w:iCs w:val="0"/>
                                <w:noProof/>
                                <w:color w:val="000000" w:themeColor="text1"/>
                                <w:sz w:val="20"/>
                                <w:szCs w:val="20"/>
                                <w:rtl/>
                                <w:lang w:bidi="fa-IR"/>
                              </w:rPr>
                            </w:pPr>
                            <w:r w:rsidRPr="0075547E">
                              <w:rPr>
                                <w:rFonts w:cs="B Nazanin" w:hint="cs"/>
                                <w:i w:val="0"/>
                                <w:iCs w:val="0"/>
                                <w:color w:val="000000" w:themeColor="text1"/>
                                <w:sz w:val="20"/>
                                <w:szCs w:val="20"/>
                                <w:rtl/>
                                <w:lang w:bidi="fa-IR"/>
                              </w:rPr>
                              <w:t xml:space="preserve">شکل 13 - مقایسه </w:t>
                            </w:r>
                            <w:r>
                              <w:rPr>
                                <w:rFonts w:cs="B Nazanin" w:hint="cs"/>
                                <w:i w:val="0"/>
                                <w:iCs w:val="0"/>
                                <w:color w:val="000000" w:themeColor="text1"/>
                                <w:sz w:val="20"/>
                                <w:szCs w:val="20"/>
                                <w:rtl/>
                                <w:lang w:bidi="fa-IR"/>
                              </w:rPr>
                              <w:t xml:space="preserve">چندگروهی </w:t>
                            </w:r>
                            <w:r w:rsidRPr="0075547E">
                              <w:rPr>
                                <w:rFonts w:cs="B Nazanin" w:hint="cs"/>
                                <w:i w:val="0"/>
                                <w:iCs w:val="0"/>
                                <w:color w:val="000000" w:themeColor="text1"/>
                                <w:sz w:val="20"/>
                                <w:szCs w:val="20"/>
                                <w:rtl/>
                                <w:lang w:bidi="fa-IR"/>
                              </w:rPr>
                              <w:t xml:space="preserve">تعداد </w:t>
                            </w:r>
                            <w:r>
                              <w:rPr>
                                <w:rFonts w:cs="B Nazanin" w:hint="cs"/>
                                <w:i w:val="0"/>
                                <w:iCs w:val="0"/>
                                <w:color w:val="000000" w:themeColor="text1"/>
                                <w:sz w:val="20"/>
                                <w:szCs w:val="20"/>
                                <w:rtl/>
                                <w:lang w:bidi="fa-IR"/>
                              </w:rPr>
                              <w:t xml:space="preserve">سه گانه های درمانده </w:t>
                            </w:r>
                            <w:r w:rsidRPr="0075547E">
                              <w:rPr>
                                <w:rFonts w:cs="B Nazanin" w:hint="cs"/>
                                <w:i w:val="0"/>
                                <w:iCs w:val="0"/>
                                <w:color w:val="000000" w:themeColor="text1"/>
                                <w:sz w:val="20"/>
                                <w:szCs w:val="20"/>
                                <w:rtl/>
                                <w:lang w:bidi="fa-IR"/>
                              </w:rPr>
                              <w:t xml:space="preserve">رده های سنی به تفکیک سه گانه های مختلف. مربع های بازه اطمینان و میانه تعداد </w:t>
                            </w:r>
                            <w:r>
                              <w:rPr>
                                <w:rFonts w:cs="B Nazanin" w:hint="cs"/>
                                <w:i w:val="0"/>
                                <w:iCs w:val="0"/>
                                <w:color w:val="000000" w:themeColor="text1"/>
                                <w:sz w:val="20"/>
                                <w:szCs w:val="20"/>
                                <w:rtl/>
                                <w:lang w:bidi="fa-IR"/>
                              </w:rPr>
                              <w:t>درماندگی</w:t>
                            </w:r>
                            <w:r w:rsidRPr="0075547E">
                              <w:rPr>
                                <w:rFonts w:cs="B Nazanin" w:hint="cs"/>
                                <w:i w:val="0"/>
                                <w:iCs w:val="0"/>
                                <w:color w:val="000000" w:themeColor="text1"/>
                                <w:sz w:val="20"/>
                                <w:szCs w:val="20"/>
                                <w:rtl/>
                                <w:lang w:bidi="fa-IR"/>
                              </w:rPr>
                              <w:t xml:space="preserve"> ها را نمایش می دهد و خطوط سبزرنگ نیز نشان دهنده تفاوت های دوگروهی معنادار است.</w:t>
                            </w:r>
                          </w:p>
                          <w:p w14:paraId="6B564305" w14:textId="77777777" w:rsidR="0000590C" w:rsidRPr="0075547E" w:rsidRDefault="0000590C" w:rsidP="00F21D89">
                            <w:pPr>
                              <w:pStyle w:val="Caption"/>
                              <w:rPr>
                                <w:rFonts w:asciiTheme="majorBidi" w:hAnsiTheme="majorBidi" w:cs="B Nazanin"/>
                                <w:noProof/>
                                <w:sz w:val="32"/>
                                <w:szCs w:val="32"/>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0F98F" id="Text Box 30" o:spid="_x0000_s1041" type="#_x0000_t202" style="position:absolute;left:0;text-align:left;margin-left:305.55pt;margin-top:233.85pt;width:356.75pt;height:45.1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" stroked="f">
                <v:textbox inset="0,0,0,0">
                  <w:txbxContent>
                    <w:p w14:paraId="792A6AF5" w14:textId="29A64873" w:rsidR="0000590C" w:rsidRPr="0075547E" w:rsidRDefault="0000590C" w:rsidP="00F21D89">
                      <w:pPr>
                        <w:pStyle w:val="Caption"/>
                        <w:bidi/>
                        <w:jc w:val="both"/>
                        <w:rPr>
                          <w:rFonts w:asciiTheme="majorBidi" w:hAnsiTheme="majorBidi" w:cs="B Nazanin"/>
                          <w:i w:val="0"/>
                          <w:iCs w:val="0"/>
                          <w:noProof/>
                          <w:color w:val="000000" w:themeColor="text1"/>
                          <w:sz w:val="20"/>
                          <w:szCs w:val="20"/>
                          <w:rtl/>
                          <w:lang w:bidi="fa-IR"/>
                        </w:rPr>
                      </w:pPr>
                      <w:r w:rsidRPr="0075547E">
                        <w:rPr>
                          <w:rFonts w:cs="B Nazanin" w:hint="cs"/>
                          <w:i w:val="0"/>
                          <w:iCs w:val="0"/>
                          <w:color w:val="000000" w:themeColor="text1"/>
                          <w:sz w:val="20"/>
                          <w:szCs w:val="20"/>
                          <w:rtl/>
                          <w:lang w:bidi="fa-IR"/>
                        </w:rPr>
                        <w:t xml:space="preserve">شکل 13 - مقایسه </w:t>
                      </w:r>
                      <w:r>
                        <w:rPr>
                          <w:rFonts w:cs="B Nazanin" w:hint="cs"/>
                          <w:i w:val="0"/>
                          <w:iCs w:val="0"/>
                          <w:color w:val="000000" w:themeColor="text1"/>
                          <w:sz w:val="20"/>
                          <w:szCs w:val="20"/>
                          <w:rtl/>
                          <w:lang w:bidi="fa-IR"/>
                        </w:rPr>
                        <w:t xml:space="preserve">چندگروهی </w:t>
                      </w:r>
                      <w:r w:rsidRPr="0075547E">
                        <w:rPr>
                          <w:rFonts w:cs="B Nazanin" w:hint="cs"/>
                          <w:i w:val="0"/>
                          <w:iCs w:val="0"/>
                          <w:color w:val="000000" w:themeColor="text1"/>
                          <w:sz w:val="20"/>
                          <w:szCs w:val="20"/>
                          <w:rtl/>
                          <w:lang w:bidi="fa-IR"/>
                        </w:rPr>
                        <w:t xml:space="preserve">تعداد </w:t>
                      </w:r>
                      <w:r>
                        <w:rPr>
                          <w:rFonts w:cs="B Nazanin" w:hint="cs"/>
                          <w:i w:val="0"/>
                          <w:iCs w:val="0"/>
                          <w:color w:val="000000" w:themeColor="text1"/>
                          <w:sz w:val="20"/>
                          <w:szCs w:val="20"/>
                          <w:rtl/>
                          <w:lang w:bidi="fa-IR"/>
                        </w:rPr>
                        <w:t xml:space="preserve">سه گانه های درمانده </w:t>
                      </w:r>
                      <w:r w:rsidRPr="0075547E">
                        <w:rPr>
                          <w:rFonts w:cs="B Nazanin" w:hint="cs"/>
                          <w:i w:val="0"/>
                          <w:iCs w:val="0"/>
                          <w:color w:val="000000" w:themeColor="text1"/>
                          <w:sz w:val="20"/>
                          <w:szCs w:val="20"/>
                          <w:rtl/>
                          <w:lang w:bidi="fa-IR"/>
                        </w:rPr>
                        <w:t xml:space="preserve">رده های سنی به تفکیک سه گانه های مختلف. </w:t>
                      </w:r>
                      <w:r w:rsidRPr="0075547E">
                        <w:rPr>
                          <w:rFonts w:cs="B Nazanin" w:hint="cs"/>
                          <w:i w:val="0"/>
                          <w:iCs w:val="0"/>
                          <w:color w:val="000000" w:themeColor="text1"/>
                          <w:sz w:val="20"/>
                          <w:szCs w:val="20"/>
                          <w:rtl/>
                          <w:lang w:bidi="fa-IR"/>
                        </w:rPr>
                        <w:t xml:space="preserve">مربع های بازه اطمینان </w:t>
                      </w:r>
                      <w:r w:rsidRPr="0075547E">
                        <w:rPr>
                          <w:rFonts w:cs="B Nazanin" w:hint="cs"/>
                          <w:i w:val="0"/>
                          <w:iCs w:val="0"/>
                          <w:color w:val="000000" w:themeColor="text1"/>
                          <w:sz w:val="20"/>
                          <w:szCs w:val="20"/>
                          <w:rtl/>
                          <w:lang w:bidi="fa-IR"/>
                        </w:rPr>
                        <w:t xml:space="preserve">و میانه تعداد </w:t>
                      </w:r>
                      <w:r>
                        <w:rPr>
                          <w:rFonts w:cs="B Nazanin" w:hint="cs"/>
                          <w:i w:val="0"/>
                          <w:iCs w:val="0"/>
                          <w:color w:val="000000" w:themeColor="text1"/>
                          <w:sz w:val="20"/>
                          <w:szCs w:val="20"/>
                          <w:rtl/>
                          <w:lang w:bidi="fa-IR"/>
                        </w:rPr>
                        <w:t>درماندگی</w:t>
                      </w:r>
                      <w:r w:rsidRPr="0075547E">
                        <w:rPr>
                          <w:rFonts w:cs="B Nazanin" w:hint="cs"/>
                          <w:i w:val="0"/>
                          <w:iCs w:val="0"/>
                          <w:color w:val="000000" w:themeColor="text1"/>
                          <w:sz w:val="20"/>
                          <w:szCs w:val="20"/>
                          <w:rtl/>
                          <w:lang w:bidi="fa-IR"/>
                        </w:rPr>
                        <w:t xml:space="preserve"> ها را نمایش می دهد و خطوط سبزرنگ نیز نشان دهنده تفاوت های دوگروهی معنادار است.</w:t>
                      </w:r>
                    </w:p>
                    <w:p w14:paraId="6B564305" w14:textId="77777777" w:rsidR="0000590C" w:rsidRPr="0075547E" w:rsidRDefault="0000590C" w:rsidP="00F21D89">
                      <w:pPr>
                        <w:pStyle w:val="Caption"/>
                        <w:rPr>
                          <w:rFonts w:asciiTheme="majorBidi" w:hAnsiTheme="majorBidi" w:cs="B Nazanin"/>
                          <w:noProof/>
                          <w:sz w:val="32"/>
                          <w:szCs w:val="32"/>
                        </w:rPr>
                      </w:pPr>
                    </w:p>
                  </w:txbxContent>
                </v:textbox>
                <w10:wrap type="topAndBottom" anchorx="margin"/>
              </v:shape>
            </w:pict>
          </mc:Fallback>
        </mc:AlternateContent>
      </w:r>
      <w:r>
        <w:rPr>
          <w:rFonts w:asciiTheme="majorBidi" w:hAnsiTheme="majorBidi" w:cs="B Nazanin"/>
          <w:noProof/>
          <w:sz w:val="28"/>
          <w:szCs w:val="28"/>
          <w:rtl/>
          <w:lang w:val="fa-IR" w:bidi="fa-IR"/>
        </w:rPr>
        <w:drawing>
          <wp:anchor distT="0" distB="0" distL="114300" distR="114300" simplePos="0" relativeHeight="251668480" behindDoc="0" locked="0" layoutInCell="1" allowOverlap="1" wp14:anchorId="377C76B7" wp14:editId="3CE30A3F">
            <wp:simplePos x="0" y="0"/>
            <wp:positionH relativeFrom="margin">
              <wp:align>right</wp:align>
            </wp:positionH>
            <wp:positionV relativeFrom="paragraph">
              <wp:posOffset>636270</wp:posOffset>
            </wp:positionV>
            <wp:extent cx="4530725" cy="2182495"/>
            <wp:effectExtent l="0" t="0" r="3175"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13.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30725" cy="2182495"/>
                    </a:xfrm>
                    <a:prstGeom prst="rect">
                      <a:avLst/>
                    </a:prstGeom>
                  </pic:spPr>
                </pic:pic>
              </a:graphicData>
            </a:graphic>
            <wp14:sizeRelH relativeFrom="page">
              <wp14:pctWidth>0</wp14:pctWidth>
            </wp14:sizeRelH>
            <wp14:sizeRelV relativeFrom="page">
              <wp14:pctHeight>0</wp14:pctHeight>
            </wp14:sizeRelV>
          </wp:anchor>
        </w:drawing>
      </w:r>
      <w:r w:rsidRPr="002D1BB0">
        <w:rPr>
          <w:rFonts w:asciiTheme="majorBidi" w:hAnsiTheme="majorBidi" w:cs="B Nazanin"/>
          <w:sz w:val="28"/>
          <w:szCs w:val="28"/>
          <w:rtl/>
          <w:lang w:bidi="fa-IR"/>
        </w:rPr>
        <w:t xml:space="preserve">شکل </w:t>
      </w:r>
      <w:r>
        <w:rPr>
          <w:rFonts w:asciiTheme="majorBidi" w:hAnsiTheme="majorBidi" w:cs="B Nazanin" w:hint="cs"/>
          <w:sz w:val="28"/>
          <w:szCs w:val="28"/>
          <w:rtl/>
          <w:lang w:bidi="fa-IR"/>
        </w:rPr>
        <w:t>13</w:t>
      </w:r>
      <w:r w:rsidRPr="002D1BB0">
        <w:rPr>
          <w:rFonts w:asciiTheme="majorBidi" w:hAnsiTheme="majorBidi" w:cs="B Nazanin"/>
          <w:sz w:val="28"/>
          <w:szCs w:val="28"/>
          <w:rtl/>
          <w:lang w:bidi="fa-IR"/>
        </w:rPr>
        <w:t xml:space="preserve"> نیز مقایسه چندگروهی را به تفکیک دو نوع سه گانه </w:t>
      </w:r>
      <w:r w:rsidR="00D303FE">
        <w:rPr>
          <w:rFonts w:asciiTheme="majorBidi" w:hAnsiTheme="majorBidi" w:cs="B Nazanin" w:hint="cs"/>
          <w:sz w:val="28"/>
          <w:szCs w:val="28"/>
          <w:rtl/>
          <w:lang w:bidi="fa-IR"/>
        </w:rPr>
        <w:t>درمانده</w:t>
      </w:r>
      <w:r w:rsidRPr="002D1BB0">
        <w:rPr>
          <w:rFonts w:asciiTheme="majorBidi" w:hAnsiTheme="majorBidi" w:cs="B Nazanin"/>
          <w:sz w:val="28"/>
          <w:szCs w:val="28"/>
          <w:rtl/>
          <w:lang w:bidi="fa-IR"/>
        </w:rPr>
        <w:t xml:space="preserve"> نمایش می دهد. </w:t>
      </w:r>
    </w:p>
    <w:p w14:paraId="34DA3397" w14:textId="4EC31DAE" w:rsidR="00F21D89" w:rsidRDefault="00F21D89" w:rsidP="00F21D89">
      <w:pPr>
        <w:pStyle w:val="ListParagraph"/>
        <w:bidi/>
        <w:spacing w:line="276" w:lineRule="auto"/>
        <w:ind w:left="1224"/>
        <w:jc w:val="both"/>
        <w:rPr>
          <w:rFonts w:asciiTheme="majorBidi" w:hAnsiTheme="majorBidi" w:cs="B Nazanin"/>
          <w:sz w:val="28"/>
          <w:szCs w:val="28"/>
          <w:rtl/>
          <w:lang w:bidi="fa-IR"/>
        </w:rPr>
      </w:pPr>
      <w:r w:rsidRPr="002D1BB0">
        <w:rPr>
          <w:rFonts w:asciiTheme="majorBidi" w:hAnsiTheme="majorBidi" w:cs="B Nazanin"/>
          <w:sz w:val="28"/>
          <w:szCs w:val="28"/>
          <w:rtl/>
          <w:lang w:bidi="fa-IR"/>
        </w:rPr>
        <w:t xml:space="preserve">مقایسه چند گروهی که در شکل 11 نمایش داده شده است با فرض کاملا متصل بودن شبکه حاصل شده است. </w:t>
      </w:r>
      <w:r w:rsidRPr="00C0559F">
        <w:rPr>
          <w:rFonts w:asciiTheme="majorBidi" w:hAnsiTheme="majorBidi" w:cs="B Nazanin"/>
          <w:sz w:val="28"/>
          <w:szCs w:val="28"/>
          <w:rtl/>
          <w:lang w:bidi="fa-IR"/>
        </w:rPr>
        <w:t xml:space="preserve">ما همچنین سعی کردیم که بر روی اتصالات عملکردی آستانه های مختلفی اعمال کنیم و سپس تعداد سه گانه های </w:t>
      </w:r>
      <w:r w:rsidR="00D303FE">
        <w:rPr>
          <w:rFonts w:asciiTheme="majorBidi" w:hAnsiTheme="majorBidi" w:cs="B Nazanin" w:hint="cs"/>
          <w:sz w:val="28"/>
          <w:szCs w:val="28"/>
          <w:rtl/>
          <w:lang w:bidi="fa-IR"/>
        </w:rPr>
        <w:t>درمانده</w:t>
      </w:r>
      <w:r w:rsidRPr="00C0559F">
        <w:rPr>
          <w:rFonts w:asciiTheme="majorBidi" w:hAnsiTheme="majorBidi" w:cs="B Nazanin"/>
          <w:sz w:val="28"/>
          <w:szCs w:val="28"/>
          <w:rtl/>
          <w:lang w:bidi="fa-IR"/>
        </w:rPr>
        <w:t xml:space="preserve"> را بدست آورده و بین رده های سنی مختلف مقایسه نماییم. نتایج این فرآیند در شکل </w:t>
      </w:r>
      <w:r>
        <w:rPr>
          <w:rFonts w:asciiTheme="majorBidi" w:hAnsiTheme="majorBidi" w:cs="B Nazanin" w:hint="cs"/>
          <w:sz w:val="28"/>
          <w:szCs w:val="28"/>
          <w:rtl/>
          <w:lang w:bidi="fa-IR"/>
        </w:rPr>
        <w:t xml:space="preserve">14 </w:t>
      </w:r>
      <w:r w:rsidRPr="00C0559F">
        <w:rPr>
          <w:rFonts w:asciiTheme="majorBidi" w:hAnsiTheme="majorBidi" w:cs="B Nazanin"/>
          <w:sz w:val="28"/>
          <w:szCs w:val="28"/>
          <w:rtl/>
          <w:lang w:bidi="fa-IR"/>
        </w:rPr>
        <w:t xml:space="preserve">نمایش داده شده است. همانطور که مشاهده می کنیم، حتی با اعمال آستانه هم اختلاف بین رده های سنی وجود دارد، هرچند که در برخی از آستانه ها روند تغییرات متفاوت است. </w:t>
      </w:r>
    </w:p>
    <w:p w14:paraId="31F9FF5F" w14:textId="77777777" w:rsidR="00F21D89" w:rsidRDefault="00F21D89" w:rsidP="00F21D89">
      <w:pPr>
        <w:pStyle w:val="ListParagraph"/>
        <w:bidi/>
        <w:spacing w:line="276" w:lineRule="auto"/>
        <w:ind w:left="1224"/>
        <w:jc w:val="both"/>
        <w:rPr>
          <w:rFonts w:asciiTheme="majorBidi" w:hAnsiTheme="majorBidi" w:cs="B Nazanin"/>
          <w:sz w:val="28"/>
          <w:szCs w:val="28"/>
          <w:rtl/>
          <w:lang w:bidi="fa-IR"/>
        </w:rPr>
      </w:pPr>
    </w:p>
    <w:p w14:paraId="5EC6BF58" w14:textId="77777777" w:rsidR="00F21D89" w:rsidRDefault="00F21D89" w:rsidP="00F21D89">
      <w:pPr>
        <w:pStyle w:val="ListParagraph"/>
        <w:bidi/>
        <w:spacing w:line="276" w:lineRule="auto"/>
        <w:ind w:left="1224"/>
        <w:jc w:val="both"/>
        <w:rPr>
          <w:rFonts w:asciiTheme="majorBidi" w:hAnsiTheme="majorBidi" w:cs="B Nazanin"/>
          <w:sz w:val="28"/>
          <w:szCs w:val="28"/>
          <w:rtl/>
          <w:lang w:bidi="fa-IR"/>
        </w:rPr>
      </w:pPr>
    </w:p>
    <w:p w14:paraId="09A77906" w14:textId="4C9231E3" w:rsidR="00F21D89" w:rsidRPr="00C0559F" w:rsidRDefault="00D303FE" w:rsidP="00F21D89">
      <w:pPr>
        <w:pStyle w:val="ListParagraph"/>
        <w:bidi/>
        <w:spacing w:line="276" w:lineRule="auto"/>
        <w:ind w:left="1224"/>
        <w:jc w:val="both"/>
        <w:rPr>
          <w:rFonts w:asciiTheme="majorBidi" w:hAnsiTheme="majorBidi" w:cs="B Nazanin"/>
          <w:sz w:val="28"/>
          <w:szCs w:val="28"/>
          <w:lang w:bidi="fa-IR"/>
        </w:rPr>
      </w:pPr>
      <w:r w:rsidRPr="00561489">
        <w:rPr>
          <w:b/>
          <w:bCs/>
          <w:noProof/>
          <w:color w:val="000000"/>
        </w:rPr>
        <w:lastRenderedPageBreak/>
        <w:drawing>
          <wp:anchor distT="0" distB="0" distL="114300" distR="114300" simplePos="0" relativeHeight="251698176" behindDoc="0" locked="0" layoutInCell="1" allowOverlap="1" wp14:anchorId="6D0CDC77" wp14:editId="1F90B9B1">
            <wp:simplePos x="0" y="0"/>
            <wp:positionH relativeFrom="margin">
              <wp:align>right</wp:align>
            </wp:positionH>
            <wp:positionV relativeFrom="paragraph">
              <wp:posOffset>100492</wp:posOffset>
            </wp:positionV>
            <wp:extent cx="4477216" cy="6018028"/>
            <wp:effectExtent l="0" t="0" r="0" b="190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whol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77216" cy="601802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9200" behindDoc="0" locked="0" layoutInCell="1" allowOverlap="1" wp14:anchorId="46D5FAB7" wp14:editId="245D699C">
                <wp:simplePos x="0" y="0"/>
                <wp:positionH relativeFrom="margin">
                  <wp:posOffset>-217805</wp:posOffset>
                </wp:positionH>
                <wp:positionV relativeFrom="paragraph">
                  <wp:posOffset>6154258</wp:posOffset>
                </wp:positionV>
                <wp:extent cx="497268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972685" cy="635"/>
                        </a:xfrm>
                        <a:prstGeom prst="rect">
                          <a:avLst/>
                        </a:prstGeom>
                        <a:solidFill>
                          <a:prstClr val="white"/>
                        </a:solidFill>
                        <a:ln>
                          <a:noFill/>
                        </a:ln>
                      </wps:spPr>
                      <wps:txbx>
                        <w:txbxContent>
                          <w:p w14:paraId="6A5C87FA" w14:textId="5744D734" w:rsidR="0000590C" w:rsidRPr="0094362A" w:rsidRDefault="0000590C" w:rsidP="00F21D89">
                            <w:pPr>
                              <w:pStyle w:val="Caption"/>
                              <w:bidi/>
                              <w:jc w:val="both"/>
                              <w:rPr>
                                <w:rFonts w:asciiTheme="majorBidi" w:hAnsiTheme="majorBidi" w:cs="B Nazanin"/>
                                <w:i w:val="0"/>
                                <w:iCs w:val="0"/>
                                <w:noProof/>
                                <w:color w:val="000000" w:themeColor="text1"/>
                                <w:sz w:val="20"/>
                                <w:szCs w:val="20"/>
                                <w:lang w:bidi="fa-IR"/>
                              </w:rPr>
                            </w:pPr>
                            <w:r w:rsidRPr="0094362A">
                              <w:rPr>
                                <w:rFonts w:cs="B Nazanin" w:hint="cs"/>
                                <w:i w:val="0"/>
                                <w:iCs w:val="0"/>
                                <w:color w:val="000000" w:themeColor="text1"/>
                                <w:sz w:val="20"/>
                                <w:szCs w:val="20"/>
                                <w:rtl/>
                                <w:lang w:bidi="fa-IR"/>
                              </w:rPr>
                              <w:t xml:space="preserve">شکل 14 </w:t>
                            </w:r>
                            <w:r w:rsidRPr="0094362A">
                              <w:rPr>
                                <w:rFonts w:ascii="Sakkal Majalla" w:hAnsi="Sakkal Majalla" w:cs="Sakkal Majalla" w:hint="cs"/>
                                <w:i w:val="0"/>
                                <w:iCs w:val="0"/>
                                <w:color w:val="000000" w:themeColor="text1"/>
                                <w:sz w:val="20"/>
                                <w:szCs w:val="20"/>
                                <w:rtl/>
                                <w:lang w:bidi="fa-IR"/>
                              </w:rPr>
                              <w:t>–</w:t>
                            </w:r>
                            <w:r w:rsidRPr="0094362A">
                              <w:rPr>
                                <w:rFonts w:cs="B Nazanin" w:hint="cs"/>
                                <w:i w:val="0"/>
                                <w:iCs w:val="0"/>
                                <w:color w:val="000000" w:themeColor="text1"/>
                                <w:sz w:val="20"/>
                                <w:szCs w:val="20"/>
                                <w:rtl/>
                                <w:lang w:bidi="fa-IR"/>
                              </w:rPr>
                              <w:t xml:space="preserve"> </w:t>
                            </w:r>
                            <w:r w:rsidRPr="0075547E">
                              <w:rPr>
                                <w:rFonts w:cs="B Nazanin" w:hint="cs"/>
                                <w:i w:val="0"/>
                                <w:iCs w:val="0"/>
                                <w:color w:val="000000" w:themeColor="text1"/>
                                <w:sz w:val="20"/>
                                <w:szCs w:val="20"/>
                                <w:rtl/>
                                <w:lang w:bidi="fa-IR"/>
                              </w:rPr>
                              <w:t xml:space="preserve">مقایسه </w:t>
                            </w:r>
                            <w:r>
                              <w:rPr>
                                <w:rFonts w:cs="B Nazanin" w:hint="cs"/>
                                <w:i w:val="0"/>
                                <w:iCs w:val="0"/>
                                <w:color w:val="000000" w:themeColor="text1"/>
                                <w:sz w:val="20"/>
                                <w:szCs w:val="20"/>
                                <w:rtl/>
                                <w:lang w:bidi="fa-IR"/>
                              </w:rPr>
                              <w:t xml:space="preserve">چندگروهی </w:t>
                            </w:r>
                            <w:r w:rsidRPr="0075547E">
                              <w:rPr>
                                <w:rFonts w:cs="B Nazanin" w:hint="cs"/>
                                <w:i w:val="0"/>
                                <w:iCs w:val="0"/>
                                <w:color w:val="000000" w:themeColor="text1"/>
                                <w:sz w:val="20"/>
                                <w:szCs w:val="20"/>
                                <w:rtl/>
                                <w:lang w:bidi="fa-IR"/>
                              </w:rPr>
                              <w:t xml:space="preserve">تعداد </w:t>
                            </w:r>
                            <w:r>
                              <w:rPr>
                                <w:rFonts w:cs="B Nazanin" w:hint="cs"/>
                                <w:i w:val="0"/>
                                <w:iCs w:val="0"/>
                                <w:color w:val="000000" w:themeColor="text1"/>
                                <w:sz w:val="20"/>
                                <w:szCs w:val="20"/>
                                <w:rtl/>
                                <w:lang w:bidi="fa-IR"/>
                              </w:rPr>
                              <w:t xml:space="preserve">سه گانه های درمانده </w:t>
                            </w:r>
                            <w:r w:rsidRPr="0075547E">
                              <w:rPr>
                                <w:rFonts w:cs="B Nazanin" w:hint="cs"/>
                                <w:i w:val="0"/>
                                <w:iCs w:val="0"/>
                                <w:color w:val="000000" w:themeColor="text1"/>
                                <w:sz w:val="20"/>
                                <w:szCs w:val="20"/>
                                <w:rtl/>
                                <w:lang w:bidi="fa-IR"/>
                              </w:rPr>
                              <w:t>رده های سنی</w:t>
                            </w:r>
                            <w:r w:rsidRPr="0094362A">
                              <w:rPr>
                                <w:rFonts w:cs="B Nazanin" w:hint="cs"/>
                                <w:i w:val="0"/>
                                <w:iCs w:val="0"/>
                                <w:color w:val="000000" w:themeColor="text1"/>
                                <w:sz w:val="20"/>
                                <w:szCs w:val="20"/>
                                <w:rtl/>
                                <w:lang w:bidi="fa-IR"/>
                              </w:rPr>
                              <w:t xml:space="preserve"> پس از اعمال آستانه های مختلف. مربع های بازه اطمینان و میانه تعداد </w:t>
                            </w:r>
                            <w:r>
                              <w:rPr>
                                <w:rFonts w:cs="B Nazanin" w:hint="cs"/>
                                <w:i w:val="0"/>
                                <w:iCs w:val="0"/>
                                <w:color w:val="000000" w:themeColor="text1"/>
                                <w:sz w:val="20"/>
                                <w:szCs w:val="20"/>
                                <w:rtl/>
                                <w:lang w:bidi="fa-IR"/>
                              </w:rPr>
                              <w:t>درماندگی</w:t>
                            </w:r>
                            <w:r w:rsidRPr="0094362A">
                              <w:rPr>
                                <w:rFonts w:cs="B Nazanin" w:hint="cs"/>
                                <w:i w:val="0"/>
                                <w:iCs w:val="0"/>
                                <w:color w:val="000000" w:themeColor="text1"/>
                                <w:sz w:val="20"/>
                                <w:szCs w:val="20"/>
                                <w:rtl/>
                                <w:lang w:bidi="fa-IR"/>
                              </w:rPr>
                              <w:t xml:space="preserve"> ها را نمایش می دهد و خطوط سبزرنگ نیز نشان دهنده تفاوت های دوگروهی معنادار است.</w:t>
                            </w:r>
                            <w:r>
                              <w:rPr>
                                <w:rFonts w:asciiTheme="majorBidi" w:hAnsiTheme="majorBidi" w:cs="B Nazanin" w:hint="cs"/>
                                <w:i w:val="0"/>
                                <w:iCs w:val="0"/>
                                <w:noProof/>
                                <w:color w:val="000000" w:themeColor="text1"/>
                                <w:sz w:val="20"/>
                                <w:szCs w:val="20"/>
                                <w:rtl/>
                                <w:lang w:bidi="fa-IR"/>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6D5FAB7" id="Text Box 32" o:spid="_x0000_s1042" type="#_x0000_t202" style="position:absolute;left:0;text-align:left;margin-left:-17.15pt;margin-top:484.6pt;width:391.55pt;height:.05pt;z-index:2516992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IEYMQIAAGc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" stroked="f">
                <v:textbox style="mso-fit-shape-to-text:t" inset="0,0,0,0">
                  <w:txbxContent>
                    <w:p w14:paraId="6A5C87FA" w14:textId="5744D734" w:rsidR="0000590C" w:rsidRPr="0094362A" w:rsidRDefault="0000590C" w:rsidP="00F21D89">
                      <w:pPr>
                        <w:pStyle w:val="Caption"/>
                        <w:bidi/>
                        <w:jc w:val="both"/>
                        <w:rPr>
                          <w:rFonts w:asciiTheme="majorBidi" w:hAnsiTheme="majorBidi" w:cs="B Nazanin"/>
                          <w:i w:val="0"/>
                          <w:iCs w:val="0"/>
                          <w:noProof/>
                          <w:color w:val="000000" w:themeColor="text1"/>
                          <w:sz w:val="20"/>
                          <w:szCs w:val="20"/>
                          <w:lang w:bidi="fa-IR"/>
                        </w:rPr>
                      </w:pPr>
                      <w:r w:rsidRPr="0094362A">
                        <w:rPr>
                          <w:rFonts w:cs="B Nazanin" w:hint="cs"/>
                          <w:i w:val="0"/>
                          <w:iCs w:val="0"/>
                          <w:color w:val="000000" w:themeColor="text1"/>
                          <w:sz w:val="20"/>
                          <w:szCs w:val="20"/>
                          <w:rtl/>
                          <w:lang w:bidi="fa-IR"/>
                        </w:rPr>
                        <w:t xml:space="preserve">شکل 14 </w:t>
                      </w:r>
                      <w:r w:rsidRPr="0094362A">
                        <w:rPr>
                          <w:rFonts w:ascii="Sakkal Majalla" w:hAnsi="Sakkal Majalla" w:cs="Sakkal Majalla" w:hint="cs"/>
                          <w:i w:val="0"/>
                          <w:iCs w:val="0"/>
                          <w:color w:val="000000" w:themeColor="text1"/>
                          <w:sz w:val="20"/>
                          <w:szCs w:val="20"/>
                          <w:rtl/>
                          <w:lang w:bidi="fa-IR"/>
                        </w:rPr>
                        <w:t>–</w:t>
                      </w:r>
                      <w:r w:rsidRPr="0094362A">
                        <w:rPr>
                          <w:rFonts w:cs="B Nazanin" w:hint="cs"/>
                          <w:i w:val="0"/>
                          <w:iCs w:val="0"/>
                          <w:color w:val="000000" w:themeColor="text1"/>
                          <w:sz w:val="20"/>
                          <w:szCs w:val="20"/>
                          <w:rtl/>
                          <w:lang w:bidi="fa-IR"/>
                        </w:rPr>
                        <w:t xml:space="preserve"> </w:t>
                      </w:r>
                      <w:r w:rsidRPr="0075547E">
                        <w:rPr>
                          <w:rFonts w:cs="B Nazanin" w:hint="cs"/>
                          <w:i w:val="0"/>
                          <w:iCs w:val="0"/>
                          <w:color w:val="000000" w:themeColor="text1"/>
                          <w:sz w:val="20"/>
                          <w:szCs w:val="20"/>
                          <w:rtl/>
                          <w:lang w:bidi="fa-IR"/>
                        </w:rPr>
                        <w:t xml:space="preserve">مقایسه </w:t>
                      </w:r>
                      <w:r>
                        <w:rPr>
                          <w:rFonts w:cs="B Nazanin" w:hint="cs"/>
                          <w:i w:val="0"/>
                          <w:iCs w:val="0"/>
                          <w:color w:val="000000" w:themeColor="text1"/>
                          <w:sz w:val="20"/>
                          <w:szCs w:val="20"/>
                          <w:rtl/>
                          <w:lang w:bidi="fa-IR"/>
                        </w:rPr>
                        <w:t xml:space="preserve">چندگروهی </w:t>
                      </w:r>
                      <w:r w:rsidRPr="0075547E">
                        <w:rPr>
                          <w:rFonts w:cs="B Nazanin" w:hint="cs"/>
                          <w:i w:val="0"/>
                          <w:iCs w:val="0"/>
                          <w:color w:val="000000" w:themeColor="text1"/>
                          <w:sz w:val="20"/>
                          <w:szCs w:val="20"/>
                          <w:rtl/>
                          <w:lang w:bidi="fa-IR"/>
                        </w:rPr>
                        <w:t xml:space="preserve">تعداد </w:t>
                      </w:r>
                      <w:r>
                        <w:rPr>
                          <w:rFonts w:cs="B Nazanin" w:hint="cs"/>
                          <w:i w:val="0"/>
                          <w:iCs w:val="0"/>
                          <w:color w:val="000000" w:themeColor="text1"/>
                          <w:sz w:val="20"/>
                          <w:szCs w:val="20"/>
                          <w:rtl/>
                          <w:lang w:bidi="fa-IR"/>
                        </w:rPr>
                        <w:t xml:space="preserve">سه گانه های درمانده </w:t>
                      </w:r>
                      <w:r w:rsidRPr="0075547E">
                        <w:rPr>
                          <w:rFonts w:cs="B Nazanin" w:hint="cs"/>
                          <w:i w:val="0"/>
                          <w:iCs w:val="0"/>
                          <w:color w:val="000000" w:themeColor="text1"/>
                          <w:sz w:val="20"/>
                          <w:szCs w:val="20"/>
                          <w:rtl/>
                          <w:lang w:bidi="fa-IR"/>
                        </w:rPr>
                        <w:t>رده های سنی</w:t>
                      </w:r>
                      <w:r w:rsidRPr="0094362A">
                        <w:rPr>
                          <w:rFonts w:cs="B Nazanin" w:hint="cs"/>
                          <w:i w:val="0"/>
                          <w:iCs w:val="0"/>
                          <w:color w:val="000000" w:themeColor="text1"/>
                          <w:sz w:val="20"/>
                          <w:szCs w:val="20"/>
                          <w:rtl/>
                          <w:lang w:bidi="fa-IR"/>
                        </w:rPr>
                        <w:t xml:space="preserve"> پس از اعمال آستانه های مختلف. </w:t>
                      </w:r>
                      <w:r w:rsidRPr="0094362A">
                        <w:rPr>
                          <w:rFonts w:cs="B Nazanin" w:hint="cs"/>
                          <w:i w:val="0"/>
                          <w:iCs w:val="0"/>
                          <w:color w:val="000000" w:themeColor="text1"/>
                          <w:sz w:val="20"/>
                          <w:szCs w:val="20"/>
                          <w:rtl/>
                          <w:lang w:bidi="fa-IR"/>
                        </w:rPr>
                        <w:t xml:space="preserve">مربع های بازه اطمینان </w:t>
                      </w:r>
                      <w:r w:rsidRPr="0094362A">
                        <w:rPr>
                          <w:rFonts w:cs="B Nazanin" w:hint="cs"/>
                          <w:i w:val="0"/>
                          <w:iCs w:val="0"/>
                          <w:color w:val="000000" w:themeColor="text1"/>
                          <w:sz w:val="20"/>
                          <w:szCs w:val="20"/>
                          <w:rtl/>
                          <w:lang w:bidi="fa-IR"/>
                        </w:rPr>
                        <w:t xml:space="preserve">و میانه تعداد </w:t>
                      </w:r>
                      <w:r>
                        <w:rPr>
                          <w:rFonts w:cs="B Nazanin" w:hint="cs"/>
                          <w:i w:val="0"/>
                          <w:iCs w:val="0"/>
                          <w:color w:val="000000" w:themeColor="text1"/>
                          <w:sz w:val="20"/>
                          <w:szCs w:val="20"/>
                          <w:rtl/>
                          <w:lang w:bidi="fa-IR"/>
                        </w:rPr>
                        <w:t>درماندگی</w:t>
                      </w:r>
                      <w:r w:rsidRPr="0094362A">
                        <w:rPr>
                          <w:rFonts w:cs="B Nazanin" w:hint="cs"/>
                          <w:i w:val="0"/>
                          <w:iCs w:val="0"/>
                          <w:color w:val="000000" w:themeColor="text1"/>
                          <w:sz w:val="20"/>
                          <w:szCs w:val="20"/>
                          <w:rtl/>
                          <w:lang w:bidi="fa-IR"/>
                        </w:rPr>
                        <w:t xml:space="preserve"> ها را نمایش می دهد و خطوط سبزرنگ نیز نشان دهنده تفاوت های دوگروهی معنادار است.</w:t>
                      </w:r>
                      <w:r>
                        <w:rPr>
                          <w:rFonts w:asciiTheme="majorBidi" w:hAnsiTheme="majorBidi" w:cs="B Nazanin" w:hint="cs"/>
                          <w:i w:val="0"/>
                          <w:iCs w:val="0"/>
                          <w:noProof/>
                          <w:color w:val="000000" w:themeColor="text1"/>
                          <w:sz w:val="20"/>
                          <w:szCs w:val="20"/>
                          <w:rtl/>
                          <w:lang w:bidi="fa-IR"/>
                        </w:rPr>
                        <w:t xml:space="preserve"> </w:t>
                      </w:r>
                    </w:p>
                  </w:txbxContent>
                </v:textbox>
                <w10:wrap type="topAndBottom" anchorx="margin"/>
              </v:shape>
            </w:pict>
          </mc:Fallback>
        </mc:AlternateContent>
      </w:r>
    </w:p>
    <w:p w14:paraId="78DA9DCA" w14:textId="028AF939" w:rsidR="00F21D89" w:rsidRPr="00FC4AAD" w:rsidRDefault="00F21D89" w:rsidP="00351451">
      <w:pPr>
        <w:pStyle w:val="ListParagraph"/>
        <w:numPr>
          <w:ilvl w:val="2"/>
          <w:numId w:val="88"/>
        </w:numPr>
        <w:bidi/>
        <w:spacing w:line="276" w:lineRule="auto"/>
        <w:jc w:val="both"/>
        <w:rPr>
          <w:rFonts w:asciiTheme="majorBidi" w:hAnsiTheme="majorBidi" w:cs="B Nazanin"/>
          <w:sz w:val="28"/>
          <w:szCs w:val="28"/>
          <w:rtl/>
        </w:rPr>
      </w:pPr>
      <w:r>
        <w:rPr>
          <w:noProof/>
        </w:rPr>
        <w:lastRenderedPageBreak/>
        <mc:AlternateContent>
          <mc:Choice Requires="wps">
            <w:drawing>
              <wp:anchor distT="0" distB="0" distL="114300" distR="114300" simplePos="0" relativeHeight="251671552" behindDoc="0" locked="0" layoutInCell="1" allowOverlap="1" wp14:anchorId="0F50435F" wp14:editId="15354EB5">
                <wp:simplePos x="0" y="0"/>
                <wp:positionH relativeFrom="margin">
                  <wp:align>center</wp:align>
                </wp:positionH>
                <wp:positionV relativeFrom="paragraph">
                  <wp:posOffset>5278755</wp:posOffset>
                </wp:positionV>
                <wp:extent cx="2038350" cy="809625"/>
                <wp:effectExtent l="0" t="0" r="0" b="9525"/>
                <wp:wrapTopAndBottom/>
                <wp:docPr id="34" name="Text Box 34"/>
                <wp:cNvGraphicFramePr/>
                <a:graphic xmlns:a="http://schemas.openxmlformats.org/drawingml/2006/main">
                  <a:graphicData uri="http://schemas.microsoft.com/office/word/2010/wordprocessingShape">
                    <wps:wsp>
                      <wps:cNvSpPr txBox="1"/>
                      <wps:spPr>
                        <a:xfrm>
                          <a:off x="0" y="0"/>
                          <a:ext cx="2038350" cy="809625"/>
                        </a:xfrm>
                        <a:prstGeom prst="rect">
                          <a:avLst/>
                        </a:prstGeom>
                        <a:solidFill>
                          <a:prstClr val="white"/>
                        </a:solidFill>
                        <a:ln>
                          <a:noFill/>
                        </a:ln>
                      </wps:spPr>
                      <wps:txbx>
                        <w:txbxContent>
                          <w:p w14:paraId="050A959B" w14:textId="6585259A" w:rsidR="0000590C" w:rsidRPr="00FC4AAD" w:rsidRDefault="0000590C" w:rsidP="00F21D89">
                            <w:pPr>
                              <w:pStyle w:val="Caption"/>
                              <w:bidi/>
                              <w:jc w:val="both"/>
                              <w:rPr>
                                <w:rFonts w:asciiTheme="majorBidi" w:hAnsiTheme="majorBidi" w:cs="B Nazanin"/>
                                <w:i w:val="0"/>
                                <w:iCs w:val="0"/>
                                <w:noProof/>
                                <w:color w:val="000000" w:themeColor="text1"/>
                                <w:sz w:val="20"/>
                                <w:szCs w:val="20"/>
                                <w:rtl/>
                                <w:lang w:bidi="fa-IR"/>
                              </w:rPr>
                            </w:pPr>
                            <w:r w:rsidRPr="00FC4AAD">
                              <w:rPr>
                                <w:rFonts w:cs="B Nazanin" w:hint="cs"/>
                                <w:i w:val="0"/>
                                <w:iCs w:val="0"/>
                                <w:color w:val="000000" w:themeColor="text1"/>
                                <w:sz w:val="20"/>
                                <w:szCs w:val="20"/>
                                <w:rtl/>
                                <w:lang w:bidi="fa-IR"/>
                              </w:rPr>
                              <w:t xml:space="preserve">شکل 15 </w:t>
                            </w:r>
                            <w:r w:rsidRPr="00FC4AAD">
                              <w:rPr>
                                <w:rFonts w:ascii="Sakkal Majalla" w:hAnsi="Sakkal Majalla" w:cs="Sakkal Majalla" w:hint="cs"/>
                                <w:i w:val="0"/>
                                <w:iCs w:val="0"/>
                                <w:color w:val="000000" w:themeColor="text1"/>
                                <w:sz w:val="20"/>
                                <w:szCs w:val="20"/>
                                <w:rtl/>
                                <w:lang w:bidi="fa-IR"/>
                              </w:rPr>
                              <w:t>–</w:t>
                            </w:r>
                            <w:r w:rsidRPr="00FC4AAD">
                              <w:rPr>
                                <w:rFonts w:cs="B Nazanin" w:hint="cs"/>
                                <w:i w:val="0"/>
                                <w:iCs w:val="0"/>
                                <w:color w:val="000000" w:themeColor="text1"/>
                                <w:sz w:val="20"/>
                                <w:szCs w:val="20"/>
                                <w:rtl/>
                                <w:lang w:bidi="fa-IR"/>
                              </w:rPr>
                              <w:t xml:space="preserve"> مقایسه چندگروهی درصد </w:t>
                            </w:r>
                            <w:r>
                              <w:rPr>
                                <w:rFonts w:cs="B Nazanin" w:hint="cs"/>
                                <w:i w:val="0"/>
                                <w:iCs w:val="0"/>
                                <w:color w:val="000000" w:themeColor="text1"/>
                                <w:sz w:val="20"/>
                                <w:szCs w:val="20"/>
                                <w:rtl/>
                                <w:lang w:bidi="fa-IR"/>
                              </w:rPr>
                              <w:t>ارتباطات</w:t>
                            </w:r>
                            <w:r w:rsidRPr="00FC4AAD">
                              <w:rPr>
                                <w:rFonts w:cs="B Nazanin" w:hint="cs"/>
                                <w:i w:val="0"/>
                                <w:iCs w:val="0"/>
                                <w:color w:val="000000" w:themeColor="text1"/>
                                <w:sz w:val="20"/>
                                <w:szCs w:val="20"/>
                                <w:rtl/>
                                <w:lang w:bidi="fa-IR"/>
                              </w:rPr>
                              <w:t xml:space="preserve"> منفی رده های سنی. مربع های بازه اطمینان و میانه </w:t>
                            </w:r>
                            <w:r>
                              <w:rPr>
                                <w:rFonts w:cs="B Nazanin" w:hint="cs"/>
                                <w:i w:val="0"/>
                                <w:iCs w:val="0"/>
                                <w:color w:val="000000" w:themeColor="text1"/>
                                <w:sz w:val="20"/>
                                <w:szCs w:val="20"/>
                                <w:rtl/>
                                <w:lang w:bidi="fa-IR"/>
                              </w:rPr>
                              <w:t>درصد ارتباطات منفی</w:t>
                            </w:r>
                            <w:r w:rsidRPr="00FC4AAD">
                              <w:rPr>
                                <w:rFonts w:cs="B Nazanin" w:hint="cs"/>
                                <w:i w:val="0"/>
                                <w:iCs w:val="0"/>
                                <w:color w:val="000000" w:themeColor="text1"/>
                                <w:sz w:val="20"/>
                                <w:szCs w:val="20"/>
                                <w:rtl/>
                                <w:lang w:bidi="fa-IR"/>
                              </w:rPr>
                              <w:t xml:space="preserve"> را نمایش می دهد و خطوط سبزرنگ نیز نشان دهنده تفاوت های دوگروهی معنادار است.</w:t>
                            </w:r>
                          </w:p>
                          <w:p w14:paraId="021A12D6" w14:textId="77777777" w:rsidR="0000590C" w:rsidRPr="00FC4AAD" w:rsidRDefault="0000590C" w:rsidP="00F21D89">
                            <w:pPr>
                              <w:pStyle w:val="Caption"/>
                              <w:rPr>
                                <w:rFonts w:asciiTheme="majorBidi" w:hAnsiTheme="majorBidi" w:cs="B Nazanin"/>
                                <w:noProof/>
                                <w:sz w:val="32"/>
                                <w:szCs w:val="32"/>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0435F" id="Text Box 34" o:spid="_x0000_s1043" type="#_x0000_t202" style="position:absolute;left:0;text-align:left;margin-left:0;margin-top:415.65pt;width:160.5pt;height:63.75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" stroked="f">
                <v:textbox inset="0,0,0,0">
                  <w:txbxContent>
                    <w:p w14:paraId="050A959B" w14:textId="6585259A" w:rsidR="0000590C" w:rsidRPr="00FC4AAD" w:rsidRDefault="0000590C" w:rsidP="00F21D89">
                      <w:pPr>
                        <w:pStyle w:val="Caption"/>
                        <w:bidi/>
                        <w:jc w:val="both"/>
                        <w:rPr>
                          <w:rFonts w:asciiTheme="majorBidi" w:hAnsiTheme="majorBidi" w:cs="B Nazanin"/>
                          <w:i w:val="0"/>
                          <w:iCs w:val="0"/>
                          <w:noProof/>
                          <w:color w:val="000000" w:themeColor="text1"/>
                          <w:sz w:val="20"/>
                          <w:szCs w:val="20"/>
                          <w:rtl/>
                          <w:lang w:bidi="fa-IR"/>
                        </w:rPr>
                      </w:pPr>
                      <w:r w:rsidRPr="00FC4AAD">
                        <w:rPr>
                          <w:rFonts w:cs="B Nazanin" w:hint="cs"/>
                          <w:i w:val="0"/>
                          <w:iCs w:val="0"/>
                          <w:color w:val="000000" w:themeColor="text1"/>
                          <w:sz w:val="20"/>
                          <w:szCs w:val="20"/>
                          <w:rtl/>
                          <w:lang w:bidi="fa-IR"/>
                        </w:rPr>
                        <w:t xml:space="preserve">شکل 15 </w:t>
                      </w:r>
                      <w:r w:rsidRPr="00FC4AAD">
                        <w:rPr>
                          <w:rFonts w:ascii="Sakkal Majalla" w:hAnsi="Sakkal Majalla" w:cs="Sakkal Majalla" w:hint="cs"/>
                          <w:i w:val="0"/>
                          <w:iCs w:val="0"/>
                          <w:color w:val="000000" w:themeColor="text1"/>
                          <w:sz w:val="20"/>
                          <w:szCs w:val="20"/>
                          <w:rtl/>
                          <w:lang w:bidi="fa-IR"/>
                        </w:rPr>
                        <w:t>–</w:t>
                      </w:r>
                      <w:r w:rsidRPr="00FC4AAD">
                        <w:rPr>
                          <w:rFonts w:cs="B Nazanin" w:hint="cs"/>
                          <w:i w:val="0"/>
                          <w:iCs w:val="0"/>
                          <w:color w:val="000000" w:themeColor="text1"/>
                          <w:sz w:val="20"/>
                          <w:szCs w:val="20"/>
                          <w:rtl/>
                          <w:lang w:bidi="fa-IR"/>
                        </w:rPr>
                        <w:t xml:space="preserve"> مقایسه چندگروهی درصد </w:t>
                      </w:r>
                      <w:r>
                        <w:rPr>
                          <w:rFonts w:cs="B Nazanin" w:hint="cs"/>
                          <w:i w:val="0"/>
                          <w:iCs w:val="0"/>
                          <w:color w:val="000000" w:themeColor="text1"/>
                          <w:sz w:val="20"/>
                          <w:szCs w:val="20"/>
                          <w:rtl/>
                          <w:lang w:bidi="fa-IR"/>
                        </w:rPr>
                        <w:t>ارتباطات</w:t>
                      </w:r>
                      <w:r w:rsidRPr="00FC4AAD">
                        <w:rPr>
                          <w:rFonts w:cs="B Nazanin" w:hint="cs"/>
                          <w:i w:val="0"/>
                          <w:iCs w:val="0"/>
                          <w:color w:val="000000" w:themeColor="text1"/>
                          <w:sz w:val="20"/>
                          <w:szCs w:val="20"/>
                          <w:rtl/>
                          <w:lang w:bidi="fa-IR"/>
                        </w:rPr>
                        <w:t xml:space="preserve"> منفی رده های سنی. </w:t>
                      </w:r>
                      <w:r w:rsidRPr="00FC4AAD">
                        <w:rPr>
                          <w:rFonts w:cs="B Nazanin" w:hint="cs"/>
                          <w:i w:val="0"/>
                          <w:iCs w:val="0"/>
                          <w:color w:val="000000" w:themeColor="text1"/>
                          <w:sz w:val="20"/>
                          <w:szCs w:val="20"/>
                          <w:rtl/>
                          <w:lang w:bidi="fa-IR"/>
                        </w:rPr>
                        <w:t xml:space="preserve">مربع های بازه </w:t>
                      </w:r>
                      <w:r w:rsidRPr="00FC4AAD">
                        <w:rPr>
                          <w:rFonts w:cs="B Nazanin" w:hint="cs"/>
                          <w:i w:val="0"/>
                          <w:iCs w:val="0"/>
                          <w:color w:val="000000" w:themeColor="text1"/>
                          <w:sz w:val="20"/>
                          <w:szCs w:val="20"/>
                          <w:rtl/>
                          <w:lang w:bidi="fa-IR"/>
                        </w:rPr>
                        <w:t xml:space="preserve">اطمینان و میانه </w:t>
                      </w:r>
                      <w:r>
                        <w:rPr>
                          <w:rFonts w:cs="B Nazanin" w:hint="cs"/>
                          <w:i w:val="0"/>
                          <w:iCs w:val="0"/>
                          <w:color w:val="000000" w:themeColor="text1"/>
                          <w:sz w:val="20"/>
                          <w:szCs w:val="20"/>
                          <w:rtl/>
                          <w:lang w:bidi="fa-IR"/>
                        </w:rPr>
                        <w:t>درصد ارتباطات منفی</w:t>
                      </w:r>
                      <w:r w:rsidRPr="00FC4AAD">
                        <w:rPr>
                          <w:rFonts w:cs="B Nazanin" w:hint="cs"/>
                          <w:i w:val="0"/>
                          <w:iCs w:val="0"/>
                          <w:color w:val="000000" w:themeColor="text1"/>
                          <w:sz w:val="20"/>
                          <w:szCs w:val="20"/>
                          <w:rtl/>
                          <w:lang w:bidi="fa-IR"/>
                        </w:rPr>
                        <w:t xml:space="preserve"> را نمایش می دهد و خطوط سبزرنگ نیز نشان دهنده تفاوت های دوگروهی معنادار است.</w:t>
                      </w:r>
                    </w:p>
                    <w:p w14:paraId="021A12D6" w14:textId="77777777" w:rsidR="0000590C" w:rsidRPr="00FC4AAD" w:rsidRDefault="0000590C" w:rsidP="00F21D89">
                      <w:pPr>
                        <w:pStyle w:val="Caption"/>
                        <w:rPr>
                          <w:rFonts w:asciiTheme="majorBidi" w:hAnsiTheme="majorBidi" w:cs="B Nazanin"/>
                          <w:noProof/>
                          <w:sz w:val="32"/>
                          <w:szCs w:val="32"/>
                        </w:rPr>
                      </w:pPr>
                    </w:p>
                  </w:txbxContent>
                </v:textbox>
                <w10:wrap type="topAndBottom" anchorx="margin"/>
              </v:shape>
            </w:pict>
          </mc:Fallback>
        </mc:AlternateContent>
      </w:r>
      <w:r w:rsidRPr="002D1BB0">
        <w:rPr>
          <w:rFonts w:asciiTheme="majorBidi" w:hAnsiTheme="majorBidi" w:cs="B Nazanin"/>
          <w:sz w:val="28"/>
          <w:szCs w:val="28"/>
          <w:rtl/>
        </w:rPr>
        <w:t>درصد ا</w:t>
      </w:r>
      <w:r w:rsidR="00D02C1A">
        <w:rPr>
          <w:rFonts w:asciiTheme="majorBidi" w:hAnsiTheme="majorBidi" w:cs="B Nazanin" w:hint="cs"/>
          <w:sz w:val="28"/>
          <w:szCs w:val="28"/>
          <w:rtl/>
        </w:rPr>
        <w:t>رتباطات</w:t>
      </w:r>
      <w:r w:rsidRPr="002D1BB0">
        <w:rPr>
          <w:rFonts w:asciiTheme="majorBidi" w:hAnsiTheme="majorBidi" w:cs="B Nazanin"/>
          <w:sz w:val="28"/>
          <w:szCs w:val="28"/>
          <w:rtl/>
        </w:rPr>
        <w:t xml:space="preserve"> منفی</w:t>
      </w:r>
      <w:r w:rsidRPr="002D1BB0">
        <w:rPr>
          <w:rStyle w:val="FootnoteReference"/>
          <w:rFonts w:asciiTheme="majorBidi" w:hAnsiTheme="majorBidi" w:cs="B Nazanin"/>
          <w:sz w:val="28"/>
          <w:szCs w:val="28"/>
          <w:rtl/>
        </w:rPr>
        <w:footnoteReference w:id="858"/>
      </w:r>
      <w:r w:rsidRPr="002D1BB0">
        <w:rPr>
          <w:rFonts w:asciiTheme="majorBidi" w:hAnsiTheme="majorBidi" w:cs="B Nazanin"/>
          <w:sz w:val="28"/>
          <w:szCs w:val="28"/>
          <w:rtl/>
        </w:rPr>
        <w:t xml:space="preserve"> شبکه در </w:t>
      </w:r>
      <w:r w:rsidR="00134515">
        <w:rPr>
          <w:rFonts w:asciiTheme="majorBidi" w:hAnsiTheme="majorBidi" w:cs="B Nazanin" w:hint="cs"/>
          <w:sz w:val="28"/>
          <w:szCs w:val="28"/>
          <w:rtl/>
        </w:rPr>
        <w:t>گذر</w:t>
      </w:r>
      <w:r w:rsidRPr="002D1BB0">
        <w:rPr>
          <w:rFonts w:asciiTheme="majorBidi" w:hAnsiTheme="majorBidi" w:cs="B Nazanin"/>
          <w:sz w:val="28"/>
          <w:szCs w:val="28"/>
          <w:rtl/>
        </w:rPr>
        <w:t xml:space="preserve"> عمر:</w:t>
      </w:r>
      <w:r>
        <w:rPr>
          <w:noProof/>
        </w:rPr>
        <w:drawing>
          <wp:anchor distT="0" distB="0" distL="114300" distR="114300" simplePos="0" relativeHeight="251670528" behindDoc="0" locked="0" layoutInCell="1" allowOverlap="1" wp14:anchorId="39193C43" wp14:editId="1829AD42">
            <wp:simplePos x="0" y="0"/>
            <wp:positionH relativeFrom="margin">
              <wp:align>center</wp:align>
            </wp:positionH>
            <wp:positionV relativeFrom="paragraph">
              <wp:posOffset>3164205</wp:posOffset>
            </wp:positionV>
            <wp:extent cx="2038865" cy="20574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1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8865" cy="2057400"/>
                    </a:xfrm>
                    <a:prstGeom prst="rect">
                      <a:avLst/>
                    </a:prstGeom>
                  </pic:spPr>
                </pic:pic>
              </a:graphicData>
            </a:graphic>
            <wp14:sizeRelH relativeFrom="page">
              <wp14:pctWidth>0</wp14:pctWidth>
            </wp14:sizeRelH>
            <wp14:sizeRelV relativeFrom="page">
              <wp14:pctHeight>0</wp14:pctHeight>
            </wp14:sizeRelV>
          </wp:anchor>
        </w:drawing>
      </w:r>
      <w:r>
        <w:rPr>
          <w:rFonts w:asciiTheme="majorBidi" w:hAnsiTheme="majorBidi" w:cs="B Nazanin"/>
          <w:sz w:val="28"/>
          <w:szCs w:val="28"/>
        </w:rPr>
        <w:t xml:space="preserve"> </w:t>
      </w:r>
      <w:r w:rsidRPr="004B2B96">
        <w:rPr>
          <w:rFonts w:asciiTheme="majorBidi" w:hAnsiTheme="majorBidi" w:cs="B Nazanin"/>
          <w:sz w:val="28"/>
          <w:szCs w:val="28"/>
          <w:rtl/>
        </w:rPr>
        <w:t>همانطور که در شکل 1 قابل مشاهده است تعداد ا</w:t>
      </w:r>
      <w:r w:rsidR="00D02C1A">
        <w:rPr>
          <w:rFonts w:asciiTheme="majorBidi" w:hAnsiTheme="majorBidi" w:cs="B Nazanin" w:hint="cs"/>
          <w:sz w:val="28"/>
          <w:szCs w:val="28"/>
          <w:rtl/>
        </w:rPr>
        <w:t>رتباطات</w:t>
      </w:r>
      <w:r w:rsidRPr="004B2B96">
        <w:rPr>
          <w:rFonts w:asciiTheme="majorBidi" w:hAnsiTheme="majorBidi" w:cs="B Nazanin"/>
          <w:sz w:val="28"/>
          <w:szCs w:val="28"/>
          <w:rtl/>
        </w:rPr>
        <w:t xml:space="preserve"> منفی سه گانه های </w:t>
      </w:r>
      <w:r w:rsidR="00DB3BED">
        <w:rPr>
          <w:rFonts w:asciiTheme="majorBidi" w:hAnsiTheme="majorBidi" w:cs="B Nazanin" w:hint="cs"/>
          <w:sz w:val="28"/>
          <w:szCs w:val="28"/>
          <w:rtl/>
        </w:rPr>
        <w:t>درمانده</w:t>
      </w:r>
      <w:r w:rsidRPr="004B2B96">
        <w:rPr>
          <w:rFonts w:asciiTheme="majorBidi" w:hAnsiTheme="majorBidi" w:cs="B Nazanin"/>
          <w:sz w:val="28"/>
          <w:szCs w:val="28"/>
          <w:rtl/>
        </w:rPr>
        <w:t xml:space="preserve"> (نابالانس) بیشتر از تعداد ا</w:t>
      </w:r>
      <w:r w:rsidR="00D02C1A">
        <w:rPr>
          <w:rFonts w:asciiTheme="majorBidi" w:hAnsiTheme="majorBidi" w:cs="B Nazanin" w:hint="cs"/>
          <w:sz w:val="28"/>
          <w:szCs w:val="28"/>
          <w:rtl/>
        </w:rPr>
        <w:t>رتباطات</w:t>
      </w:r>
      <w:r w:rsidRPr="004B2B96">
        <w:rPr>
          <w:rFonts w:asciiTheme="majorBidi" w:hAnsiTheme="majorBidi" w:cs="B Nazanin"/>
          <w:sz w:val="28"/>
          <w:szCs w:val="28"/>
          <w:rtl/>
        </w:rPr>
        <w:t xml:space="preserve"> منفی سه گانه های بالانس است. پس بی ارتباط نیست که درصد ا</w:t>
      </w:r>
      <w:r w:rsidR="00D02C1A">
        <w:rPr>
          <w:rFonts w:asciiTheme="majorBidi" w:hAnsiTheme="majorBidi" w:cs="B Nazanin" w:hint="cs"/>
          <w:sz w:val="28"/>
          <w:szCs w:val="28"/>
          <w:rtl/>
        </w:rPr>
        <w:t>رتباطات</w:t>
      </w:r>
      <w:r w:rsidRPr="004B2B96">
        <w:rPr>
          <w:rFonts w:asciiTheme="majorBidi" w:hAnsiTheme="majorBidi" w:cs="B Nazanin"/>
          <w:sz w:val="28"/>
          <w:szCs w:val="28"/>
          <w:rtl/>
        </w:rPr>
        <w:t xml:space="preserve"> منفی شبکه در طول عمر را بررسی نماییم، چرا که به صورت معمول این تغییرات می تواند با تغییرات تعداد سه گانه های </w:t>
      </w:r>
      <w:r w:rsidR="00DB3BED">
        <w:rPr>
          <w:rFonts w:asciiTheme="majorBidi" w:hAnsiTheme="majorBidi" w:cs="B Nazanin" w:hint="cs"/>
          <w:sz w:val="28"/>
          <w:szCs w:val="28"/>
          <w:rtl/>
        </w:rPr>
        <w:t>درمانده</w:t>
      </w:r>
      <w:r w:rsidRPr="004B2B96">
        <w:rPr>
          <w:rFonts w:asciiTheme="majorBidi" w:hAnsiTheme="majorBidi" w:cs="B Nazanin"/>
          <w:sz w:val="28"/>
          <w:szCs w:val="28"/>
          <w:rtl/>
        </w:rPr>
        <w:t xml:space="preserve"> در ارتباط باشد. از آنجاییکه درصد ا</w:t>
      </w:r>
      <w:r w:rsidR="00D02C1A">
        <w:rPr>
          <w:rFonts w:asciiTheme="majorBidi" w:hAnsiTheme="majorBidi" w:cs="B Nazanin" w:hint="cs"/>
          <w:sz w:val="28"/>
          <w:szCs w:val="28"/>
          <w:rtl/>
        </w:rPr>
        <w:t>رتباطات</w:t>
      </w:r>
      <w:r w:rsidRPr="004B2B96">
        <w:rPr>
          <w:rFonts w:asciiTheme="majorBidi" w:hAnsiTheme="majorBidi" w:cs="B Nazanin"/>
          <w:sz w:val="28"/>
          <w:szCs w:val="28"/>
          <w:rtl/>
        </w:rPr>
        <w:t xml:space="preserve"> منفی برای شبکه های مختلف توزیع نرمالی نداشت (</w:t>
      </w:r>
      <w:r w:rsidRPr="004B2B96">
        <w:rPr>
          <w:rFonts w:asciiTheme="majorBidi" w:hAnsiTheme="majorBidi" w:cs="B Nazanin"/>
          <w:sz w:val="28"/>
          <w:szCs w:val="28"/>
        </w:rPr>
        <w:t>p-</w:t>
      </w:r>
      <w:proofErr w:type="spellStart"/>
      <w:r w:rsidRPr="004B2B96">
        <w:rPr>
          <w:rFonts w:asciiTheme="majorBidi" w:hAnsiTheme="majorBidi" w:cs="B Nazanin"/>
          <w:sz w:val="28"/>
          <w:szCs w:val="28"/>
        </w:rPr>
        <w:t>value</w:t>
      </w:r>
      <w:r w:rsidRPr="004B2B96">
        <w:rPr>
          <w:rFonts w:asciiTheme="majorBidi" w:hAnsiTheme="majorBidi" w:cs="B Nazanin"/>
          <w:sz w:val="28"/>
          <w:szCs w:val="28"/>
          <w:vertAlign w:val="subscript"/>
        </w:rPr>
        <w:t>shapiro</w:t>
      </w:r>
      <w:proofErr w:type="spellEnd"/>
      <w:r w:rsidRPr="004B2B96">
        <w:rPr>
          <w:rFonts w:asciiTheme="majorBidi" w:hAnsiTheme="majorBidi" w:cs="B Nazanin"/>
          <w:sz w:val="28"/>
          <w:szCs w:val="28"/>
          <w:vertAlign w:val="subscript"/>
        </w:rPr>
        <w:t>-</w:t>
      </w:r>
      <w:proofErr w:type="spellStart"/>
      <w:r w:rsidRPr="004B2B96">
        <w:rPr>
          <w:rFonts w:asciiTheme="majorBidi" w:hAnsiTheme="majorBidi" w:cs="B Nazanin"/>
          <w:sz w:val="28"/>
          <w:szCs w:val="28"/>
          <w:vertAlign w:val="subscript"/>
        </w:rPr>
        <w:t>Wilkoxon</w:t>
      </w:r>
      <w:proofErr w:type="spellEnd"/>
      <w:r w:rsidRPr="004B2B96">
        <w:rPr>
          <w:rFonts w:asciiTheme="majorBidi" w:hAnsiTheme="majorBidi" w:cs="B Nazanin"/>
          <w:sz w:val="28"/>
          <w:szCs w:val="28"/>
        </w:rPr>
        <w:t xml:space="preserve"> &lt; 0.001</w:t>
      </w:r>
      <w:r w:rsidRPr="004B2B96">
        <w:rPr>
          <w:rFonts w:asciiTheme="majorBidi" w:hAnsiTheme="majorBidi" w:cs="B Nazanin"/>
          <w:sz w:val="28"/>
          <w:szCs w:val="28"/>
          <w:rtl/>
          <w:lang w:bidi="fa-IR"/>
        </w:rPr>
        <w:t>)</w:t>
      </w:r>
      <w:r w:rsidRPr="004B2B96">
        <w:rPr>
          <w:rFonts w:asciiTheme="majorBidi" w:hAnsiTheme="majorBidi" w:cs="B Nazanin"/>
          <w:sz w:val="28"/>
          <w:szCs w:val="28"/>
          <w:rtl/>
        </w:rPr>
        <w:t>، ما از آزمون ناپارامتری کراسکال ولیس برای مقایسه چند گروهی درصد ا</w:t>
      </w:r>
      <w:r w:rsidR="00D02C1A">
        <w:rPr>
          <w:rFonts w:asciiTheme="majorBidi" w:hAnsiTheme="majorBidi" w:cs="B Nazanin" w:hint="cs"/>
          <w:sz w:val="28"/>
          <w:szCs w:val="28"/>
          <w:rtl/>
        </w:rPr>
        <w:t>رتباطات</w:t>
      </w:r>
      <w:r w:rsidRPr="004B2B96">
        <w:rPr>
          <w:rFonts w:asciiTheme="majorBidi" w:hAnsiTheme="majorBidi" w:cs="B Nazanin"/>
          <w:sz w:val="28"/>
          <w:szCs w:val="28"/>
          <w:rtl/>
        </w:rPr>
        <w:t xml:space="preserve"> منفی استفاده نمودیم. نتایج این آزمون نمایانگر این موضوع بود که درصد ا</w:t>
      </w:r>
      <w:r w:rsidR="00D02C1A">
        <w:rPr>
          <w:rFonts w:asciiTheme="majorBidi" w:hAnsiTheme="majorBidi" w:cs="B Nazanin" w:hint="cs"/>
          <w:sz w:val="28"/>
          <w:szCs w:val="28"/>
          <w:rtl/>
        </w:rPr>
        <w:t>رتباطات</w:t>
      </w:r>
      <w:r w:rsidRPr="004B2B96">
        <w:rPr>
          <w:rFonts w:asciiTheme="majorBidi" w:hAnsiTheme="majorBidi" w:cs="B Nazanin"/>
          <w:sz w:val="28"/>
          <w:szCs w:val="28"/>
          <w:rtl/>
        </w:rPr>
        <w:t xml:space="preserve"> منفی رده های سنی </w:t>
      </w:r>
      <w:r w:rsidRPr="004B2B96">
        <w:rPr>
          <w:rFonts w:asciiTheme="majorBidi" w:hAnsiTheme="majorBidi" w:cs="B Nazanin"/>
          <w:sz w:val="28"/>
          <w:szCs w:val="28"/>
          <w:rtl/>
        </w:rPr>
        <w:lastRenderedPageBreak/>
        <w:t>مختلف از یکدیگر متفاوت اند</w:t>
      </w:r>
      <w:r w:rsidRPr="004B2B96">
        <w:rPr>
          <w:rFonts w:asciiTheme="majorBidi" w:hAnsiTheme="majorBidi" w:cs="B Nazanin"/>
          <w:sz w:val="28"/>
          <w:szCs w:val="28"/>
          <w:rtl/>
          <w:lang w:bidi="fa-IR"/>
        </w:rPr>
        <w:t>(</w:t>
      </w:r>
      <w:r w:rsidRPr="004B2B96">
        <w:rPr>
          <w:rFonts w:asciiTheme="majorBidi" w:hAnsiTheme="majorBidi" w:cs="B Nazanin"/>
          <w:sz w:val="28"/>
          <w:szCs w:val="28"/>
          <w:lang w:bidi="fa-IR"/>
        </w:rPr>
        <w:t xml:space="preserve">H = 35.24, </w:t>
      </w:r>
      <w:proofErr w:type="spellStart"/>
      <w:r w:rsidRPr="004B2B96">
        <w:rPr>
          <w:rFonts w:asciiTheme="majorBidi" w:hAnsiTheme="majorBidi" w:cs="B Nazanin"/>
          <w:sz w:val="28"/>
          <w:szCs w:val="28"/>
          <w:lang w:bidi="fa-IR"/>
        </w:rPr>
        <w:t>d.f</w:t>
      </w:r>
      <w:proofErr w:type="spellEnd"/>
      <w:r w:rsidRPr="004B2B96">
        <w:rPr>
          <w:rFonts w:asciiTheme="majorBidi" w:hAnsiTheme="majorBidi" w:cs="B Nazanin"/>
          <w:sz w:val="28"/>
          <w:szCs w:val="28"/>
          <w:lang w:bidi="fa-IR"/>
        </w:rPr>
        <w:t xml:space="preserve"> = 4, p-value &lt; 0.0001</w:t>
      </w:r>
      <w:r w:rsidRPr="004B2B96">
        <w:rPr>
          <w:rFonts w:asciiTheme="majorBidi" w:hAnsiTheme="majorBidi" w:cs="B Nazanin"/>
          <w:sz w:val="28"/>
          <w:szCs w:val="28"/>
          <w:rtl/>
          <w:lang w:bidi="fa-IR"/>
        </w:rPr>
        <w:t>)</w:t>
      </w:r>
      <w:r w:rsidRPr="004B2B96">
        <w:rPr>
          <w:rFonts w:asciiTheme="majorBidi" w:hAnsiTheme="majorBidi" w:cs="B Nazanin"/>
          <w:sz w:val="28"/>
          <w:szCs w:val="28"/>
          <w:rtl/>
        </w:rPr>
        <w:t xml:space="preserve">. شکل </w:t>
      </w:r>
      <w:r w:rsidRPr="004B2B96">
        <w:rPr>
          <w:rFonts w:asciiTheme="majorBidi" w:hAnsiTheme="majorBidi" w:cs="B Nazanin" w:hint="cs"/>
          <w:sz w:val="28"/>
          <w:szCs w:val="28"/>
          <w:rtl/>
        </w:rPr>
        <w:t>15</w:t>
      </w:r>
      <w:r w:rsidRPr="004B2B96">
        <w:rPr>
          <w:rFonts w:asciiTheme="majorBidi" w:hAnsiTheme="majorBidi" w:cs="B Nazanin"/>
          <w:sz w:val="28"/>
          <w:szCs w:val="28"/>
          <w:rtl/>
        </w:rPr>
        <w:t xml:space="preserve"> این مقایسه چندگروهی و تفاوت های معنادار مقایسه های دوگروهی را نمایش می دهد. جدول 5 نیز نتایج آماری حاصل از آزمون تعقیبی دان که بین رده های سنی انجام شده </w:t>
      </w:r>
      <w:r>
        <w:rPr>
          <w:noProof/>
        </w:rPr>
        <mc:AlternateContent>
          <mc:Choice Requires="wps">
            <w:drawing>
              <wp:anchor distT="0" distB="0" distL="114300" distR="114300" simplePos="0" relativeHeight="251672576" behindDoc="0" locked="0" layoutInCell="1" allowOverlap="1" wp14:anchorId="11E88B6E" wp14:editId="2139B542">
                <wp:simplePos x="0" y="0"/>
                <wp:positionH relativeFrom="margin">
                  <wp:posOffset>-267484</wp:posOffset>
                </wp:positionH>
                <wp:positionV relativeFrom="paragraph">
                  <wp:posOffset>2963545</wp:posOffset>
                </wp:positionV>
                <wp:extent cx="4486275" cy="635"/>
                <wp:effectExtent l="0" t="0" r="9525" b="8255"/>
                <wp:wrapTopAndBottom/>
                <wp:docPr id="35" name="Text Box 35"/>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14:paraId="7105E3C9" w14:textId="13F7B215" w:rsidR="0000590C" w:rsidRPr="009D112D" w:rsidRDefault="0000590C" w:rsidP="00F21D89">
                            <w:pPr>
                              <w:pStyle w:val="Caption"/>
                              <w:bidi/>
                              <w:jc w:val="both"/>
                              <w:rPr>
                                <w:rFonts w:asciiTheme="majorBidi" w:hAnsiTheme="majorBidi" w:cs="B Nazanin"/>
                                <w:i w:val="0"/>
                                <w:iCs w:val="0"/>
                                <w:noProof/>
                                <w:color w:val="000000" w:themeColor="text1"/>
                                <w:sz w:val="20"/>
                                <w:szCs w:val="20"/>
                                <w:rtl/>
                                <w:lang w:bidi="fa-IR"/>
                              </w:rPr>
                            </w:pPr>
                            <w:r w:rsidRPr="009D112D">
                              <w:rPr>
                                <w:rFonts w:cs="B Nazanin" w:hint="cs"/>
                                <w:i w:val="0"/>
                                <w:iCs w:val="0"/>
                                <w:color w:val="000000" w:themeColor="text1"/>
                                <w:sz w:val="20"/>
                                <w:szCs w:val="20"/>
                                <w:rtl/>
                                <w:lang w:bidi="fa-IR"/>
                              </w:rPr>
                              <w:t xml:space="preserve">جدول 5 </w:t>
                            </w:r>
                            <w:r w:rsidRPr="009D112D">
                              <w:rPr>
                                <w:rFonts w:ascii="Sakkal Majalla" w:hAnsi="Sakkal Majalla" w:cs="Sakkal Majalla" w:hint="cs"/>
                                <w:i w:val="0"/>
                                <w:iCs w:val="0"/>
                                <w:color w:val="000000" w:themeColor="text1"/>
                                <w:sz w:val="20"/>
                                <w:szCs w:val="20"/>
                                <w:rtl/>
                                <w:lang w:bidi="fa-IR"/>
                              </w:rPr>
                              <w:t>–</w:t>
                            </w:r>
                            <w:r w:rsidRPr="009D112D">
                              <w:rPr>
                                <w:rFonts w:cs="B Nazanin" w:hint="cs"/>
                                <w:i w:val="0"/>
                                <w:iCs w:val="0"/>
                                <w:color w:val="000000" w:themeColor="text1"/>
                                <w:sz w:val="20"/>
                                <w:szCs w:val="20"/>
                                <w:rtl/>
                                <w:lang w:bidi="fa-IR"/>
                              </w:rPr>
                              <w:t xml:space="preserve"> </w:t>
                            </w:r>
                            <w:r w:rsidRPr="009D112D">
                              <w:rPr>
                                <w:rFonts w:cs="B Nazanin"/>
                                <w:i w:val="0"/>
                                <w:iCs w:val="0"/>
                                <w:color w:val="000000" w:themeColor="text1"/>
                                <w:sz w:val="20"/>
                                <w:szCs w:val="20"/>
                                <w:rtl/>
                                <w:lang w:bidi="fa-IR"/>
                              </w:rPr>
                              <w:t>مقا</w:t>
                            </w:r>
                            <w:r w:rsidRPr="009D112D">
                              <w:rPr>
                                <w:rFonts w:cs="B Nazanin" w:hint="cs"/>
                                <w:i w:val="0"/>
                                <w:iCs w:val="0"/>
                                <w:color w:val="000000" w:themeColor="text1"/>
                                <w:sz w:val="20"/>
                                <w:szCs w:val="20"/>
                                <w:rtl/>
                                <w:lang w:bidi="fa-IR"/>
                              </w:rPr>
                              <w:t>یسه</w:t>
                            </w:r>
                            <w:r w:rsidRPr="009D112D">
                              <w:rPr>
                                <w:rFonts w:cs="B Nazanin"/>
                                <w:i w:val="0"/>
                                <w:iCs w:val="0"/>
                                <w:color w:val="000000" w:themeColor="text1"/>
                                <w:sz w:val="20"/>
                                <w:szCs w:val="20"/>
                                <w:rtl/>
                                <w:lang w:bidi="fa-IR"/>
                              </w:rPr>
                              <w:t xml:space="preserve"> تعق</w:t>
                            </w:r>
                            <w:r w:rsidRPr="009D112D">
                              <w:rPr>
                                <w:rFonts w:cs="B Nazanin" w:hint="cs"/>
                                <w:i w:val="0"/>
                                <w:iCs w:val="0"/>
                                <w:color w:val="000000" w:themeColor="text1"/>
                                <w:sz w:val="20"/>
                                <w:szCs w:val="20"/>
                                <w:rtl/>
                                <w:lang w:bidi="fa-IR"/>
                              </w:rPr>
                              <w:t>یبی</w:t>
                            </w:r>
                            <w:r w:rsidRPr="009D112D">
                              <w:rPr>
                                <w:rFonts w:cs="B Nazanin"/>
                                <w:i w:val="0"/>
                                <w:iCs w:val="0"/>
                                <w:color w:val="000000" w:themeColor="text1"/>
                                <w:sz w:val="20"/>
                                <w:szCs w:val="20"/>
                                <w:rtl/>
                                <w:lang w:bidi="fa-IR"/>
                              </w:rPr>
                              <w:t xml:space="preserve"> درصد ا</w:t>
                            </w:r>
                            <w:r w:rsidRPr="009D112D">
                              <w:rPr>
                                <w:rFonts w:cs="B Nazanin" w:hint="cs"/>
                                <w:i w:val="0"/>
                                <w:iCs w:val="0"/>
                                <w:color w:val="000000" w:themeColor="text1"/>
                                <w:sz w:val="20"/>
                                <w:szCs w:val="20"/>
                                <w:rtl/>
                                <w:lang w:bidi="fa-IR"/>
                              </w:rPr>
                              <w:t>رتباطات</w:t>
                            </w:r>
                            <w:r w:rsidRPr="009D112D">
                              <w:rPr>
                                <w:rFonts w:cs="B Nazanin"/>
                                <w:i w:val="0"/>
                                <w:iCs w:val="0"/>
                                <w:color w:val="000000" w:themeColor="text1"/>
                                <w:sz w:val="20"/>
                                <w:szCs w:val="20"/>
                                <w:rtl/>
                                <w:lang w:bidi="fa-IR"/>
                              </w:rPr>
                              <w:t xml:space="preserve"> منف</w:t>
                            </w:r>
                            <w:r w:rsidRPr="009D112D">
                              <w:rPr>
                                <w:rFonts w:cs="B Nazanin" w:hint="cs"/>
                                <w:i w:val="0"/>
                                <w:iCs w:val="0"/>
                                <w:color w:val="000000" w:themeColor="text1"/>
                                <w:sz w:val="20"/>
                                <w:szCs w:val="20"/>
                                <w:rtl/>
                                <w:lang w:bidi="fa-IR"/>
                              </w:rPr>
                              <w:t>ی</w:t>
                            </w:r>
                            <w:r w:rsidRPr="009D112D">
                              <w:rPr>
                                <w:rFonts w:cs="B Nazanin"/>
                                <w:i w:val="0"/>
                                <w:iCs w:val="0"/>
                                <w:color w:val="000000" w:themeColor="text1"/>
                                <w:sz w:val="20"/>
                                <w:szCs w:val="20"/>
                                <w:rtl/>
                                <w:lang w:bidi="fa-IR"/>
                              </w:rPr>
                              <w:t xml:space="preserve"> رده ها</w:t>
                            </w:r>
                            <w:r w:rsidRPr="009D112D">
                              <w:rPr>
                                <w:rFonts w:cs="B Nazanin" w:hint="cs"/>
                                <w:i w:val="0"/>
                                <w:iCs w:val="0"/>
                                <w:color w:val="000000" w:themeColor="text1"/>
                                <w:sz w:val="20"/>
                                <w:szCs w:val="20"/>
                                <w:rtl/>
                                <w:lang w:bidi="fa-IR"/>
                              </w:rPr>
                              <w:t>ی</w:t>
                            </w:r>
                            <w:r w:rsidRPr="009D112D">
                              <w:rPr>
                                <w:rFonts w:cs="B Nazanin"/>
                                <w:i w:val="0"/>
                                <w:iCs w:val="0"/>
                                <w:color w:val="000000" w:themeColor="text1"/>
                                <w:sz w:val="20"/>
                                <w:szCs w:val="20"/>
                                <w:rtl/>
                                <w:lang w:bidi="fa-IR"/>
                              </w:rPr>
                              <w:t xml:space="preserve"> سن</w:t>
                            </w:r>
                            <w:r w:rsidRPr="009D112D">
                              <w:rPr>
                                <w:rFonts w:cs="B Nazanin" w:hint="cs"/>
                                <w:i w:val="0"/>
                                <w:iCs w:val="0"/>
                                <w:color w:val="000000" w:themeColor="text1"/>
                                <w:sz w:val="20"/>
                                <w:szCs w:val="20"/>
                                <w:rtl/>
                                <w:lang w:bidi="fa-IR"/>
                              </w:rPr>
                              <w:t>ی. اختلاف های معنادار پررنگ شده اند.</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E88B6E" id="Text Box 35" o:spid="_x0000_s1044" type="#_x0000_t202" style="position:absolute;left:0;text-align:left;margin-left:-21.05pt;margin-top:233.35pt;width:353.25pt;height:.0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" stroked="f">
                <v:textbox style="mso-fit-shape-to-text:t" inset="0,0,0,0">
                  <w:txbxContent>
                    <w:p w14:paraId="7105E3C9" w14:textId="13F7B215" w:rsidR="0000590C" w:rsidRPr="009D112D" w:rsidRDefault="0000590C" w:rsidP="00F21D89">
                      <w:pPr>
                        <w:pStyle w:val="Caption"/>
                        <w:bidi/>
                        <w:jc w:val="both"/>
                        <w:rPr>
                          <w:rFonts w:asciiTheme="majorBidi" w:hAnsiTheme="majorBidi" w:cs="B Nazanin"/>
                          <w:i w:val="0"/>
                          <w:iCs w:val="0"/>
                          <w:noProof/>
                          <w:color w:val="000000" w:themeColor="text1"/>
                          <w:sz w:val="20"/>
                          <w:szCs w:val="20"/>
                          <w:rtl/>
                          <w:lang w:bidi="fa-IR"/>
                        </w:rPr>
                      </w:pPr>
                      <w:r w:rsidRPr="009D112D">
                        <w:rPr>
                          <w:rFonts w:cs="B Nazanin" w:hint="cs"/>
                          <w:i w:val="0"/>
                          <w:iCs w:val="0"/>
                          <w:color w:val="000000" w:themeColor="text1"/>
                          <w:sz w:val="20"/>
                          <w:szCs w:val="20"/>
                          <w:rtl/>
                          <w:lang w:bidi="fa-IR"/>
                        </w:rPr>
                        <w:t xml:space="preserve">جدول 5 </w:t>
                      </w:r>
                      <w:r w:rsidRPr="009D112D">
                        <w:rPr>
                          <w:rFonts w:ascii="Sakkal Majalla" w:hAnsi="Sakkal Majalla" w:cs="Sakkal Majalla" w:hint="cs"/>
                          <w:i w:val="0"/>
                          <w:iCs w:val="0"/>
                          <w:color w:val="000000" w:themeColor="text1"/>
                          <w:sz w:val="20"/>
                          <w:szCs w:val="20"/>
                          <w:rtl/>
                          <w:lang w:bidi="fa-IR"/>
                        </w:rPr>
                        <w:t>–</w:t>
                      </w:r>
                      <w:r w:rsidRPr="009D112D">
                        <w:rPr>
                          <w:rFonts w:cs="B Nazanin" w:hint="cs"/>
                          <w:i w:val="0"/>
                          <w:iCs w:val="0"/>
                          <w:color w:val="000000" w:themeColor="text1"/>
                          <w:sz w:val="20"/>
                          <w:szCs w:val="20"/>
                          <w:rtl/>
                          <w:lang w:bidi="fa-IR"/>
                        </w:rPr>
                        <w:t xml:space="preserve"> </w:t>
                      </w:r>
                      <w:r w:rsidRPr="009D112D">
                        <w:rPr>
                          <w:rFonts w:cs="B Nazanin"/>
                          <w:i w:val="0"/>
                          <w:iCs w:val="0"/>
                          <w:color w:val="000000" w:themeColor="text1"/>
                          <w:sz w:val="20"/>
                          <w:szCs w:val="20"/>
                          <w:rtl/>
                          <w:lang w:bidi="fa-IR"/>
                        </w:rPr>
                        <w:t>مقا</w:t>
                      </w:r>
                      <w:r w:rsidRPr="009D112D">
                        <w:rPr>
                          <w:rFonts w:cs="B Nazanin" w:hint="cs"/>
                          <w:i w:val="0"/>
                          <w:iCs w:val="0"/>
                          <w:color w:val="000000" w:themeColor="text1"/>
                          <w:sz w:val="20"/>
                          <w:szCs w:val="20"/>
                          <w:rtl/>
                          <w:lang w:bidi="fa-IR"/>
                        </w:rPr>
                        <w:t>یسه</w:t>
                      </w:r>
                      <w:r w:rsidRPr="009D112D">
                        <w:rPr>
                          <w:rFonts w:cs="B Nazanin"/>
                          <w:i w:val="0"/>
                          <w:iCs w:val="0"/>
                          <w:color w:val="000000" w:themeColor="text1"/>
                          <w:sz w:val="20"/>
                          <w:szCs w:val="20"/>
                          <w:rtl/>
                          <w:lang w:bidi="fa-IR"/>
                        </w:rPr>
                        <w:t xml:space="preserve"> تعق</w:t>
                      </w:r>
                      <w:r w:rsidRPr="009D112D">
                        <w:rPr>
                          <w:rFonts w:cs="B Nazanin" w:hint="cs"/>
                          <w:i w:val="0"/>
                          <w:iCs w:val="0"/>
                          <w:color w:val="000000" w:themeColor="text1"/>
                          <w:sz w:val="20"/>
                          <w:szCs w:val="20"/>
                          <w:rtl/>
                          <w:lang w:bidi="fa-IR"/>
                        </w:rPr>
                        <w:t>یبی</w:t>
                      </w:r>
                      <w:r w:rsidRPr="009D112D">
                        <w:rPr>
                          <w:rFonts w:cs="B Nazanin"/>
                          <w:i w:val="0"/>
                          <w:iCs w:val="0"/>
                          <w:color w:val="000000" w:themeColor="text1"/>
                          <w:sz w:val="20"/>
                          <w:szCs w:val="20"/>
                          <w:rtl/>
                          <w:lang w:bidi="fa-IR"/>
                        </w:rPr>
                        <w:t xml:space="preserve"> درصد ا</w:t>
                      </w:r>
                      <w:r w:rsidRPr="009D112D">
                        <w:rPr>
                          <w:rFonts w:cs="B Nazanin" w:hint="cs"/>
                          <w:i w:val="0"/>
                          <w:iCs w:val="0"/>
                          <w:color w:val="000000" w:themeColor="text1"/>
                          <w:sz w:val="20"/>
                          <w:szCs w:val="20"/>
                          <w:rtl/>
                          <w:lang w:bidi="fa-IR"/>
                        </w:rPr>
                        <w:t>رتباطات</w:t>
                      </w:r>
                      <w:r w:rsidRPr="009D112D">
                        <w:rPr>
                          <w:rFonts w:cs="B Nazanin"/>
                          <w:i w:val="0"/>
                          <w:iCs w:val="0"/>
                          <w:color w:val="000000" w:themeColor="text1"/>
                          <w:sz w:val="20"/>
                          <w:szCs w:val="20"/>
                          <w:rtl/>
                          <w:lang w:bidi="fa-IR"/>
                        </w:rPr>
                        <w:t xml:space="preserve"> منف</w:t>
                      </w:r>
                      <w:r w:rsidRPr="009D112D">
                        <w:rPr>
                          <w:rFonts w:cs="B Nazanin" w:hint="cs"/>
                          <w:i w:val="0"/>
                          <w:iCs w:val="0"/>
                          <w:color w:val="000000" w:themeColor="text1"/>
                          <w:sz w:val="20"/>
                          <w:szCs w:val="20"/>
                          <w:rtl/>
                          <w:lang w:bidi="fa-IR"/>
                        </w:rPr>
                        <w:t>ی</w:t>
                      </w:r>
                      <w:r w:rsidRPr="009D112D">
                        <w:rPr>
                          <w:rFonts w:cs="B Nazanin"/>
                          <w:i w:val="0"/>
                          <w:iCs w:val="0"/>
                          <w:color w:val="000000" w:themeColor="text1"/>
                          <w:sz w:val="20"/>
                          <w:szCs w:val="20"/>
                          <w:rtl/>
                          <w:lang w:bidi="fa-IR"/>
                        </w:rPr>
                        <w:t xml:space="preserve"> رده ها</w:t>
                      </w:r>
                      <w:r w:rsidRPr="009D112D">
                        <w:rPr>
                          <w:rFonts w:cs="B Nazanin" w:hint="cs"/>
                          <w:i w:val="0"/>
                          <w:iCs w:val="0"/>
                          <w:color w:val="000000" w:themeColor="text1"/>
                          <w:sz w:val="20"/>
                          <w:szCs w:val="20"/>
                          <w:rtl/>
                          <w:lang w:bidi="fa-IR"/>
                        </w:rPr>
                        <w:t>ی</w:t>
                      </w:r>
                      <w:r w:rsidRPr="009D112D">
                        <w:rPr>
                          <w:rFonts w:cs="B Nazanin"/>
                          <w:i w:val="0"/>
                          <w:iCs w:val="0"/>
                          <w:color w:val="000000" w:themeColor="text1"/>
                          <w:sz w:val="20"/>
                          <w:szCs w:val="20"/>
                          <w:rtl/>
                          <w:lang w:bidi="fa-IR"/>
                        </w:rPr>
                        <w:t xml:space="preserve"> سن</w:t>
                      </w:r>
                      <w:r w:rsidRPr="009D112D">
                        <w:rPr>
                          <w:rFonts w:cs="B Nazanin" w:hint="cs"/>
                          <w:i w:val="0"/>
                          <w:iCs w:val="0"/>
                          <w:color w:val="000000" w:themeColor="text1"/>
                          <w:sz w:val="20"/>
                          <w:szCs w:val="20"/>
                          <w:rtl/>
                          <w:lang w:bidi="fa-IR"/>
                        </w:rPr>
                        <w:t>ی. اختلاف های معنادار پررنگ شده اند.</w:t>
                      </w:r>
                    </w:p>
                  </w:txbxContent>
                </v:textbox>
                <w10:wrap type="topAndBottom" anchorx="margin"/>
              </v:shape>
            </w:pict>
          </mc:Fallback>
        </mc:AlternateContent>
      </w:r>
      <w:r w:rsidRPr="004B2B96">
        <w:rPr>
          <w:rFonts w:asciiTheme="majorBidi" w:hAnsiTheme="majorBidi" w:cs="B Nazanin"/>
          <w:sz w:val="28"/>
          <w:szCs w:val="28"/>
          <w:rtl/>
        </w:rPr>
        <w:t>است را نشان می دهد.</w:t>
      </w:r>
    </w:p>
    <w:tbl>
      <w:tblPr>
        <w:tblStyle w:val="TableGrid"/>
        <w:tblW w:w="0" w:type="auto"/>
        <w:tblInd w:w="-5" w:type="dxa"/>
        <w:tblLook w:val="04A0" w:firstRow="1" w:lastRow="0" w:firstColumn="1" w:lastColumn="0" w:noHBand="0" w:noVBand="1"/>
      </w:tblPr>
      <w:tblGrid>
        <w:gridCol w:w="1231"/>
        <w:gridCol w:w="1131"/>
        <w:gridCol w:w="1231"/>
        <w:gridCol w:w="1012"/>
        <w:gridCol w:w="1012"/>
        <w:gridCol w:w="1012"/>
      </w:tblGrid>
      <w:tr w:rsidR="00F21D89" w:rsidRPr="00A9268D" w14:paraId="349ACF50" w14:textId="77777777" w:rsidTr="00F21D89">
        <w:trPr>
          <w:trHeight w:val="327"/>
        </w:trPr>
        <w:tc>
          <w:tcPr>
            <w:tcW w:w="1231" w:type="dxa"/>
            <w:vAlign w:val="center"/>
          </w:tcPr>
          <w:p w14:paraId="75E43A94" w14:textId="77777777" w:rsidR="00F21D89" w:rsidRPr="00A9268D" w:rsidRDefault="00F21D89" w:rsidP="00F21D89">
            <w:pPr>
              <w:jc w:val="center"/>
              <w:rPr>
                <w:b/>
                <w:bCs/>
                <w:sz w:val="14"/>
                <w:szCs w:val="14"/>
              </w:rPr>
            </w:pPr>
            <w:r w:rsidRPr="00A9268D">
              <w:rPr>
                <w:b/>
                <w:bCs/>
                <w:sz w:val="14"/>
                <w:szCs w:val="14"/>
              </w:rPr>
              <w:t>stage</w:t>
            </w:r>
          </w:p>
        </w:tc>
        <w:tc>
          <w:tcPr>
            <w:tcW w:w="1131" w:type="dxa"/>
            <w:vAlign w:val="center"/>
          </w:tcPr>
          <w:p w14:paraId="4FA824B2" w14:textId="77777777" w:rsidR="00F21D89" w:rsidRPr="00A9268D" w:rsidRDefault="00F21D89" w:rsidP="00F21D89">
            <w:pPr>
              <w:jc w:val="center"/>
              <w:rPr>
                <w:b/>
                <w:bCs/>
                <w:sz w:val="14"/>
                <w:szCs w:val="14"/>
              </w:rPr>
            </w:pPr>
            <w:r w:rsidRPr="00A9268D">
              <w:rPr>
                <w:b/>
                <w:bCs/>
                <w:sz w:val="14"/>
                <w:szCs w:val="14"/>
              </w:rPr>
              <w:t>Childhood</w:t>
            </w:r>
          </w:p>
        </w:tc>
        <w:tc>
          <w:tcPr>
            <w:tcW w:w="1231" w:type="dxa"/>
            <w:vAlign w:val="center"/>
          </w:tcPr>
          <w:p w14:paraId="00948DEB" w14:textId="77777777" w:rsidR="00F21D89" w:rsidRPr="00A9268D" w:rsidRDefault="00F21D89" w:rsidP="00F21D89">
            <w:pPr>
              <w:jc w:val="center"/>
              <w:rPr>
                <w:b/>
                <w:bCs/>
                <w:sz w:val="14"/>
                <w:szCs w:val="14"/>
              </w:rPr>
            </w:pPr>
            <w:r w:rsidRPr="00A9268D">
              <w:rPr>
                <w:b/>
                <w:bCs/>
                <w:sz w:val="14"/>
                <w:szCs w:val="14"/>
              </w:rPr>
              <w:t>Adolescence</w:t>
            </w:r>
          </w:p>
        </w:tc>
        <w:tc>
          <w:tcPr>
            <w:tcW w:w="1012" w:type="dxa"/>
            <w:vAlign w:val="center"/>
          </w:tcPr>
          <w:p w14:paraId="5E152E43" w14:textId="77777777" w:rsidR="00F21D89" w:rsidRPr="00A9268D" w:rsidRDefault="00F21D89" w:rsidP="00F21D89">
            <w:pPr>
              <w:jc w:val="center"/>
              <w:rPr>
                <w:b/>
                <w:bCs/>
                <w:sz w:val="14"/>
                <w:szCs w:val="14"/>
              </w:rPr>
            </w:pPr>
            <w:r w:rsidRPr="00A9268D">
              <w:rPr>
                <w:b/>
                <w:bCs/>
                <w:sz w:val="14"/>
                <w:szCs w:val="14"/>
              </w:rPr>
              <w:t>Early Adulthood</w:t>
            </w:r>
          </w:p>
        </w:tc>
        <w:tc>
          <w:tcPr>
            <w:tcW w:w="1012" w:type="dxa"/>
            <w:vAlign w:val="center"/>
          </w:tcPr>
          <w:p w14:paraId="6D9C9B87" w14:textId="77777777" w:rsidR="00F21D89" w:rsidRPr="00A9268D" w:rsidRDefault="00F21D89" w:rsidP="00F21D89">
            <w:pPr>
              <w:jc w:val="center"/>
              <w:rPr>
                <w:b/>
                <w:bCs/>
                <w:sz w:val="14"/>
                <w:szCs w:val="14"/>
              </w:rPr>
            </w:pPr>
            <w:r w:rsidRPr="00A9268D">
              <w:rPr>
                <w:b/>
                <w:bCs/>
                <w:sz w:val="14"/>
                <w:szCs w:val="14"/>
              </w:rPr>
              <w:t>Middle Adulthood</w:t>
            </w:r>
          </w:p>
        </w:tc>
        <w:tc>
          <w:tcPr>
            <w:tcW w:w="1012" w:type="dxa"/>
            <w:vAlign w:val="center"/>
          </w:tcPr>
          <w:p w14:paraId="2C077185" w14:textId="77777777" w:rsidR="00F21D89" w:rsidRPr="00A9268D" w:rsidRDefault="00F21D89" w:rsidP="00F21D89">
            <w:pPr>
              <w:jc w:val="center"/>
              <w:rPr>
                <w:b/>
                <w:bCs/>
                <w:sz w:val="14"/>
                <w:szCs w:val="14"/>
              </w:rPr>
            </w:pPr>
            <w:r w:rsidRPr="00A9268D">
              <w:rPr>
                <w:b/>
                <w:bCs/>
                <w:sz w:val="14"/>
                <w:szCs w:val="14"/>
              </w:rPr>
              <w:t>Late Adulthood</w:t>
            </w:r>
          </w:p>
        </w:tc>
      </w:tr>
      <w:tr w:rsidR="00F21D89" w:rsidRPr="00A9268D" w14:paraId="44A8D363" w14:textId="77777777" w:rsidTr="00F21D89">
        <w:trPr>
          <w:trHeight w:val="327"/>
        </w:trPr>
        <w:tc>
          <w:tcPr>
            <w:tcW w:w="1231" w:type="dxa"/>
            <w:vAlign w:val="center"/>
          </w:tcPr>
          <w:p w14:paraId="320FFB4B" w14:textId="77777777" w:rsidR="00F21D89" w:rsidRPr="00A9268D" w:rsidRDefault="00F21D89" w:rsidP="00F21D89">
            <w:pPr>
              <w:jc w:val="center"/>
              <w:rPr>
                <w:b/>
                <w:bCs/>
                <w:sz w:val="14"/>
                <w:szCs w:val="14"/>
              </w:rPr>
            </w:pPr>
            <w:r w:rsidRPr="00A9268D">
              <w:rPr>
                <w:b/>
                <w:bCs/>
                <w:sz w:val="14"/>
                <w:szCs w:val="14"/>
              </w:rPr>
              <w:t>Childhood</w:t>
            </w:r>
          </w:p>
        </w:tc>
        <w:tc>
          <w:tcPr>
            <w:tcW w:w="1131" w:type="dxa"/>
            <w:vAlign w:val="center"/>
          </w:tcPr>
          <w:p w14:paraId="2A282DCF" w14:textId="77777777" w:rsidR="00F21D89" w:rsidRPr="00A9268D" w:rsidRDefault="00F21D89" w:rsidP="00F21D89">
            <w:pPr>
              <w:jc w:val="center"/>
              <w:rPr>
                <w:sz w:val="14"/>
                <w:szCs w:val="14"/>
              </w:rPr>
            </w:pPr>
            <w:r w:rsidRPr="00A9268D">
              <w:rPr>
                <w:sz w:val="14"/>
                <w:szCs w:val="14"/>
              </w:rPr>
              <w:t>-</w:t>
            </w:r>
          </w:p>
        </w:tc>
        <w:tc>
          <w:tcPr>
            <w:tcW w:w="1231" w:type="dxa"/>
            <w:vAlign w:val="center"/>
          </w:tcPr>
          <w:p w14:paraId="62723590" w14:textId="77777777" w:rsidR="00F21D89" w:rsidRPr="00A9268D" w:rsidRDefault="00F21D89" w:rsidP="00F21D89">
            <w:pPr>
              <w:jc w:val="center"/>
              <w:rPr>
                <w:sz w:val="14"/>
                <w:szCs w:val="14"/>
              </w:rPr>
            </w:pPr>
            <w:r w:rsidRPr="00A9268D">
              <w:rPr>
                <w:sz w:val="14"/>
                <w:szCs w:val="14"/>
              </w:rPr>
              <w:t>2.52e-01</w:t>
            </w:r>
          </w:p>
          <w:p w14:paraId="527DCD92" w14:textId="77777777" w:rsidR="00F21D89" w:rsidRPr="00A9268D" w:rsidRDefault="00F21D89" w:rsidP="00F21D89">
            <w:pPr>
              <w:jc w:val="center"/>
              <w:rPr>
                <w:sz w:val="14"/>
                <w:szCs w:val="14"/>
              </w:rPr>
            </w:pPr>
            <w:r w:rsidRPr="00A9268D">
              <w:rPr>
                <w:sz w:val="14"/>
                <w:szCs w:val="14"/>
              </w:rPr>
              <w:t>(1.45)</w:t>
            </w:r>
          </w:p>
        </w:tc>
        <w:tc>
          <w:tcPr>
            <w:tcW w:w="1012" w:type="dxa"/>
            <w:shd w:val="clear" w:color="auto" w:fill="D9D9D9" w:themeFill="background1" w:themeFillShade="D9"/>
            <w:vAlign w:val="center"/>
          </w:tcPr>
          <w:p w14:paraId="3F444855" w14:textId="77777777" w:rsidR="00F21D89" w:rsidRPr="00A9268D" w:rsidRDefault="00F21D89" w:rsidP="00F21D89">
            <w:pPr>
              <w:jc w:val="center"/>
              <w:rPr>
                <w:sz w:val="14"/>
                <w:szCs w:val="14"/>
              </w:rPr>
            </w:pPr>
            <w:r w:rsidRPr="00A9268D">
              <w:rPr>
                <w:sz w:val="14"/>
                <w:szCs w:val="14"/>
              </w:rPr>
              <w:t>1.01e-06</w:t>
            </w:r>
          </w:p>
          <w:p w14:paraId="3997CD1B" w14:textId="77777777" w:rsidR="00F21D89" w:rsidRPr="00A9268D" w:rsidRDefault="00F21D89" w:rsidP="00F21D89">
            <w:pPr>
              <w:jc w:val="center"/>
              <w:rPr>
                <w:sz w:val="14"/>
                <w:szCs w:val="14"/>
              </w:rPr>
            </w:pPr>
            <w:r w:rsidRPr="00A9268D">
              <w:rPr>
                <w:sz w:val="14"/>
                <w:szCs w:val="14"/>
              </w:rPr>
              <w:t>(5.32)</w:t>
            </w:r>
          </w:p>
        </w:tc>
        <w:tc>
          <w:tcPr>
            <w:tcW w:w="1012" w:type="dxa"/>
            <w:shd w:val="clear" w:color="auto" w:fill="D9D9D9" w:themeFill="background1" w:themeFillShade="D9"/>
            <w:vAlign w:val="center"/>
          </w:tcPr>
          <w:p w14:paraId="0FA451B0" w14:textId="77777777" w:rsidR="00F21D89" w:rsidRPr="00A9268D" w:rsidRDefault="00F21D89" w:rsidP="00F21D89">
            <w:pPr>
              <w:jc w:val="center"/>
              <w:rPr>
                <w:sz w:val="14"/>
                <w:szCs w:val="14"/>
              </w:rPr>
            </w:pPr>
            <w:r w:rsidRPr="00A9268D">
              <w:rPr>
                <w:sz w:val="14"/>
                <w:szCs w:val="14"/>
              </w:rPr>
              <w:t>5.51e-04</w:t>
            </w:r>
          </w:p>
          <w:p w14:paraId="2DDE8E5A" w14:textId="77777777" w:rsidR="00F21D89" w:rsidRPr="00A9268D" w:rsidRDefault="00F21D89" w:rsidP="00F21D89">
            <w:pPr>
              <w:jc w:val="center"/>
              <w:rPr>
                <w:sz w:val="14"/>
                <w:szCs w:val="14"/>
              </w:rPr>
            </w:pPr>
            <w:r w:rsidRPr="00A9268D">
              <w:rPr>
                <w:sz w:val="14"/>
                <w:szCs w:val="14"/>
              </w:rPr>
              <w:t>(3.77)</w:t>
            </w:r>
          </w:p>
        </w:tc>
        <w:tc>
          <w:tcPr>
            <w:tcW w:w="1012" w:type="dxa"/>
            <w:vAlign w:val="center"/>
          </w:tcPr>
          <w:p w14:paraId="4E07DC20" w14:textId="77777777" w:rsidR="00F21D89" w:rsidRPr="00A9268D" w:rsidRDefault="00F21D89" w:rsidP="00F21D89">
            <w:pPr>
              <w:jc w:val="center"/>
              <w:rPr>
                <w:sz w:val="14"/>
                <w:szCs w:val="14"/>
              </w:rPr>
            </w:pPr>
            <w:r w:rsidRPr="00A9268D">
              <w:rPr>
                <w:sz w:val="14"/>
                <w:szCs w:val="14"/>
              </w:rPr>
              <w:t>2.32e-01</w:t>
            </w:r>
          </w:p>
          <w:p w14:paraId="1E9491C4" w14:textId="77777777" w:rsidR="00F21D89" w:rsidRPr="00A9268D" w:rsidRDefault="00F21D89" w:rsidP="00F21D89">
            <w:pPr>
              <w:jc w:val="center"/>
              <w:rPr>
                <w:sz w:val="14"/>
                <w:szCs w:val="14"/>
              </w:rPr>
            </w:pPr>
            <w:r w:rsidRPr="00A9268D">
              <w:rPr>
                <w:sz w:val="14"/>
                <w:szCs w:val="14"/>
              </w:rPr>
              <w:t>(1.4)</w:t>
            </w:r>
          </w:p>
        </w:tc>
      </w:tr>
      <w:tr w:rsidR="00F21D89" w:rsidRPr="00A9268D" w14:paraId="317D5B30" w14:textId="77777777" w:rsidTr="00F21D89">
        <w:trPr>
          <w:trHeight w:val="327"/>
        </w:trPr>
        <w:tc>
          <w:tcPr>
            <w:tcW w:w="1231" w:type="dxa"/>
            <w:vAlign w:val="center"/>
          </w:tcPr>
          <w:p w14:paraId="1BC245DF" w14:textId="77777777" w:rsidR="00F21D89" w:rsidRPr="00A9268D" w:rsidRDefault="00F21D89" w:rsidP="00F21D89">
            <w:pPr>
              <w:jc w:val="center"/>
              <w:rPr>
                <w:b/>
                <w:bCs/>
                <w:sz w:val="14"/>
                <w:szCs w:val="14"/>
              </w:rPr>
            </w:pPr>
            <w:r w:rsidRPr="00A9268D">
              <w:rPr>
                <w:b/>
                <w:bCs/>
                <w:sz w:val="14"/>
                <w:szCs w:val="14"/>
              </w:rPr>
              <w:t>Adolescence</w:t>
            </w:r>
          </w:p>
        </w:tc>
        <w:tc>
          <w:tcPr>
            <w:tcW w:w="1131" w:type="dxa"/>
            <w:vAlign w:val="center"/>
          </w:tcPr>
          <w:p w14:paraId="06FF4BBD" w14:textId="77777777" w:rsidR="00F21D89" w:rsidRPr="00A9268D" w:rsidRDefault="00F21D89" w:rsidP="00F21D89">
            <w:pPr>
              <w:jc w:val="center"/>
              <w:rPr>
                <w:sz w:val="14"/>
                <w:szCs w:val="14"/>
              </w:rPr>
            </w:pPr>
            <w:r w:rsidRPr="00A9268D">
              <w:rPr>
                <w:sz w:val="14"/>
                <w:szCs w:val="14"/>
              </w:rPr>
              <w:t>-</w:t>
            </w:r>
          </w:p>
        </w:tc>
        <w:tc>
          <w:tcPr>
            <w:tcW w:w="1231" w:type="dxa"/>
            <w:vAlign w:val="center"/>
          </w:tcPr>
          <w:p w14:paraId="0B094F54" w14:textId="77777777" w:rsidR="00F21D89" w:rsidRPr="00A9268D" w:rsidRDefault="00F21D89" w:rsidP="00F21D89">
            <w:pPr>
              <w:jc w:val="center"/>
              <w:rPr>
                <w:sz w:val="14"/>
                <w:szCs w:val="14"/>
              </w:rPr>
            </w:pPr>
            <w:r w:rsidRPr="00A9268D">
              <w:rPr>
                <w:sz w:val="14"/>
                <w:szCs w:val="14"/>
              </w:rPr>
              <w:t>-</w:t>
            </w:r>
          </w:p>
        </w:tc>
        <w:tc>
          <w:tcPr>
            <w:tcW w:w="1012" w:type="dxa"/>
            <w:shd w:val="clear" w:color="auto" w:fill="D9D9D9" w:themeFill="background1" w:themeFillShade="D9"/>
            <w:vAlign w:val="center"/>
          </w:tcPr>
          <w:p w14:paraId="7F350FCB" w14:textId="77777777" w:rsidR="00F21D89" w:rsidRPr="00A9268D" w:rsidRDefault="00F21D89" w:rsidP="00F21D89">
            <w:pPr>
              <w:jc w:val="center"/>
              <w:rPr>
                <w:sz w:val="14"/>
                <w:szCs w:val="14"/>
              </w:rPr>
            </w:pPr>
            <w:r w:rsidRPr="00A9268D">
              <w:rPr>
                <w:sz w:val="14"/>
                <w:szCs w:val="14"/>
              </w:rPr>
              <w:t>1.82e-04</w:t>
            </w:r>
          </w:p>
          <w:p w14:paraId="31ABED7C" w14:textId="77777777" w:rsidR="00F21D89" w:rsidRPr="00A9268D" w:rsidRDefault="00F21D89" w:rsidP="00F21D89">
            <w:pPr>
              <w:jc w:val="center"/>
              <w:rPr>
                <w:sz w:val="14"/>
                <w:szCs w:val="14"/>
              </w:rPr>
            </w:pPr>
            <w:r w:rsidRPr="00A9268D">
              <w:rPr>
                <w:sz w:val="14"/>
                <w:szCs w:val="14"/>
              </w:rPr>
              <w:t>(4.13)</w:t>
            </w:r>
          </w:p>
        </w:tc>
        <w:tc>
          <w:tcPr>
            <w:tcW w:w="1012" w:type="dxa"/>
            <w:shd w:val="clear" w:color="auto" w:fill="D9D9D9" w:themeFill="background1" w:themeFillShade="D9"/>
            <w:vAlign w:val="center"/>
          </w:tcPr>
          <w:p w14:paraId="2BC288F0" w14:textId="77777777" w:rsidR="00F21D89" w:rsidRPr="00A9268D" w:rsidRDefault="00F21D89" w:rsidP="00F21D89">
            <w:pPr>
              <w:jc w:val="center"/>
              <w:rPr>
                <w:sz w:val="14"/>
                <w:szCs w:val="14"/>
              </w:rPr>
            </w:pPr>
            <w:r w:rsidRPr="00A9268D">
              <w:rPr>
                <w:sz w:val="14"/>
                <w:szCs w:val="14"/>
              </w:rPr>
              <w:t>2.1e-2</w:t>
            </w:r>
          </w:p>
          <w:p w14:paraId="610C1F53" w14:textId="77777777" w:rsidR="00F21D89" w:rsidRPr="00A9268D" w:rsidRDefault="00F21D89" w:rsidP="00F21D89">
            <w:pPr>
              <w:jc w:val="center"/>
              <w:rPr>
                <w:sz w:val="14"/>
                <w:szCs w:val="14"/>
              </w:rPr>
            </w:pPr>
            <w:r w:rsidRPr="00A9268D">
              <w:rPr>
                <w:sz w:val="14"/>
                <w:szCs w:val="14"/>
              </w:rPr>
              <w:t>(2.64)</w:t>
            </w:r>
          </w:p>
        </w:tc>
        <w:tc>
          <w:tcPr>
            <w:tcW w:w="1012" w:type="dxa"/>
            <w:vAlign w:val="center"/>
          </w:tcPr>
          <w:p w14:paraId="291A9F93" w14:textId="77777777" w:rsidR="00F21D89" w:rsidRPr="00A9268D" w:rsidRDefault="00F21D89" w:rsidP="00F21D89">
            <w:pPr>
              <w:jc w:val="center"/>
              <w:rPr>
                <w:sz w:val="14"/>
                <w:szCs w:val="14"/>
              </w:rPr>
            </w:pPr>
            <w:r w:rsidRPr="00A9268D">
              <w:rPr>
                <w:sz w:val="14"/>
                <w:szCs w:val="14"/>
              </w:rPr>
              <w:t>5.42e-01</w:t>
            </w:r>
          </w:p>
          <w:p w14:paraId="7D689DDE" w14:textId="77777777" w:rsidR="00F21D89" w:rsidRPr="00A9268D" w:rsidRDefault="00F21D89" w:rsidP="00F21D89">
            <w:pPr>
              <w:jc w:val="center"/>
              <w:rPr>
                <w:sz w:val="14"/>
                <w:szCs w:val="14"/>
              </w:rPr>
            </w:pPr>
            <w:r w:rsidRPr="00A9268D">
              <w:rPr>
                <w:sz w:val="14"/>
                <w:szCs w:val="14"/>
              </w:rPr>
              <w:t>(0.61)</w:t>
            </w:r>
          </w:p>
        </w:tc>
      </w:tr>
      <w:tr w:rsidR="00F21D89" w:rsidRPr="00A9268D" w14:paraId="0B95DA8C" w14:textId="77777777" w:rsidTr="00F21D89">
        <w:trPr>
          <w:trHeight w:val="327"/>
        </w:trPr>
        <w:tc>
          <w:tcPr>
            <w:tcW w:w="1231" w:type="dxa"/>
            <w:vAlign w:val="center"/>
          </w:tcPr>
          <w:p w14:paraId="31201EEC" w14:textId="77777777" w:rsidR="00F21D89" w:rsidRPr="00A9268D" w:rsidRDefault="00F21D89" w:rsidP="00F21D89">
            <w:pPr>
              <w:jc w:val="center"/>
              <w:rPr>
                <w:b/>
                <w:bCs/>
                <w:sz w:val="14"/>
                <w:szCs w:val="14"/>
              </w:rPr>
            </w:pPr>
            <w:r w:rsidRPr="00A9268D">
              <w:rPr>
                <w:b/>
                <w:bCs/>
                <w:sz w:val="14"/>
                <w:szCs w:val="14"/>
              </w:rPr>
              <w:t>Early Adulthood</w:t>
            </w:r>
          </w:p>
        </w:tc>
        <w:tc>
          <w:tcPr>
            <w:tcW w:w="1131" w:type="dxa"/>
            <w:vAlign w:val="center"/>
          </w:tcPr>
          <w:p w14:paraId="384F1F73" w14:textId="77777777" w:rsidR="00F21D89" w:rsidRPr="00A9268D" w:rsidRDefault="00F21D89" w:rsidP="00F21D89">
            <w:pPr>
              <w:jc w:val="center"/>
              <w:rPr>
                <w:sz w:val="14"/>
                <w:szCs w:val="14"/>
              </w:rPr>
            </w:pPr>
            <w:r w:rsidRPr="00A9268D">
              <w:rPr>
                <w:sz w:val="14"/>
                <w:szCs w:val="14"/>
              </w:rPr>
              <w:t>-</w:t>
            </w:r>
          </w:p>
        </w:tc>
        <w:tc>
          <w:tcPr>
            <w:tcW w:w="1231" w:type="dxa"/>
            <w:vAlign w:val="center"/>
          </w:tcPr>
          <w:p w14:paraId="4E763ED7" w14:textId="77777777" w:rsidR="00F21D89" w:rsidRPr="00A9268D" w:rsidRDefault="00F21D89" w:rsidP="00F21D89">
            <w:pPr>
              <w:jc w:val="center"/>
              <w:rPr>
                <w:sz w:val="14"/>
                <w:szCs w:val="14"/>
              </w:rPr>
            </w:pPr>
            <w:r w:rsidRPr="00A9268D">
              <w:rPr>
                <w:sz w:val="14"/>
                <w:szCs w:val="14"/>
              </w:rPr>
              <w:t>-</w:t>
            </w:r>
          </w:p>
        </w:tc>
        <w:tc>
          <w:tcPr>
            <w:tcW w:w="1012" w:type="dxa"/>
            <w:vAlign w:val="center"/>
          </w:tcPr>
          <w:p w14:paraId="2955A38F" w14:textId="77777777" w:rsidR="00F21D89" w:rsidRPr="00A9268D" w:rsidRDefault="00F21D89" w:rsidP="00F21D89">
            <w:pPr>
              <w:jc w:val="center"/>
              <w:rPr>
                <w:sz w:val="14"/>
                <w:szCs w:val="14"/>
              </w:rPr>
            </w:pPr>
            <w:r w:rsidRPr="00A9268D">
              <w:rPr>
                <w:sz w:val="14"/>
                <w:szCs w:val="14"/>
              </w:rPr>
              <w:t>-</w:t>
            </w:r>
          </w:p>
        </w:tc>
        <w:tc>
          <w:tcPr>
            <w:tcW w:w="1012" w:type="dxa"/>
            <w:vAlign w:val="center"/>
          </w:tcPr>
          <w:p w14:paraId="55707C8A" w14:textId="77777777" w:rsidR="00F21D89" w:rsidRPr="00A9268D" w:rsidRDefault="00F21D89" w:rsidP="00F21D89">
            <w:pPr>
              <w:jc w:val="center"/>
              <w:rPr>
                <w:sz w:val="14"/>
                <w:szCs w:val="14"/>
              </w:rPr>
            </w:pPr>
            <w:r w:rsidRPr="00A9268D">
              <w:rPr>
                <w:sz w:val="14"/>
                <w:szCs w:val="14"/>
              </w:rPr>
              <w:t>4.73e-01</w:t>
            </w:r>
          </w:p>
          <w:p w14:paraId="5766A0EF" w14:textId="77777777" w:rsidR="00F21D89" w:rsidRPr="00A9268D" w:rsidRDefault="00F21D89" w:rsidP="00F21D89">
            <w:pPr>
              <w:jc w:val="center"/>
              <w:rPr>
                <w:sz w:val="14"/>
                <w:szCs w:val="14"/>
              </w:rPr>
            </w:pPr>
            <w:r w:rsidRPr="00A9268D">
              <w:rPr>
                <w:sz w:val="14"/>
                <w:szCs w:val="14"/>
              </w:rPr>
              <w:t>(-0.79)</w:t>
            </w:r>
          </w:p>
        </w:tc>
        <w:tc>
          <w:tcPr>
            <w:tcW w:w="1012" w:type="dxa"/>
            <w:vAlign w:val="center"/>
          </w:tcPr>
          <w:p w14:paraId="1738D2C2" w14:textId="77777777" w:rsidR="00F21D89" w:rsidRPr="00A9268D" w:rsidRDefault="00F21D89" w:rsidP="00F21D89">
            <w:pPr>
              <w:jc w:val="center"/>
              <w:rPr>
                <w:sz w:val="14"/>
                <w:szCs w:val="14"/>
              </w:rPr>
            </w:pPr>
            <w:r w:rsidRPr="00A9268D">
              <w:rPr>
                <w:sz w:val="14"/>
                <w:szCs w:val="14"/>
              </w:rPr>
              <w:t>2.76e-01</w:t>
            </w:r>
          </w:p>
          <w:p w14:paraId="79FA1F76" w14:textId="77777777" w:rsidR="00F21D89" w:rsidRPr="00A9268D" w:rsidRDefault="00F21D89" w:rsidP="00F21D89">
            <w:pPr>
              <w:jc w:val="center"/>
              <w:rPr>
                <w:sz w:val="14"/>
                <w:szCs w:val="14"/>
              </w:rPr>
            </w:pPr>
            <w:r w:rsidRPr="00A9268D">
              <w:rPr>
                <w:sz w:val="14"/>
                <w:szCs w:val="14"/>
              </w:rPr>
              <w:t>(-1.48)</w:t>
            </w:r>
          </w:p>
        </w:tc>
      </w:tr>
      <w:tr w:rsidR="00F21D89" w:rsidRPr="00A9268D" w14:paraId="018FA28F" w14:textId="77777777" w:rsidTr="00F21D89">
        <w:trPr>
          <w:trHeight w:val="327"/>
        </w:trPr>
        <w:tc>
          <w:tcPr>
            <w:tcW w:w="1231" w:type="dxa"/>
            <w:vAlign w:val="center"/>
          </w:tcPr>
          <w:p w14:paraId="0EEDD6E6" w14:textId="77777777" w:rsidR="00F21D89" w:rsidRPr="00A9268D" w:rsidRDefault="00F21D89" w:rsidP="00F21D89">
            <w:pPr>
              <w:jc w:val="center"/>
              <w:rPr>
                <w:b/>
                <w:bCs/>
                <w:sz w:val="14"/>
                <w:szCs w:val="14"/>
              </w:rPr>
            </w:pPr>
            <w:r w:rsidRPr="00A9268D">
              <w:rPr>
                <w:b/>
                <w:bCs/>
                <w:sz w:val="14"/>
                <w:szCs w:val="14"/>
              </w:rPr>
              <w:t>Middle Adulthood</w:t>
            </w:r>
          </w:p>
        </w:tc>
        <w:tc>
          <w:tcPr>
            <w:tcW w:w="1131" w:type="dxa"/>
            <w:vAlign w:val="center"/>
          </w:tcPr>
          <w:p w14:paraId="5559E535" w14:textId="77777777" w:rsidR="00F21D89" w:rsidRPr="00A9268D" w:rsidRDefault="00F21D89" w:rsidP="00F21D89">
            <w:pPr>
              <w:jc w:val="center"/>
              <w:rPr>
                <w:sz w:val="14"/>
                <w:szCs w:val="14"/>
              </w:rPr>
            </w:pPr>
            <w:r w:rsidRPr="00A9268D">
              <w:rPr>
                <w:sz w:val="14"/>
                <w:szCs w:val="14"/>
              </w:rPr>
              <w:t>-</w:t>
            </w:r>
          </w:p>
        </w:tc>
        <w:tc>
          <w:tcPr>
            <w:tcW w:w="1231" w:type="dxa"/>
            <w:vAlign w:val="center"/>
          </w:tcPr>
          <w:p w14:paraId="74BB102C" w14:textId="77777777" w:rsidR="00F21D89" w:rsidRPr="00A9268D" w:rsidRDefault="00F21D89" w:rsidP="00F21D89">
            <w:pPr>
              <w:jc w:val="center"/>
              <w:rPr>
                <w:sz w:val="14"/>
                <w:szCs w:val="14"/>
              </w:rPr>
            </w:pPr>
            <w:r w:rsidRPr="00A9268D">
              <w:rPr>
                <w:sz w:val="14"/>
                <w:szCs w:val="14"/>
              </w:rPr>
              <w:t>-</w:t>
            </w:r>
          </w:p>
        </w:tc>
        <w:tc>
          <w:tcPr>
            <w:tcW w:w="1012" w:type="dxa"/>
            <w:vAlign w:val="center"/>
          </w:tcPr>
          <w:p w14:paraId="476853BB" w14:textId="77777777" w:rsidR="00F21D89" w:rsidRPr="00A9268D" w:rsidRDefault="00F21D89" w:rsidP="00F21D89">
            <w:pPr>
              <w:jc w:val="center"/>
              <w:rPr>
                <w:sz w:val="14"/>
                <w:szCs w:val="14"/>
              </w:rPr>
            </w:pPr>
            <w:r w:rsidRPr="00A9268D">
              <w:rPr>
                <w:sz w:val="14"/>
                <w:szCs w:val="14"/>
              </w:rPr>
              <w:t>-</w:t>
            </w:r>
          </w:p>
        </w:tc>
        <w:tc>
          <w:tcPr>
            <w:tcW w:w="1012" w:type="dxa"/>
            <w:vAlign w:val="center"/>
          </w:tcPr>
          <w:p w14:paraId="08610E92" w14:textId="77777777" w:rsidR="00F21D89" w:rsidRPr="00A9268D" w:rsidRDefault="00F21D89" w:rsidP="00F21D89">
            <w:pPr>
              <w:jc w:val="center"/>
              <w:rPr>
                <w:sz w:val="14"/>
                <w:szCs w:val="14"/>
              </w:rPr>
            </w:pPr>
            <w:r w:rsidRPr="00A9268D">
              <w:rPr>
                <w:sz w:val="14"/>
                <w:szCs w:val="14"/>
              </w:rPr>
              <w:t>-</w:t>
            </w:r>
          </w:p>
        </w:tc>
        <w:tc>
          <w:tcPr>
            <w:tcW w:w="1012" w:type="dxa"/>
            <w:vAlign w:val="center"/>
          </w:tcPr>
          <w:p w14:paraId="0E789E28" w14:textId="77777777" w:rsidR="00F21D89" w:rsidRPr="00A9268D" w:rsidRDefault="00F21D89" w:rsidP="00F21D89">
            <w:pPr>
              <w:jc w:val="center"/>
              <w:rPr>
                <w:sz w:val="14"/>
                <w:szCs w:val="14"/>
              </w:rPr>
            </w:pPr>
            <w:r w:rsidRPr="00A9268D">
              <w:rPr>
                <w:sz w:val="14"/>
                <w:szCs w:val="14"/>
              </w:rPr>
              <w:t>4.25e-01</w:t>
            </w:r>
          </w:p>
          <w:p w14:paraId="445810F7" w14:textId="77777777" w:rsidR="00F21D89" w:rsidRPr="00A9268D" w:rsidRDefault="00F21D89" w:rsidP="00F21D89">
            <w:pPr>
              <w:jc w:val="center"/>
              <w:rPr>
                <w:sz w:val="14"/>
                <w:szCs w:val="14"/>
              </w:rPr>
            </w:pPr>
            <w:r w:rsidRPr="00A9268D">
              <w:rPr>
                <w:sz w:val="14"/>
                <w:szCs w:val="14"/>
              </w:rPr>
              <w:t>(-0.95)</w:t>
            </w:r>
          </w:p>
        </w:tc>
      </w:tr>
      <w:tr w:rsidR="00F21D89" w:rsidRPr="00A9268D" w14:paraId="5F0ABB83" w14:textId="77777777" w:rsidTr="00F21D89">
        <w:trPr>
          <w:trHeight w:val="327"/>
        </w:trPr>
        <w:tc>
          <w:tcPr>
            <w:tcW w:w="1231" w:type="dxa"/>
            <w:vAlign w:val="center"/>
          </w:tcPr>
          <w:p w14:paraId="7E5BFEB8" w14:textId="77777777" w:rsidR="00F21D89" w:rsidRPr="00A9268D" w:rsidRDefault="00F21D89" w:rsidP="00F21D89">
            <w:pPr>
              <w:jc w:val="center"/>
              <w:rPr>
                <w:b/>
                <w:bCs/>
                <w:sz w:val="14"/>
                <w:szCs w:val="14"/>
              </w:rPr>
            </w:pPr>
            <w:r w:rsidRPr="00A9268D">
              <w:rPr>
                <w:b/>
                <w:bCs/>
                <w:sz w:val="14"/>
                <w:szCs w:val="14"/>
              </w:rPr>
              <w:t>Late Adulthood</w:t>
            </w:r>
          </w:p>
        </w:tc>
        <w:tc>
          <w:tcPr>
            <w:tcW w:w="1131" w:type="dxa"/>
            <w:vAlign w:val="center"/>
          </w:tcPr>
          <w:p w14:paraId="2A47D095" w14:textId="77777777" w:rsidR="00F21D89" w:rsidRPr="00A9268D" w:rsidRDefault="00F21D89" w:rsidP="00F21D89">
            <w:pPr>
              <w:jc w:val="center"/>
              <w:rPr>
                <w:sz w:val="14"/>
                <w:szCs w:val="14"/>
              </w:rPr>
            </w:pPr>
            <w:r w:rsidRPr="00A9268D">
              <w:rPr>
                <w:sz w:val="14"/>
                <w:szCs w:val="14"/>
              </w:rPr>
              <w:t>-</w:t>
            </w:r>
          </w:p>
        </w:tc>
        <w:tc>
          <w:tcPr>
            <w:tcW w:w="1231" w:type="dxa"/>
            <w:vAlign w:val="center"/>
          </w:tcPr>
          <w:p w14:paraId="2019AD30" w14:textId="77777777" w:rsidR="00F21D89" w:rsidRPr="00A9268D" w:rsidRDefault="00F21D89" w:rsidP="00F21D89">
            <w:pPr>
              <w:jc w:val="center"/>
              <w:rPr>
                <w:sz w:val="14"/>
                <w:szCs w:val="14"/>
              </w:rPr>
            </w:pPr>
            <w:r w:rsidRPr="00A9268D">
              <w:rPr>
                <w:sz w:val="14"/>
                <w:szCs w:val="14"/>
              </w:rPr>
              <w:t>-</w:t>
            </w:r>
          </w:p>
        </w:tc>
        <w:tc>
          <w:tcPr>
            <w:tcW w:w="1012" w:type="dxa"/>
            <w:vAlign w:val="center"/>
          </w:tcPr>
          <w:p w14:paraId="1415C1BD" w14:textId="77777777" w:rsidR="00F21D89" w:rsidRPr="00A9268D" w:rsidRDefault="00F21D89" w:rsidP="00F21D89">
            <w:pPr>
              <w:jc w:val="center"/>
              <w:rPr>
                <w:sz w:val="14"/>
                <w:szCs w:val="14"/>
              </w:rPr>
            </w:pPr>
            <w:r w:rsidRPr="00A9268D">
              <w:rPr>
                <w:sz w:val="14"/>
                <w:szCs w:val="14"/>
              </w:rPr>
              <w:t>-</w:t>
            </w:r>
          </w:p>
        </w:tc>
        <w:tc>
          <w:tcPr>
            <w:tcW w:w="1012" w:type="dxa"/>
            <w:vAlign w:val="center"/>
          </w:tcPr>
          <w:p w14:paraId="21B62516" w14:textId="77777777" w:rsidR="00F21D89" w:rsidRPr="00A9268D" w:rsidRDefault="00F21D89" w:rsidP="00F21D89">
            <w:pPr>
              <w:jc w:val="center"/>
              <w:rPr>
                <w:sz w:val="14"/>
                <w:szCs w:val="14"/>
              </w:rPr>
            </w:pPr>
            <w:r w:rsidRPr="00A9268D">
              <w:rPr>
                <w:sz w:val="14"/>
                <w:szCs w:val="14"/>
              </w:rPr>
              <w:t>-</w:t>
            </w:r>
          </w:p>
        </w:tc>
        <w:tc>
          <w:tcPr>
            <w:tcW w:w="1012" w:type="dxa"/>
            <w:vAlign w:val="center"/>
          </w:tcPr>
          <w:p w14:paraId="63B98406" w14:textId="77777777" w:rsidR="00F21D89" w:rsidRPr="00A9268D" w:rsidRDefault="00F21D89" w:rsidP="00F21D89">
            <w:pPr>
              <w:jc w:val="center"/>
              <w:rPr>
                <w:sz w:val="14"/>
                <w:szCs w:val="14"/>
                <w:rtl/>
                <w:lang w:bidi="fa-IR"/>
              </w:rPr>
            </w:pPr>
            <w:r w:rsidRPr="00A9268D">
              <w:rPr>
                <w:sz w:val="14"/>
                <w:szCs w:val="14"/>
              </w:rPr>
              <w:t>-</w:t>
            </w:r>
          </w:p>
        </w:tc>
      </w:tr>
    </w:tbl>
    <w:p w14:paraId="39C8688E" w14:textId="77777777" w:rsidR="00F21D89" w:rsidRPr="00891B65" w:rsidRDefault="00F21D89" w:rsidP="00F21D89">
      <w:pPr>
        <w:pStyle w:val="ListParagraph"/>
        <w:bidi/>
        <w:spacing w:line="276" w:lineRule="auto"/>
        <w:ind w:left="1224"/>
        <w:jc w:val="both"/>
        <w:rPr>
          <w:rFonts w:asciiTheme="majorBidi" w:hAnsiTheme="majorBidi" w:cs="B Nazanin"/>
          <w:sz w:val="28"/>
          <w:szCs w:val="28"/>
          <w:lang w:bidi="fa-IR"/>
        </w:rPr>
      </w:pPr>
    </w:p>
    <w:p w14:paraId="73F4FBF9" w14:textId="1B5CFE7A" w:rsidR="00F21D89" w:rsidRPr="001E0044" w:rsidRDefault="00134515" w:rsidP="001E0044">
      <w:pPr>
        <w:pStyle w:val="ListParagraph"/>
        <w:numPr>
          <w:ilvl w:val="2"/>
          <w:numId w:val="88"/>
        </w:numPr>
        <w:bidi/>
        <w:spacing w:line="276" w:lineRule="auto"/>
        <w:jc w:val="both"/>
        <w:rPr>
          <w:rFonts w:asciiTheme="majorBidi" w:hAnsiTheme="majorBidi" w:cs="B Nazanin"/>
          <w:sz w:val="28"/>
          <w:szCs w:val="28"/>
          <w:rtl/>
        </w:rPr>
      </w:pPr>
      <w:r>
        <w:rPr>
          <w:rFonts w:asciiTheme="majorBidi" w:hAnsiTheme="majorBidi" w:cs="B Nazanin" w:hint="cs"/>
          <w:sz w:val="28"/>
          <w:szCs w:val="28"/>
          <w:rtl/>
        </w:rPr>
        <w:t>رابطه</w:t>
      </w:r>
      <w:r w:rsidR="001E0044" w:rsidRPr="002D1BB0">
        <w:rPr>
          <w:rFonts w:asciiTheme="majorBidi" w:hAnsiTheme="majorBidi" w:cs="B Nazanin"/>
          <w:sz w:val="28"/>
          <w:szCs w:val="28"/>
          <w:rtl/>
        </w:rPr>
        <w:t xml:space="preserve"> </w:t>
      </w:r>
      <w:r w:rsidR="001E0044">
        <w:rPr>
          <w:rFonts w:asciiTheme="majorBidi" w:hAnsiTheme="majorBidi" w:cs="B Nazanin" w:hint="cs"/>
          <w:sz w:val="28"/>
          <w:szCs w:val="28"/>
          <w:rtl/>
        </w:rPr>
        <w:t xml:space="preserve">بین </w:t>
      </w:r>
      <w:r w:rsidR="001E0044" w:rsidRPr="002D1BB0">
        <w:rPr>
          <w:rFonts w:asciiTheme="majorBidi" w:hAnsiTheme="majorBidi" w:cs="B Nazanin"/>
          <w:sz w:val="28"/>
          <w:szCs w:val="28"/>
          <w:rtl/>
        </w:rPr>
        <w:t>درصد ا</w:t>
      </w:r>
      <w:r w:rsidR="00D02C1A">
        <w:rPr>
          <w:rFonts w:asciiTheme="majorBidi" w:hAnsiTheme="majorBidi" w:cs="B Nazanin" w:hint="cs"/>
          <w:sz w:val="28"/>
          <w:szCs w:val="28"/>
          <w:rtl/>
        </w:rPr>
        <w:t>رتباطات</w:t>
      </w:r>
      <w:r w:rsidR="001E0044" w:rsidRPr="002D1BB0">
        <w:rPr>
          <w:rFonts w:asciiTheme="majorBidi" w:hAnsiTheme="majorBidi" w:cs="B Nazanin"/>
          <w:sz w:val="28"/>
          <w:szCs w:val="28"/>
          <w:rtl/>
        </w:rPr>
        <w:t xml:space="preserve"> منفی</w:t>
      </w:r>
      <w:r w:rsidR="001E0044">
        <w:rPr>
          <w:rFonts w:asciiTheme="majorBidi" w:hAnsiTheme="majorBidi" w:cs="B Nazanin" w:hint="cs"/>
          <w:sz w:val="28"/>
          <w:szCs w:val="28"/>
          <w:rtl/>
        </w:rPr>
        <w:t xml:space="preserve"> و درماندگی شبکه</w:t>
      </w:r>
      <w:r w:rsidR="00F21D89" w:rsidRPr="002D1BB0">
        <w:rPr>
          <w:rFonts w:asciiTheme="majorBidi" w:hAnsiTheme="majorBidi" w:cs="B Nazanin"/>
          <w:sz w:val="28"/>
          <w:szCs w:val="28"/>
          <w:rtl/>
        </w:rPr>
        <w:t>:</w:t>
      </w:r>
      <w:r w:rsidR="001E0044">
        <w:rPr>
          <w:rFonts w:asciiTheme="majorBidi" w:hAnsiTheme="majorBidi" w:cs="B Nazanin" w:hint="cs"/>
          <w:sz w:val="28"/>
          <w:szCs w:val="28"/>
          <w:rtl/>
        </w:rPr>
        <w:t xml:space="preserve"> </w:t>
      </w:r>
      <w:r w:rsidR="00F21D89" w:rsidRPr="001E0044">
        <w:rPr>
          <w:rFonts w:asciiTheme="majorBidi" w:hAnsiTheme="majorBidi" w:cs="B Nazanin"/>
          <w:sz w:val="28"/>
          <w:szCs w:val="28"/>
          <w:rtl/>
        </w:rPr>
        <w:t xml:space="preserve">همانطور که مشاهده کردیم روند تغییرات تعداد </w:t>
      </w:r>
      <w:r w:rsidR="001E0044">
        <w:rPr>
          <w:rFonts w:asciiTheme="majorBidi" w:hAnsiTheme="majorBidi" w:cs="B Nazanin" w:hint="cs"/>
          <w:sz w:val="28"/>
          <w:szCs w:val="28"/>
          <w:rtl/>
        </w:rPr>
        <w:t>درماندگی</w:t>
      </w:r>
      <w:r w:rsidR="00F21D89" w:rsidRPr="001E0044">
        <w:rPr>
          <w:rFonts w:asciiTheme="majorBidi" w:hAnsiTheme="majorBidi" w:cs="B Nazanin"/>
          <w:sz w:val="28"/>
          <w:szCs w:val="28"/>
          <w:rtl/>
        </w:rPr>
        <w:t xml:space="preserve"> ها در طول عمر مشابه روند تغییرات درصد </w:t>
      </w:r>
      <w:r w:rsidR="001E0044">
        <w:rPr>
          <w:rFonts w:asciiTheme="majorBidi" w:hAnsiTheme="majorBidi" w:cs="B Nazanin" w:hint="cs"/>
          <w:sz w:val="28"/>
          <w:szCs w:val="28"/>
          <w:rtl/>
        </w:rPr>
        <w:t>ارتباطات</w:t>
      </w:r>
      <w:r w:rsidR="00F21D89" w:rsidRPr="001E0044">
        <w:rPr>
          <w:rFonts w:asciiTheme="majorBidi" w:hAnsiTheme="majorBidi" w:cs="B Nazanin"/>
          <w:sz w:val="28"/>
          <w:szCs w:val="28"/>
          <w:rtl/>
        </w:rPr>
        <w:t xml:space="preserve"> منفی </w:t>
      </w:r>
      <w:r w:rsidR="001E0044">
        <w:rPr>
          <w:rFonts w:asciiTheme="majorBidi" w:hAnsiTheme="majorBidi" w:cs="B Nazanin" w:hint="cs"/>
          <w:sz w:val="28"/>
          <w:szCs w:val="28"/>
          <w:rtl/>
        </w:rPr>
        <w:t>شبکه</w:t>
      </w:r>
      <w:r w:rsidR="00F21D89" w:rsidRPr="001E0044">
        <w:rPr>
          <w:rFonts w:asciiTheme="majorBidi" w:hAnsiTheme="majorBidi" w:cs="B Nazanin"/>
          <w:sz w:val="28"/>
          <w:szCs w:val="28"/>
          <w:rtl/>
        </w:rPr>
        <w:t xml:space="preserve"> است. از این رو تصمیم گرفتیم که ارتباط بین تعداد </w:t>
      </w:r>
      <w:r w:rsidR="001E0044">
        <w:rPr>
          <w:rFonts w:asciiTheme="majorBidi" w:hAnsiTheme="majorBidi" w:cs="B Nazanin" w:hint="cs"/>
          <w:sz w:val="28"/>
          <w:szCs w:val="28"/>
          <w:rtl/>
        </w:rPr>
        <w:t>درماندگی</w:t>
      </w:r>
      <w:r w:rsidR="00F21D89" w:rsidRPr="001E0044">
        <w:rPr>
          <w:rFonts w:asciiTheme="majorBidi" w:hAnsiTheme="majorBidi" w:cs="B Nazanin"/>
          <w:sz w:val="28"/>
          <w:szCs w:val="28"/>
          <w:rtl/>
        </w:rPr>
        <w:t xml:space="preserve"> های حاضر در شبکه را با درصد </w:t>
      </w:r>
      <w:r w:rsidR="001E0044">
        <w:rPr>
          <w:rFonts w:asciiTheme="majorBidi" w:hAnsiTheme="majorBidi" w:cs="B Nazanin" w:hint="cs"/>
          <w:sz w:val="28"/>
          <w:szCs w:val="28"/>
          <w:rtl/>
        </w:rPr>
        <w:t>ارتباطات</w:t>
      </w:r>
      <w:r w:rsidR="00F21D89" w:rsidRPr="001E0044">
        <w:rPr>
          <w:rFonts w:asciiTheme="majorBidi" w:hAnsiTheme="majorBidi" w:cs="B Nazanin"/>
          <w:sz w:val="28"/>
          <w:szCs w:val="28"/>
          <w:rtl/>
        </w:rPr>
        <w:t xml:space="preserve"> منفی بررسی کنیم. شکل </w:t>
      </w:r>
      <w:r w:rsidR="00F21D89" w:rsidRPr="001E0044">
        <w:rPr>
          <w:rFonts w:asciiTheme="majorBidi" w:hAnsiTheme="majorBidi" w:cs="B Nazanin" w:hint="cs"/>
          <w:sz w:val="28"/>
          <w:szCs w:val="28"/>
          <w:rtl/>
        </w:rPr>
        <w:t>16</w:t>
      </w:r>
      <w:r w:rsidR="00F21D89" w:rsidRPr="001E0044">
        <w:rPr>
          <w:rFonts w:asciiTheme="majorBidi" w:hAnsiTheme="majorBidi" w:cs="B Nazanin"/>
          <w:sz w:val="28"/>
          <w:szCs w:val="28"/>
          <w:rtl/>
        </w:rPr>
        <w:t xml:space="preserve"> یک رابطه غیرخطی بین این دو متغییر را نشان می دهد. ما سعی کردیم بدون درنظر گرفتن رده سنی و به کمک آزمون نرخ شباهت</w:t>
      </w:r>
      <w:r w:rsidR="00F21D89" w:rsidRPr="002D1BB0">
        <w:rPr>
          <w:rStyle w:val="FootnoteReference"/>
          <w:rFonts w:asciiTheme="majorBidi" w:hAnsiTheme="majorBidi" w:cs="B Nazanin"/>
          <w:sz w:val="28"/>
          <w:szCs w:val="28"/>
          <w:rtl/>
        </w:rPr>
        <w:footnoteReference w:id="859"/>
      </w:r>
      <w:r w:rsidR="00F21D89" w:rsidRPr="001E0044">
        <w:rPr>
          <w:rFonts w:asciiTheme="majorBidi" w:hAnsiTheme="majorBidi" w:cs="B Nazanin"/>
          <w:sz w:val="28"/>
          <w:szCs w:val="28"/>
          <w:rtl/>
        </w:rPr>
        <w:t>، مدلی مناسب برای این رابطه بدست آوریم. مقایسه مدلها نشان می دهد که تابع درجه دو</w:t>
      </w:r>
      <w:r w:rsidR="00F21D89" w:rsidRPr="001E0044">
        <w:rPr>
          <w:rFonts w:asciiTheme="majorBidi" w:hAnsiTheme="majorBidi" w:cs="B Nazanin" w:hint="cs"/>
          <w:sz w:val="28"/>
          <w:szCs w:val="28"/>
          <w:rtl/>
        </w:rPr>
        <w:t xml:space="preserve"> </w:t>
      </w:r>
      <w:r w:rsidR="001E0044">
        <w:rPr>
          <w:rFonts w:asciiTheme="majorBidi" w:hAnsiTheme="majorBidi" w:cs="B Nazanin" w:hint="cs"/>
          <w:sz w:val="28"/>
          <w:szCs w:val="28"/>
          <w:rtl/>
        </w:rPr>
        <w:t>(</w:t>
      </w:r>
      <w:r w:rsidR="00F21D89" w:rsidRPr="001E0044">
        <w:rPr>
          <w:rFonts w:asciiTheme="majorBidi" w:hAnsiTheme="majorBidi" w:cs="B Nazanin"/>
          <w:sz w:val="28"/>
          <w:szCs w:val="28"/>
          <w:rtl/>
        </w:rPr>
        <w:t xml:space="preserve"> </w:t>
      </w:r>
      <w:r w:rsidR="00F21D89" w:rsidRPr="001E0044">
        <w:rPr>
          <w:rFonts w:asciiTheme="majorBidi" w:hAnsiTheme="majorBidi" w:cs="B Nazanin"/>
          <w:sz w:val="28"/>
          <w:szCs w:val="28"/>
        </w:rPr>
        <w:t>y = -9300051x</w:t>
      </w:r>
      <w:r w:rsidR="00F21D89" w:rsidRPr="001E0044">
        <w:rPr>
          <w:rFonts w:asciiTheme="majorBidi" w:hAnsiTheme="majorBidi" w:cs="B Nazanin"/>
          <w:sz w:val="28"/>
          <w:szCs w:val="28"/>
          <w:vertAlign w:val="superscript"/>
        </w:rPr>
        <w:t>2</w:t>
      </w:r>
      <w:r w:rsidR="00F21D89" w:rsidRPr="001E0044">
        <w:rPr>
          <w:rFonts w:asciiTheme="majorBidi" w:hAnsiTheme="majorBidi" w:cs="B Nazanin"/>
          <w:sz w:val="28"/>
          <w:szCs w:val="28"/>
        </w:rPr>
        <w:t xml:space="preserve"> </w:t>
      </w:r>
      <w:r w:rsidR="00F21D89" w:rsidRPr="001E0044">
        <w:rPr>
          <w:rFonts w:asciiTheme="majorBidi" w:hAnsiTheme="majorBidi" w:cs="B Nazanin"/>
          <w:sz w:val="28"/>
          <w:szCs w:val="28"/>
        </w:rPr>
        <w:lastRenderedPageBreak/>
        <w:t>+ 7049440 x – 136812</w:t>
      </w:r>
      <w:r w:rsidR="00F21D89" w:rsidRPr="001E0044">
        <w:rPr>
          <w:rFonts w:asciiTheme="majorBidi" w:hAnsiTheme="majorBidi" w:cs="B Nazanin"/>
          <w:sz w:val="28"/>
          <w:szCs w:val="28"/>
          <w:rtl/>
          <w:lang w:bidi="fa-IR"/>
        </w:rPr>
        <w:t xml:space="preserve"> </w:t>
      </w:r>
      <w:r w:rsidR="001E0044">
        <w:rPr>
          <w:rFonts w:asciiTheme="majorBidi" w:hAnsiTheme="majorBidi" w:cs="B Nazanin" w:hint="cs"/>
          <w:sz w:val="28"/>
          <w:szCs w:val="28"/>
          <w:rtl/>
          <w:lang w:bidi="fa-IR"/>
        </w:rPr>
        <w:t xml:space="preserve">) </w:t>
      </w:r>
      <w:r w:rsidR="00F21D89" w:rsidRPr="001E0044">
        <w:rPr>
          <w:rFonts w:asciiTheme="majorBidi" w:hAnsiTheme="majorBidi" w:cs="B Nazanin"/>
          <w:sz w:val="28"/>
          <w:szCs w:val="28"/>
          <w:rtl/>
          <w:lang w:bidi="fa-IR"/>
        </w:rPr>
        <w:t xml:space="preserve">بهتر از تابع درجه </w:t>
      </w:r>
      <w:r w:rsidR="00F21D89">
        <w:rPr>
          <w:noProof/>
        </w:rPr>
        <mc:AlternateContent>
          <mc:Choice Requires="wps">
            <w:drawing>
              <wp:anchor distT="0" distB="0" distL="114300" distR="114300" simplePos="0" relativeHeight="251701248" behindDoc="0" locked="0" layoutInCell="1" allowOverlap="1" wp14:anchorId="3DEB6497" wp14:editId="0A7ED6DE">
                <wp:simplePos x="0" y="0"/>
                <wp:positionH relativeFrom="margin">
                  <wp:align>center</wp:align>
                </wp:positionH>
                <wp:positionV relativeFrom="paragraph">
                  <wp:posOffset>2365375</wp:posOffset>
                </wp:positionV>
                <wp:extent cx="2644140" cy="783590"/>
                <wp:effectExtent l="0" t="0" r="3810" b="0"/>
                <wp:wrapTopAndBottom/>
                <wp:docPr id="37" name="Text Box 37"/>
                <wp:cNvGraphicFramePr/>
                <a:graphic xmlns:a="http://schemas.openxmlformats.org/drawingml/2006/main">
                  <a:graphicData uri="http://schemas.microsoft.com/office/word/2010/wordprocessingShape">
                    <wps:wsp>
                      <wps:cNvSpPr txBox="1"/>
                      <wps:spPr>
                        <a:xfrm>
                          <a:off x="0" y="0"/>
                          <a:ext cx="2644140" cy="783590"/>
                        </a:xfrm>
                        <a:prstGeom prst="rect">
                          <a:avLst/>
                        </a:prstGeom>
                        <a:solidFill>
                          <a:prstClr val="white"/>
                        </a:solidFill>
                        <a:ln>
                          <a:noFill/>
                        </a:ln>
                      </wps:spPr>
                      <wps:txbx>
                        <w:txbxContent>
                          <w:p w14:paraId="528D2618" w14:textId="30B3577E" w:rsidR="0000590C" w:rsidRPr="00A733E3" w:rsidRDefault="0000590C" w:rsidP="00F21D89">
                            <w:pPr>
                              <w:pStyle w:val="Caption"/>
                              <w:bidi/>
                              <w:jc w:val="both"/>
                              <w:rPr>
                                <w:rFonts w:asciiTheme="majorBidi" w:hAnsiTheme="majorBidi" w:cs="B Nazanin"/>
                                <w:i w:val="0"/>
                                <w:iCs w:val="0"/>
                                <w:noProof/>
                                <w:color w:val="000000" w:themeColor="text1"/>
                                <w:sz w:val="20"/>
                                <w:szCs w:val="20"/>
                                <w:rtl/>
                                <w:lang w:bidi="fa-IR"/>
                              </w:rPr>
                            </w:pPr>
                            <w:r w:rsidRPr="00A733E3">
                              <w:rPr>
                                <w:rFonts w:cs="B Nazanin" w:hint="cs"/>
                                <w:i w:val="0"/>
                                <w:iCs w:val="0"/>
                                <w:color w:val="000000" w:themeColor="text1"/>
                                <w:sz w:val="20"/>
                                <w:szCs w:val="20"/>
                                <w:rtl/>
                                <w:lang w:bidi="fa-IR"/>
                              </w:rPr>
                              <w:t xml:space="preserve">شکل 16 </w:t>
                            </w:r>
                            <w:r w:rsidRPr="00A733E3">
                              <w:rPr>
                                <w:rFonts w:ascii="Sakkal Majalla" w:hAnsi="Sakkal Majalla" w:cs="Sakkal Majalla" w:hint="cs"/>
                                <w:i w:val="0"/>
                                <w:iCs w:val="0"/>
                                <w:color w:val="000000" w:themeColor="text1"/>
                                <w:sz w:val="20"/>
                                <w:szCs w:val="20"/>
                                <w:rtl/>
                                <w:lang w:bidi="fa-IR"/>
                              </w:rPr>
                              <w:t>–</w:t>
                            </w:r>
                            <w:r w:rsidRPr="00A733E3">
                              <w:rPr>
                                <w:rFonts w:cs="B Nazanin" w:hint="cs"/>
                                <w:i w:val="0"/>
                                <w:iCs w:val="0"/>
                                <w:color w:val="000000" w:themeColor="text1"/>
                                <w:sz w:val="20"/>
                                <w:szCs w:val="20"/>
                                <w:rtl/>
                                <w:lang w:bidi="fa-IR"/>
                              </w:rPr>
                              <w:t xml:space="preserve"> رابطه بین درصد ا</w:t>
                            </w:r>
                            <w:r>
                              <w:rPr>
                                <w:rFonts w:cs="B Nazanin" w:hint="cs"/>
                                <w:i w:val="0"/>
                                <w:iCs w:val="0"/>
                                <w:color w:val="000000" w:themeColor="text1"/>
                                <w:sz w:val="20"/>
                                <w:szCs w:val="20"/>
                                <w:rtl/>
                                <w:lang w:bidi="fa-IR"/>
                              </w:rPr>
                              <w:t>رتباطات</w:t>
                            </w:r>
                            <w:r w:rsidRPr="00A733E3">
                              <w:rPr>
                                <w:rFonts w:cs="B Nazanin" w:hint="cs"/>
                                <w:i w:val="0"/>
                                <w:iCs w:val="0"/>
                                <w:color w:val="000000" w:themeColor="text1"/>
                                <w:sz w:val="20"/>
                                <w:szCs w:val="20"/>
                                <w:rtl/>
                                <w:lang w:bidi="fa-IR"/>
                              </w:rPr>
                              <w:t xml:space="preserve"> منفی و تعداد </w:t>
                            </w:r>
                            <w:r>
                              <w:rPr>
                                <w:rFonts w:cs="B Nazanin" w:hint="cs"/>
                                <w:i w:val="0"/>
                                <w:iCs w:val="0"/>
                                <w:color w:val="000000" w:themeColor="text1"/>
                                <w:sz w:val="20"/>
                                <w:szCs w:val="20"/>
                                <w:rtl/>
                                <w:lang w:bidi="fa-IR"/>
                              </w:rPr>
                              <w:t>درماندگی</w:t>
                            </w:r>
                            <w:r w:rsidRPr="00A733E3">
                              <w:rPr>
                                <w:rFonts w:cs="B Nazanin" w:hint="cs"/>
                                <w:i w:val="0"/>
                                <w:iCs w:val="0"/>
                                <w:color w:val="000000" w:themeColor="text1"/>
                                <w:sz w:val="20"/>
                                <w:szCs w:val="20"/>
                                <w:rtl/>
                                <w:lang w:bidi="fa-IR"/>
                              </w:rPr>
                              <w:t xml:space="preserve"> ها. علامت ها مربوط به شبکه آزمودنی ها می باشد. رنگ های مختلف متمایز کننده رده های سنی مختلف و خط ها بهترین مدلهای برازش شده را نمایش می دهند.</w:t>
                            </w:r>
                          </w:p>
                          <w:p w14:paraId="0BFB3A58" w14:textId="77777777" w:rsidR="0000590C" w:rsidRPr="00A733E3" w:rsidRDefault="0000590C" w:rsidP="00F21D89">
                            <w:pPr>
                              <w:pStyle w:val="Caption"/>
                              <w:bidi/>
                              <w:jc w:val="both"/>
                              <w:rPr>
                                <w:rFonts w:asciiTheme="majorBidi" w:hAnsiTheme="majorBidi" w:cs="B Nazanin"/>
                                <w:i w:val="0"/>
                                <w:iCs w:val="0"/>
                                <w:noProof/>
                                <w:color w:val="000000" w:themeColor="text1"/>
                                <w:sz w:val="20"/>
                                <w:szCs w:val="20"/>
                                <w:rtl/>
                                <w:lang w:bidi="fa-IR"/>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EB6497" id="Text Box 37" o:spid="_x0000_s1045" type="#_x0000_t202" style="position:absolute;left:0;text-align:left;margin-left:0;margin-top:186.25pt;width:208.2pt;height:61.7pt;z-index:2517012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" stroked="f">
                <v:textbox inset="0,0,0,0">
                  <w:txbxContent>
                    <w:p w14:paraId="528D2618" w14:textId="30B3577E" w:rsidR="0000590C" w:rsidRPr="00A733E3" w:rsidRDefault="0000590C" w:rsidP="00F21D89">
                      <w:pPr>
                        <w:pStyle w:val="Caption"/>
                        <w:bidi/>
                        <w:jc w:val="both"/>
                        <w:rPr>
                          <w:rFonts w:asciiTheme="majorBidi" w:hAnsiTheme="majorBidi" w:cs="B Nazanin"/>
                          <w:i w:val="0"/>
                          <w:iCs w:val="0"/>
                          <w:noProof/>
                          <w:color w:val="000000" w:themeColor="text1"/>
                          <w:sz w:val="20"/>
                          <w:szCs w:val="20"/>
                          <w:rtl/>
                          <w:lang w:bidi="fa-IR"/>
                        </w:rPr>
                      </w:pPr>
                      <w:r w:rsidRPr="00A733E3">
                        <w:rPr>
                          <w:rFonts w:cs="B Nazanin" w:hint="cs"/>
                          <w:i w:val="0"/>
                          <w:iCs w:val="0"/>
                          <w:color w:val="000000" w:themeColor="text1"/>
                          <w:sz w:val="20"/>
                          <w:szCs w:val="20"/>
                          <w:rtl/>
                          <w:lang w:bidi="fa-IR"/>
                        </w:rPr>
                        <w:t xml:space="preserve">شکل 16 </w:t>
                      </w:r>
                      <w:r w:rsidRPr="00A733E3">
                        <w:rPr>
                          <w:rFonts w:ascii="Sakkal Majalla" w:hAnsi="Sakkal Majalla" w:cs="Sakkal Majalla" w:hint="cs"/>
                          <w:i w:val="0"/>
                          <w:iCs w:val="0"/>
                          <w:color w:val="000000" w:themeColor="text1"/>
                          <w:sz w:val="20"/>
                          <w:szCs w:val="20"/>
                          <w:rtl/>
                          <w:lang w:bidi="fa-IR"/>
                        </w:rPr>
                        <w:t>–</w:t>
                      </w:r>
                      <w:r w:rsidRPr="00A733E3">
                        <w:rPr>
                          <w:rFonts w:cs="B Nazanin" w:hint="cs"/>
                          <w:i w:val="0"/>
                          <w:iCs w:val="0"/>
                          <w:color w:val="000000" w:themeColor="text1"/>
                          <w:sz w:val="20"/>
                          <w:szCs w:val="20"/>
                          <w:rtl/>
                          <w:lang w:bidi="fa-IR"/>
                        </w:rPr>
                        <w:t xml:space="preserve"> رابطه بین درصد ا</w:t>
                      </w:r>
                      <w:r>
                        <w:rPr>
                          <w:rFonts w:cs="B Nazanin" w:hint="cs"/>
                          <w:i w:val="0"/>
                          <w:iCs w:val="0"/>
                          <w:color w:val="000000" w:themeColor="text1"/>
                          <w:sz w:val="20"/>
                          <w:szCs w:val="20"/>
                          <w:rtl/>
                          <w:lang w:bidi="fa-IR"/>
                        </w:rPr>
                        <w:t>رتباطات</w:t>
                      </w:r>
                      <w:r w:rsidRPr="00A733E3">
                        <w:rPr>
                          <w:rFonts w:cs="B Nazanin" w:hint="cs"/>
                          <w:i w:val="0"/>
                          <w:iCs w:val="0"/>
                          <w:color w:val="000000" w:themeColor="text1"/>
                          <w:sz w:val="20"/>
                          <w:szCs w:val="20"/>
                          <w:rtl/>
                          <w:lang w:bidi="fa-IR"/>
                        </w:rPr>
                        <w:t xml:space="preserve"> منفی و تعداد </w:t>
                      </w:r>
                      <w:r>
                        <w:rPr>
                          <w:rFonts w:cs="B Nazanin" w:hint="cs"/>
                          <w:i w:val="0"/>
                          <w:iCs w:val="0"/>
                          <w:color w:val="000000" w:themeColor="text1"/>
                          <w:sz w:val="20"/>
                          <w:szCs w:val="20"/>
                          <w:rtl/>
                          <w:lang w:bidi="fa-IR"/>
                        </w:rPr>
                        <w:t>درماندگی</w:t>
                      </w:r>
                      <w:r w:rsidRPr="00A733E3">
                        <w:rPr>
                          <w:rFonts w:cs="B Nazanin" w:hint="cs"/>
                          <w:i w:val="0"/>
                          <w:iCs w:val="0"/>
                          <w:color w:val="000000" w:themeColor="text1"/>
                          <w:sz w:val="20"/>
                          <w:szCs w:val="20"/>
                          <w:rtl/>
                          <w:lang w:bidi="fa-IR"/>
                        </w:rPr>
                        <w:t xml:space="preserve"> ها. علامت ها مربوط به شبکه آزمودنی ها می باشد. رنگ های مختلف متمایز کننده رده های سنی مختلف و خط ها بهترین مدلهای برازش شده را نمایش می دهند.</w:t>
                      </w:r>
                    </w:p>
                    <w:p w14:paraId="0BFB3A58" w14:textId="77777777" w:rsidR="0000590C" w:rsidRPr="00A733E3" w:rsidRDefault="0000590C" w:rsidP="00F21D89">
                      <w:pPr>
                        <w:pStyle w:val="Caption"/>
                        <w:bidi/>
                        <w:jc w:val="both"/>
                        <w:rPr>
                          <w:rFonts w:asciiTheme="majorBidi" w:hAnsiTheme="majorBidi" w:cs="B Nazanin"/>
                          <w:i w:val="0"/>
                          <w:iCs w:val="0"/>
                          <w:noProof/>
                          <w:color w:val="000000" w:themeColor="text1"/>
                          <w:sz w:val="20"/>
                          <w:szCs w:val="20"/>
                          <w:rtl/>
                          <w:lang w:bidi="fa-IR"/>
                        </w:rPr>
                      </w:pPr>
                    </w:p>
                  </w:txbxContent>
                </v:textbox>
                <w10:wrap type="topAndBottom" anchorx="margin"/>
              </v:shape>
            </w:pict>
          </mc:Fallback>
        </mc:AlternateContent>
      </w:r>
      <w:r w:rsidR="00F21D89">
        <w:rPr>
          <w:noProof/>
          <w:rtl/>
          <w:lang w:val="fa-IR" w:bidi="fa-IR"/>
        </w:rPr>
        <w:drawing>
          <wp:anchor distT="0" distB="0" distL="114300" distR="114300" simplePos="0" relativeHeight="251700224" behindDoc="0" locked="0" layoutInCell="1" allowOverlap="1" wp14:anchorId="3F05A63D" wp14:editId="56C756B6">
            <wp:simplePos x="0" y="0"/>
            <wp:positionH relativeFrom="margin">
              <wp:posOffset>944880</wp:posOffset>
            </wp:positionH>
            <wp:positionV relativeFrom="paragraph">
              <wp:posOffset>22225</wp:posOffset>
            </wp:positionV>
            <wp:extent cx="2644580" cy="2191385"/>
            <wp:effectExtent l="0" t="0" r="381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1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44580" cy="2191385"/>
                    </a:xfrm>
                    <a:prstGeom prst="rect">
                      <a:avLst/>
                    </a:prstGeom>
                  </pic:spPr>
                </pic:pic>
              </a:graphicData>
            </a:graphic>
            <wp14:sizeRelH relativeFrom="page">
              <wp14:pctWidth>0</wp14:pctWidth>
            </wp14:sizeRelH>
            <wp14:sizeRelV relativeFrom="page">
              <wp14:pctHeight>0</wp14:pctHeight>
            </wp14:sizeRelV>
          </wp:anchor>
        </w:drawing>
      </w:r>
      <w:r w:rsidR="00F21D89" w:rsidRPr="001E0044">
        <w:rPr>
          <w:rFonts w:asciiTheme="majorBidi" w:hAnsiTheme="majorBidi" w:cs="B Nazanin"/>
          <w:sz w:val="28"/>
          <w:szCs w:val="28"/>
          <w:rtl/>
          <w:lang w:bidi="fa-IR"/>
        </w:rPr>
        <w:t>یک پرازش می شود</w:t>
      </w:r>
      <w:r w:rsidR="001E0044">
        <w:rPr>
          <w:rFonts w:asciiTheme="majorBidi" w:hAnsiTheme="majorBidi" w:cs="B Nazanin" w:hint="cs"/>
          <w:sz w:val="28"/>
          <w:szCs w:val="28"/>
          <w:rtl/>
          <w:lang w:bidi="fa-IR"/>
        </w:rPr>
        <w:t xml:space="preserve"> </w:t>
      </w:r>
      <w:r w:rsidR="00F21D89" w:rsidRPr="001E0044">
        <w:rPr>
          <w:rFonts w:asciiTheme="majorBidi" w:hAnsiTheme="majorBidi" w:cs="B Nazanin"/>
          <w:sz w:val="28"/>
          <w:szCs w:val="28"/>
          <w:rtl/>
          <w:lang w:bidi="fa-IR"/>
        </w:rPr>
        <w:t>(</w:t>
      </w:r>
      <w:r w:rsidR="00F21D89" w:rsidRPr="001E0044">
        <w:rPr>
          <w:rFonts w:asciiTheme="majorBidi" w:hAnsiTheme="majorBidi" w:cs="B Nazanin"/>
          <w:sz w:val="28"/>
          <w:szCs w:val="28"/>
          <w:lang w:bidi="fa-IR"/>
        </w:rPr>
        <w:t>F-value = 283.2, p-value &lt; 0.001</w:t>
      </w:r>
      <w:r w:rsidR="00F21D89" w:rsidRPr="001E0044">
        <w:rPr>
          <w:rFonts w:asciiTheme="majorBidi" w:hAnsiTheme="majorBidi" w:cs="B Nazanin"/>
          <w:sz w:val="28"/>
          <w:szCs w:val="28"/>
          <w:rtl/>
          <w:lang w:bidi="fa-IR"/>
        </w:rPr>
        <w:t>)، در حالیکه که تابع درجه سه ضعیف تر به رابطه برازش می شود(</w:t>
      </w:r>
      <w:r w:rsidR="00F21D89" w:rsidRPr="001E0044">
        <w:rPr>
          <w:rFonts w:asciiTheme="majorBidi" w:hAnsiTheme="majorBidi" w:cs="B Nazanin"/>
          <w:sz w:val="28"/>
          <w:szCs w:val="28"/>
          <w:lang w:bidi="fa-IR"/>
        </w:rPr>
        <w:t>F-value = 0.326, p-value = 0.56</w:t>
      </w:r>
      <w:r w:rsidR="00F21D89" w:rsidRPr="001E0044">
        <w:rPr>
          <w:rFonts w:asciiTheme="majorBidi" w:hAnsiTheme="majorBidi" w:cs="B Nazanin"/>
          <w:sz w:val="28"/>
          <w:szCs w:val="28"/>
          <w:rtl/>
          <w:lang w:bidi="fa-IR"/>
        </w:rPr>
        <w:t>)، بنابراین می توان گفت که رابطه بین درصد ا</w:t>
      </w:r>
      <w:r w:rsidR="001E0044">
        <w:rPr>
          <w:rFonts w:asciiTheme="majorBidi" w:hAnsiTheme="majorBidi" w:cs="B Nazanin" w:hint="cs"/>
          <w:sz w:val="28"/>
          <w:szCs w:val="28"/>
          <w:rtl/>
          <w:lang w:bidi="fa-IR"/>
        </w:rPr>
        <w:t>رتباطات</w:t>
      </w:r>
      <w:r w:rsidR="00F21D89" w:rsidRPr="001E0044">
        <w:rPr>
          <w:rFonts w:asciiTheme="majorBidi" w:hAnsiTheme="majorBidi" w:cs="B Nazanin"/>
          <w:sz w:val="28"/>
          <w:szCs w:val="28"/>
          <w:rtl/>
          <w:lang w:bidi="fa-IR"/>
        </w:rPr>
        <w:t xml:space="preserve"> منفی و تعداد </w:t>
      </w:r>
      <w:r w:rsidR="00F80ACC">
        <w:rPr>
          <w:rFonts w:asciiTheme="majorBidi" w:hAnsiTheme="majorBidi" w:cs="B Nazanin" w:hint="cs"/>
          <w:sz w:val="28"/>
          <w:szCs w:val="28"/>
          <w:rtl/>
          <w:lang w:bidi="fa-IR"/>
        </w:rPr>
        <w:t>درماندگی</w:t>
      </w:r>
      <w:r w:rsidR="00F21D89" w:rsidRPr="001E0044">
        <w:rPr>
          <w:rFonts w:asciiTheme="majorBidi" w:hAnsiTheme="majorBidi" w:cs="B Nazanin"/>
          <w:sz w:val="28"/>
          <w:szCs w:val="28"/>
          <w:rtl/>
          <w:lang w:bidi="fa-IR"/>
        </w:rPr>
        <w:t xml:space="preserve"> ها یک رابطه درجه دو است. علاوه بر</w:t>
      </w:r>
      <w:r w:rsidR="001E0044">
        <w:rPr>
          <w:rFonts w:asciiTheme="majorBidi" w:hAnsiTheme="majorBidi" w:cs="B Nazanin" w:hint="cs"/>
          <w:sz w:val="28"/>
          <w:szCs w:val="28"/>
          <w:rtl/>
          <w:lang w:bidi="fa-IR"/>
        </w:rPr>
        <w:t xml:space="preserve"> </w:t>
      </w:r>
      <w:r w:rsidR="00F21D89" w:rsidRPr="001E0044">
        <w:rPr>
          <w:rFonts w:asciiTheme="majorBidi" w:hAnsiTheme="majorBidi" w:cs="B Nazanin"/>
          <w:sz w:val="28"/>
          <w:szCs w:val="28"/>
          <w:rtl/>
          <w:lang w:bidi="fa-IR"/>
        </w:rPr>
        <w:t>این ما این فرآیند انتخاب مدل را به تفکیک برای رده های سنی مختلف بررسی نمودیم و در همه رده های سنی تابع درجه دو بهترین انتخاب بود. جدول 6 نتایج این فرآیند را نمایش می دهد.</w:t>
      </w:r>
    </w:p>
    <w:p w14:paraId="4C72689F" w14:textId="24BAFA52" w:rsidR="00AF55A0" w:rsidRDefault="00F21D89" w:rsidP="00F21D89">
      <w:pPr>
        <w:pStyle w:val="ListParagraph"/>
        <w:bidi/>
        <w:spacing w:line="276" w:lineRule="auto"/>
        <w:ind w:left="1224"/>
        <w:jc w:val="both"/>
        <w:rPr>
          <w:noProof/>
        </w:rPr>
      </w:pPr>
      <w:r w:rsidRPr="002D1BB0">
        <w:rPr>
          <w:rFonts w:asciiTheme="majorBidi" w:hAnsiTheme="majorBidi" w:cs="B Nazanin"/>
          <w:sz w:val="28"/>
          <w:szCs w:val="28"/>
          <w:rtl/>
          <w:lang w:bidi="fa-IR"/>
        </w:rPr>
        <w:t xml:space="preserve">همچنین ما سعی کردیم بررسی نماییم که آیا رابطه های موجود برای رده های سنی مختلف با یکدیگر تفاوت معناداری دارند یا نه؟ </w:t>
      </w:r>
      <w:r w:rsidRPr="002D1BB0">
        <w:rPr>
          <w:rFonts w:asciiTheme="majorBidi" w:hAnsiTheme="majorBidi" w:cs="B Nazanin"/>
          <w:sz w:val="28"/>
          <w:szCs w:val="28"/>
          <w:rtl/>
        </w:rPr>
        <w:t xml:space="preserve">از همین رو یک تحلیل </w:t>
      </w:r>
      <w:r w:rsidRPr="002D1BB0">
        <w:rPr>
          <w:rFonts w:asciiTheme="majorBidi" w:hAnsiTheme="majorBidi" w:cs="B Nazanin"/>
          <w:sz w:val="28"/>
          <w:szCs w:val="28"/>
        </w:rPr>
        <w:t>ANCOVA</w:t>
      </w:r>
      <w:r w:rsidRPr="002D1BB0">
        <w:rPr>
          <w:rFonts w:asciiTheme="majorBidi" w:hAnsiTheme="majorBidi" w:cs="B Nazanin"/>
          <w:sz w:val="28"/>
          <w:szCs w:val="28"/>
          <w:rtl/>
          <w:lang w:bidi="fa-IR"/>
        </w:rPr>
        <w:t xml:space="preserve"> انجام دادیم تا تفاوت بین روابط با در نظر </w:t>
      </w:r>
      <w:r w:rsidRPr="002D1BB0">
        <w:rPr>
          <w:rFonts w:asciiTheme="majorBidi" w:hAnsiTheme="majorBidi" w:cs="B Nazanin"/>
          <w:sz w:val="28"/>
          <w:szCs w:val="28"/>
          <w:rtl/>
          <w:lang w:bidi="fa-IR"/>
        </w:rPr>
        <w:lastRenderedPageBreak/>
        <w:t>گرفتن رده های سنی مختلف را بررسی نماییم. ما یک برهمکنش معنادار میان رده سنی و درصد ا</w:t>
      </w:r>
      <w:r w:rsidR="00D02C1A">
        <w:rPr>
          <w:rFonts w:asciiTheme="majorBidi" w:hAnsiTheme="majorBidi" w:cs="B Nazanin" w:hint="cs"/>
          <w:sz w:val="28"/>
          <w:szCs w:val="28"/>
          <w:rtl/>
          <w:lang w:bidi="fa-IR"/>
        </w:rPr>
        <w:t>رتباطات</w:t>
      </w:r>
      <w:r w:rsidRPr="002D1BB0">
        <w:rPr>
          <w:rFonts w:asciiTheme="majorBidi" w:hAnsiTheme="majorBidi" w:cs="B Nazanin"/>
          <w:sz w:val="28"/>
          <w:szCs w:val="28"/>
          <w:rtl/>
          <w:lang w:bidi="fa-IR"/>
        </w:rPr>
        <w:t xml:space="preserve"> منفی بدست آوردیم که نمایانگر تفاوت میان توابع برازش شده است (</w:t>
      </w:r>
      <w:r w:rsidRPr="002D1BB0">
        <w:rPr>
          <w:rFonts w:asciiTheme="majorBidi" w:hAnsiTheme="majorBidi" w:cs="B Nazanin"/>
          <w:sz w:val="28"/>
          <w:szCs w:val="28"/>
          <w:lang w:bidi="fa-IR"/>
        </w:rPr>
        <w:t xml:space="preserve">F-value = 2.88, p-value = </w:t>
      </w:r>
    </w:p>
    <w:tbl>
      <w:tblPr>
        <w:tblStyle w:val="TableGrid"/>
        <w:tblpPr w:leftFromText="180" w:rightFromText="180" w:vertAnchor="text" w:horzAnchor="page" w:tblpX="225" w:tblpY="681"/>
        <w:tblW w:w="9209" w:type="dxa"/>
        <w:tblLook w:val="04A0" w:firstRow="1" w:lastRow="0" w:firstColumn="1" w:lastColumn="0" w:noHBand="0" w:noVBand="1"/>
      </w:tblPr>
      <w:tblGrid>
        <w:gridCol w:w="1129"/>
        <w:gridCol w:w="1418"/>
        <w:gridCol w:w="1276"/>
        <w:gridCol w:w="992"/>
        <w:gridCol w:w="992"/>
        <w:gridCol w:w="1139"/>
        <w:gridCol w:w="1271"/>
        <w:gridCol w:w="992"/>
      </w:tblGrid>
      <w:tr w:rsidR="00AF55A0" w:rsidRPr="003644CA" w14:paraId="309345D3" w14:textId="77777777" w:rsidTr="00AF55A0">
        <w:trPr>
          <w:trHeight w:val="188"/>
        </w:trPr>
        <w:tc>
          <w:tcPr>
            <w:tcW w:w="1129" w:type="dxa"/>
            <w:vMerge w:val="restart"/>
            <w:vAlign w:val="center"/>
          </w:tcPr>
          <w:p w14:paraId="5C2484BC" w14:textId="77777777" w:rsidR="00AF55A0" w:rsidRPr="003644CA" w:rsidRDefault="00AF55A0" w:rsidP="00AF55A0">
            <w:pPr>
              <w:bidi w:val="0"/>
              <w:ind w:firstLine="22"/>
              <w:jc w:val="center"/>
              <w:rPr>
                <w:rFonts w:asciiTheme="minorBidi" w:hAnsiTheme="minorBidi"/>
                <w:b/>
                <w:bCs/>
                <w:sz w:val="14"/>
                <w:szCs w:val="14"/>
                <w:rtl/>
                <w:lang w:bidi="fa-IR"/>
              </w:rPr>
            </w:pPr>
            <w:r w:rsidRPr="003644CA">
              <w:rPr>
                <w:rFonts w:asciiTheme="minorBidi" w:hAnsiTheme="minorBidi"/>
                <w:b/>
                <w:bCs/>
                <w:sz w:val="14"/>
                <w:szCs w:val="14"/>
              </w:rPr>
              <w:t>Stage</w:t>
            </w:r>
          </w:p>
        </w:tc>
        <w:tc>
          <w:tcPr>
            <w:tcW w:w="5817" w:type="dxa"/>
            <w:gridSpan w:val="5"/>
            <w:vAlign w:val="center"/>
          </w:tcPr>
          <w:p w14:paraId="00050C7F" w14:textId="77777777" w:rsidR="00AF55A0" w:rsidRPr="003644CA" w:rsidRDefault="00AF55A0" w:rsidP="00AF55A0">
            <w:pPr>
              <w:bidi w:val="0"/>
              <w:jc w:val="center"/>
              <w:rPr>
                <w:rFonts w:asciiTheme="minorBidi" w:hAnsiTheme="minorBidi"/>
                <w:b/>
                <w:bCs/>
                <w:sz w:val="14"/>
                <w:szCs w:val="14"/>
              </w:rPr>
            </w:pPr>
            <w:r w:rsidRPr="003644CA">
              <w:rPr>
                <w:rFonts w:asciiTheme="minorBidi" w:hAnsiTheme="minorBidi"/>
                <w:b/>
                <w:bCs/>
                <w:sz w:val="14"/>
                <w:szCs w:val="14"/>
              </w:rPr>
              <w:t>Quadratic Model</w:t>
            </w:r>
          </w:p>
        </w:tc>
        <w:tc>
          <w:tcPr>
            <w:tcW w:w="1271" w:type="dxa"/>
            <w:vMerge w:val="restart"/>
            <w:vAlign w:val="center"/>
          </w:tcPr>
          <w:p w14:paraId="5CBD22B3" w14:textId="77777777" w:rsidR="00AF55A0" w:rsidRPr="003644CA" w:rsidRDefault="00AF55A0" w:rsidP="00AF55A0">
            <w:pPr>
              <w:bidi w:val="0"/>
              <w:ind w:firstLine="0"/>
              <w:jc w:val="center"/>
              <w:rPr>
                <w:rFonts w:asciiTheme="minorBidi" w:hAnsiTheme="minorBidi"/>
                <w:b/>
                <w:bCs/>
                <w:sz w:val="14"/>
                <w:szCs w:val="14"/>
              </w:rPr>
            </w:pPr>
            <w:r w:rsidRPr="003644CA">
              <w:rPr>
                <w:rFonts w:asciiTheme="minorBidi" w:hAnsiTheme="minorBidi"/>
                <w:b/>
                <w:bCs/>
                <w:sz w:val="14"/>
                <w:szCs w:val="14"/>
              </w:rPr>
              <w:t>P-value of</w:t>
            </w:r>
            <w:r w:rsidRPr="003644CA">
              <w:rPr>
                <w:rFonts w:asciiTheme="minorBidi" w:hAnsiTheme="minorBidi"/>
                <w:b/>
                <w:bCs/>
                <w:sz w:val="14"/>
                <w:szCs w:val="14"/>
              </w:rPr>
              <w:br/>
              <w:t>Quadratic vs Linear Model</w:t>
            </w:r>
          </w:p>
        </w:tc>
        <w:tc>
          <w:tcPr>
            <w:tcW w:w="992" w:type="dxa"/>
            <w:vMerge w:val="restart"/>
            <w:vAlign w:val="center"/>
          </w:tcPr>
          <w:p w14:paraId="5EE92091" w14:textId="77777777" w:rsidR="00AF55A0" w:rsidRPr="003644CA" w:rsidRDefault="00AF55A0" w:rsidP="00AF55A0">
            <w:pPr>
              <w:bidi w:val="0"/>
              <w:ind w:firstLine="0"/>
              <w:jc w:val="center"/>
              <w:rPr>
                <w:rFonts w:asciiTheme="minorBidi" w:hAnsiTheme="minorBidi"/>
                <w:b/>
                <w:bCs/>
                <w:sz w:val="14"/>
                <w:szCs w:val="14"/>
              </w:rPr>
            </w:pPr>
            <w:r w:rsidRPr="003644CA">
              <w:rPr>
                <w:rFonts w:asciiTheme="minorBidi" w:hAnsiTheme="minorBidi"/>
                <w:b/>
                <w:bCs/>
                <w:sz w:val="14"/>
                <w:szCs w:val="14"/>
              </w:rPr>
              <w:t>P-value of</w:t>
            </w:r>
            <w:r w:rsidRPr="003644CA">
              <w:rPr>
                <w:rFonts w:asciiTheme="minorBidi" w:hAnsiTheme="minorBidi"/>
                <w:b/>
                <w:bCs/>
                <w:sz w:val="14"/>
                <w:szCs w:val="14"/>
              </w:rPr>
              <w:br/>
              <w:t>Cubic vs Quadratic Model</w:t>
            </w:r>
          </w:p>
        </w:tc>
      </w:tr>
      <w:tr w:rsidR="00AF55A0" w:rsidRPr="003644CA" w14:paraId="79796163" w14:textId="77777777" w:rsidTr="00AF55A0">
        <w:trPr>
          <w:trHeight w:val="542"/>
        </w:trPr>
        <w:tc>
          <w:tcPr>
            <w:tcW w:w="1129" w:type="dxa"/>
            <w:vMerge/>
            <w:vAlign w:val="center"/>
          </w:tcPr>
          <w:p w14:paraId="1CEA7FC1" w14:textId="77777777" w:rsidR="00AF55A0" w:rsidRPr="003644CA" w:rsidRDefault="00AF55A0" w:rsidP="00AF55A0">
            <w:pPr>
              <w:bidi w:val="0"/>
              <w:ind w:firstLine="22"/>
              <w:jc w:val="center"/>
              <w:rPr>
                <w:rFonts w:asciiTheme="minorBidi" w:hAnsiTheme="minorBidi"/>
                <w:b/>
                <w:bCs/>
                <w:sz w:val="14"/>
                <w:szCs w:val="14"/>
              </w:rPr>
            </w:pPr>
          </w:p>
        </w:tc>
        <w:tc>
          <w:tcPr>
            <w:tcW w:w="1418" w:type="dxa"/>
            <w:vAlign w:val="center"/>
          </w:tcPr>
          <w:p w14:paraId="6B33C941" w14:textId="77777777" w:rsidR="00AF55A0" w:rsidRPr="003644CA" w:rsidRDefault="00AF55A0" w:rsidP="00AF55A0">
            <w:pPr>
              <w:bidi w:val="0"/>
              <w:ind w:firstLine="0"/>
              <w:jc w:val="center"/>
              <w:rPr>
                <w:rFonts w:asciiTheme="minorBidi" w:hAnsiTheme="minorBidi"/>
                <w:b/>
                <w:bCs/>
                <w:sz w:val="14"/>
                <w:szCs w:val="14"/>
                <w:lang w:bidi="fa-IR"/>
              </w:rPr>
            </w:pPr>
            <w:r w:rsidRPr="003644CA">
              <w:rPr>
                <w:rFonts w:asciiTheme="minorBidi" w:hAnsiTheme="minorBidi"/>
                <w:b/>
                <w:bCs/>
                <w:sz w:val="14"/>
                <w:szCs w:val="14"/>
              </w:rPr>
              <w:t>Coefficient of X</w:t>
            </w:r>
            <w:r w:rsidRPr="003644CA">
              <w:rPr>
                <w:rFonts w:asciiTheme="minorBidi" w:hAnsiTheme="minorBidi"/>
                <w:b/>
                <w:bCs/>
                <w:sz w:val="14"/>
                <w:szCs w:val="14"/>
                <w:vertAlign w:val="superscript"/>
              </w:rPr>
              <w:t>2</w:t>
            </w:r>
          </w:p>
          <w:p w14:paraId="3CBCC105" w14:textId="77777777" w:rsidR="00AF55A0" w:rsidRPr="003644CA" w:rsidRDefault="00AF55A0" w:rsidP="00AF55A0">
            <w:pPr>
              <w:bidi w:val="0"/>
              <w:ind w:firstLine="0"/>
              <w:jc w:val="center"/>
              <w:rPr>
                <w:rFonts w:asciiTheme="minorBidi" w:hAnsiTheme="minorBidi"/>
                <w:b/>
                <w:bCs/>
                <w:sz w:val="14"/>
                <w:szCs w:val="14"/>
                <w:lang w:bidi="fa-IR"/>
              </w:rPr>
            </w:pPr>
            <w:r w:rsidRPr="003644CA">
              <w:rPr>
                <w:rFonts w:asciiTheme="minorBidi" w:hAnsiTheme="minorBidi"/>
                <w:b/>
                <w:bCs/>
                <w:sz w:val="14"/>
                <w:szCs w:val="14"/>
                <w:lang w:bidi="fa-IR"/>
              </w:rPr>
              <w:t>(p-value)</w:t>
            </w:r>
          </w:p>
        </w:tc>
        <w:tc>
          <w:tcPr>
            <w:tcW w:w="1276" w:type="dxa"/>
            <w:vAlign w:val="center"/>
          </w:tcPr>
          <w:p w14:paraId="3045A0C7" w14:textId="77777777" w:rsidR="00AF55A0" w:rsidRPr="003644CA" w:rsidRDefault="00AF55A0" w:rsidP="00AF55A0">
            <w:pPr>
              <w:bidi w:val="0"/>
              <w:ind w:firstLine="0"/>
              <w:jc w:val="center"/>
              <w:rPr>
                <w:rFonts w:asciiTheme="minorBidi" w:hAnsiTheme="minorBidi"/>
                <w:b/>
                <w:bCs/>
                <w:sz w:val="14"/>
                <w:szCs w:val="14"/>
                <w:lang w:bidi="fa-IR"/>
              </w:rPr>
            </w:pPr>
            <w:r w:rsidRPr="003644CA">
              <w:rPr>
                <w:rFonts w:asciiTheme="minorBidi" w:hAnsiTheme="minorBidi"/>
                <w:b/>
                <w:bCs/>
                <w:sz w:val="14"/>
                <w:szCs w:val="14"/>
              </w:rPr>
              <w:t>Coefficient of X</w:t>
            </w:r>
          </w:p>
          <w:p w14:paraId="7A35C277" w14:textId="77777777" w:rsidR="00AF55A0" w:rsidRPr="003644CA" w:rsidRDefault="00AF55A0" w:rsidP="00AF55A0">
            <w:pPr>
              <w:bidi w:val="0"/>
              <w:ind w:firstLine="0"/>
              <w:jc w:val="center"/>
              <w:rPr>
                <w:rFonts w:asciiTheme="minorBidi" w:hAnsiTheme="minorBidi"/>
                <w:b/>
                <w:bCs/>
                <w:sz w:val="14"/>
                <w:szCs w:val="14"/>
              </w:rPr>
            </w:pPr>
            <w:r w:rsidRPr="003644CA">
              <w:rPr>
                <w:rFonts w:asciiTheme="minorBidi" w:hAnsiTheme="minorBidi"/>
                <w:b/>
                <w:bCs/>
                <w:sz w:val="14"/>
                <w:szCs w:val="14"/>
                <w:lang w:bidi="fa-IR"/>
              </w:rPr>
              <w:t>(p-value)</w:t>
            </w:r>
          </w:p>
        </w:tc>
        <w:tc>
          <w:tcPr>
            <w:tcW w:w="992" w:type="dxa"/>
            <w:vAlign w:val="center"/>
          </w:tcPr>
          <w:p w14:paraId="7B7236B4" w14:textId="77777777" w:rsidR="00AF55A0" w:rsidRPr="003644CA" w:rsidRDefault="00AF55A0" w:rsidP="00AF55A0">
            <w:pPr>
              <w:bidi w:val="0"/>
              <w:ind w:firstLine="0"/>
              <w:jc w:val="center"/>
              <w:rPr>
                <w:rFonts w:asciiTheme="minorBidi" w:hAnsiTheme="minorBidi"/>
                <w:b/>
                <w:bCs/>
                <w:sz w:val="14"/>
                <w:szCs w:val="14"/>
              </w:rPr>
            </w:pPr>
            <w:r w:rsidRPr="003644CA">
              <w:rPr>
                <w:rFonts w:asciiTheme="minorBidi" w:hAnsiTheme="minorBidi"/>
                <w:b/>
                <w:bCs/>
                <w:sz w:val="14"/>
                <w:szCs w:val="14"/>
              </w:rPr>
              <w:t>Intercept</w:t>
            </w:r>
          </w:p>
          <w:p w14:paraId="67A991BF" w14:textId="77777777" w:rsidR="00AF55A0" w:rsidRPr="003644CA" w:rsidRDefault="00AF55A0" w:rsidP="00AF55A0">
            <w:pPr>
              <w:bidi w:val="0"/>
              <w:ind w:firstLine="0"/>
              <w:jc w:val="center"/>
              <w:rPr>
                <w:rFonts w:asciiTheme="minorBidi" w:hAnsiTheme="minorBidi"/>
                <w:b/>
                <w:bCs/>
                <w:sz w:val="14"/>
                <w:szCs w:val="14"/>
                <w:rtl/>
                <w:lang w:bidi="fa-IR"/>
              </w:rPr>
            </w:pPr>
            <w:r w:rsidRPr="003644CA">
              <w:rPr>
                <w:rFonts w:asciiTheme="minorBidi" w:hAnsiTheme="minorBidi"/>
                <w:b/>
                <w:bCs/>
                <w:sz w:val="14"/>
                <w:szCs w:val="14"/>
              </w:rPr>
              <w:t>(p-value)</w:t>
            </w:r>
          </w:p>
        </w:tc>
        <w:tc>
          <w:tcPr>
            <w:tcW w:w="992" w:type="dxa"/>
            <w:vAlign w:val="center"/>
          </w:tcPr>
          <w:p w14:paraId="6F493E0D" w14:textId="77777777" w:rsidR="00AF55A0" w:rsidRPr="003644CA" w:rsidRDefault="00AF55A0" w:rsidP="00AF55A0">
            <w:pPr>
              <w:bidi w:val="0"/>
              <w:ind w:firstLine="0"/>
              <w:jc w:val="center"/>
              <w:rPr>
                <w:rFonts w:asciiTheme="minorBidi" w:hAnsiTheme="minorBidi"/>
                <w:b/>
                <w:bCs/>
                <w:sz w:val="14"/>
                <w:szCs w:val="14"/>
              </w:rPr>
            </w:pPr>
            <w:r w:rsidRPr="003644CA">
              <w:rPr>
                <w:rFonts w:asciiTheme="minorBidi" w:hAnsiTheme="minorBidi"/>
                <w:b/>
                <w:bCs/>
                <w:sz w:val="14"/>
                <w:szCs w:val="14"/>
              </w:rPr>
              <w:t>Adjusted R-squared</w:t>
            </w:r>
          </w:p>
        </w:tc>
        <w:tc>
          <w:tcPr>
            <w:tcW w:w="1139" w:type="dxa"/>
            <w:vAlign w:val="center"/>
          </w:tcPr>
          <w:p w14:paraId="67DE679D" w14:textId="77777777" w:rsidR="00AF55A0" w:rsidRPr="003644CA" w:rsidRDefault="00AF55A0" w:rsidP="00AF55A0">
            <w:pPr>
              <w:bidi w:val="0"/>
              <w:ind w:firstLine="0"/>
              <w:jc w:val="center"/>
              <w:rPr>
                <w:rFonts w:asciiTheme="minorBidi" w:hAnsiTheme="minorBidi"/>
                <w:b/>
                <w:bCs/>
                <w:sz w:val="14"/>
                <w:szCs w:val="14"/>
              </w:rPr>
            </w:pPr>
            <w:r w:rsidRPr="003644CA">
              <w:rPr>
                <w:rFonts w:asciiTheme="minorBidi" w:hAnsiTheme="minorBidi"/>
                <w:b/>
                <w:bCs/>
                <w:sz w:val="14"/>
                <w:szCs w:val="14"/>
              </w:rPr>
              <w:t>P-value of Fitted Model</w:t>
            </w:r>
          </w:p>
        </w:tc>
        <w:tc>
          <w:tcPr>
            <w:tcW w:w="1271" w:type="dxa"/>
            <w:vMerge/>
            <w:vAlign w:val="center"/>
          </w:tcPr>
          <w:p w14:paraId="5A39EBA4" w14:textId="77777777" w:rsidR="00AF55A0" w:rsidRPr="003644CA" w:rsidRDefault="00AF55A0" w:rsidP="00AF55A0">
            <w:pPr>
              <w:bidi w:val="0"/>
              <w:ind w:firstLine="0"/>
              <w:jc w:val="center"/>
              <w:rPr>
                <w:rFonts w:asciiTheme="minorBidi" w:hAnsiTheme="minorBidi"/>
                <w:b/>
                <w:bCs/>
                <w:sz w:val="14"/>
                <w:szCs w:val="14"/>
              </w:rPr>
            </w:pPr>
          </w:p>
        </w:tc>
        <w:tc>
          <w:tcPr>
            <w:tcW w:w="992" w:type="dxa"/>
            <w:vMerge/>
            <w:vAlign w:val="center"/>
          </w:tcPr>
          <w:p w14:paraId="7B11EB36" w14:textId="77777777" w:rsidR="00AF55A0" w:rsidRPr="003644CA" w:rsidRDefault="00AF55A0" w:rsidP="00AF55A0">
            <w:pPr>
              <w:bidi w:val="0"/>
              <w:ind w:firstLine="0"/>
              <w:jc w:val="center"/>
              <w:rPr>
                <w:rFonts w:asciiTheme="minorBidi" w:hAnsiTheme="minorBidi"/>
                <w:b/>
                <w:bCs/>
                <w:sz w:val="14"/>
                <w:szCs w:val="14"/>
              </w:rPr>
            </w:pPr>
          </w:p>
        </w:tc>
      </w:tr>
      <w:tr w:rsidR="00AF55A0" w:rsidRPr="003644CA" w14:paraId="021CC66E" w14:textId="77777777" w:rsidTr="00AF55A0">
        <w:trPr>
          <w:trHeight w:val="365"/>
        </w:trPr>
        <w:tc>
          <w:tcPr>
            <w:tcW w:w="1129" w:type="dxa"/>
            <w:vAlign w:val="center"/>
          </w:tcPr>
          <w:p w14:paraId="409A0D06" w14:textId="77777777" w:rsidR="00AF55A0" w:rsidRPr="003644CA" w:rsidRDefault="00AF55A0" w:rsidP="00AF55A0">
            <w:pPr>
              <w:bidi w:val="0"/>
              <w:ind w:firstLine="22"/>
              <w:jc w:val="center"/>
              <w:rPr>
                <w:rFonts w:asciiTheme="minorBidi" w:hAnsiTheme="minorBidi"/>
                <w:b/>
                <w:bCs/>
                <w:sz w:val="14"/>
                <w:szCs w:val="14"/>
              </w:rPr>
            </w:pPr>
            <w:r w:rsidRPr="003644CA">
              <w:rPr>
                <w:rFonts w:asciiTheme="minorBidi" w:hAnsiTheme="minorBidi"/>
                <w:b/>
                <w:bCs/>
                <w:sz w:val="14"/>
                <w:szCs w:val="14"/>
              </w:rPr>
              <w:t>Childhood</w:t>
            </w:r>
          </w:p>
        </w:tc>
        <w:tc>
          <w:tcPr>
            <w:tcW w:w="1418" w:type="dxa"/>
            <w:shd w:val="clear" w:color="auto" w:fill="D9D9D9" w:themeFill="background1" w:themeFillShade="D9"/>
            <w:vAlign w:val="center"/>
          </w:tcPr>
          <w:p w14:paraId="70F274F8"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-9114421</w:t>
            </w:r>
          </w:p>
          <w:p w14:paraId="207E4D79"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(1.49e-15)</w:t>
            </w:r>
          </w:p>
        </w:tc>
        <w:tc>
          <w:tcPr>
            <w:tcW w:w="1276" w:type="dxa"/>
            <w:shd w:val="clear" w:color="auto" w:fill="D9D9D9" w:themeFill="background1" w:themeFillShade="D9"/>
            <w:vAlign w:val="center"/>
          </w:tcPr>
          <w:p w14:paraId="286EECB5"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6993290</w:t>
            </w:r>
          </w:p>
          <w:p w14:paraId="427B95C0"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(&lt; 2e-16)</w:t>
            </w:r>
          </w:p>
        </w:tc>
        <w:tc>
          <w:tcPr>
            <w:tcW w:w="992" w:type="dxa"/>
            <w:shd w:val="clear" w:color="auto" w:fill="D9D9D9" w:themeFill="background1" w:themeFillShade="D9"/>
            <w:vAlign w:val="center"/>
          </w:tcPr>
          <w:p w14:paraId="1A2CB0DB"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-128854</w:t>
            </w:r>
          </w:p>
          <w:p w14:paraId="3F898DB0"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(2.5e-03)</w:t>
            </w:r>
          </w:p>
        </w:tc>
        <w:tc>
          <w:tcPr>
            <w:tcW w:w="992" w:type="dxa"/>
            <w:vAlign w:val="center"/>
          </w:tcPr>
          <w:p w14:paraId="1B0D6165"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0.93</w:t>
            </w:r>
          </w:p>
        </w:tc>
        <w:tc>
          <w:tcPr>
            <w:tcW w:w="1139" w:type="dxa"/>
            <w:shd w:val="clear" w:color="auto" w:fill="D9D9D9" w:themeFill="background1" w:themeFillShade="D9"/>
            <w:vAlign w:val="center"/>
          </w:tcPr>
          <w:p w14:paraId="6B5E2BF7"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&lt; 2e-16</w:t>
            </w:r>
          </w:p>
        </w:tc>
        <w:tc>
          <w:tcPr>
            <w:tcW w:w="1271" w:type="dxa"/>
            <w:shd w:val="clear" w:color="auto" w:fill="D9D9D9" w:themeFill="background1" w:themeFillShade="D9"/>
            <w:vAlign w:val="center"/>
          </w:tcPr>
          <w:p w14:paraId="16C99F7D"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1.49e-15</w:t>
            </w:r>
          </w:p>
        </w:tc>
        <w:tc>
          <w:tcPr>
            <w:tcW w:w="992" w:type="dxa"/>
            <w:vAlign w:val="center"/>
          </w:tcPr>
          <w:p w14:paraId="4FF84285"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0.13</w:t>
            </w:r>
          </w:p>
        </w:tc>
      </w:tr>
      <w:tr w:rsidR="00AF55A0" w:rsidRPr="003644CA" w14:paraId="5325652E" w14:textId="77777777" w:rsidTr="00AF55A0">
        <w:trPr>
          <w:trHeight w:val="365"/>
        </w:trPr>
        <w:tc>
          <w:tcPr>
            <w:tcW w:w="1129" w:type="dxa"/>
            <w:vAlign w:val="center"/>
          </w:tcPr>
          <w:p w14:paraId="24F522D5" w14:textId="77777777" w:rsidR="00AF55A0" w:rsidRPr="003644CA" w:rsidRDefault="00AF55A0" w:rsidP="00AF55A0">
            <w:pPr>
              <w:bidi w:val="0"/>
              <w:ind w:firstLine="22"/>
              <w:jc w:val="center"/>
              <w:rPr>
                <w:rFonts w:asciiTheme="minorBidi" w:hAnsiTheme="minorBidi"/>
                <w:b/>
                <w:bCs/>
                <w:sz w:val="14"/>
                <w:szCs w:val="14"/>
              </w:rPr>
            </w:pPr>
            <w:r w:rsidRPr="003644CA">
              <w:rPr>
                <w:rFonts w:asciiTheme="minorBidi" w:hAnsiTheme="minorBidi"/>
                <w:b/>
                <w:bCs/>
                <w:sz w:val="14"/>
                <w:szCs w:val="14"/>
              </w:rPr>
              <w:t>Adolescence</w:t>
            </w:r>
          </w:p>
        </w:tc>
        <w:tc>
          <w:tcPr>
            <w:tcW w:w="1418" w:type="dxa"/>
            <w:shd w:val="clear" w:color="auto" w:fill="D9D9D9" w:themeFill="background1" w:themeFillShade="D9"/>
            <w:vAlign w:val="center"/>
          </w:tcPr>
          <w:p w14:paraId="6B461A0C"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-8680319</w:t>
            </w:r>
          </w:p>
          <w:p w14:paraId="7B6238F0"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(3.37e-09)</w:t>
            </w:r>
          </w:p>
        </w:tc>
        <w:tc>
          <w:tcPr>
            <w:tcW w:w="1276" w:type="dxa"/>
            <w:shd w:val="clear" w:color="auto" w:fill="D9D9D9" w:themeFill="background1" w:themeFillShade="D9"/>
            <w:vAlign w:val="center"/>
          </w:tcPr>
          <w:p w14:paraId="022F55B0"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6785441</w:t>
            </w:r>
          </w:p>
          <w:p w14:paraId="6CF6F636"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(&lt; 2e-16)</w:t>
            </w:r>
          </w:p>
        </w:tc>
        <w:tc>
          <w:tcPr>
            <w:tcW w:w="992" w:type="dxa"/>
            <w:shd w:val="clear" w:color="auto" w:fill="D9D9D9" w:themeFill="background1" w:themeFillShade="D9"/>
            <w:vAlign w:val="center"/>
          </w:tcPr>
          <w:p w14:paraId="59505514"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-113526</w:t>
            </w:r>
          </w:p>
          <w:p w14:paraId="79DCBA8D"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(0.02)</w:t>
            </w:r>
          </w:p>
        </w:tc>
        <w:tc>
          <w:tcPr>
            <w:tcW w:w="992" w:type="dxa"/>
            <w:vAlign w:val="center"/>
          </w:tcPr>
          <w:p w14:paraId="23EDAEB5"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0.91</w:t>
            </w:r>
          </w:p>
        </w:tc>
        <w:tc>
          <w:tcPr>
            <w:tcW w:w="1139" w:type="dxa"/>
            <w:shd w:val="clear" w:color="auto" w:fill="D9D9D9" w:themeFill="background1" w:themeFillShade="D9"/>
            <w:vAlign w:val="center"/>
          </w:tcPr>
          <w:p w14:paraId="7054166A"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&lt; 2e-16</w:t>
            </w:r>
          </w:p>
        </w:tc>
        <w:tc>
          <w:tcPr>
            <w:tcW w:w="1271" w:type="dxa"/>
            <w:shd w:val="clear" w:color="auto" w:fill="D9D9D9" w:themeFill="background1" w:themeFillShade="D9"/>
            <w:vAlign w:val="center"/>
          </w:tcPr>
          <w:p w14:paraId="64ECD758"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3.37e-09</w:t>
            </w:r>
          </w:p>
        </w:tc>
        <w:tc>
          <w:tcPr>
            <w:tcW w:w="992" w:type="dxa"/>
            <w:vAlign w:val="center"/>
          </w:tcPr>
          <w:p w14:paraId="6D0E281A"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0.86</w:t>
            </w:r>
          </w:p>
        </w:tc>
      </w:tr>
      <w:tr w:rsidR="00AF55A0" w:rsidRPr="003644CA" w14:paraId="6DBBCCE0" w14:textId="77777777" w:rsidTr="00AF55A0">
        <w:trPr>
          <w:trHeight w:val="542"/>
        </w:trPr>
        <w:tc>
          <w:tcPr>
            <w:tcW w:w="1129" w:type="dxa"/>
            <w:vAlign w:val="center"/>
          </w:tcPr>
          <w:p w14:paraId="5CA779BD" w14:textId="77777777" w:rsidR="00AF55A0" w:rsidRPr="003644CA" w:rsidRDefault="00AF55A0" w:rsidP="00AF55A0">
            <w:pPr>
              <w:bidi w:val="0"/>
              <w:ind w:firstLine="22"/>
              <w:jc w:val="center"/>
              <w:rPr>
                <w:rFonts w:asciiTheme="minorBidi" w:hAnsiTheme="minorBidi"/>
                <w:b/>
                <w:bCs/>
                <w:sz w:val="14"/>
                <w:szCs w:val="14"/>
              </w:rPr>
            </w:pPr>
            <w:r w:rsidRPr="003644CA">
              <w:rPr>
                <w:rFonts w:asciiTheme="minorBidi" w:hAnsiTheme="minorBidi"/>
                <w:b/>
                <w:bCs/>
                <w:sz w:val="14"/>
                <w:szCs w:val="14"/>
              </w:rPr>
              <w:t>Early Adulthood</w:t>
            </w:r>
          </w:p>
        </w:tc>
        <w:tc>
          <w:tcPr>
            <w:tcW w:w="1418" w:type="dxa"/>
            <w:shd w:val="clear" w:color="auto" w:fill="D9D9D9" w:themeFill="background1" w:themeFillShade="D9"/>
            <w:vAlign w:val="center"/>
          </w:tcPr>
          <w:p w14:paraId="1FF6344F"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-8670376</w:t>
            </w:r>
          </w:p>
          <w:p w14:paraId="43417CB6"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(1.47e-10)</w:t>
            </w:r>
          </w:p>
        </w:tc>
        <w:tc>
          <w:tcPr>
            <w:tcW w:w="1276" w:type="dxa"/>
            <w:shd w:val="clear" w:color="auto" w:fill="D9D9D9" w:themeFill="background1" w:themeFillShade="D9"/>
            <w:vAlign w:val="center"/>
          </w:tcPr>
          <w:p w14:paraId="425A2CEE"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6950872</w:t>
            </w:r>
          </w:p>
          <w:p w14:paraId="187A85FF"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(&lt; 2e-16)</w:t>
            </w:r>
          </w:p>
        </w:tc>
        <w:tc>
          <w:tcPr>
            <w:tcW w:w="992" w:type="dxa"/>
            <w:shd w:val="clear" w:color="auto" w:fill="D9D9D9" w:themeFill="background1" w:themeFillShade="D9"/>
            <w:vAlign w:val="center"/>
          </w:tcPr>
          <w:p w14:paraId="2F7351D1"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-144064</w:t>
            </w:r>
          </w:p>
          <w:p w14:paraId="76169205"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(1.02e-05)</w:t>
            </w:r>
          </w:p>
        </w:tc>
        <w:tc>
          <w:tcPr>
            <w:tcW w:w="992" w:type="dxa"/>
            <w:vAlign w:val="center"/>
          </w:tcPr>
          <w:p w14:paraId="5AECB483"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0.92</w:t>
            </w:r>
          </w:p>
        </w:tc>
        <w:tc>
          <w:tcPr>
            <w:tcW w:w="1139" w:type="dxa"/>
            <w:shd w:val="clear" w:color="auto" w:fill="D9D9D9" w:themeFill="background1" w:themeFillShade="D9"/>
            <w:vAlign w:val="center"/>
          </w:tcPr>
          <w:p w14:paraId="45D5F89B"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&lt; 2e-16</w:t>
            </w:r>
          </w:p>
        </w:tc>
        <w:tc>
          <w:tcPr>
            <w:tcW w:w="1271" w:type="dxa"/>
            <w:shd w:val="clear" w:color="auto" w:fill="D9D9D9" w:themeFill="background1" w:themeFillShade="D9"/>
            <w:vAlign w:val="center"/>
          </w:tcPr>
          <w:p w14:paraId="3CAF252E"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1.47e-10</w:t>
            </w:r>
          </w:p>
        </w:tc>
        <w:tc>
          <w:tcPr>
            <w:tcW w:w="992" w:type="dxa"/>
            <w:vAlign w:val="center"/>
          </w:tcPr>
          <w:p w14:paraId="26322B81"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0.64</w:t>
            </w:r>
          </w:p>
        </w:tc>
      </w:tr>
      <w:tr w:rsidR="00AF55A0" w:rsidRPr="003644CA" w14:paraId="0289B07D" w14:textId="77777777" w:rsidTr="00AF55A0">
        <w:trPr>
          <w:trHeight w:val="365"/>
        </w:trPr>
        <w:tc>
          <w:tcPr>
            <w:tcW w:w="1129" w:type="dxa"/>
            <w:vAlign w:val="center"/>
          </w:tcPr>
          <w:p w14:paraId="58AFA57C" w14:textId="77777777" w:rsidR="00AF55A0" w:rsidRPr="003644CA" w:rsidRDefault="00AF55A0" w:rsidP="00AF55A0">
            <w:pPr>
              <w:bidi w:val="0"/>
              <w:ind w:firstLine="22"/>
              <w:jc w:val="center"/>
              <w:rPr>
                <w:rFonts w:asciiTheme="minorBidi" w:hAnsiTheme="minorBidi"/>
                <w:b/>
                <w:bCs/>
                <w:sz w:val="14"/>
                <w:szCs w:val="14"/>
                <w:rtl/>
                <w:lang w:bidi="fa-IR"/>
              </w:rPr>
            </w:pPr>
            <w:r w:rsidRPr="003644CA">
              <w:rPr>
                <w:rFonts w:asciiTheme="minorBidi" w:hAnsiTheme="minorBidi"/>
                <w:b/>
                <w:bCs/>
                <w:sz w:val="14"/>
                <w:szCs w:val="14"/>
              </w:rPr>
              <w:t>Middle Adulthood</w:t>
            </w:r>
          </w:p>
        </w:tc>
        <w:tc>
          <w:tcPr>
            <w:tcW w:w="1418" w:type="dxa"/>
            <w:shd w:val="clear" w:color="auto" w:fill="D9D9D9" w:themeFill="background1" w:themeFillShade="D9"/>
            <w:vAlign w:val="center"/>
          </w:tcPr>
          <w:p w14:paraId="656C667A"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-10468109</w:t>
            </w:r>
          </w:p>
          <w:p w14:paraId="0AA44DC2"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(3.42e-07)</w:t>
            </w:r>
          </w:p>
        </w:tc>
        <w:tc>
          <w:tcPr>
            <w:tcW w:w="1276" w:type="dxa"/>
            <w:shd w:val="clear" w:color="auto" w:fill="D9D9D9" w:themeFill="background1" w:themeFillShade="D9"/>
            <w:vAlign w:val="center"/>
          </w:tcPr>
          <w:p w14:paraId="5C47D37B"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7371673</w:t>
            </w:r>
          </w:p>
          <w:p w14:paraId="4A8904E0"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(&lt; 2e-16)</w:t>
            </w:r>
          </w:p>
        </w:tc>
        <w:tc>
          <w:tcPr>
            <w:tcW w:w="992" w:type="dxa"/>
            <w:shd w:val="clear" w:color="auto" w:fill="D9D9D9" w:themeFill="background1" w:themeFillShade="D9"/>
            <w:vAlign w:val="center"/>
          </w:tcPr>
          <w:p w14:paraId="058CF47F"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-148996</w:t>
            </w:r>
          </w:p>
          <w:p w14:paraId="0B8C6DED"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(5.3e-03)</w:t>
            </w:r>
          </w:p>
        </w:tc>
        <w:tc>
          <w:tcPr>
            <w:tcW w:w="992" w:type="dxa"/>
            <w:vAlign w:val="center"/>
          </w:tcPr>
          <w:p w14:paraId="2561E302"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0.93</w:t>
            </w:r>
          </w:p>
        </w:tc>
        <w:tc>
          <w:tcPr>
            <w:tcW w:w="1139" w:type="dxa"/>
            <w:shd w:val="clear" w:color="auto" w:fill="D9D9D9" w:themeFill="background1" w:themeFillShade="D9"/>
            <w:vAlign w:val="center"/>
          </w:tcPr>
          <w:p w14:paraId="374E8943"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&lt; 2e-16</w:t>
            </w:r>
          </w:p>
        </w:tc>
        <w:tc>
          <w:tcPr>
            <w:tcW w:w="1271" w:type="dxa"/>
            <w:shd w:val="clear" w:color="auto" w:fill="D9D9D9" w:themeFill="background1" w:themeFillShade="D9"/>
            <w:vAlign w:val="center"/>
          </w:tcPr>
          <w:p w14:paraId="5AF49865"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3.42e-07</w:t>
            </w:r>
          </w:p>
        </w:tc>
        <w:tc>
          <w:tcPr>
            <w:tcW w:w="992" w:type="dxa"/>
            <w:vAlign w:val="center"/>
          </w:tcPr>
          <w:p w14:paraId="74873859"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0.13</w:t>
            </w:r>
          </w:p>
        </w:tc>
      </w:tr>
      <w:tr w:rsidR="00AF55A0" w:rsidRPr="003644CA" w14:paraId="7F8665DA" w14:textId="77777777" w:rsidTr="00AF55A0">
        <w:trPr>
          <w:trHeight w:val="365"/>
        </w:trPr>
        <w:tc>
          <w:tcPr>
            <w:tcW w:w="1129" w:type="dxa"/>
            <w:vAlign w:val="center"/>
          </w:tcPr>
          <w:p w14:paraId="77444C27" w14:textId="77777777" w:rsidR="00AF55A0" w:rsidRPr="003644CA" w:rsidRDefault="00AF55A0" w:rsidP="00AF55A0">
            <w:pPr>
              <w:bidi w:val="0"/>
              <w:ind w:firstLine="22"/>
              <w:jc w:val="center"/>
              <w:rPr>
                <w:rFonts w:asciiTheme="minorBidi" w:hAnsiTheme="minorBidi"/>
                <w:b/>
                <w:bCs/>
                <w:sz w:val="14"/>
                <w:szCs w:val="14"/>
              </w:rPr>
            </w:pPr>
            <w:r w:rsidRPr="003644CA">
              <w:rPr>
                <w:rFonts w:asciiTheme="minorBidi" w:hAnsiTheme="minorBidi"/>
                <w:b/>
                <w:bCs/>
                <w:sz w:val="14"/>
                <w:szCs w:val="14"/>
              </w:rPr>
              <w:t>Late Adulthood</w:t>
            </w:r>
          </w:p>
        </w:tc>
        <w:tc>
          <w:tcPr>
            <w:tcW w:w="1418" w:type="dxa"/>
            <w:shd w:val="clear" w:color="auto" w:fill="D9D9D9" w:themeFill="background1" w:themeFillShade="D9"/>
            <w:vAlign w:val="center"/>
          </w:tcPr>
          <w:p w14:paraId="122A5C79"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-9742016</w:t>
            </w:r>
          </w:p>
          <w:p w14:paraId="7E2A5283"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(2.6e-04)</w:t>
            </w:r>
          </w:p>
        </w:tc>
        <w:tc>
          <w:tcPr>
            <w:tcW w:w="1276" w:type="dxa"/>
            <w:shd w:val="clear" w:color="auto" w:fill="D9D9D9" w:themeFill="background1" w:themeFillShade="D9"/>
            <w:vAlign w:val="center"/>
          </w:tcPr>
          <w:p w14:paraId="38AC7383"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6491301</w:t>
            </w:r>
          </w:p>
          <w:p w14:paraId="4AD82F3F"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(7.25e-07)</w:t>
            </w:r>
          </w:p>
        </w:tc>
        <w:tc>
          <w:tcPr>
            <w:tcW w:w="992" w:type="dxa"/>
            <w:vAlign w:val="center"/>
          </w:tcPr>
          <w:p w14:paraId="629968BD"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-18119</w:t>
            </w:r>
          </w:p>
          <w:p w14:paraId="3254073B"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(0.81)</w:t>
            </w:r>
          </w:p>
        </w:tc>
        <w:tc>
          <w:tcPr>
            <w:tcW w:w="992" w:type="dxa"/>
            <w:vAlign w:val="center"/>
          </w:tcPr>
          <w:p w14:paraId="5CA643D7"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0.91</w:t>
            </w:r>
          </w:p>
        </w:tc>
        <w:tc>
          <w:tcPr>
            <w:tcW w:w="1139" w:type="dxa"/>
            <w:shd w:val="clear" w:color="auto" w:fill="D9D9D9" w:themeFill="background1" w:themeFillShade="D9"/>
            <w:vAlign w:val="center"/>
          </w:tcPr>
          <w:p w14:paraId="71856E09"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1.06e-09</w:t>
            </w:r>
          </w:p>
        </w:tc>
        <w:tc>
          <w:tcPr>
            <w:tcW w:w="1271" w:type="dxa"/>
            <w:shd w:val="clear" w:color="auto" w:fill="D9D9D9" w:themeFill="background1" w:themeFillShade="D9"/>
            <w:vAlign w:val="center"/>
          </w:tcPr>
          <w:p w14:paraId="26DB54CB"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2.6e-04</w:t>
            </w:r>
          </w:p>
        </w:tc>
        <w:tc>
          <w:tcPr>
            <w:tcW w:w="992" w:type="dxa"/>
            <w:vAlign w:val="center"/>
          </w:tcPr>
          <w:p w14:paraId="4750BD99"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0.24</w:t>
            </w:r>
          </w:p>
        </w:tc>
      </w:tr>
      <w:tr w:rsidR="00AF55A0" w:rsidRPr="003644CA" w14:paraId="4A814FF6" w14:textId="77777777" w:rsidTr="00AF55A0">
        <w:trPr>
          <w:trHeight w:val="554"/>
        </w:trPr>
        <w:tc>
          <w:tcPr>
            <w:tcW w:w="1129" w:type="dxa"/>
            <w:vAlign w:val="center"/>
          </w:tcPr>
          <w:p w14:paraId="61FE6324" w14:textId="77777777" w:rsidR="00AF55A0" w:rsidRPr="003644CA" w:rsidRDefault="00AF55A0" w:rsidP="00AF55A0">
            <w:pPr>
              <w:bidi w:val="0"/>
              <w:ind w:firstLine="22"/>
              <w:jc w:val="center"/>
              <w:rPr>
                <w:rFonts w:asciiTheme="minorBidi" w:hAnsiTheme="minorBidi"/>
                <w:b/>
                <w:bCs/>
                <w:sz w:val="14"/>
                <w:szCs w:val="14"/>
              </w:rPr>
            </w:pPr>
            <w:r w:rsidRPr="003644CA">
              <w:rPr>
                <w:rFonts w:asciiTheme="minorBidi" w:hAnsiTheme="minorBidi"/>
                <w:b/>
                <w:bCs/>
                <w:sz w:val="14"/>
                <w:szCs w:val="14"/>
              </w:rPr>
              <w:t>Total Stages</w:t>
            </w:r>
          </w:p>
        </w:tc>
        <w:tc>
          <w:tcPr>
            <w:tcW w:w="1418" w:type="dxa"/>
            <w:shd w:val="clear" w:color="auto" w:fill="D9D9D9" w:themeFill="background1" w:themeFillShade="D9"/>
            <w:vAlign w:val="center"/>
          </w:tcPr>
          <w:p w14:paraId="772E3B29"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-9300511</w:t>
            </w:r>
          </w:p>
          <w:p w14:paraId="43A080FD"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(&lt; 2e-16)</w:t>
            </w:r>
          </w:p>
        </w:tc>
        <w:tc>
          <w:tcPr>
            <w:tcW w:w="1276" w:type="dxa"/>
            <w:shd w:val="clear" w:color="auto" w:fill="D9D9D9" w:themeFill="background1" w:themeFillShade="D9"/>
            <w:vAlign w:val="center"/>
          </w:tcPr>
          <w:p w14:paraId="7F8155BA"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7049440</w:t>
            </w:r>
          </w:p>
          <w:p w14:paraId="1FC2CF63"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(&lt; 2e-16)</w:t>
            </w:r>
          </w:p>
        </w:tc>
        <w:tc>
          <w:tcPr>
            <w:tcW w:w="992" w:type="dxa"/>
            <w:shd w:val="clear" w:color="auto" w:fill="D9D9D9" w:themeFill="background1" w:themeFillShade="D9"/>
            <w:vAlign w:val="center"/>
          </w:tcPr>
          <w:p w14:paraId="0F9AC489"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-136812</w:t>
            </w:r>
          </w:p>
          <w:p w14:paraId="3F727EC1"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(3.97e-13)</w:t>
            </w:r>
          </w:p>
        </w:tc>
        <w:tc>
          <w:tcPr>
            <w:tcW w:w="992" w:type="dxa"/>
            <w:vAlign w:val="center"/>
          </w:tcPr>
          <w:p w14:paraId="26759ACA"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0.93</w:t>
            </w:r>
          </w:p>
        </w:tc>
        <w:tc>
          <w:tcPr>
            <w:tcW w:w="1139" w:type="dxa"/>
            <w:shd w:val="clear" w:color="auto" w:fill="D9D9D9" w:themeFill="background1" w:themeFillShade="D9"/>
            <w:vAlign w:val="center"/>
          </w:tcPr>
          <w:p w14:paraId="08C007B6"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&lt; 2e-16</w:t>
            </w:r>
          </w:p>
        </w:tc>
        <w:tc>
          <w:tcPr>
            <w:tcW w:w="1271" w:type="dxa"/>
            <w:shd w:val="clear" w:color="auto" w:fill="D9D9D9" w:themeFill="background1" w:themeFillShade="D9"/>
            <w:vAlign w:val="center"/>
          </w:tcPr>
          <w:p w14:paraId="49F479CE"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&lt; 2e-16</w:t>
            </w:r>
          </w:p>
        </w:tc>
        <w:tc>
          <w:tcPr>
            <w:tcW w:w="992" w:type="dxa"/>
            <w:vAlign w:val="center"/>
          </w:tcPr>
          <w:p w14:paraId="42F19F83" w14:textId="77777777" w:rsidR="00AF55A0" w:rsidRPr="003644CA" w:rsidRDefault="00AF55A0" w:rsidP="00AF55A0">
            <w:pPr>
              <w:bidi w:val="0"/>
              <w:ind w:firstLine="0"/>
              <w:jc w:val="center"/>
              <w:rPr>
                <w:rFonts w:asciiTheme="minorBidi" w:hAnsiTheme="minorBidi"/>
                <w:sz w:val="14"/>
                <w:szCs w:val="14"/>
              </w:rPr>
            </w:pPr>
            <w:r w:rsidRPr="003644CA">
              <w:rPr>
                <w:rFonts w:asciiTheme="minorBidi" w:hAnsiTheme="minorBidi"/>
                <w:sz w:val="14"/>
                <w:szCs w:val="14"/>
              </w:rPr>
              <w:t>0.57</w:t>
            </w:r>
          </w:p>
        </w:tc>
      </w:tr>
    </w:tbl>
    <w:p w14:paraId="47C1C85B" w14:textId="52D71AC7" w:rsidR="00F21D89" w:rsidRPr="00E10317" w:rsidRDefault="00AF55A0" w:rsidP="00E10317">
      <w:pPr>
        <w:pStyle w:val="ListParagraph"/>
        <w:bidi/>
        <w:spacing w:line="276" w:lineRule="auto"/>
        <w:ind w:left="1224"/>
        <w:jc w:val="both"/>
        <w:rPr>
          <w:rFonts w:asciiTheme="majorBidi" w:hAnsiTheme="majorBidi" w:cs="B Nazanin"/>
          <w:sz w:val="28"/>
          <w:szCs w:val="28"/>
          <w:lang w:bidi="fa-IR"/>
        </w:rPr>
      </w:pPr>
      <w:r>
        <w:rPr>
          <w:noProof/>
        </w:rPr>
        <mc:AlternateContent>
          <mc:Choice Requires="wps">
            <w:drawing>
              <wp:anchor distT="0" distB="0" distL="114300" distR="114300" simplePos="0" relativeHeight="251702272" behindDoc="0" locked="0" layoutInCell="1" allowOverlap="1" wp14:anchorId="38567B2E" wp14:editId="3379A46E">
                <wp:simplePos x="0" y="0"/>
                <wp:positionH relativeFrom="margin">
                  <wp:align>right</wp:align>
                </wp:positionH>
                <wp:positionV relativeFrom="paragraph">
                  <wp:posOffset>2747010</wp:posOffset>
                </wp:positionV>
                <wp:extent cx="451802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518025" cy="635"/>
                        </a:xfrm>
                        <a:prstGeom prst="rect">
                          <a:avLst/>
                        </a:prstGeom>
                        <a:solidFill>
                          <a:prstClr val="white"/>
                        </a:solidFill>
                        <a:ln>
                          <a:noFill/>
                        </a:ln>
                      </wps:spPr>
                      <wps:txbx>
                        <w:txbxContent>
                          <w:p w14:paraId="71A07B39" w14:textId="62B0929D" w:rsidR="0000590C" w:rsidRPr="007328DE" w:rsidRDefault="0000590C" w:rsidP="00F21D89">
                            <w:pPr>
                              <w:pStyle w:val="Caption"/>
                              <w:bidi/>
                              <w:jc w:val="both"/>
                              <w:rPr>
                                <w:rFonts w:asciiTheme="majorBidi" w:hAnsiTheme="majorBidi" w:cs="B Nazanin"/>
                                <w:i w:val="0"/>
                                <w:iCs w:val="0"/>
                                <w:noProof/>
                                <w:color w:val="000000" w:themeColor="text1"/>
                                <w:sz w:val="20"/>
                                <w:szCs w:val="20"/>
                                <w:rtl/>
                                <w:lang w:bidi="fa-IR"/>
                              </w:rPr>
                            </w:pPr>
                            <w:r w:rsidRPr="007328DE">
                              <w:rPr>
                                <w:rFonts w:cs="B Nazanin" w:hint="cs"/>
                                <w:i w:val="0"/>
                                <w:iCs w:val="0"/>
                                <w:color w:val="000000" w:themeColor="text1"/>
                                <w:sz w:val="20"/>
                                <w:szCs w:val="20"/>
                                <w:rtl/>
                                <w:lang w:bidi="fa-IR"/>
                              </w:rPr>
                              <w:t xml:space="preserve">جدول 6 </w:t>
                            </w:r>
                            <w:r w:rsidRPr="007328DE">
                              <w:rPr>
                                <w:rFonts w:ascii="Sakkal Majalla" w:hAnsi="Sakkal Majalla" w:cs="Sakkal Majalla" w:hint="cs"/>
                                <w:i w:val="0"/>
                                <w:iCs w:val="0"/>
                                <w:color w:val="000000" w:themeColor="text1"/>
                                <w:sz w:val="20"/>
                                <w:szCs w:val="20"/>
                                <w:rtl/>
                                <w:lang w:bidi="fa-IR"/>
                              </w:rPr>
                              <w:t>–</w:t>
                            </w:r>
                            <w:r w:rsidRPr="007328DE">
                              <w:rPr>
                                <w:rFonts w:cs="B Nazanin" w:hint="cs"/>
                                <w:i w:val="0"/>
                                <w:iCs w:val="0"/>
                                <w:color w:val="000000" w:themeColor="text1"/>
                                <w:sz w:val="20"/>
                                <w:szCs w:val="20"/>
                                <w:rtl/>
                                <w:lang w:bidi="fa-IR"/>
                              </w:rPr>
                              <w:t xml:space="preserve"> </w:t>
                            </w:r>
                            <w:r w:rsidRPr="00A51875">
                              <w:rPr>
                                <w:rFonts w:cs="B Nazanin"/>
                                <w:i w:val="0"/>
                                <w:iCs w:val="0"/>
                                <w:color w:val="000000" w:themeColor="text1"/>
                                <w:sz w:val="20"/>
                                <w:szCs w:val="20"/>
                                <w:rtl/>
                                <w:lang w:bidi="fa-IR"/>
                              </w:rPr>
                              <w:t>مقا</w:t>
                            </w:r>
                            <w:r w:rsidRPr="00A51875">
                              <w:rPr>
                                <w:rFonts w:cs="B Nazanin" w:hint="cs"/>
                                <w:i w:val="0"/>
                                <w:iCs w:val="0"/>
                                <w:color w:val="000000" w:themeColor="text1"/>
                                <w:sz w:val="20"/>
                                <w:szCs w:val="20"/>
                                <w:rtl/>
                                <w:lang w:bidi="fa-IR"/>
                              </w:rPr>
                              <w:t>یسه</w:t>
                            </w:r>
                            <w:r w:rsidRPr="00A51875">
                              <w:rPr>
                                <w:rFonts w:cs="B Nazanin"/>
                                <w:i w:val="0"/>
                                <w:iCs w:val="0"/>
                                <w:color w:val="000000" w:themeColor="text1"/>
                                <w:sz w:val="20"/>
                                <w:szCs w:val="20"/>
                                <w:rtl/>
                                <w:lang w:bidi="fa-IR"/>
                              </w:rPr>
                              <w:t xml:space="preserve"> آمار</w:t>
                            </w:r>
                            <w:r w:rsidRPr="00A51875">
                              <w:rPr>
                                <w:rFonts w:cs="B Nazanin" w:hint="cs"/>
                                <w:i w:val="0"/>
                                <w:iCs w:val="0"/>
                                <w:color w:val="000000" w:themeColor="text1"/>
                                <w:sz w:val="20"/>
                                <w:szCs w:val="20"/>
                                <w:rtl/>
                                <w:lang w:bidi="fa-IR"/>
                              </w:rPr>
                              <w:t>ی</w:t>
                            </w:r>
                            <w:r w:rsidRPr="00A51875">
                              <w:rPr>
                                <w:rFonts w:cs="B Nazanin"/>
                                <w:i w:val="0"/>
                                <w:iCs w:val="0"/>
                                <w:color w:val="000000" w:themeColor="text1"/>
                                <w:sz w:val="20"/>
                                <w:szCs w:val="20"/>
                                <w:rtl/>
                                <w:lang w:bidi="fa-IR"/>
                              </w:rPr>
                              <w:t xml:space="preserve"> مدلها</w:t>
                            </w:r>
                            <w:r w:rsidRPr="00A51875">
                              <w:rPr>
                                <w:rFonts w:cs="B Nazanin" w:hint="cs"/>
                                <w:i w:val="0"/>
                                <w:iCs w:val="0"/>
                                <w:color w:val="000000" w:themeColor="text1"/>
                                <w:sz w:val="20"/>
                                <w:szCs w:val="20"/>
                                <w:rtl/>
                                <w:lang w:bidi="fa-IR"/>
                              </w:rPr>
                              <w:t>ی</w:t>
                            </w:r>
                            <w:r w:rsidRPr="00A51875">
                              <w:rPr>
                                <w:rFonts w:cs="B Nazanin"/>
                                <w:i w:val="0"/>
                                <w:iCs w:val="0"/>
                                <w:color w:val="000000" w:themeColor="text1"/>
                                <w:sz w:val="20"/>
                                <w:szCs w:val="20"/>
                                <w:rtl/>
                                <w:lang w:bidi="fa-IR"/>
                              </w:rPr>
                              <w:t xml:space="preserve"> برازش شده به رابطه درصد ا</w:t>
                            </w:r>
                            <w:r>
                              <w:rPr>
                                <w:rFonts w:cs="B Nazanin" w:hint="cs"/>
                                <w:i w:val="0"/>
                                <w:iCs w:val="0"/>
                                <w:color w:val="000000" w:themeColor="text1"/>
                                <w:sz w:val="20"/>
                                <w:szCs w:val="20"/>
                                <w:rtl/>
                                <w:lang w:bidi="fa-IR"/>
                              </w:rPr>
                              <w:t>رتباطات</w:t>
                            </w:r>
                            <w:r w:rsidRPr="00A51875">
                              <w:rPr>
                                <w:rFonts w:cs="B Nazanin"/>
                                <w:i w:val="0"/>
                                <w:iCs w:val="0"/>
                                <w:color w:val="000000" w:themeColor="text1"/>
                                <w:sz w:val="20"/>
                                <w:szCs w:val="20"/>
                                <w:rtl/>
                                <w:lang w:bidi="fa-IR"/>
                              </w:rPr>
                              <w:t xml:space="preserve"> منف</w:t>
                            </w:r>
                            <w:r w:rsidRPr="00A51875">
                              <w:rPr>
                                <w:rFonts w:cs="B Nazanin" w:hint="cs"/>
                                <w:i w:val="0"/>
                                <w:iCs w:val="0"/>
                                <w:color w:val="000000" w:themeColor="text1"/>
                                <w:sz w:val="20"/>
                                <w:szCs w:val="20"/>
                                <w:rtl/>
                                <w:lang w:bidi="fa-IR"/>
                              </w:rPr>
                              <w:t>ی</w:t>
                            </w:r>
                            <w:r w:rsidRPr="00A51875">
                              <w:rPr>
                                <w:rFonts w:cs="B Nazanin"/>
                                <w:i w:val="0"/>
                                <w:iCs w:val="0"/>
                                <w:color w:val="000000" w:themeColor="text1"/>
                                <w:sz w:val="20"/>
                                <w:szCs w:val="20"/>
                                <w:rtl/>
                                <w:lang w:bidi="fa-IR"/>
                              </w:rPr>
                              <w:t xml:space="preserve"> و تعداد درماندگ</w:t>
                            </w:r>
                            <w:r w:rsidRPr="00A51875">
                              <w:rPr>
                                <w:rFonts w:cs="B Nazanin" w:hint="cs"/>
                                <w:i w:val="0"/>
                                <w:iCs w:val="0"/>
                                <w:color w:val="000000" w:themeColor="text1"/>
                                <w:sz w:val="20"/>
                                <w:szCs w:val="20"/>
                                <w:rtl/>
                                <w:lang w:bidi="fa-IR"/>
                              </w:rPr>
                              <w:t>ی</w:t>
                            </w:r>
                            <w:r w:rsidRPr="00A51875">
                              <w:rPr>
                                <w:rFonts w:cs="B Nazanin"/>
                                <w:i w:val="0"/>
                                <w:iCs w:val="0"/>
                                <w:color w:val="000000" w:themeColor="text1"/>
                                <w:sz w:val="20"/>
                                <w:szCs w:val="20"/>
                                <w:rtl/>
                                <w:lang w:bidi="fa-IR"/>
                              </w:rPr>
                              <w:t xml:space="preserve"> ها</w:t>
                            </w:r>
                            <w:r>
                              <w:rPr>
                                <w:rFonts w:cs="B Nazanin" w:hint="cs"/>
                                <w:i w:val="0"/>
                                <w:iCs w:val="0"/>
                                <w:color w:val="000000" w:themeColor="text1"/>
                                <w:sz w:val="20"/>
                                <w:szCs w:val="20"/>
                                <w:rtl/>
                                <w:lang w:bidi="fa-IR"/>
                              </w:rPr>
                              <w:t>.</w:t>
                            </w:r>
                            <w:r w:rsidRPr="00A51875">
                              <w:rPr>
                                <w:rFonts w:cs="B Nazanin" w:hint="cs"/>
                                <w:i w:val="0"/>
                                <w:iCs w:val="0"/>
                                <w:color w:val="000000" w:themeColor="text1"/>
                                <w:sz w:val="20"/>
                                <w:szCs w:val="20"/>
                                <w:rtl/>
                                <w:lang w:bidi="fa-IR"/>
                              </w:rPr>
                              <w:t xml:space="preserve"> </w:t>
                            </w:r>
                            <w:r w:rsidRPr="007328DE">
                              <w:rPr>
                                <w:rFonts w:cs="B Nazanin" w:hint="cs"/>
                                <w:i w:val="0"/>
                                <w:iCs w:val="0"/>
                                <w:color w:val="000000" w:themeColor="text1"/>
                                <w:sz w:val="20"/>
                                <w:szCs w:val="20"/>
                                <w:rtl/>
                                <w:lang w:bidi="fa-IR"/>
                              </w:rPr>
                              <w:t>آماره های مربوط به جملات تابع برازش شده</w:t>
                            </w:r>
                            <w:r>
                              <w:rPr>
                                <w:rFonts w:cs="B Nazanin" w:hint="cs"/>
                                <w:i w:val="0"/>
                                <w:iCs w:val="0"/>
                                <w:color w:val="000000" w:themeColor="text1"/>
                                <w:sz w:val="20"/>
                                <w:szCs w:val="20"/>
                                <w:rtl/>
                                <w:lang w:bidi="fa-IR"/>
                              </w:rPr>
                              <w:t xml:space="preserve"> به تفکیک رده سنی آورده شده است</w:t>
                            </w:r>
                            <w:r w:rsidRPr="007328DE">
                              <w:rPr>
                                <w:rFonts w:cs="B Nazanin" w:hint="cs"/>
                                <w:i w:val="0"/>
                                <w:iCs w:val="0"/>
                                <w:color w:val="000000" w:themeColor="text1"/>
                                <w:sz w:val="20"/>
                                <w:szCs w:val="20"/>
                                <w:rtl/>
                                <w:lang w:bidi="fa-IR"/>
                              </w:rPr>
                              <w:t xml:space="preserve">. مقادیر معنادار پررنگ شده اند.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8567B2E" id="Text Box 38" o:spid="_x0000_s1046" type="#_x0000_t202" style="position:absolute;left:0;text-align:left;margin-left:304.55pt;margin-top:216.3pt;width:355.75pt;height:.05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" stroked="f">
                <v:textbox style="mso-fit-shape-to-text:t" inset="0,0,0,0">
                  <w:txbxContent>
                    <w:p w14:paraId="71A07B39" w14:textId="62B0929D" w:rsidR="0000590C" w:rsidRPr="007328DE" w:rsidRDefault="0000590C" w:rsidP="00F21D89">
                      <w:pPr>
                        <w:pStyle w:val="Caption"/>
                        <w:bidi/>
                        <w:jc w:val="both"/>
                        <w:rPr>
                          <w:rFonts w:asciiTheme="majorBidi" w:hAnsiTheme="majorBidi" w:cs="B Nazanin"/>
                          <w:i w:val="0"/>
                          <w:iCs w:val="0"/>
                          <w:noProof/>
                          <w:color w:val="000000" w:themeColor="text1"/>
                          <w:sz w:val="20"/>
                          <w:szCs w:val="20"/>
                          <w:rtl/>
                          <w:lang w:bidi="fa-IR"/>
                        </w:rPr>
                      </w:pPr>
                      <w:r w:rsidRPr="007328DE">
                        <w:rPr>
                          <w:rFonts w:cs="B Nazanin" w:hint="cs"/>
                          <w:i w:val="0"/>
                          <w:iCs w:val="0"/>
                          <w:color w:val="000000" w:themeColor="text1"/>
                          <w:sz w:val="20"/>
                          <w:szCs w:val="20"/>
                          <w:rtl/>
                          <w:lang w:bidi="fa-IR"/>
                        </w:rPr>
                        <w:t xml:space="preserve">جدول 6 </w:t>
                      </w:r>
                      <w:r w:rsidRPr="007328DE">
                        <w:rPr>
                          <w:rFonts w:ascii="Sakkal Majalla" w:hAnsi="Sakkal Majalla" w:cs="Sakkal Majalla" w:hint="cs"/>
                          <w:i w:val="0"/>
                          <w:iCs w:val="0"/>
                          <w:color w:val="000000" w:themeColor="text1"/>
                          <w:sz w:val="20"/>
                          <w:szCs w:val="20"/>
                          <w:rtl/>
                          <w:lang w:bidi="fa-IR"/>
                        </w:rPr>
                        <w:t>–</w:t>
                      </w:r>
                      <w:r w:rsidRPr="007328DE">
                        <w:rPr>
                          <w:rFonts w:cs="B Nazanin" w:hint="cs"/>
                          <w:i w:val="0"/>
                          <w:iCs w:val="0"/>
                          <w:color w:val="000000" w:themeColor="text1"/>
                          <w:sz w:val="20"/>
                          <w:szCs w:val="20"/>
                          <w:rtl/>
                          <w:lang w:bidi="fa-IR"/>
                        </w:rPr>
                        <w:t xml:space="preserve"> </w:t>
                      </w:r>
                      <w:r w:rsidRPr="00A51875">
                        <w:rPr>
                          <w:rFonts w:cs="B Nazanin"/>
                          <w:i w:val="0"/>
                          <w:iCs w:val="0"/>
                          <w:color w:val="000000" w:themeColor="text1"/>
                          <w:sz w:val="20"/>
                          <w:szCs w:val="20"/>
                          <w:rtl/>
                          <w:lang w:bidi="fa-IR"/>
                        </w:rPr>
                        <w:t>مقا</w:t>
                      </w:r>
                      <w:r w:rsidRPr="00A51875">
                        <w:rPr>
                          <w:rFonts w:cs="B Nazanin" w:hint="cs"/>
                          <w:i w:val="0"/>
                          <w:iCs w:val="0"/>
                          <w:color w:val="000000" w:themeColor="text1"/>
                          <w:sz w:val="20"/>
                          <w:szCs w:val="20"/>
                          <w:rtl/>
                          <w:lang w:bidi="fa-IR"/>
                        </w:rPr>
                        <w:t>یسه</w:t>
                      </w:r>
                      <w:r w:rsidRPr="00A51875">
                        <w:rPr>
                          <w:rFonts w:cs="B Nazanin"/>
                          <w:i w:val="0"/>
                          <w:iCs w:val="0"/>
                          <w:color w:val="000000" w:themeColor="text1"/>
                          <w:sz w:val="20"/>
                          <w:szCs w:val="20"/>
                          <w:rtl/>
                          <w:lang w:bidi="fa-IR"/>
                        </w:rPr>
                        <w:t xml:space="preserve"> آمار</w:t>
                      </w:r>
                      <w:r w:rsidRPr="00A51875">
                        <w:rPr>
                          <w:rFonts w:cs="B Nazanin" w:hint="cs"/>
                          <w:i w:val="0"/>
                          <w:iCs w:val="0"/>
                          <w:color w:val="000000" w:themeColor="text1"/>
                          <w:sz w:val="20"/>
                          <w:szCs w:val="20"/>
                          <w:rtl/>
                          <w:lang w:bidi="fa-IR"/>
                        </w:rPr>
                        <w:t>ی</w:t>
                      </w:r>
                      <w:r w:rsidRPr="00A51875">
                        <w:rPr>
                          <w:rFonts w:cs="B Nazanin"/>
                          <w:i w:val="0"/>
                          <w:iCs w:val="0"/>
                          <w:color w:val="000000" w:themeColor="text1"/>
                          <w:sz w:val="20"/>
                          <w:szCs w:val="20"/>
                          <w:rtl/>
                          <w:lang w:bidi="fa-IR"/>
                        </w:rPr>
                        <w:t xml:space="preserve"> مدلها</w:t>
                      </w:r>
                      <w:r w:rsidRPr="00A51875">
                        <w:rPr>
                          <w:rFonts w:cs="B Nazanin" w:hint="cs"/>
                          <w:i w:val="0"/>
                          <w:iCs w:val="0"/>
                          <w:color w:val="000000" w:themeColor="text1"/>
                          <w:sz w:val="20"/>
                          <w:szCs w:val="20"/>
                          <w:rtl/>
                          <w:lang w:bidi="fa-IR"/>
                        </w:rPr>
                        <w:t>ی</w:t>
                      </w:r>
                      <w:r w:rsidRPr="00A51875">
                        <w:rPr>
                          <w:rFonts w:cs="B Nazanin"/>
                          <w:i w:val="0"/>
                          <w:iCs w:val="0"/>
                          <w:color w:val="000000" w:themeColor="text1"/>
                          <w:sz w:val="20"/>
                          <w:szCs w:val="20"/>
                          <w:rtl/>
                          <w:lang w:bidi="fa-IR"/>
                        </w:rPr>
                        <w:t xml:space="preserve"> برازش شده </w:t>
                      </w:r>
                      <w:r w:rsidRPr="00A51875">
                        <w:rPr>
                          <w:rFonts w:cs="B Nazanin"/>
                          <w:i w:val="0"/>
                          <w:iCs w:val="0"/>
                          <w:color w:val="000000" w:themeColor="text1"/>
                          <w:sz w:val="20"/>
                          <w:szCs w:val="20"/>
                          <w:rtl/>
                          <w:lang w:bidi="fa-IR"/>
                        </w:rPr>
                        <w:t>به رابطه درصد ا</w:t>
                      </w:r>
                      <w:r>
                        <w:rPr>
                          <w:rFonts w:cs="B Nazanin" w:hint="cs"/>
                          <w:i w:val="0"/>
                          <w:iCs w:val="0"/>
                          <w:color w:val="000000" w:themeColor="text1"/>
                          <w:sz w:val="20"/>
                          <w:szCs w:val="20"/>
                          <w:rtl/>
                          <w:lang w:bidi="fa-IR"/>
                        </w:rPr>
                        <w:t>رتباطات</w:t>
                      </w:r>
                      <w:r w:rsidRPr="00A51875">
                        <w:rPr>
                          <w:rFonts w:cs="B Nazanin"/>
                          <w:i w:val="0"/>
                          <w:iCs w:val="0"/>
                          <w:color w:val="000000" w:themeColor="text1"/>
                          <w:sz w:val="20"/>
                          <w:szCs w:val="20"/>
                          <w:rtl/>
                          <w:lang w:bidi="fa-IR"/>
                        </w:rPr>
                        <w:t xml:space="preserve"> منف</w:t>
                      </w:r>
                      <w:r w:rsidRPr="00A51875">
                        <w:rPr>
                          <w:rFonts w:cs="B Nazanin" w:hint="cs"/>
                          <w:i w:val="0"/>
                          <w:iCs w:val="0"/>
                          <w:color w:val="000000" w:themeColor="text1"/>
                          <w:sz w:val="20"/>
                          <w:szCs w:val="20"/>
                          <w:rtl/>
                          <w:lang w:bidi="fa-IR"/>
                        </w:rPr>
                        <w:t>ی</w:t>
                      </w:r>
                      <w:r w:rsidRPr="00A51875">
                        <w:rPr>
                          <w:rFonts w:cs="B Nazanin"/>
                          <w:i w:val="0"/>
                          <w:iCs w:val="0"/>
                          <w:color w:val="000000" w:themeColor="text1"/>
                          <w:sz w:val="20"/>
                          <w:szCs w:val="20"/>
                          <w:rtl/>
                          <w:lang w:bidi="fa-IR"/>
                        </w:rPr>
                        <w:t xml:space="preserve"> و تعداد درماندگ</w:t>
                      </w:r>
                      <w:r w:rsidRPr="00A51875">
                        <w:rPr>
                          <w:rFonts w:cs="B Nazanin" w:hint="cs"/>
                          <w:i w:val="0"/>
                          <w:iCs w:val="0"/>
                          <w:color w:val="000000" w:themeColor="text1"/>
                          <w:sz w:val="20"/>
                          <w:szCs w:val="20"/>
                          <w:rtl/>
                          <w:lang w:bidi="fa-IR"/>
                        </w:rPr>
                        <w:t>ی</w:t>
                      </w:r>
                      <w:r w:rsidRPr="00A51875">
                        <w:rPr>
                          <w:rFonts w:cs="B Nazanin"/>
                          <w:i w:val="0"/>
                          <w:iCs w:val="0"/>
                          <w:color w:val="000000" w:themeColor="text1"/>
                          <w:sz w:val="20"/>
                          <w:szCs w:val="20"/>
                          <w:rtl/>
                          <w:lang w:bidi="fa-IR"/>
                        </w:rPr>
                        <w:t xml:space="preserve"> ها</w:t>
                      </w:r>
                      <w:r>
                        <w:rPr>
                          <w:rFonts w:cs="B Nazanin" w:hint="cs"/>
                          <w:i w:val="0"/>
                          <w:iCs w:val="0"/>
                          <w:color w:val="000000" w:themeColor="text1"/>
                          <w:sz w:val="20"/>
                          <w:szCs w:val="20"/>
                          <w:rtl/>
                          <w:lang w:bidi="fa-IR"/>
                        </w:rPr>
                        <w:t>.</w:t>
                      </w:r>
                      <w:r w:rsidRPr="00A51875">
                        <w:rPr>
                          <w:rFonts w:cs="B Nazanin" w:hint="cs"/>
                          <w:i w:val="0"/>
                          <w:iCs w:val="0"/>
                          <w:color w:val="000000" w:themeColor="text1"/>
                          <w:sz w:val="20"/>
                          <w:szCs w:val="20"/>
                          <w:rtl/>
                          <w:lang w:bidi="fa-IR"/>
                        </w:rPr>
                        <w:t xml:space="preserve"> </w:t>
                      </w:r>
                      <w:r w:rsidRPr="007328DE">
                        <w:rPr>
                          <w:rFonts w:cs="B Nazanin" w:hint="cs"/>
                          <w:i w:val="0"/>
                          <w:iCs w:val="0"/>
                          <w:color w:val="000000" w:themeColor="text1"/>
                          <w:sz w:val="20"/>
                          <w:szCs w:val="20"/>
                          <w:rtl/>
                          <w:lang w:bidi="fa-IR"/>
                        </w:rPr>
                        <w:t>آماره های مربوط به جملات تابع برازش شده</w:t>
                      </w:r>
                      <w:r>
                        <w:rPr>
                          <w:rFonts w:cs="B Nazanin" w:hint="cs"/>
                          <w:i w:val="0"/>
                          <w:iCs w:val="0"/>
                          <w:color w:val="000000" w:themeColor="text1"/>
                          <w:sz w:val="20"/>
                          <w:szCs w:val="20"/>
                          <w:rtl/>
                          <w:lang w:bidi="fa-IR"/>
                        </w:rPr>
                        <w:t xml:space="preserve"> به تفکیک رده سنی آورده شده است</w:t>
                      </w:r>
                      <w:r w:rsidRPr="007328DE">
                        <w:rPr>
                          <w:rFonts w:cs="B Nazanin" w:hint="cs"/>
                          <w:i w:val="0"/>
                          <w:iCs w:val="0"/>
                          <w:color w:val="000000" w:themeColor="text1"/>
                          <w:sz w:val="20"/>
                          <w:szCs w:val="20"/>
                          <w:rtl/>
                          <w:lang w:bidi="fa-IR"/>
                        </w:rPr>
                        <w:t xml:space="preserve">. مقادیر معنادار پررنگ شده اند.  </w:t>
                      </w:r>
                    </w:p>
                  </w:txbxContent>
                </v:textbox>
                <w10:wrap type="topAndBottom" anchorx="margin"/>
              </v:shape>
            </w:pict>
          </mc:Fallback>
        </mc:AlternateContent>
      </w:r>
      <w:r>
        <w:rPr>
          <w:noProof/>
        </w:rPr>
        <w:t xml:space="preserve"> </w:t>
      </w:r>
      <w:r w:rsidR="00F21D89" w:rsidRPr="002D1BB0">
        <w:rPr>
          <w:rFonts w:asciiTheme="majorBidi" w:hAnsiTheme="majorBidi" w:cs="B Nazanin"/>
          <w:sz w:val="28"/>
          <w:szCs w:val="28"/>
          <w:lang w:bidi="fa-IR"/>
        </w:rPr>
        <w:t>0.023</w:t>
      </w:r>
      <w:r w:rsidR="00F21D89" w:rsidRPr="002D1BB0">
        <w:rPr>
          <w:rFonts w:asciiTheme="majorBidi" w:hAnsiTheme="majorBidi" w:cs="B Nazanin"/>
          <w:sz w:val="28"/>
          <w:szCs w:val="28"/>
          <w:rtl/>
          <w:lang w:bidi="fa-IR"/>
        </w:rPr>
        <w:t>).</w:t>
      </w:r>
    </w:p>
    <w:p w14:paraId="70302977" w14:textId="005A794B" w:rsidR="00F21D89" w:rsidRDefault="00F21D89" w:rsidP="00351451">
      <w:pPr>
        <w:pStyle w:val="ListParagraph"/>
        <w:numPr>
          <w:ilvl w:val="2"/>
          <w:numId w:val="88"/>
        </w:numPr>
        <w:tabs>
          <w:tab w:val="left" w:pos="571"/>
        </w:tabs>
        <w:bidi/>
        <w:spacing w:line="276" w:lineRule="auto"/>
        <w:jc w:val="both"/>
        <w:rPr>
          <w:rFonts w:asciiTheme="majorBidi" w:hAnsiTheme="majorBidi" w:cs="B Nazanin"/>
          <w:sz w:val="28"/>
          <w:szCs w:val="28"/>
        </w:rPr>
      </w:pPr>
      <w:r>
        <w:rPr>
          <w:rFonts w:asciiTheme="majorBidi" w:hAnsiTheme="majorBidi" w:cs="B Nazanin" w:hint="cs"/>
          <w:sz w:val="28"/>
          <w:szCs w:val="28"/>
          <w:rtl/>
        </w:rPr>
        <w:t xml:space="preserve">ویژگی های توپولوژیک مرتبط با بالانس در </w:t>
      </w:r>
      <w:r w:rsidR="007A2D8B">
        <w:rPr>
          <w:rFonts w:asciiTheme="majorBidi" w:hAnsiTheme="majorBidi" w:cs="B Nazanin" w:hint="cs"/>
          <w:sz w:val="28"/>
          <w:szCs w:val="28"/>
          <w:rtl/>
        </w:rPr>
        <w:t>گذر</w:t>
      </w:r>
      <w:r>
        <w:rPr>
          <w:rFonts w:asciiTheme="majorBidi" w:hAnsiTheme="majorBidi" w:cs="B Nazanin" w:hint="cs"/>
          <w:sz w:val="28"/>
          <w:szCs w:val="28"/>
          <w:rtl/>
        </w:rPr>
        <w:t xml:space="preserve"> عمر</w:t>
      </w:r>
      <w:r w:rsidRPr="002D1BB0">
        <w:rPr>
          <w:rFonts w:asciiTheme="majorBidi" w:hAnsiTheme="majorBidi" w:cs="B Nazanin"/>
          <w:sz w:val="28"/>
          <w:szCs w:val="28"/>
          <w:rtl/>
        </w:rPr>
        <w:t>:</w:t>
      </w:r>
      <w:r>
        <w:rPr>
          <w:rFonts w:asciiTheme="majorBidi" w:hAnsiTheme="majorBidi" w:cs="B Nazanin"/>
          <w:sz w:val="28"/>
          <w:szCs w:val="28"/>
        </w:rPr>
        <w:t xml:space="preserve"> </w:t>
      </w:r>
      <w:r w:rsidRPr="004B2B96">
        <w:rPr>
          <w:rFonts w:asciiTheme="majorBidi" w:hAnsiTheme="majorBidi" w:cs="B Nazanin" w:hint="cs"/>
          <w:sz w:val="28"/>
          <w:szCs w:val="28"/>
          <w:rtl/>
          <w:lang w:bidi="fa-IR"/>
        </w:rPr>
        <w:t xml:space="preserve">در بخش قبلی نشان دادیم که خواص توپولوژی همچون تمایل به ساخت هاب منفی و تابع توزیع درجه منفی بر روی بالانس شبکه تاثیر می گذارند. لذا تصمیم گرفتیم که این ویژگی ها را در بین رده های سنی مختلف مقایسه نماییم. </w:t>
      </w:r>
      <w:r w:rsidRPr="007A2D8B">
        <w:rPr>
          <w:rFonts w:asciiTheme="majorBidi" w:hAnsiTheme="majorBidi" w:cs="B Nazanin" w:hint="cs"/>
          <w:sz w:val="28"/>
          <w:szCs w:val="28"/>
          <w:rtl/>
          <w:lang w:bidi="fa-IR"/>
        </w:rPr>
        <w:t>آزمون کراسکال ولیس تفاوت معنادار ضعیفی بین تمایل به ساخت هاب منفی رده های سنی مختلف نشان داد</w:t>
      </w:r>
      <w:r w:rsidRPr="007A2D8B">
        <w:rPr>
          <w:rFonts w:asciiTheme="majorBidi" w:hAnsiTheme="majorBidi" w:cs="B Nazanin"/>
          <w:sz w:val="28"/>
          <w:szCs w:val="28"/>
          <w:lang w:bidi="fa-IR"/>
        </w:rPr>
        <w:t xml:space="preserve"> H = 9.87, </w:t>
      </w:r>
      <w:proofErr w:type="spellStart"/>
      <w:r w:rsidRPr="007A2D8B">
        <w:rPr>
          <w:rFonts w:asciiTheme="majorBidi" w:hAnsiTheme="majorBidi" w:cs="B Nazanin"/>
          <w:sz w:val="28"/>
          <w:szCs w:val="28"/>
          <w:lang w:bidi="fa-IR"/>
        </w:rPr>
        <w:t>d.f</w:t>
      </w:r>
      <w:proofErr w:type="spellEnd"/>
      <w:r w:rsidRPr="007A2D8B">
        <w:rPr>
          <w:rFonts w:asciiTheme="majorBidi" w:hAnsiTheme="majorBidi" w:cs="B Nazanin"/>
          <w:sz w:val="28"/>
          <w:szCs w:val="28"/>
          <w:lang w:bidi="fa-IR"/>
        </w:rPr>
        <w:t xml:space="preserve"> = 4, p-value = 0.042)</w:t>
      </w:r>
      <w:r w:rsidRPr="007A2D8B">
        <w:rPr>
          <w:rFonts w:asciiTheme="majorBidi" w:hAnsiTheme="majorBidi" w:cs="B Nazanin"/>
          <w:sz w:val="28"/>
          <w:szCs w:val="28"/>
          <w:rtl/>
          <w:lang w:bidi="fa-IR"/>
        </w:rPr>
        <w:t>)</w:t>
      </w:r>
      <w:r w:rsidRPr="007A2D8B">
        <w:rPr>
          <w:rFonts w:asciiTheme="majorBidi" w:hAnsiTheme="majorBidi" w:cs="B Nazanin" w:hint="cs"/>
          <w:sz w:val="28"/>
          <w:szCs w:val="28"/>
          <w:rtl/>
          <w:lang w:bidi="fa-IR"/>
        </w:rPr>
        <w:t xml:space="preserve">، </w:t>
      </w:r>
      <w:r w:rsidRPr="004B2B96">
        <w:rPr>
          <w:rFonts w:asciiTheme="majorBidi" w:hAnsiTheme="majorBidi" w:cs="B Nazanin" w:hint="cs"/>
          <w:sz w:val="28"/>
          <w:szCs w:val="28"/>
          <w:rtl/>
          <w:lang w:bidi="fa-IR"/>
        </w:rPr>
        <w:t>به گونه ای که آزمون تعقیبی دان تنها یک تفاوت ملایم بین رده کودکی و میانه بزرگسالی یافت</w:t>
      </w:r>
      <w:r w:rsidRPr="004B2B96">
        <w:rPr>
          <w:rFonts w:asciiTheme="majorBidi" w:hAnsiTheme="majorBidi" w:cs="B Nazanin"/>
          <w:sz w:val="28"/>
          <w:szCs w:val="28"/>
          <w:lang w:bidi="fa-IR"/>
        </w:rPr>
        <w:t xml:space="preserve"> z = </w:t>
      </w:r>
      <w:r w:rsidRPr="004B2B96">
        <w:rPr>
          <w:rFonts w:asciiTheme="majorBidi" w:hAnsiTheme="majorBidi" w:cs="B Nazanin"/>
          <w:sz w:val="28"/>
          <w:szCs w:val="28"/>
          <w:lang w:bidi="fa-IR"/>
        </w:rPr>
        <w:lastRenderedPageBreak/>
        <w:t>2.68, adjusted p-value = 0.072)</w:t>
      </w:r>
      <w:r w:rsidRPr="004B2B96">
        <w:rPr>
          <w:rFonts w:asciiTheme="majorBidi" w:hAnsiTheme="majorBidi" w:cs="B Nazanin"/>
          <w:sz w:val="28"/>
          <w:szCs w:val="28"/>
          <w:rtl/>
          <w:lang w:bidi="fa-IR"/>
        </w:rPr>
        <w:t>)</w:t>
      </w:r>
      <w:r w:rsidRPr="004B2B96">
        <w:rPr>
          <w:rFonts w:asciiTheme="majorBidi" w:hAnsiTheme="majorBidi" w:cs="B Nazanin" w:hint="cs"/>
          <w:sz w:val="28"/>
          <w:szCs w:val="28"/>
          <w:rtl/>
          <w:lang w:bidi="fa-IR"/>
        </w:rPr>
        <w:t xml:space="preserve"> . شکل 17 این مقایسه را به </w:t>
      </w:r>
      <w:r w:rsidR="00EA65FA">
        <w:rPr>
          <w:noProof/>
        </w:rPr>
        <mc:AlternateContent>
          <mc:Choice Requires="wps">
            <w:drawing>
              <wp:anchor distT="0" distB="0" distL="114300" distR="114300" simplePos="0" relativeHeight="251704320" behindDoc="0" locked="0" layoutInCell="1" allowOverlap="1" wp14:anchorId="37128499" wp14:editId="29EBE38D">
                <wp:simplePos x="0" y="0"/>
                <wp:positionH relativeFrom="margin">
                  <wp:align>center</wp:align>
                </wp:positionH>
                <wp:positionV relativeFrom="paragraph">
                  <wp:posOffset>2992518</wp:posOffset>
                </wp:positionV>
                <wp:extent cx="2266950" cy="790575"/>
                <wp:effectExtent l="0" t="0" r="0" b="9525"/>
                <wp:wrapTopAndBottom/>
                <wp:docPr id="40" name="Text Box 40"/>
                <wp:cNvGraphicFramePr/>
                <a:graphic xmlns:a="http://schemas.openxmlformats.org/drawingml/2006/main">
                  <a:graphicData uri="http://schemas.microsoft.com/office/word/2010/wordprocessingShape">
                    <wps:wsp>
                      <wps:cNvSpPr txBox="1"/>
                      <wps:spPr>
                        <a:xfrm>
                          <a:off x="0" y="0"/>
                          <a:ext cx="2266950" cy="790575"/>
                        </a:xfrm>
                        <a:prstGeom prst="rect">
                          <a:avLst/>
                        </a:prstGeom>
                        <a:solidFill>
                          <a:prstClr val="white"/>
                        </a:solidFill>
                        <a:ln>
                          <a:noFill/>
                        </a:ln>
                      </wps:spPr>
                      <wps:txbx>
                        <w:txbxContent>
                          <w:p w14:paraId="1AA7B8E5" w14:textId="2F4A821A" w:rsidR="0000590C" w:rsidRPr="009228CB" w:rsidRDefault="0000590C" w:rsidP="00F21D89">
                            <w:pPr>
                              <w:pStyle w:val="Caption"/>
                              <w:bidi/>
                              <w:jc w:val="both"/>
                              <w:rPr>
                                <w:rFonts w:asciiTheme="majorBidi" w:hAnsiTheme="majorBidi" w:cs="B Nazanin"/>
                                <w:i w:val="0"/>
                                <w:iCs w:val="0"/>
                                <w:noProof/>
                                <w:color w:val="000000" w:themeColor="text1"/>
                                <w:sz w:val="20"/>
                                <w:szCs w:val="20"/>
                                <w:rtl/>
                                <w:lang w:bidi="fa-IR"/>
                              </w:rPr>
                            </w:pPr>
                            <w:r w:rsidRPr="009228CB">
                              <w:rPr>
                                <w:rFonts w:cs="B Nazanin" w:hint="cs"/>
                                <w:i w:val="0"/>
                                <w:iCs w:val="0"/>
                                <w:color w:val="000000" w:themeColor="text1"/>
                                <w:sz w:val="20"/>
                                <w:szCs w:val="20"/>
                                <w:rtl/>
                                <w:lang w:bidi="fa-IR"/>
                              </w:rPr>
                              <w:t xml:space="preserve">شکل 17 </w:t>
                            </w:r>
                            <w:r w:rsidRPr="009228CB">
                              <w:rPr>
                                <w:rFonts w:ascii="Sakkal Majalla" w:hAnsi="Sakkal Majalla" w:cs="Sakkal Majalla" w:hint="cs"/>
                                <w:i w:val="0"/>
                                <w:iCs w:val="0"/>
                                <w:color w:val="000000" w:themeColor="text1"/>
                                <w:sz w:val="20"/>
                                <w:szCs w:val="20"/>
                                <w:rtl/>
                                <w:lang w:bidi="fa-IR"/>
                              </w:rPr>
                              <w:t>–</w:t>
                            </w:r>
                            <w:r w:rsidRPr="009228CB">
                              <w:rPr>
                                <w:rFonts w:cs="B Nazanin" w:hint="cs"/>
                                <w:i w:val="0"/>
                                <w:iCs w:val="0"/>
                                <w:color w:val="000000" w:themeColor="text1"/>
                                <w:sz w:val="20"/>
                                <w:szCs w:val="20"/>
                                <w:rtl/>
                                <w:lang w:bidi="fa-IR"/>
                              </w:rPr>
                              <w:t xml:space="preserve"> مقایسه چندگروهی تمایل به ساخت های منفی رده های سنی. مربع ها بازه اطمینان و میانه </w:t>
                            </w:r>
                            <w:r>
                              <w:rPr>
                                <w:rFonts w:cs="B Nazanin" w:hint="cs"/>
                                <w:i w:val="0"/>
                                <w:iCs w:val="0"/>
                                <w:color w:val="000000" w:themeColor="text1"/>
                                <w:sz w:val="20"/>
                                <w:szCs w:val="20"/>
                                <w:rtl/>
                                <w:lang w:bidi="fa-IR"/>
                              </w:rPr>
                              <w:t>تمایل به ساخت شبکه ها</w:t>
                            </w:r>
                            <w:r w:rsidRPr="009228CB">
                              <w:rPr>
                                <w:rFonts w:cs="B Nazanin" w:hint="cs"/>
                                <w:i w:val="0"/>
                                <w:iCs w:val="0"/>
                                <w:color w:val="000000" w:themeColor="text1"/>
                                <w:sz w:val="20"/>
                                <w:szCs w:val="20"/>
                                <w:rtl/>
                                <w:lang w:bidi="fa-IR"/>
                              </w:rPr>
                              <w:t xml:space="preserve"> را نمایش می دهد و خطوط سبزرنگ نیز نشان دهنده تفاوت های دوگروهی معنادار است.</w:t>
                            </w:r>
                          </w:p>
                          <w:p w14:paraId="2F6CEC07" w14:textId="77777777" w:rsidR="0000590C" w:rsidRPr="009228CB" w:rsidRDefault="0000590C" w:rsidP="00F21D89">
                            <w:pPr>
                              <w:pStyle w:val="Caption"/>
                              <w:rPr>
                                <w:rFonts w:asciiTheme="majorBidi" w:hAnsiTheme="majorBidi" w:cs="B Nazanin"/>
                                <w:noProof/>
                                <w:sz w:val="32"/>
                                <w:szCs w:val="32"/>
                              </w:rPr>
                            </w:pPr>
                          </w:p>
                          <w:p w14:paraId="00A7A349" w14:textId="77777777" w:rsidR="0000590C" w:rsidRPr="009228CB" w:rsidRDefault="0000590C" w:rsidP="00F21D89">
                            <w:pPr>
                              <w:pStyle w:val="Caption"/>
                              <w:rPr>
                                <w:rFonts w:asciiTheme="majorBidi" w:hAnsiTheme="majorBidi" w:cs="B Nazanin"/>
                                <w:noProof/>
                                <w:sz w:val="32"/>
                                <w:szCs w:val="32"/>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128499" id="Text Box 40" o:spid="_x0000_s1047" type="#_x0000_t202" style="position:absolute;left:0;text-align:left;margin-left:0;margin-top:235.65pt;width:178.5pt;height:62.25pt;z-index:251704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" stroked="f">
                <v:textbox inset="0,0,0,0">
                  <w:txbxContent>
                    <w:p w14:paraId="1AA7B8E5" w14:textId="2F4A821A" w:rsidR="0000590C" w:rsidRPr="009228CB" w:rsidRDefault="0000590C" w:rsidP="00F21D89">
                      <w:pPr>
                        <w:pStyle w:val="Caption"/>
                        <w:bidi/>
                        <w:jc w:val="both"/>
                        <w:rPr>
                          <w:rFonts w:asciiTheme="majorBidi" w:hAnsiTheme="majorBidi" w:cs="B Nazanin"/>
                          <w:i w:val="0"/>
                          <w:iCs w:val="0"/>
                          <w:noProof/>
                          <w:color w:val="000000" w:themeColor="text1"/>
                          <w:sz w:val="20"/>
                          <w:szCs w:val="20"/>
                          <w:rtl/>
                          <w:lang w:bidi="fa-IR"/>
                        </w:rPr>
                      </w:pPr>
                      <w:r w:rsidRPr="009228CB">
                        <w:rPr>
                          <w:rFonts w:cs="B Nazanin" w:hint="cs"/>
                          <w:i w:val="0"/>
                          <w:iCs w:val="0"/>
                          <w:color w:val="000000" w:themeColor="text1"/>
                          <w:sz w:val="20"/>
                          <w:szCs w:val="20"/>
                          <w:rtl/>
                          <w:lang w:bidi="fa-IR"/>
                        </w:rPr>
                        <w:t xml:space="preserve">شکل 17 </w:t>
                      </w:r>
                      <w:r w:rsidRPr="009228CB">
                        <w:rPr>
                          <w:rFonts w:ascii="Sakkal Majalla" w:hAnsi="Sakkal Majalla" w:cs="Sakkal Majalla" w:hint="cs"/>
                          <w:i w:val="0"/>
                          <w:iCs w:val="0"/>
                          <w:color w:val="000000" w:themeColor="text1"/>
                          <w:sz w:val="20"/>
                          <w:szCs w:val="20"/>
                          <w:rtl/>
                          <w:lang w:bidi="fa-IR"/>
                        </w:rPr>
                        <w:t>–</w:t>
                      </w:r>
                      <w:r w:rsidRPr="009228CB">
                        <w:rPr>
                          <w:rFonts w:cs="B Nazanin" w:hint="cs"/>
                          <w:i w:val="0"/>
                          <w:iCs w:val="0"/>
                          <w:color w:val="000000" w:themeColor="text1"/>
                          <w:sz w:val="20"/>
                          <w:szCs w:val="20"/>
                          <w:rtl/>
                          <w:lang w:bidi="fa-IR"/>
                        </w:rPr>
                        <w:t xml:space="preserve"> مقایسه چندگروهی تمایل به ساخت های منفی رده های سنی. </w:t>
                      </w:r>
                      <w:r w:rsidRPr="009228CB">
                        <w:rPr>
                          <w:rFonts w:cs="B Nazanin" w:hint="cs"/>
                          <w:i w:val="0"/>
                          <w:iCs w:val="0"/>
                          <w:color w:val="000000" w:themeColor="text1"/>
                          <w:sz w:val="20"/>
                          <w:szCs w:val="20"/>
                          <w:rtl/>
                          <w:lang w:bidi="fa-IR"/>
                        </w:rPr>
                        <w:t xml:space="preserve">مربع </w:t>
                      </w:r>
                      <w:r w:rsidRPr="009228CB">
                        <w:rPr>
                          <w:rFonts w:cs="B Nazanin" w:hint="cs"/>
                          <w:i w:val="0"/>
                          <w:iCs w:val="0"/>
                          <w:color w:val="000000" w:themeColor="text1"/>
                          <w:sz w:val="20"/>
                          <w:szCs w:val="20"/>
                          <w:rtl/>
                          <w:lang w:bidi="fa-IR"/>
                        </w:rPr>
                        <w:t xml:space="preserve">ها بازه اطمینان و میانه </w:t>
                      </w:r>
                      <w:r>
                        <w:rPr>
                          <w:rFonts w:cs="B Nazanin" w:hint="cs"/>
                          <w:i w:val="0"/>
                          <w:iCs w:val="0"/>
                          <w:color w:val="000000" w:themeColor="text1"/>
                          <w:sz w:val="20"/>
                          <w:szCs w:val="20"/>
                          <w:rtl/>
                          <w:lang w:bidi="fa-IR"/>
                        </w:rPr>
                        <w:t>تمایل به ساخت شبکه ها</w:t>
                      </w:r>
                      <w:r w:rsidRPr="009228CB">
                        <w:rPr>
                          <w:rFonts w:cs="B Nazanin" w:hint="cs"/>
                          <w:i w:val="0"/>
                          <w:iCs w:val="0"/>
                          <w:color w:val="000000" w:themeColor="text1"/>
                          <w:sz w:val="20"/>
                          <w:szCs w:val="20"/>
                          <w:rtl/>
                          <w:lang w:bidi="fa-IR"/>
                        </w:rPr>
                        <w:t xml:space="preserve"> را نمایش می دهد و خطوط سبزرنگ نیز نشان دهنده تفاوت های دوگروهی معنادار است.</w:t>
                      </w:r>
                    </w:p>
                    <w:p w14:paraId="2F6CEC07" w14:textId="77777777" w:rsidR="0000590C" w:rsidRPr="009228CB" w:rsidRDefault="0000590C" w:rsidP="00F21D89">
                      <w:pPr>
                        <w:pStyle w:val="Caption"/>
                        <w:rPr>
                          <w:rFonts w:asciiTheme="majorBidi" w:hAnsiTheme="majorBidi" w:cs="B Nazanin"/>
                          <w:noProof/>
                          <w:sz w:val="32"/>
                          <w:szCs w:val="32"/>
                        </w:rPr>
                      </w:pPr>
                    </w:p>
                    <w:p w14:paraId="00A7A349" w14:textId="77777777" w:rsidR="0000590C" w:rsidRPr="009228CB" w:rsidRDefault="0000590C" w:rsidP="00F21D89">
                      <w:pPr>
                        <w:pStyle w:val="Caption"/>
                        <w:rPr>
                          <w:rFonts w:asciiTheme="majorBidi" w:hAnsiTheme="majorBidi" w:cs="B Nazanin"/>
                          <w:noProof/>
                          <w:sz w:val="32"/>
                          <w:szCs w:val="32"/>
                        </w:rPr>
                      </w:pPr>
                    </w:p>
                  </w:txbxContent>
                </v:textbox>
                <w10:wrap type="topAndBottom" anchorx="margin"/>
              </v:shape>
            </w:pict>
          </mc:Fallback>
        </mc:AlternateContent>
      </w:r>
      <w:r w:rsidR="00EA65FA">
        <w:rPr>
          <w:noProof/>
          <w:rtl/>
          <w:lang w:val="fa-IR" w:bidi="fa-IR"/>
        </w:rPr>
        <w:drawing>
          <wp:anchor distT="0" distB="0" distL="114300" distR="114300" simplePos="0" relativeHeight="251703296" behindDoc="0" locked="0" layoutInCell="1" allowOverlap="1" wp14:anchorId="28CCB0A1" wp14:editId="02385F4E">
            <wp:simplePos x="0" y="0"/>
            <wp:positionH relativeFrom="margin">
              <wp:posOffset>1008380</wp:posOffset>
            </wp:positionH>
            <wp:positionV relativeFrom="paragraph">
              <wp:posOffset>697629</wp:posOffset>
            </wp:positionV>
            <wp:extent cx="2266950" cy="2239010"/>
            <wp:effectExtent l="0" t="0" r="0" b="889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17.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66950" cy="2239010"/>
                    </a:xfrm>
                    <a:prstGeom prst="rect">
                      <a:avLst/>
                    </a:prstGeom>
                  </pic:spPr>
                </pic:pic>
              </a:graphicData>
            </a:graphic>
            <wp14:sizeRelH relativeFrom="page">
              <wp14:pctWidth>0</wp14:pctWidth>
            </wp14:sizeRelH>
            <wp14:sizeRelV relativeFrom="page">
              <wp14:pctHeight>0</wp14:pctHeight>
            </wp14:sizeRelV>
          </wp:anchor>
        </w:drawing>
      </w:r>
      <w:r w:rsidRPr="004B2B96">
        <w:rPr>
          <w:rFonts w:asciiTheme="majorBidi" w:hAnsiTheme="majorBidi" w:cs="B Nazanin" w:hint="cs"/>
          <w:sz w:val="28"/>
          <w:szCs w:val="28"/>
          <w:rtl/>
          <w:lang w:bidi="fa-IR"/>
        </w:rPr>
        <w:t>نمایش می گذارد و جدول 7 شرح دهنده نتایج آزمون تعقیبی است.</w:t>
      </w:r>
    </w:p>
    <w:p w14:paraId="2BE4FABA" w14:textId="6315E3C3" w:rsidR="00EA65FA" w:rsidRDefault="00EA65FA" w:rsidP="00F21D89">
      <w:pPr>
        <w:tabs>
          <w:tab w:val="left" w:pos="571"/>
        </w:tabs>
        <w:spacing w:line="276" w:lineRule="auto"/>
        <w:ind w:left="720" w:firstLine="0"/>
        <w:jc w:val="both"/>
        <w:rPr>
          <w:rFonts w:asciiTheme="majorBidi" w:hAnsiTheme="majorBidi" w:cs="B Nazanin"/>
          <w:sz w:val="28"/>
          <w:szCs w:val="28"/>
          <w:rtl/>
          <w:lang w:bidi="fa-IR"/>
        </w:rPr>
      </w:pPr>
    </w:p>
    <w:p w14:paraId="0357E16E" w14:textId="77777777" w:rsidR="00EA65FA" w:rsidRPr="009228CB" w:rsidRDefault="00EA65FA" w:rsidP="00F21D89">
      <w:pPr>
        <w:tabs>
          <w:tab w:val="left" w:pos="571"/>
        </w:tabs>
        <w:spacing w:line="276" w:lineRule="auto"/>
        <w:ind w:left="720" w:firstLine="0"/>
        <w:jc w:val="both"/>
        <w:rPr>
          <w:rFonts w:asciiTheme="majorBidi" w:hAnsiTheme="majorBidi" w:cs="B Nazanin"/>
          <w:sz w:val="28"/>
          <w:szCs w:val="28"/>
          <w:lang w:bidi="fa-IR"/>
        </w:rPr>
      </w:pPr>
    </w:p>
    <w:tbl>
      <w:tblPr>
        <w:tblStyle w:val="TableGrid"/>
        <w:tblpPr w:leftFromText="180" w:rightFromText="180" w:vertAnchor="text" w:horzAnchor="margin" w:tblpY="470"/>
        <w:tblW w:w="0" w:type="auto"/>
        <w:tblLook w:val="04A0" w:firstRow="1" w:lastRow="0" w:firstColumn="1" w:lastColumn="0" w:noHBand="0" w:noVBand="1"/>
      </w:tblPr>
      <w:tblGrid>
        <w:gridCol w:w="1364"/>
        <w:gridCol w:w="1193"/>
        <w:gridCol w:w="1364"/>
        <w:gridCol w:w="1066"/>
        <w:gridCol w:w="1074"/>
        <w:gridCol w:w="1074"/>
      </w:tblGrid>
      <w:tr w:rsidR="00F21D89" w:rsidRPr="009228CB" w14:paraId="0583D12E" w14:textId="77777777" w:rsidTr="00F21D89">
        <w:trPr>
          <w:trHeight w:val="420"/>
        </w:trPr>
        <w:tc>
          <w:tcPr>
            <w:tcW w:w="1364" w:type="dxa"/>
            <w:vAlign w:val="center"/>
          </w:tcPr>
          <w:p w14:paraId="43408EDE" w14:textId="77777777" w:rsidR="00F21D89" w:rsidRPr="009228CB" w:rsidRDefault="00F21D89" w:rsidP="00F21D89">
            <w:pPr>
              <w:jc w:val="center"/>
              <w:rPr>
                <w:rFonts w:asciiTheme="minorBidi" w:hAnsiTheme="minorBidi"/>
                <w:b/>
                <w:bCs/>
                <w:sz w:val="14"/>
                <w:szCs w:val="14"/>
              </w:rPr>
            </w:pPr>
            <w:r w:rsidRPr="009228CB">
              <w:rPr>
                <w:rFonts w:asciiTheme="minorBidi" w:hAnsiTheme="minorBidi"/>
                <w:b/>
                <w:bCs/>
                <w:sz w:val="14"/>
                <w:szCs w:val="14"/>
              </w:rPr>
              <w:t>Stage</w:t>
            </w:r>
          </w:p>
        </w:tc>
        <w:tc>
          <w:tcPr>
            <w:tcW w:w="1193" w:type="dxa"/>
            <w:vAlign w:val="center"/>
          </w:tcPr>
          <w:p w14:paraId="1EB5A056" w14:textId="77777777" w:rsidR="00F21D89" w:rsidRPr="009228CB" w:rsidRDefault="00F21D89" w:rsidP="00F21D89">
            <w:pPr>
              <w:jc w:val="center"/>
              <w:rPr>
                <w:rFonts w:asciiTheme="minorBidi" w:hAnsiTheme="minorBidi"/>
                <w:b/>
                <w:bCs/>
                <w:sz w:val="14"/>
                <w:szCs w:val="14"/>
              </w:rPr>
            </w:pPr>
            <w:r w:rsidRPr="009228CB">
              <w:rPr>
                <w:rFonts w:asciiTheme="minorBidi" w:hAnsiTheme="minorBidi"/>
                <w:b/>
                <w:bCs/>
                <w:sz w:val="14"/>
                <w:szCs w:val="14"/>
              </w:rPr>
              <w:t>Childhood</w:t>
            </w:r>
          </w:p>
        </w:tc>
        <w:tc>
          <w:tcPr>
            <w:tcW w:w="1364" w:type="dxa"/>
            <w:vAlign w:val="center"/>
          </w:tcPr>
          <w:p w14:paraId="38D4CAE0" w14:textId="77777777" w:rsidR="00F21D89" w:rsidRPr="009228CB" w:rsidRDefault="00F21D89" w:rsidP="00F21D89">
            <w:pPr>
              <w:jc w:val="center"/>
              <w:rPr>
                <w:rFonts w:asciiTheme="minorBidi" w:hAnsiTheme="minorBidi"/>
                <w:b/>
                <w:bCs/>
                <w:sz w:val="14"/>
                <w:szCs w:val="14"/>
              </w:rPr>
            </w:pPr>
            <w:r w:rsidRPr="009228CB">
              <w:rPr>
                <w:rFonts w:asciiTheme="minorBidi" w:hAnsiTheme="minorBidi"/>
                <w:b/>
                <w:bCs/>
                <w:sz w:val="14"/>
                <w:szCs w:val="14"/>
              </w:rPr>
              <w:t>Adolescence</w:t>
            </w:r>
          </w:p>
        </w:tc>
        <w:tc>
          <w:tcPr>
            <w:tcW w:w="1066" w:type="dxa"/>
            <w:vAlign w:val="center"/>
          </w:tcPr>
          <w:p w14:paraId="5677BFBA" w14:textId="77777777" w:rsidR="00F21D89" w:rsidRPr="009228CB" w:rsidRDefault="00F21D89" w:rsidP="00F21D89">
            <w:pPr>
              <w:jc w:val="center"/>
              <w:rPr>
                <w:rFonts w:asciiTheme="minorBidi" w:hAnsiTheme="minorBidi"/>
                <w:b/>
                <w:bCs/>
                <w:sz w:val="14"/>
                <w:szCs w:val="14"/>
              </w:rPr>
            </w:pPr>
            <w:r w:rsidRPr="009228CB">
              <w:rPr>
                <w:rFonts w:asciiTheme="minorBidi" w:hAnsiTheme="minorBidi"/>
                <w:b/>
                <w:bCs/>
                <w:sz w:val="14"/>
                <w:szCs w:val="14"/>
              </w:rPr>
              <w:t>Early Adulthood</w:t>
            </w:r>
          </w:p>
        </w:tc>
        <w:tc>
          <w:tcPr>
            <w:tcW w:w="1074" w:type="dxa"/>
            <w:vAlign w:val="center"/>
          </w:tcPr>
          <w:p w14:paraId="4B031FEE" w14:textId="77777777" w:rsidR="00F21D89" w:rsidRPr="009228CB" w:rsidRDefault="00F21D89" w:rsidP="00F21D89">
            <w:pPr>
              <w:jc w:val="center"/>
              <w:rPr>
                <w:rFonts w:asciiTheme="minorBidi" w:hAnsiTheme="minorBidi"/>
                <w:b/>
                <w:bCs/>
                <w:sz w:val="14"/>
                <w:szCs w:val="14"/>
              </w:rPr>
            </w:pPr>
            <w:r w:rsidRPr="009228CB">
              <w:rPr>
                <w:rFonts w:asciiTheme="minorBidi" w:hAnsiTheme="minorBidi"/>
                <w:b/>
                <w:bCs/>
                <w:sz w:val="14"/>
                <w:szCs w:val="14"/>
              </w:rPr>
              <w:t>Middle Adulthood</w:t>
            </w:r>
          </w:p>
        </w:tc>
        <w:tc>
          <w:tcPr>
            <w:tcW w:w="1074" w:type="dxa"/>
            <w:vAlign w:val="center"/>
          </w:tcPr>
          <w:p w14:paraId="51ECD3BD" w14:textId="77777777" w:rsidR="00F21D89" w:rsidRPr="009228CB" w:rsidRDefault="00F21D89" w:rsidP="00F21D89">
            <w:pPr>
              <w:jc w:val="center"/>
              <w:rPr>
                <w:rFonts w:asciiTheme="minorBidi" w:hAnsiTheme="minorBidi"/>
                <w:b/>
                <w:bCs/>
                <w:sz w:val="14"/>
                <w:szCs w:val="14"/>
              </w:rPr>
            </w:pPr>
            <w:r w:rsidRPr="009228CB">
              <w:rPr>
                <w:rFonts w:asciiTheme="minorBidi" w:hAnsiTheme="minorBidi"/>
                <w:b/>
                <w:bCs/>
                <w:sz w:val="14"/>
                <w:szCs w:val="14"/>
              </w:rPr>
              <w:t>Late Adulthood</w:t>
            </w:r>
          </w:p>
        </w:tc>
      </w:tr>
      <w:tr w:rsidR="00F21D89" w:rsidRPr="009228CB" w14:paraId="723DF8F0" w14:textId="77777777" w:rsidTr="00F21D89">
        <w:trPr>
          <w:trHeight w:val="420"/>
        </w:trPr>
        <w:tc>
          <w:tcPr>
            <w:tcW w:w="1364" w:type="dxa"/>
            <w:vAlign w:val="center"/>
          </w:tcPr>
          <w:p w14:paraId="2CFC8B2F" w14:textId="77777777" w:rsidR="00F21D89" w:rsidRPr="009228CB" w:rsidRDefault="00F21D89" w:rsidP="00F21D89">
            <w:pPr>
              <w:jc w:val="center"/>
              <w:rPr>
                <w:rFonts w:asciiTheme="minorBidi" w:hAnsiTheme="minorBidi"/>
                <w:b/>
                <w:bCs/>
                <w:sz w:val="14"/>
                <w:szCs w:val="14"/>
              </w:rPr>
            </w:pPr>
            <w:r w:rsidRPr="009228CB">
              <w:rPr>
                <w:rFonts w:asciiTheme="minorBidi" w:hAnsiTheme="minorBidi"/>
                <w:b/>
                <w:bCs/>
                <w:sz w:val="14"/>
                <w:szCs w:val="14"/>
              </w:rPr>
              <w:t>Childhood</w:t>
            </w:r>
          </w:p>
        </w:tc>
        <w:tc>
          <w:tcPr>
            <w:tcW w:w="1193" w:type="dxa"/>
            <w:vAlign w:val="center"/>
          </w:tcPr>
          <w:p w14:paraId="6F7449C3"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w:t>
            </w:r>
          </w:p>
        </w:tc>
        <w:tc>
          <w:tcPr>
            <w:tcW w:w="1364" w:type="dxa"/>
            <w:vAlign w:val="center"/>
          </w:tcPr>
          <w:p w14:paraId="5B3EA6D0"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0.39</w:t>
            </w:r>
          </w:p>
          <w:p w14:paraId="0D9265D6"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(1.01)</w:t>
            </w:r>
          </w:p>
        </w:tc>
        <w:tc>
          <w:tcPr>
            <w:tcW w:w="1066" w:type="dxa"/>
            <w:shd w:val="clear" w:color="auto" w:fill="FFFFFF" w:themeFill="background1"/>
            <w:vAlign w:val="center"/>
          </w:tcPr>
          <w:p w14:paraId="44598847"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0.16</w:t>
            </w:r>
          </w:p>
          <w:p w14:paraId="39CDD4D9"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(2.15)</w:t>
            </w:r>
          </w:p>
        </w:tc>
        <w:tc>
          <w:tcPr>
            <w:tcW w:w="1074" w:type="dxa"/>
            <w:shd w:val="clear" w:color="auto" w:fill="FFFFFF" w:themeFill="background1"/>
            <w:vAlign w:val="center"/>
          </w:tcPr>
          <w:p w14:paraId="286B667F"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0.07</w:t>
            </w:r>
          </w:p>
          <w:p w14:paraId="3B47CB90"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(2.69)</w:t>
            </w:r>
          </w:p>
        </w:tc>
        <w:tc>
          <w:tcPr>
            <w:tcW w:w="1074" w:type="dxa"/>
            <w:vAlign w:val="center"/>
          </w:tcPr>
          <w:p w14:paraId="4C591A58"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0.3</w:t>
            </w:r>
          </w:p>
          <w:p w14:paraId="1154834E"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(1.55)</w:t>
            </w:r>
          </w:p>
        </w:tc>
      </w:tr>
      <w:tr w:rsidR="00F21D89" w:rsidRPr="009228CB" w14:paraId="6CFBCECA" w14:textId="77777777" w:rsidTr="00F21D89">
        <w:trPr>
          <w:trHeight w:val="420"/>
        </w:trPr>
        <w:tc>
          <w:tcPr>
            <w:tcW w:w="1364" w:type="dxa"/>
            <w:vAlign w:val="center"/>
          </w:tcPr>
          <w:p w14:paraId="4E83F278" w14:textId="77777777" w:rsidR="00F21D89" w:rsidRPr="009228CB" w:rsidRDefault="00F21D89" w:rsidP="00F21D89">
            <w:pPr>
              <w:jc w:val="center"/>
              <w:rPr>
                <w:rFonts w:asciiTheme="minorBidi" w:hAnsiTheme="minorBidi"/>
                <w:b/>
                <w:bCs/>
                <w:sz w:val="14"/>
                <w:szCs w:val="14"/>
              </w:rPr>
            </w:pPr>
            <w:r w:rsidRPr="009228CB">
              <w:rPr>
                <w:rFonts w:asciiTheme="minorBidi" w:hAnsiTheme="minorBidi"/>
                <w:b/>
                <w:bCs/>
                <w:sz w:val="14"/>
                <w:szCs w:val="14"/>
              </w:rPr>
              <w:t>Adolescence</w:t>
            </w:r>
          </w:p>
        </w:tc>
        <w:tc>
          <w:tcPr>
            <w:tcW w:w="1193" w:type="dxa"/>
            <w:vAlign w:val="center"/>
          </w:tcPr>
          <w:p w14:paraId="36F9B2FF"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w:t>
            </w:r>
          </w:p>
        </w:tc>
        <w:tc>
          <w:tcPr>
            <w:tcW w:w="1364" w:type="dxa"/>
            <w:vAlign w:val="center"/>
          </w:tcPr>
          <w:p w14:paraId="2454AC77"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w:t>
            </w:r>
          </w:p>
        </w:tc>
        <w:tc>
          <w:tcPr>
            <w:tcW w:w="1066" w:type="dxa"/>
            <w:shd w:val="clear" w:color="auto" w:fill="FFFFFF" w:themeFill="background1"/>
            <w:vAlign w:val="center"/>
          </w:tcPr>
          <w:p w14:paraId="5F69242D"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0.47</w:t>
            </w:r>
          </w:p>
          <w:p w14:paraId="5F9DAF1B"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(1.19)</w:t>
            </w:r>
          </w:p>
        </w:tc>
        <w:tc>
          <w:tcPr>
            <w:tcW w:w="1074" w:type="dxa"/>
            <w:shd w:val="clear" w:color="auto" w:fill="FFFFFF" w:themeFill="background1"/>
            <w:vAlign w:val="center"/>
          </w:tcPr>
          <w:p w14:paraId="3F539A11"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0.16</w:t>
            </w:r>
          </w:p>
          <w:p w14:paraId="054A504D"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(1.97)</w:t>
            </w:r>
          </w:p>
        </w:tc>
        <w:tc>
          <w:tcPr>
            <w:tcW w:w="1074" w:type="dxa"/>
            <w:vAlign w:val="center"/>
          </w:tcPr>
          <w:p w14:paraId="0EF75073"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0.44</w:t>
            </w:r>
          </w:p>
          <w:p w14:paraId="40D60147"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(1.11)</w:t>
            </w:r>
          </w:p>
        </w:tc>
      </w:tr>
      <w:tr w:rsidR="00F21D89" w:rsidRPr="009228CB" w14:paraId="4456EA08" w14:textId="77777777" w:rsidTr="00F21D89">
        <w:trPr>
          <w:trHeight w:val="420"/>
        </w:trPr>
        <w:tc>
          <w:tcPr>
            <w:tcW w:w="1364" w:type="dxa"/>
            <w:vAlign w:val="center"/>
          </w:tcPr>
          <w:p w14:paraId="13391EF6" w14:textId="77777777" w:rsidR="00F21D89" w:rsidRPr="009228CB" w:rsidRDefault="00F21D89" w:rsidP="00F21D89">
            <w:pPr>
              <w:jc w:val="center"/>
              <w:rPr>
                <w:rFonts w:asciiTheme="minorBidi" w:hAnsiTheme="minorBidi"/>
                <w:b/>
                <w:bCs/>
                <w:sz w:val="14"/>
                <w:szCs w:val="14"/>
              </w:rPr>
            </w:pPr>
            <w:r w:rsidRPr="009228CB">
              <w:rPr>
                <w:rFonts w:asciiTheme="minorBidi" w:hAnsiTheme="minorBidi"/>
                <w:b/>
                <w:bCs/>
                <w:sz w:val="14"/>
                <w:szCs w:val="14"/>
              </w:rPr>
              <w:t>Early Adulthood</w:t>
            </w:r>
          </w:p>
        </w:tc>
        <w:tc>
          <w:tcPr>
            <w:tcW w:w="1193" w:type="dxa"/>
            <w:vAlign w:val="center"/>
          </w:tcPr>
          <w:p w14:paraId="11657559"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w:t>
            </w:r>
          </w:p>
        </w:tc>
        <w:tc>
          <w:tcPr>
            <w:tcW w:w="1364" w:type="dxa"/>
            <w:vAlign w:val="center"/>
          </w:tcPr>
          <w:p w14:paraId="7C5390B9"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w:t>
            </w:r>
          </w:p>
        </w:tc>
        <w:tc>
          <w:tcPr>
            <w:tcW w:w="1066" w:type="dxa"/>
            <w:vAlign w:val="center"/>
          </w:tcPr>
          <w:p w14:paraId="2CE40EA8"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w:t>
            </w:r>
          </w:p>
        </w:tc>
        <w:tc>
          <w:tcPr>
            <w:tcW w:w="1074" w:type="dxa"/>
            <w:vAlign w:val="center"/>
          </w:tcPr>
          <w:p w14:paraId="441309D7"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0.39</w:t>
            </w:r>
          </w:p>
          <w:p w14:paraId="296D4989"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(1.1)</w:t>
            </w:r>
          </w:p>
        </w:tc>
        <w:tc>
          <w:tcPr>
            <w:tcW w:w="1074" w:type="dxa"/>
            <w:vAlign w:val="center"/>
          </w:tcPr>
          <w:p w14:paraId="60AACABC"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0.6</w:t>
            </w:r>
          </w:p>
          <w:p w14:paraId="13307075"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(0.61)</w:t>
            </w:r>
          </w:p>
        </w:tc>
      </w:tr>
      <w:tr w:rsidR="00F21D89" w:rsidRPr="009228CB" w14:paraId="015749C9" w14:textId="77777777" w:rsidTr="00F21D89">
        <w:trPr>
          <w:trHeight w:val="420"/>
        </w:trPr>
        <w:tc>
          <w:tcPr>
            <w:tcW w:w="1364" w:type="dxa"/>
            <w:vAlign w:val="center"/>
          </w:tcPr>
          <w:p w14:paraId="555D1138" w14:textId="77777777" w:rsidR="00F21D89" w:rsidRPr="009228CB" w:rsidRDefault="00F21D89" w:rsidP="00F21D89">
            <w:pPr>
              <w:jc w:val="center"/>
              <w:rPr>
                <w:rFonts w:asciiTheme="minorBidi" w:hAnsiTheme="minorBidi"/>
                <w:b/>
                <w:bCs/>
                <w:sz w:val="14"/>
                <w:szCs w:val="14"/>
              </w:rPr>
            </w:pPr>
            <w:r w:rsidRPr="009228CB">
              <w:rPr>
                <w:rFonts w:asciiTheme="minorBidi" w:hAnsiTheme="minorBidi"/>
                <w:b/>
                <w:bCs/>
                <w:sz w:val="14"/>
                <w:szCs w:val="14"/>
              </w:rPr>
              <w:t>Middle Adulthood</w:t>
            </w:r>
          </w:p>
        </w:tc>
        <w:tc>
          <w:tcPr>
            <w:tcW w:w="1193" w:type="dxa"/>
            <w:vAlign w:val="center"/>
          </w:tcPr>
          <w:p w14:paraId="6E6A62CA"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w:t>
            </w:r>
          </w:p>
        </w:tc>
        <w:tc>
          <w:tcPr>
            <w:tcW w:w="1364" w:type="dxa"/>
            <w:vAlign w:val="center"/>
          </w:tcPr>
          <w:p w14:paraId="025CCA3C"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w:t>
            </w:r>
          </w:p>
        </w:tc>
        <w:tc>
          <w:tcPr>
            <w:tcW w:w="1066" w:type="dxa"/>
            <w:vAlign w:val="center"/>
          </w:tcPr>
          <w:p w14:paraId="3CC7142C"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w:t>
            </w:r>
          </w:p>
        </w:tc>
        <w:tc>
          <w:tcPr>
            <w:tcW w:w="1074" w:type="dxa"/>
            <w:vAlign w:val="center"/>
          </w:tcPr>
          <w:p w14:paraId="3C5DB48D"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w:t>
            </w:r>
          </w:p>
        </w:tc>
        <w:tc>
          <w:tcPr>
            <w:tcW w:w="1074" w:type="dxa"/>
            <w:vAlign w:val="center"/>
          </w:tcPr>
          <w:p w14:paraId="71E46A86"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0.99</w:t>
            </w:r>
          </w:p>
          <w:p w14:paraId="62D786B2"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(6.25e-04)</w:t>
            </w:r>
          </w:p>
        </w:tc>
      </w:tr>
      <w:tr w:rsidR="00F21D89" w:rsidRPr="009228CB" w14:paraId="2286EFF9" w14:textId="77777777" w:rsidTr="00F21D89">
        <w:trPr>
          <w:trHeight w:val="420"/>
        </w:trPr>
        <w:tc>
          <w:tcPr>
            <w:tcW w:w="1364" w:type="dxa"/>
            <w:vAlign w:val="center"/>
          </w:tcPr>
          <w:p w14:paraId="0CB665CF" w14:textId="77777777" w:rsidR="00F21D89" w:rsidRPr="009228CB" w:rsidRDefault="00F21D89" w:rsidP="00F21D89">
            <w:pPr>
              <w:jc w:val="center"/>
              <w:rPr>
                <w:rFonts w:asciiTheme="minorBidi" w:hAnsiTheme="minorBidi"/>
                <w:b/>
                <w:bCs/>
                <w:sz w:val="14"/>
                <w:szCs w:val="14"/>
              </w:rPr>
            </w:pPr>
            <w:r w:rsidRPr="009228CB">
              <w:rPr>
                <w:rFonts w:asciiTheme="minorBidi" w:hAnsiTheme="minorBidi"/>
                <w:b/>
                <w:bCs/>
                <w:sz w:val="14"/>
                <w:szCs w:val="14"/>
              </w:rPr>
              <w:t>Late Adulthood</w:t>
            </w:r>
          </w:p>
        </w:tc>
        <w:tc>
          <w:tcPr>
            <w:tcW w:w="1193" w:type="dxa"/>
            <w:vAlign w:val="center"/>
          </w:tcPr>
          <w:p w14:paraId="4C6C7C1C"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w:t>
            </w:r>
          </w:p>
        </w:tc>
        <w:tc>
          <w:tcPr>
            <w:tcW w:w="1364" w:type="dxa"/>
            <w:vAlign w:val="center"/>
          </w:tcPr>
          <w:p w14:paraId="78E20F34"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w:t>
            </w:r>
          </w:p>
        </w:tc>
        <w:tc>
          <w:tcPr>
            <w:tcW w:w="1066" w:type="dxa"/>
            <w:vAlign w:val="center"/>
          </w:tcPr>
          <w:p w14:paraId="136E3BEC"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w:t>
            </w:r>
          </w:p>
        </w:tc>
        <w:tc>
          <w:tcPr>
            <w:tcW w:w="1074" w:type="dxa"/>
            <w:vAlign w:val="center"/>
          </w:tcPr>
          <w:p w14:paraId="06FD944B"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w:t>
            </w:r>
          </w:p>
        </w:tc>
        <w:tc>
          <w:tcPr>
            <w:tcW w:w="1074" w:type="dxa"/>
            <w:vAlign w:val="center"/>
          </w:tcPr>
          <w:p w14:paraId="492EC6A1" w14:textId="77777777" w:rsidR="00F21D89" w:rsidRPr="009228CB" w:rsidRDefault="00F21D89" w:rsidP="00F21D89">
            <w:pPr>
              <w:jc w:val="center"/>
              <w:rPr>
                <w:rFonts w:asciiTheme="minorBidi" w:hAnsiTheme="minorBidi"/>
                <w:sz w:val="14"/>
                <w:szCs w:val="14"/>
              </w:rPr>
            </w:pPr>
            <w:r w:rsidRPr="009228CB">
              <w:rPr>
                <w:rFonts w:asciiTheme="minorBidi" w:hAnsiTheme="minorBidi"/>
                <w:sz w:val="14"/>
                <w:szCs w:val="14"/>
              </w:rPr>
              <w:t>-</w:t>
            </w:r>
          </w:p>
        </w:tc>
      </w:tr>
    </w:tbl>
    <w:p w14:paraId="2DB0E2FF" w14:textId="77777777" w:rsidR="00F21D89" w:rsidRPr="00EA65FA" w:rsidRDefault="00F21D89" w:rsidP="00EA65FA">
      <w:pPr>
        <w:tabs>
          <w:tab w:val="left" w:pos="571"/>
        </w:tabs>
        <w:spacing w:line="276" w:lineRule="auto"/>
        <w:ind w:firstLine="0"/>
        <w:jc w:val="both"/>
        <w:rPr>
          <w:rFonts w:asciiTheme="majorBidi" w:hAnsiTheme="majorBidi" w:cs="B Nazanin"/>
          <w:sz w:val="28"/>
          <w:szCs w:val="28"/>
          <w:rtl/>
        </w:rPr>
      </w:pPr>
      <w:r>
        <w:rPr>
          <w:noProof/>
        </w:rPr>
        <mc:AlternateContent>
          <mc:Choice Requires="wps">
            <w:drawing>
              <wp:anchor distT="0" distB="0" distL="114300" distR="114300" simplePos="0" relativeHeight="251673600" behindDoc="0" locked="0" layoutInCell="1" allowOverlap="1" wp14:anchorId="667F0168" wp14:editId="3165ED84">
                <wp:simplePos x="0" y="0"/>
                <wp:positionH relativeFrom="margin">
                  <wp:align>right</wp:align>
                </wp:positionH>
                <wp:positionV relativeFrom="paragraph">
                  <wp:posOffset>2078355</wp:posOffset>
                </wp:positionV>
                <wp:extent cx="4533265" cy="252095"/>
                <wp:effectExtent l="0" t="0" r="635" b="0"/>
                <wp:wrapTopAndBottom/>
                <wp:docPr id="39" name="Text Box 39"/>
                <wp:cNvGraphicFramePr/>
                <a:graphic xmlns:a="http://schemas.openxmlformats.org/drawingml/2006/main">
                  <a:graphicData uri="http://schemas.microsoft.com/office/word/2010/wordprocessingShape">
                    <wps:wsp>
                      <wps:cNvSpPr txBox="1"/>
                      <wps:spPr>
                        <a:xfrm>
                          <a:off x="0" y="0"/>
                          <a:ext cx="4533265" cy="252095"/>
                        </a:xfrm>
                        <a:prstGeom prst="rect">
                          <a:avLst/>
                        </a:prstGeom>
                        <a:solidFill>
                          <a:prstClr val="white"/>
                        </a:solidFill>
                        <a:ln>
                          <a:noFill/>
                        </a:ln>
                      </wps:spPr>
                      <wps:txbx>
                        <w:txbxContent>
                          <w:p w14:paraId="58C05C82" w14:textId="238F4F1E" w:rsidR="0000590C" w:rsidRPr="009D112D" w:rsidRDefault="0000590C" w:rsidP="00F21D89">
                            <w:pPr>
                              <w:pStyle w:val="Caption"/>
                              <w:bidi/>
                              <w:jc w:val="both"/>
                              <w:rPr>
                                <w:rFonts w:asciiTheme="majorBidi" w:hAnsiTheme="majorBidi" w:cs="B Nazanin"/>
                                <w:i w:val="0"/>
                                <w:iCs w:val="0"/>
                                <w:noProof/>
                                <w:color w:val="000000" w:themeColor="text1"/>
                                <w:sz w:val="20"/>
                                <w:szCs w:val="20"/>
                                <w:rtl/>
                                <w:lang w:bidi="fa-IR"/>
                              </w:rPr>
                            </w:pPr>
                            <w:r w:rsidRPr="009D112D">
                              <w:rPr>
                                <w:rFonts w:cs="B Nazanin" w:hint="cs"/>
                                <w:i w:val="0"/>
                                <w:iCs w:val="0"/>
                                <w:color w:val="000000" w:themeColor="text1"/>
                                <w:sz w:val="20"/>
                                <w:szCs w:val="20"/>
                                <w:rtl/>
                                <w:lang w:bidi="fa-IR"/>
                              </w:rPr>
                              <w:t xml:space="preserve">جدول 7 </w:t>
                            </w:r>
                            <w:r w:rsidRPr="009D112D">
                              <w:rPr>
                                <w:rFonts w:ascii="Sakkal Majalla" w:hAnsi="Sakkal Majalla" w:cs="Sakkal Majalla" w:hint="cs"/>
                                <w:i w:val="0"/>
                                <w:iCs w:val="0"/>
                                <w:color w:val="000000" w:themeColor="text1"/>
                                <w:sz w:val="20"/>
                                <w:szCs w:val="20"/>
                                <w:rtl/>
                                <w:lang w:bidi="fa-IR"/>
                              </w:rPr>
                              <w:t>–</w:t>
                            </w:r>
                            <w:r w:rsidRPr="009D112D">
                              <w:rPr>
                                <w:rFonts w:cs="B Nazanin" w:hint="cs"/>
                                <w:i w:val="0"/>
                                <w:iCs w:val="0"/>
                                <w:color w:val="000000" w:themeColor="text1"/>
                                <w:sz w:val="20"/>
                                <w:szCs w:val="20"/>
                                <w:rtl/>
                                <w:lang w:bidi="fa-IR"/>
                              </w:rPr>
                              <w:t xml:space="preserve"> </w:t>
                            </w:r>
                            <w:r w:rsidRPr="009D112D">
                              <w:rPr>
                                <w:rFonts w:cs="B Nazanin"/>
                                <w:i w:val="0"/>
                                <w:iCs w:val="0"/>
                                <w:color w:val="000000" w:themeColor="text1"/>
                                <w:sz w:val="20"/>
                                <w:szCs w:val="20"/>
                                <w:rtl/>
                                <w:lang w:bidi="fa-IR"/>
                              </w:rPr>
                              <w:t>مقا</w:t>
                            </w:r>
                            <w:r w:rsidRPr="009D112D">
                              <w:rPr>
                                <w:rFonts w:cs="B Nazanin" w:hint="cs"/>
                                <w:i w:val="0"/>
                                <w:iCs w:val="0"/>
                                <w:color w:val="000000" w:themeColor="text1"/>
                                <w:sz w:val="20"/>
                                <w:szCs w:val="20"/>
                                <w:rtl/>
                                <w:lang w:bidi="fa-IR"/>
                              </w:rPr>
                              <w:t>یسه</w:t>
                            </w:r>
                            <w:r w:rsidRPr="009D112D">
                              <w:rPr>
                                <w:rFonts w:cs="B Nazanin"/>
                                <w:i w:val="0"/>
                                <w:iCs w:val="0"/>
                                <w:color w:val="000000" w:themeColor="text1"/>
                                <w:sz w:val="20"/>
                                <w:szCs w:val="20"/>
                                <w:rtl/>
                                <w:lang w:bidi="fa-IR"/>
                              </w:rPr>
                              <w:t xml:space="preserve"> تعق</w:t>
                            </w:r>
                            <w:r w:rsidRPr="009D112D">
                              <w:rPr>
                                <w:rFonts w:cs="B Nazanin" w:hint="cs"/>
                                <w:i w:val="0"/>
                                <w:iCs w:val="0"/>
                                <w:color w:val="000000" w:themeColor="text1"/>
                                <w:sz w:val="20"/>
                                <w:szCs w:val="20"/>
                                <w:rtl/>
                                <w:lang w:bidi="fa-IR"/>
                              </w:rPr>
                              <w:t>یبی</w:t>
                            </w:r>
                            <w:r w:rsidRPr="009D112D">
                              <w:rPr>
                                <w:rFonts w:cs="B Nazanin"/>
                                <w:i w:val="0"/>
                                <w:iCs w:val="0"/>
                                <w:color w:val="000000" w:themeColor="text1"/>
                                <w:sz w:val="20"/>
                                <w:szCs w:val="20"/>
                                <w:rtl/>
                                <w:lang w:bidi="fa-IR"/>
                              </w:rPr>
                              <w:t xml:space="preserve"> تما</w:t>
                            </w:r>
                            <w:r w:rsidRPr="009D112D">
                              <w:rPr>
                                <w:rFonts w:cs="B Nazanin" w:hint="cs"/>
                                <w:i w:val="0"/>
                                <w:iCs w:val="0"/>
                                <w:color w:val="000000" w:themeColor="text1"/>
                                <w:sz w:val="20"/>
                                <w:szCs w:val="20"/>
                                <w:rtl/>
                                <w:lang w:bidi="fa-IR"/>
                              </w:rPr>
                              <w:t>یل</w:t>
                            </w:r>
                            <w:r w:rsidRPr="009D112D">
                              <w:rPr>
                                <w:rFonts w:cs="B Nazanin"/>
                                <w:i w:val="0"/>
                                <w:iCs w:val="0"/>
                                <w:color w:val="000000" w:themeColor="text1"/>
                                <w:sz w:val="20"/>
                                <w:szCs w:val="20"/>
                                <w:rtl/>
                                <w:lang w:bidi="fa-IR"/>
                              </w:rPr>
                              <w:t xml:space="preserve"> به ساخت هاب منف</w:t>
                            </w:r>
                            <w:r w:rsidRPr="009D112D">
                              <w:rPr>
                                <w:rFonts w:cs="B Nazanin" w:hint="cs"/>
                                <w:i w:val="0"/>
                                <w:iCs w:val="0"/>
                                <w:color w:val="000000" w:themeColor="text1"/>
                                <w:sz w:val="20"/>
                                <w:szCs w:val="20"/>
                                <w:rtl/>
                                <w:lang w:bidi="fa-IR"/>
                              </w:rPr>
                              <w:t>ی</w:t>
                            </w:r>
                            <w:r w:rsidRPr="009D112D">
                              <w:rPr>
                                <w:rFonts w:cs="B Nazanin"/>
                                <w:i w:val="0"/>
                                <w:iCs w:val="0"/>
                                <w:color w:val="000000" w:themeColor="text1"/>
                                <w:sz w:val="20"/>
                                <w:szCs w:val="20"/>
                                <w:rtl/>
                                <w:lang w:bidi="fa-IR"/>
                              </w:rPr>
                              <w:t xml:space="preserve"> رده ها</w:t>
                            </w:r>
                            <w:r w:rsidRPr="009D112D">
                              <w:rPr>
                                <w:rFonts w:cs="B Nazanin" w:hint="cs"/>
                                <w:i w:val="0"/>
                                <w:iCs w:val="0"/>
                                <w:color w:val="000000" w:themeColor="text1"/>
                                <w:sz w:val="20"/>
                                <w:szCs w:val="20"/>
                                <w:rtl/>
                                <w:lang w:bidi="fa-IR"/>
                              </w:rPr>
                              <w:t>ی</w:t>
                            </w:r>
                            <w:r w:rsidRPr="009D112D">
                              <w:rPr>
                                <w:rFonts w:cs="B Nazanin"/>
                                <w:i w:val="0"/>
                                <w:iCs w:val="0"/>
                                <w:color w:val="000000" w:themeColor="text1"/>
                                <w:sz w:val="20"/>
                                <w:szCs w:val="20"/>
                                <w:rtl/>
                                <w:lang w:bidi="fa-IR"/>
                              </w:rPr>
                              <w:t xml:space="preserve"> سن</w:t>
                            </w:r>
                            <w:r w:rsidRPr="009D112D">
                              <w:rPr>
                                <w:rFonts w:cs="B Nazanin" w:hint="cs"/>
                                <w:i w:val="0"/>
                                <w:iCs w:val="0"/>
                                <w:color w:val="000000" w:themeColor="text1"/>
                                <w:sz w:val="20"/>
                                <w:szCs w:val="20"/>
                                <w:rtl/>
                                <w:lang w:bidi="fa-IR"/>
                              </w:rPr>
                              <w:t>ی. اختلاف های معنادار پررنگ شده اند.</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F0168" id="Text Box 39" o:spid="_x0000_s1048" type="#_x0000_t202" style="position:absolute;left:0;text-align:left;margin-left:305.75pt;margin-top:163.65pt;width:356.95pt;height:19.8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" stroked="f">
                <v:textbox inset="0,0,0,0">
                  <w:txbxContent>
                    <w:p w14:paraId="58C05C82" w14:textId="238F4F1E" w:rsidR="0000590C" w:rsidRPr="009D112D" w:rsidRDefault="0000590C" w:rsidP="00F21D89">
                      <w:pPr>
                        <w:pStyle w:val="Caption"/>
                        <w:bidi/>
                        <w:jc w:val="both"/>
                        <w:rPr>
                          <w:rFonts w:asciiTheme="majorBidi" w:hAnsiTheme="majorBidi" w:cs="B Nazanin"/>
                          <w:i w:val="0"/>
                          <w:iCs w:val="0"/>
                          <w:noProof/>
                          <w:color w:val="000000" w:themeColor="text1"/>
                          <w:sz w:val="20"/>
                          <w:szCs w:val="20"/>
                          <w:rtl/>
                          <w:lang w:bidi="fa-IR"/>
                        </w:rPr>
                      </w:pPr>
                      <w:r w:rsidRPr="009D112D">
                        <w:rPr>
                          <w:rFonts w:cs="B Nazanin" w:hint="cs"/>
                          <w:i w:val="0"/>
                          <w:iCs w:val="0"/>
                          <w:color w:val="000000" w:themeColor="text1"/>
                          <w:sz w:val="20"/>
                          <w:szCs w:val="20"/>
                          <w:rtl/>
                          <w:lang w:bidi="fa-IR"/>
                        </w:rPr>
                        <w:t xml:space="preserve">جدول 7 </w:t>
                      </w:r>
                      <w:r w:rsidRPr="009D112D">
                        <w:rPr>
                          <w:rFonts w:ascii="Sakkal Majalla" w:hAnsi="Sakkal Majalla" w:cs="Sakkal Majalla" w:hint="cs"/>
                          <w:i w:val="0"/>
                          <w:iCs w:val="0"/>
                          <w:color w:val="000000" w:themeColor="text1"/>
                          <w:sz w:val="20"/>
                          <w:szCs w:val="20"/>
                          <w:rtl/>
                          <w:lang w:bidi="fa-IR"/>
                        </w:rPr>
                        <w:t>–</w:t>
                      </w:r>
                      <w:r w:rsidRPr="009D112D">
                        <w:rPr>
                          <w:rFonts w:cs="B Nazanin" w:hint="cs"/>
                          <w:i w:val="0"/>
                          <w:iCs w:val="0"/>
                          <w:color w:val="000000" w:themeColor="text1"/>
                          <w:sz w:val="20"/>
                          <w:szCs w:val="20"/>
                          <w:rtl/>
                          <w:lang w:bidi="fa-IR"/>
                        </w:rPr>
                        <w:t xml:space="preserve"> </w:t>
                      </w:r>
                      <w:r w:rsidRPr="009D112D">
                        <w:rPr>
                          <w:rFonts w:cs="B Nazanin"/>
                          <w:i w:val="0"/>
                          <w:iCs w:val="0"/>
                          <w:color w:val="000000" w:themeColor="text1"/>
                          <w:sz w:val="20"/>
                          <w:szCs w:val="20"/>
                          <w:rtl/>
                          <w:lang w:bidi="fa-IR"/>
                        </w:rPr>
                        <w:t>مقا</w:t>
                      </w:r>
                      <w:r w:rsidRPr="009D112D">
                        <w:rPr>
                          <w:rFonts w:cs="B Nazanin" w:hint="cs"/>
                          <w:i w:val="0"/>
                          <w:iCs w:val="0"/>
                          <w:color w:val="000000" w:themeColor="text1"/>
                          <w:sz w:val="20"/>
                          <w:szCs w:val="20"/>
                          <w:rtl/>
                          <w:lang w:bidi="fa-IR"/>
                        </w:rPr>
                        <w:t>یسه</w:t>
                      </w:r>
                      <w:r w:rsidRPr="009D112D">
                        <w:rPr>
                          <w:rFonts w:cs="B Nazanin"/>
                          <w:i w:val="0"/>
                          <w:iCs w:val="0"/>
                          <w:color w:val="000000" w:themeColor="text1"/>
                          <w:sz w:val="20"/>
                          <w:szCs w:val="20"/>
                          <w:rtl/>
                          <w:lang w:bidi="fa-IR"/>
                        </w:rPr>
                        <w:t xml:space="preserve"> تعق</w:t>
                      </w:r>
                      <w:r w:rsidRPr="009D112D">
                        <w:rPr>
                          <w:rFonts w:cs="B Nazanin" w:hint="cs"/>
                          <w:i w:val="0"/>
                          <w:iCs w:val="0"/>
                          <w:color w:val="000000" w:themeColor="text1"/>
                          <w:sz w:val="20"/>
                          <w:szCs w:val="20"/>
                          <w:rtl/>
                          <w:lang w:bidi="fa-IR"/>
                        </w:rPr>
                        <w:t>یبی</w:t>
                      </w:r>
                      <w:r w:rsidRPr="009D112D">
                        <w:rPr>
                          <w:rFonts w:cs="B Nazanin"/>
                          <w:i w:val="0"/>
                          <w:iCs w:val="0"/>
                          <w:color w:val="000000" w:themeColor="text1"/>
                          <w:sz w:val="20"/>
                          <w:szCs w:val="20"/>
                          <w:rtl/>
                          <w:lang w:bidi="fa-IR"/>
                        </w:rPr>
                        <w:t xml:space="preserve"> تما</w:t>
                      </w:r>
                      <w:r w:rsidRPr="009D112D">
                        <w:rPr>
                          <w:rFonts w:cs="B Nazanin" w:hint="cs"/>
                          <w:i w:val="0"/>
                          <w:iCs w:val="0"/>
                          <w:color w:val="000000" w:themeColor="text1"/>
                          <w:sz w:val="20"/>
                          <w:szCs w:val="20"/>
                          <w:rtl/>
                          <w:lang w:bidi="fa-IR"/>
                        </w:rPr>
                        <w:t>یل</w:t>
                      </w:r>
                      <w:r w:rsidRPr="009D112D">
                        <w:rPr>
                          <w:rFonts w:cs="B Nazanin"/>
                          <w:i w:val="0"/>
                          <w:iCs w:val="0"/>
                          <w:color w:val="000000" w:themeColor="text1"/>
                          <w:sz w:val="20"/>
                          <w:szCs w:val="20"/>
                          <w:rtl/>
                          <w:lang w:bidi="fa-IR"/>
                        </w:rPr>
                        <w:t xml:space="preserve"> به ساخت هاب منف</w:t>
                      </w:r>
                      <w:r w:rsidRPr="009D112D">
                        <w:rPr>
                          <w:rFonts w:cs="B Nazanin" w:hint="cs"/>
                          <w:i w:val="0"/>
                          <w:iCs w:val="0"/>
                          <w:color w:val="000000" w:themeColor="text1"/>
                          <w:sz w:val="20"/>
                          <w:szCs w:val="20"/>
                          <w:rtl/>
                          <w:lang w:bidi="fa-IR"/>
                        </w:rPr>
                        <w:t>ی</w:t>
                      </w:r>
                      <w:r w:rsidRPr="009D112D">
                        <w:rPr>
                          <w:rFonts w:cs="B Nazanin"/>
                          <w:i w:val="0"/>
                          <w:iCs w:val="0"/>
                          <w:color w:val="000000" w:themeColor="text1"/>
                          <w:sz w:val="20"/>
                          <w:szCs w:val="20"/>
                          <w:rtl/>
                          <w:lang w:bidi="fa-IR"/>
                        </w:rPr>
                        <w:t xml:space="preserve"> رده ها</w:t>
                      </w:r>
                      <w:r w:rsidRPr="009D112D">
                        <w:rPr>
                          <w:rFonts w:cs="B Nazanin" w:hint="cs"/>
                          <w:i w:val="0"/>
                          <w:iCs w:val="0"/>
                          <w:color w:val="000000" w:themeColor="text1"/>
                          <w:sz w:val="20"/>
                          <w:szCs w:val="20"/>
                          <w:rtl/>
                          <w:lang w:bidi="fa-IR"/>
                        </w:rPr>
                        <w:t>ی</w:t>
                      </w:r>
                      <w:r w:rsidRPr="009D112D">
                        <w:rPr>
                          <w:rFonts w:cs="B Nazanin"/>
                          <w:i w:val="0"/>
                          <w:iCs w:val="0"/>
                          <w:color w:val="000000" w:themeColor="text1"/>
                          <w:sz w:val="20"/>
                          <w:szCs w:val="20"/>
                          <w:rtl/>
                          <w:lang w:bidi="fa-IR"/>
                        </w:rPr>
                        <w:t xml:space="preserve"> سن</w:t>
                      </w:r>
                      <w:r w:rsidRPr="009D112D">
                        <w:rPr>
                          <w:rFonts w:cs="B Nazanin" w:hint="cs"/>
                          <w:i w:val="0"/>
                          <w:iCs w:val="0"/>
                          <w:color w:val="000000" w:themeColor="text1"/>
                          <w:sz w:val="20"/>
                          <w:szCs w:val="20"/>
                          <w:rtl/>
                          <w:lang w:bidi="fa-IR"/>
                        </w:rPr>
                        <w:t>ی. اختلاف های معنادار پررنگ شده اند.</w:t>
                      </w:r>
                    </w:p>
                  </w:txbxContent>
                </v:textbox>
                <w10:wrap type="topAndBottom" anchorx="margin"/>
              </v:shape>
            </w:pict>
          </mc:Fallback>
        </mc:AlternateContent>
      </w:r>
    </w:p>
    <w:p w14:paraId="76012BAC" w14:textId="5F08C63B" w:rsidR="00F21D89" w:rsidRDefault="00F21D89" w:rsidP="00F21D89">
      <w:pPr>
        <w:pStyle w:val="ListParagraph"/>
        <w:bidi/>
        <w:spacing w:line="276" w:lineRule="auto"/>
        <w:ind w:left="1224"/>
        <w:jc w:val="both"/>
        <w:rPr>
          <w:rFonts w:asciiTheme="majorBidi" w:hAnsiTheme="majorBidi" w:cs="B Nazanin"/>
          <w:sz w:val="28"/>
          <w:szCs w:val="28"/>
          <w:rtl/>
          <w:lang w:bidi="fa-IR"/>
        </w:rPr>
      </w:pPr>
      <w:r>
        <w:rPr>
          <w:rFonts w:asciiTheme="majorBidi" w:hAnsiTheme="majorBidi" w:cs="B Nazanin" w:hint="cs"/>
          <w:noProof/>
          <w:sz w:val="28"/>
          <w:szCs w:val="28"/>
          <w:rtl/>
          <w:lang w:val="fa-IR" w:bidi="fa-IR"/>
        </w:rPr>
        <w:lastRenderedPageBreak/>
        <w:drawing>
          <wp:anchor distT="0" distB="0" distL="114300" distR="114300" simplePos="0" relativeHeight="251674624" behindDoc="0" locked="0" layoutInCell="1" allowOverlap="1" wp14:anchorId="2E55A8A9" wp14:editId="27342EB7">
            <wp:simplePos x="0" y="0"/>
            <wp:positionH relativeFrom="margin">
              <wp:posOffset>956945</wp:posOffset>
            </wp:positionH>
            <wp:positionV relativeFrom="paragraph">
              <wp:posOffset>2870835</wp:posOffset>
            </wp:positionV>
            <wp:extent cx="2600325" cy="2219325"/>
            <wp:effectExtent l="0" t="0" r="9525"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18.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00325" cy="22193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17F0FBB9" wp14:editId="12F5A880">
                <wp:simplePos x="0" y="0"/>
                <wp:positionH relativeFrom="column">
                  <wp:posOffset>957427</wp:posOffset>
                </wp:positionH>
                <wp:positionV relativeFrom="paragraph">
                  <wp:posOffset>5147704</wp:posOffset>
                </wp:positionV>
                <wp:extent cx="2600325" cy="485775"/>
                <wp:effectExtent l="0" t="0" r="9525" b="9525"/>
                <wp:wrapTopAndBottom/>
                <wp:docPr id="43" name="Text Box 43"/>
                <wp:cNvGraphicFramePr/>
                <a:graphic xmlns:a="http://schemas.openxmlformats.org/drawingml/2006/main">
                  <a:graphicData uri="http://schemas.microsoft.com/office/word/2010/wordprocessingShape">
                    <wps:wsp>
                      <wps:cNvSpPr txBox="1"/>
                      <wps:spPr>
                        <a:xfrm>
                          <a:off x="0" y="0"/>
                          <a:ext cx="2600325" cy="485775"/>
                        </a:xfrm>
                        <a:prstGeom prst="rect">
                          <a:avLst/>
                        </a:prstGeom>
                        <a:solidFill>
                          <a:prstClr val="white"/>
                        </a:solidFill>
                        <a:ln>
                          <a:noFill/>
                        </a:ln>
                      </wps:spPr>
                      <wps:txbx>
                        <w:txbxContent>
                          <w:p w14:paraId="1A073359" w14:textId="17B9200B" w:rsidR="0000590C" w:rsidRPr="009228CB" w:rsidRDefault="0000590C" w:rsidP="00F21D89">
                            <w:pPr>
                              <w:pStyle w:val="Caption"/>
                              <w:bidi/>
                              <w:jc w:val="both"/>
                              <w:rPr>
                                <w:rFonts w:asciiTheme="majorBidi" w:hAnsiTheme="majorBidi" w:cs="B Nazanin"/>
                                <w:i w:val="0"/>
                                <w:iCs w:val="0"/>
                                <w:noProof/>
                                <w:color w:val="000000" w:themeColor="text1"/>
                                <w:sz w:val="20"/>
                                <w:szCs w:val="20"/>
                                <w:rtl/>
                                <w:lang w:bidi="fa-IR"/>
                              </w:rPr>
                            </w:pPr>
                            <w:r w:rsidRPr="009228CB">
                              <w:rPr>
                                <w:rFonts w:cs="B Nazanin" w:hint="cs"/>
                                <w:i w:val="0"/>
                                <w:iCs w:val="0"/>
                                <w:color w:val="000000" w:themeColor="text1"/>
                                <w:sz w:val="20"/>
                                <w:szCs w:val="20"/>
                                <w:rtl/>
                                <w:lang w:bidi="fa-IR"/>
                              </w:rPr>
                              <w:t xml:space="preserve">شکل 18 </w:t>
                            </w:r>
                            <w:r w:rsidRPr="009228CB">
                              <w:rPr>
                                <w:rFonts w:ascii="Sakkal Majalla" w:hAnsi="Sakkal Majalla" w:cs="Sakkal Majalla" w:hint="cs"/>
                                <w:i w:val="0"/>
                                <w:iCs w:val="0"/>
                                <w:color w:val="000000" w:themeColor="text1"/>
                                <w:sz w:val="20"/>
                                <w:szCs w:val="20"/>
                                <w:rtl/>
                                <w:lang w:bidi="fa-IR"/>
                              </w:rPr>
                              <w:t>–</w:t>
                            </w:r>
                            <w:r w:rsidRPr="009228CB">
                              <w:rPr>
                                <w:rFonts w:cs="B Nazanin" w:hint="cs"/>
                                <w:i w:val="0"/>
                                <w:iCs w:val="0"/>
                                <w:color w:val="000000" w:themeColor="text1"/>
                                <w:sz w:val="20"/>
                                <w:szCs w:val="20"/>
                                <w:rtl/>
                                <w:lang w:bidi="fa-IR"/>
                              </w:rPr>
                              <w:t xml:space="preserve"> توزیع لگاریتمی درجه های منفی رده های سنی. رنگ ها و نوع نشانه ها رده های سنی را از همدیگر تفکیک می کنند. </w:t>
                            </w:r>
                          </w:p>
                          <w:p w14:paraId="2149ADE2" w14:textId="77777777" w:rsidR="0000590C" w:rsidRPr="009228CB" w:rsidRDefault="0000590C" w:rsidP="00F21D89">
                            <w:pPr>
                              <w:pStyle w:val="Caption"/>
                              <w:rPr>
                                <w:rFonts w:asciiTheme="majorBidi" w:hAnsiTheme="majorBidi" w:cs="B Nazanin"/>
                                <w:noProof/>
                                <w:sz w:val="32"/>
                                <w:szCs w:val="32"/>
                              </w:rPr>
                            </w:pPr>
                          </w:p>
                          <w:p w14:paraId="22A074B2" w14:textId="77777777" w:rsidR="0000590C" w:rsidRPr="009228CB" w:rsidRDefault="0000590C" w:rsidP="00F21D89">
                            <w:pPr>
                              <w:pStyle w:val="Caption"/>
                              <w:rPr>
                                <w:rFonts w:asciiTheme="majorBidi" w:hAnsiTheme="majorBidi" w:cs="B Nazanin"/>
                                <w:noProof/>
                                <w:sz w:val="32"/>
                                <w:szCs w:val="32"/>
                              </w:rPr>
                            </w:pPr>
                          </w:p>
                          <w:p w14:paraId="00A98FFC" w14:textId="77777777" w:rsidR="0000590C" w:rsidRPr="009228CB" w:rsidRDefault="0000590C" w:rsidP="00F21D89">
                            <w:pPr>
                              <w:pStyle w:val="Caption"/>
                              <w:rPr>
                                <w:rFonts w:asciiTheme="majorBidi" w:hAnsiTheme="majorBidi" w:cs="B Nazanin"/>
                                <w:noProof/>
                                <w:sz w:val="32"/>
                                <w:szCs w:val="32"/>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0FBB9" id="Text Box 43" o:spid="_x0000_s1049" type="#_x0000_t202" style="position:absolute;left:0;text-align:left;margin-left:75.4pt;margin-top:405.35pt;width:204.75pt;height:38.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" stroked="f">
                <v:textbox inset="0,0,0,0">
                  <w:txbxContent>
                    <w:p w14:paraId="1A073359" w14:textId="17B9200B" w:rsidR="0000590C" w:rsidRPr="009228CB" w:rsidRDefault="0000590C" w:rsidP="00F21D89">
                      <w:pPr>
                        <w:pStyle w:val="Caption"/>
                        <w:bidi/>
                        <w:jc w:val="both"/>
                        <w:rPr>
                          <w:rFonts w:asciiTheme="majorBidi" w:hAnsiTheme="majorBidi" w:cs="B Nazanin"/>
                          <w:i w:val="0"/>
                          <w:iCs w:val="0"/>
                          <w:noProof/>
                          <w:color w:val="000000" w:themeColor="text1"/>
                          <w:sz w:val="20"/>
                          <w:szCs w:val="20"/>
                          <w:rtl/>
                          <w:lang w:bidi="fa-IR"/>
                        </w:rPr>
                      </w:pPr>
                      <w:r w:rsidRPr="009228CB">
                        <w:rPr>
                          <w:rFonts w:cs="B Nazanin" w:hint="cs"/>
                          <w:i w:val="0"/>
                          <w:iCs w:val="0"/>
                          <w:color w:val="000000" w:themeColor="text1"/>
                          <w:sz w:val="20"/>
                          <w:szCs w:val="20"/>
                          <w:rtl/>
                          <w:lang w:bidi="fa-IR"/>
                        </w:rPr>
                        <w:t xml:space="preserve">شکل 18 </w:t>
                      </w:r>
                      <w:r w:rsidRPr="009228CB">
                        <w:rPr>
                          <w:rFonts w:ascii="Sakkal Majalla" w:hAnsi="Sakkal Majalla" w:cs="Sakkal Majalla" w:hint="cs"/>
                          <w:i w:val="0"/>
                          <w:iCs w:val="0"/>
                          <w:color w:val="000000" w:themeColor="text1"/>
                          <w:sz w:val="20"/>
                          <w:szCs w:val="20"/>
                          <w:rtl/>
                          <w:lang w:bidi="fa-IR"/>
                        </w:rPr>
                        <w:t>–</w:t>
                      </w:r>
                      <w:r w:rsidRPr="009228CB">
                        <w:rPr>
                          <w:rFonts w:cs="B Nazanin" w:hint="cs"/>
                          <w:i w:val="0"/>
                          <w:iCs w:val="0"/>
                          <w:color w:val="000000" w:themeColor="text1"/>
                          <w:sz w:val="20"/>
                          <w:szCs w:val="20"/>
                          <w:rtl/>
                          <w:lang w:bidi="fa-IR"/>
                        </w:rPr>
                        <w:t xml:space="preserve"> توزیع لگاریتمی درجه های منفی رده های سنی. رنگ ها و نوع نشانه ها رده های سنی را از همدیگر تفکیک می کنند. </w:t>
                      </w:r>
                    </w:p>
                    <w:p w14:paraId="2149ADE2" w14:textId="77777777" w:rsidR="0000590C" w:rsidRPr="009228CB" w:rsidRDefault="0000590C" w:rsidP="00F21D89">
                      <w:pPr>
                        <w:pStyle w:val="Caption"/>
                        <w:rPr>
                          <w:rFonts w:asciiTheme="majorBidi" w:hAnsiTheme="majorBidi" w:cs="B Nazanin"/>
                          <w:noProof/>
                          <w:sz w:val="32"/>
                          <w:szCs w:val="32"/>
                        </w:rPr>
                      </w:pPr>
                    </w:p>
                    <w:p w14:paraId="22A074B2" w14:textId="77777777" w:rsidR="0000590C" w:rsidRPr="009228CB" w:rsidRDefault="0000590C" w:rsidP="00F21D89">
                      <w:pPr>
                        <w:pStyle w:val="Caption"/>
                        <w:rPr>
                          <w:rFonts w:asciiTheme="majorBidi" w:hAnsiTheme="majorBidi" w:cs="B Nazanin"/>
                          <w:noProof/>
                          <w:sz w:val="32"/>
                          <w:szCs w:val="32"/>
                        </w:rPr>
                      </w:pPr>
                    </w:p>
                    <w:p w14:paraId="00A98FFC" w14:textId="77777777" w:rsidR="0000590C" w:rsidRPr="009228CB" w:rsidRDefault="0000590C" w:rsidP="00F21D89">
                      <w:pPr>
                        <w:pStyle w:val="Caption"/>
                        <w:rPr>
                          <w:rFonts w:asciiTheme="majorBidi" w:hAnsiTheme="majorBidi" w:cs="B Nazanin"/>
                          <w:noProof/>
                          <w:sz w:val="32"/>
                          <w:szCs w:val="32"/>
                        </w:rPr>
                      </w:pPr>
                    </w:p>
                  </w:txbxContent>
                </v:textbox>
                <w10:wrap type="topAndBottom"/>
              </v:shape>
            </w:pict>
          </mc:Fallback>
        </mc:AlternateContent>
      </w:r>
      <w:r>
        <w:rPr>
          <w:rFonts w:asciiTheme="majorBidi" w:hAnsiTheme="majorBidi" w:cs="B Nazanin" w:hint="cs"/>
          <w:sz w:val="28"/>
          <w:szCs w:val="28"/>
          <w:rtl/>
          <w:lang w:bidi="fa-IR"/>
        </w:rPr>
        <w:t>علاوه بر این ما توزیع درجه منفی رده های سنی مختلف را بررسی نمودیم. تمامی این توابع</w:t>
      </w:r>
      <w:r w:rsidR="006931C6">
        <w:rPr>
          <w:rFonts w:asciiTheme="majorBidi" w:hAnsiTheme="majorBidi" w:cs="B Nazanin" w:hint="cs"/>
          <w:sz w:val="28"/>
          <w:szCs w:val="28"/>
          <w:rtl/>
          <w:lang w:bidi="fa-IR"/>
        </w:rPr>
        <w:t>،</w:t>
      </w:r>
      <w:r>
        <w:rPr>
          <w:rFonts w:asciiTheme="majorBidi" w:hAnsiTheme="majorBidi" w:cs="B Nazanin" w:hint="cs"/>
          <w:sz w:val="28"/>
          <w:szCs w:val="28"/>
          <w:rtl/>
          <w:lang w:bidi="fa-IR"/>
        </w:rPr>
        <w:t xml:space="preserve"> توزیع نمایی </w:t>
      </w:r>
      <w:r w:rsidR="006931C6">
        <w:rPr>
          <w:rFonts w:asciiTheme="majorBidi" w:hAnsiTheme="majorBidi" w:cs="B Nazanin" w:hint="cs"/>
          <w:sz w:val="28"/>
          <w:szCs w:val="28"/>
          <w:rtl/>
          <w:lang w:bidi="fa-IR"/>
        </w:rPr>
        <w:t>داشتند</w:t>
      </w:r>
      <w:r>
        <w:rPr>
          <w:rFonts w:asciiTheme="majorBidi" w:hAnsiTheme="majorBidi" w:cs="B Nazanin" w:hint="cs"/>
          <w:sz w:val="28"/>
          <w:szCs w:val="28"/>
          <w:rtl/>
          <w:lang w:bidi="fa-IR"/>
        </w:rPr>
        <w:t xml:space="preserve"> و نرخ افت آنها اینگونه بود:  </w:t>
      </w:r>
      <w:proofErr w:type="spellStart"/>
      <w:r w:rsidRPr="00434696">
        <w:rPr>
          <w:rFonts w:asciiTheme="majorBidi" w:hAnsiTheme="majorBidi" w:cstheme="majorBidi"/>
          <w:color w:val="000000" w:themeColor="text1"/>
        </w:rPr>
        <w:t>λ</w:t>
      </w:r>
      <w:r w:rsidRPr="00434696">
        <w:rPr>
          <w:rFonts w:asciiTheme="majorBidi" w:hAnsiTheme="majorBidi" w:cstheme="majorBidi"/>
          <w:color w:val="000000" w:themeColor="text1"/>
          <w:vertAlign w:val="subscript"/>
        </w:rPr>
        <w:t>childhood</w:t>
      </w:r>
      <w:proofErr w:type="spellEnd"/>
      <w:r w:rsidRPr="00434696">
        <w:rPr>
          <w:rFonts w:asciiTheme="majorBidi" w:hAnsiTheme="majorBidi" w:cstheme="majorBidi"/>
          <w:color w:val="000000" w:themeColor="text1"/>
        </w:rPr>
        <w:t xml:space="preserve"> = 0.023, </w:t>
      </w:r>
      <w:proofErr w:type="spellStart"/>
      <w:r w:rsidRPr="00434696">
        <w:rPr>
          <w:rFonts w:asciiTheme="majorBidi" w:hAnsiTheme="majorBidi" w:cstheme="majorBidi"/>
          <w:color w:val="000000" w:themeColor="text1"/>
        </w:rPr>
        <w:t>λ</w:t>
      </w:r>
      <w:r w:rsidRPr="00434696">
        <w:rPr>
          <w:rFonts w:asciiTheme="majorBidi" w:hAnsiTheme="majorBidi" w:cstheme="majorBidi"/>
          <w:color w:val="000000" w:themeColor="text1"/>
          <w:vertAlign w:val="subscript"/>
        </w:rPr>
        <w:t>adolescence</w:t>
      </w:r>
      <w:proofErr w:type="spellEnd"/>
      <w:r w:rsidRPr="00434696">
        <w:rPr>
          <w:rFonts w:asciiTheme="majorBidi" w:hAnsiTheme="majorBidi" w:cstheme="majorBidi"/>
          <w:color w:val="000000" w:themeColor="text1"/>
        </w:rPr>
        <w:t xml:space="preserve"> = 0.023, </w:t>
      </w:r>
      <w:proofErr w:type="spellStart"/>
      <w:r w:rsidRPr="00434696">
        <w:rPr>
          <w:rFonts w:asciiTheme="majorBidi" w:hAnsiTheme="majorBidi" w:cstheme="majorBidi"/>
          <w:color w:val="000000" w:themeColor="text1"/>
        </w:rPr>
        <w:t>λ</w:t>
      </w:r>
      <w:r w:rsidRPr="00434696">
        <w:rPr>
          <w:rFonts w:asciiTheme="majorBidi" w:hAnsiTheme="majorBidi" w:cstheme="majorBidi"/>
          <w:color w:val="000000" w:themeColor="text1"/>
          <w:vertAlign w:val="subscript"/>
        </w:rPr>
        <w:t>early</w:t>
      </w:r>
      <w:proofErr w:type="spellEnd"/>
      <w:r w:rsidRPr="00434696">
        <w:rPr>
          <w:rFonts w:asciiTheme="majorBidi" w:hAnsiTheme="majorBidi" w:cstheme="majorBidi"/>
          <w:color w:val="000000" w:themeColor="text1"/>
          <w:vertAlign w:val="subscript"/>
        </w:rPr>
        <w:t xml:space="preserve"> adulthood</w:t>
      </w:r>
      <w:r w:rsidRPr="00434696">
        <w:rPr>
          <w:rFonts w:asciiTheme="majorBidi" w:hAnsiTheme="majorBidi" w:cstheme="majorBidi"/>
          <w:color w:val="000000" w:themeColor="text1"/>
        </w:rPr>
        <w:t xml:space="preserve"> = 0.021, </w:t>
      </w:r>
      <w:proofErr w:type="spellStart"/>
      <w:r w:rsidRPr="00434696">
        <w:rPr>
          <w:rFonts w:asciiTheme="majorBidi" w:hAnsiTheme="majorBidi" w:cstheme="majorBidi"/>
          <w:color w:val="000000" w:themeColor="text1"/>
        </w:rPr>
        <w:t>λ</w:t>
      </w:r>
      <w:r w:rsidRPr="00434696">
        <w:rPr>
          <w:rFonts w:asciiTheme="majorBidi" w:hAnsiTheme="majorBidi" w:cstheme="majorBidi"/>
          <w:color w:val="000000" w:themeColor="text1"/>
          <w:vertAlign w:val="subscript"/>
        </w:rPr>
        <w:t>middle</w:t>
      </w:r>
      <w:proofErr w:type="spellEnd"/>
      <w:r w:rsidRPr="00434696">
        <w:rPr>
          <w:rFonts w:asciiTheme="majorBidi" w:hAnsiTheme="majorBidi" w:cstheme="majorBidi"/>
          <w:color w:val="000000" w:themeColor="text1"/>
          <w:vertAlign w:val="subscript"/>
        </w:rPr>
        <w:t xml:space="preserve"> adulthood</w:t>
      </w:r>
      <w:r w:rsidRPr="00434696">
        <w:rPr>
          <w:rFonts w:asciiTheme="majorBidi" w:hAnsiTheme="majorBidi" w:cstheme="majorBidi"/>
          <w:color w:val="000000" w:themeColor="text1"/>
        </w:rPr>
        <w:t xml:space="preserve"> = 0.025, </w:t>
      </w:r>
      <w:proofErr w:type="spellStart"/>
      <w:r w:rsidRPr="00434696">
        <w:rPr>
          <w:rFonts w:asciiTheme="majorBidi" w:hAnsiTheme="majorBidi" w:cstheme="majorBidi"/>
          <w:color w:val="000000" w:themeColor="text1"/>
        </w:rPr>
        <w:t>λ</w:t>
      </w:r>
      <w:r w:rsidRPr="00434696">
        <w:rPr>
          <w:rFonts w:asciiTheme="majorBidi" w:hAnsiTheme="majorBidi" w:cstheme="majorBidi"/>
          <w:color w:val="000000" w:themeColor="text1"/>
          <w:vertAlign w:val="subscript"/>
        </w:rPr>
        <w:t>late</w:t>
      </w:r>
      <w:proofErr w:type="spellEnd"/>
      <w:r w:rsidRPr="00434696">
        <w:rPr>
          <w:rFonts w:asciiTheme="majorBidi" w:hAnsiTheme="majorBidi" w:cstheme="majorBidi"/>
          <w:color w:val="000000" w:themeColor="text1"/>
          <w:vertAlign w:val="subscript"/>
        </w:rPr>
        <w:t xml:space="preserve"> adulthood</w:t>
      </w:r>
      <w:r w:rsidRPr="00434696">
        <w:rPr>
          <w:rFonts w:asciiTheme="majorBidi" w:hAnsiTheme="majorBidi" w:cstheme="majorBidi"/>
          <w:color w:val="000000" w:themeColor="text1"/>
        </w:rPr>
        <w:t xml:space="preserve"> = 0.025</w:t>
      </w:r>
      <w:r>
        <w:rPr>
          <w:rFonts w:asciiTheme="majorBidi" w:hAnsiTheme="majorBidi" w:cs="B Nazanin" w:hint="cs"/>
          <w:sz w:val="28"/>
          <w:szCs w:val="28"/>
          <w:rtl/>
          <w:lang w:bidi="fa-IR"/>
        </w:rPr>
        <w:t xml:space="preserve"> . ما این توزیع ها را با</w:t>
      </w:r>
      <w:r w:rsidR="006931C6">
        <w:rPr>
          <w:rFonts w:asciiTheme="majorBidi" w:hAnsiTheme="majorBidi" w:cs="B Nazanin" w:hint="cs"/>
          <w:sz w:val="28"/>
          <w:szCs w:val="28"/>
          <w:rtl/>
          <w:lang w:bidi="fa-IR"/>
        </w:rPr>
        <w:t xml:space="preserve"> استفاده از</w:t>
      </w:r>
      <w:r>
        <w:rPr>
          <w:rFonts w:asciiTheme="majorBidi" w:hAnsiTheme="majorBidi" w:cs="B Nazanin" w:hint="cs"/>
          <w:sz w:val="28"/>
          <w:szCs w:val="28"/>
          <w:rtl/>
          <w:lang w:bidi="fa-IR"/>
        </w:rPr>
        <w:t xml:space="preserve"> آزمون کولموگروف-اسمیرینو با یکدیگر مقایسه کردیم. هرچند که تفاوت ها معنادار بودند اما اندازه اثر آنها خیلی کوچک بود که می توان گفت تفاوت معناداری بین رده های سنی وجود ندا</w:t>
      </w:r>
      <w:r w:rsidR="006931C6">
        <w:rPr>
          <w:rFonts w:asciiTheme="majorBidi" w:hAnsiTheme="majorBidi" w:cs="B Nazanin" w:hint="cs"/>
          <w:sz w:val="28"/>
          <w:szCs w:val="28"/>
          <w:rtl/>
          <w:lang w:bidi="fa-IR"/>
        </w:rPr>
        <w:t>شت</w:t>
      </w:r>
      <w:r>
        <w:rPr>
          <w:rFonts w:asciiTheme="majorBidi" w:hAnsiTheme="majorBidi" w:cs="B Nazanin" w:hint="cs"/>
          <w:sz w:val="28"/>
          <w:szCs w:val="28"/>
          <w:rtl/>
          <w:lang w:bidi="fa-IR"/>
        </w:rPr>
        <w:t xml:space="preserve">. شکل 18 تابع توزیع رده های سنی مختلف را نمایش داده و جدول 8 نتایج مقایسه های تابع توزیع ها با همدیگر را شرح می دهد.  </w:t>
      </w:r>
    </w:p>
    <w:p w14:paraId="25F559ED" w14:textId="77777777" w:rsidR="00F21D89" w:rsidRDefault="00F21D89" w:rsidP="00F21D89">
      <w:pPr>
        <w:pStyle w:val="ListParagraph"/>
        <w:bidi/>
        <w:spacing w:line="276" w:lineRule="auto"/>
        <w:ind w:left="1224"/>
        <w:jc w:val="both"/>
        <w:rPr>
          <w:rFonts w:cs="B Nazanin"/>
          <w:color w:val="000000" w:themeColor="text1"/>
          <w:sz w:val="18"/>
          <w:szCs w:val="18"/>
          <w:rtl/>
          <w:lang w:bidi="fa-IR"/>
        </w:rPr>
      </w:pPr>
    </w:p>
    <w:p w14:paraId="50879710" w14:textId="77777777" w:rsidR="00F21D89" w:rsidRDefault="00F21D89" w:rsidP="00F21D89">
      <w:pPr>
        <w:pStyle w:val="ListParagraph"/>
        <w:bidi/>
        <w:spacing w:line="276" w:lineRule="auto"/>
        <w:ind w:left="1224"/>
        <w:jc w:val="both"/>
        <w:rPr>
          <w:rFonts w:cs="B Nazanin"/>
          <w:color w:val="000000" w:themeColor="text1"/>
          <w:sz w:val="18"/>
          <w:szCs w:val="18"/>
          <w:rtl/>
          <w:lang w:bidi="fa-IR"/>
        </w:rPr>
      </w:pPr>
    </w:p>
    <w:p w14:paraId="7CBB22F7" w14:textId="77777777" w:rsidR="00F21D89" w:rsidRDefault="00F21D89" w:rsidP="00F21D89">
      <w:pPr>
        <w:pStyle w:val="ListParagraph"/>
        <w:bidi/>
        <w:spacing w:line="276" w:lineRule="auto"/>
        <w:ind w:left="1224"/>
        <w:jc w:val="both"/>
        <w:rPr>
          <w:rFonts w:cs="B Nazanin"/>
          <w:color w:val="000000" w:themeColor="text1"/>
          <w:sz w:val="18"/>
          <w:szCs w:val="18"/>
          <w:rtl/>
          <w:lang w:bidi="fa-IR"/>
        </w:rPr>
      </w:pPr>
    </w:p>
    <w:p w14:paraId="32395BFC" w14:textId="77777777" w:rsidR="00F21D89" w:rsidRDefault="00F21D89" w:rsidP="00F21D89">
      <w:pPr>
        <w:pStyle w:val="ListParagraph"/>
        <w:bidi/>
        <w:spacing w:line="276" w:lineRule="auto"/>
        <w:ind w:left="1224"/>
        <w:jc w:val="both"/>
        <w:rPr>
          <w:rFonts w:asciiTheme="majorBidi" w:hAnsiTheme="majorBidi" w:cs="B Nazanin"/>
          <w:sz w:val="28"/>
          <w:szCs w:val="28"/>
          <w:rtl/>
          <w:lang w:bidi="fa-IR"/>
        </w:rPr>
      </w:pPr>
      <w:r>
        <w:rPr>
          <w:rFonts w:asciiTheme="majorBidi" w:hAnsiTheme="majorBidi" w:cs="B Nazanin" w:hint="cs"/>
          <w:sz w:val="28"/>
          <w:szCs w:val="28"/>
          <w:rtl/>
          <w:lang w:bidi="fa-IR"/>
        </w:rPr>
        <w:t xml:space="preserve">  </w:t>
      </w:r>
    </w:p>
    <w:tbl>
      <w:tblPr>
        <w:tblStyle w:val="TableGrid"/>
        <w:tblW w:w="0" w:type="auto"/>
        <w:tblInd w:w="818" w:type="dxa"/>
        <w:tblLook w:val="04A0" w:firstRow="1" w:lastRow="0" w:firstColumn="1" w:lastColumn="0" w:noHBand="0" w:noVBand="1"/>
      </w:tblPr>
      <w:tblGrid>
        <w:gridCol w:w="986"/>
        <w:gridCol w:w="895"/>
        <w:gridCol w:w="987"/>
        <w:gridCol w:w="884"/>
        <w:gridCol w:w="884"/>
        <w:gridCol w:w="884"/>
      </w:tblGrid>
      <w:tr w:rsidR="00F21D89" w:rsidRPr="006341C1" w14:paraId="469ED32A" w14:textId="77777777" w:rsidTr="00F21D89">
        <w:trPr>
          <w:trHeight w:val="523"/>
        </w:trPr>
        <w:tc>
          <w:tcPr>
            <w:tcW w:w="986" w:type="dxa"/>
            <w:vAlign w:val="center"/>
          </w:tcPr>
          <w:p w14:paraId="5D8AAEEF" w14:textId="77777777" w:rsidR="00F21D89" w:rsidRPr="006341C1" w:rsidRDefault="00F21D89" w:rsidP="00F21D89">
            <w:pPr>
              <w:ind w:firstLine="0"/>
              <w:jc w:val="center"/>
              <w:rPr>
                <w:b/>
                <w:bCs/>
                <w:sz w:val="14"/>
                <w:szCs w:val="14"/>
                <w:lang w:bidi="fa-IR"/>
              </w:rPr>
            </w:pPr>
            <w:r w:rsidRPr="006341C1">
              <w:rPr>
                <w:b/>
                <w:bCs/>
                <w:sz w:val="14"/>
                <w:szCs w:val="14"/>
              </w:rPr>
              <w:lastRenderedPageBreak/>
              <w:t>Stage</w:t>
            </w:r>
          </w:p>
        </w:tc>
        <w:tc>
          <w:tcPr>
            <w:tcW w:w="895" w:type="dxa"/>
            <w:vAlign w:val="center"/>
          </w:tcPr>
          <w:p w14:paraId="2C65DF3E" w14:textId="77777777" w:rsidR="00F21D89" w:rsidRPr="006341C1" w:rsidRDefault="00F21D89" w:rsidP="00F21D89">
            <w:pPr>
              <w:ind w:firstLine="24"/>
              <w:jc w:val="center"/>
              <w:rPr>
                <w:b/>
                <w:bCs/>
                <w:sz w:val="14"/>
                <w:szCs w:val="14"/>
              </w:rPr>
            </w:pPr>
            <w:r w:rsidRPr="006341C1">
              <w:rPr>
                <w:b/>
                <w:bCs/>
                <w:sz w:val="14"/>
                <w:szCs w:val="14"/>
              </w:rPr>
              <w:t>Childhood</w:t>
            </w:r>
          </w:p>
        </w:tc>
        <w:tc>
          <w:tcPr>
            <w:tcW w:w="987" w:type="dxa"/>
            <w:vAlign w:val="center"/>
          </w:tcPr>
          <w:p w14:paraId="5B320DE3" w14:textId="77777777" w:rsidR="00F21D89" w:rsidRPr="006341C1" w:rsidRDefault="00F21D89" w:rsidP="00F21D89">
            <w:pPr>
              <w:ind w:firstLine="0"/>
              <w:jc w:val="center"/>
              <w:rPr>
                <w:b/>
                <w:bCs/>
                <w:sz w:val="14"/>
                <w:szCs w:val="14"/>
              </w:rPr>
            </w:pPr>
            <w:r w:rsidRPr="006341C1">
              <w:rPr>
                <w:b/>
                <w:bCs/>
                <w:sz w:val="14"/>
                <w:szCs w:val="14"/>
              </w:rPr>
              <w:t>Adolescence</w:t>
            </w:r>
          </w:p>
        </w:tc>
        <w:tc>
          <w:tcPr>
            <w:tcW w:w="884" w:type="dxa"/>
            <w:vAlign w:val="center"/>
          </w:tcPr>
          <w:p w14:paraId="2A4B986E" w14:textId="77777777" w:rsidR="00F21D89" w:rsidRPr="006341C1" w:rsidRDefault="00F21D89" w:rsidP="00F21D89">
            <w:pPr>
              <w:ind w:firstLine="0"/>
              <w:jc w:val="center"/>
              <w:rPr>
                <w:b/>
                <w:bCs/>
                <w:sz w:val="14"/>
                <w:szCs w:val="14"/>
              </w:rPr>
            </w:pPr>
            <w:r w:rsidRPr="006341C1">
              <w:rPr>
                <w:b/>
                <w:bCs/>
                <w:sz w:val="14"/>
                <w:szCs w:val="14"/>
              </w:rPr>
              <w:t>Early Adulthood</w:t>
            </w:r>
          </w:p>
        </w:tc>
        <w:tc>
          <w:tcPr>
            <w:tcW w:w="884" w:type="dxa"/>
            <w:vAlign w:val="center"/>
          </w:tcPr>
          <w:p w14:paraId="31237B12" w14:textId="77777777" w:rsidR="00F21D89" w:rsidRPr="006341C1" w:rsidRDefault="00F21D89" w:rsidP="00F21D89">
            <w:pPr>
              <w:ind w:firstLine="0"/>
              <w:jc w:val="center"/>
              <w:rPr>
                <w:b/>
                <w:bCs/>
                <w:sz w:val="14"/>
                <w:szCs w:val="14"/>
              </w:rPr>
            </w:pPr>
            <w:r w:rsidRPr="006341C1">
              <w:rPr>
                <w:b/>
                <w:bCs/>
                <w:sz w:val="14"/>
                <w:szCs w:val="14"/>
              </w:rPr>
              <w:t>Middle Adulthood</w:t>
            </w:r>
          </w:p>
        </w:tc>
        <w:tc>
          <w:tcPr>
            <w:tcW w:w="884" w:type="dxa"/>
            <w:vAlign w:val="center"/>
          </w:tcPr>
          <w:p w14:paraId="3935237A" w14:textId="77777777" w:rsidR="00F21D89" w:rsidRPr="006341C1" w:rsidRDefault="00F21D89" w:rsidP="00F21D89">
            <w:pPr>
              <w:ind w:firstLine="0"/>
              <w:jc w:val="center"/>
              <w:rPr>
                <w:b/>
                <w:bCs/>
                <w:sz w:val="14"/>
                <w:szCs w:val="14"/>
              </w:rPr>
            </w:pPr>
            <w:r w:rsidRPr="006341C1">
              <w:rPr>
                <w:b/>
                <w:bCs/>
                <w:sz w:val="14"/>
                <w:szCs w:val="14"/>
              </w:rPr>
              <w:t>Late Adulthood</w:t>
            </w:r>
          </w:p>
        </w:tc>
      </w:tr>
      <w:tr w:rsidR="00F21D89" w:rsidRPr="006341C1" w14:paraId="604047E5" w14:textId="77777777" w:rsidTr="00F21D89">
        <w:trPr>
          <w:trHeight w:val="523"/>
        </w:trPr>
        <w:tc>
          <w:tcPr>
            <w:tcW w:w="986" w:type="dxa"/>
            <w:vAlign w:val="center"/>
          </w:tcPr>
          <w:p w14:paraId="5617D5E9" w14:textId="77777777" w:rsidR="00F21D89" w:rsidRPr="006341C1" w:rsidRDefault="00F21D89" w:rsidP="00F21D89">
            <w:pPr>
              <w:ind w:firstLine="0"/>
              <w:jc w:val="center"/>
              <w:rPr>
                <w:b/>
                <w:bCs/>
                <w:sz w:val="14"/>
                <w:szCs w:val="14"/>
              </w:rPr>
            </w:pPr>
            <w:r w:rsidRPr="006341C1">
              <w:rPr>
                <w:b/>
                <w:bCs/>
                <w:sz w:val="14"/>
                <w:szCs w:val="14"/>
              </w:rPr>
              <w:t>Childhood</w:t>
            </w:r>
          </w:p>
        </w:tc>
        <w:tc>
          <w:tcPr>
            <w:tcW w:w="895" w:type="dxa"/>
            <w:vAlign w:val="center"/>
          </w:tcPr>
          <w:p w14:paraId="6B763BCF" w14:textId="77777777" w:rsidR="00F21D89" w:rsidRPr="006341C1" w:rsidRDefault="00F21D89" w:rsidP="00F21D89">
            <w:pPr>
              <w:ind w:firstLine="24"/>
              <w:jc w:val="center"/>
              <w:rPr>
                <w:sz w:val="14"/>
                <w:szCs w:val="14"/>
              </w:rPr>
            </w:pPr>
            <w:r w:rsidRPr="006341C1">
              <w:rPr>
                <w:sz w:val="14"/>
                <w:szCs w:val="14"/>
              </w:rPr>
              <w:t>-</w:t>
            </w:r>
          </w:p>
        </w:tc>
        <w:tc>
          <w:tcPr>
            <w:tcW w:w="987" w:type="dxa"/>
            <w:vAlign w:val="center"/>
          </w:tcPr>
          <w:p w14:paraId="31E1712E" w14:textId="77777777" w:rsidR="00F21D89" w:rsidRPr="006341C1" w:rsidRDefault="00F21D89" w:rsidP="00F21D89">
            <w:pPr>
              <w:ind w:firstLine="0"/>
              <w:jc w:val="center"/>
              <w:rPr>
                <w:sz w:val="14"/>
                <w:szCs w:val="14"/>
              </w:rPr>
            </w:pPr>
            <w:r w:rsidRPr="006341C1">
              <w:rPr>
                <w:sz w:val="14"/>
                <w:szCs w:val="14"/>
              </w:rPr>
              <w:t>&lt; 2e10-16</w:t>
            </w:r>
          </w:p>
          <w:p w14:paraId="30BFCAA7" w14:textId="77777777" w:rsidR="00F21D89" w:rsidRPr="006341C1" w:rsidRDefault="00F21D89" w:rsidP="00F21D89">
            <w:pPr>
              <w:ind w:firstLine="0"/>
              <w:jc w:val="center"/>
              <w:rPr>
                <w:sz w:val="14"/>
                <w:szCs w:val="14"/>
              </w:rPr>
            </w:pPr>
            <w:r w:rsidRPr="006341C1">
              <w:rPr>
                <w:sz w:val="14"/>
                <w:szCs w:val="14"/>
              </w:rPr>
              <w:t>(0.07)</w:t>
            </w:r>
          </w:p>
        </w:tc>
        <w:tc>
          <w:tcPr>
            <w:tcW w:w="884" w:type="dxa"/>
            <w:vAlign w:val="center"/>
          </w:tcPr>
          <w:p w14:paraId="48CE3372" w14:textId="77777777" w:rsidR="00F21D89" w:rsidRPr="006341C1" w:rsidRDefault="00F21D89" w:rsidP="00F21D89">
            <w:pPr>
              <w:ind w:firstLine="0"/>
              <w:jc w:val="center"/>
              <w:rPr>
                <w:sz w:val="14"/>
                <w:szCs w:val="14"/>
              </w:rPr>
            </w:pPr>
            <w:r w:rsidRPr="006341C1">
              <w:rPr>
                <w:sz w:val="14"/>
                <w:szCs w:val="14"/>
              </w:rPr>
              <w:t>&lt; 2e10-16</w:t>
            </w:r>
          </w:p>
          <w:p w14:paraId="299880E5" w14:textId="77777777" w:rsidR="00F21D89" w:rsidRPr="006341C1" w:rsidRDefault="00F21D89" w:rsidP="00F21D89">
            <w:pPr>
              <w:ind w:firstLine="0"/>
              <w:jc w:val="center"/>
              <w:rPr>
                <w:sz w:val="14"/>
                <w:szCs w:val="14"/>
              </w:rPr>
            </w:pPr>
            <w:r w:rsidRPr="006341C1">
              <w:rPr>
                <w:sz w:val="14"/>
                <w:szCs w:val="14"/>
              </w:rPr>
              <w:t>(0.21)</w:t>
            </w:r>
          </w:p>
        </w:tc>
        <w:tc>
          <w:tcPr>
            <w:tcW w:w="884" w:type="dxa"/>
            <w:vAlign w:val="center"/>
          </w:tcPr>
          <w:p w14:paraId="5A959AEB" w14:textId="77777777" w:rsidR="00F21D89" w:rsidRPr="006341C1" w:rsidRDefault="00F21D89" w:rsidP="00F21D89">
            <w:pPr>
              <w:ind w:firstLine="0"/>
              <w:jc w:val="center"/>
              <w:rPr>
                <w:sz w:val="14"/>
                <w:szCs w:val="14"/>
              </w:rPr>
            </w:pPr>
            <w:r w:rsidRPr="006341C1">
              <w:rPr>
                <w:sz w:val="14"/>
                <w:szCs w:val="14"/>
              </w:rPr>
              <w:t>&lt; 2e10-16</w:t>
            </w:r>
          </w:p>
          <w:p w14:paraId="38651F62" w14:textId="77777777" w:rsidR="00F21D89" w:rsidRPr="006341C1" w:rsidRDefault="00F21D89" w:rsidP="00F21D89">
            <w:pPr>
              <w:ind w:firstLine="0"/>
              <w:jc w:val="center"/>
              <w:rPr>
                <w:sz w:val="14"/>
                <w:szCs w:val="14"/>
              </w:rPr>
            </w:pPr>
            <w:r w:rsidRPr="006341C1">
              <w:rPr>
                <w:sz w:val="14"/>
                <w:szCs w:val="14"/>
              </w:rPr>
              <w:t>(0.13)</w:t>
            </w:r>
          </w:p>
        </w:tc>
        <w:tc>
          <w:tcPr>
            <w:tcW w:w="884" w:type="dxa"/>
            <w:vAlign w:val="center"/>
          </w:tcPr>
          <w:p w14:paraId="1A71CFAA" w14:textId="77777777" w:rsidR="00F21D89" w:rsidRPr="006341C1" w:rsidRDefault="00F21D89" w:rsidP="00F21D89">
            <w:pPr>
              <w:ind w:firstLine="0"/>
              <w:jc w:val="center"/>
              <w:rPr>
                <w:sz w:val="14"/>
                <w:szCs w:val="14"/>
              </w:rPr>
            </w:pPr>
            <w:r w:rsidRPr="006341C1">
              <w:rPr>
                <w:sz w:val="14"/>
                <w:szCs w:val="14"/>
              </w:rPr>
              <w:t>6.55e-11</w:t>
            </w:r>
          </w:p>
          <w:p w14:paraId="1B38772A" w14:textId="77777777" w:rsidR="00F21D89" w:rsidRPr="006341C1" w:rsidRDefault="00F21D89" w:rsidP="00F21D89">
            <w:pPr>
              <w:ind w:firstLine="0"/>
              <w:jc w:val="center"/>
              <w:rPr>
                <w:sz w:val="14"/>
                <w:szCs w:val="14"/>
              </w:rPr>
            </w:pPr>
            <w:r w:rsidRPr="006341C1">
              <w:rPr>
                <w:sz w:val="14"/>
                <w:szCs w:val="14"/>
              </w:rPr>
              <w:t>(0.07)</w:t>
            </w:r>
          </w:p>
        </w:tc>
      </w:tr>
      <w:tr w:rsidR="00F21D89" w:rsidRPr="006341C1" w14:paraId="6568C322" w14:textId="77777777" w:rsidTr="00F21D89">
        <w:trPr>
          <w:trHeight w:val="523"/>
        </w:trPr>
        <w:tc>
          <w:tcPr>
            <w:tcW w:w="986" w:type="dxa"/>
            <w:vAlign w:val="center"/>
          </w:tcPr>
          <w:p w14:paraId="1D12FA87" w14:textId="77777777" w:rsidR="00F21D89" w:rsidRPr="006341C1" w:rsidRDefault="00F21D89" w:rsidP="00F21D89">
            <w:pPr>
              <w:ind w:firstLine="0"/>
              <w:jc w:val="center"/>
              <w:rPr>
                <w:b/>
                <w:bCs/>
                <w:sz w:val="14"/>
                <w:szCs w:val="14"/>
              </w:rPr>
            </w:pPr>
            <w:r w:rsidRPr="006341C1">
              <w:rPr>
                <w:b/>
                <w:bCs/>
                <w:sz w:val="14"/>
                <w:szCs w:val="14"/>
              </w:rPr>
              <w:t>Adolescence</w:t>
            </w:r>
          </w:p>
        </w:tc>
        <w:tc>
          <w:tcPr>
            <w:tcW w:w="895" w:type="dxa"/>
            <w:vAlign w:val="center"/>
          </w:tcPr>
          <w:p w14:paraId="7C21DAD1" w14:textId="77777777" w:rsidR="00F21D89" w:rsidRPr="006341C1" w:rsidRDefault="00F21D89" w:rsidP="00F21D89">
            <w:pPr>
              <w:ind w:firstLine="24"/>
              <w:jc w:val="center"/>
              <w:rPr>
                <w:sz w:val="14"/>
                <w:szCs w:val="14"/>
              </w:rPr>
            </w:pPr>
            <w:r w:rsidRPr="006341C1">
              <w:rPr>
                <w:sz w:val="14"/>
                <w:szCs w:val="14"/>
              </w:rPr>
              <w:t>-</w:t>
            </w:r>
          </w:p>
        </w:tc>
        <w:tc>
          <w:tcPr>
            <w:tcW w:w="987" w:type="dxa"/>
            <w:vAlign w:val="center"/>
          </w:tcPr>
          <w:p w14:paraId="39D47298" w14:textId="77777777" w:rsidR="00F21D89" w:rsidRPr="006341C1" w:rsidRDefault="00F21D89" w:rsidP="00F21D89">
            <w:pPr>
              <w:ind w:firstLine="0"/>
              <w:jc w:val="center"/>
              <w:rPr>
                <w:sz w:val="14"/>
                <w:szCs w:val="14"/>
              </w:rPr>
            </w:pPr>
            <w:r w:rsidRPr="006341C1">
              <w:rPr>
                <w:sz w:val="14"/>
                <w:szCs w:val="14"/>
              </w:rPr>
              <w:t>-</w:t>
            </w:r>
          </w:p>
        </w:tc>
        <w:tc>
          <w:tcPr>
            <w:tcW w:w="884" w:type="dxa"/>
            <w:vAlign w:val="center"/>
          </w:tcPr>
          <w:p w14:paraId="263D1600" w14:textId="77777777" w:rsidR="00F21D89" w:rsidRPr="006341C1" w:rsidRDefault="00F21D89" w:rsidP="00F21D89">
            <w:pPr>
              <w:ind w:firstLine="0"/>
              <w:jc w:val="center"/>
              <w:rPr>
                <w:sz w:val="14"/>
                <w:szCs w:val="14"/>
              </w:rPr>
            </w:pPr>
            <w:r w:rsidRPr="006341C1">
              <w:rPr>
                <w:sz w:val="14"/>
                <w:szCs w:val="14"/>
              </w:rPr>
              <w:t>&lt; 2e10-16</w:t>
            </w:r>
          </w:p>
          <w:p w14:paraId="1081BD3E" w14:textId="77777777" w:rsidR="00F21D89" w:rsidRPr="006341C1" w:rsidRDefault="00F21D89" w:rsidP="00F21D89">
            <w:pPr>
              <w:ind w:firstLine="0"/>
              <w:jc w:val="center"/>
              <w:rPr>
                <w:sz w:val="14"/>
                <w:szCs w:val="14"/>
              </w:rPr>
            </w:pPr>
            <w:r w:rsidRPr="006341C1">
              <w:rPr>
                <w:sz w:val="14"/>
                <w:szCs w:val="14"/>
              </w:rPr>
              <w:t>(0.15)</w:t>
            </w:r>
          </w:p>
        </w:tc>
        <w:tc>
          <w:tcPr>
            <w:tcW w:w="884" w:type="dxa"/>
            <w:vAlign w:val="center"/>
          </w:tcPr>
          <w:p w14:paraId="5C45B2B0" w14:textId="77777777" w:rsidR="00F21D89" w:rsidRPr="006341C1" w:rsidRDefault="00F21D89" w:rsidP="00F21D89">
            <w:pPr>
              <w:ind w:firstLine="0"/>
              <w:jc w:val="center"/>
              <w:rPr>
                <w:sz w:val="14"/>
                <w:szCs w:val="14"/>
              </w:rPr>
            </w:pPr>
            <w:r w:rsidRPr="006341C1">
              <w:rPr>
                <w:sz w:val="14"/>
                <w:szCs w:val="14"/>
              </w:rPr>
              <w:t>&lt; 2e10-16</w:t>
            </w:r>
          </w:p>
          <w:p w14:paraId="78E4E87E" w14:textId="77777777" w:rsidR="00F21D89" w:rsidRPr="006341C1" w:rsidRDefault="00F21D89" w:rsidP="00F21D89">
            <w:pPr>
              <w:ind w:firstLine="0"/>
              <w:jc w:val="center"/>
              <w:rPr>
                <w:sz w:val="14"/>
                <w:szCs w:val="14"/>
              </w:rPr>
            </w:pPr>
            <w:r w:rsidRPr="006341C1">
              <w:rPr>
                <w:sz w:val="14"/>
                <w:szCs w:val="14"/>
              </w:rPr>
              <w:t>(0.07)</w:t>
            </w:r>
          </w:p>
        </w:tc>
        <w:tc>
          <w:tcPr>
            <w:tcW w:w="884" w:type="dxa"/>
            <w:vAlign w:val="center"/>
          </w:tcPr>
          <w:p w14:paraId="00B832D2" w14:textId="77777777" w:rsidR="00F21D89" w:rsidRPr="006341C1" w:rsidRDefault="00F21D89" w:rsidP="00F21D89">
            <w:pPr>
              <w:ind w:firstLine="0"/>
              <w:jc w:val="center"/>
              <w:rPr>
                <w:sz w:val="14"/>
                <w:szCs w:val="14"/>
              </w:rPr>
            </w:pPr>
            <w:r w:rsidRPr="006341C1">
              <w:rPr>
                <w:sz w:val="14"/>
                <w:szCs w:val="14"/>
              </w:rPr>
              <w:t>1.74e-06</w:t>
            </w:r>
          </w:p>
          <w:p w14:paraId="35825E4F" w14:textId="77777777" w:rsidR="00F21D89" w:rsidRPr="006341C1" w:rsidRDefault="00F21D89" w:rsidP="00F21D89">
            <w:pPr>
              <w:ind w:firstLine="0"/>
              <w:jc w:val="center"/>
              <w:rPr>
                <w:sz w:val="14"/>
                <w:szCs w:val="14"/>
              </w:rPr>
            </w:pPr>
            <w:r w:rsidRPr="006341C1">
              <w:rPr>
                <w:sz w:val="14"/>
                <w:szCs w:val="14"/>
              </w:rPr>
              <w:t>(0.05)</w:t>
            </w:r>
          </w:p>
        </w:tc>
      </w:tr>
      <w:tr w:rsidR="00F21D89" w:rsidRPr="006341C1" w14:paraId="0E5C1E06" w14:textId="77777777" w:rsidTr="00F21D89">
        <w:trPr>
          <w:trHeight w:val="523"/>
        </w:trPr>
        <w:tc>
          <w:tcPr>
            <w:tcW w:w="986" w:type="dxa"/>
            <w:vAlign w:val="center"/>
          </w:tcPr>
          <w:p w14:paraId="7F12CAC3" w14:textId="77777777" w:rsidR="00F21D89" w:rsidRPr="006341C1" w:rsidRDefault="00F21D89" w:rsidP="00F21D89">
            <w:pPr>
              <w:ind w:firstLine="0"/>
              <w:jc w:val="center"/>
              <w:rPr>
                <w:b/>
                <w:bCs/>
                <w:sz w:val="14"/>
                <w:szCs w:val="14"/>
              </w:rPr>
            </w:pPr>
            <w:r w:rsidRPr="006341C1">
              <w:rPr>
                <w:b/>
                <w:bCs/>
                <w:sz w:val="14"/>
                <w:szCs w:val="14"/>
              </w:rPr>
              <w:t>Early Adulthood</w:t>
            </w:r>
          </w:p>
        </w:tc>
        <w:tc>
          <w:tcPr>
            <w:tcW w:w="895" w:type="dxa"/>
            <w:vAlign w:val="center"/>
          </w:tcPr>
          <w:p w14:paraId="0EF98BC3" w14:textId="77777777" w:rsidR="00F21D89" w:rsidRPr="006341C1" w:rsidRDefault="00F21D89" w:rsidP="00F21D89">
            <w:pPr>
              <w:ind w:firstLine="24"/>
              <w:jc w:val="center"/>
              <w:rPr>
                <w:sz w:val="14"/>
                <w:szCs w:val="14"/>
              </w:rPr>
            </w:pPr>
            <w:r w:rsidRPr="006341C1">
              <w:rPr>
                <w:sz w:val="14"/>
                <w:szCs w:val="14"/>
              </w:rPr>
              <w:t>-</w:t>
            </w:r>
          </w:p>
        </w:tc>
        <w:tc>
          <w:tcPr>
            <w:tcW w:w="987" w:type="dxa"/>
            <w:vAlign w:val="center"/>
          </w:tcPr>
          <w:p w14:paraId="16736121" w14:textId="77777777" w:rsidR="00F21D89" w:rsidRPr="006341C1" w:rsidRDefault="00F21D89" w:rsidP="00F21D89">
            <w:pPr>
              <w:ind w:firstLine="0"/>
              <w:jc w:val="center"/>
              <w:rPr>
                <w:sz w:val="14"/>
                <w:szCs w:val="14"/>
              </w:rPr>
            </w:pPr>
            <w:r w:rsidRPr="006341C1">
              <w:rPr>
                <w:sz w:val="14"/>
                <w:szCs w:val="14"/>
              </w:rPr>
              <w:t>-</w:t>
            </w:r>
          </w:p>
        </w:tc>
        <w:tc>
          <w:tcPr>
            <w:tcW w:w="884" w:type="dxa"/>
            <w:vAlign w:val="center"/>
          </w:tcPr>
          <w:p w14:paraId="6361E5AF" w14:textId="77777777" w:rsidR="00F21D89" w:rsidRPr="006341C1" w:rsidRDefault="00F21D89" w:rsidP="00F21D89">
            <w:pPr>
              <w:ind w:firstLine="0"/>
              <w:jc w:val="center"/>
              <w:rPr>
                <w:sz w:val="14"/>
                <w:szCs w:val="14"/>
              </w:rPr>
            </w:pPr>
            <w:r w:rsidRPr="006341C1">
              <w:rPr>
                <w:sz w:val="14"/>
                <w:szCs w:val="14"/>
              </w:rPr>
              <w:t>-</w:t>
            </w:r>
          </w:p>
        </w:tc>
        <w:tc>
          <w:tcPr>
            <w:tcW w:w="884" w:type="dxa"/>
            <w:vAlign w:val="center"/>
          </w:tcPr>
          <w:p w14:paraId="3DB55B57" w14:textId="77777777" w:rsidR="00F21D89" w:rsidRPr="006341C1" w:rsidRDefault="00F21D89" w:rsidP="00F21D89">
            <w:pPr>
              <w:ind w:firstLine="0"/>
              <w:jc w:val="center"/>
              <w:rPr>
                <w:sz w:val="14"/>
                <w:szCs w:val="14"/>
              </w:rPr>
            </w:pPr>
            <w:r w:rsidRPr="006341C1">
              <w:rPr>
                <w:sz w:val="14"/>
                <w:szCs w:val="14"/>
              </w:rPr>
              <w:t>&lt; 2e10-16</w:t>
            </w:r>
          </w:p>
          <w:p w14:paraId="717E009A" w14:textId="77777777" w:rsidR="00F21D89" w:rsidRPr="006341C1" w:rsidRDefault="00F21D89" w:rsidP="00F21D89">
            <w:pPr>
              <w:ind w:firstLine="0"/>
              <w:jc w:val="center"/>
              <w:rPr>
                <w:sz w:val="14"/>
                <w:szCs w:val="14"/>
              </w:rPr>
            </w:pPr>
            <w:r w:rsidRPr="006341C1">
              <w:rPr>
                <w:sz w:val="14"/>
                <w:szCs w:val="14"/>
              </w:rPr>
              <w:t>(0.08)</w:t>
            </w:r>
          </w:p>
        </w:tc>
        <w:tc>
          <w:tcPr>
            <w:tcW w:w="884" w:type="dxa"/>
            <w:vAlign w:val="center"/>
          </w:tcPr>
          <w:p w14:paraId="09EA18A6" w14:textId="77777777" w:rsidR="00F21D89" w:rsidRPr="006341C1" w:rsidRDefault="00F21D89" w:rsidP="00F21D89">
            <w:pPr>
              <w:ind w:firstLine="0"/>
              <w:jc w:val="center"/>
              <w:rPr>
                <w:sz w:val="14"/>
                <w:szCs w:val="14"/>
              </w:rPr>
            </w:pPr>
            <w:r w:rsidRPr="006341C1">
              <w:rPr>
                <w:sz w:val="14"/>
                <w:szCs w:val="14"/>
              </w:rPr>
              <w:t>&lt; 2e10-16</w:t>
            </w:r>
          </w:p>
          <w:p w14:paraId="74C03FCA" w14:textId="77777777" w:rsidR="00F21D89" w:rsidRPr="006341C1" w:rsidRDefault="00F21D89" w:rsidP="00F21D89">
            <w:pPr>
              <w:ind w:firstLine="0"/>
              <w:jc w:val="center"/>
              <w:rPr>
                <w:sz w:val="14"/>
                <w:szCs w:val="14"/>
              </w:rPr>
            </w:pPr>
            <w:r w:rsidRPr="006341C1">
              <w:rPr>
                <w:sz w:val="14"/>
                <w:szCs w:val="14"/>
              </w:rPr>
              <w:t>(0.16)</w:t>
            </w:r>
          </w:p>
        </w:tc>
      </w:tr>
      <w:tr w:rsidR="00F21D89" w:rsidRPr="006341C1" w14:paraId="3A2628ED" w14:textId="77777777" w:rsidTr="00F21D89">
        <w:trPr>
          <w:trHeight w:val="523"/>
        </w:trPr>
        <w:tc>
          <w:tcPr>
            <w:tcW w:w="986" w:type="dxa"/>
            <w:vAlign w:val="center"/>
          </w:tcPr>
          <w:p w14:paraId="7EF8868C" w14:textId="77777777" w:rsidR="00F21D89" w:rsidRPr="006341C1" w:rsidRDefault="00F21D89" w:rsidP="00F21D89">
            <w:pPr>
              <w:ind w:firstLine="0"/>
              <w:jc w:val="center"/>
              <w:rPr>
                <w:b/>
                <w:bCs/>
                <w:sz w:val="14"/>
                <w:szCs w:val="14"/>
              </w:rPr>
            </w:pPr>
            <w:r w:rsidRPr="006341C1">
              <w:rPr>
                <w:b/>
                <w:bCs/>
                <w:sz w:val="14"/>
                <w:szCs w:val="14"/>
              </w:rPr>
              <w:t>Middle Adulthood</w:t>
            </w:r>
          </w:p>
        </w:tc>
        <w:tc>
          <w:tcPr>
            <w:tcW w:w="895" w:type="dxa"/>
            <w:vAlign w:val="center"/>
          </w:tcPr>
          <w:p w14:paraId="1F4E95CF" w14:textId="77777777" w:rsidR="00F21D89" w:rsidRPr="006341C1" w:rsidRDefault="00F21D89" w:rsidP="00F21D89">
            <w:pPr>
              <w:ind w:firstLine="24"/>
              <w:jc w:val="center"/>
              <w:rPr>
                <w:sz w:val="14"/>
                <w:szCs w:val="14"/>
              </w:rPr>
            </w:pPr>
            <w:r w:rsidRPr="006341C1">
              <w:rPr>
                <w:sz w:val="14"/>
                <w:szCs w:val="14"/>
              </w:rPr>
              <w:t>-</w:t>
            </w:r>
          </w:p>
        </w:tc>
        <w:tc>
          <w:tcPr>
            <w:tcW w:w="987" w:type="dxa"/>
            <w:vAlign w:val="center"/>
          </w:tcPr>
          <w:p w14:paraId="24D5DDDF" w14:textId="77777777" w:rsidR="00F21D89" w:rsidRPr="006341C1" w:rsidRDefault="00F21D89" w:rsidP="00F21D89">
            <w:pPr>
              <w:ind w:firstLine="0"/>
              <w:jc w:val="center"/>
              <w:rPr>
                <w:sz w:val="14"/>
                <w:szCs w:val="14"/>
              </w:rPr>
            </w:pPr>
            <w:r w:rsidRPr="006341C1">
              <w:rPr>
                <w:sz w:val="14"/>
                <w:szCs w:val="14"/>
              </w:rPr>
              <w:t>-</w:t>
            </w:r>
          </w:p>
        </w:tc>
        <w:tc>
          <w:tcPr>
            <w:tcW w:w="884" w:type="dxa"/>
            <w:vAlign w:val="center"/>
          </w:tcPr>
          <w:p w14:paraId="3BAD8C47" w14:textId="77777777" w:rsidR="00F21D89" w:rsidRPr="006341C1" w:rsidRDefault="00F21D89" w:rsidP="00F21D89">
            <w:pPr>
              <w:ind w:firstLine="0"/>
              <w:jc w:val="center"/>
              <w:rPr>
                <w:sz w:val="14"/>
                <w:szCs w:val="14"/>
              </w:rPr>
            </w:pPr>
            <w:r w:rsidRPr="006341C1">
              <w:rPr>
                <w:sz w:val="14"/>
                <w:szCs w:val="14"/>
              </w:rPr>
              <w:t>-</w:t>
            </w:r>
          </w:p>
        </w:tc>
        <w:tc>
          <w:tcPr>
            <w:tcW w:w="884" w:type="dxa"/>
            <w:vAlign w:val="center"/>
          </w:tcPr>
          <w:p w14:paraId="0BEB5896" w14:textId="77777777" w:rsidR="00F21D89" w:rsidRPr="006341C1" w:rsidRDefault="00F21D89" w:rsidP="00F21D89">
            <w:pPr>
              <w:ind w:firstLine="0"/>
              <w:jc w:val="center"/>
              <w:rPr>
                <w:sz w:val="14"/>
                <w:szCs w:val="14"/>
              </w:rPr>
            </w:pPr>
            <w:r w:rsidRPr="006341C1">
              <w:rPr>
                <w:sz w:val="14"/>
                <w:szCs w:val="14"/>
              </w:rPr>
              <w:t>-</w:t>
            </w:r>
          </w:p>
        </w:tc>
        <w:tc>
          <w:tcPr>
            <w:tcW w:w="884" w:type="dxa"/>
            <w:vAlign w:val="center"/>
          </w:tcPr>
          <w:p w14:paraId="5EB22F55" w14:textId="77777777" w:rsidR="00F21D89" w:rsidRPr="006341C1" w:rsidRDefault="00F21D89" w:rsidP="00F21D89">
            <w:pPr>
              <w:ind w:firstLine="0"/>
              <w:jc w:val="center"/>
              <w:rPr>
                <w:sz w:val="14"/>
                <w:szCs w:val="14"/>
              </w:rPr>
            </w:pPr>
            <w:r w:rsidRPr="006341C1">
              <w:rPr>
                <w:sz w:val="14"/>
                <w:szCs w:val="14"/>
              </w:rPr>
              <w:t>2.56e-13</w:t>
            </w:r>
          </w:p>
          <w:p w14:paraId="74CEBC99" w14:textId="77777777" w:rsidR="00F21D89" w:rsidRPr="006341C1" w:rsidRDefault="00F21D89" w:rsidP="00F21D89">
            <w:pPr>
              <w:ind w:firstLine="0"/>
              <w:jc w:val="center"/>
              <w:rPr>
                <w:sz w:val="14"/>
                <w:szCs w:val="14"/>
              </w:rPr>
            </w:pPr>
            <w:r w:rsidRPr="006341C1">
              <w:rPr>
                <w:sz w:val="14"/>
                <w:szCs w:val="14"/>
              </w:rPr>
              <w:t>(0.08)</w:t>
            </w:r>
          </w:p>
        </w:tc>
      </w:tr>
      <w:tr w:rsidR="00F21D89" w:rsidRPr="006341C1" w14:paraId="7DCA7681" w14:textId="77777777" w:rsidTr="00F21D89">
        <w:trPr>
          <w:trHeight w:val="523"/>
        </w:trPr>
        <w:tc>
          <w:tcPr>
            <w:tcW w:w="986" w:type="dxa"/>
            <w:vAlign w:val="center"/>
          </w:tcPr>
          <w:p w14:paraId="64FCE2F0" w14:textId="77777777" w:rsidR="00F21D89" w:rsidRPr="006341C1" w:rsidRDefault="00F21D89" w:rsidP="00F21D89">
            <w:pPr>
              <w:ind w:firstLine="0"/>
              <w:jc w:val="center"/>
              <w:rPr>
                <w:b/>
                <w:bCs/>
                <w:sz w:val="14"/>
                <w:szCs w:val="14"/>
              </w:rPr>
            </w:pPr>
            <w:r w:rsidRPr="006341C1">
              <w:rPr>
                <w:b/>
                <w:bCs/>
                <w:sz w:val="14"/>
                <w:szCs w:val="14"/>
              </w:rPr>
              <w:t>Late Adulthood</w:t>
            </w:r>
          </w:p>
        </w:tc>
        <w:tc>
          <w:tcPr>
            <w:tcW w:w="895" w:type="dxa"/>
            <w:vAlign w:val="center"/>
          </w:tcPr>
          <w:p w14:paraId="549AFF08" w14:textId="77777777" w:rsidR="00F21D89" w:rsidRPr="006341C1" w:rsidRDefault="00F21D89" w:rsidP="00F21D89">
            <w:pPr>
              <w:ind w:firstLine="24"/>
              <w:jc w:val="center"/>
              <w:rPr>
                <w:sz w:val="14"/>
                <w:szCs w:val="14"/>
              </w:rPr>
            </w:pPr>
            <w:r w:rsidRPr="006341C1">
              <w:rPr>
                <w:sz w:val="14"/>
                <w:szCs w:val="14"/>
              </w:rPr>
              <w:t>-</w:t>
            </w:r>
          </w:p>
        </w:tc>
        <w:tc>
          <w:tcPr>
            <w:tcW w:w="987" w:type="dxa"/>
            <w:vAlign w:val="center"/>
          </w:tcPr>
          <w:p w14:paraId="5936BAAF" w14:textId="77777777" w:rsidR="00F21D89" w:rsidRPr="006341C1" w:rsidRDefault="00F21D89" w:rsidP="00F21D89">
            <w:pPr>
              <w:ind w:firstLine="0"/>
              <w:jc w:val="center"/>
              <w:rPr>
                <w:sz w:val="14"/>
                <w:szCs w:val="14"/>
              </w:rPr>
            </w:pPr>
            <w:r w:rsidRPr="006341C1">
              <w:rPr>
                <w:sz w:val="14"/>
                <w:szCs w:val="14"/>
              </w:rPr>
              <w:t>-</w:t>
            </w:r>
          </w:p>
        </w:tc>
        <w:tc>
          <w:tcPr>
            <w:tcW w:w="884" w:type="dxa"/>
            <w:vAlign w:val="center"/>
          </w:tcPr>
          <w:p w14:paraId="23A4B12E" w14:textId="77777777" w:rsidR="00F21D89" w:rsidRPr="006341C1" w:rsidRDefault="00F21D89" w:rsidP="00F21D89">
            <w:pPr>
              <w:ind w:firstLine="0"/>
              <w:jc w:val="center"/>
              <w:rPr>
                <w:sz w:val="14"/>
                <w:szCs w:val="14"/>
              </w:rPr>
            </w:pPr>
            <w:r w:rsidRPr="006341C1">
              <w:rPr>
                <w:sz w:val="14"/>
                <w:szCs w:val="14"/>
              </w:rPr>
              <w:t>-</w:t>
            </w:r>
          </w:p>
        </w:tc>
        <w:tc>
          <w:tcPr>
            <w:tcW w:w="884" w:type="dxa"/>
            <w:vAlign w:val="center"/>
          </w:tcPr>
          <w:p w14:paraId="002DF0E1" w14:textId="77777777" w:rsidR="00F21D89" w:rsidRPr="006341C1" w:rsidRDefault="00F21D89" w:rsidP="00F21D89">
            <w:pPr>
              <w:ind w:firstLine="0"/>
              <w:jc w:val="center"/>
              <w:rPr>
                <w:sz w:val="14"/>
                <w:szCs w:val="14"/>
              </w:rPr>
            </w:pPr>
            <w:r w:rsidRPr="006341C1">
              <w:rPr>
                <w:sz w:val="14"/>
                <w:szCs w:val="14"/>
              </w:rPr>
              <w:t>-</w:t>
            </w:r>
          </w:p>
        </w:tc>
        <w:tc>
          <w:tcPr>
            <w:tcW w:w="884" w:type="dxa"/>
            <w:vAlign w:val="center"/>
          </w:tcPr>
          <w:p w14:paraId="7D7E9FEE" w14:textId="77777777" w:rsidR="00F21D89" w:rsidRPr="006341C1" w:rsidRDefault="00F21D89" w:rsidP="00F21D89">
            <w:pPr>
              <w:jc w:val="center"/>
              <w:rPr>
                <w:sz w:val="14"/>
                <w:szCs w:val="14"/>
              </w:rPr>
            </w:pPr>
            <w:r w:rsidRPr="006341C1">
              <w:rPr>
                <w:sz w:val="14"/>
                <w:szCs w:val="14"/>
              </w:rPr>
              <w:t>-</w:t>
            </w:r>
          </w:p>
        </w:tc>
      </w:tr>
    </w:tbl>
    <w:p w14:paraId="5B3123A1" w14:textId="77777777" w:rsidR="00F21D89" w:rsidRPr="00DA6C85" w:rsidRDefault="00F21D89" w:rsidP="00F21D89">
      <w:pPr>
        <w:spacing w:line="276" w:lineRule="auto"/>
        <w:jc w:val="both"/>
        <w:rPr>
          <w:rFonts w:asciiTheme="majorBidi" w:hAnsiTheme="majorBidi" w:cs="B Nazanin"/>
          <w:sz w:val="28"/>
          <w:szCs w:val="28"/>
          <w:lang w:bidi="fa-IR"/>
        </w:rPr>
      </w:pPr>
      <w:r>
        <w:rPr>
          <w:noProof/>
        </w:rPr>
        <mc:AlternateContent>
          <mc:Choice Requires="wps">
            <w:drawing>
              <wp:anchor distT="0" distB="0" distL="114300" distR="114300" simplePos="0" relativeHeight="251705344" behindDoc="0" locked="0" layoutInCell="1" allowOverlap="1" wp14:anchorId="754DE421" wp14:editId="4835B794">
                <wp:simplePos x="0" y="0"/>
                <wp:positionH relativeFrom="margin">
                  <wp:align>right</wp:align>
                </wp:positionH>
                <wp:positionV relativeFrom="paragraph">
                  <wp:posOffset>70914</wp:posOffset>
                </wp:positionV>
                <wp:extent cx="4486275" cy="635"/>
                <wp:effectExtent l="0" t="0" r="9525" b="8255"/>
                <wp:wrapTopAndBottom/>
                <wp:docPr id="44" name="Text Box 44"/>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14:paraId="5BCD3BDD" w14:textId="6067B26D" w:rsidR="0000590C" w:rsidRPr="009D112D" w:rsidRDefault="0000590C" w:rsidP="00F21D89">
                            <w:pPr>
                              <w:pStyle w:val="Caption"/>
                              <w:bidi/>
                              <w:jc w:val="both"/>
                              <w:rPr>
                                <w:rFonts w:asciiTheme="majorBidi" w:hAnsiTheme="majorBidi" w:cs="B Nazanin"/>
                                <w:i w:val="0"/>
                                <w:iCs w:val="0"/>
                                <w:noProof/>
                                <w:color w:val="000000" w:themeColor="text1"/>
                                <w:sz w:val="20"/>
                                <w:szCs w:val="20"/>
                                <w:rtl/>
                                <w:lang w:bidi="fa-IR"/>
                              </w:rPr>
                            </w:pPr>
                            <w:r w:rsidRPr="009D112D">
                              <w:rPr>
                                <w:rFonts w:cs="B Nazanin" w:hint="cs"/>
                                <w:i w:val="0"/>
                                <w:iCs w:val="0"/>
                                <w:color w:val="000000" w:themeColor="text1"/>
                                <w:sz w:val="20"/>
                                <w:szCs w:val="20"/>
                                <w:rtl/>
                                <w:lang w:bidi="fa-IR"/>
                              </w:rPr>
                              <w:t xml:space="preserve">جدول 8 </w:t>
                            </w:r>
                            <w:r w:rsidRPr="009D112D">
                              <w:rPr>
                                <w:rFonts w:ascii="Sakkal Majalla" w:hAnsi="Sakkal Majalla" w:cs="Sakkal Majalla" w:hint="cs"/>
                                <w:i w:val="0"/>
                                <w:iCs w:val="0"/>
                                <w:color w:val="000000" w:themeColor="text1"/>
                                <w:sz w:val="20"/>
                                <w:szCs w:val="20"/>
                                <w:rtl/>
                                <w:lang w:bidi="fa-IR"/>
                              </w:rPr>
                              <w:t>–</w:t>
                            </w:r>
                            <w:r w:rsidRPr="009D112D">
                              <w:rPr>
                                <w:rFonts w:cs="B Nazanin" w:hint="cs"/>
                                <w:i w:val="0"/>
                                <w:iCs w:val="0"/>
                                <w:color w:val="000000" w:themeColor="text1"/>
                                <w:sz w:val="20"/>
                                <w:szCs w:val="20"/>
                                <w:rtl/>
                                <w:lang w:bidi="fa-IR"/>
                              </w:rPr>
                              <w:t xml:space="preserve"> </w:t>
                            </w:r>
                            <w:r w:rsidRPr="009D112D">
                              <w:rPr>
                                <w:rFonts w:cs="B Nazanin"/>
                                <w:i w:val="0"/>
                                <w:iCs w:val="0"/>
                                <w:color w:val="000000" w:themeColor="text1"/>
                                <w:sz w:val="20"/>
                                <w:szCs w:val="20"/>
                                <w:rtl/>
                                <w:lang w:bidi="fa-IR"/>
                              </w:rPr>
                              <w:t>مقا</w:t>
                            </w:r>
                            <w:r w:rsidRPr="009D112D">
                              <w:rPr>
                                <w:rFonts w:cs="B Nazanin" w:hint="cs"/>
                                <w:i w:val="0"/>
                                <w:iCs w:val="0"/>
                                <w:color w:val="000000" w:themeColor="text1"/>
                                <w:sz w:val="20"/>
                                <w:szCs w:val="20"/>
                                <w:rtl/>
                                <w:lang w:bidi="fa-IR"/>
                              </w:rPr>
                              <w:t>یسه</w:t>
                            </w:r>
                            <w:r w:rsidRPr="009D112D">
                              <w:rPr>
                                <w:rFonts w:cs="B Nazanin"/>
                                <w:i w:val="0"/>
                                <w:iCs w:val="0"/>
                                <w:color w:val="000000" w:themeColor="text1"/>
                                <w:sz w:val="20"/>
                                <w:szCs w:val="20"/>
                                <w:rtl/>
                                <w:lang w:bidi="fa-IR"/>
                              </w:rPr>
                              <w:t xml:space="preserve"> تابع توز</w:t>
                            </w:r>
                            <w:r w:rsidRPr="009D112D">
                              <w:rPr>
                                <w:rFonts w:cs="B Nazanin" w:hint="cs"/>
                                <w:i w:val="0"/>
                                <w:iCs w:val="0"/>
                                <w:color w:val="000000" w:themeColor="text1"/>
                                <w:sz w:val="20"/>
                                <w:szCs w:val="20"/>
                                <w:rtl/>
                                <w:lang w:bidi="fa-IR"/>
                              </w:rPr>
                              <w:t>یع</w:t>
                            </w:r>
                            <w:r w:rsidRPr="009D112D">
                              <w:rPr>
                                <w:rFonts w:cs="B Nazanin"/>
                                <w:i w:val="0"/>
                                <w:iCs w:val="0"/>
                                <w:color w:val="000000" w:themeColor="text1"/>
                                <w:sz w:val="20"/>
                                <w:szCs w:val="20"/>
                                <w:rtl/>
                                <w:lang w:bidi="fa-IR"/>
                              </w:rPr>
                              <w:t xml:space="preserve"> درجه منف</w:t>
                            </w:r>
                            <w:r w:rsidRPr="009D112D">
                              <w:rPr>
                                <w:rFonts w:cs="B Nazanin" w:hint="cs"/>
                                <w:i w:val="0"/>
                                <w:iCs w:val="0"/>
                                <w:color w:val="000000" w:themeColor="text1"/>
                                <w:sz w:val="20"/>
                                <w:szCs w:val="20"/>
                                <w:rtl/>
                                <w:lang w:bidi="fa-IR"/>
                              </w:rPr>
                              <w:t>ی</w:t>
                            </w:r>
                            <w:r w:rsidRPr="009D112D">
                              <w:rPr>
                                <w:rFonts w:cs="B Nazanin"/>
                                <w:i w:val="0"/>
                                <w:iCs w:val="0"/>
                                <w:color w:val="000000" w:themeColor="text1"/>
                                <w:sz w:val="20"/>
                                <w:szCs w:val="20"/>
                                <w:rtl/>
                                <w:lang w:bidi="fa-IR"/>
                              </w:rPr>
                              <w:t xml:space="preserve"> رده ها</w:t>
                            </w:r>
                            <w:r w:rsidRPr="009D112D">
                              <w:rPr>
                                <w:rFonts w:cs="B Nazanin" w:hint="cs"/>
                                <w:i w:val="0"/>
                                <w:iCs w:val="0"/>
                                <w:color w:val="000000" w:themeColor="text1"/>
                                <w:sz w:val="20"/>
                                <w:szCs w:val="20"/>
                                <w:rtl/>
                                <w:lang w:bidi="fa-IR"/>
                              </w:rPr>
                              <w:t>ی</w:t>
                            </w:r>
                            <w:r w:rsidRPr="009D112D">
                              <w:rPr>
                                <w:rFonts w:cs="B Nazanin"/>
                                <w:i w:val="0"/>
                                <w:iCs w:val="0"/>
                                <w:color w:val="000000" w:themeColor="text1"/>
                                <w:sz w:val="20"/>
                                <w:szCs w:val="20"/>
                                <w:rtl/>
                                <w:lang w:bidi="fa-IR"/>
                              </w:rPr>
                              <w:t xml:space="preserve"> سن</w:t>
                            </w:r>
                            <w:r w:rsidRPr="009D112D">
                              <w:rPr>
                                <w:rFonts w:cs="B Nazanin" w:hint="cs"/>
                                <w:i w:val="0"/>
                                <w:iCs w:val="0"/>
                                <w:color w:val="000000" w:themeColor="text1"/>
                                <w:sz w:val="20"/>
                                <w:szCs w:val="20"/>
                                <w:rtl/>
                                <w:lang w:bidi="fa-IR"/>
                              </w:rPr>
                              <w:t>ی</w:t>
                            </w:r>
                            <w:r w:rsidRPr="009D112D">
                              <w:rPr>
                                <w:rFonts w:cs="B Nazanin"/>
                                <w:i w:val="0"/>
                                <w:iCs w:val="0"/>
                                <w:color w:val="000000" w:themeColor="text1"/>
                                <w:sz w:val="20"/>
                                <w:szCs w:val="20"/>
                                <w:rtl/>
                                <w:lang w:bidi="fa-IR"/>
                              </w:rPr>
                              <w:t xml:space="preserve"> با آزمون کولموگروف-اسم</w:t>
                            </w:r>
                            <w:r w:rsidRPr="009D112D">
                              <w:rPr>
                                <w:rFonts w:cs="B Nazanin" w:hint="cs"/>
                                <w:i w:val="0"/>
                                <w:iCs w:val="0"/>
                                <w:color w:val="000000" w:themeColor="text1"/>
                                <w:sz w:val="20"/>
                                <w:szCs w:val="20"/>
                                <w:rtl/>
                                <w:lang w:bidi="fa-IR"/>
                              </w:rPr>
                              <w:t>یرینو</w:t>
                            </w:r>
                            <w:r w:rsidRPr="009D112D">
                              <w:rPr>
                                <w:rFonts w:cs="B Nazanin"/>
                                <w:i w:val="0"/>
                                <w:iCs w:val="0"/>
                                <w:color w:val="000000" w:themeColor="text1"/>
                                <w:sz w:val="20"/>
                                <w:szCs w:val="20"/>
                                <w:rtl/>
                                <w:lang w:bidi="fa-IR"/>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4DE421" id="Text Box 44" o:spid="_x0000_s1050" type="#_x0000_t202" style="position:absolute;left:0;text-align:left;margin-left:302.05pt;margin-top:5.6pt;width:353.25pt;height:.05pt;z-index:251705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1QWMAIAAGcEAAAOAAAAZHJzL2Uyb0RvYy54bWysVMFu2zAMvQ/YPwi6L06yNC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" stroked="f">
                <v:textbox style="mso-fit-shape-to-text:t" inset="0,0,0,0">
                  <w:txbxContent>
                    <w:p w14:paraId="5BCD3BDD" w14:textId="6067B26D" w:rsidR="0000590C" w:rsidRPr="009D112D" w:rsidRDefault="0000590C" w:rsidP="00F21D89">
                      <w:pPr>
                        <w:pStyle w:val="Caption"/>
                        <w:bidi/>
                        <w:jc w:val="both"/>
                        <w:rPr>
                          <w:rFonts w:asciiTheme="majorBidi" w:hAnsiTheme="majorBidi" w:cs="B Nazanin"/>
                          <w:i w:val="0"/>
                          <w:iCs w:val="0"/>
                          <w:noProof/>
                          <w:color w:val="000000" w:themeColor="text1"/>
                          <w:sz w:val="20"/>
                          <w:szCs w:val="20"/>
                          <w:rtl/>
                          <w:lang w:bidi="fa-IR"/>
                        </w:rPr>
                      </w:pPr>
                      <w:r w:rsidRPr="009D112D">
                        <w:rPr>
                          <w:rFonts w:cs="B Nazanin" w:hint="cs"/>
                          <w:i w:val="0"/>
                          <w:iCs w:val="0"/>
                          <w:color w:val="000000" w:themeColor="text1"/>
                          <w:sz w:val="20"/>
                          <w:szCs w:val="20"/>
                          <w:rtl/>
                          <w:lang w:bidi="fa-IR"/>
                        </w:rPr>
                        <w:t xml:space="preserve">جدول 8 </w:t>
                      </w:r>
                      <w:r w:rsidRPr="009D112D">
                        <w:rPr>
                          <w:rFonts w:ascii="Sakkal Majalla" w:hAnsi="Sakkal Majalla" w:cs="Sakkal Majalla" w:hint="cs"/>
                          <w:i w:val="0"/>
                          <w:iCs w:val="0"/>
                          <w:color w:val="000000" w:themeColor="text1"/>
                          <w:sz w:val="20"/>
                          <w:szCs w:val="20"/>
                          <w:rtl/>
                          <w:lang w:bidi="fa-IR"/>
                        </w:rPr>
                        <w:t>–</w:t>
                      </w:r>
                      <w:r w:rsidRPr="009D112D">
                        <w:rPr>
                          <w:rFonts w:cs="B Nazanin" w:hint="cs"/>
                          <w:i w:val="0"/>
                          <w:iCs w:val="0"/>
                          <w:color w:val="000000" w:themeColor="text1"/>
                          <w:sz w:val="20"/>
                          <w:szCs w:val="20"/>
                          <w:rtl/>
                          <w:lang w:bidi="fa-IR"/>
                        </w:rPr>
                        <w:t xml:space="preserve"> </w:t>
                      </w:r>
                      <w:r w:rsidRPr="009D112D">
                        <w:rPr>
                          <w:rFonts w:cs="B Nazanin"/>
                          <w:i w:val="0"/>
                          <w:iCs w:val="0"/>
                          <w:color w:val="000000" w:themeColor="text1"/>
                          <w:sz w:val="20"/>
                          <w:szCs w:val="20"/>
                          <w:rtl/>
                          <w:lang w:bidi="fa-IR"/>
                        </w:rPr>
                        <w:t>مقا</w:t>
                      </w:r>
                      <w:r w:rsidRPr="009D112D">
                        <w:rPr>
                          <w:rFonts w:cs="B Nazanin" w:hint="cs"/>
                          <w:i w:val="0"/>
                          <w:iCs w:val="0"/>
                          <w:color w:val="000000" w:themeColor="text1"/>
                          <w:sz w:val="20"/>
                          <w:szCs w:val="20"/>
                          <w:rtl/>
                          <w:lang w:bidi="fa-IR"/>
                        </w:rPr>
                        <w:t>یسه</w:t>
                      </w:r>
                      <w:r w:rsidRPr="009D112D">
                        <w:rPr>
                          <w:rFonts w:cs="B Nazanin"/>
                          <w:i w:val="0"/>
                          <w:iCs w:val="0"/>
                          <w:color w:val="000000" w:themeColor="text1"/>
                          <w:sz w:val="20"/>
                          <w:szCs w:val="20"/>
                          <w:rtl/>
                          <w:lang w:bidi="fa-IR"/>
                        </w:rPr>
                        <w:t xml:space="preserve"> تابع توز</w:t>
                      </w:r>
                      <w:r w:rsidRPr="009D112D">
                        <w:rPr>
                          <w:rFonts w:cs="B Nazanin" w:hint="cs"/>
                          <w:i w:val="0"/>
                          <w:iCs w:val="0"/>
                          <w:color w:val="000000" w:themeColor="text1"/>
                          <w:sz w:val="20"/>
                          <w:szCs w:val="20"/>
                          <w:rtl/>
                          <w:lang w:bidi="fa-IR"/>
                        </w:rPr>
                        <w:t>یع</w:t>
                      </w:r>
                      <w:r w:rsidRPr="009D112D">
                        <w:rPr>
                          <w:rFonts w:cs="B Nazanin"/>
                          <w:i w:val="0"/>
                          <w:iCs w:val="0"/>
                          <w:color w:val="000000" w:themeColor="text1"/>
                          <w:sz w:val="20"/>
                          <w:szCs w:val="20"/>
                          <w:rtl/>
                          <w:lang w:bidi="fa-IR"/>
                        </w:rPr>
                        <w:t xml:space="preserve"> درجه منف</w:t>
                      </w:r>
                      <w:r w:rsidRPr="009D112D">
                        <w:rPr>
                          <w:rFonts w:cs="B Nazanin" w:hint="cs"/>
                          <w:i w:val="0"/>
                          <w:iCs w:val="0"/>
                          <w:color w:val="000000" w:themeColor="text1"/>
                          <w:sz w:val="20"/>
                          <w:szCs w:val="20"/>
                          <w:rtl/>
                          <w:lang w:bidi="fa-IR"/>
                        </w:rPr>
                        <w:t>ی</w:t>
                      </w:r>
                      <w:r w:rsidRPr="009D112D">
                        <w:rPr>
                          <w:rFonts w:cs="B Nazanin"/>
                          <w:i w:val="0"/>
                          <w:iCs w:val="0"/>
                          <w:color w:val="000000" w:themeColor="text1"/>
                          <w:sz w:val="20"/>
                          <w:szCs w:val="20"/>
                          <w:rtl/>
                          <w:lang w:bidi="fa-IR"/>
                        </w:rPr>
                        <w:t xml:space="preserve"> رده ها</w:t>
                      </w:r>
                      <w:r w:rsidRPr="009D112D">
                        <w:rPr>
                          <w:rFonts w:cs="B Nazanin" w:hint="cs"/>
                          <w:i w:val="0"/>
                          <w:iCs w:val="0"/>
                          <w:color w:val="000000" w:themeColor="text1"/>
                          <w:sz w:val="20"/>
                          <w:szCs w:val="20"/>
                          <w:rtl/>
                          <w:lang w:bidi="fa-IR"/>
                        </w:rPr>
                        <w:t>ی</w:t>
                      </w:r>
                      <w:r w:rsidRPr="009D112D">
                        <w:rPr>
                          <w:rFonts w:cs="B Nazanin"/>
                          <w:i w:val="0"/>
                          <w:iCs w:val="0"/>
                          <w:color w:val="000000" w:themeColor="text1"/>
                          <w:sz w:val="20"/>
                          <w:szCs w:val="20"/>
                          <w:rtl/>
                          <w:lang w:bidi="fa-IR"/>
                        </w:rPr>
                        <w:t xml:space="preserve"> سن</w:t>
                      </w:r>
                      <w:r w:rsidRPr="009D112D">
                        <w:rPr>
                          <w:rFonts w:cs="B Nazanin" w:hint="cs"/>
                          <w:i w:val="0"/>
                          <w:iCs w:val="0"/>
                          <w:color w:val="000000" w:themeColor="text1"/>
                          <w:sz w:val="20"/>
                          <w:szCs w:val="20"/>
                          <w:rtl/>
                          <w:lang w:bidi="fa-IR"/>
                        </w:rPr>
                        <w:t>ی</w:t>
                      </w:r>
                      <w:r w:rsidRPr="009D112D">
                        <w:rPr>
                          <w:rFonts w:cs="B Nazanin"/>
                          <w:i w:val="0"/>
                          <w:iCs w:val="0"/>
                          <w:color w:val="000000" w:themeColor="text1"/>
                          <w:sz w:val="20"/>
                          <w:szCs w:val="20"/>
                          <w:rtl/>
                          <w:lang w:bidi="fa-IR"/>
                        </w:rPr>
                        <w:t xml:space="preserve"> با آزمون کولموگروف-اسم</w:t>
                      </w:r>
                      <w:r w:rsidRPr="009D112D">
                        <w:rPr>
                          <w:rFonts w:cs="B Nazanin" w:hint="cs"/>
                          <w:i w:val="0"/>
                          <w:iCs w:val="0"/>
                          <w:color w:val="000000" w:themeColor="text1"/>
                          <w:sz w:val="20"/>
                          <w:szCs w:val="20"/>
                          <w:rtl/>
                          <w:lang w:bidi="fa-IR"/>
                        </w:rPr>
                        <w:t>یرینو</w:t>
                      </w:r>
                      <w:r w:rsidRPr="009D112D">
                        <w:rPr>
                          <w:rFonts w:cs="B Nazanin"/>
                          <w:i w:val="0"/>
                          <w:iCs w:val="0"/>
                          <w:color w:val="000000" w:themeColor="text1"/>
                          <w:sz w:val="20"/>
                          <w:szCs w:val="20"/>
                          <w:rtl/>
                          <w:lang w:bidi="fa-IR"/>
                        </w:rPr>
                        <w:t>.</w:t>
                      </w:r>
                    </w:p>
                  </w:txbxContent>
                </v:textbox>
                <w10:wrap type="topAndBottom" anchorx="margin"/>
              </v:shape>
            </w:pict>
          </mc:Fallback>
        </mc:AlternateContent>
      </w:r>
    </w:p>
    <w:p w14:paraId="0730BF91" w14:textId="36BBE3D0" w:rsidR="00F21D89" w:rsidRDefault="00F21D89" w:rsidP="00351451">
      <w:pPr>
        <w:pStyle w:val="ListParagraph"/>
        <w:numPr>
          <w:ilvl w:val="2"/>
          <w:numId w:val="88"/>
        </w:numPr>
        <w:tabs>
          <w:tab w:val="left" w:pos="571"/>
        </w:tabs>
        <w:bidi/>
        <w:spacing w:line="276" w:lineRule="auto"/>
        <w:jc w:val="both"/>
        <w:rPr>
          <w:rFonts w:asciiTheme="majorBidi" w:hAnsiTheme="majorBidi" w:cs="B Nazanin"/>
          <w:sz w:val="28"/>
          <w:szCs w:val="28"/>
        </w:rPr>
      </w:pPr>
      <w:r w:rsidRPr="002D1BB0">
        <w:rPr>
          <w:rFonts w:asciiTheme="majorBidi" w:hAnsiTheme="majorBidi" w:cs="B Nazanin"/>
          <w:sz w:val="28"/>
          <w:szCs w:val="28"/>
          <w:rtl/>
        </w:rPr>
        <w:t>تاثیر پیدایش ا</w:t>
      </w:r>
      <w:r w:rsidR="00F63C6E">
        <w:rPr>
          <w:rFonts w:asciiTheme="majorBidi" w:hAnsiTheme="majorBidi" w:cs="B Nazanin" w:hint="cs"/>
          <w:sz w:val="28"/>
          <w:szCs w:val="28"/>
          <w:rtl/>
        </w:rPr>
        <w:t>رتباطات</w:t>
      </w:r>
      <w:r w:rsidRPr="002D1BB0">
        <w:rPr>
          <w:rFonts w:asciiTheme="majorBidi" w:hAnsiTheme="majorBidi" w:cs="B Nazanin"/>
          <w:sz w:val="28"/>
          <w:szCs w:val="28"/>
          <w:rtl/>
        </w:rPr>
        <w:t xml:space="preserve"> منفی بر نیاز به تغییر</w:t>
      </w:r>
      <w:r w:rsidRPr="002D1BB0">
        <w:rPr>
          <w:rStyle w:val="FootnoteReference"/>
          <w:rFonts w:asciiTheme="majorBidi" w:hAnsiTheme="majorBidi" w:cs="B Nazanin"/>
          <w:sz w:val="28"/>
          <w:szCs w:val="28"/>
          <w:rtl/>
        </w:rPr>
        <w:footnoteReference w:id="860"/>
      </w:r>
      <w:r w:rsidRPr="002D1BB0">
        <w:rPr>
          <w:rFonts w:asciiTheme="majorBidi" w:hAnsiTheme="majorBidi" w:cs="B Nazanin"/>
          <w:sz w:val="28"/>
          <w:szCs w:val="28"/>
          <w:rtl/>
        </w:rPr>
        <w:t xml:space="preserve"> در شبکه:</w:t>
      </w:r>
      <w:r>
        <w:rPr>
          <w:rFonts w:asciiTheme="majorBidi" w:hAnsiTheme="majorBidi" w:cs="B Nazanin" w:hint="cs"/>
          <w:sz w:val="28"/>
          <w:szCs w:val="28"/>
          <w:rtl/>
        </w:rPr>
        <w:t xml:space="preserve"> </w:t>
      </w:r>
      <w:r w:rsidRPr="00F8453D">
        <w:rPr>
          <w:rFonts w:asciiTheme="majorBidi" w:hAnsiTheme="majorBidi" w:cs="B Nazanin"/>
          <w:sz w:val="28"/>
          <w:szCs w:val="28"/>
          <w:rtl/>
        </w:rPr>
        <w:t xml:space="preserve">ما سعی کردیم نتایج چند قسمت قبل را خلاصه کرده و طبق آنها یک مکانیزم ارائه نماییم. شکل </w:t>
      </w:r>
      <w:r w:rsidRPr="00F8453D">
        <w:rPr>
          <w:rFonts w:asciiTheme="majorBidi" w:hAnsiTheme="majorBidi" w:cs="B Nazanin" w:hint="cs"/>
          <w:sz w:val="28"/>
          <w:szCs w:val="28"/>
          <w:rtl/>
        </w:rPr>
        <w:t>19</w:t>
      </w:r>
      <w:r w:rsidRPr="00F8453D">
        <w:rPr>
          <w:rFonts w:asciiTheme="majorBidi" w:hAnsiTheme="majorBidi" w:cs="B Nazanin"/>
          <w:sz w:val="28"/>
          <w:szCs w:val="28"/>
          <w:rtl/>
        </w:rPr>
        <w:t xml:space="preserve"> سه توپولوژی متفاوت از یک شبکه نشانه دار را نشان می دهد. از چپ به راست، تعداد </w:t>
      </w:r>
      <w:r w:rsidR="00F63C6E">
        <w:rPr>
          <w:rFonts w:asciiTheme="majorBidi" w:hAnsiTheme="majorBidi" w:cs="B Nazanin" w:hint="cs"/>
          <w:sz w:val="28"/>
          <w:szCs w:val="28"/>
          <w:rtl/>
        </w:rPr>
        <w:t>ارتباطات</w:t>
      </w:r>
      <w:r w:rsidRPr="00F8453D">
        <w:rPr>
          <w:rFonts w:asciiTheme="majorBidi" w:hAnsiTheme="majorBidi" w:cs="B Nazanin"/>
          <w:sz w:val="28"/>
          <w:szCs w:val="28"/>
          <w:rtl/>
        </w:rPr>
        <w:t xml:space="preserve"> منفی توپولوژی ها افزایش می یابد اما توزیع درجه منفی آنها و تمایل به ساخت هاب شان ثابت می ماند. همانطور</w:t>
      </w:r>
      <w:r w:rsidRPr="00F8453D">
        <w:rPr>
          <w:rFonts w:asciiTheme="majorBidi" w:hAnsiTheme="majorBidi" w:cs="B Nazanin"/>
          <w:sz w:val="28"/>
          <w:szCs w:val="28"/>
          <w:rtl/>
          <w:lang w:bidi="fa-IR"/>
        </w:rPr>
        <w:t xml:space="preserve"> که در ردیف های جدول قابل مشاهده است، با افزایش درصد ا</w:t>
      </w:r>
      <w:r w:rsidR="00F63C6E">
        <w:rPr>
          <w:rFonts w:asciiTheme="majorBidi" w:hAnsiTheme="majorBidi" w:cs="B Nazanin" w:hint="cs"/>
          <w:sz w:val="28"/>
          <w:szCs w:val="28"/>
          <w:rtl/>
          <w:lang w:bidi="fa-IR"/>
        </w:rPr>
        <w:t>رتباطات</w:t>
      </w:r>
      <w:r w:rsidRPr="00F8453D">
        <w:rPr>
          <w:rFonts w:asciiTheme="majorBidi" w:hAnsiTheme="majorBidi" w:cs="B Nazanin"/>
          <w:sz w:val="28"/>
          <w:szCs w:val="28"/>
          <w:rtl/>
          <w:lang w:bidi="fa-IR"/>
        </w:rPr>
        <w:t xml:space="preserve"> منفی، تعداد </w:t>
      </w:r>
      <w:r w:rsidR="00F63C6E">
        <w:rPr>
          <w:rFonts w:asciiTheme="majorBidi" w:hAnsiTheme="majorBidi" w:cs="B Nazanin" w:hint="cs"/>
          <w:sz w:val="28"/>
          <w:szCs w:val="28"/>
          <w:rtl/>
          <w:lang w:bidi="fa-IR"/>
        </w:rPr>
        <w:t>درماندگی</w:t>
      </w:r>
      <w:r w:rsidRPr="00F8453D">
        <w:rPr>
          <w:rFonts w:asciiTheme="majorBidi" w:hAnsiTheme="majorBidi" w:cs="B Nazanin"/>
          <w:sz w:val="28"/>
          <w:szCs w:val="28"/>
          <w:rtl/>
          <w:lang w:bidi="fa-IR"/>
        </w:rPr>
        <w:t xml:space="preserve"> ها نیز افزایش پیدا می کند. بر همین اساس در </w:t>
      </w:r>
      <w:r w:rsidRPr="00F8453D">
        <w:rPr>
          <w:rFonts w:asciiTheme="majorBidi" w:hAnsiTheme="majorBidi" w:cs="B Nazanin" w:hint="cs"/>
          <w:sz w:val="28"/>
          <w:szCs w:val="28"/>
          <w:rtl/>
          <w:lang w:bidi="fa-IR"/>
        </w:rPr>
        <w:t xml:space="preserve">پایین </w:t>
      </w:r>
      <w:r w:rsidRPr="00F8453D">
        <w:rPr>
          <w:rFonts w:asciiTheme="majorBidi" w:hAnsiTheme="majorBidi" w:cs="B Nazanin"/>
          <w:sz w:val="28"/>
          <w:szCs w:val="28"/>
          <w:rtl/>
          <w:lang w:bidi="fa-IR"/>
        </w:rPr>
        <w:t xml:space="preserve">شکل </w:t>
      </w:r>
      <w:r w:rsidRPr="00F8453D">
        <w:rPr>
          <w:rFonts w:asciiTheme="majorBidi" w:hAnsiTheme="majorBidi" w:cs="B Nazanin" w:hint="cs"/>
          <w:sz w:val="28"/>
          <w:szCs w:val="28"/>
          <w:rtl/>
          <w:lang w:bidi="fa-IR"/>
        </w:rPr>
        <w:t xml:space="preserve">19 </w:t>
      </w:r>
      <w:r w:rsidRPr="00F8453D">
        <w:rPr>
          <w:rFonts w:asciiTheme="majorBidi" w:hAnsiTheme="majorBidi" w:cs="B Nazanin"/>
          <w:sz w:val="28"/>
          <w:szCs w:val="28"/>
          <w:rtl/>
          <w:lang w:bidi="fa-IR"/>
        </w:rPr>
        <w:t xml:space="preserve">به صورت </w:t>
      </w:r>
      <w:r w:rsidR="00F63C6E">
        <w:rPr>
          <w:rFonts w:asciiTheme="majorBidi" w:hAnsiTheme="majorBidi" w:cs="B Nazanin" w:hint="cs"/>
          <w:sz w:val="28"/>
          <w:szCs w:val="28"/>
          <w:rtl/>
          <w:lang w:bidi="fa-IR"/>
        </w:rPr>
        <w:t>نمادین</w:t>
      </w:r>
      <w:r w:rsidRPr="00F8453D">
        <w:rPr>
          <w:rFonts w:asciiTheme="majorBidi" w:hAnsiTheme="majorBidi" w:cs="B Nazanin"/>
          <w:sz w:val="28"/>
          <w:szCs w:val="28"/>
          <w:rtl/>
          <w:lang w:bidi="fa-IR"/>
        </w:rPr>
        <w:t xml:space="preserve"> مکانیزمی را نمایش دادیم که در صورت ثابت ماندن تشکیل هاب در شبکه، با افزایش ا</w:t>
      </w:r>
      <w:r w:rsidR="00F63C6E">
        <w:rPr>
          <w:rFonts w:asciiTheme="majorBidi" w:hAnsiTheme="majorBidi" w:cs="B Nazanin" w:hint="cs"/>
          <w:sz w:val="28"/>
          <w:szCs w:val="28"/>
          <w:rtl/>
          <w:lang w:bidi="fa-IR"/>
        </w:rPr>
        <w:t>رتباطات</w:t>
      </w:r>
      <w:r w:rsidRPr="00F8453D">
        <w:rPr>
          <w:rFonts w:asciiTheme="majorBidi" w:hAnsiTheme="majorBidi" w:cs="B Nazanin"/>
          <w:sz w:val="28"/>
          <w:szCs w:val="28"/>
          <w:rtl/>
          <w:lang w:bidi="fa-IR"/>
        </w:rPr>
        <w:t xml:space="preserve"> منفی تعداد سه گانه های </w:t>
      </w:r>
      <w:r w:rsidR="00F63C6E">
        <w:rPr>
          <w:rFonts w:asciiTheme="majorBidi" w:hAnsiTheme="majorBidi" w:cs="B Nazanin" w:hint="cs"/>
          <w:sz w:val="28"/>
          <w:szCs w:val="28"/>
          <w:rtl/>
          <w:lang w:bidi="fa-IR"/>
        </w:rPr>
        <w:t>درمانده</w:t>
      </w:r>
      <w:r w:rsidRPr="00F8453D">
        <w:rPr>
          <w:rFonts w:asciiTheme="majorBidi" w:hAnsiTheme="majorBidi" w:cs="B Nazanin"/>
          <w:sz w:val="28"/>
          <w:szCs w:val="28"/>
          <w:rtl/>
          <w:lang w:bidi="fa-IR"/>
        </w:rPr>
        <w:t xml:space="preserve"> افزایش پیدا می کند که نیاز به تغییر در شبکه را نیز افزایش می دهد.</w:t>
      </w:r>
    </w:p>
    <w:p w14:paraId="7431DC9D" w14:textId="77777777" w:rsidR="00F21D89" w:rsidRPr="00C541FD" w:rsidRDefault="00F21D89" w:rsidP="00F21D89">
      <w:pPr>
        <w:tabs>
          <w:tab w:val="left" w:pos="571"/>
        </w:tabs>
        <w:spacing w:line="276" w:lineRule="auto"/>
        <w:ind w:firstLine="0"/>
        <w:jc w:val="both"/>
        <w:rPr>
          <w:rFonts w:asciiTheme="majorBidi" w:hAnsiTheme="majorBidi" w:cs="B Nazanin"/>
          <w:sz w:val="28"/>
          <w:szCs w:val="28"/>
          <w:rtl/>
        </w:rPr>
      </w:pPr>
      <w:r>
        <w:rPr>
          <w:noProof/>
        </w:rPr>
        <w:lastRenderedPageBreak/>
        <mc:AlternateContent>
          <mc:Choice Requires="wps">
            <w:drawing>
              <wp:anchor distT="0" distB="0" distL="114300" distR="114300" simplePos="0" relativeHeight="251707392" behindDoc="0" locked="0" layoutInCell="1" allowOverlap="1" wp14:anchorId="4FD090B1" wp14:editId="0F4BADAC">
                <wp:simplePos x="0" y="0"/>
                <wp:positionH relativeFrom="margin">
                  <wp:align>center</wp:align>
                </wp:positionH>
                <wp:positionV relativeFrom="paragraph">
                  <wp:posOffset>4406884</wp:posOffset>
                </wp:positionV>
                <wp:extent cx="3505835" cy="600075"/>
                <wp:effectExtent l="0" t="0" r="0" b="9525"/>
                <wp:wrapTopAndBottom/>
                <wp:docPr id="46" name="Text Box 46"/>
                <wp:cNvGraphicFramePr/>
                <a:graphic xmlns:a="http://schemas.openxmlformats.org/drawingml/2006/main">
                  <a:graphicData uri="http://schemas.microsoft.com/office/word/2010/wordprocessingShape">
                    <wps:wsp>
                      <wps:cNvSpPr txBox="1"/>
                      <wps:spPr>
                        <a:xfrm>
                          <a:off x="0" y="0"/>
                          <a:ext cx="3505835" cy="600075"/>
                        </a:xfrm>
                        <a:prstGeom prst="rect">
                          <a:avLst/>
                        </a:prstGeom>
                        <a:solidFill>
                          <a:prstClr val="white"/>
                        </a:solidFill>
                        <a:ln>
                          <a:noFill/>
                        </a:ln>
                      </wps:spPr>
                      <wps:txbx>
                        <w:txbxContent>
                          <w:p w14:paraId="6E61A691" w14:textId="24321435" w:rsidR="0000590C" w:rsidRPr="00F8453D" w:rsidRDefault="0000590C" w:rsidP="00F21D89">
                            <w:pPr>
                              <w:pStyle w:val="Caption"/>
                              <w:bidi/>
                              <w:jc w:val="both"/>
                              <w:rPr>
                                <w:rFonts w:asciiTheme="majorBidi" w:hAnsiTheme="majorBidi" w:cs="B Nazanin"/>
                                <w:i w:val="0"/>
                                <w:iCs w:val="0"/>
                                <w:noProof/>
                                <w:color w:val="000000" w:themeColor="text1"/>
                                <w:sz w:val="32"/>
                                <w:szCs w:val="32"/>
                                <w:rtl/>
                                <w:lang w:bidi="fa-IR"/>
                              </w:rPr>
                            </w:pPr>
                            <w:r w:rsidRPr="00F8453D">
                              <w:rPr>
                                <w:rFonts w:cs="B Nazanin" w:hint="cs"/>
                                <w:i w:val="0"/>
                                <w:iCs w:val="0"/>
                                <w:color w:val="000000" w:themeColor="text1"/>
                                <w:sz w:val="20"/>
                                <w:szCs w:val="20"/>
                                <w:rtl/>
                              </w:rPr>
                              <w:t xml:space="preserve">شکل 19 </w:t>
                            </w:r>
                            <w:r w:rsidRPr="00F8453D">
                              <w:rPr>
                                <w:rFonts w:ascii="Sakkal Majalla" w:hAnsi="Sakkal Majalla" w:cs="Sakkal Majalla" w:hint="cs"/>
                                <w:i w:val="0"/>
                                <w:iCs w:val="0"/>
                                <w:color w:val="000000" w:themeColor="text1"/>
                                <w:sz w:val="20"/>
                                <w:szCs w:val="20"/>
                                <w:rtl/>
                              </w:rPr>
                              <w:t>–</w:t>
                            </w:r>
                            <w:r w:rsidRPr="00F8453D">
                              <w:rPr>
                                <w:rFonts w:cs="B Nazanin" w:hint="cs"/>
                                <w:i w:val="0"/>
                                <w:iCs w:val="0"/>
                                <w:color w:val="000000" w:themeColor="text1"/>
                                <w:sz w:val="20"/>
                                <w:szCs w:val="20"/>
                                <w:rtl/>
                              </w:rPr>
                              <w:t xml:space="preserve"> اثر حضور </w:t>
                            </w:r>
                            <w:r>
                              <w:rPr>
                                <w:rFonts w:cs="B Nazanin" w:hint="cs"/>
                                <w:i w:val="0"/>
                                <w:iCs w:val="0"/>
                                <w:color w:val="000000" w:themeColor="text1"/>
                                <w:sz w:val="20"/>
                                <w:szCs w:val="20"/>
                                <w:rtl/>
                              </w:rPr>
                              <w:t xml:space="preserve">ارتباطات </w:t>
                            </w:r>
                            <w:r w:rsidRPr="00F8453D">
                              <w:rPr>
                                <w:rFonts w:cs="B Nazanin" w:hint="cs"/>
                                <w:i w:val="0"/>
                                <w:iCs w:val="0"/>
                                <w:color w:val="000000" w:themeColor="text1"/>
                                <w:sz w:val="20"/>
                                <w:szCs w:val="20"/>
                                <w:rtl/>
                              </w:rPr>
                              <w:t xml:space="preserve">منفی بر نیاز به تغییر شبکه. جدول بالایی سه توپولوژی مختلف از شبکه نشانه دار و ویژگی های مرتبط با آنها را شرح می دهد. نمودار پایینی مکانیزم این اثر را به صورت نمادین نشان می دهد.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D090B1" id="Text Box 46" o:spid="_x0000_s1051" type="#_x0000_t202" style="position:absolute;left:0;text-align:left;margin-left:0;margin-top:347pt;width:276.05pt;height:47.25pt;z-index:2517073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" stroked="f">
                <v:textbox inset="0,0,0,0">
                  <w:txbxContent>
                    <w:p w14:paraId="6E61A691" w14:textId="24321435" w:rsidR="0000590C" w:rsidRPr="00F8453D" w:rsidRDefault="0000590C" w:rsidP="00F21D89">
                      <w:pPr>
                        <w:pStyle w:val="Caption"/>
                        <w:bidi/>
                        <w:jc w:val="both"/>
                        <w:rPr>
                          <w:rFonts w:asciiTheme="majorBidi" w:hAnsiTheme="majorBidi" w:cs="B Nazanin"/>
                          <w:i w:val="0"/>
                          <w:iCs w:val="0"/>
                          <w:noProof/>
                          <w:color w:val="000000" w:themeColor="text1"/>
                          <w:sz w:val="32"/>
                          <w:szCs w:val="32"/>
                          <w:rtl/>
                          <w:lang w:bidi="fa-IR"/>
                        </w:rPr>
                      </w:pPr>
                      <w:r w:rsidRPr="00F8453D">
                        <w:rPr>
                          <w:rFonts w:cs="B Nazanin" w:hint="cs"/>
                          <w:i w:val="0"/>
                          <w:iCs w:val="0"/>
                          <w:color w:val="000000" w:themeColor="text1"/>
                          <w:sz w:val="20"/>
                          <w:szCs w:val="20"/>
                          <w:rtl/>
                        </w:rPr>
                        <w:t xml:space="preserve">شکل 19 </w:t>
                      </w:r>
                      <w:r w:rsidRPr="00F8453D">
                        <w:rPr>
                          <w:rFonts w:ascii="Sakkal Majalla" w:hAnsi="Sakkal Majalla" w:cs="Sakkal Majalla" w:hint="cs"/>
                          <w:i w:val="0"/>
                          <w:iCs w:val="0"/>
                          <w:color w:val="000000" w:themeColor="text1"/>
                          <w:sz w:val="20"/>
                          <w:szCs w:val="20"/>
                          <w:rtl/>
                        </w:rPr>
                        <w:t>–</w:t>
                      </w:r>
                      <w:r w:rsidRPr="00F8453D">
                        <w:rPr>
                          <w:rFonts w:cs="B Nazanin" w:hint="cs"/>
                          <w:i w:val="0"/>
                          <w:iCs w:val="0"/>
                          <w:color w:val="000000" w:themeColor="text1"/>
                          <w:sz w:val="20"/>
                          <w:szCs w:val="20"/>
                          <w:rtl/>
                        </w:rPr>
                        <w:t xml:space="preserve"> اثر حضور </w:t>
                      </w:r>
                      <w:r>
                        <w:rPr>
                          <w:rFonts w:cs="B Nazanin" w:hint="cs"/>
                          <w:i w:val="0"/>
                          <w:iCs w:val="0"/>
                          <w:color w:val="000000" w:themeColor="text1"/>
                          <w:sz w:val="20"/>
                          <w:szCs w:val="20"/>
                          <w:rtl/>
                        </w:rPr>
                        <w:t xml:space="preserve">ارتباطات </w:t>
                      </w:r>
                      <w:r w:rsidRPr="00F8453D">
                        <w:rPr>
                          <w:rFonts w:cs="B Nazanin" w:hint="cs"/>
                          <w:i w:val="0"/>
                          <w:iCs w:val="0"/>
                          <w:color w:val="000000" w:themeColor="text1"/>
                          <w:sz w:val="20"/>
                          <w:szCs w:val="20"/>
                          <w:rtl/>
                        </w:rPr>
                        <w:t xml:space="preserve">منفی بر نیاز به تغییر شبکه. جدول بالایی سه توپولوژی مختلف از شبکه نشانه دار و ویژگی های مرتبط با آنها را شرح می دهد. نمودار پایینی مکانیزم این اثر را به صورت نمادین نشان می دهد. </w:t>
                      </w:r>
                    </w:p>
                  </w:txbxContent>
                </v:textbox>
                <w10:wrap type="topAndBottom" anchorx="margin"/>
              </v:shape>
            </w:pict>
          </mc:Fallback>
        </mc:AlternateContent>
      </w:r>
      <w:r>
        <w:rPr>
          <w:rFonts w:hint="cs"/>
          <w:noProof/>
          <w:rtl/>
          <w:lang w:val="fa-IR" w:bidi="fa-IR"/>
        </w:rPr>
        <w:drawing>
          <wp:anchor distT="0" distB="0" distL="114300" distR="114300" simplePos="0" relativeHeight="251706368" behindDoc="0" locked="0" layoutInCell="1" allowOverlap="1" wp14:anchorId="65524B04" wp14:editId="2114C6C0">
            <wp:simplePos x="0" y="0"/>
            <wp:positionH relativeFrom="margin">
              <wp:align>center</wp:align>
            </wp:positionH>
            <wp:positionV relativeFrom="paragraph">
              <wp:posOffset>34290</wp:posOffset>
            </wp:positionV>
            <wp:extent cx="3505835" cy="4302760"/>
            <wp:effectExtent l="0" t="0" r="0" b="254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2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05835" cy="4302760"/>
                    </a:xfrm>
                    <a:prstGeom prst="rect">
                      <a:avLst/>
                    </a:prstGeom>
                  </pic:spPr>
                </pic:pic>
              </a:graphicData>
            </a:graphic>
            <wp14:sizeRelH relativeFrom="page">
              <wp14:pctWidth>0</wp14:pctWidth>
            </wp14:sizeRelH>
            <wp14:sizeRelV relativeFrom="page">
              <wp14:pctHeight>0</wp14:pctHeight>
            </wp14:sizeRelV>
          </wp:anchor>
        </w:drawing>
      </w:r>
    </w:p>
    <w:p w14:paraId="51799FE7" w14:textId="77777777" w:rsidR="00F63C6E" w:rsidRDefault="00F21D89" w:rsidP="00351451">
      <w:pPr>
        <w:pStyle w:val="ListParagraph"/>
        <w:numPr>
          <w:ilvl w:val="2"/>
          <w:numId w:val="88"/>
        </w:numPr>
        <w:bidi/>
        <w:spacing w:line="276" w:lineRule="auto"/>
        <w:jc w:val="both"/>
        <w:rPr>
          <w:rFonts w:asciiTheme="majorBidi" w:hAnsiTheme="majorBidi" w:cs="B Nazanin"/>
          <w:sz w:val="28"/>
          <w:szCs w:val="28"/>
        </w:rPr>
      </w:pPr>
      <w:r w:rsidRPr="002D1BB0">
        <w:rPr>
          <w:rFonts w:asciiTheme="majorBidi" w:hAnsiTheme="majorBidi" w:cs="B Nazanin"/>
          <w:sz w:val="28"/>
          <w:szCs w:val="28"/>
          <w:rtl/>
        </w:rPr>
        <w:t>ساختارهای مرتبه بالای غیر</w:t>
      </w:r>
      <w:r w:rsidR="00F63C6E">
        <w:rPr>
          <w:rFonts w:asciiTheme="majorBidi" w:hAnsiTheme="majorBidi" w:cs="B Nazanin" w:hint="cs"/>
          <w:sz w:val="28"/>
          <w:szCs w:val="28"/>
          <w:rtl/>
        </w:rPr>
        <w:t>متداول</w:t>
      </w:r>
      <w:r w:rsidRPr="002D1BB0">
        <w:rPr>
          <w:rStyle w:val="FootnoteReference"/>
          <w:rFonts w:asciiTheme="majorBidi" w:hAnsiTheme="majorBidi" w:cs="B Nazanin"/>
          <w:sz w:val="28"/>
          <w:szCs w:val="28"/>
          <w:rtl/>
        </w:rPr>
        <w:footnoteReference w:id="861"/>
      </w:r>
      <w:r w:rsidRPr="002D1BB0">
        <w:rPr>
          <w:rFonts w:asciiTheme="majorBidi" w:hAnsiTheme="majorBidi" w:cs="B Nazanin"/>
          <w:sz w:val="28"/>
          <w:szCs w:val="28"/>
          <w:rtl/>
        </w:rPr>
        <w:t xml:space="preserve"> در چینش ا</w:t>
      </w:r>
      <w:r w:rsidR="00F63C6E">
        <w:rPr>
          <w:rFonts w:asciiTheme="majorBidi" w:hAnsiTheme="majorBidi" w:cs="B Nazanin" w:hint="cs"/>
          <w:sz w:val="28"/>
          <w:szCs w:val="28"/>
          <w:rtl/>
        </w:rPr>
        <w:t>رتباطات</w:t>
      </w:r>
      <w:r w:rsidRPr="002D1BB0">
        <w:rPr>
          <w:rFonts w:asciiTheme="majorBidi" w:hAnsiTheme="majorBidi" w:cs="B Nazanin"/>
          <w:sz w:val="28"/>
          <w:szCs w:val="28"/>
          <w:rtl/>
        </w:rPr>
        <w:t xml:space="preserve"> نشانه دار:</w:t>
      </w:r>
      <w:r>
        <w:rPr>
          <w:rFonts w:asciiTheme="majorBidi" w:hAnsiTheme="majorBidi" w:cs="B Nazanin"/>
          <w:sz w:val="28"/>
          <w:szCs w:val="28"/>
        </w:rPr>
        <w:t xml:space="preserve"> </w:t>
      </w:r>
      <w:r w:rsidRPr="004B2B96">
        <w:rPr>
          <w:rFonts w:asciiTheme="majorBidi" w:hAnsiTheme="majorBidi" w:cs="B Nazanin"/>
          <w:sz w:val="28"/>
          <w:szCs w:val="28"/>
          <w:rtl/>
        </w:rPr>
        <w:t xml:space="preserve">در قسمت های قبل نشان دادیم که تعداد </w:t>
      </w:r>
      <w:r w:rsidR="00F63C6E">
        <w:rPr>
          <w:rFonts w:asciiTheme="majorBidi" w:hAnsiTheme="majorBidi" w:cs="B Nazanin" w:hint="cs"/>
          <w:sz w:val="28"/>
          <w:szCs w:val="28"/>
          <w:rtl/>
        </w:rPr>
        <w:t>درماندگی</w:t>
      </w:r>
      <w:r w:rsidRPr="004B2B96">
        <w:rPr>
          <w:rFonts w:asciiTheme="majorBidi" w:hAnsiTheme="majorBidi" w:cs="B Nazanin"/>
          <w:sz w:val="28"/>
          <w:szCs w:val="28"/>
          <w:rtl/>
        </w:rPr>
        <w:t xml:space="preserve"> های سه گانه </w:t>
      </w:r>
      <w:r w:rsidR="00F63C6E">
        <w:rPr>
          <w:rFonts w:asciiTheme="majorBidi" w:hAnsiTheme="majorBidi" w:cs="B Nazanin" w:hint="cs"/>
          <w:sz w:val="28"/>
          <w:szCs w:val="28"/>
          <w:rtl/>
        </w:rPr>
        <w:t>تغییراتی</w:t>
      </w:r>
      <w:r w:rsidRPr="004B2B96">
        <w:rPr>
          <w:rFonts w:asciiTheme="majorBidi" w:hAnsiTheme="majorBidi" w:cs="B Nazanin"/>
          <w:sz w:val="28"/>
          <w:szCs w:val="28"/>
          <w:rtl/>
        </w:rPr>
        <w:t xml:space="preserve"> همچون درصد ا</w:t>
      </w:r>
      <w:r w:rsidR="00F63C6E">
        <w:rPr>
          <w:rFonts w:asciiTheme="majorBidi" w:hAnsiTheme="majorBidi" w:cs="B Nazanin" w:hint="cs"/>
          <w:sz w:val="28"/>
          <w:szCs w:val="28"/>
          <w:rtl/>
        </w:rPr>
        <w:t>رتباطا</w:t>
      </w:r>
      <w:r w:rsidRPr="004B2B96">
        <w:rPr>
          <w:rFonts w:asciiTheme="majorBidi" w:hAnsiTheme="majorBidi" w:cs="B Nazanin"/>
          <w:sz w:val="28"/>
          <w:szCs w:val="28"/>
          <w:rtl/>
        </w:rPr>
        <w:t xml:space="preserve">ت منفی دارد، از آنجاییکه ممکن </w:t>
      </w:r>
      <w:r w:rsidRPr="004B2B96">
        <w:rPr>
          <w:rFonts w:asciiTheme="majorBidi" w:hAnsiTheme="majorBidi" w:cs="B Nazanin"/>
          <w:sz w:val="28"/>
          <w:szCs w:val="28"/>
          <w:rtl/>
        </w:rPr>
        <w:lastRenderedPageBreak/>
        <w:t>است سه گانه ها نتیجه ای از رفتار یگانه ها باشند، این سوال پیش می آید که آیا بررسی ظهور ا</w:t>
      </w:r>
      <w:r w:rsidR="00F63C6E">
        <w:rPr>
          <w:rFonts w:asciiTheme="majorBidi" w:hAnsiTheme="majorBidi" w:cs="B Nazanin" w:hint="cs"/>
          <w:sz w:val="28"/>
          <w:szCs w:val="28"/>
          <w:rtl/>
        </w:rPr>
        <w:t>رتباطات</w:t>
      </w:r>
      <w:r w:rsidRPr="004B2B96">
        <w:rPr>
          <w:rFonts w:asciiTheme="majorBidi" w:hAnsiTheme="majorBidi" w:cs="B Nazanin"/>
          <w:sz w:val="28"/>
          <w:szCs w:val="28"/>
          <w:rtl/>
        </w:rPr>
        <w:t xml:space="preserve"> منفی برای سنجش نیاز به تغییر</w:t>
      </w:r>
      <w:r w:rsidR="00F63C6E">
        <w:rPr>
          <w:rFonts w:asciiTheme="majorBidi" w:hAnsiTheme="majorBidi" w:cs="B Nazanin" w:hint="cs"/>
          <w:sz w:val="28"/>
          <w:szCs w:val="28"/>
          <w:rtl/>
        </w:rPr>
        <w:t xml:space="preserve"> شبکه</w:t>
      </w:r>
      <w:r w:rsidRPr="004B2B96">
        <w:rPr>
          <w:rFonts w:asciiTheme="majorBidi" w:hAnsiTheme="majorBidi" w:cs="B Nazanin"/>
          <w:sz w:val="28"/>
          <w:szCs w:val="28"/>
          <w:rtl/>
        </w:rPr>
        <w:t xml:space="preserve"> کفایت می کند یا نه؟ برای پاسخگویی به این سوال ما سعی کردیم ساختارهای مرتبه بالای شبکه های عملکردی حالت استراحت را بررسی نماییم تا ببینیم که آیا ساختارهای مرتبه بالای دوتایی یا سه تایی که در شبکه تشکیل می شود اتفاق</w:t>
      </w:r>
      <w:r w:rsidR="00F63C6E">
        <w:rPr>
          <w:rFonts w:asciiTheme="majorBidi" w:hAnsiTheme="majorBidi" w:cs="B Nazanin" w:hint="cs"/>
          <w:sz w:val="28"/>
          <w:szCs w:val="28"/>
          <w:rtl/>
        </w:rPr>
        <w:t>ی</w:t>
      </w:r>
      <w:r w:rsidRPr="004B2B96">
        <w:rPr>
          <w:rFonts w:asciiTheme="majorBidi" w:hAnsiTheme="majorBidi" w:cs="B Nazanin"/>
          <w:sz w:val="28"/>
          <w:szCs w:val="28"/>
          <w:rtl/>
        </w:rPr>
        <w:t xml:space="preserve"> </w:t>
      </w:r>
      <w:r w:rsidR="00F63C6E">
        <w:rPr>
          <w:rFonts w:asciiTheme="majorBidi" w:hAnsiTheme="majorBidi" w:cs="B Nazanin" w:hint="cs"/>
          <w:sz w:val="28"/>
          <w:szCs w:val="28"/>
          <w:rtl/>
        </w:rPr>
        <w:t>متداول</w:t>
      </w:r>
      <w:r w:rsidRPr="004B2B96">
        <w:rPr>
          <w:rFonts w:asciiTheme="majorBidi" w:hAnsiTheme="majorBidi" w:cs="B Nazanin"/>
          <w:sz w:val="28"/>
          <w:szCs w:val="28"/>
          <w:rtl/>
        </w:rPr>
        <w:t xml:space="preserve"> است یا اینکه خود آنها نیز نظم خاص خود را دارند. در این راستا ما رفتار جمعی سه پارامتر نظم انرژی یگانه</w:t>
      </w:r>
      <w:r w:rsidRPr="002D1BB0">
        <w:rPr>
          <w:rStyle w:val="FootnoteReference"/>
          <w:rFonts w:asciiTheme="majorBidi" w:hAnsiTheme="majorBidi" w:cs="B Nazanin"/>
          <w:sz w:val="28"/>
          <w:szCs w:val="28"/>
          <w:rtl/>
        </w:rPr>
        <w:footnoteReference w:id="862"/>
      </w:r>
      <w:r w:rsidRPr="004B2B96">
        <w:rPr>
          <w:rFonts w:asciiTheme="majorBidi" w:hAnsiTheme="majorBidi" w:cs="B Nazanin"/>
          <w:sz w:val="28"/>
          <w:szCs w:val="28"/>
          <w:rtl/>
        </w:rPr>
        <w:t>، انرژی دوگانه</w:t>
      </w:r>
      <w:r w:rsidRPr="002D1BB0">
        <w:rPr>
          <w:rStyle w:val="FootnoteReference"/>
          <w:rFonts w:asciiTheme="majorBidi" w:hAnsiTheme="majorBidi" w:cs="B Nazanin"/>
          <w:sz w:val="28"/>
          <w:szCs w:val="28"/>
          <w:rtl/>
        </w:rPr>
        <w:footnoteReference w:id="863"/>
      </w:r>
      <w:r w:rsidRPr="004B2B96">
        <w:rPr>
          <w:rFonts w:asciiTheme="majorBidi" w:hAnsiTheme="majorBidi" w:cs="B Nazanin"/>
          <w:sz w:val="28"/>
          <w:szCs w:val="28"/>
          <w:rtl/>
        </w:rPr>
        <w:t xml:space="preserve"> و انرژی سه گانه</w:t>
      </w:r>
      <w:r w:rsidRPr="002D1BB0">
        <w:rPr>
          <w:rStyle w:val="FootnoteReference"/>
          <w:rFonts w:asciiTheme="majorBidi" w:hAnsiTheme="majorBidi" w:cs="B Nazanin"/>
          <w:sz w:val="28"/>
          <w:szCs w:val="28"/>
          <w:rtl/>
        </w:rPr>
        <w:footnoteReference w:id="864"/>
      </w:r>
      <w:r w:rsidRPr="004B2B96">
        <w:rPr>
          <w:rFonts w:asciiTheme="majorBidi" w:hAnsiTheme="majorBidi" w:cs="B Nazanin"/>
          <w:sz w:val="28"/>
          <w:szCs w:val="28"/>
          <w:rtl/>
        </w:rPr>
        <w:t xml:space="preserve"> سه گانه های </w:t>
      </w:r>
      <w:r w:rsidR="00F63C6E">
        <w:rPr>
          <w:rFonts w:asciiTheme="majorBidi" w:hAnsiTheme="majorBidi" w:cs="B Nazanin" w:hint="cs"/>
          <w:sz w:val="28"/>
          <w:szCs w:val="28"/>
          <w:rtl/>
        </w:rPr>
        <w:t>درمانده</w:t>
      </w:r>
      <w:r w:rsidRPr="004B2B96">
        <w:rPr>
          <w:rFonts w:asciiTheme="majorBidi" w:hAnsiTheme="majorBidi" w:cs="B Nazanin"/>
          <w:sz w:val="28"/>
          <w:szCs w:val="28"/>
          <w:rtl/>
        </w:rPr>
        <w:t xml:space="preserve"> شبکه های واقعی را بررسی نمودیم. برای اینکه ببینیم این رفتار م</w:t>
      </w:r>
      <w:r w:rsidR="00F63C6E">
        <w:rPr>
          <w:rFonts w:asciiTheme="majorBidi" w:hAnsiTheme="majorBidi" w:cs="B Nazanin" w:hint="cs"/>
          <w:sz w:val="28"/>
          <w:szCs w:val="28"/>
          <w:rtl/>
        </w:rPr>
        <w:t>تداول</w:t>
      </w:r>
      <w:r w:rsidRPr="004B2B96">
        <w:rPr>
          <w:rFonts w:asciiTheme="majorBidi" w:hAnsiTheme="majorBidi" w:cs="B Nazanin"/>
          <w:sz w:val="28"/>
          <w:szCs w:val="28"/>
          <w:rtl/>
        </w:rPr>
        <w:t xml:space="preserve"> است یا نه، این رفتارهای جمعی را با رفتارهای جمعی همین پارامترهای نظم شبکه بُرخورده مقایسه نمودیم. شکل </w:t>
      </w:r>
      <w:r w:rsidRPr="004B2B96">
        <w:rPr>
          <w:rFonts w:asciiTheme="majorBidi" w:hAnsiTheme="majorBidi" w:cs="B Nazanin" w:hint="cs"/>
          <w:sz w:val="28"/>
          <w:szCs w:val="28"/>
          <w:rtl/>
        </w:rPr>
        <w:t>20</w:t>
      </w:r>
      <w:r w:rsidRPr="004B2B96">
        <w:rPr>
          <w:rFonts w:asciiTheme="majorBidi" w:hAnsiTheme="majorBidi" w:cs="B Nazanin"/>
          <w:sz w:val="28"/>
          <w:szCs w:val="28"/>
          <w:rtl/>
        </w:rPr>
        <w:t xml:space="preserve"> تابع </w:t>
      </w:r>
      <w:r>
        <w:rPr>
          <w:noProof/>
        </w:rPr>
        <mc:AlternateContent>
          <mc:Choice Requires="wps">
            <w:drawing>
              <wp:anchor distT="0" distB="0" distL="114300" distR="114300" simplePos="0" relativeHeight="251709440" behindDoc="0" locked="0" layoutInCell="1" allowOverlap="1" wp14:anchorId="3519759D" wp14:editId="2CC1D4EA">
                <wp:simplePos x="0" y="0"/>
                <wp:positionH relativeFrom="margin">
                  <wp:align>right</wp:align>
                </wp:positionH>
                <wp:positionV relativeFrom="paragraph">
                  <wp:posOffset>5599768</wp:posOffset>
                </wp:positionV>
                <wp:extent cx="4535805" cy="450850"/>
                <wp:effectExtent l="0" t="0" r="0" b="6350"/>
                <wp:wrapTopAndBottom/>
                <wp:docPr id="48" name="Text Box 48"/>
                <wp:cNvGraphicFramePr/>
                <a:graphic xmlns:a="http://schemas.openxmlformats.org/drawingml/2006/main">
                  <a:graphicData uri="http://schemas.microsoft.com/office/word/2010/wordprocessingShape">
                    <wps:wsp>
                      <wps:cNvSpPr txBox="1"/>
                      <wps:spPr>
                        <a:xfrm>
                          <a:off x="0" y="0"/>
                          <a:ext cx="4535805" cy="450850"/>
                        </a:xfrm>
                        <a:prstGeom prst="rect">
                          <a:avLst/>
                        </a:prstGeom>
                        <a:solidFill>
                          <a:prstClr val="white"/>
                        </a:solidFill>
                        <a:ln>
                          <a:noFill/>
                        </a:ln>
                      </wps:spPr>
                      <wps:txbx>
                        <w:txbxContent>
                          <w:p w14:paraId="39C6FB51" w14:textId="6F03236F" w:rsidR="0000590C" w:rsidRPr="009D112D" w:rsidRDefault="0000590C" w:rsidP="00F21D89">
                            <w:pPr>
                              <w:pStyle w:val="Caption"/>
                              <w:bidi/>
                              <w:jc w:val="both"/>
                              <w:rPr>
                                <w:rFonts w:asciiTheme="majorBidi" w:hAnsiTheme="majorBidi" w:cs="B Nazanin"/>
                                <w:i w:val="0"/>
                                <w:iCs w:val="0"/>
                                <w:noProof/>
                                <w:color w:val="000000" w:themeColor="text1"/>
                                <w:sz w:val="32"/>
                                <w:szCs w:val="32"/>
                                <w:lang w:bidi="fa-IR"/>
                              </w:rPr>
                            </w:pPr>
                            <w:r w:rsidRPr="009D112D">
                              <w:rPr>
                                <w:rFonts w:cs="B Nazanin" w:hint="cs"/>
                                <w:i w:val="0"/>
                                <w:iCs w:val="0"/>
                                <w:color w:val="000000" w:themeColor="text1"/>
                                <w:sz w:val="20"/>
                                <w:szCs w:val="20"/>
                                <w:rtl/>
                                <w:lang w:bidi="fa-IR"/>
                              </w:rPr>
                              <w:t xml:space="preserve">شکل 20 </w:t>
                            </w:r>
                            <w:r w:rsidRPr="009D112D">
                              <w:rPr>
                                <w:rFonts w:ascii="Sakkal Majalla" w:hAnsi="Sakkal Majalla" w:cs="Sakkal Majalla" w:hint="cs"/>
                                <w:i w:val="0"/>
                                <w:iCs w:val="0"/>
                                <w:color w:val="000000" w:themeColor="text1"/>
                                <w:sz w:val="20"/>
                                <w:szCs w:val="20"/>
                                <w:rtl/>
                                <w:lang w:bidi="fa-IR"/>
                              </w:rPr>
                              <w:t>–</w:t>
                            </w:r>
                            <w:r w:rsidRPr="009D112D">
                              <w:rPr>
                                <w:rFonts w:cs="B Nazanin" w:hint="cs"/>
                                <w:i w:val="0"/>
                                <w:iCs w:val="0"/>
                                <w:color w:val="000000" w:themeColor="text1"/>
                                <w:sz w:val="20"/>
                                <w:szCs w:val="20"/>
                                <w:rtl/>
                                <w:lang w:bidi="fa-IR"/>
                              </w:rPr>
                              <w:t xml:space="preserve"> توزیع لگاریتمی پارامترهای نظم سه گانه های درمانده. چپ: انرژی یگانه، وسط: انرژی دوگانه، راست: انرژی سه گانه. ستاره ها و خطوط ممتد متمایز کننده تابع توزیع های برآمده از شبکه های واقعی و بُرخورده است.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9759D" id="Text Box 48" o:spid="_x0000_s1052" type="#_x0000_t202" style="position:absolute;left:0;text-align:left;margin-left:305.95pt;margin-top:440.95pt;width:357.15pt;height:35.5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" stroked="f">
                <v:textbox inset="0,0,0,0">
                  <w:txbxContent>
                    <w:p w14:paraId="39C6FB51" w14:textId="6F03236F" w:rsidR="0000590C" w:rsidRPr="009D112D" w:rsidRDefault="0000590C" w:rsidP="00F21D89">
                      <w:pPr>
                        <w:pStyle w:val="Caption"/>
                        <w:bidi/>
                        <w:jc w:val="both"/>
                        <w:rPr>
                          <w:rFonts w:asciiTheme="majorBidi" w:hAnsiTheme="majorBidi" w:cs="B Nazanin"/>
                          <w:i w:val="0"/>
                          <w:iCs w:val="0"/>
                          <w:noProof/>
                          <w:color w:val="000000" w:themeColor="text1"/>
                          <w:sz w:val="32"/>
                          <w:szCs w:val="32"/>
                          <w:lang w:bidi="fa-IR"/>
                        </w:rPr>
                      </w:pPr>
                      <w:r w:rsidRPr="009D112D">
                        <w:rPr>
                          <w:rFonts w:cs="B Nazanin" w:hint="cs"/>
                          <w:i w:val="0"/>
                          <w:iCs w:val="0"/>
                          <w:color w:val="000000" w:themeColor="text1"/>
                          <w:sz w:val="20"/>
                          <w:szCs w:val="20"/>
                          <w:rtl/>
                          <w:lang w:bidi="fa-IR"/>
                        </w:rPr>
                        <w:t xml:space="preserve">شکل 20 </w:t>
                      </w:r>
                      <w:r w:rsidRPr="009D112D">
                        <w:rPr>
                          <w:rFonts w:ascii="Sakkal Majalla" w:hAnsi="Sakkal Majalla" w:cs="Sakkal Majalla" w:hint="cs"/>
                          <w:i w:val="0"/>
                          <w:iCs w:val="0"/>
                          <w:color w:val="000000" w:themeColor="text1"/>
                          <w:sz w:val="20"/>
                          <w:szCs w:val="20"/>
                          <w:rtl/>
                          <w:lang w:bidi="fa-IR"/>
                        </w:rPr>
                        <w:t>–</w:t>
                      </w:r>
                      <w:r w:rsidRPr="009D112D">
                        <w:rPr>
                          <w:rFonts w:cs="B Nazanin" w:hint="cs"/>
                          <w:i w:val="0"/>
                          <w:iCs w:val="0"/>
                          <w:color w:val="000000" w:themeColor="text1"/>
                          <w:sz w:val="20"/>
                          <w:szCs w:val="20"/>
                          <w:rtl/>
                          <w:lang w:bidi="fa-IR"/>
                        </w:rPr>
                        <w:t xml:space="preserve"> توزیع لگاریتمی پارامترهای نظم سه گانه های درمانده. چپ: انرژی یگانه، وسط: انرژی دوگانه، راست: انرژی سه گانه. ستاره ها و خطوط ممتد متمایز کننده تابع توزیع های برآمده از شبکه های واقعی و بُرخورده است.  </w:t>
                      </w:r>
                    </w:p>
                  </w:txbxContent>
                </v:textbox>
                <w10:wrap type="topAndBottom" anchorx="margin"/>
              </v:shape>
            </w:pict>
          </mc:Fallback>
        </mc:AlternateContent>
      </w:r>
      <w:r w:rsidRPr="004B2B96">
        <w:rPr>
          <w:rFonts w:asciiTheme="majorBidi" w:hAnsiTheme="majorBidi" w:cs="B Nazanin"/>
          <w:sz w:val="28"/>
          <w:szCs w:val="28"/>
          <w:rtl/>
        </w:rPr>
        <w:t xml:space="preserve">توزیع لگاریتمی هر کدام از پارامترهای نظم اشاره شده شبکه واقعی و </w:t>
      </w:r>
      <w:r>
        <w:rPr>
          <w:noProof/>
          <w:rtl/>
          <w:lang w:val="ar-SA"/>
        </w:rPr>
        <w:drawing>
          <wp:anchor distT="0" distB="0" distL="114300" distR="114300" simplePos="0" relativeHeight="251708416" behindDoc="0" locked="0" layoutInCell="1" allowOverlap="1" wp14:anchorId="2311D66C" wp14:editId="7E5BB6A9">
            <wp:simplePos x="0" y="0"/>
            <wp:positionH relativeFrom="margin">
              <wp:align>right</wp:align>
            </wp:positionH>
            <wp:positionV relativeFrom="paragraph">
              <wp:posOffset>3931920</wp:posOffset>
            </wp:positionV>
            <wp:extent cx="4535805" cy="160210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2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35805" cy="1602105"/>
                    </a:xfrm>
                    <a:prstGeom prst="rect">
                      <a:avLst/>
                    </a:prstGeom>
                  </pic:spPr>
                </pic:pic>
              </a:graphicData>
            </a:graphic>
            <wp14:sizeRelH relativeFrom="page">
              <wp14:pctWidth>0</wp14:pctWidth>
            </wp14:sizeRelH>
            <wp14:sizeRelV relativeFrom="page">
              <wp14:pctHeight>0</wp14:pctHeight>
            </wp14:sizeRelV>
          </wp:anchor>
        </w:drawing>
      </w:r>
      <w:r w:rsidRPr="004B2B96">
        <w:rPr>
          <w:rFonts w:asciiTheme="majorBidi" w:hAnsiTheme="majorBidi" w:cs="B Nazanin"/>
          <w:sz w:val="28"/>
          <w:szCs w:val="28"/>
          <w:rtl/>
        </w:rPr>
        <w:t xml:space="preserve">شبکه بُرخورده را نمایش می دهد. </w:t>
      </w:r>
    </w:p>
    <w:p w14:paraId="41F83D28" w14:textId="77777777" w:rsidR="00F63C6E" w:rsidRPr="00F63C6E" w:rsidRDefault="00F63C6E" w:rsidP="00F63C6E">
      <w:pPr>
        <w:pStyle w:val="ListParagraph"/>
        <w:rPr>
          <w:rFonts w:asciiTheme="majorBidi" w:hAnsiTheme="majorBidi" w:cs="B Nazanin"/>
          <w:sz w:val="28"/>
          <w:szCs w:val="28"/>
          <w:rtl/>
        </w:rPr>
      </w:pPr>
    </w:p>
    <w:p w14:paraId="37E9630E" w14:textId="7C152000" w:rsidR="00F21D89" w:rsidRDefault="00F21D89" w:rsidP="00F63C6E">
      <w:pPr>
        <w:pStyle w:val="ListParagraph"/>
        <w:bidi/>
        <w:spacing w:line="276" w:lineRule="auto"/>
        <w:ind w:left="1224"/>
        <w:jc w:val="both"/>
        <w:rPr>
          <w:rFonts w:asciiTheme="majorBidi" w:hAnsiTheme="majorBidi" w:cs="B Nazanin"/>
          <w:sz w:val="28"/>
          <w:szCs w:val="28"/>
        </w:rPr>
      </w:pPr>
      <w:r w:rsidRPr="004B2B96">
        <w:rPr>
          <w:rFonts w:asciiTheme="majorBidi" w:hAnsiTheme="majorBidi" w:cs="B Nazanin"/>
          <w:sz w:val="28"/>
          <w:szCs w:val="28"/>
          <w:rtl/>
        </w:rPr>
        <w:t xml:space="preserve">طبیعتا انرژی یگانه این دو نوع شبکه یکسان می باشند. اما همانطور که نتایج تابع توزیع های دوگانه ها و سه گانه ها نشان می دهد تفاوت معناداری بین توزیع شبکه های واقعی و توزیع شبکه های بُرخورده وجود دارد. </w:t>
      </w:r>
    </w:p>
    <w:p w14:paraId="0F89D8D8" w14:textId="10E957C9" w:rsidR="00F21D89" w:rsidRPr="0082068E" w:rsidRDefault="00F21D89" w:rsidP="00F21D89">
      <w:pPr>
        <w:pStyle w:val="ListParagraph"/>
        <w:bidi/>
        <w:spacing w:line="276" w:lineRule="auto"/>
        <w:ind w:left="1224"/>
        <w:jc w:val="both"/>
        <w:rPr>
          <w:rFonts w:asciiTheme="majorBidi" w:hAnsiTheme="majorBidi" w:cs="B Nazanin"/>
          <w:sz w:val="28"/>
          <w:szCs w:val="28"/>
          <w:rtl/>
        </w:rPr>
      </w:pPr>
      <w:r w:rsidRPr="00DE72A4">
        <w:rPr>
          <w:noProof/>
          <w:rtl/>
        </w:rPr>
        <mc:AlternateContent>
          <mc:Choice Requires="wps">
            <w:drawing>
              <wp:anchor distT="0" distB="0" distL="114300" distR="114300" simplePos="0" relativeHeight="251677696" behindDoc="0" locked="0" layoutInCell="1" allowOverlap="1" wp14:anchorId="1F7B71E6" wp14:editId="5D1A89C7">
                <wp:simplePos x="0" y="0"/>
                <wp:positionH relativeFrom="column">
                  <wp:posOffset>8255</wp:posOffset>
                </wp:positionH>
                <wp:positionV relativeFrom="paragraph">
                  <wp:posOffset>2700655</wp:posOffset>
                </wp:positionV>
                <wp:extent cx="4829175" cy="638175"/>
                <wp:effectExtent l="0" t="0" r="9525" b="9525"/>
                <wp:wrapTopAndBottom/>
                <wp:docPr id="50" name="Text Box 50"/>
                <wp:cNvGraphicFramePr/>
                <a:graphic xmlns:a="http://schemas.openxmlformats.org/drawingml/2006/main">
                  <a:graphicData uri="http://schemas.microsoft.com/office/word/2010/wordprocessingShape">
                    <wps:wsp>
                      <wps:cNvSpPr txBox="1"/>
                      <wps:spPr>
                        <a:xfrm>
                          <a:off x="0" y="0"/>
                          <a:ext cx="4829175" cy="638175"/>
                        </a:xfrm>
                        <a:prstGeom prst="rect">
                          <a:avLst/>
                        </a:prstGeom>
                        <a:solidFill>
                          <a:prstClr val="white"/>
                        </a:solidFill>
                        <a:ln>
                          <a:noFill/>
                        </a:ln>
                      </wps:spPr>
                      <wps:txbx>
                        <w:txbxContent>
                          <w:p w14:paraId="2E6ECA7A" w14:textId="7A740636" w:rsidR="0000590C" w:rsidRPr="0082068E" w:rsidRDefault="0000590C" w:rsidP="00F21D89">
                            <w:pPr>
                              <w:pStyle w:val="Caption"/>
                              <w:bidi/>
                              <w:jc w:val="both"/>
                              <w:rPr>
                                <w:rFonts w:asciiTheme="majorBidi" w:hAnsiTheme="majorBidi" w:cs="B Nazanin"/>
                                <w:i w:val="0"/>
                                <w:iCs w:val="0"/>
                                <w:noProof/>
                                <w:color w:val="000000" w:themeColor="text1"/>
                                <w:sz w:val="32"/>
                                <w:szCs w:val="32"/>
                                <w:rtl/>
                                <w:lang w:bidi="fa-IR"/>
                              </w:rPr>
                            </w:pPr>
                            <w:r w:rsidRPr="0082068E">
                              <w:rPr>
                                <w:rFonts w:cs="B Nazanin" w:hint="cs"/>
                                <w:i w:val="0"/>
                                <w:iCs w:val="0"/>
                                <w:color w:val="000000" w:themeColor="text1"/>
                                <w:sz w:val="20"/>
                                <w:szCs w:val="20"/>
                                <w:rtl/>
                                <w:lang w:bidi="fa-IR"/>
                              </w:rPr>
                              <w:t xml:space="preserve">شکل </w:t>
                            </w:r>
                            <w:r>
                              <w:rPr>
                                <w:rFonts w:cs="B Nazanin" w:hint="cs"/>
                                <w:i w:val="0"/>
                                <w:iCs w:val="0"/>
                                <w:color w:val="000000" w:themeColor="text1"/>
                                <w:sz w:val="20"/>
                                <w:szCs w:val="20"/>
                                <w:rtl/>
                                <w:lang w:bidi="fa-IR"/>
                              </w:rPr>
                              <w:t>21</w:t>
                            </w:r>
                            <w:r w:rsidRPr="0082068E">
                              <w:rPr>
                                <w:rFonts w:cs="B Nazanin" w:hint="cs"/>
                                <w:i w:val="0"/>
                                <w:iCs w:val="0"/>
                                <w:color w:val="000000" w:themeColor="text1"/>
                                <w:sz w:val="20"/>
                                <w:szCs w:val="20"/>
                                <w:rtl/>
                                <w:lang w:bidi="fa-IR"/>
                              </w:rPr>
                              <w:t xml:space="preserve"> </w:t>
                            </w:r>
                            <w:r w:rsidRPr="0082068E">
                              <w:rPr>
                                <w:rFonts w:ascii="Sakkal Majalla" w:hAnsi="Sakkal Majalla" w:cs="Sakkal Majalla" w:hint="cs"/>
                                <w:i w:val="0"/>
                                <w:iCs w:val="0"/>
                                <w:color w:val="000000" w:themeColor="text1"/>
                                <w:sz w:val="20"/>
                                <w:szCs w:val="20"/>
                                <w:rtl/>
                                <w:lang w:bidi="fa-IR"/>
                              </w:rPr>
                              <w:t>–</w:t>
                            </w:r>
                            <w:r w:rsidRPr="0082068E">
                              <w:rPr>
                                <w:rFonts w:cs="B Nazanin" w:hint="cs"/>
                                <w:i w:val="0"/>
                                <w:iCs w:val="0"/>
                                <w:color w:val="000000" w:themeColor="text1"/>
                                <w:sz w:val="20"/>
                                <w:szCs w:val="20"/>
                                <w:rtl/>
                                <w:lang w:bidi="fa-IR"/>
                              </w:rPr>
                              <w:t xml:space="preserve"> ت</w:t>
                            </w:r>
                            <w:r w:rsidRPr="007A619C">
                              <w:rPr>
                                <w:rFonts w:cs="B Nazanin"/>
                                <w:i w:val="0"/>
                                <w:iCs w:val="0"/>
                                <w:color w:val="000000" w:themeColor="text1"/>
                                <w:sz w:val="20"/>
                                <w:szCs w:val="20"/>
                                <w:rtl/>
                                <w:lang w:bidi="fa-IR"/>
                              </w:rPr>
                              <w:t>وز</w:t>
                            </w:r>
                            <w:r w:rsidRPr="007A619C">
                              <w:rPr>
                                <w:rFonts w:cs="B Nazanin" w:hint="cs"/>
                                <w:i w:val="0"/>
                                <w:iCs w:val="0"/>
                                <w:color w:val="000000" w:themeColor="text1"/>
                                <w:sz w:val="20"/>
                                <w:szCs w:val="20"/>
                                <w:rtl/>
                                <w:lang w:bidi="fa-IR"/>
                              </w:rPr>
                              <w:t>یع</w:t>
                            </w:r>
                            <w:r w:rsidRPr="007A619C">
                              <w:rPr>
                                <w:rFonts w:cs="B Nazanin"/>
                                <w:i w:val="0"/>
                                <w:iCs w:val="0"/>
                                <w:color w:val="000000" w:themeColor="text1"/>
                                <w:sz w:val="20"/>
                                <w:szCs w:val="20"/>
                                <w:rtl/>
                                <w:lang w:bidi="fa-IR"/>
                              </w:rPr>
                              <w:t xml:space="preserve"> لگار</w:t>
                            </w:r>
                            <w:r w:rsidRPr="007A619C">
                              <w:rPr>
                                <w:rFonts w:cs="B Nazanin" w:hint="cs"/>
                                <w:i w:val="0"/>
                                <w:iCs w:val="0"/>
                                <w:color w:val="000000" w:themeColor="text1"/>
                                <w:sz w:val="20"/>
                                <w:szCs w:val="20"/>
                                <w:rtl/>
                                <w:lang w:bidi="fa-IR"/>
                              </w:rPr>
                              <w:t>یتمی</w:t>
                            </w:r>
                            <w:r w:rsidRPr="007A619C">
                              <w:rPr>
                                <w:rFonts w:cs="B Nazanin"/>
                                <w:i w:val="0"/>
                                <w:iCs w:val="0"/>
                                <w:color w:val="000000" w:themeColor="text1"/>
                                <w:sz w:val="20"/>
                                <w:szCs w:val="20"/>
                                <w:rtl/>
                                <w:lang w:bidi="fa-IR"/>
                              </w:rPr>
                              <w:t xml:space="preserve"> پارامترها</w:t>
                            </w:r>
                            <w:r w:rsidRPr="007A619C">
                              <w:rPr>
                                <w:rFonts w:cs="B Nazanin" w:hint="cs"/>
                                <w:i w:val="0"/>
                                <w:iCs w:val="0"/>
                                <w:color w:val="000000" w:themeColor="text1"/>
                                <w:sz w:val="20"/>
                                <w:szCs w:val="20"/>
                                <w:rtl/>
                                <w:lang w:bidi="fa-IR"/>
                              </w:rPr>
                              <w:t>ی</w:t>
                            </w:r>
                            <w:r w:rsidRPr="007A619C">
                              <w:rPr>
                                <w:rFonts w:cs="B Nazanin"/>
                                <w:i w:val="0"/>
                                <w:iCs w:val="0"/>
                                <w:color w:val="000000" w:themeColor="text1"/>
                                <w:sz w:val="20"/>
                                <w:szCs w:val="20"/>
                                <w:rtl/>
                                <w:lang w:bidi="fa-IR"/>
                              </w:rPr>
                              <w:t xml:space="preserve"> نظم سه گانه ها</w:t>
                            </w:r>
                            <w:r w:rsidRPr="007A619C">
                              <w:rPr>
                                <w:rFonts w:cs="B Nazanin" w:hint="cs"/>
                                <w:i w:val="0"/>
                                <w:iCs w:val="0"/>
                                <w:color w:val="000000" w:themeColor="text1"/>
                                <w:sz w:val="20"/>
                                <w:szCs w:val="20"/>
                                <w:rtl/>
                                <w:lang w:bidi="fa-IR"/>
                              </w:rPr>
                              <w:t>ی</w:t>
                            </w:r>
                            <w:r w:rsidRPr="007A619C">
                              <w:rPr>
                                <w:rFonts w:cs="B Nazanin"/>
                                <w:i w:val="0"/>
                                <w:iCs w:val="0"/>
                                <w:color w:val="000000" w:themeColor="text1"/>
                                <w:sz w:val="20"/>
                                <w:szCs w:val="20"/>
                                <w:rtl/>
                                <w:lang w:bidi="fa-IR"/>
                              </w:rPr>
                              <w:t xml:space="preserve"> درمانده</w:t>
                            </w:r>
                            <w:r w:rsidRPr="0082068E">
                              <w:rPr>
                                <w:rFonts w:cs="B Nazanin" w:hint="cs"/>
                                <w:i w:val="0"/>
                                <w:iCs w:val="0"/>
                                <w:color w:val="000000" w:themeColor="text1"/>
                                <w:sz w:val="20"/>
                                <w:szCs w:val="20"/>
                                <w:rtl/>
                                <w:lang w:bidi="fa-IR"/>
                              </w:rPr>
                              <w:t xml:space="preserve"> به تفکیک اجزای تشکیل دهنده. چپ: انرژی یگانه، وسط: انرژی دوگانه، راست: انرژی سه گانه. ستاره ها و خطوط ممتد متمایز کننده تابع توزیع های برآمده از شبکه های واقعی و بُرخورده است. تابع توزیع اجزای مختلف با رنگ های متفاوت نمایش داده شده اند.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B71E6" id="Text Box 50" o:spid="_x0000_s1053" type="#_x0000_t202" style="position:absolute;left:0;text-align:left;margin-left:.65pt;margin-top:212.65pt;width:380.25pt;height:50.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" stroked="f">
                <v:textbox inset="0,0,0,0">
                  <w:txbxContent>
                    <w:p w14:paraId="2E6ECA7A" w14:textId="7A740636" w:rsidR="0000590C" w:rsidRPr="0082068E" w:rsidRDefault="0000590C" w:rsidP="00F21D89">
                      <w:pPr>
                        <w:pStyle w:val="Caption"/>
                        <w:bidi/>
                        <w:jc w:val="both"/>
                        <w:rPr>
                          <w:rFonts w:asciiTheme="majorBidi" w:hAnsiTheme="majorBidi" w:cs="B Nazanin" w:hint="cs"/>
                          <w:i w:val="0"/>
                          <w:iCs w:val="0"/>
                          <w:noProof/>
                          <w:color w:val="000000" w:themeColor="text1"/>
                          <w:sz w:val="32"/>
                          <w:szCs w:val="32"/>
                          <w:rtl/>
                          <w:lang w:bidi="fa-IR"/>
                        </w:rPr>
                      </w:pPr>
                      <w:r w:rsidRPr="0082068E">
                        <w:rPr>
                          <w:rFonts w:cs="B Nazanin" w:hint="cs"/>
                          <w:i w:val="0"/>
                          <w:iCs w:val="0"/>
                          <w:color w:val="000000" w:themeColor="text1"/>
                          <w:sz w:val="20"/>
                          <w:szCs w:val="20"/>
                          <w:rtl/>
                          <w:lang w:bidi="fa-IR"/>
                        </w:rPr>
                        <w:t xml:space="preserve">شکل </w:t>
                      </w:r>
                      <w:r>
                        <w:rPr>
                          <w:rFonts w:cs="B Nazanin" w:hint="cs"/>
                          <w:i w:val="0"/>
                          <w:iCs w:val="0"/>
                          <w:color w:val="000000" w:themeColor="text1"/>
                          <w:sz w:val="20"/>
                          <w:szCs w:val="20"/>
                          <w:rtl/>
                          <w:lang w:bidi="fa-IR"/>
                        </w:rPr>
                        <w:t>21</w:t>
                      </w:r>
                      <w:r w:rsidRPr="0082068E">
                        <w:rPr>
                          <w:rFonts w:cs="B Nazanin" w:hint="cs"/>
                          <w:i w:val="0"/>
                          <w:iCs w:val="0"/>
                          <w:color w:val="000000" w:themeColor="text1"/>
                          <w:sz w:val="20"/>
                          <w:szCs w:val="20"/>
                          <w:rtl/>
                          <w:lang w:bidi="fa-IR"/>
                        </w:rPr>
                        <w:t xml:space="preserve"> </w:t>
                      </w:r>
                      <w:r w:rsidRPr="0082068E">
                        <w:rPr>
                          <w:rFonts w:ascii="Sakkal Majalla" w:hAnsi="Sakkal Majalla" w:cs="Sakkal Majalla" w:hint="cs"/>
                          <w:i w:val="0"/>
                          <w:iCs w:val="0"/>
                          <w:color w:val="000000" w:themeColor="text1"/>
                          <w:sz w:val="20"/>
                          <w:szCs w:val="20"/>
                          <w:rtl/>
                          <w:lang w:bidi="fa-IR"/>
                        </w:rPr>
                        <w:t>–</w:t>
                      </w:r>
                      <w:r w:rsidRPr="0082068E">
                        <w:rPr>
                          <w:rFonts w:cs="B Nazanin" w:hint="cs"/>
                          <w:i w:val="0"/>
                          <w:iCs w:val="0"/>
                          <w:color w:val="000000" w:themeColor="text1"/>
                          <w:sz w:val="20"/>
                          <w:szCs w:val="20"/>
                          <w:rtl/>
                          <w:lang w:bidi="fa-IR"/>
                        </w:rPr>
                        <w:t xml:space="preserve"> ت</w:t>
                      </w:r>
                      <w:r w:rsidRPr="007A619C">
                        <w:rPr>
                          <w:rFonts w:cs="B Nazanin"/>
                          <w:i w:val="0"/>
                          <w:iCs w:val="0"/>
                          <w:color w:val="000000" w:themeColor="text1"/>
                          <w:sz w:val="20"/>
                          <w:szCs w:val="20"/>
                          <w:rtl/>
                          <w:lang w:bidi="fa-IR"/>
                        </w:rPr>
                        <w:t>وز</w:t>
                      </w:r>
                      <w:r w:rsidRPr="007A619C">
                        <w:rPr>
                          <w:rFonts w:cs="B Nazanin" w:hint="cs"/>
                          <w:i w:val="0"/>
                          <w:iCs w:val="0"/>
                          <w:color w:val="000000" w:themeColor="text1"/>
                          <w:sz w:val="20"/>
                          <w:szCs w:val="20"/>
                          <w:rtl/>
                          <w:lang w:bidi="fa-IR"/>
                        </w:rPr>
                        <w:t>یع</w:t>
                      </w:r>
                      <w:r w:rsidRPr="007A619C">
                        <w:rPr>
                          <w:rFonts w:cs="B Nazanin"/>
                          <w:i w:val="0"/>
                          <w:iCs w:val="0"/>
                          <w:color w:val="000000" w:themeColor="text1"/>
                          <w:sz w:val="20"/>
                          <w:szCs w:val="20"/>
                          <w:rtl/>
                          <w:lang w:bidi="fa-IR"/>
                        </w:rPr>
                        <w:t xml:space="preserve"> لگار</w:t>
                      </w:r>
                      <w:r w:rsidRPr="007A619C">
                        <w:rPr>
                          <w:rFonts w:cs="B Nazanin" w:hint="cs"/>
                          <w:i w:val="0"/>
                          <w:iCs w:val="0"/>
                          <w:color w:val="000000" w:themeColor="text1"/>
                          <w:sz w:val="20"/>
                          <w:szCs w:val="20"/>
                          <w:rtl/>
                          <w:lang w:bidi="fa-IR"/>
                        </w:rPr>
                        <w:t>یتمی</w:t>
                      </w:r>
                      <w:r w:rsidRPr="007A619C">
                        <w:rPr>
                          <w:rFonts w:cs="B Nazanin"/>
                          <w:i w:val="0"/>
                          <w:iCs w:val="0"/>
                          <w:color w:val="000000" w:themeColor="text1"/>
                          <w:sz w:val="20"/>
                          <w:szCs w:val="20"/>
                          <w:rtl/>
                          <w:lang w:bidi="fa-IR"/>
                        </w:rPr>
                        <w:t xml:space="preserve"> پارامترها</w:t>
                      </w:r>
                      <w:r w:rsidRPr="007A619C">
                        <w:rPr>
                          <w:rFonts w:cs="B Nazanin" w:hint="cs"/>
                          <w:i w:val="0"/>
                          <w:iCs w:val="0"/>
                          <w:color w:val="000000" w:themeColor="text1"/>
                          <w:sz w:val="20"/>
                          <w:szCs w:val="20"/>
                          <w:rtl/>
                          <w:lang w:bidi="fa-IR"/>
                        </w:rPr>
                        <w:t>ی</w:t>
                      </w:r>
                      <w:r w:rsidRPr="007A619C">
                        <w:rPr>
                          <w:rFonts w:cs="B Nazanin"/>
                          <w:i w:val="0"/>
                          <w:iCs w:val="0"/>
                          <w:color w:val="000000" w:themeColor="text1"/>
                          <w:sz w:val="20"/>
                          <w:szCs w:val="20"/>
                          <w:rtl/>
                          <w:lang w:bidi="fa-IR"/>
                        </w:rPr>
                        <w:t xml:space="preserve"> نظم سه گانه ها</w:t>
                      </w:r>
                      <w:r w:rsidRPr="007A619C">
                        <w:rPr>
                          <w:rFonts w:cs="B Nazanin" w:hint="cs"/>
                          <w:i w:val="0"/>
                          <w:iCs w:val="0"/>
                          <w:color w:val="000000" w:themeColor="text1"/>
                          <w:sz w:val="20"/>
                          <w:szCs w:val="20"/>
                          <w:rtl/>
                          <w:lang w:bidi="fa-IR"/>
                        </w:rPr>
                        <w:t>ی</w:t>
                      </w:r>
                      <w:r w:rsidRPr="007A619C">
                        <w:rPr>
                          <w:rFonts w:cs="B Nazanin"/>
                          <w:i w:val="0"/>
                          <w:iCs w:val="0"/>
                          <w:color w:val="000000" w:themeColor="text1"/>
                          <w:sz w:val="20"/>
                          <w:szCs w:val="20"/>
                          <w:rtl/>
                          <w:lang w:bidi="fa-IR"/>
                        </w:rPr>
                        <w:t xml:space="preserve"> درمانده</w:t>
                      </w:r>
                      <w:r w:rsidRPr="0082068E">
                        <w:rPr>
                          <w:rFonts w:cs="B Nazanin" w:hint="cs"/>
                          <w:i w:val="0"/>
                          <w:iCs w:val="0"/>
                          <w:color w:val="000000" w:themeColor="text1"/>
                          <w:sz w:val="20"/>
                          <w:szCs w:val="20"/>
                          <w:rtl/>
                          <w:lang w:bidi="fa-IR"/>
                        </w:rPr>
                        <w:t xml:space="preserve"> به تفکیک اجزای تشکیل دهنده. چپ: انرژی یگانه، وسط: انرژی دوگانه، راست: انرژی سه گانه. ستاره ها و خطوط ممتد متمایز کننده تابع توزیع های برآمده از شبکه های واقعی و بُرخورده است. تابع توزیع اجزای مختلف با رنگ های متفاوت نمایش داده شده اند. </w:t>
                      </w:r>
                    </w:p>
                  </w:txbxContent>
                </v:textbox>
                <w10:wrap type="topAndBottom"/>
              </v:shape>
            </w:pict>
          </mc:Fallback>
        </mc:AlternateContent>
      </w:r>
      <w:r w:rsidRPr="00DE72A4">
        <w:rPr>
          <w:noProof/>
          <w:rtl/>
        </w:rPr>
        <w:drawing>
          <wp:anchor distT="0" distB="0" distL="114300" distR="114300" simplePos="0" relativeHeight="251676672" behindDoc="0" locked="0" layoutInCell="1" allowOverlap="1" wp14:anchorId="27E23A70" wp14:editId="2CE8A64B">
            <wp:simplePos x="0" y="0"/>
            <wp:positionH relativeFrom="margin">
              <wp:posOffset>3175</wp:posOffset>
            </wp:positionH>
            <wp:positionV relativeFrom="paragraph">
              <wp:posOffset>964211</wp:posOffset>
            </wp:positionV>
            <wp:extent cx="4829175" cy="1663700"/>
            <wp:effectExtent l="0" t="0" r="952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2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29175" cy="1663700"/>
                    </a:xfrm>
                    <a:prstGeom prst="rect">
                      <a:avLst/>
                    </a:prstGeom>
                  </pic:spPr>
                </pic:pic>
              </a:graphicData>
            </a:graphic>
            <wp14:sizeRelH relativeFrom="page">
              <wp14:pctWidth>0</wp14:pctWidth>
            </wp14:sizeRelH>
            <wp14:sizeRelV relativeFrom="page">
              <wp14:pctHeight>0</wp14:pctHeight>
            </wp14:sizeRelV>
          </wp:anchor>
        </w:drawing>
      </w:r>
      <w:r w:rsidRPr="004E3178">
        <w:rPr>
          <w:rFonts w:asciiTheme="majorBidi" w:hAnsiTheme="majorBidi" w:cs="B Nazanin"/>
          <w:sz w:val="28"/>
          <w:szCs w:val="28"/>
          <w:rtl/>
        </w:rPr>
        <w:t xml:space="preserve">ما همچنین همین بررسی را برای اجزای تشکیل دهنده سه گانه های </w:t>
      </w:r>
      <w:r w:rsidR="00F63C6E">
        <w:rPr>
          <w:rFonts w:asciiTheme="majorBidi" w:hAnsiTheme="majorBidi" w:cs="B Nazanin" w:hint="cs"/>
          <w:sz w:val="28"/>
          <w:szCs w:val="28"/>
          <w:rtl/>
        </w:rPr>
        <w:t>درمانده</w:t>
      </w:r>
      <w:r w:rsidRPr="004E3178">
        <w:rPr>
          <w:rFonts w:asciiTheme="majorBidi" w:hAnsiTheme="majorBidi" w:cs="B Nazanin"/>
          <w:sz w:val="28"/>
          <w:szCs w:val="28"/>
          <w:rtl/>
        </w:rPr>
        <w:t xml:space="preserve"> به تفکیک نوع اجزا انجام داده و در آنها نیز تفاوت هایی پیدا کردیم(شکل </w:t>
      </w:r>
      <w:r w:rsidRPr="004E3178">
        <w:rPr>
          <w:rFonts w:asciiTheme="majorBidi" w:hAnsiTheme="majorBidi" w:cs="B Nazanin" w:hint="cs"/>
          <w:sz w:val="28"/>
          <w:szCs w:val="28"/>
          <w:rtl/>
        </w:rPr>
        <w:t>21</w:t>
      </w:r>
      <w:r w:rsidRPr="004E3178">
        <w:rPr>
          <w:rFonts w:asciiTheme="majorBidi" w:hAnsiTheme="majorBidi" w:cs="B Nazanin"/>
          <w:sz w:val="28"/>
          <w:szCs w:val="28"/>
          <w:rtl/>
        </w:rPr>
        <w:t xml:space="preserve">). </w:t>
      </w:r>
    </w:p>
    <w:p w14:paraId="36509842" w14:textId="41C88CAB" w:rsidR="00F21D89" w:rsidRPr="0082068E" w:rsidRDefault="00F21D89" w:rsidP="00F21D89">
      <w:pPr>
        <w:pStyle w:val="ListParagraph"/>
        <w:bidi/>
        <w:spacing w:line="276" w:lineRule="auto"/>
        <w:ind w:left="1224"/>
        <w:jc w:val="both"/>
        <w:rPr>
          <w:rFonts w:asciiTheme="majorBidi" w:hAnsiTheme="majorBidi" w:cs="B Nazanin"/>
          <w:sz w:val="28"/>
          <w:szCs w:val="28"/>
        </w:rPr>
      </w:pPr>
      <w:r w:rsidRPr="002D1BB0">
        <w:rPr>
          <w:rFonts w:asciiTheme="majorBidi" w:hAnsiTheme="majorBidi" w:cs="B Nazanin"/>
          <w:sz w:val="28"/>
          <w:szCs w:val="28"/>
          <w:rtl/>
        </w:rPr>
        <w:t xml:space="preserve">مجموعا از این نتایج می توان اینگونه برداشت کرد که </w:t>
      </w:r>
      <w:r w:rsidR="00F63C6E">
        <w:rPr>
          <w:rFonts w:asciiTheme="majorBidi" w:hAnsiTheme="majorBidi" w:cs="B Nazanin" w:hint="cs"/>
          <w:sz w:val="28"/>
          <w:szCs w:val="28"/>
          <w:rtl/>
        </w:rPr>
        <w:t xml:space="preserve">ارتباطات </w:t>
      </w:r>
      <w:r w:rsidRPr="002D1BB0">
        <w:rPr>
          <w:rFonts w:asciiTheme="majorBidi" w:hAnsiTheme="majorBidi" w:cs="B Nazanin"/>
          <w:sz w:val="28"/>
          <w:szCs w:val="28"/>
          <w:rtl/>
        </w:rPr>
        <w:t>شبکه حالت استراحت</w:t>
      </w:r>
      <w:r w:rsidR="00F63C6E">
        <w:rPr>
          <w:rFonts w:asciiTheme="majorBidi" w:hAnsiTheme="majorBidi" w:cs="B Nazanin" w:hint="cs"/>
          <w:sz w:val="28"/>
          <w:szCs w:val="28"/>
          <w:rtl/>
        </w:rPr>
        <w:t>،</w:t>
      </w:r>
      <w:r w:rsidRPr="002D1BB0">
        <w:rPr>
          <w:rFonts w:asciiTheme="majorBidi" w:hAnsiTheme="majorBidi" w:cs="B Nazanin"/>
          <w:sz w:val="28"/>
          <w:szCs w:val="28"/>
          <w:rtl/>
        </w:rPr>
        <w:t xml:space="preserve"> ساختارهای غیر</w:t>
      </w:r>
      <w:r w:rsidR="00F63C6E">
        <w:rPr>
          <w:rFonts w:asciiTheme="majorBidi" w:hAnsiTheme="majorBidi" w:cs="B Nazanin" w:hint="cs"/>
          <w:sz w:val="28"/>
          <w:szCs w:val="28"/>
          <w:rtl/>
        </w:rPr>
        <w:t>متداول</w:t>
      </w:r>
      <w:r w:rsidRPr="002D1BB0">
        <w:rPr>
          <w:rFonts w:asciiTheme="majorBidi" w:hAnsiTheme="majorBidi" w:cs="B Nazanin"/>
          <w:sz w:val="28"/>
          <w:szCs w:val="28"/>
          <w:rtl/>
        </w:rPr>
        <w:t xml:space="preserve"> مرتبه بالایی دارند که اهمیت بررسی این ساختارهای مرتبه بالا را برجسته می کند.</w:t>
      </w:r>
      <w:r>
        <w:rPr>
          <w:rFonts w:asciiTheme="majorBidi" w:hAnsiTheme="majorBidi" w:cs="B Nazanin"/>
          <w:sz w:val="28"/>
          <w:szCs w:val="28"/>
          <w:rtl/>
        </w:rPr>
        <w:br w:type="page"/>
      </w:r>
    </w:p>
    <w:p w14:paraId="4CEDE1E2" w14:textId="77777777" w:rsidR="00F21D89" w:rsidRPr="00F0303F" w:rsidRDefault="00F21D89" w:rsidP="00351451">
      <w:pPr>
        <w:pStyle w:val="ListParagraph"/>
        <w:numPr>
          <w:ilvl w:val="0"/>
          <w:numId w:val="88"/>
        </w:numPr>
        <w:bidi/>
        <w:spacing w:line="276" w:lineRule="auto"/>
        <w:jc w:val="both"/>
        <w:rPr>
          <w:rFonts w:cs="B Nazanin"/>
          <w:b/>
          <w:bCs/>
          <w:sz w:val="32"/>
          <w:szCs w:val="32"/>
        </w:rPr>
      </w:pPr>
      <w:r w:rsidRPr="00F0303F">
        <w:rPr>
          <w:rFonts w:cs="B Nazanin" w:hint="cs"/>
          <w:b/>
          <w:bCs/>
          <w:sz w:val="32"/>
          <w:szCs w:val="32"/>
          <w:rtl/>
          <w:lang w:bidi="fa-IR"/>
        </w:rPr>
        <w:lastRenderedPageBreak/>
        <w:t>بحث و نتیجه گیری:</w:t>
      </w:r>
    </w:p>
    <w:p w14:paraId="5CFF86FF" w14:textId="233B3F05" w:rsidR="00F21D89" w:rsidRPr="00F0303F" w:rsidRDefault="00F21D89" w:rsidP="00F21D89">
      <w:pPr>
        <w:pStyle w:val="ListParagraph"/>
        <w:bidi/>
        <w:spacing w:line="276" w:lineRule="auto"/>
        <w:ind w:left="360"/>
        <w:jc w:val="both"/>
        <w:rPr>
          <w:rFonts w:cs="B Nazanin"/>
          <w:sz w:val="28"/>
          <w:szCs w:val="28"/>
        </w:rPr>
      </w:pPr>
      <w:r w:rsidRPr="00F0303F">
        <w:rPr>
          <w:rFonts w:cs="B Nazanin" w:hint="cs"/>
          <w:sz w:val="28"/>
          <w:szCs w:val="28"/>
          <w:rtl/>
        </w:rPr>
        <w:t>همچون فصل نتایج، این فصل را نیز به دو بخش تقسیم نمودیم. در ابتدا به بحث و بررسی نقش توپولوژی ا</w:t>
      </w:r>
      <w:r w:rsidR="00860EA2">
        <w:rPr>
          <w:rFonts w:cs="B Nazanin" w:hint="cs"/>
          <w:sz w:val="28"/>
          <w:szCs w:val="28"/>
          <w:rtl/>
        </w:rPr>
        <w:t>رتباطات</w:t>
      </w:r>
      <w:r w:rsidRPr="00F0303F">
        <w:rPr>
          <w:rFonts w:cs="B Nazanin" w:hint="cs"/>
          <w:sz w:val="28"/>
          <w:szCs w:val="28"/>
          <w:rtl/>
        </w:rPr>
        <w:t xml:space="preserve"> منفی بر روی پایداری شبکه پرداختیم و سپس به سراغ نیاز به تغییر شبکه </w:t>
      </w:r>
      <w:r w:rsidR="00860EA2">
        <w:rPr>
          <w:rFonts w:cs="B Nazanin" w:hint="cs"/>
          <w:sz w:val="28"/>
          <w:szCs w:val="28"/>
          <w:rtl/>
        </w:rPr>
        <w:t xml:space="preserve">عملکردی </w:t>
      </w:r>
      <w:r w:rsidRPr="00F0303F">
        <w:rPr>
          <w:rFonts w:cs="B Nazanin" w:hint="cs"/>
          <w:sz w:val="28"/>
          <w:szCs w:val="28"/>
          <w:rtl/>
        </w:rPr>
        <w:t xml:space="preserve">در </w:t>
      </w:r>
      <w:r w:rsidR="00860EA2">
        <w:rPr>
          <w:rFonts w:cs="B Nazanin" w:hint="cs"/>
          <w:sz w:val="28"/>
          <w:szCs w:val="28"/>
          <w:rtl/>
        </w:rPr>
        <w:t>گذر</w:t>
      </w:r>
      <w:r w:rsidRPr="00F0303F">
        <w:rPr>
          <w:rFonts w:cs="B Nazanin" w:hint="cs"/>
          <w:sz w:val="28"/>
          <w:szCs w:val="28"/>
          <w:rtl/>
        </w:rPr>
        <w:t xml:space="preserve"> عمر رفتیم.</w:t>
      </w:r>
    </w:p>
    <w:p w14:paraId="51EAD40E" w14:textId="77777777" w:rsidR="00F21D89" w:rsidRPr="000809E1" w:rsidRDefault="00F21D89" w:rsidP="00351451">
      <w:pPr>
        <w:pStyle w:val="ListParagraph"/>
        <w:numPr>
          <w:ilvl w:val="1"/>
          <w:numId w:val="88"/>
        </w:numPr>
        <w:bidi/>
        <w:spacing w:line="276" w:lineRule="auto"/>
        <w:jc w:val="both"/>
        <w:rPr>
          <w:rFonts w:cs="B Nazanin"/>
          <w:b/>
          <w:bCs/>
          <w:sz w:val="28"/>
          <w:szCs w:val="28"/>
        </w:rPr>
      </w:pPr>
      <w:r w:rsidRPr="000809E1">
        <w:rPr>
          <w:rFonts w:cs="B Nazanin" w:hint="cs"/>
          <w:b/>
          <w:bCs/>
          <w:sz w:val="28"/>
          <w:szCs w:val="28"/>
          <w:rtl/>
        </w:rPr>
        <w:t>بخش اول:</w:t>
      </w:r>
    </w:p>
    <w:p w14:paraId="38D5FABF" w14:textId="33664E97" w:rsidR="00F21D89" w:rsidRPr="00F0303F" w:rsidRDefault="00F21D89" w:rsidP="00F21D89">
      <w:pPr>
        <w:pStyle w:val="ListParagraph"/>
        <w:bidi/>
        <w:spacing w:line="276" w:lineRule="auto"/>
        <w:ind w:left="792"/>
        <w:jc w:val="both"/>
        <w:rPr>
          <w:rFonts w:cs="B Nazanin"/>
          <w:sz w:val="28"/>
          <w:szCs w:val="28"/>
        </w:rPr>
      </w:pPr>
      <w:r w:rsidRPr="00F0303F">
        <w:rPr>
          <w:rFonts w:cs="B Nazanin" w:hint="cs"/>
          <w:sz w:val="28"/>
          <w:szCs w:val="28"/>
          <w:rtl/>
        </w:rPr>
        <w:t xml:space="preserve">به صورت خلاصه، نشان دادیم که تجمع </w:t>
      </w:r>
      <w:r w:rsidR="00EE5381">
        <w:rPr>
          <w:rFonts w:cs="B Nazanin" w:hint="cs"/>
          <w:sz w:val="28"/>
          <w:szCs w:val="28"/>
          <w:rtl/>
        </w:rPr>
        <w:t>ارتباطات</w:t>
      </w:r>
      <w:r w:rsidRPr="00F0303F">
        <w:rPr>
          <w:rFonts w:cs="B Nazanin" w:hint="cs"/>
          <w:sz w:val="28"/>
          <w:szCs w:val="28"/>
          <w:rtl/>
        </w:rPr>
        <w:t xml:space="preserve"> منفی حول گره ها یک توپولوژی خاصی را شکل می دهد که شبکه را به سمت حالات پایدارتر هدایت می نماید. در این راستا شبکه های واقعی را با شبکه های پوچی که نرخ </w:t>
      </w:r>
      <w:r w:rsidR="00EE5381">
        <w:rPr>
          <w:rFonts w:cs="B Nazanin" w:hint="cs"/>
          <w:sz w:val="28"/>
          <w:szCs w:val="28"/>
          <w:rtl/>
        </w:rPr>
        <w:t>ارتباطات</w:t>
      </w:r>
      <w:r w:rsidRPr="00F0303F">
        <w:rPr>
          <w:rFonts w:cs="B Nazanin" w:hint="cs"/>
          <w:sz w:val="28"/>
          <w:szCs w:val="28"/>
          <w:rtl/>
        </w:rPr>
        <w:t xml:space="preserve"> مثبت به منفی برابر با شبکه های واقعی داشتند مقایسه نموده و نشان دادیم که شبکه های واقعی</w:t>
      </w:r>
      <w:r w:rsidR="00EE5381">
        <w:rPr>
          <w:rFonts w:cs="B Nazanin" w:hint="cs"/>
          <w:sz w:val="28"/>
          <w:szCs w:val="28"/>
          <w:rtl/>
        </w:rPr>
        <w:t>،</w:t>
      </w:r>
      <w:r w:rsidRPr="00F0303F">
        <w:rPr>
          <w:rFonts w:cs="B Nazanin" w:hint="cs"/>
          <w:sz w:val="28"/>
          <w:szCs w:val="28"/>
          <w:rtl/>
        </w:rPr>
        <w:t xml:space="preserve"> انرژی بالانس کمتری دارند. ما همچنین یک سنجه</w:t>
      </w:r>
      <w:r w:rsidR="00EE5381">
        <w:rPr>
          <w:rFonts w:cs="B Nazanin" w:hint="cs"/>
          <w:sz w:val="28"/>
          <w:szCs w:val="28"/>
          <w:rtl/>
        </w:rPr>
        <w:t xml:space="preserve"> کلی</w:t>
      </w:r>
      <w:r w:rsidRPr="00F0303F">
        <w:rPr>
          <w:rFonts w:cs="B Nazanin" w:hint="cs"/>
          <w:sz w:val="28"/>
          <w:szCs w:val="28"/>
          <w:rtl/>
        </w:rPr>
        <w:t xml:space="preserve"> برای تشکیل هاب </w:t>
      </w:r>
      <w:r w:rsidR="00EE5381">
        <w:rPr>
          <w:rFonts w:cs="B Nazanin" w:hint="cs"/>
          <w:sz w:val="28"/>
          <w:szCs w:val="28"/>
          <w:rtl/>
        </w:rPr>
        <w:t xml:space="preserve">در شبکه </w:t>
      </w:r>
      <w:r w:rsidRPr="00F0303F">
        <w:rPr>
          <w:rFonts w:cs="B Nazanin" w:hint="cs"/>
          <w:sz w:val="28"/>
          <w:szCs w:val="28"/>
          <w:rtl/>
        </w:rPr>
        <w:t>به نام تمایل به ساخت هاب معرفی نموده و نشان دادیم که شبکه های واقعی تمایل بیشتری به ساخت هاب دارند. بر طبق نتای</w:t>
      </w:r>
      <w:r w:rsidR="00EE5381">
        <w:rPr>
          <w:rFonts w:cs="B Nazanin" w:hint="cs"/>
          <w:sz w:val="28"/>
          <w:szCs w:val="28"/>
          <w:rtl/>
        </w:rPr>
        <w:t>ج</w:t>
      </w:r>
      <w:r>
        <w:rPr>
          <w:rFonts w:cs="B Nazanin" w:hint="cs"/>
          <w:sz w:val="28"/>
          <w:szCs w:val="28"/>
          <w:rtl/>
        </w:rPr>
        <w:t>،</w:t>
      </w:r>
      <w:r w:rsidRPr="00F0303F">
        <w:rPr>
          <w:rFonts w:cs="B Nazanin" w:hint="cs"/>
          <w:sz w:val="28"/>
          <w:szCs w:val="28"/>
          <w:rtl/>
        </w:rPr>
        <w:t xml:space="preserve"> مکانیزمی را پیشنهاد دادیم که شرح می داد چگونه تشکیل هاب </w:t>
      </w:r>
      <w:r w:rsidR="00EE5381">
        <w:rPr>
          <w:rFonts w:cs="B Nazanin" w:hint="cs"/>
          <w:sz w:val="28"/>
          <w:szCs w:val="28"/>
          <w:rtl/>
        </w:rPr>
        <w:t>ارتباطات</w:t>
      </w:r>
      <w:r w:rsidRPr="00F0303F">
        <w:rPr>
          <w:rFonts w:cs="B Nazanin" w:hint="cs"/>
          <w:sz w:val="28"/>
          <w:szCs w:val="28"/>
          <w:rtl/>
        </w:rPr>
        <w:t xml:space="preserve"> نشانه دار به پایداری شبکه منجر می گردد. از آنجاییکه که متوجه شدیم که </w:t>
      </w:r>
      <w:r w:rsidR="00EE5381">
        <w:rPr>
          <w:rFonts w:cs="B Nazanin" w:hint="cs"/>
          <w:sz w:val="28"/>
          <w:szCs w:val="28"/>
          <w:rtl/>
        </w:rPr>
        <w:t>ارتباطات</w:t>
      </w:r>
      <w:r w:rsidRPr="00F0303F">
        <w:rPr>
          <w:rFonts w:cs="B Nazanin" w:hint="cs"/>
          <w:sz w:val="28"/>
          <w:szCs w:val="28"/>
          <w:rtl/>
        </w:rPr>
        <w:t xml:space="preserve"> منفی نقش مهمی در پایداری شبکه دارند تصمیم گرفتیم که رفتار جمعی آنها را </w:t>
      </w:r>
      <w:r>
        <w:rPr>
          <w:rFonts w:cs="B Nazanin" w:hint="cs"/>
          <w:sz w:val="28"/>
          <w:szCs w:val="28"/>
          <w:rtl/>
        </w:rPr>
        <w:t xml:space="preserve">نیز </w:t>
      </w:r>
      <w:r w:rsidRPr="00F0303F">
        <w:rPr>
          <w:rFonts w:cs="B Nazanin" w:hint="cs"/>
          <w:sz w:val="28"/>
          <w:szCs w:val="28"/>
          <w:rtl/>
        </w:rPr>
        <w:t xml:space="preserve">بررسی نماییم. ما دریافتیم که درجه </w:t>
      </w:r>
      <w:r w:rsidR="00EE5381">
        <w:rPr>
          <w:rFonts w:cs="B Nazanin" w:hint="cs"/>
          <w:sz w:val="28"/>
          <w:szCs w:val="28"/>
          <w:rtl/>
        </w:rPr>
        <w:t xml:space="preserve">های </w:t>
      </w:r>
      <w:r w:rsidRPr="00F0303F">
        <w:rPr>
          <w:rFonts w:cs="B Nazanin" w:hint="cs"/>
          <w:sz w:val="28"/>
          <w:szCs w:val="28"/>
          <w:rtl/>
        </w:rPr>
        <w:t>منفی</w:t>
      </w:r>
      <w:r>
        <w:rPr>
          <w:rFonts w:cs="B Nazanin" w:hint="cs"/>
          <w:sz w:val="28"/>
          <w:szCs w:val="28"/>
          <w:rtl/>
        </w:rPr>
        <w:t>،</w:t>
      </w:r>
      <w:r w:rsidRPr="00F0303F">
        <w:rPr>
          <w:rFonts w:cs="B Nazanin" w:hint="cs"/>
          <w:sz w:val="28"/>
          <w:szCs w:val="28"/>
          <w:rtl/>
        </w:rPr>
        <w:t xml:space="preserve"> توزیع نمایی داشته و نرخ افت آن با تمایل به ساخت هاب منفی</w:t>
      </w:r>
      <w:r>
        <w:rPr>
          <w:rFonts w:cs="B Nazanin" w:hint="cs"/>
          <w:sz w:val="28"/>
          <w:szCs w:val="28"/>
          <w:rtl/>
        </w:rPr>
        <w:t>،</w:t>
      </w:r>
      <w:r w:rsidRPr="00F0303F">
        <w:rPr>
          <w:rFonts w:cs="B Nazanin" w:hint="cs"/>
          <w:sz w:val="28"/>
          <w:szCs w:val="28"/>
          <w:rtl/>
        </w:rPr>
        <w:t xml:space="preserve"> همبستگی منفی دارد. ما همچنین برآمدگی نواحی مغزی را در قالب تابع توزیع درجه های منفی بررسی نمودیم و دریافتیم که برخی از نواحی مغزی</w:t>
      </w:r>
      <w:r>
        <w:rPr>
          <w:rFonts w:cs="B Nazanin" w:hint="cs"/>
          <w:sz w:val="28"/>
          <w:szCs w:val="28"/>
          <w:rtl/>
        </w:rPr>
        <w:t>،</w:t>
      </w:r>
      <w:r w:rsidRPr="00F0303F">
        <w:rPr>
          <w:rFonts w:cs="B Nazanin" w:hint="cs"/>
          <w:sz w:val="28"/>
          <w:szCs w:val="28"/>
          <w:rtl/>
        </w:rPr>
        <w:t xml:space="preserve"> تابع توزیع درجه منفی متفاوتی نسبت به تابع توزیع درجه منفی کل مغز دارند. </w:t>
      </w:r>
    </w:p>
    <w:p w14:paraId="04014D2E" w14:textId="26686CD6" w:rsidR="00F21D89" w:rsidRPr="000809E1" w:rsidRDefault="00F21D89" w:rsidP="00351451">
      <w:pPr>
        <w:pStyle w:val="ListParagraph"/>
        <w:numPr>
          <w:ilvl w:val="2"/>
          <w:numId w:val="88"/>
        </w:numPr>
        <w:bidi/>
        <w:spacing w:line="276" w:lineRule="auto"/>
        <w:jc w:val="both"/>
        <w:rPr>
          <w:rFonts w:cs="B Nazanin"/>
          <w:sz w:val="28"/>
          <w:szCs w:val="28"/>
          <w:rtl/>
        </w:rPr>
      </w:pPr>
      <w:r w:rsidRPr="00F0303F">
        <w:rPr>
          <w:rFonts w:cs="B Nazanin" w:hint="cs"/>
          <w:sz w:val="28"/>
          <w:szCs w:val="28"/>
          <w:rtl/>
        </w:rPr>
        <w:lastRenderedPageBreak/>
        <w:t>تعریف انرژی مغز:</w:t>
      </w:r>
      <w:r>
        <w:rPr>
          <w:rFonts w:cs="B Nazanin" w:hint="cs"/>
          <w:sz w:val="28"/>
          <w:szCs w:val="28"/>
          <w:rtl/>
        </w:rPr>
        <w:t xml:space="preserve"> </w:t>
      </w:r>
      <w:r w:rsidRPr="000809E1">
        <w:rPr>
          <w:rFonts w:cs="B Nazanin" w:hint="cs"/>
          <w:sz w:val="28"/>
          <w:szCs w:val="28"/>
          <w:rtl/>
        </w:rPr>
        <w:t>در سالهای اخیر، پژوهشگران متعددی سعی کرده اند که از روی داده های تصویربرداری عصبی، انرژی تعریف کنند</w:t>
      </w:r>
      <w:r w:rsidRPr="000809E1">
        <w:rPr>
          <w:rFonts w:cs="B Nazanin"/>
          <w:sz w:val="28"/>
          <w:szCs w:val="28"/>
          <w:rtl/>
        </w:rPr>
        <w:fldChar w:fldCharType="begin">
          <w:fldData xml:space="preserve">PEVuZE5vdGU+PENpdGU+PEF1dGhvcj5FemFraTwvQXV0aG9yPjxZZWFyPjIwMTc8L1llYXI+PFJl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</w:fldData>
        </w:fldChar>
      </w:r>
      <w:r w:rsidRPr="000809E1">
        <w:rPr>
          <w:rFonts w:cs="B Nazanin"/>
          <w:sz w:val="28"/>
          <w:szCs w:val="28"/>
          <w:rtl/>
        </w:rPr>
        <w:instrText xml:space="preserve"> </w:instrText>
      </w:r>
      <w:r w:rsidRPr="000809E1">
        <w:rPr>
          <w:rFonts w:cs="B Nazanin"/>
          <w:sz w:val="28"/>
          <w:szCs w:val="28"/>
        </w:rPr>
        <w:instrText>ADDIN EN.CITE</w:instrText>
      </w:r>
      <w:r w:rsidRPr="000809E1">
        <w:rPr>
          <w:rFonts w:cs="B Nazanin"/>
          <w:sz w:val="28"/>
          <w:szCs w:val="28"/>
          <w:rtl/>
        </w:rPr>
        <w:instrText xml:space="preserve"> </w:instrText>
      </w:r>
      <w:r w:rsidRPr="000809E1">
        <w:rPr>
          <w:rFonts w:cs="B Nazanin"/>
          <w:sz w:val="28"/>
          <w:szCs w:val="28"/>
          <w:rtl/>
        </w:rPr>
        <w:fldChar w:fldCharType="begin">
          <w:fldData xml:space="preserve">PEVuZE5vdGU+PENpdGU+PEF1dGhvcj5FemFraTwvQXV0aG9yPjxZZWFyPjIwMTc8L1llYXI+PFJl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</w:fldData>
        </w:fldChar>
      </w:r>
      <w:r w:rsidRPr="000809E1">
        <w:rPr>
          <w:rFonts w:cs="B Nazanin"/>
          <w:sz w:val="28"/>
          <w:szCs w:val="28"/>
          <w:rtl/>
        </w:rPr>
        <w:instrText xml:space="preserve"> </w:instrText>
      </w:r>
      <w:r w:rsidRPr="000809E1">
        <w:rPr>
          <w:rFonts w:cs="B Nazanin"/>
          <w:sz w:val="28"/>
          <w:szCs w:val="28"/>
        </w:rPr>
        <w:instrText>ADDIN EN.CITE.DATA</w:instrText>
      </w:r>
      <w:r w:rsidRPr="000809E1">
        <w:rPr>
          <w:rFonts w:cs="B Nazanin"/>
          <w:sz w:val="28"/>
          <w:szCs w:val="28"/>
          <w:rtl/>
        </w:rPr>
        <w:instrText xml:space="preserve"> </w:instrText>
      </w:r>
      <w:r w:rsidRPr="000809E1">
        <w:rPr>
          <w:rFonts w:cs="B Nazanin"/>
          <w:sz w:val="28"/>
          <w:szCs w:val="28"/>
          <w:rtl/>
        </w:rPr>
      </w:r>
      <w:r w:rsidRPr="000809E1">
        <w:rPr>
          <w:rFonts w:cs="B Nazanin"/>
          <w:sz w:val="28"/>
          <w:szCs w:val="28"/>
          <w:rtl/>
        </w:rPr>
        <w:fldChar w:fldCharType="end"/>
      </w:r>
      <w:r w:rsidRPr="000809E1">
        <w:rPr>
          <w:rFonts w:cs="B Nazanin"/>
          <w:sz w:val="28"/>
          <w:szCs w:val="28"/>
          <w:rtl/>
        </w:rPr>
      </w:r>
      <w:r w:rsidRPr="000809E1">
        <w:rPr>
          <w:rFonts w:cs="B Nazanin"/>
          <w:sz w:val="28"/>
          <w:szCs w:val="28"/>
          <w:rtl/>
        </w:rPr>
        <w:fldChar w:fldCharType="separate"/>
      </w:r>
      <w:r w:rsidRPr="000809E1">
        <w:rPr>
          <w:rFonts w:cs="B Nazanin"/>
          <w:noProof/>
          <w:sz w:val="28"/>
          <w:szCs w:val="28"/>
          <w:rtl/>
        </w:rPr>
        <w:t>(274-278)</w:t>
      </w:r>
      <w:r w:rsidRPr="000809E1">
        <w:rPr>
          <w:rFonts w:cs="B Nazanin"/>
          <w:sz w:val="28"/>
          <w:szCs w:val="28"/>
          <w:rtl/>
        </w:rPr>
        <w:fldChar w:fldCharType="end"/>
      </w:r>
      <w:r w:rsidRPr="000809E1">
        <w:rPr>
          <w:rFonts w:cs="B Nazanin" w:hint="cs"/>
          <w:sz w:val="28"/>
          <w:szCs w:val="28"/>
          <w:rtl/>
        </w:rPr>
        <w:t xml:space="preserve">. در اکثر موارد سعی کرده اند این کار را به کمک فعالیت نواحی و برهمکنش های طولانی مدت همزمان بین نواحی انجام دهند. از </w:t>
      </w:r>
      <w:r w:rsidR="00EE5381">
        <w:rPr>
          <w:rFonts w:cs="B Nazanin" w:hint="cs"/>
          <w:sz w:val="28"/>
          <w:szCs w:val="28"/>
          <w:rtl/>
        </w:rPr>
        <w:t>آ</w:t>
      </w:r>
      <w:r w:rsidRPr="000809E1">
        <w:rPr>
          <w:rFonts w:cs="B Nazanin" w:hint="cs"/>
          <w:sz w:val="28"/>
          <w:szCs w:val="28"/>
          <w:rtl/>
        </w:rPr>
        <w:t xml:space="preserve">نجاییکه آنها از </w:t>
      </w:r>
      <w:r w:rsidR="00EE5381">
        <w:rPr>
          <w:rFonts w:cs="B Nazanin" w:hint="cs"/>
          <w:sz w:val="28"/>
          <w:szCs w:val="28"/>
          <w:rtl/>
        </w:rPr>
        <w:t>ف</w:t>
      </w:r>
      <w:r w:rsidRPr="000809E1">
        <w:rPr>
          <w:rFonts w:cs="B Nazanin" w:hint="cs"/>
          <w:sz w:val="28"/>
          <w:szCs w:val="28"/>
          <w:rtl/>
        </w:rPr>
        <w:t xml:space="preserve">عالیت های لحظه ای برای این کار استفاده کرده اند و با در نظر گرفتن این واقعیت که سیگنالهای </w:t>
      </w:r>
      <w:r w:rsidRPr="000809E1">
        <w:rPr>
          <w:rFonts w:cs="B Nazanin"/>
          <w:sz w:val="28"/>
          <w:szCs w:val="28"/>
        </w:rPr>
        <w:t>fMRI</w:t>
      </w:r>
      <w:r w:rsidRPr="000809E1">
        <w:rPr>
          <w:rFonts w:cs="B Nazanin" w:hint="cs"/>
          <w:sz w:val="28"/>
          <w:szCs w:val="28"/>
          <w:rtl/>
          <w:lang w:bidi="fa-IR"/>
        </w:rPr>
        <w:t xml:space="preserve"> نرخ سیگنال به نویز پایینی دارد، این امر ممکن است اعت</w:t>
      </w:r>
      <w:r w:rsidR="00EE5381">
        <w:rPr>
          <w:rFonts w:cs="B Nazanin" w:hint="cs"/>
          <w:sz w:val="28"/>
          <w:szCs w:val="28"/>
          <w:rtl/>
          <w:lang w:bidi="fa-IR"/>
        </w:rPr>
        <w:t>ب</w:t>
      </w:r>
      <w:r w:rsidRPr="000809E1">
        <w:rPr>
          <w:rFonts w:cs="B Nazanin" w:hint="cs"/>
          <w:sz w:val="28"/>
          <w:szCs w:val="28"/>
          <w:rtl/>
          <w:lang w:bidi="fa-IR"/>
        </w:rPr>
        <w:t xml:space="preserve">ار </w:t>
      </w:r>
      <w:r w:rsidRPr="000809E1">
        <w:rPr>
          <w:rFonts w:cs="B Nazanin" w:hint="cs"/>
          <w:sz w:val="28"/>
          <w:szCs w:val="28"/>
          <w:rtl/>
        </w:rPr>
        <w:t xml:space="preserve">انرژی های محاسبه شده را تحت تاثیر قرار دهد. لذا ما سعی کردیم صرفا از فعالیت های همزمان طولانی مدت برای محاسبه انرژی </w:t>
      </w:r>
      <w:r w:rsidR="00EE5381">
        <w:rPr>
          <w:rFonts w:cs="B Nazanin" w:hint="cs"/>
          <w:sz w:val="28"/>
          <w:szCs w:val="28"/>
          <w:rtl/>
        </w:rPr>
        <w:t xml:space="preserve">بالانس </w:t>
      </w:r>
      <w:r w:rsidRPr="000809E1">
        <w:rPr>
          <w:rFonts w:cs="B Nazanin" w:hint="cs"/>
          <w:sz w:val="28"/>
          <w:szCs w:val="28"/>
          <w:rtl/>
        </w:rPr>
        <w:t xml:space="preserve">استفاده کنیم. </w:t>
      </w:r>
    </w:p>
    <w:p w14:paraId="40FA7E61" w14:textId="76940D61" w:rsidR="00F21D89" w:rsidRPr="000809E1" w:rsidRDefault="00F21D89" w:rsidP="00351451">
      <w:pPr>
        <w:pStyle w:val="ListParagraph"/>
        <w:numPr>
          <w:ilvl w:val="2"/>
          <w:numId w:val="88"/>
        </w:numPr>
        <w:bidi/>
        <w:spacing w:line="276" w:lineRule="auto"/>
        <w:jc w:val="both"/>
        <w:rPr>
          <w:rFonts w:cs="B Nazanin"/>
          <w:sz w:val="28"/>
          <w:szCs w:val="28"/>
          <w:rtl/>
        </w:rPr>
      </w:pPr>
      <w:r w:rsidRPr="00F0303F">
        <w:rPr>
          <w:rFonts w:cs="B Nazanin" w:hint="cs"/>
          <w:sz w:val="28"/>
          <w:szCs w:val="28"/>
          <w:rtl/>
        </w:rPr>
        <w:t>کم انرژی بودن شبکه های نشانه دار حالت استراحت:</w:t>
      </w:r>
      <w:r>
        <w:rPr>
          <w:rFonts w:cs="B Nazanin" w:hint="cs"/>
          <w:sz w:val="28"/>
          <w:szCs w:val="28"/>
          <w:rtl/>
        </w:rPr>
        <w:t xml:space="preserve"> </w:t>
      </w:r>
      <w:r w:rsidRPr="000809E1">
        <w:rPr>
          <w:rFonts w:cs="B Nazanin" w:hint="cs"/>
          <w:sz w:val="28"/>
          <w:szCs w:val="28"/>
          <w:rtl/>
          <w:lang w:bidi="fa-IR"/>
        </w:rPr>
        <w:t>شکل 5 نشان می دهد که انرژی بالانس شبکه حالت استراحت، منفی و نزدیک به انرژی حالت پایدار مطلق</w:t>
      </w:r>
      <w:r>
        <w:rPr>
          <w:rStyle w:val="FootnoteReference"/>
          <w:rFonts w:cs="B Nazanin"/>
          <w:sz w:val="28"/>
          <w:szCs w:val="28"/>
          <w:rtl/>
          <w:lang w:bidi="fa-IR"/>
        </w:rPr>
        <w:footnoteReference w:id="865"/>
      </w:r>
      <w:r w:rsidRPr="000809E1">
        <w:rPr>
          <w:rFonts w:cs="B Nazanin" w:hint="cs"/>
          <w:sz w:val="28"/>
          <w:szCs w:val="28"/>
          <w:rtl/>
          <w:lang w:bidi="fa-IR"/>
        </w:rPr>
        <w:t xml:space="preserve"> است. این اتفاق صرفا به توپولوژی بستگی نداشته و پیامدی از ظهور </w:t>
      </w:r>
      <w:r w:rsidR="00EE5381">
        <w:rPr>
          <w:rFonts w:cs="B Nazanin" w:hint="cs"/>
          <w:sz w:val="28"/>
          <w:szCs w:val="28"/>
          <w:rtl/>
        </w:rPr>
        <w:t>ارتباطات</w:t>
      </w:r>
      <w:r w:rsidRPr="000809E1">
        <w:rPr>
          <w:rFonts w:cs="B Nazanin" w:hint="cs"/>
          <w:sz w:val="28"/>
          <w:szCs w:val="28"/>
          <w:rtl/>
          <w:lang w:bidi="fa-IR"/>
        </w:rPr>
        <w:t xml:space="preserve"> مثبت و منفی است. مطالعه بیشتر این موضوع ممکن است از این موضوع پرده بردارد که چرا بیشتر برهمکنش های مغزی مثبت است. </w:t>
      </w:r>
    </w:p>
    <w:p w14:paraId="64CF3091" w14:textId="5C048F6D" w:rsidR="00F21D89" w:rsidRPr="000809E1" w:rsidRDefault="00F21D89" w:rsidP="00351451">
      <w:pPr>
        <w:pStyle w:val="ListParagraph"/>
        <w:numPr>
          <w:ilvl w:val="2"/>
          <w:numId w:val="88"/>
        </w:numPr>
        <w:bidi/>
        <w:spacing w:line="276" w:lineRule="auto"/>
        <w:jc w:val="both"/>
        <w:rPr>
          <w:rFonts w:cs="B Nazanin"/>
          <w:sz w:val="28"/>
          <w:szCs w:val="28"/>
          <w:rtl/>
        </w:rPr>
      </w:pPr>
      <w:r w:rsidRPr="00F0303F">
        <w:rPr>
          <w:rFonts w:cs="B Nazanin" w:hint="cs"/>
          <w:sz w:val="28"/>
          <w:szCs w:val="28"/>
          <w:rtl/>
        </w:rPr>
        <w:t>ساخت شبکه های پوچ:</w:t>
      </w:r>
      <w:r>
        <w:rPr>
          <w:rFonts w:cs="B Nazanin" w:hint="cs"/>
          <w:sz w:val="28"/>
          <w:szCs w:val="28"/>
          <w:rtl/>
        </w:rPr>
        <w:t xml:space="preserve"> </w:t>
      </w:r>
      <w:r w:rsidRPr="000809E1">
        <w:rPr>
          <w:rFonts w:cs="B Nazanin" w:hint="cs"/>
          <w:sz w:val="28"/>
          <w:szCs w:val="28"/>
          <w:rtl/>
        </w:rPr>
        <w:t xml:space="preserve">همانطور که شرح دادیم، فرض ما این بود که توپولوژی خاص </w:t>
      </w:r>
      <w:r w:rsidR="00EE5381">
        <w:rPr>
          <w:rFonts w:cs="B Nazanin" w:hint="cs"/>
          <w:sz w:val="28"/>
          <w:szCs w:val="28"/>
          <w:rtl/>
        </w:rPr>
        <w:t>ارتباطات</w:t>
      </w:r>
      <w:r w:rsidRPr="000809E1">
        <w:rPr>
          <w:rFonts w:cs="B Nazanin" w:hint="cs"/>
          <w:sz w:val="28"/>
          <w:szCs w:val="28"/>
          <w:rtl/>
        </w:rPr>
        <w:t xml:space="preserve"> نشانه دار بر پایداری شبکه حالت استراحت تاثیر </w:t>
      </w:r>
      <w:r w:rsidR="00EE5381">
        <w:rPr>
          <w:rFonts w:cs="B Nazanin" w:hint="cs"/>
          <w:sz w:val="28"/>
          <w:szCs w:val="28"/>
          <w:rtl/>
        </w:rPr>
        <w:t xml:space="preserve">می </w:t>
      </w:r>
      <w:r w:rsidRPr="000809E1">
        <w:rPr>
          <w:rFonts w:cs="B Nazanin" w:hint="cs"/>
          <w:sz w:val="28"/>
          <w:szCs w:val="28"/>
          <w:rtl/>
        </w:rPr>
        <w:t xml:space="preserve">گذارد. برای به آزمون گذاشتن این فرضیه، بالانس شبکه های واقعی را با بالانس شبکه های پوچ مقایسه نمودیم. با توجه به این نکته که اعتبار آزمون به شدت بستگی به انتخاب شبکه پوچ </w:t>
      </w:r>
      <w:r w:rsidRPr="000809E1">
        <w:rPr>
          <w:rFonts w:cs="B Nazanin" w:hint="cs"/>
          <w:sz w:val="28"/>
          <w:szCs w:val="28"/>
          <w:rtl/>
        </w:rPr>
        <w:lastRenderedPageBreak/>
        <w:t>مناسب دارد</w:t>
      </w:r>
      <w:r w:rsidR="00EE5381">
        <w:rPr>
          <w:rFonts w:cs="B Nazanin" w:hint="cs"/>
          <w:sz w:val="28"/>
          <w:szCs w:val="28"/>
          <w:rtl/>
        </w:rPr>
        <w:t>،</w:t>
      </w:r>
      <w:r w:rsidRPr="000809E1">
        <w:rPr>
          <w:rFonts w:cs="B Nazanin" w:hint="cs"/>
          <w:sz w:val="28"/>
          <w:szCs w:val="28"/>
          <w:rtl/>
        </w:rPr>
        <w:t xml:space="preserve"> ما سعی کردیم یک روند مناسب برای ساخت شبکه های پوچ نشانه دار ارائه نماییم که در آن متغیرهای محدودکننده</w:t>
      </w:r>
      <w:r>
        <w:rPr>
          <w:rStyle w:val="FootnoteReference"/>
          <w:rFonts w:cs="B Nazanin"/>
          <w:sz w:val="28"/>
          <w:szCs w:val="28"/>
          <w:rtl/>
        </w:rPr>
        <w:footnoteReference w:id="866"/>
      </w:r>
      <w:r w:rsidRPr="000809E1">
        <w:rPr>
          <w:rFonts w:cs="B Nazanin" w:hint="cs"/>
          <w:sz w:val="28"/>
          <w:szCs w:val="28"/>
          <w:rtl/>
        </w:rPr>
        <w:t xml:space="preserve"> کنترل می شدند. علاوه بر برابری تعداد گره ها و </w:t>
      </w:r>
      <w:r w:rsidR="00EE5381">
        <w:rPr>
          <w:rFonts w:cs="B Nazanin" w:hint="cs"/>
          <w:sz w:val="28"/>
          <w:szCs w:val="28"/>
          <w:rtl/>
        </w:rPr>
        <w:t>ارتباطات</w:t>
      </w:r>
      <w:r w:rsidR="00EE5381" w:rsidRPr="000809E1">
        <w:rPr>
          <w:rFonts w:cs="B Nazanin" w:hint="cs"/>
          <w:sz w:val="28"/>
          <w:szCs w:val="28"/>
          <w:rtl/>
        </w:rPr>
        <w:t xml:space="preserve"> </w:t>
      </w:r>
      <w:r w:rsidRPr="000809E1">
        <w:rPr>
          <w:rFonts w:cs="B Nazanin" w:hint="cs"/>
          <w:sz w:val="28"/>
          <w:szCs w:val="28"/>
          <w:rtl/>
        </w:rPr>
        <w:t xml:space="preserve">، شبکه های پوچ نرخ </w:t>
      </w:r>
      <w:r w:rsidR="00EE5381">
        <w:rPr>
          <w:rFonts w:cs="B Nazanin" w:hint="cs"/>
          <w:sz w:val="28"/>
          <w:szCs w:val="28"/>
          <w:rtl/>
        </w:rPr>
        <w:t>ارتباطات</w:t>
      </w:r>
      <w:r w:rsidRPr="000809E1">
        <w:rPr>
          <w:rFonts w:cs="B Nazanin" w:hint="cs"/>
          <w:sz w:val="28"/>
          <w:szCs w:val="28"/>
          <w:rtl/>
        </w:rPr>
        <w:t xml:space="preserve"> مثبت به منفی برابر با شبکه های واقعی داشتند. این شبکه ها از روی سیگنالهایی ساخته می شدند که بُرخورده</w:t>
      </w:r>
      <w:r>
        <w:rPr>
          <w:rStyle w:val="FootnoteReference"/>
          <w:rFonts w:cs="B Nazanin"/>
          <w:sz w:val="28"/>
          <w:szCs w:val="28"/>
          <w:rtl/>
        </w:rPr>
        <w:footnoteReference w:id="867"/>
      </w:r>
      <w:r w:rsidRPr="000809E1">
        <w:rPr>
          <w:rFonts w:cs="B Nazanin" w:hint="cs"/>
          <w:sz w:val="28"/>
          <w:szCs w:val="28"/>
          <w:rtl/>
        </w:rPr>
        <w:t xml:space="preserve"> فعالیت های مغزی بودند، پس توزیع سیگنالها نیز ثابت می ماند. از آنجاییکه که شبکه های پوچ تنها در چینش </w:t>
      </w:r>
      <w:r w:rsidR="00EE5381">
        <w:rPr>
          <w:rFonts w:cs="B Nazanin" w:hint="cs"/>
          <w:sz w:val="28"/>
          <w:szCs w:val="28"/>
          <w:rtl/>
        </w:rPr>
        <w:t>ارتباطات</w:t>
      </w:r>
      <w:r w:rsidRPr="000809E1">
        <w:rPr>
          <w:rFonts w:cs="B Nazanin" w:hint="cs"/>
          <w:sz w:val="28"/>
          <w:szCs w:val="28"/>
          <w:rtl/>
        </w:rPr>
        <w:t xml:space="preserve"> نشانه دار نسبت به شبکه های واقعی تفاوت داشتند ما می توانستیم تفاوت بین بالانس شبکه های واقعی و پوچ را به توپولوژی شبکه نسبت دهیم. </w:t>
      </w:r>
    </w:p>
    <w:p w14:paraId="7B872900" w14:textId="4DB71A15" w:rsidR="00F21D89" w:rsidRPr="00F0303F" w:rsidRDefault="00F21D89" w:rsidP="00F21D89">
      <w:pPr>
        <w:pStyle w:val="ListParagraph"/>
        <w:bidi/>
        <w:spacing w:line="276" w:lineRule="auto"/>
        <w:ind w:left="1224"/>
        <w:jc w:val="both"/>
        <w:rPr>
          <w:rFonts w:cs="B Nazanin"/>
          <w:sz w:val="28"/>
          <w:szCs w:val="28"/>
          <w:rtl/>
        </w:rPr>
      </w:pPr>
      <w:r w:rsidRPr="00F0303F">
        <w:rPr>
          <w:rFonts w:cs="B Nazanin" w:hint="cs"/>
          <w:sz w:val="28"/>
          <w:szCs w:val="28"/>
          <w:rtl/>
        </w:rPr>
        <w:t xml:space="preserve">بر این اساس که تعداد </w:t>
      </w:r>
      <w:r w:rsidR="00EE5381">
        <w:rPr>
          <w:rFonts w:cs="B Nazanin" w:hint="cs"/>
          <w:sz w:val="28"/>
          <w:szCs w:val="28"/>
          <w:rtl/>
        </w:rPr>
        <w:t>ارتباطات</w:t>
      </w:r>
      <w:r w:rsidRPr="00F0303F">
        <w:rPr>
          <w:rFonts w:cs="B Nazanin" w:hint="cs"/>
          <w:sz w:val="28"/>
          <w:szCs w:val="28"/>
          <w:rtl/>
        </w:rPr>
        <w:t xml:space="preserve"> مثبت و </w:t>
      </w:r>
      <w:r w:rsidR="00EE5381">
        <w:rPr>
          <w:rFonts w:cs="B Nazanin" w:hint="cs"/>
          <w:sz w:val="28"/>
          <w:szCs w:val="28"/>
          <w:rtl/>
        </w:rPr>
        <w:t>ارتباطات</w:t>
      </w:r>
      <w:r w:rsidRPr="00F0303F">
        <w:rPr>
          <w:rFonts w:cs="B Nazanin" w:hint="cs"/>
          <w:sz w:val="28"/>
          <w:szCs w:val="28"/>
          <w:rtl/>
        </w:rPr>
        <w:t xml:space="preserve"> منفی در سه گانه های بالانس و نابالانس متفاوت است، ما مجبور بودیم که شرط برابری نرخ ا</w:t>
      </w:r>
      <w:r w:rsidR="00EE5381">
        <w:rPr>
          <w:rFonts w:cs="B Nazanin" w:hint="cs"/>
          <w:sz w:val="28"/>
          <w:szCs w:val="28"/>
          <w:rtl/>
        </w:rPr>
        <w:t>رتباطات</w:t>
      </w:r>
      <w:r w:rsidRPr="00F0303F">
        <w:rPr>
          <w:rFonts w:cs="B Nazanin" w:hint="cs"/>
          <w:sz w:val="28"/>
          <w:szCs w:val="28"/>
          <w:rtl/>
        </w:rPr>
        <w:t xml:space="preserve"> مثبت به منفی را درنظر بگیریم تا متغیر محدود کننده حضور ا</w:t>
      </w:r>
      <w:r w:rsidR="00EE5381">
        <w:rPr>
          <w:rFonts w:cs="B Nazanin" w:hint="cs"/>
          <w:sz w:val="28"/>
          <w:szCs w:val="28"/>
          <w:rtl/>
        </w:rPr>
        <w:t>رتباط</w:t>
      </w:r>
      <w:r w:rsidRPr="00F0303F">
        <w:rPr>
          <w:rFonts w:cs="B Nazanin" w:hint="cs"/>
          <w:sz w:val="28"/>
          <w:szCs w:val="28"/>
          <w:rtl/>
        </w:rPr>
        <w:t xml:space="preserve"> نشانه دار را کنترل کنیم. اگرچه رویکرد های متنوعی برای ساخت شبکه های پوچ وجود دارد</w:t>
      </w:r>
      <w:r>
        <w:rPr>
          <w:rFonts w:cs="B Nazanin"/>
          <w:sz w:val="28"/>
          <w:szCs w:val="28"/>
          <w:rtl/>
        </w:rPr>
        <w:fldChar w:fldCharType="begin"/>
      </w:r>
      <w:r>
        <w:rPr>
          <w:rFonts w:cs="B Nazanin"/>
          <w:sz w:val="28"/>
          <w:szCs w:val="28"/>
          <w:rtl/>
        </w:rPr>
        <w:instrText xml:space="preserve"> </w:instrText>
      </w:r>
      <w:r>
        <w:rPr>
          <w:rFonts w:cs="B Nazanin"/>
          <w:sz w:val="28"/>
          <w:szCs w:val="28"/>
        </w:rPr>
        <w:instrText>ADDIN EN.CITE &lt;EndNote&gt;&lt;Cite&gt;&lt;Author&gt;Fornito&lt;/Author&gt;&lt;Year&gt;2016&lt;/Year&gt;&lt;RecNum&gt;130&lt;/RecNum&gt;&lt;DisplayText&gt;(107)&lt;/DisplayText&gt;&lt;record&gt;&lt;rec-number&gt;130&lt;/rec-number&gt;&lt;foreign-keys&gt;&lt;key app="EN" db-id="frvwv2z9izraznezfs5xewvlzev902rw20re" timestamp="1605258566</w:instrText>
      </w:r>
      <w:r>
        <w:rPr>
          <w:rFonts w:cs="B Nazanin"/>
          <w:sz w:val="28"/>
          <w:szCs w:val="28"/>
          <w:rtl/>
        </w:rPr>
        <w:instrText>"&gt;130&lt;/</w:instrText>
      </w:r>
      <w:r>
        <w:rPr>
          <w:rFonts w:cs="B Nazanin"/>
          <w:sz w:val="28"/>
          <w:szCs w:val="28"/>
        </w:rPr>
        <w:instrText>key&gt;&lt;/foreign-keys&gt;&lt;ref-type name="Book"&gt;6&lt;/ref-type&gt;&lt;contributors&gt;&lt;authors&gt;&lt;author&gt;Fornito, Alex&lt;/author&gt;&lt;author&gt;Zalesky, Andrew&lt;/author&gt;&lt;author&gt;Bullmore, Edward&lt;/author&gt;&lt;/authors&gt;&lt;/contributors&gt;&lt;titles&gt;&lt;title&gt;Fundamentals of brain network analysis</w:instrText>
      </w:r>
      <w:r>
        <w:rPr>
          <w:rFonts w:cs="B Nazanin"/>
          <w:sz w:val="28"/>
          <w:szCs w:val="28"/>
          <w:rtl/>
        </w:rPr>
        <w:instrText>&lt;/</w:instrText>
      </w:r>
      <w:r>
        <w:rPr>
          <w:rFonts w:cs="B Nazanin"/>
          <w:sz w:val="28"/>
          <w:szCs w:val="28"/>
        </w:rPr>
        <w:instrText>title&gt;&lt;/titles&gt;&lt;dates&gt;&lt;year&gt;2016&lt;/year&gt;&lt;/dates&gt;&lt;publisher&gt;Academic Press&lt;/publisher&gt;&lt;isbn&gt;0124081185&lt;/isbn&gt;&lt;urls&gt;&lt;/urls&gt;&lt;/record&gt;&lt;/Cite&gt;&lt;/EndNote</w:instrText>
      </w:r>
      <w:r>
        <w:rPr>
          <w:rFonts w:cs="B Nazanin"/>
          <w:sz w:val="28"/>
          <w:szCs w:val="28"/>
          <w:rtl/>
        </w:rPr>
        <w:instrText>&gt;</w:instrText>
      </w:r>
      <w:r>
        <w:rPr>
          <w:rFonts w:cs="B Nazanin"/>
          <w:sz w:val="28"/>
          <w:szCs w:val="28"/>
          <w:rtl/>
        </w:rPr>
        <w:fldChar w:fldCharType="separate"/>
      </w:r>
      <w:r>
        <w:rPr>
          <w:rFonts w:cs="B Nazanin"/>
          <w:noProof/>
          <w:sz w:val="28"/>
          <w:szCs w:val="28"/>
          <w:rtl/>
        </w:rPr>
        <w:t>(107)</w:t>
      </w:r>
      <w:r>
        <w:rPr>
          <w:rFonts w:cs="B Nazanin"/>
          <w:sz w:val="28"/>
          <w:szCs w:val="28"/>
          <w:rtl/>
        </w:rPr>
        <w:fldChar w:fldCharType="end"/>
      </w:r>
      <w:r w:rsidRPr="00F0303F">
        <w:rPr>
          <w:rFonts w:cs="B Nazanin" w:hint="cs"/>
          <w:sz w:val="28"/>
          <w:szCs w:val="28"/>
          <w:rtl/>
        </w:rPr>
        <w:t xml:space="preserve">، چون هیچ کدام از آنها برروی شبکه های نشانه دار و تئوری بالانس به کار گرفته نشده </w:t>
      </w:r>
      <w:r w:rsidR="00EE5381">
        <w:rPr>
          <w:rFonts w:cs="B Nazanin" w:hint="cs"/>
          <w:sz w:val="28"/>
          <w:szCs w:val="28"/>
          <w:rtl/>
        </w:rPr>
        <w:t>بودند</w:t>
      </w:r>
      <w:r w:rsidRPr="00F0303F">
        <w:rPr>
          <w:rFonts w:cs="B Nazanin" w:hint="cs"/>
          <w:sz w:val="28"/>
          <w:szCs w:val="28"/>
          <w:rtl/>
        </w:rPr>
        <w:t xml:space="preserve">، ما تصمیم گرفتیم روندی جدیدی برای ساخت شبکه های پوچ ارائه کنیم که مناسب مطالعه خودمان باشد. </w:t>
      </w:r>
    </w:p>
    <w:p w14:paraId="0B3CEEA6" w14:textId="3FD851F9" w:rsidR="00F21D89" w:rsidRPr="00F0303F" w:rsidRDefault="00F21D89" w:rsidP="00F21D89">
      <w:pPr>
        <w:pStyle w:val="ListParagraph"/>
        <w:bidi/>
        <w:spacing w:line="276" w:lineRule="auto"/>
        <w:ind w:left="1224"/>
        <w:jc w:val="both"/>
        <w:rPr>
          <w:rFonts w:cs="B Nazanin"/>
          <w:sz w:val="28"/>
          <w:szCs w:val="28"/>
          <w:rtl/>
        </w:rPr>
      </w:pPr>
      <w:r>
        <w:rPr>
          <w:rFonts w:cs="B Nazanin" w:hint="cs"/>
          <w:sz w:val="28"/>
          <w:szCs w:val="28"/>
          <w:rtl/>
        </w:rPr>
        <w:t>طبق این روش ارائه شده</w:t>
      </w:r>
      <w:r w:rsidRPr="00F0303F">
        <w:rPr>
          <w:rFonts w:cs="B Nazanin" w:hint="cs"/>
          <w:sz w:val="28"/>
          <w:szCs w:val="28"/>
          <w:rtl/>
        </w:rPr>
        <w:t xml:space="preserve">، ما شبکه های پوچ را از روی سیگنالها می سازیم نه از روی </w:t>
      </w:r>
      <w:r w:rsidR="00EE5381">
        <w:rPr>
          <w:rFonts w:cs="B Nazanin" w:hint="cs"/>
          <w:sz w:val="28"/>
          <w:szCs w:val="28"/>
          <w:rtl/>
        </w:rPr>
        <w:t>ارتباطات</w:t>
      </w:r>
      <w:r w:rsidRPr="00F0303F">
        <w:rPr>
          <w:rFonts w:cs="B Nazanin" w:hint="cs"/>
          <w:sz w:val="28"/>
          <w:szCs w:val="28"/>
          <w:rtl/>
        </w:rPr>
        <w:t xml:space="preserve"> نشانه دار. این کار به امکان می دهد تا سیگنال </w:t>
      </w:r>
      <w:r w:rsidRPr="00F0303F">
        <w:rPr>
          <w:rFonts w:cs="B Nazanin" w:hint="cs"/>
          <w:sz w:val="28"/>
          <w:szCs w:val="28"/>
          <w:rtl/>
        </w:rPr>
        <w:lastRenderedPageBreak/>
        <w:t>تنظیم کننده</w:t>
      </w:r>
      <w:r>
        <w:rPr>
          <w:rStyle w:val="FootnoteReference"/>
          <w:rFonts w:cs="B Nazanin"/>
          <w:sz w:val="28"/>
          <w:szCs w:val="28"/>
          <w:rtl/>
        </w:rPr>
        <w:footnoteReference w:id="868"/>
      </w:r>
      <w:r w:rsidRPr="00F0303F">
        <w:rPr>
          <w:rFonts w:cs="B Nazanin" w:hint="cs"/>
          <w:sz w:val="28"/>
          <w:szCs w:val="28"/>
          <w:rtl/>
        </w:rPr>
        <w:t xml:space="preserve"> را به کار ب</w:t>
      </w:r>
      <w:r>
        <w:rPr>
          <w:rFonts w:cs="B Nazanin" w:hint="cs"/>
          <w:sz w:val="28"/>
          <w:szCs w:val="28"/>
          <w:rtl/>
        </w:rPr>
        <w:t>رده</w:t>
      </w:r>
      <w:r w:rsidRPr="00F0303F">
        <w:rPr>
          <w:rFonts w:cs="B Nazanin" w:hint="cs"/>
          <w:sz w:val="28"/>
          <w:szCs w:val="28"/>
          <w:rtl/>
        </w:rPr>
        <w:t xml:space="preserve"> و شبکه هایی با نرخ ا</w:t>
      </w:r>
      <w:r w:rsidR="00EE5381">
        <w:rPr>
          <w:rFonts w:cs="B Nazanin" w:hint="cs"/>
          <w:sz w:val="28"/>
          <w:szCs w:val="28"/>
          <w:rtl/>
        </w:rPr>
        <w:t>رتباط</w:t>
      </w:r>
      <w:r w:rsidRPr="00F0303F">
        <w:rPr>
          <w:rFonts w:cs="B Nazanin" w:hint="cs"/>
          <w:sz w:val="28"/>
          <w:szCs w:val="28"/>
          <w:rtl/>
        </w:rPr>
        <w:t xml:space="preserve"> مثبت به منفی دلخواه بسازیم.</w:t>
      </w:r>
    </w:p>
    <w:p w14:paraId="3B9BFD58" w14:textId="4A821C40" w:rsidR="00F21D89" w:rsidRPr="00F0303F" w:rsidRDefault="00F21D89" w:rsidP="00F21D89">
      <w:pPr>
        <w:pStyle w:val="ListParagraph"/>
        <w:bidi/>
        <w:spacing w:line="276" w:lineRule="auto"/>
        <w:ind w:left="1224"/>
        <w:jc w:val="both"/>
        <w:rPr>
          <w:rFonts w:cs="B Nazanin"/>
          <w:sz w:val="28"/>
          <w:szCs w:val="28"/>
        </w:rPr>
      </w:pPr>
      <w:r w:rsidRPr="00F0303F">
        <w:rPr>
          <w:rFonts w:cs="B Nazanin" w:hint="cs"/>
          <w:sz w:val="28"/>
          <w:szCs w:val="28"/>
          <w:rtl/>
        </w:rPr>
        <w:t xml:space="preserve">اشاره به این نکته نیز ضروری است که وقتی </w:t>
      </w:r>
      <w:r w:rsidR="00EE5381">
        <w:rPr>
          <w:rFonts w:cs="B Nazanin" w:hint="cs"/>
          <w:sz w:val="28"/>
          <w:szCs w:val="28"/>
          <w:rtl/>
        </w:rPr>
        <w:t>ارتباطات</w:t>
      </w:r>
      <w:r w:rsidRPr="00F0303F">
        <w:rPr>
          <w:rFonts w:cs="B Nazanin" w:hint="cs"/>
          <w:sz w:val="28"/>
          <w:szCs w:val="28"/>
          <w:rtl/>
        </w:rPr>
        <w:t xml:space="preserve"> سه گانه را بررسی می کنیم، چون نواحی مغزی مستقل از هم نیستند، ساخت شبکه پوچ از روی </w:t>
      </w:r>
      <w:r w:rsidR="00EE5381">
        <w:rPr>
          <w:rFonts w:cs="B Nazanin" w:hint="cs"/>
          <w:sz w:val="28"/>
          <w:szCs w:val="28"/>
          <w:rtl/>
        </w:rPr>
        <w:t>ارتباطات</w:t>
      </w:r>
      <w:r w:rsidRPr="00F0303F">
        <w:rPr>
          <w:rFonts w:cs="B Nazanin" w:hint="cs"/>
          <w:sz w:val="28"/>
          <w:szCs w:val="28"/>
          <w:rtl/>
        </w:rPr>
        <w:t xml:space="preserve"> نشانه دار</w:t>
      </w:r>
      <w:r>
        <w:rPr>
          <w:rFonts w:cs="B Nazanin" w:hint="cs"/>
          <w:sz w:val="28"/>
          <w:szCs w:val="28"/>
          <w:rtl/>
        </w:rPr>
        <w:t>،</w:t>
      </w:r>
      <w:r w:rsidRPr="00F0303F">
        <w:rPr>
          <w:rFonts w:cs="B Nazanin" w:hint="cs"/>
          <w:sz w:val="28"/>
          <w:szCs w:val="28"/>
          <w:rtl/>
        </w:rPr>
        <w:t xml:space="preserve"> بدون درنظر گرفتن وابستگی نواحی مشکل ساز است. به بیان دیگر، همبستگی بین ناحیه </w:t>
      </w:r>
      <w:r w:rsidRPr="00F0303F">
        <w:rPr>
          <w:rFonts w:cs="B Nazanin"/>
          <w:sz w:val="28"/>
          <w:szCs w:val="28"/>
        </w:rPr>
        <w:t>a</w:t>
      </w:r>
      <w:r w:rsidRPr="00F0303F">
        <w:rPr>
          <w:rFonts w:cs="B Nazanin" w:hint="cs"/>
          <w:sz w:val="28"/>
          <w:szCs w:val="28"/>
          <w:rtl/>
          <w:lang w:bidi="fa-IR"/>
        </w:rPr>
        <w:t xml:space="preserve"> و ناحیه </w:t>
      </w:r>
      <w:r w:rsidRPr="00F0303F">
        <w:rPr>
          <w:rFonts w:cs="B Nazanin"/>
          <w:sz w:val="28"/>
          <w:szCs w:val="28"/>
          <w:lang w:bidi="fa-IR"/>
        </w:rPr>
        <w:t>c</w:t>
      </w:r>
      <w:r w:rsidRPr="00F0303F">
        <w:rPr>
          <w:rFonts w:cs="B Nazanin" w:hint="cs"/>
          <w:sz w:val="28"/>
          <w:szCs w:val="28"/>
          <w:rtl/>
          <w:lang w:bidi="fa-IR"/>
        </w:rPr>
        <w:t xml:space="preserve"> و همبستگی بین ناحیه </w:t>
      </w:r>
      <w:r w:rsidRPr="00F0303F">
        <w:rPr>
          <w:rFonts w:cs="B Nazanin"/>
          <w:sz w:val="28"/>
          <w:szCs w:val="28"/>
          <w:lang w:bidi="fa-IR"/>
        </w:rPr>
        <w:t>b</w:t>
      </w:r>
      <w:r w:rsidRPr="00F0303F">
        <w:rPr>
          <w:rFonts w:cs="B Nazanin" w:hint="cs"/>
          <w:sz w:val="28"/>
          <w:szCs w:val="28"/>
          <w:rtl/>
          <w:lang w:bidi="fa-IR"/>
        </w:rPr>
        <w:t xml:space="preserve"> و </w:t>
      </w:r>
      <w:r w:rsidRPr="00F0303F">
        <w:rPr>
          <w:rFonts w:cs="B Nazanin"/>
          <w:sz w:val="28"/>
          <w:szCs w:val="28"/>
          <w:lang w:bidi="fa-IR"/>
        </w:rPr>
        <w:t>c</w:t>
      </w:r>
      <w:r w:rsidRPr="00F0303F">
        <w:rPr>
          <w:rFonts w:cs="B Nazanin" w:hint="cs"/>
          <w:sz w:val="28"/>
          <w:szCs w:val="28"/>
          <w:rtl/>
          <w:lang w:bidi="fa-IR"/>
        </w:rPr>
        <w:t xml:space="preserve">، همبستگی بین ناحیه </w:t>
      </w:r>
      <w:r w:rsidRPr="00F0303F">
        <w:rPr>
          <w:rFonts w:cs="B Nazanin"/>
          <w:sz w:val="28"/>
          <w:szCs w:val="28"/>
          <w:lang w:bidi="fa-IR"/>
        </w:rPr>
        <w:t>a</w:t>
      </w:r>
      <w:r w:rsidRPr="00F0303F">
        <w:rPr>
          <w:rFonts w:cs="B Nazanin" w:hint="cs"/>
          <w:sz w:val="28"/>
          <w:szCs w:val="28"/>
          <w:rtl/>
          <w:lang w:bidi="fa-IR"/>
        </w:rPr>
        <w:t xml:space="preserve"> و </w:t>
      </w:r>
      <w:r w:rsidRPr="00F0303F">
        <w:rPr>
          <w:rFonts w:cs="B Nazanin"/>
          <w:sz w:val="28"/>
          <w:szCs w:val="28"/>
          <w:lang w:bidi="fa-IR"/>
        </w:rPr>
        <w:t>b</w:t>
      </w:r>
      <w:r w:rsidRPr="00F0303F">
        <w:rPr>
          <w:rFonts w:cs="B Nazanin" w:hint="cs"/>
          <w:sz w:val="28"/>
          <w:szCs w:val="28"/>
          <w:rtl/>
          <w:lang w:bidi="fa-IR"/>
        </w:rPr>
        <w:t xml:space="preserve"> را محدود می کند. اگر بخواهیم شبکه های پوچ را از روی </w:t>
      </w:r>
      <w:r w:rsidR="00EE5381">
        <w:rPr>
          <w:rFonts w:cs="B Nazanin" w:hint="cs"/>
          <w:sz w:val="28"/>
          <w:szCs w:val="28"/>
          <w:rtl/>
        </w:rPr>
        <w:t>ارتباطات</w:t>
      </w:r>
      <w:r w:rsidRPr="00F0303F">
        <w:rPr>
          <w:rFonts w:cs="B Nazanin" w:hint="cs"/>
          <w:sz w:val="28"/>
          <w:szCs w:val="28"/>
          <w:rtl/>
          <w:lang w:bidi="fa-IR"/>
        </w:rPr>
        <w:t xml:space="preserve"> نشانه دار بسازیم</w:t>
      </w:r>
      <w:r>
        <w:rPr>
          <w:rFonts w:cs="B Nazanin" w:hint="cs"/>
          <w:sz w:val="28"/>
          <w:szCs w:val="28"/>
          <w:rtl/>
          <w:lang w:bidi="fa-IR"/>
        </w:rPr>
        <w:t>،</w:t>
      </w:r>
      <w:r w:rsidRPr="00F0303F">
        <w:rPr>
          <w:rFonts w:cs="B Nazanin" w:hint="cs"/>
          <w:sz w:val="28"/>
          <w:szCs w:val="28"/>
          <w:rtl/>
          <w:lang w:bidi="fa-IR"/>
        </w:rPr>
        <w:t xml:space="preserve"> این محدودیت را در نظر نگرفته ایم، لذا برای فرار از این محدودیت بهتر است از سیگنالها استفاده نماییم. </w:t>
      </w:r>
    </w:p>
    <w:p w14:paraId="6A52E4CB" w14:textId="6032A1A3" w:rsidR="00F21D89" w:rsidRPr="000809E1" w:rsidRDefault="00F21D89" w:rsidP="00351451">
      <w:pPr>
        <w:pStyle w:val="ListParagraph"/>
        <w:numPr>
          <w:ilvl w:val="2"/>
          <w:numId w:val="88"/>
        </w:numPr>
        <w:bidi/>
        <w:spacing w:line="276" w:lineRule="auto"/>
        <w:jc w:val="both"/>
        <w:rPr>
          <w:rFonts w:cs="B Nazanin"/>
          <w:sz w:val="28"/>
          <w:szCs w:val="28"/>
        </w:rPr>
      </w:pPr>
      <w:r w:rsidRPr="00F0303F">
        <w:rPr>
          <w:rFonts w:cs="B Nazanin" w:hint="cs"/>
          <w:sz w:val="28"/>
          <w:szCs w:val="28"/>
          <w:rtl/>
        </w:rPr>
        <w:t>اعمال آستانه بر روی اتصالات عملکردی:</w:t>
      </w:r>
      <w:r>
        <w:rPr>
          <w:rFonts w:cs="B Nazanin" w:hint="cs"/>
          <w:sz w:val="28"/>
          <w:szCs w:val="28"/>
          <w:rtl/>
        </w:rPr>
        <w:t xml:space="preserve"> </w:t>
      </w:r>
      <w:r w:rsidRPr="000809E1">
        <w:rPr>
          <w:rFonts w:cs="B Nazanin" w:hint="cs"/>
          <w:sz w:val="28"/>
          <w:szCs w:val="28"/>
          <w:rtl/>
        </w:rPr>
        <w:t xml:space="preserve">دانشمندان علوم اعصاب شبکه ای، معمولا بر روی ضریب همبستگی ها آستانه اعمال کرده و </w:t>
      </w:r>
      <w:r w:rsidR="005724A2">
        <w:rPr>
          <w:rFonts w:cs="B Nazanin" w:hint="cs"/>
          <w:sz w:val="28"/>
          <w:szCs w:val="28"/>
          <w:rtl/>
        </w:rPr>
        <w:t>ارتباطات</w:t>
      </w:r>
      <w:r w:rsidRPr="000809E1">
        <w:rPr>
          <w:rFonts w:cs="B Nazanin" w:hint="cs"/>
          <w:sz w:val="28"/>
          <w:szCs w:val="28"/>
          <w:rtl/>
        </w:rPr>
        <w:t xml:space="preserve"> گمراه کننده را حذف و خصوصیات توپولوژیکی را برجسته می کنند</w:t>
      </w:r>
      <w:r w:rsidRPr="000809E1">
        <w:rPr>
          <w:rFonts w:cs="B Nazanin"/>
          <w:sz w:val="28"/>
          <w:szCs w:val="28"/>
          <w:rtl/>
        </w:rPr>
        <w:fldChar w:fldCharType="begin"/>
      </w:r>
      <w:r w:rsidRPr="000809E1">
        <w:rPr>
          <w:rFonts w:cs="B Nazanin"/>
          <w:sz w:val="28"/>
          <w:szCs w:val="28"/>
          <w:rtl/>
        </w:rPr>
        <w:instrText xml:space="preserve"> </w:instrText>
      </w:r>
      <w:r w:rsidRPr="000809E1">
        <w:rPr>
          <w:rFonts w:cs="B Nazanin"/>
          <w:sz w:val="28"/>
          <w:szCs w:val="28"/>
        </w:rPr>
        <w:instrText>ADDIN EN.CITE &lt;EndNote&gt;&lt;Cite&gt;&lt;Author&gt;Fornito&lt;/Author&gt;&lt;Year&gt;2016&lt;/Year&gt;&lt;RecNum&gt;130&lt;/RecNum&gt;&lt;DisplayText&gt;(107)&lt;/DisplayText&gt;&lt;record&gt;&lt;rec-number&gt;130&lt;/rec-number&gt;&lt;foreign-keys&gt;&lt;key app="EN" db-id="frvwv2z9izraznezfs5xewvlzev902rw20re" timestamp="1605258566</w:instrText>
      </w:r>
      <w:r w:rsidRPr="000809E1">
        <w:rPr>
          <w:rFonts w:cs="B Nazanin"/>
          <w:sz w:val="28"/>
          <w:szCs w:val="28"/>
          <w:rtl/>
        </w:rPr>
        <w:instrText>"&gt;130&lt;/</w:instrText>
      </w:r>
      <w:r w:rsidRPr="000809E1">
        <w:rPr>
          <w:rFonts w:cs="B Nazanin"/>
          <w:sz w:val="28"/>
          <w:szCs w:val="28"/>
        </w:rPr>
        <w:instrText>key&gt;&lt;/foreign-keys&gt;&lt;ref-type name="Book"&gt;6&lt;/ref-type&gt;&lt;contributors&gt;&lt;authors&gt;&lt;author&gt;Fornito, Alex&lt;/author&gt;&lt;author&gt;Zalesky, Andrew&lt;/author&gt;&lt;author&gt;Bullmore, Edward&lt;/author&gt;&lt;/authors&gt;&lt;/contributors&gt;&lt;titles&gt;&lt;title&gt;Fundamentals of brain network analysis</w:instrText>
      </w:r>
      <w:r w:rsidRPr="000809E1">
        <w:rPr>
          <w:rFonts w:cs="B Nazanin"/>
          <w:sz w:val="28"/>
          <w:szCs w:val="28"/>
          <w:rtl/>
        </w:rPr>
        <w:instrText>&lt;/</w:instrText>
      </w:r>
      <w:r w:rsidRPr="000809E1">
        <w:rPr>
          <w:rFonts w:cs="B Nazanin"/>
          <w:sz w:val="28"/>
          <w:szCs w:val="28"/>
        </w:rPr>
        <w:instrText>title&gt;&lt;/titles&gt;&lt;dates&gt;&lt;year&gt;2016&lt;/year&gt;&lt;/dates&gt;&lt;publisher&gt;Academic Press&lt;/publisher&gt;&lt;isbn&gt;0124081185&lt;/isbn&gt;&lt;urls&gt;&lt;/urls&gt;&lt;/record&gt;&lt;/Cite&gt;&lt;/EndNote</w:instrText>
      </w:r>
      <w:r w:rsidRPr="000809E1">
        <w:rPr>
          <w:rFonts w:cs="B Nazanin"/>
          <w:sz w:val="28"/>
          <w:szCs w:val="28"/>
          <w:rtl/>
        </w:rPr>
        <w:instrText>&gt;</w:instrText>
      </w:r>
      <w:r w:rsidRPr="000809E1">
        <w:rPr>
          <w:rFonts w:cs="B Nazanin"/>
          <w:sz w:val="28"/>
          <w:szCs w:val="28"/>
          <w:rtl/>
        </w:rPr>
        <w:fldChar w:fldCharType="separate"/>
      </w:r>
      <w:r w:rsidRPr="000809E1">
        <w:rPr>
          <w:rFonts w:cs="B Nazanin"/>
          <w:noProof/>
          <w:sz w:val="28"/>
          <w:szCs w:val="28"/>
          <w:rtl/>
        </w:rPr>
        <w:t>(107)</w:t>
      </w:r>
      <w:r w:rsidRPr="000809E1">
        <w:rPr>
          <w:rFonts w:cs="B Nazanin"/>
          <w:sz w:val="28"/>
          <w:szCs w:val="28"/>
          <w:rtl/>
        </w:rPr>
        <w:fldChar w:fldCharType="end"/>
      </w:r>
      <w:r w:rsidRPr="000809E1">
        <w:rPr>
          <w:rFonts w:cs="B Nazanin" w:hint="cs"/>
          <w:sz w:val="28"/>
          <w:szCs w:val="28"/>
          <w:rtl/>
        </w:rPr>
        <w:t xml:space="preserve">. چون تاثیر </w:t>
      </w:r>
      <w:r w:rsidR="005724A2">
        <w:rPr>
          <w:rFonts w:cs="B Nazanin" w:hint="cs"/>
          <w:sz w:val="28"/>
          <w:szCs w:val="28"/>
          <w:rtl/>
        </w:rPr>
        <w:t>ارتباطات</w:t>
      </w:r>
      <w:r w:rsidRPr="000809E1">
        <w:rPr>
          <w:rFonts w:cs="B Nazanin" w:hint="cs"/>
          <w:sz w:val="28"/>
          <w:szCs w:val="28"/>
          <w:rtl/>
        </w:rPr>
        <w:t xml:space="preserve"> مثبت و منفی بر روی بالانس شبکه یکسان نیست، ما معتقدیم هنگامی که می خواهیم بالانس شبکه را مطالعه نماییم نباید همبستگی های ضعیف را حذف کنیم. از همین رو شبکه ها را کاملا متصل درنظر گرفتیم. اگرچه در قسمتی از پژوهش، سعی کردیم بر روی ضرایب همبستگی آستانه اعمال کنیم و به ازای آستانه های مختلف، تفاوت انرژی بالانس شبکه های واقعی و پوچ را بررسی کنیم(شکل 6).</w:t>
      </w:r>
    </w:p>
    <w:p w14:paraId="0920390F" w14:textId="4C82B080" w:rsidR="00F21D89" w:rsidRPr="000809E1" w:rsidRDefault="00F21D89" w:rsidP="00351451">
      <w:pPr>
        <w:pStyle w:val="ListParagraph"/>
        <w:numPr>
          <w:ilvl w:val="2"/>
          <w:numId w:val="88"/>
        </w:numPr>
        <w:bidi/>
        <w:spacing w:line="276" w:lineRule="auto"/>
        <w:jc w:val="both"/>
        <w:rPr>
          <w:rFonts w:cs="B Nazanin"/>
          <w:sz w:val="28"/>
          <w:szCs w:val="28"/>
          <w:rtl/>
        </w:rPr>
      </w:pPr>
      <w:r w:rsidRPr="00F0303F">
        <w:rPr>
          <w:rFonts w:cs="B Nazanin" w:hint="cs"/>
          <w:sz w:val="28"/>
          <w:szCs w:val="28"/>
          <w:rtl/>
        </w:rPr>
        <w:lastRenderedPageBreak/>
        <w:t>اثر توپولوژی بر بالانس شبکه:</w:t>
      </w:r>
      <w:r>
        <w:rPr>
          <w:rFonts w:cs="B Nazanin" w:hint="cs"/>
          <w:sz w:val="28"/>
          <w:szCs w:val="28"/>
          <w:rtl/>
        </w:rPr>
        <w:t xml:space="preserve"> </w:t>
      </w:r>
      <w:r w:rsidRPr="000809E1">
        <w:rPr>
          <w:rFonts w:cs="B Nazanin" w:hint="cs"/>
          <w:sz w:val="28"/>
          <w:szCs w:val="28"/>
          <w:rtl/>
        </w:rPr>
        <w:t xml:space="preserve">درحالیکه بیش از نیم قرن از ظهور تئوری بالانس می گذرد، اما هنوز مطالعه برجسته وجود ندارد که به وضوح منشاء بالانس شبکه را شرح دهد. معمولا بالانس شبکه با شمارش انواع سه گانه ها تعیین می شود. این بیشتر یک مشاهده است تا رابطه علت و معمولی. بنابراین، خیلی واضح نیست که انواع سه گانه از چه چیزی نشأت می گیرند. در این مطالعه ما نتیجه گیری کردیم که توپولوژی </w:t>
      </w:r>
      <w:r w:rsidR="005724A2">
        <w:rPr>
          <w:rFonts w:cs="B Nazanin" w:hint="cs"/>
          <w:sz w:val="28"/>
          <w:szCs w:val="28"/>
          <w:rtl/>
        </w:rPr>
        <w:t>ارتباطات</w:t>
      </w:r>
      <w:r w:rsidRPr="000809E1">
        <w:rPr>
          <w:rFonts w:cs="B Nazanin" w:hint="cs"/>
          <w:sz w:val="28"/>
          <w:szCs w:val="28"/>
          <w:rtl/>
        </w:rPr>
        <w:t xml:space="preserve"> منفی، نقش مهمی در ظهور سه گانه های مختلف ایفا می کند. ما شرح دادیم که تجمع </w:t>
      </w:r>
      <w:r w:rsidR="005724A2">
        <w:rPr>
          <w:rFonts w:cs="B Nazanin" w:hint="cs"/>
          <w:sz w:val="28"/>
          <w:szCs w:val="28"/>
          <w:rtl/>
        </w:rPr>
        <w:t>ارتباطات</w:t>
      </w:r>
      <w:r w:rsidRPr="000809E1">
        <w:rPr>
          <w:rFonts w:cs="B Nazanin" w:hint="cs"/>
          <w:sz w:val="28"/>
          <w:szCs w:val="28"/>
          <w:rtl/>
        </w:rPr>
        <w:t xml:space="preserve"> نشانه دار در اطراف گره ها، تعداد سه گانه های بالانس را افزایش و تعداد سه گانه های نابالانس را کاهش می دهد.</w:t>
      </w:r>
      <w:r w:rsidRPr="000809E1">
        <w:rPr>
          <w:rFonts w:cs="B Nazanin" w:hint="cs"/>
          <w:sz w:val="28"/>
          <w:szCs w:val="28"/>
          <w:rtl/>
          <w:lang w:bidi="fa-IR"/>
        </w:rPr>
        <w:t xml:space="preserve"> </w:t>
      </w:r>
    </w:p>
    <w:p w14:paraId="3439AAD9" w14:textId="40864680" w:rsidR="00F21D89" w:rsidRPr="000809E1" w:rsidRDefault="00F21D89" w:rsidP="00351451">
      <w:pPr>
        <w:pStyle w:val="ListParagraph"/>
        <w:numPr>
          <w:ilvl w:val="2"/>
          <w:numId w:val="88"/>
        </w:numPr>
        <w:bidi/>
        <w:spacing w:line="276" w:lineRule="auto"/>
        <w:jc w:val="both"/>
        <w:rPr>
          <w:rFonts w:cs="B Nazanin"/>
          <w:sz w:val="28"/>
          <w:szCs w:val="28"/>
        </w:rPr>
      </w:pPr>
      <w:r w:rsidRPr="00F0303F">
        <w:rPr>
          <w:rFonts w:cs="B Nazanin" w:hint="cs"/>
          <w:sz w:val="28"/>
          <w:szCs w:val="28"/>
          <w:rtl/>
        </w:rPr>
        <w:t>توزیع درجه منفی توانی:</w:t>
      </w:r>
      <w:r>
        <w:rPr>
          <w:rFonts w:cs="B Nazanin" w:hint="cs"/>
          <w:sz w:val="28"/>
          <w:szCs w:val="28"/>
          <w:rtl/>
        </w:rPr>
        <w:t xml:space="preserve"> </w:t>
      </w:r>
      <w:r w:rsidRPr="000809E1">
        <w:rPr>
          <w:rFonts w:cs="B Nazanin" w:hint="cs"/>
          <w:sz w:val="28"/>
          <w:szCs w:val="28"/>
          <w:rtl/>
        </w:rPr>
        <w:t>دانشمندان علوم اعصاب شبکه معمولا هردوی اتصالات مثبت و منفی را به عنوان ا</w:t>
      </w:r>
      <w:r w:rsidR="005724A2">
        <w:rPr>
          <w:rFonts w:cs="B Nazanin" w:hint="cs"/>
          <w:sz w:val="28"/>
          <w:szCs w:val="28"/>
          <w:rtl/>
        </w:rPr>
        <w:t>رتباط</w:t>
      </w:r>
      <w:r w:rsidRPr="000809E1">
        <w:rPr>
          <w:rFonts w:cs="B Nazanin" w:hint="cs"/>
          <w:sz w:val="28"/>
          <w:szCs w:val="28"/>
          <w:rtl/>
        </w:rPr>
        <w:t xml:space="preserve"> درنظر می گیرند و کاری ندارند علامت همبستگی چگونه است</w:t>
      </w:r>
      <w:r w:rsidRPr="000809E1">
        <w:rPr>
          <w:rFonts w:cs="B Nazanin"/>
          <w:sz w:val="28"/>
          <w:szCs w:val="28"/>
          <w:rtl/>
        </w:rPr>
        <w:fldChar w:fldCharType="begin"/>
      </w:r>
      <w:r w:rsidRPr="000809E1">
        <w:rPr>
          <w:rFonts w:cs="B Nazanin"/>
          <w:sz w:val="28"/>
          <w:szCs w:val="28"/>
          <w:rtl/>
        </w:rPr>
        <w:instrText xml:space="preserve"> </w:instrText>
      </w:r>
      <w:r w:rsidRPr="000809E1">
        <w:rPr>
          <w:rFonts w:cs="B Nazanin"/>
          <w:sz w:val="28"/>
          <w:szCs w:val="28"/>
        </w:rPr>
        <w:instrText>ADDIN EN.CITE &lt;EndNote&gt;&lt;Cite&gt;&lt;Author&gt;Fornito&lt;/Author&gt;&lt;Year&gt;2016&lt;/Year&gt;&lt;RecNum&gt;130&lt;/RecNum&gt;&lt;DisplayText&gt;(107)&lt;/DisplayText&gt;&lt;record&gt;&lt;rec-number&gt;130&lt;/rec-number&gt;&lt;foreign-keys&gt;&lt;key app="EN" db-id="frvwv2z9izraznezfs5xewvlzev902rw20re" timestamp="1605258566</w:instrText>
      </w:r>
      <w:r w:rsidRPr="000809E1">
        <w:rPr>
          <w:rFonts w:cs="B Nazanin"/>
          <w:sz w:val="28"/>
          <w:szCs w:val="28"/>
          <w:rtl/>
        </w:rPr>
        <w:instrText>"&gt;130&lt;/</w:instrText>
      </w:r>
      <w:r w:rsidRPr="000809E1">
        <w:rPr>
          <w:rFonts w:cs="B Nazanin"/>
          <w:sz w:val="28"/>
          <w:szCs w:val="28"/>
        </w:rPr>
        <w:instrText>key&gt;&lt;/foreign-keys&gt;&lt;ref-type name="Book"&gt;6&lt;/ref-type&gt;&lt;contributors&gt;&lt;authors&gt;&lt;author&gt;Fornito, Alex&lt;/author&gt;&lt;author&gt;Zalesky, Andrew&lt;/author&gt;&lt;author&gt;Bullmore, Edward&lt;/author&gt;&lt;/authors&gt;&lt;/contributors&gt;&lt;titles&gt;&lt;title&gt;Fundamentals of brain network analysis</w:instrText>
      </w:r>
      <w:r w:rsidRPr="000809E1">
        <w:rPr>
          <w:rFonts w:cs="B Nazanin"/>
          <w:sz w:val="28"/>
          <w:szCs w:val="28"/>
          <w:rtl/>
        </w:rPr>
        <w:instrText>&lt;/</w:instrText>
      </w:r>
      <w:r w:rsidRPr="000809E1">
        <w:rPr>
          <w:rFonts w:cs="B Nazanin"/>
          <w:sz w:val="28"/>
          <w:szCs w:val="28"/>
        </w:rPr>
        <w:instrText>title&gt;&lt;/titles&gt;&lt;dates&gt;&lt;year&gt;2016&lt;/year&gt;&lt;/dates&gt;&lt;publisher&gt;Academic Press&lt;/publisher&gt;&lt;isbn&gt;0124081185&lt;/isbn&gt;&lt;urls&gt;&lt;/urls&gt;&lt;/record&gt;&lt;/Cite&gt;&lt;/EndNote</w:instrText>
      </w:r>
      <w:r w:rsidRPr="000809E1">
        <w:rPr>
          <w:rFonts w:cs="B Nazanin"/>
          <w:sz w:val="28"/>
          <w:szCs w:val="28"/>
          <w:rtl/>
        </w:rPr>
        <w:instrText>&gt;</w:instrText>
      </w:r>
      <w:r w:rsidRPr="000809E1">
        <w:rPr>
          <w:rFonts w:cs="B Nazanin"/>
          <w:sz w:val="28"/>
          <w:szCs w:val="28"/>
          <w:rtl/>
        </w:rPr>
        <w:fldChar w:fldCharType="separate"/>
      </w:r>
      <w:r w:rsidRPr="000809E1">
        <w:rPr>
          <w:rFonts w:cs="B Nazanin"/>
          <w:noProof/>
          <w:sz w:val="28"/>
          <w:szCs w:val="28"/>
          <w:rtl/>
        </w:rPr>
        <w:t>(107)</w:t>
      </w:r>
      <w:r w:rsidRPr="000809E1">
        <w:rPr>
          <w:rFonts w:cs="B Nazanin"/>
          <w:sz w:val="28"/>
          <w:szCs w:val="28"/>
          <w:rtl/>
        </w:rPr>
        <w:fldChar w:fldCharType="end"/>
      </w:r>
      <w:r w:rsidRPr="000809E1">
        <w:rPr>
          <w:rFonts w:cs="B Nazanin" w:hint="cs"/>
          <w:sz w:val="28"/>
          <w:szCs w:val="28"/>
          <w:rtl/>
        </w:rPr>
        <w:t>. علاوه براین، خیلی اوقات پژوهشگران از اتصالات منفی به دلیل سخت بودن تفسیرشان صرف نظر می کنند</w:t>
      </w:r>
      <w:r w:rsidRPr="000809E1">
        <w:rPr>
          <w:rFonts w:cs="B Nazanin"/>
          <w:sz w:val="28"/>
          <w:szCs w:val="28"/>
          <w:rtl/>
        </w:rPr>
        <w:fldChar w:fldCharType="begin"/>
      </w:r>
      <w:r w:rsidRPr="000809E1">
        <w:rPr>
          <w:rFonts w:cs="B Nazanin"/>
          <w:sz w:val="28"/>
          <w:szCs w:val="28"/>
          <w:rtl/>
        </w:rPr>
        <w:instrText xml:space="preserve"> </w:instrText>
      </w:r>
      <w:r w:rsidRPr="000809E1">
        <w:rPr>
          <w:rFonts w:cs="B Nazanin"/>
          <w:sz w:val="28"/>
          <w:szCs w:val="28"/>
        </w:rPr>
        <w:instrText>ADDIN EN.CITE &lt;EndNote&gt;&lt;Cite&gt;&lt;Author&gt;Murphy&lt;/Author&gt;&lt;Year&gt;2009&lt;/Year&gt;&lt;RecNum&gt;365&lt;/RecNum&gt;&lt;DisplayText&gt;(279)&lt;/DisplayText&gt;&lt;record&gt;&lt;rec-number&gt;365&lt;/rec-number&gt;&lt;foreign-keys&gt;&lt;key app="EN" db-id="frvwv2z9izraznezfs5xewvlzev902rw20re" timestamp="1608630689"&gt;3</w:instrText>
      </w:r>
      <w:r w:rsidRPr="000809E1">
        <w:rPr>
          <w:rFonts w:cs="B Nazanin"/>
          <w:sz w:val="28"/>
          <w:szCs w:val="28"/>
          <w:rtl/>
        </w:rPr>
        <w:instrText>65&lt;/</w:instrText>
      </w:r>
      <w:r w:rsidRPr="000809E1">
        <w:rPr>
          <w:rFonts w:cs="B Nazanin"/>
          <w:sz w:val="28"/>
          <w:szCs w:val="28"/>
        </w:rPr>
        <w:instrText>key&gt;&lt;/foreign-keys&gt;&lt;ref-type name="Journal Article"&gt;17&lt;/ref-type&gt;&lt;contributors&gt;&lt;authors&gt;&lt;author&gt;Murphy, Kevin&lt;/author&gt;&lt;author&gt;Birn, Rasmus M&lt;/author&gt;&lt;author&gt;Handwerker, Daniel A&lt;/author&gt;&lt;author&gt;Jones, Tyler B&lt;/author&gt;&lt;author&gt;Bandettini, Peter A&lt;/author&gt;&lt;/authors&gt;&lt;/contributors&gt;&lt;titles&gt;&lt;title&gt;The impact of global signal regression on resting state correlations: are anti-correlated networks introduced?&lt;/title&gt;&lt;secondary-title&gt;Neuroimage&lt;/secondary-title&gt;&lt;/titles&gt;&lt;periodical&gt;&lt;full-title&gt;Neuroimage&lt;/full</w:instrText>
      </w:r>
      <w:r w:rsidRPr="000809E1">
        <w:rPr>
          <w:rFonts w:cs="B Nazanin"/>
          <w:sz w:val="28"/>
          <w:szCs w:val="28"/>
          <w:rtl/>
        </w:rPr>
        <w:instrText>-</w:instrText>
      </w:r>
      <w:r w:rsidRPr="000809E1">
        <w:rPr>
          <w:rFonts w:cs="B Nazanin"/>
          <w:sz w:val="28"/>
          <w:szCs w:val="28"/>
        </w:rPr>
        <w:instrText>title&gt;&lt;/periodical&gt;&lt;pages&gt;893-905&lt;/pages&gt;&lt;volume&gt;44&lt;/volume&gt;&lt;number&gt;3&lt;/number&gt;&lt;dates&gt;&lt;year&gt;2009&lt;/year&gt;&lt;/dates&gt;&lt;isbn&gt;1053-8119&lt;/isbn&gt;&lt;urls&gt;&lt;/urls&gt;&lt;/record&gt;&lt;/Cite&gt;&lt;/EndNote</w:instrText>
      </w:r>
      <w:r w:rsidRPr="000809E1">
        <w:rPr>
          <w:rFonts w:cs="B Nazanin"/>
          <w:sz w:val="28"/>
          <w:szCs w:val="28"/>
          <w:rtl/>
        </w:rPr>
        <w:instrText>&gt;</w:instrText>
      </w:r>
      <w:r w:rsidRPr="000809E1">
        <w:rPr>
          <w:rFonts w:cs="B Nazanin"/>
          <w:sz w:val="28"/>
          <w:szCs w:val="28"/>
          <w:rtl/>
        </w:rPr>
        <w:fldChar w:fldCharType="separate"/>
      </w:r>
      <w:r w:rsidRPr="000809E1">
        <w:rPr>
          <w:rFonts w:cs="B Nazanin"/>
          <w:noProof/>
          <w:sz w:val="28"/>
          <w:szCs w:val="28"/>
          <w:rtl/>
        </w:rPr>
        <w:t>(279)</w:t>
      </w:r>
      <w:r w:rsidRPr="000809E1">
        <w:rPr>
          <w:rFonts w:cs="B Nazanin"/>
          <w:sz w:val="28"/>
          <w:szCs w:val="28"/>
          <w:rtl/>
        </w:rPr>
        <w:fldChar w:fldCharType="end"/>
      </w:r>
      <w:r w:rsidRPr="000809E1">
        <w:rPr>
          <w:rFonts w:cs="B Nazanin" w:hint="cs"/>
          <w:sz w:val="28"/>
          <w:szCs w:val="28"/>
          <w:rtl/>
        </w:rPr>
        <w:t>. اما در این مطالعه، ما سعی کردیم نقش اتصالات منفی عملکردی را برجسته نماییم. همراستا با تحقیقات والریو سیوتی</w:t>
      </w:r>
      <w:r>
        <w:rPr>
          <w:rStyle w:val="FootnoteReference"/>
          <w:rFonts w:cs="B Nazanin"/>
          <w:sz w:val="28"/>
          <w:szCs w:val="28"/>
          <w:rtl/>
        </w:rPr>
        <w:footnoteReference w:id="869"/>
      </w:r>
      <w:r w:rsidRPr="000809E1">
        <w:rPr>
          <w:rFonts w:cs="B Nazanin"/>
          <w:sz w:val="28"/>
          <w:szCs w:val="28"/>
          <w:rtl/>
        </w:rPr>
        <w:fldChar w:fldCharType="begin"/>
      </w:r>
      <w:r w:rsidRPr="000809E1">
        <w:rPr>
          <w:rFonts w:cs="B Nazanin"/>
          <w:sz w:val="28"/>
          <w:szCs w:val="28"/>
          <w:rtl/>
        </w:rPr>
        <w:instrText xml:space="preserve"> </w:instrText>
      </w:r>
      <w:r w:rsidRPr="000809E1">
        <w:rPr>
          <w:rFonts w:cs="B Nazanin"/>
          <w:sz w:val="28"/>
          <w:szCs w:val="28"/>
        </w:rPr>
        <w:instrText>ADDIN EN.CITE &lt;EndNote&gt;&lt;Cite&gt;&lt;Author&gt;Ciotti&lt;/Author&gt;&lt;Year&gt;2015&lt;/Year&gt;&lt;RecNum&gt;366&lt;/RecNum&gt;&lt;DisplayText&gt;(280)&lt;/DisplayText&gt;&lt;record&gt;&lt;rec-number&gt;366&lt;/rec-number&gt;&lt;foreign-keys&gt;&lt;key app="EN" db-id="frvwv2z9izraznezfs5xewvlzev902rw20re" timestamp="1608630778"&gt;3</w:instrText>
      </w:r>
      <w:r w:rsidRPr="000809E1">
        <w:rPr>
          <w:rFonts w:cs="B Nazanin"/>
          <w:sz w:val="28"/>
          <w:szCs w:val="28"/>
          <w:rtl/>
        </w:rPr>
        <w:instrText>66&lt;/</w:instrText>
      </w:r>
      <w:r w:rsidRPr="000809E1">
        <w:rPr>
          <w:rFonts w:cs="B Nazanin"/>
          <w:sz w:val="28"/>
          <w:szCs w:val="28"/>
        </w:rPr>
        <w:instrText>key&gt;&lt;/foreign-keys&gt;&lt;ref-type name="Journal Article"&gt;17&lt;/ref-type&gt;&lt;contributors&gt;&lt;authors&gt;&lt;author&gt;Ciotti, Valerio&lt;/author&gt;&lt;author&gt;Bianconi, Ginestra&lt;/author&gt;&lt;author&gt;Capocci, Andrea&lt;/author&gt;&lt;author&gt;Colaiori, Francesca&lt;/author&gt;&lt;author&gt;Panzarasa, Pietro&lt;/author&gt;&lt;/authors&gt;&lt;/contributors&gt;&lt;titles&gt;&lt;title&gt;Degree correlations in signed social networks&lt;/title&gt;&lt;secondary-title&gt;Physica A: Statistical Mechanics and its Applications&lt;/secondary-title&gt;&lt;/titles&gt;&lt;periodical&gt;&lt;full-title&gt;Physica A: Statistical Mechanics and its Applications&lt;/full-title&gt;&lt;/periodical&gt;&lt;pages&gt;25-39&lt;/pages&gt;&lt;volume&gt;422&lt;/volume&gt;&lt;dates&gt;&lt;year&gt;2015&lt;/year&gt;&lt;/dates&gt;&lt;isbn&gt;0378-4371&lt;/isbn&gt;&lt;urls&gt;&lt;/urls&gt;&lt;/record&gt;&lt;/Cite&gt;&lt;/EndNote</w:instrText>
      </w:r>
      <w:r w:rsidRPr="000809E1">
        <w:rPr>
          <w:rFonts w:cs="B Nazanin"/>
          <w:sz w:val="28"/>
          <w:szCs w:val="28"/>
          <w:rtl/>
        </w:rPr>
        <w:instrText>&gt;</w:instrText>
      </w:r>
      <w:r w:rsidRPr="000809E1">
        <w:rPr>
          <w:rFonts w:cs="B Nazanin"/>
          <w:sz w:val="28"/>
          <w:szCs w:val="28"/>
          <w:rtl/>
        </w:rPr>
        <w:fldChar w:fldCharType="separate"/>
      </w:r>
      <w:r w:rsidRPr="000809E1">
        <w:rPr>
          <w:rFonts w:cs="B Nazanin"/>
          <w:noProof/>
          <w:sz w:val="28"/>
          <w:szCs w:val="28"/>
          <w:rtl/>
        </w:rPr>
        <w:t>(280)</w:t>
      </w:r>
      <w:r w:rsidRPr="000809E1">
        <w:rPr>
          <w:rFonts w:cs="B Nazanin"/>
          <w:sz w:val="28"/>
          <w:szCs w:val="28"/>
          <w:rtl/>
        </w:rPr>
        <w:fldChar w:fldCharType="end"/>
      </w:r>
      <w:r w:rsidRPr="000809E1">
        <w:rPr>
          <w:rFonts w:cs="B Nazanin" w:hint="cs"/>
          <w:sz w:val="28"/>
          <w:szCs w:val="28"/>
          <w:rtl/>
        </w:rPr>
        <w:t xml:space="preserve">، زیر شبکه های مربوط به اتصالات مثبت و منفی را استخراج نموده و آنها را جداگانه بررسی می کنیم. ما رفتار جمعی اتصالات منفی شبکه حالت استراحت را بررسی نمودیم و دریافتیم که درجه های آنها توزیع نمایی دارند. </w:t>
      </w:r>
      <w:r w:rsidR="005724A2">
        <w:rPr>
          <w:rFonts w:cs="B Nazanin" w:hint="cs"/>
          <w:sz w:val="28"/>
          <w:szCs w:val="28"/>
          <w:rtl/>
        </w:rPr>
        <w:t xml:space="preserve">اشاره به این نکته خالی از لطف نیست </w:t>
      </w:r>
      <w:r w:rsidR="005724A2">
        <w:rPr>
          <w:rFonts w:cs="B Nazanin" w:hint="cs"/>
          <w:sz w:val="28"/>
          <w:szCs w:val="28"/>
          <w:rtl/>
        </w:rPr>
        <w:lastRenderedPageBreak/>
        <w:t xml:space="preserve">که </w:t>
      </w:r>
      <w:r w:rsidRPr="000809E1">
        <w:rPr>
          <w:rFonts w:cs="B Nazanin" w:hint="cs"/>
          <w:sz w:val="28"/>
          <w:szCs w:val="28"/>
          <w:rtl/>
        </w:rPr>
        <w:t>در مطالعات قبلی بدون در نظر گرفتن علامت اتصالا</w:t>
      </w:r>
      <w:r w:rsidR="005724A2">
        <w:rPr>
          <w:rFonts w:cs="B Nazanin" w:hint="cs"/>
          <w:sz w:val="28"/>
          <w:szCs w:val="28"/>
          <w:rtl/>
        </w:rPr>
        <w:t>ت،</w:t>
      </w:r>
      <w:r w:rsidRPr="000809E1">
        <w:rPr>
          <w:rFonts w:cs="B Nazanin" w:hint="cs"/>
          <w:sz w:val="28"/>
          <w:szCs w:val="28"/>
          <w:rtl/>
        </w:rPr>
        <w:t xml:space="preserve"> نشان داده شده بود که درجه های شبکه </w:t>
      </w:r>
      <w:r w:rsidR="005724A2">
        <w:rPr>
          <w:rFonts w:cs="B Nazanin" w:hint="cs"/>
          <w:sz w:val="28"/>
          <w:szCs w:val="28"/>
          <w:rtl/>
        </w:rPr>
        <w:t xml:space="preserve">مغزی </w:t>
      </w:r>
      <w:r w:rsidRPr="000809E1">
        <w:rPr>
          <w:rFonts w:cs="B Nazanin" w:hint="cs"/>
          <w:sz w:val="28"/>
          <w:szCs w:val="28"/>
          <w:rtl/>
        </w:rPr>
        <w:t>توزیع توانی دارند</w:t>
      </w:r>
      <w:r w:rsidRPr="000809E1">
        <w:rPr>
          <w:rFonts w:cs="B Nazanin"/>
          <w:sz w:val="28"/>
          <w:szCs w:val="28"/>
          <w:rtl/>
        </w:rPr>
        <w:fldChar w:fldCharType="begin">
          <w:fldData xml:space="preserve">PEVuZE5vdGU+PENpdGU+PEF1dGhvcj5FZ3VpbHV6PC9BdXRob3I+PFllYXI+MjAwNTwvWWVhcj48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</w:fldData>
        </w:fldChar>
      </w:r>
      <w:r w:rsidRPr="000809E1">
        <w:rPr>
          <w:rFonts w:cs="B Nazanin"/>
          <w:sz w:val="28"/>
          <w:szCs w:val="28"/>
          <w:rtl/>
        </w:rPr>
        <w:instrText xml:space="preserve"> </w:instrText>
      </w:r>
      <w:r w:rsidRPr="000809E1">
        <w:rPr>
          <w:rFonts w:cs="B Nazanin"/>
          <w:sz w:val="28"/>
          <w:szCs w:val="28"/>
        </w:rPr>
        <w:instrText>ADDIN EN.CITE</w:instrText>
      </w:r>
      <w:r w:rsidRPr="000809E1">
        <w:rPr>
          <w:rFonts w:cs="B Nazanin"/>
          <w:sz w:val="28"/>
          <w:szCs w:val="28"/>
          <w:rtl/>
        </w:rPr>
        <w:instrText xml:space="preserve"> </w:instrText>
      </w:r>
      <w:r w:rsidRPr="000809E1">
        <w:rPr>
          <w:rFonts w:cs="B Nazanin"/>
          <w:sz w:val="28"/>
          <w:szCs w:val="28"/>
          <w:rtl/>
        </w:rPr>
        <w:fldChar w:fldCharType="begin">
          <w:fldData xml:space="preserve">PEVuZE5vdGU+PENpdGU+PEF1dGhvcj5FZ3VpbHV6PC9BdXRob3I+PFllYXI+MjAwNTwvWWVhcj48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</w:fldData>
        </w:fldChar>
      </w:r>
      <w:r w:rsidRPr="000809E1">
        <w:rPr>
          <w:rFonts w:cs="B Nazanin"/>
          <w:sz w:val="28"/>
          <w:szCs w:val="28"/>
          <w:rtl/>
        </w:rPr>
        <w:instrText xml:space="preserve"> </w:instrText>
      </w:r>
      <w:r w:rsidRPr="000809E1">
        <w:rPr>
          <w:rFonts w:cs="B Nazanin"/>
          <w:sz w:val="28"/>
          <w:szCs w:val="28"/>
        </w:rPr>
        <w:instrText>ADDIN EN.CITE.DATA</w:instrText>
      </w:r>
      <w:r w:rsidRPr="000809E1">
        <w:rPr>
          <w:rFonts w:cs="B Nazanin"/>
          <w:sz w:val="28"/>
          <w:szCs w:val="28"/>
          <w:rtl/>
        </w:rPr>
        <w:instrText xml:space="preserve"> </w:instrText>
      </w:r>
      <w:r w:rsidRPr="000809E1">
        <w:rPr>
          <w:rFonts w:cs="B Nazanin"/>
          <w:sz w:val="28"/>
          <w:szCs w:val="28"/>
          <w:rtl/>
        </w:rPr>
      </w:r>
      <w:r w:rsidRPr="000809E1">
        <w:rPr>
          <w:rFonts w:cs="B Nazanin"/>
          <w:sz w:val="28"/>
          <w:szCs w:val="28"/>
          <w:rtl/>
        </w:rPr>
        <w:fldChar w:fldCharType="end"/>
      </w:r>
      <w:r w:rsidRPr="000809E1">
        <w:rPr>
          <w:rFonts w:cs="B Nazanin"/>
          <w:sz w:val="28"/>
          <w:szCs w:val="28"/>
          <w:rtl/>
        </w:rPr>
      </w:r>
      <w:r w:rsidRPr="000809E1">
        <w:rPr>
          <w:rFonts w:cs="B Nazanin"/>
          <w:sz w:val="28"/>
          <w:szCs w:val="28"/>
          <w:rtl/>
        </w:rPr>
        <w:fldChar w:fldCharType="separate"/>
      </w:r>
      <w:r w:rsidRPr="000809E1">
        <w:rPr>
          <w:rFonts w:cs="B Nazanin"/>
          <w:noProof/>
          <w:sz w:val="28"/>
          <w:szCs w:val="28"/>
          <w:rtl/>
        </w:rPr>
        <w:t>(172, 281-283)</w:t>
      </w:r>
      <w:r w:rsidRPr="000809E1">
        <w:rPr>
          <w:rFonts w:cs="B Nazanin"/>
          <w:sz w:val="28"/>
          <w:szCs w:val="28"/>
          <w:rtl/>
        </w:rPr>
        <w:fldChar w:fldCharType="end"/>
      </w:r>
      <w:r w:rsidRPr="000809E1">
        <w:rPr>
          <w:rFonts w:cs="B Nazanin" w:hint="cs"/>
          <w:sz w:val="28"/>
          <w:szCs w:val="28"/>
          <w:rtl/>
        </w:rPr>
        <w:t>. بدین ترتیب ما یک خصوصیت جدید به رفتارجمعی اتصالات منفی نسبت داده و بر مطالعه اتصالات منفی مغزی تاکید کردیم.</w:t>
      </w:r>
    </w:p>
    <w:p w14:paraId="235C1BBA" w14:textId="77777777" w:rsidR="00F21D89" w:rsidRPr="000809E1" w:rsidRDefault="00F21D89" w:rsidP="00351451">
      <w:pPr>
        <w:pStyle w:val="ListParagraph"/>
        <w:numPr>
          <w:ilvl w:val="2"/>
          <w:numId w:val="88"/>
        </w:numPr>
        <w:bidi/>
        <w:spacing w:line="276" w:lineRule="auto"/>
        <w:jc w:val="both"/>
        <w:rPr>
          <w:rFonts w:cs="B Nazanin"/>
          <w:sz w:val="28"/>
          <w:szCs w:val="28"/>
        </w:rPr>
      </w:pPr>
      <w:r w:rsidRPr="00F0303F">
        <w:rPr>
          <w:rFonts w:cs="B Nazanin" w:hint="cs"/>
          <w:sz w:val="28"/>
          <w:szCs w:val="28"/>
          <w:rtl/>
        </w:rPr>
        <w:t>برآمدگی</w:t>
      </w:r>
      <w:r>
        <w:rPr>
          <w:rStyle w:val="FootnoteReference"/>
          <w:rFonts w:cs="B Nazanin"/>
          <w:sz w:val="28"/>
          <w:szCs w:val="28"/>
          <w:rtl/>
        </w:rPr>
        <w:footnoteReference w:id="870"/>
      </w:r>
      <w:r w:rsidRPr="00F0303F">
        <w:rPr>
          <w:rFonts w:cs="B Nazanin" w:hint="cs"/>
          <w:sz w:val="28"/>
          <w:szCs w:val="28"/>
          <w:rtl/>
        </w:rPr>
        <w:t xml:space="preserve"> نواحی مغز در حالت استراحت:</w:t>
      </w:r>
      <w:r>
        <w:rPr>
          <w:rFonts w:cs="B Nazanin" w:hint="cs"/>
          <w:sz w:val="28"/>
          <w:szCs w:val="28"/>
          <w:rtl/>
        </w:rPr>
        <w:t xml:space="preserve"> </w:t>
      </w:r>
      <w:r w:rsidRPr="000809E1">
        <w:rPr>
          <w:rFonts w:cs="B Nazanin" w:hint="cs"/>
          <w:sz w:val="28"/>
          <w:szCs w:val="28"/>
          <w:rtl/>
        </w:rPr>
        <w:t>به صورت کلی شبکه های مغزی بدون در نظر گرفته شدن علامت اتصالات استخراج می شوند. این شبکه ها خواص پیچیده ای همچون جهان کوچکی از خود نشان می دهند که ادغام اطلاعات و تفکیک عملکردی را تسهیل می کنند</w:t>
      </w:r>
      <w:r w:rsidRPr="000809E1">
        <w:rPr>
          <w:rFonts w:cs="B Nazanin"/>
          <w:sz w:val="28"/>
          <w:szCs w:val="28"/>
          <w:rtl/>
        </w:rPr>
        <w:fldChar w:fldCharType="begin"/>
      </w:r>
      <w:r w:rsidRPr="000809E1">
        <w:rPr>
          <w:rFonts w:cs="B Nazanin"/>
          <w:sz w:val="28"/>
          <w:szCs w:val="28"/>
          <w:rtl/>
        </w:rPr>
        <w:instrText xml:space="preserve"> </w:instrText>
      </w:r>
      <w:r w:rsidRPr="000809E1">
        <w:rPr>
          <w:rFonts w:cs="B Nazanin"/>
          <w:sz w:val="28"/>
          <w:szCs w:val="28"/>
        </w:rPr>
        <w:instrText>ADDIN EN.CITE &lt;EndNote&gt;&lt;Cite&gt;&lt;Author&gt;Rubinov&lt;/Author&gt;&lt;Year&gt;2010&lt;/Year&gt;&lt;RecNum&gt;22&lt;/RecNum&gt;&lt;DisplayText&gt;(22)&lt;/DisplayText&gt;&lt;record&gt;&lt;rec-number&gt;22&lt;/rec-number&gt;&lt;foreign-keys&gt;&lt;key app="EN" db-id="frvwv2z9izraznezfs5xewvlzev902rw20re" timestamp="1605188891"&gt;22</w:instrText>
      </w:r>
      <w:r w:rsidRPr="000809E1">
        <w:rPr>
          <w:rFonts w:cs="B Nazanin"/>
          <w:sz w:val="28"/>
          <w:szCs w:val="28"/>
          <w:rtl/>
        </w:rPr>
        <w:instrText>&lt;/</w:instrText>
      </w:r>
      <w:r w:rsidRPr="000809E1">
        <w:rPr>
          <w:rFonts w:cs="B Nazanin"/>
          <w:sz w:val="28"/>
          <w:szCs w:val="28"/>
        </w:rPr>
        <w:instrText>key&gt;&lt;/foreign-keys&gt;&lt;ref-type name="Journal Article"&gt;17&lt;/ref-type&gt;&lt;contributors&gt;&lt;authors&gt;&lt;author&gt;Rubinov, Mikail&lt;/author&gt;&lt;author&gt;Sporns, Olaf&lt;/author&gt;&lt;/authors&gt;&lt;/contributors&gt;&lt;titles&gt;&lt;title&gt;Complex network measures of brain connectivity: uses and interpretations&lt;/title&gt;&lt;secondary-title&gt;Neuroimage&lt;/secondary-title&gt;&lt;/titles&gt;&lt;periodical&gt;&lt;full-title&gt;Neuroimage&lt;/full-title&gt;&lt;/periodical&gt;&lt;pages&gt;1059-1069&lt;/pages&gt;&lt;volume&gt;52&lt;/volume&gt;&lt;number&gt;3&lt;/number&gt;&lt;dates&gt;&lt;year&gt;2010&lt;/year&gt;&lt;/dates&gt;&lt;isbn&gt;1053-8119&lt;/isbn&gt;&lt;urls&gt;&lt;/urls&gt;&lt;/record&gt;&lt;/Cite&gt;&lt;/EndNote</w:instrText>
      </w:r>
      <w:r w:rsidRPr="000809E1">
        <w:rPr>
          <w:rFonts w:cs="B Nazanin"/>
          <w:sz w:val="28"/>
          <w:szCs w:val="28"/>
          <w:rtl/>
        </w:rPr>
        <w:instrText>&gt;</w:instrText>
      </w:r>
      <w:r w:rsidRPr="000809E1">
        <w:rPr>
          <w:rFonts w:cs="B Nazanin"/>
          <w:sz w:val="28"/>
          <w:szCs w:val="28"/>
          <w:rtl/>
        </w:rPr>
        <w:fldChar w:fldCharType="separate"/>
      </w:r>
      <w:r w:rsidRPr="000809E1">
        <w:rPr>
          <w:rFonts w:cs="B Nazanin"/>
          <w:noProof/>
          <w:sz w:val="28"/>
          <w:szCs w:val="28"/>
          <w:rtl/>
        </w:rPr>
        <w:t>(22)</w:t>
      </w:r>
      <w:r w:rsidRPr="000809E1">
        <w:rPr>
          <w:rFonts w:cs="B Nazanin"/>
          <w:sz w:val="28"/>
          <w:szCs w:val="28"/>
          <w:rtl/>
        </w:rPr>
        <w:fldChar w:fldCharType="end"/>
      </w:r>
      <w:r w:rsidRPr="000809E1">
        <w:rPr>
          <w:rFonts w:cs="B Nazanin" w:hint="cs"/>
          <w:sz w:val="28"/>
          <w:szCs w:val="28"/>
          <w:rtl/>
        </w:rPr>
        <w:t xml:space="preserve">. تا جایی که ما اطلاع داریم تاکنون پژوهشی بر روی شبکه های نشانه دار مغزی صورت نگرفته است. ما مغز را به صورت شبکه نشانه دار در نظر گرفتیم و بالانس شبکه را بررسی نمودیم، لذا به نظرمان رسید که بررسی پیچیدگی شبکه های مغزی نشانه دار خالی از لطف نیست. بررسی های ما نشان داد که تابع توزیع درجه منفی برخی از نواحی مغزی به صورت معنادار از تابع توزیع درجه منفی کل مغز تفاوت دارند و این تایید کننده رفتار برآمده نواحی مغزی است. </w:t>
      </w:r>
    </w:p>
    <w:p w14:paraId="1FA080B2" w14:textId="77777777" w:rsidR="00F21D89" w:rsidRPr="000809E1" w:rsidRDefault="00F21D89" w:rsidP="00351451">
      <w:pPr>
        <w:pStyle w:val="ListParagraph"/>
        <w:numPr>
          <w:ilvl w:val="2"/>
          <w:numId w:val="88"/>
        </w:numPr>
        <w:bidi/>
        <w:spacing w:line="276" w:lineRule="auto"/>
        <w:jc w:val="both"/>
        <w:rPr>
          <w:rFonts w:cs="B Nazanin"/>
          <w:sz w:val="28"/>
          <w:szCs w:val="28"/>
        </w:rPr>
      </w:pPr>
      <w:r w:rsidRPr="00F0303F">
        <w:rPr>
          <w:rFonts w:cs="B Nazanin" w:hint="cs"/>
          <w:sz w:val="28"/>
          <w:szCs w:val="28"/>
          <w:rtl/>
        </w:rPr>
        <w:t>فراپایداری</w:t>
      </w:r>
      <w:r>
        <w:rPr>
          <w:rStyle w:val="FootnoteReference"/>
          <w:rFonts w:cs="B Nazanin"/>
          <w:sz w:val="28"/>
          <w:szCs w:val="28"/>
          <w:rtl/>
        </w:rPr>
        <w:footnoteReference w:id="871"/>
      </w:r>
      <w:r w:rsidRPr="00F0303F">
        <w:rPr>
          <w:rFonts w:cs="B Nazanin" w:hint="cs"/>
          <w:sz w:val="28"/>
          <w:szCs w:val="28"/>
          <w:rtl/>
        </w:rPr>
        <w:t xml:space="preserve"> شبکه های نشانه دار حالت استراحت:</w:t>
      </w:r>
      <w:r>
        <w:rPr>
          <w:rFonts w:cs="B Nazanin" w:hint="cs"/>
          <w:sz w:val="28"/>
          <w:szCs w:val="28"/>
          <w:rtl/>
        </w:rPr>
        <w:t xml:space="preserve"> </w:t>
      </w:r>
      <w:r w:rsidRPr="000809E1">
        <w:rPr>
          <w:rFonts w:cs="B Nazanin" w:hint="cs"/>
          <w:sz w:val="28"/>
          <w:szCs w:val="28"/>
          <w:rtl/>
        </w:rPr>
        <w:t>فراپایداری حالت پایداری است متفاوت از حالت پایدار مطلق که کمترین انرژی را دارد. حالت فراپایدار طول عمر کمتری نسبت به حالت پایه داشته و در آستانه انتقال به دیگر حالات سیستم قرار دارد</w:t>
      </w:r>
      <w:r w:rsidRPr="000809E1">
        <w:rPr>
          <w:rFonts w:cs="B Nazanin"/>
          <w:sz w:val="28"/>
          <w:szCs w:val="28"/>
          <w:rtl/>
        </w:rPr>
        <w:fldChar w:fldCharType="begin"/>
      </w:r>
      <w:r w:rsidRPr="000809E1">
        <w:rPr>
          <w:rFonts w:cs="B Nazanin"/>
          <w:sz w:val="28"/>
          <w:szCs w:val="28"/>
          <w:rtl/>
        </w:rPr>
        <w:instrText xml:space="preserve"> </w:instrText>
      </w:r>
      <w:r w:rsidRPr="000809E1">
        <w:rPr>
          <w:rFonts w:cs="B Nazanin"/>
          <w:sz w:val="28"/>
          <w:szCs w:val="28"/>
        </w:rPr>
        <w:instrText>ADDIN EN.CITE &lt;EndNote&gt;&lt;Cite&gt;&lt;Author&gt;Britannica&lt;/Author&gt;&lt;Year&gt;1957&lt;/Year&gt;&lt;RecNum&gt;371&lt;/RecNum&gt;&lt;DisplayText&gt;(284)&lt;/DisplayText&gt;&lt;record&gt;&lt;rec-number&gt;371&lt;/rec-number&gt;&lt;foreign-keys&gt;&lt;key app="EN" db-id="frvwv2z9izraznezfs5xewvlzev902rw20re" timestamp="160863153</w:instrText>
      </w:r>
      <w:r w:rsidRPr="000809E1">
        <w:rPr>
          <w:rFonts w:cs="B Nazanin"/>
          <w:sz w:val="28"/>
          <w:szCs w:val="28"/>
          <w:rtl/>
        </w:rPr>
        <w:instrText>5"&gt;371&lt;/</w:instrText>
      </w:r>
      <w:r w:rsidRPr="000809E1">
        <w:rPr>
          <w:rFonts w:cs="B Nazanin"/>
          <w:sz w:val="28"/>
          <w:szCs w:val="28"/>
        </w:rPr>
        <w:instrText>key&gt;&lt;/foreign-keys&gt;&lt;ref-type name="Book"&gt;6&lt;/ref-type&gt;&lt;contributors&gt;&lt;authors&gt;&lt;author&gt;Britannica, Inc Encyclopaedia&lt;/author&gt;&lt;/authors&gt;&lt;/contributors&gt;&lt;titles&gt;&lt;title&gt;Encyclopædia britannica&lt;/title&gt;&lt;/titles&gt;&lt;dates&gt;&lt;year&gt;1957&lt;/year&gt;&lt;/dates&gt;&lt;publisher&gt;Encyclopaedia Britannica, Incorporated&lt;/publisher&gt;&lt;urls&gt;&lt;/urls&gt;&lt;/record&gt;&lt;/Cite&gt;&lt;/EndNote</w:instrText>
      </w:r>
      <w:r w:rsidRPr="000809E1">
        <w:rPr>
          <w:rFonts w:cs="B Nazanin"/>
          <w:sz w:val="28"/>
          <w:szCs w:val="28"/>
          <w:rtl/>
        </w:rPr>
        <w:instrText>&gt;</w:instrText>
      </w:r>
      <w:r w:rsidRPr="000809E1">
        <w:rPr>
          <w:rFonts w:cs="B Nazanin"/>
          <w:sz w:val="28"/>
          <w:szCs w:val="28"/>
          <w:rtl/>
        </w:rPr>
        <w:fldChar w:fldCharType="separate"/>
      </w:r>
      <w:r w:rsidRPr="000809E1">
        <w:rPr>
          <w:rFonts w:cs="B Nazanin"/>
          <w:noProof/>
          <w:sz w:val="28"/>
          <w:szCs w:val="28"/>
          <w:rtl/>
        </w:rPr>
        <w:t>(284)</w:t>
      </w:r>
      <w:r w:rsidRPr="000809E1">
        <w:rPr>
          <w:rFonts w:cs="B Nazanin"/>
          <w:sz w:val="28"/>
          <w:szCs w:val="28"/>
          <w:rtl/>
        </w:rPr>
        <w:fldChar w:fldCharType="end"/>
      </w:r>
      <w:r w:rsidRPr="000809E1">
        <w:rPr>
          <w:rFonts w:cs="B Nazanin" w:hint="cs"/>
          <w:sz w:val="28"/>
          <w:szCs w:val="28"/>
          <w:rtl/>
        </w:rPr>
        <w:t>. مطالعات بسیاری فراپایداری در پوپایی مغز را مطالعه نموده اند</w:t>
      </w:r>
      <w:r w:rsidRPr="000809E1">
        <w:rPr>
          <w:rFonts w:cs="B Nazanin"/>
          <w:sz w:val="28"/>
          <w:szCs w:val="28"/>
          <w:rtl/>
        </w:rPr>
        <w:fldChar w:fldCharType="begin"/>
      </w:r>
      <w:r w:rsidRPr="000809E1">
        <w:rPr>
          <w:rFonts w:cs="B Nazanin"/>
          <w:sz w:val="28"/>
          <w:szCs w:val="28"/>
          <w:rtl/>
        </w:rPr>
        <w:instrText xml:space="preserve"> </w:instrText>
      </w:r>
      <w:r w:rsidRPr="000809E1">
        <w:rPr>
          <w:rFonts w:cs="B Nazanin"/>
          <w:sz w:val="28"/>
          <w:szCs w:val="28"/>
        </w:rPr>
        <w:instrText>ADDIN EN.CITE &lt;EndNote&gt;&lt;Cite&gt;&lt;Author&gt;Jimenez-Marin&lt;/Author&gt;&lt;Year&gt;2019&lt;/Year&gt;&lt;RecNum&gt;372&lt;/RecNum&gt;&lt;DisplayText&gt;(285, 286)&lt;/DisplayText&gt;&lt;record&gt;&lt;rec-number&gt;372&lt;/rec-number&gt;&lt;foreign-keys&gt;&lt;key app="EN" db-id="frvwv2z9izraznezfs5xewvlzev902rw20re" timestamp="1</w:instrText>
      </w:r>
      <w:r w:rsidRPr="000809E1">
        <w:rPr>
          <w:rFonts w:cs="B Nazanin"/>
          <w:sz w:val="28"/>
          <w:szCs w:val="28"/>
          <w:rtl/>
        </w:rPr>
        <w:instrText>608631568"&gt;372&lt;/</w:instrText>
      </w:r>
      <w:r w:rsidRPr="000809E1">
        <w:rPr>
          <w:rFonts w:cs="B Nazanin"/>
          <w:sz w:val="28"/>
          <w:szCs w:val="28"/>
        </w:rPr>
        <w:instrText>key&gt;&lt;/foreign-keys&gt;&lt;ref-type name="Journal Article"&gt;17&lt;/ref-type&gt;&lt;contributors&gt;&lt;authors&gt;&lt;author&gt;Jimenez-Marin, Antonio&lt;/author&gt;&lt;author&gt;Diez, Ibai&lt;/author&gt;&lt;author&gt;Cortes, Jesus M&lt;/author&gt;&lt;author&gt;Rodrigues, Serafim&lt;/author&gt;&lt;/authors&gt;&lt;/contributors&gt;&lt;titles&gt;&lt;title&gt;Metastable resting state brain dynamics&lt;/title&gt;&lt;secondary-title&gt;Frontiers in computational neuroscience&lt;/secondary-title&gt;&lt;/titles&gt;&lt;periodical&gt;&lt;full-title&gt;Frontiers in computational neuroscience&lt;/full-title&gt;&lt;/periodical&gt;&lt;pages&gt;62&lt;/pages&gt;&lt;volume&gt;13&lt;/volume&gt;&lt;dates&gt;&lt;year&gt;2019&lt;/year&gt;&lt;/dates&gt;&lt;isbn&gt;1662-5188&lt;/isbn&gt;&lt;urls&gt;&lt;/urls&gt;&lt;/record&gt;&lt;/Cite&gt;&lt;Cite&gt;&lt;Author&gt;Deco&lt;/Author&gt;&lt;Year&gt;2017&lt;/Year&gt;&lt;RecNum&gt;373&lt;/RecNum&gt;&lt;record&gt;&lt;rec-number&gt;373&lt;/rec-number&gt;&lt;foreign-keys&gt;&lt;key app="EN" db-id="frvwv2z9izraznezfs5xewvlzev902rw20re" timestamp="1608631624"&gt;373&lt;/key&gt;&lt;/foreign-keys&gt;&lt;ref-type name="Journal Article"&gt;17&lt;/ref-type&gt;&lt;contributors&gt;&lt;authors&gt;&lt;author&gt;Deco, Gustavo&lt;/author&gt;&lt;author&gt;Kringelbach, Morten L&lt;/author&gt;&lt;author&gt;Jirsa, Viktor K&lt;/author&gt;&lt;author&gt;Ritter</w:instrText>
      </w:r>
      <w:r w:rsidRPr="000809E1">
        <w:rPr>
          <w:rFonts w:cs="B Nazanin"/>
          <w:sz w:val="28"/>
          <w:szCs w:val="28"/>
          <w:rtl/>
        </w:rPr>
        <w:instrText xml:space="preserve">, </w:instrText>
      </w:r>
      <w:r w:rsidRPr="000809E1">
        <w:rPr>
          <w:rFonts w:cs="B Nazanin"/>
          <w:sz w:val="28"/>
          <w:szCs w:val="28"/>
        </w:rPr>
        <w:instrText>Petra&lt;/author&gt;&lt;/authors&gt;&lt;/contributors&gt;&lt;titles&gt;&lt;title&gt;The dynamics of resting fluctuations in the brain: metastability and its dynamical cortical core&lt;/title&gt;&lt;secondary-title&gt;Scientific reports&lt;/secondary-title&gt;&lt;/titles&gt;&lt;periodical&gt;&lt;full-title&gt;Scientific</w:instrText>
      </w:r>
      <w:r w:rsidRPr="000809E1">
        <w:rPr>
          <w:rFonts w:cs="B Nazanin"/>
          <w:sz w:val="28"/>
          <w:szCs w:val="28"/>
          <w:rtl/>
        </w:rPr>
        <w:instrText xml:space="preserve"> </w:instrText>
      </w:r>
      <w:r w:rsidRPr="000809E1">
        <w:rPr>
          <w:rFonts w:cs="B Nazanin"/>
          <w:sz w:val="28"/>
          <w:szCs w:val="28"/>
        </w:rPr>
        <w:instrText>reports&lt;/full-title&gt;&lt;/periodical&gt;&lt;pages&gt;1-14&lt;/pages&gt;&lt;volume&gt;7&lt;/volume&gt;&lt;number&gt;1&lt;/number&gt;&lt;dates&gt;&lt;year&gt;2017&lt;/year&gt;&lt;/dates&gt;&lt;isbn&gt;2045-2322&lt;/isbn&gt;&lt;urls&gt;&lt;/urls&gt;&lt;/record&gt;&lt;/Cite&gt;&lt;/EndNote</w:instrText>
      </w:r>
      <w:r w:rsidRPr="000809E1">
        <w:rPr>
          <w:rFonts w:cs="B Nazanin"/>
          <w:sz w:val="28"/>
          <w:szCs w:val="28"/>
          <w:rtl/>
        </w:rPr>
        <w:instrText>&gt;</w:instrText>
      </w:r>
      <w:r w:rsidRPr="000809E1">
        <w:rPr>
          <w:rFonts w:cs="B Nazanin"/>
          <w:sz w:val="28"/>
          <w:szCs w:val="28"/>
          <w:rtl/>
        </w:rPr>
        <w:fldChar w:fldCharType="separate"/>
      </w:r>
      <w:r w:rsidRPr="000809E1">
        <w:rPr>
          <w:rFonts w:cs="B Nazanin"/>
          <w:noProof/>
          <w:sz w:val="28"/>
          <w:szCs w:val="28"/>
          <w:rtl/>
        </w:rPr>
        <w:t xml:space="preserve">(285, </w:t>
      </w:r>
      <w:r w:rsidRPr="000809E1">
        <w:rPr>
          <w:rFonts w:cs="B Nazanin"/>
          <w:noProof/>
          <w:sz w:val="28"/>
          <w:szCs w:val="28"/>
          <w:rtl/>
        </w:rPr>
        <w:lastRenderedPageBreak/>
        <w:t>286)</w:t>
      </w:r>
      <w:r w:rsidRPr="000809E1">
        <w:rPr>
          <w:rFonts w:cs="B Nazanin"/>
          <w:sz w:val="28"/>
          <w:szCs w:val="28"/>
          <w:rtl/>
        </w:rPr>
        <w:fldChar w:fldCharType="end"/>
      </w:r>
      <w:r w:rsidRPr="000809E1">
        <w:rPr>
          <w:rFonts w:cs="B Nazanin" w:hint="cs"/>
          <w:sz w:val="28"/>
          <w:szCs w:val="28"/>
          <w:rtl/>
        </w:rPr>
        <w:t>، اما آن را در شرایط ایستا مشاهده کرده اند. شکل 5 نشان می دهد که شبکه عملکردی حالت استراحت در سطح انرژی پایینی نزدیک به حالت پایدار مطلق قرار داشته و ما معتقدیم این حالت یک حالت فراپایدار است.</w:t>
      </w:r>
    </w:p>
    <w:p w14:paraId="6B75E322" w14:textId="77777777" w:rsidR="00F21D89" w:rsidRPr="000809E1" w:rsidRDefault="00F21D89" w:rsidP="00351451">
      <w:pPr>
        <w:pStyle w:val="ListParagraph"/>
        <w:numPr>
          <w:ilvl w:val="2"/>
          <w:numId w:val="88"/>
        </w:numPr>
        <w:bidi/>
        <w:spacing w:line="276" w:lineRule="auto"/>
        <w:jc w:val="both"/>
        <w:rPr>
          <w:rFonts w:cs="B Nazanin"/>
          <w:sz w:val="28"/>
          <w:szCs w:val="28"/>
          <w:rtl/>
        </w:rPr>
      </w:pPr>
      <w:r w:rsidRPr="00F0303F">
        <w:rPr>
          <w:rFonts w:cs="B Nazanin" w:hint="cs"/>
          <w:sz w:val="28"/>
          <w:szCs w:val="28"/>
          <w:rtl/>
        </w:rPr>
        <w:t>محدودیت ها و ملاحظات</w:t>
      </w:r>
      <w:r>
        <w:rPr>
          <w:rFonts w:cs="B Nazanin" w:hint="cs"/>
          <w:sz w:val="28"/>
          <w:szCs w:val="28"/>
          <w:rtl/>
        </w:rPr>
        <w:t xml:space="preserve">: </w:t>
      </w:r>
      <w:r w:rsidRPr="000809E1">
        <w:rPr>
          <w:rFonts w:cs="B Nazanin" w:hint="cs"/>
          <w:sz w:val="28"/>
          <w:szCs w:val="28"/>
          <w:rtl/>
        </w:rPr>
        <w:t>ما مجبور بودیم که تصاویر را از مطالعات مختلف انتخاب نماییم. هر چند که سعی کردیم بیشتر پارامترهای تصویر برداری همچون زمان تکرار(</w:t>
      </w:r>
      <w:r w:rsidRPr="000809E1">
        <w:rPr>
          <w:rFonts w:cs="B Nazanin"/>
          <w:sz w:val="28"/>
          <w:szCs w:val="28"/>
        </w:rPr>
        <w:t>TR</w:t>
      </w:r>
      <w:r w:rsidRPr="000809E1">
        <w:rPr>
          <w:rFonts w:cs="B Nazanin" w:hint="cs"/>
          <w:sz w:val="28"/>
          <w:szCs w:val="28"/>
          <w:rtl/>
          <w:lang w:bidi="fa-IR"/>
        </w:rPr>
        <w:t>)</w:t>
      </w:r>
      <w:r w:rsidRPr="000809E1">
        <w:rPr>
          <w:rFonts w:cs="B Nazanin" w:hint="cs"/>
          <w:sz w:val="28"/>
          <w:szCs w:val="28"/>
          <w:rtl/>
        </w:rPr>
        <w:t xml:space="preserve"> و طول زمان تصویر برداری یکسان باشند ولی برخی از پارامترهای مانند زمان اکو(</w:t>
      </w:r>
      <w:r w:rsidRPr="000809E1">
        <w:rPr>
          <w:rFonts w:cs="B Nazanin"/>
          <w:sz w:val="28"/>
          <w:szCs w:val="28"/>
        </w:rPr>
        <w:t>TE</w:t>
      </w:r>
      <w:r w:rsidRPr="000809E1">
        <w:rPr>
          <w:rFonts w:cs="B Nazanin" w:hint="cs"/>
          <w:sz w:val="28"/>
          <w:szCs w:val="28"/>
          <w:rtl/>
          <w:lang w:bidi="fa-IR"/>
        </w:rPr>
        <w:t>)</w:t>
      </w:r>
      <w:r w:rsidRPr="000809E1">
        <w:rPr>
          <w:rFonts w:cs="B Nazanin" w:hint="cs"/>
          <w:sz w:val="28"/>
          <w:szCs w:val="28"/>
          <w:rtl/>
        </w:rPr>
        <w:t xml:space="preserve"> تصاویر متفاوت بود.</w:t>
      </w:r>
    </w:p>
    <w:p w14:paraId="24979194" w14:textId="77777777" w:rsidR="00F21D89" w:rsidRDefault="00F21D89" w:rsidP="00F21D89">
      <w:pPr>
        <w:pStyle w:val="ListParagraph"/>
        <w:bidi/>
        <w:spacing w:line="276" w:lineRule="auto"/>
        <w:ind w:left="1224"/>
        <w:jc w:val="both"/>
        <w:rPr>
          <w:rFonts w:cs="B Nazanin"/>
          <w:sz w:val="28"/>
          <w:szCs w:val="28"/>
          <w:rtl/>
        </w:rPr>
      </w:pPr>
      <w:r w:rsidRPr="00F0303F">
        <w:rPr>
          <w:rFonts w:cs="B Nazanin" w:hint="cs"/>
          <w:sz w:val="28"/>
          <w:szCs w:val="28"/>
          <w:rtl/>
        </w:rPr>
        <w:t>مطالعات متعددی نشان داده ا</w:t>
      </w:r>
      <w:r>
        <w:rPr>
          <w:rFonts w:cs="B Nazanin" w:hint="cs"/>
          <w:sz w:val="28"/>
          <w:szCs w:val="28"/>
          <w:rtl/>
        </w:rPr>
        <w:t>ند</w:t>
      </w:r>
      <w:r w:rsidRPr="00F0303F">
        <w:rPr>
          <w:rFonts w:cs="B Nazanin" w:hint="cs"/>
          <w:sz w:val="28"/>
          <w:szCs w:val="28"/>
          <w:rtl/>
        </w:rPr>
        <w:t xml:space="preserve"> که رگرسیون سیگنال کلی</w:t>
      </w:r>
      <w:r>
        <w:rPr>
          <w:rStyle w:val="FootnoteReference"/>
          <w:rFonts w:cs="B Nazanin"/>
          <w:sz w:val="28"/>
          <w:szCs w:val="28"/>
          <w:rtl/>
        </w:rPr>
        <w:footnoteReference w:id="872"/>
      </w:r>
      <w:r w:rsidRPr="00F0303F">
        <w:rPr>
          <w:rFonts w:cs="B Nazanin" w:hint="cs"/>
          <w:sz w:val="28"/>
          <w:szCs w:val="28"/>
          <w:rtl/>
        </w:rPr>
        <w:t xml:space="preserve"> می تواند همبستگی های منفی ایجاد نماید</w:t>
      </w:r>
      <w:r>
        <w:rPr>
          <w:rFonts w:cs="B Nazanin"/>
          <w:sz w:val="28"/>
          <w:szCs w:val="28"/>
          <w:rtl/>
        </w:rPr>
        <w:fldChar w:fldCharType="begin">
          <w:fldData xml:space="preserve">PEVuZE5vdGU+PENpdGU+PEF1dGhvcj5NdXJwaHk8L0F1dGhvcj48WWVhcj4yMDA5PC9ZZWFyPjxS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</w:fldData>
        </w:fldChar>
      </w:r>
      <w:r>
        <w:rPr>
          <w:rFonts w:cs="B Nazanin"/>
          <w:sz w:val="28"/>
          <w:szCs w:val="28"/>
          <w:rtl/>
        </w:rPr>
        <w:instrText xml:space="preserve"> </w:instrText>
      </w:r>
      <w:r>
        <w:rPr>
          <w:rFonts w:cs="B Nazanin"/>
          <w:sz w:val="28"/>
          <w:szCs w:val="28"/>
        </w:rPr>
        <w:instrText>ADDIN EN.CITE</w:instrText>
      </w:r>
      <w:r>
        <w:rPr>
          <w:rFonts w:cs="B Nazanin"/>
          <w:sz w:val="28"/>
          <w:szCs w:val="28"/>
          <w:rtl/>
        </w:rPr>
        <w:instrText xml:space="preserve"> </w:instrText>
      </w:r>
      <w:r>
        <w:rPr>
          <w:rFonts w:cs="B Nazanin"/>
          <w:sz w:val="28"/>
          <w:szCs w:val="28"/>
          <w:rtl/>
        </w:rPr>
        <w:fldChar w:fldCharType="begin">
          <w:fldData xml:space="preserve">PEVuZE5vdGU+PENpdGU+PEF1dGhvcj5NdXJwaHk8L0F1dGhvcj48WWVhcj4yMDA5PC9ZZWFyPjxS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</w:fldData>
        </w:fldChar>
      </w:r>
      <w:r>
        <w:rPr>
          <w:rFonts w:cs="B Nazanin"/>
          <w:sz w:val="28"/>
          <w:szCs w:val="28"/>
          <w:rtl/>
        </w:rPr>
        <w:instrText xml:space="preserve"> </w:instrText>
      </w:r>
      <w:r>
        <w:rPr>
          <w:rFonts w:cs="B Nazanin"/>
          <w:sz w:val="28"/>
          <w:szCs w:val="28"/>
        </w:rPr>
        <w:instrText>ADDIN EN.CITE.DATA</w:instrText>
      </w:r>
      <w:r>
        <w:rPr>
          <w:rFonts w:cs="B Nazanin"/>
          <w:sz w:val="28"/>
          <w:szCs w:val="28"/>
          <w:rtl/>
        </w:rPr>
        <w:instrText xml:space="preserve"> </w:instrText>
      </w:r>
      <w:r>
        <w:rPr>
          <w:rFonts w:cs="B Nazanin"/>
          <w:sz w:val="28"/>
          <w:szCs w:val="28"/>
          <w:rtl/>
        </w:rPr>
      </w:r>
      <w:r>
        <w:rPr>
          <w:rFonts w:cs="B Nazanin"/>
          <w:sz w:val="28"/>
          <w:szCs w:val="28"/>
          <w:rtl/>
        </w:rPr>
        <w:fldChar w:fldCharType="end"/>
      </w:r>
      <w:r>
        <w:rPr>
          <w:rFonts w:cs="B Nazanin"/>
          <w:sz w:val="28"/>
          <w:szCs w:val="28"/>
          <w:rtl/>
        </w:rPr>
      </w:r>
      <w:r>
        <w:rPr>
          <w:rFonts w:cs="B Nazanin"/>
          <w:sz w:val="28"/>
          <w:szCs w:val="28"/>
          <w:rtl/>
        </w:rPr>
        <w:fldChar w:fldCharType="separate"/>
      </w:r>
      <w:r>
        <w:rPr>
          <w:rFonts w:cs="B Nazanin"/>
          <w:noProof/>
          <w:sz w:val="28"/>
          <w:szCs w:val="28"/>
          <w:rtl/>
        </w:rPr>
        <w:t>(279, 287, 288)</w:t>
      </w:r>
      <w:r>
        <w:rPr>
          <w:rFonts w:cs="B Nazanin"/>
          <w:sz w:val="28"/>
          <w:szCs w:val="28"/>
          <w:rtl/>
        </w:rPr>
        <w:fldChar w:fldCharType="end"/>
      </w:r>
      <w:r w:rsidRPr="00F0303F">
        <w:rPr>
          <w:rFonts w:cs="B Nazanin" w:hint="cs"/>
          <w:sz w:val="28"/>
          <w:szCs w:val="28"/>
          <w:rtl/>
        </w:rPr>
        <w:t>. با درنظر گرفتن مطالعات اخیری که پیشنهاد می دادند که این سیگنال را حذف ننماییم</w:t>
      </w:r>
      <w:r>
        <w:rPr>
          <w:rFonts w:cs="B Nazanin"/>
          <w:sz w:val="28"/>
          <w:szCs w:val="28"/>
          <w:rtl/>
        </w:rPr>
        <w:fldChar w:fldCharType="begin">
          <w:fldData xml:space="preserve">PEVuZE5vdGU+PENpdGU+PEF1dGhvcj5MaXU8L0F1dGhvcj48WWVhcj4yMDE3PC9ZZWFyPjxSZWNO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</w:fldData>
        </w:fldChar>
      </w:r>
      <w:r>
        <w:rPr>
          <w:rFonts w:cs="B Nazanin"/>
          <w:sz w:val="28"/>
          <w:szCs w:val="28"/>
          <w:rtl/>
        </w:rPr>
        <w:instrText xml:space="preserve"> </w:instrText>
      </w:r>
      <w:r>
        <w:rPr>
          <w:rFonts w:cs="B Nazanin"/>
          <w:sz w:val="28"/>
          <w:szCs w:val="28"/>
        </w:rPr>
        <w:instrText>ADDIN EN.CITE</w:instrText>
      </w:r>
      <w:r>
        <w:rPr>
          <w:rFonts w:cs="B Nazanin"/>
          <w:sz w:val="28"/>
          <w:szCs w:val="28"/>
          <w:rtl/>
        </w:rPr>
        <w:instrText xml:space="preserve"> </w:instrText>
      </w:r>
      <w:r>
        <w:rPr>
          <w:rFonts w:cs="B Nazanin"/>
          <w:sz w:val="28"/>
          <w:szCs w:val="28"/>
          <w:rtl/>
        </w:rPr>
        <w:fldChar w:fldCharType="begin">
          <w:fldData xml:space="preserve">PEVuZE5vdGU+PENpdGU+PEF1dGhvcj5MaXU8L0F1dGhvcj48WWVhcj4yMDE3PC9ZZWFyPjxSZWNO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</w:fldData>
        </w:fldChar>
      </w:r>
      <w:r>
        <w:rPr>
          <w:rFonts w:cs="B Nazanin"/>
          <w:sz w:val="28"/>
          <w:szCs w:val="28"/>
          <w:rtl/>
        </w:rPr>
        <w:instrText xml:space="preserve"> </w:instrText>
      </w:r>
      <w:r>
        <w:rPr>
          <w:rFonts w:cs="B Nazanin"/>
          <w:sz w:val="28"/>
          <w:szCs w:val="28"/>
        </w:rPr>
        <w:instrText>ADDIN EN.CITE.DATA</w:instrText>
      </w:r>
      <w:r>
        <w:rPr>
          <w:rFonts w:cs="B Nazanin"/>
          <w:sz w:val="28"/>
          <w:szCs w:val="28"/>
          <w:rtl/>
        </w:rPr>
        <w:instrText xml:space="preserve"> </w:instrText>
      </w:r>
      <w:r>
        <w:rPr>
          <w:rFonts w:cs="B Nazanin"/>
          <w:sz w:val="28"/>
          <w:szCs w:val="28"/>
          <w:rtl/>
        </w:rPr>
      </w:r>
      <w:r>
        <w:rPr>
          <w:rFonts w:cs="B Nazanin"/>
          <w:sz w:val="28"/>
          <w:szCs w:val="28"/>
          <w:rtl/>
        </w:rPr>
        <w:fldChar w:fldCharType="end"/>
      </w:r>
      <w:r>
        <w:rPr>
          <w:rFonts w:cs="B Nazanin"/>
          <w:sz w:val="28"/>
          <w:szCs w:val="28"/>
          <w:rtl/>
        </w:rPr>
      </w:r>
      <w:r>
        <w:rPr>
          <w:rFonts w:cs="B Nazanin"/>
          <w:sz w:val="28"/>
          <w:szCs w:val="28"/>
          <w:rtl/>
        </w:rPr>
        <w:fldChar w:fldCharType="separate"/>
      </w:r>
      <w:r>
        <w:rPr>
          <w:rFonts w:cs="B Nazanin"/>
          <w:noProof/>
          <w:sz w:val="28"/>
          <w:szCs w:val="28"/>
          <w:rtl/>
        </w:rPr>
        <w:t>(289-292)</w:t>
      </w:r>
      <w:r>
        <w:rPr>
          <w:rFonts w:cs="B Nazanin"/>
          <w:sz w:val="28"/>
          <w:szCs w:val="28"/>
          <w:rtl/>
        </w:rPr>
        <w:fldChar w:fldCharType="end"/>
      </w:r>
      <w:r w:rsidRPr="00F0303F">
        <w:rPr>
          <w:rFonts w:cs="B Nazanin" w:hint="cs"/>
          <w:sz w:val="28"/>
          <w:szCs w:val="28"/>
          <w:rtl/>
        </w:rPr>
        <w:t>، ما فرآیند رگرسیون سیگنال کلی را در پیش پردازش هایمان انجام ندادیم.</w:t>
      </w:r>
    </w:p>
    <w:p w14:paraId="65B8A8EA" w14:textId="77777777" w:rsidR="00F21D89" w:rsidRDefault="00F21D89" w:rsidP="00F21D89">
      <w:pPr>
        <w:pStyle w:val="ListParagraph"/>
        <w:bidi/>
        <w:spacing w:line="276" w:lineRule="auto"/>
        <w:ind w:left="1224"/>
        <w:jc w:val="both"/>
        <w:rPr>
          <w:rFonts w:cs="B Nazanin"/>
          <w:sz w:val="28"/>
          <w:szCs w:val="28"/>
          <w:rtl/>
        </w:rPr>
      </w:pPr>
      <w:r w:rsidRPr="00F0303F">
        <w:rPr>
          <w:rFonts w:cs="B Nazanin" w:hint="cs"/>
          <w:sz w:val="28"/>
          <w:szCs w:val="28"/>
          <w:rtl/>
        </w:rPr>
        <w:t xml:space="preserve">مهم ترین ملاحظه این است که وقتی از انرژی بالانس صحبت می کنیم، منظورمان انرژی فیزیکی که ریشه در فرآیندهای متابولیکی دارد نیست، بلکه این واژه استعاره ای است که به ما کمک می کند رفتار کلی شبکه نشانه دار را </w:t>
      </w:r>
      <w:r>
        <w:rPr>
          <w:rFonts w:cs="B Nazanin" w:hint="cs"/>
          <w:sz w:val="28"/>
          <w:szCs w:val="28"/>
          <w:rtl/>
        </w:rPr>
        <w:t xml:space="preserve">بهتر </w:t>
      </w:r>
      <w:r w:rsidRPr="00F0303F">
        <w:rPr>
          <w:rFonts w:cs="B Nazanin" w:hint="cs"/>
          <w:sz w:val="28"/>
          <w:szCs w:val="28"/>
          <w:rtl/>
        </w:rPr>
        <w:t xml:space="preserve">شرح دهیم. </w:t>
      </w:r>
    </w:p>
    <w:p w14:paraId="78350427" w14:textId="77777777" w:rsidR="00F21D89" w:rsidRPr="00F0303F" w:rsidRDefault="00F21D89" w:rsidP="00F21D89">
      <w:pPr>
        <w:pStyle w:val="ListParagraph"/>
        <w:bidi/>
        <w:spacing w:line="276" w:lineRule="auto"/>
        <w:ind w:left="1224"/>
        <w:jc w:val="both"/>
        <w:rPr>
          <w:rFonts w:cs="B Nazanin"/>
          <w:sz w:val="28"/>
          <w:szCs w:val="28"/>
          <w:rtl/>
          <w:lang w:bidi="fa-IR"/>
        </w:rPr>
      </w:pPr>
      <w:r w:rsidRPr="00F0303F">
        <w:rPr>
          <w:rFonts w:cs="B Nazanin" w:hint="cs"/>
          <w:sz w:val="28"/>
          <w:szCs w:val="28"/>
          <w:rtl/>
        </w:rPr>
        <w:t xml:space="preserve">باید به این نکته نیز اشاره نمود که تا جاییکه ما اطلاع داریم تا به حال از تئوری بالانس در پژوهش های علوم اعصاب استفاده نشده است. </w:t>
      </w:r>
    </w:p>
    <w:p w14:paraId="24ED42A2" w14:textId="77CD503B" w:rsidR="00F21D89" w:rsidRPr="000809E1" w:rsidRDefault="00F21D89" w:rsidP="00351451">
      <w:pPr>
        <w:pStyle w:val="ListParagraph"/>
        <w:numPr>
          <w:ilvl w:val="2"/>
          <w:numId w:val="88"/>
        </w:numPr>
        <w:bidi/>
        <w:spacing w:line="276" w:lineRule="auto"/>
        <w:jc w:val="both"/>
        <w:rPr>
          <w:rFonts w:cs="B Nazanin"/>
          <w:sz w:val="28"/>
          <w:szCs w:val="28"/>
        </w:rPr>
      </w:pPr>
      <w:r w:rsidRPr="00F0303F">
        <w:rPr>
          <w:rFonts w:cs="B Nazanin" w:hint="cs"/>
          <w:sz w:val="28"/>
          <w:szCs w:val="28"/>
          <w:rtl/>
        </w:rPr>
        <w:lastRenderedPageBreak/>
        <w:t>نتیجه گیری:</w:t>
      </w:r>
      <w:r>
        <w:rPr>
          <w:rFonts w:cs="B Nazanin" w:hint="cs"/>
          <w:sz w:val="28"/>
          <w:szCs w:val="28"/>
          <w:rtl/>
        </w:rPr>
        <w:t xml:space="preserve"> </w:t>
      </w:r>
      <w:r w:rsidRPr="000809E1">
        <w:rPr>
          <w:rFonts w:cs="B Nazanin" w:hint="cs"/>
          <w:sz w:val="28"/>
          <w:szCs w:val="28"/>
          <w:rtl/>
        </w:rPr>
        <w:t>به صورت کلی، نتیجه گیری ما این است که ا</w:t>
      </w:r>
      <w:r w:rsidR="005724A2">
        <w:rPr>
          <w:rFonts w:cs="B Nazanin" w:hint="cs"/>
          <w:sz w:val="28"/>
          <w:szCs w:val="28"/>
          <w:rtl/>
        </w:rPr>
        <w:t>رتباطات</w:t>
      </w:r>
      <w:r w:rsidRPr="000809E1">
        <w:rPr>
          <w:rFonts w:cs="B Nazanin" w:hint="cs"/>
          <w:sz w:val="28"/>
          <w:szCs w:val="28"/>
          <w:rtl/>
        </w:rPr>
        <w:t xml:space="preserve"> منفی در شبکه حالت استراحت مغز تشکیل هاب می دهند تا شبکه را به سمت حالات پایدارتر با انرژی کمتر هدایت نمایند. ا</w:t>
      </w:r>
      <w:r w:rsidR="005724A2">
        <w:rPr>
          <w:rFonts w:cs="B Nazanin" w:hint="cs"/>
          <w:sz w:val="28"/>
          <w:szCs w:val="28"/>
          <w:rtl/>
        </w:rPr>
        <w:t>رتباطات</w:t>
      </w:r>
      <w:r w:rsidRPr="000809E1">
        <w:rPr>
          <w:rFonts w:cs="B Nazanin" w:hint="cs"/>
          <w:sz w:val="28"/>
          <w:szCs w:val="28"/>
          <w:rtl/>
        </w:rPr>
        <w:t xml:space="preserve"> منفی نقش مهمی در پایداری این شبکه ها بازی کرده، رفتار جمعی آنها غیر</w:t>
      </w:r>
      <w:r w:rsidR="005724A2">
        <w:rPr>
          <w:rFonts w:cs="B Nazanin" w:hint="cs"/>
          <w:sz w:val="28"/>
          <w:szCs w:val="28"/>
          <w:rtl/>
        </w:rPr>
        <w:t>متداول</w:t>
      </w:r>
      <w:r w:rsidRPr="000809E1">
        <w:rPr>
          <w:rFonts w:cs="B Nazanin" w:hint="cs"/>
          <w:sz w:val="28"/>
          <w:szCs w:val="28"/>
          <w:rtl/>
        </w:rPr>
        <w:t xml:space="preserve"> است و می توانند رفتار پیچیده نواحی مغزی را بروز دهند، بنابراین مطالعات بیشتری را می طلبند. </w:t>
      </w:r>
    </w:p>
    <w:p w14:paraId="3D21FB12" w14:textId="41FFA1A4" w:rsidR="00F21D89" w:rsidRPr="000703DE" w:rsidRDefault="00F21D89" w:rsidP="00351451">
      <w:pPr>
        <w:pStyle w:val="ListParagraph"/>
        <w:numPr>
          <w:ilvl w:val="2"/>
          <w:numId w:val="88"/>
        </w:numPr>
        <w:bidi/>
        <w:spacing w:line="276" w:lineRule="auto"/>
        <w:jc w:val="both"/>
        <w:rPr>
          <w:rFonts w:cs="B Nazanin"/>
          <w:sz w:val="28"/>
          <w:szCs w:val="28"/>
        </w:rPr>
      </w:pPr>
      <w:r w:rsidRPr="00F0303F">
        <w:rPr>
          <w:rFonts w:cs="B Nazanin" w:hint="cs"/>
          <w:sz w:val="28"/>
          <w:szCs w:val="28"/>
          <w:rtl/>
        </w:rPr>
        <w:t>پیشنهادات:</w:t>
      </w:r>
      <w:r>
        <w:rPr>
          <w:rFonts w:cs="B Nazanin" w:hint="cs"/>
          <w:sz w:val="28"/>
          <w:szCs w:val="28"/>
          <w:rtl/>
        </w:rPr>
        <w:t xml:space="preserve"> </w:t>
      </w:r>
      <w:r w:rsidRPr="000809E1">
        <w:rPr>
          <w:rFonts w:cs="B Nazanin" w:hint="cs"/>
          <w:sz w:val="28"/>
          <w:szCs w:val="28"/>
          <w:rtl/>
        </w:rPr>
        <w:t xml:space="preserve">ما بالانس شبکه را تنها در بزرگسالان جوان بررسی نمودیم، لذا بررسی آن در طول رشد و کهولت سن می تواند اطلاعات مفیدی </w:t>
      </w:r>
      <w:r w:rsidR="005724A2">
        <w:rPr>
          <w:rFonts w:cs="B Nazanin" w:hint="cs"/>
          <w:sz w:val="28"/>
          <w:szCs w:val="28"/>
          <w:rtl/>
        </w:rPr>
        <w:t xml:space="preserve">در اختیار </w:t>
      </w:r>
      <w:r w:rsidRPr="000809E1">
        <w:rPr>
          <w:rFonts w:cs="B Nazanin" w:hint="cs"/>
          <w:sz w:val="28"/>
          <w:szCs w:val="28"/>
          <w:rtl/>
        </w:rPr>
        <w:t>پژوهشگر</w:t>
      </w:r>
      <w:r w:rsidR="005724A2">
        <w:rPr>
          <w:rFonts w:cs="B Nazanin" w:hint="cs"/>
          <w:sz w:val="28"/>
          <w:szCs w:val="28"/>
          <w:rtl/>
        </w:rPr>
        <w:t>ان</w:t>
      </w:r>
      <w:r w:rsidRPr="000809E1">
        <w:rPr>
          <w:rFonts w:cs="B Nazanin" w:hint="cs"/>
          <w:sz w:val="28"/>
          <w:szCs w:val="28"/>
          <w:rtl/>
        </w:rPr>
        <w:t xml:space="preserve"> </w:t>
      </w:r>
      <w:r w:rsidR="005724A2">
        <w:rPr>
          <w:rFonts w:cs="B Nazanin" w:hint="cs"/>
          <w:sz w:val="28"/>
          <w:szCs w:val="28"/>
          <w:rtl/>
        </w:rPr>
        <w:t>قرار دهد</w:t>
      </w:r>
      <w:r w:rsidRPr="000809E1">
        <w:rPr>
          <w:rFonts w:cs="B Nazanin" w:hint="cs"/>
          <w:sz w:val="28"/>
          <w:szCs w:val="28"/>
          <w:rtl/>
        </w:rPr>
        <w:t>. همچنین می توان تغییرات بالانس را در حین انجام تکالیف و با درنظر گرفتن پویایی شبکه بررسی نمود. ما همچنین پیش بینی می کنیم که انرژی بالانس شبکه های عملکردی در بیماری هایی همچون اوتیسم، در حالت های گیرکرده ای</w:t>
      </w:r>
      <w:r>
        <w:rPr>
          <w:rStyle w:val="FootnoteReference"/>
          <w:rFonts w:cs="B Nazanin"/>
          <w:sz w:val="28"/>
          <w:szCs w:val="28"/>
          <w:rtl/>
        </w:rPr>
        <w:footnoteReference w:id="873"/>
      </w:r>
      <w:r w:rsidRPr="000809E1">
        <w:rPr>
          <w:rFonts w:cs="B Nazanin" w:hint="cs"/>
          <w:sz w:val="28"/>
          <w:szCs w:val="28"/>
          <w:rtl/>
        </w:rPr>
        <w:t xml:space="preserve"> قرار دارد که عملکردهای رفتاری آنها را محدود می کند. در پایان امیدواریم، معرفی پایه های توپولوژیک بالانس بتواند راهکاری برای خروج از این حالات ارائه دهد. </w:t>
      </w:r>
    </w:p>
    <w:p w14:paraId="5BA9C08C" w14:textId="77777777" w:rsidR="00F21D89" w:rsidRPr="000809E1" w:rsidRDefault="00F21D89" w:rsidP="00351451">
      <w:pPr>
        <w:pStyle w:val="ListParagraph"/>
        <w:numPr>
          <w:ilvl w:val="1"/>
          <w:numId w:val="88"/>
        </w:numPr>
        <w:bidi/>
        <w:spacing w:line="276" w:lineRule="auto"/>
        <w:jc w:val="both"/>
        <w:rPr>
          <w:rFonts w:cs="B Nazanin"/>
          <w:b/>
          <w:bCs/>
          <w:sz w:val="28"/>
          <w:szCs w:val="28"/>
        </w:rPr>
      </w:pPr>
      <w:r w:rsidRPr="000809E1">
        <w:rPr>
          <w:rFonts w:cs="B Nazanin" w:hint="cs"/>
          <w:b/>
          <w:bCs/>
          <w:sz w:val="28"/>
          <w:szCs w:val="28"/>
          <w:rtl/>
        </w:rPr>
        <w:t>بخش دوم:</w:t>
      </w:r>
    </w:p>
    <w:p w14:paraId="1A4CA0FD" w14:textId="67F257F7" w:rsidR="00F21D89" w:rsidRPr="00F0303F" w:rsidRDefault="00F21D89" w:rsidP="00F21D89">
      <w:pPr>
        <w:pStyle w:val="ListParagraph"/>
        <w:bidi/>
        <w:spacing w:line="276" w:lineRule="auto"/>
        <w:ind w:left="792"/>
        <w:jc w:val="both"/>
        <w:rPr>
          <w:rFonts w:cs="B Nazanin"/>
          <w:sz w:val="28"/>
          <w:szCs w:val="28"/>
          <w:rtl/>
          <w:lang w:bidi="fa-IR"/>
        </w:rPr>
      </w:pPr>
      <w:r w:rsidRPr="00F0303F">
        <w:rPr>
          <w:rFonts w:cs="B Nazanin" w:hint="cs"/>
          <w:sz w:val="28"/>
          <w:szCs w:val="28"/>
          <w:rtl/>
        </w:rPr>
        <w:t>به صورت خلاصه می توان گفت ما دریافتیم که نیاز به تغییر</w:t>
      </w:r>
      <w:r>
        <w:rPr>
          <w:rStyle w:val="FootnoteReference"/>
          <w:rFonts w:cs="B Nazanin"/>
          <w:sz w:val="28"/>
          <w:szCs w:val="28"/>
          <w:rtl/>
        </w:rPr>
        <w:footnoteReference w:id="874"/>
      </w:r>
      <w:r w:rsidRPr="00F0303F">
        <w:rPr>
          <w:rFonts w:cs="B Nazanin" w:hint="cs"/>
          <w:sz w:val="28"/>
          <w:szCs w:val="28"/>
          <w:rtl/>
        </w:rPr>
        <w:t xml:space="preserve"> شبکه حالت استراحت در طول عمر رفتاری </w:t>
      </w:r>
      <w:r w:rsidRPr="00F0303F">
        <w:rPr>
          <w:rFonts w:cs="B Nazanin"/>
          <w:sz w:val="28"/>
          <w:szCs w:val="28"/>
          <w:lang w:bidi="fa-IR"/>
        </w:rPr>
        <w:t>U</w:t>
      </w:r>
      <w:r w:rsidRPr="00F0303F">
        <w:rPr>
          <w:rFonts w:cs="B Nazanin" w:hint="cs"/>
          <w:sz w:val="28"/>
          <w:szCs w:val="28"/>
          <w:rtl/>
          <w:lang w:bidi="fa-IR"/>
        </w:rPr>
        <w:t xml:space="preserve"> </w:t>
      </w:r>
      <w:r>
        <w:rPr>
          <w:rFonts w:cs="B Nazanin" w:hint="cs"/>
          <w:sz w:val="28"/>
          <w:szCs w:val="28"/>
          <w:rtl/>
          <w:lang w:bidi="fa-IR"/>
        </w:rPr>
        <w:t xml:space="preserve">شکل </w:t>
      </w:r>
      <w:r w:rsidRPr="00F0303F">
        <w:rPr>
          <w:rFonts w:cs="B Nazanin" w:hint="cs"/>
          <w:sz w:val="28"/>
          <w:szCs w:val="28"/>
          <w:rtl/>
          <w:lang w:bidi="fa-IR"/>
        </w:rPr>
        <w:t xml:space="preserve">دارد و در ابتدای بزرگسالی به کمترین مقدار خود می رسد. همچنین، درصد </w:t>
      </w:r>
      <w:r w:rsidR="00D3283B">
        <w:rPr>
          <w:rFonts w:cs="B Nazanin" w:hint="cs"/>
          <w:sz w:val="28"/>
          <w:szCs w:val="28"/>
          <w:rtl/>
          <w:lang w:bidi="fa-IR"/>
        </w:rPr>
        <w:t>ارتباطات</w:t>
      </w:r>
      <w:r w:rsidRPr="00F0303F">
        <w:rPr>
          <w:rFonts w:cs="B Nazanin" w:hint="cs"/>
          <w:sz w:val="28"/>
          <w:szCs w:val="28"/>
          <w:rtl/>
          <w:lang w:bidi="fa-IR"/>
        </w:rPr>
        <w:t xml:space="preserve"> منفی شبکه نیز همین رفتار را در طول عمر داشته و در مجموع رابطه ای غیرخطی با نیاز به تغییرات دارد. </w:t>
      </w:r>
      <w:r w:rsidRPr="00F0303F">
        <w:rPr>
          <w:rFonts w:cs="B Nazanin" w:hint="cs"/>
          <w:sz w:val="28"/>
          <w:szCs w:val="28"/>
          <w:rtl/>
          <w:lang w:bidi="fa-IR"/>
        </w:rPr>
        <w:lastRenderedPageBreak/>
        <w:t xml:space="preserve">ولی بررسی های تمایل به ساخت </w:t>
      </w:r>
      <w:r>
        <w:rPr>
          <w:rFonts w:cs="B Nazanin" w:hint="cs"/>
          <w:sz w:val="28"/>
          <w:szCs w:val="28"/>
          <w:rtl/>
          <w:lang w:bidi="fa-IR"/>
        </w:rPr>
        <w:t xml:space="preserve">هاب </w:t>
      </w:r>
      <w:r w:rsidRPr="00F0303F">
        <w:rPr>
          <w:rFonts w:cs="B Nazanin" w:hint="cs"/>
          <w:sz w:val="28"/>
          <w:szCs w:val="28"/>
          <w:rtl/>
          <w:lang w:bidi="fa-IR"/>
        </w:rPr>
        <w:t>و تابع توزیع درجه منفی در</w:t>
      </w:r>
      <w:r w:rsidR="00D3283B">
        <w:rPr>
          <w:rFonts w:cs="B Nazanin" w:hint="cs"/>
          <w:sz w:val="28"/>
          <w:szCs w:val="28"/>
          <w:rtl/>
          <w:lang w:bidi="fa-IR"/>
        </w:rPr>
        <w:t xml:space="preserve"> گذر</w:t>
      </w:r>
      <w:r w:rsidRPr="00F0303F">
        <w:rPr>
          <w:rFonts w:cs="B Nazanin" w:hint="cs"/>
          <w:sz w:val="28"/>
          <w:szCs w:val="28"/>
          <w:rtl/>
          <w:lang w:bidi="fa-IR"/>
        </w:rPr>
        <w:t xml:space="preserve"> عمر تفاوت معناداری را نشان نداد. در مجموع می توان گفت، در حالیکه ویژگی های توپولوژیک</w:t>
      </w:r>
      <w:r>
        <w:rPr>
          <w:rFonts w:cs="B Nazanin" w:hint="cs"/>
          <w:sz w:val="28"/>
          <w:szCs w:val="28"/>
          <w:rtl/>
          <w:lang w:bidi="fa-IR"/>
        </w:rPr>
        <w:t>ی</w:t>
      </w:r>
      <w:r w:rsidRPr="00F0303F">
        <w:rPr>
          <w:rFonts w:cs="B Nazanin" w:hint="cs"/>
          <w:sz w:val="28"/>
          <w:szCs w:val="28"/>
          <w:rtl/>
          <w:lang w:bidi="fa-IR"/>
        </w:rPr>
        <w:t xml:space="preserve"> همچون تمایل به ساخت هاب و توزیع درجه نشانه دار تغییرات محسوسی ندارند، افزایش درصد ا</w:t>
      </w:r>
      <w:r w:rsidR="00D3283B">
        <w:rPr>
          <w:rFonts w:cs="B Nazanin" w:hint="cs"/>
          <w:sz w:val="28"/>
          <w:szCs w:val="28"/>
          <w:rtl/>
          <w:lang w:bidi="fa-IR"/>
        </w:rPr>
        <w:t>رتباطات</w:t>
      </w:r>
      <w:r w:rsidRPr="00F0303F">
        <w:rPr>
          <w:rFonts w:cs="B Nazanin" w:hint="cs"/>
          <w:sz w:val="28"/>
          <w:szCs w:val="28"/>
          <w:rtl/>
          <w:lang w:bidi="fa-IR"/>
        </w:rPr>
        <w:t xml:space="preserve"> منفی تعداد </w:t>
      </w:r>
      <w:r w:rsidR="00D3283B">
        <w:rPr>
          <w:rFonts w:cs="B Nazanin" w:hint="cs"/>
          <w:sz w:val="28"/>
          <w:szCs w:val="28"/>
          <w:rtl/>
          <w:lang w:bidi="fa-IR"/>
        </w:rPr>
        <w:t>درماندگی</w:t>
      </w:r>
      <w:r>
        <w:rPr>
          <w:rStyle w:val="FootnoteReference"/>
          <w:rFonts w:cs="B Nazanin"/>
          <w:sz w:val="28"/>
          <w:szCs w:val="28"/>
          <w:rtl/>
          <w:lang w:bidi="fa-IR"/>
        </w:rPr>
        <w:footnoteReference w:id="875"/>
      </w:r>
      <w:r w:rsidRPr="00F0303F">
        <w:rPr>
          <w:rFonts w:cs="B Nazanin" w:hint="cs"/>
          <w:sz w:val="28"/>
          <w:szCs w:val="28"/>
          <w:rtl/>
          <w:lang w:bidi="fa-IR"/>
        </w:rPr>
        <w:t xml:space="preserve"> ها</w:t>
      </w:r>
      <w:r>
        <w:rPr>
          <w:rFonts w:cs="B Nazanin" w:hint="cs"/>
          <w:sz w:val="28"/>
          <w:szCs w:val="28"/>
          <w:rtl/>
          <w:lang w:bidi="fa-IR"/>
        </w:rPr>
        <w:t>ی</w:t>
      </w:r>
      <w:r w:rsidRPr="00F0303F">
        <w:rPr>
          <w:rFonts w:cs="B Nazanin" w:hint="cs"/>
          <w:sz w:val="28"/>
          <w:szCs w:val="28"/>
          <w:rtl/>
          <w:lang w:bidi="fa-IR"/>
        </w:rPr>
        <w:t xml:space="preserve"> شبکه را </w:t>
      </w:r>
      <w:r>
        <w:rPr>
          <w:rFonts w:cs="B Nazanin" w:hint="cs"/>
          <w:sz w:val="28"/>
          <w:szCs w:val="28"/>
          <w:rtl/>
          <w:lang w:bidi="fa-IR"/>
        </w:rPr>
        <w:t xml:space="preserve">که </w:t>
      </w:r>
      <w:r w:rsidRPr="00F0303F">
        <w:rPr>
          <w:rFonts w:cs="B Nazanin" w:hint="cs"/>
          <w:sz w:val="28"/>
          <w:szCs w:val="28"/>
          <w:rtl/>
          <w:lang w:bidi="fa-IR"/>
        </w:rPr>
        <w:t xml:space="preserve">سنجه ای از نیاز به تغییرات </w:t>
      </w:r>
      <w:r>
        <w:rPr>
          <w:rFonts w:cs="B Nazanin" w:hint="cs"/>
          <w:sz w:val="28"/>
          <w:szCs w:val="28"/>
          <w:rtl/>
          <w:lang w:bidi="fa-IR"/>
        </w:rPr>
        <w:t>است</w:t>
      </w:r>
      <w:r w:rsidRPr="00F0303F">
        <w:rPr>
          <w:rFonts w:cs="B Nazanin" w:hint="cs"/>
          <w:sz w:val="28"/>
          <w:szCs w:val="28"/>
          <w:rtl/>
          <w:lang w:bidi="fa-IR"/>
        </w:rPr>
        <w:t xml:space="preserve"> افزایش می دهد. ما همچنین نشان دادیم که انرژی های یگانه</w:t>
      </w:r>
      <w:r>
        <w:rPr>
          <w:rStyle w:val="FootnoteReference"/>
          <w:rFonts w:cs="B Nazanin"/>
          <w:sz w:val="28"/>
          <w:szCs w:val="28"/>
          <w:rtl/>
          <w:lang w:bidi="fa-IR"/>
        </w:rPr>
        <w:footnoteReference w:id="876"/>
      </w:r>
      <w:r w:rsidRPr="00F0303F">
        <w:rPr>
          <w:rFonts w:cs="B Nazanin" w:hint="cs"/>
          <w:sz w:val="28"/>
          <w:szCs w:val="28"/>
          <w:rtl/>
          <w:lang w:bidi="fa-IR"/>
        </w:rPr>
        <w:t xml:space="preserve">، </w:t>
      </w:r>
      <w:r>
        <w:rPr>
          <w:rFonts w:cs="B Nazanin" w:hint="cs"/>
          <w:sz w:val="28"/>
          <w:szCs w:val="28"/>
          <w:rtl/>
          <w:lang w:bidi="fa-IR"/>
        </w:rPr>
        <w:t xml:space="preserve">انرژی های </w:t>
      </w:r>
      <w:r w:rsidRPr="00F0303F">
        <w:rPr>
          <w:rFonts w:cs="B Nazanin" w:hint="cs"/>
          <w:sz w:val="28"/>
          <w:szCs w:val="28"/>
          <w:rtl/>
          <w:lang w:bidi="fa-IR"/>
        </w:rPr>
        <w:t>دوگانه</w:t>
      </w:r>
      <w:r>
        <w:rPr>
          <w:rStyle w:val="FootnoteReference"/>
          <w:rFonts w:cs="B Nazanin"/>
          <w:sz w:val="28"/>
          <w:szCs w:val="28"/>
          <w:rtl/>
          <w:lang w:bidi="fa-IR"/>
        </w:rPr>
        <w:footnoteReference w:id="877"/>
      </w:r>
      <w:r w:rsidRPr="00F0303F">
        <w:rPr>
          <w:rFonts w:cs="B Nazanin" w:hint="cs"/>
          <w:sz w:val="28"/>
          <w:szCs w:val="28"/>
          <w:rtl/>
          <w:lang w:bidi="fa-IR"/>
        </w:rPr>
        <w:t xml:space="preserve"> و </w:t>
      </w:r>
      <w:r>
        <w:rPr>
          <w:rFonts w:cs="B Nazanin" w:hint="cs"/>
          <w:sz w:val="28"/>
          <w:szCs w:val="28"/>
          <w:rtl/>
          <w:lang w:bidi="fa-IR"/>
        </w:rPr>
        <w:t xml:space="preserve">انرژی های </w:t>
      </w:r>
      <w:r w:rsidRPr="00F0303F">
        <w:rPr>
          <w:rFonts w:cs="B Nazanin" w:hint="cs"/>
          <w:sz w:val="28"/>
          <w:szCs w:val="28"/>
          <w:rtl/>
          <w:lang w:bidi="fa-IR"/>
        </w:rPr>
        <w:t>سه گانه</w:t>
      </w:r>
      <w:r>
        <w:rPr>
          <w:rStyle w:val="FootnoteReference"/>
          <w:rFonts w:cs="B Nazanin"/>
          <w:sz w:val="28"/>
          <w:szCs w:val="28"/>
          <w:rtl/>
          <w:lang w:bidi="fa-IR"/>
        </w:rPr>
        <w:footnoteReference w:id="878"/>
      </w:r>
      <w:r w:rsidRPr="00F0303F">
        <w:rPr>
          <w:rFonts w:cs="B Nazanin" w:hint="cs"/>
          <w:sz w:val="28"/>
          <w:szCs w:val="28"/>
          <w:rtl/>
          <w:lang w:bidi="fa-IR"/>
        </w:rPr>
        <w:t xml:space="preserve"> </w:t>
      </w:r>
      <w:r w:rsidR="00D3283B">
        <w:rPr>
          <w:rFonts w:cs="B Nazanin" w:hint="cs"/>
          <w:sz w:val="28"/>
          <w:szCs w:val="28"/>
          <w:rtl/>
          <w:lang w:bidi="fa-IR"/>
        </w:rPr>
        <w:t>درماندگی</w:t>
      </w:r>
      <w:r w:rsidRPr="00F0303F">
        <w:rPr>
          <w:rFonts w:cs="B Nazanin" w:hint="cs"/>
          <w:sz w:val="28"/>
          <w:szCs w:val="28"/>
          <w:rtl/>
          <w:lang w:bidi="fa-IR"/>
        </w:rPr>
        <w:t xml:space="preserve"> ها</w:t>
      </w:r>
      <w:r>
        <w:rPr>
          <w:rFonts w:cs="B Nazanin" w:hint="cs"/>
          <w:sz w:val="28"/>
          <w:szCs w:val="28"/>
          <w:rtl/>
          <w:lang w:bidi="fa-IR"/>
        </w:rPr>
        <w:t>،</w:t>
      </w:r>
      <w:r w:rsidRPr="00F0303F">
        <w:rPr>
          <w:rFonts w:cs="B Nazanin" w:hint="cs"/>
          <w:sz w:val="28"/>
          <w:szCs w:val="28"/>
          <w:rtl/>
          <w:lang w:bidi="fa-IR"/>
        </w:rPr>
        <w:t xml:space="preserve"> تابع توزیع </w:t>
      </w:r>
      <w:r>
        <w:rPr>
          <w:rFonts w:cs="B Nazanin" w:hint="cs"/>
          <w:sz w:val="28"/>
          <w:szCs w:val="28"/>
          <w:rtl/>
          <w:lang w:bidi="fa-IR"/>
        </w:rPr>
        <w:t>مختص</w:t>
      </w:r>
      <w:r w:rsidRPr="00F0303F">
        <w:rPr>
          <w:rFonts w:cs="B Nazanin" w:hint="cs"/>
          <w:sz w:val="28"/>
          <w:szCs w:val="28"/>
          <w:rtl/>
          <w:lang w:bidi="fa-IR"/>
        </w:rPr>
        <w:t xml:space="preserve"> خود را داشته</w:t>
      </w:r>
      <w:r>
        <w:rPr>
          <w:rFonts w:cs="B Nazanin" w:hint="cs"/>
          <w:sz w:val="28"/>
          <w:szCs w:val="28"/>
          <w:rtl/>
          <w:lang w:bidi="fa-IR"/>
        </w:rPr>
        <w:t xml:space="preserve"> و</w:t>
      </w:r>
      <w:r w:rsidRPr="00F0303F">
        <w:rPr>
          <w:rFonts w:cs="B Nazanin" w:hint="cs"/>
          <w:sz w:val="28"/>
          <w:szCs w:val="28"/>
          <w:rtl/>
          <w:lang w:bidi="fa-IR"/>
        </w:rPr>
        <w:t xml:space="preserve"> نزولی </w:t>
      </w:r>
      <w:r>
        <w:rPr>
          <w:rFonts w:cs="B Nazanin" w:hint="cs"/>
          <w:sz w:val="28"/>
          <w:szCs w:val="28"/>
          <w:rtl/>
          <w:lang w:bidi="fa-IR"/>
        </w:rPr>
        <w:t>اند</w:t>
      </w:r>
      <w:r w:rsidRPr="00F0303F">
        <w:rPr>
          <w:rFonts w:cs="B Nazanin" w:hint="cs"/>
          <w:sz w:val="28"/>
          <w:szCs w:val="28"/>
          <w:rtl/>
          <w:lang w:bidi="fa-IR"/>
        </w:rPr>
        <w:t>. این توزیع ها برای اجزای مختلف منحصر به فرد است ولی تفاوتی بین رده های سنی مختلف وجود ندارد. این خصوصیات استخراج شده از شبکه های واقعی</w:t>
      </w:r>
      <w:r w:rsidR="00D3283B">
        <w:rPr>
          <w:rFonts w:cs="B Nazanin" w:hint="cs"/>
          <w:sz w:val="28"/>
          <w:szCs w:val="28"/>
          <w:rtl/>
          <w:lang w:bidi="fa-IR"/>
        </w:rPr>
        <w:t>،</w:t>
      </w:r>
      <w:r w:rsidRPr="00F0303F">
        <w:rPr>
          <w:rFonts w:cs="B Nazanin" w:hint="cs"/>
          <w:sz w:val="28"/>
          <w:szCs w:val="28"/>
          <w:rtl/>
          <w:lang w:bidi="fa-IR"/>
        </w:rPr>
        <w:t xml:space="preserve"> متفاوت از خصوصیات شبکه های بُرخورده </w:t>
      </w:r>
      <w:r w:rsidR="00D3283B">
        <w:rPr>
          <w:rFonts w:cs="B Nazanin" w:hint="cs"/>
          <w:sz w:val="28"/>
          <w:szCs w:val="28"/>
          <w:rtl/>
          <w:lang w:bidi="fa-IR"/>
        </w:rPr>
        <w:t>متداول</w:t>
      </w:r>
      <w:r w:rsidRPr="00F0303F">
        <w:rPr>
          <w:rFonts w:cs="B Nazanin" w:hint="cs"/>
          <w:sz w:val="28"/>
          <w:szCs w:val="28"/>
          <w:rtl/>
          <w:lang w:bidi="fa-IR"/>
        </w:rPr>
        <w:t xml:space="preserve"> </w:t>
      </w:r>
      <w:r w:rsidR="00D3283B">
        <w:rPr>
          <w:rFonts w:cs="B Nazanin" w:hint="cs"/>
          <w:sz w:val="28"/>
          <w:szCs w:val="28"/>
          <w:rtl/>
          <w:lang w:bidi="fa-IR"/>
        </w:rPr>
        <w:t>اند</w:t>
      </w:r>
      <w:r w:rsidRPr="00F0303F">
        <w:rPr>
          <w:rFonts w:cs="B Nazanin" w:hint="cs"/>
          <w:sz w:val="28"/>
          <w:szCs w:val="28"/>
          <w:rtl/>
          <w:lang w:bidi="fa-IR"/>
        </w:rPr>
        <w:t>. لذا به ما نشان می دهد که ا</w:t>
      </w:r>
      <w:r w:rsidR="00D3283B">
        <w:rPr>
          <w:rFonts w:cs="B Nazanin" w:hint="cs"/>
          <w:sz w:val="28"/>
          <w:szCs w:val="28"/>
          <w:rtl/>
          <w:lang w:bidi="fa-IR"/>
        </w:rPr>
        <w:t>رتباطات</w:t>
      </w:r>
      <w:r w:rsidRPr="00F0303F">
        <w:rPr>
          <w:rFonts w:cs="B Nazanin" w:hint="cs"/>
          <w:sz w:val="28"/>
          <w:szCs w:val="28"/>
          <w:rtl/>
          <w:lang w:bidi="fa-IR"/>
        </w:rPr>
        <w:t xml:space="preserve"> شبکه های نشانه دار مغزی</w:t>
      </w:r>
      <w:r>
        <w:rPr>
          <w:rFonts w:cs="B Nazanin" w:hint="cs"/>
          <w:sz w:val="28"/>
          <w:szCs w:val="28"/>
          <w:rtl/>
          <w:lang w:bidi="fa-IR"/>
        </w:rPr>
        <w:t>،</w:t>
      </w:r>
      <w:r w:rsidRPr="00F0303F">
        <w:rPr>
          <w:rFonts w:cs="B Nazanin" w:hint="cs"/>
          <w:sz w:val="28"/>
          <w:szCs w:val="28"/>
          <w:rtl/>
          <w:lang w:bidi="fa-IR"/>
        </w:rPr>
        <w:t xml:space="preserve"> </w:t>
      </w:r>
      <w:r>
        <w:rPr>
          <w:rFonts w:cs="B Nazanin" w:hint="cs"/>
          <w:sz w:val="28"/>
          <w:szCs w:val="28"/>
          <w:rtl/>
          <w:lang w:bidi="fa-IR"/>
        </w:rPr>
        <w:t>ساختار</w:t>
      </w:r>
      <w:r w:rsidRPr="00F0303F">
        <w:rPr>
          <w:rFonts w:cs="B Nazanin" w:hint="cs"/>
          <w:sz w:val="28"/>
          <w:szCs w:val="28"/>
          <w:rtl/>
          <w:lang w:bidi="fa-IR"/>
        </w:rPr>
        <w:t xml:space="preserve"> های غیرم</w:t>
      </w:r>
      <w:r w:rsidR="00D3283B">
        <w:rPr>
          <w:rFonts w:cs="B Nazanin" w:hint="cs"/>
          <w:sz w:val="28"/>
          <w:szCs w:val="28"/>
          <w:rtl/>
          <w:lang w:bidi="fa-IR"/>
        </w:rPr>
        <w:t>تداول</w:t>
      </w:r>
      <w:r w:rsidRPr="00F0303F">
        <w:rPr>
          <w:rFonts w:cs="B Nazanin" w:hint="cs"/>
          <w:sz w:val="28"/>
          <w:szCs w:val="28"/>
          <w:rtl/>
          <w:lang w:bidi="fa-IR"/>
        </w:rPr>
        <w:t xml:space="preserve"> مرتبه بالا</w:t>
      </w:r>
      <w:r>
        <w:rPr>
          <w:rStyle w:val="FootnoteReference"/>
          <w:rFonts w:cs="B Nazanin"/>
          <w:sz w:val="28"/>
          <w:szCs w:val="28"/>
          <w:rtl/>
          <w:lang w:bidi="fa-IR"/>
        </w:rPr>
        <w:footnoteReference w:id="879"/>
      </w:r>
      <w:r w:rsidRPr="00F0303F">
        <w:rPr>
          <w:rFonts w:cs="B Nazanin" w:hint="cs"/>
          <w:sz w:val="28"/>
          <w:szCs w:val="28"/>
          <w:rtl/>
          <w:lang w:bidi="fa-IR"/>
        </w:rPr>
        <w:t xml:space="preserve"> دارند.</w:t>
      </w:r>
    </w:p>
    <w:p w14:paraId="08C8D37E" w14:textId="5CB1D5EA" w:rsidR="00F21D89" w:rsidRPr="000809E1" w:rsidRDefault="00D3283B" w:rsidP="00351451">
      <w:pPr>
        <w:pStyle w:val="ListParagraph"/>
        <w:numPr>
          <w:ilvl w:val="2"/>
          <w:numId w:val="88"/>
        </w:numPr>
        <w:bidi/>
        <w:spacing w:line="276" w:lineRule="auto"/>
        <w:jc w:val="both"/>
        <w:rPr>
          <w:rFonts w:cs="B Nazanin"/>
          <w:sz w:val="28"/>
          <w:szCs w:val="28"/>
        </w:rPr>
      </w:pPr>
      <w:r>
        <w:rPr>
          <w:rFonts w:cs="B Nazanin" w:hint="cs"/>
          <w:sz w:val="28"/>
          <w:szCs w:val="28"/>
          <w:rtl/>
        </w:rPr>
        <w:t>رابطه</w:t>
      </w:r>
      <w:r w:rsidR="00F21D89" w:rsidRPr="00F0303F">
        <w:rPr>
          <w:rFonts w:cs="B Nazanin" w:hint="cs"/>
          <w:sz w:val="28"/>
          <w:szCs w:val="28"/>
          <w:rtl/>
        </w:rPr>
        <w:t xml:space="preserve"> نیاز به تغییر</w:t>
      </w:r>
      <w:r w:rsidR="00134515">
        <w:rPr>
          <w:rFonts w:cs="B Nazanin" w:hint="cs"/>
          <w:sz w:val="28"/>
          <w:szCs w:val="28"/>
          <w:rtl/>
        </w:rPr>
        <w:t xml:space="preserve"> شبکه</w:t>
      </w:r>
      <w:r w:rsidR="00F21D89" w:rsidRPr="00F0303F">
        <w:rPr>
          <w:rFonts w:cs="B Nazanin" w:hint="cs"/>
          <w:sz w:val="28"/>
          <w:szCs w:val="28"/>
          <w:rtl/>
        </w:rPr>
        <w:t xml:space="preserve"> با انعطاف پذیری</w:t>
      </w:r>
      <w:r w:rsidR="00F21D89">
        <w:rPr>
          <w:rStyle w:val="FootnoteReference"/>
          <w:rFonts w:cs="B Nazanin"/>
          <w:sz w:val="28"/>
          <w:szCs w:val="28"/>
          <w:rtl/>
        </w:rPr>
        <w:footnoteReference w:id="880"/>
      </w:r>
      <w:r w:rsidR="00F21D89" w:rsidRPr="00F0303F">
        <w:rPr>
          <w:rFonts w:cs="B Nazanin" w:hint="cs"/>
          <w:sz w:val="28"/>
          <w:szCs w:val="28"/>
          <w:rtl/>
        </w:rPr>
        <w:t>:</w:t>
      </w:r>
      <w:r w:rsidR="00F21D89">
        <w:rPr>
          <w:rFonts w:cs="B Nazanin" w:hint="cs"/>
          <w:sz w:val="28"/>
          <w:szCs w:val="28"/>
          <w:rtl/>
        </w:rPr>
        <w:t xml:space="preserve"> </w:t>
      </w:r>
      <w:r w:rsidR="00F21D89" w:rsidRPr="000809E1">
        <w:rPr>
          <w:rFonts w:cs="B Nazanin" w:hint="cs"/>
          <w:sz w:val="28"/>
          <w:szCs w:val="28"/>
          <w:rtl/>
        </w:rPr>
        <w:t>رشد عصبی</w:t>
      </w:r>
      <w:r w:rsidR="00F21D89">
        <w:rPr>
          <w:rStyle w:val="FootnoteReference"/>
          <w:rFonts w:cs="B Nazanin"/>
          <w:sz w:val="28"/>
          <w:szCs w:val="28"/>
          <w:rtl/>
        </w:rPr>
        <w:footnoteReference w:id="881"/>
      </w:r>
      <w:r w:rsidR="00F21D89" w:rsidRPr="000809E1">
        <w:rPr>
          <w:rFonts w:cs="B Nazanin" w:hint="cs"/>
          <w:sz w:val="28"/>
          <w:szCs w:val="28"/>
          <w:rtl/>
        </w:rPr>
        <w:t xml:space="preserve"> در رده های سنی پایین و تحلیل عصبی</w:t>
      </w:r>
      <w:r w:rsidR="00F21D89">
        <w:rPr>
          <w:rStyle w:val="FootnoteReference"/>
          <w:rFonts w:cs="B Nazanin"/>
          <w:sz w:val="28"/>
          <w:szCs w:val="28"/>
          <w:rtl/>
        </w:rPr>
        <w:footnoteReference w:id="882"/>
      </w:r>
      <w:r w:rsidR="00F21D89" w:rsidRPr="000809E1">
        <w:rPr>
          <w:rFonts w:cs="B Nazanin" w:hint="cs"/>
          <w:sz w:val="28"/>
          <w:szCs w:val="28"/>
          <w:rtl/>
        </w:rPr>
        <w:t xml:space="preserve"> در رده های سنی بالا، شواهد شناخته شده ای هستند که هر دو تغییراتی در مکانیزم های مغزی ایجاد می نمایند</w:t>
      </w:r>
      <w:r w:rsidR="00F21D89" w:rsidRPr="000809E1">
        <w:rPr>
          <w:rFonts w:cs="B Nazanin"/>
          <w:sz w:val="28"/>
          <w:szCs w:val="28"/>
          <w:rtl/>
        </w:rPr>
        <w:fldChar w:fldCharType="begin">
          <w:fldData xml:space="preserve">PEVuZE5vdGU+PENpdGU+PEF1dGhvcj5Qb3dlcjwvQXV0aG9yPjxZZWFyPjIwMTc8L1llYXI+PFJl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</w:fldData>
        </w:fldChar>
      </w:r>
      <w:r w:rsidR="00F21D89" w:rsidRPr="000809E1">
        <w:rPr>
          <w:rFonts w:cs="B Nazanin"/>
          <w:sz w:val="28"/>
          <w:szCs w:val="28"/>
          <w:rtl/>
        </w:rPr>
        <w:instrText xml:space="preserve"> </w:instrText>
      </w:r>
      <w:r w:rsidR="00F21D89" w:rsidRPr="000809E1">
        <w:rPr>
          <w:rFonts w:cs="B Nazanin"/>
          <w:sz w:val="28"/>
          <w:szCs w:val="28"/>
        </w:rPr>
        <w:instrText>ADDIN EN.CITE</w:instrText>
      </w:r>
      <w:r w:rsidR="00F21D89" w:rsidRPr="000809E1">
        <w:rPr>
          <w:rFonts w:cs="B Nazanin"/>
          <w:sz w:val="28"/>
          <w:szCs w:val="28"/>
          <w:rtl/>
        </w:rPr>
        <w:instrText xml:space="preserve"> </w:instrText>
      </w:r>
      <w:r w:rsidR="00F21D89" w:rsidRPr="000809E1">
        <w:rPr>
          <w:rFonts w:cs="B Nazanin"/>
          <w:sz w:val="28"/>
          <w:szCs w:val="28"/>
          <w:rtl/>
        </w:rPr>
        <w:fldChar w:fldCharType="begin">
          <w:fldData xml:space="preserve">PEVuZE5vdGU+PENpdGU+PEF1dGhvcj5Qb3dlcjwvQXV0aG9yPjxZZWFyPjIwMTc8L1llYXI+PFJl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</w:fldData>
        </w:fldChar>
      </w:r>
      <w:r w:rsidR="00F21D89" w:rsidRPr="000809E1">
        <w:rPr>
          <w:rFonts w:cs="B Nazanin"/>
          <w:sz w:val="28"/>
          <w:szCs w:val="28"/>
          <w:rtl/>
        </w:rPr>
        <w:instrText xml:space="preserve"> </w:instrText>
      </w:r>
      <w:r w:rsidR="00F21D89" w:rsidRPr="000809E1">
        <w:rPr>
          <w:rFonts w:cs="B Nazanin"/>
          <w:sz w:val="28"/>
          <w:szCs w:val="28"/>
        </w:rPr>
        <w:instrText>ADDIN EN.CITE.DATA</w:instrText>
      </w:r>
      <w:r w:rsidR="00F21D89" w:rsidRPr="000809E1">
        <w:rPr>
          <w:rFonts w:cs="B Nazanin"/>
          <w:sz w:val="28"/>
          <w:szCs w:val="28"/>
          <w:rtl/>
        </w:rPr>
        <w:instrText xml:space="preserve"> </w:instrText>
      </w:r>
      <w:r w:rsidR="00F21D89" w:rsidRPr="000809E1">
        <w:rPr>
          <w:rFonts w:cs="B Nazanin"/>
          <w:sz w:val="28"/>
          <w:szCs w:val="28"/>
          <w:rtl/>
        </w:rPr>
      </w:r>
      <w:r w:rsidR="00F21D89" w:rsidRPr="000809E1">
        <w:rPr>
          <w:rFonts w:cs="B Nazanin"/>
          <w:sz w:val="28"/>
          <w:szCs w:val="28"/>
          <w:rtl/>
        </w:rPr>
        <w:fldChar w:fldCharType="end"/>
      </w:r>
      <w:r w:rsidR="00F21D89" w:rsidRPr="000809E1">
        <w:rPr>
          <w:rFonts w:cs="B Nazanin"/>
          <w:sz w:val="28"/>
          <w:szCs w:val="28"/>
          <w:rtl/>
        </w:rPr>
      </w:r>
      <w:r w:rsidR="00F21D89" w:rsidRPr="000809E1">
        <w:rPr>
          <w:rFonts w:cs="B Nazanin"/>
          <w:sz w:val="28"/>
          <w:szCs w:val="28"/>
          <w:rtl/>
        </w:rPr>
        <w:fldChar w:fldCharType="separate"/>
      </w:r>
      <w:r w:rsidR="00F21D89" w:rsidRPr="000809E1">
        <w:rPr>
          <w:rFonts w:cs="B Nazanin"/>
          <w:noProof/>
          <w:sz w:val="28"/>
          <w:szCs w:val="28"/>
          <w:rtl/>
        </w:rPr>
        <w:t>(31, 34, 43, 293, 294)</w:t>
      </w:r>
      <w:r w:rsidR="00F21D89" w:rsidRPr="000809E1">
        <w:rPr>
          <w:rFonts w:cs="B Nazanin"/>
          <w:sz w:val="28"/>
          <w:szCs w:val="28"/>
          <w:rtl/>
        </w:rPr>
        <w:fldChar w:fldCharType="end"/>
      </w:r>
      <w:r w:rsidR="00F21D89" w:rsidRPr="000809E1">
        <w:rPr>
          <w:rFonts w:cs="B Nazanin" w:hint="cs"/>
          <w:sz w:val="28"/>
          <w:szCs w:val="28"/>
          <w:rtl/>
        </w:rPr>
        <w:t xml:space="preserve">. نتایج ما در این خط پژوهشی قرار دارد چرا که تعداد </w:t>
      </w:r>
      <w:r>
        <w:rPr>
          <w:rFonts w:cs="B Nazanin" w:hint="cs"/>
          <w:sz w:val="28"/>
          <w:szCs w:val="28"/>
          <w:rtl/>
        </w:rPr>
        <w:t>درماندگی</w:t>
      </w:r>
      <w:r w:rsidR="00F21D89" w:rsidRPr="000809E1">
        <w:rPr>
          <w:rFonts w:cs="B Nazanin" w:hint="cs"/>
          <w:sz w:val="28"/>
          <w:szCs w:val="28"/>
          <w:rtl/>
        </w:rPr>
        <w:t xml:space="preserve"> ها</w:t>
      </w:r>
      <w:r>
        <w:rPr>
          <w:rFonts w:cs="B Nazanin" w:hint="cs"/>
          <w:sz w:val="28"/>
          <w:szCs w:val="28"/>
          <w:rtl/>
        </w:rPr>
        <w:t>،</w:t>
      </w:r>
      <w:r w:rsidR="00F21D89" w:rsidRPr="000809E1">
        <w:rPr>
          <w:rFonts w:cs="B Nazanin" w:hint="cs"/>
          <w:sz w:val="28"/>
          <w:szCs w:val="28"/>
          <w:rtl/>
        </w:rPr>
        <w:t xml:space="preserve"> نیاز به تغییرات در شبکه را نمایان می </w:t>
      </w:r>
      <w:r w:rsidR="00F21D89" w:rsidRPr="000809E1">
        <w:rPr>
          <w:rFonts w:cs="B Nazanin" w:hint="cs"/>
          <w:sz w:val="28"/>
          <w:szCs w:val="28"/>
          <w:rtl/>
        </w:rPr>
        <w:lastRenderedPageBreak/>
        <w:t xml:space="preserve">کند. ما نشان دادیم که در رده های </w:t>
      </w:r>
      <w:r>
        <w:rPr>
          <w:rFonts w:cs="B Nazanin" w:hint="cs"/>
          <w:sz w:val="28"/>
          <w:szCs w:val="28"/>
          <w:rtl/>
        </w:rPr>
        <w:t>ابتدایی</w:t>
      </w:r>
      <w:r w:rsidR="00F21D89" w:rsidRPr="000809E1">
        <w:rPr>
          <w:rFonts w:cs="B Nazanin" w:hint="cs"/>
          <w:sz w:val="28"/>
          <w:szCs w:val="28"/>
          <w:rtl/>
        </w:rPr>
        <w:t xml:space="preserve"> و </w:t>
      </w:r>
      <w:r>
        <w:rPr>
          <w:rFonts w:cs="B Nazanin" w:hint="cs"/>
          <w:sz w:val="28"/>
          <w:szCs w:val="28"/>
          <w:rtl/>
        </w:rPr>
        <w:t>انتهایی</w:t>
      </w:r>
      <w:r w:rsidR="00F21D89" w:rsidRPr="000809E1">
        <w:rPr>
          <w:rFonts w:cs="B Nazanin" w:hint="cs"/>
          <w:sz w:val="28"/>
          <w:szCs w:val="28"/>
          <w:rtl/>
        </w:rPr>
        <w:t xml:space="preserve"> عمر، نیاز به تغییر</w:t>
      </w:r>
      <w:r>
        <w:rPr>
          <w:rFonts w:cs="B Nazanin" w:hint="cs"/>
          <w:sz w:val="28"/>
          <w:szCs w:val="28"/>
          <w:rtl/>
        </w:rPr>
        <w:t xml:space="preserve"> در شبکه </w:t>
      </w:r>
      <w:r w:rsidR="00F21D89" w:rsidRPr="000809E1">
        <w:rPr>
          <w:rFonts w:cs="B Nazanin" w:hint="cs"/>
          <w:sz w:val="28"/>
          <w:szCs w:val="28"/>
          <w:rtl/>
        </w:rPr>
        <w:t>به بالاترین مقدار خود می رسد. از آنجاییکه مطالعه ما در مورد نیاز به تغییرات بود نه قالبیت تغییرات، ما انعطاف پذیری مغز</w:t>
      </w:r>
      <w:r w:rsidR="00F21D89">
        <w:rPr>
          <w:rStyle w:val="FootnoteReference"/>
          <w:rFonts w:cs="B Nazanin"/>
          <w:sz w:val="28"/>
          <w:szCs w:val="28"/>
          <w:rtl/>
        </w:rPr>
        <w:footnoteReference w:id="883"/>
      </w:r>
      <w:r w:rsidR="00F21D89" w:rsidRPr="000809E1">
        <w:rPr>
          <w:rFonts w:cs="B Nazanin" w:hint="cs"/>
          <w:sz w:val="28"/>
          <w:szCs w:val="28"/>
          <w:rtl/>
        </w:rPr>
        <w:t xml:space="preserve"> را بررسی نکردیم. مطالعات بسیاری بر کاهش انعطاف پذیری عصبی در </w:t>
      </w:r>
      <w:r>
        <w:rPr>
          <w:rFonts w:cs="B Nazanin" w:hint="cs"/>
          <w:sz w:val="28"/>
          <w:szCs w:val="28"/>
          <w:rtl/>
        </w:rPr>
        <w:t>گذر</w:t>
      </w:r>
      <w:r w:rsidR="00F21D89" w:rsidRPr="000809E1">
        <w:rPr>
          <w:rFonts w:cs="B Nazanin" w:hint="cs"/>
          <w:sz w:val="28"/>
          <w:szCs w:val="28"/>
          <w:rtl/>
        </w:rPr>
        <w:t xml:space="preserve"> عمر اشاره داشته اند</w:t>
      </w:r>
      <w:r w:rsidR="00F21D89" w:rsidRPr="000809E1">
        <w:rPr>
          <w:rFonts w:cs="B Nazanin"/>
          <w:sz w:val="28"/>
          <w:szCs w:val="28"/>
          <w:rtl/>
        </w:rPr>
        <w:fldChar w:fldCharType="begin"/>
      </w:r>
      <w:r w:rsidR="00F21D89" w:rsidRPr="000809E1">
        <w:rPr>
          <w:rFonts w:cs="B Nazanin"/>
          <w:sz w:val="28"/>
          <w:szCs w:val="28"/>
          <w:rtl/>
        </w:rPr>
        <w:instrText xml:space="preserve"> </w:instrText>
      </w:r>
      <w:r w:rsidR="00F21D89" w:rsidRPr="000809E1">
        <w:rPr>
          <w:rFonts w:cs="B Nazanin"/>
          <w:sz w:val="28"/>
          <w:szCs w:val="28"/>
        </w:rPr>
        <w:instrText>ADDIN EN.CITE &lt;EndNote&gt;&lt;Cite&gt;&lt;Author&gt;Kühn&lt;/Author&gt;&lt;Year&gt;2016&lt;/Year&gt;&lt;RecNum&gt;383&lt;/RecNum&gt;&lt;DisplayText&gt;(295, 296)&lt;/DisplayText&gt;&lt;record&gt;&lt;rec-number&gt;383&lt;/rec-number&gt;&lt;foreign-keys&gt;&lt;key app="EN" db-id="frvwv2z9izraznezfs5xewvlzev902rw20re" timestamp="1608721021</w:instrText>
      </w:r>
      <w:r w:rsidR="00F21D89" w:rsidRPr="000809E1">
        <w:rPr>
          <w:rFonts w:cs="B Nazanin"/>
          <w:sz w:val="28"/>
          <w:szCs w:val="28"/>
          <w:rtl/>
        </w:rPr>
        <w:instrText>"&gt;383&lt;/</w:instrText>
      </w:r>
      <w:r w:rsidR="00F21D89" w:rsidRPr="000809E1">
        <w:rPr>
          <w:rFonts w:cs="B Nazanin"/>
          <w:sz w:val="28"/>
          <w:szCs w:val="28"/>
        </w:rPr>
        <w:instrText>key&gt;&lt;/foreign-keys&gt;&lt;ref-type name="Book Section"&gt;5&lt;/ref-type&gt;&lt;contributors&gt;&lt;authors&gt;&lt;author&gt;Kühn, Simone&lt;/author&gt;&lt;author&gt;Lindenberger, Ulman&lt;/author&gt;&lt;/authors&gt;&lt;/contributors&gt;&lt;titles&gt;&lt;title&gt;Research on human plasticity in adulthood: A lifespan agenda&lt;/title&gt;&lt;secondary-title&gt;Handbook of the psychology of aging&lt;/secondary-title&gt;&lt;/titles&gt;&lt;pages&gt;105-123&lt;/pages&gt;&lt;dates&gt;&lt;year&gt;2016&lt;/year&gt;&lt;/dates&gt;&lt;publisher&gt;Elsevier&lt;/publisher&gt;&lt;urls&gt;&lt;/urls&gt;&lt;/record&gt;&lt;/Cite&gt;&lt;Cite&gt;&lt;Author&gt;Oberman&lt;/Author&gt;&lt;Year&gt;2013&lt;/Year&gt;&lt;RecNum&gt;384&lt;/RecNum&gt;&lt;record&gt;&lt;rec-number&gt;384&lt;/rec-number&gt;&lt;foreign-keys&gt;&lt;key app="EN" db-id="frvwv2z9izraznezfs5xewvlzev902rw20re" timestamp="1608721048"&gt;384&lt;/key&gt;&lt;/foreign-keys&gt;&lt;ref-type name="Book Section"&gt;5&lt;/ref-type&gt;&lt;contributors&gt;&lt;authors&gt;&lt;author&gt;Oberman, Lindsay&lt;/author&gt;&lt;author&gt;Pascual-Leone, Alvaro&lt;/author&gt;&lt;/authors&gt;&lt;/contributors&gt;&lt;titles&gt;&lt;title&gt;Changes in plasticity across the lifespan: cause of disease and target for intervention&lt;/title&gt;&lt;secondary-title&gt;Progress in brain research&lt;/secondary-title&gt;&lt;/titles</w:instrText>
      </w:r>
      <w:r w:rsidR="00F21D89" w:rsidRPr="000809E1">
        <w:rPr>
          <w:rFonts w:cs="B Nazanin"/>
          <w:sz w:val="28"/>
          <w:szCs w:val="28"/>
          <w:rtl/>
        </w:rPr>
        <w:instrText>&gt;&lt;</w:instrText>
      </w:r>
      <w:r w:rsidR="00F21D89" w:rsidRPr="000809E1">
        <w:rPr>
          <w:rFonts w:cs="B Nazanin"/>
          <w:sz w:val="28"/>
          <w:szCs w:val="28"/>
        </w:rPr>
        <w:instrText>pages&gt;91-120&lt;/pages&gt;&lt;volume&gt;207&lt;/volume&gt;&lt;dates&gt;&lt;year&gt;2013&lt;/year&gt;&lt;/dates&gt;&lt;publisher&gt;Elsevier&lt;/publisher&gt;&lt;isbn&gt;0079-6123&lt;/isbn&gt;&lt;urls&gt;&lt;/urls&gt;&lt;/record&gt;&lt;/Cite&gt;&lt;/EndNote</w:instrText>
      </w:r>
      <w:r w:rsidR="00F21D89" w:rsidRPr="000809E1">
        <w:rPr>
          <w:rFonts w:cs="B Nazanin"/>
          <w:sz w:val="28"/>
          <w:szCs w:val="28"/>
          <w:rtl/>
        </w:rPr>
        <w:instrText>&gt;</w:instrText>
      </w:r>
      <w:r w:rsidR="00F21D89" w:rsidRPr="000809E1">
        <w:rPr>
          <w:rFonts w:cs="B Nazanin"/>
          <w:sz w:val="28"/>
          <w:szCs w:val="28"/>
          <w:rtl/>
        </w:rPr>
        <w:fldChar w:fldCharType="separate"/>
      </w:r>
      <w:r w:rsidR="00F21D89" w:rsidRPr="000809E1">
        <w:rPr>
          <w:rFonts w:cs="B Nazanin"/>
          <w:noProof/>
          <w:sz w:val="28"/>
          <w:szCs w:val="28"/>
          <w:rtl/>
        </w:rPr>
        <w:t>(295, 296)</w:t>
      </w:r>
      <w:r w:rsidR="00F21D89" w:rsidRPr="000809E1">
        <w:rPr>
          <w:rFonts w:cs="B Nazanin"/>
          <w:sz w:val="28"/>
          <w:szCs w:val="28"/>
          <w:rtl/>
        </w:rPr>
        <w:fldChar w:fldCharType="end"/>
      </w:r>
      <w:r w:rsidR="00F21D89" w:rsidRPr="000809E1">
        <w:rPr>
          <w:rFonts w:cs="B Nazanin" w:hint="cs"/>
          <w:sz w:val="28"/>
          <w:szCs w:val="28"/>
          <w:rtl/>
        </w:rPr>
        <w:t>. در تکمیل این نتایج و براساس مطالعه خودمان می توانیم اینگونه برداشت کنیم که در رده های پایین سنی که نیاز زیادی به تغییرات وجود داشته و انعطاف پذیری بالایی داریم، تغییرات به راحتی انجام شده و عملکرد فرد اصلاح می گردد</w:t>
      </w:r>
      <w:r>
        <w:rPr>
          <w:rFonts w:cs="Arial" w:hint="cs"/>
          <w:sz w:val="28"/>
          <w:szCs w:val="28"/>
          <w:rtl/>
        </w:rPr>
        <w:t xml:space="preserve">، </w:t>
      </w:r>
      <w:r w:rsidR="00F21D89" w:rsidRPr="000809E1">
        <w:rPr>
          <w:rFonts w:cs="B Nazanin" w:hint="cs"/>
          <w:sz w:val="28"/>
          <w:szCs w:val="28"/>
          <w:rtl/>
        </w:rPr>
        <w:t xml:space="preserve">در ابتدای میانسالی مغز به بلوغ رسیده و نیاز چندانی هم به تغییر ندارد، در انتهای بزرگسالی که نیاز به تغییرات زیاد است، از آنجاییکه که انعطاف پذیری مغز کم می شود، مغز نمی تواند عملکرد های خود را به خوبی مدیریت کرده و نیاز به تغییرش را پاسخ دهد، پس این ضعف به کاهش عملکرد شناختی منجر می شود.  </w:t>
      </w:r>
    </w:p>
    <w:p w14:paraId="1B664A7D" w14:textId="1B19B777" w:rsidR="00F21D89" w:rsidRPr="000809E1" w:rsidRDefault="006D1185" w:rsidP="00351451">
      <w:pPr>
        <w:pStyle w:val="ListParagraph"/>
        <w:numPr>
          <w:ilvl w:val="2"/>
          <w:numId w:val="88"/>
        </w:numPr>
        <w:bidi/>
        <w:spacing w:line="276" w:lineRule="auto"/>
        <w:jc w:val="both"/>
        <w:rPr>
          <w:rFonts w:cs="B Nazanin"/>
          <w:sz w:val="28"/>
          <w:szCs w:val="28"/>
          <w:rtl/>
        </w:rPr>
      </w:pPr>
      <w:r>
        <w:rPr>
          <w:rFonts w:cs="B Nazanin" w:hint="cs"/>
          <w:sz w:val="28"/>
          <w:szCs w:val="28"/>
          <w:rtl/>
        </w:rPr>
        <w:t>رابطه</w:t>
      </w:r>
      <w:r w:rsidR="00F21D89" w:rsidRPr="00F0303F">
        <w:rPr>
          <w:rFonts w:cs="B Nazanin" w:hint="cs"/>
          <w:sz w:val="28"/>
          <w:szCs w:val="28"/>
          <w:rtl/>
        </w:rPr>
        <w:t xml:space="preserve"> نیاز به تغییر</w:t>
      </w:r>
      <w:r w:rsidR="00134515">
        <w:rPr>
          <w:rFonts w:cs="B Nazanin" w:hint="cs"/>
          <w:sz w:val="28"/>
          <w:szCs w:val="28"/>
          <w:rtl/>
        </w:rPr>
        <w:t xml:space="preserve"> شبکه</w:t>
      </w:r>
      <w:r w:rsidR="00F21D89" w:rsidRPr="00F0303F">
        <w:rPr>
          <w:rFonts w:cs="B Nazanin" w:hint="cs"/>
          <w:sz w:val="28"/>
          <w:szCs w:val="28"/>
          <w:rtl/>
        </w:rPr>
        <w:t xml:space="preserve"> با عملکرد شناختی:</w:t>
      </w:r>
      <w:r w:rsidR="00F21D89">
        <w:rPr>
          <w:rFonts w:cs="B Nazanin" w:hint="cs"/>
          <w:sz w:val="28"/>
          <w:szCs w:val="28"/>
          <w:rtl/>
        </w:rPr>
        <w:t xml:space="preserve"> </w:t>
      </w:r>
      <w:r w:rsidR="00F21D89" w:rsidRPr="000809E1">
        <w:rPr>
          <w:rFonts w:cs="B Nazanin" w:hint="cs"/>
          <w:sz w:val="28"/>
          <w:szCs w:val="28"/>
          <w:rtl/>
        </w:rPr>
        <w:t xml:space="preserve">مطالعات رفتاری تاکید دارند که توانایی های شناختی رابطه ای </w:t>
      </w:r>
      <w:r w:rsidR="00F21D89" w:rsidRPr="000809E1">
        <w:rPr>
          <w:rFonts w:cs="B Nazanin"/>
          <w:sz w:val="28"/>
          <w:szCs w:val="28"/>
        </w:rPr>
        <w:t>U</w:t>
      </w:r>
      <w:r w:rsidR="00F21D89" w:rsidRPr="000809E1">
        <w:rPr>
          <w:rFonts w:cs="B Nazanin" w:hint="cs"/>
          <w:sz w:val="28"/>
          <w:szCs w:val="28"/>
          <w:rtl/>
          <w:lang w:bidi="fa-IR"/>
        </w:rPr>
        <w:t xml:space="preserve"> برعکس شکل در گذر عمر دارد</w:t>
      </w:r>
      <w:r w:rsidR="00F21D89" w:rsidRPr="000809E1">
        <w:rPr>
          <w:rFonts w:cs="B Nazanin"/>
          <w:sz w:val="28"/>
          <w:szCs w:val="28"/>
          <w:rtl/>
          <w:lang w:bidi="fa-IR"/>
        </w:rPr>
        <w:fldChar w:fldCharType="begin">
          <w:fldData xml:space="preserve">PEVuZE5vdGU+PENpdGU+PEF1dGhvcj5DcmFpazwvQXV0aG9yPjxZZWFyPjIwMDY8L1llYXI+PFJl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</w:fldData>
        </w:fldChar>
      </w:r>
      <w:r w:rsidR="00F21D89" w:rsidRPr="000809E1">
        <w:rPr>
          <w:rFonts w:cs="B Nazanin"/>
          <w:sz w:val="28"/>
          <w:szCs w:val="28"/>
          <w:rtl/>
          <w:lang w:bidi="fa-IR"/>
        </w:rPr>
        <w:instrText xml:space="preserve"> </w:instrText>
      </w:r>
      <w:r w:rsidR="00F21D89" w:rsidRPr="000809E1">
        <w:rPr>
          <w:rFonts w:cs="B Nazanin"/>
          <w:sz w:val="28"/>
          <w:szCs w:val="28"/>
          <w:lang w:bidi="fa-IR"/>
        </w:rPr>
        <w:instrText>ADDIN EN.CITE</w:instrText>
      </w:r>
      <w:r w:rsidR="00F21D89" w:rsidRPr="000809E1">
        <w:rPr>
          <w:rFonts w:cs="B Nazanin"/>
          <w:sz w:val="28"/>
          <w:szCs w:val="28"/>
          <w:rtl/>
          <w:lang w:bidi="fa-IR"/>
        </w:rPr>
        <w:instrText xml:space="preserve"> </w:instrText>
      </w:r>
      <w:r w:rsidR="00F21D89" w:rsidRPr="000809E1">
        <w:rPr>
          <w:rFonts w:cs="B Nazanin"/>
          <w:sz w:val="28"/>
          <w:szCs w:val="28"/>
          <w:rtl/>
          <w:lang w:bidi="fa-IR"/>
        </w:rPr>
        <w:fldChar w:fldCharType="begin">
          <w:fldData xml:space="preserve">PEVuZE5vdGU+PENpdGU+PEF1dGhvcj5DcmFpazwvQXV0aG9yPjxZZWFyPjIwMDY8L1llYXI+PFJl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</w:fldData>
        </w:fldChar>
      </w:r>
      <w:r w:rsidR="00F21D89" w:rsidRPr="000809E1">
        <w:rPr>
          <w:rFonts w:cs="B Nazanin"/>
          <w:sz w:val="28"/>
          <w:szCs w:val="28"/>
          <w:rtl/>
          <w:lang w:bidi="fa-IR"/>
        </w:rPr>
        <w:instrText xml:space="preserve"> </w:instrText>
      </w:r>
      <w:r w:rsidR="00F21D89" w:rsidRPr="000809E1">
        <w:rPr>
          <w:rFonts w:cs="B Nazanin"/>
          <w:sz w:val="28"/>
          <w:szCs w:val="28"/>
          <w:lang w:bidi="fa-IR"/>
        </w:rPr>
        <w:instrText>ADDIN EN.CITE.DATA</w:instrText>
      </w:r>
      <w:r w:rsidR="00F21D89" w:rsidRPr="000809E1">
        <w:rPr>
          <w:rFonts w:cs="B Nazanin"/>
          <w:sz w:val="28"/>
          <w:szCs w:val="28"/>
          <w:rtl/>
          <w:lang w:bidi="fa-IR"/>
        </w:rPr>
        <w:instrText xml:space="preserve"> </w:instrText>
      </w:r>
      <w:r w:rsidR="00F21D89" w:rsidRPr="000809E1">
        <w:rPr>
          <w:rFonts w:cs="B Nazanin"/>
          <w:sz w:val="28"/>
          <w:szCs w:val="28"/>
          <w:rtl/>
          <w:lang w:bidi="fa-IR"/>
        </w:rPr>
      </w:r>
      <w:r w:rsidR="00F21D89" w:rsidRPr="000809E1">
        <w:rPr>
          <w:rFonts w:cs="B Nazanin"/>
          <w:sz w:val="28"/>
          <w:szCs w:val="28"/>
          <w:rtl/>
          <w:lang w:bidi="fa-IR"/>
        </w:rPr>
        <w:fldChar w:fldCharType="end"/>
      </w:r>
      <w:r w:rsidR="00F21D89" w:rsidRPr="000809E1">
        <w:rPr>
          <w:rFonts w:cs="B Nazanin"/>
          <w:sz w:val="28"/>
          <w:szCs w:val="28"/>
          <w:rtl/>
          <w:lang w:bidi="fa-IR"/>
        </w:rPr>
      </w:r>
      <w:r w:rsidR="00F21D89" w:rsidRPr="000809E1">
        <w:rPr>
          <w:rFonts w:cs="B Nazanin"/>
          <w:sz w:val="28"/>
          <w:szCs w:val="28"/>
          <w:rtl/>
          <w:lang w:bidi="fa-IR"/>
        </w:rPr>
        <w:fldChar w:fldCharType="separate"/>
      </w:r>
      <w:r w:rsidR="00F21D89" w:rsidRPr="000809E1">
        <w:rPr>
          <w:rFonts w:cs="B Nazanin"/>
          <w:noProof/>
          <w:sz w:val="28"/>
          <w:szCs w:val="28"/>
          <w:rtl/>
          <w:lang w:bidi="fa-IR"/>
        </w:rPr>
        <w:t>(33-35)</w:t>
      </w:r>
      <w:r w:rsidR="00F21D89" w:rsidRPr="000809E1">
        <w:rPr>
          <w:rFonts w:cs="B Nazanin"/>
          <w:sz w:val="28"/>
          <w:szCs w:val="28"/>
          <w:rtl/>
          <w:lang w:bidi="fa-IR"/>
        </w:rPr>
        <w:fldChar w:fldCharType="end"/>
      </w:r>
      <w:r w:rsidR="00F21D89" w:rsidRPr="000809E1">
        <w:rPr>
          <w:rFonts w:cs="B Nazanin" w:hint="cs"/>
          <w:sz w:val="28"/>
          <w:szCs w:val="28"/>
          <w:rtl/>
          <w:lang w:bidi="fa-IR"/>
        </w:rPr>
        <w:t xml:space="preserve">. آنها بیان می کنند که عملکرد های شناختی همچون حافظه، توجه و کنترل مهاری از کودکی تا ابتدای بزرگسالی افزایش و سپس به سمت پیری تحلیل پیدا می کنند. از آنجاییکه ما دریافتیم که نیاز به تغییرات رابطه ای </w:t>
      </w:r>
      <w:r w:rsidR="00F21D89" w:rsidRPr="000809E1">
        <w:rPr>
          <w:rFonts w:cs="B Nazanin"/>
          <w:sz w:val="28"/>
          <w:szCs w:val="28"/>
          <w:lang w:bidi="fa-IR"/>
        </w:rPr>
        <w:t>U</w:t>
      </w:r>
      <w:r w:rsidR="00F21D89" w:rsidRPr="000809E1">
        <w:rPr>
          <w:rFonts w:cs="B Nazanin" w:hint="cs"/>
          <w:sz w:val="28"/>
          <w:szCs w:val="28"/>
          <w:rtl/>
          <w:lang w:bidi="fa-IR"/>
        </w:rPr>
        <w:t xml:space="preserve"> شکل دارد، می توان یک رابطه </w:t>
      </w:r>
      <w:r w:rsidR="00F21D89" w:rsidRPr="000809E1">
        <w:rPr>
          <w:rFonts w:cs="B Nazanin" w:hint="cs"/>
          <w:sz w:val="28"/>
          <w:szCs w:val="28"/>
          <w:rtl/>
          <w:lang w:bidi="fa-IR"/>
        </w:rPr>
        <w:lastRenderedPageBreak/>
        <w:t>معکوس میان نیاز به تغییرات شبکه و عملکرد شناختی یافت که تحقیقات بیشتری را می طلبد.</w:t>
      </w:r>
    </w:p>
    <w:p w14:paraId="3E445C5A" w14:textId="4C9247B5" w:rsidR="00F21D89" w:rsidRPr="000809E1" w:rsidRDefault="00F21D89" w:rsidP="00351451">
      <w:pPr>
        <w:pStyle w:val="ListParagraph"/>
        <w:numPr>
          <w:ilvl w:val="2"/>
          <w:numId w:val="88"/>
        </w:numPr>
        <w:bidi/>
        <w:spacing w:line="276" w:lineRule="auto"/>
        <w:jc w:val="both"/>
        <w:rPr>
          <w:rFonts w:cs="B Nazanin"/>
          <w:sz w:val="28"/>
          <w:szCs w:val="28"/>
        </w:rPr>
      </w:pPr>
      <w:r w:rsidRPr="00F0303F">
        <w:rPr>
          <w:rFonts w:cs="B Nazanin" w:hint="cs"/>
          <w:sz w:val="28"/>
          <w:szCs w:val="28"/>
          <w:rtl/>
        </w:rPr>
        <w:t>تاثیر ظهور ا</w:t>
      </w:r>
      <w:r w:rsidR="006D1185">
        <w:rPr>
          <w:rFonts w:cs="B Nazanin" w:hint="cs"/>
          <w:sz w:val="28"/>
          <w:szCs w:val="28"/>
          <w:rtl/>
        </w:rPr>
        <w:t>رتباطات</w:t>
      </w:r>
      <w:r w:rsidRPr="00F0303F">
        <w:rPr>
          <w:rFonts w:cs="B Nazanin" w:hint="cs"/>
          <w:sz w:val="28"/>
          <w:szCs w:val="28"/>
          <w:rtl/>
        </w:rPr>
        <w:t xml:space="preserve"> منفی بر نیاز به تغییر شبکه:</w:t>
      </w:r>
      <w:r>
        <w:rPr>
          <w:rFonts w:cs="B Nazanin" w:hint="cs"/>
          <w:sz w:val="28"/>
          <w:szCs w:val="28"/>
          <w:rtl/>
        </w:rPr>
        <w:t xml:space="preserve"> </w:t>
      </w:r>
      <w:r w:rsidRPr="000809E1">
        <w:rPr>
          <w:rFonts w:cs="B Nazanin" w:hint="cs"/>
          <w:sz w:val="28"/>
          <w:szCs w:val="28"/>
          <w:rtl/>
        </w:rPr>
        <w:t xml:space="preserve">در بخش قبل، به این موضوع پرداختیم که زمانی که نرخ </w:t>
      </w:r>
      <w:r w:rsidR="006D1185">
        <w:rPr>
          <w:rFonts w:cs="B Nazanin" w:hint="cs"/>
          <w:sz w:val="28"/>
          <w:szCs w:val="28"/>
          <w:rtl/>
        </w:rPr>
        <w:t>ارتباطات</w:t>
      </w:r>
      <w:r w:rsidRPr="000809E1">
        <w:rPr>
          <w:rFonts w:cs="B Nazanin" w:hint="cs"/>
          <w:sz w:val="28"/>
          <w:szCs w:val="28"/>
          <w:rtl/>
        </w:rPr>
        <w:t xml:space="preserve"> منفی و مثبت شبکه یکسان باقی می ماند، با افزایش تمایل به ساخت هاب نشانه دار</w:t>
      </w:r>
      <w:r w:rsidR="006D1185">
        <w:rPr>
          <w:rFonts w:cs="B Nazanin" w:hint="cs"/>
          <w:sz w:val="28"/>
          <w:szCs w:val="28"/>
          <w:rtl/>
        </w:rPr>
        <w:t>،</w:t>
      </w:r>
      <w:r w:rsidRPr="000809E1">
        <w:rPr>
          <w:rFonts w:cs="B Nazanin" w:hint="cs"/>
          <w:sz w:val="28"/>
          <w:szCs w:val="28"/>
          <w:rtl/>
        </w:rPr>
        <w:t xml:space="preserve"> پایداری شبکه </w:t>
      </w:r>
      <w:r w:rsidR="006D1185">
        <w:rPr>
          <w:rFonts w:cs="B Nazanin" w:hint="cs"/>
          <w:sz w:val="28"/>
          <w:szCs w:val="28"/>
          <w:rtl/>
        </w:rPr>
        <w:t xml:space="preserve">نیز </w:t>
      </w:r>
      <w:r w:rsidRPr="000809E1">
        <w:rPr>
          <w:rFonts w:cs="B Nazanin" w:hint="cs"/>
          <w:sz w:val="28"/>
          <w:szCs w:val="28"/>
          <w:rtl/>
        </w:rPr>
        <w:t xml:space="preserve">افزایش می یابد. در این بخش با رویکرد متفاوتی پیش رفته ایم و نشان داده ایم که زمانی که خواص توپولوژی شبکه همچون ساخت هاب نشانه دار ثابت می مانند، با افزایش درصد </w:t>
      </w:r>
      <w:r w:rsidR="006D1185">
        <w:rPr>
          <w:rFonts w:cs="B Nazanin" w:hint="cs"/>
          <w:sz w:val="28"/>
          <w:szCs w:val="28"/>
          <w:rtl/>
        </w:rPr>
        <w:t>ارتباطات</w:t>
      </w:r>
      <w:r w:rsidRPr="000809E1">
        <w:rPr>
          <w:rFonts w:cs="B Nazanin" w:hint="cs"/>
          <w:sz w:val="28"/>
          <w:szCs w:val="28"/>
          <w:rtl/>
        </w:rPr>
        <w:t xml:space="preserve"> منفی</w:t>
      </w:r>
      <w:r w:rsidR="006D1185">
        <w:rPr>
          <w:rFonts w:cs="B Nazanin" w:hint="cs"/>
          <w:sz w:val="28"/>
          <w:szCs w:val="28"/>
          <w:rtl/>
        </w:rPr>
        <w:t>،</w:t>
      </w:r>
      <w:r w:rsidRPr="000809E1">
        <w:rPr>
          <w:rFonts w:cs="B Nazanin" w:hint="cs"/>
          <w:sz w:val="28"/>
          <w:szCs w:val="28"/>
          <w:rtl/>
        </w:rPr>
        <w:t xml:space="preserve"> </w:t>
      </w:r>
      <w:r w:rsidR="006D1185">
        <w:rPr>
          <w:rFonts w:cs="B Nazanin" w:hint="cs"/>
          <w:sz w:val="28"/>
          <w:szCs w:val="28"/>
          <w:rtl/>
        </w:rPr>
        <w:t>درماندگی</w:t>
      </w:r>
      <w:r w:rsidRPr="000809E1">
        <w:rPr>
          <w:rFonts w:cs="B Nazanin" w:hint="cs"/>
          <w:sz w:val="28"/>
          <w:szCs w:val="28"/>
          <w:rtl/>
        </w:rPr>
        <w:t xml:space="preserve"> </w:t>
      </w:r>
      <w:r w:rsidR="006D1185">
        <w:rPr>
          <w:rFonts w:cs="B Nazanin" w:hint="cs"/>
          <w:sz w:val="28"/>
          <w:szCs w:val="28"/>
          <w:rtl/>
        </w:rPr>
        <w:t xml:space="preserve">و نیاز به تغییرات شبکه </w:t>
      </w:r>
      <w:r w:rsidRPr="000809E1">
        <w:rPr>
          <w:rFonts w:cs="B Nazanin" w:hint="cs"/>
          <w:sz w:val="28"/>
          <w:szCs w:val="28"/>
          <w:rtl/>
        </w:rPr>
        <w:t xml:space="preserve">افزایش می یابد. </w:t>
      </w:r>
    </w:p>
    <w:p w14:paraId="5F97B259" w14:textId="1A60311A" w:rsidR="00F21D89" w:rsidRPr="000809E1" w:rsidRDefault="00F21D89" w:rsidP="00351451">
      <w:pPr>
        <w:pStyle w:val="ListParagraph"/>
        <w:numPr>
          <w:ilvl w:val="2"/>
          <w:numId w:val="88"/>
        </w:numPr>
        <w:bidi/>
        <w:spacing w:line="276" w:lineRule="auto"/>
        <w:jc w:val="both"/>
        <w:rPr>
          <w:rFonts w:cs="B Nazanin"/>
          <w:sz w:val="28"/>
          <w:szCs w:val="28"/>
        </w:rPr>
      </w:pPr>
      <w:r w:rsidRPr="00F0303F">
        <w:rPr>
          <w:rFonts w:cs="B Nazanin" w:hint="cs"/>
          <w:sz w:val="28"/>
          <w:szCs w:val="28"/>
          <w:rtl/>
        </w:rPr>
        <w:t>ساختارهای مرتبه بالای غیرم</w:t>
      </w:r>
      <w:r w:rsidR="006D1185">
        <w:rPr>
          <w:rFonts w:cs="B Nazanin" w:hint="cs"/>
          <w:sz w:val="28"/>
          <w:szCs w:val="28"/>
          <w:rtl/>
        </w:rPr>
        <w:t>تداول</w:t>
      </w:r>
      <w:r w:rsidR="00CC60B3">
        <w:rPr>
          <w:rFonts w:cs="B Nazanin" w:hint="cs"/>
          <w:sz w:val="28"/>
          <w:szCs w:val="28"/>
          <w:rtl/>
        </w:rPr>
        <w:t xml:space="preserve"> ارتباطات منفی</w:t>
      </w:r>
      <w:r w:rsidRPr="00F0303F">
        <w:rPr>
          <w:rFonts w:cs="B Nazanin" w:hint="cs"/>
          <w:sz w:val="28"/>
          <w:szCs w:val="28"/>
          <w:rtl/>
        </w:rPr>
        <w:t>:</w:t>
      </w:r>
      <w:r>
        <w:rPr>
          <w:rFonts w:cs="B Nazanin" w:hint="cs"/>
          <w:sz w:val="28"/>
          <w:szCs w:val="28"/>
          <w:rtl/>
        </w:rPr>
        <w:t xml:space="preserve"> </w:t>
      </w:r>
      <w:r w:rsidRPr="000809E1">
        <w:rPr>
          <w:rFonts w:cs="B Nazanin" w:hint="cs"/>
          <w:sz w:val="28"/>
          <w:szCs w:val="28"/>
          <w:rtl/>
        </w:rPr>
        <w:t>به صورت معمول دانشمندان علوم اعصاب شبکه، روابط دوگانه بین نواحی مختلف مغز را استخراج نموده و سپس رفتارهای جمعی آنها را بررسی می کنند</w:t>
      </w:r>
      <w:r w:rsidRPr="000809E1">
        <w:rPr>
          <w:rFonts w:cs="B Nazanin"/>
          <w:sz w:val="28"/>
          <w:szCs w:val="28"/>
          <w:rtl/>
        </w:rPr>
        <w:fldChar w:fldCharType="begin"/>
      </w:r>
      <w:r w:rsidRPr="000809E1">
        <w:rPr>
          <w:rFonts w:cs="B Nazanin"/>
          <w:sz w:val="28"/>
          <w:szCs w:val="28"/>
          <w:rtl/>
        </w:rPr>
        <w:instrText xml:space="preserve"> </w:instrText>
      </w:r>
      <w:r w:rsidRPr="000809E1">
        <w:rPr>
          <w:rFonts w:cs="B Nazanin"/>
          <w:sz w:val="28"/>
          <w:szCs w:val="28"/>
        </w:rPr>
        <w:instrText>ADDIN EN.CITE &lt;EndNote&gt;&lt;Cite&gt;&lt;Author&gt;Mišić&lt;/Author&gt;&lt;Year&gt;2016&lt;/Year&gt;&lt;RecNum&gt;4&lt;/RecNum&gt;&lt;DisplayText&gt;(4, 281)&lt;/DisplayText&gt;&lt;record&gt;&lt;rec-number&gt;4&lt;/rec-number&gt;&lt;foreign-keys&gt;&lt;key app="EN" db-id="frvwv2z9izraznezfs5xewvlzev902rw20re" timestamp="1605188785"&gt;4</w:instrText>
      </w:r>
      <w:r w:rsidRPr="000809E1">
        <w:rPr>
          <w:rFonts w:cs="B Nazanin"/>
          <w:sz w:val="28"/>
          <w:szCs w:val="28"/>
          <w:rtl/>
        </w:rPr>
        <w:instrText>&lt;/</w:instrText>
      </w:r>
      <w:r w:rsidRPr="000809E1">
        <w:rPr>
          <w:rFonts w:cs="B Nazanin"/>
          <w:sz w:val="28"/>
          <w:szCs w:val="28"/>
        </w:rPr>
        <w:instrText>key&gt;&lt;/foreign-keys&gt;&lt;ref-type name="Journal Article"&gt;17&lt;/ref-type&gt;&lt;contributors&gt;&lt;authors&gt;&lt;author&gt;Mišić, Bratislav&lt;/author&gt;&lt;author&gt;Sporns, Olaf&lt;/author&gt;&lt;/authors&gt;&lt;/contributors&gt;&lt;titles&gt;&lt;title&gt;From regions to connections and networks: new bridges between brain and behavior&lt;/title&gt;&lt;secondary-title&gt;Current opinion in neurobiology&lt;/secondary-title&gt;&lt;/titles&gt;&lt;periodical&gt;&lt;full-title&gt;Current opinion in neurobiology&lt;/full-title&gt;&lt;/periodical&gt;&lt;pages&gt;1-7&lt;/pages&gt;&lt;volume&gt;40&lt;/volume&gt;&lt;dates&gt;&lt;year&gt;2016&lt;/year&gt;&lt;/dates&gt;&lt;isbn&gt;0</w:instrText>
      </w:r>
      <w:r w:rsidRPr="000809E1">
        <w:rPr>
          <w:rFonts w:cs="B Nazanin"/>
          <w:sz w:val="28"/>
          <w:szCs w:val="28"/>
          <w:rtl/>
        </w:rPr>
        <w:instrText>959-4388&lt;/</w:instrText>
      </w:r>
      <w:r w:rsidRPr="000809E1">
        <w:rPr>
          <w:rFonts w:cs="B Nazanin"/>
          <w:sz w:val="28"/>
          <w:szCs w:val="28"/>
        </w:rPr>
        <w:instrText>isbn&gt;&lt;urls&gt;&lt;/urls&gt;&lt;/record&gt;&lt;/Cite&gt;&lt;Cite&gt;&lt;Author&gt;Eguiluz&lt;/Author&gt;&lt;Year&gt;2005&lt;/Year&gt;&lt;RecNum&gt;367&lt;/RecNum&gt;&lt;record&gt;&lt;rec-number&gt;367&lt;/rec-number&gt;&lt;foreign-keys&gt;&lt;key app="EN" db-id="frvwv2z9izraznezfs5xewvlzev902rw20re" timestamp="1608630933"&gt;367&lt;/key&gt;&lt;/foreign-keys&gt;&lt;ref-type name="Journal Article"&gt;17&lt;/ref-type&gt;&lt;contributors&gt;&lt;authors&gt;&lt;author&gt;Eguiluz, Victor M&lt;/author&gt;&lt;author&gt;Chialvo, Dante R&lt;/author&gt;&lt;author&gt;Cecchi, Guillermo A&lt;/author&gt;&lt;author&gt;Baliki, Marwan&lt;/author&gt;&lt;author&gt;Apkarian, A Vania&lt;/author&gt;&lt;/authors&gt;&lt;/contributors&gt;&lt;titles&gt;&lt;title&gt;Scale-free brain functional networks&lt;/title&gt;&lt;secondary-title&gt;Physical review letters&lt;/secondary-title&gt;&lt;/titles&gt;&lt;periodical&gt;&lt;full-title&gt;Physical review letters&lt;/full-title&gt;&lt;/periodical&gt;&lt;pages&gt;018102&lt;/pages&gt;&lt;volume&gt;94&lt;/volume&gt;&lt;number&gt;1&lt;/number&gt;&lt;dates&gt;&lt;year&gt;2005&lt;/year&gt;&lt;/dates&gt;&lt;urls&gt;&lt;/urls&gt;&lt;/record&gt;&lt;/Cite&gt;&lt;/EndNote</w:instrText>
      </w:r>
      <w:r w:rsidRPr="000809E1">
        <w:rPr>
          <w:rFonts w:cs="B Nazanin"/>
          <w:sz w:val="28"/>
          <w:szCs w:val="28"/>
          <w:rtl/>
        </w:rPr>
        <w:instrText>&gt;</w:instrText>
      </w:r>
      <w:r w:rsidRPr="000809E1">
        <w:rPr>
          <w:rFonts w:cs="B Nazanin"/>
          <w:sz w:val="28"/>
          <w:szCs w:val="28"/>
          <w:rtl/>
        </w:rPr>
        <w:fldChar w:fldCharType="separate"/>
      </w:r>
      <w:r w:rsidRPr="000809E1">
        <w:rPr>
          <w:rFonts w:cs="B Nazanin"/>
          <w:noProof/>
          <w:sz w:val="28"/>
          <w:szCs w:val="28"/>
          <w:rtl/>
        </w:rPr>
        <w:t>(4, 281)</w:t>
      </w:r>
      <w:r w:rsidRPr="000809E1">
        <w:rPr>
          <w:rFonts w:cs="B Nazanin"/>
          <w:sz w:val="28"/>
          <w:szCs w:val="28"/>
          <w:rtl/>
        </w:rPr>
        <w:fldChar w:fldCharType="end"/>
      </w:r>
      <w:r w:rsidRPr="000809E1">
        <w:rPr>
          <w:rFonts w:cs="B Nazanin" w:hint="cs"/>
          <w:sz w:val="28"/>
          <w:szCs w:val="28"/>
          <w:rtl/>
        </w:rPr>
        <w:t>، اگرچه مواردی مثل مطالعه ضریب خوشگی نیز وجود دارد که در آن روابط بین سه ناحیه به صورت مثلثی مطالعه می شود</w:t>
      </w:r>
      <w:r w:rsidRPr="000809E1">
        <w:rPr>
          <w:rFonts w:cs="B Nazanin"/>
          <w:sz w:val="28"/>
          <w:szCs w:val="28"/>
          <w:rtl/>
        </w:rPr>
        <w:fldChar w:fldCharType="begin"/>
      </w:r>
      <w:r w:rsidRPr="000809E1">
        <w:rPr>
          <w:rFonts w:cs="B Nazanin"/>
          <w:sz w:val="28"/>
          <w:szCs w:val="28"/>
          <w:rtl/>
        </w:rPr>
        <w:instrText xml:space="preserve"> </w:instrText>
      </w:r>
      <w:r w:rsidRPr="000809E1">
        <w:rPr>
          <w:rFonts w:cs="B Nazanin"/>
          <w:sz w:val="28"/>
          <w:szCs w:val="28"/>
        </w:rPr>
        <w:instrText>ADDIN EN.CITE &lt;EndNote&gt;&lt;Cite&gt;&lt;Author&gt;Rubinov&lt;/Author&gt;&lt;Year&gt;2010&lt;/Year&gt;&lt;RecNum&gt;22&lt;/RecNum&gt;&lt;DisplayText&gt;(22)&lt;/DisplayText&gt;&lt;record&gt;&lt;rec-number&gt;22&lt;/rec-number&gt;&lt;foreign-keys&gt;&lt;key app="EN" db-id="frvwv2z9izraznezfs5xewvlzev902rw20re" timestamp="1605188891"&gt;22</w:instrText>
      </w:r>
      <w:r w:rsidRPr="000809E1">
        <w:rPr>
          <w:rFonts w:cs="B Nazanin"/>
          <w:sz w:val="28"/>
          <w:szCs w:val="28"/>
          <w:rtl/>
        </w:rPr>
        <w:instrText>&lt;/</w:instrText>
      </w:r>
      <w:r w:rsidRPr="000809E1">
        <w:rPr>
          <w:rFonts w:cs="B Nazanin"/>
          <w:sz w:val="28"/>
          <w:szCs w:val="28"/>
        </w:rPr>
        <w:instrText>key&gt;&lt;/foreign-keys&gt;&lt;ref-type name="Journal Article"&gt;17&lt;/ref-type&gt;&lt;contributors&gt;&lt;authors&gt;&lt;author&gt;Rubinov, Mikail&lt;/author&gt;&lt;author&gt;Sporns, Olaf&lt;/author&gt;&lt;/authors&gt;&lt;/contributors&gt;&lt;titles&gt;&lt;title&gt;Complex network measures of brain connectivity: uses and interpretations&lt;/title&gt;&lt;secondary-title&gt;Neuroimage&lt;/secondary-title&gt;&lt;/titles&gt;&lt;periodical&gt;&lt;full-title&gt;Neuroimage&lt;/full-title&gt;&lt;/periodical&gt;&lt;pages&gt;1059-1069&lt;/pages&gt;&lt;volume&gt;52&lt;/volume&gt;&lt;number&gt;3&lt;/number&gt;&lt;dates&gt;&lt;year&gt;2010&lt;/year&gt;&lt;/dates&gt;&lt;isbn&gt;1053-8119&lt;/isbn&gt;&lt;urls&gt;&lt;/urls&gt;&lt;/record&gt;&lt;/Cite&gt;&lt;/EndNote</w:instrText>
      </w:r>
      <w:r w:rsidRPr="000809E1">
        <w:rPr>
          <w:rFonts w:cs="B Nazanin"/>
          <w:sz w:val="28"/>
          <w:szCs w:val="28"/>
          <w:rtl/>
        </w:rPr>
        <w:instrText>&gt;</w:instrText>
      </w:r>
      <w:r w:rsidRPr="000809E1">
        <w:rPr>
          <w:rFonts w:cs="B Nazanin"/>
          <w:sz w:val="28"/>
          <w:szCs w:val="28"/>
          <w:rtl/>
        </w:rPr>
        <w:fldChar w:fldCharType="separate"/>
      </w:r>
      <w:r w:rsidRPr="000809E1">
        <w:rPr>
          <w:rFonts w:cs="B Nazanin"/>
          <w:noProof/>
          <w:sz w:val="28"/>
          <w:szCs w:val="28"/>
          <w:rtl/>
        </w:rPr>
        <w:t>(22)</w:t>
      </w:r>
      <w:r w:rsidRPr="000809E1">
        <w:rPr>
          <w:rFonts w:cs="B Nazanin"/>
          <w:sz w:val="28"/>
          <w:szCs w:val="28"/>
          <w:rtl/>
        </w:rPr>
        <w:fldChar w:fldCharType="end"/>
      </w:r>
      <w:r w:rsidRPr="000809E1">
        <w:rPr>
          <w:rFonts w:cs="B Nazanin" w:hint="cs"/>
          <w:sz w:val="28"/>
          <w:szCs w:val="28"/>
          <w:rtl/>
        </w:rPr>
        <w:t>. چون هر سه گانه ترکیبی از سه دوگانه است، این سوال پیش می آید که آیا مطالعه تعاملات سه گانه اطلاعات بیشتری نسبت به مطالعات دوگانه ها به ما می دهد. برای پاسخگویی به این سوال سعی کردیم که ساختارهای مرتبه بالای شبکه های حالت استراحت را بررسی کنیم. برای این کار ا</w:t>
      </w:r>
      <w:r w:rsidR="006D1185">
        <w:rPr>
          <w:rFonts w:cs="B Nazanin" w:hint="cs"/>
          <w:sz w:val="28"/>
          <w:szCs w:val="28"/>
          <w:rtl/>
        </w:rPr>
        <w:t>رتباطات</w:t>
      </w:r>
      <w:r w:rsidRPr="000809E1">
        <w:rPr>
          <w:rFonts w:cs="B Nazanin" w:hint="cs"/>
          <w:sz w:val="28"/>
          <w:szCs w:val="28"/>
          <w:rtl/>
        </w:rPr>
        <w:t xml:space="preserve"> نشانه دار مغزی را بُرزدیم و شبکه های جدیدی ساختیم. سپس توزیع های انرژی یگانه، انرژی دوگانه و انرژی سه گانه را برای شبکه های حالت استراحت و شبکه های بُرخورده بدست آورده و با هم مقایسه نمودیم. از مشاهده تفاوت بین این توزیع ها به این </w:t>
      </w:r>
      <w:r w:rsidRPr="000809E1">
        <w:rPr>
          <w:rFonts w:cs="B Nazanin" w:hint="cs"/>
          <w:sz w:val="28"/>
          <w:szCs w:val="28"/>
          <w:rtl/>
        </w:rPr>
        <w:lastRenderedPageBreak/>
        <w:t>نتیجه رسیدیم که شبکه های نشانه دار حالت استراحت، ساختارهای مرتبه بالاتری دارند که غیرم</w:t>
      </w:r>
      <w:r w:rsidR="006D1185">
        <w:rPr>
          <w:rFonts w:cs="B Nazanin" w:hint="cs"/>
          <w:sz w:val="28"/>
          <w:szCs w:val="28"/>
          <w:rtl/>
        </w:rPr>
        <w:t>تداول</w:t>
      </w:r>
      <w:r w:rsidRPr="000809E1">
        <w:rPr>
          <w:rFonts w:cs="B Nazanin" w:hint="cs"/>
          <w:sz w:val="28"/>
          <w:szCs w:val="28"/>
          <w:rtl/>
        </w:rPr>
        <w:t xml:space="preserve"> بوده و مطالعه بیشتر آنها را </w:t>
      </w:r>
      <w:r w:rsidR="006D1185">
        <w:rPr>
          <w:rFonts w:cs="B Nazanin" w:hint="cs"/>
          <w:sz w:val="28"/>
          <w:szCs w:val="28"/>
          <w:rtl/>
        </w:rPr>
        <w:t>پر</w:t>
      </w:r>
      <w:r w:rsidRPr="000809E1">
        <w:rPr>
          <w:rFonts w:cs="B Nazanin" w:hint="cs"/>
          <w:sz w:val="28"/>
          <w:szCs w:val="28"/>
          <w:rtl/>
        </w:rPr>
        <w:t xml:space="preserve">اهمیت </w:t>
      </w:r>
      <w:r w:rsidR="006D1185">
        <w:rPr>
          <w:rFonts w:cs="B Nazanin" w:hint="cs"/>
          <w:sz w:val="28"/>
          <w:szCs w:val="28"/>
          <w:rtl/>
        </w:rPr>
        <w:t>می سازد</w:t>
      </w:r>
      <w:r w:rsidRPr="000809E1">
        <w:rPr>
          <w:rFonts w:cs="B Nazanin" w:hint="cs"/>
          <w:sz w:val="28"/>
          <w:szCs w:val="28"/>
          <w:rtl/>
        </w:rPr>
        <w:t>.</w:t>
      </w:r>
    </w:p>
    <w:p w14:paraId="59A1EF60" w14:textId="25C0B912" w:rsidR="00F21D89" w:rsidRPr="000809E1" w:rsidRDefault="00F21D89" w:rsidP="00351451">
      <w:pPr>
        <w:pStyle w:val="ListParagraph"/>
        <w:numPr>
          <w:ilvl w:val="2"/>
          <w:numId w:val="88"/>
        </w:numPr>
        <w:bidi/>
        <w:spacing w:line="276" w:lineRule="auto"/>
        <w:jc w:val="both"/>
        <w:rPr>
          <w:rFonts w:cs="B Nazanin"/>
          <w:sz w:val="28"/>
          <w:szCs w:val="28"/>
        </w:rPr>
      </w:pPr>
      <w:r w:rsidRPr="00F0303F">
        <w:rPr>
          <w:rFonts w:cs="B Nazanin" w:hint="cs"/>
          <w:sz w:val="28"/>
          <w:szCs w:val="28"/>
          <w:rtl/>
        </w:rPr>
        <w:t>محدودیت ها و ملاحظات:</w:t>
      </w:r>
      <w:r>
        <w:rPr>
          <w:rFonts w:cs="B Nazanin" w:hint="cs"/>
          <w:sz w:val="28"/>
          <w:szCs w:val="28"/>
          <w:rtl/>
        </w:rPr>
        <w:t xml:space="preserve"> </w:t>
      </w:r>
      <w:r w:rsidRPr="000809E1">
        <w:rPr>
          <w:rFonts w:cs="B Nazanin" w:hint="cs"/>
          <w:sz w:val="28"/>
          <w:szCs w:val="28"/>
          <w:rtl/>
        </w:rPr>
        <w:t>ما تصاویر تشدید مغناطیسی را از مطالعات مختلفی جمع آوری کردیم، هر چند که برخی از پارامترهای تصویربرداری همچون زمان تکرار(</w:t>
      </w:r>
      <w:r w:rsidRPr="000809E1">
        <w:rPr>
          <w:rFonts w:cs="B Nazanin"/>
          <w:sz w:val="28"/>
          <w:szCs w:val="28"/>
        </w:rPr>
        <w:t>TR</w:t>
      </w:r>
      <w:r w:rsidRPr="000809E1">
        <w:rPr>
          <w:rFonts w:cs="B Nazanin" w:hint="cs"/>
          <w:sz w:val="28"/>
          <w:szCs w:val="28"/>
          <w:rtl/>
          <w:lang w:bidi="fa-IR"/>
        </w:rPr>
        <w:t>)</w:t>
      </w:r>
      <w:r w:rsidRPr="000809E1">
        <w:rPr>
          <w:rFonts w:cs="B Nazanin" w:hint="cs"/>
          <w:sz w:val="28"/>
          <w:szCs w:val="28"/>
          <w:rtl/>
        </w:rPr>
        <w:t xml:space="preserve"> یکسانی </w:t>
      </w:r>
      <w:r w:rsidR="006D1185">
        <w:rPr>
          <w:rFonts w:cs="B Nazanin" w:hint="cs"/>
          <w:sz w:val="28"/>
          <w:szCs w:val="28"/>
          <w:rtl/>
        </w:rPr>
        <w:t>بودند</w:t>
      </w:r>
      <w:r w:rsidRPr="000809E1">
        <w:rPr>
          <w:rFonts w:cs="B Nazanin" w:hint="cs"/>
          <w:sz w:val="28"/>
          <w:szCs w:val="28"/>
          <w:rtl/>
        </w:rPr>
        <w:t xml:space="preserve"> ولی پارامترهای دیگری همچون زمان اکوی(</w:t>
      </w:r>
      <w:r w:rsidRPr="000809E1">
        <w:rPr>
          <w:rFonts w:cs="B Nazanin"/>
          <w:sz w:val="28"/>
          <w:szCs w:val="28"/>
        </w:rPr>
        <w:t>TE</w:t>
      </w:r>
      <w:r w:rsidRPr="000809E1">
        <w:rPr>
          <w:rFonts w:cs="B Nazanin" w:hint="cs"/>
          <w:sz w:val="28"/>
          <w:szCs w:val="28"/>
          <w:rtl/>
          <w:lang w:bidi="fa-IR"/>
        </w:rPr>
        <w:t>)</w:t>
      </w:r>
      <w:r w:rsidRPr="000809E1">
        <w:rPr>
          <w:rFonts w:cs="B Nazanin" w:hint="cs"/>
          <w:sz w:val="28"/>
          <w:szCs w:val="28"/>
          <w:rtl/>
        </w:rPr>
        <w:t xml:space="preserve"> آنها متفاوت بود. تعداد آزمودنی های حاضر در رده سنی های مختلف با یکدیگر متفاوت بود، اما از آنجاییکه ما از آزمون ناپارامتری کراسکال ولیس استفاده می کردیم این مسئله مشکل ساز نمی شد. اشاره به این نکته نیز ضروری است که ما از سیگنال کلی تصاویر صرف نظر نکرده و هیچ اقدامی برای حذف آن انجام ندادیم، بنابراین به دلیل تعداد کم </w:t>
      </w:r>
      <w:r w:rsidR="006D1185">
        <w:rPr>
          <w:rFonts w:cs="B Nazanin" w:hint="cs"/>
          <w:sz w:val="28"/>
          <w:szCs w:val="28"/>
          <w:rtl/>
        </w:rPr>
        <w:t>ارتباطات</w:t>
      </w:r>
      <w:r w:rsidRPr="000809E1">
        <w:rPr>
          <w:rFonts w:cs="B Nazanin" w:hint="cs"/>
          <w:sz w:val="28"/>
          <w:szCs w:val="28"/>
          <w:rtl/>
        </w:rPr>
        <w:t xml:space="preserve"> منفی در این رویکرد و تفاوت اهمیت ا</w:t>
      </w:r>
      <w:r w:rsidR="006D1185">
        <w:rPr>
          <w:rFonts w:cs="B Nazanin" w:hint="cs"/>
          <w:sz w:val="28"/>
          <w:szCs w:val="28"/>
          <w:rtl/>
        </w:rPr>
        <w:t>رتباطات</w:t>
      </w:r>
      <w:r w:rsidRPr="000809E1">
        <w:rPr>
          <w:rFonts w:cs="B Nazanin" w:hint="cs"/>
          <w:sz w:val="28"/>
          <w:szCs w:val="28"/>
          <w:rtl/>
        </w:rPr>
        <w:t xml:space="preserve"> مثبت و منفی، ما هیچ آستانه ای بر روی اتصالات عملکردی اعمال نکرده و شبکه را کاملا متصل در نظر گرفتیم. </w:t>
      </w:r>
    </w:p>
    <w:p w14:paraId="3469170F" w14:textId="2FC4EBAB" w:rsidR="00F21D89" w:rsidRPr="000809E1" w:rsidRDefault="00F21D89" w:rsidP="00351451">
      <w:pPr>
        <w:pStyle w:val="ListParagraph"/>
        <w:numPr>
          <w:ilvl w:val="2"/>
          <w:numId w:val="88"/>
        </w:numPr>
        <w:bidi/>
        <w:spacing w:line="276" w:lineRule="auto"/>
        <w:jc w:val="both"/>
        <w:rPr>
          <w:rFonts w:cs="B Nazanin"/>
          <w:sz w:val="28"/>
          <w:szCs w:val="28"/>
        </w:rPr>
      </w:pPr>
      <w:r w:rsidRPr="00F0303F">
        <w:rPr>
          <w:rFonts w:cs="B Nazanin" w:hint="cs"/>
          <w:sz w:val="28"/>
          <w:szCs w:val="28"/>
          <w:rtl/>
        </w:rPr>
        <w:t>نتیجه گیری:</w:t>
      </w:r>
      <w:r>
        <w:rPr>
          <w:rFonts w:cs="B Nazanin" w:hint="cs"/>
          <w:sz w:val="28"/>
          <w:szCs w:val="28"/>
          <w:rtl/>
        </w:rPr>
        <w:t xml:space="preserve"> </w:t>
      </w:r>
      <w:r w:rsidRPr="000809E1">
        <w:rPr>
          <w:rFonts w:cs="B Nazanin" w:hint="cs"/>
          <w:sz w:val="28"/>
          <w:szCs w:val="28"/>
          <w:rtl/>
        </w:rPr>
        <w:t xml:space="preserve">در مجموع، ما تعداد سه گانه های </w:t>
      </w:r>
      <w:r w:rsidR="006D1185">
        <w:rPr>
          <w:rFonts w:cs="B Nazanin" w:hint="cs"/>
          <w:sz w:val="28"/>
          <w:szCs w:val="28"/>
          <w:rtl/>
        </w:rPr>
        <w:t>درمانده</w:t>
      </w:r>
      <w:r w:rsidRPr="000809E1">
        <w:rPr>
          <w:rFonts w:cs="B Nazanin" w:hint="cs"/>
          <w:sz w:val="28"/>
          <w:szCs w:val="28"/>
          <w:rtl/>
        </w:rPr>
        <w:t xml:space="preserve"> شبکه حالت استراحت عملکردی را بررسی نموده و نتیجه گیری کردیم که این شبکه در کودکی و انتهای بزرگسالی نسبت به ابتدای بزرگسالی نیاز بیشتری به تغییر دارد. این پدیده تحت تاثیر ظهور ا</w:t>
      </w:r>
      <w:r w:rsidR="006D1185">
        <w:rPr>
          <w:rFonts w:cs="B Nazanin" w:hint="cs"/>
          <w:sz w:val="28"/>
          <w:szCs w:val="28"/>
          <w:rtl/>
        </w:rPr>
        <w:t>رتباطات</w:t>
      </w:r>
      <w:r w:rsidRPr="000809E1">
        <w:rPr>
          <w:rFonts w:cs="B Nazanin" w:hint="cs"/>
          <w:sz w:val="28"/>
          <w:szCs w:val="28"/>
          <w:rtl/>
        </w:rPr>
        <w:t xml:space="preserve"> منفی در شبکه است. براساس نتایج، اینگونه استدلال کردیم که هنگامی که خواص توپولوژیک نشانه دار همچون تمایل به ساخت هاب منفی و توزیع درجه منفی تغییر نکند، با </w:t>
      </w:r>
      <w:r w:rsidR="006D1185">
        <w:rPr>
          <w:rFonts w:cs="B Nazanin" w:hint="cs"/>
          <w:sz w:val="28"/>
          <w:szCs w:val="28"/>
          <w:rtl/>
        </w:rPr>
        <w:t>ظهور بیشتر ارتباطات</w:t>
      </w:r>
      <w:r w:rsidRPr="000809E1">
        <w:rPr>
          <w:rFonts w:cs="B Nazanin" w:hint="cs"/>
          <w:sz w:val="28"/>
          <w:szCs w:val="28"/>
          <w:rtl/>
        </w:rPr>
        <w:t xml:space="preserve"> منفی در شبکه، تعداد </w:t>
      </w:r>
      <w:r w:rsidR="006D1185">
        <w:rPr>
          <w:rFonts w:cs="B Nazanin" w:hint="cs"/>
          <w:sz w:val="28"/>
          <w:szCs w:val="28"/>
          <w:rtl/>
        </w:rPr>
        <w:t>درماندگی</w:t>
      </w:r>
      <w:r w:rsidRPr="000809E1">
        <w:rPr>
          <w:rFonts w:cs="B Nazanin" w:hint="cs"/>
          <w:sz w:val="28"/>
          <w:szCs w:val="28"/>
          <w:rtl/>
        </w:rPr>
        <w:t xml:space="preserve"> ها زیاد می شود که این پدیده را به افزایش نیاز به تغییر در </w:t>
      </w:r>
      <w:r w:rsidRPr="000809E1">
        <w:rPr>
          <w:rFonts w:cs="B Nazanin" w:hint="cs"/>
          <w:sz w:val="28"/>
          <w:szCs w:val="28"/>
          <w:rtl/>
        </w:rPr>
        <w:lastRenderedPageBreak/>
        <w:t xml:space="preserve">شبکه نسبت دادیم. ما همچنین رفتار جمعی سه پارامتر نظم از شبکه واقعی را با شبکه های بُرخورده آن مقایسه نمودیم و دریافتیم که </w:t>
      </w:r>
      <w:r w:rsidR="006D1185">
        <w:rPr>
          <w:rFonts w:cs="B Nazanin" w:hint="cs"/>
          <w:sz w:val="28"/>
          <w:szCs w:val="28"/>
          <w:rtl/>
        </w:rPr>
        <w:t>ارتباطات</w:t>
      </w:r>
      <w:r w:rsidRPr="000809E1">
        <w:rPr>
          <w:rFonts w:cs="B Nazanin" w:hint="cs"/>
          <w:sz w:val="28"/>
          <w:szCs w:val="28"/>
          <w:rtl/>
        </w:rPr>
        <w:t xml:space="preserve"> نشانه دار شبکه های مغزی</w:t>
      </w:r>
      <w:r w:rsidR="006D1185">
        <w:rPr>
          <w:rFonts w:cs="B Nazanin" w:hint="cs"/>
          <w:sz w:val="28"/>
          <w:szCs w:val="28"/>
          <w:rtl/>
        </w:rPr>
        <w:t>،</w:t>
      </w:r>
      <w:r w:rsidRPr="000809E1">
        <w:rPr>
          <w:rFonts w:cs="B Nazanin" w:hint="cs"/>
          <w:sz w:val="28"/>
          <w:szCs w:val="28"/>
          <w:rtl/>
        </w:rPr>
        <w:t xml:space="preserve"> ساختارهای غیر</w:t>
      </w:r>
      <w:r w:rsidR="006D1185">
        <w:rPr>
          <w:rFonts w:cs="B Nazanin" w:hint="cs"/>
          <w:sz w:val="28"/>
          <w:szCs w:val="28"/>
          <w:rtl/>
        </w:rPr>
        <w:t>متداول</w:t>
      </w:r>
      <w:r w:rsidRPr="000809E1">
        <w:rPr>
          <w:rFonts w:cs="B Nazanin" w:hint="cs"/>
          <w:sz w:val="28"/>
          <w:szCs w:val="28"/>
          <w:rtl/>
        </w:rPr>
        <w:t xml:space="preserve"> مرتبه بالا دارند. </w:t>
      </w:r>
    </w:p>
    <w:p w14:paraId="3EA6647B" w14:textId="436B16CB" w:rsidR="00F21D89" w:rsidRPr="000703DE" w:rsidRDefault="00F21D89" w:rsidP="00351451">
      <w:pPr>
        <w:pStyle w:val="ListParagraph"/>
        <w:numPr>
          <w:ilvl w:val="2"/>
          <w:numId w:val="88"/>
        </w:numPr>
        <w:bidi/>
        <w:spacing w:line="276" w:lineRule="auto"/>
        <w:jc w:val="both"/>
        <w:rPr>
          <w:rFonts w:cs="B Nazanin"/>
          <w:sz w:val="28"/>
          <w:szCs w:val="28"/>
          <w:rtl/>
        </w:rPr>
      </w:pPr>
      <w:r w:rsidRPr="00F0303F">
        <w:rPr>
          <w:rFonts w:cs="B Nazanin" w:hint="cs"/>
          <w:sz w:val="28"/>
          <w:szCs w:val="28"/>
          <w:rtl/>
        </w:rPr>
        <w:t>پیشنهادات:</w:t>
      </w:r>
      <w:r>
        <w:rPr>
          <w:rFonts w:cs="B Nazanin" w:hint="cs"/>
          <w:sz w:val="28"/>
          <w:szCs w:val="28"/>
          <w:rtl/>
        </w:rPr>
        <w:t xml:space="preserve"> </w:t>
      </w:r>
      <w:r w:rsidRPr="000809E1">
        <w:rPr>
          <w:rFonts w:cs="B Nazanin" w:hint="cs"/>
          <w:sz w:val="28"/>
          <w:szCs w:val="28"/>
          <w:rtl/>
        </w:rPr>
        <w:t xml:space="preserve">ما </w:t>
      </w:r>
      <w:r w:rsidR="006D1185">
        <w:rPr>
          <w:rFonts w:cs="B Nazanin" w:hint="cs"/>
          <w:sz w:val="28"/>
          <w:szCs w:val="28"/>
          <w:rtl/>
        </w:rPr>
        <w:t xml:space="preserve">نیاز به تغیر </w:t>
      </w:r>
      <w:r w:rsidRPr="000809E1">
        <w:rPr>
          <w:rFonts w:cs="B Nazanin" w:hint="cs"/>
          <w:sz w:val="28"/>
          <w:szCs w:val="28"/>
          <w:rtl/>
        </w:rPr>
        <w:t xml:space="preserve">شبکه های عملکردی افراد سالم را بررسی نمودیم، مطالعات دیگری می تواند در همین قالب بر روی بیماران صورت پذیرد، برای مثال دنبال کردن روند نیاز به تغییرات در کنار تحلیل عصبی در بیماران تحلیل عصبی می تواند دید بهتری از فرآیندی در آن قرار دارند به پژوهشگر بدهد. همچنین </w:t>
      </w:r>
      <w:r w:rsidR="006D1185">
        <w:rPr>
          <w:rFonts w:cs="B Nazanin" w:hint="cs"/>
          <w:sz w:val="28"/>
          <w:szCs w:val="28"/>
          <w:rtl/>
        </w:rPr>
        <w:t>نیاز به تغییر</w:t>
      </w:r>
      <w:r w:rsidRPr="000809E1">
        <w:rPr>
          <w:rFonts w:cs="B Nazanin" w:hint="cs"/>
          <w:sz w:val="28"/>
          <w:szCs w:val="28"/>
          <w:rtl/>
        </w:rPr>
        <w:t xml:space="preserve"> را می توان در حین انجام تکلیف، در داخل شبکه های مرکزی و در طی پویایی شبکه بررسی نمود. در این مطالعه ما به بررسی </w:t>
      </w:r>
      <w:r w:rsidR="006D1185">
        <w:rPr>
          <w:rFonts w:cs="B Nazanin" w:hint="cs"/>
          <w:sz w:val="28"/>
          <w:szCs w:val="28"/>
          <w:rtl/>
        </w:rPr>
        <w:t>درماندگی</w:t>
      </w:r>
      <w:r w:rsidRPr="000809E1">
        <w:rPr>
          <w:rFonts w:cs="B Nazanin" w:hint="cs"/>
          <w:sz w:val="28"/>
          <w:szCs w:val="28"/>
          <w:rtl/>
        </w:rPr>
        <w:t xml:space="preserve"> ها</w:t>
      </w:r>
      <w:r w:rsidR="006D1185">
        <w:rPr>
          <w:rFonts w:cs="B Nazanin" w:hint="cs"/>
          <w:sz w:val="28"/>
          <w:szCs w:val="28"/>
          <w:rtl/>
        </w:rPr>
        <w:t>ی</w:t>
      </w:r>
      <w:r w:rsidRPr="000809E1">
        <w:rPr>
          <w:rFonts w:cs="B Nazanin" w:hint="cs"/>
          <w:sz w:val="28"/>
          <w:szCs w:val="28"/>
          <w:rtl/>
        </w:rPr>
        <w:t xml:space="preserve"> سه تایی تمرکز داشتیم، مراتب بالاتر نیز می تواند مورد سوال واقع شود. علاوه براین ها، بررسی ها وجود ساختارهای مرتبه بالای غیرم</w:t>
      </w:r>
      <w:r w:rsidR="006D1185">
        <w:rPr>
          <w:rFonts w:cs="B Nazanin" w:hint="cs"/>
          <w:sz w:val="28"/>
          <w:szCs w:val="28"/>
          <w:rtl/>
        </w:rPr>
        <w:t>تداول</w:t>
      </w:r>
      <w:r w:rsidRPr="000809E1">
        <w:rPr>
          <w:rFonts w:cs="B Nazanin" w:hint="cs"/>
          <w:sz w:val="28"/>
          <w:szCs w:val="28"/>
          <w:rtl/>
        </w:rPr>
        <w:t xml:space="preserve"> در شبکه های مغزی را نمایان کرد که اهمیت مطالعه برهمکنش های مرتبه بالا در مغز </w:t>
      </w:r>
      <w:r w:rsidR="006D1185">
        <w:rPr>
          <w:rFonts w:cs="B Nazanin" w:hint="cs"/>
          <w:sz w:val="28"/>
          <w:szCs w:val="28"/>
          <w:rtl/>
        </w:rPr>
        <w:t>را واضح می سازد</w:t>
      </w:r>
      <w:r w:rsidRPr="000809E1">
        <w:rPr>
          <w:rFonts w:cs="B Nazanin" w:hint="cs"/>
          <w:sz w:val="28"/>
          <w:szCs w:val="28"/>
          <w:rtl/>
        </w:rPr>
        <w:t>.</w:t>
      </w:r>
      <w:r>
        <w:rPr>
          <w:rFonts w:cs="B Nazanin"/>
          <w:sz w:val="28"/>
          <w:szCs w:val="28"/>
          <w:rtl/>
        </w:rPr>
        <w:br w:type="page"/>
      </w:r>
    </w:p>
    <w:p w14:paraId="106987D8" w14:textId="77777777" w:rsidR="00F21D89" w:rsidRPr="000703DE" w:rsidRDefault="00F21D89" w:rsidP="00351451">
      <w:pPr>
        <w:pStyle w:val="ListParagraph"/>
        <w:numPr>
          <w:ilvl w:val="0"/>
          <w:numId w:val="88"/>
        </w:numPr>
        <w:bidi/>
        <w:spacing w:line="276" w:lineRule="auto"/>
        <w:jc w:val="both"/>
        <w:rPr>
          <w:rFonts w:cs="B Nazanin"/>
          <w:sz w:val="32"/>
          <w:szCs w:val="32"/>
          <w:rtl/>
          <w:lang w:bidi="fa-IR"/>
        </w:rPr>
      </w:pPr>
      <w:r w:rsidRPr="000809E1">
        <w:rPr>
          <w:rFonts w:cs="B Nazanin" w:hint="cs"/>
          <w:b/>
          <w:bCs/>
          <w:sz w:val="32"/>
          <w:szCs w:val="32"/>
          <w:rtl/>
        </w:rPr>
        <w:lastRenderedPageBreak/>
        <w:t>فهرست منابع:</w:t>
      </w:r>
      <w:r>
        <w:rPr>
          <w:rFonts w:cs="B Nazanin"/>
          <w:sz w:val="32"/>
          <w:szCs w:val="32"/>
          <w:lang w:bidi="fa-IR"/>
        </w:rPr>
        <w:t xml:space="preserve"> </w:t>
      </w:r>
    </w:p>
    <w:p w14:paraId="3B8D360C" w14:textId="77777777" w:rsidR="00F21D89" w:rsidRPr="00413F1D" w:rsidRDefault="00F21D89" w:rsidP="00F21D89">
      <w:pPr>
        <w:pStyle w:val="EndNoteBibliography"/>
        <w:spacing w:after="0"/>
        <w:jc w:val="both"/>
        <w:rPr>
          <w:rtl/>
        </w:rPr>
      </w:pPr>
      <w:r w:rsidRPr="00413F1D">
        <w:rPr>
          <w:rFonts w:cs="B Nazanin"/>
          <w:sz w:val="32"/>
          <w:szCs w:val="32"/>
          <w:rtl/>
          <w:lang w:bidi="fa-IR"/>
        </w:rPr>
        <w:fldChar w:fldCharType="begin"/>
      </w:r>
      <w:r w:rsidRPr="00413F1D">
        <w:rPr>
          <w:rFonts w:cs="B Nazanin"/>
          <w:sz w:val="32"/>
          <w:szCs w:val="32"/>
          <w:rtl/>
          <w:lang w:bidi="fa-IR"/>
        </w:rPr>
        <w:instrText xml:space="preserve"> </w:instrText>
      </w:r>
      <w:r w:rsidRPr="00413F1D">
        <w:rPr>
          <w:rFonts w:cs="B Nazanin"/>
          <w:sz w:val="32"/>
          <w:szCs w:val="32"/>
          <w:lang w:bidi="fa-IR"/>
        </w:rPr>
        <w:instrText>ADDIN EN.REFLIST</w:instrText>
      </w:r>
      <w:r w:rsidRPr="00413F1D">
        <w:rPr>
          <w:rFonts w:cs="B Nazanin"/>
          <w:sz w:val="32"/>
          <w:szCs w:val="32"/>
          <w:rtl/>
          <w:lang w:bidi="fa-IR"/>
        </w:rPr>
        <w:instrText xml:space="preserve"> </w:instrText>
      </w:r>
      <w:r w:rsidRPr="00413F1D">
        <w:rPr>
          <w:rFonts w:cs="B Nazanin"/>
          <w:sz w:val="32"/>
          <w:szCs w:val="32"/>
          <w:rtl/>
          <w:lang w:bidi="fa-IR"/>
        </w:rPr>
        <w:fldChar w:fldCharType="separate"/>
      </w:r>
      <w:r w:rsidRPr="00413F1D">
        <w:rPr>
          <w:rtl/>
        </w:rPr>
        <w:t>1.</w:t>
      </w:r>
      <w:r w:rsidRPr="00413F1D">
        <w:rPr>
          <w:rtl/>
        </w:rPr>
        <w:tab/>
      </w:r>
      <w:r w:rsidRPr="00413F1D">
        <w:t>Sporns O. Network attributes for segregation and integration in the human brain. Current opinion in neurobiology. 2013;23(2):162-71</w:t>
      </w:r>
      <w:r w:rsidRPr="00413F1D">
        <w:rPr>
          <w:rtl/>
        </w:rPr>
        <w:t>.</w:t>
      </w:r>
    </w:p>
    <w:p w14:paraId="335F3643" w14:textId="77777777" w:rsidR="00F21D89" w:rsidRPr="00413F1D" w:rsidRDefault="00F21D89" w:rsidP="00F21D89">
      <w:pPr>
        <w:pStyle w:val="EndNoteBibliography"/>
        <w:spacing w:after="0"/>
        <w:jc w:val="both"/>
        <w:rPr>
          <w:rtl/>
        </w:rPr>
      </w:pPr>
      <w:r w:rsidRPr="00413F1D">
        <w:rPr>
          <w:rtl/>
        </w:rPr>
        <w:t>2.</w:t>
      </w:r>
      <w:r w:rsidRPr="00413F1D">
        <w:rPr>
          <w:rtl/>
        </w:rPr>
        <w:tab/>
      </w:r>
      <w:r w:rsidRPr="00413F1D">
        <w:t>Park H-J, Friston K. Structural and functional brain networks: from connections to cognition. Science. 2013;342(6158</w:t>
      </w:r>
      <w:r w:rsidRPr="00413F1D">
        <w:rPr>
          <w:rtl/>
        </w:rPr>
        <w:t>).</w:t>
      </w:r>
    </w:p>
    <w:p w14:paraId="66B18240" w14:textId="77777777" w:rsidR="00F21D89" w:rsidRPr="00413F1D" w:rsidRDefault="00F21D89" w:rsidP="00F21D89">
      <w:pPr>
        <w:pStyle w:val="EndNoteBibliography"/>
        <w:spacing w:after="0"/>
        <w:jc w:val="both"/>
        <w:rPr>
          <w:rtl/>
        </w:rPr>
      </w:pPr>
      <w:r w:rsidRPr="00413F1D">
        <w:rPr>
          <w:rtl/>
        </w:rPr>
        <w:t>3.</w:t>
      </w:r>
      <w:r w:rsidRPr="00413F1D">
        <w:rPr>
          <w:rtl/>
        </w:rPr>
        <w:tab/>
      </w:r>
      <w:r w:rsidRPr="00413F1D">
        <w:t>Sporns O. Contributions and challenges for network models in cognitive neuroscience. Nature neuroscience. 2014;17(5):652</w:t>
      </w:r>
      <w:r w:rsidRPr="00413F1D">
        <w:rPr>
          <w:rtl/>
        </w:rPr>
        <w:t>.</w:t>
      </w:r>
    </w:p>
    <w:p w14:paraId="42DED041" w14:textId="77777777" w:rsidR="00F21D89" w:rsidRPr="00413F1D" w:rsidRDefault="00F21D89" w:rsidP="00F21D89">
      <w:pPr>
        <w:pStyle w:val="EndNoteBibliography"/>
        <w:spacing w:after="0"/>
        <w:jc w:val="both"/>
        <w:rPr>
          <w:rtl/>
        </w:rPr>
      </w:pPr>
      <w:r w:rsidRPr="00413F1D">
        <w:rPr>
          <w:rtl/>
        </w:rPr>
        <w:t>4.</w:t>
      </w:r>
      <w:r w:rsidRPr="00413F1D">
        <w:rPr>
          <w:rtl/>
        </w:rPr>
        <w:tab/>
      </w:r>
      <w:r w:rsidRPr="00413F1D">
        <w:t>Mišić B, Sporns O. From regions to connections and networks: new bridges between brain and behavior. Current opinion in neurobiology. 2016;40:1-7</w:t>
      </w:r>
      <w:r w:rsidRPr="00413F1D">
        <w:rPr>
          <w:rtl/>
        </w:rPr>
        <w:t>.</w:t>
      </w:r>
    </w:p>
    <w:p w14:paraId="78E822E1" w14:textId="77777777" w:rsidR="00F21D89" w:rsidRPr="00413F1D" w:rsidRDefault="00F21D89" w:rsidP="00F21D89">
      <w:pPr>
        <w:pStyle w:val="EndNoteBibliography"/>
        <w:spacing w:after="0"/>
        <w:jc w:val="both"/>
        <w:rPr>
          <w:rtl/>
        </w:rPr>
      </w:pPr>
      <w:r w:rsidRPr="00413F1D">
        <w:rPr>
          <w:rtl/>
        </w:rPr>
        <w:t>5.</w:t>
      </w:r>
      <w:r w:rsidRPr="00413F1D">
        <w:rPr>
          <w:rtl/>
        </w:rPr>
        <w:tab/>
      </w:r>
      <w:r w:rsidRPr="00413F1D">
        <w:t>Chialvo DR. Emergent complex neural dynamics. Nature physics. 2010;6(10):744-50</w:t>
      </w:r>
      <w:r w:rsidRPr="00413F1D">
        <w:rPr>
          <w:rtl/>
        </w:rPr>
        <w:t>.</w:t>
      </w:r>
    </w:p>
    <w:p w14:paraId="7C8F06B3" w14:textId="77777777" w:rsidR="00F21D89" w:rsidRPr="00413F1D" w:rsidRDefault="00F21D89" w:rsidP="00F21D89">
      <w:pPr>
        <w:pStyle w:val="EndNoteBibliography"/>
        <w:spacing w:after="0"/>
        <w:jc w:val="both"/>
        <w:rPr>
          <w:rtl/>
        </w:rPr>
      </w:pPr>
      <w:r w:rsidRPr="00413F1D">
        <w:rPr>
          <w:rtl/>
        </w:rPr>
        <w:t>6.</w:t>
      </w:r>
      <w:r w:rsidRPr="00413F1D">
        <w:rPr>
          <w:rtl/>
        </w:rPr>
        <w:tab/>
      </w:r>
      <w:r w:rsidRPr="00413F1D">
        <w:t>Chialvo DR. Critical brain networks. Physica A: Statistical Mechanics and its Applications. 2004;340(4):756-65</w:t>
      </w:r>
      <w:r w:rsidRPr="00413F1D">
        <w:rPr>
          <w:rtl/>
        </w:rPr>
        <w:t>.</w:t>
      </w:r>
    </w:p>
    <w:p w14:paraId="1600EFB3" w14:textId="77777777" w:rsidR="00F21D89" w:rsidRPr="00413F1D" w:rsidRDefault="00F21D89" w:rsidP="00F21D89">
      <w:pPr>
        <w:pStyle w:val="EndNoteBibliography"/>
        <w:spacing w:after="0"/>
        <w:jc w:val="both"/>
      </w:pPr>
      <w:r w:rsidRPr="00413F1D">
        <w:rPr>
          <w:rtl/>
        </w:rPr>
        <w:t>7.</w:t>
      </w:r>
      <w:r w:rsidRPr="00413F1D">
        <w:rPr>
          <w:rtl/>
        </w:rPr>
        <w:tab/>
      </w:r>
      <w:r w:rsidRPr="00413F1D">
        <w:t>Tagliazucchi E, Chialvo DR, Siniatchkin M, Amico E, Brichant J-F, Bonhomme V, et al. Large-scale signatures of unconsciousness are consistent with a departure from critical dynamics. Journal of The Royal Society Interface. 2016;13(114):20151027</w:t>
      </w:r>
      <w:r w:rsidRPr="00413F1D">
        <w:rPr>
          <w:rtl/>
        </w:rPr>
        <w:t>.</w:t>
      </w:r>
    </w:p>
    <w:p w14:paraId="3CF86471" w14:textId="77777777" w:rsidR="00F21D89" w:rsidRPr="00413F1D" w:rsidRDefault="00F21D89" w:rsidP="00F21D89">
      <w:pPr>
        <w:pStyle w:val="EndNoteBibliography"/>
        <w:spacing w:after="0"/>
        <w:jc w:val="both"/>
      </w:pPr>
      <w:r w:rsidRPr="00413F1D">
        <w:rPr>
          <w:rtl/>
        </w:rPr>
        <w:t>8.</w:t>
      </w:r>
      <w:r w:rsidRPr="00413F1D">
        <w:rPr>
          <w:rtl/>
        </w:rPr>
        <w:tab/>
      </w:r>
      <w:r w:rsidRPr="00413F1D">
        <w:t>Hutchison RM, Womelsdorf T, Allen EA</w:t>
      </w:r>
      <w:r w:rsidRPr="00413F1D">
        <w:rPr>
          <w:rtl/>
        </w:rPr>
        <w:t xml:space="preserve">, </w:t>
      </w:r>
      <w:r w:rsidRPr="00413F1D">
        <w:t>Bandettini PA, Calhoun VD, Corbetta M, et al. Dynamic functional connectivity: promise, issues, and interpretations. Neuroimage. 2013;80:360-78</w:t>
      </w:r>
      <w:r w:rsidRPr="00413F1D">
        <w:rPr>
          <w:rtl/>
        </w:rPr>
        <w:t>.</w:t>
      </w:r>
    </w:p>
    <w:p w14:paraId="203228A8" w14:textId="77777777" w:rsidR="00F21D89" w:rsidRPr="00413F1D" w:rsidRDefault="00F21D89" w:rsidP="00F21D89">
      <w:pPr>
        <w:pStyle w:val="EndNoteBibliography"/>
        <w:spacing w:after="0"/>
        <w:jc w:val="both"/>
        <w:rPr>
          <w:rtl/>
        </w:rPr>
      </w:pPr>
      <w:r w:rsidRPr="00413F1D">
        <w:rPr>
          <w:rtl/>
        </w:rPr>
        <w:t>9.</w:t>
      </w:r>
      <w:r w:rsidRPr="00413F1D">
        <w:rPr>
          <w:rtl/>
        </w:rPr>
        <w:tab/>
      </w:r>
      <w:r w:rsidRPr="00413F1D">
        <w:t>Li L, Lu B, Yan C-G. Stability of dynamic functional architecture differs between brain networks and states. NeuroImage. 2020;216:116230</w:t>
      </w:r>
      <w:r w:rsidRPr="00413F1D">
        <w:rPr>
          <w:rtl/>
        </w:rPr>
        <w:t>.</w:t>
      </w:r>
    </w:p>
    <w:p w14:paraId="3F4E7432" w14:textId="77777777" w:rsidR="00F21D89" w:rsidRPr="00413F1D" w:rsidRDefault="00F21D89" w:rsidP="00F21D89">
      <w:pPr>
        <w:pStyle w:val="EndNoteBibliography"/>
        <w:spacing w:after="0"/>
        <w:jc w:val="both"/>
        <w:rPr>
          <w:rtl/>
        </w:rPr>
      </w:pPr>
      <w:r w:rsidRPr="00413F1D">
        <w:rPr>
          <w:rtl/>
        </w:rPr>
        <w:t>10.</w:t>
      </w:r>
      <w:r w:rsidRPr="00413F1D">
        <w:rPr>
          <w:rtl/>
        </w:rPr>
        <w:tab/>
      </w:r>
      <w:r w:rsidRPr="00413F1D">
        <w:t>Chen Y, Wang W, Zhao X, Sha M, Liu Yn, Zhang X, et al. Age-related decline in the variation of dynamic functional connectivity: a resting state analysis. Frontiers in aging neuroscience. 2017;9:203</w:t>
      </w:r>
      <w:r w:rsidRPr="00413F1D">
        <w:rPr>
          <w:rtl/>
        </w:rPr>
        <w:t>.</w:t>
      </w:r>
    </w:p>
    <w:p w14:paraId="3FCC80B9" w14:textId="77777777" w:rsidR="00F21D89" w:rsidRPr="00413F1D" w:rsidRDefault="00F21D89" w:rsidP="00F21D89">
      <w:pPr>
        <w:pStyle w:val="EndNoteBibliography"/>
        <w:spacing w:after="0"/>
        <w:jc w:val="both"/>
        <w:rPr>
          <w:rtl/>
        </w:rPr>
      </w:pPr>
      <w:r w:rsidRPr="00413F1D">
        <w:rPr>
          <w:rtl/>
        </w:rPr>
        <w:t>11.</w:t>
      </w:r>
      <w:r w:rsidRPr="00413F1D">
        <w:rPr>
          <w:rtl/>
        </w:rPr>
        <w:tab/>
      </w:r>
      <w:r w:rsidRPr="00413F1D">
        <w:t>Choe AS, Nebel</w:t>
      </w:r>
      <w:r w:rsidRPr="00413F1D">
        <w:rPr>
          <w:rtl/>
        </w:rPr>
        <w:t xml:space="preserve"> </w:t>
      </w:r>
      <w:r w:rsidRPr="00413F1D">
        <w:t>MB, Barber AD, Cohen JR, Xu Y, Pekar JJ, et al. Comparing test-retest reliability of dynamic functional connectivity methods. Neuroimage. 2017;158:155-75</w:t>
      </w:r>
      <w:r w:rsidRPr="00413F1D">
        <w:rPr>
          <w:rtl/>
        </w:rPr>
        <w:t>.</w:t>
      </w:r>
    </w:p>
    <w:p w14:paraId="23731BE4" w14:textId="77777777" w:rsidR="00F21D89" w:rsidRPr="00413F1D" w:rsidRDefault="00F21D89" w:rsidP="00F21D89">
      <w:pPr>
        <w:pStyle w:val="EndNoteBibliography"/>
        <w:spacing w:after="0"/>
        <w:jc w:val="both"/>
        <w:rPr>
          <w:rtl/>
        </w:rPr>
      </w:pPr>
      <w:r w:rsidRPr="00413F1D">
        <w:rPr>
          <w:rtl/>
        </w:rPr>
        <w:t>12.</w:t>
      </w:r>
      <w:r w:rsidRPr="00413F1D">
        <w:rPr>
          <w:rtl/>
        </w:rPr>
        <w:tab/>
      </w:r>
      <w:r w:rsidRPr="00413F1D">
        <w:t>Birn RM, Molloy EK, Patriat R, Parker T, Meier TB, Kirk GR, et al. The effect of scan length on</w:t>
      </w:r>
      <w:r w:rsidRPr="00413F1D">
        <w:rPr>
          <w:rtl/>
        </w:rPr>
        <w:t xml:space="preserve"> </w:t>
      </w:r>
      <w:r w:rsidRPr="00413F1D">
        <w:t>the reliability of resting-state fMRI connectivity estimates. Neuroimage. 2013;83:550-8</w:t>
      </w:r>
      <w:r w:rsidRPr="00413F1D">
        <w:rPr>
          <w:rtl/>
        </w:rPr>
        <w:t>.</w:t>
      </w:r>
    </w:p>
    <w:p w14:paraId="1201B5C6" w14:textId="77777777" w:rsidR="00F21D89" w:rsidRPr="00413F1D" w:rsidRDefault="00F21D89" w:rsidP="00F21D89">
      <w:pPr>
        <w:pStyle w:val="EndNoteBibliography"/>
        <w:spacing w:after="0"/>
        <w:jc w:val="both"/>
        <w:rPr>
          <w:rtl/>
        </w:rPr>
      </w:pPr>
      <w:r w:rsidRPr="00413F1D">
        <w:rPr>
          <w:rtl/>
        </w:rPr>
        <w:t>13.</w:t>
      </w:r>
      <w:r w:rsidRPr="00413F1D">
        <w:rPr>
          <w:rtl/>
        </w:rPr>
        <w:tab/>
      </w:r>
      <w:r w:rsidRPr="00413F1D">
        <w:t>Tomasi DG, Shokri-Kojori E, Volkow ND. Temporal evolution of brain functional connectivity metrics: could 7 min of rest be enough? Cerebral cortex. 2017;27(8):415</w:t>
      </w:r>
      <w:r w:rsidRPr="00413F1D">
        <w:rPr>
          <w:rtl/>
        </w:rPr>
        <w:t>3-65.</w:t>
      </w:r>
    </w:p>
    <w:p w14:paraId="66A72C64" w14:textId="77777777" w:rsidR="00F21D89" w:rsidRPr="00413F1D" w:rsidRDefault="00F21D89" w:rsidP="00F21D89">
      <w:pPr>
        <w:pStyle w:val="EndNoteBibliography"/>
        <w:spacing w:after="0"/>
        <w:jc w:val="both"/>
        <w:rPr>
          <w:rtl/>
        </w:rPr>
      </w:pPr>
      <w:r w:rsidRPr="00413F1D">
        <w:rPr>
          <w:rtl/>
        </w:rPr>
        <w:t>14.</w:t>
      </w:r>
      <w:r w:rsidRPr="00413F1D">
        <w:rPr>
          <w:rtl/>
        </w:rPr>
        <w:tab/>
      </w:r>
      <w:r w:rsidRPr="00413F1D">
        <w:t>Georgiou I. The idea of emergent property. Journal of the Operational Research Society. 2003;54(3):239-47</w:t>
      </w:r>
      <w:r w:rsidRPr="00413F1D">
        <w:rPr>
          <w:rtl/>
        </w:rPr>
        <w:t>.</w:t>
      </w:r>
    </w:p>
    <w:p w14:paraId="365EF2C3" w14:textId="77777777" w:rsidR="00F21D89" w:rsidRPr="00413F1D" w:rsidRDefault="00F21D89" w:rsidP="00F21D89">
      <w:pPr>
        <w:pStyle w:val="EndNoteBibliography"/>
        <w:spacing w:after="0"/>
        <w:jc w:val="both"/>
        <w:rPr>
          <w:rtl/>
        </w:rPr>
      </w:pPr>
      <w:r w:rsidRPr="00413F1D">
        <w:rPr>
          <w:rtl/>
        </w:rPr>
        <w:lastRenderedPageBreak/>
        <w:t>15.</w:t>
      </w:r>
      <w:r w:rsidRPr="00413F1D">
        <w:rPr>
          <w:rtl/>
        </w:rPr>
        <w:tab/>
      </w:r>
      <w:r w:rsidRPr="00413F1D">
        <w:t>Holland JH. Emergence: From chaos to order: OUP Oxford; 2000</w:t>
      </w:r>
      <w:r w:rsidRPr="00413F1D">
        <w:rPr>
          <w:rtl/>
        </w:rPr>
        <w:t>.</w:t>
      </w:r>
    </w:p>
    <w:p w14:paraId="7393F509" w14:textId="77777777" w:rsidR="00F21D89" w:rsidRPr="00413F1D" w:rsidRDefault="00F21D89" w:rsidP="00F21D89">
      <w:pPr>
        <w:pStyle w:val="EndNoteBibliography"/>
        <w:spacing w:after="0"/>
        <w:jc w:val="both"/>
        <w:rPr>
          <w:rtl/>
        </w:rPr>
      </w:pPr>
      <w:r w:rsidRPr="00413F1D">
        <w:rPr>
          <w:rtl/>
        </w:rPr>
        <w:t>16.</w:t>
      </w:r>
      <w:r w:rsidRPr="00413F1D">
        <w:rPr>
          <w:rtl/>
        </w:rPr>
        <w:tab/>
      </w:r>
      <w:r w:rsidRPr="00413F1D">
        <w:t>Heider F. Attitudes and cognitive organization. The Journal of psychology. 1946;21(1):107-12</w:t>
      </w:r>
      <w:r w:rsidRPr="00413F1D">
        <w:rPr>
          <w:rtl/>
        </w:rPr>
        <w:t>.</w:t>
      </w:r>
    </w:p>
    <w:p w14:paraId="0E2C3E14" w14:textId="77777777" w:rsidR="00F21D89" w:rsidRPr="00413F1D" w:rsidRDefault="00F21D89" w:rsidP="00F21D89">
      <w:pPr>
        <w:pStyle w:val="EndNoteBibliography"/>
        <w:spacing w:after="0"/>
        <w:jc w:val="both"/>
        <w:rPr>
          <w:rtl/>
        </w:rPr>
      </w:pPr>
      <w:r w:rsidRPr="00413F1D">
        <w:rPr>
          <w:rtl/>
        </w:rPr>
        <w:t>17.</w:t>
      </w:r>
      <w:r w:rsidRPr="00413F1D">
        <w:rPr>
          <w:rtl/>
        </w:rPr>
        <w:tab/>
      </w:r>
      <w:r w:rsidRPr="00413F1D">
        <w:t>Heider F. The psychology of interpersonal relations: Psychology Press; 1982</w:t>
      </w:r>
      <w:r w:rsidRPr="00413F1D">
        <w:rPr>
          <w:rtl/>
        </w:rPr>
        <w:t>.</w:t>
      </w:r>
    </w:p>
    <w:p w14:paraId="525636A5" w14:textId="77777777" w:rsidR="00F21D89" w:rsidRPr="00413F1D" w:rsidRDefault="00F21D89" w:rsidP="00F21D89">
      <w:pPr>
        <w:pStyle w:val="EndNoteBibliography"/>
        <w:spacing w:after="0"/>
        <w:jc w:val="both"/>
        <w:rPr>
          <w:rtl/>
        </w:rPr>
      </w:pPr>
      <w:r w:rsidRPr="00413F1D">
        <w:rPr>
          <w:rtl/>
        </w:rPr>
        <w:t>18.</w:t>
      </w:r>
      <w:r w:rsidRPr="00413F1D">
        <w:rPr>
          <w:rtl/>
        </w:rPr>
        <w:tab/>
      </w:r>
      <w:r w:rsidRPr="00413F1D">
        <w:t>Luce R, Bush RR, Galanter EE. Handbook of mathematical psychology: I. 1963</w:t>
      </w:r>
      <w:r w:rsidRPr="00413F1D">
        <w:rPr>
          <w:rtl/>
        </w:rPr>
        <w:t>.</w:t>
      </w:r>
    </w:p>
    <w:p w14:paraId="507B2651" w14:textId="77777777" w:rsidR="00F21D89" w:rsidRPr="00413F1D" w:rsidRDefault="00F21D89" w:rsidP="00F21D89">
      <w:pPr>
        <w:pStyle w:val="EndNoteBibliography"/>
        <w:spacing w:after="0"/>
        <w:jc w:val="both"/>
        <w:rPr>
          <w:rtl/>
        </w:rPr>
      </w:pPr>
      <w:r w:rsidRPr="00413F1D">
        <w:rPr>
          <w:rtl/>
        </w:rPr>
        <w:t>19.</w:t>
      </w:r>
      <w:r w:rsidRPr="00413F1D">
        <w:rPr>
          <w:rtl/>
        </w:rPr>
        <w:tab/>
      </w:r>
      <w:r w:rsidRPr="00413F1D">
        <w:t>Kargaran A, Ebrahimi M, Riazi M, Hosseiny A, Jafari G. Quartic Balance Theory: Global Minimum With Imbalanced Triangles. arXiv preprint arXiv:200101719. 2020</w:t>
      </w:r>
      <w:r w:rsidRPr="00413F1D">
        <w:rPr>
          <w:rtl/>
        </w:rPr>
        <w:t>.</w:t>
      </w:r>
    </w:p>
    <w:p w14:paraId="1F79CB1E" w14:textId="77777777" w:rsidR="00F21D89" w:rsidRPr="00413F1D" w:rsidRDefault="00F21D89" w:rsidP="00F21D89">
      <w:pPr>
        <w:pStyle w:val="EndNoteBibliography"/>
        <w:spacing w:after="0"/>
        <w:jc w:val="both"/>
        <w:rPr>
          <w:rtl/>
        </w:rPr>
      </w:pPr>
      <w:r w:rsidRPr="00413F1D">
        <w:rPr>
          <w:rtl/>
        </w:rPr>
        <w:t>20.</w:t>
      </w:r>
      <w:r w:rsidRPr="00413F1D">
        <w:rPr>
          <w:rtl/>
        </w:rPr>
        <w:tab/>
      </w:r>
      <w:r w:rsidRPr="00413F1D">
        <w:t>Marvel SA, Strogatz SH, Kleinberg JM. Energy landscape of social balance. Physical review letters. 2009;103(19):198701</w:t>
      </w:r>
      <w:r w:rsidRPr="00413F1D">
        <w:rPr>
          <w:rtl/>
        </w:rPr>
        <w:t>.</w:t>
      </w:r>
    </w:p>
    <w:p w14:paraId="1E7201A3" w14:textId="77777777" w:rsidR="00F21D89" w:rsidRPr="00413F1D" w:rsidRDefault="00F21D89" w:rsidP="00F21D89">
      <w:pPr>
        <w:pStyle w:val="EndNoteBibliography"/>
        <w:spacing w:after="0"/>
        <w:jc w:val="both"/>
        <w:rPr>
          <w:rtl/>
        </w:rPr>
      </w:pPr>
      <w:r w:rsidRPr="00413F1D">
        <w:rPr>
          <w:rtl/>
        </w:rPr>
        <w:t>21.</w:t>
      </w:r>
      <w:r w:rsidRPr="00413F1D">
        <w:rPr>
          <w:rtl/>
        </w:rPr>
        <w:tab/>
      </w:r>
      <w:r w:rsidRPr="00413F1D">
        <w:t>Avena-Koenigsberger A, Misic B</w:t>
      </w:r>
      <w:r w:rsidRPr="00413F1D">
        <w:rPr>
          <w:rtl/>
        </w:rPr>
        <w:t xml:space="preserve">, </w:t>
      </w:r>
      <w:r w:rsidRPr="00413F1D">
        <w:t>Sporns O. Communication dynamics in complex brain networks. Nature Reviews Neuroscience. 2018;19(1):17</w:t>
      </w:r>
      <w:r w:rsidRPr="00413F1D">
        <w:rPr>
          <w:rtl/>
        </w:rPr>
        <w:t>.</w:t>
      </w:r>
    </w:p>
    <w:p w14:paraId="16B5857C" w14:textId="77777777" w:rsidR="00F21D89" w:rsidRPr="00413F1D" w:rsidRDefault="00F21D89" w:rsidP="00F21D89">
      <w:pPr>
        <w:pStyle w:val="EndNoteBibliography"/>
        <w:spacing w:after="0"/>
        <w:jc w:val="both"/>
        <w:rPr>
          <w:rtl/>
        </w:rPr>
      </w:pPr>
      <w:r w:rsidRPr="00413F1D">
        <w:rPr>
          <w:rtl/>
        </w:rPr>
        <w:t>22.</w:t>
      </w:r>
      <w:r w:rsidRPr="00413F1D">
        <w:rPr>
          <w:rtl/>
        </w:rPr>
        <w:tab/>
      </w:r>
      <w:r w:rsidRPr="00413F1D">
        <w:t>Rubinov M, Sporns O. Complex network measures of brain connectivity: uses and interpretations. Neuroimage. 2010;52(3):1059-69</w:t>
      </w:r>
      <w:r w:rsidRPr="00413F1D">
        <w:rPr>
          <w:rtl/>
        </w:rPr>
        <w:t>.</w:t>
      </w:r>
    </w:p>
    <w:p w14:paraId="4CCEB386" w14:textId="77777777" w:rsidR="00F21D89" w:rsidRPr="00413F1D" w:rsidRDefault="00F21D89" w:rsidP="00F21D89">
      <w:pPr>
        <w:pStyle w:val="EndNoteBibliography"/>
        <w:spacing w:after="0"/>
        <w:jc w:val="both"/>
        <w:rPr>
          <w:rtl/>
        </w:rPr>
      </w:pPr>
      <w:r w:rsidRPr="00413F1D">
        <w:rPr>
          <w:rtl/>
        </w:rPr>
        <w:t>23.</w:t>
      </w:r>
      <w:r w:rsidRPr="00413F1D">
        <w:rPr>
          <w:rtl/>
        </w:rPr>
        <w:tab/>
      </w:r>
      <w:r w:rsidRPr="00413F1D">
        <w:t>Itahashi T, Yamada T, Watanabe H, Nakamura M, Jimbo D, Shioda S, et al. Altered network topologies and hub organization in adults with autism: a resting-state fMRI study. PloS one. 2014;9(4):e94115</w:t>
      </w:r>
      <w:r w:rsidRPr="00413F1D">
        <w:rPr>
          <w:rtl/>
        </w:rPr>
        <w:t>.</w:t>
      </w:r>
    </w:p>
    <w:p w14:paraId="30C9EE7A" w14:textId="77777777" w:rsidR="00F21D89" w:rsidRPr="00413F1D" w:rsidRDefault="00F21D89" w:rsidP="00F21D89">
      <w:pPr>
        <w:pStyle w:val="EndNoteBibliography"/>
        <w:spacing w:after="0"/>
        <w:jc w:val="both"/>
        <w:rPr>
          <w:rtl/>
        </w:rPr>
      </w:pPr>
      <w:r w:rsidRPr="00413F1D">
        <w:rPr>
          <w:rtl/>
        </w:rPr>
        <w:t>24.</w:t>
      </w:r>
      <w:r w:rsidRPr="00413F1D">
        <w:rPr>
          <w:rtl/>
        </w:rPr>
        <w:tab/>
      </w:r>
      <w:r w:rsidRPr="00413F1D">
        <w:t>Wang J, Khosrowabadi R, Ng KK, Hong Z, Chong JSX, Wang Y, et al. Alterations in brain network topology and structural-functional connectome coupling relate to cognitive impairment. Frontiers in aging neuroscience. 2018;10:404</w:t>
      </w:r>
      <w:r w:rsidRPr="00413F1D">
        <w:rPr>
          <w:rtl/>
        </w:rPr>
        <w:t>.</w:t>
      </w:r>
    </w:p>
    <w:p w14:paraId="4DCE8D25" w14:textId="77777777" w:rsidR="00F21D89" w:rsidRPr="00413F1D" w:rsidRDefault="00F21D89" w:rsidP="00F21D89">
      <w:pPr>
        <w:pStyle w:val="EndNoteBibliography"/>
        <w:spacing w:after="0"/>
        <w:jc w:val="both"/>
        <w:rPr>
          <w:rtl/>
        </w:rPr>
      </w:pPr>
      <w:r w:rsidRPr="00413F1D">
        <w:rPr>
          <w:rtl/>
        </w:rPr>
        <w:t>25.</w:t>
      </w:r>
      <w:r w:rsidRPr="00413F1D">
        <w:rPr>
          <w:rtl/>
        </w:rPr>
        <w:tab/>
      </w:r>
      <w:r w:rsidRPr="00413F1D">
        <w:t>Schaefer N, Rotermund C, Blumrich EM, Lourenco MV, Joshi P, Hegemann RU, et al. The malleable brain: plasticity of neural circuits and behavior–a review from students to students. Journal of neurochemistry. 2017;142(6):790-811</w:t>
      </w:r>
      <w:r w:rsidRPr="00413F1D">
        <w:rPr>
          <w:rtl/>
        </w:rPr>
        <w:t>.</w:t>
      </w:r>
    </w:p>
    <w:p w14:paraId="0809A195" w14:textId="77777777" w:rsidR="00F21D89" w:rsidRPr="00413F1D" w:rsidRDefault="00F21D89" w:rsidP="00F21D89">
      <w:pPr>
        <w:pStyle w:val="EndNoteBibliography"/>
        <w:spacing w:after="0"/>
        <w:jc w:val="both"/>
        <w:rPr>
          <w:rtl/>
        </w:rPr>
      </w:pPr>
      <w:r w:rsidRPr="00413F1D">
        <w:rPr>
          <w:rtl/>
        </w:rPr>
        <w:t>26.</w:t>
      </w:r>
      <w:r w:rsidRPr="00413F1D">
        <w:rPr>
          <w:rtl/>
        </w:rPr>
        <w:tab/>
      </w:r>
      <w:r w:rsidRPr="00413F1D">
        <w:t>Stampanoni Bassi M, Iezzi E, Gilio L, Centonze D, Buttari F. Synaptic Plasticity Shapes Brain Connectivity: Implications for Network Topology. International Journal of Molecular Sciences. 2019;20(24):6193</w:t>
      </w:r>
      <w:r w:rsidRPr="00413F1D">
        <w:rPr>
          <w:rtl/>
        </w:rPr>
        <w:t>.</w:t>
      </w:r>
    </w:p>
    <w:p w14:paraId="74887C23" w14:textId="77777777" w:rsidR="00F21D89" w:rsidRPr="00413F1D" w:rsidRDefault="00F21D89" w:rsidP="00F21D89">
      <w:pPr>
        <w:pStyle w:val="EndNoteBibliography"/>
        <w:spacing w:after="0"/>
        <w:jc w:val="both"/>
        <w:rPr>
          <w:rtl/>
        </w:rPr>
      </w:pPr>
      <w:r w:rsidRPr="00413F1D">
        <w:rPr>
          <w:rtl/>
        </w:rPr>
        <w:t>27.</w:t>
      </w:r>
      <w:r w:rsidRPr="00413F1D">
        <w:rPr>
          <w:rtl/>
        </w:rPr>
        <w:tab/>
      </w:r>
      <w:r w:rsidRPr="00413F1D">
        <w:t>Kelly C, Castellanos FX. Strengthening connections: functional connectivity and brain plasticity. Neuropsychology review. 2014;24(1):63-76</w:t>
      </w:r>
      <w:r w:rsidRPr="00413F1D">
        <w:rPr>
          <w:rtl/>
        </w:rPr>
        <w:t>.</w:t>
      </w:r>
    </w:p>
    <w:p w14:paraId="330F2E98" w14:textId="77777777" w:rsidR="00F21D89" w:rsidRPr="00413F1D" w:rsidRDefault="00F21D89" w:rsidP="00F21D89">
      <w:pPr>
        <w:pStyle w:val="EndNoteBibliography"/>
        <w:spacing w:after="0"/>
        <w:jc w:val="both"/>
        <w:rPr>
          <w:rtl/>
        </w:rPr>
      </w:pPr>
      <w:r w:rsidRPr="00413F1D">
        <w:rPr>
          <w:rtl/>
        </w:rPr>
        <w:t>28.</w:t>
      </w:r>
      <w:r w:rsidRPr="00413F1D">
        <w:rPr>
          <w:rtl/>
        </w:rPr>
        <w:tab/>
      </w:r>
      <w:r w:rsidRPr="00413F1D">
        <w:t>Magee JC, Grienberger C. Synaptic Plasticity Forms and Functions. Annual Review of Neuroscience. 2020;43</w:t>
      </w:r>
      <w:r w:rsidRPr="00413F1D">
        <w:rPr>
          <w:rtl/>
        </w:rPr>
        <w:t>.</w:t>
      </w:r>
    </w:p>
    <w:p w14:paraId="687B5C00" w14:textId="77777777" w:rsidR="00F21D89" w:rsidRPr="00413F1D" w:rsidRDefault="00F21D89" w:rsidP="00F21D89">
      <w:pPr>
        <w:pStyle w:val="EndNoteBibliography"/>
        <w:spacing w:after="0"/>
        <w:jc w:val="both"/>
        <w:rPr>
          <w:rtl/>
        </w:rPr>
      </w:pPr>
      <w:r w:rsidRPr="00413F1D">
        <w:rPr>
          <w:rtl/>
        </w:rPr>
        <w:t>29.</w:t>
      </w:r>
      <w:r w:rsidRPr="00413F1D">
        <w:rPr>
          <w:rtl/>
        </w:rPr>
        <w:tab/>
      </w:r>
      <w:r w:rsidRPr="00413F1D">
        <w:t>Mateos-Aparicio P, Rodríguez-Moreno A. The impact of studying brain plasticity. Frontiers in Cellular Neuroscience. 2019;13:66</w:t>
      </w:r>
      <w:r w:rsidRPr="00413F1D">
        <w:rPr>
          <w:rtl/>
        </w:rPr>
        <w:t>.</w:t>
      </w:r>
    </w:p>
    <w:p w14:paraId="5F856395" w14:textId="77777777" w:rsidR="00F21D89" w:rsidRPr="00413F1D" w:rsidRDefault="00F21D89" w:rsidP="00F21D89">
      <w:pPr>
        <w:pStyle w:val="EndNoteBibliography"/>
        <w:spacing w:after="0"/>
        <w:jc w:val="both"/>
        <w:rPr>
          <w:rtl/>
        </w:rPr>
      </w:pPr>
      <w:r w:rsidRPr="00413F1D">
        <w:rPr>
          <w:rtl/>
        </w:rPr>
        <w:t>30.</w:t>
      </w:r>
      <w:r w:rsidRPr="00413F1D">
        <w:rPr>
          <w:rtl/>
        </w:rPr>
        <w:tab/>
      </w:r>
      <w:r w:rsidRPr="00413F1D">
        <w:t>Voss P, Thomas ME, Cisneros-Franco JM, de Villers-Sidani É. Dynamic brains and the changing rules of neuroplasticity: implications for learning and recovery. Frontiers in psychology. 2017;8:1657</w:t>
      </w:r>
      <w:r w:rsidRPr="00413F1D">
        <w:rPr>
          <w:rtl/>
        </w:rPr>
        <w:t>.</w:t>
      </w:r>
    </w:p>
    <w:p w14:paraId="1B4A4770" w14:textId="77777777" w:rsidR="00F21D89" w:rsidRPr="00413F1D" w:rsidRDefault="00F21D89" w:rsidP="00F21D89">
      <w:pPr>
        <w:pStyle w:val="EndNoteBibliography"/>
        <w:spacing w:after="0"/>
        <w:jc w:val="both"/>
        <w:rPr>
          <w:rtl/>
        </w:rPr>
      </w:pPr>
      <w:r w:rsidRPr="00413F1D">
        <w:rPr>
          <w:rtl/>
        </w:rPr>
        <w:lastRenderedPageBreak/>
        <w:t>31.</w:t>
      </w:r>
      <w:r w:rsidRPr="00413F1D">
        <w:rPr>
          <w:rtl/>
        </w:rPr>
        <w:tab/>
      </w:r>
      <w:r w:rsidRPr="00413F1D">
        <w:t>Power JD, Schlaggar BL. Neural plasticity across the lifespan. Wiley Interdisciplinary Reviews: Developmental Biology. 2017;6(1):e216</w:t>
      </w:r>
      <w:r w:rsidRPr="00413F1D">
        <w:rPr>
          <w:rtl/>
        </w:rPr>
        <w:t>.</w:t>
      </w:r>
    </w:p>
    <w:p w14:paraId="0BA35447" w14:textId="77777777" w:rsidR="00F21D89" w:rsidRPr="00413F1D" w:rsidRDefault="00F21D89" w:rsidP="00F21D89">
      <w:pPr>
        <w:pStyle w:val="EndNoteBibliography"/>
        <w:spacing w:after="0"/>
        <w:jc w:val="both"/>
        <w:rPr>
          <w:rtl/>
        </w:rPr>
      </w:pPr>
      <w:r w:rsidRPr="00413F1D">
        <w:rPr>
          <w:rtl/>
        </w:rPr>
        <w:t>32.</w:t>
      </w:r>
      <w:r w:rsidRPr="00413F1D">
        <w:rPr>
          <w:rtl/>
        </w:rPr>
        <w:tab/>
      </w:r>
      <w:r w:rsidRPr="00413F1D">
        <w:t>Park DC, Bischof GN. The aging mind: neuroplasticity in response to cognitive training. Dialogues in clinical neuroscience. 2013;15(1):109</w:t>
      </w:r>
      <w:r w:rsidRPr="00413F1D">
        <w:rPr>
          <w:rtl/>
        </w:rPr>
        <w:t>.</w:t>
      </w:r>
    </w:p>
    <w:p w14:paraId="13E4F14D" w14:textId="77777777" w:rsidR="00F21D89" w:rsidRPr="00413F1D" w:rsidRDefault="00F21D89" w:rsidP="00F21D89">
      <w:pPr>
        <w:pStyle w:val="EndNoteBibliography"/>
        <w:spacing w:after="0"/>
        <w:jc w:val="both"/>
        <w:rPr>
          <w:rtl/>
        </w:rPr>
      </w:pPr>
      <w:r w:rsidRPr="00413F1D">
        <w:rPr>
          <w:rtl/>
        </w:rPr>
        <w:t>33.</w:t>
      </w:r>
      <w:r w:rsidRPr="00413F1D">
        <w:rPr>
          <w:rtl/>
        </w:rPr>
        <w:tab/>
      </w:r>
      <w:r w:rsidRPr="00413F1D">
        <w:t>Li S-C, Lindenberger U, Hommel B, Aschersleben G, Prinz</w:t>
      </w:r>
      <w:r w:rsidRPr="00413F1D">
        <w:rPr>
          <w:rtl/>
        </w:rPr>
        <w:t xml:space="preserve"> </w:t>
      </w:r>
      <w:r w:rsidRPr="00413F1D">
        <w:t>W, Baltes PB. Transformations in the couplings among intellectual abilities and constituent cognitive processes across the life span. Psychological science. 2004;15(3):155-63</w:t>
      </w:r>
      <w:r w:rsidRPr="00413F1D">
        <w:rPr>
          <w:rtl/>
        </w:rPr>
        <w:t>.</w:t>
      </w:r>
    </w:p>
    <w:p w14:paraId="5109D1B7" w14:textId="77777777" w:rsidR="00F21D89" w:rsidRPr="00413F1D" w:rsidRDefault="00F21D89" w:rsidP="00F21D89">
      <w:pPr>
        <w:pStyle w:val="EndNoteBibliography"/>
        <w:spacing w:after="0"/>
        <w:jc w:val="both"/>
        <w:rPr>
          <w:rtl/>
        </w:rPr>
      </w:pPr>
      <w:r w:rsidRPr="00413F1D">
        <w:rPr>
          <w:rtl/>
        </w:rPr>
        <w:t>34.</w:t>
      </w:r>
      <w:r w:rsidRPr="00413F1D">
        <w:rPr>
          <w:rtl/>
        </w:rPr>
        <w:tab/>
      </w:r>
      <w:r w:rsidRPr="00413F1D">
        <w:t>Craik FI, Bialystok E. Cognition through the lifespan: mechanisms of change</w:t>
      </w:r>
      <w:r w:rsidRPr="00413F1D">
        <w:rPr>
          <w:rtl/>
        </w:rPr>
        <w:t xml:space="preserve">. </w:t>
      </w:r>
      <w:r w:rsidRPr="00413F1D">
        <w:t>Trends in cognitive sciences. 2006;10(3):131-8</w:t>
      </w:r>
      <w:r w:rsidRPr="00413F1D">
        <w:rPr>
          <w:rtl/>
        </w:rPr>
        <w:t>.</w:t>
      </w:r>
    </w:p>
    <w:p w14:paraId="00BF42E9" w14:textId="77777777" w:rsidR="00F21D89" w:rsidRPr="00413F1D" w:rsidRDefault="00F21D89" w:rsidP="00F21D89">
      <w:pPr>
        <w:pStyle w:val="EndNoteBibliography"/>
        <w:spacing w:after="0"/>
        <w:jc w:val="both"/>
        <w:rPr>
          <w:rtl/>
        </w:rPr>
      </w:pPr>
      <w:r w:rsidRPr="00413F1D">
        <w:rPr>
          <w:rtl/>
        </w:rPr>
        <w:t>35.</w:t>
      </w:r>
      <w:r w:rsidRPr="00413F1D">
        <w:rPr>
          <w:rtl/>
        </w:rPr>
        <w:tab/>
      </w:r>
      <w:r w:rsidRPr="00413F1D">
        <w:t>Lee H, Baniqued PL, Cosman J, Mullen S, McAuley E, Severson J, et al. Examining cognitive function across the lifespan using a mobile application. Computers in Human Behavior. 2012;28(5):1934-46</w:t>
      </w:r>
      <w:r w:rsidRPr="00413F1D">
        <w:rPr>
          <w:rtl/>
        </w:rPr>
        <w:t>.</w:t>
      </w:r>
    </w:p>
    <w:p w14:paraId="44768790" w14:textId="77777777" w:rsidR="00F21D89" w:rsidRPr="00413F1D" w:rsidRDefault="00F21D89" w:rsidP="00F21D89">
      <w:pPr>
        <w:pStyle w:val="EndNoteBibliography"/>
        <w:spacing w:after="0"/>
        <w:jc w:val="both"/>
        <w:rPr>
          <w:rtl/>
        </w:rPr>
      </w:pPr>
      <w:r w:rsidRPr="00413F1D">
        <w:rPr>
          <w:rtl/>
        </w:rPr>
        <w:t>36.</w:t>
      </w:r>
      <w:r w:rsidRPr="00413F1D">
        <w:rPr>
          <w:rtl/>
        </w:rPr>
        <w:tab/>
      </w:r>
      <w:r w:rsidRPr="00413F1D">
        <w:t>Riediger M, Voelkle MC, Schaefer S, Lindenberger U. Charting the life course: Age differences and validity of beliefs about lifespan development. Psychology and Aging. 2014;29(3):503</w:t>
      </w:r>
      <w:r w:rsidRPr="00413F1D">
        <w:rPr>
          <w:rtl/>
        </w:rPr>
        <w:t>.</w:t>
      </w:r>
    </w:p>
    <w:p w14:paraId="123B6B85" w14:textId="77777777" w:rsidR="00F21D89" w:rsidRPr="00413F1D" w:rsidRDefault="00F21D89" w:rsidP="00F21D89">
      <w:pPr>
        <w:pStyle w:val="EndNoteBibliography"/>
        <w:spacing w:after="0"/>
        <w:jc w:val="both"/>
        <w:rPr>
          <w:rtl/>
        </w:rPr>
      </w:pPr>
      <w:r w:rsidRPr="00413F1D">
        <w:rPr>
          <w:rtl/>
        </w:rPr>
        <w:t>37.</w:t>
      </w:r>
      <w:r w:rsidRPr="00413F1D">
        <w:rPr>
          <w:rtl/>
        </w:rPr>
        <w:tab/>
      </w:r>
      <w:r w:rsidRPr="00413F1D">
        <w:t>Pascual-Leone A, Freitas C, Oberman L, Horvath JC, Halko M, Eldaief</w:t>
      </w:r>
      <w:r w:rsidRPr="00413F1D">
        <w:rPr>
          <w:rtl/>
        </w:rPr>
        <w:t xml:space="preserve"> </w:t>
      </w:r>
      <w:r w:rsidRPr="00413F1D">
        <w:t>M, et al. Characterizing brain cortical plasticity and network dynamics across the age-span in health and disease with TMS-EEG and TMS-fMRI. Brain topography. 2011;24(3-4):302</w:t>
      </w:r>
      <w:r w:rsidRPr="00413F1D">
        <w:rPr>
          <w:rtl/>
        </w:rPr>
        <w:t>.</w:t>
      </w:r>
    </w:p>
    <w:p w14:paraId="0C9881D8" w14:textId="77777777" w:rsidR="00F21D89" w:rsidRPr="00413F1D" w:rsidRDefault="00F21D89" w:rsidP="00F21D89">
      <w:pPr>
        <w:pStyle w:val="EndNoteBibliography"/>
        <w:spacing w:after="0"/>
        <w:jc w:val="both"/>
        <w:rPr>
          <w:rtl/>
        </w:rPr>
      </w:pPr>
      <w:r w:rsidRPr="00413F1D">
        <w:rPr>
          <w:rtl/>
        </w:rPr>
        <w:t>38.</w:t>
      </w:r>
      <w:r w:rsidRPr="00413F1D">
        <w:rPr>
          <w:rtl/>
        </w:rPr>
        <w:tab/>
      </w:r>
      <w:r w:rsidRPr="00413F1D">
        <w:t>Keci A, Tani K, Xhema J. Role of Rehabilitation in Neural Plasticity. Open</w:t>
      </w:r>
      <w:r w:rsidRPr="00413F1D">
        <w:rPr>
          <w:rtl/>
        </w:rPr>
        <w:t xml:space="preserve"> </w:t>
      </w:r>
      <w:r w:rsidRPr="00413F1D">
        <w:t>Access Macedonian Journal of Medical Sciences. 2019;7(9):1540</w:t>
      </w:r>
      <w:r w:rsidRPr="00413F1D">
        <w:rPr>
          <w:rtl/>
        </w:rPr>
        <w:t>.</w:t>
      </w:r>
    </w:p>
    <w:p w14:paraId="51B9FB9B" w14:textId="77777777" w:rsidR="00F21D89" w:rsidRPr="00413F1D" w:rsidRDefault="00F21D89" w:rsidP="00F21D89">
      <w:pPr>
        <w:pStyle w:val="EndNoteBibliography"/>
        <w:spacing w:after="0"/>
        <w:jc w:val="both"/>
        <w:rPr>
          <w:rtl/>
        </w:rPr>
      </w:pPr>
      <w:r w:rsidRPr="00413F1D">
        <w:rPr>
          <w:rtl/>
        </w:rPr>
        <w:t>39.</w:t>
      </w:r>
      <w:r w:rsidRPr="00413F1D">
        <w:rPr>
          <w:rtl/>
        </w:rPr>
        <w:tab/>
      </w:r>
      <w:r w:rsidRPr="00413F1D">
        <w:t>Freitas C, Farzan F, Pascual-Leone A. Assessing brain plasticity across the lifespan with transcranial magnetic stimulation: why, how, and what is the ultimate goal? Frontiers in neuroscience. 2013;7:42</w:t>
      </w:r>
      <w:r w:rsidRPr="00413F1D">
        <w:rPr>
          <w:rtl/>
        </w:rPr>
        <w:t>.</w:t>
      </w:r>
    </w:p>
    <w:p w14:paraId="66F655BA" w14:textId="77777777" w:rsidR="00F21D89" w:rsidRPr="00413F1D" w:rsidRDefault="00F21D89" w:rsidP="00F21D89">
      <w:pPr>
        <w:pStyle w:val="EndNoteBibliography"/>
        <w:spacing w:after="0"/>
        <w:jc w:val="both"/>
        <w:rPr>
          <w:rtl/>
        </w:rPr>
      </w:pPr>
      <w:r w:rsidRPr="00413F1D">
        <w:rPr>
          <w:rtl/>
        </w:rPr>
        <w:t>40.</w:t>
      </w:r>
      <w:r w:rsidRPr="00413F1D">
        <w:rPr>
          <w:rtl/>
        </w:rPr>
        <w:tab/>
      </w:r>
      <w:r w:rsidRPr="00413F1D">
        <w:t>Singh S, Mistry S, Jefferson S, Davies K, Rothwell J, Williams S, et al. A magnetic resonance spectroscopy study of brain glutamate in a model of plasticity in human pharyngeal motor cortex. Gastroenterology. 2009;136(2):417-24</w:t>
      </w:r>
      <w:r w:rsidRPr="00413F1D">
        <w:rPr>
          <w:rtl/>
        </w:rPr>
        <w:t>.</w:t>
      </w:r>
    </w:p>
    <w:p w14:paraId="1343BA68" w14:textId="77777777" w:rsidR="00F21D89" w:rsidRPr="00413F1D" w:rsidRDefault="00F21D89" w:rsidP="00F21D89">
      <w:pPr>
        <w:pStyle w:val="EndNoteBibliography"/>
        <w:spacing w:after="0"/>
        <w:jc w:val="both"/>
        <w:rPr>
          <w:rtl/>
        </w:rPr>
      </w:pPr>
      <w:r w:rsidRPr="00413F1D">
        <w:rPr>
          <w:rtl/>
        </w:rPr>
        <w:t>41.</w:t>
      </w:r>
      <w:r w:rsidRPr="00413F1D">
        <w:rPr>
          <w:rtl/>
        </w:rPr>
        <w:tab/>
      </w:r>
      <w:r w:rsidRPr="00413F1D">
        <w:t>Stanley JA, Raz N. Functional magnetic resonance spectroscopy: the “New” MRS for cognitive neuroscience and psychiatry research. Frontiers in psychiatry. 2018;9:76</w:t>
      </w:r>
      <w:r w:rsidRPr="00413F1D">
        <w:rPr>
          <w:rtl/>
        </w:rPr>
        <w:t>.</w:t>
      </w:r>
    </w:p>
    <w:p w14:paraId="2852E899" w14:textId="77777777" w:rsidR="00F21D89" w:rsidRPr="00413F1D" w:rsidRDefault="00F21D89" w:rsidP="00F21D89">
      <w:pPr>
        <w:pStyle w:val="EndNoteBibliography"/>
        <w:spacing w:after="0"/>
        <w:jc w:val="both"/>
        <w:rPr>
          <w:rtl/>
        </w:rPr>
      </w:pPr>
      <w:r w:rsidRPr="00413F1D">
        <w:rPr>
          <w:rtl/>
        </w:rPr>
        <w:t>42.</w:t>
      </w:r>
      <w:r w:rsidRPr="00413F1D">
        <w:rPr>
          <w:rtl/>
        </w:rPr>
        <w:tab/>
      </w:r>
      <w:r w:rsidRPr="00413F1D">
        <w:t>Laura DG, Silvia T, Nikolaos P, Patrizia P. The role of fMRI in the assessment of neuroplasticity in MS: a systematic review. Neural plasticity. 2018;2018</w:t>
      </w:r>
      <w:r w:rsidRPr="00413F1D">
        <w:rPr>
          <w:rtl/>
        </w:rPr>
        <w:t>.</w:t>
      </w:r>
    </w:p>
    <w:p w14:paraId="0FB1EDA2" w14:textId="77777777" w:rsidR="00F21D89" w:rsidRPr="00413F1D" w:rsidRDefault="00F21D89" w:rsidP="00F21D89">
      <w:pPr>
        <w:pStyle w:val="EndNoteBibliography"/>
        <w:spacing w:after="0"/>
        <w:jc w:val="both"/>
        <w:rPr>
          <w:rtl/>
        </w:rPr>
      </w:pPr>
      <w:r w:rsidRPr="00413F1D">
        <w:rPr>
          <w:rtl/>
        </w:rPr>
        <w:t>43.</w:t>
      </w:r>
      <w:r w:rsidRPr="00413F1D">
        <w:rPr>
          <w:rtl/>
        </w:rPr>
        <w:tab/>
      </w:r>
      <w:r w:rsidRPr="00413F1D">
        <w:t>Betzel RF, Byrge L, He Y, Goñi J, Zuo X-N, Sporns O. Changes in structural and functional connectivity among resting-state networks across the human lifespan. Neuroimage. 2014;102:34</w:t>
      </w:r>
      <w:r w:rsidRPr="00413F1D">
        <w:rPr>
          <w:rtl/>
        </w:rPr>
        <w:t>5-57.</w:t>
      </w:r>
    </w:p>
    <w:p w14:paraId="37F60E3C" w14:textId="77777777" w:rsidR="00F21D89" w:rsidRPr="00413F1D" w:rsidRDefault="00F21D89" w:rsidP="00F21D89">
      <w:pPr>
        <w:pStyle w:val="EndNoteBibliography"/>
        <w:spacing w:after="0"/>
        <w:jc w:val="both"/>
        <w:rPr>
          <w:rtl/>
        </w:rPr>
      </w:pPr>
      <w:r w:rsidRPr="00413F1D">
        <w:rPr>
          <w:rtl/>
        </w:rPr>
        <w:lastRenderedPageBreak/>
        <w:t>44.</w:t>
      </w:r>
      <w:r w:rsidRPr="00413F1D">
        <w:rPr>
          <w:rtl/>
        </w:rPr>
        <w:tab/>
      </w:r>
      <w:r w:rsidRPr="00413F1D">
        <w:t>Cartwright D, Harary F. Structural balance: a generalization of Heider's theory. Psychological review. 1956;63(5):277</w:t>
      </w:r>
      <w:r w:rsidRPr="00413F1D">
        <w:rPr>
          <w:rtl/>
        </w:rPr>
        <w:t>.</w:t>
      </w:r>
    </w:p>
    <w:p w14:paraId="758CD7FB" w14:textId="77777777" w:rsidR="00F21D89" w:rsidRPr="00413F1D" w:rsidRDefault="00F21D89" w:rsidP="00F21D89">
      <w:pPr>
        <w:pStyle w:val="EndNoteBibliography"/>
        <w:spacing w:after="0"/>
        <w:jc w:val="both"/>
        <w:rPr>
          <w:rtl/>
        </w:rPr>
      </w:pPr>
      <w:r w:rsidRPr="00413F1D">
        <w:rPr>
          <w:rtl/>
        </w:rPr>
        <w:t>45.</w:t>
      </w:r>
      <w:r w:rsidRPr="00413F1D">
        <w:rPr>
          <w:rtl/>
        </w:rPr>
        <w:tab/>
      </w:r>
      <w:r w:rsidRPr="00413F1D">
        <w:t>Bryngelson JD, Wolynes PG. Spin glasses and the statistical mechanics of protein folding. Proceedings of the National Academy of Sciences. 1987;84(21):7524-8</w:t>
      </w:r>
      <w:r w:rsidRPr="00413F1D">
        <w:rPr>
          <w:rtl/>
        </w:rPr>
        <w:t>.</w:t>
      </w:r>
    </w:p>
    <w:p w14:paraId="37469D43" w14:textId="77777777" w:rsidR="00F21D89" w:rsidRPr="00413F1D" w:rsidRDefault="00F21D89" w:rsidP="00F21D89">
      <w:pPr>
        <w:pStyle w:val="EndNoteBibliography"/>
        <w:spacing w:after="0"/>
        <w:jc w:val="both"/>
        <w:rPr>
          <w:rtl/>
        </w:rPr>
      </w:pPr>
      <w:r w:rsidRPr="00413F1D">
        <w:rPr>
          <w:rtl/>
        </w:rPr>
        <w:t>46.</w:t>
      </w:r>
      <w:r w:rsidRPr="00413F1D">
        <w:rPr>
          <w:rtl/>
        </w:rPr>
        <w:tab/>
      </w:r>
      <w:r w:rsidRPr="00413F1D">
        <w:t>Leskovec J, Huttenlocher D, Kleinberg J, editors. Signed networks in social media. Proceedings of the SIGCHI conference on human factors in computing systems; 2010</w:t>
      </w:r>
      <w:r w:rsidRPr="00413F1D">
        <w:rPr>
          <w:rtl/>
        </w:rPr>
        <w:t>.</w:t>
      </w:r>
    </w:p>
    <w:p w14:paraId="2B0BEE87" w14:textId="77777777" w:rsidR="00F21D89" w:rsidRPr="00413F1D" w:rsidRDefault="00F21D89" w:rsidP="00F21D89">
      <w:pPr>
        <w:pStyle w:val="EndNoteBibliography"/>
        <w:spacing w:after="0"/>
        <w:jc w:val="both"/>
        <w:rPr>
          <w:rtl/>
        </w:rPr>
      </w:pPr>
      <w:r w:rsidRPr="00413F1D">
        <w:rPr>
          <w:rtl/>
        </w:rPr>
        <w:t>47.</w:t>
      </w:r>
      <w:r w:rsidRPr="00413F1D">
        <w:rPr>
          <w:rtl/>
        </w:rPr>
        <w:tab/>
      </w:r>
      <w:r w:rsidRPr="00413F1D">
        <w:t>Sheykhali S, Darooneh AH, Jafari GR. Partial</w:t>
      </w:r>
      <w:r w:rsidRPr="00413F1D">
        <w:rPr>
          <w:rtl/>
        </w:rPr>
        <w:t xml:space="preserve"> </w:t>
      </w:r>
      <w:r w:rsidRPr="00413F1D">
        <w:t>balance in social networks with stubborn links. Physica A: Statistical Mechanics and its Applications. 2020;548:123882</w:t>
      </w:r>
      <w:r w:rsidRPr="00413F1D">
        <w:rPr>
          <w:rtl/>
        </w:rPr>
        <w:t>.</w:t>
      </w:r>
    </w:p>
    <w:p w14:paraId="03CA8D0F" w14:textId="77777777" w:rsidR="00F21D89" w:rsidRPr="00413F1D" w:rsidRDefault="00F21D89" w:rsidP="00F21D89">
      <w:pPr>
        <w:pStyle w:val="EndNoteBibliography"/>
        <w:spacing w:after="0"/>
        <w:jc w:val="both"/>
        <w:rPr>
          <w:rtl/>
        </w:rPr>
      </w:pPr>
      <w:r w:rsidRPr="00413F1D">
        <w:rPr>
          <w:rtl/>
        </w:rPr>
        <w:t>48.</w:t>
      </w:r>
      <w:r w:rsidRPr="00413F1D">
        <w:rPr>
          <w:rtl/>
        </w:rPr>
        <w:tab/>
      </w:r>
      <w:r w:rsidRPr="00413F1D">
        <w:t>Rawlings CM, Friedkin NE. The structural balance theory of sentiment networks: Elaboration and test. American Journal of Sociology</w:t>
      </w:r>
      <w:r w:rsidRPr="00413F1D">
        <w:rPr>
          <w:rtl/>
        </w:rPr>
        <w:t>. 2017;123(2):510-48.</w:t>
      </w:r>
    </w:p>
    <w:p w14:paraId="0C922E07" w14:textId="77777777" w:rsidR="00F21D89" w:rsidRPr="00413F1D" w:rsidRDefault="00F21D89" w:rsidP="00F21D89">
      <w:pPr>
        <w:pStyle w:val="EndNoteBibliography"/>
        <w:spacing w:after="0"/>
        <w:jc w:val="both"/>
        <w:rPr>
          <w:rtl/>
        </w:rPr>
      </w:pPr>
      <w:r w:rsidRPr="00413F1D">
        <w:rPr>
          <w:rtl/>
        </w:rPr>
        <w:t>49.</w:t>
      </w:r>
      <w:r w:rsidRPr="00413F1D">
        <w:rPr>
          <w:rtl/>
        </w:rPr>
        <w:tab/>
      </w:r>
      <w:r w:rsidRPr="00413F1D">
        <w:t>Singer W. The brain, a complex self-organizing system. European Review. 2009;17(2):321-9</w:t>
      </w:r>
      <w:r w:rsidRPr="00413F1D">
        <w:rPr>
          <w:rtl/>
        </w:rPr>
        <w:t>.</w:t>
      </w:r>
    </w:p>
    <w:p w14:paraId="5EFC7126" w14:textId="77777777" w:rsidR="00F21D89" w:rsidRPr="00413F1D" w:rsidRDefault="00F21D89" w:rsidP="00F21D89">
      <w:pPr>
        <w:pStyle w:val="EndNoteBibliography"/>
        <w:spacing w:after="0"/>
        <w:jc w:val="both"/>
        <w:rPr>
          <w:rtl/>
        </w:rPr>
      </w:pPr>
      <w:r w:rsidRPr="00413F1D">
        <w:rPr>
          <w:rtl/>
        </w:rPr>
        <w:t>50.</w:t>
      </w:r>
      <w:r w:rsidRPr="00413F1D">
        <w:rPr>
          <w:rtl/>
        </w:rPr>
        <w:tab/>
      </w:r>
      <w:r w:rsidRPr="00413F1D">
        <w:t>Bar-Yam Y. General features of complex systems. Encyclopedia of Life Support Systems (EOLSS), UNESCO, EOLSS Publishers, Oxford, UK. 2002</w:t>
      </w:r>
      <w:r w:rsidRPr="00413F1D">
        <w:rPr>
          <w:rtl/>
        </w:rPr>
        <w:t>;1.</w:t>
      </w:r>
    </w:p>
    <w:p w14:paraId="158D97E6" w14:textId="77777777" w:rsidR="00F21D89" w:rsidRPr="00413F1D" w:rsidRDefault="00F21D89" w:rsidP="00F21D89">
      <w:pPr>
        <w:pStyle w:val="EndNoteBibliography"/>
        <w:spacing w:after="0"/>
        <w:jc w:val="both"/>
        <w:rPr>
          <w:rtl/>
        </w:rPr>
      </w:pPr>
      <w:r w:rsidRPr="00413F1D">
        <w:rPr>
          <w:rtl/>
        </w:rPr>
        <w:t>51.</w:t>
      </w:r>
      <w:r w:rsidRPr="00413F1D">
        <w:rPr>
          <w:rtl/>
        </w:rPr>
        <w:tab/>
      </w:r>
      <w:r w:rsidRPr="00413F1D">
        <w:t>Rugh WJ. Nonlinear system theory: Johns Hopkins University Press Baltimore, MD; 1981</w:t>
      </w:r>
      <w:r w:rsidRPr="00413F1D">
        <w:rPr>
          <w:rtl/>
        </w:rPr>
        <w:t>.</w:t>
      </w:r>
    </w:p>
    <w:p w14:paraId="740904E7" w14:textId="77777777" w:rsidR="00F21D89" w:rsidRPr="00413F1D" w:rsidRDefault="00F21D89" w:rsidP="00F21D89">
      <w:pPr>
        <w:pStyle w:val="EndNoteBibliography"/>
        <w:spacing w:after="0"/>
        <w:jc w:val="both"/>
        <w:rPr>
          <w:rtl/>
        </w:rPr>
      </w:pPr>
      <w:r w:rsidRPr="00413F1D">
        <w:rPr>
          <w:rtl/>
        </w:rPr>
        <w:t>52.</w:t>
      </w:r>
      <w:r w:rsidRPr="00413F1D">
        <w:rPr>
          <w:rtl/>
        </w:rPr>
        <w:tab/>
      </w:r>
      <w:r w:rsidRPr="00413F1D">
        <w:t>Lam L. Introduction to nonlinear physics: Springer Science &amp; Business Media; 2003</w:t>
      </w:r>
      <w:r w:rsidRPr="00413F1D">
        <w:rPr>
          <w:rtl/>
        </w:rPr>
        <w:t>.</w:t>
      </w:r>
    </w:p>
    <w:p w14:paraId="190E1485" w14:textId="77777777" w:rsidR="00F21D89" w:rsidRPr="00413F1D" w:rsidRDefault="00F21D89" w:rsidP="00F21D89">
      <w:pPr>
        <w:pStyle w:val="EndNoteBibliography"/>
        <w:spacing w:after="0"/>
        <w:jc w:val="both"/>
        <w:rPr>
          <w:rtl/>
        </w:rPr>
      </w:pPr>
      <w:r w:rsidRPr="00413F1D">
        <w:rPr>
          <w:rtl/>
        </w:rPr>
        <w:t>53.</w:t>
      </w:r>
      <w:r w:rsidRPr="00413F1D">
        <w:rPr>
          <w:rtl/>
        </w:rPr>
        <w:tab/>
      </w:r>
      <w:r w:rsidRPr="00413F1D">
        <w:t>Camazine S, Deneubourg J-L, Franks NR, Sneyd J, Bonabeau E, Theraula G</w:t>
      </w:r>
      <w:r w:rsidRPr="00413F1D">
        <w:rPr>
          <w:rtl/>
        </w:rPr>
        <w:t xml:space="preserve">. </w:t>
      </w:r>
      <w:r w:rsidRPr="00413F1D">
        <w:t>Self-organization in biological systems: Princeton university press; 2003</w:t>
      </w:r>
      <w:r w:rsidRPr="00413F1D">
        <w:rPr>
          <w:rtl/>
        </w:rPr>
        <w:t>.</w:t>
      </w:r>
    </w:p>
    <w:p w14:paraId="4C35FCDF" w14:textId="77777777" w:rsidR="00F21D89" w:rsidRPr="00413F1D" w:rsidRDefault="00F21D89" w:rsidP="00F21D89">
      <w:pPr>
        <w:pStyle w:val="EndNoteBibliography"/>
        <w:spacing w:after="0"/>
        <w:jc w:val="both"/>
        <w:rPr>
          <w:rtl/>
        </w:rPr>
      </w:pPr>
      <w:r w:rsidRPr="00413F1D">
        <w:rPr>
          <w:rtl/>
        </w:rPr>
        <w:t>54.</w:t>
      </w:r>
      <w:r w:rsidRPr="00413F1D">
        <w:rPr>
          <w:rtl/>
        </w:rPr>
        <w:tab/>
      </w:r>
      <w:r w:rsidRPr="00413F1D">
        <w:t>Crommelinck M, Feltz B, Goujon P. Self-organization and emergence in life sciences: Springer; 2006</w:t>
      </w:r>
      <w:r w:rsidRPr="00413F1D">
        <w:rPr>
          <w:rtl/>
        </w:rPr>
        <w:t>.</w:t>
      </w:r>
    </w:p>
    <w:p w14:paraId="4E32C696" w14:textId="77777777" w:rsidR="00F21D89" w:rsidRPr="00413F1D" w:rsidRDefault="00F21D89" w:rsidP="00F21D89">
      <w:pPr>
        <w:pStyle w:val="EndNoteBibliography"/>
        <w:spacing w:after="0"/>
        <w:jc w:val="both"/>
        <w:rPr>
          <w:rtl/>
        </w:rPr>
      </w:pPr>
      <w:r w:rsidRPr="00413F1D">
        <w:rPr>
          <w:rtl/>
        </w:rPr>
        <w:t>55.</w:t>
      </w:r>
      <w:r w:rsidRPr="00413F1D">
        <w:rPr>
          <w:rtl/>
        </w:rPr>
        <w:tab/>
      </w:r>
      <w:r w:rsidRPr="00413F1D">
        <w:t>Bonabeau E, Dorigo M, Marco DdRDF, Theraulaz G, Théraulaz G. Swarm intelligence: from natural to artificial systems: Oxford university press; 1999</w:t>
      </w:r>
      <w:r w:rsidRPr="00413F1D">
        <w:rPr>
          <w:rtl/>
        </w:rPr>
        <w:t>.</w:t>
      </w:r>
    </w:p>
    <w:p w14:paraId="0CF93E97" w14:textId="77777777" w:rsidR="00F21D89" w:rsidRPr="00413F1D" w:rsidRDefault="00F21D89" w:rsidP="00F21D89">
      <w:pPr>
        <w:pStyle w:val="EndNoteBibliography"/>
        <w:spacing w:after="0"/>
        <w:jc w:val="both"/>
        <w:rPr>
          <w:rtl/>
        </w:rPr>
      </w:pPr>
      <w:r w:rsidRPr="00413F1D">
        <w:rPr>
          <w:rtl/>
        </w:rPr>
        <w:t>56.</w:t>
      </w:r>
      <w:r w:rsidRPr="00413F1D">
        <w:rPr>
          <w:rtl/>
        </w:rPr>
        <w:tab/>
      </w:r>
      <w:r w:rsidRPr="00413F1D">
        <w:t>O’Connor T, Wong HY. Edward N. Zalta (ed.),“Emergent Properties”. The Stanford Encyclopedia of Philosophy (Spring 2012 Edition); 2012</w:t>
      </w:r>
      <w:r w:rsidRPr="00413F1D">
        <w:rPr>
          <w:rtl/>
        </w:rPr>
        <w:t>.</w:t>
      </w:r>
    </w:p>
    <w:p w14:paraId="50E2CF04" w14:textId="77777777" w:rsidR="00F21D89" w:rsidRPr="00413F1D" w:rsidRDefault="00F21D89" w:rsidP="00F21D89">
      <w:pPr>
        <w:pStyle w:val="EndNoteBibliography"/>
        <w:spacing w:after="0"/>
        <w:jc w:val="both"/>
        <w:rPr>
          <w:rtl/>
        </w:rPr>
      </w:pPr>
      <w:r w:rsidRPr="00413F1D">
        <w:rPr>
          <w:rtl/>
        </w:rPr>
        <w:t>57.</w:t>
      </w:r>
      <w:r w:rsidRPr="00413F1D">
        <w:rPr>
          <w:rtl/>
        </w:rPr>
        <w:tab/>
      </w:r>
      <w:r w:rsidRPr="00413F1D">
        <w:t>Kivelson S, Kivelson SA. Defining</w:t>
      </w:r>
      <w:r w:rsidRPr="00413F1D">
        <w:rPr>
          <w:rtl/>
        </w:rPr>
        <w:t xml:space="preserve"> </w:t>
      </w:r>
      <w:r w:rsidRPr="00413F1D">
        <w:t>emergence in physics. NPJ Quantum Materials. 2016;1(1):1-2</w:t>
      </w:r>
      <w:r w:rsidRPr="00413F1D">
        <w:rPr>
          <w:rtl/>
        </w:rPr>
        <w:t>.</w:t>
      </w:r>
    </w:p>
    <w:p w14:paraId="282CB415" w14:textId="77777777" w:rsidR="00F21D89" w:rsidRPr="00413F1D" w:rsidRDefault="00F21D89" w:rsidP="00F21D89">
      <w:pPr>
        <w:pStyle w:val="EndNoteBibliography"/>
        <w:spacing w:after="0"/>
        <w:jc w:val="both"/>
        <w:rPr>
          <w:rtl/>
        </w:rPr>
      </w:pPr>
      <w:r w:rsidRPr="00413F1D">
        <w:rPr>
          <w:rtl/>
        </w:rPr>
        <w:t>58.</w:t>
      </w:r>
      <w:r w:rsidRPr="00413F1D">
        <w:rPr>
          <w:rtl/>
        </w:rPr>
        <w:tab/>
      </w:r>
      <w:r w:rsidRPr="00413F1D">
        <w:t>Miller JH, Page SE. Complex adaptive systems: An introduction to computational models of social life: Princeton university press; 2009</w:t>
      </w:r>
      <w:r w:rsidRPr="00413F1D">
        <w:rPr>
          <w:rtl/>
        </w:rPr>
        <w:t>.</w:t>
      </w:r>
    </w:p>
    <w:p w14:paraId="5605451F" w14:textId="77777777" w:rsidR="00F21D89" w:rsidRPr="00413F1D" w:rsidRDefault="00F21D89" w:rsidP="00F21D89">
      <w:pPr>
        <w:pStyle w:val="EndNoteBibliography"/>
        <w:spacing w:after="0"/>
        <w:jc w:val="both"/>
        <w:rPr>
          <w:rtl/>
        </w:rPr>
      </w:pPr>
      <w:r w:rsidRPr="00413F1D">
        <w:rPr>
          <w:rtl/>
        </w:rPr>
        <w:t>59.</w:t>
      </w:r>
      <w:r w:rsidRPr="00413F1D">
        <w:rPr>
          <w:rtl/>
        </w:rPr>
        <w:tab/>
      </w:r>
      <w:r w:rsidRPr="00413F1D">
        <w:t>Lansing JS. Complex adaptive systems. Annual review</w:t>
      </w:r>
      <w:r w:rsidRPr="00413F1D">
        <w:rPr>
          <w:rtl/>
        </w:rPr>
        <w:t xml:space="preserve"> </w:t>
      </w:r>
      <w:r w:rsidRPr="00413F1D">
        <w:t>of anthropology. 2003;32(1):183-204</w:t>
      </w:r>
      <w:r w:rsidRPr="00413F1D">
        <w:rPr>
          <w:rtl/>
        </w:rPr>
        <w:t>.</w:t>
      </w:r>
    </w:p>
    <w:p w14:paraId="233998A5" w14:textId="77777777" w:rsidR="00F21D89" w:rsidRPr="00413F1D" w:rsidRDefault="00F21D89" w:rsidP="00F21D89">
      <w:pPr>
        <w:pStyle w:val="EndNoteBibliography"/>
        <w:spacing w:after="0"/>
        <w:jc w:val="both"/>
        <w:rPr>
          <w:rtl/>
        </w:rPr>
      </w:pPr>
      <w:r w:rsidRPr="00413F1D">
        <w:rPr>
          <w:rtl/>
        </w:rPr>
        <w:t>60.</w:t>
      </w:r>
      <w:r w:rsidRPr="00413F1D">
        <w:rPr>
          <w:rtl/>
        </w:rPr>
        <w:tab/>
      </w:r>
      <w:r w:rsidRPr="00413F1D">
        <w:t>Åström KJ, Murray RM. Feedback systems: an introduction for scientists and engineers: Princeton university press; 2010</w:t>
      </w:r>
      <w:r w:rsidRPr="00413F1D">
        <w:rPr>
          <w:rtl/>
        </w:rPr>
        <w:t>.</w:t>
      </w:r>
    </w:p>
    <w:p w14:paraId="73A1B85F" w14:textId="77777777" w:rsidR="00F21D89" w:rsidRPr="00413F1D" w:rsidRDefault="00F21D89" w:rsidP="00F21D89">
      <w:pPr>
        <w:pStyle w:val="EndNoteBibliography"/>
        <w:spacing w:after="0"/>
        <w:jc w:val="both"/>
        <w:rPr>
          <w:rtl/>
        </w:rPr>
      </w:pPr>
      <w:r w:rsidRPr="00413F1D">
        <w:rPr>
          <w:rtl/>
        </w:rPr>
        <w:t>61.</w:t>
      </w:r>
      <w:r w:rsidRPr="00413F1D">
        <w:rPr>
          <w:rtl/>
        </w:rPr>
        <w:tab/>
      </w:r>
      <w:r w:rsidRPr="00413F1D">
        <w:t>Gross JL, Yellen J. Handbook of graph theory: CRC press; 2003</w:t>
      </w:r>
      <w:r w:rsidRPr="00413F1D">
        <w:rPr>
          <w:rtl/>
        </w:rPr>
        <w:t>.</w:t>
      </w:r>
    </w:p>
    <w:p w14:paraId="1E2B0AD3" w14:textId="77777777" w:rsidR="00F21D89" w:rsidRPr="00413F1D" w:rsidRDefault="00F21D89" w:rsidP="00F21D89">
      <w:pPr>
        <w:pStyle w:val="EndNoteBibliography"/>
        <w:spacing w:after="0"/>
        <w:jc w:val="both"/>
        <w:rPr>
          <w:rtl/>
        </w:rPr>
      </w:pPr>
      <w:r w:rsidRPr="00413F1D">
        <w:rPr>
          <w:rtl/>
        </w:rPr>
        <w:lastRenderedPageBreak/>
        <w:t>62.</w:t>
      </w:r>
      <w:r w:rsidRPr="00413F1D">
        <w:rPr>
          <w:rtl/>
        </w:rPr>
        <w:tab/>
      </w:r>
      <w:r w:rsidRPr="00413F1D">
        <w:t>Newman M. Networks: Oxford university press; 2018</w:t>
      </w:r>
      <w:r w:rsidRPr="00413F1D">
        <w:rPr>
          <w:rtl/>
        </w:rPr>
        <w:t>.</w:t>
      </w:r>
    </w:p>
    <w:p w14:paraId="744B134C" w14:textId="77777777" w:rsidR="00F21D89" w:rsidRPr="00413F1D" w:rsidRDefault="00F21D89" w:rsidP="00F21D89">
      <w:pPr>
        <w:pStyle w:val="EndNoteBibliography"/>
        <w:spacing w:after="0"/>
        <w:jc w:val="both"/>
        <w:rPr>
          <w:rtl/>
        </w:rPr>
      </w:pPr>
      <w:r w:rsidRPr="00413F1D">
        <w:rPr>
          <w:rtl/>
        </w:rPr>
        <w:t>63.</w:t>
      </w:r>
      <w:r w:rsidRPr="00413F1D">
        <w:rPr>
          <w:rtl/>
        </w:rPr>
        <w:tab/>
      </w:r>
      <w:r w:rsidRPr="00413F1D">
        <w:t>Brandes U. Network analysis: methodological foundations: Springer Science &amp; Business Media; 2005</w:t>
      </w:r>
      <w:r w:rsidRPr="00413F1D">
        <w:rPr>
          <w:rtl/>
        </w:rPr>
        <w:t>.</w:t>
      </w:r>
    </w:p>
    <w:p w14:paraId="7F3031DB" w14:textId="77777777" w:rsidR="00F21D89" w:rsidRPr="00413F1D" w:rsidRDefault="00F21D89" w:rsidP="00F21D89">
      <w:pPr>
        <w:pStyle w:val="EndNoteBibliography"/>
        <w:spacing w:after="0"/>
        <w:jc w:val="both"/>
        <w:rPr>
          <w:rtl/>
        </w:rPr>
      </w:pPr>
      <w:r w:rsidRPr="00413F1D">
        <w:rPr>
          <w:rtl/>
        </w:rPr>
        <w:t>64.</w:t>
      </w:r>
      <w:r w:rsidRPr="00413F1D">
        <w:rPr>
          <w:rtl/>
        </w:rPr>
        <w:tab/>
      </w:r>
      <w:r w:rsidRPr="00413F1D">
        <w:t>Albert R, Barabási A-L. Statistical mechanics of complex networks. Reviews of modern physics. 2002;74(1):47</w:t>
      </w:r>
      <w:r w:rsidRPr="00413F1D">
        <w:rPr>
          <w:rtl/>
        </w:rPr>
        <w:t>.</w:t>
      </w:r>
    </w:p>
    <w:p w14:paraId="76F5AA72" w14:textId="77777777" w:rsidR="00F21D89" w:rsidRPr="00413F1D" w:rsidRDefault="00F21D89" w:rsidP="00F21D89">
      <w:pPr>
        <w:pStyle w:val="EndNoteBibliography"/>
        <w:spacing w:after="0"/>
        <w:jc w:val="both"/>
        <w:rPr>
          <w:rtl/>
        </w:rPr>
      </w:pPr>
      <w:r w:rsidRPr="00413F1D">
        <w:rPr>
          <w:rtl/>
        </w:rPr>
        <w:t>65.</w:t>
      </w:r>
      <w:r w:rsidRPr="00413F1D">
        <w:rPr>
          <w:rtl/>
        </w:rPr>
        <w:tab/>
      </w:r>
      <w:r w:rsidRPr="00413F1D">
        <w:t>Watts DJ, Strogatz SH. Collective dynamics of ‘small-world’networks. nature. 1998;393(6684):440-2</w:t>
      </w:r>
      <w:r w:rsidRPr="00413F1D">
        <w:rPr>
          <w:rtl/>
        </w:rPr>
        <w:t>.</w:t>
      </w:r>
    </w:p>
    <w:p w14:paraId="4998DC69" w14:textId="77777777" w:rsidR="00F21D89" w:rsidRPr="00413F1D" w:rsidRDefault="00F21D89" w:rsidP="00F21D89">
      <w:pPr>
        <w:pStyle w:val="EndNoteBibliography"/>
        <w:spacing w:after="0"/>
        <w:jc w:val="both"/>
        <w:rPr>
          <w:rtl/>
        </w:rPr>
      </w:pPr>
      <w:r w:rsidRPr="00413F1D">
        <w:rPr>
          <w:rtl/>
        </w:rPr>
        <w:t>66.</w:t>
      </w:r>
      <w:r w:rsidRPr="00413F1D">
        <w:rPr>
          <w:rtl/>
        </w:rPr>
        <w:tab/>
      </w:r>
      <w:r w:rsidRPr="00413F1D">
        <w:t>Onnela J-P, Saramäki J, Hyvönen J, Szabó G, Lazer D, Kaski K, et al. Structure and tie strengths in mobile communication networks. Proceedings of the national</w:t>
      </w:r>
      <w:r w:rsidRPr="00413F1D">
        <w:rPr>
          <w:rtl/>
        </w:rPr>
        <w:t xml:space="preserve"> </w:t>
      </w:r>
      <w:r w:rsidRPr="00413F1D">
        <w:t>academy of sciences. 2007;104(18):7332-6</w:t>
      </w:r>
      <w:r w:rsidRPr="00413F1D">
        <w:rPr>
          <w:rtl/>
        </w:rPr>
        <w:t>.</w:t>
      </w:r>
    </w:p>
    <w:p w14:paraId="084C91DF" w14:textId="77777777" w:rsidR="00F21D89" w:rsidRPr="00413F1D" w:rsidRDefault="00F21D89" w:rsidP="00F21D89">
      <w:pPr>
        <w:pStyle w:val="EndNoteBibliography"/>
        <w:spacing w:after="0"/>
        <w:jc w:val="both"/>
        <w:rPr>
          <w:rtl/>
        </w:rPr>
      </w:pPr>
      <w:r w:rsidRPr="00413F1D">
        <w:rPr>
          <w:rtl/>
        </w:rPr>
        <w:t>67.</w:t>
      </w:r>
      <w:r w:rsidRPr="00413F1D">
        <w:rPr>
          <w:rtl/>
        </w:rPr>
        <w:tab/>
      </w:r>
      <w:r w:rsidRPr="00413F1D">
        <w:t>Broido AD, Clauset A. Scale-free networks are rare. Nature communications. 2019;10(1):1-10</w:t>
      </w:r>
      <w:r w:rsidRPr="00413F1D">
        <w:rPr>
          <w:rtl/>
        </w:rPr>
        <w:t>.</w:t>
      </w:r>
    </w:p>
    <w:p w14:paraId="7C84D6CC" w14:textId="77777777" w:rsidR="00F21D89" w:rsidRPr="00413F1D" w:rsidRDefault="00F21D89" w:rsidP="00F21D89">
      <w:pPr>
        <w:pStyle w:val="EndNoteBibliography"/>
        <w:spacing w:after="0"/>
        <w:jc w:val="both"/>
        <w:rPr>
          <w:rtl/>
        </w:rPr>
      </w:pPr>
      <w:r w:rsidRPr="00413F1D">
        <w:rPr>
          <w:rtl/>
        </w:rPr>
        <w:t>68.</w:t>
      </w:r>
      <w:r w:rsidRPr="00413F1D">
        <w:rPr>
          <w:rtl/>
        </w:rPr>
        <w:tab/>
      </w:r>
      <w:r w:rsidRPr="00413F1D">
        <w:t>Clauset A, Shalizi CR, Newman ME. Power-law distributions in empirical data. SIAM review. 2009;51(4):661-703</w:t>
      </w:r>
      <w:r w:rsidRPr="00413F1D">
        <w:rPr>
          <w:rtl/>
        </w:rPr>
        <w:t>.</w:t>
      </w:r>
    </w:p>
    <w:p w14:paraId="0F31588F" w14:textId="77777777" w:rsidR="00F21D89" w:rsidRPr="00413F1D" w:rsidRDefault="00F21D89" w:rsidP="00F21D89">
      <w:pPr>
        <w:pStyle w:val="EndNoteBibliography"/>
        <w:spacing w:after="0"/>
        <w:jc w:val="both"/>
        <w:rPr>
          <w:rtl/>
        </w:rPr>
      </w:pPr>
      <w:r w:rsidRPr="00413F1D">
        <w:rPr>
          <w:rtl/>
        </w:rPr>
        <w:t>69.</w:t>
      </w:r>
      <w:r w:rsidRPr="00413F1D">
        <w:rPr>
          <w:rtl/>
        </w:rPr>
        <w:tab/>
      </w:r>
      <w:r w:rsidRPr="00413F1D">
        <w:t>Baars BJ, Gage NM. Cognition, brain, and consciousness: Introduction to cognitive neuroscience: Academic Press; 2010</w:t>
      </w:r>
      <w:r w:rsidRPr="00413F1D">
        <w:rPr>
          <w:rtl/>
        </w:rPr>
        <w:t>.</w:t>
      </w:r>
    </w:p>
    <w:p w14:paraId="731F1095" w14:textId="77777777" w:rsidR="00F21D89" w:rsidRPr="00413F1D" w:rsidRDefault="00F21D89" w:rsidP="00F21D89">
      <w:pPr>
        <w:pStyle w:val="EndNoteBibliography"/>
        <w:spacing w:after="0"/>
        <w:jc w:val="both"/>
        <w:rPr>
          <w:rtl/>
        </w:rPr>
      </w:pPr>
      <w:r w:rsidRPr="00413F1D">
        <w:rPr>
          <w:rtl/>
        </w:rPr>
        <w:t>70.</w:t>
      </w:r>
      <w:r w:rsidRPr="00413F1D">
        <w:rPr>
          <w:rtl/>
        </w:rPr>
        <w:tab/>
      </w:r>
      <w:r w:rsidRPr="00413F1D">
        <w:t>Lodish H, Berk A, Zipursky SL, Matsudaira P, Baltimore D, Darnell J. Neurotransmitters, synapses, and impulse transmission.  Molecular Cell Biology 4th edition: WH Freeman; 2000</w:t>
      </w:r>
      <w:r w:rsidRPr="00413F1D">
        <w:rPr>
          <w:rtl/>
        </w:rPr>
        <w:t>.</w:t>
      </w:r>
    </w:p>
    <w:p w14:paraId="09CC0B89" w14:textId="77777777" w:rsidR="00F21D89" w:rsidRPr="00413F1D" w:rsidRDefault="00F21D89" w:rsidP="00F21D89">
      <w:pPr>
        <w:pStyle w:val="EndNoteBibliography"/>
        <w:spacing w:after="0"/>
        <w:jc w:val="both"/>
        <w:rPr>
          <w:rtl/>
        </w:rPr>
      </w:pPr>
      <w:r w:rsidRPr="00413F1D">
        <w:rPr>
          <w:rtl/>
        </w:rPr>
        <w:t>71.</w:t>
      </w:r>
      <w:r w:rsidRPr="00413F1D">
        <w:rPr>
          <w:rtl/>
        </w:rPr>
        <w:tab/>
      </w:r>
      <w:r w:rsidRPr="00413F1D">
        <w:t>Levitan IB, Kaczmarek LK. The neuron: cell and molecular biology: Oxford University Press, USA; 2015</w:t>
      </w:r>
      <w:r w:rsidRPr="00413F1D">
        <w:rPr>
          <w:rtl/>
        </w:rPr>
        <w:t>.</w:t>
      </w:r>
    </w:p>
    <w:p w14:paraId="73E32D5B" w14:textId="77777777" w:rsidR="00F21D89" w:rsidRPr="00413F1D" w:rsidRDefault="00F21D89" w:rsidP="00F21D89">
      <w:pPr>
        <w:pStyle w:val="EndNoteBibliography"/>
        <w:spacing w:after="0"/>
        <w:jc w:val="both"/>
        <w:rPr>
          <w:rtl/>
        </w:rPr>
      </w:pPr>
      <w:r w:rsidRPr="00413F1D">
        <w:rPr>
          <w:rtl/>
        </w:rPr>
        <w:t>72.</w:t>
      </w:r>
      <w:r w:rsidRPr="00413F1D">
        <w:rPr>
          <w:rtl/>
        </w:rPr>
        <w:tab/>
      </w:r>
      <w:r w:rsidRPr="00413F1D">
        <w:t>Gerrow K, Triller A. Synaptic stability and plasticity in a floating world. Current opinion in neurobiology. 2010;20(5):631-9</w:t>
      </w:r>
      <w:r w:rsidRPr="00413F1D">
        <w:rPr>
          <w:rtl/>
        </w:rPr>
        <w:t>.</w:t>
      </w:r>
    </w:p>
    <w:p w14:paraId="6D4FEACD" w14:textId="77777777" w:rsidR="00F21D89" w:rsidRPr="00413F1D" w:rsidRDefault="00F21D89" w:rsidP="00F21D89">
      <w:pPr>
        <w:pStyle w:val="EndNoteBibliography"/>
        <w:spacing w:after="0"/>
        <w:jc w:val="both"/>
        <w:rPr>
          <w:rtl/>
        </w:rPr>
      </w:pPr>
      <w:r w:rsidRPr="00413F1D">
        <w:rPr>
          <w:rtl/>
        </w:rPr>
        <w:t>73.</w:t>
      </w:r>
      <w:r w:rsidRPr="00413F1D">
        <w:rPr>
          <w:rtl/>
        </w:rPr>
        <w:tab/>
      </w:r>
      <w:r w:rsidRPr="00413F1D">
        <w:t>Coolen AC, Kühn R, Sollich P. Theory of neural information processing systems: OUP Oxford; 2005</w:t>
      </w:r>
      <w:r w:rsidRPr="00413F1D">
        <w:rPr>
          <w:rtl/>
        </w:rPr>
        <w:t>.</w:t>
      </w:r>
    </w:p>
    <w:p w14:paraId="2DEFA64C" w14:textId="77777777" w:rsidR="00F21D89" w:rsidRPr="00413F1D" w:rsidRDefault="00F21D89" w:rsidP="00F21D89">
      <w:pPr>
        <w:pStyle w:val="EndNoteBibliography"/>
        <w:spacing w:after="0"/>
        <w:jc w:val="both"/>
        <w:rPr>
          <w:rtl/>
        </w:rPr>
      </w:pPr>
      <w:r w:rsidRPr="00413F1D">
        <w:rPr>
          <w:rtl/>
        </w:rPr>
        <w:t>74.</w:t>
      </w:r>
      <w:r w:rsidRPr="00413F1D">
        <w:rPr>
          <w:rtl/>
        </w:rPr>
        <w:tab/>
      </w:r>
      <w:r w:rsidRPr="00413F1D">
        <w:t>Hagmann P. From diffusion MRI to brain connectomics. EPFL; 2005</w:t>
      </w:r>
      <w:r w:rsidRPr="00413F1D">
        <w:rPr>
          <w:rtl/>
        </w:rPr>
        <w:t>.</w:t>
      </w:r>
    </w:p>
    <w:p w14:paraId="5DCB73C5" w14:textId="77777777" w:rsidR="00F21D89" w:rsidRPr="00413F1D" w:rsidRDefault="00F21D89" w:rsidP="00F21D89">
      <w:pPr>
        <w:pStyle w:val="EndNoteBibliography"/>
        <w:spacing w:after="0"/>
        <w:jc w:val="both"/>
        <w:rPr>
          <w:rtl/>
        </w:rPr>
      </w:pPr>
      <w:r w:rsidRPr="00413F1D">
        <w:rPr>
          <w:rtl/>
        </w:rPr>
        <w:t>75.</w:t>
      </w:r>
      <w:r w:rsidRPr="00413F1D">
        <w:rPr>
          <w:rtl/>
        </w:rPr>
        <w:tab/>
      </w:r>
      <w:r w:rsidRPr="00413F1D">
        <w:t>Sporns O. Networks of the Brain: MIT press; 2010</w:t>
      </w:r>
      <w:r w:rsidRPr="00413F1D">
        <w:rPr>
          <w:rtl/>
        </w:rPr>
        <w:t>.</w:t>
      </w:r>
    </w:p>
    <w:p w14:paraId="61253551" w14:textId="77777777" w:rsidR="00F21D89" w:rsidRPr="00413F1D" w:rsidRDefault="00F21D89" w:rsidP="00F21D89">
      <w:pPr>
        <w:pStyle w:val="EndNoteBibliography"/>
        <w:spacing w:after="0"/>
        <w:jc w:val="both"/>
        <w:rPr>
          <w:rtl/>
        </w:rPr>
      </w:pPr>
      <w:r w:rsidRPr="00413F1D">
        <w:rPr>
          <w:rtl/>
        </w:rPr>
        <w:t>76.</w:t>
      </w:r>
      <w:r w:rsidRPr="00413F1D">
        <w:rPr>
          <w:rtl/>
        </w:rPr>
        <w:tab/>
      </w:r>
      <w:r w:rsidRPr="00413F1D">
        <w:t>Van Essen DC, Smith SM, Barch DM, Behrens TE, Yacoub E, Ugurbil K, et al. The WU-Minn human connectome project: an overview. Neuroimage. 2013;80:62-79</w:t>
      </w:r>
      <w:r w:rsidRPr="00413F1D">
        <w:rPr>
          <w:rtl/>
        </w:rPr>
        <w:t>.</w:t>
      </w:r>
    </w:p>
    <w:p w14:paraId="6B7B3BB7" w14:textId="77777777" w:rsidR="00F21D89" w:rsidRPr="00413F1D" w:rsidRDefault="00F21D89" w:rsidP="00F21D89">
      <w:pPr>
        <w:pStyle w:val="EndNoteBibliography"/>
        <w:spacing w:after="0"/>
        <w:jc w:val="both"/>
        <w:rPr>
          <w:rtl/>
        </w:rPr>
      </w:pPr>
      <w:r w:rsidRPr="00413F1D">
        <w:rPr>
          <w:rtl/>
        </w:rPr>
        <w:t>77.</w:t>
      </w:r>
      <w:r w:rsidRPr="00413F1D">
        <w:rPr>
          <w:rtl/>
        </w:rPr>
        <w:tab/>
      </w:r>
      <w:r w:rsidRPr="00413F1D">
        <w:t>Sporns O. Brain connectivity. Scholarpedia. 2007;2(10):4695</w:t>
      </w:r>
      <w:r w:rsidRPr="00413F1D">
        <w:rPr>
          <w:rtl/>
        </w:rPr>
        <w:t>.</w:t>
      </w:r>
    </w:p>
    <w:p w14:paraId="71AECCC5" w14:textId="77777777" w:rsidR="00F21D89" w:rsidRPr="00413F1D" w:rsidRDefault="00F21D89" w:rsidP="00F21D89">
      <w:pPr>
        <w:pStyle w:val="EndNoteBibliography"/>
        <w:spacing w:after="0"/>
        <w:jc w:val="both"/>
        <w:rPr>
          <w:rtl/>
        </w:rPr>
      </w:pPr>
      <w:r w:rsidRPr="00413F1D">
        <w:rPr>
          <w:rtl/>
        </w:rPr>
        <w:t>78.</w:t>
      </w:r>
      <w:r w:rsidRPr="00413F1D">
        <w:rPr>
          <w:rtl/>
        </w:rPr>
        <w:tab/>
      </w:r>
      <w:r w:rsidRPr="00413F1D">
        <w:t>Nelson SM, Cohen AL, Power JD, Wig GS, Miezin FM, Wheeler ME, et al. A parcellation scheme for human left lateral parietal cortex. Neuron. 2010;67(1):156-70</w:t>
      </w:r>
      <w:r w:rsidRPr="00413F1D">
        <w:rPr>
          <w:rtl/>
        </w:rPr>
        <w:t>.</w:t>
      </w:r>
    </w:p>
    <w:p w14:paraId="59F293FB" w14:textId="77777777" w:rsidR="00F21D89" w:rsidRPr="00413F1D" w:rsidRDefault="00F21D89" w:rsidP="00F21D89">
      <w:pPr>
        <w:pStyle w:val="EndNoteBibliography"/>
        <w:spacing w:after="0"/>
        <w:jc w:val="both"/>
        <w:rPr>
          <w:rtl/>
        </w:rPr>
      </w:pPr>
      <w:r w:rsidRPr="00413F1D">
        <w:rPr>
          <w:rtl/>
        </w:rPr>
        <w:t>79.</w:t>
      </w:r>
      <w:r w:rsidRPr="00413F1D">
        <w:rPr>
          <w:rtl/>
        </w:rPr>
        <w:tab/>
      </w:r>
      <w:r w:rsidRPr="00413F1D">
        <w:t>Beckmann M, Johansen-Berg H, Rushworth MF. Connectivity-based parcellation of human cingulate cortex and its relation to functional specialization. Journal of Neuroscience. 2009;29(4):1175-90</w:t>
      </w:r>
      <w:r w:rsidRPr="00413F1D">
        <w:rPr>
          <w:rtl/>
        </w:rPr>
        <w:t>.</w:t>
      </w:r>
    </w:p>
    <w:p w14:paraId="4A23EC1C" w14:textId="77777777" w:rsidR="00F21D89" w:rsidRPr="00413F1D" w:rsidRDefault="00F21D89" w:rsidP="00F21D89">
      <w:pPr>
        <w:pStyle w:val="EndNoteBibliography"/>
        <w:spacing w:after="0"/>
        <w:jc w:val="both"/>
        <w:rPr>
          <w:rtl/>
        </w:rPr>
      </w:pPr>
      <w:r w:rsidRPr="00413F1D">
        <w:rPr>
          <w:rtl/>
        </w:rPr>
        <w:lastRenderedPageBreak/>
        <w:t>80.</w:t>
      </w:r>
      <w:r w:rsidRPr="00413F1D">
        <w:rPr>
          <w:rtl/>
        </w:rPr>
        <w:tab/>
      </w:r>
      <w:r w:rsidRPr="00413F1D">
        <w:t>Wallace MT, Ramachandran R, Stein BE. A revised view of sensory cortical parcellation. Proceedings of the National Academy of Sciences. 2004;101(7):2167-72</w:t>
      </w:r>
      <w:r w:rsidRPr="00413F1D">
        <w:rPr>
          <w:rtl/>
        </w:rPr>
        <w:t>.</w:t>
      </w:r>
    </w:p>
    <w:p w14:paraId="5F25C589" w14:textId="77777777" w:rsidR="00F21D89" w:rsidRPr="00413F1D" w:rsidRDefault="00F21D89" w:rsidP="00F21D89">
      <w:pPr>
        <w:pStyle w:val="EndNoteBibliography"/>
        <w:spacing w:after="0"/>
        <w:jc w:val="both"/>
        <w:rPr>
          <w:rtl/>
        </w:rPr>
      </w:pPr>
      <w:r w:rsidRPr="00413F1D">
        <w:rPr>
          <w:rtl/>
        </w:rPr>
        <w:t>81.</w:t>
      </w:r>
      <w:r w:rsidRPr="00413F1D">
        <w:rPr>
          <w:rtl/>
        </w:rPr>
        <w:tab/>
      </w:r>
      <w:r w:rsidRPr="00413F1D">
        <w:t>Shen X, Tokoglu F, Papademetris X, Constable RT. Groupwise whole-brain parcellation from resting-state fMRI data for network node identification. Neuroimage. 2013;82:403-15</w:t>
      </w:r>
      <w:r w:rsidRPr="00413F1D">
        <w:rPr>
          <w:rtl/>
        </w:rPr>
        <w:t>.</w:t>
      </w:r>
    </w:p>
    <w:p w14:paraId="47181108" w14:textId="77777777" w:rsidR="00F21D89" w:rsidRPr="00413F1D" w:rsidRDefault="00F21D89" w:rsidP="00F21D89">
      <w:pPr>
        <w:pStyle w:val="EndNoteBibliography"/>
        <w:spacing w:after="0"/>
        <w:jc w:val="both"/>
        <w:rPr>
          <w:rtl/>
        </w:rPr>
      </w:pPr>
      <w:r w:rsidRPr="00413F1D">
        <w:rPr>
          <w:rtl/>
        </w:rPr>
        <w:t>82.</w:t>
      </w:r>
      <w:r w:rsidRPr="00413F1D">
        <w:rPr>
          <w:rtl/>
        </w:rPr>
        <w:tab/>
      </w:r>
      <w:r w:rsidRPr="00413F1D">
        <w:t>Tzourio-Mazoyer N, Landeau B, Papathanassiou D, Crivello F, Etard O, Delcroix N, et al. Automated anatomical labeling of activations in SPM using a macroscopic anatomical parcellation of the MNI MRI single-subject brain. Neuroimage. 2002;15(1):273-89</w:t>
      </w:r>
      <w:r w:rsidRPr="00413F1D">
        <w:rPr>
          <w:rtl/>
        </w:rPr>
        <w:t>.</w:t>
      </w:r>
    </w:p>
    <w:p w14:paraId="015227D7" w14:textId="77777777" w:rsidR="00F21D89" w:rsidRPr="00413F1D" w:rsidRDefault="00F21D89" w:rsidP="00F21D89">
      <w:pPr>
        <w:pStyle w:val="EndNoteBibliography"/>
        <w:spacing w:after="0"/>
        <w:jc w:val="both"/>
        <w:rPr>
          <w:rtl/>
        </w:rPr>
      </w:pPr>
      <w:r w:rsidRPr="00413F1D">
        <w:rPr>
          <w:rtl/>
        </w:rPr>
        <w:t>83.</w:t>
      </w:r>
      <w:r w:rsidRPr="00413F1D">
        <w:rPr>
          <w:rtl/>
        </w:rPr>
        <w:tab/>
      </w:r>
      <w:r w:rsidRPr="00413F1D">
        <w:t>Jirsa VK, McIntosh AR. Handbook of brain connectivity: Springer; 2007</w:t>
      </w:r>
      <w:r w:rsidRPr="00413F1D">
        <w:rPr>
          <w:rtl/>
        </w:rPr>
        <w:t>.</w:t>
      </w:r>
    </w:p>
    <w:p w14:paraId="47CF24F8" w14:textId="77777777" w:rsidR="00F21D89" w:rsidRPr="00413F1D" w:rsidRDefault="00F21D89" w:rsidP="00F21D89">
      <w:pPr>
        <w:pStyle w:val="EndNoteBibliography"/>
        <w:spacing w:after="0"/>
        <w:jc w:val="both"/>
        <w:rPr>
          <w:rtl/>
        </w:rPr>
      </w:pPr>
      <w:r w:rsidRPr="00413F1D">
        <w:rPr>
          <w:rtl/>
        </w:rPr>
        <w:t>84.</w:t>
      </w:r>
      <w:r w:rsidRPr="00413F1D">
        <w:rPr>
          <w:rtl/>
        </w:rPr>
        <w:tab/>
      </w:r>
      <w:r w:rsidRPr="00413F1D">
        <w:t>Friston KJ. Functional</w:t>
      </w:r>
      <w:r w:rsidRPr="00413F1D">
        <w:rPr>
          <w:rtl/>
        </w:rPr>
        <w:t xml:space="preserve"> </w:t>
      </w:r>
      <w:r w:rsidRPr="00413F1D">
        <w:t>and effective connectivity in neuroimaging: a synthesis. Human brain mapping. 1994;2(1‐2):56-78</w:t>
      </w:r>
      <w:r w:rsidRPr="00413F1D">
        <w:rPr>
          <w:rtl/>
        </w:rPr>
        <w:t>.</w:t>
      </w:r>
    </w:p>
    <w:p w14:paraId="70CA0AF8" w14:textId="77777777" w:rsidR="00F21D89" w:rsidRPr="00413F1D" w:rsidRDefault="00F21D89" w:rsidP="00F21D89">
      <w:pPr>
        <w:pStyle w:val="EndNoteBibliography"/>
        <w:spacing w:after="0"/>
        <w:jc w:val="both"/>
        <w:rPr>
          <w:rtl/>
        </w:rPr>
      </w:pPr>
      <w:r w:rsidRPr="00413F1D">
        <w:rPr>
          <w:rtl/>
        </w:rPr>
        <w:t>85.</w:t>
      </w:r>
      <w:r w:rsidRPr="00413F1D">
        <w:rPr>
          <w:rtl/>
        </w:rPr>
        <w:tab/>
      </w:r>
      <w:r w:rsidRPr="00413F1D">
        <w:t>Massimini M, Ferrarelli F, Huber R, Esser SK, Singh H, Tononi G. Breakdown of cortical effective connectivity during sleep. Science. 2005;309(5744):2228-3</w:t>
      </w:r>
      <w:r w:rsidRPr="00413F1D">
        <w:rPr>
          <w:rtl/>
        </w:rPr>
        <w:t>2.</w:t>
      </w:r>
    </w:p>
    <w:p w14:paraId="1213BF56" w14:textId="77777777" w:rsidR="00F21D89" w:rsidRPr="00413F1D" w:rsidRDefault="00F21D89" w:rsidP="00F21D89">
      <w:pPr>
        <w:pStyle w:val="EndNoteBibliography"/>
        <w:spacing w:after="0"/>
        <w:jc w:val="both"/>
        <w:rPr>
          <w:rtl/>
        </w:rPr>
      </w:pPr>
      <w:r w:rsidRPr="00413F1D">
        <w:rPr>
          <w:rtl/>
        </w:rPr>
        <w:t>86.</w:t>
      </w:r>
      <w:r w:rsidRPr="00413F1D">
        <w:rPr>
          <w:rtl/>
        </w:rPr>
        <w:tab/>
      </w:r>
      <w:r w:rsidRPr="00413F1D">
        <w:t>Brovelli A, Ding M, Ledberg A, Chen Y, Nakamura R, Bressler SL. Beta oscillations in a large-scale sensorimotor cortical network: directional influences revealed by Granger causality. Proceedings of the National Academy of Sciences. 2004;101(26):98</w:t>
      </w:r>
      <w:r w:rsidRPr="00413F1D">
        <w:rPr>
          <w:rtl/>
        </w:rPr>
        <w:t>49-54.</w:t>
      </w:r>
    </w:p>
    <w:p w14:paraId="1AA007CF" w14:textId="77777777" w:rsidR="00F21D89" w:rsidRPr="00413F1D" w:rsidRDefault="00F21D89" w:rsidP="00F21D89">
      <w:pPr>
        <w:pStyle w:val="EndNoteBibliography"/>
        <w:spacing w:after="0"/>
        <w:jc w:val="both"/>
        <w:rPr>
          <w:rtl/>
        </w:rPr>
      </w:pPr>
      <w:r w:rsidRPr="00413F1D">
        <w:rPr>
          <w:rtl/>
        </w:rPr>
        <w:t>87.</w:t>
      </w:r>
      <w:r w:rsidRPr="00413F1D">
        <w:rPr>
          <w:rtl/>
        </w:rPr>
        <w:tab/>
      </w:r>
      <w:r w:rsidRPr="00413F1D">
        <w:t>Downarowicz T. Entropy. Scholarpedia. 2007;2(11):3901</w:t>
      </w:r>
      <w:r w:rsidRPr="00413F1D">
        <w:rPr>
          <w:rtl/>
        </w:rPr>
        <w:t>.</w:t>
      </w:r>
    </w:p>
    <w:p w14:paraId="08584135" w14:textId="77777777" w:rsidR="00F21D89" w:rsidRPr="00413F1D" w:rsidRDefault="00F21D89" w:rsidP="00F21D89">
      <w:pPr>
        <w:pStyle w:val="EndNoteBibliography"/>
        <w:spacing w:after="0"/>
        <w:jc w:val="both"/>
        <w:rPr>
          <w:rtl/>
        </w:rPr>
      </w:pPr>
      <w:r w:rsidRPr="00413F1D">
        <w:rPr>
          <w:rtl/>
        </w:rPr>
        <w:t>88.</w:t>
      </w:r>
      <w:r w:rsidRPr="00413F1D">
        <w:rPr>
          <w:rtl/>
        </w:rPr>
        <w:tab/>
      </w:r>
      <w:r w:rsidRPr="00413F1D">
        <w:t>Seth A. Granger causality. Scholarpedia. 2007;2(7):1667</w:t>
      </w:r>
      <w:r w:rsidRPr="00413F1D">
        <w:rPr>
          <w:rtl/>
        </w:rPr>
        <w:t>.</w:t>
      </w:r>
    </w:p>
    <w:p w14:paraId="3CCA39CA" w14:textId="77777777" w:rsidR="00F21D89" w:rsidRPr="00413F1D" w:rsidRDefault="00F21D89" w:rsidP="00F21D89">
      <w:pPr>
        <w:pStyle w:val="EndNoteBibliography"/>
        <w:spacing w:after="0"/>
        <w:jc w:val="both"/>
        <w:rPr>
          <w:rtl/>
        </w:rPr>
      </w:pPr>
      <w:r w:rsidRPr="00413F1D">
        <w:rPr>
          <w:rtl/>
        </w:rPr>
        <w:t>89.</w:t>
      </w:r>
      <w:r w:rsidRPr="00413F1D">
        <w:rPr>
          <w:rtl/>
        </w:rPr>
        <w:tab/>
      </w:r>
      <w:r w:rsidRPr="00413F1D">
        <w:t>Tononi G, Sporns O, Edelman GM. A measure for brain complexity: relating functional segregation and integration in the nervous system. Proceedings of the National Academy of Sciences. 1994;91(11):5033-7</w:t>
      </w:r>
      <w:r w:rsidRPr="00413F1D">
        <w:rPr>
          <w:rtl/>
        </w:rPr>
        <w:t>.</w:t>
      </w:r>
    </w:p>
    <w:p w14:paraId="3517C251" w14:textId="77777777" w:rsidR="00F21D89" w:rsidRPr="00413F1D" w:rsidRDefault="00F21D89" w:rsidP="00F21D89">
      <w:pPr>
        <w:pStyle w:val="EndNoteBibliography"/>
        <w:spacing w:after="0"/>
        <w:jc w:val="both"/>
        <w:rPr>
          <w:rtl/>
        </w:rPr>
      </w:pPr>
      <w:r w:rsidRPr="00413F1D">
        <w:rPr>
          <w:rtl/>
        </w:rPr>
        <w:t>90.</w:t>
      </w:r>
      <w:r w:rsidRPr="00413F1D">
        <w:rPr>
          <w:rtl/>
        </w:rPr>
        <w:tab/>
      </w:r>
      <w:r w:rsidRPr="00413F1D">
        <w:t>Bressler SL, Menon V. Large-scale brain networks in cognition: emerging methods and principles. Trends in cognitive sciences. 2010;14(6):277-90</w:t>
      </w:r>
      <w:r w:rsidRPr="00413F1D">
        <w:rPr>
          <w:rtl/>
        </w:rPr>
        <w:t>.</w:t>
      </w:r>
    </w:p>
    <w:p w14:paraId="6B865F49" w14:textId="77777777" w:rsidR="00F21D89" w:rsidRPr="00413F1D" w:rsidRDefault="00F21D89" w:rsidP="00F21D89">
      <w:pPr>
        <w:pStyle w:val="EndNoteBibliography"/>
        <w:spacing w:after="0"/>
        <w:jc w:val="both"/>
        <w:rPr>
          <w:rtl/>
        </w:rPr>
      </w:pPr>
      <w:r w:rsidRPr="00413F1D">
        <w:rPr>
          <w:rtl/>
        </w:rPr>
        <w:t>91.</w:t>
      </w:r>
      <w:r w:rsidRPr="00413F1D">
        <w:rPr>
          <w:rtl/>
        </w:rPr>
        <w:tab/>
      </w:r>
      <w:r w:rsidRPr="00413F1D">
        <w:t>Riedl V, Utz L, Castrillón G, Grimmer T, Rauschecker JP, Ploner M, et al. Metabolic connectivity mapping reveals effective connectivity in the resting human brain. Proceedings of the National Academy of Sciences. 2016;113(2):428-33</w:t>
      </w:r>
      <w:r w:rsidRPr="00413F1D">
        <w:rPr>
          <w:rtl/>
        </w:rPr>
        <w:t>.</w:t>
      </w:r>
    </w:p>
    <w:p w14:paraId="1D0266C3" w14:textId="77777777" w:rsidR="00F21D89" w:rsidRPr="00413F1D" w:rsidRDefault="00F21D89" w:rsidP="00F21D89">
      <w:pPr>
        <w:pStyle w:val="EndNoteBibliography"/>
        <w:spacing w:after="0"/>
        <w:jc w:val="both"/>
        <w:rPr>
          <w:rtl/>
        </w:rPr>
      </w:pPr>
      <w:r w:rsidRPr="00413F1D">
        <w:rPr>
          <w:rtl/>
        </w:rPr>
        <w:t>92.</w:t>
      </w:r>
      <w:r w:rsidRPr="00413F1D">
        <w:rPr>
          <w:rtl/>
        </w:rPr>
        <w:tab/>
      </w:r>
      <w:r w:rsidRPr="00413F1D">
        <w:t>Foster BL, Parvizi J. Resting oscillations and cross-frequency coupling in the human posteromedial cortex. Neuroimage. 2012;60(1):384-91</w:t>
      </w:r>
      <w:r w:rsidRPr="00413F1D">
        <w:rPr>
          <w:rtl/>
        </w:rPr>
        <w:t>.</w:t>
      </w:r>
    </w:p>
    <w:p w14:paraId="002D0868" w14:textId="77777777" w:rsidR="00F21D89" w:rsidRPr="00413F1D" w:rsidRDefault="00F21D89" w:rsidP="00F21D89">
      <w:pPr>
        <w:pStyle w:val="EndNoteBibliography"/>
        <w:spacing w:after="0"/>
        <w:jc w:val="both"/>
        <w:rPr>
          <w:rtl/>
        </w:rPr>
      </w:pPr>
      <w:r w:rsidRPr="00413F1D">
        <w:rPr>
          <w:rtl/>
        </w:rPr>
        <w:t>93.</w:t>
      </w:r>
      <w:r w:rsidRPr="00413F1D">
        <w:rPr>
          <w:rtl/>
        </w:rPr>
        <w:tab/>
      </w:r>
      <w:r w:rsidRPr="00413F1D">
        <w:t>Brookes MJ, Woolrich M, Luckhoo H, Price D, Hale JR, Stephenson MC, et al. Investigating the electrophysiological basis of resting state networks using magnetoencephalography. Proceedings of the National Academy of Sciences. 2011;108(40):16783-8</w:t>
      </w:r>
      <w:r w:rsidRPr="00413F1D">
        <w:rPr>
          <w:rtl/>
        </w:rPr>
        <w:t>.</w:t>
      </w:r>
    </w:p>
    <w:p w14:paraId="5AA82EC8" w14:textId="77777777" w:rsidR="00F21D89" w:rsidRPr="00413F1D" w:rsidRDefault="00F21D89" w:rsidP="00F21D89">
      <w:pPr>
        <w:pStyle w:val="EndNoteBibliography"/>
        <w:spacing w:after="0"/>
        <w:jc w:val="both"/>
        <w:rPr>
          <w:rtl/>
        </w:rPr>
      </w:pPr>
      <w:r w:rsidRPr="00413F1D">
        <w:rPr>
          <w:rtl/>
        </w:rPr>
        <w:t>94.</w:t>
      </w:r>
      <w:r w:rsidRPr="00413F1D">
        <w:rPr>
          <w:rtl/>
        </w:rPr>
        <w:tab/>
      </w:r>
      <w:r w:rsidRPr="00413F1D">
        <w:t>Menon V. Large-scale brain networks and psychopathology: a unifying triple network model. Trends in cognitive sciences. 2011;15(10):483-506</w:t>
      </w:r>
      <w:r w:rsidRPr="00413F1D">
        <w:rPr>
          <w:rtl/>
        </w:rPr>
        <w:t>.</w:t>
      </w:r>
    </w:p>
    <w:p w14:paraId="0117A6EC" w14:textId="77777777" w:rsidR="00F21D89" w:rsidRPr="00413F1D" w:rsidRDefault="00F21D89" w:rsidP="00F21D89">
      <w:pPr>
        <w:pStyle w:val="EndNoteBibliography"/>
        <w:spacing w:after="0"/>
        <w:jc w:val="both"/>
        <w:rPr>
          <w:rtl/>
        </w:rPr>
      </w:pPr>
      <w:r w:rsidRPr="00413F1D">
        <w:rPr>
          <w:rtl/>
        </w:rPr>
        <w:lastRenderedPageBreak/>
        <w:t>95.</w:t>
      </w:r>
      <w:r w:rsidRPr="00413F1D">
        <w:rPr>
          <w:rtl/>
        </w:rPr>
        <w:tab/>
      </w:r>
      <w:r w:rsidRPr="00413F1D">
        <w:t>Yeo BT, Krienen FM, Sepulcre J, Sabuncu MR, Lashkari D, Hollinshead M, et al. The organization of the human cerebral cortex estimated by intrinsic functional connectivity. Journal of neurophysiology. 2011</w:t>
      </w:r>
      <w:r w:rsidRPr="00413F1D">
        <w:rPr>
          <w:rtl/>
        </w:rPr>
        <w:t>.</w:t>
      </w:r>
    </w:p>
    <w:p w14:paraId="036B5BB1" w14:textId="77777777" w:rsidR="00F21D89" w:rsidRPr="00413F1D" w:rsidRDefault="00F21D89" w:rsidP="00F21D89">
      <w:pPr>
        <w:pStyle w:val="EndNoteBibliography"/>
        <w:spacing w:after="0"/>
        <w:jc w:val="both"/>
        <w:rPr>
          <w:rtl/>
        </w:rPr>
      </w:pPr>
      <w:r w:rsidRPr="00413F1D">
        <w:rPr>
          <w:rtl/>
        </w:rPr>
        <w:t>96.</w:t>
      </w:r>
      <w:r w:rsidRPr="00413F1D">
        <w:rPr>
          <w:rtl/>
        </w:rPr>
        <w:tab/>
      </w:r>
      <w:r w:rsidRPr="00413F1D">
        <w:t>Bell PT, Shine JM. Estimating large-scale network convergence in the human functional connectome. Brain Connectivity. 2015;5(9):565-74</w:t>
      </w:r>
      <w:r w:rsidRPr="00413F1D">
        <w:rPr>
          <w:rtl/>
        </w:rPr>
        <w:t>.</w:t>
      </w:r>
    </w:p>
    <w:p w14:paraId="48A9525E" w14:textId="77777777" w:rsidR="00F21D89" w:rsidRPr="00413F1D" w:rsidRDefault="00F21D89" w:rsidP="00F21D89">
      <w:pPr>
        <w:pStyle w:val="EndNoteBibliography"/>
        <w:spacing w:after="0"/>
        <w:jc w:val="both"/>
        <w:rPr>
          <w:rtl/>
        </w:rPr>
      </w:pPr>
      <w:r w:rsidRPr="00413F1D">
        <w:rPr>
          <w:rtl/>
        </w:rPr>
        <w:t>97.</w:t>
      </w:r>
      <w:r w:rsidRPr="00413F1D">
        <w:rPr>
          <w:rtl/>
        </w:rPr>
        <w:tab/>
      </w:r>
      <w:r w:rsidRPr="00413F1D">
        <w:t>Vossel S, Geng JJ, Fink GR. Dorsal and ventral attention systems: distinct neural circuits but collaborative roles. The Neuroscientist. 2014;20(2):150-9</w:t>
      </w:r>
      <w:r w:rsidRPr="00413F1D">
        <w:rPr>
          <w:rtl/>
        </w:rPr>
        <w:t>.</w:t>
      </w:r>
    </w:p>
    <w:p w14:paraId="22C9C6E9" w14:textId="77777777" w:rsidR="00F21D89" w:rsidRPr="00413F1D" w:rsidRDefault="00F21D89" w:rsidP="00F21D89">
      <w:pPr>
        <w:pStyle w:val="EndNoteBibliography"/>
        <w:spacing w:after="0"/>
        <w:jc w:val="both"/>
        <w:rPr>
          <w:rtl/>
        </w:rPr>
      </w:pPr>
      <w:r w:rsidRPr="00413F1D">
        <w:rPr>
          <w:rtl/>
        </w:rPr>
        <w:t>98.</w:t>
      </w:r>
      <w:r w:rsidRPr="00413F1D">
        <w:rPr>
          <w:rtl/>
        </w:rPr>
        <w:tab/>
      </w:r>
      <w:r w:rsidRPr="00413F1D">
        <w:t>Shulman GL, McAvoy MP, Cowan MC, Astafiev SV, Tansy AP, d'Avossa G, et al. Quantitative analysis of attention and detection signals during visual search. Journal of neurophysiology. 2003;90(5):3384-97</w:t>
      </w:r>
      <w:r w:rsidRPr="00413F1D">
        <w:rPr>
          <w:rtl/>
        </w:rPr>
        <w:t>.</w:t>
      </w:r>
    </w:p>
    <w:p w14:paraId="31E09C4E" w14:textId="77777777" w:rsidR="00F21D89" w:rsidRPr="00413F1D" w:rsidRDefault="00F21D89" w:rsidP="00F21D89">
      <w:pPr>
        <w:pStyle w:val="EndNoteBibliography"/>
        <w:spacing w:after="0"/>
        <w:jc w:val="both"/>
        <w:rPr>
          <w:rtl/>
        </w:rPr>
      </w:pPr>
      <w:r w:rsidRPr="00413F1D">
        <w:rPr>
          <w:rtl/>
        </w:rPr>
        <w:t>99.</w:t>
      </w:r>
      <w:r w:rsidRPr="00413F1D">
        <w:rPr>
          <w:rtl/>
        </w:rPr>
        <w:tab/>
      </w:r>
      <w:r w:rsidRPr="00413F1D">
        <w:t>Menon V. Salience network. 2015</w:t>
      </w:r>
      <w:r w:rsidRPr="00413F1D">
        <w:rPr>
          <w:rtl/>
        </w:rPr>
        <w:t>.</w:t>
      </w:r>
    </w:p>
    <w:p w14:paraId="10D93701" w14:textId="77777777" w:rsidR="00F21D89" w:rsidRPr="00413F1D" w:rsidRDefault="00F21D89" w:rsidP="00F21D89">
      <w:pPr>
        <w:pStyle w:val="EndNoteBibliography"/>
        <w:spacing w:after="0"/>
        <w:jc w:val="both"/>
        <w:rPr>
          <w:rtl/>
        </w:rPr>
      </w:pPr>
      <w:r w:rsidRPr="00413F1D">
        <w:rPr>
          <w:rtl/>
        </w:rPr>
        <w:t>100.</w:t>
      </w:r>
      <w:r w:rsidRPr="00413F1D">
        <w:rPr>
          <w:rtl/>
        </w:rPr>
        <w:tab/>
      </w:r>
      <w:r w:rsidRPr="00413F1D">
        <w:t>Steimke R, Nomi JS, Calhoun VD, Stelzel C, Paschke LM, Gaschler R, et al. Salience network dynamics underlying successful resistance of temptation. Social cognitive and affective neuroscience. 2017;12(12):1928-39</w:t>
      </w:r>
      <w:r w:rsidRPr="00413F1D">
        <w:rPr>
          <w:rtl/>
        </w:rPr>
        <w:t>.</w:t>
      </w:r>
    </w:p>
    <w:p w14:paraId="781FCC98" w14:textId="77777777" w:rsidR="00F21D89" w:rsidRPr="00413F1D" w:rsidRDefault="00F21D89" w:rsidP="00F21D89">
      <w:pPr>
        <w:pStyle w:val="EndNoteBibliography"/>
        <w:spacing w:after="0"/>
        <w:jc w:val="both"/>
        <w:rPr>
          <w:rtl/>
        </w:rPr>
      </w:pPr>
      <w:r w:rsidRPr="00413F1D">
        <w:rPr>
          <w:rtl/>
        </w:rPr>
        <w:t>101.</w:t>
      </w:r>
      <w:r w:rsidRPr="00413F1D">
        <w:rPr>
          <w:rtl/>
        </w:rPr>
        <w:tab/>
      </w:r>
      <w:r w:rsidRPr="00413F1D">
        <w:t>Scolari M, Seidl-Rathkopf KN, Kastner S. Functions of the human frontoparietal attention network: Evidence from neuroimaging. Current opinion in behavioral sciences. 2015;1:32-9</w:t>
      </w:r>
      <w:r w:rsidRPr="00413F1D">
        <w:rPr>
          <w:rtl/>
        </w:rPr>
        <w:t>.</w:t>
      </w:r>
    </w:p>
    <w:p w14:paraId="76F8DC00" w14:textId="77777777" w:rsidR="00F21D89" w:rsidRPr="00413F1D" w:rsidRDefault="00F21D89" w:rsidP="00F21D89">
      <w:pPr>
        <w:pStyle w:val="EndNoteBibliography"/>
        <w:spacing w:after="0"/>
        <w:jc w:val="both"/>
        <w:rPr>
          <w:rtl/>
        </w:rPr>
      </w:pPr>
      <w:r w:rsidRPr="00413F1D">
        <w:rPr>
          <w:rtl/>
        </w:rPr>
        <w:t>102.</w:t>
      </w:r>
      <w:r w:rsidRPr="00413F1D">
        <w:rPr>
          <w:rtl/>
        </w:rPr>
        <w:tab/>
      </w:r>
      <w:r w:rsidRPr="00413F1D">
        <w:t>Marek S, Dosenbach NU. The frontoparietal network: function, electrophysiology, and importance of individual precision mapping. Dialogues in clinical neuroscience. 2018;20(2):133</w:t>
      </w:r>
      <w:r w:rsidRPr="00413F1D">
        <w:rPr>
          <w:rtl/>
        </w:rPr>
        <w:t>.</w:t>
      </w:r>
    </w:p>
    <w:p w14:paraId="441CE4B6" w14:textId="77777777" w:rsidR="00F21D89" w:rsidRPr="00413F1D" w:rsidRDefault="00F21D89" w:rsidP="00F21D89">
      <w:pPr>
        <w:pStyle w:val="EndNoteBibliography"/>
        <w:spacing w:after="0"/>
        <w:jc w:val="both"/>
        <w:rPr>
          <w:rtl/>
        </w:rPr>
      </w:pPr>
      <w:r w:rsidRPr="00413F1D">
        <w:rPr>
          <w:rtl/>
        </w:rPr>
        <w:t>103.</w:t>
      </w:r>
      <w:r w:rsidRPr="00413F1D">
        <w:rPr>
          <w:rtl/>
        </w:rPr>
        <w:tab/>
      </w:r>
      <w:r w:rsidRPr="00413F1D">
        <w:t>Yuan R, Di X, Taylor PA, Gohel S, Tsai Y-H, Biswal BB. Functional topography of the thalamocortical system in human. Brain Structure and Function. 2016;221(4):1971-84</w:t>
      </w:r>
      <w:r w:rsidRPr="00413F1D">
        <w:rPr>
          <w:rtl/>
        </w:rPr>
        <w:t>.</w:t>
      </w:r>
    </w:p>
    <w:p w14:paraId="237EE592" w14:textId="77777777" w:rsidR="00F21D89" w:rsidRPr="00413F1D" w:rsidRDefault="00F21D89" w:rsidP="00F21D89">
      <w:pPr>
        <w:pStyle w:val="EndNoteBibliography"/>
        <w:spacing w:after="0"/>
        <w:jc w:val="both"/>
        <w:rPr>
          <w:rtl/>
        </w:rPr>
      </w:pPr>
      <w:r w:rsidRPr="00413F1D">
        <w:rPr>
          <w:rtl/>
        </w:rPr>
        <w:t>104.</w:t>
      </w:r>
      <w:r w:rsidRPr="00413F1D">
        <w:rPr>
          <w:rtl/>
        </w:rPr>
        <w:tab/>
      </w:r>
      <w:r w:rsidRPr="00413F1D">
        <w:t>Hutton JS, Dudley J, Horowitz</w:t>
      </w:r>
      <w:r w:rsidRPr="00413F1D">
        <w:rPr>
          <w:rtl/>
        </w:rPr>
        <w:t>-</w:t>
      </w:r>
      <w:r w:rsidRPr="00413F1D">
        <w:t>Kraus T, DeWitt T, Holland SK. Functional connectivity of attention, visual, and language networks during audio, illustrated, and animated stories in preschool-age children. Brain connectivity. 2019;9(7):580-92</w:t>
      </w:r>
      <w:r w:rsidRPr="00413F1D">
        <w:rPr>
          <w:rtl/>
        </w:rPr>
        <w:t>.</w:t>
      </w:r>
    </w:p>
    <w:p w14:paraId="5639E881" w14:textId="77777777" w:rsidR="00F21D89" w:rsidRPr="00413F1D" w:rsidRDefault="00F21D89" w:rsidP="00F21D89">
      <w:pPr>
        <w:pStyle w:val="EndNoteBibliography"/>
        <w:spacing w:after="0"/>
        <w:jc w:val="both"/>
        <w:rPr>
          <w:rtl/>
        </w:rPr>
      </w:pPr>
      <w:r w:rsidRPr="00413F1D">
        <w:rPr>
          <w:rtl/>
        </w:rPr>
        <w:t>105.</w:t>
      </w:r>
      <w:r w:rsidRPr="00413F1D">
        <w:rPr>
          <w:rtl/>
        </w:rPr>
        <w:tab/>
      </w:r>
      <w:r w:rsidRPr="00413F1D">
        <w:t>Bertolero M, Bassett D. How matter becomes mind. Scientific American. 2019;321(1):26-33</w:t>
      </w:r>
      <w:r w:rsidRPr="00413F1D">
        <w:rPr>
          <w:rtl/>
        </w:rPr>
        <w:t>.</w:t>
      </w:r>
    </w:p>
    <w:p w14:paraId="06998E3C" w14:textId="77777777" w:rsidR="00F21D89" w:rsidRPr="00413F1D" w:rsidRDefault="00F21D89" w:rsidP="00F21D89">
      <w:pPr>
        <w:pStyle w:val="EndNoteBibliography"/>
        <w:spacing w:after="0"/>
        <w:jc w:val="both"/>
        <w:rPr>
          <w:rtl/>
        </w:rPr>
      </w:pPr>
      <w:r w:rsidRPr="00413F1D">
        <w:rPr>
          <w:rtl/>
        </w:rPr>
        <w:t>106.</w:t>
      </w:r>
      <w:r w:rsidRPr="00413F1D">
        <w:rPr>
          <w:rtl/>
        </w:rPr>
        <w:tab/>
      </w:r>
      <w:r w:rsidRPr="00413F1D">
        <w:t>Shafiei G, Zeighami Y, Clark CA, Coull JT, Nagano-Saito A, Leyton M, et al. Dopamine signaling modulates the stability and integration of intrinsic brain networks. Cerebral Cortex. 2019;29(1):397-40</w:t>
      </w:r>
      <w:r w:rsidRPr="00413F1D">
        <w:rPr>
          <w:rtl/>
        </w:rPr>
        <w:t>9.</w:t>
      </w:r>
    </w:p>
    <w:p w14:paraId="4BF24074" w14:textId="77777777" w:rsidR="00F21D89" w:rsidRPr="00413F1D" w:rsidRDefault="00F21D89" w:rsidP="00F21D89">
      <w:pPr>
        <w:pStyle w:val="EndNoteBibliography"/>
        <w:spacing w:after="0"/>
        <w:jc w:val="both"/>
        <w:rPr>
          <w:rtl/>
        </w:rPr>
      </w:pPr>
      <w:r w:rsidRPr="00413F1D">
        <w:rPr>
          <w:rtl/>
        </w:rPr>
        <w:t>107.</w:t>
      </w:r>
      <w:r w:rsidRPr="00413F1D">
        <w:rPr>
          <w:rtl/>
        </w:rPr>
        <w:tab/>
      </w:r>
      <w:r w:rsidRPr="00413F1D">
        <w:t>Fornito A, Zalesky A, Bullmore E. Fundamentals of brain network analysis: Academic Press; 2016</w:t>
      </w:r>
      <w:r w:rsidRPr="00413F1D">
        <w:rPr>
          <w:rtl/>
        </w:rPr>
        <w:t>.</w:t>
      </w:r>
    </w:p>
    <w:p w14:paraId="279F85DF" w14:textId="77777777" w:rsidR="00F21D89" w:rsidRPr="00413F1D" w:rsidRDefault="00F21D89" w:rsidP="00F21D89">
      <w:pPr>
        <w:pStyle w:val="EndNoteBibliography"/>
        <w:spacing w:after="0"/>
        <w:jc w:val="both"/>
        <w:rPr>
          <w:rtl/>
        </w:rPr>
      </w:pPr>
      <w:r w:rsidRPr="00413F1D">
        <w:rPr>
          <w:rtl/>
        </w:rPr>
        <w:t>108.</w:t>
      </w:r>
      <w:r w:rsidRPr="00413F1D">
        <w:rPr>
          <w:rtl/>
        </w:rPr>
        <w:tab/>
      </w:r>
      <w:r w:rsidRPr="00413F1D">
        <w:t>Liu J, Li M, Pan Y, Lan W, Zheng R, Wu F-X, et al. Complex brain network analysis and its applications to brain disorders: a survey. Complexity. 2</w:t>
      </w:r>
      <w:r w:rsidRPr="00413F1D">
        <w:rPr>
          <w:rtl/>
        </w:rPr>
        <w:t>017;2017.</w:t>
      </w:r>
    </w:p>
    <w:p w14:paraId="2DDF8CC9" w14:textId="77777777" w:rsidR="00F21D89" w:rsidRPr="00413F1D" w:rsidRDefault="00F21D89" w:rsidP="00F21D89">
      <w:pPr>
        <w:pStyle w:val="EndNoteBibliography"/>
        <w:spacing w:after="0"/>
        <w:jc w:val="both"/>
        <w:rPr>
          <w:rtl/>
        </w:rPr>
      </w:pPr>
      <w:r w:rsidRPr="00413F1D">
        <w:rPr>
          <w:rtl/>
        </w:rPr>
        <w:t>109.</w:t>
      </w:r>
      <w:r w:rsidRPr="00413F1D">
        <w:rPr>
          <w:rtl/>
        </w:rPr>
        <w:tab/>
      </w:r>
      <w:r w:rsidRPr="00413F1D">
        <w:t>Fan L, Li H, Zhuo J, Zhang Y, Wang J, Chen L, et al. The human brainnetome atlas: a new brain atlas based on connectional architecture. Cerebral cortex. 2016;26(8):3508-26</w:t>
      </w:r>
      <w:r w:rsidRPr="00413F1D">
        <w:rPr>
          <w:rtl/>
        </w:rPr>
        <w:t>.</w:t>
      </w:r>
    </w:p>
    <w:p w14:paraId="7428CD83" w14:textId="77777777" w:rsidR="00F21D89" w:rsidRPr="00413F1D" w:rsidRDefault="00F21D89" w:rsidP="00F21D89">
      <w:pPr>
        <w:pStyle w:val="EndNoteBibliography"/>
        <w:spacing w:after="0"/>
        <w:jc w:val="both"/>
        <w:rPr>
          <w:rtl/>
        </w:rPr>
      </w:pPr>
      <w:r w:rsidRPr="00413F1D">
        <w:rPr>
          <w:rtl/>
        </w:rPr>
        <w:lastRenderedPageBreak/>
        <w:t>110.</w:t>
      </w:r>
      <w:r w:rsidRPr="00413F1D">
        <w:rPr>
          <w:rtl/>
        </w:rPr>
        <w:tab/>
      </w:r>
      <w:r w:rsidRPr="00413F1D">
        <w:t>Dwyer DB, Harrison BJ, Yücel M, Whittle S, Zalesky A, Pantelis</w:t>
      </w:r>
      <w:r w:rsidRPr="00413F1D">
        <w:rPr>
          <w:rtl/>
        </w:rPr>
        <w:t xml:space="preserve"> </w:t>
      </w:r>
      <w:r w:rsidRPr="00413F1D">
        <w:t>C, et al. Large-scale brain network dynamics supporting adolescent cognitive control. Journal of Neuroscience. 2014;34(42):14096-107</w:t>
      </w:r>
      <w:r w:rsidRPr="00413F1D">
        <w:rPr>
          <w:rtl/>
        </w:rPr>
        <w:t>.</w:t>
      </w:r>
    </w:p>
    <w:p w14:paraId="5C611A44" w14:textId="77777777" w:rsidR="00F21D89" w:rsidRPr="00413F1D" w:rsidRDefault="00F21D89" w:rsidP="00F21D89">
      <w:pPr>
        <w:pStyle w:val="EndNoteBibliography"/>
        <w:spacing w:after="0"/>
        <w:jc w:val="both"/>
        <w:rPr>
          <w:rtl/>
        </w:rPr>
      </w:pPr>
      <w:r w:rsidRPr="00413F1D">
        <w:rPr>
          <w:rtl/>
        </w:rPr>
        <w:t>111.</w:t>
      </w:r>
      <w:r w:rsidRPr="00413F1D">
        <w:rPr>
          <w:rtl/>
        </w:rPr>
        <w:tab/>
      </w:r>
      <w:r w:rsidRPr="00413F1D">
        <w:t>Passingham RE, Stephan KE, Kötter R. The anatomical basis of functional localization in the cortex. Nature Reviews</w:t>
      </w:r>
      <w:r w:rsidRPr="00413F1D">
        <w:rPr>
          <w:rtl/>
        </w:rPr>
        <w:t xml:space="preserve"> </w:t>
      </w:r>
      <w:r w:rsidRPr="00413F1D">
        <w:t>Neuroscience. 2002;3(8):606-16</w:t>
      </w:r>
      <w:r w:rsidRPr="00413F1D">
        <w:rPr>
          <w:rtl/>
        </w:rPr>
        <w:t>.</w:t>
      </w:r>
    </w:p>
    <w:p w14:paraId="14399054" w14:textId="77777777" w:rsidR="00F21D89" w:rsidRPr="00413F1D" w:rsidRDefault="00F21D89" w:rsidP="00F21D89">
      <w:pPr>
        <w:pStyle w:val="EndNoteBibliography"/>
        <w:spacing w:after="0"/>
        <w:jc w:val="both"/>
        <w:rPr>
          <w:rtl/>
        </w:rPr>
      </w:pPr>
      <w:r w:rsidRPr="00413F1D">
        <w:rPr>
          <w:rtl/>
        </w:rPr>
        <w:t>112.</w:t>
      </w:r>
      <w:r w:rsidRPr="00413F1D">
        <w:rPr>
          <w:rtl/>
        </w:rPr>
        <w:tab/>
      </w:r>
      <w:r w:rsidRPr="00413F1D">
        <w:t>Anwander A, Tittgemeyer M, von Cramon DY, Friederici AD, Knösche TR. Connectivity-based parcellation of Broca's area. Cerebral cortex. 2007;17(4):816-25</w:t>
      </w:r>
      <w:r w:rsidRPr="00413F1D">
        <w:rPr>
          <w:rtl/>
        </w:rPr>
        <w:t>.</w:t>
      </w:r>
    </w:p>
    <w:p w14:paraId="7F629006" w14:textId="77777777" w:rsidR="00F21D89" w:rsidRPr="00413F1D" w:rsidRDefault="00F21D89" w:rsidP="00F21D89">
      <w:pPr>
        <w:pStyle w:val="EndNoteBibliography"/>
        <w:spacing w:after="0"/>
        <w:jc w:val="both"/>
        <w:rPr>
          <w:rtl/>
        </w:rPr>
      </w:pPr>
      <w:r w:rsidRPr="00413F1D">
        <w:rPr>
          <w:rtl/>
        </w:rPr>
        <w:t>113.</w:t>
      </w:r>
      <w:r w:rsidRPr="00413F1D">
        <w:rPr>
          <w:rtl/>
        </w:rPr>
        <w:tab/>
      </w:r>
      <w:r w:rsidRPr="00413F1D">
        <w:t>Power JD, Cohen AL, Nelson SM, Wig GS, Barnes KA, Church JA</w:t>
      </w:r>
      <w:r w:rsidRPr="00413F1D">
        <w:rPr>
          <w:rtl/>
        </w:rPr>
        <w:t xml:space="preserve">, </w:t>
      </w:r>
      <w:r w:rsidRPr="00413F1D">
        <w:t>et al. Functional network organization of the human brain. Neuron. 2011;72(4):665-78</w:t>
      </w:r>
      <w:r w:rsidRPr="00413F1D">
        <w:rPr>
          <w:rtl/>
        </w:rPr>
        <w:t>.</w:t>
      </w:r>
    </w:p>
    <w:p w14:paraId="033C2826" w14:textId="77777777" w:rsidR="00F21D89" w:rsidRPr="00413F1D" w:rsidRDefault="00F21D89" w:rsidP="00F21D89">
      <w:pPr>
        <w:pStyle w:val="EndNoteBibliography"/>
        <w:spacing w:after="0"/>
        <w:jc w:val="both"/>
        <w:rPr>
          <w:rtl/>
        </w:rPr>
      </w:pPr>
      <w:r w:rsidRPr="00413F1D">
        <w:rPr>
          <w:rtl/>
        </w:rPr>
        <w:t>114.</w:t>
      </w:r>
      <w:r w:rsidRPr="00413F1D">
        <w:rPr>
          <w:rtl/>
        </w:rPr>
        <w:tab/>
      </w:r>
      <w:r w:rsidRPr="00413F1D">
        <w:t>Craddock RC, James GA, Holtzheimer III PE, Hu XP, Mayberg HS. A whole brain fMRI atlas generated via spatially constrained spectral clustering. Human brain mapping. 2012;33(8):1914-28</w:t>
      </w:r>
      <w:r w:rsidRPr="00413F1D">
        <w:rPr>
          <w:rtl/>
        </w:rPr>
        <w:t>.</w:t>
      </w:r>
    </w:p>
    <w:p w14:paraId="35DCF7EC" w14:textId="77777777" w:rsidR="00F21D89" w:rsidRPr="00413F1D" w:rsidRDefault="00F21D89" w:rsidP="00F21D89">
      <w:pPr>
        <w:pStyle w:val="EndNoteBibliography"/>
        <w:spacing w:after="0"/>
        <w:jc w:val="both"/>
        <w:rPr>
          <w:rtl/>
        </w:rPr>
      </w:pPr>
      <w:r w:rsidRPr="00413F1D">
        <w:rPr>
          <w:rtl/>
        </w:rPr>
        <w:t>115.</w:t>
      </w:r>
      <w:r w:rsidRPr="00413F1D">
        <w:rPr>
          <w:rtl/>
        </w:rPr>
        <w:tab/>
      </w:r>
      <w:r w:rsidRPr="00413F1D">
        <w:t>Glasser MF, Coalson TS, Robinson EC, Hacker CD, Harwell J, Yacoub E, et al. A multi-modal parcellation of human cerebral cortex. Nature. 2016;536(7615):171-8</w:t>
      </w:r>
      <w:r w:rsidRPr="00413F1D">
        <w:rPr>
          <w:rtl/>
        </w:rPr>
        <w:t>.</w:t>
      </w:r>
    </w:p>
    <w:p w14:paraId="791FE277" w14:textId="77777777" w:rsidR="00F21D89" w:rsidRPr="00413F1D" w:rsidRDefault="00F21D89" w:rsidP="00F21D89">
      <w:pPr>
        <w:pStyle w:val="EndNoteBibliography"/>
        <w:spacing w:after="0"/>
        <w:jc w:val="both"/>
        <w:rPr>
          <w:rtl/>
        </w:rPr>
      </w:pPr>
      <w:r w:rsidRPr="00413F1D">
        <w:rPr>
          <w:rtl/>
        </w:rPr>
        <w:t>116.</w:t>
      </w:r>
      <w:r w:rsidRPr="00413F1D">
        <w:rPr>
          <w:rtl/>
        </w:rPr>
        <w:tab/>
      </w:r>
      <w:r w:rsidRPr="00413F1D">
        <w:t>Bassett DS, Bullmore E, Verchinski BA, Mattay VS, Weinberger DR</w:t>
      </w:r>
      <w:r w:rsidRPr="00413F1D">
        <w:rPr>
          <w:rtl/>
        </w:rPr>
        <w:t xml:space="preserve">, </w:t>
      </w:r>
      <w:r w:rsidRPr="00413F1D">
        <w:t>Meyer-Lindenberg A. Hierarchical organization of human cortical networks in health and schizophrenia. Journal of Neuroscience. 2008;28(37):9239-48</w:t>
      </w:r>
      <w:r w:rsidRPr="00413F1D">
        <w:rPr>
          <w:rtl/>
        </w:rPr>
        <w:t>.</w:t>
      </w:r>
    </w:p>
    <w:p w14:paraId="573FD5E2" w14:textId="77777777" w:rsidR="00F21D89" w:rsidRPr="00413F1D" w:rsidRDefault="00F21D89" w:rsidP="00F21D89">
      <w:pPr>
        <w:pStyle w:val="EndNoteBibliography"/>
        <w:spacing w:after="0"/>
        <w:jc w:val="both"/>
        <w:rPr>
          <w:rtl/>
        </w:rPr>
      </w:pPr>
      <w:r w:rsidRPr="00413F1D">
        <w:rPr>
          <w:rtl/>
        </w:rPr>
        <w:t>117.</w:t>
      </w:r>
      <w:r w:rsidRPr="00413F1D">
        <w:rPr>
          <w:rtl/>
        </w:rPr>
        <w:tab/>
      </w:r>
      <w:r w:rsidRPr="00413F1D">
        <w:t>Alexander-Bloch A, Giedd JN, Bullmore E. Imaging structural co-variance between human brain regions</w:t>
      </w:r>
      <w:r w:rsidRPr="00413F1D">
        <w:rPr>
          <w:rtl/>
        </w:rPr>
        <w:t xml:space="preserve">. </w:t>
      </w:r>
      <w:r w:rsidRPr="00413F1D">
        <w:t>Nature Reviews Neuroscience. 2013;14(5):322-36</w:t>
      </w:r>
      <w:r w:rsidRPr="00413F1D">
        <w:rPr>
          <w:rtl/>
        </w:rPr>
        <w:t>.</w:t>
      </w:r>
    </w:p>
    <w:p w14:paraId="46FD133F" w14:textId="77777777" w:rsidR="00F21D89" w:rsidRPr="00413F1D" w:rsidRDefault="00F21D89" w:rsidP="00F21D89">
      <w:pPr>
        <w:pStyle w:val="EndNoteBibliography"/>
        <w:spacing w:after="0"/>
        <w:jc w:val="both"/>
        <w:rPr>
          <w:rtl/>
        </w:rPr>
      </w:pPr>
      <w:r w:rsidRPr="00413F1D">
        <w:rPr>
          <w:rtl/>
        </w:rPr>
        <w:t>118.</w:t>
      </w:r>
      <w:r w:rsidRPr="00413F1D">
        <w:rPr>
          <w:rtl/>
        </w:rPr>
        <w:tab/>
      </w:r>
      <w:r w:rsidRPr="00413F1D">
        <w:t>Fischl B. FreeSurfer. Neuroimage. 2012;62(2):774-81</w:t>
      </w:r>
      <w:r w:rsidRPr="00413F1D">
        <w:rPr>
          <w:rtl/>
        </w:rPr>
        <w:t>.</w:t>
      </w:r>
    </w:p>
    <w:p w14:paraId="75D8310C" w14:textId="77777777" w:rsidR="00F21D89" w:rsidRPr="00413F1D" w:rsidRDefault="00F21D89" w:rsidP="00F21D89">
      <w:pPr>
        <w:pStyle w:val="EndNoteBibliography"/>
        <w:spacing w:after="0"/>
        <w:jc w:val="both"/>
        <w:rPr>
          <w:rtl/>
        </w:rPr>
      </w:pPr>
      <w:r w:rsidRPr="00413F1D">
        <w:rPr>
          <w:rtl/>
        </w:rPr>
        <w:t>119.</w:t>
      </w:r>
      <w:r w:rsidRPr="00413F1D">
        <w:rPr>
          <w:rtl/>
        </w:rPr>
        <w:tab/>
      </w:r>
      <w:r w:rsidRPr="00413F1D">
        <w:t>Friston KJ. Statistical parametric mapping. 1994</w:t>
      </w:r>
      <w:r w:rsidRPr="00413F1D">
        <w:rPr>
          <w:rtl/>
        </w:rPr>
        <w:t>.</w:t>
      </w:r>
    </w:p>
    <w:p w14:paraId="01DE9F69" w14:textId="77777777" w:rsidR="00F21D89" w:rsidRPr="00413F1D" w:rsidRDefault="00F21D89" w:rsidP="00F21D89">
      <w:pPr>
        <w:pStyle w:val="EndNoteBibliography"/>
        <w:spacing w:after="0"/>
        <w:jc w:val="both"/>
        <w:rPr>
          <w:rtl/>
        </w:rPr>
      </w:pPr>
      <w:r w:rsidRPr="00413F1D">
        <w:rPr>
          <w:rtl/>
        </w:rPr>
        <w:t>120.</w:t>
      </w:r>
      <w:r w:rsidRPr="00413F1D">
        <w:rPr>
          <w:rtl/>
        </w:rPr>
        <w:tab/>
      </w:r>
      <w:r w:rsidRPr="00413F1D">
        <w:t>Conturo TE, Lori NF, Cull TS, Akbudak E, Snyder AZ, Shimony JS, et al. Tracking neuronal</w:t>
      </w:r>
      <w:r w:rsidRPr="00413F1D">
        <w:rPr>
          <w:rtl/>
        </w:rPr>
        <w:t xml:space="preserve"> </w:t>
      </w:r>
      <w:r w:rsidRPr="00413F1D">
        <w:t>fiber pathways in the living human brain. Proceedings of the National Academy of Sciences. 1999;96(18):10422-7</w:t>
      </w:r>
      <w:r w:rsidRPr="00413F1D">
        <w:rPr>
          <w:rtl/>
        </w:rPr>
        <w:t>.</w:t>
      </w:r>
    </w:p>
    <w:p w14:paraId="549630F9" w14:textId="77777777" w:rsidR="00F21D89" w:rsidRPr="00413F1D" w:rsidRDefault="00F21D89" w:rsidP="00F21D89">
      <w:pPr>
        <w:pStyle w:val="EndNoteBibliography"/>
        <w:spacing w:after="0"/>
        <w:jc w:val="both"/>
        <w:rPr>
          <w:rtl/>
        </w:rPr>
      </w:pPr>
      <w:r w:rsidRPr="00413F1D">
        <w:rPr>
          <w:rtl/>
        </w:rPr>
        <w:t>121.</w:t>
      </w:r>
      <w:r w:rsidRPr="00413F1D">
        <w:rPr>
          <w:rtl/>
        </w:rPr>
        <w:tab/>
      </w:r>
      <w:r w:rsidRPr="00413F1D">
        <w:t>Basser PJ, Pajevic S, Pierpaoli C, Duda J, Aldroubi A. In vivo fiber tractography using DT‐MRI data. Magnetic resonance in medicine. 2000</w:t>
      </w:r>
      <w:r w:rsidRPr="00413F1D">
        <w:rPr>
          <w:rtl/>
        </w:rPr>
        <w:t>;44(4):625-32.</w:t>
      </w:r>
    </w:p>
    <w:p w14:paraId="20E19249" w14:textId="77777777" w:rsidR="00F21D89" w:rsidRPr="00413F1D" w:rsidRDefault="00F21D89" w:rsidP="00F21D89">
      <w:pPr>
        <w:pStyle w:val="EndNoteBibliography"/>
        <w:spacing w:after="0"/>
        <w:jc w:val="both"/>
        <w:rPr>
          <w:rtl/>
        </w:rPr>
      </w:pPr>
      <w:r w:rsidRPr="00413F1D">
        <w:rPr>
          <w:rtl/>
        </w:rPr>
        <w:t>122.</w:t>
      </w:r>
      <w:r w:rsidRPr="00413F1D">
        <w:rPr>
          <w:rtl/>
        </w:rPr>
        <w:tab/>
      </w:r>
      <w:r w:rsidRPr="00413F1D">
        <w:t>Behrens TE, Berg HJ, Jbabdi S, Rushworth MF, Woolrich MW. Probabilistic diffusion tractography with multiple fibre orientations: What can we gain? Neuroimage. 2007;34(1):144-55</w:t>
      </w:r>
      <w:r w:rsidRPr="00413F1D">
        <w:rPr>
          <w:rtl/>
        </w:rPr>
        <w:t>.</w:t>
      </w:r>
    </w:p>
    <w:p w14:paraId="08B5AC20" w14:textId="77777777" w:rsidR="00F21D89" w:rsidRPr="00413F1D" w:rsidRDefault="00F21D89" w:rsidP="00F21D89">
      <w:pPr>
        <w:pStyle w:val="EndNoteBibliography"/>
        <w:spacing w:after="0"/>
        <w:jc w:val="both"/>
        <w:rPr>
          <w:rtl/>
        </w:rPr>
      </w:pPr>
      <w:r w:rsidRPr="00413F1D">
        <w:rPr>
          <w:rtl/>
        </w:rPr>
        <w:t>123.</w:t>
      </w:r>
      <w:r w:rsidRPr="00413F1D">
        <w:rPr>
          <w:rtl/>
        </w:rPr>
        <w:tab/>
      </w:r>
      <w:r w:rsidRPr="00413F1D">
        <w:t>Wang R, Benner T, Sorensen AG, Wedeen VJ, editors. Diffusion toolkit: a software package for diffusion imaging data processing and tractography. Proc Intl Soc Mag Reson Med; 2007: Berlin</w:t>
      </w:r>
      <w:r w:rsidRPr="00413F1D">
        <w:rPr>
          <w:rtl/>
        </w:rPr>
        <w:t>.</w:t>
      </w:r>
    </w:p>
    <w:p w14:paraId="3C99048B" w14:textId="77777777" w:rsidR="00F21D89" w:rsidRPr="00413F1D" w:rsidRDefault="00F21D89" w:rsidP="00F21D89">
      <w:pPr>
        <w:pStyle w:val="EndNoteBibliography"/>
        <w:spacing w:after="0"/>
        <w:jc w:val="both"/>
        <w:rPr>
          <w:rtl/>
        </w:rPr>
      </w:pPr>
      <w:r w:rsidRPr="00413F1D">
        <w:rPr>
          <w:rtl/>
        </w:rPr>
        <w:lastRenderedPageBreak/>
        <w:t>124.</w:t>
      </w:r>
      <w:r w:rsidRPr="00413F1D">
        <w:rPr>
          <w:rtl/>
        </w:rPr>
        <w:tab/>
      </w:r>
      <w:r w:rsidRPr="00413F1D">
        <w:t>Jiang H, Van Zijl PC, Kim J, Pearlson GD, Mori S. DtiStudio: resource program for diffusion tensor computation and</w:t>
      </w:r>
      <w:r w:rsidRPr="00413F1D">
        <w:rPr>
          <w:rtl/>
        </w:rPr>
        <w:t xml:space="preserve"> </w:t>
      </w:r>
      <w:r w:rsidRPr="00413F1D">
        <w:t>fiber bundle tracking. Computer methods and programs in biomedicine. 2006;81(2):106-16</w:t>
      </w:r>
      <w:r w:rsidRPr="00413F1D">
        <w:rPr>
          <w:rtl/>
        </w:rPr>
        <w:t>.</w:t>
      </w:r>
    </w:p>
    <w:p w14:paraId="555015D2" w14:textId="77777777" w:rsidR="00F21D89" w:rsidRPr="00413F1D" w:rsidRDefault="00F21D89" w:rsidP="00F21D89">
      <w:pPr>
        <w:pStyle w:val="EndNoteBibliography"/>
        <w:spacing w:after="0"/>
        <w:jc w:val="both"/>
        <w:rPr>
          <w:rtl/>
        </w:rPr>
      </w:pPr>
      <w:r w:rsidRPr="00413F1D">
        <w:rPr>
          <w:rtl/>
        </w:rPr>
        <w:t>125.</w:t>
      </w:r>
      <w:r w:rsidRPr="00413F1D">
        <w:rPr>
          <w:rtl/>
        </w:rPr>
        <w:tab/>
      </w:r>
      <w:r w:rsidRPr="00413F1D">
        <w:t>Jenkinson M, Beckmann CF, Behrens TE, Woolrich MW, Smith SM. Fsl. Neuroimage. 2012;62(2):782-90</w:t>
      </w:r>
      <w:r w:rsidRPr="00413F1D">
        <w:rPr>
          <w:rtl/>
        </w:rPr>
        <w:t>.</w:t>
      </w:r>
    </w:p>
    <w:p w14:paraId="7C620482" w14:textId="77777777" w:rsidR="00F21D89" w:rsidRPr="00413F1D" w:rsidRDefault="00F21D89" w:rsidP="00F21D89">
      <w:pPr>
        <w:pStyle w:val="EndNoteBibliography"/>
        <w:spacing w:after="0"/>
        <w:jc w:val="both"/>
        <w:rPr>
          <w:rtl/>
        </w:rPr>
      </w:pPr>
      <w:r w:rsidRPr="00413F1D">
        <w:rPr>
          <w:rtl/>
        </w:rPr>
        <w:t>126.</w:t>
      </w:r>
      <w:r w:rsidRPr="00413F1D">
        <w:rPr>
          <w:rtl/>
        </w:rPr>
        <w:tab/>
      </w:r>
      <w:r w:rsidRPr="00413F1D">
        <w:t>Tournier J-D, Smith R, Raffelt D, Tabbara R, Dhollander T</w:t>
      </w:r>
      <w:r w:rsidRPr="00413F1D">
        <w:rPr>
          <w:rtl/>
        </w:rPr>
        <w:t xml:space="preserve">, </w:t>
      </w:r>
      <w:r w:rsidRPr="00413F1D">
        <w:t>Pietsch M, et al. MRtrix3: A fast, flexible and open software framework for medical image processing and visualisation. NeuroImage. 2019;202:116137</w:t>
      </w:r>
      <w:r w:rsidRPr="00413F1D">
        <w:rPr>
          <w:rtl/>
        </w:rPr>
        <w:t>.</w:t>
      </w:r>
    </w:p>
    <w:p w14:paraId="5753ECA8" w14:textId="77777777" w:rsidR="00F21D89" w:rsidRPr="00413F1D" w:rsidRDefault="00F21D89" w:rsidP="00F21D89">
      <w:pPr>
        <w:pStyle w:val="EndNoteBibliography"/>
        <w:spacing w:after="0"/>
        <w:jc w:val="both"/>
        <w:rPr>
          <w:rtl/>
        </w:rPr>
      </w:pPr>
      <w:r w:rsidRPr="00413F1D">
        <w:rPr>
          <w:rtl/>
        </w:rPr>
        <w:t>127.</w:t>
      </w:r>
      <w:r w:rsidRPr="00413F1D">
        <w:rPr>
          <w:rtl/>
        </w:rPr>
        <w:tab/>
      </w:r>
      <w:r w:rsidRPr="00413F1D">
        <w:t xml:space="preserve">Yeh F. Diffusion MRI Reconstruction in DSI Studio. Advanced Biomedical MRI Lab, National Taiwan University Hospital Available online at: </w:t>
      </w:r>
      <w:hyperlink r:id="rId37" w:history="1">
        <w:r w:rsidRPr="00413F1D">
          <w:rPr>
            <w:rStyle w:val="Hyperlink"/>
          </w:rPr>
          <w:t>http://dsi-studio</w:t>
        </w:r>
      </w:hyperlink>
      <w:r w:rsidRPr="00413F1D">
        <w:t xml:space="preserve"> labsolver org/Manual/Reconstruction# TOC-Q-Space-Diffeomorphic-Reconstruction-QSDR. 2017</w:t>
      </w:r>
      <w:r w:rsidRPr="00413F1D">
        <w:rPr>
          <w:rtl/>
        </w:rPr>
        <w:t>.</w:t>
      </w:r>
    </w:p>
    <w:p w14:paraId="49AAC591" w14:textId="77777777" w:rsidR="00F21D89" w:rsidRPr="00413F1D" w:rsidRDefault="00F21D89" w:rsidP="00F21D89">
      <w:pPr>
        <w:pStyle w:val="EndNoteBibliography"/>
        <w:spacing w:after="0"/>
        <w:jc w:val="both"/>
        <w:rPr>
          <w:rtl/>
        </w:rPr>
      </w:pPr>
      <w:r w:rsidRPr="00413F1D">
        <w:rPr>
          <w:rtl/>
        </w:rPr>
        <w:t>128.</w:t>
      </w:r>
      <w:r w:rsidRPr="00413F1D">
        <w:rPr>
          <w:rtl/>
        </w:rPr>
        <w:tab/>
      </w:r>
      <w:r w:rsidRPr="00413F1D">
        <w:t>Zhang Y, Lin L, Lin C-P, Zhou Y, Chou K-H, Lo C-Y, et al. Abnormal topological organization of structural</w:t>
      </w:r>
      <w:r w:rsidRPr="00413F1D">
        <w:rPr>
          <w:rtl/>
        </w:rPr>
        <w:t xml:space="preserve"> </w:t>
      </w:r>
      <w:r w:rsidRPr="00413F1D">
        <w:t>brain networks in schizophrenia. Schizophrenia research. 2012;141(2-3):109-18</w:t>
      </w:r>
      <w:r w:rsidRPr="00413F1D">
        <w:rPr>
          <w:rtl/>
        </w:rPr>
        <w:t>.</w:t>
      </w:r>
    </w:p>
    <w:p w14:paraId="376A3207" w14:textId="77777777" w:rsidR="00F21D89" w:rsidRPr="00413F1D" w:rsidRDefault="00F21D89" w:rsidP="00F21D89">
      <w:pPr>
        <w:pStyle w:val="EndNoteBibliography"/>
        <w:spacing w:after="0"/>
        <w:jc w:val="both"/>
        <w:rPr>
          <w:rtl/>
        </w:rPr>
      </w:pPr>
      <w:r w:rsidRPr="00413F1D">
        <w:rPr>
          <w:rtl/>
        </w:rPr>
        <w:t>129.</w:t>
      </w:r>
      <w:r w:rsidRPr="00413F1D">
        <w:rPr>
          <w:rtl/>
        </w:rPr>
        <w:tab/>
      </w:r>
      <w:r w:rsidRPr="00413F1D">
        <w:t>Yao Z, Zhang Y, Lin L, Zhou Y, Xu C, Jiang T, et al. Abnormal cortical networks in mild cognitive impairment and Alzheimer's disease. PLoS Comput Biol. 2010;6(11):e1001006</w:t>
      </w:r>
      <w:r w:rsidRPr="00413F1D">
        <w:rPr>
          <w:rtl/>
        </w:rPr>
        <w:t>.</w:t>
      </w:r>
    </w:p>
    <w:p w14:paraId="000E1508" w14:textId="77777777" w:rsidR="00F21D89" w:rsidRPr="00413F1D" w:rsidRDefault="00F21D89" w:rsidP="00F21D89">
      <w:pPr>
        <w:pStyle w:val="EndNoteBibliography"/>
        <w:spacing w:after="0"/>
        <w:jc w:val="both"/>
        <w:rPr>
          <w:rtl/>
        </w:rPr>
      </w:pPr>
      <w:r w:rsidRPr="00413F1D">
        <w:rPr>
          <w:rtl/>
        </w:rPr>
        <w:t>130.</w:t>
      </w:r>
      <w:r w:rsidRPr="00413F1D">
        <w:rPr>
          <w:rtl/>
        </w:rPr>
        <w:tab/>
      </w:r>
      <w:r w:rsidRPr="00413F1D">
        <w:t>Shu N, Liang Y, Li H, Zhang J, Li X, Wang L, et al. Disrupted topological organization in white matter structural networks in amnestic mild cognitive impairment: relationship to subtype. Radiology. 2012;265(2):518-27</w:t>
      </w:r>
      <w:r w:rsidRPr="00413F1D">
        <w:rPr>
          <w:rtl/>
        </w:rPr>
        <w:t>.</w:t>
      </w:r>
    </w:p>
    <w:p w14:paraId="37498942" w14:textId="77777777" w:rsidR="00F21D89" w:rsidRPr="00413F1D" w:rsidRDefault="00F21D89" w:rsidP="00F21D89">
      <w:pPr>
        <w:pStyle w:val="EndNoteBibliography"/>
        <w:spacing w:after="0"/>
        <w:jc w:val="both"/>
        <w:rPr>
          <w:rtl/>
        </w:rPr>
      </w:pPr>
      <w:r w:rsidRPr="00413F1D">
        <w:rPr>
          <w:rtl/>
        </w:rPr>
        <w:t>131.</w:t>
      </w:r>
      <w:r w:rsidRPr="00413F1D">
        <w:rPr>
          <w:rtl/>
        </w:rPr>
        <w:tab/>
      </w:r>
      <w:r w:rsidRPr="00413F1D">
        <w:t>Brier MR, Thomas JB, Fagan AM, Hassenstab J, Holtzman DM, Benzinger TL, et al. Functional connectivity and graph theory in preclinical Alzheimer's disease. Neurobiology of aging. 2014;35(4):757-68</w:t>
      </w:r>
      <w:r w:rsidRPr="00413F1D">
        <w:rPr>
          <w:rtl/>
        </w:rPr>
        <w:t>.</w:t>
      </w:r>
    </w:p>
    <w:p w14:paraId="1B23690B" w14:textId="77777777" w:rsidR="00F21D89" w:rsidRPr="00413F1D" w:rsidRDefault="00F21D89" w:rsidP="00F21D89">
      <w:pPr>
        <w:pStyle w:val="EndNoteBibliography"/>
        <w:spacing w:after="0"/>
        <w:jc w:val="both"/>
        <w:rPr>
          <w:rtl/>
        </w:rPr>
      </w:pPr>
      <w:r w:rsidRPr="00413F1D">
        <w:rPr>
          <w:rtl/>
        </w:rPr>
        <w:t>132.</w:t>
      </w:r>
      <w:r w:rsidRPr="00413F1D">
        <w:rPr>
          <w:rtl/>
        </w:rPr>
        <w:tab/>
      </w:r>
      <w:r w:rsidRPr="00413F1D">
        <w:t>Golbabaei S, Dadashi A, Soltanian-Zadeh H, editors. Measures of the brain functional network that correlate with Alzheimer's neuropsychological test scores: An fMRI and graph analysis study. 2016 38th Annual International Conference of the IEEE Engineering in Medicine and Biology Society (EMBC); 2016: IEEE</w:t>
      </w:r>
      <w:r w:rsidRPr="00413F1D">
        <w:rPr>
          <w:rtl/>
        </w:rPr>
        <w:t>.</w:t>
      </w:r>
    </w:p>
    <w:p w14:paraId="388197B9" w14:textId="77777777" w:rsidR="00F21D89" w:rsidRPr="00413F1D" w:rsidRDefault="00F21D89" w:rsidP="00F21D89">
      <w:pPr>
        <w:pStyle w:val="EndNoteBibliography"/>
        <w:spacing w:after="0"/>
        <w:jc w:val="both"/>
        <w:rPr>
          <w:rtl/>
        </w:rPr>
      </w:pPr>
      <w:r w:rsidRPr="00413F1D">
        <w:rPr>
          <w:rtl/>
        </w:rPr>
        <w:t>133.</w:t>
      </w:r>
      <w:r w:rsidRPr="00413F1D">
        <w:rPr>
          <w:rtl/>
        </w:rPr>
        <w:tab/>
      </w:r>
      <w:r w:rsidRPr="00413F1D">
        <w:t>de Haan W, van der</w:t>
      </w:r>
      <w:r w:rsidRPr="00413F1D">
        <w:rPr>
          <w:rtl/>
        </w:rPr>
        <w:t xml:space="preserve"> </w:t>
      </w:r>
      <w:r w:rsidRPr="00413F1D">
        <w:t>Flier WM, Wang H, Van Mieghem PF, Scheltens P, Stam CJ. Disruption of functional brain networks in Alzheimer's disease: what can we learn from graph spectral analysis of resting-state magnetoencephalography? Brain connectivity. 2012;2(2):45-55</w:t>
      </w:r>
      <w:r w:rsidRPr="00413F1D">
        <w:rPr>
          <w:rtl/>
        </w:rPr>
        <w:t>.</w:t>
      </w:r>
    </w:p>
    <w:p w14:paraId="5EA66E0B" w14:textId="77777777" w:rsidR="00F21D89" w:rsidRPr="00413F1D" w:rsidRDefault="00F21D89" w:rsidP="00F21D89">
      <w:pPr>
        <w:pStyle w:val="EndNoteBibliography"/>
        <w:spacing w:after="0"/>
        <w:jc w:val="both"/>
        <w:rPr>
          <w:rtl/>
        </w:rPr>
      </w:pPr>
      <w:r w:rsidRPr="00413F1D">
        <w:rPr>
          <w:rtl/>
        </w:rPr>
        <w:t>134.</w:t>
      </w:r>
      <w:r w:rsidRPr="00413F1D">
        <w:rPr>
          <w:rtl/>
        </w:rPr>
        <w:tab/>
      </w:r>
      <w:r w:rsidRPr="00413F1D">
        <w:t>Buldú JM, Bajo R, Maestú F, Castellanos N, Leyva I, Gil P, et al. Reorganization of functional networks in mild cognitive impairment. PloS one. 2011;6(5):e19584</w:t>
      </w:r>
      <w:r w:rsidRPr="00413F1D">
        <w:rPr>
          <w:rtl/>
        </w:rPr>
        <w:t>.</w:t>
      </w:r>
    </w:p>
    <w:p w14:paraId="31D89408" w14:textId="77777777" w:rsidR="00F21D89" w:rsidRPr="00413F1D" w:rsidRDefault="00F21D89" w:rsidP="00F21D89">
      <w:pPr>
        <w:pStyle w:val="EndNoteBibliography"/>
        <w:spacing w:after="0"/>
        <w:jc w:val="both"/>
        <w:rPr>
          <w:rtl/>
        </w:rPr>
      </w:pPr>
      <w:r w:rsidRPr="00413F1D">
        <w:rPr>
          <w:rtl/>
        </w:rPr>
        <w:t>135.</w:t>
      </w:r>
      <w:r w:rsidRPr="00413F1D">
        <w:rPr>
          <w:rtl/>
        </w:rPr>
        <w:tab/>
      </w:r>
      <w:r w:rsidRPr="00413F1D">
        <w:t xml:space="preserve">Yin Z, Li J, Zhang Y, Ren A, Von Meneen KM, Huang L. Functional brain network analysis of schizophrenic patients with positive and negative syndrome </w:t>
      </w:r>
      <w:r w:rsidRPr="00413F1D">
        <w:lastRenderedPageBreak/>
        <w:t>based on mutual information of EEG time series. Biomedical Signal Processing and Control. 2017;31:331-8</w:t>
      </w:r>
      <w:r w:rsidRPr="00413F1D">
        <w:rPr>
          <w:rtl/>
        </w:rPr>
        <w:t>.</w:t>
      </w:r>
    </w:p>
    <w:p w14:paraId="5CB3D04B" w14:textId="77777777" w:rsidR="00F21D89" w:rsidRPr="00413F1D" w:rsidRDefault="00F21D89" w:rsidP="00F21D89">
      <w:pPr>
        <w:pStyle w:val="EndNoteBibliography"/>
        <w:spacing w:after="0"/>
        <w:jc w:val="both"/>
        <w:rPr>
          <w:rtl/>
        </w:rPr>
      </w:pPr>
      <w:r w:rsidRPr="00413F1D">
        <w:rPr>
          <w:rtl/>
        </w:rPr>
        <w:t>136.</w:t>
      </w:r>
      <w:r w:rsidRPr="00413F1D">
        <w:rPr>
          <w:rtl/>
        </w:rPr>
        <w:tab/>
      </w:r>
      <w:r w:rsidRPr="00413F1D">
        <w:t>Supekar K, Menon V, Rubin D, Musen M, Greicius MD. Network analysis of intrinsic functional brain connectivity in Alzheimer's disease. PLoS Comput Biol. 2008;4(6):e1000100</w:t>
      </w:r>
      <w:r w:rsidRPr="00413F1D">
        <w:rPr>
          <w:rtl/>
        </w:rPr>
        <w:t>.</w:t>
      </w:r>
    </w:p>
    <w:p w14:paraId="794AC1D5" w14:textId="77777777" w:rsidR="00F21D89" w:rsidRPr="00413F1D" w:rsidRDefault="00F21D89" w:rsidP="00F21D89">
      <w:pPr>
        <w:pStyle w:val="EndNoteBibliography"/>
        <w:spacing w:after="0"/>
        <w:jc w:val="both"/>
        <w:rPr>
          <w:rtl/>
        </w:rPr>
      </w:pPr>
      <w:r w:rsidRPr="00413F1D">
        <w:rPr>
          <w:rtl/>
        </w:rPr>
        <w:t>137.</w:t>
      </w:r>
      <w:r w:rsidRPr="00413F1D">
        <w:rPr>
          <w:rtl/>
        </w:rPr>
        <w:tab/>
      </w:r>
      <w:r w:rsidRPr="00413F1D">
        <w:t>Wang J, Zuo X, Dai Z, Xia M, Zhao Z, Zhao X, et al. Disrupted functional brain connectome in individuals at risk for Alzheimer's disease. Biological psychiatry. 2013</w:t>
      </w:r>
      <w:r w:rsidRPr="00413F1D">
        <w:rPr>
          <w:rtl/>
        </w:rPr>
        <w:t>;73(5):472-81.</w:t>
      </w:r>
    </w:p>
    <w:p w14:paraId="43FAFA7F" w14:textId="77777777" w:rsidR="00F21D89" w:rsidRPr="00413F1D" w:rsidRDefault="00F21D89" w:rsidP="00F21D89">
      <w:pPr>
        <w:pStyle w:val="EndNoteBibliography"/>
        <w:spacing w:after="0"/>
        <w:jc w:val="both"/>
        <w:rPr>
          <w:rtl/>
        </w:rPr>
      </w:pPr>
      <w:r w:rsidRPr="00413F1D">
        <w:rPr>
          <w:rtl/>
        </w:rPr>
        <w:t>138.</w:t>
      </w:r>
      <w:r w:rsidRPr="00413F1D">
        <w:rPr>
          <w:rtl/>
        </w:rPr>
        <w:tab/>
      </w:r>
      <w:r w:rsidRPr="00413F1D">
        <w:t>Benesty J, Chen J, Huang Y, Cohen I. Pearson correlation coefficient.  Noise reduction in speech processing: Springer; 2009. p. 1-4</w:t>
      </w:r>
      <w:r w:rsidRPr="00413F1D">
        <w:rPr>
          <w:rtl/>
        </w:rPr>
        <w:t>.</w:t>
      </w:r>
    </w:p>
    <w:p w14:paraId="0E68A631" w14:textId="77777777" w:rsidR="00F21D89" w:rsidRPr="00413F1D" w:rsidRDefault="00F21D89" w:rsidP="00F21D89">
      <w:pPr>
        <w:pStyle w:val="EndNoteBibliography"/>
        <w:spacing w:after="0"/>
        <w:jc w:val="both"/>
        <w:rPr>
          <w:rtl/>
        </w:rPr>
      </w:pPr>
      <w:r w:rsidRPr="00413F1D">
        <w:rPr>
          <w:rtl/>
        </w:rPr>
        <w:t>139.</w:t>
      </w:r>
      <w:r w:rsidRPr="00413F1D">
        <w:rPr>
          <w:rtl/>
        </w:rPr>
        <w:tab/>
      </w:r>
      <w:r w:rsidRPr="00413F1D">
        <w:t>Guilford JP. Fundamental statistics in psychology and education. 1950</w:t>
      </w:r>
      <w:r w:rsidRPr="00413F1D">
        <w:rPr>
          <w:rtl/>
        </w:rPr>
        <w:t>.</w:t>
      </w:r>
    </w:p>
    <w:p w14:paraId="5FBC6749" w14:textId="77777777" w:rsidR="00F21D89" w:rsidRPr="00413F1D" w:rsidRDefault="00F21D89" w:rsidP="00F21D89">
      <w:pPr>
        <w:pStyle w:val="EndNoteBibliography"/>
        <w:spacing w:after="0"/>
        <w:jc w:val="both"/>
        <w:rPr>
          <w:rtl/>
        </w:rPr>
      </w:pPr>
      <w:r w:rsidRPr="00413F1D">
        <w:rPr>
          <w:rtl/>
        </w:rPr>
        <w:t>140.</w:t>
      </w:r>
      <w:r w:rsidRPr="00413F1D">
        <w:rPr>
          <w:rtl/>
        </w:rPr>
        <w:tab/>
      </w:r>
      <w:r w:rsidRPr="00413F1D">
        <w:t>Rosenberg J, Amjad A</w:t>
      </w:r>
      <w:r w:rsidRPr="00413F1D">
        <w:rPr>
          <w:rtl/>
        </w:rPr>
        <w:t xml:space="preserve">, </w:t>
      </w:r>
      <w:r w:rsidRPr="00413F1D">
        <w:t>Breeze P, Brillinger D, Halliday D. The Fourier approach to the identification of functional coupling between neuronal spike trains. Progress in biophysics and molecular biology. 1989;53(1):1-31</w:t>
      </w:r>
      <w:r w:rsidRPr="00413F1D">
        <w:rPr>
          <w:rtl/>
        </w:rPr>
        <w:t>.</w:t>
      </w:r>
    </w:p>
    <w:p w14:paraId="59D35248" w14:textId="77777777" w:rsidR="00F21D89" w:rsidRPr="00413F1D" w:rsidRDefault="00F21D89" w:rsidP="00F21D89">
      <w:pPr>
        <w:pStyle w:val="EndNoteBibliography"/>
        <w:spacing w:after="0"/>
        <w:jc w:val="both"/>
        <w:rPr>
          <w:rtl/>
        </w:rPr>
      </w:pPr>
      <w:r w:rsidRPr="00413F1D">
        <w:rPr>
          <w:rtl/>
        </w:rPr>
        <w:t>141.</w:t>
      </w:r>
      <w:r w:rsidRPr="00413F1D">
        <w:rPr>
          <w:rtl/>
        </w:rPr>
        <w:tab/>
      </w:r>
      <w:r w:rsidRPr="00413F1D">
        <w:t>Sun FT, Miller LM, D'Esposito M. Measuring interregional functional connectivity using coherence and partial coherence analyses of fMRI data. Neuroimage. 2004;21(2):647-58</w:t>
      </w:r>
      <w:r w:rsidRPr="00413F1D">
        <w:rPr>
          <w:rtl/>
        </w:rPr>
        <w:t>.</w:t>
      </w:r>
    </w:p>
    <w:p w14:paraId="1B086A2D" w14:textId="77777777" w:rsidR="00F21D89" w:rsidRPr="00413F1D" w:rsidRDefault="00F21D89" w:rsidP="00F21D89">
      <w:pPr>
        <w:pStyle w:val="EndNoteBibliography"/>
        <w:spacing w:after="0"/>
        <w:jc w:val="both"/>
        <w:rPr>
          <w:rtl/>
        </w:rPr>
      </w:pPr>
      <w:r w:rsidRPr="00413F1D">
        <w:rPr>
          <w:rtl/>
        </w:rPr>
        <w:t>142.</w:t>
      </w:r>
      <w:r w:rsidRPr="00413F1D">
        <w:rPr>
          <w:rtl/>
        </w:rPr>
        <w:tab/>
      </w:r>
      <w:r w:rsidRPr="00413F1D">
        <w:t>Myers JL, Well A, Lorch RF. Research design and statistical analysis: Routledge; 2010</w:t>
      </w:r>
      <w:r w:rsidRPr="00413F1D">
        <w:rPr>
          <w:rtl/>
        </w:rPr>
        <w:t>.</w:t>
      </w:r>
    </w:p>
    <w:p w14:paraId="2CDE07E8" w14:textId="77777777" w:rsidR="00F21D89" w:rsidRPr="00413F1D" w:rsidRDefault="00F21D89" w:rsidP="00F21D89">
      <w:pPr>
        <w:pStyle w:val="EndNoteBibliography"/>
        <w:spacing w:after="0"/>
        <w:jc w:val="both"/>
        <w:rPr>
          <w:rtl/>
        </w:rPr>
      </w:pPr>
      <w:r w:rsidRPr="00413F1D">
        <w:rPr>
          <w:rtl/>
        </w:rPr>
        <w:t>143.</w:t>
      </w:r>
      <w:r w:rsidRPr="00413F1D">
        <w:rPr>
          <w:rtl/>
        </w:rPr>
        <w:tab/>
      </w:r>
      <w:r w:rsidRPr="00413F1D">
        <w:t>Sun C, Yang F, Wang C, Wang Z, Zhang Y</w:t>
      </w:r>
      <w:r w:rsidRPr="00413F1D">
        <w:rPr>
          <w:rtl/>
        </w:rPr>
        <w:t xml:space="preserve">, </w:t>
      </w:r>
      <w:r w:rsidRPr="00413F1D">
        <w:t>Ming D, et al. Mutual information-based brain network analysis in post-stroke patients with different levels of depression. Frontiers in Human Neuroscience. 2018;12:285</w:t>
      </w:r>
      <w:r w:rsidRPr="00413F1D">
        <w:rPr>
          <w:rtl/>
        </w:rPr>
        <w:t>.</w:t>
      </w:r>
    </w:p>
    <w:p w14:paraId="5CE214AA" w14:textId="77777777" w:rsidR="00F21D89" w:rsidRPr="00413F1D" w:rsidRDefault="00F21D89" w:rsidP="00F21D89">
      <w:pPr>
        <w:pStyle w:val="EndNoteBibliography"/>
        <w:spacing w:after="0"/>
        <w:jc w:val="both"/>
        <w:rPr>
          <w:rtl/>
        </w:rPr>
      </w:pPr>
      <w:r w:rsidRPr="00413F1D">
        <w:rPr>
          <w:rtl/>
        </w:rPr>
        <w:t>144.</w:t>
      </w:r>
      <w:r w:rsidRPr="00413F1D">
        <w:rPr>
          <w:rtl/>
        </w:rPr>
        <w:tab/>
      </w:r>
      <w:r w:rsidRPr="00413F1D">
        <w:t>Wang X, Nagarajan MB, Abidin AZ, DSouza A, Hobbs SK, Wismüller A, editors. Investigating the use of mutual information and non-metric clustering for functional connectivity analysis on resting-state functional MRI. Medical Imaging 2015: Biomedical Applications in Molecular, Structural, and Functional Imaging; 2015: International Society for Optics and Photonics</w:t>
      </w:r>
      <w:r w:rsidRPr="00413F1D">
        <w:rPr>
          <w:rtl/>
        </w:rPr>
        <w:t>.</w:t>
      </w:r>
    </w:p>
    <w:p w14:paraId="683F9F3D" w14:textId="77777777" w:rsidR="00F21D89" w:rsidRPr="00413F1D" w:rsidRDefault="00F21D89" w:rsidP="00F21D89">
      <w:pPr>
        <w:pStyle w:val="EndNoteBibliography"/>
        <w:spacing w:after="0"/>
        <w:jc w:val="both"/>
        <w:rPr>
          <w:rtl/>
        </w:rPr>
      </w:pPr>
      <w:r w:rsidRPr="00413F1D">
        <w:rPr>
          <w:rtl/>
        </w:rPr>
        <w:t>145.</w:t>
      </w:r>
      <w:r w:rsidRPr="00413F1D">
        <w:rPr>
          <w:rtl/>
        </w:rPr>
        <w:tab/>
      </w:r>
      <w:r w:rsidRPr="00413F1D">
        <w:t>Tijms BM, Möller C, Vrenken H, Wink AM, de Haan W, van der Flier WM, et al. Single-subject grey matter graphs in Alzheimer's disease. PloS one. 2013;8(3):e58921</w:t>
      </w:r>
      <w:r w:rsidRPr="00413F1D">
        <w:rPr>
          <w:rtl/>
        </w:rPr>
        <w:t>.</w:t>
      </w:r>
    </w:p>
    <w:p w14:paraId="6BCCCD0F" w14:textId="77777777" w:rsidR="00F21D89" w:rsidRPr="00413F1D" w:rsidRDefault="00F21D89" w:rsidP="00F21D89">
      <w:pPr>
        <w:pStyle w:val="EndNoteBibliography"/>
        <w:spacing w:after="0"/>
        <w:jc w:val="both"/>
        <w:rPr>
          <w:rtl/>
        </w:rPr>
      </w:pPr>
      <w:r w:rsidRPr="00413F1D">
        <w:rPr>
          <w:rtl/>
        </w:rPr>
        <w:t>146.</w:t>
      </w:r>
      <w:r w:rsidRPr="00413F1D">
        <w:rPr>
          <w:rtl/>
        </w:rPr>
        <w:tab/>
      </w:r>
      <w:r w:rsidRPr="00413F1D">
        <w:t>Lynall M-E, Bassett DS, Kerwin R, McKenna PJ, Kitzbichler M, Muller U, et al. Functional connectivity and brain networks in schizophrenia. Journal of Neuroscience. 2010;30(28):9477-87</w:t>
      </w:r>
      <w:r w:rsidRPr="00413F1D">
        <w:rPr>
          <w:rtl/>
        </w:rPr>
        <w:t>.</w:t>
      </w:r>
    </w:p>
    <w:p w14:paraId="2AE3B9DA" w14:textId="77777777" w:rsidR="00F21D89" w:rsidRPr="00413F1D" w:rsidRDefault="00F21D89" w:rsidP="00F21D89">
      <w:pPr>
        <w:pStyle w:val="EndNoteBibliography"/>
        <w:spacing w:after="0"/>
        <w:jc w:val="both"/>
      </w:pPr>
      <w:r w:rsidRPr="00413F1D">
        <w:rPr>
          <w:rtl/>
        </w:rPr>
        <w:t>147.</w:t>
      </w:r>
      <w:r w:rsidRPr="00413F1D">
        <w:rPr>
          <w:rtl/>
        </w:rPr>
        <w:tab/>
      </w:r>
      <w:r w:rsidRPr="00413F1D">
        <w:t>Hadley JA, Kraguljac NV, White DM, Ver Hoef L, Tabora J, Lahti AC. Change in brain network topology as a function of</w:t>
      </w:r>
      <w:r w:rsidRPr="00413F1D">
        <w:rPr>
          <w:rtl/>
        </w:rPr>
        <w:t xml:space="preserve"> </w:t>
      </w:r>
      <w:r w:rsidRPr="00413F1D">
        <w:t>treatment response in schizophrenia: a longitudinal resting-state fMRI study using graph theory. npj Schizophrenia. 2016;2(1):1-7</w:t>
      </w:r>
      <w:r w:rsidRPr="00413F1D">
        <w:rPr>
          <w:rtl/>
        </w:rPr>
        <w:t>.</w:t>
      </w:r>
    </w:p>
    <w:p w14:paraId="7D5DAE58" w14:textId="77777777" w:rsidR="00F21D89" w:rsidRPr="00413F1D" w:rsidRDefault="00F21D89" w:rsidP="00F21D89">
      <w:pPr>
        <w:pStyle w:val="EndNoteBibliography"/>
        <w:spacing w:after="0"/>
        <w:jc w:val="both"/>
        <w:rPr>
          <w:rtl/>
        </w:rPr>
      </w:pPr>
      <w:r w:rsidRPr="00413F1D">
        <w:rPr>
          <w:rtl/>
        </w:rPr>
        <w:lastRenderedPageBreak/>
        <w:t>148.</w:t>
      </w:r>
      <w:r w:rsidRPr="00413F1D">
        <w:rPr>
          <w:rtl/>
        </w:rPr>
        <w:tab/>
      </w:r>
      <w:r w:rsidRPr="00413F1D">
        <w:t>Yadav SK, Kathiresan N, Mohan S, Vasileiou G, Singh A, Kaura D, et al. Gender-based analysis of cortical thickness and</w:t>
      </w:r>
      <w:r w:rsidRPr="00413F1D">
        <w:rPr>
          <w:rtl/>
        </w:rPr>
        <w:t xml:space="preserve"> </w:t>
      </w:r>
      <w:r w:rsidRPr="00413F1D">
        <w:t>structural connectivity in Parkinson’s disease. Journal of neurology. 2016;263(11):2308-18</w:t>
      </w:r>
      <w:r w:rsidRPr="00413F1D">
        <w:rPr>
          <w:rtl/>
        </w:rPr>
        <w:t>.</w:t>
      </w:r>
    </w:p>
    <w:p w14:paraId="0DF6511F" w14:textId="77777777" w:rsidR="00F21D89" w:rsidRPr="00413F1D" w:rsidRDefault="00F21D89" w:rsidP="00F21D89">
      <w:pPr>
        <w:pStyle w:val="EndNoteBibliography"/>
        <w:spacing w:after="0"/>
        <w:jc w:val="both"/>
        <w:rPr>
          <w:rtl/>
        </w:rPr>
      </w:pPr>
      <w:r w:rsidRPr="00413F1D">
        <w:rPr>
          <w:rtl/>
        </w:rPr>
        <w:t>149.</w:t>
      </w:r>
      <w:r w:rsidRPr="00413F1D">
        <w:rPr>
          <w:rtl/>
        </w:rPr>
        <w:tab/>
      </w:r>
      <w:r w:rsidRPr="00413F1D">
        <w:t>Nigro S, Riccelli R, Passamonti L, Arabia G, Morelli M, Nistico R, et al. Characterizing structural neural networks in de novo Parkinson disease patients using diffusion tensor imaging. Human brain mapping. 2016;37(12):4500-10</w:t>
      </w:r>
      <w:r w:rsidRPr="00413F1D">
        <w:rPr>
          <w:rtl/>
        </w:rPr>
        <w:t>.</w:t>
      </w:r>
    </w:p>
    <w:p w14:paraId="3D92BC26" w14:textId="77777777" w:rsidR="00F21D89" w:rsidRPr="00413F1D" w:rsidRDefault="00F21D89" w:rsidP="00F21D89">
      <w:pPr>
        <w:pStyle w:val="EndNoteBibliography"/>
        <w:spacing w:after="0"/>
        <w:jc w:val="both"/>
        <w:rPr>
          <w:rtl/>
        </w:rPr>
      </w:pPr>
      <w:r w:rsidRPr="00413F1D">
        <w:rPr>
          <w:rtl/>
        </w:rPr>
        <w:t>150.</w:t>
      </w:r>
      <w:r w:rsidRPr="00413F1D">
        <w:rPr>
          <w:rtl/>
        </w:rPr>
        <w:tab/>
      </w:r>
      <w:r w:rsidRPr="00413F1D">
        <w:t>Luo CY, Guo XY, Song W, Chen Q, Cao B, Yang J, et al. Functional connectome assessed using graph theory in drug-naive Parkinson’s disease. Journal of neurology. 2015;262(6):1557-6</w:t>
      </w:r>
      <w:r w:rsidRPr="00413F1D">
        <w:rPr>
          <w:rtl/>
        </w:rPr>
        <w:t>7.</w:t>
      </w:r>
    </w:p>
    <w:p w14:paraId="4148C5E3" w14:textId="77777777" w:rsidR="00F21D89" w:rsidRPr="00413F1D" w:rsidRDefault="00F21D89" w:rsidP="00F21D89">
      <w:pPr>
        <w:pStyle w:val="EndNoteBibliography"/>
        <w:spacing w:after="0"/>
        <w:jc w:val="both"/>
        <w:rPr>
          <w:rtl/>
        </w:rPr>
      </w:pPr>
      <w:r w:rsidRPr="00413F1D">
        <w:rPr>
          <w:rtl/>
        </w:rPr>
        <w:t>151.</w:t>
      </w:r>
      <w:r w:rsidRPr="00413F1D">
        <w:rPr>
          <w:rtl/>
        </w:rPr>
        <w:tab/>
      </w:r>
      <w:r w:rsidRPr="00413F1D">
        <w:t>Tewarie P, Steenwijk MD, Tijms BM, Daams M, Balk LJ, Stam CJ, et al. Disruption of structural and functional networks in long‐standing multiple sclerosis. Human brain mapping. 2014;35(12):5946-61</w:t>
      </w:r>
      <w:r w:rsidRPr="00413F1D">
        <w:rPr>
          <w:rtl/>
        </w:rPr>
        <w:t>.</w:t>
      </w:r>
    </w:p>
    <w:p w14:paraId="1FDC6544" w14:textId="77777777" w:rsidR="00F21D89" w:rsidRPr="00413F1D" w:rsidRDefault="00F21D89" w:rsidP="00F21D89">
      <w:pPr>
        <w:pStyle w:val="EndNoteBibliography"/>
        <w:spacing w:after="0"/>
        <w:jc w:val="both"/>
        <w:rPr>
          <w:rtl/>
        </w:rPr>
      </w:pPr>
      <w:r w:rsidRPr="00413F1D">
        <w:rPr>
          <w:rtl/>
        </w:rPr>
        <w:t>152.</w:t>
      </w:r>
      <w:r w:rsidRPr="00413F1D">
        <w:rPr>
          <w:rtl/>
        </w:rPr>
        <w:tab/>
      </w:r>
      <w:r w:rsidRPr="00413F1D">
        <w:t>Shu N, Duan Y, Xia M, Schoonheim MM, Huang J</w:t>
      </w:r>
      <w:r w:rsidRPr="00413F1D">
        <w:rPr>
          <w:rtl/>
        </w:rPr>
        <w:t xml:space="preserve">, </w:t>
      </w:r>
      <w:r w:rsidRPr="00413F1D">
        <w:t>Ren Z, et al. Disrupted topological organization of structural and functional brain connectomes in clinically isolated syndrome and multiple sclerosis. Scientific reports. 2016;6(1):1-11</w:t>
      </w:r>
      <w:r w:rsidRPr="00413F1D">
        <w:rPr>
          <w:rtl/>
        </w:rPr>
        <w:t>.</w:t>
      </w:r>
    </w:p>
    <w:p w14:paraId="6525A656" w14:textId="77777777" w:rsidR="00F21D89" w:rsidRPr="00413F1D" w:rsidRDefault="00F21D89" w:rsidP="00F21D89">
      <w:pPr>
        <w:pStyle w:val="EndNoteBibliography"/>
        <w:spacing w:after="0"/>
        <w:jc w:val="both"/>
        <w:rPr>
          <w:rtl/>
        </w:rPr>
      </w:pPr>
      <w:r w:rsidRPr="00413F1D">
        <w:rPr>
          <w:rtl/>
        </w:rPr>
        <w:t>153.</w:t>
      </w:r>
      <w:r w:rsidRPr="00413F1D">
        <w:rPr>
          <w:rtl/>
        </w:rPr>
        <w:tab/>
      </w:r>
      <w:r w:rsidRPr="00413F1D">
        <w:t>Shah C, Liu J, Lv P, Sun H, Xiao Y, Liu J, et al. Age related</w:t>
      </w:r>
      <w:r w:rsidRPr="00413F1D">
        <w:rPr>
          <w:rtl/>
        </w:rPr>
        <w:t xml:space="preserve"> </w:t>
      </w:r>
      <w:r w:rsidRPr="00413F1D">
        <w:t>changes in topological properties of brain functional network and structural connectivity. Frontiers in neuroscience. 2018;12:318</w:t>
      </w:r>
      <w:r w:rsidRPr="00413F1D">
        <w:rPr>
          <w:rtl/>
        </w:rPr>
        <w:t>.</w:t>
      </w:r>
    </w:p>
    <w:p w14:paraId="706B19C4" w14:textId="77777777" w:rsidR="00F21D89" w:rsidRPr="00413F1D" w:rsidRDefault="00F21D89" w:rsidP="00F21D89">
      <w:pPr>
        <w:pStyle w:val="EndNoteBibliography"/>
        <w:spacing w:after="0"/>
        <w:jc w:val="both"/>
        <w:rPr>
          <w:rtl/>
        </w:rPr>
      </w:pPr>
      <w:r w:rsidRPr="00413F1D">
        <w:rPr>
          <w:rtl/>
        </w:rPr>
        <w:t>154.</w:t>
      </w:r>
      <w:r w:rsidRPr="00413F1D">
        <w:rPr>
          <w:rtl/>
        </w:rPr>
        <w:tab/>
      </w:r>
      <w:r w:rsidRPr="00413F1D">
        <w:t>Liu X, Si S, Hu B, Zhao H, Zhu J. A Generative Network Model of the Human Brain Normal Aging Process. Symmetry. 2020;1</w:t>
      </w:r>
      <w:r w:rsidRPr="00413F1D">
        <w:rPr>
          <w:rtl/>
        </w:rPr>
        <w:t>2(1):91.</w:t>
      </w:r>
    </w:p>
    <w:p w14:paraId="57C85CF4" w14:textId="77777777" w:rsidR="00F21D89" w:rsidRPr="00413F1D" w:rsidRDefault="00F21D89" w:rsidP="00F21D89">
      <w:pPr>
        <w:pStyle w:val="EndNoteBibliography"/>
        <w:spacing w:after="0"/>
        <w:jc w:val="both"/>
        <w:rPr>
          <w:rtl/>
        </w:rPr>
      </w:pPr>
      <w:r w:rsidRPr="00413F1D">
        <w:rPr>
          <w:rtl/>
        </w:rPr>
        <w:t>155.</w:t>
      </w:r>
      <w:r w:rsidRPr="00413F1D">
        <w:rPr>
          <w:rtl/>
        </w:rPr>
        <w:tab/>
      </w:r>
      <w:r w:rsidRPr="00413F1D">
        <w:t>Lo C-Y, Wang P-N, Chou K-H, Wang J, He Y, Lin C-P. Diffusion tensor tractography reveals abnormal topological organization in structural cortical networks in Alzheimer's disease. Journal of Neuroscience. 2010;30(50):16876-85</w:t>
      </w:r>
      <w:r w:rsidRPr="00413F1D">
        <w:rPr>
          <w:rtl/>
        </w:rPr>
        <w:t>.</w:t>
      </w:r>
    </w:p>
    <w:p w14:paraId="3CA2D415" w14:textId="77777777" w:rsidR="00F21D89" w:rsidRPr="00413F1D" w:rsidRDefault="00F21D89" w:rsidP="00F21D89">
      <w:pPr>
        <w:pStyle w:val="EndNoteBibliography"/>
        <w:spacing w:after="0"/>
        <w:jc w:val="both"/>
        <w:rPr>
          <w:rtl/>
        </w:rPr>
      </w:pPr>
      <w:r w:rsidRPr="00413F1D">
        <w:rPr>
          <w:rtl/>
        </w:rPr>
        <w:t>156.</w:t>
      </w:r>
      <w:r w:rsidRPr="00413F1D">
        <w:rPr>
          <w:rtl/>
        </w:rPr>
        <w:tab/>
      </w:r>
      <w:r w:rsidRPr="00413F1D">
        <w:t>Wang T, Shi F, Jin Y, Yap P-T, Wee C-Y, Zhang J, et al. Multilevel deficiency of white matter connectivity networks in Alzheimer’s disease: a diffusion MRI study with DTI and HARDI models. Neural plasticity. 2016;2016</w:t>
      </w:r>
      <w:r w:rsidRPr="00413F1D">
        <w:rPr>
          <w:rtl/>
        </w:rPr>
        <w:t>.</w:t>
      </w:r>
    </w:p>
    <w:p w14:paraId="4DAF027E" w14:textId="77777777" w:rsidR="00F21D89" w:rsidRPr="00413F1D" w:rsidRDefault="00F21D89" w:rsidP="00F21D89">
      <w:pPr>
        <w:pStyle w:val="EndNoteBibliography"/>
        <w:spacing w:after="0"/>
        <w:jc w:val="both"/>
        <w:rPr>
          <w:rtl/>
        </w:rPr>
      </w:pPr>
      <w:r w:rsidRPr="00413F1D">
        <w:rPr>
          <w:rtl/>
        </w:rPr>
        <w:t>157.</w:t>
      </w:r>
      <w:r w:rsidRPr="00413F1D">
        <w:rPr>
          <w:rtl/>
        </w:rPr>
        <w:tab/>
      </w:r>
      <w:r w:rsidRPr="00413F1D">
        <w:t>Shi F, Yap P-T, Gao W, Lin W, Gilmore JH</w:t>
      </w:r>
      <w:r w:rsidRPr="00413F1D">
        <w:rPr>
          <w:rtl/>
        </w:rPr>
        <w:t xml:space="preserve">, </w:t>
      </w:r>
      <w:r w:rsidRPr="00413F1D">
        <w:t>Shen D. Altered structural connectivity in neonates at genetic risk for schizophrenia: a combined study using morphological and white matter networks. Neuroimage. 2012;62(3):1622-33</w:t>
      </w:r>
      <w:r w:rsidRPr="00413F1D">
        <w:rPr>
          <w:rtl/>
        </w:rPr>
        <w:t>.</w:t>
      </w:r>
    </w:p>
    <w:p w14:paraId="4DFF85F2" w14:textId="77777777" w:rsidR="00F21D89" w:rsidRPr="00413F1D" w:rsidRDefault="00F21D89" w:rsidP="00F21D89">
      <w:pPr>
        <w:pStyle w:val="EndNoteBibliography"/>
        <w:spacing w:after="0"/>
        <w:jc w:val="both"/>
        <w:rPr>
          <w:rtl/>
        </w:rPr>
      </w:pPr>
      <w:r w:rsidRPr="00413F1D">
        <w:rPr>
          <w:rtl/>
        </w:rPr>
        <w:t>158.</w:t>
      </w:r>
      <w:r w:rsidRPr="00413F1D">
        <w:rPr>
          <w:rtl/>
        </w:rPr>
        <w:tab/>
      </w:r>
      <w:r w:rsidRPr="00413F1D">
        <w:t>Zalesky A, Fornito A, Seal ML, Cocchi L, Westin C-F, Bullmore ET</w:t>
      </w:r>
      <w:r w:rsidRPr="00413F1D">
        <w:rPr>
          <w:rtl/>
        </w:rPr>
        <w:t xml:space="preserve">, </w:t>
      </w:r>
      <w:r w:rsidRPr="00413F1D">
        <w:t>et al. Disrupted axonal fiber connectivity in schizophrenia. Biological psychiatry. 2011;69(1):80-9</w:t>
      </w:r>
      <w:r w:rsidRPr="00413F1D">
        <w:rPr>
          <w:rtl/>
        </w:rPr>
        <w:t>.</w:t>
      </w:r>
    </w:p>
    <w:p w14:paraId="5EC27D83" w14:textId="77777777" w:rsidR="00F21D89" w:rsidRPr="00413F1D" w:rsidRDefault="00F21D89" w:rsidP="00F21D89">
      <w:pPr>
        <w:pStyle w:val="EndNoteBibliography"/>
        <w:spacing w:after="0"/>
        <w:jc w:val="both"/>
        <w:rPr>
          <w:rtl/>
        </w:rPr>
      </w:pPr>
      <w:r w:rsidRPr="00413F1D">
        <w:rPr>
          <w:rtl/>
        </w:rPr>
        <w:t>159.</w:t>
      </w:r>
      <w:r w:rsidRPr="00413F1D">
        <w:rPr>
          <w:rtl/>
        </w:rPr>
        <w:tab/>
      </w:r>
      <w:r w:rsidRPr="00413F1D">
        <w:t>Sun Y, Chen Y, Collinson SL, Bezerianos A, Sim K. Reduced hemispheric asymmetry of brain anatomical networks is linked to schizophrenia: a connectome</w:t>
      </w:r>
      <w:r w:rsidRPr="00413F1D">
        <w:rPr>
          <w:rtl/>
        </w:rPr>
        <w:t xml:space="preserve"> </w:t>
      </w:r>
      <w:r w:rsidRPr="00413F1D">
        <w:t>study. Cerebral Cortex. 2017;27(1):602-15</w:t>
      </w:r>
      <w:r w:rsidRPr="00413F1D">
        <w:rPr>
          <w:rtl/>
        </w:rPr>
        <w:t>.</w:t>
      </w:r>
    </w:p>
    <w:p w14:paraId="6655FA4E" w14:textId="77777777" w:rsidR="00F21D89" w:rsidRPr="00413F1D" w:rsidRDefault="00F21D89" w:rsidP="00F21D89">
      <w:pPr>
        <w:pStyle w:val="EndNoteBibliography"/>
        <w:spacing w:after="0"/>
        <w:jc w:val="both"/>
        <w:rPr>
          <w:rtl/>
        </w:rPr>
      </w:pPr>
      <w:r w:rsidRPr="00413F1D">
        <w:rPr>
          <w:rtl/>
        </w:rPr>
        <w:lastRenderedPageBreak/>
        <w:t>160.</w:t>
      </w:r>
      <w:r w:rsidRPr="00413F1D">
        <w:rPr>
          <w:rtl/>
        </w:rPr>
        <w:tab/>
      </w:r>
      <w:r w:rsidRPr="00413F1D">
        <w:t>Su T-W, Hsu T-W, Lin Y-C, Lin C-P. Schizophrenia symptoms and brain network efficiency: A resting-state fMRI study. Psychiatry Research: Neuroimaging. 2015;234(2):208-18</w:t>
      </w:r>
      <w:r w:rsidRPr="00413F1D">
        <w:rPr>
          <w:rtl/>
        </w:rPr>
        <w:t>.</w:t>
      </w:r>
    </w:p>
    <w:p w14:paraId="0B707BE0" w14:textId="77777777" w:rsidR="00F21D89" w:rsidRPr="00413F1D" w:rsidRDefault="00F21D89" w:rsidP="00F21D89">
      <w:pPr>
        <w:pStyle w:val="EndNoteBibliography"/>
        <w:spacing w:after="0"/>
        <w:jc w:val="both"/>
        <w:rPr>
          <w:rtl/>
        </w:rPr>
      </w:pPr>
      <w:r w:rsidRPr="00413F1D">
        <w:rPr>
          <w:rtl/>
        </w:rPr>
        <w:t>161.</w:t>
      </w:r>
      <w:r w:rsidRPr="00413F1D">
        <w:rPr>
          <w:rtl/>
        </w:rPr>
        <w:tab/>
      </w:r>
      <w:r w:rsidRPr="00413F1D">
        <w:t>Zhang D, Wang J, Liu X, Chen J</w:t>
      </w:r>
      <w:r w:rsidRPr="00413F1D">
        <w:rPr>
          <w:rtl/>
        </w:rPr>
        <w:t xml:space="preserve">, </w:t>
      </w:r>
      <w:r w:rsidRPr="00413F1D">
        <w:t>Liu B. aberrant brain network efficiency in Parkinson’s disease patients with tremor: a multi-modality study. Frontiers in aging neuroscience. 2015;7:169</w:t>
      </w:r>
      <w:r w:rsidRPr="00413F1D">
        <w:rPr>
          <w:rtl/>
        </w:rPr>
        <w:t>.</w:t>
      </w:r>
    </w:p>
    <w:p w14:paraId="754CE550" w14:textId="77777777" w:rsidR="00F21D89" w:rsidRPr="00413F1D" w:rsidRDefault="00F21D89" w:rsidP="00F21D89">
      <w:pPr>
        <w:pStyle w:val="EndNoteBibliography"/>
        <w:spacing w:after="0"/>
        <w:jc w:val="both"/>
        <w:rPr>
          <w:rtl/>
        </w:rPr>
      </w:pPr>
      <w:r w:rsidRPr="00413F1D">
        <w:rPr>
          <w:rtl/>
        </w:rPr>
        <w:t>162.</w:t>
      </w:r>
      <w:r w:rsidRPr="00413F1D">
        <w:rPr>
          <w:rtl/>
        </w:rPr>
        <w:tab/>
      </w:r>
      <w:r w:rsidRPr="00413F1D">
        <w:t>Li C, Huang B, Zhang R, Ma Q, Yang W, Wang L, et al. Impaired topological architecture of brain structural networks in idiopathic Parkinson’s disease: a DTI study. Brain imaging and behavior. 2017;11(1):113-28</w:t>
      </w:r>
      <w:r w:rsidRPr="00413F1D">
        <w:rPr>
          <w:rtl/>
        </w:rPr>
        <w:t>.</w:t>
      </w:r>
    </w:p>
    <w:p w14:paraId="22061CF5" w14:textId="77777777" w:rsidR="00F21D89" w:rsidRPr="00413F1D" w:rsidRDefault="00F21D89" w:rsidP="00F21D89">
      <w:pPr>
        <w:pStyle w:val="EndNoteBibliography"/>
        <w:spacing w:after="0"/>
        <w:jc w:val="both"/>
        <w:rPr>
          <w:rtl/>
        </w:rPr>
      </w:pPr>
      <w:r w:rsidRPr="00413F1D">
        <w:rPr>
          <w:rtl/>
        </w:rPr>
        <w:t>163.</w:t>
      </w:r>
      <w:r w:rsidRPr="00413F1D">
        <w:rPr>
          <w:rtl/>
        </w:rPr>
        <w:tab/>
      </w:r>
      <w:r w:rsidRPr="00413F1D">
        <w:t>Skidmore F, Korenkevych D, Liu Y, He G, Bullmore E, Pardalos PM. Connectivity brain networks based on wavelet correlation analysis in Parkinson fMRI data. Neuroscience letters. 2011;499(1):47-51</w:t>
      </w:r>
      <w:r w:rsidRPr="00413F1D">
        <w:rPr>
          <w:rtl/>
        </w:rPr>
        <w:t>.</w:t>
      </w:r>
    </w:p>
    <w:p w14:paraId="5F91B63F" w14:textId="77777777" w:rsidR="00F21D89" w:rsidRPr="00413F1D" w:rsidRDefault="00F21D89" w:rsidP="00F21D89">
      <w:pPr>
        <w:pStyle w:val="EndNoteBibliography"/>
        <w:spacing w:after="0"/>
        <w:jc w:val="both"/>
        <w:rPr>
          <w:rtl/>
        </w:rPr>
      </w:pPr>
      <w:r w:rsidRPr="00413F1D">
        <w:rPr>
          <w:rtl/>
        </w:rPr>
        <w:t>164.</w:t>
      </w:r>
      <w:r w:rsidRPr="00413F1D">
        <w:rPr>
          <w:rtl/>
        </w:rPr>
        <w:tab/>
      </w:r>
      <w:r w:rsidRPr="00413F1D">
        <w:t>Göttlich M, Münte TF, Heldmann M, Kasten M, Hagenah J, Krämer UM. Altered resting state brain networks in Parkinson’s disease. PloS one. 2013;8(10):e77336</w:t>
      </w:r>
      <w:r w:rsidRPr="00413F1D">
        <w:rPr>
          <w:rtl/>
        </w:rPr>
        <w:t>.</w:t>
      </w:r>
    </w:p>
    <w:p w14:paraId="74098785" w14:textId="77777777" w:rsidR="00F21D89" w:rsidRPr="00413F1D" w:rsidRDefault="00F21D89" w:rsidP="00F21D89">
      <w:pPr>
        <w:pStyle w:val="EndNoteBibliography"/>
        <w:spacing w:after="0"/>
        <w:jc w:val="both"/>
        <w:rPr>
          <w:rtl/>
        </w:rPr>
      </w:pPr>
      <w:r w:rsidRPr="00413F1D">
        <w:rPr>
          <w:rtl/>
        </w:rPr>
        <w:t>165.</w:t>
      </w:r>
      <w:r w:rsidRPr="00413F1D">
        <w:rPr>
          <w:rtl/>
        </w:rPr>
        <w:tab/>
      </w:r>
      <w:r w:rsidRPr="00413F1D">
        <w:t>He Y, Dagher A, Chen Z, Charil A, Zijdenbos A, Worsley K, et al. Impaired small-world efficiency in structural cortical networks in multiple sclerosis associated with white matter lesion load. Brain. 2009;132(12):3366-79</w:t>
      </w:r>
      <w:r w:rsidRPr="00413F1D">
        <w:rPr>
          <w:rtl/>
        </w:rPr>
        <w:t>.</w:t>
      </w:r>
    </w:p>
    <w:p w14:paraId="2CA0E417" w14:textId="77777777" w:rsidR="00F21D89" w:rsidRPr="00413F1D" w:rsidRDefault="00F21D89" w:rsidP="00F21D89">
      <w:pPr>
        <w:pStyle w:val="EndNoteBibliography"/>
        <w:spacing w:after="0"/>
        <w:jc w:val="both"/>
        <w:rPr>
          <w:rtl/>
        </w:rPr>
      </w:pPr>
      <w:r w:rsidRPr="00413F1D">
        <w:rPr>
          <w:rtl/>
        </w:rPr>
        <w:t>166.</w:t>
      </w:r>
      <w:r w:rsidRPr="00413F1D">
        <w:rPr>
          <w:rtl/>
        </w:rPr>
        <w:tab/>
      </w:r>
      <w:r w:rsidRPr="00413F1D">
        <w:t>Shu N, Liu Y, Li K, Duan Y, Wang J, Yu C, et al. Diffusion tensor tractography reveals disrupted topological efficiency in white matter structural networks in multiple sclerosis. Cerebral cortex. 2011;21(11):2565-77</w:t>
      </w:r>
      <w:r w:rsidRPr="00413F1D">
        <w:rPr>
          <w:rtl/>
        </w:rPr>
        <w:t>.</w:t>
      </w:r>
    </w:p>
    <w:p w14:paraId="335B1A0D" w14:textId="77777777" w:rsidR="00F21D89" w:rsidRPr="00413F1D" w:rsidRDefault="00F21D89" w:rsidP="00F21D89">
      <w:pPr>
        <w:pStyle w:val="EndNoteBibliography"/>
        <w:spacing w:after="0"/>
        <w:jc w:val="both"/>
        <w:rPr>
          <w:rtl/>
        </w:rPr>
      </w:pPr>
      <w:r w:rsidRPr="00413F1D">
        <w:rPr>
          <w:rtl/>
        </w:rPr>
        <w:t>167.</w:t>
      </w:r>
      <w:r w:rsidRPr="00413F1D">
        <w:rPr>
          <w:rtl/>
        </w:rPr>
        <w:tab/>
      </w:r>
      <w:r w:rsidRPr="00413F1D">
        <w:t>Liu Y, Wang H, Duan Y, Huang J, Ren Z, Ye J, et al. Functional brain network alterations in clinically isolated syndrome and multiple sclerosis: a graph-based connectome study. Radiology. 2017;282(2):534-41</w:t>
      </w:r>
      <w:r w:rsidRPr="00413F1D">
        <w:rPr>
          <w:rtl/>
        </w:rPr>
        <w:t>.</w:t>
      </w:r>
    </w:p>
    <w:p w14:paraId="49033A71" w14:textId="77777777" w:rsidR="00F21D89" w:rsidRPr="00413F1D" w:rsidRDefault="00F21D89" w:rsidP="00F21D89">
      <w:pPr>
        <w:pStyle w:val="EndNoteBibliography"/>
        <w:spacing w:after="0"/>
        <w:jc w:val="both"/>
        <w:rPr>
          <w:rtl/>
        </w:rPr>
      </w:pPr>
      <w:r w:rsidRPr="00413F1D">
        <w:rPr>
          <w:rtl/>
        </w:rPr>
        <w:t>168.</w:t>
      </w:r>
      <w:r w:rsidRPr="00413F1D">
        <w:rPr>
          <w:rtl/>
        </w:rPr>
        <w:tab/>
      </w:r>
      <w:r w:rsidRPr="00413F1D">
        <w:t>Gong G, Rosa-Neto P, Carbonell F, Chen ZJ, He Y, Evans AC. Age-and gender-related differences in the cortical anatomical network</w:t>
      </w:r>
      <w:r w:rsidRPr="00413F1D">
        <w:rPr>
          <w:rtl/>
        </w:rPr>
        <w:t xml:space="preserve">. </w:t>
      </w:r>
      <w:r w:rsidRPr="00413F1D">
        <w:t>Journal of Neuroscience. 2009;29(50):15684-93</w:t>
      </w:r>
      <w:r w:rsidRPr="00413F1D">
        <w:rPr>
          <w:rtl/>
        </w:rPr>
        <w:t>.</w:t>
      </w:r>
    </w:p>
    <w:p w14:paraId="1BE5D31A" w14:textId="77777777" w:rsidR="00F21D89" w:rsidRPr="00413F1D" w:rsidRDefault="00F21D89" w:rsidP="00F21D89">
      <w:pPr>
        <w:pStyle w:val="EndNoteBibliography"/>
        <w:spacing w:after="0"/>
        <w:jc w:val="both"/>
        <w:rPr>
          <w:rtl/>
        </w:rPr>
      </w:pPr>
      <w:r w:rsidRPr="00413F1D">
        <w:rPr>
          <w:rtl/>
        </w:rPr>
        <w:t>169.</w:t>
      </w:r>
      <w:r w:rsidRPr="00413F1D">
        <w:rPr>
          <w:rtl/>
        </w:rPr>
        <w:tab/>
      </w:r>
      <w:r w:rsidRPr="00413F1D">
        <w:t>Song J, Birn RM, Boly M, Meier TB, Nair VA, Meyerand ME, et al. Age-related reorganizational changes in modularity and functional connectivity of human brain networks. Brain connectivity. 2014;4(9):662</w:t>
      </w:r>
      <w:r w:rsidRPr="00413F1D">
        <w:rPr>
          <w:rtl/>
        </w:rPr>
        <w:t>-76.</w:t>
      </w:r>
    </w:p>
    <w:p w14:paraId="5AE03BF3" w14:textId="77777777" w:rsidR="00F21D89" w:rsidRPr="00413F1D" w:rsidRDefault="00F21D89" w:rsidP="00F21D89">
      <w:pPr>
        <w:pStyle w:val="EndNoteBibliography"/>
        <w:spacing w:after="0"/>
        <w:jc w:val="both"/>
        <w:rPr>
          <w:rtl/>
        </w:rPr>
      </w:pPr>
      <w:r w:rsidRPr="00413F1D">
        <w:rPr>
          <w:rtl/>
        </w:rPr>
        <w:t>170.</w:t>
      </w:r>
      <w:r w:rsidRPr="00413F1D">
        <w:rPr>
          <w:rtl/>
        </w:rPr>
        <w:tab/>
      </w:r>
      <w:r w:rsidRPr="00413F1D">
        <w:t>Lim S, Han CE, Uhlhaas PJ, Kaiser M. Preferential detachment during human brain development: age-and sex-specific structural connectivity in diffusion tensor imaging (DTI) data. Cerebral Cortex. 2015;25(6):1477-89</w:t>
      </w:r>
      <w:r w:rsidRPr="00413F1D">
        <w:rPr>
          <w:rtl/>
        </w:rPr>
        <w:t>.</w:t>
      </w:r>
    </w:p>
    <w:p w14:paraId="6768B942" w14:textId="77777777" w:rsidR="00F21D89" w:rsidRPr="00413F1D" w:rsidRDefault="00F21D89" w:rsidP="00F21D89">
      <w:pPr>
        <w:pStyle w:val="EndNoteBibliography"/>
        <w:spacing w:after="0"/>
        <w:jc w:val="both"/>
        <w:rPr>
          <w:rtl/>
        </w:rPr>
      </w:pPr>
      <w:r w:rsidRPr="00413F1D">
        <w:rPr>
          <w:rtl/>
        </w:rPr>
        <w:t>171.</w:t>
      </w:r>
      <w:r w:rsidRPr="00413F1D">
        <w:rPr>
          <w:rtl/>
        </w:rPr>
        <w:tab/>
      </w:r>
      <w:r w:rsidRPr="00413F1D">
        <w:t>Wang J, Wang L, Zang Y, Yang H, Tang H, Gong Q, et al. Parcellation‐dependent small‐world brain functional networks: A resting‐state fMRI study. Human brain mapping. 2009;30(5):1511-23</w:t>
      </w:r>
      <w:r w:rsidRPr="00413F1D">
        <w:rPr>
          <w:rtl/>
        </w:rPr>
        <w:t>.</w:t>
      </w:r>
    </w:p>
    <w:p w14:paraId="37980CF7" w14:textId="77777777" w:rsidR="00F21D89" w:rsidRPr="00413F1D" w:rsidRDefault="00F21D89" w:rsidP="00F21D89">
      <w:pPr>
        <w:pStyle w:val="EndNoteBibliography"/>
        <w:spacing w:after="0"/>
        <w:jc w:val="both"/>
        <w:rPr>
          <w:rtl/>
        </w:rPr>
      </w:pPr>
      <w:r w:rsidRPr="00413F1D">
        <w:rPr>
          <w:rtl/>
        </w:rPr>
        <w:t>172.</w:t>
      </w:r>
      <w:r w:rsidRPr="00413F1D">
        <w:rPr>
          <w:rtl/>
        </w:rPr>
        <w:tab/>
      </w:r>
      <w:r w:rsidRPr="00413F1D">
        <w:t>Bassett DS, Bullmore E. Small-world brain networks. The neuroscientist. 2006;12(6):512-23</w:t>
      </w:r>
      <w:r w:rsidRPr="00413F1D">
        <w:rPr>
          <w:rtl/>
        </w:rPr>
        <w:t>.</w:t>
      </w:r>
    </w:p>
    <w:p w14:paraId="5F364076" w14:textId="77777777" w:rsidR="00F21D89" w:rsidRPr="00413F1D" w:rsidRDefault="00F21D89" w:rsidP="00F21D89">
      <w:pPr>
        <w:pStyle w:val="EndNoteBibliography"/>
        <w:spacing w:after="0"/>
        <w:jc w:val="both"/>
        <w:rPr>
          <w:rtl/>
        </w:rPr>
      </w:pPr>
      <w:r w:rsidRPr="00413F1D">
        <w:rPr>
          <w:rtl/>
        </w:rPr>
        <w:lastRenderedPageBreak/>
        <w:t>173.</w:t>
      </w:r>
      <w:r w:rsidRPr="00413F1D">
        <w:rPr>
          <w:rtl/>
        </w:rPr>
        <w:tab/>
      </w:r>
      <w:r w:rsidRPr="00413F1D">
        <w:t>Sporns O, Honey CJ. Small worlds inside big brains. Proceedings of the National Academy of Sciences. 2006;103(51):19219-20</w:t>
      </w:r>
      <w:r w:rsidRPr="00413F1D">
        <w:rPr>
          <w:rtl/>
        </w:rPr>
        <w:t>.</w:t>
      </w:r>
    </w:p>
    <w:p w14:paraId="3F53DBD0" w14:textId="77777777" w:rsidR="00F21D89" w:rsidRPr="00413F1D" w:rsidRDefault="00F21D89" w:rsidP="00F21D89">
      <w:pPr>
        <w:pStyle w:val="EndNoteBibliography"/>
        <w:spacing w:after="0"/>
        <w:jc w:val="both"/>
        <w:rPr>
          <w:rtl/>
        </w:rPr>
      </w:pPr>
      <w:r w:rsidRPr="00413F1D">
        <w:rPr>
          <w:rtl/>
        </w:rPr>
        <w:t>174.</w:t>
      </w:r>
      <w:r w:rsidRPr="00413F1D">
        <w:rPr>
          <w:rtl/>
        </w:rPr>
        <w:tab/>
      </w:r>
      <w:r w:rsidRPr="00413F1D">
        <w:t>He Y, Chen Z, Evans A. Structural insights into aberrant topological patterns of large-scale cortical networks in Alzheimer's disease. Journal of Neuroscience. 2008;28(18):4756-66</w:t>
      </w:r>
      <w:r w:rsidRPr="00413F1D">
        <w:rPr>
          <w:rtl/>
        </w:rPr>
        <w:t>.</w:t>
      </w:r>
    </w:p>
    <w:p w14:paraId="0F249873" w14:textId="77777777" w:rsidR="00F21D89" w:rsidRPr="00413F1D" w:rsidRDefault="00F21D89" w:rsidP="00F21D89">
      <w:pPr>
        <w:pStyle w:val="EndNoteBibliography"/>
        <w:spacing w:after="0"/>
        <w:jc w:val="both"/>
        <w:rPr>
          <w:rtl/>
        </w:rPr>
      </w:pPr>
      <w:r w:rsidRPr="00413F1D">
        <w:rPr>
          <w:rtl/>
        </w:rPr>
        <w:t>175.</w:t>
      </w:r>
      <w:r w:rsidRPr="00413F1D">
        <w:rPr>
          <w:rtl/>
        </w:rPr>
        <w:tab/>
      </w:r>
      <w:r w:rsidRPr="00413F1D">
        <w:t>Nigro S, Passamonti L, Riccelli R, Toschi N, Rocca F, Valentino P, et al. Structural ‘connectomic’alterations in the limbic system of multiple sclerosis patients with major depression. Multiple Sclerosis Journal. 2015;21(8):1003-12</w:t>
      </w:r>
      <w:r w:rsidRPr="00413F1D">
        <w:rPr>
          <w:rtl/>
        </w:rPr>
        <w:t>.</w:t>
      </w:r>
    </w:p>
    <w:p w14:paraId="09F93E1C" w14:textId="77777777" w:rsidR="00F21D89" w:rsidRPr="00413F1D" w:rsidRDefault="00F21D89" w:rsidP="00F21D89">
      <w:pPr>
        <w:pStyle w:val="EndNoteBibliography"/>
        <w:spacing w:after="0"/>
        <w:jc w:val="both"/>
        <w:rPr>
          <w:rtl/>
        </w:rPr>
      </w:pPr>
      <w:r w:rsidRPr="00413F1D">
        <w:rPr>
          <w:rtl/>
        </w:rPr>
        <w:t>176.</w:t>
      </w:r>
      <w:r w:rsidRPr="00413F1D">
        <w:rPr>
          <w:rtl/>
        </w:rPr>
        <w:tab/>
      </w:r>
      <w:r w:rsidRPr="00413F1D">
        <w:t>Masoudi-Nejad A, Schreiber F, Kashani ZRM. Building blocks of biological networks: a review on major network motif discovery algorithms. IET systems biology. 2012;6(5):164-74</w:t>
      </w:r>
      <w:r w:rsidRPr="00413F1D">
        <w:rPr>
          <w:rtl/>
        </w:rPr>
        <w:t>.</w:t>
      </w:r>
    </w:p>
    <w:p w14:paraId="39D072D7" w14:textId="77777777" w:rsidR="00F21D89" w:rsidRPr="00413F1D" w:rsidRDefault="00F21D89" w:rsidP="00F21D89">
      <w:pPr>
        <w:pStyle w:val="EndNoteBibliography"/>
        <w:spacing w:after="0"/>
        <w:jc w:val="both"/>
        <w:rPr>
          <w:rtl/>
        </w:rPr>
      </w:pPr>
      <w:r w:rsidRPr="00413F1D">
        <w:rPr>
          <w:rtl/>
        </w:rPr>
        <w:t>177.</w:t>
      </w:r>
      <w:r w:rsidRPr="00413F1D">
        <w:rPr>
          <w:rtl/>
        </w:rPr>
        <w:tab/>
      </w:r>
      <w:r w:rsidRPr="00413F1D">
        <w:t>Sporns O, Kötter R. Motifs in brain networks. PLoS Biol. 2004;2(11):e369</w:t>
      </w:r>
      <w:r w:rsidRPr="00413F1D">
        <w:rPr>
          <w:rtl/>
        </w:rPr>
        <w:t>.</w:t>
      </w:r>
    </w:p>
    <w:p w14:paraId="0CD28491" w14:textId="77777777" w:rsidR="00F21D89" w:rsidRPr="00413F1D" w:rsidRDefault="00F21D89" w:rsidP="00F21D89">
      <w:pPr>
        <w:pStyle w:val="EndNoteBibliography"/>
        <w:spacing w:after="0"/>
        <w:jc w:val="both"/>
        <w:rPr>
          <w:rtl/>
        </w:rPr>
      </w:pPr>
      <w:r w:rsidRPr="00413F1D">
        <w:rPr>
          <w:rtl/>
        </w:rPr>
        <w:t>178.</w:t>
      </w:r>
      <w:r w:rsidRPr="00413F1D">
        <w:rPr>
          <w:rtl/>
        </w:rPr>
        <w:tab/>
      </w:r>
      <w:r w:rsidRPr="00413F1D">
        <w:t>Milo R, Shen-Orr S, Itzkovitz S, Kashtan N, Chklovskii D, Alon U. Network motifs: simple building blocks of complex networks. Science. 2002;298(5594):824-7</w:t>
      </w:r>
      <w:r w:rsidRPr="00413F1D">
        <w:rPr>
          <w:rtl/>
        </w:rPr>
        <w:t>.</w:t>
      </w:r>
    </w:p>
    <w:p w14:paraId="033455B8" w14:textId="77777777" w:rsidR="00F21D89" w:rsidRPr="00413F1D" w:rsidRDefault="00F21D89" w:rsidP="00F21D89">
      <w:pPr>
        <w:pStyle w:val="EndNoteBibliography"/>
        <w:spacing w:after="0"/>
        <w:jc w:val="both"/>
        <w:rPr>
          <w:rtl/>
        </w:rPr>
      </w:pPr>
      <w:r w:rsidRPr="00413F1D">
        <w:rPr>
          <w:rtl/>
        </w:rPr>
        <w:t>179.</w:t>
      </w:r>
      <w:r w:rsidRPr="00413F1D">
        <w:rPr>
          <w:rtl/>
        </w:rPr>
        <w:tab/>
      </w:r>
      <w:r w:rsidRPr="00413F1D">
        <w:t>Wei Y, Liao X, Yan C, He Y, Xia M. Identifying topological motif patterns of human brain functional networks. Human Brain Mapping. 2017;38(5):2734-50</w:t>
      </w:r>
      <w:r w:rsidRPr="00413F1D">
        <w:rPr>
          <w:rtl/>
        </w:rPr>
        <w:t>.</w:t>
      </w:r>
    </w:p>
    <w:p w14:paraId="09C91950" w14:textId="77777777" w:rsidR="00F21D89" w:rsidRPr="00413F1D" w:rsidRDefault="00F21D89" w:rsidP="00F21D89">
      <w:pPr>
        <w:pStyle w:val="EndNoteBibliography"/>
        <w:spacing w:after="0"/>
        <w:jc w:val="both"/>
        <w:rPr>
          <w:rtl/>
        </w:rPr>
      </w:pPr>
      <w:r w:rsidRPr="00413F1D">
        <w:rPr>
          <w:rtl/>
        </w:rPr>
        <w:t>180.</w:t>
      </w:r>
      <w:r w:rsidRPr="00413F1D">
        <w:rPr>
          <w:rtl/>
        </w:rPr>
        <w:tab/>
      </w:r>
      <w:r w:rsidRPr="00413F1D">
        <w:t>Koshimori Y, Cho S-S, Criaud M, Christopher L, Jacobs M, Ghadery C, et al. Disrupted nodal and hub organization account for brain network</w:t>
      </w:r>
      <w:r w:rsidRPr="00413F1D">
        <w:rPr>
          <w:rtl/>
        </w:rPr>
        <w:t xml:space="preserve"> </w:t>
      </w:r>
      <w:r w:rsidRPr="00413F1D">
        <w:t>abnormalities in Parkinson’s disease. Frontiers in aging neuroscience. 2016;8:259</w:t>
      </w:r>
      <w:r w:rsidRPr="00413F1D">
        <w:rPr>
          <w:rtl/>
        </w:rPr>
        <w:t>.</w:t>
      </w:r>
    </w:p>
    <w:p w14:paraId="02DCBEA7" w14:textId="77777777" w:rsidR="00F21D89" w:rsidRPr="00413F1D" w:rsidRDefault="00F21D89" w:rsidP="00F21D89">
      <w:pPr>
        <w:pStyle w:val="EndNoteBibliography"/>
        <w:spacing w:after="0"/>
        <w:jc w:val="both"/>
        <w:rPr>
          <w:rtl/>
        </w:rPr>
      </w:pPr>
      <w:r w:rsidRPr="00413F1D">
        <w:rPr>
          <w:rtl/>
        </w:rPr>
        <w:t>181.</w:t>
      </w:r>
      <w:r w:rsidRPr="00413F1D">
        <w:rPr>
          <w:rtl/>
        </w:rPr>
        <w:tab/>
      </w:r>
      <w:r w:rsidRPr="00413F1D">
        <w:t>Llufriu S, Martinez-Heras E, Solana E, Sola-Valls N, Sepulveda M, Blanco Y, et al. Structural networks involved in attention and executive functions in multiple sclerosis. NeuroImage: Clinical. 2017;13:288-96</w:t>
      </w:r>
      <w:r w:rsidRPr="00413F1D">
        <w:rPr>
          <w:rtl/>
        </w:rPr>
        <w:t>.</w:t>
      </w:r>
    </w:p>
    <w:p w14:paraId="698AB3B2" w14:textId="77777777" w:rsidR="00F21D89" w:rsidRPr="00413F1D" w:rsidRDefault="00F21D89" w:rsidP="00F21D89">
      <w:pPr>
        <w:pStyle w:val="EndNoteBibliography"/>
        <w:spacing w:after="0"/>
        <w:jc w:val="both"/>
        <w:rPr>
          <w:rtl/>
        </w:rPr>
      </w:pPr>
      <w:r w:rsidRPr="00413F1D">
        <w:rPr>
          <w:rtl/>
        </w:rPr>
        <w:t>182.</w:t>
      </w:r>
      <w:r w:rsidRPr="00413F1D">
        <w:rPr>
          <w:rtl/>
        </w:rPr>
        <w:tab/>
      </w:r>
      <w:r w:rsidRPr="00413F1D">
        <w:t>Collin G, Kahn RS, De Reus MA, Cahn W, Van Den Heuvel MP. Impaired rich club connectivity in unaffected siblings of schizophrenia patients. Schizophrenia bulletin. 2014;40(2):438-48</w:t>
      </w:r>
      <w:r w:rsidRPr="00413F1D">
        <w:rPr>
          <w:rtl/>
        </w:rPr>
        <w:t>.</w:t>
      </w:r>
    </w:p>
    <w:p w14:paraId="091C969B" w14:textId="77777777" w:rsidR="00F21D89" w:rsidRPr="00413F1D" w:rsidRDefault="00F21D89" w:rsidP="00F21D89">
      <w:pPr>
        <w:pStyle w:val="EndNoteBibliography"/>
        <w:spacing w:after="0"/>
        <w:jc w:val="both"/>
        <w:rPr>
          <w:rtl/>
        </w:rPr>
      </w:pPr>
      <w:r w:rsidRPr="00413F1D">
        <w:rPr>
          <w:rtl/>
        </w:rPr>
        <w:t>183.</w:t>
      </w:r>
      <w:r w:rsidRPr="00413F1D">
        <w:rPr>
          <w:rtl/>
        </w:rPr>
        <w:tab/>
      </w:r>
      <w:r w:rsidRPr="00413F1D">
        <w:t>Rocca MA, Valsasina P, Meani A, Falini A, Comi G, Filippi M. Impaired functional integration in multiple sclerosis: a graph theory study. Brain Structure and Function. 2016;221(1):115-31</w:t>
      </w:r>
      <w:r w:rsidRPr="00413F1D">
        <w:rPr>
          <w:rtl/>
        </w:rPr>
        <w:t>.</w:t>
      </w:r>
    </w:p>
    <w:p w14:paraId="28CA5ADA" w14:textId="77777777" w:rsidR="00F21D89" w:rsidRPr="00413F1D" w:rsidRDefault="00F21D89" w:rsidP="00F21D89">
      <w:pPr>
        <w:pStyle w:val="EndNoteBibliography"/>
        <w:spacing w:after="0"/>
        <w:jc w:val="both"/>
        <w:rPr>
          <w:rtl/>
        </w:rPr>
      </w:pPr>
      <w:r w:rsidRPr="00413F1D">
        <w:rPr>
          <w:rtl/>
        </w:rPr>
        <w:t>184.</w:t>
      </w:r>
      <w:r w:rsidRPr="00413F1D">
        <w:rPr>
          <w:rtl/>
        </w:rPr>
        <w:tab/>
      </w:r>
      <w:r w:rsidRPr="00413F1D">
        <w:t>Esposito F, Bertolino A, Scarabino T, Latorre V, Blasi G, Popolizio T, et al. Independent component model of the default-mode brain function: Assessing the impact of active thinking. Brain research bulletin. 2006;70(4-6):263-9</w:t>
      </w:r>
      <w:r w:rsidRPr="00413F1D">
        <w:rPr>
          <w:rtl/>
        </w:rPr>
        <w:t>.</w:t>
      </w:r>
    </w:p>
    <w:p w14:paraId="760C2CEB" w14:textId="77777777" w:rsidR="00F21D89" w:rsidRPr="00413F1D" w:rsidRDefault="00F21D89" w:rsidP="00F21D89">
      <w:pPr>
        <w:pStyle w:val="EndNoteBibliography"/>
        <w:spacing w:after="0"/>
        <w:jc w:val="both"/>
        <w:rPr>
          <w:rtl/>
        </w:rPr>
      </w:pPr>
      <w:r w:rsidRPr="00413F1D">
        <w:rPr>
          <w:rtl/>
        </w:rPr>
        <w:t>185.</w:t>
      </w:r>
      <w:r w:rsidRPr="00413F1D">
        <w:rPr>
          <w:rtl/>
        </w:rPr>
        <w:tab/>
      </w:r>
      <w:r w:rsidRPr="00413F1D">
        <w:t>Horovitz SG, Fukunaga M, de Zwart JA, van Gelderen P, Fulton SC, Balkin TJ, et al. Low frequency BOLD</w:t>
      </w:r>
      <w:r w:rsidRPr="00413F1D">
        <w:rPr>
          <w:rtl/>
        </w:rPr>
        <w:t xml:space="preserve"> </w:t>
      </w:r>
      <w:r w:rsidRPr="00413F1D">
        <w:t>fluctuations during resting wakefulness and light sleep: A simultaneous EEG‐fMRI study. Human brain mapping. 2008;29(6):671-82</w:t>
      </w:r>
      <w:r w:rsidRPr="00413F1D">
        <w:rPr>
          <w:rtl/>
        </w:rPr>
        <w:t>.</w:t>
      </w:r>
    </w:p>
    <w:p w14:paraId="4C241766" w14:textId="77777777" w:rsidR="00F21D89" w:rsidRPr="00413F1D" w:rsidRDefault="00F21D89" w:rsidP="00F21D89">
      <w:pPr>
        <w:pStyle w:val="EndNoteBibliography"/>
        <w:spacing w:after="0"/>
        <w:jc w:val="both"/>
        <w:rPr>
          <w:rtl/>
        </w:rPr>
      </w:pPr>
      <w:r w:rsidRPr="00413F1D">
        <w:rPr>
          <w:rtl/>
        </w:rPr>
        <w:lastRenderedPageBreak/>
        <w:t>186.</w:t>
      </w:r>
      <w:r w:rsidRPr="00413F1D">
        <w:rPr>
          <w:rtl/>
        </w:rPr>
        <w:tab/>
      </w:r>
      <w:r w:rsidRPr="00413F1D">
        <w:t>Bassett DS, Wymbs NF, Porter MA, Mucha PJ, Carlson JM, Grafton ST. Dynamic reconfiguration of human brain networks during</w:t>
      </w:r>
      <w:r w:rsidRPr="00413F1D">
        <w:rPr>
          <w:rtl/>
        </w:rPr>
        <w:t xml:space="preserve"> </w:t>
      </w:r>
      <w:r w:rsidRPr="00413F1D">
        <w:t>learning. Proceedings of the National Academy of Sciences. 2011;108(18):7641-6</w:t>
      </w:r>
      <w:r w:rsidRPr="00413F1D">
        <w:rPr>
          <w:rtl/>
        </w:rPr>
        <w:t>.</w:t>
      </w:r>
    </w:p>
    <w:p w14:paraId="1FA290C7" w14:textId="77777777" w:rsidR="00F21D89" w:rsidRPr="00413F1D" w:rsidRDefault="00F21D89" w:rsidP="00F21D89">
      <w:pPr>
        <w:pStyle w:val="EndNoteBibliography"/>
        <w:spacing w:after="0"/>
        <w:jc w:val="both"/>
        <w:rPr>
          <w:rtl/>
        </w:rPr>
      </w:pPr>
      <w:r w:rsidRPr="00413F1D">
        <w:rPr>
          <w:rtl/>
        </w:rPr>
        <w:t>187.</w:t>
      </w:r>
      <w:r w:rsidRPr="00413F1D">
        <w:rPr>
          <w:rtl/>
        </w:rPr>
        <w:tab/>
      </w:r>
      <w:r w:rsidRPr="00413F1D">
        <w:t>Majeed W, Magnuson M, Keilholz SD. Spatiotemporal dynamics of low frequency fluctuations in BOLD fMRI of the rat. Journal of Magnetic Resonance Imaging: An Official Journal of the International Society for Magnetic Resonance in Medicine. 2009;30(2):384-93</w:t>
      </w:r>
      <w:r w:rsidRPr="00413F1D">
        <w:rPr>
          <w:rtl/>
        </w:rPr>
        <w:t>.</w:t>
      </w:r>
    </w:p>
    <w:p w14:paraId="3A98EB46" w14:textId="77777777" w:rsidR="00F21D89" w:rsidRPr="00413F1D" w:rsidRDefault="00F21D89" w:rsidP="00F21D89">
      <w:pPr>
        <w:pStyle w:val="EndNoteBibliography"/>
        <w:spacing w:after="0"/>
        <w:jc w:val="both"/>
        <w:rPr>
          <w:rtl/>
        </w:rPr>
      </w:pPr>
      <w:r w:rsidRPr="00413F1D">
        <w:rPr>
          <w:rtl/>
        </w:rPr>
        <w:t>188.</w:t>
      </w:r>
      <w:r w:rsidRPr="00413F1D">
        <w:rPr>
          <w:rtl/>
        </w:rPr>
        <w:tab/>
      </w:r>
      <w:r w:rsidRPr="00413F1D">
        <w:t>Gonzalez-Castillo J, Wu P, Robinson M, Handwerker D, Inati S, Bandettini P. Detection of task transitions on 45 mins long continuous multi-task runs using whole brain connectivity. Organization for Human Brain Mapping Beijing, China. 2012</w:t>
      </w:r>
      <w:r w:rsidRPr="00413F1D">
        <w:rPr>
          <w:rtl/>
        </w:rPr>
        <w:t>.</w:t>
      </w:r>
    </w:p>
    <w:p w14:paraId="1786B320" w14:textId="77777777" w:rsidR="00F21D89" w:rsidRPr="00413F1D" w:rsidRDefault="00F21D89" w:rsidP="00F21D89">
      <w:pPr>
        <w:pStyle w:val="EndNoteBibliography"/>
        <w:spacing w:after="0"/>
        <w:jc w:val="both"/>
        <w:rPr>
          <w:rtl/>
        </w:rPr>
      </w:pPr>
      <w:r w:rsidRPr="00413F1D">
        <w:rPr>
          <w:rtl/>
        </w:rPr>
        <w:t>189.</w:t>
      </w:r>
      <w:r w:rsidRPr="00413F1D">
        <w:rPr>
          <w:rtl/>
        </w:rPr>
        <w:tab/>
      </w:r>
      <w:r w:rsidRPr="00413F1D">
        <w:t>Sakoglu U, Calhoun V, editors. Dynamic windowing reveals task-modulation of functional connectivity in schizophrenia patients vs healthy controls. Proc Intl Soc Mag Reson Med; 2009</w:t>
      </w:r>
      <w:r w:rsidRPr="00413F1D">
        <w:rPr>
          <w:rtl/>
        </w:rPr>
        <w:t>.</w:t>
      </w:r>
    </w:p>
    <w:p w14:paraId="25928C2C" w14:textId="77777777" w:rsidR="00F21D89" w:rsidRPr="00413F1D" w:rsidRDefault="00F21D89" w:rsidP="00F21D89">
      <w:pPr>
        <w:pStyle w:val="EndNoteBibliography"/>
        <w:spacing w:after="0"/>
        <w:jc w:val="both"/>
        <w:rPr>
          <w:rtl/>
        </w:rPr>
      </w:pPr>
      <w:r w:rsidRPr="00413F1D">
        <w:rPr>
          <w:rtl/>
        </w:rPr>
        <w:t>190.</w:t>
      </w:r>
      <w:r w:rsidRPr="00413F1D">
        <w:rPr>
          <w:rtl/>
        </w:rPr>
        <w:tab/>
      </w:r>
      <w:r w:rsidRPr="00413F1D">
        <w:t>Chang C, Glover GH. Time–frequency dynamics of resting-state brain connectivity measured with fMRI. Neuroimage. 2010;50(1):81-98</w:t>
      </w:r>
      <w:r w:rsidRPr="00413F1D">
        <w:rPr>
          <w:rtl/>
        </w:rPr>
        <w:t>.</w:t>
      </w:r>
    </w:p>
    <w:p w14:paraId="02183AA5" w14:textId="77777777" w:rsidR="00F21D89" w:rsidRPr="00413F1D" w:rsidRDefault="00F21D89" w:rsidP="00F21D89">
      <w:pPr>
        <w:pStyle w:val="EndNoteBibliography"/>
        <w:spacing w:after="0"/>
        <w:jc w:val="both"/>
        <w:rPr>
          <w:rtl/>
        </w:rPr>
      </w:pPr>
      <w:r w:rsidRPr="00413F1D">
        <w:rPr>
          <w:rtl/>
        </w:rPr>
        <w:t>191.</w:t>
      </w:r>
      <w:r w:rsidRPr="00413F1D">
        <w:rPr>
          <w:rtl/>
        </w:rPr>
        <w:tab/>
      </w:r>
      <w:r w:rsidRPr="00413F1D">
        <w:t>Thompson GJ, Magnuson ME, Merritt MD, Schwarb H, Pan WJ, McKinley A, et al. Short‐time windows of correlation between large‐scale functional brain networks predict vigilance intraindividually and interindividually. Human brain mapping. 2013;34(12):3280-98</w:t>
      </w:r>
      <w:r w:rsidRPr="00413F1D">
        <w:rPr>
          <w:rtl/>
        </w:rPr>
        <w:t>.</w:t>
      </w:r>
    </w:p>
    <w:p w14:paraId="768E8A6E" w14:textId="77777777" w:rsidR="00F21D89" w:rsidRPr="00413F1D" w:rsidRDefault="00F21D89" w:rsidP="00F21D89">
      <w:pPr>
        <w:pStyle w:val="EndNoteBibliography"/>
        <w:spacing w:after="0"/>
        <w:jc w:val="both"/>
        <w:rPr>
          <w:rtl/>
        </w:rPr>
      </w:pPr>
      <w:r w:rsidRPr="00413F1D">
        <w:rPr>
          <w:rtl/>
        </w:rPr>
        <w:t>192.</w:t>
      </w:r>
      <w:r w:rsidRPr="00413F1D">
        <w:rPr>
          <w:rtl/>
        </w:rPr>
        <w:tab/>
      </w:r>
      <w:r w:rsidRPr="00413F1D">
        <w:t>Tagliazucchi E, Von Wegner F, Morzelewski A, Brodbeck V, Laufs H. Dynamic BOLD functional connectivity in humans and its electrophysiological correlates. Frontiers in human neuroscience. 2012;6:339</w:t>
      </w:r>
      <w:r w:rsidRPr="00413F1D">
        <w:rPr>
          <w:rtl/>
        </w:rPr>
        <w:t>.</w:t>
      </w:r>
    </w:p>
    <w:p w14:paraId="55618A89" w14:textId="77777777" w:rsidR="00F21D89" w:rsidRPr="00413F1D" w:rsidRDefault="00F21D89" w:rsidP="00F21D89">
      <w:pPr>
        <w:pStyle w:val="EndNoteBibliography"/>
        <w:spacing w:after="0"/>
        <w:jc w:val="both"/>
        <w:rPr>
          <w:rtl/>
        </w:rPr>
      </w:pPr>
      <w:r w:rsidRPr="00413F1D">
        <w:rPr>
          <w:rtl/>
        </w:rPr>
        <w:t>193.</w:t>
      </w:r>
      <w:r w:rsidRPr="00413F1D">
        <w:rPr>
          <w:rtl/>
        </w:rPr>
        <w:tab/>
      </w:r>
      <w:r w:rsidRPr="00413F1D">
        <w:t>Kucyi A, Salomons TV, Davis KD. Mind wandering away from pain dynamically engages antinociceptive and default mode brain networks. Proceedings of the</w:t>
      </w:r>
      <w:r w:rsidRPr="00413F1D">
        <w:rPr>
          <w:rtl/>
        </w:rPr>
        <w:t xml:space="preserve"> </w:t>
      </w:r>
      <w:r w:rsidRPr="00413F1D">
        <w:t>National Academy of Sciences. 2013;110(46):18692-7</w:t>
      </w:r>
      <w:r w:rsidRPr="00413F1D">
        <w:rPr>
          <w:rtl/>
        </w:rPr>
        <w:t>.</w:t>
      </w:r>
    </w:p>
    <w:p w14:paraId="1A0C7BD2" w14:textId="77777777" w:rsidR="00F21D89" w:rsidRPr="00413F1D" w:rsidRDefault="00F21D89" w:rsidP="00F21D89">
      <w:pPr>
        <w:pStyle w:val="EndNoteBibliography"/>
        <w:spacing w:after="0"/>
        <w:jc w:val="both"/>
        <w:rPr>
          <w:rtl/>
        </w:rPr>
      </w:pPr>
      <w:r w:rsidRPr="00413F1D">
        <w:rPr>
          <w:rtl/>
        </w:rPr>
        <w:t>194.</w:t>
      </w:r>
      <w:r w:rsidRPr="00413F1D">
        <w:rPr>
          <w:rtl/>
        </w:rPr>
        <w:tab/>
      </w:r>
      <w:r w:rsidRPr="00413F1D">
        <w:t>Kucyi A, Davis KD. Dynamic functional connectivity of the default mode network tracks daydreaming. Neuroimage. 2014;100:471-80</w:t>
      </w:r>
      <w:r w:rsidRPr="00413F1D">
        <w:rPr>
          <w:rtl/>
        </w:rPr>
        <w:t>.</w:t>
      </w:r>
    </w:p>
    <w:p w14:paraId="6BF6D6CB" w14:textId="77777777" w:rsidR="00F21D89" w:rsidRPr="00413F1D" w:rsidRDefault="00F21D89" w:rsidP="00F21D89">
      <w:pPr>
        <w:pStyle w:val="EndNoteBibliography"/>
        <w:spacing w:after="0"/>
        <w:jc w:val="both"/>
        <w:rPr>
          <w:rtl/>
        </w:rPr>
      </w:pPr>
      <w:r w:rsidRPr="00413F1D">
        <w:rPr>
          <w:rtl/>
        </w:rPr>
        <w:t>195.</w:t>
      </w:r>
      <w:r w:rsidRPr="00413F1D">
        <w:rPr>
          <w:rtl/>
        </w:rPr>
        <w:tab/>
      </w:r>
      <w:r w:rsidRPr="00413F1D">
        <w:t>Damaraju E, Turner J, Preda A, Van Erp T, Mathalon D, Ford J, et</w:t>
      </w:r>
      <w:r w:rsidRPr="00413F1D">
        <w:rPr>
          <w:rtl/>
        </w:rPr>
        <w:t xml:space="preserve"> </w:t>
      </w:r>
      <w:r w:rsidRPr="00413F1D">
        <w:t>al., editors. Static and dynamic functional network connectivity during resting state in schizophrenia. American College of Neuropsychopharmacology; 2012</w:t>
      </w:r>
      <w:r w:rsidRPr="00413F1D">
        <w:rPr>
          <w:rtl/>
        </w:rPr>
        <w:t>.</w:t>
      </w:r>
    </w:p>
    <w:p w14:paraId="779B09BA" w14:textId="77777777" w:rsidR="00F21D89" w:rsidRPr="00413F1D" w:rsidRDefault="00F21D89" w:rsidP="00F21D89">
      <w:pPr>
        <w:pStyle w:val="EndNoteBibliography"/>
        <w:spacing w:after="0"/>
        <w:jc w:val="both"/>
        <w:rPr>
          <w:rtl/>
        </w:rPr>
      </w:pPr>
      <w:r w:rsidRPr="00413F1D">
        <w:rPr>
          <w:rtl/>
        </w:rPr>
        <w:t>196.</w:t>
      </w:r>
      <w:r w:rsidRPr="00413F1D">
        <w:rPr>
          <w:rtl/>
        </w:rPr>
        <w:tab/>
      </w:r>
      <w:r w:rsidRPr="00413F1D">
        <w:t>Jones DT, Vemuri P, Murphy MC, Gunter JL, Senjem ML, Machulda MM, et al. Non-stationarity in the “resting brain’s” modular architecture. PloS one. 2012;7(6):e39731</w:t>
      </w:r>
      <w:r w:rsidRPr="00413F1D">
        <w:rPr>
          <w:rtl/>
        </w:rPr>
        <w:t>.</w:t>
      </w:r>
    </w:p>
    <w:p w14:paraId="11D118A3" w14:textId="77777777" w:rsidR="00F21D89" w:rsidRPr="00413F1D" w:rsidRDefault="00F21D89" w:rsidP="00F21D89">
      <w:pPr>
        <w:pStyle w:val="EndNoteBibliography"/>
        <w:spacing w:after="0"/>
        <w:jc w:val="both"/>
        <w:rPr>
          <w:rtl/>
        </w:rPr>
      </w:pPr>
      <w:r w:rsidRPr="00413F1D">
        <w:rPr>
          <w:rtl/>
        </w:rPr>
        <w:t>197.</w:t>
      </w:r>
      <w:r w:rsidRPr="00413F1D">
        <w:rPr>
          <w:rtl/>
        </w:rPr>
        <w:tab/>
      </w:r>
      <w:r w:rsidRPr="00413F1D">
        <w:t>Kolb B. Brain plasticity and behavior: Psychology Press; 2013</w:t>
      </w:r>
      <w:r w:rsidRPr="00413F1D">
        <w:rPr>
          <w:rtl/>
        </w:rPr>
        <w:t>.</w:t>
      </w:r>
    </w:p>
    <w:p w14:paraId="1DAAE6A1" w14:textId="77777777" w:rsidR="00F21D89" w:rsidRPr="00413F1D" w:rsidRDefault="00F21D89" w:rsidP="00F21D89">
      <w:pPr>
        <w:pStyle w:val="EndNoteBibliography"/>
        <w:spacing w:after="0"/>
        <w:jc w:val="both"/>
        <w:rPr>
          <w:rtl/>
        </w:rPr>
      </w:pPr>
      <w:r w:rsidRPr="00413F1D">
        <w:rPr>
          <w:rtl/>
        </w:rPr>
        <w:t>198.</w:t>
      </w:r>
      <w:r w:rsidRPr="00413F1D">
        <w:rPr>
          <w:rtl/>
        </w:rPr>
        <w:tab/>
      </w:r>
      <w:r w:rsidRPr="00413F1D">
        <w:t>Fuchs E, Flügge G. Adult neuroplasticity: more than 40 years of research. Neural plasticity. 2014;2014</w:t>
      </w:r>
      <w:r w:rsidRPr="00413F1D">
        <w:rPr>
          <w:rtl/>
        </w:rPr>
        <w:t>.</w:t>
      </w:r>
    </w:p>
    <w:p w14:paraId="405E77EB" w14:textId="77777777" w:rsidR="00F21D89" w:rsidRPr="00413F1D" w:rsidRDefault="00F21D89" w:rsidP="00F21D89">
      <w:pPr>
        <w:pStyle w:val="EndNoteBibliography"/>
        <w:spacing w:after="0"/>
        <w:jc w:val="both"/>
        <w:rPr>
          <w:rtl/>
        </w:rPr>
      </w:pPr>
      <w:r w:rsidRPr="00413F1D">
        <w:rPr>
          <w:rtl/>
        </w:rPr>
        <w:t>199.</w:t>
      </w:r>
      <w:r w:rsidRPr="00413F1D">
        <w:rPr>
          <w:rtl/>
        </w:rPr>
        <w:tab/>
      </w:r>
      <w:r w:rsidRPr="00413F1D">
        <w:t>Macher J-P, Olié J-P. Neuroplasticity: New biochemical mechanisms: Springer Science &amp; Business Media; 2012</w:t>
      </w:r>
      <w:r w:rsidRPr="00413F1D">
        <w:rPr>
          <w:rtl/>
        </w:rPr>
        <w:t>.</w:t>
      </w:r>
    </w:p>
    <w:p w14:paraId="032B4C84" w14:textId="77777777" w:rsidR="00F21D89" w:rsidRPr="00413F1D" w:rsidRDefault="00F21D89" w:rsidP="00F21D89">
      <w:pPr>
        <w:pStyle w:val="EndNoteBibliography"/>
        <w:spacing w:after="0"/>
        <w:jc w:val="both"/>
        <w:rPr>
          <w:rtl/>
        </w:rPr>
      </w:pPr>
      <w:r w:rsidRPr="00413F1D">
        <w:rPr>
          <w:rtl/>
        </w:rPr>
        <w:lastRenderedPageBreak/>
        <w:t>200.</w:t>
      </w:r>
      <w:r w:rsidRPr="00413F1D">
        <w:rPr>
          <w:rtl/>
        </w:rPr>
        <w:tab/>
      </w:r>
      <w:r w:rsidRPr="00413F1D">
        <w:t>James W. The principles of psychology: Cosimo, Inc.; 2007</w:t>
      </w:r>
      <w:r w:rsidRPr="00413F1D">
        <w:rPr>
          <w:rtl/>
        </w:rPr>
        <w:t>.</w:t>
      </w:r>
    </w:p>
    <w:p w14:paraId="2F2304C6" w14:textId="77777777" w:rsidR="00F21D89" w:rsidRPr="00413F1D" w:rsidRDefault="00F21D89" w:rsidP="00F21D89">
      <w:pPr>
        <w:pStyle w:val="EndNoteBibliography"/>
        <w:spacing w:after="0"/>
        <w:jc w:val="both"/>
        <w:rPr>
          <w:rtl/>
        </w:rPr>
      </w:pPr>
      <w:r w:rsidRPr="00413F1D">
        <w:rPr>
          <w:rtl/>
        </w:rPr>
        <w:t>201.</w:t>
      </w:r>
      <w:r w:rsidRPr="00413F1D">
        <w:rPr>
          <w:rtl/>
        </w:rPr>
        <w:tab/>
      </w:r>
      <w:r w:rsidRPr="00413F1D">
        <w:t>Demarin V, MOROVIĆ S. Neuroplasticity. Periodicum biologorum. 2014;116(2):209-11</w:t>
      </w:r>
      <w:r w:rsidRPr="00413F1D">
        <w:rPr>
          <w:rtl/>
        </w:rPr>
        <w:t>.</w:t>
      </w:r>
    </w:p>
    <w:p w14:paraId="6D7AE8D6" w14:textId="77777777" w:rsidR="00F21D89" w:rsidRPr="00413F1D" w:rsidRDefault="00F21D89" w:rsidP="00F21D89">
      <w:pPr>
        <w:pStyle w:val="EndNoteBibliography"/>
        <w:spacing w:after="0"/>
        <w:jc w:val="both"/>
        <w:rPr>
          <w:rtl/>
        </w:rPr>
      </w:pPr>
      <w:r w:rsidRPr="00413F1D">
        <w:rPr>
          <w:rtl/>
        </w:rPr>
        <w:t>202.</w:t>
      </w:r>
      <w:r w:rsidRPr="00413F1D">
        <w:rPr>
          <w:rtl/>
        </w:rPr>
        <w:tab/>
      </w:r>
      <w:r w:rsidRPr="00413F1D">
        <w:t>Livingston RB. Brain mechanisms in conditioning and learning. 1966</w:t>
      </w:r>
      <w:r w:rsidRPr="00413F1D">
        <w:rPr>
          <w:rtl/>
        </w:rPr>
        <w:t>.</w:t>
      </w:r>
    </w:p>
    <w:p w14:paraId="1F434079" w14:textId="77777777" w:rsidR="00F21D89" w:rsidRPr="00413F1D" w:rsidRDefault="00F21D89" w:rsidP="00F21D89">
      <w:pPr>
        <w:pStyle w:val="EndNoteBibliography"/>
        <w:spacing w:after="0"/>
        <w:jc w:val="both"/>
        <w:rPr>
          <w:rtl/>
        </w:rPr>
      </w:pPr>
      <w:r w:rsidRPr="00413F1D">
        <w:rPr>
          <w:rtl/>
        </w:rPr>
        <w:t>203.</w:t>
      </w:r>
      <w:r w:rsidRPr="00413F1D">
        <w:rPr>
          <w:rtl/>
        </w:rPr>
        <w:tab/>
      </w:r>
      <w:r w:rsidRPr="00413F1D">
        <w:t>Kolb B, Mychasiuk R, Muhammad A, Gibb R. Brain plasticity in the developing brain.  Progress in brain research. 207: Elsevier; 2013. p. 35-64</w:t>
      </w:r>
      <w:r w:rsidRPr="00413F1D">
        <w:rPr>
          <w:rtl/>
        </w:rPr>
        <w:t>.</w:t>
      </w:r>
    </w:p>
    <w:p w14:paraId="720D16A1" w14:textId="77777777" w:rsidR="00F21D89" w:rsidRPr="00413F1D" w:rsidRDefault="00F21D89" w:rsidP="00F21D89">
      <w:pPr>
        <w:pStyle w:val="EndNoteBibliography"/>
        <w:spacing w:after="0"/>
        <w:jc w:val="both"/>
        <w:rPr>
          <w:rtl/>
        </w:rPr>
      </w:pPr>
      <w:r w:rsidRPr="00413F1D">
        <w:rPr>
          <w:rtl/>
        </w:rPr>
        <w:t>204.</w:t>
      </w:r>
      <w:r w:rsidRPr="00413F1D">
        <w:rPr>
          <w:rtl/>
        </w:rPr>
        <w:tab/>
      </w:r>
      <w:r w:rsidRPr="00413F1D">
        <w:t>Rakic P. Neurogenesis in adult primate neocortex: an evaluation of the evidence. Nature Reviews Neuroscience. 2002;3(1):65-71</w:t>
      </w:r>
      <w:r w:rsidRPr="00413F1D">
        <w:rPr>
          <w:rtl/>
        </w:rPr>
        <w:t>.</w:t>
      </w:r>
    </w:p>
    <w:p w14:paraId="7B2A12EC" w14:textId="77777777" w:rsidR="00F21D89" w:rsidRPr="00413F1D" w:rsidRDefault="00F21D89" w:rsidP="00F21D89">
      <w:pPr>
        <w:pStyle w:val="EndNoteBibliography"/>
        <w:spacing w:after="0"/>
        <w:jc w:val="both"/>
        <w:rPr>
          <w:rtl/>
        </w:rPr>
      </w:pPr>
      <w:r w:rsidRPr="00413F1D">
        <w:rPr>
          <w:rtl/>
        </w:rPr>
        <w:t>205.</w:t>
      </w:r>
      <w:r w:rsidRPr="00413F1D">
        <w:rPr>
          <w:rtl/>
        </w:rPr>
        <w:tab/>
      </w:r>
      <w:r w:rsidRPr="00413F1D">
        <w:t>Carey L, Walsh A, Adikari A, Goodin P, Alahakoon D, De Silva D, et al. Finding the intersection of neuroplasticity, stroke recovery, and learning: scope and contributions to stroke rehabilitation. Neural Plasticity. 2019;2019</w:t>
      </w:r>
      <w:r w:rsidRPr="00413F1D">
        <w:rPr>
          <w:rtl/>
        </w:rPr>
        <w:t>.</w:t>
      </w:r>
    </w:p>
    <w:p w14:paraId="1824F26E" w14:textId="77777777" w:rsidR="00F21D89" w:rsidRPr="00413F1D" w:rsidRDefault="00F21D89" w:rsidP="00F21D89">
      <w:pPr>
        <w:pStyle w:val="EndNoteBibliography"/>
        <w:spacing w:after="0"/>
        <w:jc w:val="both"/>
        <w:rPr>
          <w:rtl/>
        </w:rPr>
      </w:pPr>
      <w:r w:rsidRPr="00413F1D">
        <w:rPr>
          <w:rtl/>
        </w:rPr>
        <w:t>206.</w:t>
      </w:r>
      <w:r w:rsidRPr="00413F1D">
        <w:rPr>
          <w:rtl/>
        </w:rPr>
        <w:tab/>
      </w:r>
      <w:r w:rsidRPr="00413F1D">
        <w:t>Shaw CA. Toward a theory of neuroplasticity: Psychology Press; 2001</w:t>
      </w:r>
      <w:r w:rsidRPr="00413F1D">
        <w:rPr>
          <w:rtl/>
        </w:rPr>
        <w:t>.</w:t>
      </w:r>
    </w:p>
    <w:p w14:paraId="5C7521D4" w14:textId="77777777" w:rsidR="00F21D89" w:rsidRPr="00413F1D" w:rsidRDefault="00F21D89" w:rsidP="00F21D89">
      <w:pPr>
        <w:pStyle w:val="EndNoteBibliography"/>
        <w:spacing w:after="0"/>
        <w:jc w:val="both"/>
        <w:rPr>
          <w:rtl/>
        </w:rPr>
      </w:pPr>
      <w:r w:rsidRPr="00413F1D">
        <w:rPr>
          <w:rtl/>
        </w:rPr>
        <w:t>207.</w:t>
      </w:r>
      <w:r w:rsidRPr="00413F1D">
        <w:rPr>
          <w:rtl/>
        </w:rPr>
        <w:tab/>
      </w:r>
      <w:r w:rsidRPr="00413F1D">
        <w:t>Zilles K. Neuronal plasticity as an adaptive property of the central nervous system. Annals of Anatomy-Anatomischer Anzeiger. 1992;174(5):383-91</w:t>
      </w:r>
      <w:r w:rsidRPr="00413F1D">
        <w:rPr>
          <w:rtl/>
        </w:rPr>
        <w:t>.</w:t>
      </w:r>
    </w:p>
    <w:p w14:paraId="149FA0E1" w14:textId="77777777" w:rsidR="00F21D89" w:rsidRPr="00413F1D" w:rsidRDefault="00F21D89" w:rsidP="00F21D89">
      <w:pPr>
        <w:pStyle w:val="EndNoteBibliography"/>
        <w:spacing w:after="0"/>
        <w:jc w:val="both"/>
        <w:rPr>
          <w:rtl/>
        </w:rPr>
      </w:pPr>
      <w:r w:rsidRPr="00413F1D">
        <w:rPr>
          <w:rtl/>
        </w:rPr>
        <w:t>208.</w:t>
      </w:r>
      <w:r w:rsidRPr="00413F1D">
        <w:rPr>
          <w:rtl/>
        </w:rPr>
        <w:tab/>
      </w:r>
      <w:r w:rsidRPr="00413F1D">
        <w:t>Chang Y. Reorganization and plastic changes of the human brain associated with skill learning and expertise. Frontiers in human neuroscience. 2014;8:35</w:t>
      </w:r>
      <w:r w:rsidRPr="00413F1D">
        <w:rPr>
          <w:rtl/>
        </w:rPr>
        <w:t>.</w:t>
      </w:r>
    </w:p>
    <w:p w14:paraId="4AEB8991" w14:textId="77777777" w:rsidR="00F21D89" w:rsidRPr="00413F1D" w:rsidRDefault="00F21D89" w:rsidP="00F21D89">
      <w:pPr>
        <w:pStyle w:val="EndNoteBibliography"/>
        <w:spacing w:after="0"/>
        <w:jc w:val="both"/>
        <w:rPr>
          <w:rtl/>
        </w:rPr>
      </w:pPr>
      <w:r w:rsidRPr="00413F1D">
        <w:rPr>
          <w:rtl/>
        </w:rPr>
        <w:t>209.</w:t>
      </w:r>
      <w:r w:rsidRPr="00413F1D">
        <w:rPr>
          <w:rtl/>
        </w:rPr>
        <w:tab/>
      </w:r>
      <w:r w:rsidRPr="00413F1D">
        <w:t>Freed WJ, De Medinaceli L, Wyatt RJ. Promoting</w:t>
      </w:r>
      <w:r w:rsidRPr="00413F1D">
        <w:rPr>
          <w:rtl/>
        </w:rPr>
        <w:t xml:space="preserve"> </w:t>
      </w:r>
      <w:r w:rsidRPr="00413F1D">
        <w:t>functional plasticity in the damaged nervous system. Science. 1985;227(4694):1544-52</w:t>
      </w:r>
      <w:r w:rsidRPr="00413F1D">
        <w:rPr>
          <w:rtl/>
        </w:rPr>
        <w:t>.</w:t>
      </w:r>
    </w:p>
    <w:p w14:paraId="4909517F" w14:textId="77777777" w:rsidR="00F21D89" w:rsidRPr="00413F1D" w:rsidRDefault="00F21D89" w:rsidP="00F21D89">
      <w:pPr>
        <w:pStyle w:val="EndNoteBibliography"/>
        <w:spacing w:after="0"/>
        <w:jc w:val="both"/>
        <w:rPr>
          <w:rtl/>
        </w:rPr>
      </w:pPr>
      <w:r w:rsidRPr="00413F1D">
        <w:rPr>
          <w:rtl/>
        </w:rPr>
        <w:t>210.</w:t>
      </w:r>
      <w:r w:rsidRPr="00413F1D">
        <w:rPr>
          <w:rtl/>
        </w:rPr>
        <w:tab/>
      </w:r>
      <w:r w:rsidRPr="00413F1D">
        <w:t>Patten AR, Yau SY, Fontaine CJ, Meconi A, Wortman RC, Christie BR. The benefits of exercise on structural and functional plasticity in the rodent hippocampus of different disease models. Brain Plasticity. 2015;1(1):97-127</w:t>
      </w:r>
      <w:r w:rsidRPr="00413F1D">
        <w:rPr>
          <w:rtl/>
        </w:rPr>
        <w:t>.</w:t>
      </w:r>
    </w:p>
    <w:p w14:paraId="05885C77" w14:textId="77777777" w:rsidR="00F21D89" w:rsidRPr="00413F1D" w:rsidRDefault="00F21D89" w:rsidP="00F21D89">
      <w:pPr>
        <w:pStyle w:val="EndNoteBibliography"/>
        <w:spacing w:after="0"/>
        <w:jc w:val="both"/>
        <w:rPr>
          <w:rtl/>
        </w:rPr>
      </w:pPr>
      <w:r w:rsidRPr="00413F1D">
        <w:rPr>
          <w:rtl/>
        </w:rPr>
        <w:t>211.</w:t>
      </w:r>
      <w:r w:rsidRPr="00413F1D">
        <w:rPr>
          <w:rtl/>
        </w:rPr>
        <w:tab/>
      </w:r>
      <w:r w:rsidRPr="00413F1D">
        <w:t>Zhang W, Linden DJ. The other side of the engram: experience-driven changes in neuronal intrinsic excitability. Nature Reviews Neuroscience. 2003;4(11):885-900</w:t>
      </w:r>
      <w:r w:rsidRPr="00413F1D">
        <w:rPr>
          <w:rtl/>
        </w:rPr>
        <w:t>.</w:t>
      </w:r>
    </w:p>
    <w:p w14:paraId="5B500736" w14:textId="77777777" w:rsidR="00F21D89" w:rsidRPr="00413F1D" w:rsidRDefault="00F21D89" w:rsidP="00F21D89">
      <w:pPr>
        <w:pStyle w:val="EndNoteBibliography"/>
        <w:spacing w:after="0"/>
        <w:jc w:val="both"/>
        <w:rPr>
          <w:rtl/>
        </w:rPr>
      </w:pPr>
      <w:r w:rsidRPr="00413F1D">
        <w:rPr>
          <w:rtl/>
        </w:rPr>
        <w:t>212.</w:t>
      </w:r>
      <w:r w:rsidRPr="00413F1D">
        <w:rPr>
          <w:rtl/>
        </w:rPr>
        <w:tab/>
      </w:r>
      <w:r w:rsidRPr="00413F1D">
        <w:t>Grasselli G, Boele H-J</w:t>
      </w:r>
      <w:r w:rsidRPr="00413F1D">
        <w:rPr>
          <w:rtl/>
        </w:rPr>
        <w:t xml:space="preserve">, </w:t>
      </w:r>
      <w:r w:rsidRPr="00413F1D">
        <w:t>Titley HK, Bradford N, van Beers L, Jay L, et al. SK2 channels in cerebellar Purkinje cells contribute to excitability modulation in motor-learning–specific memory traces. PLoS Biology. 2020;18(1):e3000596</w:t>
      </w:r>
      <w:r w:rsidRPr="00413F1D">
        <w:rPr>
          <w:rtl/>
        </w:rPr>
        <w:t>.</w:t>
      </w:r>
    </w:p>
    <w:p w14:paraId="2831957C" w14:textId="77777777" w:rsidR="00F21D89" w:rsidRPr="00413F1D" w:rsidRDefault="00F21D89" w:rsidP="00F21D89">
      <w:pPr>
        <w:pStyle w:val="EndNoteBibliography"/>
        <w:spacing w:after="0"/>
        <w:jc w:val="both"/>
        <w:rPr>
          <w:rtl/>
        </w:rPr>
      </w:pPr>
      <w:r w:rsidRPr="00413F1D">
        <w:rPr>
          <w:rtl/>
        </w:rPr>
        <w:t>213.</w:t>
      </w:r>
      <w:r w:rsidRPr="00413F1D">
        <w:rPr>
          <w:rtl/>
        </w:rPr>
        <w:tab/>
      </w:r>
      <w:r w:rsidRPr="00413F1D">
        <w:t>Young JA, Tolentino M. Neuroplasticity and</w:t>
      </w:r>
      <w:r w:rsidRPr="00413F1D">
        <w:rPr>
          <w:rtl/>
        </w:rPr>
        <w:t xml:space="preserve"> </w:t>
      </w:r>
      <w:r w:rsidRPr="00413F1D">
        <w:t>its applications for rehabilitation. American journal of therapeutics. 2011;18(1):70-80</w:t>
      </w:r>
      <w:r w:rsidRPr="00413F1D">
        <w:rPr>
          <w:rtl/>
        </w:rPr>
        <w:t>.</w:t>
      </w:r>
    </w:p>
    <w:p w14:paraId="11407AFC" w14:textId="77777777" w:rsidR="00F21D89" w:rsidRPr="00413F1D" w:rsidRDefault="00F21D89" w:rsidP="00F21D89">
      <w:pPr>
        <w:pStyle w:val="EndNoteBibliography"/>
        <w:spacing w:after="0"/>
        <w:jc w:val="both"/>
        <w:rPr>
          <w:rtl/>
        </w:rPr>
      </w:pPr>
      <w:r w:rsidRPr="00413F1D">
        <w:rPr>
          <w:rtl/>
        </w:rPr>
        <w:t>214.</w:t>
      </w:r>
      <w:r w:rsidRPr="00413F1D">
        <w:rPr>
          <w:rtl/>
        </w:rPr>
        <w:tab/>
      </w:r>
      <w:r w:rsidRPr="00413F1D">
        <w:t>Vedamurthy I, Huang SJ, Levi DM, Bavelier D, Knill DC. Recovery of stereopsis in adults through training in a virtual reality task. Journal of Vision. 2012;12(14</w:t>
      </w:r>
      <w:r w:rsidRPr="00413F1D">
        <w:rPr>
          <w:rtl/>
        </w:rPr>
        <w:t>):53-.</w:t>
      </w:r>
    </w:p>
    <w:p w14:paraId="71BACD37" w14:textId="77777777" w:rsidR="00F21D89" w:rsidRPr="00413F1D" w:rsidRDefault="00F21D89" w:rsidP="00F21D89">
      <w:pPr>
        <w:pStyle w:val="EndNoteBibliography"/>
        <w:spacing w:after="0"/>
        <w:jc w:val="both"/>
        <w:rPr>
          <w:rtl/>
        </w:rPr>
      </w:pPr>
      <w:r w:rsidRPr="00413F1D">
        <w:rPr>
          <w:rtl/>
        </w:rPr>
        <w:t>215.</w:t>
      </w:r>
      <w:r w:rsidRPr="00413F1D">
        <w:rPr>
          <w:rtl/>
        </w:rPr>
        <w:tab/>
      </w:r>
      <w:r w:rsidRPr="00413F1D">
        <w:t>Hess RF, Thompson B. New insights into amblyopia: binocular therapy and noninvasive brain stimulation. Journal of American Association for Pediatric Ophthalmology and Strabismus. 2013;17(1):89-93</w:t>
      </w:r>
      <w:r w:rsidRPr="00413F1D">
        <w:rPr>
          <w:rtl/>
        </w:rPr>
        <w:t>.</w:t>
      </w:r>
    </w:p>
    <w:p w14:paraId="265FB59C" w14:textId="77777777" w:rsidR="00F21D89" w:rsidRPr="00413F1D" w:rsidRDefault="00F21D89" w:rsidP="00F21D89">
      <w:pPr>
        <w:pStyle w:val="EndNoteBibliography"/>
        <w:spacing w:after="0"/>
        <w:jc w:val="both"/>
        <w:rPr>
          <w:rtl/>
        </w:rPr>
      </w:pPr>
      <w:r w:rsidRPr="00413F1D">
        <w:rPr>
          <w:rtl/>
        </w:rPr>
        <w:t>216.</w:t>
      </w:r>
      <w:r w:rsidRPr="00413F1D">
        <w:rPr>
          <w:rtl/>
        </w:rPr>
        <w:tab/>
      </w:r>
      <w:r w:rsidRPr="00413F1D">
        <w:t xml:space="preserve">Strong GK, Torgerson CJ, Torgerson D, Hulme C. A systematic meta‐analytic review of evidence for the effectiveness of the ‘Fast ForWord’language </w:t>
      </w:r>
      <w:r w:rsidRPr="00413F1D">
        <w:lastRenderedPageBreak/>
        <w:t>intervention program. Journal of Child Psychology and Psychiatry. 2011;52(3):224-35</w:t>
      </w:r>
      <w:r w:rsidRPr="00413F1D">
        <w:rPr>
          <w:rtl/>
        </w:rPr>
        <w:t>.</w:t>
      </w:r>
    </w:p>
    <w:p w14:paraId="40C6FA9D" w14:textId="77777777" w:rsidR="00F21D89" w:rsidRPr="00413F1D" w:rsidRDefault="00F21D89" w:rsidP="00F21D89">
      <w:pPr>
        <w:pStyle w:val="EndNoteBibliography"/>
        <w:spacing w:after="0"/>
        <w:jc w:val="both"/>
        <w:rPr>
          <w:rtl/>
        </w:rPr>
      </w:pPr>
      <w:r w:rsidRPr="00413F1D">
        <w:rPr>
          <w:rtl/>
        </w:rPr>
        <w:t>217.</w:t>
      </w:r>
      <w:r w:rsidRPr="00413F1D">
        <w:rPr>
          <w:rtl/>
        </w:rPr>
        <w:tab/>
      </w:r>
      <w:r w:rsidRPr="00413F1D">
        <w:t>Kral A, Sharma A. Developmental neuroplasticity after cochlear implantation. Trends in neurosciences. 2012;35(2):111-22</w:t>
      </w:r>
      <w:r w:rsidRPr="00413F1D">
        <w:rPr>
          <w:rtl/>
        </w:rPr>
        <w:t>.</w:t>
      </w:r>
    </w:p>
    <w:p w14:paraId="2C8923D1" w14:textId="77777777" w:rsidR="00F21D89" w:rsidRPr="00413F1D" w:rsidRDefault="00F21D89" w:rsidP="00F21D89">
      <w:pPr>
        <w:pStyle w:val="EndNoteBibliography"/>
        <w:spacing w:after="0"/>
        <w:jc w:val="both"/>
        <w:rPr>
          <w:rtl/>
        </w:rPr>
      </w:pPr>
      <w:r w:rsidRPr="00413F1D">
        <w:rPr>
          <w:rtl/>
        </w:rPr>
        <w:t>218.</w:t>
      </w:r>
      <w:r w:rsidRPr="00413F1D">
        <w:rPr>
          <w:rtl/>
        </w:rPr>
        <w:tab/>
      </w:r>
      <w:r w:rsidRPr="00413F1D">
        <w:t>Beaumont G, Mercier C, Michon P-E, Malouin F, Jackson PL. Decreasing phantom limb pain through observation of action and imagery: a case series. Pain Medicine. 2011;12(2):289-99</w:t>
      </w:r>
      <w:r w:rsidRPr="00413F1D">
        <w:rPr>
          <w:rtl/>
        </w:rPr>
        <w:t>.</w:t>
      </w:r>
    </w:p>
    <w:p w14:paraId="242FC70B" w14:textId="77777777" w:rsidR="00F21D89" w:rsidRPr="00413F1D" w:rsidRDefault="00F21D89" w:rsidP="00F21D89">
      <w:pPr>
        <w:pStyle w:val="EndNoteBibliography"/>
        <w:spacing w:after="0"/>
        <w:jc w:val="both"/>
        <w:rPr>
          <w:rtl/>
        </w:rPr>
      </w:pPr>
      <w:r w:rsidRPr="00413F1D">
        <w:rPr>
          <w:rtl/>
        </w:rPr>
        <w:t>219.</w:t>
      </w:r>
      <w:r w:rsidRPr="00413F1D">
        <w:rPr>
          <w:rtl/>
        </w:rPr>
        <w:tab/>
      </w:r>
      <w:r w:rsidRPr="00413F1D">
        <w:t>Flor H</w:t>
      </w:r>
      <w:r w:rsidRPr="00413F1D">
        <w:rPr>
          <w:rtl/>
        </w:rPr>
        <w:t xml:space="preserve">, </w:t>
      </w:r>
      <w:r w:rsidRPr="00413F1D">
        <w:t>Elbert T, Knecht S, Wienbruch C, Pantev C, Birbaumers N, et al. Phantom-limb pain as a perceptual correlate of cortical reorganization following arm amputation. Nature. 1995;375(6531):482-4</w:t>
      </w:r>
      <w:r w:rsidRPr="00413F1D">
        <w:rPr>
          <w:rtl/>
        </w:rPr>
        <w:t>.</w:t>
      </w:r>
    </w:p>
    <w:p w14:paraId="57F3BAB9" w14:textId="77777777" w:rsidR="00F21D89" w:rsidRPr="00413F1D" w:rsidRDefault="00F21D89" w:rsidP="00F21D89">
      <w:pPr>
        <w:pStyle w:val="EndNoteBibliography"/>
        <w:spacing w:after="0"/>
        <w:jc w:val="both"/>
        <w:rPr>
          <w:rtl/>
        </w:rPr>
      </w:pPr>
      <w:r w:rsidRPr="00413F1D">
        <w:rPr>
          <w:rtl/>
        </w:rPr>
        <w:t>220.</w:t>
      </w:r>
      <w:r w:rsidRPr="00413F1D">
        <w:rPr>
          <w:rtl/>
        </w:rPr>
        <w:tab/>
      </w:r>
      <w:r w:rsidRPr="00413F1D">
        <w:t>Hart H, Radua J, Nakao T, Mataix-Cols D, Rubia K. Meta-analysis of functional magnetic resonance imaging studies of inhibition and attention in attention-deficit/hyperactivity disorder: exploring task-specific, stimulant medication, and age effects. JAMA psychiatry. 2013;70(2):185-98</w:t>
      </w:r>
      <w:r w:rsidRPr="00413F1D">
        <w:rPr>
          <w:rtl/>
        </w:rPr>
        <w:t>.</w:t>
      </w:r>
    </w:p>
    <w:p w14:paraId="3C4F4138" w14:textId="77777777" w:rsidR="00F21D89" w:rsidRPr="00413F1D" w:rsidRDefault="00F21D89" w:rsidP="00F21D89">
      <w:pPr>
        <w:pStyle w:val="EndNoteBibliography"/>
        <w:spacing w:after="0"/>
        <w:jc w:val="both"/>
        <w:rPr>
          <w:rtl/>
        </w:rPr>
      </w:pPr>
      <w:r w:rsidRPr="00413F1D">
        <w:rPr>
          <w:rtl/>
        </w:rPr>
        <w:t>221.</w:t>
      </w:r>
      <w:r w:rsidRPr="00413F1D">
        <w:rPr>
          <w:rtl/>
        </w:rPr>
        <w:tab/>
      </w:r>
      <w:r w:rsidRPr="00413F1D">
        <w:t>Spencer TJ, Brown A</w:t>
      </w:r>
      <w:r w:rsidRPr="00413F1D">
        <w:rPr>
          <w:rtl/>
        </w:rPr>
        <w:t xml:space="preserve">, </w:t>
      </w:r>
      <w:r w:rsidRPr="00413F1D">
        <w:t>Seidman LJ, Valera EM, Makris N, Lomedico A, et al. Effect of psychostimulants on brain structure and function in ADHD: a qualitative literature review of MRI-based neuroimaging studies. The Journal of clinical psychiatry. 2013;74(9):902</w:t>
      </w:r>
      <w:r w:rsidRPr="00413F1D">
        <w:rPr>
          <w:rtl/>
        </w:rPr>
        <w:t>.</w:t>
      </w:r>
    </w:p>
    <w:p w14:paraId="4785DE68" w14:textId="77777777" w:rsidR="00F21D89" w:rsidRPr="00413F1D" w:rsidRDefault="00F21D89" w:rsidP="00F21D89">
      <w:pPr>
        <w:pStyle w:val="EndNoteBibliography"/>
        <w:spacing w:after="0"/>
        <w:jc w:val="both"/>
        <w:rPr>
          <w:rtl/>
        </w:rPr>
      </w:pPr>
      <w:r w:rsidRPr="00413F1D">
        <w:rPr>
          <w:rtl/>
        </w:rPr>
        <w:t>222.</w:t>
      </w:r>
      <w:r w:rsidRPr="00413F1D">
        <w:rPr>
          <w:rtl/>
        </w:rPr>
        <w:tab/>
      </w:r>
      <w:r w:rsidRPr="00413F1D">
        <w:t>Gilbert SF</w:t>
      </w:r>
      <w:r w:rsidRPr="00413F1D">
        <w:rPr>
          <w:rtl/>
        </w:rPr>
        <w:t xml:space="preserve">. </w:t>
      </w:r>
      <w:r w:rsidRPr="00413F1D">
        <w:t>Developmental biology. 1988</w:t>
      </w:r>
      <w:r w:rsidRPr="00413F1D">
        <w:rPr>
          <w:rtl/>
        </w:rPr>
        <w:t>.</w:t>
      </w:r>
    </w:p>
    <w:p w14:paraId="75B2062F" w14:textId="77777777" w:rsidR="00F21D89" w:rsidRPr="00413F1D" w:rsidRDefault="00F21D89" w:rsidP="00F21D89">
      <w:pPr>
        <w:pStyle w:val="EndNoteBibliography"/>
        <w:spacing w:after="0"/>
        <w:jc w:val="both"/>
        <w:rPr>
          <w:rtl/>
        </w:rPr>
      </w:pPr>
      <w:r w:rsidRPr="00413F1D">
        <w:rPr>
          <w:rtl/>
        </w:rPr>
        <w:t>223.</w:t>
      </w:r>
      <w:r w:rsidRPr="00413F1D">
        <w:rPr>
          <w:rtl/>
        </w:rPr>
        <w:tab/>
      </w:r>
      <w:r w:rsidRPr="00413F1D">
        <w:t>Kandel ER, Schwartz JH, Jessell TM, Biochemistry Do, Jessell MBT, Siegelbaum S, et al. Principles of neural science: McGraw-hill New York; 2000</w:t>
      </w:r>
      <w:r w:rsidRPr="00413F1D">
        <w:rPr>
          <w:rtl/>
        </w:rPr>
        <w:t>.</w:t>
      </w:r>
    </w:p>
    <w:p w14:paraId="49A42113" w14:textId="77777777" w:rsidR="00F21D89" w:rsidRPr="00413F1D" w:rsidRDefault="00F21D89" w:rsidP="00F21D89">
      <w:pPr>
        <w:pStyle w:val="EndNoteBibliography"/>
        <w:spacing w:after="0"/>
        <w:jc w:val="both"/>
        <w:rPr>
          <w:rtl/>
        </w:rPr>
      </w:pPr>
      <w:r w:rsidRPr="00413F1D">
        <w:rPr>
          <w:rtl/>
        </w:rPr>
        <w:t>224.</w:t>
      </w:r>
      <w:r w:rsidRPr="00413F1D">
        <w:rPr>
          <w:rtl/>
        </w:rPr>
        <w:tab/>
      </w:r>
      <w:r w:rsidRPr="00413F1D">
        <w:t>Blakemore S-J. Imaging brain development: the adolescent brain. Neuroimage. 2012;61(2):397-406</w:t>
      </w:r>
      <w:r w:rsidRPr="00413F1D">
        <w:rPr>
          <w:rtl/>
        </w:rPr>
        <w:t>.</w:t>
      </w:r>
    </w:p>
    <w:p w14:paraId="3895B43D" w14:textId="77777777" w:rsidR="00F21D89" w:rsidRPr="00413F1D" w:rsidRDefault="00F21D89" w:rsidP="00F21D89">
      <w:pPr>
        <w:pStyle w:val="EndNoteBibliography"/>
        <w:spacing w:after="0"/>
        <w:jc w:val="both"/>
        <w:rPr>
          <w:rtl/>
        </w:rPr>
      </w:pPr>
      <w:r w:rsidRPr="00413F1D">
        <w:rPr>
          <w:rtl/>
        </w:rPr>
        <w:t>225.</w:t>
      </w:r>
      <w:r w:rsidRPr="00413F1D">
        <w:rPr>
          <w:rtl/>
        </w:rPr>
        <w:tab/>
      </w:r>
      <w:r w:rsidRPr="00413F1D">
        <w:t>Serag A, Aljabar P, Ball G, Counsell SJ, Boardman JP, Rutherford MA, et al. Construction of a consistent high-definition spatio-temporal atlas of the developing brain using adaptive kernel regression. NeuroImage. 2012;59(3</w:t>
      </w:r>
      <w:r w:rsidRPr="00413F1D">
        <w:rPr>
          <w:rtl/>
        </w:rPr>
        <w:t>):2255-65.</w:t>
      </w:r>
    </w:p>
    <w:p w14:paraId="623055EF" w14:textId="77777777" w:rsidR="00F21D89" w:rsidRPr="00413F1D" w:rsidRDefault="00F21D89" w:rsidP="00F21D89">
      <w:pPr>
        <w:pStyle w:val="EndNoteBibliography"/>
        <w:spacing w:after="0"/>
        <w:jc w:val="both"/>
        <w:rPr>
          <w:rtl/>
        </w:rPr>
      </w:pPr>
      <w:r w:rsidRPr="00413F1D">
        <w:rPr>
          <w:rtl/>
        </w:rPr>
        <w:t>226.</w:t>
      </w:r>
      <w:r w:rsidRPr="00413F1D">
        <w:rPr>
          <w:rtl/>
        </w:rPr>
        <w:tab/>
      </w:r>
      <w:r w:rsidRPr="00413F1D">
        <w:t>Serag A, Aljabar P, Counsell S, Boardman J, Hajnal JV, Rueckert D, editors. Tracking developmental changes in subcortical structures of the preterm brain using multi-modal MRI. 2011 IEEE International Symposium on Biomedical Imaging: From Nano to Macro; 2011: IEEE</w:t>
      </w:r>
      <w:r w:rsidRPr="00413F1D">
        <w:rPr>
          <w:rtl/>
        </w:rPr>
        <w:t>.</w:t>
      </w:r>
    </w:p>
    <w:p w14:paraId="735DA07E" w14:textId="77777777" w:rsidR="00F21D89" w:rsidRPr="00413F1D" w:rsidRDefault="00F21D89" w:rsidP="00F21D89">
      <w:pPr>
        <w:pStyle w:val="EndNoteBibliography"/>
        <w:spacing w:after="0"/>
        <w:jc w:val="both"/>
        <w:rPr>
          <w:rtl/>
        </w:rPr>
      </w:pPr>
      <w:r w:rsidRPr="00413F1D">
        <w:rPr>
          <w:rtl/>
        </w:rPr>
        <w:t>227.</w:t>
      </w:r>
      <w:r w:rsidRPr="00413F1D">
        <w:rPr>
          <w:rtl/>
        </w:rPr>
        <w:tab/>
      </w:r>
      <w:r w:rsidRPr="00413F1D">
        <w:t>Brown RC, Lockwood AH, Sonawane BR. Neurodegenerative diseases: an overview of environmental risk factors. Environmental health perspectives. 2005;113(9):1250-6</w:t>
      </w:r>
      <w:r w:rsidRPr="00413F1D">
        <w:rPr>
          <w:rtl/>
        </w:rPr>
        <w:t>.</w:t>
      </w:r>
    </w:p>
    <w:p w14:paraId="69E2E67A" w14:textId="77777777" w:rsidR="00F21D89" w:rsidRPr="00413F1D" w:rsidRDefault="00F21D89" w:rsidP="00F21D89">
      <w:pPr>
        <w:pStyle w:val="EndNoteBibliography"/>
        <w:spacing w:after="0"/>
        <w:jc w:val="both"/>
        <w:rPr>
          <w:rtl/>
        </w:rPr>
      </w:pPr>
      <w:r w:rsidRPr="00413F1D">
        <w:rPr>
          <w:rtl/>
        </w:rPr>
        <w:t>228.</w:t>
      </w:r>
      <w:r w:rsidRPr="00413F1D">
        <w:rPr>
          <w:rtl/>
        </w:rPr>
        <w:tab/>
      </w:r>
      <w:r w:rsidRPr="00413F1D">
        <w:t>Peters R. Ageing and the brain. Postgraduate medical journal. 2006;82(964):84-8</w:t>
      </w:r>
      <w:r w:rsidRPr="00413F1D">
        <w:rPr>
          <w:rtl/>
        </w:rPr>
        <w:t>.</w:t>
      </w:r>
    </w:p>
    <w:p w14:paraId="40B0B4F4" w14:textId="77777777" w:rsidR="00F21D89" w:rsidRPr="00413F1D" w:rsidRDefault="00F21D89" w:rsidP="00F21D89">
      <w:pPr>
        <w:pStyle w:val="EndNoteBibliography"/>
        <w:spacing w:after="0"/>
        <w:jc w:val="both"/>
        <w:rPr>
          <w:rtl/>
        </w:rPr>
      </w:pPr>
      <w:r w:rsidRPr="00413F1D">
        <w:rPr>
          <w:rtl/>
        </w:rPr>
        <w:t>229.</w:t>
      </w:r>
      <w:r w:rsidRPr="00413F1D">
        <w:rPr>
          <w:rtl/>
        </w:rPr>
        <w:tab/>
      </w:r>
      <w:r w:rsidRPr="00413F1D">
        <w:t>Mather M. The affective neuroscience of aging. Annual review of psychology. 2016;67</w:t>
      </w:r>
      <w:r w:rsidRPr="00413F1D">
        <w:rPr>
          <w:rtl/>
        </w:rPr>
        <w:t>.</w:t>
      </w:r>
    </w:p>
    <w:p w14:paraId="561ADE4A" w14:textId="77777777" w:rsidR="00F21D89" w:rsidRPr="00413F1D" w:rsidRDefault="00F21D89" w:rsidP="00F21D89">
      <w:pPr>
        <w:pStyle w:val="EndNoteBibliography"/>
        <w:spacing w:after="0"/>
        <w:jc w:val="both"/>
        <w:rPr>
          <w:rtl/>
        </w:rPr>
      </w:pPr>
      <w:r w:rsidRPr="00413F1D">
        <w:rPr>
          <w:rtl/>
        </w:rPr>
        <w:lastRenderedPageBreak/>
        <w:t>230.</w:t>
      </w:r>
      <w:r w:rsidRPr="00413F1D">
        <w:rPr>
          <w:rtl/>
        </w:rPr>
        <w:tab/>
      </w:r>
      <w:r w:rsidRPr="00413F1D">
        <w:t>LeMay M. Radiologic changes of the aging brain and skull. American journal of roentgenology. 1984;143(2):383-9</w:t>
      </w:r>
      <w:r w:rsidRPr="00413F1D">
        <w:rPr>
          <w:rtl/>
        </w:rPr>
        <w:t>.</w:t>
      </w:r>
    </w:p>
    <w:p w14:paraId="5FCE9B11" w14:textId="77777777" w:rsidR="00F21D89" w:rsidRPr="00413F1D" w:rsidRDefault="00F21D89" w:rsidP="00F21D89">
      <w:pPr>
        <w:pStyle w:val="EndNoteBibliography"/>
        <w:spacing w:after="0"/>
        <w:jc w:val="both"/>
        <w:rPr>
          <w:rtl/>
        </w:rPr>
      </w:pPr>
      <w:r w:rsidRPr="00413F1D">
        <w:rPr>
          <w:rtl/>
        </w:rPr>
        <w:t>231.</w:t>
      </w:r>
      <w:r w:rsidRPr="00413F1D">
        <w:rPr>
          <w:rtl/>
        </w:rPr>
        <w:tab/>
      </w:r>
      <w:r w:rsidRPr="00413F1D">
        <w:t>Kelly K, Nadon N, Morrison J, Thibault O, Barnes CA, Blalock E. The neurobiology of aging. Epilepsy research. 2006;68:5-20</w:t>
      </w:r>
      <w:r w:rsidRPr="00413F1D">
        <w:rPr>
          <w:rtl/>
        </w:rPr>
        <w:t>.</w:t>
      </w:r>
    </w:p>
    <w:p w14:paraId="141FC162" w14:textId="77777777" w:rsidR="00F21D89" w:rsidRPr="00413F1D" w:rsidRDefault="00F21D89" w:rsidP="00F21D89">
      <w:pPr>
        <w:pStyle w:val="EndNoteBibliography"/>
        <w:spacing w:after="0"/>
        <w:jc w:val="both"/>
        <w:rPr>
          <w:rtl/>
        </w:rPr>
      </w:pPr>
      <w:r w:rsidRPr="00413F1D">
        <w:rPr>
          <w:rtl/>
        </w:rPr>
        <w:t>232.</w:t>
      </w:r>
      <w:r w:rsidRPr="00413F1D">
        <w:rPr>
          <w:rtl/>
        </w:rPr>
        <w:tab/>
      </w:r>
      <w:r w:rsidRPr="00413F1D">
        <w:t>Craik FI, Salthouse TA. The handbook of aging and cognition: Psychology press; 2011</w:t>
      </w:r>
      <w:r w:rsidRPr="00413F1D">
        <w:rPr>
          <w:rtl/>
        </w:rPr>
        <w:t>.</w:t>
      </w:r>
    </w:p>
    <w:p w14:paraId="214A76CA" w14:textId="77777777" w:rsidR="00F21D89" w:rsidRPr="00413F1D" w:rsidRDefault="00F21D89" w:rsidP="00F21D89">
      <w:pPr>
        <w:pStyle w:val="EndNoteBibliography"/>
        <w:spacing w:after="0"/>
        <w:jc w:val="both"/>
        <w:rPr>
          <w:rtl/>
        </w:rPr>
      </w:pPr>
      <w:r w:rsidRPr="00413F1D">
        <w:rPr>
          <w:rtl/>
        </w:rPr>
        <w:t>233.</w:t>
      </w:r>
      <w:r w:rsidRPr="00413F1D">
        <w:rPr>
          <w:rtl/>
        </w:rPr>
        <w:tab/>
      </w:r>
      <w:r w:rsidRPr="00413F1D">
        <w:t>Hof PR, Morrison JH. The aging brain: morphomolecular senescence of cortical circuits. Trends in neurosciences. 2004;27(10):607-13</w:t>
      </w:r>
      <w:r w:rsidRPr="00413F1D">
        <w:rPr>
          <w:rtl/>
        </w:rPr>
        <w:t>.</w:t>
      </w:r>
    </w:p>
    <w:p w14:paraId="40BBE0F9" w14:textId="77777777" w:rsidR="00F21D89" w:rsidRPr="00413F1D" w:rsidRDefault="00F21D89" w:rsidP="00F21D89">
      <w:pPr>
        <w:pStyle w:val="EndNoteBibliography"/>
        <w:spacing w:after="0"/>
        <w:jc w:val="both"/>
        <w:rPr>
          <w:rtl/>
        </w:rPr>
      </w:pPr>
      <w:r w:rsidRPr="00413F1D">
        <w:rPr>
          <w:rtl/>
        </w:rPr>
        <w:t>234.</w:t>
      </w:r>
      <w:r w:rsidRPr="00413F1D">
        <w:rPr>
          <w:rtl/>
        </w:rPr>
        <w:tab/>
      </w:r>
      <w:r w:rsidRPr="00413F1D">
        <w:t>Reuter-Lorenz PA, Park DC. Human neuroscience and the aging mind: a new look at old problems. The Journals of Gerontology: Series B. 2010;65(4):405-15</w:t>
      </w:r>
      <w:r w:rsidRPr="00413F1D">
        <w:rPr>
          <w:rtl/>
        </w:rPr>
        <w:t>.</w:t>
      </w:r>
    </w:p>
    <w:p w14:paraId="02B29624" w14:textId="77777777" w:rsidR="00F21D89" w:rsidRPr="00413F1D" w:rsidRDefault="00F21D89" w:rsidP="00F21D89">
      <w:pPr>
        <w:pStyle w:val="EndNoteBibliography"/>
        <w:spacing w:after="0"/>
        <w:jc w:val="both"/>
        <w:rPr>
          <w:rtl/>
        </w:rPr>
      </w:pPr>
      <w:r w:rsidRPr="00413F1D">
        <w:rPr>
          <w:rtl/>
        </w:rPr>
        <w:t>235.</w:t>
      </w:r>
      <w:r w:rsidRPr="00413F1D">
        <w:rPr>
          <w:rtl/>
        </w:rPr>
        <w:tab/>
      </w:r>
      <w:r w:rsidRPr="00413F1D">
        <w:t>Gazzaniga MS. Handbook of cognitive neuroscience: Springer; 2014</w:t>
      </w:r>
      <w:r w:rsidRPr="00413F1D">
        <w:rPr>
          <w:rtl/>
        </w:rPr>
        <w:t>.</w:t>
      </w:r>
    </w:p>
    <w:p w14:paraId="183682DA" w14:textId="77777777" w:rsidR="00F21D89" w:rsidRPr="00413F1D" w:rsidRDefault="00F21D89" w:rsidP="00F21D89">
      <w:pPr>
        <w:pStyle w:val="EndNoteBibliography"/>
        <w:spacing w:after="0"/>
        <w:jc w:val="both"/>
        <w:rPr>
          <w:rtl/>
        </w:rPr>
      </w:pPr>
      <w:r w:rsidRPr="00413F1D">
        <w:rPr>
          <w:rtl/>
        </w:rPr>
        <w:t>236.</w:t>
      </w:r>
      <w:r w:rsidRPr="00413F1D">
        <w:rPr>
          <w:rtl/>
        </w:rPr>
        <w:tab/>
      </w:r>
      <w:r w:rsidRPr="00413F1D">
        <w:t>Carriere JS, Cheyne JA, Solman GJ, Smilek D. Age trends for failures of sustained attention. Psychology and Aging. 2010;25(3):569</w:t>
      </w:r>
      <w:r w:rsidRPr="00413F1D">
        <w:rPr>
          <w:rtl/>
        </w:rPr>
        <w:t>.</w:t>
      </w:r>
    </w:p>
    <w:p w14:paraId="7E469945" w14:textId="77777777" w:rsidR="00F21D89" w:rsidRPr="00413F1D" w:rsidRDefault="00F21D89" w:rsidP="00F21D89">
      <w:pPr>
        <w:pStyle w:val="EndNoteBibliography"/>
        <w:spacing w:after="0"/>
        <w:jc w:val="both"/>
        <w:rPr>
          <w:rtl/>
        </w:rPr>
      </w:pPr>
      <w:r w:rsidRPr="00413F1D">
        <w:rPr>
          <w:rtl/>
        </w:rPr>
        <w:t>237.</w:t>
      </w:r>
      <w:r w:rsidRPr="00413F1D">
        <w:rPr>
          <w:rtl/>
        </w:rPr>
        <w:tab/>
      </w:r>
      <w:r w:rsidRPr="00413F1D">
        <w:t>Crosson B, Garcia A, McGregor K, Wierenga CE, Meinzer M. The impact of aging on neural systems for language. 2013</w:t>
      </w:r>
      <w:r w:rsidRPr="00413F1D">
        <w:rPr>
          <w:rtl/>
        </w:rPr>
        <w:t>.</w:t>
      </w:r>
    </w:p>
    <w:p w14:paraId="7572E61F" w14:textId="77777777" w:rsidR="00F21D89" w:rsidRPr="00413F1D" w:rsidRDefault="00F21D89" w:rsidP="00F21D89">
      <w:pPr>
        <w:pStyle w:val="EndNoteBibliography"/>
        <w:spacing w:after="0"/>
        <w:jc w:val="both"/>
        <w:rPr>
          <w:rtl/>
        </w:rPr>
      </w:pPr>
      <w:r w:rsidRPr="00413F1D">
        <w:rPr>
          <w:rtl/>
        </w:rPr>
        <w:t>238.</w:t>
      </w:r>
      <w:r w:rsidRPr="00413F1D">
        <w:rPr>
          <w:rtl/>
        </w:rPr>
        <w:tab/>
      </w:r>
      <w:r w:rsidRPr="00413F1D">
        <w:t>McGuire WJ. Attitudes and attitude change. The handbook of social psychology. 1985:233-346</w:t>
      </w:r>
      <w:r w:rsidRPr="00413F1D">
        <w:rPr>
          <w:rtl/>
        </w:rPr>
        <w:t>.</w:t>
      </w:r>
    </w:p>
    <w:p w14:paraId="53F32F6B" w14:textId="77777777" w:rsidR="00F21D89" w:rsidRPr="00413F1D" w:rsidRDefault="00F21D89" w:rsidP="00F21D89">
      <w:pPr>
        <w:pStyle w:val="EndNoteBibliography"/>
        <w:spacing w:after="0"/>
        <w:jc w:val="both"/>
        <w:rPr>
          <w:rtl/>
        </w:rPr>
      </w:pPr>
      <w:r w:rsidRPr="00413F1D">
        <w:rPr>
          <w:rtl/>
        </w:rPr>
        <w:t>239.</w:t>
      </w:r>
      <w:r w:rsidRPr="00413F1D">
        <w:rPr>
          <w:rtl/>
        </w:rPr>
        <w:tab/>
      </w:r>
      <w:r w:rsidRPr="00413F1D">
        <w:t>Wood W. Attitude change: Persuasion and social influence. Annual review of psychology. 2000;51</w:t>
      </w:r>
      <w:r w:rsidRPr="00413F1D">
        <w:rPr>
          <w:rtl/>
        </w:rPr>
        <w:t>.</w:t>
      </w:r>
    </w:p>
    <w:p w14:paraId="336EF4F6" w14:textId="77777777" w:rsidR="00F21D89" w:rsidRPr="00413F1D" w:rsidRDefault="00F21D89" w:rsidP="00F21D89">
      <w:pPr>
        <w:pStyle w:val="EndNoteBibliography"/>
        <w:spacing w:after="0"/>
        <w:jc w:val="both"/>
        <w:rPr>
          <w:rtl/>
        </w:rPr>
      </w:pPr>
      <w:r w:rsidRPr="00413F1D">
        <w:rPr>
          <w:rtl/>
        </w:rPr>
        <w:t>240.</w:t>
      </w:r>
      <w:r w:rsidRPr="00413F1D">
        <w:rPr>
          <w:rtl/>
        </w:rPr>
        <w:tab/>
      </w:r>
      <w:r w:rsidRPr="00413F1D">
        <w:t>Mowen JC, Brown SW. On explaining and predicting the effectiveness of celebrity endorsers. ACR North American Advances. 1981</w:t>
      </w:r>
      <w:r w:rsidRPr="00413F1D">
        <w:rPr>
          <w:rtl/>
        </w:rPr>
        <w:t>.</w:t>
      </w:r>
    </w:p>
    <w:p w14:paraId="42B85A15" w14:textId="77777777" w:rsidR="00F21D89" w:rsidRPr="00413F1D" w:rsidRDefault="00F21D89" w:rsidP="00F21D89">
      <w:pPr>
        <w:pStyle w:val="EndNoteBibliography"/>
        <w:spacing w:after="0"/>
        <w:jc w:val="both"/>
        <w:rPr>
          <w:rtl/>
        </w:rPr>
      </w:pPr>
      <w:r w:rsidRPr="00413F1D">
        <w:rPr>
          <w:rtl/>
        </w:rPr>
        <w:t>241.</w:t>
      </w:r>
      <w:r w:rsidRPr="00413F1D">
        <w:rPr>
          <w:rtl/>
        </w:rPr>
        <w:tab/>
      </w:r>
      <w:r w:rsidRPr="00413F1D">
        <w:t>Rapoport A. Mathematical models of social interaction. 1963</w:t>
      </w:r>
      <w:r w:rsidRPr="00413F1D">
        <w:rPr>
          <w:rtl/>
        </w:rPr>
        <w:t>.</w:t>
      </w:r>
    </w:p>
    <w:p w14:paraId="3564B3DE" w14:textId="77777777" w:rsidR="00F21D89" w:rsidRPr="00413F1D" w:rsidRDefault="00F21D89" w:rsidP="00F21D89">
      <w:pPr>
        <w:pStyle w:val="EndNoteBibliography"/>
        <w:spacing w:after="0"/>
        <w:jc w:val="both"/>
        <w:rPr>
          <w:rtl/>
        </w:rPr>
      </w:pPr>
      <w:r w:rsidRPr="00413F1D">
        <w:rPr>
          <w:rtl/>
        </w:rPr>
        <w:t>242.</w:t>
      </w:r>
      <w:r w:rsidRPr="00413F1D">
        <w:rPr>
          <w:rtl/>
        </w:rPr>
        <w:tab/>
      </w:r>
      <w:r w:rsidRPr="00413F1D">
        <w:t>Harary F. A structural analysis of the situation in the Middle East in 1956. Journal of Conflict Resolution. 1961;5(2):167-78</w:t>
      </w:r>
      <w:r w:rsidRPr="00413F1D">
        <w:rPr>
          <w:rtl/>
        </w:rPr>
        <w:t>.</w:t>
      </w:r>
    </w:p>
    <w:p w14:paraId="73551620" w14:textId="77777777" w:rsidR="00F21D89" w:rsidRPr="00413F1D" w:rsidRDefault="00F21D89" w:rsidP="00F21D89">
      <w:pPr>
        <w:pStyle w:val="EndNoteBibliography"/>
        <w:spacing w:after="0"/>
        <w:jc w:val="both"/>
        <w:rPr>
          <w:rtl/>
        </w:rPr>
      </w:pPr>
      <w:r w:rsidRPr="00413F1D">
        <w:rPr>
          <w:rtl/>
        </w:rPr>
        <w:t>243.</w:t>
      </w:r>
      <w:r w:rsidRPr="00413F1D">
        <w:rPr>
          <w:rtl/>
        </w:rPr>
        <w:tab/>
      </w:r>
      <w:r w:rsidRPr="00413F1D">
        <w:t>Aref S, Dinh L, Rezapour R, Diesner J. Multilevel structural evaluation of signed directed social networks based on balance theory. Scientific reports. 2020;10(1):1-12</w:t>
      </w:r>
      <w:r w:rsidRPr="00413F1D">
        <w:rPr>
          <w:rtl/>
        </w:rPr>
        <w:t>.</w:t>
      </w:r>
    </w:p>
    <w:p w14:paraId="223EB899" w14:textId="77777777" w:rsidR="00F21D89" w:rsidRPr="00413F1D" w:rsidRDefault="00F21D89" w:rsidP="00F21D89">
      <w:pPr>
        <w:pStyle w:val="EndNoteBibliography"/>
        <w:spacing w:after="0"/>
        <w:jc w:val="both"/>
        <w:rPr>
          <w:rtl/>
        </w:rPr>
      </w:pPr>
      <w:r w:rsidRPr="00413F1D">
        <w:rPr>
          <w:rtl/>
        </w:rPr>
        <w:t>244.</w:t>
      </w:r>
      <w:r w:rsidRPr="00413F1D">
        <w:rPr>
          <w:rtl/>
        </w:rPr>
        <w:tab/>
      </w:r>
      <w:r w:rsidRPr="00413F1D">
        <w:t>Visser M</w:t>
      </w:r>
      <w:r w:rsidRPr="00413F1D">
        <w:rPr>
          <w:rtl/>
        </w:rPr>
        <w:t xml:space="preserve">. </w:t>
      </w:r>
      <w:r w:rsidRPr="00413F1D">
        <w:t>Policy voting, projection, and persuasion: An application of balance theory to electoral behavior. Political Psychology. 1994:699-711</w:t>
      </w:r>
      <w:r w:rsidRPr="00413F1D">
        <w:rPr>
          <w:rtl/>
        </w:rPr>
        <w:t>.</w:t>
      </w:r>
    </w:p>
    <w:p w14:paraId="5B3C7982" w14:textId="77777777" w:rsidR="00F21D89" w:rsidRPr="00413F1D" w:rsidRDefault="00F21D89" w:rsidP="00F21D89">
      <w:pPr>
        <w:pStyle w:val="EndNoteBibliography"/>
        <w:spacing w:after="0"/>
        <w:jc w:val="both"/>
        <w:rPr>
          <w:rtl/>
        </w:rPr>
      </w:pPr>
      <w:r w:rsidRPr="00413F1D">
        <w:rPr>
          <w:rtl/>
        </w:rPr>
        <w:t>245.</w:t>
      </w:r>
      <w:r w:rsidRPr="00413F1D">
        <w:rPr>
          <w:rtl/>
        </w:rPr>
        <w:tab/>
      </w:r>
      <w:r w:rsidRPr="00413F1D">
        <w:t>Easley D, Kleinberg J. Networks, crowds, and markets: Reasoning about a highly connected world. Significance. 2012</w:t>
      </w:r>
      <w:r w:rsidRPr="00413F1D">
        <w:rPr>
          <w:rtl/>
        </w:rPr>
        <w:t>;9:43-4.</w:t>
      </w:r>
    </w:p>
    <w:p w14:paraId="3A0E4559" w14:textId="77777777" w:rsidR="00F21D89" w:rsidRPr="00413F1D" w:rsidRDefault="00F21D89" w:rsidP="00F21D89">
      <w:pPr>
        <w:pStyle w:val="EndNoteBibliography"/>
        <w:spacing w:after="0"/>
        <w:jc w:val="both"/>
        <w:rPr>
          <w:rtl/>
        </w:rPr>
      </w:pPr>
      <w:r w:rsidRPr="00413F1D">
        <w:rPr>
          <w:rtl/>
        </w:rPr>
        <w:t>246.</w:t>
      </w:r>
      <w:r w:rsidRPr="00413F1D">
        <w:rPr>
          <w:rtl/>
        </w:rPr>
        <w:tab/>
      </w:r>
      <w:r w:rsidRPr="00413F1D">
        <w:t>Easley D, Kleinberg J. Positive and negative relationships. Networks, Crowds, and Markets: Reasoning about a Highly Connected World, Cambridge University Press. 2010</w:t>
      </w:r>
      <w:r w:rsidRPr="00413F1D">
        <w:rPr>
          <w:rtl/>
        </w:rPr>
        <w:t>.</w:t>
      </w:r>
    </w:p>
    <w:p w14:paraId="508727FF" w14:textId="77777777" w:rsidR="00F21D89" w:rsidRPr="00413F1D" w:rsidRDefault="00F21D89" w:rsidP="00F21D89">
      <w:pPr>
        <w:pStyle w:val="EndNoteBibliography"/>
        <w:spacing w:after="0"/>
        <w:jc w:val="both"/>
        <w:rPr>
          <w:rtl/>
        </w:rPr>
      </w:pPr>
      <w:r w:rsidRPr="00413F1D">
        <w:rPr>
          <w:rtl/>
        </w:rPr>
        <w:t>247.</w:t>
      </w:r>
      <w:r w:rsidRPr="00413F1D">
        <w:rPr>
          <w:rtl/>
        </w:rPr>
        <w:tab/>
      </w:r>
      <w:r w:rsidRPr="00413F1D">
        <w:t>Aref S, Wilson MC. Balance and frustration in signed networks. Journal of Complex Networks. 2019;7(2):163-89</w:t>
      </w:r>
      <w:r w:rsidRPr="00413F1D">
        <w:rPr>
          <w:rtl/>
        </w:rPr>
        <w:t>.</w:t>
      </w:r>
    </w:p>
    <w:p w14:paraId="6C16321B" w14:textId="77777777" w:rsidR="00F21D89" w:rsidRPr="00413F1D" w:rsidRDefault="00F21D89" w:rsidP="00F21D89">
      <w:pPr>
        <w:pStyle w:val="EndNoteBibliography"/>
        <w:spacing w:after="0"/>
        <w:jc w:val="both"/>
        <w:rPr>
          <w:rtl/>
        </w:rPr>
      </w:pPr>
      <w:r w:rsidRPr="00413F1D">
        <w:rPr>
          <w:rtl/>
        </w:rPr>
        <w:t>248.</w:t>
      </w:r>
      <w:r w:rsidRPr="00413F1D">
        <w:rPr>
          <w:rtl/>
        </w:rPr>
        <w:tab/>
      </w:r>
      <w:r w:rsidRPr="00413F1D">
        <w:t>Moessner R, Ramirez AP. Geometrical frustration. Phys Today. 2006;59(2):24</w:t>
      </w:r>
      <w:r w:rsidRPr="00413F1D">
        <w:rPr>
          <w:rtl/>
        </w:rPr>
        <w:t>.</w:t>
      </w:r>
    </w:p>
    <w:p w14:paraId="2A8D3929" w14:textId="77777777" w:rsidR="00F21D89" w:rsidRPr="00413F1D" w:rsidRDefault="00F21D89" w:rsidP="00F21D89">
      <w:pPr>
        <w:pStyle w:val="EndNoteBibliography"/>
        <w:spacing w:after="0"/>
        <w:jc w:val="both"/>
        <w:rPr>
          <w:rtl/>
        </w:rPr>
      </w:pPr>
      <w:r w:rsidRPr="00413F1D">
        <w:rPr>
          <w:rtl/>
        </w:rPr>
        <w:lastRenderedPageBreak/>
        <w:t>249.</w:t>
      </w:r>
      <w:r w:rsidRPr="00413F1D">
        <w:rPr>
          <w:rtl/>
        </w:rPr>
        <w:tab/>
      </w:r>
      <w:r w:rsidRPr="00413F1D">
        <w:t>Vannimenus J, Toulouse G. Theory of the frustration effect. II. Ising spins on a square lattice. Journal of Physics C: Solid State Physics. 1977;10(18):L537</w:t>
      </w:r>
      <w:r w:rsidRPr="00413F1D">
        <w:rPr>
          <w:rtl/>
        </w:rPr>
        <w:t>.</w:t>
      </w:r>
    </w:p>
    <w:p w14:paraId="06D69D69" w14:textId="77777777" w:rsidR="00F21D89" w:rsidRPr="00413F1D" w:rsidRDefault="00F21D89" w:rsidP="00F21D89">
      <w:pPr>
        <w:pStyle w:val="EndNoteBibliography"/>
        <w:spacing w:after="0"/>
        <w:jc w:val="both"/>
        <w:rPr>
          <w:rtl/>
        </w:rPr>
      </w:pPr>
      <w:r w:rsidRPr="00413F1D">
        <w:rPr>
          <w:rtl/>
        </w:rPr>
        <w:t>250.</w:t>
      </w:r>
      <w:r w:rsidRPr="00413F1D">
        <w:rPr>
          <w:rtl/>
        </w:rPr>
        <w:tab/>
      </w:r>
      <w:r w:rsidRPr="00413F1D">
        <w:t>Wannier G. Antiferromagnetism. the triangular ising net. Physical Review. 1950;79(2):357</w:t>
      </w:r>
      <w:r w:rsidRPr="00413F1D">
        <w:rPr>
          <w:rtl/>
        </w:rPr>
        <w:t>.</w:t>
      </w:r>
    </w:p>
    <w:p w14:paraId="72616B81" w14:textId="77777777" w:rsidR="00F21D89" w:rsidRPr="00413F1D" w:rsidRDefault="00F21D89" w:rsidP="00F21D89">
      <w:pPr>
        <w:pStyle w:val="EndNoteBibliography"/>
        <w:spacing w:after="0"/>
        <w:jc w:val="both"/>
        <w:rPr>
          <w:rtl/>
        </w:rPr>
      </w:pPr>
      <w:r w:rsidRPr="00413F1D">
        <w:rPr>
          <w:rtl/>
        </w:rPr>
        <w:t>251.</w:t>
      </w:r>
      <w:r w:rsidRPr="00413F1D">
        <w:rPr>
          <w:rtl/>
        </w:rPr>
        <w:tab/>
      </w:r>
      <w:r w:rsidRPr="00413F1D">
        <w:t>Antal T, Krapivsky PL, Redner S. Dynamics of social balance on networks. Physical Review E. 2005;72(3):036121</w:t>
      </w:r>
      <w:r w:rsidRPr="00413F1D">
        <w:rPr>
          <w:rtl/>
        </w:rPr>
        <w:t>.</w:t>
      </w:r>
    </w:p>
    <w:p w14:paraId="1E663411" w14:textId="77777777" w:rsidR="00F21D89" w:rsidRPr="00413F1D" w:rsidRDefault="00F21D89" w:rsidP="00F21D89">
      <w:pPr>
        <w:pStyle w:val="EndNoteBibliography"/>
        <w:spacing w:after="0"/>
        <w:jc w:val="both"/>
        <w:rPr>
          <w:rtl/>
        </w:rPr>
      </w:pPr>
      <w:r w:rsidRPr="00413F1D">
        <w:rPr>
          <w:rtl/>
        </w:rPr>
        <w:t>252.</w:t>
      </w:r>
      <w:r w:rsidRPr="00413F1D">
        <w:rPr>
          <w:rtl/>
        </w:rPr>
        <w:tab/>
      </w:r>
      <w:r w:rsidRPr="00413F1D">
        <w:t>Di Martino A, Yan C-G, Li Q, Denio E, Castellanos FX, Alaerts K, et al. The autism brain imaging data exchange: towards a large-scale evaluation of the intrinsic brain architecture in autism. Molecular psychiatry. 2014;19(6):659-67</w:t>
      </w:r>
      <w:r w:rsidRPr="00413F1D">
        <w:rPr>
          <w:rtl/>
        </w:rPr>
        <w:t>.</w:t>
      </w:r>
    </w:p>
    <w:p w14:paraId="51E841EC" w14:textId="77777777" w:rsidR="00F21D89" w:rsidRPr="00413F1D" w:rsidRDefault="00F21D89" w:rsidP="00F21D89">
      <w:pPr>
        <w:pStyle w:val="EndNoteBibliography"/>
        <w:spacing w:after="0"/>
        <w:jc w:val="both"/>
        <w:rPr>
          <w:rtl/>
        </w:rPr>
      </w:pPr>
      <w:r w:rsidRPr="00413F1D">
        <w:rPr>
          <w:rtl/>
        </w:rPr>
        <w:t>253.</w:t>
      </w:r>
      <w:r w:rsidRPr="00413F1D">
        <w:rPr>
          <w:rtl/>
        </w:rPr>
        <w:tab/>
      </w:r>
      <w:r w:rsidRPr="00413F1D">
        <w:t>Wei D, Zhuang K, Ai L, Chen Q, Yang W, Liu W, et al. Structural and functional brain scans from the cross-sectional Southwest University adult lifespan dataset. Scientific data. 2018;5:180134</w:t>
      </w:r>
      <w:r w:rsidRPr="00413F1D">
        <w:rPr>
          <w:rtl/>
        </w:rPr>
        <w:t>.</w:t>
      </w:r>
    </w:p>
    <w:p w14:paraId="5635DB17" w14:textId="77777777" w:rsidR="00F21D89" w:rsidRPr="00413F1D" w:rsidRDefault="00F21D89" w:rsidP="00F21D89">
      <w:pPr>
        <w:pStyle w:val="EndNoteBibliography"/>
        <w:spacing w:after="0"/>
        <w:jc w:val="both"/>
        <w:rPr>
          <w:rtl/>
        </w:rPr>
      </w:pPr>
      <w:r w:rsidRPr="00413F1D">
        <w:rPr>
          <w:rtl/>
        </w:rPr>
        <w:t>254.</w:t>
      </w:r>
      <w:r w:rsidRPr="00413F1D">
        <w:rPr>
          <w:rtl/>
        </w:rPr>
        <w:tab/>
      </w:r>
      <w:r w:rsidRPr="00413F1D">
        <w:t>Lenroot RK, Giedd JN. Sex differences in the adolescent brain. Brain and cognition</w:t>
      </w:r>
      <w:r w:rsidRPr="00413F1D">
        <w:rPr>
          <w:rtl/>
        </w:rPr>
        <w:t>. 2010;72(1):46-55.</w:t>
      </w:r>
    </w:p>
    <w:p w14:paraId="6B22F1D2" w14:textId="77777777" w:rsidR="00F21D89" w:rsidRPr="00413F1D" w:rsidRDefault="00F21D89" w:rsidP="00F21D89">
      <w:pPr>
        <w:pStyle w:val="EndNoteBibliography"/>
        <w:spacing w:after="0"/>
        <w:jc w:val="both"/>
        <w:rPr>
          <w:rtl/>
        </w:rPr>
      </w:pPr>
      <w:r w:rsidRPr="00413F1D">
        <w:rPr>
          <w:rtl/>
        </w:rPr>
        <w:t>255.</w:t>
      </w:r>
      <w:r w:rsidRPr="00413F1D">
        <w:rPr>
          <w:rtl/>
        </w:rPr>
        <w:tab/>
      </w:r>
      <w:r w:rsidRPr="00413F1D">
        <w:t>Cox RW. AFNI: software for analysis and visualization of functional magnetic resonance neuroimages. Computers and Biomedical research. 1996;29(3):162-73</w:t>
      </w:r>
      <w:r w:rsidRPr="00413F1D">
        <w:rPr>
          <w:rtl/>
        </w:rPr>
        <w:t>.</w:t>
      </w:r>
    </w:p>
    <w:p w14:paraId="36A3F7C8" w14:textId="77777777" w:rsidR="00F21D89" w:rsidRPr="00413F1D" w:rsidRDefault="00F21D89" w:rsidP="00F21D89">
      <w:pPr>
        <w:pStyle w:val="EndNoteBibliography"/>
        <w:spacing w:after="0"/>
        <w:jc w:val="both"/>
        <w:rPr>
          <w:rtl/>
        </w:rPr>
      </w:pPr>
      <w:r w:rsidRPr="00413F1D">
        <w:rPr>
          <w:rtl/>
        </w:rPr>
        <w:t>256.</w:t>
      </w:r>
      <w:r w:rsidRPr="00413F1D">
        <w:rPr>
          <w:rtl/>
        </w:rPr>
        <w:tab/>
      </w:r>
      <w:r w:rsidRPr="00413F1D">
        <w:t>Sadeghi M, Khosrowabadi R, Bakouie F, Mahdavi H, Eslahchi C, Pouretemad</w:t>
      </w:r>
      <w:r w:rsidRPr="00413F1D">
        <w:rPr>
          <w:rtl/>
        </w:rPr>
        <w:t xml:space="preserve"> </w:t>
      </w:r>
      <w:r w:rsidRPr="00413F1D">
        <w:t>H. Screening of autism based on task-free fMRI using graph theoretical approach. Psychiatry Research: Neuroimaging. 2017;263:48-56</w:t>
      </w:r>
      <w:r w:rsidRPr="00413F1D">
        <w:rPr>
          <w:rtl/>
        </w:rPr>
        <w:t>.</w:t>
      </w:r>
    </w:p>
    <w:p w14:paraId="4B657C1D" w14:textId="77777777" w:rsidR="00F21D89" w:rsidRPr="00413F1D" w:rsidRDefault="00F21D89" w:rsidP="00F21D89">
      <w:pPr>
        <w:pStyle w:val="EndNoteBibliography"/>
        <w:spacing w:after="0"/>
        <w:jc w:val="both"/>
        <w:rPr>
          <w:rtl/>
        </w:rPr>
      </w:pPr>
      <w:r w:rsidRPr="00413F1D">
        <w:rPr>
          <w:rtl/>
        </w:rPr>
        <w:t>257.</w:t>
      </w:r>
      <w:r w:rsidRPr="00413F1D">
        <w:rPr>
          <w:rtl/>
        </w:rPr>
        <w:tab/>
      </w:r>
      <w:r w:rsidRPr="00413F1D">
        <w:t>Sherkatghanad Z, Akhondzadeh M, Salari S, Zomorodi-Moghadam M, Abdar M, Acharya UR, et al. Automated detection of autism spectrum disorder using a convolutional neural network. Frontiers in Neuroscience. 2019;13</w:t>
      </w:r>
      <w:r w:rsidRPr="00413F1D">
        <w:rPr>
          <w:rtl/>
        </w:rPr>
        <w:t>.</w:t>
      </w:r>
    </w:p>
    <w:p w14:paraId="0F5730D1" w14:textId="77777777" w:rsidR="00F21D89" w:rsidRPr="00413F1D" w:rsidRDefault="00F21D89" w:rsidP="00F21D89">
      <w:pPr>
        <w:pStyle w:val="EndNoteBibliography"/>
        <w:spacing w:after="0"/>
        <w:jc w:val="both"/>
        <w:rPr>
          <w:rtl/>
        </w:rPr>
      </w:pPr>
      <w:r w:rsidRPr="00413F1D">
        <w:rPr>
          <w:rtl/>
        </w:rPr>
        <w:t>258.</w:t>
      </w:r>
      <w:r w:rsidRPr="00413F1D">
        <w:rPr>
          <w:rtl/>
        </w:rPr>
        <w:tab/>
      </w:r>
      <w:r w:rsidRPr="00413F1D">
        <w:t>Schaefer A, Kong R, Gordon EM, Laumann TO, Zuo X-N, Holmes AJ, et al. Local-global parcellation of the human cerebral cortex from intrinsic functional connectivity MRI. Cerebral cortex. 2018;28(9):3095-114</w:t>
      </w:r>
      <w:r w:rsidRPr="00413F1D">
        <w:rPr>
          <w:rtl/>
        </w:rPr>
        <w:t>.</w:t>
      </w:r>
    </w:p>
    <w:p w14:paraId="1EF871F5" w14:textId="77777777" w:rsidR="00F21D89" w:rsidRPr="00413F1D" w:rsidRDefault="00F21D89" w:rsidP="00F21D89">
      <w:pPr>
        <w:pStyle w:val="EndNoteBibliography"/>
        <w:spacing w:after="0"/>
        <w:jc w:val="both"/>
        <w:rPr>
          <w:rtl/>
        </w:rPr>
      </w:pPr>
      <w:r w:rsidRPr="00413F1D">
        <w:rPr>
          <w:rtl/>
        </w:rPr>
        <w:t>259.</w:t>
      </w:r>
      <w:r w:rsidRPr="00413F1D">
        <w:rPr>
          <w:rtl/>
        </w:rPr>
        <w:tab/>
      </w:r>
      <w:r w:rsidRPr="00413F1D">
        <w:t>Kantarci B, Labatut V, editors. Classification of complex networks based on topological properties. 2013 international conference on Cloud and Green Computing; 2013: IEEE</w:t>
      </w:r>
      <w:r w:rsidRPr="00413F1D">
        <w:rPr>
          <w:rtl/>
        </w:rPr>
        <w:t>.</w:t>
      </w:r>
    </w:p>
    <w:p w14:paraId="3C38880A" w14:textId="77777777" w:rsidR="00F21D89" w:rsidRPr="00413F1D" w:rsidRDefault="00F21D89" w:rsidP="00F21D89">
      <w:pPr>
        <w:pStyle w:val="EndNoteBibliography"/>
        <w:spacing w:after="0"/>
        <w:jc w:val="both"/>
        <w:rPr>
          <w:rtl/>
        </w:rPr>
      </w:pPr>
      <w:r w:rsidRPr="00413F1D">
        <w:rPr>
          <w:rtl/>
        </w:rPr>
        <w:t>260.</w:t>
      </w:r>
      <w:r w:rsidRPr="00413F1D">
        <w:rPr>
          <w:rtl/>
        </w:rPr>
        <w:tab/>
      </w:r>
      <w:r w:rsidRPr="00413F1D">
        <w:t>Newman ME. The structure and function of complex networks. SIAM review. 2003;45(2):167-256</w:t>
      </w:r>
      <w:r w:rsidRPr="00413F1D">
        <w:rPr>
          <w:rtl/>
        </w:rPr>
        <w:t>.</w:t>
      </w:r>
    </w:p>
    <w:p w14:paraId="5FC7BEC6" w14:textId="77777777" w:rsidR="00F21D89" w:rsidRPr="00413F1D" w:rsidRDefault="00F21D89" w:rsidP="00F21D89">
      <w:pPr>
        <w:pStyle w:val="EndNoteBibliography"/>
        <w:spacing w:after="0"/>
        <w:jc w:val="both"/>
        <w:rPr>
          <w:rtl/>
        </w:rPr>
      </w:pPr>
      <w:r w:rsidRPr="00413F1D">
        <w:rPr>
          <w:rtl/>
        </w:rPr>
        <w:t>261.</w:t>
      </w:r>
      <w:r w:rsidRPr="00413F1D">
        <w:rPr>
          <w:rtl/>
        </w:rPr>
        <w:tab/>
      </w:r>
      <w:r w:rsidRPr="00413F1D">
        <w:t>Miao W, Gel YR, Gastwirth JL. A new test of symmetry about an unknown median.  Random walk, sequential analysis and related topics: A festschrift in honor of Yuan-Shih Chow: World</w:t>
      </w:r>
      <w:r w:rsidRPr="00413F1D">
        <w:rPr>
          <w:rtl/>
        </w:rPr>
        <w:t xml:space="preserve"> </w:t>
      </w:r>
      <w:r w:rsidRPr="00413F1D">
        <w:t>Scientific; 2006. p. 199-214</w:t>
      </w:r>
      <w:r w:rsidRPr="00413F1D">
        <w:rPr>
          <w:rtl/>
        </w:rPr>
        <w:t>.</w:t>
      </w:r>
    </w:p>
    <w:p w14:paraId="0CEE954A" w14:textId="77777777" w:rsidR="00F21D89" w:rsidRPr="00413F1D" w:rsidRDefault="00F21D89" w:rsidP="00F21D89">
      <w:pPr>
        <w:pStyle w:val="EndNoteBibliography"/>
        <w:spacing w:after="0"/>
        <w:jc w:val="both"/>
        <w:rPr>
          <w:rtl/>
        </w:rPr>
      </w:pPr>
      <w:r w:rsidRPr="00413F1D">
        <w:rPr>
          <w:rtl/>
        </w:rPr>
        <w:t>262.</w:t>
      </w:r>
      <w:r w:rsidRPr="00413F1D">
        <w:rPr>
          <w:rtl/>
        </w:rPr>
        <w:tab/>
      </w:r>
      <w:r w:rsidRPr="00413F1D">
        <w:t>Nelder JA, Mead R. A simplex method for function minimization. The computer journal. 1965;7(4):308-13</w:t>
      </w:r>
      <w:r w:rsidRPr="00413F1D">
        <w:rPr>
          <w:rtl/>
        </w:rPr>
        <w:t>.</w:t>
      </w:r>
    </w:p>
    <w:p w14:paraId="37E1E5D1" w14:textId="77777777" w:rsidR="00F21D89" w:rsidRPr="00413F1D" w:rsidRDefault="00F21D89" w:rsidP="00F21D89">
      <w:pPr>
        <w:pStyle w:val="EndNoteBibliography"/>
        <w:spacing w:after="0"/>
        <w:jc w:val="both"/>
        <w:rPr>
          <w:rtl/>
        </w:rPr>
      </w:pPr>
      <w:r w:rsidRPr="00413F1D">
        <w:rPr>
          <w:rtl/>
        </w:rPr>
        <w:t>263.</w:t>
      </w:r>
      <w:r w:rsidRPr="00413F1D">
        <w:rPr>
          <w:rtl/>
        </w:rPr>
        <w:tab/>
      </w:r>
      <w:r w:rsidRPr="00413F1D">
        <w:t>Benjamini Y, Hochberg Y. Controlling the false discovery rate: a practical and powerful approach to multiple testing. Journal of the Royal statistical society: series B (Methodological). 1995;57(1):289-300</w:t>
      </w:r>
      <w:r w:rsidRPr="00413F1D">
        <w:rPr>
          <w:rtl/>
        </w:rPr>
        <w:t>.</w:t>
      </w:r>
    </w:p>
    <w:p w14:paraId="703A43A9" w14:textId="77777777" w:rsidR="00F21D89" w:rsidRPr="00413F1D" w:rsidRDefault="00F21D89" w:rsidP="00F21D89">
      <w:pPr>
        <w:pStyle w:val="EndNoteBibliography"/>
        <w:spacing w:after="0"/>
        <w:jc w:val="both"/>
        <w:rPr>
          <w:rtl/>
        </w:rPr>
      </w:pPr>
      <w:r w:rsidRPr="00413F1D">
        <w:rPr>
          <w:rtl/>
        </w:rPr>
        <w:lastRenderedPageBreak/>
        <w:t>264.</w:t>
      </w:r>
      <w:r w:rsidRPr="00413F1D">
        <w:rPr>
          <w:rtl/>
        </w:rPr>
        <w:tab/>
      </w:r>
      <w:r w:rsidRPr="00413F1D">
        <w:t>Chambers J, Hastie T. Linear models. Chapter 4 of statistical models in S. Wadsworth &amp; Brooks/Cole. 1992</w:t>
      </w:r>
      <w:r w:rsidRPr="00413F1D">
        <w:rPr>
          <w:rtl/>
        </w:rPr>
        <w:t>.</w:t>
      </w:r>
    </w:p>
    <w:p w14:paraId="0642A834" w14:textId="77777777" w:rsidR="00F21D89" w:rsidRPr="00413F1D" w:rsidRDefault="00F21D89" w:rsidP="00F21D89">
      <w:pPr>
        <w:pStyle w:val="EndNoteBibliography"/>
        <w:spacing w:after="0"/>
        <w:jc w:val="both"/>
        <w:rPr>
          <w:rtl/>
        </w:rPr>
      </w:pPr>
      <w:r w:rsidRPr="00413F1D">
        <w:rPr>
          <w:rtl/>
        </w:rPr>
        <w:t>265.</w:t>
      </w:r>
      <w:r w:rsidRPr="00413F1D">
        <w:rPr>
          <w:rtl/>
        </w:rPr>
        <w:tab/>
      </w:r>
      <w:r w:rsidRPr="00413F1D">
        <w:t xml:space="preserve">Team RC, DC R. A language and environment for statistical computing. Vienna, Austria: R Foundation for Statistical Computing; 2012. URL </w:t>
      </w:r>
      <w:hyperlink r:id="rId38" w:history="1">
        <w:r w:rsidRPr="00413F1D">
          <w:rPr>
            <w:rStyle w:val="Hyperlink"/>
          </w:rPr>
          <w:t>https://www</w:t>
        </w:r>
      </w:hyperlink>
      <w:r w:rsidRPr="00413F1D">
        <w:t xml:space="preserve"> R-project org. 2019</w:t>
      </w:r>
      <w:r w:rsidRPr="00413F1D">
        <w:rPr>
          <w:rtl/>
        </w:rPr>
        <w:t>.</w:t>
      </w:r>
    </w:p>
    <w:p w14:paraId="463B8578" w14:textId="77777777" w:rsidR="00F21D89" w:rsidRPr="00413F1D" w:rsidRDefault="00F21D89" w:rsidP="00F21D89">
      <w:pPr>
        <w:pStyle w:val="EndNoteBibliography"/>
        <w:spacing w:after="0"/>
        <w:jc w:val="both"/>
        <w:rPr>
          <w:rtl/>
        </w:rPr>
      </w:pPr>
      <w:r w:rsidRPr="00413F1D">
        <w:rPr>
          <w:rtl/>
        </w:rPr>
        <w:t>266.</w:t>
      </w:r>
      <w:r w:rsidRPr="00413F1D">
        <w:rPr>
          <w:rtl/>
        </w:rPr>
        <w:tab/>
      </w:r>
      <w:r w:rsidRPr="00413F1D">
        <w:t>Gastwirth J, Gel Y, Wallace Hui W, Lyubchich V, Miao W, Noguchi K. lawstat: Tools for biostatistics, public policy, and law</w:t>
      </w:r>
      <w:r w:rsidRPr="00413F1D">
        <w:rPr>
          <w:rtl/>
        </w:rPr>
        <w:t xml:space="preserve">. </w:t>
      </w:r>
      <w:r w:rsidRPr="00413F1D">
        <w:t>R package version 3.0. 2015</w:t>
      </w:r>
      <w:r w:rsidRPr="00413F1D">
        <w:rPr>
          <w:rtl/>
        </w:rPr>
        <w:t>.</w:t>
      </w:r>
    </w:p>
    <w:p w14:paraId="747C175F" w14:textId="77777777" w:rsidR="00F21D89" w:rsidRPr="00413F1D" w:rsidRDefault="00F21D89" w:rsidP="00F21D89">
      <w:pPr>
        <w:pStyle w:val="EndNoteBibliography"/>
        <w:spacing w:after="0"/>
        <w:jc w:val="both"/>
        <w:rPr>
          <w:rtl/>
        </w:rPr>
      </w:pPr>
      <w:r w:rsidRPr="00413F1D">
        <w:rPr>
          <w:rtl/>
        </w:rPr>
        <w:t>267.</w:t>
      </w:r>
      <w:r w:rsidRPr="00413F1D">
        <w:rPr>
          <w:rtl/>
        </w:rPr>
        <w:tab/>
      </w:r>
      <w:r w:rsidRPr="00413F1D">
        <w:t>Arnholt A, Evans B. BSDA: Basic Statistics and Data Analysis: R Package version 1.2. 0; 2017</w:t>
      </w:r>
      <w:r w:rsidRPr="00413F1D">
        <w:rPr>
          <w:rtl/>
        </w:rPr>
        <w:t>.</w:t>
      </w:r>
    </w:p>
    <w:p w14:paraId="57997BFD" w14:textId="77777777" w:rsidR="00F21D89" w:rsidRPr="00413F1D" w:rsidRDefault="00F21D89" w:rsidP="00F21D89">
      <w:pPr>
        <w:pStyle w:val="EndNoteBibliography"/>
        <w:spacing w:after="0"/>
        <w:jc w:val="both"/>
        <w:rPr>
          <w:rtl/>
        </w:rPr>
      </w:pPr>
      <w:r w:rsidRPr="00413F1D">
        <w:rPr>
          <w:rtl/>
        </w:rPr>
        <w:t>268.</w:t>
      </w:r>
      <w:r w:rsidRPr="00413F1D">
        <w:rPr>
          <w:rtl/>
        </w:rPr>
        <w:tab/>
      </w:r>
      <w:r w:rsidRPr="00413F1D">
        <w:t>Venables WN, Ripley BD. Modern applied statistics with S-PLUS: Springer Science &amp; Business Media; 2013</w:t>
      </w:r>
      <w:r w:rsidRPr="00413F1D">
        <w:rPr>
          <w:rtl/>
        </w:rPr>
        <w:t>.</w:t>
      </w:r>
    </w:p>
    <w:p w14:paraId="36368914" w14:textId="77777777" w:rsidR="00F21D89" w:rsidRPr="00413F1D" w:rsidRDefault="00F21D89" w:rsidP="00F21D89">
      <w:pPr>
        <w:pStyle w:val="EndNoteBibliography"/>
        <w:spacing w:after="0"/>
        <w:jc w:val="both"/>
        <w:rPr>
          <w:rtl/>
        </w:rPr>
      </w:pPr>
      <w:r w:rsidRPr="00413F1D">
        <w:rPr>
          <w:rtl/>
        </w:rPr>
        <w:t>269.</w:t>
      </w:r>
      <w:r w:rsidRPr="00413F1D">
        <w:rPr>
          <w:rtl/>
        </w:rPr>
        <w:tab/>
      </w:r>
      <w:r w:rsidRPr="00413F1D">
        <w:t>Pedersen TL</w:t>
      </w:r>
      <w:r w:rsidRPr="00413F1D">
        <w:rPr>
          <w:rtl/>
        </w:rPr>
        <w:t xml:space="preserve">. </w:t>
      </w:r>
      <w:r w:rsidRPr="00413F1D">
        <w:t>ggraph: An implementation of grammar of graphics for graphs and networks. R package version 01. 2017;1</w:t>
      </w:r>
      <w:r w:rsidRPr="00413F1D">
        <w:rPr>
          <w:rtl/>
        </w:rPr>
        <w:t>.</w:t>
      </w:r>
    </w:p>
    <w:p w14:paraId="65359AE1" w14:textId="77777777" w:rsidR="00F21D89" w:rsidRPr="00413F1D" w:rsidRDefault="00F21D89" w:rsidP="00F21D89">
      <w:pPr>
        <w:pStyle w:val="EndNoteBibliography"/>
        <w:spacing w:after="0"/>
        <w:jc w:val="both"/>
        <w:rPr>
          <w:rtl/>
        </w:rPr>
      </w:pPr>
      <w:r w:rsidRPr="00413F1D">
        <w:rPr>
          <w:rtl/>
        </w:rPr>
        <w:t>270.</w:t>
      </w:r>
      <w:r w:rsidRPr="00413F1D">
        <w:rPr>
          <w:rtl/>
        </w:rPr>
        <w:tab/>
      </w:r>
      <w:r w:rsidRPr="00413F1D">
        <w:t>Csardi G, Nepusz T. The igraph software package for complex network research. InterJournal, complex systems. 2006;1695(5):1-9</w:t>
      </w:r>
      <w:r w:rsidRPr="00413F1D">
        <w:rPr>
          <w:rtl/>
        </w:rPr>
        <w:t>.</w:t>
      </w:r>
    </w:p>
    <w:p w14:paraId="5483A90A" w14:textId="77777777" w:rsidR="00F21D89" w:rsidRPr="00413F1D" w:rsidRDefault="00F21D89" w:rsidP="00F21D89">
      <w:pPr>
        <w:pStyle w:val="EndNoteBibliography"/>
        <w:spacing w:after="0"/>
        <w:jc w:val="both"/>
        <w:rPr>
          <w:rtl/>
        </w:rPr>
      </w:pPr>
      <w:r w:rsidRPr="00413F1D">
        <w:rPr>
          <w:rtl/>
        </w:rPr>
        <w:t>271.</w:t>
      </w:r>
      <w:r w:rsidRPr="00413F1D">
        <w:rPr>
          <w:rtl/>
        </w:rPr>
        <w:tab/>
      </w:r>
      <w:r w:rsidRPr="00413F1D">
        <w:t>Torchiano M</w:t>
      </w:r>
      <w:r w:rsidRPr="00413F1D">
        <w:rPr>
          <w:rtl/>
        </w:rPr>
        <w:t xml:space="preserve">. </w:t>
      </w:r>
      <w:r w:rsidRPr="00413F1D">
        <w:t xml:space="preserve">Effsize-a package for efficient effect size computation. Zenodo. </w:t>
      </w:r>
      <w:hyperlink r:id="rId39" w:history="1">
        <w:r w:rsidRPr="00413F1D">
          <w:rPr>
            <w:rStyle w:val="Hyperlink"/>
          </w:rPr>
          <w:t>https://doi</w:t>
        </w:r>
      </w:hyperlink>
      <w:r w:rsidRPr="00413F1D">
        <w:t>. org/10.5281/ZENODO; 2016</w:t>
      </w:r>
      <w:r w:rsidRPr="00413F1D">
        <w:rPr>
          <w:rtl/>
        </w:rPr>
        <w:t>.</w:t>
      </w:r>
    </w:p>
    <w:p w14:paraId="59F8D5C6" w14:textId="77777777" w:rsidR="00F21D89" w:rsidRPr="00413F1D" w:rsidRDefault="00F21D89" w:rsidP="00F21D89">
      <w:pPr>
        <w:pStyle w:val="EndNoteBibliography"/>
        <w:spacing w:after="0"/>
        <w:jc w:val="both"/>
        <w:rPr>
          <w:rtl/>
        </w:rPr>
      </w:pPr>
      <w:r w:rsidRPr="00413F1D">
        <w:rPr>
          <w:rtl/>
        </w:rPr>
        <w:t>272.</w:t>
      </w:r>
      <w:r w:rsidRPr="00413F1D">
        <w:rPr>
          <w:rtl/>
        </w:rPr>
        <w:tab/>
      </w:r>
      <w:r w:rsidRPr="00413F1D">
        <w:t>Villanueva RAM, Chen ZJ. ggplot2: Elegant graphics for data analysis. Taylor &amp; Francis; 2019</w:t>
      </w:r>
      <w:r w:rsidRPr="00413F1D">
        <w:rPr>
          <w:rtl/>
        </w:rPr>
        <w:t>.</w:t>
      </w:r>
    </w:p>
    <w:p w14:paraId="3A2DF169" w14:textId="77777777" w:rsidR="00F21D89" w:rsidRPr="00413F1D" w:rsidRDefault="00F21D89" w:rsidP="00F21D89">
      <w:pPr>
        <w:pStyle w:val="EndNoteBibliography"/>
        <w:spacing w:after="0"/>
        <w:jc w:val="both"/>
        <w:rPr>
          <w:rtl/>
        </w:rPr>
      </w:pPr>
      <w:r w:rsidRPr="00413F1D">
        <w:rPr>
          <w:rtl/>
        </w:rPr>
        <w:t>273.</w:t>
      </w:r>
      <w:r w:rsidRPr="00413F1D">
        <w:rPr>
          <w:rtl/>
        </w:rPr>
        <w:tab/>
      </w:r>
      <w:r w:rsidRPr="00413F1D">
        <w:t>Xia M, Wang J, He Y. BrainNet Viewer: a network</w:t>
      </w:r>
      <w:r w:rsidRPr="00413F1D">
        <w:rPr>
          <w:rtl/>
        </w:rPr>
        <w:t xml:space="preserve"> </w:t>
      </w:r>
      <w:r w:rsidRPr="00413F1D">
        <w:t>visualization tool for human brain connectomics. PloS one. 2013;8(7):e68910</w:t>
      </w:r>
      <w:r w:rsidRPr="00413F1D">
        <w:rPr>
          <w:rtl/>
        </w:rPr>
        <w:t>.</w:t>
      </w:r>
    </w:p>
    <w:p w14:paraId="0F9312E1" w14:textId="77777777" w:rsidR="00F21D89" w:rsidRPr="00413F1D" w:rsidRDefault="00F21D89" w:rsidP="00F21D89">
      <w:pPr>
        <w:pStyle w:val="EndNoteBibliography"/>
        <w:spacing w:after="0"/>
        <w:jc w:val="both"/>
        <w:rPr>
          <w:rtl/>
        </w:rPr>
      </w:pPr>
      <w:r w:rsidRPr="00413F1D">
        <w:rPr>
          <w:rtl/>
        </w:rPr>
        <w:t>274.</w:t>
      </w:r>
      <w:r w:rsidRPr="00413F1D">
        <w:rPr>
          <w:rtl/>
        </w:rPr>
        <w:tab/>
      </w:r>
      <w:r w:rsidRPr="00413F1D">
        <w:t>Ezaki T, Watanabe T, Ohzeki M, Masuda N. Energy landscape analysis of neuroimaging data. Philosophical Transactions of the Royal Society A: Mathematical, Physical and Engineering Sciences. 2017;375(2096):20160287</w:t>
      </w:r>
      <w:r w:rsidRPr="00413F1D">
        <w:rPr>
          <w:rtl/>
        </w:rPr>
        <w:t>.</w:t>
      </w:r>
    </w:p>
    <w:p w14:paraId="1847EB07" w14:textId="77777777" w:rsidR="00F21D89" w:rsidRPr="00413F1D" w:rsidRDefault="00F21D89" w:rsidP="00F21D89">
      <w:pPr>
        <w:pStyle w:val="EndNoteBibliography"/>
        <w:spacing w:after="0"/>
        <w:jc w:val="both"/>
        <w:rPr>
          <w:rtl/>
        </w:rPr>
      </w:pPr>
      <w:r w:rsidRPr="00413F1D">
        <w:rPr>
          <w:rtl/>
        </w:rPr>
        <w:t>275.</w:t>
      </w:r>
      <w:r w:rsidRPr="00413F1D">
        <w:rPr>
          <w:rtl/>
        </w:rPr>
        <w:tab/>
      </w:r>
      <w:r w:rsidRPr="00413F1D">
        <w:t>Watanabe T, Hirose S, Wada H, Imai Y, Machida T, Shirouzu I, et al. Energy landscapes of resting-state brain networks. Frontiers in neuroinformatics. 2014;8:12</w:t>
      </w:r>
      <w:r w:rsidRPr="00413F1D">
        <w:rPr>
          <w:rtl/>
        </w:rPr>
        <w:t>.</w:t>
      </w:r>
    </w:p>
    <w:p w14:paraId="1A10223E" w14:textId="77777777" w:rsidR="00F21D89" w:rsidRPr="00413F1D" w:rsidRDefault="00F21D89" w:rsidP="00F21D89">
      <w:pPr>
        <w:pStyle w:val="EndNoteBibliography"/>
        <w:spacing w:after="0"/>
        <w:jc w:val="both"/>
        <w:rPr>
          <w:rtl/>
        </w:rPr>
      </w:pPr>
      <w:r w:rsidRPr="00413F1D">
        <w:rPr>
          <w:rtl/>
        </w:rPr>
        <w:t>276.</w:t>
      </w:r>
      <w:r w:rsidRPr="00413F1D">
        <w:rPr>
          <w:rtl/>
        </w:rPr>
        <w:tab/>
      </w:r>
      <w:r w:rsidRPr="00413F1D">
        <w:t>Watanabe T, Masuda N, Megumi F, Kanai R, Rees G. Energy landscape and dynamics of brain activity during human bistable perception. Nature communications. 2014;5(1):1-11</w:t>
      </w:r>
      <w:r w:rsidRPr="00413F1D">
        <w:rPr>
          <w:rtl/>
        </w:rPr>
        <w:t>.</w:t>
      </w:r>
    </w:p>
    <w:p w14:paraId="77FE6EED" w14:textId="77777777" w:rsidR="00F21D89" w:rsidRPr="00413F1D" w:rsidRDefault="00F21D89" w:rsidP="00F21D89">
      <w:pPr>
        <w:pStyle w:val="EndNoteBibliography"/>
        <w:spacing w:after="0"/>
        <w:jc w:val="both"/>
        <w:rPr>
          <w:rtl/>
        </w:rPr>
      </w:pPr>
      <w:r w:rsidRPr="00413F1D">
        <w:rPr>
          <w:rtl/>
        </w:rPr>
        <w:t>277.</w:t>
      </w:r>
      <w:r w:rsidRPr="00413F1D">
        <w:rPr>
          <w:rtl/>
        </w:rPr>
        <w:tab/>
      </w:r>
      <w:r w:rsidRPr="00413F1D">
        <w:t>Gu S, Cieslak M, Baird B, Muldoon SF, Grafton ST, Pasqualetti F, et al. The energy landscape of neurophysiological activity implicit in brain network structure. Scientific reports. 2018;8(1):1-15</w:t>
      </w:r>
      <w:r w:rsidRPr="00413F1D">
        <w:rPr>
          <w:rtl/>
        </w:rPr>
        <w:t>.</w:t>
      </w:r>
    </w:p>
    <w:p w14:paraId="76F26218" w14:textId="77777777" w:rsidR="00F21D89" w:rsidRPr="00413F1D" w:rsidRDefault="00F21D89" w:rsidP="00F21D89">
      <w:pPr>
        <w:pStyle w:val="EndNoteBibliography"/>
        <w:spacing w:after="0"/>
        <w:jc w:val="both"/>
        <w:rPr>
          <w:rtl/>
        </w:rPr>
      </w:pPr>
      <w:r w:rsidRPr="00413F1D">
        <w:rPr>
          <w:rtl/>
        </w:rPr>
        <w:t>278.</w:t>
      </w:r>
      <w:r w:rsidRPr="00413F1D">
        <w:rPr>
          <w:rtl/>
        </w:rPr>
        <w:tab/>
      </w:r>
      <w:r w:rsidRPr="00413F1D">
        <w:t>Ashourvan A, Gu S, Mattar MG, Vettel JM, Bassett DS. The energy landscape underpinning module dynamics in the human brain connectome. Neuroimage. 2017;157:364-80</w:t>
      </w:r>
      <w:r w:rsidRPr="00413F1D">
        <w:rPr>
          <w:rtl/>
        </w:rPr>
        <w:t>.</w:t>
      </w:r>
    </w:p>
    <w:p w14:paraId="4BAA376B" w14:textId="77777777" w:rsidR="00F21D89" w:rsidRPr="00413F1D" w:rsidRDefault="00F21D89" w:rsidP="00F21D89">
      <w:pPr>
        <w:pStyle w:val="EndNoteBibliography"/>
        <w:spacing w:after="0"/>
        <w:jc w:val="both"/>
        <w:rPr>
          <w:rtl/>
        </w:rPr>
      </w:pPr>
      <w:r w:rsidRPr="00413F1D">
        <w:rPr>
          <w:rtl/>
        </w:rPr>
        <w:lastRenderedPageBreak/>
        <w:t>279.</w:t>
      </w:r>
      <w:r w:rsidRPr="00413F1D">
        <w:rPr>
          <w:rtl/>
        </w:rPr>
        <w:tab/>
      </w:r>
      <w:r w:rsidRPr="00413F1D">
        <w:t>Murphy</w:t>
      </w:r>
      <w:r w:rsidRPr="00413F1D">
        <w:rPr>
          <w:rtl/>
        </w:rPr>
        <w:t xml:space="preserve"> </w:t>
      </w:r>
      <w:r w:rsidRPr="00413F1D">
        <w:t>K, Birn RM, Handwerker DA, Jones TB, Bandettini PA. The impact of global signal regression on resting state correlations: are anti-correlated networks introduced? Neuroimage. 2009;44(3):893-905</w:t>
      </w:r>
      <w:r w:rsidRPr="00413F1D">
        <w:rPr>
          <w:rtl/>
        </w:rPr>
        <w:t>.</w:t>
      </w:r>
    </w:p>
    <w:p w14:paraId="5C1CD1B8" w14:textId="77777777" w:rsidR="00F21D89" w:rsidRPr="00413F1D" w:rsidRDefault="00F21D89" w:rsidP="00F21D89">
      <w:pPr>
        <w:pStyle w:val="EndNoteBibliography"/>
        <w:spacing w:after="0"/>
        <w:jc w:val="both"/>
        <w:rPr>
          <w:rtl/>
        </w:rPr>
      </w:pPr>
      <w:r w:rsidRPr="00413F1D">
        <w:rPr>
          <w:rtl/>
        </w:rPr>
        <w:t>280.</w:t>
      </w:r>
      <w:r w:rsidRPr="00413F1D">
        <w:rPr>
          <w:rtl/>
        </w:rPr>
        <w:tab/>
      </w:r>
      <w:r w:rsidRPr="00413F1D">
        <w:t>Ciotti V, Bianconi G, Capocci A, Colaiori F, Panzarasa</w:t>
      </w:r>
      <w:r w:rsidRPr="00413F1D">
        <w:rPr>
          <w:rtl/>
        </w:rPr>
        <w:t xml:space="preserve"> </w:t>
      </w:r>
      <w:r w:rsidRPr="00413F1D">
        <w:t>P. Degree correlations in signed social networks. Physica A: Statistical Mechanics and its Applications. 2015;422:25-39</w:t>
      </w:r>
      <w:r w:rsidRPr="00413F1D">
        <w:rPr>
          <w:rtl/>
        </w:rPr>
        <w:t>.</w:t>
      </w:r>
    </w:p>
    <w:p w14:paraId="58A6757B" w14:textId="77777777" w:rsidR="00F21D89" w:rsidRPr="00413F1D" w:rsidRDefault="00F21D89" w:rsidP="00F21D89">
      <w:pPr>
        <w:pStyle w:val="EndNoteBibliography"/>
        <w:spacing w:after="0"/>
        <w:jc w:val="both"/>
        <w:rPr>
          <w:rtl/>
        </w:rPr>
      </w:pPr>
      <w:r w:rsidRPr="00413F1D">
        <w:rPr>
          <w:rtl/>
        </w:rPr>
        <w:t>281.</w:t>
      </w:r>
      <w:r w:rsidRPr="00413F1D">
        <w:rPr>
          <w:rtl/>
        </w:rPr>
        <w:tab/>
      </w:r>
      <w:r w:rsidRPr="00413F1D">
        <w:t>Eguiluz VM, Chialvo DR, Cecchi GA, Baliki M, Apkarian AV. Scale-free brain functional networks. Physical review letters. 2005;94</w:t>
      </w:r>
      <w:r w:rsidRPr="00413F1D">
        <w:rPr>
          <w:rtl/>
        </w:rPr>
        <w:t>(1):018102.</w:t>
      </w:r>
    </w:p>
    <w:p w14:paraId="04F5D045" w14:textId="77777777" w:rsidR="00F21D89" w:rsidRPr="00413F1D" w:rsidRDefault="00F21D89" w:rsidP="00F21D89">
      <w:pPr>
        <w:pStyle w:val="EndNoteBibliography"/>
        <w:spacing w:after="0"/>
        <w:jc w:val="both"/>
        <w:rPr>
          <w:rtl/>
        </w:rPr>
      </w:pPr>
      <w:r w:rsidRPr="00413F1D">
        <w:rPr>
          <w:rtl/>
        </w:rPr>
        <w:t>282.</w:t>
      </w:r>
      <w:r w:rsidRPr="00413F1D">
        <w:rPr>
          <w:rtl/>
        </w:rPr>
        <w:tab/>
      </w:r>
      <w:r w:rsidRPr="00413F1D">
        <w:t>van den Heuvel MP, Stam CJ, Boersma M, Pol HH. Small-world and scale-free organization of voxel-based resting-state functional connectivity in the human brain. Neuroimage. 2008;43(3):528-39</w:t>
      </w:r>
      <w:r w:rsidRPr="00413F1D">
        <w:rPr>
          <w:rtl/>
        </w:rPr>
        <w:t>.</w:t>
      </w:r>
    </w:p>
    <w:p w14:paraId="65439FB6" w14:textId="77777777" w:rsidR="00F21D89" w:rsidRPr="00413F1D" w:rsidRDefault="00F21D89" w:rsidP="00F21D89">
      <w:pPr>
        <w:pStyle w:val="EndNoteBibliography"/>
        <w:spacing w:after="0"/>
        <w:jc w:val="both"/>
        <w:rPr>
          <w:rtl/>
        </w:rPr>
      </w:pPr>
      <w:r w:rsidRPr="00413F1D">
        <w:rPr>
          <w:rtl/>
        </w:rPr>
        <w:t>283.</w:t>
      </w:r>
      <w:r w:rsidRPr="00413F1D">
        <w:rPr>
          <w:rtl/>
        </w:rPr>
        <w:tab/>
      </w:r>
      <w:r w:rsidRPr="00413F1D">
        <w:t>Achard S, Salvador R, Whitcher B, Suckling</w:t>
      </w:r>
      <w:r w:rsidRPr="00413F1D">
        <w:rPr>
          <w:rtl/>
        </w:rPr>
        <w:t xml:space="preserve"> </w:t>
      </w:r>
      <w:r w:rsidRPr="00413F1D">
        <w:t>J, Bullmore E. A resilient, low-frequency, small-world human brain functional network with highly connected association cortical hubs. Journal of Neuroscience. 2006;26(1):63-72</w:t>
      </w:r>
      <w:r w:rsidRPr="00413F1D">
        <w:rPr>
          <w:rtl/>
        </w:rPr>
        <w:t>.</w:t>
      </w:r>
    </w:p>
    <w:p w14:paraId="6E52EF3E" w14:textId="77777777" w:rsidR="00F21D89" w:rsidRPr="00413F1D" w:rsidRDefault="00F21D89" w:rsidP="00F21D89">
      <w:pPr>
        <w:pStyle w:val="EndNoteBibliography"/>
        <w:spacing w:after="0"/>
        <w:jc w:val="both"/>
        <w:rPr>
          <w:rtl/>
        </w:rPr>
      </w:pPr>
      <w:r w:rsidRPr="00413F1D">
        <w:rPr>
          <w:rtl/>
        </w:rPr>
        <w:t>284.</w:t>
      </w:r>
      <w:r w:rsidRPr="00413F1D">
        <w:rPr>
          <w:rtl/>
        </w:rPr>
        <w:tab/>
      </w:r>
      <w:r w:rsidRPr="00413F1D">
        <w:t>Britannica IE. Encyclopædia britannica: Encyclopaedia Britannica, Incorporated; 1957</w:t>
      </w:r>
      <w:r w:rsidRPr="00413F1D">
        <w:rPr>
          <w:rtl/>
        </w:rPr>
        <w:t>.</w:t>
      </w:r>
    </w:p>
    <w:p w14:paraId="7EB10D76" w14:textId="77777777" w:rsidR="00F21D89" w:rsidRPr="00413F1D" w:rsidRDefault="00F21D89" w:rsidP="00F21D89">
      <w:pPr>
        <w:pStyle w:val="EndNoteBibliography"/>
        <w:spacing w:after="0"/>
        <w:jc w:val="both"/>
        <w:rPr>
          <w:rtl/>
        </w:rPr>
      </w:pPr>
      <w:r w:rsidRPr="00413F1D">
        <w:rPr>
          <w:rtl/>
        </w:rPr>
        <w:t>285.</w:t>
      </w:r>
      <w:r w:rsidRPr="00413F1D">
        <w:rPr>
          <w:rtl/>
        </w:rPr>
        <w:tab/>
      </w:r>
      <w:r w:rsidRPr="00413F1D">
        <w:t>Jimenez-Marin A, Diez I, Cortes JM, Rodrigues S. Metastable resting state brain dynamics. Frontiers in computational neuroscience. 2019;13:62</w:t>
      </w:r>
      <w:r w:rsidRPr="00413F1D">
        <w:rPr>
          <w:rtl/>
        </w:rPr>
        <w:t>.</w:t>
      </w:r>
    </w:p>
    <w:p w14:paraId="695E7674" w14:textId="77777777" w:rsidR="00F21D89" w:rsidRPr="00413F1D" w:rsidRDefault="00F21D89" w:rsidP="00F21D89">
      <w:pPr>
        <w:pStyle w:val="EndNoteBibliography"/>
        <w:spacing w:after="0"/>
        <w:jc w:val="both"/>
        <w:rPr>
          <w:rtl/>
        </w:rPr>
      </w:pPr>
      <w:r w:rsidRPr="00413F1D">
        <w:rPr>
          <w:rtl/>
        </w:rPr>
        <w:t>286.</w:t>
      </w:r>
      <w:r w:rsidRPr="00413F1D">
        <w:rPr>
          <w:rtl/>
        </w:rPr>
        <w:tab/>
      </w:r>
      <w:r w:rsidRPr="00413F1D">
        <w:t>Deco G, Kringelbach ML, Jirsa VK, Ritter P. The dynamics of resting fluctuations in the</w:t>
      </w:r>
      <w:r w:rsidRPr="00413F1D">
        <w:rPr>
          <w:rtl/>
        </w:rPr>
        <w:t xml:space="preserve"> </w:t>
      </w:r>
      <w:r w:rsidRPr="00413F1D">
        <w:t>brain: metastability and its dynamical cortical core. Scientific reports. 2017;7(1):1-14</w:t>
      </w:r>
      <w:r w:rsidRPr="00413F1D">
        <w:rPr>
          <w:rtl/>
        </w:rPr>
        <w:t>.</w:t>
      </w:r>
    </w:p>
    <w:p w14:paraId="67F33374" w14:textId="77777777" w:rsidR="00F21D89" w:rsidRPr="00413F1D" w:rsidRDefault="00F21D89" w:rsidP="00F21D89">
      <w:pPr>
        <w:pStyle w:val="EndNoteBibliography"/>
        <w:spacing w:after="0"/>
        <w:jc w:val="both"/>
        <w:rPr>
          <w:rtl/>
        </w:rPr>
      </w:pPr>
      <w:r w:rsidRPr="00413F1D">
        <w:rPr>
          <w:rtl/>
        </w:rPr>
        <w:t>287.</w:t>
      </w:r>
      <w:r w:rsidRPr="00413F1D">
        <w:rPr>
          <w:rtl/>
        </w:rPr>
        <w:tab/>
      </w:r>
      <w:r w:rsidRPr="00413F1D">
        <w:t>Chai XJ, Castañón AN, Öngür D, Whitfield-Gabrieli S. Anticorrelations in resting state networks without global signal regression. Neuroimage. 2012;59(2):1420-8</w:t>
      </w:r>
      <w:r w:rsidRPr="00413F1D">
        <w:rPr>
          <w:rtl/>
        </w:rPr>
        <w:t>.</w:t>
      </w:r>
    </w:p>
    <w:p w14:paraId="7809D7E2" w14:textId="77777777" w:rsidR="00F21D89" w:rsidRPr="00413F1D" w:rsidRDefault="00F21D89" w:rsidP="00F21D89">
      <w:pPr>
        <w:pStyle w:val="EndNoteBibliography"/>
        <w:spacing w:after="0"/>
        <w:jc w:val="both"/>
        <w:rPr>
          <w:rtl/>
        </w:rPr>
      </w:pPr>
      <w:r w:rsidRPr="00413F1D">
        <w:rPr>
          <w:rtl/>
        </w:rPr>
        <w:t>288.</w:t>
      </w:r>
      <w:r w:rsidRPr="00413F1D">
        <w:rPr>
          <w:rtl/>
        </w:rPr>
        <w:tab/>
      </w:r>
      <w:r w:rsidRPr="00413F1D">
        <w:t>Fox MD, Zhang D, Snyder AZ, Raichle ME. The global signal and observed anticorrelated resting state brain networks. Journal of neurophysiology. 2009;101(6):3270-83</w:t>
      </w:r>
      <w:r w:rsidRPr="00413F1D">
        <w:rPr>
          <w:rtl/>
        </w:rPr>
        <w:t>.</w:t>
      </w:r>
    </w:p>
    <w:p w14:paraId="2CABE4C6" w14:textId="77777777" w:rsidR="00F21D89" w:rsidRPr="00413F1D" w:rsidRDefault="00F21D89" w:rsidP="00F21D89">
      <w:pPr>
        <w:pStyle w:val="EndNoteBibliography"/>
        <w:spacing w:after="0"/>
        <w:jc w:val="both"/>
        <w:rPr>
          <w:rtl/>
        </w:rPr>
      </w:pPr>
      <w:r w:rsidRPr="00413F1D">
        <w:rPr>
          <w:rtl/>
        </w:rPr>
        <w:t>289.</w:t>
      </w:r>
      <w:r w:rsidRPr="00413F1D">
        <w:rPr>
          <w:rtl/>
        </w:rPr>
        <w:tab/>
      </w:r>
      <w:r w:rsidRPr="00413F1D">
        <w:t>Liu TT, Nalci A, Falahpour M. The global signal in fMRI: Nuisance or Information? NeuroImage. 2017;150:213-29</w:t>
      </w:r>
      <w:r w:rsidRPr="00413F1D">
        <w:rPr>
          <w:rtl/>
        </w:rPr>
        <w:t>.</w:t>
      </w:r>
    </w:p>
    <w:p w14:paraId="59745A84" w14:textId="77777777" w:rsidR="00F21D89" w:rsidRPr="00413F1D" w:rsidRDefault="00F21D89" w:rsidP="00F21D89">
      <w:pPr>
        <w:pStyle w:val="EndNoteBibliography"/>
        <w:spacing w:after="0"/>
        <w:jc w:val="both"/>
        <w:rPr>
          <w:rtl/>
        </w:rPr>
      </w:pPr>
      <w:r w:rsidRPr="00413F1D">
        <w:rPr>
          <w:rtl/>
        </w:rPr>
        <w:t>290.</w:t>
      </w:r>
      <w:r w:rsidRPr="00413F1D">
        <w:rPr>
          <w:rtl/>
        </w:rPr>
        <w:tab/>
      </w:r>
      <w:r w:rsidRPr="00413F1D">
        <w:t>Schölvinck ML, Maier A, Frank QY, Duyn JH, Leopold DA. Neural basis of global resting-state fMRI activity. Proceedings of the National Academy of Sciences. 2010;107(22):10238-43</w:t>
      </w:r>
      <w:r w:rsidRPr="00413F1D">
        <w:rPr>
          <w:rtl/>
        </w:rPr>
        <w:t>.</w:t>
      </w:r>
    </w:p>
    <w:p w14:paraId="5FC16AF2" w14:textId="77777777" w:rsidR="00F21D89" w:rsidRPr="00413F1D" w:rsidRDefault="00F21D89" w:rsidP="00F21D89">
      <w:pPr>
        <w:pStyle w:val="EndNoteBibliography"/>
        <w:spacing w:after="0"/>
        <w:jc w:val="both"/>
        <w:rPr>
          <w:rtl/>
        </w:rPr>
      </w:pPr>
      <w:r w:rsidRPr="00413F1D">
        <w:rPr>
          <w:rtl/>
        </w:rPr>
        <w:t>291.</w:t>
      </w:r>
      <w:r w:rsidRPr="00413F1D">
        <w:rPr>
          <w:rtl/>
        </w:rPr>
        <w:tab/>
      </w:r>
      <w:r w:rsidRPr="00413F1D">
        <w:t>Turchi J, Chang C, Frank QY, Russ</w:t>
      </w:r>
      <w:r w:rsidRPr="00413F1D">
        <w:rPr>
          <w:rtl/>
        </w:rPr>
        <w:t xml:space="preserve"> </w:t>
      </w:r>
      <w:r w:rsidRPr="00413F1D">
        <w:t>BE, David KY, Cortes CR, et al. The basal forebrain regulates global resting-state fMRI fluctuations. Neuron. 2018;97(4):940-52. e4</w:t>
      </w:r>
      <w:r w:rsidRPr="00413F1D">
        <w:rPr>
          <w:rtl/>
        </w:rPr>
        <w:t>.</w:t>
      </w:r>
    </w:p>
    <w:p w14:paraId="1A309C75" w14:textId="77777777" w:rsidR="00F21D89" w:rsidRPr="00413F1D" w:rsidRDefault="00F21D89" w:rsidP="00F21D89">
      <w:pPr>
        <w:pStyle w:val="EndNoteBibliography"/>
        <w:spacing w:after="0"/>
        <w:jc w:val="both"/>
        <w:rPr>
          <w:rtl/>
        </w:rPr>
      </w:pPr>
      <w:r w:rsidRPr="00413F1D">
        <w:rPr>
          <w:rtl/>
        </w:rPr>
        <w:t>292.</w:t>
      </w:r>
      <w:r w:rsidRPr="00413F1D">
        <w:rPr>
          <w:rtl/>
        </w:rPr>
        <w:tab/>
      </w:r>
      <w:r w:rsidRPr="00413F1D">
        <w:t>Li J, Bolt T, Bzdok D, Nomi JS, Yeo BT, Spreng RN, et al. Topography and behavioral relevance of the global signal in</w:t>
      </w:r>
      <w:r w:rsidRPr="00413F1D">
        <w:rPr>
          <w:rtl/>
        </w:rPr>
        <w:t xml:space="preserve"> </w:t>
      </w:r>
      <w:r w:rsidRPr="00413F1D">
        <w:t>the human brain. Scientific reports. 2019;9(1):1-10</w:t>
      </w:r>
      <w:r w:rsidRPr="00413F1D">
        <w:rPr>
          <w:rtl/>
        </w:rPr>
        <w:t>.</w:t>
      </w:r>
    </w:p>
    <w:p w14:paraId="55EF0679" w14:textId="77777777" w:rsidR="00F21D89" w:rsidRPr="00413F1D" w:rsidRDefault="00F21D89" w:rsidP="00F21D89">
      <w:pPr>
        <w:pStyle w:val="EndNoteBibliography"/>
        <w:spacing w:after="0"/>
        <w:jc w:val="both"/>
        <w:rPr>
          <w:rtl/>
        </w:rPr>
      </w:pPr>
      <w:r w:rsidRPr="00413F1D">
        <w:rPr>
          <w:rtl/>
        </w:rPr>
        <w:lastRenderedPageBreak/>
        <w:t>293.</w:t>
      </w:r>
      <w:r w:rsidRPr="00413F1D">
        <w:rPr>
          <w:rtl/>
        </w:rPr>
        <w:tab/>
      </w:r>
      <w:r w:rsidRPr="00413F1D">
        <w:t>Greenwood P. Functional plasticity in cognitive aging: review and hypothesis. Neuropsychology. 2007;21(6):657</w:t>
      </w:r>
      <w:r w:rsidRPr="00413F1D">
        <w:rPr>
          <w:rtl/>
        </w:rPr>
        <w:t>.</w:t>
      </w:r>
    </w:p>
    <w:p w14:paraId="4DD84538" w14:textId="77777777" w:rsidR="00F21D89" w:rsidRPr="00413F1D" w:rsidRDefault="00F21D89" w:rsidP="00F21D89">
      <w:pPr>
        <w:pStyle w:val="EndNoteBibliography"/>
        <w:spacing w:after="0"/>
        <w:jc w:val="both"/>
        <w:rPr>
          <w:rtl/>
        </w:rPr>
      </w:pPr>
      <w:r w:rsidRPr="00413F1D">
        <w:rPr>
          <w:rtl/>
        </w:rPr>
        <w:t>294.</w:t>
      </w:r>
      <w:r w:rsidRPr="00413F1D">
        <w:rPr>
          <w:rtl/>
        </w:rPr>
        <w:tab/>
      </w:r>
      <w:r w:rsidRPr="00413F1D">
        <w:t>Zuo X-N, He Y, Betzel RF, Colcombe S, Sporns O, Milham MP. Human connectomics across the life span. Trends in cognitive sciences. 2017;21(1):32-45</w:t>
      </w:r>
      <w:r w:rsidRPr="00413F1D">
        <w:rPr>
          <w:rtl/>
        </w:rPr>
        <w:t>.</w:t>
      </w:r>
    </w:p>
    <w:p w14:paraId="7CE45972" w14:textId="77777777" w:rsidR="00F21D89" w:rsidRPr="00413F1D" w:rsidRDefault="00F21D89" w:rsidP="00F21D89">
      <w:pPr>
        <w:pStyle w:val="EndNoteBibliography"/>
        <w:spacing w:after="0"/>
        <w:jc w:val="both"/>
        <w:rPr>
          <w:rtl/>
        </w:rPr>
      </w:pPr>
      <w:r w:rsidRPr="00413F1D">
        <w:rPr>
          <w:rtl/>
        </w:rPr>
        <w:t>295.</w:t>
      </w:r>
      <w:r w:rsidRPr="00413F1D">
        <w:rPr>
          <w:rtl/>
        </w:rPr>
        <w:tab/>
      </w:r>
      <w:r w:rsidRPr="00413F1D">
        <w:t>Kühn S, Lindenberger U. Research on human plasticity in adulthood: A lifespan agenda.  Handbook of the psychology of aging: Elsevier; 2016. p. 105-23</w:t>
      </w:r>
      <w:r w:rsidRPr="00413F1D">
        <w:rPr>
          <w:rtl/>
        </w:rPr>
        <w:t>.</w:t>
      </w:r>
    </w:p>
    <w:p w14:paraId="18B43B22" w14:textId="01E5A297" w:rsidR="0000590C" w:rsidRDefault="00F21D89" w:rsidP="009D636C">
      <w:pPr>
        <w:pStyle w:val="EndNoteBibliography"/>
        <w:jc w:val="both"/>
        <w:rPr>
          <w:lang w:bidi="fa-IR"/>
        </w:rPr>
      </w:pPr>
      <w:r w:rsidRPr="00413F1D">
        <w:rPr>
          <w:rtl/>
        </w:rPr>
        <w:t>296.</w:t>
      </w:r>
      <w:r w:rsidRPr="00413F1D">
        <w:rPr>
          <w:rtl/>
        </w:rPr>
        <w:tab/>
      </w:r>
      <w:r w:rsidRPr="00413F1D">
        <w:t>Oberman L, Pascual-Leone A</w:t>
      </w:r>
      <w:r w:rsidRPr="00413F1D">
        <w:rPr>
          <w:rtl/>
        </w:rPr>
        <w:t xml:space="preserve">. </w:t>
      </w:r>
      <w:r w:rsidRPr="00413F1D">
        <w:t>Changes in plasticity across the lifespan: cause of disease and target for interve</w:t>
      </w:r>
      <w:bookmarkStart w:id="10" w:name="_GoBack"/>
      <w:bookmarkEnd w:id="10"/>
      <w:r w:rsidRPr="00413F1D">
        <w:t>ntion.  Progress in brain research. 207: Elsevier; 2013. p. 91-120</w:t>
      </w:r>
      <w:r w:rsidRPr="00413F1D">
        <w:rPr>
          <w:rtl/>
        </w:rPr>
        <w:t>.</w:t>
      </w:r>
      <w:r w:rsidR="0000590C">
        <w:rPr>
          <w:lang w:bidi="fa-IR"/>
        </w:rPr>
        <w:br w:type="page"/>
      </w:r>
    </w:p>
    <w:p w14:paraId="5BC154DB" w14:textId="0B653DC2" w:rsidR="0000590C" w:rsidRPr="00CD0136" w:rsidRDefault="0000590C" w:rsidP="00B86378">
      <w:pPr>
        <w:pStyle w:val="Table"/>
        <w:ind w:firstLine="227"/>
        <w:rPr>
          <w:rFonts w:cs="B Zar"/>
          <w:szCs w:val="20"/>
          <w:rtl/>
        </w:rPr>
      </w:pPr>
      <w:r w:rsidRPr="00CD0136">
        <w:rPr>
          <w:rFonts w:cs="B Zar"/>
          <w:szCs w:val="20"/>
          <w:rtl/>
        </w:rPr>
        <w:lastRenderedPageBreak/>
        <w:t>ا</w:t>
      </w:r>
      <w:r w:rsidRPr="00CD0136">
        <w:rPr>
          <w:rFonts w:cs="B Zar" w:hint="cs"/>
          <w:szCs w:val="20"/>
          <w:rtl/>
        </w:rPr>
        <w:t>ین‌جانب</w:t>
      </w:r>
      <w:r w:rsidRPr="00CD0136">
        <w:rPr>
          <w:rFonts w:cs="B Zar"/>
          <w:szCs w:val="20"/>
          <w:rtl/>
        </w:rPr>
        <w:t xml:space="preserve"> </w:t>
      </w:r>
      <w:r>
        <w:rPr>
          <w:rFonts w:cs="B Zar" w:hint="cs"/>
          <w:szCs w:val="20"/>
          <w:u w:val="single"/>
          <w:rtl/>
        </w:rPr>
        <w:t>مجید صابری</w:t>
      </w:r>
      <w:r w:rsidRPr="00CD0136">
        <w:rPr>
          <w:rFonts w:cs="B Zar"/>
          <w:szCs w:val="20"/>
          <w:rtl/>
        </w:rPr>
        <w:t xml:space="preserve"> دانش‌آموختة </w:t>
      </w:r>
      <w:r>
        <w:rPr>
          <w:rFonts w:cs="B Zar" w:hint="cs"/>
          <w:szCs w:val="20"/>
          <w:u w:val="single"/>
          <w:rtl/>
        </w:rPr>
        <w:t>دکترای</w:t>
      </w:r>
      <w:r w:rsidRPr="00DD3552">
        <w:rPr>
          <w:rFonts w:cs="B Zar"/>
          <w:szCs w:val="20"/>
          <w:rtl/>
        </w:rPr>
        <w:t xml:space="preserve"> </w:t>
      </w:r>
      <w:r w:rsidRPr="00CD0136">
        <w:rPr>
          <w:rFonts w:cs="B Zar" w:hint="cs"/>
          <w:szCs w:val="20"/>
          <w:rtl/>
        </w:rPr>
        <w:t>رشتۀ</w:t>
      </w:r>
      <w:r w:rsidRPr="00CD0136">
        <w:rPr>
          <w:rFonts w:cs="B Zar"/>
          <w:szCs w:val="20"/>
          <w:rtl/>
        </w:rPr>
        <w:t xml:space="preserve"> </w:t>
      </w:r>
      <w:r>
        <w:rPr>
          <w:rFonts w:cs="B Zar" w:hint="cs"/>
          <w:szCs w:val="20"/>
          <w:u w:val="single"/>
          <w:rtl/>
        </w:rPr>
        <w:t>مدلسازی شناختی</w:t>
      </w:r>
      <w:r w:rsidRPr="00CD0136">
        <w:rPr>
          <w:rFonts w:cs="B Zar"/>
          <w:szCs w:val="20"/>
          <w:rtl/>
        </w:rPr>
        <w:t xml:space="preserve"> </w:t>
      </w:r>
      <w:r>
        <w:rPr>
          <w:rFonts w:cs="B Zar" w:hint="cs"/>
          <w:szCs w:val="20"/>
          <w:u w:val="single"/>
          <w:rtl/>
        </w:rPr>
        <w:t>پژوهشکده علوم شناختی و مغز</w:t>
      </w:r>
      <w:r w:rsidRPr="00CD0136">
        <w:rPr>
          <w:rFonts w:cs="B Zar"/>
          <w:szCs w:val="20"/>
          <w:rtl/>
        </w:rPr>
        <w:t xml:space="preserve"> </w:t>
      </w:r>
      <w:r w:rsidRPr="00CD0136">
        <w:rPr>
          <w:rFonts w:cs="B Zar" w:hint="cs"/>
          <w:szCs w:val="20"/>
          <w:u w:val="single"/>
          <w:rtl/>
        </w:rPr>
        <w:t>دانشگاه</w:t>
      </w:r>
      <w:r w:rsidRPr="00CD0136">
        <w:rPr>
          <w:rFonts w:cs="B Zar"/>
          <w:szCs w:val="20"/>
          <w:u w:val="single"/>
          <w:rtl/>
        </w:rPr>
        <w:t xml:space="preserve"> </w:t>
      </w:r>
      <w:r>
        <w:rPr>
          <w:rFonts w:cs="B Zar" w:hint="cs"/>
          <w:szCs w:val="20"/>
          <w:u w:val="single"/>
          <w:rtl/>
        </w:rPr>
        <w:t>شهید بهشتی</w:t>
      </w:r>
      <w:r>
        <w:rPr>
          <w:rFonts w:cs="B Zar" w:hint="cs"/>
          <w:szCs w:val="20"/>
          <w:rtl/>
        </w:rPr>
        <w:t xml:space="preserve"> </w:t>
      </w:r>
      <w:r w:rsidRPr="00CD0136">
        <w:rPr>
          <w:rFonts w:cs="B Zar" w:hint="cs"/>
          <w:szCs w:val="20"/>
          <w:rtl/>
        </w:rPr>
        <w:t>پدیدآور</w:t>
      </w:r>
      <w:r w:rsidRPr="00CD0136">
        <w:rPr>
          <w:rFonts w:cs="B Zar"/>
          <w:szCs w:val="20"/>
          <w:rtl/>
        </w:rPr>
        <w:t xml:space="preserve"> </w:t>
      </w:r>
      <w:r>
        <w:rPr>
          <w:rFonts w:cs="B Zar" w:hint="cs"/>
          <w:szCs w:val="20"/>
          <w:u w:val="single"/>
          <w:rtl/>
        </w:rPr>
        <w:t>رساله</w:t>
      </w:r>
      <w:r w:rsidRPr="00CD0136">
        <w:rPr>
          <w:rFonts w:cs="B Zar"/>
          <w:szCs w:val="20"/>
          <w:rtl/>
        </w:rPr>
        <w:t xml:space="preserve"> </w:t>
      </w:r>
      <w:r w:rsidRPr="00CD0136">
        <w:rPr>
          <w:rFonts w:cs="B Zar" w:hint="cs"/>
          <w:szCs w:val="20"/>
          <w:rtl/>
        </w:rPr>
        <w:t>با</w:t>
      </w:r>
      <w:r w:rsidRPr="00CD0136">
        <w:rPr>
          <w:rFonts w:cs="B Zar"/>
          <w:szCs w:val="20"/>
          <w:rtl/>
        </w:rPr>
        <w:t xml:space="preserve"> </w:t>
      </w:r>
      <w:r w:rsidRPr="00CD0136">
        <w:rPr>
          <w:rFonts w:cs="B Zar" w:hint="cs"/>
          <w:szCs w:val="20"/>
          <w:rtl/>
        </w:rPr>
        <w:t>عنوان</w:t>
      </w:r>
      <w:r w:rsidRPr="00CD0136">
        <w:rPr>
          <w:rFonts w:cs="B Zar"/>
          <w:szCs w:val="20"/>
          <w:rtl/>
        </w:rPr>
        <w:t xml:space="preserve"> </w:t>
      </w:r>
      <w:r>
        <w:rPr>
          <w:rFonts w:cs="B Zar" w:hint="cs"/>
          <w:szCs w:val="20"/>
          <w:u w:val="single"/>
          <w:rtl/>
        </w:rPr>
        <w:t>بالانس شبکه های عملکردی مغز در</w:t>
      </w:r>
      <w:r w:rsidR="00C24282">
        <w:rPr>
          <w:rFonts w:cs="B Zar" w:hint="cs"/>
          <w:szCs w:val="20"/>
          <w:u w:val="single"/>
          <w:rtl/>
        </w:rPr>
        <w:t xml:space="preserve"> گذر عمر</w:t>
      </w:r>
      <w:r w:rsidRPr="00CD0136">
        <w:rPr>
          <w:rFonts w:cs="B Zar"/>
          <w:szCs w:val="20"/>
          <w:rtl/>
        </w:rPr>
        <w:t xml:space="preserve"> </w:t>
      </w:r>
      <w:r w:rsidRPr="00CD0136">
        <w:rPr>
          <w:rFonts w:cs="B Zar" w:hint="cs"/>
          <w:szCs w:val="20"/>
          <w:rtl/>
        </w:rPr>
        <w:t>با</w:t>
      </w:r>
      <w:r w:rsidRPr="00CD0136">
        <w:rPr>
          <w:rFonts w:cs="B Zar"/>
          <w:szCs w:val="20"/>
          <w:rtl/>
        </w:rPr>
        <w:t xml:space="preserve"> </w:t>
      </w:r>
      <w:r w:rsidRPr="00CD0136">
        <w:rPr>
          <w:rFonts w:cs="B Zar" w:hint="cs"/>
          <w:szCs w:val="20"/>
          <w:rtl/>
        </w:rPr>
        <w:t>راهنمایی</w:t>
      </w:r>
      <w:r w:rsidRPr="00CD0136">
        <w:rPr>
          <w:rFonts w:cs="B Zar"/>
          <w:szCs w:val="20"/>
          <w:rtl/>
        </w:rPr>
        <w:t xml:space="preserve"> </w:t>
      </w:r>
      <w:r w:rsidRPr="00CD0136">
        <w:rPr>
          <w:rFonts w:cs="B Zar" w:hint="cs"/>
          <w:szCs w:val="20"/>
          <w:u w:val="single"/>
          <w:rtl/>
        </w:rPr>
        <w:t>دکتر</w:t>
      </w:r>
      <w:r w:rsidRPr="00CD0136">
        <w:rPr>
          <w:rFonts w:cs="B Zar"/>
          <w:szCs w:val="20"/>
          <w:u w:val="single"/>
          <w:rtl/>
        </w:rPr>
        <w:t xml:space="preserve"> </w:t>
      </w:r>
      <w:r>
        <w:rPr>
          <w:rFonts w:cs="B Zar" w:hint="cs"/>
          <w:szCs w:val="20"/>
          <w:u w:val="single"/>
          <w:rtl/>
        </w:rPr>
        <w:t>غلامرضا جعفری و دکتر رضا خسروآبادی</w:t>
      </w:r>
      <w:r w:rsidRPr="00CD0136">
        <w:rPr>
          <w:rFonts w:cs="B Zar"/>
          <w:szCs w:val="20"/>
          <w:rtl/>
        </w:rPr>
        <w:t xml:space="preserve"> </w:t>
      </w:r>
      <w:r w:rsidRPr="00CD0136">
        <w:rPr>
          <w:rFonts w:cs="B Zar" w:hint="cs"/>
          <w:szCs w:val="20"/>
          <w:rtl/>
        </w:rPr>
        <w:t>گواهی</w:t>
      </w:r>
      <w:r w:rsidRPr="00CD0136">
        <w:rPr>
          <w:rFonts w:cs="B Zar"/>
          <w:szCs w:val="20"/>
          <w:rtl/>
        </w:rPr>
        <w:t xml:space="preserve"> </w:t>
      </w:r>
      <w:r w:rsidRPr="00CD0136">
        <w:rPr>
          <w:rFonts w:cs="B Zar" w:hint="cs"/>
          <w:szCs w:val="20"/>
          <w:rtl/>
        </w:rPr>
        <w:t>و</w:t>
      </w:r>
      <w:r w:rsidRPr="00CD0136">
        <w:rPr>
          <w:rFonts w:cs="B Zar"/>
          <w:szCs w:val="20"/>
          <w:rtl/>
        </w:rPr>
        <w:t xml:space="preserve"> </w:t>
      </w:r>
      <w:r w:rsidRPr="00CD0136">
        <w:rPr>
          <w:rFonts w:cs="B Zar" w:hint="cs"/>
          <w:szCs w:val="20"/>
          <w:rtl/>
        </w:rPr>
        <w:t>تعهد</w:t>
      </w:r>
      <w:r w:rsidRPr="00CD0136">
        <w:rPr>
          <w:rFonts w:cs="B Zar"/>
          <w:szCs w:val="20"/>
          <w:rtl/>
        </w:rPr>
        <w:t xml:space="preserve"> </w:t>
      </w:r>
      <w:r w:rsidRPr="00CD0136">
        <w:rPr>
          <w:rFonts w:cs="B Zar" w:hint="cs"/>
          <w:szCs w:val="20"/>
          <w:rtl/>
        </w:rPr>
        <w:t>می</w:t>
      </w:r>
      <w:r>
        <w:rPr>
          <w:rFonts w:cs="B Zar" w:hint="cs"/>
          <w:szCs w:val="20"/>
          <w:rtl/>
        </w:rPr>
        <w:t>‌</w:t>
      </w:r>
      <w:r w:rsidRPr="00CD0136">
        <w:rPr>
          <w:rFonts w:cs="B Zar" w:hint="cs"/>
          <w:szCs w:val="20"/>
          <w:rtl/>
        </w:rPr>
        <w:t>کنم</w:t>
      </w:r>
      <w:r w:rsidRPr="00CD0136">
        <w:rPr>
          <w:rFonts w:cs="B Zar"/>
          <w:szCs w:val="20"/>
          <w:rtl/>
        </w:rPr>
        <w:t xml:space="preserve"> </w:t>
      </w:r>
      <w:r w:rsidRPr="00CD0136">
        <w:rPr>
          <w:rFonts w:cs="B Zar" w:hint="cs"/>
          <w:szCs w:val="20"/>
          <w:rtl/>
        </w:rPr>
        <w:t>که</w:t>
      </w:r>
      <w:r w:rsidRPr="00CD0136">
        <w:rPr>
          <w:rFonts w:cs="B Zar"/>
          <w:szCs w:val="20"/>
          <w:rtl/>
        </w:rPr>
        <w:t xml:space="preserve"> </w:t>
      </w:r>
      <w:r w:rsidRPr="00CD0136">
        <w:rPr>
          <w:rFonts w:cs="B Zar" w:hint="cs"/>
          <w:szCs w:val="20"/>
          <w:rtl/>
        </w:rPr>
        <w:t>بر</w:t>
      </w:r>
      <w:r w:rsidRPr="00CD0136">
        <w:rPr>
          <w:rFonts w:cs="B Zar"/>
          <w:szCs w:val="20"/>
          <w:rtl/>
        </w:rPr>
        <w:t xml:space="preserve"> </w:t>
      </w:r>
      <w:r w:rsidRPr="00CD0136">
        <w:rPr>
          <w:rFonts w:cs="B Zar" w:hint="cs"/>
          <w:szCs w:val="20"/>
          <w:rtl/>
        </w:rPr>
        <w:t>پایۀ</w:t>
      </w:r>
      <w:r w:rsidRPr="00CD0136">
        <w:rPr>
          <w:rFonts w:cs="B Zar"/>
          <w:szCs w:val="20"/>
          <w:rtl/>
        </w:rPr>
        <w:t xml:space="preserve"> </w:t>
      </w:r>
      <w:r w:rsidRPr="00CD0136">
        <w:rPr>
          <w:rFonts w:cs="B Zar" w:hint="cs"/>
          <w:szCs w:val="20"/>
          <w:rtl/>
        </w:rPr>
        <w:t>قوانین</w:t>
      </w:r>
      <w:r w:rsidRPr="00CD0136">
        <w:rPr>
          <w:rFonts w:cs="B Zar"/>
          <w:szCs w:val="20"/>
          <w:rtl/>
        </w:rPr>
        <w:t xml:space="preserve"> </w:t>
      </w:r>
      <w:r w:rsidRPr="00CD0136">
        <w:rPr>
          <w:rFonts w:cs="B Zar" w:hint="cs"/>
          <w:szCs w:val="20"/>
          <w:rtl/>
        </w:rPr>
        <w:t>و</w:t>
      </w:r>
      <w:r w:rsidRPr="00CD0136">
        <w:rPr>
          <w:rFonts w:cs="B Zar"/>
          <w:szCs w:val="20"/>
          <w:rtl/>
        </w:rPr>
        <w:t xml:space="preserve"> </w:t>
      </w:r>
      <w:r w:rsidRPr="00CD0136">
        <w:rPr>
          <w:rFonts w:cs="B Zar" w:hint="cs"/>
          <w:szCs w:val="20"/>
          <w:rtl/>
        </w:rPr>
        <w:t>مقررات،</w:t>
      </w:r>
      <w:r w:rsidRPr="00CD0136">
        <w:rPr>
          <w:rFonts w:cs="B Zar"/>
          <w:szCs w:val="20"/>
          <w:rtl/>
        </w:rPr>
        <w:t xml:space="preserve"> </w:t>
      </w:r>
      <w:r w:rsidRPr="00CD0136">
        <w:rPr>
          <w:rFonts w:cs="B Zar" w:hint="cs"/>
          <w:szCs w:val="20"/>
          <w:rtl/>
        </w:rPr>
        <w:t>از</w:t>
      </w:r>
      <w:r w:rsidRPr="00CD0136">
        <w:rPr>
          <w:rFonts w:cs="B Zar"/>
          <w:szCs w:val="20"/>
          <w:rtl/>
        </w:rPr>
        <w:t xml:space="preserve"> </w:t>
      </w:r>
      <w:r w:rsidRPr="00CD0136">
        <w:rPr>
          <w:rFonts w:cs="B Zar" w:hint="cs"/>
          <w:szCs w:val="20"/>
          <w:rtl/>
        </w:rPr>
        <w:t>جمله</w:t>
      </w:r>
      <w:r w:rsidRPr="00CD0136">
        <w:rPr>
          <w:rFonts w:cs="B Zar"/>
          <w:szCs w:val="20"/>
          <w:rtl/>
        </w:rPr>
        <w:t xml:space="preserve"> </w:t>
      </w:r>
      <w:r w:rsidRPr="00CD0136">
        <w:rPr>
          <w:rFonts w:cs="B Zar" w:hint="eastAsia"/>
          <w:szCs w:val="20"/>
          <w:rtl/>
        </w:rPr>
        <w:t>«</w:t>
      </w:r>
      <w:r w:rsidRPr="00CD0136">
        <w:rPr>
          <w:rFonts w:cs="B Zar" w:hint="cs"/>
          <w:szCs w:val="20"/>
          <w:rtl/>
        </w:rPr>
        <w:t>دستورالعمل</w:t>
      </w:r>
      <w:r w:rsidRPr="00CD0136">
        <w:rPr>
          <w:rFonts w:cs="B Zar"/>
          <w:szCs w:val="20"/>
          <w:rtl/>
        </w:rPr>
        <w:t xml:space="preserve"> </w:t>
      </w:r>
      <w:r w:rsidRPr="00CD0136">
        <w:rPr>
          <w:rFonts w:cs="B Zar" w:hint="cs"/>
          <w:szCs w:val="20"/>
          <w:rtl/>
        </w:rPr>
        <w:t>نحوۀ</w:t>
      </w:r>
      <w:r w:rsidRPr="00CD0136">
        <w:rPr>
          <w:rFonts w:cs="B Zar"/>
          <w:szCs w:val="20"/>
          <w:rtl/>
        </w:rPr>
        <w:t xml:space="preserve"> </w:t>
      </w:r>
      <w:r w:rsidRPr="00CD0136">
        <w:rPr>
          <w:rFonts w:cs="B Zar" w:hint="cs"/>
          <w:szCs w:val="20"/>
          <w:rtl/>
        </w:rPr>
        <w:t>بررسی</w:t>
      </w:r>
      <w:r w:rsidRPr="00CD0136">
        <w:rPr>
          <w:rFonts w:cs="B Zar"/>
          <w:szCs w:val="20"/>
          <w:rtl/>
        </w:rPr>
        <w:t xml:space="preserve"> </w:t>
      </w:r>
      <w:r w:rsidRPr="00CD0136">
        <w:rPr>
          <w:rFonts w:cs="B Zar" w:hint="cs"/>
          <w:szCs w:val="20"/>
          <w:rtl/>
        </w:rPr>
        <w:t>تخلفات</w:t>
      </w:r>
      <w:r w:rsidRPr="00CD0136">
        <w:rPr>
          <w:rFonts w:cs="B Zar"/>
          <w:szCs w:val="20"/>
          <w:rtl/>
        </w:rPr>
        <w:t xml:space="preserve"> </w:t>
      </w:r>
      <w:r w:rsidRPr="00CD0136">
        <w:rPr>
          <w:rFonts w:cs="B Zar" w:hint="cs"/>
          <w:szCs w:val="20"/>
          <w:rtl/>
        </w:rPr>
        <w:t>پژوهشی</w:t>
      </w:r>
      <w:r w:rsidRPr="00CD0136">
        <w:rPr>
          <w:rFonts w:cs="B Zar" w:hint="eastAsia"/>
          <w:szCs w:val="20"/>
          <w:rtl/>
        </w:rPr>
        <w:t>»</w:t>
      </w:r>
      <w:r w:rsidRPr="00CD0136">
        <w:rPr>
          <w:rFonts w:cs="B Zar"/>
          <w:szCs w:val="20"/>
          <w:rtl/>
        </w:rPr>
        <w:t xml:space="preserve"> </w:t>
      </w:r>
      <w:r w:rsidRPr="00CD0136">
        <w:rPr>
          <w:rFonts w:cs="B Zar" w:hint="cs"/>
          <w:szCs w:val="20"/>
          <w:rtl/>
        </w:rPr>
        <w:t>و</w:t>
      </w:r>
      <w:r w:rsidRPr="00CD0136">
        <w:rPr>
          <w:rFonts w:cs="B Zar"/>
          <w:szCs w:val="20"/>
          <w:rtl/>
        </w:rPr>
        <w:t xml:space="preserve"> </w:t>
      </w:r>
      <w:r w:rsidRPr="00CD0136">
        <w:rPr>
          <w:rFonts w:cs="B Zar" w:hint="cs"/>
          <w:szCs w:val="20"/>
          <w:rtl/>
        </w:rPr>
        <w:t>همچنین</w:t>
      </w:r>
      <w:r w:rsidRPr="00CD0136">
        <w:rPr>
          <w:rFonts w:cs="B Zar"/>
          <w:szCs w:val="20"/>
          <w:rtl/>
        </w:rPr>
        <w:t xml:space="preserve"> </w:t>
      </w:r>
      <w:r w:rsidRPr="00CD0136">
        <w:rPr>
          <w:rFonts w:cs="B Zar" w:hint="eastAsia"/>
          <w:szCs w:val="20"/>
          <w:rtl/>
        </w:rPr>
        <w:t>«</w:t>
      </w:r>
      <w:r w:rsidRPr="00CD0136">
        <w:rPr>
          <w:rFonts w:cs="B Zar" w:hint="cs"/>
          <w:szCs w:val="20"/>
          <w:rtl/>
        </w:rPr>
        <w:t>مصادیق</w:t>
      </w:r>
      <w:r w:rsidRPr="00CD0136">
        <w:rPr>
          <w:rFonts w:cs="B Zar"/>
          <w:szCs w:val="20"/>
          <w:rtl/>
        </w:rPr>
        <w:t xml:space="preserve"> </w:t>
      </w:r>
      <w:r w:rsidRPr="00CD0136">
        <w:rPr>
          <w:rFonts w:cs="B Zar" w:hint="cs"/>
          <w:szCs w:val="20"/>
          <w:rtl/>
        </w:rPr>
        <w:t>تخلفات</w:t>
      </w:r>
      <w:r w:rsidRPr="00CD0136">
        <w:rPr>
          <w:rFonts w:cs="B Zar"/>
          <w:szCs w:val="20"/>
          <w:rtl/>
        </w:rPr>
        <w:t xml:space="preserve"> </w:t>
      </w:r>
      <w:r w:rsidRPr="00CD0136">
        <w:rPr>
          <w:rFonts w:cs="B Zar" w:hint="cs"/>
          <w:szCs w:val="20"/>
          <w:rtl/>
        </w:rPr>
        <w:t>پژوهشی</w:t>
      </w:r>
      <w:r w:rsidRPr="00CD0136">
        <w:rPr>
          <w:rFonts w:cs="B Zar" w:hint="eastAsia"/>
          <w:szCs w:val="20"/>
          <w:rtl/>
        </w:rPr>
        <w:t>»</w:t>
      </w:r>
      <w:r w:rsidRPr="00CD0136">
        <w:rPr>
          <w:rFonts w:cs="B Zar"/>
          <w:szCs w:val="20"/>
          <w:rtl/>
        </w:rPr>
        <w:t xml:space="preserve"> </w:t>
      </w:r>
      <w:r w:rsidRPr="00CD0136">
        <w:rPr>
          <w:rFonts w:cs="B Zar" w:hint="cs"/>
          <w:szCs w:val="20"/>
          <w:rtl/>
        </w:rPr>
        <w:t>مصوب</w:t>
      </w:r>
      <w:r w:rsidRPr="00CD0136">
        <w:rPr>
          <w:rFonts w:cs="B Zar"/>
          <w:szCs w:val="20"/>
          <w:rtl/>
        </w:rPr>
        <w:t xml:space="preserve"> </w:t>
      </w:r>
      <w:r w:rsidRPr="00CD0136">
        <w:rPr>
          <w:rFonts w:cs="B Zar" w:hint="cs"/>
          <w:szCs w:val="20"/>
          <w:rtl/>
        </w:rPr>
        <w:t>وزارت</w:t>
      </w:r>
      <w:r w:rsidRPr="00CD0136">
        <w:rPr>
          <w:rFonts w:cs="B Zar"/>
          <w:szCs w:val="20"/>
          <w:rtl/>
        </w:rPr>
        <w:t xml:space="preserve"> </w:t>
      </w:r>
      <w:r w:rsidRPr="00CD0136">
        <w:rPr>
          <w:rFonts w:cs="B Zar" w:hint="cs"/>
          <w:szCs w:val="20"/>
          <w:rtl/>
        </w:rPr>
        <w:t>علوم،</w:t>
      </w:r>
      <w:r w:rsidRPr="00CD0136">
        <w:rPr>
          <w:rFonts w:cs="B Zar"/>
          <w:szCs w:val="20"/>
          <w:rtl/>
        </w:rPr>
        <w:t xml:space="preserve"> </w:t>
      </w:r>
      <w:r w:rsidRPr="00CD0136">
        <w:rPr>
          <w:rFonts w:cs="B Zar" w:hint="cs"/>
          <w:szCs w:val="20"/>
          <w:rtl/>
        </w:rPr>
        <w:t>تحقیقات</w:t>
      </w:r>
      <w:r w:rsidRPr="00CD0136">
        <w:rPr>
          <w:rFonts w:cs="B Zar"/>
          <w:szCs w:val="20"/>
          <w:rtl/>
        </w:rPr>
        <w:t xml:space="preserve"> </w:t>
      </w:r>
      <w:r w:rsidRPr="00CD0136">
        <w:rPr>
          <w:rFonts w:cs="B Zar" w:hint="cs"/>
          <w:szCs w:val="20"/>
          <w:rtl/>
        </w:rPr>
        <w:t>و</w:t>
      </w:r>
      <w:r w:rsidRPr="00CD0136">
        <w:rPr>
          <w:rFonts w:cs="B Zar"/>
          <w:szCs w:val="20"/>
          <w:rtl/>
        </w:rPr>
        <w:t xml:space="preserve"> </w:t>
      </w:r>
      <w:r w:rsidRPr="00CD0136">
        <w:rPr>
          <w:rFonts w:cs="B Zar" w:hint="cs"/>
          <w:szCs w:val="20"/>
          <w:rtl/>
        </w:rPr>
        <w:t>فناوری</w:t>
      </w:r>
      <w:r w:rsidRPr="00CD0136">
        <w:rPr>
          <w:rFonts w:cs="B Zar"/>
          <w:szCs w:val="20"/>
          <w:rtl/>
        </w:rPr>
        <w:t xml:space="preserve"> (۲۵</w:t>
      </w:r>
      <w:r>
        <w:rPr>
          <w:rFonts w:cs="B Zar" w:hint="cs"/>
          <w:szCs w:val="20"/>
          <w:rtl/>
        </w:rPr>
        <w:t xml:space="preserve"> </w:t>
      </w:r>
      <w:r w:rsidRPr="00CD0136">
        <w:rPr>
          <w:rFonts w:cs="B Zar"/>
          <w:szCs w:val="20"/>
          <w:rtl/>
        </w:rPr>
        <w:t>اسفند</w:t>
      </w:r>
      <w:r>
        <w:rPr>
          <w:rFonts w:cs="B Zar" w:hint="cs"/>
          <w:szCs w:val="20"/>
          <w:rtl/>
        </w:rPr>
        <w:t xml:space="preserve"> </w:t>
      </w:r>
      <w:r w:rsidRPr="00CD0136">
        <w:rPr>
          <w:rFonts w:cs="B Zar"/>
          <w:szCs w:val="20"/>
          <w:rtl/>
        </w:rPr>
        <w:t>۱۳۹۳):</w:t>
      </w:r>
    </w:p>
    <w:p w14:paraId="22E13F96" w14:textId="77777777" w:rsidR="0000590C" w:rsidRPr="00CD0136" w:rsidRDefault="0000590C" w:rsidP="00B86378">
      <w:pPr>
        <w:pStyle w:val="Table"/>
        <w:numPr>
          <w:ilvl w:val="0"/>
          <w:numId w:val="5"/>
        </w:numPr>
        <w:ind w:left="284" w:firstLine="227"/>
        <w:rPr>
          <w:rFonts w:cs="B Zar"/>
          <w:szCs w:val="20"/>
          <w:rtl/>
        </w:rPr>
      </w:pPr>
      <w:r w:rsidRPr="00CD0136">
        <w:rPr>
          <w:rFonts w:cs="B Zar"/>
          <w:szCs w:val="20"/>
          <w:rtl/>
        </w:rPr>
        <w:t>ا</w:t>
      </w:r>
      <w:r w:rsidRPr="00CD0136">
        <w:rPr>
          <w:rFonts w:cs="B Zar" w:hint="cs"/>
          <w:szCs w:val="20"/>
          <w:rtl/>
        </w:rPr>
        <w:t>ین</w:t>
      </w:r>
      <w:r w:rsidRPr="00CD0136">
        <w:rPr>
          <w:rFonts w:cs="B Zar"/>
          <w:szCs w:val="20"/>
          <w:rtl/>
        </w:rPr>
        <w:t xml:space="preserve"> </w:t>
      </w:r>
      <w:r>
        <w:rPr>
          <w:rFonts w:cs="B Zar" w:hint="cs"/>
          <w:szCs w:val="20"/>
          <w:u w:val="single"/>
          <w:rtl/>
        </w:rPr>
        <w:t>رساله</w:t>
      </w:r>
      <w:r w:rsidRPr="00CD0136">
        <w:rPr>
          <w:rFonts w:cs="B Zar"/>
          <w:szCs w:val="20"/>
          <w:rtl/>
        </w:rPr>
        <w:t xml:space="preserve"> </w:t>
      </w:r>
      <w:r>
        <w:rPr>
          <w:rFonts w:cs="B Zar" w:hint="cs"/>
          <w:szCs w:val="20"/>
          <w:rtl/>
        </w:rPr>
        <w:t>دستاورد پژوهش این‌جانب</w:t>
      </w:r>
      <w:r w:rsidRPr="00CD0136">
        <w:rPr>
          <w:rFonts w:cs="B Zar"/>
          <w:szCs w:val="20"/>
          <w:rtl/>
        </w:rPr>
        <w:t xml:space="preserve"> و </w:t>
      </w:r>
      <w:r w:rsidRPr="00CD0136">
        <w:rPr>
          <w:rFonts w:cs="B Zar" w:hint="cs"/>
          <w:szCs w:val="20"/>
          <w:rtl/>
        </w:rPr>
        <w:t>محتوای</w:t>
      </w:r>
      <w:r w:rsidRPr="00CD0136">
        <w:rPr>
          <w:rFonts w:cs="B Zar"/>
          <w:szCs w:val="20"/>
          <w:rtl/>
        </w:rPr>
        <w:t xml:space="preserve"> آن از </w:t>
      </w:r>
      <w:r w:rsidRPr="00CD0136">
        <w:rPr>
          <w:rFonts w:cs="B Zar" w:hint="cs"/>
          <w:szCs w:val="20"/>
          <w:rtl/>
        </w:rPr>
        <w:t>درستی</w:t>
      </w:r>
      <w:r w:rsidRPr="00CD0136">
        <w:rPr>
          <w:rFonts w:cs="B Zar"/>
          <w:szCs w:val="20"/>
          <w:rtl/>
        </w:rPr>
        <w:t xml:space="preserve"> و اصالت برخوردار است</w:t>
      </w:r>
      <w:r w:rsidRPr="00CD0136">
        <w:rPr>
          <w:rFonts w:cs="B Zar" w:hint="cs"/>
          <w:szCs w:val="20"/>
          <w:rtl/>
        </w:rPr>
        <w:t>؛</w:t>
      </w:r>
    </w:p>
    <w:p w14:paraId="365111CB" w14:textId="77777777" w:rsidR="0000590C" w:rsidRPr="00CD0136" w:rsidRDefault="0000590C" w:rsidP="00B86378">
      <w:pPr>
        <w:pStyle w:val="Table"/>
        <w:numPr>
          <w:ilvl w:val="0"/>
          <w:numId w:val="5"/>
        </w:numPr>
        <w:ind w:left="284" w:firstLine="227"/>
        <w:rPr>
          <w:rFonts w:cs="B Zar"/>
          <w:szCs w:val="20"/>
          <w:rtl/>
        </w:rPr>
      </w:pPr>
      <w:r w:rsidRPr="00CD0136">
        <w:rPr>
          <w:rFonts w:cs="B Zar"/>
          <w:szCs w:val="20"/>
          <w:rtl/>
        </w:rPr>
        <w:t xml:space="preserve">حقوق </w:t>
      </w:r>
      <w:r w:rsidRPr="00CD0136">
        <w:rPr>
          <w:rFonts w:cs="B Zar" w:hint="cs"/>
          <w:szCs w:val="20"/>
          <w:rtl/>
        </w:rPr>
        <w:t>معنوی</w:t>
      </w:r>
      <w:r w:rsidRPr="00CD0136">
        <w:rPr>
          <w:rFonts w:cs="B Zar"/>
          <w:szCs w:val="20"/>
          <w:rtl/>
        </w:rPr>
        <w:t xml:space="preserve"> </w:t>
      </w:r>
      <w:r w:rsidRPr="00CD0136">
        <w:rPr>
          <w:rFonts w:cs="B Zar" w:hint="cs"/>
          <w:szCs w:val="20"/>
          <w:rtl/>
        </w:rPr>
        <w:t>همۀ</w:t>
      </w:r>
      <w:r w:rsidRPr="00CD0136">
        <w:rPr>
          <w:rFonts w:cs="B Zar"/>
          <w:szCs w:val="20"/>
          <w:rtl/>
        </w:rPr>
        <w:t xml:space="preserve"> </w:t>
      </w:r>
      <w:r w:rsidRPr="00CD0136">
        <w:rPr>
          <w:rFonts w:cs="B Zar" w:hint="cs"/>
          <w:szCs w:val="20"/>
          <w:rtl/>
        </w:rPr>
        <w:t>کسانی</w:t>
      </w:r>
      <w:r w:rsidRPr="00CD0136">
        <w:rPr>
          <w:rFonts w:cs="B Zar"/>
          <w:szCs w:val="20"/>
          <w:rtl/>
        </w:rPr>
        <w:t xml:space="preserve"> </w:t>
      </w:r>
      <w:r w:rsidRPr="00CD0136">
        <w:rPr>
          <w:rFonts w:cs="B Zar" w:hint="cs"/>
          <w:szCs w:val="20"/>
          <w:rtl/>
        </w:rPr>
        <w:t>را</w:t>
      </w:r>
      <w:r w:rsidRPr="00CD0136">
        <w:rPr>
          <w:rFonts w:cs="B Zar"/>
          <w:szCs w:val="20"/>
          <w:rtl/>
        </w:rPr>
        <w:t xml:space="preserve"> که در به</w:t>
      </w:r>
      <w:r>
        <w:rPr>
          <w:rFonts w:cs="B Zar" w:hint="cs"/>
          <w:szCs w:val="20"/>
          <w:rtl/>
        </w:rPr>
        <w:t>‌</w:t>
      </w:r>
      <w:r w:rsidRPr="00CD0136">
        <w:rPr>
          <w:rFonts w:cs="B Zar"/>
          <w:szCs w:val="20"/>
          <w:rtl/>
        </w:rPr>
        <w:t>دست</w:t>
      </w:r>
      <w:r w:rsidRPr="00CD0136">
        <w:rPr>
          <w:rFonts w:cs="B Zar" w:hint="cs"/>
          <w:szCs w:val="20"/>
          <w:rtl/>
        </w:rPr>
        <w:t>‌‌</w:t>
      </w:r>
      <w:r w:rsidRPr="00CD0136">
        <w:rPr>
          <w:rFonts w:cs="B Zar"/>
          <w:szCs w:val="20"/>
          <w:rtl/>
        </w:rPr>
        <w:t>آمدن نتا</w:t>
      </w:r>
      <w:r w:rsidRPr="00CD0136">
        <w:rPr>
          <w:rFonts w:cs="B Zar" w:hint="cs"/>
          <w:szCs w:val="20"/>
          <w:rtl/>
        </w:rPr>
        <w:t>یج</w:t>
      </w:r>
      <w:r w:rsidRPr="00CD0136">
        <w:rPr>
          <w:rFonts w:cs="B Zar"/>
          <w:szCs w:val="20"/>
          <w:rtl/>
        </w:rPr>
        <w:t xml:space="preserve"> اصل</w:t>
      </w:r>
      <w:r w:rsidRPr="00CD0136">
        <w:rPr>
          <w:rFonts w:cs="B Zar" w:hint="cs"/>
          <w:szCs w:val="20"/>
          <w:rtl/>
        </w:rPr>
        <w:t>ی</w:t>
      </w:r>
      <w:r w:rsidRPr="00CD0136">
        <w:rPr>
          <w:rFonts w:cs="B Zar"/>
          <w:szCs w:val="20"/>
          <w:rtl/>
        </w:rPr>
        <w:t xml:space="preserve"> </w:t>
      </w:r>
      <w:r w:rsidRPr="00E443E8">
        <w:rPr>
          <w:rFonts w:cs="B Zar"/>
          <w:szCs w:val="20"/>
          <w:u w:val="single"/>
          <w:rtl/>
        </w:rPr>
        <w:t>رساله</w:t>
      </w:r>
      <w:r w:rsidRPr="00CD0136">
        <w:rPr>
          <w:rFonts w:cs="B Zar"/>
          <w:szCs w:val="20"/>
          <w:rtl/>
        </w:rPr>
        <w:t xml:space="preserve"> ت</w:t>
      </w:r>
      <w:r w:rsidRPr="00CD0136">
        <w:rPr>
          <w:rFonts w:cs="B Zar" w:hint="cs"/>
          <w:szCs w:val="20"/>
          <w:rtl/>
        </w:rPr>
        <w:t>أ</w:t>
      </w:r>
      <w:r w:rsidRPr="00CD0136">
        <w:rPr>
          <w:rFonts w:cs="B Zar"/>
          <w:szCs w:val="20"/>
          <w:rtl/>
        </w:rPr>
        <w:t>ث</w:t>
      </w:r>
      <w:r w:rsidRPr="00CD0136">
        <w:rPr>
          <w:rFonts w:cs="B Zar" w:hint="cs"/>
          <w:szCs w:val="20"/>
          <w:rtl/>
        </w:rPr>
        <w:t>یرگذار</w:t>
      </w:r>
      <w:r w:rsidRPr="00CD0136">
        <w:rPr>
          <w:rFonts w:cs="B Zar"/>
          <w:szCs w:val="20"/>
          <w:rtl/>
        </w:rPr>
        <w:t xml:space="preserve"> بوده‌اند</w:t>
      </w:r>
      <w:r w:rsidRPr="00CD0136">
        <w:rPr>
          <w:rFonts w:cs="B Zar" w:hint="cs"/>
          <w:szCs w:val="20"/>
          <w:rtl/>
        </w:rPr>
        <w:t>،</w:t>
      </w:r>
      <w:r w:rsidRPr="00CD0136">
        <w:rPr>
          <w:rFonts w:cs="B Zar"/>
          <w:szCs w:val="20"/>
          <w:rtl/>
        </w:rPr>
        <w:t xml:space="preserve"> </w:t>
      </w:r>
      <w:r w:rsidRPr="00CD0136">
        <w:rPr>
          <w:rFonts w:cs="B Zar" w:hint="cs"/>
          <w:szCs w:val="20"/>
          <w:rtl/>
        </w:rPr>
        <w:t>رعایت</w:t>
      </w:r>
      <w:r w:rsidRPr="00CD0136">
        <w:rPr>
          <w:rFonts w:cs="B Zar"/>
          <w:szCs w:val="20"/>
          <w:rtl/>
        </w:rPr>
        <w:t xml:space="preserve"> </w:t>
      </w:r>
      <w:r w:rsidRPr="00CD0136">
        <w:rPr>
          <w:rFonts w:cs="B Zar" w:hint="cs"/>
          <w:szCs w:val="20"/>
          <w:rtl/>
        </w:rPr>
        <w:t>کرده‌ام</w:t>
      </w:r>
      <w:r w:rsidRPr="00CD0136">
        <w:rPr>
          <w:rFonts w:cs="B Zar"/>
          <w:szCs w:val="20"/>
          <w:rtl/>
        </w:rPr>
        <w:t xml:space="preserve"> </w:t>
      </w:r>
      <w:r w:rsidRPr="00CD0136">
        <w:rPr>
          <w:rFonts w:cs="B Zar" w:hint="cs"/>
          <w:szCs w:val="20"/>
          <w:rtl/>
        </w:rPr>
        <w:t>و</w:t>
      </w:r>
      <w:r w:rsidRPr="00CD0136">
        <w:rPr>
          <w:rFonts w:cs="B Zar"/>
          <w:szCs w:val="20"/>
          <w:rtl/>
        </w:rPr>
        <w:t xml:space="preserve"> </w:t>
      </w:r>
      <w:r w:rsidRPr="00CD0136">
        <w:rPr>
          <w:rFonts w:cs="B Zar" w:hint="cs"/>
          <w:szCs w:val="20"/>
          <w:rtl/>
        </w:rPr>
        <w:t>هنگام</w:t>
      </w:r>
      <w:r w:rsidRPr="00CD0136">
        <w:rPr>
          <w:rFonts w:cs="B Zar"/>
          <w:szCs w:val="20"/>
          <w:rtl/>
        </w:rPr>
        <w:t xml:space="preserve"> </w:t>
      </w:r>
      <w:r w:rsidRPr="00CD0136">
        <w:rPr>
          <w:rFonts w:cs="B Zar" w:hint="cs"/>
          <w:szCs w:val="20"/>
          <w:rtl/>
        </w:rPr>
        <w:t>کاربرد</w:t>
      </w:r>
      <w:r w:rsidRPr="00CD0136">
        <w:rPr>
          <w:rFonts w:cs="B Zar"/>
          <w:szCs w:val="20"/>
          <w:rtl/>
        </w:rPr>
        <w:t xml:space="preserve"> </w:t>
      </w:r>
      <w:r w:rsidRPr="00CD0136">
        <w:rPr>
          <w:rFonts w:cs="B Zar" w:hint="cs"/>
          <w:szCs w:val="20"/>
          <w:rtl/>
        </w:rPr>
        <w:t>دستاورد</w:t>
      </w:r>
      <w:r w:rsidRPr="00CD0136">
        <w:rPr>
          <w:rFonts w:cs="B Zar"/>
          <w:szCs w:val="20"/>
          <w:rtl/>
        </w:rPr>
        <w:t xml:space="preserve"> </w:t>
      </w:r>
      <w:r w:rsidRPr="00CD0136">
        <w:rPr>
          <w:rFonts w:cs="B Zar" w:hint="cs"/>
          <w:szCs w:val="20"/>
          <w:rtl/>
        </w:rPr>
        <w:t>پژوهش‌های</w:t>
      </w:r>
      <w:r w:rsidRPr="00CD0136">
        <w:rPr>
          <w:rFonts w:cs="B Zar"/>
          <w:szCs w:val="20"/>
          <w:rtl/>
        </w:rPr>
        <w:t xml:space="preserve"> </w:t>
      </w:r>
      <w:r w:rsidRPr="00CD0136">
        <w:rPr>
          <w:rFonts w:cs="B Zar" w:hint="cs"/>
          <w:szCs w:val="20"/>
          <w:rtl/>
        </w:rPr>
        <w:t>دیگران</w:t>
      </w:r>
      <w:r w:rsidRPr="00CD0136">
        <w:rPr>
          <w:rFonts w:cs="B Zar"/>
          <w:szCs w:val="20"/>
          <w:rtl/>
        </w:rPr>
        <w:t xml:space="preserve"> </w:t>
      </w:r>
      <w:r w:rsidRPr="00CD0136">
        <w:rPr>
          <w:rFonts w:cs="B Zar" w:hint="cs"/>
          <w:szCs w:val="20"/>
          <w:rtl/>
        </w:rPr>
        <w:t>در</w:t>
      </w:r>
      <w:r w:rsidRPr="00CD0136">
        <w:rPr>
          <w:rFonts w:cs="B Zar"/>
          <w:szCs w:val="20"/>
          <w:rtl/>
        </w:rPr>
        <w:t xml:space="preserve"> </w:t>
      </w:r>
      <w:r w:rsidRPr="00CD0136">
        <w:rPr>
          <w:rFonts w:cs="B Zar" w:hint="cs"/>
          <w:szCs w:val="20"/>
          <w:rtl/>
        </w:rPr>
        <w:t>آن،</w:t>
      </w:r>
      <w:r w:rsidRPr="00CD0136">
        <w:rPr>
          <w:rFonts w:cs="B Zar"/>
          <w:szCs w:val="20"/>
          <w:rtl/>
        </w:rPr>
        <w:t xml:space="preserve"> ب</w:t>
      </w:r>
      <w:r w:rsidRPr="00CD0136">
        <w:rPr>
          <w:rFonts w:cs="B Zar" w:hint="cs"/>
          <w:szCs w:val="20"/>
          <w:rtl/>
        </w:rPr>
        <w:t>ا</w:t>
      </w:r>
      <w:r w:rsidRPr="00CD0136">
        <w:rPr>
          <w:rFonts w:cs="B Zar"/>
          <w:szCs w:val="20"/>
          <w:rtl/>
        </w:rPr>
        <w:t xml:space="preserve"> </w:t>
      </w:r>
      <w:r w:rsidRPr="00CD0136">
        <w:rPr>
          <w:rFonts w:cs="B Zar" w:hint="cs"/>
          <w:szCs w:val="20"/>
          <w:rtl/>
        </w:rPr>
        <w:t>دقت</w:t>
      </w:r>
      <w:r w:rsidRPr="00CD0136">
        <w:rPr>
          <w:rFonts w:cs="B Zar"/>
          <w:szCs w:val="20"/>
          <w:rtl/>
        </w:rPr>
        <w:t xml:space="preserve"> </w:t>
      </w:r>
      <w:r w:rsidRPr="00CD0136">
        <w:rPr>
          <w:rFonts w:cs="B Zar" w:hint="cs"/>
          <w:szCs w:val="20"/>
          <w:rtl/>
        </w:rPr>
        <w:t>و</w:t>
      </w:r>
      <w:r w:rsidRPr="00CD0136">
        <w:rPr>
          <w:rFonts w:cs="B Zar"/>
          <w:szCs w:val="20"/>
          <w:rtl/>
        </w:rPr>
        <w:t xml:space="preserve"> </w:t>
      </w:r>
      <w:r w:rsidRPr="00CD0136">
        <w:rPr>
          <w:rFonts w:cs="B Zar" w:hint="cs"/>
          <w:szCs w:val="20"/>
          <w:rtl/>
        </w:rPr>
        <w:t>به‌درستی</w:t>
      </w:r>
      <w:r w:rsidRPr="00CD0136">
        <w:rPr>
          <w:rFonts w:cs="B Zar"/>
          <w:szCs w:val="20"/>
          <w:rtl/>
        </w:rPr>
        <w:t xml:space="preserve"> </w:t>
      </w:r>
      <w:r w:rsidRPr="00CD0136">
        <w:rPr>
          <w:rFonts w:cs="B Zar" w:hint="cs"/>
          <w:szCs w:val="20"/>
          <w:rtl/>
        </w:rPr>
        <w:t>به</w:t>
      </w:r>
      <w:r w:rsidRPr="00CD0136">
        <w:rPr>
          <w:rFonts w:cs="B Zar"/>
          <w:szCs w:val="20"/>
          <w:rtl/>
        </w:rPr>
        <w:t xml:space="preserve"> </w:t>
      </w:r>
      <w:r w:rsidRPr="00CD0136">
        <w:rPr>
          <w:rFonts w:cs="B Zar" w:hint="cs"/>
          <w:szCs w:val="20"/>
          <w:rtl/>
        </w:rPr>
        <w:t>آن‌ها</w:t>
      </w:r>
      <w:r w:rsidRPr="00CD0136">
        <w:rPr>
          <w:rFonts w:cs="B Zar"/>
          <w:szCs w:val="20"/>
          <w:rtl/>
        </w:rPr>
        <w:t xml:space="preserve"> </w:t>
      </w:r>
      <w:r w:rsidRPr="00CD0136">
        <w:rPr>
          <w:rFonts w:cs="B Zar" w:hint="cs"/>
          <w:szCs w:val="20"/>
          <w:rtl/>
        </w:rPr>
        <w:t>استناد</w:t>
      </w:r>
      <w:r w:rsidRPr="00CD0136">
        <w:rPr>
          <w:rFonts w:cs="B Zar"/>
          <w:szCs w:val="20"/>
          <w:rtl/>
        </w:rPr>
        <w:t xml:space="preserve"> </w:t>
      </w:r>
      <w:r w:rsidRPr="00CD0136">
        <w:rPr>
          <w:rFonts w:cs="B Zar" w:hint="cs"/>
          <w:szCs w:val="20"/>
          <w:rtl/>
        </w:rPr>
        <w:t>کرده‌ام؛</w:t>
      </w:r>
    </w:p>
    <w:p w14:paraId="5F246A57" w14:textId="77777777" w:rsidR="0000590C" w:rsidRPr="00CD0136" w:rsidRDefault="0000590C" w:rsidP="00B86378">
      <w:pPr>
        <w:pStyle w:val="Table"/>
        <w:numPr>
          <w:ilvl w:val="0"/>
          <w:numId w:val="5"/>
        </w:numPr>
        <w:ind w:left="284" w:firstLine="227"/>
        <w:rPr>
          <w:rFonts w:cs="B Zar"/>
          <w:szCs w:val="20"/>
          <w:rtl/>
        </w:rPr>
      </w:pPr>
      <w:r w:rsidRPr="00CD0136">
        <w:rPr>
          <w:rFonts w:cs="B Zar"/>
          <w:szCs w:val="20"/>
          <w:rtl/>
        </w:rPr>
        <w:t>ا</w:t>
      </w:r>
      <w:r w:rsidRPr="00CD0136">
        <w:rPr>
          <w:rFonts w:cs="B Zar" w:hint="cs"/>
          <w:szCs w:val="20"/>
          <w:rtl/>
        </w:rPr>
        <w:t>ین</w:t>
      </w:r>
      <w:r w:rsidRPr="00CD0136">
        <w:rPr>
          <w:rFonts w:cs="B Zar"/>
          <w:szCs w:val="20"/>
          <w:rtl/>
        </w:rPr>
        <w:t xml:space="preserve"> </w:t>
      </w:r>
      <w:r w:rsidRPr="00E443E8">
        <w:rPr>
          <w:rFonts w:cs="B Zar"/>
          <w:szCs w:val="20"/>
          <w:u w:val="single"/>
          <w:rtl/>
        </w:rPr>
        <w:t>رساله</w:t>
      </w:r>
      <w:r w:rsidRPr="00CD0136">
        <w:rPr>
          <w:rFonts w:cs="B Zar"/>
          <w:szCs w:val="20"/>
          <w:rtl/>
        </w:rPr>
        <w:t xml:space="preserve"> و محتوا</w:t>
      </w:r>
      <w:r w:rsidRPr="00CD0136">
        <w:rPr>
          <w:rFonts w:cs="B Zar" w:hint="cs"/>
          <w:szCs w:val="20"/>
          <w:rtl/>
        </w:rPr>
        <w:t>ی</w:t>
      </w:r>
      <w:r w:rsidRPr="00CD0136">
        <w:rPr>
          <w:rFonts w:cs="B Zar"/>
          <w:szCs w:val="20"/>
          <w:rtl/>
        </w:rPr>
        <w:t xml:space="preserve"> آن را تاکنون </w:t>
      </w:r>
      <w:r w:rsidRPr="00CD0136">
        <w:rPr>
          <w:rFonts w:cs="B Zar" w:hint="cs"/>
          <w:szCs w:val="20"/>
          <w:rtl/>
        </w:rPr>
        <w:t>این‌جانب</w:t>
      </w:r>
      <w:r w:rsidRPr="00CD0136">
        <w:rPr>
          <w:rFonts w:cs="B Zar"/>
          <w:szCs w:val="20"/>
          <w:rtl/>
        </w:rPr>
        <w:t xml:space="preserve"> </w:t>
      </w:r>
      <w:r w:rsidRPr="00CD0136">
        <w:rPr>
          <w:rFonts w:cs="B Zar" w:hint="cs"/>
          <w:szCs w:val="20"/>
          <w:rtl/>
        </w:rPr>
        <w:t>یا</w:t>
      </w:r>
      <w:r w:rsidRPr="00CD0136">
        <w:rPr>
          <w:rFonts w:cs="B Zar"/>
          <w:szCs w:val="20"/>
          <w:rtl/>
        </w:rPr>
        <w:t xml:space="preserve"> </w:t>
      </w:r>
      <w:r w:rsidRPr="00CD0136">
        <w:rPr>
          <w:rFonts w:cs="B Zar" w:hint="cs"/>
          <w:szCs w:val="20"/>
          <w:rtl/>
        </w:rPr>
        <w:t>کس</w:t>
      </w:r>
      <w:r w:rsidRPr="00CD0136">
        <w:rPr>
          <w:rFonts w:cs="B Zar"/>
          <w:szCs w:val="20"/>
          <w:rtl/>
        </w:rPr>
        <w:t xml:space="preserve"> </w:t>
      </w:r>
      <w:r w:rsidRPr="00CD0136">
        <w:rPr>
          <w:rFonts w:cs="B Zar" w:hint="cs"/>
          <w:szCs w:val="20"/>
          <w:rtl/>
        </w:rPr>
        <w:t>دیگری</w:t>
      </w:r>
      <w:r w:rsidRPr="00CD0136">
        <w:rPr>
          <w:rFonts w:cs="B Zar"/>
          <w:szCs w:val="20"/>
          <w:rtl/>
        </w:rPr>
        <w:t xml:space="preserve"> </w:t>
      </w:r>
      <w:r w:rsidRPr="00CD0136">
        <w:rPr>
          <w:rFonts w:cs="B Zar" w:hint="cs"/>
          <w:szCs w:val="20"/>
          <w:rtl/>
        </w:rPr>
        <w:t>برای</w:t>
      </w:r>
      <w:r w:rsidRPr="00CD0136">
        <w:rPr>
          <w:rFonts w:cs="B Zar"/>
          <w:szCs w:val="20"/>
          <w:rtl/>
        </w:rPr>
        <w:t xml:space="preserve"> </w:t>
      </w:r>
      <w:r w:rsidRPr="00CD0136">
        <w:rPr>
          <w:rFonts w:cs="B Zar" w:hint="cs"/>
          <w:szCs w:val="20"/>
          <w:rtl/>
        </w:rPr>
        <w:t>دریافت</w:t>
      </w:r>
      <w:r w:rsidRPr="00CD0136">
        <w:rPr>
          <w:rFonts w:cs="B Zar"/>
          <w:szCs w:val="20"/>
          <w:rtl/>
        </w:rPr>
        <w:t xml:space="preserve"> </w:t>
      </w:r>
      <w:r w:rsidRPr="00CD0136">
        <w:rPr>
          <w:rFonts w:cs="B Zar" w:hint="cs"/>
          <w:szCs w:val="20"/>
          <w:rtl/>
        </w:rPr>
        <w:t>هیچ‌</w:t>
      </w:r>
      <w:r w:rsidRPr="00CD0136">
        <w:rPr>
          <w:rFonts w:cs="B Zar"/>
          <w:szCs w:val="20"/>
          <w:rtl/>
        </w:rPr>
        <w:t xml:space="preserve">گونه مدرک </w:t>
      </w:r>
      <w:r w:rsidRPr="00CD0136">
        <w:rPr>
          <w:rFonts w:cs="B Zar" w:hint="cs"/>
          <w:szCs w:val="20"/>
          <w:rtl/>
        </w:rPr>
        <w:t>یا</w:t>
      </w:r>
      <w:r w:rsidRPr="00CD0136">
        <w:rPr>
          <w:rFonts w:cs="B Zar"/>
          <w:szCs w:val="20"/>
          <w:rtl/>
        </w:rPr>
        <w:t xml:space="preserve"> </w:t>
      </w:r>
      <w:r w:rsidRPr="00CD0136">
        <w:rPr>
          <w:rFonts w:cs="B Zar" w:hint="cs"/>
          <w:szCs w:val="20"/>
          <w:rtl/>
        </w:rPr>
        <w:t>امتیازی</w:t>
      </w:r>
      <w:r w:rsidRPr="00CD0136">
        <w:rPr>
          <w:rFonts w:cs="B Zar"/>
          <w:szCs w:val="20"/>
          <w:rtl/>
        </w:rPr>
        <w:t xml:space="preserve"> در </w:t>
      </w:r>
      <w:r w:rsidRPr="00CD0136">
        <w:rPr>
          <w:rFonts w:cs="B Zar" w:hint="cs"/>
          <w:szCs w:val="20"/>
          <w:rtl/>
        </w:rPr>
        <w:t>هیچ‌‌جا</w:t>
      </w:r>
      <w:r w:rsidRPr="00CD0136">
        <w:rPr>
          <w:rFonts w:cs="B Zar"/>
          <w:szCs w:val="20"/>
          <w:rtl/>
        </w:rPr>
        <w:t xml:space="preserve"> ارائه </w:t>
      </w:r>
      <w:r w:rsidRPr="00CD0136">
        <w:rPr>
          <w:rFonts w:cs="B Zar" w:hint="cs"/>
          <w:szCs w:val="20"/>
          <w:rtl/>
        </w:rPr>
        <w:t>نکرده‌ایم؛</w:t>
      </w:r>
    </w:p>
    <w:p w14:paraId="13108465" w14:textId="77777777" w:rsidR="0000590C" w:rsidRPr="00CD0136" w:rsidRDefault="0000590C" w:rsidP="00B86378">
      <w:pPr>
        <w:pStyle w:val="Table"/>
        <w:numPr>
          <w:ilvl w:val="0"/>
          <w:numId w:val="5"/>
        </w:numPr>
        <w:ind w:left="284" w:firstLine="227"/>
        <w:rPr>
          <w:rFonts w:cs="B Zar"/>
          <w:szCs w:val="20"/>
          <w:rtl/>
        </w:rPr>
      </w:pPr>
      <w:r w:rsidRPr="00CD0136">
        <w:rPr>
          <w:rFonts w:cs="B Zar"/>
          <w:szCs w:val="20"/>
          <w:rtl/>
        </w:rPr>
        <w:t>هم</w:t>
      </w:r>
      <w:r w:rsidRPr="00CD0136">
        <w:rPr>
          <w:rFonts w:cs="B Zar" w:hint="cs"/>
          <w:szCs w:val="20"/>
          <w:rtl/>
        </w:rPr>
        <w:t>ۀ</w:t>
      </w:r>
      <w:r w:rsidRPr="00CD0136">
        <w:rPr>
          <w:rFonts w:cs="B Zar"/>
          <w:szCs w:val="20"/>
          <w:rtl/>
        </w:rPr>
        <w:t xml:space="preserve"> حقوق </w:t>
      </w:r>
      <w:r w:rsidRPr="00CD0136">
        <w:rPr>
          <w:rFonts w:cs="B Zar" w:hint="cs"/>
          <w:szCs w:val="20"/>
          <w:rtl/>
        </w:rPr>
        <w:t>مادی</w:t>
      </w:r>
      <w:r w:rsidRPr="00CD0136">
        <w:rPr>
          <w:rFonts w:cs="B Zar"/>
          <w:szCs w:val="20"/>
          <w:rtl/>
        </w:rPr>
        <w:t xml:space="preserve"> </w:t>
      </w:r>
      <w:r w:rsidRPr="00CD0136">
        <w:rPr>
          <w:rFonts w:cs="B Zar" w:hint="cs"/>
          <w:szCs w:val="20"/>
          <w:rtl/>
        </w:rPr>
        <w:t>این</w:t>
      </w:r>
      <w:r w:rsidRPr="00CD0136">
        <w:rPr>
          <w:rFonts w:cs="B Zar"/>
          <w:szCs w:val="20"/>
          <w:rtl/>
        </w:rPr>
        <w:t xml:space="preserve"> </w:t>
      </w:r>
      <w:r>
        <w:rPr>
          <w:rFonts w:cs="B Zar" w:hint="cs"/>
          <w:szCs w:val="20"/>
          <w:u w:val="single"/>
          <w:rtl/>
        </w:rPr>
        <w:t>رساله</w:t>
      </w:r>
      <w:r w:rsidRPr="00F13D54">
        <w:rPr>
          <w:rFonts w:cs="B Zar"/>
          <w:szCs w:val="20"/>
          <w:u w:val="single"/>
          <w:rtl/>
        </w:rPr>
        <w:t xml:space="preserve"> </w:t>
      </w:r>
      <w:r w:rsidRPr="00CD0136">
        <w:rPr>
          <w:rFonts w:cs="B Zar"/>
          <w:szCs w:val="20"/>
          <w:rtl/>
        </w:rPr>
        <w:t xml:space="preserve">از آن </w:t>
      </w:r>
      <w:r w:rsidRPr="00CD0136">
        <w:rPr>
          <w:rFonts w:cs="B Zar" w:hint="cs"/>
          <w:szCs w:val="20"/>
          <w:u w:val="single"/>
          <w:rtl/>
        </w:rPr>
        <w:t>دانشگاه</w:t>
      </w:r>
      <w:r w:rsidRPr="00CD0136">
        <w:rPr>
          <w:rFonts w:cs="B Zar"/>
          <w:szCs w:val="20"/>
          <w:u w:val="single"/>
          <w:rtl/>
        </w:rPr>
        <w:t xml:space="preserve"> </w:t>
      </w:r>
      <w:r>
        <w:rPr>
          <w:rFonts w:cs="B Zar" w:hint="cs"/>
          <w:szCs w:val="20"/>
          <w:u w:val="single"/>
          <w:rtl/>
        </w:rPr>
        <w:t>شهید بهشتی</w:t>
      </w:r>
      <w:r w:rsidRPr="00CD0136">
        <w:rPr>
          <w:rFonts w:cs="B Zar"/>
          <w:szCs w:val="20"/>
          <w:rtl/>
        </w:rPr>
        <w:t xml:space="preserve"> است و </w:t>
      </w:r>
      <w:r w:rsidRPr="00CD0136">
        <w:rPr>
          <w:rFonts w:cs="B Zar" w:hint="cs"/>
          <w:szCs w:val="20"/>
          <w:rtl/>
        </w:rPr>
        <w:t>آثار</w:t>
      </w:r>
      <w:r w:rsidRPr="00CD0136">
        <w:rPr>
          <w:rFonts w:cs="B Zar"/>
          <w:szCs w:val="20"/>
          <w:rtl/>
        </w:rPr>
        <w:t xml:space="preserve"> برگرفته از آن با </w:t>
      </w:r>
      <w:r w:rsidRPr="00CD0136">
        <w:rPr>
          <w:rFonts w:cs="B Zar" w:hint="cs"/>
          <w:szCs w:val="20"/>
          <w:rtl/>
        </w:rPr>
        <w:t>وابستگی</w:t>
      </w:r>
      <w:r w:rsidRPr="00CD0136">
        <w:rPr>
          <w:rFonts w:cs="B Zar"/>
          <w:szCs w:val="20"/>
          <w:rtl/>
        </w:rPr>
        <w:t xml:space="preserve"> </w:t>
      </w:r>
      <w:r w:rsidRPr="00CD0136">
        <w:rPr>
          <w:rFonts w:cs="B Zar" w:hint="cs"/>
          <w:szCs w:val="20"/>
          <w:rtl/>
        </w:rPr>
        <w:t>سازمانی</w:t>
      </w:r>
      <w:r w:rsidRPr="00E25E11">
        <w:rPr>
          <w:rFonts w:cs="B Zar"/>
          <w:szCs w:val="20"/>
          <w:rtl/>
        </w:rPr>
        <w:t xml:space="preserve"> </w:t>
      </w:r>
      <w:r w:rsidRPr="00CD0136">
        <w:rPr>
          <w:rFonts w:cs="B Zar" w:hint="cs"/>
          <w:szCs w:val="20"/>
          <w:u w:val="single"/>
          <w:rtl/>
        </w:rPr>
        <w:t>دانشگاه</w:t>
      </w:r>
      <w:r w:rsidRPr="00CD0136">
        <w:rPr>
          <w:rFonts w:cs="B Zar"/>
          <w:szCs w:val="20"/>
          <w:u w:val="single"/>
          <w:rtl/>
        </w:rPr>
        <w:t xml:space="preserve"> </w:t>
      </w:r>
      <w:r>
        <w:rPr>
          <w:rFonts w:cs="B Zar" w:hint="cs"/>
          <w:szCs w:val="20"/>
          <w:u w:val="single"/>
          <w:rtl/>
        </w:rPr>
        <w:t>شهید بهشتی</w:t>
      </w:r>
      <w:r w:rsidRPr="00CD0136">
        <w:rPr>
          <w:rFonts w:cs="B Zar"/>
          <w:szCs w:val="20"/>
          <w:rtl/>
        </w:rPr>
        <w:t xml:space="preserve"> </w:t>
      </w:r>
      <w:r w:rsidRPr="00CD0136">
        <w:rPr>
          <w:rFonts w:cs="B Zar" w:hint="cs"/>
          <w:szCs w:val="20"/>
          <w:rtl/>
        </w:rPr>
        <w:t>منتشر</w:t>
      </w:r>
      <w:r w:rsidRPr="00CD0136">
        <w:rPr>
          <w:rFonts w:cs="B Zar"/>
          <w:szCs w:val="20"/>
          <w:rtl/>
        </w:rPr>
        <w:t xml:space="preserve"> خواهد </w:t>
      </w:r>
      <w:r>
        <w:rPr>
          <w:rFonts w:cs="B Zar" w:hint="cs"/>
          <w:szCs w:val="20"/>
          <w:rtl/>
        </w:rPr>
        <w:t>شد</w:t>
      </w:r>
      <w:r w:rsidRPr="00CD0136">
        <w:rPr>
          <w:rFonts w:cs="B Zar" w:hint="cs"/>
          <w:szCs w:val="20"/>
          <w:rtl/>
        </w:rPr>
        <w:t>؛</w:t>
      </w:r>
    </w:p>
    <w:p w14:paraId="7BB3C2AC" w14:textId="77777777" w:rsidR="0000590C" w:rsidRPr="00CD0136" w:rsidRDefault="0000590C" w:rsidP="00B86378">
      <w:pPr>
        <w:pStyle w:val="Table"/>
        <w:numPr>
          <w:ilvl w:val="0"/>
          <w:numId w:val="5"/>
        </w:numPr>
        <w:ind w:left="284" w:firstLine="227"/>
        <w:rPr>
          <w:rFonts w:cs="B Zar"/>
          <w:szCs w:val="20"/>
          <w:rtl/>
        </w:rPr>
      </w:pPr>
      <w:r w:rsidRPr="00CD0136">
        <w:rPr>
          <w:rFonts w:cs="B Zar"/>
          <w:szCs w:val="20"/>
          <w:rtl/>
        </w:rPr>
        <w:t xml:space="preserve">در </w:t>
      </w:r>
      <w:r w:rsidRPr="00CD0136">
        <w:rPr>
          <w:rFonts w:cs="B Zar" w:hint="cs"/>
          <w:szCs w:val="20"/>
          <w:rtl/>
        </w:rPr>
        <w:t>همۀ</w:t>
      </w:r>
      <w:r w:rsidRPr="00CD0136">
        <w:rPr>
          <w:rFonts w:cs="B Zar"/>
          <w:szCs w:val="20"/>
          <w:rtl/>
        </w:rPr>
        <w:t xml:space="preserve"> </w:t>
      </w:r>
      <w:r w:rsidRPr="00CD0136">
        <w:rPr>
          <w:rFonts w:cs="B Zar" w:hint="cs"/>
          <w:szCs w:val="20"/>
          <w:rtl/>
        </w:rPr>
        <w:t>آثار</w:t>
      </w:r>
      <w:r w:rsidRPr="00CD0136">
        <w:rPr>
          <w:rFonts w:cs="B Zar"/>
          <w:szCs w:val="20"/>
          <w:rtl/>
        </w:rPr>
        <w:t xml:space="preserve"> برگرفته از ا</w:t>
      </w:r>
      <w:r w:rsidRPr="00CD0136">
        <w:rPr>
          <w:rFonts w:cs="B Zar" w:hint="cs"/>
          <w:szCs w:val="20"/>
          <w:rtl/>
        </w:rPr>
        <w:t>ین</w:t>
      </w:r>
      <w:r w:rsidRPr="00CD0136">
        <w:rPr>
          <w:rFonts w:cs="B Zar"/>
          <w:szCs w:val="20"/>
          <w:rtl/>
        </w:rPr>
        <w:t xml:space="preserve"> </w:t>
      </w:r>
      <w:r>
        <w:rPr>
          <w:rFonts w:cs="B Zar" w:hint="cs"/>
          <w:szCs w:val="20"/>
          <w:u w:val="single"/>
          <w:rtl/>
        </w:rPr>
        <w:t>رساله</w:t>
      </w:r>
      <w:r w:rsidRPr="00CD0136">
        <w:rPr>
          <w:rFonts w:cs="B Zar"/>
          <w:szCs w:val="20"/>
          <w:rtl/>
        </w:rPr>
        <w:t>، ن</w:t>
      </w:r>
      <w:r w:rsidRPr="00E25E11">
        <w:rPr>
          <w:rFonts w:cs="B Zar"/>
          <w:szCs w:val="20"/>
          <w:rtl/>
        </w:rPr>
        <w:t>ام استاد(ان) راهنما و اگر استاد</w:t>
      </w:r>
      <w:r w:rsidRPr="00CD0136">
        <w:rPr>
          <w:rFonts w:cs="B Zar"/>
          <w:szCs w:val="20"/>
          <w:rtl/>
        </w:rPr>
        <w:t xml:space="preserve"> راهنما</w:t>
      </w:r>
      <w:r>
        <w:rPr>
          <w:rFonts w:cs="B Zar" w:hint="cs"/>
          <w:szCs w:val="20"/>
          <w:rtl/>
        </w:rPr>
        <w:t>ی نخست</w:t>
      </w:r>
      <w:r w:rsidRPr="00CD0136">
        <w:rPr>
          <w:rFonts w:cs="B Zar"/>
          <w:szCs w:val="20"/>
          <w:rtl/>
        </w:rPr>
        <w:t xml:space="preserve"> تشخ</w:t>
      </w:r>
      <w:r w:rsidRPr="00CD0136">
        <w:rPr>
          <w:rFonts w:cs="B Zar" w:hint="cs"/>
          <w:szCs w:val="20"/>
          <w:rtl/>
        </w:rPr>
        <w:t>یص</w:t>
      </w:r>
      <w:r w:rsidRPr="00CD0136">
        <w:rPr>
          <w:rFonts w:cs="B Zar"/>
          <w:szCs w:val="20"/>
          <w:rtl/>
        </w:rPr>
        <w:t xml:space="preserve"> دهد، نام استاد(ان) مشاور و </w:t>
      </w:r>
      <w:r w:rsidRPr="00CD0136">
        <w:rPr>
          <w:rFonts w:cs="B Zar" w:hint="cs"/>
          <w:szCs w:val="20"/>
          <w:rtl/>
        </w:rPr>
        <w:t>نشانی</w:t>
      </w:r>
      <w:r w:rsidRPr="00CD0136">
        <w:rPr>
          <w:rFonts w:cs="B Zar"/>
          <w:szCs w:val="20"/>
          <w:rtl/>
        </w:rPr>
        <w:t xml:space="preserve"> </w:t>
      </w:r>
      <w:r w:rsidRPr="00CD0136">
        <w:rPr>
          <w:rFonts w:cs="B Zar" w:hint="cs"/>
          <w:szCs w:val="20"/>
          <w:rtl/>
        </w:rPr>
        <w:t>رایانامۀ</w:t>
      </w:r>
      <w:r w:rsidRPr="00CD0136">
        <w:rPr>
          <w:rFonts w:cs="B Zar"/>
          <w:szCs w:val="20"/>
          <w:rtl/>
        </w:rPr>
        <w:t xml:space="preserve"> </w:t>
      </w:r>
      <w:r w:rsidRPr="00CD0136">
        <w:rPr>
          <w:rFonts w:cs="B Zar" w:hint="cs"/>
          <w:szCs w:val="20"/>
          <w:rtl/>
        </w:rPr>
        <w:t>سازمانی</w:t>
      </w:r>
      <w:r w:rsidRPr="00CD0136">
        <w:rPr>
          <w:rFonts w:cs="B Zar"/>
          <w:szCs w:val="20"/>
          <w:rtl/>
        </w:rPr>
        <w:t xml:space="preserve"> آنان را </w:t>
      </w:r>
      <w:r w:rsidRPr="00CD0136">
        <w:rPr>
          <w:rFonts w:cs="B Zar" w:hint="cs"/>
          <w:szCs w:val="20"/>
          <w:rtl/>
        </w:rPr>
        <w:t>می‌آورم؛</w:t>
      </w:r>
    </w:p>
    <w:p w14:paraId="3A40323A" w14:textId="1C39000D" w:rsidR="0000590C" w:rsidRDefault="0000590C" w:rsidP="00B86378">
      <w:pPr>
        <w:pStyle w:val="Table"/>
        <w:numPr>
          <w:ilvl w:val="0"/>
          <w:numId w:val="5"/>
        </w:numPr>
        <w:ind w:left="284" w:firstLine="227"/>
        <w:rPr>
          <w:rFonts w:cs="B Zar"/>
          <w:szCs w:val="20"/>
          <w:rtl/>
        </w:rPr>
      </w:pPr>
      <w:r w:rsidRPr="00CD0136">
        <w:rPr>
          <w:rFonts w:cs="B Zar"/>
          <w:szCs w:val="20"/>
          <w:rtl/>
        </w:rPr>
        <w:t xml:space="preserve">در </w:t>
      </w:r>
      <w:r w:rsidRPr="00CD0136">
        <w:rPr>
          <w:rFonts w:cs="B Zar" w:hint="cs"/>
          <w:szCs w:val="20"/>
          <w:rtl/>
        </w:rPr>
        <w:t>همۀ</w:t>
      </w:r>
      <w:r w:rsidRPr="00CD0136">
        <w:rPr>
          <w:rFonts w:cs="B Zar"/>
          <w:szCs w:val="20"/>
          <w:rtl/>
        </w:rPr>
        <w:t xml:space="preserve"> </w:t>
      </w:r>
      <w:r w:rsidRPr="00CD0136">
        <w:rPr>
          <w:rFonts w:cs="B Zar" w:hint="cs"/>
          <w:szCs w:val="20"/>
          <w:rtl/>
        </w:rPr>
        <w:t>گام‌های</w:t>
      </w:r>
      <w:r w:rsidRPr="00CD0136">
        <w:rPr>
          <w:rFonts w:cs="B Zar"/>
          <w:szCs w:val="20"/>
          <w:rtl/>
        </w:rPr>
        <w:t xml:space="preserve"> </w:t>
      </w:r>
      <w:r w:rsidRPr="00CD0136">
        <w:rPr>
          <w:rFonts w:cs="B Zar" w:hint="cs"/>
          <w:szCs w:val="20"/>
          <w:rtl/>
        </w:rPr>
        <w:t>انجام</w:t>
      </w:r>
      <w:r w:rsidRPr="00CD0136">
        <w:rPr>
          <w:rFonts w:cs="B Zar"/>
          <w:szCs w:val="20"/>
          <w:rtl/>
        </w:rPr>
        <w:t xml:space="preserve"> </w:t>
      </w:r>
      <w:r w:rsidRPr="00CD0136">
        <w:rPr>
          <w:rFonts w:cs="B Zar" w:hint="cs"/>
          <w:szCs w:val="20"/>
          <w:rtl/>
        </w:rPr>
        <w:t>این</w:t>
      </w:r>
      <w:r w:rsidRPr="00CD0136">
        <w:rPr>
          <w:rFonts w:cs="B Zar"/>
          <w:szCs w:val="20"/>
          <w:rtl/>
        </w:rPr>
        <w:t xml:space="preserve"> </w:t>
      </w:r>
      <w:r>
        <w:rPr>
          <w:rFonts w:cs="B Zar" w:hint="cs"/>
          <w:szCs w:val="20"/>
          <w:u w:val="single"/>
          <w:rtl/>
        </w:rPr>
        <w:t>رساله</w:t>
      </w:r>
      <w:r w:rsidRPr="00CD0136">
        <w:rPr>
          <w:rFonts w:cs="B Zar" w:hint="cs"/>
          <w:szCs w:val="20"/>
          <w:rtl/>
        </w:rPr>
        <w:t>،</w:t>
      </w:r>
      <w:r w:rsidRPr="00CD0136">
        <w:rPr>
          <w:rFonts w:cs="B Zar"/>
          <w:szCs w:val="20"/>
          <w:rtl/>
        </w:rPr>
        <w:t xml:space="preserve"> </w:t>
      </w:r>
      <w:r w:rsidRPr="00CD0136">
        <w:rPr>
          <w:rFonts w:cs="B Zar" w:hint="cs"/>
          <w:szCs w:val="20"/>
          <w:rtl/>
        </w:rPr>
        <w:t>هرگاه</w:t>
      </w:r>
      <w:r w:rsidRPr="00CD0136">
        <w:rPr>
          <w:rFonts w:cs="B Zar"/>
          <w:szCs w:val="20"/>
          <w:rtl/>
        </w:rPr>
        <w:t xml:space="preserve"> </w:t>
      </w:r>
      <w:r w:rsidRPr="00CD0136">
        <w:rPr>
          <w:rFonts w:cs="B Zar" w:hint="cs"/>
          <w:szCs w:val="20"/>
          <w:rtl/>
        </w:rPr>
        <w:t>به</w:t>
      </w:r>
      <w:r w:rsidRPr="00CD0136">
        <w:rPr>
          <w:rFonts w:cs="B Zar"/>
          <w:szCs w:val="20"/>
          <w:rtl/>
        </w:rPr>
        <w:t xml:space="preserve"> </w:t>
      </w:r>
      <w:r w:rsidRPr="00CD0136">
        <w:rPr>
          <w:rFonts w:cs="B Zar" w:hint="cs"/>
          <w:szCs w:val="20"/>
          <w:rtl/>
        </w:rPr>
        <w:t>اطلاعات</w:t>
      </w:r>
      <w:r w:rsidRPr="00CD0136">
        <w:rPr>
          <w:rFonts w:cs="B Zar"/>
          <w:szCs w:val="20"/>
          <w:rtl/>
        </w:rPr>
        <w:t xml:space="preserve"> </w:t>
      </w:r>
      <w:r w:rsidRPr="00CD0136">
        <w:rPr>
          <w:rFonts w:cs="B Zar" w:hint="cs"/>
          <w:szCs w:val="20"/>
          <w:rtl/>
        </w:rPr>
        <w:t>شخصی</w:t>
      </w:r>
      <w:r w:rsidRPr="00CD0136">
        <w:rPr>
          <w:rFonts w:cs="B Zar"/>
          <w:szCs w:val="20"/>
          <w:rtl/>
        </w:rPr>
        <w:t xml:space="preserve"> </w:t>
      </w:r>
      <w:r w:rsidRPr="00CD0136">
        <w:rPr>
          <w:rFonts w:cs="B Zar" w:hint="cs"/>
          <w:szCs w:val="20"/>
          <w:rtl/>
        </w:rPr>
        <w:t>افراد</w:t>
      </w:r>
      <w:r w:rsidRPr="00CD0136">
        <w:rPr>
          <w:rFonts w:cs="B Zar"/>
          <w:szCs w:val="20"/>
          <w:rtl/>
        </w:rPr>
        <w:t xml:space="preserve"> </w:t>
      </w:r>
      <w:r w:rsidRPr="00CD0136">
        <w:rPr>
          <w:rFonts w:cs="B Zar" w:hint="cs"/>
          <w:szCs w:val="20"/>
          <w:rtl/>
        </w:rPr>
        <w:t>یا</w:t>
      </w:r>
      <w:r w:rsidRPr="00CD0136">
        <w:rPr>
          <w:rFonts w:cs="B Zar"/>
          <w:szCs w:val="20"/>
          <w:rtl/>
        </w:rPr>
        <w:t xml:space="preserve"> </w:t>
      </w:r>
      <w:r w:rsidRPr="00CD0136">
        <w:rPr>
          <w:rFonts w:cs="B Zar" w:hint="cs"/>
          <w:szCs w:val="20"/>
          <w:rtl/>
        </w:rPr>
        <w:t>اطلاعات</w:t>
      </w:r>
      <w:r w:rsidRPr="00CD0136">
        <w:rPr>
          <w:rFonts w:cs="B Zar"/>
          <w:szCs w:val="20"/>
          <w:rtl/>
        </w:rPr>
        <w:t xml:space="preserve"> </w:t>
      </w:r>
      <w:r w:rsidRPr="00CD0136">
        <w:rPr>
          <w:rFonts w:cs="B Zar" w:hint="cs"/>
          <w:szCs w:val="20"/>
          <w:rtl/>
        </w:rPr>
        <w:t>سازمان‌ها</w:t>
      </w:r>
      <w:r w:rsidRPr="00CD0136">
        <w:rPr>
          <w:rFonts w:cs="B Zar"/>
          <w:szCs w:val="20"/>
          <w:rtl/>
        </w:rPr>
        <w:t xml:space="preserve"> </w:t>
      </w:r>
      <w:r w:rsidRPr="00CD0136">
        <w:rPr>
          <w:rFonts w:cs="B Zar" w:hint="cs"/>
          <w:szCs w:val="20"/>
          <w:rtl/>
        </w:rPr>
        <w:t>دسترسی</w:t>
      </w:r>
      <w:r w:rsidRPr="00CD0136">
        <w:rPr>
          <w:rFonts w:cs="B Zar"/>
          <w:szCs w:val="20"/>
          <w:rtl/>
        </w:rPr>
        <w:t xml:space="preserve"> </w:t>
      </w:r>
      <w:r w:rsidRPr="00CD0136">
        <w:rPr>
          <w:rFonts w:cs="B Zar" w:hint="cs"/>
          <w:szCs w:val="20"/>
          <w:rtl/>
        </w:rPr>
        <w:t>داشته</w:t>
      </w:r>
      <w:r w:rsidRPr="00CD0136">
        <w:rPr>
          <w:rFonts w:cs="B Zar"/>
          <w:szCs w:val="20"/>
          <w:rtl/>
        </w:rPr>
        <w:t xml:space="preserve"> </w:t>
      </w:r>
      <w:r w:rsidRPr="00CD0136">
        <w:rPr>
          <w:rFonts w:cs="B Zar" w:hint="cs"/>
          <w:szCs w:val="20"/>
          <w:rtl/>
        </w:rPr>
        <w:t>یا</w:t>
      </w:r>
      <w:r w:rsidRPr="00CD0136">
        <w:rPr>
          <w:rFonts w:cs="B Zar"/>
          <w:szCs w:val="20"/>
          <w:rtl/>
        </w:rPr>
        <w:t xml:space="preserve"> </w:t>
      </w:r>
      <w:r w:rsidRPr="00CD0136">
        <w:rPr>
          <w:rFonts w:cs="B Zar" w:hint="cs"/>
          <w:szCs w:val="20"/>
          <w:rtl/>
        </w:rPr>
        <w:t>آن‌ها</w:t>
      </w:r>
      <w:r w:rsidRPr="00CD0136">
        <w:rPr>
          <w:rFonts w:cs="B Zar"/>
          <w:szCs w:val="20"/>
          <w:rtl/>
        </w:rPr>
        <w:t xml:space="preserve"> </w:t>
      </w:r>
      <w:r w:rsidRPr="00CD0136">
        <w:rPr>
          <w:rFonts w:cs="B Zar" w:hint="cs"/>
          <w:szCs w:val="20"/>
          <w:rtl/>
        </w:rPr>
        <w:t>را</w:t>
      </w:r>
      <w:r w:rsidRPr="00CD0136">
        <w:rPr>
          <w:rFonts w:cs="B Zar"/>
          <w:szCs w:val="20"/>
          <w:rtl/>
        </w:rPr>
        <w:t xml:space="preserve"> </w:t>
      </w:r>
      <w:r w:rsidRPr="00CD0136">
        <w:rPr>
          <w:rFonts w:cs="B Zar" w:hint="cs"/>
          <w:szCs w:val="20"/>
          <w:rtl/>
        </w:rPr>
        <w:t>به‌کار</w:t>
      </w:r>
      <w:r w:rsidRPr="00CD0136">
        <w:rPr>
          <w:rFonts w:cs="B Zar"/>
          <w:szCs w:val="20"/>
          <w:rtl/>
        </w:rPr>
        <w:t xml:space="preserve"> </w:t>
      </w:r>
      <w:r w:rsidRPr="00CD0136">
        <w:rPr>
          <w:rFonts w:cs="B Zar" w:hint="cs"/>
          <w:szCs w:val="20"/>
          <w:rtl/>
        </w:rPr>
        <w:t>برده‌ام،</w:t>
      </w:r>
      <w:r w:rsidRPr="00CD0136">
        <w:rPr>
          <w:rFonts w:cs="B Zar"/>
          <w:szCs w:val="20"/>
          <w:rtl/>
        </w:rPr>
        <w:t xml:space="preserve"> </w:t>
      </w:r>
      <w:r w:rsidRPr="00CD0136">
        <w:rPr>
          <w:rFonts w:cs="B Zar" w:hint="cs"/>
          <w:szCs w:val="20"/>
          <w:rtl/>
        </w:rPr>
        <w:t>رازداری</w:t>
      </w:r>
      <w:r w:rsidRPr="00CD0136">
        <w:rPr>
          <w:rFonts w:cs="B Zar"/>
          <w:szCs w:val="20"/>
          <w:rtl/>
        </w:rPr>
        <w:t xml:space="preserve"> </w:t>
      </w:r>
      <w:r w:rsidRPr="00CD0136">
        <w:rPr>
          <w:rFonts w:cs="B Zar" w:hint="cs"/>
          <w:szCs w:val="20"/>
          <w:rtl/>
        </w:rPr>
        <w:t>و</w:t>
      </w:r>
      <w:r w:rsidRPr="00CD0136">
        <w:rPr>
          <w:rFonts w:cs="B Zar"/>
          <w:szCs w:val="20"/>
          <w:rtl/>
        </w:rPr>
        <w:t xml:space="preserve"> </w:t>
      </w:r>
      <w:r w:rsidRPr="00CD0136">
        <w:rPr>
          <w:rFonts w:cs="B Zar" w:hint="cs"/>
          <w:szCs w:val="20"/>
          <w:rtl/>
        </w:rPr>
        <w:t>اخلاق</w:t>
      </w:r>
      <w:r w:rsidRPr="00CD0136">
        <w:rPr>
          <w:rFonts w:cs="B Zar"/>
          <w:szCs w:val="20"/>
          <w:rtl/>
        </w:rPr>
        <w:t xml:space="preserve"> </w:t>
      </w:r>
      <w:r w:rsidRPr="00CD0136">
        <w:rPr>
          <w:rFonts w:cs="B Zar" w:hint="cs"/>
          <w:szCs w:val="20"/>
          <w:rtl/>
        </w:rPr>
        <w:t>پژوهش</w:t>
      </w:r>
      <w:r w:rsidRPr="00CD0136">
        <w:rPr>
          <w:rFonts w:cs="B Zar"/>
          <w:szCs w:val="20"/>
          <w:rtl/>
        </w:rPr>
        <w:t xml:space="preserve"> </w:t>
      </w:r>
      <w:r w:rsidRPr="00CD0136">
        <w:rPr>
          <w:rFonts w:cs="B Zar" w:hint="cs"/>
          <w:szCs w:val="20"/>
          <w:rtl/>
        </w:rPr>
        <w:t>را</w:t>
      </w:r>
      <w:r w:rsidRPr="00CD0136">
        <w:rPr>
          <w:rFonts w:cs="B Zar"/>
          <w:szCs w:val="20"/>
          <w:rtl/>
        </w:rPr>
        <w:t xml:space="preserve"> </w:t>
      </w:r>
      <w:r w:rsidRPr="00CD0136">
        <w:rPr>
          <w:rFonts w:cs="B Zar" w:hint="cs"/>
          <w:szCs w:val="20"/>
          <w:rtl/>
        </w:rPr>
        <w:t>رعایت</w:t>
      </w:r>
      <w:r w:rsidRPr="00CD0136">
        <w:rPr>
          <w:rFonts w:cs="B Zar"/>
          <w:szCs w:val="20"/>
          <w:rtl/>
        </w:rPr>
        <w:t xml:space="preserve"> </w:t>
      </w:r>
      <w:r w:rsidRPr="00CD0136">
        <w:rPr>
          <w:rFonts w:cs="B Zar" w:hint="cs"/>
          <w:szCs w:val="20"/>
          <w:rtl/>
        </w:rPr>
        <w:t>کرده‌</w:t>
      </w:r>
      <w:r>
        <w:rPr>
          <w:rFonts w:cs="B Zar" w:hint="cs"/>
          <w:szCs w:val="20"/>
          <w:rtl/>
        </w:rPr>
        <w:t xml:space="preserve"> ام.</w:t>
      </w:r>
      <w:r>
        <w:rPr>
          <w:rFonts w:cs="B Zar"/>
          <w:szCs w:val="20"/>
          <w:rtl/>
        </w:rPr>
        <w:br w:type="page"/>
      </w:r>
    </w:p>
    <w:p w14:paraId="51C3C55E" w14:textId="4A06D7E3" w:rsidR="0000590C" w:rsidRPr="0000590C" w:rsidRDefault="0000590C" w:rsidP="0000590C">
      <w:pPr>
        <w:pStyle w:val="Table"/>
        <w:spacing w:line="264" w:lineRule="auto"/>
        <w:jc w:val="both"/>
        <w:rPr>
          <w:rFonts w:asciiTheme="minorHAnsi" w:hAnsiTheme="minorHAnsi" w:cs="B Zar"/>
          <w:sz w:val="28"/>
          <w:szCs w:val="28"/>
          <w:rtl/>
        </w:rPr>
      </w:pPr>
      <w:r w:rsidRPr="0000590C">
        <w:rPr>
          <w:rFonts w:asciiTheme="minorHAnsi" w:hAnsiTheme="minorHAnsi" w:cs="B Zar" w:hint="cs"/>
          <w:sz w:val="28"/>
          <w:szCs w:val="28"/>
          <w:rtl/>
        </w:rPr>
        <w:lastRenderedPageBreak/>
        <w:t>فهرست مقاله های برگرفته شده از رساله</w:t>
      </w:r>
      <w:r>
        <w:rPr>
          <w:rFonts w:asciiTheme="minorHAnsi" w:hAnsiTheme="minorHAnsi" w:cs="B Zar" w:hint="cs"/>
          <w:sz w:val="28"/>
          <w:szCs w:val="28"/>
          <w:rtl/>
        </w:rPr>
        <w:t>:</w:t>
      </w:r>
    </w:p>
    <w:p w14:paraId="1A9766D5" w14:textId="77777777" w:rsidR="0000590C" w:rsidRPr="00A21519" w:rsidRDefault="0000590C" w:rsidP="0000590C">
      <w:pPr>
        <w:ind w:left="227" w:hanging="227"/>
        <w:jc w:val="both"/>
        <w:rPr>
          <w:rFonts w:hint="cs"/>
          <w:sz w:val="24"/>
          <w:szCs w:val="24"/>
          <w:rtl/>
          <w:lang w:bidi="fa-IR"/>
        </w:rPr>
      </w:pPr>
    </w:p>
    <w:sdt>
      <w:sdtPr>
        <w:rPr>
          <w:sz w:val="26"/>
        </w:rPr>
        <w:alias w:val="Example of paper"/>
        <w:tag w:val="Example of paper"/>
        <w:id w:val="246701920"/>
      </w:sdtPr>
      <w:sdtEndPr>
        <w:rPr>
          <w:sz w:val="22"/>
          <w:szCs w:val="22"/>
        </w:rPr>
      </w:sdtEndPr>
      <w:sdtContent>
        <w:p w14:paraId="3D50BFD0" w14:textId="5D0E28F8" w:rsidR="0000590C" w:rsidRPr="00961265" w:rsidRDefault="0000590C" w:rsidP="0000590C">
          <w:pPr>
            <w:bidi w:val="0"/>
            <w:ind w:left="227" w:hanging="227"/>
            <w:jc w:val="both"/>
            <w:rPr>
              <w:rStyle w:val="Strong"/>
              <w:b w:val="0"/>
              <w:bCs w:val="0"/>
              <w:sz w:val="24"/>
              <w:szCs w:val="24"/>
            </w:rPr>
          </w:pPr>
          <w:proofErr w:type="spellStart"/>
          <w:r w:rsidRPr="00961265">
            <w:rPr>
              <w:sz w:val="24"/>
              <w:szCs w:val="24"/>
            </w:rPr>
            <w:t>Saberi</w:t>
          </w:r>
          <w:proofErr w:type="spellEnd"/>
          <w:r w:rsidRPr="00961265">
            <w:rPr>
              <w:sz w:val="24"/>
              <w:szCs w:val="24"/>
            </w:rPr>
            <w:t>, M., Khosrowabadi, R., Khatibi, A., Misic, B. &amp; Jafari, G. R. Topological impact of negative links on the stability of resting-state brain network (Manuscript submitted for publication).</w:t>
          </w:r>
        </w:p>
      </w:sdtContent>
    </w:sdt>
    <w:p w14:paraId="5DDB5E82" w14:textId="77777777" w:rsidR="0000590C" w:rsidRDefault="0000590C" w:rsidP="0000590C">
      <w:pPr>
        <w:rPr>
          <w:rFonts w:hint="cs"/>
          <w:lang w:bidi="fa-IR"/>
        </w:rPr>
      </w:pPr>
    </w:p>
    <w:sdt>
      <w:sdtPr>
        <w:rPr>
          <w:sz w:val="26"/>
        </w:rPr>
        <w:alias w:val="Example of paper"/>
        <w:tag w:val="Example of paper"/>
        <w:id w:val="1604766746"/>
      </w:sdtPr>
      <w:sdtEndPr>
        <w:rPr>
          <w:sz w:val="22"/>
          <w:szCs w:val="22"/>
        </w:rPr>
      </w:sdtEndPr>
      <w:sdtContent>
        <w:p w14:paraId="43C59A29" w14:textId="77777777" w:rsidR="0000590C" w:rsidRDefault="0000590C" w:rsidP="0000590C">
          <w:pPr>
            <w:bidi w:val="0"/>
            <w:ind w:left="227" w:hanging="227"/>
            <w:jc w:val="both"/>
          </w:pPr>
          <w:proofErr w:type="spellStart"/>
          <w:r w:rsidRPr="00961265">
            <w:rPr>
              <w:sz w:val="24"/>
              <w:szCs w:val="24"/>
            </w:rPr>
            <w:t>Saberi</w:t>
          </w:r>
          <w:proofErr w:type="spellEnd"/>
          <w:r w:rsidRPr="00961265">
            <w:rPr>
              <w:sz w:val="24"/>
              <w:szCs w:val="24"/>
            </w:rPr>
            <w:t>, M., Khosrowabadi, R., Khatibi, A., Misic, B. &amp; Jafari, G. R. Requirement to change the brain functional network across the lifespan (Manuscript submitted for publication).</w:t>
          </w:r>
        </w:p>
      </w:sdtContent>
    </w:sdt>
    <w:p w14:paraId="55FB090F" w14:textId="26779A6F" w:rsidR="0000590C" w:rsidRDefault="0000590C" w:rsidP="0000590C">
      <w:pPr>
        <w:pStyle w:val="Table"/>
        <w:spacing w:line="264" w:lineRule="auto"/>
        <w:jc w:val="right"/>
        <w:rPr>
          <w:rFonts w:asciiTheme="minorHAnsi" w:hAnsiTheme="minorHAnsi" w:cs="B Zar"/>
          <w:szCs w:val="20"/>
          <w:rtl/>
        </w:rPr>
      </w:pPr>
      <w:r>
        <w:rPr>
          <w:rFonts w:asciiTheme="minorHAnsi" w:hAnsiTheme="minorHAnsi" w:cs="B Zar"/>
          <w:szCs w:val="20"/>
          <w:rtl/>
        </w:rPr>
        <w:br w:type="page"/>
      </w:r>
    </w:p>
    <w:p w14:paraId="734CAD5A" w14:textId="51E7EB87" w:rsidR="0000590C" w:rsidRPr="00C24282" w:rsidRDefault="0000590C" w:rsidP="00B86378">
      <w:pPr>
        <w:rPr>
          <w:sz w:val="16"/>
          <w:szCs w:val="20"/>
          <w:lang w:bidi="fa-IR"/>
        </w:rPr>
      </w:pPr>
      <w:r w:rsidRPr="00C24282">
        <w:rPr>
          <w:rFonts w:hint="cs"/>
          <w:sz w:val="16"/>
          <w:szCs w:val="20"/>
          <w:u w:val="single"/>
          <w:rtl/>
        </w:rPr>
        <w:lastRenderedPageBreak/>
        <w:t>مجید صابری</w:t>
      </w:r>
      <w:r w:rsidRPr="00C24282">
        <w:rPr>
          <w:sz w:val="16"/>
          <w:szCs w:val="20"/>
          <w:rtl/>
        </w:rPr>
        <w:t xml:space="preserve"> دانش‌آمو</w:t>
      </w:r>
      <w:r w:rsidRPr="00C24282">
        <w:rPr>
          <w:rFonts w:hint="cs"/>
          <w:sz w:val="16"/>
          <w:szCs w:val="20"/>
          <w:rtl/>
        </w:rPr>
        <w:t>ختۀ</w:t>
      </w:r>
      <w:r w:rsidRPr="00C24282">
        <w:rPr>
          <w:sz w:val="16"/>
          <w:szCs w:val="20"/>
          <w:rtl/>
        </w:rPr>
        <w:t xml:space="preserve"> </w:t>
      </w:r>
      <w:r w:rsidRPr="00C24282">
        <w:rPr>
          <w:sz w:val="16"/>
          <w:szCs w:val="20"/>
          <w:u w:val="single"/>
          <w:rtl/>
        </w:rPr>
        <w:t>دکتر</w:t>
      </w:r>
      <w:r w:rsidRPr="00C24282">
        <w:rPr>
          <w:rFonts w:hint="cs"/>
          <w:sz w:val="16"/>
          <w:szCs w:val="20"/>
          <w:u w:val="single"/>
          <w:rtl/>
        </w:rPr>
        <w:t>ی</w:t>
      </w:r>
      <w:r w:rsidRPr="00C24282">
        <w:rPr>
          <w:sz w:val="16"/>
          <w:szCs w:val="20"/>
          <w:u w:val="single"/>
          <w:rtl/>
        </w:rPr>
        <w:t xml:space="preserve"> تخصص</w:t>
      </w:r>
      <w:r w:rsidRPr="00C24282">
        <w:rPr>
          <w:rFonts w:hint="cs"/>
          <w:sz w:val="16"/>
          <w:szCs w:val="20"/>
          <w:u w:val="single"/>
          <w:rtl/>
        </w:rPr>
        <w:t>ی</w:t>
      </w:r>
      <w:r w:rsidRPr="00C24282">
        <w:rPr>
          <w:sz w:val="16"/>
          <w:szCs w:val="20"/>
          <w:rtl/>
        </w:rPr>
        <w:t xml:space="preserve"> رشتة </w:t>
      </w:r>
      <w:r w:rsidRPr="00C24282">
        <w:rPr>
          <w:rFonts w:hint="cs"/>
          <w:sz w:val="16"/>
          <w:szCs w:val="20"/>
          <w:u w:val="single"/>
          <w:rtl/>
        </w:rPr>
        <w:t>علوم شناختی</w:t>
      </w:r>
      <w:r w:rsidRPr="00C24282">
        <w:rPr>
          <w:sz w:val="16"/>
          <w:szCs w:val="20"/>
          <w:rtl/>
        </w:rPr>
        <w:t xml:space="preserve"> از</w:t>
      </w:r>
      <w:r w:rsidRPr="00C24282">
        <w:rPr>
          <w:sz w:val="16"/>
          <w:szCs w:val="20"/>
          <w:u w:val="single"/>
          <w:rtl/>
        </w:rPr>
        <w:t xml:space="preserve"> دانشگاه</w:t>
      </w:r>
      <w:r w:rsidRPr="00C24282">
        <w:rPr>
          <w:rFonts w:hint="cs"/>
          <w:sz w:val="16"/>
          <w:szCs w:val="20"/>
          <w:u w:val="single"/>
          <w:rtl/>
        </w:rPr>
        <w:t xml:space="preserve"> شهید بهشتی</w:t>
      </w:r>
      <w:r w:rsidRPr="00C24282">
        <w:rPr>
          <w:sz w:val="16"/>
          <w:szCs w:val="20"/>
          <w:rtl/>
        </w:rPr>
        <w:t xml:space="preserve"> در گرا</w:t>
      </w:r>
      <w:r w:rsidRPr="00C24282">
        <w:rPr>
          <w:rFonts w:hint="cs"/>
          <w:sz w:val="16"/>
          <w:szCs w:val="20"/>
          <w:rtl/>
        </w:rPr>
        <w:t>یش</w:t>
      </w:r>
      <w:r w:rsidRPr="00C24282">
        <w:rPr>
          <w:sz w:val="16"/>
          <w:szCs w:val="20"/>
          <w:rtl/>
        </w:rPr>
        <w:t xml:space="preserve"> </w:t>
      </w:r>
      <w:r w:rsidRPr="00C24282">
        <w:rPr>
          <w:rFonts w:hint="cs"/>
          <w:sz w:val="16"/>
          <w:szCs w:val="20"/>
          <w:u w:val="single"/>
          <w:rtl/>
        </w:rPr>
        <w:t>مدلسازی</w:t>
      </w:r>
      <w:r w:rsidR="00AF115F">
        <w:rPr>
          <w:rFonts w:hint="cs"/>
          <w:sz w:val="16"/>
          <w:szCs w:val="20"/>
          <w:u w:val="single"/>
          <w:rtl/>
        </w:rPr>
        <w:t xml:space="preserve"> شناختی</w:t>
      </w:r>
      <w:r w:rsidRPr="00C24282">
        <w:rPr>
          <w:sz w:val="16"/>
          <w:szCs w:val="20"/>
        </w:rPr>
        <w:t xml:space="preserve"> </w:t>
      </w:r>
      <w:r w:rsidRPr="00C24282">
        <w:rPr>
          <w:sz w:val="16"/>
          <w:szCs w:val="20"/>
          <w:rtl/>
        </w:rPr>
        <w:t xml:space="preserve">در سال </w:t>
      </w:r>
      <w:r w:rsidRPr="00C24282">
        <w:rPr>
          <w:sz w:val="16"/>
          <w:szCs w:val="20"/>
          <w:u w:val="single"/>
          <w:rtl/>
        </w:rPr>
        <w:t>139</w:t>
      </w:r>
      <w:r w:rsidRPr="00C24282">
        <w:rPr>
          <w:rFonts w:hint="cs"/>
          <w:sz w:val="16"/>
          <w:szCs w:val="20"/>
          <w:u w:val="single"/>
          <w:rtl/>
        </w:rPr>
        <w:t>9</w:t>
      </w:r>
      <w:r w:rsidRPr="00C24282">
        <w:rPr>
          <w:sz w:val="16"/>
          <w:szCs w:val="20"/>
          <w:rtl/>
        </w:rPr>
        <w:t xml:space="preserve"> است. او در سال </w:t>
      </w:r>
      <w:r w:rsidRPr="00C24282">
        <w:rPr>
          <w:sz w:val="16"/>
          <w:szCs w:val="20"/>
          <w:u w:val="single"/>
          <w:rtl/>
        </w:rPr>
        <w:t>13</w:t>
      </w:r>
      <w:r w:rsidRPr="00C24282">
        <w:rPr>
          <w:rFonts w:hint="cs"/>
          <w:sz w:val="16"/>
          <w:szCs w:val="20"/>
          <w:u w:val="single"/>
          <w:rtl/>
        </w:rPr>
        <w:t>93</w:t>
      </w:r>
      <w:r w:rsidRPr="00C24282">
        <w:rPr>
          <w:sz w:val="16"/>
          <w:szCs w:val="20"/>
          <w:rtl/>
        </w:rPr>
        <w:t xml:space="preserve"> </w:t>
      </w:r>
      <w:r w:rsidRPr="00C24282">
        <w:rPr>
          <w:sz w:val="16"/>
          <w:szCs w:val="20"/>
          <w:u w:val="single"/>
          <w:rtl/>
        </w:rPr>
        <w:t>کارشناس</w:t>
      </w:r>
      <w:r w:rsidRPr="00C24282">
        <w:rPr>
          <w:rFonts w:hint="cs"/>
          <w:sz w:val="16"/>
          <w:szCs w:val="20"/>
          <w:u w:val="single"/>
          <w:rtl/>
        </w:rPr>
        <w:t xml:space="preserve">ی </w:t>
      </w:r>
      <w:r w:rsidRPr="00C24282">
        <w:rPr>
          <w:sz w:val="16"/>
          <w:szCs w:val="20"/>
          <w:u w:val="single"/>
          <w:rtl/>
        </w:rPr>
        <w:t>ارشد</w:t>
      </w:r>
      <w:r w:rsidRPr="00C24282">
        <w:rPr>
          <w:rFonts w:hint="cs"/>
          <w:sz w:val="16"/>
          <w:szCs w:val="20"/>
          <w:rtl/>
        </w:rPr>
        <w:t xml:space="preserve"> خود را</w:t>
      </w:r>
      <w:r w:rsidRPr="00C24282">
        <w:rPr>
          <w:sz w:val="16"/>
          <w:szCs w:val="20"/>
          <w:rtl/>
        </w:rPr>
        <w:t xml:space="preserve"> از </w:t>
      </w:r>
      <w:r w:rsidRPr="00C24282">
        <w:rPr>
          <w:sz w:val="16"/>
          <w:szCs w:val="20"/>
          <w:u w:val="single"/>
          <w:rtl/>
        </w:rPr>
        <w:t xml:space="preserve">دانشگاه </w:t>
      </w:r>
      <w:r w:rsidRPr="00C24282">
        <w:rPr>
          <w:rFonts w:hint="cs"/>
          <w:sz w:val="16"/>
          <w:szCs w:val="20"/>
          <w:u w:val="single"/>
          <w:rtl/>
        </w:rPr>
        <w:t>صنعتی خواجه نصیر الدین طوسی</w:t>
      </w:r>
      <w:r w:rsidRPr="00C24282">
        <w:rPr>
          <w:sz w:val="16"/>
          <w:szCs w:val="20"/>
          <w:rtl/>
        </w:rPr>
        <w:t xml:space="preserve"> در </w:t>
      </w:r>
      <w:r w:rsidRPr="00C24282">
        <w:rPr>
          <w:rFonts w:hint="cs"/>
          <w:sz w:val="16"/>
          <w:szCs w:val="20"/>
          <w:rtl/>
        </w:rPr>
        <w:t>رشتۀ</w:t>
      </w:r>
      <w:r w:rsidRPr="00C24282">
        <w:rPr>
          <w:sz w:val="16"/>
          <w:szCs w:val="20"/>
          <w:rtl/>
        </w:rPr>
        <w:t xml:space="preserve"> </w:t>
      </w:r>
      <w:r w:rsidRPr="00C24282">
        <w:rPr>
          <w:rFonts w:hint="cs"/>
          <w:sz w:val="16"/>
          <w:szCs w:val="20"/>
          <w:u w:val="single"/>
          <w:rtl/>
        </w:rPr>
        <w:t>فیزیک</w:t>
      </w:r>
      <w:r w:rsidRPr="00C24282">
        <w:rPr>
          <w:rFonts w:hint="cs"/>
          <w:sz w:val="16"/>
          <w:szCs w:val="20"/>
          <w:rtl/>
        </w:rPr>
        <w:t xml:space="preserve"> گر</w:t>
      </w:r>
      <w:r w:rsidRPr="00C24282">
        <w:rPr>
          <w:sz w:val="16"/>
          <w:szCs w:val="20"/>
          <w:rtl/>
        </w:rPr>
        <w:t>ا</w:t>
      </w:r>
      <w:r w:rsidRPr="00C24282">
        <w:rPr>
          <w:rFonts w:hint="cs"/>
          <w:sz w:val="16"/>
          <w:szCs w:val="20"/>
          <w:rtl/>
        </w:rPr>
        <w:t>یش</w:t>
      </w:r>
      <w:r w:rsidRPr="00C24282">
        <w:rPr>
          <w:sz w:val="16"/>
          <w:szCs w:val="20"/>
          <w:rtl/>
        </w:rPr>
        <w:t xml:space="preserve"> </w:t>
      </w:r>
      <w:r w:rsidRPr="00C24282">
        <w:rPr>
          <w:rFonts w:hint="cs"/>
          <w:sz w:val="16"/>
          <w:szCs w:val="20"/>
          <w:u w:val="single"/>
          <w:rtl/>
        </w:rPr>
        <w:t>حالت جامد</w:t>
      </w:r>
      <w:r w:rsidRPr="00C24282">
        <w:rPr>
          <w:sz w:val="16"/>
          <w:szCs w:val="20"/>
          <w:rtl/>
        </w:rPr>
        <w:t xml:space="preserve"> </w:t>
      </w:r>
      <w:r w:rsidRPr="00C24282">
        <w:rPr>
          <w:rFonts w:hint="cs"/>
          <w:sz w:val="16"/>
          <w:szCs w:val="20"/>
          <w:rtl/>
        </w:rPr>
        <w:t xml:space="preserve">و </w:t>
      </w:r>
      <w:r w:rsidRPr="00C24282">
        <w:rPr>
          <w:rFonts w:hint="cs"/>
          <w:sz w:val="16"/>
          <w:szCs w:val="20"/>
          <w:u w:val="single"/>
          <w:rtl/>
        </w:rPr>
        <w:t>کارشناسی</w:t>
      </w:r>
      <w:r w:rsidRPr="00C24282">
        <w:rPr>
          <w:rFonts w:hint="cs"/>
          <w:sz w:val="16"/>
          <w:szCs w:val="20"/>
          <w:rtl/>
        </w:rPr>
        <w:t xml:space="preserve"> خود را در سال </w:t>
      </w:r>
      <w:r w:rsidRPr="00C24282">
        <w:rPr>
          <w:sz w:val="16"/>
          <w:szCs w:val="20"/>
          <w:u w:val="single"/>
          <w:rtl/>
        </w:rPr>
        <w:t>13</w:t>
      </w:r>
      <w:r w:rsidRPr="00C24282">
        <w:rPr>
          <w:rFonts w:hint="cs"/>
          <w:sz w:val="16"/>
          <w:szCs w:val="20"/>
          <w:u w:val="single"/>
          <w:rtl/>
        </w:rPr>
        <w:t>91</w:t>
      </w:r>
      <w:r w:rsidRPr="00C24282">
        <w:rPr>
          <w:rFonts w:hint="cs"/>
          <w:sz w:val="16"/>
          <w:szCs w:val="20"/>
          <w:rtl/>
        </w:rPr>
        <w:t xml:space="preserve"> از </w:t>
      </w:r>
      <w:r w:rsidRPr="00C24282">
        <w:rPr>
          <w:rFonts w:hint="cs"/>
          <w:sz w:val="16"/>
          <w:szCs w:val="20"/>
          <w:u w:val="single"/>
          <w:rtl/>
        </w:rPr>
        <w:t>دانشگاه</w:t>
      </w:r>
      <w:r w:rsidRPr="00C24282">
        <w:rPr>
          <w:sz w:val="16"/>
          <w:szCs w:val="20"/>
          <w:u w:val="single"/>
          <w:rtl/>
        </w:rPr>
        <w:t xml:space="preserve"> </w:t>
      </w:r>
      <w:r w:rsidRPr="00C24282">
        <w:rPr>
          <w:rFonts w:hint="cs"/>
          <w:sz w:val="16"/>
          <w:szCs w:val="20"/>
          <w:u w:val="single"/>
          <w:rtl/>
        </w:rPr>
        <w:t>صنعتی خواجه نصیر الدین طوسی</w:t>
      </w:r>
      <w:r w:rsidRPr="00C24282">
        <w:rPr>
          <w:rFonts w:hint="cs"/>
          <w:sz w:val="16"/>
          <w:szCs w:val="20"/>
          <w:rtl/>
        </w:rPr>
        <w:t xml:space="preserve"> در رشتة </w:t>
      </w:r>
      <w:r w:rsidRPr="00C24282">
        <w:rPr>
          <w:rFonts w:hint="cs"/>
          <w:sz w:val="16"/>
          <w:szCs w:val="20"/>
          <w:u w:val="single"/>
          <w:rtl/>
        </w:rPr>
        <w:t>فیزیک</w:t>
      </w:r>
      <w:r w:rsidRPr="00C24282">
        <w:rPr>
          <w:rFonts w:hint="cs"/>
          <w:sz w:val="16"/>
          <w:szCs w:val="20"/>
          <w:rtl/>
        </w:rPr>
        <w:t xml:space="preserve"> </w:t>
      </w:r>
      <w:r w:rsidRPr="00C24282">
        <w:rPr>
          <w:sz w:val="16"/>
          <w:szCs w:val="20"/>
          <w:rtl/>
        </w:rPr>
        <w:t>در</w:t>
      </w:r>
      <w:r w:rsidRPr="00C24282">
        <w:rPr>
          <w:rFonts w:hint="cs"/>
          <w:sz w:val="16"/>
          <w:szCs w:val="20"/>
          <w:rtl/>
        </w:rPr>
        <w:t>یافت</w:t>
      </w:r>
      <w:r w:rsidRPr="00C24282">
        <w:rPr>
          <w:sz w:val="16"/>
          <w:szCs w:val="20"/>
          <w:rtl/>
        </w:rPr>
        <w:t xml:space="preserve"> </w:t>
      </w:r>
      <w:r w:rsidRPr="00C24282">
        <w:rPr>
          <w:rFonts w:hint="cs"/>
          <w:sz w:val="16"/>
          <w:szCs w:val="20"/>
          <w:rtl/>
        </w:rPr>
        <w:t>کرد</w:t>
      </w:r>
      <w:r w:rsidRPr="00C24282">
        <w:rPr>
          <w:sz w:val="16"/>
          <w:szCs w:val="20"/>
          <w:rtl/>
        </w:rPr>
        <w:t>.</w:t>
      </w:r>
      <w:r w:rsidRPr="00C24282">
        <w:rPr>
          <w:rFonts w:hint="cs"/>
          <w:sz w:val="16"/>
          <w:szCs w:val="20"/>
          <w:rtl/>
        </w:rPr>
        <w:t xml:space="preserve"> </w:t>
      </w:r>
      <w:r w:rsidRPr="00C24282">
        <w:rPr>
          <w:sz w:val="16"/>
          <w:szCs w:val="20"/>
          <w:rtl/>
        </w:rPr>
        <w:t>زم</w:t>
      </w:r>
      <w:r w:rsidRPr="00C24282">
        <w:rPr>
          <w:rFonts w:hint="cs"/>
          <w:sz w:val="16"/>
          <w:szCs w:val="20"/>
          <w:rtl/>
        </w:rPr>
        <w:t>ینه‌های</w:t>
      </w:r>
      <w:r w:rsidRPr="00C24282">
        <w:rPr>
          <w:sz w:val="16"/>
          <w:szCs w:val="20"/>
          <w:rtl/>
        </w:rPr>
        <w:t xml:space="preserve"> پژوهش</w:t>
      </w:r>
      <w:r w:rsidRPr="00C24282">
        <w:rPr>
          <w:rFonts w:hint="cs"/>
          <w:sz w:val="16"/>
          <w:szCs w:val="20"/>
          <w:rtl/>
        </w:rPr>
        <w:t>ی</w:t>
      </w:r>
      <w:r w:rsidRPr="00C24282">
        <w:rPr>
          <w:sz w:val="16"/>
          <w:szCs w:val="20"/>
          <w:rtl/>
        </w:rPr>
        <w:t xml:space="preserve"> </w:t>
      </w:r>
      <w:r w:rsidRPr="00C24282">
        <w:rPr>
          <w:rFonts w:hint="cs"/>
          <w:sz w:val="16"/>
          <w:szCs w:val="20"/>
          <w:rtl/>
        </w:rPr>
        <w:t>او</w:t>
      </w:r>
      <w:r w:rsidRPr="00C24282">
        <w:rPr>
          <w:sz w:val="16"/>
          <w:szCs w:val="20"/>
          <w:rtl/>
        </w:rPr>
        <w:t xml:space="preserve"> </w:t>
      </w:r>
      <w:r w:rsidRPr="00C24282">
        <w:rPr>
          <w:rFonts w:hint="cs"/>
          <w:sz w:val="16"/>
          <w:szCs w:val="20"/>
          <w:rtl/>
        </w:rPr>
        <w:t xml:space="preserve">شبکه های مغزی و بالانس ساختاری </w:t>
      </w:r>
      <w:r w:rsidR="00080FF3">
        <w:rPr>
          <w:rFonts w:hint="cs"/>
          <w:sz w:val="16"/>
          <w:szCs w:val="20"/>
          <w:rtl/>
        </w:rPr>
        <w:t>می باشند</w:t>
      </w:r>
      <w:r w:rsidRPr="00C24282">
        <w:rPr>
          <w:sz w:val="16"/>
          <w:szCs w:val="20"/>
          <w:rtl/>
        </w:rPr>
        <w:t>.</w:t>
      </w:r>
    </w:p>
    <w:p w14:paraId="70ED858A" w14:textId="038FF659" w:rsidR="0000590C" w:rsidRDefault="00996CEC" w:rsidP="00B86378">
      <w:pPr>
        <w:pStyle w:val="Table"/>
        <w:jc w:val="right"/>
        <w:rPr>
          <w:rFonts w:asciiTheme="minorHAnsi" w:hAnsiTheme="minorHAnsi" w:cs="B Zar"/>
          <w:szCs w:val="20"/>
          <w:rtl/>
        </w:rPr>
      </w:pPr>
      <w:r>
        <w:rPr>
          <w:rFonts w:asciiTheme="minorHAnsi" w:hAnsiTheme="minorHAnsi" w:cs="B Zar"/>
          <w:szCs w:val="20"/>
          <w:rtl/>
        </w:rPr>
        <w:br w:type="page"/>
      </w:r>
    </w:p>
    <w:p w14:paraId="04E2A6F3" w14:textId="77777777" w:rsidR="0000590C" w:rsidRPr="006426BB" w:rsidRDefault="0000590C" w:rsidP="00B86378">
      <w:pPr>
        <w:pStyle w:val="Table"/>
        <w:numPr>
          <w:ilvl w:val="0"/>
          <w:numId w:val="5"/>
        </w:numPr>
        <w:ind w:left="284" w:firstLine="227"/>
        <w:rPr>
          <w:rFonts w:asciiTheme="minorHAnsi" w:hAnsiTheme="minorHAnsi" w:cs="B Zar"/>
          <w:szCs w:val="20"/>
          <w:rtl/>
        </w:rPr>
        <w:sectPr w:rsidR="0000590C" w:rsidRPr="006426BB" w:rsidSect="0000590C">
          <w:headerReference w:type="default" r:id="rId40"/>
          <w:type w:val="oddPage"/>
          <w:pgSz w:w="9639" w:h="13892" w:code="182"/>
          <w:pgMar w:top="1985" w:right="1247" w:bottom="1418" w:left="1247" w:header="1418" w:footer="992" w:gutter="0"/>
          <w:cols w:space="720"/>
          <w:titlePg/>
          <w:bidi/>
          <w:docGrid w:linePitch="360"/>
        </w:sectPr>
      </w:pPr>
    </w:p>
    <w:p w14:paraId="257A25EF" w14:textId="4B788124" w:rsidR="00F21D89" w:rsidRDefault="00F21D89" w:rsidP="0000590C">
      <w:pPr>
        <w:bidi w:val="0"/>
        <w:ind w:firstLine="0"/>
        <w:rPr>
          <w:lang w:bidi="fa-IR"/>
        </w:rPr>
      </w:pPr>
      <w:r w:rsidRPr="00413F1D">
        <w:rPr>
          <w:rtl/>
          <w:lang w:bidi="fa-IR"/>
        </w:rPr>
        <w:lastRenderedPageBreak/>
        <w:fldChar w:fldCharType="end"/>
      </w:r>
    </w:p>
    <w:p w14:paraId="5A0E0F86" w14:textId="77777777" w:rsidR="00F21D89" w:rsidRDefault="00F21D89" w:rsidP="00F21D89">
      <w:pPr>
        <w:rPr>
          <w:lang w:bidi="fa-IR"/>
        </w:rPr>
      </w:pPr>
    </w:p>
    <w:sdt>
      <w:sdtPr>
        <w:rPr>
          <w:rStyle w:val="Heading1Char"/>
          <w:b/>
          <w:bCs/>
          <w:sz w:val="22"/>
          <w:rtl/>
        </w:rPr>
        <w:alias w:val="برگ تأیید هیئت داوران/ صورتجلسه دفاع (به زبان انگلیسی)"/>
        <w:tag w:val="برگ تأیید هیئت داوران/ صورتجلسه دفاع (به زبان انگلیسی)"/>
        <w:id w:val="-1733380461"/>
        <w:temporary/>
        <w:showingPlcHdr/>
      </w:sdtPr>
      <w:sdtEndPr>
        <w:rPr>
          <w:rStyle w:val="Heading1Char"/>
        </w:rPr>
      </w:sdtEndPr>
      <w:sdtContent>
        <w:p w14:paraId="7270B72B" w14:textId="77777777" w:rsidR="0000590C" w:rsidRPr="00221A02" w:rsidRDefault="0000590C" w:rsidP="0000590C">
          <w:pPr>
            <w:pStyle w:val="011"/>
            <w:spacing w:before="0" w:after="0"/>
            <w:rPr>
              <w:rStyle w:val="Heading1Char"/>
              <w:b/>
              <w:bCs/>
              <w:sz w:val="22"/>
              <w:rtl/>
            </w:rPr>
          </w:pPr>
          <w:r w:rsidRPr="00C9699D">
            <w:rPr>
              <w:rStyle w:val="PlaceholderText"/>
              <w:rFonts w:hint="cs"/>
              <w:sz w:val="24"/>
              <w:szCs w:val="24"/>
              <w:rtl/>
            </w:rPr>
            <w:t>برگ تأیید هیئت داوران/ صورت</w:t>
          </w:r>
          <w:r w:rsidRPr="00C9699D">
            <w:rPr>
              <w:rStyle w:val="PlaceholderText"/>
              <w:rFonts w:asciiTheme="minorHAnsi" w:hAnsiTheme="minorHAnsi" w:hint="cs"/>
              <w:sz w:val="24"/>
              <w:szCs w:val="24"/>
              <w:rtl/>
            </w:rPr>
            <w:t>‌جلسۀ دفاع (به زبان انگلیسی)</w:t>
          </w:r>
          <w:r w:rsidRPr="00221A02">
            <w:rPr>
              <w:rStyle w:val="PlaceholderText"/>
              <w:rFonts w:hint="cs"/>
              <w:sz w:val="22"/>
              <w:rtl/>
            </w:rPr>
            <w:t xml:space="preserve"> </w:t>
          </w:r>
        </w:p>
      </w:sdtContent>
    </w:sdt>
    <w:sdt>
      <w:sdtPr>
        <w:rPr>
          <w:rtl/>
        </w:rPr>
        <w:alias w:val="برگه تأیید هیئت داوران/ صورت جلسه دفاع"/>
        <w:tag w:val="برگه تأیید هیئت داوران/ صورت جلسه دفاع"/>
        <w:id w:val="-1958485702"/>
        <w:picture/>
      </w:sdtPr>
      <w:sdtEndPr/>
      <w:sdtContent>
        <w:p w14:paraId="692FEF5E" w14:textId="77777777" w:rsidR="0000590C" w:rsidRDefault="0000590C" w:rsidP="0000590C">
          <w:pPr>
            <w:spacing w:before="160"/>
            <w:ind w:firstLine="0"/>
            <w:rPr>
              <w:rtl/>
            </w:rPr>
          </w:pPr>
          <w:r w:rsidRPr="001D6764">
            <w:rPr>
              <w:noProof/>
              <w:rtl/>
            </w:rPr>
            <w:drawing>
              <wp:inline distT="0" distB="0" distL="0" distR="0" wp14:anchorId="4973C481" wp14:editId="794676B4">
                <wp:extent cx="4532243" cy="3776870"/>
                <wp:effectExtent l="0" t="0" r="1905"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6000" cy="3780001"/>
                        </a:xfrm>
                        <a:prstGeom prst="rect">
                          <a:avLst/>
                        </a:prstGeom>
                        <a:noFill/>
                        <a:ln>
                          <a:noFill/>
                        </a:ln>
                      </pic:spPr>
                    </pic:pic>
                  </a:graphicData>
                </a:graphic>
              </wp:inline>
            </w:drawing>
          </w:r>
        </w:p>
      </w:sdtContent>
    </w:sdt>
    <w:p w14:paraId="6EFEE800" w14:textId="77777777" w:rsidR="0000590C" w:rsidRPr="001D6764" w:rsidRDefault="0000590C" w:rsidP="0000590C">
      <w:pPr>
        <w:spacing w:before="160"/>
        <w:ind w:firstLine="0"/>
        <w:rPr>
          <w:rtl/>
        </w:rPr>
      </w:pPr>
    </w:p>
    <w:p w14:paraId="441735B2" w14:textId="77777777" w:rsidR="0000590C" w:rsidRDefault="0000590C" w:rsidP="0000590C">
      <w:pPr>
        <w:spacing w:before="160"/>
        <w:ind w:firstLine="0"/>
        <w:rPr>
          <w:rtl/>
          <w:lang w:bidi="fa-IR"/>
        </w:rPr>
      </w:pPr>
    </w:p>
    <w:p w14:paraId="68766F61" w14:textId="30B36116" w:rsidR="0000590C" w:rsidRDefault="0000590C" w:rsidP="00F21D89">
      <w:pPr>
        <w:rPr>
          <w:rFonts w:hint="cs"/>
          <w:rtl/>
          <w:lang w:bidi="fa-IR"/>
        </w:rPr>
      </w:pPr>
      <w:r>
        <w:rPr>
          <w:rtl/>
          <w:lang w:bidi="fa-IR"/>
        </w:rPr>
        <w:br w:type="page"/>
      </w:r>
    </w:p>
    <w:p w14:paraId="4A2A7D41" w14:textId="77777777" w:rsidR="0000590C" w:rsidRPr="00AA787C" w:rsidRDefault="0000590C" w:rsidP="006A6FEC">
      <w:pPr>
        <w:bidi w:val="0"/>
        <w:ind w:firstLine="0"/>
        <w:jc w:val="both"/>
        <w:rPr>
          <w:rFonts w:asciiTheme="majorBidi" w:eastAsia="Times New Roman" w:hAnsiTheme="majorBidi" w:cstheme="majorBidi"/>
          <w:color w:val="000000" w:themeColor="text1"/>
          <w:sz w:val="28"/>
          <w:szCs w:val="28"/>
        </w:rPr>
      </w:pPr>
      <w:r w:rsidRPr="00AA787C">
        <w:rPr>
          <w:rFonts w:asciiTheme="majorBidi" w:eastAsia="Times New Roman" w:hAnsiTheme="majorBidi" w:cstheme="majorBidi"/>
          <w:b/>
          <w:color w:val="000000" w:themeColor="text1"/>
          <w:sz w:val="32"/>
          <w:szCs w:val="32"/>
        </w:rPr>
        <w:lastRenderedPageBreak/>
        <w:t>Abstract:</w:t>
      </w:r>
    </w:p>
    <w:p w14:paraId="5B1410EF" w14:textId="77777777" w:rsidR="0000590C" w:rsidRPr="00AA787C" w:rsidRDefault="0000590C" w:rsidP="0000590C">
      <w:pPr>
        <w:bidi w:val="0"/>
        <w:jc w:val="both"/>
        <w:rPr>
          <w:rFonts w:asciiTheme="majorBidi" w:eastAsia="Times New Roman" w:hAnsiTheme="majorBidi" w:cstheme="majorBidi"/>
          <w:color w:val="000000" w:themeColor="text1"/>
          <w:sz w:val="28"/>
          <w:szCs w:val="28"/>
        </w:rPr>
      </w:pPr>
    </w:p>
    <w:p w14:paraId="2BDA975D" w14:textId="77777777" w:rsidR="0000590C" w:rsidRPr="00AA787C" w:rsidRDefault="0000590C" w:rsidP="0000590C">
      <w:pPr>
        <w:bidi w:val="0"/>
        <w:jc w:val="both"/>
        <w:rPr>
          <w:rFonts w:asciiTheme="majorBidi" w:eastAsia="Times New Roman" w:hAnsiTheme="majorBidi" w:cstheme="majorBidi"/>
          <w:color w:val="000000" w:themeColor="text1"/>
          <w:szCs w:val="22"/>
        </w:rPr>
      </w:pPr>
      <w:r w:rsidRPr="00AA787C">
        <w:rPr>
          <w:rFonts w:asciiTheme="majorBidi" w:eastAsia="Times New Roman" w:hAnsiTheme="majorBidi" w:cstheme="majorBidi"/>
          <w:color w:val="000000" w:themeColor="text1"/>
          <w:szCs w:val="22"/>
        </w:rPr>
        <w:t>Part A:</w:t>
      </w:r>
    </w:p>
    <w:p w14:paraId="7BED8BE5" w14:textId="77777777" w:rsidR="0000590C" w:rsidRPr="00AA787C" w:rsidRDefault="0000590C" w:rsidP="0000590C">
      <w:pPr>
        <w:bidi w:val="0"/>
        <w:ind w:left="426" w:firstLine="0"/>
        <w:jc w:val="both"/>
        <w:rPr>
          <w:rFonts w:asciiTheme="majorBidi" w:hAnsiTheme="majorBidi" w:cstheme="majorBidi"/>
          <w:color w:val="000000" w:themeColor="text1"/>
          <w:szCs w:val="22"/>
        </w:rPr>
      </w:pPr>
      <w:r w:rsidRPr="00AA787C">
        <w:rPr>
          <w:rFonts w:asciiTheme="majorBidi" w:hAnsiTheme="majorBidi" w:cstheme="majorBidi"/>
          <w:color w:val="000000" w:themeColor="text1"/>
          <w:szCs w:val="22"/>
        </w:rPr>
        <w:t>Stability is a physical attribute that stands opposite the change. However, it is still unclear how the arrangement of links called topology affects network stability. In this study, we tackled this issue in the resting-state brain network using structural balance. Structural balance theory employs the quality of triadic associations between signed links to determine the network stability. In this study, we showed that negative links of the resting-state network make hubs to reduce balance-energy and push the network into a more stable state compared to null-networks with trivial topologies. In this regard, we created a global measure entitled ‘tendency to make hub’ to assess the hubness of the network. Besides, we revealed nodal degrees of negative links have an exponential distribution that confirms the existence of negative hubs. Our findings indicate that the arrangement of negative links plays an important role in the balance (stability) of the resting-state brain network.</w:t>
      </w:r>
    </w:p>
    <w:p w14:paraId="631CCA79" w14:textId="77777777" w:rsidR="0000590C" w:rsidRPr="00AA787C" w:rsidRDefault="0000590C" w:rsidP="0000590C">
      <w:pPr>
        <w:bidi w:val="0"/>
        <w:ind w:left="426" w:firstLine="0"/>
        <w:jc w:val="both"/>
        <w:rPr>
          <w:rFonts w:asciiTheme="majorBidi" w:hAnsiTheme="majorBidi" w:cstheme="majorBidi"/>
          <w:color w:val="000000" w:themeColor="text1"/>
          <w:szCs w:val="22"/>
        </w:rPr>
      </w:pPr>
    </w:p>
    <w:p w14:paraId="62906E94" w14:textId="77777777" w:rsidR="0000590C" w:rsidRPr="00AA787C" w:rsidRDefault="0000590C" w:rsidP="0000590C">
      <w:pPr>
        <w:bidi w:val="0"/>
        <w:jc w:val="both"/>
        <w:rPr>
          <w:rFonts w:asciiTheme="majorBidi" w:hAnsiTheme="majorBidi" w:cstheme="majorBidi"/>
          <w:color w:val="000000" w:themeColor="text1"/>
          <w:szCs w:val="22"/>
        </w:rPr>
      </w:pPr>
      <w:r w:rsidRPr="00AA787C">
        <w:rPr>
          <w:rFonts w:asciiTheme="majorBidi" w:hAnsiTheme="majorBidi" w:cstheme="majorBidi"/>
          <w:color w:val="000000" w:themeColor="text1"/>
          <w:szCs w:val="22"/>
        </w:rPr>
        <w:t>Part B:</w:t>
      </w:r>
    </w:p>
    <w:p w14:paraId="59EF0FD0" w14:textId="77777777" w:rsidR="0000590C" w:rsidRPr="00AA787C" w:rsidRDefault="0000590C" w:rsidP="0000590C">
      <w:pPr>
        <w:bidi w:val="0"/>
        <w:ind w:left="426" w:firstLine="0"/>
        <w:jc w:val="both"/>
        <w:rPr>
          <w:rFonts w:asciiTheme="majorBidi" w:hAnsiTheme="majorBidi" w:cstheme="majorBidi"/>
          <w:color w:val="000000" w:themeColor="text1"/>
          <w:szCs w:val="22"/>
        </w:rPr>
      </w:pPr>
      <w:r w:rsidRPr="00AA787C">
        <w:rPr>
          <w:rFonts w:asciiTheme="majorBidi" w:hAnsiTheme="majorBidi" w:cstheme="majorBidi"/>
          <w:color w:val="000000" w:themeColor="text1"/>
          <w:szCs w:val="22"/>
        </w:rPr>
        <w:t>Brain plasticity refers to the capability of the brain to modify its structure and adapt its function to different situations. Nevertheless, the requirement for modification of regional brain interactions is not yet clear. Hereby, we introduced the number of unsatisfied triadic interactions (frustration) as a measure for the requirement to change of brain network. We showed that frustration of the resting-state network is located at the highest level in the early stages of lifespan and decreases toward the lowest level in early adulthood, while is enhanced in the late stages. This U-shape type functionality across the lifespan highly correlates with the appearance of negative links. Despite, negative hubness and negative degree distributions remain consistent over the lifespan. Besides, we discovered that higher-order interactions are not random. Our investigations magnify the importance of studying higher-order interactions in the brain networks and provide an assessment tool for measuring the requirement to change.</w:t>
      </w:r>
    </w:p>
    <w:p w14:paraId="433E758E" w14:textId="77777777" w:rsidR="0000590C" w:rsidRPr="00AA787C" w:rsidRDefault="0000590C" w:rsidP="0000590C">
      <w:pPr>
        <w:bidi w:val="0"/>
        <w:ind w:left="426" w:firstLine="0"/>
        <w:jc w:val="both"/>
        <w:rPr>
          <w:rFonts w:asciiTheme="majorBidi" w:hAnsiTheme="majorBidi" w:cstheme="majorBidi"/>
          <w:color w:val="000000" w:themeColor="text1"/>
          <w:szCs w:val="22"/>
        </w:rPr>
      </w:pPr>
    </w:p>
    <w:p w14:paraId="4E309E01" w14:textId="77777777" w:rsidR="0000590C" w:rsidRPr="00AA787C" w:rsidRDefault="0000590C" w:rsidP="0000590C">
      <w:pPr>
        <w:bidi w:val="0"/>
        <w:ind w:left="426" w:firstLine="0"/>
        <w:jc w:val="both"/>
        <w:rPr>
          <w:rFonts w:asciiTheme="majorBidi" w:hAnsiTheme="majorBidi" w:cstheme="majorBidi"/>
          <w:color w:val="000000" w:themeColor="text1"/>
          <w:szCs w:val="22"/>
        </w:rPr>
      </w:pPr>
    </w:p>
    <w:p w14:paraId="6CA04F1F" w14:textId="3A2A68E7" w:rsidR="0000590C" w:rsidRPr="00AA787C" w:rsidRDefault="0000590C" w:rsidP="006A6FEC">
      <w:pPr>
        <w:bidi w:val="0"/>
        <w:ind w:firstLine="0"/>
        <w:jc w:val="both"/>
        <w:rPr>
          <w:color w:val="000000" w:themeColor="text1"/>
          <w:sz w:val="24"/>
          <w:szCs w:val="32"/>
          <w:lang w:bidi="fa-IR"/>
        </w:rPr>
      </w:pPr>
      <w:r w:rsidRPr="00AA787C">
        <w:rPr>
          <w:rFonts w:asciiTheme="majorBidi" w:eastAsia="Times New Roman" w:hAnsiTheme="majorBidi" w:cstheme="majorBidi"/>
          <w:b/>
          <w:color w:val="000000" w:themeColor="text1"/>
          <w:szCs w:val="22"/>
        </w:rPr>
        <w:t xml:space="preserve">Keywords: </w:t>
      </w:r>
      <w:r w:rsidRPr="00AA787C">
        <w:rPr>
          <w:rFonts w:asciiTheme="majorBidi" w:hAnsiTheme="majorBidi" w:cstheme="majorBidi"/>
          <w:color w:val="000000" w:themeColor="text1"/>
          <w:szCs w:val="22"/>
        </w:rPr>
        <w:t>Resting-state functional networks; Balance theory; Functional magnetic resonance imaging; Network stability; Triadic frustration; Brain Plasticity; Lifespan</w:t>
      </w:r>
    </w:p>
    <w:p w14:paraId="3D773CD2" w14:textId="77443490" w:rsidR="00F645E2" w:rsidRPr="00F645E2" w:rsidRDefault="0000590C" w:rsidP="00F645E2">
      <w:pPr>
        <w:bidi w:val="0"/>
        <w:jc w:val="both"/>
        <w:rPr>
          <w:lang w:bidi="fa-IR"/>
        </w:rPr>
      </w:pPr>
      <w:r>
        <w:rPr>
          <w:lang w:bidi="fa-IR"/>
        </w:rPr>
        <w:br w:type="page"/>
      </w:r>
    </w:p>
    <w:p w14:paraId="1D0520DE" w14:textId="77777777" w:rsidR="00F645E2" w:rsidRDefault="00F645E2" w:rsidP="00D776C6">
      <w:pPr>
        <w:ind w:firstLine="0"/>
        <w:jc w:val="center"/>
        <w:rPr>
          <w:rFonts w:hint="cs"/>
          <w:szCs w:val="22"/>
          <w:lang w:bidi="fa-IR"/>
        </w:rPr>
      </w:pPr>
    </w:p>
    <w:p w14:paraId="4328E808" w14:textId="6FB9072C" w:rsidR="00F645E2" w:rsidRDefault="00F645E2" w:rsidP="00D776C6">
      <w:pPr>
        <w:ind w:firstLine="0"/>
        <w:jc w:val="center"/>
        <w:rPr>
          <w:szCs w:val="22"/>
          <w:lang w:bidi="fa-IR"/>
        </w:rPr>
      </w:pPr>
      <w:r w:rsidRPr="00A60E73">
        <w:rPr>
          <w:noProof/>
        </w:rPr>
        <w:drawing>
          <wp:inline distT="0" distB="0" distL="0" distR="0" wp14:anchorId="2855268F" wp14:editId="65B5144A">
            <wp:extent cx="762000" cy="762000"/>
            <wp:effectExtent l="0" t="0" r="0" b="0"/>
            <wp:docPr id="11" name="Picture 11" descr="دانلود لوگو (آرم) دانشگاه شهید بهشتی"/>
            <wp:cNvGraphicFramePr/>
            <a:graphic xmlns:a="http://schemas.openxmlformats.org/drawingml/2006/main">
              <a:graphicData uri="http://schemas.openxmlformats.org/drawingml/2006/picture">
                <pic:pic xmlns:pic="http://schemas.openxmlformats.org/drawingml/2006/picture">
                  <pic:nvPicPr>
                    <pic:cNvPr id="59" name="Picture 59" descr="دانلود لوگو (آرم) دانشگاه شهید بهشتی"/>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4A5F632B" w14:textId="68CAB259" w:rsidR="00F645E2" w:rsidRPr="00BC4FB3" w:rsidRDefault="00F645E2" w:rsidP="00D776C6">
      <w:pPr>
        <w:ind w:firstLine="0"/>
        <w:jc w:val="center"/>
        <w:rPr>
          <w:szCs w:val="22"/>
          <w:rtl/>
          <w:lang w:bidi="fa-IR"/>
        </w:rPr>
      </w:pPr>
      <w:r>
        <w:rPr>
          <w:szCs w:val="22"/>
          <w:lang w:bidi="fa-IR"/>
        </w:rPr>
        <w:t>Shahid Beheshti University</w:t>
      </w:r>
    </w:p>
    <w:p w14:paraId="486C429C" w14:textId="2A7EB57D" w:rsidR="00F645E2" w:rsidRDefault="00F645E2" w:rsidP="00D776C6">
      <w:pPr>
        <w:ind w:firstLine="0"/>
        <w:jc w:val="center"/>
        <w:rPr>
          <w:sz w:val="20"/>
          <w:szCs w:val="20"/>
          <w:lang w:bidi="fa-IR"/>
        </w:rPr>
      </w:pPr>
      <w:r>
        <w:rPr>
          <w:sz w:val="20"/>
          <w:szCs w:val="20"/>
          <w:lang w:bidi="fa-IR"/>
        </w:rPr>
        <w:t>Institute for Cognitive and Brain Science</w:t>
      </w:r>
      <w:r w:rsidR="004A2508">
        <w:rPr>
          <w:sz w:val="20"/>
          <w:szCs w:val="20"/>
          <w:lang w:bidi="fa-IR"/>
        </w:rPr>
        <w:t>s</w:t>
      </w:r>
    </w:p>
    <w:p w14:paraId="7C443A47" w14:textId="77777777" w:rsidR="00F645E2" w:rsidRPr="00BC4FB3" w:rsidRDefault="00F645E2" w:rsidP="00D776C6">
      <w:pPr>
        <w:ind w:firstLine="0"/>
        <w:jc w:val="center"/>
        <w:rPr>
          <w:rFonts w:hint="cs"/>
          <w:sz w:val="20"/>
          <w:szCs w:val="20"/>
          <w:lang w:bidi="fa-IR"/>
        </w:rPr>
      </w:pPr>
    </w:p>
    <w:p w14:paraId="607CAD4D" w14:textId="77777777" w:rsidR="00F645E2" w:rsidRPr="00DD2A8D" w:rsidRDefault="00F645E2" w:rsidP="00D776C6">
      <w:pPr>
        <w:jc w:val="center"/>
        <w:rPr>
          <w:sz w:val="24"/>
          <w:szCs w:val="24"/>
          <w:rtl/>
          <w:lang w:bidi="fa-IR"/>
        </w:rPr>
      </w:pPr>
      <w:r>
        <w:rPr>
          <w:sz w:val="24"/>
          <w:szCs w:val="24"/>
        </w:rPr>
        <w:t xml:space="preserve">Doctor of Philosophy </w:t>
      </w:r>
    </w:p>
    <w:p w14:paraId="2A115863" w14:textId="711CB225" w:rsidR="00F645E2" w:rsidRPr="006A6FEC" w:rsidRDefault="00F645E2" w:rsidP="00D776C6">
      <w:pPr>
        <w:spacing w:before="1080"/>
        <w:ind w:firstLine="0"/>
        <w:jc w:val="center"/>
        <w:rPr>
          <w:sz w:val="28"/>
          <w:szCs w:val="28"/>
          <w:rtl/>
          <w:lang w:bidi="fa-IR"/>
        </w:rPr>
      </w:pPr>
      <w:r w:rsidRPr="006A6FEC">
        <w:rPr>
          <w:sz w:val="28"/>
          <w:szCs w:val="28"/>
          <w:lang w:bidi="fa-IR"/>
        </w:rPr>
        <w:t xml:space="preserve">Balance of Functional Brain Networks </w:t>
      </w:r>
      <w:r w:rsidR="006A6FEC" w:rsidRPr="006A6FEC">
        <w:rPr>
          <w:sz w:val="28"/>
          <w:szCs w:val="28"/>
          <w:lang w:bidi="fa-IR"/>
        </w:rPr>
        <w:t>across</w:t>
      </w:r>
      <w:r w:rsidRPr="006A6FEC">
        <w:rPr>
          <w:sz w:val="28"/>
          <w:szCs w:val="28"/>
          <w:lang w:bidi="fa-IR"/>
        </w:rPr>
        <w:t xml:space="preserve"> </w:t>
      </w:r>
      <w:r w:rsidR="00AA787C">
        <w:rPr>
          <w:sz w:val="28"/>
          <w:szCs w:val="28"/>
          <w:lang w:bidi="fa-IR"/>
        </w:rPr>
        <w:t xml:space="preserve">the </w:t>
      </w:r>
      <w:r w:rsidRPr="006A6FEC">
        <w:rPr>
          <w:sz w:val="28"/>
          <w:szCs w:val="28"/>
          <w:lang w:bidi="fa-IR"/>
        </w:rPr>
        <w:t>Lifespan</w:t>
      </w:r>
    </w:p>
    <w:sdt>
      <w:sdtPr>
        <w:rPr>
          <w:lang w:bidi="fa-IR"/>
        </w:rPr>
        <w:alias w:val="By"/>
        <w:tag w:val="By"/>
        <w:id w:val="-536120533"/>
        <w:lock w:val="contentLocked"/>
        <w:placeholder>
          <w:docPart w:val="DA91242143744412927E4E1705786029"/>
        </w:placeholder>
      </w:sdtPr>
      <w:sdtEndPr/>
      <w:sdtContent>
        <w:p w14:paraId="767899A4" w14:textId="77777777" w:rsidR="00F645E2" w:rsidRPr="00834E5B" w:rsidRDefault="00F645E2" w:rsidP="00D776C6">
          <w:pPr>
            <w:bidi w:val="0"/>
            <w:spacing w:before="960"/>
            <w:ind w:firstLine="0"/>
            <w:jc w:val="center"/>
            <w:rPr>
              <w:lang w:bidi="fa-IR"/>
            </w:rPr>
          </w:pPr>
          <w:r w:rsidRPr="00E64A91">
            <w:rPr>
              <w:sz w:val="20"/>
              <w:szCs w:val="20"/>
              <w:lang w:bidi="fa-IR"/>
            </w:rPr>
            <w:t>By</w:t>
          </w:r>
        </w:p>
      </w:sdtContent>
    </w:sdt>
    <w:p w14:paraId="0BAB13F4" w14:textId="77777777" w:rsidR="00F645E2" w:rsidRPr="00EE226F" w:rsidRDefault="00F645E2" w:rsidP="00D776C6">
      <w:pPr>
        <w:bidi w:val="0"/>
        <w:ind w:firstLine="0"/>
        <w:jc w:val="center"/>
        <w:rPr>
          <w:b/>
          <w:bCs/>
          <w:sz w:val="24"/>
          <w:szCs w:val="24"/>
          <w:lang w:bidi="fa-IR"/>
        </w:rPr>
      </w:pPr>
      <w:r>
        <w:rPr>
          <w:b/>
          <w:bCs/>
          <w:sz w:val="24"/>
          <w:szCs w:val="24"/>
          <w:lang w:bidi="fa-IR"/>
        </w:rPr>
        <w:t xml:space="preserve">Majid </w:t>
      </w:r>
      <w:proofErr w:type="spellStart"/>
      <w:r>
        <w:rPr>
          <w:b/>
          <w:bCs/>
          <w:sz w:val="24"/>
          <w:szCs w:val="24"/>
          <w:lang w:bidi="fa-IR"/>
        </w:rPr>
        <w:t>Saberi</w:t>
      </w:r>
      <w:proofErr w:type="spellEnd"/>
    </w:p>
    <w:sdt>
      <w:sdtPr>
        <w:rPr>
          <w:sz w:val="20"/>
          <w:szCs w:val="20"/>
          <w:lang w:bidi="fa-IR"/>
        </w:rPr>
        <w:alias w:val="By"/>
        <w:tag w:val="By"/>
        <w:id w:val="-2035034525"/>
        <w:lock w:val="contentLocked"/>
        <w:placeholder>
          <w:docPart w:val="DA91242143744412927E4E1705786029"/>
        </w:placeholder>
      </w:sdtPr>
      <w:sdtEndPr/>
      <w:sdtContent>
        <w:sdt>
          <w:sdtPr>
            <w:rPr>
              <w:sz w:val="20"/>
              <w:szCs w:val="20"/>
              <w:lang w:bidi="fa-IR"/>
            </w:rPr>
            <w:alias w:val="Supervisor(s)"/>
            <w:tag w:val="Supervisor(s)"/>
            <w:id w:val="163521028"/>
            <w:lock w:val="contentLocked"/>
            <w:placeholder>
              <w:docPart w:val="DA91242143744412927E4E1705786029"/>
            </w:placeholder>
          </w:sdtPr>
          <w:sdtEndPr/>
          <w:sdtContent>
            <w:p w14:paraId="3D29365B" w14:textId="77777777" w:rsidR="00F645E2" w:rsidRPr="00E64A91" w:rsidRDefault="00F645E2" w:rsidP="00D776C6">
              <w:pPr>
                <w:bidi w:val="0"/>
                <w:spacing w:before="960"/>
                <w:ind w:firstLine="0"/>
                <w:jc w:val="center"/>
                <w:rPr>
                  <w:sz w:val="20"/>
                  <w:szCs w:val="20"/>
                  <w:rtl/>
                  <w:lang w:bidi="fa-IR"/>
                </w:rPr>
              </w:pPr>
              <w:r>
                <w:rPr>
                  <w:sz w:val="20"/>
                  <w:szCs w:val="20"/>
                  <w:lang w:bidi="fa-IR"/>
                </w:rPr>
                <w:t>Supervisor</w:t>
              </w:r>
            </w:p>
          </w:sdtContent>
        </w:sdt>
      </w:sdtContent>
    </w:sdt>
    <w:p w14:paraId="71171C2B" w14:textId="77777777" w:rsidR="00F645E2" w:rsidRPr="00EE226F" w:rsidRDefault="00F645E2" w:rsidP="00D776C6">
      <w:pPr>
        <w:bidi w:val="0"/>
        <w:ind w:firstLine="0"/>
        <w:jc w:val="center"/>
        <w:rPr>
          <w:b/>
          <w:bCs/>
          <w:sz w:val="24"/>
          <w:szCs w:val="24"/>
          <w:lang w:bidi="fa-IR"/>
        </w:rPr>
      </w:pPr>
      <w:r>
        <w:rPr>
          <w:b/>
          <w:bCs/>
          <w:sz w:val="24"/>
          <w:szCs w:val="24"/>
          <w:lang w:bidi="fa-IR"/>
        </w:rPr>
        <w:t xml:space="preserve">Dr. </w:t>
      </w:r>
      <w:proofErr w:type="spellStart"/>
      <w:r>
        <w:rPr>
          <w:b/>
          <w:bCs/>
          <w:sz w:val="24"/>
          <w:szCs w:val="24"/>
          <w:lang w:bidi="fa-IR"/>
        </w:rPr>
        <w:t>Gholamreza</w:t>
      </w:r>
      <w:proofErr w:type="spellEnd"/>
      <w:r>
        <w:rPr>
          <w:b/>
          <w:bCs/>
          <w:sz w:val="24"/>
          <w:szCs w:val="24"/>
          <w:lang w:bidi="fa-IR"/>
        </w:rPr>
        <w:t xml:space="preserve"> </w:t>
      </w:r>
      <w:proofErr w:type="spellStart"/>
      <w:r>
        <w:rPr>
          <w:b/>
          <w:bCs/>
          <w:sz w:val="24"/>
          <w:szCs w:val="24"/>
          <w:lang w:bidi="fa-IR"/>
        </w:rPr>
        <w:t>Jaffari</w:t>
      </w:r>
      <w:proofErr w:type="spellEnd"/>
      <w:r>
        <w:rPr>
          <w:b/>
          <w:bCs/>
          <w:sz w:val="24"/>
          <w:szCs w:val="24"/>
          <w:lang w:bidi="fa-IR"/>
        </w:rPr>
        <w:br/>
        <w:t xml:space="preserve">Dr. Reza </w:t>
      </w:r>
      <w:proofErr w:type="spellStart"/>
      <w:r>
        <w:rPr>
          <w:b/>
          <w:bCs/>
          <w:sz w:val="24"/>
          <w:szCs w:val="24"/>
          <w:lang w:bidi="fa-IR"/>
        </w:rPr>
        <w:t>Khosrowabadi</w:t>
      </w:r>
      <w:proofErr w:type="spellEnd"/>
    </w:p>
    <w:sdt>
      <w:sdtPr>
        <w:rPr>
          <w:sz w:val="20"/>
          <w:szCs w:val="20"/>
          <w:lang w:bidi="fa-IR"/>
        </w:rPr>
        <w:alias w:val="Advisor(s)"/>
        <w:tag w:val="Advisor(s)"/>
        <w:id w:val="833646876"/>
        <w:lock w:val="contentLocked"/>
        <w:placeholder>
          <w:docPart w:val="DA91242143744412927E4E1705786029"/>
        </w:placeholder>
      </w:sdtPr>
      <w:sdtEndPr/>
      <w:sdtContent>
        <w:p w14:paraId="1EA09908" w14:textId="77777777" w:rsidR="00F645E2" w:rsidRDefault="00F645E2" w:rsidP="00D776C6">
          <w:pPr>
            <w:bidi w:val="0"/>
            <w:spacing w:before="960"/>
            <w:ind w:firstLine="0"/>
            <w:jc w:val="center"/>
            <w:rPr>
              <w:sz w:val="20"/>
              <w:szCs w:val="20"/>
              <w:lang w:bidi="fa-IR"/>
            </w:rPr>
          </w:pPr>
          <w:r>
            <w:rPr>
              <w:sz w:val="20"/>
              <w:szCs w:val="20"/>
              <w:lang w:bidi="fa-IR"/>
            </w:rPr>
            <w:t>Advisor</w:t>
          </w:r>
        </w:p>
      </w:sdtContent>
    </w:sdt>
    <w:p w14:paraId="121B81AE" w14:textId="77777777" w:rsidR="00F645E2" w:rsidRDefault="00F645E2" w:rsidP="00D776C6">
      <w:pPr>
        <w:bidi w:val="0"/>
        <w:jc w:val="center"/>
        <w:rPr>
          <w:b/>
          <w:bCs/>
          <w:sz w:val="24"/>
          <w:szCs w:val="24"/>
          <w:lang w:bidi="fa-IR"/>
        </w:rPr>
      </w:pPr>
      <w:r>
        <w:rPr>
          <w:b/>
          <w:bCs/>
          <w:sz w:val="24"/>
          <w:szCs w:val="24"/>
          <w:lang w:bidi="fa-IR"/>
        </w:rPr>
        <w:t xml:space="preserve">Dr. Ali </w:t>
      </w:r>
      <w:proofErr w:type="spellStart"/>
      <w:r>
        <w:rPr>
          <w:b/>
          <w:bCs/>
          <w:sz w:val="24"/>
          <w:szCs w:val="24"/>
          <w:lang w:bidi="fa-IR"/>
        </w:rPr>
        <w:t>Khatibi</w:t>
      </w:r>
      <w:proofErr w:type="spellEnd"/>
    </w:p>
    <w:p w14:paraId="444AA569" w14:textId="70E32047" w:rsidR="00F645E2" w:rsidRDefault="00F645E2" w:rsidP="00D776C6">
      <w:pPr>
        <w:bidi w:val="0"/>
        <w:jc w:val="center"/>
        <w:rPr>
          <w:b/>
          <w:bCs/>
          <w:sz w:val="24"/>
          <w:szCs w:val="24"/>
          <w:lang w:bidi="fa-IR"/>
        </w:rPr>
      </w:pPr>
      <w:r>
        <w:rPr>
          <w:b/>
          <w:bCs/>
          <w:sz w:val="24"/>
          <w:szCs w:val="24"/>
          <w:lang w:bidi="fa-IR"/>
        </w:rPr>
        <w:t xml:space="preserve">Dr. </w:t>
      </w:r>
      <w:proofErr w:type="spellStart"/>
      <w:r>
        <w:rPr>
          <w:b/>
          <w:bCs/>
          <w:sz w:val="24"/>
          <w:szCs w:val="24"/>
          <w:lang w:bidi="fa-IR"/>
        </w:rPr>
        <w:t>Bratislav</w:t>
      </w:r>
      <w:proofErr w:type="spellEnd"/>
      <w:r>
        <w:rPr>
          <w:b/>
          <w:bCs/>
          <w:sz w:val="24"/>
          <w:szCs w:val="24"/>
          <w:lang w:bidi="fa-IR"/>
        </w:rPr>
        <w:t xml:space="preserve"> </w:t>
      </w:r>
      <w:proofErr w:type="spellStart"/>
      <w:r>
        <w:rPr>
          <w:b/>
          <w:bCs/>
          <w:sz w:val="24"/>
          <w:szCs w:val="24"/>
          <w:lang w:bidi="fa-IR"/>
        </w:rPr>
        <w:t>Misic</w:t>
      </w:r>
      <w:proofErr w:type="spellEnd"/>
    </w:p>
    <w:p w14:paraId="545A3FE0" w14:textId="2551466C" w:rsidR="00F645E2" w:rsidRDefault="00F645E2" w:rsidP="00F645E2">
      <w:pPr>
        <w:bidi w:val="0"/>
        <w:jc w:val="center"/>
        <w:rPr>
          <w:b/>
          <w:bCs/>
          <w:sz w:val="24"/>
          <w:szCs w:val="24"/>
          <w:lang w:bidi="fa-IR"/>
        </w:rPr>
      </w:pPr>
    </w:p>
    <w:p w14:paraId="3A07731A" w14:textId="4AD78C6E" w:rsidR="00F645E2" w:rsidRDefault="00F645E2" w:rsidP="00F645E2">
      <w:pPr>
        <w:bidi w:val="0"/>
        <w:jc w:val="center"/>
        <w:rPr>
          <w:b/>
          <w:bCs/>
          <w:sz w:val="24"/>
          <w:szCs w:val="24"/>
          <w:lang w:bidi="fa-IR"/>
        </w:rPr>
      </w:pPr>
    </w:p>
    <w:p w14:paraId="5FE46FF8" w14:textId="50D5B760" w:rsidR="00F21D89" w:rsidRPr="00F20263" w:rsidRDefault="00FD2853" w:rsidP="00F645E2">
      <w:pPr>
        <w:bidi w:val="0"/>
        <w:jc w:val="center"/>
        <w:rPr>
          <w:b/>
          <w:bCs/>
          <w:szCs w:val="30"/>
          <w:lang w:bidi="fa-IR"/>
        </w:rPr>
      </w:pPr>
      <w:r>
        <w:rPr>
          <w:b/>
          <w:bCs/>
          <w:sz w:val="24"/>
          <w:szCs w:val="24"/>
          <w:lang w:bidi="fa-IR"/>
        </w:rPr>
        <w:t>December</w:t>
      </w:r>
      <w:r w:rsidR="00F645E2">
        <w:rPr>
          <w:b/>
          <w:bCs/>
          <w:sz w:val="24"/>
          <w:szCs w:val="24"/>
          <w:lang w:bidi="fa-IR"/>
        </w:rPr>
        <w:t xml:space="preserve"> 20</w:t>
      </w:r>
      <w:r>
        <w:rPr>
          <w:b/>
          <w:bCs/>
          <w:sz w:val="24"/>
          <w:szCs w:val="24"/>
          <w:lang w:bidi="fa-IR"/>
        </w:rPr>
        <w:t>20</w:t>
      </w:r>
    </w:p>
    <w:p w14:paraId="746DB8D2" w14:textId="77777777" w:rsidR="00F21D89" w:rsidRPr="00F21D89" w:rsidRDefault="00F21D89" w:rsidP="00F21D89">
      <w:pPr>
        <w:bidi w:val="0"/>
        <w:ind w:left="426" w:firstLine="0"/>
        <w:jc w:val="both"/>
        <w:rPr>
          <w:rFonts w:asciiTheme="majorBidi" w:hAnsiTheme="majorBidi" w:cstheme="majorBidi"/>
          <w:sz w:val="24"/>
          <w:szCs w:val="24"/>
        </w:rPr>
      </w:pPr>
    </w:p>
    <w:sectPr w:rsidR="00F21D89" w:rsidRPr="00F21D89" w:rsidSect="008E183C">
      <w:headerReference w:type="default" r:id="rId41"/>
      <w:pgSz w:w="9639" w:h="13892"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72E0D3" w14:textId="77777777" w:rsidR="00E161EB" w:rsidRDefault="00E161EB" w:rsidP="00F21D89">
      <w:r>
        <w:separator/>
      </w:r>
    </w:p>
  </w:endnote>
  <w:endnote w:type="continuationSeparator" w:id="0">
    <w:p w14:paraId="1BC2B344" w14:textId="77777777" w:rsidR="00E161EB" w:rsidRDefault="00E161EB" w:rsidP="00F21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IRNumber">
    <w:altName w:val="Arial"/>
    <w:charset w:val="00"/>
    <w:family w:val="auto"/>
    <w:pitch w:val="variable"/>
    <w:sig w:usb0="00002003" w:usb1="00000000" w:usb2="00000000" w:usb3="00000000" w:csb0="00000041" w:csb1="00000000"/>
  </w:font>
  <w:font w:name="B Mitra">
    <w:panose1 w:val="00000400000000000000"/>
    <w:charset w:val="B2"/>
    <w:family w:val="auto"/>
    <w:pitch w:val="variable"/>
    <w:sig w:usb0="00002001" w:usb1="80000000" w:usb2="00000008" w:usb3="00000000" w:csb0="00000040" w:csb1="00000000"/>
  </w:font>
  <w:font w:name="Time new Roman">
    <w:altName w:val="Times New Roman"/>
    <w:panose1 w:val="00000000000000000000"/>
    <w:charset w:val="00"/>
    <w:family w:val="roman"/>
    <w:notTrueType/>
    <w:pitch w:val="default"/>
  </w:font>
  <w:font w:name="IRTitr">
    <w:charset w:val="00"/>
    <w:family w:val="auto"/>
    <w:pitch w:val="variable"/>
    <w:sig w:usb0="00002003" w:usb1="00000000" w:usb2="00000000" w:usb3="00000000" w:csb0="00000041" w:csb1="00000000"/>
  </w:font>
  <w:font w:name="IRLotus">
    <w:altName w:val="Times New Roman"/>
    <w:charset w:val="00"/>
    <w:family w:val="auto"/>
    <w:pitch w:val="variable"/>
    <w:sig w:usb0="00002003" w:usb1="00000000" w:usb2="00000000" w:usb3="00000000" w:csb0="00000041" w:csb1="00000000"/>
  </w:font>
  <w:font w:name="B Titr">
    <w:panose1 w:val="000007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7F" w:usb1="C000204B" w:usb2="00000008" w:usb3="00000000" w:csb0="000000D3"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B386C" w14:textId="77777777" w:rsidR="0000590C" w:rsidRPr="0075731C" w:rsidRDefault="0000590C" w:rsidP="00F21D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44603B" w14:textId="77777777" w:rsidR="00E161EB" w:rsidRDefault="00E161EB" w:rsidP="00F21D89">
      <w:r>
        <w:separator/>
      </w:r>
    </w:p>
  </w:footnote>
  <w:footnote w:type="continuationSeparator" w:id="0">
    <w:p w14:paraId="73BCBCE0" w14:textId="77777777" w:rsidR="00E161EB" w:rsidRDefault="00E161EB" w:rsidP="00F21D89">
      <w:r>
        <w:continuationSeparator/>
      </w:r>
    </w:p>
  </w:footnote>
  <w:footnote w:id="1">
    <w:p w14:paraId="4B5BD09D" w14:textId="77777777" w:rsidR="0000590C" w:rsidRDefault="0000590C" w:rsidP="00F21D89">
      <w:pPr>
        <w:pStyle w:val="FootnoteText"/>
        <w:rPr>
          <w:lang w:bidi="fa-IR"/>
        </w:rPr>
      </w:pPr>
      <w:r>
        <w:rPr>
          <w:rStyle w:val="FootnoteReference"/>
        </w:rPr>
        <w:footnoteRef/>
      </w:r>
      <w:r>
        <w:t xml:space="preserve"> </w:t>
      </w:r>
      <w:r>
        <w:rPr>
          <w:lang w:bidi="fa-IR"/>
        </w:rPr>
        <w:t>Complex system</w:t>
      </w:r>
    </w:p>
  </w:footnote>
  <w:footnote w:id="2">
    <w:p w14:paraId="1C5F0136" w14:textId="77777777" w:rsidR="0000590C" w:rsidRDefault="0000590C" w:rsidP="00F21D89">
      <w:pPr>
        <w:pStyle w:val="FootnoteText"/>
        <w:rPr>
          <w:lang w:bidi="fa-IR"/>
        </w:rPr>
      </w:pPr>
      <w:r>
        <w:rPr>
          <w:rStyle w:val="FootnoteReference"/>
        </w:rPr>
        <w:footnoteRef/>
      </w:r>
      <w:r>
        <w:t xml:space="preserve"> </w:t>
      </w:r>
      <w:r>
        <w:rPr>
          <w:lang w:bidi="fa-IR"/>
        </w:rPr>
        <w:t xml:space="preserve">Structural </w:t>
      </w:r>
    </w:p>
  </w:footnote>
  <w:footnote w:id="3">
    <w:p w14:paraId="03BE36DC" w14:textId="77777777" w:rsidR="0000590C" w:rsidRDefault="0000590C" w:rsidP="00F21D89">
      <w:pPr>
        <w:pStyle w:val="FootnoteText"/>
        <w:rPr>
          <w:rtl/>
          <w:lang w:bidi="fa-IR"/>
        </w:rPr>
      </w:pPr>
      <w:r>
        <w:rPr>
          <w:rStyle w:val="FootnoteReference"/>
        </w:rPr>
        <w:footnoteRef/>
      </w:r>
      <w:r>
        <w:t xml:space="preserve"> Functional</w:t>
      </w:r>
    </w:p>
  </w:footnote>
  <w:footnote w:id="4">
    <w:p w14:paraId="334B38EA" w14:textId="77777777" w:rsidR="0000590C" w:rsidRDefault="0000590C" w:rsidP="00F21D89">
      <w:pPr>
        <w:pStyle w:val="FootnoteText"/>
        <w:rPr>
          <w:rtl/>
          <w:lang w:bidi="fa-IR"/>
        </w:rPr>
      </w:pPr>
      <w:r>
        <w:rPr>
          <w:rStyle w:val="FootnoteReference"/>
        </w:rPr>
        <w:footnoteRef/>
      </w:r>
      <w:r>
        <w:t xml:space="preserve"> </w:t>
      </w:r>
      <w:r>
        <w:rPr>
          <w:lang w:bidi="fa-IR"/>
        </w:rPr>
        <w:t>Non-trivial</w:t>
      </w:r>
    </w:p>
  </w:footnote>
  <w:footnote w:id="5">
    <w:p w14:paraId="67D33C2D" w14:textId="77777777" w:rsidR="0000590C" w:rsidRDefault="0000590C" w:rsidP="00F21D89">
      <w:pPr>
        <w:pStyle w:val="FootnoteText"/>
        <w:rPr>
          <w:lang w:bidi="fa-IR"/>
        </w:rPr>
      </w:pPr>
      <w:r>
        <w:rPr>
          <w:rStyle w:val="FootnoteReference"/>
        </w:rPr>
        <w:footnoteRef/>
      </w:r>
      <w:r>
        <w:t xml:space="preserve"> </w:t>
      </w:r>
      <w:r>
        <w:rPr>
          <w:lang w:bidi="fa-IR"/>
        </w:rPr>
        <w:t>Complex brain networks</w:t>
      </w:r>
    </w:p>
  </w:footnote>
  <w:footnote w:id="6">
    <w:p w14:paraId="2DB87C04" w14:textId="77777777" w:rsidR="0000590C" w:rsidRDefault="0000590C" w:rsidP="00F21D89">
      <w:pPr>
        <w:pStyle w:val="FootnoteText"/>
        <w:rPr>
          <w:lang w:bidi="fa-IR"/>
        </w:rPr>
      </w:pPr>
      <w:r>
        <w:rPr>
          <w:rStyle w:val="FootnoteReference"/>
        </w:rPr>
        <w:footnoteRef/>
      </w:r>
      <w:r>
        <w:t xml:space="preserve"> </w:t>
      </w:r>
      <w:r>
        <w:rPr>
          <w:lang w:bidi="fa-IR"/>
        </w:rPr>
        <w:t>Cognitive functions</w:t>
      </w:r>
    </w:p>
  </w:footnote>
  <w:footnote w:id="7">
    <w:p w14:paraId="197A6DFD" w14:textId="77777777" w:rsidR="0000590C" w:rsidRDefault="0000590C" w:rsidP="00F21D89">
      <w:pPr>
        <w:pStyle w:val="FootnoteText"/>
        <w:rPr>
          <w:lang w:bidi="fa-IR"/>
        </w:rPr>
      </w:pPr>
      <w:r>
        <w:rPr>
          <w:rStyle w:val="FootnoteReference"/>
        </w:rPr>
        <w:footnoteRef/>
      </w:r>
      <w:r>
        <w:t xml:space="preserve"> </w:t>
      </w:r>
      <w:r>
        <w:rPr>
          <w:lang w:bidi="fa-IR"/>
        </w:rPr>
        <w:t>Complex behaviors</w:t>
      </w:r>
    </w:p>
  </w:footnote>
  <w:footnote w:id="8">
    <w:p w14:paraId="08DA2FCC" w14:textId="77777777" w:rsidR="0000590C" w:rsidRDefault="0000590C" w:rsidP="00F21D89">
      <w:pPr>
        <w:pStyle w:val="FootnoteText"/>
        <w:rPr>
          <w:lang w:bidi="fa-IR"/>
        </w:rPr>
      </w:pPr>
      <w:r>
        <w:rPr>
          <w:rStyle w:val="FootnoteReference"/>
        </w:rPr>
        <w:footnoteRef/>
      </w:r>
      <w:r>
        <w:t xml:space="preserve"> </w:t>
      </w:r>
      <w:r>
        <w:rPr>
          <w:lang w:bidi="fa-IR"/>
        </w:rPr>
        <w:t>Dante R. Chialvo</w:t>
      </w:r>
    </w:p>
  </w:footnote>
  <w:footnote w:id="9">
    <w:p w14:paraId="35685105" w14:textId="77777777" w:rsidR="0000590C" w:rsidRDefault="0000590C" w:rsidP="00F21D89">
      <w:pPr>
        <w:pStyle w:val="FootnoteText"/>
        <w:rPr>
          <w:lang w:bidi="fa-IR"/>
        </w:rPr>
      </w:pPr>
      <w:r>
        <w:rPr>
          <w:rStyle w:val="FootnoteReference"/>
        </w:rPr>
        <w:footnoteRef/>
      </w:r>
      <w:r>
        <w:t xml:space="preserve"> </w:t>
      </w:r>
      <w:r>
        <w:rPr>
          <w:lang w:bidi="fa-IR"/>
        </w:rPr>
        <w:t>Large scale brain networks</w:t>
      </w:r>
    </w:p>
  </w:footnote>
  <w:footnote w:id="10">
    <w:p w14:paraId="7DF8F139" w14:textId="77777777" w:rsidR="0000590C" w:rsidRDefault="0000590C" w:rsidP="00F21D89">
      <w:pPr>
        <w:pStyle w:val="FootnoteText"/>
        <w:rPr>
          <w:lang w:bidi="fa-IR"/>
        </w:rPr>
      </w:pPr>
      <w:r>
        <w:rPr>
          <w:rStyle w:val="FootnoteReference"/>
        </w:rPr>
        <w:footnoteRef/>
      </w:r>
      <w:r>
        <w:t xml:space="preserve"> </w:t>
      </w:r>
      <w:r>
        <w:rPr>
          <w:lang w:bidi="fa-IR"/>
        </w:rPr>
        <w:t>Resting-state</w:t>
      </w:r>
    </w:p>
  </w:footnote>
  <w:footnote w:id="11">
    <w:p w14:paraId="524B11B1" w14:textId="77777777" w:rsidR="0000590C" w:rsidRDefault="0000590C" w:rsidP="00F21D89">
      <w:pPr>
        <w:pStyle w:val="FootnoteText"/>
        <w:rPr>
          <w:rtl/>
          <w:lang w:bidi="fa-IR"/>
        </w:rPr>
      </w:pPr>
      <w:r>
        <w:rPr>
          <w:rStyle w:val="FootnoteReference"/>
        </w:rPr>
        <w:footnoteRef/>
      </w:r>
      <w:r>
        <w:t xml:space="preserve"> </w:t>
      </w:r>
      <w:r>
        <w:rPr>
          <w:lang w:bidi="fa-IR"/>
        </w:rPr>
        <w:t>Critical state</w:t>
      </w:r>
    </w:p>
  </w:footnote>
  <w:footnote w:id="12">
    <w:p w14:paraId="24F2820D" w14:textId="77777777" w:rsidR="0000590C" w:rsidRDefault="0000590C" w:rsidP="00F21D89">
      <w:pPr>
        <w:pStyle w:val="FootnoteText"/>
        <w:rPr>
          <w:lang w:bidi="fa-IR"/>
        </w:rPr>
      </w:pPr>
      <w:r>
        <w:rPr>
          <w:rStyle w:val="FootnoteReference"/>
        </w:rPr>
        <w:footnoteRef/>
      </w:r>
      <w:r>
        <w:t xml:space="preserve"> </w:t>
      </w:r>
      <w:r>
        <w:rPr>
          <w:lang w:bidi="fa-IR"/>
        </w:rPr>
        <w:t xml:space="preserve">Phase transition </w:t>
      </w:r>
    </w:p>
  </w:footnote>
  <w:footnote w:id="13">
    <w:p w14:paraId="067402E5" w14:textId="77777777" w:rsidR="0000590C" w:rsidRDefault="0000590C" w:rsidP="00F21D89">
      <w:pPr>
        <w:pStyle w:val="FootnoteText"/>
        <w:rPr>
          <w:lang w:bidi="fa-IR"/>
        </w:rPr>
      </w:pPr>
      <w:r>
        <w:rPr>
          <w:rStyle w:val="FootnoteReference"/>
        </w:rPr>
        <w:footnoteRef/>
      </w:r>
      <w:r>
        <w:t xml:space="preserve"> </w:t>
      </w:r>
      <w:r>
        <w:rPr>
          <w:lang w:bidi="fa-IR"/>
        </w:rPr>
        <w:t>Enzo Tagliazucchi</w:t>
      </w:r>
    </w:p>
  </w:footnote>
  <w:footnote w:id="14">
    <w:p w14:paraId="2B9FBA53" w14:textId="77777777" w:rsidR="0000590C" w:rsidRDefault="0000590C" w:rsidP="00F21D89">
      <w:pPr>
        <w:pStyle w:val="FootnoteText"/>
        <w:rPr>
          <w:lang w:bidi="fa-IR"/>
        </w:rPr>
      </w:pPr>
      <w:r>
        <w:rPr>
          <w:rStyle w:val="FootnoteReference"/>
        </w:rPr>
        <w:footnoteRef/>
      </w:r>
      <w:r>
        <w:t xml:space="preserve"> </w:t>
      </w:r>
      <w:r>
        <w:rPr>
          <w:lang w:bidi="fa-IR"/>
        </w:rPr>
        <w:t xml:space="preserve">Conciseness </w:t>
      </w:r>
    </w:p>
  </w:footnote>
  <w:footnote w:id="15">
    <w:p w14:paraId="29BBBF4C" w14:textId="77777777" w:rsidR="0000590C" w:rsidRDefault="0000590C" w:rsidP="00F21D89">
      <w:pPr>
        <w:pStyle w:val="FootnoteText"/>
        <w:rPr>
          <w:lang w:bidi="fa-IR"/>
        </w:rPr>
      </w:pPr>
      <w:r>
        <w:rPr>
          <w:rStyle w:val="FootnoteReference"/>
        </w:rPr>
        <w:footnoteRef/>
      </w:r>
      <w:r>
        <w:t xml:space="preserve"> </w:t>
      </w:r>
      <w:r>
        <w:rPr>
          <w:lang w:bidi="fa-IR"/>
        </w:rPr>
        <w:t>Functional networks</w:t>
      </w:r>
    </w:p>
  </w:footnote>
  <w:footnote w:id="16">
    <w:p w14:paraId="22A6827B" w14:textId="77777777" w:rsidR="0000590C" w:rsidRDefault="0000590C" w:rsidP="00F21D89">
      <w:pPr>
        <w:pStyle w:val="FootnoteText"/>
        <w:rPr>
          <w:lang w:bidi="fa-IR"/>
        </w:rPr>
      </w:pPr>
      <w:r>
        <w:rPr>
          <w:rStyle w:val="FootnoteReference"/>
        </w:rPr>
        <w:footnoteRef/>
      </w:r>
      <w:r>
        <w:t xml:space="preserve"> </w:t>
      </w:r>
      <w:r>
        <w:rPr>
          <w:lang w:bidi="fa-IR"/>
        </w:rPr>
        <w:t>Stable states</w:t>
      </w:r>
    </w:p>
  </w:footnote>
  <w:footnote w:id="17">
    <w:p w14:paraId="68E8612D" w14:textId="77777777" w:rsidR="0000590C" w:rsidRDefault="0000590C" w:rsidP="00F21D89">
      <w:pPr>
        <w:pStyle w:val="FootnoteText"/>
        <w:rPr>
          <w:lang w:bidi="fa-IR"/>
        </w:rPr>
      </w:pPr>
      <w:r>
        <w:rPr>
          <w:rStyle w:val="FootnoteReference"/>
        </w:rPr>
        <w:footnoteRef/>
      </w:r>
      <w:r>
        <w:t xml:space="preserve"> </w:t>
      </w:r>
      <w:r>
        <w:rPr>
          <w:lang w:bidi="fa-IR"/>
        </w:rPr>
        <w:t>Criticality</w:t>
      </w:r>
    </w:p>
  </w:footnote>
  <w:footnote w:id="18">
    <w:p w14:paraId="35E4F9E7" w14:textId="77777777" w:rsidR="0000590C" w:rsidRDefault="0000590C" w:rsidP="00F21D89">
      <w:pPr>
        <w:pStyle w:val="FootnoteText"/>
        <w:rPr>
          <w:rtl/>
          <w:lang w:bidi="fa-IR"/>
        </w:rPr>
      </w:pPr>
      <w:r>
        <w:rPr>
          <w:rStyle w:val="FootnoteReference"/>
        </w:rPr>
        <w:footnoteRef/>
      </w:r>
      <w:r>
        <w:t xml:space="preserve"> </w:t>
      </w:r>
      <w:r>
        <w:rPr>
          <w:lang w:bidi="fa-IR"/>
        </w:rPr>
        <w:t>Stability</w:t>
      </w:r>
    </w:p>
  </w:footnote>
  <w:footnote w:id="19">
    <w:p w14:paraId="2C53E4BE" w14:textId="77777777" w:rsidR="0000590C" w:rsidRDefault="0000590C" w:rsidP="00F21D89">
      <w:pPr>
        <w:pStyle w:val="FootnoteText"/>
        <w:rPr>
          <w:lang w:bidi="fa-IR"/>
        </w:rPr>
      </w:pPr>
      <w:r>
        <w:rPr>
          <w:rStyle w:val="FootnoteReference"/>
        </w:rPr>
        <w:footnoteRef/>
      </w:r>
      <w:r>
        <w:t xml:space="preserve"> </w:t>
      </w:r>
      <w:r>
        <w:rPr>
          <w:lang w:bidi="fa-IR"/>
        </w:rPr>
        <w:t>Least square principle</w:t>
      </w:r>
    </w:p>
  </w:footnote>
  <w:footnote w:id="20">
    <w:p w14:paraId="297B0DFD" w14:textId="77777777" w:rsidR="0000590C" w:rsidRDefault="0000590C" w:rsidP="00F21D89">
      <w:pPr>
        <w:pStyle w:val="FootnoteText"/>
        <w:rPr>
          <w:lang w:bidi="fa-IR"/>
        </w:rPr>
      </w:pPr>
      <w:r>
        <w:rPr>
          <w:rStyle w:val="FootnoteReference"/>
        </w:rPr>
        <w:footnoteRef/>
      </w:r>
      <w:r>
        <w:t xml:space="preserve"> </w:t>
      </w:r>
      <w:r>
        <w:rPr>
          <w:lang w:bidi="fa-IR"/>
        </w:rPr>
        <w:t>External energy</w:t>
      </w:r>
    </w:p>
  </w:footnote>
  <w:footnote w:id="21">
    <w:p w14:paraId="70D468E4" w14:textId="77777777" w:rsidR="0000590C" w:rsidRDefault="0000590C" w:rsidP="00F21D89">
      <w:pPr>
        <w:pStyle w:val="FootnoteText"/>
        <w:rPr>
          <w:lang w:bidi="fa-IR"/>
        </w:rPr>
      </w:pPr>
      <w:r>
        <w:rPr>
          <w:rStyle w:val="FootnoteReference"/>
        </w:rPr>
        <w:footnoteRef/>
      </w:r>
      <w:r>
        <w:t xml:space="preserve"> </w:t>
      </w:r>
      <w:r>
        <w:rPr>
          <w:lang w:bidi="fa-IR"/>
        </w:rPr>
        <w:t>Temporal activity</w:t>
      </w:r>
    </w:p>
  </w:footnote>
  <w:footnote w:id="22">
    <w:p w14:paraId="1FC8E5B2" w14:textId="77777777" w:rsidR="0000590C" w:rsidRDefault="0000590C" w:rsidP="00F21D89">
      <w:pPr>
        <w:pStyle w:val="FootnoteText"/>
        <w:rPr>
          <w:lang w:bidi="fa-IR"/>
        </w:rPr>
      </w:pPr>
      <w:r>
        <w:rPr>
          <w:rStyle w:val="FootnoteReference"/>
        </w:rPr>
        <w:footnoteRef/>
      </w:r>
      <w:r>
        <w:t xml:space="preserve"> </w:t>
      </w:r>
      <w:r>
        <w:rPr>
          <w:lang w:bidi="fa-IR"/>
        </w:rPr>
        <w:t>Signal-to-noise ratio</w:t>
      </w:r>
    </w:p>
  </w:footnote>
  <w:footnote w:id="23">
    <w:p w14:paraId="7920A2AB" w14:textId="77777777" w:rsidR="0000590C" w:rsidRDefault="0000590C" w:rsidP="00F21D89">
      <w:pPr>
        <w:pStyle w:val="FootnoteText"/>
        <w:rPr>
          <w:rtl/>
          <w:lang w:bidi="fa-IR"/>
        </w:rPr>
      </w:pPr>
      <w:r>
        <w:rPr>
          <w:rStyle w:val="FootnoteReference"/>
        </w:rPr>
        <w:footnoteRef/>
      </w:r>
      <w:r>
        <w:t xml:space="preserve"> </w:t>
      </w:r>
      <w:r>
        <w:rPr>
          <w:lang w:bidi="fa-IR"/>
        </w:rPr>
        <w:t>BOLD signal</w:t>
      </w:r>
    </w:p>
  </w:footnote>
  <w:footnote w:id="24">
    <w:p w14:paraId="740D857C" w14:textId="77777777" w:rsidR="0000590C" w:rsidRDefault="0000590C" w:rsidP="00F21D89">
      <w:pPr>
        <w:pStyle w:val="FootnoteText"/>
        <w:rPr>
          <w:lang w:bidi="fa-IR"/>
        </w:rPr>
      </w:pPr>
      <w:r>
        <w:rPr>
          <w:rStyle w:val="FootnoteReference"/>
        </w:rPr>
        <w:footnoteRef/>
      </w:r>
      <w:r>
        <w:t xml:space="preserve"> </w:t>
      </w:r>
      <w:r>
        <w:rPr>
          <w:lang w:bidi="fa-IR"/>
        </w:rPr>
        <w:t>Functional connectivity</w:t>
      </w:r>
    </w:p>
  </w:footnote>
  <w:footnote w:id="25">
    <w:p w14:paraId="45C6E08E" w14:textId="77777777" w:rsidR="0000590C" w:rsidRDefault="0000590C" w:rsidP="00F21D89">
      <w:pPr>
        <w:pStyle w:val="FootnoteText"/>
        <w:rPr>
          <w:rtl/>
          <w:lang w:bidi="fa-IR"/>
        </w:rPr>
      </w:pPr>
      <w:r>
        <w:rPr>
          <w:rStyle w:val="FootnoteReference"/>
        </w:rPr>
        <w:footnoteRef/>
      </w:r>
      <w:r>
        <w:t xml:space="preserve"> </w:t>
      </w:r>
      <w:r>
        <w:rPr>
          <w:lang w:bidi="fa-IR"/>
        </w:rPr>
        <w:t>Validity</w:t>
      </w:r>
    </w:p>
  </w:footnote>
  <w:footnote w:id="26">
    <w:p w14:paraId="79A180D3" w14:textId="77777777" w:rsidR="0000590C" w:rsidRDefault="0000590C" w:rsidP="00F21D89">
      <w:pPr>
        <w:pStyle w:val="FootnoteText"/>
        <w:rPr>
          <w:lang w:bidi="fa-IR"/>
        </w:rPr>
      </w:pPr>
      <w:r>
        <w:rPr>
          <w:rStyle w:val="FootnoteReference"/>
        </w:rPr>
        <w:footnoteRef/>
      </w:r>
      <w:r>
        <w:t xml:space="preserve"> </w:t>
      </w:r>
      <w:r>
        <w:rPr>
          <w:lang w:bidi="fa-IR"/>
        </w:rPr>
        <w:t>Correlation</w:t>
      </w:r>
    </w:p>
  </w:footnote>
  <w:footnote w:id="27">
    <w:p w14:paraId="43D8054E" w14:textId="77777777" w:rsidR="0000590C" w:rsidRDefault="0000590C" w:rsidP="00F21D89">
      <w:pPr>
        <w:pStyle w:val="FootnoteText"/>
        <w:rPr>
          <w:rtl/>
          <w:lang w:bidi="fa-IR"/>
        </w:rPr>
      </w:pPr>
      <w:r>
        <w:rPr>
          <w:rStyle w:val="FootnoteReference"/>
        </w:rPr>
        <w:footnoteRef/>
      </w:r>
      <w:r>
        <w:t xml:space="preserve"> </w:t>
      </w:r>
      <w:r>
        <w:rPr>
          <w:lang w:bidi="fa-IR"/>
        </w:rPr>
        <w:t>Variation</w:t>
      </w:r>
    </w:p>
  </w:footnote>
  <w:footnote w:id="28">
    <w:p w14:paraId="5150557B" w14:textId="77777777" w:rsidR="0000590C" w:rsidRDefault="0000590C" w:rsidP="00F21D89">
      <w:pPr>
        <w:pStyle w:val="FootnoteText"/>
        <w:rPr>
          <w:lang w:bidi="fa-IR"/>
        </w:rPr>
      </w:pPr>
      <w:r>
        <w:rPr>
          <w:rStyle w:val="FootnoteReference"/>
        </w:rPr>
        <w:footnoteRef/>
      </w:r>
      <w:r>
        <w:t xml:space="preserve"> </w:t>
      </w:r>
      <w:r>
        <w:rPr>
          <w:lang w:bidi="fa-IR"/>
        </w:rPr>
        <w:t>Systematic connections</w:t>
      </w:r>
    </w:p>
  </w:footnote>
  <w:footnote w:id="29">
    <w:p w14:paraId="11EC28DA" w14:textId="77777777" w:rsidR="0000590C" w:rsidRDefault="0000590C" w:rsidP="00F21D89">
      <w:pPr>
        <w:pStyle w:val="FootnoteText"/>
        <w:rPr>
          <w:lang w:bidi="fa-IR"/>
        </w:rPr>
      </w:pPr>
      <w:r>
        <w:rPr>
          <w:rStyle w:val="FootnoteReference"/>
        </w:rPr>
        <w:footnoteRef/>
      </w:r>
      <w:r>
        <w:t xml:space="preserve"> </w:t>
      </w:r>
      <w:r>
        <w:rPr>
          <w:lang w:bidi="fa-IR"/>
        </w:rPr>
        <w:t>Functional links</w:t>
      </w:r>
    </w:p>
  </w:footnote>
  <w:footnote w:id="30">
    <w:p w14:paraId="2BE7EC84" w14:textId="77777777" w:rsidR="0000590C" w:rsidRDefault="0000590C" w:rsidP="00F21D89">
      <w:pPr>
        <w:pStyle w:val="FootnoteText"/>
        <w:rPr>
          <w:rtl/>
          <w:lang w:bidi="fa-IR"/>
        </w:rPr>
      </w:pPr>
      <w:r>
        <w:rPr>
          <w:rStyle w:val="FootnoteReference"/>
        </w:rPr>
        <w:footnoteRef/>
      </w:r>
      <w:r>
        <w:t xml:space="preserve"> </w:t>
      </w:r>
      <w:r>
        <w:rPr>
          <w:lang w:bidi="fa-IR"/>
        </w:rPr>
        <w:t>Emergence</w:t>
      </w:r>
    </w:p>
  </w:footnote>
  <w:footnote w:id="31">
    <w:p w14:paraId="65A2444B" w14:textId="2630C8D1" w:rsidR="0000590C" w:rsidRDefault="0000590C">
      <w:pPr>
        <w:pStyle w:val="FootnoteText"/>
        <w:rPr>
          <w:rtl/>
          <w:lang w:bidi="fa-IR"/>
        </w:rPr>
      </w:pPr>
      <w:r>
        <w:rPr>
          <w:rStyle w:val="FootnoteReference"/>
        </w:rPr>
        <w:footnoteRef/>
      </w:r>
      <w:r>
        <w:rPr>
          <w:rtl/>
        </w:rPr>
        <w:t xml:space="preserve"> </w:t>
      </w:r>
      <w:r>
        <w:rPr>
          <w:lang w:bidi="fa-IR"/>
        </w:rPr>
        <w:t>Whole</w:t>
      </w:r>
    </w:p>
  </w:footnote>
  <w:footnote w:id="32">
    <w:p w14:paraId="13FDE965" w14:textId="77777777" w:rsidR="0000590C" w:rsidRDefault="0000590C" w:rsidP="00F21D89">
      <w:pPr>
        <w:pStyle w:val="FootnoteText"/>
        <w:rPr>
          <w:lang w:bidi="fa-IR"/>
        </w:rPr>
      </w:pPr>
      <w:r>
        <w:rPr>
          <w:rStyle w:val="FootnoteReference"/>
        </w:rPr>
        <w:footnoteRef/>
      </w:r>
      <w:r>
        <w:t xml:space="preserve"> </w:t>
      </w:r>
      <w:r>
        <w:rPr>
          <w:lang w:bidi="fa-IR"/>
        </w:rPr>
        <w:t>Structural balance</w:t>
      </w:r>
    </w:p>
  </w:footnote>
  <w:footnote w:id="33">
    <w:p w14:paraId="0EEF8CDB" w14:textId="77777777" w:rsidR="0000590C" w:rsidRDefault="0000590C" w:rsidP="00F21D89">
      <w:pPr>
        <w:pStyle w:val="FootnoteText"/>
        <w:rPr>
          <w:lang w:bidi="fa-IR"/>
        </w:rPr>
      </w:pPr>
      <w:r>
        <w:rPr>
          <w:rStyle w:val="FootnoteReference"/>
        </w:rPr>
        <w:footnoteRef/>
      </w:r>
      <w:r>
        <w:t xml:space="preserve"> </w:t>
      </w:r>
      <w:r>
        <w:rPr>
          <w:lang w:bidi="fa-IR"/>
        </w:rPr>
        <w:t>Complex networks</w:t>
      </w:r>
    </w:p>
  </w:footnote>
  <w:footnote w:id="34">
    <w:p w14:paraId="16FB53C6" w14:textId="77777777" w:rsidR="0000590C" w:rsidRDefault="0000590C" w:rsidP="00F21D89">
      <w:pPr>
        <w:pStyle w:val="FootnoteText"/>
        <w:rPr>
          <w:rtl/>
          <w:lang w:bidi="fa-IR"/>
        </w:rPr>
      </w:pPr>
      <w:r>
        <w:rPr>
          <w:rStyle w:val="FootnoteReference"/>
        </w:rPr>
        <w:footnoteRef/>
      </w:r>
      <w:r>
        <w:t xml:space="preserve"> </w:t>
      </w:r>
      <w:r>
        <w:rPr>
          <w:lang w:bidi="fa-IR"/>
        </w:rPr>
        <w:t>Dynamic</w:t>
      </w:r>
    </w:p>
  </w:footnote>
  <w:footnote w:id="35">
    <w:p w14:paraId="42C99ED5" w14:textId="77777777" w:rsidR="0000590C" w:rsidRDefault="0000590C" w:rsidP="00F21D89">
      <w:pPr>
        <w:pStyle w:val="FootnoteText"/>
        <w:rPr>
          <w:rtl/>
          <w:lang w:bidi="fa-IR"/>
        </w:rPr>
      </w:pPr>
      <w:r>
        <w:rPr>
          <w:rStyle w:val="FootnoteReference"/>
        </w:rPr>
        <w:footnoteRef/>
      </w:r>
      <w:r>
        <w:t xml:space="preserve"> </w:t>
      </w:r>
      <w:r>
        <w:rPr>
          <w:lang w:bidi="fa-IR"/>
        </w:rPr>
        <w:t>Fritz Heider</w:t>
      </w:r>
    </w:p>
  </w:footnote>
  <w:footnote w:id="36">
    <w:p w14:paraId="4BDF2B4B" w14:textId="77777777" w:rsidR="0000590C" w:rsidRDefault="0000590C" w:rsidP="00F21D89">
      <w:pPr>
        <w:pStyle w:val="FootnoteText"/>
        <w:rPr>
          <w:lang w:bidi="fa-IR"/>
        </w:rPr>
      </w:pPr>
      <w:r>
        <w:rPr>
          <w:rStyle w:val="FootnoteReference"/>
        </w:rPr>
        <w:footnoteRef/>
      </w:r>
      <w:r>
        <w:t xml:space="preserve"> </w:t>
      </w:r>
      <w:r>
        <w:rPr>
          <w:lang w:bidi="fa-IR"/>
        </w:rPr>
        <w:t>Triadic relationships</w:t>
      </w:r>
    </w:p>
  </w:footnote>
  <w:footnote w:id="37">
    <w:p w14:paraId="4B8CB4E3" w14:textId="77777777" w:rsidR="0000590C" w:rsidRDefault="0000590C" w:rsidP="00F21D89">
      <w:pPr>
        <w:pStyle w:val="FootnoteText"/>
        <w:rPr>
          <w:rtl/>
          <w:lang w:bidi="fa-IR"/>
        </w:rPr>
      </w:pPr>
      <w:r>
        <w:rPr>
          <w:rStyle w:val="FootnoteReference"/>
        </w:rPr>
        <w:footnoteRef/>
      </w:r>
      <w:r>
        <w:t xml:space="preserve"> </w:t>
      </w:r>
      <w:r>
        <w:rPr>
          <w:lang w:bidi="fa-IR"/>
        </w:rPr>
        <w:t>Balance</w:t>
      </w:r>
    </w:p>
  </w:footnote>
  <w:footnote w:id="38">
    <w:p w14:paraId="70043DBB" w14:textId="77777777" w:rsidR="0000590C" w:rsidRDefault="0000590C" w:rsidP="00F21D89">
      <w:pPr>
        <w:pStyle w:val="FootnoteText"/>
        <w:rPr>
          <w:lang w:bidi="fa-IR"/>
        </w:rPr>
      </w:pPr>
      <w:r>
        <w:rPr>
          <w:rStyle w:val="FootnoteReference"/>
        </w:rPr>
        <w:footnoteRef/>
      </w:r>
      <w:r>
        <w:t xml:space="preserve"> </w:t>
      </w:r>
      <w:r>
        <w:rPr>
          <w:lang w:bidi="fa-IR"/>
        </w:rPr>
        <w:t>Imbalance</w:t>
      </w:r>
    </w:p>
  </w:footnote>
  <w:footnote w:id="39">
    <w:p w14:paraId="6DC123E5" w14:textId="77777777" w:rsidR="0000590C" w:rsidRDefault="0000590C" w:rsidP="00F21D89">
      <w:pPr>
        <w:pStyle w:val="FootnoteText"/>
        <w:rPr>
          <w:lang w:bidi="fa-IR"/>
        </w:rPr>
      </w:pPr>
      <w:r>
        <w:rPr>
          <w:rStyle w:val="FootnoteReference"/>
        </w:rPr>
        <w:footnoteRef/>
      </w:r>
      <w:r>
        <w:t xml:space="preserve"> </w:t>
      </w:r>
      <w:r>
        <w:rPr>
          <w:lang w:bidi="fa-IR"/>
        </w:rPr>
        <w:t xml:space="preserve">Frustration </w:t>
      </w:r>
    </w:p>
  </w:footnote>
  <w:footnote w:id="40">
    <w:p w14:paraId="258AF6DD" w14:textId="77777777" w:rsidR="0000590C" w:rsidRDefault="0000590C" w:rsidP="00F21D89">
      <w:pPr>
        <w:pStyle w:val="FootnoteText"/>
        <w:rPr>
          <w:lang w:bidi="fa-IR"/>
        </w:rPr>
      </w:pPr>
      <w:r>
        <w:rPr>
          <w:rStyle w:val="FootnoteReference"/>
        </w:rPr>
        <w:footnoteRef/>
      </w:r>
      <w:r>
        <w:t xml:space="preserve"> </w:t>
      </w:r>
      <w:r>
        <w:rPr>
          <w:lang w:bidi="fa-IR"/>
        </w:rPr>
        <w:t xml:space="preserve">Dissonance </w:t>
      </w:r>
    </w:p>
  </w:footnote>
  <w:footnote w:id="41">
    <w:p w14:paraId="5F2D3AB3" w14:textId="77777777" w:rsidR="0000590C" w:rsidRDefault="0000590C" w:rsidP="00F21D89">
      <w:pPr>
        <w:pStyle w:val="FootnoteText"/>
        <w:rPr>
          <w:rtl/>
          <w:lang w:bidi="fa-IR"/>
        </w:rPr>
      </w:pPr>
      <w:r>
        <w:rPr>
          <w:rStyle w:val="FootnoteReference"/>
        </w:rPr>
        <w:footnoteRef/>
      </w:r>
      <w:r>
        <w:t xml:space="preserve"> </w:t>
      </w:r>
      <w:r>
        <w:rPr>
          <w:lang w:bidi="fa-IR"/>
        </w:rPr>
        <w:t>Tension</w:t>
      </w:r>
    </w:p>
  </w:footnote>
  <w:footnote w:id="42">
    <w:p w14:paraId="6531CAA1" w14:textId="77777777" w:rsidR="0000590C" w:rsidRDefault="0000590C" w:rsidP="00F21D89">
      <w:pPr>
        <w:pStyle w:val="FootnoteText"/>
        <w:rPr>
          <w:rtl/>
          <w:lang w:bidi="fa-IR"/>
        </w:rPr>
      </w:pPr>
      <w:r>
        <w:rPr>
          <w:rStyle w:val="FootnoteReference"/>
        </w:rPr>
        <w:footnoteRef/>
      </w:r>
      <w:r>
        <w:t xml:space="preserve"> </w:t>
      </w:r>
      <w:r>
        <w:rPr>
          <w:lang w:bidi="fa-IR"/>
        </w:rPr>
        <w:t>Marvel</w:t>
      </w:r>
    </w:p>
  </w:footnote>
  <w:footnote w:id="43">
    <w:p w14:paraId="50C78F57" w14:textId="0CF6DE5D" w:rsidR="0000590C" w:rsidRDefault="0000590C">
      <w:pPr>
        <w:pStyle w:val="FootnoteText"/>
        <w:rPr>
          <w:rtl/>
          <w:lang w:bidi="fa-IR"/>
        </w:rPr>
      </w:pPr>
      <w:r>
        <w:rPr>
          <w:rStyle w:val="FootnoteReference"/>
        </w:rPr>
        <w:footnoteRef/>
      </w:r>
      <w:r>
        <w:rPr>
          <w:rtl/>
        </w:rPr>
        <w:t xml:space="preserve"> </w:t>
      </w:r>
      <w:r>
        <w:rPr>
          <w:lang w:bidi="fa-IR"/>
        </w:rPr>
        <w:t>Balance-energy</w:t>
      </w:r>
    </w:p>
  </w:footnote>
  <w:footnote w:id="44">
    <w:p w14:paraId="42376804" w14:textId="77777777" w:rsidR="0000590C" w:rsidRDefault="0000590C" w:rsidP="00F21D89">
      <w:pPr>
        <w:pStyle w:val="FootnoteText"/>
        <w:rPr>
          <w:rtl/>
          <w:lang w:bidi="fa-IR"/>
        </w:rPr>
      </w:pPr>
      <w:r>
        <w:rPr>
          <w:rStyle w:val="FootnoteReference"/>
        </w:rPr>
        <w:footnoteRef/>
      </w:r>
      <w:r>
        <w:t xml:space="preserve"> </w:t>
      </w:r>
      <w:r>
        <w:rPr>
          <w:lang w:bidi="fa-IR"/>
        </w:rPr>
        <w:t>Topology</w:t>
      </w:r>
    </w:p>
  </w:footnote>
  <w:footnote w:id="45">
    <w:p w14:paraId="629E4003" w14:textId="77777777" w:rsidR="0000590C" w:rsidRDefault="0000590C" w:rsidP="00F21D89">
      <w:pPr>
        <w:pStyle w:val="FootnoteText"/>
        <w:rPr>
          <w:lang w:bidi="fa-IR"/>
        </w:rPr>
      </w:pPr>
      <w:r>
        <w:rPr>
          <w:rStyle w:val="FootnoteReference"/>
        </w:rPr>
        <w:footnoteRef/>
      </w:r>
      <w:r>
        <w:t xml:space="preserve"> </w:t>
      </w:r>
      <w:r>
        <w:rPr>
          <w:lang w:bidi="fa-IR"/>
        </w:rPr>
        <w:t>Signed links</w:t>
      </w:r>
    </w:p>
  </w:footnote>
  <w:footnote w:id="46">
    <w:p w14:paraId="6C0A95C5" w14:textId="77777777" w:rsidR="0000590C" w:rsidRDefault="0000590C" w:rsidP="00F21D89">
      <w:pPr>
        <w:pStyle w:val="FootnoteText"/>
        <w:rPr>
          <w:rtl/>
          <w:lang w:bidi="fa-IR"/>
        </w:rPr>
      </w:pPr>
      <w:r>
        <w:rPr>
          <w:rStyle w:val="FootnoteReference"/>
        </w:rPr>
        <w:footnoteRef/>
      </w:r>
      <w:r>
        <w:t xml:space="preserve"> </w:t>
      </w:r>
      <w:r>
        <w:rPr>
          <w:lang w:bidi="fa-IR"/>
        </w:rPr>
        <w:t>Network state</w:t>
      </w:r>
    </w:p>
  </w:footnote>
  <w:footnote w:id="47">
    <w:p w14:paraId="6D2088DF" w14:textId="77777777" w:rsidR="0000590C" w:rsidRDefault="0000590C" w:rsidP="00F21D89">
      <w:pPr>
        <w:pStyle w:val="FootnoteText"/>
        <w:rPr>
          <w:lang w:bidi="fa-IR"/>
        </w:rPr>
      </w:pPr>
      <w:r>
        <w:rPr>
          <w:rStyle w:val="FootnoteReference"/>
        </w:rPr>
        <w:footnoteRef/>
      </w:r>
      <w:r>
        <w:t xml:space="preserve"> </w:t>
      </w:r>
      <w:r>
        <w:rPr>
          <w:lang w:bidi="fa-IR"/>
        </w:rPr>
        <w:t>Resting-state functional signed networks</w:t>
      </w:r>
    </w:p>
  </w:footnote>
  <w:footnote w:id="48">
    <w:p w14:paraId="142FB8D8" w14:textId="77777777" w:rsidR="0000590C" w:rsidRDefault="0000590C" w:rsidP="00F21D89">
      <w:pPr>
        <w:pStyle w:val="FootnoteText"/>
        <w:rPr>
          <w:rtl/>
          <w:lang w:bidi="fa-IR"/>
        </w:rPr>
      </w:pPr>
      <w:r>
        <w:rPr>
          <w:rStyle w:val="FootnoteReference"/>
        </w:rPr>
        <w:footnoteRef/>
      </w:r>
      <w:r>
        <w:t xml:space="preserve"> </w:t>
      </w:r>
      <w:r>
        <w:rPr>
          <w:lang w:bidi="fa-IR"/>
        </w:rPr>
        <w:t>Hub</w:t>
      </w:r>
    </w:p>
  </w:footnote>
  <w:footnote w:id="49">
    <w:p w14:paraId="3597A114" w14:textId="2D018ECA" w:rsidR="0000590C" w:rsidRDefault="0000590C">
      <w:pPr>
        <w:pStyle w:val="FootnoteText"/>
        <w:rPr>
          <w:lang w:bidi="fa-IR"/>
        </w:rPr>
      </w:pPr>
      <w:r>
        <w:rPr>
          <w:rStyle w:val="FootnoteReference"/>
        </w:rPr>
        <w:footnoteRef/>
      </w:r>
      <w:r>
        <w:t>Non-trivial</w:t>
      </w:r>
    </w:p>
  </w:footnote>
  <w:footnote w:id="50">
    <w:p w14:paraId="05D2E441" w14:textId="77777777" w:rsidR="0000590C" w:rsidRDefault="0000590C" w:rsidP="00F21D89">
      <w:pPr>
        <w:pStyle w:val="FootnoteText"/>
        <w:rPr>
          <w:lang w:bidi="fa-IR"/>
        </w:rPr>
      </w:pPr>
      <w:r>
        <w:rPr>
          <w:rStyle w:val="FootnoteReference"/>
        </w:rPr>
        <w:footnoteRef/>
      </w:r>
      <w:r>
        <w:t xml:space="preserve"> </w:t>
      </w:r>
      <w:r>
        <w:rPr>
          <w:lang w:bidi="fa-IR"/>
        </w:rPr>
        <w:t>Global measures</w:t>
      </w:r>
    </w:p>
  </w:footnote>
  <w:footnote w:id="51">
    <w:p w14:paraId="068B446B" w14:textId="77777777" w:rsidR="0000590C" w:rsidRDefault="0000590C" w:rsidP="00F21D89">
      <w:pPr>
        <w:pStyle w:val="FootnoteText"/>
        <w:rPr>
          <w:lang w:bidi="fa-IR"/>
        </w:rPr>
      </w:pPr>
      <w:r>
        <w:rPr>
          <w:rStyle w:val="FootnoteReference"/>
        </w:rPr>
        <w:footnoteRef/>
      </w:r>
      <w:r>
        <w:t xml:space="preserve"> </w:t>
      </w:r>
      <w:r>
        <w:rPr>
          <w:lang w:bidi="fa-IR"/>
        </w:rPr>
        <w:t>Requirement to change</w:t>
      </w:r>
    </w:p>
  </w:footnote>
  <w:footnote w:id="52">
    <w:p w14:paraId="27CC7631" w14:textId="77777777" w:rsidR="0000590C" w:rsidRDefault="0000590C" w:rsidP="00F21D89">
      <w:pPr>
        <w:pStyle w:val="FootnoteText"/>
        <w:rPr>
          <w:lang w:bidi="fa-IR"/>
        </w:rPr>
      </w:pPr>
      <w:r>
        <w:rPr>
          <w:rStyle w:val="FootnoteReference"/>
        </w:rPr>
        <w:footnoteRef/>
      </w:r>
      <w:r>
        <w:t xml:space="preserve"> </w:t>
      </w:r>
      <w:r>
        <w:rPr>
          <w:lang w:bidi="fa-IR"/>
        </w:rPr>
        <w:t>Neuroplasticity</w:t>
      </w:r>
    </w:p>
  </w:footnote>
  <w:footnote w:id="53">
    <w:p w14:paraId="69DF0DEA" w14:textId="77777777" w:rsidR="0000590C" w:rsidRDefault="0000590C" w:rsidP="00F21D89">
      <w:pPr>
        <w:pStyle w:val="FootnoteText"/>
        <w:rPr>
          <w:rtl/>
          <w:lang w:bidi="fa-IR"/>
        </w:rPr>
      </w:pPr>
      <w:r>
        <w:rPr>
          <w:rStyle w:val="FootnoteReference"/>
        </w:rPr>
        <w:footnoteRef/>
      </w:r>
      <w:r>
        <w:t xml:space="preserve"> </w:t>
      </w:r>
      <w:r>
        <w:rPr>
          <w:lang w:bidi="fa-IR"/>
        </w:rPr>
        <w:t>Neural system</w:t>
      </w:r>
    </w:p>
  </w:footnote>
  <w:footnote w:id="54">
    <w:p w14:paraId="2D25BB3A" w14:textId="77777777" w:rsidR="0000590C" w:rsidRDefault="0000590C" w:rsidP="00F21D89">
      <w:pPr>
        <w:pStyle w:val="FootnoteText"/>
        <w:rPr>
          <w:lang w:bidi="fa-IR"/>
        </w:rPr>
      </w:pPr>
      <w:r>
        <w:rPr>
          <w:rStyle w:val="FootnoteReference"/>
        </w:rPr>
        <w:footnoteRef/>
      </w:r>
      <w:r>
        <w:t xml:space="preserve"> </w:t>
      </w:r>
      <w:r>
        <w:rPr>
          <w:lang w:bidi="fa-IR"/>
        </w:rPr>
        <w:t xml:space="preserve">New experiences </w:t>
      </w:r>
    </w:p>
  </w:footnote>
  <w:footnote w:id="55">
    <w:p w14:paraId="1B8C6528" w14:textId="77777777" w:rsidR="0000590C" w:rsidRDefault="0000590C" w:rsidP="00F21D89">
      <w:pPr>
        <w:pStyle w:val="FootnoteText"/>
        <w:rPr>
          <w:lang w:bidi="fa-IR"/>
        </w:rPr>
      </w:pPr>
      <w:r>
        <w:rPr>
          <w:rStyle w:val="FootnoteReference"/>
        </w:rPr>
        <w:footnoteRef/>
      </w:r>
      <w:r>
        <w:t xml:space="preserve"> </w:t>
      </w:r>
      <w:r>
        <w:rPr>
          <w:lang w:bidi="fa-IR"/>
        </w:rPr>
        <w:t>Dysfunctions</w:t>
      </w:r>
    </w:p>
  </w:footnote>
  <w:footnote w:id="56">
    <w:p w14:paraId="74117523" w14:textId="77777777" w:rsidR="0000590C" w:rsidRDefault="0000590C" w:rsidP="00F21D89">
      <w:pPr>
        <w:pStyle w:val="FootnoteText"/>
        <w:rPr>
          <w:rtl/>
          <w:lang w:bidi="fa-IR"/>
        </w:rPr>
      </w:pPr>
      <w:r>
        <w:rPr>
          <w:rStyle w:val="FootnoteReference"/>
        </w:rPr>
        <w:footnoteRef/>
      </w:r>
      <w:r>
        <w:t xml:space="preserve"> </w:t>
      </w:r>
      <w:r>
        <w:rPr>
          <w:lang w:bidi="fa-IR"/>
        </w:rPr>
        <w:t>Synaptic level</w:t>
      </w:r>
    </w:p>
  </w:footnote>
  <w:footnote w:id="57">
    <w:p w14:paraId="5273DC4C" w14:textId="7D6155D9" w:rsidR="0000590C" w:rsidRDefault="0000590C">
      <w:pPr>
        <w:pStyle w:val="FootnoteText"/>
        <w:rPr>
          <w:lang w:bidi="fa-IR"/>
        </w:rPr>
      </w:pPr>
      <w:r>
        <w:rPr>
          <w:rStyle w:val="FootnoteReference"/>
        </w:rPr>
        <w:footnoteRef/>
      </w:r>
      <w:r>
        <w:t>Large-scale brain networks</w:t>
      </w:r>
    </w:p>
  </w:footnote>
  <w:footnote w:id="58">
    <w:p w14:paraId="5CC7B61A" w14:textId="77777777" w:rsidR="0000590C" w:rsidRDefault="0000590C" w:rsidP="00F21D89">
      <w:pPr>
        <w:pStyle w:val="FootnoteText"/>
        <w:rPr>
          <w:lang w:bidi="fa-IR"/>
        </w:rPr>
      </w:pPr>
      <w:r>
        <w:rPr>
          <w:rStyle w:val="FootnoteReference"/>
        </w:rPr>
        <w:footnoteRef/>
      </w:r>
      <w:r>
        <w:t xml:space="preserve"> </w:t>
      </w:r>
      <w:r>
        <w:rPr>
          <w:lang w:bidi="fa-IR"/>
        </w:rPr>
        <w:t xml:space="preserve">Structural plasticity </w:t>
      </w:r>
    </w:p>
  </w:footnote>
  <w:footnote w:id="59">
    <w:p w14:paraId="74A1DCFB" w14:textId="77777777" w:rsidR="0000590C" w:rsidRDefault="0000590C" w:rsidP="00F21D89">
      <w:pPr>
        <w:pStyle w:val="FootnoteText"/>
        <w:rPr>
          <w:lang w:bidi="fa-IR"/>
        </w:rPr>
      </w:pPr>
      <w:r>
        <w:rPr>
          <w:rStyle w:val="FootnoteReference"/>
        </w:rPr>
        <w:footnoteRef/>
      </w:r>
      <w:r>
        <w:t xml:space="preserve"> </w:t>
      </w:r>
      <w:r>
        <w:rPr>
          <w:lang w:bidi="fa-IR"/>
        </w:rPr>
        <w:t xml:space="preserve">Functional plasticity </w:t>
      </w:r>
    </w:p>
  </w:footnote>
  <w:footnote w:id="60">
    <w:p w14:paraId="00A78BB6" w14:textId="77777777" w:rsidR="0000590C" w:rsidRDefault="0000590C" w:rsidP="00F21D89">
      <w:pPr>
        <w:pStyle w:val="FootnoteText"/>
        <w:rPr>
          <w:lang w:bidi="fa-IR"/>
        </w:rPr>
      </w:pPr>
      <w:r>
        <w:rPr>
          <w:rStyle w:val="FootnoteReference"/>
        </w:rPr>
        <w:footnoteRef/>
      </w:r>
      <w:r>
        <w:t xml:space="preserve"> </w:t>
      </w:r>
      <w:r>
        <w:rPr>
          <w:lang w:bidi="fa-IR"/>
        </w:rPr>
        <w:t>Brain development</w:t>
      </w:r>
    </w:p>
  </w:footnote>
  <w:footnote w:id="61">
    <w:p w14:paraId="164E983A" w14:textId="3E62398F" w:rsidR="0000590C" w:rsidRDefault="0000590C">
      <w:pPr>
        <w:pStyle w:val="FootnoteText"/>
        <w:rPr>
          <w:lang w:bidi="fa-IR"/>
        </w:rPr>
      </w:pPr>
      <w:r>
        <w:rPr>
          <w:rStyle w:val="FootnoteReference"/>
        </w:rPr>
        <w:footnoteRef/>
      </w:r>
      <w:r>
        <w:t>Cognitive functions</w:t>
      </w:r>
    </w:p>
  </w:footnote>
  <w:footnote w:id="62">
    <w:p w14:paraId="36A788C7" w14:textId="77777777" w:rsidR="0000590C" w:rsidRDefault="0000590C" w:rsidP="00F21D89">
      <w:pPr>
        <w:pStyle w:val="FootnoteText"/>
        <w:rPr>
          <w:rtl/>
          <w:lang w:bidi="fa-IR"/>
        </w:rPr>
      </w:pPr>
      <w:r>
        <w:rPr>
          <w:rStyle w:val="FootnoteReference"/>
        </w:rPr>
        <w:footnoteRef/>
      </w:r>
      <w:r>
        <w:t xml:space="preserve"> </w:t>
      </w:r>
      <w:r>
        <w:rPr>
          <w:lang w:bidi="fa-IR"/>
        </w:rPr>
        <w:t>Learning</w:t>
      </w:r>
    </w:p>
  </w:footnote>
  <w:footnote w:id="63">
    <w:p w14:paraId="543714F5" w14:textId="77777777" w:rsidR="0000590C" w:rsidRDefault="0000590C" w:rsidP="00F21D89">
      <w:pPr>
        <w:pStyle w:val="FootnoteText"/>
        <w:rPr>
          <w:rtl/>
          <w:lang w:bidi="fa-IR"/>
        </w:rPr>
      </w:pPr>
      <w:r>
        <w:rPr>
          <w:rStyle w:val="FootnoteReference"/>
        </w:rPr>
        <w:footnoteRef/>
      </w:r>
      <w:r>
        <w:t xml:space="preserve"> </w:t>
      </w:r>
      <w:r>
        <w:rPr>
          <w:lang w:bidi="fa-IR"/>
        </w:rPr>
        <w:t>Lifespan</w:t>
      </w:r>
    </w:p>
  </w:footnote>
  <w:footnote w:id="64">
    <w:p w14:paraId="602BD810" w14:textId="77777777" w:rsidR="0000590C" w:rsidRDefault="0000590C" w:rsidP="00F21D89">
      <w:pPr>
        <w:pStyle w:val="FootnoteText"/>
        <w:rPr>
          <w:lang w:bidi="fa-IR"/>
        </w:rPr>
      </w:pPr>
      <w:r>
        <w:rPr>
          <w:rStyle w:val="FootnoteReference"/>
        </w:rPr>
        <w:footnoteRef/>
      </w:r>
      <w:r>
        <w:t xml:space="preserve"> </w:t>
      </w:r>
      <w:r>
        <w:rPr>
          <w:lang w:bidi="fa-IR"/>
        </w:rPr>
        <w:t xml:space="preserve">Crystalized intelligent  </w:t>
      </w:r>
    </w:p>
  </w:footnote>
  <w:footnote w:id="65">
    <w:p w14:paraId="0D0CCE95" w14:textId="77777777" w:rsidR="0000590C" w:rsidRDefault="0000590C" w:rsidP="00F21D89">
      <w:pPr>
        <w:pStyle w:val="FootnoteText"/>
        <w:rPr>
          <w:lang w:bidi="fa-IR"/>
        </w:rPr>
      </w:pPr>
      <w:r>
        <w:rPr>
          <w:rStyle w:val="FootnoteReference"/>
        </w:rPr>
        <w:footnoteRef/>
      </w:r>
      <w:r>
        <w:t xml:space="preserve"> </w:t>
      </w:r>
      <w:r>
        <w:rPr>
          <w:lang w:bidi="fa-IR"/>
        </w:rPr>
        <w:t xml:space="preserve">Fluid intelligent </w:t>
      </w:r>
    </w:p>
  </w:footnote>
  <w:footnote w:id="66">
    <w:p w14:paraId="3F5DEBC4" w14:textId="77777777" w:rsidR="0000590C" w:rsidRDefault="0000590C" w:rsidP="00F21D89">
      <w:pPr>
        <w:pStyle w:val="FootnoteText"/>
        <w:rPr>
          <w:lang w:bidi="fa-IR"/>
        </w:rPr>
      </w:pPr>
      <w:r>
        <w:rPr>
          <w:rStyle w:val="FootnoteReference"/>
        </w:rPr>
        <w:footnoteRef/>
      </w:r>
      <w:r>
        <w:t xml:space="preserve"> </w:t>
      </w:r>
      <w:r>
        <w:rPr>
          <w:lang w:bidi="fa-IR"/>
        </w:rPr>
        <w:t>Working memory</w:t>
      </w:r>
    </w:p>
  </w:footnote>
  <w:footnote w:id="67">
    <w:p w14:paraId="112A9C8B" w14:textId="77777777" w:rsidR="0000590C" w:rsidRDefault="0000590C" w:rsidP="00F21D89">
      <w:pPr>
        <w:pStyle w:val="FootnoteText"/>
        <w:rPr>
          <w:lang w:bidi="fa-IR"/>
        </w:rPr>
      </w:pPr>
      <w:r>
        <w:rPr>
          <w:rStyle w:val="FootnoteReference"/>
        </w:rPr>
        <w:footnoteRef/>
      </w:r>
      <w:r>
        <w:t xml:space="preserve"> </w:t>
      </w:r>
      <w:r>
        <w:rPr>
          <w:lang w:bidi="fa-IR"/>
        </w:rPr>
        <w:t>Sensory processing</w:t>
      </w:r>
    </w:p>
  </w:footnote>
  <w:footnote w:id="68">
    <w:p w14:paraId="2AC427E9" w14:textId="77777777" w:rsidR="0000590C" w:rsidRDefault="0000590C" w:rsidP="00F21D89">
      <w:pPr>
        <w:pStyle w:val="FootnoteText"/>
        <w:rPr>
          <w:rtl/>
          <w:lang w:bidi="fa-IR"/>
        </w:rPr>
      </w:pPr>
      <w:r>
        <w:rPr>
          <w:rStyle w:val="FootnoteReference"/>
        </w:rPr>
        <w:footnoteRef/>
      </w:r>
      <w:r>
        <w:t xml:space="preserve"> </w:t>
      </w:r>
      <w:r>
        <w:rPr>
          <w:lang w:bidi="fa-IR"/>
        </w:rPr>
        <w:t>Aging</w:t>
      </w:r>
    </w:p>
  </w:footnote>
  <w:footnote w:id="69">
    <w:p w14:paraId="423BDDF3" w14:textId="77777777" w:rsidR="0000590C" w:rsidRDefault="0000590C" w:rsidP="00F21D89">
      <w:pPr>
        <w:pStyle w:val="FootnoteText"/>
        <w:rPr>
          <w:rtl/>
          <w:lang w:bidi="fa-IR"/>
        </w:rPr>
      </w:pPr>
      <w:r>
        <w:rPr>
          <w:rStyle w:val="FootnoteReference"/>
        </w:rPr>
        <w:footnoteRef/>
      </w:r>
      <w:r>
        <w:t xml:space="preserve"> </w:t>
      </w:r>
      <w:r>
        <w:rPr>
          <w:lang w:bidi="fa-IR"/>
        </w:rPr>
        <w:t>Plasticity</w:t>
      </w:r>
    </w:p>
  </w:footnote>
  <w:footnote w:id="70">
    <w:p w14:paraId="0DBE97FC" w14:textId="77777777" w:rsidR="0000590C" w:rsidRDefault="0000590C" w:rsidP="00F21D89">
      <w:pPr>
        <w:pStyle w:val="FootnoteText"/>
        <w:rPr>
          <w:rtl/>
          <w:lang w:bidi="fa-IR"/>
        </w:rPr>
      </w:pPr>
      <w:r>
        <w:rPr>
          <w:rStyle w:val="FootnoteReference"/>
        </w:rPr>
        <w:footnoteRef/>
      </w:r>
      <w:r>
        <w:t xml:space="preserve"> </w:t>
      </w:r>
      <w:r>
        <w:rPr>
          <w:lang w:bidi="fa-IR"/>
        </w:rPr>
        <w:t>Neuroimaging</w:t>
      </w:r>
    </w:p>
  </w:footnote>
  <w:footnote w:id="71">
    <w:p w14:paraId="63D956D1" w14:textId="77777777" w:rsidR="0000590C" w:rsidRDefault="0000590C" w:rsidP="00F21D89">
      <w:pPr>
        <w:pStyle w:val="FootnoteText"/>
        <w:rPr>
          <w:lang w:bidi="fa-IR"/>
        </w:rPr>
      </w:pPr>
      <w:r>
        <w:rPr>
          <w:rStyle w:val="FootnoteReference"/>
        </w:rPr>
        <w:footnoteRef/>
      </w:r>
      <w:r>
        <w:t xml:space="preserve"> </w:t>
      </w:r>
      <w:r>
        <w:rPr>
          <w:lang w:bidi="fa-IR"/>
        </w:rPr>
        <w:t xml:space="preserve">Physiological adaptation </w:t>
      </w:r>
    </w:p>
  </w:footnote>
  <w:footnote w:id="72">
    <w:p w14:paraId="23E47994" w14:textId="77777777" w:rsidR="0000590C" w:rsidRDefault="0000590C" w:rsidP="00F21D89">
      <w:pPr>
        <w:pStyle w:val="FootnoteText"/>
        <w:rPr>
          <w:lang w:bidi="fa-IR"/>
        </w:rPr>
      </w:pPr>
      <w:r>
        <w:rPr>
          <w:rStyle w:val="FootnoteReference"/>
        </w:rPr>
        <w:footnoteRef/>
      </w:r>
      <w:r>
        <w:t xml:space="preserve"> </w:t>
      </w:r>
      <w:r>
        <w:rPr>
          <w:lang w:bidi="fa-IR"/>
        </w:rPr>
        <w:t>Brain efficiency</w:t>
      </w:r>
    </w:p>
  </w:footnote>
  <w:footnote w:id="73">
    <w:p w14:paraId="0F18DA97" w14:textId="77777777" w:rsidR="0000590C" w:rsidRDefault="0000590C" w:rsidP="00F21D89">
      <w:pPr>
        <w:pStyle w:val="FootnoteText"/>
        <w:rPr>
          <w:rtl/>
          <w:lang w:bidi="fa-IR"/>
        </w:rPr>
      </w:pPr>
      <w:r>
        <w:rPr>
          <w:rStyle w:val="FootnoteReference"/>
        </w:rPr>
        <w:footnoteRef/>
      </w:r>
      <w:r>
        <w:t xml:space="preserve"> </w:t>
      </w:r>
      <w:r>
        <w:rPr>
          <w:lang w:bidi="fa-IR"/>
        </w:rPr>
        <w:t>Generation</w:t>
      </w:r>
    </w:p>
  </w:footnote>
  <w:footnote w:id="74">
    <w:p w14:paraId="478692B2" w14:textId="77777777" w:rsidR="0000590C" w:rsidRDefault="0000590C" w:rsidP="00F21D89">
      <w:pPr>
        <w:pStyle w:val="FootnoteText"/>
        <w:rPr>
          <w:lang w:bidi="fa-IR"/>
        </w:rPr>
      </w:pPr>
      <w:r>
        <w:rPr>
          <w:rStyle w:val="FootnoteReference"/>
        </w:rPr>
        <w:footnoteRef/>
      </w:r>
      <w:r>
        <w:t xml:space="preserve"> </w:t>
      </w:r>
      <w:r>
        <w:rPr>
          <w:lang w:bidi="fa-IR"/>
        </w:rPr>
        <w:t>Degeneration</w:t>
      </w:r>
    </w:p>
  </w:footnote>
  <w:footnote w:id="75">
    <w:p w14:paraId="10B68737" w14:textId="77777777" w:rsidR="0000590C" w:rsidRDefault="0000590C" w:rsidP="00F21D89">
      <w:pPr>
        <w:pStyle w:val="FootnoteText"/>
        <w:rPr>
          <w:rtl/>
          <w:lang w:bidi="fa-IR"/>
        </w:rPr>
      </w:pPr>
      <w:r>
        <w:rPr>
          <w:rStyle w:val="FootnoteReference"/>
        </w:rPr>
        <w:footnoteRef/>
      </w:r>
      <w:r>
        <w:t xml:space="preserve"> </w:t>
      </w:r>
      <w:r>
        <w:rPr>
          <w:lang w:bidi="fa-IR"/>
        </w:rPr>
        <w:t>Signed network</w:t>
      </w:r>
    </w:p>
  </w:footnote>
  <w:footnote w:id="76">
    <w:p w14:paraId="456E0692" w14:textId="77777777" w:rsidR="0000590C" w:rsidRDefault="0000590C" w:rsidP="00F21D89">
      <w:pPr>
        <w:pStyle w:val="FootnoteText"/>
        <w:rPr>
          <w:lang w:bidi="fa-IR"/>
        </w:rPr>
      </w:pPr>
      <w:r>
        <w:rPr>
          <w:rStyle w:val="FootnoteReference"/>
        </w:rPr>
        <w:footnoteRef/>
      </w:r>
      <w:r>
        <w:t xml:space="preserve"> </w:t>
      </w:r>
      <w:r>
        <w:rPr>
          <w:lang w:bidi="fa-IR"/>
        </w:rPr>
        <w:t xml:space="preserve">Least frustration principle </w:t>
      </w:r>
    </w:p>
  </w:footnote>
  <w:footnote w:id="77">
    <w:p w14:paraId="28FEF4B8" w14:textId="77777777" w:rsidR="0000590C" w:rsidRDefault="0000590C" w:rsidP="00F21D89">
      <w:pPr>
        <w:pStyle w:val="FootnoteText"/>
        <w:rPr>
          <w:lang w:bidi="fa-IR"/>
        </w:rPr>
      </w:pPr>
      <w:r>
        <w:rPr>
          <w:rStyle w:val="FootnoteReference"/>
        </w:rPr>
        <w:footnoteRef/>
      </w:r>
      <w:r>
        <w:t xml:space="preserve"> </w:t>
      </w:r>
      <w:r>
        <w:rPr>
          <w:lang w:bidi="fa-IR"/>
        </w:rPr>
        <w:t>Synchronization</w:t>
      </w:r>
    </w:p>
  </w:footnote>
  <w:footnote w:id="78">
    <w:p w14:paraId="57FEFCFA" w14:textId="77777777" w:rsidR="0000590C" w:rsidRDefault="0000590C" w:rsidP="00F21D89">
      <w:pPr>
        <w:pStyle w:val="FootnoteText"/>
        <w:rPr>
          <w:lang w:bidi="fa-IR"/>
        </w:rPr>
      </w:pPr>
      <w:r>
        <w:rPr>
          <w:rStyle w:val="FootnoteReference"/>
        </w:rPr>
        <w:footnoteRef/>
      </w:r>
      <w:r>
        <w:t xml:space="preserve"> </w:t>
      </w:r>
      <w:r>
        <w:rPr>
          <w:lang w:bidi="fa-IR"/>
        </w:rPr>
        <w:t>Anti-synchronization</w:t>
      </w:r>
    </w:p>
  </w:footnote>
  <w:footnote w:id="79">
    <w:p w14:paraId="6C3BDD42" w14:textId="77777777" w:rsidR="0000590C" w:rsidRDefault="0000590C" w:rsidP="00F21D89">
      <w:pPr>
        <w:pStyle w:val="FootnoteText"/>
        <w:rPr>
          <w:rtl/>
          <w:lang w:bidi="fa-IR"/>
        </w:rPr>
      </w:pPr>
      <w:r>
        <w:rPr>
          <w:rStyle w:val="FootnoteReference"/>
        </w:rPr>
        <w:footnoteRef/>
      </w:r>
      <w:r>
        <w:t xml:space="preserve"> </w:t>
      </w:r>
      <w:r>
        <w:rPr>
          <w:lang w:bidi="fa-IR"/>
        </w:rPr>
        <w:t xml:space="preserve">Self-organized </w:t>
      </w:r>
    </w:p>
  </w:footnote>
  <w:footnote w:id="80">
    <w:p w14:paraId="4FA41008" w14:textId="77777777" w:rsidR="0000590C" w:rsidRDefault="0000590C" w:rsidP="00F21D89">
      <w:pPr>
        <w:pStyle w:val="FootnoteText"/>
        <w:rPr>
          <w:lang w:bidi="fa-IR"/>
        </w:rPr>
      </w:pPr>
      <w:r>
        <w:rPr>
          <w:rStyle w:val="FootnoteReference"/>
        </w:rPr>
        <w:footnoteRef/>
      </w:r>
      <w:r>
        <w:t xml:space="preserve"> </w:t>
      </w:r>
      <w:r>
        <w:rPr>
          <w:lang w:bidi="fa-IR"/>
        </w:rPr>
        <w:t>Frustrated triads</w:t>
      </w:r>
    </w:p>
  </w:footnote>
  <w:footnote w:id="81">
    <w:p w14:paraId="76D540B2" w14:textId="5BA94D1F" w:rsidR="0000590C" w:rsidRDefault="0000590C">
      <w:pPr>
        <w:pStyle w:val="FootnoteText"/>
        <w:rPr>
          <w:rtl/>
          <w:lang w:bidi="fa-IR"/>
        </w:rPr>
      </w:pPr>
      <w:r>
        <w:rPr>
          <w:rStyle w:val="FootnoteReference"/>
        </w:rPr>
        <w:footnoteRef/>
      </w:r>
      <w:r>
        <w:t>Measures</w:t>
      </w:r>
    </w:p>
  </w:footnote>
  <w:footnote w:id="82">
    <w:p w14:paraId="6407E1D7" w14:textId="77777777" w:rsidR="0000590C" w:rsidRDefault="0000590C" w:rsidP="00F21D89">
      <w:pPr>
        <w:pStyle w:val="FootnoteText"/>
        <w:rPr>
          <w:lang w:bidi="fa-IR"/>
        </w:rPr>
      </w:pPr>
      <w:r>
        <w:rPr>
          <w:rStyle w:val="FootnoteReference"/>
        </w:rPr>
        <w:footnoteRef/>
      </w:r>
      <w:r>
        <w:t xml:space="preserve"> </w:t>
      </w:r>
      <w:r>
        <w:rPr>
          <w:lang w:bidi="fa-IR"/>
        </w:rPr>
        <w:t>Collective behavior</w:t>
      </w:r>
    </w:p>
  </w:footnote>
  <w:footnote w:id="83">
    <w:p w14:paraId="483F74BE" w14:textId="3294F217" w:rsidR="0000590C" w:rsidRDefault="0000590C">
      <w:pPr>
        <w:pStyle w:val="FootnoteText"/>
        <w:rPr>
          <w:lang w:bidi="fa-IR"/>
        </w:rPr>
      </w:pPr>
      <w:r>
        <w:rPr>
          <w:rStyle w:val="FootnoteReference"/>
        </w:rPr>
        <w:footnoteRef/>
      </w:r>
      <w:r>
        <w:t>Order parameter</w:t>
      </w:r>
    </w:p>
  </w:footnote>
  <w:footnote w:id="84">
    <w:p w14:paraId="1D6FD444" w14:textId="77777777" w:rsidR="0000590C" w:rsidRDefault="0000590C" w:rsidP="00F21D89">
      <w:pPr>
        <w:pStyle w:val="FootnoteText"/>
        <w:rPr>
          <w:lang w:bidi="fa-IR"/>
        </w:rPr>
      </w:pPr>
      <w:r>
        <w:rPr>
          <w:rStyle w:val="FootnoteReference"/>
        </w:rPr>
        <w:footnoteRef/>
      </w:r>
      <w:r>
        <w:t xml:space="preserve"> </w:t>
      </w:r>
      <w:r>
        <w:rPr>
          <w:lang w:bidi="fa-IR"/>
        </w:rPr>
        <w:t>Complex system</w:t>
      </w:r>
    </w:p>
  </w:footnote>
  <w:footnote w:id="85">
    <w:p w14:paraId="57C64935" w14:textId="42710835" w:rsidR="0000590C" w:rsidRDefault="0000590C">
      <w:pPr>
        <w:pStyle w:val="FootnoteText"/>
        <w:rPr>
          <w:lang w:bidi="fa-IR"/>
        </w:rPr>
      </w:pPr>
      <w:r>
        <w:rPr>
          <w:rStyle w:val="FootnoteReference"/>
        </w:rPr>
        <w:footnoteRef/>
      </w:r>
      <w:r>
        <w:t>Whole</w:t>
      </w:r>
    </w:p>
  </w:footnote>
  <w:footnote w:id="86">
    <w:p w14:paraId="662F0267" w14:textId="77777777" w:rsidR="0000590C" w:rsidRDefault="0000590C" w:rsidP="00F21D89">
      <w:pPr>
        <w:pStyle w:val="FootnoteText"/>
        <w:rPr>
          <w:rtl/>
          <w:lang w:bidi="fa-IR"/>
        </w:rPr>
      </w:pPr>
      <w:r>
        <w:rPr>
          <w:rStyle w:val="FootnoteReference"/>
        </w:rPr>
        <w:footnoteRef/>
      </w:r>
      <w:r>
        <w:t xml:space="preserve"> </w:t>
      </w:r>
      <w:r>
        <w:rPr>
          <w:lang w:bidi="fa-IR"/>
        </w:rPr>
        <w:t>Boundary</w:t>
      </w:r>
    </w:p>
  </w:footnote>
  <w:footnote w:id="87">
    <w:p w14:paraId="347C111F" w14:textId="77777777" w:rsidR="0000590C" w:rsidRDefault="0000590C" w:rsidP="00F21D89">
      <w:pPr>
        <w:pStyle w:val="FootnoteText"/>
        <w:rPr>
          <w:lang w:bidi="fa-IR"/>
        </w:rPr>
      </w:pPr>
      <w:r>
        <w:rPr>
          <w:rStyle w:val="FootnoteReference"/>
        </w:rPr>
        <w:footnoteRef/>
      </w:r>
      <w:r>
        <w:t xml:space="preserve"> </w:t>
      </w:r>
      <w:r>
        <w:rPr>
          <w:lang w:bidi="fa-IR"/>
        </w:rPr>
        <w:t xml:space="preserve">Environment </w:t>
      </w:r>
    </w:p>
  </w:footnote>
  <w:footnote w:id="88">
    <w:p w14:paraId="16A994BA" w14:textId="77777777" w:rsidR="0000590C" w:rsidRDefault="0000590C" w:rsidP="00F21D89">
      <w:pPr>
        <w:pStyle w:val="FootnoteText"/>
        <w:rPr>
          <w:rtl/>
          <w:lang w:bidi="fa-IR"/>
        </w:rPr>
      </w:pPr>
      <w:r>
        <w:rPr>
          <w:rStyle w:val="FootnoteReference"/>
        </w:rPr>
        <w:footnoteRef/>
      </w:r>
      <w:r>
        <w:t xml:space="preserve"> </w:t>
      </w:r>
      <w:r>
        <w:rPr>
          <w:lang w:bidi="fa-IR"/>
        </w:rPr>
        <w:t>Interaction</w:t>
      </w:r>
    </w:p>
  </w:footnote>
  <w:footnote w:id="89">
    <w:p w14:paraId="02BB5B79" w14:textId="77777777" w:rsidR="0000590C" w:rsidRDefault="0000590C" w:rsidP="00F21D89">
      <w:pPr>
        <w:pStyle w:val="FootnoteText"/>
        <w:rPr>
          <w:lang w:bidi="fa-IR"/>
        </w:rPr>
      </w:pPr>
      <w:r>
        <w:rPr>
          <w:rStyle w:val="FootnoteReference"/>
        </w:rPr>
        <w:footnoteRef/>
      </w:r>
      <w:r>
        <w:t xml:space="preserve"> </w:t>
      </w:r>
      <w:r>
        <w:rPr>
          <w:lang w:bidi="fa-IR"/>
        </w:rPr>
        <w:t>Climate systems</w:t>
      </w:r>
    </w:p>
  </w:footnote>
  <w:footnote w:id="90">
    <w:p w14:paraId="68B0D166" w14:textId="77777777" w:rsidR="0000590C" w:rsidRDefault="0000590C" w:rsidP="00F21D89">
      <w:pPr>
        <w:pStyle w:val="FootnoteText"/>
        <w:rPr>
          <w:rtl/>
          <w:lang w:bidi="fa-IR"/>
        </w:rPr>
      </w:pPr>
      <w:r>
        <w:rPr>
          <w:rStyle w:val="FootnoteReference"/>
        </w:rPr>
        <w:footnoteRef/>
      </w:r>
      <w:r>
        <w:t xml:space="preserve"> </w:t>
      </w:r>
      <w:r>
        <w:rPr>
          <w:lang w:bidi="fa-IR"/>
        </w:rPr>
        <w:t xml:space="preserve">Organisms </w:t>
      </w:r>
    </w:p>
  </w:footnote>
  <w:footnote w:id="91">
    <w:p w14:paraId="625E28D8" w14:textId="77777777" w:rsidR="0000590C" w:rsidRDefault="0000590C" w:rsidP="00F21D89">
      <w:pPr>
        <w:pStyle w:val="FootnoteText"/>
        <w:rPr>
          <w:rtl/>
          <w:lang w:bidi="fa-IR"/>
        </w:rPr>
      </w:pPr>
      <w:r>
        <w:rPr>
          <w:rStyle w:val="FootnoteReference"/>
        </w:rPr>
        <w:footnoteRef/>
      </w:r>
      <w:r>
        <w:t xml:space="preserve"> </w:t>
      </w:r>
      <w:r>
        <w:rPr>
          <w:lang w:bidi="fa-IR"/>
        </w:rPr>
        <w:t>Brain</w:t>
      </w:r>
    </w:p>
  </w:footnote>
  <w:footnote w:id="92">
    <w:p w14:paraId="5151E1CD" w14:textId="77777777" w:rsidR="0000590C" w:rsidRDefault="0000590C" w:rsidP="00F21D89">
      <w:pPr>
        <w:pStyle w:val="FootnoteText"/>
        <w:rPr>
          <w:lang w:bidi="fa-IR"/>
        </w:rPr>
      </w:pPr>
      <w:r>
        <w:rPr>
          <w:rStyle w:val="FootnoteReference"/>
        </w:rPr>
        <w:footnoteRef/>
      </w:r>
      <w:r>
        <w:t xml:space="preserve"> </w:t>
      </w:r>
      <w:r>
        <w:rPr>
          <w:lang w:bidi="fa-IR"/>
        </w:rPr>
        <w:t>Social and economic organizations</w:t>
      </w:r>
    </w:p>
  </w:footnote>
  <w:footnote w:id="93">
    <w:p w14:paraId="4D504E90" w14:textId="77777777" w:rsidR="0000590C" w:rsidRDefault="0000590C" w:rsidP="00F21D89">
      <w:pPr>
        <w:pStyle w:val="FootnoteText"/>
        <w:rPr>
          <w:lang w:bidi="fa-IR"/>
        </w:rPr>
      </w:pPr>
      <w:r>
        <w:rPr>
          <w:rStyle w:val="FootnoteReference"/>
        </w:rPr>
        <w:footnoteRef/>
      </w:r>
      <w:r>
        <w:t xml:space="preserve"> </w:t>
      </w:r>
      <w:r>
        <w:rPr>
          <w:lang w:bidi="fa-IR"/>
        </w:rPr>
        <w:t>Non-linearity</w:t>
      </w:r>
    </w:p>
  </w:footnote>
  <w:footnote w:id="94">
    <w:p w14:paraId="1CE2C308" w14:textId="77777777" w:rsidR="0000590C" w:rsidRDefault="0000590C" w:rsidP="00F21D89">
      <w:pPr>
        <w:pStyle w:val="FootnoteText"/>
        <w:rPr>
          <w:lang w:bidi="fa-IR"/>
        </w:rPr>
      </w:pPr>
      <w:r>
        <w:rPr>
          <w:rStyle w:val="FootnoteReference"/>
        </w:rPr>
        <w:footnoteRef/>
      </w:r>
      <w:r>
        <w:t xml:space="preserve"> </w:t>
      </w:r>
      <w:r>
        <w:rPr>
          <w:lang w:bidi="fa-IR"/>
        </w:rPr>
        <w:t>Emergence</w:t>
      </w:r>
    </w:p>
  </w:footnote>
  <w:footnote w:id="95">
    <w:p w14:paraId="4260BFC8" w14:textId="77777777" w:rsidR="0000590C" w:rsidRDefault="0000590C" w:rsidP="00F21D89">
      <w:pPr>
        <w:pStyle w:val="FootnoteText"/>
        <w:rPr>
          <w:lang w:bidi="fa-IR"/>
        </w:rPr>
      </w:pPr>
      <w:r>
        <w:rPr>
          <w:rStyle w:val="FootnoteReference"/>
        </w:rPr>
        <w:footnoteRef/>
      </w:r>
      <w:r>
        <w:t xml:space="preserve"> </w:t>
      </w:r>
      <w:r>
        <w:rPr>
          <w:lang w:bidi="fa-IR"/>
        </w:rPr>
        <w:t>Self-organization</w:t>
      </w:r>
    </w:p>
  </w:footnote>
  <w:footnote w:id="96">
    <w:p w14:paraId="14AA2623" w14:textId="77777777" w:rsidR="0000590C" w:rsidRDefault="0000590C" w:rsidP="00F21D89">
      <w:pPr>
        <w:pStyle w:val="FootnoteText"/>
        <w:rPr>
          <w:lang w:bidi="fa-IR"/>
        </w:rPr>
      </w:pPr>
      <w:r>
        <w:rPr>
          <w:rStyle w:val="FootnoteReference"/>
        </w:rPr>
        <w:footnoteRef/>
      </w:r>
      <w:r>
        <w:t xml:space="preserve"> </w:t>
      </w:r>
      <w:r>
        <w:rPr>
          <w:lang w:bidi="fa-IR"/>
        </w:rPr>
        <w:t>Feedback loops</w:t>
      </w:r>
    </w:p>
  </w:footnote>
  <w:footnote w:id="97">
    <w:p w14:paraId="5E85D552" w14:textId="77777777" w:rsidR="0000590C" w:rsidRDefault="0000590C" w:rsidP="00F21D89">
      <w:pPr>
        <w:pStyle w:val="FootnoteText"/>
        <w:rPr>
          <w:rtl/>
          <w:lang w:bidi="fa-IR"/>
        </w:rPr>
      </w:pPr>
      <w:r>
        <w:rPr>
          <w:rStyle w:val="FootnoteReference"/>
        </w:rPr>
        <w:footnoteRef/>
      </w:r>
      <w:r>
        <w:t xml:space="preserve"> </w:t>
      </w:r>
      <w:r>
        <w:rPr>
          <w:lang w:bidi="fa-IR"/>
        </w:rPr>
        <w:t>Adaptivity</w:t>
      </w:r>
    </w:p>
  </w:footnote>
  <w:footnote w:id="98">
    <w:p w14:paraId="4F558501" w14:textId="77777777" w:rsidR="0000590C" w:rsidRDefault="0000590C" w:rsidP="00F21D89">
      <w:pPr>
        <w:pStyle w:val="FootnoteText"/>
        <w:rPr>
          <w:lang w:bidi="fa-IR"/>
        </w:rPr>
      </w:pPr>
      <w:r>
        <w:rPr>
          <w:rStyle w:val="FootnoteReference"/>
        </w:rPr>
        <w:footnoteRef/>
      </w:r>
      <w:r>
        <w:t xml:space="preserve"> </w:t>
      </w:r>
      <w:r>
        <w:rPr>
          <w:lang w:bidi="fa-IR"/>
        </w:rPr>
        <w:t>Collective behavior</w:t>
      </w:r>
    </w:p>
  </w:footnote>
  <w:footnote w:id="99">
    <w:p w14:paraId="1EDC4584" w14:textId="77777777" w:rsidR="0000590C" w:rsidRDefault="0000590C" w:rsidP="00F21D89">
      <w:pPr>
        <w:pStyle w:val="FootnoteText"/>
        <w:rPr>
          <w:rtl/>
          <w:lang w:bidi="fa-IR"/>
        </w:rPr>
      </w:pPr>
      <w:r>
        <w:rPr>
          <w:rStyle w:val="FootnoteReference"/>
        </w:rPr>
        <w:footnoteRef/>
      </w:r>
      <w:r>
        <w:t xml:space="preserve"> </w:t>
      </w:r>
      <w:r>
        <w:rPr>
          <w:lang w:bidi="fa-IR"/>
        </w:rPr>
        <w:t>Non-trivial</w:t>
      </w:r>
    </w:p>
  </w:footnote>
  <w:footnote w:id="100">
    <w:p w14:paraId="03639DBE" w14:textId="77777777" w:rsidR="0000590C" w:rsidRDefault="0000590C" w:rsidP="00F21D89">
      <w:pPr>
        <w:pStyle w:val="FootnoteText"/>
        <w:rPr>
          <w:lang w:bidi="fa-IR"/>
        </w:rPr>
      </w:pPr>
      <w:r>
        <w:rPr>
          <w:rStyle w:val="FootnoteReference"/>
        </w:rPr>
        <w:footnoteRef/>
      </w:r>
      <w:r>
        <w:t xml:space="preserve"> </w:t>
      </w:r>
      <w:r>
        <w:rPr>
          <w:lang w:bidi="fa-IR"/>
        </w:rPr>
        <w:t>System of equations</w:t>
      </w:r>
    </w:p>
  </w:footnote>
  <w:footnote w:id="101">
    <w:p w14:paraId="1FA72BC3" w14:textId="77777777" w:rsidR="0000590C" w:rsidRDefault="0000590C" w:rsidP="00F21D89">
      <w:pPr>
        <w:pStyle w:val="FootnoteText"/>
        <w:rPr>
          <w:rtl/>
          <w:lang w:bidi="fa-IR"/>
        </w:rPr>
      </w:pPr>
      <w:r>
        <w:rPr>
          <w:rStyle w:val="FootnoteReference"/>
        </w:rPr>
        <w:footnoteRef/>
      </w:r>
      <w:r>
        <w:t xml:space="preserve"> </w:t>
      </w:r>
      <w:r>
        <w:rPr>
          <w:lang w:bidi="fa-IR"/>
        </w:rPr>
        <w:t>Mixed</w:t>
      </w:r>
    </w:p>
  </w:footnote>
  <w:footnote w:id="102">
    <w:p w14:paraId="6B4691FB" w14:textId="77777777" w:rsidR="0000590C" w:rsidRDefault="0000590C" w:rsidP="00F21D89">
      <w:pPr>
        <w:pStyle w:val="FootnoteText"/>
        <w:rPr>
          <w:lang w:bidi="fa-IR"/>
        </w:rPr>
      </w:pPr>
      <w:r>
        <w:rPr>
          <w:rStyle w:val="FootnoteReference"/>
        </w:rPr>
        <w:footnoteRef/>
      </w:r>
      <w:r>
        <w:t xml:space="preserve"> </w:t>
      </w:r>
      <w:r>
        <w:rPr>
          <w:lang w:bidi="fa-IR"/>
        </w:rPr>
        <w:t>Higher-order</w:t>
      </w:r>
    </w:p>
  </w:footnote>
  <w:footnote w:id="103">
    <w:p w14:paraId="0D5B4897" w14:textId="77777777" w:rsidR="0000590C" w:rsidRDefault="0000590C" w:rsidP="00F21D89">
      <w:pPr>
        <w:pStyle w:val="FootnoteText"/>
        <w:rPr>
          <w:lang w:bidi="fa-IR"/>
        </w:rPr>
      </w:pPr>
      <w:r>
        <w:rPr>
          <w:rStyle w:val="FootnoteReference"/>
        </w:rPr>
        <w:footnoteRef/>
      </w:r>
      <w:r>
        <w:t xml:space="preserve"> </w:t>
      </w:r>
      <w:r>
        <w:rPr>
          <w:lang w:bidi="fa-IR"/>
        </w:rPr>
        <w:t>Linear combination</w:t>
      </w:r>
    </w:p>
  </w:footnote>
  <w:footnote w:id="104">
    <w:p w14:paraId="01FC8CD2" w14:textId="77777777" w:rsidR="0000590C" w:rsidRDefault="0000590C" w:rsidP="00F21D89">
      <w:pPr>
        <w:pStyle w:val="FootnoteText"/>
        <w:rPr>
          <w:rtl/>
          <w:lang w:bidi="fa-IR"/>
        </w:rPr>
      </w:pPr>
      <w:r>
        <w:rPr>
          <w:rStyle w:val="FootnoteReference"/>
        </w:rPr>
        <w:footnoteRef/>
      </w:r>
      <w:r>
        <w:t xml:space="preserve"> </w:t>
      </w:r>
      <w:r>
        <w:rPr>
          <w:lang w:bidi="fa-IR"/>
        </w:rPr>
        <w:t>Chaos</w:t>
      </w:r>
    </w:p>
  </w:footnote>
  <w:footnote w:id="105">
    <w:p w14:paraId="50B2FE19" w14:textId="77777777" w:rsidR="0000590C" w:rsidRDefault="0000590C" w:rsidP="00F21D89">
      <w:pPr>
        <w:pStyle w:val="FootnoteText"/>
        <w:rPr>
          <w:lang w:bidi="fa-IR"/>
        </w:rPr>
      </w:pPr>
      <w:r>
        <w:rPr>
          <w:rStyle w:val="FootnoteReference"/>
        </w:rPr>
        <w:footnoteRef/>
      </w:r>
      <w:r>
        <w:rPr>
          <w:lang w:bidi="fa-IR"/>
        </w:rPr>
        <w:t xml:space="preserve"> Singularity </w:t>
      </w:r>
    </w:p>
  </w:footnote>
  <w:footnote w:id="106">
    <w:p w14:paraId="7DCAEC8F" w14:textId="77777777" w:rsidR="0000590C" w:rsidRDefault="0000590C" w:rsidP="00F21D89">
      <w:pPr>
        <w:pStyle w:val="FootnoteText"/>
        <w:rPr>
          <w:lang w:bidi="fa-IR"/>
        </w:rPr>
      </w:pPr>
      <w:r>
        <w:rPr>
          <w:rStyle w:val="FootnoteReference"/>
        </w:rPr>
        <w:footnoteRef/>
      </w:r>
      <w:r>
        <w:t xml:space="preserve"> </w:t>
      </w:r>
      <w:r>
        <w:rPr>
          <w:lang w:bidi="fa-IR"/>
        </w:rPr>
        <w:t>Local interactions</w:t>
      </w:r>
    </w:p>
  </w:footnote>
  <w:footnote w:id="107">
    <w:p w14:paraId="6CE214DF" w14:textId="77777777" w:rsidR="0000590C" w:rsidRDefault="0000590C" w:rsidP="00F21D89">
      <w:pPr>
        <w:pStyle w:val="FootnoteText"/>
        <w:rPr>
          <w:lang w:bidi="fa-IR"/>
        </w:rPr>
      </w:pPr>
      <w:r>
        <w:rPr>
          <w:rStyle w:val="FootnoteReference"/>
        </w:rPr>
        <w:footnoteRef/>
      </w:r>
      <w:r>
        <w:t xml:space="preserve"> </w:t>
      </w:r>
      <w:r>
        <w:rPr>
          <w:lang w:bidi="fa-IR"/>
        </w:rPr>
        <w:t>Energy</w:t>
      </w:r>
    </w:p>
  </w:footnote>
  <w:footnote w:id="108">
    <w:p w14:paraId="384790A5" w14:textId="77777777" w:rsidR="0000590C" w:rsidRDefault="0000590C" w:rsidP="00F21D89">
      <w:pPr>
        <w:pStyle w:val="FootnoteText"/>
        <w:rPr>
          <w:lang w:bidi="fa-IR"/>
        </w:rPr>
      </w:pPr>
      <w:r>
        <w:rPr>
          <w:rStyle w:val="FootnoteReference"/>
        </w:rPr>
        <w:footnoteRef/>
      </w:r>
      <w:r>
        <w:t xml:space="preserve"> </w:t>
      </w:r>
      <w:r>
        <w:rPr>
          <w:lang w:bidi="fa-IR"/>
        </w:rPr>
        <w:t xml:space="preserve">Spontaneously </w:t>
      </w:r>
    </w:p>
  </w:footnote>
  <w:footnote w:id="109">
    <w:p w14:paraId="2C84D77E" w14:textId="77777777" w:rsidR="0000590C" w:rsidRDefault="0000590C" w:rsidP="00F21D89">
      <w:pPr>
        <w:pStyle w:val="FootnoteText"/>
        <w:rPr>
          <w:rtl/>
          <w:lang w:bidi="fa-IR"/>
        </w:rPr>
      </w:pPr>
      <w:r>
        <w:rPr>
          <w:rStyle w:val="FootnoteReference"/>
        </w:rPr>
        <w:footnoteRef/>
      </w:r>
      <w:r>
        <w:t xml:space="preserve"> </w:t>
      </w:r>
      <w:r>
        <w:rPr>
          <w:lang w:bidi="fa-IR"/>
        </w:rPr>
        <w:t>Fluctuations</w:t>
      </w:r>
    </w:p>
  </w:footnote>
  <w:footnote w:id="110">
    <w:p w14:paraId="7F4BD689" w14:textId="77777777" w:rsidR="0000590C" w:rsidRDefault="0000590C" w:rsidP="00F21D89">
      <w:pPr>
        <w:pStyle w:val="FootnoteText"/>
        <w:rPr>
          <w:rtl/>
          <w:lang w:bidi="fa-IR"/>
        </w:rPr>
      </w:pPr>
      <w:r>
        <w:rPr>
          <w:rStyle w:val="FootnoteReference"/>
        </w:rPr>
        <w:footnoteRef/>
      </w:r>
      <w:r>
        <w:t xml:space="preserve"> </w:t>
      </w:r>
      <w:r>
        <w:rPr>
          <w:lang w:bidi="fa-IR"/>
        </w:rPr>
        <w:t>Random</w:t>
      </w:r>
    </w:p>
  </w:footnote>
  <w:footnote w:id="111">
    <w:p w14:paraId="1B7236D7" w14:textId="77777777" w:rsidR="0000590C" w:rsidRDefault="0000590C" w:rsidP="00F21D89">
      <w:pPr>
        <w:pStyle w:val="FootnoteText"/>
        <w:rPr>
          <w:lang w:bidi="fa-IR"/>
        </w:rPr>
      </w:pPr>
      <w:r>
        <w:rPr>
          <w:rStyle w:val="FootnoteReference"/>
        </w:rPr>
        <w:footnoteRef/>
      </w:r>
      <w:r>
        <w:t xml:space="preserve"> </w:t>
      </w:r>
      <w:r>
        <w:rPr>
          <w:lang w:bidi="fa-IR"/>
        </w:rPr>
        <w:t>Survive</w:t>
      </w:r>
    </w:p>
  </w:footnote>
  <w:footnote w:id="112">
    <w:p w14:paraId="07AE8D55" w14:textId="77777777" w:rsidR="0000590C" w:rsidRDefault="0000590C" w:rsidP="00F21D89">
      <w:pPr>
        <w:pStyle w:val="FootnoteText"/>
        <w:rPr>
          <w:lang w:bidi="fa-IR"/>
        </w:rPr>
      </w:pPr>
      <w:r>
        <w:rPr>
          <w:rStyle w:val="FootnoteReference"/>
        </w:rPr>
        <w:footnoteRef/>
      </w:r>
      <w:r>
        <w:t xml:space="preserve"> </w:t>
      </w:r>
      <w:r>
        <w:rPr>
          <w:lang w:bidi="fa-IR"/>
        </w:rPr>
        <w:t>Self-repair</w:t>
      </w:r>
    </w:p>
  </w:footnote>
  <w:footnote w:id="113">
    <w:p w14:paraId="123172DF" w14:textId="39EF48A7" w:rsidR="0000590C" w:rsidRDefault="0000590C">
      <w:pPr>
        <w:pStyle w:val="FootnoteText"/>
        <w:rPr>
          <w:lang w:bidi="fa-IR"/>
        </w:rPr>
      </w:pPr>
      <w:r>
        <w:rPr>
          <w:rStyle w:val="FootnoteReference"/>
        </w:rPr>
        <w:footnoteRef/>
      </w:r>
      <w:r>
        <w:t>Cognitive</w:t>
      </w:r>
    </w:p>
  </w:footnote>
  <w:footnote w:id="114">
    <w:p w14:paraId="4E70A455" w14:textId="77777777" w:rsidR="0000590C" w:rsidRDefault="0000590C" w:rsidP="00F21D89">
      <w:pPr>
        <w:pStyle w:val="FootnoteText"/>
        <w:rPr>
          <w:lang w:bidi="fa-IR"/>
        </w:rPr>
      </w:pPr>
      <w:r>
        <w:rPr>
          <w:rStyle w:val="FootnoteReference"/>
        </w:rPr>
        <w:footnoteRef/>
      </w:r>
      <w:r>
        <w:t xml:space="preserve"> </w:t>
      </w:r>
      <w:r>
        <w:rPr>
          <w:lang w:bidi="fa-IR"/>
        </w:rPr>
        <w:t>Dynamic</w:t>
      </w:r>
    </w:p>
  </w:footnote>
  <w:footnote w:id="115">
    <w:p w14:paraId="525D4265" w14:textId="77777777" w:rsidR="0000590C" w:rsidRDefault="0000590C" w:rsidP="00F21D89">
      <w:pPr>
        <w:pStyle w:val="FootnoteText"/>
        <w:rPr>
          <w:lang w:bidi="fa-IR"/>
        </w:rPr>
      </w:pPr>
      <w:r>
        <w:rPr>
          <w:rStyle w:val="FootnoteReference"/>
        </w:rPr>
        <w:footnoteRef/>
      </w:r>
      <w:r>
        <w:t xml:space="preserve"> </w:t>
      </w:r>
      <w:r>
        <w:rPr>
          <w:lang w:bidi="fa-IR"/>
        </w:rPr>
        <w:t>Exploitation</w:t>
      </w:r>
    </w:p>
  </w:footnote>
  <w:footnote w:id="116">
    <w:p w14:paraId="5EC8FDA6" w14:textId="77777777" w:rsidR="0000590C" w:rsidRDefault="0000590C" w:rsidP="00F21D89">
      <w:pPr>
        <w:pStyle w:val="FootnoteText"/>
        <w:rPr>
          <w:lang w:bidi="fa-IR"/>
        </w:rPr>
      </w:pPr>
      <w:r>
        <w:rPr>
          <w:rStyle w:val="FootnoteReference"/>
        </w:rPr>
        <w:footnoteRef/>
      </w:r>
      <w:r>
        <w:t xml:space="preserve"> </w:t>
      </w:r>
      <w:r>
        <w:rPr>
          <w:lang w:bidi="fa-IR"/>
        </w:rPr>
        <w:t>Exploration</w:t>
      </w:r>
    </w:p>
  </w:footnote>
  <w:footnote w:id="117">
    <w:p w14:paraId="5FB7A4CA" w14:textId="77777777" w:rsidR="0000590C" w:rsidRDefault="0000590C" w:rsidP="00F21D89">
      <w:pPr>
        <w:pStyle w:val="FootnoteText"/>
        <w:rPr>
          <w:lang w:bidi="fa-IR"/>
        </w:rPr>
      </w:pPr>
      <w:r>
        <w:rPr>
          <w:rStyle w:val="FootnoteReference"/>
        </w:rPr>
        <w:footnoteRef/>
      </w:r>
      <w:r>
        <w:t xml:space="preserve"> </w:t>
      </w:r>
      <w:r>
        <w:rPr>
          <w:lang w:bidi="fa-IR"/>
        </w:rPr>
        <w:t>Top-down</w:t>
      </w:r>
    </w:p>
  </w:footnote>
  <w:footnote w:id="118">
    <w:p w14:paraId="2339D145" w14:textId="77777777" w:rsidR="0000590C" w:rsidRDefault="0000590C" w:rsidP="00F21D89">
      <w:pPr>
        <w:pStyle w:val="FootnoteText"/>
        <w:rPr>
          <w:lang w:bidi="fa-IR"/>
        </w:rPr>
      </w:pPr>
      <w:r>
        <w:rPr>
          <w:rStyle w:val="FootnoteReference"/>
        </w:rPr>
        <w:footnoteRef/>
      </w:r>
      <w:r>
        <w:t xml:space="preserve"> </w:t>
      </w:r>
      <w:r>
        <w:rPr>
          <w:lang w:bidi="fa-IR"/>
        </w:rPr>
        <w:t>Macroscopic scales</w:t>
      </w:r>
    </w:p>
  </w:footnote>
  <w:footnote w:id="119">
    <w:p w14:paraId="7C1E0F84" w14:textId="77777777" w:rsidR="0000590C" w:rsidRDefault="0000590C" w:rsidP="00F21D89">
      <w:pPr>
        <w:pStyle w:val="FootnoteText"/>
        <w:rPr>
          <w:lang w:bidi="fa-IR"/>
        </w:rPr>
      </w:pPr>
      <w:r>
        <w:rPr>
          <w:rStyle w:val="FootnoteReference"/>
        </w:rPr>
        <w:footnoteRef/>
      </w:r>
      <w:r>
        <w:t xml:space="preserve"> </w:t>
      </w:r>
      <w:r>
        <w:rPr>
          <w:lang w:bidi="fa-IR"/>
        </w:rPr>
        <w:t>Microscopic scales</w:t>
      </w:r>
    </w:p>
  </w:footnote>
  <w:footnote w:id="120">
    <w:p w14:paraId="284637C9" w14:textId="77777777" w:rsidR="0000590C" w:rsidRDefault="0000590C" w:rsidP="00F21D89">
      <w:pPr>
        <w:pStyle w:val="FootnoteText"/>
        <w:rPr>
          <w:lang w:bidi="fa-IR"/>
        </w:rPr>
      </w:pPr>
      <w:r>
        <w:rPr>
          <w:rStyle w:val="FootnoteReference"/>
        </w:rPr>
        <w:footnoteRef/>
      </w:r>
      <w:r>
        <w:t xml:space="preserve"> </w:t>
      </w:r>
      <w:r>
        <w:rPr>
          <w:lang w:bidi="fa-IR"/>
        </w:rPr>
        <w:t>Conflicts</w:t>
      </w:r>
    </w:p>
  </w:footnote>
  <w:footnote w:id="121">
    <w:p w14:paraId="28D6E52D" w14:textId="77777777" w:rsidR="0000590C" w:rsidRDefault="0000590C" w:rsidP="00F21D89">
      <w:pPr>
        <w:pStyle w:val="FootnoteText"/>
        <w:rPr>
          <w:lang w:bidi="fa-IR"/>
        </w:rPr>
      </w:pPr>
      <w:r>
        <w:rPr>
          <w:rStyle w:val="FootnoteReference"/>
        </w:rPr>
        <w:footnoteRef/>
      </w:r>
      <w:r>
        <w:t xml:space="preserve"> </w:t>
      </w:r>
      <w:r>
        <w:rPr>
          <w:lang w:bidi="fa-IR"/>
        </w:rPr>
        <w:t>Cause-and-effect</w:t>
      </w:r>
    </w:p>
  </w:footnote>
  <w:footnote w:id="122">
    <w:p w14:paraId="5722A9F1" w14:textId="77777777" w:rsidR="0000590C" w:rsidRDefault="0000590C" w:rsidP="00F21D89">
      <w:pPr>
        <w:pStyle w:val="FootnoteText"/>
        <w:rPr>
          <w:rtl/>
          <w:lang w:bidi="fa-IR"/>
        </w:rPr>
      </w:pPr>
      <w:r>
        <w:rPr>
          <w:rStyle w:val="FootnoteReference"/>
        </w:rPr>
        <w:footnoteRef/>
      </w:r>
      <w:r>
        <w:t xml:space="preserve"> </w:t>
      </w:r>
      <w:r>
        <w:rPr>
          <w:lang w:bidi="fa-IR"/>
        </w:rPr>
        <w:t>Signal</w:t>
      </w:r>
    </w:p>
  </w:footnote>
  <w:footnote w:id="123">
    <w:p w14:paraId="67DE5E09" w14:textId="77777777" w:rsidR="0000590C" w:rsidRDefault="0000590C" w:rsidP="00F21D89">
      <w:pPr>
        <w:pStyle w:val="FootnoteText"/>
        <w:rPr>
          <w:lang w:bidi="fa-IR"/>
        </w:rPr>
      </w:pPr>
      <w:r>
        <w:rPr>
          <w:rStyle w:val="FootnoteReference"/>
        </w:rPr>
        <w:footnoteRef/>
      </w:r>
      <w:r>
        <w:t xml:space="preserve"> </w:t>
      </w:r>
      <w:r>
        <w:rPr>
          <w:lang w:bidi="fa-IR"/>
        </w:rPr>
        <w:t>Phase</w:t>
      </w:r>
    </w:p>
  </w:footnote>
  <w:footnote w:id="124">
    <w:p w14:paraId="58CA7727" w14:textId="77777777" w:rsidR="0000590C" w:rsidRDefault="0000590C" w:rsidP="00F21D89">
      <w:pPr>
        <w:pStyle w:val="FootnoteText"/>
        <w:rPr>
          <w:lang w:bidi="fa-IR"/>
        </w:rPr>
      </w:pPr>
      <w:r>
        <w:rPr>
          <w:rStyle w:val="FootnoteReference"/>
        </w:rPr>
        <w:footnoteRef/>
      </w:r>
      <w:r>
        <w:t xml:space="preserve"> </w:t>
      </w:r>
      <w:r>
        <w:rPr>
          <w:lang w:bidi="fa-IR"/>
        </w:rPr>
        <w:t>Positive feedback</w:t>
      </w:r>
    </w:p>
  </w:footnote>
  <w:footnote w:id="125">
    <w:p w14:paraId="6A4A04FB" w14:textId="77777777" w:rsidR="0000590C" w:rsidRDefault="0000590C" w:rsidP="00F21D89">
      <w:pPr>
        <w:pStyle w:val="FootnoteText"/>
        <w:rPr>
          <w:lang w:bidi="fa-IR"/>
        </w:rPr>
      </w:pPr>
      <w:r>
        <w:rPr>
          <w:rStyle w:val="FootnoteReference"/>
        </w:rPr>
        <w:footnoteRef/>
      </w:r>
      <w:r>
        <w:t xml:space="preserve"> </w:t>
      </w:r>
      <w:r>
        <w:rPr>
          <w:lang w:bidi="fa-IR"/>
        </w:rPr>
        <w:t>Negative feedback</w:t>
      </w:r>
    </w:p>
  </w:footnote>
  <w:footnote w:id="126">
    <w:p w14:paraId="34AE0E04" w14:textId="77777777" w:rsidR="0000590C" w:rsidRDefault="0000590C" w:rsidP="00F21D89">
      <w:pPr>
        <w:pStyle w:val="FootnoteText"/>
        <w:rPr>
          <w:lang w:bidi="fa-IR"/>
        </w:rPr>
      </w:pPr>
      <w:r>
        <w:rPr>
          <w:rStyle w:val="FootnoteReference"/>
        </w:rPr>
        <w:footnoteRef/>
      </w:r>
      <w:r>
        <w:t xml:space="preserve"> </w:t>
      </w:r>
      <w:r>
        <w:rPr>
          <w:lang w:bidi="fa-IR"/>
        </w:rPr>
        <w:t>Network</w:t>
      </w:r>
    </w:p>
  </w:footnote>
  <w:footnote w:id="127">
    <w:p w14:paraId="145C7A76" w14:textId="77777777" w:rsidR="0000590C" w:rsidRDefault="0000590C" w:rsidP="00F21D89">
      <w:pPr>
        <w:pStyle w:val="FootnoteText"/>
        <w:rPr>
          <w:rtl/>
          <w:lang w:bidi="fa-IR"/>
        </w:rPr>
      </w:pPr>
      <w:r>
        <w:rPr>
          <w:rStyle w:val="FootnoteReference"/>
        </w:rPr>
        <w:footnoteRef/>
      </w:r>
      <w:r>
        <w:t xml:space="preserve"> </w:t>
      </w:r>
      <w:r>
        <w:rPr>
          <w:lang w:bidi="fa-IR"/>
        </w:rPr>
        <w:t>Graph</w:t>
      </w:r>
    </w:p>
  </w:footnote>
  <w:footnote w:id="128">
    <w:p w14:paraId="3AD2AD86" w14:textId="77777777" w:rsidR="0000590C" w:rsidRDefault="0000590C" w:rsidP="00F21D89">
      <w:pPr>
        <w:pStyle w:val="FootnoteText"/>
        <w:rPr>
          <w:lang w:bidi="fa-IR"/>
        </w:rPr>
      </w:pPr>
      <w:r>
        <w:rPr>
          <w:rStyle w:val="FootnoteReference"/>
        </w:rPr>
        <w:footnoteRef/>
      </w:r>
      <w:r>
        <w:t xml:space="preserve"> </w:t>
      </w:r>
      <w:r>
        <w:rPr>
          <w:lang w:bidi="fa-IR"/>
        </w:rPr>
        <w:t>Vertex</w:t>
      </w:r>
    </w:p>
  </w:footnote>
  <w:footnote w:id="129">
    <w:p w14:paraId="3F57D169" w14:textId="77777777" w:rsidR="0000590C" w:rsidRDefault="0000590C" w:rsidP="00F21D89">
      <w:pPr>
        <w:pStyle w:val="FootnoteText"/>
        <w:rPr>
          <w:lang w:bidi="fa-IR"/>
        </w:rPr>
      </w:pPr>
      <w:r>
        <w:rPr>
          <w:rStyle w:val="FootnoteReference"/>
        </w:rPr>
        <w:footnoteRef/>
      </w:r>
      <w:r>
        <w:t xml:space="preserve"> </w:t>
      </w:r>
      <w:r>
        <w:rPr>
          <w:lang w:bidi="fa-IR"/>
        </w:rPr>
        <w:t>Node</w:t>
      </w:r>
    </w:p>
  </w:footnote>
  <w:footnote w:id="130">
    <w:p w14:paraId="270979EB" w14:textId="77777777" w:rsidR="0000590C" w:rsidRDefault="0000590C" w:rsidP="00F21D89">
      <w:pPr>
        <w:pStyle w:val="FootnoteText"/>
        <w:rPr>
          <w:lang w:bidi="fa-IR"/>
        </w:rPr>
      </w:pPr>
      <w:r>
        <w:rPr>
          <w:rStyle w:val="FootnoteReference"/>
        </w:rPr>
        <w:footnoteRef/>
      </w:r>
      <w:r>
        <w:t xml:space="preserve"> </w:t>
      </w:r>
      <w:r>
        <w:rPr>
          <w:lang w:bidi="fa-IR"/>
        </w:rPr>
        <w:t>Edge</w:t>
      </w:r>
    </w:p>
  </w:footnote>
  <w:footnote w:id="131">
    <w:p w14:paraId="3196FEDE" w14:textId="77777777" w:rsidR="0000590C" w:rsidRDefault="0000590C" w:rsidP="00F21D89">
      <w:pPr>
        <w:pStyle w:val="FootnoteText"/>
        <w:rPr>
          <w:lang w:bidi="fa-IR"/>
        </w:rPr>
      </w:pPr>
      <w:r>
        <w:rPr>
          <w:rStyle w:val="FootnoteReference"/>
        </w:rPr>
        <w:footnoteRef/>
      </w:r>
      <w:r>
        <w:t xml:space="preserve"> </w:t>
      </w:r>
      <w:r>
        <w:rPr>
          <w:lang w:bidi="fa-IR"/>
        </w:rPr>
        <w:t>Link</w:t>
      </w:r>
    </w:p>
  </w:footnote>
  <w:footnote w:id="132">
    <w:p w14:paraId="08BC63F7" w14:textId="77777777" w:rsidR="0000590C" w:rsidRDefault="0000590C" w:rsidP="00F21D89">
      <w:pPr>
        <w:pStyle w:val="FootnoteText"/>
      </w:pPr>
      <w:r>
        <w:rPr>
          <w:rStyle w:val="FootnoteReference"/>
        </w:rPr>
        <w:footnoteRef/>
      </w:r>
      <w:r>
        <w:t xml:space="preserve"> Network</w:t>
      </w:r>
    </w:p>
  </w:footnote>
  <w:footnote w:id="133">
    <w:p w14:paraId="3E53C1FD" w14:textId="77777777" w:rsidR="0000590C" w:rsidRDefault="0000590C" w:rsidP="00F21D89">
      <w:pPr>
        <w:pStyle w:val="FootnoteText"/>
        <w:rPr>
          <w:lang w:bidi="fa-IR"/>
        </w:rPr>
      </w:pPr>
      <w:r>
        <w:rPr>
          <w:rStyle w:val="FootnoteReference"/>
        </w:rPr>
        <w:footnoteRef/>
      </w:r>
      <w:r>
        <w:t xml:space="preserve"> </w:t>
      </w:r>
      <w:r>
        <w:rPr>
          <w:lang w:bidi="fa-IR"/>
        </w:rPr>
        <w:t>Network science</w:t>
      </w:r>
    </w:p>
  </w:footnote>
  <w:footnote w:id="134">
    <w:p w14:paraId="2E45D6C9" w14:textId="77777777" w:rsidR="0000590C" w:rsidRDefault="0000590C" w:rsidP="00F21D89">
      <w:pPr>
        <w:pStyle w:val="FootnoteText"/>
        <w:rPr>
          <w:lang w:bidi="fa-IR"/>
        </w:rPr>
      </w:pPr>
      <w:r>
        <w:rPr>
          <w:rStyle w:val="FootnoteReference"/>
        </w:rPr>
        <w:footnoteRef/>
      </w:r>
      <w:r>
        <w:t xml:space="preserve"> </w:t>
      </w:r>
      <w:r>
        <w:rPr>
          <w:lang w:bidi="fa-IR"/>
        </w:rPr>
        <w:t>Statistical mechanics</w:t>
      </w:r>
    </w:p>
  </w:footnote>
  <w:footnote w:id="135">
    <w:p w14:paraId="484DA89F" w14:textId="77777777" w:rsidR="0000590C" w:rsidRDefault="0000590C" w:rsidP="00F21D89">
      <w:pPr>
        <w:pStyle w:val="FootnoteText"/>
        <w:rPr>
          <w:lang w:bidi="fa-IR"/>
        </w:rPr>
      </w:pPr>
      <w:r>
        <w:rPr>
          <w:rStyle w:val="FootnoteReference"/>
        </w:rPr>
        <w:footnoteRef/>
      </w:r>
      <w:r>
        <w:t xml:space="preserve"> </w:t>
      </w:r>
      <w:r>
        <w:rPr>
          <w:lang w:bidi="fa-IR"/>
        </w:rPr>
        <w:t>Particle physics</w:t>
      </w:r>
    </w:p>
  </w:footnote>
  <w:footnote w:id="136">
    <w:p w14:paraId="664AC02A" w14:textId="77777777" w:rsidR="0000590C" w:rsidRDefault="0000590C" w:rsidP="00F21D89">
      <w:pPr>
        <w:pStyle w:val="FootnoteText"/>
        <w:rPr>
          <w:lang w:bidi="fa-IR"/>
        </w:rPr>
      </w:pPr>
      <w:r>
        <w:rPr>
          <w:rStyle w:val="FootnoteReference"/>
        </w:rPr>
        <w:footnoteRef/>
      </w:r>
      <w:r>
        <w:t xml:space="preserve"> </w:t>
      </w:r>
      <w:r>
        <w:rPr>
          <w:lang w:bidi="fa-IR"/>
        </w:rPr>
        <w:t>Computer science</w:t>
      </w:r>
    </w:p>
  </w:footnote>
  <w:footnote w:id="137">
    <w:p w14:paraId="5CBAF461" w14:textId="77777777" w:rsidR="0000590C" w:rsidRDefault="0000590C" w:rsidP="00F21D89">
      <w:pPr>
        <w:pStyle w:val="FootnoteText"/>
        <w:rPr>
          <w:lang w:bidi="fa-IR"/>
        </w:rPr>
      </w:pPr>
      <w:r>
        <w:rPr>
          <w:rStyle w:val="FootnoteReference"/>
        </w:rPr>
        <w:footnoteRef/>
      </w:r>
      <w:r>
        <w:t xml:space="preserve"> </w:t>
      </w:r>
      <w:r>
        <w:rPr>
          <w:lang w:bidi="fa-IR"/>
        </w:rPr>
        <w:t xml:space="preserve">Electronical Engineering </w:t>
      </w:r>
    </w:p>
  </w:footnote>
  <w:footnote w:id="138">
    <w:p w14:paraId="0B3E2760" w14:textId="77777777" w:rsidR="0000590C" w:rsidRDefault="0000590C" w:rsidP="00F21D89">
      <w:pPr>
        <w:pStyle w:val="FootnoteText"/>
        <w:rPr>
          <w:rtl/>
          <w:lang w:bidi="fa-IR"/>
        </w:rPr>
      </w:pPr>
      <w:r>
        <w:rPr>
          <w:rStyle w:val="FootnoteReference"/>
        </w:rPr>
        <w:footnoteRef/>
      </w:r>
      <w:r>
        <w:t xml:space="preserve"> </w:t>
      </w:r>
      <w:r>
        <w:rPr>
          <w:lang w:bidi="fa-IR"/>
        </w:rPr>
        <w:t>Biology</w:t>
      </w:r>
    </w:p>
  </w:footnote>
  <w:footnote w:id="139">
    <w:p w14:paraId="6A794432" w14:textId="77777777" w:rsidR="0000590C" w:rsidRDefault="0000590C" w:rsidP="00F21D89">
      <w:pPr>
        <w:pStyle w:val="FootnoteText"/>
        <w:rPr>
          <w:lang w:bidi="fa-IR"/>
        </w:rPr>
      </w:pPr>
      <w:r>
        <w:rPr>
          <w:rStyle w:val="FootnoteReference"/>
        </w:rPr>
        <w:footnoteRef/>
      </w:r>
      <w:r>
        <w:t xml:space="preserve"> </w:t>
      </w:r>
      <w:r>
        <w:rPr>
          <w:lang w:bidi="fa-IR"/>
        </w:rPr>
        <w:t>Economics</w:t>
      </w:r>
    </w:p>
  </w:footnote>
  <w:footnote w:id="140">
    <w:p w14:paraId="493A2674" w14:textId="77777777" w:rsidR="0000590C" w:rsidRDefault="0000590C" w:rsidP="00F21D89">
      <w:pPr>
        <w:pStyle w:val="FootnoteText"/>
        <w:rPr>
          <w:rtl/>
          <w:lang w:bidi="fa-IR"/>
        </w:rPr>
      </w:pPr>
      <w:r>
        <w:rPr>
          <w:rStyle w:val="FootnoteReference"/>
        </w:rPr>
        <w:footnoteRef/>
      </w:r>
      <w:r>
        <w:t xml:space="preserve"> </w:t>
      </w:r>
      <w:r>
        <w:rPr>
          <w:lang w:bidi="fa-IR"/>
        </w:rPr>
        <w:t>Finance</w:t>
      </w:r>
    </w:p>
  </w:footnote>
  <w:footnote w:id="141">
    <w:p w14:paraId="56E20662" w14:textId="77777777" w:rsidR="0000590C" w:rsidRDefault="0000590C" w:rsidP="00F21D89">
      <w:pPr>
        <w:pStyle w:val="FootnoteText"/>
        <w:rPr>
          <w:lang w:bidi="fa-IR"/>
        </w:rPr>
      </w:pPr>
      <w:r>
        <w:rPr>
          <w:rStyle w:val="FootnoteReference"/>
        </w:rPr>
        <w:footnoteRef/>
      </w:r>
      <w:r>
        <w:t xml:space="preserve"> </w:t>
      </w:r>
      <w:r>
        <w:rPr>
          <w:lang w:bidi="fa-IR"/>
        </w:rPr>
        <w:t>Climatology</w:t>
      </w:r>
    </w:p>
  </w:footnote>
  <w:footnote w:id="142">
    <w:p w14:paraId="381BBA10" w14:textId="77777777" w:rsidR="0000590C" w:rsidRDefault="0000590C" w:rsidP="00F21D89">
      <w:pPr>
        <w:pStyle w:val="FootnoteText"/>
        <w:rPr>
          <w:rtl/>
          <w:lang w:bidi="fa-IR"/>
        </w:rPr>
      </w:pPr>
      <w:r>
        <w:rPr>
          <w:rStyle w:val="FootnoteReference"/>
        </w:rPr>
        <w:footnoteRef/>
      </w:r>
      <w:r>
        <w:t xml:space="preserve"> </w:t>
      </w:r>
      <w:r>
        <w:rPr>
          <w:lang w:bidi="fa-IR"/>
        </w:rPr>
        <w:t>Ecology</w:t>
      </w:r>
    </w:p>
  </w:footnote>
  <w:footnote w:id="143">
    <w:p w14:paraId="1ABDD733" w14:textId="77777777" w:rsidR="0000590C" w:rsidRDefault="0000590C" w:rsidP="00F21D89">
      <w:pPr>
        <w:pStyle w:val="FootnoteText"/>
        <w:rPr>
          <w:lang w:bidi="fa-IR"/>
        </w:rPr>
      </w:pPr>
      <w:r>
        <w:rPr>
          <w:rStyle w:val="FootnoteReference"/>
        </w:rPr>
        <w:footnoteRef/>
      </w:r>
      <w:r>
        <w:t xml:space="preserve"> </w:t>
      </w:r>
      <w:r>
        <w:rPr>
          <w:lang w:bidi="fa-IR"/>
        </w:rPr>
        <w:t>Neuroscience</w:t>
      </w:r>
    </w:p>
  </w:footnote>
  <w:footnote w:id="144">
    <w:p w14:paraId="7FF57BC4" w14:textId="77777777" w:rsidR="0000590C" w:rsidRDefault="0000590C" w:rsidP="00F21D89">
      <w:pPr>
        <w:pStyle w:val="FootnoteText"/>
        <w:rPr>
          <w:lang w:bidi="fa-IR"/>
        </w:rPr>
      </w:pPr>
      <w:r>
        <w:rPr>
          <w:rStyle w:val="FootnoteReference"/>
        </w:rPr>
        <w:footnoteRef/>
      </w:r>
      <w:r>
        <w:t xml:space="preserve"> </w:t>
      </w:r>
      <w:r>
        <w:rPr>
          <w:lang w:bidi="fa-IR"/>
        </w:rPr>
        <w:t>Public Health</w:t>
      </w:r>
    </w:p>
  </w:footnote>
  <w:footnote w:id="145">
    <w:p w14:paraId="079A0FE8" w14:textId="77777777" w:rsidR="0000590C" w:rsidRDefault="0000590C" w:rsidP="00F21D89">
      <w:pPr>
        <w:pStyle w:val="FootnoteText"/>
        <w:rPr>
          <w:rtl/>
          <w:lang w:bidi="fa-IR"/>
        </w:rPr>
      </w:pPr>
      <w:r>
        <w:rPr>
          <w:rStyle w:val="FootnoteReference"/>
        </w:rPr>
        <w:footnoteRef/>
      </w:r>
      <w:r>
        <w:t xml:space="preserve"> </w:t>
      </w:r>
      <w:r>
        <w:rPr>
          <w:lang w:bidi="fa-IR"/>
        </w:rPr>
        <w:t>Sociology</w:t>
      </w:r>
    </w:p>
  </w:footnote>
  <w:footnote w:id="146">
    <w:p w14:paraId="3C60FAF1" w14:textId="77777777" w:rsidR="0000590C" w:rsidRDefault="0000590C" w:rsidP="00F21D89">
      <w:pPr>
        <w:pStyle w:val="FootnoteText"/>
        <w:rPr>
          <w:lang w:bidi="fa-IR"/>
        </w:rPr>
      </w:pPr>
      <w:r>
        <w:rPr>
          <w:rStyle w:val="FootnoteReference"/>
        </w:rPr>
        <w:footnoteRef/>
      </w:r>
      <w:r>
        <w:t xml:space="preserve"> </w:t>
      </w:r>
      <w:r>
        <w:rPr>
          <w:lang w:bidi="fa-IR"/>
        </w:rPr>
        <w:t>Fully-connected network</w:t>
      </w:r>
    </w:p>
  </w:footnote>
  <w:footnote w:id="147">
    <w:p w14:paraId="6F87CA36" w14:textId="77777777" w:rsidR="0000590C" w:rsidRDefault="0000590C" w:rsidP="00F21D89">
      <w:pPr>
        <w:pStyle w:val="FootnoteText"/>
        <w:rPr>
          <w:lang w:bidi="fa-IR"/>
        </w:rPr>
      </w:pPr>
      <w:r>
        <w:rPr>
          <w:rStyle w:val="FootnoteReference"/>
        </w:rPr>
        <w:footnoteRef/>
      </w:r>
      <w:r>
        <w:t xml:space="preserve"> </w:t>
      </w:r>
      <w:r>
        <w:rPr>
          <w:lang w:bidi="fa-IR"/>
        </w:rPr>
        <w:t>Partially-connected network</w:t>
      </w:r>
    </w:p>
  </w:footnote>
  <w:footnote w:id="148">
    <w:p w14:paraId="47657194" w14:textId="77777777" w:rsidR="0000590C" w:rsidRDefault="0000590C" w:rsidP="00F21D89">
      <w:pPr>
        <w:pStyle w:val="FootnoteText"/>
        <w:rPr>
          <w:rtl/>
          <w:lang w:bidi="fa-IR"/>
        </w:rPr>
      </w:pPr>
      <w:r>
        <w:rPr>
          <w:rStyle w:val="FootnoteReference"/>
        </w:rPr>
        <w:footnoteRef/>
      </w:r>
      <w:r>
        <w:t xml:space="preserve"> </w:t>
      </w:r>
      <w:r>
        <w:rPr>
          <w:lang w:bidi="fa-IR"/>
        </w:rPr>
        <w:t>Sparse network</w:t>
      </w:r>
    </w:p>
  </w:footnote>
  <w:footnote w:id="149">
    <w:p w14:paraId="19C30D44" w14:textId="77777777" w:rsidR="0000590C" w:rsidRDefault="0000590C" w:rsidP="00F21D89">
      <w:pPr>
        <w:pStyle w:val="FootnoteText"/>
        <w:rPr>
          <w:rtl/>
          <w:lang w:bidi="fa-IR"/>
        </w:rPr>
      </w:pPr>
      <w:r>
        <w:rPr>
          <w:rStyle w:val="FootnoteReference"/>
        </w:rPr>
        <w:footnoteRef/>
      </w:r>
      <w:r>
        <w:t xml:space="preserve"> </w:t>
      </w:r>
      <w:r>
        <w:rPr>
          <w:lang w:bidi="fa-IR"/>
        </w:rPr>
        <w:t>Directed network</w:t>
      </w:r>
    </w:p>
  </w:footnote>
  <w:footnote w:id="150">
    <w:p w14:paraId="6AE09CA7" w14:textId="77777777" w:rsidR="0000590C" w:rsidRDefault="0000590C" w:rsidP="00F21D89">
      <w:pPr>
        <w:pStyle w:val="FootnoteText"/>
        <w:rPr>
          <w:lang w:bidi="fa-IR"/>
        </w:rPr>
      </w:pPr>
      <w:r>
        <w:rPr>
          <w:rStyle w:val="FootnoteReference"/>
        </w:rPr>
        <w:footnoteRef/>
      </w:r>
      <w:r>
        <w:t xml:space="preserve"> </w:t>
      </w:r>
      <w:r>
        <w:rPr>
          <w:lang w:bidi="fa-IR"/>
        </w:rPr>
        <w:t>Undirected network</w:t>
      </w:r>
    </w:p>
  </w:footnote>
  <w:footnote w:id="151">
    <w:p w14:paraId="45E6A04A" w14:textId="77777777" w:rsidR="0000590C" w:rsidRDefault="0000590C" w:rsidP="00F21D89">
      <w:pPr>
        <w:pStyle w:val="FootnoteText"/>
        <w:rPr>
          <w:lang w:bidi="fa-IR"/>
        </w:rPr>
      </w:pPr>
      <w:r>
        <w:rPr>
          <w:rStyle w:val="FootnoteReference"/>
        </w:rPr>
        <w:footnoteRef/>
      </w:r>
      <w:r>
        <w:t xml:space="preserve"> </w:t>
      </w:r>
      <w:r>
        <w:rPr>
          <w:lang w:bidi="fa-IR"/>
        </w:rPr>
        <w:t>Signed network</w:t>
      </w:r>
    </w:p>
  </w:footnote>
  <w:footnote w:id="152">
    <w:p w14:paraId="3BA006D5" w14:textId="77777777" w:rsidR="0000590C" w:rsidRDefault="0000590C" w:rsidP="00F21D89">
      <w:pPr>
        <w:pStyle w:val="FootnoteText"/>
        <w:rPr>
          <w:lang w:bidi="fa-IR"/>
        </w:rPr>
      </w:pPr>
      <w:r>
        <w:rPr>
          <w:rStyle w:val="FootnoteReference"/>
        </w:rPr>
        <w:footnoteRef/>
      </w:r>
      <w:r>
        <w:t xml:space="preserve"> </w:t>
      </w:r>
      <w:r>
        <w:rPr>
          <w:lang w:bidi="fa-IR"/>
        </w:rPr>
        <w:t>Positive network</w:t>
      </w:r>
    </w:p>
  </w:footnote>
  <w:footnote w:id="153">
    <w:p w14:paraId="0532EBF4" w14:textId="77777777" w:rsidR="0000590C" w:rsidRDefault="0000590C" w:rsidP="00F21D89">
      <w:pPr>
        <w:pStyle w:val="FootnoteText"/>
        <w:rPr>
          <w:lang w:bidi="fa-IR"/>
        </w:rPr>
      </w:pPr>
      <w:r>
        <w:rPr>
          <w:rStyle w:val="FootnoteReference"/>
        </w:rPr>
        <w:footnoteRef/>
      </w:r>
      <w:r>
        <w:t xml:space="preserve"> </w:t>
      </w:r>
      <w:r>
        <w:rPr>
          <w:lang w:bidi="fa-IR"/>
        </w:rPr>
        <w:t>Negative network</w:t>
      </w:r>
    </w:p>
  </w:footnote>
  <w:footnote w:id="154">
    <w:p w14:paraId="0D92A990" w14:textId="77777777" w:rsidR="0000590C" w:rsidRDefault="0000590C" w:rsidP="00F21D89">
      <w:pPr>
        <w:pStyle w:val="FootnoteText"/>
        <w:rPr>
          <w:lang w:bidi="fa-IR"/>
        </w:rPr>
      </w:pPr>
      <w:r>
        <w:rPr>
          <w:rStyle w:val="FootnoteReference"/>
        </w:rPr>
        <w:footnoteRef/>
      </w:r>
      <w:r>
        <w:t xml:space="preserve"> </w:t>
      </w:r>
      <w:r>
        <w:rPr>
          <w:lang w:bidi="fa-IR"/>
        </w:rPr>
        <w:t>Weighted network</w:t>
      </w:r>
    </w:p>
  </w:footnote>
  <w:footnote w:id="155">
    <w:p w14:paraId="4E7FBC73" w14:textId="77777777" w:rsidR="0000590C" w:rsidRDefault="0000590C" w:rsidP="00F21D89">
      <w:pPr>
        <w:pStyle w:val="FootnoteText"/>
        <w:rPr>
          <w:lang w:bidi="fa-IR"/>
        </w:rPr>
      </w:pPr>
      <w:r>
        <w:rPr>
          <w:rStyle w:val="FootnoteReference"/>
        </w:rPr>
        <w:footnoteRef/>
      </w:r>
      <w:r>
        <w:t xml:space="preserve"> </w:t>
      </w:r>
      <w:r>
        <w:rPr>
          <w:lang w:bidi="fa-IR"/>
        </w:rPr>
        <w:t>Adjacency matrix</w:t>
      </w:r>
    </w:p>
  </w:footnote>
  <w:footnote w:id="156">
    <w:p w14:paraId="156D5807" w14:textId="77777777" w:rsidR="0000590C" w:rsidRDefault="0000590C" w:rsidP="00F21D89">
      <w:pPr>
        <w:pStyle w:val="FootnoteText"/>
        <w:rPr>
          <w:lang w:bidi="fa-IR"/>
        </w:rPr>
      </w:pPr>
      <w:r>
        <w:rPr>
          <w:rStyle w:val="FootnoteReference"/>
        </w:rPr>
        <w:footnoteRef/>
      </w:r>
      <w:r>
        <w:t xml:space="preserve"> Squared matrix</w:t>
      </w:r>
    </w:p>
  </w:footnote>
  <w:footnote w:id="157">
    <w:p w14:paraId="1ED6CCA0" w14:textId="77777777" w:rsidR="0000590C" w:rsidRDefault="0000590C" w:rsidP="00F21D89">
      <w:pPr>
        <w:pStyle w:val="FootnoteText"/>
        <w:rPr>
          <w:rtl/>
          <w:lang w:bidi="fa-IR"/>
        </w:rPr>
      </w:pPr>
      <w:r>
        <w:rPr>
          <w:rStyle w:val="FootnoteReference"/>
        </w:rPr>
        <w:footnoteRef/>
      </w:r>
      <w:r>
        <w:t xml:space="preserve"> </w:t>
      </w:r>
      <w:r>
        <w:rPr>
          <w:lang w:bidi="fa-IR"/>
        </w:rPr>
        <w:t>Array</w:t>
      </w:r>
    </w:p>
  </w:footnote>
  <w:footnote w:id="158">
    <w:p w14:paraId="3174E5ED" w14:textId="77777777" w:rsidR="0000590C" w:rsidRDefault="0000590C" w:rsidP="00F21D89">
      <w:pPr>
        <w:pStyle w:val="FootnoteText"/>
        <w:rPr>
          <w:lang w:bidi="fa-IR"/>
        </w:rPr>
      </w:pPr>
      <w:r>
        <w:rPr>
          <w:rStyle w:val="FootnoteReference"/>
        </w:rPr>
        <w:footnoteRef/>
      </w:r>
      <w:r>
        <w:t xml:space="preserve"> </w:t>
      </w:r>
      <w:r>
        <w:rPr>
          <w:lang w:bidi="fa-IR"/>
        </w:rPr>
        <w:t>Symmetry</w:t>
      </w:r>
    </w:p>
  </w:footnote>
  <w:footnote w:id="159">
    <w:p w14:paraId="6CA579BB" w14:textId="77777777" w:rsidR="0000590C" w:rsidRDefault="0000590C" w:rsidP="00F21D89">
      <w:pPr>
        <w:pStyle w:val="FootnoteText"/>
        <w:rPr>
          <w:rtl/>
          <w:lang w:bidi="fa-IR"/>
        </w:rPr>
      </w:pPr>
      <w:r>
        <w:rPr>
          <w:rStyle w:val="FootnoteReference"/>
        </w:rPr>
        <w:footnoteRef/>
      </w:r>
      <w:r>
        <w:t xml:space="preserve"> Triad</w:t>
      </w:r>
    </w:p>
  </w:footnote>
  <w:footnote w:id="160">
    <w:p w14:paraId="233BE376" w14:textId="77777777" w:rsidR="0000590C" w:rsidRDefault="0000590C" w:rsidP="00F21D89">
      <w:pPr>
        <w:pStyle w:val="FootnoteText"/>
        <w:rPr>
          <w:rtl/>
          <w:lang w:bidi="fa-IR"/>
        </w:rPr>
      </w:pPr>
      <w:r>
        <w:rPr>
          <w:rStyle w:val="FootnoteReference"/>
        </w:rPr>
        <w:footnoteRef/>
      </w:r>
      <w:r>
        <w:t xml:space="preserve"> </w:t>
      </w:r>
      <w:r>
        <w:rPr>
          <w:lang w:bidi="fa-IR"/>
        </w:rPr>
        <w:t>Cylce</w:t>
      </w:r>
    </w:p>
  </w:footnote>
  <w:footnote w:id="161">
    <w:p w14:paraId="4B91E854" w14:textId="77777777" w:rsidR="0000590C" w:rsidRDefault="0000590C" w:rsidP="00F21D89">
      <w:pPr>
        <w:pStyle w:val="FootnoteText"/>
        <w:rPr>
          <w:lang w:bidi="fa-IR"/>
        </w:rPr>
      </w:pPr>
      <w:r>
        <w:rPr>
          <w:rStyle w:val="FootnoteReference"/>
        </w:rPr>
        <w:footnoteRef/>
      </w:r>
      <w:r>
        <w:t xml:space="preserve"> </w:t>
      </w:r>
      <w:r>
        <w:rPr>
          <w:lang w:bidi="fa-IR"/>
        </w:rPr>
        <w:t>Network features</w:t>
      </w:r>
    </w:p>
  </w:footnote>
  <w:footnote w:id="162">
    <w:p w14:paraId="378ABCC7" w14:textId="77777777" w:rsidR="0000590C" w:rsidRDefault="0000590C" w:rsidP="00F21D89">
      <w:pPr>
        <w:pStyle w:val="FootnoteText"/>
        <w:rPr>
          <w:lang w:bidi="fa-IR"/>
        </w:rPr>
      </w:pPr>
      <w:r>
        <w:rPr>
          <w:rStyle w:val="FootnoteReference"/>
        </w:rPr>
        <w:footnoteRef/>
      </w:r>
      <w:r>
        <w:t xml:space="preserve"> </w:t>
      </w:r>
      <w:r>
        <w:rPr>
          <w:lang w:bidi="fa-IR"/>
        </w:rPr>
        <w:t>Local features</w:t>
      </w:r>
    </w:p>
  </w:footnote>
  <w:footnote w:id="163">
    <w:p w14:paraId="6078E519" w14:textId="77777777" w:rsidR="0000590C" w:rsidRDefault="0000590C" w:rsidP="00F21D89">
      <w:pPr>
        <w:pStyle w:val="FootnoteText"/>
        <w:rPr>
          <w:lang w:bidi="fa-IR"/>
        </w:rPr>
      </w:pPr>
      <w:r>
        <w:rPr>
          <w:rStyle w:val="FootnoteReference"/>
        </w:rPr>
        <w:footnoteRef/>
      </w:r>
      <w:r>
        <w:t xml:space="preserve"> </w:t>
      </w:r>
      <w:r>
        <w:rPr>
          <w:lang w:bidi="fa-IR"/>
        </w:rPr>
        <w:t>Global features</w:t>
      </w:r>
    </w:p>
  </w:footnote>
  <w:footnote w:id="164">
    <w:p w14:paraId="18F9E2E0" w14:textId="57010B34" w:rsidR="0000590C" w:rsidRDefault="0000590C" w:rsidP="00F21D89">
      <w:pPr>
        <w:pStyle w:val="FootnoteText"/>
        <w:rPr>
          <w:lang w:bidi="fa-IR"/>
        </w:rPr>
      </w:pPr>
      <w:r>
        <w:rPr>
          <w:rStyle w:val="FootnoteReference"/>
        </w:rPr>
        <w:footnoteRef/>
      </w:r>
      <w:r>
        <w:t xml:space="preserve"> </w:t>
      </w:r>
      <w:r>
        <w:rPr>
          <w:lang w:bidi="fa-IR"/>
        </w:rPr>
        <w:t>Network size</w:t>
      </w:r>
    </w:p>
  </w:footnote>
  <w:footnote w:id="165">
    <w:p w14:paraId="45816957" w14:textId="77777777" w:rsidR="0000590C" w:rsidRDefault="0000590C" w:rsidP="00F21D89">
      <w:pPr>
        <w:pStyle w:val="FootnoteText"/>
        <w:rPr>
          <w:lang w:bidi="fa-IR"/>
        </w:rPr>
      </w:pPr>
      <w:r>
        <w:rPr>
          <w:rStyle w:val="FootnoteReference"/>
        </w:rPr>
        <w:footnoteRef/>
      </w:r>
      <w:r>
        <w:t xml:space="preserve"> </w:t>
      </w:r>
      <w:r>
        <w:rPr>
          <w:lang w:bidi="fa-IR"/>
        </w:rPr>
        <w:t>Density</w:t>
      </w:r>
    </w:p>
  </w:footnote>
  <w:footnote w:id="166">
    <w:p w14:paraId="10B310C4" w14:textId="77777777" w:rsidR="0000590C" w:rsidRDefault="0000590C" w:rsidP="00F21D89">
      <w:pPr>
        <w:pStyle w:val="FootnoteText"/>
        <w:rPr>
          <w:lang w:bidi="fa-IR"/>
        </w:rPr>
      </w:pPr>
      <w:r>
        <w:rPr>
          <w:rStyle w:val="FootnoteReference"/>
        </w:rPr>
        <w:footnoteRef/>
      </w:r>
      <w:r>
        <w:t xml:space="preserve"> </w:t>
      </w:r>
      <w:r>
        <w:rPr>
          <w:lang w:bidi="fa-IR"/>
        </w:rPr>
        <w:t>Degree</w:t>
      </w:r>
    </w:p>
  </w:footnote>
  <w:footnote w:id="167">
    <w:p w14:paraId="4096E0BB" w14:textId="77777777" w:rsidR="0000590C" w:rsidRDefault="0000590C" w:rsidP="00F21D89">
      <w:pPr>
        <w:pStyle w:val="FootnoteText"/>
        <w:rPr>
          <w:lang w:bidi="fa-IR"/>
        </w:rPr>
      </w:pPr>
      <w:r>
        <w:rPr>
          <w:rStyle w:val="FootnoteReference"/>
        </w:rPr>
        <w:footnoteRef/>
      </w:r>
      <w:r>
        <w:t xml:space="preserve"> </w:t>
      </w:r>
      <w:r>
        <w:rPr>
          <w:lang w:bidi="fa-IR"/>
        </w:rPr>
        <w:t>Average Degree</w:t>
      </w:r>
    </w:p>
  </w:footnote>
  <w:footnote w:id="168">
    <w:p w14:paraId="7738423E" w14:textId="77777777" w:rsidR="0000590C" w:rsidRDefault="0000590C" w:rsidP="00F21D89">
      <w:pPr>
        <w:pStyle w:val="FootnoteText"/>
        <w:rPr>
          <w:lang w:bidi="fa-IR"/>
        </w:rPr>
      </w:pPr>
      <w:r>
        <w:rPr>
          <w:rStyle w:val="FootnoteReference"/>
        </w:rPr>
        <w:footnoteRef/>
      </w:r>
      <w:r>
        <w:t xml:space="preserve"> </w:t>
      </w:r>
      <w:r>
        <w:rPr>
          <w:lang w:bidi="fa-IR"/>
        </w:rPr>
        <w:t>Degree distribution</w:t>
      </w:r>
    </w:p>
  </w:footnote>
  <w:footnote w:id="169">
    <w:p w14:paraId="44523C55" w14:textId="77777777" w:rsidR="0000590C" w:rsidRDefault="0000590C" w:rsidP="00F21D89">
      <w:pPr>
        <w:pStyle w:val="FootnoteText"/>
        <w:rPr>
          <w:lang w:bidi="fa-IR"/>
        </w:rPr>
      </w:pPr>
      <w:r>
        <w:rPr>
          <w:rStyle w:val="FootnoteReference"/>
        </w:rPr>
        <w:footnoteRef/>
      </w:r>
      <w:r>
        <w:t xml:space="preserve"> </w:t>
      </w:r>
      <w:r>
        <w:rPr>
          <w:lang w:bidi="fa-IR"/>
        </w:rPr>
        <w:t>Shortest path length</w:t>
      </w:r>
    </w:p>
  </w:footnote>
  <w:footnote w:id="170">
    <w:p w14:paraId="21E173CE" w14:textId="77777777" w:rsidR="0000590C" w:rsidRDefault="0000590C" w:rsidP="00F21D89">
      <w:pPr>
        <w:pStyle w:val="FootnoteText"/>
        <w:rPr>
          <w:lang w:bidi="fa-IR"/>
        </w:rPr>
      </w:pPr>
      <w:r>
        <w:rPr>
          <w:rStyle w:val="FootnoteReference"/>
        </w:rPr>
        <w:footnoteRef/>
      </w:r>
      <w:r>
        <w:t xml:space="preserve"> </w:t>
      </w:r>
      <w:r>
        <w:rPr>
          <w:lang w:bidi="fa-IR"/>
        </w:rPr>
        <w:t>Average shortest path length</w:t>
      </w:r>
    </w:p>
  </w:footnote>
  <w:footnote w:id="171">
    <w:p w14:paraId="61246107" w14:textId="77777777" w:rsidR="0000590C" w:rsidRDefault="0000590C" w:rsidP="00F21D89">
      <w:pPr>
        <w:pStyle w:val="FootnoteText"/>
        <w:rPr>
          <w:rtl/>
          <w:lang w:bidi="fa-IR"/>
        </w:rPr>
      </w:pPr>
      <w:r>
        <w:rPr>
          <w:rStyle w:val="FootnoteReference"/>
        </w:rPr>
        <w:footnoteRef/>
      </w:r>
      <w:r>
        <w:t xml:space="preserve"> </w:t>
      </w:r>
      <w:r>
        <w:rPr>
          <w:lang w:bidi="fa-IR"/>
        </w:rPr>
        <w:t>Efficiency</w:t>
      </w:r>
    </w:p>
  </w:footnote>
  <w:footnote w:id="172">
    <w:p w14:paraId="4BAB366A" w14:textId="77777777" w:rsidR="0000590C" w:rsidRDefault="0000590C" w:rsidP="00F21D89">
      <w:pPr>
        <w:pStyle w:val="FootnoteText"/>
        <w:rPr>
          <w:lang w:bidi="fa-IR"/>
        </w:rPr>
      </w:pPr>
      <w:r>
        <w:rPr>
          <w:rStyle w:val="FootnoteReference"/>
        </w:rPr>
        <w:footnoteRef/>
      </w:r>
      <w:r>
        <w:t xml:space="preserve"> </w:t>
      </w:r>
      <w:r>
        <w:rPr>
          <w:lang w:bidi="fa-IR"/>
        </w:rPr>
        <w:t xml:space="preserve">Global efficiency </w:t>
      </w:r>
    </w:p>
  </w:footnote>
  <w:footnote w:id="173">
    <w:p w14:paraId="0253576E" w14:textId="77777777" w:rsidR="0000590C" w:rsidRDefault="0000590C" w:rsidP="00F21D89">
      <w:pPr>
        <w:pStyle w:val="FootnoteText"/>
        <w:rPr>
          <w:lang w:bidi="fa-IR"/>
        </w:rPr>
      </w:pPr>
      <w:r>
        <w:rPr>
          <w:rStyle w:val="FootnoteReference"/>
        </w:rPr>
        <w:footnoteRef/>
      </w:r>
      <w:r>
        <w:t xml:space="preserve"> </w:t>
      </w:r>
      <w:r>
        <w:rPr>
          <w:lang w:bidi="fa-IR"/>
        </w:rPr>
        <w:t>Nodal efficiency</w:t>
      </w:r>
    </w:p>
  </w:footnote>
  <w:footnote w:id="174">
    <w:p w14:paraId="524DBF0C" w14:textId="77777777" w:rsidR="0000590C" w:rsidRDefault="0000590C" w:rsidP="00F21D89">
      <w:pPr>
        <w:pStyle w:val="FootnoteText"/>
        <w:rPr>
          <w:lang w:bidi="fa-IR"/>
        </w:rPr>
      </w:pPr>
      <w:r>
        <w:rPr>
          <w:rStyle w:val="FootnoteReference"/>
        </w:rPr>
        <w:footnoteRef/>
      </w:r>
      <w:r>
        <w:t xml:space="preserve"> </w:t>
      </w:r>
      <w:r>
        <w:rPr>
          <w:lang w:bidi="fa-IR"/>
        </w:rPr>
        <w:t>Information</w:t>
      </w:r>
    </w:p>
  </w:footnote>
  <w:footnote w:id="175">
    <w:p w14:paraId="0BA71006" w14:textId="77777777" w:rsidR="0000590C" w:rsidRDefault="0000590C" w:rsidP="00F21D89">
      <w:pPr>
        <w:pStyle w:val="FootnoteText"/>
        <w:rPr>
          <w:rtl/>
          <w:lang w:bidi="fa-IR"/>
        </w:rPr>
      </w:pPr>
      <w:r>
        <w:rPr>
          <w:rStyle w:val="FootnoteReference"/>
        </w:rPr>
        <w:footnoteRef/>
      </w:r>
      <w:r>
        <w:t xml:space="preserve"> </w:t>
      </w:r>
      <w:r>
        <w:rPr>
          <w:lang w:bidi="fa-IR"/>
        </w:rPr>
        <w:t>Diameter</w:t>
      </w:r>
    </w:p>
  </w:footnote>
  <w:footnote w:id="176">
    <w:p w14:paraId="231E6670" w14:textId="77777777" w:rsidR="0000590C" w:rsidRDefault="0000590C" w:rsidP="00F21D89">
      <w:pPr>
        <w:pStyle w:val="FootnoteText"/>
        <w:rPr>
          <w:lang w:bidi="fa-IR"/>
        </w:rPr>
      </w:pPr>
      <w:r>
        <w:rPr>
          <w:rStyle w:val="FootnoteReference"/>
        </w:rPr>
        <w:footnoteRef/>
      </w:r>
      <w:r>
        <w:t xml:space="preserve"> </w:t>
      </w:r>
      <w:r>
        <w:rPr>
          <w:lang w:bidi="fa-IR"/>
        </w:rPr>
        <w:t xml:space="preserve">Clustering coefficient </w:t>
      </w:r>
    </w:p>
  </w:footnote>
  <w:footnote w:id="177">
    <w:p w14:paraId="604C8943" w14:textId="77777777" w:rsidR="0000590C" w:rsidRDefault="0000590C" w:rsidP="00F21D89">
      <w:pPr>
        <w:pStyle w:val="FootnoteText"/>
        <w:rPr>
          <w:lang w:bidi="fa-IR"/>
        </w:rPr>
      </w:pPr>
      <w:r>
        <w:rPr>
          <w:rStyle w:val="FootnoteReference"/>
        </w:rPr>
        <w:footnoteRef/>
      </w:r>
      <w:r>
        <w:t xml:space="preserve"> </w:t>
      </w:r>
      <w:r>
        <w:rPr>
          <w:lang w:bidi="fa-IR"/>
        </w:rPr>
        <w:t>Transitivity</w:t>
      </w:r>
    </w:p>
  </w:footnote>
  <w:footnote w:id="178">
    <w:p w14:paraId="733AC07B" w14:textId="77777777" w:rsidR="0000590C" w:rsidRDefault="0000590C" w:rsidP="00F21D89">
      <w:pPr>
        <w:pStyle w:val="FootnoteText"/>
        <w:rPr>
          <w:lang w:bidi="fa-IR"/>
        </w:rPr>
      </w:pPr>
      <w:r>
        <w:rPr>
          <w:rStyle w:val="FootnoteReference"/>
        </w:rPr>
        <w:footnoteRef/>
      </w:r>
      <w:r>
        <w:t xml:space="preserve"> </w:t>
      </w:r>
      <w:r>
        <w:rPr>
          <w:lang w:bidi="fa-IR"/>
        </w:rPr>
        <w:t>Degree centrality</w:t>
      </w:r>
    </w:p>
  </w:footnote>
  <w:footnote w:id="179">
    <w:p w14:paraId="2FF7132A" w14:textId="77777777" w:rsidR="0000590C" w:rsidRDefault="0000590C" w:rsidP="00F21D89">
      <w:pPr>
        <w:pStyle w:val="FootnoteText"/>
        <w:rPr>
          <w:lang w:bidi="fa-IR"/>
        </w:rPr>
      </w:pPr>
      <w:r>
        <w:rPr>
          <w:rStyle w:val="FootnoteReference"/>
        </w:rPr>
        <w:footnoteRef/>
      </w:r>
      <w:r>
        <w:t xml:space="preserve"> </w:t>
      </w:r>
      <w:r>
        <w:rPr>
          <w:lang w:bidi="fa-IR"/>
        </w:rPr>
        <w:t xml:space="preserve">Closeness centrality </w:t>
      </w:r>
    </w:p>
  </w:footnote>
  <w:footnote w:id="180">
    <w:p w14:paraId="34A6FC10" w14:textId="77777777" w:rsidR="0000590C" w:rsidRDefault="0000590C" w:rsidP="00F21D89">
      <w:pPr>
        <w:pStyle w:val="FootnoteText"/>
        <w:rPr>
          <w:lang w:bidi="fa-IR"/>
        </w:rPr>
      </w:pPr>
      <w:r>
        <w:rPr>
          <w:rStyle w:val="FootnoteReference"/>
        </w:rPr>
        <w:footnoteRef/>
      </w:r>
      <w:r>
        <w:t xml:space="preserve"> </w:t>
      </w:r>
      <w:r>
        <w:rPr>
          <w:lang w:bidi="fa-IR"/>
        </w:rPr>
        <w:t>Betweenness centrality</w:t>
      </w:r>
    </w:p>
  </w:footnote>
  <w:footnote w:id="181">
    <w:p w14:paraId="0520C86F" w14:textId="77777777" w:rsidR="0000590C" w:rsidRDefault="0000590C" w:rsidP="00F21D89">
      <w:pPr>
        <w:pStyle w:val="FootnoteText"/>
        <w:rPr>
          <w:rtl/>
          <w:lang w:bidi="fa-IR"/>
        </w:rPr>
      </w:pPr>
      <w:r>
        <w:rPr>
          <w:rStyle w:val="FootnoteReference"/>
        </w:rPr>
        <w:footnoteRef/>
      </w:r>
      <w:r>
        <w:t xml:space="preserve"> </w:t>
      </w:r>
      <w:r>
        <w:rPr>
          <w:lang w:bidi="fa-IR"/>
        </w:rPr>
        <w:t>Module</w:t>
      </w:r>
    </w:p>
  </w:footnote>
  <w:footnote w:id="182">
    <w:p w14:paraId="55B5FCE6" w14:textId="77777777" w:rsidR="0000590C" w:rsidRDefault="0000590C" w:rsidP="00F21D89">
      <w:pPr>
        <w:pStyle w:val="FootnoteText"/>
        <w:rPr>
          <w:rtl/>
          <w:lang w:bidi="fa-IR"/>
        </w:rPr>
      </w:pPr>
      <w:r>
        <w:rPr>
          <w:rStyle w:val="FootnoteReference"/>
        </w:rPr>
        <w:footnoteRef/>
      </w:r>
      <w:r>
        <w:t xml:space="preserve"> </w:t>
      </w:r>
      <w:r>
        <w:rPr>
          <w:lang w:bidi="fa-IR"/>
        </w:rPr>
        <w:t>Hub</w:t>
      </w:r>
    </w:p>
  </w:footnote>
  <w:footnote w:id="183">
    <w:p w14:paraId="41B3F4B2" w14:textId="77777777" w:rsidR="0000590C" w:rsidRDefault="0000590C" w:rsidP="00F21D89">
      <w:pPr>
        <w:pStyle w:val="FootnoteText"/>
        <w:rPr>
          <w:lang w:bidi="fa-IR"/>
        </w:rPr>
      </w:pPr>
      <w:r>
        <w:rPr>
          <w:rStyle w:val="FootnoteReference"/>
        </w:rPr>
        <w:footnoteRef/>
      </w:r>
      <w:r>
        <w:t xml:space="preserve"> </w:t>
      </w:r>
      <w:r>
        <w:rPr>
          <w:lang w:bidi="fa-IR"/>
        </w:rPr>
        <w:t>Provincial hubs</w:t>
      </w:r>
    </w:p>
  </w:footnote>
  <w:footnote w:id="184">
    <w:p w14:paraId="2FBF3525" w14:textId="77777777" w:rsidR="0000590C" w:rsidRDefault="0000590C" w:rsidP="00F21D89">
      <w:pPr>
        <w:pStyle w:val="FootnoteText"/>
        <w:rPr>
          <w:lang w:bidi="fa-IR"/>
        </w:rPr>
      </w:pPr>
      <w:r>
        <w:rPr>
          <w:rStyle w:val="FootnoteReference"/>
        </w:rPr>
        <w:footnoteRef/>
      </w:r>
      <w:r>
        <w:t xml:space="preserve"> </w:t>
      </w:r>
      <w:r>
        <w:rPr>
          <w:lang w:bidi="fa-IR"/>
        </w:rPr>
        <w:t>Connecter hubs</w:t>
      </w:r>
    </w:p>
  </w:footnote>
  <w:footnote w:id="185">
    <w:p w14:paraId="5566962B" w14:textId="77777777" w:rsidR="0000590C" w:rsidRDefault="0000590C" w:rsidP="00F21D89">
      <w:pPr>
        <w:pStyle w:val="FootnoteText"/>
        <w:rPr>
          <w:lang w:bidi="fa-IR"/>
        </w:rPr>
      </w:pPr>
      <w:r>
        <w:rPr>
          <w:rStyle w:val="FootnoteReference"/>
        </w:rPr>
        <w:footnoteRef/>
      </w:r>
      <w:r>
        <w:t xml:space="preserve"> </w:t>
      </w:r>
      <w:r>
        <w:rPr>
          <w:lang w:bidi="fa-IR"/>
        </w:rPr>
        <w:t>Rich club</w:t>
      </w:r>
    </w:p>
  </w:footnote>
  <w:footnote w:id="186">
    <w:p w14:paraId="5B9BE5A2" w14:textId="77777777" w:rsidR="0000590C" w:rsidRDefault="0000590C" w:rsidP="00F21D89">
      <w:pPr>
        <w:pStyle w:val="FootnoteText"/>
        <w:rPr>
          <w:rtl/>
          <w:lang w:bidi="fa-IR"/>
        </w:rPr>
      </w:pPr>
      <w:r>
        <w:rPr>
          <w:rStyle w:val="FootnoteReference"/>
        </w:rPr>
        <w:footnoteRef/>
      </w:r>
      <w:r>
        <w:t xml:space="preserve"> </w:t>
      </w:r>
      <w:r>
        <w:rPr>
          <w:lang w:bidi="fa-IR"/>
        </w:rPr>
        <w:t>Motif</w:t>
      </w:r>
    </w:p>
  </w:footnote>
  <w:footnote w:id="187">
    <w:p w14:paraId="06C554EB" w14:textId="77777777" w:rsidR="0000590C" w:rsidRDefault="0000590C" w:rsidP="00F21D89">
      <w:pPr>
        <w:pStyle w:val="FootnoteText"/>
        <w:rPr>
          <w:rtl/>
          <w:lang w:bidi="fa-IR"/>
        </w:rPr>
      </w:pPr>
      <w:r>
        <w:rPr>
          <w:rStyle w:val="FootnoteReference"/>
        </w:rPr>
        <w:footnoteRef/>
      </w:r>
      <w:r>
        <w:t xml:space="preserve"> </w:t>
      </w:r>
      <w:r>
        <w:rPr>
          <w:lang w:bidi="fa-IR"/>
        </w:rPr>
        <w:t>Topology</w:t>
      </w:r>
    </w:p>
  </w:footnote>
  <w:footnote w:id="188">
    <w:p w14:paraId="5B575F69" w14:textId="77777777" w:rsidR="0000590C" w:rsidRDefault="0000590C" w:rsidP="00F21D89">
      <w:pPr>
        <w:pStyle w:val="FootnoteText"/>
      </w:pPr>
      <w:r>
        <w:rPr>
          <w:rStyle w:val="FootnoteReference"/>
        </w:rPr>
        <w:footnoteRef/>
      </w:r>
      <w:r>
        <w:t xml:space="preserve"> Morphology</w:t>
      </w:r>
    </w:p>
  </w:footnote>
  <w:footnote w:id="189">
    <w:p w14:paraId="41F42725" w14:textId="77777777" w:rsidR="0000590C" w:rsidRDefault="0000590C" w:rsidP="00F21D89">
      <w:pPr>
        <w:pStyle w:val="FootnoteText"/>
        <w:rPr>
          <w:lang w:bidi="fa-IR"/>
        </w:rPr>
      </w:pPr>
      <w:r>
        <w:rPr>
          <w:rStyle w:val="FootnoteReference"/>
        </w:rPr>
        <w:footnoteRef/>
      </w:r>
      <w:r>
        <w:t xml:space="preserve"> </w:t>
      </w:r>
      <w:r>
        <w:rPr>
          <w:lang w:bidi="fa-IR"/>
        </w:rPr>
        <w:t>Complex network</w:t>
      </w:r>
    </w:p>
  </w:footnote>
  <w:footnote w:id="190">
    <w:p w14:paraId="4E8E94C7" w14:textId="77777777" w:rsidR="0000590C" w:rsidRDefault="0000590C" w:rsidP="00F21D89">
      <w:pPr>
        <w:pStyle w:val="FootnoteText"/>
        <w:rPr>
          <w:rtl/>
          <w:lang w:bidi="fa-IR"/>
        </w:rPr>
      </w:pPr>
      <w:r>
        <w:rPr>
          <w:rStyle w:val="FootnoteReference"/>
        </w:rPr>
        <w:footnoteRef/>
      </w:r>
      <w:r>
        <w:t xml:space="preserve"> </w:t>
      </w:r>
      <w:r>
        <w:rPr>
          <w:lang w:bidi="fa-IR"/>
        </w:rPr>
        <w:t>Heavy-tail</w:t>
      </w:r>
    </w:p>
  </w:footnote>
  <w:footnote w:id="191">
    <w:p w14:paraId="4EEE6411" w14:textId="77777777" w:rsidR="0000590C" w:rsidRDefault="0000590C" w:rsidP="00F21D89">
      <w:pPr>
        <w:pStyle w:val="FootnoteText"/>
        <w:rPr>
          <w:lang w:bidi="fa-IR"/>
        </w:rPr>
      </w:pPr>
      <w:r>
        <w:rPr>
          <w:rStyle w:val="FootnoteReference"/>
        </w:rPr>
        <w:footnoteRef/>
      </w:r>
      <w:r>
        <w:t xml:space="preserve"> </w:t>
      </w:r>
      <w:r>
        <w:rPr>
          <w:lang w:bidi="fa-IR"/>
        </w:rPr>
        <w:t>Small-world network</w:t>
      </w:r>
    </w:p>
  </w:footnote>
  <w:footnote w:id="192">
    <w:p w14:paraId="2A81CED9" w14:textId="77777777" w:rsidR="0000590C" w:rsidRDefault="0000590C" w:rsidP="00F21D89">
      <w:pPr>
        <w:pStyle w:val="FootnoteText"/>
        <w:rPr>
          <w:rtl/>
          <w:lang w:bidi="fa-IR"/>
        </w:rPr>
      </w:pPr>
      <w:r>
        <w:rPr>
          <w:rStyle w:val="FootnoteReference"/>
        </w:rPr>
        <w:footnoteRef/>
      </w:r>
      <w:r>
        <w:t xml:space="preserve"> </w:t>
      </w:r>
      <w:r>
        <w:rPr>
          <w:lang w:bidi="fa-IR"/>
        </w:rPr>
        <w:t>Scale-free network</w:t>
      </w:r>
    </w:p>
  </w:footnote>
  <w:footnote w:id="193">
    <w:p w14:paraId="50E9192C" w14:textId="77777777" w:rsidR="0000590C" w:rsidRDefault="0000590C" w:rsidP="00F21D89">
      <w:pPr>
        <w:pStyle w:val="FootnoteText"/>
        <w:rPr>
          <w:lang w:bidi="fa-IR"/>
        </w:rPr>
      </w:pPr>
      <w:r>
        <w:rPr>
          <w:rStyle w:val="FootnoteReference"/>
        </w:rPr>
        <w:footnoteRef/>
      </w:r>
      <w:r>
        <w:t xml:space="preserve"> </w:t>
      </w:r>
      <w:r>
        <w:rPr>
          <w:lang w:bidi="fa-IR"/>
        </w:rPr>
        <w:t>Sub-network</w:t>
      </w:r>
    </w:p>
  </w:footnote>
  <w:footnote w:id="194">
    <w:p w14:paraId="19778B9F" w14:textId="77777777" w:rsidR="0000590C" w:rsidRDefault="0000590C" w:rsidP="00F21D89">
      <w:pPr>
        <w:pStyle w:val="FootnoteText"/>
        <w:rPr>
          <w:lang w:bidi="fa-IR"/>
        </w:rPr>
      </w:pPr>
      <w:r>
        <w:rPr>
          <w:rStyle w:val="FootnoteReference"/>
        </w:rPr>
        <w:footnoteRef/>
      </w:r>
      <w:r>
        <w:t xml:space="preserve"> </w:t>
      </w:r>
      <w:r>
        <w:rPr>
          <w:lang w:bidi="fa-IR"/>
        </w:rPr>
        <w:t>Small-worldness</w:t>
      </w:r>
    </w:p>
  </w:footnote>
  <w:footnote w:id="195">
    <w:p w14:paraId="1A34160D" w14:textId="77777777" w:rsidR="0000590C" w:rsidRDefault="0000590C" w:rsidP="00F21D89">
      <w:pPr>
        <w:pStyle w:val="FootnoteText"/>
        <w:rPr>
          <w:lang w:bidi="fa-IR"/>
        </w:rPr>
      </w:pPr>
      <w:r>
        <w:rPr>
          <w:rStyle w:val="FootnoteReference"/>
        </w:rPr>
        <w:footnoteRef/>
      </w:r>
      <w:r>
        <w:t xml:space="preserve"> </w:t>
      </w:r>
      <w:r>
        <w:rPr>
          <w:lang w:bidi="fa-IR"/>
        </w:rPr>
        <w:t>Power-law</w:t>
      </w:r>
    </w:p>
  </w:footnote>
  <w:footnote w:id="196">
    <w:p w14:paraId="5B3EA88B" w14:textId="77777777" w:rsidR="0000590C" w:rsidRDefault="0000590C" w:rsidP="00F21D89">
      <w:pPr>
        <w:pStyle w:val="FootnoteText"/>
        <w:rPr>
          <w:lang w:bidi="fa-IR"/>
        </w:rPr>
      </w:pPr>
      <w:r>
        <w:rPr>
          <w:rStyle w:val="FootnoteReference"/>
        </w:rPr>
        <w:footnoteRef/>
      </w:r>
      <w:r>
        <w:t xml:space="preserve"> </w:t>
      </w:r>
      <w:r>
        <w:rPr>
          <w:lang w:bidi="fa-IR"/>
        </w:rPr>
        <w:t>Growth</w:t>
      </w:r>
    </w:p>
  </w:footnote>
  <w:footnote w:id="197">
    <w:p w14:paraId="0DD4C2B4" w14:textId="77777777" w:rsidR="0000590C" w:rsidRDefault="0000590C" w:rsidP="00F21D89">
      <w:pPr>
        <w:pStyle w:val="FootnoteText"/>
        <w:rPr>
          <w:lang w:bidi="fa-IR"/>
        </w:rPr>
      </w:pPr>
      <w:r>
        <w:rPr>
          <w:rStyle w:val="FootnoteReference"/>
        </w:rPr>
        <w:footnoteRef/>
      </w:r>
      <w:r>
        <w:t xml:space="preserve"> </w:t>
      </w:r>
      <w:r>
        <w:rPr>
          <w:lang w:bidi="fa-IR"/>
        </w:rPr>
        <w:t>Preferential attachment</w:t>
      </w:r>
    </w:p>
  </w:footnote>
  <w:footnote w:id="198">
    <w:p w14:paraId="363E1D94" w14:textId="77777777" w:rsidR="0000590C" w:rsidRDefault="0000590C" w:rsidP="00F21D89">
      <w:pPr>
        <w:pStyle w:val="FootnoteText"/>
        <w:rPr>
          <w:lang w:bidi="fa-IR"/>
        </w:rPr>
      </w:pPr>
      <w:r>
        <w:rPr>
          <w:rStyle w:val="FootnoteReference"/>
        </w:rPr>
        <w:footnoteRef/>
      </w:r>
      <w:r>
        <w:t xml:space="preserve"> </w:t>
      </w:r>
      <w:r>
        <w:rPr>
          <w:lang w:bidi="fa-IR"/>
        </w:rPr>
        <w:t>World Wide Web</w:t>
      </w:r>
    </w:p>
  </w:footnote>
  <w:footnote w:id="199">
    <w:p w14:paraId="0801745C" w14:textId="77777777" w:rsidR="0000590C" w:rsidRDefault="0000590C" w:rsidP="00F21D89">
      <w:pPr>
        <w:pStyle w:val="FootnoteText"/>
        <w:rPr>
          <w:lang w:bidi="fa-IR"/>
        </w:rPr>
      </w:pPr>
      <w:r>
        <w:rPr>
          <w:rStyle w:val="FootnoteReference"/>
        </w:rPr>
        <w:footnoteRef/>
      </w:r>
      <w:r>
        <w:t xml:space="preserve"> </w:t>
      </w:r>
      <w:r>
        <w:rPr>
          <w:lang w:bidi="fa-IR"/>
        </w:rPr>
        <w:t>Citations</w:t>
      </w:r>
    </w:p>
  </w:footnote>
  <w:footnote w:id="200">
    <w:p w14:paraId="5FF40D3F" w14:textId="0B2C883B" w:rsidR="0000590C" w:rsidRDefault="0000590C">
      <w:pPr>
        <w:pStyle w:val="FootnoteText"/>
        <w:rPr>
          <w:lang w:bidi="fa-IR"/>
        </w:rPr>
      </w:pPr>
      <w:r>
        <w:rPr>
          <w:rStyle w:val="FootnoteReference"/>
        </w:rPr>
        <w:footnoteRef/>
      </w:r>
      <w:r>
        <w:t>Neural connections</w:t>
      </w:r>
    </w:p>
  </w:footnote>
  <w:footnote w:id="201">
    <w:p w14:paraId="7B9B43D7" w14:textId="3527368B" w:rsidR="0000590C" w:rsidRDefault="0000590C">
      <w:pPr>
        <w:pStyle w:val="FootnoteText"/>
        <w:rPr>
          <w:lang w:bidi="fa-IR"/>
        </w:rPr>
      </w:pPr>
      <w:r>
        <w:rPr>
          <w:rStyle w:val="FootnoteReference"/>
        </w:rPr>
        <w:footnoteRef/>
      </w:r>
      <w:r>
        <w:t>Neuron connection</w:t>
      </w:r>
      <w:r w:rsidR="00D33104">
        <w:t>s</w:t>
      </w:r>
    </w:p>
  </w:footnote>
  <w:footnote w:id="202">
    <w:p w14:paraId="4F8D0A2F" w14:textId="77777777" w:rsidR="0000590C" w:rsidRDefault="0000590C" w:rsidP="00F21D89">
      <w:pPr>
        <w:pStyle w:val="FootnoteText"/>
        <w:rPr>
          <w:lang w:bidi="fa-IR"/>
        </w:rPr>
      </w:pPr>
      <w:r>
        <w:rPr>
          <w:rStyle w:val="FootnoteReference"/>
        </w:rPr>
        <w:footnoteRef/>
      </w:r>
      <w:r>
        <w:t xml:space="preserve"> </w:t>
      </w:r>
      <w:r>
        <w:rPr>
          <w:lang w:bidi="fa-IR"/>
        </w:rPr>
        <w:t>Neuron</w:t>
      </w:r>
    </w:p>
  </w:footnote>
  <w:footnote w:id="203">
    <w:p w14:paraId="70CC9020" w14:textId="77777777" w:rsidR="0000590C" w:rsidRDefault="0000590C" w:rsidP="00F21D89">
      <w:pPr>
        <w:pStyle w:val="FootnoteText"/>
        <w:rPr>
          <w:lang w:bidi="fa-IR"/>
        </w:rPr>
      </w:pPr>
      <w:r>
        <w:rPr>
          <w:rStyle w:val="FootnoteReference"/>
        </w:rPr>
        <w:footnoteRef/>
      </w:r>
      <w:r>
        <w:t xml:space="preserve"> </w:t>
      </w:r>
      <w:r>
        <w:rPr>
          <w:lang w:bidi="fa-IR"/>
        </w:rPr>
        <w:t xml:space="preserve">Nervous System </w:t>
      </w:r>
    </w:p>
  </w:footnote>
  <w:footnote w:id="204">
    <w:p w14:paraId="72C220C5" w14:textId="77777777" w:rsidR="0000590C" w:rsidRDefault="0000590C" w:rsidP="00F21D89">
      <w:pPr>
        <w:pStyle w:val="FootnoteText"/>
        <w:rPr>
          <w:lang w:bidi="fa-IR"/>
        </w:rPr>
      </w:pPr>
      <w:r>
        <w:rPr>
          <w:rStyle w:val="FootnoteReference"/>
        </w:rPr>
        <w:footnoteRef/>
      </w:r>
      <w:r>
        <w:t xml:space="preserve"> </w:t>
      </w:r>
      <w:r>
        <w:rPr>
          <w:lang w:bidi="fa-IR"/>
        </w:rPr>
        <w:t xml:space="preserve">Electrical Excitable </w:t>
      </w:r>
    </w:p>
  </w:footnote>
  <w:footnote w:id="205">
    <w:p w14:paraId="1C701D3B" w14:textId="77777777" w:rsidR="0000590C" w:rsidRDefault="0000590C" w:rsidP="00F21D89">
      <w:pPr>
        <w:pStyle w:val="FootnoteText"/>
        <w:rPr>
          <w:lang w:bidi="fa-IR"/>
        </w:rPr>
      </w:pPr>
      <w:r>
        <w:rPr>
          <w:rStyle w:val="FootnoteReference"/>
        </w:rPr>
        <w:footnoteRef/>
      </w:r>
      <w:r>
        <w:t xml:space="preserve"> </w:t>
      </w:r>
      <w:r>
        <w:rPr>
          <w:lang w:bidi="fa-IR"/>
        </w:rPr>
        <w:t>Neural Signals</w:t>
      </w:r>
    </w:p>
  </w:footnote>
  <w:footnote w:id="206">
    <w:p w14:paraId="141E170F" w14:textId="77777777" w:rsidR="0000590C" w:rsidRDefault="0000590C" w:rsidP="00F21D89">
      <w:pPr>
        <w:pStyle w:val="FootnoteText"/>
        <w:rPr>
          <w:lang w:bidi="fa-IR"/>
        </w:rPr>
      </w:pPr>
      <w:r>
        <w:rPr>
          <w:rStyle w:val="FootnoteReference"/>
        </w:rPr>
        <w:footnoteRef/>
      </w:r>
      <w:r>
        <w:t xml:space="preserve"> </w:t>
      </w:r>
      <w:r>
        <w:rPr>
          <w:lang w:bidi="fa-IR"/>
        </w:rPr>
        <w:t>Soma</w:t>
      </w:r>
    </w:p>
  </w:footnote>
  <w:footnote w:id="207">
    <w:p w14:paraId="61675DE2" w14:textId="77777777" w:rsidR="0000590C" w:rsidRDefault="0000590C" w:rsidP="00F21D89">
      <w:pPr>
        <w:pStyle w:val="FootnoteText"/>
        <w:rPr>
          <w:lang w:bidi="fa-IR"/>
        </w:rPr>
      </w:pPr>
      <w:r>
        <w:rPr>
          <w:rStyle w:val="FootnoteReference"/>
        </w:rPr>
        <w:footnoteRef/>
      </w:r>
      <w:r>
        <w:t xml:space="preserve"> </w:t>
      </w:r>
      <w:r>
        <w:rPr>
          <w:lang w:bidi="fa-IR"/>
        </w:rPr>
        <w:t>Electrical Current</w:t>
      </w:r>
    </w:p>
  </w:footnote>
  <w:footnote w:id="208">
    <w:p w14:paraId="55899339" w14:textId="77777777" w:rsidR="0000590C" w:rsidRDefault="0000590C" w:rsidP="00F21D89">
      <w:pPr>
        <w:pStyle w:val="FootnoteText"/>
        <w:rPr>
          <w:lang w:bidi="fa-IR"/>
        </w:rPr>
      </w:pPr>
      <w:r>
        <w:rPr>
          <w:rStyle w:val="FootnoteReference"/>
        </w:rPr>
        <w:footnoteRef/>
      </w:r>
      <w:r>
        <w:t xml:space="preserve"> </w:t>
      </w:r>
      <w:r>
        <w:rPr>
          <w:lang w:bidi="fa-IR"/>
        </w:rPr>
        <w:t xml:space="preserve">Ion Channel </w:t>
      </w:r>
    </w:p>
  </w:footnote>
  <w:footnote w:id="209">
    <w:p w14:paraId="19E1CFAB" w14:textId="77777777" w:rsidR="0000590C" w:rsidRDefault="0000590C" w:rsidP="00F21D89">
      <w:pPr>
        <w:pStyle w:val="FootnoteText"/>
        <w:rPr>
          <w:lang w:bidi="fa-IR"/>
        </w:rPr>
      </w:pPr>
      <w:r>
        <w:rPr>
          <w:rStyle w:val="FootnoteReference"/>
        </w:rPr>
        <w:footnoteRef/>
      </w:r>
      <w:r>
        <w:t xml:space="preserve"> </w:t>
      </w:r>
      <w:r>
        <w:rPr>
          <w:lang w:bidi="fa-IR"/>
        </w:rPr>
        <w:t>Dendrite</w:t>
      </w:r>
    </w:p>
  </w:footnote>
  <w:footnote w:id="210">
    <w:p w14:paraId="06E8A46C" w14:textId="77777777" w:rsidR="0000590C" w:rsidRDefault="0000590C" w:rsidP="00F21D89">
      <w:pPr>
        <w:pStyle w:val="FootnoteText"/>
        <w:rPr>
          <w:lang w:bidi="fa-IR"/>
        </w:rPr>
      </w:pPr>
      <w:r>
        <w:rPr>
          <w:rStyle w:val="FootnoteReference"/>
        </w:rPr>
        <w:footnoteRef/>
      </w:r>
      <w:r>
        <w:t xml:space="preserve"> </w:t>
      </w:r>
      <w:r>
        <w:rPr>
          <w:lang w:bidi="fa-IR"/>
        </w:rPr>
        <w:t>Axon</w:t>
      </w:r>
    </w:p>
  </w:footnote>
  <w:footnote w:id="211">
    <w:p w14:paraId="25F879C9" w14:textId="77777777" w:rsidR="0000590C" w:rsidRDefault="0000590C" w:rsidP="00F21D89">
      <w:pPr>
        <w:pStyle w:val="FootnoteText"/>
        <w:rPr>
          <w:lang w:bidi="fa-IR"/>
        </w:rPr>
      </w:pPr>
      <w:r>
        <w:rPr>
          <w:rStyle w:val="FootnoteReference"/>
        </w:rPr>
        <w:footnoteRef/>
      </w:r>
      <w:r>
        <w:t xml:space="preserve"> </w:t>
      </w:r>
      <w:r>
        <w:rPr>
          <w:lang w:bidi="fa-IR"/>
        </w:rPr>
        <w:t>Nervous Fiber</w:t>
      </w:r>
    </w:p>
  </w:footnote>
  <w:footnote w:id="212">
    <w:p w14:paraId="4864D07D" w14:textId="77777777" w:rsidR="0000590C" w:rsidRDefault="0000590C" w:rsidP="00F21D89">
      <w:pPr>
        <w:pStyle w:val="FootnoteText"/>
        <w:rPr>
          <w:lang w:bidi="fa-IR"/>
        </w:rPr>
      </w:pPr>
      <w:r>
        <w:rPr>
          <w:rStyle w:val="FootnoteReference"/>
        </w:rPr>
        <w:footnoteRef/>
      </w:r>
      <w:r>
        <w:t xml:space="preserve"> </w:t>
      </w:r>
      <w:r>
        <w:rPr>
          <w:lang w:bidi="fa-IR"/>
        </w:rPr>
        <w:t>Action Potential</w:t>
      </w:r>
    </w:p>
  </w:footnote>
  <w:footnote w:id="213">
    <w:p w14:paraId="5E9F154A" w14:textId="77777777" w:rsidR="0000590C" w:rsidRDefault="0000590C" w:rsidP="00F21D89">
      <w:pPr>
        <w:pStyle w:val="FootnoteText"/>
        <w:rPr>
          <w:lang w:bidi="fa-IR"/>
        </w:rPr>
      </w:pPr>
      <w:r>
        <w:rPr>
          <w:rStyle w:val="FootnoteReference"/>
        </w:rPr>
        <w:footnoteRef/>
      </w:r>
      <w:r>
        <w:t xml:space="preserve"> </w:t>
      </w:r>
      <w:r>
        <w:rPr>
          <w:lang w:bidi="fa-IR"/>
        </w:rPr>
        <w:t>Axon Hillock</w:t>
      </w:r>
    </w:p>
  </w:footnote>
  <w:footnote w:id="214">
    <w:p w14:paraId="18009579" w14:textId="77777777" w:rsidR="0000590C" w:rsidRDefault="0000590C" w:rsidP="00F21D89">
      <w:pPr>
        <w:pStyle w:val="FootnoteText"/>
        <w:rPr>
          <w:lang w:bidi="fa-IR"/>
        </w:rPr>
      </w:pPr>
      <w:r>
        <w:rPr>
          <w:rStyle w:val="FootnoteReference"/>
        </w:rPr>
        <w:footnoteRef/>
      </w:r>
      <w:r>
        <w:t xml:space="preserve"> </w:t>
      </w:r>
      <w:r>
        <w:rPr>
          <w:lang w:bidi="fa-IR"/>
        </w:rPr>
        <w:t>Electrical Pulse</w:t>
      </w:r>
    </w:p>
  </w:footnote>
  <w:footnote w:id="215">
    <w:p w14:paraId="6972F169" w14:textId="77777777" w:rsidR="0000590C" w:rsidRDefault="0000590C" w:rsidP="00F21D89">
      <w:pPr>
        <w:pStyle w:val="FootnoteText"/>
        <w:rPr>
          <w:lang w:bidi="fa-IR"/>
        </w:rPr>
      </w:pPr>
      <w:r>
        <w:rPr>
          <w:rStyle w:val="FootnoteReference"/>
        </w:rPr>
        <w:footnoteRef/>
      </w:r>
      <w:r>
        <w:t xml:space="preserve"> </w:t>
      </w:r>
      <w:r>
        <w:rPr>
          <w:lang w:bidi="fa-IR"/>
        </w:rPr>
        <w:t>Synapse</w:t>
      </w:r>
    </w:p>
  </w:footnote>
  <w:footnote w:id="216">
    <w:p w14:paraId="79A43AA8" w14:textId="77777777" w:rsidR="0000590C" w:rsidRDefault="0000590C" w:rsidP="00F21D89">
      <w:pPr>
        <w:pStyle w:val="FootnoteText"/>
        <w:rPr>
          <w:lang w:bidi="fa-IR"/>
        </w:rPr>
      </w:pPr>
      <w:r>
        <w:rPr>
          <w:rStyle w:val="FootnoteReference"/>
        </w:rPr>
        <w:footnoteRef/>
      </w:r>
      <w:r>
        <w:t xml:space="preserve"> </w:t>
      </w:r>
      <w:r>
        <w:rPr>
          <w:lang w:bidi="fa-IR"/>
        </w:rPr>
        <w:t>Pre-synaptic Cell</w:t>
      </w:r>
    </w:p>
  </w:footnote>
  <w:footnote w:id="217">
    <w:p w14:paraId="2C6B465A" w14:textId="77777777" w:rsidR="0000590C" w:rsidRDefault="0000590C" w:rsidP="00F21D89">
      <w:pPr>
        <w:pStyle w:val="FootnoteText"/>
        <w:rPr>
          <w:lang w:bidi="fa-IR"/>
        </w:rPr>
      </w:pPr>
      <w:r>
        <w:rPr>
          <w:rStyle w:val="FootnoteReference"/>
        </w:rPr>
        <w:footnoteRef/>
      </w:r>
      <w:r>
        <w:t xml:space="preserve"> </w:t>
      </w:r>
      <w:r>
        <w:rPr>
          <w:lang w:bidi="fa-IR"/>
        </w:rPr>
        <w:t>Post-synaptic Cell</w:t>
      </w:r>
    </w:p>
  </w:footnote>
  <w:footnote w:id="218">
    <w:p w14:paraId="2A76C656" w14:textId="77777777" w:rsidR="0000590C" w:rsidRDefault="0000590C" w:rsidP="00F21D89">
      <w:pPr>
        <w:pStyle w:val="FootnoteText"/>
        <w:rPr>
          <w:lang w:bidi="fa-IR"/>
        </w:rPr>
      </w:pPr>
      <w:r>
        <w:rPr>
          <w:rStyle w:val="FootnoteReference"/>
        </w:rPr>
        <w:footnoteRef/>
      </w:r>
      <w:r>
        <w:t xml:space="preserve"> </w:t>
      </w:r>
      <w:r>
        <w:rPr>
          <w:lang w:bidi="fa-IR"/>
        </w:rPr>
        <w:t>Chemical Synapse</w:t>
      </w:r>
    </w:p>
  </w:footnote>
  <w:footnote w:id="219">
    <w:p w14:paraId="29A38A57" w14:textId="77777777" w:rsidR="0000590C" w:rsidRDefault="0000590C" w:rsidP="00F21D89">
      <w:pPr>
        <w:pStyle w:val="FootnoteText"/>
        <w:rPr>
          <w:lang w:bidi="fa-IR"/>
        </w:rPr>
      </w:pPr>
      <w:r>
        <w:rPr>
          <w:rStyle w:val="FootnoteReference"/>
        </w:rPr>
        <w:footnoteRef/>
      </w:r>
      <w:r>
        <w:t xml:space="preserve"> </w:t>
      </w:r>
      <w:r>
        <w:rPr>
          <w:lang w:bidi="fa-IR"/>
        </w:rPr>
        <w:t>Electrical Synapse</w:t>
      </w:r>
    </w:p>
  </w:footnote>
  <w:footnote w:id="220">
    <w:p w14:paraId="01FEEED2" w14:textId="77777777" w:rsidR="0000590C" w:rsidRDefault="0000590C" w:rsidP="00F21D89">
      <w:pPr>
        <w:pStyle w:val="FootnoteText"/>
        <w:rPr>
          <w:lang w:bidi="fa-IR"/>
        </w:rPr>
      </w:pPr>
      <w:r>
        <w:rPr>
          <w:rStyle w:val="FootnoteReference"/>
        </w:rPr>
        <w:footnoteRef/>
      </w:r>
      <w:r>
        <w:t xml:space="preserve"> </w:t>
      </w:r>
      <w:r>
        <w:rPr>
          <w:lang w:bidi="fa-IR"/>
        </w:rPr>
        <w:t>Synaptic Cleft</w:t>
      </w:r>
    </w:p>
  </w:footnote>
  <w:footnote w:id="221">
    <w:p w14:paraId="2C1C9F25" w14:textId="77777777" w:rsidR="0000590C" w:rsidRDefault="0000590C" w:rsidP="00F21D89">
      <w:pPr>
        <w:pStyle w:val="FootnoteText"/>
        <w:rPr>
          <w:lang w:bidi="fa-IR"/>
        </w:rPr>
      </w:pPr>
      <w:r>
        <w:rPr>
          <w:rStyle w:val="FootnoteReference"/>
        </w:rPr>
        <w:footnoteRef/>
      </w:r>
      <w:r>
        <w:t xml:space="preserve"> </w:t>
      </w:r>
      <w:r>
        <w:rPr>
          <w:lang w:bidi="fa-IR"/>
        </w:rPr>
        <w:t xml:space="preserve">Neurotransmitter </w:t>
      </w:r>
    </w:p>
  </w:footnote>
  <w:footnote w:id="222">
    <w:p w14:paraId="61121267" w14:textId="77777777" w:rsidR="0000590C" w:rsidRDefault="0000590C" w:rsidP="00F21D89">
      <w:pPr>
        <w:pStyle w:val="FootnoteText"/>
        <w:rPr>
          <w:lang w:bidi="fa-IR"/>
        </w:rPr>
      </w:pPr>
      <w:r>
        <w:rPr>
          <w:rStyle w:val="FootnoteReference"/>
        </w:rPr>
        <w:footnoteRef/>
      </w:r>
      <w:r>
        <w:t xml:space="preserve"> </w:t>
      </w:r>
      <w:r>
        <w:rPr>
          <w:lang w:bidi="fa-IR"/>
        </w:rPr>
        <w:t xml:space="preserve">Synaptic Vesicle </w:t>
      </w:r>
    </w:p>
  </w:footnote>
  <w:footnote w:id="223">
    <w:p w14:paraId="0D58E099" w14:textId="77777777" w:rsidR="0000590C" w:rsidRDefault="0000590C" w:rsidP="00F21D89">
      <w:pPr>
        <w:pStyle w:val="FootnoteText"/>
        <w:rPr>
          <w:lang w:bidi="fa-IR"/>
        </w:rPr>
      </w:pPr>
      <w:r>
        <w:rPr>
          <w:rStyle w:val="FootnoteReference"/>
        </w:rPr>
        <w:footnoteRef/>
      </w:r>
      <w:r>
        <w:t xml:space="preserve"> </w:t>
      </w:r>
      <w:r>
        <w:rPr>
          <w:lang w:bidi="fa-IR"/>
        </w:rPr>
        <w:t>Neurotransmitter Receptor</w:t>
      </w:r>
    </w:p>
  </w:footnote>
  <w:footnote w:id="224">
    <w:p w14:paraId="25AD05A1" w14:textId="77777777" w:rsidR="0000590C" w:rsidRDefault="0000590C" w:rsidP="00F21D89">
      <w:pPr>
        <w:pStyle w:val="FootnoteText"/>
        <w:rPr>
          <w:lang w:bidi="fa-IR"/>
        </w:rPr>
      </w:pPr>
      <w:r>
        <w:rPr>
          <w:rStyle w:val="FootnoteReference"/>
        </w:rPr>
        <w:footnoteRef/>
      </w:r>
      <w:r>
        <w:t xml:space="preserve"> </w:t>
      </w:r>
      <w:r>
        <w:rPr>
          <w:lang w:bidi="fa-IR"/>
        </w:rPr>
        <w:t>Receptor Protein</w:t>
      </w:r>
    </w:p>
  </w:footnote>
  <w:footnote w:id="225">
    <w:p w14:paraId="79BDC63B" w14:textId="77777777" w:rsidR="0000590C" w:rsidRDefault="0000590C" w:rsidP="00F21D89">
      <w:pPr>
        <w:pStyle w:val="FootnoteText"/>
      </w:pPr>
      <w:r>
        <w:rPr>
          <w:rStyle w:val="FootnoteReference"/>
        </w:rPr>
        <w:footnoteRef/>
      </w:r>
      <w:r>
        <w:t xml:space="preserve"> Excitatory Neurotransmitter</w:t>
      </w:r>
    </w:p>
  </w:footnote>
  <w:footnote w:id="226">
    <w:p w14:paraId="006AAFFC" w14:textId="77777777" w:rsidR="0000590C" w:rsidRDefault="0000590C" w:rsidP="00F21D89">
      <w:pPr>
        <w:pStyle w:val="FootnoteText"/>
        <w:rPr>
          <w:rtl/>
          <w:lang w:bidi="fa-IR"/>
        </w:rPr>
      </w:pPr>
      <w:r>
        <w:rPr>
          <w:rStyle w:val="FootnoteReference"/>
        </w:rPr>
        <w:footnoteRef/>
      </w:r>
      <w:r>
        <w:t xml:space="preserve"> </w:t>
      </w:r>
      <w:r>
        <w:rPr>
          <w:lang w:bidi="fa-IR"/>
        </w:rPr>
        <w:t>Activation</w:t>
      </w:r>
    </w:p>
  </w:footnote>
  <w:footnote w:id="227">
    <w:p w14:paraId="17EE156A" w14:textId="77777777" w:rsidR="0000590C" w:rsidRDefault="0000590C" w:rsidP="00F21D89">
      <w:pPr>
        <w:pStyle w:val="FootnoteText"/>
        <w:rPr>
          <w:lang w:bidi="fa-IR"/>
        </w:rPr>
      </w:pPr>
      <w:r>
        <w:rPr>
          <w:rStyle w:val="FootnoteReference"/>
        </w:rPr>
        <w:footnoteRef/>
      </w:r>
      <w:r>
        <w:t xml:space="preserve"> Inhibitory Neurotransmitter</w:t>
      </w:r>
    </w:p>
  </w:footnote>
  <w:footnote w:id="228">
    <w:p w14:paraId="23B84632" w14:textId="77777777" w:rsidR="0000590C" w:rsidRDefault="0000590C" w:rsidP="00F21D89">
      <w:pPr>
        <w:pStyle w:val="FootnoteText"/>
        <w:rPr>
          <w:rtl/>
          <w:lang w:bidi="fa-IR"/>
        </w:rPr>
      </w:pPr>
      <w:r>
        <w:rPr>
          <w:rStyle w:val="FootnoteReference"/>
        </w:rPr>
        <w:footnoteRef/>
      </w:r>
      <w:r>
        <w:t xml:space="preserve"> </w:t>
      </w:r>
      <w:r>
        <w:rPr>
          <w:lang w:bidi="fa-IR"/>
        </w:rPr>
        <w:t>Synaptic Plasticity</w:t>
      </w:r>
    </w:p>
  </w:footnote>
  <w:footnote w:id="229">
    <w:p w14:paraId="6F69C477" w14:textId="77777777" w:rsidR="0000590C" w:rsidRDefault="0000590C" w:rsidP="00F21D89">
      <w:pPr>
        <w:pStyle w:val="FootnoteText"/>
        <w:rPr>
          <w:lang w:bidi="fa-IR"/>
        </w:rPr>
      </w:pPr>
      <w:r>
        <w:rPr>
          <w:rStyle w:val="FootnoteReference"/>
        </w:rPr>
        <w:footnoteRef/>
      </w:r>
      <w:r>
        <w:t xml:space="preserve"> </w:t>
      </w:r>
      <w:r>
        <w:rPr>
          <w:lang w:bidi="fa-IR"/>
        </w:rPr>
        <w:t>Neural Circuit</w:t>
      </w:r>
    </w:p>
  </w:footnote>
  <w:footnote w:id="230">
    <w:p w14:paraId="47A2F8B0" w14:textId="77777777" w:rsidR="0000590C" w:rsidRDefault="0000590C" w:rsidP="00F21D89">
      <w:pPr>
        <w:pStyle w:val="FootnoteText"/>
        <w:rPr>
          <w:lang w:bidi="fa-IR"/>
        </w:rPr>
      </w:pPr>
      <w:r>
        <w:rPr>
          <w:rStyle w:val="FootnoteReference"/>
        </w:rPr>
        <w:footnoteRef/>
      </w:r>
      <w:r>
        <w:t xml:space="preserve"> </w:t>
      </w:r>
      <w:r>
        <w:rPr>
          <w:lang w:bidi="fa-IR"/>
        </w:rPr>
        <w:t>Neural Connection</w:t>
      </w:r>
    </w:p>
  </w:footnote>
  <w:footnote w:id="231">
    <w:p w14:paraId="522B45F0" w14:textId="77777777" w:rsidR="0000590C" w:rsidRDefault="0000590C" w:rsidP="00F21D89">
      <w:pPr>
        <w:pStyle w:val="FootnoteText"/>
        <w:rPr>
          <w:lang w:bidi="fa-IR"/>
        </w:rPr>
      </w:pPr>
      <w:r>
        <w:rPr>
          <w:rStyle w:val="FootnoteReference"/>
        </w:rPr>
        <w:footnoteRef/>
      </w:r>
      <w:r>
        <w:t xml:space="preserve"> </w:t>
      </w:r>
      <w:r>
        <w:rPr>
          <w:lang w:bidi="fa-IR"/>
        </w:rPr>
        <w:t>Neural Signal Summation</w:t>
      </w:r>
    </w:p>
  </w:footnote>
  <w:footnote w:id="232">
    <w:p w14:paraId="6126E566" w14:textId="77777777" w:rsidR="0000590C" w:rsidRDefault="0000590C" w:rsidP="00F21D89">
      <w:pPr>
        <w:pStyle w:val="FootnoteText"/>
        <w:rPr>
          <w:lang w:bidi="fa-IR"/>
        </w:rPr>
      </w:pPr>
      <w:r>
        <w:rPr>
          <w:rStyle w:val="FootnoteReference"/>
        </w:rPr>
        <w:footnoteRef/>
      </w:r>
      <w:r>
        <w:t xml:space="preserve"> </w:t>
      </w:r>
      <w:r>
        <w:rPr>
          <w:lang w:bidi="fa-IR"/>
        </w:rPr>
        <w:t>Spatial Summation</w:t>
      </w:r>
    </w:p>
  </w:footnote>
  <w:footnote w:id="233">
    <w:p w14:paraId="2C3B5266" w14:textId="77777777" w:rsidR="0000590C" w:rsidRDefault="0000590C" w:rsidP="00F21D89">
      <w:pPr>
        <w:pStyle w:val="FootnoteText"/>
        <w:rPr>
          <w:lang w:bidi="fa-IR"/>
        </w:rPr>
      </w:pPr>
      <w:r>
        <w:rPr>
          <w:rStyle w:val="FootnoteReference"/>
        </w:rPr>
        <w:footnoteRef/>
      </w:r>
      <w:r>
        <w:t xml:space="preserve"> </w:t>
      </w:r>
      <w:r>
        <w:rPr>
          <w:lang w:bidi="fa-IR"/>
        </w:rPr>
        <w:t>Temporal Summation</w:t>
      </w:r>
    </w:p>
  </w:footnote>
  <w:footnote w:id="234">
    <w:p w14:paraId="7AD4CC72" w14:textId="77777777" w:rsidR="0000590C" w:rsidRDefault="0000590C" w:rsidP="00F21D89">
      <w:pPr>
        <w:pStyle w:val="FootnoteText"/>
        <w:rPr>
          <w:lang w:bidi="fa-IR"/>
        </w:rPr>
      </w:pPr>
      <w:r>
        <w:rPr>
          <w:rStyle w:val="FootnoteReference"/>
        </w:rPr>
        <w:footnoteRef/>
      </w:r>
      <w:r>
        <w:t xml:space="preserve"> </w:t>
      </w:r>
      <w:r>
        <w:rPr>
          <w:lang w:bidi="fa-IR"/>
        </w:rPr>
        <w:t>Post-synaptic Potential</w:t>
      </w:r>
    </w:p>
  </w:footnote>
  <w:footnote w:id="235">
    <w:p w14:paraId="50B436DC" w14:textId="77777777" w:rsidR="0000590C" w:rsidRDefault="0000590C" w:rsidP="00F21D89">
      <w:pPr>
        <w:pStyle w:val="FootnoteText"/>
        <w:rPr>
          <w:lang w:bidi="fa-IR"/>
        </w:rPr>
      </w:pPr>
      <w:r>
        <w:rPr>
          <w:rStyle w:val="FootnoteReference"/>
        </w:rPr>
        <w:footnoteRef/>
      </w:r>
      <w:r>
        <w:t xml:space="preserve"> </w:t>
      </w:r>
      <w:r>
        <w:rPr>
          <w:lang w:bidi="fa-IR"/>
        </w:rPr>
        <w:t xml:space="preserve">Cell Membrane </w:t>
      </w:r>
    </w:p>
  </w:footnote>
  <w:footnote w:id="236">
    <w:p w14:paraId="2CA98318" w14:textId="77777777" w:rsidR="0000590C" w:rsidRDefault="0000590C" w:rsidP="00F21D89">
      <w:pPr>
        <w:pStyle w:val="FootnoteText"/>
        <w:rPr>
          <w:lang w:bidi="fa-IR"/>
        </w:rPr>
      </w:pPr>
      <w:r>
        <w:rPr>
          <w:rStyle w:val="FootnoteReference"/>
        </w:rPr>
        <w:footnoteRef/>
      </w:r>
      <w:r>
        <w:t xml:space="preserve"> </w:t>
      </w:r>
      <w:r>
        <w:rPr>
          <w:lang w:bidi="fa-IR"/>
        </w:rPr>
        <w:t xml:space="preserve">Excitatory Post-synaptic Potential </w:t>
      </w:r>
    </w:p>
  </w:footnote>
  <w:footnote w:id="237">
    <w:p w14:paraId="7E16FC24" w14:textId="77777777" w:rsidR="0000590C" w:rsidRDefault="0000590C" w:rsidP="00F21D89">
      <w:pPr>
        <w:pStyle w:val="FootnoteText"/>
        <w:rPr>
          <w:rtl/>
          <w:lang w:bidi="fa-IR"/>
        </w:rPr>
      </w:pPr>
      <w:r>
        <w:rPr>
          <w:rStyle w:val="FootnoteReference"/>
        </w:rPr>
        <w:footnoteRef/>
      </w:r>
      <w:r>
        <w:t xml:space="preserve"> </w:t>
      </w:r>
      <w:r>
        <w:rPr>
          <w:lang w:bidi="fa-IR"/>
        </w:rPr>
        <w:t>Inhibitory Post-synaptic Potential</w:t>
      </w:r>
    </w:p>
  </w:footnote>
  <w:footnote w:id="238">
    <w:p w14:paraId="52D3FBC5" w14:textId="77777777" w:rsidR="0000590C" w:rsidRDefault="0000590C" w:rsidP="00F21D89">
      <w:pPr>
        <w:pStyle w:val="FootnoteText"/>
        <w:rPr>
          <w:rtl/>
          <w:lang w:bidi="fa-IR"/>
        </w:rPr>
      </w:pPr>
      <w:r>
        <w:rPr>
          <w:rStyle w:val="FootnoteReference"/>
        </w:rPr>
        <w:footnoteRef/>
      </w:r>
      <w:r>
        <w:t xml:space="preserve"> Connectome</w:t>
      </w:r>
    </w:p>
  </w:footnote>
  <w:footnote w:id="239">
    <w:p w14:paraId="296E96CD" w14:textId="77777777" w:rsidR="0000590C" w:rsidRDefault="0000590C" w:rsidP="00F21D89">
      <w:pPr>
        <w:pStyle w:val="FootnoteText"/>
        <w:rPr>
          <w:lang w:bidi="fa-IR"/>
        </w:rPr>
      </w:pPr>
      <w:r>
        <w:rPr>
          <w:rStyle w:val="FootnoteReference"/>
        </w:rPr>
        <w:footnoteRef/>
      </w:r>
      <w:r>
        <w:t xml:space="preserve"> </w:t>
      </w:r>
      <w:r>
        <w:rPr>
          <w:lang w:bidi="fa-IR"/>
        </w:rPr>
        <w:t>Comprehensive map</w:t>
      </w:r>
    </w:p>
  </w:footnote>
  <w:footnote w:id="240">
    <w:p w14:paraId="129BEEF9" w14:textId="77777777" w:rsidR="0000590C" w:rsidRDefault="0000590C" w:rsidP="00F21D89">
      <w:pPr>
        <w:pStyle w:val="FootnoteText"/>
        <w:rPr>
          <w:lang w:bidi="fa-IR"/>
        </w:rPr>
      </w:pPr>
      <w:r>
        <w:rPr>
          <w:rStyle w:val="FootnoteReference"/>
        </w:rPr>
        <w:footnoteRef/>
      </w:r>
      <w:r>
        <w:t xml:space="preserve"> </w:t>
      </w:r>
      <w:r>
        <w:rPr>
          <w:lang w:bidi="fa-IR"/>
        </w:rPr>
        <w:t>Brian mapping</w:t>
      </w:r>
    </w:p>
  </w:footnote>
  <w:footnote w:id="241">
    <w:p w14:paraId="032B784A" w14:textId="77777777" w:rsidR="0000590C" w:rsidRDefault="0000590C" w:rsidP="00F21D89">
      <w:pPr>
        <w:pStyle w:val="FootnoteText"/>
        <w:rPr>
          <w:lang w:bidi="fa-IR"/>
        </w:rPr>
      </w:pPr>
      <w:r>
        <w:rPr>
          <w:rStyle w:val="FootnoteReference"/>
        </w:rPr>
        <w:footnoteRef/>
      </w:r>
      <w:r>
        <w:t xml:space="preserve"> </w:t>
      </w:r>
      <w:r>
        <w:rPr>
          <w:lang w:bidi="fa-IR"/>
        </w:rPr>
        <w:t>Olaf Sporns</w:t>
      </w:r>
    </w:p>
  </w:footnote>
  <w:footnote w:id="242">
    <w:p w14:paraId="35B25A58" w14:textId="77777777" w:rsidR="0000590C" w:rsidRDefault="0000590C" w:rsidP="00F21D89">
      <w:pPr>
        <w:pStyle w:val="FootnoteText"/>
        <w:rPr>
          <w:lang w:bidi="fa-IR"/>
        </w:rPr>
      </w:pPr>
      <w:r>
        <w:rPr>
          <w:rStyle w:val="FootnoteReference"/>
        </w:rPr>
        <w:footnoteRef/>
      </w:r>
      <w:r>
        <w:t xml:space="preserve"> </w:t>
      </w:r>
      <w:r>
        <w:rPr>
          <w:lang w:bidi="fa-IR"/>
        </w:rPr>
        <w:t>Patric Hagmann</w:t>
      </w:r>
    </w:p>
  </w:footnote>
  <w:footnote w:id="243">
    <w:p w14:paraId="1640A2F0" w14:textId="77777777" w:rsidR="0000590C" w:rsidRDefault="0000590C" w:rsidP="00F21D89">
      <w:pPr>
        <w:pStyle w:val="FootnoteText"/>
        <w:rPr>
          <w:lang w:bidi="fa-IR"/>
        </w:rPr>
      </w:pPr>
      <w:r>
        <w:rPr>
          <w:rStyle w:val="FootnoteReference"/>
        </w:rPr>
        <w:footnoteRef/>
      </w:r>
      <w:r>
        <w:t xml:space="preserve"> </w:t>
      </w:r>
      <w:r>
        <w:rPr>
          <w:lang w:bidi="fa-IR"/>
        </w:rPr>
        <w:t>Microscale</w:t>
      </w:r>
    </w:p>
  </w:footnote>
  <w:footnote w:id="244">
    <w:p w14:paraId="48B787CF" w14:textId="77777777" w:rsidR="0000590C" w:rsidRDefault="0000590C" w:rsidP="00F21D89">
      <w:pPr>
        <w:pStyle w:val="FootnoteText"/>
        <w:rPr>
          <w:rtl/>
          <w:lang w:bidi="fa-IR"/>
        </w:rPr>
      </w:pPr>
      <w:r>
        <w:rPr>
          <w:rStyle w:val="FootnoteReference"/>
        </w:rPr>
        <w:footnoteRef/>
      </w:r>
      <w:r>
        <w:t xml:space="preserve"> Mesoscale</w:t>
      </w:r>
    </w:p>
  </w:footnote>
  <w:footnote w:id="245">
    <w:p w14:paraId="43E1FA00" w14:textId="77777777" w:rsidR="0000590C" w:rsidRDefault="0000590C" w:rsidP="00F21D89">
      <w:pPr>
        <w:pStyle w:val="FootnoteText"/>
        <w:rPr>
          <w:lang w:bidi="fa-IR"/>
        </w:rPr>
      </w:pPr>
      <w:r>
        <w:rPr>
          <w:rStyle w:val="FootnoteReference"/>
        </w:rPr>
        <w:footnoteRef/>
      </w:r>
      <w:r>
        <w:t xml:space="preserve"> </w:t>
      </w:r>
      <w:r>
        <w:rPr>
          <w:lang w:bidi="fa-IR"/>
        </w:rPr>
        <w:t>Macroscale</w:t>
      </w:r>
    </w:p>
  </w:footnote>
  <w:footnote w:id="246">
    <w:p w14:paraId="4F4097C2" w14:textId="77777777" w:rsidR="0000590C" w:rsidRDefault="0000590C" w:rsidP="00F21D89">
      <w:pPr>
        <w:pStyle w:val="FootnoteText"/>
        <w:rPr>
          <w:lang w:bidi="fa-IR"/>
        </w:rPr>
      </w:pPr>
      <w:r>
        <w:rPr>
          <w:rStyle w:val="FootnoteReference"/>
        </w:rPr>
        <w:footnoteRef/>
      </w:r>
      <w:r>
        <w:t xml:space="preserve"> </w:t>
      </w:r>
      <w:r>
        <w:rPr>
          <w:lang w:bidi="fa-IR"/>
        </w:rPr>
        <w:t>Electron microscopy</w:t>
      </w:r>
    </w:p>
  </w:footnote>
  <w:footnote w:id="247">
    <w:p w14:paraId="7C0ACB6F" w14:textId="77777777" w:rsidR="0000590C" w:rsidRDefault="0000590C" w:rsidP="00F21D89">
      <w:pPr>
        <w:pStyle w:val="FootnoteText"/>
        <w:rPr>
          <w:lang w:bidi="fa-IR"/>
        </w:rPr>
      </w:pPr>
      <w:r>
        <w:rPr>
          <w:rStyle w:val="FootnoteReference"/>
        </w:rPr>
        <w:footnoteRef/>
      </w:r>
      <w:r>
        <w:t xml:space="preserve"> </w:t>
      </w:r>
      <w:r>
        <w:rPr>
          <w:lang w:bidi="fa-IR"/>
        </w:rPr>
        <w:t>Open Connectome Project</w:t>
      </w:r>
    </w:p>
  </w:footnote>
  <w:footnote w:id="248">
    <w:p w14:paraId="452B58FC" w14:textId="77777777" w:rsidR="0000590C" w:rsidRDefault="0000590C" w:rsidP="00F21D89">
      <w:pPr>
        <w:pStyle w:val="FootnoteText"/>
        <w:rPr>
          <w:lang w:bidi="fa-IR"/>
        </w:rPr>
      </w:pPr>
      <w:r>
        <w:rPr>
          <w:rStyle w:val="FootnoteReference"/>
        </w:rPr>
        <w:footnoteRef/>
      </w:r>
      <w:r>
        <w:t xml:space="preserve"> </w:t>
      </w:r>
      <w:r>
        <w:rPr>
          <w:lang w:bidi="fa-IR"/>
        </w:rPr>
        <w:t xml:space="preserve">Invasive </w:t>
      </w:r>
    </w:p>
  </w:footnote>
  <w:footnote w:id="249">
    <w:p w14:paraId="2B019889" w14:textId="77777777" w:rsidR="0000590C" w:rsidRDefault="0000590C" w:rsidP="00F21D89">
      <w:pPr>
        <w:pStyle w:val="FootnoteText"/>
        <w:rPr>
          <w:lang w:bidi="fa-IR"/>
        </w:rPr>
      </w:pPr>
      <w:r>
        <w:rPr>
          <w:rStyle w:val="FootnoteReference"/>
        </w:rPr>
        <w:footnoteRef/>
      </w:r>
      <w:r>
        <w:t xml:space="preserve"> </w:t>
      </w:r>
      <w:r>
        <w:rPr>
          <w:lang w:bidi="fa-IR"/>
        </w:rPr>
        <w:t>Electophysiology</w:t>
      </w:r>
    </w:p>
  </w:footnote>
  <w:footnote w:id="250">
    <w:p w14:paraId="77458334" w14:textId="77777777" w:rsidR="0000590C" w:rsidRDefault="0000590C" w:rsidP="00F21D89">
      <w:pPr>
        <w:pStyle w:val="FootnoteText"/>
        <w:rPr>
          <w:lang w:bidi="fa-IR"/>
        </w:rPr>
      </w:pPr>
      <w:r>
        <w:rPr>
          <w:rStyle w:val="FootnoteReference"/>
        </w:rPr>
        <w:footnoteRef/>
      </w:r>
      <w:r>
        <w:t xml:space="preserve"> </w:t>
      </w:r>
      <w:r>
        <w:rPr>
          <w:lang w:bidi="fa-IR"/>
        </w:rPr>
        <w:t xml:space="preserve">Magnetic resonance </w:t>
      </w:r>
    </w:p>
  </w:footnote>
  <w:footnote w:id="251">
    <w:p w14:paraId="40C74E03" w14:textId="77777777" w:rsidR="0000590C" w:rsidRDefault="0000590C" w:rsidP="00F21D89">
      <w:pPr>
        <w:pStyle w:val="FootnoteText"/>
        <w:rPr>
          <w:lang w:bidi="fa-IR"/>
        </w:rPr>
      </w:pPr>
      <w:r>
        <w:rPr>
          <w:rStyle w:val="FootnoteReference"/>
        </w:rPr>
        <w:footnoteRef/>
      </w:r>
      <w:r>
        <w:t xml:space="preserve"> </w:t>
      </w:r>
      <w:r>
        <w:rPr>
          <w:lang w:bidi="fa-IR"/>
        </w:rPr>
        <w:t>Signal</w:t>
      </w:r>
    </w:p>
  </w:footnote>
  <w:footnote w:id="252">
    <w:p w14:paraId="3908A720" w14:textId="77777777" w:rsidR="0000590C" w:rsidRDefault="0000590C" w:rsidP="00F21D89">
      <w:pPr>
        <w:pStyle w:val="FootnoteText"/>
        <w:rPr>
          <w:lang w:bidi="fa-IR"/>
        </w:rPr>
      </w:pPr>
      <w:r>
        <w:rPr>
          <w:rStyle w:val="FootnoteReference"/>
        </w:rPr>
        <w:footnoteRef/>
      </w:r>
      <w:r>
        <w:t xml:space="preserve"> </w:t>
      </w:r>
      <w:r>
        <w:rPr>
          <w:lang w:bidi="fa-IR"/>
        </w:rPr>
        <w:t>Magnetic field</w:t>
      </w:r>
    </w:p>
  </w:footnote>
  <w:footnote w:id="253">
    <w:p w14:paraId="1C004EE5" w14:textId="77777777" w:rsidR="0000590C" w:rsidRDefault="0000590C" w:rsidP="00F21D89">
      <w:pPr>
        <w:pStyle w:val="FootnoteText"/>
        <w:rPr>
          <w:lang w:bidi="fa-IR"/>
        </w:rPr>
      </w:pPr>
      <w:r>
        <w:rPr>
          <w:rStyle w:val="FootnoteReference"/>
        </w:rPr>
        <w:footnoteRef/>
      </w:r>
      <w:r>
        <w:t xml:space="preserve"> </w:t>
      </w:r>
      <w:r>
        <w:rPr>
          <w:lang w:bidi="fa-IR"/>
        </w:rPr>
        <w:t xml:space="preserve">Connectomics </w:t>
      </w:r>
    </w:p>
  </w:footnote>
  <w:footnote w:id="254">
    <w:p w14:paraId="52DF599E" w14:textId="77777777" w:rsidR="0000590C" w:rsidRDefault="0000590C" w:rsidP="00F21D89">
      <w:pPr>
        <w:pStyle w:val="FootnoteText"/>
        <w:rPr>
          <w:rtl/>
          <w:lang w:bidi="fa-IR"/>
        </w:rPr>
      </w:pPr>
      <w:r>
        <w:rPr>
          <w:rStyle w:val="FootnoteReference"/>
        </w:rPr>
        <w:footnoteRef/>
      </w:r>
      <w:r>
        <w:t xml:space="preserve"> </w:t>
      </w:r>
      <w:r>
        <w:rPr>
          <w:lang w:bidi="fa-IR"/>
        </w:rPr>
        <w:t>Brain Connectivity</w:t>
      </w:r>
    </w:p>
  </w:footnote>
  <w:footnote w:id="255">
    <w:p w14:paraId="5D7DE59A" w14:textId="77777777" w:rsidR="0000590C" w:rsidRDefault="0000590C" w:rsidP="00F21D89">
      <w:pPr>
        <w:pStyle w:val="FootnoteText"/>
        <w:rPr>
          <w:lang w:bidi="fa-IR"/>
        </w:rPr>
      </w:pPr>
      <w:r>
        <w:rPr>
          <w:rStyle w:val="FootnoteReference"/>
        </w:rPr>
        <w:footnoteRef/>
      </w:r>
      <w:r>
        <w:t xml:space="preserve"> </w:t>
      </w:r>
      <w:r>
        <w:rPr>
          <w:lang w:bidi="fa-IR"/>
        </w:rPr>
        <w:t xml:space="preserve">Weighted diffusion </w:t>
      </w:r>
    </w:p>
  </w:footnote>
  <w:footnote w:id="256">
    <w:p w14:paraId="41DE31AB" w14:textId="77777777" w:rsidR="0000590C" w:rsidRDefault="0000590C" w:rsidP="00F21D89">
      <w:pPr>
        <w:pStyle w:val="FootnoteText"/>
        <w:rPr>
          <w:rtl/>
          <w:lang w:bidi="fa-IR"/>
        </w:rPr>
      </w:pPr>
      <w:r>
        <w:rPr>
          <w:rStyle w:val="FootnoteReference"/>
        </w:rPr>
        <w:footnoteRef/>
      </w:r>
      <w:r>
        <w:t xml:space="preserve"> </w:t>
      </w:r>
      <w:r>
        <w:rPr>
          <w:lang w:bidi="fa-IR"/>
        </w:rPr>
        <w:t xml:space="preserve">Brain parcellation </w:t>
      </w:r>
    </w:p>
  </w:footnote>
  <w:footnote w:id="257">
    <w:p w14:paraId="0424361B" w14:textId="77777777" w:rsidR="0000590C" w:rsidRDefault="0000590C" w:rsidP="00F21D89">
      <w:pPr>
        <w:pStyle w:val="FootnoteText"/>
        <w:rPr>
          <w:lang w:bidi="fa-IR"/>
        </w:rPr>
      </w:pPr>
      <w:r>
        <w:rPr>
          <w:rStyle w:val="FootnoteReference"/>
        </w:rPr>
        <w:footnoteRef/>
      </w:r>
      <w:r>
        <w:t xml:space="preserve"> </w:t>
      </w:r>
      <w:r>
        <w:rPr>
          <w:lang w:bidi="fa-IR"/>
        </w:rPr>
        <w:t>Anatomical parcellation</w:t>
      </w:r>
    </w:p>
  </w:footnote>
  <w:footnote w:id="258">
    <w:p w14:paraId="7C3C5A22" w14:textId="77777777" w:rsidR="0000590C" w:rsidRDefault="0000590C" w:rsidP="00F21D89">
      <w:pPr>
        <w:pStyle w:val="FootnoteText"/>
        <w:rPr>
          <w:lang w:bidi="fa-IR"/>
        </w:rPr>
      </w:pPr>
      <w:r>
        <w:rPr>
          <w:rStyle w:val="FootnoteReference"/>
        </w:rPr>
        <w:footnoteRef/>
      </w:r>
      <w:r>
        <w:t xml:space="preserve"> </w:t>
      </w:r>
      <w:r>
        <w:rPr>
          <w:lang w:bidi="fa-IR"/>
        </w:rPr>
        <w:t>Functional parcellation</w:t>
      </w:r>
    </w:p>
  </w:footnote>
  <w:footnote w:id="259">
    <w:p w14:paraId="325AD0A0" w14:textId="77777777" w:rsidR="0000590C" w:rsidRDefault="0000590C" w:rsidP="00F21D89">
      <w:pPr>
        <w:pStyle w:val="FootnoteText"/>
        <w:rPr>
          <w:lang w:bidi="fa-IR"/>
        </w:rPr>
      </w:pPr>
      <w:r>
        <w:rPr>
          <w:rStyle w:val="FootnoteReference"/>
        </w:rPr>
        <w:footnoteRef/>
      </w:r>
      <w:r>
        <w:t xml:space="preserve"> </w:t>
      </w:r>
      <w:r>
        <w:rPr>
          <w:lang w:bidi="fa-IR"/>
        </w:rPr>
        <w:t>Structural connectivity</w:t>
      </w:r>
    </w:p>
  </w:footnote>
  <w:footnote w:id="260">
    <w:p w14:paraId="610250C8" w14:textId="77777777" w:rsidR="0000590C" w:rsidRDefault="0000590C" w:rsidP="00F21D89">
      <w:pPr>
        <w:pStyle w:val="FootnoteText"/>
        <w:rPr>
          <w:rtl/>
          <w:lang w:bidi="fa-IR"/>
        </w:rPr>
      </w:pPr>
      <w:r>
        <w:rPr>
          <w:rStyle w:val="FootnoteReference"/>
        </w:rPr>
        <w:footnoteRef/>
      </w:r>
      <w:r>
        <w:t xml:space="preserve"> </w:t>
      </w:r>
      <w:r>
        <w:rPr>
          <w:lang w:bidi="fa-IR"/>
        </w:rPr>
        <w:t>Fiber pathways</w:t>
      </w:r>
    </w:p>
  </w:footnote>
  <w:footnote w:id="261">
    <w:p w14:paraId="30E1ED83" w14:textId="77777777" w:rsidR="0000590C" w:rsidRDefault="0000590C" w:rsidP="00F21D89">
      <w:pPr>
        <w:pStyle w:val="FootnoteText"/>
        <w:rPr>
          <w:lang w:bidi="fa-IR"/>
        </w:rPr>
      </w:pPr>
      <w:r>
        <w:rPr>
          <w:rStyle w:val="FootnoteReference"/>
        </w:rPr>
        <w:footnoteRef/>
      </w:r>
      <w:r>
        <w:t xml:space="preserve"> </w:t>
      </w:r>
      <w:r>
        <w:rPr>
          <w:lang w:bidi="fa-IR"/>
        </w:rPr>
        <w:t>Diffusion tensor imaging</w:t>
      </w:r>
    </w:p>
  </w:footnote>
  <w:footnote w:id="262">
    <w:p w14:paraId="666180CC" w14:textId="77777777" w:rsidR="0000590C" w:rsidRDefault="0000590C" w:rsidP="00F21D89">
      <w:pPr>
        <w:pStyle w:val="FootnoteText"/>
        <w:rPr>
          <w:lang w:bidi="fa-IR"/>
        </w:rPr>
      </w:pPr>
      <w:r>
        <w:rPr>
          <w:rStyle w:val="FootnoteReference"/>
        </w:rPr>
        <w:footnoteRef/>
      </w:r>
      <w:r>
        <w:t xml:space="preserve"> </w:t>
      </w:r>
      <w:r>
        <w:rPr>
          <w:lang w:bidi="fa-IR"/>
        </w:rPr>
        <w:t>Functional connectivity</w:t>
      </w:r>
    </w:p>
  </w:footnote>
  <w:footnote w:id="263">
    <w:p w14:paraId="4596F384" w14:textId="77777777" w:rsidR="0000590C" w:rsidRDefault="0000590C" w:rsidP="00F21D89">
      <w:pPr>
        <w:pStyle w:val="FootnoteText"/>
        <w:rPr>
          <w:lang w:bidi="fa-IR"/>
        </w:rPr>
      </w:pPr>
      <w:r>
        <w:rPr>
          <w:rStyle w:val="FootnoteReference"/>
        </w:rPr>
        <w:footnoteRef/>
      </w:r>
      <w:r>
        <w:t xml:space="preserve"> </w:t>
      </w:r>
      <w:r>
        <w:rPr>
          <w:lang w:bidi="fa-IR"/>
        </w:rPr>
        <w:t>Statistical dependency</w:t>
      </w:r>
    </w:p>
  </w:footnote>
  <w:footnote w:id="264">
    <w:p w14:paraId="4B08EDE3" w14:textId="77777777" w:rsidR="0000590C" w:rsidRDefault="0000590C" w:rsidP="00F21D89">
      <w:pPr>
        <w:pStyle w:val="FootnoteText"/>
        <w:rPr>
          <w:lang w:bidi="fa-IR"/>
        </w:rPr>
      </w:pPr>
      <w:r>
        <w:rPr>
          <w:rStyle w:val="FootnoteReference"/>
        </w:rPr>
        <w:footnoteRef/>
      </w:r>
      <w:r>
        <w:t xml:space="preserve"> </w:t>
      </w:r>
      <w:r>
        <w:rPr>
          <w:lang w:bidi="fa-IR"/>
        </w:rPr>
        <w:t>Functional magnetic resonance imaging</w:t>
      </w:r>
    </w:p>
  </w:footnote>
  <w:footnote w:id="265">
    <w:p w14:paraId="309AFCA0" w14:textId="77777777" w:rsidR="0000590C" w:rsidRDefault="0000590C" w:rsidP="00F21D89">
      <w:pPr>
        <w:pStyle w:val="FootnoteText"/>
        <w:rPr>
          <w:rtl/>
          <w:lang w:bidi="fa-IR"/>
        </w:rPr>
      </w:pPr>
      <w:r>
        <w:rPr>
          <w:rStyle w:val="FootnoteReference"/>
        </w:rPr>
        <w:footnoteRef/>
      </w:r>
      <w:r>
        <w:t xml:space="preserve"> </w:t>
      </w:r>
      <w:r>
        <w:rPr>
          <w:lang w:bidi="fa-IR"/>
        </w:rPr>
        <w:t>Activity pattern</w:t>
      </w:r>
    </w:p>
  </w:footnote>
  <w:footnote w:id="266">
    <w:p w14:paraId="44DA53D3" w14:textId="77777777" w:rsidR="0000590C" w:rsidRDefault="0000590C" w:rsidP="00F21D89">
      <w:pPr>
        <w:pStyle w:val="FootnoteText"/>
        <w:rPr>
          <w:rtl/>
          <w:lang w:bidi="fa-IR"/>
        </w:rPr>
      </w:pPr>
      <w:r>
        <w:rPr>
          <w:rStyle w:val="FootnoteReference"/>
        </w:rPr>
        <w:footnoteRef/>
      </w:r>
      <w:r>
        <w:t xml:space="preserve"> Parcel</w:t>
      </w:r>
    </w:p>
  </w:footnote>
  <w:footnote w:id="267">
    <w:p w14:paraId="06CEAD5B" w14:textId="77777777" w:rsidR="0000590C" w:rsidRDefault="0000590C" w:rsidP="00F21D89">
      <w:pPr>
        <w:pStyle w:val="FootnoteText"/>
        <w:rPr>
          <w:lang w:bidi="fa-IR"/>
        </w:rPr>
      </w:pPr>
      <w:r>
        <w:rPr>
          <w:rStyle w:val="FootnoteReference"/>
        </w:rPr>
        <w:footnoteRef/>
      </w:r>
      <w:r>
        <w:t xml:space="preserve"> </w:t>
      </w:r>
      <w:r>
        <w:rPr>
          <w:lang w:bidi="fa-IR"/>
        </w:rPr>
        <w:t>Correlation</w:t>
      </w:r>
    </w:p>
  </w:footnote>
  <w:footnote w:id="268">
    <w:p w14:paraId="41DD3E85" w14:textId="77777777" w:rsidR="0000590C" w:rsidRDefault="0000590C" w:rsidP="00F21D89">
      <w:pPr>
        <w:pStyle w:val="FootnoteText"/>
        <w:rPr>
          <w:lang w:bidi="fa-IR"/>
        </w:rPr>
      </w:pPr>
      <w:r>
        <w:rPr>
          <w:rStyle w:val="FootnoteReference"/>
        </w:rPr>
        <w:footnoteRef/>
      </w:r>
      <w:r>
        <w:t xml:space="preserve"> </w:t>
      </w:r>
      <w:r>
        <w:rPr>
          <w:lang w:bidi="fa-IR"/>
        </w:rPr>
        <w:t>Effective connectivity</w:t>
      </w:r>
    </w:p>
  </w:footnote>
  <w:footnote w:id="269">
    <w:p w14:paraId="5FB45293" w14:textId="77777777" w:rsidR="0000590C" w:rsidRDefault="0000590C" w:rsidP="00F21D89">
      <w:pPr>
        <w:pStyle w:val="FootnoteText"/>
        <w:rPr>
          <w:rtl/>
          <w:lang w:bidi="fa-IR"/>
        </w:rPr>
      </w:pPr>
      <w:r>
        <w:rPr>
          <w:rStyle w:val="FootnoteReference"/>
        </w:rPr>
        <w:footnoteRef/>
      </w:r>
      <w:r>
        <w:t xml:space="preserve"> </w:t>
      </w:r>
      <w:r>
        <w:rPr>
          <w:lang w:bidi="fa-IR"/>
        </w:rPr>
        <w:t>Model-free</w:t>
      </w:r>
    </w:p>
  </w:footnote>
  <w:footnote w:id="270">
    <w:p w14:paraId="23D0BE93" w14:textId="77777777" w:rsidR="0000590C" w:rsidRDefault="0000590C" w:rsidP="00F21D89">
      <w:pPr>
        <w:pStyle w:val="FootnoteText"/>
        <w:rPr>
          <w:lang w:bidi="fa-IR"/>
        </w:rPr>
      </w:pPr>
      <w:r>
        <w:rPr>
          <w:rStyle w:val="FootnoteReference"/>
        </w:rPr>
        <w:footnoteRef/>
      </w:r>
      <w:r>
        <w:t xml:space="preserve"> </w:t>
      </w:r>
      <w:r>
        <w:rPr>
          <w:lang w:bidi="fa-IR"/>
        </w:rPr>
        <w:t xml:space="preserve">Granger causality </w:t>
      </w:r>
    </w:p>
  </w:footnote>
  <w:footnote w:id="271">
    <w:p w14:paraId="1A2BD9D5" w14:textId="77777777" w:rsidR="0000590C" w:rsidRDefault="0000590C" w:rsidP="00F21D89">
      <w:pPr>
        <w:pStyle w:val="FootnoteText"/>
        <w:rPr>
          <w:lang w:bidi="fa-IR"/>
        </w:rPr>
      </w:pPr>
      <w:r>
        <w:rPr>
          <w:rStyle w:val="FootnoteReference"/>
        </w:rPr>
        <w:footnoteRef/>
      </w:r>
      <w:r>
        <w:t xml:space="preserve"> </w:t>
      </w:r>
      <w:r>
        <w:rPr>
          <w:lang w:bidi="fa-IR"/>
        </w:rPr>
        <w:t>Transfer entropy</w:t>
      </w:r>
    </w:p>
  </w:footnote>
  <w:footnote w:id="272">
    <w:p w14:paraId="1F507E59" w14:textId="77777777" w:rsidR="0000590C" w:rsidRDefault="0000590C" w:rsidP="00F21D89">
      <w:pPr>
        <w:pStyle w:val="FootnoteText"/>
        <w:rPr>
          <w:lang w:bidi="fa-IR"/>
        </w:rPr>
      </w:pPr>
      <w:r>
        <w:rPr>
          <w:rStyle w:val="FootnoteReference"/>
        </w:rPr>
        <w:footnoteRef/>
      </w:r>
      <w:r>
        <w:t xml:space="preserve"> </w:t>
      </w:r>
      <w:r>
        <w:rPr>
          <w:lang w:bidi="fa-IR"/>
        </w:rPr>
        <w:t>Neural integration</w:t>
      </w:r>
    </w:p>
  </w:footnote>
  <w:footnote w:id="273">
    <w:p w14:paraId="6E0BD81F" w14:textId="77777777" w:rsidR="0000590C" w:rsidRDefault="0000590C" w:rsidP="00F21D89">
      <w:pPr>
        <w:pStyle w:val="FootnoteText"/>
        <w:rPr>
          <w:lang w:bidi="fa-IR"/>
        </w:rPr>
      </w:pPr>
      <w:r>
        <w:rPr>
          <w:rStyle w:val="FootnoteReference"/>
        </w:rPr>
        <w:footnoteRef/>
      </w:r>
      <w:r>
        <w:t xml:space="preserve"> </w:t>
      </w:r>
      <w:r>
        <w:rPr>
          <w:lang w:bidi="fa-IR"/>
        </w:rPr>
        <w:t>Neural segregation</w:t>
      </w:r>
    </w:p>
  </w:footnote>
  <w:footnote w:id="274">
    <w:p w14:paraId="576F1B84" w14:textId="77777777" w:rsidR="0000590C" w:rsidRDefault="0000590C" w:rsidP="00F21D89">
      <w:pPr>
        <w:pStyle w:val="FootnoteText"/>
        <w:rPr>
          <w:lang w:bidi="fa-IR"/>
        </w:rPr>
      </w:pPr>
      <w:r>
        <w:rPr>
          <w:rStyle w:val="FootnoteReference"/>
        </w:rPr>
        <w:footnoteRef/>
      </w:r>
      <w:r>
        <w:t xml:space="preserve"> </w:t>
      </w:r>
      <w:r>
        <w:rPr>
          <w:lang w:bidi="fa-IR"/>
        </w:rPr>
        <w:t>Cognitive state</w:t>
      </w:r>
    </w:p>
  </w:footnote>
  <w:footnote w:id="275">
    <w:p w14:paraId="5C7F7357" w14:textId="77777777" w:rsidR="0000590C" w:rsidRDefault="0000590C" w:rsidP="00F21D89">
      <w:pPr>
        <w:pStyle w:val="FootnoteText"/>
        <w:rPr>
          <w:lang w:bidi="fa-IR"/>
        </w:rPr>
      </w:pPr>
      <w:r>
        <w:rPr>
          <w:rStyle w:val="FootnoteReference"/>
        </w:rPr>
        <w:footnoteRef/>
      </w:r>
      <w:r>
        <w:t xml:space="preserve"> </w:t>
      </w:r>
      <w:r>
        <w:rPr>
          <w:lang w:bidi="fa-IR"/>
        </w:rPr>
        <w:t>Behavioral state</w:t>
      </w:r>
    </w:p>
  </w:footnote>
  <w:footnote w:id="276">
    <w:p w14:paraId="2078A906" w14:textId="77777777" w:rsidR="0000590C" w:rsidRDefault="0000590C" w:rsidP="00F21D89">
      <w:pPr>
        <w:pStyle w:val="FootnoteText"/>
        <w:rPr>
          <w:lang w:bidi="fa-IR"/>
        </w:rPr>
      </w:pPr>
      <w:r>
        <w:rPr>
          <w:rStyle w:val="FootnoteReference"/>
        </w:rPr>
        <w:footnoteRef/>
      </w:r>
      <w:r>
        <w:t xml:space="preserve"> </w:t>
      </w:r>
      <w:r>
        <w:rPr>
          <w:lang w:bidi="fa-IR"/>
        </w:rPr>
        <w:t>Large-scale brain networks</w:t>
      </w:r>
    </w:p>
  </w:footnote>
  <w:footnote w:id="277">
    <w:p w14:paraId="4FF90B8B" w14:textId="77777777" w:rsidR="0000590C" w:rsidRDefault="0000590C" w:rsidP="00F21D89">
      <w:pPr>
        <w:pStyle w:val="FootnoteText"/>
        <w:rPr>
          <w:lang w:bidi="fa-IR"/>
        </w:rPr>
      </w:pPr>
      <w:r>
        <w:rPr>
          <w:rStyle w:val="FootnoteReference"/>
        </w:rPr>
        <w:footnoteRef/>
      </w:r>
      <w:r>
        <w:t xml:space="preserve"> </w:t>
      </w:r>
      <w:r>
        <w:rPr>
          <w:lang w:bidi="fa-IR"/>
        </w:rPr>
        <w:t>Resting-state</w:t>
      </w:r>
    </w:p>
  </w:footnote>
  <w:footnote w:id="278">
    <w:p w14:paraId="203CAE76" w14:textId="77777777" w:rsidR="0000590C" w:rsidRDefault="0000590C" w:rsidP="00F21D89">
      <w:pPr>
        <w:pStyle w:val="FootnoteText"/>
        <w:rPr>
          <w:rtl/>
          <w:lang w:bidi="fa-IR"/>
        </w:rPr>
      </w:pPr>
      <w:r>
        <w:rPr>
          <w:rStyle w:val="FootnoteReference"/>
        </w:rPr>
        <w:footnoteRef/>
      </w:r>
      <w:r>
        <w:t xml:space="preserve"> </w:t>
      </w:r>
      <w:r>
        <w:rPr>
          <w:lang w:bidi="fa-IR"/>
        </w:rPr>
        <w:t>Task</w:t>
      </w:r>
    </w:p>
  </w:footnote>
  <w:footnote w:id="279">
    <w:p w14:paraId="52FDABF9" w14:textId="77777777" w:rsidR="0000590C" w:rsidRDefault="0000590C" w:rsidP="00F21D89">
      <w:pPr>
        <w:pStyle w:val="FootnoteText"/>
        <w:rPr>
          <w:lang w:bidi="fa-IR"/>
        </w:rPr>
      </w:pPr>
      <w:r>
        <w:rPr>
          <w:rStyle w:val="FootnoteReference"/>
        </w:rPr>
        <w:footnoteRef/>
      </w:r>
      <w:r>
        <w:t xml:space="preserve"> </w:t>
      </w:r>
      <w:r>
        <w:rPr>
          <w:lang w:bidi="fa-IR"/>
        </w:rPr>
        <w:t xml:space="preserve">Electroencephalography </w:t>
      </w:r>
    </w:p>
  </w:footnote>
  <w:footnote w:id="280">
    <w:p w14:paraId="68BB57C1" w14:textId="77777777" w:rsidR="0000590C" w:rsidRDefault="0000590C" w:rsidP="00F21D89">
      <w:pPr>
        <w:pStyle w:val="FootnoteText"/>
        <w:rPr>
          <w:lang w:bidi="fa-IR"/>
        </w:rPr>
      </w:pPr>
      <w:r>
        <w:rPr>
          <w:rStyle w:val="FootnoteReference"/>
        </w:rPr>
        <w:footnoteRef/>
      </w:r>
      <w:r>
        <w:t xml:space="preserve"> </w:t>
      </w:r>
      <w:r>
        <w:rPr>
          <w:lang w:bidi="fa-IR"/>
        </w:rPr>
        <w:t>Magnetoencephalography</w:t>
      </w:r>
    </w:p>
  </w:footnote>
  <w:footnote w:id="281">
    <w:p w14:paraId="76228151" w14:textId="77777777" w:rsidR="0000590C" w:rsidRDefault="0000590C" w:rsidP="00F21D89">
      <w:pPr>
        <w:pStyle w:val="FootnoteText"/>
        <w:rPr>
          <w:lang w:bidi="fa-IR"/>
        </w:rPr>
      </w:pPr>
      <w:r>
        <w:rPr>
          <w:rStyle w:val="FootnoteReference"/>
        </w:rPr>
        <w:footnoteRef/>
      </w:r>
      <w:r>
        <w:t xml:space="preserve"> </w:t>
      </w:r>
      <w:r>
        <w:rPr>
          <w:lang w:bidi="fa-IR"/>
        </w:rPr>
        <w:t xml:space="preserve">Positron emission tomography </w:t>
      </w:r>
    </w:p>
  </w:footnote>
  <w:footnote w:id="282">
    <w:p w14:paraId="24C80A72" w14:textId="77777777" w:rsidR="0000590C" w:rsidRDefault="0000590C" w:rsidP="00F21D89">
      <w:pPr>
        <w:pStyle w:val="FootnoteText"/>
        <w:rPr>
          <w:lang w:bidi="fa-IR"/>
        </w:rPr>
      </w:pPr>
      <w:r>
        <w:rPr>
          <w:rStyle w:val="FootnoteReference"/>
        </w:rPr>
        <w:footnoteRef/>
      </w:r>
      <w:r>
        <w:t xml:space="preserve"> </w:t>
      </w:r>
      <w:r>
        <w:rPr>
          <w:lang w:bidi="fa-IR"/>
        </w:rPr>
        <w:t>Cognitive performance</w:t>
      </w:r>
    </w:p>
  </w:footnote>
  <w:footnote w:id="283">
    <w:p w14:paraId="2945815F" w14:textId="77777777" w:rsidR="0000590C" w:rsidRDefault="0000590C" w:rsidP="00F21D89">
      <w:pPr>
        <w:pStyle w:val="FootnoteText"/>
        <w:rPr>
          <w:lang w:bidi="fa-IR"/>
        </w:rPr>
      </w:pPr>
      <w:r>
        <w:rPr>
          <w:rStyle w:val="FootnoteReference"/>
        </w:rPr>
        <w:footnoteRef/>
      </w:r>
      <w:r>
        <w:t xml:space="preserve"> </w:t>
      </w:r>
      <w:r>
        <w:rPr>
          <w:lang w:bidi="fa-IR"/>
        </w:rPr>
        <w:t>Cognitive functions</w:t>
      </w:r>
    </w:p>
  </w:footnote>
  <w:footnote w:id="284">
    <w:p w14:paraId="6A80D7B3" w14:textId="77777777" w:rsidR="0000590C" w:rsidRDefault="0000590C" w:rsidP="00F21D89">
      <w:pPr>
        <w:pStyle w:val="FootnoteText"/>
        <w:rPr>
          <w:lang w:bidi="fa-IR"/>
        </w:rPr>
      </w:pPr>
      <w:r>
        <w:rPr>
          <w:rStyle w:val="FootnoteReference"/>
        </w:rPr>
        <w:footnoteRef/>
      </w:r>
      <w:r>
        <w:t xml:space="preserve"> </w:t>
      </w:r>
      <w:r>
        <w:rPr>
          <w:lang w:bidi="fa-IR"/>
        </w:rPr>
        <w:t>Neural disorders</w:t>
      </w:r>
    </w:p>
  </w:footnote>
  <w:footnote w:id="285">
    <w:p w14:paraId="6BDFE516" w14:textId="77777777" w:rsidR="0000590C" w:rsidRDefault="0000590C" w:rsidP="00F21D89">
      <w:pPr>
        <w:pStyle w:val="FootnoteText"/>
        <w:rPr>
          <w:lang w:bidi="fa-IR"/>
        </w:rPr>
      </w:pPr>
      <w:r>
        <w:rPr>
          <w:rStyle w:val="FootnoteReference"/>
        </w:rPr>
        <w:footnoteRef/>
      </w:r>
      <w:r>
        <w:t xml:space="preserve"> </w:t>
      </w:r>
      <w:r>
        <w:rPr>
          <w:lang w:bidi="fa-IR"/>
        </w:rPr>
        <w:t>Depression</w:t>
      </w:r>
    </w:p>
  </w:footnote>
  <w:footnote w:id="286">
    <w:p w14:paraId="07646EE3" w14:textId="77777777" w:rsidR="0000590C" w:rsidRDefault="0000590C" w:rsidP="00F21D89">
      <w:pPr>
        <w:pStyle w:val="FootnoteText"/>
        <w:rPr>
          <w:rtl/>
          <w:lang w:bidi="fa-IR"/>
        </w:rPr>
      </w:pPr>
      <w:r>
        <w:rPr>
          <w:rStyle w:val="FootnoteReference"/>
        </w:rPr>
        <w:footnoteRef/>
      </w:r>
      <w:r>
        <w:t xml:space="preserve"> </w:t>
      </w:r>
      <w:r>
        <w:rPr>
          <w:lang w:bidi="fa-IR"/>
        </w:rPr>
        <w:t xml:space="preserve">Alzheimer </w:t>
      </w:r>
    </w:p>
  </w:footnote>
  <w:footnote w:id="287">
    <w:p w14:paraId="32FEB18A" w14:textId="77777777" w:rsidR="0000590C" w:rsidRDefault="0000590C" w:rsidP="00F21D89">
      <w:pPr>
        <w:pStyle w:val="FootnoteText"/>
        <w:rPr>
          <w:lang w:bidi="fa-IR"/>
        </w:rPr>
      </w:pPr>
      <w:r>
        <w:rPr>
          <w:rStyle w:val="FootnoteReference"/>
        </w:rPr>
        <w:footnoteRef/>
      </w:r>
      <w:r>
        <w:t xml:space="preserve"> </w:t>
      </w:r>
      <w:r>
        <w:rPr>
          <w:lang w:bidi="fa-IR"/>
        </w:rPr>
        <w:t>Autism spectrum disorder</w:t>
      </w:r>
    </w:p>
  </w:footnote>
  <w:footnote w:id="288">
    <w:p w14:paraId="6FEDC203" w14:textId="77777777" w:rsidR="0000590C" w:rsidRDefault="0000590C" w:rsidP="00F21D89">
      <w:pPr>
        <w:pStyle w:val="FootnoteText"/>
        <w:rPr>
          <w:lang w:bidi="fa-IR"/>
        </w:rPr>
      </w:pPr>
      <w:r>
        <w:rPr>
          <w:rStyle w:val="FootnoteReference"/>
        </w:rPr>
        <w:footnoteRef/>
      </w:r>
      <w:r>
        <w:t xml:space="preserve"> </w:t>
      </w:r>
      <w:r>
        <w:rPr>
          <w:lang w:bidi="fa-IR"/>
        </w:rPr>
        <w:t>Schizophrenia</w:t>
      </w:r>
    </w:p>
  </w:footnote>
  <w:footnote w:id="289">
    <w:p w14:paraId="0F38E6DA" w14:textId="77777777" w:rsidR="0000590C" w:rsidRDefault="0000590C" w:rsidP="00F21D89">
      <w:pPr>
        <w:pStyle w:val="FootnoteText"/>
        <w:rPr>
          <w:lang w:bidi="fa-IR"/>
        </w:rPr>
      </w:pPr>
      <w:r>
        <w:rPr>
          <w:rStyle w:val="FootnoteReference"/>
        </w:rPr>
        <w:footnoteRef/>
      </w:r>
      <w:r>
        <w:t xml:space="preserve"> </w:t>
      </w:r>
      <w:r>
        <w:rPr>
          <w:lang w:bidi="fa-IR"/>
        </w:rPr>
        <w:t>Bipolar disorder</w:t>
      </w:r>
    </w:p>
  </w:footnote>
  <w:footnote w:id="290">
    <w:p w14:paraId="14FCF31E" w14:textId="77777777" w:rsidR="0000590C" w:rsidRDefault="0000590C" w:rsidP="00F21D89">
      <w:pPr>
        <w:pStyle w:val="FootnoteText"/>
        <w:rPr>
          <w:lang w:bidi="fa-IR"/>
        </w:rPr>
      </w:pPr>
      <w:r>
        <w:rPr>
          <w:rStyle w:val="FootnoteReference"/>
        </w:rPr>
        <w:footnoteRef/>
      </w:r>
      <w:r>
        <w:t xml:space="preserve"> </w:t>
      </w:r>
      <w:r>
        <w:rPr>
          <w:lang w:bidi="fa-IR"/>
        </w:rPr>
        <w:t>Default mode network</w:t>
      </w:r>
    </w:p>
  </w:footnote>
  <w:footnote w:id="291">
    <w:p w14:paraId="47078909" w14:textId="77777777" w:rsidR="0000590C" w:rsidRDefault="0000590C" w:rsidP="00F21D89">
      <w:pPr>
        <w:pStyle w:val="FootnoteText"/>
        <w:rPr>
          <w:lang w:bidi="fa-IR"/>
        </w:rPr>
      </w:pPr>
      <w:r>
        <w:rPr>
          <w:rStyle w:val="FootnoteReference"/>
        </w:rPr>
        <w:footnoteRef/>
      </w:r>
      <w:r>
        <w:t xml:space="preserve"> </w:t>
      </w:r>
      <w:r>
        <w:rPr>
          <w:lang w:bidi="fa-IR"/>
        </w:rPr>
        <w:t>Internally-oriented task</w:t>
      </w:r>
    </w:p>
  </w:footnote>
  <w:footnote w:id="292">
    <w:p w14:paraId="0720EE86" w14:textId="77777777" w:rsidR="0000590C" w:rsidRDefault="0000590C" w:rsidP="00F21D89">
      <w:pPr>
        <w:pStyle w:val="FootnoteText"/>
        <w:rPr>
          <w:lang w:bidi="fa-IR"/>
        </w:rPr>
      </w:pPr>
      <w:r>
        <w:rPr>
          <w:rStyle w:val="FootnoteReference"/>
        </w:rPr>
        <w:footnoteRef/>
      </w:r>
      <w:r>
        <w:t xml:space="preserve"> </w:t>
      </w:r>
      <w:r>
        <w:rPr>
          <w:lang w:bidi="fa-IR"/>
        </w:rPr>
        <w:t>Daydreaming</w:t>
      </w:r>
    </w:p>
  </w:footnote>
  <w:footnote w:id="293">
    <w:p w14:paraId="156B2C66" w14:textId="77777777" w:rsidR="0000590C" w:rsidRDefault="0000590C" w:rsidP="00F21D89">
      <w:pPr>
        <w:pStyle w:val="FootnoteText"/>
        <w:rPr>
          <w:rtl/>
          <w:lang w:bidi="fa-IR"/>
        </w:rPr>
      </w:pPr>
      <w:r>
        <w:rPr>
          <w:rStyle w:val="FootnoteReference"/>
        </w:rPr>
        <w:footnoteRef/>
      </w:r>
      <w:r>
        <w:t xml:space="preserve"> </w:t>
      </w:r>
      <w:r>
        <w:rPr>
          <w:lang w:bidi="fa-IR"/>
        </w:rPr>
        <w:t>Envisioning</w:t>
      </w:r>
    </w:p>
  </w:footnote>
  <w:footnote w:id="294">
    <w:p w14:paraId="4B9314DA" w14:textId="77777777" w:rsidR="0000590C" w:rsidRDefault="0000590C" w:rsidP="00F21D89">
      <w:pPr>
        <w:pStyle w:val="FootnoteText"/>
        <w:rPr>
          <w:lang w:bidi="fa-IR"/>
        </w:rPr>
      </w:pPr>
      <w:r>
        <w:rPr>
          <w:rStyle w:val="FootnoteReference"/>
        </w:rPr>
        <w:footnoteRef/>
      </w:r>
      <w:r>
        <w:t xml:space="preserve"> </w:t>
      </w:r>
      <w:r>
        <w:rPr>
          <w:lang w:bidi="fa-IR"/>
        </w:rPr>
        <w:t xml:space="preserve">Retrieving memories </w:t>
      </w:r>
    </w:p>
  </w:footnote>
  <w:footnote w:id="295">
    <w:p w14:paraId="6493DA31" w14:textId="77777777" w:rsidR="0000590C" w:rsidRDefault="0000590C" w:rsidP="00F21D89">
      <w:pPr>
        <w:pStyle w:val="FootnoteText"/>
        <w:rPr>
          <w:lang w:bidi="fa-IR"/>
        </w:rPr>
      </w:pPr>
      <w:r>
        <w:rPr>
          <w:rStyle w:val="FootnoteReference"/>
        </w:rPr>
        <w:footnoteRef/>
      </w:r>
      <w:r>
        <w:t xml:space="preserve"> </w:t>
      </w:r>
      <w:r>
        <w:rPr>
          <w:lang w:bidi="fa-IR"/>
        </w:rPr>
        <w:t>Visual stimuli</w:t>
      </w:r>
    </w:p>
  </w:footnote>
  <w:footnote w:id="296">
    <w:p w14:paraId="17267254" w14:textId="77777777" w:rsidR="0000590C" w:rsidRDefault="0000590C" w:rsidP="00F21D89">
      <w:pPr>
        <w:pStyle w:val="FootnoteText"/>
        <w:rPr>
          <w:lang w:bidi="fa-IR"/>
        </w:rPr>
      </w:pPr>
      <w:r>
        <w:rPr>
          <w:rStyle w:val="FootnoteReference"/>
        </w:rPr>
        <w:footnoteRef/>
      </w:r>
      <w:r>
        <w:t xml:space="preserve"> </w:t>
      </w:r>
      <w:r>
        <w:rPr>
          <w:lang w:bidi="fa-IR"/>
        </w:rPr>
        <w:t>Dorsal attention</w:t>
      </w:r>
    </w:p>
  </w:footnote>
  <w:footnote w:id="297">
    <w:p w14:paraId="38FCC2E7" w14:textId="77777777" w:rsidR="0000590C" w:rsidRDefault="0000590C" w:rsidP="00F21D89">
      <w:pPr>
        <w:pStyle w:val="FootnoteText"/>
        <w:rPr>
          <w:lang w:bidi="fa-IR"/>
        </w:rPr>
      </w:pPr>
      <w:r>
        <w:rPr>
          <w:rStyle w:val="FootnoteReference"/>
        </w:rPr>
        <w:footnoteRef/>
      </w:r>
      <w:r>
        <w:t xml:space="preserve"> </w:t>
      </w:r>
      <w:r>
        <w:rPr>
          <w:lang w:bidi="fa-IR"/>
        </w:rPr>
        <w:t>Attention deployment</w:t>
      </w:r>
    </w:p>
  </w:footnote>
  <w:footnote w:id="298">
    <w:p w14:paraId="53CDEF35" w14:textId="77777777" w:rsidR="0000590C" w:rsidRDefault="0000590C" w:rsidP="00F21D89">
      <w:pPr>
        <w:pStyle w:val="FootnoteText"/>
        <w:rPr>
          <w:lang w:bidi="fa-IR"/>
        </w:rPr>
      </w:pPr>
      <w:r>
        <w:rPr>
          <w:rStyle w:val="FootnoteReference"/>
        </w:rPr>
        <w:footnoteRef/>
      </w:r>
      <w:r>
        <w:t xml:space="preserve"> </w:t>
      </w:r>
      <w:r>
        <w:rPr>
          <w:lang w:bidi="fa-IR"/>
        </w:rPr>
        <w:t>Reorientation</w:t>
      </w:r>
    </w:p>
  </w:footnote>
  <w:footnote w:id="299">
    <w:p w14:paraId="1E5EB58C" w14:textId="77777777" w:rsidR="0000590C" w:rsidRDefault="0000590C" w:rsidP="00F21D89">
      <w:pPr>
        <w:pStyle w:val="FootnoteText"/>
        <w:rPr>
          <w:lang w:bidi="fa-IR"/>
        </w:rPr>
      </w:pPr>
      <w:r>
        <w:rPr>
          <w:rStyle w:val="FootnoteReference"/>
        </w:rPr>
        <w:footnoteRef/>
      </w:r>
      <w:r>
        <w:t xml:space="preserve"> </w:t>
      </w:r>
      <w:r>
        <w:rPr>
          <w:lang w:bidi="fa-IR"/>
        </w:rPr>
        <w:t xml:space="preserve">Ventral attention </w:t>
      </w:r>
    </w:p>
  </w:footnote>
  <w:footnote w:id="300">
    <w:p w14:paraId="326787EA" w14:textId="77777777" w:rsidR="0000590C" w:rsidRDefault="0000590C" w:rsidP="00F21D89">
      <w:pPr>
        <w:pStyle w:val="FootnoteText"/>
        <w:rPr>
          <w:rtl/>
          <w:lang w:bidi="fa-IR"/>
        </w:rPr>
      </w:pPr>
      <w:r>
        <w:rPr>
          <w:rStyle w:val="FootnoteReference"/>
        </w:rPr>
        <w:footnoteRef/>
      </w:r>
      <w:r>
        <w:t xml:space="preserve"> </w:t>
      </w:r>
      <w:r>
        <w:rPr>
          <w:lang w:bidi="fa-IR"/>
        </w:rPr>
        <w:t>Visual cortex</w:t>
      </w:r>
    </w:p>
  </w:footnote>
  <w:footnote w:id="301">
    <w:p w14:paraId="48D5DD7F" w14:textId="77777777" w:rsidR="0000590C" w:rsidRDefault="0000590C" w:rsidP="00F21D89">
      <w:pPr>
        <w:pStyle w:val="FootnoteText"/>
        <w:rPr>
          <w:lang w:bidi="fa-IR"/>
        </w:rPr>
      </w:pPr>
      <w:r>
        <w:rPr>
          <w:rStyle w:val="FootnoteReference"/>
        </w:rPr>
        <w:footnoteRef/>
      </w:r>
      <w:r>
        <w:t xml:space="preserve"> </w:t>
      </w:r>
      <w:r>
        <w:rPr>
          <w:lang w:bidi="fa-IR"/>
        </w:rPr>
        <w:t>Temporoparietal junction</w:t>
      </w:r>
    </w:p>
  </w:footnote>
  <w:footnote w:id="302">
    <w:p w14:paraId="4F9F2189" w14:textId="77777777" w:rsidR="0000590C" w:rsidRDefault="0000590C" w:rsidP="00F21D89">
      <w:pPr>
        <w:pStyle w:val="FootnoteText"/>
        <w:rPr>
          <w:lang w:bidi="fa-IR"/>
        </w:rPr>
      </w:pPr>
      <w:r>
        <w:rPr>
          <w:rStyle w:val="FootnoteReference"/>
        </w:rPr>
        <w:footnoteRef/>
      </w:r>
      <w:r>
        <w:t xml:space="preserve"> </w:t>
      </w:r>
      <w:r>
        <w:rPr>
          <w:lang w:bidi="fa-IR"/>
        </w:rPr>
        <w:t>Ventral frontal cortex</w:t>
      </w:r>
    </w:p>
  </w:footnote>
  <w:footnote w:id="303">
    <w:p w14:paraId="26D65ACA" w14:textId="77777777" w:rsidR="0000590C" w:rsidRDefault="0000590C" w:rsidP="00F21D89">
      <w:pPr>
        <w:pStyle w:val="FootnoteText"/>
        <w:rPr>
          <w:lang w:bidi="fa-IR"/>
        </w:rPr>
      </w:pPr>
      <w:r>
        <w:rPr>
          <w:rStyle w:val="FootnoteReference"/>
        </w:rPr>
        <w:footnoteRef/>
      </w:r>
      <w:r>
        <w:t xml:space="preserve"> </w:t>
      </w:r>
      <w:r>
        <w:rPr>
          <w:lang w:bidi="fa-IR"/>
        </w:rPr>
        <w:t>Relevant stimuli</w:t>
      </w:r>
    </w:p>
  </w:footnote>
  <w:footnote w:id="304">
    <w:p w14:paraId="0865BEF1" w14:textId="77777777" w:rsidR="0000590C" w:rsidRDefault="0000590C" w:rsidP="00F21D89">
      <w:pPr>
        <w:pStyle w:val="FootnoteText"/>
        <w:rPr>
          <w:rtl/>
          <w:lang w:bidi="fa-IR"/>
        </w:rPr>
      </w:pPr>
      <w:r>
        <w:rPr>
          <w:rStyle w:val="FootnoteReference"/>
        </w:rPr>
        <w:footnoteRef/>
      </w:r>
      <w:r>
        <w:t xml:space="preserve"> </w:t>
      </w:r>
      <w:r>
        <w:rPr>
          <w:lang w:bidi="fa-IR"/>
        </w:rPr>
        <w:t>Response</w:t>
      </w:r>
    </w:p>
  </w:footnote>
  <w:footnote w:id="305">
    <w:p w14:paraId="425AE8EF" w14:textId="77777777" w:rsidR="0000590C" w:rsidRDefault="0000590C" w:rsidP="00F21D89">
      <w:pPr>
        <w:pStyle w:val="FootnoteText"/>
        <w:rPr>
          <w:lang w:bidi="fa-IR"/>
        </w:rPr>
      </w:pPr>
      <w:r>
        <w:rPr>
          <w:rStyle w:val="FootnoteReference"/>
        </w:rPr>
        <w:footnoteRef/>
      </w:r>
      <w:r>
        <w:t xml:space="preserve"> </w:t>
      </w:r>
      <w:r>
        <w:rPr>
          <w:lang w:bidi="fa-IR"/>
        </w:rPr>
        <w:t>Visual searching</w:t>
      </w:r>
    </w:p>
  </w:footnote>
  <w:footnote w:id="306">
    <w:p w14:paraId="34A6FA4F" w14:textId="77777777" w:rsidR="0000590C" w:rsidRDefault="0000590C" w:rsidP="00F21D89">
      <w:pPr>
        <w:pStyle w:val="FootnoteText"/>
        <w:rPr>
          <w:rtl/>
          <w:lang w:bidi="fa-IR"/>
        </w:rPr>
      </w:pPr>
      <w:r>
        <w:rPr>
          <w:rStyle w:val="FootnoteReference"/>
        </w:rPr>
        <w:footnoteRef/>
      </w:r>
      <w:r>
        <w:t xml:space="preserve"> </w:t>
      </w:r>
      <w:r>
        <w:rPr>
          <w:lang w:bidi="fa-IR"/>
        </w:rPr>
        <w:t>Inhibit</w:t>
      </w:r>
    </w:p>
  </w:footnote>
  <w:footnote w:id="307">
    <w:p w14:paraId="04DD683E" w14:textId="77777777" w:rsidR="0000590C" w:rsidRDefault="0000590C" w:rsidP="00F21D89">
      <w:pPr>
        <w:pStyle w:val="FootnoteText"/>
        <w:rPr>
          <w:lang w:bidi="fa-IR"/>
        </w:rPr>
      </w:pPr>
      <w:r>
        <w:rPr>
          <w:rStyle w:val="FootnoteReference"/>
        </w:rPr>
        <w:footnoteRef/>
      </w:r>
      <w:r>
        <w:t xml:space="preserve"> </w:t>
      </w:r>
      <w:r>
        <w:rPr>
          <w:lang w:bidi="fa-IR"/>
        </w:rPr>
        <w:t>Salience network</w:t>
      </w:r>
    </w:p>
  </w:footnote>
  <w:footnote w:id="308">
    <w:p w14:paraId="3CF4C733" w14:textId="77777777" w:rsidR="0000590C" w:rsidRDefault="0000590C" w:rsidP="00F21D89">
      <w:pPr>
        <w:pStyle w:val="FootnoteText"/>
        <w:rPr>
          <w:lang w:bidi="fa-IR"/>
        </w:rPr>
      </w:pPr>
      <w:r>
        <w:rPr>
          <w:rStyle w:val="FootnoteReference"/>
        </w:rPr>
        <w:footnoteRef/>
      </w:r>
      <w:r>
        <w:t xml:space="preserve"> </w:t>
      </w:r>
      <w:r>
        <w:rPr>
          <w:lang w:bidi="fa-IR"/>
        </w:rPr>
        <w:t>Anterior insual</w:t>
      </w:r>
    </w:p>
  </w:footnote>
  <w:footnote w:id="309">
    <w:p w14:paraId="158ABD9B" w14:textId="77777777" w:rsidR="0000590C" w:rsidRDefault="0000590C" w:rsidP="00F21D89">
      <w:pPr>
        <w:pStyle w:val="FootnoteText"/>
        <w:rPr>
          <w:lang w:bidi="fa-IR"/>
        </w:rPr>
      </w:pPr>
      <w:r>
        <w:rPr>
          <w:rStyle w:val="FootnoteReference"/>
        </w:rPr>
        <w:footnoteRef/>
      </w:r>
      <w:r>
        <w:t xml:space="preserve"> </w:t>
      </w:r>
      <w:r>
        <w:rPr>
          <w:lang w:bidi="fa-IR"/>
        </w:rPr>
        <w:t>Dorsal anterior cingulate</w:t>
      </w:r>
    </w:p>
  </w:footnote>
  <w:footnote w:id="310">
    <w:p w14:paraId="0698A121" w14:textId="77777777" w:rsidR="0000590C" w:rsidRDefault="0000590C" w:rsidP="00F21D89">
      <w:pPr>
        <w:pStyle w:val="FootnoteText"/>
        <w:rPr>
          <w:rtl/>
          <w:lang w:bidi="fa-IR"/>
        </w:rPr>
      </w:pPr>
      <w:r>
        <w:rPr>
          <w:rStyle w:val="FootnoteReference"/>
        </w:rPr>
        <w:footnoteRef/>
      </w:r>
      <w:r>
        <w:t xml:space="preserve"> Sub-cortical</w:t>
      </w:r>
    </w:p>
  </w:footnote>
  <w:footnote w:id="311">
    <w:p w14:paraId="286A1CD9" w14:textId="77777777" w:rsidR="0000590C" w:rsidRDefault="0000590C" w:rsidP="00F21D89">
      <w:pPr>
        <w:pStyle w:val="FootnoteText"/>
        <w:rPr>
          <w:lang w:bidi="fa-IR"/>
        </w:rPr>
      </w:pPr>
      <w:r>
        <w:rPr>
          <w:rStyle w:val="FootnoteReference"/>
        </w:rPr>
        <w:footnoteRef/>
      </w:r>
      <w:r>
        <w:t xml:space="preserve"> </w:t>
      </w:r>
      <w:r>
        <w:rPr>
          <w:lang w:bidi="fa-IR"/>
        </w:rPr>
        <w:t>Ventral striatum</w:t>
      </w:r>
    </w:p>
  </w:footnote>
  <w:footnote w:id="312">
    <w:p w14:paraId="09E16A9B" w14:textId="77777777" w:rsidR="0000590C" w:rsidRDefault="0000590C" w:rsidP="00F21D89">
      <w:pPr>
        <w:pStyle w:val="FootnoteText"/>
        <w:rPr>
          <w:lang w:bidi="fa-IR"/>
        </w:rPr>
      </w:pPr>
      <w:r>
        <w:rPr>
          <w:rStyle w:val="FootnoteReference"/>
        </w:rPr>
        <w:footnoteRef/>
      </w:r>
      <w:r>
        <w:t xml:space="preserve"> </w:t>
      </w:r>
      <w:r>
        <w:rPr>
          <w:lang w:bidi="fa-IR"/>
        </w:rPr>
        <w:t>Substantia nigra</w:t>
      </w:r>
    </w:p>
  </w:footnote>
  <w:footnote w:id="313">
    <w:p w14:paraId="27C37182" w14:textId="77777777" w:rsidR="0000590C" w:rsidRDefault="0000590C" w:rsidP="00F21D89">
      <w:pPr>
        <w:pStyle w:val="FootnoteText"/>
        <w:rPr>
          <w:lang w:bidi="fa-IR"/>
        </w:rPr>
      </w:pPr>
      <w:r>
        <w:rPr>
          <w:rStyle w:val="FootnoteReference"/>
        </w:rPr>
        <w:footnoteRef/>
      </w:r>
      <w:r>
        <w:t xml:space="preserve"> </w:t>
      </w:r>
      <w:r>
        <w:rPr>
          <w:lang w:bidi="fa-IR"/>
        </w:rPr>
        <w:t>Ventral tegmental region</w:t>
      </w:r>
    </w:p>
  </w:footnote>
  <w:footnote w:id="314">
    <w:p w14:paraId="0FE660B8" w14:textId="77777777" w:rsidR="0000590C" w:rsidRDefault="0000590C" w:rsidP="00F21D89">
      <w:pPr>
        <w:pStyle w:val="FootnoteText"/>
        <w:rPr>
          <w:rtl/>
          <w:lang w:bidi="fa-IR"/>
        </w:rPr>
      </w:pPr>
      <w:r>
        <w:rPr>
          <w:rStyle w:val="FootnoteReference"/>
        </w:rPr>
        <w:footnoteRef/>
      </w:r>
      <w:r>
        <w:t xml:space="preserve"> </w:t>
      </w:r>
      <w:r>
        <w:rPr>
          <w:lang w:bidi="fa-IR"/>
        </w:rPr>
        <w:t>Monitoring</w:t>
      </w:r>
    </w:p>
  </w:footnote>
  <w:footnote w:id="315">
    <w:p w14:paraId="14193A2E" w14:textId="77777777" w:rsidR="0000590C" w:rsidRDefault="0000590C" w:rsidP="00F21D89">
      <w:pPr>
        <w:pStyle w:val="FootnoteText"/>
        <w:rPr>
          <w:lang w:bidi="fa-IR"/>
        </w:rPr>
      </w:pPr>
      <w:r>
        <w:rPr>
          <w:rStyle w:val="FootnoteReference"/>
        </w:rPr>
        <w:footnoteRef/>
      </w:r>
      <w:r>
        <w:t xml:space="preserve"> </w:t>
      </w:r>
      <w:r>
        <w:rPr>
          <w:lang w:bidi="fa-IR"/>
        </w:rPr>
        <w:t>External inputs</w:t>
      </w:r>
    </w:p>
  </w:footnote>
  <w:footnote w:id="316">
    <w:p w14:paraId="26D9A731" w14:textId="77777777" w:rsidR="0000590C" w:rsidRDefault="0000590C" w:rsidP="00F21D89">
      <w:pPr>
        <w:pStyle w:val="FootnoteText"/>
        <w:rPr>
          <w:lang w:bidi="fa-IR"/>
        </w:rPr>
      </w:pPr>
      <w:r>
        <w:rPr>
          <w:rStyle w:val="FootnoteReference"/>
        </w:rPr>
        <w:footnoteRef/>
      </w:r>
      <w:r>
        <w:t xml:space="preserve"> </w:t>
      </w:r>
      <w:r>
        <w:rPr>
          <w:lang w:bidi="fa-IR"/>
        </w:rPr>
        <w:t>Internal brain events</w:t>
      </w:r>
    </w:p>
  </w:footnote>
  <w:footnote w:id="317">
    <w:p w14:paraId="06EFCA49" w14:textId="77777777" w:rsidR="0000590C" w:rsidRDefault="0000590C" w:rsidP="00F21D89">
      <w:pPr>
        <w:pStyle w:val="FootnoteText"/>
        <w:rPr>
          <w:lang w:bidi="fa-IR"/>
        </w:rPr>
      </w:pPr>
      <w:r>
        <w:rPr>
          <w:rStyle w:val="FootnoteReference"/>
        </w:rPr>
        <w:footnoteRef/>
      </w:r>
      <w:r>
        <w:t xml:space="preserve"> </w:t>
      </w:r>
      <w:r>
        <w:rPr>
          <w:lang w:bidi="fa-IR"/>
        </w:rPr>
        <w:t>Fronto-parietal</w:t>
      </w:r>
    </w:p>
  </w:footnote>
  <w:footnote w:id="318">
    <w:p w14:paraId="383010F0" w14:textId="77777777" w:rsidR="0000590C" w:rsidRDefault="0000590C" w:rsidP="00F21D89">
      <w:pPr>
        <w:pStyle w:val="FootnoteText"/>
        <w:rPr>
          <w:rtl/>
          <w:lang w:bidi="fa-IR"/>
        </w:rPr>
      </w:pPr>
      <w:r>
        <w:rPr>
          <w:rStyle w:val="FootnoteReference"/>
        </w:rPr>
        <w:footnoteRef/>
      </w:r>
      <w:r>
        <w:t xml:space="preserve"> </w:t>
      </w:r>
      <w:r>
        <w:rPr>
          <w:lang w:bidi="fa-IR"/>
        </w:rPr>
        <w:t>Initiator</w:t>
      </w:r>
    </w:p>
  </w:footnote>
  <w:footnote w:id="319">
    <w:p w14:paraId="2706866E" w14:textId="77777777" w:rsidR="0000590C" w:rsidRDefault="0000590C" w:rsidP="00F21D89">
      <w:pPr>
        <w:pStyle w:val="FootnoteText"/>
        <w:rPr>
          <w:rtl/>
          <w:lang w:bidi="fa-IR"/>
        </w:rPr>
      </w:pPr>
      <w:r>
        <w:rPr>
          <w:rStyle w:val="FootnoteReference"/>
        </w:rPr>
        <w:footnoteRef/>
      </w:r>
      <w:r>
        <w:t xml:space="preserve"> </w:t>
      </w:r>
      <w:r>
        <w:rPr>
          <w:lang w:bidi="fa-IR"/>
        </w:rPr>
        <w:t>Modulator</w:t>
      </w:r>
    </w:p>
  </w:footnote>
  <w:footnote w:id="320">
    <w:p w14:paraId="405FE920" w14:textId="77777777" w:rsidR="0000590C" w:rsidRDefault="0000590C" w:rsidP="00F21D89">
      <w:pPr>
        <w:pStyle w:val="FootnoteText"/>
        <w:rPr>
          <w:lang w:bidi="fa-IR"/>
        </w:rPr>
      </w:pPr>
      <w:r>
        <w:rPr>
          <w:rStyle w:val="FootnoteReference"/>
        </w:rPr>
        <w:footnoteRef/>
      </w:r>
      <w:r>
        <w:t xml:space="preserve"> </w:t>
      </w:r>
      <w:r>
        <w:rPr>
          <w:lang w:bidi="fa-IR"/>
        </w:rPr>
        <w:t>Cognitive control</w:t>
      </w:r>
    </w:p>
  </w:footnote>
  <w:footnote w:id="321">
    <w:p w14:paraId="3A7F4F2F" w14:textId="77777777" w:rsidR="0000590C" w:rsidRDefault="0000590C" w:rsidP="00F21D89">
      <w:pPr>
        <w:pStyle w:val="FootnoteText"/>
        <w:rPr>
          <w:rtl/>
          <w:lang w:bidi="fa-IR"/>
        </w:rPr>
      </w:pPr>
      <w:r>
        <w:rPr>
          <w:rStyle w:val="FootnoteReference"/>
        </w:rPr>
        <w:footnoteRef/>
      </w:r>
      <w:r>
        <w:t xml:space="preserve"> </w:t>
      </w:r>
      <w:r>
        <w:rPr>
          <w:lang w:bidi="fa-IR"/>
        </w:rPr>
        <w:t>Sub-region</w:t>
      </w:r>
    </w:p>
  </w:footnote>
  <w:footnote w:id="322">
    <w:p w14:paraId="410DA0C1" w14:textId="77777777" w:rsidR="0000590C" w:rsidRDefault="0000590C" w:rsidP="00F21D89">
      <w:pPr>
        <w:pStyle w:val="FootnoteText"/>
        <w:rPr>
          <w:lang w:bidi="fa-IR"/>
        </w:rPr>
      </w:pPr>
      <w:r>
        <w:rPr>
          <w:rStyle w:val="FootnoteReference"/>
        </w:rPr>
        <w:footnoteRef/>
      </w:r>
      <w:r>
        <w:t xml:space="preserve"> </w:t>
      </w:r>
      <w:r>
        <w:rPr>
          <w:lang w:bidi="fa-IR"/>
        </w:rPr>
        <w:t>Fluid intelligence</w:t>
      </w:r>
    </w:p>
  </w:footnote>
  <w:footnote w:id="323">
    <w:p w14:paraId="42DCEE6B" w14:textId="77777777" w:rsidR="0000590C" w:rsidRDefault="0000590C" w:rsidP="00F21D89">
      <w:pPr>
        <w:pStyle w:val="FootnoteText"/>
        <w:rPr>
          <w:rtl/>
          <w:lang w:bidi="fa-IR"/>
        </w:rPr>
      </w:pPr>
      <w:r>
        <w:rPr>
          <w:rStyle w:val="FootnoteReference"/>
        </w:rPr>
        <w:footnoteRef/>
      </w:r>
      <w:r>
        <w:t xml:space="preserve"> </w:t>
      </w:r>
      <w:r>
        <w:rPr>
          <w:lang w:bidi="fa-IR"/>
        </w:rPr>
        <w:t>Lateral visual</w:t>
      </w:r>
    </w:p>
  </w:footnote>
  <w:footnote w:id="324">
    <w:p w14:paraId="30B364B3" w14:textId="77777777" w:rsidR="0000590C" w:rsidRDefault="0000590C" w:rsidP="00F21D89">
      <w:pPr>
        <w:pStyle w:val="FootnoteText"/>
        <w:rPr>
          <w:lang w:bidi="fa-IR"/>
        </w:rPr>
      </w:pPr>
      <w:r>
        <w:rPr>
          <w:rStyle w:val="FootnoteReference"/>
        </w:rPr>
        <w:footnoteRef/>
      </w:r>
      <w:r>
        <w:t xml:space="preserve"> </w:t>
      </w:r>
      <w:r>
        <w:rPr>
          <w:lang w:bidi="fa-IR"/>
        </w:rPr>
        <w:t>Complex emotional stimuli</w:t>
      </w:r>
    </w:p>
  </w:footnote>
  <w:footnote w:id="325">
    <w:p w14:paraId="6D2AFB18" w14:textId="77777777" w:rsidR="0000590C" w:rsidRDefault="0000590C" w:rsidP="00F21D89">
      <w:pPr>
        <w:pStyle w:val="FootnoteText"/>
        <w:rPr>
          <w:lang w:bidi="fa-IR"/>
        </w:rPr>
      </w:pPr>
      <w:r>
        <w:rPr>
          <w:rStyle w:val="FootnoteReference"/>
        </w:rPr>
        <w:footnoteRef/>
      </w:r>
      <w:r>
        <w:t xml:space="preserve"> Auditory</w:t>
      </w:r>
    </w:p>
  </w:footnote>
  <w:footnote w:id="326">
    <w:p w14:paraId="24EFC048" w14:textId="77777777" w:rsidR="0000590C" w:rsidRDefault="0000590C" w:rsidP="00F21D89">
      <w:pPr>
        <w:pStyle w:val="FootnoteText"/>
        <w:rPr>
          <w:lang w:bidi="fa-IR"/>
        </w:rPr>
      </w:pPr>
      <w:r>
        <w:rPr>
          <w:rStyle w:val="FootnoteReference"/>
        </w:rPr>
        <w:footnoteRef/>
      </w:r>
      <w:r>
        <w:t xml:space="preserve"> </w:t>
      </w:r>
      <w:r>
        <w:rPr>
          <w:lang w:bidi="fa-IR"/>
        </w:rPr>
        <w:t>Motor</w:t>
      </w:r>
    </w:p>
  </w:footnote>
  <w:footnote w:id="327">
    <w:p w14:paraId="1CB047AD" w14:textId="77777777" w:rsidR="0000590C" w:rsidRDefault="0000590C" w:rsidP="00F21D89">
      <w:pPr>
        <w:pStyle w:val="FootnoteText"/>
        <w:rPr>
          <w:lang w:bidi="fa-IR"/>
        </w:rPr>
      </w:pPr>
      <w:r>
        <w:rPr>
          <w:rStyle w:val="FootnoteReference"/>
        </w:rPr>
        <w:footnoteRef/>
      </w:r>
      <w:r>
        <w:t xml:space="preserve"> </w:t>
      </w:r>
      <w:r>
        <w:rPr>
          <w:lang w:bidi="fa-IR"/>
        </w:rPr>
        <w:t>Language</w:t>
      </w:r>
    </w:p>
  </w:footnote>
  <w:footnote w:id="328">
    <w:p w14:paraId="31BA7032" w14:textId="77777777" w:rsidR="0000590C" w:rsidRDefault="0000590C" w:rsidP="00F21D89">
      <w:pPr>
        <w:pStyle w:val="FootnoteText"/>
        <w:rPr>
          <w:lang w:bidi="fa-IR"/>
        </w:rPr>
      </w:pPr>
      <w:r>
        <w:rPr>
          <w:rStyle w:val="FootnoteReference"/>
        </w:rPr>
        <w:footnoteRef/>
      </w:r>
      <w:r>
        <w:t xml:space="preserve"> </w:t>
      </w:r>
      <w:r>
        <w:rPr>
          <w:lang w:bidi="fa-IR"/>
        </w:rPr>
        <w:t>Limbic</w:t>
      </w:r>
    </w:p>
  </w:footnote>
  <w:footnote w:id="329">
    <w:p w14:paraId="586EF86B" w14:textId="77777777" w:rsidR="0000590C" w:rsidRDefault="0000590C" w:rsidP="00F21D89">
      <w:pPr>
        <w:pStyle w:val="FootnoteText"/>
        <w:rPr>
          <w:lang w:bidi="fa-IR"/>
        </w:rPr>
      </w:pPr>
      <w:r>
        <w:rPr>
          <w:rStyle w:val="FootnoteReference"/>
        </w:rPr>
        <w:footnoteRef/>
      </w:r>
      <w:r>
        <w:t xml:space="preserve"> </w:t>
      </w:r>
      <w:r>
        <w:rPr>
          <w:lang w:bidi="fa-IR"/>
        </w:rPr>
        <w:t>Cerebellar</w:t>
      </w:r>
    </w:p>
  </w:footnote>
  <w:footnote w:id="330">
    <w:p w14:paraId="343CFAF0" w14:textId="77777777" w:rsidR="0000590C" w:rsidRDefault="0000590C" w:rsidP="00F21D89">
      <w:pPr>
        <w:pStyle w:val="FootnoteText"/>
        <w:rPr>
          <w:rtl/>
          <w:lang w:bidi="fa-IR"/>
        </w:rPr>
      </w:pPr>
      <w:r>
        <w:rPr>
          <w:rStyle w:val="FootnoteReference"/>
        </w:rPr>
        <w:footnoteRef/>
      </w:r>
      <w:r>
        <w:t xml:space="preserve"> </w:t>
      </w:r>
      <w:r>
        <w:rPr>
          <w:lang w:bidi="fa-IR"/>
        </w:rPr>
        <w:t>Somatomotor</w:t>
      </w:r>
    </w:p>
  </w:footnote>
  <w:footnote w:id="331">
    <w:p w14:paraId="1E89B21A" w14:textId="77777777" w:rsidR="0000590C" w:rsidRDefault="0000590C" w:rsidP="002F21D9">
      <w:pPr>
        <w:pStyle w:val="FootnoteText"/>
        <w:rPr>
          <w:lang w:bidi="fa-IR"/>
        </w:rPr>
      </w:pPr>
      <w:r>
        <w:rPr>
          <w:rStyle w:val="FootnoteReference"/>
        </w:rPr>
        <w:footnoteRef/>
      </w:r>
      <w:r>
        <w:t xml:space="preserve"> </w:t>
      </w:r>
      <w:r>
        <w:rPr>
          <w:lang w:bidi="fa-IR"/>
        </w:rPr>
        <w:t>Brain networks</w:t>
      </w:r>
    </w:p>
  </w:footnote>
  <w:footnote w:id="332">
    <w:p w14:paraId="456B0172" w14:textId="77777777" w:rsidR="0000590C" w:rsidRDefault="0000590C" w:rsidP="00F21D89">
      <w:pPr>
        <w:pStyle w:val="FootnoteText"/>
        <w:rPr>
          <w:lang w:bidi="fa-IR"/>
        </w:rPr>
      </w:pPr>
      <w:r>
        <w:rPr>
          <w:rStyle w:val="FootnoteReference"/>
        </w:rPr>
        <w:footnoteRef/>
      </w:r>
      <w:r>
        <w:t xml:space="preserve"> </w:t>
      </w:r>
      <w:r>
        <w:rPr>
          <w:lang w:bidi="fa-IR"/>
        </w:rPr>
        <w:t>Structural brain network</w:t>
      </w:r>
    </w:p>
  </w:footnote>
  <w:footnote w:id="333">
    <w:p w14:paraId="352341C4" w14:textId="77777777" w:rsidR="0000590C" w:rsidRDefault="0000590C" w:rsidP="00F21D89">
      <w:pPr>
        <w:pStyle w:val="FootnoteText"/>
        <w:rPr>
          <w:lang w:bidi="fa-IR"/>
        </w:rPr>
      </w:pPr>
      <w:r>
        <w:rPr>
          <w:rStyle w:val="FootnoteReference"/>
        </w:rPr>
        <w:footnoteRef/>
      </w:r>
      <w:r>
        <w:t xml:space="preserve"> </w:t>
      </w:r>
      <w:r>
        <w:rPr>
          <w:lang w:bidi="fa-IR"/>
        </w:rPr>
        <w:t>Functional brain network</w:t>
      </w:r>
    </w:p>
  </w:footnote>
  <w:footnote w:id="334">
    <w:p w14:paraId="249EBD65" w14:textId="77777777" w:rsidR="0000590C" w:rsidRDefault="0000590C" w:rsidP="00F21D89">
      <w:pPr>
        <w:pStyle w:val="FootnoteText"/>
        <w:rPr>
          <w:lang w:bidi="fa-IR"/>
        </w:rPr>
      </w:pPr>
      <w:r>
        <w:rPr>
          <w:rStyle w:val="FootnoteReference"/>
        </w:rPr>
        <w:footnoteRef/>
      </w:r>
      <w:r>
        <w:t xml:space="preserve"> </w:t>
      </w:r>
      <w:r>
        <w:rPr>
          <w:lang w:bidi="fa-IR"/>
        </w:rPr>
        <w:t>Effective brain network</w:t>
      </w:r>
    </w:p>
  </w:footnote>
  <w:footnote w:id="335">
    <w:p w14:paraId="78D48037" w14:textId="77777777" w:rsidR="0000590C" w:rsidRDefault="0000590C" w:rsidP="00F21D89">
      <w:pPr>
        <w:pStyle w:val="FootnoteText"/>
        <w:rPr>
          <w:lang w:bidi="fa-IR"/>
        </w:rPr>
      </w:pPr>
      <w:r>
        <w:rPr>
          <w:rStyle w:val="FootnoteReference"/>
        </w:rPr>
        <w:footnoteRef/>
      </w:r>
      <w:r>
        <w:t xml:space="preserve"> Network analysis</w:t>
      </w:r>
    </w:p>
  </w:footnote>
  <w:footnote w:id="336">
    <w:p w14:paraId="0B47A47C" w14:textId="77777777" w:rsidR="0000590C" w:rsidRDefault="0000590C" w:rsidP="00F21D89">
      <w:pPr>
        <w:pStyle w:val="FootnoteText"/>
        <w:rPr>
          <w:rtl/>
          <w:lang w:bidi="fa-IR"/>
        </w:rPr>
      </w:pPr>
      <w:r>
        <w:rPr>
          <w:rStyle w:val="FootnoteReference"/>
        </w:rPr>
        <w:footnoteRef/>
      </w:r>
      <w:r>
        <w:t xml:space="preserve"> </w:t>
      </w:r>
      <w:r>
        <w:rPr>
          <w:lang w:bidi="fa-IR"/>
        </w:rPr>
        <w:t>Brain node</w:t>
      </w:r>
    </w:p>
  </w:footnote>
  <w:footnote w:id="337">
    <w:p w14:paraId="567DEF1B" w14:textId="77777777" w:rsidR="0000590C" w:rsidRDefault="0000590C" w:rsidP="00F21D89">
      <w:pPr>
        <w:pStyle w:val="FootnoteText"/>
        <w:rPr>
          <w:lang w:bidi="fa-IR"/>
        </w:rPr>
      </w:pPr>
      <w:r>
        <w:rPr>
          <w:rStyle w:val="FootnoteReference"/>
        </w:rPr>
        <w:footnoteRef/>
      </w:r>
      <w:r>
        <w:t xml:space="preserve"> </w:t>
      </w:r>
      <w:r>
        <w:rPr>
          <w:lang w:bidi="fa-IR"/>
        </w:rPr>
        <w:t>Measuring point</w:t>
      </w:r>
    </w:p>
  </w:footnote>
  <w:footnote w:id="338">
    <w:p w14:paraId="384AB248" w14:textId="77777777" w:rsidR="0000590C" w:rsidRDefault="0000590C" w:rsidP="00F21D89">
      <w:pPr>
        <w:pStyle w:val="FootnoteText"/>
        <w:rPr>
          <w:lang w:bidi="fa-IR"/>
        </w:rPr>
      </w:pPr>
      <w:r>
        <w:rPr>
          <w:rStyle w:val="FootnoteReference"/>
        </w:rPr>
        <w:footnoteRef/>
      </w:r>
      <w:r>
        <w:t xml:space="preserve"> </w:t>
      </w:r>
      <w:r>
        <w:rPr>
          <w:lang w:bidi="fa-IR"/>
        </w:rPr>
        <w:t>Data acquisition</w:t>
      </w:r>
    </w:p>
  </w:footnote>
  <w:footnote w:id="339">
    <w:p w14:paraId="24A634F9" w14:textId="77777777" w:rsidR="0000590C" w:rsidRDefault="0000590C" w:rsidP="00F21D89">
      <w:pPr>
        <w:pStyle w:val="FootnoteText"/>
        <w:rPr>
          <w:rtl/>
          <w:lang w:bidi="fa-IR"/>
        </w:rPr>
      </w:pPr>
      <w:r>
        <w:rPr>
          <w:rStyle w:val="FootnoteReference"/>
        </w:rPr>
        <w:footnoteRef/>
      </w:r>
      <w:r>
        <w:t xml:space="preserve"> </w:t>
      </w:r>
      <w:r>
        <w:rPr>
          <w:lang w:bidi="fa-IR"/>
        </w:rPr>
        <w:t>Voxel</w:t>
      </w:r>
    </w:p>
  </w:footnote>
  <w:footnote w:id="340">
    <w:p w14:paraId="174AEC82" w14:textId="77777777" w:rsidR="0000590C" w:rsidRDefault="0000590C" w:rsidP="00F21D89">
      <w:pPr>
        <w:pStyle w:val="FootnoteText"/>
        <w:rPr>
          <w:lang w:bidi="fa-IR"/>
        </w:rPr>
      </w:pPr>
      <w:r>
        <w:rPr>
          <w:rStyle w:val="FootnoteReference"/>
        </w:rPr>
        <w:footnoteRef/>
      </w:r>
      <w:r>
        <w:t xml:space="preserve"> </w:t>
      </w:r>
      <w:r>
        <w:rPr>
          <w:lang w:bidi="fa-IR"/>
        </w:rPr>
        <w:t>Aggregation</w:t>
      </w:r>
    </w:p>
  </w:footnote>
  <w:footnote w:id="341">
    <w:p w14:paraId="305FE59C" w14:textId="77777777" w:rsidR="0000590C" w:rsidRDefault="0000590C" w:rsidP="00F21D89">
      <w:pPr>
        <w:pStyle w:val="FootnoteText"/>
        <w:rPr>
          <w:rtl/>
          <w:lang w:bidi="fa-IR"/>
        </w:rPr>
      </w:pPr>
      <w:r>
        <w:rPr>
          <w:rStyle w:val="FootnoteReference"/>
        </w:rPr>
        <w:footnoteRef/>
      </w:r>
      <w:r>
        <w:t xml:space="preserve"> </w:t>
      </w:r>
      <w:r>
        <w:rPr>
          <w:lang w:bidi="fa-IR"/>
        </w:rPr>
        <w:t>Averaging</w:t>
      </w:r>
    </w:p>
  </w:footnote>
  <w:footnote w:id="342">
    <w:p w14:paraId="69F855DB" w14:textId="77777777" w:rsidR="0000590C" w:rsidRDefault="0000590C" w:rsidP="00F21D89">
      <w:pPr>
        <w:pStyle w:val="FootnoteText"/>
        <w:rPr>
          <w:rtl/>
          <w:lang w:bidi="fa-IR"/>
        </w:rPr>
      </w:pPr>
      <w:r>
        <w:rPr>
          <w:rStyle w:val="FootnoteReference"/>
        </w:rPr>
        <w:footnoteRef/>
      </w:r>
      <w:r>
        <w:t xml:space="preserve"> </w:t>
      </w:r>
      <w:r>
        <w:rPr>
          <w:lang w:bidi="fa-IR"/>
        </w:rPr>
        <w:t xml:space="preserve">Consistency </w:t>
      </w:r>
    </w:p>
  </w:footnote>
  <w:footnote w:id="343">
    <w:p w14:paraId="770297A2" w14:textId="77777777" w:rsidR="0000590C" w:rsidRDefault="0000590C" w:rsidP="00F21D89">
      <w:pPr>
        <w:pStyle w:val="FootnoteText"/>
        <w:rPr>
          <w:lang w:bidi="fa-IR"/>
        </w:rPr>
      </w:pPr>
      <w:r>
        <w:rPr>
          <w:rStyle w:val="FootnoteReference"/>
        </w:rPr>
        <w:footnoteRef/>
      </w:r>
      <w:r>
        <w:t xml:space="preserve"> </w:t>
      </w:r>
      <w:r>
        <w:rPr>
          <w:lang w:bidi="fa-IR"/>
        </w:rPr>
        <w:t>Cell population</w:t>
      </w:r>
    </w:p>
  </w:footnote>
  <w:footnote w:id="344">
    <w:p w14:paraId="39802354" w14:textId="77777777" w:rsidR="0000590C" w:rsidRDefault="0000590C" w:rsidP="00F21D89">
      <w:pPr>
        <w:pStyle w:val="FootnoteText"/>
        <w:rPr>
          <w:rtl/>
          <w:lang w:bidi="fa-IR"/>
        </w:rPr>
      </w:pPr>
      <w:r>
        <w:rPr>
          <w:rStyle w:val="FootnoteReference"/>
        </w:rPr>
        <w:footnoteRef/>
      </w:r>
      <w:r>
        <w:t xml:space="preserve"> </w:t>
      </w:r>
      <w:r>
        <w:rPr>
          <w:lang w:bidi="fa-IR"/>
        </w:rPr>
        <w:t>Brain Atlas</w:t>
      </w:r>
    </w:p>
  </w:footnote>
  <w:footnote w:id="345">
    <w:p w14:paraId="03D82290" w14:textId="77777777" w:rsidR="0000590C" w:rsidRDefault="0000590C" w:rsidP="00F21D89">
      <w:pPr>
        <w:pStyle w:val="FootnoteText"/>
        <w:rPr>
          <w:rtl/>
          <w:lang w:bidi="fa-IR"/>
        </w:rPr>
      </w:pPr>
      <w:r>
        <w:rPr>
          <w:rStyle w:val="FootnoteReference"/>
        </w:rPr>
        <w:footnoteRef/>
      </w:r>
      <w:r>
        <w:t xml:space="preserve"> </w:t>
      </w:r>
      <w:r>
        <w:rPr>
          <w:lang w:bidi="fa-IR"/>
        </w:rPr>
        <w:t>Pre-processing</w:t>
      </w:r>
    </w:p>
  </w:footnote>
  <w:footnote w:id="346">
    <w:p w14:paraId="15B2A803" w14:textId="77777777" w:rsidR="0000590C" w:rsidRDefault="0000590C" w:rsidP="00F21D89">
      <w:pPr>
        <w:pStyle w:val="FootnoteText"/>
        <w:rPr>
          <w:lang w:bidi="fa-IR"/>
        </w:rPr>
      </w:pPr>
      <w:r>
        <w:rPr>
          <w:rStyle w:val="FootnoteReference"/>
        </w:rPr>
        <w:footnoteRef/>
      </w:r>
      <w:r>
        <w:t xml:space="preserve"> </w:t>
      </w:r>
      <w:r>
        <w:rPr>
          <w:lang w:bidi="fa-IR"/>
        </w:rPr>
        <w:t>Individual differences</w:t>
      </w:r>
    </w:p>
  </w:footnote>
  <w:footnote w:id="347">
    <w:p w14:paraId="01E42953" w14:textId="77777777" w:rsidR="0000590C" w:rsidRDefault="0000590C" w:rsidP="00F21D89">
      <w:pPr>
        <w:pStyle w:val="FootnoteText"/>
        <w:rPr>
          <w:rtl/>
          <w:lang w:bidi="fa-IR"/>
        </w:rPr>
      </w:pPr>
      <w:r>
        <w:rPr>
          <w:rStyle w:val="FootnoteReference"/>
        </w:rPr>
        <w:footnoteRef/>
      </w:r>
      <w:r>
        <w:t xml:space="preserve"> </w:t>
      </w:r>
      <w:r>
        <w:rPr>
          <w:lang w:bidi="fa-IR"/>
        </w:rPr>
        <w:t>Noise</w:t>
      </w:r>
    </w:p>
  </w:footnote>
  <w:footnote w:id="348">
    <w:p w14:paraId="29120B67" w14:textId="77777777" w:rsidR="0000590C" w:rsidRDefault="0000590C" w:rsidP="00F21D89">
      <w:pPr>
        <w:pStyle w:val="FootnoteText"/>
        <w:rPr>
          <w:lang w:bidi="fa-IR"/>
        </w:rPr>
      </w:pPr>
      <w:r>
        <w:rPr>
          <w:rStyle w:val="FootnoteReference"/>
        </w:rPr>
        <w:footnoteRef/>
      </w:r>
      <w:r>
        <w:t xml:space="preserve"> </w:t>
      </w:r>
      <w:r>
        <w:rPr>
          <w:lang w:bidi="fa-IR"/>
        </w:rPr>
        <w:t>Validity</w:t>
      </w:r>
    </w:p>
  </w:footnote>
  <w:footnote w:id="349">
    <w:p w14:paraId="344C3561" w14:textId="77777777" w:rsidR="0000590C" w:rsidRDefault="0000590C" w:rsidP="00F21D89">
      <w:pPr>
        <w:pStyle w:val="FootnoteText"/>
        <w:rPr>
          <w:lang w:bidi="fa-IR"/>
        </w:rPr>
      </w:pPr>
      <w:r>
        <w:rPr>
          <w:rStyle w:val="FootnoteReference"/>
        </w:rPr>
        <w:footnoteRef/>
      </w:r>
      <w:r>
        <w:t xml:space="preserve"> </w:t>
      </w:r>
      <w:r>
        <w:rPr>
          <w:lang w:bidi="fa-IR"/>
        </w:rPr>
        <w:t>Prior knowledge</w:t>
      </w:r>
    </w:p>
  </w:footnote>
  <w:footnote w:id="350">
    <w:p w14:paraId="6AA8953D" w14:textId="77777777" w:rsidR="0000590C" w:rsidRDefault="0000590C" w:rsidP="00F21D89">
      <w:pPr>
        <w:pStyle w:val="FootnoteText"/>
        <w:rPr>
          <w:lang w:bidi="fa-IR"/>
        </w:rPr>
      </w:pPr>
      <w:r>
        <w:rPr>
          <w:rStyle w:val="FootnoteReference"/>
        </w:rPr>
        <w:footnoteRef/>
      </w:r>
      <w:r>
        <w:t xml:space="preserve"> </w:t>
      </w:r>
      <w:r>
        <w:rPr>
          <w:lang w:bidi="fa-IR"/>
        </w:rPr>
        <w:t>Meta-analysis</w:t>
      </w:r>
    </w:p>
  </w:footnote>
  <w:footnote w:id="351">
    <w:p w14:paraId="60723E8B" w14:textId="77777777" w:rsidR="0000590C" w:rsidRDefault="0000590C" w:rsidP="00F21D89">
      <w:pPr>
        <w:pStyle w:val="FootnoteText"/>
        <w:rPr>
          <w:lang w:bidi="fa-IR"/>
        </w:rPr>
      </w:pPr>
      <w:r>
        <w:rPr>
          <w:rStyle w:val="FootnoteReference"/>
        </w:rPr>
        <w:footnoteRef/>
      </w:r>
      <w:r>
        <w:t xml:space="preserve"> </w:t>
      </w:r>
      <w:r>
        <w:rPr>
          <w:lang w:bidi="fa-IR"/>
        </w:rPr>
        <w:t>Brain region</w:t>
      </w:r>
    </w:p>
  </w:footnote>
  <w:footnote w:id="352">
    <w:p w14:paraId="19D63E3A" w14:textId="77777777" w:rsidR="0000590C" w:rsidRDefault="0000590C" w:rsidP="00F21D89">
      <w:pPr>
        <w:pStyle w:val="FootnoteText"/>
        <w:rPr>
          <w:lang w:bidi="fa-IR"/>
        </w:rPr>
      </w:pPr>
      <w:r>
        <w:rPr>
          <w:rStyle w:val="FootnoteReference"/>
        </w:rPr>
        <w:footnoteRef/>
      </w:r>
      <w:r>
        <w:t xml:space="preserve"> </w:t>
      </w:r>
      <w:r>
        <w:rPr>
          <w:lang w:bidi="fa-IR"/>
        </w:rPr>
        <w:t>Anwander</w:t>
      </w:r>
    </w:p>
  </w:footnote>
  <w:footnote w:id="353">
    <w:p w14:paraId="4B1E07D8" w14:textId="77777777" w:rsidR="0000590C" w:rsidRDefault="0000590C" w:rsidP="00F21D89">
      <w:pPr>
        <w:pStyle w:val="FootnoteText"/>
        <w:rPr>
          <w:lang w:bidi="fa-IR"/>
        </w:rPr>
      </w:pPr>
      <w:r>
        <w:rPr>
          <w:rStyle w:val="FootnoteReference"/>
        </w:rPr>
        <w:footnoteRef/>
      </w:r>
      <w:r>
        <w:t xml:space="preserve"> </w:t>
      </w:r>
      <w:r>
        <w:rPr>
          <w:lang w:bidi="fa-IR"/>
        </w:rPr>
        <w:t>Broca’s area</w:t>
      </w:r>
    </w:p>
  </w:footnote>
  <w:footnote w:id="354">
    <w:p w14:paraId="5A1FBBF7" w14:textId="77777777" w:rsidR="0000590C" w:rsidRDefault="0000590C" w:rsidP="00F21D89">
      <w:pPr>
        <w:pStyle w:val="FootnoteText"/>
        <w:rPr>
          <w:lang w:bidi="fa-IR"/>
        </w:rPr>
      </w:pPr>
      <w:r>
        <w:rPr>
          <w:rStyle w:val="FootnoteReference"/>
        </w:rPr>
        <w:footnoteRef/>
      </w:r>
      <w:r>
        <w:t xml:space="preserve"> </w:t>
      </w:r>
      <w:r>
        <w:rPr>
          <w:lang w:bidi="fa-IR"/>
        </w:rPr>
        <w:t>Thomas Yeo</w:t>
      </w:r>
    </w:p>
  </w:footnote>
  <w:footnote w:id="355">
    <w:p w14:paraId="0E7ACC0C" w14:textId="77777777" w:rsidR="0000590C" w:rsidRDefault="0000590C" w:rsidP="00F21D89">
      <w:pPr>
        <w:pStyle w:val="FootnoteText"/>
        <w:rPr>
          <w:rtl/>
          <w:lang w:bidi="fa-IR"/>
        </w:rPr>
      </w:pPr>
      <w:r>
        <w:rPr>
          <w:rStyle w:val="FootnoteReference"/>
        </w:rPr>
        <w:footnoteRef/>
      </w:r>
      <w:r>
        <w:t xml:space="preserve"> </w:t>
      </w:r>
      <w:r>
        <w:rPr>
          <w:lang w:bidi="fa-IR"/>
        </w:rPr>
        <w:t>Multimodal</w:t>
      </w:r>
    </w:p>
  </w:footnote>
  <w:footnote w:id="356">
    <w:p w14:paraId="17F2AF9E" w14:textId="77777777" w:rsidR="0000590C" w:rsidRDefault="0000590C" w:rsidP="00F21D89">
      <w:pPr>
        <w:pStyle w:val="FootnoteText"/>
        <w:rPr>
          <w:lang w:bidi="fa-IR"/>
        </w:rPr>
      </w:pPr>
      <w:r>
        <w:rPr>
          <w:rStyle w:val="FootnoteReference"/>
        </w:rPr>
        <w:footnoteRef/>
      </w:r>
      <w:r>
        <w:t xml:space="preserve"> </w:t>
      </w:r>
      <w:r>
        <w:rPr>
          <w:lang w:bidi="fa-IR"/>
        </w:rPr>
        <w:t xml:space="preserve">Anatomical homogeneity </w:t>
      </w:r>
    </w:p>
  </w:footnote>
  <w:footnote w:id="357">
    <w:p w14:paraId="54481045" w14:textId="77777777" w:rsidR="0000590C" w:rsidRDefault="0000590C" w:rsidP="00F21D89">
      <w:pPr>
        <w:pStyle w:val="FootnoteText"/>
        <w:rPr>
          <w:lang w:bidi="fa-IR"/>
        </w:rPr>
      </w:pPr>
      <w:r>
        <w:rPr>
          <w:rStyle w:val="FootnoteReference"/>
        </w:rPr>
        <w:footnoteRef/>
      </w:r>
      <w:r>
        <w:t xml:space="preserve"> </w:t>
      </w:r>
      <w:r>
        <w:rPr>
          <w:lang w:bidi="fa-IR"/>
        </w:rPr>
        <w:t xml:space="preserve">Synchrony </w:t>
      </w:r>
    </w:p>
  </w:footnote>
  <w:footnote w:id="358">
    <w:p w14:paraId="6BA51908" w14:textId="71DF9DC2" w:rsidR="0000590C" w:rsidRDefault="0000590C" w:rsidP="00F21D89">
      <w:pPr>
        <w:pStyle w:val="FootnoteText"/>
        <w:rPr>
          <w:lang w:bidi="fa-IR"/>
        </w:rPr>
      </w:pPr>
      <w:r>
        <w:rPr>
          <w:rStyle w:val="FootnoteReference"/>
        </w:rPr>
        <w:footnoteRef/>
      </w:r>
      <w:r>
        <w:t xml:space="preserve"> </w:t>
      </w:r>
      <w:r>
        <w:rPr>
          <w:lang w:bidi="fa-IR"/>
        </w:rPr>
        <w:t>Brain link</w:t>
      </w:r>
    </w:p>
  </w:footnote>
  <w:footnote w:id="359">
    <w:p w14:paraId="38D6F847" w14:textId="7035EC71" w:rsidR="0000590C" w:rsidRDefault="0000590C">
      <w:pPr>
        <w:pStyle w:val="FootnoteText"/>
        <w:rPr>
          <w:lang w:bidi="fa-IR"/>
        </w:rPr>
      </w:pPr>
      <w:r>
        <w:rPr>
          <w:rStyle w:val="FootnoteReference"/>
        </w:rPr>
        <w:footnoteRef/>
      </w:r>
      <w:r>
        <w:t>Undirected links</w:t>
      </w:r>
    </w:p>
  </w:footnote>
  <w:footnote w:id="360">
    <w:p w14:paraId="63C930F2" w14:textId="446FD56E" w:rsidR="0000590C" w:rsidRDefault="0000590C">
      <w:pPr>
        <w:pStyle w:val="FootnoteText"/>
        <w:rPr>
          <w:lang w:bidi="fa-IR"/>
        </w:rPr>
      </w:pPr>
      <w:r>
        <w:rPr>
          <w:rStyle w:val="FootnoteReference"/>
        </w:rPr>
        <w:footnoteRef/>
      </w:r>
      <w:r>
        <w:t>Directed links</w:t>
      </w:r>
    </w:p>
  </w:footnote>
  <w:footnote w:id="361">
    <w:p w14:paraId="3C88D7F2" w14:textId="1558C438" w:rsidR="0000590C" w:rsidRDefault="0000590C">
      <w:pPr>
        <w:pStyle w:val="FootnoteText"/>
        <w:rPr>
          <w:lang w:bidi="fa-IR"/>
        </w:rPr>
      </w:pPr>
      <w:r>
        <w:rPr>
          <w:rStyle w:val="FootnoteReference"/>
        </w:rPr>
        <w:footnoteRef/>
      </w:r>
      <w:r>
        <w:t>Structural links</w:t>
      </w:r>
    </w:p>
  </w:footnote>
  <w:footnote w:id="362">
    <w:p w14:paraId="37BE2C50" w14:textId="77777777" w:rsidR="0000590C" w:rsidRDefault="0000590C" w:rsidP="00F21D89">
      <w:pPr>
        <w:pStyle w:val="FootnoteText"/>
        <w:rPr>
          <w:rtl/>
          <w:lang w:bidi="fa-IR"/>
        </w:rPr>
      </w:pPr>
      <w:r>
        <w:rPr>
          <w:rStyle w:val="FootnoteReference"/>
        </w:rPr>
        <w:footnoteRef/>
      </w:r>
      <w:r>
        <w:t xml:space="preserve"> Anatomical connections</w:t>
      </w:r>
    </w:p>
  </w:footnote>
  <w:footnote w:id="363">
    <w:p w14:paraId="15B6BBD4" w14:textId="77777777" w:rsidR="0000590C" w:rsidRDefault="0000590C" w:rsidP="00F21D89">
      <w:pPr>
        <w:pStyle w:val="FootnoteText"/>
        <w:rPr>
          <w:lang w:bidi="fa-IR"/>
        </w:rPr>
      </w:pPr>
      <w:r>
        <w:rPr>
          <w:rStyle w:val="FootnoteReference"/>
        </w:rPr>
        <w:footnoteRef/>
      </w:r>
      <w:r>
        <w:t xml:space="preserve"> </w:t>
      </w:r>
      <w:r>
        <w:rPr>
          <w:lang w:bidi="fa-IR"/>
        </w:rPr>
        <w:t>Morphological parameters</w:t>
      </w:r>
    </w:p>
  </w:footnote>
  <w:footnote w:id="364">
    <w:p w14:paraId="1E50616D" w14:textId="77777777" w:rsidR="0000590C" w:rsidRDefault="0000590C" w:rsidP="00F21D89">
      <w:pPr>
        <w:pStyle w:val="FootnoteText"/>
        <w:rPr>
          <w:rtl/>
          <w:lang w:bidi="fa-IR"/>
        </w:rPr>
      </w:pPr>
      <w:r>
        <w:rPr>
          <w:rStyle w:val="FootnoteReference"/>
        </w:rPr>
        <w:footnoteRef/>
      </w:r>
      <w:r>
        <w:t xml:space="preserve"> </w:t>
      </w:r>
      <w:r>
        <w:rPr>
          <w:lang w:bidi="fa-IR"/>
        </w:rPr>
        <w:t>Thickness</w:t>
      </w:r>
    </w:p>
  </w:footnote>
  <w:footnote w:id="365">
    <w:p w14:paraId="0CB648ED" w14:textId="77777777" w:rsidR="0000590C" w:rsidRDefault="0000590C" w:rsidP="00F21D89">
      <w:pPr>
        <w:pStyle w:val="FootnoteText"/>
        <w:rPr>
          <w:lang w:bidi="fa-IR"/>
        </w:rPr>
      </w:pPr>
      <w:r>
        <w:rPr>
          <w:rStyle w:val="FootnoteReference"/>
        </w:rPr>
        <w:footnoteRef/>
      </w:r>
      <w:r>
        <w:t xml:space="preserve"> </w:t>
      </w:r>
      <w:r>
        <w:rPr>
          <w:lang w:bidi="fa-IR"/>
        </w:rPr>
        <w:t>Gray matter</w:t>
      </w:r>
    </w:p>
  </w:footnote>
  <w:footnote w:id="366">
    <w:p w14:paraId="1E853C59" w14:textId="5709BD42" w:rsidR="0000590C" w:rsidRDefault="0000590C">
      <w:pPr>
        <w:pStyle w:val="FootnoteText"/>
        <w:rPr>
          <w:lang w:bidi="fa-IR"/>
        </w:rPr>
      </w:pPr>
      <w:r>
        <w:rPr>
          <w:rStyle w:val="FootnoteReference"/>
        </w:rPr>
        <w:footnoteRef/>
      </w:r>
      <w:r>
        <w:t>Functional links</w:t>
      </w:r>
    </w:p>
  </w:footnote>
  <w:footnote w:id="367">
    <w:p w14:paraId="481853A9" w14:textId="77777777" w:rsidR="0000590C" w:rsidRDefault="0000590C" w:rsidP="00F21D89">
      <w:pPr>
        <w:pStyle w:val="FootnoteText"/>
        <w:rPr>
          <w:lang w:bidi="fa-IR"/>
        </w:rPr>
      </w:pPr>
      <w:r>
        <w:rPr>
          <w:rStyle w:val="FootnoteReference"/>
        </w:rPr>
        <w:footnoteRef/>
      </w:r>
      <w:r>
        <w:t xml:space="preserve"> </w:t>
      </w:r>
      <w:r>
        <w:rPr>
          <w:lang w:bidi="fa-IR"/>
        </w:rPr>
        <w:t>Physiological signals</w:t>
      </w:r>
    </w:p>
  </w:footnote>
  <w:footnote w:id="368">
    <w:p w14:paraId="684E50A3" w14:textId="77777777" w:rsidR="0000590C" w:rsidRDefault="0000590C" w:rsidP="00F21D89">
      <w:pPr>
        <w:pStyle w:val="FootnoteText"/>
        <w:rPr>
          <w:lang w:bidi="fa-IR"/>
        </w:rPr>
      </w:pPr>
      <w:r>
        <w:rPr>
          <w:rStyle w:val="FootnoteReference"/>
        </w:rPr>
        <w:footnoteRef/>
      </w:r>
      <w:r>
        <w:t xml:space="preserve"> </w:t>
      </w:r>
      <w:r>
        <w:rPr>
          <w:lang w:bidi="fa-IR"/>
        </w:rPr>
        <w:t>Neural elements</w:t>
      </w:r>
    </w:p>
  </w:footnote>
  <w:footnote w:id="369">
    <w:p w14:paraId="2F25185B" w14:textId="185C3EF5" w:rsidR="0000590C" w:rsidRDefault="0000590C">
      <w:pPr>
        <w:pStyle w:val="FootnoteText"/>
        <w:rPr>
          <w:rtl/>
          <w:lang w:bidi="fa-IR"/>
        </w:rPr>
      </w:pPr>
      <w:r>
        <w:rPr>
          <w:rStyle w:val="FootnoteReference"/>
        </w:rPr>
        <w:footnoteRef/>
      </w:r>
      <w:r>
        <w:t>Effective links</w:t>
      </w:r>
    </w:p>
  </w:footnote>
  <w:footnote w:id="370">
    <w:p w14:paraId="1F7859AE" w14:textId="77777777" w:rsidR="0000590C" w:rsidRDefault="0000590C" w:rsidP="00F21D89">
      <w:pPr>
        <w:pStyle w:val="FootnoteText"/>
        <w:rPr>
          <w:lang w:bidi="fa-IR"/>
        </w:rPr>
      </w:pPr>
      <w:r>
        <w:rPr>
          <w:rStyle w:val="FootnoteReference"/>
        </w:rPr>
        <w:footnoteRef/>
      </w:r>
      <w:r>
        <w:t xml:space="preserve"> </w:t>
      </w:r>
      <w:r>
        <w:rPr>
          <w:lang w:bidi="fa-IR"/>
        </w:rPr>
        <w:t xml:space="preserve">Structural magnetic resonance imaging </w:t>
      </w:r>
    </w:p>
  </w:footnote>
  <w:footnote w:id="371">
    <w:p w14:paraId="6715213B" w14:textId="77777777" w:rsidR="0000590C" w:rsidRDefault="0000590C" w:rsidP="00F21D89">
      <w:pPr>
        <w:pStyle w:val="FootnoteText"/>
        <w:rPr>
          <w:lang w:bidi="fa-IR"/>
        </w:rPr>
      </w:pPr>
      <w:r>
        <w:rPr>
          <w:rStyle w:val="FootnoteReference"/>
        </w:rPr>
        <w:footnoteRef/>
      </w:r>
      <w:r>
        <w:t xml:space="preserve"> </w:t>
      </w:r>
      <w:r>
        <w:rPr>
          <w:lang w:bidi="fa-IR"/>
        </w:rPr>
        <w:t xml:space="preserve">Diffusion magnetic resonance imaging </w:t>
      </w:r>
    </w:p>
  </w:footnote>
  <w:footnote w:id="372">
    <w:p w14:paraId="30A8B70A" w14:textId="77777777" w:rsidR="0000590C" w:rsidRDefault="0000590C" w:rsidP="00F21D89">
      <w:pPr>
        <w:pStyle w:val="FootnoteText"/>
        <w:rPr>
          <w:rtl/>
          <w:lang w:bidi="fa-IR"/>
        </w:rPr>
      </w:pPr>
      <w:r>
        <w:rPr>
          <w:rStyle w:val="FootnoteReference"/>
        </w:rPr>
        <w:footnoteRef/>
      </w:r>
      <w:r>
        <w:t xml:space="preserve"> Volume</w:t>
      </w:r>
    </w:p>
  </w:footnote>
  <w:footnote w:id="373">
    <w:p w14:paraId="5382D5F8" w14:textId="77777777" w:rsidR="0000590C" w:rsidRDefault="0000590C" w:rsidP="00F21D89">
      <w:pPr>
        <w:pStyle w:val="FootnoteText"/>
        <w:rPr>
          <w:lang w:bidi="fa-IR"/>
        </w:rPr>
      </w:pPr>
      <w:r>
        <w:rPr>
          <w:rStyle w:val="FootnoteReference"/>
        </w:rPr>
        <w:footnoteRef/>
      </w:r>
      <w:r>
        <w:t xml:space="preserve"> </w:t>
      </w:r>
      <w:r>
        <w:rPr>
          <w:lang w:bidi="fa-IR"/>
        </w:rPr>
        <w:t>Measure</w:t>
      </w:r>
    </w:p>
  </w:footnote>
  <w:footnote w:id="374">
    <w:p w14:paraId="5D57750A" w14:textId="77777777" w:rsidR="0000590C" w:rsidRDefault="0000590C" w:rsidP="00F21D89">
      <w:pPr>
        <w:pStyle w:val="FootnoteText"/>
        <w:rPr>
          <w:lang w:bidi="fa-IR"/>
        </w:rPr>
      </w:pPr>
      <w:r>
        <w:rPr>
          <w:rStyle w:val="FootnoteReference"/>
        </w:rPr>
        <w:footnoteRef/>
      </w:r>
      <w:r>
        <w:t xml:space="preserve"> </w:t>
      </w:r>
      <w:r>
        <w:rPr>
          <w:lang w:bidi="fa-IR"/>
        </w:rPr>
        <w:t>Pearson correlation</w:t>
      </w:r>
    </w:p>
  </w:footnote>
  <w:footnote w:id="375">
    <w:p w14:paraId="7F31FAB0" w14:textId="77777777" w:rsidR="0000590C" w:rsidRDefault="0000590C" w:rsidP="00F21D89">
      <w:pPr>
        <w:pStyle w:val="FootnoteText"/>
        <w:rPr>
          <w:lang w:bidi="fa-IR"/>
        </w:rPr>
      </w:pPr>
      <w:r>
        <w:rPr>
          <w:rStyle w:val="FootnoteReference"/>
        </w:rPr>
        <w:footnoteRef/>
      </w:r>
      <w:r>
        <w:t xml:space="preserve"> </w:t>
      </w:r>
      <w:r>
        <w:rPr>
          <w:lang w:bidi="fa-IR"/>
        </w:rPr>
        <w:t>Partial correlation</w:t>
      </w:r>
    </w:p>
  </w:footnote>
  <w:footnote w:id="376">
    <w:p w14:paraId="3B6B2E05" w14:textId="77777777" w:rsidR="0000590C" w:rsidRDefault="0000590C" w:rsidP="00F21D89">
      <w:pPr>
        <w:pStyle w:val="FootnoteText"/>
        <w:rPr>
          <w:lang w:bidi="fa-IR"/>
        </w:rPr>
      </w:pPr>
      <w:r>
        <w:rPr>
          <w:rStyle w:val="FootnoteReference"/>
        </w:rPr>
        <w:footnoteRef/>
      </w:r>
      <w:r>
        <w:t xml:space="preserve"> </w:t>
      </w:r>
      <w:r>
        <w:rPr>
          <w:lang w:bidi="fa-IR"/>
        </w:rPr>
        <w:t>Axonal fibers</w:t>
      </w:r>
    </w:p>
  </w:footnote>
  <w:footnote w:id="377">
    <w:p w14:paraId="19D147DE" w14:textId="77777777" w:rsidR="0000590C" w:rsidRDefault="0000590C" w:rsidP="00F21D89">
      <w:pPr>
        <w:pStyle w:val="FootnoteText"/>
        <w:rPr>
          <w:rtl/>
          <w:lang w:bidi="fa-IR"/>
        </w:rPr>
      </w:pPr>
      <w:r>
        <w:rPr>
          <w:rStyle w:val="FootnoteReference"/>
        </w:rPr>
        <w:footnoteRef/>
      </w:r>
      <w:r>
        <w:t xml:space="preserve"> </w:t>
      </w:r>
      <w:r>
        <w:rPr>
          <w:lang w:bidi="fa-IR"/>
        </w:rPr>
        <w:t>Tractography</w:t>
      </w:r>
    </w:p>
  </w:footnote>
  <w:footnote w:id="378">
    <w:p w14:paraId="0CBEBF28" w14:textId="77777777" w:rsidR="0000590C" w:rsidRDefault="0000590C" w:rsidP="00F21D89">
      <w:pPr>
        <w:pStyle w:val="FootnoteText"/>
        <w:rPr>
          <w:rtl/>
          <w:lang w:bidi="fa-IR"/>
        </w:rPr>
      </w:pPr>
      <w:r>
        <w:rPr>
          <w:rStyle w:val="FootnoteReference"/>
        </w:rPr>
        <w:footnoteRef/>
      </w:r>
      <w:r>
        <w:t xml:space="preserve"> </w:t>
      </w:r>
      <w:r>
        <w:rPr>
          <w:lang w:bidi="fa-IR"/>
        </w:rPr>
        <w:t>Deterministic tractography</w:t>
      </w:r>
    </w:p>
  </w:footnote>
  <w:footnote w:id="379">
    <w:p w14:paraId="0CB81B28" w14:textId="77777777" w:rsidR="0000590C" w:rsidRDefault="0000590C" w:rsidP="00F21D89">
      <w:pPr>
        <w:pStyle w:val="FootnoteText"/>
        <w:rPr>
          <w:lang w:bidi="fa-IR"/>
        </w:rPr>
      </w:pPr>
      <w:r>
        <w:rPr>
          <w:rStyle w:val="FootnoteReference"/>
        </w:rPr>
        <w:footnoteRef/>
      </w:r>
      <w:r>
        <w:t xml:space="preserve"> </w:t>
      </w:r>
      <w:r>
        <w:rPr>
          <w:lang w:bidi="fa-IR"/>
        </w:rPr>
        <w:t>Probabilistic tractography</w:t>
      </w:r>
    </w:p>
  </w:footnote>
  <w:footnote w:id="380">
    <w:p w14:paraId="0DF674CC" w14:textId="77777777" w:rsidR="0000590C" w:rsidRDefault="0000590C" w:rsidP="00F21D89">
      <w:pPr>
        <w:pStyle w:val="FootnoteText"/>
        <w:rPr>
          <w:rtl/>
          <w:lang w:bidi="fa-IR"/>
        </w:rPr>
      </w:pPr>
      <w:r>
        <w:rPr>
          <w:rStyle w:val="FootnoteReference"/>
        </w:rPr>
        <w:footnoteRef/>
      </w:r>
      <w:r>
        <w:t xml:space="preserve"> </w:t>
      </w:r>
      <w:r>
        <w:rPr>
          <w:lang w:bidi="fa-IR"/>
        </w:rPr>
        <w:t>Crossed fibers</w:t>
      </w:r>
    </w:p>
  </w:footnote>
  <w:footnote w:id="381">
    <w:p w14:paraId="42EB707B" w14:textId="77777777" w:rsidR="0000590C" w:rsidRDefault="0000590C" w:rsidP="00F21D89">
      <w:pPr>
        <w:pStyle w:val="FootnoteText"/>
        <w:rPr>
          <w:lang w:bidi="fa-IR"/>
        </w:rPr>
      </w:pPr>
      <w:r>
        <w:rPr>
          <w:rStyle w:val="FootnoteReference"/>
        </w:rPr>
        <w:footnoteRef/>
      </w:r>
      <w:r>
        <w:t xml:space="preserve"> </w:t>
      </w:r>
      <w:r>
        <w:rPr>
          <w:lang w:bidi="fa-IR"/>
        </w:rPr>
        <w:t xml:space="preserve">Computational intensively </w:t>
      </w:r>
    </w:p>
  </w:footnote>
  <w:footnote w:id="382">
    <w:p w14:paraId="5D46E544" w14:textId="77777777" w:rsidR="0000590C" w:rsidRDefault="0000590C" w:rsidP="00F21D89">
      <w:pPr>
        <w:pStyle w:val="FootnoteText"/>
        <w:rPr>
          <w:rtl/>
          <w:lang w:bidi="fa-IR"/>
        </w:rPr>
      </w:pPr>
      <w:r>
        <w:rPr>
          <w:rStyle w:val="FootnoteReference"/>
        </w:rPr>
        <w:footnoteRef/>
      </w:r>
      <w:r>
        <w:t xml:space="preserve"> </w:t>
      </w:r>
      <w:r>
        <w:rPr>
          <w:lang w:bidi="fa-IR"/>
        </w:rPr>
        <w:t>Time consuming</w:t>
      </w:r>
    </w:p>
  </w:footnote>
  <w:footnote w:id="383">
    <w:p w14:paraId="03D63F98" w14:textId="77777777" w:rsidR="0000590C" w:rsidRDefault="0000590C" w:rsidP="00F21D89">
      <w:pPr>
        <w:pStyle w:val="FootnoteText"/>
        <w:rPr>
          <w:rtl/>
          <w:lang w:bidi="fa-IR"/>
        </w:rPr>
      </w:pPr>
      <w:r>
        <w:rPr>
          <w:rStyle w:val="FootnoteReference"/>
        </w:rPr>
        <w:footnoteRef/>
      </w:r>
      <w:r>
        <w:t xml:space="preserve"> </w:t>
      </w:r>
      <w:r>
        <w:rPr>
          <w:lang w:bidi="fa-IR"/>
        </w:rPr>
        <w:t xml:space="preserve">Axonal fibers </w:t>
      </w:r>
    </w:p>
  </w:footnote>
  <w:footnote w:id="384">
    <w:p w14:paraId="4D524E2F" w14:textId="77777777" w:rsidR="0000590C" w:rsidRDefault="0000590C" w:rsidP="00F21D89">
      <w:pPr>
        <w:pStyle w:val="FootnoteText"/>
        <w:rPr>
          <w:lang w:bidi="fa-IR"/>
        </w:rPr>
      </w:pPr>
      <w:r>
        <w:rPr>
          <w:rStyle w:val="FootnoteReference"/>
        </w:rPr>
        <w:footnoteRef/>
      </w:r>
      <w:r>
        <w:t xml:space="preserve"> </w:t>
      </w:r>
      <w:r>
        <w:rPr>
          <w:lang w:bidi="fa-IR"/>
        </w:rPr>
        <w:t>Fractional anisotropy</w:t>
      </w:r>
    </w:p>
  </w:footnote>
  <w:footnote w:id="385">
    <w:p w14:paraId="698E421B" w14:textId="77777777" w:rsidR="0000590C" w:rsidRDefault="0000590C" w:rsidP="00F21D89">
      <w:pPr>
        <w:pStyle w:val="FootnoteText"/>
        <w:rPr>
          <w:rtl/>
          <w:lang w:bidi="fa-IR"/>
        </w:rPr>
      </w:pPr>
      <w:r>
        <w:rPr>
          <w:rStyle w:val="FootnoteReference"/>
        </w:rPr>
        <w:footnoteRef/>
      </w:r>
      <w:r>
        <w:t xml:space="preserve"> </w:t>
      </w:r>
      <w:r>
        <w:rPr>
          <w:lang w:bidi="fa-IR"/>
        </w:rPr>
        <w:t>Thresholding</w:t>
      </w:r>
    </w:p>
  </w:footnote>
  <w:footnote w:id="386">
    <w:p w14:paraId="118AE844" w14:textId="77777777" w:rsidR="0000590C" w:rsidRDefault="0000590C" w:rsidP="00F21D89">
      <w:pPr>
        <w:pStyle w:val="FootnoteText"/>
        <w:rPr>
          <w:rtl/>
          <w:lang w:bidi="fa-IR"/>
        </w:rPr>
      </w:pPr>
      <w:r>
        <w:rPr>
          <w:rStyle w:val="FootnoteReference"/>
        </w:rPr>
        <w:footnoteRef/>
      </w:r>
      <w:r>
        <w:t xml:space="preserve"> </w:t>
      </w:r>
      <w:r>
        <w:rPr>
          <w:lang w:bidi="fa-IR"/>
        </w:rPr>
        <w:t>Binary</w:t>
      </w:r>
    </w:p>
  </w:footnote>
  <w:footnote w:id="387">
    <w:p w14:paraId="18FD461B" w14:textId="77777777" w:rsidR="0000590C" w:rsidRDefault="0000590C" w:rsidP="00F21D89">
      <w:pPr>
        <w:pStyle w:val="FootnoteText"/>
        <w:rPr>
          <w:rtl/>
          <w:lang w:bidi="fa-IR"/>
        </w:rPr>
      </w:pPr>
      <w:r>
        <w:rPr>
          <w:rStyle w:val="FootnoteReference"/>
        </w:rPr>
        <w:footnoteRef/>
      </w:r>
      <w:r>
        <w:t xml:space="preserve"> </w:t>
      </w:r>
      <w:r>
        <w:rPr>
          <w:lang w:bidi="fa-IR"/>
        </w:rPr>
        <w:t xml:space="preserve">Temporal resolution </w:t>
      </w:r>
    </w:p>
  </w:footnote>
  <w:footnote w:id="388">
    <w:p w14:paraId="477745A3" w14:textId="77777777" w:rsidR="0000590C" w:rsidRDefault="0000590C" w:rsidP="00F21D89">
      <w:pPr>
        <w:pStyle w:val="FootnoteText"/>
        <w:rPr>
          <w:lang w:bidi="fa-IR"/>
        </w:rPr>
      </w:pPr>
      <w:r>
        <w:rPr>
          <w:rStyle w:val="FootnoteReference"/>
        </w:rPr>
        <w:footnoteRef/>
      </w:r>
      <w:r>
        <w:t xml:space="preserve"> </w:t>
      </w:r>
      <w:r>
        <w:rPr>
          <w:lang w:bidi="fa-IR"/>
        </w:rPr>
        <w:t>Spatial resolution</w:t>
      </w:r>
    </w:p>
  </w:footnote>
  <w:footnote w:id="389">
    <w:p w14:paraId="45B75129" w14:textId="77777777" w:rsidR="0000590C" w:rsidRDefault="0000590C" w:rsidP="00F21D89">
      <w:pPr>
        <w:pStyle w:val="FootnoteText"/>
        <w:tabs>
          <w:tab w:val="left" w:pos="1204"/>
        </w:tabs>
        <w:rPr>
          <w:lang w:bidi="fa-IR"/>
        </w:rPr>
      </w:pPr>
      <w:r>
        <w:rPr>
          <w:rStyle w:val="FootnoteReference"/>
        </w:rPr>
        <w:footnoteRef/>
      </w:r>
      <w:r>
        <w:t xml:space="preserve"> </w:t>
      </w:r>
      <w:r>
        <w:rPr>
          <w:lang w:bidi="fa-IR"/>
        </w:rPr>
        <w:t>Linear association</w:t>
      </w:r>
    </w:p>
  </w:footnote>
  <w:footnote w:id="390">
    <w:p w14:paraId="24B16EA8" w14:textId="77777777" w:rsidR="0000590C" w:rsidRDefault="0000590C" w:rsidP="00F21D89">
      <w:pPr>
        <w:pStyle w:val="FootnoteText"/>
        <w:rPr>
          <w:lang w:bidi="fa-IR"/>
        </w:rPr>
      </w:pPr>
      <w:r>
        <w:rPr>
          <w:rStyle w:val="FootnoteReference"/>
        </w:rPr>
        <w:footnoteRef/>
      </w:r>
      <w:r>
        <w:t xml:space="preserve"> </w:t>
      </w:r>
      <w:r>
        <w:rPr>
          <w:lang w:bidi="fa-IR"/>
        </w:rPr>
        <w:t>Non-linear association</w:t>
      </w:r>
    </w:p>
  </w:footnote>
  <w:footnote w:id="391">
    <w:p w14:paraId="45EEF7ED" w14:textId="77777777" w:rsidR="0000590C" w:rsidRDefault="0000590C" w:rsidP="00F21D89">
      <w:pPr>
        <w:pStyle w:val="FootnoteText"/>
        <w:rPr>
          <w:lang w:bidi="fa-IR"/>
        </w:rPr>
      </w:pPr>
      <w:r>
        <w:rPr>
          <w:rStyle w:val="FootnoteReference"/>
        </w:rPr>
        <w:footnoteRef/>
      </w:r>
      <w:r>
        <w:t xml:space="preserve"> </w:t>
      </w:r>
      <w:r>
        <w:rPr>
          <w:lang w:bidi="fa-IR"/>
        </w:rPr>
        <w:t>Partial coherence</w:t>
      </w:r>
    </w:p>
  </w:footnote>
  <w:footnote w:id="392">
    <w:p w14:paraId="7BAA1137" w14:textId="77777777" w:rsidR="0000590C" w:rsidRDefault="0000590C" w:rsidP="00F21D89">
      <w:pPr>
        <w:pStyle w:val="FootnoteText"/>
        <w:rPr>
          <w:lang w:bidi="fa-IR"/>
        </w:rPr>
      </w:pPr>
      <w:r>
        <w:rPr>
          <w:rStyle w:val="FootnoteReference"/>
        </w:rPr>
        <w:footnoteRef/>
      </w:r>
      <w:r>
        <w:t xml:space="preserve"> Synchronization likelihood </w:t>
      </w:r>
    </w:p>
  </w:footnote>
  <w:footnote w:id="393">
    <w:p w14:paraId="46636E2E" w14:textId="77777777" w:rsidR="0000590C" w:rsidRDefault="0000590C" w:rsidP="00F21D89">
      <w:pPr>
        <w:pStyle w:val="FootnoteText"/>
        <w:rPr>
          <w:rtl/>
          <w:lang w:bidi="fa-IR"/>
        </w:rPr>
      </w:pPr>
      <w:r>
        <w:rPr>
          <w:rStyle w:val="FootnoteReference"/>
        </w:rPr>
        <w:footnoteRef/>
      </w:r>
      <w:r>
        <w:t xml:space="preserve"> </w:t>
      </w:r>
      <w:r>
        <w:rPr>
          <w:lang w:bidi="fa-IR"/>
        </w:rPr>
        <w:t>Mutual information</w:t>
      </w:r>
    </w:p>
  </w:footnote>
  <w:footnote w:id="394">
    <w:p w14:paraId="6F86B6A5" w14:textId="77777777" w:rsidR="0000590C" w:rsidRDefault="0000590C" w:rsidP="00F21D89">
      <w:pPr>
        <w:pStyle w:val="FootnoteText"/>
        <w:rPr>
          <w:lang w:bidi="fa-IR"/>
        </w:rPr>
      </w:pPr>
      <w:r>
        <w:rPr>
          <w:rStyle w:val="FootnoteReference"/>
        </w:rPr>
        <w:footnoteRef/>
      </w:r>
      <w:r>
        <w:t xml:space="preserve"> </w:t>
      </w:r>
      <w:r>
        <w:rPr>
          <w:lang w:bidi="fa-IR"/>
        </w:rPr>
        <w:t>Wavelet corraltion</w:t>
      </w:r>
    </w:p>
  </w:footnote>
  <w:footnote w:id="395">
    <w:p w14:paraId="1E19D347" w14:textId="77777777" w:rsidR="0000590C" w:rsidRDefault="0000590C" w:rsidP="00F21D89">
      <w:pPr>
        <w:pStyle w:val="FootnoteText"/>
        <w:rPr>
          <w:rtl/>
          <w:lang w:bidi="fa-IR"/>
        </w:rPr>
      </w:pPr>
      <w:r>
        <w:rPr>
          <w:rStyle w:val="FootnoteReference"/>
        </w:rPr>
        <w:footnoteRef/>
      </w:r>
      <w:r>
        <w:t xml:space="preserve"> </w:t>
      </w:r>
      <w:r>
        <w:rPr>
          <w:lang w:bidi="fa-IR"/>
        </w:rPr>
        <w:t>Karl Pearson</w:t>
      </w:r>
    </w:p>
  </w:footnote>
  <w:footnote w:id="396">
    <w:p w14:paraId="5FCAFDAB" w14:textId="77777777" w:rsidR="0000590C" w:rsidRDefault="0000590C" w:rsidP="00F21D89">
      <w:pPr>
        <w:pStyle w:val="FootnoteText"/>
        <w:rPr>
          <w:lang w:bidi="fa-IR"/>
        </w:rPr>
      </w:pPr>
      <w:r>
        <w:rPr>
          <w:rStyle w:val="FootnoteReference"/>
        </w:rPr>
        <w:footnoteRef/>
      </w:r>
      <w:r>
        <w:t xml:space="preserve"> </w:t>
      </w:r>
      <w:r>
        <w:rPr>
          <w:lang w:bidi="fa-IR"/>
        </w:rPr>
        <w:t>Francis Galton</w:t>
      </w:r>
    </w:p>
  </w:footnote>
  <w:footnote w:id="397">
    <w:p w14:paraId="09726FC7" w14:textId="77777777" w:rsidR="0000590C" w:rsidRDefault="0000590C" w:rsidP="00F21D89">
      <w:pPr>
        <w:pStyle w:val="FootnoteText"/>
        <w:rPr>
          <w:lang w:bidi="fa-IR"/>
        </w:rPr>
      </w:pPr>
      <w:r>
        <w:rPr>
          <w:rStyle w:val="FootnoteReference"/>
        </w:rPr>
        <w:footnoteRef/>
      </w:r>
      <w:r>
        <w:t xml:space="preserve"> </w:t>
      </w:r>
      <w:r>
        <w:rPr>
          <w:lang w:bidi="fa-IR"/>
        </w:rPr>
        <w:t>Covariance</w:t>
      </w:r>
    </w:p>
  </w:footnote>
  <w:footnote w:id="398">
    <w:p w14:paraId="0636D2EE" w14:textId="77777777" w:rsidR="0000590C" w:rsidRDefault="0000590C" w:rsidP="00F21D89">
      <w:pPr>
        <w:pStyle w:val="FootnoteText"/>
        <w:rPr>
          <w:lang w:bidi="fa-IR"/>
        </w:rPr>
      </w:pPr>
      <w:r>
        <w:rPr>
          <w:rStyle w:val="FootnoteReference"/>
        </w:rPr>
        <w:footnoteRef/>
      </w:r>
      <w:r>
        <w:t xml:space="preserve"> </w:t>
      </w:r>
      <w:r>
        <w:rPr>
          <w:lang w:bidi="fa-IR"/>
        </w:rPr>
        <w:t>Standard deviation</w:t>
      </w:r>
    </w:p>
  </w:footnote>
  <w:footnote w:id="399">
    <w:p w14:paraId="00469954" w14:textId="77777777" w:rsidR="0000590C" w:rsidRDefault="0000590C" w:rsidP="00F21D89">
      <w:pPr>
        <w:pStyle w:val="FootnoteText"/>
        <w:rPr>
          <w:lang w:bidi="fa-IR"/>
        </w:rPr>
      </w:pPr>
      <w:r>
        <w:rPr>
          <w:rStyle w:val="FootnoteReference"/>
        </w:rPr>
        <w:footnoteRef/>
      </w:r>
      <w:r>
        <w:t xml:space="preserve"> </w:t>
      </w:r>
      <w:r>
        <w:rPr>
          <w:lang w:bidi="fa-IR"/>
        </w:rPr>
        <w:t>Synchrony</w:t>
      </w:r>
    </w:p>
  </w:footnote>
  <w:footnote w:id="400">
    <w:p w14:paraId="2F74ED14" w14:textId="77777777" w:rsidR="0000590C" w:rsidRDefault="0000590C" w:rsidP="00F21D89">
      <w:pPr>
        <w:pStyle w:val="FootnoteText"/>
        <w:rPr>
          <w:lang w:bidi="fa-IR"/>
        </w:rPr>
      </w:pPr>
      <w:r>
        <w:rPr>
          <w:rStyle w:val="FootnoteReference"/>
        </w:rPr>
        <w:footnoteRef/>
      </w:r>
      <w:r>
        <w:t xml:space="preserve"> </w:t>
      </w:r>
      <w:r>
        <w:rPr>
          <w:lang w:bidi="fa-IR"/>
        </w:rPr>
        <w:t>Anti-synchrony</w:t>
      </w:r>
    </w:p>
  </w:footnote>
  <w:footnote w:id="401">
    <w:p w14:paraId="33B7EFA2" w14:textId="77777777" w:rsidR="0000590C" w:rsidRDefault="0000590C" w:rsidP="00F21D89">
      <w:pPr>
        <w:pStyle w:val="FootnoteText"/>
        <w:rPr>
          <w:rtl/>
          <w:lang w:bidi="fa-IR"/>
        </w:rPr>
      </w:pPr>
      <w:r>
        <w:rPr>
          <w:rStyle w:val="FootnoteReference"/>
        </w:rPr>
        <w:footnoteRef/>
      </w:r>
      <w:r>
        <w:t xml:space="preserve"> </w:t>
      </w:r>
      <w:r>
        <w:rPr>
          <w:lang w:bidi="fa-IR"/>
        </w:rPr>
        <w:t>Fluctuations</w:t>
      </w:r>
    </w:p>
  </w:footnote>
  <w:footnote w:id="402">
    <w:p w14:paraId="3270FA23" w14:textId="77777777" w:rsidR="0000590C" w:rsidRDefault="0000590C" w:rsidP="00F21D89">
      <w:pPr>
        <w:pStyle w:val="FootnoteText"/>
        <w:rPr>
          <w:lang w:bidi="fa-IR"/>
        </w:rPr>
      </w:pPr>
      <w:r>
        <w:rPr>
          <w:rStyle w:val="FootnoteReference"/>
        </w:rPr>
        <w:footnoteRef/>
      </w:r>
      <w:r>
        <w:t xml:space="preserve"> </w:t>
      </w:r>
      <w:r>
        <w:rPr>
          <w:lang w:bidi="fa-IR"/>
        </w:rPr>
        <w:t>Asynchrony</w:t>
      </w:r>
    </w:p>
  </w:footnote>
  <w:footnote w:id="403">
    <w:p w14:paraId="3338D3DA" w14:textId="77777777" w:rsidR="0000590C" w:rsidRDefault="0000590C" w:rsidP="00F21D89">
      <w:pPr>
        <w:pStyle w:val="FootnoteText"/>
        <w:rPr>
          <w:lang w:bidi="fa-IR"/>
        </w:rPr>
      </w:pPr>
      <w:r>
        <w:rPr>
          <w:rStyle w:val="FootnoteReference"/>
        </w:rPr>
        <w:footnoteRef/>
      </w:r>
      <w:r>
        <w:t xml:space="preserve"> </w:t>
      </w:r>
      <w:r>
        <w:rPr>
          <w:lang w:bidi="fa-IR"/>
        </w:rPr>
        <w:t>Confounding variables</w:t>
      </w:r>
    </w:p>
  </w:footnote>
  <w:footnote w:id="404">
    <w:p w14:paraId="26242272" w14:textId="77777777" w:rsidR="0000590C" w:rsidRDefault="0000590C" w:rsidP="00F21D89">
      <w:pPr>
        <w:pStyle w:val="FootnoteText"/>
        <w:rPr>
          <w:rtl/>
          <w:lang w:bidi="fa-IR"/>
        </w:rPr>
      </w:pPr>
      <w:r>
        <w:rPr>
          <w:rStyle w:val="FootnoteReference"/>
        </w:rPr>
        <w:footnoteRef/>
      </w:r>
      <w:r>
        <w:t xml:space="preserve"> </w:t>
      </w:r>
      <w:r>
        <w:rPr>
          <w:lang w:bidi="fa-IR"/>
        </w:rPr>
        <w:t>Linear regression</w:t>
      </w:r>
    </w:p>
  </w:footnote>
  <w:footnote w:id="405">
    <w:p w14:paraId="534A377F" w14:textId="77777777" w:rsidR="0000590C" w:rsidRDefault="0000590C" w:rsidP="00F21D89">
      <w:pPr>
        <w:pStyle w:val="FootnoteText"/>
        <w:rPr>
          <w:rtl/>
          <w:lang w:bidi="fa-IR"/>
        </w:rPr>
      </w:pPr>
      <w:r>
        <w:rPr>
          <w:rStyle w:val="FootnoteReference"/>
        </w:rPr>
        <w:footnoteRef/>
      </w:r>
      <w:r>
        <w:t xml:space="preserve"> </w:t>
      </w:r>
      <w:r>
        <w:rPr>
          <w:lang w:bidi="fa-IR"/>
        </w:rPr>
        <w:t>Residuals</w:t>
      </w:r>
    </w:p>
  </w:footnote>
  <w:footnote w:id="406">
    <w:p w14:paraId="613FD2EF" w14:textId="77777777" w:rsidR="0000590C" w:rsidRDefault="0000590C" w:rsidP="00F21D89">
      <w:pPr>
        <w:pStyle w:val="FootnoteText"/>
        <w:rPr>
          <w:rtl/>
          <w:lang w:bidi="fa-IR"/>
        </w:rPr>
      </w:pPr>
      <w:r>
        <w:rPr>
          <w:rStyle w:val="FootnoteReference"/>
        </w:rPr>
        <w:footnoteRef/>
      </w:r>
      <w:r>
        <w:t xml:space="preserve"> </w:t>
      </w:r>
      <w:r>
        <w:rPr>
          <w:lang w:bidi="fa-IR"/>
        </w:rPr>
        <w:t>Spearman’s rank correlation</w:t>
      </w:r>
    </w:p>
  </w:footnote>
  <w:footnote w:id="407">
    <w:p w14:paraId="688C05D2" w14:textId="77777777" w:rsidR="0000590C" w:rsidRDefault="0000590C" w:rsidP="00F21D89">
      <w:pPr>
        <w:pStyle w:val="FootnoteText"/>
        <w:rPr>
          <w:lang w:bidi="fa-IR"/>
        </w:rPr>
      </w:pPr>
      <w:r>
        <w:rPr>
          <w:rStyle w:val="FootnoteReference"/>
        </w:rPr>
        <w:footnoteRef/>
      </w:r>
      <w:r>
        <w:t xml:space="preserve"> </w:t>
      </w:r>
      <w:r>
        <w:rPr>
          <w:lang w:bidi="fa-IR"/>
        </w:rPr>
        <w:t>Partial Spearman’s correlation</w:t>
      </w:r>
    </w:p>
  </w:footnote>
  <w:footnote w:id="408">
    <w:p w14:paraId="5EC831D0" w14:textId="77777777" w:rsidR="0000590C" w:rsidRDefault="0000590C" w:rsidP="00F21D89">
      <w:pPr>
        <w:pStyle w:val="FootnoteText"/>
        <w:rPr>
          <w:lang w:bidi="fa-IR"/>
        </w:rPr>
      </w:pPr>
      <w:r>
        <w:rPr>
          <w:rStyle w:val="FootnoteReference"/>
        </w:rPr>
        <w:footnoteRef/>
      </w:r>
      <w:r>
        <w:t xml:space="preserve"> </w:t>
      </w:r>
      <w:r>
        <w:rPr>
          <w:lang w:bidi="fa-IR"/>
        </w:rPr>
        <w:t>Generalized synchronization</w:t>
      </w:r>
    </w:p>
  </w:footnote>
  <w:footnote w:id="409">
    <w:p w14:paraId="412BE150" w14:textId="77777777" w:rsidR="0000590C" w:rsidRDefault="0000590C" w:rsidP="00F21D89">
      <w:pPr>
        <w:pStyle w:val="FootnoteText"/>
        <w:rPr>
          <w:rtl/>
          <w:lang w:bidi="fa-IR"/>
        </w:rPr>
      </w:pPr>
      <w:r>
        <w:rPr>
          <w:rStyle w:val="FootnoteReference"/>
        </w:rPr>
        <w:footnoteRef/>
      </w:r>
      <w:r>
        <w:t xml:space="preserve"> </w:t>
      </w:r>
      <w:r>
        <w:rPr>
          <w:lang w:bidi="fa-IR"/>
        </w:rPr>
        <w:t>Oscillator</w:t>
      </w:r>
    </w:p>
  </w:footnote>
  <w:footnote w:id="410">
    <w:p w14:paraId="4B6F915B" w14:textId="77777777" w:rsidR="0000590C" w:rsidRDefault="0000590C" w:rsidP="00F21D89">
      <w:pPr>
        <w:pStyle w:val="FootnoteText"/>
        <w:rPr>
          <w:lang w:bidi="fa-IR"/>
        </w:rPr>
      </w:pPr>
      <w:r>
        <w:rPr>
          <w:rStyle w:val="FootnoteReference"/>
        </w:rPr>
        <w:footnoteRef/>
      </w:r>
      <w:r>
        <w:t xml:space="preserve"> </w:t>
      </w:r>
      <w:r>
        <w:rPr>
          <w:lang w:bidi="fa-IR"/>
        </w:rPr>
        <w:t>Information theory</w:t>
      </w:r>
    </w:p>
  </w:footnote>
  <w:footnote w:id="411">
    <w:p w14:paraId="12281AFD" w14:textId="77777777" w:rsidR="0000590C" w:rsidRDefault="0000590C" w:rsidP="00F21D89">
      <w:pPr>
        <w:pStyle w:val="FootnoteText"/>
        <w:rPr>
          <w:lang w:bidi="fa-IR"/>
        </w:rPr>
      </w:pPr>
      <w:r>
        <w:rPr>
          <w:rStyle w:val="FootnoteReference"/>
        </w:rPr>
        <w:footnoteRef/>
      </w:r>
      <w:r>
        <w:t xml:space="preserve"> </w:t>
      </w:r>
      <w:r>
        <w:rPr>
          <w:lang w:bidi="fa-IR"/>
        </w:rPr>
        <w:t xml:space="preserve">Random variable </w:t>
      </w:r>
    </w:p>
  </w:footnote>
  <w:footnote w:id="412">
    <w:p w14:paraId="27A027F7" w14:textId="77777777" w:rsidR="0000590C" w:rsidRDefault="0000590C" w:rsidP="00F21D89">
      <w:pPr>
        <w:pStyle w:val="FootnoteText"/>
        <w:rPr>
          <w:lang w:bidi="fa-IR"/>
        </w:rPr>
      </w:pPr>
      <w:r>
        <w:rPr>
          <w:rStyle w:val="FootnoteReference"/>
        </w:rPr>
        <w:footnoteRef/>
      </w:r>
      <w:r>
        <w:t xml:space="preserve"> </w:t>
      </w:r>
      <w:r>
        <w:rPr>
          <w:lang w:bidi="fa-IR"/>
        </w:rPr>
        <w:t>Entropy</w:t>
      </w:r>
    </w:p>
  </w:footnote>
  <w:footnote w:id="413">
    <w:p w14:paraId="4629F038" w14:textId="77777777" w:rsidR="0000590C" w:rsidRDefault="0000590C" w:rsidP="00F21D89">
      <w:pPr>
        <w:pStyle w:val="FootnoteText"/>
        <w:rPr>
          <w:rtl/>
          <w:lang w:bidi="fa-IR"/>
        </w:rPr>
      </w:pPr>
      <w:r>
        <w:rPr>
          <w:rStyle w:val="FootnoteReference"/>
        </w:rPr>
        <w:footnoteRef/>
      </w:r>
      <w:r>
        <w:t xml:space="preserve"> </w:t>
      </w:r>
      <w:r>
        <w:rPr>
          <w:lang w:bidi="fa-IR"/>
        </w:rPr>
        <w:t>Isolated system</w:t>
      </w:r>
    </w:p>
  </w:footnote>
  <w:footnote w:id="414">
    <w:p w14:paraId="51F164BE" w14:textId="77777777" w:rsidR="0000590C" w:rsidRDefault="0000590C" w:rsidP="00F21D89">
      <w:pPr>
        <w:pStyle w:val="FootnoteText"/>
        <w:rPr>
          <w:rtl/>
          <w:lang w:bidi="fa-IR"/>
        </w:rPr>
      </w:pPr>
      <w:r>
        <w:rPr>
          <w:rStyle w:val="FootnoteReference"/>
        </w:rPr>
        <w:footnoteRef/>
      </w:r>
      <w:r>
        <w:t xml:space="preserve"> Probability density function</w:t>
      </w:r>
    </w:p>
  </w:footnote>
  <w:footnote w:id="415">
    <w:p w14:paraId="34B2A30B" w14:textId="77777777" w:rsidR="0000590C" w:rsidRDefault="0000590C" w:rsidP="00F21D89">
      <w:pPr>
        <w:pStyle w:val="FootnoteText"/>
        <w:rPr>
          <w:rtl/>
          <w:lang w:bidi="fa-IR"/>
        </w:rPr>
      </w:pPr>
      <w:r>
        <w:rPr>
          <w:rStyle w:val="FootnoteReference"/>
        </w:rPr>
        <w:footnoteRef/>
      </w:r>
      <w:r>
        <w:t xml:space="preserve"> </w:t>
      </w:r>
      <w:r>
        <w:rPr>
          <w:lang w:bidi="fa-IR"/>
        </w:rPr>
        <w:t>Joint probability density function</w:t>
      </w:r>
    </w:p>
  </w:footnote>
  <w:footnote w:id="416">
    <w:p w14:paraId="4425A48D" w14:textId="77777777" w:rsidR="0000590C" w:rsidRDefault="0000590C" w:rsidP="00F21D89">
      <w:pPr>
        <w:pStyle w:val="FootnoteText"/>
        <w:rPr>
          <w:lang w:bidi="fa-IR"/>
        </w:rPr>
      </w:pPr>
      <w:r>
        <w:rPr>
          <w:rStyle w:val="FootnoteReference"/>
        </w:rPr>
        <w:footnoteRef/>
      </w:r>
      <w:r>
        <w:t xml:space="preserve"> </w:t>
      </w:r>
      <w:r>
        <w:rPr>
          <w:lang w:bidi="fa-IR"/>
        </w:rPr>
        <w:t>Conditional mutual information</w:t>
      </w:r>
    </w:p>
  </w:footnote>
  <w:footnote w:id="417">
    <w:p w14:paraId="7326A0F7" w14:textId="77777777" w:rsidR="0000590C" w:rsidRDefault="0000590C" w:rsidP="00F21D89">
      <w:pPr>
        <w:pStyle w:val="FootnoteText"/>
        <w:rPr>
          <w:lang w:bidi="fa-IR"/>
        </w:rPr>
      </w:pPr>
      <w:r>
        <w:rPr>
          <w:rStyle w:val="FootnoteReference"/>
        </w:rPr>
        <w:footnoteRef/>
      </w:r>
      <w:r>
        <w:t xml:space="preserve"> </w:t>
      </w:r>
      <w:r>
        <w:rPr>
          <w:lang w:bidi="fa-IR"/>
        </w:rPr>
        <w:t>Complex brain network</w:t>
      </w:r>
    </w:p>
  </w:footnote>
  <w:footnote w:id="418">
    <w:p w14:paraId="2BFA2B94" w14:textId="77777777" w:rsidR="0000590C" w:rsidRDefault="0000590C" w:rsidP="00F21D89">
      <w:pPr>
        <w:pStyle w:val="FootnoteText"/>
        <w:rPr>
          <w:rtl/>
          <w:lang w:bidi="fa-IR"/>
        </w:rPr>
      </w:pPr>
      <w:r>
        <w:rPr>
          <w:rStyle w:val="FootnoteReference"/>
        </w:rPr>
        <w:footnoteRef/>
      </w:r>
      <w:r>
        <w:t xml:space="preserve"> </w:t>
      </w:r>
      <w:r>
        <w:rPr>
          <w:lang w:bidi="fa-IR"/>
        </w:rPr>
        <w:t>Complex features</w:t>
      </w:r>
    </w:p>
  </w:footnote>
  <w:footnote w:id="419">
    <w:p w14:paraId="37668C61" w14:textId="77777777" w:rsidR="0000590C" w:rsidRDefault="0000590C" w:rsidP="00F21D89">
      <w:pPr>
        <w:pStyle w:val="FootnoteText"/>
        <w:rPr>
          <w:lang w:bidi="fa-IR"/>
        </w:rPr>
      </w:pPr>
      <w:r>
        <w:rPr>
          <w:rStyle w:val="FootnoteReference"/>
        </w:rPr>
        <w:footnoteRef/>
      </w:r>
      <w:r>
        <w:t xml:space="preserve"> </w:t>
      </w:r>
      <w:r>
        <w:rPr>
          <w:lang w:bidi="fa-IR"/>
        </w:rPr>
        <w:t>Functional segregation</w:t>
      </w:r>
    </w:p>
  </w:footnote>
  <w:footnote w:id="420">
    <w:p w14:paraId="7424473E" w14:textId="77777777" w:rsidR="0000590C" w:rsidRDefault="0000590C" w:rsidP="00F21D89">
      <w:pPr>
        <w:pStyle w:val="FootnoteText"/>
        <w:rPr>
          <w:lang w:bidi="fa-IR"/>
        </w:rPr>
      </w:pPr>
      <w:r>
        <w:rPr>
          <w:rStyle w:val="FootnoteReference"/>
        </w:rPr>
        <w:footnoteRef/>
      </w:r>
      <w:r>
        <w:t xml:space="preserve"> </w:t>
      </w:r>
      <w:r>
        <w:rPr>
          <w:lang w:bidi="fa-IR"/>
        </w:rPr>
        <w:t>Clusters</w:t>
      </w:r>
    </w:p>
  </w:footnote>
  <w:footnote w:id="421">
    <w:p w14:paraId="2ECE05D8" w14:textId="77777777" w:rsidR="0000590C" w:rsidRDefault="0000590C" w:rsidP="00F21D89">
      <w:pPr>
        <w:pStyle w:val="FootnoteText"/>
        <w:rPr>
          <w:lang w:bidi="fa-IR"/>
        </w:rPr>
      </w:pPr>
      <w:r>
        <w:rPr>
          <w:rStyle w:val="FootnoteReference"/>
        </w:rPr>
        <w:footnoteRef/>
      </w:r>
      <w:r>
        <w:t xml:space="preserve"> </w:t>
      </w:r>
      <w:r>
        <w:rPr>
          <w:lang w:bidi="fa-IR"/>
        </w:rPr>
        <w:t>Modules</w:t>
      </w:r>
    </w:p>
  </w:footnote>
  <w:footnote w:id="422">
    <w:p w14:paraId="30C2EDBC" w14:textId="77777777" w:rsidR="0000590C" w:rsidRDefault="0000590C" w:rsidP="00F21D89">
      <w:pPr>
        <w:pStyle w:val="FootnoteText"/>
        <w:rPr>
          <w:lang w:bidi="fa-IR"/>
        </w:rPr>
      </w:pPr>
      <w:r>
        <w:rPr>
          <w:rStyle w:val="FootnoteReference"/>
        </w:rPr>
        <w:footnoteRef/>
      </w:r>
      <w:r>
        <w:t xml:space="preserve"> </w:t>
      </w:r>
      <w:r>
        <w:rPr>
          <w:lang w:bidi="fa-IR"/>
        </w:rPr>
        <w:t>Yao</w:t>
      </w:r>
    </w:p>
  </w:footnote>
  <w:footnote w:id="423">
    <w:p w14:paraId="41271CF7" w14:textId="77777777" w:rsidR="0000590C" w:rsidRDefault="0000590C" w:rsidP="00F21D89">
      <w:pPr>
        <w:pStyle w:val="FootnoteText"/>
        <w:rPr>
          <w:lang w:bidi="fa-IR"/>
        </w:rPr>
      </w:pPr>
      <w:r>
        <w:rPr>
          <w:rStyle w:val="FootnoteReference"/>
        </w:rPr>
        <w:footnoteRef/>
      </w:r>
      <w:r>
        <w:t xml:space="preserve"> </w:t>
      </w:r>
      <w:r>
        <w:rPr>
          <w:lang w:bidi="fa-IR"/>
        </w:rPr>
        <w:t>Gray matter volume</w:t>
      </w:r>
    </w:p>
  </w:footnote>
  <w:footnote w:id="424">
    <w:p w14:paraId="148EF724" w14:textId="77777777" w:rsidR="0000590C" w:rsidRDefault="0000590C" w:rsidP="00F21D89">
      <w:pPr>
        <w:pStyle w:val="FootnoteText"/>
        <w:rPr>
          <w:lang w:bidi="fa-IR"/>
        </w:rPr>
      </w:pPr>
      <w:r>
        <w:rPr>
          <w:rStyle w:val="FootnoteReference"/>
        </w:rPr>
        <w:footnoteRef/>
      </w:r>
      <w:r>
        <w:t xml:space="preserve"> </w:t>
      </w:r>
      <w:r>
        <w:rPr>
          <w:lang w:bidi="fa-IR"/>
        </w:rPr>
        <w:t>Healthy subjects</w:t>
      </w:r>
    </w:p>
  </w:footnote>
  <w:footnote w:id="425">
    <w:p w14:paraId="4BABD786" w14:textId="77777777" w:rsidR="0000590C" w:rsidRDefault="0000590C" w:rsidP="00F21D89">
      <w:pPr>
        <w:pStyle w:val="FootnoteText"/>
        <w:rPr>
          <w:lang w:bidi="fa-IR"/>
        </w:rPr>
      </w:pPr>
      <w:r>
        <w:rPr>
          <w:rStyle w:val="FootnoteReference"/>
        </w:rPr>
        <w:footnoteRef/>
      </w:r>
      <w:r>
        <w:t xml:space="preserve"> </w:t>
      </w:r>
      <w:r>
        <w:rPr>
          <w:lang w:bidi="fa-IR"/>
        </w:rPr>
        <w:t xml:space="preserve">Alzheimer disease </w:t>
      </w:r>
    </w:p>
  </w:footnote>
  <w:footnote w:id="426">
    <w:p w14:paraId="1A781968" w14:textId="77777777" w:rsidR="0000590C" w:rsidRDefault="0000590C" w:rsidP="00F21D89">
      <w:pPr>
        <w:pStyle w:val="FootnoteText"/>
        <w:rPr>
          <w:lang w:bidi="fa-IR"/>
        </w:rPr>
      </w:pPr>
      <w:r>
        <w:rPr>
          <w:rStyle w:val="FootnoteReference"/>
        </w:rPr>
        <w:footnoteRef/>
      </w:r>
      <w:r>
        <w:t xml:space="preserve"> </w:t>
      </w:r>
      <w:r>
        <w:rPr>
          <w:lang w:bidi="fa-IR"/>
        </w:rPr>
        <w:t>Mild cognitive impairment</w:t>
      </w:r>
    </w:p>
  </w:footnote>
  <w:footnote w:id="427">
    <w:p w14:paraId="0C736993" w14:textId="77777777" w:rsidR="0000590C" w:rsidRDefault="0000590C" w:rsidP="00F21D89">
      <w:pPr>
        <w:pStyle w:val="FootnoteText"/>
        <w:rPr>
          <w:rtl/>
          <w:lang w:bidi="fa-IR"/>
        </w:rPr>
      </w:pPr>
      <w:r>
        <w:rPr>
          <w:rStyle w:val="FootnoteReference"/>
        </w:rPr>
        <w:footnoteRef/>
      </w:r>
      <w:r>
        <w:t xml:space="preserve"> </w:t>
      </w:r>
      <w:r>
        <w:rPr>
          <w:lang w:bidi="fa-IR"/>
        </w:rPr>
        <w:t>Tijms</w:t>
      </w:r>
    </w:p>
  </w:footnote>
  <w:footnote w:id="428">
    <w:p w14:paraId="42A5E81F" w14:textId="77777777" w:rsidR="0000590C" w:rsidRDefault="0000590C" w:rsidP="00F21D89">
      <w:pPr>
        <w:pStyle w:val="FootnoteText"/>
        <w:rPr>
          <w:lang w:bidi="fa-IR"/>
        </w:rPr>
      </w:pPr>
      <w:r>
        <w:rPr>
          <w:rStyle w:val="FootnoteReference"/>
        </w:rPr>
        <w:footnoteRef/>
      </w:r>
      <w:r>
        <w:t xml:space="preserve"> </w:t>
      </w:r>
      <w:r>
        <w:rPr>
          <w:lang w:bidi="fa-IR"/>
        </w:rPr>
        <w:t>Wang</w:t>
      </w:r>
    </w:p>
  </w:footnote>
  <w:footnote w:id="429">
    <w:p w14:paraId="71C6BE2E" w14:textId="77777777" w:rsidR="0000590C" w:rsidRDefault="0000590C" w:rsidP="00F21D89">
      <w:pPr>
        <w:pStyle w:val="FootnoteText"/>
        <w:rPr>
          <w:lang w:bidi="fa-IR"/>
        </w:rPr>
      </w:pPr>
      <w:r>
        <w:rPr>
          <w:rStyle w:val="FootnoteReference"/>
        </w:rPr>
        <w:footnoteRef/>
      </w:r>
      <w:r>
        <w:t xml:space="preserve"> </w:t>
      </w:r>
      <w:r>
        <w:rPr>
          <w:lang w:bidi="fa-IR"/>
        </w:rPr>
        <w:t>Supekar</w:t>
      </w:r>
    </w:p>
  </w:footnote>
  <w:footnote w:id="430">
    <w:p w14:paraId="707AF181" w14:textId="77777777" w:rsidR="0000590C" w:rsidRDefault="0000590C" w:rsidP="00F21D89">
      <w:pPr>
        <w:pStyle w:val="FootnoteText"/>
        <w:rPr>
          <w:lang w:bidi="fa-IR"/>
        </w:rPr>
      </w:pPr>
      <w:r>
        <w:rPr>
          <w:rStyle w:val="FootnoteReference"/>
        </w:rPr>
        <w:footnoteRef/>
      </w:r>
      <w:r>
        <w:t xml:space="preserve"> </w:t>
      </w:r>
      <w:r>
        <w:rPr>
          <w:lang w:bidi="fa-IR"/>
        </w:rPr>
        <w:t>Golbabaei</w:t>
      </w:r>
    </w:p>
  </w:footnote>
  <w:footnote w:id="431">
    <w:p w14:paraId="378FD960" w14:textId="77777777" w:rsidR="0000590C" w:rsidRDefault="0000590C" w:rsidP="00F21D89">
      <w:pPr>
        <w:pStyle w:val="FootnoteText"/>
        <w:rPr>
          <w:lang w:bidi="fa-IR"/>
        </w:rPr>
      </w:pPr>
      <w:r>
        <w:rPr>
          <w:rStyle w:val="FootnoteReference"/>
        </w:rPr>
        <w:footnoteRef/>
      </w:r>
      <w:r>
        <w:t xml:space="preserve"> </w:t>
      </w:r>
      <w:r>
        <w:rPr>
          <w:lang w:bidi="fa-IR"/>
        </w:rPr>
        <w:t>Zhang</w:t>
      </w:r>
    </w:p>
  </w:footnote>
  <w:footnote w:id="432">
    <w:p w14:paraId="249306ED" w14:textId="77777777" w:rsidR="0000590C" w:rsidRDefault="0000590C" w:rsidP="00F21D89">
      <w:pPr>
        <w:pStyle w:val="FootnoteText"/>
        <w:rPr>
          <w:lang w:bidi="fa-IR"/>
        </w:rPr>
      </w:pPr>
      <w:r>
        <w:rPr>
          <w:rStyle w:val="FootnoteReference"/>
        </w:rPr>
        <w:footnoteRef/>
      </w:r>
      <w:r>
        <w:t xml:space="preserve"> </w:t>
      </w:r>
      <w:r>
        <w:rPr>
          <w:lang w:bidi="fa-IR"/>
        </w:rPr>
        <w:t xml:space="preserve">Schizophrenia </w:t>
      </w:r>
    </w:p>
  </w:footnote>
  <w:footnote w:id="433">
    <w:p w14:paraId="377D7DC7" w14:textId="77777777" w:rsidR="0000590C" w:rsidRDefault="0000590C" w:rsidP="00F21D89">
      <w:pPr>
        <w:pStyle w:val="FootnoteText"/>
        <w:rPr>
          <w:lang w:bidi="fa-IR"/>
        </w:rPr>
      </w:pPr>
      <w:r>
        <w:rPr>
          <w:rStyle w:val="FootnoteReference"/>
        </w:rPr>
        <w:footnoteRef/>
      </w:r>
      <w:r>
        <w:t xml:space="preserve"> </w:t>
      </w:r>
      <w:r>
        <w:rPr>
          <w:lang w:bidi="fa-IR"/>
        </w:rPr>
        <w:t>Lynall</w:t>
      </w:r>
    </w:p>
  </w:footnote>
  <w:footnote w:id="434">
    <w:p w14:paraId="644F004D" w14:textId="77777777" w:rsidR="0000590C" w:rsidRDefault="0000590C" w:rsidP="00F21D89">
      <w:pPr>
        <w:pStyle w:val="FootnoteText"/>
        <w:rPr>
          <w:lang w:bidi="fa-IR"/>
        </w:rPr>
      </w:pPr>
      <w:r>
        <w:rPr>
          <w:rStyle w:val="FootnoteReference"/>
        </w:rPr>
        <w:footnoteRef/>
      </w:r>
      <w:r>
        <w:t xml:space="preserve"> </w:t>
      </w:r>
      <w:r>
        <w:rPr>
          <w:lang w:bidi="fa-IR"/>
        </w:rPr>
        <w:t>Hadley</w:t>
      </w:r>
    </w:p>
  </w:footnote>
  <w:footnote w:id="435">
    <w:p w14:paraId="45CB6EFA" w14:textId="77777777" w:rsidR="0000590C" w:rsidRDefault="0000590C" w:rsidP="00F21D89">
      <w:pPr>
        <w:pStyle w:val="FootnoteText"/>
        <w:rPr>
          <w:lang w:bidi="fa-IR"/>
        </w:rPr>
      </w:pPr>
      <w:r>
        <w:rPr>
          <w:rStyle w:val="FootnoteReference"/>
        </w:rPr>
        <w:footnoteRef/>
      </w:r>
      <w:r>
        <w:t xml:space="preserve"> </w:t>
      </w:r>
      <w:r>
        <w:rPr>
          <w:lang w:bidi="fa-IR"/>
        </w:rPr>
        <w:t>Yadav</w:t>
      </w:r>
    </w:p>
  </w:footnote>
  <w:footnote w:id="436">
    <w:p w14:paraId="286D40F7" w14:textId="77777777" w:rsidR="0000590C" w:rsidRDefault="0000590C" w:rsidP="00F21D89">
      <w:pPr>
        <w:pStyle w:val="FootnoteText"/>
        <w:rPr>
          <w:lang w:bidi="fa-IR"/>
        </w:rPr>
      </w:pPr>
      <w:r>
        <w:rPr>
          <w:rStyle w:val="FootnoteReference"/>
        </w:rPr>
        <w:footnoteRef/>
      </w:r>
      <w:r>
        <w:t xml:space="preserve"> </w:t>
      </w:r>
      <w:r>
        <w:rPr>
          <w:lang w:bidi="fa-IR"/>
        </w:rPr>
        <w:t>Parkinson</w:t>
      </w:r>
    </w:p>
  </w:footnote>
  <w:footnote w:id="437">
    <w:p w14:paraId="02621CE6" w14:textId="77777777" w:rsidR="0000590C" w:rsidRDefault="0000590C" w:rsidP="00F21D89">
      <w:pPr>
        <w:pStyle w:val="FootnoteText"/>
        <w:rPr>
          <w:rtl/>
          <w:lang w:bidi="fa-IR"/>
        </w:rPr>
      </w:pPr>
      <w:r>
        <w:rPr>
          <w:rStyle w:val="FootnoteReference"/>
        </w:rPr>
        <w:footnoteRef/>
      </w:r>
      <w:r>
        <w:t xml:space="preserve"> </w:t>
      </w:r>
      <w:r>
        <w:rPr>
          <w:lang w:bidi="fa-IR"/>
        </w:rPr>
        <w:t>Nigro</w:t>
      </w:r>
    </w:p>
  </w:footnote>
  <w:footnote w:id="438">
    <w:p w14:paraId="08FB5CE1" w14:textId="77777777" w:rsidR="0000590C" w:rsidRDefault="0000590C" w:rsidP="00F21D89">
      <w:pPr>
        <w:pStyle w:val="FootnoteText"/>
        <w:rPr>
          <w:rtl/>
          <w:lang w:bidi="fa-IR"/>
        </w:rPr>
      </w:pPr>
      <w:r>
        <w:rPr>
          <w:rStyle w:val="FootnoteReference"/>
        </w:rPr>
        <w:footnoteRef/>
      </w:r>
      <w:r>
        <w:t xml:space="preserve"> </w:t>
      </w:r>
      <w:r>
        <w:rPr>
          <w:lang w:bidi="fa-IR"/>
        </w:rPr>
        <w:t>Lou</w:t>
      </w:r>
    </w:p>
  </w:footnote>
  <w:footnote w:id="439">
    <w:p w14:paraId="2E26D57F" w14:textId="77777777" w:rsidR="0000590C" w:rsidRDefault="0000590C" w:rsidP="00F21D89">
      <w:pPr>
        <w:pStyle w:val="FootnoteText"/>
        <w:rPr>
          <w:lang w:bidi="fa-IR"/>
        </w:rPr>
      </w:pPr>
      <w:r>
        <w:rPr>
          <w:rStyle w:val="FootnoteReference"/>
        </w:rPr>
        <w:footnoteRef/>
      </w:r>
      <w:r>
        <w:t xml:space="preserve"> </w:t>
      </w:r>
      <w:r>
        <w:rPr>
          <w:lang w:bidi="fa-IR"/>
        </w:rPr>
        <w:t>Tewarie</w:t>
      </w:r>
    </w:p>
  </w:footnote>
  <w:footnote w:id="440">
    <w:p w14:paraId="22D9249F" w14:textId="77777777" w:rsidR="0000590C" w:rsidRDefault="0000590C" w:rsidP="00F21D89">
      <w:pPr>
        <w:pStyle w:val="FootnoteText"/>
        <w:rPr>
          <w:lang w:bidi="fa-IR"/>
        </w:rPr>
      </w:pPr>
      <w:r>
        <w:rPr>
          <w:rStyle w:val="FootnoteReference"/>
        </w:rPr>
        <w:footnoteRef/>
      </w:r>
      <w:r>
        <w:t xml:space="preserve"> </w:t>
      </w:r>
      <w:r>
        <w:rPr>
          <w:lang w:bidi="fa-IR"/>
        </w:rPr>
        <w:t xml:space="preserve">Multiple sclerosis </w:t>
      </w:r>
    </w:p>
  </w:footnote>
  <w:footnote w:id="441">
    <w:p w14:paraId="7F5EBAE4" w14:textId="77777777" w:rsidR="0000590C" w:rsidRDefault="0000590C" w:rsidP="00F21D89">
      <w:pPr>
        <w:pStyle w:val="FootnoteText"/>
        <w:rPr>
          <w:rtl/>
          <w:lang w:bidi="fa-IR"/>
        </w:rPr>
      </w:pPr>
      <w:r>
        <w:rPr>
          <w:rStyle w:val="FootnoteReference"/>
        </w:rPr>
        <w:footnoteRef/>
      </w:r>
      <w:r>
        <w:t xml:space="preserve"> </w:t>
      </w:r>
      <w:r>
        <w:rPr>
          <w:lang w:bidi="fa-IR"/>
        </w:rPr>
        <w:t>Shu</w:t>
      </w:r>
    </w:p>
  </w:footnote>
  <w:footnote w:id="442">
    <w:p w14:paraId="7034BE30" w14:textId="77777777" w:rsidR="0000590C" w:rsidRDefault="0000590C" w:rsidP="00F21D89">
      <w:pPr>
        <w:pStyle w:val="FootnoteText"/>
        <w:rPr>
          <w:lang w:bidi="fa-IR"/>
        </w:rPr>
      </w:pPr>
      <w:r>
        <w:rPr>
          <w:rStyle w:val="FootnoteReference"/>
        </w:rPr>
        <w:footnoteRef/>
      </w:r>
      <w:r>
        <w:t xml:space="preserve"> </w:t>
      </w:r>
      <w:r>
        <w:rPr>
          <w:lang w:bidi="fa-IR"/>
        </w:rPr>
        <w:t>Shah</w:t>
      </w:r>
    </w:p>
  </w:footnote>
  <w:footnote w:id="443">
    <w:p w14:paraId="32713BB0" w14:textId="77777777" w:rsidR="0000590C" w:rsidRDefault="0000590C" w:rsidP="00F21D89">
      <w:pPr>
        <w:pStyle w:val="FootnoteText"/>
        <w:rPr>
          <w:lang w:bidi="fa-IR"/>
        </w:rPr>
      </w:pPr>
      <w:r>
        <w:rPr>
          <w:rStyle w:val="FootnoteReference"/>
        </w:rPr>
        <w:footnoteRef/>
      </w:r>
      <w:r>
        <w:t xml:space="preserve"> </w:t>
      </w:r>
      <w:r>
        <w:rPr>
          <w:lang w:bidi="fa-IR"/>
        </w:rPr>
        <w:t>Liu</w:t>
      </w:r>
    </w:p>
  </w:footnote>
  <w:footnote w:id="444">
    <w:p w14:paraId="3D0B9958" w14:textId="77777777" w:rsidR="0000590C" w:rsidRDefault="0000590C" w:rsidP="00F21D89">
      <w:pPr>
        <w:pStyle w:val="FootnoteText"/>
        <w:rPr>
          <w:rtl/>
          <w:lang w:bidi="fa-IR"/>
        </w:rPr>
      </w:pPr>
      <w:r>
        <w:rPr>
          <w:rStyle w:val="FootnoteReference"/>
        </w:rPr>
        <w:footnoteRef/>
      </w:r>
      <w:r>
        <w:t xml:space="preserve"> </w:t>
      </w:r>
      <w:r>
        <w:rPr>
          <w:lang w:bidi="fa-IR"/>
        </w:rPr>
        <w:t>Lo</w:t>
      </w:r>
    </w:p>
  </w:footnote>
  <w:footnote w:id="445">
    <w:p w14:paraId="0106869C" w14:textId="77777777" w:rsidR="0000590C" w:rsidRDefault="0000590C" w:rsidP="00F21D89">
      <w:pPr>
        <w:pStyle w:val="FootnoteText"/>
        <w:rPr>
          <w:lang w:bidi="fa-IR"/>
        </w:rPr>
      </w:pPr>
      <w:r>
        <w:rPr>
          <w:rStyle w:val="FootnoteReference"/>
        </w:rPr>
        <w:footnoteRef/>
      </w:r>
      <w:r>
        <w:t xml:space="preserve"> </w:t>
      </w:r>
      <w:r>
        <w:rPr>
          <w:lang w:bidi="fa-IR"/>
        </w:rPr>
        <w:t>Olfactory</w:t>
      </w:r>
    </w:p>
  </w:footnote>
  <w:footnote w:id="446">
    <w:p w14:paraId="7266C6A4" w14:textId="77777777" w:rsidR="0000590C" w:rsidRDefault="0000590C" w:rsidP="00F21D89">
      <w:pPr>
        <w:pStyle w:val="FootnoteText"/>
        <w:rPr>
          <w:lang w:bidi="fa-IR"/>
        </w:rPr>
      </w:pPr>
      <w:r>
        <w:rPr>
          <w:rStyle w:val="FootnoteReference"/>
        </w:rPr>
        <w:footnoteRef/>
      </w:r>
      <w:r>
        <w:t xml:space="preserve"> </w:t>
      </w:r>
      <w:r>
        <w:rPr>
          <w:lang w:bidi="fa-IR"/>
        </w:rPr>
        <w:t>Hippocampus</w:t>
      </w:r>
    </w:p>
  </w:footnote>
  <w:footnote w:id="447">
    <w:p w14:paraId="6BDF75B7" w14:textId="77777777" w:rsidR="0000590C" w:rsidRDefault="0000590C" w:rsidP="00F21D89">
      <w:pPr>
        <w:pStyle w:val="FootnoteText"/>
        <w:rPr>
          <w:lang w:bidi="fa-IR"/>
        </w:rPr>
      </w:pPr>
      <w:r>
        <w:rPr>
          <w:rStyle w:val="FootnoteReference"/>
        </w:rPr>
        <w:footnoteRef/>
      </w:r>
      <w:r>
        <w:t xml:space="preserve"> </w:t>
      </w:r>
      <w:r>
        <w:rPr>
          <w:lang w:bidi="fa-IR"/>
        </w:rPr>
        <w:t>Para-hippocampus</w:t>
      </w:r>
    </w:p>
  </w:footnote>
  <w:footnote w:id="448">
    <w:p w14:paraId="76B3E7AF" w14:textId="77777777" w:rsidR="0000590C" w:rsidRDefault="0000590C" w:rsidP="00F21D89">
      <w:pPr>
        <w:pStyle w:val="FootnoteText"/>
        <w:rPr>
          <w:lang w:bidi="fa-IR"/>
        </w:rPr>
      </w:pPr>
      <w:r>
        <w:rPr>
          <w:rStyle w:val="FootnoteReference"/>
        </w:rPr>
        <w:footnoteRef/>
      </w:r>
      <w:r>
        <w:t xml:space="preserve"> </w:t>
      </w:r>
      <w:r>
        <w:rPr>
          <w:lang w:bidi="fa-IR"/>
        </w:rPr>
        <w:t>Amygdala</w:t>
      </w:r>
    </w:p>
  </w:footnote>
  <w:footnote w:id="449">
    <w:p w14:paraId="6ECC2EAA" w14:textId="77777777" w:rsidR="0000590C" w:rsidRDefault="0000590C" w:rsidP="00F21D89">
      <w:pPr>
        <w:pStyle w:val="FootnoteText"/>
        <w:rPr>
          <w:lang w:bidi="fa-IR"/>
        </w:rPr>
      </w:pPr>
      <w:r>
        <w:rPr>
          <w:rStyle w:val="FootnoteReference"/>
        </w:rPr>
        <w:footnoteRef/>
      </w:r>
      <w:r>
        <w:t xml:space="preserve"> </w:t>
      </w:r>
      <w:r>
        <w:rPr>
          <w:lang w:bidi="fa-IR"/>
        </w:rPr>
        <w:t>Superior parietal gyrus</w:t>
      </w:r>
    </w:p>
  </w:footnote>
  <w:footnote w:id="450">
    <w:p w14:paraId="2A2726F8" w14:textId="77777777" w:rsidR="0000590C" w:rsidRDefault="0000590C" w:rsidP="00F21D89">
      <w:pPr>
        <w:pStyle w:val="FootnoteText"/>
        <w:rPr>
          <w:rtl/>
          <w:lang w:bidi="fa-IR"/>
        </w:rPr>
      </w:pPr>
      <w:r>
        <w:rPr>
          <w:rStyle w:val="FootnoteReference"/>
        </w:rPr>
        <w:footnoteRef/>
      </w:r>
      <w:r>
        <w:t xml:space="preserve"> </w:t>
      </w:r>
      <w:r>
        <w:rPr>
          <w:lang w:bidi="fa-IR"/>
        </w:rPr>
        <w:t>Shi</w:t>
      </w:r>
    </w:p>
  </w:footnote>
  <w:footnote w:id="451">
    <w:p w14:paraId="3B0ED1A2" w14:textId="77777777" w:rsidR="0000590C" w:rsidRDefault="0000590C" w:rsidP="00F21D89">
      <w:pPr>
        <w:pStyle w:val="FootnoteText"/>
        <w:rPr>
          <w:lang w:bidi="fa-IR"/>
        </w:rPr>
      </w:pPr>
      <w:r>
        <w:rPr>
          <w:rStyle w:val="FootnoteReference"/>
        </w:rPr>
        <w:footnoteRef/>
      </w:r>
      <w:r>
        <w:t xml:space="preserve"> </w:t>
      </w:r>
      <w:r>
        <w:rPr>
          <w:lang w:bidi="fa-IR"/>
        </w:rPr>
        <w:t>Neonate</w:t>
      </w:r>
    </w:p>
  </w:footnote>
  <w:footnote w:id="452">
    <w:p w14:paraId="428D1003" w14:textId="77777777" w:rsidR="0000590C" w:rsidRDefault="0000590C" w:rsidP="00F21D89">
      <w:pPr>
        <w:pStyle w:val="FootnoteText"/>
        <w:rPr>
          <w:lang w:bidi="fa-IR"/>
        </w:rPr>
      </w:pPr>
      <w:r>
        <w:rPr>
          <w:rStyle w:val="FootnoteReference"/>
        </w:rPr>
        <w:footnoteRef/>
      </w:r>
      <w:r>
        <w:t xml:space="preserve"> </w:t>
      </w:r>
      <w:r>
        <w:rPr>
          <w:lang w:bidi="fa-IR"/>
        </w:rPr>
        <w:t>Zalesky</w:t>
      </w:r>
    </w:p>
  </w:footnote>
  <w:footnote w:id="453">
    <w:p w14:paraId="38AC2CF7" w14:textId="77777777" w:rsidR="0000590C" w:rsidRDefault="0000590C" w:rsidP="00F21D89">
      <w:pPr>
        <w:pStyle w:val="FootnoteText"/>
        <w:rPr>
          <w:lang w:bidi="fa-IR"/>
        </w:rPr>
      </w:pPr>
      <w:r>
        <w:rPr>
          <w:rStyle w:val="FootnoteReference"/>
        </w:rPr>
        <w:footnoteRef/>
      </w:r>
      <w:r>
        <w:t xml:space="preserve"> </w:t>
      </w:r>
      <w:r>
        <w:rPr>
          <w:lang w:bidi="fa-IR"/>
        </w:rPr>
        <w:t>Sun</w:t>
      </w:r>
    </w:p>
  </w:footnote>
  <w:footnote w:id="454">
    <w:p w14:paraId="4045CC75" w14:textId="77777777" w:rsidR="0000590C" w:rsidRDefault="0000590C" w:rsidP="00F21D89">
      <w:pPr>
        <w:pStyle w:val="FootnoteText"/>
        <w:rPr>
          <w:lang w:bidi="fa-IR"/>
        </w:rPr>
      </w:pPr>
      <w:r>
        <w:rPr>
          <w:rStyle w:val="FootnoteReference"/>
        </w:rPr>
        <w:footnoteRef/>
      </w:r>
      <w:r>
        <w:t xml:space="preserve"> </w:t>
      </w:r>
      <w:r>
        <w:rPr>
          <w:lang w:bidi="fa-IR"/>
        </w:rPr>
        <w:t>Su</w:t>
      </w:r>
    </w:p>
  </w:footnote>
  <w:footnote w:id="455">
    <w:p w14:paraId="50C17E58" w14:textId="77777777" w:rsidR="0000590C" w:rsidRDefault="0000590C" w:rsidP="00F21D89">
      <w:pPr>
        <w:pStyle w:val="FootnoteText"/>
        <w:rPr>
          <w:lang w:bidi="fa-IR"/>
        </w:rPr>
      </w:pPr>
      <w:r>
        <w:rPr>
          <w:rStyle w:val="FootnoteReference"/>
        </w:rPr>
        <w:footnoteRef/>
      </w:r>
      <w:r>
        <w:t xml:space="preserve"> </w:t>
      </w:r>
      <w:r>
        <w:rPr>
          <w:lang w:bidi="fa-IR"/>
        </w:rPr>
        <w:t>Anxiety</w:t>
      </w:r>
    </w:p>
  </w:footnote>
  <w:footnote w:id="456">
    <w:p w14:paraId="2A18C7A4" w14:textId="77777777" w:rsidR="0000590C" w:rsidRDefault="0000590C" w:rsidP="00F21D89">
      <w:pPr>
        <w:pStyle w:val="FootnoteText"/>
        <w:rPr>
          <w:lang w:bidi="fa-IR"/>
        </w:rPr>
      </w:pPr>
      <w:r>
        <w:rPr>
          <w:rStyle w:val="FootnoteReference"/>
        </w:rPr>
        <w:footnoteRef/>
      </w:r>
      <w:r>
        <w:t xml:space="preserve"> </w:t>
      </w:r>
      <w:r>
        <w:rPr>
          <w:lang w:bidi="fa-IR"/>
        </w:rPr>
        <w:t>Zhang</w:t>
      </w:r>
    </w:p>
  </w:footnote>
  <w:footnote w:id="457">
    <w:p w14:paraId="13AFB7F8" w14:textId="77777777" w:rsidR="0000590C" w:rsidRDefault="0000590C" w:rsidP="00F21D89">
      <w:pPr>
        <w:pStyle w:val="FootnoteText"/>
        <w:rPr>
          <w:rtl/>
          <w:lang w:bidi="fa-IR"/>
        </w:rPr>
      </w:pPr>
      <w:r>
        <w:rPr>
          <w:rStyle w:val="FootnoteReference"/>
        </w:rPr>
        <w:footnoteRef/>
      </w:r>
      <w:r>
        <w:t xml:space="preserve"> </w:t>
      </w:r>
      <w:r>
        <w:rPr>
          <w:lang w:bidi="fa-IR"/>
        </w:rPr>
        <w:t>Li</w:t>
      </w:r>
    </w:p>
  </w:footnote>
  <w:footnote w:id="458">
    <w:p w14:paraId="57317351" w14:textId="77777777" w:rsidR="0000590C" w:rsidRDefault="0000590C" w:rsidP="00F21D89">
      <w:pPr>
        <w:pStyle w:val="FootnoteText"/>
        <w:rPr>
          <w:lang w:bidi="fa-IR"/>
        </w:rPr>
      </w:pPr>
      <w:r>
        <w:rPr>
          <w:rStyle w:val="FootnoteReference"/>
        </w:rPr>
        <w:footnoteRef/>
      </w:r>
      <w:r>
        <w:t xml:space="preserve"> </w:t>
      </w:r>
      <w:r>
        <w:rPr>
          <w:lang w:bidi="fa-IR"/>
        </w:rPr>
        <w:t>Nigro</w:t>
      </w:r>
    </w:p>
  </w:footnote>
  <w:footnote w:id="459">
    <w:p w14:paraId="1F21DC8B" w14:textId="77777777" w:rsidR="0000590C" w:rsidRDefault="0000590C" w:rsidP="00F21D89">
      <w:pPr>
        <w:pStyle w:val="FootnoteText"/>
        <w:rPr>
          <w:lang w:bidi="fa-IR"/>
        </w:rPr>
      </w:pPr>
      <w:r>
        <w:rPr>
          <w:rStyle w:val="FootnoteReference"/>
        </w:rPr>
        <w:footnoteRef/>
      </w:r>
      <w:r>
        <w:t xml:space="preserve"> </w:t>
      </w:r>
      <w:r>
        <w:rPr>
          <w:lang w:bidi="fa-IR"/>
        </w:rPr>
        <w:t>Skidmore</w:t>
      </w:r>
    </w:p>
  </w:footnote>
  <w:footnote w:id="460">
    <w:p w14:paraId="71168C79" w14:textId="77777777" w:rsidR="0000590C" w:rsidRDefault="0000590C" w:rsidP="00F21D89">
      <w:pPr>
        <w:pStyle w:val="FootnoteText"/>
        <w:rPr>
          <w:lang w:bidi="fa-IR"/>
        </w:rPr>
      </w:pPr>
      <w:r>
        <w:rPr>
          <w:rStyle w:val="FootnoteReference"/>
        </w:rPr>
        <w:footnoteRef/>
      </w:r>
      <w:r>
        <w:t xml:space="preserve"> </w:t>
      </w:r>
      <w:r>
        <w:rPr>
          <w:lang w:bidi="fa-IR"/>
        </w:rPr>
        <w:t xml:space="preserve">Supplementary motor cortex </w:t>
      </w:r>
    </w:p>
  </w:footnote>
  <w:footnote w:id="461">
    <w:p w14:paraId="0917DED8" w14:textId="77777777" w:rsidR="0000590C" w:rsidRDefault="0000590C" w:rsidP="00F21D89">
      <w:pPr>
        <w:pStyle w:val="FootnoteText"/>
        <w:rPr>
          <w:lang w:bidi="fa-IR"/>
        </w:rPr>
      </w:pPr>
      <w:r>
        <w:rPr>
          <w:rStyle w:val="FootnoteReference"/>
        </w:rPr>
        <w:footnoteRef/>
      </w:r>
      <w:r>
        <w:t xml:space="preserve"> </w:t>
      </w:r>
      <w:r>
        <w:rPr>
          <w:lang w:bidi="fa-IR"/>
        </w:rPr>
        <w:t xml:space="preserve">Contiguous precentral regions </w:t>
      </w:r>
    </w:p>
  </w:footnote>
  <w:footnote w:id="462">
    <w:p w14:paraId="73CCB2B2" w14:textId="77777777" w:rsidR="0000590C" w:rsidRDefault="0000590C" w:rsidP="00F21D89">
      <w:pPr>
        <w:pStyle w:val="FootnoteText"/>
        <w:rPr>
          <w:rtl/>
          <w:lang w:bidi="fa-IR"/>
        </w:rPr>
      </w:pPr>
      <w:r>
        <w:rPr>
          <w:rStyle w:val="FootnoteReference"/>
        </w:rPr>
        <w:footnoteRef/>
      </w:r>
      <w:r>
        <w:t xml:space="preserve"> </w:t>
      </w:r>
      <w:r>
        <w:rPr>
          <w:lang w:bidi="fa-IR"/>
        </w:rPr>
        <w:t>Calcarine cortex</w:t>
      </w:r>
    </w:p>
  </w:footnote>
  <w:footnote w:id="463">
    <w:p w14:paraId="0EF059A4" w14:textId="77777777" w:rsidR="0000590C" w:rsidRDefault="0000590C" w:rsidP="00F21D89">
      <w:pPr>
        <w:pStyle w:val="FootnoteText"/>
        <w:rPr>
          <w:lang w:bidi="fa-IR"/>
        </w:rPr>
      </w:pPr>
      <w:r>
        <w:rPr>
          <w:rStyle w:val="FootnoteReference"/>
        </w:rPr>
        <w:footnoteRef/>
      </w:r>
      <w:r>
        <w:t xml:space="preserve"> </w:t>
      </w:r>
      <w:r>
        <w:rPr>
          <w:lang w:bidi="fa-IR"/>
        </w:rPr>
        <w:t>Secondary visual regions</w:t>
      </w:r>
    </w:p>
  </w:footnote>
  <w:footnote w:id="464">
    <w:p w14:paraId="35ABAF89" w14:textId="77777777" w:rsidR="0000590C" w:rsidRDefault="0000590C" w:rsidP="00F21D89">
      <w:pPr>
        <w:pStyle w:val="FootnoteText"/>
        <w:rPr>
          <w:rtl/>
          <w:lang w:bidi="fa-IR"/>
        </w:rPr>
      </w:pPr>
      <w:r>
        <w:rPr>
          <w:rStyle w:val="FootnoteReference"/>
        </w:rPr>
        <w:footnoteRef/>
      </w:r>
      <w:r>
        <w:t xml:space="preserve"> </w:t>
      </w:r>
      <w:r>
        <w:rPr>
          <w:lang w:bidi="fa-IR"/>
        </w:rPr>
        <w:t>Cerebellum</w:t>
      </w:r>
    </w:p>
  </w:footnote>
  <w:footnote w:id="465">
    <w:p w14:paraId="1679F523" w14:textId="77777777" w:rsidR="0000590C" w:rsidRDefault="0000590C" w:rsidP="00F21D89">
      <w:pPr>
        <w:pStyle w:val="FootnoteText"/>
        <w:rPr>
          <w:lang w:bidi="fa-IR"/>
        </w:rPr>
      </w:pPr>
      <w:r>
        <w:rPr>
          <w:rStyle w:val="FootnoteReference"/>
        </w:rPr>
        <w:footnoteRef/>
      </w:r>
      <w:r>
        <w:t xml:space="preserve"> </w:t>
      </w:r>
      <w:r>
        <w:rPr>
          <w:lang w:bidi="fa-IR"/>
        </w:rPr>
        <w:t>Gottlich</w:t>
      </w:r>
    </w:p>
  </w:footnote>
  <w:footnote w:id="466">
    <w:p w14:paraId="5FBDF570" w14:textId="77777777" w:rsidR="0000590C" w:rsidRDefault="0000590C" w:rsidP="00F21D89">
      <w:pPr>
        <w:pStyle w:val="FootnoteText"/>
        <w:rPr>
          <w:lang w:bidi="fa-IR"/>
        </w:rPr>
      </w:pPr>
      <w:r>
        <w:rPr>
          <w:rStyle w:val="FootnoteReference"/>
        </w:rPr>
        <w:footnoteRef/>
      </w:r>
      <w:r>
        <w:t xml:space="preserve"> </w:t>
      </w:r>
      <w:r>
        <w:rPr>
          <w:lang w:bidi="fa-IR"/>
        </w:rPr>
        <w:t>Lou</w:t>
      </w:r>
    </w:p>
  </w:footnote>
  <w:footnote w:id="467">
    <w:p w14:paraId="157DAC99" w14:textId="77777777" w:rsidR="0000590C" w:rsidRDefault="0000590C" w:rsidP="00F21D89">
      <w:pPr>
        <w:pStyle w:val="FootnoteText"/>
        <w:rPr>
          <w:rtl/>
          <w:lang w:bidi="fa-IR"/>
        </w:rPr>
      </w:pPr>
      <w:r>
        <w:rPr>
          <w:rStyle w:val="FootnoteReference"/>
        </w:rPr>
        <w:footnoteRef/>
      </w:r>
      <w:r>
        <w:t xml:space="preserve"> </w:t>
      </w:r>
      <w:r>
        <w:rPr>
          <w:lang w:bidi="fa-IR"/>
        </w:rPr>
        <w:t>He</w:t>
      </w:r>
    </w:p>
  </w:footnote>
  <w:footnote w:id="468">
    <w:p w14:paraId="11531412" w14:textId="77777777" w:rsidR="0000590C" w:rsidRDefault="0000590C" w:rsidP="00F21D89">
      <w:pPr>
        <w:pStyle w:val="FootnoteText"/>
        <w:rPr>
          <w:lang w:bidi="fa-IR"/>
        </w:rPr>
      </w:pPr>
      <w:r>
        <w:rPr>
          <w:rStyle w:val="FootnoteReference"/>
        </w:rPr>
        <w:footnoteRef/>
      </w:r>
      <w:r>
        <w:t xml:space="preserve"> T</w:t>
      </w:r>
      <w:r w:rsidRPr="00CF29A7">
        <w:t>otal white matter lesion loads</w:t>
      </w:r>
    </w:p>
  </w:footnote>
  <w:footnote w:id="469">
    <w:p w14:paraId="3B35A9A4" w14:textId="77777777" w:rsidR="0000590C" w:rsidRDefault="0000590C" w:rsidP="00F21D89">
      <w:pPr>
        <w:pStyle w:val="FootnoteText"/>
        <w:rPr>
          <w:rtl/>
          <w:lang w:bidi="fa-IR"/>
        </w:rPr>
      </w:pPr>
      <w:r>
        <w:rPr>
          <w:rStyle w:val="FootnoteReference"/>
        </w:rPr>
        <w:footnoteRef/>
      </w:r>
      <w:r>
        <w:t xml:space="preserve"> </w:t>
      </w:r>
      <w:r>
        <w:rPr>
          <w:lang w:bidi="fa-IR"/>
        </w:rPr>
        <w:t>Shu</w:t>
      </w:r>
    </w:p>
  </w:footnote>
  <w:footnote w:id="470">
    <w:p w14:paraId="14B9CDC6" w14:textId="77777777" w:rsidR="0000590C" w:rsidRDefault="0000590C" w:rsidP="00F21D89">
      <w:pPr>
        <w:pStyle w:val="FootnoteText"/>
        <w:rPr>
          <w:lang w:bidi="fa-IR"/>
        </w:rPr>
      </w:pPr>
      <w:r>
        <w:rPr>
          <w:rStyle w:val="FootnoteReference"/>
        </w:rPr>
        <w:footnoteRef/>
      </w:r>
      <w:r>
        <w:t xml:space="preserve"> </w:t>
      </w:r>
      <w:r>
        <w:rPr>
          <w:lang w:bidi="fa-IR"/>
        </w:rPr>
        <w:t>Liu</w:t>
      </w:r>
    </w:p>
  </w:footnote>
  <w:footnote w:id="471">
    <w:p w14:paraId="3717EC90" w14:textId="77777777" w:rsidR="0000590C" w:rsidRDefault="0000590C" w:rsidP="00F21D89">
      <w:pPr>
        <w:pStyle w:val="FootnoteText"/>
        <w:rPr>
          <w:lang w:bidi="fa-IR"/>
        </w:rPr>
      </w:pPr>
      <w:r>
        <w:rPr>
          <w:rStyle w:val="FootnoteReference"/>
        </w:rPr>
        <w:footnoteRef/>
      </w:r>
      <w:r>
        <w:t xml:space="preserve"> </w:t>
      </w:r>
      <w:r w:rsidRPr="00AB2254">
        <w:rPr>
          <w:lang w:bidi="fa-IR"/>
        </w:rPr>
        <w:t xml:space="preserve">Clinically </w:t>
      </w:r>
      <w:r>
        <w:rPr>
          <w:lang w:bidi="fa-IR"/>
        </w:rPr>
        <w:t>i</w:t>
      </w:r>
      <w:r w:rsidRPr="00AB2254">
        <w:rPr>
          <w:lang w:bidi="fa-IR"/>
        </w:rPr>
        <w:t xml:space="preserve">solated </w:t>
      </w:r>
      <w:r>
        <w:rPr>
          <w:lang w:bidi="fa-IR"/>
        </w:rPr>
        <w:t>s</w:t>
      </w:r>
      <w:r w:rsidRPr="00AB2254">
        <w:rPr>
          <w:lang w:bidi="fa-IR"/>
        </w:rPr>
        <w:t>yndrome</w:t>
      </w:r>
    </w:p>
  </w:footnote>
  <w:footnote w:id="472">
    <w:p w14:paraId="2BDB1CAA" w14:textId="77777777" w:rsidR="0000590C" w:rsidRDefault="0000590C" w:rsidP="00F21D89">
      <w:pPr>
        <w:pStyle w:val="FootnoteText"/>
        <w:rPr>
          <w:lang w:bidi="fa-IR"/>
        </w:rPr>
      </w:pPr>
      <w:r>
        <w:rPr>
          <w:rStyle w:val="FootnoteReference"/>
        </w:rPr>
        <w:footnoteRef/>
      </w:r>
      <w:r>
        <w:t xml:space="preserve"> </w:t>
      </w:r>
      <w:r>
        <w:rPr>
          <w:lang w:bidi="fa-IR"/>
        </w:rPr>
        <w:t>Gong</w:t>
      </w:r>
    </w:p>
  </w:footnote>
  <w:footnote w:id="473">
    <w:p w14:paraId="0FE7831F" w14:textId="77777777" w:rsidR="0000590C" w:rsidRDefault="0000590C" w:rsidP="00F21D89">
      <w:pPr>
        <w:pStyle w:val="FootnoteText"/>
        <w:rPr>
          <w:lang w:bidi="fa-IR"/>
        </w:rPr>
      </w:pPr>
      <w:r>
        <w:rPr>
          <w:rStyle w:val="FootnoteReference"/>
        </w:rPr>
        <w:footnoteRef/>
      </w:r>
      <w:r>
        <w:t xml:space="preserve"> </w:t>
      </w:r>
      <w:r>
        <w:rPr>
          <w:lang w:bidi="fa-IR"/>
        </w:rPr>
        <w:t>Song</w:t>
      </w:r>
    </w:p>
  </w:footnote>
  <w:footnote w:id="474">
    <w:p w14:paraId="3F9DFC2D" w14:textId="77777777" w:rsidR="0000590C" w:rsidRDefault="0000590C" w:rsidP="00F21D89">
      <w:pPr>
        <w:pStyle w:val="FootnoteText"/>
        <w:rPr>
          <w:lang w:bidi="fa-IR"/>
        </w:rPr>
      </w:pPr>
      <w:r>
        <w:rPr>
          <w:rStyle w:val="FootnoteReference"/>
        </w:rPr>
        <w:footnoteRef/>
      </w:r>
      <w:r>
        <w:t xml:space="preserve"> </w:t>
      </w:r>
      <w:r>
        <w:rPr>
          <w:lang w:bidi="fa-IR"/>
        </w:rPr>
        <w:t>Lim</w:t>
      </w:r>
    </w:p>
  </w:footnote>
  <w:footnote w:id="475">
    <w:p w14:paraId="2AE021DE" w14:textId="77777777" w:rsidR="0000590C" w:rsidRDefault="0000590C" w:rsidP="00F21D89">
      <w:pPr>
        <w:pStyle w:val="FootnoteText"/>
        <w:rPr>
          <w:lang w:bidi="fa-IR"/>
        </w:rPr>
      </w:pPr>
      <w:r>
        <w:rPr>
          <w:rStyle w:val="FootnoteReference"/>
        </w:rPr>
        <w:footnoteRef/>
      </w:r>
      <w:r>
        <w:t xml:space="preserve"> </w:t>
      </w:r>
      <w:r>
        <w:rPr>
          <w:lang w:bidi="fa-IR"/>
        </w:rPr>
        <w:t>Wang</w:t>
      </w:r>
    </w:p>
  </w:footnote>
  <w:footnote w:id="476">
    <w:p w14:paraId="737FFB1E" w14:textId="77777777" w:rsidR="0000590C" w:rsidRDefault="0000590C" w:rsidP="00F21D89">
      <w:pPr>
        <w:pStyle w:val="FootnoteText"/>
        <w:rPr>
          <w:lang w:bidi="fa-IR"/>
        </w:rPr>
      </w:pPr>
      <w:r>
        <w:rPr>
          <w:rStyle w:val="FootnoteReference"/>
        </w:rPr>
        <w:footnoteRef/>
      </w:r>
      <w:r>
        <w:t xml:space="preserve"> </w:t>
      </w:r>
      <w:r>
        <w:rPr>
          <w:lang w:bidi="fa-IR"/>
        </w:rPr>
        <w:t>He</w:t>
      </w:r>
    </w:p>
  </w:footnote>
  <w:footnote w:id="477">
    <w:p w14:paraId="0FD193F4" w14:textId="77777777" w:rsidR="0000590C" w:rsidRDefault="0000590C" w:rsidP="00F21D89">
      <w:pPr>
        <w:pStyle w:val="FootnoteText"/>
        <w:rPr>
          <w:lang w:bidi="fa-IR"/>
        </w:rPr>
      </w:pPr>
      <w:r>
        <w:rPr>
          <w:rStyle w:val="FootnoteReference"/>
        </w:rPr>
        <w:footnoteRef/>
      </w:r>
      <w:r>
        <w:t xml:space="preserve"> </w:t>
      </w:r>
      <w:r>
        <w:rPr>
          <w:lang w:bidi="fa-IR"/>
        </w:rPr>
        <w:t>Tijms</w:t>
      </w:r>
    </w:p>
  </w:footnote>
  <w:footnote w:id="478">
    <w:p w14:paraId="7625BA66" w14:textId="77777777" w:rsidR="0000590C" w:rsidRDefault="0000590C" w:rsidP="00F21D89">
      <w:pPr>
        <w:pStyle w:val="FootnoteText"/>
        <w:rPr>
          <w:lang w:bidi="fa-IR"/>
        </w:rPr>
      </w:pPr>
      <w:r>
        <w:rPr>
          <w:rStyle w:val="FootnoteReference"/>
        </w:rPr>
        <w:footnoteRef/>
      </w:r>
      <w:r>
        <w:t xml:space="preserve"> </w:t>
      </w:r>
      <w:r>
        <w:rPr>
          <w:lang w:bidi="fa-IR"/>
        </w:rPr>
        <w:t>Lo</w:t>
      </w:r>
    </w:p>
  </w:footnote>
  <w:footnote w:id="479">
    <w:p w14:paraId="206CD531" w14:textId="77777777" w:rsidR="0000590C" w:rsidRDefault="0000590C" w:rsidP="00F21D89">
      <w:pPr>
        <w:pStyle w:val="FootnoteText"/>
        <w:rPr>
          <w:lang w:bidi="fa-IR"/>
        </w:rPr>
      </w:pPr>
      <w:r>
        <w:rPr>
          <w:rStyle w:val="FootnoteReference"/>
        </w:rPr>
        <w:footnoteRef/>
      </w:r>
      <w:r>
        <w:t xml:space="preserve"> </w:t>
      </w:r>
      <w:r>
        <w:rPr>
          <w:lang w:bidi="fa-IR"/>
        </w:rPr>
        <w:t>Wang</w:t>
      </w:r>
    </w:p>
  </w:footnote>
  <w:footnote w:id="480">
    <w:p w14:paraId="0A3B6F47" w14:textId="77777777" w:rsidR="0000590C" w:rsidRDefault="0000590C" w:rsidP="00F21D89">
      <w:pPr>
        <w:pStyle w:val="FootnoteText"/>
        <w:rPr>
          <w:lang w:bidi="fa-IR"/>
        </w:rPr>
      </w:pPr>
      <w:r>
        <w:rPr>
          <w:rStyle w:val="FootnoteReference"/>
        </w:rPr>
        <w:footnoteRef/>
      </w:r>
      <w:r>
        <w:t xml:space="preserve"> </w:t>
      </w:r>
      <w:r>
        <w:rPr>
          <w:lang w:bidi="fa-IR"/>
        </w:rPr>
        <w:t>Supekar</w:t>
      </w:r>
    </w:p>
  </w:footnote>
  <w:footnote w:id="481">
    <w:p w14:paraId="2528AC4B" w14:textId="77777777" w:rsidR="0000590C" w:rsidRDefault="0000590C" w:rsidP="00F21D89">
      <w:pPr>
        <w:pStyle w:val="FootnoteText"/>
        <w:rPr>
          <w:lang w:bidi="fa-IR"/>
        </w:rPr>
      </w:pPr>
      <w:r>
        <w:rPr>
          <w:rStyle w:val="FootnoteReference"/>
        </w:rPr>
        <w:footnoteRef/>
      </w:r>
      <w:r>
        <w:t xml:space="preserve"> </w:t>
      </w:r>
      <w:r>
        <w:rPr>
          <w:lang w:bidi="fa-IR"/>
        </w:rPr>
        <w:t>Shi</w:t>
      </w:r>
    </w:p>
  </w:footnote>
  <w:footnote w:id="482">
    <w:p w14:paraId="24668740" w14:textId="77777777" w:rsidR="0000590C" w:rsidRDefault="0000590C" w:rsidP="00F21D89">
      <w:pPr>
        <w:pStyle w:val="FootnoteText"/>
        <w:rPr>
          <w:lang w:bidi="fa-IR"/>
        </w:rPr>
      </w:pPr>
      <w:r>
        <w:rPr>
          <w:rStyle w:val="FootnoteReference"/>
        </w:rPr>
        <w:footnoteRef/>
      </w:r>
      <w:r>
        <w:t xml:space="preserve"> </w:t>
      </w:r>
      <w:r>
        <w:rPr>
          <w:lang w:bidi="fa-IR"/>
        </w:rPr>
        <w:t>Zalesky</w:t>
      </w:r>
    </w:p>
  </w:footnote>
  <w:footnote w:id="483">
    <w:p w14:paraId="0C5F591A" w14:textId="77777777" w:rsidR="0000590C" w:rsidRDefault="0000590C" w:rsidP="00F21D89">
      <w:pPr>
        <w:pStyle w:val="FootnoteText"/>
        <w:rPr>
          <w:lang w:bidi="fa-IR"/>
        </w:rPr>
      </w:pPr>
      <w:r>
        <w:rPr>
          <w:rStyle w:val="FootnoteReference"/>
        </w:rPr>
        <w:footnoteRef/>
      </w:r>
      <w:r>
        <w:t xml:space="preserve"> </w:t>
      </w:r>
      <w:r>
        <w:rPr>
          <w:lang w:bidi="fa-IR"/>
        </w:rPr>
        <w:t>Sun</w:t>
      </w:r>
    </w:p>
  </w:footnote>
  <w:footnote w:id="484">
    <w:p w14:paraId="40E9EC6C" w14:textId="77777777" w:rsidR="0000590C" w:rsidRDefault="0000590C" w:rsidP="00F21D89">
      <w:pPr>
        <w:pStyle w:val="FootnoteText"/>
        <w:rPr>
          <w:lang w:bidi="fa-IR"/>
        </w:rPr>
      </w:pPr>
      <w:r>
        <w:rPr>
          <w:rStyle w:val="FootnoteReference"/>
        </w:rPr>
        <w:footnoteRef/>
      </w:r>
      <w:r>
        <w:t xml:space="preserve"> </w:t>
      </w:r>
      <w:r>
        <w:rPr>
          <w:lang w:bidi="fa-IR"/>
        </w:rPr>
        <w:t>Lynall</w:t>
      </w:r>
    </w:p>
  </w:footnote>
  <w:footnote w:id="485">
    <w:p w14:paraId="691FCAFE" w14:textId="77777777" w:rsidR="0000590C" w:rsidRDefault="0000590C" w:rsidP="00F21D89">
      <w:pPr>
        <w:pStyle w:val="FootnoteText"/>
        <w:rPr>
          <w:lang w:bidi="fa-IR"/>
        </w:rPr>
      </w:pPr>
      <w:r>
        <w:rPr>
          <w:rStyle w:val="FootnoteReference"/>
        </w:rPr>
        <w:footnoteRef/>
      </w:r>
      <w:r>
        <w:t xml:space="preserve"> </w:t>
      </w:r>
      <w:r>
        <w:rPr>
          <w:lang w:bidi="fa-IR"/>
        </w:rPr>
        <w:t>Shu</w:t>
      </w:r>
    </w:p>
  </w:footnote>
  <w:footnote w:id="486">
    <w:p w14:paraId="03BB515D" w14:textId="77777777" w:rsidR="0000590C" w:rsidRDefault="0000590C" w:rsidP="00F21D89">
      <w:pPr>
        <w:pStyle w:val="FootnoteText"/>
        <w:rPr>
          <w:rtl/>
          <w:lang w:bidi="fa-IR"/>
        </w:rPr>
      </w:pPr>
      <w:r>
        <w:rPr>
          <w:rStyle w:val="FootnoteReference"/>
        </w:rPr>
        <w:footnoteRef/>
      </w:r>
      <w:r>
        <w:t xml:space="preserve"> </w:t>
      </w:r>
      <w:r>
        <w:rPr>
          <w:lang w:bidi="fa-IR"/>
        </w:rPr>
        <w:t>Nigro</w:t>
      </w:r>
    </w:p>
  </w:footnote>
  <w:footnote w:id="487">
    <w:p w14:paraId="442CFD27" w14:textId="77777777" w:rsidR="0000590C" w:rsidRDefault="0000590C" w:rsidP="00F21D89">
      <w:pPr>
        <w:pStyle w:val="FootnoteText"/>
        <w:rPr>
          <w:lang w:bidi="fa-IR"/>
        </w:rPr>
      </w:pPr>
      <w:r>
        <w:rPr>
          <w:rStyle w:val="FootnoteReference"/>
        </w:rPr>
        <w:footnoteRef/>
      </w:r>
      <w:r>
        <w:t xml:space="preserve"> </w:t>
      </w:r>
      <w:r>
        <w:rPr>
          <w:lang w:bidi="fa-IR"/>
        </w:rPr>
        <w:t>Olaf Sporns</w:t>
      </w:r>
    </w:p>
  </w:footnote>
  <w:footnote w:id="488">
    <w:p w14:paraId="0CF8ACFE" w14:textId="77777777" w:rsidR="0000590C" w:rsidRDefault="0000590C" w:rsidP="00F21D89">
      <w:pPr>
        <w:pStyle w:val="FootnoteText"/>
        <w:rPr>
          <w:lang w:bidi="fa-IR"/>
        </w:rPr>
      </w:pPr>
      <w:r>
        <w:rPr>
          <w:rStyle w:val="FootnoteReference"/>
        </w:rPr>
        <w:footnoteRef/>
      </w:r>
      <w:r>
        <w:t xml:space="preserve"> </w:t>
      </w:r>
      <w:r>
        <w:rPr>
          <w:lang w:bidi="fa-IR"/>
        </w:rPr>
        <w:t>Rolf Kotter</w:t>
      </w:r>
    </w:p>
  </w:footnote>
  <w:footnote w:id="489">
    <w:p w14:paraId="3B114E5C" w14:textId="77777777" w:rsidR="0000590C" w:rsidRDefault="0000590C" w:rsidP="00F21D89">
      <w:pPr>
        <w:pStyle w:val="FootnoteText"/>
        <w:rPr>
          <w:lang w:bidi="fa-IR"/>
        </w:rPr>
      </w:pPr>
      <w:r>
        <w:rPr>
          <w:rStyle w:val="FootnoteReference"/>
        </w:rPr>
        <w:footnoteRef/>
      </w:r>
      <w:r>
        <w:t xml:space="preserve"> </w:t>
      </w:r>
      <w:r>
        <w:rPr>
          <w:lang w:bidi="fa-IR"/>
        </w:rPr>
        <w:t>Macaque</w:t>
      </w:r>
    </w:p>
  </w:footnote>
  <w:footnote w:id="490">
    <w:p w14:paraId="21F80135" w14:textId="77777777" w:rsidR="0000590C" w:rsidRDefault="0000590C" w:rsidP="00F21D89">
      <w:pPr>
        <w:pStyle w:val="FootnoteText"/>
        <w:rPr>
          <w:rtl/>
          <w:lang w:bidi="fa-IR"/>
        </w:rPr>
      </w:pPr>
      <w:r>
        <w:rPr>
          <w:rStyle w:val="FootnoteReference"/>
        </w:rPr>
        <w:footnoteRef/>
      </w:r>
      <w:r>
        <w:t xml:space="preserve"> </w:t>
      </w:r>
      <w:r>
        <w:rPr>
          <w:lang w:bidi="fa-IR"/>
        </w:rPr>
        <w:t>Cat</w:t>
      </w:r>
    </w:p>
  </w:footnote>
  <w:footnote w:id="491">
    <w:p w14:paraId="4253034E" w14:textId="77777777" w:rsidR="0000590C" w:rsidRDefault="0000590C" w:rsidP="00F21D89">
      <w:pPr>
        <w:pStyle w:val="FootnoteText"/>
        <w:rPr>
          <w:lang w:bidi="fa-IR"/>
        </w:rPr>
      </w:pPr>
      <w:r>
        <w:rPr>
          <w:rStyle w:val="FootnoteReference"/>
        </w:rPr>
        <w:footnoteRef/>
      </w:r>
      <w:r>
        <w:t xml:space="preserve"> </w:t>
      </w:r>
      <w:r>
        <w:rPr>
          <w:lang w:bidi="fa-IR"/>
        </w:rPr>
        <w:t>Neurochemical</w:t>
      </w:r>
    </w:p>
  </w:footnote>
  <w:footnote w:id="492">
    <w:p w14:paraId="05B291E5" w14:textId="77777777" w:rsidR="0000590C" w:rsidRDefault="0000590C" w:rsidP="00F21D89">
      <w:pPr>
        <w:pStyle w:val="FootnoteText"/>
        <w:rPr>
          <w:rtl/>
          <w:lang w:bidi="fa-IR"/>
        </w:rPr>
      </w:pPr>
      <w:r>
        <w:rPr>
          <w:rStyle w:val="FootnoteReference"/>
        </w:rPr>
        <w:footnoteRef/>
      </w:r>
      <w:r>
        <w:t xml:space="preserve"> </w:t>
      </w:r>
      <w:r>
        <w:rPr>
          <w:lang w:bidi="fa-IR"/>
        </w:rPr>
        <w:t>C. elegance</w:t>
      </w:r>
    </w:p>
  </w:footnote>
  <w:footnote w:id="493">
    <w:p w14:paraId="2E93A767" w14:textId="77777777" w:rsidR="0000590C" w:rsidRDefault="0000590C" w:rsidP="00F21D89">
      <w:pPr>
        <w:pStyle w:val="FootnoteText"/>
        <w:rPr>
          <w:rtl/>
          <w:lang w:bidi="fa-IR"/>
        </w:rPr>
      </w:pPr>
      <w:r>
        <w:rPr>
          <w:rStyle w:val="FootnoteReference"/>
        </w:rPr>
        <w:footnoteRef/>
      </w:r>
      <w:r>
        <w:t xml:space="preserve"> </w:t>
      </w:r>
      <w:r>
        <w:rPr>
          <w:lang w:bidi="fa-IR"/>
        </w:rPr>
        <w:t>Milo</w:t>
      </w:r>
    </w:p>
  </w:footnote>
  <w:footnote w:id="494">
    <w:p w14:paraId="7189F082" w14:textId="77777777" w:rsidR="0000590C" w:rsidRDefault="0000590C" w:rsidP="00F21D89">
      <w:pPr>
        <w:pStyle w:val="FootnoteText"/>
        <w:rPr>
          <w:lang w:bidi="fa-IR"/>
        </w:rPr>
      </w:pPr>
      <w:r>
        <w:rPr>
          <w:rStyle w:val="FootnoteReference"/>
        </w:rPr>
        <w:footnoteRef/>
      </w:r>
      <w:r>
        <w:t xml:space="preserve"> </w:t>
      </w:r>
      <w:r>
        <w:rPr>
          <w:lang w:bidi="fa-IR"/>
        </w:rPr>
        <w:t>Structural motifs</w:t>
      </w:r>
    </w:p>
  </w:footnote>
  <w:footnote w:id="495">
    <w:p w14:paraId="53DCA01D" w14:textId="77777777" w:rsidR="0000590C" w:rsidRDefault="0000590C" w:rsidP="00F21D89">
      <w:pPr>
        <w:pStyle w:val="FootnoteText"/>
        <w:rPr>
          <w:lang w:bidi="fa-IR"/>
        </w:rPr>
      </w:pPr>
      <w:r>
        <w:rPr>
          <w:rStyle w:val="FootnoteReference"/>
        </w:rPr>
        <w:footnoteRef/>
      </w:r>
      <w:r>
        <w:t xml:space="preserve"> </w:t>
      </w:r>
      <w:r>
        <w:rPr>
          <w:lang w:bidi="fa-IR"/>
        </w:rPr>
        <w:t>Functional motifs</w:t>
      </w:r>
    </w:p>
  </w:footnote>
  <w:footnote w:id="496">
    <w:p w14:paraId="51F76029" w14:textId="77777777" w:rsidR="0000590C" w:rsidRDefault="0000590C" w:rsidP="00F21D89">
      <w:pPr>
        <w:pStyle w:val="FootnoteText"/>
        <w:rPr>
          <w:lang w:bidi="fa-IR"/>
        </w:rPr>
      </w:pPr>
      <w:r>
        <w:rPr>
          <w:rStyle w:val="FootnoteReference"/>
        </w:rPr>
        <w:footnoteRef/>
      </w:r>
      <w:r>
        <w:t xml:space="preserve"> </w:t>
      </w:r>
      <w:r>
        <w:rPr>
          <w:lang w:bidi="fa-IR"/>
        </w:rPr>
        <w:t>Motif number</w:t>
      </w:r>
    </w:p>
  </w:footnote>
  <w:footnote w:id="497">
    <w:p w14:paraId="1A30E6C1" w14:textId="77777777" w:rsidR="0000590C" w:rsidRDefault="0000590C" w:rsidP="00F21D89">
      <w:pPr>
        <w:pStyle w:val="FootnoteText"/>
        <w:rPr>
          <w:lang w:bidi="fa-IR"/>
        </w:rPr>
      </w:pPr>
      <w:r>
        <w:rPr>
          <w:rStyle w:val="FootnoteReference"/>
        </w:rPr>
        <w:footnoteRef/>
      </w:r>
      <w:r>
        <w:t xml:space="preserve"> </w:t>
      </w:r>
      <w:r>
        <w:rPr>
          <w:lang w:bidi="fa-IR"/>
        </w:rPr>
        <w:t>Motif frequency</w:t>
      </w:r>
    </w:p>
  </w:footnote>
  <w:footnote w:id="498">
    <w:p w14:paraId="61113621" w14:textId="77777777" w:rsidR="0000590C" w:rsidRDefault="0000590C" w:rsidP="00F21D89">
      <w:pPr>
        <w:pStyle w:val="FootnoteText"/>
        <w:rPr>
          <w:lang w:bidi="fa-IR"/>
        </w:rPr>
      </w:pPr>
      <w:r>
        <w:rPr>
          <w:rStyle w:val="FootnoteReference"/>
        </w:rPr>
        <w:footnoteRef/>
      </w:r>
      <w:r>
        <w:t xml:space="preserve"> Motif diversity</w:t>
      </w:r>
    </w:p>
  </w:footnote>
  <w:footnote w:id="499">
    <w:p w14:paraId="6C567CC8" w14:textId="77777777" w:rsidR="0000590C" w:rsidRDefault="0000590C" w:rsidP="00F21D89">
      <w:pPr>
        <w:pStyle w:val="FootnoteText"/>
        <w:rPr>
          <w:lang w:bidi="fa-IR"/>
        </w:rPr>
      </w:pPr>
      <w:r>
        <w:rPr>
          <w:rStyle w:val="FootnoteReference"/>
        </w:rPr>
        <w:footnoteRef/>
      </w:r>
      <w:r>
        <w:t xml:space="preserve"> </w:t>
      </w:r>
      <w:r>
        <w:rPr>
          <w:lang w:bidi="fa-IR"/>
        </w:rPr>
        <w:t>Motif participation number</w:t>
      </w:r>
    </w:p>
  </w:footnote>
  <w:footnote w:id="500">
    <w:p w14:paraId="4CFDFAF8" w14:textId="77777777" w:rsidR="0000590C" w:rsidRDefault="0000590C" w:rsidP="00F21D89">
      <w:pPr>
        <w:pStyle w:val="FootnoteText"/>
        <w:rPr>
          <w:lang w:bidi="fa-IR"/>
        </w:rPr>
      </w:pPr>
      <w:r>
        <w:rPr>
          <w:rStyle w:val="FootnoteReference"/>
        </w:rPr>
        <w:footnoteRef/>
      </w:r>
      <w:r>
        <w:t xml:space="preserve"> </w:t>
      </w:r>
      <w:r>
        <w:rPr>
          <w:lang w:bidi="fa-IR"/>
        </w:rPr>
        <w:t>Motif fingerprint</w:t>
      </w:r>
    </w:p>
  </w:footnote>
  <w:footnote w:id="501">
    <w:p w14:paraId="4691CEBD" w14:textId="77777777" w:rsidR="0000590C" w:rsidRDefault="0000590C" w:rsidP="00F21D89">
      <w:pPr>
        <w:pStyle w:val="FootnoteText"/>
        <w:rPr>
          <w:lang w:bidi="fa-IR"/>
        </w:rPr>
      </w:pPr>
      <w:r>
        <w:rPr>
          <w:rStyle w:val="FootnoteReference"/>
        </w:rPr>
        <w:footnoteRef/>
      </w:r>
      <w:r>
        <w:t xml:space="preserve"> </w:t>
      </w:r>
      <w:r>
        <w:rPr>
          <w:lang w:bidi="fa-IR"/>
        </w:rPr>
        <w:t>Wei</w:t>
      </w:r>
    </w:p>
  </w:footnote>
  <w:footnote w:id="502">
    <w:p w14:paraId="62B50FE9" w14:textId="77777777" w:rsidR="0000590C" w:rsidRDefault="0000590C" w:rsidP="00F21D89">
      <w:pPr>
        <w:pStyle w:val="FootnoteText"/>
        <w:rPr>
          <w:lang w:bidi="fa-IR"/>
        </w:rPr>
      </w:pPr>
      <w:r>
        <w:rPr>
          <w:rStyle w:val="FootnoteReference"/>
        </w:rPr>
        <w:footnoteRef/>
      </w:r>
      <w:r>
        <w:t xml:space="preserve"> </w:t>
      </w:r>
      <w:r>
        <w:rPr>
          <w:lang w:bidi="fa-IR"/>
        </w:rPr>
        <w:t>Latency</w:t>
      </w:r>
    </w:p>
  </w:footnote>
  <w:footnote w:id="503">
    <w:p w14:paraId="57304305" w14:textId="77777777" w:rsidR="0000590C" w:rsidRDefault="0000590C" w:rsidP="00F21D89">
      <w:pPr>
        <w:pStyle w:val="FootnoteText"/>
        <w:rPr>
          <w:lang w:bidi="fa-IR"/>
        </w:rPr>
      </w:pPr>
      <w:r>
        <w:rPr>
          <w:rStyle w:val="FootnoteReference"/>
        </w:rPr>
        <w:footnoteRef/>
      </w:r>
      <w:r>
        <w:t xml:space="preserve"> </w:t>
      </w:r>
      <w:r>
        <w:rPr>
          <w:lang w:bidi="fa-IR"/>
        </w:rPr>
        <w:t xml:space="preserve">Heuristic </w:t>
      </w:r>
    </w:p>
  </w:footnote>
  <w:footnote w:id="504">
    <w:p w14:paraId="71880DCD" w14:textId="77777777" w:rsidR="0000590C" w:rsidRDefault="0000590C" w:rsidP="00F21D89">
      <w:pPr>
        <w:pStyle w:val="FootnoteText"/>
        <w:rPr>
          <w:lang w:bidi="fa-IR"/>
        </w:rPr>
      </w:pPr>
      <w:r>
        <w:rPr>
          <w:rStyle w:val="FootnoteReference"/>
        </w:rPr>
        <w:footnoteRef/>
      </w:r>
      <w:r>
        <w:t xml:space="preserve"> </w:t>
      </w:r>
      <w:r>
        <w:rPr>
          <w:lang w:bidi="fa-IR"/>
        </w:rPr>
        <w:t>Classification</w:t>
      </w:r>
    </w:p>
  </w:footnote>
  <w:footnote w:id="505">
    <w:p w14:paraId="0B865C66" w14:textId="77777777" w:rsidR="0000590C" w:rsidRDefault="0000590C" w:rsidP="00F21D89">
      <w:pPr>
        <w:pStyle w:val="FootnoteText"/>
        <w:rPr>
          <w:lang w:bidi="fa-IR"/>
        </w:rPr>
      </w:pPr>
      <w:r>
        <w:rPr>
          <w:rStyle w:val="FootnoteReference"/>
        </w:rPr>
        <w:footnoteRef/>
      </w:r>
      <w:r>
        <w:t xml:space="preserve"> </w:t>
      </w:r>
      <w:r>
        <w:rPr>
          <w:lang w:bidi="fa-IR"/>
        </w:rPr>
        <w:t>He</w:t>
      </w:r>
    </w:p>
  </w:footnote>
  <w:footnote w:id="506">
    <w:p w14:paraId="3C937053" w14:textId="77777777" w:rsidR="0000590C" w:rsidRDefault="0000590C" w:rsidP="00F21D89">
      <w:pPr>
        <w:pStyle w:val="FootnoteText"/>
        <w:rPr>
          <w:lang w:bidi="fa-IR"/>
        </w:rPr>
      </w:pPr>
      <w:r>
        <w:rPr>
          <w:rStyle w:val="FootnoteReference"/>
        </w:rPr>
        <w:footnoteRef/>
      </w:r>
      <w:r>
        <w:t xml:space="preserve"> </w:t>
      </w:r>
      <w:r>
        <w:rPr>
          <w:lang w:bidi="fa-IR"/>
        </w:rPr>
        <w:t>Temporal</w:t>
      </w:r>
    </w:p>
  </w:footnote>
  <w:footnote w:id="507">
    <w:p w14:paraId="7F48EDA0" w14:textId="77777777" w:rsidR="0000590C" w:rsidRDefault="0000590C" w:rsidP="00F21D89">
      <w:pPr>
        <w:pStyle w:val="FootnoteText"/>
        <w:rPr>
          <w:rtl/>
          <w:lang w:bidi="fa-IR"/>
        </w:rPr>
      </w:pPr>
      <w:r>
        <w:rPr>
          <w:rStyle w:val="FootnoteReference"/>
        </w:rPr>
        <w:footnoteRef/>
      </w:r>
      <w:r>
        <w:t xml:space="preserve"> </w:t>
      </w:r>
      <w:r>
        <w:rPr>
          <w:lang w:bidi="fa-IR"/>
        </w:rPr>
        <w:t>Parietal</w:t>
      </w:r>
    </w:p>
  </w:footnote>
  <w:footnote w:id="508">
    <w:p w14:paraId="2BD10C49" w14:textId="77777777" w:rsidR="0000590C" w:rsidRDefault="0000590C" w:rsidP="00F21D89">
      <w:pPr>
        <w:pStyle w:val="FootnoteText"/>
        <w:rPr>
          <w:lang w:bidi="fa-IR"/>
        </w:rPr>
      </w:pPr>
      <w:r>
        <w:rPr>
          <w:rStyle w:val="FootnoteReference"/>
        </w:rPr>
        <w:footnoteRef/>
      </w:r>
      <w:r>
        <w:t xml:space="preserve"> </w:t>
      </w:r>
      <w:r>
        <w:rPr>
          <w:lang w:bidi="fa-IR"/>
        </w:rPr>
        <w:t xml:space="preserve">Heteromodal association cortex </w:t>
      </w:r>
    </w:p>
  </w:footnote>
  <w:footnote w:id="509">
    <w:p w14:paraId="0DD11B6C" w14:textId="77777777" w:rsidR="0000590C" w:rsidRDefault="0000590C" w:rsidP="00F21D89">
      <w:pPr>
        <w:pStyle w:val="FootnoteText"/>
        <w:rPr>
          <w:lang w:bidi="fa-IR"/>
        </w:rPr>
      </w:pPr>
      <w:r>
        <w:rPr>
          <w:rStyle w:val="FootnoteReference"/>
        </w:rPr>
        <w:footnoteRef/>
      </w:r>
      <w:r>
        <w:t xml:space="preserve"> </w:t>
      </w:r>
      <w:r>
        <w:rPr>
          <w:lang w:bidi="fa-IR"/>
        </w:rPr>
        <w:t>Occipital</w:t>
      </w:r>
    </w:p>
  </w:footnote>
  <w:footnote w:id="510">
    <w:p w14:paraId="2A15BBFA" w14:textId="77777777" w:rsidR="0000590C" w:rsidRDefault="0000590C" w:rsidP="00F21D89">
      <w:pPr>
        <w:pStyle w:val="FootnoteText"/>
        <w:rPr>
          <w:rtl/>
          <w:lang w:bidi="fa-IR"/>
        </w:rPr>
      </w:pPr>
      <w:r>
        <w:rPr>
          <w:rStyle w:val="FootnoteReference"/>
        </w:rPr>
        <w:footnoteRef/>
      </w:r>
      <w:r>
        <w:t xml:space="preserve"> </w:t>
      </w:r>
      <w:r>
        <w:rPr>
          <w:lang w:bidi="fa-IR"/>
        </w:rPr>
        <w:t>Zhang</w:t>
      </w:r>
    </w:p>
  </w:footnote>
  <w:footnote w:id="511">
    <w:p w14:paraId="1ED93313" w14:textId="77777777" w:rsidR="0000590C" w:rsidRDefault="0000590C" w:rsidP="00F21D89">
      <w:pPr>
        <w:pStyle w:val="FootnoteText"/>
        <w:rPr>
          <w:lang w:bidi="fa-IR"/>
        </w:rPr>
      </w:pPr>
      <w:r>
        <w:rPr>
          <w:rStyle w:val="FootnoteReference"/>
        </w:rPr>
        <w:footnoteRef/>
      </w:r>
      <w:r>
        <w:t xml:space="preserve"> </w:t>
      </w:r>
      <w:r>
        <w:rPr>
          <w:lang w:bidi="fa-IR"/>
        </w:rPr>
        <w:t>Primary cortex</w:t>
      </w:r>
    </w:p>
  </w:footnote>
  <w:footnote w:id="512">
    <w:p w14:paraId="0D891DCC" w14:textId="77777777" w:rsidR="0000590C" w:rsidRDefault="0000590C" w:rsidP="00F21D89">
      <w:pPr>
        <w:pStyle w:val="FootnoteText"/>
        <w:rPr>
          <w:lang w:bidi="fa-IR"/>
        </w:rPr>
      </w:pPr>
      <w:r>
        <w:rPr>
          <w:rStyle w:val="FootnoteReference"/>
        </w:rPr>
        <w:footnoteRef/>
      </w:r>
      <w:r>
        <w:t xml:space="preserve"> </w:t>
      </w:r>
      <w:r>
        <w:rPr>
          <w:lang w:bidi="fa-IR"/>
        </w:rPr>
        <w:t>Paralimbic cortex</w:t>
      </w:r>
    </w:p>
  </w:footnote>
  <w:footnote w:id="513">
    <w:p w14:paraId="6048CFEF" w14:textId="77777777" w:rsidR="0000590C" w:rsidRDefault="0000590C" w:rsidP="00F21D89">
      <w:pPr>
        <w:pStyle w:val="FootnoteText"/>
        <w:rPr>
          <w:rtl/>
          <w:lang w:bidi="fa-IR"/>
        </w:rPr>
      </w:pPr>
      <w:r>
        <w:rPr>
          <w:rStyle w:val="FootnoteReference"/>
        </w:rPr>
        <w:footnoteRef/>
      </w:r>
      <w:r>
        <w:t xml:space="preserve"> </w:t>
      </w:r>
      <w:r>
        <w:rPr>
          <w:lang w:bidi="fa-IR"/>
        </w:rPr>
        <w:t>Lou</w:t>
      </w:r>
    </w:p>
  </w:footnote>
  <w:footnote w:id="514">
    <w:p w14:paraId="645DDFD6" w14:textId="77777777" w:rsidR="0000590C" w:rsidRDefault="0000590C" w:rsidP="00F21D89">
      <w:pPr>
        <w:pStyle w:val="FootnoteText"/>
        <w:rPr>
          <w:lang w:bidi="fa-IR"/>
        </w:rPr>
      </w:pPr>
      <w:r>
        <w:rPr>
          <w:rStyle w:val="FootnoteReference"/>
        </w:rPr>
        <w:footnoteRef/>
      </w:r>
      <w:r>
        <w:t xml:space="preserve"> </w:t>
      </w:r>
      <w:r>
        <w:rPr>
          <w:lang w:bidi="fa-IR"/>
        </w:rPr>
        <w:t>Temporal-occipital</w:t>
      </w:r>
    </w:p>
  </w:footnote>
  <w:footnote w:id="515">
    <w:p w14:paraId="0060F0AF" w14:textId="77777777" w:rsidR="0000590C" w:rsidRDefault="0000590C" w:rsidP="00F21D89">
      <w:pPr>
        <w:pStyle w:val="FootnoteText"/>
        <w:rPr>
          <w:lang w:bidi="fa-IR"/>
        </w:rPr>
      </w:pPr>
      <w:r>
        <w:rPr>
          <w:rStyle w:val="FootnoteReference"/>
        </w:rPr>
        <w:footnoteRef/>
      </w:r>
      <w:r>
        <w:t xml:space="preserve"> </w:t>
      </w:r>
      <w:r>
        <w:rPr>
          <w:lang w:bidi="fa-IR"/>
        </w:rPr>
        <w:t>Sensorimotor</w:t>
      </w:r>
    </w:p>
  </w:footnote>
  <w:footnote w:id="516">
    <w:p w14:paraId="21FE182F" w14:textId="77777777" w:rsidR="0000590C" w:rsidRDefault="0000590C" w:rsidP="00F21D89">
      <w:pPr>
        <w:pStyle w:val="FootnoteText"/>
        <w:rPr>
          <w:lang w:bidi="fa-IR"/>
        </w:rPr>
      </w:pPr>
      <w:r>
        <w:rPr>
          <w:rStyle w:val="FootnoteReference"/>
        </w:rPr>
        <w:footnoteRef/>
      </w:r>
      <w:r>
        <w:t xml:space="preserve"> </w:t>
      </w:r>
      <w:r>
        <w:rPr>
          <w:lang w:bidi="fa-IR"/>
        </w:rPr>
        <w:t>Koshimori</w:t>
      </w:r>
    </w:p>
  </w:footnote>
  <w:footnote w:id="517">
    <w:p w14:paraId="2BF275CE" w14:textId="77777777" w:rsidR="0000590C" w:rsidRDefault="0000590C" w:rsidP="00F21D89">
      <w:pPr>
        <w:pStyle w:val="FootnoteText"/>
        <w:rPr>
          <w:lang w:bidi="fa-IR"/>
        </w:rPr>
      </w:pPr>
      <w:r>
        <w:rPr>
          <w:rStyle w:val="FootnoteReference"/>
        </w:rPr>
        <w:footnoteRef/>
      </w:r>
      <w:r>
        <w:t xml:space="preserve"> </w:t>
      </w:r>
      <w:r>
        <w:rPr>
          <w:lang w:bidi="fa-IR"/>
        </w:rPr>
        <w:t>Presupplementary motor area</w:t>
      </w:r>
    </w:p>
  </w:footnote>
  <w:footnote w:id="518">
    <w:p w14:paraId="0F9E2094" w14:textId="77777777" w:rsidR="0000590C" w:rsidRDefault="0000590C" w:rsidP="00F21D89">
      <w:pPr>
        <w:pStyle w:val="FootnoteText"/>
        <w:rPr>
          <w:rtl/>
          <w:lang w:bidi="fa-IR"/>
        </w:rPr>
      </w:pPr>
      <w:r>
        <w:rPr>
          <w:rStyle w:val="FootnoteReference"/>
        </w:rPr>
        <w:footnoteRef/>
      </w:r>
      <w:r>
        <w:t xml:space="preserve"> </w:t>
      </w:r>
      <w:r>
        <w:rPr>
          <w:lang w:bidi="fa-IR"/>
        </w:rPr>
        <w:t>Llufriu</w:t>
      </w:r>
    </w:p>
  </w:footnote>
  <w:footnote w:id="519">
    <w:p w14:paraId="40547ED8" w14:textId="77777777" w:rsidR="0000590C" w:rsidRDefault="0000590C" w:rsidP="00F21D89">
      <w:pPr>
        <w:pStyle w:val="FootnoteText"/>
        <w:rPr>
          <w:lang w:bidi="fa-IR"/>
        </w:rPr>
      </w:pPr>
      <w:r>
        <w:rPr>
          <w:rStyle w:val="FootnoteReference"/>
        </w:rPr>
        <w:footnoteRef/>
      </w:r>
      <w:r>
        <w:t xml:space="preserve"> </w:t>
      </w:r>
      <w:r>
        <w:rPr>
          <w:lang w:bidi="fa-IR"/>
        </w:rPr>
        <w:t>Pallidum</w:t>
      </w:r>
    </w:p>
  </w:footnote>
  <w:footnote w:id="520">
    <w:p w14:paraId="0492FD56" w14:textId="77777777" w:rsidR="0000590C" w:rsidRDefault="0000590C" w:rsidP="00F21D89">
      <w:pPr>
        <w:pStyle w:val="FootnoteText"/>
        <w:rPr>
          <w:rtl/>
          <w:lang w:bidi="fa-IR"/>
        </w:rPr>
      </w:pPr>
      <w:r>
        <w:rPr>
          <w:rStyle w:val="FootnoteReference"/>
        </w:rPr>
        <w:footnoteRef/>
      </w:r>
      <w:r>
        <w:t xml:space="preserve"> </w:t>
      </w:r>
      <w:r>
        <w:rPr>
          <w:lang w:bidi="fa-IR"/>
        </w:rPr>
        <w:t>Insula</w:t>
      </w:r>
    </w:p>
  </w:footnote>
  <w:footnote w:id="521">
    <w:p w14:paraId="160D900E" w14:textId="77777777" w:rsidR="0000590C" w:rsidRDefault="0000590C" w:rsidP="00F21D89">
      <w:pPr>
        <w:pStyle w:val="FootnoteText"/>
        <w:rPr>
          <w:lang w:bidi="fa-IR"/>
        </w:rPr>
      </w:pPr>
      <w:r>
        <w:rPr>
          <w:rStyle w:val="FootnoteReference"/>
        </w:rPr>
        <w:footnoteRef/>
      </w:r>
      <w:r>
        <w:t xml:space="preserve"> </w:t>
      </w:r>
      <w:r>
        <w:rPr>
          <w:lang w:bidi="fa-IR"/>
        </w:rPr>
        <w:t>He</w:t>
      </w:r>
    </w:p>
  </w:footnote>
  <w:footnote w:id="522">
    <w:p w14:paraId="215C2B53" w14:textId="77777777" w:rsidR="0000590C" w:rsidRDefault="0000590C" w:rsidP="00F21D89">
      <w:pPr>
        <w:pStyle w:val="FootnoteText"/>
        <w:rPr>
          <w:lang w:bidi="fa-IR"/>
        </w:rPr>
      </w:pPr>
      <w:r>
        <w:rPr>
          <w:rStyle w:val="FootnoteReference"/>
        </w:rPr>
        <w:footnoteRef/>
      </w:r>
      <w:r>
        <w:t xml:space="preserve"> </w:t>
      </w:r>
      <w:r>
        <w:rPr>
          <w:lang w:bidi="fa-IR"/>
        </w:rPr>
        <w:t>Bassett</w:t>
      </w:r>
    </w:p>
  </w:footnote>
  <w:footnote w:id="523">
    <w:p w14:paraId="67F6D881" w14:textId="77777777" w:rsidR="0000590C" w:rsidRDefault="0000590C" w:rsidP="00F21D89">
      <w:pPr>
        <w:pStyle w:val="FootnoteText"/>
        <w:rPr>
          <w:rtl/>
          <w:lang w:bidi="fa-IR"/>
        </w:rPr>
      </w:pPr>
      <w:r>
        <w:rPr>
          <w:rStyle w:val="FootnoteReference"/>
        </w:rPr>
        <w:footnoteRef/>
      </w:r>
      <w:r>
        <w:t xml:space="preserve"> </w:t>
      </w:r>
      <w:r>
        <w:rPr>
          <w:lang w:bidi="fa-IR"/>
        </w:rPr>
        <w:t>Shi</w:t>
      </w:r>
    </w:p>
  </w:footnote>
  <w:footnote w:id="524">
    <w:p w14:paraId="03DCC667" w14:textId="77777777" w:rsidR="0000590C" w:rsidRDefault="0000590C" w:rsidP="00F21D89">
      <w:pPr>
        <w:pStyle w:val="FootnoteText"/>
        <w:rPr>
          <w:lang w:bidi="fa-IR"/>
        </w:rPr>
      </w:pPr>
      <w:r>
        <w:rPr>
          <w:rStyle w:val="FootnoteReference"/>
        </w:rPr>
        <w:footnoteRef/>
      </w:r>
      <w:r>
        <w:t xml:space="preserve"> </w:t>
      </w:r>
      <w:r>
        <w:rPr>
          <w:lang w:bidi="fa-IR"/>
        </w:rPr>
        <w:t>Collin</w:t>
      </w:r>
    </w:p>
  </w:footnote>
  <w:footnote w:id="525">
    <w:p w14:paraId="47B4025C" w14:textId="77777777" w:rsidR="0000590C" w:rsidRDefault="0000590C" w:rsidP="00F21D89">
      <w:pPr>
        <w:pStyle w:val="FootnoteText"/>
        <w:rPr>
          <w:lang w:bidi="fa-IR"/>
        </w:rPr>
      </w:pPr>
      <w:r>
        <w:rPr>
          <w:rStyle w:val="FootnoteReference"/>
        </w:rPr>
        <w:footnoteRef/>
      </w:r>
      <w:r>
        <w:t xml:space="preserve"> </w:t>
      </w:r>
      <w:r>
        <w:rPr>
          <w:lang w:bidi="fa-IR"/>
        </w:rPr>
        <w:t>Lynall</w:t>
      </w:r>
    </w:p>
  </w:footnote>
  <w:footnote w:id="526">
    <w:p w14:paraId="5FCB4BF3" w14:textId="77777777" w:rsidR="0000590C" w:rsidRDefault="0000590C" w:rsidP="00F21D89">
      <w:pPr>
        <w:pStyle w:val="FootnoteText"/>
        <w:rPr>
          <w:lang w:bidi="fa-IR"/>
        </w:rPr>
      </w:pPr>
      <w:r>
        <w:rPr>
          <w:rStyle w:val="FootnoteReference"/>
        </w:rPr>
        <w:footnoteRef/>
      </w:r>
      <w:r>
        <w:t xml:space="preserve"> </w:t>
      </w:r>
      <w:r>
        <w:rPr>
          <w:lang w:bidi="fa-IR"/>
        </w:rPr>
        <w:t>Yadav</w:t>
      </w:r>
    </w:p>
  </w:footnote>
  <w:footnote w:id="527">
    <w:p w14:paraId="152DA2E4" w14:textId="77777777" w:rsidR="0000590C" w:rsidRDefault="0000590C" w:rsidP="00F21D89">
      <w:pPr>
        <w:pStyle w:val="FootnoteText"/>
        <w:rPr>
          <w:lang w:bidi="fa-IR"/>
        </w:rPr>
      </w:pPr>
      <w:r>
        <w:rPr>
          <w:rStyle w:val="FootnoteReference"/>
        </w:rPr>
        <w:footnoteRef/>
      </w:r>
      <w:r>
        <w:t xml:space="preserve"> </w:t>
      </w:r>
      <w:r>
        <w:rPr>
          <w:lang w:bidi="fa-IR"/>
        </w:rPr>
        <w:t>Fusiform</w:t>
      </w:r>
    </w:p>
  </w:footnote>
  <w:footnote w:id="528">
    <w:p w14:paraId="12CEB0BD" w14:textId="77777777" w:rsidR="0000590C" w:rsidRDefault="0000590C" w:rsidP="00F21D89">
      <w:pPr>
        <w:pStyle w:val="FootnoteText"/>
        <w:rPr>
          <w:lang w:bidi="fa-IR"/>
        </w:rPr>
      </w:pPr>
      <w:r>
        <w:rPr>
          <w:rStyle w:val="FootnoteReference"/>
        </w:rPr>
        <w:footnoteRef/>
      </w:r>
      <w:r>
        <w:t xml:space="preserve"> </w:t>
      </w:r>
      <w:r>
        <w:rPr>
          <w:lang w:bidi="fa-IR"/>
        </w:rPr>
        <w:t>Cingulate</w:t>
      </w:r>
    </w:p>
  </w:footnote>
  <w:footnote w:id="529">
    <w:p w14:paraId="1E5F0712" w14:textId="77777777" w:rsidR="0000590C" w:rsidRDefault="0000590C" w:rsidP="00F21D89">
      <w:pPr>
        <w:pStyle w:val="FootnoteText"/>
        <w:rPr>
          <w:lang w:bidi="fa-IR"/>
        </w:rPr>
      </w:pPr>
      <w:r>
        <w:rPr>
          <w:rStyle w:val="FootnoteReference"/>
        </w:rPr>
        <w:footnoteRef/>
      </w:r>
      <w:r>
        <w:t xml:space="preserve"> </w:t>
      </w:r>
      <w:r>
        <w:rPr>
          <w:lang w:bidi="fa-IR"/>
        </w:rPr>
        <w:t>Inferior temporal</w:t>
      </w:r>
    </w:p>
  </w:footnote>
  <w:footnote w:id="530">
    <w:p w14:paraId="3E9F1129" w14:textId="77777777" w:rsidR="0000590C" w:rsidRDefault="0000590C" w:rsidP="00F21D89">
      <w:pPr>
        <w:pStyle w:val="FootnoteText"/>
        <w:rPr>
          <w:lang w:bidi="fa-IR"/>
        </w:rPr>
      </w:pPr>
      <w:r>
        <w:rPr>
          <w:rStyle w:val="FootnoteReference"/>
        </w:rPr>
        <w:footnoteRef/>
      </w:r>
      <w:r>
        <w:t xml:space="preserve"> </w:t>
      </w:r>
      <w:r>
        <w:rPr>
          <w:lang w:bidi="fa-IR"/>
        </w:rPr>
        <w:t>Anterior cingulate</w:t>
      </w:r>
    </w:p>
  </w:footnote>
  <w:footnote w:id="531">
    <w:p w14:paraId="776220A4" w14:textId="77777777" w:rsidR="0000590C" w:rsidRDefault="0000590C" w:rsidP="00F21D89">
      <w:pPr>
        <w:pStyle w:val="FootnoteText"/>
        <w:rPr>
          <w:lang w:bidi="fa-IR"/>
        </w:rPr>
      </w:pPr>
      <w:r>
        <w:rPr>
          <w:rStyle w:val="FootnoteReference"/>
        </w:rPr>
        <w:footnoteRef/>
      </w:r>
      <w:r>
        <w:t xml:space="preserve"> </w:t>
      </w:r>
      <w:r>
        <w:rPr>
          <w:lang w:bidi="fa-IR"/>
        </w:rPr>
        <w:t>Parahippocampal</w:t>
      </w:r>
    </w:p>
  </w:footnote>
  <w:footnote w:id="532">
    <w:p w14:paraId="0A8B301D" w14:textId="77777777" w:rsidR="0000590C" w:rsidRDefault="0000590C" w:rsidP="00F21D89">
      <w:pPr>
        <w:pStyle w:val="FootnoteText"/>
        <w:rPr>
          <w:lang w:bidi="fa-IR"/>
        </w:rPr>
      </w:pPr>
      <w:r>
        <w:rPr>
          <w:rStyle w:val="FootnoteReference"/>
        </w:rPr>
        <w:footnoteRef/>
      </w:r>
      <w:r>
        <w:t xml:space="preserve"> </w:t>
      </w:r>
      <w:r>
        <w:rPr>
          <w:lang w:bidi="fa-IR"/>
        </w:rPr>
        <w:t>Superior temporal</w:t>
      </w:r>
    </w:p>
  </w:footnote>
  <w:footnote w:id="533">
    <w:p w14:paraId="18C177D1" w14:textId="77777777" w:rsidR="0000590C" w:rsidRDefault="0000590C" w:rsidP="00F21D89">
      <w:pPr>
        <w:pStyle w:val="FootnoteText"/>
        <w:rPr>
          <w:lang w:bidi="fa-IR"/>
        </w:rPr>
      </w:pPr>
      <w:r>
        <w:rPr>
          <w:rStyle w:val="FootnoteReference"/>
        </w:rPr>
        <w:footnoteRef/>
      </w:r>
      <w:r>
        <w:t xml:space="preserve"> </w:t>
      </w:r>
      <w:r>
        <w:rPr>
          <w:lang w:bidi="fa-IR"/>
        </w:rPr>
        <w:t>Middle frontal</w:t>
      </w:r>
    </w:p>
  </w:footnote>
  <w:footnote w:id="534">
    <w:p w14:paraId="511E5801" w14:textId="77777777" w:rsidR="0000590C" w:rsidRDefault="0000590C" w:rsidP="00F21D89">
      <w:pPr>
        <w:pStyle w:val="FootnoteText"/>
        <w:rPr>
          <w:rtl/>
          <w:lang w:bidi="fa-IR"/>
        </w:rPr>
      </w:pPr>
      <w:r>
        <w:rPr>
          <w:rStyle w:val="FootnoteReference"/>
        </w:rPr>
        <w:footnoteRef/>
      </w:r>
      <w:r>
        <w:t xml:space="preserve"> </w:t>
      </w:r>
      <w:r>
        <w:rPr>
          <w:lang w:bidi="fa-IR"/>
        </w:rPr>
        <w:t>Rocca</w:t>
      </w:r>
    </w:p>
  </w:footnote>
  <w:footnote w:id="535">
    <w:p w14:paraId="1422F85B" w14:textId="77777777" w:rsidR="0000590C" w:rsidRDefault="0000590C" w:rsidP="00F21D89">
      <w:pPr>
        <w:pStyle w:val="FootnoteText"/>
        <w:rPr>
          <w:lang w:bidi="fa-IR"/>
        </w:rPr>
      </w:pPr>
      <w:r>
        <w:rPr>
          <w:rStyle w:val="FootnoteReference"/>
        </w:rPr>
        <w:footnoteRef/>
      </w:r>
      <w:r>
        <w:t xml:space="preserve"> </w:t>
      </w:r>
      <w:r>
        <w:rPr>
          <w:lang w:bidi="fa-IR"/>
        </w:rPr>
        <w:t>Superior frontal gyrus</w:t>
      </w:r>
    </w:p>
  </w:footnote>
  <w:footnote w:id="536">
    <w:p w14:paraId="1C9E744E" w14:textId="77777777" w:rsidR="0000590C" w:rsidRDefault="0000590C" w:rsidP="00F21D89">
      <w:pPr>
        <w:pStyle w:val="FootnoteText"/>
        <w:rPr>
          <w:rtl/>
          <w:lang w:bidi="fa-IR"/>
        </w:rPr>
      </w:pPr>
      <w:r>
        <w:rPr>
          <w:rStyle w:val="FootnoteReference"/>
        </w:rPr>
        <w:footnoteRef/>
      </w:r>
      <w:r>
        <w:t xml:space="preserve"> </w:t>
      </w:r>
      <w:r>
        <w:rPr>
          <w:lang w:bidi="fa-IR"/>
        </w:rPr>
        <w:t>Pole</w:t>
      </w:r>
    </w:p>
  </w:footnote>
  <w:footnote w:id="537">
    <w:p w14:paraId="05E0A57D" w14:textId="77777777" w:rsidR="0000590C" w:rsidRDefault="0000590C" w:rsidP="00F21D89">
      <w:pPr>
        <w:pStyle w:val="FootnoteText"/>
        <w:rPr>
          <w:lang w:bidi="fa-IR"/>
        </w:rPr>
      </w:pPr>
      <w:r>
        <w:rPr>
          <w:rStyle w:val="FootnoteReference"/>
        </w:rPr>
        <w:footnoteRef/>
      </w:r>
      <w:r>
        <w:t xml:space="preserve"> </w:t>
      </w:r>
      <w:r>
        <w:rPr>
          <w:lang w:bidi="fa-IR"/>
        </w:rPr>
        <w:t>Basal ganglia</w:t>
      </w:r>
    </w:p>
  </w:footnote>
  <w:footnote w:id="538">
    <w:p w14:paraId="16395506" w14:textId="77777777" w:rsidR="0000590C" w:rsidRDefault="0000590C" w:rsidP="00F21D89">
      <w:pPr>
        <w:pStyle w:val="FootnoteText"/>
        <w:rPr>
          <w:lang w:bidi="fa-IR"/>
        </w:rPr>
      </w:pPr>
      <w:r>
        <w:rPr>
          <w:rStyle w:val="FootnoteReference"/>
        </w:rPr>
        <w:footnoteRef/>
      </w:r>
      <w:r>
        <w:t xml:space="preserve"> </w:t>
      </w:r>
      <w:r>
        <w:rPr>
          <w:lang w:bidi="fa-IR"/>
        </w:rPr>
        <w:t>Dynamic brain networks</w:t>
      </w:r>
    </w:p>
  </w:footnote>
  <w:footnote w:id="539">
    <w:p w14:paraId="307F8BE4" w14:textId="77777777" w:rsidR="0000590C" w:rsidRDefault="0000590C" w:rsidP="00F21D89">
      <w:pPr>
        <w:pStyle w:val="FootnoteText"/>
        <w:rPr>
          <w:lang w:bidi="fa-IR"/>
        </w:rPr>
      </w:pPr>
      <w:r>
        <w:rPr>
          <w:rStyle w:val="FootnoteReference"/>
        </w:rPr>
        <w:footnoteRef/>
      </w:r>
      <w:r>
        <w:t xml:space="preserve"> </w:t>
      </w:r>
      <w:r>
        <w:rPr>
          <w:lang w:bidi="fa-IR"/>
        </w:rPr>
        <w:t xml:space="preserve">Dynamic </w:t>
      </w:r>
    </w:p>
  </w:footnote>
  <w:footnote w:id="540">
    <w:p w14:paraId="282672F6" w14:textId="77777777" w:rsidR="0000590C" w:rsidRDefault="0000590C" w:rsidP="00F21D89">
      <w:pPr>
        <w:pStyle w:val="FootnoteText"/>
        <w:rPr>
          <w:lang w:bidi="fa-IR"/>
        </w:rPr>
      </w:pPr>
      <w:r>
        <w:rPr>
          <w:rStyle w:val="FootnoteReference"/>
        </w:rPr>
        <w:footnoteRef/>
      </w:r>
      <w:r>
        <w:t xml:space="preserve"> </w:t>
      </w:r>
      <w:r>
        <w:rPr>
          <w:lang w:bidi="fa-IR"/>
        </w:rPr>
        <w:t>Dynamic functional connectivity</w:t>
      </w:r>
    </w:p>
  </w:footnote>
  <w:footnote w:id="541">
    <w:p w14:paraId="661505A1" w14:textId="77777777" w:rsidR="0000590C" w:rsidRDefault="0000590C" w:rsidP="00F21D89">
      <w:pPr>
        <w:pStyle w:val="FootnoteText"/>
        <w:rPr>
          <w:lang w:bidi="fa-IR"/>
        </w:rPr>
      </w:pPr>
      <w:r>
        <w:rPr>
          <w:rStyle w:val="FootnoteReference"/>
        </w:rPr>
        <w:footnoteRef/>
      </w:r>
      <w:r>
        <w:t xml:space="preserve"> </w:t>
      </w:r>
      <w:r>
        <w:rPr>
          <w:lang w:bidi="fa-IR"/>
        </w:rPr>
        <w:t>Static</w:t>
      </w:r>
    </w:p>
  </w:footnote>
  <w:footnote w:id="542">
    <w:p w14:paraId="4F85EF84" w14:textId="77777777" w:rsidR="0000590C" w:rsidRDefault="0000590C" w:rsidP="00F21D89">
      <w:pPr>
        <w:pStyle w:val="FootnoteText"/>
        <w:rPr>
          <w:lang w:bidi="fa-IR"/>
        </w:rPr>
      </w:pPr>
      <w:r>
        <w:rPr>
          <w:rStyle w:val="FootnoteReference"/>
        </w:rPr>
        <w:footnoteRef/>
      </w:r>
      <w:r>
        <w:t xml:space="preserve"> </w:t>
      </w:r>
      <w:r>
        <w:rPr>
          <w:lang w:bidi="fa-IR"/>
        </w:rPr>
        <w:t>Reliability</w:t>
      </w:r>
    </w:p>
  </w:footnote>
  <w:footnote w:id="543">
    <w:p w14:paraId="604288B9" w14:textId="77777777" w:rsidR="0000590C" w:rsidRDefault="0000590C" w:rsidP="00F21D89">
      <w:pPr>
        <w:pStyle w:val="FootnoteText"/>
        <w:rPr>
          <w:rtl/>
          <w:lang w:bidi="fa-IR"/>
        </w:rPr>
      </w:pPr>
      <w:r>
        <w:rPr>
          <w:rStyle w:val="FootnoteReference"/>
        </w:rPr>
        <w:footnoteRef/>
      </w:r>
      <w:r>
        <w:t xml:space="preserve"> </w:t>
      </w:r>
      <w:r>
        <w:rPr>
          <w:lang w:bidi="fa-IR"/>
        </w:rPr>
        <w:t>Validity</w:t>
      </w:r>
    </w:p>
  </w:footnote>
  <w:footnote w:id="544">
    <w:p w14:paraId="7383FF04" w14:textId="77777777" w:rsidR="0000590C" w:rsidRDefault="0000590C" w:rsidP="00F21D89">
      <w:pPr>
        <w:pStyle w:val="FootnoteText"/>
        <w:rPr>
          <w:lang w:bidi="fa-IR"/>
        </w:rPr>
      </w:pPr>
      <w:r>
        <w:rPr>
          <w:rStyle w:val="FootnoteReference"/>
        </w:rPr>
        <w:footnoteRef/>
      </w:r>
      <w:r>
        <w:t xml:space="preserve"> </w:t>
      </w:r>
      <w:r>
        <w:rPr>
          <w:lang w:bidi="fa-IR"/>
        </w:rPr>
        <w:t>Sliding window</w:t>
      </w:r>
    </w:p>
  </w:footnote>
  <w:footnote w:id="545">
    <w:p w14:paraId="29DB262E" w14:textId="77777777" w:rsidR="0000590C" w:rsidRDefault="0000590C" w:rsidP="00F21D89">
      <w:pPr>
        <w:pStyle w:val="FootnoteText"/>
        <w:rPr>
          <w:rtl/>
          <w:lang w:bidi="fa-IR"/>
        </w:rPr>
      </w:pPr>
      <w:r>
        <w:rPr>
          <w:rStyle w:val="FootnoteReference"/>
        </w:rPr>
        <w:footnoteRef/>
      </w:r>
      <w:r>
        <w:t xml:space="preserve"> </w:t>
      </w:r>
      <w:r>
        <w:rPr>
          <w:lang w:bidi="fa-IR"/>
        </w:rPr>
        <w:t>Sakoglu</w:t>
      </w:r>
    </w:p>
  </w:footnote>
  <w:footnote w:id="546">
    <w:p w14:paraId="57547193" w14:textId="77777777" w:rsidR="0000590C" w:rsidRDefault="0000590C" w:rsidP="00F21D89">
      <w:pPr>
        <w:pStyle w:val="FootnoteText"/>
        <w:rPr>
          <w:lang w:bidi="fa-IR"/>
        </w:rPr>
      </w:pPr>
      <w:r>
        <w:rPr>
          <w:rStyle w:val="FootnoteReference"/>
        </w:rPr>
        <w:footnoteRef/>
      </w:r>
      <w:r>
        <w:t xml:space="preserve"> </w:t>
      </w:r>
      <w:r>
        <w:rPr>
          <w:lang w:bidi="fa-IR"/>
        </w:rPr>
        <w:t>Calhoun</w:t>
      </w:r>
    </w:p>
  </w:footnote>
  <w:footnote w:id="547">
    <w:p w14:paraId="5D95FD73" w14:textId="77777777" w:rsidR="0000590C" w:rsidRDefault="0000590C" w:rsidP="00F21D89">
      <w:pPr>
        <w:pStyle w:val="FootnoteText"/>
        <w:rPr>
          <w:lang w:bidi="fa-IR"/>
        </w:rPr>
      </w:pPr>
      <w:r>
        <w:rPr>
          <w:rStyle w:val="FootnoteReference"/>
        </w:rPr>
        <w:footnoteRef/>
      </w:r>
      <w:r>
        <w:t xml:space="preserve"> </w:t>
      </w:r>
      <w:r>
        <w:rPr>
          <w:lang w:bidi="fa-IR"/>
        </w:rPr>
        <w:t>Activation pattern</w:t>
      </w:r>
    </w:p>
  </w:footnote>
  <w:footnote w:id="548">
    <w:p w14:paraId="5E2917F1" w14:textId="77777777" w:rsidR="0000590C" w:rsidRDefault="0000590C" w:rsidP="00F21D89">
      <w:pPr>
        <w:pStyle w:val="FootnoteText"/>
        <w:rPr>
          <w:lang w:bidi="fa-IR"/>
        </w:rPr>
      </w:pPr>
      <w:r>
        <w:rPr>
          <w:rStyle w:val="FootnoteReference"/>
        </w:rPr>
        <w:footnoteRef/>
      </w:r>
      <w:r>
        <w:t xml:space="preserve"> </w:t>
      </w:r>
      <w:r>
        <w:rPr>
          <w:lang w:bidi="fa-IR"/>
        </w:rPr>
        <w:t>Time-frequency analysis</w:t>
      </w:r>
    </w:p>
  </w:footnote>
  <w:footnote w:id="549">
    <w:p w14:paraId="6988595B" w14:textId="77777777" w:rsidR="0000590C" w:rsidRDefault="0000590C" w:rsidP="00F21D89">
      <w:pPr>
        <w:pStyle w:val="FootnoteText"/>
        <w:rPr>
          <w:lang w:bidi="fa-IR"/>
        </w:rPr>
      </w:pPr>
      <w:r>
        <w:rPr>
          <w:rStyle w:val="FootnoteReference"/>
        </w:rPr>
        <w:footnoteRef/>
      </w:r>
      <w:r>
        <w:t xml:space="preserve"> </w:t>
      </w:r>
      <w:r>
        <w:rPr>
          <w:lang w:bidi="fa-IR"/>
        </w:rPr>
        <w:t xml:space="preserve">Task-positive network </w:t>
      </w:r>
    </w:p>
  </w:footnote>
  <w:footnote w:id="550">
    <w:p w14:paraId="2ED8EBF9" w14:textId="77777777" w:rsidR="0000590C" w:rsidRDefault="0000590C" w:rsidP="00F21D89">
      <w:pPr>
        <w:pStyle w:val="FootnoteText"/>
        <w:rPr>
          <w:rtl/>
          <w:lang w:bidi="fa-IR"/>
        </w:rPr>
      </w:pPr>
      <w:r>
        <w:rPr>
          <w:rStyle w:val="FootnoteReference"/>
        </w:rPr>
        <w:footnoteRef/>
      </w:r>
      <w:r>
        <w:t xml:space="preserve"> </w:t>
      </w:r>
      <w:r>
        <w:rPr>
          <w:lang w:bidi="fa-IR"/>
        </w:rPr>
        <w:t>Temporal resolution</w:t>
      </w:r>
    </w:p>
  </w:footnote>
  <w:footnote w:id="551">
    <w:p w14:paraId="52E18938" w14:textId="77777777" w:rsidR="0000590C" w:rsidRDefault="0000590C" w:rsidP="00F21D89">
      <w:pPr>
        <w:pStyle w:val="FootnoteText"/>
        <w:rPr>
          <w:lang w:bidi="fa-IR"/>
        </w:rPr>
      </w:pPr>
      <w:r>
        <w:rPr>
          <w:rStyle w:val="FootnoteReference"/>
        </w:rPr>
        <w:footnoteRef/>
      </w:r>
      <w:r>
        <w:t xml:space="preserve"> </w:t>
      </w:r>
      <w:r>
        <w:rPr>
          <w:lang w:bidi="fa-IR"/>
        </w:rPr>
        <w:t>Electrophysiology</w:t>
      </w:r>
    </w:p>
  </w:footnote>
  <w:footnote w:id="552">
    <w:p w14:paraId="315A1A69" w14:textId="77777777" w:rsidR="0000590C" w:rsidRDefault="0000590C" w:rsidP="00F21D89">
      <w:pPr>
        <w:pStyle w:val="FootnoteText"/>
        <w:rPr>
          <w:lang w:bidi="fa-IR"/>
        </w:rPr>
      </w:pPr>
      <w:r>
        <w:rPr>
          <w:rStyle w:val="FootnoteReference"/>
        </w:rPr>
        <w:footnoteRef/>
      </w:r>
      <w:r>
        <w:t xml:space="preserve"> </w:t>
      </w:r>
      <w:r>
        <w:rPr>
          <w:lang w:bidi="fa-IR"/>
        </w:rPr>
        <w:t>Hemodynamic response</w:t>
      </w:r>
    </w:p>
  </w:footnote>
  <w:footnote w:id="553">
    <w:p w14:paraId="68B40BA7" w14:textId="77777777" w:rsidR="0000590C" w:rsidRDefault="0000590C" w:rsidP="00F21D89">
      <w:pPr>
        <w:pStyle w:val="FootnoteText"/>
        <w:rPr>
          <w:lang w:bidi="fa-IR"/>
        </w:rPr>
      </w:pPr>
      <w:r>
        <w:rPr>
          <w:rStyle w:val="FootnoteReference"/>
        </w:rPr>
        <w:footnoteRef/>
      </w:r>
      <w:r>
        <w:t xml:space="preserve"> </w:t>
      </w:r>
      <w:r>
        <w:rPr>
          <w:lang w:bidi="fa-IR"/>
        </w:rPr>
        <w:t>Spatial resolution</w:t>
      </w:r>
    </w:p>
  </w:footnote>
  <w:footnote w:id="554">
    <w:p w14:paraId="7192225F" w14:textId="77777777" w:rsidR="0000590C" w:rsidRDefault="0000590C" w:rsidP="00F21D89">
      <w:pPr>
        <w:pStyle w:val="FootnoteText"/>
        <w:rPr>
          <w:lang w:bidi="fa-IR"/>
        </w:rPr>
      </w:pPr>
      <w:r>
        <w:rPr>
          <w:rStyle w:val="FootnoteReference"/>
        </w:rPr>
        <w:footnoteRef/>
      </w:r>
      <w:r>
        <w:t xml:space="preserve"> </w:t>
      </w:r>
      <w:r w:rsidRPr="00840430">
        <w:rPr>
          <w:lang w:bidi="fa-IR"/>
        </w:rPr>
        <w:t>Magnetoencephalography</w:t>
      </w:r>
      <w:r>
        <w:rPr>
          <w:lang w:bidi="fa-IR"/>
        </w:rPr>
        <w:t xml:space="preserve"> </w:t>
      </w:r>
    </w:p>
  </w:footnote>
  <w:footnote w:id="555">
    <w:p w14:paraId="0E3D9D76" w14:textId="77777777" w:rsidR="0000590C" w:rsidRDefault="0000590C" w:rsidP="00F21D89">
      <w:pPr>
        <w:pStyle w:val="FootnoteText"/>
        <w:rPr>
          <w:rtl/>
          <w:lang w:bidi="fa-IR"/>
        </w:rPr>
      </w:pPr>
      <w:r>
        <w:rPr>
          <w:rStyle w:val="FootnoteReference"/>
        </w:rPr>
        <w:footnoteRef/>
      </w:r>
      <w:r>
        <w:t xml:space="preserve"> </w:t>
      </w:r>
      <w:r>
        <w:rPr>
          <w:lang w:bidi="fa-IR"/>
        </w:rPr>
        <w:t>Behavioral performance</w:t>
      </w:r>
    </w:p>
  </w:footnote>
  <w:footnote w:id="556">
    <w:p w14:paraId="6CCE7096" w14:textId="77777777" w:rsidR="0000590C" w:rsidRDefault="0000590C" w:rsidP="00F21D89">
      <w:pPr>
        <w:pStyle w:val="FootnoteText"/>
        <w:rPr>
          <w:lang w:bidi="fa-IR"/>
        </w:rPr>
      </w:pPr>
      <w:r>
        <w:rPr>
          <w:rStyle w:val="FootnoteReference"/>
        </w:rPr>
        <w:footnoteRef/>
      </w:r>
      <w:r>
        <w:t xml:space="preserve"> </w:t>
      </w:r>
      <w:r>
        <w:rPr>
          <w:lang w:bidi="fa-IR"/>
        </w:rPr>
        <w:t>Attention</w:t>
      </w:r>
    </w:p>
  </w:footnote>
  <w:footnote w:id="557">
    <w:p w14:paraId="46C21796" w14:textId="77777777" w:rsidR="0000590C" w:rsidRDefault="0000590C" w:rsidP="00F21D89">
      <w:pPr>
        <w:pStyle w:val="FootnoteText"/>
        <w:rPr>
          <w:lang w:bidi="fa-IR"/>
        </w:rPr>
      </w:pPr>
      <w:r>
        <w:rPr>
          <w:rStyle w:val="FootnoteReference"/>
        </w:rPr>
        <w:footnoteRef/>
      </w:r>
      <w:r>
        <w:t xml:space="preserve"> </w:t>
      </w:r>
      <w:r>
        <w:rPr>
          <w:lang w:bidi="fa-IR"/>
        </w:rPr>
        <w:t>Vigilance</w:t>
      </w:r>
    </w:p>
  </w:footnote>
  <w:footnote w:id="558">
    <w:p w14:paraId="1F0FC151" w14:textId="77777777" w:rsidR="0000590C" w:rsidRDefault="0000590C" w:rsidP="00F21D89">
      <w:pPr>
        <w:pStyle w:val="FootnoteText"/>
        <w:rPr>
          <w:rtl/>
          <w:lang w:bidi="fa-IR"/>
        </w:rPr>
      </w:pPr>
      <w:r>
        <w:rPr>
          <w:rStyle w:val="FootnoteReference"/>
        </w:rPr>
        <w:footnoteRef/>
      </w:r>
      <w:r>
        <w:t xml:space="preserve"> Activation map</w:t>
      </w:r>
    </w:p>
  </w:footnote>
  <w:footnote w:id="559">
    <w:p w14:paraId="3A780283" w14:textId="77777777" w:rsidR="0000590C" w:rsidRDefault="0000590C" w:rsidP="00F21D89">
      <w:pPr>
        <w:pStyle w:val="FootnoteText"/>
        <w:rPr>
          <w:rtl/>
          <w:lang w:bidi="fa-IR"/>
        </w:rPr>
      </w:pPr>
      <w:r>
        <w:rPr>
          <w:rStyle w:val="FootnoteReference"/>
        </w:rPr>
        <w:footnoteRef/>
      </w:r>
      <w:r>
        <w:t xml:space="preserve"> </w:t>
      </w:r>
      <w:r>
        <w:rPr>
          <w:lang w:bidi="fa-IR"/>
        </w:rPr>
        <w:t>Pain</w:t>
      </w:r>
    </w:p>
  </w:footnote>
  <w:footnote w:id="560">
    <w:p w14:paraId="29053D5F" w14:textId="77777777" w:rsidR="0000590C" w:rsidRDefault="0000590C" w:rsidP="00F21D89">
      <w:pPr>
        <w:pStyle w:val="FootnoteText"/>
        <w:rPr>
          <w:lang w:bidi="fa-IR"/>
        </w:rPr>
      </w:pPr>
      <w:r>
        <w:rPr>
          <w:rStyle w:val="FootnoteReference"/>
        </w:rPr>
        <w:footnoteRef/>
      </w:r>
      <w:r>
        <w:t xml:space="preserve"> </w:t>
      </w:r>
      <w:r>
        <w:rPr>
          <w:lang w:bidi="fa-IR"/>
        </w:rPr>
        <w:t>Mind wondering</w:t>
      </w:r>
    </w:p>
  </w:footnote>
  <w:footnote w:id="561">
    <w:p w14:paraId="491040ED" w14:textId="77777777" w:rsidR="0000590C" w:rsidRDefault="0000590C" w:rsidP="00F21D89">
      <w:pPr>
        <w:pStyle w:val="FootnoteText"/>
        <w:rPr>
          <w:lang w:bidi="fa-IR"/>
        </w:rPr>
      </w:pPr>
      <w:r>
        <w:rPr>
          <w:rStyle w:val="FootnoteReference"/>
        </w:rPr>
        <w:footnoteRef/>
      </w:r>
      <w:r>
        <w:t xml:space="preserve"> </w:t>
      </w:r>
      <w:r>
        <w:rPr>
          <w:lang w:bidi="fa-IR"/>
        </w:rPr>
        <w:t>Understanding</w:t>
      </w:r>
    </w:p>
  </w:footnote>
  <w:footnote w:id="562">
    <w:p w14:paraId="0F978EA8" w14:textId="77777777" w:rsidR="0000590C" w:rsidRDefault="0000590C" w:rsidP="00F21D89">
      <w:pPr>
        <w:pStyle w:val="FootnoteText"/>
        <w:rPr>
          <w:lang w:bidi="fa-IR"/>
        </w:rPr>
      </w:pPr>
      <w:r>
        <w:rPr>
          <w:rStyle w:val="FootnoteReference"/>
        </w:rPr>
        <w:footnoteRef/>
      </w:r>
      <w:r>
        <w:t xml:space="preserve"> </w:t>
      </w:r>
      <w:r>
        <w:rPr>
          <w:lang w:bidi="fa-IR"/>
        </w:rPr>
        <w:t>Detection</w:t>
      </w:r>
    </w:p>
  </w:footnote>
  <w:footnote w:id="563">
    <w:p w14:paraId="44486C3E" w14:textId="77777777" w:rsidR="0000590C" w:rsidRDefault="0000590C" w:rsidP="00F21D89">
      <w:pPr>
        <w:pStyle w:val="FootnoteText"/>
        <w:rPr>
          <w:lang w:bidi="fa-IR"/>
        </w:rPr>
      </w:pPr>
      <w:r>
        <w:rPr>
          <w:rStyle w:val="FootnoteReference"/>
        </w:rPr>
        <w:footnoteRef/>
      </w:r>
      <w:r>
        <w:t xml:space="preserve"> </w:t>
      </w:r>
      <w:r>
        <w:rPr>
          <w:lang w:bidi="fa-IR"/>
        </w:rPr>
        <w:t>Treatment</w:t>
      </w:r>
    </w:p>
  </w:footnote>
  <w:footnote w:id="564">
    <w:p w14:paraId="296D5C9E" w14:textId="77777777" w:rsidR="0000590C" w:rsidRDefault="0000590C" w:rsidP="00F21D89">
      <w:pPr>
        <w:pStyle w:val="FootnoteText"/>
        <w:rPr>
          <w:lang w:bidi="fa-IR"/>
        </w:rPr>
      </w:pPr>
      <w:r>
        <w:rPr>
          <w:rStyle w:val="FootnoteReference"/>
        </w:rPr>
        <w:footnoteRef/>
      </w:r>
      <w:r>
        <w:t xml:space="preserve"> </w:t>
      </w:r>
      <w:r>
        <w:rPr>
          <w:lang w:bidi="fa-IR"/>
        </w:rPr>
        <w:t>Damaraju</w:t>
      </w:r>
    </w:p>
  </w:footnote>
  <w:footnote w:id="565">
    <w:p w14:paraId="6386E7EC" w14:textId="77777777" w:rsidR="0000590C" w:rsidRDefault="0000590C" w:rsidP="00F21D89">
      <w:pPr>
        <w:pStyle w:val="FootnoteText"/>
        <w:rPr>
          <w:rtl/>
          <w:lang w:bidi="fa-IR"/>
        </w:rPr>
      </w:pPr>
      <w:r>
        <w:rPr>
          <w:rStyle w:val="FootnoteReference"/>
        </w:rPr>
        <w:footnoteRef/>
      </w:r>
      <w:r>
        <w:t xml:space="preserve"> </w:t>
      </w:r>
      <w:r>
        <w:rPr>
          <w:lang w:bidi="fa-IR"/>
        </w:rPr>
        <w:t>Jones</w:t>
      </w:r>
    </w:p>
  </w:footnote>
  <w:footnote w:id="566">
    <w:p w14:paraId="497C305C" w14:textId="77777777" w:rsidR="0000590C" w:rsidRDefault="0000590C" w:rsidP="00F21D89">
      <w:pPr>
        <w:pStyle w:val="FootnoteText"/>
        <w:rPr>
          <w:lang w:bidi="fa-IR"/>
        </w:rPr>
      </w:pPr>
      <w:r>
        <w:rPr>
          <w:rStyle w:val="FootnoteReference"/>
        </w:rPr>
        <w:footnoteRef/>
      </w:r>
      <w:r>
        <w:t xml:space="preserve"> </w:t>
      </w:r>
      <w:r>
        <w:rPr>
          <w:lang w:bidi="fa-IR"/>
        </w:rPr>
        <w:t>Neuroplasticity</w:t>
      </w:r>
    </w:p>
  </w:footnote>
  <w:footnote w:id="567">
    <w:p w14:paraId="3C581B47" w14:textId="77777777" w:rsidR="0000590C" w:rsidRDefault="0000590C" w:rsidP="00F21D89">
      <w:pPr>
        <w:pStyle w:val="FootnoteText"/>
        <w:rPr>
          <w:lang w:bidi="fa-IR"/>
        </w:rPr>
      </w:pPr>
      <w:r>
        <w:rPr>
          <w:rStyle w:val="FootnoteReference"/>
        </w:rPr>
        <w:footnoteRef/>
      </w:r>
      <w:r>
        <w:t xml:space="preserve"> </w:t>
      </w:r>
      <w:r>
        <w:rPr>
          <w:lang w:bidi="fa-IR"/>
        </w:rPr>
        <w:t>Plasticity</w:t>
      </w:r>
    </w:p>
  </w:footnote>
  <w:footnote w:id="568">
    <w:p w14:paraId="1B1B552D" w14:textId="77777777" w:rsidR="0000590C" w:rsidRDefault="0000590C" w:rsidP="00F21D89">
      <w:pPr>
        <w:pStyle w:val="FootnoteText"/>
        <w:rPr>
          <w:lang w:bidi="fa-IR"/>
        </w:rPr>
      </w:pPr>
      <w:r>
        <w:rPr>
          <w:rStyle w:val="FootnoteReference"/>
        </w:rPr>
        <w:footnoteRef/>
      </w:r>
      <w:r>
        <w:t xml:space="preserve"> </w:t>
      </w:r>
      <w:r>
        <w:rPr>
          <w:lang w:bidi="fa-IR"/>
        </w:rPr>
        <w:t>Intrinsic stimuli</w:t>
      </w:r>
    </w:p>
  </w:footnote>
  <w:footnote w:id="569">
    <w:p w14:paraId="029F65C9" w14:textId="77777777" w:rsidR="0000590C" w:rsidRDefault="0000590C" w:rsidP="00F21D89">
      <w:pPr>
        <w:pStyle w:val="FootnoteText"/>
        <w:rPr>
          <w:lang w:bidi="fa-IR"/>
        </w:rPr>
      </w:pPr>
      <w:r>
        <w:rPr>
          <w:rStyle w:val="FootnoteReference"/>
        </w:rPr>
        <w:footnoteRef/>
      </w:r>
      <w:r>
        <w:t xml:space="preserve"> </w:t>
      </w:r>
      <w:r>
        <w:rPr>
          <w:lang w:bidi="fa-IR"/>
        </w:rPr>
        <w:t>Extrinsic stimuli</w:t>
      </w:r>
    </w:p>
  </w:footnote>
  <w:footnote w:id="570">
    <w:p w14:paraId="3810799B" w14:textId="77777777" w:rsidR="0000590C" w:rsidRDefault="0000590C" w:rsidP="00F21D89">
      <w:pPr>
        <w:pStyle w:val="FootnoteText"/>
        <w:rPr>
          <w:lang w:bidi="fa-IR"/>
        </w:rPr>
      </w:pPr>
      <w:r>
        <w:rPr>
          <w:rStyle w:val="FootnoteReference"/>
        </w:rPr>
        <w:footnoteRef/>
      </w:r>
      <w:r>
        <w:t xml:space="preserve"> </w:t>
      </w:r>
      <w:r>
        <w:rPr>
          <w:lang w:bidi="fa-IR"/>
        </w:rPr>
        <w:t>Cortical networks</w:t>
      </w:r>
    </w:p>
  </w:footnote>
  <w:footnote w:id="571">
    <w:p w14:paraId="6B1601E1" w14:textId="77777777" w:rsidR="0000590C" w:rsidRDefault="0000590C" w:rsidP="00F21D89">
      <w:pPr>
        <w:pStyle w:val="FootnoteText"/>
        <w:rPr>
          <w:lang w:bidi="fa-IR"/>
        </w:rPr>
      </w:pPr>
      <w:r>
        <w:rPr>
          <w:rStyle w:val="FootnoteReference"/>
        </w:rPr>
        <w:footnoteRef/>
      </w:r>
      <w:r>
        <w:t xml:space="preserve"> </w:t>
      </w:r>
      <w:r>
        <w:rPr>
          <w:lang w:bidi="fa-IR"/>
        </w:rPr>
        <w:t xml:space="preserve">Rewiring </w:t>
      </w:r>
    </w:p>
  </w:footnote>
  <w:footnote w:id="572">
    <w:p w14:paraId="46530C06" w14:textId="77777777" w:rsidR="0000590C" w:rsidRDefault="0000590C" w:rsidP="00F21D89">
      <w:pPr>
        <w:pStyle w:val="FootnoteText"/>
        <w:rPr>
          <w:lang w:bidi="fa-IR"/>
        </w:rPr>
      </w:pPr>
      <w:r>
        <w:rPr>
          <w:rStyle w:val="FootnoteReference"/>
        </w:rPr>
        <w:footnoteRef/>
      </w:r>
      <w:r>
        <w:t xml:space="preserve"> </w:t>
      </w:r>
      <w:r>
        <w:rPr>
          <w:lang w:bidi="fa-IR"/>
        </w:rPr>
        <w:t>Neurogenesis</w:t>
      </w:r>
    </w:p>
  </w:footnote>
  <w:footnote w:id="573">
    <w:p w14:paraId="7B01229C" w14:textId="77777777" w:rsidR="0000590C" w:rsidRDefault="0000590C" w:rsidP="00F21D89">
      <w:pPr>
        <w:pStyle w:val="FootnoteText"/>
        <w:rPr>
          <w:lang w:bidi="fa-IR"/>
        </w:rPr>
      </w:pPr>
      <w:r>
        <w:rPr>
          <w:rStyle w:val="FootnoteReference"/>
        </w:rPr>
        <w:footnoteRef/>
      </w:r>
      <w:r>
        <w:t xml:space="preserve"> </w:t>
      </w:r>
      <w:r>
        <w:rPr>
          <w:lang w:bidi="fa-IR"/>
        </w:rPr>
        <w:t>Critical period</w:t>
      </w:r>
    </w:p>
  </w:footnote>
  <w:footnote w:id="574">
    <w:p w14:paraId="7599B21B" w14:textId="77777777" w:rsidR="0000590C" w:rsidRDefault="0000590C" w:rsidP="00F21D89">
      <w:pPr>
        <w:pStyle w:val="FootnoteText"/>
        <w:rPr>
          <w:lang w:bidi="fa-IR"/>
        </w:rPr>
      </w:pPr>
      <w:r>
        <w:rPr>
          <w:rStyle w:val="FootnoteReference"/>
        </w:rPr>
        <w:footnoteRef/>
      </w:r>
      <w:r>
        <w:t xml:space="preserve"> </w:t>
      </w:r>
      <w:r>
        <w:rPr>
          <w:lang w:bidi="fa-IR"/>
        </w:rPr>
        <w:t xml:space="preserve">Regenerate </w:t>
      </w:r>
    </w:p>
  </w:footnote>
  <w:footnote w:id="575">
    <w:p w14:paraId="2452A454" w14:textId="77777777" w:rsidR="0000590C" w:rsidRDefault="0000590C" w:rsidP="00F21D89">
      <w:pPr>
        <w:pStyle w:val="FootnoteText"/>
        <w:rPr>
          <w:lang w:bidi="fa-IR"/>
        </w:rPr>
      </w:pPr>
      <w:r>
        <w:rPr>
          <w:rStyle w:val="FootnoteReference"/>
        </w:rPr>
        <w:footnoteRef/>
      </w:r>
      <w:r>
        <w:t xml:space="preserve"> </w:t>
      </w:r>
      <w:r>
        <w:rPr>
          <w:lang w:bidi="fa-IR"/>
        </w:rPr>
        <w:t>William James</w:t>
      </w:r>
    </w:p>
  </w:footnote>
  <w:footnote w:id="576">
    <w:p w14:paraId="1177015C" w14:textId="77777777" w:rsidR="0000590C" w:rsidRDefault="0000590C" w:rsidP="00F21D89">
      <w:pPr>
        <w:pStyle w:val="FootnoteText"/>
        <w:rPr>
          <w:lang w:bidi="fa-IR"/>
        </w:rPr>
      </w:pPr>
      <w:r>
        <w:rPr>
          <w:rStyle w:val="FootnoteReference"/>
        </w:rPr>
        <w:footnoteRef/>
      </w:r>
      <w:r>
        <w:t xml:space="preserve"> </w:t>
      </w:r>
      <w:r>
        <w:rPr>
          <w:lang w:bidi="fa-IR"/>
        </w:rPr>
        <w:t>Jerzy Konorski</w:t>
      </w:r>
    </w:p>
  </w:footnote>
  <w:footnote w:id="577">
    <w:p w14:paraId="1D7BEDE8" w14:textId="77777777" w:rsidR="0000590C" w:rsidRDefault="0000590C" w:rsidP="00F21D89">
      <w:pPr>
        <w:pStyle w:val="FootnoteText"/>
        <w:rPr>
          <w:lang w:bidi="fa-IR"/>
        </w:rPr>
      </w:pPr>
      <w:r>
        <w:rPr>
          <w:rStyle w:val="FootnoteReference"/>
        </w:rPr>
        <w:footnoteRef/>
      </w:r>
      <w:r>
        <w:t xml:space="preserve"> </w:t>
      </w:r>
      <w:r>
        <w:rPr>
          <w:lang w:bidi="fa-IR"/>
        </w:rPr>
        <w:t>Genetic blueprints</w:t>
      </w:r>
    </w:p>
  </w:footnote>
  <w:footnote w:id="578">
    <w:p w14:paraId="36629BB3" w14:textId="77777777" w:rsidR="0000590C" w:rsidRDefault="0000590C" w:rsidP="00F21D89">
      <w:pPr>
        <w:pStyle w:val="FootnoteText"/>
        <w:rPr>
          <w:rtl/>
          <w:lang w:bidi="fa-IR"/>
        </w:rPr>
      </w:pPr>
      <w:r>
        <w:rPr>
          <w:rStyle w:val="FootnoteReference"/>
        </w:rPr>
        <w:footnoteRef/>
      </w:r>
      <w:r>
        <w:t xml:space="preserve"> </w:t>
      </w:r>
      <w:r>
        <w:rPr>
          <w:lang w:bidi="fa-IR"/>
        </w:rPr>
        <w:t>Prenatal</w:t>
      </w:r>
    </w:p>
  </w:footnote>
  <w:footnote w:id="579">
    <w:p w14:paraId="7FFBE143" w14:textId="77777777" w:rsidR="0000590C" w:rsidRDefault="0000590C" w:rsidP="00F21D89">
      <w:pPr>
        <w:pStyle w:val="FootnoteText"/>
        <w:rPr>
          <w:lang w:bidi="fa-IR"/>
        </w:rPr>
      </w:pPr>
      <w:r>
        <w:rPr>
          <w:rStyle w:val="FootnoteReference"/>
        </w:rPr>
        <w:footnoteRef/>
      </w:r>
      <w:r>
        <w:t xml:space="preserve"> </w:t>
      </w:r>
      <w:r>
        <w:rPr>
          <w:lang w:bidi="fa-IR"/>
        </w:rPr>
        <w:t>Developing brain</w:t>
      </w:r>
    </w:p>
  </w:footnote>
  <w:footnote w:id="580">
    <w:p w14:paraId="7CFDD33A" w14:textId="77777777" w:rsidR="0000590C" w:rsidRDefault="0000590C" w:rsidP="00F21D89">
      <w:pPr>
        <w:pStyle w:val="FootnoteText"/>
        <w:rPr>
          <w:lang w:bidi="fa-IR"/>
        </w:rPr>
      </w:pPr>
      <w:r>
        <w:rPr>
          <w:rStyle w:val="FootnoteReference"/>
        </w:rPr>
        <w:footnoteRef/>
      </w:r>
      <w:r>
        <w:t xml:space="preserve"> </w:t>
      </w:r>
      <w:r>
        <w:rPr>
          <w:lang w:bidi="fa-IR"/>
        </w:rPr>
        <w:t>Brain damage</w:t>
      </w:r>
    </w:p>
  </w:footnote>
  <w:footnote w:id="581">
    <w:p w14:paraId="309D5D12" w14:textId="77777777" w:rsidR="0000590C" w:rsidRDefault="0000590C" w:rsidP="00F21D89">
      <w:pPr>
        <w:pStyle w:val="FootnoteText"/>
        <w:rPr>
          <w:lang w:bidi="fa-IR"/>
        </w:rPr>
      </w:pPr>
      <w:r>
        <w:rPr>
          <w:rStyle w:val="FootnoteReference"/>
        </w:rPr>
        <w:footnoteRef/>
      </w:r>
      <w:r>
        <w:t xml:space="preserve"> </w:t>
      </w:r>
      <w:r>
        <w:rPr>
          <w:lang w:bidi="fa-IR"/>
        </w:rPr>
        <w:t xml:space="preserve">Structural plasticity </w:t>
      </w:r>
    </w:p>
  </w:footnote>
  <w:footnote w:id="582">
    <w:p w14:paraId="20083EE7" w14:textId="77777777" w:rsidR="0000590C" w:rsidRDefault="0000590C" w:rsidP="00F21D89">
      <w:pPr>
        <w:pStyle w:val="FootnoteText"/>
        <w:rPr>
          <w:lang w:bidi="fa-IR"/>
        </w:rPr>
      </w:pPr>
      <w:r>
        <w:rPr>
          <w:rStyle w:val="FootnoteReference"/>
        </w:rPr>
        <w:footnoteRef/>
      </w:r>
      <w:r>
        <w:t xml:space="preserve"> </w:t>
      </w:r>
      <w:r>
        <w:rPr>
          <w:lang w:bidi="fa-IR"/>
        </w:rPr>
        <w:t>Functional plasticity</w:t>
      </w:r>
    </w:p>
  </w:footnote>
  <w:footnote w:id="583">
    <w:p w14:paraId="7761E2B4" w14:textId="77777777" w:rsidR="0000590C" w:rsidRDefault="0000590C" w:rsidP="00F21D89">
      <w:pPr>
        <w:pStyle w:val="FootnoteText"/>
        <w:rPr>
          <w:lang w:bidi="fa-IR"/>
        </w:rPr>
      </w:pPr>
      <w:r>
        <w:rPr>
          <w:rStyle w:val="FootnoteReference"/>
        </w:rPr>
        <w:footnoteRef/>
      </w:r>
      <w:r>
        <w:t xml:space="preserve"> </w:t>
      </w:r>
      <w:r>
        <w:rPr>
          <w:lang w:bidi="fa-IR"/>
        </w:rPr>
        <w:t>Cross-sectional</w:t>
      </w:r>
    </w:p>
  </w:footnote>
  <w:footnote w:id="584">
    <w:p w14:paraId="01431BD7" w14:textId="77777777" w:rsidR="0000590C" w:rsidRDefault="0000590C" w:rsidP="00F21D89">
      <w:pPr>
        <w:pStyle w:val="FootnoteText"/>
        <w:rPr>
          <w:lang w:bidi="fa-IR"/>
        </w:rPr>
      </w:pPr>
      <w:r>
        <w:rPr>
          <w:rStyle w:val="FootnoteReference"/>
        </w:rPr>
        <w:footnoteRef/>
      </w:r>
      <w:r>
        <w:t xml:space="preserve"> </w:t>
      </w:r>
      <w:r>
        <w:rPr>
          <w:lang w:bidi="fa-IR"/>
        </w:rPr>
        <w:t xml:space="preserve">Malfunctions </w:t>
      </w:r>
    </w:p>
  </w:footnote>
  <w:footnote w:id="585">
    <w:p w14:paraId="068FB1BE" w14:textId="77777777" w:rsidR="0000590C" w:rsidRDefault="0000590C" w:rsidP="00F21D89">
      <w:pPr>
        <w:pStyle w:val="FootnoteText"/>
        <w:rPr>
          <w:lang w:bidi="fa-IR"/>
        </w:rPr>
      </w:pPr>
      <w:r>
        <w:rPr>
          <w:rStyle w:val="FootnoteReference"/>
        </w:rPr>
        <w:footnoteRef/>
      </w:r>
      <w:r>
        <w:t xml:space="preserve"> </w:t>
      </w:r>
      <w:r>
        <w:rPr>
          <w:lang w:bidi="fa-IR"/>
        </w:rPr>
        <w:t xml:space="preserve">Neural damages </w:t>
      </w:r>
    </w:p>
  </w:footnote>
  <w:footnote w:id="586">
    <w:p w14:paraId="51A28710" w14:textId="77777777" w:rsidR="0000590C" w:rsidRDefault="0000590C" w:rsidP="00F21D89">
      <w:pPr>
        <w:pStyle w:val="FootnoteText"/>
        <w:rPr>
          <w:lang w:bidi="fa-IR"/>
        </w:rPr>
      </w:pPr>
      <w:r>
        <w:rPr>
          <w:rStyle w:val="FootnoteReference"/>
        </w:rPr>
        <w:footnoteRef/>
      </w:r>
      <w:r>
        <w:t xml:space="preserve"> </w:t>
      </w:r>
      <w:r>
        <w:rPr>
          <w:lang w:bidi="fa-IR"/>
        </w:rPr>
        <w:t>Pathological events</w:t>
      </w:r>
    </w:p>
  </w:footnote>
  <w:footnote w:id="587">
    <w:p w14:paraId="63244942" w14:textId="77777777" w:rsidR="0000590C" w:rsidRDefault="0000590C" w:rsidP="00F21D89">
      <w:pPr>
        <w:pStyle w:val="FootnoteText"/>
        <w:rPr>
          <w:lang w:bidi="fa-IR"/>
        </w:rPr>
      </w:pPr>
      <w:r>
        <w:rPr>
          <w:rStyle w:val="FootnoteReference"/>
        </w:rPr>
        <w:footnoteRef/>
      </w:r>
      <w:r>
        <w:t xml:space="preserve"> </w:t>
      </w:r>
      <w:r>
        <w:rPr>
          <w:lang w:bidi="fa-IR"/>
        </w:rPr>
        <w:t>Synaptic plasticity</w:t>
      </w:r>
    </w:p>
  </w:footnote>
  <w:footnote w:id="588">
    <w:p w14:paraId="021B5EC5" w14:textId="77777777" w:rsidR="0000590C" w:rsidRDefault="0000590C" w:rsidP="00F21D89">
      <w:pPr>
        <w:pStyle w:val="FootnoteText"/>
        <w:rPr>
          <w:lang w:bidi="fa-IR"/>
        </w:rPr>
      </w:pPr>
      <w:r>
        <w:rPr>
          <w:rStyle w:val="FootnoteReference"/>
        </w:rPr>
        <w:footnoteRef/>
      </w:r>
      <w:r>
        <w:t xml:space="preserve"> </w:t>
      </w:r>
      <w:r>
        <w:rPr>
          <w:lang w:bidi="fa-IR"/>
        </w:rPr>
        <w:t xml:space="preserve">Reorganization </w:t>
      </w:r>
    </w:p>
  </w:footnote>
  <w:footnote w:id="589">
    <w:p w14:paraId="6F0F4D5B" w14:textId="77777777" w:rsidR="0000590C" w:rsidRDefault="0000590C" w:rsidP="00F21D89">
      <w:pPr>
        <w:pStyle w:val="FootnoteText"/>
        <w:rPr>
          <w:lang w:bidi="fa-IR"/>
        </w:rPr>
      </w:pPr>
      <w:r>
        <w:rPr>
          <w:rStyle w:val="FootnoteReference"/>
        </w:rPr>
        <w:footnoteRef/>
      </w:r>
      <w:r>
        <w:t xml:space="preserve"> </w:t>
      </w:r>
      <w:r>
        <w:rPr>
          <w:lang w:bidi="fa-IR"/>
        </w:rPr>
        <w:t xml:space="preserve">Strength </w:t>
      </w:r>
    </w:p>
  </w:footnote>
  <w:footnote w:id="590">
    <w:p w14:paraId="39179931" w14:textId="77777777" w:rsidR="0000590C" w:rsidRDefault="0000590C" w:rsidP="00F21D89">
      <w:pPr>
        <w:pStyle w:val="FootnoteText"/>
        <w:rPr>
          <w:lang w:bidi="fa-IR"/>
        </w:rPr>
      </w:pPr>
      <w:r>
        <w:rPr>
          <w:rStyle w:val="FootnoteReference"/>
        </w:rPr>
        <w:footnoteRef/>
      </w:r>
      <w:r>
        <w:t xml:space="preserve"> </w:t>
      </w:r>
      <w:r>
        <w:rPr>
          <w:lang w:bidi="fa-IR"/>
        </w:rPr>
        <w:t xml:space="preserve">Efficacy </w:t>
      </w:r>
    </w:p>
  </w:footnote>
  <w:footnote w:id="591">
    <w:p w14:paraId="595CC464" w14:textId="77777777" w:rsidR="0000590C" w:rsidRDefault="0000590C" w:rsidP="00F21D89">
      <w:pPr>
        <w:pStyle w:val="FootnoteText"/>
        <w:rPr>
          <w:lang w:bidi="fa-IR"/>
        </w:rPr>
      </w:pPr>
      <w:r>
        <w:rPr>
          <w:rStyle w:val="FootnoteReference"/>
        </w:rPr>
        <w:footnoteRef/>
      </w:r>
      <w:r>
        <w:t xml:space="preserve"> </w:t>
      </w:r>
      <w:r>
        <w:rPr>
          <w:lang w:bidi="fa-IR"/>
        </w:rPr>
        <w:t>Synaptic transmission</w:t>
      </w:r>
    </w:p>
  </w:footnote>
  <w:footnote w:id="592">
    <w:p w14:paraId="56E71721" w14:textId="77777777" w:rsidR="0000590C" w:rsidRDefault="0000590C" w:rsidP="00F21D89">
      <w:pPr>
        <w:pStyle w:val="FootnoteText"/>
        <w:rPr>
          <w:lang w:bidi="fa-IR"/>
        </w:rPr>
      </w:pPr>
      <w:r>
        <w:rPr>
          <w:rStyle w:val="FootnoteReference"/>
        </w:rPr>
        <w:footnoteRef/>
      </w:r>
      <w:r>
        <w:t xml:space="preserve"> </w:t>
      </w:r>
      <w:r>
        <w:rPr>
          <w:lang w:bidi="fa-IR"/>
        </w:rPr>
        <w:t>Activity-dependent mechanism</w:t>
      </w:r>
    </w:p>
  </w:footnote>
  <w:footnote w:id="593">
    <w:p w14:paraId="7A6F2EEB" w14:textId="77777777" w:rsidR="0000590C" w:rsidRDefault="0000590C" w:rsidP="00F21D89">
      <w:pPr>
        <w:pStyle w:val="FootnoteText"/>
        <w:rPr>
          <w:lang w:bidi="fa-IR"/>
        </w:rPr>
      </w:pPr>
      <w:r>
        <w:rPr>
          <w:rStyle w:val="FootnoteReference"/>
        </w:rPr>
        <w:footnoteRef/>
      </w:r>
      <w:r>
        <w:t xml:space="preserve"> </w:t>
      </w:r>
      <w:r>
        <w:rPr>
          <w:lang w:bidi="fa-IR"/>
        </w:rPr>
        <w:t xml:space="preserve">Long-term potentiation </w:t>
      </w:r>
    </w:p>
  </w:footnote>
  <w:footnote w:id="594">
    <w:p w14:paraId="1667D6B9" w14:textId="77777777" w:rsidR="0000590C" w:rsidRDefault="0000590C" w:rsidP="00F21D89">
      <w:pPr>
        <w:pStyle w:val="FootnoteText"/>
        <w:rPr>
          <w:lang w:bidi="fa-IR"/>
        </w:rPr>
      </w:pPr>
      <w:r>
        <w:rPr>
          <w:rStyle w:val="FootnoteReference"/>
        </w:rPr>
        <w:footnoteRef/>
      </w:r>
      <w:r>
        <w:t xml:space="preserve"> </w:t>
      </w:r>
      <w:r>
        <w:rPr>
          <w:lang w:bidi="fa-IR"/>
        </w:rPr>
        <w:t>Long-term depression</w:t>
      </w:r>
    </w:p>
  </w:footnote>
  <w:footnote w:id="595">
    <w:p w14:paraId="28A539AC" w14:textId="77777777" w:rsidR="0000590C" w:rsidRDefault="0000590C" w:rsidP="00F21D89">
      <w:pPr>
        <w:pStyle w:val="FootnoteText"/>
        <w:rPr>
          <w:lang w:bidi="fa-IR"/>
        </w:rPr>
      </w:pPr>
      <w:r>
        <w:rPr>
          <w:rStyle w:val="FootnoteReference"/>
        </w:rPr>
        <w:footnoteRef/>
      </w:r>
      <w:r>
        <w:t xml:space="preserve"> </w:t>
      </w:r>
      <w:r>
        <w:rPr>
          <w:lang w:bidi="fa-IR"/>
        </w:rPr>
        <w:t>Intrinsic plasticity</w:t>
      </w:r>
    </w:p>
  </w:footnote>
  <w:footnote w:id="596">
    <w:p w14:paraId="65A23361" w14:textId="77777777" w:rsidR="0000590C" w:rsidRDefault="0000590C" w:rsidP="00F21D89">
      <w:pPr>
        <w:pStyle w:val="FootnoteText"/>
        <w:rPr>
          <w:lang w:bidi="fa-IR"/>
        </w:rPr>
      </w:pPr>
      <w:r>
        <w:rPr>
          <w:rStyle w:val="FootnoteReference"/>
        </w:rPr>
        <w:footnoteRef/>
      </w:r>
      <w:r>
        <w:t xml:space="preserve"> </w:t>
      </w:r>
      <w:r>
        <w:rPr>
          <w:lang w:bidi="fa-IR"/>
        </w:rPr>
        <w:t>Homeostatic plasticity</w:t>
      </w:r>
    </w:p>
  </w:footnote>
  <w:footnote w:id="597">
    <w:p w14:paraId="1A99FD69" w14:textId="77777777" w:rsidR="0000590C" w:rsidRDefault="0000590C" w:rsidP="00F21D89">
      <w:pPr>
        <w:pStyle w:val="FootnoteText"/>
        <w:rPr>
          <w:lang w:bidi="fa-IR"/>
        </w:rPr>
      </w:pPr>
      <w:r>
        <w:rPr>
          <w:rStyle w:val="FootnoteReference"/>
        </w:rPr>
        <w:footnoteRef/>
      </w:r>
      <w:r>
        <w:t xml:space="preserve"> </w:t>
      </w:r>
      <w:r>
        <w:rPr>
          <w:lang w:bidi="fa-IR"/>
        </w:rPr>
        <w:t>Neural injury</w:t>
      </w:r>
    </w:p>
  </w:footnote>
  <w:footnote w:id="598">
    <w:p w14:paraId="209B7193" w14:textId="77777777" w:rsidR="0000590C" w:rsidRDefault="0000590C" w:rsidP="00F21D89">
      <w:pPr>
        <w:pStyle w:val="FootnoteText"/>
        <w:rPr>
          <w:lang w:bidi="fa-IR"/>
        </w:rPr>
      </w:pPr>
      <w:r>
        <w:rPr>
          <w:rStyle w:val="FootnoteReference"/>
        </w:rPr>
        <w:footnoteRef/>
      </w:r>
      <w:r>
        <w:t xml:space="preserve"> </w:t>
      </w:r>
      <w:r>
        <w:rPr>
          <w:lang w:bidi="fa-IR"/>
        </w:rPr>
        <w:t>Rehabilitation</w:t>
      </w:r>
    </w:p>
  </w:footnote>
  <w:footnote w:id="599">
    <w:p w14:paraId="0660D25F" w14:textId="77777777" w:rsidR="0000590C" w:rsidRDefault="0000590C" w:rsidP="00F21D89">
      <w:pPr>
        <w:pStyle w:val="FootnoteText"/>
        <w:rPr>
          <w:lang w:bidi="fa-IR"/>
        </w:rPr>
      </w:pPr>
      <w:r>
        <w:rPr>
          <w:rStyle w:val="FootnoteReference"/>
        </w:rPr>
        <w:footnoteRef/>
      </w:r>
      <w:r>
        <w:t xml:space="preserve"> </w:t>
      </w:r>
      <w:r>
        <w:rPr>
          <w:lang w:bidi="fa-IR"/>
        </w:rPr>
        <w:t>Traumatic brain injury</w:t>
      </w:r>
    </w:p>
  </w:footnote>
  <w:footnote w:id="600">
    <w:p w14:paraId="4B73424E" w14:textId="77777777" w:rsidR="0000590C" w:rsidRDefault="0000590C" w:rsidP="00F21D89">
      <w:pPr>
        <w:pStyle w:val="FootnoteText"/>
        <w:rPr>
          <w:rtl/>
          <w:lang w:bidi="fa-IR"/>
        </w:rPr>
      </w:pPr>
      <w:r>
        <w:rPr>
          <w:rStyle w:val="FootnoteReference"/>
        </w:rPr>
        <w:footnoteRef/>
      </w:r>
      <w:r>
        <w:t xml:space="preserve"> </w:t>
      </w:r>
      <w:r>
        <w:rPr>
          <w:lang w:bidi="fa-IR"/>
        </w:rPr>
        <w:t>Stroke</w:t>
      </w:r>
    </w:p>
  </w:footnote>
  <w:footnote w:id="601">
    <w:p w14:paraId="1FC3823B" w14:textId="77777777" w:rsidR="0000590C" w:rsidRDefault="0000590C" w:rsidP="00F21D89">
      <w:pPr>
        <w:pStyle w:val="FootnoteText"/>
        <w:rPr>
          <w:lang w:bidi="fa-IR"/>
        </w:rPr>
      </w:pPr>
      <w:r>
        <w:rPr>
          <w:rStyle w:val="FootnoteReference"/>
        </w:rPr>
        <w:footnoteRef/>
      </w:r>
      <w:r>
        <w:t xml:space="preserve"> </w:t>
      </w:r>
      <w:r>
        <w:rPr>
          <w:lang w:bidi="fa-IR"/>
        </w:rPr>
        <w:t>Cortical re-organization</w:t>
      </w:r>
    </w:p>
  </w:footnote>
  <w:footnote w:id="602">
    <w:p w14:paraId="2A67C762" w14:textId="77777777" w:rsidR="0000590C" w:rsidRDefault="0000590C" w:rsidP="00F21D89">
      <w:pPr>
        <w:pStyle w:val="FootnoteText"/>
        <w:rPr>
          <w:lang w:bidi="fa-IR"/>
        </w:rPr>
      </w:pPr>
      <w:r>
        <w:rPr>
          <w:rStyle w:val="FootnoteReference"/>
        </w:rPr>
        <w:footnoteRef/>
      </w:r>
      <w:r>
        <w:t xml:space="preserve"> </w:t>
      </w:r>
      <w:r>
        <w:rPr>
          <w:lang w:bidi="fa-IR"/>
        </w:rPr>
        <w:t xml:space="preserve">Constraint-induced movement therapy </w:t>
      </w:r>
    </w:p>
  </w:footnote>
  <w:footnote w:id="603">
    <w:p w14:paraId="6A58CC0C" w14:textId="77777777" w:rsidR="0000590C" w:rsidRDefault="0000590C" w:rsidP="00F21D89">
      <w:pPr>
        <w:pStyle w:val="FootnoteText"/>
        <w:rPr>
          <w:lang w:bidi="fa-IR"/>
        </w:rPr>
      </w:pPr>
      <w:r>
        <w:rPr>
          <w:rStyle w:val="FootnoteReference"/>
        </w:rPr>
        <w:footnoteRef/>
      </w:r>
      <w:r>
        <w:t xml:space="preserve"> </w:t>
      </w:r>
      <w:r>
        <w:rPr>
          <w:lang w:bidi="fa-IR"/>
        </w:rPr>
        <w:t xml:space="preserve">Functional electrical stimulation </w:t>
      </w:r>
    </w:p>
  </w:footnote>
  <w:footnote w:id="604">
    <w:p w14:paraId="6B98D334" w14:textId="77777777" w:rsidR="0000590C" w:rsidRDefault="0000590C" w:rsidP="00F21D89">
      <w:pPr>
        <w:pStyle w:val="FootnoteText"/>
        <w:rPr>
          <w:lang w:bidi="fa-IR"/>
        </w:rPr>
      </w:pPr>
      <w:r>
        <w:rPr>
          <w:rStyle w:val="FootnoteReference"/>
        </w:rPr>
        <w:footnoteRef/>
      </w:r>
      <w:r>
        <w:t xml:space="preserve"> </w:t>
      </w:r>
      <w:r>
        <w:rPr>
          <w:lang w:bidi="fa-IR"/>
        </w:rPr>
        <w:t>Virtual reality therapy</w:t>
      </w:r>
    </w:p>
  </w:footnote>
  <w:footnote w:id="605">
    <w:p w14:paraId="60EB72D7" w14:textId="77777777" w:rsidR="0000590C" w:rsidRDefault="0000590C" w:rsidP="00F21D89">
      <w:pPr>
        <w:pStyle w:val="FootnoteText"/>
        <w:rPr>
          <w:lang w:bidi="fa-IR"/>
        </w:rPr>
      </w:pPr>
      <w:r>
        <w:rPr>
          <w:rStyle w:val="FootnoteReference"/>
        </w:rPr>
        <w:footnoteRef/>
      </w:r>
      <w:r>
        <w:t xml:space="preserve"> </w:t>
      </w:r>
      <w:r>
        <w:rPr>
          <w:lang w:bidi="fa-IR"/>
        </w:rPr>
        <w:t>Binocular vision</w:t>
      </w:r>
    </w:p>
  </w:footnote>
  <w:footnote w:id="606">
    <w:p w14:paraId="43A1932C" w14:textId="77777777" w:rsidR="0000590C" w:rsidRDefault="0000590C" w:rsidP="00F21D89">
      <w:pPr>
        <w:pStyle w:val="FootnoteText"/>
        <w:rPr>
          <w:lang w:bidi="fa-IR"/>
        </w:rPr>
      </w:pPr>
      <w:r>
        <w:rPr>
          <w:rStyle w:val="FootnoteReference"/>
        </w:rPr>
        <w:footnoteRef/>
      </w:r>
      <w:r>
        <w:t xml:space="preserve"> </w:t>
      </w:r>
      <w:r>
        <w:rPr>
          <w:lang w:bidi="fa-IR"/>
        </w:rPr>
        <w:t>Cognitive training</w:t>
      </w:r>
    </w:p>
  </w:footnote>
  <w:footnote w:id="607">
    <w:p w14:paraId="2897DC7F" w14:textId="77777777" w:rsidR="0000590C" w:rsidRDefault="0000590C" w:rsidP="00F21D89">
      <w:pPr>
        <w:pStyle w:val="FootnoteText"/>
        <w:rPr>
          <w:lang w:bidi="fa-IR"/>
        </w:rPr>
      </w:pPr>
      <w:r>
        <w:rPr>
          <w:rStyle w:val="FootnoteReference"/>
        </w:rPr>
        <w:footnoteRef/>
      </w:r>
      <w:r>
        <w:t xml:space="preserve"> </w:t>
      </w:r>
      <w:r>
        <w:rPr>
          <w:lang w:bidi="fa-IR"/>
        </w:rPr>
        <w:t>Sensory functions</w:t>
      </w:r>
    </w:p>
  </w:footnote>
  <w:footnote w:id="608">
    <w:p w14:paraId="64F2C1FC" w14:textId="77777777" w:rsidR="0000590C" w:rsidRDefault="0000590C" w:rsidP="00F21D89">
      <w:pPr>
        <w:pStyle w:val="FootnoteText"/>
        <w:rPr>
          <w:lang w:bidi="fa-IR"/>
        </w:rPr>
      </w:pPr>
      <w:r>
        <w:rPr>
          <w:rStyle w:val="FootnoteReference"/>
        </w:rPr>
        <w:footnoteRef/>
      </w:r>
      <w:r>
        <w:t xml:space="preserve"> </w:t>
      </w:r>
      <w:r>
        <w:rPr>
          <w:lang w:bidi="fa-IR"/>
        </w:rPr>
        <w:t>Immature</w:t>
      </w:r>
    </w:p>
  </w:footnote>
  <w:footnote w:id="609">
    <w:p w14:paraId="5008D62F" w14:textId="77777777" w:rsidR="0000590C" w:rsidRDefault="0000590C" w:rsidP="00F21D89">
      <w:pPr>
        <w:pStyle w:val="FootnoteText"/>
        <w:rPr>
          <w:lang w:bidi="fa-IR"/>
        </w:rPr>
      </w:pPr>
      <w:r>
        <w:rPr>
          <w:rStyle w:val="FootnoteReference"/>
        </w:rPr>
        <w:footnoteRef/>
      </w:r>
      <w:r>
        <w:t xml:space="preserve"> </w:t>
      </w:r>
      <w:r>
        <w:rPr>
          <w:lang w:bidi="fa-IR"/>
        </w:rPr>
        <w:t xml:space="preserve">Sensory stimulus </w:t>
      </w:r>
    </w:p>
  </w:footnote>
  <w:footnote w:id="610">
    <w:p w14:paraId="7E0DA9A7" w14:textId="77777777" w:rsidR="0000590C" w:rsidRDefault="0000590C" w:rsidP="00F21D89">
      <w:pPr>
        <w:pStyle w:val="FootnoteText"/>
        <w:rPr>
          <w:rtl/>
          <w:lang w:bidi="fa-IR"/>
        </w:rPr>
      </w:pPr>
      <w:r>
        <w:rPr>
          <w:rStyle w:val="FootnoteReference"/>
        </w:rPr>
        <w:footnoteRef/>
      </w:r>
      <w:r>
        <w:t xml:space="preserve"> </w:t>
      </w:r>
      <w:r>
        <w:rPr>
          <w:lang w:bidi="fa-IR"/>
        </w:rPr>
        <w:t>Adapt</w:t>
      </w:r>
    </w:p>
  </w:footnote>
  <w:footnote w:id="611">
    <w:p w14:paraId="6D32710A" w14:textId="77777777" w:rsidR="0000590C" w:rsidRDefault="0000590C" w:rsidP="00F21D89">
      <w:pPr>
        <w:pStyle w:val="FootnoteText"/>
        <w:rPr>
          <w:lang w:bidi="fa-IR"/>
        </w:rPr>
      </w:pPr>
      <w:r>
        <w:rPr>
          <w:rStyle w:val="FootnoteReference"/>
        </w:rPr>
        <w:footnoteRef/>
      </w:r>
      <w:r>
        <w:t xml:space="preserve"> </w:t>
      </w:r>
      <w:r>
        <w:rPr>
          <w:lang w:bidi="fa-IR"/>
        </w:rPr>
        <w:t xml:space="preserve">Mature </w:t>
      </w:r>
    </w:p>
  </w:footnote>
  <w:footnote w:id="612">
    <w:p w14:paraId="432772C3" w14:textId="77777777" w:rsidR="0000590C" w:rsidRDefault="0000590C" w:rsidP="00F21D89">
      <w:pPr>
        <w:pStyle w:val="FootnoteText"/>
        <w:rPr>
          <w:lang w:bidi="fa-IR"/>
        </w:rPr>
      </w:pPr>
      <w:r>
        <w:rPr>
          <w:rStyle w:val="FootnoteReference"/>
        </w:rPr>
        <w:footnoteRef/>
      </w:r>
      <w:r>
        <w:t xml:space="preserve"> </w:t>
      </w:r>
      <w:r>
        <w:rPr>
          <w:lang w:bidi="fa-IR"/>
        </w:rPr>
        <w:t>Phantom limbs</w:t>
      </w:r>
    </w:p>
  </w:footnote>
  <w:footnote w:id="613">
    <w:p w14:paraId="5B6A6C7E" w14:textId="77777777" w:rsidR="0000590C" w:rsidRDefault="0000590C" w:rsidP="00F21D89">
      <w:pPr>
        <w:pStyle w:val="FootnoteText"/>
        <w:rPr>
          <w:lang w:bidi="fa-IR"/>
        </w:rPr>
      </w:pPr>
      <w:r>
        <w:rPr>
          <w:rStyle w:val="FootnoteReference"/>
        </w:rPr>
        <w:footnoteRef/>
      </w:r>
      <w:r>
        <w:t xml:space="preserve"> </w:t>
      </w:r>
      <w:r>
        <w:rPr>
          <w:lang w:bidi="fa-IR"/>
        </w:rPr>
        <w:t>Cortical map</w:t>
      </w:r>
    </w:p>
  </w:footnote>
  <w:footnote w:id="614">
    <w:p w14:paraId="1CD10CD2" w14:textId="77777777" w:rsidR="0000590C" w:rsidRDefault="0000590C" w:rsidP="00F21D89">
      <w:pPr>
        <w:pStyle w:val="FootnoteText"/>
        <w:rPr>
          <w:lang w:bidi="fa-IR"/>
        </w:rPr>
      </w:pPr>
      <w:r>
        <w:rPr>
          <w:rStyle w:val="FootnoteReference"/>
        </w:rPr>
        <w:footnoteRef/>
      </w:r>
      <w:r>
        <w:t xml:space="preserve"> </w:t>
      </w:r>
      <w:r>
        <w:rPr>
          <w:lang w:bidi="fa-IR"/>
        </w:rPr>
        <w:t>Brain machine interface</w:t>
      </w:r>
    </w:p>
  </w:footnote>
  <w:footnote w:id="615">
    <w:p w14:paraId="1AE58F1C" w14:textId="77777777" w:rsidR="0000590C" w:rsidRDefault="0000590C" w:rsidP="00F21D89">
      <w:pPr>
        <w:pStyle w:val="FootnoteText"/>
        <w:rPr>
          <w:lang w:bidi="fa-IR"/>
        </w:rPr>
      </w:pPr>
      <w:r>
        <w:rPr>
          <w:rStyle w:val="FootnoteReference"/>
        </w:rPr>
        <w:footnoteRef/>
      </w:r>
      <w:r>
        <w:t xml:space="preserve"> </w:t>
      </w:r>
      <w:r>
        <w:rPr>
          <w:lang w:bidi="fa-IR"/>
        </w:rPr>
        <w:t>Attention deficit hyperactivity disorder</w:t>
      </w:r>
    </w:p>
  </w:footnote>
  <w:footnote w:id="616">
    <w:p w14:paraId="73AFEF33" w14:textId="77777777" w:rsidR="0000590C" w:rsidRDefault="0000590C" w:rsidP="00F21D89">
      <w:pPr>
        <w:pStyle w:val="FootnoteText"/>
        <w:rPr>
          <w:lang w:bidi="fa-IR"/>
        </w:rPr>
      </w:pPr>
      <w:r>
        <w:rPr>
          <w:rStyle w:val="FootnoteReference"/>
        </w:rPr>
        <w:footnoteRef/>
      </w:r>
      <w:r>
        <w:t xml:space="preserve"> </w:t>
      </w:r>
      <w:r>
        <w:rPr>
          <w:lang w:bidi="fa-IR"/>
        </w:rPr>
        <w:t xml:space="preserve">Amphetamine </w:t>
      </w:r>
    </w:p>
  </w:footnote>
  <w:footnote w:id="617">
    <w:p w14:paraId="3F78630D" w14:textId="77777777" w:rsidR="0000590C" w:rsidRDefault="0000590C" w:rsidP="00F21D89">
      <w:pPr>
        <w:pStyle w:val="FootnoteText"/>
        <w:rPr>
          <w:lang w:bidi="fa-IR"/>
        </w:rPr>
      </w:pPr>
      <w:r>
        <w:rPr>
          <w:rStyle w:val="FootnoteReference"/>
        </w:rPr>
        <w:footnoteRef/>
      </w:r>
      <w:r>
        <w:t xml:space="preserve"> Methylphenidate </w:t>
      </w:r>
    </w:p>
  </w:footnote>
  <w:footnote w:id="618">
    <w:p w14:paraId="087CB661" w14:textId="77777777" w:rsidR="0000590C" w:rsidRDefault="0000590C" w:rsidP="00F21D89">
      <w:pPr>
        <w:pStyle w:val="FootnoteText"/>
        <w:rPr>
          <w:lang w:bidi="fa-IR"/>
        </w:rPr>
      </w:pPr>
      <w:r>
        <w:rPr>
          <w:rStyle w:val="FootnoteReference"/>
        </w:rPr>
        <w:footnoteRef/>
      </w:r>
      <w:r>
        <w:t xml:space="preserve"> </w:t>
      </w:r>
      <w:r>
        <w:rPr>
          <w:lang w:bidi="fa-IR"/>
        </w:rPr>
        <w:t>Caudate nucleus</w:t>
      </w:r>
    </w:p>
  </w:footnote>
  <w:footnote w:id="619">
    <w:p w14:paraId="336D53BF" w14:textId="77777777" w:rsidR="0000590C" w:rsidRDefault="0000590C" w:rsidP="00F21D89">
      <w:pPr>
        <w:pStyle w:val="FootnoteText"/>
        <w:rPr>
          <w:lang w:bidi="fa-IR"/>
        </w:rPr>
      </w:pPr>
      <w:r>
        <w:rPr>
          <w:rStyle w:val="FootnoteReference"/>
        </w:rPr>
        <w:footnoteRef/>
      </w:r>
      <w:r>
        <w:t xml:space="preserve"> </w:t>
      </w:r>
      <w:r>
        <w:rPr>
          <w:lang w:bidi="fa-IR"/>
        </w:rPr>
        <w:t>Basal ganglia</w:t>
      </w:r>
    </w:p>
  </w:footnote>
  <w:footnote w:id="620">
    <w:p w14:paraId="04329C2F" w14:textId="77777777" w:rsidR="0000590C" w:rsidRDefault="0000590C" w:rsidP="00F21D89">
      <w:pPr>
        <w:pStyle w:val="FootnoteText"/>
        <w:rPr>
          <w:lang w:bidi="fa-IR"/>
        </w:rPr>
      </w:pPr>
      <w:r>
        <w:rPr>
          <w:rStyle w:val="FootnoteReference"/>
        </w:rPr>
        <w:footnoteRef/>
      </w:r>
      <w:r>
        <w:t xml:space="preserve"> </w:t>
      </w:r>
      <w:r>
        <w:rPr>
          <w:lang w:bidi="fa-IR"/>
        </w:rPr>
        <w:t>Brain development</w:t>
      </w:r>
    </w:p>
  </w:footnote>
  <w:footnote w:id="621">
    <w:p w14:paraId="249E69BA" w14:textId="77777777" w:rsidR="0000590C" w:rsidRDefault="0000590C" w:rsidP="00F21D89">
      <w:pPr>
        <w:pStyle w:val="FootnoteText"/>
        <w:rPr>
          <w:lang w:bidi="fa-IR"/>
        </w:rPr>
      </w:pPr>
      <w:r>
        <w:rPr>
          <w:rStyle w:val="FootnoteReference"/>
        </w:rPr>
        <w:footnoteRef/>
      </w:r>
      <w:r>
        <w:t xml:space="preserve"> </w:t>
      </w:r>
      <w:r>
        <w:rPr>
          <w:lang w:bidi="fa-IR"/>
        </w:rPr>
        <w:t xml:space="preserve">Neural differentiation </w:t>
      </w:r>
    </w:p>
  </w:footnote>
  <w:footnote w:id="622">
    <w:p w14:paraId="6C4AD651" w14:textId="77777777" w:rsidR="0000590C" w:rsidRDefault="0000590C" w:rsidP="00F21D89">
      <w:pPr>
        <w:pStyle w:val="FootnoteText"/>
        <w:rPr>
          <w:rtl/>
          <w:lang w:bidi="fa-IR"/>
        </w:rPr>
      </w:pPr>
      <w:r>
        <w:rPr>
          <w:rStyle w:val="FootnoteReference"/>
        </w:rPr>
        <w:footnoteRef/>
      </w:r>
      <w:r>
        <w:t xml:space="preserve"> </w:t>
      </w:r>
      <w:r>
        <w:rPr>
          <w:lang w:bidi="fa-IR"/>
        </w:rPr>
        <w:t>Stem cell</w:t>
      </w:r>
    </w:p>
  </w:footnote>
  <w:footnote w:id="623">
    <w:p w14:paraId="0E0CC1C9" w14:textId="77777777" w:rsidR="0000590C" w:rsidRDefault="0000590C" w:rsidP="00F21D89">
      <w:pPr>
        <w:pStyle w:val="FootnoteText"/>
        <w:rPr>
          <w:lang w:bidi="fa-IR"/>
        </w:rPr>
      </w:pPr>
      <w:r>
        <w:rPr>
          <w:rStyle w:val="FootnoteReference"/>
        </w:rPr>
        <w:footnoteRef/>
      </w:r>
      <w:r>
        <w:t xml:space="preserve"> </w:t>
      </w:r>
      <w:r>
        <w:rPr>
          <w:lang w:bidi="fa-IR"/>
        </w:rPr>
        <w:t xml:space="preserve">Synaptic pruning </w:t>
      </w:r>
    </w:p>
  </w:footnote>
  <w:footnote w:id="624">
    <w:p w14:paraId="1A730647" w14:textId="77777777" w:rsidR="0000590C" w:rsidRDefault="0000590C" w:rsidP="00F21D89">
      <w:pPr>
        <w:pStyle w:val="FootnoteText"/>
        <w:rPr>
          <w:lang w:bidi="fa-IR"/>
        </w:rPr>
      </w:pPr>
      <w:r>
        <w:rPr>
          <w:rStyle w:val="FootnoteReference"/>
        </w:rPr>
        <w:footnoteRef/>
      </w:r>
      <w:r>
        <w:t xml:space="preserve"> </w:t>
      </w:r>
      <w:r>
        <w:rPr>
          <w:lang w:bidi="fa-IR"/>
        </w:rPr>
        <w:t>Activity-dependent mechanism</w:t>
      </w:r>
    </w:p>
  </w:footnote>
  <w:footnote w:id="625">
    <w:p w14:paraId="49C4857E" w14:textId="77777777" w:rsidR="0000590C" w:rsidRDefault="0000590C" w:rsidP="00F21D89">
      <w:pPr>
        <w:pStyle w:val="FootnoteText"/>
        <w:rPr>
          <w:lang w:bidi="fa-IR"/>
        </w:rPr>
      </w:pPr>
      <w:r>
        <w:rPr>
          <w:rStyle w:val="FootnoteReference"/>
        </w:rPr>
        <w:footnoteRef/>
      </w:r>
      <w:r>
        <w:t xml:space="preserve"> </w:t>
      </w:r>
      <w:r>
        <w:rPr>
          <w:lang w:bidi="fa-IR"/>
        </w:rPr>
        <w:t>Activity-independent mechanism</w:t>
      </w:r>
    </w:p>
  </w:footnote>
  <w:footnote w:id="626">
    <w:p w14:paraId="1342195A" w14:textId="77777777" w:rsidR="0000590C" w:rsidRDefault="0000590C" w:rsidP="00F21D89">
      <w:pPr>
        <w:pStyle w:val="FootnoteText"/>
        <w:rPr>
          <w:lang w:bidi="fa-IR"/>
        </w:rPr>
      </w:pPr>
      <w:r>
        <w:rPr>
          <w:rStyle w:val="FootnoteReference"/>
        </w:rPr>
        <w:footnoteRef/>
      </w:r>
      <w:r>
        <w:t xml:space="preserve"> </w:t>
      </w:r>
      <w:r>
        <w:rPr>
          <w:lang w:bidi="fa-IR"/>
        </w:rPr>
        <w:t>Genetic programs</w:t>
      </w:r>
    </w:p>
  </w:footnote>
  <w:footnote w:id="627">
    <w:p w14:paraId="69D35EB8" w14:textId="77777777" w:rsidR="0000590C" w:rsidRDefault="0000590C" w:rsidP="00F21D89">
      <w:pPr>
        <w:pStyle w:val="FootnoteText"/>
        <w:rPr>
          <w:lang w:bidi="fa-IR"/>
        </w:rPr>
      </w:pPr>
      <w:r>
        <w:rPr>
          <w:rStyle w:val="FootnoteReference"/>
        </w:rPr>
        <w:footnoteRef/>
      </w:r>
      <w:r>
        <w:t xml:space="preserve"> </w:t>
      </w:r>
      <w:r>
        <w:rPr>
          <w:lang w:bidi="fa-IR"/>
        </w:rPr>
        <w:t>Neuroimaging</w:t>
      </w:r>
    </w:p>
  </w:footnote>
  <w:footnote w:id="628">
    <w:p w14:paraId="6CE5AE8E" w14:textId="77777777" w:rsidR="0000590C" w:rsidRDefault="0000590C" w:rsidP="00F21D89">
      <w:pPr>
        <w:pStyle w:val="FootnoteText"/>
        <w:rPr>
          <w:lang w:bidi="fa-IR"/>
        </w:rPr>
      </w:pPr>
      <w:r>
        <w:rPr>
          <w:rStyle w:val="FootnoteReference"/>
        </w:rPr>
        <w:footnoteRef/>
      </w:r>
      <w:r>
        <w:t xml:space="preserve"> </w:t>
      </w:r>
      <w:r>
        <w:rPr>
          <w:lang w:bidi="fa-IR"/>
        </w:rPr>
        <w:t>Event-related potential</w:t>
      </w:r>
    </w:p>
  </w:footnote>
  <w:footnote w:id="629">
    <w:p w14:paraId="42666523" w14:textId="77777777" w:rsidR="0000590C" w:rsidRDefault="0000590C" w:rsidP="00F21D89">
      <w:pPr>
        <w:pStyle w:val="FootnoteText"/>
        <w:rPr>
          <w:lang w:bidi="fa-IR"/>
        </w:rPr>
      </w:pPr>
      <w:r>
        <w:rPr>
          <w:rStyle w:val="FootnoteReference"/>
        </w:rPr>
        <w:footnoteRef/>
      </w:r>
      <w:r>
        <w:t xml:space="preserve"> </w:t>
      </w:r>
      <w:r>
        <w:rPr>
          <w:lang w:bidi="fa-IR"/>
        </w:rPr>
        <w:t xml:space="preserve">Functional near infrared spectroscopy  </w:t>
      </w:r>
    </w:p>
  </w:footnote>
  <w:footnote w:id="630">
    <w:p w14:paraId="6D42CAC0" w14:textId="77777777" w:rsidR="0000590C" w:rsidRDefault="0000590C" w:rsidP="00F21D89">
      <w:pPr>
        <w:pStyle w:val="FootnoteText"/>
        <w:rPr>
          <w:lang w:bidi="fa-IR"/>
        </w:rPr>
      </w:pPr>
      <w:r>
        <w:rPr>
          <w:rStyle w:val="FootnoteReference"/>
        </w:rPr>
        <w:footnoteRef/>
      </w:r>
      <w:r>
        <w:t xml:space="preserve"> </w:t>
      </w:r>
      <w:r>
        <w:rPr>
          <w:lang w:bidi="fa-IR"/>
        </w:rPr>
        <w:t xml:space="preserve">Myelinization </w:t>
      </w:r>
    </w:p>
  </w:footnote>
  <w:footnote w:id="631">
    <w:p w14:paraId="36691C31" w14:textId="77777777" w:rsidR="0000590C" w:rsidRDefault="0000590C" w:rsidP="00F21D89">
      <w:pPr>
        <w:pStyle w:val="FootnoteText"/>
        <w:rPr>
          <w:lang w:bidi="fa-IR"/>
        </w:rPr>
      </w:pPr>
      <w:r>
        <w:rPr>
          <w:rStyle w:val="FootnoteReference"/>
        </w:rPr>
        <w:footnoteRef/>
      </w:r>
      <w:r>
        <w:t xml:space="preserve"> </w:t>
      </w:r>
      <w:r>
        <w:rPr>
          <w:lang w:bidi="fa-IR"/>
        </w:rPr>
        <w:t>Frontal cortex</w:t>
      </w:r>
    </w:p>
  </w:footnote>
  <w:footnote w:id="632">
    <w:p w14:paraId="796B41C3" w14:textId="77777777" w:rsidR="0000590C" w:rsidRDefault="0000590C" w:rsidP="00F21D89">
      <w:pPr>
        <w:pStyle w:val="FootnoteText"/>
        <w:rPr>
          <w:lang w:bidi="fa-IR"/>
        </w:rPr>
      </w:pPr>
      <w:r>
        <w:rPr>
          <w:rStyle w:val="FootnoteReference"/>
        </w:rPr>
        <w:footnoteRef/>
      </w:r>
      <w:r>
        <w:t xml:space="preserve"> </w:t>
      </w:r>
      <w:r>
        <w:rPr>
          <w:lang w:bidi="fa-IR"/>
        </w:rPr>
        <w:t>Parietal cortex</w:t>
      </w:r>
    </w:p>
  </w:footnote>
  <w:footnote w:id="633">
    <w:p w14:paraId="22C6DE5C" w14:textId="77777777" w:rsidR="0000590C" w:rsidRDefault="0000590C" w:rsidP="00F21D89">
      <w:pPr>
        <w:pStyle w:val="FootnoteText"/>
        <w:rPr>
          <w:lang w:bidi="fa-IR"/>
        </w:rPr>
      </w:pPr>
      <w:r>
        <w:rPr>
          <w:rStyle w:val="FootnoteReference"/>
        </w:rPr>
        <w:footnoteRef/>
      </w:r>
      <w:r>
        <w:t xml:space="preserve"> </w:t>
      </w:r>
      <w:r>
        <w:rPr>
          <w:lang w:bidi="fa-IR"/>
        </w:rPr>
        <w:t xml:space="preserve">Intracortical </w:t>
      </w:r>
    </w:p>
  </w:footnote>
  <w:footnote w:id="634">
    <w:p w14:paraId="424D4776" w14:textId="77777777" w:rsidR="0000590C" w:rsidRDefault="0000590C" w:rsidP="00F21D89">
      <w:pPr>
        <w:pStyle w:val="FootnoteText"/>
        <w:rPr>
          <w:lang w:bidi="fa-IR"/>
        </w:rPr>
      </w:pPr>
      <w:r>
        <w:rPr>
          <w:rStyle w:val="FootnoteReference"/>
        </w:rPr>
        <w:footnoteRef/>
      </w:r>
      <w:r>
        <w:t xml:space="preserve"> </w:t>
      </w:r>
      <w:r>
        <w:rPr>
          <w:lang w:bidi="fa-IR"/>
        </w:rPr>
        <w:t xml:space="preserve">Axonal caliber </w:t>
      </w:r>
    </w:p>
  </w:footnote>
  <w:footnote w:id="635">
    <w:p w14:paraId="29BB641E" w14:textId="77777777" w:rsidR="0000590C" w:rsidRDefault="0000590C" w:rsidP="00F21D89">
      <w:pPr>
        <w:pStyle w:val="FootnoteText"/>
        <w:rPr>
          <w:lang w:bidi="fa-IR"/>
        </w:rPr>
      </w:pPr>
      <w:r>
        <w:rPr>
          <w:rStyle w:val="FootnoteReference"/>
        </w:rPr>
        <w:footnoteRef/>
      </w:r>
      <w:r>
        <w:t xml:space="preserve"> </w:t>
      </w:r>
      <w:r>
        <w:rPr>
          <w:lang w:bidi="fa-IR"/>
        </w:rPr>
        <w:t>Synaptic reorganization</w:t>
      </w:r>
    </w:p>
  </w:footnote>
  <w:footnote w:id="636">
    <w:p w14:paraId="14FC9C1B" w14:textId="77777777" w:rsidR="0000590C" w:rsidRDefault="0000590C" w:rsidP="00F21D89">
      <w:pPr>
        <w:pStyle w:val="FootnoteText"/>
        <w:rPr>
          <w:lang w:bidi="fa-IR"/>
        </w:rPr>
      </w:pPr>
      <w:r>
        <w:rPr>
          <w:rStyle w:val="FootnoteReference"/>
        </w:rPr>
        <w:footnoteRef/>
      </w:r>
      <w:r>
        <w:t xml:space="preserve"> </w:t>
      </w:r>
      <w:r>
        <w:rPr>
          <w:lang w:bidi="fa-IR"/>
        </w:rPr>
        <w:t>Proliferation</w:t>
      </w:r>
    </w:p>
  </w:footnote>
  <w:footnote w:id="637">
    <w:p w14:paraId="39FD7D0B" w14:textId="77777777" w:rsidR="0000590C" w:rsidRDefault="0000590C" w:rsidP="00F21D89">
      <w:pPr>
        <w:pStyle w:val="FootnoteText"/>
        <w:rPr>
          <w:lang w:bidi="fa-IR"/>
        </w:rPr>
      </w:pPr>
      <w:r>
        <w:rPr>
          <w:rStyle w:val="FootnoteReference"/>
        </w:rPr>
        <w:footnoteRef/>
      </w:r>
      <w:r>
        <w:t xml:space="preserve"> </w:t>
      </w:r>
      <w:r>
        <w:rPr>
          <w:lang w:bidi="fa-IR"/>
        </w:rPr>
        <w:t>Temporal cortex</w:t>
      </w:r>
    </w:p>
  </w:footnote>
  <w:footnote w:id="638">
    <w:p w14:paraId="4CB2E28A" w14:textId="77777777" w:rsidR="0000590C" w:rsidRDefault="0000590C" w:rsidP="00F21D89">
      <w:pPr>
        <w:pStyle w:val="FootnoteText"/>
        <w:rPr>
          <w:lang w:bidi="fa-IR"/>
        </w:rPr>
      </w:pPr>
      <w:r>
        <w:rPr>
          <w:rStyle w:val="FootnoteReference"/>
        </w:rPr>
        <w:footnoteRef/>
      </w:r>
      <w:r>
        <w:t xml:space="preserve"> </w:t>
      </w:r>
      <w:r>
        <w:rPr>
          <w:lang w:bidi="fa-IR"/>
        </w:rPr>
        <w:t>Sensory cortex</w:t>
      </w:r>
    </w:p>
  </w:footnote>
  <w:footnote w:id="639">
    <w:p w14:paraId="05A9B648" w14:textId="77777777" w:rsidR="0000590C" w:rsidRDefault="0000590C" w:rsidP="00F21D89">
      <w:pPr>
        <w:pStyle w:val="FootnoteText"/>
        <w:rPr>
          <w:lang w:bidi="fa-IR"/>
        </w:rPr>
      </w:pPr>
      <w:r>
        <w:rPr>
          <w:rStyle w:val="FootnoteReference"/>
        </w:rPr>
        <w:footnoteRef/>
      </w:r>
      <w:r>
        <w:t xml:space="preserve"> </w:t>
      </w:r>
      <w:r>
        <w:rPr>
          <w:lang w:bidi="fa-IR"/>
        </w:rPr>
        <w:t>Motor cortex</w:t>
      </w:r>
    </w:p>
  </w:footnote>
  <w:footnote w:id="640">
    <w:p w14:paraId="5AC29C15" w14:textId="77777777" w:rsidR="0000590C" w:rsidRDefault="0000590C" w:rsidP="00F21D89">
      <w:pPr>
        <w:pStyle w:val="FootnoteText"/>
        <w:rPr>
          <w:lang w:bidi="fa-IR"/>
        </w:rPr>
      </w:pPr>
      <w:r>
        <w:rPr>
          <w:rStyle w:val="FootnoteReference"/>
        </w:rPr>
        <w:footnoteRef/>
      </w:r>
      <w:r>
        <w:t xml:space="preserve"> </w:t>
      </w:r>
      <w:r>
        <w:rPr>
          <w:lang w:bidi="fa-IR"/>
        </w:rPr>
        <w:t>Maturation</w:t>
      </w:r>
    </w:p>
  </w:footnote>
  <w:footnote w:id="641">
    <w:p w14:paraId="76EAA6BF" w14:textId="77777777" w:rsidR="0000590C" w:rsidRDefault="0000590C" w:rsidP="00F21D89">
      <w:pPr>
        <w:pStyle w:val="FootnoteText"/>
        <w:rPr>
          <w:lang w:bidi="fa-IR"/>
        </w:rPr>
      </w:pPr>
      <w:r>
        <w:rPr>
          <w:rStyle w:val="FootnoteReference"/>
        </w:rPr>
        <w:footnoteRef/>
      </w:r>
      <w:r>
        <w:t xml:space="preserve"> </w:t>
      </w:r>
      <w:r>
        <w:rPr>
          <w:lang w:bidi="fa-IR"/>
        </w:rPr>
        <w:t>Brain aging</w:t>
      </w:r>
    </w:p>
  </w:footnote>
  <w:footnote w:id="642">
    <w:p w14:paraId="230BD46A" w14:textId="77777777" w:rsidR="0000590C" w:rsidRDefault="0000590C" w:rsidP="00F21D89">
      <w:pPr>
        <w:pStyle w:val="FootnoteText"/>
        <w:rPr>
          <w:lang w:bidi="fa-IR"/>
        </w:rPr>
      </w:pPr>
      <w:r>
        <w:rPr>
          <w:rStyle w:val="FootnoteReference"/>
        </w:rPr>
        <w:footnoteRef/>
      </w:r>
      <w:r>
        <w:t xml:space="preserve"> </w:t>
      </w:r>
      <w:r>
        <w:rPr>
          <w:lang w:bidi="fa-IR"/>
        </w:rPr>
        <w:t>Cortical atrophy</w:t>
      </w:r>
    </w:p>
  </w:footnote>
  <w:footnote w:id="643">
    <w:p w14:paraId="17E0B70F" w14:textId="77777777" w:rsidR="0000590C" w:rsidRDefault="0000590C" w:rsidP="00F21D89">
      <w:pPr>
        <w:pStyle w:val="FootnoteText"/>
        <w:rPr>
          <w:lang w:bidi="fa-IR"/>
        </w:rPr>
      </w:pPr>
      <w:r>
        <w:rPr>
          <w:rStyle w:val="FootnoteReference"/>
        </w:rPr>
        <w:footnoteRef/>
      </w:r>
      <w:r>
        <w:t xml:space="preserve"> </w:t>
      </w:r>
      <w:r>
        <w:rPr>
          <w:lang w:bidi="fa-IR"/>
        </w:rPr>
        <w:t>Risk factor</w:t>
      </w:r>
    </w:p>
  </w:footnote>
  <w:footnote w:id="644">
    <w:p w14:paraId="22DB780B" w14:textId="77777777" w:rsidR="0000590C" w:rsidRDefault="0000590C" w:rsidP="00F21D89">
      <w:pPr>
        <w:pStyle w:val="FootnoteText"/>
        <w:rPr>
          <w:lang w:bidi="fa-IR"/>
        </w:rPr>
      </w:pPr>
      <w:r>
        <w:rPr>
          <w:rStyle w:val="FootnoteReference"/>
        </w:rPr>
        <w:footnoteRef/>
      </w:r>
      <w:r>
        <w:t xml:space="preserve"> </w:t>
      </w:r>
      <w:r>
        <w:rPr>
          <w:lang w:bidi="fa-IR"/>
        </w:rPr>
        <w:t>Hypothalamus</w:t>
      </w:r>
    </w:p>
  </w:footnote>
  <w:footnote w:id="645">
    <w:p w14:paraId="5898FD4F" w14:textId="77777777" w:rsidR="0000590C" w:rsidRDefault="0000590C" w:rsidP="00F21D89">
      <w:pPr>
        <w:pStyle w:val="FootnoteText"/>
        <w:rPr>
          <w:lang w:bidi="fa-IR"/>
        </w:rPr>
      </w:pPr>
      <w:r>
        <w:rPr>
          <w:rStyle w:val="FootnoteReference"/>
        </w:rPr>
        <w:footnoteRef/>
      </w:r>
      <w:r>
        <w:t xml:space="preserve"> </w:t>
      </w:r>
      <w:r>
        <w:rPr>
          <w:lang w:bidi="fa-IR"/>
        </w:rPr>
        <w:t>Striatum</w:t>
      </w:r>
    </w:p>
  </w:footnote>
  <w:footnote w:id="646">
    <w:p w14:paraId="003AAC33" w14:textId="77777777" w:rsidR="0000590C" w:rsidRDefault="0000590C" w:rsidP="00F21D89">
      <w:pPr>
        <w:pStyle w:val="FootnoteText"/>
        <w:rPr>
          <w:lang w:bidi="fa-IR"/>
        </w:rPr>
      </w:pPr>
      <w:r>
        <w:rPr>
          <w:rStyle w:val="FootnoteReference"/>
        </w:rPr>
        <w:footnoteRef/>
      </w:r>
      <w:r>
        <w:t xml:space="preserve"> </w:t>
      </w:r>
      <w:r>
        <w:rPr>
          <w:lang w:bidi="fa-IR"/>
        </w:rPr>
        <w:t>Adult neurogenesis</w:t>
      </w:r>
    </w:p>
  </w:footnote>
  <w:footnote w:id="647">
    <w:p w14:paraId="65ECD49A" w14:textId="77777777" w:rsidR="0000590C" w:rsidRDefault="0000590C" w:rsidP="00F21D89">
      <w:pPr>
        <w:pStyle w:val="FootnoteText"/>
        <w:rPr>
          <w:lang w:bidi="fa-IR"/>
        </w:rPr>
      </w:pPr>
      <w:r>
        <w:rPr>
          <w:rStyle w:val="FootnoteReference"/>
        </w:rPr>
        <w:footnoteRef/>
      </w:r>
      <w:r>
        <w:t xml:space="preserve"> </w:t>
      </w:r>
      <w:r>
        <w:rPr>
          <w:lang w:bidi="fa-IR"/>
        </w:rPr>
        <w:t>Cell death</w:t>
      </w:r>
    </w:p>
  </w:footnote>
  <w:footnote w:id="648">
    <w:p w14:paraId="49A4FB00" w14:textId="77777777" w:rsidR="0000590C" w:rsidRDefault="0000590C" w:rsidP="00F21D89">
      <w:pPr>
        <w:pStyle w:val="FootnoteText"/>
        <w:rPr>
          <w:lang w:bidi="fa-IR"/>
        </w:rPr>
      </w:pPr>
      <w:r>
        <w:rPr>
          <w:rStyle w:val="FootnoteReference"/>
        </w:rPr>
        <w:footnoteRef/>
      </w:r>
      <w:r>
        <w:t xml:space="preserve"> </w:t>
      </w:r>
      <w:r>
        <w:rPr>
          <w:lang w:bidi="fa-IR"/>
        </w:rPr>
        <w:t>Prefrontal</w:t>
      </w:r>
    </w:p>
  </w:footnote>
  <w:footnote w:id="649">
    <w:p w14:paraId="593E1C2B" w14:textId="77777777" w:rsidR="0000590C" w:rsidRDefault="0000590C" w:rsidP="00F21D89">
      <w:pPr>
        <w:pStyle w:val="FootnoteText"/>
        <w:rPr>
          <w:lang w:bidi="fa-IR"/>
        </w:rPr>
      </w:pPr>
      <w:r>
        <w:rPr>
          <w:rStyle w:val="FootnoteReference"/>
        </w:rPr>
        <w:footnoteRef/>
      </w:r>
      <w:r>
        <w:t xml:space="preserve"> </w:t>
      </w:r>
      <w:r>
        <w:rPr>
          <w:lang w:bidi="fa-IR"/>
        </w:rPr>
        <w:t>Cerebellar vermis</w:t>
      </w:r>
    </w:p>
  </w:footnote>
  <w:footnote w:id="650">
    <w:p w14:paraId="3ECB9069" w14:textId="77777777" w:rsidR="0000590C" w:rsidRDefault="0000590C" w:rsidP="00F21D89">
      <w:pPr>
        <w:pStyle w:val="FootnoteText"/>
        <w:rPr>
          <w:lang w:bidi="fa-IR"/>
        </w:rPr>
      </w:pPr>
      <w:r>
        <w:rPr>
          <w:rStyle w:val="FootnoteReference"/>
        </w:rPr>
        <w:footnoteRef/>
      </w:r>
      <w:r>
        <w:t xml:space="preserve"> </w:t>
      </w:r>
      <w:r>
        <w:rPr>
          <w:lang w:bidi="fa-IR"/>
        </w:rPr>
        <w:t xml:space="preserve">Cerebellar hemispheres </w:t>
      </w:r>
    </w:p>
  </w:footnote>
  <w:footnote w:id="651">
    <w:p w14:paraId="226FF07A" w14:textId="77777777" w:rsidR="0000590C" w:rsidRDefault="0000590C" w:rsidP="00F21D89">
      <w:pPr>
        <w:pStyle w:val="FootnoteText"/>
        <w:rPr>
          <w:lang w:bidi="fa-IR"/>
        </w:rPr>
      </w:pPr>
      <w:r>
        <w:rPr>
          <w:rStyle w:val="FootnoteReference"/>
        </w:rPr>
        <w:footnoteRef/>
      </w:r>
      <w:r>
        <w:t xml:space="preserve"> </w:t>
      </w:r>
      <w:r>
        <w:rPr>
          <w:lang w:bidi="fa-IR"/>
        </w:rPr>
        <w:t xml:space="preserve">Hippocampus </w:t>
      </w:r>
    </w:p>
  </w:footnote>
  <w:footnote w:id="652">
    <w:p w14:paraId="3B69341D" w14:textId="77777777" w:rsidR="0000590C" w:rsidRDefault="0000590C" w:rsidP="00F21D89">
      <w:pPr>
        <w:pStyle w:val="FootnoteText"/>
        <w:rPr>
          <w:rtl/>
          <w:lang w:bidi="fa-IR"/>
        </w:rPr>
      </w:pPr>
      <w:r>
        <w:rPr>
          <w:rStyle w:val="FootnoteReference"/>
        </w:rPr>
        <w:footnoteRef/>
      </w:r>
      <w:r>
        <w:t xml:space="preserve"> </w:t>
      </w:r>
      <w:r>
        <w:rPr>
          <w:lang w:bidi="fa-IR"/>
        </w:rPr>
        <w:t>Amygdala</w:t>
      </w:r>
    </w:p>
  </w:footnote>
  <w:footnote w:id="653">
    <w:p w14:paraId="4E01146D" w14:textId="77777777" w:rsidR="0000590C" w:rsidRDefault="0000590C" w:rsidP="00F21D89">
      <w:pPr>
        <w:pStyle w:val="FootnoteText"/>
        <w:rPr>
          <w:lang w:bidi="fa-IR"/>
        </w:rPr>
      </w:pPr>
      <w:r>
        <w:rPr>
          <w:rStyle w:val="FootnoteReference"/>
        </w:rPr>
        <w:footnoteRef/>
      </w:r>
      <w:r>
        <w:t xml:space="preserve"> </w:t>
      </w:r>
      <w:r>
        <w:rPr>
          <w:lang w:bidi="fa-IR"/>
        </w:rPr>
        <w:t>Ventromedial prefrontal cortex</w:t>
      </w:r>
    </w:p>
  </w:footnote>
  <w:footnote w:id="654">
    <w:p w14:paraId="1A7975E9" w14:textId="77777777" w:rsidR="0000590C" w:rsidRDefault="0000590C" w:rsidP="00F21D89">
      <w:pPr>
        <w:pStyle w:val="FootnoteText"/>
        <w:rPr>
          <w:rtl/>
          <w:lang w:bidi="fa-IR"/>
        </w:rPr>
      </w:pPr>
      <w:r>
        <w:rPr>
          <w:rStyle w:val="FootnoteReference"/>
        </w:rPr>
        <w:footnoteRef/>
      </w:r>
      <w:r>
        <w:t xml:space="preserve"> </w:t>
      </w:r>
      <w:r>
        <w:rPr>
          <w:lang w:bidi="fa-IR"/>
        </w:rPr>
        <w:t>Emotional stability</w:t>
      </w:r>
    </w:p>
  </w:footnote>
  <w:footnote w:id="655">
    <w:p w14:paraId="40AD3D18" w14:textId="77777777" w:rsidR="0000590C" w:rsidRDefault="0000590C" w:rsidP="00F21D89">
      <w:pPr>
        <w:pStyle w:val="FootnoteText"/>
        <w:rPr>
          <w:lang w:bidi="fa-IR"/>
        </w:rPr>
      </w:pPr>
      <w:r>
        <w:rPr>
          <w:rStyle w:val="FootnoteReference"/>
        </w:rPr>
        <w:footnoteRef/>
      </w:r>
      <w:r>
        <w:t xml:space="preserve"> </w:t>
      </w:r>
      <w:r>
        <w:rPr>
          <w:lang w:bidi="fa-IR"/>
        </w:rPr>
        <w:t xml:space="preserve">Ventricles </w:t>
      </w:r>
    </w:p>
  </w:footnote>
  <w:footnote w:id="656">
    <w:p w14:paraId="510D8634" w14:textId="77777777" w:rsidR="0000590C" w:rsidRDefault="0000590C" w:rsidP="00F21D89">
      <w:pPr>
        <w:pStyle w:val="FootnoteText"/>
        <w:rPr>
          <w:rtl/>
          <w:lang w:bidi="fa-IR"/>
        </w:rPr>
      </w:pPr>
      <w:r>
        <w:rPr>
          <w:rStyle w:val="FootnoteReference"/>
        </w:rPr>
        <w:footnoteRef/>
      </w:r>
      <w:r>
        <w:t xml:space="preserve"> </w:t>
      </w:r>
      <w:r>
        <w:rPr>
          <w:lang w:bidi="fa-IR"/>
        </w:rPr>
        <w:t>Fissures</w:t>
      </w:r>
    </w:p>
  </w:footnote>
  <w:footnote w:id="657">
    <w:p w14:paraId="0EE2537B" w14:textId="77777777" w:rsidR="0000590C" w:rsidRDefault="0000590C" w:rsidP="00F21D89">
      <w:pPr>
        <w:pStyle w:val="FootnoteText"/>
        <w:rPr>
          <w:lang w:bidi="fa-IR"/>
        </w:rPr>
      </w:pPr>
      <w:r>
        <w:rPr>
          <w:rStyle w:val="FootnoteReference"/>
        </w:rPr>
        <w:footnoteRef/>
      </w:r>
      <w:r>
        <w:t xml:space="preserve"> </w:t>
      </w:r>
      <w:r>
        <w:rPr>
          <w:lang w:bidi="fa-IR"/>
        </w:rPr>
        <w:t xml:space="preserve">Voltage gated calcium channel </w:t>
      </w:r>
    </w:p>
  </w:footnote>
  <w:footnote w:id="658">
    <w:p w14:paraId="1BA96051" w14:textId="77777777" w:rsidR="0000590C" w:rsidRDefault="0000590C" w:rsidP="00F21D89">
      <w:pPr>
        <w:pStyle w:val="FootnoteText"/>
        <w:rPr>
          <w:rtl/>
          <w:lang w:bidi="fa-IR"/>
        </w:rPr>
      </w:pPr>
      <w:r>
        <w:rPr>
          <w:rStyle w:val="FootnoteReference"/>
        </w:rPr>
        <w:footnoteRef/>
      </w:r>
      <w:r>
        <w:t xml:space="preserve"> </w:t>
      </w:r>
      <w:r>
        <w:rPr>
          <w:lang w:bidi="fa-IR"/>
        </w:rPr>
        <w:t>Hyperpolarization</w:t>
      </w:r>
    </w:p>
  </w:footnote>
  <w:footnote w:id="659">
    <w:p w14:paraId="4BE0B39B" w14:textId="77777777" w:rsidR="0000590C" w:rsidRDefault="0000590C" w:rsidP="00F21D89">
      <w:pPr>
        <w:pStyle w:val="FootnoteText"/>
        <w:rPr>
          <w:lang w:bidi="fa-IR"/>
        </w:rPr>
      </w:pPr>
      <w:r>
        <w:rPr>
          <w:rStyle w:val="FootnoteReference"/>
        </w:rPr>
        <w:footnoteRef/>
      </w:r>
      <w:r>
        <w:t xml:space="preserve"> </w:t>
      </w:r>
      <w:r>
        <w:rPr>
          <w:lang w:bidi="fa-IR"/>
        </w:rPr>
        <w:t>Firing rate</w:t>
      </w:r>
    </w:p>
  </w:footnote>
  <w:footnote w:id="660">
    <w:p w14:paraId="06571349" w14:textId="77777777" w:rsidR="0000590C" w:rsidRDefault="0000590C" w:rsidP="00F21D89">
      <w:pPr>
        <w:pStyle w:val="FootnoteText"/>
        <w:rPr>
          <w:lang w:bidi="fa-IR"/>
        </w:rPr>
      </w:pPr>
      <w:r>
        <w:rPr>
          <w:rStyle w:val="FootnoteReference"/>
        </w:rPr>
        <w:footnoteRef/>
      </w:r>
      <w:r>
        <w:t xml:space="preserve"> </w:t>
      </w:r>
      <w:r>
        <w:rPr>
          <w:lang w:bidi="fa-IR"/>
        </w:rPr>
        <w:t xml:space="preserve">Cholinergic </w:t>
      </w:r>
    </w:p>
  </w:footnote>
  <w:footnote w:id="661">
    <w:p w14:paraId="558B800E" w14:textId="77777777" w:rsidR="0000590C" w:rsidRDefault="0000590C" w:rsidP="00F21D89">
      <w:pPr>
        <w:pStyle w:val="FootnoteText"/>
        <w:rPr>
          <w:lang w:bidi="fa-IR"/>
        </w:rPr>
      </w:pPr>
      <w:r>
        <w:rPr>
          <w:rStyle w:val="FootnoteReference"/>
        </w:rPr>
        <w:footnoteRef/>
      </w:r>
      <w:r>
        <w:t xml:space="preserve"> </w:t>
      </w:r>
      <w:r>
        <w:rPr>
          <w:lang w:bidi="fa-IR"/>
        </w:rPr>
        <w:t xml:space="preserve">Dopaminergic </w:t>
      </w:r>
    </w:p>
  </w:footnote>
  <w:footnote w:id="662">
    <w:p w14:paraId="63BC7D30" w14:textId="77777777" w:rsidR="0000590C" w:rsidRDefault="0000590C" w:rsidP="00F21D89">
      <w:pPr>
        <w:pStyle w:val="FootnoteText"/>
        <w:rPr>
          <w:lang w:bidi="fa-IR"/>
        </w:rPr>
      </w:pPr>
      <w:r>
        <w:rPr>
          <w:rStyle w:val="FootnoteReference"/>
        </w:rPr>
        <w:footnoteRef/>
      </w:r>
      <w:r>
        <w:t xml:space="preserve"> </w:t>
      </w:r>
      <w:r>
        <w:rPr>
          <w:lang w:bidi="fa-IR"/>
        </w:rPr>
        <w:t>Serotonergic</w:t>
      </w:r>
    </w:p>
  </w:footnote>
  <w:footnote w:id="663">
    <w:p w14:paraId="511B8E0D" w14:textId="77777777" w:rsidR="0000590C" w:rsidRDefault="0000590C" w:rsidP="00F21D89">
      <w:pPr>
        <w:pStyle w:val="FootnoteText"/>
        <w:rPr>
          <w:lang w:bidi="fa-IR"/>
        </w:rPr>
      </w:pPr>
      <w:r>
        <w:rPr>
          <w:rStyle w:val="FootnoteReference"/>
        </w:rPr>
        <w:footnoteRef/>
      </w:r>
      <w:r>
        <w:t xml:space="preserve"> </w:t>
      </w:r>
      <w:r>
        <w:rPr>
          <w:lang w:bidi="fa-IR"/>
        </w:rPr>
        <w:t>Glutaminergic</w:t>
      </w:r>
    </w:p>
  </w:footnote>
  <w:footnote w:id="664">
    <w:p w14:paraId="29256CFA" w14:textId="77777777" w:rsidR="0000590C" w:rsidRDefault="0000590C" w:rsidP="00F21D89">
      <w:pPr>
        <w:pStyle w:val="FootnoteText"/>
        <w:rPr>
          <w:lang w:bidi="fa-IR"/>
        </w:rPr>
      </w:pPr>
      <w:r>
        <w:rPr>
          <w:rStyle w:val="FootnoteReference"/>
        </w:rPr>
        <w:footnoteRef/>
      </w:r>
      <w:r>
        <w:t xml:space="preserve"> </w:t>
      </w:r>
      <w:r>
        <w:rPr>
          <w:lang w:bidi="fa-IR"/>
        </w:rPr>
        <w:t>Episodic memory</w:t>
      </w:r>
    </w:p>
  </w:footnote>
  <w:footnote w:id="665">
    <w:p w14:paraId="1BD28E03" w14:textId="77777777" w:rsidR="0000590C" w:rsidRDefault="0000590C" w:rsidP="00F21D89">
      <w:pPr>
        <w:pStyle w:val="FootnoteText"/>
        <w:rPr>
          <w:lang w:bidi="fa-IR"/>
        </w:rPr>
      </w:pPr>
      <w:r>
        <w:rPr>
          <w:rStyle w:val="FootnoteReference"/>
        </w:rPr>
        <w:footnoteRef/>
      </w:r>
      <w:r>
        <w:t xml:space="preserve"> </w:t>
      </w:r>
      <w:r>
        <w:rPr>
          <w:lang w:bidi="fa-IR"/>
        </w:rPr>
        <w:t>Semantic memory</w:t>
      </w:r>
    </w:p>
  </w:footnote>
  <w:footnote w:id="666">
    <w:p w14:paraId="779EBEBC" w14:textId="77777777" w:rsidR="0000590C" w:rsidRDefault="0000590C" w:rsidP="00F21D89">
      <w:pPr>
        <w:pStyle w:val="FootnoteText"/>
        <w:rPr>
          <w:lang w:bidi="fa-IR"/>
        </w:rPr>
      </w:pPr>
      <w:r>
        <w:rPr>
          <w:rStyle w:val="FootnoteReference"/>
        </w:rPr>
        <w:footnoteRef/>
      </w:r>
      <w:r>
        <w:t xml:space="preserve"> </w:t>
      </w:r>
      <w:r>
        <w:rPr>
          <w:lang w:bidi="fa-IR"/>
        </w:rPr>
        <w:t>Spatial memory</w:t>
      </w:r>
    </w:p>
  </w:footnote>
  <w:footnote w:id="667">
    <w:p w14:paraId="20083499" w14:textId="77777777" w:rsidR="0000590C" w:rsidRDefault="0000590C" w:rsidP="00F21D89">
      <w:pPr>
        <w:pStyle w:val="FootnoteText"/>
        <w:rPr>
          <w:lang w:bidi="fa-IR"/>
        </w:rPr>
      </w:pPr>
      <w:r>
        <w:rPr>
          <w:rStyle w:val="FootnoteReference"/>
        </w:rPr>
        <w:footnoteRef/>
      </w:r>
      <w:r>
        <w:t xml:space="preserve"> </w:t>
      </w:r>
      <w:r>
        <w:rPr>
          <w:lang w:bidi="fa-IR"/>
        </w:rPr>
        <w:t>Working memory</w:t>
      </w:r>
    </w:p>
  </w:footnote>
  <w:footnote w:id="668">
    <w:p w14:paraId="75D6A69F" w14:textId="77777777" w:rsidR="0000590C" w:rsidRDefault="0000590C" w:rsidP="00F21D89">
      <w:pPr>
        <w:pStyle w:val="FootnoteText"/>
        <w:rPr>
          <w:lang w:bidi="fa-IR"/>
        </w:rPr>
      </w:pPr>
      <w:r>
        <w:rPr>
          <w:rStyle w:val="FootnoteReference"/>
        </w:rPr>
        <w:footnoteRef/>
      </w:r>
      <w:r>
        <w:t xml:space="preserve"> </w:t>
      </w:r>
      <w:r>
        <w:rPr>
          <w:lang w:bidi="fa-IR"/>
        </w:rPr>
        <w:t>Procedural memory</w:t>
      </w:r>
    </w:p>
  </w:footnote>
  <w:footnote w:id="669">
    <w:p w14:paraId="46C3282F" w14:textId="77777777" w:rsidR="0000590C" w:rsidRDefault="0000590C" w:rsidP="00F21D89">
      <w:pPr>
        <w:pStyle w:val="FootnoteText"/>
        <w:rPr>
          <w:lang w:bidi="fa-IR"/>
        </w:rPr>
      </w:pPr>
      <w:r>
        <w:rPr>
          <w:rStyle w:val="FootnoteReference"/>
        </w:rPr>
        <w:footnoteRef/>
      </w:r>
      <w:r>
        <w:t xml:space="preserve"> </w:t>
      </w:r>
      <w:r>
        <w:rPr>
          <w:lang w:bidi="fa-IR"/>
        </w:rPr>
        <w:t>Medial temporal lobe</w:t>
      </w:r>
    </w:p>
  </w:footnote>
  <w:footnote w:id="670">
    <w:p w14:paraId="47E967D1" w14:textId="77777777" w:rsidR="0000590C" w:rsidRDefault="0000590C" w:rsidP="00F21D89">
      <w:pPr>
        <w:pStyle w:val="FootnoteText"/>
        <w:rPr>
          <w:lang w:bidi="fa-IR"/>
        </w:rPr>
      </w:pPr>
      <w:r>
        <w:rPr>
          <w:rStyle w:val="FootnoteReference"/>
        </w:rPr>
        <w:footnoteRef/>
      </w:r>
      <w:r>
        <w:t xml:space="preserve"> F</w:t>
      </w:r>
      <w:r w:rsidRPr="000D1D44">
        <w:t>rontal-striatal dopaminergic pathways</w:t>
      </w:r>
    </w:p>
  </w:footnote>
  <w:footnote w:id="671">
    <w:p w14:paraId="6040A779" w14:textId="77777777" w:rsidR="0000590C" w:rsidRDefault="0000590C" w:rsidP="00F21D89">
      <w:pPr>
        <w:pStyle w:val="FootnoteText"/>
        <w:rPr>
          <w:lang w:bidi="fa-IR"/>
        </w:rPr>
      </w:pPr>
      <w:r>
        <w:rPr>
          <w:rStyle w:val="FootnoteReference"/>
        </w:rPr>
        <w:footnoteRef/>
      </w:r>
      <w:r>
        <w:t xml:space="preserve"> </w:t>
      </w:r>
      <w:r>
        <w:rPr>
          <w:lang w:bidi="fa-IR"/>
        </w:rPr>
        <w:t>Processing speed</w:t>
      </w:r>
    </w:p>
  </w:footnote>
  <w:footnote w:id="672">
    <w:p w14:paraId="2B65B209" w14:textId="77777777" w:rsidR="0000590C" w:rsidRDefault="0000590C" w:rsidP="00F21D89">
      <w:pPr>
        <w:pStyle w:val="FootnoteText"/>
        <w:rPr>
          <w:lang w:bidi="fa-IR"/>
        </w:rPr>
      </w:pPr>
      <w:r>
        <w:rPr>
          <w:rStyle w:val="FootnoteReference"/>
        </w:rPr>
        <w:footnoteRef/>
      </w:r>
      <w:r>
        <w:t xml:space="preserve"> </w:t>
      </w:r>
      <w:r>
        <w:rPr>
          <w:lang w:bidi="fa-IR"/>
        </w:rPr>
        <w:t>Inability to focus</w:t>
      </w:r>
    </w:p>
  </w:footnote>
  <w:footnote w:id="673">
    <w:p w14:paraId="776BDE61" w14:textId="77777777" w:rsidR="0000590C" w:rsidRDefault="0000590C" w:rsidP="00F21D89">
      <w:pPr>
        <w:pStyle w:val="FootnoteText"/>
        <w:rPr>
          <w:lang w:bidi="fa-IR"/>
        </w:rPr>
      </w:pPr>
      <w:r>
        <w:rPr>
          <w:rStyle w:val="FootnoteReference"/>
        </w:rPr>
        <w:footnoteRef/>
      </w:r>
      <w:r>
        <w:t xml:space="preserve"> </w:t>
      </w:r>
      <w:r>
        <w:rPr>
          <w:lang w:bidi="fa-IR"/>
        </w:rPr>
        <w:t xml:space="preserve">Neural efficiency </w:t>
      </w:r>
    </w:p>
  </w:footnote>
  <w:footnote w:id="674">
    <w:p w14:paraId="003F2AA6" w14:textId="77777777" w:rsidR="0000590C" w:rsidRDefault="0000590C" w:rsidP="00F21D89">
      <w:pPr>
        <w:pStyle w:val="FootnoteText"/>
        <w:rPr>
          <w:lang w:bidi="fa-IR"/>
        </w:rPr>
      </w:pPr>
      <w:r>
        <w:rPr>
          <w:rStyle w:val="FootnoteReference"/>
        </w:rPr>
        <w:footnoteRef/>
      </w:r>
      <w:r>
        <w:t xml:space="preserve"> </w:t>
      </w:r>
      <w:r>
        <w:rPr>
          <w:lang w:bidi="fa-IR"/>
        </w:rPr>
        <w:t xml:space="preserve">Amyloid plaques </w:t>
      </w:r>
    </w:p>
  </w:footnote>
  <w:footnote w:id="675">
    <w:p w14:paraId="1253DC14" w14:textId="77777777" w:rsidR="0000590C" w:rsidRDefault="0000590C" w:rsidP="00F21D89">
      <w:pPr>
        <w:pStyle w:val="FootnoteText"/>
        <w:rPr>
          <w:lang w:bidi="fa-IR"/>
        </w:rPr>
      </w:pPr>
      <w:r>
        <w:rPr>
          <w:rStyle w:val="FootnoteReference"/>
        </w:rPr>
        <w:footnoteRef/>
      </w:r>
      <w:r>
        <w:t xml:space="preserve"> </w:t>
      </w:r>
      <w:r>
        <w:rPr>
          <w:lang w:bidi="fa-IR"/>
        </w:rPr>
        <w:t>Compensatory neural activation</w:t>
      </w:r>
    </w:p>
  </w:footnote>
  <w:footnote w:id="676">
    <w:p w14:paraId="362EA078" w14:textId="77777777" w:rsidR="0000590C" w:rsidRDefault="0000590C" w:rsidP="00F21D89">
      <w:pPr>
        <w:pStyle w:val="FootnoteText"/>
        <w:rPr>
          <w:lang w:bidi="fa-IR"/>
        </w:rPr>
      </w:pPr>
      <w:r>
        <w:rPr>
          <w:rStyle w:val="FootnoteReference"/>
        </w:rPr>
        <w:footnoteRef/>
      </w:r>
      <w:r>
        <w:t xml:space="preserve"> </w:t>
      </w:r>
      <w:r>
        <w:rPr>
          <w:lang w:bidi="fa-IR"/>
        </w:rPr>
        <w:t>Attention</w:t>
      </w:r>
    </w:p>
  </w:footnote>
  <w:footnote w:id="677">
    <w:p w14:paraId="35CEDC17" w14:textId="77777777" w:rsidR="0000590C" w:rsidRDefault="0000590C" w:rsidP="00F21D89">
      <w:pPr>
        <w:pStyle w:val="FootnoteText"/>
        <w:rPr>
          <w:lang w:bidi="fa-IR"/>
        </w:rPr>
      </w:pPr>
      <w:r>
        <w:rPr>
          <w:rStyle w:val="FootnoteReference"/>
        </w:rPr>
        <w:footnoteRef/>
      </w:r>
      <w:r>
        <w:t xml:space="preserve"> </w:t>
      </w:r>
      <w:r>
        <w:rPr>
          <w:lang w:bidi="fa-IR"/>
        </w:rPr>
        <w:t xml:space="preserve">Processing capacity </w:t>
      </w:r>
    </w:p>
  </w:footnote>
  <w:footnote w:id="678">
    <w:p w14:paraId="5BDE28C2" w14:textId="77777777" w:rsidR="0000590C" w:rsidRDefault="0000590C" w:rsidP="00F21D89">
      <w:pPr>
        <w:pStyle w:val="FootnoteText"/>
        <w:rPr>
          <w:rtl/>
          <w:lang w:bidi="fa-IR"/>
        </w:rPr>
      </w:pPr>
      <w:r>
        <w:rPr>
          <w:rStyle w:val="FootnoteReference"/>
        </w:rPr>
        <w:footnoteRef/>
      </w:r>
      <w:r>
        <w:t xml:space="preserve"> </w:t>
      </w:r>
      <w:r>
        <w:rPr>
          <w:lang w:bidi="fa-IR"/>
        </w:rPr>
        <w:t>Language</w:t>
      </w:r>
    </w:p>
  </w:footnote>
  <w:footnote w:id="679">
    <w:p w14:paraId="74CE8279" w14:textId="77777777" w:rsidR="0000590C" w:rsidRDefault="0000590C" w:rsidP="00F21D89">
      <w:pPr>
        <w:pStyle w:val="FootnoteText"/>
        <w:rPr>
          <w:lang w:bidi="fa-IR"/>
        </w:rPr>
      </w:pPr>
      <w:r>
        <w:rPr>
          <w:rStyle w:val="FootnoteReference"/>
        </w:rPr>
        <w:footnoteRef/>
      </w:r>
      <w:r>
        <w:t xml:space="preserve"> </w:t>
      </w:r>
      <w:r>
        <w:rPr>
          <w:lang w:bidi="fa-IR"/>
        </w:rPr>
        <w:t xml:space="preserve">Word retrieval </w:t>
      </w:r>
    </w:p>
  </w:footnote>
  <w:footnote w:id="680">
    <w:p w14:paraId="317060A8" w14:textId="77777777" w:rsidR="0000590C" w:rsidRDefault="0000590C" w:rsidP="00F21D89">
      <w:pPr>
        <w:pStyle w:val="FootnoteText"/>
        <w:rPr>
          <w:lang w:bidi="fa-IR"/>
        </w:rPr>
      </w:pPr>
      <w:r>
        <w:rPr>
          <w:rStyle w:val="FootnoteReference"/>
        </w:rPr>
        <w:footnoteRef/>
      </w:r>
      <w:r>
        <w:t xml:space="preserve"> Sentence </w:t>
      </w:r>
      <w:r>
        <w:rPr>
          <w:lang w:bidi="fa-IR"/>
        </w:rPr>
        <w:t xml:space="preserve">comprehension </w:t>
      </w:r>
    </w:p>
  </w:footnote>
  <w:footnote w:id="681">
    <w:p w14:paraId="3F38DAE2" w14:textId="77777777" w:rsidR="0000590C" w:rsidRDefault="0000590C" w:rsidP="00F21D89">
      <w:pPr>
        <w:pStyle w:val="FootnoteText"/>
        <w:rPr>
          <w:lang w:bidi="fa-IR"/>
        </w:rPr>
      </w:pPr>
      <w:r>
        <w:rPr>
          <w:rStyle w:val="FootnoteReference"/>
        </w:rPr>
        <w:footnoteRef/>
      </w:r>
      <w:r>
        <w:t xml:space="preserve"> </w:t>
      </w:r>
      <w:r>
        <w:rPr>
          <w:lang w:bidi="fa-IR"/>
        </w:rPr>
        <w:t>Sentence production</w:t>
      </w:r>
    </w:p>
  </w:footnote>
  <w:footnote w:id="682">
    <w:p w14:paraId="0331DF61" w14:textId="169F44EA" w:rsidR="0000590C" w:rsidRDefault="0000590C" w:rsidP="00F21D89">
      <w:pPr>
        <w:pStyle w:val="FootnoteText"/>
        <w:rPr>
          <w:rtl/>
          <w:lang w:bidi="fa-IR"/>
        </w:rPr>
      </w:pPr>
      <w:r>
        <w:rPr>
          <w:rStyle w:val="FootnoteReference"/>
        </w:rPr>
        <w:footnoteRef/>
      </w:r>
      <w:r>
        <w:t xml:space="preserve"> Network </w:t>
      </w:r>
      <w:r>
        <w:rPr>
          <w:lang w:bidi="fa-IR"/>
        </w:rPr>
        <w:t>balance</w:t>
      </w:r>
    </w:p>
  </w:footnote>
  <w:footnote w:id="683">
    <w:p w14:paraId="3C1A58CE" w14:textId="1B9587FF" w:rsidR="007118BA" w:rsidRDefault="007118BA">
      <w:pPr>
        <w:pStyle w:val="FootnoteText"/>
        <w:rPr>
          <w:lang w:bidi="fa-IR"/>
        </w:rPr>
      </w:pPr>
      <w:r>
        <w:rPr>
          <w:rStyle w:val="FootnoteReference"/>
        </w:rPr>
        <w:footnoteRef/>
      </w:r>
      <w:r>
        <w:t>Balance theory</w:t>
      </w:r>
    </w:p>
  </w:footnote>
  <w:footnote w:id="684">
    <w:p w14:paraId="34C2D584" w14:textId="77777777" w:rsidR="0000590C" w:rsidRDefault="0000590C" w:rsidP="00F21D89">
      <w:pPr>
        <w:pStyle w:val="FootnoteText"/>
        <w:rPr>
          <w:lang w:bidi="fa-IR"/>
        </w:rPr>
      </w:pPr>
      <w:r>
        <w:rPr>
          <w:rStyle w:val="FootnoteReference"/>
        </w:rPr>
        <w:footnoteRef/>
      </w:r>
      <w:r>
        <w:t xml:space="preserve"> </w:t>
      </w:r>
      <w:r>
        <w:rPr>
          <w:lang w:bidi="fa-IR"/>
        </w:rPr>
        <w:t>Fritz Heider</w:t>
      </w:r>
    </w:p>
  </w:footnote>
  <w:footnote w:id="685">
    <w:p w14:paraId="3185FFB9" w14:textId="77777777" w:rsidR="0000590C" w:rsidRDefault="0000590C" w:rsidP="00F21D89">
      <w:pPr>
        <w:pStyle w:val="FootnoteText"/>
        <w:rPr>
          <w:lang w:bidi="fa-IR"/>
        </w:rPr>
      </w:pPr>
      <w:r>
        <w:rPr>
          <w:rStyle w:val="FootnoteReference"/>
        </w:rPr>
        <w:footnoteRef/>
      </w:r>
      <w:r>
        <w:t xml:space="preserve"> </w:t>
      </w:r>
      <w:r>
        <w:rPr>
          <w:lang w:bidi="fa-IR"/>
        </w:rPr>
        <w:t>Social Psychology</w:t>
      </w:r>
    </w:p>
  </w:footnote>
  <w:footnote w:id="686">
    <w:p w14:paraId="7CB01CB8" w14:textId="77777777" w:rsidR="0000590C" w:rsidRDefault="0000590C" w:rsidP="00F21D89">
      <w:pPr>
        <w:pStyle w:val="FootnoteText"/>
        <w:rPr>
          <w:lang w:bidi="fa-IR"/>
        </w:rPr>
      </w:pPr>
      <w:r>
        <w:rPr>
          <w:rStyle w:val="FootnoteReference"/>
        </w:rPr>
        <w:footnoteRef/>
      </w:r>
      <w:r>
        <w:t xml:space="preserve"> </w:t>
      </w:r>
      <w:r>
        <w:rPr>
          <w:lang w:bidi="fa-IR"/>
        </w:rPr>
        <w:t>Attitude change</w:t>
      </w:r>
    </w:p>
  </w:footnote>
  <w:footnote w:id="687">
    <w:p w14:paraId="0B4AA7BF" w14:textId="77777777" w:rsidR="0000590C" w:rsidRDefault="0000590C" w:rsidP="00F21D89">
      <w:pPr>
        <w:pStyle w:val="FootnoteText"/>
        <w:rPr>
          <w:rtl/>
          <w:lang w:bidi="fa-IR"/>
        </w:rPr>
      </w:pPr>
      <w:r>
        <w:rPr>
          <w:rStyle w:val="FootnoteReference"/>
        </w:rPr>
        <w:footnoteRef/>
      </w:r>
      <w:r>
        <w:t xml:space="preserve"> </w:t>
      </w:r>
      <w:r>
        <w:rPr>
          <w:lang w:bidi="fa-IR"/>
        </w:rPr>
        <w:t>Beliefs</w:t>
      </w:r>
    </w:p>
  </w:footnote>
  <w:footnote w:id="688">
    <w:p w14:paraId="4A120940" w14:textId="77777777" w:rsidR="0000590C" w:rsidRDefault="0000590C" w:rsidP="00F21D89">
      <w:pPr>
        <w:pStyle w:val="FootnoteText"/>
        <w:rPr>
          <w:lang w:bidi="fa-IR"/>
        </w:rPr>
      </w:pPr>
      <w:r>
        <w:rPr>
          <w:rStyle w:val="FootnoteReference"/>
        </w:rPr>
        <w:footnoteRef/>
      </w:r>
      <w:r>
        <w:t xml:space="preserve"> </w:t>
      </w:r>
      <w:r>
        <w:rPr>
          <w:lang w:bidi="fa-IR"/>
        </w:rPr>
        <w:t>Behaviors</w:t>
      </w:r>
    </w:p>
  </w:footnote>
  <w:footnote w:id="689">
    <w:p w14:paraId="30F9C54D" w14:textId="77777777" w:rsidR="0000590C" w:rsidRDefault="0000590C" w:rsidP="00F21D89">
      <w:pPr>
        <w:pStyle w:val="FootnoteText"/>
        <w:rPr>
          <w:lang w:bidi="fa-IR"/>
        </w:rPr>
      </w:pPr>
      <w:r>
        <w:rPr>
          <w:rStyle w:val="FootnoteReference"/>
        </w:rPr>
        <w:footnoteRef/>
      </w:r>
      <w:r>
        <w:t xml:space="preserve"> </w:t>
      </w:r>
      <w:r>
        <w:rPr>
          <w:lang w:bidi="fa-IR"/>
        </w:rPr>
        <w:t>Social influence</w:t>
      </w:r>
    </w:p>
  </w:footnote>
  <w:footnote w:id="690">
    <w:p w14:paraId="7912E7C5" w14:textId="77777777" w:rsidR="0000590C" w:rsidRDefault="0000590C" w:rsidP="00F21D89">
      <w:pPr>
        <w:pStyle w:val="FootnoteText"/>
        <w:rPr>
          <w:lang w:bidi="fa-IR"/>
        </w:rPr>
      </w:pPr>
      <w:r>
        <w:rPr>
          <w:rStyle w:val="FootnoteReference"/>
        </w:rPr>
        <w:footnoteRef/>
      </w:r>
      <w:r>
        <w:t xml:space="preserve"> </w:t>
      </w:r>
      <w:r>
        <w:rPr>
          <w:lang w:bidi="fa-IR"/>
        </w:rPr>
        <w:t xml:space="preserve">Cognitive dissonance </w:t>
      </w:r>
    </w:p>
  </w:footnote>
  <w:footnote w:id="691">
    <w:p w14:paraId="655277BC" w14:textId="77777777" w:rsidR="0000590C" w:rsidRDefault="0000590C" w:rsidP="00F21D89">
      <w:pPr>
        <w:pStyle w:val="FootnoteText"/>
        <w:rPr>
          <w:lang w:bidi="fa-IR"/>
        </w:rPr>
      </w:pPr>
      <w:r>
        <w:rPr>
          <w:rStyle w:val="FootnoteReference"/>
        </w:rPr>
        <w:footnoteRef/>
      </w:r>
      <w:r>
        <w:t xml:space="preserve"> </w:t>
      </w:r>
      <w:r>
        <w:rPr>
          <w:lang w:bidi="fa-IR"/>
        </w:rPr>
        <w:t xml:space="preserve">Cognitive consistency </w:t>
      </w:r>
    </w:p>
  </w:footnote>
  <w:footnote w:id="692">
    <w:p w14:paraId="358336F8" w14:textId="447109DF" w:rsidR="0000590C" w:rsidRDefault="0000590C">
      <w:pPr>
        <w:pStyle w:val="FootnoteText"/>
        <w:rPr>
          <w:rtl/>
          <w:lang w:bidi="fa-IR"/>
        </w:rPr>
      </w:pPr>
      <w:r>
        <w:rPr>
          <w:rStyle w:val="FootnoteReference"/>
        </w:rPr>
        <w:footnoteRef/>
      </w:r>
      <w:r>
        <w:t>Triad</w:t>
      </w:r>
    </w:p>
  </w:footnote>
  <w:footnote w:id="693">
    <w:p w14:paraId="27C85B36" w14:textId="77777777" w:rsidR="0000590C" w:rsidRDefault="0000590C" w:rsidP="00F21D89">
      <w:pPr>
        <w:pStyle w:val="FootnoteText"/>
        <w:rPr>
          <w:rtl/>
          <w:lang w:bidi="fa-IR"/>
        </w:rPr>
      </w:pPr>
      <w:r>
        <w:rPr>
          <w:rStyle w:val="FootnoteReference"/>
        </w:rPr>
        <w:footnoteRef/>
      </w:r>
      <w:r>
        <w:t xml:space="preserve"> </w:t>
      </w:r>
      <w:r>
        <w:rPr>
          <w:lang w:bidi="fa-IR"/>
        </w:rPr>
        <w:t>Person</w:t>
      </w:r>
    </w:p>
  </w:footnote>
  <w:footnote w:id="694">
    <w:p w14:paraId="4C600061" w14:textId="77777777" w:rsidR="0000590C" w:rsidRDefault="0000590C" w:rsidP="00F21D89">
      <w:pPr>
        <w:pStyle w:val="FootnoteText"/>
        <w:rPr>
          <w:lang w:bidi="fa-IR"/>
        </w:rPr>
      </w:pPr>
      <w:r>
        <w:rPr>
          <w:rStyle w:val="FootnoteReference"/>
        </w:rPr>
        <w:footnoteRef/>
      </w:r>
      <w:r>
        <w:t xml:space="preserve"> </w:t>
      </w:r>
      <w:r>
        <w:rPr>
          <w:lang w:bidi="fa-IR"/>
        </w:rPr>
        <w:t>Other</w:t>
      </w:r>
    </w:p>
  </w:footnote>
  <w:footnote w:id="695">
    <w:p w14:paraId="19FB7A4F" w14:textId="77777777" w:rsidR="0000590C" w:rsidRDefault="0000590C" w:rsidP="00F21D89">
      <w:pPr>
        <w:pStyle w:val="FootnoteText"/>
        <w:rPr>
          <w:rtl/>
          <w:lang w:bidi="fa-IR"/>
        </w:rPr>
      </w:pPr>
      <w:r>
        <w:rPr>
          <w:rStyle w:val="FootnoteReference"/>
        </w:rPr>
        <w:footnoteRef/>
      </w:r>
      <w:r>
        <w:t xml:space="preserve"> </w:t>
      </w:r>
      <w:r>
        <w:rPr>
          <w:lang w:bidi="fa-IR"/>
        </w:rPr>
        <w:t>Object</w:t>
      </w:r>
    </w:p>
  </w:footnote>
  <w:footnote w:id="696">
    <w:p w14:paraId="5F8FDFD8" w14:textId="77777777" w:rsidR="0000590C" w:rsidRDefault="0000590C" w:rsidP="00F21D89">
      <w:pPr>
        <w:pStyle w:val="FootnoteText"/>
        <w:rPr>
          <w:lang w:bidi="fa-IR"/>
        </w:rPr>
      </w:pPr>
      <w:r>
        <w:rPr>
          <w:rStyle w:val="FootnoteReference"/>
        </w:rPr>
        <w:footnoteRef/>
      </w:r>
      <w:r>
        <w:t xml:space="preserve"> </w:t>
      </w:r>
      <w:r>
        <w:rPr>
          <w:lang w:bidi="fa-IR"/>
        </w:rPr>
        <w:t>Interpersonal relations</w:t>
      </w:r>
    </w:p>
  </w:footnote>
  <w:footnote w:id="697">
    <w:p w14:paraId="2D8B55AF" w14:textId="77777777" w:rsidR="0000590C" w:rsidRDefault="0000590C" w:rsidP="00F21D89">
      <w:pPr>
        <w:pStyle w:val="FootnoteText"/>
        <w:rPr>
          <w:rtl/>
          <w:lang w:bidi="fa-IR"/>
        </w:rPr>
      </w:pPr>
      <w:r>
        <w:rPr>
          <w:rStyle w:val="FootnoteReference"/>
        </w:rPr>
        <w:footnoteRef/>
      </w:r>
      <w:r>
        <w:t xml:space="preserve"> </w:t>
      </w:r>
      <w:r>
        <w:rPr>
          <w:lang w:bidi="fa-IR"/>
        </w:rPr>
        <w:t>Balance</w:t>
      </w:r>
    </w:p>
  </w:footnote>
  <w:footnote w:id="698">
    <w:p w14:paraId="5562E9D9" w14:textId="77777777" w:rsidR="0000590C" w:rsidRDefault="0000590C" w:rsidP="00F21D89">
      <w:pPr>
        <w:pStyle w:val="FootnoteText"/>
        <w:rPr>
          <w:lang w:bidi="fa-IR"/>
        </w:rPr>
      </w:pPr>
      <w:r>
        <w:rPr>
          <w:rStyle w:val="FootnoteReference"/>
        </w:rPr>
        <w:footnoteRef/>
      </w:r>
      <w:r>
        <w:t xml:space="preserve"> </w:t>
      </w:r>
      <w:r>
        <w:rPr>
          <w:lang w:bidi="fa-IR"/>
        </w:rPr>
        <w:t>Imbalance</w:t>
      </w:r>
    </w:p>
  </w:footnote>
  <w:footnote w:id="699">
    <w:p w14:paraId="4EB20A6A" w14:textId="77777777" w:rsidR="0000590C" w:rsidRDefault="0000590C" w:rsidP="00F21D89">
      <w:pPr>
        <w:pStyle w:val="FootnoteText"/>
        <w:rPr>
          <w:lang w:bidi="fa-IR"/>
        </w:rPr>
      </w:pPr>
      <w:r>
        <w:rPr>
          <w:rStyle w:val="FootnoteReference"/>
        </w:rPr>
        <w:footnoteRef/>
      </w:r>
      <w:r>
        <w:t xml:space="preserve"> </w:t>
      </w:r>
      <w:r>
        <w:rPr>
          <w:lang w:bidi="fa-IR"/>
        </w:rPr>
        <w:t xml:space="preserve">Cartwright </w:t>
      </w:r>
    </w:p>
  </w:footnote>
  <w:footnote w:id="700">
    <w:p w14:paraId="1F466385" w14:textId="77777777" w:rsidR="0000590C" w:rsidRDefault="0000590C" w:rsidP="00F21D89">
      <w:pPr>
        <w:pStyle w:val="FootnoteText"/>
        <w:rPr>
          <w:rtl/>
          <w:lang w:bidi="fa-IR"/>
        </w:rPr>
      </w:pPr>
      <w:r>
        <w:rPr>
          <w:rStyle w:val="FootnoteReference"/>
        </w:rPr>
        <w:footnoteRef/>
      </w:r>
      <w:r>
        <w:t xml:space="preserve"> </w:t>
      </w:r>
      <w:r>
        <w:rPr>
          <w:lang w:bidi="fa-IR"/>
        </w:rPr>
        <w:t>Harary</w:t>
      </w:r>
    </w:p>
  </w:footnote>
  <w:footnote w:id="701">
    <w:p w14:paraId="6A64A514" w14:textId="77777777" w:rsidR="0000590C" w:rsidRDefault="0000590C" w:rsidP="00F21D89">
      <w:pPr>
        <w:pStyle w:val="FootnoteText"/>
        <w:rPr>
          <w:lang w:bidi="fa-IR"/>
        </w:rPr>
      </w:pPr>
      <w:r>
        <w:rPr>
          <w:rStyle w:val="FootnoteReference"/>
        </w:rPr>
        <w:footnoteRef/>
      </w:r>
      <w:r>
        <w:t xml:space="preserve"> </w:t>
      </w:r>
      <w:r>
        <w:rPr>
          <w:lang w:bidi="fa-IR"/>
        </w:rPr>
        <w:t>Structural balance</w:t>
      </w:r>
    </w:p>
  </w:footnote>
  <w:footnote w:id="702">
    <w:p w14:paraId="321DE036" w14:textId="77777777" w:rsidR="0000590C" w:rsidRDefault="0000590C" w:rsidP="00F21D89">
      <w:pPr>
        <w:pStyle w:val="FootnoteText"/>
        <w:rPr>
          <w:rtl/>
          <w:lang w:bidi="fa-IR"/>
        </w:rPr>
      </w:pPr>
      <w:r>
        <w:rPr>
          <w:rStyle w:val="FootnoteReference"/>
        </w:rPr>
        <w:footnoteRef/>
      </w:r>
      <w:r>
        <w:t xml:space="preserve"> </w:t>
      </w:r>
      <w:r>
        <w:rPr>
          <w:lang w:bidi="fa-IR"/>
        </w:rPr>
        <w:t>Sign of edges</w:t>
      </w:r>
    </w:p>
  </w:footnote>
  <w:footnote w:id="703">
    <w:p w14:paraId="3F2F3954" w14:textId="77777777" w:rsidR="0000590C" w:rsidRDefault="0000590C" w:rsidP="00F21D89">
      <w:pPr>
        <w:pStyle w:val="FootnoteText"/>
        <w:rPr>
          <w:rtl/>
          <w:lang w:bidi="fa-IR"/>
        </w:rPr>
      </w:pPr>
      <w:r>
        <w:rPr>
          <w:rStyle w:val="FootnoteReference"/>
        </w:rPr>
        <w:footnoteRef/>
      </w:r>
      <w:r>
        <w:t xml:space="preserve"> </w:t>
      </w:r>
      <w:r>
        <w:rPr>
          <w:lang w:bidi="fa-IR"/>
        </w:rPr>
        <w:t>Tension</w:t>
      </w:r>
    </w:p>
  </w:footnote>
  <w:footnote w:id="704">
    <w:p w14:paraId="11B730D2" w14:textId="77777777" w:rsidR="0000590C" w:rsidRDefault="0000590C" w:rsidP="00F21D89">
      <w:pPr>
        <w:pStyle w:val="FootnoteText"/>
        <w:rPr>
          <w:rtl/>
          <w:lang w:bidi="fa-IR"/>
        </w:rPr>
      </w:pPr>
      <w:r>
        <w:rPr>
          <w:rStyle w:val="FootnoteReference"/>
        </w:rPr>
        <w:footnoteRef/>
      </w:r>
      <w:r>
        <w:t xml:space="preserve"> </w:t>
      </w:r>
      <w:r>
        <w:rPr>
          <w:lang w:bidi="fa-IR"/>
        </w:rPr>
        <w:t>Signed</w:t>
      </w:r>
    </w:p>
  </w:footnote>
  <w:footnote w:id="705">
    <w:p w14:paraId="3BD8B1F2" w14:textId="77777777" w:rsidR="0000590C" w:rsidRDefault="0000590C" w:rsidP="00F21D89">
      <w:pPr>
        <w:pStyle w:val="FootnoteText"/>
        <w:rPr>
          <w:lang w:bidi="fa-IR"/>
        </w:rPr>
      </w:pPr>
      <w:r>
        <w:rPr>
          <w:rStyle w:val="FootnoteReference"/>
        </w:rPr>
        <w:footnoteRef/>
      </w:r>
      <w:r>
        <w:t xml:space="preserve"> </w:t>
      </w:r>
      <w:r>
        <w:rPr>
          <w:lang w:bidi="fa-IR"/>
        </w:rPr>
        <w:t>Social network</w:t>
      </w:r>
    </w:p>
  </w:footnote>
  <w:footnote w:id="706">
    <w:p w14:paraId="032F5999" w14:textId="77777777" w:rsidR="0000590C" w:rsidRDefault="0000590C" w:rsidP="00F21D89">
      <w:pPr>
        <w:pStyle w:val="FootnoteText"/>
        <w:rPr>
          <w:lang w:bidi="fa-IR"/>
        </w:rPr>
      </w:pPr>
      <w:r>
        <w:rPr>
          <w:rStyle w:val="FootnoteReference"/>
        </w:rPr>
        <w:footnoteRef/>
      </w:r>
      <w:r>
        <w:t xml:space="preserve"> </w:t>
      </w:r>
      <w:r>
        <w:rPr>
          <w:lang w:bidi="fa-IR"/>
        </w:rPr>
        <w:t>Instable</w:t>
      </w:r>
    </w:p>
  </w:footnote>
  <w:footnote w:id="707">
    <w:p w14:paraId="4A8CFD67" w14:textId="77777777" w:rsidR="0000590C" w:rsidRDefault="0000590C" w:rsidP="00F21D89">
      <w:pPr>
        <w:pStyle w:val="FootnoteText"/>
        <w:rPr>
          <w:lang w:bidi="fa-IR"/>
        </w:rPr>
      </w:pPr>
      <w:r>
        <w:rPr>
          <w:rStyle w:val="FootnoteReference"/>
        </w:rPr>
        <w:footnoteRef/>
      </w:r>
      <w:r>
        <w:t xml:space="preserve"> </w:t>
      </w:r>
      <w:r>
        <w:rPr>
          <w:lang w:bidi="fa-IR"/>
        </w:rPr>
        <w:t xml:space="preserve">Balance triad </w:t>
      </w:r>
    </w:p>
  </w:footnote>
  <w:footnote w:id="708">
    <w:p w14:paraId="1DE22274" w14:textId="77777777" w:rsidR="0000590C" w:rsidRDefault="0000590C" w:rsidP="00F21D89">
      <w:pPr>
        <w:pStyle w:val="FootnoteText"/>
        <w:rPr>
          <w:lang w:bidi="fa-IR"/>
        </w:rPr>
      </w:pPr>
      <w:r>
        <w:rPr>
          <w:rStyle w:val="FootnoteReference"/>
        </w:rPr>
        <w:footnoteRef/>
      </w:r>
      <w:r>
        <w:t xml:space="preserve"> </w:t>
      </w:r>
      <w:r>
        <w:rPr>
          <w:lang w:bidi="fa-IR"/>
        </w:rPr>
        <w:t>Unbalanced triad</w:t>
      </w:r>
    </w:p>
  </w:footnote>
  <w:footnote w:id="709">
    <w:p w14:paraId="075071F1" w14:textId="77777777" w:rsidR="0000590C" w:rsidRDefault="0000590C" w:rsidP="00F21D89">
      <w:pPr>
        <w:pStyle w:val="FootnoteText"/>
        <w:rPr>
          <w:rtl/>
          <w:lang w:bidi="fa-IR"/>
        </w:rPr>
      </w:pPr>
      <w:r>
        <w:rPr>
          <w:rStyle w:val="FootnoteReference"/>
        </w:rPr>
        <w:footnoteRef/>
      </w:r>
      <w:r>
        <w:t xml:space="preserve"> </w:t>
      </w:r>
      <w:r>
        <w:rPr>
          <w:lang w:bidi="fa-IR"/>
        </w:rPr>
        <w:t>Stress</w:t>
      </w:r>
    </w:p>
  </w:footnote>
  <w:footnote w:id="710">
    <w:p w14:paraId="342FEE10" w14:textId="77777777" w:rsidR="0000590C" w:rsidRDefault="0000590C" w:rsidP="00F21D89">
      <w:pPr>
        <w:pStyle w:val="FootnoteText"/>
        <w:rPr>
          <w:lang w:bidi="fa-IR"/>
        </w:rPr>
      </w:pPr>
      <w:r>
        <w:rPr>
          <w:rStyle w:val="FootnoteReference"/>
        </w:rPr>
        <w:footnoteRef/>
      </w:r>
      <w:r>
        <w:t xml:space="preserve"> </w:t>
      </w:r>
      <w:r>
        <w:rPr>
          <w:lang w:bidi="fa-IR"/>
        </w:rPr>
        <w:t xml:space="preserve">Psychological dissonance </w:t>
      </w:r>
    </w:p>
  </w:footnote>
  <w:footnote w:id="711">
    <w:p w14:paraId="2DCCA88A" w14:textId="77777777" w:rsidR="0000590C" w:rsidRDefault="0000590C" w:rsidP="00F21D89">
      <w:pPr>
        <w:pStyle w:val="FootnoteText"/>
        <w:rPr>
          <w:lang w:bidi="fa-IR"/>
        </w:rPr>
      </w:pPr>
      <w:r>
        <w:rPr>
          <w:rStyle w:val="FootnoteReference"/>
        </w:rPr>
        <w:footnoteRef/>
      </w:r>
      <w:r>
        <w:t xml:space="preserve"> Frustration</w:t>
      </w:r>
    </w:p>
  </w:footnote>
  <w:footnote w:id="712">
    <w:p w14:paraId="1F6A8FF9" w14:textId="77777777" w:rsidR="0000590C" w:rsidRDefault="0000590C" w:rsidP="00F21D89">
      <w:pPr>
        <w:pStyle w:val="FootnoteText"/>
        <w:rPr>
          <w:lang w:bidi="fa-IR"/>
        </w:rPr>
      </w:pPr>
      <w:r>
        <w:rPr>
          <w:rStyle w:val="FootnoteReference"/>
        </w:rPr>
        <w:footnoteRef/>
      </w:r>
      <w:r>
        <w:t xml:space="preserve"> </w:t>
      </w:r>
      <w:r>
        <w:rPr>
          <w:lang w:bidi="fa-IR"/>
        </w:rPr>
        <w:t>Condensed matter physics</w:t>
      </w:r>
    </w:p>
  </w:footnote>
  <w:footnote w:id="713">
    <w:p w14:paraId="56221521" w14:textId="77777777" w:rsidR="0000590C" w:rsidRDefault="0000590C" w:rsidP="00F21D89">
      <w:pPr>
        <w:pStyle w:val="FootnoteText"/>
        <w:rPr>
          <w:lang w:bidi="fa-IR"/>
        </w:rPr>
      </w:pPr>
      <w:r>
        <w:rPr>
          <w:rStyle w:val="FootnoteReference"/>
        </w:rPr>
        <w:footnoteRef/>
      </w:r>
      <w:r>
        <w:t xml:space="preserve"> </w:t>
      </w:r>
      <w:r>
        <w:rPr>
          <w:lang w:bidi="fa-IR"/>
        </w:rPr>
        <w:t>Spin frustration</w:t>
      </w:r>
    </w:p>
  </w:footnote>
  <w:footnote w:id="714">
    <w:p w14:paraId="74916C60" w14:textId="77777777" w:rsidR="0000590C" w:rsidRDefault="0000590C" w:rsidP="00F21D89">
      <w:pPr>
        <w:pStyle w:val="FootnoteText"/>
        <w:rPr>
          <w:lang w:bidi="fa-IR"/>
        </w:rPr>
      </w:pPr>
      <w:r>
        <w:rPr>
          <w:rStyle w:val="FootnoteReference"/>
        </w:rPr>
        <w:footnoteRef/>
      </w:r>
      <w:r>
        <w:t xml:space="preserve"> </w:t>
      </w:r>
      <w:r>
        <w:rPr>
          <w:lang w:bidi="fa-IR"/>
        </w:rPr>
        <w:t xml:space="preserve">Ising model </w:t>
      </w:r>
    </w:p>
  </w:footnote>
  <w:footnote w:id="715">
    <w:p w14:paraId="79E107FB" w14:textId="77777777" w:rsidR="0000590C" w:rsidRDefault="0000590C" w:rsidP="00F21D89">
      <w:pPr>
        <w:pStyle w:val="FootnoteText"/>
        <w:rPr>
          <w:rtl/>
          <w:lang w:bidi="fa-IR"/>
        </w:rPr>
      </w:pPr>
      <w:r>
        <w:rPr>
          <w:rStyle w:val="FootnoteReference"/>
        </w:rPr>
        <w:footnoteRef/>
      </w:r>
      <w:r>
        <w:t xml:space="preserve"> </w:t>
      </w:r>
      <w:r>
        <w:rPr>
          <w:lang w:bidi="fa-IR"/>
        </w:rPr>
        <w:t>Balance energy</w:t>
      </w:r>
    </w:p>
  </w:footnote>
  <w:footnote w:id="716">
    <w:p w14:paraId="48FC1A86" w14:textId="77777777" w:rsidR="0000590C" w:rsidRDefault="0000590C" w:rsidP="00F21D89">
      <w:pPr>
        <w:pStyle w:val="FootnoteText"/>
        <w:rPr>
          <w:rtl/>
          <w:lang w:bidi="fa-IR"/>
        </w:rPr>
      </w:pPr>
      <w:r>
        <w:rPr>
          <w:rStyle w:val="FootnoteReference"/>
        </w:rPr>
        <w:footnoteRef/>
      </w:r>
      <w:r>
        <w:t xml:space="preserve"> </w:t>
      </w:r>
      <w:r>
        <w:rPr>
          <w:lang w:bidi="fa-IR"/>
        </w:rPr>
        <w:t>Marvel</w:t>
      </w:r>
    </w:p>
  </w:footnote>
  <w:footnote w:id="717">
    <w:p w14:paraId="0A9267B7" w14:textId="77777777" w:rsidR="0000590C" w:rsidRDefault="0000590C" w:rsidP="00F21D89">
      <w:pPr>
        <w:pStyle w:val="FootnoteText"/>
        <w:rPr>
          <w:rtl/>
          <w:lang w:bidi="fa-IR"/>
        </w:rPr>
      </w:pPr>
      <w:r>
        <w:rPr>
          <w:rStyle w:val="FootnoteReference"/>
        </w:rPr>
        <w:footnoteRef/>
      </w:r>
      <w:r>
        <w:t xml:space="preserve"> </w:t>
      </w:r>
      <w:r>
        <w:rPr>
          <w:lang w:bidi="fa-IR"/>
        </w:rPr>
        <w:t>Network balance energy</w:t>
      </w:r>
    </w:p>
  </w:footnote>
  <w:footnote w:id="718">
    <w:p w14:paraId="2DA19393" w14:textId="77777777" w:rsidR="0000590C" w:rsidRDefault="0000590C" w:rsidP="00F21D89">
      <w:pPr>
        <w:pStyle w:val="FootnoteText"/>
        <w:rPr>
          <w:lang w:bidi="fa-IR"/>
        </w:rPr>
      </w:pPr>
      <w:r>
        <w:rPr>
          <w:rStyle w:val="FootnoteReference"/>
        </w:rPr>
        <w:footnoteRef/>
      </w:r>
      <w:r>
        <w:t xml:space="preserve"> </w:t>
      </w:r>
      <w:r>
        <w:rPr>
          <w:lang w:bidi="fa-IR"/>
        </w:rPr>
        <w:t>Network state</w:t>
      </w:r>
    </w:p>
  </w:footnote>
  <w:footnote w:id="719">
    <w:p w14:paraId="2AA73BCE" w14:textId="77777777" w:rsidR="0000590C" w:rsidRDefault="0000590C" w:rsidP="00F21D89">
      <w:pPr>
        <w:pStyle w:val="FootnoteText"/>
        <w:rPr>
          <w:lang w:bidi="fa-IR"/>
        </w:rPr>
      </w:pPr>
      <w:r>
        <w:rPr>
          <w:rStyle w:val="FootnoteReference"/>
        </w:rPr>
        <w:footnoteRef/>
      </w:r>
      <w:r>
        <w:t xml:space="preserve"> </w:t>
      </w:r>
      <w:r>
        <w:rPr>
          <w:lang w:bidi="fa-IR"/>
        </w:rPr>
        <w:t>Energy landscape</w:t>
      </w:r>
    </w:p>
  </w:footnote>
  <w:footnote w:id="720">
    <w:p w14:paraId="6CAE19A9" w14:textId="77777777" w:rsidR="0000590C" w:rsidRDefault="0000590C" w:rsidP="00F21D89">
      <w:pPr>
        <w:pStyle w:val="FootnoteText"/>
        <w:rPr>
          <w:rtl/>
          <w:lang w:bidi="fa-IR"/>
        </w:rPr>
      </w:pPr>
      <w:r>
        <w:rPr>
          <w:rStyle w:val="FootnoteReference"/>
        </w:rPr>
        <w:footnoteRef/>
      </w:r>
      <w:r>
        <w:t xml:space="preserve"> </w:t>
      </w:r>
      <w:r>
        <w:rPr>
          <w:lang w:bidi="fa-IR"/>
        </w:rPr>
        <w:t>Dynamic of network balance</w:t>
      </w:r>
    </w:p>
  </w:footnote>
  <w:footnote w:id="721">
    <w:p w14:paraId="6E1B61B3" w14:textId="77777777" w:rsidR="0000590C" w:rsidRDefault="0000590C" w:rsidP="00F21D89">
      <w:pPr>
        <w:pStyle w:val="FootnoteText"/>
        <w:rPr>
          <w:rtl/>
          <w:lang w:bidi="fa-IR"/>
        </w:rPr>
      </w:pPr>
      <w:r>
        <w:rPr>
          <w:rStyle w:val="FootnoteReference"/>
        </w:rPr>
        <w:footnoteRef/>
      </w:r>
      <w:r>
        <w:t xml:space="preserve"> </w:t>
      </w:r>
      <w:r>
        <w:rPr>
          <w:lang w:bidi="fa-IR"/>
        </w:rPr>
        <w:t>Antal</w:t>
      </w:r>
    </w:p>
  </w:footnote>
  <w:footnote w:id="722">
    <w:p w14:paraId="2B80133A" w14:textId="77777777" w:rsidR="0000590C" w:rsidRDefault="0000590C" w:rsidP="00F21D89">
      <w:pPr>
        <w:pStyle w:val="FootnoteText"/>
        <w:rPr>
          <w:lang w:bidi="fa-IR"/>
        </w:rPr>
      </w:pPr>
      <w:r>
        <w:rPr>
          <w:rStyle w:val="FootnoteReference"/>
        </w:rPr>
        <w:footnoteRef/>
      </w:r>
      <w:r>
        <w:t xml:space="preserve"> </w:t>
      </w:r>
      <w:r>
        <w:rPr>
          <w:lang w:bidi="fa-IR"/>
        </w:rPr>
        <w:t>Local triad dynamics</w:t>
      </w:r>
    </w:p>
  </w:footnote>
  <w:footnote w:id="723">
    <w:p w14:paraId="6B6E7401" w14:textId="77777777" w:rsidR="0000590C" w:rsidRDefault="0000590C" w:rsidP="00F21D89">
      <w:pPr>
        <w:pStyle w:val="FootnoteText"/>
        <w:rPr>
          <w:lang w:bidi="fa-IR"/>
        </w:rPr>
      </w:pPr>
      <w:r>
        <w:rPr>
          <w:rStyle w:val="FootnoteReference"/>
        </w:rPr>
        <w:footnoteRef/>
      </w:r>
      <w:r>
        <w:t xml:space="preserve"> </w:t>
      </w:r>
      <w:r>
        <w:rPr>
          <w:lang w:bidi="fa-IR"/>
        </w:rPr>
        <w:t>Constrained triad dynamics</w:t>
      </w:r>
    </w:p>
  </w:footnote>
  <w:footnote w:id="724">
    <w:p w14:paraId="076545B3" w14:textId="77777777" w:rsidR="0000590C" w:rsidRDefault="0000590C" w:rsidP="00F21D89">
      <w:pPr>
        <w:pStyle w:val="FootnoteText"/>
        <w:rPr>
          <w:lang w:bidi="fa-IR"/>
        </w:rPr>
      </w:pPr>
      <w:r>
        <w:rPr>
          <w:rStyle w:val="FootnoteReference"/>
        </w:rPr>
        <w:footnoteRef/>
      </w:r>
      <w:r>
        <w:t xml:space="preserve"> </w:t>
      </w:r>
      <w:r>
        <w:rPr>
          <w:lang w:bidi="fa-IR"/>
        </w:rPr>
        <w:t xml:space="preserve">Local minimum </w:t>
      </w:r>
    </w:p>
  </w:footnote>
  <w:footnote w:id="725">
    <w:p w14:paraId="532F96E7" w14:textId="77777777" w:rsidR="0000590C" w:rsidRDefault="0000590C" w:rsidP="00F21D89">
      <w:pPr>
        <w:pStyle w:val="FootnoteText"/>
        <w:rPr>
          <w:lang w:bidi="fa-IR"/>
        </w:rPr>
      </w:pPr>
      <w:r>
        <w:rPr>
          <w:rStyle w:val="FootnoteReference"/>
        </w:rPr>
        <w:footnoteRef/>
      </w:r>
      <w:r>
        <w:t xml:space="preserve"> </w:t>
      </w:r>
      <w:r>
        <w:rPr>
          <w:lang w:bidi="fa-IR"/>
        </w:rPr>
        <w:t>Stability</w:t>
      </w:r>
    </w:p>
  </w:footnote>
  <w:footnote w:id="726">
    <w:p w14:paraId="63BD0291" w14:textId="77777777" w:rsidR="0000590C" w:rsidRDefault="0000590C" w:rsidP="00F21D89">
      <w:pPr>
        <w:pStyle w:val="FootnoteText"/>
        <w:rPr>
          <w:lang w:bidi="fa-IR"/>
        </w:rPr>
      </w:pPr>
      <w:r>
        <w:rPr>
          <w:rStyle w:val="FootnoteReference"/>
        </w:rPr>
        <w:footnoteRef/>
      </w:r>
      <w:r>
        <w:t xml:space="preserve"> </w:t>
      </w:r>
      <w:r>
        <w:rPr>
          <w:lang w:bidi="fa-IR"/>
        </w:rPr>
        <w:t>Jammed states</w:t>
      </w:r>
    </w:p>
  </w:footnote>
  <w:footnote w:id="727">
    <w:p w14:paraId="65186F08" w14:textId="77777777" w:rsidR="0000590C" w:rsidRDefault="0000590C" w:rsidP="00F21D89">
      <w:pPr>
        <w:pStyle w:val="FootnoteText"/>
        <w:rPr>
          <w:lang w:bidi="fa-IR"/>
        </w:rPr>
      </w:pPr>
      <w:r>
        <w:rPr>
          <w:rStyle w:val="FootnoteReference"/>
        </w:rPr>
        <w:footnoteRef/>
      </w:r>
      <w:r>
        <w:t xml:space="preserve"> </w:t>
      </w:r>
      <w:r>
        <w:rPr>
          <w:lang w:bidi="fa-IR"/>
        </w:rPr>
        <w:t>Neuroimaging data</w:t>
      </w:r>
    </w:p>
  </w:footnote>
  <w:footnote w:id="728">
    <w:p w14:paraId="7568777F" w14:textId="77777777" w:rsidR="0000590C" w:rsidRDefault="0000590C" w:rsidP="00F21D89">
      <w:pPr>
        <w:pStyle w:val="FootnoteText"/>
        <w:rPr>
          <w:lang w:bidi="fa-IR"/>
        </w:rPr>
      </w:pPr>
      <w:r>
        <w:rPr>
          <w:rStyle w:val="FootnoteReference"/>
        </w:rPr>
        <w:footnoteRef/>
      </w:r>
      <w:r>
        <w:t xml:space="preserve"> </w:t>
      </w:r>
      <w:r>
        <w:rPr>
          <w:lang w:bidi="fa-IR"/>
        </w:rPr>
        <w:t>Healthy adult males</w:t>
      </w:r>
    </w:p>
  </w:footnote>
  <w:footnote w:id="729">
    <w:p w14:paraId="43BD2B10" w14:textId="77777777" w:rsidR="0000590C" w:rsidRDefault="0000590C" w:rsidP="00F21D89">
      <w:pPr>
        <w:pStyle w:val="FootnoteText"/>
        <w:rPr>
          <w:lang w:bidi="fa-IR"/>
        </w:rPr>
      </w:pPr>
      <w:r>
        <w:rPr>
          <w:rStyle w:val="FootnoteReference"/>
        </w:rPr>
        <w:footnoteRef/>
      </w:r>
      <w:r>
        <w:t xml:space="preserve"> </w:t>
      </w:r>
      <w:r>
        <w:rPr>
          <w:lang w:bidi="fa-IR"/>
        </w:rPr>
        <w:t>T1 weighted structural MRI</w:t>
      </w:r>
    </w:p>
  </w:footnote>
  <w:footnote w:id="730">
    <w:p w14:paraId="4B29DC41" w14:textId="77777777" w:rsidR="0000590C" w:rsidRDefault="0000590C" w:rsidP="00F21D89">
      <w:pPr>
        <w:pStyle w:val="FootnoteText"/>
        <w:rPr>
          <w:lang w:bidi="fa-IR"/>
        </w:rPr>
      </w:pPr>
      <w:r>
        <w:rPr>
          <w:rStyle w:val="FootnoteReference"/>
        </w:rPr>
        <w:footnoteRef/>
      </w:r>
      <w:r>
        <w:t xml:space="preserve"> </w:t>
      </w:r>
      <w:r>
        <w:rPr>
          <w:lang w:bidi="fa-IR"/>
        </w:rPr>
        <w:t>Resting-state fMRI</w:t>
      </w:r>
    </w:p>
  </w:footnote>
  <w:footnote w:id="731">
    <w:p w14:paraId="1FF3827B" w14:textId="77777777" w:rsidR="0000590C" w:rsidRDefault="0000590C" w:rsidP="00F21D89">
      <w:pPr>
        <w:pStyle w:val="FootnoteText"/>
        <w:rPr>
          <w:lang w:bidi="fa-IR"/>
        </w:rPr>
      </w:pPr>
      <w:r>
        <w:rPr>
          <w:rStyle w:val="FootnoteReference"/>
        </w:rPr>
        <w:footnoteRef/>
      </w:r>
      <w:r>
        <w:t xml:space="preserve"> </w:t>
      </w:r>
      <w:r>
        <w:rPr>
          <w:lang w:bidi="fa-IR"/>
        </w:rPr>
        <w:t>Repetition time</w:t>
      </w:r>
    </w:p>
  </w:footnote>
  <w:footnote w:id="732">
    <w:p w14:paraId="5BE16C7E" w14:textId="77777777" w:rsidR="0000590C" w:rsidRDefault="0000590C" w:rsidP="00F21D89">
      <w:pPr>
        <w:pStyle w:val="FootnoteText"/>
        <w:rPr>
          <w:lang w:bidi="fa-IR"/>
        </w:rPr>
      </w:pPr>
      <w:r>
        <w:rPr>
          <w:rStyle w:val="FootnoteReference"/>
        </w:rPr>
        <w:footnoteRef/>
      </w:r>
      <w:r>
        <w:t xml:space="preserve"> </w:t>
      </w:r>
      <w:r>
        <w:rPr>
          <w:lang w:bidi="fa-IR"/>
        </w:rPr>
        <w:t>Demography</w:t>
      </w:r>
    </w:p>
  </w:footnote>
  <w:footnote w:id="733">
    <w:p w14:paraId="720C065F" w14:textId="77777777" w:rsidR="0000590C" w:rsidRDefault="0000590C" w:rsidP="00F21D89">
      <w:pPr>
        <w:pStyle w:val="FootnoteText"/>
        <w:rPr>
          <w:rtl/>
          <w:lang w:bidi="fa-IR"/>
        </w:rPr>
      </w:pPr>
      <w:r>
        <w:rPr>
          <w:rStyle w:val="FootnoteReference"/>
        </w:rPr>
        <w:footnoteRef/>
      </w:r>
      <w:r>
        <w:t xml:space="preserve"> </w:t>
      </w:r>
      <w:r>
        <w:rPr>
          <w:lang w:bidi="fa-IR"/>
        </w:rPr>
        <w:t>Erikson</w:t>
      </w:r>
    </w:p>
  </w:footnote>
  <w:footnote w:id="734">
    <w:p w14:paraId="525D5A3B" w14:textId="77777777" w:rsidR="0000590C" w:rsidRDefault="0000590C" w:rsidP="00F21D89">
      <w:pPr>
        <w:pStyle w:val="FootnoteText"/>
        <w:rPr>
          <w:lang w:bidi="fa-IR"/>
        </w:rPr>
      </w:pPr>
      <w:r>
        <w:rPr>
          <w:rStyle w:val="FootnoteReference"/>
        </w:rPr>
        <w:footnoteRef/>
      </w:r>
      <w:r>
        <w:t xml:space="preserve"> </w:t>
      </w:r>
      <w:r>
        <w:rPr>
          <w:lang w:bidi="fa-IR"/>
        </w:rPr>
        <w:t>Childhood</w:t>
      </w:r>
    </w:p>
  </w:footnote>
  <w:footnote w:id="735">
    <w:p w14:paraId="625B5CAD" w14:textId="77777777" w:rsidR="0000590C" w:rsidRDefault="0000590C" w:rsidP="00F21D89">
      <w:pPr>
        <w:pStyle w:val="FootnoteText"/>
        <w:rPr>
          <w:lang w:bidi="fa-IR"/>
        </w:rPr>
      </w:pPr>
      <w:r>
        <w:rPr>
          <w:rStyle w:val="FootnoteReference"/>
        </w:rPr>
        <w:footnoteRef/>
      </w:r>
      <w:r>
        <w:t xml:space="preserve"> </w:t>
      </w:r>
      <w:r>
        <w:rPr>
          <w:lang w:bidi="fa-IR"/>
        </w:rPr>
        <w:t xml:space="preserve">Adolescence </w:t>
      </w:r>
    </w:p>
  </w:footnote>
  <w:footnote w:id="736">
    <w:p w14:paraId="65FF517B" w14:textId="77777777" w:rsidR="0000590C" w:rsidRDefault="0000590C" w:rsidP="00F21D89">
      <w:pPr>
        <w:pStyle w:val="FootnoteText"/>
        <w:rPr>
          <w:lang w:bidi="fa-IR"/>
        </w:rPr>
      </w:pPr>
      <w:r>
        <w:rPr>
          <w:rStyle w:val="FootnoteReference"/>
        </w:rPr>
        <w:footnoteRef/>
      </w:r>
      <w:r>
        <w:t xml:space="preserve"> </w:t>
      </w:r>
      <w:r>
        <w:rPr>
          <w:lang w:bidi="fa-IR"/>
        </w:rPr>
        <w:t>Early adulthood</w:t>
      </w:r>
    </w:p>
  </w:footnote>
  <w:footnote w:id="737">
    <w:p w14:paraId="0EE5C676" w14:textId="77777777" w:rsidR="0000590C" w:rsidRDefault="0000590C" w:rsidP="00F21D89">
      <w:pPr>
        <w:pStyle w:val="FootnoteText"/>
        <w:rPr>
          <w:lang w:bidi="fa-IR"/>
        </w:rPr>
      </w:pPr>
      <w:r>
        <w:rPr>
          <w:rStyle w:val="FootnoteReference"/>
        </w:rPr>
        <w:footnoteRef/>
      </w:r>
      <w:r>
        <w:t xml:space="preserve"> </w:t>
      </w:r>
      <w:r>
        <w:rPr>
          <w:lang w:bidi="fa-IR"/>
        </w:rPr>
        <w:t>Middle adulthood</w:t>
      </w:r>
    </w:p>
  </w:footnote>
  <w:footnote w:id="738">
    <w:p w14:paraId="1FFB4A20" w14:textId="77777777" w:rsidR="0000590C" w:rsidRDefault="0000590C" w:rsidP="00F21D89">
      <w:pPr>
        <w:pStyle w:val="FootnoteText"/>
        <w:rPr>
          <w:lang w:bidi="fa-IR"/>
        </w:rPr>
      </w:pPr>
      <w:r>
        <w:rPr>
          <w:rStyle w:val="FootnoteReference"/>
        </w:rPr>
        <w:footnoteRef/>
      </w:r>
      <w:r>
        <w:t xml:space="preserve"> </w:t>
      </w:r>
      <w:r>
        <w:rPr>
          <w:lang w:bidi="fa-IR"/>
        </w:rPr>
        <w:t>Late adulthood</w:t>
      </w:r>
    </w:p>
  </w:footnote>
  <w:footnote w:id="739">
    <w:p w14:paraId="06577C61" w14:textId="77777777" w:rsidR="0000590C" w:rsidRDefault="0000590C" w:rsidP="00F21D89">
      <w:pPr>
        <w:pStyle w:val="FootnoteText"/>
      </w:pPr>
      <w:r>
        <w:rPr>
          <w:rStyle w:val="FootnoteReference"/>
        </w:rPr>
        <w:footnoteRef/>
      </w:r>
      <w:r>
        <w:t xml:space="preserve"> Pre-processing</w:t>
      </w:r>
    </w:p>
  </w:footnote>
  <w:footnote w:id="740">
    <w:p w14:paraId="654B450A" w14:textId="77777777" w:rsidR="0000590C" w:rsidRDefault="0000590C" w:rsidP="00F21D89">
      <w:pPr>
        <w:pStyle w:val="FootnoteText"/>
        <w:rPr>
          <w:rtl/>
          <w:lang w:bidi="fa-IR"/>
        </w:rPr>
      </w:pPr>
      <w:r>
        <w:rPr>
          <w:rStyle w:val="FootnoteReference"/>
        </w:rPr>
        <w:footnoteRef/>
      </w:r>
      <w:r>
        <w:t xml:space="preserve"> </w:t>
      </w:r>
      <w:r>
        <w:rPr>
          <w:lang w:bidi="fa-IR"/>
        </w:rPr>
        <w:t>Pipeline</w:t>
      </w:r>
    </w:p>
  </w:footnote>
  <w:footnote w:id="741">
    <w:p w14:paraId="13A48C7E" w14:textId="77777777" w:rsidR="0000590C" w:rsidRDefault="0000590C" w:rsidP="00F21D89">
      <w:pPr>
        <w:pStyle w:val="FootnoteText"/>
        <w:rPr>
          <w:lang w:bidi="fa-IR"/>
        </w:rPr>
      </w:pPr>
      <w:r>
        <w:rPr>
          <w:rStyle w:val="FootnoteReference"/>
        </w:rPr>
        <w:footnoteRef/>
      </w:r>
      <w:r>
        <w:t xml:space="preserve"> </w:t>
      </w:r>
      <w:r>
        <w:rPr>
          <w:lang w:bidi="fa-IR"/>
        </w:rPr>
        <w:t xml:space="preserve">Magnetization stability </w:t>
      </w:r>
    </w:p>
  </w:footnote>
  <w:footnote w:id="742">
    <w:p w14:paraId="2AAE7AEB" w14:textId="77777777" w:rsidR="0000590C" w:rsidRDefault="0000590C" w:rsidP="00F21D89">
      <w:pPr>
        <w:pStyle w:val="FootnoteText"/>
        <w:rPr>
          <w:lang w:bidi="fa-IR"/>
        </w:rPr>
      </w:pPr>
      <w:r>
        <w:rPr>
          <w:rStyle w:val="FootnoteReference"/>
        </w:rPr>
        <w:footnoteRef/>
      </w:r>
      <w:r>
        <w:t xml:space="preserve"> </w:t>
      </w:r>
      <w:r>
        <w:rPr>
          <w:lang w:bidi="fa-IR"/>
        </w:rPr>
        <w:t>Slice time correction</w:t>
      </w:r>
    </w:p>
  </w:footnote>
  <w:footnote w:id="743">
    <w:p w14:paraId="02AE453E" w14:textId="77777777" w:rsidR="0000590C" w:rsidRDefault="0000590C" w:rsidP="00F21D89">
      <w:pPr>
        <w:pStyle w:val="FootnoteText"/>
        <w:rPr>
          <w:rtl/>
          <w:lang w:bidi="fa-IR"/>
        </w:rPr>
      </w:pPr>
      <w:r>
        <w:rPr>
          <w:rStyle w:val="FootnoteReference"/>
        </w:rPr>
        <w:footnoteRef/>
      </w:r>
      <w:r>
        <w:t xml:space="preserve"> </w:t>
      </w:r>
      <w:r>
        <w:rPr>
          <w:lang w:bidi="fa-IR"/>
        </w:rPr>
        <w:t>Interpolate</w:t>
      </w:r>
    </w:p>
  </w:footnote>
  <w:footnote w:id="744">
    <w:p w14:paraId="72A31404" w14:textId="77777777" w:rsidR="0000590C" w:rsidRDefault="0000590C" w:rsidP="00F21D89">
      <w:pPr>
        <w:pStyle w:val="FootnoteText"/>
        <w:rPr>
          <w:rtl/>
          <w:lang w:bidi="fa-IR"/>
        </w:rPr>
      </w:pPr>
      <w:r>
        <w:rPr>
          <w:rStyle w:val="FootnoteReference"/>
        </w:rPr>
        <w:footnoteRef/>
      </w:r>
      <w:r>
        <w:t xml:space="preserve"> </w:t>
      </w:r>
      <w:r>
        <w:rPr>
          <w:lang w:bidi="fa-IR"/>
        </w:rPr>
        <w:t>Volume</w:t>
      </w:r>
    </w:p>
  </w:footnote>
  <w:footnote w:id="745">
    <w:p w14:paraId="7543DC02" w14:textId="77777777" w:rsidR="0000590C" w:rsidRDefault="0000590C" w:rsidP="00F21D89">
      <w:pPr>
        <w:pStyle w:val="FootnoteText"/>
        <w:rPr>
          <w:lang w:bidi="fa-IR"/>
        </w:rPr>
      </w:pPr>
      <w:r>
        <w:rPr>
          <w:rStyle w:val="FootnoteReference"/>
        </w:rPr>
        <w:footnoteRef/>
      </w:r>
      <w:r>
        <w:t xml:space="preserve"> </w:t>
      </w:r>
      <w:r>
        <w:rPr>
          <w:lang w:bidi="fa-IR"/>
        </w:rPr>
        <w:t>Register</w:t>
      </w:r>
    </w:p>
  </w:footnote>
  <w:footnote w:id="746">
    <w:p w14:paraId="475C218D" w14:textId="77777777" w:rsidR="0000590C" w:rsidRDefault="0000590C" w:rsidP="00F21D89">
      <w:pPr>
        <w:pStyle w:val="FootnoteText"/>
        <w:rPr>
          <w:lang w:bidi="fa-IR"/>
        </w:rPr>
      </w:pPr>
      <w:r>
        <w:rPr>
          <w:rStyle w:val="FootnoteReference"/>
        </w:rPr>
        <w:footnoteRef/>
      </w:r>
      <w:r>
        <w:t xml:space="preserve"> </w:t>
      </w:r>
      <w:r>
        <w:rPr>
          <w:lang w:bidi="fa-IR"/>
        </w:rPr>
        <w:t>Least square</w:t>
      </w:r>
    </w:p>
  </w:footnote>
  <w:footnote w:id="747">
    <w:p w14:paraId="347FFC8F" w14:textId="77777777" w:rsidR="0000590C" w:rsidRDefault="0000590C" w:rsidP="00F21D89">
      <w:pPr>
        <w:pStyle w:val="FootnoteText"/>
        <w:rPr>
          <w:lang w:bidi="fa-IR"/>
        </w:rPr>
      </w:pPr>
      <w:r>
        <w:rPr>
          <w:rStyle w:val="FootnoteReference"/>
        </w:rPr>
        <w:footnoteRef/>
      </w:r>
      <w:r>
        <w:t xml:space="preserve"> </w:t>
      </w:r>
      <w:r>
        <w:rPr>
          <w:lang w:bidi="fa-IR"/>
        </w:rPr>
        <w:t xml:space="preserve">Translation </w:t>
      </w:r>
    </w:p>
  </w:footnote>
  <w:footnote w:id="748">
    <w:p w14:paraId="2D08C7BA" w14:textId="77777777" w:rsidR="0000590C" w:rsidRDefault="0000590C" w:rsidP="00F21D89">
      <w:pPr>
        <w:pStyle w:val="FootnoteText"/>
        <w:rPr>
          <w:rtl/>
          <w:lang w:bidi="fa-IR"/>
        </w:rPr>
      </w:pPr>
      <w:r>
        <w:rPr>
          <w:rStyle w:val="FootnoteReference"/>
        </w:rPr>
        <w:footnoteRef/>
      </w:r>
      <w:r>
        <w:t xml:space="preserve"> </w:t>
      </w:r>
      <w:r>
        <w:rPr>
          <w:lang w:bidi="fa-IR"/>
        </w:rPr>
        <w:t>Rotation</w:t>
      </w:r>
    </w:p>
  </w:footnote>
  <w:footnote w:id="749">
    <w:p w14:paraId="44E2F2E0" w14:textId="77777777" w:rsidR="0000590C" w:rsidRDefault="0000590C" w:rsidP="00F21D89">
      <w:pPr>
        <w:pStyle w:val="FootnoteText"/>
        <w:rPr>
          <w:rtl/>
          <w:lang w:bidi="fa-IR"/>
        </w:rPr>
      </w:pPr>
      <w:r>
        <w:rPr>
          <w:rStyle w:val="FootnoteReference"/>
        </w:rPr>
        <w:footnoteRef/>
      </w:r>
      <w:r>
        <w:t xml:space="preserve"> Voxel</w:t>
      </w:r>
    </w:p>
  </w:footnote>
  <w:footnote w:id="750">
    <w:p w14:paraId="518C6014" w14:textId="77777777" w:rsidR="0000590C" w:rsidRDefault="0000590C" w:rsidP="00F21D89">
      <w:pPr>
        <w:pStyle w:val="FootnoteText"/>
        <w:rPr>
          <w:lang w:bidi="fa-IR"/>
        </w:rPr>
      </w:pPr>
      <w:r>
        <w:rPr>
          <w:rStyle w:val="FootnoteReference"/>
        </w:rPr>
        <w:footnoteRef/>
      </w:r>
      <w:r>
        <w:t xml:space="preserve"> </w:t>
      </w:r>
      <w:r>
        <w:rPr>
          <w:lang w:bidi="fa-IR"/>
        </w:rPr>
        <w:t>Gaussian kernel</w:t>
      </w:r>
    </w:p>
  </w:footnote>
  <w:footnote w:id="751">
    <w:p w14:paraId="114EBDE7" w14:textId="77777777" w:rsidR="0000590C" w:rsidRDefault="0000590C" w:rsidP="00F21D89">
      <w:pPr>
        <w:pStyle w:val="FootnoteText"/>
        <w:rPr>
          <w:rtl/>
          <w:lang w:bidi="fa-IR"/>
        </w:rPr>
      </w:pPr>
      <w:r>
        <w:rPr>
          <w:rStyle w:val="FootnoteReference"/>
        </w:rPr>
        <w:footnoteRef/>
      </w:r>
      <w:r>
        <w:t xml:space="preserve"> </w:t>
      </w:r>
      <w:r>
        <w:rPr>
          <w:lang w:bidi="fa-IR"/>
        </w:rPr>
        <w:t>Smooth</w:t>
      </w:r>
    </w:p>
  </w:footnote>
  <w:footnote w:id="752">
    <w:p w14:paraId="14D80A35" w14:textId="77777777" w:rsidR="0000590C" w:rsidRDefault="0000590C" w:rsidP="00F21D89">
      <w:pPr>
        <w:pStyle w:val="FootnoteText"/>
        <w:rPr>
          <w:lang w:bidi="fa-IR"/>
        </w:rPr>
      </w:pPr>
      <w:r>
        <w:rPr>
          <w:rStyle w:val="FootnoteReference"/>
        </w:rPr>
        <w:footnoteRef/>
      </w:r>
      <w:r>
        <w:t xml:space="preserve"> </w:t>
      </w:r>
      <w:r>
        <w:rPr>
          <w:lang w:bidi="fa-IR"/>
        </w:rPr>
        <w:t>Bandpass filter</w:t>
      </w:r>
    </w:p>
  </w:footnote>
  <w:footnote w:id="753">
    <w:p w14:paraId="3F0C4B13" w14:textId="77777777" w:rsidR="0000590C" w:rsidRDefault="0000590C" w:rsidP="00F21D89">
      <w:pPr>
        <w:pStyle w:val="FootnoteText"/>
        <w:rPr>
          <w:rtl/>
          <w:lang w:bidi="fa-IR"/>
        </w:rPr>
      </w:pPr>
      <w:r>
        <w:rPr>
          <w:rStyle w:val="FootnoteReference"/>
        </w:rPr>
        <w:footnoteRef/>
      </w:r>
      <w:r>
        <w:t xml:space="preserve"> </w:t>
      </w:r>
      <w:r>
        <w:rPr>
          <w:lang w:bidi="fa-IR"/>
        </w:rPr>
        <w:t>Scaling</w:t>
      </w:r>
    </w:p>
  </w:footnote>
  <w:footnote w:id="754">
    <w:p w14:paraId="55A8FE1B" w14:textId="77777777" w:rsidR="0000590C" w:rsidRDefault="0000590C" w:rsidP="00F21D89">
      <w:pPr>
        <w:pStyle w:val="FootnoteText"/>
        <w:rPr>
          <w:rtl/>
          <w:lang w:bidi="fa-IR"/>
        </w:rPr>
      </w:pPr>
      <w:r>
        <w:rPr>
          <w:rStyle w:val="FootnoteReference"/>
        </w:rPr>
        <w:footnoteRef/>
      </w:r>
      <w:r>
        <w:t xml:space="preserve"> </w:t>
      </w:r>
      <w:r>
        <w:rPr>
          <w:lang w:bidi="fa-IR"/>
        </w:rPr>
        <w:t>Shearing</w:t>
      </w:r>
    </w:p>
  </w:footnote>
  <w:footnote w:id="755">
    <w:p w14:paraId="4F29225B" w14:textId="77777777" w:rsidR="0000590C" w:rsidRDefault="0000590C" w:rsidP="00F21D89">
      <w:pPr>
        <w:pStyle w:val="FootnoteText"/>
        <w:rPr>
          <w:lang w:bidi="fa-IR"/>
        </w:rPr>
      </w:pPr>
      <w:r>
        <w:rPr>
          <w:rStyle w:val="FootnoteReference"/>
        </w:rPr>
        <w:footnoteRef/>
      </w:r>
      <w:r>
        <w:t xml:space="preserve"> </w:t>
      </w:r>
      <w:r>
        <w:rPr>
          <w:lang w:bidi="fa-IR"/>
        </w:rPr>
        <w:t>White matter</w:t>
      </w:r>
    </w:p>
  </w:footnote>
  <w:footnote w:id="756">
    <w:p w14:paraId="7817E103" w14:textId="77777777" w:rsidR="0000590C" w:rsidRDefault="0000590C" w:rsidP="00F21D89">
      <w:pPr>
        <w:pStyle w:val="FootnoteText"/>
        <w:rPr>
          <w:lang w:bidi="fa-IR"/>
        </w:rPr>
      </w:pPr>
      <w:r>
        <w:rPr>
          <w:rStyle w:val="FootnoteReference"/>
        </w:rPr>
        <w:footnoteRef/>
      </w:r>
      <w:r>
        <w:t xml:space="preserve"> </w:t>
      </w:r>
      <w:r>
        <w:rPr>
          <w:lang w:bidi="fa-IR"/>
        </w:rPr>
        <w:t>Cerebral spinal fluid</w:t>
      </w:r>
    </w:p>
  </w:footnote>
  <w:footnote w:id="757">
    <w:p w14:paraId="472015C4" w14:textId="77777777" w:rsidR="0000590C" w:rsidRDefault="0000590C" w:rsidP="00F21D89">
      <w:pPr>
        <w:pStyle w:val="FootnoteText"/>
        <w:rPr>
          <w:lang w:bidi="fa-IR"/>
        </w:rPr>
      </w:pPr>
      <w:r>
        <w:rPr>
          <w:rStyle w:val="FootnoteReference"/>
        </w:rPr>
        <w:footnoteRef/>
      </w:r>
      <w:r>
        <w:t xml:space="preserve"> </w:t>
      </w:r>
      <w:r>
        <w:rPr>
          <w:lang w:bidi="fa-IR"/>
        </w:rPr>
        <w:t>Movement parameters</w:t>
      </w:r>
    </w:p>
  </w:footnote>
  <w:footnote w:id="758">
    <w:p w14:paraId="34EFECC6" w14:textId="77777777" w:rsidR="0000590C" w:rsidRDefault="0000590C" w:rsidP="00F21D89">
      <w:pPr>
        <w:pStyle w:val="FootnoteText"/>
        <w:rPr>
          <w:lang w:bidi="fa-IR"/>
        </w:rPr>
      </w:pPr>
      <w:r>
        <w:rPr>
          <w:rStyle w:val="FootnoteReference"/>
        </w:rPr>
        <w:footnoteRef/>
      </w:r>
      <w:r>
        <w:t xml:space="preserve"> </w:t>
      </w:r>
      <w:r>
        <w:rPr>
          <w:lang w:bidi="fa-IR"/>
        </w:rPr>
        <w:t>Activity pattern</w:t>
      </w:r>
    </w:p>
  </w:footnote>
  <w:footnote w:id="759">
    <w:p w14:paraId="735B4955" w14:textId="77777777" w:rsidR="0000590C" w:rsidRDefault="0000590C" w:rsidP="00F21D89">
      <w:pPr>
        <w:pStyle w:val="FootnoteText"/>
        <w:rPr>
          <w:lang w:bidi="fa-IR"/>
        </w:rPr>
      </w:pPr>
      <w:r>
        <w:rPr>
          <w:rStyle w:val="FootnoteReference"/>
        </w:rPr>
        <w:footnoteRef/>
      </w:r>
      <w:r>
        <w:t xml:space="preserve"> </w:t>
      </w:r>
      <w:r>
        <w:rPr>
          <w:lang w:bidi="fa-IR"/>
        </w:rPr>
        <w:t>Brain regions</w:t>
      </w:r>
    </w:p>
  </w:footnote>
  <w:footnote w:id="760">
    <w:p w14:paraId="1019472E" w14:textId="77777777" w:rsidR="0000590C" w:rsidRDefault="0000590C" w:rsidP="00F21D89">
      <w:pPr>
        <w:pStyle w:val="FootnoteText"/>
        <w:rPr>
          <w:rtl/>
          <w:lang w:bidi="fa-IR"/>
        </w:rPr>
      </w:pPr>
      <w:r>
        <w:rPr>
          <w:rStyle w:val="FootnoteReference"/>
        </w:rPr>
        <w:footnoteRef/>
      </w:r>
      <w:r>
        <w:t xml:space="preserve"> </w:t>
      </w:r>
      <w:r>
        <w:rPr>
          <w:lang w:bidi="fa-IR"/>
        </w:rPr>
        <w:t>MATLAB</w:t>
      </w:r>
    </w:p>
  </w:footnote>
  <w:footnote w:id="761">
    <w:p w14:paraId="34CC6895" w14:textId="77777777" w:rsidR="0000590C" w:rsidRDefault="0000590C" w:rsidP="00F21D89">
      <w:pPr>
        <w:pStyle w:val="FootnoteText"/>
        <w:rPr>
          <w:lang w:bidi="fa-IR"/>
        </w:rPr>
      </w:pPr>
      <w:r>
        <w:rPr>
          <w:rStyle w:val="FootnoteReference"/>
        </w:rPr>
        <w:footnoteRef/>
      </w:r>
      <w:r>
        <w:t xml:space="preserve"> </w:t>
      </w:r>
      <w:r>
        <w:rPr>
          <w:lang w:bidi="fa-IR"/>
        </w:rPr>
        <w:t>Schaefer’s Local-global atlas</w:t>
      </w:r>
    </w:p>
  </w:footnote>
  <w:footnote w:id="762">
    <w:p w14:paraId="20D4F0CD" w14:textId="77777777" w:rsidR="0000590C" w:rsidRDefault="0000590C" w:rsidP="00F21D89">
      <w:pPr>
        <w:pStyle w:val="FootnoteText"/>
        <w:rPr>
          <w:lang w:bidi="fa-IR"/>
        </w:rPr>
      </w:pPr>
      <w:r>
        <w:rPr>
          <w:rStyle w:val="FootnoteReference"/>
        </w:rPr>
        <w:footnoteRef/>
      </w:r>
      <w:r>
        <w:t xml:space="preserve"> </w:t>
      </w:r>
      <w:r>
        <w:rPr>
          <w:lang w:bidi="fa-IR"/>
        </w:rPr>
        <w:t>Canonical brain networks</w:t>
      </w:r>
    </w:p>
  </w:footnote>
  <w:footnote w:id="763">
    <w:p w14:paraId="2426A5B1" w14:textId="77777777" w:rsidR="0000590C" w:rsidRDefault="0000590C" w:rsidP="00F21D89">
      <w:pPr>
        <w:pStyle w:val="FootnoteText"/>
        <w:rPr>
          <w:rtl/>
          <w:lang w:bidi="fa-IR"/>
        </w:rPr>
      </w:pPr>
      <w:r>
        <w:rPr>
          <w:rStyle w:val="FootnoteReference"/>
        </w:rPr>
        <w:footnoteRef/>
      </w:r>
      <w:r>
        <w:t xml:space="preserve"> </w:t>
      </w:r>
      <w:r>
        <w:rPr>
          <w:lang w:bidi="fa-IR"/>
        </w:rPr>
        <w:t>Thomas Yeo</w:t>
      </w:r>
    </w:p>
  </w:footnote>
  <w:footnote w:id="764">
    <w:p w14:paraId="79AF3A22" w14:textId="77777777" w:rsidR="0000590C" w:rsidRDefault="0000590C" w:rsidP="00F21D89">
      <w:pPr>
        <w:pStyle w:val="FootnoteText"/>
        <w:rPr>
          <w:lang w:bidi="fa-IR"/>
        </w:rPr>
      </w:pPr>
      <w:r>
        <w:rPr>
          <w:rStyle w:val="FootnoteReference"/>
        </w:rPr>
        <w:footnoteRef/>
      </w:r>
      <w:r>
        <w:t xml:space="preserve"> </w:t>
      </w:r>
      <w:r>
        <w:rPr>
          <w:lang w:bidi="fa-IR"/>
        </w:rPr>
        <w:t>Shen’s functional brain atlas</w:t>
      </w:r>
    </w:p>
  </w:footnote>
  <w:footnote w:id="765">
    <w:p w14:paraId="52562B74" w14:textId="77777777" w:rsidR="0000590C" w:rsidRDefault="0000590C" w:rsidP="00F21D89">
      <w:pPr>
        <w:pStyle w:val="FootnoteText"/>
        <w:rPr>
          <w:rtl/>
          <w:lang w:bidi="fa-IR"/>
        </w:rPr>
      </w:pPr>
      <w:r>
        <w:rPr>
          <w:rStyle w:val="FootnoteReference"/>
        </w:rPr>
        <w:footnoteRef/>
      </w:r>
      <w:r>
        <w:t xml:space="preserve"> </w:t>
      </w:r>
      <w:r>
        <w:rPr>
          <w:lang w:bidi="fa-IR"/>
        </w:rPr>
        <w:t>Binary mask</w:t>
      </w:r>
    </w:p>
  </w:footnote>
  <w:footnote w:id="766">
    <w:p w14:paraId="4ECDD9C8" w14:textId="77777777" w:rsidR="0000590C" w:rsidRDefault="0000590C" w:rsidP="00F21D89">
      <w:pPr>
        <w:pStyle w:val="FootnoteText"/>
        <w:rPr>
          <w:rtl/>
          <w:lang w:bidi="fa-IR"/>
        </w:rPr>
      </w:pPr>
      <w:r>
        <w:rPr>
          <w:rStyle w:val="FootnoteReference"/>
        </w:rPr>
        <w:footnoteRef/>
      </w:r>
      <w:r>
        <w:t xml:space="preserve"> </w:t>
      </w:r>
      <w:r>
        <w:rPr>
          <w:lang w:bidi="fa-IR"/>
        </w:rPr>
        <w:t>Volumes</w:t>
      </w:r>
    </w:p>
  </w:footnote>
  <w:footnote w:id="767">
    <w:p w14:paraId="69AD9582" w14:textId="1123BEDD" w:rsidR="0000590C" w:rsidRDefault="0000590C">
      <w:pPr>
        <w:pStyle w:val="FootnoteText"/>
        <w:rPr>
          <w:lang w:bidi="fa-IR"/>
        </w:rPr>
      </w:pPr>
      <w:r>
        <w:rPr>
          <w:rStyle w:val="FootnoteReference"/>
        </w:rPr>
        <w:footnoteRef/>
      </w:r>
      <w:r>
        <w:t>Resting-state signed network</w:t>
      </w:r>
    </w:p>
  </w:footnote>
  <w:footnote w:id="768">
    <w:p w14:paraId="13FF2CB3" w14:textId="77777777" w:rsidR="0000590C" w:rsidRDefault="0000590C" w:rsidP="00F21D89">
      <w:pPr>
        <w:pStyle w:val="FootnoteText"/>
        <w:rPr>
          <w:lang w:bidi="fa-IR"/>
        </w:rPr>
      </w:pPr>
      <w:r>
        <w:rPr>
          <w:rStyle w:val="FootnoteReference"/>
        </w:rPr>
        <w:footnoteRef/>
      </w:r>
      <w:r>
        <w:t xml:space="preserve"> </w:t>
      </w:r>
      <w:r>
        <w:rPr>
          <w:lang w:bidi="fa-IR"/>
        </w:rPr>
        <w:t>Functional connectivity</w:t>
      </w:r>
    </w:p>
  </w:footnote>
  <w:footnote w:id="769">
    <w:p w14:paraId="3F629742" w14:textId="77777777" w:rsidR="0000590C" w:rsidRDefault="0000590C" w:rsidP="00F21D89">
      <w:pPr>
        <w:pStyle w:val="FootnoteText"/>
        <w:rPr>
          <w:rtl/>
          <w:lang w:bidi="fa-IR"/>
        </w:rPr>
      </w:pPr>
      <w:r>
        <w:rPr>
          <w:rStyle w:val="FootnoteReference"/>
        </w:rPr>
        <w:footnoteRef/>
      </w:r>
      <w:r>
        <w:t xml:space="preserve"> </w:t>
      </w:r>
      <w:r>
        <w:rPr>
          <w:lang w:bidi="fa-IR"/>
        </w:rPr>
        <w:t>Synchrony</w:t>
      </w:r>
    </w:p>
  </w:footnote>
  <w:footnote w:id="770">
    <w:p w14:paraId="44519CB6" w14:textId="77777777" w:rsidR="0000590C" w:rsidRDefault="0000590C" w:rsidP="00F21D89">
      <w:pPr>
        <w:pStyle w:val="FootnoteText"/>
        <w:rPr>
          <w:lang w:bidi="fa-IR"/>
        </w:rPr>
      </w:pPr>
      <w:r>
        <w:rPr>
          <w:rStyle w:val="FootnoteReference"/>
        </w:rPr>
        <w:footnoteRef/>
      </w:r>
      <w:r>
        <w:t xml:space="preserve"> </w:t>
      </w:r>
      <w:r>
        <w:rPr>
          <w:lang w:bidi="fa-IR"/>
        </w:rPr>
        <w:t>Pearson’s correlation</w:t>
      </w:r>
    </w:p>
  </w:footnote>
  <w:footnote w:id="771">
    <w:p w14:paraId="09F5D4E0" w14:textId="77777777" w:rsidR="0000590C" w:rsidRDefault="0000590C" w:rsidP="00F21D89">
      <w:pPr>
        <w:pStyle w:val="FootnoteText"/>
        <w:rPr>
          <w:rtl/>
          <w:lang w:bidi="fa-IR"/>
        </w:rPr>
      </w:pPr>
      <w:r>
        <w:rPr>
          <w:rStyle w:val="FootnoteReference"/>
        </w:rPr>
        <w:footnoteRef/>
      </w:r>
      <w:r>
        <w:t xml:space="preserve"> </w:t>
      </w:r>
      <w:r>
        <w:rPr>
          <w:lang w:bidi="fa-IR"/>
        </w:rPr>
        <w:t xml:space="preserve">Synchronous </w:t>
      </w:r>
    </w:p>
  </w:footnote>
  <w:footnote w:id="772">
    <w:p w14:paraId="36F45849" w14:textId="77777777" w:rsidR="0000590C" w:rsidRDefault="0000590C" w:rsidP="00F21D89">
      <w:pPr>
        <w:pStyle w:val="FootnoteText"/>
        <w:rPr>
          <w:lang w:bidi="fa-IR"/>
        </w:rPr>
      </w:pPr>
      <w:r>
        <w:rPr>
          <w:rStyle w:val="FootnoteReference"/>
        </w:rPr>
        <w:footnoteRef/>
      </w:r>
      <w:r>
        <w:t xml:space="preserve"> </w:t>
      </w:r>
      <w:r>
        <w:rPr>
          <w:lang w:bidi="fa-IR"/>
        </w:rPr>
        <w:t>Anti-synchronous</w:t>
      </w:r>
    </w:p>
  </w:footnote>
  <w:footnote w:id="773">
    <w:p w14:paraId="56EBCA3A" w14:textId="77777777" w:rsidR="0000590C" w:rsidRDefault="0000590C" w:rsidP="00F21D89">
      <w:pPr>
        <w:pStyle w:val="FootnoteText"/>
        <w:rPr>
          <w:lang w:bidi="fa-IR"/>
        </w:rPr>
      </w:pPr>
      <w:r>
        <w:rPr>
          <w:rStyle w:val="FootnoteReference"/>
        </w:rPr>
        <w:footnoteRef/>
      </w:r>
      <w:r>
        <w:t xml:space="preserve"> </w:t>
      </w:r>
      <w:r>
        <w:rPr>
          <w:lang w:bidi="fa-IR"/>
        </w:rPr>
        <w:t>Structural balance</w:t>
      </w:r>
    </w:p>
  </w:footnote>
  <w:footnote w:id="774">
    <w:p w14:paraId="2EB9E784" w14:textId="77777777" w:rsidR="0000590C" w:rsidRDefault="0000590C" w:rsidP="00F21D89">
      <w:pPr>
        <w:pStyle w:val="FootnoteText"/>
        <w:rPr>
          <w:lang w:bidi="fa-IR"/>
        </w:rPr>
      </w:pPr>
      <w:r>
        <w:rPr>
          <w:rStyle w:val="FootnoteReference"/>
        </w:rPr>
        <w:footnoteRef/>
      </w:r>
      <w:r>
        <w:t xml:space="preserve"> </w:t>
      </w:r>
      <w:r>
        <w:rPr>
          <w:lang w:bidi="fa-IR"/>
        </w:rPr>
        <w:t>Collective behavior</w:t>
      </w:r>
    </w:p>
  </w:footnote>
  <w:footnote w:id="775">
    <w:p w14:paraId="2CF381A1" w14:textId="77777777" w:rsidR="0000590C" w:rsidRDefault="0000590C" w:rsidP="00F21D89">
      <w:pPr>
        <w:pStyle w:val="FootnoteText"/>
        <w:rPr>
          <w:rtl/>
          <w:lang w:bidi="fa-IR"/>
        </w:rPr>
      </w:pPr>
      <w:r>
        <w:rPr>
          <w:rStyle w:val="FootnoteReference"/>
        </w:rPr>
        <w:footnoteRef/>
      </w:r>
      <w:r>
        <w:t xml:space="preserve"> </w:t>
      </w:r>
      <w:r>
        <w:rPr>
          <w:lang w:bidi="fa-IR"/>
        </w:rPr>
        <w:t>Stability</w:t>
      </w:r>
    </w:p>
  </w:footnote>
  <w:footnote w:id="776">
    <w:p w14:paraId="14C0CCB1" w14:textId="77777777" w:rsidR="0000590C" w:rsidRDefault="0000590C" w:rsidP="00F21D89">
      <w:pPr>
        <w:pStyle w:val="FootnoteText"/>
        <w:rPr>
          <w:lang w:bidi="fa-IR"/>
        </w:rPr>
      </w:pPr>
      <w:r>
        <w:rPr>
          <w:rStyle w:val="FootnoteReference"/>
        </w:rPr>
        <w:footnoteRef/>
      </w:r>
      <w:r>
        <w:t xml:space="preserve"> </w:t>
      </w:r>
      <w:r>
        <w:rPr>
          <w:lang w:bidi="fa-IR"/>
        </w:rPr>
        <w:t>Fritz Heider</w:t>
      </w:r>
    </w:p>
  </w:footnote>
  <w:footnote w:id="777">
    <w:p w14:paraId="4379558D" w14:textId="77777777" w:rsidR="0000590C" w:rsidRDefault="0000590C" w:rsidP="00F21D89">
      <w:pPr>
        <w:pStyle w:val="FootnoteText"/>
        <w:rPr>
          <w:lang w:bidi="fa-IR"/>
        </w:rPr>
      </w:pPr>
      <w:r>
        <w:rPr>
          <w:rStyle w:val="FootnoteReference"/>
        </w:rPr>
        <w:footnoteRef/>
      </w:r>
      <w:r>
        <w:t xml:space="preserve"> </w:t>
      </w:r>
      <w:r>
        <w:rPr>
          <w:lang w:bidi="fa-IR"/>
        </w:rPr>
        <w:t>Attitude change</w:t>
      </w:r>
    </w:p>
  </w:footnote>
  <w:footnote w:id="778">
    <w:p w14:paraId="20D3E55B" w14:textId="77777777" w:rsidR="0000590C" w:rsidRDefault="0000590C" w:rsidP="00F21D89">
      <w:pPr>
        <w:pStyle w:val="FootnoteText"/>
        <w:rPr>
          <w:rtl/>
          <w:lang w:bidi="fa-IR"/>
        </w:rPr>
      </w:pPr>
      <w:r>
        <w:rPr>
          <w:rStyle w:val="FootnoteReference"/>
        </w:rPr>
        <w:footnoteRef/>
      </w:r>
      <w:r>
        <w:t xml:space="preserve"> </w:t>
      </w:r>
      <w:r>
        <w:rPr>
          <w:lang w:bidi="fa-IR"/>
        </w:rPr>
        <w:t>Balance</w:t>
      </w:r>
    </w:p>
  </w:footnote>
  <w:footnote w:id="779">
    <w:p w14:paraId="7C129372" w14:textId="77777777" w:rsidR="0000590C" w:rsidRDefault="0000590C" w:rsidP="00F21D89">
      <w:pPr>
        <w:pStyle w:val="FootnoteText"/>
        <w:rPr>
          <w:lang w:bidi="fa-IR"/>
        </w:rPr>
      </w:pPr>
      <w:r>
        <w:rPr>
          <w:rStyle w:val="FootnoteReference"/>
        </w:rPr>
        <w:footnoteRef/>
      </w:r>
      <w:r>
        <w:t xml:space="preserve"> </w:t>
      </w:r>
      <w:r>
        <w:rPr>
          <w:lang w:bidi="fa-IR"/>
        </w:rPr>
        <w:t>Imbalance</w:t>
      </w:r>
    </w:p>
  </w:footnote>
  <w:footnote w:id="780">
    <w:p w14:paraId="6FAF6FE0" w14:textId="77777777" w:rsidR="0000590C" w:rsidRDefault="0000590C" w:rsidP="00F21D89">
      <w:pPr>
        <w:pStyle w:val="FootnoteText"/>
        <w:rPr>
          <w:lang w:bidi="fa-IR"/>
        </w:rPr>
      </w:pPr>
      <w:r>
        <w:rPr>
          <w:rStyle w:val="FootnoteReference"/>
        </w:rPr>
        <w:footnoteRef/>
      </w:r>
      <w:r>
        <w:t xml:space="preserve"> </w:t>
      </w:r>
      <w:r>
        <w:rPr>
          <w:lang w:bidi="fa-IR"/>
        </w:rPr>
        <w:t>Frustrating</w:t>
      </w:r>
    </w:p>
  </w:footnote>
  <w:footnote w:id="781">
    <w:p w14:paraId="3863E122" w14:textId="77777777" w:rsidR="0000590C" w:rsidRDefault="0000590C" w:rsidP="00F21D89">
      <w:pPr>
        <w:pStyle w:val="FootnoteText"/>
        <w:rPr>
          <w:rtl/>
          <w:lang w:bidi="fa-IR"/>
        </w:rPr>
      </w:pPr>
      <w:r>
        <w:rPr>
          <w:rStyle w:val="FootnoteReference"/>
        </w:rPr>
        <w:footnoteRef/>
      </w:r>
      <w:r>
        <w:t xml:space="preserve"> </w:t>
      </w:r>
      <w:r>
        <w:rPr>
          <w:lang w:bidi="fa-IR"/>
        </w:rPr>
        <w:t>Tension</w:t>
      </w:r>
    </w:p>
  </w:footnote>
  <w:footnote w:id="782">
    <w:p w14:paraId="6AC09976" w14:textId="77777777" w:rsidR="0000590C" w:rsidRDefault="0000590C" w:rsidP="00F21D89">
      <w:pPr>
        <w:pStyle w:val="FootnoteText"/>
        <w:rPr>
          <w:lang w:bidi="fa-IR"/>
        </w:rPr>
      </w:pPr>
      <w:r>
        <w:rPr>
          <w:rStyle w:val="FootnoteReference"/>
        </w:rPr>
        <w:footnoteRef/>
      </w:r>
      <w:r>
        <w:t xml:space="preserve"> </w:t>
      </w:r>
      <w:r>
        <w:rPr>
          <w:lang w:bidi="fa-IR"/>
        </w:rPr>
        <w:t>Frustration</w:t>
      </w:r>
    </w:p>
  </w:footnote>
  <w:footnote w:id="783">
    <w:p w14:paraId="79CC21F9" w14:textId="77777777" w:rsidR="0000590C" w:rsidRDefault="0000590C" w:rsidP="00F21D89">
      <w:pPr>
        <w:pStyle w:val="FootnoteText"/>
        <w:rPr>
          <w:lang w:bidi="fa-IR"/>
        </w:rPr>
      </w:pPr>
      <w:r>
        <w:rPr>
          <w:rStyle w:val="FootnoteReference"/>
        </w:rPr>
        <w:footnoteRef/>
      </w:r>
      <w:r>
        <w:t xml:space="preserve"> </w:t>
      </w:r>
      <w:r>
        <w:rPr>
          <w:lang w:bidi="fa-IR"/>
        </w:rPr>
        <w:t>Geometrical frustration</w:t>
      </w:r>
    </w:p>
  </w:footnote>
  <w:footnote w:id="784">
    <w:p w14:paraId="2740530E" w14:textId="77777777" w:rsidR="0000590C" w:rsidRDefault="0000590C" w:rsidP="00F21D89">
      <w:pPr>
        <w:pStyle w:val="FootnoteText"/>
        <w:rPr>
          <w:lang w:bidi="fa-IR"/>
        </w:rPr>
      </w:pPr>
      <w:r>
        <w:rPr>
          <w:rStyle w:val="FootnoteReference"/>
        </w:rPr>
        <w:footnoteRef/>
      </w:r>
      <w:r>
        <w:t xml:space="preserve"> </w:t>
      </w:r>
      <w:r>
        <w:rPr>
          <w:lang w:bidi="fa-IR"/>
        </w:rPr>
        <w:t>Condensed matter physics</w:t>
      </w:r>
    </w:p>
  </w:footnote>
  <w:footnote w:id="785">
    <w:p w14:paraId="69BF14D4" w14:textId="77777777" w:rsidR="0000590C" w:rsidRDefault="0000590C" w:rsidP="00F21D89">
      <w:pPr>
        <w:pStyle w:val="FootnoteText"/>
        <w:rPr>
          <w:rtl/>
          <w:lang w:bidi="fa-IR"/>
        </w:rPr>
      </w:pPr>
      <w:r>
        <w:rPr>
          <w:rStyle w:val="FootnoteReference"/>
        </w:rPr>
        <w:footnoteRef/>
      </w:r>
      <w:r>
        <w:t xml:space="preserve"> </w:t>
      </w:r>
      <w:r>
        <w:rPr>
          <w:lang w:bidi="fa-IR"/>
        </w:rPr>
        <w:t>Spins</w:t>
      </w:r>
    </w:p>
  </w:footnote>
  <w:footnote w:id="786">
    <w:p w14:paraId="628EF390" w14:textId="77777777" w:rsidR="0000590C" w:rsidRDefault="0000590C" w:rsidP="00F21D89">
      <w:pPr>
        <w:pStyle w:val="FootnoteText"/>
        <w:rPr>
          <w:lang w:bidi="fa-IR"/>
        </w:rPr>
      </w:pPr>
      <w:r>
        <w:rPr>
          <w:rStyle w:val="FootnoteReference"/>
        </w:rPr>
        <w:footnoteRef/>
      </w:r>
      <w:r>
        <w:t xml:space="preserve"> </w:t>
      </w:r>
      <w:r>
        <w:rPr>
          <w:lang w:bidi="fa-IR"/>
        </w:rPr>
        <w:t>Complex networks</w:t>
      </w:r>
    </w:p>
  </w:footnote>
  <w:footnote w:id="787">
    <w:p w14:paraId="2122C065" w14:textId="77777777" w:rsidR="0000590C" w:rsidRDefault="0000590C" w:rsidP="00F21D89">
      <w:pPr>
        <w:pStyle w:val="FootnoteText"/>
        <w:rPr>
          <w:lang w:bidi="fa-IR"/>
        </w:rPr>
      </w:pPr>
      <w:r>
        <w:rPr>
          <w:rStyle w:val="FootnoteReference"/>
        </w:rPr>
        <w:footnoteRef/>
      </w:r>
      <w:r>
        <w:t xml:space="preserve"> </w:t>
      </w:r>
      <w:r>
        <w:rPr>
          <w:lang w:bidi="fa-IR"/>
        </w:rPr>
        <w:t>Requirement to change</w:t>
      </w:r>
    </w:p>
  </w:footnote>
  <w:footnote w:id="788">
    <w:p w14:paraId="4D3B9771" w14:textId="77777777" w:rsidR="0000590C" w:rsidRDefault="0000590C" w:rsidP="00F21D89">
      <w:pPr>
        <w:pStyle w:val="FootnoteText"/>
        <w:rPr>
          <w:rtl/>
          <w:lang w:bidi="fa-IR"/>
        </w:rPr>
      </w:pPr>
      <w:r>
        <w:rPr>
          <w:rStyle w:val="FootnoteReference"/>
        </w:rPr>
        <w:footnoteRef/>
      </w:r>
      <w:r>
        <w:t xml:space="preserve"> Order parameters</w:t>
      </w:r>
    </w:p>
  </w:footnote>
  <w:footnote w:id="789">
    <w:p w14:paraId="022D9F19" w14:textId="77777777" w:rsidR="0000590C" w:rsidRDefault="0000590C" w:rsidP="00F21D89">
      <w:pPr>
        <w:pStyle w:val="FootnoteText"/>
        <w:rPr>
          <w:lang w:bidi="fa-IR"/>
        </w:rPr>
      </w:pPr>
      <w:r>
        <w:rPr>
          <w:rStyle w:val="FootnoteReference"/>
        </w:rPr>
        <w:footnoteRef/>
      </w:r>
      <w:r>
        <w:t xml:space="preserve"> </w:t>
      </w:r>
      <w:r>
        <w:rPr>
          <w:lang w:bidi="fa-IR"/>
        </w:rPr>
        <w:t>Complex systems</w:t>
      </w:r>
    </w:p>
  </w:footnote>
  <w:footnote w:id="790">
    <w:p w14:paraId="2B3D3BC7" w14:textId="77777777" w:rsidR="0000590C" w:rsidRDefault="0000590C" w:rsidP="00F21D89">
      <w:pPr>
        <w:pStyle w:val="FootnoteText"/>
        <w:rPr>
          <w:lang w:bidi="fa-IR"/>
        </w:rPr>
      </w:pPr>
      <w:r>
        <w:rPr>
          <w:rStyle w:val="FootnoteReference"/>
        </w:rPr>
        <w:footnoteRef/>
      </w:r>
      <w:r>
        <w:t xml:space="preserve"> </w:t>
      </w:r>
      <w:r>
        <w:rPr>
          <w:lang w:bidi="fa-IR"/>
        </w:rPr>
        <w:t>Monadic energy</w:t>
      </w:r>
    </w:p>
  </w:footnote>
  <w:footnote w:id="791">
    <w:p w14:paraId="672B15E3" w14:textId="77777777" w:rsidR="0000590C" w:rsidRDefault="0000590C" w:rsidP="00F21D89">
      <w:pPr>
        <w:pStyle w:val="FootnoteText"/>
        <w:rPr>
          <w:lang w:bidi="fa-IR"/>
        </w:rPr>
      </w:pPr>
      <w:r>
        <w:rPr>
          <w:rStyle w:val="FootnoteReference"/>
        </w:rPr>
        <w:footnoteRef/>
      </w:r>
      <w:r>
        <w:t xml:space="preserve"> </w:t>
      </w:r>
      <w:r>
        <w:rPr>
          <w:lang w:bidi="fa-IR"/>
        </w:rPr>
        <w:t>Dyadic energy</w:t>
      </w:r>
    </w:p>
  </w:footnote>
  <w:footnote w:id="792">
    <w:p w14:paraId="7AF39913" w14:textId="77777777" w:rsidR="0000590C" w:rsidRDefault="0000590C" w:rsidP="00F21D89">
      <w:pPr>
        <w:pStyle w:val="FootnoteText"/>
        <w:rPr>
          <w:lang w:bidi="fa-IR"/>
        </w:rPr>
      </w:pPr>
      <w:r>
        <w:rPr>
          <w:rStyle w:val="FootnoteReference"/>
        </w:rPr>
        <w:footnoteRef/>
      </w:r>
      <w:r>
        <w:t xml:space="preserve"> </w:t>
      </w:r>
      <w:r>
        <w:rPr>
          <w:lang w:bidi="fa-IR"/>
        </w:rPr>
        <w:t>Triadic energy</w:t>
      </w:r>
    </w:p>
  </w:footnote>
  <w:footnote w:id="793">
    <w:p w14:paraId="6E447884" w14:textId="77777777" w:rsidR="0000590C" w:rsidRDefault="0000590C" w:rsidP="00F21D89">
      <w:pPr>
        <w:pStyle w:val="FootnoteText"/>
        <w:rPr>
          <w:rtl/>
          <w:lang w:bidi="fa-IR"/>
        </w:rPr>
      </w:pPr>
      <w:r>
        <w:rPr>
          <w:rStyle w:val="FootnoteReference"/>
        </w:rPr>
        <w:footnoteRef/>
      </w:r>
      <w:r>
        <w:t xml:space="preserve"> </w:t>
      </w:r>
      <w:r>
        <w:rPr>
          <w:lang w:bidi="fa-IR"/>
        </w:rPr>
        <w:t>Weighted</w:t>
      </w:r>
    </w:p>
  </w:footnote>
  <w:footnote w:id="794">
    <w:p w14:paraId="0BDAEB94" w14:textId="4E2A6E3F" w:rsidR="0000590C" w:rsidRDefault="0000590C">
      <w:pPr>
        <w:pStyle w:val="FootnoteText"/>
        <w:rPr>
          <w:lang w:bidi="fa-IR"/>
        </w:rPr>
      </w:pPr>
      <w:r>
        <w:rPr>
          <w:rStyle w:val="FootnoteReference"/>
        </w:rPr>
        <w:footnoteRef/>
      </w:r>
      <w:r>
        <w:t>Shuffle</w:t>
      </w:r>
    </w:p>
  </w:footnote>
  <w:footnote w:id="795">
    <w:p w14:paraId="53D061A7" w14:textId="77777777" w:rsidR="0000590C" w:rsidRDefault="0000590C" w:rsidP="00F21D89">
      <w:pPr>
        <w:pStyle w:val="FootnoteText"/>
        <w:rPr>
          <w:lang w:bidi="fa-IR"/>
        </w:rPr>
      </w:pPr>
      <w:r>
        <w:rPr>
          <w:rStyle w:val="FootnoteReference"/>
        </w:rPr>
        <w:footnoteRef/>
      </w:r>
      <w:r>
        <w:t xml:space="preserve"> </w:t>
      </w:r>
      <w:r>
        <w:rPr>
          <w:lang w:bidi="fa-IR"/>
        </w:rPr>
        <w:t>Trivial topologies</w:t>
      </w:r>
    </w:p>
  </w:footnote>
  <w:footnote w:id="796">
    <w:p w14:paraId="7C3F2DB0" w14:textId="77777777" w:rsidR="0000590C" w:rsidRDefault="0000590C" w:rsidP="00F21D89">
      <w:pPr>
        <w:pStyle w:val="FootnoteText"/>
        <w:rPr>
          <w:lang w:bidi="fa-IR"/>
        </w:rPr>
      </w:pPr>
      <w:r>
        <w:rPr>
          <w:rStyle w:val="FootnoteReference"/>
        </w:rPr>
        <w:footnoteRef/>
      </w:r>
      <w:r>
        <w:t xml:space="preserve"> </w:t>
      </w:r>
      <w:r>
        <w:rPr>
          <w:lang w:bidi="fa-IR"/>
        </w:rPr>
        <w:t>Non-trivial higher-order structures</w:t>
      </w:r>
    </w:p>
  </w:footnote>
  <w:footnote w:id="797">
    <w:p w14:paraId="1EC8B9F7" w14:textId="77777777" w:rsidR="0000590C" w:rsidRDefault="0000590C" w:rsidP="00F21D89">
      <w:pPr>
        <w:pStyle w:val="FootnoteText"/>
        <w:rPr>
          <w:rtl/>
          <w:lang w:bidi="fa-IR"/>
        </w:rPr>
      </w:pPr>
      <w:r>
        <w:rPr>
          <w:rStyle w:val="FootnoteReference"/>
        </w:rPr>
        <w:footnoteRef/>
      </w:r>
      <w:r>
        <w:t xml:space="preserve"> </w:t>
      </w:r>
      <w:r>
        <w:rPr>
          <w:lang w:bidi="fa-IR"/>
        </w:rPr>
        <w:t>Tendency to Make Hub</w:t>
      </w:r>
    </w:p>
  </w:footnote>
  <w:footnote w:id="798">
    <w:p w14:paraId="15930A7B" w14:textId="77777777" w:rsidR="0000590C" w:rsidRDefault="0000590C" w:rsidP="00F21D89">
      <w:pPr>
        <w:pStyle w:val="FootnoteText"/>
        <w:rPr>
          <w:lang w:bidi="fa-IR"/>
        </w:rPr>
      </w:pPr>
      <w:r>
        <w:rPr>
          <w:rStyle w:val="FootnoteReference"/>
        </w:rPr>
        <w:footnoteRef/>
      </w:r>
      <w:r>
        <w:t xml:space="preserve"> </w:t>
      </w:r>
      <w:r>
        <w:rPr>
          <w:lang w:bidi="fa-IR"/>
        </w:rPr>
        <w:t>Global measures</w:t>
      </w:r>
    </w:p>
  </w:footnote>
  <w:footnote w:id="799">
    <w:p w14:paraId="4505CAAE" w14:textId="77777777" w:rsidR="0000590C" w:rsidRDefault="0000590C" w:rsidP="00F21D89">
      <w:pPr>
        <w:pStyle w:val="FootnoteText"/>
        <w:rPr>
          <w:lang w:bidi="fa-IR"/>
        </w:rPr>
      </w:pPr>
      <w:r>
        <w:rPr>
          <w:rStyle w:val="FootnoteReference"/>
        </w:rPr>
        <w:footnoteRef/>
      </w:r>
      <w:r>
        <w:t xml:space="preserve"> </w:t>
      </w:r>
      <w:r>
        <w:rPr>
          <w:lang w:bidi="fa-IR"/>
        </w:rPr>
        <w:t>Local measures</w:t>
      </w:r>
    </w:p>
  </w:footnote>
  <w:footnote w:id="800">
    <w:p w14:paraId="0A3D3F52" w14:textId="77777777" w:rsidR="0000590C" w:rsidRDefault="0000590C" w:rsidP="00F21D89">
      <w:pPr>
        <w:pStyle w:val="FootnoteText"/>
        <w:rPr>
          <w:lang w:bidi="fa-IR"/>
        </w:rPr>
      </w:pPr>
      <w:r>
        <w:rPr>
          <w:rStyle w:val="FootnoteReference"/>
        </w:rPr>
        <w:footnoteRef/>
      </w:r>
      <w:r>
        <w:t xml:space="preserve"> </w:t>
      </w:r>
      <w:r>
        <w:rPr>
          <w:lang w:bidi="fa-IR"/>
        </w:rPr>
        <w:t>Hub</w:t>
      </w:r>
    </w:p>
  </w:footnote>
  <w:footnote w:id="801">
    <w:p w14:paraId="6AB2D28D" w14:textId="77777777" w:rsidR="0000590C" w:rsidRDefault="0000590C" w:rsidP="00F21D89">
      <w:pPr>
        <w:pStyle w:val="FootnoteText"/>
        <w:rPr>
          <w:rtl/>
          <w:lang w:bidi="fa-IR"/>
        </w:rPr>
      </w:pPr>
      <w:r>
        <w:rPr>
          <w:rStyle w:val="FootnoteReference"/>
        </w:rPr>
        <w:footnoteRef/>
      </w:r>
      <w:r>
        <w:t xml:space="preserve"> </w:t>
      </w:r>
      <w:r>
        <w:rPr>
          <w:lang w:bidi="fa-IR"/>
        </w:rPr>
        <w:t>Null-networks</w:t>
      </w:r>
    </w:p>
  </w:footnote>
  <w:footnote w:id="802">
    <w:p w14:paraId="723C80B5" w14:textId="5C6F7C3A" w:rsidR="0000590C" w:rsidRDefault="0000590C">
      <w:pPr>
        <w:pStyle w:val="FootnoteText"/>
        <w:rPr>
          <w:lang w:bidi="fa-IR"/>
        </w:rPr>
      </w:pPr>
      <w:r>
        <w:rPr>
          <w:rStyle w:val="FootnoteReference"/>
        </w:rPr>
        <w:footnoteRef/>
      </w:r>
      <w:r>
        <w:t>Positive to negative link ratio</w:t>
      </w:r>
    </w:p>
  </w:footnote>
  <w:footnote w:id="803">
    <w:p w14:paraId="4EA672F9" w14:textId="02976636" w:rsidR="0000590C" w:rsidRDefault="0000590C">
      <w:pPr>
        <w:pStyle w:val="FootnoteText"/>
        <w:rPr>
          <w:rtl/>
          <w:lang w:bidi="fa-IR"/>
        </w:rPr>
      </w:pPr>
      <w:r>
        <w:rPr>
          <w:rStyle w:val="FootnoteReference"/>
        </w:rPr>
        <w:footnoteRef/>
      </w:r>
      <w:r>
        <w:t>Random signal</w:t>
      </w:r>
    </w:p>
  </w:footnote>
  <w:footnote w:id="804">
    <w:p w14:paraId="6E71FBF9" w14:textId="670A55F7" w:rsidR="0000590C" w:rsidRDefault="0000590C">
      <w:pPr>
        <w:pStyle w:val="FootnoteText"/>
        <w:rPr>
          <w:lang w:bidi="fa-IR"/>
        </w:rPr>
      </w:pPr>
      <w:r>
        <w:rPr>
          <w:rStyle w:val="FootnoteReference"/>
        </w:rPr>
        <w:footnoteRef/>
      </w:r>
      <w:r>
        <w:t>Normal distribution</w:t>
      </w:r>
    </w:p>
  </w:footnote>
  <w:footnote w:id="805">
    <w:p w14:paraId="5ACE2074" w14:textId="006EEEB3" w:rsidR="0000590C" w:rsidRDefault="0000590C">
      <w:pPr>
        <w:pStyle w:val="FootnoteText"/>
        <w:rPr>
          <w:lang w:bidi="fa-IR"/>
        </w:rPr>
      </w:pPr>
      <w:r>
        <w:rPr>
          <w:rStyle w:val="FootnoteReference"/>
        </w:rPr>
        <w:footnoteRef/>
      </w:r>
      <w:r>
        <w:t>Average</w:t>
      </w:r>
    </w:p>
  </w:footnote>
  <w:footnote w:id="806">
    <w:p w14:paraId="254B713F" w14:textId="530DEC92" w:rsidR="0000590C" w:rsidRDefault="0000590C">
      <w:pPr>
        <w:pStyle w:val="FootnoteText"/>
        <w:rPr>
          <w:rtl/>
          <w:lang w:bidi="fa-IR"/>
        </w:rPr>
      </w:pPr>
      <w:r>
        <w:rPr>
          <w:rStyle w:val="FootnoteReference"/>
        </w:rPr>
        <w:footnoteRef/>
      </w:r>
      <w:r>
        <w:t>Standard deviation</w:t>
      </w:r>
    </w:p>
  </w:footnote>
  <w:footnote w:id="807">
    <w:p w14:paraId="31FC6B9B" w14:textId="2D80E63F" w:rsidR="0000590C" w:rsidRDefault="0000590C">
      <w:pPr>
        <w:pStyle w:val="FootnoteText"/>
        <w:rPr>
          <w:lang w:bidi="fa-IR"/>
        </w:rPr>
      </w:pPr>
      <w:r>
        <w:rPr>
          <w:rStyle w:val="FootnoteReference"/>
        </w:rPr>
        <w:footnoteRef/>
      </w:r>
      <w:r>
        <w:t>Adjusting coefficient</w:t>
      </w:r>
    </w:p>
  </w:footnote>
  <w:footnote w:id="808">
    <w:p w14:paraId="69445A0A" w14:textId="77777777" w:rsidR="0000590C" w:rsidRDefault="0000590C" w:rsidP="00F21D89">
      <w:pPr>
        <w:pStyle w:val="FootnoteText"/>
        <w:rPr>
          <w:lang w:bidi="fa-IR"/>
        </w:rPr>
      </w:pPr>
      <w:r>
        <w:rPr>
          <w:rStyle w:val="FootnoteReference"/>
        </w:rPr>
        <w:footnoteRef/>
      </w:r>
      <w:r>
        <w:t xml:space="preserve"> </w:t>
      </w:r>
      <w:r>
        <w:rPr>
          <w:lang w:bidi="fa-IR"/>
        </w:rPr>
        <w:t>Ensemble average</w:t>
      </w:r>
    </w:p>
  </w:footnote>
  <w:footnote w:id="809">
    <w:p w14:paraId="7E3F2445" w14:textId="77777777" w:rsidR="0000590C" w:rsidRDefault="0000590C" w:rsidP="00F21D89">
      <w:pPr>
        <w:pStyle w:val="FootnoteText"/>
        <w:rPr>
          <w:lang w:bidi="fa-IR"/>
        </w:rPr>
      </w:pPr>
      <w:r>
        <w:rPr>
          <w:rStyle w:val="FootnoteReference"/>
        </w:rPr>
        <w:footnoteRef/>
      </w:r>
      <w:r>
        <w:t xml:space="preserve"> </w:t>
      </w:r>
      <w:r>
        <w:rPr>
          <w:lang w:bidi="fa-IR"/>
        </w:rPr>
        <w:t>Statistical analysis</w:t>
      </w:r>
    </w:p>
  </w:footnote>
  <w:footnote w:id="810">
    <w:p w14:paraId="575F67D2" w14:textId="77777777" w:rsidR="0000590C" w:rsidRDefault="0000590C" w:rsidP="00F21D89">
      <w:pPr>
        <w:pStyle w:val="FootnoteText"/>
        <w:rPr>
          <w:lang w:bidi="fa-IR"/>
        </w:rPr>
      </w:pPr>
      <w:r>
        <w:rPr>
          <w:rStyle w:val="FootnoteReference"/>
        </w:rPr>
        <w:footnoteRef/>
      </w:r>
      <w:r>
        <w:t xml:space="preserve"> </w:t>
      </w:r>
      <w:r>
        <w:rPr>
          <w:lang w:bidi="fa-IR"/>
        </w:rPr>
        <w:t>Group-level paired analysis</w:t>
      </w:r>
    </w:p>
  </w:footnote>
  <w:footnote w:id="811">
    <w:p w14:paraId="021ECDC4" w14:textId="77777777" w:rsidR="0000590C" w:rsidRDefault="0000590C" w:rsidP="00F21D89">
      <w:pPr>
        <w:pStyle w:val="FootnoteText"/>
        <w:rPr>
          <w:lang w:bidi="fa-IR"/>
        </w:rPr>
      </w:pPr>
      <w:r>
        <w:rPr>
          <w:rStyle w:val="FootnoteReference"/>
        </w:rPr>
        <w:footnoteRef/>
      </w:r>
      <w:r>
        <w:t xml:space="preserve"> </w:t>
      </w:r>
      <w:r>
        <w:rPr>
          <w:lang w:bidi="fa-IR"/>
        </w:rPr>
        <w:t xml:space="preserve">Shapiro-Wilcoxon </w:t>
      </w:r>
    </w:p>
  </w:footnote>
  <w:footnote w:id="812">
    <w:p w14:paraId="72C88FF2" w14:textId="77777777" w:rsidR="0000590C" w:rsidRDefault="0000590C" w:rsidP="00F21D89">
      <w:pPr>
        <w:pStyle w:val="FootnoteText"/>
        <w:rPr>
          <w:lang w:bidi="fa-IR"/>
        </w:rPr>
      </w:pPr>
      <w:r>
        <w:rPr>
          <w:rStyle w:val="FootnoteReference"/>
        </w:rPr>
        <w:footnoteRef/>
      </w:r>
      <w:r>
        <w:t xml:space="preserve"> </w:t>
      </w:r>
      <w:r w:rsidRPr="008A281C">
        <w:rPr>
          <w:rFonts w:ascii="Calibri" w:hAnsi="Calibri" w:cstheme="majorBidi"/>
        </w:rPr>
        <w:t>Miao-Gel-Gastwirth</w:t>
      </w:r>
    </w:p>
  </w:footnote>
  <w:footnote w:id="813">
    <w:p w14:paraId="13473C84" w14:textId="77777777" w:rsidR="0000590C" w:rsidRDefault="0000590C" w:rsidP="00F21D89">
      <w:pPr>
        <w:pStyle w:val="FootnoteText"/>
        <w:rPr>
          <w:rtl/>
          <w:lang w:bidi="fa-IR"/>
        </w:rPr>
      </w:pPr>
      <w:r>
        <w:rPr>
          <w:rStyle w:val="FootnoteReference"/>
        </w:rPr>
        <w:footnoteRef/>
      </w:r>
      <w:r>
        <w:t xml:space="preserve"> </w:t>
      </w:r>
      <w:r>
        <w:rPr>
          <w:lang w:bidi="fa-IR"/>
        </w:rPr>
        <w:t>Sign-test</w:t>
      </w:r>
    </w:p>
  </w:footnote>
  <w:footnote w:id="814">
    <w:p w14:paraId="2EE95943" w14:textId="77777777" w:rsidR="0000590C" w:rsidRDefault="0000590C" w:rsidP="00F21D89">
      <w:pPr>
        <w:pStyle w:val="FootnoteText"/>
        <w:rPr>
          <w:lang w:bidi="fa-IR"/>
        </w:rPr>
      </w:pPr>
      <w:r>
        <w:rPr>
          <w:rStyle w:val="FootnoteReference"/>
        </w:rPr>
        <w:footnoteRef/>
      </w:r>
      <w:r>
        <w:t xml:space="preserve"> </w:t>
      </w:r>
      <w:r>
        <w:rPr>
          <w:lang w:bidi="fa-IR"/>
        </w:rPr>
        <w:t>Percentage of triad types</w:t>
      </w:r>
    </w:p>
  </w:footnote>
  <w:footnote w:id="815">
    <w:p w14:paraId="491239DA" w14:textId="77777777" w:rsidR="0000590C" w:rsidRDefault="0000590C" w:rsidP="00F21D89">
      <w:pPr>
        <w:pStyle w:val="FootnoteText"/>
        <w:rPr>
          <w:lang w:bidi="fa-IR"/>
        </w:rPr>
      </w:pPr>
      <w:r>
        <w:rPr>
          <w:rStyle w:val="FootnoteReference"/>
        </w:rPr>
        <w:footnoteRef/>
      </w:r>
      <w:r>
        <w:t xml:space="preserve"> </w:t>
      </w:r>
      <w:r>
        <w:rPr>
          <w:lang w:bidi="fa-IR"/>
        </w:rPr>
        <w:t xml:space="preserve">Wilcoxon signed-rank test </w:t>
      </w:r>
    </w:p>
  </w:footnote>
  <w:footnote w:id="816">
    <w:p w14:paraId="5B424A38" w14:textId="77777777" w:rsidR="0000590C" w:rsidRDefault="0000590C" w:rsidP="00F21D89">
      <w:pPr>
        <w:pStyle w:val="FootnoteText"/>
        <w:rPr>
          <w:lang w:bidi="fa-IR"/>
        </w:rPr>
      </w:pPr>
      <w:r>
        <w:rPr>
          <w:rStyle w:val="FootnoteReference"/>
        </w:rPr>
        <w:footnoteRef/>
      </w:r>
      <w:r>
        <w:t xml:space="preserve"> </w:t>
      </w:r>
      <w:r>
        <w:rPr>
          <w:lang w:bidi="fa-IR"/>
        </w:rPr>
        <w:t>Model fitting</w:t>
      </w:r>
    </w:p>
  </w:footnote>
  <w:footnote w:id="817">
    <w:p w14:paraId="19262102" w14:textId="77777777" w:rsidR="0000590C" w:rsidRDefault="0000590C" w:rsidP="00F21D89">
      <w:pPr>
        <w:pStyle w:val="FootnoteText"/>
        <w:rPr>
          <w:lang w:bidi="fa-IR"/>
        </w:rPr>
      </w:pPr>
      <w:r>
        <w:rPr>
          <w:rStyle w:val="FootnoteReference"/>
        </w:rPr>
        <w:footnoteRef/>
      </w:r>
      <w:r>
        <w:t xml:space="preserve"> </w:t>
      </w:r>
      <w:r>
        <w:rPr>
          <w:lang w:bidi="fa-IR"/>
        </w:rPr>
        <w:t>Maximum Likelihood Estimation</w:t>
      </w:r>
    </w:p>
  </w:footnote>
  <w:footnote w:id="818">
    <w:p w14:paraId="66CD1B52" w14:textId="77777777" w:rsidR="0000590C" w:rsidRDefault="0000590C" w:rsidP="00F21D89">
      <w:pPr>
        <w:pStyle w:val="FootnoteText"/>
        <w:rPr>
          <w:lang w:bidi="fa-IR"/>
        </w:rPr>
      </w:pPr>
      <w:r>
        <w:rPr>
          <w:rStyle w:val="FootnoteReference"/>
        </w:rPr>
        <w:footnoteRef/>
      </w:r>
      <w:r>
        <w:t xml:space="preserve"> </w:t>
      </w:r>
      <w:r>
        <w:rPr>
          <w:lang w:bidi="fa-IR"/>
        </w:rPr>
        <w:t>Nelder-Mead algorithm</w:t>
      </w:r>
    </w:p>
  </w:footnote>
  <w:footnote w:id="819">
    <w:p w14:paraId="659E1192" w14:textId="77777777" w:rsidR="0000590C" w:rsidRDefault="0000590C" w:rsidP="00F21D89">
      <w:pPr>
        <w:pStyle w:val="FootnoteText"/>
        <w:rPr>
          <w:lang w:bidi="fa-IR"/>
        </w:rPr>
      </w:pPr>
      <w:r>
        <w:rPr>
          <w:rStyle w:val="FootnoteReference"/>
        </w:rPr>
        <w:footnoteRef/>
      </w:r>
      <w:r>
        <w:t xml:space="preserve"> </w:t>
      </w:r>
      <w:r>
        <w:rPr>
          <w:lang w:bidi="fa-IR"/>
        </w:rPr>
        <w:t xml:space="preserve">Emergent behavior </w:t>
      </w:r>
    </w:p>
  </w:footnote>
  <w:footnote w:id="820">
    <w:p w14:paraId="7C1506BF" w14:textId="77777777" w:rsidR="0000590C" w:rsidRDefault="0000590C" w:rsidP="00F21D89">
      <w:pPr>
        <w:pStyle w:val="FootnoteText"/>
        <w:rPr>
          <w:lang w:bidi="fa-IR"/>
        </w:rPr>
      </w:pPr>
      <w:r>
        <w:rPr>
          <w:rStyle w:val="FootnoteReference"/>
        </w:rPr>
        <w:footnoteRef/>
      </w:r>
      <w:r>
        <w:t xml:space="preserve"> </w:t>
      </w:r>
      <w:r w:rsidRPr="008A281C">
        <w:rPr>
          <w:rFonts w:ascii="Calibri" w:hAnsi="Calibri" w:cstheme="majorBidi"/>
        </w:rPr>
        <w:t>Kolmogorov-Smirnov</w:t>
      </w:r>
      <w:r>
        <w:rPr>
          <w:lang w:bidi="fa-IR"/>
        </w:rPr>
        <w:t xml:space="preserve"> test </w:t>
      </w:r>
    </w:p>
  </w:footnote>
  <w:footnote w:id="821">
    <w:p w14:paraId="4DB0BF21" w14:textId="77777777" w:rsidR="0000590C" w:rsidRDefault="0000590C" w:rsidP="00F21D89">
      <w:pPr>
        <w:pStyle w:val="FootnoteText"/>
      </w:pPr>
      <w:r>
        <w:rPr>
          <w:rStyle w:val="FootnoteReference"/>
        </w:rPr>
        <w:footnoteRef/>
      </w:r>
      <w:r>
        <w:t xml:space="preserve"> False Discovery Rate</w:t>
      </w:r>
    </w:p>
  </w:footnote>
  <w:footnote w:id="822">
    <w:p w14:paraId="10A124A4" w14:textId="77777777" w:rsidR="0000590C" w:rsidRDefault="0000590C" w:rsidP="00F21D89">
      <w:pPr>
        <w:pStyle w:val="FootnoteText"/>
        <w:rPr>
          <w:rtl/>
          <w:lang w:bidi="fa-IR"/>
        </w:rPr>
      </w:pPr>
      <w:r>
        <w:rPr>
          <w:rStyle w:val="FootnoteReference"/>
        </w:rPr>
        <w:footnoteRef/>
      </w:r>
      <w:r>
        <w:t xml:space="preserve"> </w:t>
      </w:r>
      <w:r>
        <w:rPr>
          <w:lang w:bidi="fa-IR"/>
        </w:rPr>
        <w:t>False Positive</w:t>
      </w:r>
    </w:p>
  </w:footnote>
  <w:footnote w:id="823">
    <w:p w14:paraId="11075E47" w14:textId="77777777" w:rsidR="0000590C" w:rsidRDefault="0000590C" w:rsidP="00F21D89">
      <w:pPr>
        <w:pStyle w:val="FootnoteText"/>
        <w:rPr>
          <w:lang w:bidi="fa-IR"/>
        </w:rPr>
      </w:pPr>
      <w:r>
        <w:rPr>
          <w:rStyle w:val="FootnoteReference"/>
        </w:rPr>
        <w:footnoteRef/>
      </w:r>
      <w:r>
        <w:t xml:space="preserve"> </w:t>
      </w:r>
      <w:r w:rsidRPr="0033792D">
        <w:rPr>
          <w:rFonts w:asciiTheme="minorBidi" w:hAnsiTheme="minorBidi"/>
          <w:color w:val="000000" w:themeColor="text1"/>
        </w:rPr>
        <w:t>Kruskal-Wallis</w:t>
      </w:r>
      <w:r>
        <w:rPr>
          <w:rFonts w:asciiTheme="minorBidi" w:hAnsiTheme="minorBidi" w:hint="cs"/>
          <w:color w:val="000000" w:themeColor="text1"/>
          <w:rtl/>
        </w:rPr>
        <w:t xml:space="preserve"> </w:t>
      </w:r>
      <w:r>
        <w:rPr>
          <w:rFonts w:asciiTheme="minorBidi" w:hAnsiTheme="minorBidi"/>
          <w:color w:val="000000" w:themeColor="text1"/>
        </w:rPr>
        <w:t>test</w:t>
      </w:r>
    </w:p>
  </w:footnote>
  <w:footnote w:id="824">
    <w:p w14:paraId="62B89432" w14:textId="77777777" w:rsidR="0000590C" w:rsidRDefault="0000590C" w:rsidP="00F21D89">
      <w:pPr>
        <w:pStyle w:val="FootnoteText"/>
        <w:rPr>
          <w:lang w:bidi="fa-IR"/>
        </w:rPr>
      </w:pPr>
      <w:r>
        <w:rPr>
          <w:rStyle w:val="FootnoteReference"/>
        </w:rPr>
        <w:footnoteRef/>
      </w:r>
      <w:r>
        <w:t xml:space="preserve"> </w:t>
      </w:r>
      <w:r>
        <w:rPr>
          <w:lang w:bidi="fa-IR"/>
        </w:rPr>
        <w:t>Dunn’s post doc test</w:t>
      </w:r>
    </w:p>
  </w:footnote>
  <w:footnote w:id="825">
    <w:p w14:paraId="5E1A2A2A" w14:textId="77777777" w:rsidR="0000590C" w:rsidRDefault="0000590C" w:rsidP="00F21D89">
      <w:pPr>
        <w:pStyle w:val="FootnoteText"/>
        <w:rPr>
          <w:lang w:bidi="fa-IR"/>
        </w:rPr>
      </w:pPr>
      <w:r>
        <w:rPr>
          <w:rStyle w:val="FootnoteReference"/>
        </w:rPr>
        <w:footnoteRef/>
      </w:r>
      <w:r>
        <w:t xml:space="preserve"> </w:t>
      </w:r>
      <w:r w:rsidRPr="0033792D">
        <w:rPr>
          <w:rFonts w:asciiTheme="minorBidi" w:hAnsiTheme="minorBidi"/>
          <w:color w:val="000000" w:themeColor="text1"/>
        </w:rPr>
        <w:t>Benjamini &amp; Hochberg algorithm</w:t>
      </w:r>
    </w:p>
  </w:footnote>
  <w:footnote w:id="826">
    <w:p w14:paraId="2CD06B98" w14:textId="77777777" w:rsidR="0000590C" w:rsidRDefault="0000590C" w:rsidP="00F21D89">
      <w:pPr>
        <w:pStyle w:val="FootnoteText"/>
        <w:rPr>
          <w:rtl/>
          <w:lang w:bidi="fa-IR"/>
        </w:rPr>
      </w:pPr>
      <w:r>
        <w:rPr>
          <w:rStyle w:val="FootnoteReference"/>
        </w:rPr>
        <w:footnoteRef/>
      </w:r>
      <w:r>
        <w:t xml:space="preserve"> </w:t>
      </w:r>
      <w:r>
        <w:rPr>
          <w:lang w:bidi="fa-IR"/>
        </w:rPr>
        <w:t>Likelihood ratio test</w:t>
      </w:r>
    </w:p>
  </w:footnote>
  <w:footnote w:id="827">
    <w:p w14:paraId="52BC73FE" w14:textId="77777777" w:rsidR="0000590C" w:rsidRDefault="0000590C" w:rsidP="00F21D89">
      <w:pPr>
        <w:pStyle w:val="FootnoteText"/>
        <w:rPr>
          <w:lang w:bidi="fa-IR"/>
        </w:rPr>
      </w:pPr>
      <w:r>
        <w:rPr>
          <w:rStyle w:val="FootnoteReference"/>
        </w:rPr>
        <w:footnoteRef/>
      </w:r>
      <w:r>
        <w:t xml:space="preserve"> </w:t>
      </w:r>
      <w:r>
        <w:rPr>
          <w:lang w:bidi="fa-IR"/>
        </w:rPr>
        <w:t>Balance-energy</w:t>
      </w:r>
    </w:p>
  </w:footnote>
  <w:footnote w:id="828">
    <w:p w14:paraId="22BAC5F2" w14:textId="77777777" w:rsidR="0000590C" w:rsidRDefault="0000590C" w:rsidP="00F21D89">
      <w:pPr>
        <w:pStyle w:val="FootnoteText"/>
        <w:rPr>
          <w:rtl/>
          <w:lang w:bidi="fa-IR"/>
        </w:rPr>
      </w:pPr>
      <w:r>
        <w:rPr>
          <w:rStyle w:val="FootnoteReference"/>
        </w:rPr>
        <w:footnoteRef/>
      </w:r>
      <w:r>
        <w:t xml:space="preserve"> </w:t>
      </w:r>
      <w:r>
        <w:rPr>
          <w:lang w:bidi="fa-IR"/>
        </w:rPr>
        <w:t>Non-parametric Sign test</w:t>
      </w:r>
    </w:p>
  </w:footnote>
  <w:footnote w:id="829">
    <w:p w14:paraId="72489340" w14:textId="77777777" w:rsidR="0000590C" w:rsidRDefault="0000590C" w:rsidP="00F21D89">
      <w:pPr>
        <w:pStyle w:val="FootnoteText"/>
        <w:rPr>
          <w:lang w:bidi="fa-IR"/>
        </w:rPr>
      </w:pPr>
      <w:r>
        <w:rPr>
          <w:rStyle w:val="FootnoteReference"/>
        </w:rPr>
        <w:footnoteRef/>
      </w:r>
      <w:r>
        <w:t xml:space="preserve"> </w:t>
      </w:r>
      <w:r>
        <w:rPr>
          <w:lang w:bidi="fa-IR"/>
        </w:rPr>
        <w:t xml:space="preserve">Signed-link arrangement </w:t>
      </w:r>
    </w:p>
  </w:footnote>
  <w:footnote w:id="830">
    <w:p w14:paraId="6546033F" w14:textId="77777777" w:rsidR="0000590C" w:rsidRDefault="0000590C" w:rsidP="00F21D89">
      <w:pPr>
        <w:pStyle w:val="FootnoteText"/>
        <w:rPr>
          <w:rtl/>
          <w:lang w:bidi="fa-IR"/>
        </w:rPr>
      </w:pPr>
      <w:r>
        <w:rPr>
          <w:rStyle w:val="FootnoteReference"/>
        </w:rPr>
        <w:footnoteRef/>
      </w:r>
      <w:r>
        <w:t xml:space="preserve"> </w:t>
      </w:r>
      <w:r>
        <w:rPr>
          <w:lang w:bidi="fa-IR"/>
        </w:rPr>
        <w:t>Resting-state network</w:t>
      </w:r>
    </w:p>
  </w:footnote>
  <w:footnote w:id="831">
    <w:p w14:paraId="49F7719C" w14:textId="77777777" w:rsidR="0000590C" w:rsidRDefault="0000590C" w:rsidP="00F21D89">
      <w:pPr>
        <w:pStyle w:val="FootnoteText"/>
        <w:rPr>
          <w:lang w:bidi="fa-IR"/>
        </w:rPr>
      </w:pPr>
      <w:r>
        <w:rPr>
          <w:rStyle w:val="FootnoteReference"/>
        </w:rPr>
        <w:footnoteRef/>
      </w:r>
      <w:r>
        <w:t xml:space="preserve"> </w:t>
      </w:r>
      <w:r>
        <w:rPr>
          <w:lang w:bidi="fa-IR"/>
        </w:rPr>
        <w:t>Fully-connected topology</w:t>
      </w:r>
    </w:p>
  </w:footnote>
  <w:footnote w:id="832">
    <w:p w14:paraId="34CE52D3" w14:textId="77777777" w:rsidR="0000590C" w:rsidRDefault="0000590C" w:rsidP="00F21D89">
      <w:pPr>
        <w:pStyle w:val="FootnoteText"/>
        <w:rPr>
          <w:rtl/>
          <w:lang w:bidi="fa-IR"/>
        </w:rPr>
      </w:pPr>
      <w:r>
        <w:rPr>
          <w:rStyle w:val="FootnoteReference"/>
        </w:rPr>
        <w:footnoteRef/>
      </w:r>
      <w:r>
        <w:t xml:space="preserve"> </w:t>
      </w:r>
      <w:r>
        <w:rPr>
          <w:lang w:bidi="fa-IR"/>
        </w:rPr>
        <w:t>Threshold</w:t>
      </w:r>
    </w:p>
  </w:footnote>
  <w:footnote w:id="833">
    <w:p w14:paraId="6A4C4ABB" w14:textId="77777777" w:rsidR="0000590C" w:rsidRDefault="0000590C" w:rsidP="00F21D89">
      <w:pPr>
        <w:pStyle w:val="FootnoteText"/>
        <w:rPr>
          <w:lang w:bidi="fa-IR"/>
        </w:rPr>
      </w:pPr>
      <w:r>
        <w:rPr>
          <w:rStyle w:val="FootnoteReference"/>
        </w:rPr>
        <w:footnoteRef/>
      </w:r>
      <w:r>
        <w:t xml:space="preserve"> </w:t>
      </w:r>
      <w:r>
        <w:rPr>
          <w:lang w:bidi="fa-IR"/>
        </w:rPr>
        <w:t>Functional connections</w:t>
      </w:r>
    </w:p>
  </w:footnote>
  <w:footnote w:id="834">
    <w:p w14:paraId="0BDBDF39" w14:textId="77777777" w:rsidR="0000590C" w:rsidRDefault="0000590C" w:rsidP="00F21D89">
      <w:pPr>
        <w:pStyle w:val="FootnoteText"/>
        <w:rPr>
          <w:lang w:bidi="fa-IR"/>
        </w:rPr>
      </w:pPr>
      <w:r>
        <w:rPr>
          <w:rStyle w:val="FootnoteReference"/>
        </w:rPr>
        <w:footnoteRef/>
      </w:r>
      <w:r>
        <w:t xml:space="preserve"> </w:t>
      </w:r>
      <w:r>
        <w:rPr>
          <w:lang w:bidi="fa-IR"/>
        </w:rPr>
        <w:t>External validity</w:t>
      </w:r>
    </w:p>
  </w:footnote>
  <w:footnote w:id="835">
    <w:p w14:paraId="0D0F47C8" w14:textId="77777777" w:rsidR="0000590C" w:rsidRDefault="0000590C" w:rsidP="00F21D89">
      <w:pPr>
        <w:pStyle w:val="FootnoteText"/>
        <w:rPr>
          <w:lang w:bidi="fa-IR"/>
        </w:rPr>
      </w:pPr>
      <w:r>
        <w:rPr>
          <w:rStyle w:val="FootnoteReference"/>
        </w:rPr>
        <w:footnoteRef/>
      </w:r>
      <w:r>
        <w:t xml:space="preserve"> </w:t>
      </w:r>
      <w:r>
        <w:rPr>
          <w:lang w:bidi="fa-IR"/>
        </w:rPr>
        <w:t>Functional negative links</w:t>
      </w:r>
    </w:p>
  </w:footnote>
  <w:footnote w:id="836">
    <w:p w14:paraId="1E416E5E" w14:textId="77777777" w:rsidR="0000590C" w:rsidRDefault="0000590C" w:rsidP="00F21D89">
      <w:pPr>
        <w:pStyle w:val="FootnoteText"/>
        <w:rPr>
          <w:lang w:bidi="fa-IR"/>
        </w:rPr>
      </w:pPr>
      <w:r>
        <w:rPr>
          <w:rStyle w:val="FootnoteReference"/>
        </w:rPr>
        <w:footnoteRef/>
      </w:r>
      <w:r>
        <w:t xml:space="preserve"> </w:t>
      </w:r>
      <w:r>
        <w:rPr>
          <w:lang w:bidi="fa-IR"/>
        </w:rPr>
        <w:t>Signed topology</w:t>
      </w:r>
    </w:p>
  </w:footnote>
  <w:footnote w:id="837">
    <w:p w14:paraId="4F33D427" w14:textId="77777777" w:rsidR="0000590C" w:rsidRDefault="0000590C" w:rsidP="00F21D89">
      <w:pPr>
        <w:pStyle w:val="FootnoteText"/>
        <w:rPr>
          <w:rtl/>
          <w:lang w:bidi="fa-IR"/>
        </w:rPr>
      </w:pPr>
      <w:r>
        <w:rPr>
          <w:rStyle w:val="FootnoteReference"/>
        </w:rPr>
        <w:footnoteRef/>
      </w:r>
      <w:r>
        <w:t xml:space="preserve"> </w:t>
      </w:r>
      <w:r>
        <w:rPr>
          <w:lang w:bidi="fa-IR"/>
        </w:rPr>
        <w:t>Centrality</w:t>
      </w:r>
    </w:p>
  </w:footnote>
  <w:footnote w:id="838">
    <w:p w14:paraId="125ECB5D" w14:textId="77777777" w:rsidR="0000590C" w:rsidRDefault="0000590C" w:rsidP="00F21D89">
      <w:pPr>
        <w:pStyle w:val="FootnoteText"/>
        <w:rPr>
          <w:lang w:bidi="fa-IR"/>
        </w:rPr>
      </w:pPr>
      <w:r>
        <w:rPr>
          <w:rStyle w:val="FootnoteReference"/>
        </w:rPr>
        <w:footnoteRef/>
      </w:r>
      <w:r>
        <w:t xml:space="preserve"> </w:t>
      </w:r>
      <w:r>
        <w:rPr>
          <w:lang w:bidi="fa-IR"/>
        </w:rPr>
        <w:t>Tendency to Make Hub</w:t>
      </w:r>
    </w:p>
  </w:footnote>
  <w:footnote w:id="839">
    <w:p w14:paraId="59AC778A" w14:textId="77777777" w:rsidR="0000590C" w:rsidRDefault="0000590C" w:rsidP="00F21D89">
      <w:pPr>
        <w:pStyle w:val="FootnoteText"/>
        <w:rPr>
          <w:lang w:bidi="fa-IR"/>
        </w:rPr>
      </w:pPr>
      <w:r>
        <w:rPr>
          <w:rStyle w:val="FootnoteReference"/>
        </w:rPr>
        <w:footnoteRef/>
      </w:r>
      <w:r>
        <w:t xml:space="preserve"> </w:t>
      </w:r>
      <w:r>
        <w:rPr>
          <w:lang w:bidi="fa-IR"/>
        </w:rPr>
        <w:t>Wilcoxon signed rank test</w:t>
      </w:r>
    </w:p>
  </w:footnote>
  <w:footnote w:id="840">
    <w:p w14:paraId="4872D148" w14:textId="77777777" w:rsidR="0000590C" w:rsidRDefault="0000590C" w:rsidP="00F21D89">
      <w:pPr>
        <w:pStyle w:val="FootnoteText"/>
        <w:rPr>
          <w:lang w:bidi="fa-IR"/>
        </w:rPr>
      </w:pPr>
      <w:r>
        <w:rPr>
          <w:rStyle w:val="FootnoteReference"/>
        </w:rPr>
        <w:footnoteRef/>
      </w:r>
      <w:r>
        <w:t xml:space="preserve"> </w:t>
      </w:r>
      <w:r>
        <w:rPr>
          <w:lang w:bidi="fa-IR"/>
        </w:rPr>
        <w:t>Statistical power</w:t>
      </w:r>
    </w:p>
  </w:footnote>
  <w:footnote w:id="841">
    <w:p w14:paraId="77D3A36D" w14:textId="77777777" w:rsidR="0000590C" w:rsidRDefault="0000590C" w:rsidP="00F21D89">
      <w:pPr>
        <w:pStyle w:val="FootnoteText"/>
        <w:rPr>
          <w:lang w:bidi="fa-IR"/>
        </w:rPr>
      </w:pPr>
      <w:r>
        <w:rPr>
          <w:rStyle w:val="FootnoteReference"/>
        </w:rPr>
        <w:footnoteRef/>
      </w:r>
      <w:r>
        <w:t xml:space="preserve"> </w:t>
      </w:r>
      <w:r>
        <w:rPr>
          <w:lang w:bidi="fa-IR"/>
        </w:rPr>
        <w:t>Negative degree distribution</w:t>
      </w:r>
    </w:p>
  </w:footnote>
  <w:footnote w:id="842">
    <w:p w14:paraId="0D31787F" w14:textId="77777777" w:rsidR="0000590C" w:rsidRDefault="0000590C" w:rsidP="00F21D89">
      <w:pPr>
        <w:pStyle w:val="FootnoteText"/>
        <w:rPr>
          <w:rtl/>
          <w:lang w:bidi="fa-IR"/>
        </w:rPr>
      </w:pPr>
      <w:r>
        <w:rPr>
          <w:rStyle w:val="FootnoteReference"/>
        </w:rPr>
        <w:footnoteRef/>
      </w:r>
      <w:r>
        <w:t xml:space="preserve"> </w:t>
      </w:r>
      <w:r>
        <w:rPr>
          <w:lang w:bidi="fa-IR"/>
        </w:rPr>
        <w:t xml:space="preserve">Exponential </w:t>
      </w:r>
    </w:p>
  </w:footnote>
  <w:footnote w:id="843">
    <w:p w14:paraId="3DE86931" w14:textId="77777777" w:rsidR="0000590C" w:rsidRDefault="0000590C" w:rsidP="00F21D89">
      <w:pPr>
        <w:pStyle w:val="FootnoteText"/>
        <w:rPr>
          <w:lang w:bidi="fa-IR"/>
        </w:rPr>
      </w:pPr>
      <w:r>
        <w:rPr>
          <w:rStyle w:val="FootnoteReference"/>
        </w:rPr>
        <w:footnoteRef/>
      </w:r>
      <w:r>
        <w:t xml:space="preserve"> </w:t>
      </w:r>
      <w:r>
        <w:rPr>
          <w:lang w:bidi="fa-IR"/>
        </w:rPr>
        <w:t>Maximum Likelihood Estimation</w:t>
      </w:r>
    </w:p>
  </w:footnote>
  <w:footnote w:id="844">
    <w:p w14:paraId="18185A77" w14:textId="77777777" w:rsidR="0000590C" w:rsidRDefault="0000590C" w:rsidP="00F21D89">
      <w:pPr>
        <w:pStyle w:val="FootnoteText"/>
        <w:rPr>
          <w:lang w:bidi="fa-IR"/>
        </w:rPr>
      </w:pPr>
      <w:r>
        <w:rPr>
          <w:rStyle w:val="FootnoteReference"/>
        </w:rPr>
        <w:footnoteRef/>
      </w:r>
      <w:r>
        <w:t xml:space="preserve"> </w:t>
      </w:r>
      <w:r>
        <w:rPr>
          <w:lang w:bidi="fa-IR"/>
        </w:rPr>
        <w:t>Emergence</w:t>
      </w:r>
    </w:p>
  </w:footnote>
  <w:footnote w:id="845">
    <w:p w14:paraId="79533CA7" w14:textId="77777777" w:rsidR="0000590C" w:rsidRDefault="0000590C" w:rsidP="00F21D89">
      <w:pPr>
        <w:pStyle w:val="FootnoteText"/>
        <w:rPr>
          <w:lang w:bidi="fa-IR"/>
        </w:rPr>
      </w:pPr>
      <w:r>
        <w:rPr>
          <w:rStyle w:val="FootnoteReference"/>
        </w:rPr>
        <w:footnoteRef/>
      </w:r>
      <w:r>
        <w:t xml:space="preserve"> </w:t>
      </w:r>
      <w:r>
        <w:rPr>
          <w:lang w:bidi="fa-IR"/>
        </w:rPr>
        <w:t>Kolmogorov-Smirnov</w:t>
      </w:r>
    </w:p>
  </w:footnote>
  <w:footnote w:id="846">
    <w:p w14:paraId="094AC011" w14:textId="77777777" w:rsidR="0000590C" w:rsidRDefault="0000590C" w:rsidP="00F21D89">
      <w:pPr>
        <w:pStyle w:val="FootnoteText"/>
        <w:rPr>
          <w:lang w:bidi="fa-IR"/>
        </w:rPr>
      </w:pPr>
      <w:r>
        <w:rPr>
          <w:rStyle w:val="FootnoteReference"/>
        </w:rPr>
        <w:footnoteRef/>
      </w:r>
      <w:r>
        <w:t xml:space="preserve"> </w:t>
      </w:r>
      <w:r>
        <w:rPr>
          <w:lang w:bidi="fa-IR"/>
        </w:rPr>
        <w:t>False positive</w:t>
      </w:r>
    </w:p>
  </w:footnote>
  <w:footnote w:id="847">
    <w:p w14:paraId="13B70726" w14:textId="77777777" w:rsidR="0000590C" w:rsidRDefault="0000590C" w:rsidP="00F21D89">
      <w:pPr>
        <w:pStyle w:val="FootnoteText"/>
        <w:rPr>
          <w:rtl/>
          <w:lang w:bidi="fa-IR"/>
        </w:rPr>
      </w:pPr>
      <w:r>
        <w:rPr>
          <w:rStyle w:val="FootnoteReference"/>
        </w:rPr>
        <w:footnoteRef/>
      </w:r>
      <w:r>
        <w:t xml:space="preserve"> </w:t>
      </w:r>
      <w:r>
        <w:rPr>
          <w:lang w:bidi="fa-IR"/>
        </w:rPr>
        <w:t>Multiple comparisons</w:t>
      </w:r>
    </w:p>
  </w:footnote>
  <w:footnote w:id="848">
    <w:p w14:paraId="6F99EE68" w14:textId="77777777" w:rsidR="0000590C" w:rsidRDefault="0000590C" w:rsidP="00F21D89">
      <w:pPr>
        <w:pStyle w:val="FootnoteText"/>
        <w:rPr>
          <w:rtl/>
          <w:lang w:bidi="fa-IR"/>
        </w:rPr>
      </w:pPr>
      <w:r>
        <w:rPr>
          <w:rStyle w:val="FootnoteReference"/>
        </w:rPr>
        <w:footnoteRef/>
      </w:r>
      <w:r>
        <w:t xml:space="preserve"> </w:t>
      </w:r>
      <w:r>
        <w:rPr>
          <w:lang w:bidi="fa-IR"/>
        </w:rPr>
        <w:t>Posterior Cingulate</w:t>
      </w:r>
    </w:p>
  </w:footnote>
  <w:footnote w:id="849">
    <w:p w14:paraId="7F5BEF0F" w14:textId="77777777" w:rsidR="0000590C" w:rsidRDefault="0000590C" w:rsidP="00F21D89">
      <w:pPr>
        <w:pStyle w:val="FootnoteText"/>
        <w:rPr>
          <w:lang w:bidi="fa-IR"/>
        </w:rPr>
      </w:pPr>
      <w:r>
        <w:rPr>
          <w:rStyle w:val="FootnoteReference"/>
        </w:rPr>
        <w:footnoteRef/>
      </w:r>
      <w:r>
        <w:t xml:space="preserve"> </w:t>
      </w:r>
      <w:r>
        <w:rPr>
          <w:lang w:bidi="fa-IR"/>
        </w:rPr>
        <w:t>Default mode network</w:t>
      </w:r>
    </w:p>
  </w:footnote>
  <w:footnote w:id="850">
    <w:p w14:paraId="04EF0638" w14:textId="77777777" w:rsidR="0000590C" w:rsidRDefault="0000590C" w:rsidP="00F21D89">
      <w:pPr>
        <w:pStyle w:val="FootnoteText"/>
        <w:rPr>
          <w:rtl/>
          <w:lang w:bidi="fa-IR"/>
        </w:rPr>
      </w:pPr>
      <w:r>
        <w:rPr>
          <w:rStyle w:val="FootnoteReference"/>
        </w:rPr>
        <w:footnoteRef/>
      </w:r>
      <w:r>
        <w:t xml:space="preserve"> </w:t>
      </w:r>
      <w:r>
        <w:rPr>
          <w:lang w:bidi="fa-IR"/>
        </w:rPr>
        <w:t xml:space="preserve">Frontal of insula </w:t>
      </w:r>
    </w:p>
  </w:footnote>
  <w:footnote w:id="851">
    <w:p w14:paraId="60CE37E2" w14:textId="77777777" w:rsidR="0000590C" w:rsidRDefault="0000590C" w:rsidP="00F21D89">
      <w:pPr>
        <w:pStyle w:val="FootnoteText"/>
        <w:rPr>
          <w:lang w:bidi="fa-IR"/>
        </w:rPr>
      </w:pPr>
      <w:r>
        <w:rPr>
          <w:rStyle w:val="FootnoteReference"/>
        </w:rPr>
        <w:footnoteRef/>
      </w:r>
      <w:r>
        <w:t xml:space="preserve"> </w:t>
      </w:r>
      <w:r>
        <w:rPr>
          <w:lang w:bidi="fa-IR"/>
        </w:rPr>
        <w:t>Ventral attention network</w:t>
      </w:r>
    </w:p>
  </w:footnote>
  <w:footnote w:id="852">
    <w:p w14:paraId="6242B304" w14:textId="77777777" w:rsidR="0000590C" w:rsidRDefault="0000590C" w:rsidP="00F21D89">
      <w:pPr>
        <w:pStyle w:val="FootnoteText"/>
        <w:rPr>
          <w:rtl/>
          <w:lang w:bidi="fa-IR"/>
        </w:rPr>
      </w:pPr>
      <w:r>
        <w:rPr>
          <w:rStyle w:val="FootnoteReference"/>
        </w:rPr>
        <w:footnoteRef/>
      </w:r>
      <w:r>
        <w:t xml:space="preserve"> </w:t>
      </w:r>
      <w:r>
        <w:rPr>
          <w:lang w:bidi="fa-IR"/>
        </w:rPr>
        <w:t xml:space="preserve">Frontoparietal  </w:t>
      </w:r>
    </w:p>
  </w:footnote>
  <w:footnote w:id="853">
    <w:p w14:paraId="33DA7918" w14:textId="77777777" w:rsidR="0000590C" w:rsidRDefault="0000590C" w:rsidP="00F21D89">
      <w:pPr>
        <w:pStyle w:val="FootnoteText"/>
        <w:rPr>
          <w:lang w:bidi="fa-IR"/>
        </w:rPr>
      </w:pPr>
      <w:r>
        <w:rPr>
          <w:rStyle w:val="FootnoteReference"/>
        </w:rPr>
        <w:footnoteRef/>
      </w:r>
      <w:r>
        <w:t xml:space="preserve"> </w:t>
      </w:r>
      <w:r>
        <w:rPr>
          <w:lang w:bidi="fa-IR"/>
        </w:rPr>
        <w:t>Control network</w:t>
      </w:r>
    </w:p>
  </w:footnote>
  <w:footnote w:id="854">
    <w:p w14:paraId="5F6462FC" w14:textId="77777777" w:rsidR="0000590C" w:rsidRDefault="0000590C" w:rsidP="00F21D89">
      <w:pPr>
        <w:pStyle w:val="FootnoteText"/>
        <w:rPr>
          <w:lang w:bidi="fa-IR"/>
        </w:rPr>
      </w:pPr>
      <w:r>
        <w:rPr>
          <w:rStyle w:val="FootnoteReference"/>
        </w:rPr>
        <w:footnoteRef/>
      </w:r>
      <w:r>
        <w:t xml:space="preserve"> </w:t>
      </w:r>
      <w:r>
        <w:rPr>
          <w:lang w:bidi="fa-IR"/>
        </w:rPr>
        <w:t>Frustrated triads</w:t>
      </w:r>
    </w:p>
  </w:footnote>
  <w:footnote w:id="855">
    <w:p w14:paraId="29365283" w14:textId="77777777" w:rsidR="0000590C" w:rsidRDefault="0000590C" w:rsidP="00F21D89">
      <w:pPr>
        <w:pStyle w:val="FootnoteText"/>
        <w:rPr>
          <w:lang w:bidi="fa-IR"/>
        </w:rPr>
      </w:pPr>
      <w:r>
        <w:rPr>
          <w:rStyle w:val="FootnoteReference"/>
        </w:rPr>
        <w:footnoteRef/>
      </w:r>
      <w:r>
        <w:t xml:space="preserve"> </w:t>
      </w:r>
      <w:r>
        <w:rPr>
          <w:lang w:bidi="fa-IR"/>
        </w:rPr>
        <w:t>Multiple-group analysis</w:t>
      </w:r>
    </w:p>
  </w:footnote>
  <w:footnote w:id="856">
    <w:p w14:paraId="240833D3" w14:textId="77777777" w:rsidR="0000590C" w:rsidRDefault="0000590C" w:rsidP="00F21D89">
      <w:pPr>
        <w:pStyle w:val="FootnoteText"/>
        <w:rPr>
          <w:rtl/>
          <w:lang w:bidi="fa-IR"/>
        </w:rPr>
      </w:pPr>
      <w:r>
        <w:rPr>
          <w:rStyle w:val="FootnoteReference"/>
        </w:rPr>
        <w:footnoteRef/>
      </w:r>
      <w:r>
        <w:t xml:space="preserve"> </w:t>
      </w:r>
      <w:r>
        <w:rPr>
          <w:lang w:bidi="fa-IR"/>
        </w:rPr>
        <w:t xml:space="preserve">Kruskal-Wallis test </w:t>
      </w:r>
    </w:p>
  </w:footnote>
  <w:footnote w:id="857">
    <w:p w14:paraId="69B8DD06" w14:textId="77777777" w:rsidR="0000590C" w:rsidRDefault="0000590C" w:rsidP="00F21D89">
      <w:pPr>
        <w:pStyle w:val="FootnoteText"/>
        <w:rPr>
          <w:lang w:bidi="fa-IR"/>
        </w:rPr>
      </w:pPr>
      <w:r>
        <w:rPr>
          <w:rStyle w:val="FootnoteReference"/>
        </w:rPr>
        <w:footnoteRef/>
      </w:r>
      <w:r>
        <w:t xml:space="preserve"> </w:t>
      </w:r>
      <w:r>
        <w:rPr>
          <w:lang w:bidi="fa-IR"/>
        </w:rPr>
        <w:t>Dunn’s post hoc test</w:t>
      </w:r>
    </w:p>
  </w:footnote>
  <w:footnote w:id="858">
    <w:p w14:paraId="740411EF" w14:textId="77777777" w:rsidR="0000590C" w:rsidRDefault="0000590C" w:rsidP="00F21D89">
      <w:pPr>
        <w:pStyle w:val="FootnoteText"/>
        <w:rPr>
          <w:lang w:bidi="fa-IR"/>
        </w:rPr>
      </w:pPr>
      <w:r>
        <w:rPr>
          <w:rStyle w:val="FootnoteReference"/>
        </w:rPr>
        <w:footnoteRef/>
      </w:r>
      <w:r>
        <w:t xml:space="preserve"> </w:t>
      </w:r>
      <w:r>
        <w:rPr>
          <w:lang w:bidi="fa-IR"/>
        </w:rPr>
        <w:t>Negative link percentage</w:t>
      </w:r>
    </w:p>
  </w:footnote>
  <w:footnote w:id="859">
    <w:p w14:paraId="5B30E719" w14:textId="77777777" w:rsidR="0000590C" w:rsidRDefault="0000590C" w:rsidP="00F21D89">
      <w:pPr>
        <w:pStyle w:val="FootnoteText"/>
        <w:rPr>
          <w:rtl/>
          <w:lang w:bidi="fa-IR"/>
        </w:rPr>
      </w:pPr>
      <w:r>
        <w:rPr>
          <w:rStyle w:val="FootnoteReference"/>
        </w:rPr>
        <w:footnoteRef/>
      </w:r>
      <w:r>
        <w:t xml:space="preserve"> </w:t>
      </w:r>
      <w:r>
        <w:rPr>
          <w:lang w:bidi="fa-IR"/>
        </w:rPr>
        <w:t>Likelihood-ratio test</w:t>
      </w:r>
    </w:p>
  </w:footnote>
  <w:footnote w:id="860">
    <w:p w14:paraId="7E1E8BDC" w14:textId="77777777" w:rsidR="0000590C" w:rsidRDefault="0000590C" w:rsidP="00F21D89">
      <w:pPr>
        <w:pStyle w:val="FootnoteText"/>
        <w:rPr>
          <w:rtl/>
          <w:lang w:bidi="fa-IR"/>
        </w:rPr>
      </w:pPr>
      <w:r>
        <w:rPr>
          <w:rStyle w:val="FootnoteReference"/>
        </w:rPr>
        <w:footnoteRef/>
      </w:r>
      <w:r>
        <w:t xml:space="preserve"> </w:t>
      </w:r>
      <w:r>
        <w:rPr>
          <w:lang w:bidi="fa-IR"/>
        </w:rPr>
        <w:t>Requirement to change</w:t>
      </w:r>
    </w:p>
  </w:footnote>
  <w:footnote w:id="861">
    <w:p w14:paraId="74E878B2" w14:textId="77777777" w:rsidR="0000590C" w:rsidRDefault="0000590C" w:rsidP="00F21D89">
      <w:pPr>
        <w:pStyle w:val="FootnoteText"/>
        <w:rPr>
          <w:lang w:bidi="fa-IR"/>
        </w:rPr>
      </w:pPr>
      <w:r>
        <w:rPr>
          <w:rStyle w:val="FootnoteReference"/>
        </w:rPr>
        <w:footnoteRef/>
      </w:r>
      <w:r>
        <w:t xml:space="preserve"> Higher-order non-trivial structures</w:t>
      </w:r>
    </w:p>
  </w:footnote>
  <w:footnote w:id="862">
    <w:p w14:paraId="156B3595" w14:textId="77777777" w:rsidR="0000590C" w:rsidRDefault="0000590C" w:rsidP="00F21D89">
      <w:pPr>
        <w:pStyle w:val="FootnoteText"/>
        <w:rPr>
          <w:lang w:bidi="fa-IR"/>
        </w:rPr>
      </w:pPr>
      <w:r>
        <w:rPr>
          <w:rStyle w:val="FootnoteReference"/>
        </w:rPr>
        <w:footnoteRef/>
      </w:r>
      <w:r>
        <w:t xml:space="preserve"> </w:t>
      </w:r>
      <w:r>
        <w:rPr>
          <w:lang w:bidi="fa-IR"/>
        </w:rPr>
        <w:t>Monadic energy</w:t>
      </w:r>
    </w:p>
  </w:footnote>
  <w:footnote w:id="863">
    <w:p w14:paraId="4CF364C7" w14:textId="77777777" w:rsidR="0000590C" w:rsidRDefault="0000590C" w:rsidP="00F21D89">
      <w:pPr>
        <w:pStyle w:val="FootnoteText"/>
        <w:rPr>
          <w:lang w:bidi="fa-IR"/>
        </w:rPr>
      </w:pPr>
      <w:r>
        <w:rPr>
          <w:rStyle w:val="FootnoteReference"/>
        </w:rPr>
        <w:footnoteRef/>
      </w:r>
      <w:r>
        <w:t xml:space="preserve"> </w:t>
      </w:r>
      <w:r>
        <w:rPr>
          <w:lang w:bidi="fa-IR"/>
        </w:rPr>
        <w:t>Dyadic energy</w:t>
      </w:r>
    </w:p>
  </w:footnote>
  <w:footnote w:id="864">
    <w:p w14:paraId="306E035B" w14:textId="77777777" w:rsidR="0000590C" w:rsidRDefault="0000590C" w:rsidP="00F21D89">
      <w:pPr>
        <w:pStyle w:val="FootnoteText"/>
        <w:rPr>
          <w:lang w:bidi="fa-IR"/>
        </w:rPr>
      </w:pPr>
      <w:r>
        <w:rPr>
          <w:rStyle w:val="FootnoteReference"/>
        </w:rPr>
        <w:footnoteRef/>
      </w:r>
      <w:r>
        <w:t xml:space="preserve"> </w:t>
      </w:r>
      <w:r>
        <w:rPr>
          <w:lang w:bidi="fa-IR"/>
        </w:rPr>
        <w:t>Triadic energy</w:t>
      </w:r>
    </w:p>
  </w:footnote>
  <w:footnote w:id="865">
    <w:p w14:paraId="07838477" w14:textId="77777777" w:rsidR="0000590C" w:rsidRDefault="0000590C" w:rsidP="00F21D89">
      <w:pPr>
        <w:pStyle w:val="FootnoteText"/>
        <w:rPr>
          <w:lang w:bidi="fa-IR"/>
        </w:rPr>
      </w:pPr>
      <w:r>
        <w:rPr>
          <w:rStyle w:val="FootnoteReference"/>
        </w:rPr>
        <w:footnoteRef/>
      </w:r>
      <w:r>
        <w:t xml:space="preserve"> </w:t>
      </w:r>
      <w:r>
        <w:rPr>
          <w:lang w:bidi="fa-IR"/>
        </w:rPr>
        <w:t>Absolutely stable state</w:t>
      </w:r>
    </w:p>
  </w:footnote>
  <w:footnote w:id="866">
    <w:p w14:paraId="5B7D8ADE" w14:textId="77777777" w:rsidR="0000590C" w:rsidRDefault="0000590C" w:rsidP="00F21D89">
      <w:pPr>
        <w:pStyle w:val="FootnoteText"/>
        <w:rPr>
          <w:lang w:bidi="fa-IR"/>
        </w:rPr>
      </w:pPr>
      <w:r>
        <w:rPr>
          <w:rStyle w:val="FootnoteReference"/>
        </w:rPr>
        <w:footnoteRef/>
      </w:r>
      <w:r>
        <w:t xml:space="preserve"> </w:t>
      </w:r>
      <w:r>
        <w:rPr>
          <w:lang w:bidi="fa-IR"/>
        </w:rPr>
        <w:t>Confounding variables</w:t>
      </w:r>
    </w:p>
  </w:footnote>
  <w:footnote w:id="867">
    <w:p w14:paraId="7A4544FB" w14:textId="77777777" w:rsidR="0000590C" w:rsidRDefault="0000590C" w:rsidP="00F21D89">
      <w:pPr>
        <w:pStyle w:val="FootnoteText"/>
        <w:rPr>
          <w:lang w:bidi="fa-IR"/>
        </w:rPr>
      </w:pPr>
      <w:r>
        <w:rPr>
          <w:rStyle w:val="FootnoteReference"/>
        </w:rPr>
        <w:footnoteRef/>
      </w:r>
      <w:r>
        <w:t xml:space="preserve"> </w:t>
      </w:r>
      <w:r>
        <w:rPr>
          <w:lang w:bidi="fa-IR"/>
        </w:rPr>
        <w:t>Shuffled</w:t>
      </w:r>
    </w:p>
  </w:footnote>
  <w:footnote w:id="868">
    <w:p w14:paraId="4E744552" w14:textId="77777777" w:rsidR="0000590C" w:rsidRDefault="0000590C" w:rsidP="00F21D89">
      <w:pPr>
        <w:pStyle w:val="FootnoteText"/>
        <w:rPr>
          <w:lang w:bidi="fa-IR"/>
        </w:rPr>
      </w:pPr>
      <w:r>
        <w:rPr>
          <w:rStyle w:val="FootnoteReference"/>
        </w:rPr>
        <w:footnoteRef/>
      </w:r>
      <w:r>
        <w:t xml:space="preserve"> </w:t>
      </w:r>
      <w:r>
        <w:rPr>
          <w:lang w:bidi="fa-IR"/>
        </w:rPr>
        <w:t>Adjusting signal</w:t>
      </w:r>
    </w:p>
  </w:footnote>
  <w:footnote w:id="869">
    <w:p w14:paraId="5D94499B" w14:textId="77777777" w:rsidR="0000590C" w:rsidRDefault="0000590C" w:rsidP="00F21D89">
      <w:pPr>
        <w:pStyle w:val="FootnoteText"/>
        <w:rPr>
          <w:lang w:bidi="fa-IR"/>
        </w:rPr>
      </w:pPr>
      <w:r>
        <w:rPr>
          <w:rStyle w:val="FootnoteReference"/>
        </w:rPr>
        <w:footnoteRef/>
      </w:r>
      <w:r>
        <w:t xml:space="preserve"> </w:t>
      </w:r>
      <w:r>
        <w:rPr>
          <w:lang w:bidi="fa-IR"/>
        </w:rPr>
        <w:t>Valerio Ciotti</w:t>
      </w:r>
    </w:p>
  </w:footnote>
  <w:footnote w:id="870">
    <w:p w14:paraId="1CD8B1F4" w14:textId="77777777" w:rsidR="0000590C" w:rsidRDefault="0000590C" w:rsidP="00F21D89">
      <w:pPr>
        <w:pStyle w:val="FootnoteText"/>
        <w:rPr>
          <w:lang w:bidi="fa-IR"/>
        </w:rPr>
      </w:pPr>
      <w:r>
        <w:rPr>
          <w:rStyle w:val="FootnoteReference"/>
        </w:rPr>
        <w:footnoteRef/>
      </w:r>
      <w:r>
        <w:t xml:space="preserve"> </w:t>
      </w:r>
      <w:r>
        <w:rPr>
          <w:lang w:bidi="fa-IR"/>
        </w:rPr>
        <w:t>Emergence</w:t>
      </w:r>
    </w:p>
  </w:footnote>
  <w:footnote w:id="871">
    <w:p w14:paraId="402F8DAC" w14:textId="77777777" w:rsidR="0000590C" w:rsidRDefault="0000590C" w:rsidP="00F21D89">
      <w:pPr>
        <w:pStyle w:val="FootnoteText"/>
        <w:rPr>
          <w:lang w:bidi="fa-IR"/>
        </w:rPr>
      </w:pPr>
      <w:r>
        <w:rPr>
          <w:rStyle w:val="FootnoteReference"/>
        </w:rPr>
        <w:footnoteRef/>
      </w:r>
      <w:r>
        <w:t xml:space="preserve"> </w:t>
      </w:r>
      <w:r>
        <w:rPr>
          <w:lang w:bidi="fa-IR"/>
        </w:rPr>
        <w:t>Metastability</w:t>
      </w:r>
    </w:p>
  </w:footnote>
  <w:footnote w:id="872">
    <w:p w14:paraId="7B5AC384" w14:textId="77777777" w:rsidR="0000590C" w:rsidRDefault="0000590C" w:rsidP="00F21D89">
      <w:pPr>
        <w:pStyle w:val="FootnoteText"/>
        <w:rPr>
          <w:lang w:bidi="fa-IR"/>
        </w:rPr>
      </w:pPr>
      <w:r>
        <w:rPr>
          <w:rStyle w:val="FootnoteReference"/>
        </w:rPr>
        <w:footnoteRef/>
      </w:r>
      <w:r>
        <w:t xml:space="preserve"> </w:t>
      </w:r>
      <w:r>
        <w:rPr>
          <w:lang w:bidi="fa-IR"/>
        </w:rPr>
        <w:t>Global signal regression</w:t>
      </w:r>
    </w:p>
  </w:footnote>
  <w:footnote w:id="873">
    <w:p w14:paraId="640B9C75" w14:textId="77777777" w:rsidR="0000590C" w:rsidRDefault="0000590C" w:rsidP="00F21D89">
      <w:pPr>
        <w:pStyle w:val="FootnoteText"/>
        <w:rPr>
          <w:lang w:bidi="fa-IR"/>
        </w:rPr>
      </w:pPr>
      <w:r>
        <w:rPr>
          <w:rStyle w:val="FootnoteReference"/>
        </w:rPr>
        <w:footnoteRef/>
      </w:r>
      <w:r>
        <w:t xml:space="preserve"> </w:t>
      </w:r>
      <w:r>
        <w:rPr>
          <w:lang w:bidi="fa-IR"/>
        </w:rPr>
        <w:t>Jammed-state</w:t>
      </w:r>
    </w:p>
  </w:footnote>
  <w:footnote w:id="874">
    <w:p w14:paraId="2C7E17EF" w14:textId="77777777" w:rsidR="0000590C" w:rsidRDefault="0000590C" w:rsidP="00F21D89">
      <w:pPr>
        <w:pStyle w:val="FootnoteText"/>
        <w:rPr>
          <w:lang w:bidi="fa-IR"/>
        </w:rPr>
      </w:pPr>
      <w:r>
        <w:rPr>
          <w:rStyle w:val="FootnoteReference"/>
        </w:rPr>
        <w:footnoteRef/>
      </w:r>
      <w:r>
        <w:t xml:space="preserve"> </w:t>
      </w:r>
      <w:r>
        <w:rPr>
          <w:lang w:bidi="fa-IR"/>
        </w:rPr>
        <w:t>Requirement to change</w:t>
      </w:r>
    </w:p>
  </w:footnote>
  <w:footnote w:id="875">
    <w:p w14:paraId="7C690715" w14:textId="77777777" w:rsidR="0000590C" w:rsidRDefault="0000590C" w:rsidP="00F21D89">
      <w:pPr>
        <w:pStyle w:val="FootnoteText"/>
        <w:rPr>
          <w:lang w:bidi="fa-IR"/>
        </w:rPr>
      </w:pPr>
      <w:r>
        <w:rPr>
          <w:rStyle w:val="FootnoteReference"/>
        </w:rPr>
        <w:footnoteRef/>
      </w:r>
      <w:r>
        <w:t xml:space="preserve"> </w:t>
      </w:r>
      <w:r>
        <w:rPr>
          <w:lang w:bidi="fa-IR"/>
        </w:rPr>
        <w:t>Frustration</w:t>
      </w:r>
    </w:p>
  </w:footnote>
  <w:footnote w:id="876">
    <w:p w14:paraId="6441B9F8" w14:textId="77777777" w:rsidR="0000590C" w:rsidRDefault="0000590C" w:rsidP="00F21D89">
      <w:pPr>
        <w:pStyle w:val="FootnoteText"/>
        <w:rPr>
          <w:lang w:bidi="fa-IR"/>
        </w:rPr>
      </w:pPr>
      <w:r>
        <w:rPr>
          <w:rStyle w:val="FootnoteReference"/>
        </w:rPr>
        <w:footnoteRef/>
      </w:r>
      <w:r>
        <w:t xml:space="preserve"> </w:t>
      </w:r>
      <w:r>
        <w:rPr>
          <w:lang w:bidi="fa-IR"/>
        </w:rPr>
        <w:t>Monadic energy</w:t>
      </w:r>
    </w:p>
  </w:footnote>
  <w:footnote w:id="877">
    <w:p w14:paraId="48885D59" w14:textId="77777777" w:rsidR="0000590C" w:rsidRDefault="0000590C" w:rsidP="00F21D89">
      <w:pPr>
        <w:pStyle w:val="FootnoteText"/>
        <w:rPr>
          <w:lang w:bidi="fa-IR"/>
        </w:rPr>
      </w:pPr>
      <w:r>
        <w:rPr>
          <w:rStyle w:val="FootnoteReference"/>
        </w:rPr>
        <w:footnoteRef/>
      </w:r>
      <w:r>
        <w:t xml:space="preserve"> </w:t>
      </w:r>
      <w:r>
        <w:rPr>
          <w:lang w:bidi="fa-IR"/>
        </w:rPr>
        <w:t>Dyadic energy</w:t>
      </w:r>
    </w:p>
  </w:footnote>
  <w:footnote w:id="878">
    <w:p w14:paraId="3271FBA5" w14:textId="77777777" w:rsidR="0000590C" w:rsidRDefault="0000590C" w:rsidP="00F21D89">
      <w:pPr>
        <w:pStyle w:val="FootnoteText"/>
        <w:rPr>
          <w:rtl/>
          <w:lang w:bidi="fa-IR"/>
        </w:rPr>
      </w:pPr>
      <w:r>
        <w:rPr>
          <w:rStyle w:val="FootnoteReference"/>
        </w:rPr>
        <w:footnoteRef/>
      </w:r>
      <w:r>
        <w:t xml:space="preserve"> </w:t>
      </w:r>
      <w:r>
        <w:rPr>
          <w:lang w:bidi="fa-IR"/>
        </w:rPr>
        <w:t>Triadic energy</w:t>
      </w:r>
    </w:p>
  </w:footnote>
  <w:footnote w:id="879">
    <w:p w14:paraId="59CFBA63" w14:textId="77777777" w:rsidR="0000590C" w:rsidRDefault="0000590C" w:rsidP="00F21D89">
      <w:pPr>
        <w:pStyle w:val="FootnoteText"/>
        <w:rPr>
          <w:lang w:bidi="fa-IR"/>
        </w:rPr>
      </w:pPr>
      <w:r>
        <w:rPr>
          <w:rStyle w:val="FootnoteReference"/>
        </w:rPr>
        <w:footnoteRef/>
      </w:r>
      <w:r>
        <w:t xml:space="preserve"> </w:t>
      </w:r>
      <w:r>
        <w:rPr>
          <w:lang w:bidi="fa-IR"/>
        </w:rPr>
        <w:t>Non-trivial higher-order structure</w:t>
      </w:r>
    </w:p>
  </w:footnote>
  <w:footnote w:id="880">
    <w:p w14:paraId="112E52D1" w14:textId="77777777" w:rsidR="0000590C" w:rsidRDefault="0000590C" w:rsidP="00F21D89">
      <w:pPr>
        <w:pStyle w:val="FootnoteText"/>
        <w:rPr>
          <w:rtl/>
          <w:lang w:bidi="fa-IR"/>
        </w:rPr>
      </w:pPr>
      <w:r>
        <w:rPr>
          <w:rStyle w:val="FootnoteReference"/>
        </w:rPr>
        <w:footnoteRef/>
      </w:r>
      <w:r>
        <w:t xml:space="preserve"> </w:t>
      </w:r>
      <w:r>
        <w:rPr>
          <w:lang w:bidi="fa-IR"/>
        </w:rPr>
        <w:t>Plasticity</w:t>
      </w:r>
    </w:p>
  </w:footnote>
  <w:footnote w:id="881">
    <w:p w14:paraId="392BD027" w14:textId="77777777" w:rsidR="0000590C" w:rsidRDefault="0000590C" w:rsidP="00F21D89">
      <w:pPr>
        <w:pStyle w:val="FootnoteText"/>
        <w:rPr>
          <w:lang w:bidi="fa-IR"/>
        </w:rPr>
      </w:pPr>
      <w:r>
        <w:rPr>
          <w:rStyle w:val="FootnoteReference"/>
        </w:rPr>
        <w:footnoteRef/>
      </w:r>
      <w:r>
        <w:t xml:space="preserve"> </w:t>
      </w:r>
      <w:r>
        <w:rPr>
          <w:lang w:bidi="fa-IR"/>
        </w:rPr>
        <w:t xml:space="preserve">Neurodevelopment </w:t>
      </w:r>
    </w:p>
  </w:footnote>
  <w:footnote w:id="882">
    <w:p w14:paraId="60DD32CB" w14:textId="77777777" w:rsidR="0000590C" w:rsidRDefault="0000590C" w:rsidP="00F21D89">
      <w:pPr>
        <w:pStyle w:val="FootnoteText"/>
        <w:rPr>
          <w:lang w:bidi="fa-IR"/>
        </w:rPr>
      </w:pPr>
      <w:r>
        <w:rPr>
          <w:rStyle w:val="FootnoteReference"/>
        </w:rPr>
        <w:footnoteRef/>
      </w:r>
      <w:r>
        <w:t xml:space="preserve"> </w:t>
      </w:r>
      <w:r>
        <w:rPr>
          <w:lang w:bidi="fa-IR"/>
        </w:rPr>
        <w:t>Neurodegeneration</w:t>
      </w:r>
    </w:p>
  </w:footnote>
  <w:footnote w:id="883">
    <w:p w14:paraId="20F292A7" w14:textId="77777777" w:rsidR="0000590C" w:rsidRDefault="0000590C" w:rsidP="00F21D89">
      <w:pPr>
        <w:pStyle w:val="FootnoteText"/>
        <w:rPr>
          <w:lang w:bidi="fa-IR"/>
        </w:rPr>
      </w:pPr>
      <w:r>
        <w:rPr>
          <w:rStyle w:val="FootnoteReference"/>
        </w:rPr>
        <w:footnoteRef/>
      </w:r>
      <w:r>
        <w:t xml:space="preserve"> </w:t>
      </w:r>
      <w:r>
        <w:rPr>
          <w:lang w:bidi="fa-IR"/>
        </w:rPr>
        <w:t>Brain plasticity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0E2A4" w14:textId="77777777" w:rsidR="0000590C" w:rsidRPr="004477C4" w:rsidRDefault="0000590C" w:rsidP="00F21D8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5BB16" w14:textId="77777777" w:rsidR="0000590C" w:rsidRPr="00B57714" w:rsidRDefault="0000590C" w:rsidP="00F21D89">
    <w:pPr>
      <w:pBdr>
        <w:bottom w:val="single" w:sz="4" w:space="1" w:color="auto"/>
      </w:pBdr>
      <w:tabs>
        <w:tab w:val="right" w:pos="7145"/>
      </w:tabs>
      <w:ind w:firstLine="0"/>
      <w:rPr>
        <w:rFonts w:cs="B Nazanin"/>
      </w:rPr>
    </w:pPr>
    <w:r w:rsidRPr="00B2152B">
      <w:rPr>
        <w:rFonts w:cs="B Nazanin"/>
        <w:sz w:val="20"/>
        <w:szCs w:val="20"/>
      </w:rPr>
      <w:fldChar w:fldCharType="begin"/>
    </w:r>
    <w:r w:rsidRPr="00B2152B">
      <w:rPr>
        <w:rFonts w:cs="B Nazanin"/>
        <w:sz w:val="20"/>
        <w:szCs w:val="20"/>
      </w:rPr>
      <w:instrText xml:space="preserve"> PAGE   \* MERGEFORMAT </w:instrText>
    </w:r>
    <w:r w:rsidRPr="00B2152B">
      <w:rPr>
        <w:rFonts w:cs="B Nazanin"/>
        <w:sz w:val="20"/>
        <w:szCs w:val="20"/>
      </w:rPr>
      <w:fldChar w:fldCharType="separate"/>
    </w:r>
    <w:r>
      <w:rPr>
        <w:rFonts w:cs="B Nazanin"/>
        <w:noProof/>
        <w:sz w:val="20"/>
        <w:szCs w:val="20"/>
        <w:rtl/>
      </w:rPr>
      <w:t>14</w:t>
    </w:r>
    <w:r w:rsidRPr="00B2152B">
      <w:rPr>
        <w:rFonts w:cs="B Nazanin"/>
        <w:noProof/>
        <w:sz w:val="20"/>
        <w:szCs w:val="20"/>
      </w:rPr>
      <w:fldChar w:fldCharType="end"/>
    </w:r>
    <w:r>
      <w:rPr>
        <w:rFonts w:cs="B Nazanin" w:hint="cs"/>
        <w:noProof/>
        <w:sz w:val="20"/>
        <w:szCs w:val="20"/>
        <w:rtl/>
      </w:rPr>
      <w:tab/>
    </w:r>
    <w:r w:rsidRPr="0042699A">
      <w:rPr>
        <w:rFonts w:cs="B Nazanin" w:hint="cs"/>
        <w:sz w:val="20"/>
        <w:szCs w:val="20"/>
        <w:rtl/>
      </w:rPr>
      <w:t xml:space="preserve">عنوان </w:t>
    </w:r>
    <w:r>
      <w:rPr>
        <w:rFonts w:cs="B Nazanin" w:hint="cs"/>
        <w:sz w:val="20"/>
        <w:szCs w:val="20"/>
        <w:rtl/>
      </w:rPr>
      <w:t xml:space="preserve">پایان‌نامه </w:t>
    </w:r>
    <w:r w:rsidRPr="0042699A">
      <w:rPr>
        <w:rFonts w:cs="B Nazanin" w:hint="cs"/>
        <w:sz w:val="20"/>
        <w:szCs w:val="20"/>
        <w:rtl/>
      </w:rPr>
      <w:t>را اینجا وارد کنید</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F07E76" w14:textId="5663E589" w:rsidR="0000590C" w:rsidRPr="00B57714" w:rsidRDefault="0000590C" w:rsidP="00F21D89">
    <w:pPr>
      <w:pBdr>
        <w:bottom w:val="single" w:sz="4" w:space="1" w:color="auto"/>
      </w:pBdr>
      <w:tabs>
        <w:tab w:val="right" w:pos="7145"/>
      </w:tabs>
      <w:ind w:firstLine="0"/>
      <w:rPr>
        <w:szCs w:val="22"/>
      </w:rPr>
    </w:pPr>
    <w:r>
      <w:rPr>
        <w:rFonts w:cs="B Nazanin" w:hint="cs"/>
        <w:sz w:val="20"/>
        <w:szCs w:val="20"/>
        <w:rtl/>
      </w:rPr>
      <w:tab/>
    </w:r>
    <w:r w:rsidRPr="00B2152B">
      <w:rPr>
        <w:rFonts w:cs="B Nazanin"/>
        <w:sz w:val="20"/>
        <w:szCs w:val="20"/>
      </w:rPr>
      <w:fldChar w:fldCharType="begin"/>
    </w:r>
    <w:r w:rsidRPr="00B2152B">
      <w:rPr>
        <w:rFonts w:cs="B Nazanin"/>
        <w:sz w:val="20"/>
        <w:szCs w:val="20"/>
      </w:rPr>
      <w:instrText xml:space="preserve"> PAGE   \* MERGEFORMAT </w:instrText>
    </w:r>
    <w:r w:rsidRPr="00B2152B">
      <w:rPr>
        <w:rFonts w:cs="B Nazanin"/>
        <w:sz w:val="20"/>
        <w:szCs w:val="20"/>
      </w:rPr>
      <w:fldChar w:fldCharType="separate"/>
    </w:r>
    <w:r>
      <w:rPr>
        <w:rFonts w:cs="B Nazanin"/>
        <w:noProof/>
        <w:sz w:val="20"/>
        <w:szCs w:val="20"/>
        <w:rtl/>
      </w:rPr>
      <w:t>15</w:t>
    </w:r>
    <w:r w:rsidRPr="00B2152B">
      <w:rPr>
        <w:rFonts w:cs="B Nazanin"/>
        <w:noProof/>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3AAB8" w14:textId="38A33DA6" w:rsidR="0000590C" w:rsidRPr="00B57714" w:rsidRDefault="0000590C" w:rsidP="0000590C">
    <w:pPr>
      <w:pBdr>
        <w:bottom w:val="single" w:sz="4" w:space="1" w:color="auto"/>
      </w:pBdr>
      <w:tabs>
        <w:tab w:val="right" w:pos="7145"/>
      </w:tabs>
      <w:ind w:firstLine="0"/>
      <w:rPr>
        <w:rFonts w:cs="B Nazanin"/>
        <w:lang w:bidi="fa-IR"/>
      </w:rPr>
    </w:pPr>
    <w:r>
      <w:rPr>
        <w:rFonts w:cs="B Nazanin" w:hint="cs"/>
        <w:sz w:val="20"/>
        <w:szCs w:val="20"/>
        <w:rtl/>
      </w:rPr>
      <w:tab/>
    </w:r>
    <w:r w:rsidRPr="00B2152B">
      <w:rPr>
        <w:rFonts w:cs="B Nazanin"/>
        <w:sz w:val="20"/>
        <w:szCs w:val="20"/>
      </w:rPr>
      <w:fldChar w:fldCharType="begin"/>
    </w:r>
    <w:r w:rsidRPr="00B2152B">
      <w:rPr>
        <w:rFonts w:cs="B Nazanin"/>
        <w:sz w:val="20"/>
        <w:szCs w:val="20"/>
      </w:rPr>
      <w:instrText xml:space="preserve"> PAGE   \* MERGEFORMAT </w:instrText>
    </w:r>
    <w:r w:rsidRPr="00B2152B">
      <w:rPr>
        <w:rFonts w:cs="B Nazanin"/>
        <w:sz w:val="20"/>
        <w:szCs w:val="20"/>
      </w:rPr>
      <w:fldChar w:fldCharType="separate"/>
    </w:r>
    <w:r>
      <w:rPr>
        <w:rFonts w:cs="B Nazanin"/>
        <w:noProof/>
        <w:sz w:val="20"/>
        <w:szCs w:val="20"/>
        <w:rtl/>
      </w:rPr>
      <w:t>31</w:t>
    </w:r>
    <w:r w:rsidRPr="00B2152B">
      <w:rPr>
        <w:rFonts w:cs="B Nazanin"/>
        <w:noProof/>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CEB5A" w14:textId="5169AF15" w:rsidR="0000590C" w:rsidRPr="006D34C7" w:rsidRDefault="0000590C" w:rsidP="00F21D89">
    <w:pPr>
      <w:pBdr>
        <w:bottom w:val="single" w:sz="4" w:space="1" w:color="auto"/>
      </w:pBdr>
      <w:tabs>
        <w:tab w:val="right" w:pos="7145"/>
      </w:tabs>
      <w:ind w:firstLine="0"/>
      <w:rPr>
        <w:lang w:bidi="fa-IR"/>
      </w:rPr>
    </w:pPr>
    <w:r>
      <w:rPr>
        <w:rFonts w:cs="B Nazanin" w:hint="cs"/>
        <w:sz w:val="20"/>
        <w:szCs w:val="20"/>
        <w:rtl/>
      </w:rPr>
      <w:tab/>
    </w:r>
    <w:r w:rsidRPr="00B2152B">
      <w:rPr>
        <w:rFonts w:cs="B Nazanin"/>
        <w:sz w:val="20"/>
        <w:szCs w:val="20"/>
      </w:rPr>
      <w:fldChar w:fldCharType="begin"/>
    </w:r>
    <w:r w:rsidRPr="00B2152B">
      <w:rPr>
        <w:rFonts w:cs="B Nazanin"/>
        <w:sz w:val="20"/>
        <w:szCs w:val="20"/>
      </w:rPr>
      <w:instrText xml:space="preserve"> PAGE   \* MERGEFORMAT </w:instrText>
    </w:r>
    <w:r w:rsidRPr="00B2152B">
      <w:rPr>
        <w:rFonts w:cs="B Nazanin"/>
        <w:sz w:val="20"/>
        <w:szCs w:val="20"/>
      </w:rPr>
      <w:fldChar w:fldCharType="separate"/>
    </w:r>
    <w:r>
      <w:rPr>
        <w:rFonts w:cs="B Nazanin"/>
        <w:noProof/>
        <w:sz w:val="20"/>
        <w:szCs w:val="20"/>
        <w:rtl/>
      </w:rPr>
      <w:t>55</w:t>
    </w:r>
    <w:r w:rsidRPr="00B2152B">
      <w:rPr>
        <w:rFonts w:cs="B Nazanin"/>
        <w:noProof/>
        <w:sz w:val="20"/>
        <w:szCs w:val="20"/>
      </w:rPr>
      <w:fldChar w:fldCharType="end"/>
    </w:r>
  </w:p>
  <w:p w14:paraId="736DD693" w14:textId="77777777" w:rsidR="0000590C" w:rsidRDefault="000059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234D"/>
    <w:multiLevelType w:val="multilevel"/>
    <w:tmpl w:val="D3A2A8BA"/>
    <w:lvl w:ilvl="0">
      <w:start w:val="1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F13D6"/>
    <w:multiLevelType w:val="multilevel"/>
    <w:tmpl w:val="6862CE8E"/>
    <w:lvl w:ilvl="0">
      <w:start w:val="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2A211F"/>
    <w:multiLevelType w:val="multilevel"/>
    <w:tmpl w:val="C2CE06EC"/>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8B6906"/>
    <w:multiLevelType w:val="multilevel"/>
    <w:tmpl w:val="9468CB40"/>
    <w:lvl w:ilvl="0">
      <w:start w:val="9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795182"/>
    <w:multiLevelType w:val="hybridMultilevel"/>
    <w:tmpl w:val="5F8A8CDC"/>
    <w:lvl w:ilvl="0" w:tplc="53B22760">
      <w:numFmt w:val="bullet"/>
      <w:lvlText w:val="-"/>
      <w:lvlJc w:val="left"/>
      <w:pPr>
        <w:ind w:left="1800" w:hanging="360"/>
      </w:pPr>
      <w:rPr>
        <w:rFonts w:asciiTheme="minorHAnsi" w:eastAsiaTheme="minorHAnsi" w:hAnsiTheme="minorHAnsi" w:cs="B Nazani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7BB5436"/>
    <w:multiLevelType w:val="multilevel"/>
    <w:tmpl w:val="CF28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0F33B3"/>
    <w:multiLevelType w:val="multilevel"/>
    <w:tmpl w:val="43DA5C9A"/>
    <w:lvl w:ilvl="0">
      <w:start w:val="10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1632DA"/>
    <w:multiLevelType w:val="multilevel"/>
    <w:tmpl w:val="10328E3A"/>
    <w:lvl w:ilvl="0">
      <w:start w:val="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EF3D50"/>
    <w:multiLevelType w:val="multilevel"/>
    <w:tmpl w:val="AB0C8162"/>
    <w:lvl w:ilvl="0">
      <w:start w:val="10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B1548D9"/>
    <w:multiLevelType w:val="multilevel"/>
    <w:tmpl w:val="C4B4B10A"/>
    <w:lvl w:ilvl="0">
      <w:start w:val="10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4E625F"/>
    <w:multiLevelType w:val="multilevel"/>
    <w:tmpl w:val="3F8A179C"/>
    <w:lvl w:ilvl="0">
      <w:start w:val="10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5F4BA0"/>
    <w:multiLevelType w:val="multilevel"/>
    <w:tmpl w:val="DEECAD38"/>
    <w:lvl w:ilvl="0">
      <w:start w:val="1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6D3499"/>
    <w:multiLevelType w:val="multilevel"/>
    <w:tmpl w:val="FF6C7DDC"/>
    <w:lvl w:ilvl="0">
      <w:start w:val="6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1B24D0"/>
    <w:multiLevelType w:val="multilevel"/>
    <w:tmpl w:val="0D2488DA"/>
    <w:lvl w:ilvl="0">
      <w:start w:val="1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1B2F2B"/>
    <w:multiLevelType w:val="multilevel"/>
    <w:tmpl w:val="79B0F39E"/>
    <w:lvl w:ilvl="0">
      <w:start w:val="1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E43704"/>
    <w:multiLevelType w:val="multilevel"/>
    <w:tmpl w:val="98A456B8"/>
    <w:lvl w:ilvl="0">
      <w:start w:val="10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302E40"/>
    <w:multiLevelType w:val="multilevel"/>
    <w:tmpl w:val="288E1ADC"/>
    <w:lvl w:ilvl="0">
      <w:start w:val="9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FF2B6C"/>
    <w:multiLevelType w:val="multilevel"/>
    <w:tmpl w:val="EE0E296C"/>
    <w:lvl w:ilvl="0">
      <w:start w:val="1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3D745D"/>
    <w:multiLevelType w:val="multilevel"/>
    <w:tmpl w:val="ECA87DFC"/>
    <w:lvl w:ilvl="0">
      <w:start w:val="1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F471E3"/>
    <w:multiLevelType w:val="multilevel"/>
    <w:tmpl w:val="BBCADAC6"/>
    <w:lvl w:ilvl="0">
      <w:start w:val="1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92E27C2"/>
    <w:multiLevelType w:val="multilevel"/>
    <w:tmpl w:val="FE9C748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EF4C82"/>
    <w:multiLevelType w:val="multilevel"/>
    <w:tmpl w:val="C0FE710C"/>
    <w:lvl w:ilvl="0">
      <w:start w:val="1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CD26A5C"/>
    <w:multiLevelType w:val="multilevel"/>
    <w:tmpl w:val="2B048A30"/>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4D15DA"/>
    <w:multiLevelType w:val="multilevel"/>
    <w:tmpl w:val="27401796"/>
    <w:lvl w:ilvl="0">
      <w:start w:val="9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D33F76"/>
    <w:multiLevelType w:val="multilevel"/>
    <w:tmpl w:val="9B26A458"/>
    <w:lvl w:ilvl="0">
      <w:start w:val="10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FB28F5"/>
    <w:multiLevelType w:val="multilevel"/>
    <w:tmpl w:val="122C75FA"/>
    <w:lvl w:ilvl="0">
      <w:start w:val="1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14E7596"/>
    <w:multiLevelType w:val="multilevel"/>
    <w:tmpl w:val="AC582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C95E8E"/>
    <w:multiLevelType w:val="multilevel"/>
    <w:tmpl w:val="5410596E"/>
    <w:lvl w:ilvl="0">
      <w:start w:val="8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93163C"/>
    <w:multiLevelType w:val="multilevel"/>
    <w:tmpl w:val="7258FF62"/>
    <w:lvl w:ilvl="0">
      <w:start w:val="8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F934D9"/>
    <w:multiLevelType w:val="multilevel"/>
    <w:tmpl w:val="2B6A04BA"/>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8226C37"/>
    <w:multiLevelType w:val="hybridMultilevel"/>
    <w:tmpl w:val="CE7AC768"/>
    <w:lvl w:ilvl="0" w:tplc="B84251A6">
      <w:start w:val="1"/>
      <w:numFmt w:val="bullet"/>
      <w:pStyle w:val="01"/>
      <w:lvlText w:val=""/>
      <w:lvlJc w:val="left"/>
      <w:pPr>
        <w:ind w:left="720" w:hanging="360"/>
      </w:pPr>
      <w:rPr>
        <w:rFonts w:ascii="Wingdings 2" w:hAnsi="Wingdings 2" w:cs="Wingdings 2" w:hint="default"/>
        <w:bCs w:val="0"/>
        <w:iCs w:val="0"/>
        <w:sz w:val="16"/>
        <w:szCs w:val="16"/>
      </w:rPr>
    </w:lvl>
    <w:lvl w:ilvl="1" w:tplc="72221746">
      <w:start w:val="1"/>
      <w:numFmt w:val="bullet"/>
      <w:pStyle w:val="02"/>
      <w:lvlText w:val=""/>
      <w:lvlJc w:val="left"/>
      <w:pPr>
        <w:ind w:left="1440" w:hanging="360"/>
      </w:pPr>
      <w:rPr>
        <w:rFonts w:ascii="Wingdings 2" w:hAnsi="Wingdings 2" w:hint="default"/>
        <w:sz w:val="16"/>
        <w:szCs w:val="1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DB1554"/>
    <w:multiLevelType w:val="multilevel"/>
    <w:tmpl w:val="FB5CA4DA"/>
    <w:lvl w:ilvl="0">
      <w:start w:val="8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99C07AD"/>
    <w:multiLevelType w:val="multilevel"/>
    <w:tmpl w:val="4DE00A32"/>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9B96401"/>
    <w:multiLevelType w:val="hybridMultilevel"/>
    <w:tmpl w:val="9066FD42"/>
    <w:lvl w:ilvl="0" w:tplc="53B22760">
      <w:numFmt w:val="bullet"/>
      <w:lvlText w:val="-"/>
      <w:lvlJc w:val="left"/>
      <w:pPr>
        <w:ind w:left="2093" w:hanging="360"/>
      </w:pPr>
      <w:rPr>
        <w:rFonts w:asciiTheme="minorHAnsi" w:eastAsiaTheme="minorHAnsi" w:hAnsiTheme="minorHAnsi" w:cs="B Nazanin" w:hint="default"/>
      </w:rPr>
    </w:lvl>
    <w:lvl w:ilvl="1" w:tplc="04090003" w:tentative="1">
      <w:start w:val="1"/>
      <w:numFmt w:val="bullet"/>
      <w:lvlText w:val="o"/>
      <w:lvlJc w:val="left"/>
      <w:pPr>
        <w:ind w:left="2813" w:hanging="360"/>
      </w:pPr>
      <w:rPr>
        <w:rFonts w:ascii="Courier New" w:hAnsi="Courier New" w:cs="Courier New" w:hint="default"/>
      </w:rPr>
    </w:lvl>
    <w:lvl w:ilvl="2" w:tplc="04090005" w:tentative="1">
      <w:start w:val="1"/>
      <w:numFmt w:val="bullet"/>
      <w:lvlText w:val=""/>
      <w:lvlJc w:val="left"/>
      <w:pPr>
        <w:ind w:left="3533" w:hanging="360"/>
      </w:pPr>
      <w:rPr>
        <w:rFonts w:ascii="Wingdings" w:hAnsi="Wingdings" w:hint="default"/>
      </w:rPr>
    </w:lvl>
    <w:lvl w:ilvl="3" w:tplc="04090001" w:tentative="1">
      <w:start w:val="1"/>
      <w:numFmt w:val="bullet"/>
      <w:lvlText w:val=""/>
      <w:lvlJc w:val="left"/>
      <w:pPr>
        <w:ind w:left="4253" w:hanging="360"/>
      </w:pPr>
      <w:rPr>
        <w:rFonts w:ascii="Symbol" w:hAnsi="Symbol" w:hint="default"/>
      </w:rPr>
    </w:lvl>
    <w:lvl w:ilvl="4" w:tplc="04090003" w:tentative="1">
      <w:start w:val="1"/>
      <w:numFmt w:val="bullet"/>
      <w:lvlText w:val="o"/>
      <w:lvlJc w:val="left"/>
      <w:pPr>
        <w:ind w:left="4973" w:hanging="360"/>
      </w:pPr>
      <w:rPr>
        <w:rFonts w:ascii="Courier New" w:hAnsi="Courier New" w:cs="Courier New" w:hint="default"/>
      </w:rPr>
    </w:lvl>
    <w:lvl w:ilvl="5" w:tplc="04090005" w:tentative="1">
      <w:start w:val="1"/>
      <w:numFmt w:val="bullet"/>
      <w:lvlText w:val=""/>
      <w:lvlJc w:val="left"/>
      <w:pPr>
        <w:ind w:left="5693" w:hanging="360"/>
      </w:pPr>
      <w:rPr>
        <w:rFonts w:ascii="Wingdings" w:hAnsi="Wingdings" w:hint="default"/>
      </w:rPr>
    </w:lvl>
    <w:lvl w:ilvl="6" w:tplc="04090001" w:tentative="1">
      <w:start w:val="1"/>
      <w:numFmt w:val="bullet"/>
      <w:lvlText w:val=""/>
      <w:lvlJc w:val="left"/>
      <w:pPr>
        <w:ind w:left="6413" w:hanging="360"/>
      </w:pPr>
      <w:rPr>
        <w:rFonts w:ascii="Symbol" w:hAnsi="Symbol" w:hint="default"/>
      </w:rPr>
    </w:lvl>
    <w:lvl w:ilvl="7" w:tplc="04090003" w:tentative="1">
      <w:start w:val="1"/>
      <w:numFmt w:val="bullet"/>
      <w:lvlText w:val="o"/>
      <w:lvlJc w:val="left"/>
      <w:pPr>
        <w:ind w:left="7133" w:hanging="360"/>
      </w:pPr>
      <w:rPr>
        <w:rFonts w:ascii="Courier New" w:hAnsi="Courier New" w:cs="Courier New" w:hint="default"/>
      </w:rPr>
    </w:lvl>
    <w:lvl w:ilvl="8" w:tplc="04090005" w:tentative="1">
      <w:start w:val="1"/>
      <w:numFmt w:val="bullet"/>
      <w:lvlText w:val=""/>
      <w:lvlJc w:val="left"/>
      <w:pPr>
        <w:ind w:left="7853" w:hanging="360"/>
      </w:pPr>
      <w:rPr>
        <w:rFonts w:ascii="Wingdings" w:hAnsi="Wingdings" w:hint="default"/>
      </w:rPr>
    </w:lvl>
  </w:abstractNum>
  <w:abstractNum w:abstractNumId="34" w15:restartNumberingAfterBreak="0">
    <w:nsid w:val="2A48593A"/>
    <w:multiLevelType w:val="hybridMultilevel"/>
    <w:tmpl w:val="6860AAFC"/>
    <w:lvl w:ilvl="0" w:tplc="53B22760">
      <w:numFmt w:val="bullet"/>
      <w:lvlText w:val="-"/>
      <w:lvlJc w:val="left"/>
      <w:pPr>
        <w:ind w:left="3843" w:hanging="360"/>
      </w:pPr>
      <w:rPr>
        <w:rFonts w:asciiTheme="minorHAnsi" w:eastAsiaTheme="minorHAnsi" w:hAnsiTheme="minorHAnsi" w:cs="B Nazanin" w:hint="default"/>
      </w:rPr>
    </w:lvl>
    <w:lvl w:ilvl="1" w:tplc="04090003" w:tentative="1">
      <w:start w:val="1"/>
      <w:numFmt w:val="bullet"/>
      <w:lvlText w:val="o"/>
      <w:lvlJc w:val="left"/>
      <w:pPr>
        <w:ind w:left="4563" w:hanging="360"/>
      </w:pPr>
      <w:rPr>
        <w:rFonts w:ascii="Courier New" w:hAnsi="Courier New" w:cs="Courier New" w:hint="default"/>
      </w:rPr>
    </w:lvl>
    <w:lvl w:ilvl="2" w:tplc="04090005" w:tentative="1">
      <w:start w:val="1"/>
      <w:numFmt w:val="bullet"/>
      <w:lvlText w:val=""/>
      <w:lvlJc w:val="left"/>
      <w:pPr>
        <w:ind w:left="5283" w:hanging="360"/>
      </w:pPr>
      <w:rPr>
        <w:rFonts w:ascii="Wingdings" w:hAnsi="Wingdings" w:hint="default"/>
      </w:rPr>
    </w:lvl>
    <w:lvl w:ilvl="3" w:tplc="04090001" w:tentative="1">
      <w:start w:val="1"/>
      <w:numFmt w:val="bullet"/>
      <w:lvlText w:val=""/>
      <w:lvlJc w:val="left"/>
      <w:pPr>
        <w:ind w:left="6003" w:hanging="360"/>
      </w:pPr>
      <w:rPr>
        <w:rFonts w:ascii="Symbol" w:hAnsi="Symbol" w:hint="default"/>
      </w:rPr>
    </w:lvl>
    <w:lvl w:ilvl="4" w:tplc="04090003" w:tentative="1">
      <w:start w:val="1"/>
      <w:numFmt w:val="bullet"/>
      <w:lvlText w:val="o"/>
      <w:lvlJc w:val="left"/>
      <w:pPr>
        <w:ind w:left="6723" w:hanging="360"/>
      </w:pPr>
      <w:rPr>
        <w:rFonts w:ascii="Courier New" w:hAnsi="Courier New" w:cs="Courier New" w:hint="default"/>
      </w:rPr>
    </w:lvl>
    <w:lvl w:ilvl="5" w:tplc="04090005" w:tentative="1">
      <w:start w:val="1"/>
      <w:numFmt w:val="bullet"/>
      <w:lvlText w:val=""/>
      <w:lvlJc w:val="left"/>
      <w:pPr>
        <w:ind w:left="7443" w:hanging="360"/>
      </w:pPr>
      <w:rPr>
        <w:rFonts w:ascii="Wingdings" w:hAnsi="Wingdings" w:hint="default"/>
      </w:rPr>
    </w:lvl>
    <w:lvl w:ilvl="6" w:tplc="04090001" w:tentative="1">
      <w:start w:val="1"/>
      <w:numFmt w:val="bullet"/>
      <w:lvlText w:val=""/>
      <w:lvlJc w:val="left"/>
      <w:pPr>
        <w:ind w:left="8163" w:hanging="360"/>
      </w:pPr>
      <w:rPr>
        <w:rFonts w:ascii="Symbol" w:hAnsi="Symbol" w:hint="default"/>
      </w:rPr>
    </w:lvl>
    <w:lvl w:ilvl="7" w:tplc="04090003" w:tentative="1">
      <w:start w:val="1"/>
      <w:numFmt w:val="bullet"/>
      <w:lvlText w:val="o"/>
      <w:lvlJc w:val="left"/>
      <w:pPr>
        <w:ind w:left="8883" w:hanging="360"/>
      </w:pPr>
      <w:rPr>
        <w:rFonts w:ascii="Courier New" w:hAnsi="Courier New" w:cs="Courier New" w:hint="default"/>
      </w:rPr>
    </w:lvl>
    <w:lvl w:ilvl="8" w:tplc="04090005" w:tentative="1">
      <w:start w:val="1"/>
      <w:numFmt w:val="bullet"/>
      <w:lvlText w:val=""/>
      <w:lvlJc w:val="left"/>
      <w:pPr>
        <w:ind w:left="9603" w:hanging="360"/>
      </w:pPr>
      <w:rPr>
        <w:rFonts w:ascii="Wingdings" w:hAnsi="Wingdings" w:hint="default"/>
      </w:rPr>
    </w:lvl>
  </w:abstractNum>
  <w:abstractNum w:abstractNumId="35" w15:restartNumberingAfterBreak="0">
    <w:nsid w:val="2A7F0CCA"/>
    <w:multiLevelType w:val="multilevel"/>
    <w:tmpl w:val="81A05BE2"/>
    <w:lvl w:ilvl="0">
      <w:start w:val="6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B771F09"/>
    <w:multiLevelType w:val="multilevel"/>
    <w:tmpl w:val="C1266066"/>
    <w:lvl w:ilvl="0">
      <w:start w:val="9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C132099"/>
    <w:multiLevelType w:val="multilevel"/>
    <w:tmpl w:val="6EC85506"/>
    <w:lvl w:ilvl="0">
      <w:start w:val="1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C8F30FB"/>
    <w:multiLevelType w:val="multilevel"/>
    <w:tmpl w:val="A1EC4E26"/>
    <w:lvl w:ilvl="0">
      <w:start w:val="7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E6C2095"/>
    <w:multiLevelType w:val="hybridMultilevel"/>
    <w:tmpl w:val="90A458B4"/>
    <w:lvl w:ilvl="0" w:tplc="53B22760">
      <w:numFmt w:val="bullet"/>
      <w:lvlText w:val="-"/>
      <w:lvlJc w:val="left"/>
      <w:pPr>
        <w:ind w:left="2088" w:hanging="360"/>
      </w:pPr>
      <w:rPr>
        <w:rFonts w:asciiTheme="minorHAnsi" w:eastAsiaTheme="minorHAnsi" w:hAnsiTheme="minorHAnsi" w:cs="B Nazanin" w:hint="default"/>
      </w:rPr>
    </w:lvl>
    <w:lvl w:ilvl="1" w:tplc="04090003">
      <w:start w:val="1"/>
      <w:numFmt w:val="bullet"/>
      <w:lvlText w:val="o"/>
      <w:lvlJc w:val="left"/>
      <w:pPr>
        <w:ind w:left="2808" w:hanging="360"/>
      </w:pPr>
      <w:rPr>
        <w:rFonts w:ascii="Courier New" w:hAnsi="Courier New" w:cs="Courier New" w:hint="default"/>
      </w:rPr>
    </w:lvl>
    <w:lvl w:ilvl="2" w:tplc="04090005" w:tentative="1">
      <w:start w:val="1"/>
      <w:numFmt w:val="bullet"/>
      <w:lvlText w:val=""/>
      <w:lvlJc w:val="left"/>
      <w:pPr>
        <w:ind w:left="3528" w:hanging="360"/>
      </w:pPr>
      <w:rPr>
        <w:rFonts w:ascii="Wingdings" w:hAnsi="Wingdings" w:hint="default"/>
      </w:rPr>
    </w:lvl>
    <w:lvl w:ilvl="3" w:tplc="04090001" w:tentative="1">
      <w:start w:val="1"/>
      <w:numFmt w:val="bullet"/>
      <w:lvlText w:val=""/>
      <w:lvlJc w:val="left"/>
      <w:pPr>
        <w:ind w:left="4248" w:hanging="360"/>
      </w:pPr>
      <w:rPr>
        <w:rFonts w:ascii="Symbol" w:hAnsi="Symbol" w:hint="default"/>
      </w:rPr>
    </w:lvl>
    <w:lvl w:ilvl="4" w:tplc="04090003" w:tentative="1">
      <w:start w:val="1"/>
      <w:numFmt w:val="bullet"/>
      <w:lvlText w:val="o"/>
      <w:lvlJc w:val="left"/>
      <w:pPr>
        <w:ind w:left="4968" w:hanging="360"/>
      </w:pPr>
      <w:rPr>
        <w:rFonts w:ascii="Courier New" w:hAnsi="Courier New" w:cs="Courier New" w:hint="default"/>
      </w:rPr>
    </w:lvl>
    <w:lvl w:ilvl="5" w:tplc="04090005" w:tentative="1">
      <w:start w:val="1"/>
      <w:numFmt w:val="bullet"/>
      <w:lvlText w:val=""/>
      <w:lvlJc w:val="left"/>
      <w:pPr>
        <w:ind w:left="5688" w:hanging="360"/>
      </w:pPr>
      <w:rPr>
        <w:rFonts w:ascii="Wingdings" w:hAnsi="Wingdings" w:hint="default"/>
      </w:rPr>
    </w:lvl>
    <w:lvl w:ilvl="6" w:tplc="04090001" w:tentative="1">
      <w:start w:val="1"/>
      <w:numFmt w:val="bullet"/>
      <w:lvlText w:val=""/>
      <w:lvlJc w:val="left"/>
      <w:pPr>
        <w:ind w:left="6408" w:hanging="360"/>
      </w:pPr>
      <w:rPr>
        <w:rFonts w:ascii="Symbol" w:hAnsi="Symbol" w:hint="default"/>
      </w:rPr>
    </w:lvl>
    <w:lvl w:ilvl="7" w:tplc="04090003" w:tentative="1">
      <w:start w:val="1"/>
      <w:numFmt w:val="bullet"/>
      <w:lvlText w:val="o"/>
      <w:lvlJc w:val="left"/>
      <w:pPr>
        <w:ind w:left="7128" w:hanging="360"/>
      </w:pPr>
      <w:rPr>
        <w:rFonts w:ascii="Courier New" w:hAnsi="Courier New" w:cs="Courier New" w:hint="default"/>
      </w:rPr>
    </w:lvl>
    <w:lvl w:ilvl="8" w:tplc="04090005" w:tentative="1">
      <w:start w:val="1"/>
      <w:numFmt w:val="bullet"/>
      <w:lvlText w:val=""/>
      <w:lvlJc w:val="left"/>
      <w:pPr>
        <w:ind w:left="7848" w:hanging="360"/>
      </w:pPr>
      <w:rPr>
        <w:rFonts w:ascii="Wingdings" w:hAnsi="Wingdings" w:hint="default"/>
      </w:rPr>
    </w:lvl>
  </w:abstractNum>
  <w:abstractNum w:abstractNumId="40" w15:restartNumberingAfterBreak="0">
    <w:nsid w:val="34B966C3"/>
    <w:multiLevelType w:val="multilevel"/>
    <w:tmpl w:val="15C8E64E"/>
    <w:lvl w:ilvl="0">
      <w:start w:val="10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5C32CAC"/>
    <w:multiLevelType w:val="multilevel"/>
    <w:tmpl w:val="0B367794"/>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362E39D2"/>
    <w:multiLevelType w:val="multilevel"/>
    <w:tmpl w:val="D31A4C30"/>
    <w:lvl w:ilvl="0">
      <w:start w:val="6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6F04217"/>
    <w:multiLevelType w:val="multilevel"/>
    <w:tmpl w:val="4C58197A"/>
    <w:lvl w:ilvl="0">
      <w:start w:val="1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795DFD"/>
    <w:multiLevelType w:val="multilevel"/>
    <w:tmpl w:val="F61C353C"/>
    <w:lvl w:ilvl="0">
      <w:start w:val="10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C124231"/>
    <w:multiLevelType w:val="multilevel"/>
    <w:tmpl w:val="14EE6A62"/>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C9E379E"/>
    <w:multiLevelType w:val="multilevel"/>
    <w:tmpl w:val="DA3E1A5A"/>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EAD3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8" w15:restartNumberingAfterBreak="0">
    <w:nsid w:val="3ED415FA"/>
    <w:multiLevelType w:val="multilevel"/>
    <w:tmpl w:val="A4F6E94C"/>
    <w:lvl w:ilvl="0">
      <w:start w:val="8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EDD583C"/>
    <w:multiLevelType w:val="multilevel"/>
    <w:tmpl w:val="9644147A"/>
    <w:lvl w:ilvl="0">
      <w:start w:val="10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F433285"/>
    <w:multiLevelType w:val="multilevel"/>
    <w:tmpl w:val="92B23A9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F5C7561"/>
    <w:multiLevelType w:val="multilevel"/>
    <w:tmpl w:val="DBD4EFA2"/>
    <w:lvl w:ilvl="0">
      <w:start w:val="1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10B01E6"/>
    <w:multiLevelType w:val="multilevel"/>
    <w:tmpl w:val="28522734"/>
    <w:lvl w:ilvl="0">
      <w:start w:val="7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2265BC1"/>
    <w:multiLevelType w:val="multilevel"/>
    <w:tmpl w:val="AE185AA4"/>
    <w:lvl w:ilvl="0">
      <w:start w:val="1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2310B42"/>
    <w:multiLevelType w:val="multilevel"/>
    <w:tmpl w:val="1F964374"/>
    <w:lvl w:ilvl="0">
      <w:start w:val="1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2806CCC"/>
    <w:multiLevelType w:val="multilevel"/>
    <w:tmpl w:val="440831BE"/>
    <w:lvl w:ilvl="0">
      <w:start w:val="10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D7631E"/>
    <w:multiLevelType w:val="hybridMultilevel"/>
    <w:tmpl w:val="6120927A"/>
    <w:lvl w:ilvl="0" w:tplc="BADAC1CE">
      <w:start w:val="1"/>
      <w:numFmt w:val="bullet"/>
      <w:pStyle w:val="0PSymbol"/>
      <w:lvlText w:val=""/>
      <w:lvlJc w:val="left"/>
      <w:pPr>
        <w:ind w:left="360" w:hanging="360"/>
      </w:pPr>
      <w:rPr>
        <w:rFonts w:ascii="Wingdings" w:hAnsi="Wingdings" w:hint="default"/>
        <w:b w:val="0"/>
        <w:bCs w:val="0"/>
        <w:sz w:val="18"/>
        <w:szCs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4651625A"/>
    <w:multiLevelType w:val="multilevel"/>
    <w:tmpl w:val="B09E1C6A"/>
    <w:lvl w:ilvl="0">
      <w:start w:val="8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6C11AA2"/>
    <w:multiLevelType w:val="hybridMultilevel"/>
    <w:tmpl w:val="59EAF9E2"/>
    <w:lvl w:ilvl="0" w:tplc="062AE384">
      <w:start w:val="1"/>
      <w:numFmt w:val="bullet"/>
      <w:lvlText w:val=""/>
      <w:lvlJc w:val="left"/>
      <w:pPr>
        <w:ind w:left="360" w:hanging="360"/>
      </w:pPr>
      <w:rPr>
        <w:rFonts w:ascii="Wingdings" w:hAnsi="Wingdings" w:hint="default"/>
        <w:sz w:val="14"/>
        <w:szCs w:val="14"/>
      </w:rPr>
    </w:lvl>
    <w:lvl w:ilvl="1" w:tplc="04090003">
      <w:start w:val="1"/>
      <w:numFmt w:val="bullet"/>
      <w:lvlText w:val="o"/>
      <w:lvlJc w:val="left"/>
      <w:pPr>
        <w:ind w:left="1080" w:hanging="360"/>
      </w:pPr>
      <w:rPr>
        <w:rFonts w:ascii="Courier New" w:hAnsi="Courier New" w:cs="Courier New" w:hint="default"/>
      </w:rPr>
    </w:lvl>
    <w:lvl w:ilvl="2" w:tplc="5AF02EF4">
      <w:start w:val="1"/>
      <w:numFmt w:val="bullet"/>
      <w:lvlText w:val=""/>
      <w:lvlJc w:val="left"/>
      <w:pPr>
        <w:ind w:left="1800" w:hanging="360"/>
      </w:pPr>
      <w:rPr>
        <w:rFonts w:ascii="Wingdings" w:hAnsi="Wingdings" w:hint="default"/>
        <w:b w:val="0"/>
        <w:bCs w:val="0"/>
        <w:sz w:val="18"/>
        <w:szCs w:val="18"/>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77179B5"/>
    <w:multiLevelType w:val="multilevel"/>
    <w:tmpl w:val="BC2A2206"/>
    <w:lvl w:ilvl="0">
      <w:start w:val="10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84F4B03"/>
    <w:multiLevelType w:val="multilevel"/>
    <w:tmpl w:val="CAD04976"/>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A7E0187"/>
    <w:multiLevelType w:val="multilevel"/>
    <w:tmpl w:val="9F562F92"/>
    <w:lvl w:ilvl="0">
      <w:start w:val="1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19B6856"/>
    <w:multiLevelType w:val="multilevel"/>
    <w:tmpl w:val="D3005BDC"/>
    <w:lvl w:ilvl="0">
      <w:start w:val="8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DB5E4F"/>
    <w:multiLevelType w:val="multilevel"/>
    <w:tmpl w:val="73CAA526"/>
    <w:lvl w:ilvl="0">
      <w:start w:val="8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4977304"/>
    <w:multiLevelType w:val="multilevel"/>
    <w:tmpl w:val="6382E1CE"/>
    <w:lvl w:ilvl="0">
      <w:start w:val="7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8753B98"/>
    <w:multiLevelType w:val="multilevel"/>
    <w:tmpl w:val="DF6022AA"/>
    <w:lvl w:ilvl="0">
      <w:start w:val="1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87E2078"/>
    <w:multiLevelType w:val="multilevel"/>
    <w:tmpl w:val="9216EB2A"/>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C10232C"/>
    <w:multiLevelType w:val="multilevel"/>
    <w:tmpl w:val="30E2A1E4"/>
    <w:lvl w:ilvl="0">
      <w:start w:val="6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C1C7798"/>
    <w:multiLevelType w:val="multilevel"/>
    <w:tmpl w:val="B142C50C"/>
    <w:lvl w:ilvl="0">
      <w:start w:val="1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DEB554F"/>
    <w:multiLevelType w:val="multilevel"/>
    <w:tmpl w:val="E8CC6C38"/>
    <w:lvl w:ilvl="0">
      <w:start w:val="1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EDD0935"/>
    <w:multiLevelType w:val="hybridMultilevel"/>
    <w:tmpl w:val="7ABAD12C"/>
    <w:lvl w:ilvl="0" w:tplc="0152EBA0">
      <w:start w:val="1"/>
      <w:numFmt w:val="decimal"/>
      <w:pStyle w:val="0"/>
      <w:lvlText w:val="%1."/>
      <w:lvlJc w:val="left"/>
      <w:pPr>
        <w:ind w:left="1627" w:hanging="360"/>
      </w:pPr>
      <w:rPr>
        <w:rFonts w:hint="default"/>
        <w:bCs w:val="0"/>
        <w:iCs w:val="0"/>
        <w:sz w:val="26"/>
        <w:szCs w:val="26"/>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71" w15:restartNumberingAfterBreak="0">
    <w:nsid w:val="61FD75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2022163"/>
    <w:multiLevelType w:val="multilevel"/>
    <w:tmpl w:val="12A81D74"/>
    <w:lvl w:ilvl="0">
      <w:start w:val="1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0155CA"/>
    <w:multiLevelType w:val="multilevel"/>
    <w:tmpl w:val="00A030B0"/>
    <w:lvl w:ilvl="0">
      <w:start w:val="8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6910481"/>
    <w:multiLevelType w:val="multilevel"/>
    <w:tmpl w:val="F19CB166"/>
    <w:lvl w:ilvl="0">
      <w:start w:val="1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702034A"/>
    <w:multiLevelType w:val="multilevel"/>
    <w:tmpl w:val="BE369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79C0C37"/>
    <w:multiLevelType w:val="hybridMultilevel"/>
    <w:tmpl w:val="7F0A450C"/>
    <w:lvl w:ilvl="0" w:tplc="39386790">
      <w:start w:val="1"/>
      <w:numFmt w:val="decimal"/>
      <w:pStyle w:val="0Pnumber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8350289"/>
    <w:multiLevelType w:val="multilevel"/>
    <w:tmpl w:val="ED626B94"/>
    <w:lvl w:ilvl="0">
      <w:start w:val="9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A53476E"/>
    <w:multiLevelType w:val="multilevel"/>
    <w:tmpl w:val="17DA4906"/>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CB822B8"/>
    <w:multiLevelType w:val="multilevel"/>
    <w:tmpl w:val="4378A720"/>
    <w:lvl w:ilvl="0">
      <w:start w:val="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DC20D3C"/>
    <w:multiLevelType w:val="multilevel"/>
    <w:tmpl w:val="B6E86758"/>
    <w:lvl w:ilvl="0">
      <w:start w:val="1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FCE72E0"/>
    <w:multiLevelType w:val="multilevel"/>
    <w:tmpl w:val="BA04A54C"/>
    <w:lvl w:ilvl="0">
      <w:start w:val="8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FDE7935"/>
    <w:multiLevelType w:val="multilevel"/>
    <w:tmpl w:val="58541898"/>
    <w:lvl w:ilvl="0">
      <w:start w:val="8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0B51246"/>
    <w:multiLevelType w:val="multilevel"/>
    <w:tmpl w:val="785A9E68"/>
    <w:lvl w:ilvl="0">
      <w:start w:val="1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1081E6E"/>
    <w:multiLevelType w:val="hybridMultilevel"/>
    <w:tmpl w:val="95F0B9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4C8772E"/>
    <w:multiLevelType w:val="multilevel"/>
    <w:tmpl w:val="ED00A3A8"/>
    <w:lvl w:ilvl="0">
      <w:start w:val="1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57C5972"/>
    <w:multiLevelType w:val="multilevel"/>
    <w:tmpl w:val="653C46CA"/>
    <w:lvl w:ilvl="0">
      <w:start w:val="7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66E291C"/>
    <w:multiLevelType w:val="multilevel"/>
    <w:tmpl w:val="A092A362"/>
    <w:lvl w:ilvl="0">
      <w:start w:val="6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7210B22"/>
    <w:multiLevelType w:val="multilevel"/>
    <w:tmpl w:val="9A6CD102"/>
    <w:lvl w:ilvl="0">
      <w:start w:val="6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B3A349A"/>
    <w:multiLevelType w:val="multilevel"/>
    <w:tmpl w:val="56264CEE"/>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B967049"/>
    <w:multiLevelType w:val="multilevel"/>
    <w:tmpl w:val="D960FA96"/>
    <w:lvl w:ilvl="0">
      <w:start w:val="1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AF2E13"/>
    <w:multiLevelType w:val="multilevel"/>
    <w:tmpl w:val="9D36BC34"/>
    <w:lvl w:ilvl="0">
      <w:start w:val="1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BD14313"/>
    <w:multiLevelType w:val="multilevel"/>
    <w:tmpl w:val="DCB254E4"/>
    <w:lvl w:ilvl="0">
      <w:start w:val="1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F7622FE"/>
    <w:multiLevelType w:val="multilevel"/>
    <w:tmpl w:val="45CC05A8"/>
    <w:lvl w:ilvl="0">
      <w:start w:val="1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70"/>
  </w:num>
  <w:num w:numId="3">
    <w:abstractNumId w:val="56"/>
  </w:num>
  <w:num w:numId="4">
    <w:abstractNumId w:val="76"/>
  </w:num>
  <w:num w:numId="5">
    <w:abstractNumId w:val="58"/>
  </w:num>
  <w:num w:numId="6">
    <w:abstractNumId w:val="26"/>
  </w:num>
  <w:num w:numId="7">
    <w:abstractNumId w:val="60"/>
  </w:num>
  <w:num w:numId="8">
    <w:abstractNumId w:val="87"/>
  </w:num>
  <w:num w:numId="9">
    <w:abstractNumId w:val="2"/>
  </w:num>
  <w:num w:numId="10">
    <w:abstractNumId w:val="12"/>
  </w:num>
  <w:num w:numId="11">
    <w:abstractNumId w:val="42"/>
  </w:num>
  <w:num w:numId="12">
    <w:abstractNumId w:val="88"/>
  </w:num>
  <w:num w:numId="13">
    <w:abstractNumId w:val="35"/>
  </w:num>
  <w:num w:numId="14">
    <w:abstractNumId w:val="78"/>
  </w:num>
  <w:num w:numId="15">
    <w:abstractNumId w:val="67"/>
  </w:num>
  <w:num w:numId="16">
    <w:abstractNumId w:val="22"/>
  </w:num>
  <w:num w:numId="17">
    <w:abstractNumId w:val="46"/>
  </w:num>
  <w:num w:numId="18">
    <w:abstractNumId w:val="38"/>
  </w:num>
  <w:num w:numId="19">
    <w:abstractNumId w:val="64"/>
  </w:num>
  <w:num w:numId="20">
    <w:abstractNumId w:val="31"/>
  </w:num>
  <w:num w:numId="21">
    <w:abstractNumId w:val="86"/>
  </w:num>
  <w:num w:numId="22">
    <w:abstractNumId w:val="62"/>
  </w:num>
  <w:num w:numId="23">
    <w:abstractNumId w:val="66"/>
  </w:num>
  <w:num w:numId="24">
    <w:abstractNumId w:val="28"/>
  </w:num>
  <w:num w:numId="25">
    <w:abstractNumId w:val="79"/>
  </w:num>
  <w:num w:numId="26">
    <w:abstractNumId w:val="20"/>
  </w:num>
  <w:num w:numId="27">
    <w:abstractNumId w:val="45"/>
  </w:num>
  <w:num w:numId="28">
    <w:abstractNumId w:val="82"/>
  </w:num>
  <w:num w:numId="29">
    <w:abstractNumId w:val="73"/>
  </w:num>
  <w:num w:numId="30">
    <w:abstractNumId w:val="57"/>
  </w:num>
  <w:num w:numId="31">
    <w:abstractNumId w:val="32"/>
  </w:num>
  <w:num w:numId="32">
    <w:abstractNumId w:val="48"/>
  </w:num>
  <w:num w:numId="33">
    <w:abstractNumId w:val="63"/>
  </w:num>
  <w:num w:numId="34">
    <w:abstractNumId w:val="77"/>
  </w:num>
  <w:num w:numId="35">
    <w:abstractNumId w:val="10"/>
  </w:num>
  <w:num w:numId="36">
    <w:abstractNumId w:val="81"/>
  </w:num>
  <w:num w:numId="37">
    <w:abstractNumId w:val="7"/>
  </w:num>
  <w:num w:numId="38">
    <w:abstractNumId w:val="29"/>
  </w:num>
  <w:num w:numId="39">
    <w:abstractNumId w:val="65"/>
  </w:num>
  <w:num w:numId="40">
    <w:abstractNumId w:val="21"/>
  </w:num>
  <w:num w:numId="41">
    <w:abstractNumId w:val="51"/>
  </w:num>
  <w:num w:numId="42">
    <w:abstractNumId w:val="74"/>
  </w:num>
  <w:num w:numId="43">
    <w:abstractNumId w:val="18"/>
  </w:num>
  <w:num w:numId="44">
    <w:abstractNumId w:val="11"/>
  </w:num>
  <w:num w:numId="45">
    <w:abstractNumId w:val="61"/>
  </w:num>
  <w:num w:numId="46">
    <w:abstractNumId w:val="53"/>
  </w:num>
  <w:num w:numId="47">
    <w:abstractNumId w:val="89"/>
  </w:num>
  <w:num w:numId="48">
    <w:abstractNumId w:val="55"/>
  </w:num>
  <w:num w:numId="49">
    <w:abstractNumId w:val="1"/>
  </w:num>
  <w:num w:numId="50">
    <w:abstractNumId w:val="44"/>
  </w:num>
  <w:num w:numId="51">
    <w:abstractNumId w:val="59"/>
  </w:num>
  <w:num w:numId="52">
    <w:abstractNumId w:val="6"/>
  </w:num>
  <w:num w:numId="53">
    <w:abstractNumId w:val="43"/>
  </w:num>
  <w:num w:numId="54">
    <w:abstractNumId w:val="19"/>
  </w:num>
  <w:num w:numId="55">
    <w:abstractNumId w:val="54"/>
  </w:num>
  <w:num w:numId="56">
    <w:abstractNumId w:val="90"/>
  </w:num>
  <w:num w:numId="57">
    <w:abstractNumId w:val="80"/>
  </w:num>
  <w:num w:numId="58">
    <w:abstractNumId w:val="25"/>
  </w:num>
  <w:num w:numId="59">
    <w:abstractNumId w:val="17"/>
  </w:num>
  <w:num w:numId="60">
    <w:abstractNumId w:val="69"/>
  </w:num>
  <w:num w:numId="61">
    <w:abstractNumId w:val="68"/>
  </w:num>
  <w:num w:numId="62">
    <w:abstractNumId w:val="0"/>
  </w:num>
  <w:num w:numId="63">
    <w:abstractNumId w:val="93"/>
  </w:num>
  <w:num w:numId="64">
    <w:abstractNumId w:val="16"/>
  </w:num>
  <w:num w:numId="65">
    <w:abstractNumId w:val="36"/>
  </w:num>
  <w:num w:numId="66">
    <w:abstractNumId w:val="50"/>
  </w:num>
  <w:num w:numId="67">
    <w:abstractNumId w:val="9"/>
  </w:num>
  <w:num w:numId="68">
    <w:abstractNumId w:val="27"/>
  </w:num>
  <w:num w:numId="69">
    <w:abstractNumId w:val="24"/>
  </w:num>
  <w:num w:numId="70">
    <w:abstractNumId w:val="8"/>
  </w:num>
  <w:num w:numId="71">
    <w:abstractNumId w:val="49"/>
  </w:num>
  <w:num w:numId="72">
    <w:abstractNumId w:val="72"/>
  </w:num>
  <w:num w:numId="73">
    <w:abstractNumId w:val="85"/>
  </w:num>
  <w:num w:numId="74">
    <w:abstractNumId w:val="92"/>
  </w:num>
  <w:num w:numId="75">
    <w:abstractNumId w:val="5"/>
  </w:num>
  <w:num w:numId="76">
    <w:abstractNumId w:val="3"/>
  </w:num>
  <w:num w:numId="77">
    <w:abstractNumId w:val="83"/>
  </w:num>
  <w:num w:numId="78">
    <w:abstractNumId w:val="13"/>
  </w:num>
  <w:num w:numId="79">
    <w:abstractNumId w:val="23"/>
  </w:num>
  <w:num w:numId="80">
    <w:abstractNumId w:val="52"/>
  </w:num>
  <w:num w:numId="81">
    <w:abstractNumId w:val="15"/>
  </w:num>
  <w:num w:numId="82">
    <w:abstractNumId w:val="40"/>
  </w:num>
  <w:num w:numId="83">
    <w:abstractNumId w:val="37"/>
  </w:num>
  <w:num w:numId="84">
    <w:abstractNumId w:val="91"/>
  </w:num>
  <w:num w:numId="85">
    <w:abstractNumId w:val="14"/>
  </w:num>
  <w:num w:numId="86">
    <w:abstractNumId w:val="75"/>
  </w:num>
  <w:num w:numId="87">
    <w:abstractNumId w:val="47"/>
  </w:num>
  <w:num w:numId="88">
    <w:abstractNumId w:val="41"/>
  </w:num>
  <w:num w:numId="89">
    <w:abstractNumId w:val="39"/>
  </w:num>
  <w:num w:numId="90">
    <w:abstractNumId w:val="33"/>
  </w:num>
  <w:num w:numId="91">
    <w:abstractNumId w:val="4"/>
  </w:num>
  <w:num w:numId="92">
    <w:abstractNumId w:val="34"/>
  </w:num>
  <w:num w:numId="93">
    <w:abstractNumId w:val="71"/>
  </w:num>
  <w:num w:numId="94">
    <w:abstractNumId w:val="84"/>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D89"/>
    <w:rsid w:val="0000590C"/>
    <w:rsid w:val="000229FD"/>
    <w:rsid w:val="000237C3"/>
    <w:rsid w:val="000311BB"/>
    <w:rsid w:val="000618EC"/>
    <w:rsid w:val="00071020"/>
    <w:rsid w:val="00071E14"/>
    <w:rsid w:val="00080FF3"/>
    <w:rsid w:val="00096034"/>
    <w:rsid w:val="000D0D69"/>
    <w:rsid w:val="001114D7"/>
    <w:rsid w:val="001327D1"/>
    <w:rsid w:val="00134515"/>
    <w:rsid w:val="001A00D7"/>
    <w:rsid w:val="001B31A9"/>
    <w:rsid w:val="001C5C4E"/>
    <w:rsid w:val="001E0044"/>
    <w:rsid w:val="001F17E6"/>
    <w:rsid w:val="001F17E8"/>
    <w:rsid w:val="001F2808"/>
    <w:rsid w:val="001F2BE1"/>
    <w:rsid w:val="00204C36"/>
    <w:rsid w:val="00207211"/>
    <w:rsid w:val="00225C7A"/>
    <w:rsid w:val="0024381B"/>
    <w:rsid w:val="00245B86"/>
    <w:rsid w:val="00261F60"/>
    <w:rsid w:val="002633B8"/>
    <w:rsid w:val="00263FB9"/>
    <w:rsid w:val="002A15B5"/>
    <w:rsid w:val="002A620E"/>
    <w:rsid w:val="002D798D"/>
    <w:rsid w:val="002F21D9"/>
    <w:rsid w:val="003010E5"/>
    <w:rsid w:val="00316C4E"/>
    <w:rsid w:val="00340ED9"/>
    <w:rsid w:val="00351451"/>
    <w:rsid w:val="003573D2"/>
    <w:rsid w:val="003714F5"/>
    <w:rsid w:val="00380A57"/>
    <w:rsid w:val="003A478A"/>
    <w:rsid w:val="004315A9"/>
    <w:rsid w:val="004428BB"/>
    <w:rsid w:val="00447B12"/>
    <w:rsid w:val="00483D2D"/>
    <w:rsid w:val="004A2508"/>
    <w:rsid w:val="004A47D4"/>
    <w:rsid w:val="004D1CD6"/>
    <w:rsid w:val="004D7702"/>
    <w:rsid w:val="004F6EA5"/>
    <w:rsid w:val="005034AE"/>
    <w:rsid w:val="00505552"/>
    <w:rsid w:val="00533BB2"/>
    <w:rsid w:val="00541AD3"/>
    <w:rsid w:val="00560D79"/>
    <w:rsid w:val="00566B0F"/>
    <w:rsid w:val="00567420"/>
    <w:rsid w:val="00571C9C"/>
    <w:rsid w:val="005724A2"/>
    <w:rsid w:val="00575C71"/>
    <w:rsid w:val="005A5A70"/>
    <w:rsid w:val="005A5CC2"/>
    <w:rsid w:val="005D6029"/>
    <w:rsid w:val="005D753C"/>
    <w:rsid w:val="005F3E6C"/>
    <w:rsid w:val="005F6B68"/>
    <w:rsid w:val="0064192D"/>
    <w:rsid w:val="00642890"/>
    <w:rsid w:val="00647751"/>
    <w:rsid w:val="00662B86"/>
    <w:rsid w:val="0067414B"/>
    <w:rsid w:val="006931C6"/>
    <w:rsid w:val="00694B1D"/>
    <w:rsid w:val="006A6FEC"/>
    <w:rsid w:val="006B0588"/>
    <w:rsid w:val="006D1185"/>
    <w:rsid w:val="006E07B0"/>
    <w:rsid w:val="006F60DC"/>
    <w:rsid w:val="007035C4"/>
    <w:rsid w:val="007118BA"/>
    <w:rsid w:val="00735DA7"/>
    <w:rsid w:val="00757386"/>
    <w:rsid w:val="00773E68"/>
    <w:rsid w:val="0077685F"/>
    <w:rsid w:val="007872A9"/>
    <w:rsid w:val="00797D1F"/>
    <w:rsid w:val="007A1D87"/>
    <w:rsid w:val="007A2D8B"/>
    <w:rsid w:val="007B1A94"/>
    <w:rsid w:val="007D0521"/>
    <w:rsid w:val="007D068E"/>
    <w:rsid w:val="007E48E3"/>
    <w:rsid w:val="007E5106"/>
    <w:rsid w:val="007F601B"/>
    <w:rsid w:val="008017C5"/>
    <w:rsid w:val="008022E6"/>
    <w:rsid w:val="0081239E"/>
    <w:rsid w:val="00814B4D"/>
    <w:rsid w:val="0082629F"/>
    <w:rsid w:val="00847990"/>
    <w:rsid w:val="00850856"/>
    <w:rsid w:val="00860EA2"/>
    <w:rsid w:val="00870B56"/>
    <w:rsid w:val="00885C4B"/>
    <w:rsid w:val="00885D2C"/>
    <w:rsid w:val="008A6263"/>
    <w:rsid w:val="008C7E34"/>
    <w:rsid w:val="008D66D8"/>
    <w:rsid w:val="008E183C"/>
    <w:rsid w:val="008E5C2D"/>
    <w:rsid w:val="008F4B34"/>
    <w:rsid w:val="009003B6"/>
    <w:rsid w:val="00922101"/>
    <w:rsid w:val="00922167"/>
    <w:rsid w:val="00947CF0"/>
    <w:rsid w:val="0097037F"/>
    <w:rsid w:val="00977335"/>
    <w:rsid w:val="00981AB1"/>
    <w:rsid w:val="00984A9E"/>
    <w:rsid w:val="00990D51"/>
    <w:rsid w:val="009967F1"/>
    <w:rsid w:val="00996CEC"/>
    <w:rsid w:val="009A194B"/>
    <w:rsid w:val="009A32C1"/>
    <w:rsid w:val="009A7223"/>
    <w:rsid w:val="009A76C0"/>
    <w:rsid w:val="009B3D1D"/>
    <w:rsid w:val="009D112D"/>
    <w:rsid w:val="009D25BC"/>
    <w:rsid w:val="009D636C"/>
    <w:rsid w:val="009D66E8"/>
    <w:rsid w:val="009E1FA7"/>
    <w:rsid w:val="00A06C6A"/>
    <w:rsid w:val="00A12FB6"/>
    <w:rsid w:val="00A2464B"/>
    <w:rsid w:val="00A471BC"/>
    <w:rsid w:val="00A60E73"/>
    <w:rsid w:val="00AA787C"/>
    <w:rsid w:val="00AB0663"/>
    <w:rsid w:val="00AB6D5A"/>
    <w:rsid w:val="00AF115F"/>
    <w:rsid w:val="00AF41D6"/>
    <w:rsid w:val="00AF55A0"/>
    <w:rsid w:val="00B3577E"/>
    <w:rsid w:val="00B828BB"/>
    <w:rsid w:val="00B86378"/>
    <w:rsid w:val="00BA4563"/>
    <w:rsid w:val="00BC4BAA"/>
    <w:rsid w:val="00BD43C3"/>
    <w:rsid w:val="00BD523C"/>
    <w:rsid w:val="00BE2A27"/>
    <w:rsid w:val="00BE6611"/>
    <w:rsid w:val="00C117B8"/>
    <w:rsid w:val="00C24282"/>
    <w:rsid w:val="00C43E8F"/>
    <w:rsid w:val="00C50663"/>
    <w:rsid w:val="00C63631"/>
    <w:rsid w:val="00C813DE"/>
    <w:rsid w:val="00C87D37"/>
    <w:rsid w:val="00C95076"/>
    <w:rsid w:val="00CB65A0"/>
    <w:rsid w:val="00CB7D32"/>
    <w:rsid w:val="00CC26A3"/>
    <w:rsid w:val="00CC60B3"/>
    <w:rsid w:val="00D026D2"/>
    <w:rsid w:val="00D02C1A"/>
    <w:rsid w:val="00D254D2"/>
    <w:rsid w:val="00D303FE"/>
    <w:rsid w:val="00D3283B"/>
    <w:rsid w:val="00D33104"/>
    <w:rsid w:val="00D454A7"/>
    <w:rsid w:val="00D45ABB"/>
    <w:rsid w:val="00D63343"/>
    <w:rsid w:val="00D65A5B"/>
    <w:rsid w:val="00D71AD6"/>
    <w:rsid w:val="00D75A78"/>
    <w:rsid w:val="00D83BD3"/>
    <w:rsid w:val="00DB2F5A"/>
    <w:rsid w:val="00DB3BED"/>
    <w:rsid w:val="00DC4BD8"/>
    <w:rsid w:val="00DE16F0"/>
    <w:rsid w:val="00DE194E"/>
    <w:rsid w:val="00DF45E0"/>
    <w:rsid w:val="00E10317"/>
    <w:rsid w:val="00E142DB"/>
    <w:rsid w:val="00E1575A"/>
    <w:rsid w:val="00E161EB"/>
    <w:rsid w:val="00E4408D"/>
    <w:rsid w:val="00E82D82"/>
    <w:rsid w:val="00E85730"/>
    <w:rsid w:val="00EA65FA"/>
    <w:rsid w:val="00EB51C2"/>
    <w:rsid w:val="00EB6FE3"/>
    <w:rsid w:val="00EE5381"/>
    <w:rsid w:val="00EE5BBA"/>
    <w:rsid w:val="00EF0B31"/>
    <w:rsid w:val="00EF61C5"/>
    <w:rsid w:val="00F14586"/>
    <w:rsid w:val="00F21D89"/>
    <w:rsid w:val="00F35744"/>
    <w:rsid w:val="00F36FB1"/>
    <w:rsid w:val="00F53AB7"/>
    <w:rsid w:val="00F57980"/>
    <w:rsid w:val="00F63C6E"/>
    <w:rsid w:val="00F645E2"/>
    <w:rsid w:val="00F65321"/>
    <w:rsid w:val="00F80ACC"/>
    <w:rsid w:val="00F82B7F"/>
    <w:rsid w:val="00F87584"/>
    <w:rsid w:val="00FD2853"/>
    <w:rsid w:val="00FD4F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B11576"/>
  <w15:chartTrackingRefBased/>
  <w15:docId w15:val="{6A2B6C4B-3FEC-4E25-B1A8-44D262881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21D89"/>
    <w:pPr>
      <w:widowControl w:val="0"/>
      <w:bidi/>
      <w:spacing w:after="0" w:line="240" w:lineRule="auto"/>
      <w:ind w:firstLine="284"/>
      <w:jc w:val="lowKashida"/>
    </w:pPr>
    <w:rPr>
      <w:rFonts w:ascii="Times New Roman" w:hAnsi="Times New Roman" w:cs="B Zar"/>
      <w:szCs w:val="26"/>
    </w:rPr>
  </w:style>
  <w:style w:type="paragraph" w:styleId="Heading1">
    <w:name w:val="heading 1"/>
    <w:basedOn w:val="Normal"/>
    <w:next w:val="Normal"/>
    <w:link w:val="Heading1Char"/>
    <w:uiPriority w:val="9"/>
    <w:qFormat/>
    <w:rsid w:val="00F21D89"/>
    <w:pPr>
      <w:keepNext/>
      <w:numPr>
        <w:numId w:val="87"/>
      </w:numPr>
      <w:spacing w:before="800"/>
      <w:ind w:left="11" w:hanging="431"/>
      <w:jc w:val="left"/>
      <w:outlineLvl w:val="0"/>
    </w:pPr>
    <w:rPr>
      <w:rFonts w:ascii="Times New Roman Bold" w:eastAsiaTheme="majorEastAsia" w:hAnsi="Times New Roman Bold"/>
      <w:b/>
      <w:bCs/>
      <w:sz w:val="20"/>
      <w:szCs w:val="22"/>
      <w:lang w:bidi="fa-IR"/>
    </w:rPr>
  </w:style>
  <w:style w:type="paragraph" w:styleId="Heading2">
    <w:name w:val="heading 2"/>
    <w:basedOn w:val="Normal"/>
    <w:next w:val="Normal"/>
    <w:link w:val="Heading2Char"/>
    <w:uiPriority w:val="9"/>
    <w:qFormat/>
    <w:rsid w:val="00F21D89"/>
    <w:pPr>
      <w:keepNext/>
      <w:keepLines/>
      <w:numPr>
        <w:ilvl w:val="1"/>
        <w:numId w:val="87"/>
      </w:numPr>
      <w:tabs>
        <w:tab w:val="right" w:pos="545"/>
      </w:tabs>
      <w:spacing w:before="480"/>
      <w:ind w:left="357" w:hanging="357"/>
      <w:contextualSpacing/>
      <w:outlineLvl w:val="1"/>
    </w:pPr>
    <w:rPr>
      <w:rFonts w:asciiTheme="majorHAnsi" w:eastAsiaTheme="majorEastAsia" w:hAnsiTheme="majorHAnsi"/>
      <w:bCs/>
      <w:szCs w:val="22"/>
      <w:lang w:bidi="fa-IR"/>
    </w:rPr>
  </w:style>
  <w:style w:type="paragraph" w:styleId="Heading3">
    <w:name w:val="heading 3"/>
    <w:basedOn w:val="Normal"/>
    <w:next w:val="Normal"/>
    <w:link w:val="Heading3Char"/>
    <w:uiPriority w:val="9"/>
    <w:qFormat/>
    <w:rsid w:val="00F21D89"/>
    <w:pPr>
      <w:keepNext/>
      <w:keepLines/>
      <w:numPr>
        <w:ilvl w:val="2"/>
        <w:numId w:val="87"/>
      </w:numPr>
      <w:tabs>
        <w:tab w:val="right" w:pos="874"/>
      </w:tabs>
      <w:spacing w:before="120"/>
      <w:ind w:left="357" w:hanging="357"/>
      <w:outlineLvl w:val="2"/>
    </w:pPr>
    <w:rPr>
      <w:rFonts w:asciiTheme="majorHAnsi" w:eastAsiaTheme="majorEastAsia" w:hAnsiTheme="majorHAnsi"/>
      <w:bCs/>
      <w:sz w:val="20"/>
      <w:szCs w:val="20"/>
      <w:lang w:bidi="fa-IR"/>
    </w:rPr>
  </w:style>
  <w:style w:type="paragraph" w:styleId="Heading4">
    <w:name w:val="heading 4"/>
    <w:basedOn w:val="Normal"/>
    <w:next w:val="Normal"/>
    <w:link w:val="Heading4Char"/>
    <w:uiPriority w:val="9"/>
    <w:qFormat/>
    <w:rsid w:val="00F21D89"/>
    <w:pPr>
      <w:keepNext/>
      <w:keepLines/>
      <w:numPr>
        <w:ilvl w:val="3"/>
        <w:numId w:val="87"/>
      </w:numPr>
      <w:spacing w:before="120"/>
      <w:ind w:left="1042" w:hanging="1042"/>
      <w:outlineLvl w:val="3"/>
    </w:pPr>
    <w:rPr>
      <w:rFonts w:asciiTheme="majorHAnsi" w:eastAsiaTheme="majorEastAsia" w:hAnsiTheme="majorHAnsi"/>
      <w:bCs/>
      <w:i/>
      <w:sz w:val="20"/>
      <w:szCs w:val="20"/>
    </w:rPr>
  </w:style>
  <w:style w:type="paragraph" w:styleId="Heading5">
    <w:name w:val="heading 5"/>
    <w:basedOn w:val="Normal"/>
    <w:next w:val="Normal"/>
    <w:link w:val="Heading5Char"/>
    <w:uiPriority w:val="9"/>
    <w:qFormat/>
    <w:rsid w:val="00F21D89"/>
    <w:pPr>
      <w:keepNext/>
      <w:keepLines/>
      <w:numPr>
        <w:ilvl w:val="4"/>
        <w:numId w:val="87"/>
      </w:numPr>
      <w:spacing w:before="120"/>
      <w:outlineLvl w:val="4"/>
    </w:pPr>
    <w:rPr>
      <w:rFonts w:asciiTheme="majorHAnsi" w:eastAsiaTheme="majorEastAsia" w:hAnsiTheme="majorHAnsi"/>
      <w:bCs/>
      <w:szCs w:val="24"/>
    </w:rPr>
  </w:style>
  <w:style w:type="paragraph" w:styleId="Heading6">
    <w:name w:val="heading 6"/>
    <w:basedOn w:val="Normal"/>
    <w:next w:val="Normal"/>
    <w:link w:val="Heading6Char"/>
    <w:uiPriority w:val="9"/>
    <w:qFormat/>
    <w:rsid w:val="00F21D89"/>
    <w:pPr>
      <w:keepNext/>
      <w:keepLines/>
      <w:numPr>
        <w:ilvl w:val="5"/>
        <w:numId w:val="87"/>
      </w:numPr>
      <w:spacing w:before="120"/>
      <w:outlineLvl w:val="5"/>
    </w:pPr>
    <w:rPr>
      <w:rFonts w:asciiTheme="majorHAnsi" w:eastAsiaTheme="majorEastAsia" w:hAnsiTheme="majorHAnsi"/>
      <w:bCs/>
      <w:szCs w:val="22"/>
    </w:rPr>
  </w:style>
  <w:style w:type="paragraph" w:styleId="Heading7">
    <w:name w:val="heading 7"/>
    <w:basedOn w:val="Normal"/>
    <w:next w:val="Normal"/>
    <w:link w:val="Heading7Char"/>
    <w:uiPriority w:val="9"/>
    <w:qFormat/>
    <w:rsid w:val="00F21D89"/>
    <w:pPr>
      <w:keepNext/>
      <w:keepLines/>
      <w:numPr>
        <w:ilvl w:val="6"/>
        <w:numId w:val="8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F21D89"/>
    <w:pPr>
      <w:keepNext/>
      <w:keepLines/>
      <w:numPr>
        <w:ilvl w:val="7"/>
        <w:numId w:val="8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21D89"/>
    <w:pPr>
      <w:keepNext/>
      <w:keepLines/>
      <w:numPr>
        <w:ilvl w:val="8"/>
        <w:numId w:val="8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21D89"/>
  </w:style>
  <w:style w:type="character" w:customStyle="1" w:styleId="Heading1Char">
    <w:name w:val="Heading 1 Char"/>
    <w:basedOn w:val="DefaultParagraphFont"/>
    <w:link w:val="Heading1"/>
    <w:uiPriority w:val="9"/>
    <w:rsid w:val="00F21D89"/>
    <w:rPr>
      <w:rFonts w:ascii="Times New Roman Bold" w:eastAsiaTheme="majorEastAsia" w:hAnsi="Times New Roman Bold" w:cs="B Zar"/>
      <w:b/>
      <w:bCs/>
      <w:sz w:val="20"/>
      <w:lang w:bidi="fa-IR"/>
    </w:rPr>
  </w:style>
  <w:style w:type="character" w:customStyle="1" w:styleId="Heading2Char">
    <w:name w:val="Heading 2 Char"/>
    <w:basedOn w:val="DefaultParagraphFont"/>
    <w:link w:val="Heading2"/>
    <w:uiPriority w:val="9"/>
    <w:rsid w:val="00F21D89"/>
    <w:rPr>
      <w:rFonts w:asciiTheme="majorHAnsi" w:eastAsiaTheme="majorEastAsia" w:hAnsiTheme="majorHAnsi" w:cs="B Zar"/>
      <w:bCs/>
      <w:lang w:bidi="fa-IR"/>
    </w:rPr>
  </w:style>
  <w:style w:type="character" w:customStyle="1" w:styleId="Heading3Char">
    <w:name w:val="Heading 3 Char"/>
    <w:basedOn w:val="DefaultParagraphFont"/>
    <w:link w:val="Heading3"/>
    <w:uiPriority w:val="9"/>
    <w:rsid w:val="00F21D89"/>
    <w:rPr>
      <w:rFonts w:asciiTheme="majorHAnsi" w:eastAsiaTheme="majorEastAsia" w:hAnsiTheme="majorHAnsi" w:cs="B Zar"/>
      <w:bCs/>
      <w:sz w:val="20"/>
      <w:szCs w:val="20"/>
      <w:lang w:bidi="fa-IR"/>
    </w:rPr>
  </w:style>
  <w:style w:type="character" w:customStyle="1" w:styleId="Heading4Char">
    <w:name w:val="Heading 4 Char"/>
    <w:basedOn w:val="DefaultParagraphFont"/>
    <w:link w:val="Heading4"/>
    <w:uiPriority w:val="9"/>
    <w:rsid w:val="00F21D89"/>
    <w:rPr>
      <w:rFonts w:asciiTheme="majorHAnsi" w:eastAsiaTheme="majorEastAsia" w:hAnsiTheme="majorHAnsi" w:cs="B Zar"/>
      <w:bCs/>
      <w:i/>
      <w:sz w:val="20"/>
      <w:szCs w:val="20"/>
    </w:rPr>
  </w:style>
  <w:style w:type="character" w:customStyle="1" w:styleId="Heading5Char">
    <w:name w:val="Heading 5 Char"/>
    <w:basedOn w:val="DefaultParagraphFont"/>
    <w:link w:val="Heading5"/>
    <w:uiPriority w:val="9"/>
    <w:rsid w:val="00F21D89"/>
    <w:rPr>
      <w:rFonts w:asciiTheme="majorHAnsi" w:eastAsiaTheme="majorEastAsia" w:hAnsiTheme="majorHAnsi" w:cs="B Zar"/>
      <w:bCs/>
      <w:szCs w:val="24"/>
    </w:rPr>
  </w:style>
  <w:style w:type="character" w:customStyle="1" w:styleId="Heading6Char">
    <w:name w:val="Heading 6 Char"/>
    <w:basedOn w:val="DefaultParagraphFont"/>
    <w:link w:val="Heading6"/>
    <w:uiPriority w:val="9"/>
    <w:rsid w:val="00F21D89"/>
    <w:rPr>
      <w:rFonts w:asciiTheme="majorHAnsi" w:eastAsiaTheme="majorEastAsia" w:hAnsiTheme="majorHAnsi" w:cs="B Zar"/>
      <w:bCs/>
    </w:rPr>
  </w:style>
  <w:style w:type="character" w:customStyle="1" w:styleId="Heading7Char">
    <w:name w:val="Heading 7 Char"/>
    <w:basedOn w:val="DefaultParagraphFont"/>
    <w:link w:val="Heading7"/>
    <w:uiPriority w:val="9"/>
    <w:rsid w:val="00F21D89"/>
    <w:rPr>
      <w:rFonts w:asciiTheme="majorHAnsi" w:eastAsiaTheme="majorEastAsia" w:hAnsiTheme="majorHAnsi" w:cstheme="majorBidi"/>
      <w:i/>
      <w:iCs/>
      <w:color w:val="1F3763" w:themeColor="accent1" w:themeShade="7F"/>
      <w:szCs w:val="26"/>
    </w:rPr>
  </w:style>
  <w:style w:type="character" w:customStyle="1" w:styleId="Heading8Char">
    <w:name w:val="Heading 8 Char"/>
    <w:basedOn w:val="DefaultParagraphFont"/>
    <w:link w:val="Heading8"/>
    <w:uiPriority w:val="9"/>
    <w:rsid w:val="00F21D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21D89"/>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F21D89"/>
    <w:rPr>
      <w:color w:val="808080"/>
    </w:rPr>
  </w:style>
  <w:style w:type="paragraph" w:customStyle="1" w:styleId="011">
    <w:name w:val="0 سرعنوان 1 (1. فصل‌ها)"/>
    <w:next w:val="Normal"/>
    <w:qFormat/>
    <w:rsid w:val="00F21D89"/>
    <w:pPr>
      <w:keepNext/>
      <w:widowControl w:val="0"/>
      <w:bidi/>
      <w:spacing w:before="1600" w:after="60" w:line="240" w:lineRule="auto"/>
    </w:pPr>
    <w:rPr>
      <w:rFonts w:ascii="Times New Roman Bold" w:eastAsiaTheme="majorEastAsia" w:hAnsi="Times New Roman Bold" w:cs="B Zar"/>
      <w:b/>
      <w:bCs/>
      <w:sz w:val="20"/>
      <w:lang w:bidi="fa-IR"/>
    </w:rPr>
  </w:style>
  <w:style w:type="table" w:customStyle="1" w:styleId="TableGrid1">
    <w:name w:val="Table Grid1"/>
    <w:basedOn w:val="TableNormal"/>
    <w:next w:val="TableGrid"/>
    <w:rsid w:val="00F21D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21D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F21D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F21D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F21D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
    <w:name w:val="0 پاراگراف ساده"/>
    <w:basedOn w:val="Normal"/>
    <w:qFormat/>
    <w:rsid w:val="00F21D89"/>
    <w:rPr>
      <w:lang w:bidi="fa-IR"/>
    </w:rPr>
  </w:style>
  <w:style w:type="paragraph" w:customStyle="1" w:styleId="03">
    <w:name w:val="0 پاراگراف خاص (بعد از جدول یا نقل قول)"/>
    <w:basedOn w:val="00"/>
    <w:qFormat/>
    <w:rsid w:val="00F21D89"/>
    <w:pPr>
      <w:spacing w:before="120"/>
    </w:pPr>
  </w:style>
  <w:style w:type="paragraph" w:customStyle="1" w:styleId="04">
    <w:name w:val="0 پانویس‌ها"/>
    <w:basedOn w:val="Normal"/>
    <w:qFormat/>
    <w:rsid w:val="00F21D89"/>
    <w:pPr>
      <w:ind w:left="284" w:hanging="284"/>
    </w:pPr>
    <w:rPr>
      <w:rFonts w:ascii="Arial" w:hAnsi="Arial"/>
      <w:sz w:val="16"/>
      <w:szCs w:val="22"/>
    </w:rPr>
  </w:style>
  <w:style w:type="paragraph" w:customStyle="1" w:styleId="01">
    <w:name w:val="0 پاراگراف علامت‌دار 1"/>
    <w:qFormat/>
    <w:rsid w:val="00F21D89"/>
    <w:pPr>
      <w:numPr>
        <w:numId w:val="1"/>
      </w:numPr>
      <w:bidi/>
      <w:spacing w:after="0" w:line="240" w:lineRule="auto"/>
      <w:ind w:left="568" w:hanging="284"/>
      <w:jc w:val="lowKashida"/>
    </w:pPr>
    <w:rPr>
      <w:rFonts w:ascii="Times New Roman" w:eastAsia="Batang" w:hAnsi="Times New Roman" w:cs="B Zar"/>
      <w:szCs w:val="26"/>
      <w:lang w:bidi="fa-IR"/>
    </w:rPr>
  </w:style>
  <w:style w:type="paragraph" w:customStyle="1" w:styleId="0">
    <w:name w:val="0 پاراگراف شماره‌دار"/>
    <w:qFormat/>
    <w:rsid w:val="00F21D89"/>
    <w:pPr>
      <w:numPr>
        <w:numId w:val="2"/>
      </w:numPr>
      <w:spacing w:after="0" w:line="240" w:lineRule="auto"/>
      <w:ind w:left="568" w:hanging="284"/>
    </w:pPr>
    <w:rPr>
      <w:rFonts w:ascii="Times New Roman" w:eastAsia="Batang" w:hAnsi="Times New Roman" w:cs="B Zar"/>
      <w:sz w:val="26"/>
      <w:szCs w:val="26"/>
      <w:lang w:bidi="fa-IR"/>
    </w:rPr>
  </w:style>
  <w:style w:type="paragraph" w:customStyle="1" w:styleId="021-1">
    <w:name w:val="0 سرعنوان 2 (1-1.)"/>
    <w:qFormat/>
    <w:rsid w:val="00F21D89"/>
    <w:pPr>
      <w:keepNext/>
      <w:spacing w:before="240" w:after="40" w:line="240" w:lineRule="auto"/>
    </w:pPr>
    <w:rPr>
      <w:rFonts w:asciiTheme="majorHAnsi" w:eastAsiaTheme="majorEastAsia" w:hAnsiTheme="majorHAnsi" w:cs="B Zar"/>
      <w:bCs/>
      <w:lang w:bidi="fa-IR"/>
    </w:rPr>
  </w:style>
  <w:style w:type="paragraph" w:customStyle="1" w:styleId="031-1-1">
    <w:name w:val="0 سرعنوان 3 (1-1-1.)"/>
    <w:basedOn w:val="Heading3"/>
    <w:qFormat/>
    <w:rsid w:val="00F21D89"/>
    <w:pPr>
      <w:keepLines w:val="0"/>
      <w:numPr>
        <w:ilvl w:val="0"/>
        <w:numId w:val="0"/>
      </w:numPr>
      <w:tabs>
        <w:tab w:val="clear" w:pos="874"/>
      </w:tabs>
      <w:spacing w:before="240" w:after="40"/>
      <w:ind w:left="578" w:hanging="578"/>
    </w:pPr>
  </w:style>
  <w:style w:type="paragraph" w:customStyle="1" w:styleId="02">
    <w:name w:val="0 پاراگراف علامت‌دار 2"/>
    <w:qFormat/>
    <w:rsid w:val="00F21D89"/>
    <w:pPr>
      <w:numPr>
        <w:ilvl w:val="1"/>
        <w:numId w:val="1"/>
      </w:numPr>
      <w:spacing w:after="0" w:line="240" w:lineRule="auto"/>
      <w:ind w:left="851" w:hanging="284"/>
      <w:jc w:val="lowKashida"/>
    </w:pPr>
    <w:rPr>
      <w:rFonts w:ascii="Times New Roman" w:eastAsia="Batang" w:hAnsi="Times New Roman" w:cs="B Zar"/>
      <w:szCs w:val="26"/>
      <w:lang w:bidi="fa-IR"/>
    </w:rPr>
  </w:style>
  <w:style w:type="paragraph" w:customStyle="1" w:styleId="05">
    <w:name w:val="0 سرعنوان نمودارها"/>
    <w:basedOn w:val="06"/>
    <w:qFormat/>
    <w:rsid w:val="00F21D89"/>
    <w:rPr>
      <w:noProof/>
    </w:rPr>
  </w:style>
  <w:style w:type="paragraph" w:customStyle="1" w:styleId="041-1-1-1">
    <w:name w:val="0 سرعنوان 4 (1-1-1-1.)"/>
    <w:basedOn w:val="031-1-1"/>
    <w:qFormat/>
    <w:rsid w:val="00F21D89"/>
  </w:style>
  <w:style w:type="paragraph" w:customStyle="1" w:styleId="051-1-1-1-1">
    <w:name w:val="0 سرعنوان 5 (1-1-1-1-1.)"/>
    <w:basedOn w:val="041-1-1-1"/>
    <w:qFormat/>
    <w:rsid w:val="00F21D89"/>
  </w:style>
  <w:style w:type="paragraph" w:customStyle="1" w:styleId="07">
    <w:name w:val="0 سرعنوان نشانه‌ها"/>
    <w:basedOn w:val="08"/>
    <w:qFormat/>
    <w:rsid w:val="00F21D89"/>
    <w:rPr>
      <w:noProof/>
      <w:lang w:bidi="fa-IR"/>
    </w:rPr>
  </w:style>
  <w:style w:type="paragraph" w:customStyle="1" w:styleId="09">
    <w:name w:val="0 سرعنوان نمادها"/>
    <w:basedOn w:val="07"/>
    <w:qFormat/>
    <w:rsid w:val="00F21D89"/>
  </w:style>
  <w:style w:type="paragraph" w:customStyle="1" w:styleId="0a">
    <w:name w:val="0 سرعنوان کوته‌نوشت‌ها"/>
    <w:basedOn w:val="09"/>
    <w:qFormat/>
    <w:rsid w:val="00F21D89"/>
  </w:style>
  <w:style w:type="paragraph" w:styleId="BalloonText">
    <w:name w:val="Balloon Text"/>
    <w:basedOn w:val="Normal"/>
    <w:link w:val="BalloonTextChar"/>
    <w:uiPriority w:val="99"/>
    <w:semiHidden/>
    <w:unhideWhenUsed/>
    <w:rsid w:val="00F21D89"/>
    <w:rPr>
      <w:rFonts w:ascii="Tahoma" w:hAnsi="Tahoma" w:cs="Tahoma"/>
      <w:sz w:val="16"/>
      <w:szCs w:val="16"/>
    </w:rPr>
  </w:style>
  <w:style w:type="character" w:customStyle="1" w:styleId="BalloonTextChar">
    <w:name w:val="Balloon Text Char"/>
    <w:basedOn w:val="DefaultParagraphFont"/>
    <w:link w:val="BalloonText"/>
    <w:uiPriority w:val="99"/>
    <w:semiHidden/>
    <w:rsid w:val="00F21D89"/>
    <w:rPr>
      <w:rFonts w:ascii="Tahoma" w:hAnsi="Tahoma" w:cs="Tahoma"/>
      <w:sz w:val="16"/>
      <w:szCs w:val="16"/>
    </w:rPr>
  </w:style>
  <w:style w:type="character" w:styleId="CommentReference">
    <w:name w:val="annotation reference"/>
    <w:basedOn w:val="DefaultParagraphFont"/>
    <w:uiPriority w:val="99"/>
    <w:semiHidden/>
    <w:unhideWhenUsed/>
    <w:rsid w:val="00F21D89"/>
    <w:rPr>
      <w:sz w:val="16"/>
      <w:szCs w:val="16"/>
    </w:rPr>
  </w:style>
  <w:style w:type="paragraph" w:styleId="CommentText">
    <w:name w:val="annotation text"/>
    <w:basedOn w:val="Normal"/>
    <w:link w:val="CommentTextChar"/>
    <w:uiPriority w:val="99"/>
    <w:unhideWhenUsed/>
    <w:rsid w:val="00F21D89"/>
    <w:rPr>
      <w:sz w:val="20"/>
      <w:szCs w:val="20"/>
    </w:rPr>
  </w:style>
  <w:style w:type="character" w:customStyle="1" w:styleId="CommentTextChar">
    <w:name w:val="Comment Text Char"/>
    <w:basedOn w:val="DefaultParagraphFont"/>
    <w:link w:val="CommentText"/>
    <w:uiPriority w:val="99"/>
    <w:rsid w:val="00F21D89"/>
    <w:rPr>
      <w:rFonts w:ascii="Times New Roman" w:hAnsi="Times New Roman" w:cs="B Zar"/>
      <w:sz w:val="20"/>
      <w:szCs w:val="20"/>
    </w:rPr>
  </w:style>
  <w:style w:type="paragraph" w:styleId="CommentSubject">
    <w:name w:val="annotation subject"/>
    <w:basedOn w:val="CommentText"/>
    <w:next w:val="CommentText"/>
    <w:link w:val="CommentSubjectChar"/>
    <w:uiPriority w:val="99"/>
    <w:semiHidden/>
    <w:unhideWhenUsed/>
    <w:rsid w:val="00F21D89"/>
    <w:rPr>
      <w:b/>
      <w:bCs/>
    </w:rPr>
  </w:style>
  <w:style w:type="character" w:customStyle="1" w:styleId="CommentSubjectChar">
    <w:name w:val="Comment Subject Char"/>
    <w:basedOn w:val="CommentTextChar"/>
    <w:link w:val="CommentSubject"/>
    <w:uiPriority w:val="99"/>
    <w:semiHidden/>
    <w:rsid w:val="00F21D89"/>
    <w:rPr>
      <w:rFonts w:ascii="Times New Roman" w:hAnsi="Times New Roman" w:cs="B Zar"/>
      <w:b/>
      <w:bCs/>
      <w:sz w:val="20"/>
      <w:szCs w:val="20"/>
    </w:rPr>
  </w:style>
  <w:style w:type="paragraph" w:customStyle="1" w:styleId="0b">
    <w:name w:val="0 خود شکل‌ها، نمودارها، و تصاویر"/>
    <w:basedOn w:val="Normal"/>
    <w:qFormat/>
    <w:rsid w:val="00F21D89"/>
    <w:pPr>
      <w:keepNext/>
      <w:spacing w:before="160"/>
      <w:ind w:firstLine="0"/>
      <w:contextualSpacing/>
      <w:jc w:val="center"/>
    </w:pPr>
    <w:rPr>
      <w:lang w:bidi="fa-IR"/>
    </w:rPr>
  </w:style>
  <w:style w:type="paragraph" w:customStyle="1" w:styleId="06">
    <w:name w:val="0 سرعنوان تصاویر"/>
    <w:basedOn w:val="Normal"/>
    <w:qFormat/>
    <w:rsid w:val="00F21D89"/>
    <w:pPr>
      <w:spacing w:before="100" w:after="200"/>
      <w:ind w:firstLine="0"/>
      <w:jc w:val="center"/>
    </w:pPr>
    <w:rPr>
      <w:bCs/>
      <w:i/>
      <w:sz w:val="18"/>
      <w:szCs w:val="18"/>
    </w:rPr>
  </w:style>
  <w:style w:type="paragraph" w:customStyle="1" w:styleId="08">
    <w:name w:val="0 سرعنوان جدول‌ها"/>
    <w:qFormat/>
    <w:rsid w:val="00F21D89"/>
    <w:pPr>
      <w:keepNext/>
      <w:bidi/>
      <w:spacing w:before="240" w:after="100"/>
      <w:jc w:val="center"/>
    </w:pPr>
    <w:rPr>
      <w:rFonts w:ascii="Times New Roman" w:hAnsi="Times New Roman" w:cs="B Zar"/>
      <w:bCs/>
      <w:i/>
      <w:sz w:val="18"/>
      <w:szCs w:val="18"/>
    </w:rPr>
  </w:style>
  <w:style w:type="paragraph" w:styleId="Revision">
    <w:name w:val="Revision"/>
    <w:hidden/>
    <w:uiPriority w:val="99"/>
    <w:semiHidden/>
    <w:rsid w:val="00F21D89"/>
    <w:pPr>
      <w:spacing w:after="0" w:line="240" w:lineRule="auto"/>
    </w:pPr>
    <w:rPr>
      <w:rFonts w:ascii="Times New Roman" w:hAnsi="Times New Roman" w:cs="B Zar"/>
      <w:szCs w:val="26"/>
    </w:rPr>
  </w:style>
  <w:style w:type="paragraph" w:styleId="Header">
    <w:name w:val="header"/>
    <w:basedOn w:val="Normal"/>
    <w:link w:val="HeaderChar"/>
    <w:uiPriority w:val="99"/>
    <w:unhideWhenUsed/>
    <w:rsid w:val="00F21D89"/>
    <w:pPr>
      <w:tabs>
        <w:tab w:val="center" w:pos="4680"/>
        <w:tab w:val="right" w:pos="9360"/>
      </w:tabs>
    </w:pPr>
  </w:style>
  <w:style w:type="character" w:customStyle="1" w:styleId="HeaderChar">
    <w:name w:val="Header Char"/>
    <w:basedOn w:val="DefaultParagraphFont"/>
    <w:link w:val="Header"/>
    <w:uiPriority w:val="99"/>
    <w:rsid w:val="00F21D89"/>
    <w:rPr>
      <w:rFonts w:ascii="Times New Roman" w:hAnsi="Times New Roman" w:cs="B Zar"/>
      <w:szCs w:val="26"/>
    </w:rPr>
  </w:style>
  <w:style w:type="paragraph" w:styleId="Footer">
    <w:name w:val="footer"/>
    <w:basedOn w:val="Normal"/>
    <w:link w:val="FooterChar"/>
    <w:uiPriority w:val="99"/>
    <w:unhideWhenUsed/>
    <w:rsid w:val="00F21D89"/>
    <w:pPr>
      <w:tabs>
        <w:tab w:val="center" w:pos="4680"/>
        <w:tab w:val="right" w:pos="9360"/>
      </w:tabs>
    </w:pPr>
  </w:style>
  <w:style w:type="character" w:customStyle="1" w:styleId="FooterChar">
    <w:name w:val="Footer Char"/>
    <w:basedOn w:val="DefaultParagraphFont"/>
    <w:link w:val="Footer"/>
    <w:uiPriority w:val="99"/>
    <w:rsid w:val="00F21D89"/>
    <w:rPr>
      <w:rFonts w:ascii="Times New Roman" w:hAnsi="Times New Roman" w:cs="B Zar"/>
      <w:szCs w:val="26"/>
    </w:rPr>
  </w:style>
  <w:style w:type="character" w:styleId="FootnoteReference">
    <w:name w:val="footnote reference"/>
    <w:uiPriority w:val="99"/>
    <w:unhideWhenUsed/>
    <w:qFormat/>
    <w:rsid w:val="00F21D89"/>
    <w:rPr>
      <w:rFonts w:ascii="IRNumber" w:hAnsi="IRNumber" w:cs="IRNumber"/>
      <w:vertAlign w:val="superscript"/>
    </w:rPr>
  </w:style>
  <w:style w:type="paragraph" w:customStyle="1" w:styleId="0P1normal">
    <w:name w:val="0 P 1 (normal)"/>
    <w:basedOn w:val="Normal"/>
    <w:qFormat/>
    <w:rsid w:val="00F21D89"/>
    <w:pPr>
      <w:widowControl/>
    </w:pPr>
    <w:rPr>
      <w:lang w:bidi="fa-IR"/>
    </w:rPr>
  </w:style>
  <w:style w:type="paragraph" w:customStyle="1" w:styleId="0Footnotes">
    <w:name w:val="0 Footnotes"/>
    <w:basedOn w:val="FootnoteText"/>
    <w:qFormat/>
    <w:rsid w:val="00F21D89"/>
    <w:pPr>
      <w:widowControl/>
      <w:spacing w:line="228" w:lineRule="auto"/>
      <w:ind w:left="102" w:hanging="102"/>
    </w:pPr>
    <w:rPr>
      <w:rFonts w:ascii="Arial" w:eastAsia="Batang" w:hAnsi="Arial"/>
      <w:sz w:val="16"/>
      <w:szCs w:val="22"/>
      <w:lang w:bidi="fa-IR"/>
    </w:rPr>
  </w:style>
  <w:style w:type="paragraph" w:customStyle="1" w:styleId="0PSymbol">
    <w:name w:val="0 P Symbol"/>
    <w:autoRedefine/>
    <w:qFormat/>
    <w:rsid w:val="00F21D89"/>
    <w:pPr>
      <w:widowControl w:val="0"/>
      <w:numPr>
        <w:numId w:val="3"/>
      </w:numPr>
      <w:bidi/>
      <w:spacing w:after="0" w:line="240" w:lineRule="auto"/>
      <w:jc w:val="lowKashida"/>
    </w:pPr>
    <w:rPr>
      <w:rFonts w:ascii="Times New Roman" w:eastAsia="Batang" w:hAnsi="Times New Roman" w:cs="B Zar"/>
      <w:szCs w:val="26"/>
      <w:lang w:bidi="fa-IR"/>
    </w:rPr>
  </w:style>
  <w:style w:type="paragraph" w:styleId="FootnoteText">
    <w:name w:val="footnote text"/>
    <w:basedOn w:val="Normal"/>
    <w:link w:val="FootnoteTextChar"/>
    <w:uiPriority w:val="99"/>
    <w:semiHidden/>
    <w:unhideWhenUsed/>
    <w:qFormat/>
    <w:rsid w:val="00F21D89"/>
    <w:rPr>
      <w:sz w:val="20"/>
      <w:szCs w:val="20"/>
    </w:rPr>
  </w:style>
  <w:style w:type="character" w:customStyle="1" w:styleId="FootnoteTextChar">
    <w:name w:val="Footnote Text Char"/>
    <w:basedOn w:val="DefaultParagraphFont"/>
    <w:link w:val="FootnoteText"/>
    <w:uiPriority w:val="99"/>
    <w:semiHidden/>
    <w:rsid w:val="00F21D89"/>
    <w:rPr>
      <w:rFonts w:ascii="Times New Roman" w:hAnsi="Times New Roman" w:cs="B Zar"/>
      <w:sz w:val="20"/>
      <w:szCs w:val="20"/>
    </w:rPr>
  </w:style>
  <w:style w:type="character" w:customStyle="1" w:styleId="FootnoteReferenceinFootnote">
    <w:name w:val="Footnote Reference in Footnote"/>
    <w:uiPriority w:val="1"/>
    <w:qFormat/>
    <w:rsid w:val="00F21D89"/>
    <w:rPr>
      <w:rFonts w:ascii="IRNumber" w:hAnsi="IRNumber" w:cs="B Mitra"/>
    </w:rPr>
  </w:style>
  <w:style w:type="paragraph" w:customStyle="1" w:styleId="0Pnumbering">
    <w:name w:val="0 P numbering"/>
    <w:qFormat/>
    <w:rsid w:val="00F21D89"/>
    <w:pPr>
      <w:numPr>
        <w:numId w:val="4"/>
      </w:numPr>
      <w:bidi/>
      <w:spacing w:after="0" w:line="240" w:lineRule="auto"/>
      <w:ind w:left="357" w:hanging="357"/>
      <w:jc w:val="lowKashida"/>
    </w:pPr>
    <w:rPr>
      <w:rFonts w:ascii="Times New Roman" w:eastAsia="Batang" w:hAnsi="Times New Roman" w:cs="B Zar"/>
      <w:szCs w:val="26"/>
      <w:lang w:bidi="fa-IR"/>
    </w:rPr>
  </w:style>
  <w:style w:type="paragraph" w:customStyle="1" w:styleId="0TTable">
    <w:name w:val="0 T Table"/>
    <w:qFormat/>
    <w:rsid w:val="00F21D89"/>
    <w:pPr>
      <w:keepNext/>
      <w:bidi/>
      <w:spacing w:before="200" w:after="60" w:line="276" w:lineRule="auto"/>
      <w:jc w:val="center"/>
    </w:pPr>
    <w:rPr>
      <w:rFonts w:ascii="Time new Roman" w:eastAsia="Batang" w:hAnsi="Time new Roman" w:cs="B Zar"/>
      <w:b/>
      <w:bCs/>
      <w:sz w:val="16"/>
      <w:szCs w:val="18"/>
      <w:lang w:bidi="fa-IR"/>
    </w:rPr>
  </w:style>
  <w:style w:type="character" w:customStyle="1" w:styleId="TitleofDissertation">
    <w:name w:val="Title of Dissertation"/>
    <w:basedOn w:val="DefaultParagraphFont"/>
    <w:uiPriority w:val="1"/>
    <w:rsid w:val="00F21D89"/>
    <w:rPr>
      <w:rFonts w:cs="IRTitr"/>
      <w:szCs w:val="32"/>
    </w:rPr>
  </w:style>
  <w:style w:type="paragraph" w:customStyle="1" w:styleId="B72591FA488D4FD8B31A57073D6B86CC8">
    <w:name w:val="B72591FA488D4FD8B31A57073D6B86CC8"/>
    <w:rsid w:val="00F21D89"/>
    <w:pPr>
      <w:widowControl w:val="0"/>
      <w:bidi/>
      <w:spacing w:after="0" w:line="240" w:lineRule="auto"/>
      <w:ind w:firstLine="284"/>
      <w:jc w:val="lowKashida"/>
    </w:pPr>
    <w:rPr>
      <w:rFonts w:ascii="Times New Roman" w:hAnsi="Times New Roman" w:cs="B Zar"/>
      <w:szCs w:val="26"/>
    </w:rPr>
  </w:style>
  <w:style w:type="paragraph" w:customStyle="1" w:styleId="5243051D4CE64A82AB8B365900D3AE943">
    <w:name w:val="5243051D4CE64A82AB8B365900D3AE943"/>
    <w:rsid w:val="00F21D89"/>
    <w:pPr>
      <w:widowControl w:val="0"/>
      <w:bidi/>
      <w:spacing w:after="0" w:line="240" w:lineRule="auto"/>
      <w:ind w:firstLine="284"/>
      <w:jc w:val="lowKashida"/>
    </w:pPr>
    <w:rPr>
      <w:rFonts w:ascii="Times New Roman" w:hAnsi="Times New Roman" w:cs="B Zar"/>
      <w:szCs w:val="26"/>
    </w:rPr>
  </w:style>
  <w:style w:type="paragraph" w:customStyle="1" w:styleId="B72591FA488D4FD8B31A57073D6B86CC1">
    <w:name w:val="B72591FA488D4FD8B31A57073D6B86CC1"/>
    <w:rsid w:val="00F21D89"/>
    <w:pPr>
      <w:widowControl w:val="0"/>
      <w:bidi/>
      <w:spacing w:after="0" w:line="240" w:lineRule="auto"/>
      <w:ind w:firstLine="284"/>
      <w:jc w:val="lowKashida"/>
    </w:pPr>
    <w:rPr>
      <w:rFonts w:ascii="Times New Roman" w:hAnsi="Times New Roman" w:cs="B Zar"/>
      <w:szCs w:val="26"/>
    </w:rPr>
  </w:style>
  <w:style w:type="paragraph" w:customStyle="1" w:styleId="82660789801E4FC18A6185B5B8D338CB9">
    <w:name w:val="82660789801E4FC18A6185B5B8D338CB9"/>
    <w:rsid w:val="00F21D89"/>
    <w:pPr>
      <w:widowControl w:val="0"/>
      <w:bidi/>
      <w:spacing w:after="0" w:line="240" w:lineRule="auto"/>
      <w:ind w:firstLine="284"/>
      <w:jc w:val="lowKashida"/>
    </w:pPr>
    <w:rPr>
      <w:rFonts w:ascii="Times New Roman" w:hAnsi="Times New Roman" w:cs="B Zar"/>
      <w:szCs w:val="26"/>
    </w:rPr>
  </w:style>
  <w:style w:type="character" w:styleId="Strong">
    <w:name w:val="Strong"/>
    <w:uiPriority w:val="22"/>
    <w:qFormat/>
    <w:rsid w:val="00F21D89"/>
    <w:rPr>
      <w:b/>
      <w:bCs/>
    </w:rPr>
  </w:style>
  <w:style w:type="paragraph" w:customStyle="1" w:styleId="9A3BDF1272F9462DA4CF2F7A819AA884">
    <w:name w:val="9A3BDF1272F9462DA4CF2F7A819AA884"/>
    <w:rsid w:val="00F21D89"/>
    <w:pPr>
      <w:spacing w:after="200" w:line="276" w:lineRule="auto"/>
    </w:pPr>
    <w:rPr>
      <w:rFonts w:eastAsiaTheme="minorEastAsia"/>
    </w:rPr>
  </w:style>
  <w:style w:type="paragraph" w:customStyle="1" w:styleId="Table">
    <w:name w:val="Table"/>
    <w:basedOn w:val="Normal"/>
    <w:qFormat/>
    <w:rsid w:val="00F21D89"/>
    <w:pPr>
      <w:widowControl/>
      <w:ind w:firstLine="0"/>
    </w:pPr>
    <w:rPr>
      <w:rFonts w:eastAsia="Calibri" w:cs="IRLotus"/>
      <w:sz w:val="20"/>
      <w:szCs w:val="22"/>
      <w:lang w:bidi="fa-IR"/>
    </w:rPr>
  </w:style>
  <w:style w:type="paragraph" w:styleId="EndnoteText">
    <w:name w:val="endnote text"/>
    <w:basedOn w:val="Normal"/>
    <w:link w:val="EndnoteTextChar"/>
    <w:uiPriority w:val="99"/>
    <w:semiHidden/>
    <w:unhideWhenUsed/>
    <w:rsid w:val="00F21D89"/>
    <w:pPr>
      <w:widowControl/>
      <w:bidi w:val="0"/>
      <w:ind w:firstLine="0"/>
      <w:jc w:val="left"/>
    </w:pPr>
    <w:rPr>
      <w:rFonts w:asciiTheme="minorHAnsi" w:hAnsiTheme="minorHAnsi" w:cstheme="minorBidi"/>
      <w:sz w:val="20"/>
      <w:szCs w:val="20"/>
    </w:rPr>
  </w:style>
  <w:style w:type="character" w:customStyle="1" w:styleId="EndnoteTextChar">
    <w:name w:val="Endnote Text Char"/>
    <w:basedOn w:val="DefaultParagraphFont"/>
    <w:link w:val="EndnoteText"/>
    <w:uiPriority w:val="99"/>
    <w:semiHidden/>
    <w:rsid w:val="00F21D89"/>
    <w:rPr>
      <w:sz w:val="20"/>
      <w:szCs w:val="20"/>
    </w:rPr>
  </w:style>
  <w:style w:type="character" w:styleId="EndnoteReference">
    <w:name w:val="endnote reference"/>
    <w:basedOn w:val="DefaultParagraphFont"/>
    <w:uiPriority w:val="99"/>
    <w:semiHidden/>
    <w:unhideWhenUsed/>
    <w:rsid w:val="00F21D89"/>
    <w:rPr>
      <w:vertAlign w:val="superscript"/>
    </w:rPr>
  </w:style>
  <w:style w:type="paragraph" w:customStyle="1" w:styleId="EndNoteBibliographyTitle">
    <w:name w:val="EndNote Bibliography Title"/>
    <w:basedOn w:val="Normal"/>
    <w:link w:val="EndNoteBibliographyTitleChar"/>
    <w:rsid w:val="00F21D89"/>
    <w:pPr>
      <w:widowControl/>
      <w:bidi w:val="0"/>
      <w:spacing w:line="259" w:lineRule="auto"/>
      <w:ind w:firstLine="0"/>
      <w:jc w:val="center"/>
    </w:pPr>
    <w:rPr>
      <w:rFonts w:ascii="Calibri" w:hAnsi="Calibri" w:cstheme="minorBidi"/>
      <w:noProof/>
      <w:szCs w:val="22"/>
    </w:rPr>
  </w:style>
  <w:style w:type="character" w:customStyle="1" w:styleId="EndNoteBibliographyTitleChar">
    <w:name w:val="EndNote Bibliography Title Char"/>
    <w:basedOn w:val="DefaultParagraphFont"/>
    <w:link w:val="EndNoteBibliographyTitle"/>
    <w:rsid w:val="00F21D89"/>
    <w:rPr>
      <w:rFonts w:ascii="Calibri" w:hAnsi="Calibri"/>
      <w:noProof/>
    </w:rPr>
  </w:style>
  <w:style w:type="paragraph" w:customStyle="1" w:styleId="EndNoteBibliography">
    <w:name w:val="EndNote Bibliography"/>
    <w:basedOn w:val="Normal"/>
    <w:link w:val="EndNoteBibliographyChar"/>
    <w:rsid w:val="00F21D89"/>
    <w:pPr>
      <w:widowControl/>
      <w:bidi w:val="0"/>
      <w:spacing w:after="160"/>
      <w:ind w:firstLine="0"/>
      <w:jc w:val="left"/>
    </w:pPr>
    <w:rPr>
      <w:rFonts w:ascii="Calibri" w:hAnsi="Calibri" w:cstheme="minorBidi"/>
      <w:noProof/>
      <w:szCs w:val="22"/>
    </w:rPr>
  </w:style>
  <w:style w:type="character" w:customStyle="1" w:styleId="EndNoteBibliographyChar">
    <w:name w:val="EndNote Bibliography Char"/>
    <w:basedOn w:val="DefaultParagraphFont"/>
    <w:link w:val="EndNoteBibliography"/>
    <w:rsid w:val="00F21D89"/>
    <w:rPr>
      <w:rFonts w:ascii="Calibri" w:hAnsi="Calibri"/>
      <w:noProof/>
    </w:rPr>
  </w:style>
  <w:style w:type="paragraph" w:styleId="ListParagraph">
    <w:name w:val="List Paragraph"/>
    <w:basedOn w:val="Normal"/>
    <w:uiPriority w:val="34"/>
    <w:qFormat/>
    <w:rsid w:val="00F21D89"/>
    <w:pPr>
      <w:widowControl/>
      <w:bidi w:val="0"/>
      <w:spacing w:after="160" w:line="259" w:lineRule="auto"/>
      <w:ind w:left="720" w:firstLine="0"/>
      <w:contextualSpacing/>
      <w:jc w:val="left"/>
    </w:pPr>
    <w:rPr>
      <w:rFonts w:asciiTheme="minorHAnsi" w:hAnsiTheme="minorHAnsi" w:cstheme="minorBidi"/>
      <w:szCs w:val="22"/>
    </w:rPr>
  </w:style>
  <w:style w:type="character" w:styleId="Hyperlink">
    <w:name w:val="Hyperlink"/>
    <w:basedOn w:val="DefaultParagraphFont"/>
    <w:uiPriority w:val="99"/>
    <w:unhideWhenUsed/>
    <w:rsid w:val="00F21D89"/>
    <w:rPr>
      <w:color w:val="0000FF"/>
      <w:u w:val="single"/>
    </w:rPr>
  </w:style>
  <w:style w:type="character" w:customStyle="1" w:styleId="cs1-format">
    <w:name w:val="cs1-format"/>
    <w:basedOn w:val="DefaultParagraphFont"/>
    <w:rsid w:val="00F21D89"/>
  </w:style>
  <w:style w:type="character" w:customStyle="1" w:styleId="reference-accessdate">
    <w:name w:val="reference-accessdate"/>
    <w:basedOn w:val="DefaultParagraphFont"/>
    <w:rsid w:val="00F21D89"/>
  </w:style>
  <w:style w:type="character" w:customStyle="1" w:styleId="nowrap">
    <w:name w:val="nowrap"/>
    <w:basedOn w:val="DefaultParagraphFont"/>
    <w:rsid w:val="00F21D89"/>
  </w:style>
  <w:style w:type="character" w:styleId="HTMLCite">
    <w:name w:val="HTML Cite"/>
    <w:basedOn w:val="DefaultParagraphFont"/>
    <w:uiPriority w:val="99"/>
    <w:semiHidden/>
    <w:unhideWhenUsed/>
    <w:rsid w:val="00F21D89"/>
    <w:rPr>
      <w:i/>
      <w:iCs/>
    </w:rPr>
  </w:style>
  <w:style w:type="character" w:customStyle="1" w:styleId="cs1-lock-free">
    <w:name w:val="cs1-lock-free"/>
    <w:basedOn w:val="DefaultParagraphFont"/>
    <w:rsid w:val="00F21D89"/>
  </w:style>
  <w:style w:type="character" w:customStyle="1" w:styleId="reference-text">
    <w:name w:val="reference-text"/>
    <w:basedOn w:val="DefaultParagraphFont"/>
    <w:rsid w:val="00F21D89"/>
  </w:style>
  <w:style w:type="paragraph" w:styleId="HTMLPreformatted">
    <w:name w:val="HTML Preformatted"/>
    <w:basedOn w:val="Normal"/>
    <w:link w:val="HTMLPreformattedChar"/>
    <w:uiPriority w:val="99"/>
    <w:semiHidden/>
    <w:unhideWhenUsed/>
    <w:rsid w:val="00F21D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ind w:firstLine="0"/>
      <w:jc w:val="left"/>
    </w:pPr>
    <w:rPr>
      <w:rFonts w:ascii="Courier New" w:eastAsia="Times New Roman" w:hAnsi="Courier New" w:cs="Courier New"/>
      <w:sz w:val="20"/>
      <w:szCs w:val="20"/>
      <w:lang w:bidi="fa-IR"/>
    </w:rPr>
  </w:style>
  <w:style w:type="character" w:customStyle="1" w:styleId="HTMLPreformattedChar">
    <w:name w:val="HTML Preformatted Char"/>
    <w:basedOn w:val="DefaultParagraphFont"/>
    <w:link w:val="HTMLPreformatted"/>
    <w:uiPriority w:val="99"/>
    <w:semiHidden/>
    <w:rsid w:val="00F21D89"/>
    <w:rPr>
      <w:rFonts w:ascii="Courier New" w:eastAsia="Times New Roman" w:hAnsi="Courier New" w:cs="Courier New"/>
      <w:sz w:val="20"/>
      <w:szCs w:val="20"/>
      <w:lang w:bidi="fa-IR"/>
    </w:rPr>
  </w:style>
  <w:style w:type="character" w:customStyle="1" w:styleId="mw-cite-backlink">
    <w:name w:val="mw-cite-backlink"/>
    <w:basedOn w:val="DefaultParagraphFont"/>
    <w:rsid w:val="00F21D89"/>
  </w:style>
  <w:style w:type="character" w:customStyle="1" w:styleId="cite-accessibility-label">
    <w:name w:val="cite-accessibility-label"/>
    <w:basedOn w:val="DefaultParagraphFont"/>
    <w:rsid w:val="00F21D89"/>
  </w:style>
  <w:style w:type="character" w:customStyle="1" w:styleId="reflinks">
    <w:name w:val="reflinks"/>
    <w:basedOn w:val="DefaultParagraphFont"/>
    <w:rsid w:val="00F21D89"/>
  </w:style>
  <w:style w:type="character" w:customStyle="1" w:styleId="sep">
    <w:name w:val="sep"/>
    <w:basedOn w:val="DefaultParagraphFont"/>
    <w:rsid w:val="00F21D89"/>
  </w:style>
  <w:style w:type="character" w:customStyle="1" w:styleId="title-text">
    <w:name w:val="title-text"/>
    <w:basedOn w:val="DefaultParagraphFont"/>
    <w:rsid w:val="00F21D89"/>
  </w:style>
  <w:style w:type="paragraph" w:styleId="TOCHeading">
    <w:name w:val="TOC Heading"/>
    <w:basedOn w:val="Heading1"/>
    <w:next w:val="Normal"/>
    <w:uiPriority w:val="39"/>
    <w:unhideWhenUsed/>
    <w:qFormat/>
    <w:rsid w:val="00F21D89"/>
    <w:pPr>
      <w:keepLines/>
      <w:widowControl/>
      <w:numPr>
        <w:numId w:val="0"/>
      </w:numPr>
      <w:bidi w:val="0"/>
      <w:spacing w:before="240" w:line="259" w:lineRule="auto"/>
      <w:outlineLvl w:val="9"/>
    </w:pPr>
    <w:rPr>
      <w:rFonts w:asciiTheme="majorHAnsi" w:hAnsiTheme="majorHAnsi" w:cstheme="majorBidi"/>
      <w:b w:val="0"/>
      <w:bCs w:val="0"/>
      <w:color w:val="2F5496" w:themeColor="accent1" w:themeShade="BF"/>
      <w:sz w:val="32"/>
      <w:szCs w:val="32"/>
      <w:lang w:bidi="ar-SA"/>
    </w:rPr>
  </w:style>
  <w:style w:type="paragraph" w:styleId="TOC1">
    <w:name w:val="toc 1"/>
    <w:basedOn w:val="Normal"/>
    <w:next w:val="Normal"/>
    <w:autoRedefine/>
    <w:uiPriority w:val="39"/>
    <w:unhideWhenUsed/>
    <w:rsid w:val="00F21D89"/>
    <w:pPr>
      <w:widowControl/>
      <w:bidi w:val="0"/>
      <w:spacing w:after="100" w:line="259" w:lineRule="auto"/>
      <w:ind w:firstLine="0"/>
      <w:jc w:val="left"/>
    </w:pPr>
    <w:rPr>
      <w:rFonts w:asciiTheme="minorHAnsi" w:hAnsiTheme="minorHAnsi" w:cstheme="minorBidi"/>
      <w:szCs w:val="22"/>
    </w:rPr>
  </w:style>
  <w:style w:type="paragraph" w:styleId="TOC2">
    <w:name w:val="toc 2"/>
    <w:basedOn w:val="Normal"/>
    <w:next w:val="Normal"/>
    <w:autoRedefine/>
    <w:uiPriority w:val="39"/>
    <w:unhideWhenUsed/>
    <w:rsid w:val="00F21D89"/>
    <w:pPr>
      <w:widowControl/>
      <w:bidi w:val="0"/>
      <w:spacing w:after="100" w:line="259" w:lineRule="auto"/>
      <w:ind w:left="220" w:firstLine="0"/>
      <w:jc w:val="left"/>
    </w:pPr>
    <w:rPr>
      <w:rFonts w:asciiTheme="minorHAnsi" w:hAnsiTheme="minorHAnsi" w:cstheme="minorBidi"/>
      <w:szCs w:val="22"/>
    </w:rPr>
  </w:style>
  <w:style w:type="paragraph" w:styleId="TOC3">
    <w:name w:val="toc 3"/>
    <w:basedOn w:val="Normal"/>
    <w:next w:val="Normal"/>
    <w:autoRedefine/>
    <w:uiPriority w:val="39"/>
    <w:unhideWhenUsed/>
    <w:rsid w:val="00F21D89"/>
    <w:pPr>
      <w:widowControl/>
      <w:bidi w:val="0"/>
      <w:spacing w:after="100" w:line="259" w:lineRule="auto"/>
      <w:ind w:left="440" w:firstLine="0"/>
      <w:jc w:val="left"/>
    </w:pPr>
    <w:rPr>
      <w:rFonts w:asciiTheme="minorHAnsi" w:hAnsiTheme="minorHAnsi" w:cstheme="minorBidi"/>
      <w:szCs w:val="22"/>
    </w:rPr>
  </w:style>
  <w:style w:type="character" w:styleId="UnresolvedMention">
    <w:name w:val="Unresolved Mention"/>
    <w:basedOn w:val="DefaultParagraphFont"/>
    <w:uiPriority w:val="99"/>
    <w:semiHidden/>
    <w:unhideWhenUsed/>
    <w:rsid w:val="00F21D89"/>
    <w:rPr>
      <w:color w:val="605E5C"/>
      <w:shd w:val="clear" w:color="auto" w:fill="E1DFDD"/>
    </w:rPr>
  </w:style>
  <w:style w:type="character" w:styleId="FollowedHyperlink">
    <w:name w:val="FollowedHyperlink"/>
    <w:basedOn w:val="DefaultParagraphFont"/>
    <w:uiPriority w:val="99"/>
    <w:semiHidden/>
    <w:unhideWhenUsed/>
    <w:rsid w:val="00F21D89"/>
    <w:rPr>
      <w:color w:val="954F72" w:themeColor="followedHyperlink"/>
      <w:u w:val="single"/>
    </w:rPr>
  </w:style>
  <w:style w:type="paragraph" w:styleId="NormalWeb">
    <w:name w:val="Normal (Web)"/>
    <w:basedOn w:val="Normal"/>
    <w:uiPriority w:val="99"/>
    <w:unhideWhenUsed/>
    <w:rsid w:val="00F21D89"/>
    <w:pPr>
      <w:widowControl/>
      <w:bidi w:val="0"/>
      <w:spacing w:before="100" w:beforeAutospacing="1" w:after="100" w:afterAutospacing="1"/>
      <w:ind w:firstLine="0"/>
      <w:jc w:val="left"/>
    </w:pPr>
    <w:rPr>
      <w:rFonts w:eastAsia="Times New Roman" w:cs="Times New Roman"/>
      <w:sz w:val="24"/>
      <w:szCs w:val="24"/>
    </w:rPr>
  </w:style>
  <w:style w:type="paragraph" w:customStyle="1" w:styleId="Default">
    <w:name w:val="Default"/>
    <w:rsid w:val="00F21D89"/>
    <w:pPr>
      <w:autoSpaceDE w:val="0"/>
      <w:autoSpaceDN w:val="0"/>
      <w:adjustRightInd w:val="0"/>
      <w:spacing w:after="0" w:line="240" w:lineRule="auto"/>
    </w:pPr>
    <w:rPr>
      <w:rFonts w:ascii="Calibri" w:hAnsi="Calibri" w:cs="Calibri"/>
      <w:color w:val="000000"/>
      <w:sz w:val="24"/>
      <w:szCs w:val="24"/>
      <w:lang w:bidi="fa-IR"/>
    </w:rPr>
  </w:style>
  <w:style w:type="paragraph" w:styleId="Caption">
    <w:name w:val="caption"/>
    <w:basedOn w:val="Normal"/>
    <w:next w:val="Normal"/>
    <w:uiPriority w:val="35"/>
    <w:unhideWhenUsed/>
    <w:qFormat/>
    <w:rsid w:val="00F21D89"/>
    <w:pPr>
      <w:widowControl/>
      <w:bidi w:val="0"/>
      <w:spacing w:after="200"/>
      <w:ind w:firstLine="0"/>
      <w:jc w:val="left"/>
    </w:pPr>
    <w:rPr>
      <w:rFonts w:asciiTheme="minorHAnsi" w:hAnsiTheme="minorHAnsi" w:cstheme="min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hyperlink" Target="https://doi" TargetMode="Externa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hyperlink" Target="http://dsi-studio" TargetMode="External"/><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yperlink" Target="https://www"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CED356882AB4209855BFC96CA53D63E"/>
        <w:category>
          <w:name w:val="General"/>
          <w:gallery w:val="placeholder"/>
        </w:category>
        <w:types>
          <w:type w:val="bbPlcHdr"/>
        </w:types>
        <w:behaviors>
          <w:behavior w:val="content"/>
        </w:behaviors>
        <w:guid w:val="{6F1A1660-BB63-4178-BB6A-A1E3A1EA092D}"/>
      </w:docPartPr>
      <w:docPartBody>
        <w:p w:rsidR="00DB3DF2" w:rsidRDefault="00DB3DF2" w:rsidP="00DB3DF2">
          <w:pPr>
            <w:pStyle w:val="8CED356882AB4209855BFC96CA53D63E"/>
          </w:pPr>
          <w:r w:rsidRPr="0033270D">
            <w:rPr>
              <w:rStyle w:val="PlaceholderText"/>
              <w:rFonts w:hint="cs"/>
              <w:sz w:val="36"/>
              <w:szCs w:val="36"/>
              <w:rtl/>
            </w:rPr>
            <w:t>بسم الله الرحمن الرحیم</w:t>
          </w:r>
        </w:p>
      </w:docPartBody>
    </w:docPart>
    <w:docPart>
      <w:docPartPr>
        <w:name w:val="B232C4EDCA454687846BEB2BBA4D6287"/>
        <w:category>
          <w:name w:val="General"/>
          <w:gallery w:val="placeholder"/>
        </w:category>
        <w:types>
          <w:type w:val="bbPlcHdr"/>
        </w:types>
        <w:behaviors>
          <w:behavior w:val="content"/>
        </w:behaviors>
        <w:guid w:val="{3715F785-95F8-4FAF-8889-BBCADA7F37E7}"/>
      </w:docPartPr>
      <w:docPartBody>
        <w:p w:rsidR="00DB3DF2" w:rsidRDefault="00DB3DF2" w:rsidP="00DB3DF2">
          <w:pPr>
            <w:pStyle w:val="0P1normal"/>
            <w:rPr>
              <w:rStyle w:val="PlaceholderText"/>
              <w:rtl/>
            </w:rPr>
          </w:pPr>
          <w:r>
            <w:rPr>
              <w:rStyle w:val="PlaceholderText"/>
              <w:rFonts w:hint="cs"/>
              <w:rtl/>
            </w:rPr>
            <w:t xml:space="preserve">استناد پدیدآور به آثار پیشین در زمینۀ یک موضوع، استناد نامیده می‌شود (حری 1385، 9). استنادها دو گونۀ درون‌متنی و برون‌متنی دارند. استناد درون‌متنی به استنادهایی گفته می‌شوند که در درونِ متن به منبع دیگر استناد می‌دهند که در این شیوه، مشخصات کوتاهی از منبع پس از نقل مطلب در متن نوشته می‌شود. در استنادهای برون‌متنی نیز منابع استناد شده در جایی بیرون از متن، مانند پایین صفحه، پایان فصل، یا پایان متن آورده می‌شوند (حری 1385، 28). در این راهنما، استنادهای برون‌متنی، فهرست منابع به‌کار رفته در پارسا و جای آن در متن اصلی (پیش از پیوست‌ها)‌است. </w:t>
          </w:r>
        </w:p>
        <w:p w:rsidR="00DB3DF2" w:rsidRDefault="00DB3DF2" w:rsidP="00DB3DF2">
          <w:pPr>
            <w:pStyle w:val="B232C4EDCA454687846BEB2BBA4D6287"/>
          </w:pPr>
          <w:r>
            <w:rPr>
              <w:rStyle w:val="PlaceholderText"/>
              <w:rFonts w:hint="cs"/>
              <w:rtl/>
            </w:rPr>
            <w:t>شیوه‌نامه‌های گوناگونی مانند شیوه‌نامۀ انجمن روان‌شناسی آمریکا</w:t>
          </w:r>
          <w:r>
            <w:rPr>
              <w:rStyle w:val="FootnoteReference"/>
              <w:color w:val="808080"/>
              <w:rtl/>
            </w:rPr>
            <w:footnoteReference w:id="1"/>
          </w:r>
          <w:r>
            <w:rPr>
              <w:rStyle w:val="PlaceholderText"/>
              <w:rFonts w:hint="cs"/>
              <w:rtl/>
            </w:rPr>
            <w:t>، شیوه‌نامۀ شیکاگو</w:t>
          </w:r>
          <w:r>
            <w:rPr>
              <w:rStyle w:val="FootnoteReference"/>
              <w:color w:val="808080"/>
              <w:rtl/>
            </w:rPr>
            <w:footnoteReference w:id="2"/>
          </w:r>
          <w:r>
            <w:rPr>
              <w:rStyle w:val="PlaceholderText"/>
              <w:rFonts w:hint="cs"/>
              <w:rtl/>
            </w:rPr>
            <w:t>، شیوه‌نامۀ ونکوور</w:t>
          </w:r>
          <w:r>
            <w:rPr>
              <w:rStyle w:val="FootnoteReference"/>
              <w:color w:val="808080"/>
              <w:rtl/>
            </w:rPr>
            <w:footnoteReference w:id="3"/>
          </w:r>
          <w:r>
            <w:rPr>
              <w:rStyle w:val="PlaceholderText"/>
              <w:rFonts w:hint="cs"/>
              <w:rtl/>
            </w:rPr>
            <w:t>، و شیوه‌نامۀ «ترابیان»</w:t>
          </w:r>
          <w:r>
            <w:rPr>
              <w:rStyle w:val="FootnoteReference"/>
              <w:color w:val="808080"/>
              <w:rtl/>
            </w:rPr>
            <w:footnoteReference w:id="4"/>
          </w:r>
          <w:r>
            <w:rPr>
              <w:rStyle w:val="PlaceholderText"/>
              <w:rFonts w:hint="cs"/>
              <w:rtl/>
            </w:rPr>
            <w:t xml:space="preserve"> برای استناد به‌کار می‌روند. سفارش می‌شود برای استناد در پارسا، شیوه‌نامه ایران به‌کار رود. چند نمونه از استنادهای درون‌متنی و برون‌متنی به زبان‌های فارسی و انگلیسی بر پایۀ این شیوه‌نامه در جدول‌های 5-1 و 5-2 آمده‌اند. در این جدول‌ها برای هر مدرک، نخست استناد برون‌متنی و سپس استناد درون‌متنی (درون پرانتز) دیده می‌شود. برای نمونه، استناد برون‌متنی به یک کتاب با یک نویسنده «کمال‌زاده، حسن. 1388. </w:t>
          </w:r>
          <w:r w:rsidRPr="00414529">
            <w:rPr>
              <w:rStyle w:val="PlaceholderText"/>
              <w:rFonts w:hint="cs"/>
              <w:i/>
              <w:iCs/>
              <w:rtl/>
            </w:rPr>
            <w:t>پیشگیری و درمان بیماری‌های قلبی به زبان ساده</w:t>
          </w:r>
          <w:r>
            <w:rPr>
              <w:rStyle w:val="PlaceholderText"/>
              <w:rFonts w:hint="cs"/>
              <w:rtl/>
            </w:rPr>
            <w:t xml:space="preserve">. تهران: نور دانش.» و استناد درون‌متنی برای همین کتاب «کمال‌زاده 1388، 40» است. استناد درون‌متنی، نام خانوادگی نویسنده و سال انتشار کتاب و همچنین شمارۀ صفحه‌ای از کتاب را در بر دارد (در اینجا صفحۀ 40) که بدان استناد شده است.   </w:t>
          </w:r>
        </w:p>
      </w:docPartBody>
    </w:docPart>
    <w:docPart>
      <w:docPartPr>
        <w:name w:val="2DF038DCABA346A0A0BFB1255C054827"/>
        <w:category>
          <w:name w:val="General"/>
          <w:gallery w:val="placeholder"/>
        </w:category>
        <w:types>
          <w:type w:val="bbPlcHdr"/>
        </w:types>
        <w:behaviors>
          <w:behavior w:val="content"/>
        </w:behaviors>
        <w:guid w:val="{DCE48E5C-FA53-45C7-A0B2-BADF19DF73EF}"/>
      </w:docPartPr>
      <w:docPartBody>
        <w:p w:rsidR="00DB3DF2" w:rsidRDefault="00DB3DF2" w:rsidP="00DB3DF2">
          <w:pPr>
            <w:pStyle w:val="2DF038DCABA346A0A0BFB1255C054827"/>
          </w:pPr>
          <w:r w:rsidRPr="00470EB8">
            <w:rPr>
              <w:rStyle w:val="PlaceholderText"/>
              <w:rFonts w:hint="cs"/>
              <w:b/>
              <w:bCs/>
              <w:rtl/>
            </w:rPr>
            <w:t xml:space="preserve">برگ اصالت و مالکیت اثر </w:t>
          </w:r>
        </w:p>
      </w:docPartBody>
    </w:docPart>
    <w:docPart>
      <w:docPartPr>
        <w:name w:val="AB5298559AE446F9A4CDFBA9B6EFC293"/>
        <w:category>
          <w:name w:val="General"/>
          <w:gallery w:val="placeholder"/>
        </w:category>
        <w:types>
          <w:type w:val="bbPlcHdr"/>
        </w:types>
        <w:behaviors>
          <w:behavior w:val="content"/>
        </w:behaviors>
        <w:guid w:val="{FBEA6BA1-689F-486D-9B8B-FA6E6895681D}"/>
      </w:docPartPr>
      <w:docPartBody>
        <w:p w:rsidR="00DB3DF2" w:rsidRDefault="00DB3DF2" w:rsidP="00DB3DF2">
          <w:pPr>
            <w:pStyle w:val="AB5298559AE446F9A4CDFBA9B6EFC293"/>
          </w:pPr>
          <w:r w:rsidRPr="00470EB8">
            <w:rPr>
              <w:rStyle w:val="PlaceholderText"/>
              <w:rFonts w:hint="cs"/>
              <w:b/>
              <w:bCs/>
              <w:rtl/>
            </w:rPr>
            <w:t xml:space="preserve">برگ تأیید هیئت داوران/ صورت‌جلسۀ دفاع (به زبان فارسی) </w:t>
          </w:r>
        </w:p>
      </w:docPartBody>
    </w:docPart>
    <w:docPart>
      <w:docPartPr>
        <w:name w:val="DDFBF33F79954016A48CA9FB8D946140"/>
        <w:category>
          <w:name w:val="General"/>
          <w:gallery w:val="placeholder"/>
        </w:category>
        <w:types>
          <w:type w:val="bbPlcHdr"/>
        </w:types>
        <w:behaviors>
          <w:behavior w:val="content"/>
        </w:behaviors>
        <w:guid w:val="{B2CFF2E9-180D-45D2-BF15-5BFAECDA5B9D}"/>
      </w:docPartPr>
      <w:docPartBody>
        <w:p w:rsidR="00DB3DF2" w:rsidRDefault="00DB3DF2" w:rsidP="00DB3DF2">
          <w:pPr>
            <w:pStyle w:val="DDFBF33F79954016A48CA9FB8D946140"/>
          </w:pPr>
          <w:r w:rsidRPr="001038D9">
            <w:rPr>
              <w:rStyle w:val="PlaceholderText"/>
              <w:rFonts w:hint="cs"/>
              <w:sz w:val="24"/>
              <w:szCs w:val="24"/>
              <w:rtl/>
            </w:rPr>
            <w:t xml:space="preserve">فهرست نوشته‌ها را اینجا وارد کنید. برای این کار، از سربرگ </w:t>
          </w:r>
          <w:r w:rsidRPr="001038D9">
            <w:rPr>
              <w:rStyle w:val="PlaceholderText"/>
              <w:sz w:val="20"/>
              <w:szCs w:val="20"/>
            </w:rPr>
            <w:t>References</w:t>
          </w:r>
          <w:r w:rsidRPr="001038D9">
            <w:rPr>
              <w:rStyle w:val="PlaceholderText"/>
              <w:rFonts w:hint="cs"/>
              <w:sz w:val="24"/>
              <w:szCs w:val="24"/>
              <w:rtl/>
            </w:rPr>
            <w:t xml:space="preserve"> سپس </w:t>
          </w:r>
          <w:r w:rsidRPr="001038D9">
            <w:rPr>
              <w:rStyle w:val="PlaceholderText"/>
              <w:sz w:val="20"/>
              <w:szCs w:val="20"/>
            </w:rPr>
            <w:t>Table of Contents</w:t>
          </w:r>
          <w:r w:rsidRPr="001038D9">
            <w:rPr>
              <w:rStyle w:val="PlaceholderText"/>
              <w:sz w:val="24"/>
              <w:szCs w:val="24"/>
            </w:rPr>
            <w:t xml:space="preserve"> </w:t>
          </w:r>
          <w:r w:rsidRPr="001038D9">
            <w:rPr>
              <w:rStyle w:val="PlaceholderText"/>
              <w:rFonts w:hint="cs"/>
              <w:sz w:val="24"/>
              <w:szCs w:val="24"/>
              <w:rtl/>
            </w:rPr>
            <w:t xml:space="preserve"> و انتخاب سرعنوان/سرعنوان‌های مورد نظر استفاده کنید. </w:t>
          </w:r>
        </w:p>
      </w:docPartBody>
    </w:docPart>
    <w:docPart>
      <w:docPartPr>
        <w:name w:val="96B58051DA9D48D09DFDB30CD7178CFB"/>
        <w:category>
          <w:name w:val="General"/>
          <w:gallery w:val="placeholder"/>
        </w:category>
        <w:types>
          <w:type w:val="bbPlcHdr"/>
        </w:types>
        <w:behaviors>
          <w:behavior w:val="content"/>
        </w:behaviors>
        <w:guid w:val="{1A68642E-17EE-4F48-A8A2-9747CF87C5E4}"/>
      </w:docPartPr>
      <w:docPartBody>
        <w:p w:rsidR="00DB3DF2" w:rsidRDefault="00DB3DF2" w:rsidP="00DB3DF2">
          <w:pPr>
            <w:pStyle w:val="96B58051DA9D48D09DFDB30CD7178CFB"/>
          </w:pPr>
          <w:r w:rsidRPr="001038D9">
            <w:rPr>
              <w:rStyle w:val="PlaceholderText"/>
              <w:rFonts w:hint="cs"/>
              <w:sz w:val="24"/>
              <w:szCs w:val="24"/>
              <w:rtl/>
            </w:rPr>
            <w:t xml:space="preserve">فهرست نوشته‌ها را اینجا وارد کنید. برای این کار، از سربرگ </w:t>
          </w:r>
          <w:r w:rsidRPr="001038D9">
            <w:rPr>
              <w:rStyle w:val="PlaceholderText"/>
              <w:sz w:val="20"/>
              <w:szCs w:val="20"/>
            </w:rPr>
            <w:t>References</w:t>
          </w:r>
          <w:r w:rsidRPr="001038D9">
            <w:rPr>
              <w:rStyle w:val="PlaceholderText"/>
              <w:rFonts w:hint="cs"/>
              <w:sz w:val="24"/>
              <w:szCs w:val="24"/>
              <w:rtl/>
            </w:rPr>
            <w:t xml:space="preserve"> سپس </w:t>
          </w:r>
          <w:r w:rsidRPr="001038D9">
            <w:rPr>
              <w:rStyle w:val="PlaceholderText"/>
              <w:sz w:val="20"/>
              <w:szCs w:val="20"/>
            </w:rPr>
            <w:t>Table of Contents</w:t>
          </w:r>
          <w:r w:rsidRPr="001038D9">
            <w:rPr>
              <w:rStyle w:val="PlaceholderText"/>
              <w:sz w:val="24"/>
              <w:szCs w:val="24"/>
            </w:rPr>
            <w:t xml:space="preserve"> </w:t>
          </w:r>
          <w:r w:rsidRPr="001038D9">
            <w:rPr>
              <w:rStyle w:val="PlaceholderText"/>
              <w:rFonts w:hint="cs"/>
              <w:sz w:val="24"/>
              <w:szCs w:val="24"/>
              <w:rtl/>
            </w:rPr>
            <w:t xml:space="preserve"> و انتخاب سرعنوان/سرعنوان‌های مورد نظر استفاده کنید. </w:t>
          </w:r>
        </w:p>
      </w:docPartBody>
    </w:docPart>
    <w:docPart>
      <w:docPartPr>
        <w:name w:val="2E59B4C88B2148169933FC0049C40475"/>
        <w:category>
          <w:name w:val="General"/>
          <w:gallery w:val="placeholder"/>
        </w:category>
        <w:types>
          <w:type w:val="bbPlcHdr"/>
        </w:types>
        <w:behaviors>
          <w:behavior w:val="content"/>
        </w:behaviors>
        <w:guid w:val="{691C8BD3-E179-4944-9F9B-18B2F5BF2C0F}"/>
      </w:docPartPr>
      <w:docPartBody>
        <w:p w:rsidR="00DB3DF2" w:rsidRDefault="00DB3DF2" w:rsidP="00DB3DF2">
          <w:pPr>
            <w:pStyle w:val="0P1normal"/>
            <w:rPr>
              <w:rStyle w:val="PlaceholderText"/>
              <w:rtl/>
            </w:rPr>
          </w:pPr>
          <w:r>
            <w:rPr>
              <w:rStyle w:val="PlaceholderText"/>
              <w:rFonts w:hint="cs"/>
              <w:rtl/>
            </w:rPr>
            <w:t xml:space="preserve">استناد پدیدآور به آثار پیشین در زمینۀ یک موضوع، استناد نامیده می‌شود (حری 1385، 9). استنادها دو گونۀ درون‌متنی و برون‌متنی دارند. استناد درون‌متنی به استنادهایی گفته می‌شوند که در درونِ متن به منبع دیگر استناد می‌دهند که در این شیوه، مشخصات کوتاهی از منبع پس از نقل مطلب در متن نوشته می‌شود. در استنادهای برون‌متنی نیز منابع استناد شده در جایی بیرون از متن، مانند پایین صفحه، پایان فصل، یا پایان متن آورده می‌شوند (حری 1385، 28). در این راهنما، استنادهای برون‌متنی، فهرست منابع به‌کار رفته در پارسا و جای آن در متن اصلی (پیش از پیوست‌ها)‌است. </w:t>
          </w:r>
        </w:p>
        <w:p w:rsidR="00DB3DF2" w:rsidRDefault="00DB3DF2" w:rsidP="00DB3DF2">
          <w:pPr>
            <w:pStyle w:val="2E59B4C88B2148169933FC0049C40475"/>
          </w:pPr>
          <w:r>
            <w:rPr>
              <w:rStyle w:val="PlaceholderText"/>
              <w:rFonts w:hint="cs"/>
              <w:rtl/>
            </w:rPr>
            <w:t>شیوه‌نامه‌های گوناگونی مانند شیوه‌نامۀ انجمن روان‌شناسی آمریکا</w:t>
          </w:r>
          <w:r>
            <w:rPr>
              <w:rStyle w:val="FootnoteReference"/>
              <w:color w:val="808080"/>
              <w:rtl/>
            </w:rPr>
            <w:footnoteReference w:id="5"/>
          </w:r>
          <w:r>
            <w:rPr>
              <w:rStyle w:val="PlaceholderText"/>
              <w:rFonts w:hint="cs"/>
              <w:rtl/>
            </w:rPr>
            <w:t>، شیوه‌نامۀ شیکاگو</w:t>
          </w:r>
          <w:r>
            <w:rPr>
              <w:rStyle w:val="FootnoteReference"/>
              <w:color w:val="808080"/>
              <w:rtl/>
            </w:rPr>
            <w:footnoteReference w:id="6"/>
          </w:r>
          <w:r>
            <w:rPr>
              <w:rStyle w:val="PlaceholderText"/>
              <w:rFonts w:hint="cs"/>
              <w:rtl/>
            </w:rPr>
            <w:t>، شیوه‌نامۀ ونکوور</w:t>
          </w:r>
          <w:r>
            <w:rPr>
              <w:rStyle w:val="FootnoteReference"/>
              <w:color w:val="808080"/>
              <w:rtl/>
            </w:rPr>
            <w:footnoteReference w:id="7"/>
          </w:r>
          <w:r>
            <w:rPr>
              <w:rStyle w:val="PlaceholderText"/>
              <w:rFonts w:hint="cs"/>
              <w:rtl/>
            </w:rPr>
            <w:t>، و شیوه‌نامۀ «ترابیان»</w:t>
          </w:r>
          <w:r>
            <w:rPr>
              <w:rStyle w:val="FootnoteReference"/>
              <w:color w:val="808080"/>
              <w:rtl/>
            </w:rPr>
            <w:footnoteReference w:id="8"/>
          </w:r>
          <w:r>
            <w:rPr>
              <w:rStyle w:val="PlaceholderText"/>
              <w:rFonts w:hint="cs"/>
              <w:rtl/>
            </w:rPr>
            <w:t xml:space="preserve"> برای استناد به‌کار می‌روند. سفارش می‌شود برای استناد در پارسا، شیوه‌نامه ایران به‌کار رود. چند نمونه از استنادهای درون‌متنی و برون‌متنی به زبان‌های فارسی و انگلیسی بر پایۀ این شیوه‌نامه در جدول‌های 5-1 و 5-2 آمده‌اند. در این جدول‌ها برای هر مدرک، نخست استناد برون‌متنی و سپس استناد درون‌متنی (درون پرانتز) دیده می‌شود. برای نمونه، استناد برون‌متنی به یک کتاب با یک نویسنده «کمال‌زاده، حسن. 1388. </w:t>
          </w:r>
          <w:r w:rsidRPr="00414529">
            <w:rPr>
              <w:rStyle w:val="PlaceholderText"/>
              <w:rFonts w:hint="cs"/>
              <w:i/>
              <w:iCs/>
              <w:rtl/>
            </w:rPr>
            <w:t>پیشگیری و درمان بیماری‌های قلبی به زبان ساده</w:t>
          </w:r>
          <w:r>
            <w:rPr>
              <w:rStyle w:val="PlaceholderText"/>
              <w:rFonts w:hint="cs"/>
              <w:rtl/>
            </w:rPr>
            <w:t xml:space="preserve">. تهران: نور دانش.» و استناد درون‌متنی برای همین کتاب «کمال‌زاده 1388، 40» است. استناد درون‌متنی، نام خانوادگی نویسنده و سال انتشار کتاب و همچنین شمارۀ صفحه‌ای از کتاب را در بر دارد (در اینجا صفحۀ 40) که بدان استناد شده است.   </w:t>
          </w:r>
        </w:p>
      </w:docPartBody>
    </w:docPart>
    <w:docPart>
      <w:docPartPr>
        <w:name w:val="6F1BCC6E579140DC9B73E692DB63DE73"/>
        <w:category>
          <w:name w:val="General"/>
          <w:gallery w:val="placeholder"/>
        </w:category>
        <w:types>
          <w:type w:val="bbPlcHdr"/>
        </w:types>
        <w:behaviors>
          <w:behavior w:val="content"/>
        </w:behaviors>
        <w:guid w:val="{2202FFD1-CBD7-472B-B2AA-EA017FB5FA78}"/>
      </w:docPartPr>
      <w:docPartBody>
        <w:p w:rsidR="00DB3DF2" w:rsidRDefault="00DB3DF2" w:rsidP="00DB3DF2">
          <w:pPr>
            <w:pStyle w:val="6F1BCC6E579140DC9B73E692DB63DE73"/>
          </w:pPr>
          <w:r w:rsidRPr="001038D9">
            <w:rPr>
              <w:rStyle w:val="PlaceholderText"/>
              <w:rFonts w:hint="cs"/>
              <w:sz w:val="24"/>
              <w:szCs w:val="24"/>
              <w:rtl/>
            </w:rPr>
            <w:t xml:space="preserve">فهرست نوشته‌ها را اینجا وارد کنید. برای این کار، از سربرگ </w:t>
          </w:r>
          <w:r w:rsidRPr="001038D9">
            <w:rPr>
              <w:rStyle w:val="PlaceholderText"/>
              <w:sz w:val="20"/>
              <w:szCs w:val="20"/>
            </w:rPr>
            <w:t>References</w:t>
          </w:r>
          <w:r w:rsidRPr="001038D9">
            <w:rPr>
              <w:rStyle w:val="PlaceholderText"/>
              <w:rFonts w:hint="cs"/>
              <w:sz w:val="24"/>
              <w:szCs w:val="24"/>
              <w:rtl/>
            </w:rPr>
            <w:t xml:space="preserve"> سپس </w:t>
          </w:r>
          <w:r w:rsidRPr="001038D9">
            <w:rPr>
              <w:rStyle w:val="PlaceholderText"/>
              <w:sz w:val="20"/>
              <w:szCs w:val="20"/>
            </w:rPr>
            <w:t>Table of Contents</w:t>
          </w:r>
          <w:r w:rsidRPr="001038D9">
            <w:rPr>
              <w:rStyle w:val="PlaceholderText"/>
              <w:sz w:val="24"/>
              <w:szCs w:val="24"/>
            </w:rPr>
            <w:t xml:space="preserve"> </w:t>
          </w:r>
          <w:r w:rsidRPr="001038D9">
            <w:rPr>
              <w:rStyle w:val="PlaceholderText"/>
              <w:rFonts w:hint="cs"/>
              <w:sz w:val="24"/>
              <w:szCs w:val="24"/>
              <w:rtl/>
            </w:rPr>
            <w:t xml:space="preserve"> و انتخاب سرعنوان/سرعنوان‌های مورد نظر استفاده کنید. </w:t>
          </w:r>
        </w:p>
      </w:docPartBody>
    </w:docPart>
    <w:docPart>
      <w:docPartPr>
        <w:name w:val="DA91242143744412927E4E1705786029"/>
        <w:category>
          <w:name w:val="General"/>
          <w:gallery w:val="placeholder"/>
        </w:category>
        <w:types>
          <w:type w:val="bbPlcHdr"/>
        </w:types>
        <w:behaviors>
          <w:behavior w:val="content"/>
        </w:behaviors>
        <w:guid w:val="{1CC5EC72-1D1F-472B-AC41-6CDA2F41A055}"/>
      </w:docPartPr>
      <w:docPartBody>
        <w:p w:rsidR="007E1357" w:rsidRDefault="007E1357" w:rsidP="00DB3DF2">
          <w:pPr>
            <w:pStyle w:val="0P1normal"/>
            <w:rPr>
              <w:rStyle w:val="PlaceholderText"/>
              <w:rtl/>
            </w:rPr>
          </w:pPr>
          <w:r>
            <w:rPr>
              <w:rStyle w:val="PlaceholderText"/>
              <w:rFonts w:hint="cs"/>
              <w:rtl/>
            </w:rPr>
            <w:t xml:space="preserve">استناد پدیدآور به آثار پیشین در زمینۀ یک موضوع، استناد نامیده می‌شود (حری 1385، 9). استنادها دو گونۀ درون‌متنی و برون‌متنی دارند. استناد درون‌متنی به استنادهایی گفته می‌شوند که در درونِ متن به منبع دیگر استناد می‌دهند که در این شیوه، مشخصات کوتاهی از منبع پس از نقل مطلب در متن نوشته می‌شود. در استنادهای برون‌متنی نیز منابع استناد شده در جایی بیرون از متن، مانند پایین صفحه، پایان فصل، یا پایان متن آورده می‌شوند (حری 1385، 28). در این راهنما، استنادهای برون‌متنی، فهرست منابع به‌کار رفته در پارسا و جای آن در متن اصلی (پیش از پیوست‌ها)‌است. </w:t>
          </w:r>
        </w:p>
        <w:p w:rsidR="001E549B" w:rsidRDefault="007E1357" w:rsidP="007E1357">
          <w:pPr>
            <w:pStyle w:val="DA91242143744412927E4E1705786029"/>
          </w:pPr>
          <w:r>
            <w:rPr>
              <w:rStyle w:val="PlaceholderText"/>
              <w:rFonts w:hint="cs"/>
              <w:rtl/>
            </w:rPr>
            <w:t>شیوه‌نامه‌های گوناگونی مانند شیوه‌نامۀ انجمن روان‌شناسی آمریکا</w:t>
          </w:r>
          <w:r>
            <w:rPr>
              <w:rStyle w:val="FootnoteReference"/>
              <w:color w:val="808080"/>
              <w:rtl/>
            </w:rPr>
            <w:footnoteRef/>
          </w:r>
          <w:r>
            <w:rPr>
              <w:rStyle w:val="PlaceholderText"/>
              <w:rFonts w:hint="cs"/>
              <w:rtl/>
            </w:rPr>
            <w:t>، شیوه‌نامۀ شیکاگو</w:t>
          </w:r>
          <w:r>
            <w:rPr>
              <w:rStyle w:val="FootnoteReference"/>
              <w:color w:val="808080"/>
              <w:rtl/>
            </w:rPr>
            <w:footnoteRef/>
          </w:r>
          <w:r>
            <w:rPr>
              <w:rStyle w:val="PlaceholderText"/>
              <w:rFonts w:hint="cs"/>
              <w:rtl/>
            </w:rPr>
            <w:t>، شیوه‌نامۀ ونکوور</w:t>
          </w:r>
          <w:r>
            <w:rPr>
              <w:rStyle w:val="FootnoteReference"/>
              <w:color w:val="808080"/>
              <w:rtl/>
            </w:rPr>
            <w:footnoteRef/>
          </w:r>
          <w:r>
            <w:rPr>
              <w:rStyle w:val="PlaceholderText"/>
              <w:rFonts w:hint="cs"/>
              <w:rtl/>
            </w:rPr>
            <w:t>، و شیوه‌نامۀ «ترابیان»</w:t>
          </w:r>
          <w:r>
            <w:rPr>
              <w:rStyle w:val="FootnoteReference"/>
              <w:color w:val="808080"/>
              <w:rtl/>
            </w:rPr>
            <w:footnoteRef/>
          </w:r>
          <w:r>
            <w:rPr>
              <w:rStyle w:val="PlaceholderText"/>
              <w:rFonts w:hint="cs"/>
              <w:rtl/>
            </w:rPr>
            <w:t xml:space="preserve"> برای استناد به‌کار می‌روند. سفارش می‌شود برای استناد در پارسا، شیوه‌نامه ایران به‌کار رود. چند نمونه از استنادهای درون‌متنی و برون‌متنی به زبان‌های فارسی و انگلیسی بر پایۀ این شیوه‌نامه در جدول‌های 5-1 و 5-2 آمده‌اند. در این جدول‌ها برای هر مدرک، نخست استناد برون‌متنی و سپس استناد درون‌متنی (درون پرانتز) دیده می‌شود. برای نمونه، استناد برون‌متنی به یک کتاب با یک نویسنده «کمال‌زاده، حسن. 1388. </w:t>
          </w:r>
          <w:r w:rsidRPr="00414529">
            <w:rPr>
              <w:rStyle w:val="PlaceholderText"/>
              <w:rFonts w:hint="cs"/>
              <w:i/>
              <w:iCs/>
              <w:rtl/>
            </w:rPr>
            <w:t>پیشگیری و درمان بیماری‌های قلبی به زبان ساده</w:t>
          </w:r>
          <w:r>
            <w:rPr>
              <w:rStyle w:val="PlaceholderText"/>
              <w:rFonts w:hint="cs"/>
              <w:rtl/>
            </w:rPr>
            <w:t xml:space="preserve">. تهران: نور دانش.» و استناد درون‌متنی برای همین کتاب «کمال‌زاده 1388، 40» است. استناد درون‌متنی، نام خانوادگی نویسنده و سال انتشار کتاب و همچنین شمارۀ صفحه‌ای از کتاب را در بر دارد (در اینجا صفحۀ 40) که بدان استناد شده است.   </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3192" w:rsidRDefault="00333192" w:rsidP="00DB3DF2">
      <w:pPr>
        <w:spacing w:after="0" w:line="240" w:lineRule="auto"/>
      </w:pPr>
      <w:r>
        <w:separator/>
      </w:r>
    </w:p>
  </w:endnote>
  <w:endnote w:type="continuationSeparator" w:id="0">
    <w:p w:rsidR="00333192" w:rsidRDefault="00333192" w:rsidP="00DB3DF2">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Calibri Light">
    <w:panose1 w:val="020F0302020204030204"/>
    <w:charset w:val="00"/>
    <w:family w:val="swiss"/>
    <w:pitch w:val="variable"/>
    <w:sig w:usb0="A00002EF" w:usb1="4000207B"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IRNumber">
    <w:altName w:val="Arial"/>
    <w:charset w:val="00"/>
    <w:family w:val="auto"/>
    <w:pitch w:val="variable"/>
    <w:sig w:usb0="00002003" w:usb1="00000000" w:usb2="00000000" w:usb3="00000000" w:csb0="00000041" w:csb1="00000000"/>
  </w:font>
  <w:font w:name="B Mitra">
    <w:panose1 w:val="00000400000000000000"/>
    <w:charset w:val="B2"/>
    <w:family w:val="auto"/>
    <w:pitch w:val="variable"/>
    <w:sig w:usb0="00002001" w:usb1="80000000" w:usb2="00000008" w:usb3="00000000" w:csb0="00000040" w:csb1="00000000"/>
  </w:font>
  <w:font w:name="Time new Roman">
    <w:altName w:val="Times New Roman"/>
    <w:panose1 w:val="00000000000000000000"/>
    <w:charset w:val="00"/>
    <w:family w:val="roman"/>
    <w:notTrueType/>
    <w:pitch w:val="default"/>
  </w:font>
  <w:font w:name="IRTitr">
    <w:charset w:val="00"/>
    <w:family w:val="auto"/>
    <w:pitch w:val="variable"/>
    <w:sig w:usb0="00002003" w:usb1="00000000" w:usb2="00000000" w:usb3="00000000" w:csb0="00000041" w:csb1="00000000"/>
  </w:font>
  <w:font w:name="IRLotus">
    <w:altName w:val="Times New Roman"/>
    <w:charset w:val="00"/>
    <w:family w:val="auto"/>
    <w:pitch w:val="variable"/>
    <w:sig w:usb0="00002003" w:usb1="00000000" w:usb2="00000000" w:usb3="00000000" w:csb0="00000041" w:csb1="00000000"/>
  </w:font>
  <w:font w:name="B Titr">
    <w:panose1 w:val="000007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7F" w:usb1="C000204B" w:usb2="00000008" w:usb3="00000000" w:csb0="000000D3"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3192" w:rsidRDefault="00333192" w:rsidP="00DB3DF2">
      <w:pPr>
        <w:spacing w:after="0" w:line="240" w:lineRule="auto"/>
      </w:pPr>
      <w:r>
        <w:separator/>
      </w:r>
    </w:p>
  </w:footnote>
  <w:footnote w:type="continuationSeparator" w:id="0">
    <w:p w:rsidR="00333192" w:rsidRDefault="00333192" w:rsidP="00DB3DF2">
      <w:pPr>
        <w:spacing w:after="0" w:line="240" w:lineRule="auto"/>
      </w:pPr>
      <w:r>
        <w:continuationSeparator/>
      </w:r>
    </w:p>
  </w:footnote>
  <w:footnote w:id="1">
    <w:p w:rsidR="007E1357" w:rsidRDefault="007E1357" w:rsidP="00DB3DF2">
      <w:pPr>
        <w:pStyle w:val="0Footnotes"/>
        <w:bidi w:val="0"/>
      </w:pPr>
      <w:r w:rsidRPr="009335E5">
        <w:rPr>
          <w:rStyle w:val="FootnoteReference"/>
          <w:rFonts w:asciiTheme="minorBidi" w:hAnsiTheme="minorBidi" w:cstheme="minorBidi"/>
        </w:rPr>
        <w:footnoteRef/>
      </w:r>
      <w:r>
        <w:rPr>
          <w:rtl/>
        </w:rPr>
        <w:t xml:space="preserve"> </w:t>
      </w:r>
      <w:r>
        <w:t>American Psychology Association (APA)</w:t>
      </w:r>
    </w:p>
  </w:footnote>
  <w:footnote w:id="2">
    <w:p w:rsidR="007E1357" w:rsidRDefault="007E1357" w:rsidP="00DB3DF2">
      <w:pPr>
        <w:pStyle w:val="0Footnotes"/>
        <w:bidi w:val="0"/>
      </w:pPr>
      <w:r w:rsidRPr="009335E5">
        <w:rPr>
          <w:rStyle w:val="FootnoteReference"/>
          <w:rFonts w:asciiTheme="minorBidi" w:hAnsiTheme="minorBidi" w:cstheme="minorBidi"/>
        </w:rPr>
        <w:footnoteRef/>
      </w:r>
      <w:r>
        <w:rPr>
          <w:rtl/>
        </w:rPr>
        <w:t xml:space="preserve"> </w:t>
      </w:r>
      <w:r w:rsidRPr="00975F28">
        <w:t>Chicago</w:t>
      </w:r>
    </w:p>
  </w:footnote>
  <w:footnote w:id="3">
    <w:p w:rsidR="007E1357" w:rsidRDefault="007E1357" w:rsidP="00DB3DF2">
      <w:pPr>
        <w:pStyle w:val="0Footnotes"/>
        <w:bidi w:val="0"/>
      </w:pPr>
      <w:r w:rsidRPr="009335E5">
        <w:rPr>
          <w:rStyle w:val="FootnoteReference"/>
          <w:rFonts w:asciiTheme="minorBidi" w:hAnsiTheme="minorBidi" w:cstheme="minorBidi"/>
        </w:rPr>
        <w:footnoteRef/>
      </w:r>
      <w:r>
        <w:rPr>
          <w:rtl/>
        </w:rPr>
        <w:t xml:space="preserve"> </w:t>
      </w:r>
      <w:r w:rsidRPr="00975F28">
        <w:t>Vancouver</w:t>
      </w:r>
    </w:p>
  </w:footnote>
  <w:footnote w:id="4">
    <w:p w:rsidR="007E1357" w:rsidRDefault="007E1357" w:rsidP="00DB3DF2">
      <w:pPr>
        <w:pStyle w:val="0Footnotes"/>
        <w:bidi w:val="0"/>
      </w:pPr>
      <w:r w:rsidRPr="009335E5">
        <w:rPr>
          <w:rStyle w:val="FootnoteReference"/>
          <w:rFonts w:asciiTheme="minorBidi" w:hAnsiTheme="minorBidi" w:cstheme="minorBidi"/>
        </w:rPr>
        <w:footnoteRef/>
      </w:r>
      <w:r>
        <w:rPr>
          <w:rtl/>
        </w:rPr>
        <w:t xml:space="preserve"> </w:t>
      </w:r>
      <w:r w:rsidRPr="00975F28">
        <w:t>Turabian</w:t>
      </w:r>
    </w:p>
  </w:footnote>
  <w:footnote w:id="5">
    <w:p w:rsidR="007E1357" w:rsidRDefault="007E1357" w:rsidP="00DB3DF2">
      <w:pPr>
        <w:pStyle w:val="0Footnotes"/>
        <w:bidi w:val="0"/>
      </w:pPr>
      <w:r w:rsidRPr="009335E5">
        <w:rPr>
          <w:rStyle w:val="FootnoteReference"/>
          <w:rFonts w:asciiTheme="minorBidi" w:hAnsiTheme="minorBidi" w:cstheme="minorBidi"/>
        </w:rPr>
        <w:footnoteRef/>
      </w:r>
      <w:r>
        <w:rPr>
          <w:rtl/>
        </w:rPr>
        <w:t xml:space="preserve"> </w:t>
      </w:r>
      <w:r>
        <w:t>American Psychology Association (APA)</w:t>
      </w:r>
    </w:p>
  </w:footnote>
  <w:footnote w:id="6">
    <w:p w:rsidR="007E1357" w:rsidRDefault="007E1357" w:rsidP="00DB3DF2">
      <w:pPr>
        <w:pStyle w:val="0Footnotes"/>
        <w:bidi w:val="0"/>
      </w:pPr>
      <w:r w:rsidRPr="009335E5">
        <w:rPr>
          <w:rStyle w:val="FootnoteReference"/>
          <w:rFonts w:asciiTheme="minorBidi" w:hAnsiTheme="minorBidi" w:cstheme="minorBidi"/>
        </w:rPr>
        <w:footnoteRef/>
      </w:r>
      <w:r>
        <w:rPr>
          <w:rtl/>
        </w:rPr>
        <w:t xml:space="preserve"> </w:t>
      </w:r>
      <w:r w:rsidRPr="00975F28">
        <w:t>Chicago</w:t>
      </w:r>
    </w:p>
  </w:footnote>
  <w:footnote w:id="7">
    <w:p w:rsidR="007E1357" w:rsidRDefault="007E1357" w:rsidP="00DB3DF2">
      <w:pPr>
        <w:pStyle w:val="0Footnotes"/>
        <w:bidi w:val="0"/>
      </w:pPr>
      <w:r w:rsidRPr="009335E5">
        <w:rPr>
          <w:rStyle w:val="FootnoteReference"/>
          <w:rFonts w:asciiTheme="minorBidi" w:hAnsiTheme="minorBidi" w:cstheme="minorBidi"/>
        </w:rPr>
        <w:footnoteRef/>
      </w:r>
      <w:r>
        <w:rPr>
          <w:rtl/>
        </w:rPr>
        <w:t xml:space="preserve"> </w:t>
      </w:r>
      <w:r w:rsidRPr="00975F28">
        <w:t>Vancouver</w:t>
      </w:r>
    </w:p>
  </w:footnote>
  <w:footnote w:id="8">
    <w:p w:rsidR="007E1357" w:rsidRDefault="007E1357" w:rsidP="00DB3DF2">
      <w:pPr>
        <w:pStyle w:val="0Footnotes"/>
        <w:bidi w:val="0"/>
      </w:pPr>
      <w:r w:rsidRPr="009335E5">
        <w:rPr>
          <w:rStyle w:val="FootnoteReference"/>
          <w:rFonts w:asciiTheme="minorBidi" w:hAnsiTheme="minorBidi" w:cstheme="minorBidi"/>
        </w:rPr>
        <w:footnoteRef/>
      </w:r>
      <w:r>
        <w:rPr>
          <w:rtl/>
        </w:rPr>
        <w:t xml:space="preserve"> </w:t>
      </w:r>
      <w:r w:rsidRPr="00975F28">
        <w:t>Turabian</w:t>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DF2"/>
    <w:rsid w:val="000372C0"/>
    <w:rsid w:val="00053392"/>
    <w:rsid w:val="001E549B"/>
    <w:rsid w:val="002A441E"/>
    <w:rsid w:val="00333192"/>
    <w:rsid w:val="004129C6"/>
    <w:rsid w:val="005A0309"/>
    <w:rsid w:val="006A1D2E"/>
    <w:rsid w:val="007E1357"/>
    <w:rsid w:val="0082667E"/>
    <w:rsid w:val="00D9244B"/>
    <w:rsid w:val="00DB3DF2"/>
    <w:rsid w:val="00EA29FF"/>
    <w:rsid w:val="00EE6775"/>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E1357"/>
    <w:rPr>
      <w:color w:val="808080"/>
    </w:rPr>
  </w:style>
  <w:style w:type="paragraph" w:customStyle="1" w:styleId="8CED356882AB4209855BFC96CA53D63E">
    <w:name w:val="8CED356882AB4209855BFC96CA53D63E"/>
    <w:rsid w:val="00DB3DF2"/>
    <w:pPr>
      <w:bidi/>
    </w:pPr>
  </w:style>
  <w:style w:type="character" w:styleId="FootnoteReference">
    <w:name w:val="footnote reference"/>
    <w:uiPriority w:val="99"/>
    <w:unhideWhenUsed/>
    <w:qFormat/>
    <w:rsid w:val="007E1357"/>
    <w:rPr>
      <w:rFonts w:ascii="IRNumber" w:hAnsi="IRNumber" w:cs="IRNumber"/>
      <w:vertAlign w:val="superscript"/>
    </w:rPr>
  </w:style>
  <w:style w:type="paragraph" w:customStyle="1" w:styleId="0P1normal">
    <w:name w:val="0 P 1 (normal)"/>
    <w:basedOn w:val="Normal"/>
    <w:qFormat/>
    <w:rsid w:val="007E1357"/>
    <w:pPr>
      <w:spacing w:after="0" w:line="240" w:lineRule="auto"/>
      <w:ind w:firstLine="284"/>
      <w:jc w:val="lowKashida"/>
    </w:pPr>
    <w:rPr>
      <w:rFonts w:ascii="Times New Roman" w:eastAsiaTheme="minorHAnsi" w:hAnsi="Times New Roman" w:cs="B Zar"/>
      <w:szCs w:val="26"/>
    </w:rPr>
  </w:style>
  <w:style w:type="paragraph" w:customStyle="1" w:styleId="0Footnotes">
    <w:name w:val="0 Footnotes"/>
    <w:basedOn w:val="FootnoteText"/>
    <w:qFormat/>
    <w:rsid w:val="007E1357"/>
    <w:pPr>
      <w:spacing w:line="228" w:lineRule="auto"/>
      <w:ind w:left="102" w:hanging="102"/>
      <w:jc w:val="lowKashida"/>
    </w:pPr>
    <w:rPr>
      <w:rFonts w:ascii="Arial" w:eastAsia="Batang" w:hAnsi="Arial" w:cs="B Zar"/>
      <w:sz w:val="16"/>
      <w:szCs w:val="22"/>
    </w:rPr>
  </w:style>
  <w:style w:type="paragraph" w:styleId="FootnoteText">
    <w:name w:val="footnote text"/>
    <w:basedOn w:val="Normal"/>
    <w:link w:val="FootnoteTextChar"/>
    <w:uiPriority w:val="99"/>
    <w:semiHidden/>
    <w:unhideWhenUsed/>
    <w:rsid w:val="00DB3D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B3DF2"/>
    <w:rPr>
      <w:sz w:val="20"/>
      <w:szCs w:val="20"/>
    </w:rPr>
  </w:style>
  <w:style w:type="paragraph" w:customStyle="1" w:styleId="B232C4EDCA454687846BEB2BBA4D6287">
    <w:name w:val="B232C4EDCA454687846BEB2BBA4D6287"/>
    <w:rsid w:val="00DB3DF2"/>
    <w:pPr>
      <w:bidi/>
    </w:pPr>
  </w:style>
  <w:style w:type="paragraph" w:customStyle="1" w:styleId="2DF038DCABA346A0A0BFB1255C054827">
    <w:name w:val="2DF038DCABA346A0A0BFB1255C054827"/>
    <w:rsid w:val="00DB3DF2"/>
    <w:pPr>
      <w:bidi/>
    </w:pPr>
  </w:style>
  <w:style w:type="paragraph" w:customStyle="1" w:styleId="AB5298559AE446F9A4CDFBA9B6EFC293">
    <w:name w:val="AB5298559AE446F9A4CDFBA9B6EFC293"/>
    <w:rsid w:val="00DB3DF2"/>
    <w:pPr>
      <w:bidi/>
    </w:pPr>
  </w:style>
  <w:style w:type="paragraph" w:customStyle="1" w:styleId="1F94F0631F2044808D29244A3ED8BE3F">
    <w:name w:val="1F94F0631F2044808D29244A3ED8BE3F"/>
    <w:rsid w:val="00DB3DF2"/>
    <w:pPr>
      <w:bidi/>
    </w:pPr>
  </w:style>
  <w:style w:type="paragraph" w:customStyle="1" w:styleId="C8D8A4456DB64498BD5398C098B129BE">
    <w:name w:val="C8D8A4456DB64498BD5398C098B129BE"/>
    <w:rsid w:val="00DB3DF2"/>
    <w:pPr>
      <w:bidi/>
    </w:pPr>
  </w:style>
  <w:style w:type="paragraph" w:customStyle="1" w:styleId="EFCDF1947CD54E6EB8BC85E33A03B62B">
    <w:name w:val="EFCDF1947CD54E6EB8BC85E33A03B62B"/>
    <w:rsid w:val="00DB3DF2"/>
    <w:pPr>
      <w:bidi/>
    </w:pPr>
  </w:style>
  <w:style w:type="paragraph" w:customStyle="1" w:styleId="7DC16D88B9A4481CACDFB3CB0B17CC7B">
    <w:name w:val="7DC16D88B9A4481CACDFB3CB0B17CC7B"/>
    <w:rsid w:val="00DB3DF2"/>
    <w:pPr>
      <w:bidi/>
    </w:pPr>
  </w:style>
  <w:style w:type="paragraph" w:customStyle="1" w:styleId="DDFBF33F79954016A48CA9FB8D946140">
    <w:name w:val="DDFBF33F79954016A48CA9FB8D946140"/>
    <w:rsid w:val="00DB3DF2"/>
    <w:pPr>
      <w:bidi/>
    </w:pPr>
  </w:style>
  <w:style w:type="paragraph" w:customStyle="1" w:styleId="96B58051DA9D48D09DFDB30CD7178CFB">
    <w:name w:val="96B58051DA9D48D09DFDB30CD7178CFB"/>
    <w:rsid w:val="00DB3DF2"/>
    <w:pPr>
      <w:bidi/>
    </w:pPr>
  </w:style>
  <w:style w:type="paragraph" w:customStyle="1" w:styleId="2E59B4C88B2148169933FC0049C40475">
    <w:name w:val="2E59B4C88B2148169933FC0049C40475"/>
    <w:rsid w:val="00DB3DF2"/>
    <w:pPr>
      <w:bidi/>
    </w:pPr>
  </w:style>
  <w:style w:type="paragraph" w:customStyle="1" w:styleId="6F1BCC6E579140DC9B73E692DB63DE73">
    <w:name w:val="6F1BCC6E579140DC9B73E692DB63DE73"/>
    <w:rsid w:val="00DB3DF2"/>
    <w:pPr>
      <w:bidi/>
    </w:pPr>
  </w:style>
  <w:style w:type="paragraph" w:customStyle="1" w:styleId="2D5B97E7B6A74E81AF171797123DC63A">
    <w:name w:val="2D5B97E7B6A74E81AF171797123DC63A"/>
    <w:rsid w:val="00DB3DF2"/>
    <w:pPr>
      <w:bidi/>
    </w:pPr>
  </w:style>
  <w:style w:type="paragraph" w:customStyle="1" w:styleId="047D64EDF1AE4BF08D57EBC178D2472C">
    <w:name w:val="047D64EDF1AE4BF08D57EBC178D2472C"/>
    <w:rsid w:val="00DB3DF2"/>
    <w:pPr>
      <w:bidi/>
    </w:pPr>
  </w:style>
  <w:style w:type="paragraph" w:customStyle="1" w:styleId="D2E09911964B4DF59F1DC52C4185C927">
    <w:name w:val="D2E09911964B4DF59F1DC52C4185C927"/>
    <w:rsid w:val="00DB3DF2"/>
    <w:pPr>
      <w:bidi/>
    </w:pPr>
  </w:style>
  <w:style w:type="paragraph" w:customStyle="1" w:styleId="97A95FE4BEF44B838242E7437617FFEB">
    <w:name w:val="97A95FE4BEF44B838242E7437617FFEB"/>
    <w:rsid w:val="00DB3DF2"/>
    <w:pPr>
      <w:bidi/>
    </w:pPr>
  </w:style>
  <w:style w:type="paragraph" w:customStyle="1" w:styleId="2560F6D4944244808663C894DD3A995E">
    <w:name w:val="2560F6D4944244808663C894DD3A995E"/>
    <w:rsid w:val="00DB3DF2"/>
    <w:pPr>
      <w:bidi/>
    </w:pPr>
  </w:style>
  <w:style w:type="paragraph" w:customStyle="1" w:styleId="3CE3AA67FF6948BC81B463AD0EF45C89">
    <w:name w:val="3CE3AA67FF6948BC81B463AD0EF45C89"/>
    <w:rsid w:val="00DB3DF2"/>
    <w:pPr>
      <w:bidi/>
    </w:pPr>
  </w:style>
  <w:style w:type="paragraph" w:customStyle="1" w:styleId="E891BFF4CF694D90AD9AE54620F2C5AB">
    <w:name w:val="E891BFF4CF694D90AD9AE54620F2C5AB"/>
    <w:rsid w:val="00DB3DF2"/>
    <w:pPr>
      <w:bidi/>
    </w:pPr>
  </w:style>
  <w:style w:type="paragraph" w:customStyle="1" w:styleId="E1F094D565EC4027A4B75755207318C2">
    <w:name w:val="E1F094D565EC4027A4B75755207318C2"/>
    <w:rsid w:val="00DB3DF2"/>
    <w:pPr>
      <w:bidi/>
    </w:pPr>
  </w:style>
  <w:style w:type="paragraph" w:customStyle="1" w:styleId="A6C68282D45742DD87F54A2A9D5007E4">
    <w:name w:val="A6C68282D45742DD87F54A2A9D5007E4"/>
    <w:rsid w:val="00DB3DF2"/>
    <w:pPr>
      <w:bidi/>
    </w:pPr>
  </w:style>
  <w:style w:type="paragraph" w:customStyle="1" w:styleId="8739D3083D314A0297215BFC71BEAD51">
    <w:name w:val="8739D3083D314A0297215BFC71BEAD51"/>
    <w:rsid w:val="00DB3DF2"/>
    <w:pPr>
      <w:bidi/>
    </w:pPr>
  </w:style>
  <w:style w:type="paragraph" w:customStyle="1" w:styleId="8FD7AAA95F4D455D8E10CBDBC1214615">
    <w:name w:val="8FD7AAA95F4D455D8E10CBDBC1214615"/>
    <w:rsid w:val="00DB3DF2"/>
    <w:pPr>
      <w:bidi/>
    </w:pPr>
  </w:style>
  <w:style w:type="paragraph" w:customStyle="1" w:styleId="8D36485F4DEC4797B3B4C1C72D06DFA1">
    <w:name w:val="8D36485F4DEC4797B3B4C1C72D06DFA1"/>
    <w:rsid w:val="00DB3DF2"/>
    <w:pPr>
      <w:bidi/>
    </w:pPr>
  </w:style>
  <w:style w:type="paragraph" w:customStyle="1" w:styleId="AF4EBF8E22B6427088779FB42AD90273">
    <w:name w:val="AF4EBF8E22B6427088779FB42AD90273"/>
    <w:rsid w:val="00DB3DF2"/>
    <w:pPr>
      <w:bidi/>
    </w:pPr>
  </w:style>
  <w:style w:type="paragraph" w:customStyle="1" w:styleId="44DF13A8941449C9A81491D6568C0347">
    <w:name w:val="44DF13A8941449C9A81491D6568C0347"/>
    <w:rsid w:val="00DB3DF2"/>
    <w:pPr>
      <w:bidi/>
    </w:pPr>
  </w:style>
  <w:style w:type="paragraph" w:customStyle="1" w:styleId="2585A891A2E94DE8B6DE71AAE7328626">
    <w:name w:val="2585A891A2E94DE8B6DE71AAE7328626"/>
    <w:rsid w:val="00DB3DF2"/>
    <w:pPr>
      <w:bidi/>
    </w:pPr>
  </w:style>
  <w:style w:type="paragraph" w:customStyle="1" w:styleId="680BFDE9E724437AA0D7228142BDD2B1">
    <w:name w:val="680BFDE9E724437AA0D7228142BDD2B1"/>
    <w:rsid w:val="00DB3DF2"/>
    <w:pPr>
      <w:bidi/>
    </w:pPr>
  </w:style>
  <w:style w:type="paragraph" w:customStyle="1" w:styleId="7D4173188ACF440E86008432D635B3AA">
    <w:name w:val="7D4173188ACF440E86008432D635B3AA"/>
    <w:rsid w:val="00DB3DF2"/>
    <w:pPr>
      <w:bidi/>
    </w:pPr>
  </w:style>
  <w:style w:type="paragraph" w:customStyle="1" w:styleId="4F18EB45A3C54E76BF864D02AEA5C69C">
    <w:name w:val="4F18EB45A3C54E76BF864D02AEA5C69C"/>
    <w:rsid w:val="00DB3DF2"/>
    <w:pPr>
      <w:bidi/>
    </w:pPr>
  </w:style>
  <w:style w:type="paragraph" w:customStyle="1" w:styleId="C893EC423C9645F1A690A7421388ABC6">
    <w:name w:val="C893EC423C9645F1A690A7421388ABC6"/>
    <w:rsid w:val="00DB3DF2"/>
    <w:pPr>
      <w:bidi/>
    </w:pPr>
  </w:style>
  <w:style w:type="paragraph" w:customStyle="1" w:styleId="8B6169274E8F4061B4BE3326733D3C37">
    <w:name w:val="8B6169274E8F4061B4BE3326733D3C37"/>
    <w:rsid w:val="00DB3DF2"/>
    <w:pPr>
      <w:bidi/>
    </w:pPr>
  </w:style>
  <w:style w:type="paragraph" w:customStyle="1" w:styleId="0B9782F45CF64D76A8B0BCD1F8EC3447">
    <w:name w:val="0B9782F45CF64D76A8B0BCD1F8EC3447"/>
    <w:rsid w:val="00DB3DF2"/>
    <w:pPr>
      <w:bidi/>
    </w:pPr>
  </w:style>
  <w:style w:type="paragraph" w:customStyle="1" w:styleId="2ED32FD80BFA46CFA9E9F500C00D554B">
    <w:name w:val="2ED32FD80BFA46CFA9E9F500C00D554B"/>
    <w:rsid w:val="00DB3DF2"/>
    <w:pPr>
      <w:bidi/>
    </w:pPr>
  </w:style>
  <w:style w:type="paragraph" w:customStyle="1" w:styleId="77C589349AFC44E188F8439F1CFE0882">
    <w:name w:val="77C589349AFC44E188F8439F1CFE0882"/>
    <w:rsid w:val="00DB3DF2"/>
    <w:pPr>
      <w:bidi/>
    </w:pPr>
  </w:style>
  <w:style w:type="paragraph" w:customStyle="1" w:styleId="6D85C9E3151641B99FF0B1881034AB33">
    <w:name w:val="6D85C9E3151641B99FF0B1881034AB33"/>
    <w:rsid w:val="007E1357"/>
    <w:pPr>
      <w:bidi/>
    </w:pPr>
  </w:style>
  <w:style w:type="paragraph" w:customStyle="1" w:styleId="740039E89B904D41A36271543634EF7A">
    <w:name w:val="740039E89B904D41A36271543634EF7A"/>
    <w:rsid w:val="007E1357"/>
    <w:pPr>
      <w:bidi/>
    </w:pPr>
  </w:style>
  <w:style w:type="paragraph" w:customStyle="1" w:styleId="E713E0A17B5047E7BB3031FEFEACC27B">
    <w:name w:val="E713E0A17B5047E7BB3031FEFEACC27B"/>
    <w:rsid w:val="007E1357"/>
    <w:pPr>
      <w:bidi/>
    </w:pPr>
  </w:style>
  <w:style w:type="paragraph" w:customStyle="1" w:styleId="415A92DA95864CE29E6F347E030E3823">
    <w:name w:val="415A92DA95864CE29E6F347E030E3823"/>
    <w:rsid w:val="007E1357"/>
    <w:pPr>
      <w:bidi/>
    </w:pPr>
  </w:style>
  <w:style w:type="paragraph" w:customStyle="1" w:styleId="DA91242143744412927E4E1705786029">
    <w:name w:val="DA91242143744412927E4E1705786029"/>
    <w:rsid w:val="007E1357"/>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17FBE-1428-4A12-93B7-67669F767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1447</TotalTime>
  <Pages>193</Pages>
  <Words>64500</Words>
  <Characters>367652</Characters>
  <Application>Microsoft Office Word</Application>
  <DocSecurity>0</DocSecurity>
  <Lines>3063</Lines>
  <Paragraphs>862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178</cp:revision>
  <cp:lastPrinted>2020-12-25T15:17:00Z</cp:lastPrinted>
  <dcterms:created xsi:type="dcterms:W3CDTF">2020-12-23T22:59:00Z</dcterms:created>
  <dcterms:modified xsi:type="dcterms:W3CDTF">2020-12-25T15:21:00Z</dcterms:modified>
</cp:coreProperties>
</file>