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352F" w14:textId="77777777" w:rsidR="00274989" w:rsidRDefault="00B14473">
      <w:r>
        <w:rPr>
          <w:rFonts w:hint="eastAsia"/>
        </w:rPr>
        <w:t>此插件扩展了</w:t>
      </w:r>
      <w:proofErr w:type="spellStart"/>
      <w:r>
        <w:rPr>
          <w:rFonts w:hint="eastAsia"/>
        </w:rPr>
        <w:t>uGUI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的富文本格式，支持</w:t>
      </w:r>
      <w:proofErr w:type="spellStart"/>
      <w:r>
        <w:rPr>
          <w:rFonts w:hint="eastAsia"/>
        </w:rPr>
        <w:t>uGUI</w:t>
      </w:r>
      <w:proofErr w:type="spellEnd"/>
      <w:r>
        <w:rPr>
          <w:rFonts w:hint="eastAsia"/>
        </w:rPr>
        <w:t>的富文本格式的基础上，还增加了以下独有的格式</w:t>
      </w:r>
      <w:r>
        <w:rPr>
          <w:rFonts w:hint="eastAsia"/>
        </w:rPr>
        <w:t>:</w:t>
      </w:r>
    </w:p>
    <w:p w14:paraId="06CD131C" w14:textId="77777777" w:rsidR="00DF74D3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#R-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表示后面的字体为红色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(red)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#G-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表示后面的字体为绿色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(green)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#B-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表示后面的字体为蓝色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(blue)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#K-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表示后面的字体为黑色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(blank)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#Y-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表示后面的字体为黄色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(yellow)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#W-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表示后面的字体为白色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(white)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#b-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表示后面的字体为闪烁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(blink)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 xml:space="preserve">#c +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六个数字或者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A-F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字母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自定义颜色。例如：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c008000=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暗绿色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 xml:space="preserve">#u + 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文字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 xml:space="preserve"> + #u-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文字有下划线。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#n-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所有文字</w:t>
      </w:r>
      <w:r w:rsidR="0066005E">
        <w:rPr>
          <w:rFonts w:ascii="Arial" w:hAnsi="Arial" w:cs="Arial"/>
          <w:color w:val="333333"/>
          <w:sz w:val="21"/>
          <w:szCs w:val="21"/>
          <w:shd w:val="clear" w:color="auto" w:fill="F3FFEC"/>
        </w:rPr>
        <w:t>颜色为初始值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。</w:t>
      </w:r>
    </w:p>
    <w:p w14:paraId="0462D425" w14:textId="77777777" w:rsidR="00274989" w:rsidRDefault="0066005E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#g-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恢复所有设置为默认设置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#r-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文字换行。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br/>
        <w:t>##-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等于一个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</w:t>
      </w:r>
      <w:r w:rsidR="00B14473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号。</w:t>
      </w:r>
    </w:p>
    <w:p w14:paraId="5E71410B" w14:textId="77777777" w:rsidR="006400DA" w:rsidRDefault="006400DA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#[name]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自定义颜色名</w:t>
      </w:r>
    </w:p>
    <w:p w14:paraId="39D92647" w14:textId="77777777" w:rsidR="006400DA" w:rsidRDefault="006400DA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#d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字体风格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(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1 -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正常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2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粗体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3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斜体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4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粗体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+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斜体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)</w:t>
      </w:r>
    </w:p>
    <w:p w14:paraId="5A9E3F1E" w14:textId="77777777" w:rsidR="001301F5" w:rsidRDefault="00586216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删除线</w:t>
      </w:r>
    </w:p>
    <w:p w14:paraId="03E84D20" w14:textId="77777777" w:rsidR="00586216" w:rsidRDefault="00586216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#m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动态删除线</w:t>
      </w:r>
    </w:p>
    <w:p w14:paraId="01E37555" w14:textId="77777777" w:rsidR="00586216" w:rsidRDefault="007240E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f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换字体</w:t>
      </w:r>
    </w:p>
    <w:p w14:paraId="0E18F3E8" w14:textId="77777777" w:rsidR="007240E4" w:rsidRDefault="007240E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#r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换行</w:t>
      </w:r>
    </w:p>
    <w:p w14:paraId="6E51BD55" w14:textId="77777777" w:rsidR="00F649C4" w:rsidRDefault="00F649C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#u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下划线</w:t>
      </w:r>
    </w:p>
    <w:p w14:paraId="50D9639C" w14:textId="77777777" w:rsidR="00923DD5" w:rsidRDefault="00923DD5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#t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动态下划线</w:t>
      </w:r>
    </w:p>
    <w:p w14:paraId="3ECF29B8" w14:textId="77777777" w:rsidR="00D83CC6" w:rsidRDefault="0009535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#l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动态效果速度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动态删除线和动态下划</w:t>
      </w:r>
      <w:r w:rsidR="00EB61A9">
        <w:rPr>
          <w:rFonts w:ascii="Arial" w:hAnsi="Arial" w:cs="Arial"/>
          <w:color w:val="333333"/>
          <w:sz w:val="21"/>
          <w:szCs w:val="21"/>
          <w:shd w:val="clear" w:color="auto" w:fill="F3FFEC"/>
        </w:rPr>
        <w:t>线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)</w:t>
      </w:r>
    </w:p>
    <w:p w14:paraId="2C804DB7" w14:textId="77777777" w:rsidR="003A0B14" w:rsidRDefault="003A0B14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#s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字号大小</w:t>
      </w:r>
    </w:p>
    <w:p w14:paraId="51321F19" w14:textId="77777777" w:rsidR="006752CA" w:rsidRPr="006752CA" w:rsidRDefault="006752CA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#w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更改当前行的对齐模式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1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左对齐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2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中间对齐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3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右对齐</w:t>
      </w:r>
    </w:p>
    <w:p w14:paraId="0ADFF613" w14:textId="77777777" w:rsidR="005F3863" w:rsidRDefault="00FC00AC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x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水平偏移多少像素</w:t>
      </w:r>
    </w:p>
    <w:p w14:paraId="4CEFF145" w14:textId="77777777" w:rsidR="00FC00AC" w:rsidRDefault="00FC00AC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#y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垂直偏移多少像素</w:t>
      </w:r>
    </w:p>
    <w:p w14:paraId="2C07D104" w14:textId="77777777" w:rsidR="006E452C" w:rsidRPr="006E452C" w:rsidRDefault="006E452C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#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z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同行上垂直偏移多少像素</w:t>
      </w:r>
    </w:p>
    <w:p w14:paraId="42EA3DFA" w14:textId="0BFEB370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#h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显示的文本</w:t>
      </w:r>
      <w:r w:rsidR="009D2B77">
        <w:rPr>
          <w:rFonts w:ascii="Arial" w:hAnsi="Arial" w:cs="Arial"/>
          <w:color w:val="333333"/>
          <w:sz w:val="21"/>
          <w:szCs w:val="21"/>
          <w:shd w:val="clear" w:color="auto" w:fill="F3FFEC"/>
        </w:rPr>
        <w:t>[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超链接参数</w:t>
      </w:r>
      <w:r w:rsidR="009D2B77"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]</w:t>
      </w:r>
      <w:r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  <w:t>#h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此格式为超链接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点击超链接时，可获得链接的参数。</w:t>
      </w:r>
    </w:p>
    <w:p w14:paraId="2F586A27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注意，要接收到控件的事件参数，请添加组件</w:t>
      </w:r>
      <w:proofErr w:type="spellStart"/>
      <w:r>
        <w:rPr>
          <w:rFonts w:ascii="新宋体" w:eastAsia="新宋体" w:hAnsi="新宋体"/>
          <w:color w:val="2B91AF"/>
          <w:sz w:val="19"/>
        </w:rPr>
        <w:t>SymbolTextEvent</w:t>
      </w:r>
      <w:proofErr w:type="spellEnd"/>
      <w:r>
        <w:rPr>
          <w:rFonts w:ascii="新宋体" w:eastAsia="新宋体" w:hAnsi="新宋体"/>
          <w:color w:val="2B91AF"/>
          <w:sz w:val="19"/>
        </w:rPr>
        <w:t>组件,并注册回调!</w:t>
      </w:r>
    </w:p>
    <w:p w14:paraId="6DED14D6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b/>
          <w:bCs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lastRenderedPageBreak/>
        <w:t>以下语法格式类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HTML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标签式语法，支持以下标签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:</w:t>
      </w:r>
    </w:p>
    <w:p w14:paraId="3B453833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一：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&lt;sprite n=A w=B h=C b=D c=E t=F</w:t>
      </w:r>
      <w:r w:rsidR="00FA1CA4">
        <w:rPr>
          <w:rFonts w:ascii="Arial" w:hAnsi="Arial" w:cs="Arial" w:hint="default"/>
          <w:b/>
          <w:bCs/>
          <w:color w:val="333333"/>
          <w:sz w:val="21"/>
          <w:szCs w:val="21"/>
          <w:shd w:val="clear" w:color="auto" w:fill="F3FFEC"/>
        </w:rPr>
        <w:t xml:space="preserve"> x=</w:t>
      </w:r>
      <w:r w:rsidR="00FA1CA4"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偏移动画</w:t>
      </w:r>
      <w:r w:rsidR="00FA1CA4"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 xml:space="preserve"> y</w:t>
      </w:r>
      <w:r w:rsidR="00FA1CA4">
        <w:rPr>
          <w:rFonts w:ascii="Arial" w:hAnsi="Arial" w:cs="Arial" w:hint="default"/>
          <w:b/>
          <w:bCs/>
          <w:color w:val="333333"/>
          <w:sz w:val="21"/>
          <w:szCs w:val="21"/>
          <w:shd w:val="clear" w:color="auto" w:fill="F3FFEC"/>
        </w:rPr>
        <w:t>=</w:t>
      </w:r>
      <w:r w:rsidR="00FA1CA4"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偏移动画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3FFEC"/>
        </w:rPr>
        <w:t>&gt;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此格式可在当前位置显示一个精灵，</w:t>
      </w:r>
    </w:p>
    <w:p w14:paraId="6989CA13" w14:textId="77777777" w:rsidR="005F3A6E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A</w:t>
      </w:r>
      <w:r w:rsidR="005F3A6E">
        <w:rPr>
          <w:rFonts w:ascii="Arial" w:hAnsi="Arial" w:cs="Arial"/>
          <w:color w:val="333333"/>
          <w:sz w:val="21"/>
          <w:szCs w:val="21"/>
          <w:shd w:val="clear" w:color="auto" w:fill="F3FFEC"/>
        </w:rPr>
        <w:t>为精灵的名</w:t>
      </w:r>
    </w:p>
    <w:p w14:paraId="661A3B07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为当前精灵的宽度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可选，默认值为精灵的实际宽度</w:t>
      </w:r>
    </w:p>
    <w:p w14:paraId="17576C9D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为当前精灵的高度，默认值为精灵的实际高度</w:t>
      </w:r>
    </w:p>
    <w:p w14:paraId="0FEE7A30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表示是否闪烁，可参值为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或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1</w:t>
      </w:r>
    </w:p>
    <w:p w14:paraId="4AD22AED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Arial" w:hAnsi="Arial" w:cs="Arial" w:hint="default"/>
          <w:color w:val="333333"/>
          <w:sz w:val="21"/>
          <w:szCs w:val="21"/>
          <w:shd w:val="clear" w:color="auto" w:fill="F3FFEC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表示当前精灵的颜色，可接颜色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RGB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值或已定义好的颜色名称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格式为：</w:t>
      </w:r>
    </w:p>
    <w:p w14:paraId="7BC5955E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ascii="新宋体" w:eastAsia="新宋体" w:hAnsi="新宋体" w:hint="default"/>
          <w:color w:val="2B91AF"/>
          <w:sz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c=#RGB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c=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ColorName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颜色名可在</w:t>
      </w:r>
      <w:proofErr w:type="spellStart"/>
      <w:r>
        <w:rPr>
          <w:rFonts w:ascii="新宋体" w:eastAsia="新宋体" w:hAnsi="新宋体"/>
          <w:color w:val="2B91AF"/>
          <w:sz w:val="19"/>
        </w:rPr>
        <w:t>ColorConst.Set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中添加。</w:t>
      </w:r>
    </w:p>
    <w:p w14:paraId="66003E18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noProof/>
        </w:rPr>
        <w:drawing>
          <wp:inline distT="0" distB="0" distL="114300" distR="114300" wp14:anchorId="49D490D6" wp14:editId="7AC52C84">
            <wp:extent cx="5267960" cy="19646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5AFDCE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noProof/>
        </w:rPr>
        <w:drawing>
          <wp:inline distT="0" distB="0" distL="114300" distR="114300" wp14:anchorId="7949CECB" wp14:editId="1F8F31EB">
            <wp:extent cx="3247390" cy="1266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C78E91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t>这此为已添加好的颜色名称。</w:t>
      </w:r>
    </w:p>
    <w:p w14:paraId="6DB53C7F" w14:textId="77777777" w:rsidR="00274989" w:rsidRDefault="00B14473">
      <w:pPr>
        <w:pStyle w:val="HTML"/>
        <w:widowControl/>
        <w:shd w:val="clear" w:color="auto" w:fill="F3FFEC"/>
        <w:spacing w:after="150" w:line="360" w:lineRule="atLeast"/>
        <w:rPr>
          <w:rFonts w:hint="default"/>
        </w:rPr>
      </w:pPr>
      <w:r>
        <w:rPr>
          <w:rFonts w:hint="default"/>
        </w:rPr>
        <w:t>F</w:t>
      </w:r>
      <w:r>
        <w:t>表示当前显示的大小与原始大小需等比缩放，1值表示按宽度缩放 2值表示按高度缩放，0表示不强制要求等比缩放。</w:t>
      </w:r>
    </w:p>
    <w:p w14:paraId="5CDEBC96" w14:textId="77777777" w:rsidR="00274989" w:rsidRDefault="00274989"/>
    <w:p w14:paraId="67F5A86C" w14:textId="77777777" w:rsidR="00274989" w:rsidRDefault="00B14473">
      <w:pPr>
        <w:numPr>
          <w:ilvl w:val="0"/>
          <w:numId w:val="1"/>
        </w:numPr>
      </w:pPr>
      <w:r>
        <w:rPr>
          <w:rFonts w:hint="eastAsia"/>
          <w:b/>
          <w:bCs/>
        </w:rPr>
        <w:t>&lt;pos v=A t=B&gt;</w:t>
      </w:r>
    </w:p>
    <w:p w14:paraId="564B2095" w14:textId="77777777" w:rsidR="00274989" w:rsidRDefault="00B14473">
      <w:r>
        <w:rPr>
          <w:rFonts w:hint="eastAsia"/>
        </w:rPr>
        <w:t>此格式可设置下面元素的绘制的起始位置，</w:t>
      </w:r>
      <w:r>
        <w:rPr>
          <w:rFonts w:hint="eastAsia"/>
        </w:rPr>
        <w:t>A</w:t>
      </w:r>
      <w:r>
        <w:rPr>
          <w:rFonts w:hint="eastAsia"/>
        </w:rPr>
        <w:t>值为具体的数值类型，</w:t>
      </w:r>
      <w:r>
        <w:rPr>
          <w:rFonts w:hint="eastAsia"/>
        </w:rPr>
        <w:t>B</w:t>
      </w:r>
      <w:r>
        <w:rPr>
          <w:rFonts w:hint="eastAsia"/>
        </w:rPr>
        <w:t>值为位置信息的格式</w:t>
      </w:r>
      <w:r>
        <w:rPr>
          <w:rFonts w:hint="eastAsia"/>
        </w:rPr>
        <w:t xml:space="preserve">0 </w:t>
      </w:r>
      <w:r>
        <w:rPr>
          <w:rFonts w:hint="eastAsia"/>
        </w:rPr>
        <w:t>表示绝对坐标</w:t>
      </w:r>
      <w:r>
        <w:rPr>
          <w:rFonts w:hint="eastAsia"/>
        </w:rPr>
        <w:t xml:space="preserve"> 1</w:t>
      </w:r>
      <w:r>
        <w:rPr>
          <w:rFonts w:hint="eastAsia"/>
        </w:rPr>
        <w:t>表示相对坐标</w:t>
      </w:r>
      <w:r>
        <w:rPr>
          <w:rFonts w:hint="eastAsia"/>
        </w:rPr>
        <w:t xml:space="preserve"> 2 </w:t>
      </w:r>
      <w:r>
        <w:rPr>
          <w:rFonts w:hint="eastAsia"/>
        </w:rPr>
        <w:t>表示自动匹配，也即此结点无用。</w:t>
      </w:r>
    </w:p>
    <w:p w14:paraId="1B2DDCCE" w14:textId="77777777" w:rsidR="00274989" w:rsidRDefault="00B14473">
      <w:r>
        <w:rPr>
          <w:rFonts w:hint="eastAsia"/>
        </w:rPr>
        <w:t>例如，</w:t>
      </w:r>
      <w:bookmarkStart w:id="0" w:name="OLE_LINK1"/>
    </w:p>
    <w:p w14:paraId="497C9B29" w14:textId="77777777" w:rsidR="00274989" w:rsidRDefault="00B14473">
      <w:r>
        <w:t>&lt;pos v=0.5 t=1</w:t>
      </w:r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hint="eastAsia"/>
        </w:rPr>
        <w:t>50%</w:t>
      </w:r>
      <w:r>
        <w:rPr>
          <w:rFonts w:hint="eastAsia"/>
        </w:rPr>
        <w:t>的位置开始绘制下一个元素。</w:t>
      </w:r>
      <w:bookmarkEnd w:id="0"/>
    </w:p>
    <w:p w14:paraId="4C5942F2" w14:textId="77777777" w:rsidR="00274989" w:rsidRDefault="00B14473">
      <w:r>
        <w:t>&lt;pos v=</w:t>
      </w:r>
      <w:r>
        <w:rPr>
          <w:rFonts w:hint="eastAsia"/>
        </w:rPr>
        <w:t>100</w:t>
      </w:r>
      <w:r>
        <w:t xml:space="preserve"> t=</w:t>
      </w:r>
      <w:r>
        <w:rPr>
          <w:rFonts w:hint="eastAsia"/>
        </w:rPr>
        <w:t>0&gt;</w:t>
      </w:r>
      <w:r>
        <w:rPr>
          <w:rFonts w:hint="eastAsia"/>
        </w:rPr>
        <w:t>在</w:t>
      </w:r>
      <w:r>
        <w:rPr>
          <w:rFonts w:hint="eastAsia"/>
        </w:rPr>
        <w:t>x=100</w:t>
      </w:r>
      <w:r>
        <w:rPr>
          <w:rFonts w:hint="eastAsia"/>
        </w:rPr>
        <w:t>的位置开始绘制下一个元素。</w:t>
      </w:r>
    </w:p>
    <w:p w14:paraId="176A0998" w14:textId="77777777" w:rsidR="00274989" w:rsidRDefault="00274989"/>
    <w:p w14:paraId="59FED13A" w14:textId="77777777" w:rsidR="00274989" w:rsidRDefault="00B1447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RectSprite</w:t>
      </w:r>
      <w:proofErr w:type="spellEnd"/>
      <w:r>
        <w:rPr>
          <w:rFonts w:hint="eastAsia"/>
          <w:b/>
          <w:bCs/>
        </w:rPr>
        <w:t xml:space="preserve"> xxx</w:t>
      </w:r>
      <w:r w:rsidR="00E70D0A">
        <w:rPr>
          <w:b/>
          <w:bCs/>
        </w:rPr>
        <w:t xml:space="preserve"> </w:t>
      </w:r>
      <w:proofErr w:type="spellStart"/>
      <w:r w:rsidR="00E70D0A">
        <w:rPr>
          <w:b/>
          <w:bCs/>
        </w:rPr>
        <w:t>px</w:t>
      </w:r>
      <w:proofErr w:type="spellEnd"/>
      <w:r w:rsidR="00E70D0A">
        <w:rPr>
          <w:b/>
          <w:bCs/>
        </w:rPr>
        <w:t>=</w:t>
      </w:r>
      <w:r w:rsidR="00E70D0A">
        <w:rPr>
          <w:rFonts w:hint="eastAsia"/>
          <w:b/>
          <w:bCs/>
        </w:rPr>
        <w:t>X</w:t>
      </w:r>
      <w:r w:rsidR="00E70D0A">
        <w:rPr>
          <w:rFonts w:hint="eastAsia"/>
          <w:b/>
          <w:bCs/>
        </w:rPr>
        <w:t>轴坐标</w:t>
      </w:r>
      <w:r w:rsidR="00E70D0A">
        <w:rPr>
          <w:rFonts w:hint="eastAsia"/>
          <w:b/>
          <w:bCs/>
        </w:rPr>
        <w:t xml:space="preserve"> </w:t>
      </w:r>
      <w:proofErr w:type="spellStart"/>
      <w:r w:rsidR="00E70D0A">
        <w:rPr>
          <w:rFonts w:hint="eastAsia"/>
          <w:b/>
          <w:bCs/>
        </w:rPr>
        <w:t>py</w:t>
      </w:r>
      <w:proofErr w:type="spellEnd"/>
      <w:r w:rsidR="00E70D0A">
        <w:rPr>
          <w:rFonts w:hint="eastAsia"/>
          <w:b/>
          <w:bCs/>
        </w:rPr>
        <w:t>=Y</w:t>
      </w:r>
      <w:r w:rsidR="00E70D0A">
        <w:rPr>
          <w:rFonts w:hint="eastAsia"/>
          <w:b/>
          <w:bCs/>
        </w:rPr>
        <w:t>轴坐标</w:t>
      </w:r>
      <w:r>
        <w:rPr>
          <w:rFonts w:hint="eastAsia"/>
          <w:b/>
          <w:bCs/>
        </w:rPr>
        <w:t>&gt;</w:t>
      </w:r>
      <w:r>
        <w:rPr>
          <w:b/>
          <w:bCs/>
        </w:rPr>
        <w:t xml:space="preserve"> xxx</w:t>
      </w:r>
      <w:r>
        <w:rPr>
          <w:rFonts w:hint="eastAsia"/>
          <w:b/>
          <w:bCs/>
        </w:rPr>
        <w:t>内容与</w:t>
      </w:r>
      <w:r>
        <w:rPr>
          <w:rFonts w:hint="eastAsia"/>
          <w:b/>
          <w:bCs/>
        </w:rPr>
        <w:t>Sprite</w:t>
      </w:r>
      <w:r>
        <w:rPr>
          <w:rFonts w:hint="eastAsia"/>
          <w:b/>
          <w:bCs/>
        </w:rPr>
        <w:t>结点一致，此结点与</w:t>
      </w:r>
      <w:r>
        <w:rPr>
          <w:rFonts w:hint="eastAsia"/>
          <w:b/>
          <w:bCs/>
        </w:rPr>
        <w:t>Sprite</w:t>
      </w:r>
      <w:r>
        <w:rPr>
          <w:rFonts w:hint="eastAsia"/>
          <w:b/>
          <w:bCs/>
        </w:rPr>
        <w:t>区别在于，</w:t>
      </w:r>
      <w:proofErr w:type="spellStart"/>
      <w:r>
        <w:rPr>
          <w:rFonts w:hint="eastAsia"/>
          <w:b/>
          <w:bCs/>
        </w:rPr>
        <w:t>RectSprite</w:t>
      </w:r>
      <w:proofErr w:type="spellEnd"/>
      <w:r>
        <w:rPr>
          <w:rFonts w:hint="eastAsia"/>
          <w:b/>
          <w:bCs/>
        </w:rPr>
        <w:t>必需指定绘制的位置，其他元素可环绕此区域显示，达到类似如下效果</w:t>
      </w:r>
      <w:r>
        <w:rPr>
          <w:rFonts w:hint="eastAsia"/>
          <w:b/>
          <w:bCs/>
        </w:rPr>
        <w:t>:</w:t>
      </w:r>
      <w:r>
        <w:rPr>
          <w:noProof/>
        </w:rPr>
        <w:drawing>
          <wp:inline distT="0" distB="0" distL="114300" distR="114300" wp14:anchorId="537AB4B3" wp14:editId="257316F0">
            <wp:extent cx="5269230" cy="338391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D8313" w14:textId="77777777" w:rsidR="00274989" w:rsidRDefault="00B1447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hy</w:t>
      </w:r>
      <w:proofErr w:type="spellEnd"/>
      <w:r>
        <w:rPr>
          <w:rFonts w:hint="eastAsia"/>
          <w:b/>
          <w:bCs/>
        </w:rPr>
        <w:t xml:space="preserve"> t=A l=B fs=C ft=D </w:t>
      </w:r>
      <w:proofErr w:type="spellStart"/>
      <w:r>
        <w:rPr>
          <w:rFonts w:hint="eastAsia"/>
          <w:b/>
          <w:bCs/>
        </w:rPr>
        <w:t>fn</w:t>
      </w:r>
      <w:proofErr w:type="spellEnd"/>
      <w:r>
        <w:rPr>
          <w:rFonts w:hint="eastAsia"/>
          <w:b/>
          <w:bCs/>
        </w:rPr>
        <w:t xml:space="preserve">=E fc=F </w:t>
      </w:r>
      <w:proofErr w:type="spellStart"/>
      <w:r>
        <w:rPr>
          <w:rFonts w:hint="eastAsia"/>
          <w:b/>
          <w:bCs/>
        </w:rPr>
        <w:t>fhc</w:t>
      </w:r>
      <w:proofErr w:type="spellEnd"/>
      <w:r>
        <w:rPr>
          <w:rFonts w:hint="eastAsia"/>
          <w:b/>
          <w:bCs/>
        </w:rPr>
        <w:t xml:space="preserve">=G </w:t>
      </w:r>
      <w:proofErr w:type="spellStart"/>
      <w:r>
        <w:rPr>
          <w:rFonts w:hint="eastAsia"/>
          <w:b/>
          <w:bCs/>
        </w:rPr>
        <w:t>ul</w:t>
      </w:r>
      <w:proofErr w:type="spellEnd"/>
      <w:r>
        <w:rPr>
          <w:rFonts w:hint="eastAsia"/>
          <w:b/>
          <w:bCs/>
        </w:rPr>
        <w:t>=H so=I&gt;</w:t>
      </w:r>
      <w:r>
        <w:rPr>
          <w:rFonts w:hint="eastAsia"/>
          <w:b/>
          <w:bCs/>
        </w:rPr>
        <w:t>此格式为超链接的格式，以下是详细说明</w:t>
      </w:r>
      <w:r>
        <w:rPr>
          <w:rFonts w:hint="eastAsia"/>
          <w:b/>
          <w:bCs/>
        </w:rPr>
        <w:t>:</w:t>
      </w:r>
    </w:p>
    <w:p w14:paraId="5E8A440C" w14:textId="77777777" w:rsidR="00274989" w:rsidRDefault="00B14473">
      <w:r>
        <w:rPr>
          <w:rFonts w:hint="eastAsia"/>
        </w:rPr>
        <w:t>t=A -&gt; A</w:t>
      </w:r>
      <w:r>
        <w:rPr>
          <w:rFonts w:hint="eastAsia"/>
        </w:rPr>
        <w:t>表示此超链接要显示的内容</w:t>
      </w:r>
    </w:p>
    <w:p w14:paraId="79615985" w14:textId="77777777" w:rsidR="00274989" w:rsidRDefault="00B14473">
      <w:r>
        <w:rPr>
          <w:rFonts w:hint="eastAsia"/>
        </w:rPr>
        <w:t>l=B -&gt; B</w:t>
      </w:r>
      <w:r>
        <w:rPr>
          <w:rFonts w:hint="eastAsia"/>
        </w:rPr>
        <w:t>表示此超链接的参数，在点击此超链接时，此内容会被传递给委托。</w:t>
      </w:r>
    </w:p>
    <w:p w14:paraId="26B4495D" w14:textId="77777777" w:rsidR="00274989" w:rsidRDefault="00B14473">
      <w:r>
        <w:rPr>
          <w:rFonts w:hint="eastAsia"/>
        </w:rPr>
        <w:t>fs=C -&gt; C</w:t>
      </w:r>
      <w:r>
        <w:rPr>
          <w:rFonts w:hint="eastAsia"/>
        </w:rPr>
        <w:t>表示此超链接的字号大小，</w:t>
      </w:r>
      <w:r>
        <w:rPr>
          <w:rFonts w:hint="eastAsia"/>
        </w:rPr>
        <w:t>C</w:t>
      </w:r>
      <w:r>
        <w:rPr>
          <w:rFonts w:hint="eastAsia"/>
        </w:rPr>
        <w:t>表示数字</w:t>
      </w:r>
    </w:p>
    <w:p w14:paraId="6D6F4CF9" w14:textId="77777777" w:rsidR="00274989" w:rsidRDefault="00B14473">
      <w:r>
        <w:rPr>
          <w:rFonts w:hint="eastAsia"/>
        </w:rPr>
        <w:t>ft=D -&gt;D</w:t>
      </w:r>
      <w:r>
        <w:rPr>
          <w:rFonts w:hint="eastAsia"/>
        </w:rPr>
        <w:t>表示字体的格式，可选正常，粗体，斜体，粗</w:t>
      </w:r>
      <w:r>
        <w:rPr>
          <w:rFonts w:hint="eastAsia"/>
        </w:rPr>
        <w:t>+</w:t>
      </w:r>
      <w:r>
        <w:rPr>
          <w:rFonts w:hint="eastAsia"/>
        </w:rPr>
        <w:t>斜</w:t>
      </w:r>
    </w:p>
    <w:p w14:paraId="61E8E4A4" w14:textId="77777777" w:rsidR="00274989" w:rsidRDefault="00B14473">
      <w:pPr>
        <w:rPr>
          <w:rFonts w:ascii="新宋体" w:eastAsia="新宋体" w:hAnsi="新宋体"/>
          <w:color w:val="000080"/>
          <w:sz w:val="19"/>
        </w:rPr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=E -&gt;E</w:t>
      </w:r>
      <w:r>
        <w:rPr>
          <w:rFonts w:hint="eastAsia"/>
        </w:rPr>
        <w:t>表示此字体的名称，字体名称可在委托当中设定，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Tools.</w:t>
      </w:r>
      <w:r>
        <w:rPr>
          <w:rFonts w:ascii="新宋体" w:eastAsia="新宋体" w:hAnsi="新宋体" w:hint="eastAsia"/>
          <w:color w:val="000080"/>
          <w:sz w:val="19"/>
        </w:rPr>
        <w:t>s_get_font</w:t>
      </w:r>
      <w:proofErr w:type="spellEnd"/>
      <w:r>
        <w:rPr>
          <w:rFonts w:ascii="新宋体" w:eastAsia="新宋体" w:hAnsi="新宋体" w:hint="eastAsia"/>
          <w:color w:val="000080"/>
          <w:sz w:val="19"/>
        </w:rPr>
        <w:t>,默认在此绑定:</w:t>
      </w:r>
    </w:p>
    <w:p w14:paraId="3E984EE8" w14:textId="77777777" w:rsidR="00274989" w:rsidRDefault="00B14473">
      <w:r>
        <w:rPr>
          <w:noProof/>
        </w:rPr>
        <w:drawing>
          <wp:inline distT="0" distB="0" distL="114300" distR="114300" wp14:anchorId="4B43BBD8" wp14:editId="008A3254">
            <wp:extent cx="5269230" cy="26523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17E043" w14:textId="77777777" w:rsidR="00274989" w:rsidRDefault="00B14473">
      <w:r>
        <w:rPr>
          <w:rFonts w:hint="eastAsia"/>
        </w:rPr>
        <w:t>fc=F -&gt;F</w:t>
      </w:r>
      <w:r>
        <w:rPr>
          <w:rFonts w:hint="eastAsia"/>
        </w:rPr>
        <w:t>表示字体的颜色，颜色格式与</w:t>
      </w:r>
      <w:r>
        <w:rPr>
          <w:rFonts w:hint="eastAsia"/>
        </w:rPr>
        <w:t>sprite</w:t>
      </w:r>
      <w:r>
        <w:rPr>
          <w:rFonts w:hint="eastAsia"/>
        </w:rPr>
        <w:t>标签一致</w:t>
      </w:r>
    </w:p>
    <w:p w14:paraId="53035D34" w14:textId="77777777" w:rsidR="00274989" w:rsidRDefault="00B14473">
      <w:proofErr w:type="spellStart"/>
      <w:r>
        <w:rPr>
          <w:rFonts w:hint="eastAsia"/>
        </w:rPr>
        <w:lastRenderedPageBreak/>
        <w:t>fhc</w:t>
      </w:r>
      <w:proofErr w:type="spellEnd"/>
      <w:r>
        <w:rPr>
          <w:rFonts w:hint="eastAsia"/>
        </w:rPr>
        <w:t>=G -&gt;G</w:t>
      </w:r>
      <w:r>
        <w:rPr>
          <w:rFonts w:hint="eastAsia"/>
        </w:rPr>
        <w:t>表示鼠标悬浮在此超链接上时，字体的颜色，颜色格式与</w:t>
      </w:r>
      <w:r>
        <w:rPr>
          <w:rFonts w:hint="eastAsia"/>
        </w:rPr>
        <w:t>sprite</w:t>
      </w:r>
      <w:r>
        <w:rPr>
          <w:rFonts w:hint="eastAsia"/>
        </w:rPr>
        <w:t>标签一致</w:t>
      </w:r>
    </w:p>
    <w:p w14:paraId="431B7F43" w14:textId="77777777" w:rsidR="00274989" w:rsidRDefault="00B14473"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=H -&gt; H</w:t>
      </w:r>
      <w:r>
        <w:rPr>
          <w:rFonts w:hint="eastAsia"/>
        </w:rPr>
        <w:t>表示此超链接是否有下划线</w:t>
      </w:r>
      <w:bookmarkStart w:id="1" w:name="OLE_LINK2"/>
      <w:r>
        <w:rPr>
          <w:rFonts w:hint="eastAsia"/>
        </w:rPr>
        <w:t xml:space="preserve">1 </w:t>
      </w:r>
      <w:r>
        <w:rPr>
          <w:rFonts w:hint="eastAsia"/>
        </w:rPr>
        <w:t>有</w:t>
      </w:r>
      <w:r>
        <w:rPr>
          <w:rFonts w:hint="eastAsia"/>
        </w:rPr>
        <w:t xml:space="preserve"> 0</w:t>
      </w:r>
      <w:r>
        <w:rPr>
          <w:rFonts w:hint="eastAsia"/>
        </w:rPr>
        <w:t>无</w:t>
      </w:r>
      <w:bookmarkEnd w:id="1"/>
    </w:p>
    <w:p w14:paraId="10EE1259" w14:textId="77777777" w:rsidR="00274989" w:rsidRDefault="00B14473">
      <w:r>
        <w:rPr>
          <w:rFonts w:hint="eastAsia"/>
        </w:rPr>
        <w:t>so=I -&gt; I</w:t>
      </w:r>
      <w:r>
        <w:rPr>
          <w:rFonts w:hint="eastAsia"/>
        </w:rPr>
        <w:t>表示此超链接是否有删除线</w:t>
      </w:r>
      <w:r>
        <w:rPr>
          <w:rFonts w:hint="eastAsia"/>
        </w:rPr>
        <w:t xml:space="preserve">1 </w:t>
      </w:r>
      <w:r>
        <w:rPr>
          <w:rFonts w:hint="eastAsia"/>
        </w:rPr>
        <w:t>有</w:t>
      </w:r>
      <w:r>
        <w:rPr>
          <w:rFonts w:hint="eastAsia"/>
        </w:rPr>
        <w:t xml:space="preserve"> 0</w:t>
      </w:r>
      <w:r>
        <w:rPr>
          <w:rFonts w:hint="eastAsia"/>
        </w:rPr>
        <w:t>无</w:t>
      </w:r>
    </w:p>
    <w:p w14:paraId="18428E1E" w14:textId="77777777" w:rsidR="00274989" w:rsidRDefault="00274989"/>
    <w:p w14:paraId="4C52C7B3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&lt;color=XXX&gt;</w:t>
      </w:r>
      <w:r>
        <w:rPr>
          <w:rFonts w:hint="eastAsia"/>
          <w:b/>
          <w:bCs/>
        </w:rPr>
        <w:t>格式，此为设置颜色结点，颜色格式与前文一致</w:t>
      </w:r>
    </w:p>
    <w:p w14:paraId="1EC3FDB7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&lt;/color&gt;</w:t>
      </w:r>
      <w:r>
        <w:rPr>
          <w:rFonts w:hint="eastAsia"/>
          <w:b/>
          <w:bCs/>
        </w:rPr>
        <w:t>恢复颜色为初始值。</w:t>
      </w:r>
    </w:p>
    <w:p w14:paraId="5FE9073B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&lt;b</w:t>
      </w:r>
      <w:r>
        <w:rPr>
          <w:b/>
          <w:bCs/>
        </w:rPr>
        <w:t>&gt;</w:t>
      </w:r>
      <w:sdt>
        <w:sdtPr>
          <w:rPr>
            <w:b/>
            <w:bCs/>
          </w:rPr>
          <w:id w:val="147453856"/>
          <w:placeholder>
            <w:docPart w:val="{b9de3839-23c5-4f31-b5bf-4ce77d4a6289}"/>
          </w:placeholder>
          <w:date>
            <w:dateFormat w:val="yyyy/M/d"/>
            <w:lid w:val="zh-CN"/>
            <w:storeMappedDataAs w:val="dateTime"/>
            <w:calendar w:val="gregorian"/>
          </w:date>
        </w:sdtPr>
        <w:sdtContent>
          <w:r>
            <w:rPr>
              <w:rFonts w:hint="eastAsia"/>
              <w:b/>
              <w:bCs/>
            </w:rPr>
            <w:t>开始加粗显示</w:t>
          </w:r>
        </w:sdtContent>
      </w:sdt>
    </w:p>
    <w:p w14:paraId="09C753A7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&lt;/b&gt;</w:t>
      </w:r>
      <w:r>
        <w:rPr>
          <w:rFonts w:hint="eastAsia"/>
          <w:b/>
          <w:bCs/>
        </w:rPr>
        <w:t>结束加粗显示</w:t>
      </w:r>
    </w:p>
    <w:p w14:paraId="3EE0F2C1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开始倾斜显示</w:t>
      </w:r>
    </w:p>
    <w:p w14:paraId="56CD9BB8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结束倾斜显示</w:t>
      </w:r>
    </w:p>
    <w:p w14:paraId="28DBD83B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&lt;size=A&gt;</w:t>
      </w:r>
      <w:r>
        <w:rPr>
          <w:rFonts w:hint="eastAsia"/>
          <w:b/>
          <w:bCs/>
        </w:rPr>
        <w:t>设置当前字体字号</w:t>
      </w:r>
    </w:p>
    <w:p w14:paraId="150328FA" w14:textId="77777777" w:rsidR="00274989" w:rsidRDefault="00B1447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&lt;/size&gt;</w:t>
      </w:r>
      <w:r>
        <w:rPr>
          <w:rFonts w:hint="eastAsia"/>
          <w:b/>
          <w:bCs/>
        </w:rPr>
        <w:t>恢复初始字号</w:t>
      </w:r>
    </w:p>
    <w:p w14:paraId="3547B49F" w14:textId="77777777" w:rsidR="00757D64" w:rsidRDefault="00757D64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 c=</w:t>
      </w:r>
      <w:r>
        <w:rPr>
          <w:rFonts w:hint="eastAsia"/>
          <w:b/>
          <w:bCs/>
        </w:rPr>
        <w:t>颜色</w:t>
      </w:r>
      <w:r>
        <w:rPr>
          <w:rFonts w:hint="eastAsia"/>
          <w:b/>
          <w:bCs/>
        </w:rPr>
        <w:t xml:space="preserve"> x=</w:t>
      </w:r>
      <w:r w:rsidR="00973FD8">
        <w:rPr>
          <w:rFonts w:hint="eastAsia"/>
          <w:b/>
          <w:bCs/>
        </w:rPr>
        <w:t>大小</w:t>
      </w:r>
      <w:r w:rsidR="00973FD8">
        <w:rPr>
          <w:rFonts w:hint="eastAsia"/>
          <w:b/>
          <w:bCs/>
        </w:rPr>
        <w:t xml:space="preserve"> y=</w:t>
      </w:r>
      <w:r w:rsidR="00973FD8">
        <w:rPr>
          <w:rFonts w:hint="eastAsia"/>
          <w:b/>
          <w:bCs/>
        </w:rPr>
        <w:t>大小</w:t>
      </w:r>
      <w:r>
        <w:rPr>
          <w:rFonts w:hint="eastAsia"/>
          <w:b/>
          <w:bCs/>
        </w:rPr>
        <w:t>&gt;</w:t>
      </w:r>
      <w:r w:rsidR="00973FD8">
        <w:rPr>
          <w:b/>
          <w:bCs/>
        </w:rPr>
        <w:t xml:space="preserve"> </w:t>
      </w:r>
      <w:r w:rsidR="00973FD8">
        <w:rPr>
          <w:rFonts w:hint="eastAsia"/>
          <w:b/>
          <w:bCs/>
        </w:rPr>
        <w:t>描边效果</w:t>
      </w:r>
    </w:p>
    <w:p w14:paraId="1AE8FB46" w14:textId="77777777" w:rsidR="00380852" w:rsidRDefault="008F765B" w:rsidP="00B457D6">
      <w:pPr>
        <w:numPr>
          <w:ilvl w:val="0"/>
          <w:numId w:val="2"/>
        </w:numPr>
        <w:rPr>
          <w:b/>
          <w:bCs/>
        </w:rPr>
      </w:pPr>
      <w:r w:rsidRPr="00E971B1">
        <w:rPr>
          <w:rFonts w:hint="eastAsia"/>
          <w:b/>
          <w:bCs/>
        </w:rPr>
        <w:t>&lt;</w:t>
      </w:r>
      <w:r w:rsidRPr="00E971B1">
        <w:rPr>
          <w:b/>
          <w:bCs/>
        </w:rPr>
        <w:t>so c=</w:t>
      </w:r>
      <w:r w:rsidRPr="00E971B1">
        <w:rPr>
          <w:rFonts w:hint="eastAsia"/>
          <w:b/>
          <w:bCs/>
        </w:rPr>
        <w:t>颜色</w:t>
      </w:r>
      <w:r w:rsidRPr="00E971B1">
        <w:rPr>
          <w:rFonts w:hint="eastAsia"/>
          <w:b/>
          <w:bCs/>
        </w:rPr>
        <w:t xml:space="preserve"> x=</w:t>
      </w:r>
      <w:r w:rsidRPr="00E971B1">
        <w:rPr>
          <w:rFonts w:hint="eastAsia"/>
          <w:b/>
          <w:bCs/>
        </w:rPr>
        <w:t>大小</w:t>
      </w:r>
      <w:r w:rsidRPr="00E971B1">
        <w:rPr>
          <w:rFonts w:hint="eastAsia"/>
          <w:b/>
          <w:bCs/>
        </w:rPr>
        <w:t xml:space="preserve"> y=</w:t>
      </w:r>
      <w:r w:rsidRPr="00E971B1">
        <w:rPr>
          <w:rFonts w:hint="eastAsia"/>
          <w:b/>
          <w:bCs/>
        </w:rPr>
        <w:t>大小</w:t>
      </w:r>
      <w:r w:rsidRPr="00E971B1">
        <w:rPr>
          <w:rFonts w:hint="eastAsia"/>
          <w:b/>
          <w:bCs/>
        </w:rPr>
        <w:t>&gt;</w:t>
      </w:r>
      <w:r w:rsidRPr="00E971B1">
        <w:rPr>
          <w:b/>
          <w:bCs/>
        </w:rPr>
        <w:t xml:space="preserve"> </w:t>
      </w:r>
      <w:r w:rsidRPr="00E971B1">
        <w:rPr>
          <w:rFonts w:hint="eastAsia"/>
          <w:b/>
          <w:bCs/>
        </w:rPr>
        <w:t>阴影效果</w:t>
      </w:r>
    </w:p>
    <w:p w14:paraId="76FC7927" w14:textId="77777777" w:rsidR="00DF0524" w:rsidRDefault="00DF0524" w:rsidP="00B457D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&lt;/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 &lt;/so&gt; </w:t>
      </w:r>
      <w:r>
        <w:rPr>
          <w:rFonts w:hint="eastAsia"/>
          <w:b/>
          <w:bCs/>
        </w:rPr>
        <w:t>结束字体效果</w:t>
      </w:r>
    </w:p>
    <w:p w14:paraId="4EC0CD5F" w14:textId="77777777" w:rsidR="00370D4D" w:rsidRPr="00E971B1" w:rsidRDefault="00370D4D" w:rsidP="00370D4D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face n=</w:t>
      </w:r>
      <w:r>
        <w:rPr>
          <w:rFonts w:hint="eastAsia"/>
          <w:b/>
          <w:bCs/>
        </w:rPr>
        <w:t>名字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显示一个动画的名字，动画可在</w:t>
      </w:r>
      <w:proofErr w:type="spellStart"/>
      <w:r w:rsidRPr="00370D4D">
        <w:rPr>
          <w:b/>
          <w:bCs/>
        </w:rPr>
        <w:t>SymbolTextInit</w:t>
      </w:r>
      <w:proofErr w:type="spellEnd"/>
      <w:r>
        <w:rPr>
          <w:rFonts w:hint="eastAsia"/>
          <w:b/>
          <w:bCs/>
        </w:rPr>
        <w:t>配置或通过接口</w:t>
      </w:r>
      <w:r>
        <w:rPr>
          <w:rFonts w:hint="eastAsia"/>
          <w:b/>
          <w:bCs/>
        </w:rPr>
        <w:t>Tools.</w:t>
      </w:r>
      <w:r w:rsidRPr="00370D4D"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s_get_cartoon</w:t>
      </w:r>
      <w:proofErr w:type="spellEnd"/>
      <w:r>
        <w:rPr>
          <w:rFonts w:ascii="新宋体" w:eastAsia="新宋体" w:hAnsi="Times New Roman" w:cs="新宋体" w:hint="eastAsia"/>
          <w:color w:val="000080"/>
          <w:kern w:val="0"/>
          <w:sz w:val="19"/>
          <w:szCs w:val="19"/>
        </w:rPr>
        <w:t>获取。</w:t>
      </w:r>
    </w:p>
    <w:p w14:paraId="55938742" w14:textId="77777777" w:rsidR="00380852" w:rsidRDefault="00380852" w:rsidP="00380852">
      <w:pPr>
        <w:rPr>
          <w:b/>
          <w:bCs/>
        </w:rPr>
      </w:pPr>
    </w:p>
    <w:p w14:paraId="17B8CF56" w14:textId="77777777" w:rsidR="00380852" w:rsidRDefault="00380852" w:rsidP="00380852">
      <w:pPr>
        <w:rPr>
          <w:b/>
          <w:bCs/>
        </w:rPr>
      </w:pPr>
      <w:r>
        <w:rPr>
          <w:rFonts w:hint="eastAsia"/>
          <w:b/>
          <w:bCs/>
        </w:rPr>
        <w:t>单词连接说明：</w:t>
      </w:r>
    </w:p>
    <w:p w14:paraId="27F6E059" w14:textId="77777777" w:rsidR="00380852" w:rsidRDefault="00380852" w:rsidP="00380852">
      <w:pPr>
        <w:rPr>
          <w:bCs/>
        </w:rPr>
      </w:pPr>
      <w:r>
        <w:rPr>
          <w:rFonts w:hint="eastAsia"/>
          <w:bCs/>
        </w:rPr>
        <w:t>很多时候，假如出现这种情况，很影响美观</w:t>
      </w:r>
    </w:p>
    <w:p w14:paraId="45098276" w14:textId="77777777" w:rsidR="00380852" w:rsidRDefault="00380852" w:rsidP="00380852">
      <w:pPr>
        <w:rPr>
          <w:bCs/>
        </w:rPr>
      </w:pPr>
      <w:r>
        <w:rPr>
          <w:noProof/>
        </w:rPr>
        <w:drawing>
          <wp:inline distT="0" distB="0" distL="0" distR="0" wp14:anchorId="50B9605C" wp14:editId="72B28AD4">
            <wp:extent cx="3942857" cy="13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B153" w14:textId="77777777" w:rsidR="00380852" w:rsidRDefault="00380852" w:rsidP="00380852">
      <w:pPr>
        <w:rPr>
          <w:bCs/>
        </w:rPr>
      </w:pPr>
      <w:r>
        <w:rPr>
          <w:rFonts w:hint="eastAsia"/>
          <w:bCs/>
        </w:rPr>
        <w:t>符号单独在行</w:t>
      </w:r>
      <w:r w:rsidR="00C432B2">
        <w:rPr>
          <w:rFonts w:hint="eastAsia"/>
          <w:bCs/>
        </w:rPr>
        <w:t>首先</w:t>
      </w:r>
      <w:r>
        <w:rPr>
          <w:rFonts w:hint="eastAsia"/>
          <w:bCs/>
        </w:rPr>
        <w:t>。</w:t>
      </w:r>
      <w:r w:rsidR="00C432B2">
        <w:rPr>
          <w:rFonts w:hint="eastAsia"/>
          <w:bCs/>
        </w:rPr>
        <w:t>此控件支持把我们希望尽量在同一行的元素尽量拼凑在同一行，可在此选择</w:t>
      </w:r>
      <w:r w:rsidR="00C432B2">
        <w:rPr>
          <w:rFonts w:hint="eastAsia"/>
          <w:bCs/>
        </w:rPr>
        <w:t>:</w:t>
      </w:r>
    </w:p>
    <w:p w14:paraId="3245896E" w14:textId="77777777" w:rsidR="00C432B2" w:rsidRDefault="00D5687A" w:rsidP="00380852">
      <w:pPr>
        <w:rPr>
          <w:bCs/>
        </w:rPr>
      </w:pPr>
      <w:r>
        <w:rPr>
          <w:noProof/>
        </w:rPr>
        <w:drawing>
          <wp:inline distT="0" distB="0" distL="0" distR="0" wp14:anchorId="4684D16A" wp14:editId="7062A6A6">
            <wp:extent cx="3209524" cy="9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175B" w14:textId="77777777" w:rsidR="00D5687A" w:rsidRDefault="00D5687A" w:rsidP="00380852">
      <w:pPr>
        <w:rPr>
          <w:bCs/>
        </w:rPr>
      </w:pPr>
      <w:r>
        <w:rPr>
          <w:rFonts w:hint="eastAsia"/>
          <w:bCs/>
        </w:rPr>
        <w:t>使用</w:t>
      </w:r>
      <w:r>
        <w:rPr>
          <w:rFonts w:hint="eastAsia"/>
          <w:bCs/>
        </w:rPr>
        <w:t>Empty</w:t>
      </w:r>
      <w:r>
        <w:rPr>
          <w:rFonts w:hint="eastAsia"/>
          <w:bCs/>
        </w:rPr>
        <w:t>方式，类似如下</w:t>
      </w:r>
      <w:r>
        <w:rPr>
          <w:rFonts w:hint="eastAsia"/>
          <w:bCs/>
        </w:rPr>
        <w:t>:</w:t>
      </w:r>
    </w:p>
    <w:p w14:paraId="54AAC218" w14:textId="77777777" w:rsidR="00D5687A" w:rsidRDefault="00D5687A" w:rsidP="00380852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3A011AA" wp14:editId="7ED254D6">
            <wp:extent cx="5274310" cy="3108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E9DC" w14:textId="77777777" w:rsidR="00D5687A" w:rsidRDefault="00D5687A" w:rsidP="00380852">
      <w:pPr>
        <w:rPr>
          <w:bCs/>
        </w:rPr>
      </w:pPr>
      <w:r>
        <w:rPr>
          <w:rFonts w:hint="eastAsia"/>
          <w:bCs/>
        </w:rPr>
        <w:t>单词被拆成多行显示了，使用</w:t>
      </w:r>
      <w:r>
        <w:rPr>
          <w:rFonts w:hint="eastAsia"/>
          <w:bCs/>
        </w:rPr>
        <w:t>Default</w:t>
      </w:r>
      <w:r>
        <w:rPr>
          <w:rFonts w:hint="eastAsia"/>
          <w:bCs/>
        </w:rPr>
        <w:t>则如此：</w:t>
      </w:r>
    </w:p>
    <w:p w14:paraId="29EC8047" w14:textId="77777777" w:rsidR="00A43EF5" w:rsidRDefault="00A43EF5" w:rsidP="00380852">
      <w:pPr>
        <w:rPr>
          <w:bCs/>
        </w:rPr>
      </w:pPr>
      <w:r>
        <w:rPr>
          <w:noProof/>
        </w:rPr>
        <w:drawing>
          <wp:inline distT="0" distB="0" distL="0" distR="0" wp14:anchorId="660D8AC7" wp14:editId="3091EA02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F816" w14:textId="77777777" w:rsidR="00A43EF5" w:rsidRDefault="00A43EF5" w:rsidP="00380852">
      <w:pPr>
        <w:rPr>
          <w:bCs/>
        </w:rPr>
      </w:pPr>
    </w:p>
    <w:p w14:paraId="73974B17" w14:textId="77777777" w:rsidR="00D5687A" w:rsidRDefault="00994FF7" w:rsidP="00380852">
      <w:pPr>
        <w:rPr>
          <w:bCs/>
        </w:rPr>
      </w:pPr>
      <w:r>
        <w:rPr>
          <w:rFonts w:hint="eastAsia"/>
          <w:bCs/>
        </w:rPr>
        <w:t>可自定添加组合元素的规则，</w:t>
      </w:r>
    </w:p>
    <w:p w14:paraId="0E28AF2A" w14:textId="77777777" w:rsidR="00851FD3" w:rsidRPr="00B14473" w:rsidRDefault="00994FF7" w:rsidP="00380852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ESFactory.</w:t>
      </w:r>
      <w:r>
        <w:rPr>
          <w:rFonts w:ascii="新宋体" w:eastAsia="新宋体" w:hAnsi="Times New Roman" w:cs="新宋体"/>
          <w:color w:val="88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ElementSegment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80"/>
          <w:kern w:val="0"/>
          <w:sz w:val="19"/>
          <w:szCs w:val="19"/>
        </w:rPr>
        <w:t>es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 w:rsidR="00851FD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sectPr w:rsidR="00851FD3" w:rsidRPr="00B1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25DD"/>
    <w:multiLevelType w:val="singleLevel"/>
    <w:tmpl w:val="577825DD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778306F"/>
    <w:multiLevelType w:val="singleLevel"/>
    <w:tmpl w:val="5778306F"/>
    <w:lvl w:ilvl="0">
      <w:start w:val="4"/>
      <w:numFmt w:val="chineseCounting"/>
      <w:suff w:val="nothing"/>
      <w:lvlText w:val="%1、"/>
      <w:lvlJc w:val="left"/>
    </w:lvl>
  </w:abstractNum>
  <w:num w:numId="1" w16cid:durableId="2045476862">
    <w:abstractNumId w:val="0"/>
  </w:num>
  <w:num w:numId="2" w16cid:durableId="122980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5354"/>
    <w:rsid w:val="000C706B"/>
    <w:rsid w:val="000D3825"/>
    <w:rsid w:val="0012522B"/>
    <w:rsid w:val="001301F5"/>
    <w:rsid w:val="00172A27"/>
    <w:rsid w:val="001C7F92"/>
    <w:rsid w:val="001F34C5"/>
    <w:rsid w:val="0023348B"/>
    <w:rsid w:val="00274989"/>
    <w:rsid w:val="002B1DBA"/>
    <w:rsid w:val="002E613E"/>
    <w:rsid w:val="00346615"/>
    <w:rsid w:val="003619E6"/>
    <w:rsid w:val="00370D4D"/>
    <w:rsid w:val="00380852"/>
    <w:rsid w:val="00382119"/>
    <w:rsid w:val="00392B1C"/>
    <w:rsid w:val="00396270"/>
    <w:rsid w:val="003A0B14"/>
    <w:rsid w:val="003E0730"/>
    <w:rsid w:val="00411F0B"/>
    <w:rsid w:val="00436845"/>
    <w:rsid w:val="00441E9A"/>
    <w:rsid w:val="00477069"/>
    <w:rsid w:val="0048687D"/>
    <w:rsid w:val="004B1E14"/>
    <w:rsid w:val="004D2151"/>
    <w:rsid w:val="00542BF1"/>
    <w:rsid w:val="0055689F"/>
    <w:rsid w:val="00586216"/>
    <w:rsid w:val="005C5B46"/>
    <w:rsid w:val="005F3863"/>
    <w:rsid w:val="005F3A6E"/>
    <w:rsid w:val="00613A91"/>
    <w:rsid w:val="006400DA"/>
    <w:rsid w:val="0066005E"/>
    <w:rsid w:val="006752CA"/>
    <w:rsid w:val="006E452C"/>
    <w:rsid w:val="006F3F3D"/>
    <w:rsid w:val="007240E4"/>
    <w:rsid w:val="00740D85"/>
    <w:rsid w:val="00757D64"/>
    <w:rsid w:val="0077214F"/>
    <w:rsid w:val="00773C66"/>
    <w:rsid w:val="00826C96"/>
    <w:rsid w:val="00840E4C"/>
    <w:rsid w:val="0084390C"/>
    <w:rsid w:val="00847B50"/>
    <w:rsid w:val="00851FD3"/>
    <w:rsid w:val="008903E6"/>
    <w:rsid w:val="008A07AD"/>
    <w:rsid w:val="008E4C5C"/>
    <w:rsid w:val="008F397B"/>
    <w:rsid w:val="008F765B"/>
    <w:rsid w:val="00923DD5"/>
    <w:rsid w:val="00973FD8"/>
    <w:rsid w:val="00994FF7"/>
    <w:rsid w:val="009A7FFC"/>
    <w:rsid w:val="009D2B77"/>
    <w:rsid w:val="00A24C7B"/>
    <w:rsid w:val="00A43EF5"/>
    <w:rsid w:val="00B14473"/>
    <w:rsid w:val="00B20B8E"/>
    <w:rsid w:val="00BE481F"/>
    <w:rsid w:val="00BF1BA2"/>
    <w:rsid w:val="00C432B2"/>
    <w:rsid w:val="00C726F6"/>
    <w:rsid w:val="00C86ADB"/>
    <w:rsid w:val="00C923A6"/>
    <w:rsid w:val="00CA7818"/>
    <w:rsid w:val="00CB20A9"/>
    <w:rsid w:val="00CB5D99"/>
    <w:rsid w:val="00CC4DD4"/>
    <w:rsid w:val="00D13A7C"/>
    <w:rsid w:val="00D33D1C"/>
    <w:rsid w:val="00D54FA0"/>
    <w:rsid w:val="00D5687A"/>
    <w:rsid w:val="00D83CC6"/>
    <w:rsid w:val="00DB3813"/>
    <w:rsid w:val="00DF0524"/>
    <w:rsid w:val="00DF74D3"/>
    <w:rsid w:val="00E70D0A"/>
    <w:rsid w:val="00E971B1"/>
    <w:rsid w:val="00EB61A9"/>
    <w:rsid w:val="00EC6BB2"/>
    <w:rsid w:val="00ED28C6"/>
    <w:rsid w:val="00EE30F1"/>
    <w:rsid w:val="00F4144B"/>
    <w:rsid w:val="00F44415"/>
    <w:rsid w:val="00F649C4"/>
    <w:rsid w:val="00FA1CA4"/>
    <w:rsid w:val="00FB15A2"/>
    <w:rsid w:val="00FC00AC"/>
    <w:rsid w:val="00FF28A3"/>
    <w:rsid w:val="011E28B4"/>
    <w:rsid w:val="022B063C"/>
    <w:rsid w:val="02B238DE"/>
    <w:rsid w:val="033D6848"/>
    <w:rsid w:val="05B63ED5"/>
    <w:rsid w:val="08C421F6"/>
    <w:rsid w:val="0A4E6792"/>
    <w:rsid w:val="0AE9415F"/>
    <w:rsid w:val="0D1C4075"/>
    <w:rsid w:val="0F184467"/>
    <w:rsid w:val="10445C82"/>
    <w:rsid w:val="12496343"/>
    <w:rsid w:val="127C5BF7"/>
    <w:rsid w:val="13A551A4"/>
    <w:rsid w:val="13FE3274"/>
    <w:rsid w:val="146472ED"/>
    <w:rsid w:val="15053E47"/>
    <w:rsid w:val="17460A99"/>
    <w:rsid w:val="1C563CCA"/>
    <w:rsid w:val="1DAE3B0F"/>
    <w:rsid w:val="1E3B2795"/>
    <w:rsid w:val="1EBD74FA"/>
    <w:rsid w:val="1F0D40E4"/>
    <w:rsid w:val="200C2F29"/>
    <w:rsid w:val="21FE01BC"/>
    <w:rsid w:val="22D32B58"/>
    <w:rsid w:val="234A60BF"/>
    <w:rsid w:val="263125B3"/>
    <w:rsid w:val="28472555"/>
    <w:rsid w:val="2B8415B6"/>
    <w:rsid w:val="2F9A285D"/>
    <w:rsid w:val="2FD7670E"/>
    <w:rsid w:val="309E152F"/>
    <w:rsid w:val="31F52808"/>
    <w:rsid w:val="329D46F7"/>
    <w:rsid w:val="34222253"/>
    <w:rsid w:val="34857E6E"/>
    <w:rsid w:val="3886609D"/>
    <w:rsid w:val="39D00DD5"/>
    <w:rsid w:val="3AA606D5"/>
    <w:rsid w:val="3EB24E8B"/>
    <w:rsid w:val="40184455"/>
    <w:rsid w:val="412F5898"/>
    <w:rsid w:val="47355AE9"/>
    <w:rsid w:val="49290C7A"/>
    <w:rsid w:val="4DC00F79"/>
    <w:rsid w:val="4F7A7C22"/>
    <w:rsid w:val="4F84439A"/>
    <w:rsid w:val="500E7A29"/>
    <w:rsid w:val="50996B2A"/>
    <w:rsid w:val="50DC28D8"/>
    <w:rsid w:val="53041A0C"/>
    <w:rsid w:val="5331050E"/>
    <w:rsid w:val="54A64A56"/>
    <w:rsid w:val="54E81F0D"/>
    <w:rsid w:val="56E61E5E"/>
    <w:rsid w:val="57D00B0B"/>
    <w:rsid w:val="5872123E"/>
    <w:rsid w:val="5ED2377C"/>
    <w:rsid w:val="5F807E16"/>
    <w:rsid w:val="6257576D"/>
    <w:rsid w:val="62BF0FE7"/>
    <w:rsid w:val="63466702"/>
    <w:rsid w:val="65414903"/>
    <w:rsid w:val="66B725CC"/>
    <w:rsid w:val="67613A9C"/>
    <w:rsid w:val="67F50F40"/>
    <w:rsid w:val="69087408"/>
    <w:rsid w:val="69212B7D"/>
    <w:rsid w:val="6C9F42AF"/>
    <w:rsid w:val="6E487651"/>
    <w:rsid w:val="6E6C3E2D"/>
    <w:rsid w:val="6E8B1895"/>
    <w:rsid w:val="77C36516"/>
    <w:rsid w:val="77FD13C4"/>
    <w:rsid w:val="79023263"/>
    <w:rsid w:val="79251110"/>
    <w:rsid w:val="7B09640D"/>
    <w:rsid w:val="7C69355A"/>
    <w:rsid w:val="7C7E2646"/>
    <w:rsid w:val="7F65515E"/>
    <w:rsid w:val="7F8D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E5EE5"/>
  <w15:docId w15:val="{425F5A7C-BCE9-40F7-AAE8-990D2F13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b9de3839-23c5-4f31-b5bf-4ce77d4a628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DE3839-23C5-4F31-B5BF-4CE77D4A6289}"/>
      </w:docPartPr>
      <w:docPartBody>
        <w:p w:rsidR="00772085" w:rsidRDefault="0061401C">
          <w:r>
            <w:rPr>
              <w:color w:val="808080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085"/>
    <w:rsid w:val="00143FCD"/>
    <w:rsid w:val="00323A5E"/>
    <w:rsid w:val="0061401C"/>
    <w:rsid w:val="00772085"/>
    <w:rsid w:val="008526FA"/>
    <w:rsid w:val="009F0BE6"/>
    <w:rsid w:val="00D24096"/>
    <w:rsid w:val="00DB4AB9"/>
    <w:rsid w:val="00E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5974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Jie Ma</cp:lastModifiedBy>
  <cp:revision>44</cp:revision>
  <dcterms:created xsi:type="dcterms:W3CDTF">2014-10-29T12:08:00Z</dcterms:created>
  <dcterms:modified xsi:type="dcterms:W3CDTF">2023-08-14T08:31:00Z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