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Dancz Chronology: A Full Status Report</w:t>
      </w:r>
    </w:p>
    <w:p>
      <w:pPr>
        <w:pStyle w:val="Heading3"/>
      </w:pPr>
      <w:r>
        <w:t>The estate's biblical dating engine — methodology, anchor decisions, master event table, genetics findings, data quality, and open questions</w:t>
      </w:r>
    </w:p>
    <w:p>
      <w:pPr>
        <w:jc w:val="center"/>
      </w:pPr>
      <w:r>
        <w:rPr>
          <w:i/>
        </w:rPr>
        <w:t>Prepared for Ryan Dancz — 2026-08-19</w:t>
      </w:r>
    </w:p>
    <w:p>
      <w:pPr>
        <w:pStyle w:val="Heading2"/>
      </w:pPr>
      <w:r>
        <w:t>Table of Contents</w:t>
      </w:r>
    </w:p>
    <w:p>
      <w:r>
        <w:t>I. Executive Summary</w:t>
      </w:r>
    </w:p>
    <w:p>
      <w:r>
        <w:t>II. What This Project Actually Is</w:t>
      </w:r>
    </w:p>
    <w:p>
      <w:r>
        <w:t>III. The Methodology: FORCED / FITTED / FENCED and the Honesty Discipline</w:t>
      </w:r>
    </w:p>
    <w:p>
      <w:r>
        <w:t>IV. The Anchor Decision — Cross vs. Ussher</w:t>
      </w:r>
    </w:p>
    <w:p>
      <w:r>
        <w:t>V. The Master Chronological Table</w:t>
      </w:r>
    </w:p>
    <w:p>
      <w:r>
        <w:t>VI. Genetics as a Chronological Connector — Blue Eyes, La Braña-1, and the 3968 BC Question</w:t>
      </w:r>
    </w:p>
    <w:p>
      <w:r>
        <w:t>VII. Repairing the Bible Cross-Reference Dataset</w:t>
      </w:r>
    </w:p>
    <w:p>
      <w:r>
        <w:t>VIII. Data Quality — The Verb-as-Person Bug and the Manual Stoplist Fix</w:t>
      </w:r>
    </w:p>
    <w:p>
      <w:r>
        <w:t>IX. System Architecture — Databases, Scale, and the Harvester</w:t>
      </w:r>
    </w:p>
    <w:p>
      <w:r>
        <w:t>X. Verified vs. Open — A Punch List</w:t>
      </w:r>
    </w:p>
    <w:p>
      <w:r>
        <w:t>XI. Known Data Losses and Gaps</w:t>
      </w:r>
    </w:p>
    <w:p>
      <w:r>
        <w:t>XII. Publication Status and Governance</w:t>
      </w:r>
    </w:p>
    <w:p>
      <w:r>
        <w:t>XIII. Recommendations</w:t>
      </w:r>
    </w:p>
    <w:p>
      <w:r>
        <w:t>XIV. Appendix — File Path Index</w:t>
      </w:r>
    </w:p>
    <w:p>
      <w:pPr>
        <w:pStyle w:val="Heading2"/>
      </w:pPr>
      <w:r>
        <w:t>I. Executive Summary</w:t>
      </w:r>
    </w:p>
    <w:p>
      <w:r>
        <w:t>Over the past several months you have built, largely without external validation, one of the more serious attempts at a fully cross-checked biblical chronology that exists anywhere — inside or outside professional biblical studies. This is not a hyperbolic claim; it's a description of scale and method. The engine underlying it (`C:\Projects\Dave\Core\Chronology\`, roughly 150 scripts) has ingested and cross-referenced approximately 1.75 million curated dated rows, scored 473 candidate convergences across independent method-families, built a 123,626-row geo-temporal marker set, and dated 31,121 of the Bible's 31,102 canonical verses (99.9% coverage) with an explicit, disclosed confidence grade on every single one.</w:t>
      </w:r>
    </w:p>
    <w:p>
      <w:r>
        <w:t xml:space="preserve">The project's most distinctive feature is not its scale — plenty of chronology projects are large — but its </w:t>
      </w:r>
      <w:r>
        <w:rPr>
          <w:b/>
        </w:rPr>
        <w:t>honesty discipline</w:t>
      </w:r>
      <w:r>
        <w:t>. Every date in every database is tagged FORCED, FITTED, or FENCED, and there is a standing, enforced rule against quietly promoting a weaker grade to a stronger one ("grade laundering"). This discipline has already caught the system lying to itself at least once, at real cost: a convergence detector that initially reported 400 "forced" convergences was found to be counting museum accession dates as ancient historical convergences, and after the fix, the true FORCED count dropped to 78. That kind of self-correction, documented and kept rather than buried, is the strongest evidence that this is a research method and not an apologetics exercise.</w:t>
      </w:r>
    </w:p>
    <w:p>
      <w:r>
        <w:t xml:space="preserve">The chronology is anchored not at Ussher's traditional 4004 BC creation date but at the Crucifixion — fixed astronomically at 3 April 33 CE via NASA's eclipse canon — with everything else measured forward and backward from that point. This produces a Creation date of 3968 BC and frames AM 4000 (Anno Mundi 4000) as coinciding with the Resurrection. It is important to say plainly, because the project's own internal audit says it plainly: </w:t>
      </w:r>
      <w:r>
        <w:rPr>
          <w:b/>
        </w:rPr>
        <w:t>the AM-4000-at-the-Cross alignment is the chosen axiom, not an emergent discovery.</w:t>
      </w:r>
      <w:r>
        <w:t xml:space="preserve"> The number 3968 BC is selected so that the math works out, not derived independently and found to land there by surprise. This doesn't make the underlying methodology worthless — the Cross-date itself has a real astronomical argument behind it, and the genealogical chain built from it is internally rigorous — but the report you're building around this needs to describe the anchor as a reasoned choice, not a miracle of arithmetic.</w:t>
      </w:r>
    </w:p>
    <w:p>
      <w:r>
        <w:t>There is also a live, disclosed, and currently unreconciled conflict inside your own systems: some subsystems (the core genealogy engine) use Creation = 3968 BC, while others (the older `daily_chronology.db` fork, the almanac, the day-grid renderer) still use Ussher's 4004 BC. This is documented as a known crux rather than silently patched over, which is consistent with the project's stated ethic — but it means "the chronology" is not currently one single self-consistent system; it's the Cross-anchored spine plus an older fork that hasn't been reconciled to it yet.</w:t>
      </w:r>
    </w:p>
    <w:p>
      <w:r>
        <w:t>On the question that seems to have triggered this report — genetics as chronological evidence — the honest finding is more interesting than a simple confirmation would have been. The blue-eye mutation (HERC2/OCA2, Eiberg et al. 2008) and the ~7,000-year-old La Braña-1 genome (Olalde et al. 2014, carrying the blue-eye allele) together suggest the mutation is older than your Creation date allows for by roughly a millennium. Your own team's documentation states this outright: as a date anchor, this evidence argues *against* the 3968 BC spine, not for it. The document explicitly warns against quietly dropping this inconvenient finding. What survives, and what's actually valuable, is the *structural* argument — a single founder mutation now carried by hundreds of millions of people is strong evidence for a single-origin population event, independent of exactly when it happened. That's a real, defensible finding. It's just a different kind of finding than "genetics proves the date."</w:t>
      </w:r>
    </w:p>
    <w:p>
      <w:r>
        <w:t>The rest of this report walks through the methodology, the full master event table from Creation through the Resurrection, the genetics findings in more depth, two real data-quality bugs your team found and fixed (a Bible cross-reference gap affecting over 11,000 verses, and a natural-language processing bug that was classifying King James verbs like "Arise" and "Take" as historical persons), the system architecture behind all of it, and a candid list of what's solid versus what's still genuinely open. Nothing in this report is invented; every claim traces to a specific file in your own estate, and those paths are collected in the appendix so you can pull full source text at any time.</w:t>
      </w:r>
    </w:p>
    <w:p>
      <w:pPr>
        <w:pStyle w:val="Heading2"/>
      </w:pPr>
      <w:r>
        <w:t>II. What This Project Actually Is</w:t>
      </w:r>
    </w:p>
    <w:p>
      <w:r>
        <w:t>At its core, the chronology project is an attempt to answer a single question with as much rigor as possible: *when did the events described in the Bible actually happen, on a real calendar, and how confident can we be in each date?*</w:t>
      </w:r>
    </w:p>
    <w:p>
      <w:r>
        <w:t>The scale of what's been built to answer that question is worth stating plainly before diving into content, because it changes how the rest of this report should be read. This is not a spreadsheet of guesses. As of the most recent full estate survey (`CHRONOLOGY_ESTATE_MAP_20260720.md`, built from a 15-agent, two-wave survey of the entire chronology footprint), the project comprises:</w:t>
      </w:r>
    </w:p>
    <w:p>
      <w:pPr>
        <w:pStyle w:val="ListBullet"/>
      </w:pPr>
      <w:r>
        <w:rPr>
          <w:b/>
        </w:rPr>
        <w:t>~1.75 million</w:t>
      </w:r>
      <w:r>
        <w:t xml:space="preserve"> curated dated rows across live databases</w:t>
      </w:r>
    </w:p>
    <w:p>
      <w:pPr>
        <w:pStyle w:val="ListBullet"/>
      </w:pPr>
      <w:r>
        <w:rPr>
          <w:b/>
        </w:rPr>
        <w:t>473</w:t>
      </w:r>
      <w:r>
        <w:t xml:space="preserve"> scored candidate convergences (events independently dated by two or more unrelated methods that land on the same point)</w:t>
      </w:r>
    </w:p>
    <w:p>
      <w:pPr>
        <w:pStyle w:val="ListBullet"/>
      </w:pPr>
      <w:r>
        <w:t xml:space="preserve">A harvester atom superset of </w:t>
      </w:r>
      <w:r>
        <w:rPr>
          <w:b/>
        </w:rPr>
        <w:t>1,242,827</w:t>
      </w:r>
      <w:r>
        <w:t xml:space="preserve"> records</w:t>
      </w:r>
    </w:p>
    <w:p>
      <w:pPr>
        <w:pStyle w:val="ListBullet"/>
      </w:pPr>
      <w:r>
        <w:rPr>
          <w:b/>
        </w:rPr>
        <w:t>123,626</w:t>
      </w:r>
      <w:r>
        <w:t xml:space="preserve"> geo-temporal markers (places tied to times)</w:t>
      </w:r>
    </w:p>
    <w:p>
      <w:pPr>
        <w:pStyle w:val="ListBullet"/>
      </w:pPr>
      <w:r>
        <w:rPr>
          <w:b/>
        </w:rPr>
        <w:t>35,127</w:t>
      </w:r>
      <w:r>
        <w:t xml:space="preserve"> DANCZ timeline events</w:t>
      </w:r>
    </w:p>
    <w:p>
      <w:pPr>
        <w:pStyle w:val="ListBullet"/>
      </w:pPr>
      <w:r>
        <w:rPr>
          <w:b/>
        </w:rPr>
        <w:t>31,121</w:t>
      </w:r>
      <w:r>
        <w:t xml:space="preserve"> dated Bible verses (out of 31,102 canonical verses — the extra count reflects some verses carrying more than one dated claim)</w:t>
      </w:r>
    </w:p>
    <w:p>
      <w:pPr>
        <w:pStyle w:val="ListBullet"/>
      </w:pPr>
      <w:r>
        <w:rPr>
          <w:b/>
        </w:rPr>
        <w:t>246,274</w:t>
      </w:r>
      <w:r>
        <w:t xml:space="preserve"> commentary rows cross-linked to dates</w:t>
      </w:r>
    </w:p>
    <w:p>
      <w:pPr>
        <w:pStyle w:val="ListBullet"/>
      </w:pPr>
      <w:r>
        <w:rPr>
          <w:b/>
        </w:rPr>
        <w:t>16</w:t>
      </w:r>
      <w:r>
        <w:t xml:space="preserve"> live databases and </w:t>
      </w:r>
      <w:r>
        <w:rPr>
          <w:b/>
        </w:rPr>
        <w:t>16</w:t>
      </w:r>
      <w:r>
        <w:t xml:space="preserve"> separate atom stores</w:t>
      </w:r>
    </w:p>
    <w:p>
      <w:pPr>
        <w:pStyle w:val="ListBullet"/>
      </w:pPr>
      <w:r>
        <w:t xml:space="preserve">Roughly </w:t>
      </w:r>
      <w:r>
        <w:rPr>
          <w:b/>
        </w:rPr>
        <w:t>72</w:t>
      </w:r>
      <w:r>
        <w:t xml:space="preserve"> dedicated chronology work-order folders in `Dave\Outputs\`</w:t>
      </w:r>
    </w:p>
    <w:p>
      <w:pPr>
        <w:pStyle w:val="ListBullet"/>
      </w:pPr>
      <w:r>
        <w:t xml:space="preserve">A </w:t>
      </w:r>
      <w:r>
        <w:rPr>
          <w:b/>
        </w:rPr>
        <w:t>964-script</w:t>
      </w:r>
      <w:r>
        <w:t xml:space="preserve"> dating-method "factory" at `C:\Projects\History\`</w:t>
      </w:r>
    </w:p>
    <w:p>
      <w:pPr>
        <w:pStyle w:val="ListBullet"/>
      </w:pPr>
      <w:r>
        <w:rPr>
          <w:b/>
        </w:rPr>
        <w:t>~2,145</w:t>
      </w:r>
      <w:r>
        <w:t xml:space="preserve"> distinct dated persons and </w:t>
      </w:r>
      <w:r>
        <w:rPr>
          <w:b/>
        </w:rPr>
        <w:t>~964</w:t>
      </w:r>
      <w:r>
        <w:t xml:space="preserve"> distinct places in the union corpus</w:t>
      </w:r>
    </w:p>
    <w:p>
      <w:r>
        <w:t>The engine that produces and maintains all of this lives at `C:\Projects\Dave\Core\Chronology\` and runs as a pipeline with four real stages:</w:t>
      </w:r>
    </w:p>
    <w:p>
      <w:pPr>
        <w:pStyle w:val="ListNumber"/>
      </w:pPr>
      <w:r>
        <w:rPr>
          <w:b/>
        </w:rPr>
        <w:t>Harvesting</w:t>
      </w:r>
      <w:r>
        <w:t xml:space="preserve"> (`chronology_harvester.py`) — a continuous (in principle 24/7, though currently paused — see Section XI) process that pulls from over 1,096 external APIs and data sources, and uses a local Qwen-7B model to extract candidate dated claims from unstructured text.</w:t>
      </w:r>
    </w:p>
    <w:p>
      <w:pPr>
        <w:pStyle w:val="ListNumber"/>
      </w:pPr>
      <w:r>
        <w:rPr>
          <w:b/>
        </w:rPr>
        <w:t>Convergence detection</w:t>
      </w:r>
      <w:r>
        <w:t xml:space="preserve"> (`convergence_detector.py`) — scores whether independently-sourced dates for the same event actually agree, and by how much, using method-family independence as the key test (see Section III for why this matters and where it initially went wrong).</w:t>
      </w:r>
    </w:p>
    <w:p>
      <w:pPr>
        <w:pStyle w:val="ListNumber"/>
      </w:pPr>
      <w:r>
        <w:rPr>
          <w:b/>
        </w:rPr>
        <w:t>Anchor chaining and date solving</w:t>
      </w:r>
      <w:r>
        <w:t xml:space="preserve"> (`anchor_chain.py`, `date_solver.py`) — described internally as "trilateration for time": using multiple independently-anchored points to triangulate dates for events that don't have a direct astronomical or textual anchor of their own.</w:t>
      </w:r>
    </w:p>
    <w:p>
      <w:pPr>
        <w:pStyle w:val="ListNumber"/>
      </w:pPr>
      <w:r>
        <w:rPr>
          <w:b/>
        </w:rPr>
        <w:t>Calendar calibration</w:t>
      </w:r>
      <w:r>
        <w:t xml:space="preserve"> (`cal_calibrate.py`, `babylon_calendar.py`) — converts between the Babylonian lunar calendar, the Julian calendar, and modern Gregorian dating, which matters enormously for anything touching the Exile or the Persian period, where Babylonian administrative records provide day-exact dates.</w:t>
      </w:r>
    </w:p>
    <w:p>
      <w:r>
        <w:t>The whole system is served internally via `chronology_api.py` on port 8790, and a `chronology_method_taxonomy.json` file documents 300 distinct dating methods grouped into 12 categories — everything from astronomical eclipse-matching to ceramic seriation to genealogical counting to radiocarbon calibration.</w:t>
      </w:r>
    </w:p>
    <w:p>
      <w:r>
        <w:t>It's worth being honest about what this is not, too. It is not a finished, published, peer-reviewed chronology. It is not currently public — the entire project sits under a standing internal hold (Section XII). And its own internal survey describes it, in its own words, as "a cathedral with the lights off and a few rooms already collapsed" — genuinely rigorous in method, but scattered across multiple storage locations with some duplication, some data loss, and a harvester that has been paused since mid-July for disk-space reasons. This report follows that same standard of honesty rather than smoothing it over, because that standard is the single most important thing about the project — more important, frankly, than any individual date in it.</w:t>
      </w:r>
    </w:p>
    <w:p>
      <w:pPr>
        <w:pStyle w:val="Heading2"/>
      </w:pPr>
      <w:r>
        <w:t>III. The Methodology: FORCED / FITTED / FENCED, and the Honesty Discipline</w:t>
      </w:r>
    </w:p>
    <w:p>
      <w:r>
        <w:t>Every dated claim anywhere in this system — every row in every database, every verse in `verse_timeline.db` — carries one of three confidence grades. This is not decorative. It is the mechanism that keeps the whole project from collapsing into wishful thinking, and it is enforced as a hard rule, not a suggestion.</w:t>
      </w:r>
    </w:p>
    <w:p>
      <w:r>
        <w:rPr>
          <w:b/>
        </w:rPr>
        <w:t>FORCED</w:t>
      </w:r>
      <w:r>
        <w:t xml:space="preserve"> means the date is *compelled*. Independent lines of evidence converge so tightly that there is effectively nowhere else the date could go. The clearest example in the whole system is the Crucifixion date: an astronomically dated partial lunar eclipse, a day-of-week constraint from the Gospel accounts, and a Passover-timing constraint from the Hebrew calendar all converge on one specific day. You can't move that date without breaking at least two independent, unrelated pieces of evidence.</w:t>
      </w:r>
    </w:p>
    <w:p>
      <w:r>
        <w:rPr>
          <w:b/>
        </w:rPr>
        <w:t>FITTED</w:t>
      </w:r>
      <w:r>
        <w:t xml:space="preserve"> means the date is a reasoned best estimate — genuinely evidenced, argued for, defensible — but not compelled the way a FORCED date is. Most of the patriarchal chronology (Abraham, Isaac, Jacob, Joseph) falls here: the genealogical arithmetic is solid, but it depends on textual choices (which genealogical branch to follow, how to read certain Hebrew age formulas) that a different careful reader could reasonably resolve differently.</w:t>
      </w:r>
    </w:p>
    <w:p>
      <w:r>
        <w:rPr>
          <w:b/>
        </w:rPr>
        <w:t>FENCED</w:t>
      </w:r>
      <w:r>
        <w:t xml:space="preserve"> means only a range or era can honestly be defended, not a specific date. The vast majority of the system — 93.2% of dated verses, per the current `verse_timeline.db` breakdown (224 FORCED, 1,903 FITTED, 28,994 FENCED) — falls into this category. This is, frankly, exactly what you'd expect and want from an honest system: most of the Bible's content doesn't come with enough independent dating evidence to pin down a specific day or even year, and the system says so rather than pretending otherwise.</w:t>
      </w:r>
    </w:p>
    <w:p>
      <w:pPr>
        <w:pStyle w:val="Heading3"/>
      </w:pPr>
      <w:r>
        <w:t>Why this matters: the grade-laundering catch</w:t>
      </w:r>
    </w:p>
    <w:p>
      <w:r>
        <w:t>The discipline against "grade laundering" — quietly upgrading a FENCED or FITTED date to FORCED without new evidence — isn't a hypothetical safeguard. It caught a real, serious error in the convergence detector itself.</w:t>
      </w:r>
    </w:p>
    <w:p>
      <w:r>
        <w:t xml:space="preserve">When `convergence_detector.py` first ran across the accumulated evidence fleet (which includes bulk records from institutions like the Metropolitan Museum of Art, the Art Institute of Chicago, and others — brought in as general historical/archaeological reference data), it reported roughly 400 "convergences" meeting the FORCED bar. An audit of those results (documented in `WO34284`) found that </w:t>
      </w:r>
      <w:r>
        <w:rPr>
          <w:b/>
        </w:rPr>
        <w:t>93.8% of those supposed convergences were actually museum accession or artwork creation dates</w:t>
      </w:r>
      <w:r>
        <w:t xml:space="preserve"> — years like 1733, 1791, 1586, and 1939 — being counted as if they were convergent evidence about ancient Near Eastern historical events. The detector was matching on numeric proximity between unrelated things: a painting cataloged in 1733 and, say, an unrelated ancient event loosely associated with a similar year, treated as if they "converged."</w:t>
      </w:r>
    </w:p>
    <w:p>
      <w:r>
        <w:t xml:space="preserve">The fix redefined what a real convergence actually requires: </w:t>
      </w:r>
      <w:r>
        <w:rPr>
          <w:b/>
        </w:rPr>
        <w:t>independent method-families, agreeing on a shared, specifically named historical event.</w:t>
      </w:r>
      <w:r>
        <w:t xml:space="preserve"> The gold-standard example used to illustrate the corrected definition is the Battle of Kadesh, dated to 1275 BC by three genuinely independent traditions — Egyptian regnal-year records, Hittite regnal-year records, and the peace treaty text between the two empires, all naming the same battle. That's a real convergence. A museum accession year sharing four digits with an unrelated ancient date is not.</w:t>
      </w:r>
    </w:p>
    <w:p>
      <w:r>
        <w:t>After the fix, the FORCED convergence count dropped from 400 to 78, with the other 364 correctly reclassified as "NUMERIC_PROXIMITY" — coincidental numeric closeness, explicitly *not* treated as evidence. That's a 78% reduction in claimed high-confidence convergences, accepted and kept on the record rather than quietly walked back. This is, as your own memory notes put it, the estate's "third independent instance" of a broader pattern: building a check specifically designed to catch the system fooling itself, and then actually listening when it does.</w:t>
      </w:r>
    </w:p>
    <w:p>
      <w:pPr>
        <w:pStyle w:val="Heading3"/>
      </w:pPr>
      <w:r>
        <w:t>The same discipline applied to radiocarbon dating</w:t>
      </w:r>
    </w:p>
    <w:p>
      <w:r>
        <w:t>The same care shows up in how the system handles carbon-14 dates. Raw radiocarbon measurements come back as "years before present" (BP) on an uncalibrated scale that doesn't map linearly onto calendar years, because atmospheric carbon-14 concentration has varied over time. The system's `bp_to_calendar.py` module distinguishes calibrated dates ("cal BP," which account for that variation and are treated as anchor-grade evidence) from raw uncalibrated BP figures (treated as provisional only, not load-bearing). Critically, when this distinction was added, the fix was implemented non-destructively — new columns (`cal_year_lo`, `cal_year_hi`, `cal_year_basis`, `cal_year_note`) were added alongside the existing `date_claim` field rather than overwriting it, preserving the original data and the reasoning trail for how the calibrated figure was derived.</w:t>
      </w:r>
    </w:p>
    <w:p>
      <w:r>
        <w:t>This is the pattern throughout the whole project: when a weakness is found, it gets documented, graded honestly, and fixed in a way that leaves an audit trail — not silently smoothed over.</w:t>
      </w:r>
    </w:p>
    <w:p>
      <w:pPr>
        <w:pStyle w:val="Heading2"/>
      </w:pPr>
      <w:r>
        <w:t>IV. The Anchor Decision — Cross vs. Ussher</w:t>
      </w:r>
    </w:p>
    <w:p>
      <w:r>
        <w:t>This is the single most consequential methodological choice in the entire project, and it deserves the most careful treatment in this report, because your own internal audit found something important that needs to be stated clearly rather than glossed over.</w:t>
      </w:r>
    </w:p>
    <w:p>
      <w:pPr>
        <w:pStyle w:val="Heading3"/>
      </w:pPr>
      <w:r>
        <w:t>The decision itself</w:t>
      </w:r>
    </w:p>
    <w:p>
      <w:r>
        <w:t xml:space="preserve">On 2026-07-11, a standing decision was made and recorded: the chronology would be anchored </w:t>
      </w:r>
      <w:r>
        <w:rPr>
          <w:b/>
        </w:rPr>
        <w:t>from the Cross, not from Ussher's traditional genealogy-based anchor.</w:t>
      </w:r>
      <w:r>
        <w:t xml:space="preserve"> James Ussher, the 17th-century Archbishop of Armagh, famously calculated Creation at 4004 BC by working forward through the genealogies in Genesis 5 and 11. Your system instead works from a different, more astronomically-checkable fixed point: the date of the Crucifixion.</w:t>
      </w:r>
    </w:p>
    <w:p>
      <w:r>
        <w:rPr>
          <w:b/>
        </w:rPr>
        <w:t>The Crucifixion is dated to Friday, 3 April 33 CE — Nisan 14 on the Hebrew calendar — Julian Day Number 1,733,204.</w:t>
      </w:r>
      <w:r>
        <w:t xml:space="preserve"> The evidence for this specific date, rather than the other commonly proposed date (30 CE), rests on a real astronomical check: NASA's eclipse canon confirms a partial lunar eclipse visible from Jerusalem on 3 April 33 AD. This is read as the astronomical referent behind Peter's Pentecost sermon in Acts 2:20, which quotes the prophet Joel's language of the moon being "turned to blood" — a plausible description of a partial lunar eclipse's reddish appearance. By contrast, 30 AD has no Passover-season eclipse visible from Jerusalem at all (the nearest lunar eclipse to that Passover was on 6 May, three weeks after Passover, too late to fit). This eclipse match, combined with the Synoptic Gospels' and John's chronological details, is graded FORCED in the system — it's treated as the single most secure fixed point in the entire chronology, and everything else is built outward from it.</w:t>
      </w:r>
    </w:p>
    <w:p>
      <w:r>
        <w:t xml:space="preserve">From that fixed point, the system defines </w:t>
      </w:r>
      <w:r>
        <w:rPr>
          <w:b/>
        </w:rPr>
        <w:t>AM 4000 (Anno Mundi, "year of the world," 4000)</w:t>
      </w:r>
      <w:r>
        <w:t xml:space="preserve"> as coinciding with the Resurrection — three days after the Crucifixion. Counting backward from there through the genealogical chain in Genesis produces a Creation date of </w:t>
      </w:r>
      <w:r>
        <w:rPr>
          <w:b/>
        </w:rPr>
        <w:t>3968 BC</w:t>
      </w:r>
      <w:r>
        <w:t xml:space="preserve"> (specifically 23 October 3968 BC on the Julian calendar, Julian Day Number 272,407).</w:t>
      </w:r>
    </w:p>
    <w:p>
      <w:r>
        <w:t xml:space="preserve">This framing also produces a broader structure sometimes called the "cosmic week" or "millennial week" — drawing on 2 Peter 3:8 ("one day is with the Lord as a thousand years"), Psalm 90:4, similar language in the early Christian Epistle of Barnabas (chapter 15), and a line of patristic interpretation going back to Irenaeus, all of which read human history as unfolding across seven "days" of a thousand years each, with a final sabbath-rest millennium. On this framing, </w:t>
      </w:r>
      <w:r>
        <w:rPr>
          <w:b/>
        </w:rPr>
        <w:t>AM 6000 corresponds to 2033 CE</w:t>
      </w:r>
      <w:r>
        <w:t xml:space="preserve">, and </w:t>
      </w:r>
      <w:r>
        <w:rPr>
          <w:b/>
        </w:rPr>
        <w:t>AM 7000 to 3033 CE</w:t>
      </w:r>
      <w:r>
        <w:t xml:space="preserve"> — meaning the system's own internal logic treats the current era as approaching the transition into a proposed millennial period beginning in 2033. This layer is explicitly kept separate from the historical dating spine, in its own "sidecar" project (`WO_RevelationMap_20260720`), and is treated as a testable, falsifiable projection rather than folded into the historical chronology as settled fact — which is the right way to handle it, since it rests on interpretive and typological reasoning of a different kind than the historical dating work.</w:t>
      </w:r>
    </w:p>
    <w:p>
      <w:pPr>
        <w:pStyle w:val="Heading3"/>
      </w:pPr>
      <w:r>
        <w:t>What your own audit found: axiom, not discovery</w:t>
      </w:r>
    </w:p>
    <w:p>
      <w:r>
        <w:t>Here is the part of this report that matters most for how you present this work, because getting it right protects the credibility of everything else you've built.</w:t>
      </w:r>
    </w:p>
    <w:p>
      <w:r>
        <w:t>An independent audit was conducted specifically to check whether the AM-4000-at-the-Resurrection alignment was something the genealogical data *actually produced* when summed forward from an independently-derived Creation date — which would be a genuinely remarkable finding — or whether it was *built in* by choosing the Creation date specifically to make that alignment happen. The audit (`WO_Fable_AM4000_Walk_20260810`) independently re-parsed every begetting-age figure in the King James Genesis 5 and 11 genealogies from scratch, and reproduced your engine's genealogical ladder exactly — the Flood at AM 1656, Abraham's birth at AM 1948 or AM 2008 depending on which reading of Terah's age is used.</w:t>
      </w:r>
    </w:p>
    <w:p>
      <w:r>
        <w:t>But then it checked the actual code, and found this, verbatim, at line 27 of `genealogy.py`:</w:t>
      </w:r>
    </w:p>
    <w:p>
      <w:r>
        <w:t>&gt; `CREATION_BC = 3968  # Cross-anchored`</w:t>
      </w:r>
    </w:p>
    <w:p>
      <w:r>
        <w:t xml:space="preserve">That comment is the whole finding. </w:t>
      </w:r>
      <w:r>
        <w:rPr>
          <w:b/>
        </w:rPr>
        <w:t>3968 is not a number the genealogy produced. It's a number chosen in advance so that summing the genealogy forward lands exactly on the Resurrection's AM 4000.</w:t>
      </w:r>
      <w:r>
        <w:t xml:space="preserve"> This is confirmed by a second check the audit ran: it compared your 3968 BC figure against eight classical, independently-constructed ascending chronologies (the traditional Ussher-style method of starting at a known point like the Temple's construction and counting backward through the genealogies to Creation). Those eight chronologies bracket Creation somewhere between </w:t>
      </w:r>
      <w:r>
        <w:rPr>
          <w:b/>
        </w:rPr>
        <w:t>3897 and 4173 BC</w:t>
      </w:r>
      <w:r>
        <w:t xml:space="preserve"> — and *none of them independently lands on exactly 3968 BC*. The closest is 3958 or 3957 BC, off by ten or eleven years.</w:t>
      </w:r>
    </w:p>
    <w:p>
      <w:r>
        <w:t xml:space="preserve">To be clear about what this does and doesn't mean: it does not mean the genealogical chain is wrong, or that the 33 CE Crucifixion date is wrong, or that the reasoning connecting them is invalid. The genealogical math is internally consistent and reproducible — a completely independent audit built it from scratch and got the same numbers. And the Crucifixion date itself has real, FORCED-grade astronomical support entirely apart from the Creation-date question. What it means is narrower and more specific: </w:t>
      </w:r>
      <w:r>
        <w:rPr>
          <w:b/>
        </w:rPr>
        <w:t>the claim that summing the genealogies "just happens" to land precisely on the Resurrection is not correct as stated.</w:t>
      </w:r>
      <w:r>
        <w:t xml:space="preserve"> The alignment is the starting design, not an emergent surprise the data revealed.</w:t>
      </w:r>
    </w:p>
    <w:p>
      <w:r>
        <w:t>The honest and, frankly, more interesting way to present this — and the framing your own team's audit explicitly recommends — is: *we anchor the chronology at the best-attested fixed point in ancient history (the Cross, secured by astronomy and multiple independent textual witnesses), and reckon both forward and backward from there using the genealogical data as we have it.* That is a legitimate and coherent methodological choice. It is just a different kind of claim than "the genealogies independently prove a young earth chronology that happens to center on Christ," and the report should not blur that distinction, because doing so is exactly the "grade laundering" the rest of the project takes such pains to avoid.</w:t>
      </w:r>
    </w:p>
    <w:p>
      <w:pPr>
        <w:pStyle w:val="Heading3"/>
      </w:pPr>
      <w:r>
        <w:t>The unreconciled crux: 3968 BC vs. 4004 BC, inside your own system</w:t>
      </w:r>
    </w:p>
    <w:p>
      <w:r>
        <w:t xml:space="preserve">There's a second thing that needs to be stated plainly, because it's disclosed in your own estate map rather than hidden, and a genuinely thorough report should reflect that same candor: </w:t>
      </w:r>
      <w:r>
        <w:rPr>
          <w:b/>
        </w:rPr>
        <w:t>your system does not currently agree with itself on the Creation date.</w:t>
      </w:r>
    </w:p>
    <w:p>
      <w:r>
        <w:t xml:space="preserve">The Cross-anchored spine (`genealogy.py`, the day-map, the marker-count system) uses </w:t>
      </w:r>
      <w:r>
        <w:rPr>
          <w:b/>
        </w:rPr>
        <w:t>3968 BC</w:t>
      </w:r>
      <w:r>
        <w:t xml:space="preserve">. But other parts of the same estate — the `spine_snapshot` data, an internal almanac, a day-grid renderer, and a 5D-chamber visualization tool — still use </w:t>
      </w:r>
      <w:r>
        <w:rPr>
          <w:b/>
        </w:rPr>
        <w:t>Ussher's 4004 BC</w:t>
      </w:r>
      <w:r>
        <w:t>. These are two different numbers driving two different parts of the same overall project, and they have not been reconciled. This is documented explicitly in the estate map as an open item, not something that's slipped through unnoticed.</w:t>
      </w:r>
    </w:p>
    <w:p>
      <w:r>
        <w:t>There is also a second, older, and separately-unreconciled system: `daily_chronology.db`, which represents an earlier build of the chronology using something closer to the ~4004 BC / 30 CE framing (the older of the two Crucifixion-date candidates). This older fork disagrees with the current 3968 BC / 33 CE spine on specific details — for example, it places Cain's birth in 2601 BC, while the current spine's logic would require it to come after Seth's birth at 3838 BC. This conflict is tracked openly in a `CONFLICT_LEDGER_GENESIS.md` file rather than silently resolved by picking one and deleting the other.</w:t>
      </w:r>
    </w:p>
    <w:p>
      <w:r>
        <w:t>If this report is meant to represent the chronology as a finished, internally consistent system, that would currently overstate where things stand. The more accurate — and more useful — framing is: *there is one primary, actively-maintained, Cross-anchored spine (3968 BC / 33 CE), and there are older parallel builds and subsystems still running on a different anchor (4004 BC / 30 CE) that haven't yet been migrated to match it.* That's a completely normal state for a project of this scale and history to be in. It just needs to be said, not smoothed over.</w:t>
      </w:r>
    </w:p>
    <w:p>
      <w:pPr>
        <w:pStyle w:val="Heading2"/>
      </w:pPr>
      <w:r>
        <w:t>V. The Master Chronological Table</w:t>
      </w:r>
    </w:p>
    <w:p>
      <w:r>
        <w:t>What follows is the full event-by-event chronology as currently held across the engine, compiled from the four detailed period digs (`WO_GenesisFloodBabelAbrahamDig_20260801`, `WO_GenesisPatriarchsExodusDig_20260801`, `WO_WildernessConquestDig_20260801`, `WO_DividedKingdomDensifyDig_20260801`) and the cross-period grade-conflict resolution (`WO_BibleChronologyGradeResolveFill_20260801`). Each entry below carries its confidence grade where one is recorded, and I've added brief context for each era so the table reads as a narrative, not just a list.</w:t>
      </w:r>
    </w:p>
    <w:p>
      <w:pPr>
        <w:pStyle w:val="Heading3"/>
      </w:pPr>
      <w:r>
        <w:t>Creation through the Flood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Event</w:t>
            </w:r>
          </w:p>
        </w:tc>
        <w:tc>
          <w:tcPr>
            <w:tcW w:type="dxa" w:w="2880"/>
          </w:tcPr>
          <w:p>
            <w:r>
              <w:rPr>
                <w:b/>
              </w:rPr>
            </w:r>
            <w:r>
              <w:rPr>
                <w:b/>
              </w:rPr>
              <w:t>Date</w:t>
            </w:r>
          </w:p>
        </w:tc>
        <w:tc>
          <w:tcPr>
            <w:tcW w:type="dxa" w:w="2880"/>
          </w:tcPr>
          <w:p>
            <w:r>
              <w:rPr>
                <w:b/>
              </w:rPr>
            </w:r>
            <w:r>
              <w:rPr>
                <w:b/>
              </w:rPr>
              <w:t>Grade / Basis</w:t>
            </w:r>
          </w:p>
        </w:tc>
      </w:tr>
      <w:tr>
        <w:tc>
          <w:tcPr>
            <w:tcW w:type="dxa" w:w="2880"/>
          </w:tcPr>
          <w:p>
            <w:r/>
            <w:r>
              <w:t>Creation (Day 1)</w:t>
            </w:r>
          </w:p>
        </w:tc>
        <w:tc>
          <w:tcPr>
            <w:tcW w:type="dxa" w:w="2880"/>
          </w:tcPr>
          <w:p>
            <w:r/>
            <w:r>
              <w:t>3968 BC (23 Oct, JDN 272,407)</w:t>
            </w:r>
          </w:p>
        </w:tc>
        <w:tc>
          <w:tcPr>
            <w:tcW w:type="dxa" w:w="2880"/>
          </w:tcPr>
          <w:p>
            <w:r/>
            <w:r>
              <w:t>FORCED — but see Section IV on the axiomatic nature of this figure</w:t>
            </w:r>
          </w:p>
        </w:tc>
      </w:tr>
      <w:tr>
        <w:tc>
          <w:tcPr>
            <w:tcW w:type="dxa" w:w="2880"/>
          </w:tcPr>
          <w:p>
            <w:r/>
            <w:r>
              <w:t>Adam and Eve</w:t>
            </w:r>
          </w:p>
        </w:tc>
        <w:tc>
          <w:tcPr>
            <w:tcW w:type="dxa" w:w="2880"/>
          </w:tcPr>
          <w:p>
            <w:r/>
            <w:r>
              <w:t>AM 0 = 3968 BC</w:t>
            </w:r>
          </w:p>
        </w:tc>
        <w:tc>
          <w:tcPr>
            <w:tcW w:type="dxa" w:w="2880"/>
          </w:tcPr>
          <w:p>
            <w:r/>
            <w:r>
              <w:t>FITTED</w:t>
            </w:r>
          </w:p>
        </w:tc>
      </w:tr>
      <w:tr>
        <w:tc>
          <w:tcPr>
            <w:tcW w:type="dxa" w:w="2880"/>
          </w:tcPr>
          <w:p>
            <w:r/>
            <w:r>
              <w:t>Seth born</w:t>
            </w:r>
          </w:p>
        </w:tc>
        <w:tc>
          <w:tcPr>
            <w:tcW w:type="dxa" w:w="2880"/>
          </w:tcPr>
          <w:p>
            <w:r/>
            <w:r>
              <w:t>AM 130 = 3838 BC (Genesis 5:3)</w:t>
            </w:r>
          </w:p>
        </w:tc>
        <w:tc>
          <w:tcPr>
            <w:tcW w:type="dxa" w:w="2880"/>
          </w:tcPr>
          <w:p>
            <w:r/>
            <w:r>
              <w:t>FITTED</w:t>
            </w:r>
          </w:p>
        </w:tc>
      </w:tr>
      <w:tr>
        <w:tc>
          <w:tcPr>
            <w:tcW w:type="dxa" w:w="2880"/>
          </w:tcPr>
          <w:p>
            <w:r/>
            <w:r>
              <w:t>Flood begins</w:t>
            </w:r>
          </w:p>
        </w:tc>
        <w:tc>
          <w:tcPr>
            <w:tcW w:type="dxa" w:w="2880"/>
          </w:tcPr>
          <w:p>
            <w:r/>
            <w:r>
              <w:t>AM 1656 = 2312 BC — day-sequence starts at JDN 877,013, Noah's 600th year</w:t>
            </w:r>
          </w:p>
        </w:tc>
        <w:tc>
          <w:tcPr>
            <w:tcW w:type="dxa" w:w="2880"/>
          </w:tcPr>
          <w:p>
            <w:r/>
            <w:r>
              <w:t>FITTED, using a 360-day calendar model</w:t>
            </w:r>
          </w:p>
        </w:tc>
      </w:tr>
    </w:tbl>
    <w:p>
      <w:r>
        <w:t>The genealogical chain from Adam through Noah is drawn directly from the "begetting" ages recorded in Genesis 5, and the independent audit mentioned in Section IV reproduced this exact ladder from scratch, which is a genuine point of confidence in the arithmetic itself, whatever one concludes about the starting anchor.</w:t>
      </w:r>
    </w:p>
    <w:p>
      <w:pPr>
        <w:pStyle w:val="Heading3"/>
      </w:pPr>
      <w:r>
        <w:t>Babel through the Patriarchs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Event</w:t>
            </w:r>
          </w:p>
        </w:tc>
        <w:tc>
          <w:tcPr>
            <w:tcW w:type="dxa" w:w="2880"/>
          </w:tcPr>
          <w:p>
            <w:r>
              <w:rPr>
                <w:b/>
              </w:rPr>
            </w:r>
            <w:r>
              <w:rPr>
                <w:b/>
              </w:rPr>
              <w:t>Date</w:t>
            </w:r>
          </w:p>
        </w:tc>
        <w:tc>
          <w:tcPr>
            <w:tcW w:type="dxa" w:w="2880"/>
          </w:tcPr>
          <w:p>
            <w:r>
              <w:rPr>
                <w:b/>
              </w:rPr>
            </w:r>
            <w:r>
              <w:rPr>
                <w:b/>
              </w:rPr>
              <w:t>Grade / Basis</w:t>
            </w:r>
          </w:p>
        </w:tc>
      </w:tr>
      <w:tr>
        <w:tc>
          <w:tcPr>
            <w:tcW w:type="dxa" w:w="2880"/>
          </w:tcPr>
          <w:p>
            <w:r/>
            <w:r>
              <w:t>Babel / Peleg's division</w:t>
            </w:r>
          </w:p>
        </w:tc>
        <w:tc>
          <w:tcPr>
            <w:tcW w:type="dxa" w:w="2880"/>
          </w:tcPr>
          <w:p>
            <w:r/>
            <w:r>
              <w:t>2211–1972 BC (range)</w:t>
            </w:r>
          </w:p>
        </w:tc>
        <w:tc>
          <w:tcPr>
            <w:tcW w:type="dxa" w:w="2880"/>
          </w:tcPr>
          <w:p>
            <w:r/>
            <w:r>
              <w:t>FENCED — Genesis 10:25 and 11:1-9 give no specific day or year, only that this happened "in Peleg's days"</w:t>
            </w:r>
          </w:p>
        </w:tc>
      </w:tr>
      <w:tr>
        <w:tc>
          <w:tcPr>
            <w:tcW w:type="dxa" w:w="2880"/>
          </w:tcPr>
          <w:p>
            <w:r/>
            <w:r>
              <w:t>Abraham born/called (Terah-70 branch)</w:t>
            </w:r>
          </w:p>
        </w:tc>
        <w:tc>
          <w:tcPr>
            <w:tcW w:type="dxa" w:w="2880"/>
          </w:tcPr>
          <w:p>
            <w:r/>
            <w:r>
              <w:t>2020 BC</w:t>
            </w:r>
          </w:p>
        </w:tc>
        <w:tc>
          <w:tcPr>
            <w:tcW w:type="dxa" w:w="2880"/>
          </w:tcPr>
          <w:p>
            <w:r/>
            <w:r>
              <w:t>FITTED</w:t>
            </w:r>
          </w:p>
        </w:tc>
      </w:tr>
      <w:tr>
        <w:tc>
          <w:tcPr>
            <w:tcW w:type="dxa" w:w="2880"/>
          </w:tcPr>
          <w:p>
            <w:r/>
            <w:r>
              <w:t>Abraham born/called (Terah-130 branch, Acts 7:4 reading)</w:t>
            </w:r>
          </w:p>
        </w:tc>
        <w:tc>
          <w:tcPr>
            <w:tcW w:type="dxa" w:w="2880"/>
          </w:tcPr>
          <w:p>
            <w:r/>
            <w:r>
              <w:t>1960 BC or 1885 BC (dual, unresolved)</w:t>
            </w:r>
          </w:p>
        </w:tc>
        <w:tc>
          <w:tcPr>
            <w:tcW w:type="dxa" w:w="2880"/>
          </w:tcPr>
          <w:p>
            <w:r/>
            <w:r>
              <w:t>Open — tracked as CL-GEN-007</w:t>
            </w:r>
          </w:p>
        </w:tc>
      </w:tr>
      <w:tr>
        <w:tc>
          <w:tcPr>
            <w:tcW w:type="dxa" w:w="2880"/>
          </w:tcPr>
          <w:p>
            <w:r/>
            <w:r>
              <w:t>Abraham's death</w:t>
            </w:r>
          </w:p>
        </w:tc>
        <w:tc>
          <w:tcPr>
            <w:tcW w:type="dxa" w:w="2880"/>
          </w:tcPr>
          <w:p>
            <w:r/>
            <w:r>
              <w:t>1845 BC</w:t>
            </w:r>
          </w:p>
        </w:tc>
        <w:tc>
          <w:tcPr>
            <w:tcW w:type="dxa" w:w="2880"/>
          </w:tcPr>
          <w:p>
            <w:r/>
            <w:r>
              <w:t>Resolved spine value</w:t>
            </w:r>
          </w:p>
        </w:tc>
      </w:tr>
      <w:tr>
        <w:tc>
          <w:tcPr>
            <w:tcW w:type="dxa" w:w="2880"/>
          </w:tcPr>
          <w:p>
            <w:r/>
            <w:r>
              <w:t>Isaac born</w:t>
            </w:r>
          </w:p>
        </w:tc>
        <w:tc>
          <w:tcPr>
            <w:tcW w:type="dxa" w:w="2880"/>
          </w:tcPr>
          <w:p>
            <w:r/>
            <w:r>
              <w:t>1920 BC (Abraham's age 100)</w:t>
            </w:r>
          </w:p>
        </w:tc>
        <w:tc>
          <w:tcPr>
            <w:tcW w:type="dxa" w:w="2880"/>
          </w:tcPr>
          <w:p>
            <w:r/>
            <w:r>
              <w:t>FITTED</w:t>
            </w:r>
          </w:p>
        </w:tc>
      </w:tr>
      <w:tr>
        <w:tc>
          <w:tcPr>
            <w:tcW w:type="dxa" w:w="2880"/>
          </w:tcPr>
          <w:p>
            <w:r/>
            <w:r>
              <w:t>Isaac's death</w:t>
            </w:r>
          </w:p>
        </w:tc>
        <w:tc>
          <w:tcPr>
            <w:tcW w:type="dxa" w:w="2880"/>
          </w:tcPr>
          <w:p>
            <w:r/>
            <w:r>
              <w:t>1740 BC</w:t>
            </w:r>
          </w:p>
        </w:tc>
        <w:tc>
          <w:tcPr>
            <w:tcW w:type="dxa" w:w="2880"/>
          </w:tcPr>
          <w:p>
            <w:r/>
            <w:r>
              <w:t>Resolved spine value</w:t>
            </w:r>
          </w:p>
        </w:tc>
      </w:tr>
      <w:tr>
        <w:tc>
          <w:tcPr>
            <w:tcW w:type="dxa" w:w="2880"/>
          </w:tcPr>
          <w:p>
            <w:r/>
            <w:r>
              <w:t>Jacob and Esau born</w:t>
            </w:r>
          </w:p>
        </w:tc>
        <w:tc>
          <w:tcPr>
            <w:tcW w:type="dxa" w:w="2880"/>
          </w:tcPr>
          <w:p>
            <w:r/>
            <w:r>
              <w:t>1860 BC</w:t>
            </w:r>
          </w:p>
        </w:tc>
        <w:tc>
          <w:tcPr>
            <w:tcW w:type="dxa" w:w="2880"/>
          </w:tcPr>
          <w:p>
            <w:r/>
            <w:r>
              <w:t>FITTED</w:t>
            </w:r>
          </w:p>
        </w:tc>
      </w:tr>
      <w:tr>
        <w:tc>
          <w:tcPr>
            <w:tcW w:type="dxa" w:w="2880"/>
          </w:tcPr>
          <w:p>
            <w:r/>
            <w:r>
              <w:t>Jacob's death</w:t>
            </w:r>
          </w:p>
        </w:tc>
        <w:tc>
          <w:tcPr>
            <w:tcW w:type="dxa" w:w="2880"/>
          </w:tcPr>
          <w:p>
            <w:r/>
            <w:r>
              <w:t>1713 BC</w:t>
            </w:r>
          </w:p>
        </w:tc>
        <w:tc>
          <w:tcPr>
            <w:tcW w:type="dxa" w:w="2880"/>
          </w:tcPr>
          <w:p>
            <w:r/>
            <w:r>
              <w:t>Resolved spine value</w:t>
            </w:r>
          </w:p>
        </w:tc>
      </w:tr>
      <w:tr>
        <w:tc>
          <w:tcPr>
            <w:tcW w:type="dxa" w:w="2880"/>
          </w:tcPr>
          <w:p>
            <w:r/>
            <w:r>
              <w:t>Joseph born</w:t>
            </w:r>
          </w:p>
        </w:tc>
        <w:tc>
          <w:tcPr>
            <w:tcW w:type="dxa" w:w="2880"/>
          </w:tcPr>
          <w:p>
            <w:r/>
            <w:r>
              <w:t>1769 BC</w:t>
            </w:r>
          </w:p>
        </w:tc>
        <w:tc>
          <w:tcPr>
            <w:tcW w:type="dxa" w:w="2880"/>
          </w:tcPr>
          <w:p>
            <w:r/>
            <w:r>
              <w:t>FITTED</w:t>
            </w:r>
          </w:p>
        </w:tc>
      </w:tr>
      <w:tr>
        <w:tc>
          <w:tcPr>
            <w:tcW w:type="dxa" w:w="2880"/>
          </w:tcPr>
          <w:p>
            <w:r/>
            <w:r>
              <w:t>Joseph sold into slavery</w:t>
            </w:r>
          </w:p>
        </w:tc>
        <w:tc>
          <w:tcPr>
            <w:tcW w:type="dxa" w:w="2880"/>
          </w:tcPr>
          <w:p>
            <w:r/>
            <w:r>
              <w:t>1752 BC</w:t>
            </w:r>
          </w:p>
        </w:tc>
        <w:tc>
          <w:tcPr>
            <w:tcW w:type="dxa" w:w="2880"/>
          </w:tcPr>
          <w:p>
            <w:r/>
            <w:r>
              <w:t>FITTED</w:t>
            </w:r>
          </w:p>
        </w:tc>
      </w:tr>
      <w:tr>
        <w:tc>
          <w:tcPr>
            <w:tcW w:type="dxa" w:w="2880"/>
          </w:tcPr>
          <w:p>
            <w:r/>
            <w:r>
              <w:t>Joseph before Pharaoh</w:t>
            </w:r>
          </w:p>
        </w:tc>
        <w:tc>
          <w:tcPr>
            <w:tcW w:type="dxa" w:w="2880"/>
          </w:tcPr>
          <w:p>
            <w:r/>
            <w:r>
              <w:t>1739 BC</w:t>
            </w:r>
          </w:p>
        </w:tc>
        <w:tc>
          <w:tcPr>
            <w:tcW w:type="dxa" w:w="2880"/>
          </w:tcPr>
          <w:p>
            <w:r/>
            <w:r>
              <w:t>FITTED</w:t>
            </w:r>
          </w:p>
        </w:tc>
      </w:tr>
      <w:tr>
        <w:tc>
          <w:tcPr>
            <w:tcW w:type="dxa" w:w="2880"/>
          </w:tcPr>
          <w:p>
            <w:r/>
            <w:r>
              <w:t>Joseph's death</w:t>
            </w:r>
          </w:p>
        </w:tc>
        <w:tc>
          <w:tcPr>
            <w:tcW w:type="dxa" w:w="2880"/>
          </w:tcPr>
          <w:p>
            <w:r/>
            <w:r>
              <w:t>1659 BC (dual range 1805–1695 BC still open)</w:t>
            </w:r>
          </w:p>
        </w:tc>
        <w:tc>
          <w:tcPr>
            <w:tcW w:type="dxa" w:w="2880"/>
          </w:tcPr>
          <w:p>
            <w:r/>
            <w:r>
              <w:t>Open — tracked as CL-GEN-012</w:t>
            </w:r>
          </w:p>
        </w:tc>
      </w:tr>
    </w:tbl>
    <w:p>
      <w:r>
        <w:t>This is the most textually dense stretch of the whole chronology — nearly every date depends on chaining together a specific person's age at a specific life event, across several generations, and a single differently-read verse (like the Terah-age question in Acts 7:4 versus Genesis 11:32) can shift everything downstream by decades. The two open dual-date items (CL-GEN-007 for Abraham, CL-GEN-012 for Joseph) are honest reflections of that — they're not oversights, they're the system correctly refusing to force a resolution the text doesn't actually settle.</w:t>
      </w:r>
    </w:p>
    <w:p>
      <w:pPr>
        <w:pStyle w:val="Heading3"/>
      </w:pPr>
      <w:r>
        <w:t>Exodus through the Conquest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Event</w:t>
            </w:r>
          </w:p>
        </w:tc>
        <w:tc>
          <w:tcPr>
            <w:tcW w:type="dxa" w:w="2880"/>
          </w:tcPr>
          <w:p>
            <w:r>
              <w:rPr>
                <w:b/>
              </w:rPr>
            </w:r>
            <w:r>
              <w:rPr>
                <w:b/>
              </w:rPr>
              <w:t>Date</w:t>
            </w:r>
          </w:p>
        </w:tc>
        <w:tc>
          <w:tcPr>
            <w:tcW w:type="dxa" w:w="2880"/>
          </w:tcPr>
          <w:p>
            <w:r>
              <w:rPr>
                <w:b/>
              </w:rPr>
            </w:r>
            <w:r>
              <w:rPr>
                <w:b/>
              </w:rPr>
              <w:t>Grade / Basis</w:t>
            </w:r>
          </w:p>
        </w:tc>
      </w:tr>
      <w:tr>
        <w:tc>
          <w:tcPr>
            <w:tcW w:type="dxa" w:w="2880"/>
          </w:tcPr>
          <w:p>
            <w:r/>
            <w:r>
              <w:t>The Exodus</w:t>
            </w:r>
          </w:p>
        </w:tc>
        <w:tc>
          <w:tcPr>
            <w:tcW w:type="dxa" w:w="2880"/>
          </w:tcPr>
          <w:p>
            <w:r/>
            <w:r>
              <w:t>1447 BC (dual candidate: 1446 BC)</w:t>
            </w:r>
          </w:p>
        </w:tc>
        <w:tc>
          <w:tcPr>
            <w:tcW w:type="dxa" w:w="2880"/>
          </w:tcPr>
          <w:p>
            <w:r/>
            <w:r>
              <w:t>FITTED — derived via 1 Kings 6:1's "480 years" figure</w:t>
            </w:r>
          </w:p>
        </w:tc>
      </w:tr>
      <w:tr>
        <w:tc>
          <w:tcPr>
            <w:tcW w:type="dxa" w:w="2880"/>
          </w:tcPr>
          <w:p>
            <w:r/>
            <w:r>
              <w:t>Entry into Canaan / Conquest begins</w:t>
            </w:r>
          </w:p>
        </w:tc>
        <w:tc>
          <w:tcPr>
            <w:tcW w:type="dxa" w:w="2880"/>
          </w:tcPr>
          <w:p>
            <w:r/>
            <w:r>
              <w:t>1407 BC</w:t>
            </w:r>
          </w:p>
        </w:tc>
        <w:tc>
          <w:tcPr>
            <w:tcW w:type="dxa" w:w="2880"/>
          </w:tcPr>
          <w:p>
            <w:r/>
            <w:r>
              <w:t>FITTED</w:t>
            </w:r>
          </w:p>
        </w:tc>
      </w:tr>
      <w:tr>
        <w:tc>
          <w:tcPr>
            <w:tcW w:type="dxa" w:w="2880"/>
          </w:tcPr>
          <w:p>
            <w:r/>
            <w:r>
              <w:t>Joshua's death</w:t>
            </w:r>
          </w:p>
        </w:tc>
        <w:tc>
          <w:tcPr>
            <w:tcW w:type="dxa" w:w="2880"/>
          </w:tcPr>
          <w:p>
            <w:r/>
            <w:r>
              <w:t>~1380 BC</w:t>
            </w:r>
          </w:p>
        </w:tc>
        <w:tc>
          <w:tcPr>
            <w:tcW w:type="dxa" w:w="2880"/>
          </w:tcPr>
          <w:p>
            <w:r/>
            <w:r>
              <w:t>FITTED</w:t>
            </w:r>
          </w:p>
        </w:tc>
      </w:tr>
      <w:tr>
        <w:tc>
          <w:tcPr>
            <w:tcW w:type="dxa" w:w="2880"/>
          </w:tcPr>
          <w:p>
            <w:r/>
            <w:r>
              <w:t>Union range for the whole Conquest era</w:t>
            </w:r>
          </w:p>
        </w:tc>
        <w:tc>
          <w:tcPr>
            <w:tcW w:type="dxa" w:w="2880"/>
          </w:tcPr>
          <w:p>
            <w:r/>
            <w:r>
              <w:t>1466–1380 BC (still open)</w:t>
            </w:r>
          </w:p>
        </w:tc>
        <w:tc>
          <w:tcPr>
            <w:tcW w:type="dxa" w:w="2880"/>
          </w:tcPr>
          <w:p>
            <w:r/>
            <w:r>
              <w:t>Open — tracked as CL-WC-002</w:t>
            </w:r>
          </w:p>
        </w:tc>
      </w:tr>
    </w:tbl>
    <w:p>
      <w:r>
        <w:t>The Exodus date is one of the more contested questions in all of biblical chronology generally (not just in your system), largely because it depends entirely on how literally the "480 years" figure in 1 Kings 6:1 is read, and whether the judges' terms of office in the book of Judges overlap or run consecutively. Your system's 1447 BC figure follows the more literal reading of 1 Kings 6:1; it's graded FITTED rather than FORCED precisely because that reading, while defensible, isn't the only reasonable one.</w:t>
      </w:r>
    </w:p>
    <w:p>
      <w:pPr>
        <w:pStyle w:val="Heading3"/>
      </w:pPr>
      <w:r>
        <w:t>The United and Divided Monarchy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Event</w:t>
            </w:r>
          </w:p>
        </w:tc>
        <w:tc>
          <w:tcPr>
            <w:tcW w:type="dxa" w:w="2880"/>
          </w:tcPr>
          <w:p>
            <w:r>
              <w:rPr>
                <w:b/>
              </w:rPr>
            </w:r>
            <w:r>
              <w:rPr>
                <w:b/>
              </w:rPr>
              <w:t>Date</w:t>
            </w:r>
          </w:p>
        </w:tc>
        <w:tc>
          <w:tcPr>
            <w:tcW w:type="dxa" w:w="2880"/>
          </w:tcPr>
          <w:p>
            <w:r>
              <w:rPr>
                <w:b/>
              </w:rPr>
            </w:r>
            <w:r>
              <w:rPr>
                <w:b/>
              </w:rPr>
              <w:t>Grade / Basis</w:t>
            </w:r>
          </w:p>
        </w:tc>
      </w:tr>
      <w:tr>
        <w:tc>
          <w:tcPr>
            <w:tcW w:type="dxa" w:w="2880"/>
          </w:tcPr>
          <w:p>
            <w:r/>
            <w:r>
              <w:t>United Monarchy ends / Kingdom splits</w:t>
            </w:r>
          </w:p>
        </w:tc>
        <w:tc>
          <w:tcPr>
            <w:tcW w:type="dxa" w:w="2880"/>
          </w:tcPr>
          <w:p>
            <w:r/>
            <w:r>
              <w:t>931 BC</w:t>
            </w:r>
          </w:p>
        </w:tc>
        <w:tc>
          <w:tcPr>
            <w:tcW w:type="dxa" w:w="2880"/>
          </w:tcPr>
          <w:p>
            <w:r/>
            <w:r>
              <w:t>Modified Thiele chronology</w:t>
            </w:r>
          </w:p>
        </w:tc>
      </w:tr>
      <w:tr>
        <w:tc>
          <w:tcPr>
            <w:tcW w:type="dxa" w:w="2880"/>
          </w:tcPr>
          <w:p>
            <w:r/>
            <w:r>
              <w:t>Solomon's Temple built</w:t>
            </w:r>
          </w:p>
        </w:tc>
        <w:tc>
          <w:tcPr>
            <w:tcW w:type="dxa" w:w="2880"/>
          </w:tcPr>
          <w:p>
            <w:r/>
            <w:r>
              <w:t>966/967 BC</w:t>
            </w:r>
          </w:p>
        </w:tc>
        <w:tc>
          <w:tcPr>
            <w:tcW w:type="dxa" w:w="2880"/>
          </w:tcPr>
          <w:p>
            <w:r/>
            <w:r>
              <w:t>Both the solver-derived and anchor-derived values are cited; not fully closed between them</w:t>
            </w:r>
          </w:p>
        </w:tc>
      </w:tr>
      <w:tr>
        <w:tc>
          <w:tcPr>
            <w:tcW w:type="dxa" w:w="2880"/>
          </w:tcPr>
          <w:p>
            <w:r/>
            <w:r>
              <w:t>Battle of Qarqar</w:t>
            </w:r>
          </w:p>
        </w:tc>
        <w:tc>
          <w:tcPr>
            <w:tcW w:type="dxa" w:w="2880"/>
          </w:tcPr>
          <w:p>
            <w:r/>
            <w:r>
              <w:t>853 BC</w:t>
            </w:r>
          </w:p>
        </w:tc>
        <w:tc>
          <w:tcPr>
            <w:tcW w:type="dxa" w:w="2880"/>
          </w:tcPr>
          <w:p>
            <w:r/>
            <w:r>
              <w:t>Anchor date</w:t>
            </w:r>
          </w:p>
        </w:tc>
      </w:tr>
      <w:tr>
        <w:tc>
          <w:tcPr>
            <w:tcW w:type="dxa" w:w="2880"/>
          </w:tcPr>
          <w:p>
            <w:r/>
            <w:r>
              <w:t>Jehu's coup / Athaliah</w:t>
            </w:r>
          </w:p>
        </w:tc>
        <w:tc>
          <w:tcPr>
            <w:tcW w:type="dxa" w:w="2880"/>
          </w:tcPr>
          <w:p>
            <w:r/>
            <w:r>
              <w:t>841 BC</w:t>
            </w:r>
          </w:p>
        </w:tc>
        <w:tc>
          <w:tcPr>
            <w:tcW w:type="dxa" w:w="2880"/>
          </w:tcPr>
          <w:p>
            <w:r/>
            <w:r>
              <w:t>Anchor date</w:t>
            </w:r>
          </w:p>
        </w:tc>
      </w:tr>
      <w:tr>
        <w:tc>
          <w:tcPr>
            <w:tcW w:type="dxa" w:w="2880"/>
          </w:tcPr>
          <w:p>
            <w:r/>
            <w:r>
              <w:t>Fall of Samaria / Israel exiled</w:t>
            </w:r>
          </w:p>
        </w:tc>
        <w:tc>
          <w:tcPr>
            <w:tcW w:type="dxa" w:w="2880"/>
          </w:tcPr>
          <w:p>
            <w:r/>
            <w:r>
              <w:t>722 BC</w:t>
            </w:r>
          </w:p>
        </w:tc>
        <w:tc>
          <w:tcPr>
            <w:tcW w:type="dxa" w:w="2880"/>
          </w:tcPr>
          <w:p>
            <w:r/>
            <w:r>
              <w:t>Anchor date</w:t>
            </w:r>
          </w:p>
        </w:tc>
      </w:tr>
      <w:tr>
        <w:tc>
          <w:tcPr>
            <w:tcW w:type="dxa" w:w="2880"/>
          </w:tcPr>
          <w:p>
            <w:r/>
            <w:r>
              <w:t>Sennacherib's campaign against Judah</w:t>
            </w:r>
          </w:p>
        </w:tc>
        <w:tc>
          <w:tcPr>
            <w:tcW w:type="dxa" w:w="2880"/>
          </w:tcPr>
          <w:p>
            <w:r/>
            <w:r>
              <w:t>701 BC</w:t>
            </w:r>
          </w:p>
        </w:tc>
        <w:tc>
          <w:tcPr>
            <w:tcW w:type="dxa" w:w="2880"/>
          </w:tcPr>
          <w:p>
            <w:r/>
            <w:r>
              <w:t>Anchor date</w:t>
            </w:r>
          </w:p>
        </w:tc>
      </w:tr>
      <w:tr>
        <w:tc>
          <w:tcPr>
            <w:tcW w:type="dxa" w:w="2880"/>
          </w:tcPr>
          <w:p>
            <w:r/>
            <w:r>
              <w:t>Josiah's death / Pharaoh Necho</w:t>
            </w:r>
          </w:p>
        </w:tc>
        <w:tc>
          <w:tcPr>
            <w:tcW w:type="dxa" w:w="2880"/>
          </w:tcPr>
          <w:p>
            <w:r/>
            <w:r>
              <w:t>609 BC</w:t>
            </w:r>
          </w:p>
        </w:tc>
        <w:tc>
          <w:tcPr>
            <w:tcW w:type="dxa" w:w="2880"/>
          </w:tcPr>
          <w:p>
            <w:r/>
            <w:r>
              <w:t>Anchor date</w:t>
            </w:r>
          </w:p>
        </w:tc>
      </w:tr>
      <w:tr>
        <w:tc>
          <w:tcPr>
            <w:tcW w:type="dxa" w:w="2880"/>
          </w:tcPr>
          <w:p>
            <w:r/>
            <w:r>
              <w:t>Jehoiachin exiled to Babylon</w:t>
            </w:r>
          </w:p>
        </w:tc>
        <w:tc>
          <w:tcPr>
            <w:tcW w:type="dxa" w:w="2880"/>
          </w:tcPr>
          <w:p>
            <w:r/>
            <w:r>
              <w:t>597 BC (16 Mar 597 BC, day-exact)</w:t>
            </w:r>
          </w:p>
        </w:tc>
        <w:tc>
          <w:tcPr>
            <w:tcW w:type="dxa" w:w="2880"/>
          </w:tcPr>
          <w:p>
            <w:r/>
            <w:r>
              <w:t>Anchor date, via Babylonian administrative calendar</w:t>
            </w:r>
          </w:p>
        </w:tc>
      </w:tr>
      <w:tr>
        <w:tc>
          <w:tcPr>
            <w:tcW w:type="dxa" w:w="2880"/>
          </w:tcPr>
          <w:p>
            <w:r/>
            <w:r>
              <w:t>Fall of Jerusalem / Temple destroyed</w:t>
            </w:r>
          </w:p>
        </w:tc>
        <w:tc>
          <w:tcPr>
            <w:tcW w:type="dxa" w:w="2880"/>
          </w:tcPr>
          <w:p>
            <w:r/>
            <w:r>
              <w:t>586 BC (dual candidate: 587 BC)</w:t>
            </w:r>
          </w:p>
        </w:tc>
        <w:tc>
          <w:tcPr>
            <w:tcW w:type="dxa" w:w="2880"/>
          </w:tcPr>
          <w:p>
            <w:r/>
            <w:r>
              <w:t>Anchor date; the one-year discrepancy is tracked as CL-DK-001</w:t>
            </w:r>
          </w:p>
        </w:tc>
      </w:tr>
    </w:tbl>
    <w:p>
      <w:r>
        <w:t>This is where the chronology becomes genuinely strong, because it's the first period where Israelite/Judahite history syncs up with the administrative and astronomical records of the surrounding empires — Assyria and Babylon both kept precise regnal-year records, and Babylonian astronomical diaries in particular allow several of these dates (597 BC especially) to be pinned to the exact day, not just the year. This is where the "Modified Thiele" method — a well-established scholarly framework for reconciling the sometimes-inconsistent regnal-year counts given for the kings of Israel and Judah — does most of its work.</w:t>
      </w:r>
    </w:p>
    <w:p>
      <w:pPr>
        <w:pStyle w:val="Heading3"/>
      </w:pPr>
      <w:r>
        <w:t>Exile, Return, and into the New Testament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Event</w:t>
            </w:r>
          </w:p>
        </w:tc>
        <w:tc>
          <w:tcPr>
            <w:tcW w:type="dxa" w:w="2880"/>
          </w:tcPr>
          <w:p>
            <w:r>
              <w:rPr>
                <w:b/>
              </w:rPr>
            </w:r>
            <w:r>
              <w:rPr>
                <w:b/>
              </w:rPr>
              <w:t>Date</w:t>
            </w:r>
          </w:p>
        </w:tc>
        <w:tc>
          <w:tcPr>
            <w:tcW w:type="dxa" w:w="2880"/>
          </w:tcPr>
          <w:p>
            <w:r>
              <w:rPr>
                <w:b/>
              </w:rPr>
            </w:r>
            <w:r>
              <w:rPr>
                <w:b/>
              </w:rPr>
              <w:t>Grade / Basis</w:t>
            </w:r>
          </w:p>
        </w:tc>
      </w:tr>
      <w:tr>
        <w:tc>
          <w:tcPr>
            <w:tcW w:type="dxa" w:w="2880"/>
          </w:tcPr>
          <w:p>
            <w:r/>
            <w:r>
              <w:t>Cyrus's decree / Fall of Babylon</w:t>
            </w:r>
          </w:p>
        </w:tc>
        <w:tc>
          <w:tcPr>
            <w:tcW w:type="dxa" w:w="2880"/>
          </w:tcPr>
          <w:p>
            <w:r/>
            <w:r>
              <w:t>539 BC (12 Oct 539 BC, day-exact)</w:t>
            </w:r>
          </w:p>
        </w:tc>
        <w:tc>
          <w:tcPr>
            <w:tcW w:type="dxa" w:w="2880"/>
          </w:tcPr>
          <w:p>
            <w:r/>
            <w:r>
              <w:t>Anchor date</w:t>
            </w:r>
          </w:p>
        </w:tc>
      </w:tr>
      <w:tr>
        <w:tc>
          <w:tcPr>
            <w:tcW w:type="dxa" w:w="2880"/>
          </w:tcPr>
          <w:p>
            <w:r/>
            <w:r>
              <w:t>Nehemiah's wall completed</w:t>
            </w:r>
          </w:p>
        </w:tc>
        <w:tc>
          <w:tcPr>
            <w:tcW w:type="dxa" w:w="2880"/>
          </w:tcPr>
          <w:p>
            <w:r/>
            <w:r>
              <w:t>445 BC</w:t>
            </w:r>
          </w:p>
        </w:tc>
        <w:tc>
          <w:tcPr>
            <w:tcW w:type="dxa" w:w="2880"/>
          </w:tcPr>
          <w:p>
            <w:r/>
            <w:r>
              <w:t>Anchor date — also cited as the likely terminus a quo for Daniel 9's "70 weeks" prophecy</w:t>
            </w:r>
          </w:p>
        </w:tc>
      </w:tr>
      <w:tr>
        <w:tc>
          <w:tcPr>
            <w:tcW w:type="dxa" w:w="2880"/>
          </w:tcPr>
          <w:p>
            <w:r/>
            <w:r>
              <w:t>Herod the Great's death</w:t>
            </w:r>
          </w:p>
        </w:tc>
        <w:tc>
          <w:tcPr>
            <w:tcW w:type="dxa" w:w="2880"/>
          </w:tcPr>
          <w:p>
            <w:r/>
            <w:r>
              <w:t>4 BC</w:t>
            </w:r>
          </w:p>
        </w:tc>
        <w:tc>
          <w:tcPr>
            <w:tcW w:type="dxa" w:w="2880"/>
          </w:tcPr>
          <w:p>
            <w:r/>
            <w:r>
              <w:t>FORCED — five independent regnal countbacks (Philip, Antipas, Archelaus, and two separate Herod-era epochs) converge here</w:t>
            </w:r>
          </w:p>
        </w:tc>
      </w:tr>
      <w:tr>
        <w:tc>
          <w:tcPr>
            <w:tcW w:type="dxa" w:w="2880"/>
          </w:tcPr>
          <w:p>
            <w:r/>
            <w:r>
              <w:t>Augustus's reign</w:t>
            </w:r>
          </w:p>
        </w:tc>
        <w:tc>
          <w:tcPr>
            <w:tcW w:type="dxa" w:w="2880"/>
          </w:tcPr>
          <w:p>
            <w:r/>
            <w:r>
              <w:t>27 BC – 14 CE</w:t>
            </w:r>
          </w:p>
        </w:tc>
        <w:tc>
          <w:tcPr>
            <w:tcW w:type="dxa" w:w="2880"/>
          </w:tcPr>
          <w:p>
            <w:r/>
            <w:r>
              <w:t>Contextual anchor</w:t>
            </w:r>
          </w:p>
        </w:tc>
      </w:tr>
      <w:tr>
        <w:tc>
          <w:tcPr>
            <w:tcW w:type="dxa" w:w="2880"/>
          </w:tcPr>
          <w:p>
            <w:r/>
            <w:r>
              <w:t>Crucifixion / Passion Week</w:t>
            </w:r>
          </w:p>
        </w:tc>
        <w:tc>
          <w:tcPr>
            <w:tcW w:type="dxa" w:w="2880"/>
          </w:tcPr>
          <w:p>
            <w:r/>
            <w:r>
              <w:t>Friday, 3 April 33 CE (Nisan 14), JDN 1,733,204</w:t>
            </w:r>
          </w:p>
        </w:tc>
        <w:tc>
          <w:tcPr>
            <w:tcW w:type="dxa" w:w="2880"/>
          </w:tcPr>
          <w:p>
            <w:r/>
            <w:r>
              <w:t>FORCED — eclipse astronomy + independent multi-Gospel textual attestation</w:t>
            </w:r>
          </w:p>
        </w:tc>
      </w:tr>
      <w:tr>
        <w:tc>
          <w:tcPr>
            <w:tcW w:type="dxa" w:w="2880"/>
          </w:tcPr>
          <w:p>
            <w:r/>
            <w:r>
              <w:t>Resurrection</w:t>
            </w:r>
          </w:p>
        </w:tc>
        <w:tc>
          <w:tcPr>
            <w:tcW w:type="dxa" w:w="2880"/>
          </w:tcPr>
          <w:p>
            <w:r/>
            <w:r>
              <w:t>= AM 4000 by definition</w:t>
            </w:r>
          </w:p>
        </w:tc>
        <w:tc>
          <w:tcPr>
            <w:tcW w:type="dxa" w:w="2880"/>
          </w:tcPr>
          <w:p>
            <w:r/>
            <w:r>
              <w:t>Anchor definition (see Section IV)</w:t>
            </w:r>
          </w:p>
        </w:tc>
      </w:tr>
      <w:tr>
        <w:tc>
          <w:tcPr>
            <w:tcW w:type="dxa" w:w="2880"/>
          </w:tcPr>
          <w:p>
            <w:r/>
            <w:r>
              <w:t>Daniel 9's "70 weeks" internal check</w:t>
            </w:r>
          </w:p>
        </w:tc>
        <w:tc>
          <w:tcPr>
            <w:tcW w:type="dxa" w:w="2880"/>
          </w:tcPr>
          <w:p>
            <w:r/>
            <w:r>
              <w:t>444 BC + (483 × 360 days) = 3 April 33 CE, within about one day</w:t>
            </w:r>
          </w:p>
        </w:tc>
        <w:tc>
          <w:tcPr>
            <w:tcW w:type="dxa" w:w="2880"/>
          </w:tcPr>
          <w:p>
            <w:r/>
            <w:r>
              <w:t>Verified internally — explicitly described in your own documentation as "a convergence, not a new independent result," since it's checking the system against itself rather than an outside source</w:t>
            </w:r>
          </w:p>
        </w:tc>
      </w:tr>
    </w:tbl>
    <w:p>
      <w:r>
        <w:t>The Herod's-death date (4 BC) deserves particular note: it's one of only a small handful of FORCED-grade dates in the entire chronology, because it's reached independently five separate ways — by counting backward from the known start dates of each of Herod's sons' reigns (Philip, Antipas, Archelaus each began ruling at a specific, independently-attested point) and from two different ways of counting Herod's own reign length. Five independent paths landing on the same year is about as strong as ancient chronology evidence gets.</w:t>
      </w:r>
    </w:p>
    <w:p>
      <w:pPr>
        <w:pStyle w:val="Heading3"/>
      </w:pPr>
      <w:r>
        <w:t>The astronomical bedrock</w:t>
      </w:r>
    </w:p>
    <w:p>
      <w:r>
        <w:t xml:space="preserve">One anchor sits underneath the entire system and deserves separate mention: the </w:t>
      </w:r>
      <w:r>
        <w:rPr>
          <w:b/>
        </w:rPr>
        <w:t>Bur-Sagale solar eclipse</w:t>
      </w:r>
      <w:r>
        <w:t xml:space="preserve">, dated to </w:t>
      </w:r>
      <w:r>
        <w:rPr>
          <w:b/>
        </w:rPr>
        <w:t>763 BCE</w:t>
      </w:r>
      <w:r>
        <w:t xml:space="preserve"> (JDN 1,442,903), known from Assyrian eponym-list records and independently confirmed by modern astronomical back-calculation to the exact day, with zero days of uncertainty. This single eclipse is one of the most important fixed points in all of ancient Near Eastern chronology generally — it's what allows the entire Assyrian king-list, and by extension much of the biblical kings' chronology that synchronizes with it, to be pinned to real calendar years rather than floating relative dates. It's graded at the system's top tier (labeled TIER1 internally) precisely because it doesn't depend on any interpretive choice at all — it's a physical event, independently checkable by anyone with an astronomical model.</w:t>
      </w:r>
    </w:p>
    <w:p>
      <w:pPr>
        <w:pStyle w:val="Heading3"/>
      </w:pPr>
      <w:r>
        <w:t>The eschatological layer (kept separate)</w:t>
      </w:r>
    </w:p>
    <w:p>
      <w:r>
        <w:t xml:space="preserve">As noted in Section IV, the system also maintains a forward-looking layer built on the "cosmic week" framework: </w:t>
      </w:r>
      <w:r>
        <w:rPr>
          <w:b/>
        </w:rPr>
        <w:t>AM 6000 = 2033 CE</w:t>
      </w:r>
      <w:r>
        <w:t>, with a proposed "70th week" projection in the 2026–2033 range. This is explicitly kept in a separate sidecar project (`WO_RevelationMap_20260720`) rather than merged into the historical spine, and your own documentation notes that the prerequisites for this projection are currently shown as absent — meaning the system itself is not currently claiming this is imminent or confirmed, only laying out what the typological pattern would predict if the pattern holds. That's the right way to handle this kind of material, and the report should preserve that same separation rather than presenting it as part of the historical chronology proper.</w:t>
      </w:r>
    </w:p>
    <w:p>
      <w:pPr>
        <w:pStyle w:val="Heading2"/>
      </w:pPr>
      <w:r>
        <w:t>VI. Genetics as a Chronological Connector — Blue Eyes, La Braña-1, and the 3968 BC Question</w:t>
      </w:r>
    </w:p>
    <w:p>
      <w:r>
        <w:t>This is likely the section you're most interested in, given how the question originally came up (an Uber passenger asking about blue eyes). The full source document is `GENETICS_CHRONOLOGY_BLUE_EYES_20260813.md`, filed 2026-08-13, and it's worth walking through carefully because the finding is more nuanced — and ultimately more useful — than a simple "genetics confirms the Bible" headline would be.</w:t>
      </w:r>
    </w:p>
    <w:p>
      <w:pPr>
        <w:pStyle w:val="Heading3"/>
      </w:pPr>
      <w:r>
        <w:t>The two studies</w:t>
      </w:r>
    </w:p>
    <w:p>
      <w:r>
        <w:rPr>
          <w:b/>
        </w:rPr>
        <w:t>Eiberg et al. 2008</w:t>
      </w:r>
      <w:r>
        <w:t xml:space="preserve"> (*Human Genetics*, volume 123, pages 177–187) identified the specific genetic mutation responsible for blue eyes in humans: a single-nucleotide variant (rs12913832) sitting in a regulatory region roughly 21,152 base pairs upstream of the OCA2 gene, inside an intron of a neighboring gene called HERC2. This regulatory variant suppresses OCA2 expression, which reduces melanin production specifically in the iris (it doesn't affect skin or hair pigmentation the same way, which is part of why blue-eyed populations don't necessarily have unusually light skin or hair). The study found that 97% of blue-eyed individuals sampled shared the exact same surrounding 13-SNP haplotype — meaning the same stretch of DNA around the mutation, essentially unchanged across everyone who carries it. That's the genetic signature of a </w:t>
      </w:r>
      <w:r>
        <w:rPr>
          <w:b/>
        </w:rPr>
        <w:t>single founder event</w:t>
      </w:r>
      <w:r>
        <w:t xml:space="preserve">: one person, at one point in time, developed this mutation, and every blue-eyed person alive today is a descendant of that one individual. Eiberg's own estimate for when that mutation arose was </w:t>
      </w:r>
      <w:r>
        <w:rPr>
          <w:b/>
        </w:rPr>
        <w:t>6,000 to 10,000 years ago</w:t>
      </w:r>
      <w:r>
        <w:t>.</w:t>
      </w:r>
    </w:p>
    <w:p>
      <w:r>
        <w:rPr>
          <w:b/>
        </w:rPr>
        <w:t>Olalde et al. 2014</w:t>
      </w:r>
      <w:r>
        <w:t xml:space="preserve"> (*Nature*) sequenced the genome of </w:t>
      </w:r>
      <w:r>
        <w:rPr>
          <w:b/>
        </w:rPr>
        <w:t>La Braña-1</w:t>
      </w:r>
      <w:r>
        <w:t xml:space="preserve">, a Mesolithic hunter-gatherer skeleton found in León, Spain, dated to approximately </w:t>
      </w:r>
      <w:r>
        <w:rPr>
          <w:b/>
        </w:rPr>
        <w:t>7,000 years old</w:t>
      </w:r>
      <w:r>
        <w:t>. The genome showed something striking: La Braña-1 carried the derived (blue-eye) HERC2/OCA2 variant, while at the same time retaining the ancestral, dark-skin-associated pigmentation alleles — meaning this individual likely had blue eyes and dark skin, a combination essentially absent in modern European populations, where the two traits have since become correlated through later population mixing and selection.</w:t>
      </w:r>
    </w:p>
    <w:p>
      <w:pPr>
        <w:pStyle w:val="Heading3"/>
      </w:pPr>
      <w:r>
        <w:t>The problem for a 3968 BC anchor, stated directly</w:t>
      </w:r>
    </w:p>
    <w:p>
      <w:r>
        <w:t xml:space="preserve">Your own team's document does not soften this: </w:t>
      </w:r>
      <w:r>
        <w:rPr>
          <w:b/>
        </w:rPr>
        <w:t>"As a DATE anchor this argues AGAINST the 3968 BC spine — say so plainly."</w:t>
      </w:r>
    </w:p>
    <w:p>
      <w:r>
        <w:t xml:space="preserve">Here's the arithmetic. Your Creation date is 3968 BC, which is roughly 5,994 years before 2026 (the year the analysis was written). La Braña-1, at approximately 7,000 years before present, dates to roughly </w:t>
      </w:r>
      <w:r>
        <w:rPr>
          <w:b/>
        </w:rPr>
        <w:t>5000 BC</w:t>
      </w:r>
      <w:r>
        <w:t xml:space="preserve"> — which is </w:t>
      </w:r>
      <w:r>
        <w:rPr>
          <w:b/>
        </w:rPr>
        <w:t>about 1,030 years before your chronology's Creation date even begins.</w:t>
      </w:r>
      <w:r>
        <w:t xml:space="preserve"> And the document notes something further: 6,000 years was already the *low end* of Eiberg's original 2008 estimate, and subsequent ancient-DNA evidence (like La Braña-1 itself, discovered after Eiberg's paper) has been pushing that lower bound even earlier, not later, as more ancient blue-eyed genomes turn up.</w:t>
      </w:r>
    </w:p>
    <w:p>
      <w:r>
        <w:t xml:space="preserve">The document's instruction on this point is unambiguous: </w:t>
      </w:r>
      <w:r>
        <w:rPr>
          <w:b/>
        </w:rPr>
        <w:t>"Do not use blue eyes as a date anchor... so the finding cannot quietly become load-bearing later."</w:t>
      </w:r>
      <w:r>
        <w:t xml:space="preserve"> This is the same honesty discipline discussed in Section III, applied to a case where it would have been very easy to reach for a flattering-sounding conclusion instead. To your team's credit, they didn't.</w:t>
      </w:r>
    </w:p>
    <w:p>
      <w:pPr>
        <w:pStyle w:val="Heading3"/>
      </w:pPr>
      <w:r>
        <w:t>What actually survives: structure, not dates</w:t>
      </w:r>
    </w:p>
    <w:p>
      <w:r>
        <w:t xml:space="preserve">Here's where the finding turns from a liability into something genuinely useful. The document's core argument is that the *weak* part of Eiberg's result is the clock — the specific age estimate depends on assumptions about mutation rate that carry roughly 40% uncertainty, which is a lot of room for a date to move around in. But the *strong* part of the result is the </w:t>
      </w:r>
      <w:r>
        <w:rPr>
          <w:b/>
        </w:rPr>
        <w:t>haplotype-sharing structure</w:t>
      </w:r>
      <w:r>
        <w:t>: the fact that one single mutational event, in one single ancestor, is now carried by an enormous fraction of a living population. That structural fact — single origin, wide distribution — doesn't depend on nailing down exactly when it happened. It's a claim about shape, not about time.</w:t>
      </w:r>
    </w:p>
    <w:p>
      <w:r>
        <w:t xml:space="preserve">This connects directly to something you yourself said, mined from your own prior conversations in MemPalace: *"we have a genealogy. we just need to lock in the dates for each generation."* The document explicitly picks up that framing and argues it's exactly backwards from how the genetic evidence should be used — the genealogy (the shape: one ancestor, many descendants) is the part genetics can actually speak to with confidence; the dates are the part that remains genuinely uncertain. The document's own summary of this: </w:t>
      </w:r>
      <w:r>
        <w:rPr>
          <w:b/>
        </w:rPr>
        <w:t>"convergence of structure is harder to dismiss than convergence of dates, precisely because structure is not model-dependent."</w:t>
      </w:r>
      <w:r>
        <w:t xml:space="preserve"> A model for how fast mutations accumulate can be wrong. The fact that 97% of blue-eyed people share one specific haplotype is an observation, not a model.</w:t>
      </w:r>
    </w:p>
    <w:p>
      <w:pPr>
        <w:pStyle w:val="Heading3"/>
      </w:pPr>
      <w:r>
        <w:t>A stronger candidate for future work: LCT/MCM6</w:t>
      </w:r>
    </w:p>
    <w:p>
      <w:r>
        <w:t xml:space="preserve">The document doesn't stop at diagnosing the problem — it proposes a better test case for anyone wanting to pursue this line of evidence further: the </w:t>
      </w:r>
      <w:r>
        <w:rPr>
          <w:b/>
        </w:rPr>
        <w:t>LCT/MCM6 lactase-persistence variant</w:t>
      </w:r>
      <w:r>
        <w:t xml:space="preserve"> (specifically the −13910*T allele), which allows adults to digest milk without the usual childhood loss of lactase production. This mutation is dated to roughly 7,500 years ago, in a similar range to the blue-eye mutation, but it has something blue eyes don't: an </w:t>
      </w:r>
      <w:r>
        <w:rPr>
          <w:b/>
        </w:rPr>
        <w:t>independent cross-check</w:t>
      </w:r>
      <w:r>
        <w:t>. The spread of the lactase-persistence allele can be checked against the archaeological record of dairying — the actual physical evidence (bones of domesticated cattle, pottery residue analysis showing milk-fat traces, settlement patterns) of when and where humans started herding dairy animals in a way that would create selective pressure for this trait. That's a genuine two-system convergence — genetics and archaeology independently pointing at the same population and the same rough period — rather than, as the document puts it, "one measurement wearing two hats." If you want to build a stronger genetics-and-chronology connector than the blue-eye case can support, this is the direction your own team already identified as more promising.</w:t>
      </w:r>
    </w:p>
    <w:p>
      <w:r>
        <w:t>The document also mentions Y-chromosomal Adam and mitochondrial Eve — the most recent common male-line and female-line ancestors of all living humans, respectively — as useful for demonstrating that population genetics is compatible with a "monogenesis by construction" argument (that all humans descend from common recent ancestors), but flags that the date ranges for both are wide and heavily model-dependent, for the same reasons the blue-eye date is uncertain.</w:t>
      </w:r>
    </w:p>
    <w:p>
      <w:pPr>
        <w:pStyle w:val="Heading3"/>
      </w:pPr>
      <w:r>
        <w:t>Bottom line for this section</w:t>
      </w:r>
    </w:p>
    <w:p>
      <w:r>
        <w:t>If the report is meant to argue that genetics supports your chronology's specific dates, the honest current state of the evidence doesn't support that — and worse, the one genetic marker you have the most developed documentation on actually points the other direction. If instead the report frames genetics as supporting the *shape* of a single-origin human population — which is a real, defensible, and arguably more theologically significant claim than a specific date would be anyway — the evidence genuinely does support that, and LCT/MCM6 is the strongest available next step for extending it. This entire line of work remains internal and gated (see Section XII); nothing here has been published anywhere.</w:t>
      </w:r>
    </w:p>
    <w:p>
      <w:pPr>
        <w:pStyle w:val="Heading2"/>
      </w:pPr>
      <w:r>
        <w:t>VII. Repairing the Bible Cross-Reference Dataset</w:t>
      </w:r>
    </w:p>
    <w:p>
      <w:r>
        <w:t>Separate from the dating work itself, a significant data-quality repair was completed on the Bible cross-reference system that underlies the chronology's verse-linking. This is documented in `SESSION_SUMMARY.md` under `WO_DavarBibleSiteSession_20260815`, covering work orders 36505, 36506, 36507, 36514, and 36515.</w:t>
      </w:r>
    </w:p>
    <w:p>
      <w:r>
        <w:t xml:space="preserve">The core problem: the `cross_refs` table inside `dave_bible.db` — which links each verse to other verses that reference, quote, or thematically connect to it — had </w:t>
      </w:r>
      <w:r>
        <w:rPr>
          <w:b/>
        </w:rPr>
        <w:t>11,060 of the Bible's 31,102 verses with zero cross-reference entries at all.</w:t>
      </w:r>
      <w:r>
        <w:t xml:space="preserve"> This wasn't a minor gap. It included, notably, </w:t>
      </w:r>
      <w:r>
        <w:rPr>
          <w:b/>
        </w:rPr>
        <w:t>Genesis 1:1</w:t>
      </w:r>
      <w:r>
        <w:t xml:space="preserve"> — the very first verse of the Bible — which had no recorded cross-references whatsoever despite being one of the most cross-referenced verses in Christian theology.</w:t>
      </w:r>
    </w:p>
    <w:p>
      <w:r>
        <w:t>The investigation traced this to the underlying data source: six redundant local copies of cross-reference data all turned out to derive from the same limited dataset (a version of the Treasury of Scripture Knowledge, or TSK, a 19th-century cross-reference compilation), and all six copies shared the identical 11,060-verse gap because they all had the same root source. Having six copies of the same incomplete data gave a false sense of redundancy — more copies, but no more actual coverage.</w:t>
      </w:r>
    </w:p>
    <w:p>
      <w:r>
        <w:t xml:space="preserve">The fix was to merge in a substantially larger, more modern dataset: </w:t>
      </w:r>
      <w:r>
        <w:rPr>
          <w:b/>
        </w:rPr>
        <w:t>`neuu-org/bible-crossrefs-dataset`</w:t>
      </w:r>
      <w:r>
        <w:t xml:space="preserve">, a GitHub-hosted dataset released under a CC BY 4.0 license that combines the original OpenBible.info cross-reference project with the 1897 edition of the Treasury of Scripture Knowledge — a broader and more carefully compiled source than what you'd been running on. The merge was done conservatively: </w:t>
      </w:r>
      <w:r>
        <w:rPr>
          <w:b/>
        </w:rPr>
        <w:t>232,615 new cross-reference rows were added, specifically targeting only the previously-gapped verses</w:t>
      </w:r>
      <w:r>
        <w:t>, while the existing 163,354 rows already in the system were left untouched rather than being overwritten or deduplicated in a way that might have lost data.</w:t>
      </w:r>
    </w:p>
    <w:p>
      <w:r>
        <w:t xml:space="preserve">The result: coverage went from roughly 64% to </w:t>
      </w:r>
      <w:r>
        <w:rPr>
          <w:b/>
        </w:rPr>
        <w:t>31,059 of 31,102 verses (99.86%)</w:t>
      </w:r>
      <w:r>
        <w:t xml:space="preserve"> carrying at least one cross-reference.</w:t>
      </w:r>
    </w:p>
    <w:p>
      <w:r>
        <w:t>One notable side discovery during this work: a separate database, `C:\Projects\Dave\3_DATA\biblical_reference.db`, which is the sole surviving copy of certain reference data, was found to have been silently emptied about a month earlier by an unrelated disk-space-reclaim work order (`WO18053`) that shouldn't have touched it. It was restored as part of this session. This is a useful reminder for the broader estate: disk-reclaim operations have, at least once, silently emptied a canonical data path, and it's worth being cautious about that pattern going forward.</w:t>
      </w:r>
    </w:p>
    <w:p>
      <w:pPr>
        <w:pStyle w:val="Heading2"/>
      </w:pPr>
      <w:r>
        <w:t>VIII. Data Quality — The Verb-as-Person Bug and the Manual Stoplist Fix</w:t>
      </w:r>
    </w:p>
    <w:p>
      <w:r>
        <w:t>This section covers a genuinely interesting natural-language-processing bug that was found in the chronology's person/place identification system, and — just as importantly — how your team resisted two tempting-but-wrong automated fixes before landing on the right one.</w:t>
      </w:r>
    </w:p>
    <w:p>
      <w:pPr>
        <w:pStyle w:val="Heading3"/>
      </w:pPr>
      <w:r>
        <w:t>The bug</w:t>
      </w:r>
    </w:p>
    <w:p>
      <w:r>
        <w:t>The system's master list of biblical persons and places, `union_master.json` (2,071 persons and 961 places, built from `WO_BibleChronologyUnionScrub_20260731`), is built using named-entity recognition (NER) — automated text analysis that scans the King James Bible text and tries to identify which capitalized words refer to people versus places versus other things. NER systems work reasonably well on modern English, but King James English has quirks that trip them up, and this system's output showed a systematic pattern of misclassification:</w:t>
      </w:r>
    </w:p>
    <w:p>
      <w:pPr>
        <w:pStyle w:val="ListBullet"/>
      </w:pPr>
      <w:r>
        <w:rPr>
          <w:b/>
        </w:rPr>
        <w:t>Imperative verbs</w:t>
      </w:r>
      <w:r>
        <w:t xml:space="preserve"> that happen to look like proper names when capitalized at the start of a sentence — words like *Take*, *Arise*, *Judge*, and *See* — were being filed as historical persons.</w:t>
      </w:r>
    </w:p>
    <w:p>
      <w:pPr>
        <w:pStyle w:val="ListBullet"/>
      </w:pPr>
      <w:r>
        <w:rPr>
          <w:b/>
        </w:rPr>
        <w:t>Calendar month names</w:t>
      </w:r>
      <w:r>
        <w:t>, in both the Hebrew calendar system and the later Macedonian/Seleucid calendar system used in some post-exilic and intertestamental texts, were similarly misfiled.</w:t>
      </w:r>
    </w:p>
    <w:p>
      <w:pPr>
        <w:pStyle w:val="ListBullet"/>
      </w:pPr>
      <w:r>
        <w:rPr>
          <w:b/>
        </w:rPr>
        <w:t>Ethnonyms</w:t>
      </w:r>
      <w:r>
        <w:t xml:space="preserve"> (names for peoples/nations, like "the Edomites") and </w:t>
      </w:r>
      <w:r>
        <w:rPr>
          <w:b/>
        </w:rPr>
        <w:t>festival names</w:t>
      </w:r>
      <w:r>
        <w:t xml:space="preserve"> were also caught in the same net.</w:t>
      </w:r>
    </w:p>
    <w:p>
      <w:pPr>
        <w:pStyle w:val="ListBullet"/>
      </w:pPr>
      <w:r>
        <w:t xml:space="preserve">In at least one case, even </w:t>
      </w:r>
      <w:r>
        <w:rPr>
          <w:b/>
        </w:rPr>
        <w:t>Josephus's book title, "Antiquities,"</w:t>
      </w:r>
      <w:r>
        <w:t xml:space="preserve"> ended up filed as if it were a person's name.</w:t>
      </w:r>
    </w:p>
    <w:p>
      <w:pPr>
        <w:pStyle w:val="Heading3"/>
      </w:pPr>
      <w:r>
        <w:t>Two fixes that were tried and correctly rejected</w:t>
      </w:r>
    </w:p>
    <w:p>
      <w:r>
        <w:t>What makes this a genuinely good piece of engineering work, rather than just a bug-and-fix story, is that the obvious automated fixes for this problem were tried, tested against real consequences, and rejected before the team settled on something slower but correct.</w:t>
      </w:r>
    </w:p>
    <w:p>
      <w:r>
        <w:t xml:space="preserve">The first idea was: exclude any name that duplicates an existing place name, on the theory that a word appearing as both a "person" and a "place" in the data is probably a misclassification. This sounds reasonable — until you check it against the actual text. Applying this rule would have deleted </w:t>
      </w:r>
      <w:r>
        <w:rPr>
          <w:b/>
        </w:rPr>
        <w:t>Adam, Benjamin, Dan, and Bethuel</w:t>
      </w:r>
      <w:r>
        <w:t xml:space="preserve"> from the list of persons — every one of them a genuine, unambiguous biblical person who simply happens to share a name with a place (Benjamin the patriarch and the tribe/territory of Benjamin; Dan the patriarch and the city/territory of Dan). This pattern — a person's name becoming a place name, usually because a tribe or region was named after its ancestor — is extremely common in biblical genealogy, so a rule built around "no name should be both" would have actively broken the data rather than fixing it.</w:t>
      </w:r>
    </w:p>
    <w:p>
      <w:r>
        <w:t xml:space="preserve">The second idea was: flag any name that gets referenced across both the Old and New Testaments as a likely case of conflated identity (the theory being that if two different people from different eras share a name, cross-testament references might be getting merged into one entry). This also sounds reasonable, and it also would have been wrong in practice — applying it would have flagged </w:t>
      </w:r>
      <w:r>
        <w:rPr>
          <w:b/>
        </w:rPr>
        <w:t>Abraham, Adam, and Aaron</w:t>
      </w:r>
      <w:r>
        <w:t>, because the New Testament legitimately and correctly references these Old Testament figures by name (Paul discussing Abraham's faith, for instance). Cross-testament reference is normal and expected for major Old Testament figures; it's not evidence of a data error.</w:t>
      </w:r>
    </w:p>
    <w:p>
      <w:pPr>
        <w:pStyle w:val="Heading3"/>
      </w:pPr>
      <w:r>
        <w:t>The fix that actually worked</w:t>
      </w:r>
    </w:p>
    <w:p>
      <w:r>
        <w:t xml:space="preserve">Having ruled out both shortcuts, the team did the slower, correct thing: </w:t>
      </w:r>
      <w:r>
        <w:rPr>
          <w:b/>
        </w:rPr>
        <w:t>a manually-verified stoplist</w:t>
      </w:r>
      <w:r>
        <w:t xml:space="preserve">, where every candidate flagged as potentially wrong was individually checked against its actual biblical context by a human-in-the-loop review process, rather than by a blanket automated rule. The result: </w:t>
      </w:r>
      <w:r>
        <w:rPr>
          <w:b/>
        </w:rPr>
        <w:t>142 of the original 2,071 "persons" were excluded</w:t>
      </w:r>
      <w:r>
        <w:t xml:space="preserve"> as genuine misclassifications (verbs, month names, ethnonyms, etc.), </w:t>
      </w:r>
      <w:r>
        <w:rPr>
          <w:b/>
        </w:rPr>
        <w:t>9 of the 961 "places" were excluded</w:t>
      </w:r>
      <w:r>
        <w:t xml:space="preserve">, and </w:t>
      </w:r>
      <w:r>
        <w:rPr>
          <w:b/>
        </w:rPr>
        <w:t>5 additional places were flagged but kept</w:t>
      </w:r>
      <w:r>
        <w:t>, where the evidence for exclusion was genuinely ambiguous rather than clear-cut.</w:t>
      </w:r>
    </w:p>
    <w:p>
      <w:r>
        <w:t>The cleaned output was written to a new file — `union_master_cleaned_20260815.json` — leaving the original `union_master.json` untouched, which preserves the ability to compare before-and-after and audit exactly what changed and why.</w:t>
      </w:r>
    </w:p>
    <w:p>
      <w:pPr>
        <w:pStyle w:val="Heading3"/>
      </w:pPr>
      <w:r>
        <w:t>What's still open</w:t>
      </w:r>
    </w:p>
    <w:p>
      <w:r>
        <w:t>One harder problem was identified during this process but explicitly *not* auto-fixed, because it doesn't have a mechanical solution: some entries in the master list appear to be merging multiple distinct historical namesakes into a single record. The example given is an "Alexander" entry that appears to combine at least three different historical figures who happen to share that name under one record. This kind of error requires per-entry verse-by-verse review to properly split apart, and it's tracked as open follow-up work rather than something that got silently left broken or silently "fixed" with a bad heuristic.</w:t>
      </w:r>
    </w:p>
    <w:p>
      <w:r>
        <w:t>It's also worth noting, so it doesn't get conflated with this bug: there's a separate and unrelated defect that was found and fixed on 2026-07-28 in the chronology *harvester* itself (not the NER system) — two different copies of a keyword filter that decides whether an incoming API result counts as "chronological" content had drifted apart from each other over time, meaning the harvester was inconsistently gating what got extracted. That's a different bug, in a different subsystem, fixed on a different date, and this report keeps it separate deliberately.</w:t>
      </w:r>
    </w:p>
    <w:p>
      <w:r>
        <w:t>This entire cleanup effort was explicitly scoped as backend-only, at your own direction — it's not wired into anything public-facing, and it doesn't change the status of the broader chronology's publication hold (Section XII).</w:t>
      </w:r>
    </w:p>
    <w:p>
      <w:pPr>
        <w:pStyle w:val="Heading2"/>
      </w:pPr>
      <w:r>
        <w:t>IX. System Architecture — Databases, Scale, and the Harvester</w:t>
      </w:r>
    </w:p>
    <w:p>
      <w:r>
        <w:t>For reference, here's where the actual data lives. This is useful if you ever want to pull raw numbers yourself or hand a specific database to someone for review.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Database</w:t>
            </w:r>
          </w:p>
        </w:tc>
        <w:tc>
          <w:tcPr>
            <w:tcW w:type="dxa" w:w="2880"/>
          </w:tcPr>
          <w:p>
            <w:r>
              <w:rPr>
                <w:b/>
              </w:rPr>
            </w:r>
            <w:r>
              <w:rPr>
                <w:b/>
              </w:rPr>
              <w:t>Location</w:t>
            </w:r>
          </w:p>
        </w:tc>
        <w:tc>
          <w:tcPr>
            <w:tcW w:type="dxa" w:w="2880"/>
          </w:tcPr>
          <w:p>
            <w:r>
              <w:rPr>
                <w:b/>
              </w:rPr>
            </w:r>
            <w:r>
              <w:rPr>
                <w:b/>
              </w:rPr>
              <w:t>Contents</w:t>
            </w:r>
          </w:p>
        </w:tc>
      </w:tr>
      <w:tr>
        <w:tc>
          <w:tcPr>
            <w:tcW w:type="dxa" w:w="2880"/>
          </w:tcPr>
          <w:p>
            <w:r/>
            <w:r>
              <w:t>`harvester_state.db` (707 MB)</w:t>
            </w:r>
          </w:p>
        </w:tc>
        <w:tc>
          <w:tcPr>
            <w:tcW w:type="dxa" w:w="2880"/>
          </w:tcPr>
          <w:p>
            <w:r/>
            <w:r>
              <w:t>`Dave\Core\Chronology\`</w:t>
            </w:r>
          </w:p>
        </w:tc>
        <w:tc>
          <w:tcPr>
            <w:tcW w:type="dxa" w:w="2880"/>
          </w:tcPr>
          <w:p>
            <w:r/>
            <w:r>
              <w:t>The live superset: 1,242,827 atoms, 1,255,832 day-map rows, 473 convergences</w:t>
            </w:r>
          </w:p>
        </w:tc>
      </w:tr>
      <w:tr>
        <w:tc>
          <w:tcPr>
            <w:tcW w:type="dxa" w:w="2880"/>
          </w:tcPr>
          <w:p>
            <w:r/>
            <w:r>
              <w:t>`chronology_corpus.db` / `_reanchor.db` (~700 MB each)</w:t>
            </w:r>
          </w:p>
        </w:tc>
        <w:tc>
          <w:tcPr>
            <w:tcW w:type="dxa" w:w="2880"/>
          </w:tcPr>
          <w:p>
            <w:r/>
            <w:r>
              <w:t>`D:\DaveStores\`</w:t>
            </w:r>
          </w:p>
        </w:tc>
        <w:tc>
          <w:tcPr>
            <w:tcW w:type="dxa" w:w="2880"/>
          </w:tcPr>
          <w:p>
            <w:r/>
            <w:r>
              <w:t>Prior and re-anchored snapshots — flagged internally as three near-duplicate copies worth consolidating</w:t>
            </w:r>
          </w:p>
        </w:tc>
      </w:tr>
      <w:tr>
        <w:tc>
          <w:tcPr>
            <w:tcW w:type="dxa" w:w="2880"/>
          </w:tcPr>
          <w:p>
            <w:r/>
            <w:r>
              <w:t>`daily_chronology.db` (113 MB, 31 tables)</w:t>
            </w:r>
          </w:p>
        </w:tc>
        <w:tc>
          <w:tcPr>
            <w:tcW w:type="dxa" w:w="2880"/>
          </w:tcPr>
          <w:p>
            <w:r/>
            <w:r>
              <w:t>`Dave\Memory\Hot\`</w:t>
            </w:r>
          </w:p>
        </w:tc>
        <w:tc>
          <w:tcPr>
            <w:tcW w:type="dxa" w:w="2880"/>
          </w:tcPr>
          <w:p>
            <w:r/>
            <w:r>
              <w:t>32,731 events, 274,751 citation links, Acts-era microdates — runs on the older ~4004 BC fork (see Section IV)</w:t>
            </w:r>
          </w:p>
        </w:tc>
      </w:tr>
      <w:tr>
        <w:tc>
          <w:tcPr>
            <w:tcW w:type="dxa" w:w="2880"/>
          </w:tcPr>
          <w:p>
            <w:r/>
            <w:r>
              <w:t>`dancz_timeline.db` (27–37 MB, grew to ~37,741 events)</w:t>
            </w:r>
          </w:p>
        </w:tc>
        <w:tc>
          <w:tcPr>
            <w:tcW w:type="dxa" w:w="2880"/>
          </w:tcPr>
          <w:p>
            <w:r/>
            <w:r>
              <w:t>`D:\Data\DANCZ\`</w:t>
            </w:r>
          </w:p>
        </w:tc>
        <w:tc>
          <w:tcPr>
            <w:tcW w:type="dxa" w:w="2880"/>
          </w:tcPr>
          <w:p>
            <w:r/>
            <w:r>
              <w:t>Tiered dual-view events spanning deep time</w:t>
            </w:r>
          </w:p>
        </w:tc>
      </w:tr>
      <w:tr>
        <w:tc>
          <w:tcPr>
            <w:tcW w:type="dxa" w:w="2880"/>
          </w:tcPr>
          <w:p>
            <w:r/>
            <w:r>
              <w:t>`verse_timeline.db` (+ working/backup copies)</w:t>
            </w:r>
          </w:p>
        </w:tc>
        <w:tc>
          <w:tcPr>
            <w:tcW w:type="dxa" w:w="2880"/>
          </w:tcPr>
          <w:p>
            <w:r/>
            <w:r>
              <w:t>`C:\Projects\`</w:t>
            </w:r>
          </w:p>
        </w:tc>
        <w:tc>
          <w:tcPr>
            <w:tcW w:type="dxa" w:w="2880"/>
          </w:tcPr>
          <w:p>
            <w:r/>
            <w:r>
              <w:t>31,121 verses; promotion to public status is gated on your explicit sign-off</w:t>
            </w:r>
          </w:p>
        </w:tc>
      </w:tr>
      <w:tr>
        <w:tc>
          <w:tcPr>
            <w:tcW w:type="dxa" w:w="2880"/>
          </w:tcPr>
          <w:p>
            <w:r/>
            <w:r>
              <w:t>`geomarkers.db`</w:t>
            </w:r>
          </w:p>
        </w:tc>
        <w:tc>
          <w:tcPr>
            <w:tcW w:type="dxa" w:w="2880"/>
          </w:tcPr>
          <w:p>
            <w:r/>
            <w:r>
              <w:t>engine</w:t>
            </w:r>
          </w:p>
        </w:tc>
        <w:tc>
          <w:tcPr>
            <w:tcW w:type="dxa" w:w="2880"/>
          </w:tcPr>
          <w:p>
            <w:r/>
            <w:r>
              <w:t>123,626 geo-temporal markers</w:t>
            </w:r>
          </w:p>
        </w:tc>
      </w:tr>
      <w:tr>
        <w:tc>
          <w:tcPr>
            <w:tcW w:type="dxa" w:w="2880"/>
          </w:tcPr>
          <w:p>
            <w:r/>
            <w:r>
              <w:t>`enrich_index.db`</w:t>
            </w:r>
          </w:p>
        </w:tc>
        <w:tc>
          <w:tcPr>
            <w:tcW w:type="dxa" w:w="2880"/>
          </w:tcPr>
          <w:p>
            <w:r/>
            <w:r>
              <w:t>engine</w:t>
            </w:r>
          </w:p>
        </w:tc>
        <w:tc>
          <w:tcPr>
            <w:tcW w:type="dxa" w:w="2880"/>
          </w:tcPr>
          <w:p>
            <w:r/>
            <w:r>
              <w:t>246,274 commentary rows</w:t>
            </w:r>
          </w:p>
        </w:tc>
      </w:tr>
      <w:tr>
        <w:tc>
          <w:tcPr>
            <w:tcW w:type="dxa" w:w="2880"/>
          </w:tcPr>
          <w:p>
            <w:r/>
            <w:r>
              <w:t>`union_master.json` / `union_master_cleaned_20260815.json`</w:t>
            </w:r>
          </w:p>
        </w:tc>
        <w:tc>
          <w:tcPr>
            <w:tcW w:type="dxa" w:w="2880"/>
          </w:tcPr>
          <w:p>
            <w:r/>
            <w:r>
              <w:t>`Dave\Outputs\WO_BibleChronologyUnionScrub_20260731\`</w:t>
            </w:r>
          </w:p>
        </w:tc>
        <w:tc>
          <w:tcPr>
            <w:tcW w:type="dxa" w:w="2880"/>
          </w:tcPr>
          <w:p>
            <w:r/>
            <w:r>
              <w:t>The master person/place union — 2,145 persons, 964 places after the cleanup pass</w:t>
            </w:r>
          </w:p>
        </w:tc>
      </w:tr>
    </w:tbl>
    <w:p>
      <w:r>
        <w:t>Beyond the Bible-specific data, the convergence detector draws on a broader "evidence fleet" of external bulk-atom corpora that have already been folded in: 184,340 records from Virginia museum collections, 24,568 (also cited elsewhere as 78,654 after a later fold pass) from a world-culture archaeological dataset, 1,026 from the Seshat historical databank, 5,470 from the Metropolitan Museum of Art, 3,804 from the British Museum, 61,000 from Harvard's collections, and roughly 24,000 eclipse records from the astronomical eclipse canon. Numista (a numismatic/coin database) is listed as blocked, pending an API key. Secondary sources feeding in include GDELT, NOAA, the International Seismological Database, OpenAlex, and GBIF (biodiversity data, presumably relevant for some archaeological/environmental cross-checks).</w:t>
      </w:r>
    </w:p>
    <w:p>
      <w:r>
        <w:t>There is also a second, less centrally documented chronology lane running natively on the DaveOS side (on the "Z:" storage path) — roughly 5,427 `.dncz`-format data blobs with its own separate SQLite store. Your own documentation describes this succinctly as "DaveOS does its own dating" — a parallel effort that exists but isn't as fully integrated into the main reporting and survey documents as the primary Chronology engine.</w:t>
      </w:r>
    </w:p>
    <w:p>
      <w:pPr>
        <w:pStyle w:val="Heading2"/>
      </w:pPr>
      <w:r>
        <w:t>X. Verified vs. Open — A Punch List</w:t>
      </w:r>
    </w:p>
    <w:p>
      <w:r>
        <w:t>To make this genuinely useful rather than just descriptive, here is a direct list of what's solid and what's still genuinely unresolved, as of the most recent survey.</w:t>
      </w:r>
    </w:p>
    <w:p>
      <w:r>
        <w:rPr>
          <w:b/>
        </w:rPr>
        <w:t>Solid, FORCED-grade findings you can lean on with confidence:</w:t>
      </w:r>
    </w:p>
    <w:p>
      <w:pPr>
        <w:pStyle w:val="ListBullet"/>
      </w:pPr>
      <w:r>
        <w:t>The Crucifixion date of 3 April 33 CE, secured by eclipse astronomy plus independent multi-Gospel textual attestation</w:t>
      </w:r>
    </w:p>
    <w:p>
      <w:pPr>
        <w:pStyle w:val="ListBullet"/>
      </w:pPr>
      <w:r>
        <w:t>Herod the Great's death in 4 BC, via five independently-converging regnal countbacks</w:t>
      </w:r>
    </w:p>
    <w:p>
      <w:pPr>
        <w:pStyle w:val="ListBullet"/>
      </w:pPr>
      <w:r>
        <w:t>The Bur-Sagale solar eclipse of 763 BCE, the astronomical bedrock underneath much of the Assyrian/Israelite synchronized chronology</w:t>
      </w:r>
    </w:p>
    <w:p>
      <w:pPr>
        <w:pStyle w:val="ListBullet"/>
      </w:pPr>
      <w:r>
        <w:t>Daniel 9's 483×360-day count landing within about a day of 3 April 33 CE (verified internally, though this is a check against the system's own other data, not a wholly independent confirmation)</w:t>
      </w:r>
    </w:p>
    <w:p>
      <w:pPr>
        <w:pStyle w:val="ListBullet"/>
      </w:pPr>
      <w:r>
        <w:t>Most of the divided-kingdom regnal chain (Qarqar, Jehu, the fall of Samaria, Sennacherib's campaign, Jehoiachin's exile), secured via the Modified Thiele method plus Assyrian and Babylonian administrative synchronisms</w:t>
      </w:r>
    </w:p>
    <w:p>
      <w:r>
        <w:rPr>
          <w:b/>
        </w:rPr>
        <w:t>Explicitly open and disclosed, not papered over:</w:t>
      </w:r>
    </w:p>
    <w:p>
      <w:pPr>
        <w:pStyle w:val="ListBullet"/>
      </w:pPr>
      <w:r>
        <w:t>Creation at 3968 BC (Cross-anchored) versus 4004 BC (Ussher), used inconsistently by different subsystems of your own engine</w:t>
      </w:r>
    </w:p>
    <w:p>
      <w:pPr>
        <w:pStyle w:val="ListBullet"/>
      </w:pPr>
      <w:r>
        <w:t>The fact that none of eight independent classical genealogical chronologies lands exactly on 3968 BC — the closest comes within about ten years</w:t>
      </w:r>
    </w:p>
    <w:p>
      <w:pPr>
        <w:pStyle w:val="ListBullet"/>
      </w:pPr>
      <w:r>
        <w:t>Abraham's birth year: the Terah-70 versus Terah-130 reading produces three candidate dates (2020, 1960, or 1885 BC), unresolved</w:t>
      </w:r>
    </w:p>
    <w:p>
      <w:pPr>
        <w:pStyle w:val="ListBullet"/>
      </w:pPr>
      <w:r>
        <w:t>The fall of Jerusalem: 586 BC versus 587 BC</w:t>
      </w:r>
    </w:p>
    <w:p>
      <w:pPr>
        <w:pStyle w:val="ListBullet"/>
      </w:pPr>
      <w:r>
        <w:t>The Conquest era: a full range of 1466–1380 BC remains open rather than a single date</w:t>
      </w:r>
    </w:p>
    <w:p>
      <w:pPr>
        <w:pStyle w:val="ListBullet"/>
      </w:pPr>
      <w:r>
        <w:t>The length of the Israelite sojourn in Egypt (430 years versus 215 years) and how it reconciles with the patriarchal chain and the 1 Kings 6:1 figure — tracked as open stub items CL-GEN-010 and CL-GEN-011</w:t>
      </w:r>
    </w:p>
    <w:p>
      <w:pPr>
        <w:pStyle w:val="ListBullet"/>
      </w:pPr>
      <w:r>
        <w:t>The broader split between the Cross-anchored spine and the older `daily_chronology` fork, running two different underlying "worldviews" side by side rather than merged into one</w:t>
      </w:r>
    </w:p>
    <w:p>
      <w:r>
        <w:rPr>
          <w:b/>
        </w:rPr>
        <w:t>Genuinely missing content</w:t>
      </w:r>
      <w:r>
        <w:t>, per the most recent deep-dig inventory: the full text of Josephus's works (currently offline, stored on the R510), 3rd and 4th Maccabees, Psalm 151, the full text of Brenton's Septuagint translation, and full verse-level text for the book of Jubilees (only calendar-related packet data currently exists for it).</w:t>
      </w:r>
    </w:p>
    <w:p>
      <w:pPr>
        <w:pStyle w:val="Heading2"/>
      </w:pPr>
      <w:r>
        <w:t>XI. Known Data Losses and Gaps</w:t>
      </w:r>
    </w:p>
    <w:p>
      <w:r>
        <w:t>In the interest of full disclosure, a few things are documented as lost or stalled, none of them hidden from your own records:</w:t>
      </w:r>
    </w:p>
    <w:p>
      <w:pPr>
        <w:pStyle w:val="ListBullet"/>
      </w:pPr>
      <w:r>
        <w:t>`dancz_timeline_atoms.db`, representing a March-2026 data campaign covering roughly 2,803 events, currently sits at 0 bytes — unrecovered, and blocked pending your direct involvement (`WO31330`).</w:t>
      </w:r>
    </w:p>
    <w:p>
      <w:pPr>
        <w:pStyle w:val="ListBullet"/>
      </w:pPr>
      <w:r>
        <w:t>`PhD_Thesis_Ryan_Dancz.md` is currently missing from where it should be. This is tracked as `WO31259`, also blocked pending your involvement.</w:t>
      </w:r>
    </w:p>
    <w:p>
      <w:pPr>
        <w:pStyle w:val="ListBullet"/>
      </w:pPr>
      <w:r>
        <w:t>The harvester itself has been stopped since 15 July, for disk-space reasons.</w:t>
      </w:r>
    </w:p>
    <w:p>
      <w:pPr>
        <w:pStyle w:val="ListBullet"/>
      </w:pPr>
      <w:r>
        <w:t>The standalone almanac server (intended to run on port 8790) and a planned HPC training run on the USC Theia cluster are both currently stalled or unconfirmed as running.</w:t>
      </w:r>
    </w:p>
    <w:p>
      <w:r>
        <w:t>None of this undermines the work that has been done — it's simply an honest accounting of what still needs attention, consistent with how the rest of the project handles its own gaps.</w:t>
      </w:r>
    </w:p>
    <w:p>
      <w:pPr>
        <w:pStyle w:val="Heading2"/>
      </w:pPr>
      <w:r>
        <w:t>XII. Publication Status and Governance</w:t>
      </w:r>
    </w:p>
    <w:p>
      <w:r>
        <w:t xml:space="preserve">The entire chronology project — the full corpus, the methodology documentation, and (with one narrow exception) the dated verse data — currently sits under a </w:t>
      </w:r>
      <w:r>
        <w:rPr>
          <w:b/>
        </w:rPr>
        <w:t>standing public hold</w:t>
      </w:r>
      <w:r>
        <w:t>. It is treated as internal, Ryan-gated operator data, not as content ready for danczministries.com or any other public-facing surface. Promotion of any part of `verse_timeline.db` specifically requires your direct sign-off before it can move toward publication.</w:t>
      </w:r>
    </w:p>
    <w:p>
      <w:r>
        <w:t>The one documented exception: as of 2026-08-17, you personally reversed the hold specifically for verse-level dates (not the full chronology corpus or its underlying methodology), allowing that narrower slice to move toward publication while everything else — the full corpus, the convergence data, the genetics material, the master event table reasoning — remains held back.</w:t>
      </w:r>
    </w:p>
    <w:p>
      <w:r>
        <w:t>There is also a formal publication-readiness framework already written for this project: `BIBLICAL_ACCURACY_DOCTRINE.md` (under `WO_MostBiblicallyAccurateTimeline_20260801`), which lays out your own measurable definition of what "most biblically accurate" should mean in practice, along with a staged readiness ladder from P0 through P7. That document also lists, in its own words, what the project still lacks before it would be ready for wider release: a full canon-conflict ledger, complete synchronism proof packs connecting biblical and extra-biblical regnal chronologies, a Masoretic-Text/Septuagint parallel apparatus for passages where the two textual traditions diverge on ages or dates, a quarantine process for external ancient Near Eastern sources (to keep speculative or contested outside sources clearly separated from more secure ones), and explicit criteria for when the public hold itself should be lifted.</w:t>
      </w:r>
    </w:p>
    <w:p>
      <w:pPr>
        <w:pStyle w:val="Heading2"/>
      </w:pPr>
      <w:r>
        <w:t>XIII. Recommendations</w:t>
      </w:r>
    </w:p>
    <w:p>
      <w:r>
        <w:t>A few concrete next steps, based on everything above, roughly in order of effort-to-value:</w:t>
      </w:r>
    </w:p>
    <w:p>
      <w:pPr>
        <w:pStyle w:val="ListNumber"/>
      </w:pPr>
      <w:r>
        <w:rPr>
          <w:b/>
        </w:rPr>
        <w:t>Reconcile or explicitly document the 3968 BC / 4004 BC split.</w:t>
      </w:r>
      <w:r>
        <w:t xml:space="preserve"> This doesn't need to be "fixed" by picking a winner — it needs a single clear statement, referenced from both subsystems, explaining that the Cross-anchored spine is the primary, actively maintained system, and that the Ussher-based subsystems are either legacy or intentionally parallel, with a plan (or explicit decision not) to migrate them.</w:t>
      </w:r>
    </w:p>
    <w:p>
      <w:pPr>
        <w:pStyle w:val="ListNumber"/>
      </w:pPr>
      <w:r>
        <w:rPr>
          <w:b/>
        </w:rPr>
        <w:t>If this report or any future one is meant for eventual public use, present the Creation-date derivation honestly as an anchor choice</w:t>
      </w:r>
      <w:r>
        <w:t>, not as an emergent discovery — i.e., "we start from the most secure fixed point in ancient history and count outward from it," rather than implying the genealogy independently proves the date. This protects the credibility of the genuinely strong parts of the work (the Cross date itself, the internal genealogical consistency, the Herod's-death convergence) from being undermined by an overclaim on the weakest link.</w:t>
      </w:r>
    </w:p>
    <w:p>
      <w:pPr>
        <w:pStyle w:val="ListNumber"/>
      </w:pPr>
      <w:r>
        <w:rPr>
          <w:b/>
        </w:rPr>
        <w:t>Don't lead with blue eyes as chronological evidence</w:t>
      </w:r>
      <w:r>
        <w:t xml:space="preserve"> in any public-facing material — your own team's analysis shows it currently argues against your date, not for it. If you want a genetics-and-chronology connector for public use, LCT/MCM6 lactase persistence is the stronger, independently cross-checkable candidate your own research already identified.</w:t>
      </w:r>
    </w:p>
    <w:p>
      <w:pPr>
        <w:pStyle w:val="ListNumber"/>
      </w:pPr>
      <w:r>
        <w:rPr>
          <w:b/>
        </w:rPr>
        <w:t>Consider consolidating the three near-duplicate corpus databases</w:t>
      </w:r>
      <w:r>
        <w:t xml:space="preserve"> on D:\DaveStores\ (`chronology_corpus.db` and its reanchored/prior variants) — this is flagged in your own estate map as redundant storage, not a functional problem, but worth cleaning up.</w:t>
      </w:r>
    </w:p>
    <w:p>
      <w:pPr>
        <w:pStyle w:val="ListNumber"/>
      </w:pPr>
      <w:r>
        <w:rPr>
          <w:b/>
        </w:rPr>
        <w:t>Decide on the fate of `dancz_timeline_atoms.db` and the missing PhD thesis file</w:t>
      </w:r>
      <w:r>
        <w:t xml:space="preserve"> — both are blocked specifically on your input (`WO31330`, `WO31259`), and nothing else can move on them without a decision from you.</w:t>
      </w:r>
    </w:p>
    <w:p>
      <w:pPr>
        <w:pStyle w:val="ListNumber"/>
      </w:pPr>
      <w:r>
        <w:rPr>
          <w:b/>
        </w:rPr>
        <w:t>If you want the harvester running again</w:t>
      </w:r>
      <w:r>
        <w:t>, it's been paused since mid-July purely for disk-space reasons — that's a smaller, more mechanical fix than anything else on this list, and probably worth prioritizing if fresh data intake matters to you right now.</w:t>
      </w:r>
    </w:p>
    <w:p>
      <w:pPr>
        <w:pStyle w:val="Heading2"/>
      </w:pPr>
      <w:r>
        <w:t>XIV. Appendix — File Path Index</w:t>
      </w:r>
    </w:p>
    <w:p>
      <w:r>
        <w:t>For your own follow-up, here's every path referenced in this report:</w:t>
      </w:r>
    </w:p>
    <w:p>
      <w:pPr>
        <w:pStyle w:val="ListBullet"/>
      </w:pPr>
      <w:r>
        <w:t>`C:\Projects\Dave\Core\Chronology\CHRONOLOGY_ESTATE_MAP_20260720.md` — master index; start here for anything not covered above</w:t>
      </w:r>
    </w:p>
    <w:p>
      <w:pPr>
        <w:pStyle w:val="ListBullet"/>
      </w:pPr>
      <w:r>
        <w:t>`C:\Projects\Dave\Core\Chronology\genealogy.py` — the genealogical ladder computation; line 27 has the `CREATION_BC = 3968` axiom</w:t>
      </w:r>
    </w:p>
    <w:p>
      <w:pPr>
        <w:pStyle w:val="ListBullet"/>
      </w:pPr>
      <w:r>
        <w:t>`C:\Projects\Dave\Core\Chronology\chronology_harvester.py`, `convergence_detector.py`, `date_solver.py`, `babylon_calendar.py`, `anchor_chain.py`, `cal_calibrate.py` — the engine core</w:t>
      </w:r>
    </w:p>
    <w:p>
      <w:pPr>
        <w:pStyle w:val="ListBullet"/>
      </w:pPr>
      <w:r>
        <w:t>`C:\Projects\Dave\Core\Chronology\chronology_method_taxonomy.json` — the 300-method, 12-category taxonomy</w:t>
      </w:r>
    </w:p>
    <w:p>
      <w:pPr>
        <w:pStyle w:val="ListBullet"/>
      </w:pPr>
      <w:r>
        <w:t>`C:\Projects\Dave\Outputs\GitHubRepoIntake_GitNexus_20260524\estate_gitnexus_map\GENETICS_CHRONOLOGY_BLUE_EYES_20260813.md` — the full genetics/topology document (Section VI)</w:t>
      </w:r>
    </w:p>
    <w:p>
      <w:pPr>
        <w:pStyle w:val="ListBullet"/>
      </w:pPr>
      <w:r>
        <w:t>`C:\Projects\Dave\Outputs\WO_DavarBibleSiteSession_20260815\SESSION_SUMMARY.md` — the cross-reference gap closure and the NER/verb bug, both covered in full (Sections VII–VIII)</w:t>
      </w:r>
    </w:p>
    <w:p>
      <w:pPr>
        <w:pStyle w:val="ListBullet"/>
      </w:pPr>
      <w:r>
        <w:t>`C:\Projects\Dave\Outputs\WO_BibleChronologyUnionScrub_20260731\union_master_cleaned_20260815.json` — the cleaned master person/place union</w:t>
      </w:r>
    </w:p>
    <w:p>
      <w:pPr>
        <w:pStyle w:val="ListBullet"/>
      </w:pPr>
      <w:r>
        <w:t>`C:\Projects\Dave\Outputs\WO_Fable_AM4000_Walk_20260810\RECEIPT_AM4000_WALK.md` — the independent audit of the AM 4000 axiom (Section IV)</w:t>
      </w:r>
    </w:p>
    <w:p>
      <w:pPr>
        <w:pStyle w:val="ListBullet"/>
      </w:pPr>
      <w:r>
        <w:t>`C:\Projects\Dave\Outputs\WO_GenesisFloodBabelAbrahamDig_20260801\`, `WO_GenesisPatriarchsExodusDig_20260801\`, `WO_WildernessConquestDig_20260801\`, `WO_DividedKingdomDensifyDig_20260801\` — each contains a `RECEIPT.md` and `CONFLICT_LEDGER_GENESIS.md` with full event-by-event detail (Section V)</w:t>
      </w:r>
    </w:p>
    <w:p>
      <w:pPr>
        <w:pStyle w:val="ListBullet"/>
      </w:pPr>
      <w:r>
        <w:t>`C:\Projects\Dave\Outputs\WO34284\` — the grade-laundering catch and fix (Section III)</w:t>
      </w:r>
    </w:p>
    <w:p>
      <w:pPr>
        <w:pStyle w:val="ListBullet"/>
      </w:pPr>
      <w:r>
        <w:t>`C:\Projects\Dave\Outputs\WO_MostBiblicallyAccurateTimeline_20260801\BIBLICAL_ACCURACY_DOCTRINE.md` — your own publication-readiness framework (Section XII)</w:t>
      </w:r>
    </w:p>
    <w:p>
      <w:pPr>
        <w:pStyle w:val="ListBullet"/>
      </w:pPr>
      <w:r>
        <w:t>`C:\Projects\Dave\Outputs\WO_ChronologyEstateSurvey_20260720\` — the 15-agent raw survey behind the estate map</w:t>
      </w:r>
    </w:p>
    <w:p>
      <w:pPr>
        <w:pStyle w:val="ListBullet"/>
      </w:pPr>
      <w:r>
        <w:t>`C:\Projects\Dave\Outputs\WO_BibleChronologyMemoryDeepDig_20260731\INVENTORY.md` — the missing-content inventory (Section X)</w:t>
      </w:r>
    </w:p>
    <w:p>
      <w:pPr>
        <w:pStyle w:val="ListBullet"/>
      </w:pPr>
      <w:r>
        <w:t>`C:\Users\ryand\.claude\projects\C--Projects\memory\chronology-cross-anchored-millennial-week-20260711.md` — the standing anchor decision, in full</w:t>
      </w:r>
    </w:p>
    <w:p>
      <w:pPr>
        <w:pStyle w:val="ListBullet"/>
      </w:pPr>
      <w:r>
        <w:t>`C:\Users\ryand\.claude\projects\C--Projects\memory\the-chronology-is-the-third-independent-instance-of-the-honesty-method-20260807.md` — the broader pattern this project fits into</w:t>
      </w:r>
    </w:p>
    <w:p>
      <w:pPr>
        <w:jc w:val="center"/>
      </w:pPr>
      <w:r>
        <w:rPr>
          <w:i/>
        </w:rPr>
        <w:t>This report was compiled entirely from your own estate's existing documentation and work-order receipts. Every claim above traces to a specific file listed in this appendix. Nothing in this report represents new theological or chronological reasoning — it is a synthesis and honest accounting of what your own team has already found, including the parts that complicate a simple narrative. That complication is, per the project's own stated ethic, the point.</w:t>
      </w:r>
    </w:p>
    <w:p>
      <w:pPr>
        <w:pStyle w:val="Heading2"/>
      </w:pPr>
      <w:r>
        <w:t>XV. Addendum — Direct Verification via the Token Store, MemPalace, and Nexus</w:t>
      </w:r>
    </w:p>
    <w:p>
      <w:r>
        <w:t>The body of this report was originally compiled by a research pass through the estate's file tree. Per your instruction, everything above has now been cross-checked directly against MemPalace (`mempalace_search`) and the token-router/Nexus catalog (`catalog_search`, backed by the same 127.0.0.1:8787 Nexus service that serves `AGENT_START_HERE.md` and the red lines) — live semantic search over the estate's indexed memory, not a second file crawl. Everything in Sections I–XIV held up against that direct check. This section adds what the direct query surfaced that the original pass didn't have, plus a few numbers worth correcting.</w:t>
      </w:r>
    </w:p>
    <w:p>
      <w:r>
        <w:rPr>
          <w:b/>
        </w:rPr>
        <w:t>Geomarker count, corrected.</w:t>
      </w:r>
      <w:r>
        <w:t xml:space="preserve"> The original report cited 123,626 geo-temporal markers from the 20 July estate map. The more recent WO34406 findings consolidation (31 July) puts the live `geomarkers.db` figure at </w:t>
      </w:r>
      <w:r>
        <w:rPr>
          <w:b/>
        </w:rPr>
        <w:t>127,786 markers, 1,873 distinct people, 22,382 coordinates</w:t>
      </w:r>
      <w:r>
        <w:t>, with roughly 1,244 Theographic-sourced entries still at zero (unresolved). Use 127,786 as the current figure going forward.</w:t>
      </w:r>
    </w:p>
    <w:p>
      <w:r>
        <w:rPr>
          <w:b/>
        </w:rPr>
        <w:t>The period-by-period FITTED counts behind the master table.</w:t>
      </w:r>
      <w:r>
        <w:t xml:space="preserve"> WO34406 (`WO_BibleChronologyFindings_20260731`) shows the actual page/verse-count workload behind Section V's master table, broken out by canonical stretch: the core genealogy dig ran 521 pages (388 people IDENTIFIED, 0 UNLOCATED); Chronicles+Kings ran 701 pages (137 FITTED); Samuel through the Exile ran 396 pages (111 FITTED); Judges+Prophets+Torah ran 657 pages (202 FITTED); Wisdom+Joshua+NT ran 612 pages (281 FITTED, 551 unique); and the deutero-canonical packet ran 965 pages (909 FITTED, including 768 rows folded in from a Theographic dataset that your team explicitly flagged as sitting right at the project's own "honesty ceiling" — i.e., about as much inferred/derived dating as the FITTED tier can absorb before it should really be FENCED instead). A separate public-domain ingest pass added 595 pages (93 FITTED/FORCED, 14 Apocrypha books covering 5,600 verses, plus Whiston's Josephus). This is the actual labor behind the summary numbers in Section V, if you want a sense of where the effort went.</w:t>
      </w:r>
    </w:p>
    <w:p>
      <w:r>
        <w:rPr>
          <w:b/>
        </w:rPr>
        <w:t>The ancient period is far sparser than the aggregate numbers suggest.</w:t>
      </w:r>
      <w:r>
        <w:t xml:space="preserve"> This is the single most useful new number from this pass, and it belongs next to the master table as a caution. The 31 July "ancient densify gaps" analysis quantified exactly how thin the Creation-to-500-BC stretch actually is on a day-by-day basis: </w:t>
      </w:r>
      <w:r>
        <w:rPr>
          <w:b/>
        </w:rPr>
        <w:t>121,370 events across only 38,492 distinct days</w:t>
      </w:r>
      <w:r>
        <w:t xml:space="preserve"> — and within that, the Creation-to-Flood stretch has a day-level fill rate of just </w:t>
      </w:r>
      <w:r>
        <w:rPr>
          <w:b/>
        </w:rPr>
        <w:t>0.04%</w:t>
      </w:r>
      <w:r>
        <w:t xml:space="preserve">, and Flood-to-Abraham only </w:t>
      </w:r>
      <w:r>
        <w:rPr>
          <w:b/>
        </w:rPr>
        <w:t>0.16%</w:t>
      </w:r>
      <w:r>
        <w:t>. Put plainly: the headline totals in this report (1.75 million rows, 35,127 timeline events) are real, but they are overwhelmingly concentrated in later, better-attested history — the archaic period this report spends the most time on (Sections IV–V) is, by the project's own measurement, its thinnest-covered era by a wide margin. A parallel "trillion-meter" mapping effort (WO34300/337/339/343) puts a number on this from a different angle: roughly 14.24 billion of a targeted 1 trillion geo-temporal markers are filled so far (about 1.42%), and that filled fraction is "bulk nearly all post-1800" — meaning the ancient-era gap isn't a rounding error, it's the central open problem of the whole densification effort.</w:t>
      </w:r>
    </w:p>
    <w:p>
      <w:r>
        <w:rPr>
          <w:b/>
        </w:rPr>
        <w:t>A concrete, second real-world example of the person/place misidentification problem from Section VIII.</w:t>
      </w:r>
      <w:r>
        <w:t xml:space="preserve"> MemPalace surfaced a caution note, independent of the `union_master.json` cleanup already covered, warning that a naive name search in the KJV is unsafe because </w:t>
      </w:r>
      <w:r>
        <w:rPr>
          <w:b/>
        </w:rPr>
        <w:t>"Daniel" matches at least three different people</w:t>
      </w:r>
      <w:r>
        <w:t xml:space="preserve"> — the prophet, David's son (1 Chronicles 3:1), and a priest (Ezra 8:2) — and that person-anchors "must be chosen per figure and then verified, never bulk-derived." This is exactly the "Alexander problem" flagged as open in Section VIII, independently confirmed from a different document, which strengthens rather than changes that section's conclusion: the merged-namesake problem is a recognized, recurring risk across the project, not a one-off.</w:t>
      </w:r>
    </w:p>
    <w:p>
      <w:r>
        <w:rPr>
          <w:b/>
        </w:rPr>
        <w:t>A concrete illustration of the 3968-vs-4004 crux, worked in detail.</w:t>
      </w:r>
      <w:r>
        <w:t xml:space="preserve"> A 1 August work order (`WO_DayWalkFirstDaysQuery_20260801`) walked through exactly the kind of question this report's Section IV warns about, and it's worth including as a worked example rather than an abstraction. Asked for Cain's birth date, the system currently has </w:t>
      </w:r>
      <w:r>
        <w:rPr>
          <w:b/>
        </w:rPr>
        <w:t>no answer that fits its own primary spine</w:t>
      </w:r>
      <w:r>
        <w:t>: the database stores 2601 BC (FITTED, from Genesis 4:1), but that figure comes from the older ~4004 BC `daily_chronology` fork, not the 3968 BC spine — and it directly conflicts with Seth's birth date of 3838 BC (FITTED, Genesis 5:3), which *is* on the current spine, since Cain was born before Seth. The honest status recorded for this is "spine birth year UNLOCATED" — the system correctly declines to guess rather than force an answer that would contradict its own more secure data. Eden's first sacrifice (Genesis 3:21) has the same status: no dated event exists for it at all, only a book-level FENCED tag. These aren't gaps anyone is hiding; they're recorded exactly this way in the source file.</w:t>
      </w:r>
    </w:p>
    <w:p>
      <w:r>
        <w:rPr>
          <w:b/>
        </w:rPr>
        <w:t>The project has a documented public-facing plan, already partly built, for whenever the hold lifts.</w:t>
      </w:r>
      <w:r>
        <w:t xml:space="preserve"> Section XII described the publication hold; MemPalace adds the shape of what's waiting behind it. The danczministries.com site already has a `/scriptorium-gate` section scoped with nine planned desks — chronology, dating methodology, source ladder, apologetics, reader, search, a Babel dossier, and "Research Limits" — anchored to 2 Timothy 2:15, with a stated design promise that "where a date rests on an assumption the assumption is named, and where the evidence runs out the [page says so]." That's the same FORCED/FITTED/FENCED honesty discipline from Section III, already designed into the public site's copy rules before the content behind it is even cleared to publish.</w:t>
      </w:r>
    </w:p>
    <w:p>
      <w:r>
        <w:rPr>
          <w:b/>
        </w:rPr>
        <w:t>The formal hard-ban list governing this whole project, verbatim from its own doctrine document</w:t>
      </w:r>
      <w:r>
        <w:t xml:space="preserve"> (`BIBLICAL_ACCURACY_DOCTRINE.md`, WO34441) — worth including in full since it's short and it's the clearest single statement of the project's own guardrails: *no invented years; no Wikipedia-as-canon; no quantum-computing-hypothesis used as a date source; no collapsing the dual-view (biblical-claim vs. as-measured) distinction; no grade laundering; no public "most accurate" claim made until the readiness criteria are actually met; no promotion of `verse_timeline` data without your direct sign-off; and red line #9 (no deletes without proper capture first) applies throughout.* The document's own P0–P7 publication-readiness ladder confirms what Section XII already reported: P0 (doctrine) is done; P1 (a canon-conflict ledger) is the next planned step; full public-readiness (P7, "Public HOLD lift") is explicitly gated as "Ryan only."</w:t>
      </w:r>
    </w:p>
    <w:p>
      <w:r>
        <w:rPr>
          <w:b/>
        </w:rPr>
        <w:t>One loose thread worth flagging, not resolving.</w:t>
      </w:r>
      <w:r>
        <w:t xml:space="preserve"> A 17 August planning note references unfinished business around "the chronology-goes-public reversal" — asking that a reversal decision from around 12 July be "confirmed in writing so the memory can be rewritten rather than left contradicting live behavior." This suggests the documentation of the hold's own status has had at least one point of internal inconsistency between what a memory file says and what the live site actually does. I did not find a resolution to this in the material surfaced. It's a documentation-hygiene issue, not a data-quality one, but worth you knowing it's there.</w:t>
      </w:r>
    </w:p>
    <w:p>
      <w:r>
        <w:rPr>
          <w:b/>
        </w:rPr>
        <w:t>Project lineage, for context.</w:t>
      </w:r>
      <w:r>
        <w:t xml:space="preserve"> The token-router catalog also surfaced an earlier, separate chronology effort — a "Global Chronology" project archived under `T:\History\Chronology\` (via `WO32227`), with checkpoint files dated March 2026 tracking progress in the range of roughly 1,000–1,650 discrete events ("PHASE_2_COMPLETE_1653_EVENTS_FINAL," "GLOBAL_CHRONOLOGY_1063_CHECKPOINT"). This appears to be an earlier-generation precursor to the current million-plus-row engine described in this report, not a currently active parallel system. I didn't dig into its full contents for this pass — flagging its existence and location in case you want its history pulled in more detail later.</w:t>
      </w:r>
    </w:p>
    <w:p>
      <w:r>
        <w:rPr>
          <w:b/>
        </w:rPr>
        <w:t>Bottom line on this addendum:</w:t>
      </w:r>
      <w:r>
        <w:t xml:space="preserve"> the direct MemPalace/Nexus/token-store check didn't overturn anything in the main report — it corroborated the core numbers, the anchor decision, the honesty-grading discipline, and the open items in Section X. What it added was texture: sharper numbers, one corrected figure, a worked example of the central open crux, confirmation that the person-identity problem is a recognized pattern rather than an isolated bug, and visibility into what's already built and waiting behind the publication 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