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1485"/>
        <w:gridCol w:w="1110"/>
        <w:gridCol w:w="1485"/>
        <w:gridCol w:w="1125"/>
        <w:gridCol w:w="1680"/>
        <w:tblGridChange w:id="0">
          <w:tblGrid>
            <w:gridCol w:w="2085"/>
            <w:gridCol w:w="1485"/>
            <w:gridCol w:w="1110"/>
            <w:gridCol w:w="1485"/>
            <w:gridCol w:w="1125"/>
            <w:gridCol w:w="1680"/>
          </w:tblGrid>
        </w:tblGridChange>
      </w:tblGrid>
      <w:tr>
        <w:trPr>
          <w:cantSplit w:val="0"/>
          <w:trHeight w:val="359.4330708661417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Evidencia de Prueba</w:t>
            </w:r>
          </w:p>
        </w:tc>
      </w:tr>
      <w:tr>
        <w:trPr>
          <w:cantSplit w:val="0"/>
          <w:trHeight w:val="359.433070866141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3/02/2023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demo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rHeight w:val="359.433070866141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Resumen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Validar Agregar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9.433070866141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TC-001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2 </w:t>
            </w:r>
          </w:p>
        </w:tc>
      </w:tr>
      <w:tr>
        <w:trPr>
          <w:cantSplit w:val="0"/>
          <w:trHeight w:val="359.433070866141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Bug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No se visualizan  los botones "+", "-"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highlight w:val="white"/>
          <w:rtl w:val="0"/>
        </w:rPr>
        <w:t xml:space="preserve">BUG:  No se visualizan  los botones "+", "-"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1485"/>
        <w:gridCol w:w="1110"/>
        <w:gridCol w:w="1485"/>
        <w:gridCol w:w="1125"/>
        <w:gridCol w:w="1680"/>
        <w:tblGridChange w:id="0">
          <w:tblGrid>
            <w:gridCol w:w="2085"/>
            <w:gridCol w:w="1485"/>
            <w:gridCol w:w="1110"/>
            <w:gridCol w:w="1485"/>
            <w:gridCol w:w="1125"/>
            <w:gridCol w:w="1680"/>
          </w:tblGrid>
        </w:tblGridChange>
      </w:tblGrid>
      <w:tr>
        <w:trPr>
          <w:cantSplit w:val="0"/>
          <w:trHeight w:val="669.477539062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Evidencia de Prueba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3/02/2023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demo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Resumen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Imput para modificar 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TC-001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2 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Bug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El imput para agregar cantidad permite tipiar caracteres alfanuméricos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Rule="auto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highlight w:val="white"/>
          <w:rtl w:val="0"/>
        </w:rPr>
        <w:t xml:space="preserve">BUG:  Caracteres alfanuméricos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1485"/>
        <w:gridCol w:w="1110"/>
        <w:gridCol w:w="1485"/>
        <w:gridCol w:w="1125"/>
        <w:gridCol w:w="1680"/>
        <w:tblGridChange w:id="0">
          <w:tblGrid>
            <w:gridCol w:w="2085"/>
            <w:gridCol w:w="1485"/>
            <w:gridCol w:w="1110"/>
            <w:gridCol w:w="1485"/>
            <w:gridCol w:w="1125"/>
            <w:gridCol w:w="1680"/>
          </w:tblGrid>
        </w:tblGridChange>
      </w:tblGrid>
      <w:tr>
        <w:trPr>
          <w:cantSplit w:val="0"/>
          <w:trHeight w:val="669.477539062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Evidencia de Prueba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3/02/2023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demo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Resumen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Medios de Pago 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TC-002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2 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Bug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Pago mediante Paypal y Mercadopago.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La pagina web no tiene los campos para realizar compras mediante estos medios de pago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84374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6938" l="0" r="1495" t="498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43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Solo se despliega una lista con opciones de tarjetas: Visa, MasterCard y American Express.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No se visualiza </w:t>
      </w:r>
      <w:r w:rsidDel="00000000" w:rsidR="00000000" w:rsidRPr="00000000">
        <w:rPr>
          <w:rtl w:val="0"/>
        </w:rPr>
        <w:t xml:space="preserve">Paypal y Mercadopago.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7.7979907683957"/>
        <w:gridCol w:w="1491.2842791202825"/>
        <w:gridCol w:w="1115.2212869942982"/>
        <w:gridCol w:w="1478.316589736628"/>
        <w:gridCol w:w="1128.188976377953"/>
        <w:gridCol w:w="1724.702688026066"/>
        <w:tblGridChange w:id="0">
          <w:tblGrid>
            <w:gridCol w:w="2087.7979907683957"/>
            <w:gridCol w:w="1491.2842791202825"/>
            <w:gridCol w:w="1115.2212869942982"/>
            <w:gridCol w:w="1478.316589736628"/>
            <w:gridCol w:w="1128.188976377953"/>
            <w:gridCol w:w="1724.702688026066"/>
          </w:tblGrid>
        </w:tblGridChange>
      </w:tblGrid>
      <w:tr>
        <w:trPr>
          <w:cantSplit w:val="0"/>
          <w:trHeight w:val="69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Evidencia de Prueba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3/02/2023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demo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Resumen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Medios de Pago  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TC-002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Equipo 2 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Bug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Pago mediante Cupones de descuento.La página web no permite realizar compras mediante el uso de cupones adquiridos por el usuario.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89006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063" l="0" r="1661" t="454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9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Solo se despliega una lista con opciones de tarjetas: Visa, MasterCard y American Express.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No se visualiza </w:t>
      </w:r>
      <w:r w:rsidDel="00000000" w:rsidR="00000000" w:rsidRPr="00000000">
        <w:rPr>
          <w:highlight w:val="white"/>
          <w:rtl w:val="0"/>
        </w:rPr>
        <w:t xml:space="preserve">pago mediante Cupones de descuento.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7.7979907683957"/>
        <w:gridCol w:w="1491.2842791202825"/>
        <w:gridCol w:w="1115.2212869942982"/>
        <w:gridCol w:w="1478.316589736628"/>
        <w:gridCol w:w="1128.188976377953"/>
        <w:gridCol w:w="1724.702688026066"/>
        <w:tblGridChange w:id="0">
          <w:tblGrid>
            <w:gridCol w:w="2087.7979907683957"/>
            <w:gridCol w:w="1491.2842791202825"/>
            <w:gridCol w:w="1115.2212869942982"/>
            <w:gridCol w:w="1478.316589736628"/>
            <w:gridCol w:w="1128.188976377953"/>
            <w:gridCol w:w="1724.702688026066"/>
          </w:tblGrid>
        </w:tblGridChange>
      </w:tblGrid>
      <w:tr>
        <w:trPr>
          <w:cantSplit w:val="0"/>
          <w:trHeight w:val="695" w:hRule="atLeast"/>
          <w:tblHeader w:val="0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Evidencia de Prueba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3/02/2023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demo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Resumen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Validar Medios de Pago  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TC-002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Equipo 2   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Bug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Realizar un pago con una tarjeta vencida.La pagina web permite realizar compras con tarjetas vencidas. 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7453313" cy="39983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908" l="2159" r="2159" t="3935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399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Se visualiza a modo de ejemplo una tarjeta con año de vencimiento 2010, se observa claramente que la página web permite realizar la transacción con el uso de una tarjeta vencida.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PoppinsMedium-italic.ttf"/><Relationship Id="rId10" Type="http://schemas.openxmlformats.org/officeDocument/2006/relationships/font" Target="fonts/PoppinsMedium-bold.ttf"/><Relationship Id="rId12" Type="http://schemas.openxmlformats.org/officeDocument/2006/relationships/font" Target="fonts/PoppinsMedium-boldItalic.ttf"/><Relationship Id="rId9" Type="http://schemas.openxmlformats.org/officeDocument/2006/relationships/font" Target="fonts/PoppinsMedium-regular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