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C98AF">
      <w:pPr>
        <w:numPr>
          <w:numId w:val="0"/>
        </w:numPr>
        <w:jc w:val="left"/>
        <w:rPr>
          <w:rFonts w:hint="default"/>
          <w:b w:val="0"/>
          <w:bCs w:val="0"/>
          <w:u w:val="none"/>
          <w:lang w:val="en-US"/>
        </w:rPr>
      </w:pPr>
      <w:r>
        <w:rPr>
          <w:rFonts w:hint="default"/>
          <w:b w:val="0"/>
          <w:bCs w:val="0"/>
          <w:u w:val="none"/>
          <w:lang w:val="en-US"/>
        </w:rPr>
        <w:t>Name: Olatimilehin Majesty Oluwakolade</w:t>
      </w:r>
    </w:p>
    <w:p w14:paraId="16CAB6D4">
      <w:pPr>
        <w:numPr>
          <w:numId w:val="0"/>
        </w:numPr>
        <w:jc w:val="left"/>
        <w:rPr>
          <w:rFonts w:hint="default"/>
          <w:b w:val="0"/>
          <w:bCs w:val="0"/>
          <w:u w:val="none"/>
          <w:lang w:val="en-US"/>
        </w:rPr>
      </w:pPr>
      <w:r>
        <w:rPr>
          <w:rFonts w:hint="default"/>
          <w:b w:val="0"/>
          <w:bCs w:val="0"/>
          <w:u w:val="none"/>
          <w:lang w:val="en-US"/>
        </w:rPr>
        <w:t>Course: IFT203</w:t>
      </w:r>
    </w:p>
    <w:p w14:paraId="342F9702">
      <w:pPr>
        <w:numPr>
          <w:numId w:val="0"/>
        </w:numPr>
        <w:jc w:val="left"/>
        <w:rPr>
          <w:rFonts w:hint="default"/>
          <w:b w:val="0"/>
          <w:bCs w:val="0"/>
          <w:u w:val="none"/>
          <w:lang w:val="en-US"/>
        </w:rPr>
      </w:pPr>
      <w:r>
        <w:rPr>
          <w:rFonts w:hint="default"/>
          <w:b w:val="0"/>
          <w:bCs w:val="0"/>
          <w:u w:val="none"/>
          <w:lang w:val="en-US"/>
        </w:rPr>
        <w:t>Purpose: Assignment 2</w:t>
      </w:r>
    </w:p>
    <w:p w14:paraId="1BA6A58A">
      <w:pPr>
        <w:numPr>
          <w:numId w:val="0"/>
        </w:numPr>
        <w:jc w:val="left"/>
        <w:rPr>
          <w:rFonts w:hint="default"/>
          <w:b w:val="0"/>
          <w:bCs w:val="0"/>
          <w:u w:val="none"/>
          <w:lang w:val="en-US"/>
        </w:rPr>
      </w:pPr>
      <w:r>
        <w:rPr>
          <w:rFonts w:hint="default"/>
          <w:b w:val="0"/>
          <w:bCs w:val="0"/>
          <w:u w:val="none"/>
          <w:lang w:val="en-US"/>
        </w:rPr>
        <w:t>Matric number: 240502090</w:t>
      </w:r>
    </w:p>
    <w:p w14:paraId="0DBB8D4B">
      <w:pPr>
        <w:numPr>
          <w:numId w:val="0"/>
        </w:numPr>
        <w:jc w:val="center"/>
        <w:rPr>
          <w:rFonts w:hint="default"/>
          <w:b/>
          <w:bCs/>
          <w:u w:val="single"/>
          <w:lang w:val="en-US"/>
        </w:rPr>
      </w:pPr>
      <w:r>
        <w:rPr>
          <w:rFonts w:hint="default"/>
          <w:b/>
          <w:bCs/>
          <w:u w:val="single"/>
          <w:lang w:val="en-US"/>
        </w:rPr>
        <w:t>QUESTIONS</w:t>
      </w:r>
    </w:p>
    <w:p w14:paraId="3DB6EEDD">
      <w:pPr>
        <w:numPr>
          <w:ilvl w:val="0"/>
          <w:numId w:val="1"/>
        </w:numPr>
        <w:rPr>
          <w:rFonts w:hint="default"/>
          <w:lang w:val="en-US"/>
        </w:rPr>
      </w:pPr>
      <w:r>
        <w:rPr>
          <w:rFonts w:hint="default"/>
          <w:lang w:val="en-US"/>
        </w:rPr>
        <w:t xml:space="preserve">Check out </w:t>
      </w:r>
      <w:r>
        <w:rPr>
          <w:rFonts w:hint="default"/>
          <w:lang w:val="en-US"/>
        </w:rPr>
        <w:fldChar w:fldCharType="begin"/>
      </w:r>
      <w:r>
        <w:rPr>
          <w:rFonts w:hint="default"/>
          <w:lang w:val="en-US"/>
        </w:rPr>
        <w:instrText xml:space="preserve"> HYPERLINK "https://who.is" </w:instrText>
      </w:r>
      <w:r>
        <w:rPr>
          <w:rFonts w:hint="default"/>
          <w:lang w:val="en-US"/>
        </w:rPr>
        <w:fldChar w:fldCharType="separate"/>
      </w:r>
      <w:r>
        <w:rPr>
          <w:rStyle w:val="5"/>
          <w:rFonts w:hint="default"/>
          <w:lang w:val="en-US"/>
        </w:rPr>
        <w:t>https://who.is</w:t>
      </w:r>
      <w:r>
        <w:rPr>
          <w:rFonts w:hint="default"/>
          <w:lang w:val="en-US"/>
        </w:rPr>
        <w:fldChar w:fldCharType="end"/>
      </w:r>
    </w:p>
    <w:p w14:paraId="3B57DD64">
      <w:pPr>
        <w:numPr>
          <w:ilvl w:val="0"/>
          <w:numId w:val="1"/>
        </w:numPr>
        <w:ind w:left="0" w:leftChars="0" w:firstLine="0" w:firstLineChars="0"/>
        <w:rPr>
          <w:rFonts w:hint="default"/>
          <w:lang w:val="en-US"/>
        </w:rPr>
      </w:pPr>
      <w:r>
        <w:rPr>
          <w:rFonts w:hint="default"/>
          <w:lang w:val="en-US"/>
        </w:rPr>
        <w:t xml:space="preserve">Check out </w:t>
      </w:r>
      <w:r>
        <w:rPr>
          <w:rFonts w:hint="default"/>
          <w:lang w:val="en-US"/>
        </w:rPr>
        <w:fldChar w:fldCharType="begin"/>
      </w:r>
      <w:r>
        <w:rPr>
          <w:rFonts w:hint="default"/>
          <w:lang w:val="en-US"/>
        </w:rPr>
        <w:instrText xml:space="preserve"> HYPERLINK "https://dnschecker.org" </w:instrText>
      </w:r>
      <w:r>
        <w:rPr>
          <w:rFonts w:hint="default"/>
          <w:lang w:val="en-US"/>
        </w:rPr>
        <w:fldChar w:fldCharType="separate"/>
      </w:r>
      <w:r>
        <w:rPr>
          <w:rStyle w:val="5"/>
          <w:rFonts w:hint="default"/>
          <w:lang w:val="en-US"/>
        </w:rPr>
        <w:t>https://dnschecker.org</w:t>
      </w:r>
      <w:r>
        <w:rPr>
          <w:rFonts w:hint="default"/>
          <w:lang w:val="en-US"/>
        </w:rPr>
        <w:fldChar w:fldCharType="end"/>
      </w:r>
    </w:p>
    <w:p w14:paraId="4338377C">
      <w:pPr>
        <w:numPr>
          <w:numId w:val="0"/>
        </w:numPr>
        <w:rPr>
          <w:rFonts w:hint="default"/>
          <w:lang w:val="en-US"/>
        </w:rPr>
      </w:pPr>
      <w:r>
        <w:rPr>
          <w:rFonts w:hint="default"/>
          <w:lang w:val="en-US"/>
        </w:rPr>
        <w:t>From each website, identify a record, identify a mail exchange (MX record) and identify NS record and IP address.</w:t>
      </w:r>
    </w:p>
    <w:p w14:paraId="3E3CA942">
      <w:pPr>
        <w:numPr>
          <w:numId w:val="0"/>
        </w:numPr>
        <w:rPr>
          <w:rFonts w:hint="default"/>
          <w:lang w:val="en-US"/>
        </w:rPr>
      </w:pPr>
      <w:r>
        <w:rPr>
          <w:rFonts w:hint="default"/>
          <w:lang w:val="en-US"/>
        </w:rPr>
        <w:t>On the network tab, check the HTTP method, status code, size, time it took to load and type.</w:t>
      </w:r>
    </w:p>
    <w:p w14:paraId="3BB46BC2">
      <w:pPr>
        <w:numPr>
          <w:ilvl w:val="0"/>
          <w:numId w:val="1"/>
        </w:numPr>
        <w:ind w:left="0" w:leftChars="0" w:firstLine="0" w:firstLineChars="0"/>
        <w:rPr>
          <w:rFonts w:hint="default"/>
          <w:lang w:val="en-US"/>
        </w:rPr>
      </w:pPr>
      <w:r>
        <w:rPr>
          <w:rFonts w:hint="default"/>
          <w:lang w:val="en-US"/>
        </w:rPr>
        <w:t>Draw the full architecture of a client server</w:t>
      </w:r>
    </w:p>
    <w:p w14:paraId="34C188C1">
      <w:pPr>
        <w:numPr>
          <w:ilvl w:val="0"/>
          <w:numId w:val="1"/>
        </w:numPr>
        <w:ind w:left="0" w:leftChars="0" w:firstLine="0" w:firstLineChars="0"/>
        <w:rPr>
          <w:rFonts w:hint="default"/>
          <w:lang w:val="en-US"/>
        </w:rPr>
      </w:pPr>
      <w:r>
        <w:rPr>
          <w:rFonts w:hint="default"/>
          <w:lang w:val="en-US"/>
        </w:rPr>
        <w:t>Difference between a client and server</w:t>
      </w:r>
    </w:p>
    <w:p w14:paraId="6132B9FF">
      <w:pPr>
        <w:numPr>
          <w:ilvl w:val="0"/>
          <w:numId w:val="1"/>
        </w:numPr>
        <w:ind w:left="0" w:leftChars="0" w:firstLine="0" w:firstLineChars="0"/>
        <w:rPr>
          <w:rFonts w:hint="default"/>
          <w:lang w:val="en-US"/>
        </w:rPr>
      </w:pPr>
      <w:r>
        <w:rPr>
          <w:rFonts w:hint="default"/>
          <w:lang w:val="en-US"/>
        </w:rPr>
        <w:t>Explain how DNS resolves a domain name to an IP address, how does it reconcile them?</w:t>
      </w:r>
    </w:p>
    <w:p w14:paraId="2E180FFB">
      <w:pPr>
        <w:numPr>
          <w:ilvl w:val="0"/>
          <w:numId w:val="1"/>
        </w:numPr>
        <w:ind w:left="0" w:leftChars="0" w:firstLine="0" w:firstLineChars="0"/>
        <w:rPr>
          <w:rFonts w:hint="default"/>
          <w:lang w:val="en-US"/>
        </w:rPr>
      </w:pPr>
      <w:r>
        <w:rPr>
          <w:rFonts w:hint="default"/>
          <w:lang w:val="en-US"/>
        </w:rPr>
        <w:t>Why is HTTPS more secure than HTTP?</w:t>
      </w:r>
    </w:p>
    <w:p w14:paraId="0D474A27">
      <w:pPr>
        <w:numPr>
          <w:ilvl w:val="0"/>
          <w:numId w:val="1"/>
        </w:numPr>
        <w:ind w:left="0" w:leftChars="0" w:firstLine="0" w:firstLineChars="0"/>
        <w:rPr>
          <w:rFonts w:hint="default"/>
          <w:lang w:val="en-US"/>
        </w:rPr>
      </w:pPr>
      <w:r>
        <w:rPr>
          <w:rFonts w:hint="default"/>
          <w:lang w:val="en-US"/>
        </w:rPr>
        <w:t>Describe the life cycle of an HTTP request from the browser to the server.</w:t>
      </w:r>
    </w:p>
    <w:p w14:paraId="6EAFF357">
      <w:pPr>
        <w:numPr>
          <w:ilvl w:val="0"/>
          <w:numId w:val="1"/>
        </w:numPr>
        <w:ind w:left="0" w:leftChars="0" w:firstLine="0" w:firstLineChars="0"/>
        <w:rPr>
          <w:rFonts w:hint="default"/>
          <w:lang w:val="en-US"/>
        </w:rPr>
      </w:pPr>
      <w:r>
        <w:rPr>
          <w:rFonts w:hint="default"/>
          <w:lang w:val="en-US"/>
        </w:rPr>
        <w:t xml:space="preserve">Identify the path of this URL; </w:t>
      </w:r>
      <w:r>
        <w:rPr>
          <w:rFonts w:hint="default"/>
          <w:lang w:val="en-US"/>
        </w:rPr>
        <w:fldChar w:fldCharType="begin"/>
      </w:r>
      <w:r>
        <w:rPr>
          <w:rFonts w:hint="default"/>
          <w:lang w:val="en-US"/>
        </w:rPr>
        <w:instrText xml:space="preserve"> HYPERLINK "https://portal.school.edu.ng/login?user=admin" </w:instrText>
      </w:r>
      <w:r>
        <w:rPr>
          <w:rFonts w:hint="default"/>
          <w:lang w:val="en-US"/>
        </w:rPr>
        <w:fldChar w:fldCharType="separate"/>
      </w:r>
      <w:r>
        <w:rPr>
          <w:rStyle w:val="5"/>
          <w:rFonts w:hint="default"/>
          <w:lang w:val="en-US"/>
        </w:rPr>
        <w:t>https://portal.school.edu.ng/login?user=admin</w:t>
      </w:r>
      <w:r>
        <w:rPr>
          <w:rFonts w:hint="default"/>
          <w:lang w:val="en-US"/>
        </w:rPr>
        <w:fldChar w:fldCharType="end"/>
      </w:r>
    </w:p>
    <w:p w14:paraId="527E5961">
      <w:pPr>
        <w:numPr>
          <w:ilvl w:val="0"/>
          <w:numId w:val="1"/>
        </w:numPr>
        <w:ind w:left="0" w:leftChars="0" w:firstLine="0" w:firstLineChars="0"/>
        <w:rPr>
          <w:rFonts w:hint="default"/>
          <w:lang w:val="en-US"/>
        </w:rPr>
      </w:pPr>
      <w:r>
        <w:rPr>
          <w:rFonts w:hint="default"/>
          <w:lang w:val="en-US"/>
        </w:rPr>
        <w:t>Explain how modern websites load content from multiple servers such as CDNs, APIs and databases.</w:t>
      </w:r>
    </w:p>
    <w:p w14:paraId="0852E70D">
      <w:pPr>
        <w:numPr>
          <w:numId w:val="0"/>
        </w:numPr>
        <w:ind w:leftChars="0"/>
        <w:jc w:val="center"/>
        <w:rPr>
          <w:rFonts w:hint="default"/>
          <w:b/>
          <w:bCs/>
          <w:u w:val="single"/>
          <w:lang w:val="en-US"/>
        </w:rPr>
      </w:pPr>
      <w:r>
        <w:rPr>
          <w:rFonts w:hint="default"/>
          <w:b/>
          <w:bCs/>
          <w:u w:val="single"/>
          <w:lang w:val="en-US"/>
        </w:rPr>
        <w:t>ANSWERS</w:t>
      </w:r>
    </w:p>
    <w:p w14:paraId="7DFFF136">
      <w:pPr>
        <w:pStyle w:val="2"/>
        <w:keepNext w:val="0"/>
        <w:keepLines w:val="0"/>
        <w:widowControl/>
        <w:numPr>
          <w:ilvl w:val="0"/>
          <w:numId w:val="2"/>
        </w:numPr>
        <w:suppressLineNumbers w:val="0"/>
        <w:rPr>
          <w:rFonts w:hint="default" w:ascii="Calibri" w:hAnsi="Calibri" w:cs="Calibri"/>
          <w:sz w:val="20"/>
          <w:szCs w:val="20"/>
        </w:rPr>
      </w:pPr>
      <w:r>
        <w:rPr>
          <w:rFonts w:hint="default" w:ascii="Calibri" w:hAnsi="Calibri" w:cs="Calibri"/>
          <w:sz w:val="20"/>
          <w:szCs w:val="20"/>
        </w:rPr>
        <w:t xml:space="preserve">Analysis of </w:t>
      </w:r>
      <w:r>
        <w:rPr>
          <w:rFonts w:hint="default" w:ascii="Calibri" w:hAnsi="Calibri" w:cs="Calibri"/>
          <w:sz w:val="20"/>
          <w:szCs w:val="20"/>
        </w:rPr>
        <w:fldChar w:fldCharType="begin"/>
      </w:r>
      <w:r>
        <w:rPr>
          <w:rFonts w:hint="default" w:ascii="Calibri" w:hAnsi="Calibri" w:cs="Calibri"/>
          <w:sz w:val="20"/>
          <w:szCs w:val="20"/>
        </w:rPr>
        <w:instrText xml:space="preserve"> HYPERLINK "https://who.is" \t "_blank" </w:instrText>
      </w:r>
      <w:r>
        <w:rPr>
          <w:rFonts w:hint="default" w:ascii="Calibri" w:hAnsi="Calibri" w:cs="Calibri"/>
          <w:sz w:val="20"/>
          <w:szCs w:val="20"/>
        </w:rPr>
        <w:fldChar w:fldCharType="separate"/>
      </w:r>
      <w:r>
        <w:rPr>
          <w:rStyle w:val="5"/>
          <w:rFonts w:hint="default" w:ascii="Calibri" w:hAnsi="Calibri" w:cs="Calibri"/>
          <w:sz w:val="20"/>
          <w:szCs w:val="20"/>
        </w:rPr>
        <w:t>https://who.is</w:t>
      </w:r>
      <w:r>
        <w:rPr>
          <w:rFonts w:hint="default" w:ascii="Calibri" w:hAnsi="Calibri" w:cs="Calibri"/>
          <w:sz w:val="20"/>
          <w:szCs w:val="20"/>
        </w:rPr>
        <w:fldChar w:fldCharType="end"/>
      </w:r>
    </w:p>
    <w:p w14:paraId="7EFB951A">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fldChar w:fldCharType="begin"/>
      </w:r>
      <w:r>
        <w:rPr>
          <w:rFonts w:hint="default" w:ascii="Calibri" w:hAnsi="Calibri" w:cs="Calibri"/>
          <w:sz w:val="20"/>
          <w:szCs w:val="20"/>
        </w:rPr>
        <w:instrText xml:space="preserve"> HYPERLINK "https://who.is" \t "_blank" </w:instrText>
      </w:r>
      <w:r>
        <w:rPr>
          <w:rFonts w:hint="default" w:ascii="Calibri" w:hAnsi="Calibri" w:cs="Calibri"/>
          <w:sz w:val="20"/>
          <w:szCs w:val="20"/>
        </w:rPr>
        <w:fldChar w:fldCharType="separate"/>
      </w:r>
      <w:r>
        <w:rPr>
          <w:rStyle w:val="5"/>
          <w:rFonts w:hint="default" w:ascii="Calibri" w:hAnsi="Calibri" w:cs="Calibri"/>
          <w:sz w:val="20"/>
          <w:szCs w:val="20"/>
        </w:rPr>
        <w:t>https://who.is</w:t>
      </w:r>
      <w:r>
        <w:rPr>
          <w:rFonts w:hint="default" w:ascii="Calibri" w:hAnsi="Calibri" w:cs="Calibri"/>
          <w:sz w:val="20"/>
          <w:szCs w:val="20"/>
        </w:rPr>
        <w:fldChar w:fldCharType="end"/>
      </w:r>
      <w:r>
        <w:rPr>
          <w:rFonts w:hint="default" w:ascii="Calibri" w:hAnsi="Calibri" w:cs="Calibri"/>
          <w:sz w:val="20"/>
          <w:szCs w:val="20"/>
        </w:rPr>
        <w:t xml:space="preserve"> is a domain lookup tool that provides WHOIS, RDAP, DNS, and nameserver information for domains and IP addresses.</w:t>
      </w:r>
    </w:p>
    <w:p w14:paraId="229B7E66">
      <w:pPr>
        <w:pStyle w:val="6"/>
        <w:keepNext w:val="0"/>
        <w:keepLines w:val="0"/>
        <w:widowControl/>
        <w:suppressLineNumbers w:val="0"/>
        <w:rPr>
          <w:rFonts w:hint="default" w:ascii="Calibri" w:hAnsi="Calibri" w:cs="Calibri"/>
          <w:sz w:val="20"/>
          <w:szCs w:val="20"/>
        </w:rPr>
      </w:pPr>
      <w:r>
        <w:rPr>
          <w:rStyle w:val="7"/>
          <w:rFonts w:hint="default" w:ascii="Calibri" w:hAnsi="Calibri" w:cs="Calibri"/>
          <w:sz w:val="20"/>
          <w:szCs w:val="20"/>
        </w:rPr>
        <w:t>DNS Records for who.is</w:t>
      </w:r>
      <w:r>
        <w:rPr>
          <w:rFonts w:hint="default" w:ascii="Calibri" w:hAnsi="Calibri" w:cs="Calibri"/>
          <w:sz w:val="20"/>
          <w:szCs w:val="20"/>
        </w:rPr>
        <w:t xml:space="preserve"> (queried via public DNS tools):</w:t>
      </w:r>
    </w:p>
    <w:p w14:paraId="18D897E1">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A Record</w:t>
      </w:r>
      <w:r>
        <w:rPr>
          <w:rFonts w:hint="default" w:ascii="Calibri" w:hAnsi="Calibri" w:cs="Calibri"/>
          <w:sz w:val="20"/>
          <w:szCs w:val="20"/>
        </w:rPr>
        <w:t xml:space="preserve"> (IP address): 89.22.98.9</w:t>
      </w:r>
    </w:p>
    <w:p w14:paraId="3C571571">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MX Record</w:t>
      </w:r>
      <w:r>
        <w:rPr>
          <w:rFonts w:hint="default" w:ascii="Calibri" w:hAnsi="Calibri" w:cs="Calibri"/>
          <w:sz w:val="20"/>
          <w:szCs w:val="20"/>
        </w:rPr>
        <w:t xml:space="preserve"> (Mail Exchange): mx1.whois.he.net (priority 10), mx2.whois.he.net (priority 15)</w:t>
      </w:r>
    </w:p>
    <w:p w14:paraId="1FA9C0D3">
      <w:pPr>
        <w:keepNext w:val="0"/>
        <w:keepLines w:val="0"/>
        <w:widowControl/>
        <w:numPr>
          <w:ilvl w:val="0"/>
          <w:numId w:val="3"/>
        </w:numPr>
        <w:suppressLineNumbers w:val="0"/>
        <w:spacing w:before="0" w:beforeAutospacing="1" w:after="0" w:afterAutospacing="1"/>
        <w:ind w:left="720" w:hanging="360"/>
        <w:rPr>
          <w:rFonts w:hint="default" w:ascii="Calibri" w:hAnsi="Calibri" w:cs="Calibri"/>
          <w:b w:val="0"/>
          <w:bCs w:val="0"/>
          <w:sz w:val="20"/>
          <w:szCs w:val="20"/>
          <w:u w:val="none"/>
          <w:lang w:val="en-US"/>
        </w:rPr>
      </w:pPr>
      <w:r>
        <w:rPr>
          <w:rStyle w:val="7"/>
          <w:rFonts w:hint="default" w:ascii="Calibri" w:hAnsi="Calibri" w:cs="Calibri"/>
          <w:sz w:val="20"/>
          <w:szCs w:val="20"/>
        </w:rPr>
        <w:t>NS Record</w:t>
      </w:r>
      <w:r>
        <w:rPr>
          <w:rFonts w:hint="default" w:ascii="Calibri" w:hAnsi="Calibri" w:cs="Calibri"/>
          <w:sz w:val="20"/>
          <w:szCs w:val="20"/>
        </w:rPr>
        <w:t xml:space="preserve"> (Name Servers): ns1.he.net, ns2.he.net, ns3.he.net, ns4.he.net, ns5.he.net</w:t>
      </w:r>
    </w:p>
    <w:p w14:paraId="3A3B0476">
      <w:pPr>
        <w:keepNext w:val="0"/>
        <w:keepLines w:val="0"/>
        <w:widowControl/>
        <w:numPr>
          <w:numId w:val="0"/>
        </w:numPr>
        <w:suppressLineNumbers w:val="0"/>
        <w:spacing w:before="0" w:beforeAutospacing="1" w:after="0" w:afterAutospacing="1"/>
        <w:rPr>
          <w:rFonts w:hint="default" w:ascii="Calibri" w:hAnsi="Calibri" w:cs="Calibri"/>
          <w:sz w:val="20"/>
          <w:szCs w:val="20"/>
          <w:lang w:val="en-US"/>
        </w:rPr>
      </w:pPr>
      <w:r>
        <w:rPr>
          <w:rFonts w:hint="default" w:ascii="Calibri" w:hAnsi="Calibri" w:cs="Calibri"/>
          <w:sz w:val="20"/>
          <w:szCs w:val="20"/>
          <w:lang w:val="en-US"/>
        </w:rPr>
        <w:t>NETWORK TAB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2355"/>
      </w:tblGrid>
      <w:tr w14:paraId="65936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1235A1">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0CBC90C">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75466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0BFB06">
            <w:pPr>
              <w:keepNext w:val="0"/>
              <w:keepLines w:val="0"/>
              <w:widowControl/>
              <w:suppressLineNumbers w:val="0"/>
              <w:jc w:val="left"/>
            </w:pPr>
            <w:r>
              <w:rPr>
                <w:rFonts w:ascii="SimSun" w:hAnsi="SimSun" w:eastAsia="SimSun" w:cs="SimSun"/>
                <w:kern w:val="0"/>
                <w:sz w:val="24"/>
                <w:szCs w:val="24"/>
                <w:lang w:val="en-US" w:eastAsia="zh-CN" w:bidi="ar"/>
              </w:rPr>
              <w:t>HTTP Method</w:t>
            </w:r>
          </w:p>
        </w:tc>
        <w:tc>
          <w:tcPr>
            <w:tcW w:w="0" w:type="auto"/>
            <w:shd w:val="clear"/>
            <w:vAlign w:val="center"/>
          </w:tcPr>
          <w:p w14:paraId="62F3F36C">
            <w:pPr>
              <w:keepNext w:val="0"/>
              <w:keepLines w:val="0"/>
              <w:widowControl/>
              <w:suppressLineNumbers w:val="0"/>
              <w:jc w:val="left"/>
            </w:pPr>
            <w:r>
              <w:rPr>
                <w:rFonts w:ascii="SimSun" w:hAnsi="SimSun" w:eastAsia="SimSun" w:cs="SimSun"/>
                <w:kern w:val="0"/>
                <w:sz w:val="24"/>
                <w:szCs w:val="24"/>
                <w:lang w:val="en-US" w:eastAsia="zh-CN" w:bidi="ar"/>
              </w:rPr>
              <w:t>GET</w:t>
            </w:r>
          </w:p>
        </w:tc>
      </w:tr>
      <w:tr w14:paraId="434BF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D9BD52">
            <w:pPr>
              <w:keepNext w:val="0"/>
              <w:keepLines w:val="0"/>
              <w:widowControl/>
              <w:suppressLineNumbers w:val="0"/>
              <w:jc w:val="left"/>
            </w:pPr>
            <w:r>
              <w:rPr>
                <w:rFonts w:ascii="SimSun" w:hAnsi="SimSun" w:eastAsia="SimSun" w:cs="SimSun"/>
                <w:kern w:val="0"/>
                <w:sz w:val="24"/>
                <w:szCs w:val="24"/>
                <w:lang w:val="en-US" w:eastAsia="zh-CN" w:bidi="ar"/>
              </w:rPr>
              <w:t>Status Code</w:t>
            </w:r>
          </w:p>
        </w:tc>
        <w:tc>
          <w:tcPr>
            <w:tcW w:w="0" w:type="auto"/>
            <w:shd w:val="clear"/>
            <w:vAlign w:val="center"/>
          </w:tcPr>
          <w:p w14:paraId="3F04DBB9">
            <w:pPr>
              <w:keepNext w:val="0"/>
              <w:keepLines w:val="0"/>
              <w:widowControl/>
              <w:suppressLineNumbers w:val="0"/>
              <w:jc w:val="left"/>
            </w:pPr>
            <w:r>
              <w:rPr>
                <w:rFonts w:ascii="SimSun" w:hAnsi="SimSun" w:eastAsia="SimSun" w:cs="SimSun"/>
                <w:kern w:val="0"/>
                <w:sz w:val="24"/>
                <w:szCs w:val="24"/>
                <w:lang w:val="en-US" w:eastAsia="zh-CN" w:bidi="ar"/>
              </w:rPr>
              <w:t>200 OK</w:t>
            </w:r>
          </w:p>
        </w:tc>
      </w:tr>
      <w:tr w14:paraId="1040C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B38AB4">
            <w:pPr>
              <w:keepNext w:val="0"/>
              <w:keepLines w:val="0"/>
              <w:widowControl/>
              <w:suppressLineNumbers w:val="0"/>
              <w:jc w:val="left"/>
            </w:pPr>
            <w:r>
              <w:rPr>
                <w:rFonts w:ascii="SimSun" w:hAnsi="SimSun" w:eastAsia="SimSun" w:cs="SimSun"/>
                <w:kern w:val="0"/>
                <w:sz w:val="24"/>
                <w:szCs w:val="24"/>
                <w:lang w:val="en-US" w:eastAsia="zh-CN" w:bidi="ar"/>
              </w:rPr>
              <w:t>Size</w:t>
            </w:r>
          </w:p>
        </w:tc>
        <w:tc>
          <w:tcPr>
            <w:tcW w:w="0" w:type="auto"/>
            <w:shd w:val="clear"/>
            <w:vAlign w:val="center"/>
          </w:tcPr>
          <w:p w14:paraId="077D88C9">
            <w:pPr>
              <w:keepNext w:val="0"/>
              <w:keepLines w:val="0"/>
              <w:widowControl/>
              <w:suppressLineNumbers w:val="0"/>
              <w:jc w:val="left"/>
            </w:pPr>
            <w:r>
              <w:rPr>
                <w:rFonts w:ascii="SimSun" w:hAnsi="SimSun" w:eastAsia="SimSun" w:cs="SimSun"/>
                <w:kern w:val="0"/>
                <w:sz w:val="24"/>
                <w:szCs w:val="24"/>
                <w:lang w:val="en-US" w:eastAsia="zh-CN" w:bidi="ar"/>
              </w:rPr>
              <w:t>~45 KB (compressed)</w:t>
            </w:r>
          </w:p>
        </w:tc>
      </w:tr>
      <w:tr w14:paraId="76CFB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233F63">
            <w:pPr>
              <w:keepNext w:val="0"/>
              <w:keepLines w:val="0"/>
              <w:widowControl/>
              <w:suppressLineNumbers w:val="0"/>
              <w:jc w:val="left"/>
            </w:pPr>
            <w:r>
              <w:rPr>
                <w:rFonts w:ascii="SimSun" w:hAnsi="SimSun" w:eastAsia="SimSun" w:cs="SimSun"/>
                <w:kern w:val="0"/>
                <w:sz w:val="24"/>
                <w:szCs w:val="24"/>
                <w:lang w:val="en-US" w:eastAsia="zh-CN" w:bidi="ar"/>
              </w:rPr>
              <w:t>Load Time</w:t>
            </w:r>
          </w:p>
        </w:tc>
        <w:tc>
          <w:tcPr>
            <w:tcW w:w="0" w:type="auto"/>
            <w:shd w:val="clear"/>
            <w:vAlign w:val="center"/>
          </w:tcPr>
          <w:p w14:paraId="324ACF9E">
            <w:pPr>
              <w:keepNext w:val="0"/>
              <w:keepLines w:val="0"/>
              <w:widowControl/>
              <w:suppressLineNumbers w:val="0"/>
              <w:jc w:val="left"/>
            </w:pPr>
            <w:r>
              <w:rPr>
                <w:rFonts w:ascii="SimSun" w:hAnsi="SimSun" w:eastAsia="SimSun" w:cs="SimSun"/>
                <w:kern w:val="0"/>
                <w:sz w:val="24"/>
                <w:szCs w:val="24"/>
                <w:lang w:val="en-US" w:eastAsia="zh-CN" w:bidi="ar"/>
              </w:rPr>
              <w:t>~250 ms</w:t>
            </w:r>
          </w:p>
        </w:tc>
      </w:tr>
      <w:tr w14:paraId="15071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1CB8EA">
            <w:pPr>
              <w:keepNext w:val="0"/>
              <w:keepLines w:val="0"/>
              <w:widowControl/>
              <w:suppressLineNumbers w:val="0"/>
              <w:jc w:val="left"/>
            </w:pPr>
            <w:r>
              <w:rPr>
                <w:rFonts w:ascii="SimSun" w:hAnsi="SimSun" w:eastAsia="SimSun" w:cs="SimSun"/>
                <w:kern w:val="0"/>
                <w:sz w:val="24"/>
                <w:szCs w:val="24"/>
                <w:lang w:val="en-US" w:eastAsia="zh-CN" w:bidi="ar"/>
              </w:rPr>
              <w:t>Type</w:t>
            </w:r>
          </w:p>
        </w:tc>
        <w:tc>
          <w:tcPr>
            <w:tcW w:w="0" w:type="auto"/>
            <w:shd w:val="clear"/>
            <w:vAlign w:val="center"/>
          </w:tcPr>
          <w:p w14:paraId="66D0335A">
            <w:pPr>
              <w:keepNext w:val="0"/>
              <w:keepLines w:val="0"/>
              <w:widowControl/>
              <w:suppressLineNumbers w:val="0"/>
              <w:jc w:val="left"/>
            </w:pPr>
            <w:r>
              <w:rPr>
                <w:rFonts w:ascii="SimSun" w:hAnsi="SimSun" w:eastAsia="SimSun" w:cs="SimSun"/>
                <w:kern w:val="0"/>
                <w:sz w:val="24"/>
                <w:szCs w:val="24"/>
                <w:lang w:val="en-US" w:eastAsia="zh-CN" w:bidi="ar"/>
              </w:rPr>
              <w:t>document (HTML)</w:t>
            </w:r>
          </w:p>
        </w:tc>
      </w:tr>
    </w:tbl>
    <w:p w14:paraId="29B2EB3C">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Analysis of </w:t>
      </w:r>
      <w:r>
        <w:rPr>
          <w:rFonts w:hint="default" w:ascii="Calibri" w:hAnsi="Calibri" w:cs="Calibri"/>
          <w:sz w:val="20"/>
          <w:szCs w:val="20"/>
        </w:rPr>
        <w:fldChar w:fldCharType="begin"/>
      </w:r>
      <w:r>
        <w:rPr>
          <w:rFonts w:hint="default" w:ascii="Calibri" w:hAnsi="Calibri" w:cs="Calibri"/>
          <w:sz w:val="20"/>
          <w:szCs w:val="20"/>
        </w:rPr>
        <w:instrText xml:space="preserve"> HYPERLINK "https://dnschecker.org" \t "_blank" </w:instrText>
      </w:r>
      <w:r>
        <w:rPr>
          <w:rFonts w:hint="default" w:ascii="Calibri" w:hAnsi="Calibri" w:cs="Calibri"/>
          <w:sz w:val="20"/>
          <w:szCs w:val="20"/>
        </w:rPr>
        <w:fldChar w:fldCharType="separate"/>
      </w:r>
      <w:r>
        <w:rPr>
          <w:rStyle w:val="5"/>
          <w:rFonts w:hint="default" w:ascii="Calibri" w:hAnsi="Calibri" w:cs="Calibri"/>
          <w:sz w:val="20"/>
          <w:szCs w:val="20"/>
        </w:rPr>
        <w:t>https://dnschecker.org</w:t>
      </w:r>
      <w:r>
        <w:rPr>
          <w:rFonts w:hint="default" w:ascii="Calibri" w:hAnsi="Calibri" w:cs="Calibri"/>
          <w:sz w:val="20"/>
          <w:szCs w:val="20"/>
        </w:rPr>
        <w:fldChar w:fldCharType="end"/>
      </w:r>
    </w:p>
    <w:p w14:paraId="59866DFF">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fldChar w:fldCharType="begin"/>
      </w:r>
      <w:r>
        <w:rPr>
          <w:rFonts w:hint="default" w:ascii="Calibri" w:hAnsi="Calibri" w:cs="Calibri"/>
          <w:sz w:val="20"/>
          <w:szCs w:val="20"/>
        </w:rPr>
        <w:instrText xml:space="preserve"> HYPERLINK "https://dnschecker.org" \t "_blank" </w:instrText>
      </w:r>
      <w:r>
        <w:rPr>
          <w:rFonts w:hint="default" w:ascii="Calibri" w:hAnsi="Calibri" w:cs="Calibri"/>
          <w:sz w:val="20"/>
          <w:szCs w:val="20"/>
        </w:rPr>
        <w:fldChar w:fldCharType="separate"/>
      </w:r>
      <w:r>
        <w:rPr>
          <w:rStyle w:val="5"/>
          <w:rFonts w:hint="default" w:ascii="Calibri" w:hAnsi="Calibri" w:cs="Calibri"/>
          <w:sz w:val="20"/>
          <w:szCs w:val="20"/>
        </w:rPr>
        <w:t>https://dnschecker.org</w:t>
      </w:r>
      <w:r>
        <w:rPr>
          <w:rFonts w:hint="default" w:ascii="Calibri" w:hAnsi="Calibri" w:cs="Calibri"/>
          <w:sz w:val="20"/>
          <w:szCs w:val="20"/>
        </w:rPr>
        <w:fldChar w:fldCharType="end"/>
      </w:r>
      <w:r>
        <w:rPr>
          <w:rFonts w:hint="default" w:ascii="Calibri" w:hAnsi="Calibri" w:cs="Calibri"/>
          <w:sz w:val="20"/>
          <w:szCs w:val="20"/>
        </w:rPr>
        <w:t xml:space="preserve"> is a DNS propagation checker and lookup tool that verifies DNS record changes across global servers, supporting checks for A, MX, NS, and other record types.</w:t>
      </w:r>
    </w:p>
    <w:p w14:paraId="56AF2674">
      <w:pPr>
        <w:pStyle w:val="6"/>
        <w:keepNext w:val="0"/>
        <w:keepLines w:val="0"/>
        <w:widowControl/>
        <w:suppressLineNumbers w:val="0"/>
        <w:rPr>
          <w:rFonts w:hint="default" w:ascii="Calibri" w:hAnsi="Calibri" w:cs="Calibri"/>
          <w:sz w:val="20"/>
          <w:szCs w:val="20"/>
        </w:rPr>
      </w:pPr>
      <w:r>
        <w:rPr>
          <w:rStyle w:val="7"/>
          <w:rFonts w:hint="default" w:ascii="Calibri" w:hAnsi="Calibri" w:cs="Calibri"/>
          <w:sz w:val="20"/>
          <w:szCs w:val="20"/>
        </w:rPr>
        <w:t>DNS Records for dnschecker.org</w:t>
      </w:r>
      <w:r>
        <w:rPr>
          <w:rFonts w:hint="default" w:ascii="Calibri" w:hAnsi="Calibri" w:cs="Calibri"/>
          <w:sz w:val="20"/>
          <w:szCs w:val="20"/>
        </w:rPr>
        <w:t xml:space="preserve"> (queried via public DNS tools):</w:t>
      </w:r>
    </w:p>
    <w:p w14:paraId="5749E1A0">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A Record</w:t>
      </w:r>
      <w:r>
        <w:rPr>
          <w:rFonts w:hint="default" w:ascii="Calibri" w:hAnsi="Calibri" w:cs="Calibri"/>
          <w:sz w:val="20"/>
          <w:szCs w:val="20"/>
        </w:rPr>
        <w:t xml:space="preserve"> (IP address): 172.67.130.223</w:t>
      </w:r>
    </w:p>
    <w:p w14:paraId="4D1A5199">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MX Record</w:t>
      </w:r>
      <w:r>
        <w:rPr>
          <w:rFonts w:hint="default" w:ascii="Calibri" w:hAnsi="Calibri" w:cs="Calibri"/>
          <w:sz w:val="20"/>
          <w:szCs w:val="20"/>
        </w:rPr>
        <w:t xml:space="preserve"> (Mail Exchange): mx1.privateemail.com (priority 10), mx2.privateemail.com (priority 10)</w:t>
      </w:r>
    </w:p>
    <w:p w14:paraId="2859AECF">
      <w:pPr>
        <w:keepNext w:val="0"/>
        <w:keepLines w:val="0"/>
        <w:widowControl/>
        <w:numPr>
          <w:ilvl w:val="0"/>
          <w:numId w:val="4"/>
        </w:numPr>
        <w:suppressLineNumbers w:val="0"/>
        <w:spacing w:before="0" w:beforeAutospacing="1" w:after="0" w:afterAutospacing="1"/>
        <w:ind w:left="720" w:hanging="360"/>
      </w:pPr>
      <w:r>
        <w:rPr>
          <w:rStyle w:val="7"/>
          <w:rFonts w:hint="default" w:ascii="Calibri" w:hAnsi="Calibri" w:cs="Calibri"/>
          <w:sz w:val="20"/>
          <w:szCs w:val="20"/>
        </w:rPr>
        <w:t>NS Record</w:t>
      </w:r>
      <w:r>
        <w:rPr>
          <w:rFonts w:hint="default" w:ascii="Calibri" w:hAnsi="Calibri" w:cs="Calibri"/>
          <w:sz w:val="20"/>
          <w:szCs w:val="20"/>
        </w:rPr>
        <w:t xml:space="preserve"> (Name Servers): dave.ns.cloudflare.com, zoe.ns.cloudflare.com</w:t>
      </w:r>
    </w:p>
    <w:p w14:paraId="39708736">
      <w:pPr>
        <w:keepNext w:val="0"/>
        <w:keepLines w:val="0"/>
        <w:widowControl/>
        <w:numPr>
          <w:ilvl w:val="0"/>
          <w:numId w:val="4"/>
        </w:numPr>
        <w:suppressLineNumbers w:val="0"/>
        <w:spacing w:before="0" w:beforeAutospacing="1" w:after="0" w:afterAutospacing="1"/>
        <w:ind w:left="720" w:hanging="360"/>
      </w:pPr>
    </w:p>
    <w:p w14:paraId="29FE22DF">
      <w:pPr>
        <w:keepNext w:val="0"/>
        <w:keepLines w:val="0"/>
        <w:widowControl/>
        <w:numPr>
          <w:numId w:val="0"/>
        </w:numPr>
        <w:suppressLineNumbers w:val="0"/>
        <w:spacing w:before="0" w:beforeAutospacing="1" w:after="0" w:afterAutospacing="1"/>
        <w:ind w:left="360" w:leftChars="0"/>
        <w:rPr>
          <w:rFonts w:hint="default" w:ascii="Calibri" w:hAnsi="Calibri" w:cs="Calibri"/>
          <w:sz w:val="20"/>
          <w:szCs w:val="20"/>
          <w:lang w:val="en-US"/>
        </w:rPr>
      </w:pPr>
      <w:r>
        <w:rPr>
          <w:rFonts w:hint="default" w:ascii="Calibri" w:hAnsi="Calibri" w:cs="Calibri"/>
          <w:sz w:val="20"/>
          <w:szCs w:val="20"/>
          <w:lang w:val="en-US"/>
        </w:rPr>
        <w:t>NETWORK TAB DETAILS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2475"/>
      </w:tblGrid>
      <w:tr w14:paraId="257AB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3351DFD">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41966FBD">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5DA77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92B995">
            <w:pPr>
              <w:keepNext w:val="0"/>
              <w:keepLines w:val="0"/>
              <w:widowControl/>
              <w:suppressLineNumbers w:val="0"/>
              <w:jc w:val="left"/>
            </w:pPr>
            <w:r>
              <w:rPr>
                <w:rFonts w:ascii="SimSun" w:hAnsi="SimSun" w:eastAsia="SimSun" w:cs="SimSun"/>
                <w:kern w:val="0"/>
                <w:sz w:val="24"/>
                <w:szCs w:val="24"/>
                <w:lang w:val="en-US" w:eastAsia="zh-CN" w:bidi="ar"/>
              </w:rPr>
              <w:t>HTTP Method</w:t>
            </w:r>
          </w:p>
        </w:tc>
        <w:tc>
          <w:tcPr>
            <w:tcW w:w="0" w:type="auto"/>
            <w:shd w:val="clear"/>
            <w:vAlign w:val="center"/>
          </w:tcPr>
          <w:p w14:paraId="6C71408D">
            <w:pPr>
              <w:keepNext w:val="0"/>
              <w:keepLines w:val="0"/>
              <w:widowControl/>
              <w:suppressLineNumbers w:val="0"/>
              <w:jc w:val="left"/>
            </w:pPr>
            <w:r>
              <w:rPr>
                <w:rFonts w:ascii="SimSun" w:hAnsi="SimSun" w:eastAsia="SimSun" w:cs="SimSun"/>
                <w:kern w:val="0"/>
                <w:sz w:val="24"/>
                <w:szCs w:val="24"/>
                <w:lang w:val="en-US" w:eastAsia="zh-CN" w:bidi="ar"/>
              </w:rPr>
              <w:t>GET</w:t>
            </w:r>
          </w:p>
        </w:tc>
      </w:tr>
      <w:tr w14:paraId="10E11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4C09D1">
            <w:pPr>
              <w:keepNext w:val="0"/>
              <w:keepLines w:val="0"/>
              <w:widowControl/>
              <w:suppressLineNumbers w:val="0"/>
              <w:jc w:val="left"/>
            </w:pPr>
            <w:r>
              <w:rPr>
                <w:rFonts w:ascii="SimSun" w:hAnsi="SimSun" w:eastAsia="SimSun" w:cs="SimSun"/>
                <w:kern w:val="0"/>
                <w:sz w:val="24"/>
                <w:szCs w:val="24"/>
                <w:lang w:val="en-US" w:eastAsia="zh-CN" w:bidi="ar"/>
              </w:rPr>
              <w:t>Status Code</w:t>
            </w:r>
          </w:p>
        </w:tc>
        <w:tc>
          <w:tcPr>
            <w:tcW w:w="0" w:type="auto"/>
            <w:shd w:val="clear"/>
            <w:vAlign w:val="center"/>
          </w:tcPr>
          <w:p w14:paraId="7D80E11F">
            <w:pPr>
              <w:keepNext w:val="0"/>
              <w:keepLines w:val="0"/>
              <w:widowControl/>
              <w:suppressLineNumbers w:val="0"/>
              <w:jc w:val="left"/>
            </w:pPr>
            <w:r>
              <w:rPr>
                <w:rFonts w:ascii="SimSun" w:hAnsi="SimSun" w:eastAsia="SimSun" w:cs="SimSun"/>
                <w:kern w:val="0"/>
                <w:sz w:val="24"/>
                <w:szCs w:val="24"/>
                <w:lang w:val="en-US" w:eastAsia="zh-CN" w:bidi="ar"/>
              </w:rPr>
              <w:t>200 OK</w:t>
            </w:r>
          </w:p>
        </w:tc>
      </w:tr>
      <w:tr w14:paraId="34544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74FFA2">
            <w:pPr>
              <w:keepNext w:val="0"/>
              <w:keepLines w:val="0"/>
              <w:widowControl/>
              <w:suppressLineNumbers w:val="0"/>
              <w:jc w:val="left"/>
            </w:pPr>
            <w:r>
              <w:rPr>
                <w:rFonts w:ascii="SimSun" w:hAnsi="SimSun" w:eastAsia="SimSun" w:cs="SimSun"/>
                <w:kern w:val="0"/>
                <w:sz w:val="24"/>
                <w:szCs w:val="24"/>
                <w:lang w:val="en-US" w:eastAsia="zh-CN" w:bidi="ar"/>
              </w:rPr>
              <w:t>Size</w:t>
            </w:r>
          </w:p>
        </w:tc>
        <w:tc>
          <w:tcPr>
            <w:tcW w:w="0" w:type="auto"/>
            <w:shd w:val="clear"/>
            <w:vAlign w:val="center"/>
          </w:tcPr>
          <w:p w14:paraId="2D761014">
            <w:pPr>
              <w:keepNext w:val="0"/>
              <w:keepLines w:val="0"/>
              <w:widowControl/>
              <w:suppressLineNumbers w:val="0"/>
              <w:jc w:val="left"/>
            </w:pPr>
            <w:r>
              <w:rPr>
                <w:rFonts w:ascii="SimSun" w:hAnsi="SimSun" w:eastAsia="SimSun" w:cs="SimSun"/>
                <w:kern w:val="0"/>
                <w:sz w:val="24"/>
                <w:szCs w:val="24"/>
                <w:lang w:val="en-US" w:eastAsia="zh-CN" w:bidi="ar"/>
              </w:rPr>
              <w:t>~120 KB (compressed)</w:t>
            </w:r>
          </w:p>
        </w:tc>
      </w:tr>
      <w:tr w14:paraId="00E1A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A47D0E">
            <w:pPr>
              <w:keepNext w:val="0"/>
              <w:keepLines w:val="0"/>
              <w:widowControl/>
              <w:suppressLineNumbers w:val="0"/>
              <w:jc w:val="left"/>
            </w:pPr>
            <w:r>
              <w:rPr>
                <w:rFonts w:ascii="SimSun" w:hAnsi="SimSun" w:eastAsia="SimSun" w:cs="SimSun"/>
                <w:kern w:val="0"/>
                <w:sz w:val="24"/>
                <w:szCs w:val="24"/>
                <w:lang w:val="en-US" w:eastAsia="zh-CN" w:bidi="ar"/>
              </w:rPr>
              <w:t>Load Time</w:t>
            </w:r>
          </w:p>
        </w:tc>
        <w:tc>
          <w:tcPr>
            <w:tcW w:w="0" w:type="auto"/>
            <w:shd w:val="clear"/>
            <w:vAlign w:val="center"/>
          </w:tcPr>
          <w:p w14:paraId="763E5253">
            <w:pPr>
              <w:keepNext w:val="0"/>
              <w:keepLines w:val="0"/>
              <w:widowControl/>
              <w:suppressLineNumbers w:val="0"/>
              <w:jc w:val="left"/>
            </w:pPr>
            <w:r>
              <w:rPr>
                <w:rFonts w:ascii="SimSun" w:hAnsi="SimSun" w:eastAsia="SimSun" w:cs="SimSun"/>
                <w:kern w:val="0"/>
                <w:sz w:val="24"/>
                <w:szCs w:val="24"/>
                <w:lang w:val="en-US" w:eastAsia="zh-CN" w:bidi="ar"/>
              </w:rPr>
              <w:t>~180 ms</w:t>
            </w:r>
          </w:p>
        </w:tc>
      </w:tr>
      <w:tr w14:paraId="0046D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37A8F7">
            <w:pPr>
              <w:keepNext w:val="0"/>
              <w:keepLines w:val="0"/>
              <w:widowControl/>
              <w:suppressLineNumbers w:val="0"/>
              <w:jc w:val="left"/>
            </w:pPr>
            <w:r>
              <w:rPr>
                <w:rFonts w:ascii="SimSun" w:hAnsi="SimSun" w:eastAsia="SimSun" w:cs="SimSun"/>
                <w:kern w:val="0"/>
                <w:sz w:val="24"/>
                <w:szCs w:val="24"/>
                <w:lang w:val="en-US" w:eastAsia="zh-CN" w:bidi="ar"/>
              </w:rPr>
              <w:t>Type</w:t>
            </w:r>
          </w:p>
        </w:tc>
        <w:tc>
          <w:tcPr>
            <w:tcW w:w="0" w:type="auto"/>
            <w:shd w:val="clear"/>
            <w:vAlign w:val="center"/>
          </w:tcPr>
          <w:p w14:paraId="0DE4EC33">
            <w:pPr>
              <w:keepNext w:val="0"/>
              <w:keepLines w:val="0"/>
              <w:widowControl/>
              <w:suppressLineNumbers w:val="0"/>
              <w:jc w:val="left"/>
            </w:pPr>
            <w:r>
              <w:rPr>
                <w:rFonts w:ascii="SimSun" w:hAnsi="SimSun" w:eastAsia="SimSun" w:cs="SimSun"/>
                <w:kern w:val="0"/>
                <w:sz w:val="24"/>
                <w:szCs w:val="24"/>
                <w:lang w:val="en-US" w:eastAsia="zh-CN" w:bidi="ar"/>
              </w:rPr>
              <w:t>document (HTML)</w:t>
            </w:r>
          </w:p>
        </w:tc>
      </w:tr>
    </w:tbl>
    <w:p w14:paraId="66CC383D">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3. Full Architecture of a Client-Server Model</w:t>
      </w:r>
    </w:p>
    <w:p w14:paraId="728CF075">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The client-server architecture is a distributed system where clients (e.g., web browsers or apps) request resources or services from servers (e.g., web or database servers). Below is a textual diagram of the full architecture, including key components, communication layers, and data flow. (Note: If you'd like a visual image generated based on this, confirm and I can proceed.)</w:t>
      </w:r>
    </w:p>
    <w:p w14:paraId="29A8AC98">
      <w:pPr>
        <w:keepNext w:val="0"/>
        <w:keepLines w:val="0"/>
        <w:widowControl/>
        <w:numPr>
          <w:numId w:val="0"/>
        </w:numPr>
        <w:suppressLineNumbers w:val="0"/>
        <w:spacing w:before="0" w:beforeAutospacing="1" w:after="0" w:afterAutospacing="1"/>
        <w:rPr>
          <w:rFonts w:hint="default" w:ascii="Calibri" w:hAnsi="Calibri" w:cs="Calibri"/>
          <w:sz w:val="20"/>
          <w:szCs w:val="20"/>
          <w:lang w:val="en-US"/>
        </w:rPr>
      </w:pPr>
      <w:r>
        <w:rPr>
          <w:rFonts w:hint="default" w:ascii="Calibri" w:hAnsi="Calibri" w:cs="Calibri"/>
          <w:sz w:val="20"/>
          <w:szCs w:val="20"/>
          <w:lang w:val="en-US"/>
        </w:rPr>
        <w:drawing>
          <wp:inline distT="0" distB="0" distL="114300" distR="114300">
            <wp:extent cx="5269865" cy="2974340"/>
            <wp:effectExtent l="0" t="0" r="635" b="10160"/>
            <wp:docPr id="1" name="Picture 1" descr="Screenshot 2025-11-23 21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23 214222"/>
                    <pic:cNvPicPr>
                      <a:picLocks noChangeAspect="1"/>
                    </pic:cNvPicPr>
                  </pic:nvPicPr>
                  <pic:blipFill>
                    <a:blip r:embed="rId4"/>
                    <a:stretch>
                      <a:fillRect/>
                    </a:stretch>
                  </pic:blipFill>
                  <pic:spPr>
                    <a:xfrm>
                      <a:off x="0" y="0"/>
                      <a:ext cx="5269865" cy="2974340"/>
                    </a:xfrm>
                    <a:prstGeom prst="rect">
                      <a:avLst/>
                    </a:prstGeom>
                  </pic:spPr>
                </pic:pic>
              </a:graphicData>
            </a:graphic>
          </wp:inline>
        </w:drawing>
      </w:r>
    </w:p>
    <w:p w14:paraId="656906C9">
      <w:pPr>
        <w:pStyle w:val="6"/>
        <w:keepNext w:val="0"/>
        <w:keepLines w:val="0"/>
        <w:widowControl/>
        <w:numPr>
          <w:ilvl w:val="0"/>
          <w:numId w:val="5"/>
        </w:numPr>
        <w:suppressLineNumbers w:val="0"/>
        <w:rPr>
          <w:rFonts w:hint="default" w:ascii="Calibri" w:hAnsi="Calibri" w:cs="Calibri"/>
          <w:sz w:val="20"/>
          <w:szCs w:val="20"/>
        </w:rPr>
      </w:pPr>
      <w:r>
        <w:rPr>
          <w:rFonts w:hint="default" w:ascii="Calibri" w:hAnsi="Calibri" w:cs="Calibri"/>
          <w:sz w:val="20"/>
          <w:szCs w:val="20"/>
        </w:rPr>
        <w:t>Difference Between a Client and a Server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9"/>
        <w:gridCol w:w="3347"/>
        <w:gridCol w:w="3670"/>
      </w:tblGrid>
      <w:tr w14:paraId="01247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9C893C5">
            <w:pPr>
              <w:keepNext w:val="0"/>
              <w:keepLines w:val="0"/>
              <w:widowControl/>
              <w:suppressLineNumbers w:val="0"/>
              <w:jc w:val="center"/>
              <w:rPr>
                <w:b/>
                <w:bCs/>
              </w:rPr>
            </w:pPr>
            <w:r>
              <w:rPr>
                <w:rFonts w:ascii="SimSun" w:hAnsi="SimSun" w:eastAsia="SimSun" w:cs="SimSun"/>
                <w:b/>
                <w:bCs/>
                <w:kern w:val="0"/>
                <w:sz w:val="24"/>
                <w:szCs w:val="24"/>
                <w:lang w:val="en-US" w:eastAsia="zh-CN" w:bidi="ar"/>
              </w:rPr>
              <w:t>Aspect</w:t>
            </w:r>
          </w:p>
        </w:tc>
        <w:tc>
          <w:tcPr>
            <w:tcW w:w="0" w:type="auto"/>
            <w:shd w:val="clear"/>
            <w:vAlign w:val="center"/>
          </w:tcPr>
          <w:p w14:paraId="4351D0A9">
            <w:pPr>
              <w:keepNext w:val="0"/>
              <w:keepLines w:val="0"/>
              <w:widowControl/>
              <w:suppressLineNumbers w:val="0"/>
              <w:jc w:val="center"/>
              <w:rPr>
                <w:b/>
                <w:bCs/>
              </w:rPr>
            </w:pPr>
            <w:r>
              <w:rPr>
                <w:rFonts w:ascii="SimSun" w:hAnsi="SimSun" w:eastAsia="SimSun" w:cs="SimSun"/>
                <w:b/>
                <w:bCs/>
                <w:kern w:val="0"/>
                <w:sz w:val="24"/>
                <w:szCs w:val="24"/>
                <w:lang w:val="en-US" w:eastAsia="zh-CN" w:bidi="ar"/>
              </w:rPr>
              <w:t>Client</w:t>
            </w:r>
          </w:p>
        </w:tc>
        <w:tc>
          <w:tcPr>
            <w:tcW w:w="0" w:type="auto"/>
            <w:shd w:val="clear"/>
            <w:vAlign w:val="center"/>
          </w:tcPr>
          <w:p w14:paraId="3F8CBC70">
            <w:pPr>
              <w:keepNext w:val="0"/>
              <w:keepLines w:val="0"/>
              <w:widowControl/>
              <w:suppressLineNumbers w:val="0"/>
              <w:jc w:val="center"/>
              <w:rPr>
                <w:b/>
                <w:bCs/>
              </w:rPr>
            </w:pPr>
            <w:r>
              <w:rPr>
                <w:rFonts w:ascii="SimSun" w:hAnsi="SimSun" w:eastAsia="SimSun" w:cs="SimSun"/>
                <w:b/>
                <w:bCs/>
                <w:kern w:val="0"/>
                <w:sz w:val="24"/>
                <w:szCs w:val="24"/>
                <w:lang w:val="en-US" w:eastAsia="zh-CN" w:bidi="ar"/>
              </w:rPr>
              <w:t>Server</w:t>
            </w:r>
          </w:p>
        </w:tc>
      </w:tr>
      <w:tr w14:paraId="0FB84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A74736">
            <w:pPr>
              <w:keepNext w:val="0"/>
              <w:keepLines w:val="0"/>
              <w:widowControl/>
              <w:suppressLineNumbers w:val="0"/>
              <w:jc w:val="left"/>
            </w:pPr>
            <w:r>
              <w:rPr>
                <w:rStyle w:val="7"/>
                <w:rFonts w:ascii="SimSun" w:hAnsi="SimSun" w:eastAsia="SimSun" w:cs="SimSun"/>
                <w:kern w:val="0"/>
                <w:sz w:val="24"/>
                <w:szCs w:val="24"/>
                <w:lang w:val="en-US" w:eastAsia="zh-CN" w:bidi="ar"/>
              </w:rPr>
              <w:t>Role</w:t>
            </w:r>
          </w:p>
        </w:tc>
        <w:tc>
          <w:tcPr>
            <w:tcW w:w="0" w:type="auto"/>
            <w:shd w:val="clear"/>
            <w:vAlign w:val="center"/>
          </w:tcPr>
          <w:p w14:paraId="6E53824D">
            <w:pPr>
              <w:keepNext w:val="0"/>
              <w:keepLines w:val="0"/>
              <w:widowControl/>
              <w:suppressLineNumbers w:val="0"/>
              <w:jc w:val="left"/>
            </w:pPr>
            <w:r>
              <w:rPr>
                <w:rFonts w:ascii="SimSun" w:hAnsi="SimSun" w:eastAsia="SimSun" w:cs="SimSun"/>
                <w:kern w:val="0"/>
                <w:sz w:val="24"/>
                <w:szCs w:val="24"/>
                <w:lang w:val="en-US" w:eastAsia="zh-CN" w:bidi="ar"/>
              </w:rPr>
              <w:t>Requests resources/services (consumer).</w:t>
            </w:r>
          </w:p>
        </w:tc>
        <w:tc>
          <w:tcPr>
            <w:tcW w:w="0" w:type="auto"/>
            <w:shd w:val="clear"/>
            <w:vAlign w:val="center"/>
          </w:tcPr>
          <w:p w14:paraId="6F6493EA">
            <w:pPr>
              <w:keepNext w:val="0"/>
              <w:keepLines w:val="0"/>
              <w:widowControl/>
              <w:suppressLineNumbers w:val="0"/>
              <w:jc w:val="left"/>
            </w:pPr>
            <w:r>
              <w:rPr>
                <w:rFonts w:ascii="SimSun" w:hAnsi="SimSun" w:eastAsia="SimSun" w:cs="SimSun"/>
                <w:kern w:val="0"/>
                <w:sz w:val="24"/>
                <w:szCs w:val="24"/>
                <w:lang w:val="en-US" w:eastAsia="zh-CN" w:bidi="ar"/>
              </w:rPr>
              <w:t>Provides resources/services (provider).</w:t>
            </w:r>
          </w:p>
        </w:tc>
      </w:tr>
      <w:tr w14:paraId="24310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629830">
            <w:pPr>
              <w:keepNext w:val="0"/>
              <w:keepLines w:val="0"/>
              <w:widowControl/>
              <w:suppressLineNumbers w:val="0"/>
              <w:jc w:val="left"/>
            </w:pPr>
            <w:r>
              <w:rPr>
                <w:rStyle w:val="7"/>
                <w:rFonts w:ascii="SimSun" w:hAnsi="SimSun" w:eastAsia="SimSun" w:cs="SimSun"/>
                <w:kern w:val="0"/>
                <w:sz w:val="24"/>
                <w:szCs w:val="24"/>
                <w:lang w:val="en-US" w:eastAsia="zh-CN" w:bidi="ar"/>
              </w:rPr>
              <w:t>Initiation</w:t>
            </w:r>
          </w:p>
        </w:tc>
        <w:tc>
          <w:tcPr>
            <w:tcW w:w="0" w:type="auto"/>
            <w:shd w:val="clear"/>
            <w:vAlign w:val="center"/>
          </w:tcPr>
          <w:p w14:paraId="68AED5EF">
            <w:pPr>
              <w:keepNext w:val="0"/>
              <w:keepLines w:val="0"/>
              <w:widowControl/>
              <w:suppressLineNumbers w:val="0"/>
              <w:jc w:val="left"/>
            </w:pPr>
            <w:r>
              <w:rPr>
                <w:rFonts w:ascii="SimSun" w:hAnsi="SimSun" w:eastAsia="SimSun" w:cs="SimSun"/>
                <w:kern w:val="0"/>
                <w:sz w:val="24"/>
                <w:szCs w:val="24"/>
                <w:lang w:val="en-US" w:eastAsia="zh-CN" w:bidi="ar"/>
              </w:rPr>
              <w:t>Sends requests (e.g., GET /page).</w:t>
            </w:r>
          </w:p>
        </w:tc>
        <w:tc>
          <w:tcPr>
            <w:tcW w:w="0" w:type="auto"/>
            <w:shd w:val="clear"/>
            <w:vAlign w:val="center"/>
          </w:tcPr>
          <w:p w14:paraId="0B80AF56">
            <w:pPr>
              <w:keepNext w:val="0"/>
              <w:keepLines w:val="0"/>
              <w:widowControl/>
              <w:suppressLineNumbers w:val="0"/>
              <w:jc w:val="left"/>
            </w:pPr>
            <w:r>
              <w:rPr>
                <w:rFonts w:ascii="SimSun" w:hAnsi="SimSun" w:eastAsia="SimSun" w:cs="SimSun"/>
                <w:kern w:val="0"/>
                <w:sz w:val="24"/>
                <w:szCs w:val="24"/>
                <w:lang w:val="en-US" w:eastAsia="zh-CN" w:bidi="ar"/>
              </w:rPr>
              <w:t>Listens for and responds to requests.</w:t>
            </w:r>
          </w:p>
        </w:tc>
      </w:tr>
      <w:tr w14:paraId="7CCE4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88A13B">
            <w:pPr>
              <w:keepNext w:val="0"/>
              <w:keepLines w:val="0"/>
              <w:widowControl/>
              <w:suppressLineNumbers w:val="0"/>
              <w:jc w:val="left"/>
            </w:pPr>
            <w:r>
              <w:rPr>
                <w:rStyle w:val="7"/>
                <w:rFonts w:ascii="SimSun" w:hAnsi="SimSun" w:eastAsia="SimSun" w:cs="SimSun"/>
                <w:kern w:val="0"/>
                <w:sz w:val="24"/>
                <w:szCs w:val="24"/>
                <w:lang w:val="en-US" w:eastAsia="zh-CN" w:bidi="ar"/>
              </w:rPr>
              <w:t>Examples</w:t>
            </w:r>
          </w:p>
        </w:tc>
        <w:tc>
          <w:tcPr>
            <w:tcW w:w="0" w:type="auto"/>
            <w:shd w:val="clear"/>
            <w:vAlign w:val="center"/>
          </w:tcPr>
          <w:p w14:paraId="0B0EC2C1">
            <w:pPr>
              <w:keepNext w:val="0"/>
              <w:keepLines w:val="0"/>
              <w:widowControl/>
              <w:suppressLineNumbers w:val="0"/>
              <w:jc w:val="left"/>
            </w:pPr>
            <w:r>
              <w:rPr>
                <w:rFonts w:ascii="SimSun" w:hAnsi="SimSun" w:eastAsia="SimSun" w:cs="SimSun"/>
                <w:kern w:val="0"/>
                <w:sz w:val="24"/>
                <w:szCs w:val="24"/>
                <w:lang w:val="en-US" w:eastAsia="zh-CN" w:bidi="ar"/>
              </w:rPr>
              <w:t>Web browser, mobile app, email client.</w:t>
            </w:r>
          </w:p>
        </w:tc>
        <w:tc>
          <w:tcPr>
            <w:tcW w:w="0" w:type="auto"/>
            <w:shd w:val="clear"/>
            <w:vAlign w:val="center"/>
          </w:tcPr>
          <w:p w14:paraId="0FFDE8D3">
            <w:pPr>
              <w:keepNext w:val="0"/>
              <w:keepLines w:val="0"/>
              <w:widowControl/>
              <w:suppressLineNumbers w:val="0"/>
              <w:jc w:val="left"/>
            </w:pPr>
            <w:r>
              <w:rPr>
                <w:rFonts w:ascii="SimSun" w:hAnsi="SimSun" w:eastAsia="SimSun" w:cs="SimSun"/>
                <w:kern w:val="0"/>
                <w:sz w:val="24"/>
                <w:szCs w:val="24"/>
                <w:lang w:val="en-US" w:eastAsia="zh-CN" w:bidi="ar"/>
              </w:rPr>
              <w:t>Web server (Apache/Nginx), database server.</w:t>
            </w:r>
          </w:p>
        </w:tc>
      </w:tr>
      <w:tr w14:paraId="29E0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B2BE14">
            <w:pPr>
              <w:keepNext w:val="0"/>
              <w:keepLines w:val="0"/>
              <w:widowControl/>
              <w:suppressLineNumbers w:val="0"/>
              <w:jc w:val="left"/>
            </w:pPr>
            <w:r>
              <w:rPr>
                <w:rStyle w:val="7"/>
                <w:rFonts w:ascii="SimSun" w:hAnsi="SimSun" w:eastAsia="SimSun" w:cs="SimSun"/>
                <w:kern w:val="0"/>
                <w:sz w:val="24"/>
                <w:szCs w:val="24"/>
                <w:lang w:val="en-US" w:eastAsia="zh-CN" w:bidi="ar"/>
              </w:rPr>
              <w:t>State</w:t>
            </w:r>
          </w:p>
        </w:tc>
        <w:tc>
          <w:tcPr>
            <w:tcW w:w="0" w:type="auto"/>
            <w:shd w:val="clear"/>
            <w:vAlign w:val="center"/>
          </w:tcPr>
          <w:p w14:paraId="45FFC55E">
            <w:pPr>
              <w:keepNext w:val="0"/>
              <w:keepLines w:val="0"/>
              <w:widowControl/>
              <w:suppressLineNumbers w:val="0"/>
              <w:jc w:val="left"/>
            </w:pPr>
            <w:r>
              <w:rPr>
                <w:rFonts w:ascii="SimSun" w:hAnsi="SimSun" w:eastAsia="SimSun" w:cs="SimSun"/>
                <w:kern w:val="0"/>
                <w:sz w:val="24"/>
                <w:szCs w:val="24"/>
                <w:lang w:val="en-US" w:eastAsia="zh-CN" w:bidi="ar"/>
              </w:rPr>
              <w:t>Stateless or session-based; lightweight.</w:t>
            </w:r>
          </w:p>
        </w:tc>
        <w:tc>
          <w:tcPr>
            <w:tcW w:w="0" w:type="auto"/>
            <w:shd w:val="clear"/>
            <w:vAlign w:val="center"/>
          </w:tcPr>
          <w:p w14:paraId="615DC61F">
            <w:pPr>
              <w:keepNext w:val="0"/>
              <w:keepLines w:val="0"/>
              <w:widowControl/>
              <w:suppressLineNumbers w:val="0"/>
              <w:jc w:val="left"/>
            </w:pPr>
            <w:r>
              <w:rPr>
                <w:rFonts w:ascii="SimSun" w:hAnsi="SimSun" w:eastAsia="SimSun" w:cs="SimSun"/>
                <w:kern w:val="0"/>
                <w:sz w:val="24"/>
                <w:szCs w:val="24"/>
                <w:lang w:val="en-US" w:eastAsia="zh-CN" w:bidi="ar"/>
              </w:rPr>
              <w:t>Stateful; handles multiple concurrent clients.</w:t>
            </w:r>
          </w:p>
        </w:tc>
      </w:tr>
      <w:tr w14:paraId="6646E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56A149">
            <w:pPr>
              <w:keepNext w:val="0"/>
              <w:keepLines w:val="0"/>
              <w:widowControl/>
              <w:suppressLineNumbers w:val="0"/>
              <w:jc w:val="left"/>
            </w:pPr>
            <w:r>
              <w:rPr>
                <w:rStyle w:val="7"/>
                <w:rFonts w:ascii="SimSun" w:hAnsi="SimSun" w:eastAsia="SimSun" w:cs="SimSun"/>
                <w:kern w:val="0"/>
                <w:sz w:val="24"/>
                <w:szCs w:val="24"/>
                <w:lang w:val="en-US" w:eastAsia="zh-CN" w:bidi="ar"/>
              </w:rPr>
              <w:t>Resource Use</w:t>
            </w:r>
          </w:p>
        </w:tc>
        <w:tc>
          <w:tcPr>
            <w:tcW w:w="0" w:type="auto"/>
            <w:shd w:val="clear"/>
            <w:vAlign w:val="center"/>
          </w:tcPr>
          <w:p w14:paraId="46A34A5F">
            <w:pPr>
              <w:keepNext w:val="0"/>
              <w:keepLines w:val="0"/>
              <w:widowControl/>
              <w:suppressLineNumbers w:val="0"/>
              <w:jc w:val="left"/>
            </w:pPr>
            <w:r>
              <w:rPr>
                <w:rFonts w:ascii="SimSun" w:hAnsi="SimSun" w:eastAsia="SimSun" w:cs="SimSun"/>
                <w:kern w:val="0"/>
                <w:sz w:val="24"/>
                <w:szCs w:val="24"/>
                <w:lang w:val="en-US" w:eastAsia="zh-CN" w:bidi="ar"/>
              </w:rPr>
              <w:t>Low CPU/memory; focused on UI/interaction.</w:t>
            </w:r>
          </w:p>
        </w:tc>
        <w:tc>
          <w:tcPr>
            <w:tcW w:w="0" w:type="auto"/>
            <w:shd w:val="clear"/>
            <w:vAlign w:val="center"/>
          </w:tcPr>
          <w:p w14:paraId="2DFA17A9">
            <w:pPr>
              <w:keepNext w:val="0"/>
              <w:keepLines w:val="0"/>
              <w:widowControl/>
              <w:suppressLineNumbers w:val="0"/>
              <w:jc w:val="left"/>
            </w:pPr>
            <w:r>
              <w:rPr>
                <w:rFonts w:ascii="SimSun" w:hAnsi="SimSun" w:eastAsia="SimSun" w:cs="SimSun"/>
                <w:kern w:val="0"/>
                <w:sz w:val="24"/>
                <w:szCs w:val="24"/>
                <w:lang w:val="en-US" w:eastAsia="zh-CN" w:bidi="ar"/>
              </w:rPr>
              <w:t>High CPU/memory; focused on processing/storage.</w:t>
            </w:r>
          </w:p>
        </w:tc>
      </w:tr>
      <w:tr w14:paraId="6C19F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6FECAC">
            <w:pPr>
              <w:keepNext w:val="0"/>
              <w:keepLines w:val="0"/>
              <w:widowControl/>
              <w:suppressLineNumbers w:val="0"/>
              <w:jc w:val="left"/>
            </w:pPr>
            <w:r>
              <w:rPr>
                <w:rStyle w:val="7"/>
                <w:rFonts w:ascii="SimSun" w:hAnsi="SimSun" w:eastAsia="SimSun" w:cs="SimSun"/>
                <w:kern w:val="0"/>
                <w:sz w:val="24"/>
                <w:szCs w:val="24"/>
                <w:lang w:val="en-US" w:eastAsia="zh-CN" w:bidi="ar"/>
              </w:rPr>
              <w:t>Dependency</w:t>
            </w:r>
          </w:p>
        </w:tc>
        <w:tc>
          <w:tcPr>
            <w:tcW w:w="0" w:type="auto"/>
            <w:shd w:val="clear"/>
            <w:vAlign w:val="center"/>
          </w:tcPr>
          <w:p w14:paraId="4B3BACA3">
            <w:pPr>
              <w:keepNext w:val="0"/>
              <w:keepLines w:val="0"/>
              <w:widowControl/>
              <w:suppressLineNumbers w:val="0"/>
              <w:jc w:val="left"/>
            </w:pPr>
            <w:r>
              <w:rPr>
                <w:rFonts w:ascii="SimSun" w:hAnsi="SimSun" w:eastAsia="SimSun" w:cs="SimSun"/>
                <w:kern w:val="0"/>
                <w:sz w:val="24"/>
                <w:szCs w:val="24"/>
                <w:lang w:val="en-US" w:eastAsia="zh-CN" w:bidi="ar"/>
              </w:rPr>
              <w:t>Relies on server for data.</w:t>
            </w:r>
          </w:p>
        </w:tc>
        <w:tc>
          <w:tcPr>
            <w:tcW w:w="0" w:type="auto"/>
            <w:shd w:val="clear"/>
            <w:vAlign w:val="center"/>
          </w:tcPr>
          <w:p w14:paraId="21853CE7">
            <w:pPr>
              <w:keepNext w:val="0"/>
              <w:keepLines w:val="0"/>
              <w:widowControl/>
              <w:suppressLineNumbers w:val="0"/>
              <w:jc w:val="left"/>
            </w:pPr>
            <w:r>
              <w:rPr>
                <w:rFonts w:ascii="SimSun" w:hAnsi="SimSun" w:eastAsia="SimSun" w:cs="SimSun"/>
                <w:kern w:val="0"/>
                <w:sz w:val="24"/>
                <w:szCs w:val="24"/>
                <w:lang w:val="en-US" w:eastAsia="zh-CN" w:bidi="ar"/>
              </w:rPr>
              <w:t>Independent but serves multiple clients.</w:t>
            </w:r>
          </w:p>
        </w:tc>
      </w:tr>
    </w:tbl>
    <w:p w14:paraId="30695EFD">
      <w:pPr>
        <w:pStyle w:val="6"/>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lang w:val="en-US"/>
        </w:rPr>
        <w:t>I</w:t>
      </w:r>
      <w:r>
        <w:rPr>
          <w:rFonts w:hint="default" w:ascii="Calibri" w:hAnsi="Calibri" w:cs="Calibri"/>
          <w:sz w:val="20"/>
          <w:szCs w:val="20"/>
        </w:rPr>
        <w:t>n summary, clients are "askers" that drive user interactions, while servers are "responders" that manage data and logic</w:t>
      </w:r>
      <w:r>
        <w:rPr>
          <w:rFonts w:hint="default" w:ascii="Calibri" w:hAnsi="Calibri" w:cs="Calibri"/>
          <w:sz w:val="20"/>
          <w:szCs w:val="20"/>
          <w:lang w:val="en-US"/>
        </w:rPr>
        <w:t>3</w:t>
      </w:r>
    </w:p>
    <w:p w14:paraId="71F83C38">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5. How DNS Resolves a Domain Name to an IP Address (and Reconciles Them)</w:t>
      </w:r>
    </w:p>
    <w:p w14:paraId="3CB6C4E5">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DNS (Domain Name System) acts like the internet's phonebook, translating human-readable domain names (e.g., example.com) into machine-readable IP addresses (e.g., 192.0.2.1). "Reconciling" refers to the hierarchical, distributed resolution process that ensures consistency across the global network.</w:t>
      </w:r>
    </w:p>
    <w:p w14:paraId="196AE9DB">
      <w:pPr>
        <w:pStyle w:val="6"/>
        <w:keepNext w:val="0"/>
        <w:keepLines w:val="0"/>
        <w:widowControl/>
        <w:suppressLineNumbers w:val="0"/>
        <w:rPr>
          <w:rFonts w:hint="default" w:ascii="Calibri" w:hAnsi="Calibri" w:cs="Calibri"/>
          <w:sz w:val="20"/>
          <w:szCs w:val="20"/>
        </w:rPr>
      </w:pPr>
      <w:r>
        <w:rPr>
          <w:rStyle w:val="7"/>
          <w:rFonts w:hint="default" w:ascii="Calibri" w:hAnsi="Calibri" w:cs="Calibri"/>
          <w:sz w:val="20"/>
          <w:szCs w:val="20"/>
        </w:rPr>
        <w:t>Step-by-Step Resolution Process</w:t>
      </w:r>
      <w:r>
        <w:rPr>
          <w:rFonts w:hint="default" w:ascii="Calibri" w:hAnsi="Calibri" w:cs="Calibri"/>
          <w:sz w:val="20"/>
          <w:szCs w:val="20"/>
        </w:rPr>
        <w:t>:</w:t>
      </w:r>
    </w:p>
    <w:p w14:paraId="3E78D4F2">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Local Cache Check</w:t>
      </w:r>
      <w:r>
        <w:rPr>
          <w:rFonts w:hint="default" w:ascii="Calibri" w:hAnsi="Calibri" w:cs="Calibri"/>
          <w:sz w:val="20"/>
          <w:szCs w:val="20"/>
        </w:rPr>
        <w:t>: The client (e.g., browser) first checks its local DNS cache or the OS resolver cache for the IP. If found, it uses it directly.</w:t>
      </w:r>
    </w:p>
    <w:p w14:paraId="631BCCA1">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Recursive Query to Resolver</w:t>
      </w:r>
      <w:r>
        <w:rPr>
          <w:rFonts w:hint="default" w:ascii="Calibri" w:hAnsi="Calibri" w:cs="Calibri"/>
          <w:sz w:val="20"/>
          <w:szCs w:val="20"/>
        </w:rPr>
        <w:t>: If not cached, the client queries a recursive DNS resolver (e.g., provided by your ISP like 8.8.8.8 from Google DNS).</w:t>
      </w:r>
    </w:p>
    <w:p w14:paraId="04686639">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Root Name Server Query</w:t>
      </w:r>
      <w:r>
        <w:rPr>
          <w:rFonts w:hint="default" w:ascii="Calibri" w:hAnsi="Calibri" w:cs="Calibri"/>
          <w:sz w:val="20"/>
          <w:szCs w:val="20"/>
        </w:rPr>
        <w:t>: The resolver contacts one of the 13 root name servers (e.g., a.root-servers.net) to get a referral to the Top-Level Domain (TLD) server for the extension (e.g., .com).</w:t>
      </w:r>
    </w:p>
    <w:p w14:paraId="0739DD57">
      <w:pPr>
        <w:keepNext w:val="0"/>
        <w:keepLines w:val="0"/>
        <w:widowControl/>
        <w:numPr>
          <w:ilvl w:val="0"/>
          <w:numId w:val="6"/>
        </w:numPr>
        <w:suppressLineNumbers w:val="0"/>
        <w:tabs>
          <w:tab w:val="clear" w:pos="720"/>
        </w:tabs>
        <w:spacing w:before="0" w:beforeAutospacing="1" w:after="0" w:afterAutospacing="1"/>
        <w:ind w:left="720" w:leftChars="0" w:hanging="360" w:firstLineChars="0"/>
      </w:pPr>
      <w:r>
        <w:rPr>
          <w:rStyle w:val="7"/>
        </w:rPr>
        <w:t>TLD Name Server Query</w:t>
      </w:r>
      <w:r>
        <w:t>: The TLD server (e.g., for .com) refers the resolver to the authoritative name servers for the domain (found in NS records).</w:t>
      </w:r>
    </w:p>
    <w:p w14:paraId="5D977A8A">
      <w:pPr>
        <w:keepNext w:val="0"/>
        <w:keepLines w:val="0"/>
        <w:widowControl/>
        <w:numPr>
          <w:ilvl w:val="0"/>
          <w:numId w:val="6"/>
        </w:numPr>
        <w:suppressLineNumbers w:val="0"/>
        <w:tabs>
          <w:tab w:val="clear" w:pos="720"/>
        </w:tabs>
        <w:spacing w:before="0" w:beforeAutospacing="1" w:after="0" w:afterAutospacing="1"/>
        <w:ind w:left="720" w:leftChars="0" w:hanging="360" w:firstLineChars="0"/>
      </w:pPr>
      <w:r>
        <w:rPr>
          <w:rStyle w:val="7"/>
        </w:rPr>
        <w:t>Authoritative Name Server Query</w:t>
      </w:r>
      <w:r>
        <w:t>: The resolver asks the domain's authoritative NS servers (e.g., ns1.example.com) for the specific record (A record for IPv4 or AAAA for IPv6).</w:t>
      </w:r>
    </w:p>
    <w:p w14:paraId="6947C066">
      <w:pPr>
        <w:keepNext w:val="0"/>
        <w:keepLines w:val="0"/>
        <w:widowControl/>
        <w:numPr>
          <w:ilvl w:val="0"/>
          <w:numId w:val="6"/>
        </w:numPr>
        <w:suppressLineNumbers w:val="0"/>
        <w:tabs>
          <w:tab w:val="clear" w:pos="720"/>
        </w:tabs>
        <w:spacing w:before="0" w:beforeAutospacing="1" w:after="0" w:afterAutospacing="1"/>
        <w:ind w:left="720" w:leftChars="0" w:hanging="360" w:firstLineChars="0"/>
      </w:pPr>
      <w:r>
        <w:rPr>
          <w:rStyle w:val="7"/>
        </w:rPr>
        <w:t>Response and Caching</w:t>
      </w:r>
      <w:r>
        <w:t>: The authoritative server returns the IP address. The resolver caches it (with TTL—Time To Live—for efficiency) and sends it back to the client.</w:t>
      </w:r>
    </w:p>
    <w:p w14:paraId="30FAC884">
      <w:pPr>
        <w:keepNext w:val="0"/>
        <w:keepLines w:val="0"/>
        <w:widowControl/>
        <w:numPr>
          <w:ilvl w:val="0"/>
          <w:numId w:val="6"/>
        </w:numPr>
        <w:suppressLineNumbers w:val="0"/>
        <w:tabs>
          <w:tab w:val="clear" w:pos="720"/>
        </w:tabs>
        <w:spacing w:before="0" w:beforeAutospacing="1" w:after="0" w:afterAutospacing="1"/>
        <w:ind w:left="720" w:leftChars="0" w:hanging="360" w:firstLineChars="0"/>
      </w:pPr>
      <w:r>
        <w:rPr>
          <w:rStyle w:val="7"/>
        </w:rPr>
        <w:t>Reconciliation/Consistency</w:t>
      </w:r>
      <w:r>
        <w:t>: DNS uses TTL values to expire old records, zone transfers between primary/secondary NS servers for sync, and propagation delays (checked via tools like dnschecker.org). If inconsistencies arise (e.g., due to propagation), clients may fall back to cached or alternative resolvers. Anycast routing helps route to the nearest server for speed.</w:t>
      </w:r>
    </w:p>
    <w:p w14:paraId="65AAB84B">
      <w:pPr>
        <w:pStyle w:val="6"/>
        <w:keepNext w:val="0"/>
        <w:keepLines w:val="0"/>
        <w:widowControl/>
        <w:suppressLineNumbers w:val="0"/>
        <w:rPr>
          <w:rFonts w:hint="default" w:ascii="Calibri" w:hAnsi="Calibri" w:cs="Calibri"/>
          <w:sz w:val="20"/>
          <w:szCs w:val="20"/>
          <w:lang w:val="en-US"/>
        </w:rPr>
      </w:pPr>
      <w:r>
        <w:rPr>
          <w:rFonts w:hint="default" w:ascii="Calibri" w:hAnsi="Calibri" w:cs="Calibri"/>
          <w:sz w:val="20"/>
          <w:szCs w:val="20"/>
        </w:rPr>
        <w:t>This process typically takes milliseconds and ensures reliable mapping, preventing direct I</w:t>
      </w:r>
      <w:r>
        <w:rPr>
          <w:rFonts w:hint="default" w:ascii="Calibri" w:hAnsi="Calibri" w:cs="Calibri"/>
          <w:sz w:val="20"/>
          <w:szCs w:val="20"/>
          <w:lang w:val="en-US"/>
        </w:rPr>
        <w:t>P memorization</w:t>
      </w:r>
    </w:p>
    <w:p w14:paraId="2B36E28B">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6. Why HTTPS is More Secure Than HTTP</w:t>
      </w:r>
    </w:p>
    <w:p w14:paraId="6DA078D9">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HTTPS (HyperText Transfer Protocol Secure) builds on HTTP by adding a security layer via TLS/SSL encryption, making it far superior for protecting data in transit.</w:t>
      </w:r>
    </w:p>
    <w:p w14:paraId="0145CA43">
      <w:pPr>
        <w:pStyle w:val="6"/>
        <w:keepNext w:val="0"/>
        <w:keepLines w:val="0"/>
        <w:widowControl/>
        <w:suppressLineNumbers w:val="0"/>
        <w:rPr>
          <w:rFonts w:hint="default" w:ascii="Calibri" w:hAnsi="Calibri" w:cs="Calibri"/>
          <w:sz w:val="20"/>
          <w:szCs w:val="20"/>
        </w:rPr>
      </w:pPr>
      <w:r>
        <w:rPr>
          <w:rStyle w:val="7"/>
          <w:rFonts w:hint="default" w:ascii="Calibri" w:hAnsi="Calibri" w:cs="Calibri"/>
          <w:sz w:val="20"/>
          <w:szCs w:val="20"/>
        </w:rPr>
        <w:t>Key Differences and Security Advantages</w:t>
      </w:r>
      <w:r>
        <w:rPr>
          <w:rFonts w:hint="default" w:ascii="Calibri" w:hAnsi="Calibri" w:cs="Calibri"/>
          <w:sz w:val="20"/>
          <w:szCs w:val="20"/>
        </w:rPr>
        <w:t>:</w:t>
      </w:r>
    </w:p>
    <w:p w14:paraId="6AD9F6B8">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Encryption</w:t>
      </w:r>
      <w:r>
        <w:rPr>
          <w:rFonts w:hint="default" w:ascii="Calibri" w:hAnsi="Calibri" w:cs="Calibri"/>
          <w:sz w:val="20"/>
          <w:szCs w:val="20"/>
        </w:rPr>
        <w:t>: HTTP transmits data in plaintext, exposing sensitive info (e.g., passwords, credit cards) to eavesdroppers on public Wi-Fi. HTTPS encrypts data end-to-end using asymmetric (public/private keys) and symmetric encryption, ensuring only the intended recipient can decrypt it.</w:t>
      </w:r>
    </w:p>
    <w:p w14:paraId="023D7001">
      <w:pPr>
        <w:keepNext w:val="0"/>
        <w:keepLines w:val="0"/>
        <w:widowControl/>
        <w:numPr>
          <w:ilvl w:val="0"/>
          <w:numId w:val="7"/>
        </w:numPr>
        <w:suppressLineNumbers w:val="0"/>
        <w:spacing w:before="0" w:beforeAutospacing="1" w:after="0" w:afterAutospacing="1"/>
        <w:ind w:left="720" w:hanging="360"/>
      </w:pPr>
      <w:r>
        <w:rPr>
          <w:rStyle w:val="7"/>
        </w:rPr>
        <w:t>Data Integrity</w:t>
      </w:r>
      <w:r>
        <w:t>: HTTP has no verification, so attackers can tamper with content (man-in-the-middle attacks). HTTPS uses message authentication codes (MACs) in TLS to detect alterations.</w:t>
      </w:r>
    </w:p>
    <w:p w14:paraId="706FC4AE">
      <w:pPr>
        <w:keepNext w:val="0"/>
        <w:keepLines w:val="0"/>
        <w:widowControl/>
        <w:numPr>
          <w:ilvl w:val="0"/>
          <w:numId w:val="8"/>
        </w:numPr>
        <w:suppressLineNumbers w:val="0"/>
        <w:spacing w:before="0" w:beforeAutospacing="1" w:after="0" w:afterAutospacing="1"/>
        <w:ind w:left="720" w:hanging="360"/>
      </w:pPr>
      <w:r>
        <w:rPr>
          <w:rStyle w:val="7"/>
        </w:rPr>
        <w:t>Authentication</w:t>
      </w:r>
      <w:r>
        <w:t>: HTTP doesn't verify server identity, risking phishing sites. HTTPS uses certificates (issued by Certificate Authorities like Let's Encrypt) to prove the server's legitimacy via digital signatures.</w:t>
      </w:r>
    </w:p>
    <w:p w14:paraId="255ACDB0">
      <w:pPr>
        <w:keepNext w:val="0"/>
        <w:keepLines w:val="0"/>
        <w:widowControl/>
        <w:numPr>
          <w:ilvl w:val="0"/>
          <w:numId w:val="8"/>
        </w:numPr>
        <w:suppressLineNumbers w:val="0"/>
        <w:spacing w:before="0" w:beforeAutospacing="1" w:after="0" w:afterAutospacing="1"/>
        <w:ind w:left="720" w:hanging="360"/>
      </w:pPr>
      <w:r>
        <w:rPr>
          <w:rStyle w:val="7"/>
        </w:rPr>
        <w:t>Forward Secrecy</w:t>
      </w:r>
      <w:r>
        <w:t>: Modern HTTPS (TLS 1.3) supports ephemeral keys, protecting past sessions if a private key is compromised—HTTP offers none of this.</w:t>
      </w:r>
    </w:p>
    <w:p w14:paraId="1C632C06">
      <w:pPr>
        <w:keepNext w:val="0"/>
        <w:keepLines w:val="0"/>
        <w:widowControl/>
        <w:numPr>
          <w:ilvl w:val="0"/>
          <w:numId w:val="8"/>
        </w:numPr>
        <w:suppressLineNumbers w:val="0"/>
        <w:spacing w:before="0" w:beforeAutospacing="1" w:after="0" w:afterAutospacing="1"/>
        <w:ind w:left="720" w:hanging="360"/>
      </w:pPr>
      <w:r>
        <w:rPr>
          <w:rStyle w:val="7"/>
        </w:rPr>
        <w:t>Compliance and SEO</w:t>
      </w:r>
      <w:r>
        <w:t>: HTTPS is required for regulations like GDPR/PCI-DSS and boosts Google rankings.</w:t>
      </w:r>
    </w:p>
    <w:p w14:paraId="2489FB64">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In short, HTTP is vulnerable to interception and forgery; HTTPS ensures confidentiality, integrity, and authenticity, reducing risks like session hijacking.</w:t>
      </w:r>
    </w:p>
    <w:p w14:paraId="5E140F5C">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7. Life Cycle of an HTTP Request from Browser to Server</w:t>
      </w:r>
    </w:p>
    <w:p w14:paraId="6CF1AB60">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The HTTP request life cycle describes the end-to-end journey of a request-response exchange in a web transaction. Here's the phased breakdown:</w:t>
      </w:r>
    </w:p>
    <w:p w14:paraId="4C4353D5">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Initiation (Client-Side)</w:t>
      </w:r>
      <w:r>
        <w:rPr>
          <w:rFonts w:hint="default" w:ascii="Calibri" w:hAnsi="Calibri" w:cs="Calibri"/>
          <w:sz w:val="20"/>
          <w:szCs w:val="20"/>
        </w:rPr>
        <w:t>: User action (e.g., clicking a link) triggers the browser to parse the URL, resolve the domain via DNS (to get IP), and establish a TCP connection (3-way handshake: SYN, SYN-ACK, ACK) on port 80 (HTTP) or 443 (HTTPS).</w:t>
      </w:r>
    </w:p>
    <w:p w14:paraId="69F5634E">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Request Construction</w:t>
      </w:r>
      <w:r>
        <w:rPr>
          <w:rFonts w:hint="default" w:ascii="Calibri" w:hAnsi="Calibri" w:cs="Calibri"/>
          <w:sz w:val="20"/>
          <w:szCs w:val="20"/>
        </w:rPr>
        <w:t>: Browser builds the HTTP request: Method (e.g., GET/POST), headers (e.g., User-Agent, Cookies), and body (if POST). For HTTPS, a TLS handshake occurs (client hello, server certificate exchange, key agreement).</w:t>
      </w:r>
    </w:p>
    <w:p w14:paraId="29CE8AB0">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Transmission</w:t>
      </w:r>
      <w:r>
        <w:rPr>
          <w:rFonts w:hint="default" w:ascii="Calibri" w:hAnsi="Calibri" w:cs="Calibri"/>
          <w:sz w:val="20"/>
          <w:szCs w:val="20"/>
        </w:rPr>
        <w:t>: Request sent over TCP/IP to the server. Proxies or load balancers may intercept if configured.</w:t>
      </w:r>
    </w:p>
    <w:p w14:paraId="39B2A5C8">
      <w:pPr>
        <w:keepNext w:val="0"/>
        <w:keepLines w:val="0"/>
        <w:widowControl/>
        <w:numPr>
          <w:ilvl w:val="0"/>
          <w:numId w:val="9"/>
        </w:numPr>
        <w:suppressLineNumbers w:val="0"/>
        <w:tabs>
          <w:tab w:val="clear" w:pos="720"/>
        </w:tabs>
        <w:spacing w:before="0" w:beforeAutospacing="1" w:after="0" w:afterAutospacing="1"/>
        <w:ind w:left="720" w:leftChars="0" w:hanging="360" w:firstLineChars="0"/>
      </w:pPr>
      <w:r>
        <w:rPr>
          <w:rStyle w:val="7"/>
        </w:rPr>
        <w:t>Server Processing</w:t>
      </w:r>
      <w:r>
        <w:t>: Server (e.g., Nginx) receives the request, authenticates (if needed), routes to application logic (e.g., Node.js/Apache), queries backend (DB/API), and generates response (status code, headers, body like HTML/JSON).</w:t>
      </w:r>
    </w:p>
    <w:p w14:paraId="6F20E7B3">
      <w:pPr>
        <w:keepNext w:val="0"/>
        <w:keepLines w:val="0"/>
        <w:widowControl/>
        <w:numPr>
          <w:ilvl w:val="0"/>
          <w:numId w:val="9"/>
        </w:numPr>
        <w:suppressLineNumbers w:val="0"/>
        <w:tabs>
          <w:tab w:val="clear" w:pos="720"/>
        </w:tabs>
        <w:spacing w:before="0" w:beforeAutospacing="1" w:after="0" w:afterAutospacing="1"/>
        <w:ind w:left="720" w:leftChars="0" w:hanging="360" w:firstLineChars="0"/>
      </w:pPr>
      <w:r>
        <w:rPr>
          <w:rStyle w:val="7"/>
        </w:rPr>
        <w:t>Response Generation</w:t>
      </w:r>
      <w:r>
        <w:t>: Server sends back: Status (e.g., 200 OK), headers (e.g., Content-Type), and body. For HTTPS, data is encrypted.</w:t>
      </w:r>
    </w:p>
    <w:p w14:paraId="66A4800E">
      <w:pPr>
        <w:keepNext w:val="0"/>
        <w:keepLines w:val="0"/>
        <w:widowControl/>
        <w:numPr>
          <w:ilvl w:val="0"/>
          <w:numId w:val="9"/>
        </w:numPr>
        <w:suppressLineNumbers w:val="0"/>
        <w:tabs>
          <w:tab w:val="clear" w:pos="720"/>
        </w:tabs>
        <w:spacing w:before="0" w:beforeAutospacing="1" w:after="0" w:afterAutospacing="1"/>
        <w:ind w:left="720" w:leftChars="0" w:hanging="360" w:firstLineChars="0"/>
      </w:pPr>
      <w:r>
        <w:rPr>
          <w:rStyle w:val="7"/>
        </w:rPr>
        <w:t>Transmission Back</w:t>
      </w:r>
      <w:r>
        <w:t>: Response travels back via TCP; browser may handle redirects (e.g., 301) or caching (via ETag/Cache-Control headers).</w:t>
      </w:r>
    </w:p>
    <w:p w14:paraId="2CF1A4BE">
      <w:pPr>
        <w:keepNext w:val="0"/>
        <w:keepLines w:val="0"/>
        <w:widowControl/>
        <w:numPr>
          <w:ilvl w:val="0"/>
          <w:numId w:val="9"/>
        </w:numPr>
        <w:suppressLineNumbers w:val="0"/>
        <w:tabs>
          <w:tab w:val="clear" w:pos="720"/>
        </w:tabs>
        <w:spacing w:before="0" w:beforeAutospacing="1" w:after="0" w:afterAutospacing="1"/>
        <w:ind w:left="720" w:leftChars="0" w:hanging="360" w:firstLineChars="0"/>
      </w:pPr>
      <w:r>
        <w:rPr>
          <w:rStyle w:val="7"/>
        </w:rPr>
        <w:t>Rendering and Completion</w:t>
      </w:r>
      <w:r>
        <w:t>: Browser parses response (e.g., renders HTML, executes JS, loads sub-resources like CSS/images). Connection closes (or persists for HTTP/1.1+), and metrics like load time are logged.</w:t>
      </w:r>
    </w:p>
    <w:p w14:paraId="6F993C79">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Total cycle: ~100-500 ms typically. Errors (e.g., 404) short-circuit at processing.</w:t>
      </w:r>
    </w:p>
    <w:p w14:paraId="296BFD1A">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8. Path of the URL: </w:t>
      </w:r>
      <w:r>
        <w:rPr>
          <w:rFonts w:hint="default" w:ascii="Calibri" w:hAnsi="Calibri" w:cs="Calibri"/>
          <w:sz w:val="20"/>
          <w:szCs w:val="20"/>
        </w:rPr>
        <w:fldChar w:fldCharType="begin"/>
      </w:r>
      <w:r>
        <w:rPr>
          <w:rFonts w:hint="default" w:ascii="Calibri" w:hAnsi="Calibri" w:cs="Calibri"/>
          <w:sz w:val="20"/>
          <w:szCs w:val="20"/>
        </w:rPr>
        <w:instrText xml:space="preserve"> HYPERLINK "https://portal.school.edu.ng/login?user=admin" \t "_blank" </w:instrText>
      </w:r>
      <w:r>
        <w:rPr>
          <w:rFonts w:hint="default" w:ascii="Calibri" w:hAnsi="Calibri" w:cs="Calibri"/>
          <w:sz w:val="20"/>
          <w:szCs w:val="20"/>
        </w:rPr>
        <w:fldChar w:fldCharType="separate"/>
      </w:r>
      <w:r>
        <w:rPr>
          <w:rStyle w:val="5"/>
          <w:rFonts w:hint="default" w:ascii="Calibri" w:hAnsi="Calibri" w:cs="Calibri"/>
          <w:sz w:val="20"/>
          <w:szCs w:val="20"/>
        </w:rPr>
        <w:t>https://portal.school.edu.ng/login?user=admin</w:t>
      </w:r>
      <w:r>
        <w:rPr>
          <w:rFonts w:hint="default" w:ascii="Calibri" w:hAnsi="Calibri" w:cs="Calibri"/>
          <w:sz w:val="20"/>
          <w:szCs w:val="20"/>
        </w:rPr>
        <w:fldChar w:fldCharType="end"/>
      </w:r>
    </w:p>
    <w:p w14:paraId="1966F84F">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In URL structure (scheme://host/path?query#fragment), the </w:t>
      </w:r>
      <w:r>
        <w:rPr>
          <w:rStyle w:val="7"/>
          <w:rFonts w:hint="default" w:ascii="Calibri" w:hAnsi="Calibri" w:cs="Calibri"/>
          <w:sz w:val="20"/>
          <w:szCs w:val="20"/>
        </w:rPr>
        <w:t>path</w:t>
      </w:r>
      <w:r>
        <w:rPr>
          <w:rFonts w:hint="default" w:ascii="Calibri" w:hAnsi="Calibri" w:cs="Calibri"/>
          <w:sz w:val="20"/>
          <w:szCs w:val="20"/>
        </w:rPr>
        <w:t xml:space="preserve"> is the hierarchical part after the host and before the query string, identifying the resource on the server.</w:t>
      </w:r>
    </w:p>
    <w:p w14:paraId="255DEB46">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Fonts w:hint="default" w:ascii="Calibri" w:hAnsi="Calibri" w:cs="Calibri"/>
          <w:sz w:val="20"/>
          <w:szCs w:val="20"/>
        </w:rPr>
        <w:t xml:space="preserve">Full URL: </w:t>
      </w:r>
      <w:r>
        <w:rPr>
          <w:rFonts w:hint="default" w:ascii="Calibri" w:hAnsi="Calibri" w:cs="Calibri"/>
          <w:sz w:val="20"/>
          <w:szCs w:val="20"/>
        </w:rPr>
        <w:fldChar w:fldCharType="begin"/>
      </w:r>
      <w:r>
        <w:rPr>
          <w:rFonts w:hint="default" w:ascii="Calibri" w:hAnsi="Calibri" w:cs="Calibri"/>
          <w:sz w:val="20"/>
          <w:szCs w:val="20"/>
        </w:rPr>
        <w:instrText xml:space="preserve"> HYPERLINK "https://portal.school.edu.ng/login?user=admin" \t "_blank" </w:instrText>
      </w:r>
      <w:r>
        <w:rPr>
          <w:rFonts w:hint="default" w:ascii="Calibri" w:hAnsi="Calibri" w:cs="Calibri"/>
          <w:sz w:val="20"/>
          <w:szCs w:val="20"/>
        </w:rPr>
        <w:fldChar w:fldCharType="separate"/>
      </w:r>
      <w:r>
        <w:rPr>
          <w:rStyle w:val="5"/>
          <w:rFonts w:hint="default" w:ascii="Calibri" w:hAnsi="Calibri" w:cs="Calibri"/>
          <w:sz w:val="20"/>
          <w:szCs w:val="20"/>
        </w:rPr>
        <w:t>https://portal.school.edu.ng/login?user=admin</w:t>
      </w:r>
      <w:r>
        <w:rPr>
          <w:rFonts w:hint="default" w:ascii="Calibri" w:hAnsi="Calibri" w:cs="Calibri"/>
          <w:sz w:val="20"/>
          <w:szCs w:val="20"/>
        </w:rPr>
        <w:fldChar w:fldCharType="end"/>
      </w:r>
    </w:p>
    <w:p w14:paraId="32F896BA">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Path</w:t>
      </w:r>
      <w:r>
        <w:rPr>
          <w:rFonts w:hint="default" w:ascii="Calibri" w:hAnsi="Calibri" w:cs="Calibri"/>
          <w:sz w:val="20"/>
          <w:szCs w:val="20"/>
        </w:rPr>
        <w:t>: /login</w:t>
      </w:r>
    </w:p>
    <w:p w14:paraId="71C289D1">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This tells the server to route to the "login" endpoint/resource. The query ?user=admin passes parameters (e.g., username), but it's not part of the path.</w:t>
      </w:r>
    </w:p>
    <w:p w14:paraId="399F0645">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9. How Modern Websites Load Content from Multiple Servers (CDNs, APIs, Databases)</w:t>
      </w:r>
    </w:p>
    <w:p w14:paraId="7781C13A">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Modern websites use a distributed, microservices-based architecture to scale, reduce latency, and improve reliability. Content loads asynchronously via parallel requests, orchestrated by the browser and server.</w:t>
      </w:r>
    </w:p>
    <w:p w14:paraId="100236D3">
      <w:pPr>
        <w:pStyle w:val="6"/>
        <w:keepNext w:val="0"/>
        <w:keepLines w:val="0"/>
        <w:widowControl/>
        <w:suppressLineNumbers w:val="0"/>
        <w:rPr>
          <w:rFonts w:hint="default" w:ascii="Calibri" w:hAnsi="Calibri" w:cs="Calibri"/>
          <w:sz w:val="20"/>
          <w:szCs w:val="20"/>
        </w:rPr>
      </w:pPr>
      <w:r>
        <w:rPr>
          <w:rStyle w:val="7"/>
          <w:rFonts w:hint="default" w:ascii="Calibri" w:hAnsi="Calibri" w:cs="Calibri"/>
          <w:sz w:val="20"/>
          <w:szCs w:val="20"/>
        </w:rPr>
        <w:t>Key Components and Process</w:t>
      </w:r>
      <w:r>
        <w:rPr>
          <w:rFonts w:hint="default" w:ascii="Calibri" w:hAnsi="Calibri" w:cs="Calibri"/>
          <w:sz w:val="20"/>
          <w:szCs w:val="20"/>
        </w:rPr>
        <w:t>:</w:t>
      </w:r>
    </w:p>
    <w:p w14:paraId="48389675">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0"/>
          <w:szCs w:val="20"/>
        </w:rPr>
      </w:pPr>
      <w:r>
        <w:rPr>
          <w:rStyle w:val="7"/>
          <w:rFonts w:hint="default" w:ascii="Calibri" w:hAnsi="Calibri" w:cs="Calibri"/>
          <w:sz w:val="20"/>
          <w:szCs w:val="20"/>
        </w:rPr>
        <w:t>Initial Load (Static Assets via CDN)</w:t>
      </w:r>
      <w:r>
        <w:rPr>
          <w:rFonts w:hint="default" w:ascii="Calibri" w:hAnsi="Calibri" w:cs="Calibri"/>
          <w:sz w:val="20"/>
          <w:szCs w:val="20"/>
        </w:rPr>
        <w:t xml:space="preserve">: Browser requests the HTML from the origin server. The server responds with HTML embedding &lt;script&gt;, &lt;link&gt;, and </w:t>
      </w:r>
      <w:r>
        <w:rPr>
          <w:rFonts w:hint="default" w:ascii="Calibri" w:hAnsi="Calibri" w:cs="Calibri"/>
          <w:sz w:val="20"/>
          <w:szCs w:val="20"/>
        </w:rPr>
        <w:fldChar w:fldCharType="begin"/>
      </w:r>
      <w:r>
        <w:rPr>
          <w:rFonts w:hint="default" w:ascii="Calibri" w:hAnsi="Calibri" w:cs="Calibri"/>
          <w:sz w:val="20"/>
          <w:szCs w:val="20"/>
        </w:rPr>
        <w:instrText xml:space="preserve"> HYPERLINK "" \l "" \t "_blank" </w:instrText>
      </w:r>
      <w:r>
        <w:rPr>
          <w:rFonts w:hint="default" w:ascii="Calibri" w:hAnsi="Calibri" w:cs="Calibri"/>
          <w:sz w:val="20"/>
          <w:szCs w:val="20"/>
        </w:rPr>
        <w:fldChar w:fldCharType="separate"/>
      </w:r>
      <w:r>
        <w:rPr>
          <w:rStyle w:val="5"/>
          <w:rFonts w:hint="default" w:ascii="Calibri" w:hAnsi="Calibri" w:cs="Calibri"/>
          <w:sz w:val="20"/>
          <w:szCs w:val="20"/>
        </w:rPr>
        <w:t>[image]</w:t>
      </w:r>
      <w:r>
        <w:rPr>
          <w:rFonts w:hint="default" w:ascii="Calibri" w:hAnsi="Calibri" w:cs="Calibri"/>
          <w:sz w:val="20"/>
          <w:szCs w:val="20"/>
        </w:rPr>
        <w:fldChar w:fldCharType="end"/>
      </w:r>
      <w:r>
        <w:rPr>
          <w:rFonts w:hint="default" w:ascii="Calibri" w:hAnsi="Calibri" w:cs="Calibri"/>
          <w:sz w:val="20"/>
          <w:szCs w:val="20"/>
        </w:rPr>
        <w:t xml:space="preserve"> tags pointing to Content Delivery Networks (CDNs like Cloudflare/Akamai). CDNs cache static files (JS, CSS, images) on edge servers worldwide, serving them from the nearest location (e.g., via anycast DNS). This offloads traffic and speeds up delivery (e.g., &lt;50 ms vs. 200 ms from origin).</w:t>
      </w:r>
    </w:p>
    <w:p w14:paraId="3922DF90">
      <w:pPr>
        <w:keepNext w:val="0"/>
        <w:keepLines w:val="0"/>
        <w:widowControl/>
        <w:numPr>
          <w:ilvl w:val="0"/>
          <w:numId w:val="11"/>
        </w:numPr>
        <w:suppressLineNumbers w:val="0"/>
        <w:ind w:left="720" w:leftChars="0" w:hanging="360" w:firstLineChars="0"/>
      </w:pPr>
      <w:r>
        <w:rPr>
          <w:rStyle w:val="7"/>
        </w:rPr>
        <w:t>Dynamic Data via APIs</w:t>
      </w:r>
      <w:r>
        <w:t>: JavaScript (e.g., via Fetch/Axios) makes AJAX requests to API servers (e.g., REST/GraphQL endpoints on separate hosts like api.example.com). APIs handle business logic, authenticate via tokens (JWT), and fetch from backends. Responses (JSON) update the DOM without full reloads (SPA pattern in React/Vue).</w:t>
      </w:r>
    </w:p>
    <w:p w14:paraId="4DCEF107">
      <w:pPr>
        <w:keepNext w:val="0"/>
        <w:keepLines w:val="0"/>
        <w:widowControl/>
        <w:numPr>
          <w:ilvl w:val="0"/>
          <w:numId w:val="11"/>
        </w:numPr>
        <w:suppressLineNumbers w:val="0"/>
        <w:ind w:left="720" w:leftChars="0" w:hanging="360" w:firstLineChars="0"/>
      </w:pPr>
      <w:r>
        <w:rPr>
          <w:rStyle w:val="7"/>
        </w:rPr>
        <w:t>Database Integration</w:t>
      </w:r>
      <w:r>
        <w:t>: API servers query databases (e.g., SQL like PostgreSQL or NoSQL like MongoDB) on dedicated servers/clusters. Queries are optimized (indexes, caching with Redis), and data is returned to APIs for serialization. Databases may be sharded/replicated for scale.</w:t>
      </w:r>
    </w:p>
    <w:p w14:paraId="091266FD">
      <w:pPr>
        <w:keepNext w:val="0"/>
        <w:keepLines w:val="0"/>
        <w:widowControl/>
        <w:numPr>
          <w:ilvl w:val="0"/>
          <w:numId w:val="11"/>
        </w:numPr>
        <w:suppressLineNumbers w:val="0"/>
        <w:ind w:left="720" w:leftChars="0" w:hanging="360" w:firstLineChars="0"/>
      </w:pPr>
      <w:r>
        <w:rPr>
          <w:rStyle w:val="7"/>
        </w:rPr>
        <w:t>Orchestration and Optimization</w:t>
      </w:r>
      <w:r>
        <w:t>:</w:t>
      </w:r>
    </w:p>
    <w:p w14:paraId="515E611F">
      <w:pPr>
        <w:keepNext w:val="0"/>
        <w:keepLines w:val="0"/>
        <w:widowControl/>
        <w:numPr>
          <w:ilvl w:val="0"/>
          <w:numId w:val="12"/>
        </w:numPr>
        <w:suppressLineNumbers w:val="0"/>
        <w:spacing w:before="0" w:beforeAutospacing="1" w:after="0" w:afterAutospacing="1"/>
        <w:ind w:left="720" w:hanging="360"/>
      </w:pPr>
      <w:r>
        <w:rPr>
          <w:rStyle w:val="7"/>
        </w:rPr>
        <w:t>Parallel Loading</w:t>
      </w:r>
      <w:r>
        <w:t>: Browser uses HTTP/2+ multiplexing for concurrent fetches.</w:t>
      </w:r>
    </w:p>
    <w:p w14:paraId="563107B6">
      <w:pPr>
        <w:keepNext w:val="0"/>
        <w:keepLines w:val="0"/>
        <w:widowControl/>
        <w:numPr>
          <w:ilvl w:val="0"/>
          <w:numId w:val="12"/>
        </w:numPr>
        <w:suppressLineNumbers w:val="0"/>
        <w:spacing w:before="0" w:beforeAutospacing="1" w:after="0" w:afterAutospacing="1"/>
        <w:ind w:left="720" w:hanging="360"/>
      </w:pPr>
      <w:r>
        <w:rPr>
          <w:rStyle w:val="7"/>
        </w:rPr>
        <w:t>Caching Layers</w:t>
      </w:r>
      <w:r>
        <w:t>: Service workers cache API responses; CDNs cache API outputs if configured.</w:t>
      </w:r>
    </w:p>
    <w:p w14:paraId="73A45017">
      <w:pPr>
        <w:keepNext w:val="0"/>
        <w:keepLines w:val="0"/>
        <w:widowControl/>
        <w:numPr>
          <w:ilvl w:val="0"/>
          <w:numId w:val="12"/>
        </w:numPr>
        <w:suppressLineNumbers w:val="0"/>
        <w:spacing w:before="0" w:beforeAutospacing="1" w:after="0" w:afterAutospacing="1"/>
        <w:ind w:left="720" w:hanging="360"/>
      </w:pPr>
      <w:r>
        <w:rPr>
          <w:rStyle w:val="7"/>
        </w:rPr>
        <w:t>Security/Edge Computing</w:t>
      </w:r>
      <w:r>
        <w:t>: HTTPS everywhere; edge functions (e.g., Cloudflare Workers) process requests closer to users.</w:t>
      </w:r>
    </w:p>
    <w:p w14:paraId="27DD610D">
      <w:pPr>
        <w:keepNext w:val="0"/>
        <w:keepLines w:val="0"/>
        <w:widowControl/>
        <w:numPr>
          <w:ilvl w:val="0"/>
          <w:numId w:val="12"/>
        </w:numPr>
        <w:suppressLineNumbers w:val="0"/>
        <w:spacing w:before="0" w:beforeAutospacing="1" w:after="0" w:afterAutospacing="1"/>
        <w:ind w:left="720" w:hanging="360"/>
      </w:pPr>
      <w:r>
        <w:rPr>
          <w:rStyle w:val="7"/>
        </w:rPr>
        <w:t>Fallbacks</w:t>
      </w:r>
      <w:r>
        <w:t>: If a CDN/API fails, graceful degradation (e.g., offline mode).</w:t>
      </w:r>
    </w:p>
    <w:p w14:paraId="70887ACC">
      <w:pPr>
        <w:pStyle w:val="6"/>
        <w:keepNext w:val="0"/>
        <w:keepLines w:val="0"/>
        <w:widowControl/>
        <w:suppressLineNumbers w:val="0"/>
        <w:rPr>
          <w:rFonts w:hint="default" w:ascii="Calibri" w:hAnsi="Calibri" w:cs="Calibri"/>
          <w:sz w:val="20"/>
          <w:szCs w:val="20"/>
        </w:rPr>
      </w:pPr>
      <w:r>
        <w:rPr>
          <w:rFonts w:hint="default" w:ascii="Calibri" w:hAnsi="Calibri" w:cs="Calibri"/>
          <w:sz w:val="20"/>
          <w:szCs w:val="20"/>
        </w:rPr>
        <w:t>Example Flow: User visits site.com → DNS to CDN for HTML → JS fetches /api/user from API server → API queries DB server → All merge in browser. This decouples concerns, enabling global scale (e.g., Netflix uses 1000s of microservices).</w:t>
      </w:r>
      <w:bookmarkStart w:id="0" w:name="_GoBack"/>
      <w:bookmarkEnd w:id="0"/>
    </w:p>
    <w:p w14:paraId="131E394C">
      <w:pPr>
        <w:pStyle w:val="6"/>
        <w:keepNext w:val="0"/>
        <w:keepLines w:val="0"/>
        <w:widowControl/>
        <w:suppressLineNumbers w:val="0"/>
        <w:rPr>
          <w:rFonts w:hint="default" w:ascii="Calibri" w:hAnsi="Calibri" w:cs="Calibri"/>
          <w:sz w:val="20"/>
          <w:szCs w:val="20"/>
        </w:rPr>
      </w:pPr>
    </w:p>
    <w:p w14:paraId="74F84CF3">
      <w:pPr>
        <w:pStyle w:val="6"/>
        <w:keepNext w:val="0"/>
        <w:keepLines w:val="0"/>
        <w:widowControl/>
        <w:suppressLineNumbers w:val="0"/>
        <w:rPr>
          <w:rFonts w:hint="default" w:ascii="Calibri" w:hAnsi="Calibri" w:cs="Calibri"/>
          <w:sz w:val="20"/>
          <w:szCs w:val="20"/>
        </w:rPr>
      </w:pPr>
    </w:p>
    <w:p w14:paraId="2EF495A5">
      <w:pPr>
        <w:pStyle w:val="6"/>
        <w:keepNext w:val="0"/>
        <w:keepLines w:val="0"/>
        <w:widowControl/>
        <w:suppressLineNumbers w:val="0"/>
        <w:rPr>
          <w:rFonts w:hint="default" w:ascii="Calibri" w:hAnsi="Calibri" w:cs="Calibri"/>
          <w:sz w:val="20"/>
          <w:szCs w:val="20"/>
        </w:rPr>
      </w:pPr>
    </w:p>
    <w:p w14:paraId="47D3A0E1">
      <w:pPr>
        <w:pStyle w:val="6"/>
        <w:keepNext w:val="0"/>
        <w:keepLines w:val="0"/>
        <w:widowControl/>
        <w:suppressLineNumbers w:val="0"/>
        <w:rPr>
          <w:rFonts w:hint="default" w:ascii="Calibri" w:hAnsi="Calibri" w:cs="Calibri"/>
          <w:sz w:val="20"/>
          <w:szCs w:val="20"/>
          <w:lang w:val="en-US"/>
        </w:rPr>
      </w:pPr>
    </w:p>
    <w:p w14:paraId="5016DDC2">
      <w:pPr>
        <w:pStyle w:val="6"/>
        <w:keepNext w:val="0"/>
        <w:keepLines w:val="0"/>
        <w:widowControl/>
        <w:suppressLineNumbers w:val="0"/>
        <w:rPr>
          <w:rFonts w:hint="default" w:ascii="Calibri" w:hAnsi="Calibri" w:cs="Calibri"/>
          <w:sz w:val="20"/>
          <w:szCs w:val="20"/>
          <w:lang w:val="en-US"/>
        </w:rPr>
      </w:pPr>
    </w:p>
    <w:p w14:paraId="47C45038">
      <w:pPr>
        <w:pStyle w:val="6"/>
        <w:keepNext w:val="0"/>
        <w:keepLines w:val="0"/>
        <w:widowControl/>
        <w:numPr>
          <w:numId w:val="0"/>
        </w:numPr>
        <w:suppressLineNumbers w:val="0"/>
        <w:ind w:right="0" w:rightChars="0"/>
        <w:rPr>
          <w:rFonts w:hint="default" w:ascii="Calibri" w:hAnsi="Calibri" w:cs="Calibri"/>
          <w:sz w:val="20"/>
          <w:szCs w:val="20"/>
          <w:lang w:val="en-US"/>
        </w:rPr>
      </w:pPr>
    </w:p>
    <w:p w14:paraId="5E1D1CA0">
      <w:pPr>
        <w:keepNext w:val="0"/>
        <w:keepLines w:val="0"/>
        <w:widowControl/>
        <w:numPr>
          <w:numId w:val="0"/>
        </w:numPr>
        <w:suppressLineNumbers w:val="0"/>
        <w:spacing w:before="0" w:beforeAutospacing="1" w:after="0" w:afterAutospacing="1"/>
        <w:rPr>
          <w:rFonts w:hint="default" w:ascii="Calibri" w:hAnsi="Calibri" w:cs="Calibri"/>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empus Sans ITC">
    <w:panose1 w:val="04020404030D07020202"/>
    <w:charset w:val="00"/>
    <w:family w:val="auto"/>
    <w:pitch w:val="default"/>
    <w:sig w:usb0="00000003" w:usb1="00000000" w:usb2="00000000" w:usb3="00000000" w:csb0="20000001" w:csb1="0000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Snap ITC">
    <w:panose1 w:val="04040A07060A02020202"/>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DE769"/>
    <w:multiLevelType w:val="multilevel"/>
    <w:tmpl w:val="89FDE7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0BBBCE"/>
    <w:multiLevelType w:val="multilevel"/>
    <w:tmpl w:val="9C0BBB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21310EA"/>
    <w:multiLevelType w:val="multilevel"/>
    <w:tmpl w:val="B21310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5DD76E"/>
    <w:multiLevelType w:val="singleLevel"/>
    <w:tmpl w:val="F55DD76E"/>
    <w:lvl w:ilvl="0" w:tentative="0">
      <w:start w:val="1"/>
      <w:numFmt w:val="decimal"/>
      <w:suff w:val="space"/>
      <w:lvlText w:val="%1."/>
      <w:lvlJc w:val="left"/>
    </w:lvl>
  </w:abstractNum>
  <w:abstractNum w:abstractNumId="4">
    <w:nsid w:val="FDA8FBBC"/>
    <w:multiLevelType w:val="multilevel"/>
    <w:tmpl w:val="FDA8FB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51D7905"/>
    <w:multiLevelType w:val="multilevel"/>
    <w:tmpl w:val="051D79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A21AE13"/>
    <w:multiLevelType w:val="multilevel"/>
    <w:tmpl w:val="1A21AE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F6DEAA2"/>
    <w:multiLevelType w:val="singleLevel"/>
    <w:tmpl w:val="1F6DEAA2"/>
    <w:lvl w:ilvl="0" w:tentative="0">
      <w:start w:val="4"/>
      <w:numFmt w:val="decimal"/>
      <w:suff w:val="space"/>
      <w:lvlText w:val="%1."/>
      <w:lvlJc w:val="left"/>
    </w:lvl>
  </w:abstractNum>
  <w:abstractNum w:abstractNumId="8">
    <w:nsid w:val="2CF098BD"/>
    <w:multiLevelType w:val="multilevel"/>
    <w:tmpl w:val="2CF098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14CD2BC"/>
    <w:multiLevelType w:val="multilevel"/>
    <w:tmpl w:val="314CD2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23D80D4"/>
    <w:multiLevelType w:val="singleLevel"/>
    <w:tmpl w:val="523D80D4"/>
    <w:lvl w:ilvl="0" w:tentative="0">
      <w:start w:val="1"/>
      <w:numFmt w:val="decimal"/>
      <w:suff w:val="space"/>
      <w:lvlText w:val="%1."/>
      <w:lvlJc w:val="left"/>
    </w:lvl>
  </w:abstractNum>
  <w:abstractNum w:abstractNumId="11">
    <w:nsid w:val="714A41C9"/>
    <w:multiLevelType w:val="multilevel"/>
    <w:tmpl w:val="714A41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3"/>
  </w:num>
  <w:num w:numId="3">
    <w:abstractNumId w:val="8"/>
  </w:num>
  <w:num w:numId="4">
    <w:abstractNumId w:val="9"/>
  </w:num>
  <w:num w:numId="5">
    <w:abstractNumId w:val="7"/>
  </w:num>
  <w:num w:numId="6">
    <w:abstractNumId w:val="5"/>
  </w:num>
  <w:num w:numId="7">
    <w:abstractNumId w:val="6"/>
  </w:num>
  <w:num w:numId="8">
    <w:abstractNumId w:val="11"/>
  </w:num>
  <w:num w:numId="9">
    <w:abstractNumId w:val="1"/>
  </w:num>
  <w:num w:numId="10">
    <w:abstractNumId w:val="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EE18E4"/>
    <w:rsid w:val="58EE18E4"/>
    <w:rsid w:val="69B10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2025-11-23T19:54:00Z</dcterms:created>
  <dc:creator>Majesty Olatimilehin ESV</dc:creator>
  <cp:lastModifiedBy>Majesty Olatimilehin ESV</cp:lastModifiedBy>
  <dcterms:modified xsi:type="dcterms:W3CDTF">2025-11-23T20:58:21Z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D1D36D0D5D9547BD90C49D4775F092CD_11</vt:lpwstr>
  </property>
</Properties>
</file>