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2378626"/>
        <w:docPartObj>
          <w:docPartGallery w:val="Cover Pages"/>
          <w:docPartUnique/>
        </w:docPartObj>
      </w:sdtPr>
      <w:sdtContent>
        <w:p w:rsidR="00A01706" w:rsidRDefault="00A01706"/>
        <w:p w:rsidR="00A01706" w:rsidRDefault="008038B9">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59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A01706" w:rsidRDefault="00A01706">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p w:rsidR="00A01706" w:rsidRDefault="00A01706">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placeholder>
                            <w:docPart w:val="8C418DD530A545F49EE54831BF2119D2"/>
                          </w:placeholder>
                          <w:dataBinding w:prefixMappings="xmlns:ns0='http://schemas.openxmlformats.org/package/2006/metadata/core-properties' xmlns:ns1='http://purl.org/dc/elements/1.1/'" w:xpath="/ns0:coreProperties[1]/ns1:title[1]" w:storeItemID="{6C3C8BC8-F283-45AE-878A-BAB7291924A1}"/>
                          <w:text/>
                        </w:sdtPr>
                        <w:sdtContent>
                          <w:p w:rsidR="00A01706" w:rsidRDefault="00A01706">
                            <w:pPr>
                              <w:spacing w:after="0"/>
                              <w:rPr>
                                <w:b/>
                                <w:bCs/>
                                <w:color w:val="1F497D" w:themeColor="text2"/>
                                <w:sz w:val="72"/>
                                <w:szCs w:val="72"/>
                              </w:rPr>
                            </w:pPr>
                            <w:r>
                              <w:rPr>
                                <w:b/>
                                <w:bCs/>
                                <w:color w:val="1F497D" w:themeColor="text2"/>
                                <w:sz w:val="72"/>
                                <w:szCs w:val="72"/>
                              </w:rPr>
                              <w:t>Live video broadcasting</w:t>
                            </w:r>
                            <w:r w:rsidR="00947FBF">
                              <w:rPr>
                                <w:b/>
                                <w:bCs/>
                                <w:color w:val="1F497D" w:themeColor="text2"/>
                                <w:sz w:val="72"/>
                                <w:szCs w:val="72"/>
                              </w:rPr>
                              <w:t xml:space="preserve"> system</w:t>
                            </w:r>
                            <w:r>
                              <w:rPr>
                                <w:b/>
                                <w:bCs/>
                                <w:color w:val="1F497D" w:themeColor="text2"/>
                                <w:sz w:val="72"/>
                                <w:szCs w:val="72"/>
                              </w:rPr>
                              <w:t xml:space="preserve"> </w:t>
                            </w:r>
                            <w:r w:rsidR="00947FBF">
                              <w:rPr>
                                <w:b/>
                                <w:bCs/>
                                <w:color w:val="1F497D" w:themeColor="text2"/>
                                <w:sz w:val="72"/>
                                <w:szCs w:val="72"/>
                              </w:rPr>
                              <w:t>design</w:t>
                            </w:r>
                          </w:p>
                        </w:sdtContent>
                      </w:sdt>
                      <w:p w:rsidR="00A01706" w:rsidRDefault="00A01706">
                        <w:pPr>
                          <w:rPr>
                            <w:b/>
                            <w:bCs/>
                            <w:color w:val="4F81BD" w:themeColor="accent1"/>
                            <w:sz w:val="40"/>
                            <w:szCs w:val="40"/>
                          </w:rPr>
                        </w:pPr>
                      </w:p>
                      <w:sdt>
                        <w:sdtPr>
                          <w:rPr>
                            <w:b/>
                            <w:bCs/>
                            <w:color w:val="808080" w:themeColor="text1" w:themeTint="7F"/>
                            <w:sz w:val="32"/>
                            <w:szCs w:val="32"/>
                          </w:rPr>
                          <w:alias w:val="Author"/>
                          <w:id w:val="15866544"/>
                          <w:placeholder>
                            <w:docPart w:val="F17E1BD1E8E4459AB0895B79D1361231"/>
                          </w:placeholder>
                          <w:dataBinding w:prefixMappings="xmlns:ns0='http://schemas.openxmlformats.org/package/2006/metadata/core-properties' xmlns:ns1='http://purl.org/dc/elements/1.1/'" w:xpath="/ns0:coreProperties[1]/ns1:creator[1]" w:storeItemID="{6C3C8BC8-F283-45AE-878A-BAB7291924A1}"/>
                          <w:text/>
                        </w:sdtPr>
                        <w:sdtContent>
                          <w:p w:rsidR="00A01706" w:rsidRDefault="00A01706">
                            <w:pPr>
                              <w:rPr>
                                <w:b/>
                                <w:bCs/>
                                <w:color w:val="808080" w:themeColor="text1" w:themeTint="7F"/>
                                <w:sz w:val="32"/>
                                <w:szCs w:val="32"/>
                              </w:rPr>
                            </w:pPr>
                            <w:r>
                              <w:rPr>
                                <w:b/>
                                <w:bCs/>
                                <w:color w:val="808080" w:themeColor="text1" w:themeTint="7F"/>
                                <w:sz w:val="32"/>
                                <w:szCs w:val="32"/>
                                <w:lang w:val="en-IN"/>
                              </w:rPr>
                              <w:t>Vasavi Yarramneni</w:t>
                            </w:r>
                          </w:p>
                        </w:sdtContent>
                      </w:sdt>
                      <w:p w:rsidR="00A01706" w:rsidRDefault="00A01706">
                        <w:pPr>
                          <w:rPr>
                            <w:b/>
                            <w:bCs/>
                            <w:color w:val="808080" w:themeColor="text1" w:themeTint="7F"/>
                            <w:sz w:val="32"/>
                            <w:szCs w:val="32"/>
                          </w:rPr>
                        </w:pPr>
                      </w:p>
                    </w:txbxContent>
                  </v:textbox>
                </v:rect>
                <w10:wrap anchorx="page" anchory="margin"/>
              </v:group>
            </w:pict>
          </w:r>
        </w:p>
        <w:p w:rsidR="00A01706" w:rsidRDefault="00A01706">
          <w:r>
            <w:br w:type="page"/>
          </w:r>
        </w:p>
      </w:sdtContent>
    </w:sdt>
    <w:p w:rsidR="008F6767" w:rsidRDefault="008D7FB2" w:rsidP="008D7FB2">
      <w:pPr>
        <w:pStyle w:val="Title"/>
        <w:jc w:val="center"/>
      </w:pPr>
      <w:r>
        <w:lastRenderedPageBreak/>
        <w:t>LIVE VIDEO BROADCASTING SYSTEM</w:t>
      </w:r>
    </w:p>
    <w:p w:rsidR="00701906" w:rsidRDefault="00701906" w:rsidP="00786572">
      <w:pPr>
        <w:pStyle w:val="Heading1"/>
      </w:pPr>
      <w:r>
        <w:t>Requirements</w:t>
      </w:r>
    </w:p>
    <w:p w:rsidR="00701906" w:rsidRDefault="007647E3" w:rsidP="001B6C10">
      <w:pPr>
        <w:pStyle w:val="ListParagraph"/>
        <w:numPr>
          <w:ilvl w:val="0"/>
          <w:numId w:val="2"/>
        </w:numPr>
      </w:pPr>
      <w:r>
        <w:t xml:space="preserve">Request </w:t>
      </w:r>
      <w:r w:rsidR="00011B7A">
        <w:t>live v</w:t>
      </w:r>
      <w:r w:rsidR="00701906">
        <w:t>ideo</w:t>
      </w:r>
      <w:r w:rsidR="00011B7A">
        <w:t xml:space="preserve"> using endpoint</w:t>
      </w:r>
      <w:r w:rsidR="0030673D">
        <w:t xml:space="preserve"> streaming</w:t>
      </w:r>
      <w:r w:rsidR="00011B7A">
        <w:t xml:space="preserve"> URL</w:t>
      </w:r>
      <w:r w:rsidR="00701906">
        <w:t xml:space="preserve"> </w:t>
      </w:r>
      <w:r w:rsidR="0024507F">
        <w:tab/>
      </w:r>
    </w:p>
    <w:p w:rsidR="002A60D3" w:rsidRDefault="00420FC5" w:rsidP="002A60D3">
      <w:pPr>
        <w:pStyle w:val="ListParagraph"/>
        <w:numPr>
          <w:ilvl w:val="0"/>
          <w:numId w:val="2"/>
        </w:numPr>
      </w:pPr>
      <w:r>
        <w:t>Dynamic ads/</w:t>
      </w:r>
      <w:r w:rsidR="00817BA3">
        <w:t>Cue points</w:t>
      </w:r>
      <w:r>
        <w:t xml:space="preserve"> in live video</w:t>
      </w:r>
    </w:p>
    <w:p w:rsidR="004C48BF" w:rsidRDefault="004C48BF" w:rsidP="002A60D3">
      <w:pPr>
        <w:pStyle w:val="ListParagraph"/>
        <w:numPr>
          <w:ilvl w:val="0"/>
          <w:numId w:val="2"/>
        </w:numPr>
      </w:pPr>
      <w:r>
        <w:t>Save</w:t>
      </w:r>
      <w:r w:rsidR="00AC05AC">
        <w:t>/archive</w:t>
      </w:r>
      <w:r>
        <w:t xml:space="preserve"> videos after streaming ends</w:t>
      </w:r>
    </w:p>
    <w:p w:rsidR="0069708F" w:rsidRDefault="0089347C" w:rsidP="0003249E">
      <w:pPr>
        <w:pStyle w:val="Heading1"/>
      </w:pPr>
      <w:r>
        <w:t>Architecture</w:t>
      </w:r>
    </w:p>
    <w:p w:rsidR="004121F6" w:rsidRDefault="0003249E" w:rsidP="00DD5E52">
      <w:r>
        <w:rPr>
          <w:noProof/>
        </w:rPr>
        <w:drawing>
          <wp:inline distT="0" distB="0" distL="0" distR="0">
            <wp:extent cx="5943600" cy="3049475"/>
            <wp:effectExtent l="0" t="0" r="0" b="0"/>
            <wp:docPr id="12" name="Picture 12" descr="C:\Users\YBRAO\Desktop\LiveVideoBroadcast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BRAO\Desktop\LiveVideoBroadcast_v3.png"/>
                    <pic:cNvPicPr>
                      <a:picLocks noChangeAspect="1" noChangeArrowheads="1"/>
                    </pic:cNvPicPr>
                  </pic:nvPicPr>
                  <pic:blipFill>
                    <a:blip r:embed="rId7" cstate="print"/>
                    <a:srcRect/>
                    <a:stretch>
                      <a:fillRect/>
                    </a:stretch>
                  </pic:blipFill>
                  <pic:spPr bwMode="auto">
                    <a:xfrm>
                      <a:off x="0" y="0"/>
                      <a:ext cx="5943600" cy="3049475"/>
                    </a:xfrm>
                    <a:prstGeom prst="rect">
                      <a:avLst/>
                    </a:prstGeom>
                    <a:noFill/>
                    <a:ln w="9525">
                      <a:noFill/>
                      <a:miter lim="800000"/>
                      <a:headEnd/>
                      <a:tailEnd/>
                    </a:ln>
                  </pic:spPr>
                </pic:pic>
              </a:graphicData>
            </a:graphic>
          </wp:inline>
        </w:drawing>
      </w:r>
    </w:p>
    <w:p w:rsidR="0003249E" w:rsidRDefault="0003249E" w:rsidP="00DD5E52">
      <w:r>
        <w:t>RTMP – Real Time Messaging protocol</w:t>
      </w:r>
    </w:p>
    <w:p w:rsidR="0003249E" w:rsidRDefault="0003249E" w:rsidP="00DD5E52">
      <w:r>
        <w:t xml:space="preserve">HLS – HTTP </w:t>
      </w:r>
      <w:r w:rsidR="00C35A18">
        <w:t>Live S</w:t>
      </w:r>
      <w:r>
        <w:t>treaming</w:t>
      </w:r>
    </w:p>
    <w:p w:rsidR="00D234B7" w:rsidRDefault="00D234B7" w:rsidP="00DD5E52">
      <w:r>
        <w:t>From input sources the raw data is sent to live encoder</w:t>
      </w:r>
      <w:r w:rsidR="003A7C1E">
        <w:t xml:space="preserve"> using RTMP stream</w:t>
      </w:r>
      <w:r>
        <w:t>.</w:t>
      </w:r>
    </w:p>
    <w:p w:rsidR="00FF3BB4" w:rsidRPr="003D5D8B" w:rsidRDefault="00D234B7" w:rsidP="00FF3BB4">
      <w:pPr>
        <w:rPr>
          <w:b/>
        </w:rPr>
      </w:pPr>
      <w:r>
        <w:rPr>
          <w:b/>
          <w:i/>
        </w:rPr>
        <w:t xml:space="preserve">Live </w:t>
      </w:r>
      <w:r w:rsidR="00FF3BB4" w:rsidRPr="00AF09F0">
        <w:rPr>
          <w:b/>
          <w:i/>
        </w:rPr>
        <w:t>encoders:</w:t>
      </w:r>
    </w:p>
    <w:p w:rsidR="00062FF0" w:rsidRDefault="00062FF0" w:rsidP="00D234B7">
      <w:r>
        <w:t>It converts the raw data into video segments with length say, 10sec each and compresses and encodes the video segments.</w:t>
      </w:r>
    </w:p>
    <w:p w:rsidR="00D234B7" w:rsidRDefault="00D234B7" w:rsidP="00D234B7">
      <w:r>
        <w:t>Encoder and server should use UTC format, else timestamp issues might occur.</w:t>
      </w:r>
    </w:p>
    <w:p w:rsidR="00D234B7" w:rsidRPr="00D234B7" w:rsidRDefault="00D234B7" w:rsidP="00FF3BB4">
      <w:r>
        <w:lastRenderedPageBreak/>
        <w:t>At the end of live streaming, the encoder should send the EOS signal.</w:t>
      </w:r>
    </w:p>
    <w:p w:rsidR="00FF3BB4" w:rsidRDefault="008B64D3" w:rsidP="00FF3BB4">
      <w:r>
        <w:t>We have</w:t>
      </w:r>
      <w:r w:rsidR="00AF7AE3">
        <w:t xml:space="preserve"> a </w:t>
      </w:r>
      <w:r w:rsidR="00AF09F0">
        <w:t>P</w:t>
      </w:r>
      <w:r w:rsidR="00FF3BB4">
        <w:t>rimary and backup stream. If one stream goes down, the player can switch to the backup stream and continue seamlessly. Primary and backup streams ingested from different physical locations</w:t>
      </w:r>
      <w:r w:rsidR="00963976">
        <w:t>.</w:t>
      </w:r>
    </w:p>
    <w:p w:rsidR="00605E87" w:rsidRDefault="00605E87" w:rsidP="00ED1334">
      <w:pPr>
        <w:rPr>
          <w:b/>
          <w:i/>
        </w:rPr>
      </w:pPr>
      <w:r w:rsidRPr="00605E87">
        <w:rPr>
          <w:b/>
          <w:i/>
        </w:rPr>
        <w:t>Origin server:</w:t>
      </w:r>
    </w:p>
    <w:p w:rsidR="00E51E49" w:rsidRDefault="00605E87" w:rsidP="00ED1334">
      <w:r>
        <w:t>Here we get the video segments and an index file and manifest file which have meta-data about video segments order etc.</w:t>
      </w:r>
      <w:r w:rsidR="00A636ED">
        <w:t xml:space="preserve"> </w:t>
      </w:r>
      <w:r w:rsidR="00E51E49">
        <w:t>T</w:t>
      </w:r>
      <w:r w:rsidR="00A636ED">
        <w:t>he</w:t>
      </w:r>
      <w:r w:rsidR="00E51E49">
        <w:t xml:space="preserve"> server side</w:t>
      </w:r>
      <w:r w:rsidR="00A636ED">
        <w:t xml:space="preserve"> program pushes the data to </w:t>
      </w:r>
      <w:r w:rsidR="00E84407">
        <w:t>a streaming end point URL</w:t>
      </w:r>
      <w:r w:rsidR="00C9613C">
        <w:t xml:space="preserve"> (ingest URL) given for a</w:t>
      </w:r>
      <w:r w:rsidR="00F43FE5">
        <w:t xml:space="preserve"> streaming pipeline</w:t>
      </w:r>
      <w:r w:rsidR="00B9594D">
        <w:t>.</w:t>
      </w:r>
    </w:p>
    <w:p w:rsidR="00E85970" w:rsidRPr="00605E87" w:rsidRDefault="00E85970" w:rsidP="00ED1334">
      <w:r>
        <w:t>We maintain</w:t>
      </w:r>
      <w:r w:rsidR="002A2968">
        <w:t xml:space="preserve"> a backup origin server which uses sync-failover st</w:t>
      </w:r>
      <w:r>
        <w:t>rategy.</w:t>
      </w:r>
    </w:p>
    <w:p w:rsidR="00B25621" w:rsidRPr="00653D6F" w:rsidRDefault="00653D6F" w:rsidP="00B25621">
      <w:pPr>
        <w:rPr>
          <w:b/>
          <w:i/>
        </w:rPr>
      </w:pPr>
      <w:r w:rsidRPr="00653D6F">
        <w:rPr>
          <w:b/>
          <w:i/>
        </w:rPr>
        <w:t>CDN caching:</w:t>
      </w:r>
    </w:p>
    <w:p w:rsidR="00D372C2" w:rsidRDefault="00653D6F" w:rsidP="00653D6F">
      <w:r w:rsidRPr="00633877">
        <w:t>When more number of requests comes from users, the load balancer routes the requests to appropriate servers. First, it checks with the geographically nearest cache server which can serve the request or not. If that server is busy the request is routed to next appropriate server geographically distance wise and which is not busy.</w:t>
      </w:r>
      <w:r w:rsidRPr="008A4D4F">
        <w:t xml:space="preserve"> </w:t>
      </w:r>
    </w:p>
    <w:p w:rsidR="00653D6F" w:rsidRDefault="00653D6F" w:rsidP="00653D6F">
      <w:r w:rsidRPr="008A4D4F">
        <w:t>Using the</w:t>
      </w:r>
      <w:r>
        <w:t xml:space="preserve"> CDN cache</w:t>
      </w:r>
      <w:r w:rsidRPr="008A4D4F">
        <w:t xml:space="preserve"> servers, the latency is </w:t>
      </w:r>
      <w:r>
        <w:t>also decreased due to decrease in RTT (Round Trip Time).</w:t>
      </w:r>
    </w:p>
    <w:p w:rsidR="00D372C2" w:rsidRDefault="00F71D2C" w:rsidP="00653D6F">
      <w:r>
        <w:t>HLS (HTTP Live streaming):</w:t>
      </w:r>
    </w:p>
    <w:p w:rsidR="00F71D2C" w:rsidRPr="003D5D8B" w:rsidRDefault="00DD2286" w:rsidP="00653D6F">
      <w:r>
        <w:t>Transmits the video to the clients device</w:t>
      </w:r>
      <w:r w:rsidR="000F7C6F">
        <w:t xml:space="preserve"> where it decodes and decompresses the video segments.</w:t>
      </w:r>
    </w:p>
    <w:p w:rsidR="002D6DC9" w:rsidRDefault="00963C87" w:rsidP="002D6DC9">
      <w:pPr>
        <w:rPr>
          <w:b/>
          <w:i/>
        </w:rPr>
      </w:pPr>
      <w:r>
        <w:rPr>
          <w:b/>
          <w:i/>
        </w:rPr>
        <w:t xml:space="preserve">Dynamic </w:t>
      </w:r>
      <w:r w:rsidR="002D6DC9">
        <w:rPr>
          <w:b/>
          <w:i/>
        </w:rPr>
        <w:t>Ad request Failover strategies</w:t>
      </w:r>
      <w:r w:rsidR="002D6DC9" w:rsidRPr="00AC57A3">
        <w:rPr>
          <w:b/>
          <w:i/>
        </w:rPr>
        <w:t>:</w:t>
      </w:r>
    </w:p>
    <w:p w:rsidR="002D6DC9" w:rsidRDefault="002D6DC9" w:rsidP="002D6DC9">
      <w:r>
        <w:t>Say, a 120-second ad break but the ads that were returned from service are only 80 seconds?</w:t>
      </w:r>
    </w:p>
    <w:p w:rsidR="002D6DC9" w:rsidRDefault="002D6DC9" w:rsidP="002D6DC9">
      <w:pPr>
        <w:pStyle w:val="ListParagraph"/>
        <w:numPr>
          <w:ilvl w:val="0"/>
          <w:numId w:val="7"/>
        </w:numPr>
      </w:pPr>
      <w:r>
        <w:t>Displays video content that you’ve created (static content) as slate to fill the break.</w:t>
      </w:r>
    </w:p>
    <w:p w:rsidR="002D6DC9" w:rsidRDefault="002D6DC9" w:rsidP="002D6DC9">
      <w:pPr>
        <w:pStyle w:val="ListParagraph"/>
        <w:numPr>
          <w:ilvl w:val="0"/>
          <w:numId w:val="7"/>
        </w:numPr>
      </w:pPr>
      <w:r>
        <w:t>Displays live stream content to fill the break.</w:t>
      </w:r>
    </w:p>
    <w:p w:rsidR="00786B99" w:rsidRPr="00786B99" w:rsidRDefault="008B01B7" w:rsidP="00DD0DD2">
      <w:pPr>
        <w:pStyle w:val="Heading1"/>
      </w:pPr>
      <w:r>
        <w:lastRenderedPageBreak/>
        <w:t xml:space="preserve">Request </w:t>
      </w:r>
      <w:r w:rsidR="00D60C0F">
        <w:t>Workflow</w:t>
      </w:r>
    </w:p>
    <w:p w:rsidR="001B4BFB" w:rsidRDefault="00914D8C" w:rsidP="00914D8C">
      <w:pPr>
        <w:pStyle w:val="ListParagraph"/>
        <w:numPr>
          <w:ilvl w:val="0"/>
          <w:numId w:val="6"/>
        </w:numPr>
      </w:pPr>
      <w:r>
        <w:t>Client requests for the live stream using streaming endpoint URL</w:t>
      </w:r>
    </w:p>
    <w:p w:rsidR="00914D8C" w:rsidRDefault="00914D8C" w:rsidP="00914D8C">
      <w:pPr>
        <w:pStyle w:val="ListParagraph"/>
        <w:numPr>
          <w:ilvl w:val="0"/>
          <w:numId w:val="6"/>
        </w:numPr>
      </w:pPr>
      <w:r>
        <w:t>The request goes to the edge servers</w:t>
      </w:r>
    </w:p>
    <w:p w:rsidR="00914D8C" w:rsidRDefault="00914D8C" w:rsidP="00914D8C">
      <w:pPr>
        <w:pStyle w:val="ListParagraph"/>
        <w:numPr>
          <w:ilvl w:val="1"/>
          <w:numId w:val="6"/>
        </w:numPr>
      </w:pPr>
      <w:r>
        <w:t>If content already present in cache, it is served to user directly.</w:t>
      </w:r>
    </w:p>
    <w:p w:rsidR="00914D8C" w:rsidRDefault="00914D8C" w:rsidP="00914D8C">
      <w:pPr>
        <w:pStyle w:val="ListParagraph"/>
        <w:numPr>
          <w:ilvl w:val="1"/>
          <w:numId w:val="6"/>
        </w:numPr>
      </w:pPr>
      <w:r>
        <w:t>Else, the edge servers make a request to the origin server for the content.</w:t>
      </w:r>
    </w:p>
    <w:p w:rsidR="00914D8C" w:rsidRDefault="00914D8C" w:rsidP="00914D8C">
      <w:pPr>
        <w:pStyle w:val="ListParagraph"/>
        <w:numPr>
          <w:ilvl w:val="0"/>
          <w:numId w:val="6"/>
        </w:numPr>
      </w:pPr>
      <w:r>
        <w:t>The origin server sends the content or video segment to the client</w:t>
      </w:r>
      <w:r w:rsidR="00C96585">
        <w:t xml:space="preserve"> along with index and manifest file using which the order of video segments is determi</w:t>
      </w:r>
      <w:r w:rsidR="002414C7">
        <w:t>n</w:t>
      </w:r>
      <w:r w:rsidR="00C96585">
        <w:t>ed</w:t>
      </w:r>
      <w:r>
        <w:t>.</w:t>
      </w:r>
    </w:p>
    <w:p w:rsidR="006340E4" w:rsidRDefault="00914D8C" w:rsidP="00F861B8">
      <w:pPr>
        <w:pStyle w:val="ListParagraph"/>
        <w:numPr>
          <w:ilvl w:val="0"/>
          <w:numId w:val="6"/>
        </w:numPr>
      </w:pPr>
      <w:r>
        <w:t>The client device will decode the encoded video segment and will play it using video player in client device.</w:t>
      </w:r>
    </w:p>
    <w:p w:rsidR="0089347C" w:rsidRPr="0089347C" w:rsidRDefault="0089347C" w:rsidP="0089347C">
      <w:pPr>
        <w:pStyle w:val="Heading1"/>
      </w:pPr>
    </w:p>
    <w:sectPr w:rsidR="0089347C" w:rsidRPr="0089347C" w:rsidSect="00A01706">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139D4"/>
    <w:multiLevelType w:val="hybridMultilevel"/>
    <w:tmpl w:val="62A84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0162"/>
    <w:multiLevelType w:val="hybridMultilevel"/>
    <w:tmpl w:val="F2125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30687"/>
    <w:multiLevelType w:val="hybridMultilevel"/>
    <w:tmpl w:val="D98C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C6872"/>
    <w:multiLevelType w:val="hybridMultilevel"/>
    <w:tmpl w:val="554A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D0D9D"/>
    <w:multiLevelType w:val="hybridMultilevel"/>
    <w:tmpl w:val="E6500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365653"/>
    <w:multiLevelType w:val="hybridMultilevel"/>
    <w:tmpl w:val="F46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96212F"/>
    <w:multiLevelType w:val="hybridMultilevel"/>
    <w:tmpl w:val="DDC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A01706"/>
    <w:rsid w:val="0000319C"/>
    <w:rsid w:val="000047EE"/>
    <w:rsid w:val="00011B7A"/>
    <w:rsid w:val="00016583"/>
    <w:rsid w:val="0003249E"/>
    <w:rsid w:val="00062FF0"/>
    <w:rsid w:val="000913DA"/>
    <w:rsid w:val="000F7C6F"/>
    <w:rsid w:val="00145C09"/>
    <w:rsid w:val="001673BE"/>
    <w:rsid w:val="00174825"/>
    <w:rsid w:val="0018785C"/>
    <w:rsid w:val="001A541A"/>
    <w:rsid w:val="001B4BFB"/>
    <w:rsid w:val="001B6C10"/>
    <w:rsid w:val="00233DD2"/>
    <w:rsid w:val="002414C7"/>
    <w:rsid w:val="0024507F"/>
    <w:rsid w:val="002A2968"/>
    <w:rsid w:val="002A60D3"/>
    <w:rsid w:val="002C7CB6"/>
    <w:rsid w:val="002D6DC9"/>
    <w:rsid w:val="002E0B8D"/>
    <w:rsid w:val="002F4D3E"/>
    <w:rsid w:val="0030447E"/>
    <w:rsid w:val="0030673D"/>
    <w:rsid w:val="003242C2"/>
    <w:rsid w:val="003613BC"/>
    <w:rsid w:val="00364938"/>
    <w:rsid w:val="003662DE"/>
    <w:rsid w:val="00375C2C"/>
    <w:rsid w:val="003A7C1E"/>
    <w:rsid w:val="003D5D8B"/>
    <w:rsid w:val="003E5173"/>
    <w:rsid w:val="004121F6"/>
    <w:rsid w:val="00415266"/>
    <w:rsid w:val="00420FC5"/>
    <w:rsid w:val="00461676"/>
    <w:rsid w:val="004C48BF"/>
    <w:rsid w:val="0051482D"/>
    <w:rsid w:val="0052119E"/>
    <w:rsid w:val="005623E1"/>
    <w:rsid w:val="00590BD3"/>
    <w:rsid w:val="005A2853"/>
    <w:rsid w:val="005A34AB"/>
    <w:rsid w:val="005D17B8"/>
    <w:rsid w:val="00605E87"/>
    <w:rsid w:val="0060729E"/>
    <w:rsid w:val="00633877"/>
    <w:rsid w:val="006340E4"/>
    <w:rsid w:val="00653D6F"/>
    <w:rsid w:val="00695D93"/>
    <w:rsid w:val="006968B1"/>
    <w:rsid w:val="0069708F"/>
    <w:rsid w:val="006C7BA6"/>
    <w:rsid w:val="00701906"/>
    <w:rsid w:val="007647E3"/>
    <w:rsid w:val="00786572"/>
    <w:rsid w:val="00786B99"/>
    <w:rsid w:val="007C0B99"/>
    <w:rsid w:val="008038B9"/>
    <w:rsid w:val="00817BA3"/>
    <w:rsid w:val="0084542B"/>
    <w:rsid w:val="0089347C"/>
    <w:rsid w:val="008A4D4F"/>
    <w:rsid w:val="008A613B"/>
    <w:rsid w:val="008A6932"/>
    <w:rsid w:val="008B01B7"/>
    <w:rsid w:val="008B64D3"/>
    <w:rsid w:val="008C5C40"/>
    <w:rsid w:val="008D2068"/>
    <w:rsid w:val="008D7FB2"/>
    <w:rsid w:val="008F6767"/>
    <w:rsid w:val="00902D53"/>
    <w:rsid w:val="00914D8C"/>
    <w:rsid w:val="00922A2C"/>
    <w:rsid w:val="00947FBF"/>
    <w:rsid w:val="00963976"/>
    <w:rsid w:val="00963C87"/>
    <w:rsid w:val="00973946"/>
    <w:rsid w:val="00974D14"/>
    <w:rsid w:val="00985646"/>
    <w:rsid w:val="00986250"/>
    <w:rsid w:val="00994432"/>
    <w:rsid w:val="009B2613"/>
    <w:rsid w:val="009D1063"/>
    <w:rsid w:val="009E054C"/>
    <w:rsid w:val="009E27E5"/>
    <w:rsid w:val="00A01706"/>
    <w:rsid w:val="00A50A0E"/>
    <w:rsid w:val="00A636ED"/>
    <w:rsid w:val="00AA3DA6"/>
    <w:rsid w:val="00AC05AC"/>
    <w:rsid w:val="00AC3EB7"/>
    <w:rsid w:val="00AC57A3"/>
    <w:rsid w:val="00AE27FB"/>
    <w:rsid w:val="00AE2E08"/>
    <w:rsid w:val="00AF09F0"/>
    <w:rsid w:val="00AF7AE3"/>
    <w:rsid w:val="00B25621"/>
    <w:rsid w:val="00B42918"/>
    <w:rsid w:val="00B9278C"/>
    <w:rsid w:val="00B9594D"/>
    <w:rsid w:val="00BB7F20"/>
    <w:rsid w:val="00BE55C9"/>
    <w:rsid w:val="00C006ED"/>
    <w:rsid w:val="00C128E8"/>
    <w:rsid w:val="00C35A18"/>
    <w:rsid w:val="00C922A4"/>
    <w:rsid w:val="00C9613C"/>
    <w:rsid w:val="00C96585"/>
    <w:rsid w:val="00CC2393"/>
    <w:rsid w:val="00CC3C61"/>
    <w:rsid w:val="00D03831"/>
    <w:rsid w:val="00D234B7"/>
    <w:rsid w:val="00D372C2"/>
    <w:rsid w:val="00D40055"/>
    <w:rsid w:val="00D502C9"/>
    <w:rsid w:val="00D60C0F"/>
    <w:rsid w:val="00D6306C"/>
    <w:rsid w:val="00D8440A"/>
    <w:rsid w:val="00D900BA"/>
    <w:rsid w:val="00D95C8C"/>
    <w:rsid w:val="00DA2349"/>
    <w:rsid w:val="00DD0DD2"/>
    <w:rsid w:val="00DD2286"/>
    <w:rsid w:val="00DD5E52"/>
    <w:rsid w:val="00DF1A10"/>
    <w:rsid w:val="00E1745D"/>
    <w:rsid w:val="00E51E49"/>
    <w:rsid w:val="00E55C2D"/>
    <w:rsid w:val="00E6450E"/>
    <w:rsid w:val="00E84407"/>
    <w:rsid w:val="00E85970"/>
    <w:rsid w:val="00EA232C"/>
    <w:rsid w:val="00ED1334"/>
    <w:rsid w:val="00ED153C"/>
    <w:rsid w:val="00F01066"/>
    <w:rsid w:val="00F43FE5"/>
    <w:rsid w:val="00F61CC4"/>
    <w:rsid w:val="00F71D2C"/>
    <w:rsid w:val="00F861B8"/>
    <w:rsid w:val="00FC693A"/>
    <w:rsid w:val="00FD230A"/>
    <w:rsid w:val="00FF3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906"/>
    <w:rPr>
      <w:sz w:val="28"/>
    </w:rPr>
  </w:style>
  <w:style w:type="paragraph" w:styleId="Heading1">
    <w:name w:val="heading 1"/>
    <w:basedOn w:val="Normal"/>
    <w:next w:val="Normal"/>
    <w:link w:val="Heading1Char"/>
    <w:uiPriority w:val="9"/>
    <w:qFormat/>
    <w:rsid w:val="00786572"/>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706"/>
    <w:rPr>
      <w:rFonts w:ascii="Tahoma" w:hAnsi="Tahoma" w:cs="Tahoma"/>
      <w:sz w:val="16"/>
      <w:szCs w:val="16"/>
    </w:rPr>
  </w:style>
  <w:style w:type="paragraph" w:styleId="Title">
    <w:name w:val="Title"/>
    <w:basedOn w:val="Normal"/>
    <w:next w:val="Normal"/>
    <w:link w:val="TitleChar"/>
    <w:uiPriority w:val="10"/>
    <w:qFormat/>
    <w:rsid w:val="008D7F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7FB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6572"/>
    <w:rPr>
      <w:rFonts w:asciiTheme="majorHAnsi" w:eastAsiaTheme="majorEastAsia" w:hAnsiTheme="majorHAnsi" w:cstheme="majorBidi"/>
      <w:b/>
      <w:bCs/>
      <w:color w:val="365F91" w:themeColor="accent1" w:themeShade="BF"/>
      <w:sz w:val="40"/>
      <w:szCs w:val="28"/>
    </w:rPr>
  </w:style>
  <w:style w:type="paragraph" w:styleId="ListParagraph">
    <w:name w:val="List Paragraph"/>
    <w:basedOn w:val="Normal"/>
    <w:uiPriority w:val="34"/>
    <w:qFormat/>
    <w:rsid w:val="007019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418DD530A545F49EE54831BF2119D2"/>
        <w:category>
          <w:name w:val="General"/>
          <w:gallery w:val="placeholder"/>
        </w:category>
        <w:types>
          <w:type w:val="bbPlcHdr"/>
        </w:types>
        <w:behaviors>
          <w:behavior w:val="content"/>
        </w:behaviors>
        <w:guid w:val="{8A8D42E5-6DCF-49E2-B575-5D46F797127A}"/>
      </w:docPartPr>
      <w:docPartBody>
        <w:p w:rsidR="005D043F" w:rsidRDefault="00C03C0C" w:rsidP="00C03C0C">
          <w:pPr>
            <w:pStyle w:val="8C418DD530A545F49EE54831BF2119D2"/>
          </w:pPr>
          <w:r>
            <w:rPr>
              <w:b/>
              <w:bCs/>
              <w:color w:val="1F497D" w:themeColor="text2"/>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03C0C"/>
    <w:rsid w:val="005D043F"/>
    <w:rsid w:val="008664ED"/>
    <w:rsid w:val="00C03C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4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8C1DF62F9B478DB012C43A00E14CC8">
    <w:name w:val="878C1DF62F9B478DB012C43A00E14CC8"/>
    <w:rsid w:val="00C03C0C"/>
  </w:style>
  <w:style w:type="paragraph" w:customStyle="1" w:styleId="BDFDD3463A184AD08970DE7F3FC24D0B">
    <w:name w:val="BDFDD3463A184AD08970DE7F3FC24D0B"/>
    <w:rsid w:val="00C03C0C"/>
  </w:style>
  <w:style w:type="paragraph" w:customStyle="1" w:styleId="8C418DD530A545F49EE54831BF2119D2">
    <w:name w:val="8C418DD530A545F49EE54831BF2119D2"/>
    <w:rsid w:val="00C03C0C"/>
  </w:style>
  <w:style w:type="paragraph" w:customStyle="1" w:styleId="DD294ED42B3C4E70BD97D565F10DC093">
    <w:name w:val="DD294ED42B3C4E70BD97D565F10DC093"/>
    <w:rsid w:val="00C03C0C"/>
  </w:style>
  <w:style w:type="paragraph" w:customStyle="1" w:styleId="F17E1BD1E8E4459AB0895B79D1361231">
    <w:name w:val="F17E1BD1E8E4459AB0895B79D1361231"/>
    <w:rsid w:val="00C03C0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849C49-C081-4FA1-ACC0-7BCFAC8D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4</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Live video broadcasting system</vt:lpstr>
    </vt:vector>
  </TitlesOfParts>
  <Company>Design a live video broadcasting system</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video broadcasting system design</dc:title>
  <dc:subject>System design</dc:subject>
  <dc:creator>Vasavi Yarramneni</dc:creator>
  <cp:lastModifiedBy>Windows User</cp:lastModifiedBy>
  <cp:revision>135</cp:revision>
  <dcterms:created xsi:type="dcterms:W3CDTF">2021-02-20T11:45:00Z</dcterms:created>
  <dcterms:modified xsi:type="dcterms:W3CDTF">2021-02-21T18:19:00Z</dcterms:modified>
</cp:coreProperties>
</file>