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A4ED" w14:textId="6CED4DC9" w:rsidR="00F4664B" w:rsidRDefault="00FB047F" w:rsidP="00FB047F">
      <w:pPr>
        <w:jc w:val="center"/>
        <w:rPr>
          <w:b/>
          <w:bCs/>
          <w:color w:val="4472C4" w:themeColor="accent1"/>
          <w:sz w:val="40"/>
          <w:szCs w:val="40"/>
        </w:rPr>
      </w:pPr>
      <w:r w:rsidRPr="00FB047F">
        <w:rPr>
          <w:b/>
          <w:bCs/>
          <w:color w:val="4472C4" w:themeColor="accent1"/>
          <w:sz w:val="40"/>
          <w:szCs w:val="40"/>
        </w:rPr>
        <w:t>Brainstorming Reflections</w:t>
      </w:r>
    </w:p>
    <w:p w14:paraId="08F8CFA7" w14:textId="77777777" w:rsidR="00FB047F" w:rsidRDefault="00FB047F" w:rsidP="00FB047F">
      <w:pPr>
        <w:rPr>
          <w:b/>
          <w:bCs/>
          <w:color w:val="4472C4" w:themeColor="accent1"/>
          <w:sz w:val="40"/>
          <w:szCs w:val="40"/>
        </w:rPr>
      </w:pPr>
    </w:p>
    <w:p w14:paraId="62E34FB8" w14:textId="77777777" w:rsidR="00FB047F" w:rsidRDefault="00FB047F" w:rsidP="00FB047F">
      <w:pPr>
        <w:pStyle w:val="ListParagraph"/>
        <w:numPr>
          <w:ilvl w:val="0"/>
          <w:numId w:val="1"/>
        </w:numPr>
        <w:rPr>
          <w:color w:val="000000" w:themeColor="text1"/>
          <w:sz w:val="40"/>
          <w:szCs w:val="40"/>
        </w:rPr>
      </w:pPr>
      <w:r>
        <w:rPr>
          <w:color w:val="000000" w:themeColor="text1"/>
          <w:sz w:val="40"/>
          <w:szCs w:val="40"/>
        </w:rPr>
        <w:t>Which TV show has the highest runtime in categories of TV shows?</w:t>
      </w:r>
    </w:p>
    <w:p w14:paraId="4DF144DC" w14:textId="58227E31" w:rsidR="00FB047F" w:rsidRPr="00F25B91" w:rsidRDefault="00FB047F" w:rsidP="00F25B91">
      <w:pPr>
        <w:pStyle w:val="ListParagraph"/>
        <w:ind w:left="-567" w:right="-755"/>
        <w:rPr>
          <w:color w:val="4472C4" w:themeColor="accent1"/>
          <w:sz w:val="36"/>
          <w:szCs w:val="36"/>
        </w:rPr>
      </w:pPr>
      <w:r w:rsidRPr="00FB047F">
        <w:rPr>
          <w:b/>
          <w:bCs/>
          <w:color w:val="2F5496" w:themeColor="accent1" w:themeShade="BF"/>
          <w:sz w:val="36"/>
          <w:szCs w:val="36"/>
        </w:rPr>
        <w:t>Response</w:t>
      </w:r>
      <w:r w:rsidRPr="00FB047F">
        <w:rPr>
          <w:color w:val="4472C4" w:themeColor="accent1"/>
          <w:sz w:val="36"/>
          <w:szCs w:val="36"/>
        </w:rPr>
        <w:t xml:space="preserve">: </w:t>
      </w:r>
      <w:r w:rsidR="00F25B91" w:rsidRPr="00F25B91">
        <w:rPr>
          <w:color w:val="4472C4" w:themeColor="accent1"/>
          <w:sz w:val="36"/>
          <w:szCs w:val="36"/>
        </w:rPr>
        <w:t>In</w:t>
      </w:r>
      <w:r w:rsidR="00F25B91">
        <w:rPr>
          <w:color w:val="4472C4" w:themeColor="accent1"/>
          <w:sz w:val="36"/>
          <w:szCs w:val="36"/>
        </w:rPr>
        <w:t xml:space="preserve"> the</w:t>
      </w:r>
      <w:r w:rsidR="00F25B91" w:rsidRPr="00F25B91">
        <w:rPr>
          <w:color w:val="4472C4" w:themeColor="accent1"/>
          <w:sz w:val="36"/>
          <w:szCs w:val="36"/>
        </w:rPr>
        <w:t xml:space="preserve"> analysis, </w:t>
      </w:r>
      <w:proofErr w:type="gramStart"/>
      <w:r w:rsidR="00F25B91" w:rsidRPr="00F25B91">
        <w:rPr>
          <w:color w:val="4472C4" w:themeColor="accent1"/>
          <w:sz w:val="36"/>
          <w:szCs w:val="36"/>
        </w:rPr>
        <w:t>I</w:t>
      </w:r>
      <w:r w:rsidR="00F25B91">
        <w:rPr>
          <w:color w:val="4472C4" w:themeColor="accent1"/>
          <w:sz w:val="36"/>
          <w:szCs w:val="36"/>
        </w:rPr>
        <w:t>t</w:t>
      </w:r>
      <w:proofErr w:type="gramEnd"/>
      <w:r w:rsidR="00F25B91">
        <w:rPr>
          <w:color w:val="4472C4" w:themeColor="accent1"/>
          <w:sz w:val="36"/>
          <w:szCs w:val="36"/>
        </w:rPr>
        <w:t xml:space="preserve"> was </w:t>
      </w:r>
      <w:r w:rsidR="00F25B91" w:rsidRPr="00F25B91">
        <w:rPr>
          <w:color w:val="4472C4" w:themeColor="accent1"/>
          <w:sz w:val="36"/>
          <w:szCs w:val="36"/>
        </w:rPr>
        <w:t>evaluated how long TV shows run on the platform and</w:t>
      </w:r>
      <w:r w:rsidR="00F25B91">
        <w:rPr>
          <w:color w:val="4472C4" w:themeColor="accent1"/>
          <w:sz w:val="36"/>
          <w:szCs w:val="36"/>
        </w:rPr>
        <w:t xml:space="preserve"> we</w:t>
      </w:r>
      <w:r w:rsidR="00F25B91" w:rsidRPr="00F25B91">
        <w:rPr>
          <w:color w:val="4472C4" w:themeColor="accent1"/>
          <w:sz w:val="36"/>
          <w:szCs w:val="36"/>
        </w:rPr>
        <w:t xml:space="preserve"> identified </w:t>
      </w:r>
      <w:r w:rsidR="00F25B91" w:rsidRPr="00F25B91">
        <w:rPr>
          <w:b/>
          <w:bCs/>
          <w:color w:val="1F3864" w:themeColor="accent1" w:themeShade="80"/>
          <w:sz w:val="36"/>
          <w:szCs w:val="36"/>
        </w:rPr>
        <w:t>Grey's Anatomy</w:t>
      </w:r>
      <w:r w:rsidR="00F25B91" w:rsidRPr="00F25B91">
        <w:rPr>
          <w:color w:val="1F3864" w:themeColor="accent1" w:themeShade="80"/>
          <w:sz w:val="36"/>
          <w:szCs w:val="36"/>
        </w:rPr>
        <w:t xml:space="preserve"> </w:t>
      </w:r>
      <w:r w:rsidR="00F25B91" w:rsidRPr="00F25B91">
        <w:rPr>
          <w:color w:val="4472C4" w:themeColor="accent1"/>
          <w:sz w:val="36"/>
          <w:szCs w:val="36"/>
        </w:rPr>
        <w:t xml:space="preserve">as a top leader with a peak runtime of </w:t>
      </w:r>
      <w:r w:rsidR="00F25B91" w:rsidRPr="00F25B91">
        <w:rPr>
          <w:b/>
          <w:bCs/>
          <w:color w:val="1F3864" w:themeColor="accent1" w:themeShade="80"/>
          <w:sz w:val="36"/>
          <w:szCs w:val="36"/>
        </w:rPr>
        <w:t>17 seasons</w:t>
      </w:r>
      <w:r w:rsidR="00F25B91" w:rsidRPr="00F25B91">
        <w:rPr>
          <w:color w:val="4472C4" w:themeColor="accent1"/>
          <w:sz w:val="36"/>
          <w:szCs w:val="36"/>
        </w:rPr>
        <w:t>. Because the original data stored these lengths as text strings, I created a custom DAX formula to extract the numbers so Power BI could sort and rank the shows accurately. This approach successfully highlights the highest level of viewer loyalty and content volume available in the</w:t>
      </w:r>
      <w:r w:rsidR="00F25B91">
        <w:rPr>
          <w:color w:val="4472C4" w:themeColor="accent1"/>
          <w:sz w:val="36"/>
          <w:szCs w:val="36"/>
        </w:rPr>
        <w:t xml:space="preserve"> </w:t>
      </w:r>
      <w:r w:rsidR="00F25B91" w:rsidRPr="00F25B91">
        <w:rPr>
          <w:color w:val="4472C4" w:themeColor="accent1"/>
          <w:sz w:val="36"/>
          <w:szCs w:val="36"/>
        </w:rPr>
        <w:t>dataset.</w:t>
      </w:r>
    </w:p>
    <w:p w14:paraId="6701389B" w14:textId="5C33CF08" w:rsidR="00FB047F" w:rsidRPr="00FB047F" w:rsidRDefault="00F25B91" w:rsidP="00FB047F">
      <w:pPr>
        <w:pStyle w:val="ListParagraph"/>
        <w:ind w:left="-567" w:right="-755"/>
        <w:rPr>
          <w:color w:val="4472C4" w:themeColor="accent1"/>
          <w:sz w:val="36"/>
          <w:szCs w:val="36"/>
        </w:rPr>
      </w:pPr>
      <w:r>
        <w:rPr>
          <w:noProof/>
        </w:rPr>
        <w:drawing>
          <wp:inline distT="0" distB="0" distL="0" distR="0" wp14:anchorId="4A9A503B" wp14:editId="7F1DCE31">
            <wp:extent cx="6233160" cy="1562735"/>
            <wp:effectExtent l="0" t="0" r="0" b="0"/>
            <wp:docPr id="448408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08138" name="Picture 1" descr="A screenshot of a computer&#10;&#10;AI-generated content may be incorrect."/>
                    <pic:cNvPicPr/>
                  </pic:nvPicPr>
                  <pic:blipFill>
                    <a:blip r:embed="rId5"/>
                    <a:stretch>
                      <a:fillRect/>
                    </a:stretch>
                  </pic:blipFill>
                  <pic:spPr>
                    <a:xfrm>
                      <a:off x="0" y="0"/>
                      <a:ext cx="6233160" cy="1562735"/>
                    </a:xfrm>
                    <a:prstGeom prst="rect">
                      <a:avLst/>
                    </a:prstGeom>
                  </pic:spPr>
                </pic:pic>
              </a:graphicData>
            </a:graphic>
          </wp:inline>
        </w:drawing>
      </w:r>
    </w:p>
    <w:p w14:paraId="0532CD97" w14:textId="082CDB7B" w:rsidR="004D6F23" w:rsidRDefault="004D6F23" w:rsidP="004D6F23">
      <w:pPr>
        <w:pStyle w:val="ListParagraph"/>
        <w:ind w:left="-567"/>
        <w:rPr>
          <w:b/>
          <w:bCs/>
          <w:color w:val="4472C4" w:themeColor="accent1"/>
          <w:sz w:val="40"/>
          <w:szCs w:val="40"/>
        </w:rPr>
      </w:pPr>
    </w:p>
    <w:p w14:paraId="3BC8E866" w14:textId="079F3230" w:rsidR="004D6F23" w:rsidRPr="004D6F23" w:rsidRDefault="004D6F23" w:rsidP="004D6F23">
      <w:pPr>
        <w:pStyle w:val="ListParagraph"/>
        <w:numPr>
          <w:ilvl w:val="0"/>
          <w:numId w:val="1"/>
        </w:numPr>
        <w:rPr>
          <w:b/>
          <w:bCs/>
          <w:color w:val="000000" w:themeColor="text1"/>
          <w:sz w:val="40"/>
          <w:szCs w:val="40"/>
        </w:rPr>
      </w:pPr>
      <w:r>
        <w:rPr>
          <w:color w:val="000000" w:themeColor="text1"/>
          <w:sz w:val="40"/>
          <w:szCs w:val="40"/>
        </w:rPr>
        <w:t>What is the runtime of dramas directed by Christophe Charrier?</w:t>
      </w:r>
    </w:p>
    <w:p w14:paraId="6C3C9E72" w14:textId="28C73B50" w:rsidR="004D6F23" w:rsidRDefault="004D6F23" w:rsidP="004D6F23">
      <w:pPr>
        <w:ind w:left="-567"/>
        <w:rPr>
          <w:b/>
          <w:bCs/>
          <w:color w:val="2F5496" w:themeColor="accent1" w:themeShade="BF"/>
          <w:sz w:val="40"/>
          <w:szCs w:val="40"/>
        </w:rPr>
      </w:pPr>
      <w:r w:rsidRPr="004D6F23">
        <w:rPr>
          <w:b/>
          <w:bCs/>
          <w:color w:val="2F5496" w:themeColor="accent1" w:themeShade="BF"/>
          <w:sz w:val="40"/>
          <w:szCs w:val="40"/>
        </w:rPr>
        <w:t>Response:</w:t>
      </w:r>
      <w:r>
        <w:rPr>
          <w:b/>
          <w:bCs/>
          <w:color w:val="2F5496" w:themeColor="accent1" w:themeShade="BF"/>
          <w:sz w:val="40"/>
          <w:szCs w:val="40"/>
        </w:rPr>
        <w:t xml:space="preserve"> </w:t>
      </w:r>
      <w:r w:rsidR="00D577D3">
        <w:rPr>
          <w:b/>
          <w:bCs/>
          <w:color w:val="2F5496" w:themeColor="accent1" w:themeShade="BF"/>
          <w:sz w:val="40"/>
          <w:szCs w:val="40"/>
        </w:rPr>
        <w:t xml:space="preserve">Successfully created DAX Measure with text filtering to find out the actual run time of Movie: </w:t>
      </w:r>
      <w:r w:rsidR="00D577D3" w:rsidRPr="00D577D3">
        <w:rPr>
          <w:b/>
          <w:bCs/>
          <w:color w:val="1F3864" w:themeColor="accent1" w:themeShade="80"/>
          <w:sz w:val="40"/>
          <w:szCs w:val="40"/>
        </w:rPr>
        <w:t xml:space="preserve">I AM JONAS </w:t>
      </w:r>
      <w:r w:rsidR="00D577D3">
        <w:rPr>
          <w:b/>
          <w:bCs/>
          <w:color w:val="2F5496" w:themeColor="accent1" w:themeShade="BF"/>
          <w:sz w:val="40"/>
          <w:szCs w:val="40"/>
        </w:rPr>
        <w:t xml:space="preserve">directed by </w:t>
      </w:r>
      <w:r w:rsidR="00D577D3" w:rsidRPr="00D577D3">
        <w:rPr>
          <w:b/>
          <w:bCs/>
          <w:color w:val="1F3864" w:themeColor="accent1" w:themeShade="80"/>
          <w:sz w:val="40"/>
          <w:szCs w:val="40"/>
        </w:rPr>
        <w:t>Christophe Charrier</w:t>
      </w:r>
      <w:r w:rsidR="00D577D3">
        <w:rPr>
          <w:b/>
          <w:bCs/>
          <w:color w:val="2F5496" w:themeColor="accent1" w:themeShade="BF"/>
          <w:sz w:val="40"/>
          <w:szCs w:val="40"/>
        </w:rPr>
        <w:t xml:space="preserve">; runtime of the movie is </w:t>
      </w:r>
      <w:r w:rsidR="00D577D3" w:rsidRPr="00D577D3">
        <w:rPr>
          <w:b/>
          <w:bCs/>
          <w:color w:val="1F3864" w:themeColor="accent1" w:themeShade="80"/>
          <w:sz w:val="40"/>
          <w:szCs w:val="40"/>
        </w:rPr>
        <w:t>82mins</w:t>
      </w:r>
      <w:r w:rsidR="00D577D3">
        <w:rPr>
          <w:b/>
          <w:bCs/>
          <w:color w:val="2F5496" w:themeColor="accent1" w:themeShade="BF"/>
          <w:sz w:val="40"/>
          <w:szCs w:val="40"/>
        </w:rPr>
        <w:t>.</w:t>
      </w:r>
    </w:p>
    <w:p w14:paraId="3EFBEE5F" w14:textId="6D722E78" w:rsidR="00D577D3" w:rsidRPr="004D6F23" w:rsidRDefault="00D577D3" w:rsidP="00D577D3">
      <w:pPr>
        <w:ind w:left="-567"/>
        <w:jc w:val="center"/>
        <w:rPr>
          <w:b/>
          <w:bCs/>
          <w:color w:val="2F5496" w:themeColor="accent1" w:themeShade="BF"/>
          <w:sz w:val="40"/>
          <w:szCs w:val="40"/>
        </w:rPr>
      </w:pPr>
      <w:r w:rsidRPr="00D577D3">
        <w:rPr>
          <w:b/>
          <w:bCs/>
          <w:color w:val="2F5496" w:themeColor="accent1" w:themeShade="BF"/>
          <w:sz w:val="40"/>
          <w:szCs w:val="40"/>
        </w:rPr>
        <w:drawing>
          <wp:inline distT="0" distB="0" distL="0" distR="0" wp14:anchorId="506DB58B" wp14:editId="7ACC3B9A">
            <wp:extent cx="3947160" cy="1432560"/>
            <wp:effectExtent l="0" t="0" r="0" b="0"/>
            <wp:docPr id="1995543101" name="Picture 1"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43101" name="Picture 1" descr="A white background with black text"/>
                    <pic:cNvPicPr/>
                  </pic:nvPicPr>
                  <pic:blipFill>
                    <a:blip r:embed="rId6"/>
                    <a:stretch>
                      <a:fillRect/>
                    </a:stretch>
                  </pic:blipFill>
                  <pic:spPr>
                    <a:xfrm>
                      <a:off x="0" y="0"/>
                      <a:ext cx="3947502" cy="1432684"/>
                    </a:xfrm>
                    <a:prstGeom prst="rect">
                      <a:avLst/>
                    </a:prstGeom>
                  </pic:spPr>
                </pic:pic>
              </a:graphicData>
            </a:graphic>
          </wp:inline>
        </w:drawing>
      </w:r>
    </w:p>
    <w:sectPr w:rsidR="00D577D3" w:rsidRPr="004D6F23" w:rsidSect="00FB047F">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B4BFC"/>
    <w:multiLevelType w:val="hybridMultilevel"/>
    <w:tmpl w:val="249864AE"/>
    <w:lvl w:ilvl="0" w:tplc="8F94B43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num w:numId="1" w16cid:durableId="158048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7F"/>
    <w:rsid w:val="002B5EFA"/>
    <w:rsid w:val="004D6F23"/>
    <w:rsid w:val="006F65BA"/>
    <w:rsid w:val="00B7281F"/>
    <w:rsid w:val="00D04B8A"/>
    <w:rsid w:val="00D577D3"/>
    <w:rsid w:val="00F25B91"/>
    <w:rsid w:val="00F4664B"/>
    <w:rsid w:val="00FB0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8E7C"/>
  <w15:chartTrackingRefBased/>
  <w15:docId w15:val="{46BFA4F8-F7C8-4784-8C1E-BD403B95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47F"/>
    <w:rPr>
      <w:rFonts w:eastAsiaTheme="majorEastAsia" w:cstheme="majorBidi"/>
      <w:color w:val="272727" w:themeColor="text1" w:themeTint="D8"/>
    </w:rPr>
  </w:style>
  <w:style w:type="paragraph" w:styleId="Title">
    <w:name w:val="Title"/>
    <w:basedOn w:val="Normal"/>
    <w:next w:val="Normal"/>
    <w:link w:val="TitleChar"/>
    <w:uiPriority w:val="10"/>
    <w:qFormat/>
    <w:rsid w:val="00FB0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47F"/>
    <w:pPr>
      <w:spacing w:before="160"/>
      <w:jc w:val="center"/>
    </w:pPr>
    <w:rPr>
      <w:i/>
      <w:iCs/>
      <w:color w:val="404040" w:themeColor="text1" w:themeTint="BF"/>
    </w:rPr>
  </w:style>
  <w:style w:type="character" w:customStyle="1" w:styleId="QuoteChar">
    <w:name w:val="Quote Char"/>
    <w:basedOn w:val="DefaultParagraphFont"/>
    <w:link w:val="Quote"/>
    <w:uiPriority w:val="29"/>
    <w:rsid w:val="00FB047F"/>
    <w:rPr>
      <w:i/>
      <w:iCs/>
      <w:color w:val="404040" w:themeColor="text1" w:themeTint="BF"/>
    </w:rPr>
  </w:style>
  <w:style w:type="paragraph" w:styleId="ListParagraph">
    <w:name w:val="List Paragraph"/>
    <w:basedOn w:val="Normal"/>
    <w:uiPriority w:val="34"/>
    <w:qFormat/>
    <w:rsid w:val="00FB047F"/>
    <w:pPr>
      <w:ind w:left="720"/>
      <w:contextualSpacing/>
    </w:pPr>
  </w:style>
  <w:style w:type="character" w:styleId="IntenseEmphasis">
    <w:name w:val="Intense Emphasis"/>
    <w:basedOn w:val="DefaultParagraphFont"/>
    <w:uiPriority w:val="21"/>
    <w:qFormat/>
    <w:rsid w:val="00FB047F"/>
    <w:rPr>
      <w:i/>
      <w:iCs/>
      <w:color w:val="2F5496" w:themeColor="accent1" w:themeShade="BF"/>
    </w:rPr>
  </w:style>
  <w:style w:type="paragraph" w:styleId="IntenseQuote">
    <w:name w:val="Intense Quote"/>
    <w:basedOn w:val="Normal"/>
    <w:next w:val="Normal"/>
    <w:link w:val="IntenseQuoteChar"/>
    <w:uiPriority w:val="30"/>
    <w:qFormat/>
    <w:rsid w:val="00FB0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47F"/>
    <w:rPr>
      <w:i/>
      <w:iCs/>
      <w:color w:val="2F5496" w:themeColor="accent1" w:themeShade="BF"/>
    </w:rPr>
  </w:style>
  <w:style w:type="character" w:styleId="IntenseReference">
    <w:name w:val="Intense Reference"/>
    <w:basedOn w:val="DefaultParagraphFont"/>
    <w:uiPriority w:val="32"/>
    <w:qFormat/>
    <w:rsid w:val="00FB04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animesh agarwal</cp:lastModifiedBy>
  <cp:revision>1</cp:revision>
  <dcterms:created xsi:type="dcterms:W3CDTF">2026-06-16T15:05:00Z</dcterms:created>
  <dcterms:modified xsi:type="dcterms:W3CDTF">2026-06-16T16:06:00Z</dcterms:modified>
</cp:coreProperties>
</file>