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AWS and Cisco XDR connectivity guide</w:t>
      </w:r>
    </w:p>
    <w:p>
      <w:pPr/>
      <w:r>
        <w:t xml:space="preserve">Oct 9, 2026</w:t>
      </w:r>
      <w:r>
        <w:t xml:space="preserve"> · </w:t>
      </w:r>
      <w:r>
        <w:t xml:space="preserve">@Dev Bhargav</w:t>
      </w:r>
    </w:p>
    <w:p>
      <w:pPr>
        <w:pStyle w:val="Heading2"/>
      </w:pPr>
      <w:r>
        <w:t xml:space="preserve">Overview</w:t>
      </w:r>
    </w:p>
    <w:p>
      <w:pPr/>
      <w:r>
        <w:t xml:space="preserve">Cisco XDR connects to AWS by assuming a read-only IAM role in your account, then reading VPC flow logs and CloudTrail logs from S3 to detect threats. The AWS integration needs the </w:t>
      </w:r>
      <w:r>
        <w:rPr>
          <w:b/>
        </w:rPr>
        <w:t xml:space="preserve">Cisco XDR Advantage</w:t>
      </w:r>
      <w:r>
        <w:t xml:space="preserve"> tier, which your tenant has.</w:t>
      </w:r>
    </w:p>
    <w:p>
      <w:pPr/>
      <w:r>
        <w:t xml:space="preserve">One XDR integration can cover many AWS accounts, using IAM Role ARNs and AWS Security Token Service (STS). XDR ingests three kinds of data:</w:t>
      </w:r>
    </w:p>
    <w:p>
      <w:pPr>
        <w:pStyle w:val="ListParagraph"/>
        <w:numPr>
          <w:ilvl w:val="0"/>
          <w:numId w:val="2"/>
        </w:numPr>
      </w:pPr>
      <w:r>
        <w:rPr>
          <w:b/>
        </w:rPr>
        <w:t xml:space="preserve">VPC flow logs</w:t>
      </w:r>
      <w:r>
        <w:t xml:space="preserve">: who talked to whom on the network, with ports and byte counts.</w:t>
      </w:r>
    </w:p>
    <w:p>
      <w:pPr>
        <w:pStyle w:val="ListParagraph"/>
        <w:numPr>
          <w:ilvl w:val="0"/>
          <w:numId w:val="2"/>
        </w:numPr>
      </w:pPr>
      <w:r>
        <w:rPr>
          <w:b/>
        </w:rPr>
        <w:t xml:space="preserve">CloudTrail logs</w:t>
      </w:r>
      <w:r>
        <w:t xml:space="preserve">: who called which AWS API, so you can see changes to IAM, storage and compute.</w:t>
      </w:r>
    </w:p>
    <w:p>
      <w:pPr>
        <w:pStyle w:val="ListParagraph"/>
        <w:numPr>
          <w:ilvl w:val="0"/>
          <w:numId w:val="2"/>
        </w:numPr>
      </w:pPr>
      <w:r>
        <w:rPr>
          <w:b/>
        </w:rPr>
        <w:t xml:space="preserve">Device data</w:t>
      </w:r>
      <w:r>
        <w:t xml:space="preserve">: the EC2 and related resources XDR shows under Assets &gt; Devices.</w:t>
      </w:r>
    </w:p>
    <w:p>
      <w:pPr/>
      <w:r>
        <w:t xml:space="preserve">From this data XDR builds behavior models and raises detections. It then correlates them with endpoint, identity and network events into incidents.</w:t>
      </w:r>
    </w:p>
    <w:p>
      <w:pPr/>
      <w:r>
        <w:t xml:space="preserve">If you already use Secure Cloud Analytics, those AWS accounts migrate to XDR automatically and keep ingesting. Follow this guide only to add an account XDR does not already have.</w:t>
      </w:r>
    </w:p>
    <w:p>
      <w:pPr>
        <w:pStyle w:val="Heading2"/>
      </w:pPr>
      <w:r>
        <w:t xml:space="preserve">How it connects and what you need first</w:t>
      </w:r>
    </w:p>
    <w:p>
      <w:pPr/>
      <w:r>
        <w:t xml:space="preserve">The setup has four parts, and parts 3 and 4 can be done in either order after part 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Where</w:t>
            </w:r>
          </w:p>
        </w:tc>
        <w:tc>
          <w:tcPr>
            <w:tcW w:w="3120" w:type="dxa"/>
            <w:shd w:val="clear" w:color="auto" w:fill="F2F2F2"/>
          </w:tcPr>
          <w:p>
            <w:pPr/>
            <w:r>
              <w:t xml:space="preserve">Result</w:t>
            </w:r>
          </w:p>
        </w:tc>
      </w:tr>
      <w:tr>
        <w:tc>
          <w:tcPr>
            <w:tcW w:w="3120" w:type="dxa"/>
          </w:tcPr>
          <w:p>
            <w:pPr/>
            <w:r>
              <w:t xml:space="preserve">1. IAM role and policies</w:t>
            </w:r>
          </w:p>
        </w:tc>
        <w:tc>
          <w:tcPr>
            <w:tcW w:w="3120" w:type="dxa"/>
          </w:tcPr>
          <w:p>
            <w:pPr/>
            <w:r>
              <w:t xml:space="preserve">AWS IAM</w:t>
            </w:r>
          </w:p>
        </w:tc>
        <w:tc>
          <w:tcPr>
            <w:tcW w:w="3120" w:type="dxa"/>
          </w:tcPr>
          <w:p>
            <w:pPr/>
            <w:r>
              <w:t xml:space="preserve">A role XDR may assume, tied to your XDR organization ID</w:t>
            </w:r>
          </w:p>
        </w:tc>
      </w:tr>
      <w:tr>
        <w:tc>
          <w:tcPr>
            <w:tcW w:w="3120" w:type="dxa"/>
          </w:tcPr>
          <w:p>
            <w:pPr/>
            <w:r>
              <w:t xml:space="preserve">2. Add the integration</w:t>
            </w:r>
          </w:p>
        </w:tc>
        <w:tc>
          <w:tcPr>
            <w:tcW w:w="3120" w:type="dxa"/>
          </w:tcPr>
          <w:p>
            <w:pPr/>
            <w:r>
              <w:t xml:space="preserve">XDR: Administration &gt; Integrations</w:t>
            </w:r>
          </w:p>
        </w:tc>
        <w:tc>
          <w:tcPr>
            <w:tcW w:w="3120" w:type="dxa"/>
          </w:tcPr>
          <w:p>
            <w:pPr/>
            <w:r>
              <w:t xml:space="preserve">XDR assumes the role and runs a health check</w:t>
            </w:r>
          </w:p>
        </w:tc>
      </w:tr>
      <w:tr>
        <w:tc>
          <w:tcPr>
            <w:tcW w:w="3120" w:type="dxa"/>
          </w:tcPr>
          <w:p>
            <w:pPr/>
            <w:r>
              <w:t xml:space="preserve">3. VPC flow logs</w:t>
            </w:r>
          </w:p>
        </w:tc>
        <w:tc>
          <w:tcPr>
            <w:tcW w:w="3120" w:type="dxa"/>
          </w:tcPr>
          <w:p>
            <w:pPr/>
            <w:r>
              <w:t xml:space="preserve">AWS VPC and S3, then XDR</w:t>
            </w:r>
          </w:p>
        </w:tc>
        <w:tc>
          <w:tcPr>
            <w:tcW w:w="3120" w:type="dxa"/>
          </w:tcPr>
          <w:p>
            <w:pPr/>
            <w:r>
              <w:t xml:space="preserve">Network telemetry flows into XDR</w:t>
            </w:r>
          </w:p>
        </w:tc>
      </w:tr>
      <w:tr>
        <w:tc>
          <w:tcPr>
            <w:tcW w:w="3120" w:type="dxa"/>
          </w:tcPr>
          <w:p>
            <w:pPr/>
            <w:r>
              <w:t xml:space="preserve">4. CloudTrail</w:t>
            </w:r>
          </w:p>
        </w:tc>
        <w:tc>
          <w:tcPr>
            <w:tcW w:w="3120" w:type="dxa"/>
          </w:tcPr>
          <w:p>
            <w:pPr/>
            <w:r>
              <w:t xml:space="preserve">AWS CloudTrail and S3, then XDR</w:t>
            </w:r>
          </w:p>
        </w:tc>
        <w:tc>
          <w:tcPr>
            <w:tcW w:w="3120" w:type="dxa"/>
          </w:tcPr>
          <w:p>
            <w:pPr/>
            <w:r>
              <w:t xml:space="preserve">API activity telemetry flows into XDR</w:t>
            </w:r>
          </w:p>
        </w:tc>
      </w:tr>
    </w:tbl>
    <w:p>
      <w:pPr/>
      <w:r>
        <w:t xml:space="preserve">Prerequisites:</w:t>
      </w:r>
    </w:p>
    <w:p>
      <w:pPr>
        <w:pStyle w:val="ListParagraph"/>
        <w:numPr>
          <w:ilvl w:val="0"/>
          <w:numId w:val="3"/>
        </w:numPr>
      </w:pPr>
      <w:r>
        <w:t xml:space="preserve">☐ XDR Advantage licence and an XDR administrator login</w:t>
      </w:r>
    </w:p>
    <w:p>
      <w:pPr>
        <w:pStyle w:val="ListParagraph"/>
        <w:numPr>
          <w:ilvl w:val="0"/>
          <w:numId w:val="3"/>
        </w:numPr>
      </w:pPr>
      <w:r>
        <w:t xml:space="preserve">☐ AWS account with permission to create IAM roles, S3 buckets, flow logs and trails</w:t>
      </w:r>
    </w:p>
    <w:p>
      <w:pPr>
        <w:pStyle w:val="ListParagraph"/>
        <w:numPr>
          <w:ilvl w:val="0"/>
          <w:numId w:val="3"/>
        </w:numPr>
      </w:pPr>
      <w:r>
        <w:t xml:space="preserve">☐ Your XDR Organization ID (Administration &gt; Organization)</w:t>
      </w:r>
    </w:p>
    <w:p>
      <w:pPr>
        <w:pStyle w:val="ListParagraph"/>
        <w:numPr>
          <w:ilvl w:val="0"/>
          <w:numId w:val="3"/>
        </w:numPr>
      </w:pPr>
      <w:r>
        <w:t xml:space="preserve">☐ A sandbox or lab AWS account for the first run, not a customer account</w:t>
      </w:r>
    </w:p>
    <w:p>
      <w:pPr>
        <w:pStyle w:val="ListParagraph"/>
        <w:numPr>
          <w:ilvl w:val="0"/>
          <w:numId w:val="3"/>
        </w:numPr>
      </w:pPr>
      <w:r>
        <w:t xml:space="preserve">☐ If the S3 bucket is restricted by IP, the XDR public IPs allowed (see "IP Address for Integrations" in Cisco's docs)</w:t>
      </w:r>
    </w:p>
    <w:p>
      <w:pPr>
        <w:pStyle w:val="Heading2"/>
      </w:pPr>
      <w:r>
        <w:t xml:space="preserve">Part 1: Create the IAM role</w:t>
      </w:r>
    </w:p>
    <w:p>
      <w:pPr/>
      <w:r>
        <w:t xml:space="preserve">XDR logs in to your account by assuming a role you create. The trust policy limits that to your XDR organization, so nobody else can assume it.</w:t>
      </w:r>
    </w:p>
    <w:p>
      <w:pPr>
        <w:pStyle w:val="ListParagraph"/>
        <w:numPr>
          <w:ilvl w:val="0"/>
          <w:numId w:val="4"/>
        </w:numPr>
      </w:pPr>
      <w:r>
        <w:t xml:space="preserve">In the AWS console, go to </w:t>
      </w:r>
      <w:r>
        <w:rPr>
          <w:b/>
        </w:rPr>
        <w:t xml:space="preserve">IAM &gt; Roles &gt; Create role</w:t>
      </w:r>
      <w:r>
        <w:t xml:space="preserve">.</w:t>
      </w:r>
    </w:p>
    <w:p>
      <w:pPr>
        <w:pStyle w:val="ListParagraph"/>
        <w:numPr>
          <w:ilvl w:val="0"/>
          <w:numId w:val="4"/>
        </w:numPr>
      </w:pPr>
      <w:r>
        <w:t xml:space="preserve">For trusted entity type choose </w:t>
      </w:r>
      <w:r>
        <w:rPr>
          <w:b/>
        </w:rPr>
        <w:t xml:space="preserve">AWS account</w:t>
      </w:r>
      <w:r>
        <w:t xml:space="preserve">, then </w:t>
      </w:r>
      <w:r>
        <w:rPr>
          <w:b/>
        </w:rPr>
        <w:t xml:space="preserve">Another AWS account</w:t>
      </w:r>
      <w:r>
        <w:t xml:space="preserve">.</w:t>
      </w:r>
    </w:p>
    <w:p>
      <w:pPr>
        <w:pStyle w:val="ListParagraph"/>
        <w:numPr>
          <w:ilvl w:val="0"/>
          <w:numId w:val="4"/>
        </w:numPr>
      </w:pPr>
      <w:r>
        <w:t xml:space="preserve">Enter the Cisco XDR account ID </w:t>
      </w:r>
      <w:r>
        <w:rPr>
          <w:rStyle w:val="CodeChar"/>
        </w:rPr>
        <w:t xml:space="preserve">757972810156</w:t>
      </w:r>
      <w:r>
        <w:t xml:space="preserve">.</w:t>
      </w:r>
    </w:p>
    <w:p>
      <w:pPr>
        <w:pStyle w:val="ListParagraph"/>
        <w:numPr>
          <w:ilvl w:val="0"/>
          <w:numId w:val="4"/>
        </w:numPr>
      </w:pPr>
      <w:r>
        <w:t xml:space="preserve">Click </w:t>
      </w:r>
      <w:r>
        <w:rPr>
          <w:b/>
        </w:rPr>
        <w:t xml:space="preserve">Next</w:t>
      </w:r>
      <w:r>
        <w:t xml:space="preserve"> twice (you add permissions below), name the role (for example </w:t>
      </w:r>
      <w:r>
        <w:rPr>
          <w:rStyle w:val="CodeChar"/>
        </w:rPr>
        <w:t xml:space="preserve">cisco-xdr-integration</w:t>
      </w:r>
      <w:r>
        <w:t xml:space="preserve">) and click </w:t>
      </w:r>
      <w:r>
        <w:rPr>
          <w:b/>
        </w:rPr>
        <w:t xml:space="preserve">Create role</w:t>
      </w:r>
      <w:r>
        <w:t xml:space="preserve">.</w:t>
      </w:r>
    </w:p>
    <w:p>
      <w:pPr>
        <w:pStyle w:val="ListParagraph"/>
        <w:numPr>
          <w:ilvl w:val="0"/>
          <w:numId w:val="4"/>
        </w:numPr>
      </w:pPr>
      <w:r>
        <w:t xml:space="preserve">In XDR, go to </w:t>
      </w:r>
      <w:r>
        <w:rPr>
          <w:b/>
        </w:rPr>
        <w:t xml:space="preserve">Administration &gt; Organization</w:t>
      </w:r>
      <w:r>
        <w:t xml:space="preserve"> and copy your </w:t>
      </w:r>
      <w:r>
        <w:rPr>
          <w:b/>
        </w:rPr>
        <w:t xml:space="preserve">Organization ID</w:t>
      </w:r>
      <w:r>
        <w:t xml:space="preserve">. XDR sends this as the STS external ID on every AssumeRole call.</w:t>
      </w:r>
    </w:p>
    <w:p>
      <w:pPr>
        <w:pStyle w:val="ListParagraph"/>
        <w:numPr>
          <w:ilvl w:val="0"/>
          <w:numId w:val="4"/>
        </w:numPr>
      </w:pPr>
      <w:r>
        <w:t xml:space="preserve">Open the role, choose </w:t>
      </w:r>
      <w:r>
        <w:rPr>
          <w:b/>
        </w:rPr>
        <w:t xml:space="preserve">Trust relationships &gt; Edit trust policy</w:t>
      </w:r>
      <w:r>
        <w:t xml:space="preserve">, and replace the policy with the one below, using your Organization ID.</w:t>
      </w:r>
    </w:p>
    <w:p>
      <w:pPr>
        <w:pStyle w:val="Code"/>
      </w:pPr>
      <w:bookmarkStart w:id="1" w:name="bongo_lang_json_1"/>
      <w:bookmarkEnd w:id="1"/>
      <w:r>
        <w:t xml:space="preserve">{</w:t>
        <w:br/>
        <w:t xml:space="preserve">  "Version": "2012-10-17",</w:t>
        <w:br/>
        <w:t xml:space="preserve">  "Statement": [</w:t>
        <w:br/>
        <w:t xml:space="preserve">    {</w:t>
        <w:br/>
        <w:t xml:space="preserve">      "Sid": "AssumeWithExternalId",</w:t>
        <w:br/>
        <w:t xml:space="preserve">      "Effect": "Allow",</w:t>
        <w:br/>
        <w:t xml:space="preserve">      "Principal": { "AWS": "arn:aws:iam::757972810156:root" },</w:t>
        <w:br/>
        <w:t xml:space="preserve">      "Action": "sts:AssumeRole",</w:t>
        <w:br/>
        <w:t xml:space="preserve">      "Condition": {</w:t>
        <w:br/>
        <w:t xml:space="preserve">        "StringEquals": {</w:t>
        <w:br/>
        <w:t xml:space="preserve">          "sts:ExternalId": "&lt;your-cisco-xdr-organization-id&gt;"</w:t>
        <w:br/>
        <w:t xml:space="preserve">        }</w:t>
        <w:br/>
        <w:t xml:space="preserve">      }</w:t>
        <w:br/>
        <w:t xml:space="preserve">    }</w:t>
        <w:br/>
        <w:t xml:space="preserve">  ]</w:t>
        <w:br/>
        <w:t xml:space="preserve">}</w:t>
      </w:r>
    </w:p>
    <w:p>
      <w:pPr/>
      <w:r>
        <w:t xml:space="preserve">Keep the </w:t>
      </w:r>
      <w:r>
        <w:rPr>
          <w:rStyle w:val="CodeChar"/>
        </w:rPr>
        <w:t xml:space="preserve">sts:ExternalId</w:t>
      </w:r>
      <w:r>
        <w:t xml:space="preserve"> condition. Cisco says it stops your role being assumed on behalf of any other organization.</w:t>
      </w:r>
    </w:p>
    <w:p>
      <w:pPr>
        <w:pStyle w:val="ListParagraph"/>
        <w:numPr>
          <w:ilvl w:val="0"/>
          <w:numId w:val="5"/>
        </w:numPr>
      </w:pPr>
      <w:r>
        <w:t xml:space="preserve">Attach this permissions policy to the role. The connection health check needs no permissions, but this policy lets XDR read flow-log and device data.</w:t>
      </w:r>
    </w:p>
    <w:p>
      <w:pPr>
        <w:pStyle w:val="Code"/>
      </w:pPr>
      <w:bookmarkStart w:id="2" w:name="bongo_lang_json_2"/>
      <w:bookmarkEnd w:id="2"/>
      <w:r>
        <w:t xml:space="preserve">{</w:t>
        <w:br/>
        <w:t xml:space="preserve">  "Version": "2012-10-17",</w:t>
        <w:br/>
        <w:t xml:space="preserve">  "Statement": [</w:t>
        <w:br/>
        <w:t xml:space="preserve">    {</w:t>
        <w:br/>
        <w:t xml:space="preserve">      "Action": [</w:t>
        <w:br/>
        <w:t xml:space="preserve">        "autoscaling:Describe*", "cloudtrail:LookupEvents",</w:t>
        <w:br/>
        <w:t xml:space="preserve">        "cloudwatch:Get*", "cloudwatch:List*", "ec2:Describe*",</w:t>
        <w:br/>
        <w:t xml:space="preserve">        "ecs:List*", "ecs:Describe*", "elasticache:Describe*",</w:t>
        <w:br/>
        <w:t xml:space="preserve">        "elasticache:List*", "elasticloadbalancing:Describe*",</w:t>
        <w:br/>
        <w:t xml:space="preserve">        "guardduty:Get*", "guardduty:List*", "iam:Get*", "iam:List*",</w:t>
        <w:br/>
        <w:t xml:space="preserve">        "inspector:*", "rds:Describe*", "rds:List*",</w:t>
        <w:br/>
        <w:t xml:space="preserve">        "redshift:Describe*", "redshift-serverless:List*",</w:t>
        <w:br/>
        <w:t xml:space="preserve">        "workspaces:Describe*", "route53:List*"</w:t>
        <w:br/>
        <w:t xml:space="preserve">      ],</w:t>
        <w:br/>
        <w:t xml:space="preserve">      "Effect": "Allow",</w:t>
        <w:br/>
        <w:t xml:space="preserve">      "Resource": "*"</w:t>
        <w:br/>
        <w:t xml:space="preserve">    },</w:t>
        <w:br/>
        <w:t xml:space="preserve">    {</w:t>
        <w:br/>
        <w:t xml:space="preserve">      "Action": [</w:t>
        <w:br/>
        <w:t xml:space="preserve">        "logs:Describe*", "logs:GetLogEvents", "logs:FilterLogEvents",</w:t>
        <w:br/>
        <w:t xml:space="preserve">        "logs:PutSubscriptionFilter", "logs:DeleteSubscriptionFilter"</w:t>
        <w:br/>
        <w:t xml:space="preserve">      ],</w:t>
        <w:br/>
        <w:t xml:space="preserve">      "Effect": "Allow",</w:t>
        <w:br/>
        <w:t xml:space="preserve">      "Resource": "*"</w:t>
        <w:br/>
        <w:t xml:space="preserve">    }</w:t>
        <w:br/>
        <w:t xml:space="preserve">  ]</w:t>
        <w:br/>
        <w:t xml:space="preserve">}</w:t>
      </w:r>
    </w:p>
    <w:p>
      <w:pPr/>
      <w:r>
        <w:t xml:space="preserve">This is the policy Cisco's in-product guide shows. It is broad, so see the security notes at the end before using it in a customer account.</w:t>
      </w:r>
    </w:p>
    <w:p>
      <w:pPr>
        <w:pStyle w:val="Heading2"/>
      </w:pPr>
      <w:r>
        <w:t xml:space="preserve">Part 2: Add the integration in XDR</w:t>
      </w:r>
    </w:p>
    <w:p>
      <w:pPr>
        <w:pStyle w:val="ListParagraph"/>
        <w:numPr>
          <w:ilvl w:val="0"/>
          <w:numId w:val="6"/>
        </w:numPr>
      </w:pPr>
      <w:r>
        <w:t xml:space="preserve">In AWS, open the role and copy its </w:t>
      </w:r>
      <w:r>
        <w:rPr>
          <w:b/>
        </w:rPr>
        <w:t xml:space="preserve">Role ARN</w:t>
      </w:r>
      <w:r>
        <w:t xml:space="preserve">, for example </w:t>
      </w:r>
      <w:r>
        <w:rPr>
          <w:rStyle w:val="CodeChar"/>
        </w:rPr>
        <w:t xml:space="preserve">arn:aws:iam::123456789012:role/cisco-xdr-integration</w:t>
      </w:r>
      <w:r>
        <w:t xml:space="preserve">.</w:t>
      </w:r>
    </w:p>
    <w:p>
      <w:pPr>
        <w:pStyle w:val="ListParagraph"/>
        <w:numPr>
          <w:ilvl w:val="0"/>
          <w:numId w:val="6"/>
        </w:numPr>
      </w:pPr>
      <w:r>
        <w:t xml:space="preserve">In XDR, go to </w:t>
      </w:r>
      <w:r>
        <w:rPr>
          <w:b/>
        </w:rPr>
        <w:t xml:space="preserve">Administration &gt; Integrations</w:t>
      </w:r>
      <w:r>
        <w:t xml:space="preserve">, open the </w:t>
      </w:r>
      <w:r>
        <w:rPr>
          <w:b/>
        </w:rPr>
        <w:t xml:space="preserve">Third-Party</w:t>
      </w:r>
      <w:r>
        <w:t xml:space="preserve"> tab and find </w:t>
      </w:r>
      <w:r>
        <w:rPr>
          <w:b/>
        </w:rPr>
        <w:t xml:space="preserve">Amazon Web Services</w:t>
      </w:r>
      <w:r>
        <w:t xml:space="preserve">.</w:t>
      </w:r>
    </w:p>
    <w:p>
      <w:pPr>
        <w:pStyle w:val="ListParagraph"/>
        <w:numPr>
          <w:ilvl w:val="0"/>
          <w:numId w:val="6"/>
        </w:numPr>
      </w:pPr>
      <w:r>
        <w:t xml:space="preserve">Click the </w:t>
      </w:r>
      <w:r>
        <w:rPr>
          <w:b/>
        </w:rPr>
        <w:t xml:space="preserve">plus sign (+)</w:t>
      </w:r>
      <w:r>
        <w:t xml:space="preserve"> at the lower right of the card. The integration page opens with an Integration Guide you can expand.</w:t>
      </w:r>
    </w:p>
    <w:p>
      <w:pPr>
        <w:pStyle w:val="ListParagraph"/>
        <w:numPr>
          <w:ilvl w:val="0"/>
          <w:numId w:val="6"/>
        </w:numPr>
      </w:pPr>
      <w:r>
        <w:t xml:space="preserve">Enter an </w:t>
      </w:r>
      <w:r>
        <w:rPr>
          <w:b/>
        </w:rPr>
        <w:t xml:space="preserve">Integration Name</w:t>
      </w:r>
      <w:r>
        <w:t xml:space="preserve"> (the default is fine) and paste the </w:t>
      </w:r>
      <w:r>
        <w:rPr>
          <w:b/>
        </w:rPr>
        <w:t xml:space="preserve">Role ARN</w:t>
      </w:r>
      <w:r>
        <w:t xml:space="preserve">.</w:t>
      </w:r>
    </w:p>
    <w:p>
      <w:pPr>
        <w:pStyle w:val="ListParagraph"/>
        <w:numPr>
          <w:ilvl w:val="0"/>
          <w:numId w:val="6"/>
        </w:numPr>
      </w:pPr>
      <w:r>
        <w:t xml:space="preserve">Click </w:t>
      </w:r>
      <w:r>
        <w:rPr>
          <w:b/>
        </w:rPr>
        <w:t xml:space="preserve">Add</w:t>
      </w:r>
      <w:r>
        <w:t xml:space="preserve">. XDR assumes the role through STS and confirms the connection with an </w:t>
      </w:r>
      <w:r>
        <w:rPr>
          <w:rStyle w:val="CodeChar"/>
        </w:rPr>
        <w:t xml:space="preserve">sts:GetCallerIdentity</w:t>
      </w:r>
      <w:r>
        <w:t xml:space="preserve"> health check.</w:t>
      </w:r>
    </w:p>
    <w:p>
      <w:pPr/>
      <w:r>
        <w:t xml:space="preserve">Only administrators can add integrations. The integration should then show as </w:t>
      </w:r>
      <w:r>
        <w:rPr>
          <w:b/>
        </w:rPr>
        <w:t xml:space="preserve">Connected</w:t>
      </w:r>
      <w:r>
        <w:t xml:space="preserve"> under My Integrations. If it shows an error, check the Organization ID in the trust policy first, then the Role ARN.</w:t>
      </w:r>
    </w:p>
    <w:p>
      <w:pPr/>
      <w:r>
        <w:t xml:space="preserve">To add another AWS account later, create a separate role in that account with its own trust policy and add its ARN. You need only one XDR integration.</w:t>
      </w:r>
    </w:p>
    <w:p>
      <w:pPr>
        <w:pStyle w:val="Heading2"/>
      </w:pPr>
      <w:r>
        <w:t xml:space="preserve">Part 3: Send VPC flow logs to XDR</w:t>
      </w:r>
    </w:p>
    <w:p>
      <w:pPr/>
      <w:r>
        <w:rPr>
          <w:b/>
        </w:rPr>
        <w:t xml:space="preserve">3a. Create the flow log in AWS</w:t>
      </w:r>
    </w:p>
    <w:p>
      <w:pPr>
        <w:pStyle w:val="ListParagraph"/>
        <w:numPr>
          <w:ilvl w:val="0"/>
          <w:numId w:val="7"/>
        </w:numPr>
      </w:pPr>
      <w:r>
        <w:t xml:space="preserve">In the AWS VPC console, open </w:t>
      </w:r>
      <w:r>
        <w:rPr>
          <w:b/>
        </w:rPr>
        <w:t xml:space="preserve">Your VPCs</w:t>
      </w:r>
      <w:r>
        <w:t xml:space="preserve">, right-click a VPC and choose </w:t>
      </w:r>
      <w:r>
        <w:rPr>
          <w:b/>
        </w:rPr>
        <w:t xml:space="preserve">Create Flow Log</w:t>
      </w:r>
      <w:r>
        <w:t xml:space="preserve">.</w:t>
      </w:r>
    </w:p>
    <w:p>
      <w:pPr>
        <w:pStyle w:val="ListParagraph"/>
        <w:numPr>
          <w:ilvl w:val="0"/>
          <w:numId w:val="7"/>
        </w:numPr>
      </w:pPr>
      <w:r>
        <w:t xml:space="preserve">Filter: </w:t>
      </w:r>
      <w:r>
        <w:rPr>
          <w:b/>
        </w:rPr>
        <w:t xml:space="preserve">All</w:t>
      </w:r>
      <w:r>
        <w:t xml:space="preserve"> logs accepted and rejected traffic, so XDR sees both. </w:t>
      </w:r>
      <w:r>
        <w:rPr>
          <w:b/>
        </w:rPr>
        <w:t xml:space="preserve">Accept</w:t>
      </w:r>
      <w:r>
        <w:t xml:space="preserve"> logs only accepted traffic.</w:t>
      </w:r>
    </w:p>
    <w:p>
      <w:pPr>
        <w:pStyle w:val="ListParagraph"/>
        <w:numPr>
          <w:ilvl w:val="0"/>
          <w:numId w:val="7"/>
        </w:numPr>
      </w:pPr>
      <w:r>
        <w:t xml:space="preserve">Destination: </w:t>
      </w:r>
      <w:r>
        <w:rPr>
          <w:b/>
        </w:rPr>
        <w:t xml:space="preserve">Send to an S3 bucket</w:t>
      </w:r>
      <w:r>
        <w:t xml:space="preserve">, and enter the bucket ARN. AWS creates the bucket if it does not exist.</w:t>
      </w:r>
    </w:p>
    <w:p>
      <w:pPr>
        <w:pStyle w:val="ListParagraph"/>
        <w:numPr>
          <w:ilvl w:val="0"/>
          <w:numId w:val="7"/>
        </w:numPr>
      </w:pPr>
      <w:r>
        <w:t xml:space="preserve">Log record format: </w:t>
      </w:r>
      <w:r>
        <w:rPr>
          <w:b/>
        </w:rPr>
        <w:t xml:space="preserve">Custom format</w:t>
      </w:r>
      <w:r>
        <w:t xml:space="preserve">. Select all attributes except </w:t>
      </w:r>
      <w:r>
        <w:rPr>
          <w:rStyle w:val="CodeChar"/>
        </w:rPr>
        <w:t xml:space="preserve">reject-reason</w:t>
      </w:r>
      <w:r>
        <w:t xml:space="preserve">. XDR requires all version 2 attributes and recommends version 3. It does not support </w:t>
      </w:r>
      <w:r>
        <w:rPr>
          <w:rStyle w:val="CodeChar"/>
        </w:rPr>
        <w:t xml:space="preserve">reject-reason</w:t>
      </w:r>
      <w:r>
        <w:t xml:space="preserve">.</w:t>
      </w:r>
    </w:p>
    <w:p>
      <w:pPr>
        <w:pStyle w:val="ListParagraph"/>
        <w:numPr>
          <w:ilvl w:val="0"/>
          <w:numId w:val="7"/>
        </w:numPr>
      </w:pPr>
      <w:r>
        <w:t xml:space="preserve">Include </w:t>
      </w:r>
      <w:r>
        <w:rPr>
          <w:rStyle w:val="CodeChar"/>
        </w:rPr>
        <w:t xml:space="preserve">pkt-srcaddr</w:t>
      </w:r>
      <w:r>
        <w:t xml:space="preserve"> and </w:t>
      </w:r>
      <w:r>
        <w:rPr>
          <w:rStyle w:val="CodeChar"/>
        </w:rPr>
        <w:t xml:space="preserve">pkt-dstaddr</w:t>
      </w:r>
      <w:r>
        <w:t xml:space="preserve">. Without them XDR cannot see traffic from a private instance behind a NAT gateway.</w:t>
      </w:r>
    </w:p>
    <w:p>
      <w:pPr>
        <w:pStyle w:val="ListParagraph"/>
        <w:numPr>
          <w:ilvl w:val="0"/>
          <w:numId w:val="7"/>
        </w:numPr>
      </w:pPr>
      <w:r>
        <w:t xml:space="preserve">Log file format: </w:t>
      </w:r>
      <w:r>
        <w:rPr>
          <w:b/>
        </w:rPr>
        <w:t xml:space="preserve">Text</w:t>
      </w:r>
      <w:r>
        <w:t xml:space="preserve"> (the default). Click </w:t>
      </w:r>
      <w:r>
        <w:rPr>
          <w:b/>
        </w:rPr>
        <w:t xml:space="preserve">Create flow log</w:t>
      </w:r>
      <w:r>
        <w:t xml:space="preserve">.</w:t>
      </w:r>
    </w:p>
    <w:p>
      <w:pPr/>
      <w:r>
        <w:rPr>
          <w:b/>
        </w:rPr>
        <w:t xml:space="preserve">3b. Limit storage cost (recommended)</w:t>
      </w:r>
    </w:p>
    <w:p>
      <w:pPr/>
      <w:r>
        <w:t xml:space="preserve">If this bucket holds only XDR flow logs, add an S3 lifecycle rule: Management tab &gt; Create lifecycle rule &gt; apply to all objects &gt; permanently delete noncurrent versions after </w:t>
      </w:r>
      <w:r>
        <w:rPr>
          <w:b/>
        </w:rPr>
        <w:t xml:space="preserve">1 day</w:t>
      </w:r>
      <w:r>
        <w:t xml:space="preserve">. Cisco warns that its rule deletes objects after one day, so never use it on a bucket that holds anything else.</w:t>
      </w:r>
    </w:p>
    <w:p>
      <w:pPr/>
      <w:r>
        <w:rPr>
          <w:b/>
        </w:rPr>
        <w:t xml:space="preserve">3c. Add the bucket to XDR</w:t>
      </w:r>
    </w:p>
    <w:p>
      <w:pPr/>
      <w:r>
        <w:t xml:space="preserve">Wait about ten minutes after enabling flow logs. AWS writes files roughly every ten minutes, and XDR may error if the bucket is empty.</w:t>
      </w:r>
    </w:p>
    <w:p>
      <w:pPr>
        <w:pStyle w:val="ListParagraph"/>
        <w:numPr>
          <w:ilvl w:val="0"/>
          <w:numId w:val="8"/>
        </w:numPr>
      </w:pPr>
      <w:r>
        <w:t xml:space="preserve">In XDR, open </w:t>
      </w:r>
      <w:r>
        <w:rPr>
          <w:b/>
        </w:rPr>
        <w:t xml:space="preserve">Administration &gt; Integrations &gt; My Integrations</w:t>
      </w:r>
      <w:r>
        <w:t xml:space="preserve">, select your AWS integration and go to the </w:t>
      </w:r>
      <w:r>
        <w:rPr>
          <w:b/>
        </w:rPr>
        <w:t xml:space="preserve">VPC Flow Logs</w:t>
      </w:r>
      <w:r>
        <w:t xml:space="preserve"> tab.</w:t>
      </w:r>
    </w:p>
    <w:p>
      <w:pPr>
        <w:pStyle w:val="ListParagraph"/>
        <w:numPr>
          <w:ilvl w:val="0"/>
          <w:numId w:val="8"/>
        </w:numPr>
      </w:pPr>
      <w:r>
        <w:t xml:space="preserve">Click </w:t>
      </w:r>
      <w:r>
        <w:rPr>
          <w:b/>
        </w:rPr>
        <w:t xml:space="preserve">Add VPC flow log</w:t>
      </w:r>
      <w:r>
        <w:t xml:space="preserve"> and paste the S3 path (the flow log destination).</w:t>
      </w:r>
    </w:p>
    <w:p>
      <w:pPr>
        <w:pStyle w:val="ListParagraph"/>
        <w:numPr>
          <w:ilvl w:val="0"/>
          <w:numId w:val="8"/>
        </w:numPr>
      </w:pPr>
      <w:r>
        <w:t xml:space="preserve">Choose the </w:t>
      </w:r>
      <w:r>
        <w:rPr>
          <w:b/>
        </w:rPr>
        <w:t xml:space="preserve">IAM Role</w:t>
      </w:r>
      <w:r>
        <w:t xml:space="preserve"> that belongs to the account that owns the bucket.</w:t>
      </w:r>
    </w:p>
    <w:p>
      <w:pPr>
        <w:pStyle w:val="ListParagraph"/>
        <w:numPr>
          <w:ilvl w:val="0"/>
          <w:numId w:val="8"/>
        </w:numPr>
      </w:pPr>
      <w:r>
        <w:t xml:space="preserve">Expand </w:t>
      </w:r>
      <w:r>
        <w:rPr>
          <w:b/>
        </w:rPr>
        <w:t xml:space="preserve">Policy document</w:t>
      </w:r>
      <w:r>
        <w:t xml:space="preserve"> and attach that S3 access policy to the same IAM role in AWS.</w:t>
      </w:r>
    </w:p>
    <w:p>
      <w:pPr>
        <w:pStyle w:val="ListParagraph"/>
        <w:numPr>
          <w:ilvl w:val="0"/>
          <w:numId w:val="8"/>
        </w:numPr>
      </w:pPr>
      <w:r>
        <w:t xml:space="preserve">Click </w:t>
      </w:r>
      <w:r>
        <w:rPr>
          <w:b/>
        </w:rPr>
        <w:t xml:space="preserve">Add</w:t>
      </w:r>
      <w:r>
        <w:t xml:space="preserve">.</w:t>
      </w:r>
    </w:p>
    <w:p>
      <w:pPr/>
      <w:r>
        <w:t xml:space="preserve">You can add more than one bucket. One IAM policy and role per account is enough.</w:t>
      </w:r>
    </w:p>
    <w:p>
      <w:pPr>
        <w:pStyle w:val="Heading2"/>
      </w:pPr>
      <w:r>
        <w:t xml:space="preserve">Part 4: Send CloudTrail logs to XDR</w:t>
      </w:r>
    </w:p>
    <w:p>
      <w:pPr/>
      <w:r>
        <w:t xml:space="preserve">CloudTrail records who did what through the AWS API, which flow logs cannot show.</w:t>
      </w:r>
    </w:p>
    <w:p>
      <w:pPr>
        <w:pStyle w:val="ListParagraph"/>
        <w:numPr>
          <w:ilvl w:val="0"/>
          <w:numId w:val="9"/>
        </w:numPr>
      </w:pPr>
      <w:r>
        <w:t xml:space="preserve">In the AWS CloudTrail console, open </w:t>
      </w:r>
      <w:r>
        <w:rPr>
          <w:b/>
        </w:rPr>
        <w:t xml:space="preserve">Trails</w:t>
      </w:r>
      <w:r>
        <w:t xml:space="preserve">. Create a trail, or open an existing multi-region trail. It must have </w:t>
      </w:r>
      <w:r>
        <w:rPr>
          <w:b/>
        </w:rPr>
        <w:t xml:space="preserve">Read and Write</w:t>
      </w:r>
      <w:r>
        <w:t xml:space="preserve"> API activity enabled for </w:t>
      </w:r>
      <w:r>
        <w:rPr>
          <w:b/>
        </w:rPr>
        <w:t xml:space="preserve">Management events</w:t>
      </w:r>
      <w:r>
        <w:t xml:space="preserve">.</w:t>
      </w:r>
    </w:p>
    <w:p>
      <w:pPr>
        <w:pStyle w:val="ListParagraph"/>
        <w:numPr>
          <w:ilvl w:val="0"/>
          <w:numId w:val="9"/>
        </w:numPr>
      </w:pPr>
      <w:r>
        <w:t xml:space="preserve">Copy the trail's </w:t>
      </w:r>
      <w:r>
        <w:rPr>
          <w:b/>
        </w:rPr>
        <w:t xml:space="preserve">log bucket name</w:t>
      </w:r>
      <w:r>
        <w:t xml:space="preserve"> and </w:t>
      </w:r>
      <w:r>
        <w:rPr>
          <w:b/>
        </w:rPr>
        <w:t xml:space="preserve">prefix</w:t>
      </w:r>
      <w:r>
        <w:t xml:space="preserve">.</w:t>
      </w:r>
    </w:p>
    <w:p>
      <w:pPr>
        <w:pStyle w:val="ListParagraph"/>
        <w:numPr>
          <w:ilvl w:val="0"/>
          <w:numId w:val="9"/>
        </w:numPr>
      </w:pPr>
      <w:r>
        <w:t xml:space="preserve">In XDR, open your AWS integration under </w:t>
      </w:r>
      <w:r>
        <w:rPr>
          <w:b/>
        </w:rPr>
        <w:t xml:space="preserve">My Integrations</w:t>
      </w:r>
      <w:r>
        <w:t xml:space="preserve"> and go to the </w:t>
      </w:r>
      <w:r>
        <w:rPr>
          <w:b/>
        </w:rPr>
        <w:t xml:space="preserve">CloudTrail</w:t>
      </w:r>
      <w:r>
        <w:t xml:space="preserve"> tab.</w:t>
      </w:r>
    </w:p>
    <w:p>
      <w:pPr>
        <w:pStyle w:val="ListParagraph"/>
        <w:numPr>
          <w:ilvl w:val="0"/>
          <w:numId w:val="9"/>
        </w:numPr>
      </w:pPr>
      <w:r>
        <w:t xml:space="preserve">Click </w:t>
      </w:r>
      <w:r>
        <w:rPr>
          <w:b/>
        </w:rPr>
        <w:t xml:space="preserve">Add a CloudTrail S3 path</w:t>
      </w:r>
      <w:r>
        <w:t xml:space="preserve">, enter a </w:t>
      </w:r>
      <w:r>
        <w:rPr>
          <w:b/>
        </w:rPr>
        <w:t xml:space="preserve">Name</w:t>
      </w:r>
      <w:r>
        <w:t xml:space="preserve">, paste the </w:t>
      </w:r>
      <w:r>
        <w:rPr>
          <w:b/>
        </w:rPr>
        <w:t xml:space="preserve">Trail log bucket name</w:t>
      </w:r>
      <w:r>
        <w:t xml:space="preserve"> and the </w:t>
      </w:r>
      <w:r>
        <w:rPr>
          <w:b/>
        </w:rPr>
        <w:t xml:space="preserve">Prefix</w:t>
      </w:r>
      <w:r>
        <w:t xml:space="preserve">.</w:t>
      </w:r>
    </w:p>
    <w:p>
      <w:pPr>
        <w:pStyle w:val="ListParagraph"/>
        <w:numPr>
          <w:ilvl w:val="0"/>
          <w:numId w:val="9"/>
        </w:numPr>
      </w:pPr>
      <w:r>
        <w:t xml:space="preserve">Choose the </w:t>
      </w:r>
      <w:r>
        <w:rPr>
          <w:b/>
        </w:rPr>
        <w:t xml:space="preserve">IAM Role</w:t>
      </w:r>
      <w:r>
        <w:t xml:space="preserve"> for the account that owns the bucket, expand </w:t>
      </w:r>
      <w:r>
        <w:rPr>
          <w:b/>
        </w:rPr>
        <w:t xml:space="preserve">Policy document</w:t>
      </w:r>
      <w:r>
        <w:t xml:space="preserve"> and attach that S3 access policy to the role in AWS.</w:t>
      </w:r>
    </w:p>
    <w:p>
      <w:pPr>
        <w:pStyle w:val="ListParagraph"/>
        <w:numPr>
          <w:ilvl w:val="0"/>
          <w:numId w:val="9"/>
        </w:numPr>
      </w:pPr>
      <w:r>
        <w:t xml:space="preserve">Click </w:t>
      </w:r>
      <w:r>
        <w:rPr>
          <w:b/>
        </w:rPr>
        <w:t xml:space="preserve">Create</w:t>
      </w:r>
      <w:r>
        <w:t xml:space="preserve">.</w:t>
      </w:r>
    </w:p>
    <w:p>
      <w:pPr/>
      <w:r>
        <w:t xml:space="preserve">The prefix is the part you set on the trail. Cisco's older Quick Start said to leave the </w:t>
      </w:r>
      <w:r>
        <w:rPr>
          <w:rStyle w:val="CodeChar"/>
        </w:rPr>
        <w:t xml:space="preserve">AWSLogs</w:t>
      </w:r>
      <w:r>
        <w:t xml:space="preserve"> portion out, so if XDR rejects the path, try the prefix without it.</w:t>
      </w:r>
    </w:p>
    <w:p>
      <w:pPr>
        <w:pStyle w:val="Heading2"/>
      </w:pPr>
      <w:r>
        <w:t xml:space="preserve">Optional: encrypt flow logs with KMS</w:t>
      </w:r>
    </w:p>
    <w:p>
      <w:pPr/>
      <w:r>
        <w:t xml:space="preserve">XDR supports flow logs encrypted with an AWS KMS customer-managed key. Skip this for a first lab.</w:t>
      </w:r>
    </w:p>
    <w:p>
      <w:pPr>
        <w:pStyle w:val="ListParagraph"/>
        <w:numPr>
          <w:ilvl w:val="0"/>
          <w:numId w:val="10"/>
        </w:numPr>
      </w:pPr>
      <w:r>
        <w:t xml:space="preserve">In the KMS console, create a </w:t>
      </w:r>
      <w:r>
        <w:rPr>
          <w:b/>
        </w:rPr>
        <w:t xml:space="preserve">customer managed key</w:t>
      </w:r>
      <w:r>
        <w:t xml:space="preserve">. Give your XDR role (for example </w:t>
      </w:r>
      <w:r>
        <w:rPr>
          <w:rStyle w:val="CodeChar"/>
        </w:rPr>
        <w:t xml:space="preserve">cisco-xdr-integration</w:t>
      </w:r>
      <w:r>
        <w:t xml:space="preserve">) both key-administration and key-usage rights.</w:t>
      </w:r>
    </w:p>
    <w:p>
      <w:pPr>
        <w:pStyle w:val="ListParagraph"/>
        <w:numPr>
          <w:ilvl w:val="0"/>
          <w:numId w:val="10"/>
        </w:numPr>
      </w:pPr>
      <w:r>
        <w:t xml:space="preserve">Apply a key policy with these statements from Cisco's sample: </w:t>
      </w:r>
      <w:r>
        <w:rPr>
          <w:b/>
        </w:rPr>
        <w:t xml:space="preserve">Allow use of the key</w:t>
      </w:r>
      <w:r>
        <w:t xml:space="preserve">, </w:t>
      </w:r>
      <w:r>
        <w:rPr>
          <w:b/>
        </w:rPr>
        <w:t xml:space="preserve">Allow attachment of persistent resources</w:t>
      </w:r>
      <w:r>
        <w:t xml:space="preserve">, and </w:t>
      </w:r>
      <w:r>
        <w:rPr>
          <w:b/>
        </w:rPr>
        <w:t xml:space="preserve">Allow Logs Delivery to use the key</w:t>
      </w:r>
      <w:r>
        <w:t xml:space="preserve"> for </w:t>
      </w:r>
      <w:r>
        <w:rPr>
          <w:rStyle w:val="CodeChar"/>
        </w:rPr>
        <w:t xml:space="preserve">delivery.logs.amazonaws.com</w:t>
      </w:r>
      <w:r>
        <w:t xml:space="preserve">.</w:t>
      </w:r>
    </w:p>
    <w:p>
      <w:pPr>
        <w:pStyle w:val="ListParagraph"/>
        <w:numPr>
          <w:ilvl w:val="0"/>
          <w:numId w:val="10"/>
        </w:numPr>
      </w:pPr>
      <w:r>
        <w:t xml:space="preserve">In the logs-delivery statement, change the </w:t>
      </w:r>
      <w:r>
        <w:rPr>
          <w:rStyle w:val="CodeChar"/>
        </w:rPr>
        <w:t xml:space="preserve">aws:SourceArn</w:t>
      </w:r>
      <w:r>
        <w:t xml:space="preserve"> region. Cisco's sample hard-codes </w:t>
      </w:r>
      <w:r>
        <w:rPr>
          <w:rStyle w:val="CodeChar"/>
        </w:rPr>
        <w:t xml:space="preserve">us-east-1</w:t>
      </w:r>
      <w:r>
        <w:t xml:space="preserve">, so set it to the region of your flow logs.</w:t>
      </w:r>
    </w:p>
    <w:p>
      <w:pPr>
        <w:pStyle w:val="ListParagraph"/>
        <w:numPr>
          <w:ilvl w:val="0"/>
          <w:numId w:val="10"/>
        </w:numPr>
      </w:pPr>
      <w:r>
        <w:t xml:space="preserve">Create the flow log to the S3 bucket with encryption set to your KMS key.</w:t>
      </w:r>
    </w:p>
    <w:p>
      <w:pPr>
        <w:pStyle w:val="ListParagraph"/>
        <w:numPr>
          <w:ilvl w:val="0"/>
          <w:numId w:val="10"/>
        </w:numPr>
      </w:pPr>
      <w:r>
        <w:t xml:space="preserve">Confirm recent files are arriving in the bucket, then add the bucket to XDR as in Part 3c.</w:t>
      </w:r>
    </w:p>
    <w:p>
      <w:pPr>
        <w:pStyle w:val="Heading2"/>
      </w:pPr>
      <w:r>
        <w:t xml:space="preserve">Verify the connection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Where</w:t>
            </w:r>
          </w:p>
        </w:tc>
        <w:tc>
          <w:tcPr>
            <w:tcW w:w="3120" w:type="dxa"/>
            <w:shd w:val="clear" w:color="auto" w:fill="F2F2F2"/>
          </w:tcPr>
          <w:p>
            <w:pPr/>
            <w:r>
              <w:t xml:space="preserve">Expected</w:t>
            </w:r>
          </w:p>
        </w:tc>
      </w:tr>
      <w:tr>
        <w:tc>
          <w:tcPr>
            <w:tcW w:w="3120" w:type="dxa"/>
          </w:tcPr>
          <w:p>
            <w:pPr/>
            <w:r>
              <w:t xml:space="preserve">Role assumed</w:t>
            </w:r>
          </w:p>
        </w:tc>
        <w:tc>
          <w:tcPr>
            <w:tcW w:w="3120" w:type="dxa"/>
          </w:tcPr>
          <w:p>
            <w:pPr/>
            <w:r>
              <w:t xml:space="preserve">Administration &gt; Integrations &gt; My Integrations</w:t>
            </w:r>
          </w:p>
        </w:tc>
        <w:tc>
          <w:tcPr>
            <w:tcW w:w="3120" w:type="dxa"/>
          </w:tcPr>
          <w:p>
            <w:pPr/>
            <w:r>
              <w:t xml:space="preserve">AWS integration shows Connected, no error</w:t>
            </w:r>
          </w:p>
        </w:tc>
      </w:tr>
      <w:tr>
        <w:tc>
          <w:tcPr>
            <w:tcW w:w="3120" w:type="dxa"/>
          </w:tcPr>
          <w:p>
            <w:pPr/>
            <w:r>
              <w:t xml:space="preserve">Flow logs arriving</w:t>
            </w:r>
          </w:p>
        </w:tc>
        <w:tc>
          <w:tcPr>
            <w:tcW w:w="3120" w:type="dxa"/>
          </w:tcPr>
          <w:p>
            <w:pPr/>
            <w:r>
              <w:t xml:space="preserve">Investigate &gt; Activities, filter Activity source to </w:t>
            </w:r>
            <w:r>
              <w:rPr>
                <w:b/>
              </w:rPr>
              <w:t xml:space="preserve">AWS VPC Flow Logs</w:t>
            </w:r>
          </w:p>
        </w:tc>
        <w:tc>
          <w:tcPr>
            <w:tcW w:w="3120" w:type="dxa"/>
          </w:tcPr>
          <w:p>
            <w:pPr/>
            <w:r>
              <w:t xml:space="preserve">Rows of AWS network telemetry</w:t>
            </w:r>
          </w:p>
        </w:tc>
      </w:tr>
      <w:tr>
        <w:tc>
          <w:tcPr>
            <w:tcW w:w="3120" w:type="dxa"/>
          </w:tcPr>
          <w:p>
            <w:pPr/>
            <w:r>
              <w:t xml:space="preserve">Files landing in S3</w:t>
            </w:r>
          </w:p>
        </w:tc>
        <w:tc>
          <w:tcPr>
            <w:tcW w:w="3120" w:type="dxa"/>
          </w:tcPr>
          <w:p>
            <w:pPr/>
            <w:r>
              <w:t xml:space="preserve">S3 console, your flow-log bucket</w:t>
            </w:r>
          </w:p>
        </w:tc>
        <w:tc>
          <w:tcPr>
            <w:tcW w:w="3120" w:type="dxa"/>
          </w:tcPr>
          <w:p>
            <w:pPr/>
            <w:r>
              <w:t xml:space="preserve">New files roughly every ten minutes</w:t>
            </w:r>
          </w:p>
        </w:tc>
      </w:tr>
      <w:tr>
        <w:tc>
          <w:tcPr>
            <w:tcW w:w="3120" w:type="dxa"/>
          </w:tcPr>
          <w:p>
            <w:pPr/>
            <w:r>
              <w:t xml:space="preserve">Devices discovered</w:t>
            </w:r>
          </w:p>
        </w:tc>
        <w:tc>
          <w:tcPr>
            <w:tcW w:w="3120" w:type="dxa"/>
          </w:tcPr>
          <w:p>
            <w:pPr/>
            <w:r>
              <w:t xml:space="preserve">Assets &gt; Devices</w:t>
            </w:r>
          </w:p>
        </w:tc>
        <w:tc>
          <w:tcPr>
            <w:tcW w:w="3120" w:type="dxa"/>
          </w:tcPr>
          <w:p>
            <w:pPr/>
            <w:r>
              <w:t xml:space="preserve">AWS devices listed</w:t>
            </w:r>
          </w:p>
        </w:tc>
      </w:tr>
      <w:tr>
        <w:tc>
          <w:tcPr>
            <w:tcW w:w="3120" w:type="dxa"/>
          </w:tcPr>
          <w:p>
            <w:pPr/>
            <w:r>
              <w:t xml:space="preserve">Detections</w:t>
            </w:r>
          </w:p>
        </w:tc>
        <w:tc>
          <w:tcPr>
            <w:tcW w:w="3120" w:type="dxa"/>
          </w:tcPr>
          <w:p>
            <w:pPr/>
            <w:r>
              <w:t xml:space="preserve">Native Detections</w:t>
            </w:r>
          </w:p>
        </w:tc>
        <w:tc>
          <w:tcPr>
            <w:tcW w:w="3120" w:type="dxa"/>
          </w:tcPr>
          <w:p>
            <w:pPr/>
            <w:r>
              <w:t xml:space="preserve">AWS detections appear over time</w:t>
            </w:r>
          </w:p>
        </w:tc>
      </w:tr>
    </w:tbl>
    <w:p>
      <w:pPr/>
      <w:r>
        <w:t xml:space="preserve">Allow time. Flow logs should appear within about ten minutes of delivery starting. Behavioral detections need XDR to learn a baseline first, so expect alerts to build up over days. Older Cisco documentation says entity data can take up to 24 hours.</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w:t>
            </w:r>
          </w:p>
        </w:tc>
        <w:tc>
          <w:tcPr>
            <w:tcW w:w="3120" w:type="dxa"/>
            <w:shd w:val="clear" w:color="auto" w:fill="F2F2F2"/>
          </w:tcPr>
          <w:p>
            <w:pPr/>
            <w:r>
              <w:t xml:space="preserve">Fix</w:t>
            </w:r>
          </w:p>
        </w:tc>
      </w:tr>
      <w:tr>
        <w:tc>
          <w:tcPr>
            <w:tcW w:w="3120" w:type="dxa"/>
          </w:tcPr>
          <w:p>
            <w:pPr/>
            <w:r>
              <w:t xml:space="preserve">Integration shows an error after Add</w:t>
            </w:r>
          </w:p>
        </w:tc>
        <w:tc>
          <w:tcPr>
            <w:tcW w:w="3120" w:type="dxa"/>
          </w:tcPr>
          <w:p>
            <w:pPr/>
            <w:r>
              <w:t xml:space="preserve">Wrong Organization ID in the trust policy, or wrong Role ARN</w:t>
            </w:r>
          </w:p>
        </w:tc>
        <w:tc>
          <w:tcPr>
            <w:tcW w:w="3120" w:type="dxa"/>
          </w:tcPr>
          <w:p>
            <w:pPr/>
            <w:r>
              <w:t xml:space="preserve">Recopy the ID from Administration &gt; Organization and the ARN from IAM</w:t>
            </w:r>
          </w:p>
        </w:tc>
      </w:tr>
      <w:tr>
        <w:tc>
          <w:tcPr>
            <w:tcW w:w="3120" w:type="dxa"/>
          </w:tcPr>
          <w:p>
            <w:pPr/>
            <w:r>
              <w:t xml:space="preserve">Error when adding an S3 path</w:t>
            </w:r>
          </w:p>
        </w:tc>
        <w:tc>
          <w:tcPr>
            <w:tcW w:w="3120" w:type="dxa"/>
          </w:tcPr>
          <w:p>
            <w:pPr/>
            <w:r>
              <w:t xml:space="preserve">Bucket has no log files yet</w:t>
            </w:r>
          </w:p>
        </w:tc>
        <w:tc>
          <w:tcPr>
            <w:tcW w:w="3120" w:type="dxa"/>
          </w:tcPr>
          <w:p>
            <w:pPr/>
            <w:r>
              <w:t xml:space="preserve">Wait ten minutes after enabling flow logs, then retry</w:t>
            </w:r>
          </w:p>
        </w:tc>
      </w:tr>
      <w:tr>
        <w:tc>
          <w:tcPr>
            <w:tcW w:w="3120" w:type="dxa"/>
          </w:tcPr>
          <w:p>
            <w:pPr/>
            <w:r>
              <w:t xml:space="preserve">No data after setup</w:t>
            </w:r>
          </w:p>
        </w:tc>
        <w:tc>
          <w:tcPr>
            <w:tcW w:w="3120" w:type="dxa"/>
          </w:tcPr>
          <w:p>
            <w:pPr/>
            <w:r>
              <w:t xml:space="preserve">S3 bucket policy not attached to the role, or bucket restricted by IP</w:t>
            </w:r>
          </w:p>
        </w:tc>
        <w:tc>
          <w:tcPr>
            <w:tcW w:w="3120" w:type="dxa"/>
          </w:tcPr>
          <w:p>
            <w:pPr/>
            <w:r>
              <w:t xml:space="preserve">Attach the policy document XDR shows, and allow XDR's public IPs</w:t>
            </w:r>
          </w:p>
        </w:tc>
      </w:tr>
      <w:tr>
        <w:tc>
          <w:tcPr>
            <w:tcW w:w="3120" w:type="dxa"/>
          </w:tcPr>
          <w:p>
            <w:pPr/>
            <w:r>
              <w:t xml:space="preserve">Flow logs rejected or parsed wrongly</w:t>
            </w:r>
          </w:p>
        </w:tc>
        <w:tc>
          <w:tcPr>
            <w:tcW w:w="3120" w:type="dxa"/>
          </w:tcPr>
          <w:p>
            <w:pPr/>
            <w:r>
              <w:rPr>
                <w:rStyle w:val="CodeChar"/>
              </w:rPr>
              <w:t xml:space="preserve">reject-reason</w:t>
            </w:r>
            <w:r>
              <w:t xml:space="preserve"> field included, or version 2 fields missing</w:t>
            </w:r>
          </w:p>
        </w:tc>
        <w:tc>
          <w:tcPr>
            <w:tcW w:w="3120" w:type="dxa"/>
          </w:tcPr>
          <w:p>
            <w:pPr/>
            <w:r>
              <w:t xml:space="preserve">Recreate the flow log with a custom format that omits </w:t>
            </w:r>
            <w:r>
              <w:rPr>
                <w:rStyle w:val="CodeChar"/>
              </w:rPr>
              <w:t xml:space="preserve">reject-reason</w:t>
            </w:r>
          </w:p>
        </w:tc>
      </w:tr>
      <w:tr>
        <w:tc>
          <w:tcPr>
            <w:tcW w:w="3120" w:type="dxa"/>
          </w:tcPr>
          <w:p>
            <w:pPr/>
            <w:r>
              <w:t xml:space="preserve">Private instances behind a NAT gateway invisible</w:t>
            </w:r>
          </w:p>
        </w:tc>
        <w:tc>
          <w:tcPr>
            <w:tcW w:w="3120" w:type="dxa"/>
          </w:tcPr>
          <w:p>
            <w:pPr/>
            <w:r>
              <w:rPr>
                <w:rStyle w:val="CodeChar"/>
              </w:rPr>
              <w:t xml:space="preserve">pkt-srcaddr</w:t>
            </w:r>
            <w:r>
              <w:t xml:space="preserve"> and </w:t>
            </w:r>
            <w:r>
              <w:rPr>
                <w:rStyle w:val="CodeChar"/>
              </w:rPr>
              <w:t xml:space="preserve">pkt-dstaddr</w:t>
            </w:r>
            <w:r>
              <w:t xml:space="preserve"> missing</w:t>
            </w:r>
          </w:p>
        </w:tc>
        <w:tc>
          <w:tcPr>
            <w:tcW w:w="3120" w:type="dxa"/>
          </w:tcPr>
          <w:p>
            <w:pPr/>
            <w:r>
              <w:t xml:space="preserve">Add both fields to the custom format. XDR uses them when present</w:t>
            </w:r>
          </w:p>
        </w:tc>
      </w:tr>
      <w:tr>
        <w:tc>
          <w:tcPr>
            <w:tcW w:w="3120" w:type="dxa"/>
          </w:tcPr>
          <w:p>
            <w:pPr/>
            <w:r>
              <w:t xml:space="preserve">Inbound web traffic missing on an EC2 node</w:t>
            </w:r>
          </w:p>
        </w:tc>
        <w:tc>
          <w:tcPr>
            <w:tcW w:w="3120" w:type="dxa"/>
          </w:tcPr>
          <w:p>
            <w:pPr/>
            <w:r>
              <w:t xml:space="preserve">Application Load Balancer terminates connections</w:t>
            </w:r>
          </w:p>
        </w:tc>
        <w:tc>
          <w:tcPr>
            <w:tcW w:w="3120" w:type="dxa"/>
          </w:tcPr>
          <w:p>
            <w:pPr/>
            <w:r>
              <w:t xml:space="preserve">Expected. Inbound flows route through the ALB and do not appear on the node</w:t>
            </w:r>
          </w:p>
        </w:tc>
      </w:tr>
    </w:tbl>
    <w:p>
      <w:pPr/>
      <w:r>
        <w:t xml:space="preserve">XDR models an endpoint and the NAT gateway it uses as two separate entities, so detections will not match one to one between them. Network Load Balancer traffic needs no extra fields.</w:t>
      </w:r>
    </w:p>
    <w:p>
      <w:pPr>
        <w:pStyle w:val="Heading2"/>
      </w:pPr>
      <w:r>
        <w:t xml:space="preserve">Security notes and open questions</w:t>
      </w:r>
    </w:p>
    <w:p>
      <w:pPr>
        <w:pStyle w:val="ListParagraph"/>
        <w:numPr>
          <w:ilvl w:val="0"/>
          <w:numId w:val="11"/>
        </w:numPr>
      </w:pPr>
      <w:r>
        <w:rPr>
          <w:b/>
        </w:rPr>
        <w:t xml:space="preserve">The role is not purely read-only.</w:t>
      </w:r>
      <w:r>
        <w:t xml:space="preserve"> Cisco's policy includes </w:t>
      </w:r>
      <w:r>
        <w:rPr>
          <w:rStyle w:val="CodeChar"/>
        </w:rPr>
        <w:t xml:space="preserve">logs:PutSubscriptionFilter</w:t>
      </w:r>
      <w:r>
        <w:t xml:space="preserve"> and </w:t>
      </w:r>
      <w:r>
        <w:rPr>
          <w:rStyle w:val="CodeChar"/>
        </w:rPr>
        <w:t xml:space="preserve">logs:DeleteSubscriptionFilter</w:t>
      </w:r>
      <w:r>
        <w:t xml:space="preserve">, </w:t>
      </w:r>
      <w:r>
        <w:rPr>
          <w:rStyle w:val="CodeChar"/>
        </w:rPr>
        <w:t xml:space="preserve">inspector:*</w:t>
      </w:r>
      <w:r>
        <w:t xml:space="preserve">, and </w:t>
      </w:r>
      <w:r>
        <w:rPr>
          <w:rStyle w:val="CodeChar"/>
        </w:rPr>
        <w:t xml:space="preserve">Resource: "*"</w:t>
      </w:r>
      <w:r>
        <w:t xml:space="preserve">. Narrow it where you can, or ask Cisco why each is needed before approving it in production.</w:t>
      </w:r>
    </w:p>
    <w:p>
      <w:pPr>
        <w:pStyle w:val="ListParagraph"/>
        <w:numPr>
          <w:ilvl w:val="0"/>
          <w:numId w:val="11"/>
        </w:numPr>
      </w:pPr>
      <w:r>
        <w:rPr>
          <w:b/>
        </w:rPr>
        <w:t xml:space="preserve">Keep the external ID condition.</w:t>
      </w:r>
      <w:r>
        <w:t xml:space="preserve"> It stops your role being assumed on behalf of any other organization.</w:t>
      </w:r>
    </w:p>
    <w:p>
      <w:pPr>
        <w:pStyle w:val="ListParagraph"/>
        <w:numPr>
          <w:ilvl w:val="0"/>
          <w:numId w:val="11"/>
        </w:numPr>
      </w:pPr>
      <w:r>
        <w:rPr>
          <w:b/>
        </w:rPr>
        <w:t xml:space="preserve">External ID differs between guides.</w:t>
      </w:r>
      <w:r>
        <w:t xml:space="preserve"> The older Secure Cloud Analytics Quick Start used the portal subdomain. The current in-product guide uses your XDR Organization ID. This document follows the current guide.</w:t>
      </w:r>
    </w:p>
    <w:p>
      <w:pPr>
        <w:pStyle w:val="ListParagraph"/>
        <w:numPr>
          <w:ilvl w:val="0"/>
          <w:numId w:val="11"/>
        </w:numPr>
      </w:pPr>
      <w:r>
        <w:rPr>
          <w:b/>
        </w:rPr>
        <w:t xml:space="preserve">APJC region support is unconfirmed.</w:t>
      </w:r>
      <w:r>
        <w:t xml:space="preserve"> Check with Cisco which AWS regions your APJC tenant can ingest from.</w:t>
      </w:r>
    </w:p>
    <w:p>
      <w:pPr>
        <w:pStyle w:val="ListParagraph"/>
        <w:numPr>
          <w:ilvl w:val="0"/>
          <w:numId w:val="11"/>
        </w:numPr>
      </w:pPr>
      <w:r>
        <w:rPr>
          <w:b/>
        </w:rPr>
        <w:t xml:space="preserve">No official CloudFormation or Terraform template was found.</w:t>
      </w:r>
      <w:r>
        <w:t xml:space="preserve"> The steps here are manual.</w:t>
      </w:r>
    </w:p>
    <w:p>
      <w:pPr>
        <w:pStyle w:val="ListParagraph"/>
        <w:numPr>
          <w:ilvl w:val="0"/>
          <w:numId w:val="11"/>
        </w:numPr>
      </w:pPr>
      <w:r>
        <w:rPr>
          <w:b/>
        </w:rPr>
        <w:t xml:space="preserve">GuardDuty is a separate Advantage module,</w:t>
      </w:r>
      <w:r>
        <w:t xml:space="preserve"> not part of this integration.</w:t>
      </w:r>
    </w:p>
    <w:p>
      <w:pPr>
        <w:pStyle w:val="ListParagraph"/>
        <w:numPr>
          <w:ilvl w:val="0"/>
          <w:numId w:val="11"/>
        </w:numPr>
      </w:pPr>
      <w:r>
        <w:rPr>
          <w:b/>
        </w:rPr>
        <w:t xml:space="preserve">No AWS response actions</w:t>
      </w:r>
      <w:r>
        <w:t xml:space="preserve"> appear in Cisco's capability table, so containment in AWS stays outside XDR for now.</w:t>
      </w:r>
    </w:p>
    <w:p>
      <w:pPr>
        <w:pStyle w:val="ListParagraph"/>
        <w:numPr>
          <w:ilvl w:val="0"/>
          <w:numId w:val="11"/>
        </w:numPr>
      </w:pPr>
      <w:r>
        <w:rPr>
          <w:b/>
        </w:rPr>
        <w:t xml:space="preserve">Secure Cloud Analytics is being migrated to XDR.</w:t>
      </w:r>
      <w:r>
        <w:t xml:space="preserve"> Its UX becomes unavailable on 24 October 2026. Accounts already onboarded there migrate automatically.</w:t>
      </w:r>
    </w:p>
    <w:p>
      <w:pPr>
        <w:pStyle w:val="ListParagraph"/>
        <w:numPr>
          <w:ilvl w:val="0"/>
          <w:numId w:val="11"/>
        </w:numPr>
      </w:pPr>
      <w:r>
        <w:rPr>
          <w:b/>
        </w:rPr>
        <w:t xml:space="preserve">Start in a sandbox AWS account</w:t>
      </w:r>
      <w:r>
        <w:t xml:space="preserve"> before connecting production.</w:t>
      </w:r>
    </w:p>
    <w:p>
      <w:pPr>
        <w:pStyle w:val="Heading2"/>
      </w:pPr>
      <w:r>
        <w:t xml:space="preserve">Sources</w:t>
      </w:r>
    </w:p>
    <w:p>
      <w:pPr>
        <w:pStyle w:val="ListParagraph"/>
        <w:numPr>
          <w:ilvl w:val="0"/>
          <w:numId w:val="12"/>
        </w:numPr>
      </w:pPr>
      <w:hyperlink r:id="rId3" w:history="1">
        <w:r>
          <w:rPr>
            <w:rStyle w:val="Hyperlink"/>
          </w:rPr>
          <w:t xml:space="preserve">Cisco XDR: Amazon Web Services integration</w:t>
        </w:r>
      </w:hyperlink>
    </w:p>
    <w:p>
      <w:pPr>
        <w:pStyle w:val="ListParagraph"/>
        <w:numPr>
          <w:ilvl w:val="0"/>
          <w:numId w:val="12"/>
        </w:numPr>
      </w:pPr>
      <w:r>
        <w:t xml:space="preserve">In-product AWS Integration Guide (Administration &gt; Integrations in your tenant)</w:t>
      </w:r>
    </w:p>
    <w:p>
      <w:pPr>
        <w:pStyle w:val="ListParagraph"/>
        <w:numPr>
          <w:ilvl w:val="0"/>
          <w:numId w:val="12"/>
        </w:numPr>
      </w:pPr>
      <w:hyperlink r:id="rId4" w:history="1">
        <w:r>
          <w:rPr>
            <w:rStyle w:val="Hyperlink"/>
          </w:rPr>
          <w:t xml:space="preserve">Older Secure Cloud Analytics AWS Quick Start (PDF)</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7"/>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xdr.security.cisco.com/Content/Integrations/amazon-web-services-integration.htm" TargetMode="External"/><Relationship Id="rId4" Type="http://schemas.openxmlformats.org/officeDocument/2006/relationships/hyperlink" Target="https://www.cisco.com/c/dam/en/us/td/docs/security/stealthwatch/cloud/configuration/AWS_Quick_Start_Guide_DV_3_5.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AWS and Cisco XDR connectivity guide</dc:title>
  <dc:description>Claude Docs node/e576f9b4-4b09@11 docx-w6</dc:description>
  <cp:revision>11</cp:revision>
</cp:coreProperties>
</file>