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linc https://www.youtube.com/watch?v=MAZcNGV87lM&amp;list=PLyXfUMrtUo2bbGdgzRvwI1pI1-DDtZL9c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хіраґана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катакана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канзі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 х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чисто яп слова і закінчення канзі</w:t>
        <w:br/>
        <w:t xml:space="preserve">2 кт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запису іноземних слів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