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性能监控实操-马健权</w:t>
      </w:r>
    </w:p>
    <w:p>
      <w:bookmarkStart w:id="mhd10sekorxwn9k3scp" w:name="mhd10sekorxwn9k3scp"/>
      <w:pPr>
        <w:pStyle w:val="dingding-heading1"/>
        <w:spacing w:line="206.76923076923075"/>
      </w:pPr>
      <w:r>
        <w:rPr>
          <w:sz w:val="42"/>
          <w:b w:val="1"/>
        </w:rPr>
        <w:t xml:space="preserve">性能应急故障处理</w:t>
      </w:r>
      <w:bookmarkEnd w:id="mhd10sekorxwn9k3scp"/>
    </w:p>
    <w:p>
      <w:pPr/>
      <w:r>
        <w:t xml:space="preserve">已知用户中心服务无法访问，请参考链接【</w:t>
      </w:r>
      <w:hyperlink r:id="rId4">
        <w:r>
          <w:rPr>
            <w:rStyle w:val="hyperlink"/>
          </w:rPr>
          <w:t xml:space="preserve">《性能应急故障处理执行步骤》</w:t>
        </w:r>
      </w:hyperlink>
      <w:r>
        <w:t xml:space="preserve">】】保留线索，每个步骤截图。</w:t>
      </w:r>
    </w:p>
    <w:p>
      <w:pPr>
        <w:numPr>
          <w:ilvl w:val="0"/>
          <w:numId w:val="1"/>
        </w:numPr>
      </w:pPr>
      <w:r>
        <w:t xml:space="preserve">内网访问：</w:t>
      </w:r>
    </w:p>
    <w:p>
      <w:pPr>
        <w:ind/>
      </w:pPr>
      <w:r/>
      <w:r>
        <w:drawing>
          <wp:inline distT="0" distB="0" distL="0" distR="0">
            <wp:extent cx="6924675" cy="718729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6924675" cy="71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6924675" cy="928201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6924675" cy="92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1"/>
        </w:numPr>
      </w:pPr>
      <w:r>
        <w:t xml:space="preserve">mysql 状态导出：</w:t>
      </w:r>
    </w:p>
    <w:p>
      <w:pPr>
        <w:ind/>
      </w:pPr>
      <w:r/>
      <w:r>
        <w:drawing>
          <wp:inline distT="0" distB="0" distL="0" distR="0">
            <wp:extent cx="6924675" cy="2546588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6924675" cy="254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6924675" cy="2003523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6924675" cy="200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1"/>
        </w:numPr>
      </w:pPr>
      <w:r>
        <w:t xml:space="preserve">达梦状态导出：</w:t>
      </w:r>
    </w:p>
    <w:p>
      <w:pPr>
        <w:ind/>
      </w:pPr>
      <w:r/>
      <w:r>
        <w:drawing>
          <wp:inline distT="0" distB="0" distL="0" distR="0">
            <wp:extent cx="6924675" cy="2572276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6924675" cy="257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1"/>
        </w:numPr>
      </w:pPr>
      <w:r>
        <w:t xml:space="preserve">nginx 状态导出：</w:t>
      </w:r>
    </w:p>
    <w:p>
      <w:pPr>
        <w:pStyle w:val="dingding_code"/>
        <w:shd w:val="clear" w:color="auto" w:fill="D0CECE"/>
      </w:pPr>
      <w:r>
        <w:t xml:space="preserve">[root@usercenter47 tools]# bash nginx_access_diag.sh --last $(wc -l /egova/log/nginx/access.log | awk 'NF=1') --st $(date -d "30 minutes ago" +%d/%m/%y:%T) --et $(date +%d/%m/%y:%T)</w:t>
        <w:br w:type="textWrapping"/>
        <w:t xml:space="preserve">=============================nginx日志格式检查========================</w:t>
        <w:br w:type="textWrapping"/>
        <w:t xml:space="preserve">nginx.conf路径：/etc/nginx/nginx.conf</w:t>
        <w:br w:type="textWrapping"/>
        <w:t xml:space="preserve">当前nginx日志格式配置为：remote_addr - remote_user time_local request status body_bytes_sent upstream_response_time request_time upstream_addr</w:t>
        <w:br w:type="textWrapping"/>
        <w:t xml:space="preserve">nginx日志配置参数检查正确，包含所需的request、status、upstream_response_time、request_time、time_local、body_bytes_sent</w:t>
        <w:br w:type="textWrapping"/>
        <w:t xml:space="preserve"/>
        <w:br w:type="textWrapping"/>
        <w:t xml:space="preserve">=============================分析日志信息==============================</w:t>
        <w:br w:type="textWrapping"/>
        <w:t xml:space="preserve">提取日志文件：/egova/log/nginx/access.log</w:t>
        <w:br w:type="textWrapping"/>
        <w:t xml:space="preserve">提取最后783条日志到diag_last.log进行分析</w:t>
        <w:br w:type="textWrapping"/>
        <w:t xml:space="preserve"/>
        <w:br w:type="textWrapping"/>
        <w:t xml:space="preserve">==============================[统计分析]./diag_last.log===========================</w:t>
        <w:br w:type="textWrapping"/>
        <w:t xml:space="preserve">-------耗时分布统计---------</w:t>
        <w:br w:type="textWrapping"/>
        <w:t xml:space="preserve">总数量     : 773</w:t>
        <w:br w:type="textWrapping"/>
        <w:t xml:space="preserve">耗时1s内   : 723 93.5317%</w:t>
        <w:br w:type="textWrapping"/>
        <w:t xml:space="preserve">耗时1-3s : 10 1.29366%</w:t>
        <w:br w:type="textWrapping"/>
        <w:t xml:space="preserve">耗时3-5s : 0 0%</w:t>
        <w:br w:type="textWrapping"/>
        <w:t xml:space="preserve">耗时5-10s : 32 4.13972%</w:t>
        <w:br w:type="textWrapping"/>
        <w:t xml:space="preserve">耗时10s以上: 8 1.03493%</w:t>
        <w:br w:type="textWrapping"/>
        <w:t xml:space="preserve">-------响应状态分布统计---------</w:t>
        <w:br w:type="textWrapping"/>
        <w:t xml:space="preserve">总数量     : 773</w:t>
        <w:br w:type="textWrapping"/>
        <w:t xml:space="preserve">200   : 593 76.7141%</w:t>
        <w:br w:type="textWrapping"/>
        <w:t xml:space="preserve">400   : 11 1.42303%</w:t>
        <w:br w:type="textWrapping"/>
        <w:t xml:space="preserve">401   : 0 0%</w:t>
        <w:br w:type="textWrapping"/>
        <w:t xml:space="preserve">404   : 62 8.0207%</w:t>
        <w:br w:type="textWrapping"/>
        <w:t xml:space="preserve">499   : 18 2.32859%</w:t>
        <w:br w:type="textWrapping"/>
        <w:t xml:space="preserve">500   : 0 0%</w:t>
        <w:br w:type="textWrapping"/>
        <w:t xml:space="preserve">503   : 0 0%</w:t>
        <w:br w:type="textWrapping"/>
        <w:t xml:space="preserve">504   : 0 0%</w:t>
        <w:br w:type="textWrapping"/>
        <w:t xml:space="preserve">其他   : 89 11.5136%</w:t>
        <w:br w:type="textWrapping"/>
        <w:t xml:space="preserve">------[top10]响应码=400---------</w:t>
        <w:br w:type="textWrapping"/>
        <w:t xml:space="preserve">      3 400 *</w:t>
        <w:br w:type="textWrapping"/>
        <w:t xml:space="preserve">      1 400 \xBC\xBA\xA4\xE9\x18$&gt;\xEE\xE9N\xEEs</w:t>
        <w:br w:type="textWrapping"/>
        <w:t xml:space="preserve">      1 400 whatismyip.akamai.com:443</w:t>
        <w:br w:type="textWrapping"/>
        <w:t xml:space="preserve">      1 400 SE\x19\xFA~\xBAU\xF8\xEB[\x9Ca&amp;}\x02\x7F\x97tHz\xBF\x0E\xAB\xA4\xA7</w:t>
        <w:br w:type="textWrapping"/>
        <w:t xml:space="preserve">      1 400 ip.bablosoft.com:443</w:t>
        <w:br w:type="textWrapping"/>
        <w:t xml:space="preserve">      1 400 google.com:443</w:t>
        <w:br w:type="textWrapping"/>
        <w:t xml:space="preserve">      1 400 example.com:443</w:t>
        <w:br w:type="textWrapping"/>
        <w:t xml:space="preserve">      1 400 caO\x95\xF0\xC8\xF3\xE7\xD6\xCD\xB8\x13\xCD\x00BW\x0E\xDDp</w:t>
        <w:br w:type="textWrapping"/>
        <w:t xml:space="preserve">      1 400 193.149.189.126:7227</w:t>
        <w:br w:type="textWrapping"/>
        <w:t xml:space="preserve">------[top10]响应码=401---------</w:t>
        <w:br w:type="textWrapping"/>
        <w:t xml:space="preserve">------[top10]响应码=404---------</w:t>
        <w:br w:type="textWrapping"/>
        <w:t xml:space="preserve">     14 404 /usercenter-api/oauth/extras/loginlock</w:t>
        <w:br w:type="textWrapping"/>
        <w:t xml:space="preserve">      9 404 /usercenter-api/free/oauth/usbkey/verifyloginpermission</w:t>
        <w:br w:type="textWrapping"/>
        <w:t xml:space="preserve">      9 404 /usercenter-api/free/oauth/getalgandpublickey</w:t>
        <w:br w:type="textWrapping"/>
        <w:t xml:space="preserve">      6 404 /favicon.ico</w:t>
        <w:br w:type="textWrapping"/>
        <w:t xml:space="preserve">      5 404 /usercenter-api/free/sysconfig/get-all-free-config</w:t>
        <w:br w:type="textWrapping"/>
        <w:t xml:space="preserve">      5 404 /favicon</w:t>
        <w:br w:type="textWrapping"/>
        <w:t xml:space="preserve">      4 404 /usercenter/undefined</w:t>
        <w:br w:type="textWrapping"/>
        <w:t xml:space="preserve">      2 404 /login</w:t>
        <w:br w:type="textWrapping"/>
        <w:t xml:space="preserve">      1 404 /wiki</w:t>
        <w:br w:type="textWrapping"/>
        <w:t xml:space="preserve">      1 404 /usercenter/inde.x.html</w:t>
        <w:br w:type="textWrapping"/>
        <w:t xml:space="preserve">------[top10]响应码=499---------</w:t>
        <w:br w:type="textWrapping"/>
        <w:t xml:space="preserve">      6 499 /usercenter-api/unity/org/permission/gethumanmenuresourcecodelist</w:t>
        <w:br w:type="textWrapping"/>
        <w:t xml:space="preserve">      5 499 /usercenter-api/free/login/create-code</w:t>
        <w:br w:type="textWrapping"/>
        <w:t xml:space="preserve">      3 499 /usercenter-api/oauth/extras/loginlock</w:t>
        <w:br w:type="textWrapping"/>
        <w:t xml:space="preserve">      2 499 /usercenter-api/unity/sysconfig/get-all-front-config</w:t>
        <w:br w:type="textWrapping"/>
        <w:t xml:space="preserve">      2 499 /usercenter-api/unity/oauth/humaninfo</w:t>
        <w:br w:type="textWrapping"/>
        <w:t xml:space="preserve">------[top10]响应码=500---------</w:t>
        <w:br w:type="textWrapping"/>
        <w:t xml:space="preserve">------[top10]响应码=502---------</w:t>
        <w:br w:type="textWrapping"/>
        <w:t xml:space="preserve">------[top10]响应码=503---------</w:t>
        <w:br w:type="textWrapping"/>
        <w:t xml:space="preserve">------[top10]响应码=504---------</w:t>
        <w:br w:type="textWrapping"/>
        <w:t xml:space="preserve">------[top10]响应字节超过1M的url----------</w:t>
        <w:br w:type="textWrapping"/>
        <w:t xml:space="preserve">      2 /usercenter/assets/SourceHanSansSC-VF.otf-22d5bc4f.woff2</w:t>
        <w:br w:type="textWrapping"/>
        <w:t xml:space="preserve">------[top10]url长度超过1K----------</w:t>
        <w:br w:type="textWrapping"/>
        <w:t xml:space="preserve">    </w:t>
        <w:br w:type="textWrapping"/>
        <w:t xml:space="preserve">开始时间：[21/Oct/2025:23:33:26</w:t>
        <w:br w:type="textWrapping"/>
        <w:t xml:space="preserve">结束时间：[30/Oct/2025:15:10:12</w:t>
        <w:br w:type="textWrapping"/>
        <w:t xml:space="preserve">------10s耗时请求的节点分布------</w:t>
        <w:br w:type="textWrapping"/>
        <w:t xml:space="preserve">      5 admin_sso_token=Nzcx6X3-WeI3TzJJxZYZysqbj0A</w:t>
        <w:br w:type="textWrapping"/>
        <w:t xml:space="preserve">      3 -</w:t>
        <w:br w:type="textWrapping"/>
        <w:t xml:space="preserve">------10s耗时请求的节点分布------</w:t>
        <w:br w:type="textWrapping"/>
        <w:t xml:space="preserve">      3 /usercenter-api/unity/org/permission/gethumanmenuresourcecodelist admin_sso_token=Nzcx6X3-WeI3TzJJxZYZysqbj0A</w:t>
        <w:br w:type="textWrapping"/>
        <w:t xml:space="preserve">      2 /usercenter-api/oauth/extras/loginlock -</w:t>
        <w:br w:type="textWrapping"/>
        <w:t xml:space="preserve">      1 /usercenter-api/unity/sysconfig/get-all-front-config admin_sso_token=Nzcx6X3-WeI3TzJJxZYZysqbj0A</w:t>
        <w:br w:type="textWrapping"/>
        <w:t xml:space="preserve">      1 /usercenter-api/unity/oauth/humaninfo admin_sso_token=Nzcx6X3-WeI3TzJJxZYZysqbj0A</w:t>
        <w:br w:type="textWrapping"/>
        <w:t xml:space="preserve">      1 /usercenter-api/free/login/create-code -</w:t>
        <w:br w:type="textWrapping"/>
        <w:t xml:space="preserve">------5s耗时请求的节点分布------</w:t>
        <w:br w:type="textWrapping"/>
        <w:t xml:space="preserve">     18 -</w:t>
        <w:br w:type="textWrapping"/>
        <w:t xml:space="preserve">      5 admin_sso_token=Nzcx6X3-WeI3TzJJxZYZysqbj0A</w:t>
        <w:br w:type="textWrapping"/>
        <w:t xml:space="preserve">      5 172.21.128.157:10050</w:t>
        <w:br w:type="textWrapping"/>
        <w:t xml:space="preserve">------5s耗时请求的节点分布------</w:t>
        <w:br w:type="textWrapping"/>
        <w:t xml:space="preserve">      8 /usercenter-api/oauth/extras/loginlock -</w:t>
        <w:br w:type="textWrapping"/>
        <w:t xml:space="preserve">      5 /usercenter-api/free/oauth/usbkey/verifyloginpermission -</w:t>
        <w:br w:type="textWrapping"/>
        <w:t xml:space="preserve">      4 /usercenter-api/free/oauth/getalgandpublickey -</w:t>
        <w:br w:type="textWrapping"/>
        <w:t xml:space="preserve">      3 /usercenter-api/unity/org/permission/gethumanmenuresourcecodelist admin_sso_token=Nzcx6X3-WeI3TzJJxZYZysqbj0A</w:t>
        <w:br w:type="textWrapping"/>
        <w:t xml:space="preserve">      3 /usercenter-api/unity/org/permission/gethumanmenuresourcecodelist 172.21.128.157:10050</w:t>
        <w:br w:type="textWrapping"/>
        <w:t xml:space="preserve">      1 /usercenter-api/unity/sysconfig/get-all-front-config admin_sso_token=Nzcx6X3-WeI3TzJJxZYZysqbj0A</w:t>
        <w:br w:type="textWrapping"/>
        <w:t xml:space="preserve">      1 /usercenter-api/unity/sysconfig/get-all-front-config 172.21.128.157:10050</w:t>
        <w:br w:type="textWrapping"/>
        <w:t xml:space="preserve">      1 /usercenter-api/unity/oauth/humaninfo admin_sso_token=Nzcx6X3-WeI3TzJJxZYZysqbj0A</w:t>
        <w:br w:type="textWrapping"/>
        <w:t xml:space="preserve">      1 /usercenter-api/unity/oauth/humaninfo 172.21.128.157:10050</w:t>
        <w:br w:type="textWrapping"/>
        <w:t xml:space="preserve">      1 /usercenter-api/free/login/create-code -</w:t>
        <w:br w:type="textWrapping"/>
        <w:t xml:space="preserve">------多节点请求分布------</w:t>
        <w:br w:type="textWrapping"/>
        <w:t xml:space="preserve">     17 /usercenter-api/oauth/extras/loginlock</w:t>
        <w:br w:type="textWrapping"/>
        <w:t xml:space="preserve">      9 /usercenter-api/free/oauth/usbkey/verifyloginpermission</w:t>
        <w:br w:type="textWrapping"/>
        <w:t xml:space="preserve">      9 /usercenter-api/free/oauth/getalgandpublickey</w:t>
        <w:br w:type="textWrapping"/>
        <w:t xml:space="preserve">      6 /usercenter-api/unity/org/permission/gethumanmenuresourcecodelist</w:t>
        <w:br w:type="textWrapping"/>
        <w:t xml:space="preserve">      6 /favicon.ico</w:t>
        <w:br w:type="textWrapping"/>
        <w:t xml:space="preserve">      5 /usercenter-api/free/sysconfig/get-all-free-config</w:t>
        <w:br w:type="textWrapping"/>
        <w:t xml:space="preserve">      5 /usercenter-api/free/login/create-code</w:t>
        <w:br w:type="textWrapping"/>
        <w:t xml:space="preserve">      5 /favicon</w:t>
        <w:br w:type="textWrapping"/>
        <w:t xml:space="preserve">      4 /usercenter/undefined</w:t>
        <w:br w:type="textWrapping"/>
        <w:t xml:space="preserve">      4 /usercenter-api/unity/org/app/v2/getapps</w:t>
        <w:br w:type="textWrapping"/>
        <w:t xml:space="preserve">节点全部下线请求数：0</w:t>
        <w:br w:type="textWrapping"/>
      </w:r>
    </w:p>
    <w:p>
      <w:pPr>
        <w:ind/>
      </w:pPr>
      <w:r/>
    </w:p>
    <w:p>
      <w:pPr>
        <w:numPr>
          <w:ilvl w:val="0"/>
          <w:numId w:val="1"/>
        </w:numPr>
      </w:pPr>
      <w:r>
        <w:t xml:space="preserve">应用日志错误提取：</w:t>
      </w:r>
    </w:p>
    <w:p>
      <w:pPr>
        <w:ind/>
      </w:pPr>
      <w:r/>
      <w:r>
        <w:drawing>
          <wp:inline distT="0" distB="0" distL="0" distR="0">
            <wp:extent cx="6924675" cy="1719204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6924675" cy="171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提示 nacos 连接失败</w:t>
      </w:r>
    </w:p>
    <w:p>
      <w:pPr/>
      <w:r>
        <w:t xml:space="preserve">启动服务后就正常了</w:t>
      </w:r>
    </w:p>
    <w:p>
      <w:pPr/>
      <w:r/>
    </w:p>
    <w:p>
      <w:pPr>
        <w:numPr>
          <w:ilvl w:val="0"/>
          <w:numId w:val="1"/>
        </w:numPr>
      </w:pPr>
      <w:r>
        <w:t xml:space="preserve">jvm 信息导出：</w:t>
      </w:r>
    </w:p>
    <w:p>
      <w:pPr>
        <w:ind/>
      </w:pPr>
      <w:r>
        <w:t xml:space="preserve">java 没启动，启动看一下</w:t>
      </w:r>
    </w:p>
    <w:p>
      <w:pPr>
        <w:ind/>
      </w:pPr>
      <w:r/>
      <w:r>
        <w:drawing>
          <wp:inline distT="0" distB="0" distL="0" distR="0">
            <wp:extent cx="6924675" cy="934940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6924675" cy="9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1"/>
        </w:numPr>
      </w:pPr>
      <w:r>
        <w:t xml:space="preserve">redis 状态导出：</w:t>
      </w:r>
    </w:p>
    <w:p>
      <w:pPr>
        <w:ind/>
      </w:pPr>
      <w:r/>
      <w:r>
        <w:drawing>
          <wp:inline distT="0" distB="0" distL="0" distR="0">
            <wp:extent cx="6924675" cy="3837177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6924675" cy="383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1"/>
        </w:numPr>
      </w:pPr>
      <w:r>
        <w:t xml:space="preserve">磁盘 I/O 状态导出：</w:t>
      </w:r>
    </w:p>
    <w:p>
      <w:pPr>
        <w:ind/>
      </w:pPr>
      <w:r/>
      <w:r>
        <w:drawing>
          <wp:inline distT="0" distB="0" distL="0" distR="0">
            <wp:extent cx="6924675" cy="3679600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6924675" cy="36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1"/>
        </w:numPr>
      </w:pPr>
      <w:r>
        <w:t xml:space="preserve">系统恢复思路：</w:t>
      </w:r>
    </w:p>
    <w:p>
      <w:pPr>
        <w:ind/>
      </w:pPr>
      <w:r/>
    </w:p>
    <w:p>
      <w:pPr>
        <w:ind/>
      </w:pPr>
      <w:r>
        <w:t xml:space="preserve">启动 usercenter 服务，发现启动后正常了</w:t>
      </w:r>
    </w:p>
    <w:p>
      <w:pPr>
        <w:ind/>
      </w:pPr>
      <w:r>
        <w:t xml:space="preserve">然后 nginx 修改到正确地址。</w:t>
      </w:r>
    </w:p>
    <w:p>
      <w:pPr>
        <w:ind/>
      </w:pPr>
      <w:r/>
      <w:r>
        <w:drawing>
          <wp:inline distT="0" distB="0" distL="0" distR="0">
            <wp:extent cx="6924675" cy="1960512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6924675" cy="196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hd10seovsvrzfsa7h" w:name="mhd10seovsvrzfsa7h"/>
      <w:pPr>
        <w:pStyle w:val="dingding-heading1"/>
        <w:spacing w:line="206.76923076923075"/>
      </w:pPr>
      <w:r>
        <w:rPr>
          <w:sz w:val="42"/>
          <w:b w:val="1"/>
        </w:rPr>
        <w:t xml:space="preserve">auto_check 巡检</w:t>
      </w:r>
      <w:bookmarkEnd w:id="mhd10seovsvrzfsa7h"/>
    </w:p>
    <w:p>
      <w:pPr/>
      <w:r>
        <w:t xml:space="preserve">请参考链接【</w:t>
      </w:r>
      <w:hyperlink r:id="rId15">
        <w:r>
          <w:rPr>
            <w:rStyle w:val="hyperlink"/>
          </w:rPr>
          <w:t xml:space="preserve">Auto_check_巡检报告使用说明 </w:t>
        </w:r>
      </w:hyperlink>
      <w:r>
        <w:t xml:space="preserve">】部署 auto_check 监控并输出巡检报告，每个步骤截图。</w:t>
      </w:r>
    </w:p>
    <w:p>
      <w:pPr>
        <w:numPr>
          <w:ilvl w:val="0"/>
          <w:numId w:val="2"/>
        </w:numPr>
      </w:pPr>
      <w:r>
        <w:t xml:space="preserve">生成最新的 zip 巡检报告：</w:t>
      </w:r>
    </w:p>
    <w:p>
      <w:pPr>
        <w:ind/>
      </w:pPr>
      <w:r/>
      <w:r>
        <w:drawing>
          <wp:inline distT="0" distB="0" distL="0" distR="0">
            <wp:extent cx="6924675" cy="2318360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6924675" cy="23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2"/>
        </w:numPr>
      </w:pPr>
      <w:r>
        <w:t xml:space="preserve">查看 report_dameng.html 报告：</w:t>
      </w:r>
    </w:p>
    <w:p>
      <w:pPr>
        <w:ind/>
      </w:pPr>
      <w:r/>
      <w:r>
        <w:drawing>
          <wp:inline distT="0" distB="0" distL="0" distR="0">
            <wp:extent cx="6924675" cy="5375097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6924675" cy="537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2"/>
        </w:numPr>
      </w:pPr>
      <w:r>
        <w:t xml:space="preserve">查看 report_microservice.html 报告（需解决【是否指定dump路径】预警）：</w:t>
      </w:r>
    </w:p>
    <w:p>
      <w:pPr>
        <w:ind/>
      </w:pPr>
      <w:r/>
      <w:r>
        <w:drawing>
          <wp:inline distT="0" distB="0" distL="0" distR="0">
            <wp:extent cx="6924675" cy="4282128"/>
            <wp:effectExtent b="0" l="0" r="0" t="0"/>
            <wp:docPr id="1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6924675" cy="42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修复</w:t>
      </w:r>
    </w:p>
    <w:p>
      <w:pPr/>
      <w:r/>
      <w:r>
        <w:drawing>
          <wp:inline distT="0" distB="0" distL="0" distR="0">
            <wp:extent cx="6924675" cy="3366099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6924675" cy="336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然后</w:t>
      </w:r>
    </w:p>
    <w:p>
      <w:pPr/>
      <w:r/>
      <w:r>
        <w:drawing>
          <wp:inline distT="0" distB="0" distL="0" distR="0">
            <wp:extent cx="7115175" cy="4585975"/>
            <wp:effectExtent b="0" l="0" r="0" t="0"/>
            <wp:docPr id="1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7115175" cy="45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>
        <w:numPr>
          <w:ilvl w:val="0"/>
          <w:numId w:val="2"/>
        </w:numPr>
      </w:pPr>
      <w:r>
        <w:t xml:space="preserve">查看 report_mysql.html 报告：</w:t>
      </w:r>
    </w:p>
    <w:p>
      <w:pPr>
        <w:ind/>
      </w:pPr>
      <w:r/>
      <w:r>
        <w:drawing>
          <wp:inline distT="0" distB="0" distL="0" distR="0">
            <wp:extent cx="6924675" cy="5140511"/>
            <wp:effectExtent b="0" l="0" r="0" t="0"/>
            <wp:docPr id="1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/>
                  </pic:blipFill>
                  <pic:spPr>
                    <a:xfrm rot="0">
                      <a:off x="0" y="0"/>
                      <a:ext cx="6924675" cy="514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配置 logrorate 切割</w:t>
      </w:r>
    </w:p>
    <w:p>
      <w:pPr>
        <w:numPr>
          <w:ilvl w:val="0"/>
          <w:numId w:val="2"/>
        </w:numPr>
      </w:pPr>
      <w:r>
        <w:t xml:space="preserve">查看 report_nginx.html 报告（需解决【日志是否正常切割】预警，只需截图处理过程即可）：</w:t>
      </w:r>
    </w:p>
    <w:p>
      <w:pPr>
        <w:ind/>
      </w:pPr>
      <w:r/>
      <w:r>
        <w:drawing>
          <wp:inline distT="0" distB="0" distL="0" distR="0">
            <wp:extent cx="6924675" cy="5322124"/>
            <wp:effectExtent b="0" l="0" r="0" t="0"/>
            <wp:docPr id="1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 rot="0">
                      <a:off x="0" y="0"/>
                      <a:ext cx="6924675" cy="532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  <w:r>
        <w:drawing>
          <wp:inline distT="0" distB="0" distL="0" distR="0">
            <wp:extent cx="6924675" cy="2278037"/>
            <wp:effectExtent b="0" l="0" r="0" t="0"/>
            <wp:docPr id="1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0">
                      <a:off x="0" y="0"/>
                      <a:ext cx="6924675" cy="227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连接数修改</w:t>
      </w:r>
    </w:p>
    <w:p>
      <w:pPr/>
      <w:r/>
      <w:r>
        <w:drawing>
          <wp:inline distT="0" distB="0" distL="0" distR="0">
            <wp:extent cx="6924675" cy="4036308"/>
            <wp:effectExtent b="0" l="0" r="0" t="0"/>
            <wp:docPr id="1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/>
                  </pic:blipFill>
                  <pic:spPr>
                    <a:xfrm rot="0">
                      <a:off x="0" y="0"/>
                      <a:ext cx="6924675" cy="40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2"/>
        </w:numPr>
      </w:pPr>
      <w:r>
        <w:t xml:space="preserve">查看 report_os.html 报告：</w:t>
      </w:r>
    </w:p>
    <w:p>
      <w:pPr>
        <w:ind/>
      </w:pPr>
      <w:r/>
      <w:r>
        <w:drawing>
          <wp:inline distT="0" distB="0" distL="0" distR="0">
            <wp:extent cx="6924675" cy="4885474"/>
            <wp:effectExtent b="0" l="0" r="0" t="0"/>
            <wp:docPr id="2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/>
                  </pic:blipFill>
                  <pic:spPr>
                    <a:xfrm rot="0">
                      <a:off x="0" y="0"/>
                      <a:ext cx="6924675" cy="488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2"/>
        </w:numPr>
      </w:pPr>
      <w:r>
        <w:t xml:space="preserve">查看 report_redis.html 报告：</w:t>
      </w:r>
    </w:p>
    <w:p>
      <w:pPr>
        <w:ind/>
      </w:pPr>
      <w:r/>
      <w:r>
        <w:drawing>
          <wp:inline distT="0" distB="0" distL="0" distR="0">
            <wp:extent cx="6924675" cy="5260425"/>
            <wp:effectExtent b="0" l="0" r="0" t="0"/>
            <wp:docPr id="2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/>
                  </pic:blipFill>
                  <pic:spPr>
                    <a:xfrm rot="0">
                      <a:off x="0" y="0"/>
                      <a:ext cx="6924675" cy="52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ind/>
      </w:pPr>
      <w:r/>
    </w:p>
    <w:p>
      <w:bookmarkStart w:id="mhd10seutpqdbst2g0o" w:name="mhd10seutpqdbst2g0o"/>
      <w:pPr>
        <w:pStyle w:val="dingding-heading1"/>
        <w:spacing w:line="206.76923076923075"/>
      </w:pPr>
      <w:r>
        <w:rPr>
          <w:sz w:val="42"/>
          <w:b w:val="1"/>
        </w:rPr>
        <w:t xml:space="preserve">基准测试</w:t>
      </w:r>
      <w:bookmarkEnd w:id="mhd10seutpqdbst2g0o"/>
    </w:p>
    <w:p>
      <w:pPr/>
      <w:r>
        <w:t xml:space="preserve">请参考链接【</w:t>
      </w:r>
      <w:hyperlink r:id="rId27">
        <w:r>
          <w:rPr>
            <w:rStyle w:val="hyperlink"/>
          </w:rPr>
          <w:t xml:space="preserve">XX项目性能测试基准测试与检查</w:t>
        </w:r>
      </w:hyperlink>
      <w:r>
        <w:t xml:space="preserve">】完成基准测试工作，每个步骤截图。</w:t>
      </w:r>
    </w:p>
    <w:p>
      <w:pPr>
        <w:numPr>
          <w:ilvl w:val="0"/>
          <w:numId w:val="3"/>
        </w:numPr>
      </w:pPr>
      <w:r>
        <w:t xml:space="preserve">测试前置操作：</w:t>
      </w:r>
    </w:p>
    <w:p>
      <w:pPr>
        <w:ind/>
      </w:pPr>
      <w:r/>
      <w:r>
        <w:drawing>
          <wp:inline distT="0" distB="0" distL="0" distR="0">
            <wp:extent cx="7115175" cy="1060610"/>
            <wp:effectExtent b="0" l="0" r="0" t="0"/>
            <wp:docPr id="2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/>
                  </pic:blipFill>
                  <pic:spPr>
                    <a:xfrm rot="0">
                      <a:off x="0" y="0"/>
                      <a:ext cx="7115175" cy="106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3"/>
        </w:numPr>
      </w:pPr>
      <w:r>
        <w:t xml:space="preserve">数据库基准测试：</w:t>
      </w:r>
    </w:p>
    <w:p>
      <w:pPr>
        <w:ind/>
      </w:pPr>
      <w:r/>
      <w:r>
        <w:drawing>
          <wp:inline distT="0" distB="0" distL="0" distR="0">
            <wp:extent cx="7115175" cy="2669173"/>
            <wp:effectExtent b="0" l="0" r="0" t="0"/>
            <wp:docPr id="2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/>
                  </pic:blipFill>
                  <pic:spPr>
                    <a:xfrm rot="0">
                      <a:off x="0" y="0"/>
                      <a:ext cx="7115175" cy="266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3"/>
        </w:numPr>
      </w:pPr>
      <w:r>
        <w:t xml:space="preserve">redis 基准测试：</w:t>
      </w:r>
    </w:p>
    <w:p>
      <w:pPr>
        <w:ind/>
      </w:pPr>
      <w:r/>
      <w:r>
        <w:drawing>
          <wp:inline distT="0" distB="0" distL="0" distR="0">
            <wp:extent cx="7115175" cy="3201829"/>
            <wp:effectExtent b="0" l="0" r="0" t="0"/>
            <wp:docPr id="2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/>
                  </pic:blipFill>
                  <pic:spPr>
                    <a:xfrm rot="0">
                      <a:off x="0" y="0"/>
                      <a:ext cx="7115175" cy="320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3"/>
        </w:numPr>
      </w:pPr>
      <w:r>
        <w:t xml:space="preserve">磁盘 IO 性能测试：</w:t>
      </w:r>
    </w:p>
    <w:p>
      <w:pPr>
        <w:ind/>
      </w:pPr>
      <w:r/>
      <w:r>
        <w:drawing>
          <wp:inline distT="0" distB="0" distL="0" distR="0">
            <wp:extent cx="7115175" cy="857325"/>
            <wp:effectExtent b="0" l="0" r="0" t="0"/>
            <wp:docPr id="2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/>
                  </pic:blipFill>
                  <pic:spPr>
                    <a:xfrm rot="0">
                      <a:off x="0" y="0"/>
                      <a:ext cx="7115175" cy="8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</w:p>
    <w:p>
      <w:pPr/>
      <w:r/>
    </w:p>
    <w:p>
      <w:pPr/>
      <w:r/>
      <w:r>
        <w:drawing>
          <wp:inline distT="0" distB="0" distL="0" distR="0">
            <wp:extent cx="7115175" cy="885527"/>
            <wp:effectExtent b="0" l="0" r="0" t="0"/>
            <wp:docPr id="2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/>
                  </pic:blipFill>
                  <pic:spPr>
                    <a:xfrm rot="0">
                      <a:off x="0" y="0"/>
                      <a:ext cx="7115175" cy="88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/>
      <w:r/>
    </w:p>
    <w:p>
      <w:pPr>
        <w:numPr>
          <w:ilvl w:val="0"/>
          <w:numId w:val="3"/>
        </w:numPr>
      </w:pPr>
      <w:r>
        <w:t xml:space="preserve">IOPS 测试：</w:t>
      </w:r>
    </w:p>
    <w:p>
      <w:pPr>
        <w:ind/>
      </w:pPr>
      <w:r/>
      <w:r>
        <w:drawing>
          <wp:inline distT="0" distB="0" distL="0" distR="0">
            <wp:extent cx="7115175" cy="4386344"/>
            <wp:effectExtent b="0" l="0" r="0" t="0"/>
            <wp:docPr id="2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/>
                  </pic:blipFill>
                  <pic:spPr>
                    <a:xfrm rot="0">
                      <a:off x="0" y="0"/>
                      <a:ext cx="7115175" cy="438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  <w:r>
        <w:drawing>
          <wp:inline distT="0" distB="0" distL="0" distR="0">
            <wp:extent cx="7115175" cy="5064539"/>
            <wp:effectExtent b="0" l="0" r="0" t="0"/>
            <wp:docPr id="2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/>
                  </pic:blipFill>
                  <pic:spPr>
                    <a:xfrm rot="0">
                      <a:off x="0" y="0"/>
                      <a:ext cx="7115175" cy="506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3"/>
        </w:numPr>
      </w:pPr>
      <w:r>
        <w:t xml:space="preserve">宽带测试：</w:t>
      </w:r>
    </w:p>
    <w:p>
      <w:pPr>
        <w:ind/>
      </w:pPr>
      <w:r/>
      <w:r>
        <w:drawing>
          <wp:inline distT="0" distB="0" distL="0" distR="0">
            <wp:extent cx="7115175" cy="1369260"/>
            <wp:effectExtent b="0" l="0" r="0" t="0"/>
            <wp:docPr id="2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/>
                  </pic:blipFill>
                  <pic:spPr>
                    <a:xfrm rot="0">
                      <a:off x="0" y="0"/>
                      <a:ext cx="7115175" cy="13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hd15ubcftqsbxrfm5b" w:name="mhd15ubcftqsbxrfm5b"/>
      <w:pPr>
        <w:pStyle w:val="dingding-heading1"/>
        <w:spacing w:line="206.76923076923075"/>
      </w:pPr>
      <w:r>
        <w:rPr>
          <w:sz w:val="42"/>
          <w:b w:val="1"/>
        </w:rPr>
        <w:t xml:space="preserve">雷池部署</w:t>
      </w:r>
      <w:bookmarkEnd w:id="mhd15ubcftqsbxrfm5b"/>
    </w:p>
    <w:p>
      <w:pPr>
        <w:ind/>
      </w:pPr>
      <w:r>
        <w:t xml:space="preserve">完成部署，登录到雷池。截取登录后效果图，须带url。</w:t>
      </w:r>
    </w:p>
    <w:p>
      <w:pPr>
        <w:ind/>
      </w:pPr>
      <w:r/>
      <w:r>
        <w:drawing>
          <wp:inline distT="0" distB="0" distL="0" distR="0">
            <wp:extent cx="6924675" cy="1985285"/>
            <wp:effectExtent b="0" l="0" r="0" t="0"/>
            <wp:docPr id="3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/>
                  </pic:blipFill>
                  <pic:spPr>
                    <a:xfrm rot="0">
                      <a:off x="0" y="0"/>
                      <a:ext cx="6924675" cy="19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6924675" cy="6026000"/>
            <wp:effectExtent b="0" l="0" r="0" t="0"/>
            <wp:docPr id="3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/>
                  </pic:blipFill>
                  <pic:spPr>
                    <a:xfrm rot="0">
                      <a:off x="0" y="0"/>
                      <a:ext cx="6924675" cy="60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6924675" cy="3236807"/>
            <wp:effectExtent b="0" l="0" r="0" t="0"/>
            <wp:docPr id="3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/>
                  </pic:blipFill>
                  <pic:spPr>
                    <a:xfrm rot="0">
                      <a:off x="0" y="0"/>
                      <a:ext cx="6924675" cy="323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ind/>
      </w:pPr>
      <w:r>
        <w:t xml:space="preserve">将用户中心接入雷池防护后，对系统进行一次模拟攻击，并在雷池的攻击日志中找到本次攻击记录及攻击者真实ip。截取拦截效果图，须带url。</w:t>
      </w:r>
    </w:p>
    <w:p>
      <w:pPr>
        <w:ind/>
      </w:pPr>
      <w:r/>
      <w:r>
        <w:drawing>
          <wp:inline distT="0" distB="0" distL="0" distR="0">
            <wp:extent cx="7115175" cy="1507704"/>
            <wp:effectExtent b="0" l="0" r="0" t="0"/>
            <wp:docPr id="3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/>
                  </pic:blipFill>
                  <pic:spPr>
                    <a:xfrm rot="0">
                      <a:off x="0" y="0"/>
                      <a:ext cx="7115175" cy="150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3639116"/>
            <wp:effectExtent b="0" l="0" r="0" t="0"/>
            <wp:docPr id="3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/>
                  </pic:blipFill>
                  <pic:spPr>
                    <a:xfrm rot="0">
                      <a:off x="0" y="0"/>
                      <a:ext cx="7115175" cy="363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>
        <w:ind/>
      </w:pPr>
      <w:r>
        <w:t xml:space="preserve">通过配置雷池对用户中心的租户管理接口进行拦截，然后访问该接口，截取雷池中的拦截记录。</w:t>
      </w:r>
    </w:p>
    <w:p>
      <w:pPr>
        <w:ind/>
      </w:pPr>
      <w:r/>
      <w:r>
        <w:drawing>
          <wp:inline distT="0" distB="0" distL="0" distR="0">
            <wp:extent cx="7115175" cy="1958022"/>
            <wp:effectExtent b="0" l="0" r="0" t="0"/>
            <wp:docPr id="3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/>
                  </pic:blipFill>
                  <pic:spPr>
                    <a:xfrm rot="0">
                      <a:off x="0" y="0"/>
                      <a:ext cx="7115175" cy="195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  <w:r>
        <w:drawing>
          <wp:inline distT="0" distB="0" distL="0" distR="0">
            <wp:extent cx="7115175" cy="1735409"/>
            <wp:effectExtent b="0" l="0" r="0" t="0"/>
            <wp:docPr id="3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/>
                  </pic:blipFill>
                  <pic:spPr>
                    <a:xfrm rot="0">
                      <a:off x="0" y="0"/>
                      <a:ext cx="7115175" cy="173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2035037"/>
            <wp:effectExtent b="0" l="0" r="0" t="0"/>
            <wp:docPr id="3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/>
                  </pic:blipFill>
                  <pic:spPr>
                    <a:xfrm rot="0">
                      <a:off x="0" y="0"/>
                      <a:ext cx="7115175" cy="203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bookmarkStart w:id="mhd15ubfp179opcl7oi" w:name="mhd15ubfp179opcl7oi"/>
      <w:pPr>
        <w:pStyle w:val="dingding-heading1"/>
        <w:spacing w:line="206.76923076923075"/>
      </w:pPr>
      <w:r>
        <w:rPr>
          <w:sz w:val="42"/>
          <w:b w:val="1"/>
        </w:rPr>
        <w:t xml:space="preserve">egova_lua_waf 部署</w:t>
      </w:r>
      <w:bookmarkEnd w:id="mhd15ubfp179opcl7oi"/>
    </w:p>
    <w:p>
      <w:pPr>
        <w:numPr>
          <w:ilvl w:val="0"/>
          <w:numId w:val="4"/>
        </w:numPr>
      </w:pPr>
      <w:r>
        <w:t xml:space="preserve">由于查看应用中心接口被拦截，导致登录用户中心后无法查看应用中心中的应用，现在需要在egova_lua_waf配置文件中找到拦截规则，放开拦截恢复可用，进行主要操作步骤截图。</w:t>
      </w:r>
    </w:p>
    <w:p>
      <w:pPr>
        <w:ind/>
      </w:pPr>
      <w:r/>
      <w:r>
        <w:drawing>
          <wp:inline distT="0" distB="0" distL="0" distR="0">
            <wp:extent cx="7115175" cy="4843765"/>
            <wp:effectExtent b="0" l="0" r="0" t="0"/>
            <wp:docPr id="3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/>
                  </pic:blipFill>
                  <pic:spPr>
                    <a:xfrm rot="0">
                      <a:off x="0" y="0"/>
                      <a:ext cx="7115175" cy="484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3615326"/>
            <wp:effectExtent b="0" l="0" r="0" t="0"/>
            <wp:docPr id="3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/>
                  </pic:blipFill>
                  <pic:spPr>
                    <a:xfrm rot="0">
                      <a:off x="0" y="0"/>
                      <a:ext cx="7115175" cy="36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3692158"/>
            <wp:effectExtent b="0" l="0" r="0" t="0"/>
            <wp:docPr id="4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/>
                  </pic:blipFill>
                  <pic:spPr>
                    <a:xfrm rot="0">
                      <a:off x="0" y="0"/>
                      <a:ext cx="7115175" cy="369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4"/>
        </w:numPr>
      </w:pPr>
      <w:r>
        <w:t xml:space="preserve">不想让用户查看系统操作日志，需要在egova_lua_waf上对相应接口进行拦截，请修改拦截规则进行拦截，进行主要操作步骤截图。</w:t>
      </w:r>
    </w:p>
    <w:p>
      <w:pPr>
        <w:ind/>
      </w:pPr>
      <w:r/>
      <w:r>
        <w:drawing>
          <wp:inline distT="0" distB="0" distL="0" distR="0">
            <wp:extent cx="7115175" cy="2596143"/>
            <wp:effectExtent b="0" l="0" r="0" t="0"/>
            <wp:docPr id="4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/>
                  </pic:blipFill>
                  <pic:spPr>
                    <a:xfrm rot="0">
                      <a:off x="0" y="0"/>
                      <a:ext cx="7115175" cy="259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4318357"/>
            <wp:effectExtent b="0" l="0" r="0" t="0"/>
            <wp:docPr id="4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/>
                  </pic:blipFill>
                  <pic:spPr>
                    <a:xfrm rot="0">
                      <a:off x="0" y="0"/>
                      <a:ext cx="7115175" cy="431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2964014"/>
            <wp:effectExtent b="0" l="0" r="0" t="0"/>
            <wp:docPr id="4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/>
                  </pic:blipFill>
                  <pic:spPr>
                    <a:xfrm rot="0">
                      <a:off x="0" y="0"/>
                      <a:ext cx="7115175" cy="296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</w:p>
    <w:p>
      <w:pPr>
        <w:numPr>
          <w:ilvl w:val="0"/>
          <w:numId w:val="4"/>
        </w:numPr>
      </w:pPr>
      <w:r>
        <w:t xml:space="preserve">对用户中心登录接口进行cc防护。</w:t>
      </w:r>
    </w:p>
    <w:p>
      <w:pPr>
        <w:ind/>
      </w:pPr>
      <w:r/>
      <w:r>
        <w:drawing>
          <wp:inline distT="0" distB="0" distL="0" distR="0">
            <wp:extent cx="7115175" cy="2226841"/>
            <wp:effectExtent b="0" l="0" r="0" t="0"/>
            <wp:docPr id="4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/>
                  </pic:blipFill>
                  <pic:spPr>
                    <a:xfrm rot="0">
                      <a:off x="0" y="0"/>
                      <a:ext cx="7115175" cy="222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1095339"/>
            <wp:effectExtent b="0" l="0" r="0" t="0"/>
            <wp:docPr id="4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/>
                  </pic:blipFill>
                  <pic:spPr>
                    <a:xfrm rot="0">
                      <a:off x="0" y="0"/>
                      <a:ext cx="7115175" cy="109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模拟后被拦截</w:t>
      </w:r>
    </w:p>
    <w:p>
      <w:pPr/>
      <w:r/>
      <w:r>
        <w:drawing>
          <wp:inline distT="0" distB="0" distL="0" distR="0">
            <wp:extent cx="7115175" cy="2994303"/>
            <wp:effectExtent b="0" l="0" r="0" t="0"/>
            <wp:docPr id="4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/>
                  </pic:blipFill>
                  <pic:spPr>
                    <a:xfrm rot="0">
                      <a:off x="0" y="0"/>
                      <a:ext cx="7115175" cy="299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hd15ubgevvsng6vbfv" w:name="mhd15ubgevvsng6vbfv"/>
      <w:pPr>
        <w:pStyle w:val="dingding-heading1"/>
        <w:spacing w:line="206.76923076923075"/>
      </w:pPr>
      <w:r>
        <w:rPr>
          <w:sz w:val="42"/>
          <w:b w:val="1"/>
        </w:rPr>
        <w:t xml:space="preserve">弱密码检测</w:t>
      </w:r>
      <w:bookmarkEnd w:id="mhd15ubgevvsng6vbfv"/>
    </w:p>
    <w:p>
      <w:pPr/>
      <w:r>
        <w:t xml:space="preserve">    用户中心已内置弱密码用户，弱密码为：Egova@123，通过安全工具箱进行弱密码扫描，在检查结果志中找到该弱密码进行标记，并根据公司要求规则，提供一份弱密码清单。</w:t>
      </w:r>
    </w:p>
    <w:p>
      <w:pPr/>
      <w:r/>
      <w:r>
        <w:drawing>
          <wp:inline distT="0" distB="0" distL="0" distR="0">
            <wp:extent cx="4695825" cy="7000875"/>
            <wp:effectExtent b="0" l="0" r="0" t="0"/>
            <wp:docPr id="4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/>
                  </pic:blipFill>
                  <pic:spPr>
                    <a:xfrm rot="0">
                      <a:off x="0" y="0"/>
                      <a:ext cx="469582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3028086"/>
            <wp:effectExtent b="0" l="0" r="0" t="0"/>
            <wp:docPr id="4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/>
                  </pic:blipFill>
                  <pic:spPr>
                    <a:xfrm rot="0">
                      <a:off x="0" y="0"/>
                      <a:ext cx="7115175" cy="302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  <w:num w:numId="2">
    <w:abstractNumId w:val="1"/>
  </w:num>
  <w:num w:numId="4">
    <w:abstractNumId w:val="3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vy20BglGWOeOolZDcm1yoo2MJA7depqY?utm_scene=team_space" TargetMode="External" />
  <Relationship Id="rId5" Type="http://schemas.openxmlformats.org/officeDocument/2006/relationships/image" Target="media/image1.png" />
  <Relationship Id="rId6" Type="http://schemas.openxmlformats.org/officeDocument/2006/relationships/image" Target="media/image2.png" />
  <Relationship Id="rId7" Type="http://schemas.openxmlformats.org/officeDocument/2006/relationships/image" Target="media/image3.png" />
  <Relationship Id="rId8" Type="http://schemas.openxmlformats.org/officeDocument/2006/relationships/image" Target="media/image4.png" />
  <Relationship Id="rId9" Type="http://schemas.openxmlformats.org/officeDocument/2006/relationships/image" Target="media/image5.png" />
  <Relationship Id="rId10" Type="http://schemas.openxmlformats.org/officeDocument/2006/relationships/image" Target="media/image6.png" />
  <Relationship Id="rId11" Type="http://schemas.openxmlformats.org/officeDocument/2006/relationships/image" Target="media/image7.png" />
  <Relationship Id="rId12" Type="http://schemas.openxmlformats.org/officeDocument/2006/relationships/image" Target="media/image8.png" />
  <Relationship Id="rId13" Type="http://schemas.openxmlformats.org/officeDocument/2006/relationships/image" Target="media/image9.png" />
  <Relationship Id="rId14" Type="http://schemas.openxmlformats.org/officeDocument/2006/relationships/image" Target="media/image10.png" />
  <Relationship Id="rId15" Type="http://schemas.openxmlformats.org/officeDocument/2006/relationships/hyperlink" Target="https://faq.egova.com.cn:7787/projects/redmine/wiki/Auto_check_%E5%B7%A1%E6%A3%80%E6%8A%A5%E5%91%8A%E4%BD%BF%E7%94%A8%E8%AF%B4%E6%98%8E" TargetMode="External" />
  <Relationship Id="rId16" Type="http://schemas.openxmlformats.org/officeDocument/2006/relationships/image" Target="media/image11.png" />
  <Relationship Id="rId17" Type="http://schemas.openxmlformats.org/officeDocument/2006/relationships/image" Target="media/image12.png" />
  <Relationship Id="rId18" Type="http://schemas.openxmlformats.org/officeDocument/2006/relationships/image" Target="media/image13.png" />
  <Relationship Id="rId19" Type="http://schemas.openxmlformats.org/officeDocument/2006/relationships/image" Target="media/image14.png" />
  <Relationship Id="rId20" Type="http://schemas.openxmlformats.org/officeDocument/2006/relationships/image" Target="media/image15.png" />
  <Relationship Id="rId21" Type="http://schemas.openxmlformats.org/officeDocument/2006/relationships/image" Target="media/image16.png" />
  <Relationship Id="rId22" Type="http://schemas.openxmlformats.org/officeDocument/2006/relationships/image" Target="media/image17.png" />
  <Relationship Id="rId23" Type="http://schemas.openxmlformats.org/officeDocument/2006/relationships/image" Target="media/image18.png" />
  <Relationship Id="rId24" Type="http://schemas.openxmlformats.org/officeDocument/2006/relationships/image" Target="media/image19.png" />
  <Relationship Id="rId25" Type="http://schemas.openxmlformats.org/officeDocument/2006/relationships/image" Target="media/image20.png" />
  <Relationship Id="rId26" Type="http://schemas.openxmlformats.org/officeDocument/2006/relationships/image" Target="media/image21.png" />
  <Relationship Id="rId27" Type="http://schemas.openxmlformats.org/officeDocument/2006/relationships/hyperlink" Target="https://alidocs.dingtalk.com/i/nodes/3KLw95QMzkb8ge9eGZE1VAjrymPeEN2q?utm_scene=team_space" TargetMode="External" />
  <Relationship Id="rId28" Type="http://schemas.openxmlformats.org/officeDocument/2006/relationships/image" Target="media/image22.png" />
  <Relationship Id="rId29" Type="http://schemas.openxmlformats.org/officeDocument/2006/relationships/image" Target="media/image23.png" />
  <Relationship Id="rId30" Type="http://schemas.openxmlformats.org/officeDocument/2006/relationships/image" Target="media/image24.png" />
  <Relationship Id="rId31" Type="http://schemas.openxmlformats.org/officeDocument/2006/relationships/image" Target="media/image25.png" />
  <Relationship Id="rId32" Type="http://schemas.openxmlformats.org/officeDocument/2006/relationships/image" Target="media/image26.png" />
  <Relationship Id="rId33" Type="http://schemas.openxmlformats.org/officeDocument/2006/relationships/image" Target="media/image27.png" />
  <Relationship Id="rId34" Type="http://schemas.openxmlformats.org/officeDocument/2006/relationships/image" Target="media/image28.png" />
  <Relationship Id="rId35" Type="http://schemas.openxmlformats.org/officeDocument/2006/relationships/image" Target="media/image29.png" />
  <Relationship Id="rId36" Type="http://schemas.openxmlformats.org/officeDocument/2006/relationships/image" Target="media/image30.png" />
  <Relationship Id="rId37" Type="http://schemas.openxmlformats.org/officeDocument/2006/relationships/image" Target="media/image31.png" />
  <Relationship Id="rId38" Type="http://schemas.openxmlformats.org/officeDocument/2006/relationships/image" Target="media/image32.png" />
  <Relationship Id="rId39" Type="http://schemas.openxmlformats.org/officeDocument/2006/relationships/image" Target="media/image33.png" />
  <Relationship Id="rId40" Type="http://schemas.openxmlformats.org/officeDocument/2006/relationships/image" Target="media/image34.png" />
  <Relationship Id="rId41" Type="http://schemas.openxmlformats.org/officeDocument/2006/relationships/image" Target="media/image35.png" />
  <Relationship Id="rId42" Type="http://schemas.openxmlformats.org/officeDocument/2006/relationships/image" Target="media/image36.png" />
  <Relationship Id="rId43" Type="http://schemas.openxmlformats.org/officeDocument/2006/relationships/image" Target="media/image37.png" />
  <Relationship Id="rId44" Type="http://schemas.openxmlformats.org/officeDocument/2006/relationships/image" Target="media/image38.png" />
  <Relationship Id="rId45" Type="http://schemas.openxmlformats.org/officeDocument/2006/relationships/image" Target="media/image39.png" />
  <Relationship Id="rId46" Type="http://schemas.openxmlformats.org/officeDocument/2006/relationships/image" Target="media/image40.png" />
  <Relationship Id="rId47" Type="http://schemas.openxmlformats.org/officeDocument/2006/relationships/image" Target="media/image41.png" />
  <Relationship Id="rId48" Type="http://schemas.openxmlformats.org/officeDocument/2006/relationships/image" Target="media/image42.png" />
  <Relationship Id="rId49" Type="http://schemas.openxmlformats.org/officeDocument/2006/relationships/image" Target="media/image43.png" />
  <Relationship Id="rId50" Type="http://schemas.openxmlformats.org/officeDocument/2006/relationships/image" Target="media/image44.png" />
  <Relationship Id="rId51" Type="http://schemas.openxmlformats.org/officeDocument/2006/relationships/image" Target="media/image45.png" />
  <Relationship Id="rId52" Type="http://schemas.openxmlformats.org/officeDocument/2006/relationships/image" Target="media/image46.png" />
  <Relationship Id="rId53" Type="http://schemas.openxmlformats.org/officeDocument/2006/relationships/image" Target="media/image47.png" />
  <Relationship Id="rId54" Type="http://schemas.openxmlformats.org/officeDocument/2006/relationships/image" Target="media/image48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