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性能安全实操考核-王拥民</w:t>
      </w:r>
    </w:p>
    <w:p>
      <w:bookmarkStart w:id="mhfrlewvlxh6z34c3se" w:name="mhfrlewvlxh6z34c3se"/>
      <w:pPr>
        <w:pStyle w:val="dingding-heading3"/>
        <w:spacing/>
        <w:jc w:val="left"/>
      </w:pPr>
      <w:r>
        <w:rPr>
          <w:color w:val="00434E"/>
          <w:shd w:val="clear" w:color="auto" w:fill="CCE6EA"/>
        </w:rPr>
        <w:t xml:space="preserve">已知用户中心服务无法访问，请参考链接【</w:t>
      </w:r>
      <w:hyperlink r:id="rId4">
        <w:r>
          <w:rPr>
            <w:sz w:val="24"/>
            <w:b w:val="1"/>
            <w:shd w:val="clear" w:color="auto" w:fill="CCE6EA"/>
            <w:rStyle w:val="hyperlink"/>
          </w:rPr>
          <w:t xml:space="preserve">性能应急故障处理执行步骤</w:t>
        </w:r>
      </w:hyperlink>
      <w:r>
        <w:rPr>
          <w:color w:val="00434E"/>
          <w:shd w:val="clear" w:color="auto" w:fill="CCE6EA"/>
        </w:rPr>
        <w:t xml:space="preserve">】保留线索，每个步骤截图。</w:t>
      </w:r>
      <w:bookmarkEnd w:id="mhfrlewvlxh6z34c3se"/>
    </w:p>
    <w:p>
      <w:pPr>
        <w:numPr>
          <w:ilvl w:val="0"/>
          <w:numId w:val="1"/>
        </w:numPr>
      </w:pPr>
      <w:r>
        <w:rPr>
          <w:sz w:val="23"/>
          <w:color w:val="00434E"/>
          <w:shd w:val="clear" w:color="auto" w:fill="CCE6EA"/>
        </w:rPr>
        <w:t xml:space="preserve">内网访问登录：</w:t>
      </w:r>
    </w:p>
    <w:p>
      <w:pPr/>
      <w:r>
        <w:rPr>
          <w:sz w:val="23"/>
          <w:color w:val="00434E"/>
          <w:shd w:val="clear" w:color="auto" w:fill="CCE6EA"/>
        </w:rPr>
      </w:r>
      <w:r>
        <w:drawing>
          <wp:inline distT="0" distB="0" distL="0" distR="0">
            <wp:extent cx="6305550" cy="3687213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6305550" cy="368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color w:val="00434E"/>
          <w:shd w:val="clear" w:color="auto" w:fill="CCE6EA"/>
        </w:rPr>
      </w:r>
    </w:p>
    <w:p>
      <w:pPr>
        <w:numPr>
          <w:ilvl w:val="0"/>
          <w:numId w:val="1"/>
        </w:numPr>
      </w:pPr>
      <w:r>
        <w:rPr>
          <w:sz w:val="23"/>
          <w:color w:val="00434E"/>
          <w:shd w:val="clear" w:color="auto" w:fill="CCE6EA"/>
        </w:rPr>
        <w:t xml:space="preserve">mysql 状态导出：</w:t>
      </w:r>
    </w:p>
    <w:p>
      <w:pPr/>
      <w:r>
        <w:rPr>
          <w:sz w:val="23"/>
          <w:color w:val="00434E"/>
          <w:shd w:val="clear" w:color="auto" w:fill="CCE6EA"/>
        </w:rPr>
        <w:t xml:space="preserve">修改脚本中数据库密码为eGova@2020</w:t>
      </w:r>
    </w:p>
    <w:p>
      <w:pPr/>
      <w:r>
        <w:rPr>
          <w:sz w:val="23"/>
          <w:color w:val="00434E"/>
          <w:shd w:val="clear" w:color="auto" w:fill="CCE6EA"/>
        </w:rPr>
      </w:r>
      <w:r>
        <w:drawing>
          <wp:inline distT="0" distB="0" distL="0" distR="0">
            <wp:extent cx="5972175" cy="200025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59721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color w:val="00434E"/>
          <w:shd w:val="clear" w:color="auto" w:fill="CCE6EA"/>
        </w:rPr>
      </w:r>
    </w:p>
    <w:p>
      <w:pPr/>
      <w:r>
        <w:t xml:space="preserve">执行脚本导出状态</w:t>
      </w:r>
    </w:p>
    <w:p>
      <w:pPr/>
      <w:r/>
      <w:r>
        <w:drawing>
          <wp:inline distT="0" distB="0" distL="0" distR="0">
            <wp:extent cx="5838825" cy="2114857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5838825" cy="21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"/>
        </w:numPr>
      </w:pPr>
      <w:r>
        <w:rPr>
          <w:sz w:val="23"/>
          <w:color w:val="00434E"/>
          <w:shd w:val="clear" w:color="auto" w:fill="CCE6EA"/>
        </w:rPr>
        <w:t xml:space="preserve">达梦状态导出：</w:t>
      </w:r>
    </w:p>
    <w:p>
      <w:pPr/>
      <w:r>
        <w:rPr>
          <w:sz w:val="23"/>
          <w:color w:val="00434E"/>
          <w:shd w:val="clear" w:color="auto" w:fill="CCE6EA"/>
        </w:rPr>
      </w:r>
      <w:r>
        <w:drawing>
          <wp:inline distT="0" distB="0" distL="0" distR="0">
            <wp:extent cx="5838825" cy="1538646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5838825" cy="153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color w:val="00434E"/>
          <w:shd w:val="clear" w:color="auto" w:fill="CCE6EA"/>
        </w:rPr>
      </w:r>
    </w:p>
    <w:p>
      <w:pPr/>
      <w:r>
        <w:t xml:space="preserve">根据现场实际修改配置文件</w:t>
      </w:r>
    </w:p>
    <w:p>
      <w:pPr/>
      <w:r/>
      <w:r>
        <w:drawing>
          <wp:inline distT="0" distB="0" distL="0" distR="0">
            <wp:extent cx="4732877" cy="1418177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4732877" cy="141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执行脚本</w:t>
      </w:r>
    </w:p>
    <w:p>
      <w:pPr/>
      <w:r/>
      <w:r>
        <w:drawing>
          <wp:inline distT="0" distB="0" distL="0" distR="0">
            <wp:extent cx="5838825" cy="3449838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5838825" cy="344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838825" cy="3608983"/>
            <wp:effectExtent b="0" l="0" r="0" t="0"/>
            <wp:docPr id="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5838825" cy="360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838825" cy="3602371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5838825" cy="36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"/>
        </w:numPr>
      </w:pPr>
      <w:r>
        <w:rPr>
          <w:sz w:val="23"/>
          <w:color w:val="00434E"/>
          <w:shd w:val="clear" w:color="auto" w:fill="CCE6EA"/>
        </w:rPr>
        <w:t xml:space="preserve">nginx 状态导出（需单独截出统计分布和10s耗时请求的节点分布）：</w:t>
      </w:r>
    </w:p>
    <w:p>
      <w:pPr/>
      <w:r>
        <w:rPr>
          <w:sz w:val="23"/>
          <w:color w:val="00434E"/>
          <w:shd w:val="clear" w:color="auto" w:fill="CCE6EA"/>
        </w:rPr>
      </w:r>
      <w:r>
        <w:drawing>
          <wp:inline distT="0" distB="0" distL="0" distR="0">
            <wp:extent cx="5838825" cy="3639464"/>
            <wp:effectExtent b="0" l="0" r="0" t="0"/>
            <wp:docPr id="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 rot="0">
                      <a:off x="0" y="0"/>
                      <a:ext cx="5838825" cy="363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color w:val="00434E"/>
          <w:shd w:val="clear" w:color="auto" w:fill="CCE6EA"/>
        </w:rPr>
      </w:r>
    </w:p>
    <w:p>
      <w:pPr/>
      <w:r>
        <w:rPr>
          <w:sz w:val="23"/>
          <w:color w:val="00434E"/>
          <w:shd w:val="clear" w:color="auto" w:fill="CCE6EA"/>
        </w:rPr>
      </w:r>
      <w:r>
        <w:drawing>
          <wp:inline distT="0" distB="0" distL="0" distR="0">
            <wp:extent cx="5838825" cy="3616571"/>
            <wp:effectExtent b="0" l="0" r="0" t="0"/>
            <wp:docPr id="1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/>
                  </pic:blipFill>
                  <pic:spPr>
                    <a:xfrm rot="0">
                      <a:off x="0" y="0"/>
                      <a:ext cx="5838825" cy="361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color w:val="00434E"/>
          <w:shd w:val="clear" w:color="auto" w:fill="CCE6EA"/>
        </w:rPr>
      </w:r>
    </w:p>
    <w:p>
      <w:pPr/>
      <w:r/>
      <w:r>
        <w:drawing>
          <wp:inline distT="0" distB="0" distL="0" distR="0">
            <wp:extent cx="5838825" cy="3633157"/>
            <wp:effectExtent b="0" l="0" r="0" t="0"/>
            <wp:docPr id="1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/>
                  </pic:blipFill>
                  <pic:spPr>
                    <a:xfrm rot="0">
                      <a:off x="0" y="0"/>
                      <a:ext cx="5838825" cy="363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"/>
        </w:numPr>
      </w:pPr>
      <w:r>
        <w:rPr>
          <w:sz w:val="23"/>
          <w:color w:val="00434E"/>
          <w:shd w:val="clear" w:color="auto" w:fill="CCE6EA"/>
        </w:rPr>
        <w:t xml:space="preserve">应用日志错误提取：</w:t>
      </w:r>
    </w:p>
    <w:p>
      <w:pPr/>
      <w:r>
        <w:rPr>
          <w:sz w:val="23"/>
          <w:color w:val="00434E"/>
          <w:shd w:val="clear" w:color="auto" w:fill="CCE6EA"/>
        </w:rPr>
      </w:r>
      <w:r>
        <w:drawing>
          <wp:inline distT="0" distB="0" distL="0" distR="0">
            <wp:extent cx="5838825" cy="698472"/>
            <wp:effectExtent b="0" l="0" r="0" t="0"/>
            <wp:docPr id="1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/>
                  </pic:blipFill>
                  <pic:spPr>
                    <a:xfrm rot="0">
                      <a:off x="0" y="0"/>
                      <a:ext cx="5838825" cy="698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color w:val="00434E"/>
          <w:shd w:val="clear" w:color="auto" w:fill="CCE6EA"/>
        </w:rPr>
      </w:r>
    </w:p>
    <w:p>
      <w:pPr>
        <w:numPr>
          <w:ilvl w:val="0"/>
          <w:numId w:val="1"/>
        </w:numPr>
      </w:pPr>
      <w:r>
        <w:rPr>
          <w:sz w:val="23"/>
          <w:color w:val="00434E"/>
          <w:shd w:val="clear" w:color="auto" w:fill="CCE6EA"/>
        </w:rPr>
        <w:t xml:space="preserve">jvm 信息导出：</w:t>
      </w:r>
    </w:p>
    <w:p>
      <w:pPr/>
      <w:r>
        <w:rPr>
          <w:sz w:val="23"/>
          <w:color w:val="00434E"/>
          <w:shd w:val="clear" w:color="auto" w:fill="CCE6EA"/>
        </w:rPr>
      </w:r>
      <w:r>
        <w:drawing>
          <wp:inline distT="0" distB="0" distL="0" distR="0">
            <wp:extent cx="5838825" cy="802030"/>
            <wp:effectExtent b="0" l="0" r="0" t="0"/>
            <wp:docPr id="1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/>
                  </pic:blipFill>
                  <pic:spPr>
                    <a:xfrm rot="0">
                      <a:off x="0" y="0"/>
                      <a:ext cx="5838825" cy="8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color w:val="00434E"/>
          <w:shd w:val="clear" w:color="auto" w:fill="CCE6EA"/>
        </w:rPr>
      </w:r>
    </w:p>
    <w:p>
      <w:pPr>
        <w:numPr>
          <w:ilvl w:val="0"/>
          <w:numId w:val="1"/>
        </w:numPr>
      </w:pPr>
      <w:r>
        <w:rPr>
          <w:sz w:val="23"/>
          <w:color w:val="00434E"/>
          <w:shd w:val="clear" w:color="auto" w:fill="CCE6EA"/>
        </w:rPr>
        <w:t xml:space="preserve">redis 状态导出：</w:t>
      </w:r>
    </w:p>
    <w:p>
      <w:pPr/>
      <w:r>
        <w:rPr>
          <w:sz w:val="23"/>
          <w:color w:val="00434E"/>
          <w:shd w:val="clear" w:color="auto" w:fill="CCE6EA"/>
        </w:rPr>
      </w:r>
      <w:r>
        <w:drawing>
          <wp:inline distT="0" distB="0" distL="0" distR="0">
            <wp:extent cx="5838825" cy="2036378"/>
            <wp:effectExtent b="0" l="0" r="0" t="0"/>
            <wp:docPr id="1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/>
                  </pic:blipFill>
                  <pic:spPr>
                    <a:xfrm rot="0">
                      <a:off x="0" y="0"/>
                      <a:ext cx="5838825" cy="203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color w:val="00434E"/>
          <w:shd w:val="clear" w:color="auto" w:fill="CCE6EA"/>
        </w:rPr>
      </w:r>
    </w:p>
    <w:p>
      <w:pPr>
        <w:numPr>
          <w:ilvl w:val="0"/>
          <w:numId w:val="1"/>
        </w:numPr>
      </w:pPr>
      <w:r>
        <w:rPr>
          <w:sz w:val="23"/>
          <w:color w:val="00434E"/>
          <w:shd w:val="clear" w:color="auto" w:fill="CCE6EA"/>
        </w:rPr>
        <w:t xml:space="preserve">磁盘 I/O 状态导出：</w:t>
      </w:r>
    </w:p>
    <w:p>
      <w:pPr/>
      <w:r>
        <w:rPr>
          <w:sz w:val="23"/>
          <w:color w:val="00434E"/>
          <w:shd w:val="clear" w:color="auto" w:fill="CCE6EA"/>
        </w:rPr>
      </w:r>
      <w:r>
        <w:drawing>
          <wp:inline distT="0" distB="0" distL="0" distR="0">
            <wp:extent cx="5838825" cy="3012374"/>
            <wp:effectExtent b="0" l="0" r="0" t="0"/>
            <wp:docPr id="1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/>
                  </pic:blipFill>
                  <pic:spPr>
                    <a:xfrm rot="0">
                      <a:off x="0" y="0"/>
                      <a:ext cx="5838825" cy="301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color w:val="00434E"/>
          <w:shd w:val="clear" w:color="auto" w:fill="CCE6EA"/>
        </w:rPr>
      </w:r>
    </w:p>
    <w:p>
      <w:pPr>
        <w:numPr>
          <w:ilvl w:val="0"/>
          <w:numId w:val="1"/>
        </w:numPr>
      </w:pPr>
      <w:r>
        <w:rPr>
          <w:sz w:val="23"/>
          <w:color w:val="00434E"/>
          <w:shd w:val="clear" w:color="auto" w:fill="CCE6EA"/>
        </w:rPr>
        <w:t xml:space="preserve">系统恢复思路：</w:t>
      </w:r>
    </w:p>
    <w:p>
      <w:pPr/>
      <w:r>
        <w:rPr>
          <w:sz w:val="23"/>
          <w:color w:val="00434E"/>
          <w:shd w:val="clear" w:color="auto" w:fill="CCE6EA"/>
        </w:rPr>
        <w:t xml:space="preserve">查看nginx日志，发现接口404，后端节点服务地址不对，需要修改。</w:t>
      </w:r>
    </w:p>
    <w:p>
      <w:pPr/>
      <w:r>
        <w:rPr>
          <w:sz w:val="23"/>
          <w:color w:val="00434E"/>
          <w:shd w:val="clear" w:color="auto" w:fill="CCE6EA"/>
        </w:rPr>
      </w:r>
      <w:r>
        <w:drawing>
          <wp:inline distT="0" distB="0" distL="0" distR="0">
            <wp:extent cx="5838825" cy="1777472"/>
            <wp:effectExtent b="0" l="0" r="0" t="0"/>
            <wp:docPr id="1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/>
                  </pic:blipFill>
                  <pic:spPr>
                    <a:xfrm rot="0">
                      <a:off x="0" y="0"/>
                      <a:ext cx="5838825" cy="177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color w:val="00434E"/>
          <w:shd w:val="clear" w:color="auto" w:fill="CCE6EA"/>
        </w:rPr>
      </w:r>
    </w:p>
    <w:p>
      <w:pPr/>
      <w:r>
        <w:t xml:space="preserve">修改后的</w:t>
      </w:r>
    </w:p>
    <w:p>
      <w:pPr/>
      <w:r/>
      <w:r>
        <w:drawing>
          <wp:inline distT="0" distB="0" distL="0" distR="0">
            <wp:extent cx="3009900" cy="660368"/>
            <wp:effectExtent b="0" l="0" r="0" t="0"/>
            <wp:docPr id="1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/>
                  </pic:blipFill>
                  <pic:spPr>
                    <a:xfrm rot="0">
                      <a:off x="0" y="0"/>
                      <a:ext cx="3009900" cy="66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然后重新加载nginx</w:t>
      </w:r>
    </w:p>
    <w:p>
      <w:pPr/>
      <w:r/>
      <w:r>
        <w:drawing>
          <wp:inline distT="0" distB="0" distL="0" distR="0">
            <wp:extent cx="5838825" cy="525972"/>
            <wp:effectExtent b="0" l="0" r="0" t="0"/>
            <wp:docPr id="1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/>
                  </pic:blipFill>
                  <pic:spPr>
                    <a:xfrm rot="0">
                      <a:off x="0" y="0"/>
                      <a:ext cx="5838825" cy="52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系统恢复正常</w:t>
      </w:r>
    </w:p>
    <w:p>
      <w:pPr/>
      <w:r/>
      <w:r>
        <w:drawing>
          <wp:inline distT="0" distB="0" distL="0" distR="0">
            <wp:extent cx="5838825" cy="3199174"/>
            <wp:effectExtent b="0" l="0" r="0" t="0"/>
            <wp:docPr id="1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/>
                  </pic:blipFill>
                  <pic:spPr>
                    <a:xfrm rot="0">
                      <a:off x="0" y="0"/>
                      <a:ext cx="5838825" cy="319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hd10seovsvrzfsa7h" w:name="mhd10seovsvrzfsa7h"/>
      <w:pPr>
        <w:pStyle w:val="dingding-heading1"/>
        <w:spacing w:line="206.76923076923075"/>
      </w:pPr>
      <w:r>
        <w:rPr>
          <w:sz w:val="42"/>
          <w:b w:val="1"/>
        </w:rPr>
        <w:t xml:space="preserve">auto_check 巡检</w:t>
      </w:r>
      <w:bookmarkEnd w:id="mhd10seovsvrzfsa7h"/>
    </w:p>
    <w:p>
      <w:pPr/>
      <w:r>
        <w:t xml:space="preserve">请参考链接【Auto_check_巡检报告使用说明 】部署 auto_check 监控并输出巡检报告，每个步骤截图。</w:t>
      </w:r>
    </w:p>
    <w:p>
      <w:pPr>
        <w:numPr>
          <w:ilvl w:val="0"/>
          <w:numId w:val="2"/>
        </w:numPr>
      </w:pPr>
      <w:r>
        <w:t xml:space="preserve">生成最新的 zip 巡检报告：</w:t>
      </w:r>
    </w:p>
    <w:p>
      <w:pPr/>
      <w:r/>
      <w:r>
        <w:drawing>
          <wp:inline distT="0" distB="0" distL="0" distR="0">
            <wp:extent cx="5838825" cy="980981"/>
            <wp:effectExtent b="0" l="0" r="0" t="0"/>
            <wp:docPr id="2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/>
                  </pic:blipFill>
                  <pic:spPr>
                    <a:xfrm rot="0">
                      <a:off x="0" y="0"/>
                      <a:ext cx="5838825" cy="98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"/>
        </w:numPr>
      </w:pPr>
      <w:r>
        <w:rPr>
          <w:sz w:val="24"/>
          <w:b w:val="0"/>
        </w:rPr>
        <w:t xml:space="preserve">查看 report_dameng.html 报告：</w:t>
      </w:r>
    </w:p>
    <w:p>
      <w:pPr>
        <w:ind/>
      </w:pPr>
      <w:r>
        <w:rPr>
          <w:sz w:val="24"/>
          <w:b w:val="0"/>
        </w:rPr>
      </w:r>
      <w:r>
        <w:drawing>
          <wp:inline distT="0" distB="0" distL="0" distR="0">
            <wp:extent cx="5838825" cy="3019849"/>
            <wp:effectExtent b="0" l="0" r="0" t="0"/>
            <wp:docPr id="2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/>
                  </pic:blipFill>
                  <pic:spPr>
                    <a:xfrm rot="0">
                      <a:off x="0" y="0"/>
                      <a:ext cx="5838825" cy="301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b w:val="0"/>
        </w:rPr>
      </w:r>
    </w:p>
    <w:p>
      <w:pPr>
        <w:numPr>
          <w:ilvl w:val="0"/>
          <w:numId w:val="2"/>
        </w:numPr>
      </w:pPr>
      <w:r>
        <w:t xml:space="preserve">查看 report_microservice.html 报告（需解决【是否指定dump路径】预警）：</w:t>
      </w:r>
    </w:p>
    <w:p>
      <w:pPr>
        <w:ind/>
      </w:pPr>
      <w:r/>
      <w:r>
        <w:drawing>
          <wp:inline distT="0" distB="0" distL="0" distR="0">
            <wp:extent cx="5838825" cy="3067849"/>
            <wp:effectExtent b="0" l="0" r="0" t="0"/>
            <wp:docPr id="2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/>
                  </pic:blipFill>
                  <pic:spPr>
                    <a:xfrm rot="0">
                      <a:off x="0" y="0"/>
                      <a:ext cx="5838825" cy="30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"/>
        </w:numPr>
      </w:pPr>
      <w:r>
        <w:t xml:space="preserve">查看 report_mysql.html 报告：</w:t>
      </w:r>
    </w:p>
    <w:p>
      <w:pPr>
        <w:ind/>
      </w:pPr>
      <w:r/>
      <w:r>
        <w:drawing>
          <wp:inline distT="0" distB="0" distL="0" distR="0">
            <wp:extent cx="5838825" cy="3082236"/>
            <wp:effectExtent b="0" l="0" r="0" t="0"/>
            <wp:docPr id="2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/>
                  </pic:blipFill>
                  <pic:spPr>
                    <a:xfrm rot="0">
                      <a:off x="0" y="0"/>
                      <a:ext cx="5838825" cy="308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"/>
        </w:numPr>
      </w:pPr>
      <w:r>
        <w:t xml:space="preserve">查看 report_nginx.html 报告（需解决【日志是否正常切割】预警，只需截图处理过程即可）：</w:t>
      </w:r>
    </w:p>
    <w:p>
      <w:pPr>
        <w:ind/>
      </w:pPr>
      <w:r/>
      <w:r>
        <w:drawing>
          <wp:inline distT="0" distB="0" distL="0" distR="0">
            <wp:extent cx="5838825" cy="3091754"/>
            <wp:effectExtent b="0" l="0" r="0" t="0"/>
            <wp:docPr id="2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/>
                  </pic:blipFill>
                  <pic:spPr>
                    <a:xfrm rot="0">
                      <a:off x="0" y="0"/>
                      <a:ext cx="5838825" cy="309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  <w:r>
        <w:drawing>
          <wp:inline distT="0" distB="0" distL="0" distR="0">
            <wp:extent cx="5838825" cy="1690856"/>
            <wp:effectExtent b="0" l="0" r="0" t="0"/>
            <wp:docPr id="2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/>
                  </pic:blipFill>
                  <pic:spPr>
                    <a:xfrm rot="0">
                      <a:off x="0" y="0"/>
                      <a:ext cx="5838825" cy="169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838825" cy="1506161"/>
            <wp:effectExtent b="0" l="0" r="0" t="0"/>
            <wp:docPr id="2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/>
                  </pic:blipFill>
                  <pic:spPr>
                    <a:xfrm rot="0">
                      <a:off x="0" y="0"/>
                      <a:ext cx="5838825" cy="150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346668" cy="1312355"/>
            <wp:effectExtent b="0" l="0" r="0" t="0"/>
            <wp:docPr id="2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/>
                  </pic:blipFill>
                  <pic:spPr>
                    <a:xfrm rot="0">
                      <a:off x="0" y="0"/>
                      <a:ext cx="5346668" cy="131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"/>
        </w:numPr>
      </w:pPr>
      <w:r>
        <w:t xml:space="preserve">查看 report_os.html 报告：</w:t>
      </w:r>
    </w:p>
    <w:p>
      <w:pPr>
        <w:ind/>
      </w:pPr>
      <w:r/>
      <w:r>
        <w:drawing>
          <wp:inline distT="0" distB="0" distL="0" distR="0">
            <wp:extent cx="5838825" cy="3109804"/>
            <wp:effectExtent b="0" l="0" r="0" t="0"/>
            <wp:docPr id="2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/>
                  </pic:blipFill>
                  <pic:spPr>
                    <a:xfrm rot="0">
                      <a:off x="0" y="0"/>
                      <a:ext cx="5838825" cy="3109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"/>
        </w:numPr>
      </w:pPr>
      <w:r>
        <w:t xml:space="preserve">查看 report_redis.html 报告：</w:t>
      </w:r>
    </w:p>
    <w:p>
      <w:pPr>
        <w:ind/>
      </w:pPr>
      <w:r/>
      <w:r>
        <w:drawing>
          <wp:inline distT="0" distB="0" distL="0" distR="0">
            <wp:extent cx="5838825" cy="3112227"/>
            <wp:effectExtent b="0" l="0" r="0" t="0"/>
            <wp:docPr id="2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/>
                  </pic:blipFill>
                  <pic:spPr>
                    <a:xfrm rot="0">
                      <a:off x="0" y="0"/>
                      <a:ext cx="5838825" cy="311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hd10seutpqdbst2g0o" w:name="mhd10seutpqdbst2g0o"/>
      <w:pPr>
        <w:pStyle w:val="dingding-heading1"/>
        <w:spacing w:line="206.76923076923075"/>
      </w:pPr>
      <w:r>
        <w:rPr>
          <w:sz w:val="42"/>
          <w:b w:val="1"/>
        </w:rPr>
        <w:t xml:space="preserve">基准测试</w:t>
      </w:r>
      <w:bookmarkEnd w:id="mhd10seutpqdbst2g0o"/>
    </w:p>
    <w:p>
      <w:pPr/>
      <w:r>
        <w:t xml:space="preserve">请参考链接【XX项目性能测试基准测试与检查】完成基准测试工作，每个步骤截图。</w:t>
      </w:r>
    </w:p>
    <w:p>
      <w:pPr>
        <w:numPr>
          <w:ilvl w:val="0"/>
          <w:numId w:val="3"/>
        </w:numPr>
      </w:pPr>
      <w:r>
        <w:t xml:space="preserve">测试前置操作：</w:t>
      </w:r>
    </w:p>
    <w:p>
      <w:pPr>
        <w:ind/>
      </w:pPr>
      <w:r>
        <w:t xml:space="preserve">统一出口服务器：</w:t>
      </w:r>
    </w:p>
    <w:p>
      <w:pPr>
        <w:ind/>
      </w:pPr>
      <w:r/>
      <w:r>
        <w:drawing>
          <wp:inline distT="0" distB="0" distL="0" distR="0">
            <wp:extent cx="5838825" cy="1802486"/>
            <wp:effectExtent b="0" l="0" r="0" t="0"/>
            <wp:docPr id="3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/>
                  </pic:blipFill>
                  <pic:spPr>
                    <a:xfrm rot="0">
                      <a:off x="0" y="0"/>
                      <a:ext cx="5838825" cy="180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/>
      <w:r>
        <w:drawing>
          <wp:inline distT="0" distB="0" distL="0" distR="0">
            <wp:extent cx="5838825" cy="2692624"/>
            <wp:effectExtent b="0" l="0" r="0" t="0"/>
            <wp:docPr id="3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/>
                  </pic:blipFill>
                  <pic:spPr>
                    <a:xfrm rot="0">
                      <a:off x="0" y="0"/>
                      <a:ext cx="5838825" cy="269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>
        <w:t xml:space="preserve">用户中心服务器：</w:t>
      </w:r>
    </w:p>
    <w:p>
      <w:pPr/>
      <w:r/>
      <w:r>
        <w:drawing>
          <wp:inline distT="0" distB="0" distL="0" distR="0">
            <wp:extent cx="5838825" cy="2404207"/>
            <wp:effectExtent b="0" l="0" r="0" t="0"/>
            <wp:docPr id="3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/>
                  </pic:blipFill>
                  <pic:spPr>
                    <a:xfrm rot="0">
                      <a:off x="0" y="0"/>
                      <a:ext cx="5838825" cy="240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3"/>
        </w:numPr>
      </w:pPr>
      <w:r>
        <w:t xml:space="preserve">数据库基准测试：</w:t>
      </w:r>
    </w:p>
    <w:p>
      <w:pPr>
        <w:ind/>
      </w:pPr>
      <w:r>
        <w:t xml:space="preserve">创建测试库及测试用户</w:t>
      </w:r>
    </w:p>
    <w:p>
      <w:pPr>
        <w:ind/>
      </w:pPr>
      <w:r/>
      <w:r>
        <w:drawing>
          <wp:inline distT="0" distB="0" distL="0" distR="0">
            <wp:extent cx="5838825" cy="351255"/>
            <wp:effectExtent b="0" l="0" r="0" t="0"/>
            <wp:docPr id="3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/>
                  </pic:blipFill>
                  <pic:spPr>
                    <a:xfrm rot="0">
                      <a:off x="0" y="0"/>
                      <a:ext cx="5838825" cy="3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838825" cy="1184463"/>
            <wp:effectExtent b="0" l="0" r="0" t="0"/>
            <wp:docPr id="3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/>
                  </pic:blipFill>
                  <pic:spPr>
                    <a:xfrm rot="0">
                      <a:off x="0" y="0"/>
                      <a:ext cx="5838825" cy="118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>
        <w:rPr>
          <w:sz w:val="24"/>
          <w:b w:val="0"/>
        </w:rPr>
        <w:t xml:space="preserve">准备数据</w:t>
      </w:r>
    </w:p>
    <w:p>
      <w:pPr/>
      <w:r>
        <w:rPr>
          <w:sz w:val="18"/>
          <w:color w:val="333333"/>
        </w:rPr>
      </w:r>
      <w:r>
        <w:drawing>
          <wp:inline distT="0" distB="0" distL="0" distR="0">
            <wp:extent cx="5838825" cy="4224459"/>
            <wp:effectExtent b="0" l="0" r="0" t="0"/>
            <wp:docPr id="3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/>
                  </pic:blipFill>
                  <pic:spPr>
                    <a:xfrm rot="0">
                      <a:off x="0" y="0"/>
                      <a:ext cx="5838825" cy="422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color w:val="333333"/>
        </w:rPr>
      </w:r>
    </w:p>
    <w:p>
      <w:pPr/>
      <w:r>
        <w:rPr>
          <w:sz w:val="18"/>
          <w:color w:val="333333"/>
        </w:rPr>
        <w:t xml:space="preserve">   </w:t>
      </w:r>
      <w:r>
        <w:rPr>
          <w:sz w:val="24"/>
          <w:b w:val="0"/>
        </w:rPr>
        <w:t xml:space="preserve">   执行测试</w:t>
      </w:r>
    </w:p>
    <w:p>
      <w:pPr/>
      <w:r>
        <w:rPr>
          <w:sz w:val="18"/>
          <w:color w:val="333333"/>
        </w:rPr>
      </w:r>
      <w:r>
        <w:drawing>
          <wp:inline distT="0" distB="0" distL="0" distR="0">
            <wp:extent cx="5838825" cy="4363978"/>
            <wp:effectExtent b="0" l="0" r="0" t="0"/>
            <wp:docPr id="3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/>
                  </pic:blipFill>
                  <pic:spPr>
                    <a:xfrm rot="0">
                      <a:off x="0" y="0"/>
                      <a:ext cx="5838825" cy="436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color w:val="333333"/>
        </w:rPr>
      </w:r>
    </w:p>
    <w:p>
      <w:pPr/>
      <w:r>
        <w:rPr>
          <w:sz w:val="24"/>
          <w:b w:val="0"/>
        </w:rPr>
        <w:t xml:space="preserve">      清理数据</w:t>
      </w:r>
    </w:p>
    <w:p>
      <w:pPr/>
      <w:r/>
      <w:r>
        <w:drawing>
          <wp:inline distT="0" distB="0" distL="0" distR="0">
            <wp:extent cx="5838825" cy="957136"/>
            <wp:effectExtent b="0" l="0" r="0" t="0"/>
            <wp:docPr id="3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/>
                  </pic:blipFill>
                  <pic:spPr>
                    <a:xfrm rot="0">
                      <a:off x="0" y="0"/>
                      <a:ext cx="5838825" cy="95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3"/>
        </w:numPr>
      </w:pPr>
      <w:r>
        <w:t xml:space="preserve">redis 基准测试：</w:t>
      </w:r>
    </w:p>
    <w:p>
      <w:pPr>
        <w:ind/>
      </w:pPr>
      <w:r/>
      <w:r>
        <w:drawing>
          <wp:inline distT="0" distB="0" distL="0" distR="0">
            <wp:extent cx="5838825" cy="2600346"/>
            <wp:effectExtent b="0" l="0" r="0" t="0"/>
            <wp:docPr id="3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/>
                  </pic:blipFill>
                  <pic:spPr>
                    <a:xfrm rot="0">
                      <a:off x="0" y="0"/>
                      <a:ext cx="5838825" cy="260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3"/>
        </w:numPr>
      </w:pPr>
      <w:r>
        <w:t xml:space="preserve">磁盘 IO 性能测试：</w:t>
      </w:r>
    </w:p>
    <w:p>
      <w:pPr>
        <w:ind/>
      </w:pPr>
      <w:r>
        <w:t xml:space="preserve">统一出口服务器执行：</w:t>
      </w:r>
    </w:p>
    <w:p>
      <w:pPr>
        <w:ind/>
      </w:pPr>
      <w:r/>
      <w:r>
        <w:drawing>
          <wp:inline distT="0" distB="0" distL="0" distR="0">
            <wp:extent cx="5838825" cy="853079"/>
            <wp:effectExtent b="0" l="0" r="0" t="0"/>
            <wp:docPr id="3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/>
                  </pic:blipFill>
                  <pic:spPr>
                    <a:xfrm rot="0">
                      <a:off x="0" y="0"/>
                      <a:ext cx="5838825" cy="85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用户中心服务器执行：</w:t>
      </w:r>
    </w:p>
    <w:p>
      <w:pPr/>
      <w:r/>
      <w:r>
        <w:drawing>
          <wp:inline distT="0" distB="0" distL="0" distR="0">
            <wp:extent cx="5838825" cy="719078"/>
            <wp:effectExtent b="0" l="0" r="0" t="0"/>
            <wp:docPr id="4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/>
                  </pic:blipFill>
                  <pic:spPr>
                    <a:xfrm rot="0">
                      <a:off x="0" y="0"/>
                      <a:ext cx="5838825" cy="71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3"/>
        </w:numPr>
      </w:pPr>
      <w:r>
        <w:t xml:space="preserve">IOPS 测试：</w:t>
      </w:r>
    </w:p>
    <w:p>
      <w:pPr>
        <w:ind/>
      </w:pPr>
      <w:r>
        <w:t xml:space="preserve">统一出口服务器执行：</w:t>
      </w:r>
    </w:p>
    <w:p>
      <w:pPr>
        <w:ind/>
      </w:pPr>
      <w:r/>
      <w:r>
        <w:drawing>
          <wp:inline distT="0" distB="0" distL="0" distR="0">
            <wp:extent cx="5838825" cy="2627324"/>
            <wp:effectExtent b="0" l="0" r="0" t="0"/>
            <wp:docPr id="4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/>
                  </pic:blipFill>
                  <pic:spPr>
                    <a:xfrm rot="0">
                      <a:off x="0" y="0"/>
                      <a:ext cx="5838825" cy="262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838825" cy="4553371"/>
            <wp:effectExtent b="0" l="0" r="0" t="0"/>
            <wp:docPr id="4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/>
                  </pic:blipFill>
                  <pic:spPr>
                    <a:xfrm rot="0">
                      <a:off x="0" y="0"/>
                      <a:ext cx="5838825" cy="455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838825" cy="4539145"/>
            <wp:effectExtent b="0" l="0" r="0" t="0"/>
            <wp:docPr id="4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/>
                  </pic:blipFill>
                  <pic:spPr>
                    <a:xfrm rot="0">
                      <a:off x="0" y="0"/>
                      <a:ext cx="5838825" cy="453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用户中心服务器执行：</w:t>
      </w:r>
    </w:p>
    <w:p>
      <w:pPr/>
      <w:r/>
      <w:r>
        <w:drawing>
          <wp:inline distT="0" distB="0" distL="0" distR="0">
            <wp:extent cx="5838825" cy="4399793"/>
            <wp:effectExtent b="0" l="0" r="0" t="0"/>
            <wp:docPr id="4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/>
                  </pic:blipFill>
                  <pic:spPr>
                    <a:xfrm rot="0">
                      <a:off x="0" y="0"/>
                      <a:ext cx="5838825" cy="439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838825" cy="4589732"/>
            <wp:effectExtent b="0" l="0" r="0" t="0"/>
            <wp:docPr id="4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/>
                  </pic:blipFill>
                  <pic:spPr>
                    <a:xfrm rot="0">
                      <a:off x="0" y="0"/>
                      <a:ext cx="5838825" cy="458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838825" cy="4584206"/>
            <wp:effectExtent b="0" l="0" r="0" t="0"/>
            <wp:docPr id="4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/>
                  </pic:blipFill>
                  <pic:spPr>
                    <a:xfrm rot="0">
                      <a:off x="0" y="0"/>
                      <a:ext cx="5838825" cy="458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838825" cy="1240476"/>
            <wp:effectExtent b="0" l="0" r="0" t="0"/>
            <wp:docPr id="4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/>
                  </pic:blipFill>
                  <pic:spPr>
                    <a:xfrm rot="0">
                      <a:off x="0" y="0"/>
                      <a:ext cx="5838825" cy="124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3"/>
        </w:numPr>
      </w:pPr>
      <w:r>
        <w:t xml:space="preserve">宽带测试：</w:t>
      </w:r>
    </w:p>
    <w:p>
      <w:pPr>
        <w:ind/>
      </w:pPr>
      <w:r>
        <w:t xml:space="preserve">统一出口服务器执行：</w:t>
      </w:r>
    </w:p>
    <w:p>
      <w:pPr>
        <w:ind/>
      </w:pPr>
      <w:r/>
      <w:r>
        <w:drawing>
          <wp:inline distT="0" distB="0" distL="0" distR="0">
            <wp:extent cx="5838825" cy="1124328"/>
            <wp:effectExtent b="0" l="0" r="0" t="0"/>
            <wp:docPr id="4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/>
                  </pic:blipFill>
                  <pic:spPr>
                    <a:xfrm rot="0">
                      <a:off x="0" y="0"/>
                      <a:ext cx="5838825" cy="112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用户中心服务器执行：</w:t>
      </w:r>
    </w:p>
    <w:p>
      <w:pPr/>
      <w:r/>
      <w:r>
        <w:drawing>
          <wp:inline distT="0" distB="0" distL="0" distR="0">
            <wp:extent cx="5838825" cy="1116848"/>
            <wp:effectExtent b="0" l="0" r="0" t="0"/>
            <wp:docPr id="4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/>
                  </pic:blipFill>
                  <pic:spPr>
                    <a:xfrm rot="0">
                      <a:off x="0" y="0"/>
                      <a:ext cx="5838825" cy="111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hd15ubcftqsbxrfm5b" w:name="mhd15ubcftqsbxrfm5b"/>
      <w:pPr>
        <w:pStyle w:val="dingding-heading1"/>
        <w:spacing w:line="206.76923076923075"/>
      </w:pPr>
      <w:r>
        <w:rPr>
          <w:sz w:val="42"/>
          <w:b w:val="1"/>
        </w:rPr>
        <w:t xml:space="preserve">雷池部署</w:t>
      </w:r>
      <w:bookmarkEnd w:id="mhd15ubcftqsbxrfm5b"/>
    </w:p>
    <w:p>
      <w:pPr>
        <w:ind/>
      </w:pPr>
      <w:r>
        <w:t xml:space="preserve">完成部署，登录到雷池。截取登录后效果图，须带url。</w:t>
      </w:r>
    </w:p>
    <w:p>
      <w:pPr>
        <w:ind/>
      </w:pPr>
      <w:r>
        <w:t xml:space="preserve">服务器已部署docker，只需要将docker-compose放到/usr/bin/下并给执行权限。</w:t>
      </w:r>
    </w:p>
    <w:p>
      <w:pPr/>
      <w:r/>
      <w:r>
        <w:drawing>
          <wp:inline distT="0" distB="0" distL="0" distR="0">
            <wp:extent cx="5672709" cy="613791"/>
            <wp:effectExtent b="0" l="0" r="0" t="0"/>
            <wp:docPr id="5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/>
                  </pic:blipFill>
                  <pic:spPr>
                    <a:xfrm rot="0">
                      <a:off x="0" y="0"/>
                      <a:ext cx="5672709" cy="61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838825" cy="4634552"/>
            <wp:effectExtent b="0" l="0" r="0" t="0"/>
            <wp:docPr id="5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/>
                  </pic:blipFill>
                  <pic:spPr>
                    <a:xfrm rot="0">
                      <a:off x="0" y="0"/>
                      <a:ext cx="5838825" cy="463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838825" cy="1927592"/>
            <wp:effectExtent b="0" l="0" r="0" t="0"/>
            <wp:docPr id="5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/>
                  </pic:blipFill>
                  <pic:spPr>
                    <a:xfrm rot="0">
                      <a:off x="0" y="0"/>
                      <a:ext cx="5838825" cy="192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docker-compse up -d 启动服务</w:t>
      </w:r>
    </w:p>
    <w:p>
      <w:pPr/>
      <w:r/>
      <w:r>
        <w:drawing>
          <wp:inline distT="0" distB="0" distL="0" distR="0">
            <wp:extent cx="5838825" cy="2991593"/>
            <wp:effectExtent b="0" l="0" r="0" t="0"/>
            <wp:docPr id="5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/>
                  </pic:blipFill>
                  <pic:spPr>
                    <a:xfrm rot="0">
                      <a:off x="0" y="0"/>
                      <a:ext cx="5838825" cy="299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5838825" cy="3202013"/>
            <wp:effectExtent b="0" l="0" r="0" t="0"/>
            <wp:docPr id="5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/>
                  </pic:blipFill>
                  <pic:spPr>
                    <a:xfrm rot="0">
                      <a:off x="0" y="0"/>
                      <a:ext cx="5838825" cy="320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将用户中心接入雷池防护后，对系统进行一次模拟攻击，并在雷池的攻击日志中找到本次攻击记录及攻击者真实ip。截取拦截效果图，须带url</w:t>
      </w:r>
    </w:p>
    <w:p>
      <w:pPr/>
      <w:r/>
      <w:r>
        <w:drawing>
          <wp:inline distT="0" distB="0" distL="0" distR="0">
            <wp:extent cx="7115175" cy="3926991"/>
            <wp:effectExtent b="0" l="0" r="0" t="0"/>
            <wp:docPr id="5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/>
                  </pic:blipFill>
                  <pic:spPr>
                    <a:xfrm rot="0">
                      <a:off x="0" y="0"/>
                      <a:ext cx="7115175" cy="392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15175" cy="3895293"/>
            <wp:effectExtent b="0" l="0" r="0" t="0"/>
            <wp:docPr id="5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/>
                  </pic:blipFill>
                  <pic:spPr>
                    <a:xfrm rot="0">
                      <a:off x="0" y="0"/>
                      <a:ext cx="7115175" cy="389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通过配置雷池对用户中心的租户管理接口进行拦截，然后访问该接口，截取雷池中的拦截记录。</w:t>
      </w:r>
    </w:p>
    <w:p>
      <w:pPr/>
      <w:r/>
      <w:r>
        <w:drawing>
          <wp:inline distT="0" distB="0" distL="0" distR="0">
            <wp:extent cx="7115175" cy="3975921"/>
            <wp:effectExtent b="0" l="0" r="0" t="0"/>
            <wp:docPr id="5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/>
                  </pic:blipFill>
                  <pic:spPr>
                    <a:xfrm rot="0">
                      <a:off x="0" y="0"/>
                      <a:ext cx="7115175" cy="397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15175" cy="3962711"/>
            <wp:effectExtent b="0" l="0" r="0" t="0"/>
            <wp:docPr id="5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/>
                  </pic:blipFill>
                  <pic:spPr>
                    <a:xfrm rot="0">
                      <a:off x="0" y="0"/>
                      <a:ext cx="7115175" cy="396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hd15ubfp179opcl7oi" w:name="mhd15ubfp179opcl7oi"/>
      <w:pPr>
        <w:pStyle w:val="dingding-heading1"/>
        <w:spacing w:line="206.76923076923075"/>
      </w:pPr>
      <w:r>
        <w:t xml:space="preserve">egova_lua_waf 部署</w:t>
      </w:r>
      <w:bookmarkEnd w:id="mhd15ubfp179opcl7oi"/>
    </w:p>
    <w:p>
      <w:pPr/>
      <w:r>
        <w:t xml:space="preserve">由于查看应用中心接口被拦截，导致登录用户中心后无法查看应用中心中的应用，现在需要在egova_lua_waf配置文件中找到拦截规则，放开拦截恢复可用，进行主要操作步骤截图。</w:t>
      </w:r>
    </w:p>
    <w:p>
      <w:pPr/>
      <w:r/>
      <w:r>
        <w:drawing>
          <wp:inline distT="0" distB="0" distL="0" distR="0">
            <wp:extent cx="5833491" cy="1748409"/>
            <wp:effectExtent b="0" l="0" r="0" t="0"/>
            <wp:docPr id="5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/>
                  </pic:blipFill>
                  <pic:spPr>
                    <a:xfrm rot="0">
                      <a:off x="0" y="0"/>
                      <a:ext cx="5833491" cy="174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根据日志报错码：根据32018确定被url第18行拦截。</w:t>
      </w:r>
    </w:p>
    <w:p>
      <w:pPr/>
      <w:r/>
      <w:r>
        <w:drawing>
          <wp:inline distT="0" distB="0" distL="0" distR="0">
            <wp:extent cx="7115175" cy="3415571"/>
            <wp:effectExtent b="0" l="0" r="0" t="0"/>
            <wp:docPr id="6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/>
                  </pic:blipFill>
                  <pic:spPr>
                    <a:xfrm rot="0">
                      <a:off x="0" y="0"/>
                      <a:ext cx="7115175" cy="3415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注释掉该行规则重启nginx后</w:t>
      </w:r>
    </w:p>
    <w:p>
      <w:pPr/>
      <w:r/>
      <w:r>
        <w:drawing>
          <wp:inline distT="0" distB="0" distL="0" distR="0">
            <wp:extent cx="7115175" cy="3906653"/>
            <wp:effectExtent b="0" l="0" r="0" t="0"/>
            <wp:docPr id="6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/>
                  </pic:blipFill>
                  <pic:spPr>
                    <a:xfrm rot="0">
                      <a:off x="0" y="0"/>
                      <a:ext cx="7115175" cy="390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不想让用户查看系统操作日志，需要在egova_lua_waf上对相应接口进行拦截，请修改拦截规则进行拦截，进行主要操作步骤截图。</w:t>
      </w:r>
    </w:p>
    <w:p>
      <w:pPr/>
      <w:r>
        <w:t xml:space="preserve">获取用户操作日志接口</w:t>
      </w:r>
    </w:p>
    <w:p>
      <w:pPr/>
      <w:r/>
      <w:r>
        <w:drawing>
          <wp:inline distT="0" distB="0" distL="0" distR="0">
            <wp:extent cx="7115175" cy="4017300"/>
            <wp:effectExtent b="0" l="0" r="0" t="0"/>
            <wp:docPr id="6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/>
                  </pic:blipFill>
                  <pic:spPr>
                    <a:xfrm rot="0">
                      <a:off x="0" y="0"/>
                      <a:ext cx="7115175" cy="401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将接口加入url中并重启nginx</w:t>
      </w:r>
    </w:p>
    <w:p>
      <w:pPr/>
      <w:r/>
      <w:r>
        <w:drawing>
          <wp:inline distT="0" distB="0" distL="0" distR="0">
            <wp:extent cx="7115175" cy="2200879"/>
            <wp:effectExtent b="0" l="0" r="0" t="0"/>
            <wp:docPr id="6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/>
                  </pic:blipFill>
                  <pic:spPr>
                    <a:xfrm rot="0">
                      <a:off x="0" y="0"/>
                      <a:ext cx="7115175" cy="220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对用户中心登录接口进行cc防护。</w:t>
      </w:r>
    </w:p>
    <w:p>
      <w:pPr/>
      <w:r>
        <w:t xml:space="preserve">确定登录接口</w:t>
      </w:r>
    </w:p>
    <w:p>
      <w:pPr/>
      <w:r/>
      <w:r>
        <w:drawing>
          <wp:inline distT="0" distB="0" distL="0" distR="0">
            <wp:extent cx="7115175" cy="4023978"/>
            <wp:effectExtent b="0" l="0" r="0" t="0"/>
            <wp:docPr id="6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/>
                  </pic:blipFill>
                  <pic:spPr>
                    <a:xfrm rot="0">
                      <a:off x="0" y="0"/>
                      <a:ext cx="7115175" cy="402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将接口加入cc防护文件并重启nginx</w:t>
      </w:r>
    </w:p>
    <w:p>
      <w:pPr/>
      <w:r/>
      <w:r>
        <w:drawing>
          <wp:inline distT="0" distB="0" distL="0" distR="0">
            <wp:extent cx="7115175" cy="1544558"/>
            <wp:effectExtent b="0" l="0" r="0" t="0"/>
            <wp:docPr id="6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/>
                  </pic:blipFill>
                  <pic:spPr>
                    <a:xfrm rot="0">
                      <a:off x="0" y="0"/>
                      <a:ext cx="7115175" cy="154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hd15ubgevvsng6vbfv" w:name="mhd15ubgevvsng6vbfv"/>
      <w:pPr>
        <w:pStyle w:val="dingding-heading1"/>
        <w:spacing w:line="206.76923076923075"/>
      </w:pPr>
      <w:r>
        <w:t xml:space="preserve">弱密码检测</w:t>
      </w:r>
      <w:bookmarkEnd w:id="mhd15ubgevvsng6vbfv"/>
    </w:p>
    <w:p>
      <w:pPr/>
      <w:r>
        <w:t xml:space="preserve">    用户中心已内置弱密码用户，弱密码为：Egova@123，通过安全工具箱进行弱密码扫描，在检查结果志中找到该弱密码进行标记，并根据公司要求规则，提供一份弱密码清单。</w:t>
      </w:r>
    </w:p>
    <w:p>
      <w:pPr/>
      <w:r>
        <w:t xml:space="preserve">将弱密码：Egova@123加入密码字典，并确认存在</w:t>
      </w:r>
    </w:p>
    <w:p>
      <w:pPr/>
      <w:r/>
      <w:r>
        <w:drawing>
          <wp:inline distT="0" distB="0" distL="0" distR="0">
            <wp:extent cx="7115175" cy="806708"/>
            <wp:effectExtent b="0" l="0" r="0" t="0"/>
            <wp:docPr id="6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/>
                  </pic:blipFill>
                  <pic:spPr>
                    <a:xfrm rot="0">
                      <a:off x="0" y="0"/>
                      <a:ext cx="7115175" cy="80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执行工具检测</w:t>
      </w:r>
    </w:p>
    <w:p>
      <w:pPr/>
      <w:r/>
      <w:r>
        <w:drawing>
          <wp:inline distT="0" distB="0" distL="0" distR="0">
            <wp:extent cx="7115175" cy="5557775"/>
            <wp:effectExtent b="0" l="0" r="0" t="0"/>
            <wp:docPr id="6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/>
                  </pic:blipFill>
                  <pic:spPr>
                    <a:xfrm rot="0">
                      <a:off x="0" y="0"/>
                      <a:ext cx="7115175" cy="55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弱密码：</w:t>
      </w:r>
    </w:p>
    <w:p>
      <w:pPr/>
      <w:r>
        <w:t xml:space="preserve">eGova@123</w:t>
      </w:r>
    </w:p>
    <w:p>
      <w:pPr/>
      <w:r>
        <w:t xml:space="preserve">eGova@2020</w:t>
      </w:r>
    </w:p>
    <w:p>
      <w:pPr/>
      <w:r>
        <w:t xml:space="preserve">sxcg@2024</w:t>
      </w:r>
    </w:p>
    <w:p>
      <w:pPr/>
      <w:r>
        <w:t xml:space="preserve">zjyfg@2023</w:t>
      </w:r>
    </w:p>
    <w:p>
      <w:pPr/>
      <w:r>
        <w:t xml:space="preserve">egova123456</w:t>
      </w:r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  <w:num w:numId="3">
    <w:abstractNumId w:val="2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i/nodes/vy20BglGWOeOolZDcm1yoo2MJA7depqY?utm_scene=team_space" TargetMode="External" />
  <Relationship Id="rId5" Type="http://schemas.openxmlformats.org/officeDocument/2006/relationships/image" Target="media/image1.png" />
  <Relationship Id="rId6" Type="http://schemas.openxmlformats.org/officeDocument/2006/relationships/image" Target="media/image2.png" />
  <Relationship Id="rId7" Type="http://schemas.openxmlformats.org/officeDocument/2006/relationships/image" Target="media/image3.png" />
  <Relationship Id="rId8" Type="http://schemas.openxmlformats.org/officeDocument/2006/relationships/image" Target="media/image4.png" />
  <Relationship Id="rId9" Type="http://schemas.openxmlformats.org/officeDocument/2006/relationships/image" Target="media/image5.png" />
  <Relationship Id="rId10" Type="http://schemas.openxmlformats.org/officeDocument/2006/relationships/image" Target="media/image6.png" />
  <Relationship Id="rId11" Type="http://schemas.openxmlformats.org/officeDocument/2006/relationships/image" Target="media/image7.png" />
  <Relationship Id="rId12" Type="http://schemas.openxmlformats.org/officeDocument/2006/relationships/image" Target="media/image8.png" />
  <Relationship Id="rId13" Type="http://schemas.openxmlformats.org/officeDocument/2006/relationships/image" Target="media/image9.png" />
  <Relationship Id="rId14" Type="http://schemas.openxmlformats.org/officeDocument/2006/relationships/image" Target="media/image10.png" />
  <Relationship Id="rId15" Type="http://schemas.openxmlformats.org/officeDocument/2006/relationships/image" Target="media/image11.png" />
  <Relationship Id="rId16" Type="http://schemas.openxmlformats.org/officeDocument/2006/relationships/image" Target="media/image12.png" />
  <Relationship Id="rId17" Type="http://schemas.openxmlformats.org/officeDocument/2006/relationships/image" Target="media/image13.png" />
  <Relationship Id="rId18" Type="http://schemas.openxmlformats.org/officeDocument/2006/relationships/image" Target="media/image14.png" />
  <Relationship Id="rId19" Type="http://schemas.openxmlformats.org/officeDocument/2006/relationships/image" Target="media/image15.png" />
  <Relationship Id="rId20" Type="http://schemas.openxmlformats.org/officeDocument/2006/relationships/image" Target="media/image16.png" />
  <Relationship Id="rId21" Type="http://schemas.openxmlformats.org/officeDocument/2006/relationships/image" Target="media/image17.png" />
  <Relationship Id="rId22" Type="http://schemas.openxmlformats.org/officeDocument/2006/relationships/image" Target="media/image18.png" />
  <Relationship Id="rId23" Type="http://schemas.openxmlformats.org/officeDocument/2006/relationships/image" Target="media/image19.png" />
  <Relationship Id="rId24" Type="http://schemas.openxmlformats.org/officeDocument/2006/relationships/image" Target="media/image20.png" />
  <Relationship Id="rId25" Type="http://schemas.openxmlformats.org/officeDocument/2006/relationships/image" Target="media/image21.png" />
  <Relationship Id="rId26" Type="http://schemas.openxmlformats.org/officeDocument/2006/relationships/image" Target="media/image22.png" />
  <Relationship Id="rId27" Type="http://schemas.openxmlformats.org/officeDocument/2006/relationships/image" Target="media/image23.png" />
  <Relationship Id="rId28" Type="http://schemas.openxmlformats.org/officeDocument/2006/relationships/image" Target="media/image24.png" />
  <Relationship Id="rId29" Type="http://schemas.openxmlformats.org/officeDocument/2006/relationships/image" Target="media/image25.png" />
  <Relationship Id="rId30" Type="http://schemas.openxmlformats.org/officeDocument/2006/relationships/image" Target="media/image26.png" />
  <Relationship Id="rId31" Type="http://schemas.openxmlformats.org/officeDocument/2006/relationships/image" Target="media/image27.png" />
  <Relationship Id="rId32" Type="http://schemas.openxmlformats.org/officeDocument/2006/relationships/image" Target="media/image28.png" />
  <Relationship Id="rId33" Type="http://schemas.openxmlformats.org/officeDocument/2006/relationships/image" Target="media/image29.png" />
  <Relationship Id="rId34" Type="http://schemas.openxmlformats.org/officeDocument/2006/relationships/image" Target="media/image30.png" />
  <Relationship Id="rId35" Type="http://schemas.openxmlformats.org/officeDocument/2006/relationships/image" Target="media/image31.png" />
  <Relationship Id="rId36" Type="http://schemas.openxmlformats.org/officeDocument/2006/relationships/image" Target="media/image32.png" />
  <Relationship Id="rId37" Type="http://schemas.openxmlformats.org/officeDocument/2006/relationships/image" Target="media/image33.png" />
  <Relationship Id="rId38" Type="http://schemas.openxmlformats.org/officeDocument/2006/relationships/image" Target="media/image34.png" />
  <Relationship Id="rId39" Type="http://schemas.openxmlformats.org/officeDocument/2006/relationships/image" Target="media/image35.png" />
  <Relationship Id="rId40" Type="http://schemas.openxmlformats.org/officeDocument/2006/relationships/image" Target="media/image36.png" />
  <Relationship Id="rId41" Type="http://schemas.openxmlformats.org/officeDocument/2006/relationships/image" Target="media/image37.png" />
  <Relationship Id="rId42" Type="http://schemas.openxmlformats.org/officeDocument/2006/relationships/image" Target="media/image38.png" />
  <Relationship Id="rId43" Type="http://schemas.openxmlformats.org/officeDocument/2006/relationships/image" Target="media/image39.png" />
  <Relationship Id="rId44" Type="http://schemas.openxmlformats.org/officeDocument/2006/relationships/image" Target="media/image40.png" />
  <Relationship Id="rId45" Type="http://schemas.openxmlformats.org/officeDocument/2006/relationships/image" Target="media/image41.png" />
  <Relationship Id="rId46" Type="http://schemas.openxmlformats.org/officeDocument/2006/relationships/image" Target="media/image42.png" />
  <Relationship Id="rId47" Type="http://schemas.openxmlformats.org/officeDocument/2006/relationships/image" Target="media/image43.png" />
  <Relationship Id="rId48" Type="http://schemas.openxmlformats.org/officeDocument/2006/relationships/image" Target="media/image44.png" />
  <Relationship Id="rId49" Type="http://schemas.openxmlformats.org/officeDocument/2006/relationships/image" Target="media/image45.png" />
  <Relationship Id="rId50" Type="http://schemas.openxmlformats.org/officeDocument/2006/relationships/image" Target="media/image46.png" />
  <Relationship Id="rId51" Type="http://schemas.openxmlformats.org/officeDocument/2006/relationships/image" Target="media/image47.png" />
  <Relationship Id="rId52" Type="http://schemas.openxmlformats.org/officeDocument/2006/relationships/image" Target="media/image48.png" />
  <Relationship Id="rId53" Type="http://schemas.openxmlformats.org/officeDocument/2006/relationships/image" Target="media/image49.png" />
  <Relationship Id="rId54" Type="http://schemas.openxmlformats.org/officeDocument/2006/relationships/image" Target="media/image50.png" />
  <Relationship Id="rId55" Type="http://schemas.openxmlformats.org/officeDocument/2006/relationships/image" Target="media/image51.png" />
  <Relationship Id="rId56" Type="http://schemas.openxmlformats.org/officeDocument/2006/relationships/image" Target="media/image52.png" />
  <Relationship Id="rId57" Type="http://schemas.openxmlformats.org/officeDocument/2006/relationships/image" Target="media/image53.png" />
  <Relationship Id="rId58" Type="http://schemas.openxmlformats.org/officeDocument/2006/relationships/image" Target="media/image54.png" />
  <Relationship Id="rId59" Type="http://schemas.openxmlformats.org/officeDocument/2006/relationships/image" Target="media/image55.png" />
  <Relationship Id="rId60" Type="http://schemas.openxmlformats.org/officeDocument/2006/relationships/image" Target="media/image56.png" />
  <Relationship Id="rId61" Type="http://schemas.openxmlformats.org/officeDocument/2006/relationships/image" Target="media/image57.png" />
  <Relationship Id="rId62" Type="http://schemas.openxmlformats.org/officeDocument/2006/relationships/image" Target="media/image58.png" />
  <Relationship Id="rId63" Type="http://schemas.openxmlformats.org/officeDocument/2006/relationships/image" Target="media/image59.png" />
  <Relationship Id="rId64" Type="http://schemas.openxmlformats.org/officeDocument/2006/relationships/image" Target="media/image60.png" />
  <Relationship Id="rId65" Type="http://schemas.openxmlformats.org/officeDocument/2006/relationships/image" Target="media/image61.png" />
  <Relationship Id="rId66" Type="http://schemas.openxmlformats.org/officeDocument/2006/relationships/image" Target="media/image62.png" />
  <Relationship Id="rId67" Type="http://schemas.openxmlformats.org/officeDocument/2006/relationships/image" Target="media/image63.png" />
  <Relationship Id="rId68" Type="http://schemas.openxmlformats.org/officeDocument/2006/relationships/image" Target="media/image64.png" />
  <Relationship Id="rId69" Type="http://schemas.openxmlformats.org/officeDocument/2006/relationships/image" Target="media/image65.png" />
  <Relationship Id="rId70" Type="http://schemas.openxmlformats.org/officeDocument/2006/relationships/image" Target="media/image66.png" />
  <Relationship Id="rId71" Type="http://schemas.openxmlformats.org/officeDocument/2006/relationships/image" Target="media/image67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