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Course</w:t>
      </w:r>
      <w:r>
        <w:t xml:space="preserve"> </w:t>
      </w:r>
      <w:r>
        <w:t xml:space="preserve">Project</w:t>
      </w:r>
    </w:p>
    <w:p>
      <w:pPr>
        <w:pStyle w:val="Author"/>
      </w:pPr>
      <w:r>
        <w:t xml:space="preserve">majusus</w:t>
      </w:r>
    </w:p>
    <w:p>
      <w:pPr>
        <w:pStyle w:val="Date"/>
      </w:pPr>
      <w:r>
        <w:t xml:space="preserve">May</w:t>
      </w:r>
      <w:r>
        <w:t xml:space="preserve"> </w:t>
      </w:r>
      <w:r>
        <w:t xml:space="preserve">11,</w:t>
      </w:r>
      <w:r>
        <w:t xml:space="preserve"> </w:t>
      </w:r>
      <w:r>
        <w:t xml:space="preserve">2019</w:t>
      </w:r>
    </w:p>
    <w:p>
      <w:pPr>
        <w:pStyle w:val="Heading1"/>
      </w:pPr>
      <w:bookmarkStart w:id="21" w:name="executive-summary"/>
      <w:bookmarkEnd w:id="21"/>
      <w:r>
        <w:t xml:space="preserve">Executive Summary</w:t>
      </w:r>
    </w:p>
    <w:p>
      <w:pPr>
        <w:pStyle w:val="FirstParagraph"/>
      </w:pPr>
      <w:r>
        <w:t xml:space="preserve">Motor Trend is the top automobile magazine in the United States for producing accurate automobile data to the public. Following is a data analysis which will answer one question and support the answer with quantifiable data.</w:t>
      </w:r>
    </w:p>
    <w:p>
      <w:pPr>
        <w:pStyle w:val="SourceCode"/>
      </w:pPr>
      <w:r>
        <w:rPr>
          <w:rStyle w:val="VerbatimChar"/>
        </w:rPr>
        <w:t xml:space="preserve">1)Is an automatic or manual transmission better for MPG (miles per gallon)?</w:t>
      </w:r>
      <w:r>
        <w:br w:type="textWrapping"/>
      </w:r>
      <w:r>
        <w:rPr>
          <w:rStyle w:val="VerbatimChar"/>
        </w:rPr>
        <w:t xml:space="preserve">2)Quantify the MPG difference between automatic and manual transmissions.</w:t>
      </w:r>
    </w:p>
    <w:p>
      <w:pPr>
        <w:pStyle w:val="FirstParagraph"/>
      </w:pPr>
      <w:r>
        <w:t xml:space="preserve">The following analysis will show the answers are:</w:t>
      </w:r>
    </w:p>
    <w:p>
      <w:pPr>
        <w:pStyle w:val="SourceCode"/>
      </w:pPr>
      <w:r>
        <w:rPr>
          <w:rStyle w:val="VerbatimChar"/>
        </w:rPr>
        <w:t xml:space="preserve">1)The automatic or manual tranmission as compared to MPG for this data set is not statistically significant.</w:t>
      </w:r>
      <w:r>
        <w:br w:type="textWrapping"/>
      </w:r>
      <w:r>
        <w:rPr>
          <w:rStyle w:val="VerbatimChar"/>
        </w:rPr>
        <w:t xml:space="preserve">2)The MPG difference is 1.8 for automatic transmission vs. manual tranmissions.</w:t>
      </w:r>
    </w:p>
    <w:p>
      <w:pPr>
        <w:pStyle w:val="FirstParagraph"/>
      </w:pPr>
      <w:r>
        <w:t xml:space="preserve">Loading and Preprocessing the Data</w:t>
      </w:r>
    </w:p>
    <w:p>
      <w:pPr>
        <w:pStyle w:val="BodyText"/>
      </w:pPr>
      <w:r>
        <w:t xml:space="preserve">A description of the data can be found at</w:t>
      </w:r>
      <w:r>
        <w:t xml:space="preserve"> </w:t>
      </w:r>
      <w:hyperlink r:id="rId22">
        <w:r>
          <w:rPr>
            <w:rStyle w:val="Hyperlink"/>
          </w:rPr>
          <w:t xml:space="preserve">https://stat.ethz.ch/R-manual/R-patched/library/datasets/html/mtcars.html</w:t>
        </w:r>
      </w:hyperlink>
      <w:r>
        <w:t xml:space="preserve"> </w:t>
      </w:r>
      <w:r>
        <w:t xml:space="preserve">Let’s get an idea of what the data within the data frame looks like.</w:t>
      </w:r>
    </w:p>
    <w:p>
      <w:pPr>
        <w:pStyle w:val="SourceCode"/>
      </w:pP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FirstParagraph"/>
      </w:pPr>
      <w:r>
        <w:t xml:space="preserve">It is shown that there is a row for each make and model of automobile.</w:t>
      </w:r>
    </w:p>
    <w:p>
      <w:pPr>
        <w:pStyle w:val="BodyText"/>
      </w:pPr>
      <w:r>
        <w:t xml:space="preserve">Let’s look at the actual attributes of the data.</w:t>
      </w:r>
    </w:p>
    <w:p>
      <w:pPr>
        <w:pStyle w:val="SourceCode"/>
      </w:pPr>
      <w:r>
        <w:rPr>
          <w:rStyle w:val="KeywordTok"/>
        </w:rPr>
        <w:t xml:space="preserve">data</w:t>
      </w:r>
      <w:r>
        <w:rPr>
          <w:rStyle w:val="NormalTok"/>
        </w:rPr>
        <w:t xml:space="preserve">(</w:t>
      </w:r>
      <w:r>
        <w:rPr>
          <w:rStyle w:val="StringTok"/>
        </w:rPr>
        <w:t xml:space="preserve">"mtcars"</w:t>
      </w:r>
      <w:r>
        <w:rPr>
          <w:rStyle w:val="NormalTok"/>
        </w:rPr>
        <w:t xml:space="preserve">)</w:t>
      </w:r>
      <w:r>
        <w:br w:type="textWrapping"/>
      </w: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FirstParagraph"/>
      </w:pPr>
      <w:r>
        <w:t xml:space="preserve">We can now see that mtcars is a data.frame with 32 observations and 11 variables. All of the variables have a type of numbers</w:t>
      </w:r>
    </w:p>
    <w:p>
      <w:pPr>
        <w:pStyle w:val="Heading1"/>
      </w:pPr>
      <w:bookmarkStart w:id="23" w:name="data-cleansing"/>
      <w:bookmarkEnd w:id="23"/>
      <w:r>
        <w:t xml:space="preserve">Data Cleansing</w:t>
      </w:r>
    </w:p>
    <w:p>
      <w:pPr>
        <w:pStyle w:val="FirstParagraph"/>
      </w:pPr>
      <w:r>
        <w:t xml:space="preserve">Since all of the variables are type of number and we need to use them for analysis, some variables need to be converted to factors so that they are not treated as numerics.</w:t>
      </w:r>
    </w:p>
    <w:p>
      <w:pPr>
        <w:pStyle w:val="SourceCode"/>
      </w:pPr>
      <w:r>
        <w:rPr>
          <w:rStyle w:val="NormalTok"/>
        </w:rPr>
        <w:t xml:space="preserve">mtcars</w:t>
      </w:r>
      <w:r>
        <w:rPr>
          <w:rStyle w:val="OperatorTok"/>
        </w:rPr>
        <w:t xml:space="preserve">$</w:t>
      </w:r>
      <w:r>
        <w:rPr>
          <w:rStyle w:val="NormalTok"/>
        </w:rPr>
        <w:t xml:space="preserve">cyl &lt;-</w:t>
      </w:r>
      <w:r>
        <w:rPr>
          <w:rStyle w:val="StringTok"/>
        </w:rPr>
        <w:t xml:space="preserve"> </w:t>
      </w:r>
      <w:r>
        <w:rPr>
          <w:rStyle w:val="KeywordTok"/>
        </w:rPr>
        <w:t xml:space="preserve">as.factor</w:t>
      </w:r>
      <w:r>
        <w:rPr>
          <w:rStyle w:val="NormalTok"/>
        </w:rPr>
        <w:t xml:space="preserve">(mtcars</w:t>
      </w:r>
      <w:r>
        <w:rPr>
          <w:rStyle w:val="OperatorTok"/>
        </w:rPr>
        <w:t xml:space="preserve">$</w:t>
      </w:r>
      <w:r>
        <w:rPr>
          <w:rStyle w:val="NormalTok"/>
        </w:rPr>
        <w:t xml:space="preserve">cyl)</w:t>
      </w:r>
      <w:r>
        <w:br w:type="textWrapping"/>
      </w:r>
      <w:r>
        <w:rPr>
          <w:rStyle w:val="NormalTok"/>
        </w:rPr>
        <w:t xml:space="preserve">mtcars</w:t>
      </w:r>
      <w:r>
        <w:rPr>
          <w:rStyle w:val="OperatorTok"/>
        </w:rPr>
        <w:t xml:space="preserve">$</w:t>
      </w:r>
      <w:r>
        <w:rPr>
          <w:rStyle w:val="NormalTok"/>
        </w:rPr>
        <w:t xml:space="preserve">vs &lt;-</w:t>
      </w:r>
      <w:r>
        <w:rPr>
          <w:rStyle w:val="StringTok"/>
        </w:rPr>
        <w:t xml:space="preserve"> </w:t>
      </w:r>
      <w:r>
        <w:rPr>
          <w:rStyle w:val="KeywordTok"/>
        </w:rPr>
        <w:t xml:space="preserve">as.factor</w:t>
      </w:r>
      <w:r>
        <w:rPr>
          <w:rStyle w:val="NormalTok"/>
        </w:rPr>
        <w:t xml:space="preserve">(mtcars</w:t>
      </w:r>
      <w:r>
        <w:rPr>
          <w:rStyle w:val="OperatorTok"/>
        </w:rPr>
        <w:t xml:space="preserve">$</w:t>
      </w:r>
      <w:r>
        <w:rPr>
          <w:rStyle w:val="NormalTok"/>
        </w:rPr>
        <w:t xml:space="preserve">vs)</w:t>
      </w:r>
      <w:r>
        <w:br w:type="textWrapping"/>
      </w:r>
      <w:r>
        <w:rPr>
          <w:rStyle w:val="NormalTok"/>
        </w:rPr>
        <w:t xml:space="preserve">mtcars</w:t>
      </w:r>
      <w:r>
        <w:rPr>
          <w:rStyle w:val="OperatorTok"/>
        </w:rPr>
        <w:t xml:space="preserve">$</w:t>
      </w:r>
      <w:r>
        <w:rPr>
          <w:rStyle w:val="NormalTok"/>
        </w:rPr>
        <w:t xml:space="preserve">am &lt;-</w:t>
      </w:r>
      <w:r>
        <w:rPr>
          <w:rStyle w:val="StringTok"/>
        </w:rPr>
        <w:t xml:space="preserve"> </w:t>
      </w:r>
      <w:r>
        <w:rPr>
          <w:rStyle w:val="KeywordTok"/>
        </w:rPr>
        <w:t xml:space="preserve">as.factor</w:t>
      </w:r>
      <w:r>
        <w:rPr>
          <w:rStyle w:val="NormalTok"/>
        </w:rPr>
        <w:t xml:space="preserve">(mtcars</w:t>
      </w:r>
      <w:r>
        <w:rPr>
          <w:rStyle w:val="OperatorTok"/>
        </w:rPr>
        <w:t xml:space="preserve">$</w:t>
      </w:r>
      <w:r>
        <w:rPr>
          <w:rStyle w:val="NormalTok"/>
        </w:rPr>
        <w:t xml:space="preserve">am)</w:t>
      </w:r>
      <w:r>
        <w:br w:type="textWrapping"/>
      </w:r>
      <w:r>
        <w:rPr>
          <w:rStyle w:val="NormalTok"/>
        </w:rPr>
        <w:t xml:space="preserve">mtcars</w:t>
      </w:r>
      <w:r>
        <w:rPr>
          <w:rStyle w:val="OperatorTok"/>
        </w:rPr>
        <w:t xml:space="preserve">$</w:t>
      </w:r>
      <w:r>
        <w:rPr>
          <w:rStyle w:val="NormalTok"/>
        </w:rPr>
        <w:t xml:space="preserve">gear &lt;-</w:t>
      </w:r>
      <w:r>
        <w:rPr>
          <w:rStyle w:val="StringTok"/>
        </w:rPr>
        <w:t xml:space="preserve"> </w:t>
      </w:r>
      <w:r>
        <w:rPr>
          <w:rStyle w:val="KeywordTok"/>
        </w:rPr>
        <w:t xml:space="preserve">as.factor</w:t>
      </w:r>
      <w:r>
        <w:rPr>
          <w:rStyle w:val="NormalTok"/>
        </w:rPr>
        <w:t xml:space="preserve">(mtcars</w:t>
      </w:r>
      <w:r>
        <w:rPr>
          <w:rStyle w:val="OperatorTok"/>
        </w:rPr>
        <w:t xml:space="preserve">$</w:t>
      </w:r>
      <w:r>
        <w:rPr>
          <w:rStyle w:val="NormalTok"/>
        </w:rPr>
        <w:t xml:space="preserve">gear)</w:t>
      </w:r>
      <w:r>
        <w:br w:type="textWrapping"/>
      </w:r>
      <w:r>
        <w:rPr>
          <w:rStyle w:val="NormalTok"/>
        </w:rPr>
        <w:t xml:space="preserve">mtcars</w:t>
      </w:r>
      <w:r>
        <w:rPr>
          <w:rStyle w:val="OperatorTok"/>
        </w:rPr>
        <w:t xml:space="preserve">$</w:t>
      </w:r>
      <w:r>
        <w:rPr>
          <w:rStyle w:val="NormalTok"/>
        </w:rPr>
        <w:t xml:space="preserve">carb &lt;-</w:t>
      </w:r>
      <w:r>
        <w:rPr>
          <w:rStyle w:val="StringTok"/>
        </w:rPr>
        <w:t xml:space="preserve"> </w:t>
      </w:r>
      <w:r>
        <w:rPr>
          <w:rStyle w:val="KeywordTok"/>
        </w:rPr>
        <w:t xml:space="preserve">as.factor</w:t>
      </w:r>
      <w:r>
        <w:rPr>
          <w:rStyle w:val="NormalTok"/>
        </w:rPr>
        <w:t xml:space="preserve">(mtcars</w:t>
      </w:r>
      <w:r>
        <w:rPr>
          <w:rStyle w:val="OperatorTok"/>
        </w:rPr>
        <w:t xml:space="preserve">$</w:t>
      </w:r>
      <w:r>
        <w:rPr>
          <w:rStyle w:val="NormalTok"/>
        </w:rPr>
        <w:t xml:space="preserve">carb)</w:t>
      </w:r>
    </w:p>
    <w:p>
      <w:pPr>
        <w:pStyle w:val="Heading1"/>
      </w:pPr>
      <w:bookmarkStart w:id="24" w:name="exploratory-analysis"/>
      <w:bookmarkEnd w:id="24"/>
      <w:r>
        <w:t xml:space="preserve">Exploratory Analysis</w:t>
      </w:r>
    </w:p>
    <w:p>
      <w:pPr>
        <w:pStyle w:val="FirstParagraph"/>
      </w:pPr>
      <w:r>
        <w:t xml:space="preserve">Let’s just begin with a simple linear regression of MPG vs automatic/manual transmissions. The assumptions are that the linear model is appropriate for the mean value of yi, and the error distribution should be normally distributed and independent.</w:t>
      </w:r>
    </w:p>
    <w:p>
      <w:pPr>
        <w:pStyle w:val="SourceCode"/>
      </w:pPr>
      <w:r>
        <w:rPr>
          <w:rStyle w:val="NormalTok"/>
        </w:rPr>
        <w:t xml:space="preserve">fit_linear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am, mtcars)</w:t>
      </w:r>
    </w:p>
    <w:p>
      <w:pPr>
        <w:pStyle w:val="FirstParagraph"/>
      </w:pPr>
      <w:r>
        <w:t xml:space="preserve">Refer to Figure 1 of the Appendix.</w:t>
      </w:r>
    </w:p>
    <w:p>
      <w:pPr>
        <w:pStyle w:val="SourceCode"/>
      </w:pPr>
      <w:r>
        <w:rPr>
          <w:rStyle w:val="KeywordTok"/>
        </w:rPr>
        <w:t xml:space="preserve">summary</w:t>
      </w:r>
      <w:r>
        <w:rPr>
          <w:rStyle w:val="NormalTok"/>
        </w:rPr>
        <w:t xml:space="preserve">(fit_linear)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am1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FirstParagraph"/>
      </w:pPr>
      <w:r>
        <w:t xml:space="preserve">Reviewing the coefficients from the summary data, we can look for the confidence interval using the formula betahat +/- t*SE(betahat).</w:t>
      </w:r>
    </w:p>
    <w:p>
      <w:pPr>
        <w:pStyle w:val="SourceCode"/>
      </w:pPr>
      <w:r>
        <w:rPr>
          <w:rStyle w:val="NormalTok"/>
        </w:rPr>
        <w:t xml:space="preserve">betahat &lt;-</w:t>
      </w:r>
      <w:r>
        <w:rPr>
          <w:rStyle w:val="StringTok"/>
        </w:rPr>
        <w:t xml:space="preserve"> </w:t>
      </w:r>
      <w:r>
        <w:rPr>
          <w:rStyle w:val="NormalTok"/>
        </w:rPr>
        <w:t xml:space="preserve">.</w:t>
      </w:r>
      <w:r>
        <w:rPr>
          <w:rStyle w:val="DecValTok"/>
        </w:rPr>
        <w:t xml:space="preserve">7245</w:t>
      </w:r>
      <w:r>
        <w:rPr>
          <w:rStyle w:val="NormalTok"/>
        </w:rPr>
        <w:t xml:space="preserve">  </w:t>
      </w:r>
      <w:r>
        <w:br w:type="textWrapping"/>
      </w:r>
      <w:r>
        <w:rPr>
          <w:rStyle w:val="NormalTok"/>
        </w:rPr>
        <w:t xml:space="preserve">SE &lt;-</w:t>
      </w:r>
      <w:r>
        <w:rPr>
          <w:rStyle w:val="StringTok"/>
        </w:rPr>
        <w:t xml:space="preserve"> </w:t>
      </w:r>
      <w:r>
        <w:rPr>
          <w:rStyle w:val="FloatTok"/>
        </w:rPr>
        <w:t xml:space="preserve">1.764</w:t>
      </w:r>
      <w:r>
        <w:rPr>
          <w:rStyle w:val="NormalTok"/>
        </w:rPr>
        <w:t xml:space="preserve">        </w:t>
      </w:r>
      <w:r>
        <w:br w:type="textWrapping"/>
      </w:r>
      <w:r>
        <w:rPr>
          <w:rStyle w:val="NormalTok"/>
        </w:rPr>
        <w:t xml:space="preserve">tstar &lt;-</w:t>
      </w:r>
      <w:r>
        <w:rPr>
          <w:rStyle w:val="StringTok"/>
        </w:rPr>
        <w:t xml:space="preserve"> </w:t>
      </w:r>
      <w:r>
        <w:rPr>
          <w:rStyle w:val="KeywordTok"/>
        </w:rPr>
        <w:t xml:space="preserve">qt</w:t>
      </w:r>
      <w:r>
        <w:rPr>
          <w:rStyle w:val="NormalTok"/>
        </w:rPr>
        <w:t xml:space="preserve">(</w:t>
      </w:r>
      <w:r>
        <w:rPr>
          <w:rStyle w:val="DecValTok"/>
        </w:rPr>
        <w:t xml:space="preserve">1</w:t>
      </w:r>
      <w:r>
        <w:rPr>
          <w:rStyle w:val="OperatorTok"/>
        </w:rPr>
        <w:t xml:space="preserve">-</w:t>
      </w:r>
      <w:r>
        <w:rPr>
          <w:rStyle w:val="FloatTok"/>
        </w:rPr>
        <w:t xml:space="preserve">0.05</w:t>
      </w:r>
      <w:r>
        <w:rPr>
          <w:rStyle w:val="OperatorTok"/>
        </w:rPr>
        <w:t xml:space="preserve">/</w:t>
      </w:r>
      <w:r>
        <w:rPr>
          <w:rStyle w:val="DecValTok"/>
        </w:rPr>
        <w:t xml:space="preserve">2</w:t>
      </w:r>
      <w:r>
        <w:rPr>
          <w:rStyle w:val="NormalTok"/>
        </w:rPr>
        <w:t xml:space="preserve">, </w:t>
      </w:r>
      <w:r>
        <w:rPr>
          <w:rStyle w:val="DataTypeTok"/>
        </w:rPr>
        <w:t xml:space="preserve">df =</w:t>
      </w:r>
      <w:r>
        <w:rPr>
          <w:rStyle w:val="NormalTok"/>
        </w:rPr>
        <w:t xml:space="preserve"> </w:t>
      </w:r>
      <w:r>
        <w:rPr>
          <w:rStyle w:val="KeywordTok"/>
        </w:rPr>
        <w:t xml:space="preserve">length</w:t>
      </w:r>
      <w:r>
        <w:rPr>
          <w:rStyle w:val="NormalTok"/>
        </w:rPr>
        <w:t xml:space="preserve">(mtcars</w:t>
      </w:r>
      <w:r>
        <w:rPr>
          <w:rStyle w:val="OperatorTok"/>
        </w:rPr>
        <w:t xml:space="preserve">$</w:t>
      </w:r>
      <w:r>
        <w:rPr>
          <w:rStyle w:val="NormalTok"/>
        </w:rPr>
        <w:t xml:space="preserve">mpg)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KeywordTok"/>
        </w:rPr>
        <w:t xml:space="preserve">c</w:t>
      </w:r>
      <w:r>
        <w:rPr>
          <w:rStyle w:val="NormalTok"/>
        </w:rPr>
        <w:t xml:space="preserve">(betahat </w:t>
      </w:r>
      <w:r>
        <w:rPr>
          <w:rStyle w:val="OperatorTok"/>
        </w:rPr>
        <w:t xml:space="preserve">-</w:t>
      </w:r>
      <w:r>
        <w:rPr>
          <w:rStyle w:val="StringTok"/>
        </w:rPr>
        <w:t xml:space="preserve"> </w:t>
      </w:r>
      <w:r>
        <w:rPr>
          <w:rStyle w:val="NormalTok"/>
        </w:rPr>
        <w:t xml:space="preserve">tstar</w:t>
      </w:r>
      <w:r>
        <w:rPr>
          <w:rStyle w:val="OperatorTok"/>
        </w:rPr>
        <w:t xml:space="preserve">*</w:t>
      </w:r>
      <w:r>
        <w:rPr>
          <w:rStyle w:val="NormalTok"/>
        </w:rPr>
        <w:t xml:space="preserve">SE, betahat </w:t>
      </w:r>
      <w:r>
        <w:rPr>
          <w:rStyle w:val="OperatorTok"/>
        </w:rPr>
        <w:t xml:space="preserve">+</w:t>
      </w:r>
      <w:r>
        <w:rPr>
          <w:rStyle w:val="StringTok"/>
        </w:rPr>
        <w:t xml:space="preserve"> </w:t>
      </w:r>
      <w:r>
        <w:rPr>
          <w:rStyle w:val="NormalTok"/>
        </w:rPr>
        <w:t xml:space="preserve">tstar </w:t>
      </w:r>
      <w:r>
        <w:rPr>
          <w:rStyle w:val="OperatorTok"/>
        </w:rPr>
        <w:t xml:space="preserve">*</w:t>
      </w:r>
      <w:r>
        <w:rPr>
          <w:rStyle w:val="NormalTok"/>
        </w:rPr>
        <w:t xml:space="preserve">SE)</w:t>
      </w:r>
    </w:p>
    <w:p>
      <w:pPr>
        <w:pStyle w:val="SourceCode"/>
      </w:pPr>
      <w:r>
        <w:rPr>
          <w:rStyle w:val="VerbatimChar"/>
        </w:rPr>
        <w:t xml:space="preserve">## [1] -2.878069  4.327069</w:t>
      </w:r>
    </w:p>
    <w:p>
      <w:pPr>
        <w:pStyle w:val="FirstParagraph"/>
      </w:pPr>
      <w:r>
        <w:t xml:space="preserve">From both the plots in Figure one, the results of our coefficient summary, small p-value, and inclusion of 0 in the confidence internval, we reject the null hypothesis that tranmission affects MPG.</w:t>
      </w:r>
    </w:p>
    <w:p>
      <w:pPr>
        <w:pStyle w:val="Heading1"/>
      </w:pPr>
      <w:bookmarkStart w:id="25" w:name="multivariate-analysis"/>
      <w:bookmarkEnd w:id="25"/>
      <w:r>
        <w:t xml:space="preserve">Multivariate Analysis</w:t>
      </w:r>
    </w:p>
    <w:p>
      <w:pPr>
        <w:pStyle w:val="FirstParagraph"/>
      </w:pPr>
      <w:r>
        <w:t xml:space="preserve">While we are exploring MPG for manual vs automatic transmissions, we know that including new variables will increase standard errors of coefficient estimates of other correlated regressors. However, we need to be cautious not to omit variables because that will result in bias in coefficients of regressors which are correlated to the omitted variables.</w:t>
      </w:r>
    </w:p>
    <w:p>
      <w:pPr>
        <w:pStyle w:val="BodyText"/>
      </w:pPr>
      <w:r>
        <w:t xml:space="preserve">First create a fit for all of the variables in reference to mpg.</w:t>
      </w:r>
    </w:p>
    <w:p>
      <w:pPr>
        <w:pStyle w:val="SourceCode"/>
      </w:pPr>
      <w:r>
        <w:rPr>
          <w:rStyle w:val="NormalTok"/>
        </w:rPr>
        <w:t xml:space="preserve">fit_all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 mtcars)</w:t>
      </w:r>
    </w:p>
    <w:p>
      <w:pPr>
        <w:pStyle w:val="FirstParagraph"/>
      </w:pPr>
      <w:r>
        <w:t xml:space="preserve">Next, determine which variables are necessary for the correlation can be done by using the stepAIC function in R. Details can be found here:</w:t>
      </w:r>
      <w:r>
        <w:t xml:space="preserve"> </w:t>
      </w:r>
      <w:hyperlink r:id="rId26">
        <w:r>
          <w:rPr>
            <w:rStyle w:val="Hyperlink"/>
          </w:rPr>
          <w:t xml:space="preserve">https://stat.ethz.ch/R-manual/R-devel/library/MASS/html/stepAIC.html</w:t>
        </w:r>
      </w:hyperlink>
    </w:p>
    <w:p>
      <w:pPr>
        <w:pStyle w:val="SourceCode"/>
      </w:pPr>
      <w:r>
        <w:rPr>
          <w:rStyle w:val="KeywordTok"/>
        </w:rPr>
        <w:t xml:space="preserve">library</w:t>
      </w:r>
      <w:r>
        <w:rPr>
          <w:rStyle w:val="NormalTok"/>
        </w:rPr>
        <w:t xml:space="preserve">(</w:t>
      </w:r>
      <w:r>
        <w:rPr>
          <w:rStyle w:val="StringTok"/>
        </w:rPr>
        <w:t xml:space="preserve">"MASS"</w:t>
      </w:r>
      <w:r>
        <w:rPr>
          <w:rStyle w:val="NormalTok"/>
        </w:rPr>
        <w:t xml:space="preserve">)</w:t>
      </w:r>
      <w:r>
        <w:br w:type="textWrapping"/>
      </w:r>
      <w:r>
        <w:rPr>
          <w:rStyle w:val="NormalTok"/>
        </w:rPr>
        <w:t xml:space="preserve">step &lt;-</w:t>
      </w:r>
      <w:r>
        <w:rPr>
          <w:rStyle w:val="StringTok"/>
        </w:rPr>
        <w:t xml:space="preserve"> </w:t>
      </w:r>
      <w:r>
        <w:rPr>
          <w:rStyle w:val="KeywordTok"/>
        </w:rPr>
        <w:t xml:space="preserve">stepAIC</w:t>
      </w:r>
      <w:r>
        <w:rPr>
          <w:rStyle w:val="NormalTok"/>
        </w:rPr>
        <w:t xml:space="preserve">(fit_all, </w:t>
      </w:r>
      <w:r>
        <w:rPr>
          <w:rStyle w:val="DataTypeTok"/>
        </w:rPr>
        <w:t xml:space="preserve">direction=</w:t>
      </w:r>
      <w:r>
        <w:rPr>
          <w:rStyle w:val="StringTok"/>
        </w:rPr>
        <w:t xml:space="preserve">"both"</w:t>
      </w:r>
      <w:r>
        <w:rPr>
          <w:rStyle w:val="NormalTok"/>
        </w:rPr>
        <w:t xml:space="preserve">, </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 + hp + wt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-3.9387 -1.2560 -0.4013  1.1253  5.0513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33.70832    2.60489  12.940 7.73e-13 ***</w:t>
      </w:r>
      <w:r>
        <w:br w:type="textWrapping"/>
      </w:r>
      <w:r>
        <w:rPr>
          <w:rStyle w:val="VerbatimChar"/>
        </w:rPr>
        <w:t xml:space="preserve">## cyl6        -3.03134    1.40728  -2.154  0.04068 *  </w:t>
      </w:r>
      <w:r>
        <w:br w:type="textWrapping"/>
      </w:r>
      <w:r>
        <w:rPr>
          <w:rStyle w:val="VerbatimChar"/>
        </w:rPr>
        <w:t xml:space="preserve">## cyl8        -2.16368    2.28425  -0.947  0.35225    </w:t>
      </w:r>
      <w:r>
        <w:br w:type="textWrapping"/>
      </w:r>
      <w:r>
        <w:rPr>
          <w:rStyle w:val="VerbatimChar"/>
        </w:rPr>
        <w:t xml:space="preserve">## hp          -0.03211    0.01369  -2.345  0.02693 *  </w:t>
      </w:r>
      <w:r>
        <w:br w:type="textWrapping"/>
      </w:r>
      <w:r>
        <w:rPr>
          <w:rStyle w:val="VerbatimChar"/>
        </w:rPr>
        <w:t xml:space="preserve">## wt          -2.49683    0.88559  -2.819  0.00908 ** </w:t>
      </w:r>
      <w:r>
        <w:br w:type="textWrapping"/>
      </w:r>
      <w:r>
        <w:rPr>
          <w:rStyle w:val="VerbatimChar"/>
        </w:rPr>
        <w:t xml:space="preserve">## am1          1.80921    1.39630   1.296  0.20646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2.41 on 26 degrees of freedom</w:t>
      </w:r>
      <w:r>
        <w:br w:type="textWrapping"/>
      </w:r>
      <w:r>
        <w:rPr>
          <w:rStyle w:val="VerbatimChar"/>
        </w:rPr>
        <w:t xml:space="preserve">## Multiple R-squared:  0.8659, Adjusted R-squared:  0.8401 </w:t>
      </w:r>
      <w:r>
        <w:br w:type="textWrapping"/>
      </w:r>
      <w:r>
        <w:rPr>
          <w:rStyle w:val="VerbatimChar"/>
        </w:rPr>
        <w:t xml:space="preserve">## F-statistic: 33.57 on 5 and 26 DF,  p-value: 1.506e-10</w:t>
      </w:r>
    </w:p>
    <w:p>
      <w:pPr>
        <w:pStyle w:val="FirstParagraph"/>
      </w:pPr>
      <w:r>
        <w:t xml:space="preserve">According to this summary, the significant variables in relation to the mpg are cyl(cylinders), hp(horsepower) and wt(weight)</w:t>
      </w:r>
    </w:p>
    <w:p>
      <w:pPr>
        <w:pStyle w:val="Heading1"/>
      </w:pPr>
      <w:bookmarkStart w:id="27" w:name="comparison-of-the-two-models."/>
      <w:bookmarkEnd w:id="27"/>
      <w:r>
        <w:t xml:space="preserve">Comparison of the two models.</w:t>
      </w:r>
    </w:p>
    <w:p>
      <w:pPr>
        <w:pStyle w:val="FirstParagraph"/>
      </w:pPr>
      <w:r>
        <w:t xml:space="preserve">To verify that the multivariate model from step is the better fit, use ANOVA to compare the two models.</w:t>
      </w:r>
    </w:p>
    <w:p>
      <w:pPr>
        <w:pStyle w:val="SourceCode"/>
      </w:pPr>
      <w:r>
        <w:rPr>
          <w:rStyle w:val="KeywordTok"/>
        </w:rPr>
        <w:t xml:space="preserve">anova</w:t>
      </w:r>
      <w:r>
        <w:rPr>
          <w:rStyle w:val="NormalTok"/>
        </w:rPr>
        <w:t xml:space="preserve">(fit_linear, step)</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cyl + hp + wt + am</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26 151.03  4    569.87 24.527 1.688e-08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Upon comparing the two models, the diffence is significant, leading us to rule out the simpler model.</w:t>
      </w:r>
    </w:p>
    <w:p>
      <w:pPr>
        <w:pStyle w:val="BodyText"/>
      </w:pPr>
      <w:r>
        <w:t xml:space="preserve">Visually, it may be easier to see if we plot this best fit model.</w:t>
      </w:r>
      <w:r>
        <w:t xml:space="preserve"> </w:t>
      </w:r>
      <w:r>
        <w:t xml:space="preserve">This is done in Figure 2 in the Appendix.</w:t>
      </w:r>
    </w:p>
    <w:p>
      <w:pPr>
        <w:pStyle w:val="Heading1"/>
      </w:pPr>
      <w:bookmarkStart w:id="28" w:name="determining-the-significance-of-the-transmission-type-on-mpg"/>
      <w:bookmarkEnd w:id="28"/>
      <w:r>
        <w:t xml:space="preserve">Determining the Significance of the transmission type on mpg</w:t>
      </w:r>
    </w:p>
    <w:p>
      <w:pPr>
        <w:pStyle w:val="FirstParagraph"/>
      </w:pPr>
      <w:r>
        <w:t xml:space="preserve">Let’s summarize the coeffients of this best model:</w:t>
      </w:r>
    </w:p>
    <w:p>
      <w:pPr>
        <w:pStyle w:val="SourceCode"/>
      </w:pPr>
      <w:r>
        <w:rPr>
          <w:rStyle w:val="KeywordTok"/>
        </w:rPr>
        <w:t xml:space="preserve">coefficients</w:t>
      </w:r>
      <w:r>
        <w:rPr>
          <w:rStyle w:val="NormalTok"/>
        </w:rPr>
        <w:t xml:space="preserve">(</w:t>
      </w:r>
      <w:r>
        <w:rPr>
          <w:rStyle w:val="KeywordTok"/>
        </w:rPr>
        <w:t xml:space="preserve">summary</w:t>
      </w:r>
      <w:r>
        <w:rPr>
          <w:rStyle w:val="NormalTok"/>
        </w:rPr>
        <w:t xml:space="preserve">(step))</w:t>
      </w:r>
    </w:p>
    <w:p>
      <w:pPr>
        <w:pStyle w:val="SourceCode"/>
      </w:pPr>
      <w:r>
        <w:rPr>
          <w:rStyle w:val="VerbatimChar"/>
        </w:rPr>
        <w:t xml:space="preserve">##                Estimate Std. Error   t value     Pr(&gt;|t|)</w:t>
      </w:r>
      <w:r>
        <w:br w:type="textWrapping"/>
      </w:r>
      <w:r>
        <w:rPr>
          <w:rStyle w:val="VerbatimChar"/>
        </w:rPr>
        <w:t xml:space="preserve">## (Intercept) 33.70832390 2.60488618 12.940421 7.733392e-13</w:t>
      </w:r>
      <w:r>
        <w:br w:type="textWrapping"/>
      </w:r>
      <w:r>
        <w:rPr>
          <w:rStyle w:val="VerbatimChar"/>
        </w:rPr>
        <w:t xml:space="preserve">## cyl6        -3.03134449 1.40728351 -2.154040 4.068272e-02</w:t>
      </w:r>
      <w:r>
        <w:br w:type="textWrapping"/>
      </w:r>
      <w:r>
        <w:rPr>
          <w:rStyle w:val="VerbatimChar"/>
        </w:rPr>
        <w:t xml:space="preserve">## cyl8        -2.16367532 2.28425172 -0.947214 3.522509e-01</w:t>
      </w:r>
      <w:r>
        <w:br w:type="textWrapping"/>
      </w:r>
      <w:r>
        <w:rPr>
          <w:rStyle w:val="VerbatimChar"/>
        </w:rPr>
        <w:t xml:space="preserve">## hp          -0.03210943 0.01369257 -2.345025 2.693461e-02</w:t>
      </w:r>
      <w:r>
        <w:br w:type="textWrapping"/>
      </w:r>
      <w:r>
        <w:rPr>
          <w:rStyle w:val="VerbatimChar"/>
        </w:rPr>
        <w:t xml:space="preserve">## wt          -2.49682942 0.88558779 -2.819404 9.081408e-03</w:t>
      </w:r>
      <w:r>
        <w:br w:type="textWrapping"/>
      </w:r>
      <w:r>
        <w:rPr>
          <w:rStyle w:val="VerbatimChar"/>
        </w:rPr>
        <w:t xml:space="preserve">## am1          1.80921138 1.39630450  1.295714 2.064597e-01</w:t>
      </w:r>
    </w:p>
    <w:p>
      <w:pPr>
        <w:pStyle w:val="FirstParagraph"/>
      </w:pPr>
      <w:r>
        <w:t xml:space="preserve">Reviewing the p-values in the summary data, we can see that the p-value for am (automatic vs. manual transmission) is not significant in the measurement of mpg. This can be proven with the confidence interval formula as done previously in the Exploratory analysis section.</w:t>
      </w:r>
    </w:p>
    <w:p>
      <w:pPr>
        <w:pStyle w:val="SourceCode"/>
      </w:pPr>
      <w:r>
        <w:rPr>
          <w:rStyle w:val="NormalTok"/>
        </w:rPr>
        <w:t xml:space="preserve">betahat1 &lt;-</w:t>
      </w:r>
      <w:r>
        <w:rPr>
          <w:rStyle w:val="StringTok"/>
        </w:rPr>
        <w:t xml:space="preserve"> </w:t>
      </w:r>
      <w:r>
        <w:rPr>
          <w:rStyle w:val="FloatTok"/>
        </w:rPr>
        <w:t xml:space="preserve">1.80921138</w:t>
      </w:r>
      <w:r>
        <w:rPr>
          <w:rStyle w:val="NormalTok"/>
        </w:rPr>
        <w:t xml:space="preserve">  </w:t>
      </w:r>
      <w:r>
        <w:rPr>
          <w:rStyle w:val="CommentTok"/>
        </w:rPr>
        <w:t xml:space="preserve">#From the summary for am </w:t>
      </w:r>
      <w:r>
        <w:br w:type="textWrapping"/>
      </w:r>
      <w:r>
        <w:rPr>
          <w:rStyle w:val="NormalTok"/>
        </w:rPr>
        <w:t xml:space="preserve">SE1 &lt;-</w:t>
      </w:r>
      <w:r>
        <w:rPr>
          <w:rStyle w:val="StringTok"/>
        </w:rPr>
        <w:t xml:space="preserve"> </w:t>
      </w:r>
      <w:r>
        <w:rPr>
          <w:rStyle w:val="FloatTok"/>
        </w:rPr>
        <w:t xml:space="preserve">1.39630450</w:t>
      </w:r>
      <w:r>
        <w:rPr>
          <w:rStyle w:val="NormalTok"/>
        </w:rPr>
        <w:t xml:space="preserve">       </w:t>
      </w:r>
      <w:r>
        <w:rPr>
          <w:rStyle w:val="CommentTok"/>
        </w:rPr>
        <w:t xml:space="preserve">#From the summary for am</w:t>
      </w:r>
      <w:r>
        <w:br w:type="textWrapping"/>
      </w:r>
      <w:r>
        <w:rPr>
          <w:rStyle w:val="NormalTok"/>
        </w:rPr>
        <w:t xml:space="preserve">tstar1 &lt;-</w:t>
      </w:r>
      <w:r>
        <w:rPr>
          <w:rStyle w:val="StringTok"/>
        </w:rPr>
        <w:t xml:space="preserve"> </w:t>
      </w:r>
      <w:r>
        <w:rPr>
          <w:rStyle w:val="KeywordTok"/>
        </w:rPr>
        <w:t xml:space="preserve">qt</w:t>
      </w:r>
      <w:r>
        <w:rPr>
          <w:rStyle w:val="NormalTok"/>
        </w:rPr>
        <w:t xml:space="preserve">(</w:t>
      </w:r>
      <w:r>
        <w:rPr>
          <w:rStyle w:val="DecValTok"/>
        </w:rPr>
        <w:t xml:space="preserve">1</w:t>
      </w:r>
      <w:r>
        <w:rPr>
          <w:rStyle w:val="OperatorTok"/>
        </w:rPr>
        <w:t xml:space="preserve">-</w:t>
      </w:r>
      <w:r>
        <w:rPr>
          <w:rStyle w:val="FloatTok"/>
        </w:rPr>
        <w:t xml:space="preserve">0.05</w:t>
      </w:r>
      <w:r>
        <w:rPr>
          <w:rStyle w:val="OperatorTok"/>
        </w:rPr>
        <w:t xml:space="preserve">/</w:t>
      </w:r>
      <w:r>
        <w:rPr>
          <w:rStyle w:val="DecValTok"/>
        </w:rPr>
        <w:t xml:space="preserve">2</w:t>
      </w:r>
      <w:r>
        <w:rPr>
          <w:rStyle w:val="NormalTok"/>
        </w:rPr>
        <w:t xml:space="preserve">, </w:t>
      </w:r>
      <w:r>
        <w:rPr>
          <w:rStyle w:val="DataTypeTok"/>
        </w:rPr>
        <w:t xml:space="preserve">df =</w:t>
      </w:r>
      <w:r>
        <w:rPr>
          <w:rStyle w:val="NormalTok"/>
        </w:rPr>
        <w:t xml:space="preserve"> </w:t>
      </w:r>
      <w:r>
        <w:rPr>
          <w:rStyle w:val="KeywordTok"/>
        </w:rPr>
        <w:t xml:space="preserve">length</w:t>
      </w:r>
      <w:r>
        <w:rPr>
          <w:rStyle w:val="NormalTok"/>
        </w:rPr>
        <w:t xml:space="preserve">(mtcars</w:t>
      </w:r>
      <w:r>
        <w:rPr>
          <w:rStyle w:val="OperatorTok"/>
        </w:rPr>
        <w:t xml:space="preserve">$</w:t>
      </w:r>
      <w:r>
        <w:rPr>
          <w:rStyle w:val="NormalTok"/>
        </w:rPr>
        <w:t xml:space="preserve">mpg)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KeywordTok"/>
        </w:rPr>
        <w:t xml:space="preserve">c</w:t>
      </w:r>
      <w:r>
        <w:rPr>
          <w:rStyle w:val="NormalTok"/>
        </w:rPr>
        <w:t xml:space="preserve">(betahat1 </w:t>
      </w:r>
      <w:r>
        <w:rPr>
          <w:rStyle w:val="OperatorTok"/>
        </w:rPr>
        <w:t xml:space="preserve">-</w:t>
      </w:r>
      <w:r>
        <w:rPr>
          <w:rStyle w:val="StringTok"/>
        </w:rPr>
        <w:t xml:space="preserve"> </w:t>
      </w:r>
      <w:r>
        <w:rPr>
          <w:rStyle w:val="NormalTok"/>
        </w:rPr>
        <w:t xml:space="preserve">tstar1</w:t>
      </w:r>
      <w:r>
        <w:rPr>
          <w:rStyle w:val="OperatorTok"/>
        </w:rPr>
        <w:t xml:space="preserve">*</w:t>
      </w:r>
      <w:r>
        <w:rPr>
          <w:rStyle w:val="NormalTok"/>
        </w:rPr>
        <w:t xml:space="preserve">SE1, betahat1 </w:t>
      </w:r>
      <w:r>
        <w:rPr>
          <w:rStyle w:val="OperatorTok"/>
        </w:rPr>
        <w:t xml:space="preserve">+</w:t>
      </w:r>
      <w:r>
        <w:rPr>
          <w:rStyle w:val="StringTok"/>
        </w:rPr>
        <w:t xml:space="preserve"> </w:t>
      </w:r>
      <w:r>
        <w:rPr>
          <w:rStyle w:val="NormalTok"/>
        </w:rPr>
        <w:t xml:space="preserve">tstar1 </w:t>
      </w:r>
      <w:r>
        <w:rPr>
          <w:rStyle w:val="OperatorTok"/>
        </w:rPr>
        <w:t xml:space="preserve">*</w:t>
      </w:r>
      <w:r>
        <w:rPr>
          <w:rStyle w:val="NormalTok"/>
        </w:rPr>
        <w:t xml:space="preserve">SE1)</w:t>
      </w:r>
    </w:p>
    <w:p>
      <w:pPr>
        <w:pStyle w:val="SourceCode"/>
      </w:pPr>
      <w:r>
        <w:rPr>
          <w:rStyle w:val="VerbatimChar"/>
        </w:rPr>
        <w:t xml:space="preserve">## [1] -1.042423  4.660846</w:t>
      </w:r>
    </w:p>
    <w:p>
      <w:pPr>
        <w:pStyle w:val="FirstParagraph"/>
      </w:pPr>
      <w:r>
        <w:t xml:space="preserve">Since the confidence interval includes 0 and the p-value is greater than .05, the difference between an automatic tranmission and a manual transmission does not significantly impact mpg(miles per gallon). It does however show that an automatic tranmission is 1.8 greater than a manual transmission.</w:t>
      </w:r>
    </w:p>
    <w:p>
      <w:pPr>
        <w:pStyle w:val="Heading1"/>
      </w:pPr>
      <w:bookmarkStart w:id="29" w:name="conclusion"/>
      <w:bookmarkEnd w:id="29"/>
      <w:r>
        <w:t xml:space="preserve">Conclusion</w:t>
      </w:r>
    </w:p>
    <w:p>
      <w:pPr>
        <w:pStyle w:val="FirstParagraph"/>
      </w:pPr>
      <w:r>
        <w:t xml:space="preserve">Upon review of the the models, the best fit in Figure 2, it is shown that the Normal Q-Q graph is normally distributed and the Scale-Location graph has a a steady variance. This is improved from Figure 1 where only am(transmission type) was compared with mpg. Upon further review, it was determined that am did not have a significant impact on mpg.</w:t>
      </w:r>
    </w:p>
    <w:p>
      <w:pPr>
        <w:pStyle w:val="Heading1"/>
      </w:pPr>
      <w:bookmarkStart w:id="30" w:name="appendix"/>
      <w:bookmarkEnd w:id="30"/>
      <w:r>
        <w:t xml:space="preserve">Appendix</w:t>
      </w:r>
    </w:p>
    <w:p>
      <w:pPr>
        <w:pStyle w:val="Heading2"/>
      </w:pPr>
      <w:bookmarkStart w:id="31" w:name="figure-1"/>
      <w:bookmarkEnd w:id="31"/>
      <w:r>
        <w:t xml:space="preserve">Figure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(fit_linear); </w:t>
      </w:r>
      <w:r>
        <w:br w:type="textWrapping"/>
      </w:r>
      <w:r>
        <w:rPr>
          <w:rStyle w:val="KeywordTok"/>
        </w:rPr>
        <w:t xml:space="preserve">abline</w:t>
      </w:r>
      <w:r>
        <w:rPr>
          <w:rStyle w:val="NormalTok"/>
        </w:rPr>
        <w:t xml:space="preserve">(fit_linear)</w:t>
      </w:r>
    </w:p>
    <w:p>
      <w:pPr>
        <w:pStyle w:val="FirstParagraph"/>
      </w:pPr>
      <w:r>
        <w:drawing>
          <wp:inline>
            <wp:extent cx="4620126" cy="3696101"/>
            <wp:effectExtent b="0" l="0" r="0" t="0"/>
            <wp:docPr descr="" title="" id="1" name="Picture"/>
            <a:graphic>
              <a:graphicData uri="http://schemas.openxmlformats.org/drawingml/2006/picture">
                <pic:pic>
                  <pic:nvPicPr>
                    <pic:cNvPr descr="Course7Assignment1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figure-2"/>
      <w:bookmarkEnd w:id="33"/>
      <w:r>
        <w:t xml:space="preserve">Figure 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(step); </w:t>
      </w:r>
      <w:r>
        <w:br w:type="textWrapping"/>
      </w:r>
      <w:r>
        <w:rPr>
          <w:rStyle w:val="KeywordTok"/>
        </w:rPr>
        <w:t xml:space="preserve">abline</w:t>
      </w:r>
      <w:r>
        <w:rPr>
          <w:rStyle w:val="NormalTok"/>
        </w:rPr>
        <w:t xml:space="preserve">(step)</w:t>
      </w:r>
    </w:p>
    <w:p>
      <w:pPr>
        <w:pStyle w:val="SourceCode"/>
      </w:pPr>
      <w:r>
        <w:rPr>
          <w:rStyle w:val="VerbatimChar"/>
        </w:rPr>
        <w:t xml:space="preserve">## Warning in abline(step): only using the first two of 6 regression</w:t>
      </w:r>
      <w:r>
        <w:br w:type="textWrapping"/>
      </w:r>
      <w:r>
        <w:rPr>
          <w:rStyle w:val="VerbatimChar"/>
        </w:rPr>
        <w:t xml:space="preserve">## 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Course7Assignment1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8b9e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6" Target="https://stat.ethz.ch/R-manual/R-devel/library/MASS/html/stepAIC.html" TargetMode="External" /><Relationship Type="http://schemas.openxmlformats.org/officeDocument/2006/relationships/hyperlink" Id="rId22" Target="https://stat.ethz.ch/R-manual/R-patched/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6" Target="https://stat.ethz.ch/R-manual/R-devel/library/MASS/html/stepAIC.html" TargetMode="External" /><Relationship Type="http://schemas.openxmlformats.org/officeDocument/2006/relationships/hyperlink" Id="rId22" Target="https://stat.ethz.ch/R-manual/R-patched/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Course Project</dc:title>
  <dc:creator>majusus</dc:creator>
  <dcterms:created xsi:type="dcterms:W3CDTF">2019-05-11T08:01:06Z</dcterms:created>
  <dcterms:modified xsi:type="dcterms:W3CDTF">2019-05-11T08:01:06Z</dcterms:modified>
</cp:coreProperties>
</file>