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C52AB" w14:textId="18E5CCD3" w:rsidR="00CA410F" w:rsidRDefault="00CA410F" w:rsidP="00CA410F"/>
        <w:p w14:paraId="3AB9A9FC" w14:textId="77777777" w:rsidR="00CA410F" w:rsidRDefault="00CA410F" w:rsidP="00CA410F">
          <w:pPr>
            <w:spacing w:line="360" w:lineRule="auto"/>
            <w:jc w:val="center"/>
          </w:pPr>
          <w:bookmarkStart w:id="0" w:name="_Hlk501895092"/>
          <w:bookmarkEnd w:id="0"/>
          <w:r w:rsidRPr="004C2934">
            <w:rPr>
              <w:noProof/>
            </w:rPr>
            <w:drawing>
              <wp:inline distT="0" distB="0" distL="0" distR="0" wp14:anchorId="5F5B1633" wp14:editId="446F98FD">
                <wp:extent cx="371475" cy="609600"/>
                <wp:effectExtent l="0" t="0" r="9525" b="0"/>
                <wp:docPr id="7" name="Рисунок 2" descr="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W w:w="9858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50"/>
            <w:gridCol w:w="567"/>
            <w:gridCol w:w="284"/>
            <w:gridCol w:w="850"/>
            <w:gridCol w:w="284"/>
            <w:gridCol w:w="283"/>
            <w:gridCol w:w="884"/>
            <w:gridCol w:w="1009"/>
            <w:gridCol w:w="280"/>
            <w:gridCol w:w="279"/>
            <w:gridCol w:w="525"/>
            <w:gridCol w:w="283"/>
            <w:gridCol w:w="567"/>
            <w:gridCol w:w="284"/>
            <w:gridCol w:w="425"/>
            <w:gridCol w:w="284"/>
            <w:gridCol w:w="850"/>
            <w:gridCol w:w="567"/>
            <w:gridCol w:w="1103"/>
          </w:tblGrid>
          <w:tr w:rsidR="00CA410F" w:rsidRPr="00087897" w14:paraId="424F190B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7FBAF4D2" w14:textId="77777777" w:rsidR="00CA410F" w:rsidRPr="00087897" w:rsidRDefault="00CA410F" w:rsidP="00786AE2">
                <w:pPr>
                  <w:contextualSpacing/>
                  <w:jc w:val="center"/>
                </w:pPr>
                <w:r w:rsidRPr="00087897">
                  <w:t>МИНИСТЕРСТВО НАУКИ И ВЫСШЕГО ОБРАЗОВАНИЯ РОССИЙСКОЙ ФЕДЕРАЦИИ</w:t>
                </w:r>
              </w:p>
            </w:tc>
          </w:tr>
          <w:tr w:rsidR="00CA410F" w:rsidRPr="00087897" w14:paraId="2A653AA0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6F80A577" w14:textId="77777777" w:rsidR="00CA410F" w:rsidRPr="00087897" w:rsidRDefault="00CA410F" w:rsidP="00786AE2">
                <w:pPr>
                  <w:contextualSpacing/>
                  <w:jc w:val="center"/>
                </w:pPr>
                <w:r w:rsidRPr="00087897">
                  <w:rPr>
                    <w:sz w:val="22"/>
                    <w:szCs w:val="22"/>
                  </w:rPr>
                  <w:t xml:space="preserve">Федеральное государственное автономное образовательное учреждение </w:t>
                </w:r>
              </w:p>
              <w:p w14:paraId="3558CAB4" w14:textId="77777777" w:rsidR="00CA410F" w:rsidRPr="00087897" w:rsidRDefault="00CA410F" w:rsidP="00786AE2">
                <w:pPr>
                  <w:contextualSpacing/>
                  <w:jc w:val="center"/>
                </w:pPr>
                <w:r w:rsidRPr="00087897">
                  <w:rPr>
                    <w:sz w:val="22"/>
                    <w:szCs w:val="22"/>
                  </w:rPr>
                  <w:t>высшего образования</w:t>
                </w:r>
              </w:p>
            </w:tc>
          </w:tr>
          <w:tr w:rsidR="00CA410F" w:rsidRPr="00087897" w14:paraId="396AAF54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0886E0CC" w14:textId="77777777" w:rsidR="00CA410F" w:rsidRPr="00087897" w:rsidRDefault="00CA410F" w:rsidP="00786AE2">
                <w:pPr>
                  <w:contextualSpacing/>
                  <w:jc w:val="center"/>
                  <w:rPr>
                    <w:b/>
                    <w:sz w:val="28"/>
                    <w:szCs w:val="28"/>
                    <w:lang w:val="en-US"/>
                  </w:rPr>
                </w:pPr>
                <w:r w:rsidRPr="00087897">
                  <w:rPr>
                    <w:b/>
                    <w:sz w:val="28"/>
                    <w:szCs w:val="28"/>
                  </w:rPr>
                  <w:t>Дальневосточный федеральный университет</w:t>
                </w:r>
              </w:p>
            </w:tc>
          </w:tr>
          <w:tr w:rsidR="00CA410F" w:rsidRPr="00087897" w14:paraId="1F7C1370" w14:textId="77777777" w:rsidTr="00786AE2">
            <w:trPr>
              <w:trHeight w:val="170"/>
              <w:jc w:val="center"/>
            </w:trPr>
            <w:tc>
              <w:tcPr>
                <w:tcW w:w="9858" w:type="dxa"/>
                <w:gridSpan w:val="19"/>
                <w:tcBorders>
                  <w:bottom w:val="thinThickSmallGap" w:sz="24" w:space="0" w:color="auto"/>
                </w:tcBorders>
                <w:vAlign w:val="center"/>
              </w:tcPr>
              <w:p w14:paraId="4CD4EC5A" w14:textId="77777777" w:rsidR="00CA410F" w:rsidRPr="00087897" w:rsidRDefault="00CA410F" w:rsidP="00786AE2">
                <w:pPr>
                  <w:contextualSpacing/>
                  <w:rPr>
                    <w:sz w:val="16"/>
                    <w:szCs w:val="16"/>
                  </w:rPr>
                </w:pPr>
              </w:p>
            </w:tc>
          </w:tr>
          <w:tr w:rsidR="00CA410F" w:rsidRPr="00087897" w14:paraId="54723621" w14:textId="77777777" w:rsidTr="00786AE2">
            <w:trPr>
              <w:jc w:val="center"/>
            </w:trPr>
            <w:tc>
              <w:tcPr>
                <w:tcW w:w="9858" w:type="dxa"/>
                <w:gridSpan w:val="19"/>
                <w:tcBorders>
                  <w:top w:val="thinThickSmallGap" w:sz="24" w:space="0" w:color="auto"/>
                </w:tcBorders>
                <w:vAlign w:val="center"/>
              </w:tcPr>
              <w:p w14:paraId="760261E3" w14:textId="77777777" w:rsidR="00CA410F" w:rsidRPr="00087897" w:rsidRDefault="00CA410F" w:rsidP="00786AE2">
                <w:pPr>
                  <w:contextualSpacing/>
                  <w:rPr>
                    <w:sz w:val="16"/>
                    <w:szCs w:val="16"/>
                  </w:rPr>
                </w:pPr>
              </w:p>
            </w:tc>
          </w:tr>
          <w:tr w:rsidR="00CA410F" w:rsidRPr="00087897" w14:paraId="7D4187D7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3C9362C9" w14:textId="77777777" w:rsidR="00CA410F" w:rsidRPr="00087897" w:rsidRDefault="00CA410F" w:rsidP="00786AE2">
                <w:pPr>
                  <w:contextualSpacing/>
                  <w:rPr>
                    <w:sz w:val="16"/>
                    <w:szCs w:val="16"/>
                  </w:rPr>
                </w:pPr>
              </w:p>
            </w:tc>
          </w:tr>
          <w:tr w:rsidR="00CA410F" w:rsidRPr="00087897" w14:paraId="237279C2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5605469B" w14:textId="77777777" w:rsidR="00CA410F" w:rsidRPr="00087897" w:rsidRDefault="00CA410F" w:rsidP="00786AE2">
                <w:pPr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 w:rsidRPr="00087897">
                  <w:rPr>
                    <w:b/>
                    <w:sz w:val="28"/>
                    <w:szCs w:val="28"/>
                  </w:rPr>
                  <w:t>ШКОЛА ЕСТЕСТВЕННЫХ НАУК</w:t>
                </w:r>
              </w:p>
            </w:tc>
          </w:tr>
          <w:tr w:rsidR="00CA410F" w:rsidRPr="00087897" w14:paraId="4E5E76F4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79B5CBF5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24928044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19065FB6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3BB6DCDC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234F7E8E" w14:textId="77777777" w:rsidR="00CA410F" w:rsidRPr="00087897" w:rsidRDefault="00CA410F" w:rsidP="00786AE2">
                <w:pPr>
                  <w:contextualSpacing/>
                  <w:jc w:val="center"/>
                  <w:rPr>
                    <w:b/>
                    <w:sz w:val="28"/>
                  </w:rPr>
                </w:pPr>
                <w:r w:rsidRPr="00087897">
                  <w:rPr>
                    <w:b/>
                    <w:sz w:val="28"/>
                  </w:rPr>
                  <w:t>Кафедра компьютерных систем</w:t>
                </w:r>
              </w:p>
            </w:tc>
          </w:tr>
          <w:tr w:rsidR="00CA410F" w:rsidRPr="00087897" w14:paraId="4FD667DF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7143C480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2D4D7AA9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6F5BBC23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69F11BDA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10676742" w14:textId="77777777" w:rsidR="00CA410F" w:rsidRPr="00087897" w:rsidRDefault="00CA410F" w:rsidP="00786AE2">
                <w:pPr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 w:rsidRPr="00087897">
                  <w:rPr>
                    <w:b/>
                    <w:sz w:val="28"/>
                    <w:szCs w:val="28"/>
                  </w:rPr>
                  <w:t xml:space="preserve">О Т Ч Е Т </w:t>
                </w:r>
              </w:p>
            </w:tc>
          </w:tr>
          <w:tr w:rsidR="00CA410F" w:rsidRPr="00087897" w14:paraId="12A956E4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61C661F8" w14:textId="3207995C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 xml:space="preserve">о прохождении </w:t>
                </w:r>
                <w:r>
                  <w:rPr>
                    <w:sz w:val="28"/>
                    <w:szCs w:val="28"/>
                  </w:rPr>
                  <w:t>производственной практики</w:t>
                </w:r>
              </w:p>
            </w:tc>
          </w:tr>
          <w:tr w:rsidR="00CA410F" w:rsidRPr="00087897" w14:paraId="45912D7E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05771C9C" w14:textId="77777777" w:rsidR="00CA410F" w:rsidRPr="00087897" w:rsidRDefault="00CA410F" w:rsidP="00786AE2">
                <w:pPr>
                  <w:contextualSpacing/>
                  <w:jc w:val="center"/>
                </w:pPr>
              </w:p>
            </w:tc>
          </w:tr>
          <w:tr w:rsidR="00CA410F" w:rsidRPr="00087897" w14:paraId="0918F9F0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6D8B03AD" w14:textId="77777777" w:rsidR="00CA410F" w:rsidRPr="00087897" w:rsidRDefault="00CA410F" w:rsidP="00786AE2">
                <w:pPr>
                  <w:contextualSpacing/>
                </w:pPr>
              </w:p>
            </w:tc>
          </w:tr>
          <w:tr w:rsidR="00CA410F" w:rsidRPr="00087897" w14:paraId="12077CD8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1E3929DB" w14:textId="77777777" w:rsidR="00CA410F" w:rsidRPr="00087897" w:rsidRDefault="00CA410F" w:rsidP="00786AE2">
                <w:pPr>
                  <w:contextualSpacing/>
                  <w:jc w:val="center"/>
                </w:pPr>
              </w:p>
            </w:tc>
          </w:tr>
          <w:tr w:rsidR="00CA410F" w:rsidRPr="00087897" w14:paraId="577954DA" w14:textId="77777777" w:rsidTr="00786AE2">
            <w:trPr>
              <w:jc w:val="center"/>
            </w:trPr>
            <w:tc>
              <w:tcPr>
                <w:tcW w:w="4411" w:type="dxa"/>
                <w:gridSpan w:val="8"/>
                <w:vMerge w:val="restart"/>
                <w:vAlign w:val="center"/>
              </w:tcPr>
              <w:p w14:paraId="444D2C7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5FB0457F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0866F8AD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vAlign w:val="center"/>
              </w:tcPr>
              <w:p w14:paraId="715EA8A9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 xml:space="preserve">Выполнил студент гр. </w:t>
                </w:r>
                <w:r>
                  <w:rPr>
                    <w:sz w:val="28"/>
                    <w:szCs w:val="28"/>
                  </w:rPr>
                  <w:t>М8118</w:t>
                </w:r>
              </w:p>
            </w:tc>
          </w:tr>
          <w:tr w:rsidR="00CA410F" w:rsidRPr="00087897" w14:paraId="56B0FF31" w14:textId="77777777" w:rsidTr="00786AE2">
            <w:trPr>
              <w:jc w:val="center"/>
            </w:trPr>
            <w:tc>
              <w:tcPr>
                <w:tcW w:w="4411" w:type="dxa"/>
                <w:gridSpan w:val="8"/>
                <w:vMerge/>
                <w:vAlign w:val="center"/>
              </w:tcPr>
              <w:p w14:paraId="64B919F7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2C2612B7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4BA8C53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368" w:type="dxa"/>
                <w:gridSpan w:val="6"/>
                <w:tcBorders>
                  <w:bottom w:val="single" w:sz="4" w:space="0" w:color="auto"/>
                </w:tcBorders>
                <w:vAlign w:val="center"/>
              </w:tcPr>
              <w:p w14:paraId="24A33E9A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  <w:gridSpan w:val="3"/>
                <w:vAlign w:val="center"/>
              </w:tcPr>
              <w:p w14:paraId="25A56F71" w14:textId="417F9984" w:rsidR="00CA410F" w:rsidRPr="00087897" w:rsidRDefault="00CA410F" w:rsidP="00786AE2">
                <w:pPr>
                  <w:contextualSpacing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Ф</w:t>
                </w:r>
                <w:r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>А</w:t>
                </w:r>
                <w:r>
                  <w:rPr>
                    <w:sz w:val="28"/>
                    <w:szCs w:val="28"/>
                  </w:rPr>
                  <w:t xml:space="preserve">. </w:t>
                </w:r>
                <w:r>
                  <w:rPr>
                    <w:sz w:val="28"/>
                    <w:szCs w:val="28"/>
                  </w:rPr>
                  <w:t>Садаев</w:t>
                </w:r>
              </w:p>
            </w:tc>
          </w:tr>
          <w:tr w:rsidR="00CA410F" w:rsidRPr="00087897" w14:paraId="0176F040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5F3ADD08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703E5AC3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232CE965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2368" w:type="dxa"/>
                <w:gridSpan w:val="6"/>
                <w:tcBorders>
                  <w:top w:val="single" w:sz="4" w:space="0" w:color="auto"/>
                </w:tcBorders>
                <w:vAlign w:val="center"/>
              </w:tcPr>
              <w:p w14:paraId="0D029997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(подпись)</w:t>
                </w:r>
              </w:p>
            </w:tc>
            <w:tc>
              <w:tcPr>
                <w:tcW w:w="2520" w:type="dxa"/>
                <w:gridSpan w:val="3"/>
                <w:vAlign w:val="center"/>
              </w:tcPr>
              <w:p w14:paraId="37CAFDCA" w14:textId="77777777" w:rsidR="00CA410F" w:rsidRPr="00087897" w:rsidRDefault="00CA410F" w:rsidP="00786AE2">
                <w:pPr>
                  <w:contextualSpacing/>
                  <w:rPr>
                    <w:sz w:val="16"/>
                    <w:szCs w:val="16"/>
                  </w:rPr>
                </w:pPr>
              </w:p>
            </w:tc>
          </w:tr>
          <w:tr w:rsidR="00CA410F" w:rsidRPr="00087897" w14:paraId="44DEB99E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4AEB6DC3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4AED2F8B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2F83B74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Отчет защищен с оценкой</w:t>
                </w:r>
              </w:p>
            </w:tc>
            <w:tc>
              <w:tcPr>
                <w:tcW w:w="280" w:type="dxa"/>
                <w:vAlign w:val="center"/>
              </w:tcPr>
              <w:p w14:paraId="6B1B8A5D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1A9814FD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3218" w:type="dxa"/>
                <w:gridSpan w:val="7"/>
                <w:vAlign w:val="center"/>
              </w:tcPr>
              <w:p w14:paraId="5769E37C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Руководитель практики</w:t>
                </w:r>
              </w:p>
            </w:tc>
            <w:tc>
              <w:tcPr>
                <w:tcW w:w="167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448E105" w14:textId="77777777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к.ф.-м.н.,</w:t>
                </w:r>
              </w:p>
            </w:tc>
          </w:tr>
          <w:tr w:rsidR="00CA410F" w:rsidRPr="00087897" w14:paraId="7469E11D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0845C037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76EBB3DA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4B5FA309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tcBorders>
                  <w:bottom w:val="single" w:sz="4" w:space="0" w:color="auto"/>
                </w:tcBorders>
                <w:vAlign w:val="center"/>
              </w:tcPr>
              <w:p w14:paraId="2EFE7F64" w14:textId="77777777" w:rsidR="00CA410F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доцент кафедры компьютерных</w:t>
                </w:r>
              </w:p>
            </w:tc>
          </w:tr>
          <w:tr w:rsidR="00CA410F" w:rsidRPr="00087897" w14:paraId="77BFA10C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1CEE01CF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71C827CE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26AC0039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F91643F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систем ШЕН ДВФУ</w:t>
                </w:r>
              </w:p>
            </w:tc>
          </w:tr>
          <w:tr w:rsidR="00CA410F" w:rsidRPr="00087897" w14:paraId="5718B528" w14:textId="77777777" w:rsidTr="00786AE2">
            <w:trPr>
              <w:jc w:val="center"/>
            </w:trPr>
            <w:tc>
              <w:tcPr>
                <w:tcW w:w="1951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D92333D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4" w:type="dxa"/>
                <w:tcBorders>
                  <w:top w:val="single" w:sz="4" w:space="0" w:color="auto"/>
                </w:tcBorders>
                <w:vAlign w:val="center"/>
              </w:tcPr>
              <w:p w14:paraId="3CC45199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176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7B3B63" w14:textId="77777777" w:rsidR="00CA410F" w:rsidRPr="00087897" w:rsidRDefault="00CA410F" w:rsidP="00786AE2">
                <w:pPr>
                  <w:ind w:left="-108" w:right="-108"/>
                  <w:contextualSpacing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5CA238E1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566CE980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084" w:type="dxa"/>
                <w:gridSpan w:val="5"/>
                <w:tcBorders>
                  <w:bottom w:val="single" w:sz="4" w:space="0" w:color="auto"/>
                </w:tcBorders>
                <w:vAlign w:val="center"/>
              </w:tcPr>
              <w:p w14:paraId="2B46C492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4" w:type="dxa"/>
                <w:vAlign w:val="center"/>
              </w:tcPr>
              <w:p w14:paraId="54EFCC2F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E791B4B" w14:textId="77777777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В.Ю. Капитан</w:t>
                </w:r>
              </w:p>
            </w:tc>
          </w:tr>
          <w:tr w:rsidR="00CA410F" w:rsidRPr="00087897" w14:paraId="64D7061E" w14:textId="77777777" w:rsidTr="00786AE2">
            <w:trPr>
              <w:trHeight w:val="193"/>
              <w:jc w:val="center"/>
            </w:trPr>
            <w:tc>
              <w:tcPr>
                <w:tcW w:w="1951" w:type="dxa"/>
                <w:gridSpan w:val="4"/>
                <w:tcBorders>
                  <w:top w:val="single" w:sz="4" w:space="0" w:color="auto"/>
                </w:tcBorders>
                <w:vAlign w:val="center"/>
              </w:tcPr>
              <w:p w14:paraId="69EAA01D" w14:textId="77777777" w:rsidR="00CA410F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(подпись)</w:t>
                </w:r>
              </w:p>
              <w:p w14:paraId="690D578B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84" w:type="dxa"/>
                <w:vAlign w:val="center"/>
              </w:tcPr>
              <w:p w14:paraId="3FE455A0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176" w:type="dxa"/>
                <w:gridSpan w:val="3"/>
                <w:vAlign w:val="center"/>
              </w:tcPr>
              <w:p w14:paraId="35B5A4B5" w14:textId="77777777" w:rsidR="00CA410F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(И.О. Фамилия)</w:t>
                </w:r>
              </w:p>
              <w:p w14:paraId="147C7578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05B33B8A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47FFC06D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2084" w:type="dxa"/>
                <w:gridSpan w:val="5"/>
                <w:tcBorders>
                  <w:top w:val="single" w:sz="4" w:space="0" w:color="auto"/>
                </w:tcBorders>
                <w:vAlign w:val="center"/>
              </w:tcPr>
              <w:p w14:paraId="3985DE47" w14:textId="77777777" w:rsidR="00CA410F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(подпись)</w:t>
                </w:r>
              </w:p>
              <w:p w14:paraId="5FAD2AF9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84" w:type="dxa"/>
                <w:vAlign w:val="center"/>
              </w:tcPr>
              <w:p w14:paraId="115682DA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520" w:type="dxa"/>
                <w:gridSpan w:val="3"/>
                <w:vAlign w:val="center"/>
              </w:tcPr>
              <w:p w14:paraId="3EE6AA5B" w14:textId="77777777" w:rsidR="00CA410F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(И.О. Фамилия)</w:t>
                </w:r>
              </w:p>
              <w:p w14:paraId="322231A3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="00CA410F" w:rsidRPr="00087897" w14:paraId="16789ED4" w14:textId="77777777" w:rsidTr="00786AE2">
            <w:trPr>
              <w:jc w:val="center"/>
            </w:trPr>
            <w:tc>
              <w:tcPr>
                <w:tcW w:w="250" w:type="dxa"/>
                <w:vAlign w:val="center"/>
              </w:tcPr>
              <w:p w14:paraId="281286D0" w14:textId="77777777" w:rsidR="00CA410F" w:rsidRPr="00087897" w:rsidRDefault="00CA410F" w:rsidP="00786AE2">
                <w:pPr>
                  <w:ind w:left="-108" w:right="-108"/>
                  <w:contextualSpacing/>
                  <w:jc w:val="right"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«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14:paraId="69CAB233" w14:textId="77777777" w:rsidR="00CA410F" w:rsidRPr="00087897" w:rsidRDefault="00CA410F" w:rsidP="00786AE2">
                <w:pPr>
                  <w:ind w:left="-108" w:right="-108"/>
                  <w:contextualSpacing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84" w:type="dxa"/>
                <w:vAlign w:val="center"/>
              </w:tcPr>
              <w:p w14:paraId="20234A29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»</w:t>
                </w:r>
              </w:p>
            </w:tc>
            <w:tc>
              <w:tcPr>
                <w:tcW w:w="2301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04E0D580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1009" w:type="dxa"/>
                <w:vAlign w:val="center"/>
              </w:tcPr>
              <w:p w14:paraId="406B315E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</w:t>
                </w:r>
                <w:r w:rsidRPr="00087897">
                  <w:rPr>
                    <w:sz w:val="28"/>
                    <w:szCs w:val="28"/>
                  </w:rPr>
                  <w:t>20</w:t>
                </w:r>
                <w:r>
                  <w:rPr>
                    <w:sz w:val="28"/>
                    <w:szCs w:val="28"/>
                  </w:rPr>
                  <w:t>20</w:t>
                </w:r>
                <w:r w:rsidRPr="00087897">
                  <w:rPr>
                    <w:sz w:val="28"/>
                    <w:szCs w:val="28"/>
                  </w:rPr>
                  <w:t xml:space="preserve"> г.</w:t>
                </w:r>
              </w:p>
            </w:tc>
            <w:tc>
              <w:tcPr>
                <w:tcW w:w="280" w:type="dxa"/>
                <w:vAlign w:val="center"/>
              </w:tcPr>
              <w:p w14:paraId="6B51C0E2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3A6180DC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vAlign w:val="center"/>
              </w:tcPr>
              <w:p w14:paraId="49993AFC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2B25EEC5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2C71F738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</w:p>
            </w:tc>
          </w:tr>
          <w:tr w:rsidR="00CA410F" w:rsidRPr="00087897" w14:paraId="5225385D" w14:textId="77777777" w:rsidTr="00786AE2">
            <w:trPr>
              <w:jc w:val="center"/>
            </w:trPr>
            <w:tc>
              <w:tcPr>
                <w:tcW w:w="2518" w:type="dxa"/>
                <w:gridSpan w:val="6"/>
                <w:vAlign w:val="center"/>
              </w:tcPr>
              <w:p w14:paraId="6945C3B8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Регистрационный №</w:t>
                </w:r>
              </w:p>
            </w:tc>
            <w:tc>
              <w:tcPr>
                <w:tcW w:w="1893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347266FA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23E54556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2DA1B6C8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vAlign w:val="center"/>
              </w:tcPr>
              <w:p w14:paraId="2FEDD586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Практика пройдена в срок</w:t>
                </w:r>
              </w:p>
            </w:tc>
          </w:tr>
          <w:tr w:rsidR="00CA410F" w:rsidRPr="00087897" w14:paraId="39A908DE" w14:textId="77777777" w:rsidTr="00786AE2">
            <w:trPr>
              <w:jc w:val="center"/>
            </w:trPr>
            <w:tc>
              <w:tcPr>
                <w:tcW w:w="250" w:type="dxa"/>
                <w:vAlign w:val="center"/>
              </w:tcPr>
              <w:p w14:paraId="78F03AF2" w14:textId="77777777" w:rsidR="00CA410F" w:rsidRPr="00087897" w:rsidRDefault="00CA410F" w:rsidP="00786AE2">
                <w:pPr>
                  <w:ind w:left="-108" w:right="-108"/>
                  <w:contextualSpacing/>
                  <w:jc w:val="right"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«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14:paraId="33125D16" w14:textId="77777777" w:rsidR="00CA410F" w:rsidRPr="00087897" w:rsidRDefault="00CA410F" w:rsidP="00786AE2">
                <w:pPr>
                  <w:ind w:left="-108" w:right="-108"/>
                  <w:contextualSpacing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84" w:type="dxa"/>
                <w:vAlign w:val="center"/>
              </w:tcPr>
              <w:p w14:paraId="6289E28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»</w:t>
                </w:r>
              </w:p>
            </w:tc>
            <w:tc>
              <w:tcPr>
                <w:tcW w:w="2301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5EC4C842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1009" w:type="dxa"/>
                <w:vAlign w:val="center"/>
              </w:tcPr>
              <w:p w14:paraId="3E437D0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</w:t>
                </w:r>
                <w:r w:rsidRPr="00087897">
                  <w:rPr>
                    <w:sz w:val="28"/>
                    <w:szCs w:val="28"/>
                  </w:rPr>
                  <w:t>20</w:t>
                </w:r>
                <w:r>
                  <w:rPr>
                    <w:sz w:val="28"/>
                    <w:szCs w:val="28"/>
                  </w:rPr>
                  <w:t>20</w:t>
                </w:r>
                <w:r w:rsidRPr="00087897">
                  <w:rPr>
                    <w:sz w:val="28"/>
                    <w:szCs w:val="28"/>
                  </w:rPr>
                  <w:t xml:space="preserve"> г.</w:t>
                </w:r>
              </w:p>
            </w:tc>
            <w:tc>
              <w:tcPr>
                <w:tcW w:w="280" w:type="dxa"/>
                <w:vAlign w:val="center"/>
              </w:tcPr>
              <w:p w14:paraId="3E20EC82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101E0515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525" w:type="dxa"/>
                <w:vAlign w:val="center"/>
              </w:tcPr>
              <w:p w14:paraId="6AB59F8A" w14:textId="77777777" w:rsidR="00CA410F" w:rsidRPr="00087897" w:rsidRDefault="00CA410F" w:rsidP="00786AE2">
                <w:pPr>
                  <w:ind w:left="-150" w:firstLine="150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с</w:t>
                </w:r>
              </w:p>
            </w:tc>
            <w:tc>
              <w:tcPr>
                <w:tcW w:w="283" w:type="dxa"/>
                <w:vAlign w:val="center"/>
              </w:tcPr>
              <w:p w14:paraId="54B651B7" w14:textId="77777777" w:rsidR="00CA410F" w:rsidRPr="00087897" w:rsidRDefault="00CA410F" w:rsidP="00786AE2">
                <w:pPr>
                  <w:ind w:left="-150" w:firstLine="150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«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14:paraId="7169B87D" w14:textId="77777777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</w:t>
                </w:r>
              </w:p>
            </w:tc>
            <w:tc>
              <w:tcPr>
                <w:tcW w:w="284" w:type="dxa"/>
                <w:vAlign w:val="center"/>
              </w:tcPr>
              <w:p w14:paraId="7FD77989" w14:textId="77777777" w:rsidR="00CA410F" w:rsidRPr="00087897" w:rsidRDefault="00CA410F" w:rsidP="00786AE2">
                <w:pPr>
                  <w:ind w:left="-108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»</w:t>
                </w:r>
              </w:p>
            </w:tc>
            <w:tc>
              <w:tcPr>
                <w:tcW w:w="2126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085E6CCB" w14:textId="77777777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сентября</w:t>
                </w:r>
              </w:p>
            </w:tc>
            <w:tc>
              <w:tcPr>
                <w:tcW w:w="1103" w:type="dxa"/>
                <w:vAlign w:val="center"/>
              </w:tcPr>
              <w:p w14:paraId="29804A24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</w:t>
                </w:r>
                <w:r w:rsidRPr="00087897">
                  <w:rPr>
                    <w:sz w:val="28"/>
                    <w:szCs w:val="28"/>
                  </w:rPr>
                  <w:t>2019 г.</w:t>
                </w:r>
              </w:p>
            </w:tc>
          </w:tr>
          <w:tr w:rsidR="00CA410F" w:rsidRPr="00087897" w14:paraId="6E664140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24C5F28F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58F71D7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1B32E71B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525" w:type="dxa"/>
                <w:vAlign w:val="center"/>
              </w:tcPr>
              <w:p w14:paraId="0AD8AE1C" w14:textId="77777777" w:rsidR="00CA410F" w:rsidRPr="00087897" w:rsidRDefault="00CA410F" w:rsidP="00786AE2">
                <w:pPr>
                  <w:ind w:left="-150" w:firstLine="150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по</w:t>
                </w:r>
              </w:p>
            </w:tc>
            <w:tc>
              <w:tcPr>
                <w:tcW w:w="283" w:type="dxa"/>
                <w:vAlign w:val="center"/>
              </w:tcPr>
              <w:p w14:paraId="359C1D99" w14:textId="77777777" w:rsidR="00CA410F" w:rsidRPr="00087897" w:rsidRDefault="00CA410F" w:rsidP="00786AE2">
                <w:pPr>
                  <w:ind w:left="-150" w:firstLine="150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«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283D9D" w14:textId="77777777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18</w:t>
                </w:r>
              </w:p>
            </w:tc>
            <w:tc>
              <w:tcPr>
                <w:tcW w:w="284" w:type="dxa"/>
                <w:vAlign w:val="center"/>
              </w:tcPr>
              <w:p w14:paraId="3FD0915E" w14:textId="77777777" w:rsidR="00CA410F" w:rsidRPr="00087897" w:rsidRDefault="00CA410F" w:rsidP="00786AE2">
                <w:pPr>
                  <w:ind w:left="-108"/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>»</w:t>
                </w:r>
              </w:p>
            </w:tc>
            <w:tc>
              <w:tcPr>
                <w:tcW w:w="2126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659B1D" w14:textId="77777777" w:rsidR="00CA410F" w:rsidRPr="00087897" w:rsidRDefault="00CA410F" w:rsidP="00786AE2">
                <w:pPr>
                  <w:contextualSpacing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января</w:t>
                </w:r>
              </w:p>
            </w:tc>
            <w:tc>
              <w:tcPr>
                <w:tcW w:w="1103" w:type="dxa"/>
                <w:vAlign w:val="center"/>
              </w:tcPr>
              <w:p w14:paraId="37FC8AD1" w14:textId="77777777" w:rsidR="00CA410F" w:rsidRPr="00087897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</w:t>
                </w:r>
                <w:r w:rsidRPr="00087897">
                  <w:rPr>
                    <w:sz w:val="28"/>
                    <w:szCs w:val="28"/>
                  </w:rPr>
                  <w:t>20</w:t>
                </w:r>
                <w:r>
                  <w:rPr>
                    <w:sz w:val="28"/>
                    <w:szCs w:val="28"/>
                  </w:rPr>
                  <w:t>20</w:t>
                </w:r>
                <w:r w:rsidRPr="00087897">
                  <w:rPr>
                    <w:sz w:val="28"/>
                    <w:szCs w:val="28"/>
                  </w:rPr>
                  <w:t xml:space="preserve"> г.</w:t>
                </w:r>
              </w:p>
            </w:tc>
          </w:tr>
          <w:tr w:rsidR="00CA410F" w:rsidRPr="00087897" w14:paraId="18192B24" w14:textId="77777777" w:rsidTr="00786AE2">
            <w:trPr>
              <w:jc w:val="center"/>
            </w:trPr>
            <w:tc>
              <w:tcPr>
                <w:tcW w:w="1951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63E21F78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4" w:type="dxa"/>
                <w:vAlign w:val="center"/>
              </w:tcPr>
              <w:p w14:paraId="74DE3C19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17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CB46E71" w14:textId="77777777" w:rsidR="00CA410F" w:rsidRPr="00087897" w:rsidRDefault="00CA410F" w:rsidP="00786AE2">
                <w:pPr>
                  <w:ind w:left="-108" w:right="-108"/>
                  <w:contextualSpacing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00FD9323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1B024E07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vMerge w:val="restart"/>
                <w:vAlign w:val="center"/>
              </w:tcPr>
              <w:p w14:paraId="427831BE" w14:textId="77777777" w:rsidR="00CA410F" w:rsidRPr="007270D8" w:rsidRDefault="00CA410F" w:rsidP="00786AE2">
                <w:pPr>
                  <w:contextualSpacing/>
                  <w:rPr>
                    <w:sz w:val="28"/>
                    <w:szCs w:val="28"/>
                  </w:rPr>
                </w:pPr>
                <w:r w:rsidRPr="00087897">
                  <w:rPr>
                    <w:sz w:val="28"/>
                    <w:szCs w:val="28"/>
                  </w:rPr>
                  <w:t xml:space="preserve">на </w:t>
                </w:r>
                <w:r>
                  <w:rPr>
                    <w:sz w:val="28"/>
                    <w:szCs w:val="28"/>
                  </w:rPr>
                  <w:t>кафедре</w:t>
                </w:r>
              </w:p>
            </w:tc>
          </w:tr>
          <w:tr w:rsidR="00CA410F" w:rsidRPr="00087897" w14:paraId="0B81C677" w14:textId="77777777" w:rsidTr="00786AE2">
            <w:trPr>
              <w:trHeight w:val="70"/>
              <w:jc w:val="center"/>
            </w:trPr>
            <w:tc>
              <w:tcPr>
                <w:tcW w:w="1951" w:type="dxa"/>
                <w:gridSpan w:val="4"/>
                <w:tcBorders>
                  <w:top w:val="single" w:sz="4" w:space="0" w:color="auto"/>
                </w:tcBorders>
                <w:vAlign w:val="center"/>
              </w:tcPr>
              <w:p w14:paraId="1898CF75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(подпись)</w:t>
                </w:r>
              </w:p>
            </w:tc>
            <w:tc>
              <w:tcPr>
                <w:tcW w:w="284" w:type="dxa"/>
                <w:vAlign w:val="center"/>
              </w:tcPr>
              <w:p w14:paraId="395B8B01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176" w:type="dxa"/>
                <w:gridSpan w:val="3"/>
                <w:vAlign w:val="center"/>
              </w:tcPr>
              <w:p w14:paraId="07F0747E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  <w:r w:rsidRPr="00087897">
                  <w:rPr>
                    <w:sz w:val="16"/>
                    <w:szCs w:val="16"/>
                  </w:rPr>
                  <w:t>(И.О. Фамилия)</w:t>
                </w:r>
              </w:p>
            </w:tc>
            <w:tc>
              <w:tcPr>
                <w:tcW w:w="280" w:type="dxa"/>
                <w:vAlign w:val="center"/>
              </w:tcPr>
              <w:p w14:paraId="2EB1B20F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7208AA56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16"/>
                    <w:szCs w:val="16"/>
                  </w:rPr>
                </w:pPr>
              </w:p>
            </w:tc>
            <w:tc>
              <w:tcPr>
                <w:tcW w:w="4888" w:type="dxa"/>
                <w:gridSpan w:val="9"/>
                <w:vMerge/>
                <w:vAlign w:val="center"/>
              </w:tcPr>
              <w:p w14:paraId="517B8A9F" w14:textId="77777777" w:rsidR="00CA410F" w:rsidRPr="00087897" w:rsidRDefault="00CA410F" w:rsidP="00786AE2">
                <w:pPr>
                  <w:contextualSpacing/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="00CA410F" w:rsidRPr="00087897" w14:paraId="0CEE5BFE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0CA76866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0D5CC821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3B7660DF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tcBorders>
                  <w:bottom w:val="single" w:sz="4" w:space="0" w:color="auto"/>
                </w:tcBorders>
                <w:vAlign w:val="center"/>
              </w:tcPr>
              <w:p w14:paraId="476F1E68" w14:textId="77777777" w:rsidR="00CA410F" w:rsidRPr="00AB4727" w:rsidRDefault="00CA410F" w:rsidP="00786AE2">
                <w:pPr>
                  <w:contextualSpacing/>
                  <w:rPr>
                    <w:sz w:val="27"/>
                    <w:szCs w:val="27"/>
                  </w:rPr>
                </w:pPr>
                <w:r>
                  <w:rPr>
                    <w:sz w:val="27"/>
                    <w:szCs w:val="27"/>
                  </w:rPr>
                  <w:t xml:space="preserve">компьютерных систем </w:t>
                </w:r>
                <w:r w:rsidRPr="007270D8">
                  <w:rPr>
                    <w:sz w:val="27"/>
                    <w:szCs w:val="27"/>
                  </w:rPr>
                  <w:t>ШЕН ДВФУ</w:t>
                </w:r>
                <w:r>
                  <w:rPr>
                    <w:sz w:val="27"/>
                    <w:szCs w:val="27"/>
                  </w:rPr>
                  <w:t>,</w:t>
                </w:r>
              </w:p>
            </w:tc>
          </w:tr>
          <w:tr w:rsidR="00CA410F" w:rsidRPr="00087897" w14:paraId="77E83440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2F4BDB71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0C2E526C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681CC0F0" w14:textId="77777777" w:rsidR="00CA410F" w:rsidRPr="00AB4727" w:rsidRDefault="00CA410F" w:rsidP="00786AE2">
                <w:pPr>
                  <w:ind w:left="-108" w:right="-108"/>
                  <w:contextualSpacing/>
                  <w:rPr>
                    <w:sz w:val="27"/>
                    <w:szCs w:val="27"/>
                  </w:rPr>
                </w:pPr>
              </w:p>
            </w:tc>
            <w:tc>
              <w:tcPr>
                <w:tcW w:w="4888" w:type="dxa"/>
                <w:gridSpan w:val="9"/>
                <w:tcBorders>
                  <w:bottom w:val="single" w:sz="4" w:space="0" w:color="auto"/>
                </w:tcBorders>
                <w:vAlign w:val="center"/>
              </w:tcPr>
              <w:p w14:paraId="3222B0DF" w14:textId="77777777" w:rsidR="00CA410F" w:rsidRPr="007270D8" w:rsidRDefault="00CA410F" w:rsidP="00786AE2">
                <w:pPr>
                  <w:contextualSpacing/>
                  <w:rPr>
                    <w:sz w:val="27"/>
                    <w:szCs w:val="27"/>
                  </w:rPr>
                </w:pPr>
                <w:r w:rsidRPr="007270D8">
                  <w:rPr>
                    <w:sz w:val="27"/>
                    <w:szCs w:val="27"/>
                  </w:rPr>
                  <w:t xml:space="preserve">о. Русский, кампус ДВФУ, корпус. L, </w:t>
                </w:r>
              </w:p>
            </w:tc>
          </w:tr>
          <w:tr w:rsidR="00CA410F" w:rsidRPr="00087897" w14:paraId="6FB783FA" w14:textId="77777777" w:rsidTr="00786AE2">
            <w:trPr>
              <w:jc w:val="center"/>
            </w:trPr>
            <w:tc>
              <w:tcPr>
                <w:tcW w:w="4411" w:type="dxa"/>
                <w:gridSpan w:val="8"/>
                <w:vAlign w:val="center"/>
              </w:tcPr>
              <w:p w14:paraId="222961E7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80" w:type="dxa"/>
                <w:vAlign w:val="center"/>
              </w:tcPr>
              <w:p w14:paraId="289DAF10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279" w:type="dxa"/>
                <w:vAlign w:val="center"/>
              </w:tcPr>
              <w:p w14:paraId="4451D1FA" w14:textId="77777777" w:rsidR="00CA410F" w:rsidRPr="00087897" w:rsidRDefault="00CA410F" w:rsidP="00786AE2">
                <w:pPr>
                  <w:ind w:left="-108" w:right="-108"/>
                  <w:contextualSpacing/>
                  <w:rPr>
                    <w:sz w:val="28"/>
                    <w:szCs w:val="28"/>
                  </w:rPr>
                </w:pPr>
              </w:p>
            </w:tc>
            <w:tc>
              <w:tcPr>
                <w:tcW w:w="4888" w:type="dxa"/>
                <w:gridSpan w:val="9"/>
                <w:tcBorders>
                  <w:bottom w:val="single" w:sz="4" w:space="0" w:color="auto"/>
                </w:tcBorders>
                <w:vAlign w:val="center"/>
              </w:tcPr>
              <w:p w14:paraId="11F14382" w14:textId="77777777" w:rsidR="00CA410F" w:rsidRPr="00AB4727" w:rsidRDefault="00CA410F" w:rsidP="00786AE2">
                <w:pPr>
                  <w:contextualSpacing/>
                  <w:rPr>
                    <w:sz w:val="27"/>
                    <w:szCs w:val="27"/>
                  </w:rPr>
                </w:pPr>
                <w:proofErr w:type="spellStart"/>
                <w:r w:rsidRPr="007270D8">
                  <w:rPr>
                    <w:sz w:val="27"/>
                    <w:szCs w:val="27"/>
                  </w:rPr>
                  <w:t>каб</w:t>
                </w:r>
                <w:proofErr w:type="spellEnd"/>
                <w:r w:rsidRPr="007270D8">
                  <w:rPr>
                    <w:sz w:val="27"/>
                    <w:szCs w:val="27"/>
                  </w:rPr>
                  <w:t>. L450</w:t>
                </w:r>
                <w:r>
                  <w:rPr>
                    <w:sz w:val="27"/>
                    <w:szCs w:val="27"/>
                  </w:rPr>
                  <w:t xml:space="preserve">, </w:t>
                </w:r>
                <w:r w:rsidRPr="00AB4727">
                  <w:rPr>
                    <w:sz w:val="27"/>
                    <w:szCs w:val="27"/>
                  </w:rPr>
                  <w:t>+</w:t>
                </w:r>
                <w:r w:rsidRPr="007270D8">
                  <w:rPr>
                    <w:rFonts w:ascii="Arial" w:hAnsi="Arial" w:cs="Arial"/>
                    <w:color w:val="464C4F"/>
                    <w:sz w:val="21"/>
                    <w:szCs w:val="21"/>
                  </w:rPr>
                  <w:t xml:space="preserve"> </w:t>
                </w:r>
                <w:r>
                  <w:rPr>
                    <w:sz w:val="27"/>
                    <w:szCs w:val="27"/>
                  </w:rPr>
                  <w:t>7</w:t>
                </w:r>
                <w:r w:rsidRPr="007270D8">
                  <w:rPr>
                    <w:sz w:val="27"/>
                    <w:szCs w:val="27"/>
                  </w:rPr>
                  <w:t xml:space="preserve"> (423) 265-24-24</w:t>
                </w:r>
              </w:p>
            </w:tc>
          </w:tr>
          <w:tr w:rsidR="00CA410F" w:rsidRPr="00087897" w14:paraId="679AE7CA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6E4EFF09" w14:textId="77777777" w:rsidR="00CA410F" w:rsidRPr="00087897" w:rsidRDefault="00CA410F" w:rsidP="00786AE2">
                <w:pPr>
                  <w:contextualSpacing/>
                </w:pPr>
              </w:p>
            </w:tc>
          </w:tr>
          <w:tr w:rsidR="00CA410F" w:rsidRPr="00087897" w14:paraId="7249D2EC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3CBB2366" w14:textId="77777777" w:rsidR="00CA410F" w:rsidRPr="00087897" w:rsidRDefault="00CA410F" w:rsidP="00786AE2">
                <w:pPr>
                  <w:contextualSpacing/>
                </w:pPr>
              </w:p>
            </w:tc>
          </w:tr>
          <w:tr w:rsidR="00CA410F" w:rsidRPr="00087897" w14:paraId="5623689D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5242823A" w14:textId="77777777" w:rsidR="00CA410F" w:rsidRDefault="00CA410F" w:rsidP="00786AE2">
                <w:pPr>
                  <w:contextualSpacing/>
                  <w:jc w:val="center"/>
                  <w:rPr>
                    <w:b/>
                    <w:bCs/>
                    <w:sz w:val="28"/>
                    <w:szCs w:val="28"/>
                  </w:rPr>
                </w:pPr>
              </w:p>
              <w:p w14:paraId="5C8ADBE9" w14:textId="77777777" w:rsidR="00CA410F" w:rsidRPr="007270D8" w:rsidRDefault="00CA410F" w:rsidP="00786AE2">
                <w:pPr>
                  <w:contextualSpacing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7270D8">
                  <w:rPr>
                    <w:b/>
                    <w:bCs/>
                    <w:sz w:val="28"/>
                    <w:szCs w:val="28"/>
                  </w:rPr>
                  <w:t>г. Владивосток</w:t>
                </w:r>
              </w:p>
            </w:tc>
          </w:tr>
          <w:tr w:rsidR="00CA410F" w:rsidRPr="00087897" w14:paraId="3B484A67" w14:textId="77777777" w:rsidTr="00786AE2">
            <w:trPr>
              <w:jc w:val="center"/>
            </w:trPr>
            <w:tc>
              <w:tcPr>
                <w:tcW w:w="9858" w:type="dxa"/>
                <w:gridSpan w:val="19"/>
                <w:vAlign w:val="center"/>
              </w:tcPr>
              <w:p w14:paraId="27712940" w14:textId="77777777" w:rsidR="00CA410F" w:rsidRPr="007270D8" w:rsidRDefault="00CA410F" w:rsidP="00786AE2">
                <w:pPr>
                  <w:contextualSpacing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7270D8">
                  <w:rPr>
                    <w:b/>
                    <w:bCs/>
                    <w:sz w:val="28"/>
                    <w:szCs w:val="28"/>
                  </w:rPr>
                  <w:t>20</w:t>
                </w:r>
                <w:r>
                  <w:rPr>
                    <w:b/>
                    <w:bCs/>
                    <w:sz w:val="28"/>
                    <w:szCs w:val="28"/>
                  </w:rPr>
                  <w:t>20</w:t>
                </w:r>
              </w:p>
            </w:tc>
          </w:tr>
        </w:tbl>
        <w:p w14:paraId="0BCC6133" w14:textId="77777777" w:rsidR="00CA410F" w:rsidRDefault="00CA410F">
          <w:pPr>
            <w:spacing w:after="200" w:line="276" w:lineRule="auto"/>
          </w:pPr>
          <w:r>
            <w:br w:type="page"/>
          </w:r>
        </w:p>
        <w:p w14:paraId="6B8307BE" w14:textId="25DC343A" w:rsidR="00211F10" w:rsidRPr="0057703E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57703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Оглавление</w:t>
          </w:r>
        </w:p>
        <w:p w14:paraId="2BA238C4" w14:textId="68F3DFFE" w:rsidR="007B230F" w:rsidRPr="00CE7A81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7703E">
            <w:rPr>
              <w:sz w:val="28"/>
              <w:szCs w:val="28"/>
            </w:rPr>
            <w:fldChar w:fldCharType="begin"/>
          </w:r>
          <w:r w:rsidRPr="0057703E">
            <w:rPr>
              <w:sz w:val="28"/>
              <w:szCs w:val="28"/>
            </w:rPr>
            <w:instrText xml:space="preserve"> TOC \o "1-3" \h \z \u </w:instrText>
          </w:r>
          <w:r w:rsidRPr="0057703E">
            <w:rPr>
              <w:sz w:val="28"/>
              <w:szCs w:val="28"/>
            </w:rPr>
            <w:fldChar w:fldCharType="separate"/>
          </w:r>
          <w:hyperlink w:anchor="_Toc30066358" w:history="1">
            <w:r w:rsidR="007B230F" w:rsidRPr="00CE7A81">
              <w:rPr>
                <w:rStyle w:val="af3"/>
                <w:noProof/>
                <w:sz w:val="28"/>
                <w:szCs w:val="28"/>
              </w:rPr>
              <w:t>Введение</w:t>
            </w:r>
            <w:r w:rsidR="007B230F" w:rsidRPr="00CE7A81">
              <w:rPr>
                <w:noProof/>
                <w:webHidden/>
                <w:sz w:val="28"/>
                <w:szCs w:val="28"/>
              </w:rPr>
              <w:tab/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begin"/>
            </w:r>
            <w:r w:rsidR="007B230F" w:rsidRPr="00CE7A81">
              <w:rPr>
                <w:noProof/>
                <w:webHidden/>
                <w:sz w:val="28"/>
                <w:szCs w:val="28"/>
              </w:rPr>
              <w:instrText xml:space="preserve"> PAGEREF _Toc30066358 \h </w:instrText>
            </w:r>
            <w:r w:rsidR="007B230F" w:rsidRPr="00CE7A81">
              <w:rPr>
                <w:noProof/>
                <w:webHidden/>
                <w:sz w:val="28"/>
                <w:szCs w:val="28"/>
              </w:rPr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230F" w:rsidRPr="00CE7A81">
              <w:rPr>
                <w:noProof/>
                <w:webHidden/>
                <w:sz w:val="28"/>
                <w:szCs w:val="28"/>
              </w:rPr>
              <w:t>3</w:t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88881" w14:textId="4F68B847" w:rsidR="007B230F" w:rsidRPr="00CE7A81" w:rsidRDefault="00856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066359" w:history="1">
            <w:r w:rsidR="007B230F" w:rsidRPr="00CE7A81">
              <w:rPr>
                <w:rStyle w:val="af3"/>
                <w:noProof/>
                <w:sz w:val="28"/>
                <w:szCs w:val="28"/>
              </w:rPr>
              <w:t>Лабораторная работа №1</w:t>
            </w:r>
            <w:r w:rsidR="007B230F" w:rsidRPr="00CE7A81">
              <w:rPr>
                <w:noProof/>
                <w:webHidden/>
                <w:sz w:val="28"/>
                <w:szCs w:val="28"/>
              </w:rPr>
              <w:tab/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begin"/>
            </w:r>
            <w:r w:rsidR="007B230F" w:rsidRPr="00CE7A81">
              <w:rPr>
                <w:noProof/>
                <w:webHidden/>
                <w:sz w:val="28"/>
                <w:szCs w:val="28"/>
              </w:rPr>
              <w:instrText xml:space="preserve"> PAGEREF _Toc30066359 \h </w:instrText>
            </w:r>
            <w:r w:rsidR="007B230F" w:rsidRPr="00CE7A81">
              <w:rPr>
                <w:noProof/>
                <w:webHidden/>
                <w:sz w:val="28"/>
                <w:szCs w:val="28"/>
              </w:rPr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230F" w:rsidRPr="00CE7A81">
              <w:rPr>
                <w:noProof/>
                <w:webHidden/>
                <w:sz w:val="28"/>
                <w:szCs w:val="28"/>
              </w:rPr>
              <w:t>4</w:t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736A" w14:textId="302D6BDC" w:rsidR="007B230F" w:rsidRPr="00CE7A81" w:rsidRDefault="00856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066360" w:history="1">
            <w:r w:rsidR="007B230F" w:rsidRPr="00CE7A81">
              <w:rPr>
                <w:rStyle w:val="af3"/>
                <w:noProof/>
                <w:sz w:val="28"/>
                <w:szCs w:val="28"/>
              </w:rPr>
              <w:t>Лабораторная работа №2</w:t>
            </w:r>
            <w:r w:rsidR="007B230F" w:rsidRPr="00CE7A81">
              <w:rPr>
                <w:noProof/>
                <w:webHidden/>
                <w:sz w:val="28"/>
                <w:szCs w:val="28"/>
              </w:rPr>
              <w:tab/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begin"/>
            </w:r>
            <w:r w:rsidR="007B230F" w:rsidRPr="00CE7A81">
              <w:rPr>
                <w:noProof/>
                <w:webHidden/>
                <w:sz w:val="28"/>
                <w:szCs w:val="28"/>
              </w:rPr>
              <w:instrText xml:space="preserve"> PAGEREF _Toc30066360 \h </w:instrText>
            </w:r>
            <w:r w:rsidR="007B230F" w:rsidRPr="00CE7A81">
              <w:rPr>
                <w:noProof/>
                <w:webHidden/>
                <w:sz w:val="28"/>
                <w:szCs w:val="28"/>
              </w:rPr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230F" w:rsidRPr="00CE7A81">
              <w:rPr>
                <w:noProof/>
                <w:webHidden/>
                <w:sz w:val="28"/>
                <w:szCs w:val="28"/>
              </w:rPr>
              <w:t>5</w:t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D65FA" w14:textId="4EE1C53C" w:rsidR="007B230F" w:rsidRPr="00CE7A81" w:rsidRDefault="00856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066361" w:history="1">
            <w:r w:rsidR="007B230F" w:rsidRPr="00CE7A81">
              <w:rPr>
                <w:rStyle w:val="af3"/>
                <w:noProof/>
                <w:sz w:val="28"/>
                <w:szCs w:val="28"/>
              </w:rPr>
              <w:t xml:space="preserve">Сферы применения </w:t>
            </w:r>
            <w:r w:rsidR="007B230F" w:rsidRPr="00CE7A81">
              <w:rPr>
                <w:rStyle w:val="af3"/>
                <w:noProof/>
                <w:sz w:val="28"/>
                <w:szCs w:val="28"/>
                <w:lang w:val="en-US"/>
              </w:rPr>
              <w:t>docker</w:t>
            </w:r>
            <w:r w:rsidR="007B230F" w:rsidRPr="00CE7A81">
              <w:rPr>
                <w:noProof/>
                <w:webHidden/>
                <w:sz w:val="28"/>
                <w:szCs w:val="28"/>
              </w:rPr>
              <w:tab/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begin"/>
            </w:r>
            <w:r w:rsidR="007B230F" w:rsidRPr="00CE7A81">
              <w:rPr>
                <w:noProof/>
                <w:webHidden/>
                <w:sz w:val="28"/>
                <w:szCs w:val="28"/>
              </w:rPr>
              <w:instrText xml:space="preserve"> PAGEREF _Toc30066361 \h </w:instrText>
            </w:r>
            <w:r w:rsidR="007B230F" w:rsidRPr="00CE7A81">
              <w:rPr>
                <w:noProof/>
                <w:webHidden/>
                <w:sz w:val="28"/>
                <w:szCs w:val="28"/>
              </w:rPr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230F" w:rsidRPr="00CE7A81">
              <w:rPr>
                <w:noProof/>
                <w:webHidden/>
                <w:sz w:val="28"/>
                <w:szCs w:val="28"/>
              </w:rPr>
              <w:t>6</w:t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DF1B3" w14:textId="142620A9" w:rsidR="007B230F" w:rsidRPr="00CE7A81" w:rsidRDefault="00856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066362" w:history="1">
            <w:r w:rsidR="007B230F" w:rsidRPr="00CE7A81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7B230F" w:rsidRPr="00CE7A81">
              <w:rPr>
                <w:noProof/>
                <w:webHidden/>
                <w:sz w:val="28"/>
                <w:szCs w:val="28"/>
              </w:rPr>
              <w:tab/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begin"/>
            </w:r>
            <w:r w:rsidR="007B230F" w:rsidRPr="00CE7A81">
              <w:rPr>
                <w:noProof/>
                <w:webHidden/>
                <w:sz w:val="28"/>
                <w:szCs w:val="28"/>
              </w:rPr>
              <w:instrText xml:space="preserve"> PAGEREF _Toc30066362 \h </w:instrText>
            </w:r>
            <w:r w:rsidR="007B230F" w:rsidRPr="00CE7A81">
              <w:rPr>
                <w:noProof/>
                <w:webHidden/>
                <w:sz w:val="28"/>
                <w:szCs w:val="28"/>
              </w:rPr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230F" w:rsidRPr="00CE7A81">
              <w:rPr>
                <w:noProof/>
                <w:webHidden/>
                <w:sz w:val="28"/>
                <w:szCs w:val="28"/>
              </w:rPr>
              <w:t>8</w:t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E3D9E" w14:textId="6658DE94" w:rsidR="007B230F" w:rsidRPr="00CE7A81" w:rsidRDefault="008561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066363" w:history="1">
            <w:r w:rsidR="007B230F" w:rsidRPr="00CE7A81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="007B230F" w:rsidRPr="00CE7A81">
              <w:rPr>
                <w:noProof/>
                <w:webHidden/>
                <w:sz w:val="28"/>
                <w:szCs w:val="28"/>
              </w:rPr>
              <w:tab/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begin"/>
            </w:r>
            <w:r w:rsidR="007B230F" w:rsidRPr="00CE7A81">
              <w:rPr>
                <w:noProof/>
                <w:webHidden/>
                <w:sz w:val="28"/>
                <w:szCs w:val="28"/>
              </w:rPr>
              <w:instrText xml:space="preserve"> PAGEREF _Toc30066363 \h </w:instrText>
            </w:r>
            <w:r w:rsidR="007B230F" w:rsidRPr="00CE7A81">
              <w:rPr>
                <w:noProof/>
                <w:webHidden/>
                <w:sz w:val="28"/>
                <w:szCs w:val="28"/>
              </w:rPr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230F" w:rsidRPr="00CE7A81">
              <w:rPr>
                <w:noProof/>
                <w:webHidden/>
                <w:sz w:val="28"/>
                <w:szCs w:val="28"/>
              </w:rPr>
              <w:t>9</w:t>
            </w:r>
            <w:r w:rsidR="007B230F" w:rsidRPr="00CE7A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009E84DC" w:rsidR="00211F10" w:rsidRDefault="00211F10">
          <w:r w:rsidRPr="005770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bookmarkStart w:id="1" w:name="_GoBack"/>
      <w:bookmarkEnd w:id="1"/>
    </w:p>
    <w:p w14:paraId="1B1EC0D3" w14:textId="77777777" w:rsidR="00211F10" w:rsidRDefault="00211F10" w:rsidP="00211F10">
      <w:pPr>
        <w:pStyle w:val="af"/>
      </w:pPr>
      <w:bookmarkStart w:id="2" w:name="_Toc30066358"/>
      <w:r>
        <w:lastRenderedPageBreak/>
        <w:t>Введение</w:t>
      </w:r>
      <w:bookmarkEnd w:id="2"/>
    </w:p>
    <w:p w14:paraId="41EA17D0" w14:textId="0D81C56F" w:rsidR="003A32F8" w:rsidRDefault="00CD266F" w:rsidP="00161A66">
      <w:pPr>
        <w:pStyle w:val="af0"/>
        <w:jc w:val="both"/>
      </w:pPr>
      <w:r>
        <w:rPr>
          <w:szCs w:val="28"/>
        </w:rPr>
        <w:t>Производственная</w:t>
      </w:r>
      <w:r w:rsidR="00541D41">
        <w:rPr>
          <w:szCs w:val="28"/>
        </w:rPr>
        <w:t xml:space="preserve"> практика</w:t>
      </w:r>
      <w:r w:rsidR="00211F10">
        <w:rPr>
          <w:szCs w:val="28"/>
        </w:rPr>
        <w:t xml:space="preserve"> </w:t>
      </w:r>
      <w:r w:rsidR="00211F10">
        <w:t xml:space="preserve">была пройдена </w:t>
      </w:r>
      <w:r>
        <w:t>в ДВФУ на кафедре Компьютерных систем</w:t>
      </w:r>
      <w:r w:rsidR="00211F10">
        <w:t xml:space="preserve"> с </w:t>
      </w:r>
      <w:r>
        <w:t>16</w:t>
      </w:r>
      <w:r w:rsidR="00211F10">
        <w:t>.0</w:t>
      </w:r>
      <w:r>
        <w:t>9</w:t>
      </w:r>
      <w:r w:rsidR="00211F10">
        <w:t xml:space="preserve">.19 г по </w:t>
      </w:r>
      <w:r>
        <w:t>18</w:t>
      </w:r>
      <w:r w:rsidR="00211F10">
        <w:t>.0</w:t>
      </w:r>
      <w:r>
        <w:t>1</w:t>
      </w:r>
      <w:r w:rsidR="00211F10">
        <w:t>.</w:t>
      </w:r>
      <w:r>
        <w:t>20</w:t>
      </w:r>
      <w:r w:rsidR="00211F10">
        <w:t xml:space="preserve"> г.</w:t>
      </w:r>
    </w:p>
    <w:p w14:paraId="0B8AE7E1" w14:textId="0DDDF3A4" w:rsidR="003A32F8" w:rsidRDefault="003A32F8" w:rsidP="00161A66">
      <w:pPr>
        <w:pStyle w:val="af0"/>
        <w:jc w:val="both"/>
      </w:pPr>
      <w:r>
        <w:t xml:space="preserve">Цель практики – </w:t>
      </w:r>
      <w:r w:rsidR="00541D41">
        <w:t xml:space="preserve">получение </w:t>
      </w:r>
      <w:r w:rsidR="00296151" w:rsidRPr="00296151">
        <w:t>приобретение профессиональных умений и</w:t>
      </w:r>
      <w:r w:rsidR="00296151">
        <w:t xml:space="preserve"> </w:t>
      </w:r>
      <w:r w:rsidR="00296151" w:rsidRPr="00296151">
        <w:t>навыков</w:t>
      </w:r>
      <w:r w:rsidR="00296151">
        <w:t xml:space="preserve"> </w:t>
      </w:r>
      <w:r>
        <w:t xml:space="preserve">в области </w:t>
      </w:r>
      <w:r w:rsidR="00861595">
        <w:t>проектирования ИС</w:t>
      </w:r>
      <w:r>
        <w:t>.</w:t>
      </w:r>
    </w:p>
    <w:p w14:paraId="2A4281BD" w14:textId="4AC98028" w:rsidR="008B32F4" w:rsidRDefault="003A32F8" w:rsidP="008B32F4">
      <w:pPr>
        <w:pStyle w:val="af0"/>
        <w:jc w:val="both"/>
      </w:pPr>
      <w:r>
        <w:t>Задачи практики:</w:t>
      </w:r>
    </w:p>
    <w:p w14:paraId="60307346" w14:textId="33FF7F24" w:rsidR="00704D53" w:rsidRDefault="008F5691" w:rsidP="00161A66">
      <w:pPr>
        <w:pStyle w:val="af0"/>
        <w:numPr>
          <w:ilvl w:val="0"/>
          <w:numId w:val="12"/>
        </w:numPr>
        <w:jc w:val="both"/>
      </w:pPr>
      <w:r>
        <w:t>Выполнение лабораторных работ.</w:t>
      </w:r>
    </w:p>
    <w:p w14:paraId="00B371F7" w14:textId="0734E17A" w:rsidR="00030363" w:rsidRDefault="00861595" w:rsidP="00161A66">
      <w:pPr>
        <w:pStyle w:val="af0"/>
        <w:numPr>
          <w:ilvl w:val="0"/>
          <w:numId w:val="12"/>
        </w:numPr>
        <w:jc w:val="both"/>
      </w:pPr>
      <w:r>
        <w:t xml:space="preserve">Изучить сферы применения </w:t>
      </w:r>
      <w:r>
        <w:rPr>
          <w:lang w:val="en-US"/>
        </w:rPr>
        <w:t>docker</w:t>
      </w:r>
      <w:r>
        <w:t>.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7B544641" w:rsidR="00704D53" w:rsidRDefault="003F6889" w:rsidP="00704D53">
      <w:pPr>
        <w:pStyle w:val="af"/>
      </w:pPr>
      <w:bookmarkStart w:id="3" w:name="_Toc30066359"/>
      <w:r>
        <w:lastRenderedPageBreak/>
        <w:t>Лабораторная работа №1</w:t>
      </w:r>
      <w:bookmarkEnd w:id="3"/>
    </w:p>
    <w:p w14:paraId="0A6B6667" w14:textId="103CF0DB" w:rsidR="003F6889" w:rsidRDefault="003F6889" w:rsidP="003F6889">
      <w:pPr>
        <w:pStyle w:val="af0"/>
      </w:pPr>
      <w:r>
        <w:t xml:space="preserve">В </w:t>
      </w:r>
      <w:r w:rsidR="00551521">
        <w:t>результате выполнения</w:t>
      </w:r>
      <w:r>
        <w:t xml:space="preserve"> лабораторной работы была создана автомобильная аукционная сеть.</w:t>
      </w:r>
    </w:p>
    <w:p w14:paraId="5852F7B2" w14:textId="74FBDD2E" w:rsidR="003F6889" w:rsidRDefault="006027B9" w:rsidP="003F6889">
      <w:pPr>
        <w:pStyle w:val="af0"/>
      </w:pPr>
      <w:r>
        <w:t>В первом задании</w:t>
      </w:r>
      <w:r w:rsidR="003F6889">
        <w:t xml:space="preserve"> была создана и настроена бизнес-сеть. После создания сети были добавлены 3 участника </w:t>
      </w:r>
      <w:proofErr w:type="spellStart"/>
      <w:r w:rsidR="003F6889">
        <w:t>блокчейн</w:t>
      </w:r>
      <w:proofErr w:type="spellEnd"/>
      <w:r w:rsidR="003F6889">
        <w:t xml:space="preserve"> сети. Каждый участник </w:t>
      </w:r>
      <w:proofErr w:type="spellStart"/>
      <w:r w:rsidR="003F6889">
        <w:t>блокчейн</w:t>
      </w:r>
      <w:proofErr w:type="spellEnd"/>
      <w:r w:rsidR="003F6889">
        <w:t xml:space="preserve"> сети имеет почту и начальный баланс. После создания участников был создан актив – машина. Эту машину добавили одному из участников сети.</w:t>
      </w:r>
    </w:p>
    <w:p w14:paraId="75C75DAC" w14:textId="5D04380D" w:rsidR="003F6889" w:rsidRPr="003F6889" w:rsidRDefault="003F6889" w:rsidP="003F6889">
      <w:pPr>
        <w:pStyle w:val="af0"/>
      </w:pPr>
      <w:r>
        <w:t>Далее началась симуляция аукциона, в которой каждый участник делал ставку на покупку авто. После того, как</w:t>
      </w:r>
      <w:r w:rsidR="006027B9">
        <w:t xml:space="preserve"> все участники сделали ставки. Была проведена транзакция, которая закрывает сделку и передаёт автомобиль победившему участнику.</w:t>
      </w:r>
    </w:p>
    <w:p w14:paraId="08F5411C" w14:textId="6465C7CB" w:rsidR="001B2CE0" w:rsidRDefault="006027B9" w:rsidP="00030363">
      <w:pPr>
        <w:pStyle w:val="af0"/>
      </w:pPr>
      <w:r>
        <w:t xml:space="preserve">Во втором задании объекту авто были добавлены дополнительные поля, такие как изготовитель, модель и год выпуска. Также был исправлен </w:t>
      </w:r>
      <w:r w:rsidR="00861595">
        <w:t>скрипт,</w:t>
      </w:r>
      <w:r>
        <w:t xml:space="preserve"> отвечающий за логику проведения транзакций, чтобы участники не могли сделать ставку </w:t>
      </w:r>
      <w:r w:rsidR="00861595">
        <w:t>больше,</w:t>
      </w:r>
      <w:r>
        <w:t xml:space="preserve"> чем у них имеется средств.</w:t>
      </w:r>
      <w:r w:rsidR="004C1BB0">
        <w:t xml:space="preserve"> После изменения скрипта при попытке сделать ставку </w:t>
      </w:r>
      <w:r w:rsidR="00861595">
        <w:t>больше,</w:t>
      </w:r>
      <w:r w:rsidR="004C1BB0">
        <w:t xml:space="preserve"> чем имеется средств, появлялась ошибка.</w:t>
      </w:r>
    </w:p>
    <w:p w14:paraId="251DD9F7" w14:textId="77777777" w:rsidR="001B2CE0" w:rsidRDefault="001B2CE0">
      <w:pPr>
        <w:spacing w:after="200" w:line="276" w:lineRule="auto"/>
        <w:rPr>
          <w:sz w:val="28"/>
        </w:rPr>
      </w:pPr>
      <w:r>
        <w:br w:type="page"/>
      </w:r>
    </w:p>
    <w:p w14:paraId="6C9AE767" w14:textId="3576EF40" w:rsidR="00030363" w:rsidRDefault="001B2CE0" w:rsidP="001B2CE0">
      <w:pPr>
        <w:pStyle w:val="af"/>
      </w:pPr>
      <w:bookmarkStart w:id="4" w:name="_Toc30066360"/>
      <w:r>
        <w:lastRenderedPageBreak/>
        <w:t>Лабораторная работа №2</w:t>
      </w:r>
      <w:bookmarkEnd w:id="4"/>
    </w:p>
    <w:p w14:paraId="14B636B9" w14:textId="77777777" w:rsidR="001975F2" w:rsidRDefault="00551521" w:rsidP="00861595">
      <w:pPr>
        <w:pStyle w:val="af0"/>
      </w:pPr>
      <w:r w:rsidRPr="00551521">
        <w:t xml:space="preserve">В результате выполнения </w:t>
      </w:r>
      <w:r>
        <w:t>лабораторной работы была создана торговая сеть и настроены права доступа.</w:t>
      </w:r>
    </w:p>
    <w:p w14:paraId="38A4B282" w14:textId="77777777" w:rsidR="001975F2" w:rsidRDefault="001975F2" w:rsidP="00861595">
      <w:pPr>
        <w:pStyle w:val="af0"/>
      </w:pPr>
      <w:r>
        <w:t xml:space="preserve">Аналогично предыдущей лабораторной была создана торговая сеть по шаблону. Добавили 3 трейдера и каждому трейдеру добавили свой товар. Для возможности настройки доступов трейдеров были добавлены специальные идентификаторы. После добавления идентификаторов были добавлены правила доступа к </w:t>
      </w:r>
      <w:proofErr w:type="spellStart"/>
      <w:r>
        <w:t>блокчейн</w:t>
      </w:r>
      <w:proofErr w:type="spellEnd"/>
      <w:r>
        <w:t xml:space="preserve"> сети.</w:t>
      </w:r>
    </w:p>
    <w:p w14:paraId="57093207" w14:textId="77777777" w:rsidR="001975F2" w:rsidRDefault="001975F2" w:rsidP="001975F2">
      <w:pPr>
        <w:spacing w:after="200" w:line="276" w:lineRule="auto"/>
        <w:ind w:firstLine="708"/>
        <w:rPr>
          <w:sz w:val="28"/>
        </w:rPr>
      </w:pPr>
      <w:r>
        <w:rPr>
          <w:sz w:val="28"/>
        </w:rPr>
        <w:t>Добавленные правила:</w:t>
      </w:r>
    </w:p>
    <w:p w14:paraId="7D7992B8" w14:textId="77777777" w:rsidR="001975F2" w:rsidRPr="001975F2" w:rsidRDefault="001975F2" w:rsidP="001975F2">
      <w:pPr>
        <w:pStyle w:val="af0"/>
        <w:numPr>
          <w:ilvl w:val="0"/>
          <w:numId w:val="17"/>
        </w:numPr>
      </w:pPr>
      <w:r w:rsidRPr="001975F2">
        <w:t>Трейдеры могут видеть и обновлять их собственный профиль</w:t>
      </w:r>
    </w:p>
    <w:p w14:paraId="2F6EC30B" w14:textId="139E6AEE" w:rsidR="001975F2" w:rsidRPr="001975F2" w:rsidRDefault="001975F2" w:rsidP="001975F2">
      <w:pPr>
        <w:pStyle w:val="af0"/>
        <w:numPr>
          <w:ilvl w:val="0"/>
          <w:numId w:val="17"/>
        </w:numPr>
      </w:pPr>
      <w:r w:rsidRPr="001975F2">
        <w:t>Трейдеры могут видеть и обновлять их собственные активы</w:t>
      </w:r>
    </w:p>
    <w:p w14:paraId="5F4A20A7" w14:textId="77777777" w:rsidR="001975F2" w:rsidRPr="001975F2" w:rsidRDefault="001975F2" w:rsidP="001975F2">
      <w:pPr>
        <w:pStyle w:val="af0"/>
        <w:numPr>
          <w:ilvl w:val="0"/>
          <w:numId w:val="17"/>
        </w:numPr>
      </w:pPr>
      <w:r w:rsidRPr="001975F2">
        <w:t>Ограничить</w:t>
      </w:r>
      <w:r>
        <w:t xml:space="preserve"> </w:t>
      </w:r>
      <w:r w:rsidRPr="001975F2">
        <w:t>применение</w:t>
      </w:r>
      <w:r>
        <w:t xml:space="preserve"> </w:t>
      </w:r>
      <w:r w:rsidRPr="001975F2">
        <w:t>транзакции</w:t>
      </w:r>
      <w:r>
        <w:t xml:space="preserve"> </w:t>
      </w:r>
      <w:r w:rsidRPr="001975F2">
        <w:t>«Торговля» только участникам</w:t>
      </w:r>
      <w:r>
        <w:t xml:space="preserve"> </w:t>
      </w:r>
      <w:r w:rsidRPr="001975F2">
        <w:t xml:space="preserve">типа «Трейдер» </w:t>
      </w:r>
    </w:p>
    <w:p w14:paraId="1DD16179" w14:textId="77777777" w:rsidR="001975F2" w:rsidRPr="001975F2" w:rsidRDefault="001975F2" w:rsidP="001975F2">
      <w:pPr>
        <w:pStyle w:val="af0"/>
        <w:numPr>
          <w:ilvl w:val="0"/>
          <w:numId w:val="17"/>
        </w:numPr>
      </w:pPr>
      <w:r>
        <w:t>Трейдеры могут видеть только историю их собственных транзакций</w:t>
      </w:r>
    </w:p>
    <w:p w14:paraId="56D68182" w14:textId="77777777" w:rsidR="001975F2" w:rsidRDefault="001975F2" w:rsidP="001975F2">
      <w:pPr>
        <w:pStyle w:val="af0"/>
        <w:numPr>
          <w:ilvl w:val="0"/>
          <w:numId w:val="17"/>
        </w:numPr>
      </w:pPr>
      <w:r>
        <w:t xml:space="preserve">Регулятор REG может видеть всю историю </w:t>
      </w:r>
    </w:p>
    <w:p w14:paraId="7261404D" w14:textId="77777777" w:rsidR="00861595" w:rsidRDefault="001975F2" w:rsidP="001975F2">
      <w:pPr>
        <w:pStyle w:val="af0"/>
      </w:pPr>
      <w:r>
        <w:t>После добавления правил они были проверены на работоспособность.</w:t>
      </w:r>
    </w:p>
    <w:p w14:paraId="7311E6B6" w14:textId="77777777" w:rsidR="00861595" w:rsidRDefault="00861595">
      <w:pPr>
        <w:spacing w:after="200" w:line="276" w:lineRule="auto"/>
        <w:rPr>
          <w:sz w:val="28"/>
        </w:rPr>
      </w:pPr>
      <w:r>
        <w:br w:type="page"/>
      </w:r>
    </w:p>
    <w:p w14:paraId="557DDC36" w14:textId="13A1BCAF" w:rsidR="00861595" w:rsidRPr="00CA410F" w:rsidRDefault="00861595" w:rsidP="00861595">
      <w:pPr>
        <w:pStyle w:val="af"/>
      </w:pPr>
      <w:bookmarkStart w:id="5" w:name="_Toc30066361"/>
      <w:r>
        <w:lastRenderedPageBreak/>
        <w:t xml:space="preserve">Сферы применения </w:t>
      </w:r>
      <w:r>
        <w:rPr>
          <w:lang w:val="en-US"/>
        </w:rPr>
        <w:t>docker</w:t>
      </w:r>
      <w:bookmarkEnd w:id="5"/>
    </w:p>
    <w:p w14:paraId="3ED0529A" w14:textId="28D4F816" w:rsidR="00861595" w:rsidRDefault="00861595" w:rsidP="00861595">
      <w:pPr>
        <w:pStyle w:val="af0"/>
      </w:pPr>
      <w:r w:rsidRPr="00861595">
        <w:rPr>
          <w:lang w:val="en-US"/>
        </w:rPr>
        <w:t>Docker</w:t>
      </w:r>
      <w:r w:rsidRPr="00861595">
        <w:t xml:space="preserve"> — программное обеспечение с открытым исходным кодом, применяемое для разработки, тестирования, доставки и запуска веб-приложений. Он нужен для быстрого развертывания готовых программных продуктов, а также для их масштабирования и переноса в другие среды с гарантированным сохранением стабильной работы.</w:t>
      </w:r>
    </w:p>
    <w:p w14:paraId="7ED88473" w14:textId="2704DDCB" w:rsidR="00861595" w:rsidRDefault="00861595" w:rsidP="00861595">
      <w:pPr>
        <w:pStyle w:val="af0"/>
      </w:pPr>
      <w:r>
        <w:t xml:space="preserve">Разработка </w:t>
      </w:r>
      <w:proofErr w:type="spellStart"/>
      <w:r>
        <w:t>Docker</w:t>
      </w:r>
      <w:proofErr w:type="spellEnd"/>
      <w:r>
        <w:t xml:space="preserve"> была начата в 2008 году, а в 2013 году он был опубликован как свободно распространяемое ПО под лицензией </w:t>
      </w:r>
      <w:proofErr w:type="spellStart"/>
      <w:r>
        <w:t>Apache</w:t>
      </w:r>
      <w:proofErr w:type="spellEnd"/>
      <w:r>
        <w:t xml:space="preserve">. В качестве тестового приложения </w:t>
      </w:r>
      <w:proofErr w:type="spellStart"/>
      <w:r>
        <w:t>Docker</w:t>
      </w:r>
      <w:proofErr w:type="spellEnd"/>
      <w:r>
        <w:t xml:space="preserve"> был включен в дистрибутив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6.5. В 2017 году была выпущена коммерческая версия </w:t>
      </w:r>
      <w:proofErr w:type="spellStart"/>
      <w:r>
        <w:t>Docker</w:t>
      </w:r>
      <w:proofErr w:type="spellEnd"/>
      <w:r>
        <w:t xml:space="preserve"> с расширенными возможностями.</w:t>
      </w:r>
    </w:p>
    <w:p w14:paraId="60A293A6" w14:textId="00BD79FC" w:rsidR="00861595" w:rsidRDefault="00861595" w:rsidP="00861595">
      <w:pPr>
        <w:pStyle w:val="af0"/>
      </w:pPr>
      <w:proofErr w:type="spellStart"/>
      <w:r>
        <w:t>Docker</w:t>
      </w:r>
      <w:proofErr w:type="spellEnd"/>
      <w:r>
        <w:t xml:space="preserve"> работает в </w:t>
      </w:r>
      <w:proofErr w:type="spellStart"/>
      <w:r>
        <w:t>Linux</w:t>
      </w:r>
      <w:proofErr w:type="spellEnd"/>
      <w:r>
        <w:t xml:space="preserve">, ядро которых поддерживает </w:t>
      </w:r>
      <w:proofErr w:type="spellStart"/>
      <w:r>
        <w:t>cgroups</w:t>
      </w:r>
      <w:proofErr w:type="spellEnd"/>
      <w:r>
        <w:t xml:space="preserve">, а также изоляцию пространства имен. Для инсталляции и использования на платформах, отличных от </w:t>
      </w:r>
      <w:proofErr w:type="spellStart"/>
      <w:r>
        <w:t>Linux</w:t>
      </w:r>
      <w:proofErr w:type="spellEnd"/>
      <w:r>
        <w:t xml:space="preserve">, существуют специальные утилиты </w:t>
      </w:r>
      <w:proofErr w:type="spellStart"/>
      <w:r>
        <w:t>Kitematic</w:t>
      </w:r>
      <w:proofErr w:type="spellEnd"/>
      <w:r>
        <w:t xml:space="preserve"> или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14:paraId="0D3E2974" w14:textId="7FFD65BA" w:rsidR="00861595" w:rsidRDefault="00861595" w:rsidP="00861595">
      <w:pPr>
        <w:pStyle w:val="af0"/>
      </w:pPr>
      <w:r>
        <w:t xml:space="preserve">Основной принцип работы </w:t>
      </w:r>
      <w:proofErr w:type="spellStart"/>
      <w:r>
        <w:t>Docker</w:t>
      </w:r>
      <w:proofErr w:type="spellEnd"/>
      <w:r>
        <w:t xml:space="preserve"> — контейнеризация приложений. Этот тип виртуализации позволяет упаковывать программное обеспечение по изолированным средам — контейнерам. Каждый из этих виртуальных блоков содержит все нужные элементы для работы приложения. Это дает возможность одновременного запуска большого количества контейнеров на одном хосте.</w:t>
      </w:r>
    </w:p>
    <w:p w14:paraId="5C4692A8" w14:textId="0D7623DB" w:rsidR="00861595" w:rsidRDefault="00861595" w:rsidP="00861595">
      <w:pPr>
        <w:pStyle w:val="af0"/>
      </w:pPr>
      <w:r w:rsidRPr="00861595">
        <w:t xml:space="preserve">Преимущества использования </w:t>
      </w:r>
      <w:proofErr w:type="spellStart"/>
      <w:r w:rsidRPr="00861595">
        <w:t>Docker</w:t>
      </w:r>
      <w:proofErr w:type="spellEnd"/>
      <w:r>
        <w:t>:</w:t>
      </w:r>
    </w:p>
    <w:p w14:paraId="1A751D29" w14:textId="4497F89D" w:rsidR="00861595" w:rsidRDefault="00861595" w:rsidP="00861595">
      <w:pPr>
        <w:pStyle w:val="af0"/>
        <w:numPr>
          <w:ilvl w:val="0"/>
          <w:numId w:val="18"/>
        </w:numPr>
      </w:pPr>
      <w:r>
        <w:t>Минимальное потребление ресурсов — контейнеры не виртуализируют всю операционную систему (ОС), а используют ядро хоста и изолируют программу на уровне процесса. Последний потребляет намного меньше ресурсов локального компьютера, чем виртуальная машина.</w:t>
      </w:r>
    </w:p>
    <w:p w14:paraId="19EC777A" w14:textId="152977AE" w:rsidR="00861595" w:rsidRDefault="00861595" w:rsidP="00861595">
      <w:pPr>
        <w:pStyle w:val="af0"/>
        <w:numPr>
          <w:ilvl w:val="0"/>
          <w:numId w:val="18"/>
        </w:numPr>
      </w:pPr>
      <w:r>
        <w:t xml:space="preserve">Скоростное развертывание — вспомогательные компоненты можно не устанавливать, а использовать уже готовые </w:t>
      </w:r>
      <w:proofErr w:type="spellStart"/>
      <w:r>
        <w:t>docker</w:t>
      </w:r>
      <w:proofErr w:type="spellEnd"/>
      <w:r>
        <w:t>-</w:t>
      </w:r>
      <w:r>
        <w:lastRenderedPageBreak/>
        <w:t xml:space="preserve">образы (шаблоны). Например, не имеет смысла постоянно устанавливать и настраивать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>. Достаточно 1 раз ее инсталлировать, создать образ и постоянно использовать, лишь обновляя версию при необходимости.</w:t>
      </w:r>
    </w:p>
    <w:p w14:paraId="1FB04509" w14:textId="72E0FD1D" w:rsidR="00861595" w:rsidRDefault="00861595" w:rsidP="00861595">
      <w:pPr>
        <w:pStyle w:val="af0"/>
        <w:numPr>
          <w:ilvl w:val="0"/>
          <w:numId w:val="18"/>
        </w:numPr>
      </w:pPr>
      <w:r>
        <w:t>Удобное скрытие процессов — для каждого контейнера можно использовать разные методы обработки данных, скрывая фоновые процессы.</w:t>
      </w:r>
    </w:p>
    <w:p w14:paraId="48552936" w14:textId="3C5B3680" w:rsidR="00861595" w:rsidRDefault="00861595" w:rsidP="00861595">
      <w:pPr>
        <w:pStyle w:val="af0"/>
        <w:numPr>
          <w:ilvl w:val="0"/>
          <w:numId w:val="18"/>
        </w:numPr>
      </w:pPr>
      <w:r>
        <w:t>Работа с небезопасным кодом — технология изоляции контейнеров позволяет запускать любой код без вреда для ОС.</w:t>
      </w:r>
    </w:p>
    <w:p w14:paraId="061AC647" w14:textId="124694CF" w:rsidR="00861595" w:rsidRDefault="00861595" w:rsidP="00861595">
      <w:pPr>
        <w:pStyle w:val="af0"/>
        <w:numPr>
          <w:ilvl w:val="0"/>
          <w:numId w:val="18"/>
        </w:numPr>
      </w:pPr>
      <w:r>
        <w:t>Простое масштабирование — любой проект можно расширить, внедрив новые контейнеры.</w:t>
      </w:r>
    </w:p>
    <w:p w14:paraId="4C35341C" w14:textId="38C7878A" w:rsidR="00861595" w:rsidRDefault="00861595" w:rsidP="00861595">
      <w:pPr>
        <w:pStyle w:val="af0"/>
        <w:numPr>
          <w:ilvl w:val="0"/>
          <w:numId w:val="18"/>
        </w:numPr>
      </w:pPr>
      <w:r>
        <w:t xml:space="preserve">Удобный запуск — приложение, находящееся внутри контейнера, можно запустить на любом </w:t>
      </w:r>
      <w:proofErr w:type="spellStart"/>
      <w:r>
        <w:t>docker</w:t>
      </w:r>
      <w:proofErr w:type="spellEnd"/>
      <w:r>
        <w:t>-хосте.</w:t>
      </w:r>
    </w:p>
    <w:p w14:paraId="01C5EB41" w14:textId="59A797C4" w:rsidR="00861595" w:rsidRPr="00861595" w:rsidRDefault="00861595" w:rsidP="00861595">
      <w:pPr>
        <w:pStyle w:val="af0"/>
        <w:numPr>
          <w:ilvl w:val="0"/>
          <w:numId w:val="18"/>
        </w:numPr>
      </w:pPr>
      <w:r>
        <w:t>Оптимизация файловой системы — образ состоит из слоев, которые позволяют очень эффективно использовать файловую систему.</w:t>
      </w:r>
    </w:p>
    <w:p w14:paraId="1629FB4F" w14:textId="70826587" w:rsidR="00551521" w:rsidRPr="00861595" w:rsidRDefault="00551521" w:rsidP="00861595">
      <w:pPr>
        <w:pStyle w:val="af0"/>
        <w:rPr>
          <w:rFonts w:eastAsiaTheme="majorEastAsia"/>
        </w:rPr>
      </w:pPr>
      <w:r>
        <w:br w:type="page"/>
      </w:r>
    </w:p>
    <w:p w14:paraId="2B48E0A0" w14:textId="3ACAEE6F" w:rsidR="00552A8B" w:rsidRDefault="0080556F" w:rsidP="0080556F">
      <w:pPr>
        <w:pStyle w:val="af"/>
      </w:pPr>
      <w:bookmarkStart w:id="6" w:name="_Toc30066362"/>
      <w:r>
        <w:lastRenderedPageBreak/>
        <w:t>Заключение</w:t>
      </w:r>
      <w:bookmarkEnd w:id="6"/>
    </w:p>
    <w:p w14:paraId="771D2269" w14:textId="6076DD89" w:rsidR="00EB7A83" w:rsidRPr="00B734E2" w:rsidRDefault="002C78F1" w:rsidP="00EB7A83">
      <w:pPr>
        <w:pStyle w:val="af0"/>
        <w:jc w:val="both"/>
      </w:pPr>
      <w:r>
        <w:t xml:space="preserve">В результате прохождения практики были </w:t>
      </w:r>
      <w:r w:rsidR="00B734E2">
        <w:t xml:space="preserve">выполнены лабораторные работы и изучены сферы применения </w:t>
      </w:r>
      <w:r w:rsidR="00B734E2">
        <w:rPr>
          <w:lang w:val="en-US"/>
        </w:rPr>
        <w:t>Docker</w:t>
      </w:r>
      <w:r w:rsidR="00B734E2">
        <w:t>.</w:t>
      </w:r>
    </w:p>
    <w:p w14:paraId="78371AE1" w14:textId="6F5CDA11" w:rsidR="00FC7716" w:rsidRDefault="00FC7716" w:rsidP="00EB7A83">
      <w:pPr>
        <w:pStyle w:val="af0"/>
        <w:jc w:val="both"/>
      </w:pPr>
      <w:r>
        <w:t>Поставленные задачи и цели были выполнены полностью и в срок.</w:t>
      </w:r>
      <w:r w:rsidR="008B0FAE">
        <w:t xml:space="preserve"> Вопросов и ошибок в ходе выполнения программы практики не возникало.</w:t>
      </w:r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3FC92E40" w14:textId="46FE18C0" w:rsidR="001A140B" w:rsidRPr="001A140B" w:rsidRDefault="00B05000" w:rsidP="00322415">
      <w:pPr>
        <w:pStyle w:val="af"/>
      </w:pPr>
      <w:bookmarkStart w:id="7" w:name="_Toc30066363"/>
      <w:r>
        <w:lastRenderedPageBreak/>
        <w:t>Список используемых источников</w:t>
      </w:r>
      <w:bookmarkEnd w:id="7"/>
    </w:p>
    <w:p w14:paraId="24001928" w14:textId="6290FEFC" w:rsidR="001A140B" w:rsidRPr="001A140B" w:rsidRDefault="00322415" w:rsidP="00161A66">
      <w:pPr>
        <w:pStyle w:val="af0"/>
        <w:jc w:val="both"/>
      </w:pPr>
      <w:r>
        <w:t>1</w:t>
      </w:r>
      <w:r w:rsidR="001A140B" w:rsidRPr="001A140B">
        <w:t>.</w:t>
      </w:r>
      <w:r w:rsidR="001A140B" w:rsidRPr="001A140B">
        <w:tab/>
      </w:r>
      <w:r w:rsidR="001A140B" w:rsidRPr="001A140B">
        <w:rPr>
          <w:lang w:val="en-US"/>
        </w:rPr>
        <w:t>Docker</w:t>
      </w:r>
      <w:r w:rsidR="001A140B" w:rsidRPr="001A140B">
        <w:t xml:space="preserve">. Зачем и как [Электронный ресурс] </w:t>
      </w:r>
      <w:proofErr w:type="gramStart"/>
      <w:r w:rsidR="001A140B" w:rsidRPr="001A140B">
        <w:rPr>
          <w:lang w:val="en-US"/>
        </w:rPr>
        <w:t>URL</w:t>
      </w:r>
      <w:r w:rsidR="001A140B" w:rsidRPr="001A140B">
        <w:t xml:space="preserve">:  </w:t>
      </w:r>
      <w:r w:rsidR="001A140B" w:rsidRPr="001A140B">
        <w:rPr>
          <w:lang w:val="en-US"/>
        </w:rPr>
        <w:t>https</w:t>
      </w:r>
      <w:r w:rsidR="001A140B" w:rsidRPr="001A140B">
        <w:t>://</w:t>
      </w:r>
      <w:proofErr w:type="spellStart"/>
      <w:r w:rsidR="001A140B" w:rsidRPr="001A140B">
        <w:rPr>
          <w:lang w:val="en-US"/>
        </w:rPr>
        <w:t>habr</w:t>
      </w:r>
      <w:proofErr w:type="spellEnd"/>
      <w:r w:rsidR="001A140B" w:rsidRPr="001A140B">
        <w:t>.</w:t>
      </w:r>
      <w:r w:rsidR="001A140B" w:rsidRPr="001A140B">
        <w:rPr>
          <w:lang w:val="en-US"/>
        </w:rPr>
        <w:t>com</w:t>
      </w:r>
      <w:r w:rsidR="001A140B" w:rsidRPr="001A140B">
        <w:t>/</w:t>
      </w:r>
      <w:proofErr w:type="spellStart"/>
      <w:r w:rsidR="001A140B" w:rsidRPr="001A140B">
        <w:rPr>
          <w:lang w:val="en-US"/>
        </w:rPr>
        <w:t>ru</w:t>
      </w:r>
      <w:proofErr w:type="spellEnd"/>
      <w:r w:rsidR="001A140B" w:rsidRPr="001A140B">
        <w:t>/</w:t>
      </w:r>
      <w:r w:rsidR="001A140B" w:rsidRPr="001A140B">
        <w:rPr>
          <w:lang w:val="en-US"/>
        </w:rPr>
        <w:t>post</w:t>
      </w:r>
      <w:r w:rsidR="001A140B" w:rsidRPr="001A140B">
        <w:t>/309556/</w:t>
      </w:r>
      <w:proofErr w:type="gramEnd"/>
    </w:p>
    <w:p w14:paraId="32D1C715" w14:textId="73FB9E2C" w:rsidR="001A140B" w:rsidRPr="001A140B" w:rsidRDefault="00322415" w:rsidP="00161A66">
      <w:pPr>
        <w:pStyle w:val="af0"/>
        <w:jc w:val="both"/>
      </w:pPr>
      <w:r>
        <w:t>2</w:t>
      </w:r>
      <w:r w:rsidR="001A140B" w:rsidRPr="001A140B">
        <w:t>.</w:t>
      </w:r>
      <w:r w:rsidR="001A140B" w:rsidRPr="001A140B">
        <w:tab/>
        <w:t xml:space="preserve">Тестирование. Фундаментальная теория [Электронный ресурс] </w:t>
      </w:r>
      <w:proofErr w:type="gramStart"/>
      <w:r w:rsidR="001A140B" w:rsidRPr="001A140B">
        <w:rPr>
          <w:lang w:val="en-US"/>
        </w:rPr>
        <w:t>URL</w:t>
      </w:r>
      <w:r w:rsidR="001A140B" w:rsidRPr="001A140B">
        <w:t xml:space="preserve">:  </w:t>
      </w:r>
      <w:r w:rsidR="001A140B" w:rsidRPr="001A140B">
        <w:rPr>
          <w:lang w:val="en-US"/>
        </w:rPr>
        <w:t>https</w:t>
      </w:r>
      <w:r w:rsidR="001A140B" w:rsidRPr="001A140B">
        <w:t>://</w:t>
      </w:r>
      <w:proofErr w:type="spellStart"/>
      <w:r w:rsidR="001A140B" w:rsidRPr="001A140B">
        <w:rPr>
          <w:lang w:val="en-US"/>
        </w:rPr>
        <w:t>habr</w:t>
      </w:r>
      <w:proofErr w:type="spellEnd"/>
      <w:r w:rsidR="001A140B" w:rsidRPr="001A140B">
        <w:t>.</w:t>
      </w:r>
      <w:r w:rsidR="001A140B" w:rsidRPr="001A140B">
        <w:rPr>
          <w:lang w:val="en-US"/>
        </w:rPr>
        <w:t>com</w:t>
      </w:r>
      <w:r w:rsidR="001A140B" w:rsidRPr="001A140B">
        <w:t>/</w:t>
      </w:r>
      <w:proofErr w:type="spellStart"/>
      <w:r w:rsidR="001A140B" w:rsidRPr="001A140B">
        <w:rPr>
          <w:lang w:val="en-US"/>
        </w:rPr>
        <w:t>ru</w:t>
      </w:r>
      <w:proofErr w:type="spellEnd"/>
      <w:r w:rsidR="001A140B" w:rsidRPr="001A140B">
        <w:t>/</w:t>
      </w:r>
      <w:r w:rsidR="001A140B" w:rsidRPr="001A140B">
        <w:rPr>
          <w:lang w:val="en-US"/>
        </w:rPr>
        <w:t>post</w:t>
      </w:r>
      <w:r w:rsidR="001A140B" w:rsidRPr="001A140B">
        <w:t>/279535/</w:t>
      </w:r>
      <w:proofErr w:type="gramEnd"/>
    </w:p>
    <w:p w14:paraId="34CF4945" w14:textId="101F8761" w:rsidR="001A140B" w:rsidRPr="001A140B" w:rsidRDefault="00322415" w:rsidP="00161A66">
      <w:pPr>
        <w:pStyle w:val="af0"/>
        <w:jc w:val="both"/>
      </w:pPr>
      <w:r>
        <w:t>3</w:t>
      </w:r>
      <w:r w:rsidR="001A140B" w:rsidRPr="001A140B">
        <w:t>.</w:t>
      </w:r>
      <w:r w:rsidR="001A140B" w:rsidRPr="001A140B">
        <w:tab/>
      </w:r>
      <w:r w:rsidR="001A140B" w:rsidRPr="001A140B">
        <w:rPr>
          <w:lang w:val="en-US"/>
        </w:rPr>
        <w:t>Docker</w:t>
      </w:r>
      <w:r w:rsidR="001A140B" w:rsidRPr="001A140B">
        <w:t xml:space="preserve">: Окружение для тестирования [Электронный ресурс] </w:t>
      </w:r>
      <w:proofErr w:type="gramStart"/>
      <w:r w:rsidR="001A140B" w:rsidRPr="001A140B">
        <w:rPr>
          <w:lang w:val="en-US"/>
        </w:rPr>
        <w:t>URL</w:t>
      </w:r>
      <w:r w:rsidR="001A140B" w:rsidRPr="001A140B">
        <w:t xml:space="preserve">:  </w:t>
      </w:r>
      <w:r w:rsidR="001A140B" w:rsidRPr="001A140B">
        <w:rPr>
          <w:lang w:val="en-US"/>
        </w:rPr>
        <w:t>https</w:t>
      </w:r>
      <w:r w:rsidR="001A140B" w:rsidRPr="001A140B">
        <w:t>://</w:t>
      </w:r>
      <w:proofErr w:type="spellStart"/>
      <w:r w:rsidR="001A140B" w:rsidRPr="001A140B">
        <w:rPr>
          <w:lang w:val="en-US"/>
        </w:rPr>
        <w:t>habr</w:t>
      </w:r>
      <w:proofErr w:type="spellEnd"/>
      <w:r w:rsidR="001A140B" w:rsidRPr="001A140B">
        <w:t>.</w:t>
      </w:r>
      <w:r w:rsidR="001A140B" w:rsidRPr="001A140B">
        <w:rPr>
          <w:lang w:val="en-US"/>
        </w:rPr>
        <w:t>com</w:t>
      </w:r>
      <w:r w:rsidR="001A140B" w:rsidRPr="001A140B">
        <w:t>/</w:t>
      </w:r>
      <w:proofErr w:type="spellStart"/>
      <w:r w:rsidR="001A140B" w:rsidRPr="001A140B">
        <w:rPr>
          <w:lang w:val="en-US"/>
        </w:rPr>
        <w:t>ru</w:t>
      </w:r>
      <w:proofErr w:type="spellEnd"/>
      <w:r w:rsidR="001A140B" w:rsidRPr="001A140B">
        <w:t>/</w:t>
      </w:r>
      <w:r w:rsidR="001A140B" w:rsidRPr="001A140B">
        <w:rPr>
          <w:lang w:val="en-US"/>
        </w:rPr>
        <w:t>post</w:t>
      </w:r>
      <w:r w:rsidR="001A140B" w:rsidRPr="001A140B">
        <w:t>/275513/</w:t>
      </w:r>
      <w:proofErr w:type="gramEnd"/>
    </w:p>
    <w:p w14:paraId="435053CA" w14:textId="490E0780" w:rsidR="00551CC9" w:rsidRPr="000D0079" w:rsidRDefault="00322415" w:rsidP="00322415">
      <w:pPr>
        <w:pStyle w:val="af0"/>
        <w:jc w:val="both"/>
      </w:pPr>
      <w:r>
        <w:t>4</w:t>
      </w:r>
      <w:r w:rsidR="001A140B" w:rsidRPr="001A140B">
        <w:t>.</w:t>
      </w:r>
      <w:r w:rsidR="001A140B" w:rsidRPr="001A140B">
        <w:tab/>
      </w:r>
      <w:r w:rsidR="001A140B" w:rsidRPr="001A140B">
        <w:rPr>
          <w:lang w:val="en-US"/>
        </w:rPr>
        <w:t>Docker</w:t>
      </w:r>
      <w:r w:rsidR="001A140B" w:rsidRPr="001A140B">
        <w:t xml:space="preserve"> [Электронный ресурс] </w:t>
      </w:r>
      <w:proofErr w:type="gramStart"/>
      <w:r w:rsidR="001A140B" w:rsidRPr="001A140B">
        <w:rPr>
          <w:lang w:val="en-US"/>
        </w:rPr>
        <w:t>URL</w:t>
      </w:r>
      <w:r w:rsidR="001A140B" w:rsidRPr="001A140B">
        <w:t xml:space="preserve">:  </w:t>
      </w:r>
      <w:r w:rsidR="001A140B" w:rsidRPr="001A140B">
        <w:rPr>
          <w:lang w:val="en-US"/>
        </w:rPr>
        <w:t>https</w:t>
      </w:r>
      <w:r w:rsidR="001A140B" w:rsidRPr="001A140B">
        <w:t>://</w:t>
      </w:r>
      <w:proofErr w:type="spellStart"/>
      <w:r w:rsidR="001A140B" w:rsidRPr="001A140B">
        <w:rPr>
          <w:lang w:val="en-US"/>
        </w:rPr>
        <w:t>ru</w:t>
      </w:r>
      <w:proofErr w:type="spellEnd"/>
      <w:r w:rsidR="001A140B" w:rsidRPr="001A140B">
        <w:t>.</w:t>
      </w:r>
      <w:proofErr w:type="spellStart"/>
      <w:r w:rsidR="001A140B" w:rsidRPr="001A140B">
        <w:rPr>
          <w:lang w:val="en-US"/>
        </w:rPr>
        <w:t>wikipedia</w:t>
      </w:r>
      <w:proofErr w:type="spellEnd"/>
      <w:r w:rsidR="001A140B" w:rsidRPr="001A140B">
        <w:t>.</w:t>
      </w:r>
      <w:r w:rsidR="001A140B" w:rsidRPr="001A140B">
        <w:rPr>
          <w:lang w:val="en-US"/>
        </w:rPr>
        <w:t>org</w:t>
      </w:r>
      <w:r w:rsidR="001A140B" w:rsidRPr="001A140B">
        <w:t>/</w:t>
      </w:r>
      <w:r w:rsidR="001A140B" w:rsidRPr="001A140B">
        <w:rPr>
          <w:lang w:val="en-US"/>
        </w:rPr>
        <w:t>wiki</w:t>
      </w:r>
      <w:r w:rsidR="001A140B" w:rsidRPr="001A140B">
        <w:t>/</w:t>
      </w:r>
      <w:r w:rsidR="001A140B" w:rsidRPr="001A140B">
        <w:rPr>
          <w:lang w:val="en-US"/>
        </w:rPr>
        <w:t>Docker</w:t>
      </w:r>
      <w:proofErr w:type="gramEnd"/>
    </w:p>
    <w:sectPr w:rsidR="00551CC9" w:rsidRPr="000D0079" w:rsidSect="008A28A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AD39" w14:textId="77777777" w:rsidR="00856102" w:rsidRDefault="00856102" w:rsidP="003D59AF">
      <w:r>
        <w:separator/>
      </w:r>
    </w:p>
  </w:endnote>
  <w:endnote w:type="continuationSeparator" w:id="0">
    <w:p w14:paraId="07D62732" w14:textId="77777777" w:rsidR="00856102" w:rsidRDefault="00856102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EndPr/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9B397" w14:textId="77777777" w:rsidR="00856102" w:rsidRDefault="00856102" w:rsidP="003D59AF">
      <w:r>
        <w:separator/>
      </w:r>
    </w:p>
  </w:footnote>
  <w:footnote w:type="continuationSeparator" w:id="0">
    <w:p w14:paraId="0AEFCB4E" w14:textId="77777777" w:rsidR="00856102" w:rsidRDefault="00856102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81730E"/>
    <w:multiLevelType w:val="hybridMultilevel"/>
    <w:tmpl w:val="3EC09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60ACB"/>
    <w:multiLevelType w:val="hybridMultilevel"/>
    <w:tmpl w:val="6BD2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951F0"/>
    <w:multiLevelType w:val="hybridMultilevel"/>
    <w:tmpl w:val="37DEB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  <w:num w:numId="16">
    <w:abstractNumId w:val="1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363"/>
    <w:rsid w:val="00030B95"/>
    <w:rsid w:val="00033A0B"/>
    <w:rsid w:val="000466FA"/>
    <w:rsid w:val="00047B77"/>
    <w:rsid w:val="0007502B"/>
    <w:rsid w:val="00086D4E"/>
    <w:rsid w:val="0009243E"/>
    <w:rsid w:val="0009772F"/>
    <w:rsid w:val="000C157D"/>
    <w:rsid w:val="000D0079"/>
    <w:rsid w:val="001142D2"/>
    <w:rsid w:val="001144D4"/>
    <w:rsid w:val="00154C49"/>
    <w:rsid w:val="00161A66"/>
    <w:rsid w:val="00174A27"/>
    <w:rsid w:val="001975F2"/>
    <w:rsid w:val="001A140B"/>
    <w:rsid w:val="001B2CE0"/>
    <w:rsid w:val="001D2B90"/>
    <w:rsid w:val="001E23B3"/>
    <w:rsid w:val="001F172A"/>
    <w:rsid w:val="00211F10"/>
    <w:rsid w:val="00232079"/>
    <w:rsid w:val="002741BF"/>
    <w:rsid w:val="00296151"/>
    <w:rsid w:val="002A2820"/>
    <w:rsid w:val="002A4F60"/>
    <w:rsid w:val="002C78F1"/>
    <w:rsid w:val="002D5FD2"/>
    <w:rsid w:val="002E7052"/>
    <w:rsid w:val="002F7E35"/>
    <w:rsid w:val="00310B7D"/>
    <w:rsid w:val="00322415"/>
    <w:rsid w:val="003423DE"/>
    <w:rsid w:val="00350483"/>
    <w:rsid w:val="00357F0C"/>
    <w:rsid w:val="003A15B4"/>
    <w:rsid w:val="003A3029"/>
    <w:rsid w:val="003A32F8"/>
    <w:rsid w:val="003A6FEE"/>
    <w:rsid w:val="003D2693"/>
    <w:rsid w:val="003D59AF"/>
    <w:rsid w:val="003E746C"/>
    <w:rsid w:val="003F6889"/>
    <w:rsid w:val="00430931"/>
    <w:rsid w:val="00433315"/>
    <w:rsid w:val="00441E20"/>
    <w:rsid w:val="00464CF3"/>
    <w:rsid w:val="004A152A"/>
    <w:rsid w:val="004C1BB0"/>
    <w:rsid w:val="00541D41"/>
    <w:rsid w:val="00551521"/>
    <w:rsid w:val="00551CC9"/>
    <w:rsid w:val="00552A8B"/>
    <w:rsid w:val="0057703E"/>
    <w:rsid w:val="005B5448"/>
    <w:rsid w:val="005B5695"/>
    <w:rsid w:val="005C2A31"/>
    <w:rsid w:val="005C51C8"/>
    <w:rsid w:val="006027B9"/>
    <w:rsid w:val="00627BA0"/>
    <w:rsid w:val="00630663"/>
    <w:rsid w:val="00633AC0"/>
    <w:rsid w:val="00651C77"/>
    <w:rsid w:val="00676672"/>
    <w:rsid w:val="00685CEF"/>
    <w:rsid w:val="006D57BC"/>
    <w:rsid w:val="006F302B"/>
    <w:rsid w:val="006F34A6"/>
    <w:rsid w:val="00704D53"/>
    <w:rsid w:val="00726D4D"/>
    <w:rsid w:val="007500CF"/>
    <w:rsid w:val="00754227"/>
    <w:rsid w:val="00757286"/>
    <w:rsid w:val="007A0B3E"/>
    <w:rsid w:val="007B230F"/>
    <w:rsid w:val="007B3860"/>
    <w:rsid w:val="007B5A74"/>
    <w:rsid w:val="007C09C1"/>
    <w:rsid w:val="007C2E95"/>
    <w:rsid w:val="0080556F"/>
    <w:rsid w:val="00827C40"/>
    <w:rsid w:val="008423E0"/>
    <w:rsid w:val="0084267F"/>
    <w:rsid w:val="0084625F"/>
    <w:rsid w:val="00856102"/>
    <w:rsid w:val="00861595"/>
    <w:rsid w:val="008757F2"/>
    <w:rsid w:val="008850CD"/>
    <w:rsid w:val="008A0C1E"/>
    <w:rsid w:val="008A1384"/>
    <w:rsid w:val="008A28AB"/>
    <w:rsid w:val="008B0FAE"/>
    <w:rsid w:val="008B32F4"/>
    <w:rsid w:val="008C118E"/>
    <w:rsid w:val="008E2E5D"/>
    <w:rsid w:val="008E6422"/>
    <w:rsid w:val="008F5691"/>
    <w:rsid w:val="00902AF9"/>
    <w:rsid w:val="009048DE"/>
    <w:rsid w:val="0092125A"/>
    <w:rsid w:val="00927DFF"/>
    <w:rsid w:val="00932A10"/>
    <w:rsid w:val="00980670"/>
    <w:rsid w:val="009A5789"/>
    <w:rsid w:val="009E50C1"/>
    <w:rsid w:val="009F50A6"/>
    <w:rsid w:val="009F763B"/>
    <w:rsid w:val="00A44AD1"/>
    <w:rsid w:val="00A96F90"/>
    <w:rsid w:val="00AA180F"/>
    <w:rsid w:val="00AC263C"/>
    <w:rsid w:val="00AD0B8D"/>
    <w:rsid w:val="00AD676C"/>
    <w:rsid w:val="00AF09A2"/>
    <w:rsid w:val="00B05000"/>
    <w:rsid w:val="00B13870"/>
    <w:rsid w:val="00B13BD1"/>
    <w:rsid w:val="00B32F94"/>
    <w:rsid w:val="00B357E2"/>
    <w:rsid w:val="00B734E2"/>
    <w:rsid w:val="00B777EE"/>
    <w:rsid w:val="00BA2288"/>
    <w:rsid w:val="00BA339D"/>
    <w:rsid w:val="00BC1141"/>
    <w:rsid w:val="00BC4B1F"/>
    <w:rsid w:val="00BC6730"/>
    <w:rsid w:val="00BE6559"/>
    <w:rsid w:val="00C0120B"/>
    <w:rsid w:val="00C714DF"/>
    <w:rsid w:val="00CA410F"/>
    <w:rsid w:val="00CA5DB5"/>
    <w:rsid w:val="00CC1C48"/>
    <w:rsid w:val="00CC6C1B"/>
    <w:rsid w:val="00CD266F"/>
    <w:rsid w:val="00CE7A81"/>
    <w:rsid w:val="00CE7D3E"/>
    <w:rsid w:val="00D17373"/>
    <w:rsid w:val="00D35DF3"/>
    <w:rsid w:val="00D40F7C"/>
    <w:rsid w:val="00D47121"/>
    <w:rsid w:val="00D533DB"/>
    <w:rsid w:val="00D71932"/>
    <w:rsid w:val="00D724B8"/>
    <w:rsid w:val="00DC15D4"/>
    <w:rsid w:val="00DF1817"/>
    <w:rsid w:val="00E01913"/>
    <w:rsid w:val="00E20210"/>
    <w:rsid w:val="00E21EFB"/>
    <w:rsid w:val="00E40813"/>
    <w:rsid w:val="00E75789"/>
    <w:rsid w:val="00E869F8"/>
    <w:rsid w:val="00E87F09"/>
    <w:rsid w:val="00EA13FA"/>
    <w:rsid w:val="00EB7A83"/>
    <w:rsid w:val="00EC110E"/>
    <w:rsid w:val="00EE36CF"/>
    <w:rsid w:val="00F16256"/>
    <w:rsid w:val="00F81966"/>
    <w:rsid w:val="00FC2FE2"/>
    <w:rsid w:val="00FC771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0514-A425-491D-889D-4150551C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20</cp:revision>
  <cp:lastPrinted>2014-12-12T04:19:00Z</cp:lastPrinted>
  <dcterms:created xsi:type="dcterms:W3CDTF">2020-01-16T00:00:00Z</dcterms:created>
  <dcterms:modified xsi:type="dcterms:W3CDTF">2020-01-16T01:59:00Z</dcterms:modified>
</cp:coreProperties>
</file>