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F1262" w14:textId="77777777" w:rsidR="0018379A" w:rsidRPr="008D53E8" w:rsidRDefault="0018379A" w:rsidP="0018379A">
      <w:pPr>
        <w:jc w:val="center"/>
        <w:rPr>
          <w:rFonts w:ascii="Lucida Bright" w:hAnsi="Lucida Bright"/>
          <w:b/>
          <w:sz w:val="20"/>
          <w:szCs w:val="20"/>
        </w:rPr>
      </w:pPr>
    </w:p>
    <w:p w14:paraId="02E9C989" w14:textId="77777777" w:rsidR="0091098F" w:rsidRPr="0091098F" w:rsidRDefault="0018379A" w:rsidP="0091098F">
      <w:pPr>
        <w:pBdr>
          <w:bottom w:val="single" w:sz="4" w:space="1" w:color="auto"/>
        </w:pBdr>
        <w:jc w:val="center"/>
        <w:rPr>
          <w:rFonts w:ascii="Lucida Bright" w:hAnsi="Lucida Bright"/>
          <w:b/>
          <w:sz w:val="36"/>
          <w:szCs w:val="36"/>
        </w:rPr>
      </w:pPr>
      <w:r w:rsidRPr="008D53E8">
        <w:rPr>
          <w:rFonts w:ascii="Lucida Bright" w:hAnsi="Lucida Bright"/>
          <w:b/>
          <w:sz w:val="36"/>
          <w:szCs w:val="36"/>
        </w:rPr>
        <w:t xml:space="preserve">INF </w:t>
      </w:r>
      <w:r w:rsidR="00EC4F0D">
        <w:rPr>
          <w:rFonts w:ascii="Lucida Bright" w:hAnsi="Lucida Bright"/>
          <w:b/>
          <w:sz w:val="36"/>
          <w:szCs w:val="36"/>
        </w:rPr>
        <w:t>197</w:t>
      </w:r>
      <w:r w:rsidRPr="008D53E8">
        <w:rPr>
          <w:rFonts w:ascii="Lucida Bright" w:hAnsi="Lucida Bright"/>
          <w:b/>
          <w:sz w:val="36"/>
          <w:szCs w:val="36"/>
        </w:rPr>
        <w:t xml:space="preserve">: </w:t>
      </w:r>
      <w:r w:rsidR="0091098F" w:rsidRPr="0091098F">
        <w:rPr>
          <w:rFonts w:ascii="Lucida Bright" w:hAnsi="Lucida Bright"/>
          <w:b/>
          <w:bCs/>
          <w:sz w:val="36"/>
          <w:szCs w:val="36"/>
        </w:rPr>
        <w:t>Beginning Mini Special Topics in Informatics</w:t>
      </w:r>
    </w:p>
    <w:p w14:paraId="726126FE" w14:textId="47D00285" w:rsidR="0018379A" w:rsidRPr="0091098F" w:rsidRDefault="00FA3112" w:rsidP="0091098F">
      <w:pPr>
        <w:pStyle w:val="ListParagraph"/>
        <w:numPr>
          <w:ilvl w:val="0"/>
          <w:numId w:val="18"/>
        </w:numPr>
        <w:pBdr>
          <w:bottom w:val="single" w:sz="4" w:space="1" w:color="auto"/>
        </w:pBdr>
        <w:jc w:val="center"/>
        <w:rPr>
          <w:rFonts w:ascii="Lucida Bright" w:hAnsi="Lucida Bright"/>
          <w:sz w:val="36"/>
          <w:szCs w:val="36"/>
        </w:rPr>
      </w:pPr>
      <w:r>
        <w:rPr>
          <w:rFonts w:ascii="Lucida Bright" w:hAnsi="Lucida Bright"/>
          <w:b/>
          <w:sz w:val="36"/>
          <w:szCs w:val="36"/>
        </w:rPr>
        <w:t>Makerspaces</w:t>
      </w:r>
      <w:r w:rsidR="0018379A" w:rsidRPr="0091098F">
        <w:rPr>
          <w:rFonts w:ascii="Lucida Bright" w:hAnsi="Lucida Bright"/>
          <w:b/>
          <w:sz w:val="36"/>
          <w:szCs w:val="36"/>
        </w:rPr>
        <w:t xml:space="preserve"> </w:t>
      </w:r>
      <w:r w:rsidR="000975B0" w:rsidRPr="0091098F">
        <w:rPr>
          <w:rFonts w:ascii="Lucida Bright" w:hAnsi="Lucida Bright"/>
          <w:b/>
          <w:sz w:val="36"/>
          <w:szCs w:val="36"/>
        </w:rPr>
        <w:t>(</w:t>
      </w:r>
      <w:r w:rsidR="004975C0" w:rsidRPr="0091098F">
        <w:rPr>
          <w:rFonts w:ascii="Lucida Bright" w:hAnsi="Lucida Bright"/>
          <w:b/>
          <w:sz w:val="36"/>
          <w:szCs w:val="36"/>
        </w:rPr>
        <w:t>8992</w:t>
      </w:r>
      <w:r w:rsidR="008D53E8" w:rsidRPr="0091098F">
        <w:rPr>
          <w:rFonts w:ascii="Lucida Bright" w:hAnsi="Lucida Bright"/>
          <w:b/>
          <w:sz w:val="36"/>
          <w:szCs w:val="36"/>
        </w:rPr>
        <w:t xml:space="preserve">, section </w:t>
      </w:r>
      <w:r w:rsidR="004975C0" w:rsidRPr="0091098F">
        <w:rPr>
          <w:rFonts w:ascii="Lucida Bright" w:hAnsi="Lucida Bright"/>
          <w:b/>
          <w:sz w:val="36"/>
          <w:szCs w:val="36"/>
        </w:rPr>
        <w:t>1</w:t>
      </w:r>
      <w:r w:rsidR="000975B0" w:rsidRPr="0091098F">
        <w:rPr>
          <w:rFonts w:ascii="Lucida Bright" w:hAnsi="Lucida Bright"/>
          <w:b/>
          <w:sz w:val="36"/>
          <w:szCs w:val="36"/>
        </w:rPr>
        <w:t xml:space="preserve">) </w:t>
      </w:r>
      <w:r w:rsidR="0018379A" w:rsidRPr="0091098F">
        <w:rPr>
          <w:rFonts w:ascii="Lucida Bright" w:hAnsi="Lucida Bright"/>
          <w:b/>
          <w:sz w:val="36"/>
          <w:szCs w:val="36"/>
        </w:rPr>
        <w:t>(</w:t>
      </w:r>
      <w:r w:rsidR="004975C0" w:rsidRPr="0091098F">
        <w:rPr>
          <w:rFonts w:ascii="Lucida Bright" w:hAnsi="Lucida Bright"/>
          <w:b/>
          <w:sz w:val="36"/>
          <w:szCs w:val="36"/>
        </w:rPr>
        <w:t>1</w:t>
      </w:r>
      <w:r w:rsidR="0018379A" w:rsidRPr="0091098F">
        <w:rPr>
          <w:rFonts w:ascii="Lucida Bright" w:hAnsi="Lucida Bright"/>
          <w:b/>
          <w:sz w:val="36"/>
          <w:szCs w:val="36"/>
        </w:rPr>
        <w:t xml:space="preserve"> Credit)</w:t>
      </w:r>
    </w:p>
    <w:p w14:paraId="1421E5F9" w14:textId="77777777" w:rsidR="0018379A" w:rsidRPr="008D53E8" w:rsidRDefault="0018379A" w:rsidP="0018379A">
      <w:pPr>
        <w:rPr>
          <w:rFonts w:ascii="Lucida Bright" w:hAnsi="Lucida Bright"/>
          <w:b/>
          <w:sz w:val="20"/>
          <w:szCs w:val="20"/>
        </w:rPr>
      </w:pPr>
    </w:p>
    <w:p w14:paraId="73803322" w14:textId="7EBC653F" w:rsidR="00875389" w:rsidRPr="008D53E8" w:rsidRDefault="00875389" w:rsidP="0018379A">
      <w:pPr>
        <w:rPr>
          <w:rFonts w:ascii="Lucida Bright" w:hAnsi="Lucida Bright"/>
          <w:b/>
          <w:sz w:val="20"/>
          <w:szCs w:val="20"/>
        </w:rPr>
      </w:pPr>
      <w:r w:rsidRPr="008D53E8">
        <w:rPr>
          <w:rFonts w:ascii="Lucida Bright" w:hAnsi="Lucida Bright"/>
          <w:b/>
          <w:sz w:val="20"/>
          <w:szCs w:val="20"/>
        </w:rPr>
        <w:t>Semester:</w:t>
      </w:r>
      <w:r w:rsidR="00A850EE">
        <w:rPr>
          <w:rFonts w:ascii="Lucida Bright" w:hAnsi="Lucida Bright"/>
          <w:b/>
          <w:sz w:val="20"/>
          <w:szCs w:val="20"/>
        </w:rPr>
        <w:t xml:space="preserve"> Fall 2022</w:t>
      </w:r>
    </w:p>
    <w:p w14:paraId="1836899A" w14:textId="1F8157B5" w:rsidR="0018379A" w:rsidRPr="008D53E8" w:rsidRDefault="0018379A" w:rsidP="0018379A">
      <w:pPr>
        <w:rPr>
          <w:rFonts w:ascii="Lucida Bright" w:hAnsi="Lucida Bright"/>
          <w:sz w:val="20"/>
          <w:szCs w:val="20"/>
        </w:rPr>
      </w:pPr>
      <w:r w:rsidRPr="008D53E8">
        <w:rPr>
          <w:rFonts w:ascii="Lucida Bright" w:hAnsi="Lucida Bright"/>
          <w:b/>
          <w:sz w:val="20"/>
          <w:szCs w:val="20"/>
        </w:rPr>
        <w:t>Day/Time:</w:t>
      </w:r>
      <w:r w:rsidRPr="008D53E8">
        <w:rPr>
          <w:rFonts w:ascii="Lucida Bright" w:hAnsi="Lucida Bright"/>
          <w:sz w:val="20"/>
          <w:szCs w:val="20"/>
        </w:rPr>
        <w:t xml:space="preserve"> </w:t>
      </w:r>
      <w:r w:rsidR="008106AC">
        <w:rPr>
          <w:rFonts w:ascii="Lucida Bright" w:hAnsi="Lucida Bright"/>
          <w:sz w:val="20"/>
          <w:szCs w:val="20"/>
        </w:rPr>
        <w:tab/>
        <w:t>Saturday 10am – 1pm</w:t>
      </w:r>
    </w:p>
    <w:p w14:paraId="7F49A24C" w14:textId="65EFB5C4" w:rsidR="0018379A" w:rsidRPr="008D53E8" w:rsidRDefault="0018379A" w:rsidP="0018379A">
      <w:pPr>
        <w:rPr>
          <w:rFonts w:ascii="Lucida Bright" w:hAnsi="Lucida Bright"/>
          <w:sz w:val="20"/>
          <w:szCs w:val="20"/>
        </w:rPr>
      </w:pPr>
      <w:r w:rsidRPr="008D53E8">
        <w:rPr>
          <w:rFonts w:ascii="Lucida Bright" w:hAnsi="Lucida Bright"/>
          <w:b/>
          <w:sz w:val="20"/>
          <w:szCs w:val="20"/>
        </w:rPr>
        <w:t>Location:</w:t>
      </w:r>
      <w:r w:rsidR="008106AC">
        <w:rPr>
          <w:rFonts w:ascii="Lucida Bright" w:hAnsi="Lucida Bright"/>
          <w:b/>
          <w:sz w:val="20"/>
          <w:szCs w:val="20"/>
        </w:rPr>
        <w:tab/>
        <w:t>ETEC 03</w:t>
      </w:r>
      <w:r w:rsidR="0091098F">
        <w:rPr>
          <w:rFonts w:ascii="Lucida Bright" w:hAnsi="Lucida Bright"/>
          <w:b/>
          <w:sz w:val="20"/>
          <w:szCs w:val="20"/>
        </w:rPr>
        <w:t>7</w:t>
      </w:r>
    </w:p>
    <w:p w14:paraId="46E43725" w14:textId="5F218FEB" w:rsidR="0018379A" w:rsidRPr="008D53E8" w:rsidRDefault="0018379A" w:rsidP="0018379A">
      <w:pPr>
        <w:rPr>
          <w:rFonts w:ascii="Lucida Bright" w:hAnsi="Lucida Bright"/>
          <w:sz w:val="20"/>
          <w:szCs w:val="20"/>
        </w:rPr>
      </w:pPr>
      <w:commentRangeStart w:id="0"/>
      <w:r w:rsidRPr="008D53E8">
        <w:rPr>
          <w:rFonts w:ascii="Lucida Bright" w:hAnsi="Lucida Bright"/>
          <w:b/>
          <w:sz w:val="20"/>
          <w:szCs w:val="20"/>
        </w:rPr>
        <w:t>Instructor</w:t>
      </w:r>
      <w:commentRangeEnd w:id="0"/>
      <w:r w:rsidR="00F24608">
        <w:rPr>
          <w:rStyle w:val="CommentReference"/>
        </w:rPr>
        <w:commentReference w:id="0"/>
      </w:r>
      <w:r w:rsidRPr="008D53E8">
        <w:rPr>
          <w:rFonts w:ascii="Lucida Bright" w:hAnsi="Lucida Bright"/>
          <w:b/>
          <w:sz w:val="20"/>
          <w:szCs w:val="20"/>
        </w:rPr>
        <w:t>:</w:t>
      </w:r>
      <w:r w:rsidRPr="008D53E8">
        <w:rPr>
          <w:rFonts w:ascii="Lucida Bright" w:hAnsi="Lucida Bright"/>
          <w:sz w:val="20"/>
          <w:szCs w:val="20"/>
        </w:rPr>
        <w:tab/>
      </w:r>
      <w:r w:rsidR="0091098F">
        <w:rPr>
          <w:rFonts w:ascii="Lucida Bright" w:hAnsi="Lucida Bright"/>
          <w:sz w:val="20"/>
          <w:szCs w:val="20"/>
        </w:rPr>
        <w:t>Professor Abrams (he/him/his)</w:t>
      </w:r>
    </w:p>
    <w:p w14:paraId="3C2451E5" w14:textId="6914CE20" w:rsidR="0018379A" w:rsidRPr="008D53E8" w:rsidRDefault="0018379A" w:rsidP="0018379A">
      <w:pPr>
        <w:rPr>
          <w:rFonts w:ascii="Lucida Bright" w:hAnsi="Lucida Bright"/>
          <w:sz w:val="20"/>
          <w:szCs w:val="20"/>
        </w:rPr>
      </w:pPr>
      <w:r w:rsidRPr="008D53E8">
        <w:rPr>
          <w:rFonts w:ascii="Lucida Bright" w:hAnsi="Lucida Bright"/>
          <w:b/>
          <w:sz w:val="20"/>
          <w:szCs w:val="20"/>
        </w:rPr>
        <w:t>Contact:</w:t>
      </w:r>
      <w:r w:rsidRPr="008D53E8">
        <w:rPr>
          <w:rFonts w:ascii="Lucida Bright" w:hAnsi="Lucida Bright"/>
          <w:b/>
          <w:sz w:val="20"/>
          <w:szCs w:val="20"/>
        </w:rPr>
        <w:tab/>
      </w:r>
      <w:r w:rsidR="008A75BF">
        <w:rPr>
          <w:rFonts w:ascii="Lucida Bright" w:hAnsi="Lucida Bright"/>
          <w:b/>
          <w:sz w:val="20"/>
          <w:szCs w:val="20"/>
        </w:rPr>
        <w:t>mbrams@albany.edu</w:t>
      </w:r>
    </w:p>
    <w:p w14:paraId="586694A8" w14:textId="4965645B" w:rsidR="0018379A" w:rsidRPr="008D53E8" w:rsidRDefault="0018379A" w:rsidP="0018379A">
      <w:pPr>
        <w:rPr>
          <w:rFonts w:ascii="Lucida Bright" w:hAnsi="Lucida Bright"/>
          <w:sz w:val="20"/>
          <w:szCs w:val="20"/>
        </w:rPr>
      </w:pPr>
      <w:r w:rsidRPr="008D53E8">
        <w:rPr>
          <w:rFonts w:ascii="Lucida Bright" w:hAnsi="Lucida Bright"/>
          <w:b/>
          <w:sz w:val="20"/>
          <w:szCs w:val="20"/>
        </w:rPr>
        <w:t>Office Location and Hours:</w:t>
      </w:r>
      <w:r w:rsidRPr="008D53E8">
        <w:rPr>
          <w:rFonts w:ascii="Lucida Bright" w:hAnsi="Lucida Bright"/>
          <w:sz w:val="20"/>
          <w:szCs w:val="20"/>
        </w:rPr>
        <w:tab/>
      </w:r>
      <w:r w:rsidR="008A75BF">
        <w:rPr>
          <w:rFonts w:ascii="Lucida Bright" w:hAnsi="Lucida Bright"/>
          <w:sz w:val="20"/>
          <w:szCs w:val="20"/>
        </w:rPr>
        <w:t>ETEC 037 Saturdays 1-2pm</w:t>
      </w:r>
    </w:p>
    <w:p w14:paraId="7261E265" w14:textId="77777777" w:rsidR="0018379A" w:rsidRPr="008D53E8" w:rsidRDefault="0018379A" w:rsidP="0018379A">
      <w:pPr>
        <w:pBdr>
          <w:bottom w:val="single" w:sz="4" w:space="1" w:color="auto"/>
        </w:pBdr>
        <w:rPr>
          <w:rFonts w:ascii="Lucida Bright" w:hAnsi="Lucida Bright"/>
          <w:b/>
          <w:sz w:val="20"/>
          <w:szCs w:val="20"/>
        </w:rPr>
      </w:pPr>
    </w:p>
    <w:p w14:paraId="30373614" w14:textId="77777777" w:rsidR="0018379A" w:rsidRPr="008D53E8" w:rsidRDefault="0018379A" w:rsidP="0018379A">
      <w:pPr>
        <w:rPr>
          <w:rFonts w:ascii="Lucida Bright" w:hAnsi="Lucida Bright"/>
          <w:b/>
          <w:sz w:val="20"/>
          <w:szCs w:val="20"/>
        </w:rPr>
      </w:pPr>
    </w:p>
    <w:p w14:paraId="51225AA2" w14:textId="77777777" w:rsidR="0018379A" w:rsidRPr="008D53E8" w:rsidRDefault="0018379A" w:rsidP="0018379A">
      <w:pPr>
        <w:rPr>
          <w:rFonts w:ascii="Lucida Bright" w:hAnsi="Lucida Bright"/>
          <w:sz w:val="20"/>
          <w:szCs w:val="20"/>
        </w:rPr>
      </w:pPr>
      <w:r w:rsidRPr="008D53E8">
        <w:rPr>
          <w:rFonts w:ascii="Lucida Bright" w:hAnsi="Lucida Bright"/>
          <w:b/>
          <w:sz w:val="20"/>
          <w:szCs w:val="20"/>
        </w:rPr>
        <w:t>Course Description:</w:t>
      </w:r>
      <w:r w:rsidRPr="008D53E8">
        <w:rPr>
          <w:rFonts w:ascii="Lucida Bright" w:hAnsi="Lucida Bright"/>
          <w:sz w:val="20"/>
          <w:szCs w:val="20"/>
        </w:rPr>
        <w:t xml:space="preserve">  </w:t>
      </w:r>
    </w:p>
    <w:p w14:paraId="5D83B885" w14:textId="3C79FE6E" w:rsidR="0018379A" w:rsidRPr="00CC0C6D" w:rsidRDefault="0091098F" w:rsidP="0018379A">
      <w:pPr>
        <w:rPr>
          <w:rFonts w:ascii="Lucida Bright" w:hAnsi="Lucida Bright"/>
          <w:sz w:val="20"/>
          <w:szCs w:val="20"/>
        </w:rPr>
      </w:pPr>
      <w:r w:rsidRPr="00CC0C6D">
        <w:rPr>
          <w:rFonts w:ascii="Lucida Bright" w:hAnsi="Lucida Bright"/>
          <w:sz w:val="20"/>
          <w:szCs w:val="20"/>
        </w:rPr>
        <w:t>The contents of this course will vary from semester to semester. Each offering will cover an introductory topic in Informatics. May be repeated for credit when content varies.</w:t>
      </w:r>
    </w:p>
    <w:p w14:paraId="2F2298BB" w14:textId="77777777" w:rsidR="0091098F" w:rsidRPr="008D53E8" w:rsidRDefault="0091098F" w:rsidP="0018379A">
      <w:pPr>
        <w:rPr>
          <w:rFonts w:ascii="Lucida Bright" w:hAnsi="Lucida Bright"/>
          <w:sz w:val="20"/>
          <w:szCs w:val="20"/>
        </w:rPr>
      </w:pPr>
    </w:p>
    <w:p w14:paraId="214ABC8E" w14:textId="77777777" w:rsidR="0018379A" w:rsidRPr="008D53E8" w:rsidRDefault="0018379A" w:rsidP="0018379A">
      <w:pPr>
        <w:rPr>
          <w:rFonts w:ascii="Lucida Bright" w:hAnsi="Lucida Bright"/>
          <w:sz w:val="20"/>
          <w:szCs w:val="20"/>
        </w:rPr>
      </w:pPr>
      <w:r w:rsidRPr="008D53E8">
        <w:rPr>
          <w:rFonts w:ascii="Lucida Bright" w:hAnsi="Lucida Bright"/>
          <w:b/>
          <w:sz w:val="20"/>
          <w:szCs w:val="20"/>
        </w:rPr>
        <w:t>Course Structure and Requirements:</w:t>
      </w:r>
      <w:r w:rsidRPr="008D53E8">
        <w:rPr>
          <w:rFonts w:ascii="Lucida Bright" w:hAnsi="Lucida Bright"/>
          <w:sz w:val="20"/>
          <w:szCs w:val="20"/>
        </w:rPr>
        <w:t xml:space="preserve"> </w:t>
      </w:r>
    </w:p>
    <w:p w14:paraId="02367E9B" w14:textId="77777777" w:rsidR="00CC0C6D" w:rsidRDefault="00CC0C6D" w:rsidP="0018379A">
      <w:pPr>
        <w:rPr>
          <w:rFonts w:ascii="Lucida Bright" w:hAnsi="Lucida Bright"/>
          <w:sz w:val="20"/>
          <w:szCs w:val="20"/>
        </w:rPr>
      </w:pPr>
      <w:r>
        <w:rPr>
          <w:rFonts w:ascii="Lucida Bright" w:hAnsi="Lucida Bright"/>
          <w:sz w:val="20"/>
          <w:szCs w:val="20"/>
        </w:rPr>
        <w:t>Classes are experiential and in person</w:t>
      </w:r>
      <w:r w:rsidR="0018379A" w:rsidRPr="008D53E8">
        <w:rPr>
          <w:rFonts w:ascii="Lucida Bright" w:hAnsi="Lucida Bright"/>
          <w:sz w:val="20"/>
          <w:szCs w:val="20"/>
        </w:rPr>
        <w:t>.</w:t>
      </w:r>
    </w:p>
    <w:p w14:paraId="6303B7A1" w14:textId="77777777" w:rsidR="00CC0C6D" w:rsidRDefault="00CC0C6D" w:rsidP="0018379A">
      <w:pPr>
        <w:rPr>
          <w:rFonts w:ascii="Lucida Bright" w:hAnsi="Lucida Bright"/>
          <w:sz w:val="20"/>
          <w:szCs w:val="20"/>
        </w:rPr>
      </w:pPr>
      <w:r>
        <w:rPr>
          <w:rFonts w:ascii="Lucida Bright" w:hAnsi="Lucida Bright"/>
          <w:sz w:val="20"/>
          <w:szCs w:val="20"/>
        </w:rPr>
        <w:t>Students are required to participate in class discussion</w:t>
      </w:r>
    </w:p>
    <w:p w14:paraId="0CF0D671" w14:textId="68C77F8D" w:rsidR="00CC0C6D" w:rsidRDefault="00CC0C6D" w:rsidP="0018379A">
      <w:pPr>
        <w:rPr>
          <w:rFonts w:ascii="Lucida Bright" w:hAnsi="Lucida Bright"/>
          <w:sz w:val="20"/>
          <w:szCs w:val="20"/>
        </w:rPr>
      </w:pPr>
      <w:r>
        <w:rPr>
          <w:rFonts w:ascii="Lucida Bright" w:hAnsi="Lucida Bright"/>
          <w:sz w:val="20"/>
          <w:szCs w:val="20"/>
        </w:rPr>
        <w:t xml:space="preserve">Students are required to show proof of work in 2 </w:t>
      </w:r>
      <w:r w:rsidR="00403417">
        <w:rPr>
          <w:rFonts w:ascii="Lucida Bright" w:hAnsi="Lucida Bright"/>
          <w:sz w:val="20"/>
          <w:szCs w:val="20"/>
        </w:rPr>
        <w:t>ways</w:t>
      </w:r>
      <w:r>
        <w:rPr>
          <w:rFonts w:ascii="Lucida Bright" w:hAnsi="Lucida Bright"/>
          <w:sz w:val="20"/>
          <w:szCs w:val="20"/>
        </w:rPr>
        <w:t xml:space="preserve">: </w:t>
      </w:r>
    </w:p>
    <w:p w14:paraId="07BAC721" w14:textId="23705834" w:rsidR="00CC0C6D" w:rsidRDefault="00403417" w:rsidP="00CC0C6D">
      <w:pPr>
        <w:pStyle w:val="ListParagraph"/>
        <w:numPr>
          <w:ilvl w:val="0"/>
          <w:numId w:val="19"/>
        </w:numPr>
        <w:rPr>
          <w:rFonts w:ascii="Lucida Bright" w:hAnsi="Lucida Bright"/>
          <w:sz w:val="20"/>
          <w:szCs w:val="20"/>
        </w:rPr>
      </w:pPr>
      <w:r>
        <w:rPr>
          <w:rFonts w:ascii="Lucida Bright" w:hAnsi="Lucida Bright"/>
          <w:sz w:val="20"/>
          <w:szCs w:val="20"/>
        </w:rPr>
        <w:t>Written project descriptions (required)</w:t>
      </w:r>
    </w:p>
    <w:p w14:paraId="4B305F30" w14:textId="14D41823" w:rsidR="0018379A" w:rsidRPr="00CC0C6D" w:rsidRDefault="00403417" w:rsidP="00CC0C6D">
      <w:pPr>
        <w:pStyle w:val="ListParagraph"/>
        <w:numPr>
          <w:ilvl w:val="0"/>
          <w:numId w:val="19"/>
        </w:numPr>
        <w:rPr>
          <w:rFonts w:ascii="Lucida Bright" w:hAnsi="Lucida Bright"/>
          <w:sz w:val="20"/>
          <w:szCs w:val="20"/>
        </w:rPr>
      </w:pPr>
      <w:r>
        <w:rPr>
          <w:rFonts w:ascii="Lucida Bright" w:hAnsi="Lucida Bright"/>
          <w:sz w:val="20"/>
          <w:szCs w:val="20"/>
        </w:rPr>
        <w:t>Presentation or demonstration to the class</w:t>
      </w:r>
    </w:p>
    <w:p w14:paraId="14640973" w14:textId="77777777" w:rsidR="00CC0C6D" w:rsidRPr="008D53E8" w:rsidRDefault="00CC0C6D" w:rsidP="0018379A">
      <w:pPr>
        <w:rPr>
          <w:rFonts w:ascii="Lucida Bright" w:hAnsi="Lucida Bright"/>
          <w:sz w:val="20"/>
          <w:szCs w:val="20"/>
        </w:rPr>
      </w:pPr>
    </w:p>
    <w:p w14:paraId="19C098D8" w14:textId="77777777" w:rsidR="0018379A" w:rsidRPr="008D53E8" w:rsidRDefault="0018379A" w:rsidP="0018379A">
      <w:pPr>
        <w:rPr>
          <w:rFonts w:ascii="Lucida Bright" w:hAnsi="Lucida Bright"/>
          <w:sz w:val="20"/>
          <w:szCs w:val="20"/>
        </w:rPr>
      </w:pPr>
    </w:p>
    <w:p w14:paraId="079A41CD" w14:textId="77777777" w:rsidR="00B361FB" w:rsidRPr="008D53E8" w:rsidRDefault="00B361FB" w:rsidP="00B361FB">
      <w:pPr>
        <w:rPr>
          <w:rFonts w:ascii="Lucida Bright" w:hAnsi="Lucida Bright"/>
          <w:b/>
          <w:sz w:val="20"/>
          <w:szCs w:val="20"/>
        </w:rPr>
      </w:pPr>
      <w:r w:rsidRPr="008D53E8">
        <w:rPr>
          <w:rFonts w:ascii="Lucida Bright" w:hAnsi="Lucida Bright"/>
          <w:b/>
          <w:sz w:val="20"/>
          <w:szCs w:val="20"/>
        </w:rPr>
        <w:t>Course Learning Objectives:</w:t>
      </w:r>
    </w:p>
    <w:p w14:paraId="43DAFF22" w14:textId="77777777" w:rsidR="00B361FB" w:rsidRDefault="00B361FB" w:rsidP="00B361FB">
      <w:pPr>
        <w:rPr>
          <w:rFonts w:ascii="Lucida Bright" w:hAnsi="Lucida Bright"/>
          <w:sz w:val="20"/>
          <w:szCs w:val="20"/>
        </w:rPr>
      </w:pPr>
      <w:r w:rsidRPr="008D53E8">
        <w:rPr>
          <w:rFonts w:ascii="Lucida Bright" w:hAnsi="Lucida Bright"/>
          <w:sz w:val="20"/>
          <w:szCs w:val="20"/>
        </w:rPr>
        <w:t>Upon completion of the course, students should be able to accomplish the following activities:</w:t>
      </w:r>
    </w:p>
    <w:p w14:paraId="437A94E4" w14:textId="2E280BE8" w:rsidR="00B361FB" w:rsidRPr="00985C95" w:rsidRDefault="00403417" w:rsidP="00B361FB">
      <w:pPr>
        <w:pStyle w:val="ListParagraph"/>
        <w:numPr>
          <w:ilvl w:val="0"/>
          <w:numId w:val="15"/>
        </w:numPr>
        <w:rPr>
          <w:rFonts w:ascii="Lucida Bright" w:hAnsi="Lucida Bright"/>
          <w:sz w:val="20"/>
          <w:szCs w:val="20"/>
        </w:rPr>
      </w:pPr>
      <w:r>
        <w:rPr>
          <w:rFonts w:ascii="Lucida Bright" w:hAnsi="Lucida Bright"/>
          <w:sz w:val="20"/>
          <w:szCs w:val="20"/>
        </w:rPr>
        <w:t>Demonstrate proficiency in one or more makerspace activities or tools.</w:t>
      </w:r>
    </w:p>
    <w:p w14:paraId="50AECAFD" w14:textId="53F9F16C" w:rsidR="00B361FB" w:rsidRDefault="004068C8" w:rsidP="00B361FB">
      <w:pPr>
        <w:pStyle w:val="ListParagraph"/>
        <w:numPr>
          <w:ilvl w:val="0"/>
          <w:numId w:val="15"/>
        </w:numPr>
        <w:rPr>
          <w:rFonts w:ascii="Lucida Bright" w:hAnsi="Lucida Bright"/>
          <w:sz w:val="20"/>
          <w:szCs w:val="20"/>
        </w:rPr>
      </w:pPr>
      <w:r>
        <w:rPr>
          <w:rFonts w:ascii="Lucida Bright" w:hAnsi="Lucida Bright"/>
          <w:sz w:val="20"/>
          <w:szCs w:val="20"/>
        </w:rPr>
        <w:t>Operate equipment in the makerspace in a safe manner</w:t>
      </w:r>
    </w:p>
    <w:p w14:paraId="69438D62"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 xml:space="preserve">Complete synchronous, asynchronous, </w:t>
      </w:r>
      <w:proofErr w:type="gramStart"/>
      <w:r w:rsidRPr="004068C8">
        <w:rPr>
          <w:rFonts w:ascii="Lucida Bright" w:hAnsi="Lucida Bright"/>
          <w:sz w:val="20"/>
          <w:szCs w:val="20"/>
        </w:rPr>
        <w:t>guided</w:t>
      </w:r>
      <w:proofErr w:type="gramEnd"/>
      <w:r w:rsidRPr="004068C8">
        <w:rPr>
          <w:rFonts w:ascii="Lucida Bright" w:hAnsi="Lucida Bright"/>
          <w:sz w:val="20"/>
          <w:szCs w:val="20"/>
        </w:rPr>
        <w:t xml:space="preserve"> and self-paced training modules and learning activities related to the makerspace. </w:t>
      </w:r>
    </w:p>
    <w:p w14:paraId="5F93CD74"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Develop skills to make informed predictions about potential future progressions within the field. </w:t>
      </w:r>
    </w:p>
    <w:p w14:paraId="443DC7B6"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Summarize technical concepts related to the makerspace in a plain and succinct manner. </w:t>
      </w:r>
    </w:p>
    <w:p w14:paraId="11237287"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Troubleshoot hardware and software in the context of makerspace. </w:t>
      </w:r>
    </w:p>
    <w:p w14:paraId="17ED5D9E" w14:textId="559BDC3B"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 xml:space="preserve">Demonstrate </w:t>
      </w:r>
      <w:r w:rsidR="005822BA">
        <w:rPr>
          <w:rFonts w:ascii="Lucida Bright" w:hAnsi="Lucida Bright"/>
          <w:sz w:val="20"/>
          <w:szCs w:val="20"/>
        </w:rPr>
        <w:t>and understanding of</w:t>
      </w:r>
      <w:r w:rsidRPr="004068C8">
        <w:rPr>
          <w:rFonts w:ascii="Lucida Bright" w:hAnsi="Lucida Bright"/>
          <w:sz w:val="20"/>
          <w:szCs w:val="20"/>
        </w:rPr>
        <w:t xml:space="preserve"> additive and subtractive fabrication. </w:t>
      </w:r>
    </w:p>
    <w:p w14:paraId="48785EDD"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 xml:space="preserve">Interact, </w:t>
      </w:r>
      <w:proofErr w:type="gramStart"/>
      <w:r w:rsidRPr="004068C8">
        <w:rPr>
          <w:rFonts w:ascii="Lucida Bright" w:hAnsi="Lucida Bright"/>
          <w:sz w:val="20"/>
          <w:szCs w:val="20"/>
        </w:rPr>
        <w:t>engage</w:t>
      </w:r>
      <w:proofErr w:type="gramEnd"/>
      <w:r w:rsidRPr="004068C8">
        <w:rPr>
          <w:rFonts w:ascii="Lucida Bright" w:hAnsi="Lucida Bright"/>
          <w:sz w:val="20"/>
          <w:szCs w:val="20"/>
        </w:rPr>
        <w:t xml:space="preserve"> and collaborate with team members of various backgrounds and skill levels. </w:t>
      </w:r>
    </w:p>
    <w:p w14:paraId="4CDC2BFC"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Explain, share knowledge, and show others how to operate equipment found in a makerspace. </w:t>
      </w:r>
    </w:p>
    <w:p w14:paraId="35904B5F" w14:textId="77777777" w:rsidR="004068C8" w:rsidRPr="004068C8" w:rsidRDefault="004068C8" w:rsidP="004068C8">
      <w:pPr>
        <w:pStyle w:val="ListParagraph"/>
        <w:numPr>
          <w:ilvl w:val="0"/>
          <w:numId w:val="15"/>
        </w:numPr>
        <w:rPr>
          <w:rFonts w:ascii="Lucida Bright" w:hAnsi="Lucida Bright"/>
          <w:sz w:val="20"/>
          <w:szCs w:val="20"/>
        </w:rPr>
      </w:pPr>
      <w:r w:rsidRPr="004068C8">
        <w:rPr>
          <w:rFonts w:ascii="Lucida Bright" w:hAnsi="Lucida Bright"/>
          <w:sz w:val="20"/>
          <w:szCs w:val="20"/>
        </w:rPr>
        <w:t>Demonstrate best practices for digital citizenship and responsible use in a lab environment. </w:t>
      </w:r>
    </w:p>
    <w:p w14:paraId="458B753A" w14:textId="49200160" w:rsidR="00B361FB" w:rsidRDefault="00B361FB" w:rsidP="00B361FB">
      <w:pPr>
        <w:rPr>
          <w:rFonts w:ascii="Lucida Bright" w:hAnsi="Lucida Bright"/>
          <w:b/>
          <w:sz w:val="20"/>
          <w:szCs w:val="20"/>
        </w:rPr>
      </w:pPr>
    </w:p>
    <w:p w14:paraId="6BE1A986" w14:textId="77777777" w:rsidR="00011500" w:rsidRPr="008D53E8" w:rsidRDefault="00011500" w:rsidP="00B361FB">
      <w:pPr>
        <w:rPr>
          <w:rFonts w:ascii="Lucida Bright" w:hAnsi="Lucida Bright"/>
          <w:b/>
          <w:sz w:val="20"/>
          <w:szCs w:val="20"/>
        </w:rPr>
      </w:pPr>
    </w:p>
    <w:p w14:paraId="121D03BF" w14:textId="77777777" w:rsidR="00B361FB" w:rsidRPr="008D53E8" w:rsidRDefault="00B361FB" w:rsidP="00B361FB">
      <w:pPr>
        <w:rPr>
          <w:rFonts w:ascii="Lucida Bright" w:hAnsi="Lucida Bright"/>
          <w:b/>
          <w:sz w:val="20"/>
          <w:szCs w:val="20"/>
        </w:rPr>
      </w:pPr>
      <w:r w:rsidRPr="008D53E8">
        <w:rPr>
          <w:rFonts w:ascii="Lucida Bright" w:hAnsi="Lucida Bright"/>
          <w:b/>
          <w:sz w:val="20"/>
          <w:szCs w:val="20"/>
        </w:rPr>
        <w:t xml:space="preserve">Prerequisites: </w:t>
      </w:r>
    </w:p>
    <w:p w14:paraId="7E256969" w14:textId="4FD1B07B" w:rsidR="00B361FB" w:rsidRPr="008D53E8" w:rsidRDefault="00CC0C6D" w:rsidP="00B361FB">
      <w:pPr>
        <w:rPr>
          <w:rFonts w:ascii="Lucida Bright" w:hAnsi="Lucida Bright"/>
          <w:sz w:val="20"/>
          <w:szCs w:val="20"/>
        </w:rPr>
      </w:pPr>
      <w:r>
        <w:rPr>
          <w:rFonts w:ascii="Lucida Bright" w:hAnsi="Lucida Bright"/>
          <w:i/>
          <w:sz w:val="20"/>
          <w:szCs w:val="20"/>
        </w:rPr>
        <w:t>N/A</w:t>
      </w:r>
    </w:p>
    <w:p w14:paraId="6CFB416A" w14:textId="4B3157DD" w:rsidR="00B361FB" w:rsidRDefault="00B361FB" w:rsidP="0018379A">
      <w:pPr>
        <w:rPr>
          <w:rFonts w:ascii="Lucida Bright" w:hAnsi="Lucida Bright"/>
          <w:b/>
          <w:sz w:val="20"/>
          <w:szCs w:val="20"/>
        </w:rPr>
      </w:pPr>
    </w:p>
    <w:p w14:paraId="3F049F90" w14:textId="2F6A2ED5" w:rsidR="00011500" w:rsidRDefault="00011500" w:rsidP="0018379A">
      <w:pPr>
        <w:rPr>
          <w:rFonts w:ascii="Lucida Bright" w:hAnsi="Lucida Bright"/>
          <w:b/>
          <w:sz w:val="20"/>
          <w:szCs w:val="20"/>
        </w:rPr>
      </w:pPr>
    </w:p>
    <w:p w14:paraId="17935ADA" w14:textId="0B111CE3" w:rsidR="00011500" w:rsidRDefault="00011500" w:rsidP="0018379A">
      <w:pPr>
        <w:rPr>
          <w:rFonts w:ascii="Lucida Bright" w:hAnsi="Lucida Bright"/>
          <w:b/>
          <w:sz w:val="20"/>
          <w:szCs w:val="20"/>
        </w:rPr>
      </w:pPr>
    </w:p>
    <w:p w14:paraId="2A8DF314" w14:textId="77777777" w:rsidR="00011500" w:rsidRDefault="00011500" w:rsidP="0018379A">
      <w:pPr>
        <w:rPr>
          <w:rFonts w:ascii="Lucida Bright" w:hAnsi="Lucida Bright"/>
          <w:b/>
          <w:sz w:val="20"/>
          <w:szCs w:val="20"/>
        </w:rPr>
      </w:pPr>
    </w:p>
    <w:p w14:paraId="27C75B75" w14:textId="28695C00" w:rsidR="0018379A" w:rsidRPr="008D53E8" w:rsidRDefault="0018379A" w:rsidP="0018379A">
      <w:pPr>
        <w:rPr>
          <w:rStyle w:val="apple-converted-space"/>
          <w:rFonts w:ascii="Lucida Bright" w:hAnsi="Lucida Bright"/>
          <w:b/>
          <w:sz w:val="20"/>
          <w:szCs w:val="20"/>
        </w:rPr>
      </w:pPr>
      <w:r w:rsidRPr="008D53E8">
        <w:rPr>
          <w:rFonts w:ascii="Lucida Bright" w:hAnsi="Lucida Bright"/>
          <w:b/>
          <w:sz w:val="20"/>
          <w:szCs w:val="20"/>
        </w:rPr>
        <w:lastRenderedPageBreak/>
        <w:t xml:space="preserve">Grading: </w:t>
      </w:r>
      <w:r w:rsidRPr="008D53E8">
        <w:rPr>
          <w:rStyle w:val="apple-converted-space"/>
          <w:rFonts w:ascii="Lucida Bright" w:hAnsi="Lucida Bright"/>
          <w:sz w:val="20"/>
          <w:szCs w:val="20"/>
        </w:rPr>
        <w:t> </w:t>
      </w:r>
    </w:p>
    <w:p w14:paraId="260C71CB" w14:textId="23FA937D" w:rsidR="0018379A" w:rsidRPr="008D53E8" w:rsidRDefault="0018379A" w:rsidP="0018379A">
      <w:pPr>
        <w:rPr>
          <w:rFonts w:ascii="Lucida Bright" w:hAnsi="Lucida Bright"/>
          <w:sz w:val="20"/>
          <w:szCs w:val="20"/>
        </w:rPr>
      </w:pPr>
      <w:r w:rsidRPr="008D53E8">
        <w:rPr>
          <w:rFonts w:ascii="Lucida Bright" w:hAnsi="Lucida Bright"/>
          <w:sz w:val="20"/>
          <w:szCs w:val="20"/>
        </w:rPr>
        <w:t>This</w:t>
      </w:r>
      <w:r w:rsidRPr="008D53E8">
        <w:rPr>
          <w:rFonts w:ascii="Lucida Bright" w:hAnsi="Lucida Bright"/>
          <w:b/>
          <w:sz w:val="20"/>
          <w:szCs w:val="20"/>
        </w:rPr>
        <w:t xml:space="preserve"> </w:t>
      </w:r>
      <w:r w:rsidRPr="008D53E8">
        <w:rPr>
          <w:rFonts w:ascii="Lucida Bright" w:hAnsi="Lucida Bright"/>
          <w:sz w:val="20"/>
          <w:szCs w:val="20"/>
        </w:rPr>
        <w:t xml:space="preserve">course is A-E graded and the grades are determined based on </w:t>
      </w:r>
      <w:r w:rsidR="00CC0C6D">
        <w:rPr>
          <w:rFonts w:ascii="Lucida Bright" w:hAnsi="Lucida Bright"/>
          <w:sz w:val="20"/>
          <w:szCs w:val="20"/>
        </w:rPr>
        <w:t>participation and work products</w:t>
      </w:r>
      <w:r w:rsidRPr="008D53E8">
        <w:rPr>
          <w:rFonts w:ascii="Lucida Bright" w:hAnsi="Lucida Bright"/>
          <w:sz w:val="20"/>
          <w:szCs w:val="20"/>
        </w:rPr>
        <w:t xml:space="preserve">: </w:t>
      </w:r>
    </w:p>
    <w:p w14:paraId="46764DDD" w14:textId="77777777" w:rsidR="0018379A" w:rsidRPr="008D53E8" w:rsidRDefault="0018379A" w:rsidP="0018379A">
      <w:pPr>
        <w:ind w:left="720"/>
        <w:rPr>
          <w:rFonts w:ascii="Lucida Bright" w:hAnsi="Lucida Bright"/>
          <w:b/>
          <w:sz w:val="20"/>
          <w:szCs w:val="20"/>
        </w:rPr>
      </w:pPr>
    </w:p>
    <w:p w14:paraId="4395FE50" w14:textId="5C319B99" w:rsidR="0018379A" w:rsidRDefault="00CC0C6D" w:rsidP="0018379A">
      <w:pPr>
        <w:ind w:left="720"/>
        <w:rPr>
          <w:rFonts w:ascii="Lucida Bright" w:hAnsi="Lucida Bright"/>
          <w:i/>
          <w:sz w:val="20"/>
          <w:szCs w:val="20"/>
        </w:rPr>
      </w:pPr>
      <w:r>
        <w:rPr>
          <w:rFonts w:ascii="Lucida Bright" w:hAnsi="Lucida Bright"/>
          <w:i/>
          <w:sz w:val="20"/>
          <w:szCs w:val="20"/>
        </w:rPr>
        <w:t xml:space="preserve">Participation: </w:t>
      </w:r>
      <w:r w:rsidR="00387793">
        <w:rPr>
          <w:rFonts w:ascii="Lucida Bright" w:hAnsi="Lucida Bright"/>
          <w:i/>
          <w:sz w:val="20"/>
          <w:szCs w:val="20"/>
        </w:rPr>
        <w:t>4</w:t>
      </w:r>
      <w:r>
        <w:rPr>
          <w:rFonts w:ascii="Lucida Bright" w:hAnsi="Lucida Bright"/>
          <w:i/>
          <w:sz w:val="20"/>
          <w:szCs w:val="20"/>
        </w:rPr>
        <w:t>0%</w:t>
      </w:r>
    </w:p>
    <w:p w14:paraId="762B26F1" w14:textId="33F2AA6D" w:rsidR="004068C8" w:rsidRDefault="004068C8" w:rsidP="0018379A">
      <w:pPr>
        <w:ind w:left="720"/>
        <w:rPr>
          <w:rFonts w:ascii="Lucida Bright" w:hAnsi="Lucida Bright"/>
          <w:i/>
          <w:sz w:val="20"/>
          <w:szCs w:val="20"/>
        </w:rPr>
      </w:pPr>
      <w:r>
        <w:rPr>
          <w:rFonts w:ascii="Lucida Bright" w:hAnsi="Lucida Bright"/>
          <w:i/>
          <w:sz w:val="20"/>
          <w:szCs w:val="20"/>
        </w:rPr>
        <w:t>Assignment 1 Project Proposal: 20%</w:t>
      </w:r>
    </w:p>
    <w:p w14:paraId="7F80DD34" w14:textId="4BA6F6F2" w:rsidR="004068C8" w:rsidRDefault="004068C8" w:rsidP="0018379A">
      <w:pPr>
        <w:ind w:left="720"/>
        <w:rPr>
          <w:rFonts w:ascii="Lucida Bright" w:hAnsi="Lucida Bright"/>
          <w:i/>
          <w:sz w:val="20"/>
          <w:szCs w:val="20"/>
        </w:rPr>
      </w:pPr>
      <w:r>
        <w:rPr>
          <w:rFonts w:ascii="Lucida Bright" w:hAnsi="Lucida Bright"/>
          <w:i/>
          <w:sz w:val="20"/>
          <w:szCs w:val="20"/>
        </w:rPr>
        <w:t>Assignment 2 Project Self Evaluation: 20%</w:t>
      </w:r>
    </w:p>
    <w:p w14:paraId="22DA5DA1" w14:textId="77777777" w:rsidR="004068C8" w:rsidRDefault="004068C8" w:rsidP="0018379A">
      <w:pPr>
        <w:ind w:left="720"/>
        <w:rPr>
          <w:rFonts w:ascii="Lucida Bright" w:hAnsi="Lucida Bright"/>
          <w:i/>
          <w:sz w:val="20"/>
          <w:szCs w:val="20"/>
        </w:rPr>
      </w:pPr>
      <w:r>
        <w:rPr>
          <w:rFonts w:ascii="Lucida Bright" w:hAnsi="Lucida Bright"/>
          <w:i/>
          <w:sz w:val="20"/>
          <w:szCs w:val="20"/>
        </w:rPr>
        <w:t>Individual Project Demonstration: 20%</w:t>
      </w:r>
    </w:p>
    <w:p w14:paraId="6C4A1388" w14:textId="77777777" w:rsidR="0018379A" w:rsidRPr="008D53E8" w:rsidRDefault="0018379A" w:rsidP="0018379A">
      <w:pPr>
        <w:ind w:firstLine="720"/>
        <w:rPr>
          <w:rFonts w:ascii="Lucida Bright" w:hAnsi="Lucida Bright"/>
          <w:sz w:val="20"/>
          <w:szCs w:val="20"/>
        </w:rPr>
      </w:pPr>
    </w:p>
    <w:p w14:paraId="70DC4BC1" w14:textId="77777777" w:rsidR="0018379A" w:rsidRPr="008D53E8" w:rsidRDefault="0018379A" w:rsidP="0018379A">
      <w:pPr>
        <w:pStyle w:val="Normal1"/>
        <w:rPr>
          <w:rFonts w:ascii="Lucida Bright" w:hAnsi="Lucida Bright" w:cs="Times New Roman"/>
          <w:color w:val="auto"/>
          <w:sz w:val="20"/>
          <w:szCs w:val="20"/>
        </w:rPr>
      </w:pPr>
      <w:r w:rsidRPr="008D53E8">
        <w:rPr>
          <w:rFonts w:ascii="Lucida Bright" w:hAnsi="Lucida Bright" w:cs="Times New Roman"/>
          <w:color w:val="auto"/>
          <w:sz w:val="20"/>
          <w:szCs w:val="20"/>
        </w:rPr>
        <w:t>Your final grade will be based on a scale of 100 points:</w:t>
      </w:r>
    </w:p>
    <w:p w14:paraId="4E5314FD" w14:textId="77777777" w:rsidR="0018379A" w:rsidRPr="008D53E8" w:rsidRDefault="0018379A" w:rsidP="0018379A">
      <w:pPr>
        <w:pStyle w:val="Normal1"/>
        <w:rPr>
          <w:rFonts w:ascii="Lucida Bright" w:hAnsi="Lucida Bright" w:cs="Times New Roman"/>
          <w:color w:val="auto"/>
          <w:sz w:val="20"/>
          <w:szCs w:val="20"/>
        </w:rPr>
      </w:pPr>
    </w:p>
    <w:tbl>
      <w:tblPr>
        <w:tblW w:w="10002" w:type="dxa"/>
        <w:tblBorders>
          <w:insideH w:val="single" w:sz="18" w:space="0" w:color="FFFFFF"/>
          <w:insideV w:val="single" w:sz="18" w:space="0" w:color="FFFFFF"/>
        </w:tblBorders>
        <w:tblLook w:val="01E0" w:firstRow="1" w:lastRow="1" w:firstColumn="1" w:lastColumn="1" w:noHBand="0" w:noVBand="0"/>
      </w:tblPr>
      <w:tblGrid>
        <w:gridCol w:w="1007"/>
        <w:gridCol w:w="838"/>
        <w:gridCol w:w="838"/>
        <w:gridCol w:w="838"/>
        <w:gridCol w:w="838"/>
        <w:gridCol w:w="838"/>
        <w:gridCol w:w="838"/>
        <w:gridCol w:w="838"/>
        <w:gridCol w:w="795"/>
        <w:gridCol w:w="810"/>
        <w:gridCol w:w="810"/>
        <w:gridCol w:w="714"/>
      </w:tblGrid>
      <w:tr w:rsidR="008D53E8" w:rsidRPr="008D53E8" w14:paraId="518F739A" w14:textId="77777777" w:rsidTr="00892673">
        <w:trPr>
          <w:trHeight w:val="500"/>
        </w:trPr>
        <w:tc>
          <w:tcPr>
            <w:tcW w:w="1007" w:type="dxa"/>
            <w:shd w:val="pct20" w:color="000000" w:fill="FFFFFF"/>
          </w:tcPr>
          <w:p w14:paraId="6458FAB6"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A</w:t>
            </w:r>
          </w:p>
        </w:tc>
        <w:tc>
          <w:tcPr>
            <w:tcW w:w="838" w:type="dxa"/>
            <w:shd w:val="pct20" w:color="000000" w:fill="FFFFFF"/>
          </w:tcPr>
          <w:p w14:paraId="4496F8ED"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A-</w:t>
            </w:r>
          </w:p>
        </w:tc>
        <w:tc>
          <w:tcPr>
            <w:tcW w:w="838" w:type="dxa"/>
            <w:shd w:val="pct20" w:color="000000" w:fill="FFFFFF"/>
          </w:tcPr>
          <w:p w14:paraId="6ED869A5"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B+</w:t>
            </w:r>
          </w:p>
        </w:tc>
        <w:tc>
          <w:tcPr>
            <w:tcW w:w="838" w:type="dxa"/>
            <w:shd w:val="pct20" w:color="000000" w:fill="FFFFFF"/>
          </w:tcPr>
          <w:p w14:paraId="7F59DF11"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B</w:t>
            </w:r>
          </w:p>
        </w:tc>
        <w:tc>
          <w:tcPr>
            <w:tcW w:w="838" w:type="dxa"/>
            <w:shd w:val="pct20" w:color="000000" w:fill="FFFFFF"/>
          </w:tcPr>
          <w:p w14:paraId="35CF8065"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B-</w:t>
            </w:r>
          </w:p>
        </w:tc>
        <w:tc>
          <w:tcPr>
            <w:tcW w:w="838" w:type="dxa"/>
            <w:shd w:val="pct20" w:color="000000" w:fill="FFFFFF"/>
          </w:tcPr>
          <w:p w14:paraId="747D67D9"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C+</w:t>
            </w:r>
          </w:p>
        </w:tc>
        <w:tc>
          <w:tcPr>
            <w:tcW w:w="838" w:type="dxa"/>
            <w:shd w:val="pct20" w:color="000000" w:fill="FFFFFF"/>
          </w:tcPr>
          <w:p w14:paraId="0A05E2C7"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C</w:t>
            </w:r>
          </w:p>
        </w:tc>
        <w:tc>
          <w:tcPr>
            <w:tcW w:w="838" w:type="dxa"/>
            <w:shd w:val="pct20" w:color="000000" w:fill="FFFFFF"/>
          </w:tcPr>
          <w:p w14:paraId="1ED991FC"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C-</w:t>
            </w:r>
          </w:p>
        </w:tc>
        <w:tc>
          <w:tcPr>
            <w:tcW w:w="795" w:type="dxa"/>
            <w:shd w:val="pct20" w:color="000000" w:fill="FFFFFF"/>
          </w:tcPr>
          <w:p w14:paraId="1BC23209"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D+</w:t>
            </w:r>
          </w:p>
        </w:tc>
        <w:tc>
          <w:tcPr>
            <w:tcW w:w="810" w:type="dxa"/>
            <w:shd w:val="pct20" w:color="000000" w:fill="FFFFFF"/>
          </w:tcPr>
          <w:p w14:paraId="040653AC"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D</w:t>
            </w:r>
          </w:p>
        </w:tc>
        <w:tc>
          <w:tcPr>
            <w:tcW w:w="810" w:type="dxa"/>
            <w:shd w:val="pct20" w:color="000000" w:fill="FFFFFF"/>
          </w:tcPr>
          <w:p w14:paraId="01C49D25"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D-</w:t>
            </w:r>
          </w:p>
        </w:tc>
        <w:tc>
          <w:tcPr>
            <w:tcW w:w="714" w:type="dxa"/>
            <w:shd w:val="pct20" w:color="000000" w:fill="FFFFFF"/>
          </w:tcPr>
          <w:p w14:paraId="6ECD35A2" w14:textId="77777777" w:rsidR="0018379A" w:rsidRPr="008D53E8" w:rsidRDefault="0018379A" w:rsidP="00892673">
            <w:pPr>
              <w:widowControl w:val="0"/>
              <w:autoSpaceDE w:val="0"/>
              <w:autoSpaceDN w:val="0"/>
              <w:adjustRightInd w:val="0"/>
              <w:jc w:val="center"/>
              <w:rPr>
                <w:rFonts w:ascii="Lucida Bright" w:hAnsi="Lucida Bright" w:cs="Arial"/>
                <w:b/>
                <w:bCs/>
                <w:sz w:val="20"/>
                <w:szCs w:val="20"/>
                <w:lang w:eastAsia="zh-TW" w:bidi="th-TH"/>
              </w:rPr>
            </w:pPr>
            <w:r w:rsidRPr="008D53E8">
              <w:rPr>
                <w:rFonts w:ascii="Lucida Bright" w:hAnsi="Lucida Bright" w:cs="Arial"/>
                <w:b/>
                <w:bCs/>
                <w:sz w:val="20"/>
                <w:szCs w:val="20"/>
                <w:lang w:eastAsia="zh-TW" w:bidi="th-TH"/>
              </w:rPr>
              <w:t>E</w:t>
            </w:r>
          </w:p>
        </w:tc>
      </w:tr>
      <w:tr w:rsidR="008D53E8" w:rsidRPr="008D53E8" w14:paraId="0FBBCB6C" w14:textId="77777777" w:rsidTr="00892673">
        <w:trPr>
          <w:trHeight w:val="516"/>
        </w:trPr>
        <w:tc>
          <w:tcPr>
            <w:tcW w:w="1007" w:type="dxa"/>
            <w:shd w:val="pct5" w:color="000000" w:fill="FFFFFF"/>
          </w:tcPr>
          <w:p w14:paraId="0752AD25"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100-94</w:t>
            </w:r>
          </w:p>
        </w:tc>
        <w:tc>
          <w:tcPr>
            <w:tcW w:w="838" w:type="dxa"/>
            <w:shd w:val="pct5" w:color="000000" w:fill="FFFFFF"/>
          </w:tcPr>
          <w:p w14:paraId="09C921E3"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93-89</w:t>
            </w:r>
          </w:p>
        </w:tc>
        <w:tc>
          <w:tcPr>
            <w:tcW w:w="838" w:type="dxa"/>
            <w:shd w:val="pct5" w:color="000000" w:fill="FFFFFF"/>
          </w:tcPr>
          <w:p w14:paraId="0425B2D9"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88-85</w:t>
            </w:r>
          </w:p>
        </w:tc>
        <w:tc>
          <w:tcPr>
            <w:tcW w:w="838" w:type="dxa"/>
            <w:shd w:val="pct5" w:color="000000" w:fill="FFFFFF"/>
          </w:tcPr>
          <w:p w14:paraId="354AD6D8"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84-82</w:t>
            </w:r>
          </w:p>
        </w:tc>
        <w:tc>
          <w:tcPr>
            <w:tcW w:w="838" w:type="dxa"/>
            <w:shd w:val="pct5" w:color="000000" w:fill="FFFFFF"/>
          </w:tcPr>
          <w:p w14:paraId="1320F629"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81-79</w:t>
            </w:r>
          </w:p>
        </w:tc>
        <w:tc>
          <w:tcPr>
            <w:tcW w:w="838" w:type="dxa"/>
            <w:shd w:val="pct5" w:color="000000" w:fill="FFFFFF"/>
          </w:tcPr>
          <w:p w14:paraId="729046A0"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78-76</w:t>
            </w:r>
          </w:p>
        </w:tc>
        <w:tc>
          <w:tcPr>
            <w:tcW w:w="838" w:type="dxa"/>
            <w:shd w:val="pct5" w:color="000000" w:fill="FFFFFF"/>
          </w:tcPr>
          <w:p w14:paraId="23F2701F"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75-73</w:t>
            </w:r>
          </w:p>
        </w:tc>
        <w:tc>
          <w:tcPr>
            <w:tcW w:w="838" w:type="dxa"/>
            <w:shd w:val="pct5" w:color="000000" w:fill="FFFFFF"/>
          </w:tcPr>
          <w:p w14:paraId="26C422D0"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72-70</w:t>
            </w:r>
          </w:p>
        </w:tc>
        <w:tc>
          <w:tcPr>
            <w:tcW w:w="795" w:type="dxa"/>
            <w:shd w:val="pct5" w:color="000000" w:fill="FFFFFF"/>
          </w:tcPr>
          <w:p w14:paraId="4D785F53"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69-67</w:t>
            </w:r>
          </w:p>
        </w:tc>
        <w:tc>
          <w:tcPr>
            <w:tcW w:w="810" w:type="dxa"/>
            <w:shd w:val="pct5" w:color="000000" w:fill="FFFFFF"/>
          </w:tcPr>
          <w:p w14:paraId="1DEDE439" w14:textId="2F84F789"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66-6</w:t>
            </w:r>
            <w:r w:rsidR="00A66CEF">
              <w:rPr>
                <w:rFonts w:ascii="Lucida Bright" w:hAnsi="Lucida Bright" w:cs="Arial"/>
                <w:sz w:val="20"/>
                <w:szCs w:val="20"/>
                <w:lang w:eastAsia="zh-TW" w:bidi="th-TH"/>
              </w:rPr>
              <w:t>4</w:t>
            </w:r>
          </w:p>
        </w:tc>
        <w:tc>
          <w:tcPr>
            <w:tcW w:w="810" w:type="dxa"/>
            <w:shd w:val="pct5" w:color="000000" w:fill="FFFFFF"/>
          </w:tcPr>
          <w:p w14:paraId="4A5915DB" w14:textId="77777777" w:rsidR="0018379A" w:rsidRPr="008D53E8" w:rsidRDefault="0018379A" w:rsidP="00892673">
            <w:pPr>
              <w:widowControl w:val="0"/>
              <w:autoSpaceDE w:val="0"/>
              <w:autoSpaceDN w:val="0"/>
              <w:adjustRightInd w:val="0"/>
              <w:jc w:val="center"/>
              <w:rPr>
                <w:rFonts w:ascii="Lucida Bright" w:hAnsi="Lucida Bright" w:cs="Arial"/>
                <w:sz w:val="20"/>
                <w:szCs w:val="20"/>
                <w:lang w:eastAsia="zh-TW" w:bidi="th-TH"/>
              </w:rPr>
            </w:pPr>
            <w:r w:rsidRPr="008D53E8">
              <w:rPr>
                <w:rFonts w:ascii="Lucida Bright" w:hAnsi="Lucida Bright" w:cs="Arial"/>
                <w:sz w:val="20"/>
                <w:szCs w:val="20"/>
                <w:lang w:eastAsia="zh-TW" w:bidi="th-TH"/>
              </w:rPr>
              <w:t>63-60</w:t>
            </w:r>
          </w:p>
        </w:tc>
        <w:tc>
          <w:tcPr>
            <w:tcW w:w="714" w:type="dxa"/>
            <w:shd w:val="pct5" w:color="000000" w:fill="FFFFFF"/>
          </w:tcPr>
          <w:p w14:paraId="56A84068" w14:textId="3AE49CD1" w:rsidR="0018379A" w:rsidRPr="008D53E8" w:rsidRDefault="00A66CEF" w:rsidP="00892673">
            <w:pPr>
              <w:widowControl w:val="0"/>
              <w:autoSpaceDE w:val="0"/>
              <w:autoSpaceDN w:val="0"/>
              <w:adjustRightInd w:val="0"/>
              <w:jc w:val="center"/>
              <w:rPr>
                <w:rFonts w:ascii="Lucida Bright" w:hAnsi="Lucida Bright" w:cs="Arial"/>
                <w:sz w:val="20"/>
                <w:szCs w:val="20"/>
                <w:lang w:eastAsia="zh-TW" w:bidi="th-TH"/>
              </w:rPr>
            </w:pPr>
            <w:r>
              <w:rPr>
                <w:rFonts w:ascii="Lucida Bright" w:hAnsi="Lucida Bright" w:cs="Arial"/>
                <w:sz w:val="20"/>
                <w:szCs w:val="20"/>
                <w:lang w:eastAsia="zh-TW" w:bidi="th-TH"/>
              </w:rPr>
              <w:t>59</w:t>
            </w:r>
            <w:r w:rsidR="0018379A" w:rsidRPr="008D53E8">
              <w:rPr>
                <w:rFonts w:ascii="Lucida Bright" w:hAnsi="Lucida Bright" w:cs="Arial"/>
                <w:sz w:val="20"/>
                <w:szCs w:val="20"/>
                <w:lang w:eastAsia="zh-TW" w:bidi="th-TH"/>
              </w:rPr>
              <w:t>-0</w:t>
            </w:r>
          </w:p>
        </w:tc>
      </w:tr>
    </w:tbl>
    <w:p w14:paraId="3277A874" w14:textId="77777777" w:rsidR="0018379A" w:rsidRPr="008D53E8" w:rsidRDefault="0018379A" w:rsidP="0018379A">
      <w:pPr>
        <w:ind w:firstLine="720"/>
        <w:rPr>
          <w:rFonts w:ascii="Lucida Bright" w:hAnsi="Lucida Bright"/>
          <w:sz w:val="20"/>
          <w:szCs w:val="20"/>
        </w:rPr>
      </w:pPr>
    </w:p>
    <w:p w14:paraId="33864927" w14:textId="77777777" w:rsidR="0018379A" w:rsidRPr="008D53E8" w:rsidRDefault="0018379A" w:rsidP="0018379A">
      <w:pPr>
        <w:rPr>
          <w:rFonts w:ascii="Lucida Bright" w:hAnsi="Lucida Bright"/>
          <w:b/>
          <w:sz w:val="20"/>
          <w:szCs w:val="20"/>
        </w:rPr>
      </w:pPr>
      <w:r w:rsidRPr="008D53E8">
        <w:rPr>
          <w:rFonts w:ascii="Lucida Bright" w:hAnsi="Lucida Bright"/>
          <w:b/>
          <w:sz w:val="20"/>
          <w:szCs w:val="20"/>
        </w:rPr>
        <w:t>Required Readings:</w:t>
      </w:r>
    </w:p>
    <w:p w14:paraId="41B11CEF" w14:textId="77777777" w:rsidR="0018379A" w:rsidRPr="008D53E8" w:rsidRDefault="0018379A" w:rsidP="0018379A">
      <w:pPr>
        <w:ind w:left="720"/>
        <w:rPr>
          <w:rFonts w:ascii="Lucida Bright" w:hAnsi="Lucida Bright"/>
          <w:sz w:val="20"/>
          <w:szCs w:val="20"/>
        </w:rPr>
      </w:pPr>
    </w:p>
    <w:p w14:paraId="6C5B457E" w14:textId="321CDA10" w:rsidR="0018379A" w:rsidRPr="008D53E8" w:rsidRDefault="00CC0C6D" w:rsidP="00D60C31">
      <w:pPr>
        <w:ind w:left="720"/>
        <w:rPr>
          <w:rFonts w:ascii="Lucida Bright" w:hAnsi="Lucida Bright"/>
          <w:sz w:val="20"/>
          <w:szCs w:val="20"/>
        </w:rPr>
      </w:pPr>
      <w:r>
        <w:rPr>
          <w:rFonts w:ascii="Lucida Bright" w:hAnsi="Lucida Bright"/>
          <w:sz w:val="20"/>
          <w:szCs w:val="20"/>
        </w:rPr>
        <w:t>N/A</w:t>
      </w:r>
    </w:p>
    <w:p w14:paraId="0485D815" w14:textId="77777777" w:rsidR="0018379A" w:rsidRPr="008D53E8" w:rsidRDefault="0018379A" w:rsidP="0018379A">
      <w:pPr>
        <w:rPr>
          <w:rFonts w:ascii="Lucida Bright" w:hAnsi="Lucida Bright"/>
          <w:sz w:val="20"/>
          <w:szCs w:val="20"/>
        </w:rPr>
      </w:pPr>
    </w:p>
    <w:p w14:paraId="1DBF40EC" w14:textId="77777777" w:rsidR="0018379A" w:rsidRPr="008D53E8" w:rsidRDefault="0018379A" w:rsidP="0018379A">
      <w:pPr>
        <w:rPr>
          <w:rFonts w:ascii="Lucida Bright" w:hAnsi="Lucida Bright"/>
          <w:b/>
          <w:sz w:val="20"/>
          <w:szCs w:val="20"/>
        </w:rPr>
      </w:pPr>
      <w:r w:rsidRPr="008D53E8">
        <w:rPr>
          <w:rFonts w:ascii="Lucida Bright" w:hAnsi="Lucida Bright"/>
          <w:b/>
          <w:sz w:val="20"/>
          <w:szCs w:val="20"/>
        </w:rPr>
        <w:t>Software Packages:</w:t>
      </w:r>
    </w:p>
    <w:p w14:paraId="20535F63" w14:textId="1BC8E8FD" w:rsidR="004068C8" w:rsidRDefault="003704D6" w:rsidP="0018379A">
      <w:pPr>
        <w:ind w:left="720"/>
        <w:rPr>
          <w:rFonts w:ascii="Lucida Bright" w:hAnsi="Lucida Bright"/>
          <w:i/>
          <w:sz w:val="20"/>
          <w:szCs w:val="20"/>
        </w:rPr>
      </w:pPr>
      <w:r>
        <w:rPr>
          <w:rFonts w:ascii="Lucida Bright" w:hAnsi="Lucida Bright"/>
          <w:i/>
          <w:sz w:val="20"/>
          <w:szCs w:val="20"/>
        </w:rPr>
        <w:t>N/A</w:t>
      </w:r>
    </w:p>
    <w:p w14:paraId="5BC20910" w14:textId="15E4D831" w:rsidR="004068C8" w:rsidRDefault="004068C8" w:rsidP="0018379A">
      <w:pPr>
        <w:ind w:left="720"/>
        <w:rPr>
          <w:rFonts w:ascii="Lucida Bright" w:hAnsi="Lucida Bright"/>
          <w:i/>
          <w:sz w:val="20"/>
          <w:szCs w:val="20"/>
        </w:rPr>
      </w:pPr>
      <w:r>
        <w:rPr>
          <w:rFonts w:ascii="Lucida Bright" w:hAnsi="Lucida Bright"/>
          <w:i/>
          <w:sz w:val="20"/>
          <w:szCs w:val="20"/>
        </w:rPr>
        <w:t>S</w:t>
      </w:r>
      <w:r w:rsidR="003704D6">
        <w:rPr>
          <w:rFonts w:ascii="Lucida Bright" w:hAnsi="Lucida Bright"/>
          <w:i/>
          <w:sz w:val="20"/>
          <w:szCs w:val="20"/>
        </w:rPr>
        <w:t>ome s</w:t>
      </w:r>
      <w:r>
        <w:rPr>
          <w:rFonts w:ascii="Lucida Bright" w:hAnsi="Lucida Bright"/>
          <w:i/>
          <w:sz w:val="20"/>
          <w:szCs w:val="20"/>
        </w:rPr>
        <w:t>oftware may be required if the project chosen necessitates it</w:t>
      </w:r>
      <w:r w:rsidR="003704D6">
        <w:rPr>
          <w:rFonts w:ascii="Lucida Bright" w:hAnsi="Lucida Bright"/>
          <w:i/>
          <w:sz w:val="20"/>
          <w:szCs w:val="20"/>
        </w:rPr>
        <w:t>.</w:t>
      </w:r>
    </w:p>
    <w:p w14:paraId="63B71477" w14:textId="77777777" w:rsidR="00387793" w:rsidRPr="008D53E8" w:rsidRDefault="00387793" w:rsidP="0018379A">
      <w:pPr>
        <w:ind w:left="720"/>
        <w:rPr>
          <w:rFonts w:ascii="Lucida Bright" w:hAnsi="Lucida Bright"/>
          <w:sz w:val="20"/>
          <w:szCs w:val="20"/>
        </w:rPr>
      </w:pPr>
    </w:p>
    <w:p w14:paraId="37243D55" w14:textId="77777777" w:rsidR="0018379A" w:rsidRPr="008D53E8" w:rsidRDefault="0018379A" w:rsidP="0018379A">
      <w:pPr>
        <w:rPr>
          <w:rFonts w:ascii="Lucida Bright" w:hAnsi="Lucida Bright"/>
          <w:b/>
          <w:sz w:val="20"/>
          <w:szCs w:val="20"/>
        </w:rPr>
      </w:pPr>
      <w:r w:rsidRPr="008D53E8">
        <w:rPr>
          <w:rFonts w:ascii="Lucida Bright" w:hAnsi="Lucida Bright"/>
          <w:b/>
          <w:sz w:val="20"/>
          <w:szCs w:val="20"/>
        </w:rPr>
        <w:t>Recommended Readings:</w:t>
      </w:r>
    </w:p>
    <w:p w14:paraId="0451AB0B" w14:textId="77777777" w:rsidR="0018379A" w:rsidRPr="008D53E8" w:rsidRDefault="0018379A" w:rsidP="0018379A">
      <w:pPr>
        <w:rPr>
          <w:rFonts w:ascii="Lucida Bright" w:hAnsi="Lucida Bright"/>
          <w:sz w:val="20"/>
          <w:szCs w:val="20"/>
        </w:rPr>
      </w:pPr>
    </w:p>
    <w:p w14:paraId="4C1B6B36" w14:textId="16A47087" w:rsidR="0018379A" w:rsidRPr="008D53E8" w:rsidRDefault="00387793" w:rsidP="0018379A">
      <w:pPr>
        <w:ind w:left="720"/>
        <w:rPr>
          <w:rFonts w:ascii="Lucida Bright" w:hAnsi="Lucida Bright"/>
          <w:i/>
          <w:sz w:val="20"/>
          <w:szCs w:val="20"/>
        </w:rPr>
      </w:pPr>
      <w:r>
        <w:rPr>
          <w:rFonts w:ascii="Lucida Bright" w:hAnsi="Lucida Bright"/>
          <w:i/>
          <w:sz w:val="20"/>
          <w:szCs w:val="20"/>
        </w:rPr>
        <w:t>N/A</w:t>
      </w:r>
    </w:p>
    <w:p w14:paraId="52ECC285" w14:textId="77777777" w:rsidR="00241F5F" w:rsidRPr="008D53E8" w:rsidRDefault="00241F5F" w:rsidP="00241F5F">
      <w:pPr>
        <w:rPr>
          <w:rFonts w:ascii="Lucida Bright" w:hAnsi="Lucida Bright"/>
          <w:sz w:val="20"/>
          <w:szCs w:val="20"/>
        </w:rPr>
      </w:pPr>
    </w:p>
    <w:p w14:paraId="5FEF423B" w14:textId="77777777" w:rsidR="00241F5F" w:rsidRPr="008D53E8" w:rsidRDefault="00241F5F" w:rsidP="00241F5F">
      <w:pPr>
        <w:rPr>
          <w:rFonts w:ascii="Lucida Bright" w:hAnsi="Lucida Bright"/>
          <w:b/>
          <w:sz w:val="20"/>
          <w:szCs w:val="20"/>
        </w:rPr>
      </w:pPr>
      <w:r w:rsidRPr="008D53E8">
        <w:rPr>
          <w:rFonts w:ascii="Lucida Bright" w:hAnsi="Lucida Bright"/>
          <w:b/>
          <w:sz w:val="20"/>
          <w:szCs w:val="20"/>
        </w:rPr>
        <w:t>Fully Online Learning/Course:</w:t>
      </w:r>
    </w:p>
    <w:p w14:paraId="78CCAA12" w14:textId="77777777" w:rsidR="00241F5F" w:rsidRPr="008D53E8" w:rsidRDefault="00241F5F" w:rsidP="00241F5F">
      <w:pPr>
        <w:pStyle w:val="ListParagraph"/>
        <w:ind w:left="630"/>
        <w:jc w:val="both"/>
        <w:rPr>
          <w:rFonts w:ascii="Lucida Bright" w:hAnsi="Lucida Bright"/>
          <w:sz w:val="20"/>
          <w:szCs w:val="20"/>
        </w:rPr>
      </w:pPr>
    </w:p>
    <w:p w14:paraId="5EA5702B" w14:textId="6EB171B0" w:rsidR="00241F5F" w:rsidRPr="008D53E8" w:rsidRDefault="00387793" w:rsidP="00241F5F">
      <w:pPr>
        <w:pStyle w:val="ListParagraph"/>
        <w:ind w:left="0"/>
        <w:rPr>
          <w:rStyle w:val="Hyperlink"/>
          <w:rFonts w:ascii="Lucida Bright" w:hAnsi="Lucida Bright"/>
          <w:color w:val="auto"/>
          <w:sz w:val="20"/>
          <w:szCs w:val="20"/>
        </w:rPr>
      </w:pPr>
      <w:r>
        <w:t>N/A</w:t>
      </w:r>
    </w:p>
    <w:p w14:paraId="0BCD16BD" w14:textId="77777777" w:rsidR="00241F5F" w:rsidRPr="008D53E8" w:rsidRDefault="00241F5F" w:rsidP="00241F5F">
      <w:pPr>
        <w:pStyle w:val="ListParagraph"/>
        <w:ind w:left="0"/>
        <w:rPr>
          <w:rFonts w:ascii="Lucida Bright" w:hAnsi="Lucida Bright"/>
          <w:sz w:val="20"/>
          <w:szCs w:val="20"/>
        </w:rPr>
      </w:pPr>
    </w:p>
    <w:p w14:paraId="55EE0077" w14:textId="77777777" w:rsidR="0018379A" w:rsidRPr="008D53E8" w:rsidRDefault="0018379A" w:rsidP="0018379A">
      <w:pPr>
        <w:ind w:left="720"/>
        <w:rPr>
          <w:rFonts w:ascii="Lucida Bright" w:hAnsi="Lucida Bright"/>
          <w:i/>
          <w:sz w:val="20"/>
          <w:szCs w:val="20"/>
        </w:rPr>
      </w:pPr>
    </w:p>
    <w:p w14:paraId="2694AABA" w14:textId="77777777" w:rsidR="0018379A" w:rsidRPr="008D53E8" w:rsidRDefault="0018379A" w:rsidP="0018379A">
      <w:pPr>
        <w:pBdr>
          <w:bottom w:val="single" w:sz="4" w:space="1" w:color="auto"/>
        </w:pBdr>
        <w:rPr>
          <w:rFonts w:ascii="Lucida Bright" w:hAnsi="Lucida Bright"/>
          <w:b/>
          <w:sz w:val="20"/>
          <w:szCs w:val="20"/>
        </w:rPr>
      </w:pPr>
      <w:commentRangeStart w:id="1"/>
      <w:r w:rsidRPr="008D53E8">
        <w:rPr>
          <w:rFonts w:ascii="Lucida Bright" w:hAnsi="Lucida Bright"/>
          <w:b/>
          <w:sz w:val="20"/>
          <w:szCs w:val="20"/>
        </w:rPr>
        <w:t>Course outline:</w:t>
      </w:r>
      <w:commentRangeEnd w:id="1"/>
      <w:r w:rsidR="004E6164" w:rsidRPr="008D53E8">
        <w:rPr>
          <w:rStyle w:val="CommentReference"/>
          <w:rFonts w:ascii="Lucida Bright" w:hAnsi="Lucida Bright"/>
        </w:rPr>
        <w:commentReference w:id="1"/>
      </w:r>
    </w:p>
    <w:p w14:paraId="30665EB7" w14:textId="77777777" w:rsidR="0018379A" w:rsidRPr="008D53E8" w:rsidRDefault="0018379A" w:rsidP="0018379A">
      <w:pPr>
        <w:rPr>
          <w:rFonts w:ascii="Lucida Bright" w:hAnsi="Lucida Bright"/>
          <w:b/>
          <w:sz w:val="20"/>
          <w:szCs w:val="20"/>
        </w:rPr>
      </w:pPr>
    </w:p>
    <w:tbl>
      <w:tblPr>
        <w:tblW w:w="89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5471"/>
        <w:gridCol w:w="1162"/>
        <w:gridCol w:w="1554"/>
      </w:tblGrid>
      <w:tr w:rsidR="008D53E8" w:rsidRPr="008D53E8" w14:paraId="283D380C" w14:textId="77777777" w:rsidTr="003F4BD6">
        <w:trPr>
          <w:cantSplit/>
          <w:trHeight w:val="240"/>
          <w:tblHeader/>
        </w:trPr>
        <w:tc>
          <w:tcPr>
            <w:tcW w:w="806" w:type="dxa"/>
            <w:shd w:val="clear" w:color="auto" w:fill="auto"/>
          </w:tcPr>
          <w:p w14:paraId="624C4E59" w14:textId="77777777" w:rsidR="0018379A" w:rsidRPr="008D53E8" w:rsidRDefault="0018379A" w:rsidP="00892673">
            <w:pPr>
              <w:jc w:val="center"/>
              <w:rPr>
                <w:rFonts w:ascii="Lucida Bright" w:hAnsi="Lucida Bright"/>
                <w:b/>
                <w:sz w:val="20"/>
                <w:szCs w:val="20"/>
              </w:rPr>
            </w:pPr>
            <w:r w:rsidRPr="008D53E8">
              <w:rPr>
                <w:rFonts w:ascii="Lucida Bright" w:hAnsi="Lucida Bright"/>
                <w:b/>
                <w:sz w:val="20"/>
                <w:szCs w:val="20"/>
              </w:rPr>
              <w:t>Dates</w:t>
            </w:r>
          </w:p>
        </w:tc>
        <w:tc>
          <w:tcPr>
            <w:tcW w:w="5471" w:type="dxa"/>
            <w:shd w:val="clear" w:color="auto" w:fill="auto"/>
          </w:tcPr>
          <w:p w14:paraId="24668B31" w14:textId="77777777" w:rsidR="0018379A" w:rsidRPr="008D53E8" w:rsidRDefault="009E4BFF" w:rsidP="00892673">
            <w:pPr>
              <w:jc w:val="center"/>
              <w:rPr>
                <w:rFonts w:ascii="Lucida Bright" w:hAnsi="Lucida Bright"/>
                <w:b/>
                <w:sz w:val="20"/>
                <w:szCs w:val="20"/>
              </w:rPr>
            </w:pPr>
            <w:r w:rsidRPr="008D53E8">
              <w:rPr>
                <w:rFonts w:ascii="Lucida Bright" w:hAnsi="Lucida Bright"/>
                <w:b/>
                <w:sz w:val="20"/>
                <w:szCs w:val="20"/>
              </w:rPr>
              <w:t>Class topic</w:t>
            </w:r>
          </w:p>
        </w:tc>
        <w:tc>
          <w:tcPr>
            <w:tcW w:w="1162" w:type="dxa"/>
            <w:shd w:val="clear" w:color="auto" w:fill="auto"/>
          </w:tcPr>
          <w:p w14:paraId="0CF6AEFF" w14:textId="77777777" w:rsidR="0018379A" w:rsidRPr="008D53E8" w:rsidRDefault="0018379A" w:rsidP="00892673">
            <w:pPr>
              <w:jc w:val="center"/>
              <w:rPr>
                <w:rFonts w:ascii="Lucida Bright" w:hAnsi="Lucida Bright"/>
                <w:b/>
                <w:sz w:val="20"/>
                <w:szCs w:val="20"/>
              </w:rPr>
            </w:pPr>
            <w:r w:rsidRPr="008D53E8">
              <w:rPr>
                <w:rFonts w:ascii="Lucida Bright" w:hAnsi="Lucida Bright"/>
                <w:b/>
                <w:sz w:val="20"/>
                <w:szCs w:val="20"/>
              </w:rPr>
              <w:t>Readings</w:t>
            </w:r>
          </w:p>
        </w:tc>
        <w:tc>
          <w:tcPr>
            <w:tcW w:w="1554" w:type="dxa"/>
            <w:shd w:val="clear" w:color="auto" w:fill="auto"/>
          </w:tcPr>
          <w:p w14:paraId="6EA41818" w14:textId="77777777" w:rsidR="0018379A" w:rsidRPr="008D53E8" w:rsidRDefault="0018379A" w:rsidP="00892673">
            <w:pPr>
              <w:jc w:val="center"/>
              <w:rPr>
                <w:rFonts w:ascii="Lucida Bright" w:hAnsi="Lucida Bright"/>
                <w:b/>
                <w:sz w:val="20"/>
                <w:szCs w:val="20"/>
              </w:rPr>
            </w:pPr>
            <w:r w:rsidRPr="008D53E8">
              <w:rPr>
                <w:rFonts w:ascii="Lucida Bright" w:hAnsi="Lucida Bright"/>
                <w:b/>
                <w:sz w:val="20"/>
                <w:szCs w:val="20"/>
              </w:rPr>
              <w:t>Notes</w:t>
            </w:r>
          </w:p>
        </w:tc>
      </w:tr>
      <w:tr w:rsidR="00EF7EB5" w:rsidRPr="008D53E8" w14:paraId="33F741EC" w14:textId="77777777" w:rsidTr="003F4BD6">
        <w:trPr>
          <w:cantSplit/>
          <w:trHeight w:val="255"/>
        </w:trPr>
        <w:tc>
          <w:tcPr>
            <w:tcW w:w="806" w:type="dxa"/>
            <w:shd w:val="clear" w:color="auto" w:fill="auto"/>
          </w:tcPr>
          <w:p w14:paraId="4F9BEA6B" w14:textId="0CFADFCF" w:rsidR="00EF7EB5" w:rsidRPr="008D53E8" w:rsidRDefault="00EF7EB5" w:rsidP="00EF7EB5">
            <w:pPr>
              <w:rPr>
                <w:rFonts w:ascii="Lucida Bright" w:hAnsi="Lucida Bright"/>
                <w:sz w:val="20"/>
                <w:szCs w:val="20"/>
              </w:rPr>
            </w:pPr>
            <w:r>
              <w:rPr>
                <w:rFonts w:ascii="Lucida Bright" w:hAnsi="Lucida Bright"/>
                <w:sz w:val="20"/>
                <w:szCs w:val="20"/>
              </w:rPr>
              <w:t>10/8</w:t>
            </w:r>
          </w:p>
        </w:tc>
        <w:tc>
          <w:tcPr>
            <w:tcW w:w="5471" w:type="dxa"/>
            <w:shd w:val="clear" w:color="auto" w:fill="auto"/>
          </w:tcPr>
          <w:p w14:paraId="2B7CDE58" w14:textId="423F1323" w:rsidR="00EF7EB5" w:rsidRPr="003F4BD6" w:rsidRDefault="00EF7EB5" w:rsidP="00EF7EB5">
            <w:pPr>
              <w:rPr>
                <w:rFonts w:ascii="Times New Roman" w:eastAsia="Times New Roman" w:hAnsi="Times New Roman"/>
              </w:rPr>
            </w:pPr>
            <w:r>
              <w:rPr>
                <w:rFonts w:ascii="Lucida Bright" w:hAnsi="Lucida Bright"/>
                <w:sz w:val="20"/>
                <w:szCs w:val="20"/>
              </w:rPr>
              <w:t>Overview of the course and intro to the tools</w:t>
            </w:r>
          </w:p>
        </w:tc>
        <w:tc>
          <w:tcPr>
            <w:tcW w:w="1162" w:type="dxa"/>
            <w:shd w:val="clear" w:color="auto" w:fill="auto"/>
          </w:tcPr>
          <w:p w14:paraId="706A96C7" w14:textId="77777777" w:rsidR="00EF7EB5" w:rsidRPr="008D53E8" w:rsidRDefault="00EF7EB5" w:rsidP="00EF7EB5">
            <w:pPr>
              <w:rPr>
                <w:rFonts w:ascii="Lucida Bright" w:hAnsi="Lucida Bright"/>
                <w:sz w:val="20"/>
                <w:szCs w:val="20"/>
              </w:rPr>
            </w:pPr>
          </w:p>
        </w:tc>
        <w:tc>
          <w:tcPr>
            <w:tcW w:w="1554" w:type="dxa"/>
            <w:shd w:val="clear" w:color="auto" w:fill="auto"/>
          </w:tcPr>
          <w:p w14:paraId="44275511" w14:textId="77777777" w:rsidR="00EF7EB5" w:rsidRPr="008D53E8" w:rsidRDefault="00EF7EB5" w:rsidP="00EF7EB5">
            <w:pPr>
              <w:rPr>
                <w:rFonts w:ascii="Lucida Bright" w:hAnsi="Lucida Bright"/>
                <w:sz w:val="20"/>
                <w:szCs w:val="20"/>
              </w:rPr>
            </w:pPr>
          </w:p>
        </w:tc>
      </w:tr>
      <w:tr w:rsidR="00EF7EB5" w:rsidRPr="008D53E8" w14:paraId="1EFDDE12" w14:textId="77777777" w:rsidTr="003F4BD6">
        <w:trPr>
          <w:cantSplit/>
          <w:trHeight w:val="255"/>
        </w:trPr>
        <w:tc>
          <w:tcPr>
            <w:tcW w:w="806" w:type="dxa"/>
            <w:shd w:val="clear" w:color="auto" w:fill="auto"/>
          </w:tcPr>
          <w:p w14:paraId="2FA8BEEC" w14:textId="623EF757" w:rsidR="00EF7EB5" w:rsidRPr="008D53E8" w:rsidRDefault="00EF7EB5" w:rsidP="00EF7EB5">
            <w:pPr>
              <w:rPr>
                <w:rFonts w:ascii="Lucida Bright" w:hAnsi="Lucida Bright"/>
                <w:sz w:val="20"/>
                <w:szCs w:val="20"/>
              </w:rPr>
            </w:pPr>
            <w:r>
              <w:rPr>
                <w:rFonts w:ascii="Lucida Bright" w:hAnsi="Lucida Bright"/>
                <w:sz w:val="20"/>
                <w:szCs w:val="20"/>
              </w:rPr>
              <w:t>10/15</w:t>
            </w:r>
          </w:p>
        </w:tc>
        <w:tc>
          <w:tcPr>
            <w:tcW w:w="5471" w:type="dxa"/>
            <w:shd w:val="clear" w:color="auto" w:fill="auto"/>
          </w:tcPr>
          <w:p w14:paraId="77B12272" w14:textId="39381114" w:rsidR="00EF7EB5" w:rsidRPr="003F4BD6" w:rsidRDefault="00EF7EB5" w:rsidP="00EF7EB5">
            <w:pPr>
              <w:rPr>
                <w:rFonts w:ascii="Times New Roman" w:eastAsia="Times New Roman" w:hAnsi="Times New Roman"/>
              </w:rPr>
            </w:pPr>
            <w:r>
              <w:rPr>
                <w:rFonts w:ascii="Lucida Bright" w:hAnsi="Lucida Bright"/>
                <w:sz w:val="20"/>
                <w:szCs w:val="20"/>
              </w:rPr>
              <w:t>Tool/Software lessons, in class work</w:t>
            </w:r>
          </w:p>
        </w:tc>
        <w:tc>
          <w:tcPr>
            <w:tcW w:w="1162" w:type="dxa"/>
            <w:shd w:val="clear" w:color="auto" w:fill="auto"/>
          </w:tcPr>
          <w:p w14:paraId="618370E3" w14:textId="77777777" w:rsidR="00EF7EB5" w:rsidRPr="008D53E8" w:rsidRDefault="00EF7EB5" w:rsidP="00EF7EB5">
            <w:pPr>
              <w:rPr>
                <w:rFonts w:ascii="Lucida Bright" w:hAnsi="Lucida Bright"/>
                <w:sz w:val="20"/>
                <w:szCs w:val="20"/>
              </w:rPr>
            </w:pPr>
          </w:p>
        </w:tc>
        <w:tc>
          <w:tcPr>
            <w:tcW w:w="1554" w:type="dxa"/>
            <w:shd w:val="clear" w:color="auto" w:fill="auto"/>
          </w:tcPr>
          <w:p w14:paraId="0A8EAFE0" w14:textId="77777777" w:rsidR="00EF7EB5" w:rsidRPr="008D53E8" w:rsidRDefault="00EF7EB5" w:rsidP="00EF7EB5">
            <w:pPr>
              <w:rPr>
                <w:rFonts w:ascii="Lucida Bright" w:hAnsi="Lucida Bright"/>
                <w:sz w:val="20"/>
                <w:szCs w:val="20"/>
              </w:rPr>
            </w:pPr>
          </w:p>
        </w:tc>
      </w:tr>
      <w:tr w:rsidR="00EF7EB5" w:rsidRPr="008D53E8" w14:paraId="02349337" w14:textId="77777777" w:rsidTr="003F4BD6">
        <w:trPr>
          <w:cantSplit/>
          <w:trHeight w:val="240"/>
        </w:trPr>
        <w:tc>
          <w:tcPr>
            <w:tcW w:w="806" w:type="dxa"/>
            <w:shd w:val="clear" w:color="auto" w:fill="auto"/>
          </w:tcPr>
          <w:p w14:paraId="0C3D2D23" w14:textId="4B6FC1E9" w:rsidR="00EF7EB5" w:rsidRPr="008D53E8" w:rsidRDefault="00EF7EB5" w:rsidP="00EF7EB5">
            <w:pPr>
              <w:rPr>
                <w:rFonts w:ascii="Lucida Bright" w:hAnsi="Lucida Bright"/>
                <w:sz w:val="20"/>
                <w:szCs w:val="20"/>
              </w:rPr>
            </w:pPr>
            <w:r>
              <w:rPr>
                <w:rFonts w:ascii="Lucida Bright" w:hAnsi="Lucida Bright"/>
                <w:sz w:val="20"/>
                <w:szCs w:val="20"/>
              </w:rPr>
              <w:t>10/22</w:t>
            </w:r>
          </w:p>
        </w:tc>
        <w:tc>
          <w:tcPr>
            <w:tcW w:w="5471" w:type="dxa"/>
            <w:shd w:val="clear" w:color="auto" w:fill="auto"/>
          </w:tcPr>
          <w:p w14:paraId="21F94DF7" w14:textId="4E06A122" w:rsidR="00EF7EB5" w:rsidRPr="003F4BD6" w:rsidRDefault="00EF7EB5" w:rsidP="00EF7EB5">
            <w:pPr>
              <w:rPr>
                <w:rFonts w:ascii="Times New Roman" w:eastAsia="Times New Roman" w:hAnsi="Times New Roman"/>
              </w:rPr>
            </w:pPr>
            <w:r>
              <w:rPr>
                <w:rFonts w:ascii="Lucida Bright" w:hAnsi="Lucida Bright"/>
                <w:sz w:val="20"/>
                <w:szCs w:val="20"/>
              </w:rPr>
              <w:t>Tool/Software lessons, in class work</w:t>
            </w:r>
          </w:p>
        </w:tc>
        <w:tc>
          <w:tcPr>
            <w:tcW w:w="1162" w:type="dxa"/>
            <w:shd w:val="clear" w:color="auto" w:fill="auto"/>
          </w:tcPr>
          <w:p w14:paraId="7430C3AF" w14:textId="77777777" w:rsidR="00EF7EB5" w:rsidRPr="008D53E8" w:rsidRDefault="00EF7EB5" w:rsidP="00EF7EB5">
            <w:pPr>
              <w:rPr>
                <w:rFonts w:ascii="Lucida Bright" w:hAnsi="Lucida Bright"/>
                <w:b/>
                <w:sz w:val="20"/>
                <w:szCs w:val="20"/>
              </w:rPr>
            </w:pPr>
          </w:p>
        </w:tc>
        <w:tc>
          <w:tcPr>
            <w:tcW w:w="1554" w:type="dxa"/>
            <w:shd w:val="clear" w:color="auto" w:fill="auto"/>
          </w:tcPr>
          <w:p w14:paraId="0DD0114E" w14:textId="77777777" w:rsidR="00EF7EB5" w:rsidRPr="008D53E8" w:rsidRDefault="00EF7EB5" w:rsidP="00EF7EB5">
            <w:pPr>
              <w:rPr>
                <w:rFonts w:ascii="Lucida Bright" w:hAnsi="Lucida Bright"/>
                <w:sz w:val="20"/>
                <w:szCs w:val="20"/>
              </w:rPr>
            </w:pPr>
          </w:p>
        </w:tc>
      </w:tr>
      <w:tr w:rsidR="00EF7EB5" w:rsidRPr="008D53E8" w14:paraId="0AF81F29" w14:textId="77777777" w:rsidTr="003F4BD6">
        <w:trPr>
          <w:cantSplit/>
          <w:trHeight w:val="240"/>
        </w:trPr>
        <w:tc>
          <w:tcPr>
            <w:tcW w:w="806" w:type="dxa"/>
            <w:shd w:val="clear" w:color="auto" w:fill="auto"/>
          </w:tcPr>
          <w:p w14:paraId="36004919" w14:textId="60AAC713" w:rsidR="00EF7EB5" w:rsidRPr="008D53E8" w:rsidRDefault="00EF7EB5" w:rsidP="00EF7EB5">
            <w:pPr>
              <w:rPr>
                <w:rFonts w:ascii="Lucida Bright" w:hAnsi="Lucida Bright"/>
                <w:sz w:val="20"/>
                <w:szCs w:val="20"/>
              </w:rPr>
            </w:pPr>
            <w:r>
              <w:rPr>
                <w:rFonts w:ascii="Lucida Bright" w:hAnsi="Lucida Bright"/>
                <w:sz w:val="20"/>
                <w:szCs w:val="20"/>
              </w:rPr>
              <w:t>10/29</w:t>
            </w:r>
          </w:p>
        </w:tc>
        <w:tc>
          <w:tcPr>
            <w:tcW w:w="5471" w:type="dxa"/>
            <w:shd w:val="clear" w:color="auto" w:fill="auto"/>
          </w:tcPr>
          <w:p w14:paraId="44010CB1" w14:textId="3CDEFEEE" w:rsidR="00EF7EB5" w:rsidRPr="003F4BD6" w:rsidRDefault="00EF7EB5" w:rsidP="00EF7EB5">
            <w:pPr>
              <w:rPr>
                <w:rFonts w:ascii="Times New Roman" w:eastAsia="Times New Roman" w:hAnsi="Times New Roman"/>
              </w:rPr>
            </w:pPr>
            <w:r>
              <w:rPr>
                <w:rFonts w:ascii="Lucida Bright" w:hAnsi="Lucida Bright"/>
                <w:sz w:val="20"/>
                <w:szCs w:val="20"/>
              </w:rPr>
              <w:t>In class work, Presentations</w:t>
            </w:r>
          </w:p>
        </w:tc>
        <w:tc>
          <w:tcPr>
            <w:tcW w:w="1162" w:type="dxa"/>
            <w:shd w:val="clear" w:color="auto" w:fill="auto"/>
          </w:tcPr>
          <w:p w14:paraId="7750AD27" w14:textId="77777777" w:rsidR="00EF7EB5" w:rsidRPr="008D53E8" w:rsidRDefault="00EF7EB5" w:rsidP="00EF7EB5">
            <w:pPr>
              <w:rPr>
                <w:rFonts w:ascii="Lucida Bright" w:hAnsi="Lucida Bright"/>
                <w:sz w:val="20"/>
                <w:szCs w:val="20"/>
              </w:rPr>
            </w:pPr>
          </w:p>
        </w:tc>
        <w:tc>
          <w:tcPr>
            <w:tcW w:w="1554" w:type="dxa"/>
            <w:shd w:val="clear" w:color="auto" w:fill="auto"/>
          </w:tcPr>
          <w:p w14:paraId="6D0F9C9D" w14:textId="77777777" w:rsidR="00EF7EB5" w:rsidRPr="008D53E8" w:rsidRDefault="00EF7EB5" w:rsidP="00EF7EB5">
            <w:pPr>
              <w:rPr>
                <w:rFonts w:ascii="Lucida Bright" w:hAnsi="Lucida Bright"/>
                <w:sz w:val="20"/>
                <w:szCs w:val="20"/>
              </w:rPr>
            </w:pPr>
          </w:p>
        </w:tc>
      </w:tr>
      <w:tr w:rsidR="008D53E8" w:rsidRPr="008D53E8" w14:paraId="3359D0B4" w14:textId="77777777" w:rsidTr="003F4BD6">
        <w:trPr>
          <w:cantSplit/>
          <w:trHeight w:val="255"/>
        </w:trPr>
        <w:tc>
          <w:tcPr>
            <w:tcW w:w="806" w:type="dxa"/>
            <w:shd w:val="clear" w:color="auto" w:fill="auto"/>
          </w:tcPr>
          <w:p w14:paraId="6BD01F90" w14:textId="77777777" w:rsidR="009E4BFF" w:rsidRPr="008D53E8" w:rsidRDefault="009E4BFF" w:rsidP="00892673">
            <w:pPr>
              <w:rPr>
                <w:rFonts w:ascii="Lucida Bright" w:hAnsi="Lucida Bright"/>
                <w:sz w:val="20"/>
                <w:szCs w:val="20"/>
              </w:rPr>
            </w:pPr>
          </w:p>
        </w:tc>
        <w:tc>
          <w:tcPr>
            <w:tcW w:w="5471" w:type="dxa"/>
            <w:shd w:val="clear" w:color="auto" w:fill="auto"/>
          </w:tcPr>
          <w:p w14:paraId="2A57D5F1" w14:textId="77777777" w:rsidR="009E4BFF" w:rsidRPr="008D53E8" w:rsidRDefault="009E4BFF" w:rsidP="00892673">
            <w:pPr>
              <w:rPr>
                <w:rFonts w:ascii="Lucida Bright" w:hAnsi="Lucida Bright"/>
                <w:sz w:val="20"/>
                <w:szCs w:val="20"/>
              </w:rPr>
            </w:pPr>
          </w:p>
        </w:tc>
        <w:tc>
          <w:tcPr>
            <w:tcW w:w="1162" w:type="dxa"/>
          </w:tcPr>
          <w:p w14:paraId="06B7577F" w14:textId="77777777" w:rsidR="009E4BFF" w:rsidRPr="008D53E8" w:rsidRDefault="009E4BFF" w:rsidP="00892673">
            <w:pPr>
              <w:rPr>
                <w:rFonts w:ascii="Lucida Bright" w:hAnsi="Lucida Bright"/>
                <w:i/>
                <w:sz w:val="20"/>
                <w:szCs w:val="20"/>
              </w:rPr>
            </w:pPr>
          </w:p>
        </w:tc>
        <w:tc>
          <w:tcPr>
            <w:tcW w:w="1554" w:type="dxa"/>
            <w:shd w:val="clear" w:color="auto" w:fill="auto"/>
          </w:tcPr>
          <w:p w14:paraId="42A4478D" w14:textId="77777777" w:rsidR="009E4BFF" w:rsidRPr="008D53E8" w:rsidRDefault="009E4BFF" w:rsidP="00892673">
            <w:pPr>
              <w:rPr>
                <w:rFonts w:ascii="Lucida Bright" w:hAnsi="Lucida Bright"/>
                <w:sz w:val="20"/>
                <w:szCs w:val="20"/>
              </w:rPr>
            </w:pPr>
          </w:p>
        </w:tc>
      </w:tr>
      <w:tr w:rsidR="008D53E8" w:rsidRPr="008D53E8" w14:paraId="2C852E89" w14:textId="77777777" w:rsidTr="003F4BD6">
        <w:trPr>
          <w:cantSplit/>
          <w:trHeight w:val="240"/>
        </w:trPr>
        <w:tc>
          <w:tcPr>
            <w:tcW w:w="806" w:type="dxa"/>
            <w:shd w:val="clear" w:color="auto" w:fill="auto"/>
          </w:tcPr>
          <w:p w14:paraId="17A8531F" w14:textId="77777777" w:rsidR="009E4BFF" w:rsidRPr="008D53E8" w:rsidRDefault="009E4BFF" w:rsidP="00892673">
            <w:pPr>
              <w:rPr>
                <w:rFonts w:ascii="Lucida Bright" w:hAnsi="Lucida Bright"/>
                <w:sz w:val="20"/>
                <w:szCs w:val="20"/>
              </w:rPr>
            </w:pPr>
          </w:p>
        </w:tc>
        <w:tc>
          <w:tcPr>
            <w:tcW w:w="5471" w:type="dxa"/>
            <w:shd w:val="clear" w:color="auto" w:fill="auto"/>
          </w:tcPr>
          <w:p w14:paraId="2F899BE9" w14:textId="77777777" w:rsidR="009E4BFF" w:rsidRPr="008D53E8" w:rsidRDefault="009E4BFF" w:rsidP="00892673">
            <w:pPr>
              <w:rPr>
                <w:rFonts w:ascii="Lucida Bright" w:hAnsi="Lucida Bright"/>
                <w:sz w:val="20"/>
                <w:szCs w:val="20"/>
              </w:rPr>
            </w:pPr>
          </w:p>
        </w:tc>
        <w:tc>
          <w:tcPr>
            <w:tcW w:w="1162" w:type="dxa"/>
            <w:shd w:val="clear" w:color="auto" w:fill="auto"/>
          </w:tcPr>
          <w:p w14:paraId="4D2F16B4" w14:textId="77777777" w:rsidR="009E4BFF" w:rsidRPr="008D53E8" w:rsidRDefault="009E4BFF" w:rsidP="00892673">
            <w:pPr>
              <w:rPr>
                <w:rFonts w:ascii="Lucida Bright" w:hAnsi="Lucida Bright"/>
                <w:sz w:val="20"/>
                <w:szCs w:val="20"/>
              </w:rPr>
            </w:pPr>
          </w:p>
        </w:tc>
        <w:tc>
          <w:tcPr>
            <w:tcW w:w="1554" w:type="dxa"/>
            <w:shd w:val="clear" w:color="auto" w:fill="auto"/>
          </w:tcPr>
          <w:p w14:paraId="2286E829" w14:textId="77777777" w:rsidR="009E4BFF" w:rsidRPr="008D53E8" w:rsidRDefault="009E4BFF" w:rsidP="00892673">
            <w:pPr>
              <w:rPr>
                <w:rFonts w:ascii="Lucida Bright" w:hAnsi="Lucida Bright"/>
                <w:sz w:val="20"/>
                <w:szCs w:val="20"/>
              </w:rPr>
            </w:pPr>
          </w:p>
        </w:tc>
      </w:tr>
      <w:tr w:rsidR="008D53E8" w:rsidRPr="008D53E8" w14:paraId="6B74F624" w14:textId="77777777" w:rsidTr="003F4BD6">
        <w:trPr>
          <w:cantSplit/>
          <w:trHeight w:val="240"/>
        </w:trPr>
        <w:tc>
          <w:tcPr>
            <w:tcW w:w="806" w:type="dxa"/>
            <w:shd w:val="clear" w:color="auto" w:fill="auto"/>
          </w:tcPr>
          <w:p w14:paraId="0C56F5BF" w14:textId="77777777" w:rsidR="009E4BFF" w:rsidRPr="008D53E8" w:rsidRDefault="009E4BFF" w:rsidP="00892673">
            <w:pPr>
              <w:rPr>
                <w:rFonts w:ascii="Lucida Bright" w:hAnsi="Lucida Bright"/>
                <w:sz w:val="20"/>
                <w:szCs w:val="20"/>
              </w:rPr>
            </w:pPr>
          </w:p>
        </w:tc>
        <w:tc>
          <w:tcPr>
            <w:tcW w:w="5471" w:type="dxa"/>
            <w:shd w:val="clear" w:color="auto" w:fill="auto"/>
          </w:tcPr>
          <w:p w14:paraId="7F1E47CC" w14:textId="77777777" w:rsidR="009E4BFF" w:rsidRPr="008D53E8" w:rsidRDefault="009E4BFF" w:rsidP="00892673">
            <w:pPr>
              <w:rPr>
                <w:rFonts w:ascii="Lucida Bright" w:hAnsi="Lucida Bright"/>
                <w:sz w:val="20"/>
                <w:szCs w:val="20"/>
              </w:rPr>
            </w:pPr>
          </w:p>
        </w:tc>
        <w:tc>
          <w:tcPr>
            <w:tcW w:w="1162" w:type="dxa"/>
            <w:shd w:val="clear" w:color="auto" w:fill="auto"/>
          </w:tcPr>
          <w:p w14:paraId="47B54BC7" w14:textId="77777777" w:rsidR="009E4BFF" w:rsidRPr="008D53E8" w:rsidRDefault="009E4BFF" w:rsidP="00892673">
            <w:pPr>
              <w:rPr>
                <w:rFonts w:ascii="Lucida Bright" w:hAnsi="Lucida Bright"/>
                <w:sz w:val="20"/>
                <w:szCs w:val="20"/>
              </w:rPr>
            </w:pPr>
          </w:p>
        </w:tc>
        <w:tc>
          <w:tcPr>
            <w:tcW w:w="1554" w:type="dxa"/>
            <w:shd w:val="clear" w:color="auto" w:fill="auto"/>
          </w:tcPr>
          <w:p w14:paraId="1128F613" w14:textId="77777777" w:rsidR="009E4BFF" w:rsidRPr="008D53E8" w:rsidRDefault="009E4BFF" w:rsidP="00892673">
            <w:pPr>
              <w:rPr>
                <w:rFonts w:ascii="Lucida Bright" w:hAnsi="Lucida Bright"/>
                <w:sz w:val="20"/>
                <w:szCs w:val="20"/>
              </w:rPr>
            </w:pPr>
          </w:p>
        </w:tc>
      </w:tr>
      <w:tr w:rsidR="008D53E8" w:rsidRPr="008D53E8" w14:paraId="0F615189" w14:textId="77777777" w:rsidTr="003F4BD6">
        <w:trPr>
          <w:cantSplit/>
          <w:trHeight w:val="240"/>
        </w:trPr>
        <w:tc>
          <w:tcPr>
            <w:tcW w:w="806" w:type="dxa"/>
            <w:shd w:val="clear" w:color="auto" w:fill="auto"/>
          </w:tcPr>
          <w:p w14:paraId="0113A89C" w14:textId="77777777" w:rsidR="009E4BFF" w:rsidRPr="008D53E8" w:rsidRDefault="009E4BFF" w:rsidP="00892673">
            <w:pPr>
              <w:rPr>
                <w:rFonts w:ascii="Lucida Bright" w:hAnsi="Lucida Bright"/>
                <w:sz w:val="20"/>
                <w:szCs w:val="20"/>
              </w:rPr>
            </w:pPr>
          </w:p>
        </w:tc>
        <w:tc>
          <w:tcPr>
            <w:tcW w:w="5471" w:type="dxa"/>
            <w:shd w:val="clear" w:color="auto" w:fill="auto"/>
          </w:tcPr>
          <w:p w14:paraId="6A3820F1" w14:textId="77777777" w:rsidR="009E4BFF" w:rsidRPr="008D53E8" w:rsidRDefault="009E4BFF" w:rsidP="00892673">
            <w:pPr>
              <w:rPr>
                <w:rFonts w:ascii="Lucida Bright" w:hAnsi="Lucida Bright"/>
                <w:sz w:val="20"/>
                <w:szCs w:val="20"/>
              </w:rPr>
            </w:pPr>
          </w:p>
        </w:tc>
        <w:tc>
          <w:tcPr>
            <w:tcW w:w="1162" w:type="dxa"/>
            <w:shd w:val="clear" w:color="auto" w:fill="auto"/>
          </w:tcPr>
          <w:p w14:paraId="0654A734" w14:textId="77777777" w:rsidR="009E4BFF" w:rsidRPr="008D53E8" w:rsidRDefault="009E4BFF" w:rsidP="00892673">
            <w:pPr>
              <w:rPr>
                <w:rFonts w:ascii="Lucida Bright" w:hAnsi="Lucida Bright"/>
                <w:sz w:val="20"/>
                <w:szCs w:val="20"/>
              </w:rPr>
            </w:pPr>
          </w:p>
        </w:tc>
        <w:tc>
          <w:tcPr>
            <w:tcW w:w="1554" w:type="dxa"/>
            <w:shd w:val="clear" w:color="auto" w:fill="auto"/>
          </w:tcPr>
          <w:p w14:paraId="789F392C" w14:textId="77777777" w:rsidR="009E4BFF" w:rsidRPr="008D53E8" w:rsidRDefault="009E4BFF" w:rsidP="00892673">
            <w:pPr>
              <w:rPr>
                <w:rFonts w:ascii="Lucida Bright" w:hAnsi="Lucida Bright"/>
                <w:sz w:val="20"/>
                <w:szCs w:val="20"/>
              </w:rPr>
            </w:pPr>
          </w:p>
        </w:tc>
      </w:tr>
      <w:tr w:rsidR="008D53E8" w:rsidRPr="008D53E8" w14:paraId="238BAA63" w14:textId="77777777" w:rsidTr="003F4BD6">
        <w:trPr>
          <w:cantSplit/>
          <w:trHeight w:val="240"/>
        </w:trPr>
        <w:tc>
          <w:tcPr>
            <w:tcW w:w="806" w:type="dxa"/>
            <w:shd w:val="clear" w:color="auto" w:fill="auto"/>
          </w:tcPr>
          <w:p w14:paraId="2381B4AF" w14:textId="77777777" w:rsidR="009E4BFF" w:rsidRPr="008D53E8" w:rsidRDefault="009E4BFF" w:rsidP="00892673">
            <w:pPr>
              <w:rPr>
                <w:rFonts w:ascii="Lucida Bright" w:hAnsi="Lucida Bright"/>
                <w:sz w:val="20"/>
                <w:szCs w:val="20"/>
              </w:rPr>
            </w:pPr>
          </w:p>
        </w:tc>
        <w:tc>
          <w:tcPr>
            <w:tcW w:w="5471" w:type="dxa"/>
            <w:shd w:val="clear" w:color="auto" w:fill="auto"/>
          </w:tcPr>
          <w:p w14:paraId="41FD7517" w14:textId="77777777" w:rsidR="009E4BFF" w:rsidRPr="008D53E8" w:rsidRDefault="009E4BFF" w:rsidP="00892673">
            <w:pPr>
              <w:rPr>
                <w:rFonts w:ascii="Lucida Bright" w:hAnsi="Lucida Bright"/>
                <w:sz w:val="20"/>
                <w:szCs w:val="20"/>
              </w:rPr>
            </w:pPr>
          </w:p>
        </w:tc>
        <w:tc>
          <w:tcPr>
            <w:tcW w:w="1162" w:type="dxa"/>
            <w:shd w:val="clear" w:color="auto" w:fill="auto"/>
          </w:tcPr>
          <w:p w14:paraId="3381D331" w14:textId="77777777" w:rsidR="009E4BFF" w:rsidRPr="008D53E8" w:rsidRDefault="009E4BFF" w:rsidP="00892673">
            <w:pPr>
              <w:rPr>
                <w:rFonts w:ascii="Lucida Bright" w:hAnsi="Lucida Bright"/>
                <w:sz w:val="20"/>
                <w:szCs w:val="20"/>
              </w:rPr>
            </w:pPr>
          </w:p>
        </w:tc>
        <w:tc>
          <w:tcPr>
            <w:tcW w:w="1554" w:type="dxa"/>
            <w:shd w:val="clear" w:color="auto" w:fill="auto"/>
          </w:tcPr>
          <w:p w14:paraId="168FBE7E" w14:textId="77777777" w:rsidR="009E4BFF" w:rsidRPr="008D53E8" w:rsidRDefault="009E4BFF" w:rsidP="00892673">
            <w:pPr>
              <w:rPr>
                <w:rFonts w:ascii="Lucida Bright" w:hAnsi="Lucida Bright"/>
                <w:sz w:val="20"/>
                <w:szCs w:val="20"/>
              </w:rPr>
            </w:pPr>
          </w:p>
        </w:tc>
      </w:tr>
      <w:tr w:rsidR="008D53E8" w:rsidRPr="008D53E8" w14:paraId="31CE7A5B" w14:textId="77777777" w:rsidTr="003F4BD6">
        <w:trPr>
          <w:cantSplit/>
          <w:trHeight w:val="255"/>
        </w:trPr>
        <w:tc>
          <w:tcPr>
            <w:tcW w:w="806" w:type="dxa"/>
            <w:shd w:val="clear" w:color="auto" w:fill="auto"/>
          </w:tcPr>
          <w:p w14:paraId="40145DCC" w14:textId="77777777" w:rsidR="009E4BFF" w:rsidRPr="008D53E8" w:rsidRDefault="009E4BFF" w:rsidP="00892673">
            <w:pPr>
              <w:rPr>
                <w:rFonts w:ascii="Lucida Bright" w:hAnsi="Lucida Bright"/>
                <w:sz w:val="20"/>
                <w:szCs w:val="20"/>
              </w:rPr>
            </w:pPr>
          </w:p>
        </w:tc>
        <w:tc>
          <w:tcPr>
            <w:tcW w:w="5471" w:type="dxa"/>
            <w:shd w:val="clear" w:color="auto" w:fill="auto"/>
          </w:tcPr>
          <w:p w14:paraId="685F4009" w14:textId="77777777" w:rsidR="009E4BFF" w:rsidRPr="008D53E8" w:rsidRDefault="009E4BFF" w:rsidP="00892673">
            <w:pPr>
              <w:rPr>
                <w:rFonts w:ascii="Lucida Bright" w:hAnsi="Lucida Bright"/>
                <w:sz w:val="20"/>
                <w:szCs w:val="20"/>
              </w:rPr>
            </w:pPr>
          </w:p>
        </w:tc>
        <w:tc>
          <w:tcPr>
            <w:tcW w:w="1162" w:type="dxa"/>
            <w:shd w:val="clear" w:color="auto" w:fill="auto"/>
          </w:tcPr>
          <w:p w14:paraId="29288CD0" w14:textId="77777777" w:rsidR="009E4BFF" w:rsidRPr="008D53E8" w:rsidRDefault="009E4BFF" w:rsidP="00892673">
            <w:pPr>
              <w:rPr>
                <w:rFonts w:ascii="Lucida Bright" w:hAnsi="Lucida Bright"/>
                <w:sz w:val="20"/>
                <w:szCs w:val="20"/>
              </w:rPr>
            </w:pPr>
          </w:p>
        </w:tc>
        <w:tc>
          <w:tcPr>
            <w:tcW w:w="1554" w:type="dxa"/>
            <w:shd w:val="clear" w:color="auto" w:fill="auto"/>
          </w:tcPr>
          <w:p w14:paraId="13AEBE7D" w14:textId="77777777" w:rsidR="009E4BFF" w:rsidRPr="008D53E8" w:rsidRDefault="009E4BFF" w:rsidP="00892673">
            <w:pPr>
              <w:rPr>
                <w:rFonts w:ascii="Lucida Bright" w:hAnsi="Lucida Bright"/>
                <w:sz w:val="20"/>
                <w:szCs w:val="20"/>
              </w:rPr>
            </w:pPr>
          </w:p>
        </w:tc>
      </w:tr>
      <w:tr w:rsidR="008D53E8" w:rsidRPr="008D53E8" w14:paraId="51CAD332" w14:textId="77777777" w:rsidTr="003F4BD6">
        <w:trPr>
          <w:cantSplit/>
          <w:trHeight w:val="255"/>
        </w:trPr>
        <w:tc>
          <w:tcPr>
            <w:tcW w:w="806" w:type="dxa"/>
            <w:shd w:val="clear" w:color="auto" w:fill="auto"/>
          </w:tcPr>
          <w:p w14:paraId="5938D0B2" w14:textId="77777777" w:rsidR="009E4BFF" w:rsidRPr="008D53E8" w:rsidRDefault="009E4BFF" w:rsidP="00892673">
            <w:pPr>
              <w:rPr>
                <w:rFonts w:ascii="Lucida Bright" w:hAnsi="Lucida Bright"/>
                <w:sz w:val="20"/>
                <w:szCs w:val="20"/>
              </w:rPr>
            </w:pPr>
          </w:p>
        </w:tc>
        <w:tc>
          <w:tcPr>
            <w:tcW w:w="5471" w:type="dxa"/>
            <w:shd w:val="clear" w:color="auto" w:fill="auto"/>
          </w:tcPr>
          <w:p w14:paraId="73AB1C1F" w14:textId="77777777" w:rsidR="009E4BFF" w:rsidRPr="008D53E8" w:rsidRDefault="009E4BFF" w:rsidP="00892673">
            <w:pPr>
              <w:rPr>
                <w:rFonts w:ascii="Lucida Bright" w:hAnsi="Lucida Bright"/>
                <w:sz w:val="20"/>
                <w:szCs w:val="20"/>
              </w:rPr>
            </w:pPr>
          </w:p>
        </w:tc>
        <w:tc>
          <w:tcPr>
            <w:tcW w:w="1162" w:type="dxa"/>
            <w:shd w:val="clear" w:color="auto" w:fill="auto"/>
          </w:tcPr>
          <w:p w14:paraId="0662BAD7" w14:textId="77777777" w:rsidR="009E4BFF" w:rsidRPr="008D53E8" w:rsidRDefault="009E4BFF" w:rsidP="00892673">
            <w:pPr>
              <w:rPr>
                <w:rFonts w:ascii="Lucida Bright" w:hAnsi="Lucida Bright"/>
                <w:sz w:val="20"/>
                <w:szCs w:val="20"/>
              </w:rPr>
            </w:pPr>
          </w:p>
        </w:tc>
        <w:tc>
          <w:tcPr>
            <w:tcW w:w="1554" w:type="dxa"/>
            <w:shd w:val="clear" w:color="auto" w:fill="auto"/>
          </w:tcPr>
          <w:p w14:paraId="14A67B09" w14:textId="77777777" w:rsidR="009E4BFF" w:rsidRPr="008D53E8" w:rsidRDefault="009E4BFF" w:rsidP="00892673">
            <w:pPr>
              <w:rPr>
                <w:rFonts w:ascii="Lucida Bright" w:hAnsi="Lucida Bright"/>
                <w:sz w:val="20"/>
                <w:szCs w:val="20"/>
              </w:rPr>
            </w:pPr>
          </w:p>
        </w:tc>
      </w:tr>
    </w:tbl>
    <w:p w14:paraId="6D151794" w14:textId="77777777" w:rsidR="0018379A" w:rsidRPr="008D53E8" w:rsidRDefault="0018379A" w:rsidP="0018379A">
      <w:pPr>
        <w:rPr>
          <w:rFonts w:ascii="Lucida Bright" w:hAnsi="Lucida Bright"/>
          <w:b/>
          <w:sz w:val="20"/>
          <w:szCs w:val="20"/>
        </w:rPr>
      </w:pPr>
    </w:p>
    <w:p w14:paraId="1ED7730B" w14:textId="6AAD389E" w:rsidR="00EF7EB5" w:rsidRDefault="00EF7EB5" w:rsidP="0018379A">
      <w:pPr>
        <w:pStyle w:val="Normal1"/>
        <w:rPr>
          <w:rStyle w:val="CommentReference"/>
          <w:rFonts w:ascii="Lucida Bright" w:eastAsiaTheme="minorEastAsia" w:hAnsi="Lucida Bright" w:cstheme="minorBidi"/>
          <w:color w:val="auto"/>
        </w:rPr>
      </w:pPr>
    </w:p>
    <w:p w14:paraId="1261E66F" w14:textId="50D1EC6A" w:rsidR="00EF7EB5" w:rsidRDefault="00EF7EB5" w:rsidP="0018379A">
      <w:pPr>
        <w:pStyle w:val="Normal1"/>
        <w:rPr>
          <w:rStyle w:val="CommentReference"/>
          <w:rFonts w:ascii="Lucida Bright" w:eastAsiaTheme="minorEastAsia" w:hAnsi="Lucida Bright" w:cstheme="minorBidi"/>
          <w:color w:val="auto"/>
        </w:rPr>
      </w:pPr>
    </w:p>
    <w:p w14:paraId="20679246" w14:textId="77777777" w:rsidR="00EF7EB5" w:rsidRDefault="00EF7EB5" w:rsidP="0018379A">
      <w:pPr>
        <w:pStyle w:val="Normal1"/>
        <w:rPr>
          <w:rFonts w:ascii="Lucida Bright" w:hAnsi="Lucida Bright" w:cs="Times New Roman"/>
          <w:color w:val="auto"/>
          <w:sz w:val="20"/>
          <w:szCs w:val="20"/>
        </w:rPr>
      </w:pPr>
    </w:p>
    <w:p w14:paraId="25A407BC" w14:textId="77777777" w:rsidR="00EF7EB5" w:rsidRPr="008D53E8" w:rsidRDefault="00EF7EB5" w:rsidP="0018379A">
      <w:pPr>
        <w:pStyle w:val="Normal1"/>
        <w:rPr>
          <w:rFonts w:ascii="Lucida Bright" w:hAnsi="Lucida Bright" w:cs="Times New Roman"/>
          <w:color w:val="auto"/>
          <w:sz w:val="20"/>
          <w:szCs w:val="20"/>
        </w:rPr>
      </w:pPr>
    </w:p>
    <w:p w14:paraId="7452AA53" w14:textId="77777777" w:rsidR="0018379A" w:rsidRPr="008D53E8" w:rsidRDefault="0018379A" w:rsidP="00D60C31">
      <w:pPr>
        <w:pBdr>
          <w:bottom w:val="single" w:sz="4" w:space="1" w:color="auto"/>
        </w:pBdr>
        <w:rPr>
          <w:rFonts w:ascii="Lucida Bright" w:hAnsi="Lucida Bright"/>
          <w:b/>
          <w:sz w:val="20"/>
          <w:szCs w:val="20"/>
        </w:rPr>
      </w:pPr>
      <w:r w:rsidRPr="008D53E8">
        <w:rPr>
          <w:rFonts w:ascii="Lucida Bright" w:hAnsi="Lucida Bright"/>
          <w:b/>
          <w:sz w:val="20"/>
          <w:szCs w:val="20"/>
        </w:rPr>
        <w:lastRenderedPageBreak/>
        <w:t>Policies:</w:t>
      </w:r>
    </w:p>
    <w:p w14:paraId="225D1EA7" w14:textId="6EB2D0DA" w:rsidR="0018379A" w:rsidRPr="008D53E8" w:rsidRDefault="0018379A" w:rsidP="00D60C31">
      <w:pPr>
        <w:spacing w:before="100" w:beforeAutospacing="1" w:after="100" w:afterAutospacing="1"/>
        <w:rPr>
          <w:rFonts w:ascii="Lucida Bright" w:hAnsi="Lucida Bright"/>
          <w:sz w:val="20"/>
          <w:szCs w:val="20"/>
        </w:rPr>
      </w:pPr>
      <w:r w:rsidRPr="008D53E8">
        <w:rPr>
          <w:rFonts w:ascii="Lucida Bright" w:hAnsi="Lucida Bright"/>
          <w:b/>
          <w:sz w:val="20"/>
          <w:szCs w:val="20"/>
        </w:rPr>
        <w:t>Attendance Policy:</w:t>
      </w:r>
      <w:r w:rsidRPr="008D53E8">
        <w:rPr>
          <w:rFonts w:ascii="Lucida Bright" w:hAnsi="Lucida Bright"/>
          <w:sz w:val="20"/>
          <w:szCs w:val="20"/>
        </w:rPr>
        <w:t xml:space="preserve">  </w:t>
      </w:r>
      <w:r w:rsidR="001A03B9">
        <w:rPr>
          <w:rFonts w:ascii="Lucida Bright" w:hAnsi="Lucida Bright"/>
          <w:i/>
          <w:sz w:val="20"/>
          <w:szCs w:val="20"/>
        </w:rPr>
        <w:t xml:space="preserve">Attendance is required. There is no makeup work for missed classes as such, each missed class results in a </w:t>
      </w:r>
      <w:proofErr w:type="gramStart"/>
      <w:r w:rsidR="001A03B9">
        <w:rPr>
          <w:rFonts w:ascii="Lucida Bright" w:hAnsi="Lucida Bright"/>
          <w:i/>
          <w:sz w:val="20"/>
          <w:szCs w:val="20"/>
        </w:rPr>
        <w:t>10 point</w:t>
      </w:r>
      <w:proofErr w:type="gramEnd"/>
      <w:r w:rsidR="001A03B9">
        <w:rPr>
          <w:rFonts w:ascii="Lucida Bright" w:hAnsi="Lucida Bright"/>
          <w:i/>
          <w:sz w:val="20"/>
          <w:szCs w:val="20"/>
        </w:rPr>
        <w:t xml:space="preserve"> reduction in the final grade.</w:t>
      </w:r>
    </w:p>
    <w:p w14:paraId="696DA0BE" w14:textId="420FB2B8" w:rsidR="0018379A" w:rsidRPr="008D53E8" w:rsidRDefault="0018379A" w:rsidP="00D60C31">
      <w:pPr>
        <w:spacing w:before="100" w:beforeAutospacing="1" w:after="100" w:afterAutospacing="1"/>
        <w:rPr>
          <w:rFonts w:ascii="Lucida Bright" w:hAnsi="Lucida Bright"/>
          <w:b/>
          <w:sz w:val="20"/>
          <w:szCs w:val="20"/>
        </w:rPr>
      </w:pPr>
      <w:commentRangeStart w:id="2"/>
      <w:r w:rsidRPr="008D53E8">
        <w:rPr>
          <w:rFonts w:ascii="Lucida Bright" w:hAnsi="Lucida Bright"/>
          <w:b/>
          <w:sz w:val="20"/>
          <w:szCs w:val="20"/>
        </w:rPr>
        <w:t>Missed Exams and Assignments:</w:t>
      </w:r>
      <w:commentRangeEnd w:id="2"/>
      <w:r w:rsidR="001A03B9">
        <w:rPr>
          <w:rFonts w:ascii="Lucida Bright" w:hAnsi="Lucida Bright"/>
          <w:b/>
          <w:sz w:val="20"/>
          <w:szCs w:val="20"/>
        </w:rPr>
        <w:t xml:space="preserve"> Assignments are mandatory and must be submitted no later than the end of day (11:59 pm) on the day of the last class. </w:t>
      </w:r>
      <w:r w:rsidR="006B0FFD" w:rsidRPr="008D53E8">
        <w:rPr>
          <w:rStyle w:val="CommentReference"/>
          <w:rFonts w:ascii="Lucida Bright" w:hAnsi="Lucida Bright"/>
        </w:rPr>
        <w:commentReference w:id="2"/>
      </w:r>
    </w:p>
    <w:p w14:paraId="2DBC7C15" w14:textId="52756AEB" w:rsidR="0018379A" w:rsidRPr="008D53E8" w:rsidRDefault="0018379A" w:rsidP="00D60C31">
      <w:pPr>
        <w:spacing w:before="100" w:beforeAutospacing="1" w:after="100" w:afterAutospacing="1"/>
        <w:rPr>
          <w:rFonts w:ascii="Lucida Bright" w:hAnsi="Lucida Bright"/>
          <w:sz w:val="20"/>
          <w:szCs w:val="20"/>
        </w:rPr>
      </w:pPr>
      <w:r w:rsidRPr="008D53E8">
        <w:rPr>
          <w:rFonts w:ascii="Lucida Bright" w:hAnsi="Lucida Bright"/>
          <w:b/>
          <w:sz w:val="20"/>
          <w:szCs w:val="20"/>
        </w:rPr>
        <w:t>Disability Policy:</w:t>
      </w:r>
      <w:r w:rsidRPr="008D53E8">
        <w:rPr>
          <w:rFonts w:ascii="Lucida Bright" w:hAnsi="Lucida Bright"/>
          <w:sz w:val="20"/>
          <w:szCs w:val="20"/>
        </w:rPr>
        <w:t xml:space="preserve"> Reasonable accommodations will be provided for students with documented physical, sensory, systemic, medical, cognitive, </w:t>
      </w:r>
      <w:proofErr w:type="gramStart"/>
      <w:r w:rsidRPr="008D53E8">
        <w:rPr>
          <w:rFonts w:ascii="Lucida Bright" w:hAnsi="Lucida Bright"/>
          <w:sz w:val="20"/>
          <w:szCs w:val="20"/>
        </w:rPr>
        <w:t>learning</w:t>
      </w:r>
      <w:proofErr w:type="gramEnd"/>
      <w:r w:rsidRPr="008D53E8">
        <w:rPr>
          <w:rFonts w:ascii="Lucida Bright" w:hAnsi="Lucida Bright"/>
          <w:sz w:val="20"/>
          <w:szCs w:val="20"/>
        </w:rPr>
        <w:t xml:space="preserve"> and mental health (psychiatric) disabilities. If you believe you have a disability requiring accommodation in this class, please notify the Disability </w:t>
      </w:r>
      <w:r w:rsidR="00985C95">
        <w:rPr>
          <w:rFonts w:ascii="Lucida Bright" w:hAnsi="Lucida Bright"/>
          <w:sz w:val="20"/>
          <w:szCs w:val="20"/>
        </w:rPr>
        <w:t xml:space="preserve">Access and Inclusion Student </w:t>
      </w:r>
      <w:commentRangeStart w:id="3"/>
      <w:r w:rsidR="00985C95">
        <w:rPr>
          <w:rFonts w:ascii="Lucida Bright" w:hAnsi="Lucida Bright"/>
          <w:sz w:val="20"/>
          <w:szCs w:val="20"/>
        </w:rPr>
        <w:t>Services</w:t>
      </w:r>
      <w:commentRangeEnd w:id="3"/>
      <w:r w:rsidR="00985C95">
        <w:rPr>
          <w:rStyle w:val="CommentReference"/>
        </w:rPr>
        <w:commentReference w:id="3"/>
      </w:r>
      <w:r w:rsidR="00985C95">
        <w:rPr>
          <w:rFonts w:ascii="Lucida Bright" w:hAnsi="Lucida Bright"/>
          <w:sz w:val="20"/>
          <w:szCs w:val="20"/>
        </w:rPr>
        <w:t xml:space="preserve"> </w:t>
      </w:r>
      <w:r w:rsidRPr="008D53E8">
        <w:rPr>
          <w:rFonts w:ascii="Lucida Bright" w:hAnsi="Lucida Bright"/>
          <w:sz w:val="20"/>
          <w:szCs w:val="20"/>
        </w:rPr>
        <w:t>(518-442-</w:t>
      </w:r>
      <w:r w:rsidR="00985C95">
        <w:rPr>
          <w:rFonts w:ascii="Lucida Bright" w:hAnsi="Lucida Bright"/>
          <w:sz w:val="20"/>
          <w:szCs w:val="20"/>
        </w:rPr>
        <w:t>5501</w:t>
      </w:r>
      <w:r w:rsidRPr="008D53E8">
        <w:rPr>
          <w:rFonts w:ascii="Lucida Bright" w:hAnsi="Lucida Bright"/>
          <w:sz w:val="20"/>
          <w:szCs w:val="20"/>
        </w:rPr>
        <w:t xml:space="preserve">; </w:t>
      </w:r>
      <w:r w:rsidR="00985C95">
        <w:rPr>
          <w:rFonts w:ascii="Lucida Bright" w:hAnsi="Lucida Bright"/>
          <w:sz w:val="20"/>
          <w:szCs w:val="20"/>
        </w:rPr>
        <w:t>daiss</w:t>
      </w:r>
      <w:r w:rsidRPr="008D53E8">
        <w:rPr>
          <w:rFonts w:ascii="Lucida Bright" w:hAnsi="Lucida Bright"/>
          <w:sz w:val="20"/>
          <w:szCs w:val="20"/>
        </w:rPr>
        <w:t xml:space="preserve">@albany.edu). Upon verification and after the registration process is complete, </w:t>
      </w:r>
      <w:r w:rsidR="00985C95">
        <w:rPr>
          <w:rFonts w:ascii="Lucida Bright" w:hAnsi="Lucida Bright"/>
          <w:sz w:val="20"/>
          <w:szCs w:val="20"/>
        </w:rPr>
        <w:t>DAISS</w:t>
      </w:r>
      <w:r w:rsidRPr="008D53E8">
        <w:rPr>
          <w:rFonts w:ascii="Lucida Bright" w:hAnsi="Lucida Bright"/>
          <w:sz w:val="20"/>
          <w:szCs w:val="20"/>
        </w:rPr>
        <w:t xml:space="preserve"> will provide you with a letter that informs the course instructor that you are a student with a disability registered with the </w:t>
      </w:r>
      <w:r w:rsidR="00985C95">
        <w:rPr>
          <w:rFonts w:ascii="Lucida Bright" w:hAnsi="Lucida Bright"/>
          <w:sz w:val="20"/>
          <w:szCs w:val="20"/>
        </w:rPr>
        <w:t>DAISS</w:t>
      </w:r>
      <w:r w:rsidRPr="008D53E8">
        <w:rPr>
          <w:rFonts w:ascii="Lucida Bright" w:hAnsi="Lucida Bright"/>
          <w:sz w:val="20"/>
          <w:szCs w:val="20"/>
        </w:rPr>
        <w:t xml:space="preserve"> and list the recommended reasonable accommodations.</w:t>
      </w:r>
    </w:p>
    <w:p w14:paraId="60DEBB09" w14:textId="14AF1C08" w:rsidR="00332456" w:rsidRDefault="009E4BFF" w:rsidP="001A08F7">
      <w:pPr>
        <w:pStyle w:val="Heading1"/>
        <w:spacing w:before="100" w:beforeAutospacing="1" w:after="100" w:afterAutospacing="1" w:line="240" w:lineRule="auto"/>
        <w:contextualSpacing w:val="0"/>
        <w:rPr>
          <w:rFonts w:ascii="Lucida Bright" w:eastAsia="Times New Roman" w:hAnsi="Lucida Bright" w:cs="Times New Roman"/>
          <w:b w:val="0"/>
          <w:color w:val="auto"/>
          <w:sz w:val="20"/>
          <w:szCs w:val="20"/>
        </w:rPr>
      </w:pPr>
      <w:r w:rsidRPr="008D53E8">
        <w:rPr>
          <w:rFonts w:ascii="Lucida Bright" w:eastAsia="Times New Roman" w:hAnsi="Lucida Bright" w:cs="Times New Roman"/>
          <w:color w:val="auto"/>
          <w:sz w:val="20"/>
          <w:szCs w:val="20"/>
        </w:rPr>
        <w:t>Extra Credit</w:t>
      </w:r>
      <w:r w:rsidR="00D60C31" w:rsidRPr="008D53E8">
        <w:rPr>
          <w:rFonts w:ascii="Lucida Bright" w:eastAsia="Times New Roman" w:hAnsi="Lucida Bright" w:cs="Times New Roman"/>
          <w:color w:val="auto"/>
          <w:sz w:val="20"/>
          <w:szCs w:val="20"/>
        </w:rPr>
        <w:t xml:space="preserve">: </w:t>
      </w:r>
      <w:r w:rsidRPr="008D53E8">
        <w:rPr>
          <w:rFonts w:ascii="Lucida Bright" w:eastAsia="Times New Roman" w:hAnsi="Lucida Bright" w:cs="Times New Roman"/>
          <w:b w:val="0"/>
          <w:color w:val="auto"/>
          <w:sz w:val="20"/>
          <w:szCs w:val="20"/>
        </w:rPr>
        <w:t>Extra credit can be earned</w:t>
      </w:r>
      <w:r w:rsidR="00982F6D">
        <w:rPr>
          <w:rFonts w:ascii="Lucida Bright" w:eastAsia="Times New Roman" w:hAnsi="Lucida Bright" w:cs="Times New Roman"/>
          <w:b w:val="0"/>
          <w:color w:val="auto"/>
          <w:sz w:val="20"/>
          <w:szCs w:val="20"/>
        </w:rPr>
        <w:t xml:space="preserve"> in various ways.</w:t>
      </w:r>
      <w:r w:rsidRPr="008D53E8">
        <w:rPr>
          <w:rFonts w:ascii="Lucida Bright" w:eastAsia="Times New Roman" w:hAnsi="Lucida Bright" w:cs="Times New Roman"/>
          <w:b w:val="0"/>
          <w:color w:val="auto"/>
          <w:sz w:val="20"/>
          <w:szCs w:val="20"/>
        </w:rPr>
        <w:t xml:space="preserve"> </w:t>
      </w:r>
      <w:r w:rsidR="001A08F7">
        <w:rPr>
          <w:rFonts w:ascii="Lucida Bright" w:eastAsia="Times New Roman" w:hAnsi="Lucida Bright" w:cs="Times New Roman"/>
          <w:b w:val="0"/>
          <w:color w:val="auto"/>
          <w:sz w:val="20"/>
          <w:szCs w:val="20"/>
        </w:rPr>
        <w:t>Extra credit</w:t>
      </w:r>
      <w:r w:rsidRPr="008D53E8">
        <w:rPr>
          <w:rFonts w:ascii="Lucida Bright" w:eastAsia="Times New Roman" w:hAnsi="Lucida Bright" w:cs="Times New Roman"/>
          <w:b w:val="0"/>
          <w:color w:val="auto"/>
          <w:sz w:val="20"/>
          <w:szCs w:val="20"/>
        </w:rPr>
        <w:t xml:space="preserve"> require</w:t>
      </w:r>
      <w:r w:rsidR="001A08F7">
        <w:rPr>
          <w:rFonts w:ascii="Lucida Bright" w:eastAsia="Times New Roman" w:hAnsi="Lucida Bright" w:cs="Times New Roman"/>
          <w:b w:val="0"/>
          <w:color w:val="auto"/>
          <w:sz w:val="20"/>
          <w:szCs w:val="20"/>
        </w:rPr>
        <w:t xml:space="preserve">s </w:t>
      </w:r>
      <w:r w:rsidRPr="008D53E8">
        <w:rPr>
          <w:rFonts w:ascii="Lucida Bright" w:eastAsia="Times New Roman" w:hAnsi="Lucida Bright" w:cs="Times New Roman"/>
          <w:b w:val="0"/>
          <w:color w:val="auto"/>
          <w:sz w:val="20"/>
          <w:szCs w:val="20"/>
        </w:rPr>
        <w:t xml:space="preserve">consultation with the instructor before </w:t>
      </w:r>
      <w:r w:rsidR="001A08F7">
        <w:rPr>
          <w:rFonts w:ascii="Lucida Bright" w:eastAsia="Times New Roman" w:hAnsi="Lucida Bright" w:cs="Times New Roman"/>
          <w:b w:val="0"/>
          <w:color w:val="auto"/>
          <w:sz w:val="20"/>
          <w:szCs w:val="20"/>
        </w:rPr>
        <w:t xml:space="preserve">it is </w:t>
      </w:r>
      <w:r w:rsidRPr="008D53E8">
        <w:rPr>
          <w:rFonts w:ascii="Lucida Bright" w:eastAsia="Times New Roman" w:hAnsi="Lucida Bright" w:cs="Times New Roman"/>
          <w:b w:val="0"/>
          <w:color w:val="auto"/>
          <w:sz w:val="20"/>
          <w:szCs w:val="20"/>
        </w:rPr>
        <w:t xml:space="preserve">commenced. All extra-credit opportunities are capped at no more than </w:t>
      </w:r>
      <w:r w:rsidR="001A08F7">
        <w:rPr>
          <w:rFonts w:ascii="Lucida Bright" w:eastAsia="Times New Roman" w:hAnsi="Lucida Bright" w:cs="Times New Roman"/>
          <w:b w:val="0"/>
          <w:color w:val="auto"/>
          <w:sz w:val="20"/>
          <w:szCs w:val="20"/>
        </w:rPr>
        <w:t>10</w:t>
      </w:r>
      <w:r w:rsidRPr="008D53E8">
        <w:rPr>
          <w:rFonts w:ascii="Lucida Bright" w:eastAsia="Times New Roman" w:hAnsi="Lucida Bright" w:cs="Times New Roman"/>
          <w:b w:val="0"/>
          <w:color w:val="auto"/>
          <w:sz w:val="20"/>
          <w:szCs w:val="20"/>
        </w:rPr>
        <w:t xml:space="preserve"> points (</w:t>
      </w:r>
      <w:r w:rsidR="001A08F7">
        <w:rPr>
          <w:rFonts w:ascii="Lucida Bright" w:eastAsia="Times New Roman" w:hAnsi="Lucida Bright" w:cs="Times New Roman"/>
          <w:b w:val="0"/>
          <w:color w:val="auto"/>
          <w:sz w:val="20"/>
          <w:szCs w:val="20"/>
        </w:rPr>
        <w:t>10</w:t>
      </w:r>
      <w:r w:rsidRPr="008D53E8">
        <w:rPr>
          <w:rFonts w:ascii="Lucida Bright" w:eastAsia="Times New Roman" w:hAnsi="Lucida Bright" w:cs="Times New Roman"/>
          <w:b w:val="0"/>
          <w:color w:val="auto"/>
          <w:sz w:val="20"/>
          <w:szCs w:val="20"/>
        </w:rPr>
        <w:t>%) of your overall grade.</w:t>
      </w:r>
    </w:p>
    <w:p w14:paraId="1CD31E39" w14:textId="6CE2986C" w:rsidR="00982F6D" w:rsidRDefault="00982F6D" w:rsidP="00982F6D">
      <w:pPr>
        <w:pStyle w:val="Normal1"/>
        <w:numPr>
          <w:ilvl w:val="0"/>
          <w:numId w:val="23"/>
        </w:numPr>
      </w:pPr>
      <w:r>
        <w:t xml:space="preserve">Write a brief summary research document on supply chain security as it relates to 3D printing – </w:t>
      </w:r>
      <w:proofErr w:type="gramStart"/>
      <w:r>
        <w:t>1 page</w:t>
      </w:r>
      <w:proofErr w:type="gramEnd"/>
      <w:r>
        <w:t>, double spaced, normal margins</w:t>
      </w:r>
    </w:p>
    <w:p w14:paraId="4BFE560E" w14:textId="51233DC4" w:rsidR="00982F6D" w:rsidRPr="00982F6D" w:rsidRDefault="00982F6D" w:rsidP="00982F6D">
      <w:pPr>
        <w:pStyle w:val="Normal1"/>
        <w:numPr>
          <w:ilvl w:val="0"/>
          <w:numId w:val="23"/>
        </w:numPr>
      </w:pPr>
      <w:r>
        <w:t>Create a how-to video demonstrating how to solve a problem or fix something. The professor must approve the topic before it is eligible for extra credit. The video should be at least 3 and no more than 5 minutes long.</w:t>
      </w:r>
    </w:p>
    <w:p w14:paraId="6E589D94" w14:textId="58A21ADE" w:rsidR="001A08F7" w:rsidRDefault="001A08F7" w:rsidP="001A08F7">
      <w:pPr>
        <w:pStyle w:val="Normal1"/>
      </w:pPr>
    </w:p>
    <w:p w14:paraId="5DEDAA43" w14:textId="77777777" w:rsidR="001A08F7" w:rsidRPr="001A08F7" w:rsidRDefault="001A08F7" w:rsidP="001A08F7">
      <w:pPr>
        <w:pStyle w:val="Normal1"/>
      </w:pPr>
    </w:p>
    <w:p w14:paraId="1184BD19" w14:textId="2C488A42" w:rsidR="009E4BFF" w:rsidRPr="008D53E8" w:rsidRDefault="009E4BFF" w:rsidP="00D60C31">
      <w:pPr>
        <w:autoSpaceDE w:val="0"/>
        <w:autoSpaceDN w:val="0"/>
        <w:adjustRightInd w:val="0"/>
        <w:spacing w:before="100" w:beforeAutospacing="1" w:after="100" w:afterAutospacing="1"/>
        <w:rPr>
          <w:rFonts w:ascii="Lucida Bright" w:eastAsiaTheme="minorHAnsi" w:hAnsi="Lucida Bright" w:cs="Times New Roman"/>
          <w:sz w:val="20"/>
          <w:szCs w:val="20"/>
        </w:rPr>
      </w:pPr>
      <w:commentRangeStart w:id="4"/>
      <w:r w:rsidRPr="008D53E8">
        <w:rPr>
          <w:rFonts w:ascii="Lucida Bright" w:eastAsiaTheme="minorHAnsi" w:hAnsi="Lucida Bright" w:cs="Times New Roman"/>
          <w:b/>
          <w:sz w:val="20"/>
          <w:szCs w:val="20"/>
        </w:rPr>
        <w:t>Withdrawal from the Course:</w:t>
      </w:r>
      <w:r w:rsidRPr="008D53E8">
        <w:rPr>
          <w:rFonts w:ascii="Lucida Bright" w:eastAsiaTheme="minorHAnsi" w:hAnsi="Lucida Bright" w:cs="Times New Roman"/>
          <w:sz w:val="20"/>
          <w:szCs w:val="20"/>
        </w:rPr>
        <w:t xml:space="preserve"> The drop date for the </w:t>
      </w:r>
      <w:r w:rsidR="008F254D" w:rsidRPr="008D53E8">
        <w:rPr>
          <w:rFonts w:ascii="Lucida Bright" w:eastAsiaTheme="minorHAnsi" w:hAnsi="Lucida Bright" w:cs="Times New Roman"/>
          <w:sz w:val="20"/>
          <w:szCs w:val="20"/>
        </w:rPr>
        <w:t>Fall 202</w:t>
      </w:r>
      <w:r w:rsidR="00985C95">
        <w:rPr>
          <w:rFonts w:ascii="Lucida Bright" w:eastAsiaTheme="minorHAnsi" w:hAnsi="Lucida Bright" w:cs="Times New Roman"/>
          <w:sz w:val="20"/>
          <w:szCs w:val="20"/>
        </w:rPr>
        <w:t>2</w:t>
      </w:r>
      <w:r w:rsidRPr="008D53E8">
        <w:rPr>
          <w:rFonts w:ascii="Lucida Bright" w:eastAsiaTheme="minorHAnsi" w:hAnsi="Lucida Bright" w:cs="Times New Roman"/>
          <w:sz w:val="20"/>
          <w:szCs w:val="20"/>
        </w:rPr>
        <w:t xml:space="preserve"> semester is </w:t>
      </w:r>
      <w:r w:rsidR="008F254D" w:rsidRPr="008D53E8">
        <w:rPr>
          <w:rFonts w:ascii="Lucida Bright" w:eastAsiaTheme="minorHAnsi" w:hAnsi="Lucida Bright" w:cs="Times New Roman"/>
          <w:sz w:val="20"/>
          <w:szCs w:val="20"/>
        </w:rPr>
        <w:t xml:space="preserve">November </w:t>
      </w:r>
      <w:r w:rsidR="00985C95">
        <w:rPr>
          <w:rFonts w:ascii="Lucida Bright" w:eastAsiaTheme="minorHAnsi" w:hAnsi="Lucida Bright" w:cs="Times New Roman"/>
          <w:sz w:val="20"/>
          <w:szCs w:val="20"/>
        </w:rPr>
        <w:t>2</w:t>
      </w:r>
      <w:r w:rsidRPr="008D53E8">
        <w:rPr>
          <w:rFonts w:ascii="Lucida Bright" w:eastAsiaTheme="minorHAnsi" w:hAnsi="Lucida Bright" w:cs="Times New Roman"/>
          <w:sz w:val="20"/>
          <w:szCs w:val="20"/>
        </w:rPr>
        <w:t xml:space="preserve"> for</w:t>
      </w:r>
      <w:r w:rsidR="00D60C31" w:rsidRPr="008D53E8">
        <w:rPr>
          <w:rFonts w:ascii="Lucida Bright" w:eastAsiaTheme="minorHAnsi" w:hAnsi="Lucida Bright" w:cs="Times New Roman"/>
          <w:sz w:val="20"/>
          <w:szCs w:val="20"/>
        </w:rPr>
        <w:t xml:space="preserve"> </w:t>
      </w:r>
      <w:r w:rsidRPr="008D53E8">
        <w:rPr>
          <w:rFonts w:ascii="Lucida Bright" w:eastAsiaTheme="minorHAnsi" w:hAnsi="Lucida Bright" w:cs="Times New Roman"/>
          <w:sz w:val="20"/>
          <w:szCs w:val="20"/>
        </w:rPr>
        <w:t>undergraduate students. That is the last date you can drop a course and receive a 'W'. It is your</w:t>
      </w:r>
      <w:r w:rsidR="00D60C31" w:rsidRPr="008D53E8">
        <w:rPr>
          <w:rFonts w:ascii="Lucida Bright" w:eastAsiaTheme="minorHAnsi" w:hAnsi="Lucida Bright" w:cs="Times New Roman"/>
          <w:sz w:val="20"/>
          <w:szCs w:val="20"/>
        </w:rPr>
        <w:t xml:space="preserve"> </w:t>
      </w:r>
      <w:r w:rsidRPr="008D53E8">
        <w:rPr>
          <w:rFonts w:ascii="Lucida Bright" w:eastAsiaTheme="minorHAnsi" w:hAnsi="Lucida Bright" w:cs="Times New Roman"/>
          <w:sz w:val="20"/>
          <w:szCs w:val="20"/>
        </w:rPr>
        <w:t xml:space="preserve">responsibility to </w:t>
      </w:r>
      <w:proofErr w:type="gramStart"/>
      <w:r w:rsidRPr="008D53E8">
        <w:rPr>
          <w:rFonts w:ascii="Lucida Bright" w:eastAsiaTheme="minorHAnsi" w:hAnsi="Lucida Bright" w:cs="Times New Roman"/>
          <w:sz w:val="20"/>
          <w:szCs w:val="20"/>
        </w:rPr>
        <w:t>take action</w:t>
      </w:r>
      <w:proofErr w:type="gramEnd"/>
      <w:r w:rsidRPr="008D53E8">
        <w:rPr>
          <w:rFonts w:ascii="Lucida Bright" w:eastAsiaTheme="minorHAnsi" w:hAnsi="Lucida Bright" w:cs="Times New Roman"/>
          <w:sz w:val="20"/>
          <w:szCs w:val="20"/>
        </w:rPr>
        <w:t xml:space="preserve"> by this date if you wish to drop the course. </w:t>
      </w:r>
      <w:proofErr w:type="gramStart"/>
      <w:r w:rsidRPr="008D53E8">
        <w:rPr>
          <w:rFonts w:ascii="Lucida Bright" w:eastAsiaTheme="minorHAnsi" w:hAnsi="Lucida Bright" w:cs="Times New Roman"/>
          <w:sz w:val="20"/>
          <w:szCs w:val="20"/>
        </w:rPr>
        <w:t>In particular, grades</w:t>
      </w:r>
      <w:proofErr w:type="gramEnd"/>
      <w:r w:rsidRPr="008D53E8">
        <w:rPr>
          <w:rFonts w:ascii="Lucida Bright" w:eastAsiaTheme="minorHAnsi" w:hAnsi="Lucida Bright" w:cs="Times New Roman"/>
          <w:sz w:val="20"/>
          <w:szCs w:val="20"/>
        </w:rPr>
        <w:t xml:space="preserve"> of</w:t>
      </w:r>
      <w:r w:rsidR="00D60C31" w:rsidRPr="008D53E8">
        <w:rPr>
          <w:rFonts w:ascii="Lucida Bright" w:eastAsiaTheme="minorHAnsi" w:hAnsi="Lucida Bright" w:cs="Times New Roman"/>
          <w:sz w:val="20"/>
          <w:szCs w:val="20"/>
        </w:rPr>
        <w:t xml:space="preserve"> </w:t>
      </w:r>
      <w:r w:rsidRPr="008D53E8">
        <w:rPr>
          <w:rFonts w:ascii="Lucida Bright" w:eastAsiaTheme="minorHAnsi" w:hAnsi="Lucida Bright" w:cs="Times New Roman"/>
          <w:sz w:val="20"/>
          <w:szCs w:val="20"/>
        </w:rPr>
        <w:t>"incomplete" will not be awarded to students because they missed the drop deadline.</w:t>
      </w:r>
      <w:commentRangeEnd w:id="4"/>
      <w:r w:rsidR="006B0FFD" w:rsidRPr="008D53E8">
        <w:rPr>
          <w:rStyle w:val="CommentReference"/>
          <w:rFonts w:ascii="Lucida Bright" w:hAnsi="Lucida Bright"/>
        </w:rPr>
        <w:commentReference w:id="4"/>
      </w:r>
    </w:p>
    <w:p w14:paraId="2C5722E7" w14:textId="7353E72A" w:rsidR="009E4BFF" w:rsidRPr="008D53E8" w:rsidRDefault="009E4BFF" w:rsidP="00D60C31">
      <w:pPr>
        <w:pStyle w:val="Heading2"/>
        <w:spacing w:before="100" w:beforeAutospacing="1" w:after="100" w:afterAutospacing="1" w:line="240" w:lineRule="auto"/>
        <w:rPr>
          <w:rFonts w:ascii="Lucida Bright" w:hAnsi="Lucida Bright" w:cs="Times New Roman"/>
          <w:b w:val="0"/>
          <w:color w:val="auto"/>
          <w:sz w:val="20"/>
          <w:szCs w:val="20"/>
        </w:rPr>
      </w:pPr>
      <w:r w:rsidRPr="008D53E8">
        <w:rPr>
          <w:rFonts w:ascii="Lucida Bright" w:eastAsia="Times New Roman" w:hAnsi="Lucida Bright" w:cs="Times New Roman"/>
          <w:color w:val="auto"/>
          <w:sz w:val="20"/>
          <w:szCs w:val="20"/>
        </w:rPr>
        <w:t>Cell phones &amp; laptops</w:t>
      </w:r>
      <w:r w:rsidR="00D60C31" w:rsidRPr="008D53E8">
        <w:rPr>
          <w:rFonts w:ascii="Lucida Bright" w:eastAsia="Times New Roman" w:hAnsi="Lucida Bright" w:cs="Times New Roman"/>
          <w:color w:val="auto"/>
          <w:sz w:val="20"/>
          <w:szCs w:val="20"/>
        </w:rPr>
        <w:t xml:space="preserve">: </w:t>
      </w:r>
      <w:r w:rsidR="00BE4C03">
        <w:rPr>
          <w:rFonts w:ascii="Lucida Bright" w:hAnsi="Lucida Bright" w:cs="Times New Roman"/>
          <w:b w:val="0"/>
          <w:color w:val="auto"/>
          <w:sz w:val="20"/>
          <w:szCs w:val="20"/>
        </w:rPr>
        <w:t>Laptops, cellphones and tablets are welcome in class. Some students may choose projects which require that you use a</w:t>
      </w:r>
      <w:r w:rsidR="005822BA">
        <w:rPr>
          <w:rFonts w:ascii="Lucida Bright" w:hAnsi="Lucida Bright" w:cs="Times New Roman"/>
          <w:b w:val="0"/>
          <w:color w:val="auto"/>
          <w:sz w:val="20"/>
          <w:szCs w:val="20"/>
        </w:rPr>
        <w:t xml:space="preserve">n electronic device </w:t>
      </w:r>
      <w:r w:rsidR="00BE4C03">
        <w:rPr>
          <w:rFonts w:ascii="Lucida Bright" w:hAnsi="Lucida Bright" w:cs="Times New Roman"/>
          <w:b w:val="0"/>
          <w:color w:val="auto"/>
          <w:sz w:val="20"/>
          <w:szCs w:val="20"/>
        </w:rPr>
        <w:t xml:space="preserve">to </w:t>
      </w:r>
      <w:r w:rsidR="005822BA">
        <w:rPr>
          <w:rFonts w:ascii="Lucida Bright" w:hAnsi="Lucida Bright" w:cs="Times New Roman"/>
          <w:b w:val="0"/>
          <w:color w:val="auto"/>
          <w:sz w:val="20"/>
          <w:szCs w:val="20"/>
        </w:rPr>
        <w:t>access or operate certain software</w:t>
      </w:r>
      <w:r w:rsidR="001A03B9">
        <w:rPr>
          <w:rFonts w:ascii="Lucida Bright" w:hAnsi="Lucida Bright" w:cs="Times New Roman"/>
          <w:b w:val="0"/>
          <w:color w:val="auto"/>
          <w:sz w:val="20"/>
          <w:szCs w:val="20"/>
        </w:rPr>
        <w:t>.</w:t>
      </w:r>
    </w:p>
    <w:p w14:paraId="25E2C1F3" w14:textId="77777777" w:rsidR="00D60C31" w:rsidRPr="008D53E8" w:rsidRDefault="00D60C31" w:rsidP="00D60C31">
      <w:pPr>
        <w:pStyle w:val="Heading2"/>
        <w:spacing w:before="100" w:beforeAutospacing="1" w:after="100" w:afterAutospacing="1" w:line="240" w:lineRule="auto"/>
        <w:rPr>
          <w:rFonts w:ascii="Lucida Bright" w:eastAsia="Times New Roman" w:hAnsi="Lucida Bright" w:cs="Times New Roman"/>
          <w:color w:val="auto"/>
          <w:sz w:val="20"/>
          <w:szCs w:val="20"/>
        </w:rPr>
      </w:pPr>
    </w:p>
    <w:p w14:paraId="07374C71" w14:textId="77777777" w:rsidR="00C56603" w:rsidRPr="008D53E8" w:rsidRDefault="00C56603" w:rsidP="00C56603">
      <w:pPr>
        <w:pStyle w:val="Heading2"/>
        <w:spacing w:before="100" w:beforeAutospacing="1" w:after="100" w:afterAutospacing="1" w:line="240" w:lineRule="auto"/>
        <w:rPr>
          <w:rFonts w:ascii="Lucida Bright" w:eastAsia="Times New Roman" w:hAnsi="Lucida Bright" w:cs="Calibri"/>
          <w:b w:val="0"/>
          <w:color w:val="auto"/>
          <w:sz w:val="20"/>
          <w:szCs w:val="20"/>
        </w:rPr>
      </w:pPr>
      <w:commentRangeStart w:id="5"/>
      <w:r w:rsidRPr="008D53E8">
        <w:rPr>
          <w:rFonts w:ascii="Lucida Bright" w:eastAsia="Times New Roman" w:hAnsi="Lucida Bright" w:cs="Times New Roman"/>
          <w:color w:val="auto"/>
          <w:sz w:val="20"/>
          <w:szCs w:val="20"/>
        </w:rPr>
        <w:t>I/</w:t>
      </w:r>
      <w:r w:rsidR="009E4BFF" w:rsidRPr="008D53E8">
        <w:rPr>
          <w:rFonts w:ascii="Lucida Bright" w:eastAsia="Times New Roman" w:hAnsi="Lucida Bright" w:cs="Times New Roman"/>
          <w:color w:val="auto"/>
          <w:sz w:val="20"/>
          <w:szCs w:val="20"/>
        </w:rPr>
        <w:t>Incomplete</w:t>
      </w:r>
      <w:r w:rsidR="00D60C31" w:rsidRPr="008D53E8">
        <w:rPr>
          <w:rFonts w:ascii="Lucida Bright" w:eastAsia="Times New Roman" w:hAnsi="Lucida Bright" w:cs="Times New Roman"/>
          <w:color w:val="auto"/>
          <w:sz w:val="20"/>
          <w:szCs w:val="20"/>
        </w:rPr>
        <w:t xml:space="preserve">: </w:t>
      </w:r>
      <w:r w:rsidRPr="008D53E8">
        <w:rPr>
          <w:rFonts w:ascii="Lucida Bright" w:eastAsia="Times New Roman" w:hAnsi="Lucida Bright" w:cs="Calibri"/>
          <w:b w:val="0"/>
          <w:color w:val="auto"/>
          <w:sz w:val="20"/>
          <w:szCs w:val="20"/>
        </w:rPr>
        <w:t>No graduation credit. </w:t>
      </w:r>
      <w:r w:rsidRPr="008D53E8">
        <w:rPr>
          <w:rFonts w:ascii="Lucida Bright" w:eastAsia="Times New Roman" w:hAnsi="Lucida Bright" w:cs="Calibri"/>
          <w:b w:val="0"/>
          <w:color w:val="auto"/>
          <w:sz w:val="20"/>
          <w:szCs w:val="20"/>
          <w:shd w:val="clear" w:color="auto" w:fill="FFFF00"/>
        </w:rPr>
        <w:t>A temporary grade </w:t>
      </w:r>
      <w:r w:rsidRPr="008D53E8">
        <w:rPr>
          <w:rFonts w:ascii="Lucida Bright" w:eastAsia="Times New Roman" w:hAnsi="Lucida Bright" w:cs="Calibri"/>
          <w:b w:val="0"/>
          <w:color w:val="auto"/>
          <w:sz w:val="20"/>
          <w:szCs w:val="20"/>
          <w:shd w:val="clear" w:color="auto" w:fill="00FF00"/>
        </w:rPr>
        <w:t>requested by the student </w:t>
      </w:r>
      <w:r w:rsidRPr="008D53E8">
        <w:rPr>
          <w:rFonts w:ascii="Lucida Bright" w:eastAsia="Times New Roman" w:hAnsi="Lucida Bright" w:cs="Calibri"/>
          <w:b w:val="0"/>
          <w:color w:val="auto"/>
          <w:sz w:val="20"/>
          <w:szCs w:val="20"/>
          <w:shd w:val="clear" w:color="auto" w:fill="FFFF00"/>
        </w:rPr>
        <w:t xml:space="preserve">and assigned by the instructor ONLY when the student has nearly completed the course requirements but because of circumstances </w:t>
      </w:r>
      <w:r w:rsidRPr="008D53E8">
        <w:rPr>
          <w:rFonts w:ascii="Lucida Bright" w:eastAsia="Times New Roman" w:hAnsi="Lucida Bright" w:cs="Calibri"/>
          <w:b w:val="0"/>
          <w:color w:val="auto"/>
          <w:sz w:val="20"/>
          <w:szCs w:val="20"/>
          <w:highlight w:val="yellow"/>
          <w:shd w:val="clear" w:color="auto" w:fill="FFFF00"/>
        </w:rPr>
        <w:t>beyond the student’s control, the work is not completed.</w:t>
      </w:r>
      <w:r w:rsidRPr="008D53E8">
        <w:rPr>
          <w:rFonts w:ascii="Lucida Bright" w:eastAsia="Times New Roman" w:hAnsi="Lucida Bright" w:cs="Calibri"/>
          <w:b w:val="0"/>
          <w:color w:val="auto"/>
          <w:sz w:val="20"/>
          <w:szCs w:val="20"/>
        </w:rPr>
        <w:t xml:space="preserve"> The incomplete should only be assigned </w:t>
      </w:r>
      <w:proofErr w:type="gramStart"/>
      <w:r w:rsidRPr="008D53E8">
        <w:rPr>
          <w:rFonts w:ascii="Lucida Bright" w:eastAsia="Times New Roman" w:hAnsi="Lucida Bright" w:cs="Calibri"/>
          <w:b w:val="0"/>
          <w:color w:val="auto"/>
          <w:sz w:val="20"/>
          <w:szCs w:val="20"/>
        </w:rPr>
        <w:t>on the basis of</w:t>
      </w:r>
      <w:proofErr w:type="gramEnd"/>
      <w:r w:rsidRPr="008D53E8">
        <w:rPr>
          <w:rFonts w:ascii="Lucida Bright" w:eastAsia="Times New Roman" w:hAnsi="Lucida Bright" w:cs="Calibri"/>
          <w:b w:val="0"/>
          <w:color w:val="auto"/>
          <w:sz w:val="20"/>
          <w:szCs w:val="20"/>
        </w:rPr>
        <w:t xml:space="preserve"> an agreement between the instructor and the student specifying the work to be completed and establishing a general timeline in which the work will be completed. </w:t>
      </w:r>
      <w:r w:rsidRPr="008D53E8">
        <w:rPr>
          <w:rFonts w:ascii="Lucida Bright" w:eastAsia="Times New Roman" w:hAnsi="Lucida Bright" w:cs="Calibri"/>
          <w:b w:val="0"/>
          <w:color w:val="auto"/>
          <w:sz w:val="20"/>
          <w:szCs w:val="20"/>
          <w:shd w:val="clear" w:color="auto" w:fill="FFFF00"/>
        </w:rPr>
        <w:t>Incompletes may NOT be resolved by auditing or registering again for a subsequent offering of the course</w:t>
      </w:r>
      <w:r w:rsidRPr="008D53E8">
        <w:rPr>
          <w:rFonts w:ascii="Lucida Bright" w:eastAsia="Times New Roman" w:hAnsi="Lucida Bright" w:cs="Calibri"/>
          <w:b w:val="0"/>
          <w:color w:val="auto"/>
          <w:sz w:val="20"/>
          <w:szCs w:val="20"/>
        </w:rPr>
        <w:t>. The date for the completion of the work may not be longer than one month before the end of the semester following that in which the incomplete is received. Once the work is completed, the instructor assigns the appropriate academic grade.</w:t>
      </w:r>
    </w:p>
    <w:p w14:paraId="6F7C3143" w14:textId="77777777" w:rsidR="00C56603" w:rsidRPr="008D53E8" w:rsidRDefault="00C56603" w:rsidP="00C56603">
      <w:pPr>
        <w:rPr>
          <w:rFonts w:ascii="Lucida Bright" w:eastAsia="Times New Roman" w:hAnsi="Lucida Bright" w:cs="Calibri"/>
          <w:sz w:val="20"/>
          <w:szCs w:val="20"/>
        </w:rPr>
      </w:pPr>
      <w:r w:rsidRPr="008D53E8">
        <w:rPr>
          <w:rFonts w:ascii="Lucida Bright" w:eastAsia="Times New Roman" w:hAnsi="Lucida Bright" w:cs="Calibri"/>
          <w:sz w:val="20"/>
          <w:szCs w:val="20"/>
        </w:rPr>
        <w:t xml:space="preserve">The instructor may extend an incomplete for a maximum of one semester beyond the original deadline providing that the student has </w:t>
      </w:r>
      <w:proofErr w:type="gramStart"/>
      <w:r w:rsidRPr="008D53E8">
        <w:rPr>
          <w:rFonts w:ascii="Lucida Bright" w:eastAsia="Times New Roman" w:hAnsi="Lucida Bright" w:cs="Calibri"/>
          <w:sz w:val="20"/>
          <w:szCs w:val="20"/>
        </w:rPr>
        <w:t>made contact with</w:t>
      </w:r>
      <w:proofErr w:type="gramEnd"/>
      <w:r w:rsidRPr="008D53E8">
        <w:rPr>
          <w:rFonts w:ascii="Lucida Bright" w:eastAsia="Times New Roman" w:hAnsi="Lucida Bright" w:cs="Calibri"/>
          <w:sz w:val="20"/>
          <w:szCs w:val="20"/>
        </w:rPr>
        <w:t xml:space="preserve"> the instructor to request the extension. Additional extensions are NOT permitted. </w:t>
      </w:r>
    </w:p>
    <w:p w14:paraId="0A7AC99C" w14:textId="77777777" w:rsidR="00C56603" w:rsidRPr="008D53E8" w:rsidRDefault="00C56603" w:rsidP="00C56603">
      <w:pPr>
        <w:rPr>
          <w:rFonts w:ascii="Lucida Bright" w:eastAsia="Times New Roman" w:hAnsi="Lucida Bright" w:cs="Calibri"/>
          <w:sz w:val="20"/>
          <w:szCs w:val="20"/>
        </w:rPr>
      </w:pPr>
      <w:r w:rsidRPr="008D53E8">
        <w:rPr>
          <w:rFonts w:ascii="Lucida Bright" w:eastAsia="Times New Roman" w:hAnsi="Lucida Bright" w:cs="Calibri"/>
          <w:sz w:val="20"/>
          <w:szCs w:val="20"/>
        </w:rPr>
        <w:t> </w:t>
      </w:r>
    </w:p>
    <w:p w14:paraId="2395194D" w14:textId="77777777" w:rsidR="00C56603" w:rsidRPr="008D53E8" w:rsidRDefault="00C56603" w:rsidP="00C56603">
      <w:pPr>
        <w:rPr>
          <w:rFonts w:ascii="Lucida Bright" w:eastAsia="Times New Roman" w:hAnsi="Lucida Bright" w:cs="Calibri"/>
          <w:sz w:val="20"/>
          <w:szCs w:val="20"/>
        </w:rPr>
      </w:pPr>
      <w:r w:rsidRPr="008D53E8">
        <w:rPr>
          <w:rFonts w:ascii="Lucida Bright" w:eastAsia="Times New Roman" w:hAnsi="Lucida Bright" w:cs="Calibri"/>
          <w:sz w:val="20"/>
          <w:szCs w:val="20"/>
        </w:rPr>
        <w:lastRenderedPageBreak/>
        <w:t xml:space="preserve">Any grade of I </w:t>
      </w:r>
      <w:proofErr w:type="gramStart"/>
      <w:r w:rsidRPr="008D53E8">
        <w:rPr>
          <w:rFonts w:ascii="Lucida Bright" w:eastAsia="Times New Roman" w:hAnsi="Lucida Bright" w:cs="Calibri"/>
          <w:sz w:val="20"/>
          <w:szCs w:val="20"/>
        </w:rPr>
        <w:t>existing</w:t>
      </w:r>
      <w:proofErr w:type="gramEnd"/>
      <w:r w:rsidRPr="008D53E8">
        <w:rPr>
          <w:rFonts w:ascii="Lucida Bright" w:eastAsia="Times New Roman" w:hAnsi="Lucida Bright" w:cs="Calibri"/>
          <w:sz w:val="20"/>
          <w:szCs w:val="20"/>
        </w:rPr>
        <w:t xml:space="preserve"> after the stated deadline shall be automatically changed to E or U according to whether or not the student is enrolled for A–E or S/U grading. Except for extenuating circumstances approved by the Office of the Vice Provost for Undergraduate Education, these converted grades may not be later changed.</w:t>
      </w:r>
      <w:commentRangeEnd w:id="5"/>
      <w:r w:rsidR="006B0FFD" w:rsidRPr="008D53E8">
        <w:rPr>
          <w:rStyle w:val="CommentReference"/>
          <w:rFonts w:ascii="Lucida Bright" w:hAnsi="Lucida Bright"/>
        </w:rPr>
        <w:commentReference w:id="5"/>
      </w:r>
    </w:p>
    <w:p w14:paraId="29F85838" w14:textId="77777777" w:rsidR="00C56603" w:rsidRPr="008D53E8" w:rsidRDefault="00C56603" w:rsidP="00D60C31">
      <w:pPr>
        <w:spacing w:before="100" w:beforeAutospacing="1" w:after="100" w:afterAutospacing="1"/>
        <w:rPr>
          <w:rFonts w:ascii="Lucida Bright" w:hAnsi="Lucida Bright" w:cs="Times New Roman"/>
          <w:sz w:val="20"/>
          <w:szCs w:val="20"/>
        </w:rPr>
      </w:pPr>
      <w:r w:rsidRPr="008D53E8">
        <w:rPr>
          <w:rFonts w:ascii="Lucida Bright" w:hAnsi="Lucida Bright" w:cs="Times New Roman"/>
          <w:i/>
          <w:sz w:val="20"/>
          <w:szCs w:val="20"/>
        </w:rPr>
        <w:t>Important:</w:t>
      </w:r>
      <w:r w:rsidRPr="008D53E8">
        <w:rPr>
          <w:rFonts w:ascii="Lucida Bright" w:hAnsi="Lucida Bright" w:cs="Times New Roman"/>
          <w:sz w:val="20"/>
          <w:szCs w:val="20"/>
        </w:rPr>
        <w:t xml:space="preserve"> Incompletes will not be given to students who have not fulfilled their classwork obligations, and who, at the end of the semester, are looking to avoid failing the course. This is asking for special treatment.</w:t>
      </w:r>
    </w:p>
    <w:p w14:paraId="375D2D7E" w14:textId="77777777" w:rsidR="009E4BFF" w:rsidRPr="008D53E8" w:rsidRDefault="009E4BFF" w:rsidP="00D60C31">
      <w:pPr>
        <w:pStyle w:val="Heading2"/>
        <w:spacing w:before="100" w:beforeAutospacing="1" w:after="100" w:afterAutospacing="1" w:line="240" w:lineRule="auto"/>
        <w:rPr>
          <w:rFonts w:ascii="Lucida Bright" w:hAnsi="Lucida Bright" w:cs="Times New Roman"/>
          <w:b w:val="0"/>
          <w:color w:val="auto"/>
          <w:sz w:val="20"/>
          <w:szCs w:val="20"/>
        </w:rPr>
      </w:pPr>
      <w:commentRangeStart w:id="6"/>
      <w:r w:rsidRPr="008D53E8">
        <w:rPr>
          <w:rFonts w:ascii="Lucida Bright" w:eastAsia="Times New Roman" w:hAnsi="Lucida Bright" w:cs="Times New Roman"/>
          <w:color w:val="auto"/>
          <w:sz w:val="20"/>
          <w:szCs w:val="20"/>
        </w:rPr>
        <w:t>Academic Integrity</w:t>
      </w:r>
      <w:r w:rsidR="00D60C31" w:rsidRPr="008D53E8">
        <w:rPr>
          <w:rFonts w:ascii="Lucida Bright" w:eastAsia="Times New Roman" w:hAnsi="Lucida Bright" w:cs="Times New Roman"/>
          <w:color w:val="auto"/>
          <w:sz w:val="20"/>
          <w:szCs w:val="20"/>
        </w:rPr>
        <w:t xml:space="preserve">: </w:t>
      </w:r>
      <w:r w:rsidRPr="008D53E8">
        <w:rPr>
          <w:rFonts w:ascii="Lucida Bright" w:hAnsi="Lucida Bright" w:cs="Times New Roman"/>
          <w:b w:val="0"/>
          <w:color w:val="auto"/>
          <w:sz w:val="20"/>
          <w:szCs w:val="20"/>
        </w:rPr>
        <w:t xml:space="preserve">It is every student’s responsibility to become familiar with the standards of academic integrity at the University. Claims of ignorance, of unintentional error, or of academic or personal pressures are not sufficient reasons for violations of academic integrity. See </w:t>
      </w:r>
      <w:hyperlink r:id="rId11" w:history="1">
        <w:r w:rsidRPr="008D53E8">
          <w:rPr>
            <w:rStyle w:val="Hyperlink"/>
            <w:rFonts w:ascii="Lucida Bright" w:hAnsi="Lucida Bright" w:cs="Times New Roman"/>
            <w:b w:val="0"/>
            <w:color w:val="auto"/>
            <w:sz w:val="20"/>
            <w:szCs w:val="20"/>
          </w:rPr>
          <w:t>http://www.albany.edu/undergraduate_bulletin/regulations.html</w:t>
        </w:r>
      </w:hyperlink>
    </w:p>
    <w:p w14:paraId="0CA709C0" w14:textId="77777777" w:rsidR="009E4BFF" w:rsidRPr="008D53E8" w:rsidRDefault="009E4BFF" w:rsidP="00D60C31">
      <w:p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Course work and examinations are considered individual exercises. Copying the work of others is a violation of university rules on academic integrity.  Individual course work is also key to your being prepared and performing well on tests and exams. Forming study groups and discussing assignments and techniques in general terms is encouraged, but the final work must be your own work. For example, two or more people may not create an assignment together and submit it for credit. If you have specific questions about this or any other policy, please ask.</w:t>
      </w:r>
    </w:p>
    <w:p w14:paraId="7F2DCF75" w14:textId="77777777" w:rsidR="009E4BFF" w:rsidRPr="008D53E8" w:rsidRDefault="009E4BFF" w:rsidP="00D60C31">
      <w:p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 xml:space="preserve">The following is a list of the types of behaviors that are defined as examples of academic dishonesty and are therefore unacceptable. Attempts to commit such acts also fall under the term academic dishonesty and are subject to penalty. No set of guidelines can, of course, define all possible types or degrees of academic dishonesty; thus, the following descriptions should be understood as examples of infractions rather than an exhaustive list. </w:t>
      </w:r>
    </w:p>
    <w:p w14:paraId="1B7CAB00"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Plagiarism</w:t>
      </w:r>
    </w:p>
    <w:p w14:paraId="18B8DD45"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Allowing other students to see or copy your assignments or exams</w:t>
      </w:r>
    </w:p>
    <w:p w14:paraId="070D515F"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Examining or copying another student’s assignments or exams</w:t>
      </w:r>
    </w:p>
    <w:p w14:paraId="24F770EC"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Lying to the professor about issues of academic integrity</w:t>
      </w:r>
    </w:p>
    <w:p w14:paraId="43B3C52E"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Submitting the same work for multiple assignments/classes without prior consent from the instructor(s)</w:t>
      </w:r>
    </w:p>
    <w:p w14:paraId="62A05F6F"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Getting answers or help from people, or other sources (</w:t>
      </w:r>
      <w:proofErr w:type="gramStart"/>
      <w:r w:rsidRPr="008D53E8">
        <w:rPr>
          <w:rFonts w:ascii="Lucida Bright" w:hAnsi="Lucida Bright" w:cs="Times New Roman"/>
          <w:i/>
          <w:sz w:val="20"/>
          <w:szCs w:val="20"/>
        </w:rPr>
        <w:t>e.g.</w:t>
      </w:r>
      <w:proofErr w:type="gramEnd"/>
      <w:r w:rsidRPr="008D53E8">
        <w:rPr>
          <w:rFonts w:ascii="Lucida Bright" w:hAnsi="Lucida Bright" w:cs="Times New Roman"/>
          <w:sz w:val="20"/>
          <w:szCs w:val="20"/>
        </w:rPr>
        <w:t xml:space="preserve"> research papers, web sites) without acknowledging them. </w:t>
      </w:r>
    </w:p>
    <w:p w14:paraId="3D7A0A7A"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Forgery</w:t>
      </w:r>
    </w:p>
    <w:p w14:paraId="0DF0CC68"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Sabotage</w:t>
      </w:r>
    </w:p>
    <w:p w14:paraId="69DE5C57"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Unauthorized Collaboration (just check first!)</w:t>
      </w:r>
    </w:p>
    <w:p w14:paraId="1289560B"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Falsification</w:t>
      </w:r>
    </w:p>
    <w:p w14:paraId="39B68EB5"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Bribery</w:t>
      </w:r>
    </w:p>
    <w:p w14:paraId="2B8D7DC3" w14:textId="77777777" w:rsidR="009E4BFF" w:rsidRPr="008D53E8" w:rsidRDefault="009E4BFF" w:rsidP="00D60C31">
      <w:pPr>
        <w:pStyle w:val="ListParagraph"/>
        <w:numPr>
          <w:ilvl w:val="0"/>
          <w:numId w:val="9"/>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Theft, Damage, or Misuse of Library or Computer Resources</w:t>
      </w:r>
    </w:p>
    <w:p w14:paraId="6E1E6AAB" w14:textId="77777777" w:rsidR="009E4BFF" w:rsidRPr="008D53E8" w:rsidRDefault="009E4BFF" w:rsidP="00D60C31">
      <w:pPr>
        <w:pStyle w:val="NormalWeb"/>
        <w:rPr>
          <w:rFonts w:ascii="Lucida Bright" w:hAnsi="Lucida Bright"/>
        </w:rPr>
      </w:pPr>
      <w:r w:rsidRPr="008D53E8">
        <w:rPr>
          <w:rFonts w:ascii="Lucida Bright" w:hAnsi="Lucida Bright"/>
          <w:i/>
        </w:rPr>
        <w:t>Any</w:t>
      </w:r>
      <w:r w:rsidRPr="008D53E8">
        <w:rPr>
          <w:rFonts w:ascii="Lucida Bright" w:hAnsi="Lucida Bright"/>
        </w:rPr>
        <w:t xml:space="preserve"> incident of academic dishonesty in this course, no matter how "minor" will result in</w:t>
      </w:r>
    </w:p>
    <w:p w14:paraId="1FEF113E" w14:textId="77777777" w:rsidR="009E4BFF" w:rsidRPr="008D53E8" w:rsidRDefault="009E4BFF" w:rsidP="00D60C31">
      <w:pPr>
        <w:numPr>
          <w:ilvl w:val="0"/>
          <w:numId w:val="10"/>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 xml:space="preserve">No credit for the affected assignment. </w:t>
      </w:r>
    </w:p>
    <w:p w14:paraId="31753963" w14:textId="77777777" w:rsidR="009E4BFF" w:rsidRPr="008D53E8" w:rsidRDefault="009E4BFF" w:rsidP="00D60C31">
      <w:pPr>
        <w:numPr>
          <w:ilvl w:val="0"/>
          <w:numId w:val="10"/>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A written report will be sent to the appropriate University authorities (</w:t>
      </w:r>
      <w:proofErr w:type="gramStart"/>
      <w:r w:rsidRPr="008D53E8">
        <w:rPr>
          <w:rFonts w:ascii="Lucida Bright" w:hAnsi="Lucida Bright" w:cs="Times New Roman"/>
          <w:i/>
          <w:sz w:val="20"/>
          <w:szCs w:val="20"/>
        </w:rPr>
        <w:t>e.g.</w:t>
      </w:r>
      <w:proofErr w:type="gramEnd"/>
      <w:r w:rsidRPr="008D53E8">
        <w:rPr>
          <w:rFonts w:ascii="Lucida Bright" w:hAnsi="Lucida Bright" w:cs="Times New Roman"/>
          <w:sz w:val="20"/>
          <w:szCs w:val="20"/>
        </w:rPr>
        <w:t xml:space="preserve"> the Dean of Undergraduate Studies) </w:t>
      </w:r>
    </w:p>
    <w:p w14:paraId="792757D7" w14:textId="77777777" w:rsidR="009E4BFF" w:rsidRPr="008D53E8" w:rsidRDefault="009E4BFF" w:rsidP="00D60C31">
      <w:pPr>
        <w:numPr>
          <w:ilvl w:val="0"/>
          <w:numId w:val="10"/>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 xml:space="preserve">One of - </w:t>
      </w:r>
    </w:p>
    <w:p w14:paraId="7561BAE1" w14:textId="77777777" w:rsidR="009E4BFF" w:rsidRPr="008D53E8" w:rsidRDefault="009E4BFF" w:rsidP="00D60C31">
      <w:pPr>
        <w:numPr>
          <w:ilvl w:val="1"/>
          <w:numId w:val="10"/>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 xml:space="preserve">A final mark reduction by </w:t>
      </w:r>
      <w:r w:rsidRPr="008D53E8">
        <w:rPr>
          <w:rFonts w:ascii="Lucida Bright" w:hAnsi="Lucida Bright" w:cs="Times New Roman"/>
          <w:i/>
          <w:sz w:val="20"/>
          <w:szCs w:val="20"/>
        </w:rPr>
        <w:t>at</w:t>
      </w:r>
      <w:r w:rsidRPr="008D53E8">
        <w:rPr>
          <w:rFonts w:ascii="Lucida Bright" w:hAnsi="Lucida Bright" w:cs="Times New Roman"/>
          <w:sz w:val="20"/>
          <w:szCs w:val="20"/>
        </w:rPr>
        <w:t xml:space="preserve"> </w:t>
      </w:r>
      <w:r w:rsidRPr="008D53E8">
        <w:rPr>
          <w:rFonts w:ascii="Lucida Bright" w:hAnsi="Lucida Bright" w:cs="Times New Roman"/>
          <w:i/>
          <w:sz w:val="20"/>
          <w:szCs w:val="20"/>
        </w:rPr>
        <w:t>least</w:t>
      </w:r>
      <w:r w:rsidRPr="008D53E8">
        <w:rPr>
          <w:rFonts w:ascii="Lucida Bright" w:hAnsi="Lucida Bright" w:cs="Times New Roman"/>
          <w:sz w:val="20"/>
          <w:szCs w:val="20"/>
        </w:rPr>
        <w:t xml:space="preserve"> one-half letter grade (</w:t>
      </w:r>
      <w:proofErr w:type="gramStart"/>
      <w:r w:rsidRPr="008D53E8">
        <w:rPr>
          <w:rStyle w:val="Emphasis"/>
          <w:rFonts w:ascii="Lucida Bright" w:hAnsi="Lucida Bright" w:cs="Times New Roman"/>
          <w:sz w:val="20"/>
          <w:szCs w:val="20"/>
        </w:rPr>
        <w:t>e.g.</w:t>
      </w:r>
      <w:proofErr w:type="gramEnd"/>
      <w:r w:rsidRPr="008D53E8">
        <w:rPr>
          <w:rFonts w:ascii="Lucida Bright" w:hAnsi="Lucida Bright" w:cs="Times New Roman"/>
          <w:sz w:val="20"/>
          <w:szCs w:val="20"/>
        </w:rPr>
        <w:t xml:space="preserve"> B </w:t>
      </w:r>
      <w:r w:rsidRPr="008D53E8">
        <w:rPr>
          <w:rFonts w:ascii="Lucida Bright" w:hAnsi="Lucida Bright" w:cs="Times New Roman"/>
          <w:sz w:val="20"/>
          <w:szCs w:val="20"/>
        </w:rPr>
        <w:sym w:font="Symbol" w:char="00AE"/>
      </w:r>
      <w:r w:rsidRPr="008D53E8">
        <w:rPr>
          <w:rFonts w:ascii="Lucida Bright" w:hAnsi="Lucida Bright" w:cs="Times New Roman"/>
          <w:sz w:val="20"/>
          <w:szCs w:val="20"/>
        </w:rPr>
        <w:t xml:space="preserve"> </w:t>
      </w:r>
      <w:proofErr w:type="spellStart"/>
      <w:r w:rsidRPr="008D53E8">
        <w:rPr>
          <w:rFonts w:ascii="Lucida Bright" w:hAnsi="Lucida Bright" w:cs="Times New Roman"/>
          <w:sz w:val="20"/>
          <w:szCs w:val="20"/>
        </w:rPr>
        <w:t>B</w:t>
      </w:r>
      <w:proofErr w:type="spellEnd"/>
      <w:r w:rsidRPr="008D53E8">
        <w:rPr>
          <w:rFonts w:ascii="Lucida Bright" w:hAnsi="Lucida Bright" w:cs="Times New Roman"/>
          <w:sz w:val="20"/>
          <w:szCs w:val="20"/>
        </w:rPr>
        <w:t xml:space="preserve">-, C- </w:t>
      </w:r>
      <w:r w:rsidRPr="008D53E8">
        <w:rPr>
          <w:rFonts w:ascii="Lucida Bright" w:hAnsi="Lucida Bright" w:cs="Times New Roman"/>
          <w:sz w:val="20"/>
          <w:szCs w:val="20"/>
        </w:rPr>
        <w:sym w:font="Symbol" w:char="00AE"/>
      </w:r>
      <w:r w:rsidRPr="008D53E8">
        <w:rPr>
          <w:rFonts w:ascii="Lucida Bright" w:hAnsi="Lucida Bright" w:cs="Times New Roman"/>
          <w:sz w:val="20"/>
          <w:szCs w:val="20"/>
        </w:rPr>
        <w:t xml:space="preserve"> D+), </w:t>
      </w:r>
    </w:p>
    <w:p w14:paraId="414B399B" w14:textId="77777777" w:rsidR="009E4BFF" w:rsidRPr="008D53E8" w:rsidRDefault="009E4BFF" w:rsidP="00D60C31">
      <w:pPr>
        <w:numPr>
          <w:ilvl w:val="1"/>
          <w:numId w:val="10"/>
        </w:numPr>
        <w:spacing w:before="100" w:beforeAutospacing="1" w:after="100" w:afterAutospacing="1"/>
        <w:rPr>
          <w:rFonts w:ascii="Lucida Bright" w:hAnsi="Lucida Bright" w:cs="Times New Roman"/>
          <w:sz w:val="20"/>
          <w:szCs w:val="20"/>
        </w:rPr>
      </w:pPr>
      <w:r w:rsidRPr="008D53E8">
        <w:rPr>
          <w:rFonts w:ascii="Lucida Bright" w:hAnsi="Lucida Bright" w:cs="Times New Roman"/>
          <w:sz w:val="20"/>
          <w:szCs w:val="20"/>
        </w:rPr>
        <w:t xml:space="preserve">A Failing mark (E) in the course, and referral of the matter to the University Judicial System for disposition. </w:t>
      </w:r>
      <w:commentRangeEnd w:id="6"/>
      <w:r w:rsidR="006B0FFD" w:rsidRPr="008D53E8">
        <w:rPr>
          <w:rStyle w:val="CommentReference"/>
          <w:rFonts w:ascii="Lucida Bright" w:hAnsi="Lucida Bright"/>
        </w:rPr>
        <w:commentReference w:id="6"/>
      </w:r>
    </w:p>
    <w:p w14:paraId="7DEDD07D" w14:textId="77777777" w:rsidR="009E4BFF" w:rsidRPr="008D53E8" w:rsidRDefault="009E4BFF" w:rsidP="00D60C31">
      <w:pPr>
        <w:tabs>
          <w:tab w:val="left" w:pos="5625"/>
        </w:tabs>
        <w:spacing w:before="100" w:beforeAutospacing="1" w:after="100" w:afterAutospacing="1"/>
        <w:rPr>
          <w:rFonts w:ascii="Lucida Bright" w:eastAsia="Times New Roman" w:hAnsi="Lucida Bright" w:cs="Times New Roman"/>
          <w:sz w:val="20"/>
          <w:szCs w:val="20"/>
        </w:rPr>
      </w:pPr>
      <w:r w:rsidRPr="008D53E8">
        <w:rPr>
          <w:rFonts w:ascii="Lucida Bright" w:eastAsia="Times New Roman" w:hAnsi="Lucida Bright" w:cs="Times New Roman"/>
          <w:sz w:val="20"/>
          <w:szCs w:val="20"/>
        </w:rPr>
        <w:lastRenderedPageBreak/>
        <w:t>All course material and documents developed by the instructor are copyrighted and may not be reproduced or distributed without express written permission.</w:t>
      </w:r>
    </w:p>
    <w:p w14:paraId="4B5712FF" w14:textId="061C2AFD" w:rsidR="009E4BFF" w:rsidRPr="00DF1EF7" w:rsidRDefault="009E4BFF" w:rsidP="00DF1EF7">
      <w:pPr>
        <w:spacing w:before="100" w:beforeAutospacing="1" w:after="100" w:afterAutospacing="1"/>
        <w:rPr>
          <w:rFonts w:ascii="Lucida Bright" w:hAnsi="Lucida Bright" w:cs="Times New Roman"/>
          <w:sz w:val="20"/>
          <w:szCs w:val="20"/>
        </w:rPr>
      </w:pPr>
      <w:r w:rsidRPr="008D53E8">
        <w:rPr>
          <w:rFonts w:ascii="Lucida Bright" w:eastAsia="Times New Roman" w:hAnsi="Lucida Bright" w:cs="Times New Roman"/>
          <w:b/>
          <w:sz w:val="20"/>
          <w:szCs w:val="20"/>
        </w:rPr>
        <w:t>Responsible Use of Information Technology</w:t>
      </w:r>
      <w:r w:rsidR="00D60C31" w:rsidRPr="008D53E8">
        <w:rPr>
          <w:rFonts w:ascii="Lucida Bright" w:eastAsia="Times New Roman" w:hAnsi="Lucida Bright" w:cs="Times New Roman"/>
          <w:b/>
          <w:sz w:val="20"/>
          <w:szCs w:val="20"/>
        </w:rPr>
        <w:t>:</w:t>
      </w:r>
      <w:r w:rsidR="00D60C31" w:rsidRPr="008D53E8">
        <w:rPr>
          <w:rFonts w:ascii="Lucida Bright" w:eastAsia="Times New Roman" w:hAnsi="Lucida Bright" w:cs="Times New Roman"/>
          <w:sz w:val="20"/>
          <w:szCs w:val="20"/>
        </w:rPr>
        <w:t xml:space="preserve"> </w:t>
      </w:r>
      <w:hyperlink r:id="rId12" w:history="1">
        <w:r w:rsidR="006B0FFD" w:rsidRPr="008D53E8">
          <w:rPr>
            <w:rStyle w:val="Hyperlink"/>
            <w:rFonts w:ascii="Lucida Bright" w:hAnsi="Lucida Bright" w:cs="Times New Roman"/>
            <w:color w:val="auto"/>
            <w:sz w:val="20"/>
            <w:szCs w:val="20"/>
          </w:rPr>
          <w:t>https://wiki.albany.edu/display/public/askit/Responsible+Use+of+Information+Technology+Policy</w:t>
        </w:r>
      </w:hyperlink>
    </w:p>
    <w:p w14:paraId="1DF65A3D" w14:textId="1763045C" w:rsidR="00DF1EF7" w:rsidRPr="00DF1EF7" w:rsidRDefault="00DF1EF7" w:rsidP="00DF1EF7">
      <w:pPr>
        <w:rPr>
          <w:rFonts w:ascii="Lucida Bright" w:eastAsia="Times New Roman" w:hAnsi="Lucida Bright" w:cs="Calibri"/>
          <w:color w:val="000000"/>
          <w:sz w:val="20"/>
          <w:szCs w:val="20"/>
        </w:rPr>
      </w:pPr>
      <w:commentRangeStart w:id="7"/>
      <w:r w:rsidRPr="00DF1EF7">
        <w:rPr>
          <w:rFonts w:ascii="Lucida Bright" w:hAnsi="Lucida Bright" w:cs="Calibri"/>
          <w:b/>
          <w:bCs/>
          <w:color w:val="000000"/>
          <w:sz w:val="20"/>
          <w:szCs w:val="20"/>
        </w:rPr>
        <w:t>Style Manual and Guidelines</w:t>
      </w:r>
      <w:commentRangeEnd w:id="7"/>
      <w:r w:rsidR="006271C4">
        <w:rPr>
          <w:rStyle w:val="CommentReference"/>
        </w:rPr>
        <w:commentReference w:id="7"/>
      </w:r>
      <w:r w:rsidRPr="00DF1EF7">
        <w:rPr>
          <w:rFonts w:ascii="Lucida Bright" w:hAnsi="Lucida Bright" w:cs="Calibri"/>
          <w:color w:val="000000"/>
          <w:sz w:val="20"/>
          <w:szCs w:val="20"/>
        </w:rPr>
        <w:t>: Written assignments should be word-processed and double-spaced. Students are required to cite sources, if any are used in their written work, according to the American Psychological Association (APA).</w:t>
      </w:r>
      <w:r w:rsidRPr="00DF1EF7">
        <w:rPr>
          <w:rStyle w:val="apple-converted-space"/>
          <w:rFonts w:ascii="Lucida Bright" w:hAnsi="Lucida Bright" w:cs="Calibri"/>
          <w:sz w:val="20"/>
          <w:szCs w:val="20"/>
        </w:rPr>
        <w:t> </w:t>
      </w:r>
      <w:r w:rsidRPr="00DF1EF7">
        <w:rPr>
          <w:rFonts w:ascii="Lucida Bright" w:hAnsi="Lucida Bright" w:cs="Calibri"/>
          <w:color w:val="000000"/>
          <w:sz w:val="20"/>
          <w:szCs w:val="20"/>
        </w:rPr>
        <w:t> </w:t>
      </w:r>
    </w:p>
    <w:p w14:paraId="0EF091BB" w14:textId="77777777" w:rsidR="00DF1EF7" w:rsidRPr="00DF1EF7" w:rsidRDefault="00DF1EF7" w:rsidP="00DF1EF7">
      <w:pPr>
        <w:rPr>
          <w:rFonts w:ascii="Lucida Bright" w:hAnsi="Lucida Bright" w:cs="Calibri"/>
          <w:color w:val="000000"/>
          <w:sz w:val="20"/>
          <w:szCs w:val="20"/>
        </w:rPr>
      </w:pPr>
      <w:r w:rsidRPr="00DF1EF7">
        <w:rPr>
          <w:rFonts w:ascii="Lucida Bright" w:hAnsi="Lucida Bright" w:cs="Calibri"/>
          <w:color w:val="000000"/>
          <w:sz w:val="20"/>
          <w:szCs w:val="20"/>
        </w:rPr>
        <w:t> </w:t>
      </w:r>
    </w:p>
    <w:p w14:paraId="3E1375EC" w14:textId="77777777" w:rsidR="00DF1EF7" w:rsidRPr="00DF1EF7" w:rsidRDefault="00DF1EF7" w:rsidP="00DF1EF7">
      <w:pPr>
        <w:rPr>
          <w:rFonts w:ascii="Lucida Bright" w:hAnsi="Lucida Bright" w:cs="Calibri"/>
          <w:color w:val="000000"/>
          <w:sz w:val="20"/>
          <w:szCs w:val="20"/>
        </w:rPr>
      </w:pPr>
      <w:r w:rsidRPr="00DF1EF7">
        <w:rPr>
          <w:rFonts w:ascii="Lucida Bright" w:hAnsi="Lucida Bright" w:cs="Calibri"/>
          <w:color w:val="000000"/>
          <w:sz w:val="20"/>
          <w:szCs w:val="20"/>
        </w:rPr>
        <w:t>American Psychological Association.</w:t>
      </w:r>
      <w:r w:rsidRPr="00DF1EF7">
        <w:rPr>
          <w:rStyle w:val="apple-converted-space"/>
          <w:rFonts w:ascii="Lucida Bright" w:hAnsi="Lucida Bright" w:cs="Calibri"/>
          <w:sz w:val="20"/>
          <w:szCs w:val="20"/>
        </w:rPr>
        <w:t> </w:t>
      </w:r>
      <w:r w:rsidRPr="00DF1EF7">
        <w:rPr>
          <w:rFonts w:ascii="Lucida Bright" w:hAnsi="Lucida Bright" w:cs="Calibri"/>
          <w:i/>
          <w:iCs/>
          <w:color w:val="000000"/>
          <w:sz w:val="20"/>
          <w:szCs w:val="20"/>
        </w:rPr>
        <w:t>2020. Publication manual of the American Psychological Association</w:t>
      </w:r>
      <w:r w:rsidRPr="00DF1EF7">
        <w:rPr>
          <w:rFonts w:ascii="Lucida Bright" w:hAnsi="Lucida Bright" w:cs="Calibri"/>
          <w:color w:val="000000"/>
          <w:sz w:val="20"/>
          <w:szCs w:val="20"/>
        </w:rPr>
        <w:t>, 7th Edition. Washington, DC: American Psychological Association. </w:t>
      </w:r>
    </w:p>
    <w:p w14:paraId="0B9FA10D" w14:textId="77777777" w:rsidR="00DF1EF7" w:rsidRPr="00DF1EF7" w:rsidRDefault="00DF1EF7" w:rsidP="00DF1EF7">
      <w:pPr>
        <w:rPr>
          <w:rFonts w:ascii="Lucida Bright" w:hAnsi="Lucida Bright" w:cs="Calibri"/>
          <w:color w:val="000000"/>
          <w:sz w:val="20"/>
          <w:szCs w:val="20"/>
        </w:rPr>
      </w:pPr>
    </w:p>
    <w:p w14:paraId="05F219B0" w14:textId="77777777" w:rsidR="00DF1EF7" w:rsidRPr="00DF1EF7" w:rsidRDefault="00DF1EF7" w:rsidP="00DF1EF7">
      <w:pPr>
        <w:rPr>
          <w:rFonts w:ascii="Lucida Bright" w:hAnsi="Lucida Bright" w:cs="Calibri"/>
          <w:color w:val="000000"/>
          <w:sz w:val="20"/>
          <w:szCs w:val="20"/>
        </w:rPr>
      </w:pPr>
      <w:r w:rsidRPr="00DF1EF7">
        <w:rPr>
          <w:rFonts w:ascii="Lucida Bright" w:hAnsi="Lucida Bright" w:cs="Calibri"/>
          <w:color w:val="000000"/>
          <w:sz w:val="20"/>
          <w:szCs w:val="20"/>
        </w:rPr>
        <w:t>Style manuals are available in the reference sections of many mainstream bookstores and reference sections of all 3 of the University Libraries. (BF 76.7 P83 2020) </w:t>
      </w:r>
    </w:p>
    <w:p w14:paraId="33D01DA0" w14:textId="77777777" w:rsidR="00DF1EF7" w:rsidRPr="00DF1EF7" w:rsidRDefault="00DF1EF7" w:rsidP="00DF1EF7">
      <w:pPr>
        <w:rPr>
          <w:rFonts w:ascii="Lucida Bright" w:hAnsi="Lucida Bright" w:cs="Calibri"/>
          <w:color w:val="000000"/>
          <w:sz w:val="20"/>
          <w:szCs w:val="20"/>
        </w:rPr>
      </w:pPr>
    </w:p>
    <w:p w14:paraId="3FB76B5E" w14:textId="54A65C33" w:rsidR="00DF1EF7" w:rsidRDefault="00000000" w:rsidP="00DF1EF7">
      <w:pPr>
        <w:rPr>
          <w:rFonts w:ascii="Lucida Bright" w:hAnsi="Lucida Bright" w:cs="Calibri"/>
          <w:color w:val="000000"/>
          <w:sz w:val="20"/>
          <w:szCs w:val="20"/>
        </w:rPr>
      </w:pPr>
      <w:hyperlink r:id="rId13" w:history="1">
        <w:r w:rsidR="00DF1EF7" w:rsidRPr="00DF1EF7">
          <w:rPr>
            <w:rStyle w:val="Hyperlink"/>
            <w:rFonts w:ascii="Lucida Bright" w:hAnsi="Lucida Bright" w:cs="Calibri"/>
            <w:color w:val="0563C1"/>
            <w:sz w:val="20"/>
            <w:szCs w:val="20"/>
          </w:rPr>
          <w:t>Purdue OWL</w:t>
        </w:r>
      </w:hyperlink>
      <w:r w:rsidR="00DF1EF7" w:rsidRPr="00DF1EF7">
        <w:rPr>
          <w:rStyle w:val="apple-converted-space"/>
          <w:rFonts w:ascii="Lucida Bright" w:hAnsi="Lucida Bright" w:cs="Calibri"/>
          <w:sz w:val="20"/>
          <w:szCs w:val="20"/>
        </w:rPr>
        <w:t> </w:t>
      </w:r>
      <w:r w:rsidR="00DF1EF7" w:rsidRPr="00DF1EF7">
        <w:rPr>
          <w:rFonts w:ascii="Lucida Bright" w:hAnsi="Lucida Bright" w:cs="Calibri"/>
          <w:color w:val="000000"/>
          <w:sz w:val="20"/>
          <w:szCs w:val="20"/>
        </w:rPr>
        <w:t>provides guidance the construction of citations in APA style. It is based on the 7th edition of the Publication manual of the American Psychological Association. Individuals in the social science disciplines primarily use this style guide.</w:t>
      </w:r>
      <w:r w:rsidR="00DF1EF7" w:rsidRPr="00DF1EF7">
        <w:rPr>
          <w:rStyle w:val="apple-converted-space"/>
          <w:rFonts w:ascii="Lucida Bright" w:hAnsi="Lucida Bright" w:cs="Calibri"/>
          <w:sz w:val="20"/>
          <w:szCs w:val="20"/>
        </w:rPr>
        <w:t> </w:t>
      </w:r>
      <w:hyperlink r:id="rId14" w:history="1">
        <w:r w:rsidR="00DF1EF7" w:rsidRPr="00DF1EF7">
          <w:rPr>
            <w:rStyle w:val="Hyperlink"/>
            <w:rFonts w:ascii="Lucida Bright" w:hAnsi="Lucida Bright" w:cs="Calibri"/>
            <w:color w:val="0563C1"/>
            <w:sz w:val="20"/>
            <w:szCs w:val="20"/>
          </w:rPr>
          <w:t>https://owl.purdue.edu/owl/research_and_citation/apa_style/apa_formatting_and_style_guide/reference_list_books.html</w:t>
        </w:r>
      </w:hyperlink>
      <w:r w:rsidR="00DF1EF7" w:rsidRPr="00DF1EF7">
        <w:rPr>
          <w:rFonts w:ascii="Lucida Bright" w:hAnsi="Lucida Bright" w:cs="Calibri"/>
          <w:color w:val="000000"/>
          <w:sz w:val="20"/>
          <w:szCs w:val="20"/>
        </w:rPr>
        <w:t> </w:t>
      </w:r>
    </w:p>
    <w:p w14:paraId="0D2BFBFA" w14:textId="77777777" w:rsidR="00DF1EF7" w:rsidRPr="00DF1EF7" w:rsidRDefault="00DF1EF7" w:rsidP="00DF1EF7">
      <w:pPr>
        <w:rPr>
          <w:rFonts w:ascii="Lucida Bright" w:hAnsi="Lucida Bright" w:cs="Calibri"/>
          <w:color w:val="000000"/>
          <w:sz w:val="20"/>
          <w:szCs w:val="20"/>
        </w:rPr>
      </w:pPr>
    </w:p>
    <w:p w14:paraId="748499FC" w14:textId="429A6525" w:rsidR="009E4BFF" w:rsidRPr="008D53E8" w:rsidRDefault="009E4BFF" w:rsidP="00D60C31">
      <w:pPr>
        <w:pStyle w:val="Heading2"/>
        <w:spacing w:before="100" w:beforeAutospacing="1" w:after="100" w:afterAutospacing="1" w:line="240" w:lineRule="auto"/>
        <w:rPr>
          <w:rFonts w:ascii="Lucida Bright" w:hAnsi="Lucida Bright" w:cs="Times New Roman"/>
          <w:b w:val="0"/>
          <w:color w:val="auto"/>
          <w:sz w:val="20"/>
          <w:szCs w:val="20"/>
        </w:rPr>
      </w:pPr>
      <w:r w:rsidRPr="008D53E8">
        <w:rPr>
          <w:rFonts w:ascii="Lucida Bright" w:eastAsia="Times New Roman" w:hAnsi="Lucida Bright" w:cs="Times New Roman"/>
          <w:color w:val="auto"/>
          <w:sz w:val="20"/>
          <w:szCs w:val="20"/>
        </w:rPr>
        <w:t>Time Management</w:t>
      </w:r>
      <w:r w:rsidR="00D60C31" w:rsidRPr="008D53E8">
        <w:rPr>
          <w:rFonts w:ascii="Lucida Bright" w:eastAsia="Times New Roman" w:hAnsi="Lucida Bright" w:cs="Times New Roman"/>
          <w:color w:val="auto"/>
          <w:sz w:val="20"/>
          <w:szCs w:val="20"/>
        </w:rPr>
        <w:t xml:space="preserve">: </w:t>
      </w:r>
      <w:r w:rsidRPr="008D53E8">
        <w:rPr>
          <w:rFonts w:ascii="Lucida Bright" w:hAnsi="Lucida Bright" w:cs="Times New Roman"/>
          <w:b w:val="0"/>
          <w:color w:val="auto"/>
          <w:sz w:val="20"/>
          <w:szCs w:val="20"/>
        </w:rPr>
        <w:t xml:space="preserve">For every credit hour that a course meets, students should expect to work </w:t>
      </w:r>
      <w:r w:rsidR="000975B0" w:rsidRPr="008D53E8">
        <w:rPr>
          <w:rFonts w:ascii="Lucida Bright" w:hAnsi="Lucida Bright" w:cs="Times New Roman"/>
          <w:b w:val="0"/>
          <w:color w:val="auto"/>
          <w:sz w:val="20"/>
          <w:szCs w:val="20"/>
        </w:rPr>
        <w:t>2</w:t>
      </w:r>
      <w:r w:rsidRPr="008D53E8">
        <w:rPr>
          <w:rFonts w:ascii="Lucida Bright" w:hAnsi="Lucida Bright" w:cs="Times New Roman"/>
          <w:b w:val="0"/>
          <w:color w:val="auto"/>
          <w:sz w:val="20"/>
          <w:szCs w:val="20"/>
        </w:rPr>
        <w:t xml:space="preserve"> additional hours outside of class every week (3 x </w:t>
      </w:r>
      <w:r w:rsidR="000975B0" w:rsidRPr="008D53E8">
        <w:rPr>
          <w:rFonts w:ascii="Lucida Bright" w:hAnsi="Lucida Bright" w:cs="Times New Roman"/>
          <w:b w:val="0"/>
          <w:color w:val="auto"/>
          <w:sz w:val="20"/>
          <w:szCs w:val="20"/>
        </w:rPr>
        <w:t>2</w:t>
      </w:r>
      <w:r w:rsidRPr="008D53E8">
        <w:rPr>
          <w:rFonts w:ascii="Lucida Bright" w:hAnsi="Lucida Bright" w:cs="Times New Roman"/>
          <w:b w:val="0"/>
          <w:color w:val="auto"/>
          <w:sz w:val="20"/>
          <w:szCs w:val="20"/>
        </w:rPr>
        <w:t xml:space="preserve">= </w:t>
      </w:r>
      <w:r w:rsidR="000975B0" w:rsidRPr="008D53E8">
        <w:rPr>
          <w:rFonts w:ascii="Lucida Bright" w:hAnsi="Lucida Bright" w:cs="Times New Roman"/>
          <w:b w:val="0"/>
          <w:color w:val="auto"/>
          <w:sz w:val="20"/>
          <w:szCs w:val="20"/>
        </w:rPr>
        <w:t>6</w:t>
      </w:r>
      <w:r w:rsidRPr="008D53E8">
        <w:rPr>
          <w:rFonts w:ascii="Lucida Bright" w:hAnsi="Lucida Bright" w:cs="Times New Roman"/>
          <w:b w:val="0"/>
          <w:color w:val="auto"/>
          <w:sz w:val="20"/>
          <w:szCs w:val="20"/>
        </w:rPr>
        <w:t xml:space="preserve">). For a three-credit course you should expect to work </w:t>
      </w:r>
      <w:r w:rsidR="000975B0" w:rsidRPr="008D53E8">
        <w:rPr>
          <w:rFonts w:ascii="Lucida Bright" w:hAnsi="Lucida Bright" w:cs="Times New Roman"/>
          <w:b w:val="0"/>
          <w:color w:val="auto"/>
          <w:sz w:val="20"/>
          <w:szCs w:val="20"/>
        </w:rPr>
        <w:t>6</w:t>
      </w:r>
      <w:r w:rsidRPr="008D53E8">
        <w:rPr>
          <w:rFonts w:ascii="Lucida Bright" w:hAnsi="Lucida Bright" w:cs="Times New Roman"/>
          <w:b w:val="0"/>
          <w:color w:val="auto"/>
          <w:sz w:val="20"/>
          <w:szCs w:val="20"/>
        </w:rPr>
        <w:t xml:space="preserve"> hours outside of class every week. Manage your time effectively to complete readings, assignments, and projects.</w:t>
      </w:r>
    </w:p>
    <w:p w14:paraId="1E144D83" w14:textId="77777777" w:rsidR="00241F5F" w:rsidRPr="008D53E8" w:rsidRDefault="009E4BFF" w:rsidP="00A97E10">
      <w:pPr>
        <w:spacing w:before="100" w:beforeAutospacing="1" w:after="100" w:afterAutospacing="1"/>
        <w:rPr>
          <w:rFonts w:ascii="Lucida Bright" w:hAnsi="Lucida Bright" w:cs="Times New Roman"/>
          <w:sz w:val="20"/>
          <w:szCs w:val="20"/>
        </w:rPr>
      </w:pPr>
      <w:proofErr w:type="gramStart"/>
      <w:r w:rsidRPr="008D53E8">
        <w:rPr>
          <w:rFonts w:ascii="Lucida Bright" w:eastAsia="Times New Roman" w:hAnsi="Lucida Bright" w:cs="Times New Roman"/>
          <w:sz w:val="20"/>
          <w:szCs w:val="20"/>
        </w:rPr>
        <w:t>Note carefully</w:t>
      </w:r>
      <w:proofErr w:type="gramEnd"/>
      <w:r w:rsidRPr="008D53E8">
        <w:rPr>
          <w:rFonts w:ascii="Lucida Bright" w:eastAsia="Times New Roman" w:hAnsi="Lucida Bright" w:cs="Times New Roman"/>
          <w:sz w:val="20"/>
          <w:szCs w:val="20"/>
        </w:rPr>
        <w:t xml:space="preserve"> the intermittent nature of the workload in this course. You will be expected to complete an entire sections’ reading before the first class, when you will be tested both individually and as a team on it. Outside assignments will then be relatively light until the next section begins. Each section also culminates with an individual assignment which draws together the material from that section. This assignment is due before the next section begins. Thus, after the first section, you will have both reading for the new section AND an assignment for the prior section due on the same day—the first class in the new section.</w:t>
      </w:r>
      <w:bookmarkStart w:id="8" w:name="h.mchaphhqckxx"/>
      <w:bookmarkEnd w:id="8"/>
    </w:p>
    <w:p w14:paraId="0BEE62E6" w14:textId="1C840001" w:rsidR="00241F5F" w:rsidRPr="008D53E8" w:rsidRDefault="00A97E10" w:rsidP="00A97E10">
      <w:pPr>
        <w:pStyle w:val="ListParagraph"/>
        <w:ind w:left="0"/>
        <w:jc w:val="both"/>
        <w:rPr>
          <w:rFonts w:ascii="Lucida Bright" w:hAnsi="Lucida Bright"/>
          <w:sz w:val="20"/>
          <w:szCs w:val="20"/>
        </w:rPr>
      </w:pPr>
      <w:r w:rsidRPr="008D53E8">
        <w:rPr>
          <w:rFonts w:ascii="Lucida Bright" w:hAnsi="Lucida Bright"/>
          <w:b/>
          <w:sz w:val="20"/>
          <w:szCs w:val="20"/>
        </w:rPr>
        <w:t xml:space="preserve">Instructor </w:t>
      </w:r>
      <w:commentRangeStart w:id="9"/>
      <w:r w:rsidR="00241F5F" w:rsidRPr="008D53E8">
        <w:rPr>
          <w:rFonts w:ascii="Lucida Bright" w:hAnsi="Lucida Bright"/>
          <w:b/>
          <w:sz w:val="20"/>
          <w:szCs w:val="20"/>
        </w:rPr>
        <w:t>Availability</w:t>
      </w:r>
      <w:r w:rsidR="00241F5F" w:rsidRPr="008D53E8">
        <w:rPr>
          <w:rFonts w:ascii="Lucida Bright" w:hAnsi="Lucida Bright"/>
          <w:sz w:val="20"/>
          <w:szCs w:val="20"/>
        </w:rPr>
        <w:t>: The instructor will be available for student consultation during office hours, by appointment, and online in Blackboard. Students are expected to check Blackboard messages (internal) at least once every day to see whether the instructor is trying to reach them. Students should not assume that instructor is online 24 hours a day, 7 days a week, to answer your questions immediately (even though the instructor will try to do so as much as possible).</w:t>
      </w:r>
    </w:p>
    <w:p w14:paraId="5354CFE5" w14:textId="77777777" w:rsidR="00241F5F" w:rsidRPr="008D53E8" w:rsidRDefault="00241F5F" w:rsidP="00A97E10">
      <w:pPr>
        <w:pStyle w:val="ListParagraph"/>
        <w:ind w:left="0" w:hanging="540"/>
        <w:jc w:val="both"/>
        <w:rPr>
          <w:rFonts w:ascii="Lucida Bright" w:hAnsi="Lucida Bright"/>
          <w:sz w:val="20"/>
          <w:szCs w:val="20"/>
        </w:rPr>
      </w:pPr>
    </w:p>
    <w:p w14:paraId="77B862D3" w14:textId="77777777" w:rsidR="00241F5F" w:rsidRPr="008D53E8" w:rsidRDefault="00241F5F" w:rsidP="00A97E10">
      <w:pPr>
        <w:pStyle w:val="ListParagraph"/>
        <w:ind w:left="0"/>
        <w:jc w:val="both"/>
        <w:rPr>
          <w:rFonts w:ascii="Lucida Bright" w:hAnsi="Lucida Bright"/>
          <w:sz w:val="20"/>
          <w:szCs w:val="20"/>
        </w:rPr>
      </w:pPr>
      <w:r w:rsidRPr="008D53E8">
        <w:rPr>
          <w:rFonts w:ascii="Lucida Bright" w:hAnsi="Lucida Bright"/>
          <w:b/>
          <w:sz w:val="20"/>
          <w:szCs w:val="20"/>
        </w:rPr>
        <w:t>Courtesy</w:t>
      </w:r>
      <w:r w:rsidRPr="008D53E8">
        <w:rPr>
          <w:rFonts w:ascii="Lucida Bright" w:hAnsi="Lucida Bright"/>
          <w:sz w:val="20"/>
          <w:szCs w:val="20"/>
        </w:rPr>
        <w:t xml:space="preserve"> In class (online) discussions the instructor and students are expected to demonstrate professional behavior. This means cooperating and interacting in a courteous, supportive, and tactful manner based on mutual respect for each other's ideas.</w:t>
      </w:r>
    </w:p>
    <w:commentRangeEnd w:id="9"/>
    <w:p w14:paraId="77B4224C" w14:textId="77777777" w:rsidR="00241F5F" w:rsidRPr="008D53E8" w:rsidRDefault="006B0FFD" w:rsidP="00A97E10">
      <w:pPr>
        <w:pStyle w:val="ListParagraph"/>
        <w:ind w:left="0"/>
        <w:jc w:val="both"/>
        <w:rPr>
          <w:rFonts w:ascii="Lucida Bright" w:hAnsi="Lucida Bright"/>
          <w:b/>
          <w:sz w:val="20"/>
          <w:szCs w:val="20"/>
        </w:rPr>
      </w:pPr>
      <w:r w:rsidRPr="008D53E8">
        <w:rPr>
          <w:rStyle w:val="CommentReference"/>
          <w:rFonts w:ascii="Lucida Bright" w:hAnsi="Lucida Bright"/>
        </w:rPr>
        <w:commentReference w:id="9"/>
      </w:r>
    </w:p>
    <w:p w14:paraId="5494C24E" w14:textId="77777777" w:rsidR="00241F5F" w:rsidRPr="008D53E8" w:rsidRDefault="004E6164" w:rsidP="00A97E10">
      <w:pPr>
        <w:pStyle w:val="ListParagraph"/>
        <w:ind w:left="0"/>
        <w:jc w:val="both"/>
        <w:rPr>
          <w:rFonts w:ascii="Lucida Bright" w:hAnsi="Lucida Bright"/>
          <w:b/>
          <w:i/>
          <w:sz w:val="20"/>
          <w:szCs w:val="20"/>
        </w:rPr>
      </w:pPr>
      <w:commentRangeStart w:id="10"/>
      <w:r w:rsidRPr="008D53E8">
        <w:rPr>
          <w:rFonts w:ascii="Lucida Bright" w:hAnsi="Lucida Bright"/>
          <w:b/>
          <w:sz w:val="20"/>
          <w:szCs w:val="20"/>
        </w:rPr>
        <w:t>S</w:t>
      </w:r>
      <w:r w:rsidR="00241F5F" w:rsidRPr="008D53E8">
        <w:rPr>
          <w:rFonts w:ascii="Lucida Bright" w:hAnsi="Lucida Bright"/>
          <w:b/>
          <w:sz w:val="20"/>
          <w:szCs w:val="20"/>
        </w:rPr>
        <w:t xml:space="preserve">tudents and professor should be professional at all </w:t>
      </w:r>
      <w:proofErr w:type="gramStart"/>
      <w:r w:rsidR="00241F5F" w:rsidRPr="008D53E8">
        <w:rPr>
          <w:rFonts w:ascii="Lucida Bright" w:hAnsi="Lucida Bright"/>
          <w:b/>
          <w:sz w:val="20"/>
          <w:szCs w:val="20"/>
        </w:rPr>
        <w:t>time</w:t>
      </w:r>
      <w:proofErr w:type="gramEnd"/>
      <w:r w:rsidR="00241F5F" w:rsidRPr="008D53E8">
        <w:rPr>
          <w:rFonts w:ascii="Lucida Bright" w:hAnsi="Lucida Bright"/>
          <w:b/>
          <w:sz w:val="20"/>
          <w:szCs w:val="20"/>
        </w:rPr>
        <w:t xml:space="preserve">. Faculty should be addressed as Prof. XXX or Dr. XXX. Emails should be addressed “Dear…” and end with a “Thank you.” </w:t>
      </w:r>
      <w:r w:rsidR="00241F5F" w:rsidRPr="008D53E8">
        <w:rPr>
          <w:rFonts w:ascii="Lucida Bright" w:hAnsi="Lucida Bright"/>
          <w:b/>
          <w:i/>
          <w:sz w:val="20"/>
          <w:szCs w:val="20"/>
        </w:rPr>
        <w:t>Disrespect in any form in any CEHC class will not be tolerated.</w:t>
      </w:r>
      <w:commentRangeEnd w:id="10"/>
      <w:r w:rsidR="006B0FFD" w:rsidRPr="008D53E8">
        <w:rPr>
          <w:rStyle w:val="CommentReference"/>
          <w:rFonts w:ascii="Lucida Bright" w:hAnsi="Lucida Bright"/>
        </w:rPr>
        <w:commentReference w:id="10"/>
      </w:r>
    </w:p>
    <w:p w14:paraId="69EF1E8C" w14:textId="77777777" w:rsidR="00A97E10" w:rsidRPr="008D53E8" w:rsidRDefault="00A97E10" w:rsidP="00A97E10">
      <w:pPr>
        <w:rPr>
          <w:rFonts w:ascii="Lucida Bright" w:eastAsia="Arial" w:hAnsi="Lucida Bright" w:cs="Times New Roman"/>
          <w:b/>
          <w:sz w:val="20"/>
          <w:szCs w:val="20"/>
        </w:rPr>
      </w:pPr>
    </w:p>
    <w:p w14:paraId="1573D680" w14:textId="77777777" w:rsidR="00A97E10" w:rsidRPr="008D53E8" w:rsidRDefault="00A97E10" w:rsidP="00A97E10">
      <w:pPr>
        <w:rPr>
          <w:rFonts w:ascii="Lucida Bright" w:eastAsia="Times New Roman" w:hAnsi="Lucida Bright" w:cs="Times New Roman"/>
          <w:sz w:val="20"/>
          <w:szCs w:val="20"/>
        </w:rPr>
      </w:pPr>
      <w:commentRangeStart w:id="11"/>
      <w:r w:rsidRPr="008D53E8">
        <w:rPr>
          <w:rFonts w:ascii="Lucida Bright" w:eastAsia="Times New Roman" w:hAnsi="Lucida Bright" w:cs="Times New Roman"/>
          <w:b/>
          <w:sz w:val="20"/>
          <w:szCs w:val="20"/>
          <w:shd w:val="clear" w:color="auto" w:fill="FFFFFF"/>
        </w:rPr>
        <w:t>Respect for Diversity:</w:t>
      </w:r>
      <w:r w:rsidRPr="008D53E8">
        <w:rPr>
          <w:rFonts w:ascii="Lucida Bright" w:eastAsia="Times New Roman" w:hAnsi="Lucida Bright" w:cs="Times New Roman"/>
          <w:sz w:val="20"/>
          <w:szCs w:val="20"/>
          <w:shd w:val="clear" w:color="auto" w:fill="FFFFFF"/>
        </w:rPr>
        <w:t xml:space="preserve"> It is my intent that students from all diverse backgrounds and perspectives be well served by this course, that students’ learning needs be addressed both in and out of class, and that the diversity that students bring to this class be viewed as a resource, </w:t>
      </w:r>
      <w:proofErr w:type="gramStart"/>
      <w:r w:rsidRPr="008D53E8">
        <w:rPr>
          <w:rFonts w:ascii="Lucida Bright" w:eastAsia="Times New Roman" w:hAnsi="Lucida Bright" w:cs="Times New Roman"/>
          <w:sz w:val="20"/>
          <w:szCs w:val="20"/>
          <w:shd w:val="clear" w:color="auto" w:fill="FFFFFF"/>
        </w:rPr>
        <w:lastRenderedPageBreak/>
        <w:t>strength</w:t>
      </w:r>
      <w:proofErr w:type="gramEnd"/>
      <w:r w:rsidRPr="008D53E8">
        <w:rPr>
          <w:rFonts w:ascii="Lucida Bright" w:eastAsia="Times New Roman" w:hAnsi="Lucida Bright" w:cs="Times New Roman"/>
          <w:sz w:val="20"/>
          <w:szCs w:val="20"/>
          <w:shd w:val="clear" w:color="auto" w:fill="FFFFFF"/>
        </w:rPr>
        <w:t xml:space="preserve"> and benefit. It is my intent to present materials and activities that are respectful of diversity: gender, sexuality, disability, age, socioeconomic status, ethnicity, race, and culture. Your suggestions are encouraged and appreciated. Please let me know ways to improve the effectiveness of the course for you personally or for other students or student groups. In addition, if any of our class meetings conflict with your religious events, please let me know so that we can </w:t>
      </w:r>
      <w:proofErr w:type="gramStart"/>
      <w:r w:rsidRPr="008D53E8">
        <w:rPr>
          <w:rFonts w:ascii="Lucida Bright" w:eastAsia="Times New Roman" w:hAnsi="Lucida Bright" w:cs="Times New Roman"/>
          <w:sz w:val="20"/>
          <w:szCs w:val="20"/>
          <w:shd w:val="clear" w:color="auto" w:fill="FFFFFF"/>
        </w:rPr>
        <w:t>make arrangements</w:t>
      </w:r>
      <w:proofErr w:type="gramEnd"/>
      <w:r w:rsidRPr="008D53E8">
        <w:rPr>
          <w:rFonts w:ascii="Lucida Bright" w:eastAsia="Times New Roman" w:hAnsi="Lucida Bright" w:cs="Times New Roman"/>
          <w:sz w:val="20"/>
          <w:szCs w:val="20"/>
          <w:shd w:val="clear" w:color="auto" w:fill="FFFFFF"/>
        </w:rPr>
        <w:t xml:space="preserve"> for you.</w:t>
      </w:r>
      <w:r w:rsidRPr="008D53E8">
        <w:rPr>
          <w:rStyle w:val="FootnoteReference"/>
          <w:rFonts w:ascii="Lucida Bright" w:eastAsia="Times New Roman" w:hAnsi="Lucida Bright" w:cs="Times New Roman"/>
          <w:sz w:val="20"/>
          <w:szCs w:val="20"/>
          <w:shd w:val="clear" w:color="auto" w:fill="FFFFFF"/>
        </w:rPr>
        <w:footnoteReference w:id="1"/>
      </w:r>
      <w:commentRangeEnd w:id="11"/>
      <w:r w:rsidR="002046F7" w:rsidRPr="008D53E8">
        <w:rPr>
          <w:rStyle w:val="CommentReference"/>
          <w:rFonts w:ascii="Lucida Bright" w:hAnsi="Lucida Bright"/>
        </w:rPr>
        <w:commentReference w:id="11"/>
      </w:r>
    </w:p>
    <w:sectPr w:rsidR="00A97E10" w:rsidRPr="008D53E8" w:rsidSect="009E4BFF">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odall, Jennifer J" w:date="2022-01-11T08:54:00Z" w:initials="GJJ">
    <w:p w14:paraId="426FF531" w14:textId="6ACF332F" w:rsidR="00F24608" w:rsidRDefault="00F24608">
      <w:pPr>
        <w:pStyle w:val="CommentText"/>
      </w:pPr>
      <w:r>
        <w:rPr>
          <w:rStyle w:val="CommentReference"/>
        </w:rPr>
        <w:annotationRef/>
      </w:r>
      <w:r>
        <w:t>Include your pronouns</w:t>
      </w:r>
    </w:p>
  </w:comment>
  <w:comment w:id="1" w:author="Goodall, Jennifer J" w:date="2019-07-08T12:33:00Z" w:initials="GJJ">
    <w:p w14:paraId="5FB07F3E" w14:textId="77777777" w:rsidR="004E6164" w:rsidRDefault="004E6164">
      <w:pPr>
        <w:pStyle w:val="CommentText"/>
      </w:pPr>
      <w:r>
        <w:rPr>
          <w:rStyle w:val="CommentReference"/>
        </w:rPr>
        <w:annotationRef/>
      </w:r>
      <w:r>
        <w:t>Add dates/topics/assignments</w:t>
      </w:r>
    </w:p>
  </w:comment>
  <w:comment w:id="2" w:author="Goodall, Jennifer J" w:date="2019-07-08T12:41:00Z" w:initials="GJJ">
    <w:p w14:paraId="47BAFCA8" w14:textId="77777777" w:rsidR="006B0FFD" w:rsidRDefault="006B0FFD">
      <w:pPr>
        <w:pStyle w:val="CommentText"/>
      </w:pPr>
      <w:r>
        <w:rPr>
          <w:rStyle w:val="CommentReference"/>
        </w:rPr>
        <w:annotationRef/>
      </w:r>
      <w:r>
        <w:t>Add your missed exams and assignments policy.</w:t>
      </w:r>
    </w:p>
  </w:comment>
  <w:comment w:id="3" w:author="Goodall, Jennifer J" w:date="2022-06-09T10:43:00Z" w:initials="GJJ">
    <w:p w14:paraId="0CFAAF61" w14:textId="77777777" w:rsidR="00985C95" w:rsidRDefault="00985C95" w:rsidP="00F035AA">
      <w:r>
        <w:rPr>
          <w:rStyle w:val="CommentReference"/>
        </w:rPr>
        <w:annotationRef/>
      </w:r>
      <w:r>
        <w:rPr>
          <w:sz w:val="20"/>
          <w:szCs w:val="20"/>
        </w:rPr>
        <w:t>https://www.albany.edu/disability</w:t>
      </w:r>
    </w:p>
  </w:comment>
  <w:comment w:id="4" w:author="Goodall, Jennifer J" w:date="2019-07-08T12:43:00Z" w:initials="GJJ">
    <w:p w14:paraId="29E82F8D" w14:textId="77777777" w:rsidR="00985C95" w:rsidRDefault="006B0FFD" w:rsidP="00A26866">
      <w:r>
        <w:rPr>
          <w:rStyle w:val="CommentReference"/>
        </w:rPr>
        <w:annotationRef/>
      </w:r>
      <w:r w:rsidR="00985C95">
        <w:rPr>
          <w:sz w:val="20"/>
          <w:szCs w:val="20"/>
        </w:rPr>
        <w:t xml:space="preserve">Please check the academic calendar for the withdrawal date for your course. </w:t>
      </w:r>
      <w:hyperlink r:id="rId1" w:history="1">
        <w:r w:rsidR="00985C95" w:rsidRPr="00A26866">
          <w:rPr>
            <w:rStyle w:val="Hyperlink"/>
            <w:sz w:val="20"/>
            <w:szCs w:val="20"/>
          </w:rPr>
          <w:t>https://www.albany.edu/registrar/academic-calendar#fall-2022</w:t>
        </w:r>
      </w:hyperlink>
      <w:r w:rsidR="00985C95">
        <w:rPr>
          <w:sz w:val="20"/>
          <w:szCs w:val="20"/>
          <w:u w:val="single"/>
        </w:rPr>
        <w:t>. Note, if you are teaching 8W, the dates are different!</w:t>
      </w:r>
      <w:r w:rsidR="00985C95">
        <w:rPr>
          <w:sz w:val="20"/>
          <w:szCs w:val="20"/>
        </w:rPr>
        <w:cr/>
      </w:r>
    </w:p>
  </w:comment>
  <w:comment w:id="5" w:author="Goodall, Jennifer J" w:date="2019-07-08T12:45:00Z" w:initials="GJJ">
    <w:p w14:paraId="64E2CAE5" w14:textId="77777777" w:rsidR="006B0FFD" w:rsidRDefault="006B0FFD">
      <w:pPr>
        <w:pStyle w:val="CommentText"/>
      </w:pPr>
      <w:r>
        <w:rPr>
          <w:rStyle w:val="CommentReference"/>
        </w:rPr>
        <w:annotationRef/>
      </w:r>
      <w:r>
        <w:t>This is University language. Please do not alter.</w:t>
      </w:r>
    </w:p>
  </w:comment>
  <w:comment w:id="6" w:author="Goodall, Jennifer J" w:date="2019-07-08T12:46:00Z" w:initials="GJJ">
    <w:p w14:paraId="6B8EAD3F" w14:textId="627E25FB" w:rsidR="006B0FFD" w:rsidRDefault="006B0FFD">
      <w:pPr>
        <w:pStyle w:val="CommentText"/>
      </w:pPr>
      <w:r>
        <w:rPr>
          <w:rStyle w:val="CommentReference"/>
        </w:rPr>
        <w:annotationRef/>
      </w:r>
      <w:r>
        <w:t xml:space="preserve">You can specify whatever details you prefer. However, if you do have an instance of a violation of academic integrity, the more detailed you are in your syllabus, the stronger a case you have upon review. </w:t>
      </w:r>
    </w:p>
  </w:comment>
  <w:comment w:id="7" w:author="Goodall, Jennifer J" w:date="2021-08-10T10:43:00Z" w:initials="GJJ">
    <w:p w14:paraId="471ADA58" w14:textId="10E3B936" w:rsidR="006271C4" w:rsidRDefault="006271C4">
      <w:pPr>
        <w:pStyle w:val="CommentText"/>
      </w:pPr>
      <w:r>
        <w:rPr>
          <w:rStyle w:val="CommentReference"/>
        </w:rPr>
        <w:annotationRef/>
      </w:r>
      <w:r>
        <w:t>Specify for your course</w:t>
      </w:r>
    </w:p>
  </w:comment>
  <w:comment w:id="9" w:author="Goodall, Jennifer J" w:date="2019-07-08T12:48:00Z" w:initials="GJJ">
    <w:p w14:paraId="221E0D24" w14:textId="77777777" w:rsidR="006B0FFD" w:rsidRDefault="006B0FFD">
      <w:pPr>
        <w:pStyle w:val="CommentText"/>
      </w:pPr>
      <w:r>
        <w:rPr>
          <w:rStyle w:val="CommentReference"/>
        </w:rPr>
        <w:annotationRef/>
      </w:r>
      <w:r>
        <w:t>Specify for your class</w:t>
      </w:r>
    </w:p>
  </w:comment>
  <w:comment w:id="10" w:author="Goodall, Jennifer J" w:date="2019-07-08T12:49:00Z" w:initials="GJJ">
    <w:p w14:paraId="75EAF3F1" w14:textId="77777777" w:rsidR="006B0FFD" w:rsidRDefault="006B0FFD">
      <w:pPr>
        <w:pStyle w:val="CommentText"/>
      </w:pPr>
      <w:r>
        <w:rPr>
          <w:rStyle w:val="CommentReference"/>
        </w:rPr>
        <w:annotationRef/>
      </w:r>
      <w:r>
        <w:t xml:space="preserve">As we establish a level of professionalism in CEHC, remember that </w:t>
      </w:r>
      <w:r w:rsidR="00A97E10">
        <w:t>how students treat YOU may not be how they treat all their faculty. We need to establish an overall level of respect and professionalism.</w:t>
      </w:r>
    </w:p>
  </w:comment>
  <w:comment w:id="11" w:author="Goodall, Jennifer J" w:date="2019-07-08T12:58:00Z" w:initials="GJJ">
    <w:p w14:paraId="30237CA5" w14:textId="1EBD500E" w:rsidR="002046F7" w:rsidRDefault="002046F7">
      <w:pPr>
        <w:pStyle w:val="CommentText"/>
      </w:pPr>
      <w:r>
        <w:rPr>
          <w:rStyle w:val="CommentReference"/>
        </w:rPr>
        <w:annotationRef/>
      </w:r>
      <w:r>
        <w:t xml:space="preserve">Diversity and inclusion are paramount to CEHC.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6FF531" w15:done="0"/>
  <w15:commentEx w15:paraId="5FB07F3E" w15:done="0"/>
  <w15:commentEx w15:paraId="47BAFCA8" w15:done="0"/>
  <w15:commentEx w15:paraId="0CFAAF61" w15:done="0"/>
  <w15:commentEx w15:paraId="29E82F8D" w15:done="0"/>
  <w15:commentEx w15:paraId="64E2CAE5" w15:done="0"/>
  <w15:commentEx w15:paraId="6B8EAD3F" w15:done="0"/>
  <w15:commentEx w15:paraId="471ADA58" w15:done="0"/>
  <w15:commentEx w15:paraId="221E0D24" w15:done="0"/>
  <w15:commentEx w15:paraId="75EAF3F1" w15:done="0"/>
  <w15:commentEx w15:paraId="30237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7C434" w16cex:dateUtc="2022-01-11T13:54:00Z"/>
  <w16cex:commentExtensible w16cex:durableId="20CDB6B0" w16cex:dateUtc="2019-07-08T16:33:00Z"/>
  <w16cex:commentExtensible w16cex:durableId="20CDB88D" w16cex:dateUtc="2019-07-08T16:41:00Z"/>
  <w16cex:commentExtensible w16cex:durableId="264C4D48" w16cex:dateUtc="2022-06-09T14:43:00Z"/>
  <w16cex:commentExtensible w16cex:durableId="20CDB8E6" w16cex:dateUtc="2019-07-08T16:43:00Z"/>
  <w16cex:commentExtensible w16cex:durableId="20CDB985" w16cex:dateUtc="2019-07-08T16:45:00Z"/>
  <w16cex:commentExtensible w16cex:durableId="20CDB9A7" w16cex:dateUtc="2019-07-08T16:46:00Z"/>
  <w16cex:commentExtensible w16cex:durableId="24BCD6BA" w16cex:dateUtc="2021-08-10T14:43:00Z"/>
  <w16cex:commentExtensible w16cex:durableId="20CDBA36" w16cex:dateUtc="2019-07-08T16:48:00Z"/>
  <w16cex:commentExtensible w16cex:durableId="20CDBA3F" w16cex:dateUtc="2019-07-08T16:49:00Z"/>
  <w16cex:commentExtensible w16cex:durableId="20CDBC66" w16cex:dateUtc="2019-07-08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6FF531" w16cid:durableId="2587C434"/>
  <w16cid:commentId w16cid:paraId="5FB07F3E" w16cid:durableId="20CDB6B0"/>
  <w16cid:commentId w16cid:paraId="47BAFCA8" w16cid:durableId="20CDB88D"/>
  <w16cid:commentId w16cid:paraId="0CFAAF61" w16cid:durableId="264C4D48"/>
  <w16cid:commentId w16cid:paraId="29E82F8D" w16cid:durableId="20CDB8E6"/>
  <w16cid:commentId w16cid:paraId="64E2CAE5" w16cid:durableId="20CDB985"/>
  <w16cid:commentId w16cid:paraId="6B8EAD3F" w16cid:durableId="20CDB9A7"/>
  <w16cid:commentId w16cid:paraId="471ADA58" w16cid:durableId="24BCD6BA"/>
  <w16cid:commentId w16cid:paraId="221E0D24" w16cid:durableId="20CDBA36"/>
  <w16cid:commentId w16cid:paraId="75EAF3F1" w16cid:durableId="20CDBA3F"/>
  <w16cid:commentId w16cid:paraId="30237CA5" w16cid:durableId="20CDBC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38C9" w14:textId="77777777" w:rsidR="00595CA8" w:rsidRDefault="00595CA8" w:rsidP="00875389">
      <w:r>
        <w:separator/>
      </w:r>
    </w:p>
  </w:endnote>
  <w:endnote w:type="continuationSeparator" w:id="0">
    <w:p w14:paraId="590A5E40" w14:textId="77777777" w:rsidR="00595CA8" w:rsidRDefault="00595CA8" w:rsidP="0087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Bright">
    <w:panose1 w:val="02040602050505020304"/>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ira Sans OT">
    <w:altName w:val="Times New Roman"/>
    <w:panose1 w:val="020B0604020202020204"/>
    <w:charset w:val="4D"/>
    <w:family w:val="swiss"/>
    <w:pitch w:val="variable"/>
    <w:sig w:usb0="800002EF" w:usb1="4000A0FB" w:usb2="00000020" w:usb3="00000000" w:csb0="00000093" w:csb1="00000000"/>
  </w:font>
  <w:font w:name="Arial">
    <w:panose1 w:val="020B0604020202020204"/>
    <w:charset w:val="00"/>
    <w:family w:val="swiss"/>
    <w:pitch w:val="variable"/>
    <w:sig w:usb0="E0002AFF" w:usb1="C0007843" w:usb2="00000009" w:usb3="00000000" w:csb0="000001FF" w:csb1="00000000"/>
  </w:font>
  <w:font w:name="Times">
    <w:altName w:val="﷽﷽﷽﷽﷽﷽ḷƐ"/>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00BB9" w14:textId="77777777" w:rsidR="00892673" w:rsidRPr="00875389" w:rsidRDefault="00AE7B70">
    <w:pPr>
      <w:pStyle w:val="Footer"/>
      <w:jc w:val="center"/>
      <w:rPr>
        <w:rFonts w:ascii="Fira Sans OT" w:hAnsi="Fira Sans OT"/>
      </w:rPr>
    </w:pPr>
    <w:r w:rsidRPr="00875389">
      <w:rPr>
        <w:rFonts w:ascii="Fira Sans OT" w:hAnsi="Fira Sans OT"/>
      </w:rPr>
      <w:fldChar w:fldCharType="begin"/>
    </w:r>
    <w:r w:rsidRPr="00875389">
      <w:rPr>
        <w:rFonts w:ascii="Fira Sans OT" w:hAnsi="Fira Sans OT"/>
      </w:rPr>
      <w:instrText xml:space="preserve"> PAGE   \* MERGEFORMAT </w:instrText>
    </w:r>
    <w:r w:rsidRPr="00875389">
      <w:rPr>
        <w:rFonts w:ascii="Fira Sans OT" w:hAnsi="Fira Sans OT"/>
      </w:rPr>
      <w:fldChar w:fldCharType="separate"/>
    </w:r>
    <w:r w:rsidRPr="00875389">
      <w:rPr>
        <w:rFonts w:ascii="Fira Sans OT" w:hAnsi="Fira Sans OT"/>
        <w:noProof/>
      </w:rPr>
      <w:t>4</w:t>
    </w:r>
    <w:r w:rsidRPr="00875389">
      <w:rPr>
        <w:rFonts w:ascii="Fira Sans OT" w:hAnsi="Fira Sans OT"/>
        <w:noProof/>
      </w:rPr>
      <w:fldChar w:fldCharType="end"/>
    </w:r>
  </w:p>
  <w:p w14:paraId="5AFEB423" w14:textId="77777777" w:rsidR="00892673" w:rsidRDefault="00892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B9AE" w14:textId="77777777" w:rsidR="00595CA8" w:rsidRDefault="00595CA8" w:rsidP="00875389">
      <w:r>
        <w:separator/>
      </w:r>
    </w:p>
  </w:footnote>
  <w:footnote w:type="continuationSeparator" w:id="0">
    <w:p w14:paraId="24C041A1" w14:textId="77777777" w:rsidR="00595CA8" w:rsidRDefault="00595CA8" w:rsidP="00875389">
      <w:r>
        <w:continuationSeparator/>
      </w:r>
    </w:p>
  </w:footnote>
  <w:footnote w:id="1">
    <w:p w14:paraId="1D2221CF" w14:textId="0683CF1E" w:rsidR="00A97E10" w:rsidRPr="009239BA" w:rsidRDefault="00A97E10" w:rsidP="009239BA">
      <w:pPr>
        <w:rPr>
          <w:rFonts w:ascii="Times New Roman" w:eastAsia="Times New Roman" w:hAnsi="Times New Roman"/>
          <w:sz w:val="16"/>
          <w:szCs w:val="16"/>
        </w:rPr>
      </w:pPr>
      <w:r w:rsidRPr="00A97E10">
        <w:rPr>
          <w:rStyle w:val="FootnoteReference"/>
          <w:sz w:val="16"/>
          <w:szCs w:val="16"/>
        </w:rPr>
        <w:footnoteRef/>
      </w:r>
      <w:r w:rsidRPr="00A97E10">
        <w:rPr>
          <w:sz w:val="16"/>
          <w:szCs w:val="16"/>
        </w:rPr>
        <w:t xml:space="preserve"> Respect for Diversity statement from </w:t>
      </w:r>
      <w:hyperlink r:id="rId1" w:history="1">
        <w:r w:rsidRPr="00A97E10">
          <w:rPr>
            <w:rStyle w:val="Hyperlink"/>
            <w:sz w:val="16"/>
            <w:szCs w:val="16"/>
          </w:rPr>
          <w:t>https://www.brown.edu/sheridan/teaching-learning-resources/inclusive-teaching/statements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C326E" w14:textId="77777777" w:rsidR="00DB6FC5" w:rsidRDefault="00DB6FC5">
    <w:pPr>
      <w:pStyle w:val="Header"/>
    </w:pPr>
    <w:r w:rsidRPr="009E4BFF">
      <w:rPr>
        <w:b/>
        <w:noProof/>
        <w:sz w:val="40"/>
        <w:szCs w:val="40"/>
      </w:rPr>
      <w:drawing>
        <wp:inline distT="0" distB="0" distL="0" distR="0" wp14:anchorId="2852D607" wp14:editId="0CE9879D">
          <wp:extent cx="2822713" cy="338286"/>
          <wp:effectExtent l="0" t="0" r="0" b="5080"/>
          <wp:docPr id="1" name="Picture 1" descr="The-College-of-Emergency-Preparedness-Homeland-Security-and-Cybersecurity-cymkyellow_black (000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College-of-Emergency-Preparedness-Homeland-Security-and-Cybersecurity-cymkyellow_black (0000000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01833" cy="34776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80E03BF"/>
    <w:multiLevelType w:val="hybridMultilevel"/>
    <w:tmpl w:val="FFFFFFFF"/>
    <w:lvl w:ilvl="0" w:tplc="FFFFFFFF">
      <w:start w:val="1"/>
      <w:numFmt w:val="ideographDigital"/>
      <w:lvlText w:val=""/>
      <w:lvlJc w:val="left"/>
    </w:lvl>
    <w:lvl w:ilvl="1" w:tplc="C86E6662">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33898"/>
    <w:multiLevelType w:val="multilevel"/>
    <w:tmpl w:val="BE48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550A5"/>
    <w:multiLevelType w:val="hybridMultilevel"/>
    <w:tmpl w:val="04C2D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37177"/>
    <w:multiLevelType w:val="multilevel"/>
    <w:tmpl w:val="4E26992C"/>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15:restartNumberingAfterBreak="0">
    <w:nsid w:val="10DC6861"/>
    <w:multiLevelType w:val="hybridMultilevel"/>
    <w:tmpl w:val="5282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16EC5"/>
    <w:multiLevelType w:val="hybridMultilevel"/>
    <w:tmpl w:val="B2CCD21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A424C9"/>
    <w:multiLevelType w:val="hybridMultilevel"/>
    <w:tmpl w:val="FAA8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83FCC"/>
    <w:multiLevelType w:val="multilevel"/>
    <w:tmpl w:val="7D2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B26945"/>
    <w:multiLevelType w:val="hybridMultilevel"/>
    <w:tmpl w:val="7F6A7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E21C8"/>
    <w:multiLevelType w:val="multilevel"/>
    <w:tmpl w:val="B0761D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33087B22"/>
    <w:multiLevelType w:val="multilevel"/>
    <w:tmpl w:val="166C7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6F2204F"/>
    <w:multiLevelType w:val="hybridMultilevel"/>
    <w:tmpl w:val="DE38B1A0"/>
    <w:lvl w:ilvl="0" w:tplc="B9F800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BB0C28"/>
    <w:multiLevelType w:val="hybridMultilevel"/>
    <w:tmpl w:val="9A9CD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C31003"/>
    <w:multiLevelType w:val="hybridMultilevel"/>
    <w:tmpl w:val="B84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94623"/>
    <w:multiLevelType w:val="multilevel"/>
    <w:tmpl w:val="C68C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7776ED"/>
    <w:multiLevelType w:val="hybridMultilevel"/>
    <w:tmpl w:val="874608D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55E2107E"/>
    <w:multiLevelType w:val="hybridMultilevel"/>
    <w:tmpl w:val="CC489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66899"/>
    <w:multiLevelType w:val="hybridMultilevel"/>
    <w:tmpl w:val="1052931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8795D00"/>
    <w:multiLevelType w:val="hybridMultilevel"/>
    <w:tmpl w:val="0FFEC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5650E0"/>
    <w:multiLevelType w:val="hybridMultilevel"/>
    <w:tmpl w:val="AC28296C"/>
    <w:lvl w:ilvl="0" w:tplc="F5C8A9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C698F"/>
    <w:multiLevelType w:val="hybridMultilevel"/>
    <w:tmpl w:val="011A7C82"/>
    <w:lvl w:ilvl="0" w:tplc="08CCFF5C">
      <w:numFmt w:val="bullet"/>
      <w:lvlText w:val="-"/>
      <w:lvlJc w:val="left"/>
      <w:pPr>
        <w:ind w:left="720" w:hanging="360"/>
      </w:pPr>
      <w:rPr>
        <w:rFonts w:ascii="Lucida Bright" w:eastAsiaTheme="minorEastAsia" w:hAnsi="Lucida Brigh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A611D"/>
    <w:multiLevelType w:val="hybridMultilevel"/>
    <w:tmpl w:val="DCE01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077224"/>
    <w:multiLevelType w:val="hybridMultilevel"/>
    <w:tmpl w:val="15C485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2137794833">
    <w:abstractNumId w:val="9"/>
  </w:num>
  <w:num w:numId="2" w16cid:durableId="613755157">
    <w:abstractNumId w:val="3"/>
  </w:num>
  <w:num w:numId="3" w16cid:durableId="435562122">
    <w:abstractNumId w:val="15"/>
  </w:num>
  <w:num w:numId="4" w16cid:durableId="159281352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280917">
    <w:abstractNumId w:val="8"/>
  </w:num>
  <w:num w:numId="6" w16cid:durableId="1023828628">
    <w:abstractNumId w:val="2"/>
  </w:num>
  <w:num w:numId="7" w16cid:durableId="158890691">
    <w:abstractNumId w:val="18"/>
  </w:num>
  <w:num w:numId="8" w16cid:durableId="1114178658">
    <w:abstractNumId w:val="21"/>
  </w:num>
  <w:num w:numId="9" w16cid:durableId="978145634">
    <w:abstractNumId w:val="5"/>
  </w:num>
  <w:num w:numId="10" w16cid:durableId="2015112855">
    <w:abstractNumId w:val="17"/>
  </w:num>
  <w:num w:numId="11" w16cid:durableId="1633170688">
    <w:abstractNumId w:val="12"/>
  </w:num>
  <w:num w:numId="12" w16cid:durableId="1578981179">
    <w:abstractNumId w:val="22"/>
  </w:num>
  <w:num w:numId="13" w16cid:durableId="1647200157">
    <w:abstractNumId w:val="6"/>
  </w:num>
  <w:num w:numId="14" w16cid:durableId="1126312662">
    <w:abstractNumId w:val="4"/>
  </w:num>
  <w:num w:numId="15" w16cid:durableId="1305936743">
    <w:abstractNumId w:val="13"/>
  </w:num>
  <w:num w:numId="16" w16cid:durableId="1209611548">
    <w:abstractNumId w:val="0"/>
  </w:num>
  <w:num w:numId="17" w16cid:durableId="1410998369">
    <w:abstractNumId w:val="16"/>
  </w:num>
  <w:num w:numId="18" w16cid:durableId="1956011317">
    <w:abstractNumId w:val="20"/>
  </w:num>
  <w:num w:numId="19" w16cid:durableId="1084373368">
    <w:abstractNumId w:val="11"/>
  </w:num>
  <w:num w:numId="20" w16cid:durableId="813107915">
    <w:abstractNumId w:val="14"/>
  </w:num>
  <w:num w:numId="21" w16cid:durableId="1259175730">
    <w:abstractNumId w:val="1"/>
  </w:num>
  <w:num w:numId="22" w16cid:durableId="128203874">
    <w:abstractNumId w:val="7"/>
  </w:num>
  <w:num w:numId="23" w16cid:durableId="214604874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odall, Jennifer J">
    <w15:presenceInfo w15:providerId="AD" w15:userId="S::jgoodall@albany.edu::0fb28750-170f-47e0-a71d-743ace8714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9A"/>
    <w:rsid w:val="00011500"/>
    <w:rsid w:val="000357D1"/>
    <w:rsid w:val="00054C60"/>
    <w:rsid w:val="000975B0"/>
    <w:rsid w:val="001701AF"/>
    <w:rsid w:val="00181A3A"/>
    <w:rsid w:val="0018379A"/>
    <w:rsid w:val="001A03B9"/>
    <w:rsid w:val="001A08F7"/>
    <w:rsid w:val="001B2A40"/>
    <w:rsid w:val="002046F7"/>
    <w:rsid w:val="00241F5F"/>
    <w:rsid w:val="002B0809"/>
    <w:rsid w:val="002F69E3"/>
    <w:rsid w:val="00332456"/>
    <w:rsid w:val="003704D6"/>
    <w:rsid w:val="00387793"/>
    <w:rsid w:val="003F4BD6"/>
    <w:rsid w:val="00403417"/>
    <w:rsid w:val="004068C8"/>
    <w:rsid w:val="004432F9"/>
    <w:rsid w:val="004610B7"/>
    <w:rsid w:val="0047711B"/>
    <w:rsid w:val="004975C0"/>
    <w:rsid w:val="004E6164"/>
    <w:rsid w:val="0052025F"/>
    <w:rsid w:val="00544A21"/>
    <w:rsid w:val="0055441C"/>
    <w:rsid w:val="005822BA"/>
    <w:rsid w:val="00595CA8"/>
    <w:rsid w:val="005F51BC"/>
    <w:rsid w:val="006271C4"/>
    <w:rsid w:val="00693DCD"/>
    <w:rsid w:val="006B011F"/>
    <w:rsid w:val="006B0FFD"/>
    <w:rsid w:val="006C52B1"/>
    <w:rsid w:val="007A4FAB"/>
    <w:rsid w:val="008106AC"/>
    <w:rsid w:val="00875389"/>
    <w:rsid w:val="00892673"/>
    <w:rsid w:val="008A75BF"/>
    <w:rsid w:val="008D53E8"/>
    <w:rsid w:val="008F254D"/>
    <w:rsid w:val="0091098F"/>
    <w:rsid w:val="009239BA"/>
    <w:rsid w:val="00925E6E"/>
    <w:rsid w:val="00982F6D"/>
    <w:rsid w:val="00985C95"/>
    <w:rsid w:val="009E4BFF"/>
    <w:rsid w:val="00A66CEF"/>
    <w:rsid w:val="00A850EE"/>
    <w:rsid w:val="00A97E10"/>
    <w:rsid w:val="00AD29F4"/>
    <w:rsid w:val="00AE7B70"/>
    <w:rsid w:val="00B361FB"/>
    <w:rsid w:val="00B72043"/>
    <w:rsid w:val="00BB3AC1"/>
    <w:rsid w:val="00BE4C03"/>
    <w:rsid w:val="00C54E47"/>
    <w:rsid w:val="00C56603"/>
    <w:rsid w:val="00CC0C6D"/>
    <w:rsid w:val="00D1481E"/>
    <w:rsid w:val="00D60C31"/>
    <w:rsid w:val="00DB5BE1"/>
    <w:rsid w:val="00DB6FC5"/>
    <w:rsid w:val="00DC4B8C"/>
    <w:rsid w:val="00DF1EF7"/>
    <w:rsid w:val="00E4235F"/>
    <w:rsid w:val="00EC4F0D"/>
    <w:rsid w:val="00EF7EB5"/>
    <w:rsid w:val="00F24608"/>
    <w:rsid w:val="00F60232"/>
    <w:rsid w:val="00FA3112"/>
    <w:rsid w:val="00FC5E75"/>
    <w:rsid w:val="00FE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496B4B"/>
  <w15:docId w15:val="{C1A4ABD7-DA91-3D43-A937-D4F7A20B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79A"/>
    <w:rPr>
      <w:rFonts w:ascii="Fira Sans OT" w:eastAsiaTheme="minorEastAsia" w:hAnsi="Fira Sans OT"/>
    </w:rPr>
  </w:style>
  <w:style w:type="paragraph" w:styleId="Heading1">
    <w:name w:val="heading 1"/>
    <w:basedOn w:val="Normal1"/>
    <w:next w:val="Normal1"/>
    <w:link w:val="Heading1Char"/>
    <w:qFormat/>
    <w:rsid w:val="0018379A"/>
    <w:pPr>
      <w:spacing w:before="480" w:after="120"/>
      <w:outlineLvl w:val="0"/>
    </w:pPr>
    <w:rPr>
      <w:b/>
      <w:sz w:val="36"/>
    </w:rPr>
  </w:style>
  <w:style w:type="paragraph" w:styleId="Heading2">
    <w:name w:val="heading 2"/>
    <w:basedOn w:val="Normal1"/>
    <w:next w:val="Normal1"/>
    <w:link w:val="Heading2Char"/>
    <w:qFormat/>
    <w:rsid w:val="0018379A"/>
    <w:pPr>
      <w:spacing w:before="360" w:after="80"/>
      <w:outlineLvl w:val="1"/>
    </w:pPr>
    <w:rPr>
      <w:b/>
      <w:sz w:val="28"/>
    </w:rPr>
  </w:style>
  <w:style w:type="paragraph" w:styleId="Heading3">
    <w:name w:val="heading 3"/>
    <w:basedOn w:val="Normal1"/>
    <w:next w:val="Normal1"/>
    <w:link w:val="Heading3Char"/>
    <w:rsid w:val="0018379A"/>
    <w:pPr>
      <w:spacing w:before="280" w:after="80"/>
      <w:outlineLvl w:val="2"/>
    </w:pPr>
    <w:rPr>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79A"/>
    <w:rPr>
      <w:rFonts w:ascii="Arial" w:eastAsia="Arial" w:hAnsi="Arial" w:cs="Arial"/>
      <w:b/>
      <w:color w:val="000000"/>
      <w:sz w:val="36"/>
      <w:szCs w:val="22"/>
    </w:rPr>
  </w:style>
  <w:style w:type="character" w:customStyle="1" w:styleId="Heading2Char">
    <w:name w:val="Heading 2 Char"/>
    <w:basedOn w:val="DefaultParagraphFont"/>
    <w:link w:val="Heading2"/>
    <w:rsid w:val="0018379A"/>
    <w:rPr>
      <w:rFonts w:ascii="Arial" w:eastAsia="Arial" w:hAnsi="Arial" w:cs="Arial"/>
      <w:b/>
      <w:color w:val="000000"/>
      <w:sz w:val="28"/>
      <w:szCs w:val="22"/>
    </w:rPr>
  </w:style>
  <w:style w:type="character" w:customStyle="1" w:styleId="Heading3Char">
    <w:name w:val="Heading 3 Char"/>
    <w:basedOn w:val="DefaultParagraphFont"/>
    <w:link w:val="Heading3"/>
    <w:rsid w:val="0018379A"/>
    <w:rPr>
      <w:rFonts w:ascii="Arial" w:eastAsia="Arial" w:hAnsi="Arial" w:cs="Arial"/>
      <w:b/>
      <w:color w:val="666666"/>
      <w:szCs w:val="22"/>
    </w:rPr>
  </w:style>
  <w:style w:type="paragraph" w:customStyle="1" w:styleId="Normal1">
    <w:name w:val="Normal1"/>
    <w:rsid w:val="0018379A"/>
    <w:pPr>
      <w:spacing w:line="276" w:lineRule="auto"/>
      <w:contextualSpacing/>
    </w:pPr>
    <w:rPr>
      <w:rFonts w:ascii="Arial" w:eastAsia="Arial" w:hAnsi="Arial" w:cs="Arial"/>
      <w:color w:val="000000"/>
      <w:sz w:val="22"/>
      <w:szCs w:val="22"/>
    </w:rPr>
  </w:style>
  <w:style w:type="paragraph" w:styleId="Title">
    <w:name w:val="Title"/>
    <w:basedOn w:val="Normal1"/>
    <w:next w:val="Normal1"/>
    <w:link w:val="TitleChar"/>
    <w:rsid w:val="0018379A"/>
    <w:pPr>
      <w:spacing w:before="480" w:after="120"/>
    </w:pPr>
    <w:rPr>
      <w:b/>
      <w:sz w:val="72"/>
    </w:rPr>
  </w:style>
  <w:style w:type="character" w:customStyle="1" w:styleId="TitleChar">
    <w:name w:val="Title Char"/>
    <w:basedOn w:val="DefaultParagraphFont"/>
    <w:link w:val="Title"/>
    <w:rsid w:val="0018379A"/>
    <w:rPr>
      <w:rFonts w:ascii="Arial" w:eastAsia="Arial" w:hAnsi="Arial" w:cs="Arial"/>
      <w:b/>
      <w:color w:val="000000"/>
      <w:sz w:val="72"/>
      <w:szCs w:val="22"/>
    </w:rPr>
  </w:style>
  <w:style w:type="character" w:styleId="Hyperlink">
    <w:name w:val="Hyperlink"/>
    <w:basedOn w:val="DefaultParagraphFont"/>
    <w:uiPriority w:val="99"/>
    <w:unhideWhenUsed/>
    <w:rsid w:val="0018379A"/>
    <w:rPr>
      <w:color w:val="0563C1" w:themeColor="hyperlink"/>
      <w:u w:val="single"/>
    </w:rPr>
  </w:style>
  <w:style w:type="character" w:styleId="Emphasis">
    <w:name w:val="Emphasis"/>
    <w:basedOn w:val="DefaultParagraphFont"/>
    <w:uiPriority w:val="20"/>
    <w:qFormat/>
    <w:rsid w:val="0018379A"/>
    <w:rPr>
      <w:i/>
      <w:iCs w:val="0"/>
    </w:rPr>
  </w:style>
  <w:style w:type="paragraph" w:styleId="NormalWeb">
    <w:name w:val="Normal (Web)"/>
    <w:basedOn w:val="Normal"/>
    <w:uiPriority w:val="99"/>
    <w:semiHidden/>
    <w:unhideWhenUsed/>
    <w:rsid w:val="0018379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8379A"/>
    <w:pPr>
      <w:ind w:left="720"/>
      <w:contextualSpacing/>
    </w:pPr>
  </w:style>
  <w:style w:type="character" w:customStyle="1" w:styleId="apple-converted-space">
    <w:name w:val="apple-converted-space"/>
    <w:rsid w:val="0018379A"/>
  </w:style>
  <w:style w:type="paragraph" w:styleId="Footer">
    <w:name w:val="footer"/>
    <w:basedOn w:val="Normal"/>
    <w:link w:val="FooterChar"/>
    <w:uiPriority w:val="99"/>
    <w:unhideWhenUsed/>
    <w:rsid w:val="0018379A"/>
    <w:pPr>
      <w:tabs>
        <w:tab w:val="center" w:pos="4680"/>
        <w:tab w:val="right" w:pos="9360"/>
      </w:tabs>
    </w:pPr>
    <w:rPr>
      <w:rFonts w:ascii="Times New Roman" w:eastAsia="Calibri" w:hAnsi="Times New Roman" w:cs="Times New Roman"/>
      <w:sz w:val="22"/>
      <w:szCs w:val="22"/>
    </w:rPr>
  </w:style>
  <w:style w:type="character" w:customStyle="1" w:styleId="FooterChar">
    <w:name w:val="Footer Char"/>
    <w:basedOn w:val="DefaultParagraphFont"/>
    <w:link w:val="Footer"/>
    <w:uiPriority w:val="99"/>
    <w:rsid w:val="0018379A"/>
    <w:rPr>
      <w:rFonts w:ascii="Times New Roman" w:eastAsia="Calibri" w:hAnsi="Times New Roman" w:cs="Times New Roman"/>
      <w:sz w:val="22"/>
      <w:szCs w:val="22"/>
    </w:rPr>
  </w:style>
  <w:style w:type="character" w:styleId="FollowedHyperlink">
    <w:name w:val="FollowedHyperlink"/>
    <w:basedOn w:val="DefaultParagraphFont"/>
    <w:uiPriority w:val="99"/>
    <w:semiHidden/>
    <w:unhideWhenUsed/>
    <w:rsid w:val="00D60C31"/>
    <w:rPr>
      <w:color w:val="954F72" w:themeColor="followedHyperlink"/>
      <w:u w:val="single"/>
    </w:rPr>
  </w:style>
  <w:style w:type="character" w:styleId="UnresolvedMention">
    <w:name w:val="Unresolved Mention"/>
    <w:basedOn w:val="DefaultParagraphFont"/>
    <w:uiPriority w:val="99"/>
    <w:semiHidden/>
    <w:unhideWhenUsed/>
    <w:rsid w:val="00D60C31"/>
    <w:rPr>
      <w:color w:val="605E5C"/>
      <w:shd w:val="clear" w:color="auto" w:fill="E1DFDD"/>
    </w:rPr>
  </w:style>
  <w:style w:type="paragraph" w:styleId="Header">
    <w:name w:val="header"/>
    <w:basedOn w:val="Normal"/>
    <w:link w:val="HeaderChar"/>
    <w:uiPriority w:val="99"/>
    <w:unhideWhenUsed/>
    <w:rsid w:val="00875389"/>
    <w:pPr>
      <w:tabs>
        <w:tab w:val="center" w:pos="4680"/>
        <w:tab w:val="right" w:pos="9360"/>
      </w:tabs>
    </w:pPr>
  </w:style>
  <w:style w:type="character" w:customStyle="1" w:styleId="HeaderChar">
    <w:name w:val="Header Char"/>
    <w:basedOn w:val="DefaultParagraphFont"/>
    <w:link w:val="Header"/>
    <w:uiPriority w:val="99"/>
    <w:rsid w:val="00875389"/>
    <w:rPr>
      <w:rFonts w:ascii="Fira Sans OT" w:eastAsiaTheme="minorEastAsia" w:hAnsi="Fira Sans OT"/>
    </w:rPr>
  </w:style>
  <w:style w:type="paragraph" w:customStyle="1" w:styleId="default">
    <w:name w:val="default"/>
    <w:basedOn w:val="Normal"/>
    <w:rsid w:val="00C5660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E6164"/>
    <w:rPr>
      <w:sz w:val="16"/>
      <w:szCs w:val="16"/>
    </w:rPr>
  </w:style>
  <w:style w:type="paragraph" w:styleId="CommentText">
    <w:name w:val="annotation text"/>
    <w:basedOn w:val="Normal"/>
    <w:link w:val="CommentTextChar"/>
    <w:uiPriority w:val="99"/>
    <w:semiHidden/>
    <w:unhideWhenUsed/>
    <w:rsid w:val="004E6164"/>
    <w:rPr>
      <w:sz w:val="20"/>
      <w:szCs w:val="20"/>
    </w:rPr>
  </w:style>
  <w:style w:type="character" w:customStyle="1" w:styleId="CommentTextChar">
    <w:name w:val="Comment Text Char"/>
    <w:basedOn w:val="DefaultParagraphFont"/>
    <w:link w:val="CommentText"/>
    <w:uiPriority w:val="99"/>
    <w:semiHidden/>
    <w:rsid w:val="004E6164"/>
    <w:rPr>
      <w:rFonts w:ascii="Fira Sans OT" w:eastAsiaTheme="minorEastAsia" w:hAnsi="Fira Sans OT"/>
      <w:sz w:val="20"/>
      <w:szCs w:val="20"/>
    </w:rPr>
  </w:style>
  <w:style w:type="paragraph" w:styleId="CommentSubject">
    <w:name w:val="annotation subject"/>
    <w:basedOn w:val="CommentText"/>
    <w:next w:val="CommentText"/>
    <w:link w:val="CommentSubjectChar"/>
    <w:uiPriority w:val="99"/>
    <w:semiHidden/>
    <w:unhideWhenUsed/>
    <w:rsid w:val="004E6164"/>
    <w:rPr>
      <w:b/>
      <w:bCs/>
    </w:rPr>
  </w:style>
  <w:style w:type="character" w:customStyle="1" w:styleId="CommentSubjectChar">
    <w:name w:val="Comment Subject Char"/>
    <w:basedOn w:val="CommentTextChar"/>
    <w:link w:val="CommentSubject"/>
    <w:uiPriority w:val="99"/>
    <w:semiHidden/>
    <w:rsid w:val="004E6164"/>
    <w:rPr>
      <w:rFonts w:ascii="Fira Sans OT" w:eastAsiaTheme="minorEastAsia" w:hAnsi="Fira Sans OT"/>
      <w:b/>
      <w:bCs/>
      <w:sz w:val="20"/>
      <w:szCs w:val="20"/>
    </w:rPr>
  </w:style>
  <w:style w:type="paragraph" w:styleId="BalloonText">
    <w:name w:val="Balloon Text"/>
    <w:basedOn w:val="Normal"/>
    <w:link w:val="BalloonTextChar"/>
    <w:uiPriority w:val="99"/>
    <w:semiHidden/>
    <w:unhideWhenUsed/>
    <w:rsid w:val="004E61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164"/>
    <w:rPr>
      <w:rFonts w:ascii="Times New Roman" w:eastAsiaTheme="minorEastAsia" w:hAnsi="Times New Roman" w:cs="Times New Roman"/>
      <w:sz w:val="18"/>
      <w:szCs w:val="18"/>
    </w:rPr>
  </w:style>
  <w:style w:type="paragraph" w:styleId="FootnoteText">
    <w:name w:val="footnote text"/>
    <w:basedOn w:val="Normal"/>
    <w:link w:val="FootnoteTextChar"/>
    <w:uiPriority w:val="99"/>
    <w:semiHidden/>
    <w:unhideWhenUsed/>
    <w:rsid w:val="00A97E10"/>
    <w:rPr>
      <w:sz w:val="20"/>
      <w:szCs w:val="20"/>
    </w:rPr>
  </w:style>
  <w:style w:type="character" w:customStyle="1" w:styleId="FootnoteTextChar">
    <w:name w:val="Footnote Text Char"/>
    <w:basedOn w:val="DefaultParagraphFont"/>
    <w:link w:val="FootnoteText"/>
    <w:uiPriority w:val="99"/>
    <w:semiHidden/>
    <w:rsid w:val="00A97E10"/>
    <w:rPr>
      <w:rFonts w:ascii="Fira Sans OT" w:eastAsiaTheme="minorEastAsia" w:hAnsi="Fira Sans OT"/>
      <w:sz w:val="20"/>
      <w:szCs w:val="20"/>
    </w:rPr>
  </w:style>
  <w:style w:type="character" w:styleId="FootnoteReference">
    <w:name w:val="footnote reference"/>
    <w:basedOn w:val="DefaultParagraphFont"/>
    <w:uiPriority w:val="99"/>
    <w:semiHidden/>
    <w:unhideWhenUsed/>
    <w:rsid w:val="00A97E10"/>
    <w:rPr>
      <w:vertAlign w:val="superscript"/>
    </w:rPr>
  </w:style>
  <w:style w:type="character" w:styleId="SmartLink">
    <w:name w:val="Smart Link"/>
    <w:basedOn w:val="DefaultParagraphFont"/>
    <w:uiPriority w:val="99"/>
    <w:semiHidden/>
    <w:unhideWhenUsed/>
    <w:rsid w:val="00332456"/>
  </w:style>
  <w:style w:type="paragraph" w:customStyle="1" w:styleId="Default0">
    <w:name w:val="Default"/>
    <w:rsid w:val="00DC4B8C"/>
    <w:pPr>
      <w:autoSpaceDE w:val="0"/>
      <w:autoSpaceDN w:val="0"/>
      <w:adjustRightInd w:val="0"/>
    </w:pPr>
    <w:rPr>
      <w:rFonts w:ascii="Arial" w:hAnsi="Arial" w:cs="Arial"/>
      <w:color w:val="000000"/>
    </w:rPr>
  </w:style>
  <w:style w:type="character" w:customStyle="1" w:styleId="normaltextrun">
    <w:name w:val="normaltextrun"/>
    <w:basedOn w:val="DefaultParagraphFont"/>
    <w:rsid w:val="003F4BD6"/>
  </w:style>
  <w:style w:type="character" w:customStyle="1" w:styleId="eop">
    <w:name w:val="eop"/>
    <w:basedOn w:val="DefaultParagraphFont"/>
    <w:rsid w:val="003F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3446">
      <w:bodyDiv w:val="1"/>
      <w:marLeft w:val="0"/>
      <w:marRight w:val="0"/>
      <w:marTop w:val="0"/>
      <w:marBottom w:val="0"/>
      <w:divBdr>
        <w:top w:val="none" w:sz="0" w:space="0" w:color="auto"/>
        <w:left w:val="none" w:sz="0" w:space="0" w:color="auto"/>
        <w:bottom w:val="none" w:sz="0" w:space="0" w:color="auto"/>
        <w:right w:val="none" w:sz="0" w:space="0" w:color="auto"/>
      </w:divBdr>
    </w:div>
    <w:div w:id="45225901">
      <w:bodyDiv w:val="1"/>
      <w:marLeft w:val="0"/>
      <w:marRight w:val="0"/>
      <w:marTop w:val="0"/>
      <w:marBottom w:val="0"/>
      <w:divBdr>
        <w:top w:val="none" w:sz="0" w:space="0" w:color="auto"/>
        <w:left w:val="none" w:sz="0" w:space="0" w:color="auto"/>
        <w:bottom w:val="none" w:sz="0" w:space="0" w:color="auto"/>
        <w:right w:val="none" w:sz="0" w:space="0" w:color="auto"/>
      </w:divBdr>
      <w:divsChild>
        <w:div w:id="1033532805">
          <w:marLeft w:val="0"/>
          <w:marRight w:val="0"/>
          <w:marTop w:val="0"/>
          <w:marBottom w:val="0"/>
          <w:divBdr>
            <w:top w:val="none" w:sz="0" w:space="0" w:color="auto"/>
            <w:left w:val="none" w:sz="0" w:space="0" w:color="auto"/>
            <w:bottom w:val="none" w:sz="0" w:space="0" w:color="auto"/>
            <w:right w:val="none" w:sz="0" w:space="0" w:color="auto"/>
          </w:divBdr>
          <w:divsChild>
            <w:div w:id="314645214">
              <w:marLeft w:val="0"/>
              <w:marRight w:val="0"/>
              <w:marTop w:val="0"/>
              <w:marBottom w:val="0"/>
              <w:divBdr>
                <w:top w:val="none" w:sz="0" w:space="0" w:color="auto"/>
                <w:left w:val="none" w:sz="0" w:space="0" w:color="auto"/>
                <w:bottom w:val="none" w:sz="0" w:space="0" w:color="auto"/>
                <w:right w:val="none" w:sz="0" w:space="0" w:color="auto"/>
              </w:divBdr>
            </w:div>
          </w:divsChild>
        </w:div>
        <w:div w:id="915017700">
          <w:marLeft w:val="0"/>
          <w:marRight w:val="0"/>
          <w:marTop w:val="0"/>
          <w:marBottom w:val="0"/>
          <w:divBdr>
            <w:top w:val="none" w:sz="0" w:space="0" w:color="auto"/>
            <w:left w:val="none" w:sz="0" w:space="0" w:color="auto"/>
            <w:bottom w:val="none" w:sz="0" w:space="0" w:color="auto"/>
            <w:right w:val="none" w:sz="0" w:space="0" w:color="auto"/>
          </w:divBdr>
          <w:divsChild>
            <w:div w:id="354424888">
              <w:marLeft w:val="0"/>
              <w:marRight w:val="0"/>
              <w:marTop w:val="0"/>
              <w:marBottom w:val="0"/>
              <w:divBdr>
                <w:top w:val="none" w:sz="0" w:space="0" w:color="auto"/>
                <w:left w:val="none" w:sz="0" w:space="0" w:color="auto"/>
                <w:bottom w:val="none" w:sz="0" w:space="0" w:color="auto"/>
                <w:right w:val="none" w:sz="0" w:space="0" w:color="auto"/>
              </w:divBdr>
            </w:div>
          </w:divsChild>
        </w:div>
        <w:div w:id="691953518">
          <w:marLeft w:val="0"/>
          <w:marRight w:val="0"/>
          <w:marTop w:val="0"/>
          <w:marBottom w:val="0"/>
          <w:divBdr>
            <w:top w:val="none" w:sz="0" w:space="0" w:color="auto"/>
            <w:left w:val="none" w:sz="0" w:space="0" w:color="auto"/>
            <w:bottom w:val="none" w:sz="0" w:space="0" w:color="auto"/>
            <w:right w:val="none" w:sz="0" w:space="0" w:color="auto"/>
          </w:divBdr>
          <w:divsChild>
            <w:div w:id="567766765">
              <w:marLeft w:val="0"/>
              <w:marRight w:val="0"/>
              <w:marTop w:val="0"/>
              <w:marBottom w:val="0"/>
              <w:divBdr>
                <w:top w:val="none" w:sz="0" w:space="0" w:color="auto"/>
                <w:left w:val="none" w:sz="0" w:space="0" w:color="auto"/>
                <w:bottom w:val="none" w:sz="0" w:space="0" w:color="auto"/>
                <w:right w:val="none" w:sz="0" w:space="0" w:color="auto"/>
              </w:divBdr>
            </w:div>
          </w:divsChild>
        </w:div>
        <w:div w:id="1797986731">
          <w:marLeft w:val="0"/>
          <w:marRight w:val="0"/>
          <w:marTop w:val="0"/>
          <w:marBottom w:val="0"/>
          <w:divBdr>
            <w:top w:val="none" w:sz="0" w:space="0" w:color="auto"/>
            <w:left w:val="none" w:sz="0" w:space="0" w:color="auto"/>
            <w:bottom w:val="none" w:sz="0" w:space="0" w:color="auto"/>
            <w:right w:val="none" w:sz="0" w:space="0" w:color="auto"/>
          </w:divBdr>
          <w:divsChild>
            <w:div w:id="6167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8414">
      <w:bodyDiv w:val="1"/>
      <w:marLeft w:val="0"/>
      <w:marRight w:val="0"/>
      <w:marTop w:val="0"/>
      <w:marBottom w:val="0"/>
      <w:divBdr>
        <w:top w:val="none" w:sz="0" w:space="0" w:color="auto"/>
        <w:left w:val="none" w:sz="0" w:space="0" w:color="auto"/>
        <w:bottom w:val="none" w:sz="0" w:space="0" w:color="auto"/>
        <w:right w:val="none" w:sz="0" w:space="0" w:color="auto"/>
      </w:divBdr>
    </w:div>
    <w:div w:id="560020281">
      <w:bodyDiv w:val="1"/>
      <w:marLeft w:val="0"/>
      <w:marRight w:val="0"/>
      <w:marTop w:val="0"/>
      <w:marBottom w:val="0"/>
      <w:divBdr>
        <w:top w:val="none" w:sz="0" w:space="0" w:color="auto"/>
        <w:left w:val="none" w:sz="0" w:space="0" w:color="auto"/>
        <w:bottom w:val="none" w:sz="0" w:space="0" w:color="auto"/>
        <w:right w:val="none" w:sz="0" w:space="0" w:color="auto"/>
      </w:divBdr>
    </w:div>
    <w:div w:id="639185983">
      <w:bodyDiv w:val="1"/>
      <w:marLeft w:val="0"/>
      <w:marRight w:val="0"/>
      <w:marTop w:val="0"/>
      <w:marBottom w:val="0"/>
      <w:divBdr>
        <w:top w:val="none" w:sz="0" w:space="0" w:color="auto"/>
        <w:left w:val="none" w:sz="0" w:space="0" w:color="auto"/>
        <w:bottom w:val="none" w:sz="0" w:space="0" w:color="auto"/>
        <w:right w:val="none" w:sz="0" w:space="0" w:color="auto"/>
      </w:divBdr>
    </w:div>
    <w:div w:id="737746776">
      <w:bodyDiv w:val="1"/>
      <w:marLeft w:val="0"/>
      <w:marRight w:val="0"/>
      <w:marTop w:val="0"/>
      <w:marBottom w:val="0"/>
      <w:divBdr>
        <w:top w:val="none" w:sz="0" w:space="0" w:color="auto"/>
        <w:left w:val="none" w:sz="0" w:space="0" w:color="auto"/>
        <w:bottom w:val="none" w:sz="0" w:space="0" w:color="auto"/>
        <w:right w:val="none" w:sz="0" w:space="0" w:color="auto"/>
      </w:divBdr>
    </w:div>
    <w:div w:id="767310179">
      <w:bodyDiv w:val="1"/>
      <w:marLeft w:val="0"/>
      <w:marRight w:val="0"/>
      <w:marTop w:val="0"/>
      <w:marBottom w:val="0"/>
      <w:divBdr>
        <w:top w:val="none" w:sz="0" w:space="0" w:color="auto"/>
        <w:left w:val="none" w:sz="0" w:space="0" w:color="auto"/>
        <w:bottom w:val="none" w:sz="0" w:space="0" w:color="auto"/>
        <w:right w:val="none" w:sz="0" w:space="0" w:color="auto"/>
      </w:divBdr>
    </w:div>
    <w:div w:id="1001354403">
      <w:bodyDiv w:val="1"/>
      <w:marLeft w:val="0"/>
      <w:marRight w:val="0"/>
      <w:marTop w:val="0"/>
      <w:marBottom w:val="0"/>
      <w:divBdr>
        <w:top w:val="none" w:sz="0" w:space="0" w:color="auto"/>
        <w:left w:val="none" w:sz="0" w:space="0" w:color="auto"/>
        <w:bottom w:val="none" w:sz="0" w:space="0" w:color="auto"/>
        <w:right w:val="none" w:sz="0" w:space="0" w:color="auto"/>
      </w:divBdr>
    </w:div>
    <w:div w:id="1110122273">
      <w:bodyDiv w:val="1"/>
      <w:marLeft w:val="0"/>
      <w:marRight w:val="0"/>
      <w:marTop w:val="0"/>
      <w:marBottom w:val="0"/>
      <w:divBdr>
        <w:top w:val="none" w:sz="0" w:space="0" w:color="auto"/>
        <w:left w:val="none" w:sz="0" w:space="0" w:color="auto"/>
        <w:bottom w:val="none" w:sz="0" w:space="0" w:color="auto"/>
        <w:right w:val="none" w:sz="0" w:space="0" w:color="auto"/>
      </w:divBdr>
    </w:div>
    <w:div w:id="1139302183">
      <w:bodyDiv w:val="1"/>
      <w:marLeft w:val="0"/>
      <w:marRight w:val="0"/>
      <w:marTop w:val="0"/>
      <w:marBottom w:val="0"/>
      <w:divBdr>
        <w:top w:val="none" w:sz="0" w:space="0" w:color="auto"/>
        <w:left w:val="none" w:sz="0" w:space="0" w:color="auto"/>
        <w:bottom w:val="none" w:sz="0" w:space="0" w:color="auto"/>
        <w:right w:val="none" w:sz="0" w:space="0" w:color="auto"/>
      </w:divBdr>
    </w:div>
    <w:div w:id="1246761123">
      <w:bodyDiv w:val="1"/>
      <w:marLeft w:val="0"/>
      <w:marRight w:val="0"/>
      <w:marTop w:val="0"/>
      <w:marBottom w:val="0"/>
      <w:divBdr>
        <w:top w:val="none" w:sz="0" w:space="0" w:color="auto"/>
        <w:left w:val="none" w:sz="0" w:space="0" w:color="auto"/>
        <w:bottom w:val="none" w:sz="0" w:space="0" w:color="auto"/>
        <w:right w:val="none" w:sz="0" w:space="0" w:color="auto"/>
      </w:divBdr>
    </w:div>
    <w:div w:id="1389184562">
      <w:bodyDiv w:val="1"/>
      <w:marLeft w:val="0"/>
      <w:marRight w:val="0"/>
      <w:marTop w:val="0"/>
      <w:marBottom w:val="0"/>
      <w:divBdr>
        <w:top w:val="none" w:sz="0" w:space="0" w:color="auto"/>
        <w:left w:val="none" w:sz="0" w:space="0" w:color="auto"/>
        <w:bottom w:val="none" w:sz="0" w:space="0" w:color="auto"/>
        <w:right w:val="none" w:sz="0" w:space="0" w:color="auto"/>
      </w:divBdr>
      <w:divsChild>
        <w:div w:id="929121078">
          <w:marLeft w:val="0"/>
          <w:marRight w:val="0"/>
          <w:marTop w:val="0"/>
          <w:marBottom w:val="0"/>
          <w:divBdr>
            <w:top w:val="none" w:sz="0" w:space="0" w:color="auto"/>
            <w:left w:val="none" w:sz="0" w:space="0" w:color="auto"/>
            <w:bottom w:val="none" w:sz="0" w:space="0" w:color="auto"/>
            <w:right w:val="none" w:sz="0" w:space="0" w:color="auto"/>
          </w:divBdr>
        </w:div>
        <w:div w:id="1465076091">
          <w:marLeft w:val="0"/>
          <w:marRight w:val="0"/>
          <w:marTop w:val="0"/>
          <w:marBottom w:val="0"/>
          <w:divBdr>
            <w:top w:val="none" w:sz="0" w:space="0" w:color="auto"/>
            <w:left w:val="none" w:sz="0" w:space="0" w:color="auto"/>
            <w:bottom w:val="none" w:sz="0" w:space="0" w:color="auto"/>
            <w:right w:val="none" w:sz="0" w:space="0" w:color="auto"/>
          </w:divBdr>
        </w:div>
        <w:div w:id="388726188">
          <w:marLeft w:val="0"/>
          <w:marRight w:val="0"/>
          <w:marTop w:val="0"/>
          <w:marBottom w:val="0"/>
          <w:divBdr>
            <w:top w:val="none" w:sz="0" w:space="0" w:color="auto"/>
            <w:left w:val="none" w:sz="0" w:space="0" w:color="auto"/>
            <w:bottom w:val="none" w:sz="0" w:space="0" w:color="auto"/>
            <w:right w:val="none" w:sz="0" w:space="0" w:color="auto"/>
          </w:divBdr>
        </w:div>
      </w:divsChild>
    </w:div>
    <w:div w:id="1682538431">
      <w:bodyDiv w:val="1"/>
      <w:marLeft w:val="0"/>
      <w:marRight w:val="0"/>
      <w:marTop w:val="0"/>
      <w:marBottom w:val="0"/>
      <w:divBdr>
        <w:top w:val="none" w:sz="0" w:space="0" w:color="auto"/>
        <w:left w:val="none" w:sz="0" w:space="0" w:color="auto"/>
        <w:bottom w:val="none" w:sz="0" w:space="0" w:color="auto"/>
        <w:right w:val="none" w:sz="0" w:space="0" w:color="auto"/>
      </w:divBdr>
    </w:div>
    <w:div w:id="1778401308">
      <w:bodyDiv w:val="1"/>
      <w:marLeft w:val="0"/>
      <w:marRight w:val="0"/>
      <w:marTop w:val="0"/>
      <w:marBottom w:val="0"/>
      <w:divBdr>
        <w:top w:val="none" w:sz="0" w:space="0" w:color="auto"/>
        <w:left w:val="none" w:sz="0" w:space="0" w:color="auto"/>
        <w:bottom w:val="none" w:sz="0" w:space="0" w:color="auto"/>
        <w:right w:val="none" w:sz="0" w:space="0" w:color="auto"/>
      </w:divBdr>
    </w:div>
    <w:div w:id="1823695422">
      <w:bodyDiv w:val="1"/>
      <w:marLeft w:val="0"/>
      <w:marRight w:val="0"/>
      <w:marTop w:val="0"/>
      <w:marBottom w:val="0"/>
      <w:divBdr>
        <w:top w:val="none" w:sz="0" w:space="0" w:color="auto"/>
        <w:left w:val="none" w:sz="0" w:space="0" w:color="auto"/>
        <w:bottom w:val="none" w:sz="0" w:space="0" w:color="auto"/>
        <w:right w:val="none" w:sz="0" w:space="0" w:color="auto"/>
      </w:divBdr>
    </w:div>
    <w:div w:id="1845633503">
      <w:bodyDiv w:val="1"/>
      <w:marLeft w:val="0"/>
      <w:marRight w:val="0"/>
      <w:marTop w:val="0"/>
      <w:marBottom w:val="0"/>
      <w:divBdr>
        <w:top w:val="none" w:sz="0" w:space="0" w:color="auto"/>
        <w:left w:val="none" w:sz="0" w:space="0" w:color="auto"/>
        <w:bottom w:val="none" w:sz="0" w:space="0" w:color="auto"/>
        <w:right w:val="none" w:sz="0" w:space="0" w:color="auto"/>
      </w:divBdr>
      <w:divsChild>
        <w:div w:id="360595024">
          <w:marLeft w:val="0"/>
          <w:marRight w:val="0"/>
          <w:marTop w:val="0"/>
          <w:marBottom w:val="0"/>
          <w:divBdr>
            <w:top w:val="none" w:sz="0" w:space="0" w:color="auto"/>
            <w:left w:val="none" w:sz="0" w:space="0" w:color="auto"/>
            <w:bottom w:val="none" w:sz="0" w:space="0" w:color="auto"/>
            <w:right w:val="none" w:sz="0" w:space="0" w:color="auto"/>
          </w:divBdr>
        </w:div>
        <w:div w:id="1694264325">
          <w:marLeft w:val="0"/>
          <w:marRight w:val="0"/>
          <w:marTop w:val="0"/>
          <w:marBottom w:val="0"/>
          <w:divBdr>
            <w:top w:val="none" w:sz="0" w:space="0" w:color="auto"/>
            <w:left w:val="none" w:sz="0" w:space="0" w:color="auto"/>
            <w:bottom w:val="none" w:sz="0" w:space="0" w:color="auto"/>
            <w:right w:val="none" w:sz="0" w:space="0" w:color="auto"/>
          </w:divBdr>
        </w:div>
        <w:div w:id="1523015396">
          <w:marLeft w:val="0"/>
          <w:marRight w:val="0"/>
          <w:marTop w:val="0"/>
          <w:marBottom w:val="0"/>
          <w:divBdr>
            <w:top w:val="none" w:sz="0" w:space="0" w:color="auto"/>
            <w:left w:val="none" w:sz="0" w:space="0" w:color="auto"/>
            <w:bottom w:val="none" w:sz="0" w:space="0" w:color="auto"/>
            <w:right w:val="none" w:sz="0" w:space="0" w:color="auto"/>
          </w:divBdr>
        </w:div>
      </w:divsChild>
    </w:div>
    <w:div w:id="1851676458">
      <w:bodyDiv w:val="1"/>
      <w:marLeft w:val="0"/>
      <w:marRight w:val="0"/>
      <w:marTop w:val="0"/>
      <w:marBottom w:val="0"/>
      <w:divBdr>
        <w:top w:val="none" w:sz="0" w:space="0" w:color="auto"/>
        <w:left w:val="none" w:sz="0" w:space="0" w:color="auto"/>
        <w:bottom w:val="none" w:sz="0" w:space="0" w:color="auto"/>
        <w:right w:val="none" w:sz="0" w:space="0" w:color="auto"/>
      </w:divBdr>
      <w:divsChild>
        <w:div w:id="458032888">
          <w:marLeft w:val="0"/>
          <w:marRight w:val="0"/>
          <w:marTop w:val="0"/>
          <w:marBottom w:val="0"/>
          <w:divBdr>
            <w:top w:val="none" w:sz="0" w:space="0" w:color="auto"/>
            <w:left w:val="none" w:sz="0" w:space="0" w:color="auto"/>
            <w:bottom w:val="none" w:sz="0" w:space="0" w:color="auto"/>
            <w:right w:val="none" w:sz="0" w:space="0" w:color="auto"/>
          </w:divBdr>
          <w:divsChild>
            <w:div w:id="7717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498">
      <w:bodyDiv w:val="1"/>
      <w:marLeft w:val="0"/>
      <w:marRight w:val="0"/>
      <w:marTop w:val="0"/>
      <w:marBottom w:val="0"/>
      <w:divBdr>
        <w:top w:val="none" w:sz="0" w:space="0" w:color="auto"/>
        <w:left w:val="none" w:sz="0" w:space="0" w:color="auto"/>
        <w:bottom w:val="none" w:sz="0" w:space="0" w:color="auto"/>
        <w:right w:val="none" w:sz="0" w:space="0" w:color="auto"/>
      </w:divBdr>
    </w:div>
    <w:div w:id="2075540990">
      <w:bodyDiv w:val="1"/>
      <w:marLeft w:val="0"/>
      <w:marRight w:val="0"/>
      <w:marTop w:val="0"/>
      <w:marBottom w:val="0"/>
      <w:divBdr>
        <w:top w:val="none" w:sz="0" w:space="0" w:color="auto"/>
        <w:left w:val="none" w:sz="0" w:space="0" w:color="auto"/>
        <w:bottom w:val="none" w:sz="0" w:space="0" w:color="auto"/>
        <w:right w:val="none" w:sz="0" w:space="0" w:color="auto"/>
      </w:divBdr>
    </w:div>
    <w:div w:id="2087918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albany.edu/registrar/academic_calendar.php"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wl.purdue.edu/owl/research_and_citation/apa_style/apa_formatting_and_style_guide/general_format.html"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iki.albany.edu/display/public/askit/Responsible+Use+of+Information+Technology+Polic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lbany.edu/undergraduate_bulletin/regulations.html" TargetMode="External"/><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wl.purdue.edu/owl/research_and_citation/apa_style/apa_formatting_and_style_guide/reference_list_book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own.edu/sheridan/teaching-learning-resources/inclusive-teaching/statemen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1958</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Goodall, Jennifer J</dc:creator>
  <cp:keywords/>
  <dc:description/>
  <cp:lastModifiedBy>Mark Abrams</cp:lastModifiedBy>
  <cp:revision>3</cp:revision>
  <cp:lastPrinted>2019-07-08T17:05:00Z</cp:lastPrinted>
  <dcterms:created xsi:type="dcterms:W3CDTF">2022-10-02T19:04:00Z</dcterms:created>
  <dcterms:modified xsi:type="dcterms:W3CDTF">2022-10-02T19:06:00Z</dcterms:modified>
</cp:coreProperties>
</file>