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4070" w14:textId="77777777" w:rsidR="00FC122C" w:rsidRPr="000F00E3" w:rsidRDefault="00000000">
      <w:pPr>
        <w:pStyle w:val="1"/>
        <w:rPr>
          <w:color w:val="auto"/>
          <w:lang w:eastAsia="zh-CN"/>
        </w:rPr>
      </w:pPr>
      <w:bookmarkStart w:id="0" w:name="面向圆柱阵局部未分辨双目标的低复杂度波束级最大似然测角方法"/>
      <w:r w:rsidRPr="000F00E3">
        <w:rPr>
          <w:rFonts w:ascii="Times New Roman" w:eastAsia="宋体" w:hAnsi="Times New Roman" w:cs="Times New Roman" w:hint="eastAsia"/>
          <w:color w:val="000000"/>
          <w:lang w:eastAsia="zh-CN"/>
        </w:rPr>
        <w:t>面向圆柱阵局部未分辨双目标的</w:t>
      </w:r>
      <w:proofErr w:type="gramStart"/>
      <w:r w:rsidRPr="000F00E3">
        <w:rPr>
          <w:rFonts w:ascii="Times New Roman" w:eastAsia="宋体" w:hAnsi="Times New Roman" w:cs="Times New Roman" w:hint="eastAsia"/>
          <w:color w:val="000000"/>
          <w:lang w:eastAsia="zh-CN"/>
        </w:rPr>
        <w:t>低复杂度波束级</w:t>
      </w:r>
      <w:proofErr w:type="gramEnd"/>
      <w:r w:rsidRPr="000F00E3">
        <w:rPr>
          <w:rFonts w:ascii="Times New Roman" w:eastAsia="宋体" w:hAnsi="Times New Roman" w:cs="Times New Roman" w:hint="eastAsia"/>
          <w:color w:val="000000"/>
          <w:lang w:eastAsia="zh-CN"/>
        </w:rPr>
        <w:t>最大似然测角方法</w:t>
      </w:r>
    </w:p>
    <w:p w14:paraId="6EAEC680" w14:textId="77777777" w:rsidR="00FC122C" w:rsidRPr="000F00E3" w:rsidRDefault="00000000">
      <w:pPr>
        <w:pStyle w:val="1"/>
        <w:rPr>
          <w:color w:val="auto"/>
          <w:lang w:eastAsia="zh-CN"/>
        </w:rPr>
      </w:pPr>
      <w:bookmarkStart w:id="1" w:name="中文摘要"/>
      <w:bookmarkEnd w:id="0"/>
      <w:r w:rsidRPr="000F00E3">
        <w:rPr>
          <w:rFonts w:ascii="Times New Roman" w:eastAsia="宋体" w:hAnsi="Times New Roman" w:cs="Times New Roman" w:hint="eastAsia"/>
          <w:color w:val="000000"/>
          <w:lang w:eastAsia="zh-CN"/>
        </w:rPr>
        <w:t>中文摘要</w:t>
      </w:r>
    </w:p>
    <w:p w14:paraId="42021715" w14:textId="77777777" w:rsidR="00FC122C" w:rsidRPr="000F00E3" w:rsidRDefault="00000000">
      <w:pPr>
        <w:rPr>
          <w:lang w:eastAsia="zh-CN"/>
        </w:rPr>
      </w:pPr>
      <w:r w:rsidRPr="000F00E3">
        <w:rPr>
          <w:rFonts w:hint="eastAsia"/>
          <w:lang w:eastAsia="zh-CN"/>
        </w:rPr>
        <w:t>圆柱阵兼具方位向环形覆盖和俯仰向垂直孔径，适用于三维测角；但其真实阵列流形由方位、俯仰和阵元几何共同决定，使局部未分辨双目标的联合最大似然搜索具有较高计算负担。本文面向前端已给出局部</w:t>
      </w:r>
      <w:proofErr w:type="gramStart"/>
      <w:r w:rsidRPr="000F00E3">
        <w:rPr>
          <w:rFonts w:hint="eastAsia"/>
          <w:lang w:eastAsia="zh-CN"/>
        </w:rPr>
        <w:t>粗中心</w:t>
      </w:r>
      <w:proofErr w:type="gramEnd"/>
      <w:r w:rsidRPr="000F00E3">
        <w:rPr>
          <w:rFonts w:hint="eastAsia"/>
          <w:lang w:eastAsia="zh-CN"/>
        </w:rPr>
        <w:t>和搜索窗口的双目标簇，研究一种</w:t>
      </w:r>
      <w:proofErr w:type="gramStart"/>
      <w:r w:rsidRPr="000F00E3">
        <w:rPr>
          <w:rFonts w:hint="eastAsia"/>
          <w:lang w:eastAsia="zh-CN"/>
        </w:rPr>
        <w:t>低复杂</w:t>
      </w:r>
      <w:proofErr w:type="gramEnd"/>
      <w:r w:rsidRPr="000F00E3">
        <w:rPr>
          <w:rFonts w:hint="eastAsia"/>
          <w:lang w:eastAsia="zh-CN"/>
        </w:rPr>
        <w:t>度</w:t>
      </w:r>
      <w:r w:rsidRPr="000F00E3">
        <w:rPr>
          <w:lang w:eastAsia="zh-CN"/>
        </w:rPr>
        <w:t xml:space="preserve"> controlled pair2d beamspace ML </w:t>
      </w:r>
      <w:r w:rsidRPr="000F00E3">
        <w:rPr>
          <w:rFonts w:hint="eastAsia"/>
          <w:lang w:eastAsia="zh-CN"/>
        </w:rPr>
        <w:t>后端测角方法。研究范围限定于给定局部窗口内的双目标精估计，不涉及全空域盲搜、完整前端闭环或自动单双目标模型判别。</w:t>
      </w:r>
    </w:p>
    <w:p w14:paraId="653C60C3" w14:textId="77777777" w:rsidR="00FC122C" w:rsidRPr="000F00E3" w:rsidRDefault="00000000">
      <w:pPr>
        <w:pStyle w:val="af"/>
        <w:rPr>
          <w:lang w:eastAsia="zh-CN"/>
        </w:rPr>
      </w:pPr>
      <w:r w:rsidRPr="000F00E3">
        <w:rPr>
          <w:rFonts w:hint="eastAsia"/>
          <w:lang w:eastAsia="zh-CN"/>
        </w:rPr>
        <w:t>所提方法将阵元域观测投影至低维波束域，并通过</w:t>
      </w:r>
      <w:r w:rsidRPr="000F00E3">
        <w:rPr>
          <w:lang w:eastAsia="zh-CN"/>
        </w:rPr>
        <w:t xml:space="preserve"> </w:t>
      </w:r>
      <m:oMath>
        <m:r>
          <w:rPr>
            <w:rFonts w:ascii="Cambria Math" w:hAnsi="Cambria Math"/>
            <w:lang w:eastAsia="zh-CN"/>
          </w:rPr>
          <m:t>G</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cyl</m:t>
            </m:r>
          </m:sub>
        </m:sSub>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保留真实圆柱阵流形；阵列导向矢量采用双程相位模型，</w:t>
      </w:r>
      <m:oMath>
        <m:sSub>
          <m:sSubPr>
            <m:ctrlPr>
              <w:rPr>
                <w:rFonts w:ascii="Cambria Math" w:hAnsi="Cambria Math"/>
              </w:rPr>
            </m:ctrlPr>
          </m:sSubPr>
          <m:e>
            <m:r>
              <w:rPr>
                <w:rFonts w:ascii="Cambria Math" w:hAnsi="Cambria Math"/>
                <w:lang w:eastAsia="zh-CN"/>
              </w:rPr>
              <m:t>η</m:t>
            </m:r>
          </m:e>
          <m:sub>
            <m:r>
              <m:rPr>
                <m:sty m:val="p"/>
              </m:rPr>
              <w:rPr>
                <w:rFonts w:ascii="Cambria Math" w:hAnsi="Cambria Math"/>
                <w:lang w:eastAsia="zh-CN"/>
              </w:rPr>
              <m:t>rt</m:t>
            </m:r>
          </m:sub>
        </m:sSub>
        <m:r>
          <m:rPr>
            <m:sty m:val="p"/>
          </m:rPr>
          <w:rPr>
            <w:rFonts w:ascii="Cambria Math" w:hAnsi="Cambria Math"/>
            <w:lang w:eastAsia="zh-CN"/>
          </w:rPr>
          <m:t>=</m:t>
        </m:r>
        <m:r>
          <w:rPr>
            <w:rFonts w:ascii="Cambria Math" w:hAnsi="Cambria Math"/>
            <w:lang w:eastAsia="zh-CN"/>
          </w:rPr>
          <m:t>2</m:t>
        </m:r>
      </m:oMath>
      <w:r w:rsidRPr="000F00E3">
        <w:rPr>
          <w:rFonts w:hint="eastAsia"/>
          <w:lang w:eastAsia="zh-CN"/>
        </w:rPr>
        <w:t>。核心参数化以中心角、方位分离、俯仰分离和方向变量描述</w:t>
      </w:r>
      <w:proofErr w:type="gramStart"/>
      <w:r w:rsidRPr="000F00E3">
        <w:rPr>
          <w:rFonts w:hint="eastAsia"/>
          <w:lang w:eastAsia="zh-CN"/>
        </w:rPr>
        <w:t>局部双</w:t>
      </w:r>
      <w:proofErr w:type="gramEnd"/>
      <w:r w:rsidRPr="000F00E3">
        <w:rPr>
          <w:rFonts w:hint="eastAsia"/>
          <w:lang w:eastAsia="zh-CN"/>
        </w:rPr>
        <w:t>目标结构，从而在保留俯仰分离能力的同时降低搜索维度。围绕</w:t>
      </w:r>
      <w:r w:rsidRPr="000F00E3">
        <w:rPr>
          <w:lang w:eastAsia="zh-CN"/>
        </w:rPr>
        <w:t xml:space="preserve"> controlled pair2d beamspace ML </w:t>
      </w:r>
      <w:r w:rsidRPr="000F00E3">
        <w:rPr>
          <w:rFonts w:hint="eastAsia"/>
          <w:lang w:eastAsia="zh-CN"/>
        </w:rPr>
        <w:t>后端方法，本文进一步给出三类支撑机制：面向</w:t>
      </w:r>
      <w:r w:rsidRPr="000F00E3">
        <w:rPr>
          <w:lang w:eastAsia="zh-CN"/>
        </w:rPr>
        <w:t xml:space="preserve"> ML </w:t>
      </w:r>
      <w:r w:rsidRPr="000F00E3">
        <w:rPr>
          <w:rFonts w:hint="eastAsia"/>
          <w:lang w:eastAsia="zh-CN"/>
        </w:rPr>
        <w:t>后端的波束矩阵选择、</w:t>
      </w:r>
      <w:r w:rsidRPr="000F00E3">
        <w:rPr>
          <w:rFonts w:hint="eastAsia"/>
          <w:lang w:eastAsia="zh-CN"/>
        </w:rPr>
        <w:t>fixed</w:t>
      </w:r>
      <w:r w:rsidRPr="000F00E3">
        <w:rPr>
          <w:lang w:eastAsia="zh-CN"/>
        </w:rPr>
        <w:t xml:space="preserve"> topK3 coarse-to-fine </w:t>
      </w:r>
      <w:r w:rsidRPr="000F00E3">
        <w:rPr>
          <w:rFonts w:hint="eastAsia"/>
          <w:lang w:eastAsia="zh-CN"/>
        </w:rPr>
        <w:t>搜索与</w:t>
      </w:r>
      <w:r w:rsidRPr="000F00E3">
        <w:rPr>
          <w:lang w:eastAsia="zh-CN"/>
        </w:rPr>
        <w:t xml:space="preserve"> C05 </w:t>
      </w:r>
      <w:r w:rsidRPr="000F00E3">
        <w:rPr>
          <w:rFonts w:hint="eastAsia"/>
          <w:lang w:eastAsia="zh-CN"/>
        </w:rPr>
        <w:t>自适应搜索预算控制，以及</w:t>
      </w:r>
      <w:r w:rsidRPr="000F00E3">
        <w:rPr>
          <w:lang w:eastAsia="zh-CN"/>
        </w:rPr>
        <w:t xml:space="preserve"> shared-center canonical beamspace manifold </w:t>
      </w:r>
      <w:r w:rsidRPr="000F00E3">
        <w:rPr>
          <w:rFonts w:hint="eastAsia"/>
          <w:lang w:eastAsia="zh-CN"/>
        </w:rPr>
        <w:t>cache</w:t>
      </w:r>
      <w:r w:rsidRPr="000F00E3">
        <w:rPr>
          <w:rFonts w:hint="eastAsia"/>
          <w:lang w:eastAsia="zh-CN"/>
        </w:rPr>
        <w:t>。上述机制</w:t>
      </w:r>
      <w:proofErr w:type="gramStart"/>
      <w:r w:rsidRPr="000F00E3">
        <w:rPr>
          <w:rFonts w:hint="eastAsia"/>
          <w:lang w:eastAsia="zh-CN"/>
        </w:rPr>
        <w:t>均服务</w:t>
      </w:r>
      <w:proofErr w:type="gramEnd"/>
      <w:r w:rsidRPr="000F00E3">
        <w:rPr>
          <w:rFonts w:hint="eastAsia"/>
          <w:lang w:eastAsia="zh-CN"/>
        </w:rPr>
        <w:t>于同一目标，即在不改变</w:t>
      </w:r>
      <w:r w:rsidRPr="000F00E3">
        <w:rPr>
          <w:lang w:eastAsia="zh-CN"/>
        </w:rPr>
        <w:t xml:space="preserve"> DML </w:t>
      </w:r>
      <w:r w:rsidRPr="000F00E3">
        <w:rPr>
          <w:rFonts w:hint="eastAsia"/>
          <w:lang w:eastAsia="zh-CN"/>
        </w:rPr>
        <w:t>评分准则的前提下减少候选评分或重复流形构造成本。</w:t>
      </w:r>
    </w:p>
    <w:p w14:paraId="5858F467" w14:textId="77777777" w:rsidR="00FC122C" w:rsidRPr="000F00E3" w:rsidRDefault="00000000">
      <w:pPr>
        <w:pStyle w:val="af"/>
      </w:pPr>
      <w:r w:rsidRPr="000F00E3">
        <w:rPr>
          <w:rFonts w:hint="eastAsia"/>
        </w:rPr>
        <w:t>在记录的局部比较场景中，</w:t>
      </w:r>
      <w:r w:rsidRPr="000F00E3">
        <w:rPr>
          <w:rFonts w:hint="eastAsia"/>
        </w:rPr>
        <w:t>controlled</w:t>
      </w:r>
      <w:r w:rsidRPr="000F00E3">
        <w:t xml:space="preserve"> pair2d beamspace ML </w:t>
      </w:r>
      <w:r w:rsidRPr="000F00E3">
        <w:rPr>
          <w:rFonts w:hint="eastAsia"/>
        </w:rPr>
        <w:t>达到与</w:t>
      </w:r>
      <w:r w:rsidRPr="000F00E3">
        <w:t xml:space="preserve"> local full4D </w:t>
      </w:r>
      <w:r w:rsidRPr="000F00E3">
        <w:rPr>
          <w:rFonts w:hint="eastAsia"/>
        </w:rPr>
        <w:t>上界参考一致的最高联合成功率，</w:t>
      </w:r>
      <w:r w:rsidRPr="000F00E3">
        <w:rPr>
          <w:rFonts w:hint="eastAsia"/>
        </w:rPr>
        <w:t>full4D</w:t>
      </w:r>
      <w:r w:rsidRPr="000F00E3">
        <w:t xml:space="preserve"> </w:t>
      </w:r>
      <w:r w:rsidRPr="000F00E3">
        <w:rPr>
          <w:rFonts w:hint="eastAsia"/>
        </w:rPr>
        <w:t>相对</w:t>
      </w:r>
      <w:r w:rsidRPr="000F00E3">
        <w:t xml:space="preserve"> pair2d </w:t>
      </w:r>
      <w:r w:rsidRPr="000F00E3">
        <w:rPr>
          <w:rFonts w:hint="eastAsia"/>
        </w:rPr>
        <w:t>的复杂度代理比约为</w:t>
      </w:r>
      <w:r w:rsidRPr="000F00E3">
        <w:t xml:space="preserve"> 3.96</w:t>
      </w:r>
      <w:r w:rsidRPr="000F00E3">
        <w:t>。</w:t>
      </w:r>
      <w:r w:rsidRPr="000F00E3">
        <w:t xml:space="preserve">greedy_combined_B7 </w:t>
      </w:r>
      <w:r w:rsidRPr="000F00E3">
        <w:rPr>
          <w:rFonts w:hint="eastAsia"/>
        </w:rPr>
        <w:t>在当前波束池、场景集和后端估计器下作为推荐波束矩阵输入，且波束数增加并未呈现单调收益。</w:t>
      </w:r>
      <w:r w:rsidRPr="000F00E3">
        <w:rPr>
          <w:rFonts w:hint="eastAsia"/>
        </w:rPr>
        <w:t>fixed</w:t>
      </w:r>
      <w:r w:rsidRPr="000F00E3">
        <w:t xml:space="preserve"> topK3 coarse-to-fine </w:t>
      </w:r>
      <w:r w:rsidRPr="000F00E3">
        <w:rPr>
          <w:rFonts w:hint="eastAsia"/>
        </w:rPr>
        <w:t>搜索将候选评分数由</w:t>
      </w:r>
      <w:r w:rsidRPr="000F00E3">
        <w:t xml:space="preserve"> 131461 </w:t>
      </w:r>
      <w:r w:rsidRPr="000F00E3">
        <w:rPr>
          <w:rFonts w:hint="eastAsia"/>
        </w:rPr>
        <w:t>降至平均</w:t>
      </w:r>
      <w:r w:rsidRPr="000F00E3">
        <w:t xml:space="preserve"> </w:t>
      </w:r>
      <w:r w:rsidRPr="000F00E3">
        <w:rPr>
          <w:rFonts w:hint="eastAsia"/>
        </w:rPr>
        <w:t>19161.9</w:t>
      </w:r>
      <w:r w:rsidRPr="000F00E3">
        <w:rPr>
          <w:rFonts w:hint="eastAsia"/>
        </w:rPr>
        <w:t>，约降低</w:t>
      </w:r>
      <w:r w:rsidRPr="000F00E3">
        <w:t xml:space="preserve"> 6.86 </w:t>
      </w:r>
      <w:r w:rsidRPr="000F00E3">
        <w:rPr>
          <w:rFonts w:hint="eastAsia"/>
        </w:rPr>
        <w:t>倍。对于</w:t>
      </w:r>
      <w:r w:rsidRPr="000F00E3">
        <w:t xml:space="preserve"> C05 </w:t>
      </w:r>
      <w:r w:rsidRPr="000F00E3">
        <w:rPr>
          <w:rFonts w:hint="eastAsia"/>
        </w:rPr>
        <w:t>自适应搜索预算控制，零偏验证中</w:t>
      </w:r>
      <w:r w:rsidRPr="000F00E3">
        <w:t xml:space="preserve"> fixed/adaptive </w:t>
      </w:r>
      <w:r w:rsidRPr="000F00E3">
        <w:rPr>
          <w:rFonts w:hint="eastAsia"/>
        </w:rPr>
        <w:t>平均候选数由</w:t>
      </w:r>
      <w:r w:rsidRPr="000F00E3">
        <w:t xml:space="preserve"> 18558 </w:t>
      </w:r>
      <w:r w:rsidRPr="000F00E3">
        <w:rPr>
          <w:rFonts w:hint="eastAsia"/>
        </w:rPr>
        <w:t>降至</w:t>
      </w:r>
      <w:r w:rsidRPr="000F00E3">
        <w:t xml:space="preserve"> </w:t>
      </w:r>
      <w:r w:rsidRPr="000F00E3">
        <w:rPr>
          <w:rFonts w:hint="eastAsia"/>
        </w:rPr>
        <w:t>13242.6</w:t>
      </w:r>
      <w:r w:rsidRPr="000F00E3">
        <w:rPr>
          <w:rFonts w:hint="eastAsia"/>
        </w:rPr>
        <w:t>，候选数比例约为</w:t>
      </w:r>
      <w:r w:rsidRPr="000F00E3">
        <w:t xml:space="preserve"> </w:t>
      </w:r>
      <w:r w:rsidRPr="000F00E3">
        <w:rPr>
          <w:rFonts w:hint="eastAsia"/>
        </w:rPr>
        <w:t>0.7136</w:t>
      </w:r>
      <w:r w:rsidRPr="000F00E3">
        <w:rPr>
          <w:rFonts w:hint="eastAsia"/>
        </w:rPr>
        <w:t>；在</w:t>
      </w:r>
      <w:r w:rsidRPr="000F00E3">
        <w:t xml:space="preserve"> Metkl30 </w:t>
      </w:r>
      <w:r w:rsidRPr="000F00E3">
        <w:rPr>
          <w:rFonts w:hint="eastAsia"/>
        </w:rPr>
        <w:t>多随机种子复验的</w:t>
      </w:r>
      <w:r w:rsidRPr="000F00E3">
        <w:t xml:space="preserve"> 450 </w:t>
      </w:r>
      <w:r w:rsidRPr="000F00E3">
        <w:rPr>
          <w:rFonts w:hint="eastAsia"/>
        </w:rPr>
        <w:t>个样本中，</w:t>
      </w:r>
      <w:r w:rsidRPr="000F00E3">
        <w:rPr>
          <w:rFonts w:hint="eastAsia"/>
        </w:rPr>
        <w:t>full-grid</w:t>
      </w:r>
      <w:r w:rsidRPr="000F00E3">
        <w:t xml:space="preserve"> match</w:t>
      </w:r>
      <w:r w:rsidRPr="000F00E3">
        <w:t>、</w:t>
      </w:r>
      <w:r w:rsidRPr="000F00E3">
        <w:t xml:space="preserve">topK miss </w:t>
      </w:r>
      <w:r w:rsidRPr="000F00E3">
        <w:rPr>
          <w:rFonts w:hint="eastAsia"/>
        </w:rPr>
        <w:t>和</w:t>
      </w:r>
      <w:r w:rsidRPr="000F00E3">
        <w:t xml:space="preserve"> boundary hit </w:t>
      </w:r>
      <w:r w:rsidRPr="000F00E3">
        <w:rPr>
          <w:rFonts w:hint="eastAsia"/>
        </w:rPr>
        <w:t>分别为</w:t>
      </w:r>
      <w:r w:rsidRPr="000F00E3">
        <w:t xml:space="preserve"> 450/450</w:t>
      </w:r>
      <w:r w:rsidRPr="000F00E3">
        <w:t>、</w:t>
      </w:r>
      <w:r w:rsidRPr="000F00E3">
        <w:t xml:space="preserve">0/450 </w:t>
      </w:r>
      <w:r w:rsidRPr="000F00E3">
        <w:rPr>
          <w:rFonts w:hint="eastAsia"/>
        </w:rPr>
        <w:t>和</w:t>
      </w:r>
      <w:r w:rsidRPr="000F00E3">
        <w:t xml:space="preserve"> </w:t>
      </w:r>
      <w:r w:rsidRPr="000F00E3">
        <w:rPr>
          <w:rFonts w:hint="eastAsia"/>
        </w:rPr>
        <w:t>0/450</w:t>
      </w:r>
      <w:r w:rsidRPr="000F00E3">
        <w:rPr>
          <w:rFonts w:hint="eastAsia"/>
        </w:rPr>
        <w:t>。缓存等价性与运行时间验证表明，</w:t>
      </w:r>
      <w:r w:rsidRPr="000F00E3">
        <w:rPr>
          <w:rFonts w:hint="eastAsia"/>
        </w:rPr>
        <w:t>cached</w:t>
      </w:r>
      <w:r w:rsidRPr="000F00E3">
        <w:t xml:space="preserve"> lookup </w:t>
      </w:r>
      <w:r w:rsidRPr="000F00E3">
        <w:rPr>
          <w:rFonts w:hint="eastAsia"/>
        </w:rPr>
        <w:t>与</w:t>
      </w:r>
      <w:r w:rsidRPr="000F00E3">
        <w:t xml:space="preserve"> direct manifold construction </w:t>
      </w:r>
      <w:r w:rsidRPr="000F00E3">
        <w:rPr>
          <w:rFonts w:hint="eastAsia"/>
        </w:rPr>
        <w:t>在估计结果、</w:t>
      </w:r>
      <w:r w:rsidRPr="000F00E3">
        <w:rPr>
          <w:rFonts w:hint="eastAsia"/>
        </w:rPr>
        <w:t>DML</w:t>
      </w:r>
      <w:r w:rsidRPr="000F00E3">
        <w:t xml:space="preserve"> </w:t>
      </w:r>
      <w:r w:rsidRPr="000F00E3">
        <w:rPr>
          <w:rFonts w:hint="eastAsia"/>
        </w:rPr>
        <w:t>评分和搜索策略输出上保持一致，并降低重复流形构造成本和后端运行时间。强相干边界、代表性案例和防御性分支仍作为局限性处理，本文不宣称所有强相干场景均已解决，也不宣称已完成</w:t>
      </w:r>
      <w:r w:rsidRPr="000F00E3">
        <w:t xml:space="preserve"> FPGA </w:t>
      </w:r>
      <w:r w:rsidRPr="000F00E3">
        <w:rPr>
          <w:rFonts w:hint="eastAsia"/>
        </w:rPr>
        <w:t>实现或完整实时闭环。</w:t>
      </w:r>
    </w:p>
    <w:p w14:paraId="67A4EBE8" w14:textId="77777777" w:rsidR="00FC122C" w:rsidRPr="000F00E3" w:rsidRDefault="00000000">
      <w:pPr>
        <w:pStyle w:val="af"/>
        <w:rPr>
          <w:lang w:eastAsia="zh-CN"/>
        </w:rPr>
      </w:pPr>
      <w:r w:rsidRPr="000F00E3">
        <w:rPr>
          <w:rFonts w:hint="eastAsia"/>
          <w:b/>
          <w:bCs/>
          <w:lang w:eastAsia="zh-CN"/>
        </w:rPr>
        <w:t>关键词：</w:t>
      </w:r>
      <w:r w:rsidRPr="000F00E3">
        <w:rPr>
          <w:lang w:eastAsia="zh-CN"/>
        </w:rPr>
        <w:t xml:space="preserve"> </w:t>
      </w:r>
      <w:r w:rsidRPr="000F00E3">
        <w:rPr>
          <w:rFonts w:hint="eastAsia"/>
          <w:lang w:eastAsia="zh-CN"/>
        </w:rPr>
        <w:t>圆柱阵；波束域；最大似然估计；双目标测角；自适应搜索；流形缓存；</w:t>
      </w:r>
      <w:proofErr w:type="gramStart"/>
      <w:r w:rsidRPr="000F00E3">
        <w:rPr>
          <w:rFonts w:hint="eastAsia"/>
          <w:lang w:eastAsia="zh-CN"/>
        </w:rPr>
        <w:t>低复杂</w:t>
      </w:r>
      <w:proofErr w:type="gramEnd"/>
      <w:r w:rsidRPr="000F00E3">
        <w:rPr>
          <w:rFonts w:hint="eastAsia"/>
          <w:lang w:eastAsia="zh-CN"/>
        </w:rPr>
        <w:t>度实现</w:t>
      </w:r>
    </w:p>
    <w:p w14:paraId="3CFB10FA" w14:textId="77777777" w:rsidR="00FC122C" w:rsidRPr="000F00E3" w:rsidRDefault="00000000">
      <w:pPr>
        <w:pStyle w:val="1"/>
        <w:rPr>
          <w:color w:val="auto"/>
        </w:rPr>
      </w:pPr>
      <w:bookmarkStart w:id="2" w:name="abstract"/>
      <w:bookmarkEnd w:id="1"/>
      <w:r w:rsidRPr="000F00E3">
        <w:rPr>
          <w:rFonts w:ascii="Times New Roman" w:eastAsia="宋体" w:hAnsi="Times New Roman" w:cs="Times New Roman"/>
          <w:color w:val="000000"/>
        </w:rPr>
        <w:t>Abstract</w:t>
      </w:r>
    </w:p>
    <w:p w14:paraId="06C71DAB" w14:textId="77777777" w:rsidR="00FC122C" w:rsidRPr="000F00E3" w:rsidRDefault="00000000">
      <w:r w:rsidRPr="000F00E3">
        <w:t>Cylindrical arrays provide circular azimuthal coverage and vertical aperture information, making them suitable for three-dimensional direction-of-arrival estimation. Their true array manifold, however, is jointly determined by azimuth, elevation, and sensor geometry, so maximum-likelihood search for a local unresolved two-target cluster can become computationally expensive. This paper studies a low-complexity controlled pair2d beamspace ML backend estimator for the case in which a front end has already supplied a local coarse center and search window. The work does not address global blind search, a complete front-end closed loop, or automatic single-/two-target model selection; it focuses on two-target refinement inside the given local window.</w:t>
      </w:r>
    </w:p>
    <w:p w14:paraId="1FC9CA3E" w14:textId="77777777" w:rsidR="00FC122C" w:rsidRPr="000F00E3" w:rsidRDefault="00000000">
      <w:pPr>
        <w:pStyle w:val="af"/>
      </w:pPr>
      <w:r w:rsidRPr="000F00E3">
        <w:t xml:space="preserve">The proposed method projects the element-domain observation into a low-dimensional beamspace while retaining the true cylindrical-array manifold through </w:t>
      </w:r>
      <m:oMath>
        <m:r>
          <w:rPr>
            <w:rFonts w:ascii="Cambria Math" w:hAnsi="Cambria Math"/>
          </w:rPr>
          <m:t>G</m:t>
        </m:r>
        <m:r>
          <m:rPr>
            <m:sty m:val="p"/>
          </m:rPr>
          <w:rPr>
            <w:rFonts w:ascii="Cambria Math" w:hAnsi="Cambria Math"/>
          </w:rPr>
          <m:t>(Θ)=</m:t>
        </m:r>
        <m:sSup>
          <m:sSupPr>
            <m:ctrlPr>
              <w:rPr>
                <w:rFonts w:ascii="Cambria Math" w:hAnsi="Cambria Math"/>
              </w:rPr>
            </m:ctrlPr>
          </m:sSupPr>
          <m:e>
            <m:r>
              <w:rPr>
                <w:rFonts w:ascii="Cambria Math" w:hAnsi="Cambria Math"/>
              </w:rPr>
              <m:t>W</m:t>
            </m:r>
          </m:e>
          <m:sup>
            <m:r>
              <w:rPr>
                <w:rFonts w:ascii="Cambria Math" w:hAnsi="Cambria Math"/>
              </w:rPr>
              <m:t>H</m:t>
            </m:r>
          </m:sup>
        </m:sSup>
        <m:sSub>
          <m:sSubPr>
            <m:ctrlPr>
              <w:rPr>
                <w:rFonts w:ascii="Cambria Math" w:hAnsi="Cambria Math"/>
              </w:rPr>
            </m:ctrlPr>
          </m:sSubPr>
          <m:e>
            <m:r>
              <w:rPr>
                <w:rFonts w:ascii="Cambria Math" w:hAnsi="Cambria Math"/>
              </w:rPr>
              <m:t>A</m:t>
            </m:r>
          </m:e>
          <m:sub>
            <m:r>
              <m:rPr>
                <m:sty m:val="p"/>
              </m:rPr>
              <w:rPr>
                <w:rFonts w:ascii="Cambria Math" w:hAnsi="Cambria Math"/>
              </w:rPr>
              <m:t>cyl</m:t>
            </m:r>
          </m:sub>
        </m:sSub>
        <m:r>
          <m:rPr>
            <m:sty m:val="p"/>
          </m:rPr>
          <w:rPr>
            <w:rFonts w:ascii="Cambria Math" w:hAnsi="Cambria Math"/>
          </w:rPr>
          <m:t>(Θ)</m:t>
        </m:r>
      </m:oMath>
      <w:r w:rsidRPr="000F00E3">
        <w:t xml:space="preserve">. The steering-vector model uses </w:t>
      </w:r>
      <w:r w:rsidRPr="000F00E3">
        <w:lastRenderedPageBreak/>
        <w:t xml:space="preserve">the double-path phase factor </w:t>
      </w:r>
      <m:oMath>
        <m:sSub>
          <m:sSubPr>
            <m:ctrlPr>
              <w:rPr>
                <w:rFonts w:ascii="Cambria Math" w:hAnsi="Cambria Math"/>
              </w:rPr>
            </m:ctrlPr>
          </m:sSubPr>
          <m:e>
            <m:r>
              <w:rPr>
                <w:rFonts w:ascii="Cambria Math" w:hAnsi="Cambria Math"/>
              </w:rPr>
              <m:t>η</m:t>
            </m:r>
          </m:e>
          <m:sub>
            <m:r>
              <m:rPr>
                <m:sty m:val="p"/>
              </m:rPr>
              <w:rPr>
                <w:rFonts w:ascii="Cambria Math" w:hAnsi="Cambria Math"/>
              </w:rPr>
              <m:t>rt</m:t>
            </m:r>
          </m:sub>
        </m:sSub>
        <m:r>
          <m:rPr>
            <m:sty m:val="p"/>
          </m:rPr>
          <w:rPr>
            <w:rFonts w:ascii="Cambria Math" w:hAnsi="Cambria Math"/>
          </w:rPr>
          <m:t>=</m:t>
        </m:r>
        <m:r>
          <w:rPr>
            <w:rFonts w:ascii="Cambria Math" w:hAnsi="Cambria Math"/>
          </w:rPr>
          <m:t>2</m:t>
        </m:r>
      </m:oMath>
      <w:r w:rsidRPr="000F00E3">
        <w:t>. The core parameterization describes the local two-target structure by a center angle, azimuth separation, elevation separation, and an orientation variable, thereby preserving elevation separation while reducing the search dimension. Around the controlled pair2d beamspace ML backend, the paper studies three supporting mechanisms: beamspace-matrix selection for the ML backend, fixed topK3 coarse-to-fine search and C05 adaptive search-budget control, and a shared-center canonical beamspace manifold cache. These mechanisms serve one objective: reducing candidate scoring or repeated manifold construction without changing the DML scoring criterion.</w:t>
      </w:r>
    </w:p>
    <w:p w14:paraId="1B606AF1" w14:textId="77777777" w:rsidR="00FC122C" w:rsidRPr="000F00E3" w:rsidRDefault="00000000">
      <w:pPr>
        <w:pStyle w:val="af"/>
      </w:pPr>
      <w:r w:rsidRPr="000F00E3">
        <w:t>In the recorded local comparison scenarios, controlled pair2d beamspace ML achieved the same highest joint success rate as the local full4D upper-bound reference, with a full4D-to-pair2d complexity-proxy ratio of about 3.96. Under the current beam pool, scenario set, and backend estimator, greedy_combined_B7 was used as the recommended beamspace-matrix input, and increasing the number of beams did not yield monotonic gains. Fixed topK3 coarse-to-fine search reduced the number of candidate scoring evaluations from 131461 to an average of 19161.9, a reduction of about 6.86 times. For C05 adaptive search-budget control, the zero-bias validation reduced the fixed/adaptive mean candidate counts from 18558 to 13242.6, giving a candidate-count ratio of about 0.7136; in the 450-sample Metkl30 repeated-seed recheck, the full-grid match, topK miss, and boundary hit counts were 450/450, 0/450, and 0/450, respectively. Cache-equivalence and timing validation showed that cached lookup and direct manifold construction preserved estimates, DML scores, and search-budget decisions while reducing repeated manifold construction and backend execution time. Strong-coherence boundary cases, representative case analysis, and defensive branches remain limitations; the paper does not claim that all strong-coherence scenes are solved, nor that FPGA deployment or a complete real-time closed loop has been achieved.</w:t>
      </w:r>
    </w:p>
    <w:p w14:paraId="5CF35ECA" w14:textId="77777777" w:rsidR="00FC122C" w:rsidRPr="000F00E3" w:rsidRDefault="00000000">
      <w:pPr>
        <w:pStyle w:val="af"/>
      </w:pPr>
      <w:r w:rsidRPr="000F00E3">
        <w:rPr>
          <w:b/>
          <w:bCs/>
        </w:rPr>
        <w:t>Keywords:</w:t>
      </w:r>
      <w:r w:rsidRPr="000F00E3">
        <w:t xml:space="preserve"> cylindrical array; beamspace; maximum likelihood estimation; two-target DOA estimation; adaptive search; manifold cache; low-complexity implementation</w:t>
      </w:r>
    </w:p>
    <w:p w14:paraId="7F8850E8" w14:textId="77777777" w:rsidR="00FC122C" w:rsidRPr="000F00E3" w:rsidRDefault="00000000">
      <w:pPr>
        <w:pStyle w:val="1"/>
        <w:rPr>
          <w:color w:val="auto"/>
          <w:lang w:eastAsia="zh-CN"/>
        </w:rPr>
      </w:pPr>
      <w:bookmarkStart w:id="3" w:name="第1章-绪论"/>
      <w:bookmarkEnd w:id="2"/>
      <w:r w:rsidRPr="000F00E3">
        <w:rPr>
          <w:rFonts w:ascii="Times New Roman" w:eastAsia="宋体" w:hAnsi="Times New Roman" w:cs="Times New Roman" w:hint="eastAsia"/>
          <w:color w:val="000000"/>
          <w:lang w:eastAsia="zh-CN"/>
        </w:rPr>
        <w:t>第</w:t>
      </w:r>
      <w:r w:rsidRPr="000F00E3">
        <w:rPr>
          <w:rFonts w:ascii="Times New Roman" w:eastAsia="宋体" w:hAnsi="Times New Roman" w:cs="Times New Roman" w:hint="eastAsia"/>
          <w:color w:val="000000"/>
          <w:lang w:eastAsia="zh-CN"/>
        </w:rPr>
        <w:t>1</w:t>
      </w:r>
      <w:r w:rsidRPr="000F00E3">
        <w:rPr>
          <w:rFonts w:ascii="Times New Roman" w:eastAsia="宋体" w:hAnsi="Times New Roman" w:cs="Times New Roman" w:hint="eastAsia"/>
          <w:color w:val="000000"/>
          <w:lang w:eastAsia="zh-CN"/>
        </w:rPr>
        <w:t>章</w:t>
      </w:r>
      <w:r w:rsidRPr="000F00E3">
        <w:rPr>
          <w:rFonts w:ascii="Times New Roman" w:eastAsia="宋体" w:hAnsi="Times New Roman" w:cs="Times New Roman"/>
          <w:color w:val="000000"/>
          <w:lang w:eastAsia="zh-CN"/>
        </w:rPr>
        <w:t xml:space="preserve"> </w:t>
      </w:r>
      <w:r w:rsidRPr="000F00E3">
        <w:rPr>
          <w:rFonts w:ascii="Times New Roman" w:eastAsia="宋体" w:hAnsi="Times New Roman" w:cs="Times New Roman" w:hint="eastAsia"/>
          <w:color w:val="000000"/>
          <w:lang w:eastAsia="zh-CN"/>
        </w:rPr>
        <w:t>绪论</w:t>
      </w:r>
    </w:p>
    <w:p w14:paraId="2B94D935" w14:textId="77777777" w:rsidR="00FC122C" w:rsidRPr="000F00E3" w:rsidRDefault="00000000">
      <w:pPr>
        <w:pStyle w:val="21"/>
        <w:rPr>
          <w:color w:val="auto"/>
          <w:lang w:eastAsia="zh-CN"/>
        </w:rPr>
      </w:pPr>
      <w:bookmarkStart w:id="4" w:name="研究背景与工程动机"/>
      <w:r w:rsidRPr="000F00E3">
        <w:rPr>
          <w:rFonts w:ascii="Times New Roman" w:eastAsia="宋体" w:hAnsi="Times New Roman" w:cs="Times New Roman"/>
          <w:color w:val="000000"/>
          <w:lang w:eastAsia="zh-CN"/>
        </w:rPr>
        <w:t xml:space="preserve">1.1 </w:t>
      </w:r>
      <w:r w:rsidRPr="000F00E3">
        <w:rPr>
          <w:rFonts w:ascii="Times New Roman" w:eastAsia="宋体" w:hAnsi="Times New Roman" w:cs="Times New Roman" w:hint="eastAsia"/>
          <w:color w:val="000000"/>
          <w:lang w:eastAsia="zh-CN"/>
        </w:rPr>
        <w:t>研究背景与工程动机</w:t>
      </w:r>
    </w:p>
    <w:p w14:paraId="085D82BA" w14:textId="77777777" w:rsidR="00FC122C" w:rsidRPr="000F00E3" w:rsidRDefault="00000000">
      <w:pPr>
        <w:rPr>
          <w:lang w:eastAsia="zh-CN"/>
        </w:rPr>
      </w:pPr>
      <w:r w:rsidRPr="000F00E3">
        <w:rPr>
          <w:rFonts w:hint="eastAsia"/>
          <w:lang w:eastAsia="zh-CN"/>
        </w:rPr>
        <w:t>阵列测角是雷达、电子侦察和通信感知一体化系统中的基础问题。随着目标密度提高，接收端经常需要处理角度间隔较小、波束主瓣内相互叠加的局部未分辨目标。圆柱阵兼具方位环形覆盖和俯仰垂直孔径信息，适合三维测角；但其真实阵列流形由方位、俯仰和阵元几何共同决定，导向矢量呈现明显非线性耦合，直接阵元域联合搜索的计算负担较高</w:t>
      </w:r>
      <w:r w:rsidRPr="000F00E3">
        <w:rPr>
          <w:rFonts w:hint="eastAsia"/>
          <w:lang w:eastAsia="zh-CN"/>
        </w:rPr>
        <w:t>[1-6]</w:t>
      </w:r>
      <w:r w:rsidRPr="000F00E3">
        <w:rPr>
          <w:rFonts w:hint="eastAsia"/>
          <w:lang w:eastAsia="zh-CN"/>
        </w:rPr>
        <w:t>。</w:t>
      </w:r>
    </w:p>
    <w:p w14:paraId="066CBD17" w14:textId="77777777" w:rsidR="00FC122C" w:rsidRPr="000F00E3" w:rsidRDefault="00000000">
      <w:pPr>
        <w:pStyle w:val="af"/>
        <w:rPr>
          <w:lang w:eastAsia="zh-CN"/>
        </w:rPr>
      </w:pPr>
      <w:r w:rsidRPr="000F00E3">
        <w:rPr>
          <w:rFonts w:hint="eastAsia"/>
          <w:lang w:eastAsia="zh-CN"/>
        </w:rPr>
        <w:t>传统阵元级处理能够最大限度保留流形信息，但当待估参数由单目标扩展为双目标时，局部窗口内的四维角度搜索仍会迅速膨胀。波束级处理先将观测投影到较低维的</w:t>
      </w:r>
      <w:r w:rsidRPr="000F00E3">
        <w:rPr>
          <w:lang w:eastAsia="zh-CN"/>
        </w:rPr>
        <w:t xml:space="preserve"> </w:t>
      </w:r>
      <w:r w:rsidRPr="000F00E3">
        <w:rPr>
          <w:rFonts w:hint="eastAsia"/>
          <w:lang w:eastAsia="zh-CN"/>
        </w:rPr>
        <w:t>beamspace</w:t>
      </w:r>
      <w:r w:rsidRPr="000F00E3">
        <w:rPr>
          <w:rFonts w:hint="eastAsia"/>
          <w:lang w:eastAsia="zh-CN"/>
        </w:rPr>
        <w:t>，再在波束域完成后端估计，既能降低每次候选评分的矩阵规模，也便于与工程波束输出衔接。因此，面向局部未分辨双目标的低复杂度</w:t>
      </w:r>
      <w:r w:rsidRPr="000F00E3">
        <w:rPr>
          <w:lang w:eastAsia="zh-CN"/>
        </w:rPr>
        <w:t xml:space="preserve"> beamspace ML </w:t>
      </w:r>
      <w:r w:rsidRPr="000F00E3">
        <w:rPr>
          <w:rFonts w:hint="eastAsia"/>
          <w:lang w:eastAsia="zh-CN"/>
        </w:rPr>
        <w:t>后端具有明确的工程意义</w:t>
      </w:r>
      <w:r w:rsidRPr="000F00E3">
        <w:rPr>
          <w:rFonts w:hint="eastAsia"/>
          <w:lang w:eastAsia="zh-CN"/>
        </w:rPr>
        <w:t>[6-11]</w:t>
      </w:r>
      <w:r w:rsidRPr="000F00E3">
        <w:rPr>
          <w:rFonts w:hint="eastAsia"/>
          <w:lang w:eastAsia="zh-CN"/>
        </w:rPr>
        <w:t>。</w:t>
      </w:r>
    </w:p>
    <w:p w14:paraId="149ED295" w14:textId="77777777" w:rsidR="00FC122C" w:rsidRPr="000F00E3" w:rsidRDefault="00000000">
      <w:pPr>
        <w:pStyle w:val="21"/>
        <w:rPr>
          <w:color w:val="auto"/>
          <w:lang w:eastAsia="zh-CN"/>
        </w:rPr>
      </w:pPr>
      <w:bookmarkStart w:id="5" w:name="圆柱阵局部未分辨双目标问题"/>
      <w:bookmarkEnd w:id="4"/>
      <w:r w:rsidRPr="000F00E3">
        <w:rPr>
          <w:rFonts w:ascii="Times New Roman" w:eastAsia="宋体" w:hAnsi="Times New Roman" w:cs="Times New Roman"/>
          <w:color w:val="000000"/>
          <w:lang w:eastAsia="zh-CN"/>
        </w:rPr>
        <w:t xml:space="preserve">1.2 </w:t>
      </w:r>
      <w:r w:rsidRPr="000F00E3">
        <w:rPr>
          <w:rFonts w:ascii="Times New Roman" w:eastAsia="宋体" w:hAnsi="Times New Roman" w:cs="Times New Roman" w:hint="eastAsia"/>
          <w:color w:val="000000"/>
          <w:lang w:eastAsia="zh-CN"/>
        </w:rPr>
        <w:t>圆柱阵局部未分辨双目标问题</w:t>
      </w:r>
    </w:p>
    <w:p w14:paraId="2C014C96" w14:textId="77777777" w:rsidR="00FC122C" w:rsidRPr="000F00E3" w:rsidRDefault="00000000">
      <w:pPr>
        <w:rPr>
          <w:lang w:eastAsia="zh-CN"/>
        </w:rPr>
      </w:pPr>
      <w:r w:rsidRPr="000F00E3">
        <w:rPr>
          <w:rFonts w:hint="eastAsia"/>
          <w:lang w:eastAsia="zh-CN"/>
        </w:rPr>
        <w:t>本文关注的对象并非全空域任意多目标盲搜索，而是前端检测之后的局部未分辨双目标簇。假设前端已给出目标簇的粗方位中心、粗俯仰中心和局部搜索窗口；后端仅在该窗口内进一步估计两个近邻目标的角度参数。这一设定符合“前端粗检测、后端精估计”的工程链条，也使本文能够集中讨论圆柱阵真实流形、波束降维和局部双目标</w:t>
      </w:r>
      <w:r w:rsidRPr="000F00E3">
        <w:rPr>
          <w:lang w:eastAsia="zh-CN"/>
        </w:rPr>
        <w:t xml:space="preserve"> ML </w:t>
      </w:r>
      <w:r w:rsidRPr="000F00E3">
        <w:rPr>
          <w:rFonts w:hint="eastAsia"/>
          <w:lang w:eastAsia="zh-CN"/>
        </w:rPr>
        <w:t>估计之间的关系</w:t>
      </w:r>
      <w:r w:rsidRPr="000F00E3">
        <w:rPr>
          <w:rFonts w:hint="eastAsia"/>
          <w:lang w:eastAsia="zh-CN"/>
        </w:rPr>
        <w:t>[7,10,12-15]</w:t>
      </w:r>
      <w:r w:rsidRPr="000F00E3">
        <w:rPr>
          <w:rFonts w:hint="eastAsia"/>
          <w:lang w:eastAsia="zh-CN"/>
        </w:rPr>
        <w:t>。</w:t>
      </w:r>
    </w:p>
    <w:p w14:paraId="48E3E1A5" w14:textId="77777777" w:rsidR="00FC122C" w:rsidRPr="000F00E3" w:rsidRDefault="00000000">
      <w:pPr>
        <w:pStyle w:val="af"/>
        <w:rPr>
          <w:lang w:eastAsia="zh-CN"/>
        </w:rPr>
      </w:pPr>
      <w:r w:rsidRPr="000F00E3">
        <w:rPr>
          <w:rFonts w:hint="eastAsia"/>
          <w:lang w:eastAsia="zh-CN"/>
        </w:rPr>
        <w:lastRenderedPageBreak/>
        <w:t>在局部未分辨场景中，两个目标的波束响应可能落在相邻甚至重叠的波束索引范围内。若仅依赖单目标峰值检测或简单波束索引分裂，容易出现目标合并、虚假分裂或边界命中等问题；若目标相干或强相干，协方差结构还会进一步退化。因此，后端算法需在尽可能低的维度上显式保留双目标流形结构</w:t>
      </w:r>
      <w:r w:rsidRPr="000F00E3">
        <w:rPr>
          <w:rFonts w:hint="eastAsia"/>
          <w:lang w:eastAsia="zh-CN"/>
        </w:rPr>
        <w:t>[13-18]</w:t>
      </w:r>
      <w:r w:rsidRPr="000F00E3">
        <w:rPr>
          <w:rFonts w:hint="eastAsia"/>
          <w:lang w:eastAsia="zh-CN"/>
        </w:rPr>
        <w:t>。</w:t>
      </w:r>
    </w:p>
    <w:p w14:paraId="695457E5" w14:textId="77777777" w:rsidR="00FC122C" w:rsidRPr="000F00E3" w:rsidRDefault="00000000">
      <w:pPr>
        <w:pStyle w:val="21"/>
        <w:rPr>
          <w:color w:val="auto"/>
        </w:rPr>
      </w:pPr>
      <w:bookmarkStart w:id="6" w:name="既有-beam-index-smoothing-music-的局限性"/>
      <w:bookmarkEnd w:id="5"/>
      <w:r w:rsidRPr="000F00E3">
        <w:rPr>
          <w:rFonts w:ascii="Times New Roman" w:eastAsia="宋体" w:hAnsi="Times New Roman" w:cs="Times New Roman"/>
          <w:color w:val="000000"/>
        </w:rPr>
        <w:t xml:space="preserve">1.3 </w:t>
      </w:r>
      <w:r w:rsidRPr="000F00E3">
        <w:rPr>
          <w:rFonts w:ascii="Times New Roman" w:eastAsia="宋体" w:hAnsi="Times New Roman" w:cs="Times New Roman" w:hint="eastAsia"/>
          <w:color w:val="000000"/>
        </w:rPr>
        <w:t>既有</w:t>
      </w:r>
      <w:r w:rsidRPr="000F00E3">
        <w:rPr>
          <w:rFonts w:ascii="Times New Roman" w:eastAsia="宋体" w:hAnsi="Times New Roman" w:cs="Times New Roman"/>
          <w:color w:val="000000"/>
        </w:rPr>
        <w:t xml:space="preserve"> beam-index smoothing MUSIC </w:t>
      </w:r>
      <w:r w:rsidRPr="000F00E3">
        <w:rPr>
          <w:rFonts w:ascii="Times New Roman" w:eastAsia="宋体" w:hAnsi="Times New Roman" w:cs="Times New Roman" w:hint="eastAsia"/>
          <w:color w:val="000000"/>
        </w:rPr>
        <w:t>的局限性</w:t>
      </w:r>
    </w:p>
    <w:p w14:paraId="63BCEE0A" w14:textId="77777777" w:rsidR="00FC122C" w:rsidRPr="000F00E3" w:rsidRDefault="00000000">
      <w:pPr>
        <w:rPr>
          <w:lang w:eastAsia="zh-CN"/>
        </w:rPr>
      </w:pPr>
      <w:r w:rsidRPr="000F00E3">
        <w:rPr>
          <w:rFonts w:hint="eastAsia"/>
          <w:lang w:eastAsia="zh-CN"/>
        </w:rPr>
        <w:t>前期</w:t>
      </w:r>
      <w:r w:rsidRPr="000F00E3">
        <w:rPr>
          <w:lang w:eastAsia="zh-CN"/>
        </w:rPr>
        <w:t xml:space="preserve"> beam-index smoothing MUSIC </w:t>
      </w:r>
      <w:r w:rsidRPr="000F00E3">
        <w:rPr>
          <w:rFonts w:hint="eastAsia"/>
          <w:lang w:eastAsia="zh-CN"/>
        </w:rPr>
        <w:t>思路试图在波束索引域进行平滑，以缓解局部相干目标的子空间退化问题。该思路具有工程直观性，但核心假设依赖波束索引之间存在近似平移或局部平滑关系；而圆柱阵真实导向矢量并不天然满足均匀线阵式的平移不变性。换言之，波束索引上的“相邻”不必然等价于物理角度流形上的局部线性变化</w:t>
      </w:r>
      <w:r w:rsidRPr="000F00E3">
        <w:rPr>
          <w:rFonts w:hint="eastAsia"/>
          <w:lang w:eastAsia="zh-CN"/>
        </w:rPr>
        <w:t>[2,8,16-19]</w:t>
      </w:r>
      <w:r w:rsidRPr="000F00E3">
        <w:rPr>
          <w:rFonts w:hint="eastAsia"/>
          <w:lang w:eastAsia="zh-CN"/>
        </w:rPr>
        <w:t>。</w:t>
      </w:r>
    </w:p>
    <w:p w14:paraId="6204ED84" w14:textId="77777777" w:rsidR="00FC122C" w:rsidRPr="000F00E3" w:rsidRDefault="00000000">
      <w:pPr>
        <w:pStyle w:val="af"/>
        <w:rPr>
          <w:lang w:eastAsia="zh-CN"/>
        </w:rPr>
      </w:pPr>
      <w:r w:rsidRPr="000F00E3">
        <w:rPr>
          <w:rFonts w:hint="eastAsia"/>
          <w:lang w:eastAsia="zh-CN"/>
        </w:rPr>
        <w:t>这种适用性不足在圆柱阵双目标场景中更明显。圆柱阵导向矢量同时受环向位置和垂直位置影响，方位与俯仰耦合会改变不同波束之间的相干关系。若继续把波束索引当作可直接平滑的近似阵列孔径，容易削弱对真实三维阵列流形的利用。基于此，本文不再沿用</w:t>
      </w:r>
      <w:r w:rsidRPr="000F00E3">
        <w:rPr>
          <w:lang w:eastAsia="zh-CN"/>
        </w:rPr>
        <w:t xml:space="preserve"> beam-index smoothing MUSIC </w:t>
      </w:r>
      <w:r w:rsidRPr="000F00E3">
        <w:rPr>
          <w:rFonts w:hint="eastAsia"/>
          <w:lang w:eastAsia="zh-CN"/>
        </w:rPr>
        <w:t>作为主线，而是转向保留真实圆柱阵流形的</w:t>
      </w:r>
      <w:r w:rsidRPr="000F00E3">
        <w:rPr>
          <w:lang w:eastAsia="zh-CN"/>
        </w:rPr>
        <w:t xml:space="preserve"> beamspace ML </w:t>
      </w:r>
      <w:r w:rsidRPr="000F00E3">
        <w:rPr>
          <w:rFonts w:hint="eastAsia"/>
          <w:lang w:eastAsia="zh-CN"/>
        </w:rPr>
        <w:t>方法</w:t>
      </w:r>
      <w:r w:rsidRPr="000F00E3">
        <w:rPr>
          <w:rFonts w:hint="eastAsia"/>
          <w:lang w:eastAsia="zh-CN"/>
        </w:rPr>
        <w:t>[7-9,13-15,20-22]</w:t>
      </w:r>
      <w:r w:rsidRPr="000F00E3">
        <w:rPr>
          <w:rFonts w:hint="eastAsia"/>
          <w:lang w:eastAsia="zh-CN"/>
        </w:rPr>
        <w:t>。</w:t>
      </w:r>
    </w:p>
    <w:p w14:paraId="7218D2C4" w14:textId="77777777" w:rsidR="00FC122C" w:rsidRPr="000F00E3" w:rsidRDefault="00000000">
      <w:pPr>
        <w:pStyle w:val="21"/>
        <w:rPr>
          <w:color w:val="auto"/>
          <w:lang w:eastAsia="zh-CN"/>
        </w:rPr>
      </w:pPr>
      <w:bookmarkStart w:id="7" w:name="本文研究思路与主要贡献"/>
      <w:bookmarkEnd w:id="6"/>
      <w:r w:rsidRPr="000F00E3">
        <w:rPr>
          <w:rFonts w:ascii="Times New Roman" w:eastAsia="宋体" w:hAnsi="Times New Roman" w:cs="Times New Roman"/>
          <w:color w:val="000000"/>
          <w:lang w:eastAsia="zh-CN"/>
        </w:rPr>
        <w:t xml:space="preserve">1.4 </w:t>
      </w:r>
      <w:r w:rsidRPr="000F00E3">
        <w:rPr>
          <w:rFonts w:ascii="Times New Roman" w:eastAsia="宋体" w:hAnsi="Times New Roman" w:cs="Times New Roman" w:hint="eastAsia"/>
          <w:color w:val="000000"/>
          <w:lang w:eastAsia="zh-CN"/>
        </w:rPr>
        <w:t>本文研究思路与主要贡献</w:t>
      </w:r>
    </w:p>
    <w:p w14:paraId="3D5AA609" w14:textId="77777777" w:rsidR="00FC122C" w:rsidRPr="000F00E3" w:rsidRDefault="00000000">
      <w:pPr>
        <w:rPr>
          <w:lang w:eastAsia="zh-CN"/>
        </w:rPr>
      </w:pPr>
      <w:r w:rsidRPr="000F00E3">
        <w:rPr>
          <w:rFonts w:hint="eastAsia"/>
          <w:lang w:eastAsia="zh-CN"/>
        </w:rPr>
        <w:t>本文的研究思路是从圆柱阵真实流形出发，构建一个受局部前端先验约束的后端</w:t>
      </w:r>
      <w:r w:rsidRPr="000F00E3">
        <w:rPr>
          <w:lang w:eastAsia="zh-CN"/>
        </w:rPr>
        <w:t xml:space="preserve"> beamspace ML </w:t>
      </w:r>
      <w:r w:rsidRPr="000F00E3">
        <w:rPr>
          <w:rFonts w:hint="eastAsia"/>
          <w:lang w:eastAsia="zh-CN"/>
        </w:rPr>
        <w:t>测角框架。具体而言，前端已提供目标簇的粗方位、粗俯仰中心和局部搜索窗口；本文仅在该窗口内估计两个近邻目标的角度参数。与基于波束编号的经验平滑不同，本文在低维</w:t>
      </w:r>
      <w:r w:rsidRPr="000F00E3">
        <w:rPr>
          <w:lang w:eastAsia="zh-CN"/>
        </w:rPr>
        <w:t xml:space="preserve"> beamspace </w:t>
      </w:r>
      <w:r w:rsidRPr="000F00E3">
        <w:rPr>
          <w:rFonts w:hint="eastAsia"/>
          <w:lang w:eastAsia="zh-CN"/>
        </w:rPr>
        <w:t>中仍通过</w:t>
      </w:r>
      <w:r w:rsidRPr="000F00E3">
        <w:rPr>
          <w:lang w:eastAsia="zh-CN"/>
        </w:rPr>
        <w:t xml:space="preserve"> </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cyl</m:t>
            </m:r>
          </m:sub>
        </m:sSub>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保留圆柱阵真实几何流形，并以</w:t>
      </w:r>
      <w:r w:rsidRPr="000F00E3">
        <w:rPr>
          <w:lang w:eastAsia="zh-CN"/>
        </w:rPr>
        <w:t xml:space="preserve"> DML </w:t>
      </w:r>
      <w:r w:rsidRPr="000F00E3">
        <w:rPr>
          <w:rFonts w:hint="eastAsia"/>
          <w:lang w:eastAsia="zh-CN"/>
        </w:rPr>
        <w:t>准则完成局部双目标搜索</w:t>
      </w:r>
      <w:r w:rsidRPr="000F00E3">
        <w:rPr>
          <w:rFonts w:hint="eastAsia"/>
          <w:lang w:eastAsia="zh-CN"/>
        </w:rPr>
        <w:t>[7,11-15,20-24]</w:t>
      </w:r>
      <w:r w:rsidRPr="000F00E3">
        <w:rPr>
          <w:rFonts w:hint="eastAsia"/>
          <w:lang w:eastAsia="zh-CN"/>
        </w:rPr>
        <w:t>。</w:t>
      </w:r>
    </w:p>
    <w:p w14:paraId="59A0726C" w14:textId="77777777" w:rsidR="00FC122C" w:rsidRPr="000F00E3" w:rsidRDefault="00000000">
      <w:pPr>
        <w:pStyle w:val="af"/>
        <w:rPr>
          <w:lang w:eastAsia="zh-CN"/>
        </w:rPr>
      </w:pPr>
      <w:r w:rsidRPr="000F00E3">
        <w:rPr>
          <w:rFonts w:hint="eastAsia"/>
          <w:lang w:eastAsia="zh-CN"/>
        </w:rPr>
        <w:t>本文贡献可概括为一条主贡献和三个支撑机制。主贡献是提出面向圆柱阵局部未分辨双目标簇的</w:t>
      </w:r>
      <w:r w:rsidRPr="000F00E3">
        <w:rPr>
          <w:lang w:eastAsia="zh-CN"/>
        </w:rPr>
        <w:t xml:space="preserve"> controlled pair2d beamspace ML </w:t>
      </w:r>
      <w:r w:rsidRPr="000F00E3">
        <w:rPr>
          <w:rFonts w:hint="eastAsia"/>
          <w:lang w:eastAsia="zh-CN"/>
        </w:rPr>
        <w:t>后端测角方法。该方法以中心角、方位分离、俯仰分离和方向变量表示局部双目标结构，使搜索不再退化为</w:t>
      </w:r>
      <w:r w:rsidRPr="000F00E3">
        <w:rPr>
          <w:lang w:eastAsia="zh-CN"/>
        </w:rPr>
        <w:t xml:space="preserve"> common-el </w:t>
      </w:r>
      <w:r w:rsidRPr="000F00E3">
        <w:rPr>
          <w:rFonts w:hint="eastAsia"/>
          <w:lang w:eastAsia="zh-CN"/>
        </w:rPr>
        <w:t>约束，也不采用</w:t>
      </w:r>
      <w:r w:rsidRPr="000F00E3">
        <w:rPr>
          <w:lang w:eastAsia="zh-CN"/>
        </w:rPr>
        <w:t xml:space="preserve"> full4D </w:t>
      </w:r>
      <w:r w:rsidRPr="000F00E3">
        <w:rPr>
          <w:rFonts w:hint="eastAsia"/>
          <w:lang w:eastAsia="zh-CN"/>
        </w:rPr>
        <w:t>作为默认工程算法；</w:t>
      </w:r>
      <w:r w:rsidRPr="000F00E3">
        <w:rPr>
          <w:rFonts w:hint="eastAsia"/>
          <w:lang w:eastAsia="zh-CN"/>
        </w:rPr>
        <w:t>common-el</w:t>
      </w:r>
      <w:r w:rsidRPr="000F00E3">
        <w:rPr>
          <w:lang w:eastAsia="zh-CN"/>
        </w:rPr>
        <w:t xml:space="preserve"> </w:t>
      </w:r>
      <w:r w:rsidRPr="000F00E3">
        <w:rPr>
          <w:rFonts w:hint="eastAsia"/>
          <w:lang w:eastAsia="zh-CN"/>
        </w:rPr>
        <w:t>仅作为低复杂度基线，</w:t>
      </w:r>
      <w:r w:rsidRPr="000F00E3">
        <w:rPr>
          <w:rFonts w:hint="eastAsia"/>
          <w:lang w:eastAsia="zh-CN"/>
        </w:rPr>
        <w:t>local</w:t>
      </w:r>
      <w:r w:rsidRPr="000F00E3">
        <w:rPr>
          <w:lang w:eastAsia="zh-CN"/>
        </w:rPr>
        <w:t xml:space="preserve"> full4D </w:t>
      </w:r>
      <w:r w:rsidRPr="000F00E3">
        <w:rPr>
          <w:rFonts w:hint="eastAsia"/>
          <w:lang w:eastAsia="zh-CN"/>
        </w:rPr>
        <w:t>仅作为局部上界参考。</w:t>
      </w:r>
    </w:p>
    <w:p w14:paraId="7B527A30" w14:textId="77777777" w:rsidR="00FC122C" w:rsidRPr="000F00E3" w:rsidRDefault="00000000">
      <w:pPr>
        <w:pStyle w:val="af"/>
        <w:rPr>
          <w:lang w:eastAsia="zh-CN"/>
        </w:rPr>
      </w:pPr>
      <w:r w:rsidRPr="000F00E3">
        <w:rPr>
          <w:rFonts w:hint="eastAsia"/>
          <w:lang w:eastAsia="zh-CN"/>
        </w:rPr>
        <w:t>三个支撑机制分别对应后端输入设计、候选搜索预算控制和重复流形构造加速。第一，比较多种波束矩阵选择策略，并在当前实验条件下采用</w:t>
      </w:r>
      <w:r w:rsidRPr="000F00E3">
        <w:rPr>
          <w:lang w:eastAsia="zh-CN"/>
        </w:rPr>
        <w:t xml:space="preserve"> greedy_combined_B7 </w:t>
      </w:r>
      <w:r w:rsidRPr="000F00E3">
        <w:rPr>
          <w:rFonts w:hint="eastAsia"/>
          <w:lang w:eastAsia="zh-CN"/>
        </w:rPr>
        <w:t>作为推荐波束矩阵输入。第二，将</w:t>
      </w:r>
      <w:r w:rsidRPr="000F00E3">
        <w:rPr>
          <w:lang w:eastAsia="zh-CN"/>
        </w:rPr>
        <w:t xml:space="preserve"> fixed topK3 coarse-to-fine </w:t>
      </w:r>
      <w:r w:rsidRPr="000F00E3">
        <w:rPr>
          <w:rFonts w:hint="eastAsia"/>
          <w:lang w:eastAsia="zh-CN"/>
        </w:rPr>
        <w:t>搜索与</w:t>
      </w:r>
      <w:r w:rsidRPr="000F00E3">
        <w:rPr>
          <w:lang w:eastAsia="zh-CN"/>
        </w:rPr>
        <w:t xml:space="preserve"> C05 </w:t>
      </w:r>
      <w:r w:rsidRPr="000F00E3">
        <w:rPr>
          <w:rFonts w:hint="eastAsia"/>
          <w:lang w:eastAsia="zh-CN"/>
        </w:rPr>
        <w:t>自适应搜索预算控制结合，用于减少候选评分数量；其中</w:t>
      </w:r>
      <w:r w:rsidRPr="000F00E3">
        <w:rPr>
          <w:lang w:eastAsia="zh-CN"/>
        </w:rPr>
        <w:t xml:space="preserve"> C05 </w:t>
      </w:r>
      <w:r w:rsidRPr="000F00E3">
        <w:rPr>
          <w:rFonts w:hint="eastAsia"/>
          <w:lang w:eastAsia="zh-CN"/>
        </w:rPr>
        <w:t>只调整搜索预算，不改变</w:t>
      </w:r>
      <w:r w:rsidRPr="000F00E3">
        <w:rPr>
          <w:lang w:eastAsia="zh-CN"/>
        </w:rPr>
        <w:t xml:space="preserve"> DML </w:t>
      </w:r>
      <w:r w:rsidRPr="000F00E3">
        <w:rPr>
          <w:rFonts w:hint="eastAsia"/>
          <w:lang w:eastAsia="zh-CN"/>
        </w:rPr>
        <w:t>评分或波束矩阵。第三，构造</w:t>
      </w:r>
      <w:r w:rsidRPr="000F00E3">
        <w:rPr>
          <w:lang w:eastAsia="zh-CN"/>
        </w:rPr>
        <w:t xml:space="preserve"> shared-center canonical beamspace manifold </w:t>
      </w:r>
      <w:r w:rsidRPr="000F00E3">
        <w:rPr>
          <w:rFonts w:hint="eastAsia"/>
          <w:lang w:eastAsia="zh-CN"/>
        </w:rPr>
        <w:t>cache</w:t>
      </w:r>
      <w:r w:rsidRPr="000F00E3">
        <w:rPr>
          <w:rFonts w:hint="eastAsia"/>
          <w:lang w:eastAsia="zh-CN"/>
        </w:rPr>
        <w:t>，在</w:t>
      </w:r>
      <w:r w:rsidRPr="000F00E3">
        <w:rPr>
          <w:lang w:eastAsia="zh-CN"/>
        </w:rPr>
        <w:t xml:space="preserve"> exact-grid lookup </w:t>
      </w:r>
      <w:r w:rsidRPr="000F00E3">
        <w:rPr>
          <w:rFonts w:hint="eastAsia"/>
          <w:lang w:eastAsia="zh-CN"/>
        </w:rPr>
        <w:t>与匹配排列条件下减少重复流形构造开销。三类机制均服务于</w:t>
      </w:r>
      <w:r w:rsidRPr="000F00E3">
        <w:rPr>
          <w:lang w:eastAsia="zh-CN"/>
        </w:rPr>
        <w:t xml:space="preserve"> controlled pair2d beamspace ML </w:t>
      </w:r>
      <w:r w:rsidRPr="000F00E3">
        <w:rPr>
          <w:rFonts w:hint="eastAsia"/>
          <w:lang w:eastAsia="zh-CN"/>
        </w:rPr>
        <w:t>主线，而不是与主算法并列的独立贡献。</w:t>
      </w:r>
    </w:p>
    <w:p w14:paraId="2626854A" w14:textId="77777777" w:rsidR="00FC122C" w:rsidRPr="000F00E3" w:rsidRDefault="00000000">
      <w:pPr>
        <w:pStyle w:val="21"/>
        <w:rPr>
          <w:color w:val="auto"/>
          <w:lang w:eastAsia="zh-CN"/>
        </w:rPr>
      </w:pPr>
      <w:bookmarkStart w:id="8" w:name="研究范围与章节安排"/>
      <w:bookmarkEnd w:id="7"/>
      <w:r w:rsidRPr="000F00E3">
        <w:rPr>
          <w:rFonts w:ascii="Times New Roman" w:eastAsia="宋体" w:hAnsi="Times New Roman" w:cs="Times New Roman"/>
          <w:color w:val="000000"/>
          <w:lang w:eastAsia="zh-CN"/>
        </w:rPr>
        <w:t xml:space="preserve">1.5 </w:t>
      </w:r>
      <w:r w:rsidRPr="000F00E3">
        <w:rPr>
          <w:rFonts w:ascii="Times New Roman" w:eastAsia="宋体" w:hAnsi="Times New Roman" w:cs="Times New Roman" w:hint="eastAsia"/>
          <w:color w:val="000000"/>
          <w:lang w:eastAsia="zh-CN"/>
        </w:rPr>
        <w:t>研究范围与章节安排</w:t>
      </w:r>
    </w:p>
    <w:p w14:paraId="2ED4397B" w14:textId="77777777" w:rsidR="00FC122C" w:rsidRPr="000F00E3" w:rsidRDefault="00000000">
      <w:pPr>
        <w:rPr>
          <w:lang w:eastAsia="zh-CN"/>
        </w:rPr>
      </w:pPr>
      <w:r w:rsidRPr="000F00E3">
        <w:rPr>
          <w:rFonts w:hint="eastAsia"/>
          <w:lang w:eastAsia="zh-CN"/>
        </w:rPr>
        <w:t>需要强调的是，本文研究范围限定在前端检测后的局部未分辨双目标簇。本文假设前端已给出粗方位、粗俯仰中心和局部搜索窗口，不涉及完整前端工程闭环、全空域盲多目标搜索以及自动单双目标模型选择。本文实验还显示强相干边界场景仍存在失败或虚警风险，因此不宣称所有强相干边界均可被解决。</w:t>
      </w:r>
    </w:p>
    <w:p w14:paraId="1EADF61B" w14:textId="77777777" w:rsidR="00FC122C" w:rsidRPr="000F00E3" w:rsidRDefault="00000000">
      <w:pPr>
        <w:pStyle w:val="af"/>
      </w:pPr>
      <w:r w:rsidRPr="000F00E3">
        <w:rPr>
          <w:rFonts w:hint="eastAsia"/>
        </w:rPr>
        <w:t>全文结构如下：第</w:t>
      </w:r>
      <w:r w:rsidRPr="000F00E3">
        <w:rPr>
          <w:rFonts w:hint="eastAsia"/>
        </w:rPr>
        <w:t>2</w:t>
      </w:r>
      <w:r w:rsidRPr="000F00E3">
        <w:rPr>
          <w:rFonts w:hint="eastAsia"/>
        </w:rPr>
        <w:t>章建立圆柱阵阵元域和波束域信号模型；第</w:t>
      </w:r>
      <w:r w:rsidRPr="000F00E3">
        <w:rPr>
          <w:rFonts w:hint="eastAsia"/>
        </w:rPr>
        <w:t>3</w:t>
      </w:r>
      <w:r w:rsidRPr="000F00E3">
        <w:rPr>
          <w:rFonts w:hint="eastAsia"/>
        </w:rPr>
        <w:t>章介绍</w:t>
      </w:r>
      <w:r w:rsidRPr="000F00E3">
        <w:t xml:space="preserve"> controlled pair2d beamspace ML </w:t>
      </w:r>
      <w:r w:rsidRPr="000F00E3">
        <w:rPr>
          <w:rFonts w:hint="eastAsia"/>
        </w:rPr>
        <w:t>算法与</w:t>
      </w:r>
      <w:r w:rsidRPr="000F00E3">
        <w:t xml:space="preserve"> DML </w:t>
      </w:r>
      <w:r w:rsidRPr="000F00E3">
        <w:rPr>
          <w:rFonts w:hint="eastAsia"/>
        </w:rPr>
        <w:t>准则；第</w:t>
      </w:r>
      <w:r w:rsidRPr="000F00E3">
        <w:rPr>
          <w:rFonts w:hint="eastAsia"/>
        </w:rPr>
        <w:t>4</w:t>
      </w:r>
      <w:r w:rsidRPr="000F00E3">
        <w:rPr>
          <w:rFonts w:hint="eastAsia"/>
        </w:rPr>
        <w:t>章讨论面向</w:t>
      </w:r>
      <w:r w:rsidRPr="000F00E3">
        <w:t xml:space="preserve"> ML </w:t>
      </w:r>
      <w:r w:rsidRPr="000F00E3">
        <w:rPr>
          <w:rFonts w:hint="eastAsia"/>
        </w:rPr>
        <w:t>后端的波束矩阵选择；第</w:t>
      </w:r>
      <w:r w:rsidRPr="000F00E3">
        <w:rPr>
          <w:rFonts w:hint="eastAsia"/>
        </w:rPr>
        <w:t>5</w:t>
      </w:r>
      <w:r w:rsidRPr="000F00E3">
        <w:rPr>
          <w:rFonts w:hint="eastAsia"/>
        </w:rPr>
        <w:t>章给出低复杂度搜索与缓存机制，其中包括</w:t>
      </w:r>
      <w:r w:rsidRPr="000F00E3">
        <w:t xml:space="preserve"> fixed topK3 coarse-to-fine </w:t>
      </w:r>
      <w:r w:rsidRPr="000F00E3">
        <w:rPr>
          <w:rFonts w:hint="eastAsia"/>
        </w:rPr>
        <w:t>搜索、</w:t>
      </w:r>
      <w:r w:rsidRPr="000F00E3">
        <w:rPr>
          <w:rFonts w:hint="eastAsia"/>
        </w:rPr>
        <w:t>C05</w:t>
      </w:r>
      <w:r w:rsidRPr="000F00E3">
        <w:t xml:space="preserve"> </w:t>
      </w:r>
      <w:r w:rsidRPr="000F00E3">
        <w:rPr>
          <w:rFonts w:hint="eastAsia"/>
        </w:rPr>
        <w:t>自适应搜索预算控制和</w:t>
      </w:r>
      <w:r w:rsidRPr="000F00E3">
        <w:t xml:space="preserve"> shared-center canonical beamspace manifold </w:t>
      </w:r>
      <w:r w:rsidRPr="000F00E3">
        <w:rPr>
          <w:rFonts w:hint="eastAsia"/>
        </w:rPr>
        <w:t>cache</w:t>
      </w:r>
      <w:r w:rsidRPr="000F00E3">
        <w:rPr>
          <w:rFonts w:hint="eastAsia"/>
        </w:rPr>
        <w:t>；第</w:t>
      </w:r>
      <w:r w:rsidRPr="000F00E3">
        <w:rPr>
          <w:rFonts w:hint="eastAsia"/>
        </w:rPr>
        <w:t>6</w:t>
      </w:r>
      <w:r w:rsidRPr="000F00E3">
        <w:rPr>
          <w:rFonts w:hint="eastAsia"/>
        </w:rPr>
        <w:t>章按照证据链顺序给出实验结果，依次验证主算法</w:t>
      </w:r>
      <w:r w:rsidRPr="000F00E3">
        <w:rPr>
          <w:rFonts w:hint="eastAsia"/>
        </w:rPr>
        <w:lastRenderedPageBreak/>
        <w:t>有效性、波束矩阵选择、搜索加速、自适应预算、缓存等价性与运行时间结果；第</w:t>
      </w:r>
      <w:r w:rsidRPr="000F00E3">
        <w:rPr>
          <w:rFonts w:hint="eastAsia"/>
        </w:rPr>
        <w:t>7</w:t>
      </w:r>
      <w:r w:rsidRPr="000F00E3">
        <w:rPr>
          <w:rFonts w:hint="eastAsia"/>
        </w:rPr>
        <w:t>章总结创新点、局限性和后续工作方向。</w:t>
      </w:r>
    </w:p>
    <w:p w14:paraId="12C73C28" w14:textId="77777777" w:rsidR="00FC122C" w:rsidRPr="000F00E3" w:rsidRDefault="00000000">
      <w:r w:rsidRPr="000F00E3">
        <w:rPr>
          <w:noProof/>
        </w:rPr>
        <w:drawing>
          <wp:inline distT="0" distB="0" distL="0" distR="0" wp14:anchorId="428CA893" wp14:editId="292BDC95">
            <wp:extent cx="5616000" cy="3160679"/>
            <wp:effectExtent l="0" t="0" r="0" b="0"/>
            <wp:docPr id="17" name="Picture" descr="图 1-1 本文局部后端测角方法整体框架示意图"/>
            <wp:cNvGraphicFramePr/>
            <a:graphic xmlns:a="http://schemas.openxmlformats.org/drawingml/2006/main">
              <a:graphicData uri="http://schemas.openxmlformats.org/drawingml/2006/picture">
                <pic:pic xmlns:pic="http://schemas.openxmlformats.org/drawingml/2006/picture">
                  <pic:nvPicPr>
                    <pic:cNvPr id="18" name="Picture" descr="figures_v16_image2/fig_1_1.png"/>
                    <pic:cNvPicPr>
                      <a:picLocks noChangeAspect="1" noChangeArrowheads="1"/>
                    </pic:cNvPicPr>
                  </pic:nvPicPr>
                  <pic:blipFill>
                    <a:blip r:embed="rId5"/>
                    <a:stretch>
                      <a:fillRect/>
                    </a:stretch>
                  </pic:blipFill>
                  <pic:spPr bwMode="auto">
                    <a:xfrm>
                      <a:off x="0" y="0"/>
                      <a:ext cx="5616000" cy="3160679"/>
                    </a:xfrm>
                    <a:prstGeom prst="rect">
                      <a:avLst/>
                    </a:prstGeom>
                    <a:noFill/>
                    <a:ln w="9525">
                      <a:noFill/>
                      <a:headEnd/>
                      <a:tailEnd/>
                    </a:ln>
                  </pic:spPr>
                </pic:pic>
              </a:graphicData>
            </a:graphic>
          </wp:inline>
        </w:drawing>
      </w:r>
    </w:p>
    <w:p w14:paraId="005B95EA" w14:textId="77777777" w:rsidR="00FC122C" w:rsidRPr="000F00E3" w:rsidRDefault="00000000">
      <w:pPr>
        <w:keepNext/>
        <w:spacing w:before="120"/>
        <w:jc w:val="center"/>
        <w:rPr>
          <w:lang w:eastAsia="zh-CN"/>
        </w:rPr>
      </w:pPr>
      <w:r w:rsidRPr="000F00E3">
        <w:rPr>
          <w:rFonts w:hint="eastAsia"/>
          <w:lang w:eastAsia="zh-CN"/>
        </w:rPr>
        <w:t>图</w:t>
      </w:r>
      <w:r w:rsidRPr="000F00E3">
        <w:rPr>
          <w:lang w:eastAsia="zh-CN"/>
        </w:rPr>
        <w:t xml:space="preserve"> 1-1 </w:t>
      </w:r>
      <w:r w:rsidRPr="000F00E3">
        <w:rPr>
          <w:rFonts w:hint="eastAsia"/>
          <w:lang w:eastAsia="zh-CN"/>
        </w:rPr>
        <w:t>本文局部后端测角方法整体框架示意图</w:t>
      </w:r>
    </w:p>
    <w:p w14:paraId="5492DB24" w14:textId="77777777" w:rsidR="00FC122C" w:rsidRPr="000F00E3" w:rsidRDefault="00000000">
      <w:pPr>
        <w:pStyle w:val="1"/>
        <w:rPr>
          <w:color w:val="auto"/>
          <w:lang w:eastAsia="zh-CN"/>
        </w:rPr>
      </w:pPr>
      <w:bookmarkStart w:id="9" w:name="第2章-圆柱阵波束域信号模型"/>
      <w:bookmarkEnd w:id="3"/>
      <w:bookmarkEnd w:id="8"/>
      <w:r w:rsidRPr="000F00E3">
        <w:rPr>
          <w:rFonts w:ascii="Times New Roman" w:eastAsia="宋体" w:hAnsi="Times New Roman" w:cs="Times New Roman" w:hint="eastAsia"/>
          <w:color w:val="000000"/>
          <w:lang w:eastAsia="zh-CN"/>
        </w:rPr>
        <w:t>第</w:t>
      </w:r>
      <w:r w:rsidRPr="000F00E3">
        <w:rPr>
          <w:rFonts w:ascii="Times New Roman" w:eastAsia="宋体" w:hAnsi="Times New Roman" w:cs="Times New Roman" w:hint="eastAsia"/>
          <w:color w:val="000000"/>
          <w:lang w:eastAsia="zh-CN"/>
        </w:rPr>
        <w:t>2</w:t>
      </w:r>
      <w:r w:rsidRPr="000F00E3">
        <w:rPr>
          <w:rFonts w:ascii="Times New Roman" w:eastAsia="宋体" w:hAnsi="Times New Roman" w:cs="Times New Roman" w:hint="eastAsia"/>
          <w:color w:val="000000"/>
          <w:lang w:eastAsia="zh-CN"/>
        </w:rPr>
        <w:t>章</w:t>
      </w:r>
      <w:r w:rsidRPr="000F00E3">
        <w:rPr>
          <w:rFonts w:ascii="Times New Roman" w:eastAsia="宋体" w:hAnsi="Times New Roman" w:cs="Times New Roman"/>
          <w:color w:val="000000"/>
          <w:lang w:eastAsia="zh-CN"/>
        </w:rPr>
        <w:t xml:space="preserve"> </w:t>
      </w:r>
      <w:r w:rsidRPr="000F00E3">
        <w:rPr>
          <w:rFonts w:ascii="Times New Roman" w:eastAsia="宋体" w:hAnsi="Times New Roman" w:cs="Times New Roman" w:hint="eastAsia"/>
          <w:color w:val="000000"/>
          <w:lang w:eastAsia="zh-CN"/>
        </w:rPr>
        <w:t>圆柱阵波束域信号模型</w:t>
      </w:r>
    </w:p>
    <w:p w14:paraId="20EDE992" w14:textId="77777777" w:rsidR="00FC122C" w:rsidRPr="000F00E3" w:rsidRDefault="00000000">
      <w:pPr>
        <w:rPr>
          <w:lang w:eastAsia="zh-CN"/>
        </w:rPr>
      </w:pPr>
      <w:r w:rsidRPr="000F00E3">
        <w:rPr>
          <w:rFonts w:hint="eastAsia"/>
          <w:lang w:eastAsia="zh-CN"/>
        </w:rPr>
        <w:t>本章建立后续</w:t>
      </w:r>
      <w:r w:rsidRPr="000F00E3">
        <w:rPr>
          <w:lang w:eastAsia="zh-CN"/>
        </w:rPr>
        <w:t xml:space="preserve"> beamspace ML </w:t>
      </w:r>
      <w:r w:rsidRPr="000F00E3">
        <w:rPr>
          <w:rFonts w:hint="eastAsia"/>
          <w:lang w:eastAsia="zh-CN"/>
        </w:rPr>
        <w:t>后端所使用的信号模型和符号约定。模型的作用是给出从阵元域观测到</w:t>
      </w:r>
      <w:r w:rsidRPr="000F00E3">
        <w:rPr>
          <w:lang w:eastAsia="zh-CN"/>
        </w:rPr>
        <w:t xml:space="preserve"> beamspace </w:t>
      </w:r>
      <w:r w:rsidRPr="000F00E3">
        <w:rPr>
          <w:rFonts w:hint="eastAsia"/>
          <w:lang w:eastAsia="zh-CN"/>
        </w:rPr>
        <w:t>观测、再到局部双目标候选评分的输入接口，而不是描述完整雷达前端检测闭环。为保持与代码和实验一致，本章保留圆柱阵真实阵元坐标和双程传播相位模型，并在局部窗口内定义后端搜索边界。</w:t>
      </w:r>
    </w:p>
    <w:p w14:paraId="622640B5" w14:textId="77777777" w:rsidR="00FC122C" w:rsidRPr="000F00E3" w:rsidRDefault="00000000">
      <w:pPr>
        <w:pStyle w:val="21"/>
        <w:rPr>
          <w:color w:val="auto"/>
          <w:lang w:eastAsia="zh-CN"/>
        </w:rPr>
      </w:pPr>
      <w:bookmarkStart w:id="10" w:name="圆柱阵几何与角度参数定义"/>
      <w:r w:rsidRPr="000F00E3">
        <w:rPr>
          <w:rFonts w:ascii="Times New Roman" w:eastAsia="宋体" w:hAnsi="Times New Roman" w:cs="Times New Roman"/>
          <w:color w:val="000000"/>
          <w:lang w:eastAsia="zh-CN"/>
        </w:rPr>
        <w:t xml:space="preserve">2.1 </w:t>
      </w:r>
      <w:r w:rsidRPr="000F00E3">
        <w:rPr>
          <w:rFonts w:ascii="Times New Roman" w:eastAsia="宋体" w:hAnsi="Times New Roman" w:cs="Times New Roman" w:hint="eastAsia"/>
          <w:color w:val="000000"/>
          <w:lang w:eastAsia="zh-CN"/>
        </w:rPr>
        <w:t>圆柱阵几何与角度参数定义</w:t>
      </w:r>
    </w:p>
    <w:p w14:paraId="708D4235" w14:textId="77777777" w:rsidR="00FC122C" w:rsidRPr="000F00E3" w:rsidRDefault="00000000">
      <w:pPr>
        <w:rPr>
          <w:lang w:eastAsia="zh-CN"/>
        </w:rPr>
      </w:pPr>
      <w:r w:rsidRPr="000F00E3">
        <w:rPr>
          <w:rFonts w:hint="eastAsia"/>
          <w:lang w:eastAsia="zh-CN"/>
        </w:rPr>
        <w:t>设圆柱阵由</w:t>
      </w:r>
      <w:r w:rsidRPr="000F00E3">
        <w:rPr>
          <w:lang w:eastAsia="zh-CN"/>
        </w:rPr>
        <w:t xml:space="preserve"> </w:t>
      </w:r>
      <w:r w:rsidRPr="000F00E3">
        <w:rPr>
          <w:i/>
          <w:iCs/>
          <w:lang w:eastAsia="zh-CN"/>
        </w:rPr>
        <w:t>M</w:t>
      </w:r>
      <w:r w:rsidRPr="000F00E3">
        <w:rPr>
          <w:lang w:eastAsia="zh-CN"/>
        </w:rPr>
        <w:t xml:space="preserve"> </w:t>
      </w:r>
      <w:r w:rsidRPr="000F00E3">
        <w:rPr>
          <w:rFonts w:hint="eastAsia"/>
          <w:lang w:eastAsia="zh-CN"/>
        </w:rPr>
        <w:t>个接收阵元组成，第</w:t>
      </w:r>
      <w:r w:rsidRPr="000F00E3">
        <w:rPr>
          <w:lang w:eastAsia="zh-CN"/>
        </w:rPr>
        <w:t xml:space="preserve"> </w:t>
      </w:r>
      <w:r w:rsidRPr="000F00E3">
        <w:rPr>
          <w:i/>
          <w:iCs/>
          <w:lang w:eastAsia="zh-CN"/>
        </w:rPr>
        <w:t>m</w:t>
      </w:r>
      <w:r w:rsidRPr="000F00E3">
        <w:rPr>
          <w:lang w:eastAsia="zh-CN"/>
        </w:rPr>
        <w:t xml:space="preserve"> </w:t>
      </w:r>
      <w:r w:rsidRPr="000F00E3">
        <w:rPr>
          <w:rFonts w:hint="eastAsia"/>
          <w:lang w:eastAsia="zh-CN"/>
        </w:rPr>
        <w:t>个阵元的位置向量记为</w:t>
      </w:r>
      <w:r w:rsidRPr="000F00E3">
        <w:rPr>
          <w:lang w:eastAsia="zh-CN"/>
        </w:rPr>
        <w:t xml:space="preserve"> </w:t>
      </w:r>
      <m:oMath>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m</m:t>
            </m:r>
          </m:sub>
        </m:sSub>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T</m:t>
            </m:r>
          </m:sup>
        </m:sSup>
      </m:oMath>
      <w:r w:rsidRPr="000F00E3">
        <w:rPr>
          <w:rFonts w:hint="eastAsia"/>
          <w:lang w:eastAsia="zh-CN"/>
        </w:rPr>
        <w:t>。由于圆柱阵通常同时包含环向孔径和垂直孔径，其阵元位置不再满足一维均匀线阵的简单平移结构。本文采用真实阵元坐标构造阵列导向矢量，而不把圆柱阵近似为均匀线阵或规则波束索引阵列</w:t>
      </w:r>
      <w:r w:rsidRPr="000F00E3">
        <w:rPr>
          <w:rFonts w:hint="eastAsia"/>
          <w:lang w:eastAsia="zh-CN"/>
        </w:rPr>
        <w:t>[10,20-22,25]</w:t>
      </w:r>
      <w:r w:rsidRPr="000F00E3">
        <w:rPr>
          <w:rFonts w:hint="eastAsia"/>
          <w:lang w:eastAsia="zh-CN"/>
        </w:rPr>
        <w:t>。</w:t>
      </w:r>
    </w:p>
    <w:p w14:paraId="7631DF04" w14:textId="77777777" w:rsidR="00FC122C" w:rsidRPr="000F00E3" w:rsidRDefault="00000000">
      <w:pPr>
        <w:pStyle w:val="af"/>
      </w:pPr>
      <w:r w:rsidRPr="000F00E3">
        <w:rPr>
          <w:rFonts w:hint="eastAsia"/>
          <w:lang w:eastAsia="zh-CN"/>
        </w:rPr>
        <w:t>目标方向由方位角</w:t>
      </w:r>
      <w:r w:rsidRPr="000F00E3">
        <w:rPr>
          <w:lang w:eastAsia="zh-CN"/>
        </w:rPr>
        <w:t xml:space="preserve"> </w:t>
      </w:r>
      <w:r w:rsidRPr="000F00E3">
        <w:rPr>
          <w:i/>
          <w:iCs/>
          <w:lang w:eastAsia="zh-CN"/>
        </w:rPr>
        <w:t>az</w:t>
      </w:r>
      <w:r w:rsidRPr="000F00E3">
        <w:rPr>
          <w:lang w:eastAsia="zh-CN"/>
        </w:rPr>
        <w:t xml:space="preserve"> </w:t>
      </w:r>
      <w:r w:rsidRPr="000F00E3">
        <w:rPr>
          <w:rFonts w:hint="eastAsia"/>
          <w:lang w:eastAsia="zh-CN"/>
        </w:rPr>
        <w:t>和俯仰角</w:t>
      </w:r>
      <w:r w:rsidRPr="000F00E3">
        <w:rPr>
          <w:lang w:eastAsia="zh-CN"/>
        </w:rPr>
        <w:t xml:space="preserve"> </w:t>
      </w:r>
      <w:r w:rsidRPr="000F00E3">
        <w:rPr>
          <w:i/>
          <w:iCs/>
          <w:lang w:eastAsia="zh-CN"/>
        </w:rPr>
        <w:t>el</w:t>
      </w:r>
      <w:r w:rsidRPr="000F00E3">
        <w:rPr>
          <w:lang w:eastAsia="zh-CN"/>
        </w:rPr>
        <w:t xml:space="preserve"> </w:t>
      </w:r>
      <w:r w:rsidRPr="000F00E3">
        <w:rPr>
          <w:rFonts w:hint="eastAsia"/>
          <w:lang w:eastAsia="zh-CN"/>
        </w:rPr>
        <w:t>表示。令入射方向单位向量为</w:t>
      </w:r>
      <w:r w:rsidRPr="000F00E3">
        <w:rPr>
          <w:lang w:eastAsia="zh-CN"/>
        </w:rPr>
        <w:t xml:space="preserve"> </w:t>
      </w:r>
      <m:oMath>
        <m:r>
          <m:rPr>
            <m:sty m:val="b"/>
          </m:rPr>
          <w:rPr>
            <w:rFonts w:ascii="Cambria Math" w:hAnsi="Cambria Math"/>
            <w:lang w:eastAsia="zh-CN"/>
          </w:rPr>
          <m:t>u</m:t>
        </m:r>
        <m:r>
          <m:rPr>
            <m:sty m:val="p"/>
          </m:rPr>
          <w:rPr>
            <w:rFonts w:ascii="Cambria Math" w:hAnsi="Cambria Math"/>
            <w:lang w:eastAsia="zh-CN"/>
          </w:rPr>
          <m:t>(</m:t>
        </m:r>
        <m:r>
          <w:rPr>
            <w:rFonts w:ascii="Cambria Math" w:hAnsi="Cambria Math"/>
            <w:lang w:eastAsia="zh-CN"/>
          </w:rPr>
          <m:t>az</m:t>
        </m:r>
        <m:r>
          <m:rPr>
            <m:sty m:val="p"/>
          </m:rPr>
          <w:rPr>
            <w:rFonts w:ascii="Cambria Math" w:hAnsi="Cambria Math"/>
            <w:lang w:eastAsia="zh-CN"/>
          </w:rPr>
          <m:t>,</m:t>
        </m:r>
        <m:r>
          <w:rPr>
            <w:rFonts w:ascii="Cambria Math" w:hAnsi="Cambria Math"/>
            <w:lang w:eastAsia="zh-CN"/>
          </w:rPr>
          <m:t>el</m:t>
        </m:r>
        <m:r>
          <m:rPr>
            <m:sty m:val="p"/>
          </m:rPr>
          <w:rPr>
            <w:rFonts w:ascii="Cambria Math" w:hAnsi="Cambria Math"/>
            <w:lang w:eastAsia="zh-CN"/>
          </w:rPr>
          <m:t>)</m:t>
        </m:r>
      </m:oMath>
      <w:r w:rsidRPr="000F00E3">
        <w:rPr>
          <w:rFonts w:hint="eastAsia"/>
          <w:lang w:eastAsia="zh-CN"/>
        </w:rPr>
        <w:t>。本文实验采用雷达双程传播相位模型，令双程相位因子为</w:t>
      </w:r>
      <w:r w:rsidRPr="000F00E3">
        <w:rPr>
          <w:lang w:eastAsia="zh-CN"/>
        </w:rPr>
        <w:t xml:space="preserve"> </w:t>
      </w:r>
      <m:oMath>
        <m:sSub>
          <m:sSubPr>
            <m:ctrlPr>
              <w:rPr>
                <w:rFonts w:ascii="Cambria Math" w:hAnsi="Cambria Math"/>
              </w:rPr>
            </m:ctrlPr>
          </m:sSubPr>
          <m:e>
            <m:r>
              <w:rPr>
                <w:rFonts w:ascii="Cambria Math" w:hAnsi="Cambria Math"/>
                <w:lang w:eastAsia="zh-CN"/>
              </w:rPr>
              <m:t>η</m:t>
            </m:r>
          </m:e>
          <m:sub>
            <m:r>
              <m:rPr>
                <m:sty m:val="p"/>
              </m:rPr>
              <w:rPr>
                <w:rFonts w:ascii="Cambria Math" w:hAnsi="Cambria Math"/>
                <w:lang w:eastAsia="zh-CN"/>
              </w:rPr>
              <m:t>rt</m:t>
            </m:r>
          </m:sub>
        </m:sSub>
        <m:r>
          <m:rPr>
            <m:sty m:val="p"/>
          </m:rPr>
          <w:rPr>
            <w:rFonts w:ascii="Cambria Math" w:hAnsi="Cambria Math"/>
            <w:lang w:eastAsia="zh-CN"/>
          </w:rPr>
          <m:t>=</m:t>
        </m:r>
        <m:r>
          <w:rPr>
            <w:rFonts w:ascii="Cambria Math" w:hAnsi="Cambria Math"/>
            <w:lang w:eastAsia="zh-CN"/>
          </w:rPr>
          <m:t>2</m:t>
        </m:r>
      </m:oMath>
      <w:r w:rsidRPr="000F00E3">
        <w:rPr>
          <w:rFonts w:hint="eastAsia"/>
          <w:lang w:eastAsia="zh-CN"/>
        </w:rPr>
        <w:t>；在窄带远场假设下，第</w:t>
      </w:r>
      <w:r w:rsidRPr="000F00E3">
        <w:rPr>
          <w:lang w:eastAsia="zh-CN"/>
        </w:rPr>
        <w:t xml:space="preserve"> </w:t>
      </w:r>
      <w:r w:rsidRPr="000F00E3">
        <w:rPr>
          <w:i/>
          <w:iCs/>
          <w:lang w:eastAsia="zh-CN"/>
        </w:rPr>
        <w:t>m</w:t>
      </w:r>
      <w:r w:rsidRPr="000F00E3">
        <w:rPr>
          <w:lang w:eastAsia="zh-CN"/>
        </w:rPr>
        <w:t xml:space="preserve"> </w:t>
      </w:r>
      <w:r w:rsidRPr="000F00E3">
        <w:rPr>
          <w:rFonts w:hint="eastAsia"/>
          <w:lang w:eastAsia="zh-CN"/>
        </w:rPr>
        <w:t>个阵元相对于参考点的相位可由阵元位置与入射方向的内积决定。</w:t>
      </w:r>
      <w:r w:rsidRPr="000F00E3">
        <w:rPr>
          <w:rFonts w:hint="eastAsia"/>
        </w:rPr>
        <w:t>圆柱阵单目标导向矢量可写为：</w:t>
      </w:r>
    </w:p>
    <w:p w14:paraId="72458EB7" w14:textId="77777777" w:rsidR="00FC122C" w:rsidRPr="000F00E3" w:rsidRDefault="00000000">
      <w:pPr>
        <w:pStyle w:val="af"/>
      </w:pPr>
      <m:oMathPara>
        <m:oMathParaPr>
          <m:jc m:val="center"/>
        </m:oMathParaPr>
        <m:oMath>
          <m:sSub>
            <m:sSubPr>
              <m:ctrlPr>
                <w:rPr>
                  <w:rFonts w:ascii="Cambria Math" w:hAnsi="Cambria Math"/>
                </w:rPr>
              </m:ctrlPr>
            </m:sSubPr>
            <m:e>
              <m:r>
                <m:rPr>
                  <m:sty m:val="b"/>
                </m:rPr>
                <w:rPr>
                  <w:rFonts w:ascii="Cambria Math" w:hAnsi="Cambria Math"/>
                </w:rPr>
                <m:t>a</m:t>
              </m:r>
            </m:e>
            <m:sub>
              <m:r>
                <m:rPr>
                  <m:sty m:val="p"/>
                </m:rPr>
                <w:rPr>
                  <w:rFonts w:ascii="Cambria Math" w:hAnsi="Cambria Math"/>
                </w:rPr>
                <m:t>cyl</m:t>
              </m:r>
            </m:sub>
          </m:sSub>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η</m:t>
                          </m:r>
                        </m:e>
                        <m:sub>
                          <m:r>
                            <m:rPr>
                              <m:sty m:val="p"/>
                            </m:rPr>
                            <w:rPr>
                              <w:rFonts w:ascii="Cambria Math" w:hAnsi="Cambria Math"/>
                            </w:rPr>
                            <m:t>rt</m:t>
                          </m:r>
                        </m:sub>
                      </m:sSub>
                      <m:f>
                        <m:fPr>
                          <m:ctrlPr>
                            <w:rPr>
                              <w:rFonts w:ascii="Cambria Math" w:hAnsi="Cambria Math"/>
                            </w:rPr>
                          </m:ctrlPr>
                        </m:fPr>
                        <m:num>
                          <m:r>
                            <w:rPr>
                              <w:rFonts w:ascii="Cambria Math" w:hAnsi="Cambria Math"/>
                            </w:rPr>
                            <m:t>2π</m:t>
                          </m:r>
                        </m:num>
                        <m:den>
                          <m:r>
                            <w:rPr>
                              <w:rFonts w:ascii="Cambria Math" w:hAnsi="Cambria Math"/>
                            </w:rPr>
                            <m:t>λ</m:t>
                          </m:r>
                        </m:den>
                      </m:f>
                      <m:sSubSup>
                        <m:sSubSupPr>
                          <m:ctrlPr>
                            <w:rPr>
                              <w:rFonts w:ascii="Cambria Math" w:hAnsi="Cambria Math"/>
                            </w:rPr>
                          </m:ctrlPr>
                        </m:sSubSupPr>
                        <m:e>
                          <m:r>
                            <m:rPr>
                              <m:sty m:val="b"/>
                            </m:rPr>
                            <w:rPr>
                              <w:rFonts w:ascii="Cambria Math" w:hAnsi="Cambria Math"/>
                            </w:rPr>
                            <m:t>p</m:t>
                          </m:r>
                        </m:e>
                        <m:sub>
                          <m:r>
                            <w:rPr>
                              <w:rFonts w:ascii="Cambria Math" w:hAnsi="Cambria Math"/>
                            </w:rPr>
                            <m:t>1</m:t>
                          </m:r>
                        </m:sub>
                        <m:sup>
                          <m:r>
                            <w:rPr>
                              <w:rFonts w:ascii="Cambria Math" w:hAnsi="Cambria Math"/>
                            </w:rPr>
                            <m:t>T</m:t>
                          </m:r>
                        </m:sup>
                      </m:sSubSup>
                      <m:r>
                        <m:rPr>
                          <m:sty m:val="b"/>
                        </m:rPr>
                        <w:rPr>
                          <w:rFonts w:ascii="Cambria Math" w:hAnsi="Cambria Math"/>
                        </w:rPr>
                        <m:t>u</m:t>
                      </m:r>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m:t>
                      </m:r>
                    </m:e>
                  </m:d>
                  <m:r>
                    <m:rPr>
                      <m:sty m:val="p"/>
                    </m:rPr>
                    <w:rPr>
                      <w:rFonts w:ascii="Cambria Math" w:hAnsi="Cambria Math"/>
                    </w:rPr>
                    <m:t>,⋯,exp</m:t>
                  </m:r>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η</m:t>
                          </m:r>
                        </m:e>
                        <m:sub>
                          <m:r>
                            <m:rPr>
                              <m:sty m:val="p"/>
                            </m:rPr>
                            <w:rPr>
                              <w:rFonts w:ascii="Cambria Math" w:hAnsi="Cambria Math"/>
                            </w:rPr>
                            <m:t>rt</m:t>
                          </m:r>
                        </m:sub>
                      </m:sSub>
                      <m:f>
                        <m:fPr>
                          <m:ctrlPr>
                            <w:rPr>
                              <w:rFonts w:ascii="Cambria Math" w:hAnsi="Cambria Math"/>
                            </w:rPr>
                          </m:ctrlPr>
                        </m:fPr>
                        <m:num>
                          <m:r>
                            <w:rPr>
                              <w:rFonts w:ascii="Cambria Math" w:hAnsi="Cambria Math"/>
                            </w:rPr>
                            <m:t>2π</m:t>
                          </m:r>
                        </m:num>
                        <m:den>
                          <m:r>
                            <w:rPr>
                              <w:rFonts w:ascii="Cambria Math" w:hAnsi="Cambria Math"/>
                            </w:rPr>
                            <m:t>λ</m:t>
                          </m:r>
                        </m:den>
                      </m:f>
                      <m:sSubSup>
                        <m:sSubSupPr>
                          <m:ctrlPr>
                            <w:rPr>
                              <w:rFonts w:ascii="Cambria Math" w:hAnsi="Cambria Math"/>
                            </w:rPr>
                          </m:ctrlPr>
                        </m:sSubSupPr>
                        <m:e>
                          <m:r>
                            <m:rPr>
                              <m:sty m:val="b"/>
                            </m:rPr>
                            <w:rPr>
                              <w:rFonts w:ascii="Cambria Math" w:hAnsi="Cambria Math"/>
                            </w:rPr>
                            <m:t>p</m:t>
                          </m:r>
                        </m:e>
                        <m:sub>
                          <m:r>
                            <w:rPr>
                              <w:rFonts w:ascii="Cambria Math" w:hAnsi="Cambria Math"/>
                            </w:rPr>
                            <m:t>M</m:t>
                          </m:r>
                        </m:sub>
                        <m:sup>
                          <m:r>
                            <w:rPr>
                              <w:rFonts w:ascii="Cambria Math" w:hAnsi="Cambria Math"/>
                            </w:rPr>
                            <m:t>T</m:t>
                          </m:r>
                        </m:sup>
                      </m:sSubSup>
                      <m:r>
                        <m:rPr>
                          <m:sty m:val="b"/>
                        </m:rPr>
                        <w:rPr>
                          <w:rFonts w:ascii="Cambria Math" w:hAnsi="Cambria Math"/>
                        </w:rPr>
                        <m:t>u</m:t>
                      </m:r>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m:t>
                      </m:r>
                    </m:e>
                  </m:d>
                </m:e>
              </m:d>
            </m:e>
            <m:sup>
              <m:r>
                <w:rPr>
                  <w:rFonts w:ascii="Cambria Math" w:hAnsi="Cambria Math"/>
                </w:rPr>
                <m:t>T</m:t>
              </m:r>
            </m:sup>
          </m:sSup>
        </m:oMath>
      </m:oMathPara>
    </w:p>
    <w:p w14:paraId="718102D4" w14:textId="77777777" w:rsidR="00FC122C" w:rsidRPr="000F00E3" w:rsidRDefault="00000000">
      <w:pPr>
        <w:rPr>
          <w:lang w:eastAsia="zh-CN"/>
        </w:rPr>
      </w:pPr>
      <w:r w:rsidRPr="000F00E3">
        <w:rPr>
          <w:rFonts w:hint="eastAsia"/>
          <w:lang w:eastAsia="zh-CN"/>
        </w:rPr>
        <w:t>其中，</w:t>
      </w:r>
      <m:oMath>
        <m:r>
          <w:rPr>
            <w:rFonts w:ascii="Cambria Math" w:hAnsi="Cambria Math"/>
            <w:lang w:eastAsia="zh-CN"/>
          </w:rPr>
          <m:t>λ</m:t>
        </m:r>
      </m:oMath>
      <w:r w:rsidRPr="000F00E3">
        <w:rPr>
          <w:lang w:eastAsia="zh-CN"/>
        </w:rPr>
        <w:t xml:space="preserve"> </w:t>
      </w:r>
      <w:r w:rsidRPr="000F00E3">
        <w:rPr>
          <w:rFonts w:hint="eastAsia"/>
          <w:lang w:eastAsia="zh-CN"/>
        </w:rPr>
        <w:t>为信号波长，</w:t>
      </w:r>
      <m:oMath>
        <m:sSub>
          <m:sSubPr>
            <m:ctrlPr>
              <w:rPr>
                <w:rFonts w:ascii="Cambria Math" w:hAnsi="Cambria Math"/>
              </w:rPr>
            </m:ctrlPr>
          </m:sSubPr>
          <m:e>
            <m:r>
              <w:rPr>
                <w:rFonts w:ascii="Cambria Math" w:hAnsi="Cambria Math"/>
                <w:lang w:eastAsia="zh-CN"/>
              </w:rPr>
              <m:t>η</m:t>
            </m:r>
          </m:e>
          <m:sub>
            <m:r>
              <m:rPr>
                <m:sty m:val="p"/>
              </m:rPr>
              <w:rPr>
                <w:rFonts w:ascii="Cambria Math" w:hAnsi="Cambria Math"/>
                <w:lang w:eastAsia="zh-CN"/>
              </w:rPr>
              <m:t>rt</m:t>
            </m:r>
          </m:sub>
        </m:sSub>
        <m:r>
          <m:rPr>
            <m:sty m:val="p"/>
          </m:rPr>
          <w:rPr>
            <w:rFonts w:ascii="Cambria Math" w:hAnsi="Cambria Math"/>
            <w:lang w:eastAsia="zh-CN"/>
          </w:rPr>
          <m:t>=</m:t>
        </m:r>
        <m:r>
          <w:rPr>
            <w:rFonts w:ascii="Cambria Math" w:hAnsi="Cambria Math"/>
            <w:lang w:eastAsia="zh-CN"/>
          </w:rPr>
          <m:t>2</m:t>
        </m:r>
      </m:oMath>
      <w:r w:rsidRPr="000F00E3">
        <w:rPr>
          <w:lang w:eastAsia="zh-CN"/>
        </w:rPr>
        <w:t xml:space="preserve"> </w:t>
      </w:r>
      <w:r w:rsidRPr="000F00E3">
        <w:rPr>
          <w:rFonts w:hint="eastAsia"/>
          <w:lang w:eastAsia="zh-CN"/>
        </w:rPr>
        <w:t>对应双程传播相位因子。上述表达的核心是保留圆柱阵真实几何流形：不同阵元的</w:t>
      </w:r>
      <w:r w:rsidRPr="000F00E3">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m</m:t>
            </m:r>
          </m:sub>
        </m:sSub>
      </m:oMath>
      <w:r w:rsidRPr="000F00E3">
        <w:rPr>
          <w:lang w:eastAsia="zh-CN"/>
        </w:rPr>
        <w:t>、</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m</m:t>
            </m:r>
          </m:sub>
        </m:sSub>
      </m:oMath>
      <w:r w:rsidRPr="000F00E3">
        <w:rPr>
          <w:lang w:eastAsia="zh-CN"/>
        </w:rPr>
        <w:t xml:space="preserve"> </w:t>
      </w:r>
      <w:r w:rsidRPr="000F00E3">
        <w:rPr>
          <w:rFonts w:hint="eastAsia"/>
          <w:lang w:eastAsia="zh-CN"/>
        </w:rPr>
        <w:t>和</w:t>
      </w:r>
      <w:r w:rsidRPr="000F00E3">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m</m:t>
            </m:r>
          </m:sub>
        </m:sSub>
      </m:oMath>
      <w:r w:rsidRPr="000F00E3">
        <w:rPr>
          <w:lang w:eastAsia="zh-CN"/>
        </w:rPr>
        <w:t xml:space="preserve"> </w:t>
      </w:r>
      <w:r w:rsidRPr="000F00E3">
        <w:rPr>
          <w:rFonts w:hint="eastAsia"/>
          <w:lang w:eastAsia="zh-CN"/>
        </w:rPr>
        <w:t>共同决定导向矢量随方位、俯仰变化的相位结构。后续</w:t>
      </w:r>
      <w:r w:rsidRPr="000F00E3">
        <w:rPr>
          <w:lang w:eastAsia="zh-CN"/>
        </w:rPr>
        <w:t xml:space="preserve"> beamspace ML </w:t>
      </w:r>
      <w:r w:rsidRPr="000F00E3">
        <w:rPr>
          <w:rFonts w:hint="eastAsia"/>
          <w:lang w:eastAsia="zh-CN"/>
        </w:rPr>
        <w:t>的评分仍在波束域中完成，但候选流形并不由波束索引上的经验规则给出，而是先由</w:t>
      </w:r>
      <w:r w:rsidRPr="000F00E3">
        <w:rPr>
          <w:lang w:eastAsia="zh-CN"/>
        </w:rPr>
        <w:t xml:space="preserve"> </w:t>
      </w:r>
      <m:oMath>
        <m:sSub>
          <m:sSubPr>
            <m:ctrlPr>
              <w:rPr>
                <w:rFonts w:ascii="Cambria Math" w:hAnsi="Cambria Math"/>
              </w:rPr>
            </m:ctrlPr>
          </m:sSubPr>
          <m:e>
            <m:r>
              <m:rPr>
                <m:sty m:val="b"/>
              </m:rPr>
              <w:rPr>
                <w:rFonts w:ascii="Cambria Math" w:hAnsi="Cambria Math"/>
                <w:lang w:eastAsia="zh-CN"/>
              </w:rPr>
              <m:t>a</m:t>
            </m:r>
          </m:e>
          <m:sub>
            <m:r>
              <m:rPr>
                <m:sty m:val="p"/>
              </m:rPr>
              <w:rPr>
                <w:rFonts w:ascii="Cambria Math" w:hAnsi="Cambria Math"/>
                <w:lang w:eastAsia="zh-CN"/>
              </w:rPr>
              <m:t>cyl</m:t>
            </m:r>
          </m:sub>
        </m:sSub>
        <m:r>
          <m:rPr>
            <m:sty m:val="p"/>
          </m:rPr>
          <w:rPr>
            <w:rFonts w:ascii="Cambria Math" w:hAnsi="Cambria Math"/>
            <w:lang w:eastAsia="zh-CN"/>
          </w:rPr>
          <m:t>(</m:t>
        </m:r>
        <m:r>
          <w:rPr>
            <w:rFonts w:ascii="Cambria Math" w:hAnsi="Cambria Math"/>
            <w:lang w:eastAsia="zh-CN"/>
          </w:rPr>
          <m:t>az</m:t>
        </m:r>
        <m:r>
          <m:rPr>
            <m:sty m:val="p"/>
          </m:rPr>
          <w:rPr>
            <w:rFonts w:ascii="Cambria Math" w:hAnsi="Cambria Math"/>
            <w:lang w:eastAsia="zh-CN"/>
          </w:rPr>
          <m:t>,</m:t>
        </m:r>
        <m:r>
          <w:rPr>
            <w:rFonts w:ascii="Cambria Math" w:hAnsi="Cambria Math"/>
            <w:lang w:eastAsia="zh-CN"/>
          </w:rPr>
          <m:t>el</m:t>
        </m:r>
        <m:r>
          <m:rPr>
            <m:sty m:val="p"/>
          </m:rPr>
          <w:rPr>
            <w:rFonts w:ascii="Cambria Math" w:hAnsi="Cambria Math"/>
            <w:lang w:eastAsia="zh-CN"/>
          </w:rPr>
          <m:t>)</m:t>
        </m:r>
      </m:oMath>
      <w:r w:rsidRPr="000F00E3">
        <w:rPr>
          <w:lang w:eastAsia="zh-CN"/>
        </w:rPr>
        <w:t xml:space="preserve"> </w:t>
      </w:r>
      <w:r w:rsidRPr="000F00E3">
        <w:rPr>
          <w:rFonts w:hint="eastAsia"/>
          <w:lang w:eastAsia="zh-CN"/>
        </w:rPr>
        <w:t>或其组成的导向矩阵描述真实圆柱阵流形，再经波束矩阵投影到低维</w:t>
      </w:r>
      <w:r w:rsidRPr="000F00E3">
        <w:rPr>
          <w:lang w:eastAsia="zh-CN"/>
        </w:rPr>
        <w:t xml:space="preserve"> beamspace </w:t>
      </w:r>
      <w:r w:rsidRPr="000F00E3">
        <w:rPr>
          <w:rFonts w:hint="eastAsia"/>
          <w:lang w:eastAsia="zh-CN"/>
        </w:rPr>
        <w:t>后进入最大似然准则</w:t>
      </w:r>
      <w:r w:rsidRPr="000F00E3">
        <w:rPr>
          <w:rFonts w:hint="eastAsia"/>
          <w:lang w:eastAsia="zh-CN"/>
        </w:rPr>
        <w:lastRenderedPageBreak/>
        <w:t>[20-22]</w:t>
      </w:r>
      <w:r w:rsidRPr="000F00E3">
        <w:rPr>
          <w:rFonts w:hint="eastAsia"/>
          <w:lang w:eastAsia="zh-CN"/>
        </w:rPr>
        <w:t>。因此，本文的</w:t>
      </w:r>
      <w:r w:rsidRPr="000F00E3">
        <w:rPr>
          <w:lang w:eastAsia="zh-CN"/>
        </w:rPr>
        <w:t xml:space="preserve"> beamspace </w:t>
      </w:r>
      <w:r w:rsidRPr="000F00E3">
        <w:rPr>
          <w:rFonts w:hint="eastAsia"/>
          <w:lang w:eastAsia="zh-CN"/>
        </w:rPr>
        <w:t>处理是对物理阵列流形的低维投影，而不是对波束索引序列的经验替代。</w:t>
      </w:r>
    </w:p>
    <w:p w14:paraId="7D56850F" w14:textId="77777777" w:rsidR="00FC122C" w:rsidRPr="000F00E3" w:rsidRDefault="00000000">
      <w:pPr>
        <w:pStyle w:val="21"/>
        <w:rPr>
          <w:color w:val="auto"/>
          <w:lang w:eastAsia="zh-CN"/>
        </w:rPr>
      </w:pPr>
      <w:bookmarkStart w:id="11" w:name="阵元域双目标信号模型"/>
      <w:bookmarkEnd w:id="10"/>
      <w:r w:rsidRPr="000F00E3">
        <w:rPr>
          <w:rFonts w:ascii="Times New Roman" w:eastAsia="宋体" w:hAnsi="Times New Roman" w:cs="Times New Roman"/>
          <w:color w:val="000000"/>
          <w:lang w:eastAsia="zh-CN"/>
        </w:rPr>
        <w:t xml:space="preserve">2.2 </w:t>
      </w:r>
      <w:r w:rsidRPr="000F00E3">
        <w:rPr>
          <w:rFonts w:ascii="Times New Roman" w:eastAsia="宋体" w:hAnsi="Times New Roman" w:cs="Times New Roman" w:hint="eastAsia"/>
          <w:color w:val="000000"/>
          <w:lang w:eastAsia="zh-CN"/>
        </w:rPr>
        <w:t>阵元域双目标信号模型</w:t>
      </w:r>
    </w:p>
    <w:p w14:paraId="7B3B8F00" w14:textId="77777777" w:rsidR="00FC122C" w:rsidRPr="000F00E3" w:rsidRDefault="00000000">
      <w:pPr>
        <w:rPr>
          <w:lang w:eastAsia="zh-CN"/>
        </w:rPr>
      </w:pPr>
      <w:r w:rsidRPr="000F00E3">
        <w:rPr>
          <w:rFonts w:hint="eastAsia"/>
          <w:lang w:eastAsia="zh-CN"/>
        </w:rPr>
        <w:t>本文考虑前端检测后的局部未分辨双目标簇。这里的“局部”意味着前端已经给出了粗中心和搜索窗口；“双目标”意味着后端默认当前簇需要用两个导向矢量联合解释。设两个目标的角度分别为</w:t>
      </w:r>
      <w:r w:rsidRPr="000F00E3">
        <w:rPr>
          <w:lang w:eastAsia="zh-CN"/>
        </w:rPr>
        <w:t xml:space="preserve"> </w:t>
      </w:r>
      <m:oMath>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1</m:t>
            </m:r>
          </m:sub>
        </m:sSub>
        <m:r>
          <m:rPr>
            <m:sty m:val="p"/>
          </m:rPr>
          <w:rPr>
            <w:rFonts w:ascii="Cambria Math" w:hAnsi="Cambria Math"/>
            <w:lang w:eastAsia="zh-CN"/>
          </w:rPr>
          <m:t>)</m:t>
        </m:r>
      </m:oMath>
      <w:r w:rsidRPr="000F00E3">
        <w:rPr>
          <w:lang w:eastAsia="zh-CN"/>
        </w:rPr>
        <w:t xml:space="preserve"> </w:t>
      </w:r>
      <w:r w:rsidRPr="000F00E3">
        <w:rPr>
          <w:rFonts w:hint="eastAsia"/>
          <w:lang w:eastAsia="zh-CN"/>
        </w:rPr>
        <w:t>和</w:t>
      </w:r>
      <w:r w:rsidRPr="000F00E3">
        <w:rPr>
          <w:lang w:eastAsia="zh-CN"/>
        </w:rPr>
        <w:t xml:space="preserve"> </w:t>
      </w:r>
      <m:oMath>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m:rPr>
            <m:sty m:val="p"/>
          </m:rPr>
          <w:rPr>
            <w:rFonts w:ascii="Cambria Math" w:hAnsi="Cambria Math"/>
            <w:lang w:eastAsia="zh-CN"/>
          </w:rPr>
          <m:t>)</m:t>
        </m:r>
      </m:oMath>
      <w:r w:rsidRPr="000F00E3">
        <w:rPr>
          <w:rFonts w:hint="eastAsia"/>
          <w:lang w:eastAsia="zh-CN"/>
        </w:rPr>
        <w:t>，对应的阵元域导向矩阵为</w:t>
      </w:r>
      <w:r w:rsidRPr="000F00E3">
        <w:rPr>
          <w:rFonts w:hint="eastAsia"/>
          <w:lang w:eastAsia="zh-CN"/>
        </w:rPr>
        <w:t>[12-15]</w:t>
      </w:r>
      <w:r w:rsidRPr="000F00E3">
        <w:rPr>
          <w:rFonts w:hint="eastAsia"/>
          <w:lang w:eastAsia="zh-CN"/>
        </w:rPr>
        <w:t>：</w:t>
      </w:r>
    </w:p>
    <w:p w14:paraId="36E9EB43"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cyl</m:t>
              </m:r>
            </m:sub>
          </m:sSub>
          <m:r>
            <m:rPr>
              <m:sty m:val="p"/>
            </m:rPr>
            <w:rPr>
              <w:rFonts w:ascii="Cambria Math" w:hAnsi="Cambria Math"/>
            </w:rPr>
            <m:t>(Θ)=</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sty m:val="p"/>
                    </m:rPr>
                    <w:rPr>
                      <w:rFonts w:ascii="Cambria Math" w:hAnsi="Cambria Math"/>
                    </w:rPr>
                    <m:t>cyl</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m:rPr>
                      <m:sty m:val="p"/>
                    </m:rPr>
                    <w:rPr>
                      <w:rFonts w:ascii="Cambria Math" w:hAnsi="Cambria Math"/>
                    </w:rPr>
                    <m:t>cyl</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e>
          </m:d>
        </m:oMath>
      </m:oMathPara>
    </w:p>
    <w:p w14:paraId="46F33159" w14:textId="77777777" w:rsidR="00FC122C" w:rsidRPr="000F00E3" w:rsidRDefault="00000000">
      <w:pPr>
        <w:rPr>
          <w:lang w:eastAsia="zh-CN"/>
        </w:rPr>
      </w:pPr>
      <w:r w:rsidRPr="000F00E3">
        <w:rPr>
          <w:rFonts w:hint="eastAsia"/>
          <w:lang w:eastAsia="zh-CN"/>
        </w:rPr>
        <w:t>其中，</w:t>
      </w:r>
      <m:oMath>
        <m:r>
          <m:rPr>
            <m:sty m:val="p"/>
          </m:rPr>
          <w:rPr>
            <w:rFonts w:ascii="Cambria Math" w:hAnsi="Cambria Math"/>
          </w:rPr>
          <m:t>Θ</m:t>
        </m:r>
      </m:oMath>
      <w:r w:rsidRPr="000F00E3">
        <w:rPr>
          <w:lang w:eastAsia="zh-CN"/>
        </w:rPr>
        <w:t xml:space="preserve"> </w:t>
      </w:r>
      <w:r w:rsidRPr="000F00E3">
        <w:rPr>
          <w:rFonts w:hint="eastAsia"/>
          <w:lang w:eastAsia="zh-CN"/>
        </w:rPr>
        <w:t>表示双目标角度参数集合。若接收端获得</w:t>
      </w:r>
      <w:r w:rsidRPr="000F00E3">
        <w:rPr>
          <w:lang w:eastAsia="zh-CN"/>
        </w:rPr>
        <w:t xml:space="preserve"> L </w:t>
      </w:r>
      <w:r w:rsidRPr="000F00E3">
        <w:rPr>
          <w:rFonts w:hint="eastAsia"/>
          <w:lang w:eastAsia="zh-CN"/>
        </w:rPr>
        <w:t>个快拍，则阵元域观测矩阵可表示为：</w:t>
      </w:r>
    </w:p>
    <w:p w14:paraId="7AB8EC29" w14:textId="77777777" w:rsidR="00FC122C" w:rsidRPr="000F00E3" w:rsidRDefault="00000000">
      <w:pPr>
        <w:pStyle w:val="af"/>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cyl</m:t>
              </m:r>
            </m:sub>
          </m:sSub>
          <m:r>
            <m:rPr>
              <m:sty m:val="p"/>
            </m:rPr>
            <w:rPr>
              <w:rFonts w:ascii="Cambria Math" w:hAnsi="Cambria Math"/>
            </w:rPr>
            <m:t>(Θ)</m:t>
          </m:r>
          <m:r>
            <w:rPr>
              <w:rFonts w:ascii="Cambria Math" w:hAnsi="Cambria Math"/>
            </w:rPr>
            <m:t>S</m:t>
          </m:r>
          <m:r>
            <m:rPr>
              <m:sty m:val="p"/>
            </m:rPr>
            <w:rPr>
              <w:rFonts w:ascii="Cambria Math" w:hAnsi="Cambria Math"/>
            </w:rPr>
            <m:t>+</m:t>
          </m:r>
          <m:r>
            <w:rPr>
              <w:rFonts w:ascii="Cambria Math" w:hAnsi="Cambria Math"/>
            </w:rPr>
            <m:t>N</m:t>
          </m:r>
        </m:oMath>
      </m:oMathPara>
    </w:p>
    <w:p w14:paraId="2348D004" w14:textId="77777777" w:rsidR="00FC122C" w:rsidRPr="000F00E3" w:rsidRDefault="00000000">
      <w:pPr>
        <w:rPr>
          <w:lang w:eastAsia="zh-CN"/>
        </w:rPr>
      </w:pPr>
      <w:r w:rsidRPr="000F00E3">
        <w:rPr>
          <w:rFonts w:hint="eastAsia"/>
          <w:lang w:eastAsia="zh-CN"/>
        </w:rPr>
        <w:t>其中，</w:t>
      </w:r>
      <m:oMath>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C</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L</m:t>
            </m:r>
          </m:sup>
        </m:sSup>
      </m:oMath>
      <w:r w:rsidRPr="000F00E3">
        <w:rPr>
          <w:lang w:eastAsia="zh-CN"/>
        </w:rPr>
        <w:t xml:space="preserve"> </w:t>
      </w:r>
      <w:r w:rsidRPr="000F00E3">
        <w:rPr>
          <w:rFonts w:hint="eastAsia"/>
          <w:lang w:eastAsia="zh-CN"/>
        </w:rPr>
        <w:t>为阵元域观测矩阵，</w:t>
      </w:r>
      <m:oMath>
        <m:r>
          <w:rPr>
            <w:rFonts w:ascii="Cambria Math" w:hAnsi="Cambria Math"/>
            <w:lang w:eastAsia="zh-CN"/>
          </w:rPr>
          <m:t>S</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C</m:t>
            </m:r>
          </m:e>
          <m:sup>
            <m:r>
              <w:rPr>
                <w:rFonts w:ascii="Cambria Math" w:hAnsi="Cambria Math"/>
                <w:lang w:eastAsia="zh-CN"/>
              </w:rPr>
              <m:t>2</m:t>
            </m:r>
            <m:r>
              <m:rPr>
                <m:sty m:val="p"/>
              </m:rPr>
              <w:rPr>
                <w:rFonts w:ascii="Cambria Math" w:hAnsi="Cambria Math"/>
                <w:lang w:eastAsia="zh-CN"/>
              </w:rPr>
              <m:t>×</m:t>
            </m:r>
            <m:r>
              <w:rPr>
                <w:rFonts w:ascii="Cambria Math" w:hAnsi="Cambria Math"/>
                <w:lang w:eastAsia="zh-CN"/>
              </w:rPr>
              <m:t>L</m:t>
            </m:r>
          </m:sup>
        </m:sSup>
      </m:oMath>
      <w:r w:rsidRPr="000F00E3">
        <w:rPr>
          <w:lang w:eastAsia="zh-CN"/>
        </w:rPr>
        <w:t xml:space="preserve"> </w:t>
      </w:r>
      <w:r w:rsidRPr="000F00E3">
        <w:rPr>
          <w:rFonts w:hint="eastAsia"/>
          <w:lang w:eastAsia="zh-CN"/>
        </w:rPr>
        <w:t>为双目标复包络信号矩阵，</w:t>
      </w:r>
      <m:oMath>
        <m:r>
          <w:rPr>
            <w:rFonts w:ascii="Cambria Math" w:hAnsi="Cambria Math"/>
            <w:lang w:eastAsia="zh-CN"/>
          </w:rPr>
          <m:t>N</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C</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L</m:t>
            </m:r>
          </m:sup>
        </m:sSup>
      </m:oMath>
      <w:r w:rsidRPr="000F00E3">
        <w:rPr>
          <w:lang w:eastAsia="zh-CN"/>
        </w:rPr>
        <w:t xml:space="preserve"> </w:t>
      </w:r>
      <w:r w:rsidRPr="000F00E3">
        <w:rPr>
          <w:rFonts w:hint="eastAsia"/>
          <w:lang w:eastAsia="zh-CN"/>
        </w:rPr>
        <w:t>为噪声矩阵。对于确定性最大似然估计，</w:t>
      </w:r>
      <w:r w:rsidRPr="000F00E3">
        <w:rPr>
          <w:i/>
          <w:iCs/>
          <w:lang w:eastAsia="zh-CN"/>
        </w:rPr>
        <w:t>S</w:t>
      </w:r>
      <w:r w:rsidRPr="000F00E3">
        <w:rPr>
          <w:lang w:eastAsia="zh-CN"/>
        </w:rPr>
        <w:t xml:space="preserve"> </w:t>
      </w:r>
      <w:r w:rsidRPr="000F00E3">
        <w:rPr>
          <w:rFonts w:hint="eastAsia"/>
          <w:lang w:eastAsia="zh-CN"/>
        </w:rPr>
        <w:t>可视为待消元的未知确定性信号，而角度参数</w:t>
      </w:r>
      <w:r w:rsidRPr="000F00E3">
        <w:rPr>
          <w:lang w:eastAsia="zh-CN"/>
        </w:rPr>
        <w:t xml:space="preserve"> </w:t>
      </w:r>
      <m:oMath>
        <m:r>
          <m:rPr>
            <m:sty m:val="p"/>
          </m:rPr>
          <w:rPr>
            <w:rFonts w:ascii="Cambria Math" w:hAnsi="Cambria Math"/>
          </w:rPr>
          <m:t>Θ</m:t>
        </m:r>
      </m:oMath>
      <w:r w:rsidRPr="000F00E3">
        <w:rPr>
          <w:lang w:eastAsia="zh-CN"/>
        </w:rPr>
        <w:t xml:space="preserve"> </w:t>
      </w:r>
      <w:r w:rsidRPr="000F00E3">
        <w:rPr>
          <w:rFonts w:hint="eastAsia"/>
          <w:lang w:eastAsia="zh-CN"/>
        </w:rPr>
        <w:t>通过导向矩阵影响观测子空间。</w:t>
      </w:r>
    </w:p>
    <w:p w14:paraId="3B60EB51" w14:textId="77777777" w:rsidR="00FC122C" w:rsidRPr="000F00E3" w:rsidRDefault="00000000">
      <w:pPr>
        <w:pStyle w:val="af"/>
        <w:rPr>
          <w:lang w:eastAsia="zh-CN"/>
        </w:rPr>
      </w:pPr>
      <w:r w:rsidRPr="000F00E3">
        <w:rPr>
          <w:rFonts w:hint="eastAsia"/>
          <w:lang w:eastAsia="zh-CN"/>
        </w:rPr>
        <w:t>局部未分辨双目标的困难在于，两个导向矢量之间可能具有较高相关性。当目标方位和俯仰间隔较小、信号相干性较强或弱目标幅度较低时，单目标峰值检测和低维经验分裂规则容易失效。因此，本文在后端显式构造双目标导向矩阵，并通过最大似然准则评价候选双目标参数的拟合能力</w:t>
      </w:r>
      <w:r w:rsidRPr="000F00E3">
        <w:rPr>
          <w:rFonts w:hint="eastAsia"/>
          <w:lang w:eastAsia="zh-CN"/>
        </w:rPr>
        <w:t>[12-18]</w:t>
      </w:r>
      <w:r w:rsidRPr="000F00E3">
        <w:rPr>
          <w:rFonts w:hint="eastAsia"/>
          <w:lang w:eastAsia="zh-CN"/>
        </w:rPr>
        <w:t>。这一设定也限定了本文贡献的范围：方法解决的是局部双目标后端估计问题，而非自动判断一个簇中是否一定存在两个目标。</w:t>
      </w:r>
    </w:p>
    <w:p w14:paraId="10304F4E" w14:textId="77777777" w:rsidR="00FC122C" w:rsidRPr="000F00E3" w:rsidRDefault="00000000">
      <w:pPr>
        <w:pStyle w:val="21"/>
        <w:rPr>
          <w:color w:val="auto"/>
          <w:lang w:eastAsia="zh-CN"/>
        </w:rPr>
      </w:pPr>
      <w:bookmarkStart w:id="12" w:name="波束矩阵与-beamspace-投影"/>
      <w:bookmarkEnd w:id="11"/>
      <w:r w:rsidRPr="000F00E3">
        <w:rPr>
          <w:rFonts w:ascii="Times New Roman" w:eastAsia="宋体" w:hAnsi="Times New Roman" w:cs="Times New Roman"/>
          <w:color w:val="000000"/>
          <w:lang w:eastAsia="zh-CN"/>
        </w:rPr>
        <w:t xml:space="preserve">2.3 </w:t>
      </w:r>
      <w:r w:rsidRPr="000F00E3">
        <w:rPr>
          <w:rFonts w:ascii="Times New Roman" w:eastAsia="宋体" w:hAnsi="Times New Roman" w:cs="Times New Roman" w:hint="eastAsia"/>
          <w:color w:val="000000"/>
          <w:lang w:eastAsia="zh-CN"/>
        </w:rPr>
        <w:t>波束矩阵与</w:t>
      </w:r>
      <w:r w:rsidRPr="000F00E3">
        <w:rPr>
          <w:rFonts w:ascii="Times New Roman" w:eastAsia="宋体" w:hAnsi="Times New Roman" w:cs="Times New Roman"/>
          <w:color w:val="000000"/>
          <w:lang w:eastAsia="zh-CN"/>
        </w:rPr>
        <w:t xml:space="preserve"> beamspace </w:t>
      </w:r>
      <w:r w:rsidRPr="000F00E3">
        <w:rPr>
          <w:rFonts w:ascii="Times New Roman" w:eastAsia="宋体" w:hAnsi="Times New Roman" w:cs="Times New Roman" w:hint="eastAsia"/>
          <w:color w:val="000000"/>
          <w:lang w:eastAsia="zh-CN"/>
        </w:rPr>
        <w:t>投影</w:t>
      </w:r>
    </w:p>
    <w:p w14:paraId="285F24C0" w14:textId="77777777" w:rsidR="00FC122C" w:rsidRPr="000F00E3" w:rsidRDefault="00000000">
      <w:pPr>
        <w:rPr>
          <w:lang w:eastAsia="zh-CN"/>
        </w:rPr>
      </w:pPr>
      <w:r w:rsidRPr="000F00E3">
        <w:rPr>
          <w:rFonts w:hint="eastAsia"/>
          <w:lang w:eastAsia="zh-CN"/>
        </w:rPr>
        <w:t>为降低后端计算复杂度，引入波束矩阵</w:t>
      </w:r>
      <w:r w:rsidRPr="000F00E3">
        <w:rPr>
          <w:lang w:eastAsia="zh-CN"/>
        </w:rPr>
        <w:t xml:space="preserve"> </w:t>
      </w:r>
      <m:oMath>
        <m:r>
          <w:rPr>
            <w:rFonts w:ascii="Cambria Math" w:hAnsi="Cambria Math"/>
            <w:lang w:eastAsia="zh-CN"/>
          </w:rPr>
          <m:t>W</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C</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B</m:t>
            </m:r>
          </m:sup>
        </m:sSup>
      </m:oMath>
      <w:r w:rsidRPr="000F00E3">
        <w:rPr>
          <w:rFonts w:hint="eastAsia"/>
          <w:lang w:eastAsia="zh-CN"/>
        </w:rPr>
        <w:t>，其中</w:t>
      </w:r>
      <w:r w:rsidRPr="000F00E3">
        <w:rPr>
          <w:lang w:eastAsia="zh-CN"/>
        </w:rPr>
        <w:t xml:space="preserve"> </w:t>
      </w:r>
      <w:r w:rsidRPr="000F00E3">
        <w:rPr>
          <w:i/>
          <w:iCs/>
          <w:lang w:eastAsia="zh-CN"/>
        </w:rPr>
        <w:t>B</w:t>
      </w:r>
      <w:r w:rsidRPr="000F00E3">
        <w:rPr>
          <w:lang w:eastAsia="zh-CN"/>
        </w:rPr>
        <w:t xml:space="preserve"> </w:t>
      </w:r>
      <w:r w:rsidRPr="000F00E3">
        <w:rPr>
          <w:rFonts w:hint="eastAsia"/>
          <w:lang w:eastAsia="zh-CN"/>
        </w:rPr>
        <w:t>为选取的波束数。波束矩阵的列向量可以来自已有二维波束池，也可以由不同选择策略从候选波束中筛选得到。阵元域观测</w:t>
      </w:r>
      <w:r w:rsidRPr="000F00E3">
        <w:rPr>
          <w:lang w:eastAsia="zh-CN"/>
        </w:rPr>
        <w:t xml:space="preserve"> </w:t>
      </w:r>
      <w:r w:rsidRPr="000F00E3">
        <w:rPr>
          <w:i/>
          <w:iCs/>
          <w:lang w:eastAsia="zh-CN"/>
        </w:rPr>
        <w:t>Y</w:t>
      </w:r>
      <w:r w:rsidRPr="000F00E3">
        <w:rPr>
          <w:lang w:eastAsia="zh-CN"/>
        </w:rPr>
        <w:t xml:space="preserve"> </w:t>
      </w:r>
      <w:r w:rsidRPr="000F00E3">
        <w:rPr>
          <w:rFonts w:hint="eastAsia"/>
          <w:lang w:eastAsia="zh-CN"/>
        </w:rPr>
        <w:t>经</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投影后得到波束域观测矩阵</w:t>
      </w:r>
      <w:r w:rsidRPr="000F00E3">
        <w:rPr>
          <w:rFonts w:hint="eastAsia"/>
          <w:lang w:eastAsia="zh-CN"/>
        </w:rPr>
        <w:t>[6-9,11,21]</w:t>
      </w:r>
      <w:r w:rsidRPr="000F00E3">
        <w:rPr>
          <w:rFonts w:hint="eastAsia"/>
          <w:lang w:eastAsia="zh-CN"/>
        </w:rPr>
        <w:t>：</w:t>
      </w:r>
    </w:p>
    <w:p w14:paraId="6511A32E" w14:textId="77777777" w:rsidR="00FC122C" w:rsidRPr="000F00E3" w:rsidRDefault="00000000">
      <w:pPr>
        <w:pStyle w:val="af"/>
      </w:pPr>
      <m:oMathPara>
        <m:oMathParaPr>
          <m:jc m:val="center"/>
        </m:oMathParaP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H</m:t>
              </m:r>
            </m:sup>
          </m:sSup>
          <m:r>
            <w:rPr>
              <w:rFonts w:ascii="Cambria Math" w:hAnsi="Cambria Math"/>
            </w:rPr>
            <m:t>Y</m:t>
          </m:r>
        </m:oMath>
      </m:oMathPara>
    </w:p>
    <w:p w14:paraId="70ADF5D9" w14:textId="77777777" w:rsidR="00FC122C" w:rsidRPr="000F00E3" w:rsidRDefault="00000000">
      <w:pPr>
        <w:rPr>
          <w:lang w:eastAsia="zh-CN"/>
        </w:rPr>
      </w:pPr>
      <w:r w:rsidRPr="000F00E3">
        <w:rPr>
          <w:rFonts w:hint="eastAsia"/>
          <w:lang w:eastAsia="zh-CN"/>
        </w:rPr>
        <w:t>将阵元域模型代入上式，可得：</w:t>
      </w:r>
    </w:p>
    <w:p w14:paraId="5CBD7360" w14:textId="77777777" w:rsidR="00FC122C" w:rsidRPr="000F00E3" w:rsidRDefault="00000000">
      <w:pPr>
        <w:pStyle w:val="af"/>
      </w:pPr>
      <m:oMathPara>
        <m:oMathParaPr>
          <m:jc m:val="center"/>
        </m:oMathParaP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H</m:t>
              </m:r>
            </m:sup>
          </m:sSup>
          <m:sSub>
            <m:sSubPr>
              <m:ctrlPr>
                <w:rPr>
                  <w:rFonts w:ascii="Cambria Math" w:hAnsi="Cambria Math"/>
                </w:rPr>
              </m:ctrlPr>
            </m:sSubPr>
            <m:e>
              <m:r>
                <w:rPr>
                  <w:rFonts w:ascii="Cambria Math" w:hAnsi="Cambria Math"/>
                </w:rPr>
                <m:t>A</m:t>
              </m:r>
            </m:e>
            <m:sub>
              <m:r>
                <m:rPr>
                  <m:sty m:val="p"/>
                </m:rPr>
                <w:rPr>
                  <w:rFonts w:ascii="Cambria Math" w:hAnsi="Cambria Math"/>
                </w:rPr>
                <m:t>cyl</m:t>
              </m:r>
            </m:sub>
          </m:sSub>
          <m:r>
            <m:rPr>
              <m:sty m:val="p"/>
            </m:rPr>
            <w:rPr>
              <w:rFonts w:ascii="Cambria Math" w:hAnsi="Cambria Math"/>
            </w:rPr>
            <m:t>(Θ)</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H</m:t>
              </m:r>
            </m:sup>
          </m:sSup>
          <m:r>
            <w:rPr>
              <w:rFonts w:ascii="Cambria Math" w:hAnsi="Cambria Math"/>
            </w:rPr>
            <m:t>N</m:t>
          </m:r>
        </m:oMath>
      </m:oMathPara>
    </w:p>
    <w:p w14:paraId="6B00194B" w14:textId="77777777" w:rsidR="00FC122C" w:rsidRPr="000F00E3" w:rsidRDefault="00000000">
      <w:r w:rsidRPr="000F00E3">
        <w:rPr>
          <w:rFonts w:hint="eastAsia"/>
        </w:rPr>
        <w:t>定义波束域导向矩阵：</w:t>
      </w:r>
    </w:p>
    <w:p w14:paraId="7DD72FE7" w14:textId="77777777" w:rsidR="00FC122C" w:rsidRPr="000F00E3" w:rsidRDefault="00000000">
      <w:pPr>
        <w:pStyle w:val="af"/>
      </w:pPr>
      <m:oMathPara>
        <m:oMathParaPr>
          <m:jc m:val="center"/>
        </m:oMathParaPr>
        <m:oMath>
          <m:r>
            <w:rPr>
              <w:rFonts w:ascii="Cambria Math" w:hAnsi="Cambria Math"/>
            </w:rPr>
            <m:t>G</m:t>
          </m:r>
          <m:r>
            <m:rPr>
              <m:sty m:val="p"/>
            </m:rPr>
            <w:rPr>
              <w:rFonts w:ascii="Cambria Math" w:hAnsi="Cambria Math"/>
            </w:rPr>
            <m:t>(Θ)=</m:t>
          </m:r>
          <m:sSup>
            <m:sSupPr>
              <m:ctrlPr>
                <w:rPr>
                  <w:rFonts w:ascii="Cambria Math" w:hAnsi="Cambria Math"/>
                </w:rPr>
              </m:ctrlPr>
            </m:sSupPr>
            <m:e>
              <m:r>
                <w:rPr>
                  <w:rFonts w:ascii="Cambria Math" w:hAnsi="Cambria Math"/>
                </w:rPr>
                <m:t>W</m:t>
              </m:r>
            </m:e>
            <m:sup>
              <m:r>
                <w:rPr>
                  <w:rFonts w:ascii="Cambria Math" w:hAnsi="Cambria Math"/>
                </w:rPr>
                <m:t>H</m:t>
              </m:r>
            </m:sup>
          </m:sSup>
          <m:sSub>
            <m:sSubPr>
              <m:ctrlPr>
                <w:rPr>
                  <w:rFonts w:ascii="Cambria Math" w:hAnsi="Cambria Math"/>
                </w:rPr>
              </m:ctrlPr>
            </m:sSubPr>
            <m:e>
              <m:r>
                <w:rPr>
                  <w:rFonts w:ascii="Cambria Math" w:hAnsi="Cambria Math"/>
                </w:rPr>
                <m:t>A</m:t>
              </m:r>
            </m:e>
            <m:sub>
              <m:r>
                <m:rPr>
                  <m:sty m:val="p"/>
                </m:rPr>
                <w:rPr>
                  <w:rFonts w:ascii="Cambria Math" w:hAnsi="Cambria Math"/>
                </w:rPr>
                <m:t>cyl</m:t>
              </m:r>
            </m:sub>
          </m:sSub>
          <m:r>
            <m:rPr>
              <m:sty m:val="p"/>
            </m:rPr>
            <w:rPr>
              <w:rFonts w:ascii="Cambria Math" w:hAnsi="Cambria Math"/>
            </w:rPr>
            <m:t>(Θ)</m:t>
          </m:r>
        </m:oMath>
      </m:oMathPara>
    </w:p>
    <w:p w14:paraId="4355B338" w14:textId="77777777" w:rsidR="00FC122C" w:rsidRPr="000F00E3" w:rsidRDefault="00000000">
      <w:pPr>
        <w:rPr>
          <w:lang w:eastAsia="zh-CN"/>
        </w:rPr>
      </w:pPr>
      <w:r w:rsidRPr="000F00E3">
        <w:rPr>
          <w:rFonts w:hint="eastAsia"/>
          <w:lang w:eastAsia="zh-CN"/>
        </w:rPr>
        <w:t>则</w:t>
      </w:r>
      <w:r w:rsidRPr="000F00E3">
        <w:rPr>
          <w:lang w:eastAsia="zh-CN"/>
        </w:rPr>
        <w:t xml:space="preserve"> beamspace </w:t>
      </w:r>
      <w:r w:rsidRPr="000F00E3">
        <w:rPr>
          <w:rFonts w:hint="eastAsia"/>
          <w:lang w:eastAsia="zh-CN"/>
        </w:rPr>
        <w:t>观测模型可简写为：</w:t>
      </w:r>
    </w:p>
    <w:p w14:paraId="49C94063" w14:textId="77777777" w:rsidR="00FC122C" w:rsidRPr="000F00E3" w:rsidRDefault="00000000">
      <w:pPr>
        <w:pStyle w:val="af"/>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G</m:t>
          </m:r>
          <m:r>
            <m:rPr>
              <m:sty m:val="p"/>
            </m:rPr>
            <w:rPr>
              <w:rFonts w:ascii="Cambria Math" w:hAnsi="Cambria Math"/>
            </w:rPr>
            <m:t>(Θ)</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N</m:t>
              </m:r>
            </m:e>
          </m:acc>
        </m:oMath>
      </m:oMathPara>
    </w:p>
    <w:p w14:paraId="48B7F606" w14:textId="77777777" w:rsidR="00FC122C" w:rsidRPr="000F00E3" w:rsidRDefault="00000000">
      <w:pPr>
        <w:rPr>
          <w:lang w:eastAsia="zh-CN"/>
        </w:rPr>
      </w:pPr>
      <w:r w:rsidRPr="000F00E3">
        <w:rPr>
          <w:rFonts w:hint="eastAsia"/>
          <w:lang w:eastAsia="zh-CN"/>
        </w:rPr>
        <w:t>其中，</w:t>
      </w:r>
      <m:oMath>
        <m:acc>
          <m:accPr>
            <m:chr m:val="̃"/>
            <m:ctrlPr>
              <w:rPr>
                <w:rFonts w:ascii="Cambria Math" w:hAnsi="Cambria Math"/>
              </w:rPr>
            </m:ctrlPr>
          </m:accPr>
          <m:e>
            <m:r>
              <w:rPr>
                <w:rFonts w:ascii="Cambria Math" w:hAnsi="Cambria Math"/>
                <w:lang w:eastAsia="zh-CN"/>
              </w:rPr>
              <m:t>N</m:t>
            </m:r>
          </m:e>
        </m:acc>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r>
          <w:rPr>
            <w:rFonts w:ascii="Cambria Math" w:hAnsi="Cambria Math"/>
            <w:lang w:eastAsia="zh-CN"/>
          </w:rPr>
          <m:t>N</m:t>
        </m:r>
      </m:oMath>
      <w:r w:rsidRPr="000F00E3">
        <w:rPr>
          <w:lang w:eastAsia="zh-CN"/>
        </w:rPr>
        <w:t xml:space="preserve"> </w:t>
      </w:r>
      <w:r w:rsidRPr="000F00E3">
        <w:rPr>
          <w:rFonts w:hint="eastAsia"/>
          <w:lang w:eastAsia="zh-CN"/>
        </w:rPr>
        <w:t>为波束域噪声项。与阵元级模型相比，</w:t>
      </w:r>
      <w:r w:rsidRPr="000F00E3">
        <w:rPr>
          <w:rFonts w:hint="eastAsia"/>
          <w:lang w:eastAsia="zh-CN"/>
        </w:rPr>
        <w:t>beamspace</w:t>
      </w:r>
      <w:r w:rsidRPr="000F00E3">
        <w:rPr>
          <w:lang w:eastAsia="zh-CN"/>
        </w:rPr>
        <w:t xml:space="preserve"> </w:t>
      </w:r>
      <w:r w:rsidRPr="000F00E3">
        <w:rPr>
          <w:rFonts w:hint="eastAsia"/>
          <w:lang w:eastAsia="zh-CN"/>
        </w:rPr>
        <w:t>模型将后端输入维度从</w:t>
      </w:r>
      <w:r w:rsidRPr="000F00E3">
        <w:rPr>
          <w:lang w:eastAsia="zh-CN"/>
        </w:rPr>
        <w:t xml:space="preserve"> </w:t>
      </w:r>
      <w:r w:rsidRPr="000F00E3">
        <w:rPr>
          <w:i/>
          <w:iCs/>
          <w:lang w:eastAsia="zh-CN"/>
        </w:rPr>
        <w:t>M</w:t>
      </w:r>
      <w:r w:rsidRPr="000F00E3">
        <w:rPr>
          <w:lang w:eastAsia="zh-CN"/>
        </w:rPr>
        <w:t xml:space="preserve"> </w:t>
      </w:r>
      <w:r w:rsidRPr="000F00E3">
        <w:rPr>
          <w:rFonts w:hint="eastAsia"/>
          <w:lang w:eastAsia="zh-CN"/>
        </w:rPr>
        <w:t>降低到</w:t>
      </w:r>
      <w:r w:rsidRPr="000F00E3">
        <w:rPr>
          <w:lang w:eastAsia="zh-CN"/>
        </w:rPr>
        <w:t xml:space="preserve"> </w:t>
      </w:r>
      <w:r w:rsidRPr="000F00E3">
        <w:rPr>
          <w:i/>
          <w:iCs/>
          <w:lang w:eastAsia="zh-CN"/>
        </w:rPr>
        <w:t>B</w:t>
      </w:r>
      <w:r w:rsidRPr="000F00E3">
        <w:rPr>
          <w:rFonts w:hint="eastAsia"/>
          <w:lang w:eastAsia="zh-CN"/>
        </w:rPr>
        <w:t>。若</w:t>
      </w:r>
      <w:r w:rsidRPr="000F00E3">
        <w:rPr>
          <w:lang w:eastAsia="zh-CN"/>
        </w:rPr>
        <w:t xml:space="preserve"> </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M</m:t>
        </m:r>
      </m:oMath>
      <w:r w:rsidRPr="000F00E3">
        <w:rPr>
          <w:rFonts w:hint="eastAsia"/>
          <w:lang w:eastAsia="zh-CN"/>
        </w:rPr>
        <w:t>，则每次候选评分中的矩阵运算规模显著减小；若</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能覆盖局部双目标簇的主要流形变化，则估计性能仍可保持</w:t>
      </w:r>
      <w:r w:rsidRPr="000F00E3">
        <w:rPr>
          <w:rFonts w:hint="eastAsia"/>
          <w:lang w:eastAsia="zh-CN"/>
        </w:rPr>
        <w:t>[6-11,21]</w:t>
      </w:r>
      <w:r w:rsidRPr="000F00E3">
        <w:rPr>
          <w:rFonts w:hint="eastAsia"/>
          <w:lang w:eastAsia="zh-CN"/>
        </w:rPr>
        <w:t>。因此，</w:t>
      </w:r>
      <w:r w:rsidRPr="000F00E3">
        <w:rPr>
          <w:i/>
          <w:iCs/>
          <w:lang w:eastAsia="zh-CN"/>
        </w:rPr>
        <w:t>W</w:t>
      </w:r>
      <w:r w:rsidRPr="000F00E3">
        <w:rPr>
          <w:lang w:eastAsia="zh-CN"/>
        </w:rPr>
        <w:t xml:space="preserve"> </w:t>
      </w:r>
      <w:r w:rsidRPr="000F00E3">
        <w:rPr>
          <w:rFonts w:hint="eastAsia"/>
          <w:lang w:eastAsia="zh-CN"/>
        </w:rPr>
        <w:t>的作用不仅是降维，还决定了后端</w:t>
      </w:r>
      <w:r w:rsidRPr="000F00E3">
        <w:rPr>
          <w:lang w:eastAsia="zh-CN"/>
        </w:rPr>
        <w:t xml:space="preserve"> DML </w:t>
      </w:r>
      <w:r w:rsidRPr="000F00E3">
        <w:rPr>
          <w:rFonts w:hint="eastAsia"/>
          <w:lang w:eastAsia="zh-CN"/>
        </w:rPr>
        <w:t>能够利用哪些局部流形信息；第</w:t>
      </w:r>
      <w:r w:rsidRPr="000F00E3">
        <w:rPr>
          <w:rFonts w:hint="eastAsia"/>
          <w:lang w:eastAsia="zh-CN"/>
        </w:rPr>
        <w:t>4</w:t>
      </w:r>
      <w:r w:rsidRPr="000F00E3">
        <w:rPr>
          <w:rFonts w:hint="eastAsia"/>
          <w:lang w:eastAsia="zh-CN"/>
        </w:rPr>
        <w:t>章将专门讨论该输入矩阵的选择。</w:t>
      </w:r>
    </w:p>
    <w:p w14:paraId="546618C6" w14:textId="77777777" w:rsidR="00FC122C" w:rsidRPr="000F00E3" w:rsidRDefault="00000000">
      <w:pPr>
        <w:pStyle w:val="21"/>
        <w:rPr>
          <w:color w:val="auto"/>
          <w:lang w:eastAsia="zh-CN"/>
        </w:rPr>
      </w:pPr>
      <w:bookmarkStart w:id="13" w:name="局部搜索窗口与参数边界"/>
      <w:bookmarkEnd w:id="12"/>
      <w:r w:rsidRPr="000F00E3">
        <w:rPr>
          <w:rFonts w:ascii="Times New Roman" w:eastAsia="宋体" w:hAnsi="Times New Roman" w:cs="Times New Roman"/>
          <w:color w:val="000000"/>
          <w:lang w:eastAsia="zh-CN"/>
        </w:rPr>
        <w:lastRenderedPageBreak/>
        <w:t xml:space="preserve">2.4 </w:t>
      </w:r>
      <w:r w:rsidRPr="000F00E3">
        <w:rPr>
          <w:rFonts w:ascii="Times New Roman" w:eastAsia="宋体" w:hAnsi="Times New Roman" w:cs="Times New Roman" w:hint="eastAsia"/>
          <w:color w:val="000000"/>
          <w:lang w:eastAsia="zh-CN"/>
        </w:rPr>
        <w:t>局部搜索窗口与参数边界</w:t>
      </w:r>
    </w:p>
    <w:p w14:paraId="6BD1408A" w14:textId="77777777" w:rsidR="00FC122C" w:rsidRPr="000F00E3" w:rsidRDefault="00000000">
      <w:r w:rsidRPr="000F00E3">
        <w:rPr>
          <w:rFonts w:hint="eastAsia"/>
          <w:lang w:eastAsia="zh-CN"/>
        </w:rPr>
        <w:t>本文不研究全空域盲多目标搜索，而是以前端已给出的局部先验为基础。设前端给出的粗中心为</w:t>
      </w:r>
      <w:r w:rsidRPr="000F00E3">
        <w:rPr>
          <w:lang w:eastAsia="zh-CN"/>
        </w:rPr>
        <w:t xml:space="preserve"> </w:t>
      </w:r>
      <m:oMath>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0</m:t>
            </m:r>
          </m:sub>
        </m:sSub>
        <m:r>
          <m:rPr>
            <m:sty m:val="p"/>
          </m:rPr>
          <w:rPr>
            <w:rFonts w:ascii="Cambria Math" w:hAnsi="Cambria Math"/>
            <w:lang w:eastAsia="zh-CN"/>
          </w:rPr>
          <m:t>)</m:t>
        </m:r>
      </m:oMath>
      <w:r w:rsidRPr="000F00E3">
        <w:rPr>
          <w:rFonts w:hint="eastAsia"/>
          <w:lang w:eastAsia="zh-CN"/>
        </w:rPr>
        <w:t>，后端在局部窗口</w:t>
      </w:r>
      <w:r w:rsidRPr="000F00E3">
        <w:rPr>
          <w:lang w:eastAsia="zh-CN"/>
        </w:rPr>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lang w:eastAsia="zh-CN"/>
              </w:rPr>
              <m:t>win</m:t>
            </m:r>
          </m:sub>
        </m:sSub>
      </m:oMath>
      <w:r w:rsidRPr="000F00E3">
        <w:rPr>
          <w:lang w:eastAsia="zh-CN"/>
        </w:rPr>
        <w:t xml:space="preserve"> </w:t>
      </w:r>
      <w:r w:rsidRPr="000F00E3">
        <w:rPr>
          <w:rFonts w:hint="eastAsia"/>
          <w:lang w:eastAsia="zh-CN"/>
        </w:rPr>
        <w:t>内搜索双目标参数。为避免与第</w:t>
      </w:r>
      <w:r w:rsidRPr="000F00E3">
        <w:rPr>
          <w:rFonts w:hint="eastAsia"/>
          <w:lang w:eastAsia="zh-CN"/>
        </w:rPr>
        <w:t>3</w:t>
      </w:r>
      <w:r w:rsidRPr="000F00E3">
        <w:rPr>
          <w:rFonts w:hint="eastAsia"/>
          <w:lang w:eastAsia="zh-CN"/>
        </w:rPr>
        <w:t>章的目标分离量混淆，记局部窗口的方位半宽和俯仰半宽分别为</w:t>
      </w:r>
      <w:r w:rsidRPr="000F00E3">
        <w:rPr>
          <w:lang w:eastAsia="zh-CN"/>
        </w:rPr>
        <w:t xml:space="preserve"> </w:t>
      </w:r>
      <m:oMath>
        <m:sSubSup>
          <m:sSubSupPr>
            <m:ctrlPr>
              <w:rPr>
                <w:rFonts w:ascii="Cambria Math" w:hAnsi="Cambria Math"/>
              </w:rPr>
            </m:ctrlPr>
          </m:sSubSupPr>
          <m:e>
            <m:r>
              <m:rPr>
                <m:sty m:val="p"/>
              </m:rPr>
              <w:rPr>
                <w:rFonts w:ascii="Cambria Math" w:hAnsi="Cambria Math"/>
              </w:rPr>
              <m:t>Δ</m:t>
            </m:r>
          </m:e>
          <m:sub>
            <m:r>
              <w:rPr>
                <w:rFonts w:ascii="Cambria Math" w:hAnsi="Cambria Math"/>
                <w:lang w:eastAsia="zh-CN"/>
              </w:rPr>
              <m:t>az</m:t>
            </m:r>
          </m:sub>
          <m:sup>
            <m:r>
              <m:rPr>
                <m:sty m:val="p"/>
              </m:rPr>
              <w:rPr>
                <w:rFonts w:ascii="Cambria Math" w:hAnsi="Cambria Math"/>
                <w:lang w:eastAsia="zh-CN"/>
              </w:rPr>
              <m:t>win</m:t>
            </m:r>
          </m:sup>
        </m:sSubSup>
      </m:oMath>
      <w:r w:rsidRPr="000F00E3">
        <w:rPr>
          <w:lang w:eastAsia="zh-CN"/>
        </w:rPr>
        <w:t xml:space="preserve"> </w:t>
      </w:r>
      <w:r w:rsidRPr="000F00E3">
        <w:rPr>
          <w:rFonts w:hint="eastAsia"/>
          <w:lang w:eastAsia="zh-CN"/>
        </w:rPr>
        <w:t>与</w:t>
      </w:r>
      <w:r w:rsidRPr="000F00E3">
        <w:rPr>
          <w:lang w:eastAsia="zh-CN"/>
        </w:rPr>
        <w:t xml:space="preserve"> </w:t>
      </w:r>
      <m:oMath>
        <m:sSubSup>
          <m:sSubSupPr>
            <m:ctrlPr>
              <w:rPr>
                <w:rFonts w:ascii="Cambria Math" w:hAnsi="Cambria Math"/>
              </w:rPr>
            </m:ctrlPr>
          </m:sSubSupPr>
          <m:e>
            <m:r>
              <m:rPr>
                <m:sty m:val="p"/>
              </m:rPr>
              <w:rPr>
                <w:rFonts w:ascii="Cambria Math" w:hAnsi="Cambria Math"/>
              </w:rPr>
              <m:t>Δ</m:t>
            </m:r>
          </m:e>
          <m:sub>
            <m:r>
              <w:rPr>
                <w:rFonts w:ascii="Cambria Math" w:hAnsi="Cambria Math"/>
                <w:lang w:eastAsia="zh-CN"/>
              </w:rPr>
              <m:t>el</m:t>
            </m:r>
          </m:sub>
          <m:sup>
            <m:r>
              <m:rPr>
                <m:sty m:val="p"/>
              </m:rPr>
              <w:rPr>
                <w:rFonts w:ascii="Cambria Math" w:hAnsi="Cambria Math"/>
                <w:lang w:eastAsia="zh-CN"/>
              </w:rPr>
              <m:t>win</m:t>
            </m:r>
          </m:sup>
        </m:sSubSup>
      </m:oMath>
      <w:r w:rsidRPr="000F00E3">
        <w:rPr>
          <w:rFonts w:hint="eastAsia"/>
          <w:lang w:eastAsia="zh-CN"/>
        </w:rPr>
        <w:t>。</w:t>
      </w:r>
      <w:r w:rsidRPr="000F00E3">
        <w:rPr>
          <w:rFonts w:hint="eastAsia"/>
        </w:rPr>
        <w:t>一般地，该局部窗口可表示为：</w:t>
      </w:r>
    </w:p>
    <w:p w14:paraId="55A5DB74" w14:textId="77777777" w:rsidR="00FC122C" w:rsidRPr="000F00E3" w:rsidRDefault="00000000">
      <w:pPr>
        <w:pStyle w:val="af"/>
      </w:pPr>
      <m:oMathPara>
        <m:oMathParaPr>
          <m:jc m:val="center"/>
        </m:oMathPara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win</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Θ:</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az</m:t>
                  </m:r>
                </m:sub>
                <m:sup>
                  <m:r>
                    <m:rPr>
                      <m:sty m:val="p"/>
                    </m:rPr>
                    <w:rPr>
                      <w:rFonts w:ascii="Cambria Math" w:hAnsi="Cambria Math"/>
                    </w:rPr>
                    <m:t>win</m:t>
                  </m:r>
                </m:sup>
              </m:sSubSup>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az</m:t>
                  </m:r>
                </m:sub>
                <m:sup>
                  <m:r>
                    <m:rPr>
                      <m:sty m:val="p"/>
                    </m:rPr>
                    <w:rPr>
                      <w:rFonts w:ascii="Cambria Math" w:hAnsi="Cambria Math"/>
                    </w:rPr>
                    <m:t>win</m:t>
                  </m:r>
                </m:sup>
              </m:sSubSup>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el</m:t>
                  </m:r>
                </m:sub>
                <m:sup>
                  <m:r>
                    <m:rPr>
                      <m:sty m:val="p"/>
                    </m:rPr>
                    <w:rPr>
                      <w:rFonts w:ascii="Cambria Math" w:hAnsi="Cambria Math"/>
                    </w:rPr>
                    <m:t>win</m:t>
                  </m:r>
                </m:sup>
              </m:sSubSup>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el</m:t>
                  </m:r>
                </m:sub>
                <m:sup>
                  <m:r>
                    <m:rPr>
                      <m:sty m:val="p"/>
                    </m:rPr>
                    <w:rPr>
                      <w:rFonts w:ascii="Cambria Math" w:hAnsi="Cambria Math"/>
                    </w:rPr>
                    <m:t>win</m:t>
                  </m:r>
                </m:sup>
              </m:sSub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m:oMathPara>
    </w:p>
    <w:p w14:paraId="56E0CB94" w14:textId="77777777" w:rsidR="00FC122C" w:rsidRPr="000F00E3" w:rsidRDefault="00000000">
      <w:r w:rsidRPr="000F00E3">
        <w:rPr>
          <w:rFonts w:hint="eastAsia"/>
        </w:rPr>
        <w:t>在</w:t>
      </w:r>
      <w:r w:rsidRPr="000F00E3">
        <w:t xml:space="preserve"> full4D </w:t>
      </w:r>
      <w:r w:rsidRPr="000F00E3">
        <w:rPr>
          <w:rFonts w:hint="eastAsia"/>
        </w:rPr>
        <w:t>表达中，</w:t>
      </w:r>
      <m:oMath>
        <m:r>
          <m:rPr>
            <m:sty m:val="p"/>
          </m:rPr>
          <w:rPr>
            <w:rFonts w:ascii="Cambria Math" w:hAnsi="Cambria Math"/>
          </w:rPr>
          <m:t>Θ</m:t>
        </m:r>
      </m:oMath>
      <w:r w:rsidRPr="000F00E3">
        <w:t xml:space="preserve"> </w:t>
      </w:r>
      <w:r w:rsidRPr="000F00E3">
        <w:rPr>
          <w:rFonts w:hint="eastAsia"/>
        </w:rPr>
        <w:t>可由四个独立角度变量组成；在本文主算法</w:t>
      </w:r>
      <w:r w:rsidRPr="000F00E3">
        <w:t xml:space="preserve"> controlled pair2d </w:t>
      </w:r>
      <w:r w:rsidRPr="000F00E3">
        <w:rPr>
          <w:rFonts w:hint="eastAsia"/>
        </w:rPr>
        <w:t>表达中，</w:t>
      </w:r>
      <m:oMath>
        <m:r>
          <m:rPr>
            <m:sty m:val="p"/>
          </m:rPr>
          <w:rPr>
            <w:rFonts w:ascii="Cambria Math" w:hAnsi="Cambria Math"/>
          </w:rPr>
          <m:t>Θ</m:t>
        </m:r>
      </m:oMath>
      <w:r w:rsidRPr="000F00E3">
        <w:t xml:space="preserve"> </w:t>
      </w:r>
      <w:r w:rsidRPr="000F00E3">
        <w:rPr>
          <w:rFonts w:hint="eastAsia"/>
        </w:rPr>
        <w:t>将进一步由中心角和受控分离参数生成。两者都服务于同一物理问题，即在局部窗口内寻找能够最好解释</w:t>
      </w:r>
      <w:r w:rsidRPr="000F00E3">
        <w:t xml:space="preserve"> beamspace </w:t>
      </w:r>
      <w:r w:rsidRPr="000F00E3">
        <w:rPr>
          <w:rFonts w:hint="eastAsia"/>
        </w:rPr>
        <w:t>观测</w:t>
      </w:r>
      <w:r w:rsidRPr="000F00E3">
        <w:t xml:space="preserve"> </w:t>
      </w:r>
      <w:r w:rsidRPr="000F00E3">
        <w:rPr>
          <w:i/>
          <w:iCs/>
        </w:rPr>
        <w:t>Z</w:t>
      </w:r>
      <w:r w:rsidRPr="000F00E3">
        <w:t xml:space="preserve"> </w:t>
      </w:r>
      <w:r w:rsidRPr="000F00E3">
        <w:rPr>
          <w:rFonts w:hint="eastAsia"/>
        </w:rPr>
        <w:t>的双目标导向矩阵。</w:t>
      </w:r>
    </w:p>
    <w:p w14:paraId="08EECFD3" w14:textId="77777777" w:rsidR="00FC122C" w:rsidRPr="000F00E3" w:rsidRDefault="00000000">
      <w:pPr>
        <w:pStyle w:val="af"/>
      </w:pPr>
      <w:r w:rsidRPr="000F00E3">
        <w:rPr>
          <w:rFonts w:hint="eastAsia"/>
          <w:lang w:eastAsia="zh-CN"/>
        </w:rPr>
        <w:t>需要注意的是，局部窗口并非算法自动保证正确的全局搜索区域。如果前端粗中心偏差过大，真实目标可能靠近窗口边界甚至落出窗口；此时后端</w:t>
      </w:r>
      <w:r w:rsidRPr="000F00E3">
        <w:rPr>
          <w:lang w:eastAsia="zh-CN"/>
        </w:rPr>
        <w:t xml:space="preserve"> ML </w:t>
      </w:r>
      <w:r w:rsidRPr="000F00E3">
        <w:rPr>
          <w:rFonts w:hint="eastAsia"/>
          <w:lang w:eastAsia="zh-CN"/>
        </w:rPr>
        <w:t>即使在窗口内完成精确搜索，也不能弥补前端先验错误。</w:t>
      </w:r>
      <w:r w:rsidRPr="000F00E3">
        <w:rPr>
          <w:rFonts w:hint="eastAsia"/>
        </w:rPr>
        <w:t>第</w:t>
      </w:r>
      <w:r w:rsidRPr="000F00E3">
        <w:rPr>
          <w:rFonts w:hint="eastAsia"/>
        </w:rPr>
        <w:t>5</w:t>
      </w:r>
      <w:r w:rsidRPr="000F00E3">
        <w:rPr>
          <w:rFonts w:hint="eastAsia"/>
        </w:rPr>
        <w:t>章和第</w:t>
      </w:r>
      <w:r w:rsidRPr="000F00E3">
        <w:rPr>
          <w:rFonts w:hint="eastAsia"/>
        </w:rPr>
        <w:t>6</w:t>
      </w:r>
      <w:r w:rsidRPr="000F00E3">
        <w:rPr>
          <w:rFonts w:hint="eastAsia"/>
        </w:rPr>
        <w:t>章将通过</w:t>
      </w:r>
      <w:r w:rsidRPr="000F00E3">
        <w:t xml:space="preserve"> coarse-to-fine </w:t>
      </w:r>
      <w:r w:rsidRPr="000F00E3">
        <w:rPr>
          <w:rFonts w:hint="eastAsia"/>
        </w:rPr>
        <w:t>结果、</w:t>
      </w:r>
      <w:r w:rsidRPr="000F00E3">
        <w:rPr>
          <w:rFonts w:hint="eastAsia"/>
        </w:rPr>
        <w:t>C05</w:t>
      </w:r>
      <w:r w:rsidRPr="000F00E3">
        <w:t xml:space="preserve"> </w:t>
      </w:r>
      <w:r w:rsidRPr="000F00E3">
        <w:rPr>
          <w:rFonts w:hint="eastAsia"/>
        </w:rPr>
        <w:t>边界标记和代表性案例讨论这一边界。</w:t>
      </w:r>
    </w:p>
    <w:p w14:paraId="4CA78A13" w14:textId="77777777" w:rsidR="00FC122C" w:rsidRPr="000F00E3" w:rsidRDefault="00000000">
      <w:r w:rsidRPr="000F00E3">
        <w:rPr>
          <w:noProof/>
        </w:rPr>
        <w:drawing>
          <wp:inline distT="0" distB="0" distL="0" distR="0" wp14:anchorId="12B9F70E" wp14:editId="03478D09">
            <wp:extent cx="5616000" cy="3160679"/>
            <wp:effectExtent l="0" t="0" r="0" b="0"/>
            <wp:docPr id="25" name="Picture" descr="图 2-1 圆柱阵双程相位模型与 beamspace ML 后端变量关系示意图"/>
            <wp:cNvGraphicFramePr/>
            <a:graphic xmlns:a="http://schemas.openxmlformats.org/drawingml/2006/main">
              <a:graphicData uri="http://schemas.openxmlformats.org/drawingml/2006/picture">
                <pic:pic xmlns:pic="http://schemas.openxmlformats.org/drawingml/2006/picture">
                  <pic:nvPicPr>
                    <pic:cNvPr id="26" name="Picture" descr="figures_v16_image2/fig_2_1.png"/>
                    <pic:cNvPicPr>
                      <a:picLocks noChangeAspect="1" noChangeArrowheads="1"/>
                    </pic:cNvPicPr>
                  </pic:nvPicPr>
                  <pic:blipFill>
                    <a:blip r:embed="rId6"/>
                    <a:stretch>
                      <a:fillRect/>
                    </a:stretch>
                  </pic:blipFill>
                  <pic:spPr bwMode="auto">
                    <a:xfrm>
                      <a:off x="0" y="0"/>
                      <a:ext cx="5616000" cy="3160679"/>
                    </a:xfrm>
                    <a:prstGeom prst="rect">
                      <a:avLst/>
                    </a:prstGeom>
                    <a:noFill/>
                    <a:ln w="9525">
                      <a:noFill/>
                      <a:headEnd/>
                      <a:tailEnd/>
                    </a:ln>
                  </pic:spPr>
                </pic:pic>
              </a:graphicData>
            </a:graphic>
          </wp:inline>
        </w:drawing>
      </w:r>
    </w:p>
    <w:p w14:paraId="5268CC20" w14:textId="77777777" w:rsidR="00FC122C" w:rsidRPr="000F00E3" w:rsidRDefault="00000000">
      <w:pPr>
        <w:keepNext/>
        <w:spacing w:before="120"/>
        <w:jc w:val="center"/>
        <w:rPr>
          <w:lang w:eastAsia="zh-CN"/>
        </w:rPr>
      </w:pPr>
      <w:r w:rsidRPr="000F00E3">
        <w:rPr>
          <w:rFonts w:hint="eastAsia"/>
          <w:lang w:eastAsia="zh-CN"/>
        </w:rPr>
        <w:t>图</w:t>
      </w:r>
      <w:r w:rsidRPr="000F00E3">
        <w:rPr>
          <w:lang w:eastAsia="zh-CN"/>
        </w:rPr>
        <w:t xml:space="preserve"> 2-1 </w:t>
      </w:r>
      <w:r w:rsidRPr="000F00E3">
        <w:rPr>
          <w:rFonts w:hint="eastAsia"/>
          <w:lang w:eastAsia="zh-CN"/>
        </w:rPr>
        <w:t>圆柱阵双程相位模型与</w:t>
      </w:r>
      <w:r w:rsidRPr="000F00E3">
        <w:rPr>
          <w:lang w:eastAsia="zh-CN"/>
        </w:rPr>
        <w:t xml:space="preserve"> beamspace ML </w:t>
      </w:r>
      <w:r w:rsidRPr="000F00E3">
        <w:rPr>
          <w:rFonts w:hint="eastAsia"/>
          <w:lang w:eastAsia="zh-CN"/>
        </w:rPr>
        <w:t>后端变量关系示意图</w:t>
      </w:r>
    </w:p>
    <w:p w14:paraId="196BBD92" w14:textId="77777777" w:rsidR="00FC122C" w:rsidRPr="000F00E3" w:rsidRDefault="00000000">
      <w:pPr>
        <w:pStyle w:val="af"/>
        <w:rPr>
          <w:lang w:eastAsia="zh-CN"/>
        </w:rPr>
      </w:pPr>
      <w:r w:rsidRPr="000F00E3">
        <w:rPr>
          <w:rFonts w:hint="eastAsia"/>
          <w:lang w:eastAsia="zh-CN"/>
        </w:rPr>
        <w:t>下文表</w:t>
      </w:r>
      <w:r w:rsidRPr="000F00E3">
        <w:rPr>
          <w:lang w:eastAsia="zh-CN"/>
        </w:rPr>
        <w:t xml:space="preserve"> 2-1 </w:t>
      </w:r>
      <w:r w:rsidRPr="000F00E3">
        <w:rPr>
          <w:rFonts w:hint="eastAsia"/>
          <w:lang w:eastAsia="zh-CN"/>
        </w:rPr>
        <w:t>给出基本信号模型符号，表</w:t>
      </w:r>
      <w:r w:rsidRPr="000F00E3">
        <w:rPr>
          <w:lang w:eastAsia="zh-CN"/>
        </w:rPr>
        <w:t xml:space="preserve"> 2-2 </w:t>
      </w:r>
      <w:r w:rsidRPr="000F00E3">
        <w:rPr>
          <w:rFonts w:hint="eastAsia"/>
          <w:lang w:eastAsia="zh-CN"/>
        </w:rPr>
        <w:t>给出后端算法与搜索符号。</w:t>
      </w:r>
    </w:p>
    <w:p w14:paraId="55544AA0" w14:textId="77777777" w:rsidR="00FC122C" w:rsidRPr="000F00E3" w:rsidRDefault="00000000">
      <w:pPr>
        <w:pStyle w:val="af"/>
        <w:keepNext/>
        <w:spacing w:before="120" w:after="80"/>
        <w:jc w:val="center"/>
      </w:pPr>
      <w:r w:rsidRPr="000F00E3">
        <w:rPr>
          <w:rFonts w:hint="eastAsia"/>
        </w:rPr>
        <w:t>表</w:t>
      </w:r>
      <w:r w:rsidRPr="000F00E3">
        <w:t xml:space="preserve"> 2-1 </w:t>
      </w:r>
      <w:r w:rsidRPr="000F00E3">
        <w:rPr>
          <w:rFonts w:hint="eastAsia"/>
        </w:rPr>
        <w:t>基本信号模型符号</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094DDD0B" w14:textId="77777777">
        <w:trPr>
          <w:tblHeader/>
          <w:jc w:val="center"/>
        </w:trPr>
        <w:tc>
          <w:tcPr>
            <w:tcW w:w="2450" w:type="dxa"/>
            <w:tcMar>
              <w:top w:w="80" w:type="dxa"/>
              <w:left w:w="100" w:type="dxa"/>
              <w:bottom w:w="80" w:type="dxa"/>
              <w:right w:w="100" w:type="dxa"/>
            </w:tcMar>
            <w:vAlign w:val="center"/>
          </w:tcPr>
          <w:p w14:paraId="1DBFCBFF" w14:textId="77777777" w:rsidR="00FC122C" w:rsidRPr="000F00E3" w:rsidRDefault="00000000">
            <w:pPr>
              <w:spacing w:after="40"/>
              <w:jc w:val="center"/>
            </w:pPr>
            <w:r w:rsidRPr="000F00E3">
              <w:rPr>
                <w:rFonts w:hint="eastAsia"/>
                <w:sz w:val="18"/>
              </w:rPr>
              <w:t>符号或参数</w:t>
            </w:r>
          </w:p>
        </w:tc>
        <w:tc>
          <w:tcPr>
            <w:tcW w:w="2650" w:type="dxa"/>
            <w:tcMar>
              <w:top w:w="80" w:type="dxa"/>
              <w:left w:w="100" w:type="dxa"/>
              <w:bottom w:w="80" w:type="dxa"/>
              <w:right w:w="100" w:type="dxa"/>
            </w:tcMar>
            <w:vAlign w:val="center"/>
          </w:tcPr>
          <w:p w14:paraId="6201B061" w14:textId="77777777" w:rsidR="00FC122C" w:rsidRPr="000F00E3" w:rsidRDefault="00000000">
            <w:pPr>
              <w:spacing w:after="40"/>
              <w:jc w:val="center"/>
            </w:pPr>
            <w:r w:rsidRPr="000F00E3">
              <w:rPr>
                <w:rFonts w:hint="eastAsia"/>
                <w:sz w:val="18"/>
              </w:rPr>
              <w:t>含义</w:t>
            </w:r>
          </w:p>
        </w:tc>
        <w:tc>
          <w:tcPr>
            <w:tcW w:w="4400" w:type="dxa"/>
            <w:tcMar>
              <w:top w:w="80" w:type="dxa"/>
              <w:left w:w="100" w:type="dxa"/>
              <w:bottom w:w="80" w:type="dxa"/>
              <w:right w:w="100" w:type="dxa"/>
            </w:tcMar>
            <w:vAlign w:val="center"/>
          </w:tcPr>
          <w:p w14:paraId="75D862A9" w14:textId="77777777" w:rsidR="00FC122C" w:rsidRPr="000F00E3" w:rsidRDefault="00000000">
            <w:pPr>
              <w:spacing w:after="40"/>
              <w:jc w:val="center"/>
            </w:pPr>
            <w:r w:rsidRPr="000F00E3">
              <w:rPr>
                <w:rFonts w:hint="eastAsia"/>
                <w:sz w:val="18"/>
              </w:rPr>
              <w:t>说明</w:t>
            </w:r>
          </w:p>
        </w:tc>
      </w:tr>
      <w:tr w:rsidR="00FC122C" w:rsidRPr="000F00E3" w14:paraId="38EA8B77" w14:textId="77777777">
        <w:trPr>
          <w:jc w:val="center"/>
        </w:trPr>
        <w:tc>
          <w:tcPr>
            <w:tcW w:w="2450" w:type="dxa"/>
            <w:tcMar>
              <w:top w:w="80" w:type="dxa"/>
              <w:left w:w="100" w:type="dxa"/>
              <w:bottom w:w="80" w:type="dxa"/>
              <w:right w:w="100" w:type="dxa"/>
            </w:tcMar>
            <w:vAlign w:val="center"/>
          </w:tcPr>
          <w:p w14:paraId="0B2594FD" w14:textId="77777777" w:rsidR="00FC122C" w:rsidRPr="000F00E3" w:rsidRDefault="00000000">
            <w:pPr>
              <w:spacing w:after="40"/>
              <w:jc w:val="center"/>
            </w:pPr>
            <w:r w:rsidRPr="000F00E3">
              <w:rPr>
                <w:i/>
                <w:iCs/>
                <w:sz w:val="18"/>
              </w:rPr>
              <w:t>M</w:t>
            </w:r>
          </w:p>
        </w:tc>
        <w:tc>
          <w:tcPr>
            <w:tcW w:w="2650" w:type="dxa"/>
            <w:tcMar>
              <w:top w:w="80" w:type="dxa"/>
              <w:left w:w="100" w:type="dxa"/>
              <w:bottom w:w="80" w:type="dxa"/>
              <w:right w:w="100" w:type="dxa"/>
            </w:tcMar>
            <w:vAlign w:val="center"/>
          </w:tcPr>
          <w:p w14:paraId="3BD164E8" w14:textId="77777777" w:rsidR="00FC122C" w:rsidRPr="000F00E3" w:rsidRDefault="00000000">
            <w:pPr>
              <w:spacing w:after="40"/>
            </w:pPr>
            <w:r w:rsidRPr="000F00E3">
              <w:rPr>
                <w:rFonts w:hint="eastAsia"/>
                <w:sz w:val="18"/>
              </w:rPr>
              <w:t>阵元数</w:t>
            </w:r>
          </w:p>
        </w:tc>
        <w:tc>
          <w:tcPr>
            <w:tcW w:w="4400" w:type="dxa"/>
            <w:tcMar>
              <w:top w:w="80" w:type="dxa"/>
              <w:left w:w="100" w:type="dxa"/>
              <w:bottom w:w="80" w:type="dxa"/>
              <w:right w:w="100" w:type="dxa"/>
            </w:tcMar>
            <w:vAlign w:val="center"/>
          </w:tcPr>
          <w:p w14:paraId="6B18FE8E" w14:textId="77777777" w:rsidR="00FC122C" w:rsidRPr="000F00E3" w:rsidRDefault="00000000">
            <w:pPr>
              <w:spacing w:after="40"/>
              <w:rPr>
                <w:lang w:eastAsia="zh-CN"/>
              </w:rPr>
            </w:pPr>
            <w:r w:rsidRPr="000F00E3">
              <w:rPr>
                <w:rFonts w:hint="eastAsia"/>
                <w:sz w:val="18"/>
                <w:lang w:eastAsia="zh-CN"/>
              </w:rPr>
              <w:t>理论模型中的阵元总数</w:t>
            </w:r>
          </w:p>
        </w:tc>
      </w:tr>
      <w:tr w:rsidR="00FC122C" w:rsidRPr="000F00E3" w14:paraId="37A4422D" w14:textId="77777777">
        <w:trPr>
          <w:jc w:val="center"/>
        </w:trPr>
        <w:tc>
          <w:tcPr>
            <w:tcW w:w="2450" w:type="dxa"/>
            <w:tcMar>
              <w:top w:w="80" w:type="dxa"/>
              <w:left w:w="100" w:type="dxa"/>
              <w:bottom w:w="80" w:type="dxa"/>
              <w:right w:w="100" w:type="dxa"/>
            </w:tcMar>
            <w:vAlign w:val="center"/>
          </w:tcPr>
          <w:p w14:paraId="18F53411" w14:textId="77777777" w:rsidR="00FC122C" w:rsidRPr="000F00E3" w:rsidRDefault="00000000">
            <w:pPr>
              <w:spacing w:after="40"/>
              <w:jc w:val="center"/>
            </w:pPr>
            <w:r w:rsidRPr="000F00E3">
              <w:rPr>
                <w:sz w:val="18"/>
              </w:rPr>
              <w:t>N_elem</w:t>
            </w:r>
          </w:p>
        </w:tc>
        <w:tc>
          <w:tcPr>
            <w:tcW w:w="2650" w:type="dxa"/>
            <w:tcMar>
              <w:top w:w="80" w:type="dxa"/>
              <w:left w:w="100" w:type="dxa"/>
              <w:bottom w:w="80" w:type="dxa"/>
              <w:right w:w="100" w:type="dxa"/>
            </w:tcMar>
            <w:vAlign w:val="center"/>
          </w:tcPr>
          <w:p w14:paraId="11DB2FDE" w14:textId="77777777" w:rsidR="00FC122C" w:rsidRPr="000F00E3" w:rsidRDefault="00000000">
            <w:pPr>
              <w:spacing w:after="40"/>
            </w:pPr>
            <w:r w:rsidRPr="000F00E3">
              <w:rPr>
                <w:rFonts w:hint="eastAsia"/>
                <w:sz w:val="18"/>
              </w:rPr>
              <w:t>工作子阵有效阵元数</w:t>
            </w:r>
          </w:p>
        </w:tc>
        <w:tc>
          <w:tcPr>
            <w:tcW w:w="4400" w:type="dxa"/>
            <w:tcMar>
              <w:top w:w="80" w:type="dxa"/>
              <w:left w:w="100" w:type="dxa"/>
              <w:bottom w:w="80" w:type="dxa"/>
              <w:right w:w="100" w:type="dxa"/>
            </w:tcMar>
            <w:vAlign w:val="center"/>
          </w:tcPr>
          <w:p w14:paraId="20C81A43" w14:textId="77777777" w:rsidR="00FC122C" w:rsidRPr="000F00E3" w:rsidRDefault="00000000">
            <w:pPr>
              <w:spacing w:after="40"/>
            </w:pPr>
            <w:r w:rsidRPr="000F00E3">
              <w:rPr>
                <w:rFonts w:hint="eastAsia"/>
                <w:sz w:val="18"/>
              </w:rPr>
              <w:t>本文实验记录为</w:t>
            </w:r>
            <w:r w:rsidRPr="000F00E3">
              <w:rPr>
                <w:sz w:val="18"/>
              </w:rPr>
              <w:t xml:space="preserve"> 2080</w:t>
            </w:r>
          </w:p>
        </w:tc>
      </w:tr>
      <w:tr w:rsidR="00FC122C" w:rsidRPr="000F00E3" w14:paraId="6F2A8CBA" w14:textId="77777777">
        <w:trPr>
          <w:jc w:val="center"/>
        </w:trPr>
        <w:tc>
          <w:tcPr>
            <w:tcW w:w="2450" w:type="dxa"/>
            <w:tcMar>
              <w:top w:w="80" w:type="dxa"/>
              <w:left w:w="100" w:type="dxa"/>
              <w:bottom w:w="80" w:type="dxa"/>
              <w:right w:w="100" w:type="dxa"/>
            </w:tcMar>
            <w:vAlign w:val="center"/>
          </w:tcPr>
          <w:p w14:paraId="338B76EA" w14:textId="77777777" w:rsidR="00FC122C" w:rsidRPr="000F00E3" w:rsidRDefault="00000000">
            <w:pPr>
              <w:spacing w:after="40"/>
              <w:jc w:val="cente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m</m:t>
                    </m:r>
                  </m:sub>
                </m:sSub>
              </m:oMath>
            </m:oMathPara>
          </w:p>
        </w:tc>
        <w:tc>
          <w:tcPr>
            <w:tcW w:w="2650" w:type="dxa"/>
            <w:tcMar>
              <w:top w:w="80" w:type="dxa"/>
              <w:left w:w="100" w:type="dxa"/>
              <w:bottom w:w="80" w:type="dxa"/>
              <w:right w:w="100" w:type="dxa"/>
            </w:tcMar>
            <w:vAlign w:val="center"/>
          </w:tcPr>
          <w:p w14:paraId="085DBC30" w14:textId="77777777" w:rsidR="00FC122C" w:rsidRPr="000F00E3" w:rsidRDefault="00000000">
            <w:pPr>
              <w:spacing w:after="40"/>
            </w:pPr>
            <w:r w:rsidRPr="000F00E3">
              <w:rPr>
                <w:rFonts w:hint="eastAsia"/>
                <w:sz w:val="18"/>
              </w:rPr>
              <w:t>第</w:t>
            </w:r>
            <w:r w:rsidRPr="000F00E3">
              <w:rPr>
                <w:sz w:val="18"/>
              </w:rPr>
              <w:t xml:space="preserve"> </w:t>
            </w:r>
            <w:r w:rsidRPr="000F00E3">
              <w:rPr>
                <w:i/>
                <w:iCs/>
                <w:sz w:val="18"/>
              </w:rPr>
              <w:t>m</w:t>
            </w:r>
            <w:r w:rsidRPr="000F00E3">
              <w:rPr>
                <w:sz w:val="18"/>
              </w:rPr>
              <w:t xml:space="preserve"> </w:t>
            </w:r>
            <w:r w:rsidRPr="000F00E3">
              <w:rPr>
                <w:rFonts w:hint="eastAsia"/>
                <w:sz w:val="18"/>
              </w:rPr>
              <w:t>个阵元位置向量</w:t>
            </w:r>
          </w:p>
        </w:tc>
        <w:tc>
          <w:tcPr>
            <w:tcW w:w="4400" w:type="dxa"/>
            <w:tcMar>
              <w:top w:w="80" w:type="dxa"/>
              <w:left w:w="100" w:type="dxa"/>
              <w:bottom w:w="80" w:type="dxa"/>
              <w:right w:w="100" w:type="dxa"/>
            </w:tcMar>
            <w:vAlign w:val="center"/>
          </w:tcPr>
          <w:p w14:paraId="0F09345D" w14:textId="77777777" w:rsidR="00FC122C" w:rsidRPr="000F00E3" w:rsidRDefault="00000000">
            <w:pPr>
              <w:spacing w:after="40"/>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m:oMathPara>
          </w:p>
        </w:tc>
      </w:tr>
      <w:tr w:rsidR="00FC122C" w:rsidRPr="000F00E3" w14:paraId="227C853A" w14:textId="77777777">
        <w:trPr>
          <w:jc w:val="center"/>
        </w:trPr>
        <w:tc>
          <w:tcPr>
            <w:tcW w:w="2450" w:type="dxa"/>
            <w:tcMar>
              <w:top w:w="80" w:type="dxa"/>
              <w:left w:w="100" w:type="dxa"/>
              <w:bottom w:w="80" w:type="dxa"/>
              <w:right w:w="100" w:type="dxa"/>
            </w:tcMar>
            <w:vAlign w:val="center"/>
          </w:tcPr>
          <w:p w14:paraId="4E65BD92" w14:textId="77777777" w:rsidR="00FC122C" w:rsidRPr="000F00E3" w:rsidRDefault="00000000">
            <w:pPr>
              <w:spacing w:after="40"/>
              <w:jc w:val="center"/>
            </w:pPr>
            <w:r w:rsidRPr="000F00E3">
              <w:rPr>
                <w:i/>
                <w:iCs/>
                <w:sz w:val="18"/>
              </w:rPr>
              <w:t>az</w:t>
            </w:r>
            <w:r w:rsidRPr="000F00E3">
              <w:rPr>
                <w:sz w:val="18"/>
              </w:rPr>
              <w:t xml:space="preserve"> / </w:t>
            </w:r>
            <w:r w:rsidRPr="000F00E3">
              <w:rPr>
                <w:i/>
                <w:iCs/>
                <w:sz w:val="18"/>
              </w:rPr>
              <w:t>el</w:t>
            </w:r>
          </w:p>
        </w:tc>
        <w:tc>
          <w:tcPr>
            <w:tcW w:w="2650" w:type="dxa"/>
            <w:tcMar>
              <w:top w:w="80" w:type="dxa"/>
              <w:left w:w="100" w:type="dxa"/>
              <w:bottom w:w="80" w:type="dxa"/>
              <w:right w:w="100" w:type="dxa"/>
            </w:tcMar>
            <w:vAlign w:val="center"/>
          </w:tcPr>
          <w:p w14:paraId="30266993" w14:textId="77777777" w:rsidR="00FC122C" w:rsidRPr="000F00E3" w:rsidRDefault="00000000">
            <w:pPr>
              <w:spacing w:after="40"/>
            </w:pPr>
            <w:r w:rsidRPr="000F00E3">
              <w:rPr>
                <w:rFonts w:hint="eastAsia"/>
                <w:sz w:val="18"/>
              </w:rPr>
              <w:t>方位角</w:t>
            </w:r>
            <w:r w:rsidRPr="000F00E3">
              <w:rPr>
                <w:sz w:val="18"/>
              </w:rPr>
              <w:t xml:space="preserve"> / </w:t>
            </w:r>
            <w:r w:rsidRPr="000F00E3">
              <w:rPr>
                <w:rFonts w:hint="eastAsia"/>
                <w:sz w:val="18"/>
              </w:rPr>
              <w:t>俯仰角</w:t>
            </w:r>
          </w:p>
        </w:tc>
        <w:tc>
          <w:tcPr>
            <w:tcW w:w="4400" w:type="dxa"/>
            <w:tcMar>
              <w:top w:w="80" w:type="dxa"/>
              <w:left w:w="100" w:type="dxa"/>
              <w:bottom w:w="80" w:type="dxa"/>
              <w:right w:w="100" w:type="dxa"/>
            </w:tcMar>
            <w:vAlign w:val="center"/>
          </w:tcPr>
          <w:p w14:paraId="4CACF695" w14:textId="77777777" w:rsidR="00FC122C" w:rsidRPr="000F00E3" w:rsidRDefault="00000000">
            <w:pPr>
              <w:spacing w:after="40"/>
              <w:rPr>
                <w:lang w:eastAsia="zh-CN"/>
              </w:rPr>
            </w:pPr>
            <w:r w:rsidRPr="000F00E3">
              <w:rPr>
                <w:rFonts w:hint="eastAsia"/>
                <w:sz w:val="18"/>
                <w:lang w:eastAsia="zh-CN"/>
              </w:rPr>
              <w:t>角度单位，局部窗口内搜索</w:t>
            </w:r>
          </w:p>
        </w:tc>
      </w:tr>
      <w:tr w:rsidR="00FC122C" w:rsidRPr="000F00E3" w14:paraId="4AC7A4F5" w14:textId="77777777">
        <w:trPr>
          <w:jc w:val="center"/>
        </w:trPr>
        <w:tc>
          <w:tcPr>
            <w:tcW w:w="2450" w:type="dxa"/>
            <w:tcMar>
              <w:top w:w="80" w:type="dxa"/>
              <w:left w:w="100" w:type="dxa"/>
              <w:bottom w:w="80" w:type="dxa"/>
              <w:right w:w="100" w:type="dxa"/>
            </w:tcMar>
            <w:vAlign w:val="center"/>
          </w:tcPr>
          <w:p w14:paraId="1E0FC668" w14:textId="77777777" w:rsidR="00FC122C" w:rsidRPr="000F00E3" w:rsidRDefault="00000000">
            <w:pPr>
              <w:spacing w:after="40"/>
              <w:jc w:val="center"/>
            </w:pPr>
            <m:oMathPara>
              <m:oMath>
                <m:sSub>
                  <m:sSubPr>
                    <m:ctrlPr>
                      <w:rPr>
                        <w:rFonts w:ascii="Cambria Math" w:hAnsi="Cambria Math"/>
                      </w:rPr>
                    </m:ctrlPr>
                  </m:sSubPr>
                  <m:e>
                    <m:r>
                      <m:rPr>
                        <m:sty m:val="b"/>
                      </m:rPr>
                      <w:rPr>
                        <w:rFonts w:ascii="Cambria Math" w:hAnsi="Cambria Math"/>
                      </w:rPr>
                      <m:t>a</m:t>
                    </m:r>
                  </m:e>
                  <m:sub>
                    <m:r>
                      <m:rPr>
                        <m:sty m:val="p"/>
                      </m:rPr>
                      <w:rPr>
                        <w:rFonts w:ascii="Cambria Math" w:hAnsi="Cambria Math"/>
                      </w:rPr>
                      <m:t>cyl</m:t>
                    </m:r>
                  </m:sub>
                </m:sSub>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m:t>
                </m:r>
              </m:oMath>
            </m:oMathPara>
          </w:p>
        </w:tc>
        <w:tc>
          <w:tcPr>
            <w:tcW w:w="2650" w:type="dxa"/>
            <w:tcMar>
              <w:top w:w="80" w:type="dxa"/>
              <w:left w:w="100" w:type="dxa"/>
              <w:bottom w:w="80" w:type="dxa"/>
              <w:right w:w="100" w:type="dxa"/>
            </w:tcMar>
            <w:vAlign w:val="center"/>
          </w:tcPr>
          <w:p w14:paraId="5E3B506E" w14:textId="77777777" w:rsidR="00FC122C" w:rsidRPr="000F00E3" w:rsidRDefault="00000000">
            <w:pPr>
              <w:spacing w:after="40"/>
              <w:rPr>
                <w:lang w:eastAsia="zh-CN"/>
              </w:rPr>
            </w:pPr>
            <w:r w:rsidRPr="000F00E3">
              <w:rPr>
                <w:rFonts w:hint="eastAsia"/>
                <w:sz w:val="18"/>
                <w:lang w:eastAsia="zh-CN"/>
              </w:rPr>
              <w:t>圆柱阵单目标导向矢量</w:t>
            </w:r>
          </w:p>
        </w:tc>
        <w:tc>
          <w:tcPr>
            <w:tcW w:w="4400" w:type="dxa"/>
            <w:tcMar>
              <w:top w:w="80" w:type="dxa"/>
              <w:left w:w="100" w:type="dxa"/>
              <w:bottom w:w="80" w:type="dxa"/>
              <w:right w:w="100" w:type="dxa"/>
            </w:tcMar>
            <w:vAlign w:val="center"/>
          </w:tcPr>
          <w:p w14:paraId="24898532" w14:textId="77777777" w:rsidR="00FC122C" w:rsidRPr="000F00E3" w:rsidRDefault="00000000">
            <w:pPr>
              <w:spacing w:after="40"/>
            </w:pPr>
            <w:r w:rsidRPr="000F00E3">
              <w:rPr>
                <w:rFonts w:hint="eastAsia"/>
                <w:sz w:val="18"/>
              </w:rPr>
              <w:t>由真实阵元坐标构造</w:t>
            </w:r>
          </w:p>
        </w:tc>
      </w:tr>
      <w:tr w:rsidR="00FC122C" w:rsidRPr="000F00E3" w14:paraId="55074196" w14:textId="77777777">
        <w:trPr>
          <w:jc w:val="center"/>
        </w:trPr>
        <w:tc>
          <w:tcPr>
            <w:tcW w:w="2450" w:type="dxa"/>
            <w:tcMar>
              <w:top w:w="80" w:type="dxa"/>
              <w:left w:w="100" w:type="dxa"/>
              <w:bottom w:w="80" w:type="dxa"/>
              <w:right w:w="100" w:type="dxa"/>
            </w:tcMar>
            <w:vAlign w:val="center"/>
          </w:tcPr>
          <w:p w14:paraId="68102404" w14:textId="77777777" w:rsidR="00FC122C" w:rsidRPr="000F00E3" w:rsidRDefault="00000000">
            <w:pPr>
              <w:spacing w:after="40"/>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cyl</m:t>
                    </m:r>
                  </m:sub>
                </m:sSub>
                <m:r>
                  <m:rPr>
                    <m:sty m:val="p"/>
                  </m:rPr>
                  <w:rPr>
                    <w:rFonts w:ascii="Cambria Math" w:hAnsi="Cambria Math"/>
                  </w:rPr>
                  <m:t>(Θ)</m:t>
                </m:r>
              </m:oMath>
            </m:oMathPara>
          </w:p>
        </w:tc>
        <w:tc>
          <w:tcPr>
            <w:tcW w:w="2650" w:type="dxa"/>
            <w:tcMar>
              <w:top w:w="80" w:type="dxa"/>
              <w:left w:w="100" w:type="dxa"/>
              <w:bottom w:w="80" w:type="dxa"/>
              <w:right w:w="100" w:type="dxa"/>
            </w:tcMar>
            <w:vAlign w:val="center"/>
          </w:tcPr>
          <w:p w14:paraId="4E42A590" w14:textId="77777777" w:rsidR="00FC122C" w:rsidRPr="000F00E3" w:rsidRDefault="00000000">
            <w:pPr>
              <w:spacing w:after="40"/>
            </w:pPr>
            <w:r w:rsidRPr="000F00E3">
              <w:rPr>
                <w:rFonts w:hint="eastAsia"/>
                <w:sz w:val="18"/>
              </w:rPr>
              <w:t>双目标导向矩阵</w:t>
            </w:r>
          </w:p>
        </w:tc>
        <w:tc>
          <w:tcPr>
            <w:tcW w:w="4400" w:type="dxa"/>
            <w:tcMar>
              <w:top w:w="80" w:type="dxa"/>
              <w:left w:w="100" w:type="dxa"/>
              <w:bottom w:w="80" w:type="dxa"/>
              <w:right w:w="100" w:type="dxa"/>
            </w:tcMar>
            <w:vAlign w:val="center"/>
          </w:tcPr>
          <w:p w14:paraId="6DD665AB" w14:textId="77777777" w:rsidR="00FC122C" w:rsidRPr="000F00E3" w:rsidRDefault="00000000">
            <w:pPr>
              <w:spacing w:after="40"/>
              <w:rPr>
                <w:lang w:eastAsia="zh-CN"/>
              </w:rPr>
            </w:pPr>
            <w:r w:rsidRPr="000F00E3">
              <w:rPr>
                <w:rFonts w:hint="eastAsia"/>
                <w:sz w:val="18"/>
                <w:lang w:eastAsia="zh-CN"/>
              </w:rPr>
              <w:t>两个目标导向矢量按列组成</w:t>
            </w:r>
          </w:p>
        </w:tc>
      </w:tr>
      <w:tr w:rsidR="00FC122C" w:rsidRPr="000F00E3" w14:paraId="2C41BD2D" w14:textId="77777777">
        <w:trPr>
          <w:jc w:val="center"/>
        </w:trPr>
        <w:tc>
          <w:tcPr>
            <w:tcW w:w="2450" w:type="dxa"/>
            <w:tcMar>
              <w:top w:w="80" w:type="dxa"/>
              <w:left w:w="100" w:type="dxa"/>
              <w:bottom w:w="80" w:type="dxa"/>
              <w:right w:w="100" w:type="dxa"/>
            </w:tcMar>
            <w:vAlign w:val="center"/>
          </w:tcPr>
          <w:p w14:paraId="126C0A10" w14:textId="77777777" w:rsidR="00FC122C" w:rsidRPr="000F00E3" w:rsidRDefault="00000000">
            <w:pPr>
              <w:spacing w:after="40"/>
              <w:jc w:val="center"/>
            </w:pPr>
            <w:r w:rsidRPr="000F00E3">
              <w:rPr>
                <w:i/>
                <w:iCs/>
                <w:sz w:val="18"/>
              </w:rPr>
              <w:t>Y</w:t>
            </w:r>
          </w:p>
        </w:tc>
        <w:tc>
          <w:tcPr>
            <w:tcW w:w="2650" w:type="dxa"/>
            <w:tcMar>
              <w:top w:w="80" w:type="dxa"/>
              <w:left w:w="100" w:type="dxa"/>
              <w:bottom w:w="80" w:type="dxa"/>
              <w:right w:w="100" w:type="dxa"/>
            </w:tcMar>
            <w:vAlign w:val="center"/>
          </w:tcPr>
          <w:p w14:paraId="55CAB0DF" w14:textId="77777777" w:rsidR="00FC122C" w:rsidRPr="000F00E3" w:rsidRDefault="00000000">
            <w:pPr>
              <w:spacing w:after="40"/>
            </w:pPr>
            <w:r w:rsidRPr="000F00E3">
              <w:rPr>
                <w:rFonts w:hint="eastAsia"/>
                <w:sz w:val="18"/>
              </w:rPr>
              <w:t>阵元域观测矩阵</w:t>
            </w:r>
          </w:p>
        </w:tc>
        <w:tc>
          <w:tcPr>
            <w:tcW w:w="4400" w:type="dxa"/>
            <w:tcMar>
              <w:top w:w="80" w:type="dxa"/>
              <w:left w:w="100" w:type="dxa"/>
              <w:bottom w:w="80" w:type="dxa"/>
              <w:right w:w="100" w:type="dxa"/>
            </w:tcMar>
            <w:vAlign w:val="center"/>
          </w:tcPr>
          <w:p w14:paraId="5BF04988" w14:textId="77777777" w:rsidR="00FC122C" w:rsidRPr="000F00E3" w:rsidRDefault="00000000">
            <w:pPr>
              <w:spacing w:after="40"/>
            </w:pPr>
            <m:oMathPara>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r>
                      <m:rPr>
                        <m:sty m:val="p"/>
                      </m:rPr>
                      <w:rPr>
                        <w:rFonts w:ascii="Cambria Math" w:hAnsi="Cambria Math"/>
                      </w:rPr>
                      <m:t>×</m:t>
                    </m:r>
                    <m:r>
                      <w:rPr>
                        <w:rFonts w:ascii="Cambria Math" w:hAnsi="Cambria Math"/>
                      </w:rPr>
                      <m:t>L</m:t>
                    </m:r>
                  </m:sup>
                </m:sSup>
              </m:oMath>
            </m:oMathPara>
          </w:p>
        </w:tc>
      </w:tr>
      <w:tr w:rsidR="00FC122C" w:rsidRPr="000F00E3" w14:paraId="35F91D01" w14:textId="77777777">
        <w:trPr>
          <w:jc w:val="center"/>
        </w:trPr>
        <w:tc>
          <w:tcPr>
            <w:tcW w:w="2450" w:type="dxa"/>
            <w:tcMar>
              <w:top w:w="80" w:type="dxa"/>
              <w:left w:w="100" w:type="dxa"/>
              <w:bottom w:w="80" w:type="dxa"/>
              <w:right w:w="100" w:type="dxa"/>
            </w:tcMar>
            <w:vAlign w:val="center"/>
          </w:tcPr>
          <w:p w14:paraId="710327DC" w14:textId="77777777" w:rsidR="00FC122C" w:rsidRPr="000F00E3" w:rsidRDefault="00000000">
            <w:pPr>
              <w:spacing w:after="40"/>
              <w:jc w:val="center"/>
            </w:pPr>
            <w:r w:rsidRPr="000F00E3">
              <w:rPr>
                <w:i/>
                <w:iCs/>
                <w:sz w:val="18"/>
              </w:rPr>
              <w:t>S</w:t>
            </w:r>
          </w:p>
        </w:tc>
        <w:tc>
          <w:tcPr>
            <w:tcW w:w="2650" w:type="dxa"/>
            <w:tcMar>
              <w:top w:w="80" w:type="dxa"/>
              <w:left w:w="100" w:type="dxa"/>
              <w:bottom w:w="80" w:type="dxa"/>
              <w:right w:w="100" w:type="dxa"/>
            </w:tcMar>
            <w:vAlign w:val="center"/>
          </w:tcPr>
          <w:p w14:paraId="211D0BD3" w14:textId="77777777" w:rsidR="00FC122C" w:rsidRPr="000F00E3" w:rsidRDefault="00000000">
            <w:pPr>
              <w:spacing w:after="40"/>
            </w:pPr>
            <w:r w:rsidRPr="000F00E3">
              <w:rPr>
                <w:rFonts w:hint="eastAsia"/>
                <w:sz w:val="18"/>
              </w:rPr>
              <w:t>双目标复包络矩阵</w:t>
            </w:r>
          </w:p>
        </w:tc>
        <w:tc>
          <w:tcPr>
            <w:tcW w:w="4400" w:type="dxa"/>
            <w:tcMar>
              <w:top w:w="80" w:type="dxa"/>
              <w:left w:w="100" w:type="dxa"/>
              <w:bottom w:w="80" w:type="dxa"/>
              <w:right w:w="100" w:type="dxa"/>
            </w:tcMar>
            <w:vAlign w:val="center"/>
          </w:tcPr>
          <w:p w14:paraId="725B5C84" w14:textId="77777777" w:rsidR="00FC122C" w:rsidRPr="000F00E3" w:rsidRDefault="00000000">
            <w:pPr>
              <w:spacing w:after="40"/>
              <w:rPr>
                <w:lang w:eastAsia="zh-CN"/>
              </w:rPr>
            </w:pPr>
            <w:r w:rsidRPr="000F00E3">
              <w:rPr>
                <w:sz w:val="18"/>
                <w:lang w:eastAsia="zh-CN"/>
              </w:rPr>
              <w:t xml:space="preserve">DML </w:t>
            </w:r>
            <w:r w:rsidRPr="000F00E3">
              <w:rPr>
                <w:rFonts w:hint="eastAsia"/>
                <w:sz w:val="18"/>
                <w:lang w:eastAsia="zh-CN"/>
              </w:rPr>
              <w:t>中作为未知确定性信号消元</w:t>
            </w:r>
          </w:p>
        </w:tc>
      </w:tr>
      <w:tr w:rsidR="00FC122C" w:rsidRPr="000F00E3" w14:paraId="5438A6BD" w14:textId="77777777">
        <w:trPr>
          <w:jc w:val="center"/>
        </w:trPr>
        <w:tc>
          <w:tcPr>
            <w:tcW w:w="2450" w:type="dxa"/>
            <w:tcMar>
              <w:top w:w="80" w:type="dxa"/>
              <w:left w:w="100" w:type="dxa"/>
              <w:bottom w:w="80" w:type="dxa"/>
              <w:right w:w="100" w:type="dxa"/>
            </w:tcMar>
            <w:vAlign w:val="center"/>
          </w:tcPr>
          <w:p w14:paraId="30DA7C51" w14:textId="77777777" w:rsidR="00FC122C" w:rsidRPr="000F00E3" w:rsidRDefault="00000000">
            <w:pPr>
              <w:spacing w:after="40"/>
              <w:jc w:val="center"/>
            </w:pPr>
            <w:r w:rsidRPr="000F00E3">
              <w:rPr>
                <w:i/>
                <w:iCs/>
                <w:sz w:val="18"/>
              </w:rPr>
              <w:t>N</w:t>
            </w:r>
          </w:p>
        </w:tc>
        <w:tc>
          <w:tcPr>
            <w:tcW w:w="2650" w:type="dxa"/>
            <w:tcMar>
              <w:top w:w="80" w:type="dxa"/>
              <w:left w:w="100" w:type="dxa"/>
              <w:bottom w:w="80" w:type="dxa"/>
              <w:right w:w="100" w:type="dxa"/>
            </w:tcMar>
            <w:vAlign w:val="center"/>
          </w:tcPr>
          <w:p w14:paraId="48DFF7CE" w14:textId="77777777" w:rsidR="00FC122C" w:rsidRPr="000F00E3" w:rsidRDefault="00000000">
            <w:pPr>
              <w:spacing w:after="40"/>
            </w:pPr>
            <w:r w:rsidRPr="000F00E3">
              <w:rPr>
                <w:rFonts w:hint="eastAsia"/>
                <w:sz w:val="18"/>
              </w:rPr>
              <w:t>阵元域噪声矩阵</w:t>
            </w:r>
          </w:p>
        </w:tc>
        <w:tc>
          <w:tcPr>
            <w:tcW w:w="4400" w:type="dxa"/>
            <w:tcMar>
              <w:top w:w="80" w:type="dxa"/>
              <w:left w:w="100" w:type="dxa"/>
              <w:bottom w:w="80" w:type="dxa"/>
              <w:right w:w="100" w:type="dxa"/>
            </w:tcMar>
            <w:vAlign w:val="center"/>
          </w:tcPr>
          <w:p w14:paraId="53328582" w14:textId="77777777" w:rsidR="00FC122C" w:rsidRPr="000F00E3" w:rsidRDefault="00000000">
            <w:pPr>
              <w:spacing w:after="40"/>
            </w:pPr>
            <w:r w:rsidRPr="000F00E3">
              <w:rPr>
                <w:rFonts w:hint="eastAsia"/>
                <w:sz w:val="18"/>
              </w:rPr>
              <w:t>与观测同维度</w:t>
            </w:r>
          </w:p>
        </w:tc>
      </w:tr>
    </w:tbl>
    <w:p w14:paraId="1C618AB0" w14:textId="77777777" w:rsidR="00FC122C" w:rsidRPr="000F00E3" w:rsidRDefault="00000000">
      <w:pPr>
        <w:pStyle w:val="af"/>
        <w:keepNext/>
        <w:spacing w:before="120" w:after="80"/>
        <w:jc w:val="center"/>
      </w:pPr>
      <w:r w:rsidRPr="000F00E3">
        <w:rPr>
          <w:rFonts w:hint="eastAsia"/>
        </w:rPr>
        <w:t>表</w:t>
      </w:r>
      <w:r w:rsidRPr="000F00E3">
        <w:t xml:space="preserve"> 2-2 </w:t>
      </w:r>
      <w:r w:rsidRPr="000F00E3">
        <w:rPr>
          <w:rFonts w:hint="eastAsia"/>
        </w:rPr>
        <w:t>后端算法与搜索符号</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2BE888E7" w14:textId="77777777">
        <w:trPr>
          <w:tblHeader/>
          <w:jc w:val="center"/>
        </w:trPr>
        <w:tc>
          <w:tcPr>
            <w:tcW w:w="2450" w:type="dxa"/>
            <w:tcMar>
              <w:top w:w="80" w:type="dxa"/>
              <w:left w:w="100" w:type="dxa"/>
              <w:bottom w:w="80" w:type="dxa"/>
              <w:right w:w="100" w:type="dxa"/>
            </w:tcMar>
            <w:vAlign w:val="center"/>
          </w:tcPr>
          <w:p w14:paraId="6512363C" w14:textId="77777777" w:rsidR="00FC122C" w:rsidRPr="000F00E3" w:rsidRDefault="00000000">
            <w:pPr>
              <w:spacing w:after="40"/>
              <w:jc w:val="center"/>
            </w:pPr>
            <w:r w:rsidRPr="000F00E3">
              <w:rPr>
                <w:rFonts w:hint="eastAsia"/>
                <w:sz w:val="18"/>
              </w:rPr>
              <w:t>符号或参数</w:t>
            </w:r>
          </w:p>
        </w:tc>
        <w:tc>
          <w:tcPr>
            <w:tcW w:w="2650" w:type="dxa"/>
            <w:tcMar>
              <w:top w:w="80" w:type="dxa"/>
              <w:left w:w="100" w:type="dxa"/>
              <w:bottom w:w="80" w:type="dxa"/>
              <w:right w:w="100" w:type="dxa"/>
            </w:tcMar>
            <w:vAlign w:val="center"/>
          </w:tcPr>
          <w:p w14:paraId="06B793C3" w14:textId="77777777" w:rsidR="00FC122C" w:rsidRPr="000F00E3" w:rsidRDefault="00000000">
            <w:pPr>
              <w:spacing w:after="40"/>
              <w:jc w:val="center"/>
            </w:pPr>
            <w:r w:rsidRPr="000F00E3">
              <w:rPr>
                <w:rFonts w:hint="eastAsia"/>
                <w:sz w:val="18"/>
              </w:rPr>
              <w:t>含义</w:t>
            </w:r>
          </w:p>
        </w:tc>
        <w:tc>
          <w:tcPr>
            <w:tcW w:w="4400" w:type="dxa"/>
            <w:tcMar>
              <w:top w:w="80" w:type="dxa"/>
              <w:left w:w="100" w:type="dxa"/>
              <w:bottom w:w="80" w:type="dxa"/>
              <w:right w:w="100" w:type="dxa"/>
            </w:tcMar>
            <w:vAlign w:val="center"/>
          </w:tcPr>
          <w:p w14:paraId="4BAC4BE6" w14:textId="77777777" w:rsidR="00FC122C" w:rsidRPr="000F00E3" w:rsidRDefault="00000000">
            <w:pPr>
              <w:spacing w:after="40"/>
              <w:jc w:val="center"/>
            </w:pPr>
            <w:r w:rsidRPr="000F00E3">
              <w:rPr>
                <w:rFonts w:hint="eastAsia"/>
                <w:sz w:val="18"/>
              </w:rPr>
              <w:t>说明</w:t>
            </w:r>
          </w:p>
        </w:tc>
      </w:tr>
      <w:tr w:rsidR="00FC122C" w:rsidRPr="000F00E3" w14:paraId="2B96B342" w14:textId="77777777">
        <w:trPr>
          <w:jc w:val="center"/>
        </w:trPr>
        <w:tc>
          <w:tcPr>
            <w:tcW w:w="2450" w:type="dxa"/>
            <w:tcMar>
              <w:top w:w="80" w:type="dxa"/>
              <w:left w:w="100" w:type="dxa"/>
              <w:bottom w:w="80" w:type="dxa"/>
              <w:right w:w="100" w:type="dxa"/>
            </w:tcMar>
            <w:vAlign w:val="center"/>
          </w:tcPr>
          <w:p w14:paraId="12D8D14D" w14:textId="77777777" w:rsidR="00FC122C" w:rsidRPr="000F00E3" w:rsidRDefault="00000000">
            <w:pPr>
              <w:spacing w:after="40"/>
              <w:jc w:val="center"/>
            </w:pPr>
            <w:r w:rsidRPr="000F00E3">
              <w:rPr>
                <w:i/>
                <w:iCs/>
                <w:sz w:val="18"/>
              </w:rPr>
              <w:t>W</w:t>
            </w:r>
          </w:p>
        </w:tc>
        <w:tc>
          <w:tcPr>
            <w:tcW w:w="2650" w:type="dxa"/>
            <w:tcMar>
              <w:top w:w="80" w:type="dxa"/>
              <w:left w:w="100" w:type="dxa"/>
              <w:bottom w:w="80" w:type="dxa"/>
              <w:right w:w="100" w:type="dxa"/>
            </w:tcMar>
            <w:vAlign w:val="center"/>
          </w:tcPr>
          <w:p w14:paraId="22E2201C" w14:textId="77777777" w:rsidR="00FC122C" w:rsidRPr="000F00E3" w:rsidRDefault="00000000">
            <w:pPr>
              <w:spacing w:after="40"/>
            </w:pPr>
            <w:r w:rsidRPr="000F00E3">
              <w:rPr>
                <w:rFonts w:hint="eastAsia"/>
                <w:sz w:val="18"/>
              </w:rPr>
              <w:t>波束矩阵</w:t>
            </w:r>
          </w:p>
        </w:tc>
        <w:tc>
          <w:tcPr>
            <w:tcW w:w="4400" w:type="dxa"/>
            <w:tcMar>
              <w:top w:w="80" w:type="dxa"/>
              <w:left w:w="100" w:type="dxa"/>
              <w:bottom w:w="80" w:type="dxa"/>
              <w:right w:w="100" w:type="dxa"/>
            </w:tcMar>
            <w:vAlign w:val="center"/>
          </w:tcPr>
          <w:p w14:paraId="57F6A14C" w14:textId="77777777" w:rsidR="00FC122C" w:rsidRPr="000F00E3" w:rsidRDefault="00000000">
            <w:pPr>
              <w:spacing w:after="40"/>
            </w:pPr>
            <m:oMathPara>
              <m:oMath>
                <m: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r>
                      <m:rPr>
                        <m:sty m:val="p"/>
                      </m:rPr>
                      <w:rPr>
                        <w:rFonts w:ascii="Cambria Math" w:hAnsi="Cambria Math"/>
                      </w:rPr>
                      <m:t>×</m:t>
                    </m:r>
                    <m:r>
                      <w:rPr>
                        <w:rFonts w:ascii="Cambria Math" w:hAnsi="Cambria Math"/>
                      </w:rPr>
                      <m:t>B</m:t>
                    </m:r>
                  </m:sup>
                </m:sSup>
              </m:oMath>
            </m:oMathPara>
          </w:p>
        </w:tc>
      </w:tr>
      <w:tr w:rsidR="00FC122C" w:rsidRPr="000F00E3" w14:paraId="2EF6082A" w14:textId="77777777">
        <w:trPr>
          <w:jc w:val="center"/>
        </w:trPr>
        <w:tc>
          <w:tcPr>
            <w:tcW w:w="2450" w:type="dxa"/>
            <w:tcMar>
              <w:top w:w="80" w:type="dxa"/>
              <w:left w:w="100" w:type="dxa"/>
              <w:bottom w:w="80" w:type="dxa"/>
              <w:right w:w="100" w:type="dxa"/>
            </w:tcMar>
            <w:vAlign w:val="center"/>
          </w:tcPr>
          <w:p w14:paraId="4F67ABDD" w14:textId="77777777" w:rsidR="00FC122C" w:rsidRPr="000F00E3" w:rsidRDefault="00000000">
            <w:pPr>
              <w:spacing w:after="40"/>
              <w:jc w:val="center"/>
            </w:pPr>
            <w:r w:rsidRPr="000F00E3">
              <w:rPr>
                <w:i/>
                <w:iCs/>
                <w:sz w:val="18"/>
              </w:rPr>
              <w:t>B</w:t>
            </w:r>
          </w:p>
        </w:tc>
        <w:tc>
          <w:tcPr>
            <w:tcW w:w="2650" w:type="dxa"/>
            <w:tcMar>
              <w:top w:w="80" w:type="dxa"/>
              <w:left w:w="100" w:type="dxa"/>
              <w:bottom w:w="80" w:type="dxa"/>
              <w:right w:w="100" w:type="dxa"/>
            </w:tcMar>
            <w:vAlign w:val="center"/>
          </w:tcPr>
          <w:p w14:paraId="573922A9" w14:textId="77777777" w:rsidR="00FC122C" w:rsidRPr="000F00E3" w:rsidRDefault="00000000">
            <w:pPr>
              <w:spacing w:after="40"/>
            </w:pPr>
            <w:r w:rsidRPr="000F00E3">
              <w:rPr>
                <w:rFonts w:hint="eastAsia"/>
                <w:sz w:val="18"/>
              </w:rPr>
              <w:t>选取波束数</w:t>
            </w:r>
          </w:p>
        </w:tc>
        <w:tc>
          <w:tcPr>
            <w:tcW w:w="4400" w:type="dxa"/>
            <w:tcMar>
              <w:top w:w="80" w:type="dxa"/>
              <w:left w:w="100" w:type="dxa"/>
              <w:bottom w:w="80" w:type="dxa"/>
              <w:right w:w="100" w:type="dxa"/>
            </w:tcMar>
            <w:vAlign w:val="center"/>
          </w:tcPr>
          <w:p w14:paraId="45F3A461" w14:textId="77777777" w:rsidR="00FC122C" w:rsidRPr="000F00E3" w:rsidRDefault="00000000">
            <w:pPr>
              <w:spacing w:after="40"/>
            </w:pPr>
            <w:r w:rsidRPr="000F00E3">
              <w:rPr>
                <w:rFonts w:hint="eastAsia"/>
                <w:sz w:val="18"/>
              </w:rPr>
              <w:t>本文实验推荐</w:t>
            </w:r>
            <w:r w:rsidRPr="000F00E3">
              <w:rPr>
                <w:sz w:val="18"/>
              </w:rPr>
              <w:t xml:space="preserve"> </w:t>
            </w:r>
            <w:r w:rsidRPr="000F00E3">
              <w:rPr>
                <w:i/>
                <w:iCs/>
                <w:sz w:val="18"/>
              </w:rPr>
              <w:t>B</w:t>
            </w:r>
            <w:r w:rsidRPr="000F00E3">
              <w:rPr>
                <w:sz w:val="18"/>
              </w:rPr>
              <w:t>=7</w:t>
            </w:r>
          </w:p>
        </w:tc>
      </w:tr>
      <w:tr w:rsidR="00FC122C" w:rsidRPr="000F00E3" w14:paraId="214BE229" w14:textId="77777777">
        <w:trPr>
          <w:jc w:val="center"/>
        </w:trPr>
        <w:tc>
          <w:tcPr>
            <w:tcW w:w="2450" w:type="dxa"/>
            <w:tcMar>
              <w:top w:w="80" w:type="dxa"/>
              <w:left w:w="100" w:type="dxa"/>
              <w:bottom w:w="80" w:type="dxa"/>
              <w:right w:w="100" w:type="dxa"/>
            </w:tcMar>
            <w:vAlign w:val="center"/>
          </w:tcPr>
          <w:p w14:paraId="2FA3EE74" w14:textId="77777777" w:rsidR="00FC122C" w:rsidRPr="000F00E3" w:rsidRDefault="00000000">
            <w:pPr>
              <w:spacing w:after="40"/>
              <w:jc w:val="center"/>
            </w:pPr>
            <w:r w:rsidRPr="000F00E3">
              <w:rPr>
                <w:i/>
                <w:iCs/>
                <w:sz w:val="18"/>
              </w:rPr>
              <w:t>Z</w:t>
            </w:r>
          </w:p>
        </w:tc>
        <w:tc>
          <w:tcPr>
            <w:tcW w:w="2650" w:type="dxa"/>
            <w:tcMar>
              <w:top w:w="80" w:type="dxa"/>
              <w:left w:w="100" w:type="dxa"/>
              <w:bottom w:w="80" w:type="dxa"/>
              <w:right w:w="100" w:type="dxa"/>
            </w:tcMar>
            <w:vAlign w:val="center"/>
          </w:tcPr>
          <w:p w14:paraId="3EFF9EA6" w14:textId="77777777" w:rsidR="00FC122C" w:rsidRPr="000F00E3" w:rsidRDefault="00000000">
            <w:pPr>
              <w:spacing w:after="40"/>
            </w:pPr>
            <w:r w:rsidRPr="000F00E3">
              <w:rPr>
                <w:rFonts w:hint="eastAsia"/>
                <w:sz w:val="18"/>
              </w:rPr>
              <w:t>波束域观测矩阵</w:t>
            </w:r>
          </w:p>
        </w:tc>
        <w:tc>
          <w:tcPr>
            <w:tcW w:w="4400" w:type="dxa"/>
            <w:tcMar>
              <w:top w:w="80" w:type="dxa"/>
              <w:left w:w="100" w:type="dxa"/>
              <w:bottom w:w="80" w:type="dxa"/>
              <w:right w:w="100" w:type="dxa"/>
            </w:tcMar>
            <w:vAlign w:val="center"/>
          </w:tcPr>
          <w:p w14:paraId="6F761D38" w14:textId="77777777" w:rsidR="00FC122C" w:rsidRPr="000F00E3" w:rsidRDefault="00000000">
            <w:pPr>
              <w:spacing w:after="40"/>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H</m:t>
                    </m:r>
                  </m:sup>
                </m:sSup>
                <m:r>
                  <w:rPr>
                    <w:rFonts w:ascii="Cambria Math" w:hAnsi="Cambria Math"/>
                  </w:rPr>
                  <m:t>Y</m:t>
                </m:r>
              </m:oMath>
            </m:oMathPara>
          </w:p>
        </w:tc>
      </w:tr>
      <w:tr w:rsidR="00FC122C" w:rsidRPr="000F00E3" w14:paraId="0736C1DB" w14:textId="77777777">
        <w:trPr>
          <w:jc w:val="center"/>
        </w:trPr>
        <w:tc>
          <w:tcPr>
            <w:tcW w:w="2450" w:type="dxa"/>
            <w:tcMar>
              <w:top w:w="80" w:type="dxa"/>
              <w:left w:w="100" w:type="dxa"/>
              <w:bottom w:w="80" w:type="dxa"/>
              <w:right w:w="100" w:type="dxa"/>
            </w:tcMar>
            <w:vAlign w:val="center"/>
          </w:tcPr>
          <w:p w14:paraId="772FF943" w14:textId="77777777" w:rsidR="00FC122C" w:rsidRPr="000F00E3" w:rsidRDefault="00000000">
            <w:pPr>
              <w:spacing w:after="40"/>
              <w:jc w:val="center"/>
            </w:pPr>
            <m:oMathPara>
              <m:oMath>
                <m:r>
                  <w:rPr>
                    <w:rFonts w:ascii="Cambria Math" w:hAnsi="Cambria Math"/>
                  </w:rPr>
                  <m:t>G</m:t>
                </m:r>
                <m:r>
                  <m:rPr>
                    <m:sty m:val="p"/>
                  </m:rPr>
                  <w:rPr>
                    <w:rFonts w:ascii="Cambria Math" w:hAnsi="Cambria Math"/>
                  </w:rPr>
                  <m:t>(Θ)</m:t>
                </m:r>
              </m:oMath>
            </m:oMathPara>
          </w:p>
        </w:tc>
        <w:tc>
          <w:tcPr>
            <w:tcW w:w="2650" w:type="dxa"/>
            <w:tcMar>
              <w:top w:w="80" w:type="dxa"/>
              <w:left w:w="100" w:type="dxa"/>
              <w:bottom w:w="80" w:type="dxa"/>
              <w:right w:w="100" w:type="dxa"/>
            </w:tcMar>
            <w:vAlign w:val="center"/>
          </w:tcPr>
          <w:p w14:paraId="067A6C4A" w14:textId="77777777" w:rsidR="00FC122C" w:rsidRPr="000F00E3" w:rsidRDefault="00000000">
            <w:pPr>
              <w:spacing w:after="40"/>
            </w:pPr>
            <w:r w:rsidRPr="000F00E3">
              <w:rPr>
                <w:rFonts w:hint="eastAsia"/>
                <w:sz w:val="18"/>
              </w:rPr>
              <w:t>波束域导向矩阵</w:t>
            </w:r>
          </w:p>
        </w:tc>
        <w:tc>
          <w:tcPr>
            <w:tcW w:w="4400" w:type="dxa"/>
            <w:tcMar>
              <w:top w:w="80" w:type="dxa"/>
              <w:left w:w="100" w:type="dxa"/>
              <w:bottom w:w="80" w:type="dxa"/>
              <w:right w:w="100" w:type="dxa"/>
            </w:tcMar>
            <w:vAlign w:val="center"/>
          </w:tcPr>
          <w:p w14:paraId="21990A8F" w14:textId="77777777" w:rsidR="00FC122C" w:rsidRPr="000F00E3" w:rsidRDefault="00000000">
            <w:pPr>
              <w:spacing w:after="40"/>
            </w:pPr>
            <m:oMathPara>
              <m:oMath>
                <m:r>
                  <w:rPr>
                    <w:rFonts w:ascii="Cambria Math" w:hAnsi="Cambria Math"/>
                  </w:rPr>
                  <m:t>G</m:t>
                </m:r>
                <m:r>
                  <m:rPr>
                    <m:sty m:val="p"/>
                  </m:rPr>
                  <w:rPr>
                    <w:rFonts w:ascii="Cambria Math" w:hAnsi="Cambria Math"/>
                  </w:rPr>
                  <m:t>(Θ)=</m:t>
                </m:r>
                <m:sSup>
                  <m:sSupPr>
                    <m:ctrlPr>
                      <w:rPr>
                        <w:rFonts w:ascii="Cambria Math" w:hAnsi="Cambria Math"/>
                      </w:rPr>
                    </m:ctrlPr>
                  </m:sSupPr>
                  <m:e>
                    <m:r>
                      <w:rPr>
                        <w:rFonts w:ascii="Cambria Math" w:hAnsi="Cambria Math"/>
                      </w:rPr>
                      <m:t>W</m:t>
                    </m:r>
                  </m:e>
                  <m:sup>
                    <m:r>
                      <w:rPr>
                        <w:rFonts w:ascii="Cambria Math" w:hAnsi="Cambria Math"/>
                      </w:rPr>
                      <m:t>H</m:t>
                    </m:r>
                  </m:sup>
                </m:sSup>
                <m:sSub>
                  <m:sSubPr>
                    <m:ctrlPr>
                      <w:rPr>
                        <w:rFonts w:ascii="Cambria Math" w:hAnsi="Cambria Math"/>
                      </w:rPr>
                    </m:ctrlPr>
                  </m:sSubPr>
                  <m:e>
                    <m:r>
                      <w:rPr>
                        <w:rFonts w:ascii="Cambria Math" w:hAnsi="Cambria Math"/>
                      </w:rPr>
                      <m:t>A</m:t>
                    </m:r>
                  </m:e>
                  <m:sub>
                    <m:r>
                      <m:rPr>
                        <m:sty m:val="p"/>
                      </m:rPr>
                      <w:rPr>
                        <w:rFonts w:ascii="Cambria Math" w:hAnsi="Cambria Math"/>
                      </w:rPr>
                      <m:t>cyl</m:t>
                    </m:r>
                  </m:sub>
                </m:sSub>
                <m:r>
                  <m:rPr>
                    <m:sty m:val="p"/>
                  </m:rPr>
                  <w:rPr>
                    <w:rFonts w:ascii="Cambria Math" w:hAnsi="Cambria Math"/>
                  </w:rPr>
                  <m:t>(Θ)</m:t>
                </m:r>
              </m:oMath>
            </m:oMathPara>
          </w:p>
        </w:tc>
      </w:tr>
      <w:tr w:rsidR="00FC122C" w:rsidRPr="000F00E3" w14:paraId="5D990AF0" w14:textId="77777777">
        <w:trPr>
          <w:jc w:val="center"/>
        </w:trPr>
        <w:tc>
          <w:tcPr>
            <w:tcW w:w="2450" w:type="dxa"/>
            <w:tcMar>
              <w:top w:w="80" w:type="dxa"/>
              <w:left w:w="100" w:type="dxa"/>
              <w:bottom w:w="80" w:type="dxa"/>
              <w:right w:w="100" w:type="dxa"/>
            </w:tcMar>
            <w:vAlign w:val="center"/>
          </w:tcPr>
          <w:p w14:paraId="5AB7A0FC" w14:textId="77777777" w:rsidR="00FC122C" w:rsidRPr="000F00E3" w:rsidRDefault="00000000">
            <w:pPr>
              <w:spacing w:after="40"/>
              <w:jc w:val="center"/>
            </w:pPr>
            <m:oMathPara>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win</m:t>
                    </m:r>
                  </m:sub>
                </m:sSub>
              </m:oMath>
            </m:oMathPara>
          </w:p>
        </w:tc>
        <w:tc>
          <w:tcPr>
            <w:tcW w:w="2650" w:type="dxa"/>
            <w:tcMar>
              <w:top w:w="80" w:type="dxa"/>
              <w:left w:w="100" w:type="dxa"/>
              <w:bottom w:w="80" w:type="dxa"/>
              <w:right w:w="100" w:type="dxa"/>
            </w:tcMar>
            <w:vAlign w:val="center"/>
          </w:tcPr>
          <w:p w14:paraId="51A7C6C0" w14:textId="77777777" w:rsidR="00FC122C" w:rsidRPr="000F00E3" w:rsidRDefault="00000000">
            <w:pPr>
              <w:spacing w:after="40"/>
            </w:pPr>
            <w:r w:rsidRPr="000F00E3">
              <w:rPr>
                <w:rFonts w:hint="eastAsia"/>
                <w:sz w:val="18"/>
              </w:rPr>
              <w:t>局部搜索窗口</w:t>
            </w:r>
          </w:p>
        </w:tc>
        <w:tc>
          <w:tcPr>
            <w:tcW w:w="4400" w:type="dxa"/>
            <w:tcMar>
              <w:top w:w="80" w:type="dxa"/>
              <w:left w:w="100" w:type="dxa"/>
              <w:bottom w:w="80" w:type="dxa"/>
              <w:right w:w="100" w:type="dxa"/>
            </w:tcMar>
            <w:vAlign w:val="center"/>
          </w:tcPr>
          <w:p w14:paraId="2C80A079" w14:textId="77777777" w:rsidR="00FC122C" w:rsidRPr="000F00E3" w:rsidRDefault="00000000">
            <w:pPr>
              <w:spacing w:after="40"/>
              <w:rPr>
                <w:lang w:eastAsia="zh-CN"/>
              </w:rPr>
            </w:pPr>
            <w:r w:rsidRPr="000F00E3">
              <w:rPr>
                <w:rFonts w:hint="eastAsia"/>
                <w:sz w:val="18"/>
                <w:lang w:eastAsia="zh-CN"/>
              </w:rPr>
              <w:t>前端给出的后端搜索范围</w:t>
            </w:r>
          </w:p>
        </w:tc>
      </w:tr>
      <w:tr w:rsidR="00FC122C" w:rsidRPr="000F00E3" w14:paraId="50A5CA38" w14:textId="77777777">
        <w:trPr>
          <w:jc w:val="center"/>
        </w:trPr>
        <w:tc>
          <w:tcPr>
            <w:tcW w:w="2450" w:type="dxa"/>
            <w:tcMar>
              <w:top w:w="80" w:type="dxa"/>
              <w:left w:w="100" w:type="dxa"/>
              <w:bottom w:w="80" w:type="dxa"/>
              <w:right w:w="100" w:type="dxa"/>
            </w:tcMar>
            <w:vAlign w:val="center"/>
          </w:tcPr>
          <w:p w14:paraId="53456FE1" w14:textId="77777777" w:rsidR="00FC122C" w:rsidRPr="000F00E3" w:rsidRDefault="00000000">
            <w:pPr>
              <w:spacing w:after="40"/>
              <w:jc w:val="center"/>
            </w:pPr>
            <m:oMathPara>
              <m:oMath>
                <m:sSubSup>
                  <m:sSubSupPr>
                    <m:ctrlPr>
                      <w:rPr>
                        <w:rFonts w:ascii="Cambria Math" w:hAnsi="Cambria Math"/>
                      </w:rPr>
                    </m:ctrlPr>
                  </m:sSubSupPr>
                  <m:e>
                    <m:r>
                      <m:rPr>
                        <m:sty m:val="p"/>
                      </m:rPr>
                      <w:rPr>
                        <w:rFonts w:ascii="Cambria Math" w:hAnsi="Cambria Math"/>
                      </w:rPr>
                      <m:t>Δ</m:t>
                    </m:r>
                  </m:e>
                  <m:sub>
                    <m:r>
                      <w:rPr>
                        <w:rFonts w:ascii="Cambria Math" w:hAnsi="Cambria Math"/>
                      </w:rPr>
                      <m:t>az</m:t>
                    </m:r>
                  </m:sub>
                  <m:sup>
                    <m:r>
                      <m:rPr>
                        <m:sty m:val="p"/>
                      </m:rPr>
                      <w:rPr>
                        <w:rFonts w:ascii="Cambria Math" w:hAnsi="Cambria Math"/>
                      </w:rPr>
                      <m:t>win</m:t>
                    </m:r>
                  </m:sup>
                </m:sSubSup>
              </m:oMath>
            </m:oMathPara>
          </w:p>
        </w:tc>
        <w:tc>
          <w:tcPr>
            <w:tcW w:w="2650" w:type="dxa"/>
            <w:tcMar>
              <w:top w:w="80" w:type="dxa"/>
              <w:left w:w="100" w:type="dxa"/>
              <w:bottom w:w="80" w:type="dxa"/>
              <w:right w:w="100" w:type="dxa"/>
            </w:tcMar>
            <w:vAlign w:val="center"/>
          </w:tcPr>
          <w:p w14:paraId="29E1EAA6" w14:textId="77777777" w:rsidR="00FC122C" w:rsidRPr="000F00E3" w:rsidRDefault="00000000">
            <w:pPr>
              <w:spacing w:after="40"/>
            </w:pPr>
            <w:r w:rsidRPr="000F00E3">
              <w:rPr>
                <w:rFonts w:hint="eastAsia"/>
                <w:sz w:val="18"/>
              </w:rPr>
              <w:t>局部窗口方位半宽</w:t>
            </w:r>
          </w:p>
        </w:tc>
        <w:tc>
          <w:tcPr>
            <w:tcW w:w="4400" w:type="dxa"/>
            <w:tcMar>
              <w:top w:w="80" w:type="dxa"/>
              <w:left w:w="100" w:type="dxa"/>
              <w:bottom w:w="80" w:type="dxa"/>
              <w:right w:w="100" w:type="dxa"/>
            </w:tcMar>
            <w:vAlign w:val="center"/>
          </w:tcPr>
          <w:p w14:paraId="5AF3A8F6" w14:textId="77777777" w:rsidR="00FC122C" w:rsidRPr="000F00E3" w:rsidRDefault="00000000">
            <w:pPr>
              <w:spacing w:after="40"/>
            </w:pPr>
            <w:r w:rsidRPr="000F00E3">
              <w:rPr>
                <w:rFonts w:hint="eastAsia"/>
                <w:sz w:val="18"/>
              </w:rPr>
              <w:t>限定</w:t>
            </w:r>
            <w:r w:rsidRPr="000F00E3">
              <w:rPr>
                <w:sz w:val="18"/>
              </w:rPr>
              <w:t xml:space="preserve"> </w:t>
            </w:r>
            <m:oMath>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i</m:t>
                  </m:r>
                </m:sub>
              </m:sSub>
            </m:oMath>
            <w:r w:rsidRPr="000F00E3">
              <w:rPr>
                <w:sz w:val="18"/>
              </w:rPr>
              <w:t xml:space="preserve"> </w:t>
            </w:r>
            <w:r w:rsidRPr="000F00E3">
              <w:rPr>
                <w:rFonts w:hint="eastAsia"/>
                <w:sz w:val="18"/>
              </w:rPr>
              <w:t>搜索范围</w:t>
            </w:r>
          </w:p>
        </w:tc>
      </w:tr>
      <w:tr w:rsidR="00FC122C" w:rsidRPr="000F00E3" w14:paraId="6F0F7E33" w14:textId="77777777">
        <w:trPr>
          <w:jc w:val="center"/>
        </w:trPr>
        <w:tc>
          <w:tcPr>
            <w:tcW w:w="2450" w:type="dxa"/>
            <w:tcMar>
              <w:top w:w="80" w:type="dxa"/>
              <w:left w:w="100" w:type="dxa"/>
              <w:bottom w:w="80" w:type="dxa"/>
              <w:right w:w="100" w:type="dxa"/>
            </w:tcMar>
            <w:vAlign w:val="center"/>
          </w:tcPr>
          <w:p w14:paraId="034BB2EB" w14:textId="77777777" w:rsidR="00FC122C" w:rsidRPr="000F00E3" w:rsidRDefault="00000000">
            <w:pPr>
              <w:spacing w:after="40"/>
              <w:jc w:val="center"/>
            </w:pPr>
            <m:oMathPara>
              <m:oMath>
                <m:sSubSup>
                  <m:sSubSupPr>
                    <m:ctrlPr>
                      <w:rPr>
                        <w:rFonts w:ascii="Cambria Math" w:hAnsi="Cambria Math"/>
                      </w:rPr>
                    </m:ctrlPr>
                  </m:sSubSupPr>
                  <m:e>
                    <m:r>
                      <m:rPr>
                        <m:sty m:val="p"/>
                      </m:rPr>
                      <w:rPr>
                        <w:rFonts w:ascii="Cambria Math" w:hAnsi="Cambria Math"/>
                      </w:rPr>
                      <m:t>Δ</m:t>
                    </m:r>
                  </m:e>
                  <m:sub>
                    <m:r>
                      <w:rPr>
                        <w:rFonts w:ascii="Cambria Math" w:hAnsi="Cambria Math"/>
                      </w:rPr>
                      <m:t>el</m:t>
                    </m:r>
                  </m:sub>
                  <m:sup>
                    <m:r>
                      <m:rPr>
                        <m:sty m:val="p"/>
                      </m:rPr>
                      <w:rPr>
                        <w:rFonts w:ascii="Cambria Math" w:hAnsi="Cambria Math"/>
                      </w:rPr>
                      <m:t>win</m:t>
                    </m:r>
                  </m:sup>
                </m:sSubSup>
              </m:oMath>
            </m:oMathPara>
          </w:p>
        </w:tc>
        <w:tc>
          <w:tcPr>
            <w:tcW w:w="2650" w:type="dxa"/>
            <w:tcMar>
              <w:top w:w="80" w:type="dxa"/>
              <w:left w:w="100" w:type="dxa"/>
              <w:bottom w:w="80" w:type="dxa"/>
              <w:right w:w="100" w:type="dxa"/>
            </w:tcMar>
            <w:vAlign w:val="center"/>
          </w:tcPr>
          <w:p w14:paraId="0A1B9C6B" w14:textId="77777777" w:rsidR="00FC122C" w:rsidRPr="000F00E3" w:rsidRDefault="00000000">
            <w:pPr>
              <w:spacing w:after="40"/>
            </w:pPr>
            <w:r w:rsidRPr="000F00E3">
              <w:rPr>
                <w:rFonts w:hint="eastAsia"/>
                <w:sz w:val="18"/>
              </w:rPr>
              <w:t>局部窗口俯仰半宽</w:t>
            </w:r>
          </w:p>
        </w:tc>
        <w:tc>
          <w:tcPr>
            <w:tcW w:w="4400" w:type="dxa"/>
            <w:tcMar>
              <w:top w:w="80" w:type="dxa"/>
              <w:left w:w="100" w:type="dxa"/>
              <w:bottom w:w="80" w:type="dxa"/>
              <w:right w:w="100" w:type="dxa"/>
            </w:tcMar>
            <w:vAlign w:val="center"/>
          </w:tcPr>
          <w:p w14:paraId="604C6D71" w14:textId="77777777" w:rsidR="00FC122C" w:rsidRPr="000F00E3" w:rsidRDefault="00000000">
            <w:pPr>
              <w:spacing w:after="40"/>
            </w:pPr>
            <w:r w:rsidRPr="000F00E3">
              <w:rPr>
                <w:rFonts w:hint="eastAsia"/>
                <w:sz w:val="18"/>
              </w:rPr>
              <w:t>限定</w:t>
            </w:r>
            <w:r w:rsidRPr="000F00E3">
              <w:rPr>
                <w:sz w:val="18"/>
              </w:rPr>
              <w:t xml:space="preserve"> </w:t>
            </w: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i</m:t>
                  </m:r>
                </m:sub>
              </m:sSub>
            </m:oMath>
            <w:r w:rsidRPr="000F00E3">
              <w:rPr>
                <w:sz w:val="18"/>
              </w:rPr>
              <w:t xml:space="preserve"> </w:t>
            </w:r>
            <w:r w:rsidRPr="000F00E3">
              <w:rPr>
                <w:rFonts w:hint="eastAsia"/>
                <w:sz w:val="18"/>
              </w:rPr>
              <w:t>搜索范围</w:t>
            </w:r>
          </w:p>
        </w:tc>
      </w:tr>
      <w:tr w:rsidR="00FC122C" w:rsidRPr="000F00E3" w14:paraId="02333E53" w14:textId="77777777">
        <w:trPr>
          <w:jc w:val="center"/>
        </w:trPr>
        <w:tc>
          <w:tcPr>
            <w:tcW w:w="2450" w:type="dxa"/>
            <w:tcMar>
              <w:top w:w="80" w:type="dxa"/>
              <w:left w:w="100" w:type="dxa"/>
              <w:bottom w:w="80" w:type="dxa"/>
              <w:right w:w="100" w:type="dxa"/>
            </w:tcMar>
            <w:vAlign w:val="center"/>
          </w:tcPr>
          <w:p w14:paraId="40696C9A" w14:textId="77777777" w:rsidR="00FC122C" w:rsidRPr="000F00E3" w:rsidRDefault="00000000">
            <w:pPr>
              <w:spacing w:after="40"/>
              <w:jc w:val="center"/>
            </w:pPr>
            <m:oMathPara>
              <m:oMath>
                <m:r>
                  <m:rPr>
                    <m:sty m:val="p"/>
                  </m:rPr>
                  <w:rPr>
                    <w:rFonts w:ascii="Cambria Math" w:hAnsi="Cambria Math"/>
                  </w:rPr>
                  <m:t>Θ</m:t>
                </m:r>
              </m:oMath>
            </m:oMathPara>
          </w:p>
        </w:tc>
        <w:tc>
          <w:tcPr>
            <w:tcW w:w="2650" w:type="dxa"/>
            <w:tcMar>
              <w:top w:w="80" w:type="dxa"/>
              <w:left w:w="100" w:type="dxa"/>
              <w:bottom w:w="80" w:type="dxa"/>
              <w:right w:w="100" w:type="dxa"/>
            </w:tcMar>
            <w:vAlign w:val="center"/>
          </w:tcPr>
          <w:p w14:paraId="27783660" w14:textId="77777777" w:rsidR="00FC122C" w:rsidRPr="000F00E3" w:rsidRDefault="00000000">
            <w:pPr>
              <w:spacing w:after="40"/>
            </w:pPr>
            <w:r w:rsidRPr="000F00E3">
              <w:rPr>
                <w:rFonts w:hint="eastAsia"/>
                <w:sz w:val="18"/>
              </w:rPr>
              <w:t>双目标角度参数集合</w:t>
            </w:r>
          </w:p>
        </w:tc>
        <w:tc>
          <w:tcPr>
            <w:tcW w:w="4400" w:type="dxa"/>
            <w:tcMar>
              <w:top w:w="80" w:type="dxa"/>
              <w:left w:w="100" w:type="dxa"/>
              <w:bottom w:w="80" w:type="dxa"/>
              <w:right w:w="100" w:type="dxa"/>
            </w:tcMar>
            <w:vAlign w:val="center"/>
          </w:tcPr>
          <w:p w14:paraId="49CABFF7" w14:textId="77777777" w:rsidR="00FC122C" w:rsidRPr="000F00E3" w:rsidRDefault="00000000">
            <w:pPr>
              <w:spacing w:after="40"/>
            </w:pPr>
            <w:r w:rsidRPr="000F00E3">
              <w:rPr>
                <w:rFonts w:hint="eastAsia"/>
                <w:sz w:val="18"/>
              </w:rPr>
              <w:t>可由</w:t>
            </w:r>
            <w:r w:rsidRPr="000F00E3">
              <w:rPr>
                <w:sz w:val="18"/>
              </w:rPr>
              <w:t xml:space="preserve"> full4D </w:t>
            </w:r>
            <w:r w:rsidRPr="000F00E3">
              <w:rPr>
                <w:rFonts w:hint="eastAsia"/>
                <w:sz w:val="18"/>
              </w:rPr>
              <w:t>或</w:t>
            </w:r>
            <w:r w:rsidRPr="000F00E3">
              <w:rPr>
                <w:sz w:val="18"/>
              </w:rPr>
              <w:t xml:space="preserve"> controlled pair2d </w:t>
            </w:r>
            <w:r w:rsidRPr="000F00E3">
              <w:rPr>
                <w:rFonts w:hint="eastAsia"/>
                <w:sz w:val="18"/>
              </w:rPr>
              <w:t>表达</w:t>
            </w:r>
          </w:p>
        </w:tc>
      </w:tr>
      <w:tr w:rsidR="00FC122C" w:rsidRPr="000F00E3" w14:paraId="52FFD121" w14:textId="77777777">
        <w:trPr>
          <w:jc w:val="center"/>
        </w:trPr>
        <w:tc>
          <w:tcPr>
            <w:tcW w:w="2450" w:type="dxa"/>
            <w:tcMar>
              <w:top w:w="80" w:type="dxa"/>
              <w:left w:w="100" w:type="dxa"/>
              <w:bottom w:w="80" w:type="dxa"/>
              <w:right w:w="100" w:type="dxa"/>
            </w:tcMar>
            <w:vAlign w:val="center"/>
          </w:tcPr>
          <w:p w14:paraId="02EAB698" w14:textId="77777777" w:rsidR="00FC122C" w:rsidRPr="000F00E3" w:rsidRDefault="00000000">
            <w:pPr>
              <w:spacing w:after="40"/>
              <w:jc w:val="center"/>
            </w:pPr>
            <m:oMathPara>
              <m:oMath>
                <m:sSub>
                  <m:sSubPr>
                    <m:ctrlPr>
                      <w:rPr>
                        <w:rFonts w:ascii="Cambria Math" w:hAnsi="Cambria Math"/>
                      </w:rPr>
                    </m:ctrlPr>
                  </m:sSubPr>
                  <m:e>
                    <m:r>
                      <w:rPr>
                        <w:rFonts w:ascii="Cambria Math" w:hAnsi="Cambria Math"/>
                      </w:rPr>
                      <m:t>G</m:t>
                    </m:r>
                  </m:e>
                  <m:sub>
                    <m:r>
                      <m:rPr>
                        <m:sty m:val="p"/>
                      </m:rPr>
                      <w:rPr>
                        <w:rFonts w:ascii="Cambria Math" w:hAnsi="Cambria Math"/>
                      </w:rPr>
                      <m:t>cache</m:t>
                    </m:r>
                  </m:sub>
                </m:sSub>
              </m:oMath>
            </m:oMathPara>
          </w:p>
        </w:tc>
        <w:tc>
          <w:tcPr>
            <w:tcW w:w="2650" w:type="dxa"/>
            <w:tcMar>
              <w:top w:w="80" w:type="dxa"/>
              <w:left w:w="100" w:type="dxa"/>
              <w:bottom w:w="80" w:type="dxa"/>
              <w:right w:w="100" w:type="dxa"/>
            </w:tcMar>
            <w:vAlign w:val="center"/>
          </w:tcPr>
          <w:p w14:paraId="016BA0CB" w14:textId="77777777" w:rsidR="00FC122C" w:rsidRPr="000F00E3" w:rsidRDefault="00000000">
            <w:pPr>
              <w:spacing w:after="40"/>
            </w:pPr>
            <w:r w:rsidRPr="000F00E3">
              <w:rPr>
                <w:sz w:val="18"/>
              </w:rPr>
              <w:t>canonical beamspace manifold cache</w:t>
            </w:r>
          </w:p>
        </w:tc>
        <w:tc>
          <w:tcPr>
            <w:tcW w:w="4400" w:type="dxa"/>
            <w:tcMar>
              <w:top w:w="80" w:type="dxa"/>
              <w:left w:w="100" w:type="dxa"/>
              <w:bottom w:w="80" w:type="dxa"/>
              <w:right w:w="100" w:type="dxa"/>
            </w:tcMar>
            <w:vAlign w:val="center"/>
          </w:tcPr>
          <w:p w14:paraId="19043F5F" w14:textId="77777777" w:rsidR="00FC122C" w:rsidRPr="000F00E3" w:rsidRDefault="00000000">
            <w:pPr>
              <w:spacing w:after="40"/>
            </w:pPr>
            <w:r w:rsidRPr="000F00E3">
              <w:rPr>
                <w:sz w:val="18"/>
              </w:rPr>
              <w:t xml:space="preserve">exact-grid </w:t>
            </w:r>
            <w:r w:rsidRPr="000F00E3">
              <w:rPr>
                <w:rFonts w:hint="eastAsia"/>
                <w:sz w:val="18"/>
              </w:rPr>
              <w:t>lookup</w:t>
            </w:r>
            <w:r w:rsidRPr="000F00E3">
              <w:rPr>
                <w:rFonts w:hint="eastAsia"/>
                <w:sz w:val="18"/>
              </w:rPr>
              <w:t>，不插值</w:t>
            </w:r>
          </w:p>
        </w:tc>
      </w:tr>
    </w:tbl>
    <w:p w14:paraId="3B06BE4C" w14:textId="77777777" w:rsidR="00FC122C" w:rsidRPr="000F00E3" w:rsidRDefault="00000000">
      <w:pPr>
        <w:pStyle w:val="1"/>
        <w:rPr>
          <w:color w:val="auto"/>
          <w:lang w:eastAsia="zh-CN"/>
        </w:rPr>
      </w:pPr>
      <w:bookmarkStart w:id="14" w:name="第3章-受控参数化波束级最大似然测角方法"/>
      <w:bookmarkEnd w:id="9"/>
      <w:bookmarkEnd w:id="13"/>
      <w:r w:rsidRPr="000F00E3">
        <w:rPr>
          <w:rFonts w:ascii="Times New Roman" w:eastAsia="宋体" w:hAnsi="Times New Roman" w:cs="Times New Roman" w:hint="eastAsia"/>
          <w:color w:val="000000"/>
          <w:lang w:eastAsia="zh-CN"/>
        </w:rPr>
        <w:t>第</w:t>
      </w:r>
      <w:r w:rsidRPr="000F00E3">
        <w:rPr>
          <w:rFonts w:ascii="Times New Roman" w:eastAsia="宋体" w:hAnsi="Times New Roman" w:cs="Times New Roman" w:hint="eastAsia"/>
          <w:color w:val="000000"/>
          <w:lang w:eastAsia="zh-CN"/>
        </w:rPr>
        <w:t>3</w:t>
      </w:r>
      <w:r w:rsidRPr="000F00E3">
        <w:rPr>
          <w:rFonts w:ascii="Times New Roman" w:eastAsia="宋体" w:hAnsi="Times New Roman" w:cs="Times New Roman" w:hint="eastAsia"/>
          <w:color w:val="000000"/>
          <w:lang w:eastAsia="zh-CN"/>
        </w:rPr>
        <w:t>章</w:t>
      </w:r>
      <w:r w:rsidRPr="000F00E3">
        <w:rPr>
          <w:rFonts w:ascii="Times New Roman" w:eastAsia="宋体" w:hAnsi="Times New Roman" w:cs="Times New Roman"/>
          <w:color w:val="000000"/>
          <w:lang w:eastAsia="zh-CN"/>
        </w:rPr>
        <w:t xml:space="preserve"> </w:t>
      </w:r>
      <w:r w:rsidRPr="000F00E3">
        <w:rPr>
          <w:rFonts w:ascii="Times New Roman" w:eastAsia="宋体" w:hAnsi="Times New Roman" w:cs="Times New Roman" w:hint="eastAsia"/>
          <w:color w:val="000000"/>
          <w:lang w:eastAsia="zh-CN"/>
        </w:rPr>
        <w:t>受控参数化波束级最大似然测角方法</w:t>
      </w:r>
    </w:p>
    <w:p w14:paraId="0CBF4540" w14:textId="77777777" w:rsidR="00FC122C" w:rsidRPr="000F00E3" w:rsidRDefault="00000000">
      <w:pPr>
        <w:rPr>
          <w:lang w:eastAsia="zh-CN"/>
        </w:rPr>
      </w:pPr>
      <w:r w:rsidRPr="000F00E3">
        <w:rPr>
          <w:rFonts w:hint="eastAsia"/>
          <w:lang w:eastAsia="zh-CN"/>
        </w:rPr>
        <w:t>本章给出本文后端测角方法的核心参数化与评分流程。其基本任务不是在全空域内重新完成多目标检测，而是在第</w:t>
      </w:r>
      <w:r w:rsidRPr="000F00E3">
        <w:rPr>
          <w:rFonts w:hint="eastAsia"/>
          <w:lang w:eastAsia="zh-CN"/>
        </w:rPr>
        <w:t>2</w:t>
      </w:r>
      <w:r w:rsidRPr="000F00E3">
        <w:rPr>
          <w:rFonts w:hint="eastAsia"/>
          <w:lang w:eastAsia="zh-CN"/>
        </w:rPr>
        <w:t>章定义的局部窗口内，对已经进入后端处理的局部未分辨双目标簇进行联合角度估计。为此，本章先给出所有模型共用的</w:t>
      </w:r>
      <w:r w:rsidRPr="000F00E3">
        <w:rPr>
          <w:lang w:eastAsia="zh-CN"/>
        </w:rPr>
        <w:t xml:space="preserve"> DML </w:t>
      </w:r>
      <w:r w:rsidRPr="000F00E3">
        <w:rPr>
          <w:rFonts w:hint="eastAsia"/>
          <w:lang w:eastAsia="zh-CN"/>
        </w:rPr>
        <w:t>评分准则，再说明</w:t>
      </w:r>
      <w:r w:rsidRPr="000F00E3">
        <w:rPr>
          <w:lang w:eastAsia="zh-CN"/>
        </w:rPr>
        <w:t xml:space="preserve"> controlled pair2d </w:t>
      </w:r>
      <w:r w:rsidRPr="000F00E3">
        <w:rPr>
          <w:rFonts w:hint="eastAsia"/>
          <w:lang w:eastAsia="zh-CN"/>
        </w:rPr>
        <w:t>如何在保留俯仰分离表达能力的同时压缩候选结构，最后明确它与</w:t>
      </w:r>
      <w:r w:rsidRPr="000F00E3">
        <w:rPr>
          <w:lang w:eastAsia="zh-CN"/>
        </w:rPr>
        <w:t xml:space="preserve"> common-el baseline </w:t>
      </w:r>
      <w:r w:rsidRPr="000F00E3">
        <w:rPr>
          <w:rFonts w:hint="eastAsia"/>
          <w:lang w:eastAsia="zh-CN"/>
        </w:rPr>
        <w:t>以及局部</w:t>
      </w:r>
      <w:r w:rsidRPr="000F00E3">
        <w:rPr>
          <w:lang w:eastAsia="zh-CN"/>
        </w:rPr>
        <w:t xml:space="preserve"> full4D </w:t>
      </w:r>
      <w:r w:rsidRPr="000F00E3">
        <w:rPr>
          <w:rFonts w:hint="eastAsia"/>
          <w:lang w:eastAsia="zh-CN"/>
        </w:rPr>
        <w:t>上界参考之间的关系。</w:t>
      </w:r>
    </w:p>
    <w:p w14:paraId="20D06159" w14:textId="77777777" w:rsidR="00FC122C" w:rsidRPr="000F00E3" w:rsidRDefault="00000000">
      <w:pPr>
        <w:pStyle w:val="21"/>
        <w:rPr>
          <w:color w:val="auto"/>
          <w:lang w:eastAsia="zh-CN"/>
        </w:rPr>
      </w:pPr>
      <w:bookmarkStart w:id="15" w:name="dml-准则与投影矩阵表达"/>
      <w:r w:rsidRPr="000F00E3">
        <w:rPr>
          <w:rFonts w:ascii="Times New Roman" w:eastAsia="宋体" w:hAnsi="Times New Roman" w:cs="Times New Roman"/>
          <w:color w:val="000000"/>
          <w:lang w:eastAsia="zh-CN"/>
        </w:rPr>
        <w:t xml:space="preserve">3.1 DML </w:t>
      </w:r>
      <w:r w:rsidRPr="000F00E3">
        <w:rPr>
          <w:rFonts w:ascii="Times New Roman" w:eastAsia="宋体" w:hAnsi="Times New Roman" w:cs="Times New Roman" w:hint="eastAsia"/>
          <w:color w:val="000000"/>
          <w:lang w:eastAsia="zh-CN"/>
        </w:rPr>
        <w:t>准则与投影矩阵表达</w:t>
      </w:r>
    </w:p>
    <w:p w14:paraId="7533568A" w14:textId="77777777" w:rsidR="00FC122C" w:rsidRPr="000F00E3" w:rsidRDefault="00000000">
      <w:pPr>
        <w:rPr>
          <w:lang w:eastAsia="zh-CN"/>
        </w:rPr>
      </w:pPr>
      <w:r w:rsidRPr="000F00E3">
        <w:rPr>
          <w:rFonts w:hint="eastAsia"/>
          <w:lang w:eastAsia="zh-CN"/>
        </w:rPr>
        <w:t>在第</w:t>
      </w:r>
      <w:r w:rsidRPr="000F00E3">
        <w:rPr>
          <w:rFonts w:hint="eastAsia"/>
          <w:lang w:eastAsia="zh-CN"/>
        </w:rPr>
        <w:t>2</w:t>
      </w:r>
      <w:r w:rsidRPr="000F00E3">
        <w:rPr>
          <w:rFonts w:hint="eastAsia"/>
          <w:lang w:eastAsia="zh-CN"/>
        </w:rPr>
        <w:t>章的</w:t>
      </w:r>
      <w:r w:rsidRPr="000F00E3">
        <w:rPr>
          <w:lang w:eastAsia="zh-CN"/>
        </w:rPr>
        <w:t xml:space="preserve"> beamspace </w:t>
      </w:r>
      <w:r w:rsidRPr="000F00E3">
        <w:rPr>
          <w:rFonts w:hint="eastAsia"/>
          <w:lang w:eastAsia="zh-CN"/>
        </w:rPr>
        <w:t>模型中，角度参数</w:t>
      </w:r>
      <w:r w:rsidRPr="000F00E3">
        <w:rPr>
          <w:lang w:eastAsia="zh-CN"/>
        </w:rPr>
        <w:t xml:space="preserve"> </w:t>
      </w:r>
      <m:oMath>
        <m:r>
          <m:rPr>
            <m:sty m:val="p"/>
          </m:rPr>
          <w:rPr>
            <w:rFonts w:ascii="Cambria Math" w:hAnsi="Cambria Math"/>
          </w:rPr>
          <m:t>Θ</m:t>
        </m:r>
      </m:oMath>
      <w:r w:rsidRPr="000F00E3">
        <w:rPr>
          <w:lang w:eastAsia="zh-CN"/>
        </w:rPr>
        <w:t xml:space="preserve"> </w:t>
      </w:r>
      <w:r w:rsidRPr="000F00E3">
        <w:rPr>
          <w:rFonts w:hint="eastAsia"/>
          <w:lang w:eastAsia="zh-CN"/>
        </w:rPr>
        <w:t>只通过波束域导向矩阵</w:t>
      </w:r>
      <w:r w:rsidRPr="000F00E3">
        <w:rPr>
          <w:lang w:eastAsia="zh-CN"/>
        </w:rPr>
        <w:t xml:space="preserve"> </w:t>
      </w:r>
      <m:oMath>
        <m:r>
          <w:rPr>
            <w:rFonts w:ascii="Cambria Math" w:hAnsi="Cambria Math"/>
            <w:lang w:eastAsia="zh-CN"/>
          </w:rPr>
          <m:t>G</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影响观测</w:t>
      </w:r>
      <w:r w:rsidRPr="000F00E3">
        <w:rPr>
          <w:lang w:eastAsia="zh-CN"/>
        </w:rPr>
        <w:t xml:space="preserve"> </w:t>
      </w:r>
      <w:r w:rsidRPr="000F00E3">
        <w:rPr>
          <w:i/>
          <w:iCs/>
          <w:lang w:eastAsia="zh-CN"/>
        </w:rPr>
        <w:t>Z</w:t>
      </w:r>
      <w:r w:rsidRPr="000F00E3">
        <w:rPr>
          <w:rFonts w:hint="eastAsia"/>
          <w:lang w:eastAsia="zh-CN"/>
        </w:rPr>
        <w:t>。因此，后端可以把不同双目标参数化方式统一到同一个评分问题上：给定候选</w:t>
      </w:r>
      <w:r w:rsidRPr="000F00E3">
        <w:rPr>
          <w:lang w:eastAsia="zh-CN"/>
        </w:rPr>
        <w:t xml:space="preserve"> </w:t>
      </w:r>
      <m:oMath>
        <m:r>
          <m:rPr>
            <m:sty m:val="p"/>
          </m:rPr>
          <w:rPr>
            <w:rFonts w:ascii="Cambria Math" w:hAnsi="Cambria Math"/>
          </w:rPr>
          <m:t>Θ</m:t>
        </m:r>
      </m:oMath>
      <w:r w:rsidRPr="000F00E3">
        <w:rPr>
          <w:rFonts w:hint="eastAsia"/>
          <w:lang w:eastAsia="zh-CN"/>
        </w:rPr>
        <w:t>，先将双目标复包络矩阵</w:t>
      </w:r>
      <w:r w:rsidRPr="000F00E3">
        <w:rPr>
          <w:lang w:eastAsia="zh-CN"/>
        </w:rPr>
        <w:t xml:space="preserve"> </w:t>
      </w:r>
      <w:r w:rsidRPr="000F00E3">
        <w:rPr>
          <w:i/>
          <w:iCs/>
          <w:lang w:eastAsia="zh-CN"/>
        </w:rPr>
        <w:t>S</w:t>
      </w:r>
      <w:r w:rsidRPr="000F00E3">
        <w:rPr>
          <w:lang w:eastAsia="zh-CN"/>
        </w:rPr>
        <w:t xml:space="preserve"> </w:t>
      </w:r>
      <w:r w:rsidRPr="000F00E3">
        <w:rPr>
          <w:rFonts w:hint="eastAsia"/>
          <w:lang w:eastAsia="zh-CN"/>
        </w:rPr>
        <w:t>作为未知确定性参数消元，再评价该候选导向子空间对观测能量的解释能力。这样，</w:t>
      </w:r>
      <w:r w:rsidRPr="000F00E3">
        <w:rPr>
          <w:rFonts w:hint="eastAsia"/>
          <w:lang w:eastAsia="zh-CN"/>
        </w:rPr>
        <w:t>common-el</w:t>
      </w:r>
      <w:r w:rsidRPr="000F00E3">
        <w:rPr>
          <w:rFonts w:hint="eastAsia"/>
          <w:lang w:eastAsia="zh-CN"/>
        </w:rPr>
        <w:t>、</w:t>
      </w:r>
      <w:r w:rsidRPr="000F00E3">
        <w:rPr>
          <w:rFonts w:hint="eastAsia"/>
          <w:lang w:eastAsia="zh-CN"/>
        </w:rPr>
        <w:t>controlled</w:t>
      </w:r>
      <w:r w:rsidRPr="000F00E3">
        <w:rPr>
          <w:lang w:eastAsia="zh-CN"/>
        </w:rPr>
        <w:t xml:space="preserve"> pair2d </w:t>
      </w:r>
      <w:r w:rsidRPr="000F00E3">
        <w:rPr>
          <w:rFonts w:hint="eastAsia"/>
          <w:lang w:eastAsia="zh-CN"/>
        </w:rPr>
        <w:t>和</w:t>
      </w:r>
      <w:r w:rsidRPr="000F00E3">
        <w:rPr>
          <w:lang w:eastAsia="zh-CN"/>
        </w:rPr>
        <w:t xml:space="preserve"> full4D </w:t>
      </w:r>
      <w:r w:rsidRPr="000F00E3">
        <w:rPr>
          <w:rFonts w:hint="eastAsia"/>
          <w:lang w:eastAsia="zh-CN"/>
        </w:rPr>
        <w:t>的差别主要体现在候选集合如何生成，而不体现在评分准则本身。</w:t>
      </w:r>
    </w:p>
    <w:p w14:paraId="4D8BE9B6" w14:textId="77777777" w:rsidR="00FC122C" w:rsidRPr="000F00E3" w:rsidRDefault="00000000">
      <w:pPr>
        <w:pStyle w:val="af"/>
        <w:rPr>
          <w:lang w:eastAsia="zh-CN"/>
        </w:rPr>
      </w:pPr>
      <w:r w:rsidRPr="000F00E3">
        <w:rPr>
          <w:rFonts w:hint="eastAsia"/>
          <w:lang w:eastAsia="zh-CN"/>
        </w:rPr>
        <w:t>为说明该评分准则与确定性最大似然之间的关系，先在等效白噪声或已白化的</w:t>
      </w:r>
      <w:r w:rsidRPr="000F00E3">
        <w:rPr>
          <w:lang w:eastAsia="zh-CN"/>
        </w:rPr>
        <w:t xml:space="preserve"> beamspace </w:t>
      </w:r>
      <w:r w:rsidRPr="000F00E3">
        <w:rPr>
          <w:rFonts w:hint="eastAsia"/>
          <w:lang w:eastAsia="zh-CN"/>
        </w:rPr>
        <w:t>坐标下写出集中似然推导。对第</w:t>
      </w:r>
      <w:r w:rsidRPr="000F00E3">
        <w:rPr>
          <w:lang w:eastAsia="zh-CN"/>
        </w:rPr>
        <w:t xml:space="preserve"> </w:t>
      </w:r>
      <m:oMath>
        <m:r>
          <w:rPr>
            <w:rFonts w:ascii="Cambria Math" w:hAnsi="Cambria Math"/>
            <w:lang w:eastAsia="zh-CN"/>
          </w:rPr>
          <m:t>l</m:t>
        </m:r>
      </m:oMath>
      <w:r w:rsidRPr="000F00E3">
        <w:rPr>
          <w:lang w:eastAsia="zh-CN"/>
        </w:rPr>
        <w:t xml:space="preserve"> </w:t>
      </w:r>
      <w:r w:rsidRPr="000F00E3">
        <w:rPr>
          <w:rFonts w:hint="eastAsia"/>
          <w:lang w:eastAsia="zh-CN"/>
        </w:rPr>
        <w:t>个快拍，有</w:t>
      </w:r>
    </w:p>
    <w:p w14:paraId="0B91D572" w14:textId="77777777" w:rsidR="00FC122C" w:rsidRPr="000F00E3" w:rsidRDefault="00000000">
      <w:pPr>
        <w:pStyle w:val="af"/>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l</m:t>
              </m:r>
            </m:sub>
          </m:sSub>
          <m:r>
            <m:rPr>
              <m:sty m:val="p"/>
            </m:rPr>
            <w:rPr>
              <w:rFonts w:ascii="Cambria Math" w:hAnsi="Cambria Math"/>
            </w:rPr>
            <m:t>=</m:t>
          </m:r>
          <m:r>
            <w:rPr>
              <w:rFonts w:ascii="Cambria Math" w:hAnsi="Cambria Math"/>
            </w:rPr>
            <m:t>G</m:t>
          </m:r>
          <m:r>
            <m:rPr>
              <m:sty m:val="p"/>
            </m:rPr>
            <w:rPr>
              <w:rFonts w:ascii="Cambria Math" w:hAnsi="Cambria Math"/>
            </w:rPr>
            <m:t>(Θ)</m:t>
          </m:r>
          <m:sSub>
            <m:sSubPr>
              <m:ctrlPr>
                <w:rPr>
                  <w:rFonts w:ascii="Cambria Math" w:hAnsi="Cambria Math"/>
                </w:rPr>
              </m:ctrlPr>
            </m:sSubPr>
            <m:e>
              <m:r>
                <m:rPr>
                  <m:sty m:val="b"/>
                </m:rPr>
                <w:rPr>
                  <w:rFonts w:ascii="Cambria Math" w:hAnsi="Cambria Math"/>
                </w:rPr>
                <m:t>s</m:t>
              </m:r>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n</m:t>
                  </m:r>
                </m:e>
              </m:acc>
            </m:e>
            <m:sub>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n</m:t>
                  </m:r>
                </m:e>
              </m:acc>
            </m:e>
            <m:sub>
              <m:r>
                <w:rPr>
                  <w:rFonts w:ascii="Cambria Math" w:hAnsi="Cambria Math"/>
                </w:rPr>
                <m:t>l</m:t>
              </m:r>
            </m:sub>
          </m:sSub>
          <m:r>
            <m:rPr>
              <m:scr m:val="script"/>
              <m:sty m:val="p"/>
            </m:rPr>
            <w:rPr>
              <w:rFonts w:ascii="Cambria Math" w:hAnsi="Cambria Math"/>
            </w:rPr>
            <m:t>∼CN(</m:t>
          </m:r>
          <m:r>
            <m:rPr>
              <m:sty m:val="b"/>
            </m:rP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B</m:t>
              </m:r>
            </m:sub>
          </m:sSub>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74B62039" w14:textId="77777777" w:rsidR="00FC122C" w:rsidRPr="000F00E3" w:rsidRDefault="00000000">
      <w:pPr>
        <w:rPr>
          <w:lang w:eastAsia="zh-CN"/>
        </w:rPr>
      </w:pPr>
      <w:r w:rsidRPr="000F00E3">
        <w:rPr>
          <w:rFonts w:hint="eastAsia"/>
          <w:lang w:eastAsia="zh-CN"/>
        </w:rPr>
        <w:t>因此，给定</w:t>
      </w:r>
      <w:r w:rsidRPr="000F00E3">
        <w:rPr>
          <w:lang w:eastAsia="zh-CN"/>
        </w:rPr>
        <w:t xml:space="preserve"> </w:t>
      </w:r>
      <m:oMath>
        <m:r>
          <m:rPr>
            <m:sty m:val="p"/>
          </m:rPr>
          <w:rPr>
            <w:rFonts w:ascii="Cambria Math" w:hAnsi="Cambria Math"/>
          </w:rPr>
          <m:t>Θ</m:t>
        </m:r>
      </m:oMath>
      <w:r w:rsidRPr="000F00E3">
        <w:rPr>
          <w:lang w:eastAsia="zh-CN"/>
        </w:rPr>
        <w:t>、</w:t>
      </w:r>
      <m:oMath>
        <m:r>
          <w:rPr>
            <w:rFonts w:ascii="Cambria Math" w:hAnsi="Cambria Math"/>
            <w:lang w:eastAsia="zh-CN"/>
          </w:rPr>
          <m:t>S</m:t>
        </m:r>
      </m:oMath>
      <w:r w:rsidRPr="000F00E3">
        <w:rPr>
          <w:lang w:eastAsia="zh-CN"/>
        </w:rPr>
        <w:t xml:space="preserve"> </w:t>
      </w:r>
      <w:r w:rsidRPr="000F00E3">
        <w:rPr>
          <w:rFonts w:hint="eastAsia"/>
          <w:lang w:eastAsia="zh-CN"/>
        </w:rPr>
        <w:t>和噪声方差</w:t>
      </w:r>
      <w:r w:rsidRPr="000F00E3">
        <w:rPr>
          <w:lang w:eastAsia="zh-CN"/>
        </w:rPr>
        <w:t xml:space="preserve"> </w:t>
      </w:r>
      <m:oMath>
        <m:sSup>
          <m:sSupPr>
            <m:ctrlPr>
              <w:rPr>
                <w:rFonts w:ascii="Cambria Math" w:hAnsi="Cambria Math"/>
              </w:rPr>
            </m:ctrlPr>
          </m:sSupPr>
          <m:e>
            <m:r>
              <w:rPr>
                <w:rFonts w:ascii="Cambria Math" w:hAnsi="Cambria Math"/>
                <w:lang w:eastAsia="zh-CN"/>
              </w:rPr>
              <m:t>σ</m:t>
            </m:r>
          </m:e>
          <m:sup>
            <m:r>
              <w:rPr>
                <w:rFonts w:ascii="Cambria Math" w:hAnsi="Cambria Math"/>
                <w:lang w:eastAsia="zh-CN"/>
              </w:rPr>
              <m:t>2</m:t>
            </m:r>
          </m:sup>
        </m:sSup>
      </m:oMath>
      <w:r w:rsidRPr="000F00E3">
        <w:rPr>
          <w:lang w:eastAsia="zh-CN"/>
        </w:rPr>
        <w:t xml:space="preserve"> </w:t>
      </w:r>
      <w:r w:rsidRPr="000F00E3">
        <w:rPr>
          <w:rFonts w:hint="eastAsia"/>
          <w:lang w:eastAsia="zh-CN"/>
        </w:rPr>
        <w:t>时，全部快拍的条件概率密度可写为</w:t>
      </w:r>
    </w:p>
    <w:p w14:paraId="09FF1230" w14:textId="77777777" w:rsidR="00FC122C" w:rsidRPr="000F00E3" w:rsidRDefault="00000000">
      <w:pPr>
        <w:pStyle w:val="af"/>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∣Θ,</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BL</m:t>
                  </m:r>
                </m:sup>
              </m:sSup>
            </m:den>
          </m:f>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G</m:t>
                          </m:r>
                          <m:r>
                            <m:rPr>
                              <m:sty m:val="p"/>
                            </m:rPr>
                            <w:rPr>
                              <w:rFonts w:ascii="Cambria Math" w:hAnsi="Cambria Math"/>
                            </w:rPr>
                            <m:t>(Θ)</m:t>
                          </m:r>
                          <m:r>
                            <w:rPr>
                              <w:rFonts w:ascii="Cambria Math" w:hAnsi="Cambria Math"/>
                            </w:rPr>
                            <m:t>S</m:t>
                          </m:r>
                        </m:e>
                      </m:d>
                    </m:e>
                    <m:sub>
                      <m:r>
                        <w:rPr>
                          <w:rFonts w:ascii="Cambria Math" w:hAnsi="Cambria Math"/>
                        </w:rPr>
                        <m:t>F</m:t>
                      </m:r>
                    </m:sub>
                    <m:sup>
                      <m:r>
                        <w:rPr>
                          <w:rFonts w:ascii="Cambria Math" w:hAnsi="Cambria Math"/>
                        </w:rPr>
                        <m:t>2</m:t>
                      </m:r>
                    </m:sup>
                  </m:sSubSup>
                </m:num>
                <m:den>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m:t>
          </m:r>
        </m:oMath>
      </m:oMathPara>
    </w:p>
    <w:p w14:paraId="19696912" w14:textId="77777777" w:rsidR="00FC122C" w:rsidRPr="000F00E3" w:rsidRDefault="00000000">
      <w:r w:rsidRPr="000F00E3">
        <w:rPr>
          <w:rFonts w:hint="eastAsia"/>
        </w:rPr>
        <w:t>取对数并记残差能量为</w:t>
      </w:r>
    </w:p>
    <w:p w14:paraId="7BF0A2C4" w14:textId="77777777" w:rsidR="00FC122C" w:rsidRPr="000F00E3" w:rsidRDefault="00000000">
      <w:pPr>
        <w:pStyle w:val="af"/>
      </w:pPr>
      <m:oMathPara>
        <m:oMathParaPr>
          <m:jc m:val="center"/>
        </m:oMathParaPr>
        <m:oMath>
          <m:r>
            <w:rPr>
              <w:rFonts w:ascii="Cambria Math" w:hAnsi="Cambria Math"/>
            </w:rPr>
            <m:t>E</m:t>
          </m:r>
          <m:r>
            <m:rPr>
              <m:sty m:val="p"/>
            </m:rPr>
            <w:rPr>
              <w:rFonts w:ascii="Cambria Math" w:hAnsi="Cambria Math"/>
            </w:rPr>
            <m:t>(Θ,</m:t>
          </m:r>
          <m:r>
            <w:rPr>
              <w:rFonts w:ascii="Cambria Math" w:hAnsi="Cambria Math"/>
            </w:rPr>
            <m:t>S</m:t>
          </m:r>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G</m:t>
                  </m:r>
                  <m:r>
                    <m:rPr>
                      <m:sty m:val="p"/>
                    </m:rPr>
                    <w:rPr>
                      <w:rFonts w:ascii="Cambria Math" w:hAnsi="Cambria Math"/>
                    </w:rPr>
                    <m:t>(Θ)</m:t>
                  </m:r>
                  <m:r>
                    <w:rPr>
                      <w:rFonts w:ascii="Cambria Math" w:hAnsi="Cambria Math"/>
                    </w:rPr>
                    <m:t>S</m:t>
                  </m:r>
                </m:e>
              </m:d>
            </m:e>
            <m:sub>
              <m:r>
                <w:rPr>
                  <w:rFonts w:ascii="Cambria Math" w:hAnsi="Cambria Math"/>
                </w:rPr>
                <m:t>F</m:t>
              </m:r>
            </m:sub>
            <m:sup>
              <m:r>
                <w:rPr>
                  <w:rFonts w:ascii="Cambria Math" w:hAnsi="Cambria Math"/>
                </w:rPr>
                <m:t>2</m:t>
              </m:r>
            </m:sup>
          </m:sSubSup>
          <m:r>
            <m:rPr>
              <m:sty m:val="p"/>
            </m:rPr>
            <w:rPr>
              <w:rFonts w:ascii="Cambria Math" w:hAnsi="Cambria Math"/>
            </w:rPr>
            <m:t>,</m:t>
          </m:r>
        </m:oMath>
      </m:oMathPara>
    </w:p>
    <w:p w14:paraId="59A12121" w14:textId="77777777" w:rsidR="00FC122C" w:rsidRPr="000F00E3" w:rsidRDefault="00000000">
      <w:r w:rsidRPr="000F00E3">
        <w:rPr>
          <w:rFonts w:hint="eastAsia"/>
        </w:rPr>
        <w:t>则对数似然为</w:t>
      </w:r>
    </w:p>
    <w:p w14:paraId="1580C66F" w14:textId="77777777" w:rsidR="00FC122C" w:rsidRPr="000F00E3" w:rsidRDefault="00000000">
      <w:pPr>
        <w:pStyle w:val="af"/>
      </w:pPr>
      <m:oMathPara>
        <m:oMathParaPr>
          <m:jc m:val="center"/>
        </m:oMathParaPr>
        <m:oMath>
          <m:r>
            <m:rPr>
              <m:scr m:val="script"/>
            </m:rPr>
            <w:rPr>
              <w:rFonts w:ascii="Cambria Math" w:hAnsi="Cambria Math"/>
            </w:rPr>
            <m:t>l</m:t>
          </m:r>
          <m:r>
            <m:rPr>
              <m:sty m:val="p"/>
            </m:rPr>
            <w:rPr>
              <w:rFonts w:ascii="Cambria Math" w:hAnsi="Cambria Math"/>
            </w:rPr>
            <m:t>(Θ,</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BL</m:t>
          </m:r>
          <m:r>
            <m:rPr>
              <m:sty m:val="p"/>
            </m:rPr>
            <w:rPr>
              <w:rFonts w:ascii="Cambria Math" w:hAnsi="Cambria Math"/>
            </w:rPr>
            <m:t>log(</m:t>
          </m:r>
          <m:r>
            <w:rPr>
              <w:rFonts w:ascii="Cambria Math" w:hAnsi="Cambria Math"/>
            </w:rPr>
            <m:t>π</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(Θ,</m:t>
              </m:r>
              <m:r>
                <w:rPr>
                  <w:rFonts w:ascii="Cambria Math" w:hAnsi="Cambria Math"/>
                </w:rPr>
                <m:t>S</m:t>
              </m:r>
              <m:r>
                <m:rPr>
                  <m:sty m:val="p"/>
                </m:rPr>
                <w:rPr>
                  <w:rFonts w:ascii="Cambria Math" w:hAnsi="Cambria Math"/>
                </w:rPr>
                <m:t>)</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oMath>
      </m:oMathPara>
    </w:p>
    <w:p w14:paraId="084942D4" w14:textId="77777777" w:rsidR="00FC122C" w:rsidRPr="000F00E3" w:rsidRDefault="00000000">
      <w:pPr>
        <w:rPr>
          <w:lang w:eastAsia="zh-CN"/>
        </w:rPr>
      </w:pPr>
      <w:r w:rsidRPr="000F00E3">
        <w:rPr>
          <w:rFonts w:hint="eastAsia"/>
          <w:lang w:eastAsia="zh-CN"/>
        </w:rPr>
        <w:t>对</w:t>
      </w:r>
      <w:r w:rsidRPr="000F00E3">
        <w:rPr>
          <w:lang w:eastAsia="zh-CN"/>
        </w:rPr>
        <w:t xml:space="preserve"> </w:t>
      </w:r>
      <m:oMath>
        <m:sSup>
          <m:sSupPr>
            <m:ctrlPr>
              <w:rPr>
                <w:rFonts w:ascii="Cambria Math" w:hAnsi="Cambria Math"/>
              </w:rPr>
            </m:ctrlPr>
          </m:sSupPr>
          <m:e>
            <m:r>
              <w:rPr>
                <w:rFonts w:ascii="Cambria Math" w:hAnsi="Cambria Math"/>
                <w:lang w:eastAsia="zh-CN"/>
              </w:rPr>
              <m:t>σ</m:t>
            </m:r>
          </m:e>
          <m:sup>
            <m:r>
              <w:rPr>
                <w:rFonts w:ascii="Cambria Math" w:hAnsi="Cambria Math"/>
                <w:lang w:eastAsia="zh-CN"/>
              </w:rPr>
              <m:t>2</m:t>
            </m:r>
          </m:sup>
        </m:sSup>
      </m:oMath>
      <w:r w:rsidRPr="000F00E3">
        <w:rPr>
          <w:lang w:eastAsia="zh-CN"/>
        </w:rPr>
        <w:t xml:space="preserve"> </w:t>
      </w:r>
      <w:r w:rsidRPr="000F00E3">
        <w:rPr>
          <w:rFonts w:hint="eastAsia"/>
          <w:lang w:eastAsia="zh-CN"/>
        </w:rPr>
        <w:t>求偏导并令其为零，可得</w:t>
      </w:r>
    </w:p>
    <w:p w14:paraId="7D9582D3" w14:textId="77777777" w:rsidR="00FC122C" w:rsidRPr="000F00E3" w:rsidRDefault="00000000">
      <w:pPr>
        <w:pStyle w:val="af"/>
      </w:pPr>
      <m:oMathPara>
        <m:oMathParaPr>
          <m:jc m:val="center"/>
        </m:oMathParaPr>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BL</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(Θ,</m:t>
              </m:r>
              <m:r>
                <w:rPr>
                  <w:rFonts w:ascii="Cambria Math" w:hAnsi="Cambria Math"/>
                </w:rPr>
                <m:t>S</m:t>
              </m:r>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r>
            <w:rPr>
              <w:rFonts w:ascii="Cambria Math" w:hAnsi="Cambria Math"/>
            </w:rPr>
            <m:t>0</m:t>
          </m:r>
          <m:r>
            <m:rPr>
              <m:sty m:val="p"/>
            </m:rPr>
            <w:rPr>
              <w:rFonts w:ascii="Cambria Math" w:hAnsi="Cambria Math"/>
            </w:rPr>
            <m:t>,</m:t>
          </m:r>
        </m:oMath>
      </m:oMathPara>
    </w:p>
    <w:p w14:paraId="6BC8C140" w14:textId="77777777" w:rsidR="00FC122C" w:rsidRPr="000F00E3" w:rsidRDefault="00000000">
      <w:r w:rsidRPr="000F00E3">
        <w:rPr>
          <w:rFonts w:hint="eastAsia"/>
        </w:rPr>
        <w:t>从而</w:t>
      </w:r>
    </w:p>
    <w:p w14:paraId="0FAAA3F9" w14:textId="77777777" w:rsidR="00FC122C" w:rsidRPr="000F00E3" w:rsidRDefault="00000000">
      <w:pPr>
        <w:pStyle w:val="af"/>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BL</m:t>
              </m:r>
            </m:den>
          </m:f>
          <m:r>
            <w:rPr>
              <w:rFonts w:ascii="Cambria Math" w:hAnsi="Cambria Math"/>
            </w:rPr>
            <m:t>E</m:t>
          </m:r>
          <m:r>
            <m:rPr>
              <m:sty m:val="p"/>
            </m:rPr>
            <w:rPr>
              <w:rFonts w:ascii="Cambria Math" w:hAnsi="Cambria Math"/>
            </w:rPr>
            <m:t>(Θ,</m:t>
          </m:r>
          <m:r>
            <w:rPr>
              <w:rFonts w:ascii="Cambria Math" w:hAnsi="Cambria Math"/>
            </w:rPr>
            <m:t>S</m:t>
          </m:r>
          <m:r>
            <m:rPr>
              <m:sty m:val="p"/>
            </m:rPr>
            <w:rPr>
              <w:rFonts w:ascii="Cambria Math" w:hAnsi="Cambria Math"/>
            </w:rPr>
            <m:t>).</m:t>
          </m:r>
        </m:oMath>
      </m:oMathPara>
    </w:p>
    <w:p w14:paraId="20613457" w14:textId="77777777" w:rsidR="00FC122C" w:rsidRPr="000F00E3" w:rsidRDefault="00000000">
      <w:pPr>
        <w:rPr>
          <w:lang w:eastAsia="zh-CN"/>
        </w:rPr>
      </w:pPr>
      <w:r w:rsidRPr="000F00E3">
        <w:rPr>
          <w:rFonts w:hint="eastAsia"/>
          <w:lang w:eastAsia="zh-CN"/>
        </w:rPr>
        <w:t>将</w:t>
      </w:r>
      <w:r w:rsidRPr="000F00E3">
        <w:rPr>
          <w:lang w:eastAsia="zh-CN"/>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σ</m:t>
                </m:r>
              </m:e>
            </m:acc>
          </m:e>
          <m:sup>
            <m:r>
              <w:rPr>
                <w:rFonts w:ascii="Cambria Math" w:hAnsi="Cambria Math"/>
                <w:lang w:eastAsia="zh-CN"/>
              </w:rPr>
              <m:t>2</m:t>
            </m:r>
          </m:sup>
        </m:sSup>
      </m:oMath>
      <w:r w:rsidRPr="000F00E3">
        <w:rPr>
          <w:lang w:eastAsia="zh-CN"/>
        </w:rPr>
        <w:t xml:space="preserve"> </w:t>
      </w:r>
      <w:r w:rsidRPr="000F00E3">
        <w:rPr>
          <w:rFonts w:hint="eastAsia"/>
          <w:lang w:eastAsia="zh-CN"/>
        </w:rPr>
        <w:t>代回对数似然函数，有</w:t>
      </w:r>
    </w:p>
    <w:p w14:paraId="4C21BFE0" w14:textId="77777777" w:rsidR="00FC122C" w:rsidRPr="000F00E3" w:rsidRDefault="00000000">
      <w:pPr>
        <w:pStyle w:val="af"/>
      </w:pPr>
      <m:oMathPara>
        <m:oMathParaPr>
          <m:jc m:val="center"/>
        </m:oMathParaPr>
        <m:oMath>
          <m:r>
            <m:rPr>
              <m:scr m:val="script"/>
            </m:rPr>
            <w:rPr>
              <w:rFonts w:ascii="Cambria Math" w:hAnsi="Cambria Math"/>
            </w:rPr>
            <m:t>l</m:t>
          </m:r>
          <m:r>
            <m:rPr>
              <m:sty m:val="p"/>
            </m:rPr>
            <w:rPr>
              <w:rFonts w:ascii="Cambria Math" w:hAnsi="Cambria Math"/>
            </w:rPr>
            <m:t>(Θ,</m:t>
          </m:r>
          <m:r>
            <w:rPr>
              <w:rFonts w:ascii="Cambria Math" w:hAnsi="Cambria Math"/>
            </w:rPr>
            <m:t>S</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m:rPr>
              <m:sty m:val="p"/>
            </m:rPr>
            <w:rPr>
              <w:rFonts w:ascii="Cambria Math" w:hAnsi="Cambria Math"/>
            </w:rPr>
            <m:t>)=-</m:t>
          </m:r>
          <m:r>
            <w:rPr>
              <w:rFonts w:ascii="Cambria Math" w:hAnsi="Cambria Math"/>
            </w:rPr>
            <m:t>BL</m:t>
          </m:r>
          <m:r>
            <m:rPr>
              <m:sty m:val="p"/>
            </m:rPr>
            <w:rPr>
              <w:rFonts w:ascii="Cambria Math" w:hAnsi="Cambria Math"/>
            </w:rPr>
            <m:t>log</m:t>
          </m:r>
          <m:d>
            <m:dPr>
              <m:ctrlPr>
                <w:rPr>
                  <w:rFonts w:ascii="Cambria Math" w:hAnsi="Cambria Math"/>
                </w:rPr>
              </m:ctrlPr>
            </m:dPr>
            <m:e>
              <m:r>
                <w:rPr>
                  <w:rFonts w:ascii="Cambria Math" w:hAnsi="Cambria Math"/>
                </w:rPr>
                <m:t>π</m:t>
              </m:r>
              <m:f>
                <m:fPr>
                  <m:ctrlPr>
                    <w:rPr>
                      <w:rFonts w:ascii="Cambria Math" w:hAnsi="Cambria Math"/>
                    </w:rPr>
                  </m:ctrlPr>
                </m:fPr>
                <m:num>
                  <m:r>
                    <w:rPr>
                      <w:rFonts w:ascii="Cambria Math" w:hAnsi="Cambria Math"/>
                    </w:rPr>
                    <m:t>E</m:t>
                  </m:r>
                  <m:r>
                    <m:rPr>
                      <m:sty m:val="p"/>
                    </m:rPr>
                    <w:rPr>
                      <w:rFonts w:ascii="Cambria Math" w:hAnsi="Cambria Math"/>
                    </w:rPr>
                    <m:t>(Θ,</m:t>
                  </m:r>
                  <m:r>
                    <w:rPr>
                      <w:rFonts w:ascii="Cambria Math" w:hAnsi="Cambria Math"/>
                    </w:rPr>
                    <m:t>S</m:t>
                  </m:r>
                  <m:r>
                    <m:rPr>
                      <m:sty m:val="p"/>
                    </m:rPr>
                    <w:rPr>
                      <w:rFonts w:ascii="Cambria Math" w:hAnsi="Cambria Math"/>
                    </w:rPr>
                    <m:t>)</m:t>
                  </m:r>
                </m:num>
                <m:den>
                  <m:r>
                    <w:rPr>
                      <w:rFonts w:ascii="Cambria Math" w:hAnsi="Cambria Math"/>
                    </w:rPr>
                    <m:t>BL</m:t>
                  </m:r>
                </m:den>
              </m:f>
            </m:e>
          </m:d>
          <m:r>
            <m:rPr>
              <m:sty m:val="p"/>
            </m:rPr>
            <w:rPr>
              <w:rFonts w:ascii="Cambria Math" w:hAnsi="Cambria Math"/>
            </w:rPr>
            <m:t>-</m:t>
          </m:r>
          <m:r>
            <w:rPr>
              <w:rFonts w:ascii="Cambria Math" w:hAnsi="Cambria Math"/>
            </w:rPr>
            <m:t>BL</m:t>
          </m:r>
          <m:r>
            <m:rPr>
              <m:sty m:val="p"/>
            </m:rPr>
            <w:rPr>
              <w:rFonts w:ascii="Cambria Math" w:hAnsi="Cambria Math"/>
            </w:rPr>
            <m:t>.</m:t>
          </m:r>
        </m:oMath>
      </m:oMathPara>
    </w:p>
    <w:p w14:paraId="45CADF26" w14:textId="77777777" w:rsidR="00FC122C" w:rsidRPr="000F00E3" w:rsidRDefault="00000000">
      <w:pPr>
        <w:rPr>
          <w:lang w:eastAsia="zh-CN"/>
        </w:rPr>
      </w:pPr>
      <w:r w:rsidRPr="000F00E3">
        <w:rPr>
          <w:rFonts w:hint="eastAsia"/>
          <w:lang w:eastAsia="zh-CN"/>
        </w:rPr>
        <w:t>由于对数函数单调，且上式中除</w:t>
      </w:r>
      <w:r w:rsidRPr="000F00E3">
        <w:rPr>
          <w:lang w:eastAsia="zh-CN"/>
        </w:rPr>
        <w:t xml:space="preserve"> </w:t>
      </w:r>
      <m:oMath>
        <m:r>
          <w:rPr>
            <w:rFonts w:ascii="Cambria Math" w:hAnsi="Cambria Math"/>
            <w:lang w:eastAsia="zh-CN"/>
          </w:rPr>
          <m:t>E</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oMath>
      <w:r w:rsidRPr="000F00E3">
        <w:rPr>
          <w:lang w:eastAsia="zh-CN"/>
        </w:rPr>
        <w:t xml:space="preserve"> </w:t>
      </w:r>
      <w:r w:rsidRPr="000F00E3">
        <w:rPr>
          <w:rFonts w:hint="eastAsia"/>
          <w:lang w:eastAsia="zh-CN"/>
        </w:rPr>
        <w:t>外的比例项不改变极值位置，最大化似然等价于最小化残差能量：</w:t>
      </w:r>
    </w:p>
    <w:p w14:paraId="12DF886E" w14:textId="77777777" w:rsidR="00FC122C" w:rsidRPr="000F00E3" w:rsidRDefault="00000000">
      <w:pPr>
        <w:pStyle w:val="af"/>
      </w:pPr>
      <m:oMathPara>
        <m:oMathParaPr>
          <m:jc m:val="center"/>
        </m:oMathParaPr>
        <m:oMath>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Θ,</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lim>
          </m:limLow>
          <m:r>
            <m:rPr>
              <m:scr m:val="script"/>
            </m:rPr>
            <w:rPr>
              <w:rFonts w:ascii="Cambria Math" w:hAnsi="Cambria Math"/>
            </w:rPr>
            <m:t>l</m:t>
          </m:r>
          <m:r>
            <m:rPr>
              <m:sty m:val="p"/>
            </m:rPr>
            <w:rPr>
              <w:rFonts w:ascii="Cambria Math" w:hAnsi="Cambria Math"/>
            </w:rPr>
            <m:t>(Θ,</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Θ,</m:t>
              </m:r>
              <m:r>
                <w:rPr>
                  <w:rFonts w:ascii="Cambria Math" w:hAnsi="Cambria Math"/>
                </w:rPr>
                <m:t>S</m:t>
              </m:r>
            </m:lim>
          </m:limLow>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G</m:t>
                  </m:r>
                  <m:r>
                    <m:rPr>
                      <m:sty m:val="p"/>
                    </m:rPr>
                    <w:rPr>
                      <w:rFonts w:ascii="Cambria Math" w:hAnsi="Cambria Math"/>
                    </w:rPr>
                    <m:t>(Θ)</m:t>
                  </m:r>
                  <m:r>
                    <w:rPr>
                      <w:rFonts w:ascii="Cambria Math" w:hAnsi="Cambria Math"/>
                    </w:rPr>
                    <m:t>S</m:t>
                  </m:r>
                </m:e>
              </m:d>
            </m:e>
            <m:sub>
              <m:r>
                <w:rPr>
                  <w:rFonts w:ascii="Cambria Math" w:hAnsi="Cambria Math"/>
                </w:rPr>
                <m:t>F</m:t>
              </m:r>
            </m:sub>
            <m:sup>
              <m:r>
                <w:rPr>
                  <w:rFonts w:ascii="Cambria Math" w:hAnsi="Cambria Math"/>
                </w:rPr>
                <m:t>2</m:t>
              </m:r>
            </m:sup>
          </m:sSubSup>
          <m:r>
            <m:rPr>
              <m:sty m:val="p"/>
            </m:rPr>
            <w:rPr>
              <w:rFonts w:ascii="Cambria Math" w:hAnsi="Cambria Math"/>
            </w:rPr>
            <m:t>.</m:t>
          </m:r>
        </m:oMath>
      </m:oMathPara>
    </w:p>
    <w:p w14:paraId="24818C59" w14:textId="77777777" w:rsidR="00FC122C" w:rsidRPr="000F00E3" w:rsidRDefault="00000000">
      <w:pPr>
        <w:rPr>
          <w:lang w:eastAsia="zh-CN"/>
        </w:rPr>
      </w:pPr>
      <w:r w:rsidRPr="000F00E3">
        <w:rPr>
          <w:rFonts w:hint="eastAsia"/>
          <w:lang w:eastAsia="zh-CN"/>
        </w:rPr>
        <w:t>进一步地，在固定候选</w:t>
      </w:r>
      <w:r w:rsidRPr="000F00E3">
        <w:rPr>
          <w:lang w:eastAsia="zh-CN"/>
        </w:rPr>
        <w:t xml:space="preserve"> </w:t>
      </w:r>
      <m:oMath>
        <m:r>
          <m:rPr>
            <m:sty m:val="p"/>
          </m:rPr>
          <w:rPr>
            <w:rFonts w:ascii="Cambria Math" w:hAnsi="Cambria Math"/>
          </w:rPr>
          <m:t>Θ</m:t>
        </m:r>
      </m:oMath>
      <w:r w:rsidRPr="000F00E3">
        <w:rPr>
          <w:lang w:eastAsia="zh-CN"/>
        </w:rPr>
        <w:t xml:space="preserve"> </w:t>
      </w:r>
      <w:r w:rsidRPr="000F00E3">
        <w:rPr>
          <w:rFonts w:hint="eastAsia"/>
          <w:lang w:eastAsia="zh-CN"/>
        </w:rPr>
        <w:t>时，</w:t>
      </w:r>
      <m:oMath>
        <m:r>
          <w:rPr>
            <w:rFonts w:ascii="Cambria Math" w:hAnsi="Cambria Math"/>
            <w:lang w:eastAsia="zh-CN"/>
          </w:rPr>
          <m:t>G</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已知，未知复包络矩阵</w:t>
      </w:r>
      <w:r w:rsidRPr="000F00E3">
        <w:rPr>
          <w:lang w:eastAsia="zh-CN"/>
        </w:rPr>
        <w:t xml:space="preserve"> </w:t>
      </w:r>
      <w:r w:rsidRPr="000F00E3">
        <w:rPr>
          <w:i/>
          <w:iCs/>
          <w:lang w:eastAsia="zh-CN"/>
        </w:rPr>
        <w:t>S</w:t>
      </w:r>
      <w:r w:rsidRPr="000F00E3">
        <w:rPr>
          <w:lang w:eastAsia="zh-CN"/>
        </w:rPr>
        <w:t xml:space="preserve"> </w:t>
      </w:r>
      <w:r w:rsidRPr="000F00E3">
        <w:rPr>
          <w:rFonts w:hint="eastAsia"/>
          <w:lang w:eastAsia="zh-CN"/>
        </w:rPr>
        <w:t>的最小二乘估计为</w:t>
      </w:r>
    </w:p>
    <w:p w14:paraId="18F20881" w14:textId="77777777" w:rsidR="00FC122C" w:rsidRPr="000F00E3" w:rsidRDefault="00000000">
      <w:pPr>
        <w:pStyle w:val="af"/>
      </w:pPr>
      <m:oMathPara>
        <m:oMathParaPr>
          <m:jc m:val="center"/>
        </m:oMathParaPr>
        <m:oMath>
          <m:acc>
            <m:accPr>
              <m:ctrlPr>
                <w:rPr>
                  <w:rFonts w:ascii="Cambria Math" w:hAnsi="Cambria Math"/>
                </w:rPr>
              </m:ctrlPr>
            </m:accPr>
            <m:e>
              <m:r>
                <w:rPr>
                  <w:rFonts w:ascii="Cambria Math" w:hAnsi="Cambria Math"/>
                </w:rPr>
                <m:t>S</m:t>
              </m:r>
            </m:e>
          </m:acc>
          <m:r>
            <m:rPr>
              <m:sty m:val="p"/>
            </m:rPr>
            <w:rPr>
              <w:rFonts w:ascii="Cambria Math" w:hAnsi="Cambria Math"/>
            </w:rPr>
            <m:t>(Θ)=</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H</m:t>
                      </m:r>
                    </m:sup>
                  </m:sSup>
                  <m:r>
                    <m:rPr>
                      <m:sty m:val="p"/>
                    </m:rPr>
                    <w:rPr>
                      <w:rFonts w:ascii="Cambria Math" w:hAnsi="Cambria Math"/>
                    </w:rPr>
                    <m:t>(Θ)</m:t>
                  </m:r>
                  <m:r>
                    <w:rPr>
                      <w:rFonts w:ascii="Cambria Math" w:hAnsi="Cambria Math"/>
                    </w:rPr>
                    <m:t>G</m:t>
                  </m:r>
                  <m:r>
                    <m:rPr>
                      <m:sty m:val="p"/>
                    </m:rPr>
                    <w:rPr>
                      <w:rFonts w:ascii="Cambria Math" w:hAnsi="Cambria Math"/>
                    </w:rPr>
                    <m:t>(Θ)</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w:rPr>
                  <w:rFonts w:ascii="Cambria Math" w:hAnsi="Cambria Math"/>
                </w:rPr>
                <m:t>H</m:t>
              </m:r>
            </m:sup>
          </m:sSup>
          <m:r>
            <m:rPr>
              <m:sty m:val="p"/>
            </m:rPr>
            <w:rPr>
              <w:rFonts w:ascii="Cambria Math" w:hAnsi="Cambria Math"/>
            </w:rPr>
            <m:t>(Θ)</m:t>
          </m:r>
          <m:r>
            <w:rPr>
              <w:rFonts w:ascii="Cambria Math" w:hAnsi="Cambria Math"/>
            </w:rPr>
            <m:t>Z</m:t>
          </m:r>
          <m:r>
            <m:rPr>
              <m:sty m:val="p"/>
            </m:rPr>
            <w:rPr>
              <w:rFonts w:ascii="Cambria Math" w:hAnsi="Cambria Math"/>
            </w:rPr>
            <m:t>.</m:t>
          </m:r>
        </m:oMath>
      </m:oMathPara>
    </w:p>
    <w:p w14:paraId="183CEBFF" w14:textId="77777777" w:rsidR="00FC122C" w:rsidRPr="000F00E3" w:rsidRDefault="00000000">
      <w:pPr>
        <w:rPr>
          <w:lang w:eastAsia="zh-CN"/>
        </w:rPr>
      </w:pPr>
      <w:r w:rsidRPr="000F00E3">
        <w:rPr>
          <w:rFonts w:hint="eastAsia"/>
          <w:lang w:eastAsia="zh-CN"/>
        </w:rPr>
        <w:t>将</w:t>
      </w:r>
      <w:r w:rsidRPr="000F00E3">
        <w:rPr>
          <w:lang w:eastAsia="zh-CN"/>
        </w:rPr>
        <w:t xml:space="preserve"> </w:t>
      </w:r>
      <m:oMath>
        <m:acc>
          <m:accPr>
            <m:ctrlPr>
              <w:rPr>
                <w:rFonts w:ascii="Cambria Math" w:hAnsi="Cambria Math"/>
              </w:rPr>
            </m:ctrlPr>
          </m:accPr>
          <m:e>
            <m:r>
              <w:rPr>
                <w:rFonts w:ascii="Cambria Math" w:hAnsi="Cambria Math"/>
                <w:lang w:eastAsia="zh-CN"/>
              </w:rPr>
              <m:t>S</m:t>
            </m:r>
          </m:e>
        </m:acc>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代回残差项，可得</w:t>
      </w:r>
    </w:p>
    <w:p w14:paraId="743652C6" w14:textId="77777777" w:rsidR="00FC122C" w:rsidRPr="000F00E3" w:rsidRDefault="00000000">
      <w:pPr>
        <w:pStyle w:val="af"/>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G</m:t>
          </m:r>
          <m:r>
            <m:rPr>
              <m:sty m:val="p"/>
            </m:rPr>
            <w:rPr>
              <w:rFonts w:ascii="Cambria Math" w:hAnsi="Cambria Math"/>
            </w:rPr>
            <m:t>(Θ)</m:t>
          </m:r>
          <m:acc>
            <m:accPr>
              <m:ctrlPr>
                <w:rPr>
                  <w:rFonts w:ascii="Cambria Math" w:hAnsi="Cambria Math"/>
                </w:rPr>
              </m:ctrlPr>
            </m:accPr>
            <m:e>
              <m:r>
                <w:rPr>
                  <w:rFonts w:ascii="Cambria Math" w:hAnsi="Cambria Math"/>
                </w:rPr>
                <m:t>S</m:t>
              </m:r>
            </m:e>
          </m:acc>
          <m:r>
            <m:rPr>
              <m:sty m:val="p"/>
            </m:rPr>
            <w:rPr>
              <w:rFonts w:ascii="Cambria Math" w:hAnsi="Cambria Math"/>
            </w:rPr>
            <m:t>(Θ)=</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e>
          </m:d>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m:t>
              </m:r>
            </m:sup>
          </m:sSubSup>
          <m:r>
            <w:rPr>
              <w:rFonts w:ascii="Cambria Math" w:hAnsi="Cambria Math"/>
            </w:rPr>
            <m:t>Z</m:t>
          </m:r>
          <m:r>
            <m:rPr>
              <m:sty m:val="p"/>
            </m:rPr>
            <w:rPr>
              <w:rFonts w:ascii="Cambria Math" w:hAnsi="Cambria Math"/>
            </w:rPr>
            <m:t>.</m:t>
          </m:r>
        </m:oMath>
      </m:oMathPara>
    </w:p>
    <w:p w14:paraId="63127E86" w14:textId="77777777" w:rsidR="00FC122C" w:rsidRPr="000F00E3" w:rsidRDefault="00000000">
      <w:pPr>
        <w:rPr>
          <w:lang w:eastAsia="zh-CN"/>
        </w:rPr>
      </w:pPr>
      <w:r w:rsidRPr="000F00E3">
        <w:rPr>
          <w:rFonts w:hint="eastAsia"/>
          <w:lang w:eastAsia="zh-CN"/>
        </w:rPr>
        <w:t>其中，候选导向子空间的投影矩阵为</w:t>
      </w:r>
    </w:p>
    <w:p w14:paraId="578CB99D"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G</m:t>
          </m:r>
          <m:r>
            <m:rPr>
              <m:sty m:val="p"/>
            </m:rPr>
            <w:rPr>
              <w:rFonts w:ascii="Cambria Math" w:hAnsi="Cambria Math"/>
            </w:rPr>
            <m:t>(Θ)</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H</m:t>
                      </m:r>
                    </m:sup>
                  </m:sSup>
                  <m:r>
                    <m:rPr>
                      <m:sty m:val="p"/>
                    </m:rPr>
                    <w:rPr>
                      <w:rFonts w:ascii="Cambria Math" w:hAnsi="Cambria Math"/>
                    </w:rPr>
                    <m:t>(Θ)</m:t>
                  </m:r>
                  <m:r>
                    <w:rPr>
                      <w:rFonts w:ascii="Cambria Math" w:hAnsi="Cambria Math"/>
                    </w:rPr>
                    <m:t>G</m:t>
                  </m:r>
                  <m:r>
                    <m:rPr>
                      <m:sty m:val="p"/>
                    </m:rPr>
                    <w:rPr>
                      <w:rFonts w:ascii="Cambria Math" w:hAnsi="Cambria Math"/>
                    </w:rPr>
                    <m:t>(Θ)</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w:rPr>
                  <w:rFonts w:ascii="Cambria Math" w:hAnsi="Cambria Math"/>
                </w:rPr>
                <m:t>H</m:t>
              </m:r>
            </m:sup>
          </m:sSup>
          <m:r>
            <m:rPr>
              <m:sty m:val="p"/>
            </m:rPr>
            <w:rPr>
              <w:rFonts w:ascii="Cambria Math" w:hAnsi="Cambria Math"/>
            </w:rPr>
            <m:t>(Θ)</m:t>
          </m:r>
        </m:oMath>
      </m:oMathPara>
    </w:p>
    <w:p w14:paraId="4CB99B32" w14:textId="77777777" w:rsidR="00FC122C" w:rsidRPr="000F00E3" w:rsidRDefault="00000000">
      <w:r w:rsidRPr="000F00E3">
        <w:rPr>
          <w:rFonts w:hint="eastAsia"/>
        </w:rPr>
        <w:t>且</w:t>
      </w:r>
    </w:p>
    <w:p w14:paraId="07839ADE"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oMath>
      </m:oMathPara>
    </w:p>
    <w:p w14:paraId="5ED8F7FC" w14:textId="77777777" w:rsidR="00FC122C" w:rsidRPr="000F00E3" w:rsidRDefault="00000000">
      <w:pPr>
        <w:rPr>
          <w:lang w:eastAsia="zh-CN"/>
        </w:rPr>
      </w:pPr>
      <w:r w:rsidRPr="000F00E3">
        <w:rPr>
          <w:rFonts w:hint="eastAsia"/>
          <w:lang w:eastAsia="zh-CN"/>
        </w:rPr>
        <w:t>因此，最小残差形式可写为</w:t>
      </w:r>
    </w:p>
    <w:p w14:paraId="44AE675F" w14:textId="77777777" w:rsidR="00FC122C" w:rsidRPr="000F00E3" w:rsidRDefault="00000000">
      <w:pPr>
        <w:pStyle w:val="af"/>
      </w:pPr>
      <m:oMathPara>
        <m:oMathParaPr>
          <m:jc m:val="center"/>
        </m:oMathParaPr>
        <m:oMath>
          <m:acc>
            <m:accPr>
              <m:ctrlPr>
                <w:rPr>
                  <w:rFonts w:ascii="Cambria Math" w:hAnsi="Cambria Math"/>
                </w:rPr>
              </m:ctrlPr>
            </m:accPr>
            <m:e>
              <m:r>
                <m:rPr>
                  <m:sty m:val="p"/>
                </m:rPr>
                <w:rPr>
                  <w:rFonts w:ascii="Cambria Math" w:hAnsi="Cambria Math"/>
                </w:rPr>
                <m:t>Θ</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Θ∈</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win</m:t>
                  </m:r>
                </m:sub>
              </m:sSub>
            </m:lim>
          </m:limLow>
          <m:r>
            <m:rPr>
              <m:sty m:val="p"/>
            </m:rPr>
            <w:rPr>
              <w:rFonts w:ascii="Cambria Math" w:hAnsi="Cambria Math"/>
            </w:rPr>
            <m:t>tr</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m:t>
                  </m:r>
                </m:sup>
              </m:sSubSup>
              <m:r>
                <w:rPr>
                  <w:rFonts w:ascii="Cambria Math" w:hAnsi="Cambria Math"/>
                </w:rPr>
                <m:t>Z</m:t>
              </m:r>
              <m:sSup>
                <m:sSupPr>
                  <m:ctrlPr>
                    <w:rPr>
                      <w:rFonts w:ascii="Cambria Math" w:hAnsi="Cambria Math"/>
                    </w:rPr>
                  </m:ctrlPr>
                </m:sSupPr>
                <m:e>
                  <m:r>
                    <w:rPr>
                      <w:rFonts w:ascii="Cambria Math" w:hAnsi="Cambria Math"/>
                    </w:rPr>
                    <m:t>Z</m:t>
                  </m:r>
                </m:e>
                <m:sup>
                  <m:r>
                    <w:rPr>
                      <w:rFonts w:ascii="Cambria Math" w:hAnsi="Cambria Math"/>
                    </w:rPr>
                    <m:t>H</m:t>
                  </m:r>
                </m:sup>
              </m:sSup>
            </m:e>
          </m:d>
          <m:r>
            <m:rPr>
              <m:sty m:val="p"/>
            </m:rPr>
            <w:rPr>
              <w:rFonts w:ascii="Cambria Math" w:hAnsi="Cambria Math"/>
            </w:rPr>
            <m:t>.</m:t>
          </m:r>
        </m:oMath>
      </m:oMathPara>
    </w:p>
    <w:p w14:paraId="71C085C5" w14:textId="77777777" w:rsidR="00FC122C" w:rsidRPr="000F00E3" w:rsidRDefault="00000000">
      <w:r w:rsidRPr="000F00E3">
        <w:rPr>
          <w:rFonts w:hint="eastAsia"/>
        </w:rPr>
        <w:t>又因为</w:t>
      </w:r>
    </w:p>
    <w:p w14:paraId="01D8C3BE" w14:textId="77777777" w:rsidR="00FC122C" w:rsidRPr="000F00E3" w:rsidRDefault="00000000">
      <w:pPr>
        <w:pStyle w:val="af"/>
      </w:pPr>
      <m:oMathPara>
        <m:oMathParaPr>
          <m:jc m:val="center"/>
        </m:oMathParaPr>
        <m:oMath>
          <m:r>
            <m:rPr>
              <m:sty m:val="p"/>
            </m:rPr>
            <w:rPr>
              <w:rFonts w:ascii="Cambria Math" w:hAnsi="Cambria Math"/>
            </w:rPr>
            <m:t>tr</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G</m:t>
                  </m:r>
                </m:sub>
                <m:sup>
                  <m:r>
                    <m:rPr>
                      <m:sty m:val="p"/>
                    </m:rPr>
                    <w:rPr>
                      <w:rFonts w:ascii="Cambria Math" w:hAnsi="Cambria Math"/>
                    </w:rPr>
                    <m:t>⟂</m:t>
                  </m:r>
                </m:sup>
              </m:sSubSup>
              <m:r>
                <w:rPr>
                  <w:rFonts w:ascii="Cambria Math" w:hAnsi="Cambria Math"/>
                </w:rPr>
                <m:t>Z</m:t>
              </m:r>
              <m:sSup>
                <m:sSupPr>
                  <m:ctrlPr>
                    <w:rPr>
                      <w:rFonts w:ascii="Cambria Math" w:hAnsi="Cambria Math"/>
                    </w:rPr>
                  </m:ctrlPr>
                </m:sSupPr>
                <m:e>
                  <m:r>
                    <w:rPr>
                      <w:rFonts w:ascii="Cambria Math" w:hAnsi="Cambria Math"/>
                    </w:rPr>
                    <m:t>Z</m:t>
                  </m:r>
                </m:e>
                <m:sup>
                  <m:r>
                    <w:rPr>
                      <w:rFonts w:ascii="Cambria Math" w:hAnsi="Cambria Math"/>
                    </w:rPr>
                    <m:t>H</m:t>
                  </m:r>
                </m:sup>
              </m:sSup>
            </m:e>
          </m:d>
          <m:r>
            <m:rPr>
              <m:sty m:val="p"/>
            </m:rPr>
            <w:rPr>
              <w:rFonts w:ascii="Cambria Math" w:hAnsi="Cambria Math"/>
            </w:rPr>
            <m:t>=tr</m:t>
          </m:r>
          <m:d>
            <m:dPr>
              <m:ctrlPr>
                <w:rPr>
                  <w:rFonts w:ascii="Cambria Math" w:hAnsi="Cambria Math"/>
                </w:rPr>
              </m:ctrlPr>
            </m:dPr>
            <m:e>
              <m:r>
                <w:rPr>
                  <w:rFonts w:ascii="Cambria Math" w:hAnsi="Cambria Math"/>
                </w:rPr>
                <m:t>Z</m:t>
              </m:r>
              <m:sSup>
                <m:sSupPr>
                  <m:ctrlPr>
                    <w:rPr>
                      <w:rFonts w:ascii="Cambria Math" w:hAnsi="Cambria Math"/>
                    </w:rPr>
                  </m:ctrlPr>
                </m:sSupPr>
                <m:e>
                  <m:r>
                    <w:rPr>
                      <w:rFonts w:ascii="Cambria Math" w:hAnsi="Cambria Math"/>
                    </w:rPr>
                    <m:t>Z</m:t>
                  </m:r>
                </m:e>
                <m:sup>
                  <m:r>
                    <w:rPr>
                      <w:rFonts w:ascii="Cambria Math" w:hAnsi="Cambria Math"/>
                    </w:rPr>
                    <m:t>H</m:t>
                  </m:r>
                </m:sup>
              </m:sSup>
            </m:e>
          </m:d>
          <m:r>
            <m:rPr>
              <m:sty m:val="p"/>
            </m:rPr>
            <w:rPr>
              <w:rFonts w:ascii="Cambria Math" w:hAnsi="Cambria Math"/>
            </w:rPr>
            <m:t>-tr</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m:t>
                  </m:r>
                </m:sub>
              </m:sSub>
              <m:r>
                <w:rPr>
                  <w:rFonts w:ascii="Cambria Math" w:hAnsi="Cambria Math"/>
                </w:rPr>
                <m:t>Z</m:t>
              </m:r>
              <m:sSup>
                <m:sSupPr>
                  <m:ctrlPr>
                    <w:rPr>
                      <w:rFonts w:ascii="Cambria Math" w:hAnsi="Cambria Math"/>
                    </w:rPr>
                  </m:ctrlPr>
                </m:sSupPr>
                <m:e>
                  <m:r>
                    <w:rPr>
                      <w:rFonts w:ascii="Cambria Math" w:hAnsi="Cambria Math"/>
                    </w:rPr>
                    <m:t>Z</m:t>
                  </m:r>
                </m:e>
                <m:sup>
                  <m:r>
                    <w:rPr>
                      <w:rFonts w:ascii="Cambria Math" w:hAnsi="Cambria Math"/>
                    </w:rPr>
                    <m:t>H</m:t>
                  </m:r>
                </m:sup>
              </m:sSup>
            </m:e>
          </m:d>
          <m:r>
            <m:rPr>
              <m:sty m:val="p"/>
            </m:rPr>
            <w:rPr>
              <w:rFonts w:ascii="Cambria Math" w:hAnsi="Cambria Math"/>
            </w:rPr>
            <m:t>,</m:t>
          </m:r>
        </m:oMath>
      </m:oMathPara>
    </w:p>
    <w:p w14:paraId="73D9F629" w14:textId="77777777" w:rsidR="00FC122C" w:rsidRPr="000F00E3" w:rsidRDefault="00000000">
      <w:r w:rsidRPr="000F00E3">
        <w:rPr>
          <w:rFonts w:hint="eastAsia"/>
          <w:lang w:eastAsia="zh-CN"/>
        </w:rPr>
        <w:t>其中</w:t>
      </w:r>
      <w:r w:rsidRPr="000F00E3">
        <w:rPr>
          <w:lang w:eastAsia="zh-CN"/>
        </w:rPr>
        <w:t xml:space="preserve"> </w:t>
      </w:r>
      <m:oMath>
        <m:r>
          <m:rPr>
            <m:sty m:val="p"/>
          </m:rPr>
          <w:rPr>
            <w:rFonts w:ascii="Cambria Math" w:hAnsi="Cambria Math"/>
            <w:lang w:eastAsia="zh-CN"/>
          </w:rPr>
          <m:t>tr(</m:t>
        </m:r>
        <m:r>
          <w:rPr>
            <w:rFonts w:ascii="Cambria Math" w:hAnsi="Cambria Math"/>
            <w:lang w:eastAsia="zh-CN"/>
          </w:rPr>
          <m:t>Z</m:t>
        </m:r>
        <m:sSup>
          <m:sSupPr>
            <m:ctrlPr>
              <w:rPr>
                <w:rFonts w:ascii="Cambria Math" w:hAnsi="Cambria Math"/>
              </w:rPr>
            </m:ctrlPr>
          </m:sSupPr>
          <m:e>
            <m:r>
              <w:rPr>
                <w:rFonts w:ascii="Cambria Math" w:hAnsi="Cambria Math"/>
                <w:lang w:eastAsia="zh-CN"/>
              </w:rPr>
              <m:t>Z</m:t>
            </m:r>
          </m:e>
          <m:sup>
            <m:r>
              <w:rPr>
                <w:rFonts w:ascii="Cambria Math" w:hAnsi="Cambria Math"/>
                <w:lang w:eastAsia="zh-CN"/>
              </w:rPr>
              <m:t>H</m:t>
            </m:r>
          </m:sup>
        </m:sSup>
        <m:r>
          <m:rPr>
            <m:sty m:val="p"/>
          </m:rPr>
          <w:rPr>
            <w:rFonts w:ascii="Cambria Math" w:hAnsi="Cambria Math"/>
            <w:lang w:eastAsia="zh-CN"/>
          </w:rPr>
          <m:t>)</m:t>
        </m:r>
      </m:oMath>
      <w:r w:rsidRPr="000F00E3">
        <w:rPr>
          <w:lang w:eastAsia="zh-CN"/>
        </w:rPr>
        <w:t xml:space="preserve"> </w:t>
      </w:r>
      <w:r w:rsidRPr="000F00E3">
        <w:rPr>
          <w:rFonts w:hint="eastAsia"/>
          <w:lang w:eastAsia="zh-CN"/>
        </w:rPr>
        <w:t>与候选角度</w:t>
      </w:r>
      <w:r w:rsidRPr="000F00E3">
        <w:rPr>
          <w:lang w:eastAsia="zh-CN"/>
        </w:rPr>
        <w:t xml:space="preserve"> </w:t>
      </w:r>
      <m:oMath>
        <m:r>
          <m:rPr>
            <m:sty m:val="p"/>
          </m:rPr>
          <w:rPr>
            <w:rFonts w:ascii="Cambria Math" w:hAnsi="Cambria Math"/>
          </w:rPr>
          <m:t>Θ</m:t>
        </m:r>
      </m:oMath>
      <w:r w:rsidRPr="000F00E3">
        <w:rPr>
          <w:lang w:eastAsia="zh-CN"/>
        </w:rPr>
        <w:t xml:space="preserve"> </w:t>
      </w:r>
      <w:r w:rsidRPr="000F00E3">
        <w:rPr>
          <w:rFonts w:hint="eastAsia"/>
          <w:lang w:eastAsia="zh-CN"/>
        </w:rPr>
        <w:t>无关，所以最小化噪声子空间残差等价于最大化候选导向子空间解释的观测能量。</w:t>
      </w:r>
      <w:r w:rsidRPr="000F00E3">
        <w:rPr>
          <w:rFonts w:hint="eastAsia"/>
        </w:rPr>
        <w:t>本文由此采用如下</w:t>
      </w:r>
      <w:r w:rsidRPr="000F00E3">
        <w:t xml:space="preserve"> beamspace DML </w:t>
      </w:r>
      <w:r w:rsidRPr="000F00E3">
        <w:rPr>
          <w:rFonts w:hint="eastAsia"/>
        </w:rPr>
        <w:t>评分函数：</w:t>
      </w:r>
    </w:p>
    <w:p w14:paraId="0BC56E33" w14:textId="77777777" w:rsidR="00FC122C" w:rsidRPr="000F00E3" w:rsidRDefault="00000000">
      <w:pPr>
        <w:pStyle w:val="af"/>
      </w:pPr>
      <m:oMathPara>
        <m:oMathParaPr>
          <m:jc m:val="center"/>
        </m:oMathParaPr>
        <m:oMath>
          <m:r>
            <w:rPr>
              <w:rFonts w:ascii="Cambria Math" w:hAnsi="Cambria Math"/>
            </w:rPr>
            <w:lastRenderedPageBreak/>
            <m:t>J</m:t>
          </m:r>
          <m:r>
            <m:rPr>
              <m:sty m:val="p"/>
            </m:rPr>
            <w:rPr>
              <w:rFonts w:ascii="Cambria Math" w:hAnsi="Cambria Math"/>
            </w:rPr>
            <m:t>(Θ)=tr</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m:t>
                  </m:r>
                </m:sub>
              </m:sSub>
              <m:r>
                <w:rPr>
                  <w:rFonts w:ascii="Cambria Math" w:hAnsi="Cambria Math"/>
                </w:rPr>
                <m:t>Z</m:t>
              </m:r>
              <m:sSup>
                <m:sSupPr>
                  <m:ctrlPr>
                    <w:rPr>
                      <w:rFonts w:ascii="Cambria Math" w:hAnsi="Cambria Math"/>
                    </w:rPr>
                  </m:ctrlPr>
                </m:sSupPr>
                <m:e>
                  <m:r>
                    <w:rPr>
                      <w:rFonts w:ascii="Cambria Math" w:hAnsi="Cambria Math"/>
                    </w:rPr>
                    <m:t>Z</m:t>
                  </m:r>
                </m:e>
                <m:sup>
                  <m:r>
                    <w:rPr>
                      <w:rFonts w:ascii="Cambria Math" w:hAnsi="Cambria Math"/>
                    </w:rPr>
                    <m:t>H</m:t>
                  </m:r>
                </m:sup>
              </m:sSup>
            </m:e>
          </m:d>
        </m:oMath>
      </m:oMathPara>
    </w:p>
    <w:p w14:paraId="302142EA" w14:textId="77777777" w:rsidR="00FC122C" w:rsidRPr="000F00E3" w:rsidRDefault="00000000">
      <w:pPr>
        <w:rPr>
          <w:lang w:eastAsia="zh-CN"/>
        </w:rPr>
      </w:pPr>
      <w:r w:rsidRPr="000F00E3">
        <w:rPr>
          <w:rFonts w:hint="eastAsia"/>
          <w:lang w:eastAsia="zh-CN"/>
        </w:rPr>
        <w:t>最终角度估计由准则最大化给出：</w:t>
      </w:r>
    </w:p>
    <w:p w14:paraId="0710E12E" w14:textId="77777777" w:rsidR="00FC122C" w:rsidRPr="000F00E3" w:rsidRDefault="00000000">
      <w:pPr>
        <w:pStyle w:val="af"/>
      </w:pPr>
      <m:oMathPara>
        <m:oMathParaPr>
          <m:jc m:val="center"/>
        </m:oMathParaPr>
        <m:oMath>
          <m:acc>
            <m:accPr>
              <m:ctrlPr>
                <w:rPr>
                  <w:rFonts w:ascii="Cambria Math" w:hAnsi="Cambria Math"/>
                </w:rPr>
              </m:ctrlPr>
            </m:accPr>
            <m:e>
              <m:r>
                <m:rPr>
                  <m:sty m:val="p"/>
                </m:rPr>
                <w:rPr>
                  <w:rFonts w:ascii="Cambria Math" w:hAnsi="Cambria Math"/>
                </w:rPr>
                <m:t>Θ</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Θ∈</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win</m:t>
                  </m:r>
                </m:sub>
              </m:sSub>
            </m:lim>
          </m:limLow>
          <m:r>
            <w:rPr>
              <w:rFonts w:ascii="Cambria Math" w:hAnsi="Cambria Math"/>
            </w:rPr>
            <m:t>J</m:t>
          </m:r>
          <m:r>
            <m:rPr>
              <m:sty m:val="p"/>
            </m:rPr>
            <w:rPr>
              <w:rFonts w:ascii="Cambria Math" w:hAnsi="Cambria Math"/>
            </w:rPr>
            <m:t>(Θ)</m:t>
          </m:r>
        </m:oMath>
      </m:oMathPara>
    </w:p>
    <w:p w14:paraId="2D9B50D8" w14:textId="77777777" w:rsidR="00FC122C" w:rsidRPr="000F00E3" w:rsidRDefault="00000000">
      <w:pPr>
        <w:rPr>
          <w:lang w:eastAsia="zh-CN"/>
        </w:rPr>
      </w:pPr>
      <w:r w:rsidRPr="000F00E3">
        <w:rPr>
          <w:rFonts w:hint="eastAsia"/>
          <w:lang w:eastAsia="zh-CN"/>
        </w:rPr>
        <w:t>上述准则与阵元域确定性最大似然具有一致的物理含义，但评分运算发生在</w:t>
      </w:r>
      <w:r w:rsidRPr="000F00E3">
        <w:rPr>
          <w:lang w:eastAsia="zh-CN"/>
        </w:rPr>
        <w:t xml:space="preserve"> </w:t>
      </w:r>
      <w:r w:rsidRPr="000F00E3">
        <w:rPr>
          <w:i/>
          <w:iCs/>
          <w:lang w:eastAsia="zh-CN"/>
        </w:rPr>
        <w:t>B</w:t>
      </w:r>
      <w:r w:rsidRPr="000F00E3">
        <w:rPr>
          <w:lang w:eastAsia="zh-CN"/>
        </w:rPr>
        <w:t xml:space="preserve"> </w:t>
      </w:r>
      <w:r w:rsidRPr="000F00E3">
        <w:rPr>
          <w:rFonts w:hint="eastAsia"/>
          <w:lang w:eastAsia="zh-CN"/>
        </w:rPr>
        <w:t>维</w:t>
      </w:r>
      <w:r w:rsidRPr="000F00E3">
        <w:rPr>
          <w:lang w:eastAsia="zh-CN"/>
        </w:rPr>
        <w:t xml:space="preserve"> beamspace </w:t>
      </w:r>
      <w:r w:rsidRPr="000F00E3">
        <w:rPr>
          <w:rFonts w:hint="eastAsia"/>
          <w:lang w:eastAsia="zh-CN"/>
        </w:rPr>
        <w:t>中，而不是</w:t>
      </w:r>
      <w:r w:rsidRPr="000F00E3">
        <w:rPr>
          <w:lang w:eastAsia="zh-CN"/>
        </w:rPr>
        <w:t xml:space="preserve"> </w:t>
      </w:r>
      <w:r w:rsidRPr="000F00E3">
        <w:rPr>
          <w:i/>
          <w:iCs/>
          <w:lang w:eastAsia="zh-CN"/>
        </w:rPr>
        <w:t>M</w:t>
      </w:r>
      <w:r w:rsidRPr="000F00E3">
        <w:rPr>
          <w:lang w:eastAsia="zh-CN"/>
        </w:rPr>
        <w:t xml:space="preserve"> </w:t>
      </w:r>
      <w:r w:rsidRPr="000F00E3">
        <w:rPr>
          <w:rFonts w:hint="eastAsia"/>
          <w:lang w:eastAsia="zh-CN"/>
        </w:rPr>
        <w:t>维阵元空间中。该设计使后续章节可以分别讨论两个问题：第</w:t>
      </w:r>
      <w:r w:rsidRPr="000F00E3">
        <w:rPr>
          <w:rFonts w:hint="eastAsia"/>
          <w:lang w:eastAsia="zh-CN"/>
        </w:rPr>
        <w:t>4</w:t>
      </w:r>
      <w:r w:rsidRPr="000F00E3">
        <w:rPr>
          <w:rFonts w:hint="eastAsia"/>
          <w:lang w:eastAsia="zh-CN"/>
        </w:rPr>
        <w:t>章关注</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是否保留了局部双目标流形信息，第</w:t>
      </w:r>
      <w:r w:rsidRPr="000F00E3">
        <w:rPr>
          <w:rFonts w:hint="eastAsia"/>
          <w:lang w:eastAsia="zh-CN"/>
        </w:rPr>
        <w:t>5</w:t>
      </w:r>
      <w:r w:rsidRPr="000F00E3">
        <w:rPr>
          <w:rFonts w:hint="eastAsia"/>
          <w:lang w:eastAsia="zh-CN"/>
        </w:rPr>
        <w:t>章关注如何减少需要评分的候选数量和重复流形构造开销。本章只定义算法模型和流程，模型成功率、候选复杂度等证据统一在第</w:t>
      </w:r>
      <w:r w:rsidRPr="000F00E3">
        <w:rPr>
          <w:rFonts w:hint="eastAsia"/>
          <w:lang w:eastAsia="zh-CN"/>
        </w:rPr>
        <w:t>6</w:t>
      </w:r>
      <w:r w:rsidRPr="000F00E3">
        <w:rPr>
          <w:rFonts w:hint="eastAsia"/>
          <w:lang w:eastAsia="zh-CN"/>
        </w:rPr>
        <w:t>章给出。</w:t>
      </w:r>
    </w:p>
    <w:p w14:paraId="3A792B9C" w14:textId="77777777" w:rsidR="00FC122C" w:rsidRPr="000F00E3" w:rsidRDefault="00000000">
      <w:pPr>
        <w:pStyle w:val="21"/>
        <w:rPr>
          <w:color w:val="auto"/>
        </w:rPr>
      </w:pPr>
      <w:bookmarkStart w:id="16" w:name="controlled-pair2d-参数化思想"/>
      <w:bookmarkEnd w:id="15"/>
      <w:r w:rsidRPr="000F00E3">
        <w:rPr>
          <w:rFonts w:ascii="Times New Roman" w:eastAsia="宋体" w:hAnsi="Times New Roman" w:cs="Times New Roman"/>
          <w:color w:val="000000"/>
        </w:rPr>
        <w:t xml:space="preserve">3.2 controlled pair2d </w:t>
      </w:r>
      <w:r w:rsidRPr="000F00E3">
        <w:rPr>
          <w:rFonts w:ascii="Times New Roman" w:eastAsia="宋体" w:hAnsi="Times New Roman" w:cs="Times New Roman" w:hint="eastAsia"/>
          <w:color w:val="000000"/>
        </w:rPr>
        <w:t>参数化思想</w:t>
      </w:r>
    </w:p>
    <w:p w14:paraId="558AE1E7" w14:textId="77777777" w:rsidR="00FC122C" w:rsidRPr="000F00E3" w:rsidRDefault="00000000">
      <w:pPr>
        <w:rPr>
          <w:lang w:eastAsia="zh-CN"/>
        </w:rPr>
      </w:pPr>
      <w:r w:rsidRPr="000F00E3">
        <w:rPr>
          <w:rFonts w:hint="eastAsia"/>
        </w:rPr>
        <w:t>局部双目标若直接使用四个独立角度变量</w:t>
      </w:r>
      <w:r w:rsidRPr="000F00E3">
        <w:t xml:space="preserve"> </w:t>
      </w:r>
      <m:oMath>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w:r w:rsidRPr="000F00E3">
        <w:t xml:space="preserve"> </w:t>
      </w:r>
      <w:r w:rsidRPr="000F00E3">
        <w:rPr>
          <w:rFonts w:hint="eastAsia"/>
        </w:rPr>
        <w:t>表达，则候选空间为</w:t>
      </w:r>
      <w:r w:rsidRPr="000F00E3">
        <w:t xml:space="preserve"> </w:t>
      </w:r>
      <w:r w:rsidRPr="000F00E3">
        <w:rPr>
          <w:rFonts w:hint="eastAsia"/>
        </w:rPr>
        <w:t>full4D</w:t>
      </w:r>
      <w:r w:rsidRPr="000F00E3">
        <w:rPr>
          <w:rFonts w:hint="eastAsia"/>
        </w:rPr>
        <w:t>，表达能力最强，但候选数也随网格密度快速增加。</w:t>
      </w:r>
      <w:r w:rsidRPr="000F00E3">
        <w:rPr>
          <w:rFonts w:hint="eastAsia"/>
          <w:lang w:eastAsia="zh-CN"/>
        </w:rPr>
        <w:t>另一方面，若强行采用</w:t>
      </w:r>
      <w:r w:rsidRPr="000F00E3">
        <w:rPr>
          <w:lang w:eastAsia="zh-CN"/>
        </w:rPr>
        <w:t xml:space="preserve"> common-el </w:t>
      </w:r>
      <w:r w:rsidRPr="000F00E3">
        <w:rPr>
          <w:rFonts w:hint="eastAsia"/>
          <w:lang w:eastAsia="zh-CN"/>
        </w:rPr>
        <w:t>假设，则搜索空间较小，却会丢失两个目标存在俯仰分离时的几何信息。</w:t>
      </w:r>
      <w:r w:rsidRPr="000F00E3">
        <w:rPr>
          <w:rFonts w:hint="eastAsia"/>
          <w:lang w:eastAsia="zh-CN"/>
        </w:rPr>
        <w:t>controlled</w:t>
      </w:r>
      <w:r w:rsidRPr="000F00E3">
        <w:rPr>
          <w:lang w:eastAsia="zh-CN"/>
        </w:rPr>
        <w:t xml:space="preserve"> pair2d </w:t>
      </w:r>
      <w:r w:rsidRPr="000F00E3">
        <w:rPr>
          <w:rFonts w:hint="eastAsia"/>
          <w:lang w:eastAsia="zh-CN"/>
        </w:rPr>
        <w:t>位于这两者之间：它把双目标写成中心角、方位分离、俯仰分离和有限方向变量的组合，在局部窗口内保留二维角度分离，同时避免两个目标完全独立搜索带来的候选膨胀。</w:t>
      </w:r>
    </w:p>
    <w:p w14:paraId="4C0939C7" w14:textId="77777777" w:rsidR="00FC122C" w:rsidRPr="000F00E3" w:rsidRDefault="00000000">
      <w:pPr>
        <w:pStyle w:val="af"/>
        <w:rPr>
          <w:lang w:eastAsia="zh-CN"/>
        </w:rPr>
      </w:pPr>
      <w:r w:rsidRPr="000F00E3">
        <w:rPr>
          <w:rFonts w:hint="eastAsia"/>
          <w:lang w:eastAsia="zh-CN"/>
        </w:rPr>
        <w:t>设局部中心角为</w:t>
      </w:r>
      <w:r w:rsidRPr="000F00E3">
        <w:rPr>
          <w:lang w:eastAsia="zh-CN"/>
        </w:rPr>
        <w:t xml:space="preserve"> </w:t>
      </w:r>
      <m:oMath>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c</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c</m:t>
            </m:r>
          </m:sub>
        </m:sSub>
        <m:r>
          <m:rPr>
            <m:sty m:val="p"/>
          </m:rPr>
          <w:rPr>
            <w:rFonts w:ascii="Cambria Math" w:hAnsi="Cambria Math"/>
            <w:lang w:eastAsia="zh-CN"/>
          </w:rPr>
          <m:t>)</m:t>
        </m:r>
      </m:oMath>
      <w:r w:rsidRPr="000F00E3">
        <w:rPr>
          <w:rFonts w:hint="eastAsia"/>
          <w:lang w:eastAsia="zh-CN"/>
        </w:rPr>
        <w:t>，方位分离为</w:t>
      </w:r>
      <w:r w:rsidRPr="000F00E3">
        <w:rPr>
          <w:lang w:eastAsia="zh-CN"/>
        </w:rP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lang w:eastAsia="zh-CN"/>
              </w:rPr>
              <m:t>az</m:t>
            </m:r>
          </m:sub>
        </m:sSub>
      </m:oMath>
      <w:r w:rsidRPr="000F00E3">
        <w:rPr>
          <w:rFonts w:hint="eastAsia"/>
          <w:lang w:eastAsia="zh-CN"/>
        </w:rPr>
        <w:t>，俯仰分离为</w:t>
      </w:r>
      <w:r w:rsidRPr="000F00E3">
        <w:rPr>
          <w:lang w:eastAsia="zh-CN"/>
        </w:rP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lang w:eastAsia="zh-CN"/>
              </w:rPr>
              <m:t>el</m:t>
            </m:r>
          </m:sub>
        </m:sSub>
      </m:oMath>
      <w:r w:rsidRPr="000F00E3">
        <w:rPr>
          <w:rFonts w:hint="eastAsia"/>
          <w:lang w:eastAsia="zh-CN"/>
        </w:rPr>
        <w:t>，并引入方向变量</w:t>
      </w:r>
      <w:r w:rsidRPr="000F00E3">
        <w:rPr>
          <w:lang w:eastAsia="zh-CN"/>
        </w:rPr>
        <w:t xml:space="preserve"> </w:t>
      </w:r>
      <m:oMath>
        <m:r>
          <w:rPr>
            <w:rFonts w:ascii="Cambria Math" w:hAnsi="Cambria Math"/>
            <w:lang w:eastAsia="zh-CN"/>
          </w:rPr>
          <m:t>q</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sidRPr="000F00E3">
        <w:rPr>
          <w:lang w:eastAsia="zh-CN"/>
        </w:rPr>
        <w:t xml:space="preserve"> </w:t>
      </w:r>
      <w:r w:rsidRPr="000F00E3">
        <w:rPr>
          <w:rFonts w:hint="eastAsia"/>
          <w:lang w:eastAsia="zh-CN"/>
        </w:rPr>
        <w:t>表示方位排序下俯仰分离的正负方向，则在</w:t>
      </w:r>
      <w:r w:rsidRPr="000F00E3">
        <w:rPr>
          <w:lang w:eastAsia="zh-CN"/>
        </w:rPr>
        <w:t xml:space="preserve"> </w:t>
      </w:r>
      <m:oMath>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r>
          <m:rPr>
            <m:sty m:val="p"/>
          </m:rPr>
          <w:rPr>
            <w:rFonts w:ascii="Cambria Math" w:hAnsi="Cambria Math"/>
            <w:lang w:eastAsia="zh-CN"/>
          </w:rPr>
          <m:t>&lt;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oMath>
      <w:r w:rsidRPr="000F00E3">
        <w:rPr>
          <w:lang w:eastAsia="zh-CN"/>
        </w:rPr>
        <w:t xml:space="preserve"> </w:t>
      </w:r>
      <w:r w:rsidRPr="000F00E3">
        <w:rPr>
          <w:rFonts w:hint="eastAsia"/>
          <w:lang w:eastAsia="zh-CN"/>
        </w:rPr>
        <w:t>的约束下可构造双目标候选：</w:t>
      </w:r>
    </w:p>
    <w:p w14:paraId="18FA5F7C" w14:textId="77777777" w:rsidR="00FC122C" w:rsidRPr="000F00E3" w:rsidRDefault="00000000">
      <w:pPr>
        <w:pStyle w:val="af"/>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w:rPr>
                      <w:rFonts w:ascii="Cambria Math" w:hAnsi="Cambria Math"/>
                    </w:rPr>
                    <m:t>az</m:t>
                  </m:r>
                </m:sub>
              </m:sSub>
            </m:num>
            <m:den>
              <m:r>
                <w:rPr>
                  <w:rFonts w:ascii="Cambria Math" w:hAnsi="Cambria Math"/>
                </w:rPr>
                <m:t>2</m:t>
              </m:r>
            </m:den>
          </m:f>
          <m:r>
            <m:rPr>
              <m:sty m:val="p"/>
            </m:rPr>
            <w:rPr>
              <w:rFonts w:ascii="Cambria Math" w:hAnsi="Cambria Math"/>
            </w:rPr>
            <m:t>,</m:t>
          </m:r>
          <m:r>
            <w:rPr>
              <w:rFonts w:ascii="Cambria Math" w:hAnsi="Cambria Math"/>
            </w:rPr>
            <m:t> a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w:rPr>
                      <w:rFonts w:ascii="Cambria Math" w:hAnsi="Cambria Math"/>
                    </w:rPr>
                    <m:t>az</m:t>
                  </m:r>
                </m:sub>
              </m:sSub>
            </m:num>
            <m:den>
              <m:r>
                <w:rPr>
                  <w:rFonts w:ascii="Cambria Math" w:hAnsi="Cambria Math"/>
                </w:rPr>
                <m:t>2</m:t>
              </m:r>
            </m:den>
          </m:f>
        </m:oMath>
      </m:oMathPara>
    </w:p>
    <w:p w14:paraId="582DE9DE" w14:textId="77777777" w:rsidR="00FC122C" w:rsidRPr="000F00E3" w:rsidRDefault="00000000">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q</m:t>
          </m:r>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w:rPr>
                      <w:rFonts w:ascii="Cambria Math" w:hAnsi="Cambria Math"/>
                    </w:rPr>
                    <m:t>el</m:t>
                  </m:r>
                </m:sub>
              </m:sSub>
            </m:num>
            <m:den>
              <m:r>
                <w:rPr>
                  <w:rFonts w:ascii="Cambria Math" w:hAnsi="Cambria Math"/>
                </w:rPr>
                <m:t>2</m:t>
              </m:r>
            </m:den>
          </m:f>
          <m:r>
            <m:rPr>
              <m:sty m:val="p"/>
            </m:rPr>
            <w:rPr>
              <w:rFonts w:ascii="Cambria Math" w:hAnsi="Cambria Math"/>
            </w:rPr>
            <m:t>,</m:t>
          </m:r>
          <m:r>
            <w:rPr>
              <w:rFonts w:ascii="Cambria Math" w:hAnsi="Cambria Math"/>
            </w:rPr>
            <m:t> e</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q</m:t>
          </m:r>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w:rPr>
                      <w:rFonts w:ascii="Cambria Math" w:hAnsi="Cambria Math"/>
                    </w:rPr>
                    <m:t>el</m:t>
                  </m:r>
                </m:sub>
              </m:sSub>
            </m:num>
            <m:den>
              <m:r>
                <w:rPr>
                  <w:rFonts w:ascii="Cambria Math" w:hAnsi="Cambria Math"/>
                </w:rPr>
                <m:t>2</m:t>
              </m:r>
            </m:den>
          </m:f>
        </m:oMath>
      </m:oMathPara>
    </w:p>
    <w:p w14:paraId="7471D0F9" w14:textId="77777777" w:rsidR="00FC122C" w:rsidRPr="000F00E3" w:rsidRDefault="00000000">
      <w:pPr>
        <w:keepNext/>
        <w:spacing w:before="120"/>
        <w:jc w:val="center"/>
        <w:rPr>
          <w:lang w:eastAsia="zh-CN"/>
        </w:rPr>
      </w:pPr>
      <w:r w:rsidRPr="000F00E3">
        <w:rPr>
          <w:rFonts w:hint="eastAsia"/>
          <w:lang w:eastAsia="zh-CN"/>
        </w:rPr>
        <w:t>图</w:t>
      </w:r>
      <w:r w:rsidRPr="000F00E3">
        <w:rPr>
          <w:lang w:eastAsia="zh-CN"/>
        </w:rPr>
        <w:t xml:space="preserve"> 3-1 </w:t>
      </w:r>
      <w:r w:rsidRPr="000F00E3">
        <w:rPr>
          <w:rFonts w:hint="eastAsia"/>
          <w:lang w:eastAsia="zh-CN"/>
        </w:rPr>
        <w:t>用方位</w:t>
      </w:r>
      <w:r w:rsidRPr="000F00E3">
        <w:rPr>
          <w:rFonts w:hint="eastAsia"/>
          <w:lang w:eastAsia="zh-CN"/>
        </w:rPr>
        <w:t>-</w:t>
      </w:r>
      <w:r w:rsidRPr="000F00E3">
        <w:rPr>
          <w:rFonts w:hint="eastAsia"/>
          <w:lang w:eastAsia="zh-CN"/>
        </w:rPr>
        <w:t>俯仰平面给出该参数化的几何含义。该写法的作用并不是声称局部双目标一定严格关于中心对称，而是在前端已经给出局部中心和窗口的条件下，用受控的中心</w:t>
      </w:r>
      <w:r w:rsidRPr="000F00E3">
        <w:rPr>
          <w:rFonts w:hint="eastAsia"/>
          <w:lang w:eastAsia="zh-CN"/>
        </w:rPr>
        <w:t>-</w:t>
      </w:r>
      <w:r w:rsidRPr="000F00E3">
        <w:rPr>
          <w:rFonts w:hint="eastAsia"/>
          <w:lang w:eastAsia="zh-CN"/>
        </w:rPr>
        <w:t>分离结构生成可复现、可搜索的候选集合。</w:t>
      </w:r>
      <w:r w:rsidRPr="000F00E3">
        <w:rPr>
          <w:rFonts w:hint="eastAsia"/>
          <w:lang w:eastAsia="zh-CN"/>
        </w:rPr>
        <w:t>common-el</w:t>
      </w:r>
      <w:r w:rsidRPr="000F00E3">
        <w:rPr>
          <w:lang w:eastAsia="zh-CN"/>
        </w:rPr>
        <w:t xml:space="preserve"> </w:t>
      </w:r>
      <w:r w:rsidRPr="000F00E3">
        <w:rPr>
          <w:rFonts w:hint="eastAsia"/>
          <w:lang w:eastAsia="zh-CN"/>
        </w:rPr>
        <w:t>可看作</w:t>
      </w:r>
      <w:r w:rsidRPr="000F00E3">
        <w:rPr>
          <w:lang w:eastAsia="zh-CN"/>
        </w:rP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lang w:eastAsia="zh-CN"/>
              </w:rPr>
              <m:t>el</m:t>
            </m:r>
          </m:sub>
        </m:sSub>
        <m:r>
          <m:rPr>
            <m:sty m:val="p"/>
          </m:rPr>
          <w:rPr>
            <w:rFonts w:ascii="Cambria Math" w:hAnsi="Cambria Math"/>
            <w:lang w:eastAsia="zh-CN"/>
          </w:rPr>
          <m:t>=</m:t>
        </m:r>
        <m:r>
          <w:rPr>
            <w:rFonts w:ascii="Cambria Math" w:hAnsi="Cambria Math"/>
            <w:lang w:eastAsia="zh-CN"/>
          </w:rPr>
          <m:t>0</m:t>
        </m:r>
      </m:oMath>
      <w:r w:rsidRPr="000F00E3">
        <w:rPr>
          <w:lang w:eastAsia="zh-CN"/>
        </w:rPr>
        <w:t xml:space="preserve"> </w:t>
      </w:r>
      <w:r w:rsidRPr="000F00E3">
        <w:rPr>
          <w:rFonts w:hint="eastAsia"/>
          <w:lang w:eastAsia="zh-CN"/>
        </w:rPr>
        <w:t>的退化情况；</w:t>
      </w:r>
      <w:r w:rsidRPr="000F00E3">
        <w:rPr>
          <w:rFonts w:hint="eastAsia"/>
          <w:lang w:eastAsia="zh-CN"/>
        </w:rPr>
        <w:t>full4D</w:t>
      </w:r>
      <w:r w:rsidRPr="000F00E3">
        <w:rPr>
          <w:lang w:eastAsia="zh-CN"/>
        </w:rPr>
        <w:t xml:space="preserve"> </w:t>
      </w:r>
      <w:r w:rsidRPr="000F00E3">
        <w:rPr>
          <w:rFonts w:hint="eastAsia"/>
          <w:lang w:eastAsia="zh-CN"/>
        </w:rPr>
        <w:t>则允许两个点完全独立变化，主要用于判断受控参数化在当前局部场景中的表达能力上限。</w:t>
      </w:r>
    </w:p>
    <w:p w14:paraId="4D6ACCCE" w14:textId="77777777" w:rsidR="00FC122C" w:rsidRPr="000F00E3" w:rsidRDefault="00000000">
      <w:r w:rsidRPr="000F00E3">
        <w:rPr>
          <w:noProof/>
        </w:rPr>
        <w:drawing>
          <wp:inline distT="0" distB="0" distL="0" distR="0" wp14:anchorId="6AFA478B" wp14:editId="1E977EF6">
            <wp:extent cx="5616000" cy="3160679"/>
            <wp:effectExtent l="0" t="0" r="0" b="0"/>
            <wp:docPr id="31" name="Picture" descr="图 3-1 controlled pair2d、common-el 与 local full4D 的参数化关系示意图"/>
            <wp:cNvGraphicFramePr/>
            <a:graphic xmlns:a="http://schemas.openxmlformats.org/drawingml/2006/main">
              <a:graphicData uri="http://schemas.openxmlformats.org/drawingml/2006/picture">
                <pic:pic xmlns:pic="http://schemas.openxmlformats.org/drawingml/2006/picture">
                  <pic:nvPicPr>
                    <pic:cNvPr id="32" name="Picture" descr="figures_v16_image2/fig_3_1.png"/>
                    <pic:cNvPicPr>
                      <a:picLocks noChangeAspect="1" noChangeArrowheads="1"/>
                    </pic:cNvPicPr>
                  </pic:nvPicPr>
                  <pic:blipFill>
                    <a:blip r:embed="rId7"/>
                    <a:stretch>
                      <a:fillRect/>
                    </a:stretch>
                  </pic:blipFill>
                  <pic:spPr bwMode="auto">
                    <a:xfrm>
                      <a:off x="0" y="0"/>
                      <a:ext cx="5616000" cy="3160679"/>
                    </a:xfrm>
                    <a:prstGeom prst="rect">
                      <a:avLst/>
                    </a:prstGeom>
                    <a:noFill/>
                    <a:ln w="9525">
                      <a:noFill/>
                      <a:headEnd/>
                      <a:tailEnd/>
                    </a:ln>
                  </pic:spPr>
                </pic:pic>
              </a:graphicData>
            </a:graphic>
          </wp:inline>
        </w:drawing>
      </w:r>
    </w:p>
    <w:p w14:paraId="153FC77E" w14:textId="77777777" w:rsidR="00FC122C" w:rsidRPr="000F00E3" w:rsidRDefault="00000000">
      <w:pPr>
        <w:keepNext/>
        <w:spacing w:before="120"/>
        <w:jc w:val="center"/>
      </w:pPr>
      <w:r w:rsidRPr="000F00E3">
        <w:rPr>
          <w:rFonts w:hint="eastAsia"/>
        </w:rPr>
        <w:lastRenderedPageBreak/>
        <w:t>图</w:t>
      </w:r>
      <w:r w:rsidRPr="000F00E3">
        <w:t xml:space="preserve"> 3-1 controlled pair2d</w:t>
      </w:r>
      <w:r w:rsidRPr="000F00E3">
        <w:t>、</w:t>
      </w:r>
      <w:r w:rsidRPr="000F00E3">
        <w:t xml:space="preserve">common-el </w:t>
      </w:r>
      <w:r w:rsidRPr="000F00E3">
        <w:rPr>
          <w:rFonts w:hint="eastAsia"/>
        </w:rPr>
        <w:t>与</w:t>
      </w:r>
      <w:r w:rsidRPr="000F00E3">
        <w:t xml:space="preserve"> local full4D </w:t>
      </w:r>
      <w:r w:rsidRPr="000F00E3">
        <w:rPr>
          <w:rFonts w:hint="eastAsia"/>
        </w:rPr>
        <w:t>的参数化关系示意图</w:t>
      </w:r>
    </w:p>
    <w:p w14:paraId="4AD4D948" w14:textId="77777777" w:rsidR="00FC122C" w:rsidRPr="000F00E3" w:rsidRDefault="00000000">
      <w:pPr>
        <w:pStyle w:val="21"/>
        <w:rPr>
          <w:color w:val="auto"/>
        </w:rPr>
      </w:pPr>
      <w:bookmarkStart w:id="17" w:name="common-elcontrolled-pair2d-与-full4d-的关系"/>
      <w:bookmarkEnd w:id="16"/>
      <w:r w:rsidRPr="000F00E3">
        <w:rPr>
          <w:rFonts w:ascii="Times New Roman" w:eastAsia="宋体" w:hAnsi="Times New Roman" w:cs="Times New Roman"/>
          <w:color w:val="000000"/>
        </w:rPr>
        <w:t>3.3 common-el</w:t>
      </w:r>
      <w:r w:rsidRPr="000F00E3">
        <w:rPr>
          <w:rFonts w:ascii="Times New Roman" w:eastAsia="宋体" w:hAnsi="Times New Roman" w:cs="Times New Roman"/>
          <w:color w:val="000000"/>
        </w:rPr>
        <w:t>、</w:t>
      </w:r>
      <w:r w:rsidRPr="000F00E3">
        <w:rPr>
          <w:rFonts w:ascii="Times New Roman" w:eastAsia="宋体" w:hAnsi="Times New Roman" w:cs="Times New Roman"/>
          <w:color w:val="000000"/>
        </w:rPr>
        <w:t xml:space="preserve">controlled pair2d </w:t>
      </w:r>
      <w:r w:rsidRPr="000F00E3">
        <w:rPr>
          <w:rFonts w:ascii="Times New Roman" w:eastAsia="宋体" w:hAnsi="Times New Roman" w:cs="Times New Roman" w:hint="eastAsia"/>
          <w:color w:val="000000"/>
        </w:rPr>
        <w:t>与</w:t>
      </w:r>
      <w:r w:rsidRPr="000F00E3">
        <w:rPr>
          <w:rFonts w:ascii="Times New Roman" w:eastAsia="宋体" w:hAnsi="Times New Roman" w:cs="Times New Roman"/>
          <w:color w:val="000000"/>
        </w:rPr>
        <w:t xml:space="preserve"> full4D </w:t>
      </w:r>
      <w:r w:rsidRPr="000F00E3">
        <w:rPr>
          <w:rFonts w:ascii="Times New Roman" w:eastAsia="宋体" w:hAnsi="Times New Roman" w:cs="Times New Roman" w:hint="eastAsia"/>
          <w:color w:val="000000"/>
        </w:rPr>
        <w:t>的关系</w:t>
      </w:r>
    </w:p>
    <w:p w14:paraId="62A074F3" w14:textId="77777777" w:rsidR="00FC122C" w:rsidRPr="000F00E3" w:rsidRDefault="00000000">
      <w:pPr>
        <w:rPr>
          <w:lang w:eastAsia="zh-CN"/>
        </w:rPr>
      </w:pPr>
      <w:r w:rsidRPr="000F00E3">
        <w:rPr>
          <w:rFonts w:hint="eastAsia"/>
        </w:rPr>
        <w:t>三类模型共用第</w:t>
      </w:r>
      <w:r w:rsidRPr="000F00E3">
        <w:rPr>
          <w:rFonts w:hint="eastAsia"/>
        </w:rPr>
        <w:t>3.1</w:t>
      </w:r>
      <w:r w:rsidRPr="000F00E3">
        <w:rPr>
          <w:rFonts w:hint="eastAsia"/>
        </w:rPr>
        <w:t>节的</w:t>
      </w:r>
      <w:r w:rsidRPr="000F00E3">
        <w:t xml:space="preserve"> DML </w:t>
      </w:r>
      <w:r w:rsidRPr="000F00E3">
        <w:rPr>
          <w:rFonts w:hint="eastAsia"/>
        </w:rPr>
        <w:t>评分准则，但承担不同的论文角色。</w:t>
      </w:r>
      <w:r w:rsidRPr="000F00E3">
        <w:rPr>
          <w:rFonts w:hint="eastAsia"/>
          <w:lang w:eastAsia="zh-CN"/>
        </w:rPr>
        <w:t>common-el</w:t>
      </w:r>
      <w:r w:rsidRPr="000F00E3">
        <w:rPr>
          <w:lang w:eastAsia="zh-CN"/>
        </w:rPr>
        <w:t xml:space="preserve"> </w:t>
      </w:r>
      <w:r w:rsidRPr="000F00E3">
        <w:rPr>
          <w:rFonts w:hint="eastAsia"/>
          <w:lang w:eastAsia="zh-CN"/>
        </w:rPr>
        <w:t>模型假设两个目标共享同一俯仰角，仅在方位上分离，适合作为低复杂度</w:t>
      </w:r>
      <w:r w:rsidRPr="000F00E3">
        <w:rPr>
          <w:lang w:eastAsia="zh-CN"/>
        </w:rPr>
        <w:t xml:space="preserve"> </w:t>
      </w:r>
      <w:r w:rsidRPr="000F00E3">
        <w:rPr>
          <w:rFonts w:hint="eastAsia"/>
          <w:lang w:eastAsia="zh-CN"/>
        </w:rPr>
        <w:t>baseline</w:t>
      </w:r>
      <w:r w:rsidRPr="000F00E3">
        <w:rPr>
          <w:rFonts w:hint="eastAsia"/>
          <w:lang w:eastAsia="zh-CN"/>
        </w:rPr>
        <w:t>，用于暴露一维分裂假设在局部二维分离场景中的不足。</w:t>
      </w:r>
      <w:r w:rsidRPr="000F00E3">
        <w:rPr>
          <w:rFonts w:hint="eastAsia"/>
          <w:lang w:eastAsia="zh-CN"/>
        </w:rPr>
        <w:t>controlled</w:t>
      </w:r>
      <w:r w:rsidRPr="000F00E3">
        <w:rPr>
          <w:lang w:eastAsia="zh-CN"/>
        </w:rPr>
        <w:t xml:space="preserve"> pair2d </w:t>
      </w:r>
      <w:r w:rsidRPr="000F00E3">
        <w:rPr>
          <w:rFonts w:hint="eastAsia"/>
          <w:lang w:eastAsia="zh-CN"/>
        </w:rPr>
        <w:t>是本文主算法，允许双目标同时具有方位和俯仰分离，但通过中心和分离参数对局部结构进行约束。</w:t>
      </w:r>
      <w:r w:rsidRPr="000F00E3">
        <w:rPr>
          <w:rFonts w:hint="eastAsia"/>
          <w:lang w:eastAsia="zh-CN"/>
        </w:rPr>
        <w:t>full4D</w:t>
      </w:r>
      <w:r w:rsidRPr="000F00E3">
        <w:rPr>
          <w:lang w:eastAsia="zh-CN"/>
        </w:rPr>
        <w:t xml:space="preserve"> </w:t>
      </w:r>
      <w:r w:rsidRPr="000F00E3">
        <w:rPr>
          <w:rFonts w:hint="eastAsia"/>
          <w:lang w:eastAsia="zh-CN"/>
        </w:rPr>
        <w:t>模型允许两个目标的方位和俯仰完全独立变化，是局部窗口内表达能力最强的参考搜索，但其复杂度使其不适合作为默认后端方案。</w:t>
      </w:r>
    </w:p>
    <w:p w14:paraId="40B3674B" w14:textId="77777777" w:rsidR="00FC122C" w:rsidRPr="000F00E3" w:rsidRDefault="00000000">
      <w:pPr>
        <w:pStyle w:val="af"/>
      </w:pPr>
      <w:r w:rsidRPr="000F00E3">
        <w:rPr>
          <w:rFonts w:hint="eastAsia"/>
        </w:rPr>
        <w:t>因此，本章不把三类模型写成互相替代的工程实现，而是把它们作为同一</w:t>
      </w:r>
      <w:r w:rsidRPr="000F00E3">
        <w:t xml:space="preserve"> DML </w:t>
      </w:r>
      <w:r w:rsidRPr="000F00E3">
        <w:rPr>
          <w:rFonts w:hint="eastAsia"/>
        </w:rPr>
        <w:t>后端下的三种候选集合：</w:t>
      </w:r>
      <w:r w:rsidRPr="000F00E3">
        <w:rPr>
          <w:rFonts w:hint="eastAsia"/>
        </w:rPr>
        <w:t>common-el</w:t>
      </w:r>
      <w:r w:rsidRPr="000F00E3">
        <w:t xml:space="preserve"> </w:t>
      </w:r>
      <w:r w:rsidRPr="000F00E3">
        <w:rPr>
          <w:rFonts w:hint="eastAsia"/>
        </w:rPr>
        <w:t>给出受限</w:t>
      </w:r>
      <w:r w:rsidRPr="000F00E3">
        <w:t xml:space="preserve"> </w:t>
      </w:r>
      <w:r w:rsidRPr="000F00E3">
        <w:rPr>
          <w:rFonts w:hint="eastAsia"/>
        </w:rPr>
        <w:t>baseline</w:t>
      </w:r>
      <w:r w:rsidRPr="000F00E3">
        <w:rPr>
          <w:rFonts w:hint="eastAsia"/>
        </w:rPr>
        <w:t>，</w:t>
      </w:r>
      <w:r w:rsidRPr="000F00E3">
        <w:rPr>
          <w:rFonts w:hint="eastAsia"/>
        </w:rPr>
        <w:t>controlled</w:t>
      </w:r>
      <w:r w:rsidRPr="000F00E3">
        <w:t xml:space="preserve"> pair2d </w:t>
      </w:r>
      <w:r w:rsidRPr="000F00E3">
        <w:rPr>
          <w:rFonts w:hint="eastAsia"/>
        </w:rPr>
        <w:t>给出本文主方案，</w:t>
      </w:r>
      <w:r w:rsidRPr="000F00E3">
        <w:rPr>
          <w:rFonts w:hint="eastAsia"/>
        </w:rPr>
        <w:t>full4D</w:t>
      </w:r>
      <w:r w:rsidRPr="000F00E3">
        <w:t xml:space="preserve"> </w:t>
      </w:r>
      <w:r w:rsidRPr="000F00E3">
        <w:rPr>
          <w:rFonts w:hint="eastAsia"/>
        </w:rPr>
        <w:t>给出局部上界参考。表</w:t>
      </w:r>
      <w:r w:rsidRPr="000F00E3">
        <w:t xml:space="preserve"> 3-1 </w:t>
      </w:r>
      <w:r w:rsidRPr="000F00E3">
        <w:rPr>
          <w:rFonts w:hint="eastAsia"/>
        </w:rPr>
        <w:t>总结三者的角色定位，实验数值对比统一在第</w:t>
      </w:r>
      <w:r w:rsidRPr="000F00E3">
        <w:rPr>
          <w:rFonts w:hint="eastAsia"/>
        </w:rPr>
        <w:t>6</w:t>
      </w:r>
      <w:r w:rsidRPr="000F00E3">
        <w:rPr>
          <w:rFonts w:hint="eastAsia"/>
        </w:rPr>
        <w:t>章给出。</w:t>
      </w:r>
    </w:p>
    <w:p w14:paraId="3D8E79FE" w14:textId="77777777" w:rsidR="00FC122C" w:rsidRPr="000F00E3" w:rsidRDefault="00000000">
      <w:pPr>
        <w:pStyle w:val="af"/>
        <w:keepNext/>
        <w:spacing w:before="120" w:after="80"/>
        <w:jc w:val="center"/>
      </w:pPr>
      <w:r w:rsidRPr="000F00E3">
        <w:rPr>
          <w:rFonts w:hint="eastAsia"/>
        </w:rPr>
        <w:t>表</w:t>
      </w:r>
      <w:r w:rsidRPr="000F00E3">
        <w:t xml:space="preserve"> 3-1 </w:t>
      </w:r>
      <w:r w:rsidRPr="000F00E3">
        <w:rPr>
          <w:rFonts w:hint="eastAsia"/>
        </w:rPr>
        <w:t>三类</w:t>
      </w:r>
      <w:r w:rsidRPr="000F00E3">
        <w:t xml:space="preserve"> beamspace ML </w:t>
      </w:r>
      <w:r w:rsidRPr="000F00E3">
        <w:rPr>
          <w:rFonts w:hint="eastAsia"/>
        </w:rPr>
        <w:t>模型角色对比</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49E880CF" w14:textId="77777777">
        <w:trPr>
          <w:tblHeader/>
          <w:jc w:val="center"/>
        </w:trPr>
        <w:tc>
          <w:tcPr>
            <w:tcW w:w="2450" w:type="dxa"/>
            <w:tcMar>
              <w:top w:w="80" w:type="dxa"/>
              <w:left w:w="100" w:type="dxa"/>
              <w:bottom w:w="80" w:type="dxa"/>
              <w:right w:w="100" w:type="dxa"/>
            </w:tcMar>
            <w:vAlign w:val="center"/>
          </w:tcPr>
          <w:p w14:paraId="1DEAE5A2" w14:textId="77777777" w:rsidR="00FC122C" w:rsidRPr="000F00E3" w:rsidRDefault="00000000">
            <w:pPr>
              <w:spacing w:after="40"/>
              <w:jc w:val="center"/>
            </w:pPr>
            <w:r w:rsidRPr="000F00E3">
              <w:rPr>
                <w:rFonts w:hint="eastAsia"/>
                <w:sz w:val="18"/>
              </w:rPr>
              <w:t>模型</w:t>
            </w:r>
          </w:p>
        </w:tc>
        <w:tc>
          <w:tcPr>
            <w:tcW w:w="2650" w:type="dxa"/>
            <w:tcMar>
              <w:top w:w="80" w:type="dxa"/>
              <w:left w:w="100" w:type="dxa"/>
              <w:bottom w:w="80" w:type="dxa"/>
              <w:right w:w="100" w:type="dxa"/>
            </w:tcMar>
            <w:vAlign w:val="center"/>
          </w:tcPr>
          <w:p w14:paraId="577841F4" w14:textId="77777777" w:rsidR="00FC122C" w:rsidRPr="000F00E3" w:rsidRDefault="00000000">
            <w:pPr>
              <w:spacing w:after="40"/>
              <w:jc w:val="center"/>
            </w:pPr>
            <w:r w:rsidRPr="000F00E3">
              <w:rPr>
                <w:rFonts w:hint="eastAsia"/>
                <w:sz w:val="18"/>
              </w:rPr>
              <w:t>参数化方式</w:t>
            </w:r>
          </w:p>
        </w:tc>
        <w:tc>
          <w:tcPr>
            <w:tcW w:w="4400" w:type="dxa"/>
            <w:tcMar>
              <w:top w:w="80" w:type="dxa"/>
              <w:left w:w="100" w:type="dxa"/>
              <w:bottom w:w="80" w:type="dxa"/>
              <w:right w:w="100" w:type="dxa"/>
            </w:tcMar>
            <w:vAlign w:val="center"/>
          </w:tcPr>
          <w:p w14:paraId="3B872022" w14:textId="77777777" w:rsidR="00FC122C" w:rsidRPr="000F00E3" w:rsidRDefault="00000000">
            <w:pPr>
              <w:spacing w:after="40"/>
              <w:jc w:val="center"/>
            </w:pPr>
            <w:r w:rsidRPr="000F00E3">
              <w:rPr>
                <w:rFonts w:hint="eastAsia"/>
                <w:sz w:val="18"/>
              </w:rPr>
              <w:t>章节角色</w:t>
            </w:r>
          </w:p>
        </w:tc>
      </w:tr>
      <w:tr w:rsidR="00FC122C" w:rsidRPr="000F00E3" w14:paraId="7EE511F6" w14:textId="77777777">
        <w:trPr>
          <w:jc w:val="center"/>
        </w:trPr>
        <w:tc>
          <w:tcPr>
            <w:tcW w:w="2450" w:type="dxa"/>
            <w:tcMar>
              <w:top w:w="80" w:type="dxa"/>
              <w:left w:w="100" w:type="dxa"/>
              <w:bottom w:w="80" w:type="dxa"/>
              <w:right w:w="100" w:type="dxa"/>
            </w:tcMar>
            <w:vAlign w:val="center"/>
          </w:tcPr>
          <w:p w14:paraId="77A25179" w14:textId="77777777" w:rsidR="00FC122C" w:rsidRPr="000F00E3" w:rsidRDefault="00000000">
            <w:pPr>
              <w:spacing w:after="40"/>
              <w:jc w:val="center"/>
            </w:pPr>
            <w:r w:rsidRPr="000F00E3">
              <w:rPr>
                <w:sz w:val="18"/>
              </w:rPr>
              <w:t>common-el</w:t>
            </w:r>
          </w:p>
        </w:tc>
        <w:tc>
          <w:tcPr>
            <w:tcW w:w="2650" w:type="dxa"/>
            <w:tcMar>
              <w:top w:w="80" w:type="dxa"/>
              <w:left w:w="100" w:type="dxa"/>
              <w:bottom w:w="80" w:type="dxa"/>
              <w:right w:w="100" w:type="dxa"/>
            </w:tcMar>
            <w:vAlign w:val="center"/>
          </w:tcPr>
          <w:p w14:paraId="291C8BB7" w14:textId="77777777" w:rsidR="00FC122C" w:rsidRPr="000F00E3" w:rsidRDefault="00000000">
            <w:pPr>
              <w:spacing w:after="40"/>
              <w:rPr>
                <w:lang w:eastAsia="zh-CN"/>
              </w:rPr>
            </w:pPr>
            <w:r w:rsidRPr="000F00E3">
              <w:rPr>
                <w:rFonts w:hint="eastAsia"/>
                <w:sz w:val="18"/>
                <w:lang w:eastAsia="zh-CN"/>
              </w:rPr>
              <w:t>两目标共享</w:t>
            </w:r>
            <w:r w:rsidRPr="000F00E3">
              <w:rPr>
                <w:sz w:val="18"/>
                <w:lang w:eastAsia="zh-CN"/>
              </w:rPr>
              <w:t xml:space="preserve"> </w:t>
            </w:r>
            <w:r w:rsidRPr="000F00E3">
              <w:rPr>
                <w:i/>
                <w:iCs/>
                <w:sz w:val="18"/>
                <w:lang w:eastAsia="zh-CN"/>
              </w:rPr>
              <w:t>el</w:t>
            </w:r>
            <w:r w:rsidRPr="000F00E3">
              <w:rPr>
                <w:rFonts w:hint="eastAsia"/>
                <w:sz w:val="18"/>
                <w:lang w:eastAsia="zh-CN"/>
              </w:rPr>
              <w:t>，主要搜索方位分离</w:t>
            </w:r>
          </w:p>
        </w:tc>
        <w:tc>
          <w:tcPr>
            <w:tcW w:w="4400" w:type="dxa"/>
            <w:tcMar>
              <w:top w:w="80" w:type="dxa"/>
              <w:left w:w="100" w:type="dxa"/>
              <w:bottom w:w="80" w:type="dxa"/>
              <w:right w:w="100" w:type="dxa"/>
            </w:tcMar>
            <w:vAlign w:val="center"/>
          </w:tcPr>
          <w:p w14:paraId="4728AF97" w14:textId="77777777" w:rsidR="00FC122C" w:rsidRPr="000F00E3" w:rsidRDefault="00000000">
            <w:pPr>
              <w:spacing w:after="40"/>
            </w:pPr>
            <w:r w:rsidRPr="000F00E3">
              <w:rPr>
                <w:sz w:val="18"/>
              </w:rPr>
              <w:t>baseline</w:t>
            </w:r>
          </w:p>
        </w:tc>
      </w:tr>
      <w:tr w:rsidR="00FC122C" w:rsidRPr="000F00E3" w14:paraId="092D78F2" w14:textId="77777777">
        <w:trPr>
          <w:jc w:val="center"/>
        </w:trPr>
        <w:tc>
          <w:tcPr>
            <w:tcW w:w="2450" w:type="dxa"/>
            <w:tcMar>
              <w:top w:w="80" w:type="dxa"/>
              <w:left w:w="100" w:type="dxa"/>
              <w:bottom w:w="80" w:type="dxa"/>
              <w:right w:w="100" w:type="dxa"/>
            </w:tcMar>
            <w:vAlign w:val="center"/>
          </w:tcPr>
          <w:p w14:paraId="34EF0FF7" w14:textId="77777777" w:rsidR="00FC122C" w:rsidRPr="000F00E3" w:rsidRDefault="00000000">
            <w:pPr>
              <w:spacing w:after="40"/>
              <w:jc w:val="center"/>
            </w:pPr>
            <w:r w:rsidRPr="000F00E3">
              <w:rPr>
                <w:sz w:val="18"/>
              </w:rPr>
              <w:t>controlled pair2d</w:t>
            </w:r>
          </w:p>
        </w:tc>
        <w:tc>
          <w:tcPr>
            <w:tcW w:w="2650" w:type="dxa"/>
            <w:tcMar>
              <w:top w:w="80" w:type="dxa"/>
              <w:left w:w="100" w:type="dxa"/>
              <w:bottom w:w="80" w:type="dxa"/>
              <w:right w:w="100" w:type="dxa"/>
            </w:tcMar>
            <w:vAlign w:val="center"/>
          </w:tcPr>
          <w:p w14:paraId="52444B79" w14:textId="77777777" w:rsidR="00FC122C" w:rsidRPr="000F00E3" w:rsidRDefault="00000000">
            <w:pPr>
              <w:spacing w:after="40"/>
            </w:pPr>
            <w:r w:rsidRPr="000F00E3">
              <w:rPr>
                <w:rFonts w:hint="eastAsia"/>
                <w:sz w:val="18"/>
              </w:rPr>
              <w:t>中心角、</w:t>
            </w:r>
            <m:oMath>
              <m:sSub>
                <m:sSubPr>
                  <m:ctrlPr>
                    <w:rPr>
                      <w:rFonts w:ascii="Cambria Math" w:hAnsi="Cambria Math"/>
                    </w:rPr>
                  </m:ctrlPr>
                </m:sSubPr>
                <m:e>
                  <m:r>
                    <m:rPr>
                      <m:sty m:val="p"/>
                    </m:rPr>
                    <w:rPr>
                      <w:rFonts w:ascii="Cambria Math" w:hAnsi="Cambria Math"/>
                    </w:rPr>
                    <m:t>Δ</m:t>
                  </m:r>
                </m:e>
                <m:sub>
                  <m:r>
                    <w:rPr>
                      <w:rFonts w:ascii="Cambria Math" w:hAnsi="Cambria Math"/>
                    </w:rPr>
                    <m:t>az</m:t>
                  </m:r>
                </m:sub>
              </m:sSub>
            </m:oMath>
            <w:r w:rsidRPr="000F00E3">
              <w:rPr>
                <w:sz w:val="18"/>
              </w:rPr>
              <w:t>、</w:t>
            </w:r>
            <m:oMath>
              <m:sSub>
                <m:sSubPr>
                  <m:ctrlPr>
                    <w:rPr>
                      <w:rFonts w:ascii="Cambria Math" w:hAnsi="Cambria Math"/>
                    </w:rPr>
                  </m:ctrlPr>
                </m:sSubPr>
                <m:e>
                  <m:r>
                    <m:rPr>
                      <m:sty m:val="p"/>
                    </m:rPr>
                    <w:rPr>
                      <w:rFonts w:ascii="Cambria Math" w:hAnsi="Cambria Math"/>
                    </w:rPr>
                    <m:t>Δ</m:t>
                  </m:r>
                </m:e>
                <m:sub>
                  <m:r>
                    <w:rPr>
                      <w:rFonts w:ascii="Cambria Math" w:hAnsi="Cambria Math"/>
                    </w:rPr>
                    <m:t>el</m:t>
                  </m:r>
                </m:sub>
              </m:sSub>
            </m:oMath>
            <w:r w:rsidRPr="000F00E3">
              <w:rPr>
                <w:sz w:val="18"/>
              </w:rPr>
              <w:t xml:space="preserve"> </w:t>
            </w:r>
            <w:r w:rsidRPr="000F00E3">
              <w:rPr>
                <w:rFonts w:hint="eastAsia"/>
                <w:sz w:val="18"/>
              </w:rPr>
              <w:t>与方向</w:t>
            </w:r>
            <w:r w:rsidRPr="000F00E3">
              <w:rPr>
                <w:sz w:val="18"/>
              </w:rPr>
              <w:t xml:space="preserve"> </w:t>
            </w:r>
            <m:oMath>
              <m:r>
                <w:rPr>
                  <w:rFonts w:ascii="Cambria Math" w:hAnsi="Cambria Math"/>
                </w:rPr>
                <m:t>q</m:t>
              </m:r>
            </m:oMath>
          </w:p>
        </w:tc>
        <w:tc>
          <w:tcPr>
            <w:tcW w:w="4400" w:type="dxa"/>
            <w:tcMar>
              <w:top w:w="80" w:type="dxa"/>
              <w:left w:w="100" w:type="dxa"/>
              <w:bottom w:w="80" w:type="dxa"/>
              <w:right w:w="100" w:type="dxa"/>
            </w:tcMar>
            <w:vAlign w:val="center"/>
          </w:tcPr>
          <w:p w14:paraId="21104B82" w14:textId="77777777" w:rsidR="00FC122C" w:rsidRPr="000F00E3" w:rsidRDefault="00000000">
            <w:pPr>
              <w:spacing w:after="40"/>
            </w:pPr>
            <w:r w:rsidRPr="000F00E3">
              <w:rPr>
                <w:rFonts w:hint="eastAsia"/>
                <w:sz w:val="18"/>
              </w:rPr>
              <w:t>本文主算法</w:t>
            </w:r>
          </w:p>
        </w:tc>
      </w:tr>
      <w:tr w:rsidR="00FC122C" w:rsidRPr="000F00E3" w14:paraId="384C7C00" w14:textId="77777777">
        <w:trPr>
          <w:jc w:val="center"/>
        </w:trPr>
        <w:tc>
          <w:tcPr>
            <w:tcW w:w="2450" w:type="dxa"/>
            <w:tcMar>
              <w:top w:w="80" w:type="dxa"/>
              <w:left w:w="100" w:type="dxa"/>
              <w:bottom w:w="80" w:type="dxa"/>
              <w:right w:w="100" w:type="dxa"/>
            </w:tcMar>
            <w:vAlign w:val="center"/>
          </w:tcPr>
          <w:p w14:paraId="308590AA" w14:textId="77777777" w:rsidR="00FC122C" w:rsidRPr="000F00E3" w:rsidRDefault="00000000">
            <w:pPr>
              <w:spacing w:after="40"/>
              <w:jc w:val="center"/>
            </w:pPr>
            <w:r w:rsidRPr="000F00E3">
              <w:rPr>
                <w:sz w:val="18"/>
              </w:rPr>
              <w:t>full4D</w:t>
            </w:r>
          </w:p>
        </w:tc>
        <w:tc>
          <w:tcPr>
            <w:tcW w:w="2650" w:type="dxa"/>
            <w:tcMar>
              <w:top w:w="80" w:type="dxa"/>
              <w:left w:w="100" w:type="dxa"/>
              <w:bottom w:w="80" w:type="dxa"/>
              <w:right w:w="100" w:type="dxa"/>
            </w:tcMar>
            <w:vAlign w:val="center"/>
          </w:tcPr>
          <w:p w14:paraId="0F0B9ECE" w14:textId="77777777" w:rsidR="00FC122C" w:rsidRPr="000F00E3" w:rsidRDefault="00000000">
            <w:pPr>
              <w:spacing w:after="40"/>
              <w:rPr>
                <w:lang w:eastAsia="zh-CN"/>
              </w:rPr>
            </w:pPr>
            <m:oMath>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m:rPr>
                  <m:sty m:val="p"/>
                </m:rPr>
                <w:rPr>
                  <w:rFonts w:ascii="Cambria Math" w:hAnsi="Cambria Math"/>
                  <w:lang w:eastAsia="zh-CN"/>
                </w:rPr>
                <m:t>)</m:t>
              </m:r>
            </m:oMath>
            <w:r w:rsidRPr="000F00E3">
              <w:rPr>
                <w:sz w:val="18"/>
                <w:lang w:eastAsia="zh-CN"/>
              </w:rPr>
              <w:t xml:space="preserve"> </w:t>
            </w:r>
            <w:r w:rsidRPr="000F00E3">
              <w:rPr>
                <w:rFonts w:hint="eastAsia"/>
                <w:sz w:val="18"/>
                <w:lang w:eastAsia="zh-CN"/>
              </w:rPr>
              <w:t>独立变化</w:t>
            </w:r>
          </w:p>
        </w:tc>
        <w:tc>
          <w:tcPr>
            <w:tcW w:w="4400" w:type="dxa"/>
            <w:tcMar>
              <w:top w:w="80" w:type="dxa"/>
              <w:left w:w="100" w:type="dxa"/>
              <w:bottom w:w="80" w:type="dxa"/>
              <w:right w:w="100" w:type="dxa"/>
            </w:tcMar>
            <w:vAlign w:val="center"/>
          </w:tcPr>
          <w:p w14:paraId="4BD7FE88" w14:textId="77777777" w:rsidR="00FC122C" w:rsidRPr="000F00E3" w:rsidRDefault="00000000">
            <w:pPr>
              <w:spacing w:after="40"/>
            </w:pPr>
            <w:r w:rsidRPr="000F00E3">
              <w:rPr>
                <w:rFonts w:hint="eastAsia"/>
                <w:sz w:val="18"/>
              </w:rPr>
              <w:t>局部上界参考</w:t>
            </w:r>
          </w:p>
        </w:tc>
      </w:tr>
    </w:tbl>
    <w:p w14:paraId="693DE89C" w14:textId="77777777" w:rsidR="00FC122C" w:rsidRPr="000F00E3" w:rsidRDefault="00000000">
      <w:pPr>
        <w:pStyle w:val="21"/>
        <w:rPr>
          <w:color w:val="auto"/>
        </w:rPr>
      </w:pPr>
      <w:bookmarkStart w:id="18" w:name="算法流程"/>
      <w:bookmarkEnd w:id="17"/>
      <w:r w:rsidRPr="000F00E3">
        <w:rPr>
          <w:rFonts w:ascii="Times New Roman" w:eastAsia="宋体" w:hAnsi="Times New Roman" w:cs="Times New Roman"/>
          <w:color w:val="000000"/>
        </w:rPr>
        <w:t xml:space="preserve">3.4 </w:t>
      </w:r>
      <w:r w:rsidRPr="000F00E3">
        <w:rPr>
          <w:rFonts w:ascii="Times New Roman" w:eastAsia="宋体" w:hAnsi="Times New Roman" w:cs="Times New Roman" w:hint="eastAsia"/>
          <w:color w:val="000000"/>
        </w:rPr>
        <w:t>算法流程</w:t>
      </w:r>
    </w:p>
    <w:p w14:paraId="071195FF" w14:textId="77777777" w:rsidR="00FC122C" w:rsidRPr="000F00E3" w:rsidRDefault="00000000">
      <w:pPr>
        <w:rPr>
          <w:lang w:eastAsia="zh-CN"/>
        </w:rPr>
      </w:pPr>
      <w:r w:rsidRPr="000F00E3">
        <w:rPr>
          <w:rFonts w:hint="eastAsia"/>
          <w:lang w:eastAsia="zh-CN"/>
        </w:rPr>
        <w:t>本文主算法的输入包括阵元域观测</w:t>
      </w:r>
      <w:r w:rsidRPr="000F00E3">
        <w:rPr>
          <w:lang w:eastAsia="zh-CN"/>
        </w:rPr>
        <w:t xml:space="preserve"> </w:t>
      </w:r>
      <w:r w:rsidRPr="000F00E3">
        <w:rPr>
          <w:i/>
          <w:iCs/>
          <w:lang w:eastAsia="zh-CN"/>
        </w:rPr>
        <w:t>Y</w:t>
      </w:r>
      <w:r w:rsidRPr="000F00E3">
        <w:rPr>
          <w:rFonts w:hint="eastAsia"/>
          <w:lang w:eastAsia="zh-CN"/>
        </w:rPr>
        <w:t>、波束矩阵</w:t>
      </w:r>
      <w:r w:rsidRPr="000F00E3">
        <w:rPr>
          <w:lang w:eastAsia="zh-CN"/>
        </w:rPr>
        <w:t xml:space="preserve"> </w:t>
      </w:r>
      <w:r w:rsidRPr="000F00E3">
        <w:rPr>
          <w:i/>
          <w:iCs/>
          <w:lang w:eastAsia="zh-CN"/>
        </w:rPr>
        <w:t>W</w:t>
      </w:r>
      <w:r w:rsidRPr="000F00E3">
        <w:rPr>
          <w:rFonts w:hint="eastAsia"/>
          <w:lang w:eastAsia="zh-CN"/>
        </w:rPr>
        <w:t>、前端给出的局部双目标簇搜索窗口以及</w:t>
      </w:r>
      <w:r w:rsidRPr="000F00E3">
        <w:rPr>
          <w:lang w:eastAsia="zh-CN"/>
        </w:rPr>
        <w:t xml:space="preserve"> controlled pair2d </w:t>
      </w:r>
      <w:r w:rsidRPr="000F00E3">
        <w:rPr>
          <w:rFonts w:hint="eastAsia"/>
          <w:lang w:eastAsia="zh-CN"/>
        </w:rPr>
        <w:t>候选网格。算法首先计算</w:t>
      </w:r>
      <w:r w:rsidRPr="000F00E3">
        <w:rPr>
          <w:lang w:eastAsia="zh-CN"/>
        </w:rPr>
        <w:t xml:space="preserve"> beamspace </w:t>
      </w:r>
      <w:r w:rsidRPr="000F00E3">
        <w:rPr>
          <w:rFonts w:hint="eastAsia"/>
          <w:lang w:eastAsia="zh-CN"/>
        </w:rPr>
        <w:t>观测</w:t>
      </w:r>
      <w:r w:rsidRPr="000F00E3">
        <w:rPr>
          <w:lang w:eastAsia="zh-CN"/>
        </w:rPr>
        <w:t xml:space="preserve"> </w:t>
      </w:r>
      <m:oMath>
        <m:r>
          <w:rPr>
            <w:rFonts w:ascii="Cambria Math" w:hAnsi="Cambria Math"/>
            <w:lang w:eastAsia="zh-CN"/>
          </w:rPr>
          <m:t>Z</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r>
          <w:rPr>
            <w:rFonts w:ascii="Cambria Math" w:hAnsi="Cambria Math"/>
            <w:lang w:eastAsia="zh-CN"/>
          </w:rPr>
          <m:t>Y</m:t>
        </m:r>
      </m:oMath>
      <w:r w:rsidRPr="000F00E3">
        <w:rPr>
          <w:rFonts w:hint="eastAsia"/>
          <w:lang w:eastAsia="zh-CN"/>
        </w:rPr>
        <w:t>；随后对每个候选</w:t>
      </w:r>
      <w:r w:rsidRPr="000F00E3">
        <w:rPr>
          <w:lang w:eastAsia="zh-CN"/>
        </w:rPr>
        <w:t xml:space="preserve"> </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lang w:eastAsia="zh-CN"/>
              </w:rPr>
              <m:t>pair2d</m:t>
            </m:r>
          </m:sub>
        </m:sSub>
      </m:oMath>
      <w:r w:rsidRPr="000F00E3">
        <w:rPr>
          <w:lang w:eastAsia="zh-CN"/>
        </w:rPr>
        <w:t xml:space="preserve"> </w:t>
      </w:r>
      <w:r w:rsidRPr="000F00E3">
        <w:rPr>
          <w:rFonts w:hint="eastAsia"/>
          <w:lang w:eastAsia="zh-CN"/>
        </w:rPr>
        <w:t>生成圆柱阵导向矩阵</w:t>
      </w:r>
      <w:r w:rsidRPr="000F00E3">
        <w:rPr>
          <w:lang w:eastAsia="zh-CN"/>
        </w:rPr>
        <w:t xml:space="preserve"> </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cyl</m:t>
            </m:r>
          </m:sub>
        </m:sSub>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和波束域导向矩阵</w:t>
      </w:r>
      <w:r w:rsidRPr="000F00E3">
        <w:rPr>
          <w:lang w:eastAsia="zh-CN"/>
        </w:rPr>
        <w:t xml:space="preserve"> </w:t>
      </w:r>
      <m:oMath>
        <m:r>
          <w:rPr>
            <w:rFonts w:ascii="Cambria Math" w:hAnsi="Cambria Math"/>
            <w:lang w:eastAsia="zh-CN"/>
          </w:rPr>
          <m:t>G</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rFonts w:hint="eastAsia"/>
          <w:lang w:eastAsia="zh-CN"/>
        </w:rPr>
        <w:t>；再根据</w:t>
      </w:r>
      <w:r w:rsidRPr="000F00E3">
        <w:rPr>
          <w:lang w:eastAsia="zh-CN"/>
        </w:rPr>
        <w:t xml:space="preserve"> DML </w:t>
      </w:r>
      <w:r w:rsidRPr="000F00E3">
        <w:rPr>
          <w:rFonts w:hint="eastAsia"/>
          <w:lang w:eastAsia="zh-CN"/>
        </w:rPr>
        <w:t>准则计算</w:t>
      </w:r>
      <w:r w:rsidRPr="000F00E3">
        <w:rPr>
          <w:lang w:eastAsia="zh-CN"/>
        </w:rPr>
        <w:t xml:space="preserve"> </w:t>
      </w:r>
      <m:oMath>
        <m:r>
          <w:rPr>
            <w:rFonts w:ascii="Cambria Math" w:hAnsi="Cambria Math"/>
            <w:lang w:eastAsia="zh-CN"/>
          </w:rPr>
          <m:t>J</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rFonts w:hint="eastAsia"/>
          <w:lang w:eastAsia="zh-CN"/>
        </w:rPr>
        <w:t>；最后选取评分最大的候选作为双目标角度估计。</w:t>
      </w:r>
    </w:p>
    <w:p w14:paraId="48B40BA3" w14:textId="77777777" w:rsidR="00FC122C" w:rsidRPr="000F00E3" w:rsidRDefault="00000000">
      <w:pPr>
        <w:pStyle w:val="af"/>
        <w:rPr>
          <w:lang w:eastAsia="zh-CN"/>
        </w:rPr>
      </w:pPr>
      <w:r w:rsidRPr="000F00E3">
        <w:rPr>
          <w:rFonts w:hint="eastAsia"/>
          <w:lang w:eastAsia="zh-CN"/>
        </w:rPr>
        <w:t>这一流程的输入输出边界需要单独强调。它默认处理对象已经是局部双目标簇，不包含自动单双目标模型选择，也不负责判断前端粗中心是否覆盖真实目标。若前端给出的中心或窗口明显错误，后端只能在给定窗口内返回最优候选，而不能把局部搜索扩展成全空域盲搜。</w:t>
      </w:r>
    </w:p>
    <w:p w14:paraId="3E2F484D" w14:textId="5FA82734" w:rsidR="00FC122C" w:rsidRPr="000F00E3" w:rsidRDefault="00D37B47">
      <w:r>
        <w:rPr>
          <w:noProof/>
        </w:rPr>
        <w:lastRenderedPageBreak/>
        <w:drawing>
          <wp:inline distT="0" distB="0" distL="0" distR="0" wp14:anchorId="7B98FC5A" wp14:editId="15807F87">
            <wp:extent cx="5760085" cy="3241040"/>
            <wp:effectExtent l="0" t="0" r="0" b="0"/>
            <wp:docPr id="1437061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36F594E1" w14:textId="77777777" w:rsidR="00FC122C" w:rsidRPr="000F00E3" w:rsidRDefault="00000000">
      <w:pPr>
        <w:keepNext/>
        <w:spacing w:before="120"/>
        <w:jc w:val="center"/>
      </w:pPr>
      <w:r w:rsidRPr="000F00E3">
        <w:rPr>
          <w:rFonts w:hint="eastAsia"/>
        </w:rPr>
        <w:t>图</w:t>
      </w:r>
      <w:r w:rsidRPr="000F00E3">
        <w:t xml:space="preserve"> 3-2 controlled pair2d beamspace DML </w:t>
      </w:r>
      <w:r w:rsidRPr="000F00E3">
        <w:rPr>
          <w:rFonts w:hint="eastAsia"/>
        </w:rPr>
        <w:t>算法流程图</w:t>
      </w:r>
    </w:p>
    <w:p w14:paraId="065D4C97" w14:textId="77777777" w:rsidR="00FC122C" w:rsidRPr="000F00E3" w:rsidRDefault="00000000">
      <w:pPr>
        <w:pStyle w:val="af"/>
      </w:pPr>
      <w:r w:rsidRPr="000F00E3">
        <w:rPr>
          <w:rFonts w:hint="eastAsia"/>
        </w:rPr>
        <w:t>算法</w:t>
      </w:r>
      <w:r w:rsidRPr="000F00E3">
        <w:t xml:space="preserve"> 1 controlled pair2d beamspace DML </w:t>
      </w:r>
      <w:r w:rsidRPr="000F00E3">
        <w:rPr>
          <w:rFonts w:hint="eastAsia"/>
        </w:rPr>
        <w:t>步骤</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2110C440" w14:textId="77777777">
        <w:trPr>
          <w:tblHeader/>
          <w:jc w:val="center"/>
        </w:trPr>
        <w:tc>
          <w:tcPr>
            <w:tcW w:w="2450" w:type="dxa"/>
            <w:tcMar>
              <w:top w:w="80" w:type="dxa"/>
              <w:left w:w="100" w:type="dxa"/>
              <w:bottom w:w="80" w:type="dxa"/>
              <w:right w:w="100" w:type="dxa"/>
            </w:tcMar>
            <w:vAlign w:val="center"/>
          </w:tcPr>
          <w:p w14:paraId="444FEFF5" w14:textId="77777777" w:rsidR="00FC122C" w:rsidRPr="000F00E3" w:rsidRDefault="00000000">
            <w:pPr>
              <w:spacing w:after="40"/>
              <w:jc w:val="center"/>
            </w:pPr>
            <w:r w:rsidRPr="000F00E3">
              <w:rPr>
                <w:rFonts w:hint="eastAsia"/>
                <w:sz w:val="18"/>
              </w:rPr>
              <w:t>步骤</w:t>
            </w:r>
          </w:p>
        </w:tc>
        <w:tc>
          <w:tcPr>
            <w:tcW w:w="2650" w:type="dxa"/>
            <w:tcMar>
              <w:top w:w="80" w:type="dxa"/>
              <w:left w:w="100" w:type="dxa"/>
              <w:bottom w:w="80" w:type="dxa"/>
              <w:right w:w="100" w:type="dxa"/>
            </w:tcMar>
            <w:vAlign w:val="center"/>
          </w:tcPr>
          <w:p w14:paraId="49B55F32" w14:textId="77777777" w:rsidR="00FC122C" w:rsidRPr="000F00E3" w:rsidRDefault="00000000">
            <w:pPr>
              <w:spacing w:after="40"/>
              <w:jc w:val="center"/>
            </w:pPr>
            <w:r w:rsidRPr="000F00E3">
              <w:rPr>
                <w:rFonts w:hint="eastAsia"/>
                <w:sz w:val="18"/>
              </w:rPr>
              <w:t>操作</w:t>
            </w:r>
          </w:p>
        </w:tc>
        <w:tc>
          <w:tcPr>
            <w:tcW w:w="4400" w:type="dxa"/>
            <w:tcMar>
              <w:top w:w="80" w:type="dxa"/>
              <w:left w:w="100" w:type="dxa"/>
              <w:bottom w:w="80" w:type="dxa"/>
              <w:right w:w="100" w:type="dxa"/>
            </w:tcMar>
            <w:vAlign w:val="center"/>
          </w:tcPr>
          <w:p w14:paraId="4E11EF29" w14:textId="77777777" w:rsidR="00FC122C" w:rsidRPr="000F00E3" w:rsidRDefault="00000000">
            <w:pPr>
              <w:spacing w:after="40"/>
              <w:jc w:val="center"/>
            </w:pPr>
            <w:r w:rsidRPr="000F00E3">
              <w:rPr>
                <w:rFonts w:hint="eastAsia"/>
                <w:sz w:val="18"/>
              </w:rPr>
              <w:t>输出</w:t>
            </w:r>
          </w:p>
        </w:tc>
      </w:tr>
      <w:tr w:rsidR="00FC122C" w:rsidRPr="000F00E3" w14:paraId="6FDABEC3" w14:textId="77777777">
        <w:trPr>
          <w:jc w:val="center"/>
        </w:trPr>
        <w:tc>
          <w:tcPr>
            <w:tcW w:w="2450" w:type="dxa"/>
            <w:tcMar>
              <w:top w:w="80" w:type="dxa"/>
              <w:left w:w="100" w:type="dxa"/>
              <w:bottom w:w="80" w:type="dxa"/>
              <w:right w:w="100" w:type="dxa"/>
            </w:tcMar>
            <w:vAlign w:val="center"/>
          </w:tcPr>
          <w:p w14:paraId="1B458240" w14:textId="77777777" w:rsidR="00FC122C" w:rsidRPr="000F00E3" w:rsidRDefault="00000000">
            <w:pPr>
              <w:spacing w:after="40"/>
              <w:jc w:val="center"/>
            </w:pPr>
            <w:r w:rsidRPr="000F00E3">
              <w:rPr>
                <w:sz w:val="18"/>
              </w:rPr>
              <w:t>1</w:t>
            </w:r>
          </w:p>
        </w:tc>
        <w:tc>
          <w:tcPr>
            <w:tcW w:w="2650" w:type="dxa"/>
            <w:tcMar>
              <w:top w:w="80" w:type="dxa"/>
              <w:left w:w="100" w:type="dxa"/>
              <w:bottom w:w="80" w:type="dxa"/>
              <w:right w:w="100" w:type="dxa"/>
            </w:tcMar>
            <w:vAlign w:val="center"/>
          </w:tcPr>
          <w:p w14:paraId="54A2912A" w14:textId="77777777" w:rsidR="00FC122C" w:rsidRPr="000F00E3" w:rsidRDefault="00000000">
            <w:pPr>
              <w:spacing w:after="40"/>
            </w:pPr>
            <w:r w:rsidRPr="000F00E3">
              <w:rPr>
                <w:rFonts w:hint="eastAsia"/>
                <w:sz w:val="18"/>
              </w:rPr>
              <w:t>由前端粗中心和局部窗口生成</w:t>
            </w:r>
            <w:r w:rsidRPr="000F00E3">
              <w:rPr>
                <w:sz w:val="18"/>
              </w:rPr>
              <w:t xml:space="preserve"> pair2d </w:t>
            </w:r>
            <w:r w:rsidRPr="000F00E3">
              <w:rPr>
                <w:rFonts w:hint="eastAsia"/>
                <w:sz w:val="18"/>
              </w:rPr>
              <w:t>候选集合</w:t>
            </w:r>
          </w:p>
        </w:tc>
        <w:tc>
          <w:tcPr>
            <w:tcW w:w="4400" w:type="dxa"/>
            <w:tcMar>
              <w:top w:w="80" w:type="dxa"/>
              <w:left w:w="100" w:type="dxa"/>
              <w:bottom w:w="80" w:type="dxa"/>
              <w:right w:w="100" w:type="dxa"/>
            </w:tcMar>
            <w:vAlign w:val="center"/>
          </w:tcPr>
          <w:p w14:paraId="7BA7CFC5" w14:textId="77777777" w:rsidR="00FC122C" w:rsidRPr="000F00E3" w:rsidRDefault="00000000">
            <w:pPr>
              <w:spacing w:after="40"/>
            </w:pPr>
            <m:oMathPara>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pair2d</m:t>
                    </m:r>
                  </m:sub>
                </m:sSub>
              </m:oMath>
            </m:oMathPara>
          </w:p>
        </w:tc>
      </w:tr>
      <w:tr w:rsidR="00FC122C" w:rsidRPr="000F00E3" w14:paraId="69327224" w14:textId="77777777">
        <w:trPr>
          <w:jc w:val="center"/>
        </w:trPr>
        <w:tc>
          <w:tcPr>
            <w:tcW w:w="2450" w:type="dxa"/>
            <w:tcMar>
              <w:top w:w="80" w:type="dxa"/>
              <w:left w:w="100" w:type="dxa"/>
              <w:bottom w:w="80" w:type="dxa"/>
              <w:right w:w="100" w:type="dxa"/>
            </w:tcMar>
            <w:vAlign w:val="center"/>
          </w:tcPr>
          <w:p w14:paraId="35D524F8" w14:textId="77777777" w:rsidR="00FC122C" w:rsidRPr="000F00E3" w:rsidRDefault="00000000">
            <w:pPr>
              <w:spacing w:after="40"/>
              <w:jc w:val="center"/>
            </w:pPr>
            <w:r w:rsidRPr="000F00E3">
              <w:rPr>
                <w:sz w:val="18"/>
              </w:rPr>
              <w:t>2</w:t>
            </w:r>
          </w:p>
        </w:tc>
        <w:tc>
          <w:tcPr>
            <w:tcW w:w="2650" w:type="dxa"/>
            <w:tcMar>
              <w:top w:w="80" w:type="dxa"/>
              <w:left w:w="100" w:type="dxa"/>
              <w:bottom w:w="80" w:type="dxa"/>
              <w:right w:w="100" w:type="dxa"/>
            </w:tcMar>
            <w:vAlign w:val="center"/>
          </w:tcPr>
          <w:p w14:paraId="4CF807BF" w14:textId="77777777" w:rsidR="00FC122C" w:rsidRPr="000F00E3" w:rsidRDefault="00000000">
            <w:pPr>
              <w:spacing w:after="40"/>
              <w:rPr>
                <w:lang w:eastAsia="zh-CN"/>
              </w:rPr>
            </w:pPr>
            <w:r w:rsidRPr="000F00E3">
              <w:rPr>
                <w:rFonts w:hint="eastAsia"/>
                <w:sz w:val="18"/>
                <w:lang w:eastAsia="zh-CN"/>
              </w:rPr>
              <w:t>使用波束矩阵计算</w:t>
            </w:r>
            <w:r w:rsidRPr="000F00E3">
              <w:rPr>
                <w:sz w:val="18"/>
                <w:lang w:eastAsia="zh-CN"/>
              </w:rPr>
              <w:t xml:space="preserve"> </w:t>
            </w:r>
            <m:oMath>
              <m:r>
                <w:rPr>
                  <w:rFonts w:ascii="Cambria Math" w:hAnsi="Cambria Math"/>
                  <w:lang w:eastAsia="zh-CN"/>
                </w:rPr>
                <m:t>Z</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r>
                <w:rPr>
                  <w:rFonts w:ascii="Cambria Math" w:hAnsi="Cambria Math"/>
                  <w:lang w:eastAsia="zh-CN"/>
                </w:rPr>
                <m:t>Y</m:t>
              </m:r>
            </m:oMath>
          </w:p>
        </w:tc>
        <w:tc>
          <w:tcPr>
            <w:tcW w:w="4400" w:type="dxa"/>
            <w:tcMar>
              <w:top w:w="80" w:type="dxa"/>
              <w:left w:w="100" w:type="dxa"/>
              <w:bottom w:w="80" w:type="dxa"/>
              <w:right w:w="100" w:type="dxa"/>
            </w:tcMar>
            <w:vAlign w:val="center"/>
          </w:tcPr>
          <w:p w14:paraId="624E196E" w14:textId="77777777" w:rsidR="00FC122C" w:rsidRPr="000F00E3" w:rsidRDefault="00000000">
            <w:pPr>
              <w:spacing w:after="40"/>
            </w:pPr>
            <w:r w:rsidRPr="000F00E3">
              <w:rPr>
                <w:sz w:val="18"/>
              </w:rPr>
              <w:t xml:space="preserve">beamspace </w:t>
            </w:r>
            <w:r w:rsidRPr="000F00E3">
              <w:rPr>
                <w:rFonts w:hint="eastAsia"/>
                <w:sz w:val="18"/>
              </w:rPr>
              <w:t>观测</w:t>
            </w:r>
          </w:p>
        </w:tc>
      </w:tr>
      <w:tr w:rsidR="00FC122C" w:rsidRPr="000F00E3" w14:paraId="4D286D39" w14:textId="77777777">
        <w:trPr>
          <w:jc w:val="center"/>
        </w:trPr>
        <w:tc>
          <w:tcPr>
            <w:tcW w:w="2450" w:type="dxa"/>
            <w:tcMar>
              <w:top w:w="80" w:type="dxa"/>
              <w:left w:w="100" w:type="dxa"/>
              <w:bottom w:w="80" w:type="dxa"/>
              <w:right w:w="100" w:type="dxa"/>
            </w:tcMar>
            <w:vAlign w:val="center"/>
          </w:tcPr>
          <w:p w14:paraId="4F51BF78" w14:textId="77777777" w:rsidR="00FC122C" w:rsidRPr="000F00E3" w:rsidRDefault="00000000">
            <w:pPr>
              <w:spacing w:after="40"/>
              <w:jc w:val="center"/>
            </w:pPr>
            <w:r w:rsidRPr="000F00E3">
              <w:rPr>
                <w:sz w:val="18"/>
              </w:rPr>
              <w:t>3</w:t>
            </w:r>
          </w:p>
        </w:tc>
        <w:tc>
          <w:tcPr>
            <w:tcW w:w="2650" w:type="dxa"/>
            <w:tcMar>
              <w:top w:w="80" w:type="dxa"/>
              <w:left w:w="100" w:type="dxa"/>
              <w:bottom w:w="80" w:type="dxa"/>
              <w:right w:w="100" w:type="dxa"/>
            </w:tcMar>
            <w:vAlign w:val="center"/>
          </w:tcPr>
          <w:p w14:paraId="0E2B4A1F" w14:textId="77777777" w:rsidR="00FC122C" w:rsidRPr="000F00E3" w:rsidRDefault="00000000">
            <w:pPr>
              <w:spacing w:after="40"/>
              <w:rPr>
                <w:lang w:eastAsia="zh-CN"/>
              </w:rPr>
            </w:pPr>
            <w:r w:rsidRPr="000F00E3">
              <w:rPr>
                <w:rFonts w:hint="eastAsia"/>
                <w:sz w:val="18"/>
                <w:lang w:eastAsia="zh-CN"/>
              </w:rPr>
              <w:t>对每个候选构造</w:t>
            </w:r>
            <w:r w:rsidRPr="000F00E3">
              <w:rPr>
                <w:sz w:val="18"/>
                <w:lang w:eastAsia="zh-CN"/>
              </w:rPr>
              <w:t xml:space="preserve"> </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cyl</m:t>
                  </m:r>
                </m:sub>
              </m:sSub>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sz w:val="18"/>
                <w:lang w:eastAsia="zh-CN"/>
              </w:rPr>
              <w:t xml:space="preserve"> </w:t>
            </w:r>
            <w:r w:rsidRPr="000F00E3">
              <w:rPr>
                <w:rFonts w:hint="eastAsia"/>
                <w:sz w:val="18"/>
                <w:lang w:eastAsia="zh-CN"/>
              </w:rPr>
              <w:t>与</w:t>
            </w:r>
            <w:r w:rsidRPr="000F00E3">
              <w:rPr>
                <w:sz w:val="18"/>
                <w:lang w:eastAsia="zh-CN"/>
              </w:rPr>
              <w:t xml:space="preserve"> </w:t>
            </w:r>
            <m:oMath>
              <m:r>
                <w:rPr>
                  <w:rFonts w:ascii="Cambria Math" w:hAnsi="Cambria Math"/>
                  <w:lang w:eastAsia="zh-CN"/>
                </w:rPr>
                <m:t>G</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p>
        </w:tc>
        <w:tc>
          <w:tcPr>
            <w:tcW w:w="4400" w:type="dxa"/>
            <w:tcMar>
              <w:top w:w="80" w:type="dxa"/>
              <w:left w:w="100" w:type="dxa"/>
              <w:bottom w:w="80" w:type="dxa"/>
              <w:right w:w="100" w:type="dxa"/>
            </w:tcMar>
            <w:vAlign w:val="center"/>
          </w:tcPr>
          <w:p w14:paraId="2DC72D7A" w14:textId="77777777" w:rsidR="00FC122C" w:rsidRPr="000F00E3" w:rsidRDefault="00000000">
            <w:pPr>
              <w:spacing w:after="40"/>
            </w:pPr>
            <w:r w:rsidRPr="000F00E3">
              <w:rPr>
                <w:sz w:val="18"/>
              </w:rPr>
              <w:t xml:space="preserve">beamspace </w:t>
            </w:r>
            <w:r w:rsidRPr="000F00E3">
              <w:rPr>
                <w:rFonts w:hint="eastAsia"/>
                <w:sz w:val="18"/>
              </w:rPr>
              <w:t>流形</w:t>
            </w:r>
          </w:p>
        </w:tc>
      </w:tr>
      <w:tr w:rsidR="00FC122C" w:rsidRPr="000F00E3" w14:paraId="68B1DF89" w14:textId="77777777">
        <w:trPr>
          <w:jc w:val="center"/>
        </w:trPr>
        <w:tc>
          <w:tcPr>
            <w:tcW w:w="2450" w:type="dxa"/>
            <w:tcMar>
              <w:top w:w="80" w:type="dxa"/>
              <w:left w:w="100" w:type="dxa"/>
              <w:bottom w:w="80" w:type="dxa"/>
              <w:right w:w="100" w:type="dxa"/>
            </w:tcMar>
            <w:vAlign w:val="center"/>
          </w:tcPr>
          <w:p w14:paraId="22F2FDA0" w14:textId="77777777" w:rsidR="00FC122C" w:rsidRPr="000F00E3" w:rsidRDefault="00000000">
            <w:pPr>
              <w:spacing w:after="40"/>
              <w:jc w:val="center"/>
            </w:pPr>
            <w:r w:rsidRPr="000F00E3">
              <w:rPr>
                <w:sz w:val="18"/>
              </w:rPr>
              <w:t>4</w:t>
            </w:r>
          </w:p>
        </w:tc>
        <w:tc>
          <w:tcPr>
            <w:tcW w:w="2650" w:type="dxa"/>
            <w:tcMar>
              <w:top w:w="80" w:type="dxa"/>
              <w:left w:w="100" w:type="dxa"/>
              <w:bottom w:w="80" w:type="dxa"/>
              <w:right w:w="100" w:type="dxa"/>
            </w:tcMar>
            <w:vAlign w:val="center"/>
          </w:tcPr>
          <w:p w14:paraId="5EF89566" w14:textId="77777777" w:rsidR="00FC122C" w:rsidRPr="000F00E3" w:rsidRDefault="00000000">
            <w:pPr>
              <w:spacing w:after="40"/>
              <w:rPr>
                <w:lang w:eastAsia="zh-CN"/>
              </w:rPr>
            </w:pPr>
            <w:r w:rsidRPr="000F00E3">
              <w:rPr>
                <w:rFonts w:hint="eastAsia"/>
                <w:sz w:val="18"/>
                <w:lang w:eastAsia="zh-CN"/>
              </w:rPr>
              <w:t>计算</w:t>
            </w:r>
            <w:r w:rsidRPr="000F00E3">
              <w:rPr>
                <w:sz w:val="18"/>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m:t>
                  </m:r>
                </m:sub>
              </m:sSub>
            </m:oMath>
            <w:r w:rsidRPr="000F00E3">
              <w:rPr>
                <w:sz w:val="18"/>
                <w:lang w:eastAsia="zh-CN"/>
              </w:rPr>
              <w:t xml:space="preserve"> </w:t>
            </w:r>
            <w:r w:rsidRPr="000F00E3">
              <w:rPr>
                <w:rFonts w:hint="eastAsia"/>
                <w:sz w:val="18"/>
                <w:lang w:eastAsia="zh-CN"/>
              </w:rPr>
              <w:t>与</w:t>
            </w:r>
            <w:r w:rsidRPr="000F00E3">
              <w:rPr>
                <w:sz w:val="18"/>
                <w:lang w:eastAsia="zh-CN"/>
              </w:rPr>
              <w:t xml:space="preserve"> DML </w:t>
            </w:r>
            <w:r w:rsidRPr="000F00E3">
              <w:rPr>
                <w:rFonts w:hint="eastAsia"/>
                <w:sz w:val="18"/>
                <w:lang w:eastAsia="zh-CN"/>
              </w:rPr>
              <w:t>评分</w:t>
            </w:r>
            <w:r w:rsidRPr="000F00E3">
              <w:rPr>
                <w:sz w:val="18"/>
                <w:lang w:eastAsia="zh-CN"/>
              </w:rPr>
              <w:t xml:space="preserve"> </w:t>
            </w:r>
            <m:oMath>
              <m:r>
                <w:rPr>
                  <w:rFonts w:ascii="Cambria Math" w:hAnsi="Cambria Math"/>
                  <w:lang w:eastAsia="zh-CN"/>
                </w:rPr>
                <m:t>J</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p>
        </w:tc>
        <w:tc>
          <w:tcPr>
            <w:tcW w:w="4400" w:type="dxa"/>
            <w:tcMar>
              <w:top w:w="80" w:type="dxa"/>
              <w:left w:w="100" w:type="dxa"/>
              <w:bottom w:w="80" w:type="dxa"/>
              <w:right w:w="100" w:type="dxa"/>
            </w:tcMar>
            <w:vAlign w:val="center"/>
          </w:tcPr>
          <w:p w14:paraId="018865B1" w14:textId="77777777" w:rsidR="00FC122C" w:rsidRPr="000F00E3" w:rsidRDefault="00000000">
            <w:pPr>
              <w:spacing w:after="40"/>
            </w:pPr>
            <w:r w:rsidRPr="000F00E3">
              <w:rPr>
                <w:rFonts w:hint="eastAsia"/>
                <w:sz w:val="18"/>
              </w:rPr>
              <w:t>候选分数</w:t>
            </w:r>
          </w:p>
        </w:tc>
      </w:tr>
      <w:tr w:rsidR="00FC122C" w:rsidRPr="000F00E3" w14:paraId="19422416" w14:textId="77777777">
        <w:trPr>
          <w:jc w:val="center"/>
        </w:trPr>
        <w:tc>
          <w:tcPr>
            <w:tcW w:w="2450" w:type="dxa"/>
            <w:tcMar>
              <w:top w:w="80" w:type="dxa"/>
              <w:left w:w="100" w:type="dxa"/>
              <w:bottom w:w="80" w:type="dxa"/>
              <w:right w:w="100" w:type="dxa"/>
            </w:tcMar>
            <w:vAlign w:val="center"/>
          </w:tcPr>
          <w:p w14:paraId="0AD9795E" w14:textId="77777777" w:rsidR="00FC122C" w:rsidRPr="000F00E3" w:rsidRDefault="00000000">
            <w:pPr>
              <w:spacing w:after="40"/>
              <w:jc w:val="center"/>
            </w:pPr>
            <w:r w:rsidRPr="000F00E3">
              <w:rPr>
                <w:sz w:val="18"/>
              </w:rPr>
              <w:t>5</w:t>
            </w:r>
          </w:p>
        </w:tc>
        <w:tc>
          <w:tcPr>
            <w:tcW w:w="2650" w:type="dxa"/>
            <w:tcMar>
              <w:top w:w="80" w:type="dxa"/>
              <w:left w:w="100" w:type="dxa"/>
              <w:bottom w:w="80" w:type="dxa"/>
              <w:right w:w="100" w:type="dxa"/>
            </w:tcMar>
            <w:vAlign w:val="center"/>
          </w:tcPr>
          <w:p w14:paraId="5411CDFC" w14:textId="77777777" w:rsidR="00FC122C" w:rsidRPr="000F00E3" w:rsidRDefault="00000000">
            <w:pPr>
              <w:spacing w:after="40"/>
            </w:pPr>
            <w:r w:rsidRPr="000F00E3">
              <w:rPr>
                <w:rFonts w:hint="eastAsia"/>
                <w:sz w:val="18"/>
              </w:rPr>
              <w:t>取</w:t>
            </w:r>
            <w:r w:rsidRPr="000F00E3">
              <w:rPr>
                <w:sz w:val="18"/>
              </w:rPr>
              <w:t xml:space="preserve">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m:rPr>
                      <m:sty m:val="p"/>
                    </m:rPr>
                    <w:rPr>
                      <w:rFonts w:ascii="Cambria Math" w:hAnsi="Cambria Math"/>
                    </w:rPr>
                    <m:t>Θ</m:t>
                  </m:r>
                </m:sub>
              </m:sSub>
              <m:r>
                <w:rPr>
                  <w:rFonts w:ascii="Cambria Math" w:hAnsi="Cambria Math"/>
                </w:rPr>
                <m:t>J</m:t>
              </m:r>
              <m:r>
                <m:rPr>
                  <m:sty m:val="p"/>
                </m:rPr>
                <w:rPr>
                  <w:rFonts w:ascii="Cambria Math" w:hAnsi="Cambria Math"/>
                </w:rPr>
                <m:t>(Θ)</m:t>
              </m:r>
            </m:oMath>
          </w:p>
        </w:tc>
        <w:tc>
          <w:tcPr>
            <w:tcW w:w="4400" w:type="dxa"/>
            <w:tcMar>
              <w:top w:w="80" w:type="dxa"/>
              <w:left w:w="100" w:type="dxa"/>
              <w:bottom w:w="80" w:type="dxa"/>
              <w:right w:w="100" w:type="dxa"/>
            </w:tcMar>
            <w:vAlign w:val="center"/>
          </w:tcPr>
          <w:p w14:paraId="4A181749" w14:textId="77777777" w:rsidR="00FC122C" w:rsidRPr="000F00E3" w:rsidRDefault="00000000">
            <w:pPr>
              <w:spacing w:after="40"/>
            </w:pPr>
            <w:r w:rsidRPr="000F00E3">
              <w:rPr>
                <w:rFonts w:hint="eastAsia"/>
                <w:sz w:val="18"/>
              </w:rPr>
              <w:t>双目标角度估计</w:t>
            </w:r>
          </w:p>
        </w:tc>
      </w:tr>
    </w:tbl>
    <w:p w14:paraId="196F2E4C" w14:textId="77777777" w:rsidR="00FC122C" w:rsidRPr="000F00E3" w:rsidRDefault="00000000">
      <w:pPr>
        <w:pStyle w:val="af"/>
        <w:keepNext/>
        <w:spacing w:before="120" w:after="80"/>
        <w:jc w:val="center"/>
        <w:rPr>
          <w:lang w:eastAsia="zh-CN"/>
        </w:rPr>
      </w:pPr>
      <w:r w:rsidRPr="000F00E3">
        <w:rPr>
          <w:rFonts w:hint="eastAsia"/>
          <w:lang w:eastAsia="zh-CN"/>
        </w:rPr>
        <w:t>图</w:t>
      </w:r>
      <w:r w:rsidRPr="000F00E3">
        <w:rPr>
          <w:lang w:eastAsia="zh-CN"/>
        </w:rPr>
        <w:t xml:space="preserve"> 3-3 </w:t>
      </w:r>
      <w:r w:rsidRPr="000F00E3">
        <w:rPr>
          <w:rFonts w:hint="eastAsia"/>
          <w:lang w:eastAsia="zh-CN"/>
        </w:rPr>
        <w:t>将算法</w:t>
      </w:r>
      <w:r w:rsidRPr="000F00E3">
        <w:rPr>
          <w:lang w:eastAsia="zh-CN"/>
        </w:rPr>
        <w:t xml:space="preserve"> 1 </w:t>
      </w:r>
      <w:r w:rsidRPr="000F00E3">
        <w:rPr>
          <w:rFonts w:hint="eastAsia"/>
          <w:lang w:eastAsia="zh-CN"/>
        </w:rPr>
        <w:t>中的候选生成、</w:t>
      </w:r>
      <w:r w:rsidRPr="000F00E3">
        <w:rPr>
          <w:rFonts w:hint="eastAsia"/>
          <w:lang w:eastAsia="zh-CN"/>
        </w:rPr>
        <w:t>DML</w:t>
      </w:r>
      <w:r w:rsidRPr="000F00E3">
        <w:rPr>
          <w:lang w:eastAsia="zh-CN"/>
        </w:rPr>
        <w:t xml:space="preserve"> </w:t>
      </w:r>
      <w:r w:rsidRPr="000F00E3">
        <w:rPr>
          <w:rFonts w:hint="eastAsia"/>
          <w:lang w:eastAsia="zh-CN"/>
        </w:rPr>
        <w:t>评分和最大化选择三个步骤展开为一个代表性局部窗口内的可视化。该图的作用不是报告统计性能，而是说明</w:t>
      </w:r>
      <w:r w:rsidRPr="000F00E3">
        <w:rPr>
          <w:lang w:eastAsia="zh-CN"/>
        </w:rPr>
        <w:t xml:space="preserve"> controlled pair2d </w:t>
      </w:r>
      <w:r w:rsidRPr="000F00E3">
        <w:rPr>
          <w:rFonts w:hint="eastAsia"/>
          <w:lang w:eastAsia="zh-CN"/>
        </w:rPr>
        <w:t>如何在给定</w:t>
      </w:r>
      <w:r w:rsidRPr="000F00E3">
        <w:rPr>
          <w:lang w:eastAsia="zh-CN"/>
        </w:rPr>
        <w:t xml:space="preserve"> beamspace </w:t>
      </w:r>
      <w:r w:rsidRPr="000F00E3">
        <w:rPr>
          <w:rFonts w:hint="eastAsia"/>
          <w:lang w:eastAsia="zh-CN"/>
        </w:rPr>
        <w:t>观测后构造受控双目标候选，并通过同一</w:t>
      </w:r>
      <w:r w:rsidRPr="000F00E3">
        <w:rPr>
          <w:lang w:eastAsia="zh-CN"/>
        </w:rPr>
        <w:t xml:space="preserve"> DML </w:t>
      </w:r>
      <w:r w:rsidRPr="000F00E3">
        <w:rPr>
          <w:rFonts w:hint="eastAsia"/>
          <w:lang w:eastAsia="zh-CN"/>
        </w:rPr>
        <w:t>准则完成候选评分。</w:t>
      </w:r>
    </w:p>
    <w:p w14:paraId="594FC5F7" w14:textId="77777777" w:rsidR="00FC122C" w:rsidRPr="000F00E3" w:rsidRDefault="00000000">
      <w:pPr>
        <w:pStyle w:val="af"/>
        <w:rPr>
          <w:lang w:eastAsia="zh-CN"/>
        </w:rPr>
      </w:pPr>
      <w:r w:rsidRPr="000F00E3">
        <w:rPr>
          <w:rFonts w:hint="eastAsia"/>
          <w:lang w:eastAsia="zh-CN"/>
        </w:rPr>
        <w:t>在图</w:t>
      </w:r>
      <w:r w:rsidRPr="000F00E3">
        <w:rPr>
          <w:lang w:eastAsia="zh-CN"/>
        </w:rPr>
        <w:t xml:space="preserve"> 3-3A </w:t>
      </w:r>
      <w:r w:rsidRPr="000F00E3">
        <w:rPr>
          <w:rFonts w:hint="eastAsia"/>
          <w:lang w:eastAsia="zh-CN"/>
        </w:rPr>
        <w:t>中，方位维</w:t>
      </w:r>
      <w:proofErr w:type="gramStart"/>
      <w:r w:rsidRPr="000F00E3">
        <w:rPr>
          <w:rFonts w:hint="eastAsia"/>
          <w:lang w:eastAsia="zh-CN"/>
        </w:rPr>
        <w:t>度采用</w:t>
      </w:r>
      <w:proofErr w:type="gramEnd"/>
      <w:r w:rsidRPr="000F00E3">
        <w:rPr>
          <w:rFonts w:hint="eastAsia"/>
          <w:lang w:eastAsia="zh-CN"/>
        </w:rPr>
        <w:t>有序约束</w:t>
      </w:r>
      <w:r w:rsidRPr="000F00E3">
        <w:rPr>
          <w:lang w:eastAsia="zh-CN"/>
        </w:rPr>
        <w:t xml:space="preserve"> </w:t>
      </w:r>
      <m:oMath>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r>
          <m:rPr>
            <m:sty m:val="p"/>
          </m:rPr>
          <w:rPr>
            <w:rFonts w:ascii="Cambria Math" w:hAnsi="Cambria Math"/>
            <w:lang w:eastAsia="zh-CN"/>
          </w:rPr>
          <m:t>&lt;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oMath>
      <w:r w:rsidRPr="000F00E3">
        <w:rPr>
          <w:rFonts w:hint="eastAsia"/>
          <w:lang w:eastAsia="zh-CN"/>
        </w:rPr>
        <w:t>，俯仰维度由中心</w:t>
      </w:r>
      <w:r w:rsidRPr="000F00E3">
        <w:rPr>
          <w:lang w:eastAsia="zh-CN"/>
        </w:rPr>
        <w:t xml:space="preserve"> </w:t>
      </w:r>
      <m:oMath>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c</m:t>
            </m:r>
          </m:sub>
        </m:sSub>
      </m:oMath>
      <w:r w:rsidRPr="000F00E3">
        <w:rPr>
          <w:rFonts w:hint="eastAsia"/>
          <w:lang w:eastAsia="zh-CN"/>
        </w:rPr>
        <w:t>、分离量</w:t>
      </w:r>
      <w:r w:rsidRPr="000F00E3">
        <w:rPr>
          <w:lang w:eastAsia="zh-CN"/>
        </w:rP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lang w:eastAsia="zh-CN"/>
              </w:rPr>
              <m:t>el</m:t>
            </m:r>
          </m:sub>
        </m:sSub>
      </m:oMath>
      <w:r w:rsidRPr="000F00E3">
        <w:rPr>
          <w:lang w:eastAsia="zh-CN"/>
        </w:rPr>
        <w:t xml:space="preserve"> </w:t>
      </w:r>
      <w:r w:rsidRPr="000F00E3">
        <w:rPr>
          <w:rFonts w:hint="eastAsia"/>
          <w:lang w:eastAsia="zh-CN"/>
        </w:rPr>
        <w:t>和方向变量</w:t>
      </w:r>
      <w:r w:rsidRPr="000F00E3">
        <w:rPr>
          <w:lang w:eastAsia="zh-CN"/>
        </w:rPr>
        <w:t xml:space="preserve"> </w:t>
      </w:r>
      <m:oMath>
        <m:r>
          <w:rPr>
            <w:rFonts w:ascii="Cambria Math" w:hAnsi="Cambria Math"/>
            <w:lang w:eastAsia="zh-CN"/>
          </w:rPr>
          <m:t>q</m:t>
        </m:r>
      </m:oMath>
      <w:r w:rsidRPr="000F00E3">
        <w:rPr>
          <w:lang w:eastAsia="zh-CN"/>
        </w:rPr>
        <w:t xml:space="preserve"> </w:t>
      </w:r>
      <w:r w:rsidRPr="000F00E3">
        <w:rPr>
          <w:rFonts w:hint="eastAsia"/>
          <w:lang w:eastAsia="zh-CN"/>
        </w:rPr>
        <w:t>生成两个目标的俯仰角。</w:t>
      </w:r>
      <w:proofErr w:type="gramStart"/>
      <w:r w:rsidRPr="000F00E3">
        <w:rPr>
          <w:rFonts w:hint="eastAsia"/>
          <w:lang w:eastAsia="zh-CN"/>
        </w:rPr>
        <w:t>该表示</w:t>
      </w:r>
      <w:proofErr w:type="gramEnd"/>
      <w:r w:rsidRPr="000F00E3">
        <w:rPr>
          <w:rFonts w:hint="eastAsia"/>
          <w:lang w:eastAsia="zh-CN"/>
        </w:rPr>
        <w:t>保留</w:t>
      </w:r>
      <w:proofErr w:type="gramStart"/>
      <w:r w:rsidRPr="000F00E3">
        <w:rPr>
          <w:rFonts w:hint="eastAsia"/>
          <w:lang w:eastAsia="zh-CN"/>
        </w:rPr>
        <w:t>了局部双目标</w:t>
      </w:r>
      <w:proofErr w:type="gramEnd"/>
      <w:r w:rsidRPr="000F00E3">
        <w:rPr>
          <w:rFonts w:hint="eastAsia"/>
          <w:lang w:eastAsia="zh-CN"/>
        </w:rPr>
        <w:t>的二维分离结构，同时避免把</w:t>
      </w:r>
      <w:r w:rsidRPr="000F00E3">
        <w:rPr>
          <w:lang w:eastAsia="zh-CN"/>
        </w:rPr>
        <w:t xml:space="preserve"> </w:t>
      </w:r>
      <m:oMath>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m:rPr>
            <m:sty m:val="p"/>
          </m:rPr>
          <w:rPr>
            <w:rFonts w:ascii="Cambria Math" w:hAnsi="Cambria Math"/>
            <w:lang w:eastAsia="zh-CN"/>
          </w:rPr>
          <m:t>)</m:t>
        </m:r>
      </m:oMath>
      <w:r w:rsidRPr="000F00E3">
        <w:rPr>
          <w:lang w:eastAsia="zh-CN"/>
        </w:rPr>
        <w:t xml:space="preserve"> </w:t>
      </w:r>
      <w:r w:rsidRPr="000F00E3">
        <w:rPr>
          <w:rFonts w:hint="eastAsia"/>
          <w:lang w:eastAsia="zh-CN"/>
        </w:rPr>
        <w:t>作为完全独立变量进行枚举。灰色</w:t>
      </w:r>
      <w:r w:rsidRPr="000F00E3">
        <w:rPr>
          <w:lang w:eastAsia="zh-CN"/>
        </w:rP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lang w:eastAsia="zh-CN"/>
              </w:rPr>
              <m:t>el</m:t>
            </m:r>
          </m:sub>
        </m:sSub>
        <m:r>
          <m:rPr>
            <m:sty m:val="p"/>
          </m:rPr>
          <w:rPr>
            <w:rFonts w:ascii="Cambria Math" w:hAnsi="Cambria Math"/>
            <w:lang w:eastAsia="zh-CN"/>
          </w:rPr>
          <m:t>=</m:t>
        </m:r>
        <m:r>
          <w:rPr>
            <w:rFonts w:ascii="Cambria Math" w:hAnsi="Cambria Math"/>
            <w:lang w:eastAsia="zh-CN"/>
          </w:rPr>
          <m:t>0</m:t>
        </m:r>
      </m:oMath>
      <w:r w:rsidRPr="000F00E3">
        <w:rPr>
          <w:lang w:eastAsia="zh-CN"/>
        </w:rPr>
        <w:t xml:space="preserve"> </w:t>
      </w:r>
      <w:r w:rsidRPr="000F00E3">
        <w:rPr>
          <w:rFonts w:hint="eastAsia"/>
          <w:lang w:eastAsia="zh-CN"/>
        </w:rPr>
        <w:t>参考线表示</w:t>
      </w:r>
      <w:r w:rsidRPr="000F00E3">
        <w:rPr>
          <w:lang w:eastAsia="zh-CN"/>
        </w:rPr>
        <w:t xml:space="preserve"> common-el </w:t>
      </w:r>
      <w:r w:rsidRPr="000F00E3">
        <w:rPr>
          <w:rFonts w:hint="eastAsia"/>
          <w:lang w:eastAsia="zh-CN"/>
        </w:rPr>
        <w:t>退化情形，仅用于说明模型关系。</w:t>
      </w:r>
    </w:p>
    <w:p w14:paraId="646A82F3" w14:textId="77777777" w:rsidR="00FC122C" w:rsidRPr="000F00E3" w:rsidRDefault="00000000">
      <w:pPr>
        <w:pStyle w:val="af"/>
        <w:keepNext/>
        <w:spacing w:before="120" w:after="80"/>
        <w:jc w:val="center"/>
        <w:rPr>
          <w:lang w:eastAsia="zh-CN"/>
        </w:rPr>
      </w:pPr>
      <w:r w:rsidRPr="000F00E3">
        <w:rPr>
          <w:rFonts w:hint="eastAsia"/>
          <w:lang w:eastAsia="zh-CN"/>
        </w:rPr>
        <w:t>图</w:t>
      </w:r>
      <w:r w:rsidRPr="000F00E3">
        <w:rPr>
          <w:lang w:eastAsia="zh-CN"/>
        </w:rPr>
        <w:t xml:space="preserve"> 3-3B </w:t>
      </w:r>
      <w:r w:rsidRPr="000F00E3">
        <w:rPr>
          <w:rFonts w:hint="eastAsia"/>
          <w:lang w:eastAsia="zh-CN"/>
        </w:rPr>
        <w:t>给出对应的剖面</w:t>
      </w:r>
      <w:r w:rsidRPr="000F00E3">
        <w:rPr>
          <w:lang w:eastAsia="zh-CN"/>
        </w:rPr>
        <w:t xml:space="preserve"> DML </w:t>
      </w:r>
      <w:r w:rsidRPr="000F00E3">
        <w:rPr>
          <w:rFonts w:hint="eastAsia"/>
          <w:lang w:eastAsia="zh-CN"/>
        </w:rPr>
        <w:t>评分地形。对每一个</w:t>
      </w:r>
      <w:r w:rsidRPr="000F00E3">
        <w:rPr>
          <w:lang w:eastAsia="zh-CN"/>
        </w:rPr>
        <w:t xml:space="preserve"> </w:t>
      </w:r>
      <m:oMath>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c</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rPr>
              <m:t>Δ</m:t>
            </m:r>
          </m:e>
          <m:sub>
            <m:r>
              <w:rPr>
                <w:rFonts w:ascii="Cambria Math" w:hAnsi="Cambria Math"/>
                <w:lang w:eastAsia="zh-CN"/>
              </w:rPr>
              <m:t>el</m:t>
            </m:r>
          </m:sub>
        </m:sSub>
        <m:r>
          <m:rPr>
            <m:sty m:val="p"/>
          </m:rPr>
          <w:rPr>
            <w:rFonts w:ascii="Cambria Math" w:hAnsi="Cambria Math"/>
            <w:lang w:eastAsia="zh-CN"/>
          </w:rPr>
          <m:t>)</m:t>
        </m:r>
      </m:oMath>
      <w:r w:rsidRPr="000F00E3">
        <w:rPr>
          <w:rFonts w:hint="eastAsia"/>
          <w:lang w:eastAsia="zh-CN"/>
        </w:rPr>
        <w:t>，图中颜色表示在方位有序约束和方向变量上取最大后的归一化评分：</w:t>
      </w:r>
    </w:p>
    <w:p w14:paraId="652E8588"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J</m:t>
              </m:r>
            </m:e>
            <m:sub>
              <m:r>
                <m:rPr>
                  <m:sty m:val="p"/>
                </m:rPr>
                <w:rPr>
                  <w:rFonts w:ascii="Cambria Math" w:hAnsi="Cambria Math"/>
                </w:rPr>
                <m:t>prof</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el</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&lt;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 q</m:t>
              </m:r>
            </m:lim>
          </m:limLow>
          <m:r>
            <w:rPr>
              <w:rFonts w:ascii="Cambria Math" w:hAnsi="Cambria Math"/>
            </w:rPr>
            <m:t>J</m:t>
          </m:r>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el</m:t>
              </m:r>
            </m:sub>
          </m:sSub>
          <m:r>
            <m:rPr>
              <m:sty m:val="p"/>
            </m:rPr>
            <w:rPr>
              <w:rFonts w:ascii="Cambria Math" w:hAnsi="Cambria Math"/>
            </w:rPr>
            <m:t>,</m:t>
          </m:r>
          <m:r>
            <w:rPr>
              <w:rFonts w:ascii="Cambria Math" w:hAnsi="Cambria Math"/>
            </w:rPr>
            <m:t>q</m:t>
          </m:r>
          <m:r>
            <m:rPr>
              <m:sty m:val="p"/>
            </m:rPr>
            <w:rPr>
              <w:rFonts w:ascii="Cambria Math" w:hAnsi="Cambria Math"/>
            </w:rPr>
            <m:t>).</m:t>
          </m:r>
        </m:oMath>
      </m:oMathPara>
    </w:p>
    <w:p w14:paraId="44C5A9C4" w14:textId="77777777" w:rsidR="00FC122C" w:rsidRPr="000F00E3" w:rsidRDefault="00000000">
      <w:pPr>
        <w:rPr>
          <w:lang w:eastAsia="zh-CN"/>
        </w:rPr>
      </w:pPr>
      <w:r w:rsidRPr="000F00E3">
        <w:rPr>
          <w:rFonts w:hint="eastAsia"/>
          <w:lang w:eastAsia="zh-CN"/>
        </w:rPr>
        <w:t>因此，</w:t>
      </w:r>
      <w:proofErr w:type="gramStart"/>
      <w:r w:rsidRPr="000F00E3">
        <w:rPr>
          <w:rFonts w:hint="eastAsia"/>
          <w:lang w:eastAsia="zh-CN"/>
        </w:rPr>
        <w:t>热图展示</w:t>
      </w:r>
      <w:proofErr w:type="gramEnd"/>
      <w:r w:rsidRPr="000F00E3">
        <w:rPr>
          <w:rFonts w:hint="eastAsia"/>
          <w:lang w:eastAsia="zh-CN"/>
        </w:rPr>
        <w:t>的是</w:t>
      </w:r>
      <w:r w:rsidRPr="000F00E3">
        <w:rPr>
          <w:lang w:eastAsia="zh-CN"/>
        </w:rPr>
        <w:t xml:space="preserve"> controlled pair2d </w:t>
      </w:r>
      <w:r w:rsidRPr="000F00E3">
        <w:rPr>
          <w:rFonts w:hint="eastAsia"/>
          <w:lang w:eastAsia="zh-CN"/>
        </w:rPr>
        <w:t>在低维参数子空间中的候选评分过程，而不是新的估计准则。图中归一化仅用于显示，后端估计仍以原始</w:t>
      </w:r>
      <w:r w:rsidRPr="000F00E3">
        <w:rPr>
          <w:lang w:eastAsia="zh-CN"/>
        </w:rPr>
        <w:t xml:space="preserve"> DML </w:t>
      </w:r>
      <w:r w:rsidRPr="000F00E3">
        <w:rPr>
          <w:rFonts w:hint="eastAsia"/>
          <w:lang w:eastAsia="zh-CN"/>
        </w:rPr>
        <w:t>评分</w:t>
      </w:r>
      <w:r w:rsidRPr="000F00E3">
        <w:rPr>
          <w:lang w:eastAsia="zh-CN"/>
        </w:rPr>
        <w:t xml:space="preserve"> </w:t>
      </w:r>
      <m:oMath>
        <m:r>
          <w:rPr>
            <w:rFonts w:ascii="Cambria Math" w:hAnsi="Cambria Math"/>
            <w:lang w:eastAsia="zh-CN"/>
          </w:rPr>
          <m:t>J</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的最大值确定</w:t>
      </w:r>
      <w:r w:rsidRPr="000F00E3">
        <w:rPr>
          <w:lang w:eastAsia="zh-CN"/>
        </w:rPr>
        <w:t xml:space="preserve"> </w:t>
      </w:r>
      <m:oMath>
        <m:acc>
          <m:accPr>
            <m:ctrlPr>
              <w:rPr>
                <w:rFonts w:ascii="Cambria Math" w:hAnsi="Cambria Math"/>
              </w:rPr>
            </m:ctrlPr>
          </m:accPr>
          <m:e>
            <m:r>
              <m:rPr>
                <m:sty m:val="p"/>
              </m:rPr>
              <w:rPr>
                <w:rFonts w:ascii="Cambria Math" w:hAnsi="Cambria Math"/>
              </w:rPr>
              <m:t>Θ</m:t>
            </m:r>
          </m:e>
        </m:acc>
      </m:oMath>
      <w:r w:rsidRPr="000F00E3">
        <w:rPr>
          <w:lang w:eastAsia="zh-CN"/>
        </w:rPr>
        <w:t>。</w:t>
      </w:r>
    </w:p>
    <w:p w14:paraId="6E0EAB9A" w14:textId="77777777" w:rsidR="00FC122C" w:rsidRPr="000F00E3" w:rsidRDefault="00000000">
      <w:r w:rsidRPr="000F00E3">
        <w:rPr>
          <w:noProof/>
        </w:rPr>
        <w:lastRenderedPageBreak/>
        <w:drawing>
          <wp:inline distT="0" distB="0" distL="0" distR="0" wp14:anchorId="73E2AFCF" wp14:editId="5A7F8F09">
            <wp:extent cx="5616000" cy="3294800"/>
            <wp:effectExtent l="0" t="0" r="0" b="0"/>
            <wp:docPr id="39" name="Picture" descr="图 3-3 controlled pair2d 候选参数化与代表性 beamspace DML 剖面评分"/>
            <wp:cNvGraphicFramePr/>
            <a:graphic xmlns:a="http://schemas.openxmlformats.org/drawingml/2006/main">
              <a:graphicData uri="http://schemas.openxmlformats.org/drawingml/2006/picture">
                <pic:pic xmlns:pic="http://schemas.openxmlformats.org/drawingml/2006/picture">
                  <pic:nvPicPr>
                    <pic:cNvPr id="40" name="Picture" descr="figures_v16_image2/fig_3_3.png"/>
                    <pic:cNvPicPr>
                      <a:picLocks noChangeAspect="1" noChangeArrowheads="1"/>
                    </pic:cNvPicPr>
                  </pic:nvPicPr>
                  <pic:blipFill>
                    <a:blip r:embed="rId9"/>
                    <a:stretch>
                      <a:fillRect/>
                    </a:stretch>
                  </pic:blipFill>
                  <pic:spPr bwMode="auto">
                    <a:xfrm>
                      <a:off x="0" y="0"/>
                      <a:ext cx="5616000" cy="3294800"/>
                    </a:xfrm>
                    <a:prstGeom prst="rect">
                      <a:avLst/>
                    </a:prstGeom>
                    <a:noFill/>
                    <a:ln w="9525">
                      <a:noFill/>
                      <a:headEnd/>
                      <a:tailEnd/>
                    </a:ln>
                  </pic:spPr>
                </pic:pic>
              </a:graphicData>
            </a:graphic>
          </wp:inline>
        </w:drawing>
      </w:r>
    </w:p>
    <w:p w14:paraId="43DA2643" w14:textId="77777777" w:rsidR="00FC122C" w:rsidRPr="000F00E3" w:rsidRDefault="00000000">
      <w:pPr>
        <w:keepNext/>
        <w:spacing w:before="120"/>
        <w:jc w:val="center"/>
      </w:pPr>
      <w:r w:rsidRPr="000F00E3">
        <w:rPr>
          <w:rFonts w:hint="eastAsia"/>
        </w:rPr>
        <w:t>图</w:t>
      </w:r>
      <w:r w:rsidRPr="000F00E3">
        <w:t xml:space="preserve"> 3-3 controlled pair2d </w:t>
      </w:r>
      <w:r w:rsidRPr="000F00E3">
        <w:rPr>
          <w:rFonts w:hint="eastAsia"/>
        </w:rPr>
        <w:t>候选参数化与代表性</w:t>
      </w:r>
      <w:r w:rsidRPr="000F00E3">
        <w:t xml:space="preserve"> beamspace DML </w:t>
      </w:r>
      <w:r w:rsidRPr="000F00E3">
        <w:rPr>
          <w:rFonts w:hint="eastAsia"/>
        </w:rPr>
        <w:t>剖面评分</w:t>
      </w:r>
    </w:p>
    <w:p w14:paraId="22FAA0CC" w14:textId="77777777" w:rsidR="00FC122C" w:rsidRPr="000F00E3" w:rsidRDefault="00000000">
      <w:pPr>
        <w:pStyle w:val="21"/>
        <w:rPr>
          <w:color w:val="auto"/>
        </w:rPr>
      </w:pPr>
      <w:bookmarkStart w:id="19" w:name="复杂度与候选维度分析"/>
      <w:bookmarkEnd w:id="18"/>
      <w:r w:rsidRPr="000F00E3">
        <w:rPr>
          <w:rFonts w:ascii="Times New Roman" w:eastAsia="宋体" w:hAnsi="Times New Roman" w:cs="Times New Roman"/>
          <w:color w:val="000000"/>
        </w:rPr>
        <w:t xml:space="preserve">3.5 </w:t>
      </w:r>
      <w:r w:rsidRPr="000F00E3">
        <w:rPr>
          <w:rFonts w:ascii="Times New Roman" w:eastAsia="宋体" w:hAnsi="Times New Roman" w:cs="Times New Roman" w:hint="eastAsia"/>
          <w:color w:val="000000"/>
        </w:rPr>
        <w:t>复杂度与候选维度分析</w:t>
      </w:r>
    </w:p>
    <w:p w14:paraId="03F77E64" w14:textId="77777777" w:rsidR="00FC122C" w:rsidRPr="000F00E3" w:rsidRDefault="00000000">
      <w:pPr>
        <w:rPr>
          <w:lang w:eastAsia="zh-CN"/>
        </w:rPr>
      </w:pPr>
      <w:r w:rsidRPr="000F00E3">
        <w:t xml:space="preserve">beamspace ML </w:t>
      </w:r>
      <w:r w:rsidRPr="000F00E3">
        <w:rPr>
          <w:rFonts w:hint="eastAsia"/>
        </w:rPr>
        <w:t>的计算复杂度主要由两部分组成：一是每个候选评分时的矩阵运算代价，二是候选集合规模。波束投影将单次评分的运算维度从阵元数</w:t>
      </w:r>
      <w:r w:rsidRPr="000F00E3">
        <w:t xml:space="preserve"> </w:t>
      </w:r>
      <w:r w:rsidRPr="000F00E3">
        <w:rPr>
          <w:i/>
          <w:iCs/>
        </w:rPr>
        <w:t>M</w:t>
      </w:r>
      <w:r w:rsidRPr="000F00E3">
        <w:t xml:space="preserve"> </w:t>
      </w:r>
      <w:r w:rsidRPr="000F00E3">
        <w:rPr>
          <w:rFonts w:hint="eastAsia"/>
        </w:rPr>
        <w:t>降低为波束数</w:t>
      </w:r>
      <w:r w:rsidRPr="000F00E3">
        <w:t xml:space="preserve"> </w:t>
      </w:r>
      <w:r w:rsidRPr="000F00E3">
        <w:rPr>
          <w:i/>
          <w:iCs/>
        </w:rPr>
        <w:t>B</w:t>
      </w:r>
      <w:r w:rsidRPr="000F00E3">
        <w:rPr>
          <w:rFonts w:hint="eastAsia"/>
        </w:rPr>
        <w:t>；</w:t>
      </w:r>
      <w:r w:rsidRPr="000F00E3">
        <w:rPr>
          <w:rFonts w:hint="eastAsia"/>
        </w:rPr>
        <w:t>controlled</w:t>
      </w:r>
      <w:r w:rsidRPr="000F00E3">
        <w:t xml:space="preserve"> pair2d </w:t>
      </w:r>
      <w:r w:rsidRPr="000F00E3">
        <w:rPr>
          <w:rFonts w:hint="eastAsia"/>
        </w:rPr>
        <w:t>则从候选生成层面减少需要进入</w:t>
      </w:r>
      <w:r w:rsidRPr="000F00E3">
        <w:t xml:space="preserve"> DML </w:t>
      </w:r>
      <w:r w:rsidRPr="000F00E3">
        <w:rPr>
          <w:rFonts w:hint="eastAsia"/>
        </w:rPr>
        <w:t>评分的角度组合。</w:t>
      </w:r>
      <w:r w:rsidRPr="000F00E3">
        <w:rPr>
          <w:rFonts w:hint="eastAsia"/>
          <w:lang w:eastAsia="zh-CN"/>
        </w:rPr>
        <w:t>二者对应不同的降复杂度来源，不能互相替代。</w:t>
      </w:r>
    </w:p>
    <w:p w14:paraId="48B8725B" w14:textId="77777777" w:rsidR="00FC122C" w:rsidRPr="000F00E3" w:rsidRDefault="00000000">
      <w:pPr>
        <w:pStyle w:val="af"/>
        <w:rPr>
          <w:lang w:eastAsia="zh-CN"/>
        </w:rPr>
      </w:pPr>
      <w:r w:rsidRPr="000F00E3">
        <w:rPr>
          <w:rFonts w:hint="eastAsia"/>
          <w:lang w:eastAsia="zh-CN"/>
        </w:rPr>
        <w:t>在本文证据链中，第</w:t>
      </w:r>
      <w:r w:rsidRPr="000F00E3">
        <w:rPr>
          <w:rFonts w:hint="eastAsia"/>
          <w:lang w:eastAsia="zh-CN"/>
        </w:rPr>
        <w:t>3</w:t>
      </w:r>
      <w:r w:rsidRPr="000F00E3">
        <w:rPr>
          <w:rFonts w:hint="eastAsia"/>
          <w:lang w:eastAsia="zh-CN"/>
        </w:rPr>
        <w:t>章只说明</w:t>
      </w:r>
      <w:r w:rsidRPr="000F00E3">
        <w:rPr>
          <w:lang w:eastAsia="zh-CN"/>
        </w:rPr>
        <w:t xml:space="preserve"> controlled pair2d </w:t>
      </w:r>
      <w:r w:rsidRPr="000F00E3">
        <w:rPr>
          <w:rFonts w:hint="eastAsia"/>
          <w:lang w:eastAsia="zh-CN"/>
        </w:rPr>
        <w:t>为什么是主算法参数化；第</w:t>
      </w:r>
      <w:r w:rsidRPr="000F00E3">
        <w:rPr>
          <w:rFonts w:hint="eastAsia"/>
          <w:lang w:eastAsia="zh-CN"/>
        </w:rPr>
        <w:t>4</w:t>
      </w:r>
      <w:r w:rsidRPr="000F00E3">
        <w:rPr>
          <w:rFonts w:hint="eastAsia"/>
          <w:lang w:eastAsia="zh-CN"/>
        </w:rPr>
        <w:t>章进一步讨论如何选择</w:t>
      </w:r>
      <w:r w:rsidRPr="000F00E3">
        <w:rPr>
          <w:lang w:eastAsia="zh-CN"/>
        </w:rPr>
        <w:t xml:space="preserve"> </w:t>
      </w:r>
      <w:r w:rsidRPr="000F00E3">
        <w:rPr>
          <w:i/>
          <w:iCs/>
          <w:lang w:eastAsia="zh-CN"/>
        </w:rPr>
        <w:t>W</w:t>
      </w:r>
      <w:r w:rsidRPr="000F00E3">
        <w:rPr>
          <w:rFonts w:hint="eastAsia"/>
          <w:lang w:eastAsia="zh-CN"/>
        </w:rPr>
        <w:t>；第</w:t>
      </w:r>
      <w:r w:rsidRPr="000F00E3">
        <w:rPr>
          <w:rFonts w:hint="eastAsia"/>
          <w:lang w:eastAsia="zh-CN"/>
        </w:rPr>
        <w:t>5</w:t>
      </w:r>
      <w:r w:rsidRPr="000F00E3">
        <w:rPr>
          <w:rFonts w:hint="eastAsia"/>
          <w:lang w:eastAsia="zh-CN"/>
        </w:rPr>
        <w:t>章再讨论如何减少候选评分与重复流形构造。第</w:t>
      </w:r>
      <w:r w:rsidRPr="000F00E3">
        <w:rPr>
          <w:rFonts w:hint="eastAsia"/>
          <w:lang w:eastAsia="zh-CN"/>
        </w:rPr>
        <w:t>6</w:t>
      </w:r>
      <w:proofErr w:type="gramStart"/>
      <w:r w:rsidRPr="000F00E3">
        <w:rPr>
          <w:rFonts w:hint="eastAsia"/>
          <w:lang w:eastAsia="zh-CN"/>
        </w:rPr>
        <w:t>章通过</w:t>
      </w:r>
      <w:proofErr w:type="gramEnd"/>
      <w:r w:rsidRPr="000F00E3">
        <w:rPr>
          <w:rFonts w:hint="eastAsia"/>
          <w:lang w:eastAsia="zh-CN"/>
        </w:rPr>
        <w:t>模型参数化对比验证</w:t>
      </w:r>
      <w:r w:rsidRPr="000F00E3">
        <w:rPr>
          <w:lang w:eastAsia="zh-CN"/>
        </w:rPr>
        <w:t xml:space="preserve"> controlled pair2d </w:t>
      </w:r>
      <w:r w:rsidRPr="000F00E3">
        <w:rPr>
          <w:rFonts w:hint="eastAsia"/>
          <w:lang w:eastAsia="zh-CN"/>
        </w:rPr>
        <w:t>的主算法角色，并保留强相干、</w:t>
      </w:r>
      <w:proofErr w:type="gramStart"/>
      <w:r w:rsidRPr="000F00E3">
        <w:rPr>
          <w:rFonts w:hint="eastAsia"/>
          <w:lang w:eastAsia="zh-CN"/>
        </w:rPr>
        <w:t>弱目标</w:t>
      </w:r>
      <w:proofErr w:type="gramEnd"/>
      <w:r w:rsidRPr="000F00E3">
        <w:rPr>
          <w:rFonts w:hint="eastAsia"/>
          <w:lang w:eastAsia="zh-CN"/>
        </w:rPr>
        <w:t>和前端偏差等压力场景中的边界说明。</w:t>
      </w:r>
    </w:p>
    <w:p w14:paraId="6707F774" w14:textId="77777777" w:rsidR="00FC122C" w:rsidRPr="000F00E3" w:rsidRDefault="00000000">
      <w:pPr>
        <w:pStyle w:val="1"/>
        <w:rPr>
          <w:color w:val="auto"/>
          <w:lang w:eastAsia="zh-CN"/>
        </w:rPr>
      </w:pPr>
      <w:bookmarkStart w:id="20" w:name="第4章-面向-ml-后端的波束矩阵选择"/>
      <w:bookmarkEnd w:id="14"/>
      <w:bookmarkEnd w:id="19"/>
      <w:r w:rsidRPr="000F00E3">
        <w:rPr>
          <w:rFonts w:ascii="Times New Roman" w:eastAsia="宋体" w:hAnsi="Times New Roman" w:cs="Times New Roman" w:hint="eastAsia"/>
          <w:color w:val="000000"/>
          <w:lang w:eastAsia="zh-CN"/>
        </w:rPr>
        <w:t>第</w:t>
      </w:r>
      <w:r w:rsidRPr="000F00E3">
        <w:rPr>
          <w:rFonts w:ascii="Times New Roman" w:eastAsia="宋体" w:hAnsi="Times New Roman" w:cs="Times New Roman" w:hint="eastAsia"/>
          <w:color w:val="000000"/>
          <w:lang w:eastAsia="zh-CN"/>
        </w:rPr>
        <w:t>4</w:t>
      </w:r>
      <w:r w:rsidRPr="000F00E3">
        <w:rPr>
          <w:rFonts w:ascii="Times New Roman" w:eastAsia="宋体" w:hAnsi="Times New Roman" w:cs="Times New Roman" w:hint="eastAsia"/>
          <w:color w:val="000000"/>
          <w:lang w:eastAsia="zh-CN"/>
        </w:rPr>
        <w:t>章</w:t>
      </w:r>
      <w:r w:rsidRPr="000F00E3">
        <w:rPr>
          <w:rFonts w:ascii="Times New Roman" w:eastAsia="宋体" w:hAnsi="Times New Roman" w:cs="Times New Roman"/>
          <w:color w:val="000000"/>
          <w:lang w:eastAsia="zh-CN"/>
        </w:rPr>
        <w:t xml:space="preserve"> </w:t>
      </w:r>
      <w:r w:rsidRPr="000F00E3">
        <w:rPr>
          <w:rFonts w:ascii="Times New Roman" w:eastAsia="宋体" w:hAnsi="Times New Roman" w:cs="Times New Roman" w:hint="eastAsia"/>
          <w:color w:val="000000"/>
          <w:lang w:eastAsia="zh-CN"/>
        </w:rPr>
        <w:t>面向</w:t>
      </w:r>
      <w:r w:rsidRPr="000F00E3">
        <w:rPr>
          <w:rFonts w:ascii="Times New Roman" w:eastAsia="宋体" w:hAnsi="Times New Roman" w:cs="Times New Roman"/>
          <w:color w:val="000000"/>
          <w:lang w:eastAsia="zh-CN"/>
        </w:rPr>
        <w:t xml:space="preserve"> ML </w:t>
      </w:r>
      <w:r w:rsidRPr="000F00E3">
        <w:rPr>
          <w:rFonts w:ascii="Times New Roman" w:eastAsia="宋体" w:hAnsi="Times New Roman" w:cs="Times New Roman" w:hint="eastAsia"/>
          <w:color w:val="000000"/>
          <w:lang w:eastAsia="zh-CN"/>
        </w:rPr>
        <w:t>后端的波束矩阵选择</w:t>
      </w:r>
    </w:p>
    <w:p w14:paraId="37AD1AA5" w14:textId="77777777" w:rsidR="00FC122C" w:rsidRPr="000F00E3" w:rsidRDefault="00000000">
      <w:pPr>
        <w:rPr>
          <w:lang w:eastAsia="zh-CN"/>
        </w:rPr>
      </w:pPr>
      <w:r w:rsidRPr="000F00E3">
        <w:rPr>
          <w:rFonts w:hint="eastAsia"/>
          <w:lang w:eastAsia="zh-CN"/>
        </w:rPr>
        <w:t>第</w:t>
      </w:r>
      <w:r w:rsidRPr="000F00E3">
        <w:rPr>
          <w:rFonts w:hint="eastAsia"/>
          <w:lang w:eastAsia="zh-CN"/>
        </w:rPr>
        <w:t>3</w:t>
      </w:r>
      <w:r w:rsidRPr="000F00E3">
        <w:rPr>
          <w:rFonts w:hint="eastAsia"/>
          <w:lang w:eastAsia="zh-CN"/>
        </w:rPr>
        <w:t>章的</w:t>
      </w:r>
      <w:r w:rsidRPr="000F00E3">
        <w:rPr>
          <w:lang w:eastAsia="zh-CN"/>
        </w:rPr>
        <w:t xml:space="preserve"> DML </w:t>
      </w:r>
      <w:r w:rsidRPr="000F00E3">
        <w:rPr>
          <w:rFonts w:hint="eastAsia"/>
          <w:lang w:eastAsia="zh-CN"/>
        </w:rPr>
        <w:t>准则假定</w:t>
      </w:r>
      <w:r w:rsidRPr="000F00E3">
        <w:rPr>
          <w:lang w:eastAsia="zh-CN"/>
        </w:rPr>
        <w:t xml:space="preserve"> beamspace </w:t>
      </w:r>
      <w:r w:rsidRPr="000F00E3">
        <w:rPr>
          <w:rFonts w:hint="eastAsia"/>
          <w:lang w:eastAsia="zh-CN"/>
        </w:rPr>
        <w:t>导向矩阵</w:t>
      </w:r>
      <w:r w:rsidRPr="000F00E3">
        <w:rPr>
          <w:lang w:eastAsia="zh-CN"/>
        </w:rPr>
        <w:t xml:space="preserve"> </w:t>
      </w:r>
      <m:oMath>
        <m:r>
          <w:rPr>
            <w:rFonts w:ascii="Cambria Math" w:hAnsi="Cambria Math"/>
            <w:lang w:eastAsia="zh-CN"/>
          </w:rPr>
          <m:t>G</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cyl</m:t>
            </m:r>
          </m:sub>
        </m:sSub>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能够保留</w:t>
      </w:r>
      <w:proofErr w:type="gramStart"/>
      <w:r w:rsidRPr="000F00E3">
        <w:rPr>
          <w:rFonts w:hint="eastAsia"/>
          <w:lang w:eastAsia="zh-CN"/>
        </w:rPr>
        <w:t>局部双</w:t>
      </w:r>
      <w:proofErr w:type="gramEnd"/>
      <w:r w:rsidRPr="000F00E3">
        <w:rPr>
          <w:rFonts w:hint="eastAsia"/>
          <w:lang w:eastAsia="zh-CN"/>
        </w:rPr>
        <w:t>目标区分所需的信息。因此，</w:t>
      </w:r>
      <w:r w:rsidRPr="000F00E3">
        <w:rPr>
          <w:i/>
          <w:iCs/>
          <w:lang w:eastAsia="zh-CN"/>
        </w:rPr>
        <w:t>W</w:t>
      </w:r>
      <w:r w:rsidRPr="000F00E3">
        <w:rPr>
          <w:lang w:eastAsia="zh-CN"/>
        </w:rPr>
        <w:t xml:space="preserve"> </w:t>
      </w:r>
      <w:r w:rsidRPr="000F00E3">
        <w:rPr>
          <w:rFonts w:hint="eastAsia"/>
          <w:lang w:eastAsia="zh-CN"/>
        </w:rPr>
        <w:t>的选择直接影响后端估计性能和计算代价。本章把</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选择表述为面向</w:t>
      </w:r>
      <w:r w:rsidRPr="000F00E3">
        <w:rPr>
          <w:lang w:eastAsia="zh-CN"/>
        </w:rPr>
        <w:t xml:space="preserve"> controlled pair2d beamspace ML </w:t>
      </w:r>
      <w:r w:rsidRPr="000F00E3">
        <w:rPr>
          <w:rFonts w:hint="eastAsia"/>
          <w:lang w:eastAsia="zh-CN"/>
        </w:rPr>
        <w:t>后端的输入设计问题，并给出后续实验中比较的几类选择策略。</w:t>
      </w:r>
    </w:p>
    <w:p w14:paraId="06E40F4D" w14:textId="77777777" w:rsidR="00FC122C" w:rsidRPr="000F00E3" w:rsidRDefault="00000000">
      <w:pPr>
        <w:pStyle w:val="21"/>
        <w:rPr>
          <w:color w:val="auto"/>
          <w:lang w:eastAsia="zh-CN"/>
        </w:rPr>
      </w:pPr>
      <w:bookmarkStart w:id="21" w:name="波束矩阵选择目标"/>
      <w:r w:rsidRPr="000F00E3">
        <w:rPr>
          <w:rFonts w:ascii="Times New Roman" w:eastAsia="宋体" w:hAnsi="Times New Roman" w:cs="Times New Roman"/>
          <w:color w:val="000000"/>
          <w:lang w:eastAsia="zh-CN"/>
        </w:rPr>
        <w:t xml:space="preserve">4.1 </w:t>
      </w:r>
      <w:r w:rsidRPr="000F00E3">
        <w:rPr>
          <w:rFonts w:ascii="Times New Roman" w:eastAsia="宋体" w:hAnsi="Times New Roman" w:cs="Times New Roman" w:hint="eastAsia"/>
          <w:color w:val="000000"/>
          <w:lang w:eastAsia="zh-CN"/>
        </w:rPr>
        <w:t>波束矩阵选择目标</w:t>
      </w:r>
    </w:p>
    <w:p w14:paraId="762BAAE7" w14:textId="77777777" w:rsidR="00FC122C" w:rsidRPr="000F00E3" w:rsidRDefault="00000000">
      <w:pPr>
        <w:rPr>
          <w:lang w:eastAsia="zh-CN"/>
        </w:rPr>
      </w:pPr>
      <w:r w:rsidRPr="000F00E3">
        <w:rPr>
          <w:rFonts w:hint="eastAsia"/>
          <w:lang w:eastAsia="zh-CN"/>
        </w:rPr>
        <w:t>在</w:t>
      </w:r>
      <w:r w:rsidRPr="000F00E3">
        <w:rPr>
          <w:lang w:eastAsia="zh-CN"/>
        </w:rPr>
        <w:t xml:space="preserve"> beamspace ML </w:t>
      </w:r>
      <w:r w:rsidRPr="000F00E3">
        <w:rPr>
          <w:rFonts w:hint="eastAsia"/>
          <w:lang w:eastAsia="zh-CN"/>
        </w:rPr>
        <w:t>中，波束矩阵</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同时决定后端输入维度和目标流形信息保留程度。若</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中包含过多波束，后端每次候选评分的矩阵规模增加；若波束数量过少或覆盖不合理，则</w:t>
      </w:r>
      <w:proofErr w:type="gramStart"/>
      <w:r w:rsidRPr="000F00E3">
        <w:rPr>
          <w:rFonts w:hint="eastAsia"/>
          <w:lang w:eastAsia="zh-CN"/>
        </w:rPr>
        <w:t>局部双</w:t>
      </w:r>
      <w:proofErr w:type="gramEnd"/>
      <w:r w:rsidRPr="000F00E3">
        <w:rPr>
          <w:rFonts w:hint="eastAsia"/>
          <w:lang w:eastAsia="zh-CN"/>
        </w:rPr>
        <w:t>目标的可分辨信息可能在投影中损失。因此，</w:t>
      </w:r>
      <w:r w:rsidRPr="000F00E3">
        <w:rPr>
          <w:i/>
          <w:iCs/>
          <w:lang w:eastAsia="zh-CN"/>
        </w:rPr>
        <w:t>W</w:t>
      </w:r>
      <w:r w:rsidRPr="000F00E3">
        <w:rPr>
          <w:lang w:eastAsia="zh-CN"/>
        </w:rPr>
        <w:t xml:space="preserve"> </w:t>
      </w:r>
      <w:r w:rsidRPr="000F00E3">
        <w:rPr>
          <w:rFonts w:hint="eastAsia"/>
          <w:lang w:eastAsia="zh-CN"/>
        </w:rPr>
        <w:t>选择不是单纯</w:t>
      </w:r>
      <w:proofErr w:type="gramStart"/>
      <w:r w:rsidRPr="000F00E3">
        <w:rPr>
          <w:rFonts w:hint="eastAsia"/>
          <w:lang w:eastAsia="zh-CN"/>
        </w:rPr>
        <w:t>的降维问题</w:t>
      </w:r>
      <w:proofErr w:type="gramEnd"/>
      <w:r w:rsidRPr="000F00E3">
        <w:rPr>
          <w:rFonts w:hint="eastAsia"/>
          <w:lang w:eastAsia="zh-CN"/>
        </w:rPr>
        <w:t>，而是面向后端</w:t>
      </w:r>
      <w:r w:rsidRPr="000F00E3">
        <w:rPr>
          <w:lang w:eastAsia="zh-CN"/>
        </w:rPr>
        <w:t xml:space="preserve"> ML </w:t>
      </w:r>
      <w:r w:rsidRPr="000F00E3">
        <w:rPr>
          <w:rFonts w:hint="eastAsia"/>
          <w:lang w:eastAsia="zh-CN"/>
        </w:rPr>
        <w:t>估计性能的输入设计问题。</w:t>
      </w:r>
    </w:p>
    <w:p w14:paraId="04484706" w14:textId="77777777" w:rsidR="00FC122C" w:rsidRPr="000F00E3" w:rsidRDefault="00000000">
      <w:pPr>
        <w:pStyle w:val="af"/>
      </w:pPr>
      <w:r w:rsidRPr="000F00E3">
        <w:rPr>
          <w:rFonts w:hint="eastAsia"/>
        </w:rPr>
        <w:t>设候选波束池为：</w:t>
      </w:r>
    </w:p>
    <w:p w14:paraId="63D96242"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pool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sSub>
                <m:sSubPr>
                  <m:ctrlPr>
                    <w:rPr>
                      <w:rFonts w:ascii="Cambria Math" w:hAnsi="Cambria Math"/>
                    </w:rPr>
                  </m:ctrlPr>
                </m:sSubPr>
                <m:e>
                  <m:r>
                    <w:rPr>
                      <w:rFonts w:ascii="Cambria Math" w:hAnsi="Cambria Math"/>
                    </w:rPr>
                    <m:t>B</m:t>
                  </m:r>
                </m:e>
                <m:sub>
                  <m:r>
                    <w:rPr>
                      <w:rFonts w:ascii="Cambria Math" w:hAnsi="Cambria Math"/>
                    </w:rPr>
                    <m:t>0</m:t>
                  </m:r>
                </m:sub>
              </m:sSub>
            </m:sub>
          </m:sSub>
          <m:r>
            <m:rPr>
              <m:sty m:val="p"/>
            </m:rPr>
            <w:rPr>
              <w:rFonts w:ascii="Cambria Math" w:hAnsi="Cambria Math"/>
            </w:rPr>
            <m:t>]</m:t>
          </m:r>
        </m:oMath>
      </m:oMathPara>
    </w:p>
    <w:p w14:paraId="259B56D8" w14:textId="77777777" w:rsidR="00FC122C" w:rsidRPr="000F00E3" w:rsidRDefault="00000000">
      <w:pPr>
        <w:rPr>
          <w:lang w:eastAsia="zh-CN"/>
        </w:rPr>
      </w:pPr>
      <w:r w:rsidRPr="000F00E3">
        <w:rPr>
          <w:rFonts w:hint="eastAsia"/>
          <w:lang w:eastAsia="zh-CN"/>
        </w:rPr>
        <w:t>需要从中选取</w:t>
      </w:r>
      <w:r w:rsidRPr="000F00E3">
        <w:rPr>
          <w:lang w:eastAsia="zh-CN"/>
        </w:rPr>
        <w:t xml:space="preserve"> </w:t>
      </w:r>
      <w:r w:rsidRPr="000F00E3">
        <w:rPr>
          <w:i/>
          <w:iCs/>
          <w:lang w:eastAsia="zh-CN"/>
        </w:rPr>
        <w:t>B</w:t>
      </w:r>
      <w:r w:rsidRPr="000F00E3">
        <w:rPr>
          <w:lang w:eastAsia="zh-CN"/>
        </w:rPr>
        <w:t xml:space="preserve"> </w:t>
      </w:r>
      <w:proofErr w:type="gramStart"/>
      <w:r w:rsidRPr="000F00E3">
        <w:rPr>
          <w:rFonts w:hint="eastAsia"/>
          <w:lang w:eastAsia="zh-CN"/>
        </w:rPr>
        <w:t>个</w:t>
      </w:r>
      <w:proofErr w:type="gramEnd"/>
      <w:r w:rsidRPr="000F00E3">
        <w:rPr>
          <w:rFonts w:hint="eastAsia"/>
          <w:lang w:eastAsia="zh-CN"/>
        </w:rPr>
        <w:t>波束组成后端输入矩阵：</w:t>
      </w:r>
    </w:p>
    <w:p w14:paraId="535F6047" w14:textId="77777777" w:rsidR="00FC122C" w:rsidRPr="000F00E3" w:rsidRDefault="00000000">
      <w:pPr>
        <w:pStyle w:val="af"/>
      </w:pPr>
      <m:oMathPara>
        <m:oMathParaPr>
          <m:jc m:val="center"/>
        </m:oMathParaPr>
        <m:oMath>
          <m:r>
            <w:rPr>
              <w:rFonts w:ascii="Cambria Math" w:hAnsi="Cambria Math"/>
            </w:rPr>
            <w:lastRenderedPageBreak/>
            <m:t>W</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sSub>
                    <m:sSubPr>
                      <m:ctrlPr>
                        <w:rPr>
                          <w:rFonts w:ascii="Cambria Math" w:hAnsi="Cambria Math"/>
                        </w:rPr>
                      </m:ctrlPr>
                    </m:sSubPr>
                    <m:e>
                      <m:r>
                        <w:rPr>
                          <w:rFonts w:ascii="Cambria Math" w:hAnsi="Cambria Math"/>
                        </w:rPr>
                        <m:t>i</m:t>
                      </m:r>
                    </m:e>
                    <m:sub>
                      <m:r>
                        <w:rPr>
                          <w:rFonts w:ascii="Cambria Math" w:hAnsi="Cambria Math"/>
                        </w:rPr>
                        <m:t>B</m:t>
                      </m:r>
                    </m:sub>
                  </m:sSub>
                </m:sub>
              </m:sSub>
            </m:e>
          </m:d>
        </m:oMath>
      </m:oMathPara>
    </w:p>
    <w:p w14:paraId="0CFD6C65" w14:textId="77777777" w:rsidR="00FC122C" w:rsidRPr="000F00E3" w:rsidRDefault="00000000">
      <w:pPr>
        <w:pStyle w:val="21"/>
        <w:rPr>
          <w:color w:val="auto"/>
          <w:lang w:eastAsia="zh-CN"/>
        </w:rPr>
      </w:pPr>
      <w:bookmarkStart w:id="22" w:name="投影保持低相关与条件数诊断"/>
      <w:bookmarkEnd w:id="21"/>
      <w:r w:rsidRPr="000F00E3">
        <w:rPr>
          <w:rFonts w:ascii="Times New Roman" w:eastAsia="宋体" w:hAnsi="Times New Roman" w:cs="Times New Roman"/>
          <w:color w:val="000000"/>
          <w:lang w:eastAsia="zh-CN"/>
        </w:rPr>
        <w:t xml:space="preserve">4.2 </w:t>
      </w:r>
      <w:r w:rsidRPr="000F00E3">
        <w:rPr>
          <w:rFonts w:ascii="Times New Roman" w:eastAsia="宋体" w:hAnsi="Times New Roman" w:cs="Times New Roman" w:hint="eastAsia"/>
          <w:color w:val="000000"/>
          <w:lang w:eastAsia="zh-CN"/>
        </w:rPr>
        <w:t>投影保持、</w:t>
      </w:r>
      <w:proofErr w:type="gramStart"/>
      <w:r w:rsidRPr="000F00E3">
        <w:rPr>
          <w:rFonts w:ascii="Times New Roman" w:eastAsia="宋体" w:hAnsi="Times New Roman" w:cs="Times New Roman" w:hint="eastAsia"/>
          <w:color w:val="000000"/>
          <w:lang w:eastAsia="zh-CN"/>
        </w:rPr>
        <w:t>低相关与</w:t>
      </w:r>
      <w:proofErr w:type="gramEnd"/>
      <w:r w:rsidRPr="000F00E3">
        <w:rPr>
          <w:rFonts w:ascii="Times New Roman" w:eastAsia="宋体" w:hAnsi="Times New Roman" w:cs="Times New Roman" w:hint="eastAsia"/>
          <w:color w:val="000000"/>
          <w:lang w:eastAsia="zh-CN"/>
        </w:rPr>
        <w:t>条件数诊断</w:t>
      </w:r>
    </w:p>
    <w:p w14:paraId="7134280B" w14:textId="77777777" w:rsidR="00FC122C" w:rsidRPr="000F00E3" w:rsidRDefault="00000000">
      <w:pPr>
        <w:rPr>
          <w:lang w:eastAsia="zh-CN"/>
        </w:rPr>
      </w:pPr>
      <w:r w:rsidRPr="000F00E3">
        <w:rPr>
          <w:rFonts w:hint="eastAsia"/>
          <w:lang w:eastAsia="zh-CN"/>
        </w:rPr>
        <w:t>现有</w:t>
      </w:r>
      <w:r w:rsidRPr="000F00E3">
        <w:rPr>
          <w:lang w:eastAsia="zh-CN"/>
        </w:rPr>
        <w:t xml:space="preserve"> beamspace </w:t>
      </w:r>
      <w:r w:rsidRPr="000F00E3">
        <w:rPr>
          <w:rFonts w:hint="eastAsia"/>
          <w:lang w:eastAsia="zh-CN"/>
        </w:rPr>
        <w:t>变换、阵列流形分离</w:t>
      </w:r>
      <w:proofErr w:type="gramStart"/>
      <w:r w:rsidRPr="000F00E3">
        <w:rPr>
          <w:rFonts w:hint="eastAsia"/>
          <w:lang w:eastAsia="zh-CN"/>
        </w:rPr>
        <w:t>和降维阵列</w:t>
      </w:r>
      <w:proofErr w:type="gramEnd"/>
      <w:r w:rsidRPr="000F00E3">
        <w:rPr>
          <w:rFonts w:hint="eastAsia"/>
          <w:lang w:eastAsia="zh-CN"/>
        </w:rPr>
        <w:t>处理研究表明，</w:t>
      </w:r>
      <w:proofErr w:type="gramStart"/>
      <w:r w:rsidRPr="000F00E3">
        <w:rPr>
          <w:rFonts w:hint="eastAsia"/>
          <w:lang w:eastAsia="zh-CN"/>
        </w:rPr>
        <w:t>降维矩阵</w:t>
      </w:r>
      <w:proofErr w:type="gramEnd"/>
      <w:r w:rsidRPr="000F00E3">
        <w:rPr>
          <w:rFonts w:hint="eastAsia"/>
          <w:lang w:eastAsia="zh-CN"/>
        </w:rPr>
        <w:t>不仅影响计算量，也会改变后端可利用的阵列流形信息、估计偏差和数值稳定性</w:t>
      </w:r>
      <w:r w:rsidRPr="000F00E3">
        <w:rPr>
          <w:rFonts w:hint="eastAsia"/>
          <w:lang w:eastAsia="zh-CN"/>
        </w:rPr>
        <w:t>[21-22,26-27]</w:t>
      </w:r>
      <w:r w:rsidRPr="000F00E3">
        <w:rPr>
          <w:rFonts w:hint="eastAsia"/>
          <w:lang w:eastAsia="zh-CN"/>
        </w:rPr>
        <w:t>。</w:t>
      </w:r>
    </w:p>
    <w:p w14:paraId="78F12787" w14:textId="77777777" w:rsidR="00FC122C" w:rsidRPr="000F00E3" w:rsidRDefault="00000000">
      <w:pPr>
        <w:pStyle w:val="af"/>
        <w:rPr>
          <w:lang w:eastAsia="zh-CN"/>
        </w:rPr>
      </w:pPr>
      <w:proofErr w:type="gramStart"/>
      <w:r w:rsidRPr="000F00E3">
        <w:rPr>
          <w:rFonts w:hint="eastAsia"/>
          <w:lang w:eastAsia="zh-CN"/>
        </w:rPr>
        <w:t>局部双</w:t>
      </w:r>
      <w:proofErr w:type="gramEnd"/>
      <w:r w:rsidRPr="000F00E3">
        <w:rPr>
          <w:rFonts w:hint="eastAsia"/>
          <w:lang w:eastAsia="zh-CN"/>
        </w:rPr>
        <w:t>目标</w:t>
      </w:r>
      <w:r w:rsidRPr="000F00E3">
        <w:rPr>
          <w:lang w:eastAsia="zh-CN"/>
        </w:rPr>
        <w:t xml:space="preserve"> ML </w:t>
      </w:r>
      <w:r w:rsidRPr="000F00E3">
        <w:rPr>
          <w:rFonts w:hint="eastAsia"/>
          <w:lang w:eastAsia="zh-CN"/>
        </w:rPr>
        <w:t>后端对</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的要求并不由单一指标决定。投影保持不足会使候选导向矩阵难以表达真实局部流形；投影后的</w:t>
      </w:r>
      <w:proofErr w:type="gramStart"/>
      <w:r w:rsidRPr="000F00E3">
        <w:rPr>
          <w:rFonts w:hint="eastAsia"/>
          <w:lang w:eastAsia="zh-CN"/>
        </w:rPr>
        <w:t>局部双</w:t>
      </w:r>
      <w:proofErr w:type="gramEnd"/>
      <w:r w:rsidRPr="000F00E3">
        <w:rPr>
          <w:rFonts w:hint="eastAsia"/>
          <w:lang w:eastAsia="zh-CN"/>
        </w:rPr>
        <w:t>目标流形相关性过高会降低两个候选目标的可分性；条件数恶化则可能放大</w:t>
      </w:r>
      <w:r w:rsidRPr="000F00E3">
        <w:rPr>
          <w:lang w:eastAsia="zh-CN"/>
        </w:rPr>
        <w:t xml:space="preserve"> DML </w:t>
      </w:r>
      <w:r w:rsidRPr="000F00E3">
        <w:rPr>
          <w:rFonts w:hint="eastAsia"/>
          <w:lang w:eastAsia="zh-CN"/>
        </w:rPr>
        <w:t>投影计算中的数值不稳定。因此，本章将几类策略放在同一设计框架中比较：</w:t>
      </w:r>
      <w:r w:rsidRPr="000F00E3">
        <w:rPr>
          <w:rFonts w:hint="eastAsia"/>
          <w:lang w:eastAsia="zh-CN"/>
        </w:rPr>
        <w:t>regular</w:t>
      </w:r>
      <w:r w:rsidRPr="000F00E3">
        <w:rPr>
          <w:lang w:eastAsia="zh-CN"/>
        </w:rPr>
        <w:t xml:space="preserve"> 3dB beam grid </w:t>
      </w:r>
      <w:r w:rsidRPr="000F00E3">
        <w:rPr>
          <w:rFonts w:hint="eastAsia"/>
          <w:lang w:eastAsia="zh-CN"/>
        </w:rPr>
        <w:t>是工程基线，按</w:t>
      </w:r>
      <w:r w:rsidRPr="000F00E3">
        <w:rPr>
          <w:lang w:eastAsia="zh-CN"/>
        </w:rPr>
        <w:t xml:space="preserve"> 3dB </w:t>
      </w:r>
      <w:r w:rsidRPr="000F00E3">
        <w:rPr>
          <w:rFonts w:hint="eastAsia"/>
          <w:lang w:eastAsia="zh-CN"/>
        </w:rPr>
        <w:t>覆盖规则选取固定波束；</w:t>
      </w:r>
      <w:r w:rsidRPr="000F00E3">
        <w:rPr>
          <w:rFonts w:hint="eastAsia"/>
          <w:lang w:eastAsia="zh-CN"/>
        </w:rPr>
        <w:t>greedy_projection</w:t>
      </w:r>
      <w:r w:rsidRPr="000F00E3">
        <w:rPr>
          <w:lang w:eastAsia="zh-CN"/>
        </w:rPr>
        <w:t xml:space="preserve"> </w:t>
      </w:r>
      <w:r w:rsidRPr="000F00E3">
        <w:rPr>
          <w:rFonts w:hint="eastAsia"/>
          <w:lang w:eastAsia="zh-CN"/>
        </w:rPr>
        <w:t>关注局部流形投影保持；</w:t>
      </w:r>
      <w:r w:rsidRPr="000F00E3">
        <w:rPr>
          <w:rFonts w:hint="eastAsia"/>
          <w:lang w:eastAsia="zh-CN"/>
        </w:rPr>
        <w:t>greedy_lowcorr</w:t>
      </w:r>
      <w:r w:rsidRPr="000F00E3">
        <w:rPr>
          <w:lang w:eastAsia="zh-CN"/>
        </w:rPr>
        <w:t xml:space="preserve"> </w:t>
      </w:r>
      <w:r w:rsidRPr="000F00E3">
        <w:rPr>
          <w:rFonts w:hint="eastAsia"/>
          <w:lang w:eastAsia="zh-CN"/>
        </w:rPr>
        <w:t>关注投影后局部流形低相关；</w:t>
      </w:r>
      <w:r w:rsidRPr="000F00E3">
        <w:rPr>
          <w:rFonts w:hint="eastAsia"/>
          <w:lang w:eastAsia="zh-CN"/>
        </w:rPr>
        <w:t>greedy_combined</w:t>
      </w:r>
      <w:r w:rsidRPr="000F00E3">
        <w:rPr>
          <w:lang w:eastAsia="zh-CN"/>
        </w:rPr>
        <w:t xml:space="preserve"> </w:t>
      </w:r>
      <w:r w:rsidRPr="000F00E3">
        <w:rPr>
          <w:rFonts w:hint="eastAsia"/>
          <w:lang w:eastAsia="zh-CN"/>
        </w:rPr>
        <w:t>综合考虑投影损失、流形相关性和条件数；</w:t>
      </w:r>
      <w:r w:rsidRPr="000F00E3">
        <w:rPr>
          <w:rFonts w:hint="eastAsia"/>
          <w:lang w:eastAsia="zh-CN"/>
        </w:rPr>
        <w:t>SVD</w:t>
      </w:r>
      <w:r w:rsidRPr="000F00E3">
        <w:rPr>
          <w:lang w:eastAsia="zh-CN"/>
        </w:rPr>
        <w:t xml:space="preserve"> upper bound </w:t>
      </w:r>
      <w:r w:rsidRPr="000F00E3">
        <w:rPr>
          <w:rFonts w:hint="eastAsia"/>
          <w:lang w:eastAsia="zh-CN"/>
        </w:rPr>
        <w:t>则只作为信息保持上界参考。本章仅讨论选择逻辑、公式与机制可视化，成功率和</w:t>
      </w:r>
      <w:r w:rsidRPr="000F00E3">
        <w:rPr>
          <w:lang w:eastAsia="zh-CN"/>
        </w:rPr>
        <w:t xml:space="preserve"> </w:t>
      </w:r>
      <w:r w:rsidRPr="000F00E3">
        <w:rPr>
          <w:i/>
          <w:iCs/>
          <w:lang w:eastAsia="zh-CN"/>
        </w:rPr>
        <w:t>B</w:t>
      </w:r>
      <w:r w:rsidRPr="000F00E3">
        <w:rPr>
          <w:lang w:eastAsia="zh-CN"/>
        </w:rPr>
        <w:t xml:space="preserve">-budget </w:t>
      </w:r>
      <w:r w:rsidRPr="000F00E3">
        <w:rPr>
          <w:rFonts w:hint="eastAsia"/>
          <w:lang w:eastAsia="zh-CN"/>
        </w:rPr>
        <w:t>实验曲线在第</w:t>
      </w:r>
      <w:r w:rsidRPr="000F00E3">
        <w:rPr>
          <w:rFonts w:hint="eastAsia"/>
          <w:lang w:eastAsia="zh-CN"/>
        </w:rPr>
        <w:t>6</w:t>
      </w:r>
      <w:r w:rsidRPr="000F00E3">
        <w:rPr>
          <w:rFonts w:hint="eastAsia"/>
          <w:lang w:eastAsia="zh-CN"/>
        </w:rPr>
        <w:t>章给出。</w:t>
      </w:r>
    </w:p>
    <w:p w14:paraId="568657DC" w14:textId="77777777" w:rsidR="00FC122C" w:rsidRPr="000F00E3" w:rsidRDefault="00000000">
      <w:pPr>
        <w:pStyle w:val="af"/>
        <w:rPr>
          <w:lang w:eastAsia="zh-CN"/>
        </w:rPr>
      </w:pPr>
      <w:r w:rsidRPr="000F00E3">
        <w:rPr>
          <w:rFonts w:hint="eastAsia"/>
          <w:lang w:eastAsia="zh-CN"/>
        </w:rPr>
        <w:t>投影损失可概念性表示为：</w:t>
      </w:r>
    </w:p>
    <w:p w14:paraId="7AE56976" w14:textId="77777777" w:rsidR="00FC122C" w:rsidRPr="000F00E3" w:rsidRDefault="00000000">
      <w:pPr>
        <w:pStyle w:val="af"/>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proj</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W</m:t>
                          </m:r>
                        </m:sub>
                      </m:sSub>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local</m:t>
                          </m:r>
                        </m:sub>
                      </m:sSub>
                    </m:e>
                  </m:d>
                </m:e>
                <m:sub>
                  <m:r>
                    <w:rPr>
                      <w:rFonts w:ascii="Cambria Math" w:hAnsi="Cambria Math"/>
                    </w:rPr>
                    <m:t>F</m:t>
                  </m:r>
                </m:sub>
                <m:sup>
                  <m:r>
                    <w:rPr>
                      <w:rFonts w:ascii="Cambria Math" w:hAnsi="Cambria Math"/>
                    </w:rPr>
                    <m:t>2</m:t>
                  </m:r>
                </m:sup>
              </m:sSubSup>
            </m:num>
            <m:den>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local</m:t>
                          </m:r>
                        </m:sub>
                      </m:sSub>
                    </m:e>
                  </m:d>
                </m:e>
                <m:sub>
                  <m:r>
                    <w:rPr>
                      <w:rFonts w:ascii="Cambria Math" w:hAnsi="Cambria Math"/>
                    </w:rPr>
                    <m:t>F</m:t>
                  </m:r>
                </m:sub>
                <m:sup>
                  <m:r>
                    <w:rPr>
                      <w:rFonts w:ascii="Cambria Math" w:hAnsi="Cambria Math"/>
                    </w:rPr>
                    <m:t>2</m:t>
                  </m:r>
                </m:sup>
              </m:sSubSup>
            </m:den>
          </m:f>
        </m:oMath>
      </m:oMathPara>
    </w:p>
    <w:p w14:paraId="4E0BCC34" w14:textId="77777777" w:rsidR="00FC122C" w:rsidRPr="000F00E3" w:rsidRDefault="00000000">
      <w:pPr>
        <w:rPr>
          <w:lang w:eastAsia="zh-CN"/>
        </w:rPr>
      </w:pPr>
      <w:r w:rsidRPr="000F00E3">
        <w:rPr>
          <w:rFonts w:hint="eastAsia"/>
          <w:lang w:eastAsia="zh-CN"/>
        </w:rPr>
        <w:t>该投影损失可理解为局部阵列流形在所选</w:t>
      </w:r>
      <w:r w:rsidRPr="000F00E3">
        <w:rPr>
          <w:lang w:eastAsia="zh-CN"/>
        </w:rPr>
        <w:t xml:space="preserve"> beamspace </w:t>
      </w:r>
      <w:r w:rsidRPr="000F00E3">
        <w:rPr>
          <w:rFonts w:hint="eastAsia"/>
          <w:lang w:eastAsia="zh-CN"/>
        </w:rPr>
        <w:t>子空间中的能量保留率，其思想与阵列插值、流形匹配和</w:t>
      </w:r>
      <w:r w:rsidRPr="000F00E3">
        <w:rPr>
          <w:lang w:eastAsia="zh-CN"/>
        </w:rPr>
        <w:t xml:space="preserve"> beamspace </w:t>
      </w:r>
      <w:r w:rsidRPr="000F00E3">
        <w:rPr>
          <w:rFonts w:hint="eastAsia"/>
          <w:lang w:eastAsia="zh-CN"/>
        </w:rPr>
        <w:t>变换误差分析中常用的</w:t>
      </w:r>
      <w:r w:rsidRPr="000F00E3">
        <w:rPr>
          <w:lang w:eastAsia="zh-CN"/>
        </w:rPr>
        <w:t xml:space="preserve"> Frobenius </w:t>
      </w:r>
      <w:r w:rsidRPr="000F00E3">
        <w:rPr>
          <w:rFonts w:hint="eastAsia"/>
          <w:lang w:eastAsia="zh-CN"/>
        </w:rPr>
        <w:t>范数流形近似准则相近</w:t>
      </w:r>
      <w:r w:rsidRPr="000F00E3">
        <w:rPr>
          <w:rFonts w:hint="eastAsia"/>
          <w:lang w:eastAsia="zh-CN"/>
        </w:rPr>
        <w:t>[21,27-28]</w:t>
      </w:r>
      <w:r w:rsidRPr="000F00E3">
        <w:rPr>
          <w:rFonts w:hint="eastAsia"/>
          <w:lang w:eastAsia="zh-CN"/>
        </w:rPr>
        <w:t>。</w:t>
      </w:r>
    </w:p>
    <w:p w14:paraId="35A5B5F1" w14:textId="77777777" w:rsidR="00FC122C" w:rsidRPr="000F00E3" w:rsidRDefault="00000000">
      <w:pPr>
        <w:pStyle w:val="af"/>
      </w:pPr>
      <w:r w:rsidRPr="000F00E3">
        <w:rPr>
          <w:rFonts w:hint="eastAsia"/>
          <w:lang w:eastAsia="zh-CN"/>
        </w:rPr>
        <w:t>流形相关性惩罚可由投影后两个候选目标导向向量的归一化互相关给出。</w:t>
      </w:r>
      <w:r w:rsidRPr="000F00E3">
        <w:rPr>
          <w:rFonts w:hint="eastAsia"/>
        </w:rPr>
        <w:t>令</w:t>
      </w:r>
    </w:p>
    <w:p w14:paraId="3141AA3B" w14:textId="77777777" w:rsidR="00FC122C" w:rsidRPr="000F00E3" w:rsidRDefault="00000000">
      <w:pPr>
        <w:pStyle w:val="af"/>
      </w:pPr>
      <m:oMathPara>
        <m:oMathParaPr>
          <m:jc m:val="center"/>
        </m:oMathParaPr>
        <m:oMath>
          <m:sSub>
            <m:sSubPr>
              <m:ctrlPr>
                <w:rPr>
                  <w:rFonts w:ascii="Cambria Math" w:hAnsi="Cambria Math"/>
                </w:rPr>
              </m:ctrlPr>
            </m:sSubPr>
            <m:e>
              <m:r>
                <m:rPr>
                  <m:sty m:val="b"/>
                </m:rPr>
                <w:rPr>
                  <w:rFonts w:ascii="Cambria Math" w:hAnsi="Cambria Math"/>
                </w:rPr>
                <m:t>g</m:t>
              </m:r>
            </m:e>
            <m:sub>
              <m:r>
                <w:rPr>
                  <w:rFonts w:ascii="Cambria Math" w:hAnsi="Cambria Math"/>
                </w:rPr>
                <m:t>W</m:t>
              </m:r>
            </m:sub>
          </m:sSub>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H</m:t>
              </m:r>
            </m:sup>
          </m:sSup>
          <m:sSub>
            <m:sSubPr>
              <m:ctrlPr>
                <w:rPr>
                  <w:rFonts w:ascii="Cambria Math" w:hAnsi="Cambria Math"/>
                </w:rPr>
              </m:ctrlPr>
            </m:sSubPr>
            <m:e>
              <m:r>
                <m:rPr>
                  <m:sty m:val="b"/>
                </m:rPr>
                <w:rPr>
                  <w:rFonts w:ascii="Cambria Math" w:hAnsi="Cambria Math"/>
                </w:rPr>
                <m:t>a</m:t>
              </m:r>
            </m:e>
            <m:sub>
              <m:r>
                <m:rPr>
                  <m:sty m:val="p"/>
                </m:rPr>
                <w:rPr>
                  <w:rFonts w:ascii="Cambria Math" w:hAnsi="Cambria Math"/>
                </w:rPr>
                <m:t>cyl</m:t>
              </m:r>
            </m:sub>
          </m:sSub>
          <m:r>
            <m:rPr>
              <m:sty m:val="p"/>
            </m:rPr>
            <w:rPr>
              <w:rFonts w:ascii="Cambria Math" w:hAnsi="Cambria Math"/>
            </w:rPr>
            <m:t>(</m:t>
          </m:r>
          <m:r>
            <w:rPr>
              <w:rFonts w:ascii="Cambria Math" w:hAnsi="Cambria Math"/>
            </w:rPr>
            <m:t>θ</m:t>
          </m:r>
          <m:r>
            <m:rPr>
              <m:sty m:val="p"/>
            </m:rPr>
            <w:rPr>
              <w:rFonts w:ascii="Cambria Math" w:hAnsi="Cambria Math"/>
            </w:rPr>
            <m:t>),</m:t>
          </m:r>
        </m:oMath>
      </m:oMathPara>
    </w:p>
    <w:p w14:paraId="3F2C5E71" w14:textId="77777777" w:rsidR="00FC122C" w:rsidRPr="000F00E3" w:rsidRDefault="00000000">
      <w:pPr>
        <w:rPr>
          <w:lang w:eastAsia="zh-CN"/>
        </w:rPr>
      </w:pPr>
      <w:r w:rsidRPr="000F00E3">
        <w:rPr>
          <w:rFonts w:hint="eastAsia"/>
          <w:lang w:eastAsia="zh-CN"/>
        </w:rPr>
        <w:t>则</w:t>
      </w:r>
      <w:proofErr w:type="gramStart"/>
      <w:r w:rsidRPr="000F00E3">
        <w:rPr>
          <w:rFonts w:hint="eastAsia"/>
          <w:lang w:eastAsia="zh-CN"/>
        </w:rPr>
        <w:t>局部双</w:t>
      </w:r>
      <w:proofErr w:type="gramEnd"/>
      <w:r w:rsidRPr="000F00E3">
        <w:rPr>
          <w:rFonts w:hint="eastAsia"/>
          <w:lang w:eastAsia="zh-CN"/>
        </w:rPr>
        <w:t>目标候选集合</w:t>
      </w:r>
      <w:r w:rsidRPr="000F00E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local</m:t>
            </m:r>
          </m:sub>
        </m:sSub>
      </m:oMath>
      <w:r w:rsidRPr="000F00E3">
        <w:rPr>
          <w:lang w:eastAsia="zh-CN"/>
        </w:rPr>
        <w:t xml:space="preserve"> </w:t>
      </w:r>
      <w:r w:rsidRPr="000F00E3">
        <w:rPr>
          <w:rFonts w:hint="eastAsia"/>
          <w:lang w:eastAsia="zh-CN"/>
        </w:rPr>
        <w:t>上的最大流形相关可写为：</w:t>
      </w:r>
    </w:p>
    <w:p w14:paraId="242FFA0E"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corr</m:t>
              </m:r>
            </m:sub>
          </m:sSub>
          <m:r>
            <m:rPr>
              <m:sty m:val="p"/>
            </m:rPr>
            <w:rPr>
              <w:rFonts w:ascii="Cambria Math" w:hAnsi="Cambria Math"/>
            </w:rPr>
            <m:t>(</m:t>
          </m:r>
          <m:r>
            <w:rPr>
              <w:rFonts w:ascii="Cambria Math" w:hAnsi="Cambria Math"/>
            </w:rPr>
            <m:t>W</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m:rPr>
                      <m:sty m:val="p"/>
                    </m:rPr>
                    <w:rPr>
                      <w:rFonts w:ascii="Cambria Math" w:hAnsi="Cambria Math"/>
                    </w:rPr>
                    <m:t>local</m:t>
                  </m:r>
                </m:sub>
              </m:sSub>
            </m:lim>
          </m:limLow>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g</m:t>
                      </m:r>
                    </m:e>
                    <m:sub>
                      <m:r>
                        <w:rPr>
                          <w:rFonts w:ascii="Cambria Math" w:hAnsi="Cambria Math"/>
                        </w:rPr>
                        <m:t>W</m:t>
                      </m:r>
                    </m:sub>
                    <m:sup>
                      <m:r>
                        <w:rPr>
                          <w:rFonts w:ascii="Cambria Math" w:hAnsi="Cambria Math"/>
                        </w:rPr>
                        <m:t>H</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e>
              </m:d>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g</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g</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e>
                  </m:d>
                </m:e>
                <m:sub>
                  <m:r>
                    <w:rPr>
                      <w:rFonts w:ascii="Cambria Math" w:hAnsi="Cambria Math"/>
                    </w:rPr>
                    <m:t>2</m:t>
                  </m:r>
                </m:sub>
              </m:sSub>
            </m:den>
          </m:f>
          <m:r>
            <m:rPr>
              <m:sty m:val="p"/>
            </m:rPr>
            <w:rPr>
              <w:rFonts w:ascii="Cambria Math" w:hAnsi="Cambria Math"/>
            </w:rPr>
            <m:t>.</m:t>
          </m:r>
        </m:oMath>
      </m:oMathPara>
    </w:p>
    <w:p w14:paraId="5F98BF3B" w14:textId="77777777" w:rsidR="00FC122C" w:rsidRPr="000F00E3" w:rsidRDefault="00000000">
      <w:r w:rsidRPr="000F00E3">
        <w:rPr>
          <w:rFonts w:hint="eastAsia"/>
        </w:rPr>
        <w:t>该最大归一化内积形式对应</w:t>
      </w:r>
      <w:r w:rsidRPr="000F00E3">
        <w:t xml:space="preserve"> sparse DOA </w:t>
      </w:r>
      <w:r w:rsidRPr="000F00E3">
        <w:rPr>
          <w:rFonts w:hint="eastAsia"/>
        </w:rPr>
        <w:t>和字典设计中常用的</w:t>
      </w:r>
      <w:r w:rsidRPr="000F00E3">
        <w:t xml:space="preserve"> mutual coherence </w:t>
      </w:r>
      <w:r w:rsidRPr="000F00E3">
        <w:rPr>
          <w:rFonts w:hint="eastAsia"/>
        </w:rPr>
        <w:t>或</w:t>
      </w:r>
      <w:r w:rsidRPr="000F00E3">
        <w:t xml:space="preserve"> dictionary </w:t>
      </w:r>
      <w:r w:rsidRPr="000F00E3">
        <w:rPr>
          <w:rFonts w:hint="eastAsia"/>
        </w:rPr>
        <w:t>coherence</w:t>
      </w:r>
      <w:r w:rsidRPr="000F00E3">
        <w:rPr>
          <w:rFonts w:hint="eastAsia"/>
        </w:rPr>
        <w:t>，用于刻画阵列流形样本或有效字典列之间的冗余程度和候选可分性</w:t>
      </w:r>
      <w:r w:rsidRPr="000F00E3">
        <w:rPr>
          <w:rFonts w:hint="eastAsia"/>
        </w:rPr>
        <w:t>[29-32]</w:t>
      </w:r>
      <w:r w:rsidRPr="000F00E3">
        <w:rPr>
          <w:rFonts w:hint="eastAsia"/>
        </w:rPr>
        <w:t>。</w:t>
      </w:r>
    </w:p>
    <w:p w14:paraId="01ED139A" w14:textId="77777777" w:rsidR="00FC122C" w:rsidRPr="000F00E3" w:rsidRDefault="00000000">
      <w:pPr>
        <w:pStyle w:val="af"/>
      </w:pPr>
      <w:r w:rsidRPr="000F00E3">
        <w:rPr>
          <w:rFonts w:hint="eastAsia"/>
        </w:rPr>
        <w:t>条件数诊断用于刻画所选波束矩阵自身的数值稳定性。本文采用波束矩阵</w:t>
      </w:r>
      <w:r w:rsidRPr="000F00E3">
        <w:t xml:space="preserve"> Gram </w:t>
      </w:r>
      <w:r w:rsidRPr="000F00E3">
        <w:rPr>
          <w:rFonts w:hint="eastAsia"/>
        </w:rPr>
        <w:t>矩阵的条件数作为第三个诊断量：</w:t>
      </w:r>
    </w:p>
    <w:p w14:paraId="7F15B443"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cond</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κ</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H</m:t>
                      </m:r>
                    </m:sup>
                  </m:sSup>
                  <m:r>
                    <w:rPr>
                      <w:rFonts w:ascii="Cambria Math" w:hAnsi="Cambria Math"/>
                    </w:rPr>
                    <m:t>W</m:t>
                  </m:r>
                  <m:r>
                    <m:rPr>
                      <m:sty m:val="p"/>
                    </m:rPr>
                    <w:rPr>
                      <w:rFonts w:ascii="Cambria Math" w:hAnsi="Cambria Math"/>
                    </w:rPr>
                    <m:t>),</m:t>
                  </m:r>
                  <m:r>
                    <w:rPr>
                      <w:rFonts w:ascii="Cambria Math" w:hAnsi="Cambria Math"/>
                    </w:rPr>
                    <m:t>1</m:t>
                  </m:r>
                </m:e>
              </m:d>
            </m:e>
          </m:d>
          <m:r>
            <m:rPr>
              <m:sty m:val="p"/>
            </m:rPr>
            <w:rPr>
              <w:rFonts w:ascii="Cambria Math" w:hAnsi="Cambria Math"/>
            </w:rPr>
            <m:t>.</m:t>
          </m:r>
        </m:oMath>
      </m:oMathPara>
    </w:p>
    <w:p w14:paraId="7EB16CD1" w14:textId="77777777" w:rsidR="00FC122C" w:rsidRPr="000F00E3" w:rsidRDefault="00000000">
      <w:pPr>
        <w:rPr>
          <w:lang w:eastAsia="zh-CN"/>
        </w:rPr>
      </w:pPr>
      <w:r w:rsidRPr="000F00E3">
        <w:rPr>
          <w:rFonts w:hint="eastAsia"/>
          <w:lang w:eastAsia="zh-CN"/>
        </w:rPr>
        <w:t>条件数和</w:t>
      </w:r>
      <w:r w:rsidRPr="000F00E3">
        <w:rPr>
          <w:lang w:eastAsia="zh-CN"/>
        </w:rPr>
        <w:t xml:space="preserve"> Gram </w:t>
      </w:r>
      <w:r w:rsidRPr="000F00E3">
        <w:rPr>
          <w:rFonts w:hint="eastAsia"/>
          <w:lang w:eastAsia="zh-CN"/>
        </w:rPr>
        <w:t>矩阵病态性常用于诊断有效</w:t>
      </w:r>
      <w:r w:rsidRPr="000F00E3">
        <w:rPr>
          <w:lang w:eastAsia="zh-CN"/>
        </w:rPr>
        <w:t xml:space="preserve"> steering matrix </w:t>
      </w:r>
      <w:r w:rsidRPr="000F00E3">
        <w:rPr>
          <w:rFonts w:hint="eastAsia"/>
          <w:lang w:eastAsia="zh-CN"/>
        </w:rPr>
        <w:t>或</w:t>
      </w:r>
      <w:r w:rsidRPr="000F00E3">
        <w:rPr>
          <w:lang w:eastAsia="zh-CN"/>
        </w:rPr>
        <w:t xml:space="preserve"> dictionary matrix </w:t>
      </w:r>
      <w:r w:rsidRPr="000F00E3">
        <w:rPr>
          <w:rFonts w:hint="eastAsia"/>
          <w:lang w:eastAsia="zh-CN"/>
        </w:rPr>
        <w:t>的数值稳定性；在</w:t>
      </w:r>
      <w:r w:rsidRPr="000F00E3">
        <w:rPr>
          <w:lang w:eastAsia="zh-CN"/>
        </w:rPr>
        <w:t xml:space="preserve"> beamspace </w:t>
      </w:r>
      <w:r w:rsidRPr="000F00E3">
        <w:rPr>
          <w:rFonts w:hint="eastAsia"/>
          <w:lang w:eastAsia="zh-CN"/>
        </w:rPr>
        <w:t>或压缩测量设计中，较差的条件数通常意味着后续投影或参数估计更容易受到噪声和列相关性的影响</w:t>
      </w:r>
      <w:r w:rsidRPr="000F00E3">
        <w:rPr>
          <w:rFonts w:hint="eastAsia"/>
          <w:lang w:eastAsia="zh-CN"/>
        </w:rPr>
        <w:t>[23,32-33]</w:t>
      </w:r>
      <w:r w:rsidRPr="000F00E3">
        <w:rPr>
          <w:rFonts w:hint="eastAsia"/>
          <w:lang w:eastAsia="zh-CN"/>
        </w:rPr>
        <w:t>。</w:t>
      </w:r>
    </w:p>
    <w:p w14:paraId="77A89638" w14:textId="77777777" w:rsidR="00FC122C" w:rsidRPr="000F00E3" w:rsidRDefault="00000000">
      <w:pPr>
        <w:pStyle w:val="af"/>
        <w:rPr>
          <w:lang w:eastAsia="zh-CN"/>
        </w:rPr>
      </w:pPr>
      <w:r w:rsidRPr="000F00E3">
        <w:rPr>
          <w:rFonts w:hint="eastAsia"/>
          <w:lang w:eastAsia="zh-CN"/>
        </w:rPr>
        <w:t>上述三个量分别对应投影保持、投影后双目标可分性和数值稳定性。需要说明的是，式中的</w:t>
      </w:r>
      <w:r w:rsidRPr="000F00E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L</m:t>
            </m:r>
          </m:e>
          <m:sub>
            <m:r>
              <m:rPr>
                <m:sty m:val="p"/>
              </m:rPr>
              <w:rPr>
                <w:rFonts w:ascii="Cambria Math" w:hAnsi="Cambria Math"/>
                <w:lang w:eastAsia="zh-CN"/>
              </w:rPr>
              <m:t>proj</m:t>
            </m:r>
          </m:sub>
        </m:sSub>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oMath>
      <w:r w:rsidRPr="000F00E3">
        <w:rPr>
          <w:lang w:eastAsia="zh-CN"/>
        </w:rPr>
        <w:t xml:space="preserve"> </w:t>
      </w:r>
      <w:r w:rsidRPr="000F00E3">
        <w:rPr>
          <w:rFonts w:hint="eastAsia"/>
          <w:lang w:eastAsia="zh-CN"/>
        </w:rPr>
        <w:t>是便于解释的信息保留形式；代码实现中采用归一化残差范数形式：</w:t>
      </w:r>
    </w:p>
    <w:p w14:paraId="1997CBC5" w14:textId="77777777" w:rsidR="00FC122C" w:rsidRPr="000F00E3" w:rsidRDefault="00000000">
      <w:pPr>
        <w:pStyle w:val="af"/>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m:rPr>
                  <m:sty m:val="p"/>
                </m:rPr>
                <w:rPr>
                  <w:rFonts w:ascii="Cambria Math" w:hAnsi="Cambria Math"/>
                </w:rPr>
                <m:t>proj</m:t>
              </m:r>
            </m:sub>
            <m:sup>
              <m:r>
                <m:rPr>
                  <m:sty m:val="p"/>
                </m:rPr>
                <w:rPr>
                  <w:rFonts w:ascii="Cambria Math" w:hAnsi="Cambria Math"/>
                </w:rPr>
                <m:t>code</m:t>
              </m:r>
            </m:sup>
          </m:sSubSup>
          <m:r>
            <m:rPr>
              <m:sty m:val="p"/>
            </m:rPr>
            <w:rPr>
              <w:rFonts w:ascii="Cambria Math" w:hAnsi="Cambria Math"/>
            </w:rPr>
            <m:t>(</m:t>
          </m:r>
          <m:r>
            <w:rPr>
              <w:rFonts w:ascii="Cambria Math" w:hAnsi="Cambria Math"/>
            </w:rPr>
            <m:t>W</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local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local</m:t>
                          </m:r>
                        </m:sub>
                      </m:sSub>
                    </m:e>
                  </m:d>
                </m:e>
                <m:sub>
                  <m:r>
                    <w:rPr>
                      <w:rFonts w:ascii="Cambria Math" w:hAnsi="Cambria Math"/>
                    </w:rPr>
                    <m:t>F</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local</m:t>
                          </m:r>
                        </m:sub>
                      </m:sSub>
                    </m:e>
                  </m:d>
                </m:e>
                <m:sub>
                  <m:r>
                    <w:rPr>
                      <w:rFonts w:ascii="Cambria Math" w:hAnsi="Cambria Math"/>
                    </w:rPr>
                    <m:t>F</m:t>
                  </m:r>
                </m:sub>
              </m:sSub>
            </m:den>
          </m:f>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W</m:t>
                              </m:r>
                            </m:sub>
                          </m:sSub>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local</m:t>
                              </m:r>
                            </m:sub>
                          </m:sSub>
                        </m:e>
                      </m:d>
                    </m:e>
                    <m:sub>
                      <m:r>
                        <w:rPr>
                          <w:rFonts w:ascii="Cambria Math" w:hAnsi="Cambria Math"/>
                        </w:rPr>
                        <m:t>F</m:t>
                      </m:r>
                    </m:sub>
                    <m:sup>
                      <m:r>
                        <w:rPr>
                          <w:rFonts w:ascii="Cambria Math" w:hAnsi="Cambria Math"/>
                        </w:rPr>
                        <m:t>2</m:t>
                      </m:r>
                    </m:sup>
                  </m:sSubSup>
                </m:num>
                <m:den>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local</m:t>
                              </m:r>
                            </m:sub>
                          </m:sSub>
                        </m:e>
                      </m:d>
                    </m:e>
                    <m:sub>
                      <m:r>
                        <w:rPr>
                          <w:rFonts w:ascii="Cambria Math" w:hAnsi="Cambria Math"/>
                        </w:rPr>
                        <m:t>F</m:t>
                      </m:r>
                    </m:sub>
                    <m:sup>
                      <m:r>
                        <w:rPr>
                          <w:rFonts w:ascii="Cambria Math" w:hAnsi="Cambria Math"/>
                        </w:rPr>
                        <m:t>2</m:t>
                      </m:r>
                    </m:sup>
                  </m:sSubSup>
                </m:den>
              </m:f>
            </m:e>
          </m:rad>
          <m:r>
            <m:rPr>
              <m:sty m:val="p"/>
            </m:rPr>
            <w:rPr>
              <w:rFonts w:ascii="Cambria Math" w:hAnsi="Cambria Math"/>
            </w:rPr>
            <m:t>.</m:t>
          </m:r>
        </m:oMath>
      </m:oMathPara>
    </w:p>
    <w:p w14:paraId="6F710DEB" w14:textId="77777777" w:rsidR="00FC122C" w:rsidRPr="000F00E3" w:rsidRDefault="00000000">
      <w:pPr>
        <w:rPr>
          <w:lang w:eastAsia="zh-CN"/>
        </w:rPr>
      </w:pPr>
      <w:r w:rsidRPr="000F00E3">
        <w:rPr>
          <w:rFonts w:hint="eastAsia"/>
          <w:lang w:eastAsia="zh-CN"/>
        </w:rPr>
        <w:t>两种写法都描述局部流形未被所选波束子空间解释的程度，只是一个以能量比例表示，一个以残差范数表示；实际代码在投影计算中加入小正则项以提高数值稳定性。</w:t>
      </w:r>
    </w:p>
    <w:p w14:paraId="5F2FE9E7" w14:textId="77777777" w:rsidR="00FC122C" w:rsidRPr="000F00E3" w:rsidRDefault="00000000">
      <w:pPr>
        <w:pStyle w:val="21"/>
        <w:rPr>
          <w:color w:val="auto"/>
        </w:rPr>
      </w:pPr>
      <w:bookmarkStart w:id="23" w:name="greedy_combined-选择准则"/>
      <w:bookmarkEnd w:id="22"/>
      <w:r w:rsidRPr="000F00E3">
        <w:rPr>
          <w:rFonts w:ascii="Times New Roman" w:eastAsia="宋体" w:hAnsi="Times New Roman" w:cs="Times New Roman"/>
          <w:color w:val="000000"/>
        </w:rPr>
        <w:lastRenderedPageBreak/>
        <w:t xml:space="preserve">4.3 greedy_combined </w:t>
      </w:r>
      <w:r w:rsidRPr="000F00E3">
        <w:rPr>
          <w:rFonts w:ascii="Times New Roman" w:eastAsia="宋体" w:hAnsi="Times New Roman" w:cs="Times New Roman" w:hint="eastAsia"/>
          <w:color w:val="000000"/>
        </w:rPr>
        <w:t>选择准则</w:t>
      </w:r>
    </w:p>
    <w:p w14:paraId="4C2D34BC" w14:textId="77777777" w:rsidR="00FC122C" w:rsidRPr="000F00E3" w:rsidRDefault="00000000">
      <w:r w:rsidRPr="000F00E3">
        <w:rPr>
          <w:rFonts w:hint="eastAsia"/>
        </w:rPr>
        <w:t>综合上述指标，本文采用</w:t>
      </w:r>
      <w:r w:rsidRPr="000F00E3">
        <w:t xml:space="preserve"> greedy_combined </w:t>
      </w:r>
      <w:r w:rsidRPr="000F00E3">
        <w:rPr>
          <w:rFonts w:hint="eastAsia"/>
        </w:rPr>
        <w:t>作为面向</w:t>
      </w:r>
      <w:r w:rsidRPr="000F00E3">
        <w:t xml:space="preserve"> ML </w:t>
      </w:r>
      <w:r w:rsidRPr="000F00E3">
        <w:rPr>
          <w:rFonts w:hint="eastAsia"/>
        </w:rPr>
        <w:t>后端的候选选择准则。该准则并不只追求单一投影能量或最低相关性，而是在局部流形信息保持、投影后双目标流形相关性和数值条件之间折中。具体推荐的波束数</w:t>
      </w:r>
      <w:r w:rsidRPr="000F00E3">
        <w:t xml:space="preserve"> </w:t>
      </w:r>
      <w:r w:rsidRPr="000F00E3">
        <w:rPr>
          <w:i/>
          <w:iCs/>
        </w:rPr>
        <w:t>B</w:t>
      </w:r>
      <w:r w:rsidRPr="000F00E3">
        <w:t xml:space="preserve"> </w:t>
      </w:r>
      <w:r w:rsidRPr="000F00E3">
        <w:rPr>
          <w:rFonts w:hint="eastAsia"/>
        </w:rPr>
        <w:t>需要由实验验证确定；本文在第</w:t>
      </w:r>
      <w:r w:rsidRPr="000F00E3">
        <w:rPr>
          <w:rFonts w:hint="eastAsia"/>
        </w:rPr>
        <w:t>6</w:t>
      </w:r>
      <w:r w:rsidRPr="000F00E3">
        <w:rPr>
          <w:rFonts w:hint="eastAsia"/>
        </w:rPr>
        <w:t>章通过</w:t>
      </w:r>
      <w:r w:rsidRPr="000F00E3">
        <w:t xml:space="preserve"> </w:t>
      </w:r>
      <w:r w:rsidRPr="000F00E3">
        <w:rPr>
          <w:i/>
          <w:iCs/>
        </w:rPr>
        <w:t>W</w:t>
      </w:r>
      <w:r w:rsidRPr="000F00E3">
        <w:t xml:space="preserve"> </w:t>
      </w:r>
      <w:r w:rsidRPr="000F00E3">
        <w:rPr>
          <w:rFonts w:hint="eastAsia"/>
        </w:rPr>
        <w:t>策略对比和</w:t>
      </w:r>
      <w:r w:rsidRPr="000F00E3">
        <w:t xml:space="preserve"> </w:t>
      </w:r>
      <w:r w:rsidRPr="000F00E3">
        <w:rPr>
          <w:i/>
          <w:iCs/>
        </w:rPr>
        <w:t>B</w:t>
      </w:r>
      <w:r w:rsidRPr="000F00E3">
        <w:t xml:space="preserve">-budget </w:t>
      </w:r>
      <w:r w:rsidRPr="000F00E3">
        <w:rPr>
          <w:rFonts w:hint="eastAsia"/>
        </w:rPr>
        <w:t>曲线给出当前实验条件下的推荐配置。</w:t>
      </w:r>
    </w:p>
    <w:p w14:paraId="7D4CE6C3" w14:textId="77777777" w:rsidR="00FC122C" w:rsidRPr="000F00E3" w:rsidRDefault="00000000">
      <w:pPr>
        <w:pStyle w:val="af"/>
      </w:pPr>
      <w:r w:rsidRPr="000F00E3">
        <w:rPr>
          <w:rFonts w:hint="eastAsia"/>
          <w:lang w:eastAsia="zh-CN"/>
        </w:rPr>
        <w:t>在具体实现中，</w:t>
      </w:r>
      <w:r w:rsidRPr="000F00E3">
        <w:rPr>
          <w:rFonts w:hint="eastAsia"/>
          <w:lang w:eastAsia="zh-CN"/>
        </w:rPr>
        <w:t>greedy_combined</w:t>
      </w:r>
      <w:r w:rsidRPr="000F00E3">
        <w:rPr>
          <w:lang w:eastAsia="zh-CN"/>
        </w:rPr>
        <w:t xml:space="preserve"> </w:t>
      </w:r>
      <w:r w:rsidRPr="000F00E3">
        <w:rPr>
          <w:rFonts w:hint="eastAsia"/>
          <w:lang w:eastAsia="zh-CN"/>
        </w:rPr>
        <w:t>采用逐步贪心选择。设第</w:t>
      </w:r>
      <w:r w:rsidRPr="000F00E3">
        <w:rPr>
          <w:lang w:eastAsia="zh-CN"/>
        </w:rPr>
        <w:t xml:space="preserve"> </w:t>
      </w:r>
      <w:r w:rsidRPr="000F00E3">
        <w:rPr>
          <w:i/>
          <w:iCs/>
          <w:lang w:eastAsia="zh-CN"/>
        </w:rPr>
        <w:t>k</w:t>
      </w:r>
      <w:r w:rsidRPr="000F00E3">
        <w:rPr>
          <w:lang w:eastAsia="zh-CN"/>
        </w:rPr>
        <w:t xml:space="preserve"> </w:t>
      </w:r>
      <w:r w:rsidRPr="000F00E3">
        <w:rPr>
          <w:rFonts w:hint="eastAsia"/>
          <w:lang w:eastAsia="zh-CN"/>
        </w:rPr>
        <w:t>步已经选中的波束集合为</w:t>
      </w:r>
      <w:r w:rsidRPr="000F00E3">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Sub>
      </m:oMath>
      <w:r w:rsidRPr="000F00E3">
        <w:rPr>
          <w:rFonts w:hint="eastAsia"/>
          <w:lang w:eastAsia="zh-CN"/>
        </w:rPr>
        <w:t>，从候选池中临时加入候选波束</w:t>
      </w:r>
      <w:r w:rsidRPr="000F00E3">
        <w:rPr>
          <w:lang w:eastAsia="zh-CN"/>
        </w:rPr>
        <w:t xml:space="preserve"> </w:t>
      </w:r>
      <m:oMath>
        <m:sSub>
          <m:sSubPr>
            <m:ctrlPr>
              <w:rPr>
                <w:rFonts w:ascii="Cambria Math" w:hAnsi="Cambria Math"/>
              </w:rPr>
            </m:ctrlPr>
          </m:sSubPr>
          <m:e>
            <m:r>
              <m:rPr>
                <m:sty m:val="b"/>
              </m:rPr>
              <w:rPr>
                <w:rFonts w:ascii="Cambria Math" w:hAnsi="Cambria Math"/>
                <w:lang w:eastAsia="zh-CN"/>
              </w:rPr>
              <m:t>w</m:t>
            </m:r>
          </m:e>
          <m:sub>
            <m:r>
              <w:rPr>
                <w:rFonts w:ascii="Cambria Math" w:hAnsi="Cambria Math"/>
                <w:lang w:eastAsia="zh-CN"/>
              </w:rPr>
              <m:t>i</m:t>
            </m:r>
          </m:sub>
        </m:sSub>
      </m:oMath>
      <w:r w:rsidRPr="000F00E3">
        <w:rPr>
          <w:lang w:eastAsia="zh-CN"/>
        </w:rPr>
        <w:t xml:space="preserve"> </w:t>
      </w:r>
      <w:r w:rsidRPr="000F00E3">
        <w:rPr>
          <w:rFonts w:hint="eastAsia"/>
          <w:lang w:eastAsia="zh-CN"/>
        </w:rPr>
        <w:t>后得到试探矩阵</w:t>
      </w:r>
      <w:r w:rsidRPr="000F00E3">
        <w:rPr>
          <w:lang w:eastAsia="zh-CN"/>
        </w:rPr>
        <w:t xml:space="preserve"> </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i</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w</m:t>
            </m:r>
          </m:e>
          <m:sub>
            <m:r>
              <w:rPr>
                <w:rFonts w:ascii="Cambria Math" w:hAnsi="Cambria Math"/>
                <w:lang w:eastAsia="zh-CN"/>
              </w:rPr>
              <m:t>i</m:t>
            </m:r>
          </m:sub>
        </m:sSub>
        <m:r>
          <m:rPr>
            <m:sty m:val="p"/>
          </m:rPr>
          <w:rPr>
            <w:rFonts w:ascii="Cambria Math" w:hAnsi="Cambria Math"/>
            <w:lang w:eastAsia="zh-CN"/>
          </w:rPr>
          <m:t>]</m:t>
        </m:r>
      </m:oMath>
      <w:r w:rsidRPr="000F00E3">
        <w:rPr>
          <w:rFonts w:hint="eastAsia"/>
          <w:lang w:eastAsia="zh-CN"/>
        </w:rPr>
        <w:t>。</w:t>
      </w:r>
      <w:r w:rsidRPr="000F00E3">
        <w:rPr>
          <w:rFonts w:hint="eastAsia"/>
        </w:rPr>
        <w:t>对每一个试探矩阵计算综合评分：</w:t>
      </w:r>
    </w:p>
    <w:p w14:paraId="0A3DB836" w14:textId="77777777" w:rsidR="00FC122C" w:rsidRPr="000F00E3" w:rsidRDefault="00000000">
      <w:pPr>
        <w:pStyle w:val="af"/>
      </w:pPr>
      <m:oMathPara>
        <m:oMathParaPr>
          <m:jc m:val="center"/>
        </m:oMathParaPr>
        <m:oMath>
          <m:r>
            <m:rPr>
              <m:sty m:val="p"/>
            </m:rPr>
            <w:rPr>
              <w:rFonts w:ascii="Cambria Math" w:hAnsi="Cambria Math"/>
            </w:rPr>
            <m:t>score</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r>
            <w:rPr>
              <w:rFonts w:ascii="Cambria Math" w:hAnsi="Cambria Math"/>
            </w:rPr>
            <m:t>α</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proj</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m:rPr>
                  <m:sty m:val="p"/>
                </m:rPr>
                <w:rPr>
                  <w:rFonts w:ascii="Cambria Math" w:hAnsi="Cambria Math"/>
                </w:rPr>
                <m:t>corr</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κ​</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H</m:t>
                          </m:r>
                        </m:sup>
                      </m:sSup>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r>
                    <w:rPr>
                      <w:rFonts w:ascii="Cambria Math" w:hAnsi="Cambria Math"/>
                    </w:rPr>
                    <m:t>1</m:t>
                  </m:r>
                </m:e>
              </m:d>
            </m:e>
          </m:d>
          <m:r>
            <m:rPr>
              <m:sty m:val="p"/>
            </m:rPr>
            <w:rPr>
              <w:rFonts w:ascii="Cambria Math" w:hAnsi="Cambria Math"/>
            </w:rPr>
            <m:t>,</m:t>
          </m:r>
        </m:oMath>
      </m:oMathPara>
    </w:p>
    <w:p w14:paraId="7CD09C59" w14:textId="77777777" w:rsidR="00FC122C" w:rsidRPr="000F00E3" w:rsidRDefault="00000000">
      <w:pPr>
        <w:rPr>
          <w:lang w:eastAsia="zh-CN"/>
        </w:rPr>
      </w:pPr>
      <w:r w:rsidRPr="000F00E3">
        <w:rPr>
          <w:rFonts w:hint="eastAsia"/>
          <w:lang w:eastAsia="zh-CN"/>
        </w:rPr>
        <w:t>并选取评分最小的候选波束进入当前集合：</w:t>
      </w:r>
    </w:p>
    <w:p w14:paraId="6A0AED07"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m:rPr>
                      <m:sty m:val="p"/>
                    </m:rPr>
                    <w:rPr>
                      <w:rFonts w:ascii="Cambria Math" w:hAnsi="Cambria Math"/>
                    </w:rPr>
                    <m:t>remain</m:t>
                  </m:r>
                </m:sub>
              </m:sSub>
            </m:lim>
          </m:limLow>
          <m:r>
            <m:rPr>
              <m:sty m:val="p"/>
            </m:rPr>
            <w:rPr>
              <w:rFonts w:ascii="Cambria Math" w:hAnsi="Cambria Math"/>
            </w:rPr>
            <m:t>score</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oMath>
      </m:oMathPara>
    </w:p>
    <w:p w14:paraId="4034188F" w14:textId="77777777" w:rsidR="00FC122C" w:rsidRPr="000F00E3" w:rsidRDefault="00000000">
      <w:pPr>
        <w:rPr>
          <w:lang w:eastAsia="zh-CN"/>
        </w:rPr>
      </w:pPr>
      <w:r w:rsidRPr="000F00E3">
        <w:rPr>
          <w:rFonts w:hint="eastAsia"/>
          <w:lang w:eastAsia="zh-CN"/>
        </w:rPr>
        <w:t>其中，</w:t>
      </w:r>
      <m:oMath>
        <m:sSub>
          <m:sSubPr>
            <m:ctrlPr>
              <w:rPr>
                <w:rFonts w:ascii="Cambria Math" w:hAnsi="Cambria Math"/>
              </w:rPr>
            </m:ctrlPr>
          </m:sSubPr>
          <m:e>
            <m:r>
              <m:rPr>
                <m:scr m:val="script"/>
                <m:sty m:val="p"/>
              </m:rPr>
              <w:rPr>
                <w:rFonts w:ascii="Cambria Math" w:hAnsi="Cambria Math"/>
                <w:lang w:eastAsia="zh-CN"/>
              </w:rPr>
              <m:t>L</m:t>
            </m:r>
          </m:e>
          <m:sub>
            <m:r>
              <m:rPr>
                <m:sty m:val="p"/>
              </m:rPr>
              <w:rPr>
                <w:rFonts w:ascii="Cambria Math" w:hAnsi="Cambria Math"/>
                <w:lang w:eastAsia="zh-CN"/>
              </w:rPr>
              <m:t>proj</m:t>
            </m:r>
          </m:sub>
        </m:sSub>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oMath>
      <w:r w:rsidRPr="000F00E3">
        <w:rPr>
          <w:lang w:eastAsia="zh-CN"/>
        </w:rPr>
        <w:t xml:space="preserve"> </w:t>
      </w:r>
      <w:r w:rsidRPr="000F00E3">
        <w:rPr>
          <w:rFonts w:hint="eastAsia"/>
          <w:lang w:eastAsia="zh-CN"/>
        </w:rPr>
        <w:t>表示局部流形投影损失，</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corr</m:t>
            </m:r>
          </m:sub>
        </m:sSub>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oMath>
      <w:r w:rsidRPr="000F00E3">
        <w:rPr>
          <w:lang w:eastAsia="zh-CN"/>
        </w:rPr>
        <w:t xml:space="preserve"> </w:t>
      </w:r>
      <w:r w:rsidRPr="000F00E3">
        <w:rPr>
          <w:rFonts w:hint="eastAsia"/>
          <w:lang w:eastAsia="zh-CN"/>
        </w:rPr>
        <w:t>表示</w:t>
      </w:r>
      <w:proofErr w:type="gramStart"/>
      <w:r w:rsidRPr="000F00E3">
        <w:rPr>
          <w:rFonts w:hint="eastAsia"/>
          <w:lang w:eastAsia="zh-CN"/>
        </w:rPr>
        <w:t>局部双目标候选在</w:t>
      </w:r>
      <w:proofErr w:type="gramEnd"/>
      <w:r w:rsidRPr="000F00E3">
        <w:rPr>
          <w:lang w:eastAsia="zh-CN"/>
        </w:rPr>
        <w:t xml:space="preserve"> beamspace </w:t>
      </w:r>
      <w:r w:rsidRPr="000F00E3">
        <w:rPr>
          <w:rFonts w:hint="eastAsia"/>
          <w:lang w:eastAsia="zh-CN"/>
        </w:rPr>
        <w:t>中的最大流形相关，</w:t>
      </w:r>
      <m:oMath>
        <m:r>
          <w:rPr>
            <w:rFonts w:ascii="Cambria Math" w:hAnsi="Cambria Math"/>
            <w:lang w:eastAsia="zh-CN"/>
          </w:rPr>
          <m:t>κ</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r>
          <w:rPr>
            <w:rFonts w:ascii="Cambria Math" w:hAnsi="Cambria Math"/>
            <w:lang w:eastAsia="zh-CN"/>
          </w:rPr>
          <m:t>W</m:t>
        </m:r>
        <m:r>
          <m:rPr>
            <m:sty m:val="p"/>
          </m:rPr>
          <w:rPr>
            <w:rFonts w:ascii="Cambria Math" w:hAnsi="Cambria Math"/>
            <w:lang w:eastAsia="zh-CN"/>
          </w:rPr>
          <m:t>)</m:t>
        </m:r>
      </m:oMath>
      <w:r w:rsidRPr="000F00E3">
        <w:rPr>
          <w:lang w:eastAsia="zh-CN"/>
        </w:rPr>
        <w:t xml:space="preserve"> </w:t>
      </w:r>
      <w:r w:rsidRPr="000F00E3">
        <w:rPr>
          <w:rFonts w:hint="eastAsia"/>
          <w:lang w:eastAsia="zh-CN"/>
        </w:rPr>
        <w:t>为波束矩阵</w:t>
      </w:r>
      <w:r w:rsidRPr="000F00E3">
        <w:rPr>
          <w:lang w:eastAsia="zh-CN"/>
        </w:rPr>
        <w:t xml:space="preserve"> Gram </w:t>
      </w:r>
      <w:r w:rsidRPr="000F00E3">
        <w:rPr>
          <w:rFonts w:hint="eastAsia"/>
          <w:lang w:eastAsia="zh-CN"/>
        </w:rPr>
        <w:t>矩阵的条件数；</w:t>
      </w:r>
      <m:oMath>
        <m:r>
          <w:rPr>
            <w:rFonts w:ascii="Cambria Math" w:hAnsi="Cambria Math"/>
            <w:lang w:eastAsia="zh-CN"/>
          </w:rPr>
          <m:t>α</m:t>
        </m:r>
      </m:oMath>
      <w:r w:rsidRPr="000F00E3">
        <w:rPr>
          <w:lang w:eastAsia="zh-CN"/>
        </w:rPr>
        <w:t>、</w:t>
      </w:r>
      <m:oMath>
        <m:r>
          <w:rPr>
            <w:rFonts w:ascii="Cambria Math" w:hAnsi="Cambria Math"/>
            <w:lang w:eastAsia="zh-CN"/>
          </w:rPr>
          <m:t>β</m:t>
        </m:r>
      </m:oMath>
      <w:r w:rsidRPr="000F00E3">
        <w:rPr>
          <w:lang w:eastAsia="zh-CN"/>
        </w:rPr>
        <w:t xml:space="preserve"> </w:t>
      </w:r>
      <w:r w:rsidRPr="000F00E3">
        <w:rPr>
          <w:rFonts w:hint="eastAsia"/>
          <w:lang w:eastAsia="zh-CN"/>
        </w:rPr>
        <w:t>和</w:t>
      </w:r>
      <w:r w:rsidRPr="000F00E3">
        <w:rPr>
          <w:lang w:eastAsia="zh-CN"/>
        </w:rPr>
        <w:t xml:space="preserve"> </w:t>
      </w:r>
      <m:oMath>
        <m:r>
          <w:rPr>
            <w:rFonts w:ascii="Cambria Math" w:hAnsi="Cambria Math"/>
            <w:lang w:eastAsia="zh-CN"/>
          </w:rPr>
          <m:t>γ</m:t>
        </m:r>
      </m:oMath>
      <w:r w:rsidRPr="000F00E3">
        <w:rPr>
          <w:lang w:eastAsia="zh-CN"/>
        </w:rPr>
        <w:t xml:space="preserve"> </w:t>
      </w:r>
      <w:r w:rsidRPr="000F00E3">
        <w:rPr>
          <w:rFonts w:hint="eastAsia"/>
          <w:lang w:eastAsia="zh-CN"/>
        </w:rPr>
        <w:t>为三项诊断量的权重。本文实验代码采用</w:t>
      </w:r>
      <w:r w:rsidRPr="000F00E3">
        <w:rPr>
          <w:lang w:eastAsia="zh-CN"/>
        </w:rPr>
        <w:t xml:space="preserve"> </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1</m:t>
        </m:r>
      </m:oMath>
      <w:r w:rsidRPr="000F00E3">
        <w:rPr>
          <w:lang w:eastAsia="zh-CN"/>
        </w:rPr>
        <w:t>、</w:t>
      </w:r>
      <m:oMath>
        <m:r>
          <w:rPr>
            <w:rFonts w:ascii="Cambria Math" w:hAnsi="Cambria Math"/>
            <w:lang w:eastAsia="zh-CN"/>
          </w:rPr>
          <m:t>β</m:t>
        </m:r>
        <m:r>
          <m:rPr>
            <m:sty m:val="p"/>
          </m:rPr>
          <w:rPr>
            <w:rFonts w:ascii="Cambria Math" w:hAnsi="Cambria Math"/>
            <w:lang w:eastAsia="zh-CN"/>
          </w:rPr>
          <m:t>=</m:t>
        </m:r>
        <m:r>
          <w:rPr>
            <w:rFonts w:ascii="Cambria Math" w:hAnsi="Cambria Math"/>
            <w:lang w:eastAsia="zh-CN"/>
          </w:rPr>
          <m:t>1</m:t>
        </m:r>
      </m:oMath>
      <w:r w:rsidRPr="000F00E3">
        <w:rPr>
          <w:lang w:eastAsia="zh-CN"/>
        </w:rPr>
        <w:t>、</w:t>
      </w:r>
      <m:oMath>
        <m:r>
          <w:rPr>
            <w:rFonts w:ascii="Cambria Math" w:hAnsi="Cambria Math"/>
            <w:lang w:eastAsia="zh-CN"/>
          </w:rPr>
          <m:t>γ</m:t>
        </m:r>
        <m:r>
          <m:rPr>
            <m:sty m:val="p"/>
          </m:rPr>
          <w:rPr>
            <w:rFonts w:ascii="Cambria Math" w:hAnsi="Cambria Math"/>
            <w:lang w:eastAsia="zh-CN"/>
          </w:rPr>
          <m:t>=</m:t>
        </m:r>
        <m:r>
          <w:rPr>
            <w:rFonts w:ascii="Cambria Math" w:hAnsi="Cambria Math"/>
            <w:lang w:eastAsia="zh-CN"/>
          </w:rPr>
          <m:t>0.05</m:t>
        </m:r>
      </m:oMath>
      <w:r w:rsidRPr="000F00E3">
        <w:rPr>
          <w:lang w:eastAsia="zh-CN"/>
        </w:rPr>
        <w:t xml:space="preserve"> </w:t>
      </w:r>
      <w:r w:rsidRPr="000F00E3">
        <w:rPr>
          <w:rFonts w:hint="eastAsia"/>
          <w:lang w:eastAsia="zh-CN"/>
        </w:rPr>
        <w:t>作为当前配置。该评分函数只用于在给定候选波束池内进行工程折中选择，不构成全局最优性证明。换言之，</w:t>
      </w:r>
      <w:r w:rsidRPr="000F00E3">
        <w:rPr>
          <w:rFonts w:hint="eastAsia"/>
          <w:lang w:eastAsia="zh-CN"/>
        </w:rPr>
        <w:t>greedy_combined</w:t>
      </w:r>
      <w:r w:rsidRPr="000F00E3">
        <w:rPr>
          <w:lang w:eastAsia="zh-CN"/>
        </w:rPr>
        <w:t xml:space="preserve"> </w:t>
      </w:r>
      <w:r w:rsidRPr="000F00E3">
        <w:rPr>
          <w:rFonts w:hint="eastAsia"/>
          <w:lang w:eastAsia="zh-CN"/>
        </w:rPr>
        <w:t>并非复现已有固定公式，而是借鉴</w:t>
      </w:r>
      <w:r w:rsidRPr="000F00E3">
        <w:rPr>
          <w:lang w:eastAsia="zh-CN"/>
        </w:rPr>
        <w:t xml:space="preserve"> beamspace design</w:t>
      </w:r>
      <w:r w:rsidRPr="000F00E3">
        <w:rPr>
          <w:lang w:eastAsia="zh-CN"/>
        </w:rPr>
        <w:t>、</w:t>
      </w:r>
      <w:r w:rsidRPr="000F00E3">
        <w:rPr>
          <w:lang w:eastAsia="zh-CN"/>
        </w:rPr>
        <w:t xml:space="preserve">measurement matrix </w:t>
      </w:r>
      <w:r w:rsidRPr="000F00E3">
        <w:rPr>
          <w:rFonts w:hint="eastAsia"/>
          <w:lang w:eastAsia="zh-CN"/>
        </w:rPr>
        <w:t>design</w:t>
      </w:r>
      <w:r w:rsidRPr="000F00E3">
        <w:rPr>
          <w:rFonts w:hint="eastAsia"/>
          <w:lang w:eastAsia="zh-CN"/>
        </w:rPr>
        <w:t>、流形保真度、相干性和条件数诊断等思想，面向本文</w:t>
      </w:r>
      <w:proofErr w:type="gramStart"/>
      <w:r w:rsidRPr="000F00E3">
        <w:rPr>
          <w:rFonts w:hint="eastAsia"/>
          <w:lang w:eastAsia="zh-CN"/>
        </w:rPr>
        <w:t>局部双</w:t>
      </w:r>
      <w:proofErr w:type="gramEnd"/>
      <w:r w:rsidRPr="000F00E3">
        <w:rPr>
          <w:rFonts w:hint="eastAsia"/>
          <w:lang w:eastAsia="zh-CN"/>
        </w:rPr>
        <w:t>目标</w:t>
      </w:r>
      <w:r w:rsidRPr="000F00E3">
        <w:rPr>
          <w:lang w:eastAsia="zh-CN"/>
        </w:rPr>
        <w:t xml:space="preserve"> beamspace ML </w:t>
      </w:r>
      <w:r w:rsidRPr="000F00E3">
        <w:rPr>
          <w:rFonts w:hint="eastAsia"/>
          <w:lang w:eastAsia="zh-CN"/>
        </w:rPr>
        <w:t>后端构造的工程化折中准则</w:t>
      </w:r>
      <w:r w:rsidRPr="000F00E3">
        <w:rPr>
          <w:rFonts w:hint="eastAsia"/>
          <w:lang w:eastAsia="zh-CN"/>
        </w:rPr>
        <w:t>[32,34-35]</w:t>
      </w:r>
      <w:r w:rsidRPr="000F00E3">
        <w:rPr>
          <w:rFonts w:hint="eastAsia"/>
          <w:lang w:eastAsia="zh-CN"/>
        </w:rPr>
        <w:t>。</w:t>
      </w:r>
    </w:p>
    <w:p w14:paraId="299EF8D2" w14:textId="77777777" w:rsidR="00FC122C" w:rsidRPr="000F00E3" w:rsidRDefault="00000000">
      <w:pPr>
        <w:pStyle w:val="af"/>
        <w:rPr>
          <w:lang w:eastAsia="zh-CN"/>
        </w:rPr>
      </w:pPr>
      <w:r w:rsidRPr="000F00E3">
        <w:rPr>
          <w:rFonts w:hint="eastAsia"/>
        </w:rPr>
        <w:t>需要强调的是，</w:t>
      </w:r>
      <w:r w:rsidRPr="000F00E3">
        <w:rPr>
          <w:i/>
          <w:iCs/>
        </w:rPr>
        <w:t>W</w:t>
      </w:r>
      <w:r w:rsidRPr="000F00E3">
        <w:t xml:space="preserve"> </w:t>
      </w:r>
      <w:r w:rsidRPr="000F00E3">
        <w:rPr>
          <w:rFonts w:hint="eastAsia"/>
        </w:rPr>
        <w:t>选择依赖当前二维波束池、局部场景集合和</w:t>
      </w:r>
      <w:r w:rsidRPr="000F00E3">
        <w:t xml:space="preserve"> controlled pair2d </w:t>
      </w:r>
      <w:r w:rsidRPr="000F00E3">
        <w:rPr>
          <w:rFonts w:hint="eastAsia"/>
        </w:rPr>
        <w:t>后端模型。若硬件码本、局部窗口范围或代表场景发生变化，应重新进行</w:t>
      </w:r>
      <w:r w:rsidRPr="000F00E3">
        <w:t xml:space="preserve"> </w:t>
      </w:r>
      <w:r w:rsidRPr="000F00E3">
        <w:rPr>
          <w:i/>
          <w:iCs/>
        </w:rPr>
        <w:t>W</w:t>
      </w:r>
      <w:r w:rsidRPr="000F00E3">
        <w:t xml:space="preserve"> </w:t>
      </w:r>
      <w:r w:rsidRPr="000F00E3">
        <w:rPr>
          <w:rFonts w:hint="eastAsia"/>
        </w:rPr>
        <w:t>策略和</w:t>
      </w:r>
      <w:r w:rsidRPr="000F00E3">
        <w:t xml:space="preserve"> </w:t>
      </w:r>
      <w:r w:rsidRPr="000F00E3">
        <w:rPr>
          <w:i/>
          <w:iCs/>
        </w:rPr>
        <w:t>B</w:t>
      </w:r>
      <w:r w:rsidRPr="000F00E3">
        <w:t xml:space="preserve">-budget </w:t>
      </w:r>
      <w:r w:rsidRPr="000F00E3">
        <w:rPr>
          <w:rFonts w:hint="eastAsia"/>
        </w:rPr>
        <w:t>验证。</w:t>
      </w:r>
      <w:r w:rsidRPr="000F00E3">
        <w:rPr>
          <w:rFonts w:hint="eastAsia"/>
          <w:lang w:eastAsia="zh-CN"/>
        </w:rPr>
        <w:t>后续搜索加速与缓存实验均在第</w:t>
      </w:r>
      <w:r w:rsidRPr="000F00E3">
        <w:rPr>
          <w:rFonts w:hint="eastAsia"/>
          <w:lang w:eastAsia="zh-CN"/>
        </w:rPr>
        <w:t>6</w:t>
      </w:r>
      <w:r w:rsidRPr="000F00E3">
        <w:rPr>
          <w:rFonts w:hint="eastAsia"/>
          <w:lang w:eastAsia="zh-CN"/>
        </w:rPr>
        <w:t>章确定的推荐</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配置上展开，以避免把搜索机制的收益和输入矩阵变化混在一起。</w:t>
      </w:r>
    </w:p>
    <w:p w14:paraId="52BC6615" w14:textId="77777777" w:rsidR="00FC122C" w:rsidRPr="000F00E3" w:rsidRDefault="00000000">
      <w:r w:rsidRPr="000F00E3">
        <w:rPr>
          <w:noProof/>
        </w:rPr>
        <w:drawing>
          <wp:inline distT="0" distB="0" distL="0" distR="0" wp14:anchorId="6A9F2967" wp14:editId="77044C26">
            <wp:extent cx="5616000" cy="3160679"/>
            <wp:effectExtent l="0" t="0" r="0" b="0"/>
            <wp:docPr id="47" name="Picture" descr="图 4-1 面向 beamspace ML 后端的 W 选择逻辑图"/>
            <wp:cNvGraphicFramePr/>
            <a:graphic xmlns:a="http://schemas.openxmlformats.org/drawingml/2006/main">
              <a:graphicData uri="http://schemas.openxmlformats.org/drawingml/2006/picture">
                <pic:pic xmlns:pic="http://schemas.openxmlformats.org/drawingml/2006/picture">
                  <pic:nvPicPr>
                    <pic:cNvPr id="48" name="Picture" descr="figures_v16_image2/fig_4_1.png"/>
                    <pic:cNvPicPr>
                      <a:picLocks noChangeAspect="1" noChangeArrowheads="1"/>
                    </pic:cNvPicPr>
                  </pic:nvPicPr>
                  <pic:blipFill>
                    <a:blip r:embed="rId10"/>
                    <a:stretch>
                      <a:fillRect/>
                    </a:stretch>
                  </pic:blipFill>
                  <pic:spPr bwMode="auto">
                    <a:xfrm>
                      <a:off x="0" y="0"/>
                      <a:ext cx="5616000" cy="3160679"/>
                    </a:xfrm>
                    <a:prstGeom prst="rect">
                      <a:avLst/>
                    </a:prstGeom>
                    <a:noFill/>
                    <a:ln w="9525">
                      <a:noFill/>
                      <a:headEnd/>
                      <a:tailEnd/>
                    </a:ln>
                  </pic:spPr>
                </pic:pic>
              </a:graphicData>
            </a:graphic>
          </wp:inline>
        </w:drawing>
      </w:r>
    </w:p>
    <w:p w14:paraId="20A50CA5" w14:textId="77777777" w:rsidR="00FC122C" w:rsidRPr="000F00E3" w:rsidRDefault="00000000">
      <w:pPr>
        <w:keepNext/>
        <w:spacing w:before="120"/>
        <w:jc w:val="center"/>
        <w:rPr>
          <w:lang w:eastAsia="zh-CN"/>
        </w:rPr>
      </w:pPr>
      <w:r w:rsidRPr="000F00E3">
        <w:rPr>
          <w:rFonts w:hint="eastAsia"/>
          <w:lang w:eastAsia="zh-CN"/>
        </w:rPr>
        <w:lastRenderedPageBreak/>
        <w:t>图</w:t>
      </w:r>
      <w:r w:rsidRPr="000F00E3">
        <w:rPr>
          <w:lang w:eastAsia="zh-CN"/>
        </w:rPr>
        <w:t xml:space="preserve"> 4-1 </w:t>
      </w:r>
      <w:r w:rsidRPr="000F00E3">
        <w:rPr>
          <w:rFonts w:hint="eastAsia"/>
          <w:lang w:eastAsia="zh-CN"/>
        </w:rPr>
        <w:t>面向</w:t>
      </w:r>
      <w:r w:rsidRPr="000F00E3">
        <w:rPr>
          <w:lang w:eastAsia="zh-CN"/>
        </w:rPr>
        <w:t xml:space="preserve"> beamspace ML </w:t>
      </w:r>
      <w:r w:rsidRPr="000F00E3">
        <w:rPr>
          <w:rFonts w:hint="eastAsia"/>
          <w:lang w:eastAsia="zh-CN"/>
        </w:rPr>
        <w:t>后端的</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选择逻辑图</w:t>
      </w:r>
    </w:p>
    <w:p w14:paraId="76E2E7AF" w14:textId="77777777" w:rsidR="00FC122C" w:rsidRPr="000F00E3" w:rsidRDefault="00000000">
      <w:pPr>
        <w:pStyle w:val="af"/>
        <w:keepNext/>
        <w:spacing w:before="120" w:after="80"/>
        <w:jc w:val="center"/>
        <w:rPr>
          <w:lang w:eastAsia="zh-CN"/>
        </w:rPr>
      </w:pPr>
      <w:r w:rsidRPr="000F00E3">
        <w:rPr>
          <w:rFonts w:hint="eastAsia"/>
          <w:lang w:eastAsia="zh-CN"/>
        </w:rPr>
        <w:t>图</w:t>
      </w:r>
      <w:r w:rsidRPr="000F00E3">
        <w:rPr>
          <w:lang w:eastAsia="zh-CN"/>
        </w:rPr>
        <w:t xml:space="preserve"> 4-1 </w:t>
      </w:r>
      <w:r w:rsidRPr="000F00E3">
        <w:rPr>
          <w:rFonts w:hint="eastAsia"/>
          <w:lang w:eastAsia="zh-CN"/>
        </w:rPr>
        <w:t>中的三类判断机制分别对应上文的三个诊断量：投影保持对应</w:t>
      </w:r>
      <w:r w:rsidRPr="000F00E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L</m:t>
            </m:r>
          </m:e>
          <m:sub>
            <m:r>
              <m:rPr>
                <m:sty m:val="p"/>
              </m:rPr>
              <w:rPr>
                <w:rFonts w:ascii="Cambria Math" w:hAnsi="Cambria Math"/>
                <w:lang w:eastAsia="zh-CN"/>
              </w:rPr>
              <m:t>proj</m:t>
            </m:r>
          </m:sub>
        </m:sSub>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oMath>
      <w:r w:rsidRPr="000F00E3">
        <w:rPr>
          <w:rFonts w:hint="eastAsia"/>
          <w:lang w:eastAsia="zh-CN"/>
        </w:rPr>
        <w:t>，低流形相关对应</w:t>
      </w:r>
      <w:r w:rsidRPr="000F00E3">
        <w:rPr>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corr</m:t>
            </m:r>
          </m:sub>
        </m:sSub>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oMath>
      <w:r w:rsidRPr="000F00E3">
        <w:rPr>
          <w:rFonts w:hint="eastAsia"/>
          <w:lang w:eastAsia="zh-CN"/>
        </w:rPr>
        <w:t>，条件数诊断对应</w:t>
      </w:r>
      <w:r w:rsidRPr="000F00E3">
        <w:rPr>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cond</m:t>
            </m:r>
          </m:sub>
        </m:sSub>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oMath>
      <w:r w:rsidRPr="000F00E3">
        <w:rPr>
          <w:lang w:eastAsia="zh-CN"/>
        </w:rPr>
        <w:t>。</w:t>
      </w:r>
      <w:r w:rsidRPr="000F00E3">
        <w:rPr>
          <w:lang w:eastAsia="zh-CN"/>
        </w:rPr>
        <w:t xml:space="preserve">greedy_combined </w:t>
      </w:r>
      <w:r w:rsidRPr="000F00E3">
        <w:rPr>
          <w:rFonts w:hint="eastAsia"/>
          <w:lang w:eastAsia="zh-CN"/>
        </w:rPr>
        <w:t>的作用是把三类诊断量放入同一个贪心候选选择评分中，而不是把三者作为互相独立的三个后端估计器。</w:t>
      </w:r>
    </w:p>
    <w:p w14:paraId="79DF2B4B" w14:textId="77777777" w:rsidR="00FC122C" w:rsidRPr="000F00E3" w:rsidRDefault="00000000">
      <w:pPr>
        <w:pStyle w:val="af"/>
      </w:pPr>
      <w:r w:rsidRPr="000F00E3">
        <w:rPr>
          <w:rFonts w:hint="eastAsia"/>
          <w:lang w:eastAsia="zh-CN"/>
        </w:rPr>
        <w:t>为补充图</w:t>
      </w:r>
      <w:r w:rsidRPr="000F00E3">
        <w:rPr>
          <w:lang w:eastAsia="zh-CN"/>
        </w:rPr>
        <w:t xml:space="preserve"> 4-1 </w:t>
      </w:r>
      <w:r w:rsidRPr="000F00E3">
        <w:rPr>
          <w:rFonts w:hint="eastAsia"/>
          <w:lang w:eastAsia="zh-CN"/>
        </w:rPr>
        <w:t>的流程性说明，图</w:t>
      </w:r>
      <w:r w:rsidRPr="000F00E3">
        <w:rPr>
          <w:lang w:eastAsia="zh-CN"/>
        </w:rPr>
        <w:t xml:space="preserve"> 4-2 </w:t>
      </w:r>
      <w:r w:rsidRPr="000F00E3">
        <w:rPr>
          <w:rFonts w:hint="eastAsia"/>
          <w:lang w:eastAsia="zh-CN"/>
        </w:rPr>
        <w:t>给出一组由</w:t>
      </w:r>
      <w:r w:rsidRPr="000F00E3">
        <w:rPr>
          <w:lang w:eastAsia="zh-CN"/>
        </w:rPr>
        <w:t xml:space="preserve"> MATLAB </w:t>
      </w:r>
      <w:r w:rsidRPr="000F00E3">
        <w:rPr>
          <w:rFonts w:hint="eastAsia"/>
          <w:lang w:eastAsia="zh-CN"/>
        </w:rPr>
        <w:t>生成的机制可视化。该图不用于报告统计性能，而是用于说明不同</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选择策略如何作用于同一候选波束池，并展示推荐配置</w:t>
      </w:r>
      <w:r w:rsidRPr="000F00E3">
        <w:rPr>
          <w:lang w:eastAsia="zh-CN"/>
        </w:rPr>
        <w:t xml:space="preserve"> greedy_combined_B7 </w:t>
      </w:r>
      <w:r w:rsidRPr="000F00E3">
        <w:rPr>
          <w:rFonts w:hint="eastAsia"/>
          <w:lang w:eastAsia="zh-CN"/>
        </w:rPr>
        <w:t>的选中波束位置及其投影保持、流形相关性和数值条件诊断。图</w:t>
      </w:r>
      <w:r w:rsidRPr="000F00E3">
        <w:rPr>
          <w:lang w:eastAsia="zh-CN"/>
        </w:rPr>
        <w:t xml:space="preserve"> 4-2A </w:t>
      </w:r>
      <w:r w:rsidRPr="000F00E3">
        <w:rPr>
          <w:rFonts w:hint="eastAsia"/>
          <w:lang w:eastAsia="zh-CN"/>
        </w:rPr>
        <w:t>给出二维候选波束池及若干</w:t>
      </w:r>
      <w:r w:rsidRPr="000F00E3">
        <w:rPr>
          <w:lang w:eastAsia="zh-CN"/>
        </w:rPr>
        <w:t xml:space="preserve"> </w:t>
      </w:r>
      <w:r w:rsidRPr="000F00E3">
        <w:rPr>
          <w:i/>
          <w:iCs/>
          <w:lang w:eastAsia="zh-CN"/>
        </w:rPr>
        <w:t>B</w:t>
      </w:r>
      <w:r w:rsidRPr="000F00E3">
        <w:rPr>
          <w:lang w:eastAsia="zh-CN"/>
        </w:rPr>
        <w:t xml:space="preserve">=7 </w:t>
      </w:r>
      <w:r w:rsidRPr="000F00E3">
        <w:rPr>
          <w:rFonts w:hint="eastAsia"/>
          <w:lang w:eastAsia="zh-CN"/>
        </w:rPr>
        <w:t>选择结果；图</w:t>
      </w:r>
      <w:r w:rsidRPr="000F00E3">
        <w:rPr>
          <w:lang w:eastAsia="zh-CN"/>
        </w:rPr>
        <w:t xml:space="preserve"> 4-2B </w:t>
      </w:r>
      <w:r w:rsidRPr="000F00E3">
        <w:rPr>
          <w:rFonts w:hint="eastAsia"/>
          <w:lang w:eastAsia="zh-CN"/>
        </w:rPr>
        <w:t>给出投影损失、最大流形相关和</w:t>
      </w:r>
      <w:r w:rsidRPr="000F00E3">
        <w:rPr>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cond</m:t>
            </m:r>
          </m:sub>
        </m:sSub>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oMath>
      <w:r w:rsidRPr="000F00E3">
        <w:rPr>
          <w:lang w:eastAsia="zh-CN"/>
        </w:rPr>
        <w:t xml:space="preserve"> </w:t>
      </w:r>
      <w:r w:rsidRPr="000F00E3">
        <w:rPr>
          <w:rFonts w:hint="eastAsia"/>
          <w:lang w:eastAsia="zh-CN"/>
        </w:rPr>
        <w:t>随波束数</w:t>
      </w:r>
      <w:r w:rsidRPr="000F00E3">
        <w:rPr>
          <w:lang w:eastAsia="zh-CN"/>
        </w:rPr>
        <w:t xml:space="preserve"> </w:t>
      </w:r>
      <w:r w:rsidRPr="000F00E3">
        <w:rPr>
          <w:i/>
          <w:iCs/>
          <w:lang w:eastAsia="zh-CN"/>
        </w:rPr>
        <w:t>B</w:t>
      </w:r>
      <w:r w:rsidRPr="000F00E3">
        <w:rPr>
          <w:lang w:eastAsia="zh-CN"/>
        </w:rPr>
        <w:t xml:space="preserve"> </w:t>
      </w:r>
      <w:r w:rsidRPr="000F00E3">
        <w:rPr>
          <w:rFonts w:hint="eastAsia"/>
          <w:lang w:eastAsia="zh-CN"/>
        </w:rPr>
        <w:t>的变化；图</w:t>
      </w:r>
      <w:r w:rsidRPr="000F00E3">
        <w:rPr>
          <w:lang w:eastAsia="zh-CN"/>
        </w:rPr>
        <w:t xml:space="preserve"> 4-2C </w:t>
      </w:r>
      <w:r w:rsidRPr="000F00E3">
        <w:rPr>
          <w:rFonts w:hint="eastAsia"/>
          <w:lang w:eastAsia="zh-CN"/>
        </w:rPr>
        <w:t>给出</w:t>
      </w:r>
      <w:r w:rsidRPr="000F00E3">
        <w:rPr>
          <w:lang w:eastAsia="zh-CN"/>
        </w:rPr>
        <w:t xml:space="preserve"> greedy_combined_B7 </w:t>
      </w:r>
      <w:r w:rsidRPr="000F00E3">
        <w:rPr>
          <w:rFonts w:hint="eastAsia"/>
          <w:lang w:eastAsia="zh-CN"/>
        </w:rPr>
        <w:t>的归一化</w:t>
      </w:r>
      <w:r w:rsidRPr="000F00E3">
        <w:rPr>
          <w:lang w:eastAsia="zh-CN"/>
        </w:rPr>
        <w:t xml:space="preserve"> Gram </w:t>
      </w:r>
      <w:r w:rsidRPr="000F00E3">
        <w:rPr>
          <w:rFonts w:hint="eastAsia"/>
          <w:lang w:eastAsia="zh-CN"/>
        </w:rPr>
        <w:t>矩阵</w:t>
      </w:r>
      <w:r w:rsidRPr="000F00E3">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r>
          <w:rPr>
            <w:rFonts w:ascii="Cambria Math" w:hAnsi="Cambria Math"/>
            <w:lang w:eastAsia="zh-CN"/>
          </w:rPr>
          <m:t>W</m:t>
        </m:r>
        <m:r>
          <m:rPr>
            <m:sty m:val="p"/>
          </m:rPr>
          <w:rPr>
            <w:rFonts w:ascii="Cambria Math" w:hAnsi="Cambria Math"/>
            <w:lang w:eastAsia="zh-CN"/>
          </w:rPr>
          <m:t>|</m:t>
        </m:r>
      </m:oMath>
      <w:r w:rsidRPr="000F00E3">
        <w:rPr>
          <w:rFonts w:hint="eastAsia"/>
          <w:lang w:eastAsia="zh-CN"/>
        </w:rPr>
        <w:t>，用于显示所选</w:t>
      </w:r>
      <w:r w:rsidRPr="000F00E3">
        <w:rPr>
          <w:lang w:eastAsia="zh-CN"/>
        </w:rPr>
        <w:t xml:space="preserve"> 7 </w:t>
      </w:r>
      <w:proofErr w:type="gramStart"/>
      <w:r w:rsidRPr="000F00E3">
        <w:rPr>
          <w:rFonts w:hint="eastAsia"/>
          <w:lang w:eastAsia="zh-CN"/>
        </w:rPr>
        <w:t>个</w:t>
      </w:r>
      <w:proofErr w:type="gramEnd"/>
      <w:r w:rsidRPr="000F00E3">
        <w:rPr>
          <w:rFonts w:hint="eastAsia"/>
          <w:lang w:eastAsia="zh-CN"/>
        </w:rPr>
        <w:t>波束向量之间的相关结构。需要区分的是，图</w:t>
      </w:r>
      <w:r w:rsidRPr="000F00E3">
        <w:rPr>
          <w:lang w:eastAsia="zh-CN"/>
        </w:rPr>
        <w:t xml:space="preserve"> 4-2B </w:t>
      </w:r>
      <w:r w:rsidRPr="000F00E3">
        <w:rPr>
          <w:rFonts w:hint="eastAsia"/>
          <w:lang w:eastAsia="zh-CN"/>
        </w:rPr>
        <w:t>中的最大流形相关用于评价投影后候选目标的可分性，而图</w:t>
      </w:r>
      <w:r w:rsidRPr="000F00E3">
        <w:rPr>
          <w:lang w:eastAsia="zh-CN"/>
        </w:rPr>
        <w:t xml:space="preserve"> 4-2C </w:t>
      </w:r>
      <w:r w:rsidRPr="000F00E3">
        <w:rPr>
          <w:rFonts w:hint="eastAsia"/>
          <w:lang w:eastAsia="zh-CN"/>
        </w:rPr>
        <w:t>中的</w:t>
      </w:r>
      <w:r w:rsidRPr="000F00E3">
        <w:rPr>
          <w:lang w:eastAsia="zh-CN"/>
        </w:rPr>
        <w:t xml:space="preserve"> Gram </w:t>
      </w:r>
      <w:r w:rsidRPr="000F00E3">
        <w:rPr>
          <w:rFonts w:hint="eastAsia"/>
          <w:lang w:eastAsia="zh-CN"/>
        </w:rPr>
        <w:t>矩阵用于诊断选中波束本身是否存在明显冗余。</w:t>
      </w:r>
      <w:r w:rsidRPr="000F00E3">
        <w:rPr>
          <w:rFonts w:hint="eastAsia"/>
        </w:rPr>
        <w:t>SVD</w:t>
      </w:r>
      <w:r w:rsidRPr="000F00E3">
        <w:t xml:space="preserve"> upper bound </w:t>
      </w:r>
      <w:r w:rsidRPr="000F00E3">
        <w:rPr>
          <w:rFonts w:hint="eastAsia"/>
        </w:rPr>
        <w:t>仅作为理想低维子空间参考，不作为工程可实现的波束选择策略。</w:t>
      </w:r>
    </w:p>
    <w:p w14:paraId="018CCCDE" w14:textId="77777777" w:rsidR="00FC122C" w:rsidRPr="000F00E3" w:rsidRDefault="00000000">
      <w:r w:rsidRPr="000F00E3">
        <w:rPr>
          <w:noProof/>
        </w:rPr>
        <w:drawing>
          <wp:inline distT="0" distB="0" distL="0" distR="0" wp14:anchorId="7AEA580B" wp14:editId="0B40A326">
            <wp:extent cx="5616000" cy="3723247"/>
            <wp:effectExtent l="0" t="0" r="0" b="0"/>
            <wp:docPr id="50" name="Picture" descr="图 4-2 面向 beamspace ML 后端的波束矩阵选择机制可视化"/>
            <wp:cNvGraphicFramePr/>
            <a:graphic xmlns:a="http://schemas.openxmlformats.org/drawingml/2006/main">
              <a:graphicData uri="http://schemas.openxmlformats.org/drawingml/2006/picture">
                <pic:pic xmlns:pic="http://schemas.openxmlformats.org/drawingml/2006/picture">
                  <pic:nvPicPr>
                    <pic:cNvPr id="51" name="Picture" descr="figures_v16_image2/fig_4_2.png"/>
                    <pic:cNvPicPr>
                      <a:picLocks noChangeAspect="1" noChangeArrowheads="1"/>
                    </pic:cNvPicPr>
                  </pic:nvPicPr>
                  <pic:blipFill>
                    <a:blip r:embed="rId11"/>
                    <a:stretch>
                      <a:fillRect/>
                    </a:stretch>
                  </pic:blipFill>
                  <pic:spPr bwMode="auto">
                    <a:xfrm>
                      <a:off x="0" y="0"/>
                      <a:ext cx="5616000" cy="3723247"/>
                    </a:xfrm>
                    <a:prstGeom prst="rect">
                      <a:avLst/>
                    </a:prstGeom>
                    <a:noFill/>
                    <a:ln w="9525">
                      <a:noFill/>
                      <a:headEnd/>
                      <a:tailEnd/>
                    </a:ln>
                  </pic:spPr>
                </pic:pic>
              </a:graphicData>
            </a:graphic>
          </wp:inline>
        </w:drawing>
      </w:r>
    </w:p>
    <w:p w14:paraId="119C146D" w14:textId="77777777" w:rsidR="00FC122C" w:rsidRPr="000F00E3" w:rsidRDefault="00000000">
      <w:pPr>
        <w:keepNext/>
        <w:spacing w:before="120"/>
        <w:jc w:val="center"/>
        <w:rPr>
          <w:lang w:eastAsia="zh-CN"/>
        </w:rPr>
      </w:pPr>
      <w:r w:rsidRPr="000F00E3">
        <w:rPr>
          <w:rFonts w:hint="eastAsia"/>
          <w:lang w:eastAsia="zh-CN"/>
        </w:rPr>
        <w:t>图</w:t>
      </w:r>
      <w:r w:rsidRPr="000F00E3">
        <w:rPr>
          <w:lang w:eastAsia="zh-CN"/>
        </w:rPr>
        <w:t xml:space="preserve"> 4-2 </w:t>
      </w:r>
      <w:r w:rsidRPr="000F00E3">
        <w:rPr>
          <w:rFonts w:hint="eastAsia"/>
          <w:lang w:eastAsia="zh-CN"/>
        </w:rPr>
        <w:t>面向</w:t>
      </w:r>
      <w:r w:rsidRPr="000F00E3">
        <w:rPr>
          <w:lang w:eastAsia="zh-CN"/>
        </w:rPr>
        <w:t xml:space="preserve"> beamspace ML </w:t>
      </w:r>
      <w:r w:rsidRPr="000F00E3">
        <w:rPr>
          <w:rFonts w:hint="eastAsia"/>
          <w:lang w:eastAsia="zh-CN"/>
        </w:rPr>
        <w:t>后端的波束矩阵选择机制可视化</w:t>
      </w:r>
    </w:p>
    <w:p w14:paraId="2BC860C8" w14:textId="77777777" w:rsidR="00FC122C" w:rsidRPr="000F00E3" w:rsidRDefault="00000000">
      <w:pPr>
        <w:pStyle w:val="af"/>
        <w:rPr>
          <w:lang w:eastAsia="zh-CN"/>
        </w:rPr>
      </w:pPr>
      <w:r w:rsidRPr="000F00E3">
        <w:rPr>
          <w:rFonts w:hint="eastAsia"/>
          <w:lang w:eastAsia="zh-CN"/>
        </w:rPr>
        <w:t>由图</w:t>
      </w:r>
      <w:r w:rsidRPr="000F00E3">
        <w:rPr>
          <w:lang w:eastAsia="zh-CN"/>
        </w:rPr>
        <w:t xml:space="preserve"> 4-2 </w:t>
      </w:r>
      <w:r w:rsidRPr="000F00E3">
        <w:rPr>
          <w:rFonts w:hint="eastAsia"/>
          <w:lang w:eastAsia="zh-CN"/>
        </w:rPr>
        <w:t>可见，不同诊断指标并不总是给出完全一致的排序，因此本文将</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选择视为局部流形保持、低相关性和数值条件之间的折中问题；正式的后端成功率与</w:t>
      </w:r>
      <w:r w:rsidRPr="000F00E3">
        <w:rPr>
          <w:lang w:eastAsia="zh-CN"/>
        </w:rPr>
        <w:t xml:space="preserve"> RMSE </w:t>
      </w:r>
      <w:r w:rsidRPr="000F00E3">
        <w:rPr>
          <w:rFonts w:hint="eastAsia"/>
          <w:lang w:eastAsia="zh-CN"/>
        </w:rPr>
        <w:t>验证见第</w:t>
      </w:r>
      <w:r w:rsidRPr="000F00E3">
        <w:rPr>
          <w:rFonts w:hint="eastAsia"/>
          <w:lang w:eastAsia="zh-CN"/>
        </w:rPr>
        <w:t>6.3</w:t>
      </w:r>
      <w:r w:rsidRPr="000F00E3">
        <w:rPr>
          <w:rFonts w:hint="eastAsia"/>
          <w:lang w:eastAsia="zh-CN"/>
        </w:rPr>
        <w:t>节。</w:t>
      </w:r>
    </w:p>
    <w:p w14:paraId="4135AD10" w14:textId="77777777" w:rsidR="00FC122C" w:rsidRPr="000F00E3" w:rsidRDefault="00000000">
      <w:pPr>
        <w:pStyle w:val="af"/>
        <w:keepNext/>
        <w:spacing w:before="120" w:after="80"/>
        <w:jc w:val="center"/>
        <w:rPr>
          <w:lang w:eastAsia="zh-CN"/>
        </w:rPr>
      </w:pPr>
      <w:r w:rsidRPr="000F00E3">
        <w:rPr>
          <w:rFonts w:hint="eastAsia"/>
          <w:lang w:eastAsia="zh-CN"/>
        </w:rPr>
        <w:t>表</w:t>
      </w:r>
      <w:r w:rsidRPr="000F00E3">
        <w:rPr>
          <w:lang w:eastAsia="zh-CN"/>
        </w:rPr>
        <w:t xml:space="preserve"> 4-1 </w:t>
      </w:r>
      <w:r w:rsidRPr="000F00E3">
        <w:rPr>
          <w:i/>
          <w:iCs/>
          <w:lang w:eastAsia="zh-CN"/>
        </w:rPr>
        <w:t>W</w:t>
      </w:r>
      <w:r w:rsidRPr="000F00E3">
        <w:rPr>
          <w:lang w:eastAsia="zh-CN"/>
        </w:rPr>
        <w:t xml:space="preserve"> </w:t>
      </w:r>
      <w:r w:rsidRPr="000F00E3">
        <w:rPr>
          <w:rFonts w:hint="eastAsia"/>
          <w:lang w:eastAsia="zh-CN"/>
        </w:rPr>
        <w:t>选择策略设计思想对比</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57ABEE2F" w14:textId="77777777">
        <w:trPr>
          <w:tblHeader/>
          <w:jc w:val="center"/>
        </w:trPr>
        <w:tc>
          <w:tcPr>
            <w:tcW w:w="2450" w:type="dxa"/>
            <w:tcMar>
              <w:top w:w="80" w:type="dxa"/>
              <w:left w:w="100" w:type="dxa"/>
              <w:bottom w:w="80" w:type="dxa"/>
              <w:right w:w="100" w:type="dxa"/>
            </w:tcMar>
            <w:vAlign w:val="center"/>
          </w:tcPr>
          <w:p w14:paraId="433D1D2F" w14:textId="77777777" w:rsidR="00FC122C" w:rsidRPr="000F00E3" w:rsidRDefault="00000000">
            <w:pPr>
              <w:spacing w:after="40"/>
              <w:jc w:val="center"/>
            </w:pPr>
            <w:r w:rsidRPr="000F00E3">
              <w:rPr>
                <w:rFonts w:hint="eastAsia"/>
                <w:sz w:val="18"/>
              </w:rPr>
              <w:t>策略</w:t>
            </w:r>
          </w:p>
        </w:tc>
        <w:tc>
          <w:tcPr>
            <w:tcW w:w="2650" w:type="dxa"/>
            <w:tcMar>
              <w:top w:w="80" w:type="dxa"/>
              <w:left w:w="100" w:type="dxa"/>
              <w:bottom w:w="80" w:type="dxa"/>
              <w:right w:w="100" w:type="dxa"/>
            </w:tcMar>
            <w:vAlign w:val="center"/>
          </w:tcPr>
          <w:p w14:paraId="1A95787B" w14:textId="77777777" w:rsidR="00FC122C" w:rsidRPr="000F00E3" w:rsidRDefault="00000000">
            <w:pPr>
              <w:spacing w:after="40"/>
              <w:jc w:val="center"/>
            </w:pPr>
            <w:r w:rsidRPr="000F00E3">
              <w:rPr>
                <w:rFonts w:hint="eastAsia"/>
                <w:sz w:val="18"/>
              </w:rPr>
              <w:t>主要依据</w:t>
            </w:r>
          </w:p>
        </w:tc>
        <w:tc>
          <w:tcPr>
            <w:tcW w:w="4400" w:type="dxa"/>
            <w:tcMar>
              <w:top w:w="80" w:type="dxa"/>
              <w:left w:w="100" w:type="dxa"/>
              <w:bottom w:w="80" w:type="dxa"/>
              <w:right w:w="100" w:type="dxa"/>
            </w:tcMar>
            <w:vAlign w:val="center"/>
          </w:tcPr>
          <w:p w14:paraId="733BC971" w14:textId="77777777" w:rsidR="00FC122C" w:rsidRPr="000F00E3" w:rsidRDefault="00000000">
            <w:pPr>
              <w:spacing w:after="40"/>
              <w:jc w:val="center"/>
            </w:pPr>
            <w:r w:rsidRPr="000F00E3">
              <w:rPr>
                <w:rFonts w:hint="eastAsia"/>
                <w:sz w:val="18"/>
              </w:rPr>
              <w:t>工程定位</w:t>
            </w:r>
          </w:p>
        </w:tc>
      </w:tr>
      <w:tr w:rsidR="00FC122C" w:rsidRPr="000F00E3" w14:paraId="11571A07" w14:textId="77777777">
        <w:trPr>
          <w:jc w:val="center"/>
        </w:trPr>
        <w:tc>
          <w:tcPr>
            <w:tcW w:w="2450" w:type="dxa"/>
            <w:tcMar>
              <w:top w:w="80" w:type="dxa"/>
              <w:left w:w="100" w:type="dxa"/>
              <w:bottom w:w="80" w:type="dxa"/>
              <w:right w:w="100" w:type="dxa"/>
            </w:tcMar>
            <w:vAlign w:val="center"/>
          </w:tcPr>
          <w:p w14:paraId="79DD5DE8" w14:textId="77777777" w:rsidR="00FC122C" w:rsidRPr="000F00E3" w:rsidRDefault="00000000">
            <w:pPr>
              <w:spacing w:after="40"/>
              <w:jc w:val="center"/>
            </w:pPr>
            <w:r w:rsidRPr="000F00E3">
              <w:rPr>
                <w:sz w:val="18"/>
              </w:rPr>
              <w:t>regular 3dB beam grid</w:t>
            </w:r>
          </w:p>
        </w:tc>
        <w:tc>
          <w:tcPr>
            <w:tcW w:w="2650" w:type="dxa"/>
            <w:tcMar>
              <w:top w:w="80" w:type="dxa"/>
              <w:left w:w="100" w:type="dxa"/>
              <w:bottom w:w="80" w:type="dxa"/>
              <w:right w:w="100" w:type="dxa"/>
            </w:tcMar>
            <w:vAlign w:val="center"/>
          </w:tcPr>
          <w:p w14:paraId="3C688F82" w14:textId="77777777" w:rsidR="00FC122C" w:rsidRPr="000F00E3" w:rsidRDefault="00000000">
            <w:pPr>
              <w:spacing w:after="40"/>
            </w:pPr>
            <w:r w:rsidRPr="000F00E3">
              <w:rPr>
                <w:rFonts w:hint="eastAsia"/>
                <w:sz w:val="18"/>
              </w:rPr>
              <w:t>规则波束覆盖</w:t>
            </w:r>
          </w:p>
        </w:tc>
        <w:tc>
          <w:tcPr>
            <w:tcW w:w="4400" w:type="dxa"/>
            <w:tcMar>
              <w:top w:w="80" w:type="dxa"/>
              <w:left w:w="100" w:type="dxa"/>
              <w:bottom w:w="80" w:type="dxa"/>
              <w:right w:w="100" w:type="dxa"/>
            </w:tcMar>
            <w:vAlign w:val="center"/>
          </w:tcPr>
          <w:p w14:paraId="12563C61" w14:textId="77777777" w:rsidR="00FC122C" w:rsidRPr="000F00E3" w:rsidRDefault="00000000">
            <w:pPr>
              <w:spacing w:after="40"/>
              <w:rPr>
                <w:lang w:eastAsia="zh-CN"/>
              </w:rPr>
            </w:pPr>
            <w:r w:rsidRPr="000F00E3">
              <w:rPr>
                <w:rFonts w:hint="eastAsia"/>
                <w:sz w:val="18"/>
                <w:lang w:eastAsia="zh-CN"/>
              </w:rPr>
              <w:t>可解释基线和回退策略</w:t>
            </w:r>
          </w:p>
        </w:tc>
      </w:tr>
      <w:tr w:rsidR="00FC122C" w:rsidRPr="000F00E3" w14:paraId="62666356" w14:textId="77777777">
        <w:trPr>
          <w:jc w:val="center"/>
        </w:trPr>
        <w:tc>
          <w:tcPr>
            <w:tcW w:w="2450" w:type="dxa"/>
            <w:tcMar>
              <w:top w:w="80" w:type="dxa"/>
              <w:left w:w="100" w:type="dxa"/>
              <w:bottom w:w="80" w:type="dxa"/>
              <w:right w:w="100" w:type="dxa"/>
            </w:tcMar>
            <w:vAlign w:val="center"/>
          </w:tcPr>
          <w:p w14:paraId="558E2847" w14:textId="77777777" w:rsidR="00FC122C" w:rsidRPr="000F00E3" w:rsidRDefault="00000000">
            <w:pPr>
              <w:spacing w:after="40"/>
              <w:jc w:val="center"/>
            </w:pPr>
            <w:r w:rsidRPr="000F00E3">
              <w:rPr>
                <w:sz w:val="18"/>
              </w:rPr>
              <w:t>greedy_projection</w:t>
            </w:r>
          </w:p>
        </w:tc>
        <w:tc>
          <w:tcPr>
            <w:tcW w:w="2650" w:type="dxa"/>
            <w:tcMar>
              <w:top w:w="80" w:type="dxa"/>
              <w:left w:w="100" w:type="dxa"/>
              <w:bottom w:w="80" w:type="dxa"/>
              <w:right w:w="100" w:type="dxa"/>
            </w:tcMar>
            <w:vAlign w:val="center"/>
          </w:tcPr>
          <w:p w14:paraId="49AC0C4D" w14:textId="77777777" w:rsidR="00FC122C" w:rsidRPr="000F00E3" w:rsidRDefault="00000000">
            <w:pPr>
              <w:spacing w:after="40"/>
              <w:rPr>
                <w:lang w:eastAsia="zh-CN"/>
              </w:rPr>
            </w:pPr>
            <w:r w:rsidRPr="000F00E3">
              <w:rPr>
                <w:rFonts w:hint="eastAsia"/>
                <w:sz w:val="18"/>
                <w:lang w:eastAsia="zh-CN"/>
              </w:rPr>
              <w:t>降低局部流形投影损失</w:t>
            </w:r>
          </w:p>
        </w:tc>
        <w:tc>
          <w:tcPr>
            <w:tcW w:w="4400" w:type="dxa"/>
            <w:tcMar>
              <w:top w:w="80" w:type="dxa"/>
              <w:left w:w="100" w:type="dxa"/>
              <w:bottom w:w="80" w:type="dxa"/>
              <w:right w:w="100" w:type="dxa"/>
            </w:tcMar>
            <w:vAlign w:val="center"/>
          </w:tcPr>
          <w:p w14:paraId="6860BE03" w14:textId="77777777" w:rsidR="00FC122C" w:rsidRPr="000F00E3" w:rsidRDefault="00000000">
            <w:pPr>
              <w:spacing w:after="40"/>
            </w:pPr>
            <w:r w:rsidRPr="000F00E3">
              <w:rPr>
                <w:rFonts w:hint="eastAsia"/>
                <w:sz w:val="18"/>
              </w:rPr>
              <w:t>信息保持候选策略</w:t>
            </w:r>
          </w:p>
        </w:tc>
      </w:tr>
      <w:tr w:rsidR="00FC122C" w:rsidRPr="000F00E3" w14:paraId="719402E3" w14:textId="77777777">
        <w:trPr>
          <w:jc w:val="center"/>
        </w:trPr>
        <w:tc>
          <w:tcPr>
            <w:tcW w:w="2450" w:type="dxa"/>
            <w:tcMar>
              <w:top w:w="80" w:type="dxa"/>
              <w:left w:w="100" w:type="dxa"/>
              <w:bottom w:w="80" w:type="dxa"/>
              <w:right w:w="100" w:type="dxa"/>
            </w:tcMar>
            <w:vAlign w:val="center"/>
          </w:tcPr>
          <w:p w14:paraId="0CFDC9D0" w14:textId="77777777" w:rsidR="00FC122C" w:rsidRPr="000F00E3" w:rsidRDefault="00000000">
            <w:pPr>
              <w:spacing w:after="40"/>
              <w:jc w:val="center"/>
            </w:pPr>
            <w:r w:rsidRPr="000F00E3">
              <w:rPr>
                <w:sz w:val="18"/>
              </w:rPr>
              <w:t>greedy_lowcorr</w:t>
            </w:r>
          </w:p>
        </w:tc>
        <w:tc>
          <w:tcPr>
            <w:tcW w:w="2650" w:type="dxa"/>
            <w:tcMar>
              <w:top w:w="80" w:type="dxa"/>
              <w:left w:w="100" w:type="dxa"/>
              <w:bottom w:w="80" w:type="dxa"/>
              <w:right w:w="100" w:type="dxa"/>
            </w:tcMar>
            <w:vAlign w:val="center"/>
          </w:tcPr>
          <w:p w14:paraId="7F33F5CB" w14:textId="77777777" w:rsidR="00FC122C" w:rsidRPr="000F00E3" w:rsidRDefault="00000000">
            <w:pPr>
              <w:spacing w:after="40"/>
            </w:pPr>
            <w:r w:rsidRPr="000F00E3">
              <w:rPr>
                <w:rFonts w:hint="eastAsia"/>
                <w:sz w:val="18"/>
              </w:rPr>
              <w:t>降低局部流形相关</w:t>
            </w:r>
          </w:p>
        </w:tc>
        <w:tc>
          <w:tcPr>
            <w:tcW w:w="4400" w:type="dxa"/>
            <w:tcMar>
              <w:top w:w="80" w:type="dxa"/>
              <w:left w:w="100" w:type="dxa"/>
              <w:bottom w:w="80" w:type="dxa"/>
              <w:right w:w="100" w:type="dxa"/>
            </w:tcMar>
            <w:vAlign w:val="center"/>
          </w:tcPr>
          <w:p w14:paraId="076966A9" w14:textId="77777777" w:rsidR="00FC122C" w:rsidRPr="000F00E3" w:rsidRDefault="00000000">
            <w:pPr>
              <w:spacing w:after="40"/>
            </w:pPr>
            <w:r w:rsidRPr="000F00E3">
              <w:rPr>
                <w:rFonts w:hint="eastAsia"/>
                <w:sz w:val="18"/>
              </w:rPr>
              <w:t>可分性诊断候选策略</w:t>
            </w:r>
          </w:p>
        </w:tc>
      </w:tr>
      <w:tr w:rsidR="00FC122C" w:rsidRPr="000F00E3" w14:paraId="07C1FCFC" w14:textId="77777777">
        <w:trPr>
          <w:jc w:val="center"/>
        </w:trPr>
        <w:tc>
          <w:tcPr>
            <w:tcW w:w="2450" w:type="dxa"/>
            <w:tcMar>
              <w:top w:w="80" w:type="dxa"/>
              <w:left w:w="100" w:type="dxa"/>
              <w:bottom w:w="80" w:type="dxa"/>
              <w:right w:w="100" w:type="dxa"/>
            </w:tcMar>
            <w:vAlign w:val="center"/>
          </w:tcPr>
          <w:p w14:paraId="563F9FB9" w14:textId="77777777" w:rsidR="00FC122C" w:rsidRPr="000F00E3" w:rsidRDefault="00000000">
            <w:pPr>
              <w:spacing w:after="40"/>
              <w:jc w:val="center"/>
            </w:pPr>
            <w:r w:rsidRPr="000F00E3">
              <w:rPr>
                <w:sz w:val="18"/>
              </w:rPr>
              <w:lastRenderedPageBreak/>
              <w:t>greedy_combined</w:t>
            </w:r>
          </w:p>
        </w:tc>
        <w:tc>
          <w:tcPr>
            <w:tcW w:w="2650" w:type="dxa"/>
            <w:tcMar>
              <w:top w:w="80" w:type="dxa"/>
              <w:left w:w="100" w:type="dxa"/>
              <w:bottom w:w="80" w:type="dxa"/>
              <w:right w:w="100" w:type="dxa"/>
            </w:tcMar>
            <w:vAlign w:val="center"/>
          </w:tcPr>
          <w:p w14:paraId="61DF4D5A" w14:textId="77777777" w:rsidR="00FC122C" w:rsidRPr="000F00E3" w:rsidRDefault="00000000">
            <w:pPr>
              <w:spacing w:after="40"/>
              <w:rPr>
                <w:lang w:eastAsia="zh-CN"/>
              </w:rPr>
            </w:pPr>
            <w:r w:rsidRPr="000F00E3">
              <w:rPr>
                <w:rFonts w:hint="eastAsia"/>
                <w:sz w:val="18"/>
                <w:lang w:eastAsia="zh-CN"/>
              </w:rPr>
              <w:t>投影、流形相关、条件数综合</w:t>
            </w:r>
          </w:p>
        </w:tc>
        <w:tc>
          <w:tcPr>
            <w:tcW w:w="4400" w:type="dxa"/>
            <w:tcMar>
              <w:top w:w="80" w:type="dxa"/>
              <w:left w:w="100" w:type="dxa"/>
              <w:bottom w:w="80" w:type="dxa"/>
              <w:right w:w="100" w:type="dxa"/>
            </w:tcMar>
            <w:vAlign w:val="center"/>
          </w:tcPr>
          <w:p w14:paraId="4EA76B08" w14:textId="77777777" w:rsidR="00FC122C" w:rsidRPr="000F00E3" w:rsidRDefault="00000000">
            <w:pPr>
              <w:spacing w:after="40"/>
            </w:pPr>
            <w:r w:rsidRPr="000F00E3">
              <w:rPr>
                <w:rFonts w:hint="eastAsia"/>
                <w:sz w:val="18"/>
              </w:rPr>
              <w:t>本文推荐策略</w:t>
            </w:r>
          </w:p>
        </w:tc>
      </w:tr>
      <w:tr w:rsidR="00FC122C" w:rsidRPr="000F00E3" w14:paraId="2F611D80" w14:textId="77777777">
        <w:trPr>
          <w:jc w:val="center"/>
        </w:trPr>
        <w:tc>
          <w:tcPr>
            <w:tcW w:w="2450" w:type="dxa"/>
            <w:tcMar>
              <w:top w:w="80" w:type="dxa"/>
              <w:left w:w="100" w:type="dxa"/>
              <w:bottom w:w="80" w:type="dxa"/>
              <w:right w:w="100" w:type="dxa"/>
            </w:tcMar>
            <w:vAlign w:val="center"/>
          </w:tcPr>
          <w:p w14:paraId="3812F250" w14:textId="77777777" w:rsidR="00FC122C" w:rsidRPr="000F00E3" w:rsidRDefault="00000000">
            <w:pPr>
              <w:spacing w:after="40"/>
              <w:jc w:val="center"/>
            </w:pPr>
            <w:r w:rsidRPr="000F00E3">
              <w:rPr>
                <w:sz w:val="18"/>
              </w:rPr>
              <w:t>SVD upper bound</w:t>
            </w:r>
          </w:p>
        </w:tc>
        <w:tc>
          <w:tcPr>
            <w:tcW w:w="2650" w:type="dxa"/>
            <w:tcMar>
              <w:top w:w="80" w:type="dxa"/>
              <w:left w:w="100" w:type="dxa"/>
              <w:bottom w:w="80" w:type="dxa"/>
              <w:right w:w="100" w:type="dxa"/>
            </w:tcMar>
            <w:vAlign w:val="center"/>
          </w:tcPr>
          <w:p w14:paraId="49E6CBB1" w14:textId="77777777" w:rsidR="00FC122C" w:rsidRPr="000F00E3" w:rsidRDefault="00000000">
            <w:pPr>
              <w:spacing w:after="40"/>
            </w:pPr>
            <w:r w:rsidRPr="000F00E3">
              <w:rPr>
                <w:rFonts w:hint="eastAsia"/>
                <w:sz w:val="18"/>
              </w:rPr>
              <w:t>理想低维子空间</w:t>
            </w:r>
          </w:p>
        </w:tc>
        <w:tc>
          <w:tcPr>
            <w:tcW w:w="4400" w:type="dxa"/>
            <w:tcMar>
              <w:top w:w="80" w:type="dxa"/>
              <w:left w:w="100" w:type="dxa"/>
              <w:bottom w:w="80" w:type="dxa"/>
              <w:right w:w="100" w:type="dxa"/>
            </w:tcMar>
            <w:vAlign w:val="center"/>
          </w:tcPr>
          <w:p w14:paraId="36211CF8" w14:textId="77777777" w:rsidR="00FC122C" w:rsidRPr="000F00E3" w:rsidRDefault="00000000">
            <w:pPr>
              <w:spacing w:after="40"/>
              <w:rPr>
                <w:lang w:eastAsia="zh-CN"/>
              </w:rPr>
            </w:pPr>
            <w:r w:rsidRPr="000F00E3">
              <w:rPr>
                <w:rFonts w:hint="eastAsia"/>
                <w:sz w:val="18"/>
                <w:lang w:eastAsia="zh-CN"/>
              </w:rPr>
              <w:t>上界诊断，不直接工程实现</w:t>
            </w:r>
          </w:p>
        </w:tc>
      </w:tr>
    </w:tbl>
    <w:p w14:paraId="3BB59550" w14:textId="77777777" w:rsidR="00FC122C" w:rsidRPr="000F00E3" w:rsidRDefault="00000000">
      <w:pPr>
        <w:pStyle w:val="1"/>
        <w:rPr>
          <w:color w:val="auto"/>
          <w:lang w:eastAsia="zh-CN"/>
        </w:rPr>
      </w:pPr>
      <w:bookmarkStart w:id="24" w:name="第5章-低复杂度搜索与缓存机制"/>
      <w:bookmarkEnd w:id="20"/>
      <w:bookmarkEnd w:id="23"/>
      <w:r w:rsidRPr="000F00E3">
        <w:rPr>
          <w:rFonts w:ascii="Times New Roman" w:eastAsia="宋体" w:hAnsi="Times New Roman" w:cs="Times New Roman" w:hint="eastAsia"/>
          <w:color w:val="000000"/>
          <w:lang w:eastAsia="zh-CN"/>
        </w:rPr>
        <w:t>第</w:t>
      </w:r>
      <w:r w:rsidRPr="000F00E3">
        <w:rPr>
          <w:rFonts w:ascii="Times New Roman" w:eastAsia="宋体" w:hAnsi="Times New Roman" w:cs="Times New Roman" w:hint="eastAsia"/>
          <w:color w:val="000000"/>
          <w:lang w:eastAsia="zh-CN"/>
        </w:rPr>
        <w:t>5</w:t>
      </w:r>
      <w:r w:rsidRPr="000F00E3">
        <w:rPr>
          <w:rFonts w:ascii="Times New Roman" w:eastAsia="宋体" w:hAnsi="Times New Roman" w:cs="Times New Roman" w:hint="eastAsia"/>
          <w:color w:val="000000"/>
          <w:lang w:eastAsia="zh-CN"/>
        </w:rPr>
        <w:t>章</w:t>
      </w:r>
      <w:r w:rsidRPr="000F00E3">
        <w:rPr>
          <w:rFonts w:ascii="Times New Roman" w:eastAsia="宋体" w:hAnsi="Times New Roman" w:cs="Times New Roman"/>
          <w:color w:val="000000"/>
          <w:lang w:eastAsia="zh-CN"/>
        </w:rPr>
        <w:t xml:space="preserve"> </w:t>
      </w:r>
      <w:proofErr w:type="gramStart"/>
      <w:r w:rsidRPr="000F00E3">
        <w:rPr>
          <w:rFonts w:ascii="Times New Roman" w:eastAsia="宋体" w:hAnsi="Times New Roman" w:cs="Times New Roman" w:hint="eastAsia"/>
          <w:color w:val="000000"/>
          <w:lang w:eastAsia="zh-CN"/>
        </w:rPr>
        <w:t>低复杂</w:t>
      </w:r>
      <w:proofErr w:type="gramEnd"/>
      <w:r w:rsidRPr="000F00E3">
        <w:rPr>
          <w:rFonts w:ascii="Times New Roman" w:eastAsia="宋体" w:hAnsi="Times New Roman" w:cs="Times New Roman" w:hint="eastAsia"/>
          <w:color w:val="000000"/>
          <w:lang w:eastAsia="zh-CN"/>
        </w:rPr>
        <w:t>度搜索与缓存机制</w:t>
      </w:r>
    </w:p>
    <w:p w14:paraId="402DE16C" w14:textId="77777777" w:rsidR="00FC122C" w:rsidRPr="000F00E3" w:rsidRDefault="00000000">
      <w:pPr>
        <w:rPr>
          <w:lang w:eastAsia="zh-CN"/>
        </w:rPr>
      </w:pPr>
      <w:r w:rsidRPr="000F00E3">
        <w:rPr>
          <w:rFonts w:hint="eastAsia"/>
        </w:rPr>
        <w:t>第</w:t>
      </w:r>
      <w:r w:rsidRPr="000F00E3">
        <w:rPr>
          <w:rFonts w:hint="eastAsia"/>
        </w:rPr>
        <w:t>3</w:t>
      </w:r>
      <w:r w:rsidRPr="000F00E3">
        <w:rPr>
          <w:rFonts w:hint="eastAsia"/>
        </w:rPr>
        <w:t>章给出了</w:t>
      </w:r>
      <w:r w:rsidRPr="000F00E3">
        <w:t xml:space="preserve"> controlled pair2d </w:t>
      </w:r>
      <w:r w:rsidRPr="000F00E3">
        <w:rPr>
          <w:rFonts w:hint="eastAsia"/>
        </w:rPr>
        <w:t>的候选表达，第</w:t>
      </w:r>
      <w:r w:rsidRPr="000F00E3">
        <w:rPr>
          <w:rFonts w:hint="eastAsia"/>
        </w:rPr>
        <w:t>4</w:t>
      </w:r>
      <w:r w:rsidRPr="000F00E3">
        <w:rPr>
          <w:rFonts w:hint="eastAsia"/>
        </w:rPr>
        <w:t>章给出了面向该后端的波束矩阵选择。本章进一步处理实现层面的主要计算瓶颈：在局部窗口和推荐</w:t>
      </w:r>
      <w:r w:rsidRPr="000F00E3">
        <w:t xml:space="preserve"> </w:t>
      </w:r>
      <w:r w:rsidRPr="000F00E3">
        <w:rPr>
          <w:i/>
          <w:iCs/>
        </w:rPr>
        <w:t>W</w:t>
      </w:r>
      <w:r w:rsidRPr="000F00E3">
        <w:t xml:space="preserve"> </w:t>
      </w:r>
      <w:r w:rsidRPr="000F00E3">
        <w:rPr>
          <w:rFonts w:hint="eastAsia"/>
        </w:rPr>
        <w:t>已确定后，如何减少不必要的候选评分，并避免重复构造相同或等价的</w:t>
      </w:r>
      <w:r w:rsidRPr="000F00E3">
        <w:t xml:space="preserve"> beamspace </w:t>
      </w:r>
      <w:r w:rsidRPr="000F00E3">
        <w:rPr>
          <w:rFonts w:hint="eastAsia"/>
        </w:rPr>
        <w:t>流形。</w:t>
      </w:r>
      <w:r w:rsidRPr="000F00E3">
        <w:rPr>
          <w:rFonts w:hint="eastAsia"/>
          <w:lang w:eastAsia="zh-CN"/>
        </w:rPr>
        <w:t>为保持技术边界清晰，本章所有机制都只改变搜索组织或流形复用方式，不改变第</w:t>
      </w:r>
      <w:r w:rsidRPr="000F00E3">
        <w:rPr>
          <w:rFonts w:hint="eastAsia"/>
          <w:lang w:eastAsia="zh-CN"/>
        </w:rPr>
        <w:t>3</w:t>
      </w:r>
      <w:r w:rsidRPr="000F00E3">
        <w:rPr>
          <w:rFonts w:hint="eastAsia"/>
          <w:lang w:eastAsia="zh-CN"/>
        </w:rPr>
        <w:t>章定义的</w:t>
      </w:r>
      <w:r w:rsidRPr="000F00E3">
        <w:rPr>
          <w:lang w:eastAsia="zh-CN"/>
        </w:rPr>
        <w:t xml:space="preserve"> DML </w:t>
      </w:r>
      <w:r w:rsidRPr="000F00E3">
        <w:rPr>
          <w:rFonts w:hint="eastAsia"/>
          <w:lang w:eastAsia="zh-CN"/>
        </w:rPr>
        <w:t>评分函数。</w:t>
      </w:r>
    </w:p>
    <w:p w14:paraId="3B2DD163" w14:textId="77777777" w:rsidR="00FC122C" w:rsidRPr="000F00E3" w:rsidRDefault="00000000">
      <w:pPr>
        <w:pStyle w:val="21"/>
        <w:rPr>
          <w:color w:val="auto"/>
        </w:rPr>
      </w:pPr>
      <w:bookmarkStart w:id="25" w:name="候选评分复杂度来源"/>
      <w:r w:rsidRPr="000F00E3">
        <w:rPr>
          <w:rFonts w:ascii="Times New Roman" w:eastAsia="宋体" w:hAnsi="Times New Roman" w:cs="Times New Roman"/>
          <w:color w:val="000000"/>
        </w:rPr>
        <w:t xml:space="preserve">5.1 </w:t>
      </w:r>
      <w:r w:rsidRPr="000F00E3">
        <w:rPr>
          <w:rFonts w:ascii="Times New Roman" w:eastAsia="宋体" w:hAnsi="Times New Roman" w:cs="Times New Roman" w:hint="eastAsia"/>
          <w:color w:val="000000"/>
        </w:rPr>
        <w:t>候选评分复杂度来源</w:t>
      </w:r>
    </w:p>
    <w:p w14:paraId="67C6A50B" w14:textId="77777777" w:rsidR="00FC122C" w:rsidRPr="000F00E3" w:rsidRDefault="00000000">
      <w:pPr>
        <w:rPr>
          <w:lang w:eastAsia="zh-CN"/>
        </w:rPr>
      </w:pPr>
      <w:r w:rsidRPr="000F00E3">
        <w:rPr>
          <w:rFonts w:hint="eastAsia"/>
        </w:rPr>
        <w:t>在</w:t>
      </w:r>
      <w:r w:rsidRPr="000F00E3">
        <w:t xml:space="preserve"> controlled pair2d beamspace ML </w:t>
      </w:r>
      <w:r w:rsidRPr="000F00E3">
        <w:rPr>
          <w:rFonts w:hint="eastAsia"/>
        </w:rPr>
        <w:t>中，每一个候选参数</w:t>
      </w:r>
      <w:r w:rsidRPr="000F00E3">
        <w:t xml:space="preserve"> </w:t>
      </w:r>
      <m:oMath>
        <m:r>
          <m:rPr>
            <m:sty m:val="p"/>
          </m:rPr>
          <w:rPr>
            <w:rFonts w:ascii="Cambria Math" w:hAnsi="Cambria Math"/>
          </w:rPr>
          <m:t>Θ</m:t>
        </m:r>
      </m:oMath>
      <w:r w:rsidRPr="000F00E3">
        <w:t xml:space="preserve"> </w:t>
      </w:r>
      <w:r w:rsidRPr="000F00E3">
        <w:rPr>
          <w:rFonts w:hint="eastAsia"/>
        </w:rPr>
        <w:t>都需要构造波束域导向矩阵</w:t>
      </w:r>
      <w:r w:rsidRPr="000F00E3">
        <w:t xml:space="preserve"> </w:t>
      </w:r>
      <m:oMath>
        <m:r>
          <w:rPr>
            <w:rFonts w:ascii="Cambria Math" w:hAnsi="Cambria Math"/>
          </w:rPr>
          <m:t>G</m:t>
        </m:r>
        <m:r>
          <m:rPr>
            <m:sty m:val="p"/>
          </m:rPr>
          <w:rPr>
            <w:rFonts w:ascii="Cambria Math" w:hAnsi="Cambria Math"/>
          </w:rPr>
          <m:t>(Θ)</m:t>
        </m:r>
      </m:oMath>
      <w:r w:rsidRPr="000F00E3">
        <w:rPr>
          <w:rFonts w:hint="eastAsia"/>
        </w:rPr>
        <w:t>、投影矩阵</w:t>
      </w:r>
      <w:r w:rsidRPr="000F00E3">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oMath>
      <w:r w:rsidRPr="000F00E3">
        <w:rPr>
          <w:rFonts w:hint="eastAsia"/>
        </w:rPr>
        <w:t>，并计算</w:t>
      </w:r>
      <w:r w:rsidRPr="000F00E3">
        <w:t xml:space="preserve"> DML </w:t>
      </w:r>
      <w:r w:rsidRPr="000F00E3">
        <w:rPr>
          <w:rFonts w:hint="eastAsia"/>
        </w:rPr>
        <w:t>评分</w:t>
      </w:r>
      <w:r w:rsidRPr="000F00E3">
        <w:t xml:space="preserve"> </w:t>
      </w:r>
      <m:oMath>
        <m:r>
          <w:rPr>
            <w:rFonts w:ascii="Cambria Math" w:hAnsi="Cambria Math"/>
          </w:rPr>
          <m:t>J</m:t>
        </m:r>
        <m:r>
          <m:rPr>
            <m:sty m:val="p"/>
          </m:rPr>
          <w:rPr>
            <w:rFonts w:ascii="Cambria Math" w:hAnsi="Cambria Math"/>
          </w:rPr>
          <m:t>(Θ)</m:t>
        </m:r>
      </m:oMath>
      <w:r w:rsidRPr="000F00E3">
        <w:rPr>
          <w:rFonts w:hint="eastAsia"/>
        </w:rPr>
        <w:t>。</w:t>
      </w:r>
      <w:r w:rsidRPr="000F00E3">
        <w:rPr>
          <w:rFonts w:hint="eastAsia"/>
          <w:lang w:eastAsia="zh-CN"/>
        </w:rPr>
        <w:t>即使单次评分已在低维</w:t>
      </w:r>
      <w:r w:rsidRPr="000F00E3">
        <w:rPr>
          <w:lang w:eastAsia="zh-CN"/>
        </w:rPr>
        <w:t xml:space="preserve"> beamspace </w:t>
      </w:r>
      <w:r w:rsidRPr="000F00E3">
        <w:rPr>
          <w:rFonts w:hint="eastAsia"/>
          <w:lang w:eastAsia="zh-CN"/>
        </w:rPr>
        <w:t>内完成，候选数量过高仍会使总计算量成为后端处理瓶颈。</w:t>
      </w:r>
      <w:r w:rsidRPr="000F00E3">
        <w:rPr>
          <w:rFonts w:hint="eastAsia"/>
          <w:lang w:eastAsia="zh-CN"/>
        </w:rPr>
        <w:t>full</w:t>
      </w:r>
      <w:r w:rsidRPr="000F00E3">
        <w:rPr>
          <w:lang w:eastAsia="zh-CN"/>
        </w:rPr>
        <w:t xml:space="preserve"> fine </w:t>
      </w:r>
      <w:r w:rsidRPr="000F00E3">
        <w:rPr>
          <w:rFonts w:hint="eastAsia"/>
          <w:lang w:eastAsia="zh-CN"/>
        </w:rPr>
        <w:t>搜索因此更适合作为精度基准和一致性参照，而不适合直接作为工程默认方案。</w:t>
      </w:r>
    </w:p>
    <w:p w14:paraId="4AB68E48" w14:textId="77777777" w:rsidR="00FC122C" w:rsidRPr="000F00E3" w:rsidRDefault="00000000">
      <w:pPr>
        <w:pStyle w:val="af"/>
        <w:rPr>
          <w:lang w:eastAsia="zh-CN"/>
        </w:rPr>
      </w:pPr>
      <w:r w:rsidRPr="000F00E3">
        <w:rPr>
          <w:rFonts w:hint="eastAsia"/>
          <w:lang w:eastAsia="zh-CN"/>
        </w:rPr>
        <w:t>本章把复杂度来源分成两类处理。</w:t>
      </w:r>
      <w:r w:rsidRPr="000F00E3">
        <w:rPr>
          <w:rFonts w:hint="eastAsia"/>
          <w:lang w:eastAsia="zh-CN"/>
        </w:rPr>
        <w:t>fixed</w:t>
      </w:r>
      <w:r w:rsidRPr="000F00E3">
        <w:rPr>
          <w:lang w:eastAsia="zh-CN"/>
        </w:rPr>
        <w:t xml:space="preserve"> topK3 coarse-to-fine </w:t>
      </w:r>
      <w:r w:rsidRPr="000F00E3">
        <w:rPr>
          <w:rFonts w:hint="eastAsia"/>
          <w:lang w:eastAsia="zh-CN"/>
        </w:rPr>
        <w:t>搜索和</w:t>
      </w:r>
      <w:r w:rsidRPr="000F00E3">
        <w:rPr>
          <w:lang w:eastAsia="zh-CN"/>
        </w:rPr>
        <w:t xml:space="preserve"> C05 </w:t>
      </w:r>
      <w:r w:rsidRPr="000F00E3">
        <w:rPr>
          <w:rFonts w:hint="eastAsia"/>
          <w:lang w:eastAsia="zh-CN"/>
        </w:rPr>
        <w:t>自适应搜索预算控制作用于候选集合，减少进入细评分阶段的候选数；</w:t>
      </w:r>
      <w:r w:rsidRPr="000F00E3">
        <w:rPr>
          <w:rFonts w:hint="eastAsia"/>
          <w:lang w:eastAsia="zh-CN"/>
        </w:rPr>
        <w:t>shared-center</w:t>
      </w:r>
      <w:r w:rsidRPr="000F00E3">
        <w:rPr>
          <w:lang w:eastAsia="zh-CN"/>
        </w:rPr>
        <w:t xml:space="preserve"> canonical beamspace manifold cache </w:t>
      </w:r>
      <w:r w:rsidRPr="000F00E3">
        <w:rPr>
          <w:rFonts w:hint="eastAsia"/>
          <w:lang w:eastAsia="zh-CN"/>
        </w:rPr>
        <w:t>作用于流形构造，减少重复导向矢量与流形矩阵构造。二者都服务于同一个</w:t>
      </w:r>
      <w:r w:rsidRPr="000F00E3">
        <w:rPr>
          <w:lang w:eastAsia="zh-CN"/>
        </w:rPr>
        <w:t xml:space="preserve"> DML </w:t>
      </w:r>
      <w:r w:rsidRPr="000F00E3">
        <w:rPr>
          <w:rFonts w:hint="eastAsia"/>
          <w:lang w:eastAsia="zh-CN"/>
        </w:rPr>
        <w:t>后端，因此其有效性应通过第</w:t>
      </w:r>
      <w:r w:rsidRPr="000F00E3">
        <w:rPr>
          <w:rFonts w:hint="eastAsia"/>
          <w:lang w:eastAsia="zh-CN"/>
        </w:rPr>
        <w:t>6</w:t>
      </w:r>
      <w:r w:rsidRPr="000F00E3">
        <w:rPr>
          <w:rFonts w:hint="eastAsia"/>
          <w:lang w:eastAsia="zh-CN"/>
        </w:rPr>
        <w:t>章的候选数、</w:t>
      </w:r>
      <w:r w:rsidRPr="000F00E3">
        <w:rPr>
          <w:rFonts w:hint="eastAsia"/>
          <w:lang w:eastAsia="zh-CN"/>
        </w:rPr>
        <w:t>full-grid</w:t>
      </w:r>
      <w:r w:rsidRPr="000F00E3">
        <w:rPr>
          <w:lang w:eastAsia="zh-CN"/>
        </w:rPr>
        <w:t xml:space="preserve"> match</w:t>
      </w:r>
      <w:r w:rsidRPr="000F00E3">
        <w:rPr>
          <w:lang w:eastAsia="zh-CN"/>
        </w:rPr>
        <w:t>、</w:t>
      </w:r>
      <w:r w:rsidRPr="000F00E3">
        <w:rPr>
          <w:lang w:eastAsia="zh-CN"/>
        </w:rPr>
        <w:t>topK miss</w:t>
      </w:r>
      <w:r w:rsidRPr="000F00E3">
        <w:rPr>
          <w:lang w:eastAsia="zh-CN"/>
        </w:rPr>
        <w:t>、</w:t>
      </w:r>
      <w:r w:rsidRPr="000F00E3">
        <w:rPr>
          <w:lang w:eastAsia="zh-CN"/>
        </w:rPr>
        <w:t xml:space="preserve">boundary </w:t>
      </w:r>
      <w:r w:rsidRPr="000F00E3">
        <w:rPr>
          <w:rFonts w:hint="eastAsia"/>
          <w:lang w:eastAsia="zh-CN"/>
        </w:rPr>
        <w:t>hit</w:t>
      </w:r>
      <w:r w:rsidRPr="000F00E3">
        <w:rPr>
          <w:rFonts w:hint="eastAsia"/>
          <w:lang w:eastAsia="zh-CN"/>
        </w:rPr>
        <w:t>、直接构造</w:t>
      </w:r>
      <w:r w:rsidRPr="000F00E3">
        <w:rPr>
          <w:rFonts w:hint="eastAsia"/>
          <w:lang w:eastAsia="zh-CN"/>
        </w:rPr>
        <w:t>/</w:t>
      </w:r>
      <w:r w:rsidRPr="000F00E3">
        <w:rPr>
          <w:rFonts w:hint="eastAsia"/>
          <w:lang w:eastAsia="zh-CN"/>
        </w:rPr>
        <w:t>缓存查找一致性和运行时间指标来验证。</w:t>
      </w:r>
    </w:p>
    <w:p w14:paraId="587D4096" w14:textId="77777777" w:rsidR="00FC122C" w:rsidRPr="000F00E3" w:rsidRDefault="00000000">
      <w:pPr>
        <w:pStyle w:val="21"/>
        <w:rPr>
          <w:color w:val="auto"/>
          <w:lang w:eastAsia="zh-CN"/>
        </w:rPr>
      </w:pPr>
      <w:bookmarkStart w:id="26" w:name="fixed-topk3-coarse-to-fine-搜索"/>
      <w:bookmarkEnd w:id="25"/>
      <w:r w:rsidRPr="000F00E3">
        <w:rPr>
          <w:rFonts w:ascii="Times New Roman" w:eastAsia="宋体" w:hAnsi="Times New Roman" w:cs="Times New Roman"/>
          <w:color w:val="000000"/>
          <w:lang w:eastAsia="zh-CN"/>
        </w:rPr>
        <w:t xml:space="preserve">5.2 fixed topK3 coarse-to-fine </w:t>
      </w:r>
      <w:r w:rsidRPr="000F00E3">
        <w:rPr>
          <w:rFonts w:ascii="Times New Roman" w:eastAsia="宋体" w:hAnsi="Times New Roman" w:cs="Times New Roman" w:hint="eastAsia"/>
          <w:color w:val="000000"/>
          <w:lang w:eastAsia="zh-CN"/>
        </w:rPr>
        <w:t>搜索</w:t>
      </w:r>
    </w:p>
    <w:p w14:paraId="5823B1ED" w14:textId="77777777" w:rsidR="00FC122C" w:rsidRPr="000F00E3" w:rsidRDefault="00000000">
      <w:pPr>
        <w:rPr>
          <w:lang w:eastAsia="zh-CN"/>
        </w:rPr>
      </w:pPr>
      <w:r w:rsidRPr="000F00E3">
        <w:rPr>
          <w:rFonts w:hint="eastAsia"/>
          <w:lang w:eastAsia="zh-CN"/>
        </w:rPr>
        <w:t>多目标</w:t>
      </w:r>
      <w:r w:rsidRPr="000F00E3">
        <w:rPr>
          <w:lang w:eastAsia="zh-CN"/>
        </w:rPr>
        <w:t xml:space="preserve"> ML DOA </w:t>
      </w:r>
      <w:r w:rsidRPr="000F00E3">
        <w:rPr>
          <w:rFonts w:hint="eastAsia"/>
          <w:lang w:eastAsia="zh-CN"/>
        </w:rPr>
        <w:t>的直接细网格联合搜索计算量较高，已有工作通常通过交替优化、</w:t>
      </w:r>
      <w:proofErr w:type="gramStart"/>
      <w:r w:rsidRPr="000F00E3">
        <w:rPr>
          <w:rFonts w:hint="eastAsia"/>
          <w:lang w:eastAsia="zh-CN"/>
        </w:rPr>
        <w:t>降维搜索</w:t>
      </w:r>
      <w:proofErr w:type="gramEnd"/>
      <w:r w:rsidRPr="000F00E3">
        <w:rPr>
          <w:rFonts w:hint="eastAsia"/>
          <w:lang w:eastAsia="zh-CN"/>
        </w:rPr>
        <w:t>或多分辨率网格细化降低搜索复杂度</w:t>
      </w:r>
      <w:r w:rsidRPr="000F00E3">
        <w:rPr>
          <w:rFonts w:hint="eastAsia"/>
          <w:lang w:eastAsia="zh-CN"/>
        </w:rPr>
        <w:t>[12,14,36-37]</w:t>
      </w:r>
      <w:r w:rsidRPr="000F00E3">
        <w:rPr>
          <w:rFonts w:hint="eastAsia"/>
          <w:lang w:eastAsia="zh-CN"/>
        </w:rPr>
        <w:t>。</w:t>
      </w:r>
    </w:p>
    <w:p w14:paraId="6C6DBF77" w14:textId="77777777" w:rsidR="00FC122C" w:rsidRPr="000F00E3" w:rsidRDefault="00000000">
      <w:pPr>
        <w:pStyle w:val="af"/>
      </w:pPr>
      <w:r w:rsidRPr="000F00E3">
        <w:t xml:space="preserve">fixed topK3 coarse-to-fine </w:t>
      </w:r>
      <w:r w:rsidRPr="000F00E3">
        <w:rPr>
          <w:rFonts w:hint="eastAsia"/>
        </w:rPr>
        <w:t>搜索的动机是避免在整个细网格上直接评分，同时不把粗搜索阶段的单一峰值误判为最终答案。本文采用</w:t>
      </w:r>
      <w:r w:rsidRPr="000F00E3">
        <w:t xml:space="preserve"> degree-based el_sep </w:t>
      </w:r>
      <w:r w:rsidRPr="000F00E3">
        <w:rPr>
          <w:rFonts w:hint="eastAsia"/>
        </w:rPr>
        <w:t>参数化，即俯仰分离参数直接以物理角度单位给出。更完整地，粗搜索集合应理解为</w:t>
      </w:r>
      <w:r w:rsidRPr="000F00E3">
        <w:t xml:space="preserve"> controlled pair2d </w:t>
      </w:r>
      <w:r w:rsidRPr="000F00E3">
        <w:rPr>
          <w:rFonts w:hint="eastAsia"/>
        </w:rPr>
        <w:t>参数空间中的离散候选集合：</w:t>
      </w:r>
    </w:p>
    <w:p w14:paraId="4957276C" w14:textId="77777777" w:rsidR="00FC122C" w:rsidRPr="000F00E3" w:rsidRDefault="00000000">
      <w:pPr>
        <w:pStyle w:val="af"/>
      </w:pPr>
      <m:oMathPara>
        <m:oMathParaPr>
          <m:jc m:val="center"/>
        </m:oMathPara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coarse</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el</m:t>
                  </m:r>
                </m:sub>
              </m:sSub>
              <m:r>
                <m:rPr>
                  <m:sty m:val="p"/>
                </m:rPr>
                <w:rPr>
                  <w:rFonts w:ascii="Cambria Math" w:hAnsi="Cambria Math"/>
                </w:rPr>
                <m:t>,</m:t>
              </m:r>
              <m:r>
                <w:rPr>
                  <w:rFonts w:ascii="Cambria Math" w:hAnsi="Cambria Math"/>
                </w:rPr>
                <m:t>q</m:t>
              </m:r>
              <m:r>
                <m:rPr>
                  <m:sty m:val="p"/>
                </m:rPr>
                <w:rPr>
                  <w:rFonts w:ascii="Cambria Math" w:hAnsi="Cambria Math"/>
                </w:rPr>
                <m:t>)</m:t>
              </m:r>
            </m:e>
          </m:d>
          <m:r>
            <m:rPr>
              <m:sty m:val="p"/>
            </m:rPr>
            <w:rPr>
              <w:rFonts w:ascii="Cambria Math" w:hAnsi="Cambria Math"/>
            </w:rPr>
            <m:t>.</m:t>
          </m:r>
        </m:oMath>
      </m:oMathPara>
    </w:p>
    <w:p w14:paraId="2F90495B" w14:textId="77777777" w:rsidR="00FC122C" w:rsidRPr="000F00E3" w:rsidRDefault="00000000">
      <w:r w:rsidRPr="000F00E3">
        <w:rPr>
          <w:rFonts w:hint="eastAsia"/>
        </w:rPr>
        <w:t>其中，</w:t>
      </w:r>
    </w:p>
    <w:p w14:paraId="4D5AE9D8" w14:textId="77777777" w:rsidR="00FC122C" w:rsidRPr="000F00E3" w:rsidRDefault="00000000">
      <w:pPr>
        <w:pStyle w:val="af"/>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az</m:t>
              </m:r>
            </m:sub>
            <m:sup>
              <m:r>
                <m:rPr>
                  <m:sty m:val="p"/>
                </m:rPr>
                <w:rPr>
                  <w:rFonts w:ascii="Cambria Math" w:hAnsi="Cambria Math"/>
                </w:rPr>
                <m:t>coarse</m:t>
              </m:r>
            </m:sup>
          </m:sSubSup>
          <m:r>
            <m:rPr>
              <m:sty m:val="p"/>
            </m:rPr>
            <w:rPr>
              <w:rFonts w:ascii="Cambria Math" w:hAnsi="Cambria Math"/>
            </w:rPr>
            <m:t>,</m:t>
          </m:r>
          <m:r>
            <w:rPr>
              <w:rFonts w:ascii="Cambria Math" w:hAnsi="Cambria Math"/>
            </w:rPr>
            <m:t>  a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&lt;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oMath>
      </m:oMathPara>
    </w:p>
    <w:p w14:paraId="33C9EFBE" w14:textId="77777777" w:rsidR="00FC122C" w:rsidRPr="000F00E3" w:rsidRDefault="00000000">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el</m:t>
              </m:r>
              <m:r>
                <m:rPr>
                  <m:sty m:val="p"/>
                </m:rPr>
                <w:rPr>
                  <w:rFonts w:ascii="Cambria Math" w:hAnsi="Cambria Math"/>
                </w:rPr>
                <m:t>,</m:t>
              </m:r>
              <m:r>
                <w:rPr>
                  <w:rFonts w:ascii="Cambria Math" w:hAnsi="Cambria Math"/>
                </w:rPr>
                <m:t>c</m:t>
              </m:r>
            </m:sub>
            <m:sup>
              <m:r>
                <m:rPr>
                  <m:sty m:val="p"/>
                </m:rPr>
                <w:rPr>
                  <w:rFonts w:ascii="Cambria Math" w:hAnsi="Cambria Math"/>
                </w:rPr>
                <m:t>coarse</m:t>
              </m:r>
            </m:sup>
          </m:sSubSup>
          <m:r>
            <m:rPr>
              <m:sty m:val="p"/>
            </m:rPr>
            <w:rPr>
              <w:rFonts w:ascii="Cambria Math" w:hAnsi="Cambria Math"/>
            </w:rPr>
            <m:t>,</m:t>
          </m:r>
        </m:oMath>
      </m:oMathPara>
    </w:p>
    <w:p w14:paraId="64FF118E" w14:textId="77777777" w:rsidR="00FC122C" w:rsidRPr="000F00E3" w:rsidRDefault="00000000">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el</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D</m:t>
              </m:r>
            </m:e>
            <m:sub>
              <m:r>
                <w:rPr>
                  <w:rFonts w:ascii="Cambria Math" w:hAnsi="Cambria Math"/>
                </w:rPr>
                <m:t>el</m:t>
              </m:r>
            </m:sub>
            <m:sup>
              <m:r>
                <m:rPr>
                  <m:sty m:val="p"/>
                </m:rPr>
                <w:rPr>
                  <w:rFonts w:ascii="Cambria Math" w:hAnsi="Cambria Math"/>
                </w:rPr>
                <m:t>coarse</m:t>
              </m:r>
            </m:sup>
          </m:sSubSup>
          <m:r>
            <m:rPr>
              <m:sty m:val="p"/>
            </m:rPr>
            <w:rPr>
              <w:rFonts w:ascii="Cambria Math" w:hAnsi="Cambria Math"/>
            </w:rPr>
            <m:t>,</m:t>
          </m:r>
        </m:oMath>
      </m:oMathPara>
    </w:p>
    <w:p w14:paraId="28516402" w14:textId="77777777" w:rsidR="00FC122C" w:rsidRPr="000F00E3" w:rsidRDefault="00000000">
      <m:oMathPara>
        <m:oMathParaPr>
          <m:jc m:val="center"/>
        </m:oMathParaP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5765806" w14:textId="77777777" w:rsidR="00FC122C" w:rsidRPr="000F00E3" w:rsidRDefault="00000000">
      <w:pPr>
        <w:rPr>
          <w:lang w:eastAsia="zh-CN"/>
        </w:rPr>
      </w:pPr>
      <w:r w:rsidRPr="000F00E3">
        <w:rPr>
          <w:rFonts w:hint="eastAsia"/>
          <w:lang w:eastAsia="zh-CN"/>
        </w:rPr>
        <w:t>这里，</w:t>
      </w:r>
      <m:oMath>
        <m:sSubSup>
          <m:sSubSupPr>
            <m:ctrlPr>
              <w:rPr>
                <w:rFonts w:ascii="Cambria Math" w:hAnsi="Cambria Math"/>
              </w:rPr>
            </m:ctrlPr>
          </m:sSubSupPr>
          <m:e>
            <m:r>
              <m:rPr>
                <m:scr m:val="script"/>
                <m:sty m:val="p"/>
              </m:rPr>
              <w:rPr>
                <w:rFonts w:ascii="Cambria Math" w:hAnsi="Cambria Math"/>
                <w:lang w:eastAsia="zh-CN"/>
              </w:rPr>
              <m:t>A</m:t>
            </m:r>
          </m:e>
          <m:sub>
            <m:r>
              <w:rPr>
                <w:rFonts w:ascii="Cambria Math" w:hAnsi="Cambria Math"/>
                <w:lang w:eastAsia="zh-CN"/>
              </w:rPr>
              <m:t>az</m:t>
            </m:r>
          </m:sub>
          <m:sup>
            <m:r>
              <m:rPr>
                <m:sty m:val="p"/>
              </m:rPr>
              <w:rPr>
                <w:rFonts w:ascii="Cambria Math" w:hAnsi="Cambria Math"/>
                <w:lang w:eastAsia="zh-CN"/>
              </w:rPr>
              <m:t>coarse</m:t>
            </m:r>
          </m:sup>
        </m:sSubSup>
      </m:oMath>
      <w:r w:rsidRPr="000F00E3">
        <w:rPr>
          <w:lang w:eastAsia="zh-CN"/>
        </w:rPr>
        <w:t xml:space="preserve"> </w:t>
      </w:r>
      <w:r w:rsidRPr="000F00E3">
        <w:rPr>
          <w:rFonts w:hint="eastAsia"/>
          <w:lang w:eastAsia="zh-CN"/>
        </w:rPr>
        <w:t>和</w:t>
      </w:r>
      <w:r w:rsidRPr="000F00E3">
        <w:rPr>
          <w:lang w:eastAsia="zh-CN"/>
        </w:rPr>
        <w:t xml:space="preserve"> </w:t>
      </w:r>
      <m:oMath>
        <m:sSubSup>
          <m:sSubSupPr>
            <m:ctrlPr>
              <w:rPr>
                <w:rFonts w:ascii="Cambria Math" w:hAnsi="Cambria Math"/>
              </w:rPr>
            </m:ctrlPr>
          </m:sSubSupPr>
          <m:e>
            <m:r>
              <m:rPr>
                <m:scr m:val="script"/>
                <m:sty m:val="p"/>
              </m:rPr>
              <w:rPr>
                <w:rFonts w:ascii="Cambria Math" w:hAnsi="Cambria Math"/>
                <w:lang w:eastAsia="zh-CN"/>
              </w:rPr>
              <m:t>A</m:t>
            </m:r>
          </m:e>
          <m:sub>
            <m:r>
              <w:rPr>
                <w:rFonts w:ascii="Cambria Math" w:hAnsi="Cambria Math"/>
                <w:lang w:eastAsia="zh-CN"/>
              </w:rPr>
              <m:t>el</m:t>
            </m:r>
            <m:r>
              <m:rPr>
                <m:sty m:val="p"/>
              </m:rPr>
              <w:rPr>
                <w:rFonts w:ascii="Cambria Math" w:hAnsi="Cambria Math"/>
                <w:lang w:eastAsia="zh-CN"/>
              </w:rPr>
              <m:t>,</m:t>
            </m:r>
            <m:r>
              <w:rPr>
                <w:rFonts w:ascii="Cambria Math" w:hAnsi="Cambria Math"/>
                <w:lang w:eastAsia="zh-CN"/>
              </w:rPr>
              <m:t>c</m:t>
            </m:r>
          </m:sub>
          <m:sup>
            <m:r>
              <m:rPr>
                <m:sty m:val="p"/>
              </m:rPr>
              <w:rPr>
                <w:rFonts w:ascii="Cambria Math" w:hAnsi="Cambria Math"/>
                <w:lang w:eastAsia="zh-CN"/>
              </w:rPr>
              <m:t>coarse</m:t>
            </m:r>
          </m:sup>
        </m:sSubSup>
      </m:oMath>
      <w:r w:rsidRPr="000F00E3">
        <w:rPr>
          <w:lang w:eastAsia="zh-CN"/>
        </w:rPr>
        <w:t xml:space="preserve"> </w:t>
      </w:r>
      <w:r w:rsidRPr="000F00E3">
        <w:rPr>
          <w:rFonts w:hint="eastAsia"/>
          <w:lang w:eastAsia="zh-CN"/>
        </w:rPr>
        <w:t>由前端粗中心、局部搜索窗口和粗搜索步长共同确定；</w:t>
      </w:r>
      <m:oMath>
        <m:sSub>
          <m:sSubPr>
            <m:ctrlPr>
              <w:rPr>
                <w:rFonts w:ascii="Cambria Math" w:hAnsi="Cambria Math"/>
              </w:rPr>
            </m:ctrlPr>
          </m:sSubPr>
          <m:e>
            <m:r>
              <m:rPr>
                <m:sty m:val="p"/>
              </m:rPr>
              <w:rPr>
                <w:rFonts w:ascii="Cambria Math" w:hAnsi="Cambria Math"/>
              </w:rPr>
              <m:t>Δ</m:t>
            </m:r>
          </m:e>
          <m:sub>
            <m:r>
              <w:rPr>
                <w:rFonts w:ascii="Cambria Math" w:hAnsi="Cambria Math"/>
                <w:lang w:eastAsia="zh-CN"/>
              </w:rPr>
              <m:t>el</m:t>
            </m:r>
          </m:sub>
        </m:sSub>
      </m:oMath>
      <w:r w:rsidRPr="000F00E3">
        <w:rPr>
          <w:lang w:eastAsia="zh-CN"/>
        </w:rPr>
        <w:t xml:space="preserve"> </w:t>
      </w:r>
      <w:r w:rsidRPr="000F00E3">
        <w:rPr>
          <w:rFonts w:hint="eastAsia"/>
          <w:lang w:eastAsia="zh-CN"/>
        </w:rPr>
        <w:t>只表示双目标俯仰分离这一维的候选取值，不是整个粗搜索范围。两个目标的俯仰角由中心、分离和方向变量恢复为</w:t>
      </w:r>
    </w:p>
    <w:p w14:paraId="381BB9F8" w14:textId="77777777" w:rsidR="00FC122C" w:rsidRPr="000F00E3" w:rsidRDefault="00000000">
      <w:pPr>
        <w:pStyle w:val="af"/>
      </w:pPr>
      <m:oMathPara>
        <m:oMathParaPr>
          <m:jc m:val="center"/>
        </m:oMathParaPr>
        <m:oMath>
          <m:r>
            <w:rPr>
              <w:rFonts w:ascii="Cambria Math" w:hAnsi="Cambria Math"/>
            </w:rPr>
            <w:lastRenderedPageBreak/>
            <m:t>e</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q</m:t>
              </m:r>
              <m:sSub>
                <m:sSubPr>
                  <m:ctrlPr>
                    <w:rPr>
                      <w:rFonts w:ascii="Cambria Math" w:hAnsi="Cambria Math"/>
                    </w:rPr>
                  </m:ctrlPr>
                </m:sSubPr>
                <m:e>
                  <m:r>
                    <m:rPr>
                      <m:sty m:val="p"/>
                    </m:rPr>
                    <w:rPr>
                      <w:rFonts w:ascii="Cambria Math" w:hAnsi="Cambria Math"/>
                    </w:rPr>
                    <m:t>Δ</m:t>
                  </m:r>
                </m:e>
                <m:sub>
                  <m:r>
                    <w:rPr>
                      <w:rFonts w:ascii="Cambria Math" w:hAnsi="Cambria Math"/>
                    </w:rPr>
                    <m:t>el</m:t>
                  </m:r>
                </m:sub>
              </m:sSub>
            </m:num>
            <m:den>
              <m:r>
                <w:rPr>
                  <w:rFonts w:ascii="Cambria Math" w:hAnsi="Cambria Math"/>
                </w:rPr>
                <m:t>2</m:t>
              </m:r>
            </m:den>
          </m:f>
          <m:r>
            <m:rPr>
              <m:sty m:val="p"/>
            </m:rPr>
            <w:rPr>
              <w:rFonts w:ascii="Cambria Math" w:hAnsi="Cambria Math"/>
            </w:rPr>
            <m:t>,</m:t>
          </m:r>
          <m:r>
            <w:rPr>
              <w:rFonts w:ascii="Cambria Math" w:hAnsi="Cambria Math"/>
            </w:rPr>
            <m:t>  e</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q</m:t>
              </m:r>
              <m:sSub>
                <m:sSubPr>
                  <m:ctrlPr>
                    <w:rPr>
                      <w:rFonts w:ascii="Cambria Math" w:hAnsi="Cambria Math"/>
                    </w:rPr>
                  </m:ctrlPr>
                </m:sSubPr>
                <m:e>
                  <m:r>
                    <m:rPr>
                      <m:sty m:val="p"/>
                    </m:rPr>
                    <w:rPr>
                      <w:rFonts w:ascii="Cambria Math" w:hAnsi="Cambria Math"/>
                    </w:rPr>
                    <m:t>Δ</m:t>
                  </m:r>
                </m:e>
                <m:sub>
                  <m:r>
                    <w:rPr>
                      <w:rFonts w:ascii="Cambria Math" w:hAnsi="Cambria Math"/>
                    </w:rPr>
                    <m:t>el</m:t>
                  </m:r>
                </m:sub>
              </m:sSub>
            </m:num>
            <m:den>
              <m:r>
                <w:rPr>
                  <w:rFonts w:ascii="Cambria Math" w:hAnsi="Cambria Math"/>
                </w:rPr>
                <m:t>2</m:t>
              </m:r>
            </m:den>
          </m:f>
          <m:r>
            <m:rPr>
              <m:sty m:val="p"/>
            </m:rPr>
            <w:rPr>
              <w:rFonts w:ascii="Cambria Math" w:hAnsi="Cambria Math"/>
            </w:rPr>
            <m:t>.</m:t>
          </m:r>
        </m:oMath>
      </m:oMathPara>
    </w:p>
    <w:p w14:paraId="1ABA2621" w14:textId="77777777" w:rsidR="00FC122C" w:rsidRPr="000F00E3" w:rsidRDefault="00000000">
      <w:pPr>
        <w:rPr>
          <w:lang w:eastAsia="zh-CN"/>
        </w:rPr>
      </w:pPr>
      <w:r w:rsidRPr="000F00E3">
        <w:rPr>
          <w:rFonts w:hint="eastAsia"/>
          <w:lang w:eastAsia="zh-CN"/>
        </w:rPr>
        <w:t>推荐配置中，粗搜索的俯仰分离候选列表为</w:t>
      </w:r>
    </w:p>
    <w:p w14:paraId="72557AF4" w14:textId="77777777" w:rsidR="00FC122C" w:rsidRPr="000F00E3" w:rsidRDefault="00000000">
      <w:pPr>
        <w:pStyle w:val="af"/>
      </w:pPr>
      <m:oMathPara>
        <m:oMathParaPr>
          <m:jc m:val="center"/>
        </m:oMathParaPr>
        <m:oMath>
          <m:sSubSup>
            <m:sSubSupPr>
              <m:ctrlPr>
                <w:rPr>
                  <w:rFonts w:ascii="Cambria Math" w:hAnsi="Cambria Math"/>
                </w:rPr>
              </m:ctrlPr>
            </m:sSubSupPr>
            <m:e>
              <m:r>
                <m:rPr>
                  <m:scr m:val="script"/>
                  <m:sty m:val="p"/>
                </m:rPr>
                <w:rPr>
                  <w:rFonts w:ascii="Cambria Math" w:hAnsi="Cambria Math"/>
                </w:rPr>
                <m:t>D</m:t>
              </m:r>
            </m:e>
            <m:sub>
              <m:r>
                <w:rPr>
                  <w:rFonts w:ascii="Cambria Math" w:hAnsi="Cambria Math"/>
                </w:rPr>
                <m:t>el</m:t>
              </m:r>
            </m:sub>
            <m:sup>
              <m:r>
                <m:rPr>
                  <m:sty m:val="p"/>
                </m:rPr>
                <w:rPr>
                  <w:rFonts w:ascii="Cambria Math" w:hAnsi="Cambria Math"/>
                </w:rPr>
                <m:t>coarse</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0.36</m:t>
          </m:r>
          <m:r>
            <m:rPr>
              <m:sty m:val="p"/>
            </m:rPr>
            <w:rPr>
              <w:rFonts w:ascii="Cambria Math" w:hAnsi="Cambria Math"/>
            </w:rPr>
            <m:t>,</m:t>
          </m:r>
          <m:r>
            <w:rPr>
              <w:rFonts w:ascii="Cambria Math" w:hAnsi="Cambria Math"/>
            </w:rPr>
            <m:t>0.72</m:t>
          </m:r>
          <m:r>
            <m:rPr>
              <m:sty m:val="p"/>
            </m:rPr>
            <w:rPr>
              <w:rFonts w:ascii="Cambria Math" w:hAnsi="Cambria Math"/>
            </w:rPr>
            <m:t>}</m:t>
          </m:r>
        </m:oMath>
      </m:oMathPara>
    </w:p>
    <w:p w14:paraId="545AE0F8" w14:textId="77777777" w:rsidR="00FC122C" w:rsidRPr="000F00E3" w:rsidRDefault="00000000">
      <w:r w:rsidRPr="000F00E3">
        <w:rPr>
          <w:rFonts w:hint="eastAsia"/>
        </w:rPr>
        <w:t>细化搜索沿用上述</w:t>
      </w:r>
      <w:r w:rsidRPr="000F00E3">
        <w:t xml:space="preserve"> controlled pair2d </w:t>
      </w:r>
      <w:r w:rsidRPr="000F00E3">
        <w:rPr>
          <w:rFonts w:hint="eastAsia"/>
        </w:rPr>
        <w:t>参数化，只是把粗方位网格和粗俯仰中心网格替换为围绕</w:t>
      </w:r>
      <w:r w:rsidRPr="000F00E3">
        <w:t xml:space="preserve"> topK </w:t>
      </w:r>
      <w:r w:rsidRPr="000F00E3">
        <w:rPr>
          <w:rFonts w:hint="eastAsia"/>
        </w:rPr>
        <w:t>粗候选的局部细网格，并把俯仰分离列表替换为：</w:t>
      </w:r>
    </w:p>
    <w:p w14:paraId="3D756D86" w14:textId="77777777" w:rsidR="00FC122C" w:rsidRPr="000F00E3" w:rsidRDefault="00000000">
      <w:pPr>
        <w:pStyle w:val="af"/>
      </w:pPr>
      <m:oMathPara>
        <m:oMathParaPr>
          <m:jc m:val="center"/>
        </m:oMathParaPr>
        <m:oMath>
          <m:sSubSup>
            <m:sSubSupPr>
              <m:ctrlPr>
                <w:rPr>
                  <w:rFonts w:ascii="Cambria Math" w:hAnsi="Cambria Math"/>
                </w:rPr>
              </m:ctrlPr>
            </m:sSubSupPr>
            <m:e>
              <m:r>
                <m:rPr>
                  <m:scr m:val="script"/>
                  <m:sty m:val="p"/>
                </m:rPr>
                <w:rPr>
                  <w:rFonts w:ascii="Cambria Math" w:hAnsi="Cambria Math"/>
                </w:rPr>
                <m:t>D</m:t>
              </m:r>
            </m:e>
            <m:sub>
              <m:r>
                <w:rPr>
                  <w:rFonts w:ascii="Cambria Math" w:hAnsi="Cambria Math"/>
                </w:rPr>
                <m:t>el</m:t>
              </m:r>
            </m:sub>
            <m:sup>
              <m:r>
                <m:rPr>
                  <m:sty m:val="p"/>
                </m:rPr>
                <w:rPr>
                  <w:rFonts w:ascii="Cambria Math" w:hAnsi="Cambria Math"/>
                </w:rPr>
                <m:t>fine</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0.24</m:t>
          </m:r>
          <m:r>
            <m:rPr>
              <m:sty m:val="p"/>
            </m:rPr>
            <w:rPr>
              <w:rFonts w:ascii="Cambria Math" w:hAnsi="Cambria Math"/>
            </w:rPr>
            <m:t>,</m:t>
          </m:r>
          <m:r>
            <w:rPr>
              <w:rFonts w:ascii="Cambria Math" w:hAnsi="Cambria Math"/>
            </w:rPr>
            <m:t>0.36</m:t>
          </m:r>
          <m:r>
            <m:rPr>
              <m:sty m:val="p"/>
            </m:rPr>
            <w:rPr>
              <w:rFonts w:ascii="Cambria Math" w:hAnsi="Cambria Math"/>
            </w:rPr>
            <m:t>,</m:t>
          </m:r>
          <m:r>
            <w:rPr>
              <w:rFonts w:ascii="Cambria Math" w:hAnsi="Cambria Math"/>
            </w:rPr>
            <m:t>0.48</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0.72</m:t>
          </m:r>
          <m:r>
            <m:rPr>
              <m:sty m:val="p"/>
            </m:rPr>
            <w:rPr>
              <w:rFonts w:ascii="Cambria Math" w:hAnsi="Cambria Math"/>
            </w:rPr>
            <m:t>}</m:t>
          </m:r>
        </m:oMath>
      </m:oMathPara>
    </w:p>
    <w:p w14:paraId="5CF788F1" w14:textId="77777777" w:rsidR="00FC122C" w:rsidRPr="000F00E3" w:rsidRDefault="00000000">
      <w:pPr>
        <w:rPr>
          <w:lang w:eastAsia="zh-CN"/>
        </w:rPr>
      </w:pPr>
      <w:r w:rsidRPr="000F00E3">
        <w:rPr>
          <w:rFonts w:hint="eastAsia"/>
          <w:lang w:eastAsia="zh-CN"/>
        </w:rPr>
        <w:t>该设置使粗网格覆盖主要分离区域，同时在细化阶段恢复更密集的分离候选。需要强调的是，</w:t>
      </w:r>
      <m:oMath>
        <m:sSubSup>
          <m:sSubSupPr>
            <m:ctrlPr>
              <w:rPr>
                <w:rFonts w:ascii="Cambria Math" w:hAnsi="Cambria Math"/>
              </w:rPr>
            </m:ctrlPr>
          </m:sSubSupPr>
          <m:e>
            <m:r>
              <m:rPr>
                <m:scr m:val="script"/>
                <m:sty m:val="p"/>
              </m:rPr>
              <w:rPr>
                <w:rFonts w:ascii="Cambria Math" w:hAnsi="Cambria Math"/>
                <w:lang w:eastAsia="zh-CN"/>
              </w:rPr>
              <m:t>D</m:t>
            </m:r>
          </m:e>
          <m:sub>
            <m:r>
              <w:rPr>
                <w:rFonts w:ascii="Cambria Math" w:hAnsi="Cambria Math"/>
                <w:lang w:eastAsia="zh-CN"/>
              </w:rPr>
              <m:t>el</m:t>
            </m:r>
          </m:sub>
          <m:sup>
            <m:r>
              <m:rPr>
                <m:sty m:val="p"/>
              </m:rPr>
              <w:rPr>
                <w:rFonts w:ascii="Cambria Math" w:hAnsi="Cambria Math"/>
                <w:lang w:eastAsia="zh-CN"/>
              </w:rPr>
              <m:t>coarse</m:t>
            </m:r>
          </m:sup>
        </m:sSubSup>
      </m:oMath>
      <w:r w:rsidRPr="000F00E3">
        <w:rPr>
          <w:lang w:eastAsia="zh-CN"/>
        </w:rPr>
        <w:t xml:space="preserve"> </w:t>
      </w:r>
      <w:r w:rsidRPr="000F00E3">
        <w:rPr>
          <w:rFonts w:hint="eastAsia"/>
          <w:lang w:eastAsia="zh-CN"/>
        </w:rPr>
        <w:t>和</w:t>
      </w:r>
      <w:r w:rsidRPr="000F00E3">
        <w:rPr>
          <w:lang w:eastAsia="zh-CN"/>
        </w:rPr>
        <w:t xml:space="preserve"> </w:t>
      </w:r>
      <m:oMath>
        <m:sSubSup>
          <m:sSubSupPr>
            <m:ctrlPr>
              <w:rPr>
                <w:rFonts w:ascii="Cambria Math" w:hAnsi="Cambria Math"/>
              </w:rPr>
            </m:ctrlPr>
          </m:sSubSupPr>
          <m:e>
            <m:r>
              <m:rPr>
                <m:scr m:val="script"/>
                <m:sty m:val="p"/>
              </m:rPr>
              <w:rPr>
                <w:rFonts w:ascii="Cambria Math" w:hAnsi="Cambria Math"/>
                <w:lang w:eastAsia="zh-CN"/>
              </w:rPr>
              <m:t>D</m:t>
            </m:r>
          </m:e>
          <m:sub>
            <m:r>
              <w:rPr>
                <w:rFonts w:ascii="Cambria Math" w:hAnsi="Cambria Math"/>
                <w:lang w:eastAsia="zh-CN"/>
              </w:rPr>
              <m:t>el</m:t>
            </m:r>
          </m:sub>
          <m:sup>
            <m:r>
              <m:rPr>
                <m:sty m:val="p"/>
              </m:rPr>
              <w:rPr>
                <w:rFonts w:ascii="Cambria Math" w:hAnsi="Cambria Math"/>
                <w:lang w:eastAsia="zh-CN"/>
              </w:rPr>
              <m:t>fine</m:t>
            </m:r>
          </m:sup>
        </m:sSubSup>
      </m:oMath>
      <w:r w:rsidRPr="000F00E3">
        <w:rPr>
          <w:lang w:eastAsia="zh-CN"/>
        </w:rPr>
        <w:t xml:space="preserve"> </w:t>
      </w:r>
      <w:r w:rsidRPr="000F00E3">
        <w:rPr>
          <w:rFonts w:hint="eastAsia"/>
          <w:lang w:eastAsia="zh-CN"/>
        </w:rPr>
        <w:t>只是俯仰分离维度上的候选列表；完整候选</w:t>
      </w:r>
      <w:proofErr w:type="gramStart"/>
      <w:r w:rsidRPr="000F00E3">
        <w:rPr>
          <w:rFonts w:hint="eastAsia"/>
          <w:lang w:eastAsia="zh-CN"/>
        </w:rPr>
        <w:t>仍同时</w:t>
      </w:r>
      <w:proofErr w:type="gramEnd"/>
      <w:r w:rsidRPr="000F00E3">
        <w:rPr>
          <w:rFonts w:hint="eastAsia"/>
          <w:lang w:eastAsia="zh-CN"/>
        </w:rPr>
        <w:t>包含两个有序方位、俯仰中心和方向变量。</w:t>
      </w:r>
    </w:p>
    <w:p w14:paraId="1F4D6889" w14:textId="77777777" w:rsidR="00FC122C" w:rsidRPr="000F00E3" w:rsidRDefault="00000000">
      <w:pPr>
        <w:pStyle w:val="af"/>
        <w:rPr>
          <w:lang w:eastAsia="zh-CN"/>
        </w:rPr>
      </w:pPr>
      <w:r w:rsidRPr="000F00E3">
        <w:rPr>
          <w:rFonts w:hint="eastAsia"/>
          <w:lang w:eastAsia="zh-CN"/>
        </w:rPr>
        <w:t>粗到细搜索先在</w:t>
      </w:r>
      <w:r w:rsidRPr="000F00E3">
        <w:rPr>
          <w:lang w:eastAsia="zh-CN"/>
        </w:rPr>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lang w:eastAsia="zh-CN"/>
              </w:rPr>
              <m:t>coarse</m:t>
            </m:r>
          </m:sub>
        </m:sSub>
      </m:oMath>
      <w:r w:rsidRPr="000F00E3">
        <w:rPr>
          <w:lang w:eastAsia="zh-CN"/>
        </w:rPr>
        <w:t xml:space="preserve"> </w:t>
      </w:r>
      <w:r w:rsidRPr="000F00E3">
        <w:rPr>
          <w:rFonts w:hint="eastAsia"/>
          <w:lang w:eastAsia="zh-CN"/>
        </w:rPr>
        <w:t>上计算同一个</w:t>
      </w:r>
      <w:r w:rsidRPr="000F00E3">
        <w:rPr>
          <w:lang w:eastAsia="zh-CN"/>
        </w:rPr>
        <w:t xml:space="preserve"> DML </w:t>
      </w:r>
      <w:r w:rsidRPr="000F00E3">
        <w:rPr>
          <w:rFonts w:hint="eastAsia"/>
          <w:lang w:eastAsia="zh-CN"/>
        </w:rPr>
        <w:t>评分</w:t>
      </w:r>
      <w:r w:rsidRPr="000F00E3">
        <w:rPr>
          <w:lang w:eastAsia="zh-CN"/>
        </w:rPr>
        <w:t xml:space="preserve"> </w:t>
      </w:r>
      <m:oMath>
        <m:r>
          <w:rPr>
            <w:rFonts w:ascii="Cambria Math" w:hAnsi="Cambria Math"/>
            <w:lang w:eastAsia="zh-CN"/>
          </w:rPr>
          <m:t>J</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rFonts w:hint="eastAsia"/>
          <w:lang w:eastAsia="zh-CN"/>
        </w:rPr>
        <w:t>，保留评分最高的</w:t>
      </w:r>
      <w:r w:rsidRPr="000F00E3">
        <w:rPr>
          <w:lang w:eastAsia="zh-CN"/>
        </w:rPr>
        <w:t xml:space="preserve"> topK </w:t>
      </w:r>
      <w:r w:rsidRPr="000F00E3">
        <w:rPr>
          <w:rFonts w:hint="eastAsia"/>
          <w:lang w:eastAsia="zh-CN"/>
        </w:rPr>
        <w:t>个粗候选，再围绕这些候选构造局部细化窗口：</w:t>
      </w:r>
    </w:p>
    <w:p w14:paraId="77B00138" w14:textId="77777777" w:rsidR="00FC122C" w:rsidRPr="000F00E3" w:rsidRDefault="00000000">
      <w:pPr>
        <w:pStyle w:val="af"/>
      </w:pPr>
      <m:oMathPara>
        <m:oMathParaPr>
          <m:jc m:val="center"/>
        </m:oMathParaPr>
        <m:oMath>
          <m:r>
            <m:rPr>
              <m:scr m:val="script"/>
              <m:sty m:val="p"/>
            </m:rPr>
            <w:rPr>
              <w:rFonts w:ascii="Cambria Math" w:hAnsi="Cambria Math"/>
            </w:rPr>
            <m:t>K=</m:t>
          </m:r>
          <m:sSub>
            <m:sSubPr>
              <m:ctrlPr>
                <w:rPr>
                  <w:rFonts w:ascii="Cambria Math" w:hAnsi="Cambria Math"/>
                </w:rPr>
              </m:ctrlPr>
            </m:sSubPr>
            <m:e>
              <m:r>
                <m:rPr>
                  <m:sty m:val="p"/>
                </m:rPr>
                <w:rPr>
                  <w:rFonts w:ascii="Cambria Math" w:hAnsi="Cambria Math"/>
                </w:rPr>
                <m:t>TopK</m:t>
              </m:r>
            </m:e>
            <m:sub>
              <m:r>
                <m:rPr>
                  <m:sty m:val="p"/>
                </m:rPr>
                <w:rPr>
                  <w:rFonts w:ascii="Cambria Math" w:hAnsi="Cambria Math"/>
                </w:rPr>
                <m:t>Θ∈</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coarse</m:t>
                  </m:r>
                </m:sub>
              </m:sSub>
            </m:sub>
          </m:sSub>
          <m:r>
            <w:rPr>
              <w:rFonts w:ascii="Cambria Math" w:hAnsi="Cambria Math"/>
            </w:rPr>
            <m:t>J</m:t>
          </m:r>
          <m:r>
            <m:rPr>
              <m:sty m:val="p"/>
            </m:rPr>
            <w:rPr>
              <w:rFonts w:ascii="Cambria Math" w:hAnsi="Cambria Math"/>
            </w:rPr>
            <m:t>(Θ)</m:t>
          </m:r>
        </m:oMath>
      </m:oMathPara>
    </w:p>
    <w:p w14:paraId="362BBD0D" w14:textId="77777777" w:rsidR="00FC122C" w:rsidRPr="000F00E3" w:rsidRDefault="00000000">
      <m:oMathPara>
        <m:oMathParaPr>
          <m:jc m:val="center"/>
        </m:oMathPara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local</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sSub>
                <m:sSubPr>
                  <m:ctrlPr>
                    <w:rPr>
                      <w:rFonts w:ascii="Cambria Math" w:hAnsi="Cambria Math"/>
                    </w:rPr>
                  </m:ctrlPr>
                </m:sSubPr>
                <m:e>
                  <m:r>
                    <m:rPr>
                      <m:sty m:val="p"/>
                    </m:rPr>
                    <w:rPr>
                      <w:rFonts w:ascii="Cambria Math" w:hAnsi="Cambria Math"/>
                    </w:rPr>
                    <m:t>Θ</m:t>
                  </m:r>
                </m:e>
                <m:sub>
                  <m:r>
                    <w:rPr>
                      <w:rFonts w:ascii="Cambria Math" w:hAnsi="Cambria Math"/>
                    </w:rPr>
                    <m:t>k</m:t>
                  </m:r>
                </m:sub>
              </m:sSub>
              <m:r>
                <m:rPr>
                  <m:scr m:val="script"/>
                  <m:sty m:val="p"/>
                </m:rPr>
                <w:rPr>
                  <w:rFonts w:ascii="Cambria Math" w:hAnsi="Cambria Math"/>
                </w:rPr>
                <m:t>∈K</m:t>
              </m:r>
            </m:lim>
          </m:limLow>
          <m:sSub>
            <m:sSubPr>
              <m:ctrlPr>
                <w:rPr>
                  <w:rFonts w:ascii="Cambria Math" w:hAnsi="Cambria Math"/>
                </w:rPr>
              </m:ctrlPr>
            </m:sSubPr>
            <m:e>
              <m:r>
                <m:rPr>
                  <m:sty m:val="p"/>
                </m:rPr>
                <w:rPr>
                  <w:rFonts w:ascii="Cambria Math" w:hAnsi="Cambria Math"/>
                </w:rPr>
                <m:t>Ω</m:t>
              </m:r>
            </m:e>
            <m:sub>
              <m:r>
                <w:rPr>
                  <w:rFonts w:ascii="Cambria Math" w:hAnsi="Cambria Math"/>
                </w:rPr>
                <m:t>k</m:t>
              </m:r>
            </m:sub>
          </m:sSub>
        </m:oMath>
      </m:oMathPara>
    </w:p>
    <w:p w14:paraId="4700715E" w14:textId="77777777" w:rsidR="00FC122C" w:rsidRPr="000F00E3" w:rsidRDefault="00000000">
      <w:pPr>
        <w:rPr>
          <w:lang w:eastAsia="zh-CN"/>
        </w:rPr>
      </w:pPr>
      <w:r w:rsidRPr="000F00E3">
        <w:rPr>
          <w:rFonts w:hint="eastAsia"/>
          <w:lang w:eastAsia="zh-CN"/>
        </w:rPr>
        <w:t>最终估计仍由</w:t>
      </w:r>
      <w:r w:rsidRPr="000F00E3">
        <w:rPr>
          <w:lang w:eastAsia="zh-CN"/>
        </w:rPr>
        <w:t xml:space="preserve"> </w:t>
      </w:r>
      <m:oMath>
        <m:r>
          <w:rPr>
            <w:rFonts w:ascii="Cambria Math" w:hAnsi="Cambria Math"/>
            <w:lang w:eastAsia="zh-CN"/>
          </w:rPr>
          <m:t>J</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最大化得到。换言之，</w:t>
      </w:r>
      <w:r w:rsidRPr="000F00E3">
        <w:rPr>
          <w:rFonts w:hint="eastAsia"/>
          <w:lang w:eastAsia="zh-CN"/>
        </w:rPr>
        <w:t>coarse-to-fine</w:t>
      </w:r>
      <w:r w:rsidRPr="000F00E3">
        <w:rPr>
          <w:lang w:eastAsia="zh-CN"/>
        </w:rPr>
        <w:t xml:space="preserve"> </w:t>
      </w:r>
      <w:r w:rsidRPr="000F00E3">
        <w:rPr>
          <w:rFonts w:hint="eastAsia"/>
          <w:lang w:eastAsia="zh-CN"/>
        </w:rPr>
        <w:t>改变的是候选进入细评分阶段的顺序和范围，而不是似然评分本身。本文保留多个粗</w:t>
      </w:r>
      <w:proofErr w:type="gramStart"/>
      <w:r w:rsidRPr="000F00E3">
        <w:rPr>
          <w:rFonts w:hint="eastAsia"/>
          <w:lang w:eastAsia="zh-CN"/>
        </w:rPr>
        <w:t>候选而</w:t>
      </w:r>
      <w:proofErr w:type="gramEnd"/>
      <w:r w:rsidRPr="000F00E3">
        <w:rPr>
          <w:rFonts w:hint="eastAsia"/>
          <w:lang w:eastAsia="zh-CN"/>
        </w:rPr>
        <w:t>非单一峰值，是为了降低粗网格量化误差、噪声扰动或多峰地形导致的漏检风险；具体</w:t>
      </w:r>
      <w:r w:rsidRPr="000F00E3">
        <w:rPr>
          <w:lang w:eastAsia="zh-CN"/>
        </w:rPr>
        <w:t xml:space="preserve"> topK </w:t>
      </w:r>
      <w:r w:rsidRPr="000F00E3">
        <w:rPr>
          <w:rFonts w:hint="eastAsia"/>
          <w:lang w:eastAsia="zh-CN"/>
        </w:rPr>
        <w:t>数值由第</w:t>
      </w:r>
      <w:r w:rsidRPr="000F00E3">
        <w:rPr>
          <w:rFonts w:hint="eastAsia"/>
          <w:lang w:eastAsia="zh-CN"/>
        </w:rPr>
        <w:t>6</w:t>
      </w:r>
      <w:r w:rsidRPr="000F00E3">
        <w:rPr>
          <w:rFonts w:hint="eastAsia"/>
          <w:lang w:eastAsia="zh-CN"/>
        </w:rPr>
        <w:t>章</w:t>
      </w:r>
      <w:r w:rsidRPr="000F00E3">
        <w:rPr>
          <w:lang w:eastAsia="zh-CN"/>
        </w:rPr>
        <w:t xml:space="preserve"> full-grid match</w:t>
      </w:r>
      <w:r w:rsidRPr="000F00E3">
        <w:rPr>
          <w:lang w:eastAsia="zh-CN"/>
        </w:rPr>
        <w:t>、</w:t>
      </w:r>
      <w:r w:rsidRPr="000F00E3">
        <w:rPr>
          <w:lang w:eastAsia="zh-CN"/>
        </w:rPr>
        <w:t xml:space="preserve">topK miss </w:t>
      </w:r>
      <w:r w:rsidRPr="000F00E3">
        <w:rPr>
          <w:rFonts w:hint="eastAsia"/>
          <w:lang w:eastAsia="zh-CN"/>
        </w:rPr>
        <w:t>和</w:t>
      </w:r>
      <w:r w:rsidRPr="000F00E3">
        <w:rPr>
          <w:lang w:eastAsia="zh-CN"/>
        </w:rPr>
        <w:t xml:space="preserve"> boundary hit </w:t>
      </w:r>
      <w:r w:rsidRPr="000F00E3">
        <w:rPr>
          <w:rFonts w:hint="eastAsia"/>
          <w:lang w:eastAsia="zh-CN"/>
        </w:rPr>
        <w:t>指标验证。本文采用</w:t>
      </w:r>
      <w:r w:rsidRPr="000F00E3">
        <w:rPr>
          <w:lang w:eastAsia="zh-CN"/>
        </w:rPr>
        <w:t xml:space="preserve"> fixed topK3 </w:t>
      </w:r>
      <w:r w:rsidRPr="000F00E3">
        <w:rPr>
          <w:rFonts w:hint="eastAsia"/>
          <w:lang w:eastAsia="zh-CN"/>
        </w:rPr>
        <w:t>作为默认粗到细配置，并进一步将该配置与</w:t>
      </w:r>
      <w:r w:rsidRPr="000F00E3">
        <w:rPr>
          <w:lang w:eastAsia="zh-CN"/>
        </w:rPr>
        <w:t xml:space="preserve"> full fine </w:t>
      </w:r>
      <w:r w:rsidRPr="000F00E3">
        <w:rPr>
          <w:rFonts w:hint="eastAsia"/>
          <w:lang w:eastAsia="zh-CN"/>
        </w:rPr>
        <w:t>搜索对照，检验候选压缩是否引入</w:t>
      </w:r>
      <w:r w:rsidRPr="000F00E3">
        <w:rPr>
          <w:lang w:eastAsia="zh-CN"/>
        </w:rPr>
        <w:t xml:space="preserve"> full-grid mismatch</w:t>
      </w:r>
      <w:r w:rsidRPr="000F00E3">
        <w:rPr>
          <w:lang w:eastAsia="zh-CN"/>
        </w:rPr>
        <w:t>、</w:t>
      </w:r>
      <w:r w:rsidRPr="000F00E3">
        <w:rPr>
          <w:lang w:eastAsia="zh-CN"/>
        </w:rPr>
        <w:t xml:space="preserve">topK miss </w:t>
      </w:r>
      <w:r w:rsidRPr="000F00E3">
        <w:rPr>
          <w:rFonts w:hint="eastAsia"/>
          <w:lang w:eastAsia="zh-CN"/>
        </w:rPr>
        <w:t>或</w:t>
      </w:r>
      <w:r w:rsidRPr="000F00E3">
        <w:rPr>
          <w:lang w:eastAsia="zh-CN"/>
        </w:rPr>
        <w:t xml:space="preserve"> boundary hit</w:t>
      </w:r>
      <w:r w:rsidRPr="000F00E3">
        <w:rPr>
          <w:lang w:eastAsia="zh-CN"/>
        </w:rPr>
        <w:t>。</w:t>
      </w:r>
    </w:p>
    <w:p w14:paraId="7709EE39" w14:textId="77777777" w:rsidR="00FC122C" w:rsidRPr="000F00E3" w:rsidRDefault="00000000">
      <w:r w:rsidRPr="000F00E3">
        <w:rPr>
          <w:noProof/>
        </w:rPr>
        <w:drawing>
          <wp:inline distT="0" distB="0" distL="0" distR="0" wp14:anchorId="49BF93BD" wp14:editId="55939692">
            <wp:extent cx="5616000" cy="3160679"/>
            <wp:effectExtent l="0" t="0" r="0" b="0"/>
            <wp:docPr id="56" name="Picture" descr="图 5-1 fixed topK3 与 C05 自适应搜索预算的关系示意图；两者共享同一 DML 精细搜索准则"/>
            <wp:cNvGraphicFramePr/>
            <a:graphic xmlns:a="http://schemas.openxmlformats.org/drawingml/2006/main">
              <a:graphicData uri="http://schemas.openxmlformats.org/drawingml/2006/picture">
                <pic:pic xmlns:pic="http://schemas.openxmlformats.org/drawingml/2006/picture">
                  <pic:nvPicPr>
                    <pic:cNvPr id="57" name="Picture" descr="figures_v16_image2/fig_5_1.png"/>
                    <pic:cNvPicPr>
                      <a:picLocks noChangeAspect="1" noChangeArrowheads="1"/>
                    </pic:cNvPicPr>
                  </pic:nvPicPr>
                  <pic:blipFill>
                    <a:blip r:embed="rId12"/>
                    <a:stretch>
                      <a:fillRect/>
                    </a:stretch>
                  </pic:blipFill>
                  <pic:spPr bwMode="auto">
                    <a:xfrm>
                      <a:off x="0" y="0"/>
                      <a:ext cx="5616000" cy="3160679"/>
                    </a:xfrm>
                    <a:prstGeom prst="rect">
                      <a:avLst/>
                    </a:prstGeom>
                    <a:noFill/>
                    <a:ln w="9525">
                      <a:noFill/>
                      <a:headEnd/>
                      <a:tailEnd/>
                    </a:ln>
                  </pic:spPr>
                </pic:pic>
              </a:graphicData>
            </a:graphic>
          </wp:inline>
        </w:drawing>
      </w:r>
    </w:p>
    <w:p w14:paraId="5305010F" w14:textId="77777777" w:rsidR="00FC122C" w:rsidRPr="000F00E3" w:rsidRDefault="00000000">
      <w:pPr>
        <w:keepNext/>
        <w:spacing w:before="120"/>
        <w:jc w:val="center"/>
        <w:rPr>
          <w:lang w:eastAsia="zh-CN"/>
        </w:rPr>
      </w:pPr>
      <w:r w:rsidRPr="000F00E3">
        <w:rPr>
          <w:rFonts w:hint="eastAsia"/>
          <w:lang w:eastAsia="zh-CN"/>
        </w:rPr>
        <w:lastRenderedPageBreak/>
        <w:t>图</w:t>
      </w:r>
      <w:r w:rsidRPr="000F00E3">
        <w:rPr>
          <w:lang w:eastAsia="zh-CN"/>
        </w:rPr>
        <w:t xml:space="preserve"> 5-1 fixed topK3 </w:t>
      </w:r>
      <w:r w:rsidRPr="000F00E3">
        <w:rPr>
          <w:rFonts w:hint="eastAsia"/>
          <w:lang w:eastAsia="zh-CN"/>
        </w:rPr>
        <w:t>与</w:t>
      </w:r>
      <w:r w:rsidRPr="000F00E3">
        <w:rPr>
          <w:lang w:eastAsia="zh-CN"/>
        </w:rPr>
        <w:t xml:space="preserve"> C05 </w:t>
      </w:r>
      <w:r w:rsidRPr="000F00E3">
        <w:rPr>
          <w:rFonts w:hint="eastAsia"/>
          <w:lang w:eastAsia="zh-CN"/>
        </w:rPr>
        <w:t>自适应搜索预算的关系示意图；两者共享同一</w:t>
      </w:r>
      <w:r w:rsidRPr="000F00E3">
        <w:rPr>
          <w:lang w:eastAsia="zh-CN"/>
        </w:rPr>
        <w:t xml:space="preserve"> DML </w:t>
      </w:r>
      <w:r w:rsidRPr="000F00E3">
        <w:rPr>
          <w:rFonts w:hint="eastAsia"/>
          <w:lang w:eastAsia="zh-CN"/>
        </w:rPr>
        <w:t>精细搜索准则</w:t>
      </w:r>
    </w:p>
    <w:p w14:paraId="02067C23" w14:textId="77777777" w:rsidR="00FC122C" w:rsidRPr="000F00E3" w:rsidRDefault="00000000">
      <w:pPr>
        <w:pStyle w:val="21"/>
        <w:rPr>
          <w:color w:val="auto"/>
          <w:lang w:eastAsia="zh-CN"/>
        </w:rPr>
      </w:pPr>
      <w:bookmarkStart w:id="27" w:name="c05-自适应搜索预算策略"/>
      <w:bookmarkEnd w:id="26"/>
      <w:r w:rsidRPr="000F00E3">
        <w:rPr>
          <w:rFonts w:ascii="Times New Roman" w:eastAsia="宋体" w:hAnsi="Times New Roman" w:cs="Times New Roman"/>
          <w:color w:val="000000"/>
          <w:lang w:eastAsia="zh-CN"/>
        </w:rPr>
        <w:t xml:space="preserve">5.3 C05 </w:t>
      </w:r>
      <w:r w:rsidRPr="000F00E3">
        <w:rPr>
          <w:rFonts w:ascii="Times New Roman" w:eastAsia="宋体" w:hAnsi="Times New Roman" w:cs="Times New Roman" w:hint="eastAsia"/>
          <w:color w:val="000000"/>
          <w:lang w:eastAsia="zh-CN"/>
        </w:rPr>
        <w:t>自适应搜索预算策略</w:t>
      </w:r>
    </w:p>
    <w:p w14:paraId="4DD4FC77" w14:textId="77777777" w:rsidR="00FC122C" w:rsidRPr="000F00E3" w:rsidRDefault="00000000">
      <w:pPr>
        <w:rPr>
          <w:lang w:eastAsia="zh-CN"/>
        </w:rPr>
      </w:pPr>
      <w:r w:rsidRPr="000F00E3">
        <w:rPr>
          <w:lang w:eastAsia="zh-CN"/>
        </w:rPr>
        <w:t xml:space="preserve">C05 </w:t>
      </w:r>
      <w:r w:rsidRPr="000F00E3">
        <w:rPr>
          <w:rFonts w:hint="eastAsia"/>
          <w:lang w:eastAsia="zh-CN"/>
        </w:rPr>
        <w:t>在</w:t>
      </w:r>
      <w:r w:rsidRPr="000F00E3">
        <w:rPr>
          <w:lang w:eastAsia="zh-CN"/>
        </w:rPr>
        <w:t xml:space="preserve"> fixed topK3 </w:t>
      </w:r>
      <w:r w:rsidRPr="000F00E3">
        <w:rPr>
          <w:rFonts w:hint="eastAsia"/>
          <w:lang w:eastAsia="zh-CN"/>
        </w:rPr>
        <w:t>基础上进一步讨论搜索预算能否按似然地形自适应分配。其目标不是提出新的</w:t>
      </w:r>
      <w:r w:rsidRPr="000F00E3">
        <w:rPr>
          <w:lang w:eastAsia="zh-CN"/>
        </w:rPr>
        <w:t xml:space="preserve"> ML </w:t>
      </w:r>
      <w:r w:rsidRPr="000F00E3">
        <w:rPr>
          <w:rFonts w:hint="eastAsia"/>
          <w:lang w:eastAsia="zh-CN"/>
        </w:rPr>
        <w:t>准则，而是在局部评分地形较清晰时减少细化预算，在边界风险或多</w:t>
      </w:r>
      <w:proofErr w:type="gramStart"/>
      <w:r w:rsidRPr="000F00E3">
        <w:rPr>
          <w:rFonts w:hint="eastAsia"/>
          <w:lang w:eastAsia="zh-CN"/>
        </w:rPr>
        <w:t>峰风险</w:t>
      </w:r>
      <w:proofErr w:type="gramEnd"/>
      <w:r w:rsidRPr="000F00E3">
        <w:rPr>
          <w:rFonts w:hint="eastAsia"/>
          <w:lang w:eastAsia="zh-CN"/>
        </w:rPr>
        <w:t>较高时增加保护。早期单一</w:t>
      </w:r>
      <w:r w:rsidRPr="000F00E3">
        <w:rPr>
          <w:lang w:eastAsia="zh-CN"/>
        </w:rPr>
        <w:t xml:space="preserve"> uncertainty </w:t>
      </w:r>
      <w:r w:rsidRPr="000F00E3">
        <w:rPr>
          <w:rFonts w:hint="eastAsia"/>
          <w:lang w:eastAsia="zh-CN"/>
        </w:rPr>
        <w:t>策略容易把复杂</w:t>
      </w:r>
      <w:proofErr w:type="gramStart"/>
      <w:r w:rsidRPr="000F00E3">
        <w:rPr>
          <w:rFonts w:hint="eastAsia"/>
          <w:lang w:eastAsia="zh-CN"/>
        </w:rPr>
        <w:t>度保护</w:t>
      </w:r>
      <w:proofErr w:type="gramEnd"/>
      <w:r w:rsidRPr="000F00E3">
        <w:rPr>
          <w:rFonts w:hint="eastAsia"/>
          <w:lang w:eastAsia="zh-CN"/>
        </w:rPr>
        <w:t>退化为普遍增加预算；本文采用的修正思路是将单一不确定度拆成搜索预算不确定度</w:t>
      </w:r>
      <w:r w:rsidRPr="000F00E3">
        <w:rPr>
          <w:lang w:eastAsia="zh-CN"/>
        </w:rPr>
        <w:t xml:space="preserve"> U_search </w:t>
      </w:r>
      <w:r w:rsidRPr="000F00E3">
        <w:rPr>
          <w:rFonts w:hint="eastAsia"/>
          <w:lang w:eastAsia="zh-CN"/>
        </w:rPr>
        <w:t>和置信度不确定度</w:t>
      </w:r>
      <w:r w:rsidRPr="000F00E3">
        <w:rPr>
          <w:lang w:eastAsia="zh-CN"/>
        </w:rPr>
        <w:t xml:space="preserve"> </w:t>
      </w:r>
      <w:r w:rsidRPr="000F00E3">
        <w:rPr>
          <w:rFonts w:hint="eastAsia"/>
          <w:lang w:eastAsia="zh-CN"/>
        </w:rPr>
        <w:t>U_confidence</w:t>
      </w:r>
      <w:r w:rsidRPr="000F00E3">
        <w:rPr>
          <w:rFonts w:hint="eastAsia"/>
          <w:lang w:eastAsia="zh-CN"/>
        </w:rPr>
        <w:t>。高</w:t>
      </w:r>
      <w:r w:rsidRPr="000F00E3">
        <w:rPr>
          <w:lang w:eastAsia="zh-CN"/>
        </w:rPr>
        <w:t xml:space="preserve"> H_norm </w:t>
      </w:r>
      <w:r w:rsidRPr="000F00E3">
        <w:rPr>
          <w:rFonts w:hint="eastAsia"/>
          <w:lang w:eastAsia="zh-CN"/>
        </w:rPr>
        <w:t>并不必然要求扩展搜索窗口，</w:t>
      </w:r>
      <w:r w:rsidRPr="000F00E3">
        <w:rPr>
          <w:rFonts w:hint="eastAsia"/>
          <w:lang w:eastAsia="zh-CN"/>
        </w:rPr>
        <w:t>cond_risk</w:t>
      </w:r>
      <w:r w:rsidRPr="000F00E3">
        <w:rPr>
          <w:lang w:eastAsia="zh-CN"/>
        </w:rPr>
        <w:t xml:space="preserve"> </w:t>
      </w:r>
      <w:r w:rsidRPr="000F00E3">
        <w:rPr>
          <w:rFonts w:hint="eastAsia"/>
          <w:lang w:eastAsia="zh-CN"/>
        </w:rPr>
        <w:t>偏高也不直接触发扩窗；</w:t>
      </w:r>
      <w:r w:rsidRPr="000F00E3">
        <w:rPr>
          <w:rFonts w:hint="eastAsia"/>
          <w:lang w:eastAsia="zh-CN"/>
        </w:rPr>
        <w:t>fixed</w:t>
      </w:r>
      <w:r w:rsidRPr="000F00E3">
        <w:rPr>
          <w:lang w:eastAsia="zh-CN"/>
        </w:rPr>
        <w:t xml:space="preserve"> topK3 </w:t>
      </w:r>
      <w:r w:rsidRPr="000F00E3">
        <w:rPr>
          <w:rFonts w:hint="eastAsia"/>
          <w:lang w:eastAsia="zh-CN"/>
        </w:rPr>
        <w:t>保留为</w:t>
      </w:r>
      <w:r w:rsidRPr="000F00E3">
        <w:rPr>
          <w:lang w:eastAsia="zh-CN"/>
        </w:rPr>
        <w:t xml:space="preserve"> NORMAL </w:t>
      </w:r>
      <w:r w:rsidRPr="000F00E3">
        <w:rPr>
          <w:rFonts w:hint="eastAsia"/>
          <w:lang w:eastAsia="zh-CN"/>
        </w:rPr>
        <w:t>默认策略。</w:t>
      </w:r>
    </w:p>
    <w:p w14:paraId="7EE65272" w14:textId="77777777" w:rsidR="00FC122C" w:rsidRPr="000F00E3" w:rsidRDefault="00000000">
      <w:pPr>
        <w:pStyle w:val="af"/>
        <w:rPr>
          <w:lang w:eastAsia="zh-CN"/>
        </w:rPr>
      </w:pPr>
      <w:r w:rsidRPr="000F00E3">
        <w:rPr>
          <w:lang w:eastAsia="zh-CN"/>
        </w:rPr>
        <w:t xml:space="preserve">C05 </w:t>
      </w:r>
      <w:r w:rsidRPr="000F00E3">
        <w:rPr>
          <w:rFonts w:hint="eastAsia"/>
          <w:lang w:eastAsia="zh-CN"/>
        </w:rPr>
        <w:t>沿用第</w:t>
      </w:r>
      <w:r w:rsidRPr="000F00E3">
        <w:rPr>
          <w:rFonts w:hint="eastAsia"/>
          <w:lang w:eastAsia="zh-CN"/>
        </w:rPr>
        <w:t>3.1</w:t>
      </w:r>
      <w:r w:rsidRPr="000F00E3">
        <w:rPr>
          <w:rFonts w:hint="eastAsia"/>
          <w:lang w:eastAsia="zh-CN"/>
        </w:rPr>
        <w:t>节的</w:t>
      </w:r>
      <w:r w:rsidRPr="000F00E3">
        <w:rPr>
          <w:lang w:eastAsia="zh-CN"/>
        </w:rPr>
        <w:t xml:space="preserve"> DML </w:t>
      </w:r>
      <w:r w:rsidRPr="000F00E3">
        <w:rPr>
          <w:rFonts w:hint="eastAsia"/>
          <w:lang w:eastAsia="zh-CN"/>
        </w:rPr>
        <w:t>评分准则，仅根据粗搜索阶段的似然地形调整进入细化阶段的搜索预算。设粗搜索候选按</w:t>
      </w:r>
      <w:r w:rsidRPr="000F00E3">
        <w:rPr>
          <w:lang w:eastAsia="zh-CN"/>
        </w:rPr>
        <w:t xml:space="preserve"> DML </w:t>
      </w:r>
      <w:r w:rsidRPr="000F00E3">
        <w:rPr>
          <w:rFonts w:hint="eastAsia"/>
          <w:lang w:eastAsia="zh-CN"/>
        </w:rPr>
        <w:t>评分降序排列为</w:t>
      </w:r>
    </w:p>
    <w:p w14:paraId="64F5E1DD"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3</m:t>
              </m:r>
            </m:sub>
          </m:sSub>
          <m:r>
            <m:rPr>
              <m:sty m:val="p"/>
            </m:rPr>
            <w:rPr>
              <w:rFonts w:ascii="Cambria Math" w:hAnsi="Cambria Math"/>
            </w:rPr>
            <m:t>≥⋯,</m:t>
          </m:r>
        </m:oMath>
      </m:oMathPara>
    </w:p>
    <w:p w14:paraId="47E6BE44" w14:textId="77777777" w:rsidR="00FC122C" w:rsidRPr="000F00E3" w:rsidRDefault="00000000">
      <w:pPr>
        <w:rPr>
          <w:lang w:eastAsia="zh-CN"/>
        </w:rPr>
      </w:pPr>
      <w:r w:rsidRPr="000F00E3">
        <w:rPr>
          <w:rFonts w:hint="eastAsia"/>
          <w:lang w:eastAsia="zh-CN"/>
        </w:rPr>
        <w:t>其中</w:t>
      </w:r>
      <w:r w:rsidRPr="000F00E3">
        <w:rPr>
          <w:lang w:eastAsia="zh-CN"/>
        </w:rPr>
        <w:t xml:space="preserve"> </w:t>
      </w:r>
      <m:oMath>
        <m:sSub>
          <m:sSubPr>
            <m:ctrlPr>
              <w:rPr>
                <w:rFonts w:ascii="Cambria Math" w:hAnsi="Cambria Math"/>
              </w:rPr>
            </m:ctrlPr>
          </m:sSubPr>
          <m:e>
            <m:r>
              <w:rPr>
                <w:rFonts w:ascii="Cambria Math" w:hAnsi="Cambria Math"/>
                <w:lang w:eastAsia="zh-CN"/>
              </w:rPr>
              <m:t>J</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rPr>
              <m:t>Θ</m:t>
            </m:r>
          </m:e>
          <m:sub>
            <m:r>
              <w:rPr>
                <w:rFonts w:ascii="Cambria Math" w:hAnsi="Cambria Math"/>
                <w:lang w:eastAsia="zh-CN"/>
              </w:rPr>
              <m:t>i</m:t>
            </m:r>
          </m:sub>
        </m:sSub>
        <m:r>
          <m:rPr>
            <m:sty m:val="p"/>
          </m:rPr>
          <w:rPr>
            <w:rFonts w:ascii="Cambria Math" w:hAnsi="Cambria Math"/>
            <w:lang w:eastAsia="zh-CN"/>
          </w:rPr>
          <m:t>)</m:t>
        </m:r>
      </m:oMath>
      <w:r w:rsidRPr="000F00E3">
        <w:rPr>
          <w:rFonts w:hint="eastAsia"/>
          <w:lang w:eastAsia="zh-CN"/>
        </w:rPr>
        <w:t>。为避免不同样本的评分幅度影响后续判别，先将粗搜索分数写成相对于第一名的归一化差分：</w:t>
      </w:r>
    </w:p>
    <w:p w14:paraId="7A1E0E84"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num>
            <m:den>
              <m:r>
                <m:rPr>
                  <m:sty m:val="p"/>
                </m:rPr>
                <w:rPr>
                  <w:rFonts w:ascii="Cambria Math" w:hAnsi="Cambria Math"/>
                </w:rPr>
                <m:t>max(|</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oMath>
      </m:oMathPara>
    </w:p>
    <w:p w14:paraId="6E1FD9A8" w14:textId="77777777" w:rsidR="00FC122C" w:rsidRPr="000F00E3" w:rsidRDefault="00000000">
      <w:pPr>
        <w:rPr>
          <w:lang w:eastAsia="zh-CN"/>
        </w:rPr>
      </w:pPr>
      <w:r w:rsidRPr="000F00E3">
        <w:rPr>
          <w:rFonts w:hint="eastAsia"/>
          <w:lang w:eastAsia="zh-CN"/>
        </w:rPr>
        <w:t>在该定义下，</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sidRPr="000F00E3">
        <w:rPr>
          <w:rFonts w:hint="eastAsia"/>
          <w:lang w:eastAsia="zh-CN"/>
        </w:rPr>
        <w:t>，其余候选满足</w:t>
      </w:r>
      <w:r w:rsidRPr="000F00E3">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0</m:t>
        </m:r>
      </m:oMath>
      <w:r w:rsidRPr="000F00E3">
        <w:rPr>
          <w:rFonts w:hint="eastAsia"/>
          <w:lang w:eastAsia="zh-CN"/>
        </w:rPr>
        <w:t>。这种相对评分差异可视为候选之间相对支持度的度量，与统计模型选择中使用</w:t>
      </w:r>
      <w:r w:rsidRPr="000F00E3">
        <w:rPr>
          <w:lang w:eastAsia="zh-CN"/>
        </w:rPr>
        <w:t xml:space="preserve"> relative likelihood </w:t>
      </w:r>
      <w:r w:rsidRPr="000F00E3">
        <w:rPr>
          <w:rFonts w:hint="eastAsia"/>
          <w:lang w:eastAsia="zh-CN"/>
        </w:rPr>
        <w:t>或模型权重描述候选不确定性的思想一致</w:t>
      </w:r>
      <w:r w:rsidRPr="000F00E3">
        <w:rPr>
          <w:rFonts w:hint="eastAsia"/>
          <w:lang w:eastAsia="zh-CN"/>
        </w:rPr>
        <w:t>[38-39]</w:t>
      </w:r>
      <w:r w:rsidRPr="000F00E3">
        <w:rPr>
          <w:rFonts w:hint="eastAsia"/>
          <w:lang w:eastAsia="zh-CN"/>
        </w:rPr>
        <w:t>。</w:t>
      </w:r>
      <w:r w:rsidRPr="000F00E3">
        <w:rPr>
          <w:rFonts w:hint="eastAsia"/>
          <w:lang w:eastAsia="zh-CN"/>
        </w:rPr>
        <w:t>C05</w:t>
      </w:r>
      <w:r w:rsidRPr="000F00E3">
        <w:rPr>
          <w:lang w:eastAsia="zh-CN"/>
        </w:rPr>
        <w:t xml:space="preserve"> </w:t>
      </w:r>
      <w:r w:rsidRPr="000F00E3">
        <w:rPr>
          <w:rFonts w:hint="eastAsia"/>
          <w:lang w:eastAsia="zh-CN"/>
        </w:rPr>
        <w:t>随后用温度参数</w:t>
      </w:r>
      <w:r w:rsidRPr="000F00E3">
        <w:rPr>
          <w:lang w:eastAsia="zh-CN"/>
        </w:rPr>
        <w:t xml:space="preserve"> </w:t>
      </w:r>
      <m:oMath>
        <m:r>
          <w:rPr>
            <w:rFonts w:ascii="Cambria Math" w:hAnsi="Cambria Math"/>
            <w:lang w:eastAsia="zh-CN"/>
          </w:rPr>
          <m:t>τ</m:t>
        </m:r>
      </m:oMath>
      <w:r w:rsidRPr="000F00E3">
        <w:rPr>
          <w:lang w:eastAsia="zh-CN"/>
        </w:rPr>
        <w:t xml:space="preserve"> </w:t>
      </w:r>
      <w:r w:rsidRPr="000F00E3">
        <w:rPr>
          <w:rFonts w:hint="eastAsia"/>
          <w:lang w:eastAsia="zh-CN"/>
        </w:rPr>
        <w:t>将这些相对分数映射为</w:t>
      </w:r>
      <w:proofErr w:type="gramStart"/>
      <w:r w:rsidRPr="000F00E3">
        <w:rPr>
          <w:rFonts w:hint="eastAsia"/>
          <w:lang w:eastAsia="zh-CN"/>
        </w:rPr>
        <w:t>候选间</w:t>
      </w:r>
      <w:proofErr w:type="gramEnd"/>
      <w:r w:rsidRPr="000F00E3">
        <w:rPr>
          <w:rFonts w:hint="eastAsia"/>
          <w:lang w:eastAsia="zh-CN"/>
        </w:rPr>
        <w:t>的相对权重：</w:t>
      </w:r>
    </w:p>
    <w:p w14:paraId="56EDFE09"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τ</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e>
              </m:d>
            </m:den>
          </m:f>
          <m:r>
            <m:rPr>
              <m:sty m:val="p"/>
            </m:rPr>
            <w:rPr>
              <w:rFonts w:ascii="Cambria Math" w:hAnsi="Cambria Math"/>
            </w:rPr>
            <m:t>.</m:t>
          </m:r>
        </m:oMath>
      </m:oMathPara>
    </w:p>
    <w:p w14:paraId="033790CA" w14:textId="77777777" w:rsidR="00FC122C" w:rsidRPr="000F00E3" w:rsidRDefault="00000000">
      <w:r w:rsidRPr="000F00E3">
        <w:rPr>
          <w:rFonts w:hint="eastAsia"/>
          <w:lang w:eastAsia="zh-CN"/>
        </w:rPr>
        <w:t>其中，减去</w:t>
      </w:r>
      <w:r w:rsidRPr="000F00E3">
        <w:rPr>
          <w:lang w:eastAsia="zh-CN"/>
        </w:rPr>
        <w:t xml:space="preserve"> </w:t>
      </w:r>
      <m:oMath>
        <m:sSub>
          <m:sSubPr>
            <m:ctrlPr>
              <w:rPr>
                <w:rFonts w:ascii="Cambria Math" w:hAnsi="Cambria Math"/>
              </w:rPr>
            </m:ctrlPr>
          </m:sSubPr>
          <m:e>
            <m:r>
              <m:rPr>
                <m:sty m:val="p"/>
              </m:rPr>
              <w:rPr>
                <w:rFonts w:ascii="Cambria Math" w:hAnsi="Cambria Math"/>
                <w:lang w:eastAsia="zh-CN"/>
              </w:rPr>
              <m:t>max</m:t>
            </m:r>
          </m:e>
          <m:sub>
            <m: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r>
          <m:rPr>
            <m:sty m:val="p"/>
          </m:rPr>
          <w:rPr>
            <w:rFonts w:ascii="Cambria Math" w:hAnsi="Cambria Math"/>
            <w:lang w:eastAsia="zh-CN"/>
          </w:rPr>
          <m:t>/</m:t>
        </m:r>
        <m:r>
          <w:rPr>
            <w:rFonts w:ascii="Cambria Math" w:hAnsi="Cambria Math"/>
            <w:lang w:eastAsia="zh-CN"/>
          </w:rPr>
          <m:t>τ</m:t>
        </m:r>
        <m:r>
          <m:rPr>
            <m:sty m:val="p"/>
          </m:rPr>
          <w:rPr>
            <w:rFonts w:ascii="Cambria Math" w:hAnsi="Cambria Math"/>
            <w:lang w:eastAsia="zh-CN"/>
          </w:rPr>
          <m:t>)</m:t>
        </m:r>
      </m:oMath>
      <w:r w:rsidRPr="000F00E3">
        <w:rPr>
          <w:lang w:eastAsia="zh-CN"/>
        </w:rPr>
        <w:t xml:space="preserve"> </w:t>
      </w:r>
      <w:r w:rsidRPr="000F00E3">
        <w:rPr>
          <w:rFonts w:hint="eastAsia"/>
          <w:lang w:eastAsia="zh-CN"/>
        </w:rPr>
        <w:t>仅用于数值稳定，不改变各候选之间的相对权重。</w:t>
      </w:r>
      <w:r w:rsidRPr="000F00E3">
        <w:rPr>
          <w:rFonts w:hint="eastAsia"/>
        </w:rPr>
        <w:t>上述权重满足</w:t>
      </w:r>
    </w:p>
    <w:p w14:paraId="05BA4FFB"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579B054F" w14:textId="77777777" w:rsidR="00FC122C" w:rsidRPr="000F00E3" w:rsidRDefault="00000000">
      <w:pPr>
        <w:rPr>
          <w:lang w:eastAsia="zh-CN"/>
        </w:rPr>
      </w:pPr>
      <w:r w:rsidRPr="000F00E3">
        <w:rPr>
          <w:rFonts w:hint="eastAsia"/>
          <w:lang w:eastAsia="zh-CN"/>
        </w:rPr>
        <w:t>且任意两个候选的权重比为</w:t>
      </w:r>
    </w:p>
    <w:p w14:paraId="71279036" w14:textId="77777777" w:rsidR="00FC122C" w:rsidRPr="000F00E3" w:rsidRDefault="00000000">
      <w:pPr>
        <w:pStyle w:val="af"/>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den>
          </m:f>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num>
                <m:den>
                  <m:r>
                    <w:rPr>
                      <w:rFonts w:ascii="Cambria Math" w:hAnsi="Cambria Math"/>
                    </w:rPr>
                    <m:t>τ</m:t>
                  </m:r>
                </m:den>
              </m:f>
            </m:e>
          </m:d>
          <m:r>
            <m:rPr>
              <m:sty m:val="p"/>
            </m:rPr>
            <w:rPr>
              <w:rFonts w:ascii="Cambria Math" w:hAnsi="Cambria Math"/>
            </w:rPr>
            <m:t>.</m:t>
          </m:r>
        </m:oMath>
      </m:oMathPara>
    </w:p>
    <w:p w14:paraId="15D46773" w14:textId="77777777" w:rsidR="00FC122C" w:rsidRPr="000F00E3" w:rsidRDefault="00000000">
      <w:pPr>
        <w:rPr>
          <w:lang w:eastAsia="zh-CN"/>
        </w:rPr>
      </w:pPr>
      <w:r w:rsidRPr="000F00E3">
        <w:rPr>
          <w:rFonts w:hint="eastAsia"/>
          <w:lang w:eastAsia="zh-CN"/>
        </w:rPr>
        <w:t>因此，</w:t>
      </w:r>
      <m:oMath>
        <m:r>
          <w:rPr>
            <w:rFonts w:ascii="Cambria Math" w:hAnsi="Cambria Math"/>
            <w:lang w:eastAsia="zh-CN"/>
          </w:rPr>
          <m:t>τ</m:t>
        </m:r>
      </m:oMath>
      <w:r w:rsidRPr="000F00E3">
        <w:rPr>
          <w:lang w:eastAsia="zh-CN"/>
        </w:rPr>
        <w:t xml:space="preserve"> </w:t>
      </w:r>
      <w:r w:rsidRPr="000F00E3">
        <w:rPr>
          <w:rFonts w:hint="eastAsia"/>
          <w:lang w:eastAsia="zh-CN"/>
        </w:rPr>
        <w:t>控制粗搜索分数差异被放大的程度；本文</w:t>
      </w:r>
      <w:r w:rsidRPr="000F00E3">
        <w:rPr>
          <w:lang w:eastAsia="zh-CN"/>
        </w:rPr>
        <w:t xml:space="preserve"> C05 </w:t>
      </w:r>
      <w:r w:rsidRPr="000F00E3">
        <w:rPr>
          <w:rFonts w:hint="eastAsia"/>
          <w:lang w:eastAsia="zh-CN"/>
        </w:rPr>
        <w:t>配置采用</w:t>
      </w:r>
      <w:r w:rsidRPr="000F00E3">
        <w:rPr>
          <w:lang w:eastAsia="zh-CN"/>
        </w:rPr>
        <w:t xml:space="preserve"> </w:t>
      </w:r>
      <m:oMath>
        <m:r>
          <w:rPr>
            <w:rFonts w:ascii="Cambria Math" w:hAnsi="Cambria Math"/>
            <w:lang w:eastAsia="zh-CN"/>
          </w:rPr>
          <m:t>τ</m:t>
        </m:r>
        <m:r>
          <m:rPr>
            <m:sty m:val="p"/>
          </m:rPr>
          <w:rPr>
            <w:rFonts w:ascii="Cambria Math" w:hAnsi="Cambria Math"/>
            <w:lang w:eastAsia="zh-CN"/>
          </w:rPr>
          <m:t>=</m:t>
        </m:r>
        <m:r>
          <w:rPr>
            <w:rFonts w:ascii="Cambria Math" w:hAnsi="Cambria Math"/>
            <w:lang w:eastAsia="zh-CN"/>
          </w:rPr>
          <m:t>0.02</m:t>
        </m:r>
      </m:oMath>
      <w:r w:rsidRPr="000F00E3">
        <w:rPr>
          <w:rFonts w:hint="eastAsia"/>
          <w:lang w:eastAsia="zh-CN"/>
        </w:rPr>
        <w:t>。将相对分数指数归一化为候选权重，并用</w:t>
      </w:r>
      <w:proofErr w:type="gramStart"/>
      <w:r w:rsidRPr="000F00E3">
        <w:rPr>
          <w:rFonts w:hint="eastAsia"/>
          <w:lang w:eastAsia="zh-CN"/>
        </w:rPr>
        <w:t>熵</w:t>
      </w:r>
      <w:proofErr w:type="gramEnd"/>
      <w:r w:rsidRPr="000F00E3">
        <w:rPr>
          <w:rFonts w:hint="eastAsia"/>
          <w:lang w:eastAsia="zh-CN"/>
        </w:rPr>
        <w:t>衡量权重分布是否集中，是统计模型选择和机器学习不确定度估计中常见的候选不确定度刻画方式</w:t>
      </w:r>
      <w:r w:rsidRPr="000F00E3">
        <w:rPr>
          <w:rFonts w:hint="eastAsia"/>
          <w:lang w:eastAsia="zh-CN"/>
        </w:rPr>
        <w:t>[39-41]</w:t>
      </w:r>
      <w:r w:rsidRPr="000F00E3">
        <w:rPr>
          <w:rFonts w:hint="eastAsia"/>
          <w:lang w:eastAsia="zh-CN"/>
        </w:rPr>
        <w:t>。基于该权重分布，可定义粗搜索似然地形的归一化熵：</w:t>
      </w:r>
    </w:p>
    <w:p w14:paraId="109155C3"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ϵ</m:t>
          </m:r>
          <m:r>
            <m:rPr>
              <m:sty m:val="p"/>
            </m:rPr>
            <w:rPr>
              <w:rFonts w:ascii="Cambria Math" w:hAnsi="Cambria Math"/>
            </w:rPr>
            <m:t>),</m:t>
          </m:r>
        </m:oMath>
      </m:oMathPara>
    </w:p>
    <w:p w14:paraId="3293C90C" w14:textId="77777777" w:rsidR="00FC122C" w:rsidRPr="000F00E3" w:rsidRDefault="00000000">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norm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J</m:t>
                  </m:r>
                </m:sub>
              </m:sSub>
            </m:num>
            <m:den>
              <m:r>
                <m:rPr>
                  <m:sty m:val="p"/>
                </m:rPr>
                <w:rPr>
                  <w:rFonts w:ascii="Cambria Math" w:hAnsi="Cambria Math"/>
                </w:rPr>
                <m:t>log(</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den>
          </m:f>
          <m:r>
            <m:rPr>
              <m:sty m:val="p"/>
            </m:rPr>
            <w:rPr>
              <w:rFonts w:ascii="Cambria Math" w:hAnsi="Cambria Math"/>
            </w:rPr>
            <m:t>.</m:t>
          </m:r>
        </m:oMath>
      </m:oMathPara>
    </w:p>
    <w:p w14:paraId="6A949578" w14:textId="77777777" w:rsidR="00FC122C" w:rsidRPr="000F00E3" w:rsidRDefault="00000000">
      <w:r w:rsidRPr="000F00E3">
        <w:rPr>
          <w:rFonts w:hint="eastAsia"/>
          <w:lang w:eastAsia="zh-CN"/>
        </w:rPr>
        <w:t>如果第一候选明显强于其他候选，则</w:t>
      </w:r>
      <w:r w:rsidRPr="000F00E3">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1</m:t>
            </m:r>
          </m:sub>
        </m:sSub>
      </m:oMath>
      <w:r w:rsidRPr="000F00E3">
        <w:rPr>
          <w:lang w:eastAsia="zh-CN"/>
        </w:rPr>
        <w:t xml:space="preserve"> </w:t>
      </w:r>
      <w:r w:rsidRPr="000F00E3">
        <w:rPr>
          <w:rFonts w:hint="eastAsia"/>
          <w:lang w:eastAsia="zh-CN"/>
        </w:rPr>
        <w:t>接近</w:t>
      </w:r>
      <w:r w:rsidRPr="000F00E3">
        <w:rPr>
          <w:lang w:eastAsia="zh-CN"/>
        </w:rPr>
        <w:t xml:space="preserve"> </w:t>
      </w:r>
      <w:r w:rsidRPr="000F00E3">
        <w:rPr>
          <w:rFonts w:hint="eastAsia"/>
          <w:lang w:eastAsia="zh-CN"/>
        </w:rPr>
        <w:t>1</w:t>
      </w:r>
      <w:r w:rsidRPr="000F00E3">
        <w:rPr>
          <w:rFonts w:hint="eastAsia"/>
          <w:lang w:eastAsia="zh-CN"/>
        </w:rPr>
        <w:t>，其余</w:t>
      </w:r>
      <w:r w:rsidRPr="000F00E3">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sidRPr="000F00E3">
        <w:rPr>
          <w:lang w:eastAsia="zh-CN"/>
        </w:rPr>
        <w:t xml:space="preserve"> </w:t>
      </w:r>
      <w:r w:rsidRPr="000F00E3">
        <w:rPr>
          <w:rFonts w:hint="eastAsia"/>
          <w:lang w:eastAsia="zh-CN"/>
        </w:rPr>
        <w:t>接近</w:t>
      </w:r>
      <w:r w:rsidRPr="000F00E3">
        <w:rPr>
          <w:lang w:eastAsia="zh-CN"/>
        </w:rPr>
        <w:t xml:space="preserve"> </w:t>
      </w:r>
      <w:r w:rsidRPr="000F00E3">
        <w:rPr>
          <w:rFonts w:hint="eastAsia"/>
          <w:lang w:eastAsia="zh-CN"/>
        </w:rPr>
        <w:t>0</w:t>
      </w:r>
      <w:r w:rsidRPr="000F00E3">
        <w:rPr>
          <w:rFonts w:hint="eastAsia"/>
          <w:lang w:eastAsia="zh-CN"/>
        </w:rPr>
        <w:t>，此时</w:t>
      </w:r>
      <w:proofErr w:type="gramStart"/>
      <w:r w:rsidRPr="000F00E3">
        <w:rPr>
          <w:rFonts w:hint="eastAsia"/>
          <w:lang w:eastAsia="zh-CN"/>
        </w:rPr>
        <w:t>熵</w:t>
      </w:r>
      <w:proofErr w:type="gramEnd"/>
      <w:r w:rsidRPr="000F00E3">
        <w:rPr>
          <w:rFonts w:hint="eastAsia"/>
          <w:lang w:eastAsia="zh-CN"/>
        </w:rPr>
        <w:t>较低；如果多个候选分数接近，则权重分布更分散，此时</w:t>
      </w:r>
      <w:proofErr w:type="gramStart"/>
      <w:r w:rsidRPr="000F00E3">
        <w:rPr>
          <w:rFonts w:hint="eastAsia"/>
          <w:lang w:eastAsia="zh-CN"/>
        </w:rPr>
        <w:t>熵</w:t>
      </w:r>
      <w:proofErr w:type="gramEnd"/>
      <w:r w:rsidRPr="000F00E3">
        <w:rPr>
          <w:rFonts w:hint="eastAsia"/>
          <w:lang w:eastAsia="zh-CN"/>
        </w:rPr>
        <w:t>较高。</w:t>
      </w:r>
      <w:r w:rsidRPr="000F00E3">
        <w:rPr>
          <w:rFonts w:hint="eastAsia"/>
        </w:rPr>
        <w:t>因此，</w:t>
      </w:r>
    </w:p>
    <w:p w14:paraId="6136FAB4"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norm</m:t>
              </m:r>
            </m:sub>
          </m:sSub>
          <m:r>
            <m:rPr>
              <m:sty m:val="p"/>
            </m:rPr>
            <w:rPr>
              <w:rFonts w:ascii="Cambria Math" w:hAnsi="Cambria Math"/>
            </w:rPr>
            <m:t>↑</m:t>
          </m:r>
        </m:oMath>
      </m:oMathPara>
    </w:p>
    <w:p w14:paraId="153CAAA1" w14:textId="77777777" w:rsidR="00FC122C" w:rsidRPr="000F00E3" w:rsidRDefault="00000000">
      <w:pPr>
        <w:rPr>
          <w:lang w:eastAsia="zh-CN"/>
        </w:rPr>
      </w:pPr>
      <w:r w:rsidRPr="000F00E3">
        <w:rPr>
          <w:rFonts w:hint="eastAsia"/>
          <w:lang w:eastAsia="zh-CN"/>
        </w:rPr>
        <w:lastRenderedPageBreak/>
        <w:t>表示粗搜索似然地形更平、更不集中，多峰或候选混淆风险更强。为描述第一候选相对第三候选的分离程度，定义</w:t>
      </w:r>
    </w:p>
    <w:p w14:paraId="536A90CB" w14:textId="77777777" w:rsidR="00FC122C" w:rsidRPr="000F00E3" w:rsidRDefault="00000000">
      <w:pPr>
        <w:pStyle w:val="af"/>
      </w:pPr>
      <m:oMathPara>
        <m:oMathParaPr>
          <m:jc m:val="center"/>
        </m:oMathParaPr>
        <m:oMath>
          <m:sSub>
            <m:sSubPr>
              <m:ctrlPr>
                <w:rPr>
                  <w:rFonts w:ascii="Cambria Math" w:hAnsi="Cambria Math"/>
                </w:rPr>
              </m:ctrlPr>
            </m:sSubPr>
            <m:e>
              <m:r>
                <m:rPr>
                  <m:sty m:val="p"/>
                </m:rPr>
                <w:rPr>
                  <w:rFonts w:ascii="Cambria Math" w:hAnsi="Cambria Math"/>
                </w:rPr>
                <m:t>gap</m:t>
              </m:r>
            </m:e>
            <m:sub>
              <m:r>
                <w:rPr>
                  <w:rFonts w:ascii="Cambria Math" w:hAnsi="Cambria Math"/>
                </w:rPr>
                <m:t>13</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3</m:t>
                  </m:r>
                </m:sub>
              </m:sSub>
            </m:num>
            <m:den>
              <m:r>
                <m:rPr>
                  <m:sty m:val="p"/>
                </m:rPr>
                <w:rPr>
                  <w:rFonts w:ascii="Cambria Math" w:hAnsi="Cambria Math"/>
                </w:rPr>
                <m:t>max(|</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oMath>
      </m:oMathPara>
    </w:p>
    <w:p w14:paraId="3A419F54" w14:textId="77777777" w:rsidR="00FC122C" w:rsidRPr="000F00E3" w:rsidRDefault="00000000">
      <w:r w:rsidRPr="000F00E3">
        <w:rPr>
          <w:rFonts w:hint="eastAsia"/>
        </w:rPr>
        <w:t>并进一步得到</w:t>
      </w:r>
    </w:p>
    <w:p w14:paraId="028A1C5B" w14:textId="77777777" w:rsidR="00FC122C" w:rsidRPr="000F00E3" w:rsidRDefault="00000000">
      <w:pPr>
        <w:pStyle w:val="af"/>
      </w:pPr>
      <m:oMathPara>
        <m:oMathParaPr>
          <m:jc m:val="center"/>
        </m:oMathParaPr>
        <m:oMath>
          <m:r>
            <m:rPr>
              <m:sty m:val="p"/>
            </m:rPr>
            <w:rPr>
              <w:rFonts w:ascii="Cambria Math" w:hAnsi="Cambria Math"/>
            </w:rPr>
            <m:t>gap_risk=</m:t>
          </m:r>
          <m:r>
            <w:rPr>
              <w:rFonts w:ascii="Cambria Math" w:hAnsi="Cambria Math"/>
            </w:rPr>
            <m:t>1</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gap</m:t>
                      </m:r>
                    </m:e>
                    <m:sub>
                      <m:r>
                        <w:rPr>
                          <w:rFonts w:ascii="Cambria Math" w:hAnsi="Cambria Math"/>
                        </w:rPr>
                        <m:t>13</m:t>
                      </m:r>
                    </m:sub>
                  </m:sSub>
                </m:num>
                <m:den>
                  <m:r>
                    <m:rPr>
                      <m:sty m:val="p"/>
                    </m:rPr>
                    <w:rPr>
                      <w:rFonts w:ascii="Cambria Math" w:hAnsi="Cambria Math"/>
                    </w:rPr>
                    <m:t>gap_scale</m:t>
                  </m:r>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sty m:val="p"/>
            </m:rPr>
            <w:rPr>
              <w:rFonts w:ascii="Cambria Math" w:hAnsi="Cambria Math"/>
            </w:rPr>
            <m:t>gap_scale=</m:t>
          </m:r>
          <m:r>
            <w:rPr>
              <w:rFonts w:ascii="Cambria Math" w:hAnsi="Cambria Math"/>
            </w:rPr>
            <m:t>0.003</m:t>
          </m:r>
          <m:r>
            <m:rPr>
              <m:sty m:val="p"/>
            </m:rPr>
            <w:rPr>
              <w:rFonts w:ascii="Cambria Math" w:hAnsi="Cambria Math"/>
            </w:rPr>
            <m:t>.</m:t>
          </m:r>
        </m:oMath>
      </m:oMathPara>
    </w:p>
    <w:p w14:paraId="076E8370" w14:textId="77777777" w:rsidR="00FC122C" w:rsidRPr="000F00E3" w:rsidRDefault="00000000">
      <w:pPr>
        <w:rPr>
          <w:lang w:eastAsia="zh-CN"/>
        </w:rPr>
      </w:pPr>
      <w:r w:rsidRPr="000F00E3">
        <w:rPr>
          <w:rFonts w:hint="eastAsia"/>
          <w:lang w:eastAsia="zh-CN"/>
        </w:rPr>
        <w:t>当</w:t>
      </w:r>
      <w:r w:rsidRPr="000F00E3">
        <w:rPr>
          <w:lang w:eastAsia="zh-CN"/>
        </w:rPr>
        <w:t xml:space="preserve"> </w:t>
      </w:r>
      <m:oMath>
        <m:sSub>
          <m:sSubPr>
            <m:ctrlPr>
              <w:rPr>
                <w:rFonts w:ascii="Cambria Math" w:hAnsi="Cambria Math"/>
              </w:rPr>
            </m:ctrlPr>
          </m:sSubPr>
          <m:e>
            <m:r>
              <m:rPr>
                <m:sty m:val="p"/>
              </m:rPr>
              <w:rPr>
                <w:rFonts w:ascii="Cambria Math" w:hAnsi="Cambria Math"/>
                <w:lang w:eastAsia="zh-CN"/>
              </w:rPr>
              <m:t>gap</m:t>
            </m:r>
          </m:e>
          <m:sub>
            <m:r>
              <w:rPr>
                <w:rFonts w:ascii="Cambria Math" w:hAnsi="Cambria Math"/>
                <w:lang w:eastAsia="zh-CN"/>
              </w:rPr>
              <m:t>13</m:t>
            </m:r>
          </m:sub>
        </m:sSub>
      </m:oMath>
      <w:r w:rsidRPr="000F00E3">
        <w:rPr>
          <w:lang w:eastAsia="zh-CN"/>
        </w:rPr>
        <w:t xml:space="preserve"> </w:t>
      </w:r>
      <w:r w:rsidRPr="000F00E3">
        <w:rPr>
          <w:rFonts w:hint="eastAsia"/>
          <w:lang w:eastAsia="zh-CN"/>
        </w:rPr>
        <w:t>较小时，第一候选相对后续候选不够突出，</w:t>
      </w:r>
      <w:r w:rsidRPr="000F00E3">
        <w:rPr>
          <w:rFonts w:hint="eastAsia"/>
          <w:lang w:eastAsia="zh-CN"/>
        </w:rPr>
        <w:t>gap_risk</w:t>
      </w:r>
      <w:r w:rsidRPr="000F00E3">
        <w:rPr>
          <w:lang w:eastAsia="zh-CN"/>
        </w:rPr>
        <w:t xml:space="preserve"> </w:t>
      </w:r>
      <w:r w:rsidRPr="000F00E3">
        <w:rPr>
          <w:rFonts w:hint="eastAsia"/>
          <w:lang w:eastAsia="zh-CN"/>
        </w:rPr>
        <w:t>增大。边界风险由最佳粗候选相对于局部窗口边界的距离定义。设局部窗口方位边界为</w:t>
      </w:r>
      <w:r w:rsidRPr="000F00E3">
        <w:rPr>
          <w:lang w:eastAsia="zh-CN"/>
        </w:rPr>
        <w:t xml:space="preserve"> </w:t>
      </w:r>
      <m:oMath>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m:rPr>
                <m:sty m:val="p"/>
              </m:rPr>
              <w:rPr>
                <w:rFonts w:ascii="Cambria Math" w:hAnsi="Cambria Math"/>
                <w:lang w:eastAsia="zh-CN"/>
              </w:rPr>
              <m:t>min</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m:rPr>
                <m:sty m:val="p"/>
              </m:rPr>
              <w:rPr>
                <w:rFonts w:ascii="Cambria Math" w:hAnsi="Cambria Math"/>
                <w:lang w:eastAsia="zh-CN"/>
              </w:rPr>
              <m:t>max</m:t>
            </m:r>
          </m:sub>
        </m:sSub>
        <m:r>
          <m:rPr>
            <m:sty m:val="p"/>
          </m:rPr>
          <w:rPr>
            <w:rFonts w:ascii="Cambria Math" w:hAnsi="Cambria Math"/>
            <w:lang w:eastAsia="zh-CN"/>
          </w:rPr>
          <m:t>]</m:t>
        </m:r>
      </m:oMath>
      <w:r w:rsidRPr="000F00E3">
        <w:rPr>
          <w:rFonts w:hint="eastAsia"/>
          <w:lang w:eastAsia="zh-CN"/>
        </w:rPr>
        <w:t>，俯仰边界为</w:t>
      </w:r>
      <w:r w:rsidRPr="000F00E3">
        <w:rPr>
          <w:lang w:eastAsia="zh-CN"/>
        </w:rPr>
        <w:t xml:space="preserve"> </w:t>
      </w:r>
      <m:oMath>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min</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max</m:t>
            </m:r>
          </m:sub>
        </m:sSub>
        <m:r>
          <m:rPr>
            <m:sty m:val="p"/>
          </m:rPr>
          <w:rPr>
            <w:rFonts w:ascii="Cambria Math" w:hAnsi="Cambria Math"/>
            <w:lang w:eastAsia="zh-CN"/>
          </w:rPr>
          <m:t>]</m:t>
        </m:r>
      </m:oMath>
      <w:r w:rsidRPr="000F00E3">
        <w:rPr>
          <w:rFonts w:hint="eastAsia"/>
          <w:lang w:eastAsia="zh-CN"/>
        </w:rPr>
        <w:t>，则</w:t>
      </w:r>
    </w:p>
    <w:p w14:paraId="35B511E5"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az</m:t>
              </m:r>
            </m:sub>
          </m:sSub>
          <m:r>
            <m:rPr>
              <m:sty m:val="p"/>
            </m:rPr>
            <w:rPr>
              <w:rFonts w:ascii="Cambria Math" w:hAnsi="Cambria Math"/>
            </w:rPr>
            <m:t>=min(</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m:rPr>
                  <m:sty m:val="p"/>
                </m:rPr>
                <w:rPr>
                  <w:rFonts w:ascii="Cambria Math" w:hAnsi="Cambria Math"/>
                </w:rPr>
                <m:t>min</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m:rPr>
                  <m:sty m:val="p"/>
                </m:rPr>
                <w:rPr>
                  <w:rFonts w:ascii="Cambria Math" w:hAnsi="Cambria Math"/>
                </w:rPr>
                <m:t>min</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oMath>
      </m:oMathPara>
    </w:p>
    <w:p w14:paraId="7E7C3D1E" w14:textId="77777777" w:rsidR="00FC122C" w:rsidRPr="000F00E3" w:rsidRDefault="00000000">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el</m:t>
              </m:r>
            </m:sub>
          </m:sSub>
          <m:r>
            <m:rPr>
              <m:sty m:val="p"/>
            </m:rPr>
            <w:rPr>
              <w:rFonts w:ascii="Cambria Math" w:hAnsi="Cambria Math"/>
            </w:rPr>
            <m:t>=min(</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m:rPr>
                  <m:sty m:val="p"/>
                </m:rPr>
                <w:rPr>
                  <w:rFonts w:ascii="Cambria Math" w:hAnsi="Cambria Math"/>
                </w:rPr>
                <m:t>min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oMath>
      </m:oMathPara>
    </w:p>
    <w:p w14:paraId="7F41AEFE" w14:textId="77777777" w:rsidR="00FC122C" w:rsidRPr="000F00E3" w:rsidRDefault="00000000">
      <m:oMathPara>
        <m:oMathParaPr>
          <m:jc m:val="center"/>
        </m:oMathParaPr>
        <m:oMath>
          <m:r>
            <m:rPr>
              <m:sty m:val="p"/>
            </m:rPr>
            <w:rPr>
              <w:rFonts w:ascii="Cambria Math" w:hAnsi="Cambria Math"/>
            </w:rPr>
            <m:t>boundary_margin=min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az</m:t>
                      </m:r>
                    </m:sub>
                  </m:sSub>
                </m:num>
                <m:den>
                  <m:r>
                    <m:rPr>
                      <m:sty m:val="p"/>
                    </m:rPr>
                    <w:rPr>
                      <w:rFonts w:ascii="Cambria Math" w:hAnsi="Cambria Math"/>
                    </w:rPr>
                    <m:t>Δ</m:t>
                  </m:r>
                  <m:r>
                    <w:rPr>
                      <w:rFonts w:ascii="Cambria Math" w:hAnsi="Cambria Math"/>
                    </w:rPr>
                    <m:t>a</m:t>
                  </m:r>
                  <m:sSub>
                    <m:sSubPr>
                      <m:ctrlPr>
                        <w:rPr>
                          <w:rFonts w:ascii="Cambria Math" w:hAnsi="Cambria Math"/>
                        </w:rPr>
                      </m:ctrlPr>
                    </m:sSubPr>
                    <m:e>
                      <m:r>
                        <w:rPr>
                          <w:rFonts w:ascii="Cambria Math" w:hAnsi="Cambria Math"/>
                        </w:rPr>
                        <m:t>z</m:t>
                      </m:r>
                    </m:e>
                    <m:sub>
                      <m:r>
                        <m:rPr>
                          <m:sty m:val="p"/>
                        </m:rPr>
                        <w:rPr>
                          <w:rFonts w:ascii="Cambria Math" w:hAnsi="Cambria Math"/>
                        </w:rPr>
                        <m:t>coarse</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el</m:t>
                      </m:r>
                    </m:sub>
                  </m:sSub>
                </m:num>
                <m:den>
                  <m:r>
                    <m:rPr>
                      <m:sty m:val="p"/>
                    </m:rPr>
                    <w:rPr>
                      <w:rFonts w:ascii="Cambria Math" w:hAnsi="Cambria Math"/>
                    </w:rPr>
                    <m:t>Δ</m:t>
                  </m:r>
                  <m:r>
                    <w:rPr>
                      <w:rFonts w:ascii="Cambria Math" w:hAnsi="Cambria Math"/>
                    </w:rPr>
                    <m:t>e</m:t>
                  </m:r>
                  <m:sSub>
                    <m:sSubPr>
                      <m:ctrlPr>
                        <w:rPr>
                          <w:rFonts w:ascii="Cambria Math" w:hAnsi="Cambria Math"/>
                        </w:rPr>
                      </m:ctrlPr>
                    </m:sSubPr>
                    <m:e>
                      <m:r>
                        <w:rPr>
                          <w:rFonts w:ascii="Cambria Math" w:hAnsi="Cambria Math"/>
                        </w:rPr>
                        <m:t>l</m:t>
                      </m:r>
                    </m:e>
                    <m:sub>
                      <m:r>
                        <m:rPr>
                          <m:sty m:val="p"/>
                        </m:rPr>
                        <w:rPr>
                          <w:rFonts w:ascii="Cambria Math" w:hAnsi="Cambria Math"/>
                        </w:rPr>
                        <m:t>coarse</m:t>
                      </m:r>
                    </m:sub>
                  </m:sSub>
                </m:den>
              </m:f>
            </m:e>
          </m:d>
          <m:r>
            <m:rPr>
              <m:sty m:val="p"/>
            </m:rPr>
            <w:rPr>
              <w:rFonts w:ascii="Cambria Math" w:hAnsi="Cambria Math"/>
            </w:rPr>
            <m:t>.</m:t>
          </m:r>
        </m:oMath>
      </m:oMathPara>
    </w:p>
    <w:p w14:paraId="15E3334C" w14:textId="77777777" w:rsidR="00FC122C" w:rsidRPr="000F00E3" w:rsidRDefault="00000000">
      <w:r w:rsidRPr="000F00E3">
        <w:rPr>
          <w:rFonts w:hint="eastAsia"/>
        </w:rPr>
        <w:t>本文采用</w:t>
      </w:r>
    </w:p>
    <w:p w14:paraId="4833A92D" w14:textId="77777777" w:rsidR="00FC122C" w:rsidRPr="000F00E3" w:rsidRDefault="00000000">
      <w:pPr>
        <w:pStyle w:val="af"/>
      </w:pPr>
      <m:oMathPara>
        <m:oMathParaPr>
          <m:jc m:val="center"/>
        </m:oMathParaPr>
        <m:oMath>
          <m:r>
            <m:rPr>
              <m:sty m:val="p"/>
            </m:rPr>
            <w:rPr>
              <w:rFonts w:ascii="Cambria Math" w:hAnsi="Cambria Math"/>
            </w:rPr>
            <m:t>boundary_risk=</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sty m:val="p"/>
                      </m:rPr>
                      <w:rPr>
                        <w:rFonts w:ascii="Cambria Math" w:hAnsi="Cambria Math"/>
                      </w:rPr>
                      <m:t>boundary_margin&lt;</m:t>
                    </m:r>
                    <m:r>
                      <w:rPr>
                        <w:rFonts w:ascii="Cambria Math" w:hAnsi="Cambria Math"/>
                      </w:rPr>
                      <m:t>1.5</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otherwise</m:t>
                    </m:r>
                    <m:r>
                      <m:rPr>
                        <m:sty m:val="p"/>
                      </m:rPr>
                      <w:rPr>
                        <w:rFonts w:ascii="Cambria Math" w:hAnsi="Cambria Math"/>
                      </w:rPr>
                      <m:t>.</m:t>
                    </m:r>
                  </m:e>
                </m:mr>
              </m:m>
            </m:e>
          </m:d>
        </m:oMath>
      </m:oMathPara>
    </w:p>
    <w:p w14:paraId="00EDF087" w14:textId="77777777" w:rsidR="00FC122C" w:rsidRPr="000F00E3" w:rsidRDefault="00000000">
      <w:r w:rsidRPr="000F00E3">
        <w:rPr>
          <w:rFonts w:hint="eastAsia"/>
          <w:lang w:eastAsia="zh-CN"/>
        </w:rPr>
        <w:t>当最佳粗候选远离窗口边界时，</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az</m:t>
            </m:r>
          </m:sub>
        </m:sSub>
      </m:oMath>
      <w:r w:rsidRPr="000F00E3">
        <w:rPr>
          <w:lang w:eastAsia="zh-CN"/>
        </w:rPr>
        <w:t xml:space="preserve"> </w:t>
      </w:r>
      <w:r w:rsidRPr="000F00E3">
        <w:rPr>
          <w:rFonts w:hint="eastAsia"/>
          <w:lang w:eastAsia="zh-CN"/>
        </w:rPr>
        <w:t>和</w:t>
      </w:r>
      <w:r w:rsidRPr="000F00E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el</m:t>
            </m:r>
          </m:sub>
        </m:sSub>
      </m:oMath>
      <w:r w:rsidRPr="000F00E3">
        <w:rPr>
          <w:lang w:eastAsia="zh-CN"/>
        </w:rPr>
        <w:t xml:space="preserve"> </w:t>
      </w:r>
      <w:r w:rsidRPr="000F00E3">
        <w:rPr>
          <w:rFonts w:hint="eastAsia"/>
          <w:lang w:eastAsia="zh-CN"/>
        </w:rPr>
        <w:t>相对粗网格步长较大，</w:t>
      </w:r>
      <m:oMath>
        <m:r>
          <m:rPr>
            <m:sty m:val="p"/>
          </m:rPr>
          <w:rPr>
            <w:rFonts w:ascii="Cambria Math" w:hAnsi="Cambria Math"/>
            <w:lang w:eastAsia="zh-CN"/>
          </w:rPr>
          <m:t>boundary_margin</m:t>
        </m:r>
      </m:oMath>
      <w:r w:rsidRPr="000F00E3">
        <w:rPr>
          <w:lang w:eastAsia="zh-CN"/>
        </w:rPr>
        <w:t xml:space="preserve"> </w:t>
      </w:r>
      <w:r w:rsidRPr="000F00E3">
        <w:rPr>
          <w:rFonts w:hint="eastAsia"/>
          <w:lang w:eastAsia="zh-CN"/>
        </w:rPr>
        <w:t>较大，</w:t>
      </w:r>
      <m:oMath>
        <m:r>
          <m:rPr>
            <m:sty m:val="p"/>
          </m:rPr>
          <w:rPr>
            <w:rFonts w:ascii="Cambria Math" w:hAnsi="Cambria Math"/>
            <w:lang w:eastAsia="zh-CN"/>
          </w:rPr>
          <m:t>boundary_risk=</m:t>
        </m:r>
        <m:r>
          <w:rPr>
            <w:rFonts w:ascii="Cambria Math" w:hAnsi="Cambria Math"/>
            <w:lang w:eastAsia="zh-CN"/>
          </w:rPr>
          <m:t>0</m:t>
        </m:r>
      </m:oMath>
      <w:r w:rsidRPr="000F00E3">
        <w:rPr>
          <w:rFonts w:hint="eastAsia"/>
          <w:lang w:eastAsia="zh-CN"/>
        </w:rPr>
        <w:t>，说明当前局部窗口对该候选仍有足够余量；当最佳粗候选靠近方位或俯仰边界时，</w:t>
      </w:r>
      <m:oMath>
        <m:r>
          <m:rPr>
            <m:sty m:val="p"/>
          </m:rPr>
          <w:rPr>
            <w:rFonts w:ascii="Cambria Math" w:hAnsi="Cambria Math"/>
            <w:lang w:eastAsia="zh-CN"/>
          </w:rPr>
          <m:t>boundary_margin</m:t>
        </m:r>
      </m:oMath>
      <w:r w:rsidRPr="000F00E3">
        <w:rPr>
          <w:lang w:eastAsia="zh-CN"/>
        </w:rPr>
        <w:t xml:space="preserve"> </w:t>
      </w:r>
      <w:r w:rsidRPr="000F00E3">
        <w:rPr>
          <w:rFonts w:hint="eastAsia"/>
          <w:lang w:eastAsia="zh-CN"/>
        </w:rPr>
        <w:t>变小并可能触发</w:t>
      </w:r>
      <w:r w:rsidRPr="000F00E3">
        <w:rPr>
          <w:lang w:eastAsia="zh-CN"/>
        </w:rPr>
        <w:t xml:space="preserve"> </w:t>
      </w:r>
      <m:oMath>
        <m:r>
          <m:rPr>
            <m:sty m:val="p"/>
          </m:rPr>
          <w:rPr>
            <w:rFonts w:ascii="Cambria Math" w:hAnsi="Cambria Math"/>
            <w:lang w:eastAsia="zh-CN"/>
          </w:rPr>
          <m:t>boundary_risk=</m:t>
        </m:r>
        <m:r>
          <w:rPr>
            <w:rFonts w:ascii="Cambria Math" w:hAnsi="Cambria Math"/>
            <w:lang w:eastAsia="zh-CN"/>
          </w:rPr>
          <m:t>1</m:t>
        </m:r>
      </m:oMath>
      <w:r w:rsidRPr="000F00E3">
        <w:rPr>
          <w:rFonts w:hint="eastAsia"/>
          <w:lang w:eastAsia="zh-CN"/>
        </w:rPr>
        <w:t>，表示后续细化搜索存在被窗口边界截断的风险。</w:t>
      </w:r>
      <w:r w:rsidRPr="000F00E3">
        <w:rPr>
          <w:rFonts w:hint="eastAsia"/>
        </w:rPr>
        <w:t>该边界裕度不是已有</w:t>
      </w:r>
      <w:r w:rsidRPr="000F00E3">
        <w:t xml:space="preserve"> DOA </w:t>
      </w:r>
      <w:r w:rsidRPr="000F00E3">
        <w:rPr>
          <w:rFonts w:hint="eastAsia"/>
        </w:rPr>
        <w:t>文献中的固定公式，而是受</w:t>
      </w:r>
      <w:r w:rsidRPr="000F00E3">
        <w:t xml:space="preserve"> coarse-to-fine </w:t>
      </w:r>
      <w:r w:rsidRPr="000F00E3">
        <w:rPr>
          <w:rFonts w:hint="eastAsia"/>
        </w:rPr>
        <w:t>和</w:t>
      </w:r>
      <w:r w:rsidRPr="000F00E3">
        <w:t xml:space="preserve"> hierarchical search </w:t>
      </w:r>
      <w:r w:rsidRPr="000F00E3">
        <w:rPr>
          <w:rFonts w:hint="eastAsia"/>
        </w:rPr>
        <w:t>中局部区域细化与区域收缩思想启发，用于防止最佳粗候选靠近窗口边界时细化搜索被截断</w:t>
      </w:r>
      <w:r w:rsidRPr="000F00E3">
        <w:rPr>
          <w:rFonts w:hint="eastAsia"/>
        </w:rPr>
        <w:t>[37]</w:t>
      </w:r>
      <w:r w:rsidRPr="000F00E3">
        <w:rPr>
          <w:rFonts w:hint="eastAsia"/>
        </w:rPr>
        <w:t>。</w:t>
      </w:r>
    </w:p>
    <w:p w14:paraId="433121F7" w14:textId="77777777" w:rsidR="00FC122C" w:rsidRPr="000F00E3" w:rsidRDefault="00000000">
      <w:pPr>
        <w:pStyle w:val="af"/>
      </w:pPr>
      <w:r w:rsidRPr="000F00E3">
        <w:rPr>
          <w:rFonts w:hint="eastAsia"/>
        </w:rPr>
        <w:t>数值条件风险由最佳候选对应的</w:t>
      </w:r>
      <w:r w:rsidRPr="000F00E3">
        <w:t xml:space="preserve"> beamspace </w:t>
      </w:r>
      <w:r w:rsidRPr="000F00E3">
        <w:rPr>
          <w:rFonts w:hint="eastAsia"/>
        </w:rPr>
        <w:t>流形矩阵给出：</w:t>
      </w:r>
    </w:p>
    <w:p w14:paraId="4EF0E00A"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G</m:t>
              </m:r>
            </m:sub>
          </m:sSub>
          <m:r>
            <m:rPr>
              <m:sty m:val="p"/>
            </m:rPr>
            <w:rPr>
              <w:rFonts w:ascii="Cambria Math" w:hAnsi="Cambria Math"/>
            </w:rPr>
            <m:t>=cond(</m:t>
          </m:r>
          <m:sSup>
            <m:sSupPr>
              <m:ctrlPr>
                <w:rPr>
                  <w:rFonts w:ascii="Cambria Math" w:hAnsi="Cambria Math"/>
                </w:rPr>
              </m:ctrlPr>
            </m:sSupPr>
            <m:e>
              <m:r>
                <w:rPr>
                  <w:rFonts w:ascii="Cambria Math" w:hAnsi="Cambria Math"/>
                </w:rPr>
                <m:t>G</m:t>
              </m:r>
            </m:e>
            <m:sup>
              <m:r>
                <w:rPr>
                  <w:rFonts w:ascii="Cambria Math" w:hAnsi="Cambria Math"/>
                </w:rPr>
                <m:t>H</m:t>
              </m:r>
            </m:sup>
          </m:sSup>
          <m:r>
            <w:rPr>
              <w:rFonts w:ascii="Cambria Math" w:hAnsi="Cambria Math"/>
            </w:rPr>
            <m:t>G</m:t>
          </m:r>
          <m:r>
            <m:rPr>
              <m:sty m:val="p"/>
            </m:rPr>
            <w:rPr>
              <w:rFonts w:ascii="Cambria Math" w:hAnsi="Cambria Math"/>
            </w:rPr>
            <m:t>),</m:t>
          </m:r>
        </m:oMath>
      </m:oMathPara>
    </w:p>
    <w:p w14:paraId="09CFC6BD" w14:textId="77777777" w:rsidR="00FC122C" w:rsidRPr="000F00E3" w:rsidRDefault="00000000">
      <m:oMathPara>
        <m:oMathParaPr>
          <m:jc m:val="center"/>
        </m:oMathParaPr>
        <m:oMath>
          <m:r>
            <m:rPr>
              <m:sty m:val="p"/>
            </m:rPr>
            <w:rPr>
              <w:rFonts w:ascii="Cambria Math" w:hAnsi="Cambria Math"/>
            </w:rPr>
            <m:t>cond_risk=min</m:t>
          </m:r>
          <m:d>
            <m:dPr>
              <m:ctrlPr>
                <w:rPr>
                  <w:rFonts w:ascii="Cambria Math" w:hAnsi="Cambria Math"/>
                </w:rPr>
              </m:ctrlPr>
            </m:dPr>
            <m:e>
              <m:r>
                <m:rPr>
                  <m:sty m:val="p"/>
                </m:rPr>
                <w:rPr>
                  <w:rFonts w:ascii="Cambria Math" w:hAnsi="Cambria Math"/>
                </w:rPr>
                <m: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G</m:t>
                          </m:r>
                        </m:sub>
                      </m:sSub>
                      <m:r>
                        <m:rPr>
                          <m:sty m:val="p"/>
                        </m:rPr>
                        <w:rPr>
                          <w:rFonts w:ascii="Cambria Math" w:hAnsi="Cambria Math"/>
                        </w:rPr>
                        <m:t>)</m:t>
                      </m:r>
                    </m:num>
                    <m:den>
                      <m:r>
                        <w:rPr>
                          <w:rFonts w:ascii="Cambria Math" w:hAnsi="Cambria Math"/>
                        </w:rPr>
                        <m:t>8</m:t>
                      </m:r>
                    </m:den>
                  </m:f>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0307F1BE" w14:textId="77777777" w:rsidR="00FC122C" w:rsidRPr="000F00E3" w:rsidRDefault="00000000">
      <w:r w:rsidRPr="000F00E3">
        <w:rPr>
          <w:rFonts w:hint="eastAsia"/>
          <w:lang w:eastAsia="zh-CN"/>
        </w:rPr>
        <w:t>当</w:t>
      </w:r>
      <w:r w:rsidRPr="000F00E3">
        <w:rPr>
          <w:lang w:eastAsia="zh-CN"/>
        </w:rPr>
        <w:t xml:space="preserve"> </w:t>
      </w:r>
      <m:oMath>
        <m:sSup>
          <m:sSupPr>
            <m:ctrlPr>
              <w:rPr>
                <w:rFonts w:ascii="Cambria Math" w:hAnsi="Cambria Math"/>
              </w:rPr>
            </m:ctrlPr>
          </m:sSupPr>
          <m:e>
            <m:r>
              <w:rPr>
                <w:rFonts w:ascii="Cambria Math" w:hAnsi="Cambria Math"/>
                <w:lang w:eastAsia="zh-CN"/>
              </w:rPr>
              <m:t>G</m:t>
            </m:r>
          </m:e>
          <m:sup>
            <m:r>
              <w:rPr>
                <w:rFonts w:ascii="Cambria Math" w:hAnsi="Cambria Math"/>
                <w:lang w:eastAsia="zh-CN"/>
              </w:rPr>
              <m:t>H</m:t>
            </m:r>
          </m:sup>
        </m:sSup>
        <m:r>
          <w:rPr>
            <w:rFonts w:ascii="Cambria Math" w:hAnsi="Cambria Math"/>
            <w:lang w:eastAsia="zh-CN"/>
          </w:rPr>
          <m:t>G</m:t>
        </m:r>
      </m:oMath>
      <w:r w:rsidRPr="000F00E3">
        <w:rPr>
          <w:lang w:eastAsia="zh-CN"/>
        </w:rPr>
        <w:t xml:space="preserve"> </w:t>
      </w:r>
      <w:r w:rsidRPr="000F00E3">
        <w:rPr>
          <w:rFonts w:hint="eastAsia"/>
          <w:lang w:eastAsia="zh-CN"/>
        </w:rPr>
        <w:t>条件较好时，</w:t>
      </w:r>
      <m:oMath>
        <m:sSub>
          <m:sSubPr>
            <m:ctrlPr>
              <w:rPr>
                <w:rFonts w:ascii="Cambria Math" w:hAnsi="Cambria Math"/>
              </w:rPr>
            </m:ctrlPr>
          </m:sSubPr>
          <m:e>
            <m:r>
              <w:rPr>
                <w:rFonts w:ascii="Cambria Math" w:hAnsi="Cambria Math"/>
                <w:lang w:eastAsia="zh-CN"/>
              </w:rPr>
              <m:t>κ</m:t>
            </m:r>
          </m:e>
          <m:sub>
            <m:r>
              <w:rPr>
                <w:rFonts w:ascii="Cambria Math" w:hAnsi="Cambria Math"/>
                <w:lang w:eastAsia="zh-CN"/>
              </w:rPr>
              <m:t>G</m:t>
            </m:r>
          </m:sub>
        </m:sSub>
      </m:oMath>
      <w:r w:rsidRPr="000F00E3">
        <w:rPr>
          <w:lang w:eastAsia="zh-CN"/>
        </w:rPr>
        <w:t xml:space="preserve"> </w:t>
      </w:r>
      <w:r w:rsidRPr="000F00E3">
        <w:rPr>
          <w:rFonts w:hint="eastAsia"/>
          <w:lang w:eastAsia="zh-CN"/>
        </w:rPr>
        <w:t>较小，</w:t>
      </w:r>
      <m:oMath>
        <m:r>
          <m:rPr>
            <m:sty m:val="p"/>
          </m:rPr>
          <w:rPr>
            <w:rFonts w:ascii="Cambria Math" w:hAnsi="Cambria Math"/>
            <w:lang w:eastAsia="zh-CN"/>
          </w:rPr>
          <m:t>cond_risk</m:t>
        </m:r>
      </m:oMath>
      <w:r w:rsidRPr="000F00E3">
        <w:rPr>
          <w:lang w:eastAsia="zh-CN"/>
        </w:rPr>
        <w:t xml:space="preserve"> </w:t>
      </w:r>
      <w:r w:rsidRPr="000F00E3">
        <w:rPr>
          <w:rFonts w:hint="eastAsia"/>
          <w:lang w:eastAsia="zh-CN"/>
        </w:rPr>
        <w:t>较低，说明当前</w:t>
      </w:r>
      <w:r w:rsidRPr="000F00E3">
        <w:rPr>
          <w:lang w:eastAsia="zh-CN"/>
        </w:rPr>
        <w:t xml:space="preserve"> beamspace </w:t>
      </w:r>
      <w:r w:rsidRPr="000F00E3">
        <w:rPr>
          <w:rFonts w:hint="eastAsia"/>
          <w:lang w:eastAsia="zh-CN"/>
        </w:rPr>
        <w:t>双目标流形的投影计算较稳定；当两个候选目标在</w:t>
      </w:r>
      <w:r w:rsidRPr="000F00E3">
        <w:rPr>
          <w:lang w:eastAsia="zh-CN"/>
        </w:rPr>
        <w:t xml:space="preserve"> beamspace </w:t>
      </w:r>
      <w:r w:rsidRPr="000F00E3">
        <w:rPr>
          <w:rFonts w:hint="eastAsia"/>
          <w:lang w:eastAsia="zh-CN"/>
        </w:rPr>
        <w:t>中过于相近或流形列相关性较强时，</w:t>
      </w:r>
      <m:oMath>
        <m:sSup>
          <m:sSupPr>
            <m:ctrlPr>
              <w:rPr>
                <w:rFonts w:ascii="Cambria Math" w:hAnsi="Cambria Math"/>
              </w:rPr>
            </m:ctrlPr>
          </m:sSupPr>
          <m:e>
            <m:r>
              <w:rPr>
                <w:rFonts w:ascii="Cambria Math" w:hAnsi="Cambria Math"/>
                <w:lang w:eastAsia="zh-CN"/>
              </w:rPr>
              <m:t>G</m:t>
            </m:r>
          </m:e>
          <m:sup>
            <m:r>
              <w:rPr>
                <w:rFonts w:ascii="Cambria Math" w:hAnsi="Cambria Math"/>
                <w:lang w:eastAsia="zh-CN"/>
              </w:rPr>
              <m:t>H</m:t>
            </m:r>
          </m:sup>
        </m:sSup>
        <m:r>
          <w:rPr>
            <w:rFonts w:ascii="Cambria Math" w:hAnsi="Cambria Math"/>
            <w:lang w:eastAsia="zh-CN"/>
          </w:rPr>
          <m:t>G</m:t>
        </m:r>
      </m:oMath>
      <w:r w:rsidRPr="000F00E3">
        <w:rPr>
          <w:lang w:eastAsia="zh-CN"/>
        </w:rPr>
        <w:t xml:space="preserve"> </w:t>
      </w:r>
      <w:r w:rsidRPr="000F00E3">
        <w:rPr>
          <w:rFonts w:hint="eastAsia"/>
          <w:lang w:eastAsia="zh-CN"/>
        </w:rPr>
        <w:t>条件数增大，</w:t>
      </w:r>
      <m:oMath>
        <m:r>
          <m:rPr>
            <m:sty m:val="p"/>
          </m:rPr>
          <w:rPr>
            <w:rFonts w:ascii="Cambria Math" w:hAnsi="Cambria Math"/>
            <w:lang w:eastAsia="zh-CN"/>
          </w:rPr>
          <m:t>cond_risk</m:t>
        </m:r>
      </m:oMath>
      <w:r w:rsidRPr="000F00E3">
        <w:rPr>
          <w:lang w:eastAsia="zh-CN"/>
        </w:rPr>
        <w:t xml:space="preserve"> </w:t>
      </w:r>
      <w:r w:rsidRPr="000F00E3">
        <w:rPr>
          <w:rFonts w:hint="eastAsia"/>
          <w:lang w:eastAsia="zh-CN"/>
        </w:rPr>
        <w:t>随之升高，表示该候选的数值稳定性和可分性风险增大。</w:t>
      </w:r>
      <w:r w:rsidRPr="000F00E3">
        <w:rPr>
          <w:rFonts w:hint="eastAsia"/>
        </w:rPr>
        <w:t>该风险量与前述</w:t>
      </w:r>
      <w:r w:rsidRPr="000F00E3">
        <w:t xml:space="preserve"> Gram </w:t>
      </w:r>
      <w:r w:rsidRPr="000F00E3">
        <w:rPr>
          <w:rFonts w:hint="eastAsia"/>
        </w:rPr>
        <w:t>条件数和</w:t>
      </w:r>
      <w:r w:rsidRPr="000F00E3">
        <w:t xml:space="preserve"> dictionary coherence </w:t>
      </w:r>
      <w:r w:rsidRPr="000F00E3">
        <w:rPr>
          <w:rFonts w:hint="eastAsia"/>
        </w:rPr>
        <w:t>诊断一致，用于刻画两个</w:t>
      </w:r>
      <w:r w:rsidRPr="000F00E3">
        <w:t xml:space="preserve"> beamspace steering columns </w:t>
      </w:r>
      <w:r w:rsidRPr="000F00E3">
        <w:rPr>
          <w:rFonts w:hint="eastAsia"/>
        </w:rPr>
        <w:t>过于接近时的数值病态和可分性下降</w:t>
      </w:r>
      <w:r w:rsidRPr="000F00E3">
        <w:rPr>
          <w:rFonts w:hint="eastAsia"/>
        </w:rPr>
        <w:t>[23,29-30,32-33]</w:t>
      </w:r>
      <w:r w:rsidRPr="000F00E3">
        <w:rPr>
          <w:rFonts w:hint="eastAsia"/>
        </w:rPr>
        <w:t>。</w:t>
      </w:r>
    </w:p>
    <w:p w14:paraId="62D1B886" w14:textId="77777777" w:rsidR="00FC122C" w:rsidRPr="000F00E3" w:rsidRDefault="00000000">
      <w:pPr>
        <w:pStyle w:val="af"/>
      </w:pPr>
      <w:r w:rsidRPr="000F00E3">
        <w:rPr>
          <w:rFonts w:hint="eastAsia"/>
        </w:rPr>
        <w:t>在上述量的基础上，</w:t>
      </w:r>
      <w:r w:rsidRPr="000F00E3">
        <w:rPr>
          <w:rFonts w:hint="eastAsia"/>
        </w:rPr>
        <w:t>C05</w:t>
      </w:r>
      <w:r w:rsidRPr="000F00E3">
        <w:t xml:space="preserve"> </w:t>
      </w:r>
      <w:r w:rsidRPr="000F00E3">
        <w:rPr>
          <w:rFonts w:hint="eastAsia"/>
        </w:rPr>
        <w:t>将搜索预算不确定度与置信度不确定度分开定义：</w:t>
      </w:r>
    </w:p>
    <w:p w14:paraId="22A0D6DC"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search</m:t>
              </m:r>
            </m:sub>
          </m:sSub>
          <m:r>
            <m:rPr>
              <m:sty m:val="p"/>
            </m:rPr>
            <w:rPr>
              <w:rFonts w:ascii="Cambria Math" w:hAnsi="Cambria Math"/>
            </w:rPr>
            <m:t>=</m:t>
          </m:r>
          <m:r>
            <w:rPr>
              <w:rFonts w:ascii="Cambria Math" w:hAnsi="Cambria Math"/>
            </w:rPr>
            <m:t>0.65 </m:t>
          </m:r>
          <m:r>
            <m:rPr>
              <m:sty m:val="p"/>
            </m:rPr>
            <w:rPr>
              <w:rFonts w:ascii="Cambria Math" w:hAnsi="Cambria Math"/>
            </w:rPr>
            <m:t>gap_risk+</m:t>
          </m:r>
          <m:r>
            <w:rPr>
              <w:rFonts w:ascii="Cambria Math" w:hAnsi="Cambria Math"/>
            </w:rPr>
            <m:t>0.30 </m:t>
          </m:r>
          <m:r>
            <m:rPr>
              <m:sty m:val="p"/>
            </m:rPr>
            <w:rPr>
              <w:rFonts w:ascii="Cambria Math" w:hAnsi="Cambria Math"/>
            </w:rPr>
            <m:t>boundary_risk+</m:t>
          </m:r>
          <m:r>
            <w:rPr>
              <w:rFonts w:ascii="Cambria Math" w:hAnsi="Cambria Math"/>
            </w:rPr>
            <m:t>0.05 </m:t>
          </m:r>
          <m:r>
            <m:rPr>
              <m:sty m:val="p"/>
            </m:rPr>
            <w:rPr>
              <w:rFonts w:ascii="Cambria Math" w:hAnsi="Cambria Math"/>
            </w:rPr>
            <m:t>min(</m:t>
          </m:r>
          <m:sSub>
            <m:sSubPr>
              <m:ctrlPr>
                <w:rPr>
                  <w:rFonts w:ascii="Cambria Math" w:hAnsi="Cambria Math"/>
                </w:rPr>
              </m:ctrlPr>
            </m:sSubPr>
            <m:e>
              <m:r>
                <w:rPr>
                  <w:rFonts w:ascii="Cambria Math" w:hAnsi="Cambria Math"/>
                </w:rPr>
                <m:t>H</m:t>
              </m:r>
            </m:e>
            <m:sub>
              <m:r>
                <m:rPr>
                  <m:sty m:val="p"/>
                </m:rPr>
                <w:rPr>
                  <w:rFonts w:ascii="Cambria Math" w:hAnsi="Cambria Math"/>
                </w:rPr>
                <m:t>norm</m:t>
              </m:r>
            </m:sub>
          </m:sSub>
          <m:r>
            <m:rPr>
              <m:sty m:val="p"/>
            </m:rPr>
            <w:rPr>
              <w:rFonts w:ascii="Cambria Math" w:hAnsi="Cambria Math"/>
            </w:rPr>
            <m:t>,</m:t>
          </m:r>
          <m:r>
            <w:rPr>
              <w:rFonts w:ascii="Cambria Math" w:hAnsi="Cambria Math"/>
            </w:rPr>
            <m:t>0.5</m:t>
          </m:r>
          <m:r>
            <m:rPr>
              <m:sty m:val="p"/>
            </m:rPr>
            <w:rPr>
              <w:rFonts w:ascii="Cambria Math" w:hAnsi="Cambria Math"/>
            </w:rPr>
            <m:t>)</m:t>
          </m:r>
        </m:oMath>
      </m:oMathPara>
    </w:p>
    <w:p w14:paraId="0F5F68CD" w14:textId="77777777" w:rsidR="00FC122C" w:rsidRPr="000F00E3" w:rsidRDefault="00000000">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confidence</m:t>
              </m:r>
            </m:sub>
          </m:sSub>
          <m:r>
            <m:rPr>
              <m:sty m:val="p"/>
            </m:rPr>
            <w:rPr>
              <w:rFonts w:ascii="Cambria Math" w:hAnsi="Cambria Math"/>
            </w:rPr>
            <m:t>=</m:t>
          </m:r>
          <m:r>
            <w:rPr>
              <w:rFonts w:ascii="Cambria Math" w:hAnsi="Cambria Math"/>
            </w:rPr>
            <m:t>0.35 </m:t>
          </m:r>
          <m:sSub>
            <m:sSubPr>
              <m:ctrlPr>
                <w:rPr>
                  <w:rFonts w:ascii="Cambria Math" w:hAnsi="Cambria Math"/>
                </w:rPr>
              </m:ctrlPr>
            </m:sSubPr>
            <m:e>
              <m:r>
                <w:rPr>
                  <w:rFonts w:ascii="Cambria Math" w:hAnsi="Cambria Math"/>
                </w:rPr>
                <m:t>H</m:t>
              </m:r>
            </m:e>
            <m:sub>
              <m:r>
                <m:rPr>
                  <m:sty m:val="p"/>
                </m:rPr>
                <w:rPr>
                  <w:rFonts w:ascii="Cambria Math" w:hAnsi="Cambria Math"/>
                </w:rPr>
                <m:t>norm</m:t>
              </m:r>
            </m:sub>
          </m:sSub>
          <m:r>
            <m:rPr>
              <m:sty m:val="p"/>
            </m:rPr>
            <w:rPr>
              <w:rFonts w:ascii="Cambria Math" w:hAnsi="Cambria Math"/>
            </w:rPr>
            <m:t>+</m:t>
          </m:r>
          <m:r>
            <w:rPr>
              <w:rFonts w:ascii="Cambria Math" w:hAnsi="Cambria Math"/>
            </w:rPr>
            <m:t>0.25 </m:t>
          </m:r>
          <m:r>
            <m:rPr>
              <m:sty m:val="p"/>
            </m:rPr>
            <w:rPr>
              <w:rFonts w:ascii="Cambria Math" w:hAnsi="Cambria Math"/>
            </w:rPr>
            <m:t>gap_risk+</m:t>
          </m:r>
          <m:r>
            <w:rPr>
              <w:rFonts w:ascii="Cambria Math" w:hAnsi="Cambria Math"/>
            </w:rPr>
            <m:t>0.25 </m:t>
          </m:r>
          <m:r>
            <m:rPr>
              <m:sty m:val="p"/>
            </m:rPr>
            <w:rPr>
              <w:rFonts w:ascii="Cambria Math" w:hAnsi="Cambria Math"/>
            </w:rPr>
            <m:t>cond_risk+</m:t>
          </m:r>
          <m:r>
            <w:rPr>
              <w:rFonts w:ascii="Cambria Math" w:hAnsi="Cambria Math"/>
            </w:rPr>
            <m:t>0.15 </m:t>
          </m:r>
          <m:r>
            <m:rPr>
              <m:sty m:val="p"/>
            </m:rPr>
            <w:rPr>
              <w:rFonts w:ascii="Cambria Math" w:hAnsi="Cambria Math"/>
            </w:rPr>
            <m:t>boundary_risk</m:t>
          </m:r>
        </m:oMath>
      </m:oMathPara>
    </w:p>
    <w:p w14:paraId="5A4440C3" w14:textId="77777777" w:rsidR="00FC122C" w:rsidRPr="000F00E3" w:rsidRDefault="00000000">
      <w:pPr>
        <w:rPr>
          <w:lang w:eastAsia="zh-CN"/>
        </w:rPr>
      </w:pPr>
      <w:r w:rsidRPr="000F00E3">
        <w:rPr>
          <w:rFonts w:hint="eastAsia"/>
        </w:rPr>
        <w:t>其中，</w:t>
      </w:r>
      <w:r w:rsidRPr="000F00E3">
        <w:rPr>
          <w:rFonts w:hint="eastAsia"/>
        </w:rPr>
        <w:t>U_search</w:t>
      </w:r>
      <w:r w:rsidRPr="000F00E3">
        <w:t xml:space="preserve"> </w:t>
      </w:r>
      <w:r w:rsidRPr="000F00E3">
        <w:rPr>
          <w:rFonts w:hint="eastAsia"/>
        </w:rPr>
        <w:t>仅用于决定搜索预算是否收缩或增加，</w:t>
      </w:r>
      <w:r w:rsidRPr="000F00E3">
        <w:rPr>
          <w:rFonts w:hint="eastAsia"/>
        </w:rPr>
        <w:t>U_confidence</w:t>
      </w:r>
      <w:r w:rsidRPr="000F00E3">
        <w:t xml:space="preserve"> </w:t>
      </w:r>
      <w:r w:rsidRPr="000F00E3">
        <w:rPr>
          <w:rFonts w:hint="eastAsia"/>
        </w:rPr>
        <w:t>用于给出结果置信度标记；二者不改变</w:t>
      </w:r>
      <w:r w:rsidRPr="000F00E3">
        <w:t xml:space="preserve"> DML </w:t>
      </w:r>
      <w:r w:rsidRPr="000F00E3">
        <w:rPr>
          <w:rFonts w:hint="eastAsia"/>
        </w:rPr>
        <w:t>评分函数。本文</w:t>
      </w:r>
      <w:r w:rsidRPr="000F00E3">
        <w:t xml:space="preserve"> C05 </w:t>
      </w:r>
      <w:r w:rsidRPr="000F00E3">
        <w:rPr>
          <w:rFonts w:hint="eastAsia"/>
        </w:rPr>
        <w:t>固定参数为：</w:t>
      </w:r>
      <w:r w:rsidRPr="000F00E3">
        <w:rPr>
          <w:rFonts w:hint="eastAsia"/>
        </w:rPr>
        <w:t>gap_scale=0.003</w:t>
      </w:r>
      <w:r w:rsidRPr="000F00E3">
        <w:rPr>
          <w:rFonts w:hint="eastAsia"/>
        </w:rPr>
        <w:t>，</w:t>
      </w:r>
      <w:r w:rsidRPr="000F00E3">
        <w:rPr>
          <w:rFonts w:hint="eastAsia"/>
        </w:rPr>
        <w:t>easy_gap_threshold=0.002</w:t>
      </w:r>
      <w:r w:rsidRPr="000F00E3">
        <w:rPr>
          <w:rFonts w:hint="eastAsia"/>
        </w:rPr>
        <w:t>，</w:t>
      </w:r>
      <w:r w:rsidRPr="000F00E3">
        <w:rPr>
          <w:rFonts w:hint="eastAsia"/>
        </w:rPr>
        <w:t>ambiguous_gap_threshold=0.0008</w:t>
      </w:r>
      <w:r w:rsidRPr="000F00E3">
        <w:rPr>
          <w:rFonts w:hint="eastAsia"/>
        </w:rPr>
        <w:t>，</w:t>
      </w:r>
      <w:r w:rsidRPr="000F00E3">
        <w:rPr>
          <w:rFonts w:hint="eastAsia"/>
        </w:rPr>
        <w:t>easy_topK=1</w:t>
      </w:r>
      <w:r w:rsidRPr="000F00E3">
        <w:rPr>
          <w:rFonts w:hint="eastAsia"/>
        </w:rPr>
        <w:t>，</w:t>
      </w:r>
      <w:r w:rsidRPr="000F00E3">
        <w:rPr>
          <w:rFonts w:hint="eastAsia"/>
        </w:rPr>
        <w:t>ambiguous_topK=5</w:t>
      </w:r>
      <w:r w:rsidRPr="000F00E3">
        <w:rPr>
          <w:rFonts w:hint="eastAsia"/>
        </w:rPr>
        <w:t>，</w:t>
      </w:r>
      <w:r w:rsidRPr="000F00E3">
        <w:rPr>
          <w:rFonts w:hint="eastAsia"/>
        </w:rPr>
        <w:t>boundary_topK=5</w:t>
      </w:r>
      <w:r w:rsidRPr="000F00E3">
        <w:rPr>
          <w:rFonts w:hint="eastAsia"/>
        </w:rPr>
        <w:t>，</w:t>
      </w:r>
      <w:r w:rsidRPr="000F00E3">
        <w:rPr>
          <w:rFonts w:hint="eastAsia"/>
        </w:rPr>
        <w:t>easy_window_scale=0.6</w:t>
      </w:r>
      <w:r w:rsidRPr="000F00E3">
        <w:rPr>
          <w:rFonts w:hint="eastAsia"/>
        </w:rPr>
        <w:t>，</w:t>
      </w:r>
      <w:r w:rsidRPr="000F00E3">
        <w:rPr>
          <w:rFonts w:hint="eastAsia"/>
        </w:rPr>
        <w:t>boundary_window_scale=1.15</w:t>
      </w:r>
      <w:r w:rsidRPr="000F00E3">
        <w:rPr>
          <w:rFonts w:hint="eastAsia"/>
        </w:rPr>
        <w:t>，</w:t>
      </w:r>
      <w:r w:rsidRPr="000F00E3">
        <w:rPr>
          <w:rFonts w:hint="eastAsia"/>
        </w:rPr>
        <w:t>cond_threshold=0.85</w:t>
      </w:r>
      <w:r w:rsidRPr="000F00E3">
        <w:rPr>
          <w:rFonts w:hint="eastAsia"/>
        </w:rPr>
        <w:t>。</w:t>
      </w:r>
      <w:r w:rsidRPr="000F00E3">
        <w:rPr>
          <w:rFonts w:hint="eastAsia"/>
          <w:lang w:eastAsia="zh-CN"/>
        </w:rPr>
        <w:t>为区分判定条件与预算配置，先将</w:t>
      </w:r>
      <w:r w:rsidRPr="000F00E3">
        <w:rPr>
          <w:lang w:eastAsia="zh-CN"/>
        </w:rPr>
        <w:t xml:space="preserve"> C05 </w:t>
      </w:r>
      <w:r w:rsidRPr="000F00E3">
        <w:rPr>
          <w:rFonts w:hint="eastAsia"/>
          <w:lang w:eastAsia="zh-CN"/>
        </w:rPr>
        <w:t>的实际触发分支写为</w:t>
      </w:r>
    </w:p>
    <w:p w14:paraId="07754CD7"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π</m:t>
              </m:r>
            </m:e>
            <m:sub>
              <m:r>
                <m:rPr>
                  <m:sty m:val="p"/>
                </m:rPr>
                <w:rPr>
                  <w:rFonts w:ascii="Cambria Math" w:hAnsi="Cambria Math"/>
                </w:rPr>
                <m:t>C05</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ILL_CONDITIONED,</m:t>
                    </m:r>
                  </m:e>
                  <m:e>
                    <m:r>
                      <m:rPr>
                        <m:sty m:val="p"/>
                      </m:rPr>
                      <w:rPr>
                        <w:rFonts w:ascii="Cambria Math" w:hAnsi="Cambria Math"/>
                      </w:rPr>
                      <m:t>cond_risk≥cond_threshold,</m:t>
                    </m:r>
                  </m:e>
                </m:mr>
                <m:mr>
                  <m:e>
                    <m:r>
                      <m:rPr>
                        <m:sty m:val="p"/>
                      </m:rPr>
                      <w:rPr>
                        <w:rFonts w:ascii="Cambria Math" w:hAnsi="Cambria Math"/>
                      </w:rPr>
                      <m:t>BOUNDARY,</m:t>
                    </m:r>
                  </m:e>
                  <m:e>
                    <m:r>
                      <m:rPr>
                        <m:sty m:val="p"/>
                      </m:rPr>
                      <w:rPr>
                        <w:rFonts w:ascii="Cambria Math" w:hAnsi="Cambria Math"/>
                      </w:rPr>
                      <m:t>cond_risk&lt;cond_threshold,</m:t>
                    </m:r>
                    <m:r>
                      <w:rPr>
                        <w:rFonts w:ascii="Cambria Math" w:hAnsi="Cambria Math"/>
                      </w:rPr>
                      <m:t> </m:t>
                    </m:r>
                    <m:r>
                      <m:rPr>
                        <m:sty m:val="p"/>
                      </m:rPr>
                      <w:rPr>
                        <w:rFonts w:ascii="Cambria Math" w:hAnsi="Cambria Math"/>
                      </w:rPr>
                      <m:t>boundary_risk=</m:t>
                    </m:r>
                    <m:r>
                      <w:rPr>
                        <w:rFonts w:ascii="Cambria Math" w:hAnsi="Cambria Math"/>
                      </w:rPr>
                      <m:t>1</m:t>
                    </m:r>
                    <m:r>
                      <m:rPr>
                        <m:sty m:val="p"/>
                      </m:rPr>
                      <w:rPr>
                        <w:rFonts w:ascii="Cambria Math" w:hAnsi="Cambria Math"/>
                      </w:rPr>
                      <m:t>,</m:t>
                    </m:r>
                  </m:e>
                </m:mr>
                <m:mr>
                  <m:e>
                    <m:r>
                      <m:rPr>
                        <m:sty m:val="p"/>
                      </m:rPr>
                      <w:rPr>
                        <w:rFonts w:ascii="Cambria Math" w:hAnsi="Cambria Math"/>
                      </w:rPr>
                      <m:t>SCORE_AMBIGUOUS,</m:t>
                    </m:r>
                  </m:e>
                  <m:e>
                    <m:r>
                      <m:rPr>
                        <m:sty m:val="p"/>
                      </m:rPr>
                      <w:rPr>
                        <w:rFonts w:ascii="Cambria Math" w:hAnsi="Cambria Math"/>
                      </w:rPr>
                      <m:t>cond_risk&lt;cond_threshold,</m:t>
                    </m:r>
                    <m:r>
                      <w:rPr>
                        <w:rFonts w:ascii="Cambria Math" w:hAnsi="Cambria Math"/>
                      </w:rPr>
                      <m:t> </m:t>
                    </m:r>
                    <m:r>
                      <m:rPr>
                        <m:sty m:val="p"/>
                      </m:rPr>
                      <w:rPr>
                        <w:rFonts w:ascii="Cambria Math" w:hAnsi="Cambria Math"/>
                      </w:rPr>
                      <m:t>boundary_risk=</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gap</m:t>
                        </m:r>
                      </m:e>
                      <m:sub>
                        <m:r>
                          <w:rPr>
                            <w:rFonts w:ascii="Cambria Math" w:hAnsi="Cambria Math"/>
                          </w:rPr>
                          <m:t>13</m:t>
                        </m:r>
                      </m:sub>
                    </m:sSub>
                    <m:r>
                      <m:rPr>
                        <m:sty m:val="p"/>
                      </m:rPr>
                      <w:rPr>
                        <w:rFonts w:ascii="Cambria Math" w:hAnsi="Cambria Math"/>
                      </w:rPr>
                      <m:t>&lt;ambiguous_gap_threshold,</m:t>
                    </m:r>
                  </m:e>
                </m:mr>
                <m:mr>
                  <m:e>
                    <m:r>
                      <m:rPr>
                        <m:sty m:val="p"/>
                      </m:rPr>
                      <w:rPr>
                        <w:rFonts w:ascii="Cambria Math" w:hAnsi="Cambria Math"/>
                      </w:rPr>
                      <m:t>EASY,</m:t>
                    </m:r>
                  </m:e>
                  <m:e>
                    <m:r>
                      <m:rPr>
                        <m:sty m:val="p"/>
                      </m:rPr>
                      <w:rPr>
                        <w:rFonts w:ascii="Cambria Math" w:hAnsi="Cambria Math"/>
                      </w:rPr>
                      <m:t>cond_risk&lt;cond_threshold,</m:t>
                    </m:r>
                    <m:r>
                      <w:rPr>
                        <w:rFonts w:ascii="Cambria Math" w:hAnsi="Cambria Math"/>
                      </w:rPr>
                      <m:t> </m:t>
                    </m:r>
                    <m:r>
                      <m:rPr>
                        <m:sty m:val="p"/>
                      </m:rPr>
                      <w:rPr>
                        <w:rFonts w:ascii="Cambria Math" w:hAnsi="Cambria Math"/>
                      </w:rPr>
                      <m:t>boundary_risk=</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gap</m:t>
                        </m:r>
                      </m:e>
                      <m:sub>
                        <m:r>
                          <w:rPr>
                            <w:rFonts w:ascii="Cambria Math" w:hAnsi="Cambria Math"/>
                          </w:rPr>
                          <m:t>13</m:t>
                        </m:r>
                      </m:sub>
                    </m:sSub>
                    <m:r>
                      <m:rPr>
                        <m:sty m:val="p"/>
                      </m:rPr>
                      <w:rPr>
                        <w:rFonts w:ascii="Cambria Math" w:hAnsi="Cambria Math"/>
                      </w:rPr>
                      <m:t>≥easy_gap_threshold,</m:t>
                    </m:r>
                  </m:e>
                </m:mr>
                <m:mr>
                  <m:e>
                    <m:r>
                      <m:rPr>
                        <m:sty m:val="p"/>
                      </m:rPr>
                      <w:rPr>
                        <w:rFonts w:ascii="Cambria Math" w:hAnsi="Cambria Math"/>
                      </w:rPr>
                      <m:t>NORMAL,</m:t>
                    </m:r>
                  </m:e>
                  <m:e>
                    <m:r>
                      <m:rPr>
                        <m:nor/>
                      </m:rPr>
                      <m:t>otherwise</m:t>
                    </m:r>
                    <m:r>
                      <m:rPr>
                        <m:sty m:val="p"/>
                      </m:rPr>
                      <w:rPr>
                        <w:rFonts w:ascii="Cambria Math" w:hAnsi="Cambria Math"/>
                      </w:rPr>
                      <m:t>.</m:t>
                    </m:r>
                  </m:e>
                </m:mr>
              </m:m>
            </m:e>
          </m:d>
        </m:oMath>
      </m:oMathPara>
    </w:p>
    <w:p w14:paraId="3A1178F9" w14:textId="77777777" w:rsidR="00FC122C" w:rsidRPr="000F00E3" w:rsidRDefault="00000000">
      <w:pPr>
        <w:rPr>
          <w:lang w:eastAsia="zh-CN"/>
        </w:rPr>
      </w:pPr>
      <w:r w:rsidRPr="000F00E3">
        <w:rPr>
          <w:rFonts w:hint="eastAsia"/>
          <w:lang w:eastAsia="zh-CN"/>
        </w:rPr>
        <w:t>在该分支标签下，对应的细化搜索预算可写为</w:t>
      </w:r>
    </w:p>
    <w:p w14:paraId="4B5AAA05" w14:textId="77777777" w:rsidR="00FC122C" w:rsidRPr="000F00E3" w:rsidRDefault="00000000">
      <w:pPr>
        <w:pStyle w:val="af"/>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az</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el</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m:t>
                    </m:r>
                    <m:r>
                      <m:rPr>
                        <m:sty m:val="p"/>
                      </m:rPr>
                      <w:rPr>
                        <w:rFonts w:ascii="Cambria Math" w:hAnsi="Cambria Math"/>
                      </w:rPr>
                      <m:t>),</m:t>
                    </m:r>
                  </m:e>
                  <m:e>
                    <m:sSub>
                      <m:sSubPr>
                        <m:ctrlPr>
                          <w:rPr>
                            <w:rFonts w:ascii="Cambria Math" w:hAnsi="Cambria Math"/>
                          </w:rPr>
                        </m:ctrlPr>
                      </m:sSubPr>
                      <m:e>
                        <m:r>
                          <w:rPr>
                            <w:rFonts w:ascii="Cambria Math" w:hAnsi="Cambria Math"/>
                          </w:rPr>
                          <m:t>π</m:t>
                        </m:r>
                      </m:e>
                      <m:sub>
                        <m:r>
                          <m:rPr>
                            <m:sty m:val="p"/>
                          </m:rPr>
                          <w:rPr>
                            <w:rFonts w:ascii="Cambria Math" w:hAnsi="Cambria Math"/>
                          </w:rPr>
                          <m:t>C05</m:t>
                        </m:r>
                      </m:sub>
                    </m:sSub>
                    <m:r>
                      <m:rPr>
                        <m:sty m:val="p"/>
                      </m:rPr>
                      <w:rPr>
                        <w:rFonts w:ascii="Cambria Math" w:hAnsi="Cambria Math"/>
                      </w:rPr>
                      <m:t>=ILL_CONDITIONED,</m:t>
                    </m:r>
                  </m:e>
                </m:mr>
                <m:mr>
                  <m:e>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1.15</m:t>
                    </m:r>
                    <m:r>
                      <m:rPr>
                        <m:sty m:val="p"/>
                      </m:rPr>
                      <w:rPr>
                        <w:rFonts w:ascii="Cambria Math" w:hAnsi="Cambria Math"/>
                      </w:rPr>
                      <m:t>,</m:t>
                    </m:r>
                    <m:r>
                      <w:rPr>
                        <w:rFonts w:ascii="Cambria Math" w:hAnsi="Cambria Math"/>
                      </w:rPr>
                      <m:t>1.15</m:t>
                    </m:r>
                    <m:r>
                      <m:rPr>
                        <m:sty m:val="p"/>
                      </m:rPr>
                      <w:rPr>
                        <w:rFonts w:ascii="Cambria Math" w:hAnsi="Cambria Math"/>
                      </w:rPr>
                      <m:t>),</m:t>
                    </m:r>
                  </m:e>
                  <m:e>
                    <m:sSub>
                      <m:sSubPr>
                        <m:ctrlPr>
                          <w:rPr>
                            <w:rFonts w:ascii="Cambria Math" w:hAnsi="Cambria Math"/>
                          </w:rPr>
                        </m:ctrlPr>
                      </m:sSubPr>
                      <m:e>
                        <m:r>
                          <w:rPr>
                            <w:rFonts w:ascii="Cambria Math" w:hAnsi="Cambria Math"/>
                          </w:rPr>
                          <m:t>π</m:t>
                        </m:r>
                      </m:e>
                      <m:sub>
                        <m:r>
                          <m:rPr>
                            <m:sty m:val="p"/>
                          </m:rPr>
                          <w:rPr>
                            <w:rFonts w:ascii="Cambria Math" w:hAnsi="Cambria Math"/>
                          </w:rPr>
                          <m:t>C05</m:t>
                        </m:r>
                      </m:sub>
                    </m:sSub>
                    <m:r>
                      <m:rPr>
                        <m:sty m:val="p"/>
                      </m:rPr>
                      <w:rPr>
                        <w:rFonts w:ascii="Cambria Math" w:hAnsi="Cambria Math"/>
                      </w:rPr>
                      <m:t>=BOUNDARY,</m:t>
                    </m:r>
                  </m:e>
                </m:mr>
                <m:mr>
                  <m:e>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m:t>
                    </m:r>
                    <m:r>
                      <m:rPr>
                        <m:sty m:val="p"/>
                      </m:rPr>
                      <w:rPr>
                        <w:rFonts w:ascii="Cambria Math" w:hAnsi="Cambria Math"/>
                      </w:rPr>
                      <m:t>),</m:t>
                    </m:r>
                  </m:e>
                  <m:e>
                    <m:sSub>
                      <m:sSubPr>
                        <m:ctrlPr>
                          <w:rPr>
                            <w:rFonts w:ascii="Cambria Math" w:hAnsi="Cambria Math"/>
                          </w:rPr>
                        </m:ctrlPr>
                      </m:sSubPr>
                      <m:e>
                        <m:r>
                          <w:rPr>
                            <w:rFonts w:ascii="Cambria Math" w:hAnsi="Cambria Math"/>
                          </w:rPr>
                          <m:t>π</m:t>
                        </m:r>
                      </m:e>
                      <m:sub>
                        <m:r>
                          <m:rPr>
                            <m:sty m:val="p"/>
                          </m:rPr>
                          <w:rPr>
                            <w:rFonts w:ascii="Cambria Math" w:hAnsi="Cambria Math"/>
                          </w:rPr>
                          <m:t>C05</m:t>
                        </m:r>
                      </m:sub>
                    </m:sSub>
                    <m:r>
                      <m:rPr>
                        <m:sty m:val="p"/>
                      </m:rPr>
                      <w:rPr>
                        <w:rFonts w:ascii="Cambria Math" w:hAnsi="Cambria Math"/>
                      </w:rPr>
                      <m:t>=SCORE_AMBIGUOUS,</m:t>
                    </m:r>
                  </m:e>
                </m:mr>
                <m:m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0.60</m:t>
                    </m:r>
                    <m:r>
                      <m:rPr>
                        <m:sty m:val="p"/>
                      </m:rPr>
                      <w:rPr>
                        <w:rFonts w:ascii="Cambria Math" w:hAnsi="Cambria Math"/>
                      </w:rPr>
                      <m:t>),</m:t>
                    </m:r>
                  </m:e>
                  <m:e>
                    <m:sSub>
                      <m:sSubPr>
                        <m:ctrlPr>
                          <w:rPr>
                            <w:rFonts w:ascii="Cambria Math" w:hAnsi="Cambria Math"/>
                          </w:rPr>
                        </m:ctrlPr>
                      </m:sSubPr>
                      <m:e>
                        <m:r>
                          <w:rPr>
                            <w:rFonts w:ascii="Cambria Math" w:hAnsi="Cambria Math"/>
                          </w:rPr>
                          <m:t>π</m:t>
                        </m:r>
                      </m:e>
                      <m:sub>
                        <m:r>
                          <m:rPr>
                            <m:sty m:val="p"/>
                          </m:rPr>
                          <w:rPr>
                            <w:rFonts w:ascii="Cambria Math" w:hAnsi="Cambria Math"/>
                          </w:rPr>
                          <m:t>C05</m:t>
                        </m:r>
                      </m:sub>
                    </m:sSub>
                    <m:r>
                      <m:rPr>
                        <m:sty m:val="p"/>
                      </m:rPr>
                      <w:rPr>
                        <w:rFonts w:ascii="Cambria Math" w:hAnsi="Cambria Math"/>
                      </w:rPr>
                      <m:t>=EASY,</m:t>
                    </m:r>
                  </m:e>
                </m:mr>
                <m:mr>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m:t>
                    </m:r>
                    <m:r>
                      <m:rPr>
                        <m:sty m:val="p"/>
                      </m:rPr>
                      <w:rPr>
                        <w:rFonts w:ascii="Cambria Math" w:hAnsi="Cambria Math"/>
                      </w:rPr>
                      <m:t>),</m:t>
                    </m:r>
                  </m:e>
                  <m:e>
                    <m:sSub>
                      <m:sSubPr>
                        <m:ctrlPr>
                          <w:rPr>
                            <w:rFonts w:ascii="Cambria Math" w:hAnsi="Cambria Math"/>
                          </w:rPr>
                        </m:ctrlPr>
                      </m:sSubPr>
                      <m:e>
                        <m:r>
                          <w:rPr>
                            <w:rFonts w:ascii="Cambria Math" w:hAnsi="Cambria Math"/>
                          </w:rPr>
                          <m:t>π</m:t>
                        </m:r>
                      </m:e>
                      <m:sub>
                        <m:r>
                          <m:rPr>
                            <m:sty m:val="p"/>
                          </m:rPr>
                          <w:rPr>
                            <w:rFonts w:ascii="Cambria Math" w:hAnsi="Cambria Math"/>
                          </w:rPr>
                          <m:t>C05</m:t>
                        </m:r>
                      </m:sub>
                    </m:sSub>
                    <m:r>
                      <m:rPr>
                        <m:sty m:val="p"/>
                      </m:rPr>
                      <w:rPr>
                        <w:rFonts w:ascii="Cambria Math" w:hAnsi="Cambria Math"/>
                      </w:rPr>
                      <m:t>=NORMAL.</m:t>
                    </m:r>
                  </m:e>
                </m:mr>
              </m:m>
            </m:e>
          </m:d>
        </m:oMath>
      </m:oMathPara>
    </w:p>
    <w:p w14:paraId="7039592E" w14:textId="77777777" w:rsidR="00FC122C" w:rsidRPr="000F00E3" w:rsidRDefault="00000000">
      <w:pPr>
        <w:rPr>
          <w:lang w:eastAsia="zh-CN"/>
        </w:rPr>
      </w:pPr>
      <w:r w:rsidRPr="000F00E3">
        <w:rPr>
          <w:rFonts w:hint="eastAsia"/>
          <w:lang w:eastAsia="zh-CN"/>
        </w:rPr>
        <w:t>其中，</w:t>
      </w:r>
      <m:oMath>
        <m:r>
          <w:rPr>
            <w:rFonts w:ascii="Cambria Math" w:hAnsi="Cambria Math"/>
            <w:lang w:eastAsia="zh-CN"/>
          </w:rPr>
          <m:t>K</m:t>
        </m:r>
      </m:oMath>
      <w:r w:rsidRPr="000F00E3">
        <w:rPr>
          <w:lang w:eastAsia="zh-CN"/>
        </w:rPr>
        <w:t xml:space="preserve"> </w:t>
      </w:r>
      <w:r w:rsidRPr="000F00E3">
        <w:rPr>
          <w:rFonts w:hint="eastAsia"/>
          <w:lang w:eastAsia="zh-CN"/>
        </w:rPr>
        <w:t>为进入细化阶段的粗候选数，</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az</m:t>
            </m:r>
          </m:sub>
        </m:sSub>
      </m:oMath>
      <w:r w:rsidRPr="000F00E3">
        <w:rPr>
          <w:lang w:eastAsia="zh-CN"/>
        </w:rPr>
        <w:t xml:space="preserve"> </w:t>
      </w:r>
      <w:r w:rsidRPr="000F00E3">
        <w:rPr>
          <w:rFonts w:hint="eastAsia"/>
          <w:lang w:eastAsia="zh-CN"/>
        </w:rPr>
        <w:t>和</w:t>
      </w:r>
      <w:r w:rsidRPr="000F00E3">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el</m:t>
            </m:r>
          </m:sub>
        </m:sSub>
      </m:oMath>
      <w:r w:rsidRPr="000F00E3">
        <w:rPr>
          <w:lang w:eastAsia="zh-CN"/>
        </w:rPr>
        <w:t xml:space="preserve"> </w:t>
      </w:r>
      <w:r w:rsidRPr="000F00E3">
        <w:rPr>
          <w:rFonts w:hint="eastAsia"/>
          <w:lang w:eastAsia="zh-CN"/>
        </w:rPr>
        <w:t>分别为方位和俯仰细化窗口缩放系数。</w:t>
      </w:r>
      <w:proofErr w:type="gramStart"/>
      <w:r w:rsidRPr="000F00E3">
        <w:rPr>
          <w:rFonts w:hint="eastAsia"/>
          <w:lang w:eastAsia="zh-CN"/>
        </w:rPr>
        <w:t>若基础</w:t>
      </w:r>
      <w:proofErr w:type="gramEnd"/>
      <w:r w:rsidRPr="000F00E3">
        <w:rPr>
          <w:rFonts w:hint="eastAsia"/>
          <w:lang w:eastAsia="zh-CN"/>
        </w:rPr>
        <w:t>细化窗口宽度为</w:t>
      </w:r>
      <w:r w:rsidRPr="000F00E3">
        <w:rPr>
          <w:lang w:eastAsia="zh-CN"/>
        </w:rPr>
        <w:t xml:space="preserve"> </w:t>
      </w:r>
      <m:oMath>
        <m:r>
          <m:rPr>
            <m:sty m:val="p"/>
          </m:rPr>
          <w:rPr>
            <w:rFonts w:ascii="Cambria Math" w:hAnsi="Cambria Math"/>
          </w:rPr>
          <m:t>Δ</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oMath>
      <w:r w:rsidRPr="000F00E3">
        <w:rPr>
          <w:lang w:eastAsia="zh-CN"/>
        </w:rPr>
        <w:t xml:space="preserve"> </w:t>
      </w:r>
      <w:r w:rsidRPr="000F00E3">
        <w:rPr>
          <w:rFonts w:hint="eastAsia"/>
          <w:lang w:eastAsia="zh-CN"/>
        </w:rPr>
        <w:t>和</w:t>
      </w:r>
      <w:r w:rsidRPr="000F00E3">
        <w:rPr>
          <w:lang w:eastAsia="zh-CN"/>
        </w:rPr>
        <w:t xml:space="preserve"> </w:t>
      </w:r>
      <m:oMath>
        <m:r>
          <m:rPr>
            <m:sty m:val="p"/>
          </m:rPr>
          <w:rPr>
            <w:rFonts w:ascii="Cambria Math" w:hAnsi="Cambria Math"/>
          </w:rPr>
          <m:t>Δ</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0</m:t>
            </m:r>
          </m:sub>
        </m:sSub>
      </m:oMath>
      <w:r w:rsidRPr="000F00E3">
        <w:rPr>
          <w:rFonts w:hint="eastAsia"/>
          <w:lang w:eastAsia="zh-CN"/>
        </w:rPr>
        <w:t>，则</w:t>
      </w:r>
    </w:p>
    <w:p w14:paraId="631F31F8" w14:textId="77777777" w:rsidR="00FC122C" w:rsidRPr="000F00E3" w:rsidRDefault="00000000">
      <w:pPr>
        <w:pStyle w:val="af"/>
      </w:pPr>
      <m:oMathPara>
        <m:oMathParaPr>
          <m:jc m:val="center"/>
        </m:oMathParaPr>
        <m:oMath>
          <m:r>
            <m:rPr>
              <m:sty m:val="p"/>
            </m:rPr>
            <w:rPr>
              <w:rFonts w:ascii="Cambria Math" w:hAnsi="Cambria Math"/>
            </w:rPr>
            <m:t>Δ</m:t>
          </m:r>
          <m:r>
            <w:rPr>
              <w:rFonts w:ascii="Cambria Math" w:hAnsi="Cambria Math"/>
            </w:rPr>
            <m:t>az</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az</m:t>
              </m:r>
            </m:sub>
          </m:sSub>
          <m:r>
            <m:rPr>
              <m:sty m:val="p"/>
            </m:rPr>
            <w:rPr>
              <w:rFonts w:ascii="Cambria Math" w:hAnsi="Cambria Math"/>
            </w:rPr>
            <m:t>Δ</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el</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el</m:t>
              </m:r>
            </m:sub>
          </m:sSub>
          <m:r>
            <m:rPr>
              <m:sty m:val="p"/>
            </m:rPr>
            <w:rPr>
              <w:rFonts w:ascii="Cambria Math" w:hAnsi="Cambria Math"/>
            </w:rPr>
            <m:t>Δ</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oMath>
      </m:oMathPara>
    </w:p>
    <w:p w14:paraId="3ECCE577" w14:textId="77777777" w:rsidR="00FC122C" w:rsidRPr="000F00E3" w:rsidRDefault="00000000">
      <w:pPr>
        <w:rPr>
          <w:lang w:eastAsia="zh-CN"/>
        </w:rPr>
      </w:pPr>
      <w:r w:rsidRPr="000F00E3">
        <w:rPr>
          <w:rFonts w:hint="eastAsia"/>
          <w:lang w:eastAsia="zh-CN"/>
        </w:rPr>
        <w:t>保留的粗候选集合和细化候选集合分别为</w:t>
      </w:r>
    </w:p>
    <w:p w14:paraId="558BCF0F" w14:textId="77777777" w:rsidR="00FC122C" w:rsidRPr="000F00E3" w:rsidRDefault="00000000">
      <w:pPr>
        <w:pStyle w:val="af"/>
      </w:pPr>
      <m:oMathPara>
        <m:oMathParaPr>
          <m:jc m:val="center"/>
        </m:oMathParaPr>
        <m:oMath>
          <m:r>
            <m:rPr>
              <m:scr m:val="script"/>
              <m:sty m:val="p"/>
            </m:rPr>
            <w:rPr>
              <w:rFonts w:ascii="Cambria Math" w:hAnsi="Cambria Math"/>
            </w:rPr>
            <m:t>K={</m:t>
          </m:r>
          <m:sSub>
            <m:sSubPr>
              <m:ctrlPr>
                <w:rPr>
                  <w:rFonts w:ascii="Cambria Math" w:hAnsi="Cambria Math"/>
                </w:rPr>
              </m:ctrlPr>
            </m:sSubPr>
            <m:e>
              <m:r>
                <m:rPr>
                  <m:sty m:val="p"/>
                </m:rP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K</m:t>
              </m:r>
            </m:sub>
          </m:sSub>
          <m:r>
            <m:rPr>
              <m:sty m:val="p"/>
            </m:rPr>
            <w:rPr>
              <w:rFonts w:ascii="Cambria Math" w:hAnsi="Cambria Math"/>
            </w:rPr>
            <m:t>},</m:t>
          </m:r>
        </m:oMath>
      </m:oMathPara>
    </w:p>
    <w:p w14:paraId="6F936191" w14:textId="77777777" w:rsidR="00FC122C" w:rsidRPr="000F00E3" w:rsidRDefault="00000000">
      <m:oMathPara>
        <m:oMathParaPr>
          <m:jc m:val="center"/>
        </m:oMathParaPr>
        <m:oMath>
          <m:r>
            <m:rPr>
              <m:sty m:val="p"/>
            </m:rPr>
            <w:rPr>
              <w:rFonts w:ascii="Cambria Math" w:hAnsi="Cambria Math"/>
            </w:rPr>
            <m:t>Ω=</m:t>
          </m:r>
          <m:limLow>
            <m:limLowPr>
              <m:ctrlPr>
                <w:rPr>
                  <w:rFonts w:ascii="Cambria Math" w:hAnsi="Cambria Math"/>
                </w:rPr>
              </m:ctrlPr>
            </m:limLowPr>
            <m:e>
              <m:r>
                <m:rPr>
                  <m:sty m:val="p"/>
                </m:rPr>
                <w:rPr>
                  <w:rFonts w:ascii="Cambria Math" w:hAnsi="Cambria Math"/>
                </w:rPr>
                <m:t>⋃</m:t>
              </m:r>
            </m:e>
            <m:lim>
              <m:sSub>
                <m:sSubPr>
                  <m:ctrlPr>
                    <w:rPr>
                      <w:rFonts w:ascii="Cambria Math" w:hAnsi="Cambria Math"/>
                    </w:rPr>
                  </m:ctrlPr>
                </m:sSubPr>
                <m:e>
                  <m:r>
                    <m:rPr>
                      <m:sty m:val="p"/>
                    </m:rPr>
                    <w:rPr>
                      <w:rFonts w:ascii="Cambria Math" w:hAnsi="Cambria Math"/>
                    </w:rPr>
                    <m:t>Θ</m:t>
                  </m:r>
                </m:e>
                <m:sub>
                  <m:r>
                    <w:rPr>
                      <w:rFonts w:ascii="Cambria Math" w:hAnsi="Cambria Math"/>
                    </w:rPr>
                    <m:t>k</m:t>
                  </m:r>
                </m:sub>
              </m:sSub>
              <m:r>
                <m:rPr>
                  <m:scr m:val="script"/>
                  <m:sty m:val="p"/>
                </m:rPr>
                <w:rPr>
                  <w:rFonts w:ascii="Cambria Math" w:hAnsi="Cambria Math"/>
                </w:rPr>
                <m:t>∈K</m:t>
              </m:r>
            </m:lim>
          </m:limLow>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(Δ</m:t>
          </m:r>
          <m:r>
            <w:rPr>
              <w:rFonts w:ascii="Cambria Math" w:hAnsi="Cambria Math"/>
            </w:rPr>
            <m:t>az</m:t>
          </m:r>
          <m:r>
            <m:rPr>
              <m:sty m:val="p"/>
            </m:rPr>
            <w:rPr>
              <w:rFonts w:ascii="Cambria Math" w:hAnsi="Cambria Math"/>
            </w:rPr>
            <m:t>,Δ</m:t>
          </m:r>
          <m:r>
            <w:rPr>
              <w:rFonts w:ascii="Cambria Math" w:hAnsi="Cambria Math"/>
            </w:rPr>
            <m:t>el</m:t>
          </m:r>
          <m:r>
            <m:rPr>
              <m:sty m:val="p"/>
            </m:rPr>
            <w:rPr>
              <w:rFonts w:ascii="Cambria Math" w:hAnsi="Cambria Math"/>
            </w:rPr>
            <m:t>).</m:t>
          </m:r>
        </m:oMath>
      </m:oMathPara>
    </w:p>
    <w:p w14:paraId="0412DFD5" w14:textId="77777777" w:rsidR="00FC122C" w:rsidRPr="000F00E3" w:rsidRDefault="00000000">
      <w:pPr>
        <w:rPr>
          <w:lang w:eastAsia="zh-CN"/>
        </w:rPr>
      </w:pPr>
      <w:r w:rsidRPr="000F00E3">
        <w:rPr>
          <w:rFonts w:hint="eastAsia"/>
          <w:lang w:eastAsia="zh-CN"/>
        </w:rPr>
        <w:t>最终估计仍由同一</w:t>
      </w:r>
      <w:r w:rsidRPr="000F00E3">
        <w:rPr>
          <w:lang w:eastAsia="zh-CN"/>
        </w:rPr>
        <w:t xml:space="preserve"> DML </w:t>
      </w:r>
      <w:r w:rsidRPr="000F00E3">
        <w:rPr>
          <w:rFonts w:hint="eastAsia"/>
          <w:lang w:eastAsia="zh-CN"/>
        </w:rPr>
        <w:t>准则给出：</w:t>
      </w:r>
    </w:p>
    <w:p w14:paraId="63218E12" w14:textId="77777777" w:rsidR="00FC122C" w:rsidRPr="000F00E3" w:rsidRDefault="00000000">
      <w:pPr>
        <w:pStyle w:val="af"/>
      </w:pPr>
      <m:oMathPara>
        <m:oMathParaPr>
          <m:jc m:val="center"/>
        </m:oMathParaPr>
        <m:oMath>
          <m:acc>
            <m:accPr>
              <m:ctrlPr>
                <w:rPr>
                  <w:rFonts w:ascii="Cambria Math" w:hAnsi="Cambria Math"/>
                </w:rPr>
              </m:ctrlPr>
            </m:accPr>
            <m:e>
              <m:r>
                <m:rPr>
                  <m:sty m:val="p"/>
                </m:rPr>
                <w:rPr>
                  <w:rFonts w:ascii="Cambria Math" w:hAnsi="Cambria Math"/>
                </w:rPr>
                <m:t>Θ</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Θ∈Ω</m:t>
              </m:r>
            </m:lim>
          </m:limLow>
          <m:r>
            <w:rPr>
              <w:rFonts w:ascii="Cambria Math" w:hAnsi="Cambria Math"/>
            </w:rPr>
            <m:t>J</m:t>
          </m:r>
          <m:r>
            <m:rPr>
              <m:sty m:val="p"/>
            </m:rPr>
            <w:rPr>
              <w:rFonts w:ascii="Cambria Math" w:hAnsi="Cambria Math"/>
            </w:rPr>
            <m:t>(Θ).</m:t>
          </m:r>
        </m:oMath>
      </m:oMathPara>
    </w:p>
    <w:p w14:paraId="19544260" w14:textId="77777777" w:rsidR="00FC122C" w:rsidRPr="000F00E3" w:rsidRDefault="00000000">
      <w:pPr>
        <w:rPr>
          <w:lang w:eastAsia="zh-CN"/>
        </w:rPr>
      </w:pPr>
      <w:r w:rsidRPr="000F00E3">
        <w:rPr>
          <w:rFonts w:hint="eastAsia"/>
          <w:lang w:eastAsia="zh-CN"/>
        </w:rPr>
        <w:t>因此，</w:t>
      </w:r>
      <w:r w:rsidRPr="000F00E3">
        <w:rPr>
          <w:rFonts w:hint="eastAsia"/>
          <w:lang w:eastAsia="zh-CN"/>
        </w:rPr>
        <w:t>C05</w:t>
      </w:r>
      <w:r w:rsidRPr="000F00E3">
        <w:rPr>
          <w:lang w:eastAsia="zh-CN"/>
        </w:rPr>
        <w:t xml:space="preserve"> </w:t>
      </w:r>
      <w:r w:rsidRPr="000F00E3">
        <w:rPr>
          <w:rFonts w:hint="eastAsia"/>
          <w:lang w:eastAsia="zh-CN"/>
        </w:rPr>
        <w:t>改变的是进入细化评分的候选数量和局部窗口尺度，而不是</w:t>
      </w:r>
      <w:r w:rsidRPr="000F00E3">
        <w:rPr>
          <w:lang w:eastAsia="zh-CN"/>
        </w:rPr>
        <w:t xml:space="preserve"> </w:t>
      </w:r>
      <m:oMath>
        <m:r>
          <w:rPr>
            <w:rFonts w:ascii="Cambria Math" w:hAnsi="Cambria Math"/>
            <w:lang w:eastAsia="zh-CN"/>
          </w:rPr>
          <m:t>G</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G</m:t>
            </m:r>
          </m:sub>
        </m:sSub>
      </m:oMath>
      <w:r w:rsidRPr="000F00E3">
        <w:rPr>
          <w:lang w:eastAsia="zh-CN"/>
        </w:rPr>
        <w:t xml:space="preserve"> </w:t>
      </w:r>
      <w:r w:rsidRPr="000F00E3">
        <w:rPr>
          <w:rFonts w:hint="eastAsia"/>
          <w:lang w:eastAsia="zh-CN"/>
        </w:rPr>
        <w:t>或</w:t>
      </w:r>
      <w:r w:rsidRPr="000F00E3">
        <w:rPr>
          <w:lang w:eastAsia="zh-CN"/>
        </w:rPr>
        <w:t xml:space="preserve"> </w:t>
      </w:r>
      <m:oMath>
        <m:r>
          <w:rPr>
            <w:rFonts w:ascii="Cambria Math" w:hAnsi="Cambria Math"/>
            <w:lang w:eastAsia="zh-CN"/>
          </w:rPr>
          <m:t>J</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的定义。</w:t>
      </w:r>
      <w:r w:rsidRPr="000F00E3">
        <w:rPr>
          <w:rFonts w:hint="eastAsia"/>
          <w:lang w:eastAsia="zh-CN"/>
        </w:rPr>
        <w:t>ILL_CONDITIONED</w:t>
      </w:r>
      <w:r w:rsidRPr="000F00E3">
        <w:rPr>
          <w:lang w:eastAsia="zh-CN"/>
        </w:rPr>
        <w:t xml:space="preserve"> </w:t>
      </w:r>
      <w:r w:rsidRPr="000F00E3">
        <w:rPr>
          <w:rFonts w:hint="eastAsia"/>
          <w:lang w:eastAsia="zh-CN"/>
        </w:rPr>
        <w:t>在当前搜索配置的压力测试中未被自然触发，仅通过防御性探测验证其逻辑正确性。</w:t>
      </w:r>
    </w:p>
    <w:p w14:paraId="50831DB0" w14:textId="77777777" w:rsidR="00FC122C" w:rsidRPr="000F00E3" w:rsidRDefault="00000000">
      <w:pPr>
        <w:pStyle w:val="af"/>
        <w:keepNext/>
        <w:spacing w:before="120" w:after="80"/>
        <w:jc w:val="center"/>
        <w:rPr>
          <w:lang w:eastAsia="zh-CN"/>
        </w:rPr>
      </w:pPr>
      <w:r w:rsidRPr="000F00E3">
        <w:rPr>
          <w:rFonts w:hint="eastAsia"/>
          <w:lang w:eastAsia="zh-CN"/>
        </w:rPr>
        <w:lastRenderedPageBreak/>
        <w:t>图</w:t>
      </w:r>
      <w:r w:rsidRPr="000F00E3">
        <w:rPr>
          <w:lang w:eastAsia="zh-CN"/>
        </w:rPr>
        <w:t xml:space="preserve"> 5-1 </w:t>
      </w:r>
      <w:r w:rsidRPr="000F00E3">
        <w:rPr>
          <w:rFonts w:hint="eastAsia"/>
          <w:lang w:eastAsia="zh-CN"/>
        </w:rPr>
        <w:t>将</w:t>
      </w:r>
      <w:r w:rsidRPr="000F00E3">
        <w:rPr>
          <w:lang w:eastAsia="zh-CN"/>
        </w:rPr>
        <w:t xml:space="preserve"> fixed topK3 coarse-to-fine </w:t>
      </w:r>
      <w:r w:rsidRPr="000F00E3">
        <w:rPr>
          <w:rFonts w:hint="eastAsia"/>
          <w:lang w:eastAsia="zh-CN"/>
        </w:rPr>
        <w:t>与</w:t>
      </w:r>
      <w:r w:rsidRPr="000F00E3">
        <w:rPr>
          <w:lang w:eastAsia="zh-CN"/>
        </w:rPr>
        <w:t xml:space="preserve"> C05 </w:t>
      </w:r>
      <w:r w:rsidRPr="000F00E3">
        <w:rPr>
          <w:rFonts w:hint="eastAsia"/>
          <w:lang w:eastAsia="zh-CN"/>
        </w:rPr>
        <w:t>置于同一搜索预算框架中，用于说明二者的机制关系及其与第</w:t>
      </w:r>
      <w:r w:rsidRPr="000F00E3">
        <w:rPr>
          <w:rFonts w:hint="eastAsia"/>
          <w:lang w:eastAsia="zh-CN"/>
        </w:rPr>
        <w:t>6</w:t>
      </w:r>
      <w:r w:rsidRPr="000F00E3">
        <w:rPr>
          <w:rFonts w:hint="eastAsia"/>
          <w:lang w:eastAsia="zh-CN"/>
        </w:rPr>
        <w:t>章实验指标的对应。</w:t>
      </w:r>
      <w:r w:rsidRPr="000F00E3">
        <w:rPr>
          <w:rFonts w:hint="eastAsia"/>
          <w:lang w:eastAsia="zh-CN"/>
        </w:rPr>
        <w:t>C05</w:t>
      </w:r>
      <w:r w:rsidRPr="000F00E3">
        <w:rPr>
          <w:lang w:eastAsia="zh-CN"/>
        </w:rPr>
        <w:t xml:space="preserve"> </w:t>
      </w:r>
      <w:r w:rsidRPr="000F00E3">
        <w:rPr>
          <w:rFonts w:hint="eastAsia"/>
          <w:lang w:eastAsia="zh-CN"/>
        </w:rPr>
        <w:t>的作用边界是调节</w:t>
      </w:r>
      <w:r w:rsidRPr="000F00E3">
        <w:rPr>
          <w:lang w:eastAsia="zh-CN"/>
        </w:rPr>
        <w:t xml:space="preserve"> topK/window </w:t>
      </w:r>
      <w:r w:rsidRPr="000F00E3">
        <w:rPr>
          <w:rFonts w:hint="eastAsia"/>
          <w:lang w:eastAsia="zh-CN"/>
        </w:rPr>
        <w:t>等搜索预算，不改变</w:t>
      </w:r>
      <w:r w:rsidRPr="000F00E3">
        <w:rPr>
          <w:lang w:eastAsia="zh-CN"/>
        </w:rPr>
        <w:t xml:space="preserve"> DML </w:t>
      </w:r>
      <w:r w:rsidRPr="000F00E3">
        <w:rPr>
          <w:rFonts w:hint="eastAsia"/>
          <w:lang w:eastAsia="zh-CN"/>
        </w:rPr>
        <w:t>评分函数，也不改变最终似然准则。</w:t>
      </w:r>
    </w:p>
    <w:p w14:paraId="5116C759" w14:textId="77777777" w:rsidR="00FC122C" w:rsidRPr="000F00E3" w:rsidRDefault="00000000">
      <w:pPr>
        <w:pStyle w:val="af"/>
        <w:keepNext/>
        <w:spacing w:before="120" w:after="80"/>
        <w:jc w:val="center"/>
      </w:pPr>
      <w:r w:rsidRPr="000F00E3">
        <w:rPr>
          <w:rFonts w:hint="eastAsia"/>
          <w:lang w:eastAsia="zh-CN"/>
        </w:rPr>
        <w:t>图</w:t>
      </w:r>
      <w:r w:rsidRPr="000F00E3">
        <w:rPr>
          <w:lang w:eastAsia="zh-CN"/>
        </w:rPr>
        <w:t xml:space="preserve"> 5-2 </w:t>
      </w:r>
      <w:r w:rsidRPr="000F00E3">
        <w:rPr>
          <w:rFonts w:hint="eastAsia"/>
          <w:lang w:eastAsia="zh-CN"/>
        </w:rPr>
        <w:t>给出</w:t>
      </w:r>
      <w:r w:rsidRPr="000F00E3">
        <w:rPr>
          <w:lang w:eastAsia="zh-CN"/>
        </w:rPr>
        <w:t xml:space="preserve"> C05 </w:t>
      </w:r>
      <w:r w:rsidRPr="000F00E3">
        <w:rPr>
          <w:rFonts w:hint="eastAsia"/>
          <w:lang w:eastAsia="zh-CN"/>
        </w:rPr>
        <w:t>自适应搜索预算机制的</w:t>
      </w:r>
      <w:r w:rsidRPr="000F00E3">
        <w:rPr>
          <w:lang w:eastAsia="zh-CN"/>
        </w:rPr>
        <w:t xml:space="preserve"> MATLAB </w:t>
      </w:r>
      <w:r w:rsidRPr="000F00E3">
        <w:rPr>
          <w:rFonts w:hint="eastAsia"/>
          <w:lang w:eastAsia="zh-CN"/>
        </w:rPr>
        <w:t>运行样本可视化。图</w:t>
      </w:r>
      <w:r w:rsidRPr="000F00E3">
        <w:rPr>
          <w:lang w:eastAsia="zh-CN"/>
        </w:rPr>
        <w:t xml:space="preserve"> 5-2A </w:t>
      </w:r>
      <w:r w:rsidRPr="000F00E3">
        <w:rPr>
          <w:rFonts w:hint="eastAsia"/>
          <w:lang w:eastAsia="zh-CN"/>
        </w:rPr>
        <w:t>在</w:t>
      </w:r>
      <w:r w:rsidRPr="000F00E3">
        <w:rPr>
          <w:lang w:eastAsia="zh-CN"/>
        </w:rPr>
        <w:t xml:space="preserve"> gap_13 </w:t>
      </w:r>
      <w:r w:rsidRPr="000F00E3">
        <w:rPr>
          <w:rFonts w:hint="eastAsia"/>
          <w:lang w:eastAsia="zh-CN"/>
        </w:rPr>
        <w:t>与</w:t>
      </w:r>
      <w:r w:rsidRPr="000F00E3">
        <w:rPr>
          <w:lang w:eastAsia="zh-CN"/>
        </w:rPr>
        <w:t xml:space="preserve"> </w:t>
      </w:r>
      <m:oMath>
        <m:sSub>
          <m:sSubPr>
            <m:ctrlPr>
              <w:rPr>
                <w:rFonts w:ascii="Cambria Math" w:hAnsi="Cambria Math"/>
              </w:rPr>
            </m:ctrlPr>
          </m:sSubPr>
          <m:e>
            <m:r>
              <w:rPr>
                <w:rFonts w:ascii="Cambria Math" w:hAnsi="Cambria Math"/>
                <w:lang w:eastAsia="zh-CN"/>
              </w:rPr>
              <m:t>U</m:t>
            </m:r>
          </m:e>
          <m:sub>
            <m:r>
              <m:rPr>
                <m:sty m:val="p"/>
              </m:rPr>
              <w:rPr>
                <w:rFonts w:ascii="Cambria Math" w:hAnsi="Cambria Math"/>
                <w:lang w:eastAsia="zh-CN"/>
              </w:rPr>
              <m:t>search</m:t>
            </m:r>
          </m:sub>
        </m:sSub>
      </m:oMath>
      <w:r w:rsidRPr="000F00E3">
        <w:rPr>
          <w:lang w:eastAsia="zh-CN"/>
        </w:rPr>
        <w:t xml:space="preserve"> </w:t>
      </w:r>
      <w:r w:rsidRPr="000F00E3">
        <w:rPr>
          <w:rFonts w:hint="eastAsia"/>
          <w:lang w:eastAsia="zh-CN"/>
        </w:rPr>
        <w:t>构成的平面中展示不同策略分支对应的粗搜索似然地形特征；图</w:t>
      </w:r>
      <w:r w:rsidRPr="000F00E3">
        <w:rPr>
          <w:lang w:eastAsia="zh-CN"/>
        </w:rPr>
        <w:t xml:space="preserve"> 5-2B </w:t>
      </w:r>
      <w:r w:rsidRPr="000F00E3">
        <w:rPr>
          <w:rFonts w:hint="eastAsia"/>
          <w:lang w:eastAsia="zh-CN"/>
        </w:rPr>
        <w:t>在相同</w:t>
      </w:r>
      <w:r w:rsidRPr="000F00E3">
        <w:rPr>
          <w:lang w:eastAsia="zh-CN"/>
        </w:rPr>
        <w:t xml:space="preserve"> gap_13 </w:t>
      </w:r>
      <w:r w:rsidRPr="000F00E3">
        <w:rPr>
          <w:rFonts w:hint="eastAsia"/>
          <w:lang w:eastAsia="zh-CN"/>
        </w:rPr>
        <w:t>轴上给出</w:t>
      </w:r>
      <w:r w:rsidRPr="000F00E3">
        <w:rPr>
          <w:lang w:eastAsia="zh-CN"/>
        </w:rPr>
        <w:t xml:space="preserve"> adaptive/fixed </w:t>
      </w:r>
      <w:r w:rsidRPr="000F00E3">
        <w:rPr>
          <w:rFonts w:hint="eastAsia"/>
          <w:lang w:eastAsia="zh-CN"/>
        </w:rPr>
        <w:t>候选数比例，用于说明</w:t>
      </w:r>
      <w:r w:rsidRPr="000F00E3">
        <w:rPr>
          <w:lang w:eastAsia="zh-CN"/>
        </w:rPr>
        <w:t xml:space="preserve"> C05 </w:t>
      </w:r>
      <w:r w:rsidRPr="000F00E3">
        <w:rPr>
          <w:rFonts w:hint="eastAsia"/>
          <w:lang w:eastAsia="zh-CN"/>
        </w:rPr>
        <w:t>对细化阶段搜索预算的响应方式。该图采用当前</w:t>
      </w:r>
      <w:r w:rsidRPr="000F00E3">
        <w:rPr>
          <w:lang w:eastAsia="zh-CN"/>
        </w:rPr>
        <w:t xml:space="preserve"> C05 </w:t>
      </w:r>
      <w:r w:rsidRPr="000F00E3">
        <w:rPr>
          <w:rFonts w:hint="eastAsia"/>
          <w:lang w:eastAsia="zh-CN"/>
        </w:rPr>
        <w:t>配置下</w:t>
      </w:r>
      <w:proofErr w:type="gramStart"/>
      <w:r w:rsidRPr="000F00E3">
        <w:rPr>
          <w:rFonts w:hint="eastAsia"/>
          <w:lang w:eastAsia="zh-CN"/>
        </w:rPr>
        <w:t>的零偏扫描</w:t>
      </w:r>
      <w:proofErr w:type="gramEnd"/>
      <w:r w:rsidRPr="000F00E3">
        <w:rPr>
          <w:rFonts w:hint="eastAsia"/>
          <w:lang w:eastAsia="zh-CN"/>
        </w:rPr>
        <w:t>样本与偏置样本，以覆盖</w:t>
      </w:r>
      <w:r w:rsidRPr="000F00E3">
        <w:rPr>
          <w:lang w:eastAsia="zh-CN"/>
        </w:rPr>
        <w:t xml:space="preserve"> EASY</w:t>
      </w:r>
      <w:r w:rsidRPr="000F00E3">
        <w:rPr>
          <w:lang w:eastAsia="zh-CN"/>
        </w:rPr>
        <w:t>、</w:t>
      </w:r>
      <w:r w:rsidRPr="000F00E3">
        <w:rPr>
          <w:lang w:eastAsia="zh-CN"/>
        </w:rPr>
        <w:t xml:space="preserve">NORMAL </w:t>
      </w:r>
      <w:r w:rsidRPr="000F00E3">
        <w:rPr>
          <w:rFonts w:hint="eastAsia"/>
          <w:lang w:eastAsia="zh-CN"/>
        </w:rPr>
        <w:t>和</w:t>
      </w:r>
      <w:r w:rsidRPr="000F00E3">
        <w:rPr>
          <w:lang w:eastAsia="zh-CN"/>
        </w:rPr>
        <w:t xml:space="preserve"> SCORE_AMBIGUOUS </w:t>
      </w:r>
      <w:r w:rsidRPr="000F00E3">
        <w:rPr>
          <w:rFonts w:hint="eastAsia"/>
          <w:lang w:eastAsia="zh-CN"/>
        </w:rPr>
        <w:t>等实际触发分支。图中候选数比例仅用于说明搜索预算变化，不改变第</w:t>
      </w:r>
      <w:r w:rsidRPr="000F00E3">
        <w:rPr>
          <w:rFonts w:hint="eastAsia"/>
          <w:lang w:eastAsia="zh-CN"/>
        </w:rPr>
        <w:t>3</w:t>
      </w:r>
      <w:r w:rsidRPr="000F00E3">
        <w:rPr>
          <w:rFonts w:hint="eastAsia"/>
          <w:lang w:eastAsia="zh-CN"/>
        </w:rPr>
        <w:t>章定义的</w:t>
      </w:r>
      <w:r w:rsidRPr="000F00E3">
        <w:rPr>
          <w:lang w:eastAsia="zh-CN"/>
        </w:rPr>
        <w:t xml:space="preserve"> DML </w:t>
      </w:r>
      <w:r w:rsidRPr="000F00E3">
        <w:rPr>
          <w:rFonts w:hint="eastAsia"/>
          <w:lang w:eastAsia="zh-CN"/>
        </w:rPr>
        <w:t>评分准则，也不替代第</w:t>
      </w:r>
      <w:r w:rsidRPr="000F00E3">
        <w:rPr>
          <w:rFonts w:hint="eastAsia"/>
          <w:lang w:eastAsia="zh-CN"/>
        </w:rPr>
        <w:t>6.5</w:t>
      </w:r>
      <w:r w:rsidRPr="000F00E3">
        <w:rPr>
          <w:rFonts w:hint="eastAsia"/>
          <w:lang w:eastAsia="zh-CN"/>
        </w:rPr>
        <w:t>节的统计验证结果。</w:t>
      </w:r>
      <w:r w:rsidRPr="000F00E3">
        <w:rPr>
          <w:rFonts w:hint="eastAsia"/>
        </w:rPr>
        <w:t>当前样本中</w:t>
      </w:r>
      <w:r w:rsidRPr="000F00E3">
        <w:t xml:space="preserve"> BOUNDARY </w:t>
      </w:r>
      <w:r w:rsidRPr="000F00E3">
        <w:rPr>
          <w:rFonts w:hint="eastAsia"/>
        </w:rPr>
        <w:t>与</w:t>
      </w:r>
      <w:r w:rsidRPr="000F00E3">
        <w:t xml:space="preserve"> ILL_CONDITIONED </w:t>
      </w:r>
      <w:r w:rsidRPr="000F00E3">
        <w:rPr>
          <w:rFonts w:hint="eastAsia"/>
        </w:rPr>
        <w:t>未自然触发，其作用仍作为保护分支和边界条件处理。</w:t>
      </w:r>
    </w:p>
    <w:p w14:paraId="71EA7613" w14:textId="77777777" w:rsidR="00FC122C" w:rsidRPr="000F00E3" w:rsidRDefault="00000000">
      <w:r w:rsidRPr="000F00E3">
        <w:rPr>
          <w:noProof/>
        </w:rPr>
        <w:drawing>
          <wp:inline distT="0" distB="0" distL="0" distR="0" wp14:anchorId="1A0441DF" wp14:editId="305FD1E4">
            <wp:extent cx="5616000" cy="3408596"/>
            <wp:effectExtent l="0" t="0" r="0" b="0"/>
            <wp:docPr id="60" name="Picture" descr="图 5-2 C05 自适应搜索预算的似然地形特征与候选数响应"/>
            <wp:cNvGraphicFramePr/>
            <a:graphic xmlns:a="http://schemas.openxmlformats.org/drawingml/2006/main">
              <a:graphicData uri="http://schemas.openxmlformats.org/drawingml/2006/picture">
                <pic:pic xmlns:pic="http://schemas.openxmlformats.org/drawingml/2006/picture">
                  <pic:nvPicPr>
                    <pic:cNvPr id="61" name="Picture" descr="figures_v16_image2/fig_5_2_c05_adaptive_budget_mechanism_cn.png"/>
                    <pic:cNvPicPr>
                      <a:picLocks noChangeAspect="1" noChangeArrowheads="1"/>
                    </pic:cNvPicPr>
                  </pic:nvPicPr>
                  <pic:blipFill>
                    <a:blip r:embed="rId13"/>
                    <a:stretch>
                      <a:fillRect/>
                    </a:stretch>
                  </pic:blipFill>
                  <pic:spPr bwMode="auto">
                    <a:xfrm>
                      <a:off x="0" y="0"/>
                      <a:ext cx="5616000" cy="3408596"/>
                    </a:xfrm>
                    <a:prstGeom prst="rect">
                      <a:avLst/>
                    </a:prstGeom>
                    <a:noFill/>
                    <a:ln w="9525">
                      <a:noFill/>
                      <a:headEnd/>
                      <a:tailEnd/>
                    </a:ln>
                  </pic:spPr>
                </pic:pic>
              </a:graphicData>
            </a:graphic>
          </wp:inline>
        </w:drawing>
      </w:r>
    </w:p>
    <w:p w14:paraId="4AC0A173" w14:textId="77777777" w:rsidR="00FC122C" w:rsidRPr="000F00E3" w:rsidRDefault="00000000">
      <w:pPr>
        <w:keepNext/>
        <w:spacing w:before="120"/>
        <w:jc w:val="center"/>
        <w:rPr>
          <w:lang w:eastAsia="zh-CN"/>
        </w:rPr>
      </w:pPr>
      <w:r w:rsidRPr="000F00E3">
        <w:rPr>
          <w:rFonts w:hint="eastAsia"/>
          <w:lang w:eastAsia="zh-CN"/>
        </w:rPr>
        <w:t>图</w:t>
      </w:r>
      <w:r w:rsidRPr="000F00E3">
        <w:rPr>
          <w:lang w:eastAsia="zh-CN"/>
        </w:rPr>
        <w:t xml:space="preserve"> 5-2 C05 </w:t>
      </w:r>
      <w:r w:rsidRPr="000F00E3">
        <w:rPr>
          <w:rFonts w:hint="eastAsia"/>
          <w:lang w:eastAsia="zh-CN"/>
        </w:rPr>
        <w:t>自适应搜索预算的似然地形特征与候选数响应</w:t>
      </w:r>
    </w:p>
    <w:p w14:paraId="5AFE9E01" w14:textId="77777777" w:rsidR="00FC122C" w:rsidRPr="000F00E3" w:rsidRDefault="00000000">
      <w:pPr>
        <w:pStyle w:val="21"/>
        <w:rPr>
          <w:color w:val="auto"/>
        </w:rPr>
      </w:pPr>
      <w:bookmarkStart w:id="28" w:name="canonical-beamspace-manifold-cache"/>
      <w:bookmarkEnd w:id="27"/>
      <w:r w:rsidRPr="000F00E3">
        <w:rPr>
          <w:rFonts w:ascii="Times New Roman" w:eastAsia="宋体" w:hAnsi="Times New Roman" w:cs="Times New Roman"/>
          <w:color w:val="000000"/>
        </w:rPr>
        <w:t>5.4 canonical beamspace manifold cache</w:t>
      </w:r>
    </w:p>
    <w:p w14:paraId="75007569" w14:textId="77777777" w:rsidR="00FC122C" w:rsidRPr="000F00E3" w:rsidRDefault="00000000">
      <w:r w:rsidRPr="000F00E3">
        <w:t xml:space="preserve">coarse-to-fine </w:t>
      </w:r>
      <w:r w:rsidRPr="000F00E3">
        <w:rPr>
          <w:rFonts w:hint="eastAsia"/>
        </w:rPr>
        <w:t>和</w:t>
      </w:r>
      <w:r w:rsidRPr="000F00E3">
        <w:t xml:space="preserve"> C05 </w:t>
      </w:r>
      <w:r w:rsidRPr="000F00E3">
        <w:rPr>
          <w:rFonts w:hint="eastAsia"/>
        </w:rPr>
        <w:t>减少的是进入细评分阶段的候选数量；但对于每个保留候选，仍需构造圆柱阵导向矢量与流形矩阵。当多个局部场景共享中心结构、局部角网格和</w:t>
      </w:r>
      <w:r w:rsidRPr="000F00E3">
        <w:t xml:space="preserve"> </w:t>
      </w:r>
      <m:oMath>
        <m:r>
          <w:rPr>
            <w:rFonts w:ascii="Cambria Math" w:hAnsi="Cambria Math"/>
          </w:rPr>
          <m:t>W</m:t>
        </m:r>
      </m:oMath>
      <w:r w:rsidRPr="000F00E3">
        <w:t xml:space="preserve"> </w:t>
      </w:r>
      <w:r w:rsidRPr="000F00E3">
        <w:rPr>
          <w:rFonts w:hint="eastAsia"/>
        </w:rPr>
        <w:t>配置时，这部分计算存在可复用性。本文引入</w:t>
      </w:r>
      <w:r w:rsidRPr="000F00E3">
        <w:t xml:space="preserve"> shared-center </w:t>
      </w:r>
      <w:r w:rsidRPr="000F00E3">
        <w:rPr>
          <w:rFonts w:hint="eastAsia"/>
        </w:rPr>
        <w:t>圆柱阵旋转等价</w:t>
      </w:r>
      <w:r w:rsidRPr="000F00E3">
        <w:t xml:space="preserve"> canonical beamspace manifold </w:t>
      </w:r>
      <w:r w:rsidRPr="000F00E3">
        <w:rPr>
          <w:rFonts w:hint="eastAsia"/>
        </w:rPr>
        <w:t>cache</w:t>
      </w:r>
      <w:r w:rsidRPr="000F00E3">
        <w:rPr>
          <w:rFonts w:hint="eastAsia"/>
        </w:rPr>
        <w:t>，旨在降低重复构造导向矢量与流形矩阵的计算开销。</w:t>
      </w:r>
    </w:p>
    <w:p w14:paraId="2DA53050" w14:textId="77777777" w:rsidR="00FC122C" w:rsidRPr="000F00E3" w:rsidRDefault="00000000">
      <w:pPr>
        <w:pStyle w:val="af"/>
      </w:pPr>
      <w:r w:rsidRPr="000F00E3">
        <w:t xml:space="preserve">shared-center canonical beamspace manifold cache </w:t>
      </w:r>
      <w:r w:rsidRPr="000F00E3">
        <w:rPr>
          <w:rFonts w:hint="eastAsia"/>
        </w:rPr>
        <w:t>的基本思想是利用圆柱阵绕</w:t>
      </w:r>
      <w:r w:rsidRPr="000F00E3">
        <w:t xml:space="preserve"> </w:t>
      </w:r>
      <m:oMath>
        <m:r>
          <w:rPr>
            <w:rFonts w:ascii="Cambria Math" w:hAnsi="Cambria Math"/>
          </w:rPr>
          <m:t>z</m:t>
        </m:r>
      </m:oMath>
      <w:r w:rsidRPr="000F00E3">
        <w:t xml:space="preserve"> </w:t>
      </w:r>
      <w:r w:rsidRPr="000F00E3">
        <w:rPr>
          <w:rFonts w:hint="eastAsia"/>
        </w:rPr>
        <w:t>轴旋转时的内积不变性，将不同全局中心下重复出现的局部流形构造转化为相对角网格上的查表。设圆柱阵环向离散中心为</w:t>
      </w:r>
    </w:p>
    <w:p w14:paraId="353B2795"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N</m:t>
                  </m:r>
                </m:e>
                <m:sub>
                  <m:r>
                    <w:rPr>
                      <w:rFonts w:ascii="Cambria Math" w:hAnsi="Cambria Math"/>
                    </w:rPr>
                    <m:t>az</m:t>
                  </m:r>
                </m:sub>
              </m:sSub>
            </m:den>
          </m:f>
          <m:r>
            <m:rPr>
              <m:sty m:val="p"/>
            </m:rPr>
            <w:rPr>
              <w:rFonts w:ascii="Cambria Math" w:hAnsi="Cambria Math"/>
            </w:rPr>
            <m:t>⋅</m:t>
          </m:r>
          <m:sSup>
            <m:sSupPr>
              <m:ctrlPr>
                <w:rPr>
                  <w:rFonts w:ascii="Cambria Math" w:hAnsi="Cambria Math"/>
                </w:rPr>
              </m:ctrlPr>
            </m:sSupPr>
            <m:e>
              <m:r>
                <w:rPr>
                  <w:rFonts w:ascii="Cambria Math" w:hAnsi="Cambria Math"/>
                </w:rPr>
                <m:t>360</m:t>
              </m:r>
            </m:e>
            <m:sup>
              <m:r>
                <m:rPr>
                  <m:sty m:val="p"/>
                </m:rPr>
                <w:rPr>
                  <w:rFonts w:ascii="Cambria Math" w:hAnsi="Cambria Math"/>
                </w:rPr>
                <m:t>∘</m:t>
              </m:r>
            </m:sup>
          </m:sSup>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az</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396A53A6" w14:textId="77777777" w:rsidR="00FC122C" w:rsidRPr="000F00E3" w:rsidRDefault="00000000">
      <w:pPr>
        <w:rPr>
          <w:lang w:eastAsia="zh-CN"/>
        </w:rPr>
      </w:pPr>
      <w:r w:rsidRPr="000F00E3">
        <w:rPr>
          <w:rFonts w:hint="eastAsia"/>
          <w:lang w:eastAsia="zh-CN"/>
        </w:rPr>
        <w:t>对于请求中心</w:t>
      </w:r>
      <w:r w:rsidRPr="000F00E3">
        <w:rPr>
          <w:lang w:eastAsia="zh-CN"/>
        </w:rPr>
        <w:t xml:space="preserve"> </w:t>
      </w:r>
      <m:oMath>
        <m:sSubSup>
          <m:sSubSupPr>
            <m:ctrlPr>
              <w:rPr>
                <w:rFonts w:ascii="Cambria Math" w:hAnsi="Cambria Math"/>
              </w:rPr>
            </m:ctrlPr>
          </m:sSubSupPr>
          <m:e>
            <m:r>
              <w:rPr>
                <w:rFonts w:ascii="Cambria Math" w:hAnsi="Cambria Math"/>
                <w:lang w:eastAsia="zh-CN"/>
              </w:rPr>
              <m:t>θ</m:t>
            </m:r>
          </m:e>
          <m:sub>
            <m:r>
              <w:rPr>
                <w:rFonts w:ascii="Cambria Math" w:hAnsi="Cambria Math"/>
                <w:lang w:eastAsia="zh-CN"/>
              </w:rPr>
              <m:t>c</m:t>
            </m:r>
          </m:sub>
          <m:sup>
            <m:r>
              <m:rPr>
                <m:sty m:val="p"/>
              </m:rPr>
              <w:rPr>
                <w:rFonts w:ascii="Cambria Math" w:hAnsi="Cambria Math"/>
                <w:lang w:eastAsia="zh-CN"/>
              </w:rPr>
              <m:t>req</m:t>
            </m:r>
          </m:sup>
        </m:sSubSup>
      </m:oMath>
      <w:r w:rsidRPr="000F00E3">
        <w:rPr>
          <w:rFonts w:hint="eastAsia"/>
          <w:lang w:eastAsia="zh-CN"/>
        </w:rPr>
        <w:t>，选取最接近的离散中心</w:t>
      </w:r>
    </w:p>
    <w:p w14:paraId="3F17DCF3"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wrap</m:t>
                  </m:r>
                </m:e>
                <m:sub>
                  <m:r>
                    <w:rPr>
                      <w:rFonts w:ascii="Cambria Math" w:hAnsi="Cambria Math"/>
                    </w:rPr>
                    <m:t>180</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req</m:t>
                  </m:r>
                </m:sup>
              </m:sSubSup>
              <m:r>
                <m:rPr>
                  <m:sty m:val="p"/>
                </m:rPr>
                <w:rPr>
                  <w:rFonts w:ascii="Cambria Math" w:hAnsi="Cambria Math"/>
                </w:rPr>
                <m:t>)</m:t>
              </m:r>
            </m:e>
          </m:d>
          <m:r>
            <m:rPr>
              <m:sty m:val="p"/>
            </m:rPr>
            <w:rPr>
              <w:rFonts w:ascii="Cambria Math" w:hAnsi="Cambria Math"/>
            </w:rPr>
            <m:t>,</m:t>
          </m:r>
        </m:oMath>
      </m:oMathPara>
    </w:p>
    <w:p w14:paraId="1184215C" w14:textId="77777777" w:rsidR="00FC122C" w:rsidRPr="000F00E3" w:rsidRDefault="00000000">
      <w:r w:rsidRPr="000F00E3">
        <w:rPr>
          <w:rFonts w:hint="eastAsia"/>
        </w:rPr>
        <w:t>并记</w:t>
      </w:r>
    </w:p>
    <w:p w14:paraId="15007A0D"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q</m:t>
                  </m:r>
                </m:e>
                <m:sub>
                  <m:r>
                    <w:rPr>
                      <w:rFonts w:ascii="Cambria Math" w:hAnsi="Cambria Math"/>
                    </w:rPr>
                    <m:t>c</m:t>
                  </m:r>
                </m:sub>
              </m:sSub>
            </m:sub>
          </m:sSub>
          <m:r>
            <m:rPr>
              <m:sty m:val="p"/>
            </m:rPr>
            <w:rPr>
              <w:rFonts w:ascii="Cambria Math" w:hAnsi="Cambria Math"/>
            </w:rPr>
            <m:t>.</m:t>
          </m:r>
        </m:oMath>
      </m:oMathPara>
    </w:p>
    <w:p w14:paraId="4E56FDF8" w14:textId="77777777" w:rsidR="00FC122C" w:rsidRPr="000F00E3" w:rsidRDefault="00000000">
      <w:pPr>
        <w:rPr>
          <w:lang w:eastAsia="zh-CN"/>
        </w:rPr>
      </w:pPr>
      <w:r w:rsidRPr="000F00E3">
        <w:rPr>
          <w:rFonts w:hint="eastAsia"/>
          <w:lang w:eastAsia="zh-CN"/>
        </w:rPr>
        <w:t>设</w:t>
      </w:r>
      <w:r w:rsidRPr="000F00E3">
        <w:rPr>
          <w:lang w:eastAsia="zh-CN"/>
        </w:rPr>
        <w:t xml:space="preserve"> canonical </w:t>
      </w:r>
      <w:proofErr w:type="gramStart"/>
      <w:r w:rsidRPr="000F00E3">
        <w:rPr>
          <w:rFonts w:hint="eastAsia"/>
          <w:lang w:eastAsia="zh-CN"/>
        </w:rPr>
        <w:t>局部子阵包含</w:t>
      </w:r>
      <w:proofErr w:type="gramEnd"/>
      <w:r w:rsidRPr="000F00E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sub</m:t>
            </m:r>
          </m:sub>
        </m:sSub>
        <m:r>
          <m:rPr>
            <m:sty m:val="p"/>
          </m:rPr>
          <w:rPr>
            <w:rFonts w:ascii="Cambria Math" w:hAnsi="Cambria Math"/>
            <w:lang w:eastAsia="zh-CN"/>
          </w:rPr>
          <m:t>=</m:t>
        </m:r>
        <m:r>
          <w:rPr>
            <w:rFonts w:ascii="Cambria Math" w:hAnsi="Cambria Math"/>
            <w:lang w:eastAsia="zh-CN"/>
          </w:rPr>
          <m:t>65</m:t>
        </m:r>
      </m:oMath>
      <w:r w:rsidRPr="000F00E3">
        <w:rPr>
          <w:lang w:eastAsia="zh-CN"/>
        </w:rPr>
        <w:t xml:space="preserve"> </w:t>
      </w:r>
      <w:proofErr w:type="gramStart"/>
      <w:r w:rsidRPr="000F00E3">
        <w:rPr>
          <w:rFonts w:hint="eastAsia"/>
          <w:lang w:eastAsia="zh-CN"/>
        </w:rPr>
        <w:t>个</w:t>
      </w:r>
      <w:proofErr w:type="gramEnd"/>
      <w:r w:rsidRPr="000F00E3">
        <w:rPr>
          <w:rFonts w:hint="eastAsia"/>
          <w:lang w:eastAsia="zh-CN"/>
        </w:rPr>
        <w:t>环向列和</w:t>
      </w:r>
      <w:r w:rsidRPr="000F00E3">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el</m:t>
            </m:r>
          </m:sub>
        </m:sSub>
      </m:oMath>
      <w:r w:rsidRPr="000F00E3">
        <w:rPr>
          <w:lang w:eastAsia="zh-CN"/>
        </w:rPr>
        <w:t xml:space="preserve"> </w:t>
      </w:r>
      <w:proofErr w:type="gramStart"/>
      <w:r w:rsidRPr="000F00E3">
        <w:rPr>
          <w:rFonts w:hint="eastAsia"/>
          <w:lang w:eastAsia="zh-CN"/>
        </w:rPr>
        <w:t>个</w:t>
      </w:r>
      <w:proofErr w:type="gramEnd"/>
      <w:r w:rsidRPr="000F00E3">
        <w:rPr>
          <w:rFonts w:hint="eastAsia"/>
          <w:lang w:eastAsia="zh-CN"/>
        </w:rPr>
        <w:t>俯仰层，其阵元数为</w:t>
      </w:r>
    </w:p>
    <w:p w14:paraId="7A59E43D"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sub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sub</m:t>
              </m:r>
            </m:sub>
          </m:sSub>
          <m:sSub>
            <m:sSubPr>
              <m:ctrlPr>
                <w:rPr>
                  <w:rFonts w:ascii="Cambria Math" w:hAnsi="Cambria Math"/>
                </w:rPr>
              </m:ctrlPr>
            </m:sSubPr>
            <m:e>
              <m:r>
                <w:rPr>
                  <w:rFonts w:ascii="Cambria Math" w:hAnsi="Cambria Math"/>
                </w:rPr>
                <m:t>N</m:t>
              </m:r>
            </m:e>
            <m:sub>
              <m:r>
                <w:rPr>
                  <w:rFonts w:ascii="Cambria Math" w:hAnsi="Cambria Math"/>
                </w:rPr>
                <m:t>el</m:t>
              </m:r>
            </m:sub>
          </m:sSub>
          <m:r>
            <m:rPr>
              <m:sty m:val="p"/>
            </m:rPr>
            <w:rPr>
              <w:rFonts w:ascii="Cambria Math" w:hAnsi="Cambria Math"/>
            </w:rPr>
            <m:t>.</m:t>
          </m:r>
        </m:oMath>
      </m:oMathPara>
    </w:p>
    <w:p w14:paraId="6595ED7F" w14:textId="77777777" w:rsidR="00FC122C" w:rsidRPr="000F00E3" w:rsidRDefault="00000000">
      <w:r w:rsidRPr="000F00E3">
        <w:rPr>
          <w:rFonts w:hint="eastAsia"/>
        </w:rPr>
        <w:t>在</w:t>
      </w:r>
      <w:r w:rsidRPr="000F00E3">
        <w:t xml:space="preserve"> canonical </w:t>
      </w:r>
      <w:r w:rsidRPr="000F00E3">
        <w:rPr>
          <w:rFonts w:hint="eastAsia"/>
        </w:rPr>
        <w:t>坐标下，第</w:t>
      </w:r>
      <w:r w:rsidRPr="000F00E3">
        <w:t xml:space="preserve"> </w:t>
      </w:r>
      <m:oMath>
        <m:r>
          <w:rPr>
            <w:rFonts w:ascii="Cambria Math" w:hAnsi="Cambria Math"/>
          </w:rPr>
          <m:t>m</m:t>
        </m:r>
      </m:oMath>
      <w:r w:rsidRPr="000F00E3">
        <w:t xml:space="preserve"> </w:t>
      </w:r>
      <w:r w:rsidRPr="000F00E3">
        <w:rPr>
          <w:rFonts w:hint="eastAsia"/>
        </w:rPr>
        <w:t>个阵元的位置记为</w:t>
      </w:r>
    </w:p>
    <w:p w14:paraId="43C50C5C" w14:textId="77777777" w:rsidR="00FC122C" w:rsidRPr="000F00E3" w:rsidRDefault="00000000">
      <w:pPr>
        <w:pStyle w:val="af"/>
      </w:pPr>
      <m:oMathPara>
        <m:oMathParaPr>
          <m:jc m:val="center"/>
        </m:oMathParaPr>
        <m:oMath>
          <m:sSubSup>
            <m:sSubSupPr>
              <m:ctrlPr>
                <w:rPr>
                  <w:rFonts w:ascii="Cambria Math" w:hAnsi="Cambria Math"/>
                </w:rPr>
              </m:ctrlPr>
            </m:sSubSupPr>
            <m:e>
              <m:r>
                <m:rPr>
                  <m:sty m:val="b"/>
                </m:rPr>
                <w:rPr>
                  <w:rFonts w:ascii="Cambria Math" w:hAnsi="Cambria Math"/>
                </w:rPr>
                <m:t>r</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m</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oMath>
      </m:oMathPara>
    </w:p>
    <w:p w14:paraId="7977FC7C" w14:textId="77777777" w:rsidR="00FC122C" w:rsidRPr="000F00E3" w:rsidRDefault="00000000">
      <w:pPr>
        <w:rPr>
          <w:lang w:eastAsia="zh-CN"/>
        </w:rPr>
      </w:pPr>
      <w:r w:rsidRPr="000F00E3">
        <w:rPr>
          <w:rFonts w:hint="eastAsia"/>
          <w:lang w:eastAsia="zh-CN"/>
        </w:rPr>
        <w:t>绕</w:t>
      </w:r>
      <w:r w:rsidRPr="000F00E3">
        <w:rPr>
          <w:lang w:eastAsia="zh-CN"/>
        </w:rPr>
        <w:t xml:space="preserve"> </w:t>
      </w:r>
      <m:oMath>
        <m:r>
          <w:rPr>
            <w:rFonts w:ascii="Cambria Math" w:hAnsi="Cambria Math"/>
            <w:lang w:eastAsia="zh-CN"/>
          </w:rPr>
          <m:t>z</m:t>
        </m:r>
      </m:oMath>
      <w:r w:rsidRPr="000F00E3">
        <w:rPr>
          <w:lang w:eastAsia="zh-CN"/>
        </w:rPr>
        <w:t xml:space="preserve"> </w:t>
      </w:r>
      <w:r w:rsidRPr="000F00E3">
        <w:rPr>
          <w:rFonts w:hint="eastAsia"/>
          <w:lang w:eastAsia="zh-CN"/>
        </w:rPr>
        <w:t>轴旋转</w:t>
      </w:r>
      <w:r w:rsidRPr="000F00E3">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c</m:t>
            </m:r>
          </m:sub>
        </m:sSub>
      </m:oMath>
      <w:r w:rsidRPr="000F00E3">
        <w:rPr>
          <w:lang w:eastAsia="zh-CN"/>
        </w:rPr>
        <w:t xml:space="preserve"> </w:t>
      </w:r>
      <w:r w:rsidRPr="000F00E3">
        <w:rPr>
          <w:rFonts w:hint="eastAsia"/>
          <w:lang w:eastAsia="zh-CN"/>
        </w:rPr>
        <w:t>的矩阵为</w:t>
      </w:r>
    </w:p>
    <w:p w14:paraId="0B1E23CD"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c</m:t>
                        </m:r>
                      </m:sub>
                    </m:sSub>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c</m:t>
                        </m:r>
                      </m:sub>
                    </m:sSub>
                  </m:e>
                  <m:e>
                    <m:r>
                      <w:rPr>
                        <w:rFonts w:ascii="Cambria Math" w:hAnsi="Cambria Math"/>
                      </w:rPr>
                      <m:t>0</m:t>
                    </m:r>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c</m:t>
                        </m:r>
                      </m:sub>
                    </m:sSub>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c</m:t>
                        </m:r>
                      </m:sub>
                    </m:sSub>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z</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I</m:t>
          </m:r>
          <m:r>
            <m:rPr>
              <m:sty m:val="p"/>
            </m:rPr>
            <w:rPr>
              <w:rFonts w:ascii="Cambria Math" w:hAnsi="Cambria Math"/>
            </w:rPr>
            <m:t>.</m:t>
          </m:r>
        </m:oMath>
      </m:oMathPara>
    </w:p>
    <w:p w14:paraId="1E50219A" w14:textId="77777777" w:rsidR="00FC122C" w:rsidRPr="000F00E3" w:rsidRDefault="00000000">
      <w:pPr>
        <w:rPr>
          <w:lang w:eastAsia="zh-CN"/>
        </w:rPr>
      </w:pPr>
      <w:r w:rsidRPr="000F00E3">
        <w:rPr>
          <w:rFonts w:hint="eastAsia"/>
          <w:lang w:eastAsia="zh-CN"/>
        </w:rPr>
        <w:t>实际中心对应的局部阵元位置可写为</w:t>
      </w:r>
    </w:p>
    <w:p w14:paraId="0325D848" w14:textId="77777777" w:rsidR="00FC122C" w:rsidRPr="000F00E3" w:rsidRDefault="00000000">
      <w:pPr>
        <w:pStyle w:val="af"/>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w:rPr>
                  <w:rFonts w:ascii="Cambria Math" w:hAnsi="Cambria Math"/>
                </w:rPr>
                <m:t>m</m:t>
              </m:r>
            </m:sub>
            <m:sup>
              <m:r>
                <m:rPr>
                  <m:sty m:val="p"/>
                </m:rPr>
                <w:rPr>
                  <w:rFonts w:ascii="Cambria Math" w:hAnsi="Cambria Math"/>
                </w:rPr>
                <m:t>'</m:t>
              </m:r>
            </m:sup>
          </m:sSubSup>
        </m:oMath>
      </m:oMathPara>
    </w:p>
    <w:p w14:paraId="5DE6F2A2" w14:textId="77777777" w:rsidR="00FC122C" w:rsidRPr="000F00E3" w:rsidRDefault="00000000">
      <w:r w:rsidRPr="000F00E3">
        <w:rPr>
          <w:rFonts w:hint="eastAsia"/>
        </w:rPr>
        <w:t>方向单位向量定义为</w:t>
      </w:r>
    </w:p>
    <w:p w14:paraId="7FF71EB2" w14:textId="77777777" w:rsidR="00FC122C" w:rsidRPr="000F00E3" w:rsidRDefault="00000000">
      <w:pPr>
        <w:pStyle w:val="af"/>
      </w:pPr>
      <m:oMathPara>
        <m:oMathParaPr>
          <m:jc m:val="center"/>
        </m:oMathParaPr>
        <m:oMath>
          <m:r>
            <m:rPr>
              <m:sty m:val="b"/>
            </m:rPr>
            <w:rPr>
              <w:rFonts w:ascii="Cambria Math" w:hAnsi="Cambria Math"/>
            </w:rPr>
            <m:t>u</m:t>
          </m:r>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cos</m:t>
                    </m:r>
                    <m:r>
                      <w:rPr>
                        <w:rFonts w:ascii="Cambria Math" w:hAnsi="Cambria Math"/>
                      </w:rPr>
                      <m:t>el</m:t>
                    </m:r>
                    <m:r>
                      <m:rPr>
                        <m:sty m:val="p"/>
                      </m:rPr>
                      <w:rPr>
                        <w:rFonts w:ascii="Cambria Math" w:hAnsi="Cambria Math"/>
                      </w:rPr>
                      <m:t>cos</m:t>
                    </m:r>
                    <m:r>
                      <w:rPr>
                        <w:rFonts w:ascii="Cambria Math" w:hAnsi="Cambria Math"/>
                      </w:rPr>
                      <m:t>az</m:t>
                    </m:r>
                  </m:e>
                </m:mr>
                <m:mr>
                  <m:e>
                    <m:r>
                      <m:rPr>
                        <m:sty m:val="p"/>
                      </m:rPr>
                      <w:rPr>
                        <w:rFonts w:ascii="Cambria Math" w:hAnsi="Cambria Math"/>
                      </w:rPr>
                      <m:t>cos</m:t>
                    </m:r>
                    <m:r>
                      <w:rPr>
                        <w:rFonts w:ascii="Cambria Math" w:hAnsi="Cambria Math"/>
                      </w:rPr>
                      <m:t>el</m:t>
                    </m:r>
                    <m:r>
                      <m:rPr>
                        <m:sty m:val="p"/>
                      </m:rPr>
                      <w:rPr>
                        <w:rFonts w:ascii="Cambria Math" w:hAnsi="Cambria Math"/>
                      </w:rPr>
                      <m:t>sin</m:t>
                    </m:r>
                    <m:r>
                      <w:rPr>
                        <w:rFonts w:ascii="Cambria Math" w:hAnsi="Cambria Math"/>
                      </w:rPr>
                      <m:t>az</m:t>
                    </m:r>
                  </m:e>
                </m:mr>
                <m:mr>
                  <m:e>
                    <m:r>
                      <m:rPr>
                        <m:sty m:val="p"/>
                      </m:rPr>
                      <w:rPr>
                        <w:rFonts w:ascii="Cambria Math" w:hAnsi="Cambria Math"/>
                      </w:rPr>
                      <m:t>sin</m:t>
                    </m:r>
                    <m:r>
                      <w:rPr>
                        <w:rFonts w:ascii="Cambria Math" w:hAnsi="Cambria Math"/>
                      </w:rPr>
                      <m:t>el</m:t>
                    </m:r>
                  </m:e>
                </m:mr>
              </m:m>
            </m:e>
          </m:d>
          <m:r>
            <m:rPr>
              <m:sty m:val="p"/>
            </m:rPr>
            <w:rPr>
              <w:rFonts w:ascii="Cambria Math" w:hAnsi="Cambria Math"/>
            </w:rPr>
            <m:t>.</m:t>
          </m:r>
        </m:oMath>
      </m:oMathPara>
    </w:p>
    <w:p w14:paraId="46618E72" w14:textId="77777777" w:rsidR="00FC122C" w:rsidRPr="000F00E3" w:rsidRDefault="00000000">
      <w:pPr>
        <w:rPr>
          <w:lang w:eastAsia="zh-CN"/>
        </w:rPr>
      </w:pPr>
      <w:r w:rsidRPr="000F00E3">
        <w:rPr>
          <w:rFonts w:hint="eastAsia"/>
          <w:lang w:eastAsia="zh-CN"/>
        </w:rPr>
        <w:t>若目标方位相对于中心的偏移为</w:t>
      </w:r>
      <w:r w:rsidRPr="000F00E3">
        <w:rPr>
          <w:lang w:eastAsia="zh-CN"/>
        </w:rPr>
        <w:t xml:space="preserve"> </w:t>
      </w:r>
      <m:oMath>
        <m:r>
          <w:rPr>
            <w:rFonts w:ascii="Cambria Math" w:hAnsi="Cambria Math"/>
            <w:lang w:eastAsia="zh-CN"/>
          </w:rPr>
          <m:t>δ</m:t>
        </m:r>
      </m:oMath>
      <w:r w:rsidRPr="000F00E3">
        <w:rPr>
          <w:rFonts w:hint="eastAsia"/>
          <w:lang w:eastAsia="zh-CN"/>
        </w:rPr>
        <w:t>，则</w:t>
      </w:r>
    </w:p>
    <w:p w14:paraId="27A287F4" w14:textId="77777777" w:rsidR="00FC122C" w:rsidRPr="000F00E3" w:rsidRDefault="00000000">
      <w:pPr>
        <w:pStyle w:val="af"/>
      </w:pPr>
      <m:oMathPara>
        <m:oMathParaPr>
          <m:jc m:val="center"/>
        </m:oMathParaPr>
        <m:oMath>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oMath>
      </m:oMathPara>
    </w:p>
    <w:p w14:paraId="21465BA2" w14:textId="77777777" w:rsidR="00FC122C" w:rsidRPr="000F00E3" w:rsidRDefault="00000000">
      <w:pPr>
        <w:keepNext/>
        <w:spacing w:before="120"/>
        <w:jc w:val="center"/>
        <w:rPr>
          <w:lang w:eastAsia="zh-CN"/>
        </w:rPr>
      </w:pPr>
      <w:r w:rsidRPr="000F00E3">
        <w:rPr>
          <w:rFonts w:hint="eastAsia"/>
        </w:rPr>
        <w:t>图</w:t>
      </w:r>
      <w:r w:rsidRPr="000F00E3">
        <w:t xml:space="preserve"> 5-3 </w:t>
      </w:r>
      <w:r w:rsidRPr="000F00E3">
        <w:rPr>
          <w:rFonts w:hint="eastAsia"/>
        </w:rPr>
        <w:t>给出上述</w:t>
      </w:r>
      <w:r w:rsidRPr="000F00E3">
        <w:t xml:space="preserve"> shared-center </w:t>
      </w:r>
      <w:r w:rsidRPr="000F00E3">
        <w:rPr>
          <w:rFonts w:hint="eastAsia"/>
        </w:rPr>
        <w:t>旋转等价关系的几何示意。图</w:t>
      </w:r>
      <w:r w:rsidRPr="000F00E3">
        <w:t xml:space="preserve"> 5-3A </w:t>
      </w:r>
      <w:r w:rsidRPr="000F00E3">
        <w:rPr>
          <w:rFonts w:hint="eastAsia"/>
        </w:rPr>
        <w:t>表示</w:t>
      </w:r>
      <w:r w:rsidRPr="000F00E3">
        <w:t xml:space="preserve"> canonical </w:t>
      </w:r>
      <w:r w:rsidRPr="000F00E3">
        <w:rPr>
          <w:rFonts w:hint="eastAsia"/>
        </w:rPr>
        <w:t>局部子阵绕</w:t>
      </w:r>
      <w:r w:rsidRPr="000F00E3">
        <w:t xml:space="preserve"> </w:t>
      </w:r>
      <m:oMath>
        <m:r>
          <w:rPr>
            <w:rFonts w:ascii="Cambria Math" w:hAnsi="Cambria Math"/>
          </w:rPr>
          <m:t>z</m:t>
        </m:r>
      </m:oMath>
      <w:r w:rsidRPr="000F00E3">
        <w:t xml:space="preserve"> </w:t>
      </w:r>
      <w:r w:rsidRPr="000F00E3">
        <w:rPr>
          <w:rFonts w:hint="eastAsia"/>
        </w:rPr>
        <w:t>轴旋转到实际局部中心后，阵元相对顺序保持不变；图</w:t>
      </w:r>
      <w:r w:rsidRPr="000F00E3">
        <w:t xml:space="preserve"> 5-3B </w:t>
      </w:r>
      <w:r w:rsidRPr="000F00E3">
        <w:rPr>
          <w:rFonts w:hint="eastAsia"/>
        </w:rPr>
        <w:t>表示局部相对入射方向</w:t>
      </w:r>
      <w:r w:rsidRPr="000F00E3">
        <w:t xml:space="preserve"> </w:t>
      </w:r>
      <m:oMath>
        <m:r>
          <m:rPr>
            <m:sty m:val="b"/>
          </m:rPr>
          <w:rPr>
            <w:rFonts w:ascii="Cambria Math" w:hAnsi="Cambria Math"/>
          </w:rPr>
          <m:t>u</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oMath>
      <w:r w:rsidRPr="000F00E3">
        <w:t xml:space="preserve"> </w:t>
      </w:r>
      <w:r w:rsidRPr="000F00E3">
        <w:rPr>
          <w:rFonts w:hint="eastAsia"/>
        </w:rPr>
        <w:t>经同一旋转得到全局方向</w:t>
      </w:r>
      <w:r w:rsidRPr="000F00E3">
        <w:t xml:space="preserve"> </w:t>
      </w:r>
      <m:oMath>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oMath>
      <w:r w:rsidRPr="000F00E3">
        <w:rPr>
          <w:rFonts w:hint="eastAsia"/>
        </w:rPr>
        <w:t>。</w:t>
      </w:r>
      <w:r w:rsidRPr="000F00E3">
        <w:rPr>
          <w:rFonts w:hint="eastAsia"/>
          <w:lang w:eastAsia="zh-CN"/>
        </w:rPr>
        <w:t>该图仅用于说明缓存构造所依赖的几何等价性，不引入新的估计准则或实验结论。</w:t>
      </w:r>
    </w:p>
    <w:p w14:paraId="23360DFA" w14:textId="77777777" w:rsidR="00FC122C" w:rsidRPr="000F00E3" w:rsidRDefault="00000000">
      <w:r w:rsidRPr="000F00E3">
        <w:rPr>
          <w:noProof/>
        </w:rPr>
        <w:drawing>
          <wp:inline distT="0" distB="0" distL="0" distR="0" wp14:anchorId="6703F569" wp14:editId="1DEAB854">
            <wp:extent cx="5616000" cy="3160679"/>
            <wp:effectExtent l="0" t="0" r="0" b="0"/>
            <wp:docPr id="64" name="Picture" descr="图 5-3 shared-center canonical beamspace manifold cache 的圆柱阵旋转等价几何示意图"/>
            <wp:cNvGraphicFramePr/>
            <a:graphic xmlns:a="http://schemas.openxmlformats.org/drawingml/2006/main">
              <a:graphicData uri="http://schemas.openxmlformats.org/drawingml/2006/picture">
                <pic:pic xmlns:pic="http://schemas.openxmlformats.org/drawingml/2006/picture">
                  <pic:nvPicPr>
                    <pic:cNvPr id="65" name="Picture" descr="figures_v16_image2/fig_5_2.png"/>
                    <pic:cNvPicPr>
                      <a:picLocks noChangeAspect="1" noChangeArrowheads="1"/>
                    </pic:cNvPicPr>
                  </pic:nvPicPr>
                  <pic:blipFill>
                    <a:blip r:embed="rId14"/>
                    <a:stretch>
                      <a:fillRect/>
                    </a:stretch>
                  </pic:blipFill>
                  <pic:spPr bwMode="auto">
                    <a:xfrm>
                      <a:off x="0" y="0"/>
                      <a:ext cx="5616000" cy="3160679"/>
                    </a:xfrm>
                    <a:prstGeom prst="rect">
                      <a:avLst/>
                    </a:prstGeom>
                    <a:noFill/>
                    <a:ln w="9525">
                      <a:noFill/>
                      <a:headEnd/>
                      <a:tailEnd/>
                    </a:ln>
                  </pic:spPr>
                </pic:pic>
              </a:graphicData>
            </a:graphic>
          </wp:inline>
        </w:drawing>
      </w:r>
    </w:p>
    <w:p w14:paraId="6BC2E52B" w14:textId="77777777" w:rsidR="00FC122C" w:rsidRPr="000F00E3" w:rsidRDefault="00000000">
      <w:pPr>
        <w:keepNext/>
        <w:spacing w:before="120"/>
        <w:jc w:val="center"/>
      </w:pPr>
      <w:r w:rsidRPr="000F00E3">
        <w:rPr>
          <w:rFonts w:hint="eastAsia"/>
        </w:rPr>
        <w:lastRenderedPageBreak/>
        <w:t>图</w:t>
      </w:r>
      <w:r w:rsidRPr="000F00E3">
        <w:t xml:space="preserve"> 5-3 shared-center canonical beamspace manifold cache </w:t>
      </w:r>
      <w:r w:rsidRPr="000F00E3">
        <w:rPr>
          <w:rFonts w:hint="eastAsia"/>
        </w:rPr>
        <w:t>的圆柱阵旋转等价几何示意图</w:t>
      </w:r>
    </w:p>
    <w:p w14:paraId="2EDE890D" w14:textId="77777777" w:rsidR="00FC122C" w:rsidRPr="000F00E3" w:rsidRDefault="00000000">
      <w:pPr>
        <w:pStyle w:val="af"/>
      </w:pPr>
      <w:r w:rsidRPr="000F00E3">
        <w:rPr>
          <w:rFonts w:hint="eastAsia"/>
        </w:rPr>
        <w:t>因此，阵元位置与入射方向的内积满足</w:t>
      </w:r>
    </w:p>
    <w:p w14:paraId="2A3C76E4" w14:textId="77777777" w:rsidR="00FC122C" w:rsidRPr="000F00E3" w:rsidRDefault="00000000">
      <w:pPr>
        <w:pStyle w:val="af"/>
      </w:pPr>
      <m:oMathPara>
        <m:oMathParaPr>
          <m:jc m:val="center"/>
        </m:oMathParaP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w:rPr>
                              <w:rFonts w:ascii="Cambria Math" w:hAnsi="Cambria Math"/>
                            </w:rPr>
                            <m:t>m</m:t>
                          </m:r>
                        </m:sub>
                        <m:sup>
                          <m:r>
                            <m:rPr>
                              <m:sty m:val="p"/>
                            </m:rPr>
                            <w:rPr>
                              <w:rFonts w:ascii="Cambria Math" w:hAnsi="Cambria Math"/>
                            </w:rPr>
                            <m:t>'</m:t>
                          </m:r>
                        </m:sup>
                      </m:sSubSup>
                    </m:e>
                  </m:d>
                </m:e>
                <m:sup>
                  <m:r>
                    <w:rPr>
                      <w:rFonts w:ascii="Cambria Math" w:hAnsi="Cambria Math"/>
                    </w:rPr>
                    <m:t>T</m:t>
                  </m:r>
                </m:sup>
              </m:s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e>
              </m:d>
            </m:e>
            <m:e>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w:rPr>
                      <w:rFonts w:ascii="Cambria Math" w:hAnsi="Cambria Math"/>
                    </w:rPr>
                    <m:t>m</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T</m:t>
                  </m:r>
                </m:sup>
              </m:sSup>
              <m:sSubSup>
                <m:sSubSupPr>
                  <m:ctrlPr>
                    <w:rPr>
                      <w:rFonts w:ascii="Cambria Math" w:hAnsi="Cambria Math"/>
                    </w:rPr>
                  </m:ctrlPr>
                </m:sSubSupPr>
                <m:e>
                  <m:r>
                    <w:rPr>
                      <w:rFonts w:ascii="Cambria Math" w:hAnsi="Cambria Math"/>
                    </w:rPr>
                    <m:t>R</m:t>
                  </m:r>
                </m:e>
                <m:sub>
                  <m:r>
                    <w:rPr>
                      <w:rFonts w:ascii="Cambria Math" w:hAnsi="Cambria Math"/>
                    </w:rPr>
                    <m:t>z</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e>
            <m:e>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w:rPr>
                      <w:rFonts w:ascii="Cambria Math" w:hAnsi="Cambria Math"/>
                    </w:rPr>
                    <m:t>m</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T</m:t>
                  </m:r>
                </m:sup>
              </m:sSup>
              <m:r>
                <m:rPr>
                  <m:sty m:val="b"/>
                </m:rPr>
                <w:rPr>
                  <w:rFonts w:ascii="Cambria Math" w:hAnsi="Cambria Math"/>
                </w:rPr>
                <m:t>u</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e>
          </m:eqArr>
        </m:oMath>
      </m:oMathPara>
    </w:p>
    <w:p w14:paraId="6CA9C106" w14:textId="77777777" w:rsidR="00FC122C" w:rsidRPr="000F00E3" w:rsidRDefault="00000000">
      <w:pPr>
        <w:rPr>
          <w:lang w:eastAsia="zh-CN"/>
        </w:rPr>
      </w:pPr>
      <w:r w:rsidRPr="000F00E3">
        <w:rPr>
          <w:rFonts w:hint="eastAsia"/>
          <w:lang w:eastAsia="zh-CN"/>
        </w:rPr>
        <w:t>沿用第</w:t>
      </w:r>
      <w:r w:rsidRPr="000F00E3">
        <w:rPr>
          <w:rFonts w:hint="eastAsia"/>
          <w:lang w:eastAsia="zh-CN"/>
        </w:rPr>
        <w:t>2.1</w:t>
      </w:r>
      <w:r w:rsidRPr="000F00E3">
        <w:rPr>
          <w:rFonts w:hint="eastAsia"/>
          <w:lang w:eastAsia="zh-CN"/>
        </w:rPr>
        <w:t>节的双程相位模型，单阵元导向项可写为</w:t>
      </w:r>
    </w:p>
    <w:p w14:paraId="475EE5DC"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)=exp</m:t>
          </m:r>
          <m:d>
            <m:dPr>
              <m:ctrlPr>
                <w:rPr>
                  <w:rFonts w:ascii="Cambria Math" w:hAnsi="Cambria Math"/>
                </w:rPr>
              </m:ctrlPr>
            </m:dPr>
            <m:e>
              <m:r>
                <w:rPr>
                  <w:rFonts w:ascii="Cambria Math" w:hAnsi="Cambria Math"/>
                </w:rPr>
                <m:t>jγ </m:t>
              </m:r>
              <m:sSubSup>
                <m:sSubSupPr>
                  <m:ctrlPr>
                    <w:rPr>
                      <w:rFonts w:ascii="Cambria Math" w:hAnsi="Cambria Math"/>
                    </w:rPr>
                  </m:ctrlPr>
                </m:sSubSupPr>
                <m:e>
                  <m:r>
                    <m:rPr>
                      <m:sty m:val="b"/>
                    </m:rPr>
                    <w:rPr>
                      <w:rFonts w:ascii="Cambria Math" w:hAnsi="Cambria Math"/>
                    </w:rPr>
                    <m:t>r</m:t>
                  </m:r>
                </m:e>
                <m:sub>
                  <m:r>
                    <w:rPr>
                      <w:rFonts w:ascii="Cambria Math" w:hAnsi="Cambria Math"/>
                    </w:rPr>
                    <m:t>m</m:t>
                  </m:r>
                </m:sub>
                <m:sup>
                  <m:r>
                    <w:rPr>
                      <w:rFonts w:ascii="Cambria Math" w:hAnsi="Cambria Math"/>
                    </w:rPr>
                    <m:t>T</m:t>
                  </m:r>
                </m:sup>
              </m:sSubSup>
              <m:r>
                <m:rPr>
                  <m:sty m:val="b"/>
                </m:rPr>
                <w:rPr>
                  <w:rFonts w:ascii="Cambria Math" w:hAnsi="Cambria Math"/>
                </w:rPr>
                <m:t>u</m:t>
              </m:r>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m:t>
              </m:r>
            </m:e>
          </m:d>
          <m:r>
            <m:rPr>
              <m:sty m:val="p"/>
            </m:rPr>
            <w:rPr>
              <w:rFonts w:ascii="Cambria Math" w:hAnsi="Cambria Math"/>
            </w:rPr>
            <m:t>,</m:t>
          </m:r>
          <m:r>
            <w:rPr>
              <w:rFonts w:ascii="Cambria Math" w:hAnsi="Cambria Math"/>
            </w:rPr>
            <m:t>  γ</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rt</m:t>
              </m:r>
            </m:sub>
          </m:sSub>
          <m:f>
            <m:fPr>
              <m:ctrlPr>
                <w:rPr>
                  <w:rFonts w:ascii="Cambria Math" w:hAnsi="Cambria Math"/>
                </w:rPr>
              </m:ctrlPr>
            </m:fPr>
            <m:num>
              <m:r>
                <w:rPr>
                  <w:rFonts w:ascii="Cambria Math" w:hAnsi="Cambria Math"/>
                </w:rPr>
                <m:t>2π</m:t>
              </m:r>
            </m:num>
            <m:den>
              <m:r>
                <w:rPr>
                  <w:rFonts w:ascii="Cambria Math" w:hAnsi="Cambria Math"/>
                </w:rPr>
                <m:t>λ</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rt</m:t>
              </m:r>
            </m:sub>
          </m:sSub>
          <m:r>
            <m:rPr>
              <m:sty m:val="p"/>
            </m:rPr>
            <w:rPr>
              <w:rFonts w:ascii="Cambria Math" w:hAnsi="Cambria Math"/>
            </w:rPr>
            <m:t>=</m:t>
          </m:r>
          <m:r>
            <w:rPr>
              <w:rFonts w:ascii="Cambria Math" w:hAnsi="Cambria Math"/>
            </w:rPr>
            <m:t>2</m:t>
          </m:r>
          <m:r>
            <m:rPr>
              <m:sty m:val="p"/>
            </m:rPr>
            <w:rPr>
              <w:rFonts w:ascii="Cambria Math" w:hAnsi="Cambria Math"/>
            </w:rPr>
            <m:t>.</m:t>
          </m:r>
        </m:oMath>
      </m:oMathPara>
    </w:p>
    <w:p w14:paraId="1EA50B4E" w14:textId="77777777" w:rsidR="00FC122C" w:rsidRPr="000F00E3" w:rsidRDefault="00000000">
      <w:r w:rsidRPr="000F00E3">
        <w:rPr>
          <w:rFonts w:hint="eastAsia"/>
        </w:rPr>
        <w:t>由上述内积等价性可得</w:t>
      </w:r>
    </w:p>
    <w:p w14:paraId="3CAF75C5"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m</m:t>
              </m:r>
            </m:sub>
            <m:sup>
              <m:r>
                <m:rPr>
                  <m:sty m:val="p"/>
                </m:rPr>
                <w:rPr>
                  <w:rFonts w:ascii="Cambria Math" w:hAnsi="Cambria Math"/>
                </w:rPr>
                <m:t>actual</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sub>
            <m:sup>
              <m:r>
                <m:rPr>
                  <m:sty m:val="p"/>
                </m:rPr>
                <w:rPr>
                  <w:rFonts w:ascii="Cambria Math" w:hAnsi="Cambria Math"/>
                </w:rPr>
                <m:t>canonical</m:t>
              </m:r>
            </m:sup>
          </m:sSubSup>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oMath>
      </m:oMathPara>
    </w:p>
    <w:p w14:paraId="3245D684" w14:textId="77777777" w:rsidR="00FC122C" w:rsidRPr="000F00E3" w:rsidRDefault="00000000">
      <w:r w:rsidRPr="000F00E3">
        <w:rPr>
          <w:rFonts w:hint="eastAsia"/>
        </w:rPr>
        <w:t>在</w:t>
      </w:r>
      <w:r w:rsidRPr="000F00E3">
        <w:t xml:space="preserve"> canonical local order </w:t>
      </w:r>
      <w:r w:rsidRPr="000F00E3">
        <w:rPr>
          <w:rFonts w:hint="eastAsia"/>
        </w:rPr>
        <w:t>与</w:t>
      </w:r>
      <w:r w:rsidRPr="000F00E3">
        <w:t xml:space="preserve"> </w:t>
      </w:r>
      <m:oMath>
        <m:r>
          <w:rPr>
            <w:rFonts w:ascii="Cambria Math" w:hAnsi="Cambria Math"/>
          </w:rPr>
          <m:t>W</m:t>
        </m:r>
      </m:oMath>
      <w:r w:rsidRPr="000F00E3">
        <w:t xml:space="preserve"> </w:t>
      </w:r>
      <w:r w:rsidRPr="000F00E3">
        <w:rPr>
          <w:rFonts w:hint="eastAsia"/>
        </w:rPr>
        <w:t>的阵元顺序一致时，堆叠后的导向矢量满足</w:t>
      </w:r>
    </w:p>
    <w:p w14:paraId="3C435886" w14:textId="77777777" w:rsidR="00FC122C" w:rsidRPr="000F00E3" w:rsidRDefault="00000000">
      <w:pPr>
        <w:pStyle w:val="af"/>
      </w:pPr>
      <m:oMathPara>
        <m:oMathParaPr>
          <m:jc m:val="center"/>
        </m:oMathParaPr>
        <m:oMath>
          <m:sSub>
            <m:sSubPr>
              <m:ctrlPr>
                <w:rPr>
                  <w:rFonts w:ascii="Cambria Math" w:hAnsi="Cambria Math"/>
                </w:rPr>
              </m:ctrlPr>
            </m:sSubPr>
            <m:e>
              <m:r>
                <m:rPr>
                  <m:sty m:val="b"/>
                </m:rPr>
                <w:rPr>
                  <w:rFonts w:ascii="Cambria Math" w:hAnsi="Cambria Math"/>
                </w:rPr>
                <m:t>a</m:t>
              </m:r>
            </m:e>
            <m:sub>
              <m:r>
                <m:rPr>
                  <m:sty m:val="p"/>
                </m:rPr>
                <w:rPr>
                  <w:rFonts w:ascii="Cambria Math" w:hAnsi="Cambria Math"/>
                </w:rPr>
                <m:t>actual</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m:rPr>
                  <m:sty m:val="p"/>
                </m:rPr>
                <w:rPr>
                  <w:rFonts w:ascii="Cambria Math" w:hAnsi="Cambria Math"/>
                </w:rPr>
                <m:t>canonical</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el</m:t>
          </m:r>
          <m:r>
            <m:rPr>
              <m:sty m:val="p"/>
            </m:rPr>
            <w:rPr>
              <w:rFonts w:ascii="Cambria Math" w:hAnsi="Cambria Math"/>
            </w:rPr>
            <m:t>).</m:t>
          </m:r>
        </m:oMath>
      </m:oMathPara>
    </w:p>
    <w:p w14:paraId="7EA7ECF6" w14:textId="77777777" w:rsidR="00FC122C" w:rsidRPr="000F00E3" w:rsidRDefault="00000000">
      <w:r w:rsidRPr="000F00E3">
        <w:rPr>
          <w:rFonts w:hint="eastAsia"/>
        </w:rPr>
        <w:t>因此，单目标</w:t>
      </w:r>
      <w:r w:rsidRPr="000F00E3">
        <w:t xml:space="preserve"> beamspace </w:t>
      </w:r>
      <w:r w:rsidRPr="000F00E3">
        <w:rPr>
          <w:rFonts w:hint="eastAsia"/>
        </w:rPr>
        <w:t>导向向量</w:t>
      </w:r>
    </w:p>
    <w:p w14:paraId="0B3A82DF" w14:textId="77777777" w:rsidR="00FC122C" w:rsidRPr="000F00E3" w:rsidRDefault="00000000">
      <w:pPr>
        <w:pStyle w:val="af"/>
      </w:pPr>
      <m:oMathPara>
        <m:oMathParaPr>
          <m:jc m:val="center"/>
        </m:oMathParaPr>
        <m:oMath>
          <m:r>
            <m:rPr>
              <m:sty m:val="b"/>
            </m:rPr>
            <w:rPr>
              <w:rFonts w:ascii="Cambria Math" w:hAnsi="Cambria Math"/>
            </w:rPr>
            <m:t>g</m:t>
          </m:r>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H</m:t>
              </m:r>
            </m:sup>
          </m:sSup>
          <m:sSub>
            <m:sSubPr>
              <m:ctrlPr>
                <w:rPr>
                  <w:rFonts w:ascii="Cambria Math" w:hAnsi="Cambria Math"/>
                </w:rPr>
              </m:ctrlPr>
            </m:sSubPr>
            <m:e>
              <m:r>
                <m:rPr>
                  <m:sty m:val="b"/>
                </m:rPr>
                <w:rPr>
                  <w:rFonts w:ascii="Cambria Math" w:hAnsi="Cambria Math"/>
                </w:rPr>
                <m:t>a</m:t>
              </m:r>
            </m:e>
            <m:sub>
              <m:r>
                <m:rPr>
                  <m:sty m:val="p"/>
                </m:rPr>
                <w:rPr>
                  <w:rFonts w:ascii="Cambria Math" w:hAnsi="Cambria Math"/>
                </w:rPr>
                <m:t>cyl</m:t>
              </m:r>
            </m:sub>
          </m:sSub>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m:t>
          </m:r>
        </m:oMath>
      </m:oMathPara>
    </w:p>
    <w:p w14:paraId="5EBB4EE5" w14:textId="77777777" w:rsidR="00FC122C" w:rsidRPr="000F00E3" w:rsidRDefault="00000000">
      <w:pPr>
        <w:rPr>
          <w:lang w:eastAsia="zh-CN"/>
        </w:rPr>
      </w:pPr>
      <w:r w:rsidRPr="000F00E3">
        <w:rPr>
          <w:rFonts w:hint="eastAsia"/>
          <w:lang w:eastAsia="zh-CN"/>
        </w:rPr>
        <w:t>可以在相对角网格上预存为</w:t>
      </w:r>
    </w:p>
    <w:p w14:paraId="52CE95A3"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cache</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az</m:t>
              </m:r>
            </m:sub>
          </m:sSub>
          <m:r>
            <m:rPr>
              <m:sty m:val="p"/>
            </m:rPr>
            <w:rPr>
              <w:rFonts w:ascii="Cambria Math" w:hAnsi="Cambria Math"/>
            </w:rPr>
            <m:t>,</m:t>
          </m:r>
          <m:r>
            <w:rPr>
              <w:rFonts w:ascii="Cambria Math" w:hAnsi="Cambria Math"/>
            </w:rPr>
            <m:t>el</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H</m:t>
              </m:r>
            </m:sup>
          </m:sSup>
          <m:sSub>
            <m:sSubPr>
              <m:ctrlPr>
                <w:rPr>
                  <w:rFonts w:ascii="Cambria Math" w:hAnsi="Cambria Math"/>
                </w:rPr>
              </m:ctrlPr>
            </m:sSubPr>
            <m:e>
              <m:r>
                <m:rPr>
                  <m:sty m:val="b"/>
                </m:rPr>
                <w:rPr>
                  <w:rFonts w:ascii="Cambria Math" w:hAnsi="Cambria Math"/>
                </w:rPr>
                <m:t>a</m:t>
              </m:r>
            </m:e>
            <m:sub>
              <m:r>
                <m:rPr>
                  <m:sty m:val="p"/>
                </m:rPr>
                <w:rPr>
                  <w:rFonts w:ascii="Cambria Math" w:hAnsi="Cambria Math"/>
                </w:rPr>
                <m:t>canonical</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az</m:t>
              </m:r>
            </m:sub>
          </m:sSub>
          <m:r>
            <m:rPr>
              <m:sty m:val="p"/>
            </m:rPr>
            <w:rPr>
              <w:rFonts w:ascii="Cambria Math" w:hAnsi="Cambria Math"/>
            </w:rPr>
            <m:t>,</m:t>
          </m:r>
          <m:r>
            <w:rPr>
              <w:rFonts w:ascii="Cambria Math" w:hAnsi="Cambria Math"/>
            </w:rPr>
            <m:t>el</m:t>
          </m:r>
          <m:r>
            <m:rPr>
              <m:sty m:val="p"/>
            </m:rPr>
            <w:rPr>
              <w:rFonts w:ascii="Cambria Math" w:hAnsi="Cambria Math"/>
            </w:rPr>
            <m:t>).</m:t>
          </m:r>
        </m:oMath>
      </m:oMathPara>
    </w:p>
    <w:p w14:paraId="5A4F5E03" w14:textId="77777777" w:rsidR="00FC122C" w:rsidRPr="000F00E3" w:rsidRDefault="00000000">
      <w:pPr>
        <w:rPr>
          <w:lang w:eastAsia="zh-CN"/>
        </w:rPr>
      </w:pPr>
      <w:r w:rsidRPr="000F00E3">
        <w:rPr>
          <w:rFonts w:hint="eastAsia"/>
          <w:lang w:eastAsia="zh-CN"/>
        </w:rPr>
        <w:t>设缓存方位偏移网格和俯仰网格分别为</w:t>
      </w:r>
    </w:p>
    <w:p w14:paraId="31D68417" w14:textId="77777777" w:rsidR="00FC122C" w:rsidRPr="000F00E3" w:rsidRDefault="00000000">
      <w:pPr>
        <w:pStyle w:val="af"/>
      </w:pPr>
      <m:oMathPara>
        <m:oMathParaPr>
          <m:jc m:val="center"/>
        </m:oMathParaPr>
        <m:oMath>
          <m:r>
            <m:rPr>
              <m:scr m:val="script"/>
              <m:sty m:val="p"/>
            </m:rPr>
            <w:rPr>
              <w:rFonts w:ascii="Cambria Math" w:hAnsi="Cambria Math"/>
            </w:rPr>
            <m:t>D={</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N</m:t>
                  </m:r>
                </m:e>
                <m:sub>
                  <m:r>
                    <w:rPr>
                      <w:rFonts w:ascii="Cambria Math" w:hAnsi="Cambria Math"/>
                    </w:rPr>
                    <m:t>δ</m:t>
                  </m:r>
                </m:sub>
              </m:sSub>
            </m:sub>
          </m:sSub>
          <m:r>
            <m:rPr>
              <m:sty m:val="p"/>
            </m:rPr>
            <w:rPr>
              <w:rFonts w:ascii="Cambria Math" w:hAnsi="Cambria Math"/>
            </w:rPr>
            <m:t>},</m:t>
          </m:r>
          <m:r>
            <w:rPr>
              <w:rFonts w:ascii="Cambria Math" w:hAnsi="Cambria Math"/>
            </w:rPr>
            <m:t>  </m:t>
          </m:r>
          <m:r>
            <m:rPr>
              <m:scr m:val="script"/>
              <m:sty m:val="p"/>
            </m:rP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N</m:t>
                  </m:r>
                </m:e>
                <m:sub>
                  <m:r>
                    <w:rPr>
                      <w:rFonts w:ascii="Cambria Math" w:hAnsi="Cambria Math"/>
                    </w:rPr>
                    <m:t>e</m:t>
                  </m:r>
                </m:sub>
              </m:sSub>
            </m:sub>
          </m:sSub>
          <m:r>
            <m:rPr>
              <m:sty m:val="p"/>
            </m:rPr>
            <w:rPr>
              <w:rFonts w:ascii="Cambria Math" w:hAnsi="Cambria Math"/>
            </w:rPr>
            <m:t>}.</m:t>
          </m:r>
        </m:oMath>
      </m:oMathPara>
    </w:p>
    <w:p w14:paraId="0D962885" w14:textId="77777777" w:rsidR="00FC122C" w:rsidRPr="000F00E3" w:rsidRDefault="00000000">
      <w:r w:rsidRPr="000F00E3">
        <w:rPr>
          <w:rFonts w:hint="eastAsia"/>
        </w:rPr>
        <w:t>当前实现中的</w:t>
      </w:r>
      <w:r w:rsidRPr="000F00E3">
        <w:t xml:space="preserve"> </w:t>
      </w:r>
      <m:oMath>
        <m:r>
          <m:rPr>
            <m:scr m:val="script"/>
            <m:sty m:val="p"/>
          </m:rPr>
          <w:rPr>
            <w:rFonts w:ascii="Cambria Math" w:hAnsi="Cambria Math"/>
          </w:rPr>
          <m:t>D</m:t>
        </m:r>
      </m:oMath>
      <w:r w:rsidRPr="000F00E3">
        <w:t xml:space="preserve"> </w:t>
      </w:r>
      <w:r w:rsidRPr="000F00E3">
        <w:rPr>
          <w:rFonts w:hint="eastAsia"/>
        </w:rPr>
        <w:t>和</w:t>
      </w:r>
      <w:r w:rsidRPr="000F00E3">
        <w:t xml:space="preserve"> </w:t>
      </w:r>
      <m:oMath>
        <m:r>
          <m:rPr>
            <m:scr m:val="script"/>
            <m:sty m:val="p"/>
          </m:rPr>
          <w:rPr>
            <w:rFonts w:ascii="Cambria Math" w:hAnsi="Cambria Math"/>
          </w:rPr>
          <m:t>E</m:t>
        </m:r>
      </m:oMath>
      <w:r w:rsidRPr="000F00E3">
        <w:t xml:space="preserve"> </w:t>
      </w:r>
      <w:r w:rsidRPr="000F00E3">
        <w:rPr>
          <w:rFonts w:hint="eastAsia"/>
        </w:rPr>
        <w:t>不是连续角度域，而是覆盖</w:t>
      </w:r>
      <w:r w:rsidRPr="000F00E3">
        <w:t xml:space="preserve"> coarse search</w:t>
      </w:r>
      <w:r w:rsidRPr="000F00E3">
        <w:t>、</w:t>
      </w:r>
      <w:r w:rsidRPr="000F00E3">
        <w:t>full fine search</w:t>
      </w:r>
      <w:r w:rsidRPr="000F00E3">
        <w:t>、</w:t>
      </w:r>
      <w:r w:rsidRPr="000F00E3">
        <w:t xml:space="preserve">fixed refine </w:t>
      </w:r>
      <w:r w:rsidRPr="000F00E3">
        <w:rPr>
          <w:rFonts w:hint="eastAsia"/>
        </w:rPr>
        <w:t>和</w:t>
      </w:r>
      <w:r w:rsidRPr="000F00E3">
        <w:t xml:space="preserve"> C05 refine </w:t>
      </w:r>
      <w:r w:rsidRPr="000F00E3">
        <w:rPr>
          <w:rFonts w:hint="eastAsia"/>
        </w:rPr>
        <w:t>可能访问到的有限</w:t>
      </w:r>
      <w:r w:rsidRPr="000F00E3">
        <w:t xml:space="preserve"> exact-grid </w:t>
      </w:r>
      <w:r w:rsidRPr="000F00E3">
        <w:rPr>
          <w:rFonts w:hint="eastAsia"/>
        </w:rPr>
        <w:t>节点。方位方向缓存的是相对于当前</w:t>
      </w:r>
      <w:r w:rsidRPr="000F00E3">
        <w:t xml:space="preserve"> shared center </w:t>
      </w:r>
      <w:r w:rsidRPr="000F00E3">
        <w:rPr>
          <w:rFonts w:hint="eastAsia"/>
        </w:rPr>
        <w:t>的偏移角，其节点集合可概念性写为</w:t>
      </w:r>
    </w:p>
    <w:p w14:paraId="549D38B4" w14:textId="77777777" w:rsidR="00FC122C" w:rsidRPr="000F00E3" w:rsidRDefault="00000000">
      <w:pPr>
        <w:pStyle w:val="af"/>
      </w:pPr>
      <m:oMathPara>
        <m:oMathParaPr>
          <m:jc m:val="center"/>
        </m:oMathParaPr>
        <m:oMath>
          <m:r>
            <m:rPr>
              <m:scr m:val="script"/>
              <m:sty m:val="p"/>
            </m:rPr>
            <w:rPr>
              <w:rFonts w:ascii="Cambria Math" w:hAnsi="Cambria Math"/>
            </w:rPr>
            <m:t>D=</m:t>
          </m:r>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stage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coarse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fine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C05</m:t>
              </m:r>
            </m:sub>
          </m:sSub>
          <m:r>
            <m:rPr>
              <m:sty m:val="p"/>
            </m:rPr>
            <w:rPr>
              <w:rFonts w:ascii="Cambria Math" w:hAnsi="Cambria Math"/>
            </w:rPr>
            <m:t>,</m:t>
          </m:r>
        </m:oMath>
      </m:oMathPara>
    </w:p>
    <w:p w14:paraId="2E9528AF" w14:textId="77777777" w:rsidR="00FC122C" w:rsidRPr="000F00E3" w:rsidRDefault="00000000">
      <w:r w:rsidRPr="000F00E3">
        <w:rPr>
          <w:rFonts w:hint="eastAsia"/>
        </w:rPr>
        <w:t>其中</w:t>
      </w:r>
    </w:p>
    <w:p w14:paraId="2B468C81" w14:textId="77777777" w:rsidR="00FC122C" w:rsidRPr="000F00E3" w:rsidRDefault="00000000">
      <w:pPr>
        <w:pStyle w:val="af"/>
      </w:pPr>
      <m:oMathPara>
        <m:oMathParaPr>
          <m:jc m:val="center"/>
        </m:oMathParaPr>
        <m:oMath>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stage</m:t>
              </m:r>
            </m:sub>
          </m:sSub>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0.08</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coarse</m:t>
              </m:r>
            </m:sub>
          </m:sSub>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0.16</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r>
            <m:rPr>
              <m:sty m:val="p"/>
            </m:rPr>
            <w:rPr>
              <w:rFonts w:ascii="Cambria Math" w:hAnsi="Cambria Math"/>
            </w:rPr>
            <m:t>},</m:t>
          </m:r>
        </m:oMath>
      </m:oMathPara>
    </w:p>
    <w:p w14:paraId="4C88FCEA" w14:textId="77777777" w:rsidR="00FC122C" w:rsidRPr="000F00E3" w:rsidRDefault="00000000">
      <m:oMathPara>
        <m:oMathParaPr>
          <m:jc m:val="center"/>
        </m:oMathParaPr>
        <m:oMath>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fine</m:t>
              </m:r>
            </m:sub>
          </m:sSub>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0.08</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r>
            <m:rPr>
              <m:sty m:val="p"/>
            </m:rPr>
            <w:rPr>
              <w:rFonts w:ascii="Cambria Math" w:hAnsi="Cambria Math"/>
            </w:rPr>
            <m:t>}.</m:t>
          </m:r>
        </m:oMath>
      </m:oMathPara>
    </w:p>
    <w:p w14:paraId="3E5B84DC" w14:textId="77777777" w:rsidR="00FC122C" w:rsidRPr="000F00E3" w:rsidRDefault="00000000">
      <w:pPr>
        <w:rPr>
          <w:lang w:eastAsia="zh-CN"/>
        </w:rPr>
      </w:pPr>
      <w:r w:rsidRPr="000F00E3">
        <w:rPr>
          <w:lang w:eastAsia="zh-CN"/>
        </w:rPr>
        <w:t xml:space="preserve">C05 </w:t>
      </w:r>
      <w:r w:rsidRPr="000F00E3">
        <w:rPr>
          <w:rFonts w:hint="eastAsia"/>
          <w:lang w:eastAsia="zh-CN"/>
        </w:rPr>
        <w:t>局部细化还会围绕粗搜索方位节点生成不同窗口尺度下的细网格。</w:t>
      </w:r>
      <w:proofErr w:type="gramStart"/>
      <w:r w:rsidRPr="000F00E3">
        <w:rPr>
          <w:rFonts w:hint="eastAsia"/>
          <w:lang w:eastAsia="zh-CN"/>
        </w:rPr>
        <w:t>令基础</w:t>
      </w:r>
      <w:proofErr w:type="gramEnd"/>
      <w:r w:rsidRPr="000F00E3">
        <w:rPr>
          <w:rFonts w:hint="eastAsia"/>
          <w:lang w:eastAsia="zh-CN"/>
        </w:rPr>
        <w:t>方位细化半宽为</w:t>
      </w:r>
      <w:r w:rsidRPr="000F00E3">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az</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0.32</m:t>
            </m:r>
          </m:e>
          <m:sup>
            <m:r>
              <m:rPr>
                <m:sty m:val="p"/>
              </m:rPr>
              <w:rPr>
                <w:rFonts w:ascii="Cambria Math" w:hAnsi="Cambria Math"/>
                <w:lang w:eastAsia="zh-CN"/>
              </w:rPr>
              <m:t>∘</m:t>
            </m:r>
          </m:sup>
        </m:sSup>
      </m:oMath>
      <w:r w:rsidRPr="000F00E3">
        <w:rPr>
          <w:rFonts w:hint="eastAsia"/>
          <w:lang w:eastAsia="zh-CN"/>
        </w:rPr>
        <w:t>，窗口缩放集合为</w:t>
      </w:r>
      <w:r w:rsidRPr="000F00E3">
        <w:rPr>
          <w:lang w:eastAsia="zh-CN"/>
        </w:rPr>
        <w:t xml:space="preserve"> </w:t>
      </w:r>
      <m:oMath>
        <m:r>
          <m:rPr>
            <m:scr m:val="script"/>
            <m:sty m:val="p"/>
          </m:rPr>
          <w:rPr>
            <w:rFonts w:ascii="Cambria Math" w:hAnsi="Cambria Math"/>
            <w:lang w:eastAsia="zh-CN"/>
          </w:rPr>
          <m:t>A={</m:t>
        </m:r>
        <m:r>
          <w:rPr>
            <w:rFonts w:ascii="Cambria Math" w:hAnsi="Cambria Math"/>
            <w:lang w:eastAsia="zh-CN"/>
          </w:rPr>
          <m:t>0.60</m:t>
        </m:r>
        <m:r>
          <m:rPr>
            <m:sty m:val="p"/>
          </m:rPr>
          <w:rPr>
            <w:rFonts w:ascii="Cambria Math" w:hAnsi="Cambria Math"/>
            <w:lang w:eastAsia="zh-CN"/>
          </w:rPr>
          <m:t>,</m:t>
        </m:r>
        <m:r>
          <w:rPr>
            <w:rFonts w:ascii="Cambria Math" w:hAnsi="Cambria Math"/>
            <w:lang w:eastAsia="zh-CN"/>
          </w:rPr>
          <m:t>1.00</m:t>
        </m:r>
        <m:r>
          <m:rPr>
            <m:sty m:val="p"/>
          </m:rPr>
          <w:rPr>
            <w:rFonts w:ascii="Cambria Math" w:hAnsi="Cambria Math"/>
            <w:lang w:eastAsia="zh-CN"/>
          </w:rPr>
          <m:t>,</m:t>
        </m:r>
        <m:r>
          <w:rPr>
            <w:rFonts w:ascii="Cambria Math" w:hAnsi="Cambria Math"/>
            <w:lang w:eastAsia="zh-CN"/>
          </w:rPr>
          <m:t>1.15</m:t>
        </m:r>
        <m:r>
          <m:rPr>
            <m:sty m:val="p"/>
          </m:rPr>
          <w:rPr>
            <w:rFonts w:ascii="Cambria Math" w:hAnsi="Cambria Math"/>
            <w:lang w:eastAsia="zh-CN"/>
          </w:rPr>
          <m:t>}</m:t>
        </m:r>
      </m:oMath>
      <w:r w:rsidRPr="000F00E3">
        <w:rPr>
          <w:rFonts w:hint="eastAsia"/>
          <w:lang w:eastAsia="zh-CN"/>
        </w:rPr>
        <w:t>，则其覆盖节点可表示为</w:t>
      </w:r>
    </w:p>
    <w:p w14:paraId="5804BC52" w14:textId="77777777" w:rsidR="00FC122C" w:rsidRPr="000F00E3" w:rsidRDefault="00000000">
      <w:pPr>
        <w:pStyle w:val="af"/>
      </w:pPr>
      <m:oMathPara>
        <m:oMathParaPr>
          <m:jc m:val="center"/>
        </m:oMathParaPr>
        <m:oMath>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C05</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coarse</m:t>
                  </m:r>
                </m:sub>
              </m:sSub>
            </m:lim>
          </m:limLow>
          <m:limLow>
            <m:limLowPr>
              <m:ctrlPr>
                <w:rPr>
                  <w:rFonts w:ascii="Cambria Math" w:hAnsi="Cambria Math"/>
                </w:rPr>
              </m:ctrlPr>
            </m:limLowPr>
            <m:e>
              <m:r>
                <m:rPr>
                  <m:sty m:val="p"/>
                </m:rPr>
                <w:rPr>
                  <w:rFonts w:ascii="Cambria Math" w:hAnsi="Cambria Math"/>
                </w:rPr>
                <m:t>⋃</m:t>
              </m:r>
            </m:e>
            <m:lim>
              <m:r>
                <w:rPr>
                  <w:rFonts w:ascii="Cambria Math" w:hAnsi="Cambria Math"/>
                </w:rPr>
                <m:t>α</m:t>
              </m:r>
              <m:r>
                <m:rPr>
                  <m:scr m:val="script"/>
                  <m:sty m:val="p"/>
                </m:rPr>
                <w:rPr>
                  <w:rFonts w:ascii="Cambria Math" w:hAnsi="Cambria Math"/>
                </w:rPr>
                <m:t>∈A</m:t>
              </m:r>
            </m:lim>
          </m:limLow>
          <m:d>
            <m:dPr>
              <m:begChr m:val="{"/>
              <m:endChr m:val="}"/>
              <m:ctrlPr>
                <w:rPr>
                  <w:rFonts w:ascii="Cambria Math" w:hAnsi="Cambria Math"/>
                </w:rPr>
              </m:ctrlPr>
            </m:dPr>
            <m:e>
              <m:r>
                <m:rPr>
                  <m:sty m:val="p"/>
                </m:rPr>
                <w:rPr>
                  <w:rFonts w:ascii="Cambria Math" w:hAnsi="Cambria Math"/>
                </w:rPr>
                <m:t>clip(</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w</m:t>
                  </m:r>
                </m:e>
                <m:sub>
                  <m:r>
                    <w:rPr>
                      <w:rFonts w:ascii="Cambria Math" w:hAnsi="Cambria Math"/>
                    </w:rPr>
                    <m:t>az</m:t>
                  </m:r>
                </m:sub>
              </m:sSub>
              <m:r>
                <m:rPr>
                  <m:sty m:val="p"/>
                </m:rPr>
                <w:rPr>
                  <w:rFonts w:ascii="Cambria Math" w:hAnsi="Cambria Math"/>
                </w:rPr>
                <m:t>):</m:t>
              </m:r>
              <m:sSup>
                <m:sSupPr>
                  <m:ctrlPr>
                    <w:rPr>
                      <w:rFonts w:ascii="Cambria Math" w:hAnsi="Cambria Math"/>
                    </w:rPr>
                  </m:ctrlPr>
                </m:sSupPr>
                <m:e>
                  <m:r>
                    <w:rPr>
                      <w:rFonts w:ascii="Cambria Math" w:hAnsi="Cambria Math"/>
                    </w:rPr>
                    <m:t>0.08</m:t>
                  </m:r>
                </m:e>
                <m:sup>
                  <m:r>
                    <m:rPr>
                      <m:sty m:val="p"/>
                    </m:rPr>
                    <w:rPr>
                      <w:rFonts w:ascii="Cambria Math" w:hAnsi="Cambria Math"/>
                    </w:rPr>
                    <m:t>∘</m:t>
                  </m:r>
                </m:sup>
              </m:sSup>
              <m:r>
                <m:rPr>
                  <m:sty m:val="p"/>
                </m:rPr>
                <w:rPr>
                  <w:rFonts w:ascii="Cambria Math" w:hAnsi="Cambria Math"/>
                </w:rPr>
                <m:t>:clip(</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w</m:t>
                  </m:r>
                </m:e>
                <m:sub>
                  <m:r>
                    <w:rPr>
                      <w:rFonts w:ascii="Cambria Math" w:hAnsi="Cambria Math"/>
                    </w:rPr>
                    <m:t>az</m:t>
                  </m:r>
                </m:sub>
              </m:sSub>
              <m:r>
                <m:rPr>
                  <m:sty m:val="p"/>
                </m:rPr>
                <w:rPr>
                  <w:rFonts w:ascii="Cambria Math" w:hAnsi="Cambria Math"/>
                </w:rPr>
                <m:t>)</m:t>
              </m:r>
            </m:e>
          </m:d>
          <m:r>
            <m:rPr>
              <m:sty m:val="p"/>
            </m:rPr>
            <w:rPr>
              <w:rFonts w:ascii="Cambria Math" w:hAnsi="Cambria Math"/>
            </w:rPr>
            <m:t>,</m:t>
          </m:r>
        </m:oMath>
      </m:oMathPara>
    </w:p>
    <w:p w14:paraId="48B96BCE" w14:textId="77777777" w:rsidR="00FC122C" w:rsidRPr="000F00E3" w:rsidRDefault="00000000">
      <w:pPr>
        <w:rPr>
          <w:lang w:eastAsia="zh-CN"/>
        </w:rPr>
      </w:pPr>
      <w:r w:rsidRPr="000F00E3">
        <w:rPr>
          <w:rFonts w:hint="eastAsia"/>
          <w:lang w:eastAsia="zh-CN"/>
        </w:rPr>
        <w:t>其中</w:t>
      </w:r>
      <w:r w:rsidRPr="000F00E3">
        <w:rPr>
          <w:lang w:eastAsia="zh-CN"/>
        </w:rPr>
        <w:t xml:space="preserve"> </w:t>
      </w:r>
      <m:oMath>
        <m:r>
          <m:rPr>
            <m:sty m:val="p"/>
          </m:rPr>
          <w:rPr>
            <w:rFonts w:ascii="Cambria Math" w:hAnsi="Cambria Math"/>
            <w:lang w:eastAsia="zh-CN"/>
          </w:rPr>
          <m:t>clip(⋅)</m:t>
        </m:r>
      </m:oMath>
      <w:r w:rsidRPr="000F00E3">
        <w:rPr>
          <w:lang w:eastAsia="zh-CN"/>
        </w:rPr>
        <w:t xml:space="preserve"> </w:t>
      </w:r>
      <w:r w:rsidRPr="000F00E3">
        <w:rPr>
          <w:rFonts w:hint="eastAsia"/>
          <w:lang w:eastAsia="zh-CN"/>
        </w:rPr>
        <w:t>表示将局部方位范围限制在</w:t>
      </w:r>
      <w:r w:rsidRPr="000F00E3">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1.5</m:t>
            </m:r>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1.5</m:t>
            </m:r>
          </m:e>
          <m:sup>
            <m:r>
              <m:rPr>
                <m:sty m:val="p"/>
              </m:rPr>
              <w:rPr>
                <w:rFonts w:ascii="Cambria Math" w:hAnsi="Cambria Math"/>
                <w:lang w:eastAsia="zh-CN"/>
              </w:rPr>
              <m:t>∘</m:t>
            </m:r>
          </m:sup>
        </m:sSup>
        <m:r>
          <m:rPr>
            <m:sty m:val="p"/>
          </m:rPr>
          <w:rPr>
            <w:rFonts w:ascii="Cambria Math" w:hAnsi="Cambria Math"/>
            <w:lang w:eastAsia="zh-CN"/>
          </w:rPr>
          <m:t>]</m:t>
        </m:r>
      </m:oMath>
      <w:r w:rsidRPr="000F00E3">
        <w:rPr>
          <w:lang w:eastAsia="zh-CN"/>
        </w:rPr>
        <w:t xml:space="preserve"> </w:t>
      </w:r>
      <w:r w:rsidRPr="000F00E3">
        <w:rPr>
          <w:rFonts w:hint="eastAsia"/>
          <w:lang w:eastAsia="zh-CN"/>
        </w:rPr>
        <w:t>内。因此，缓存命中的方位条件不是任意全局</w:t>
      </w:r>
      <w:r w:rsidRPr="000F00E3">
        <w:rPr>
          <w:lang w:eastAsia="zh-CN"/>
        </w:rPr>
        <w:t xml:space="preserve"> </w:t>
      </w:r>
      <m:oMath>
        <m:r>
          <w:rPr>
            <w:rFonts w:ascii="Cambria Math" w:hAnsi="Cambria Math"/>
            <w:lang w:eastAsia="zh-CN"/>
          </w:rPr>
          <m:t>az</m:t>
        </m:r>
      </m:oMath>
      <w:r w:rsidRPr="000F00E3">
        <w:rPr>
          <w:lang w:eastAsia="zh-CN"/>
        </w:rPr>
        <w:t xml:space="preserve"> </w:t>
      </w:r>
      <w:r w:rsidRPr="000F00E3">
        <w:rPr>
          <w:rFonts w:hint="eastAsia"/>
          <w:lang w:eastAsia="zh-CN"/>
        </w:rPr>
        <w:t>连续可查，而是其相对中心偏移</w:t>
      </w:r>
    </w:p>
    <w:p w14:paraId="0C69ABC2"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az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wrap</m:t>
              </m:r>
            </m:e>
            <m:sub>
              <m:r>
                <w:rPr>
                  <w:rFonts w:ascii="Cambria Math" w:hAnsi="Cambria Math"/>
                </w:rPr>
                <m:t>180</m:t>
              </m:r>
            </m:sub>
          </m:sSub>
          <m:r>
            <m:rPr>
              <m:sty m:val="p"/>
            </m:rPr>
            <w:rPr>
              <w:rFonts w:ascii="Cambria Math" w:hAnsi="Cambria Math"/>
            </w:rPr>
            <m:t>(</m:t>
          </m:r>
          <m:r>
            <w:rPr>
              <w:rFonts w:ascii="Cambria Math" w:hAnsi="Cambria Math"/>
            </w:rPr>
            <m:t>az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oMath>
      </m:oMathPara>
    </w:p>
    <w:p w14:paraId="4CEEF6DC" w14:textId="77777777" w:rsidR="00FC122C" w:rsidRPr="000F00E3" w:rsidRDefault="00000000">
      <w:pPr>
        <w:rPr>
          <w:lang w:eastAsia="zh-CN"/>
        </w:rPr>
      </w:pPr>
      <w:r w:rsidRPr="000F00E3">
        <w:rPr>
          <w:rFonts w:hint="eastAsia"/>
          <w:lang w:eastAsia="zh-CN"/>
        </w:rPr>
        <w:t>必须属于上述并集</w:t>
      </w:r>
      <w:r w:rsidRPr="000F00E3">
        <w:rPr>
          <w:lang w:eastAsia="zh-CN"/>
        </w:rPr>
        <w:t xml:space="preserve"> </w:t>
      </w:r>
      <m:oMath>
        <m:r>
          <m:rPr>
            <m:scr m:val="script"/>
            <m:sty m:val="p"/>
          </m:rPr>
          <w:rPr>
            <w:rFonts w:ascii="Cambria Math" w:hAnsi="Cambria Math"/>
            <w:lang w:eastAsia="zh-CN"/>
          </w:rPr>
          <m:t>D</m:t>
        </m:r>
      </m:oMath>
      <w:r w:rsidRPr="000F00E3">
        <w:rPr>
          <w:lang w:eastAsia="zh-CN"/>
        </w:rPr>
        <w:t>。</w:t>
      </w:r>
    </w:p>
    <w:p w14:paraId="06813768" w14:textId="77777777" w:rsidR="00FC122C" w:rsidRPr="000F00E3" w:rsidRDefault="00000000">
      <w:pPr>
        <w:pStyle w:val="af"/>
      </w:pPr>
      <w:r w:rsidRPr="000F00E3">
        <w:rPr>
          <w:rFonts w:hint="eastAsia"/>
          <w:lang w:eastAsia="zh-CN"/>
        </w:rPr>
        <w:t>俯仰方向缓存的不是</w:t>
      </w:r>
      <w:r w:rsidRPr="000F00E3">
        <w:rPr>
          <w:lang w:eastAsia="zh-CN"/>
        </w:rPr>
        <w:t xml:space="preserve"> pair2d </w:t>
      </w:r>
      <w:r w:rsidRPr="000F00E3">
        <w:rPr>
          <w:rFonts w:hint="eastAsia"/>
          <w:lang w:eastAsia="zh-CN"/>
        </w:rPr>
        <w:t>参数中的中心俯仰</w:t>
      </w:r>
      <w:r w:rsidRPr="000F00E3">
        <w:rPr>
          <w:lang w:eastAsia="zh-CN"/>
        </w:rPr>
        <w:t xml:space="preserve"> </w:t>
      </w:r>
      <m:oMath>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c</m:t>
            </m:r>
          </m:sub>
        </m:sSub>
      </m:oMath>
      <w:r w:rsidRPr="000F00E3">
        <w:rPr>
          <w:lang w:eastAsia="zh-CN"/>
        </w:rPr>
        <w:t xml:space="preserve"> </w:t>
      </w:r>
      <w:r w:rsidRPr="000F00E3">
        <w:rPr>
          <w:rFonts w:hint="eastAsia"/>
          <w:lang w:eastAsia="zh-CN"/>
        </w:rPr>
        <w:t>本身，而是由</w:t>
      </w:r>
      <w:r w:rsidRPr="000F00E3">
        <w:rPr>
          <w:lang w:eastAsia="zh-CN"/>
        </w:rPr>
        <w:t xml:space="preserve"> </w:t>
      </w:r>
      <m:oMath>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c</m:t>
            </m:r>
          </m:sub>
        </m:sSub>
      </m:oMath>
      <w:r w:rsidRPr="000F00E3">
        <w:rPr>
          <w:lang w:eastAsia="zh-CN"/>
        </w:rPr>
        <w:t xml:space="preserve"> </w:t>
      </w:r>
      <w:r w:rsidRPr="000F00E3">
        <w:rPr>
          <w:rFonts w:hint="eastAsia"/>
          <w:lang w:eastAsia="zh-CN"/>
        </w:rPr>
        <w:t>与俯仰分离</w:t>
      </w:r>
      <w:r w:rsidRPr="000F00E3">
        <w:rPr>
          <w:lang w:eastAsia="zh-CN"/>
        </w:rP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lang w:eastAsia="zh-CN"/>
              </w:rPr>
              <m:t>el</m:t>
            </m:r>
          </m:sub>
        </m:sSub>
      </m:oMath>
      <w:r w:rsidRPr="000F00E3">
        <w:rPr>
          <w:lang w:eastAsia="zh-CN"/>
        </w:rPr>
        <w:t xml:space="preserve"> </w:t>
      </w:r>
      <w:r w:rsidRPr="000F00E3">
        <w:rPr>
          <w:rFonts w:hint="eastAsia"/>
          <w:lang w:eastAsia="zh-CN"/>
        </w:rPr>
        <w:t>生成的两个真实目标俯仰节点。</w:t>
      </w:r>
      <w:r w:rsidRPr="000F00E3">
        <w:rPr>
          <w:rFonts w:hint="eastAsia"/>
        </w:rPr>
        <w:t>令</w:t>
      </w:r>
    </w:p>
    <w:p w14:paraId="26375053" w14:textId="77777777" w:rsidR="00FC122C" w:rsidRPr="000F00E3" w:rsidRDefault="00000000">
      <w:pPr>
        <w:pStyle w:val="af"/>
      </w:pPr>
      <m:oMathPara>
        <m:oMathParaPr>
          <m:jc m:val="center"/>
        </m:oMathParaPr>
        <m:oMath>
          <m:r>
            <m:rPr>
              <m:scr m:val="script"/>
              <m:sty m:val="p"/>
            </m:rPr>
            <w:rPr>
              <w:rFonts w:ascii="Cambria Math" w:hAnsi="Cambria Math"/>
            </w:rPr>
            <w:lastRenderedPageBreak/>
            <m:t>P(C,S)=</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cr m:val="script"/>
                  <m:sty m:val="p"/>
                </m:rPr>
                <w:rPr>
                  <w:rFonts w:ascii="Cambria Math" w:hAnsi="Cambria Math"/>
                </w:rPr>
                <m:t>∈C,</m:t>
              </m:r>
              <m:r>
                <w:rPr>
                  <w:rFonts w:ascii="Cambria Math" w:hAnsi="Cambria Math"/>
                </w:rPr>
                <m:t> s</m:t>
              </m:r>
              <m:r>
                <m:rPr>
                  <m:scr m:val="script"/>
                  <m:sty m:val="p"/>
                </m:rPr>
                <w:rPr>
                  <w:rFonts w:ascii="Cambria Math" w:hAnsi="Cambria Math"/>
                </w:rPr>
                <m:t>∈S,</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el</m:t>
                  </m:r>
                </m:sub>
              </m:sSub>
            </m:e>
          </m:d>
          <m:r>
            <m:rPr>
              <m:sty m:val="p"/>
            </m:rPr>
            <w:rPr>
              <w:rFonts w:ascii="Cambria Math" w:hAnsi="Cambria Math"/>
            </w:rPr>
            <m:t>,</m:t>
          </m:r>
        </m:oMath>
      </m:oMathPara>
    </w:p>
    <w:p w14:paraId="331134D4" w14:textId="77777777" w:rsidR="00FC122C" w:rsidRPr="000F00E3" w:rsidRDefault="00000000">
      <w:pPr>
        <w:rPr>
          <w:lang w:eastAsia="zh-CN"/>
        </w:rPr>
      </w:pPr>
      <w:r w:rsidRPr="000F00E3">
        <w:rPr>
          <w:rFonts w:hint="eastAsia"/>
          <w:lang w:eastAsia="zh-CN"/>
        </w:rPr>
        <w:t>其中</w:t>
      </w:r>
      <w:r w:rsidRPr="000F00E3">
        <w:rPr>
          <w:lang w:eastAsia="zh-CN"/>
        </w:rPr>
        <w:t xml:space="preserve"> </w:t>
      </w:r>
      <m:oMath>
        <m:r>
          <m:rPr>
            <m:scr m:val="script"/>
            <m:sty m:val="p"/>
          </m:rPr>
          <w:rPr>
            <w:rFonts w:ascii="Cambria Math" w:hAnsi="Cambria Math"/>
            <w:lang w:eastAsia="zh-CN"/>
          </w:rPr>
          <m:t>C</m:t>
        </m:r>
      </m:oMath>
      <w:r w:rsidRPr="000F00E3">
        <w:rPr>
          <w:lang w:eastAsia="zh-CN"/>
        </w:rPr>
        <w:t xml:space="preserve"> </w:t>
      </w:r>
      <w:r w:rsidRPr="000F00E3">
        <w:rPr>
          <w:rFonts w:hint="eastAsia"/>
          <w:lang w:eastAsia="zh-CN"/>
        </w:rPr>
        <w:t>为俯仰中心网格，</w:t>
      </w:r>
      <m:oMath>
        <m:r>
          <m:rPr>
            <m:scr m:val="script"/>
            <m:sty m:val="p"/>
          </m:rPr>
          <w:rPr>
            <w:rFonts w:ascii="Cambria Math" w:hAnsi="Cambria Math"/>
            <w:lang w:eastAsia="zh-CN"/>
          </w:rPr>
          <m:t>S</m:t>
        </m:r>
      </m:oMath>
      <w:r w:rsidRPr="000F00E3">
        <w:rPr>
          <w:lang w:eastAsia="zh-CN"/>
        </w:rPr>
        <w:t xml:space="preserve"> </w:t>
      </w:r>
      <w:r w:rsidRPr="000F00E3">
        <w:rPr>
          <w:rFonts w:hint="eastAsia"/>
          <w:lang w:eastAsia="zh-CN"/>
        </w:rPr>
        <w:t>为俯仰分离候选列表，</w:t>
      </w:r>
      <m:oMath>
        <m:sSub>
          <m:sSubPr>
            <m:ctrlPr>
              <w:rPr>
                <w:rFonts w:ascii="Cambria Math" w:hAnsi="Cambria Math"/>
              </w:rPr>
            </m:ctrlPr>
          </m:sSubPr>
          <m:e>
            <m:r>
              <m:rPr>
                <m:sty m:val="p"/>
              </m:rPr>
              <w:rPr>
                <w:rFonts w:ascii="Cambria Math" w:hAnsi="Cambria Math"/>
              </w:rPr>
              <m:t>Ω</m:t>
            </m:r>
          </m:e>
          <m:sub>
            <m:r>
              <w:rPr>
                <w:rFonts w:ascii="Cambria Math" w:hAnsi="Cambria Math"/>
                <w:lang w:eastAsia="zh-CN"/>
              </w:rPr>
              <m:t>el</m:t>
            </m:r>
          </m:sub>
        </m:sSub>
      </m:oMath>
      <w:r w:rsidRPr="000F00E3">
        <w:rPr>
          <w:lang w:eastAsia="zh-CN"/>
        </w:rPr>
        <w:t xml:space="preserve"> </w:t>
      </w:r>
      <w:r w:rsidRPr="000F00E3">
        <w:rPr>
          <w:rFonts w:hint="eastAsia"/>
          <w:lang w:eastAsia="zh-CN"/>
        </w:rPr>
        <w:t>为当前局部俯仰有效范围。当前实现中，俯仰缓存节点可概念性写为</w:t>
      </w:r>
    </w:p>
    <w:p w14:paraId="36247718" w14:textId="77777777" w:rsidR="00FC122C" w:rsidRPr="000F00E3" w:rsidRDefault="00000000">
      <w:pPr>
        <w:pStyle w:val="af"/>
      </w:pPr>
      <m:oMathPara>
        <m:oMathParaPr>
          <m:jc m:val="center"/>
        </m:oMathParaPr>
        <m:oMath>
          <m:r>
            <m:rPr>
              <m:scr m:val="script"/>
              <m:sty m:val="p"/>
            </m:rPr>
            <w:rPr>
              <w:rFonts w:ascii="Cambria Math" w:hAnsi="Cambria Math"/>
            </w:rPr>
            <m:t>E=</m:t>
          </m:r>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stage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coarse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C05</m:t>
              </m:r>
            </m:sub>
          </m:sSub>
          <m:r>
            <m:rPr>
              <m:sty m:val="p"/>
            </m:rPr>
            <w:rPr>
              <w:rFonts w:ascii="Cambria Math" w:hAnsi="Cambria Math"/>
            </w:rPr>
            <m:t>,</m:t>
          </m:r>
        </m:oMath>
      </m:oMathPara>
    </w:p>
    <w:p w14:paraId="2FF99189" w14:textId="77777777" w:rsidR="00FC122C" w:rsidRPr="000F00E3" w:rsidRDefault="00000000">
      <m:oMathPara>
        <m:oMathParaPr>
          <m:jc m:val="center"/>
        </m:oMathParaPr>
        <m:oMath>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stage</m:t>
              </m:r>
            </m:sub>
          </m:sSub>
          <m:r>
            <m:rPr>
              <m:scr m:val="script"/>
              <m:sty m:val="p"/>
            </m:rP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1.2</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0.12</m:t>
                  </m:r>
                </m:e>
                <m:sup>
                  <m:r>
                    <m:rPr>
                      <m:sty m:val="p"/>
                    </m:rPr>
                    <w:rPr>
                      <w:rFonts w:ascii="Cambria Math" w:hAnsi="Cambria Math"/>
                    </w:rPr>
                    <m:t>∘</m:t>
                  </m:r>
                </m:sup>
              </m:sSup>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1.2</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0.24</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0.36</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0.48</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0.60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0.72</m:t>
                  </m:r>
                </m:e>
                <m:sup>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oMath>
      </m:oMathPara>
    </w:p>
    <w:p w14:paraId="145108FE" w14:textId="77777777" w:rsidR="00FC122C" w:rsidRPr="000F00E3" w:rsidRDefault="00000000">
      <m:oMathPara>
        <m:oMathParaPr>
          <m:jc m:val="center"/>
        </m:oMathParaPr>
        <m:oMath>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coarse</m:t>
              </m:r>
            </m:sub>
          </m:sSub>
          <m:r>
            <m:rPr>
              <m:scr m:val="script"/>
              <m:sty m:val="p"/>
            </m:rP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1.2</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0.24</m:t>
                  </m:r>
                </m:e>
                <m:sup>
                  <m:r>
                    <m:rPr>
                      <m:sty m:val="p"/>
                    </m:rPr>
                    <w:rPr>
                      <w:rFonts w:ascii="Cambria Math" w:hAnsi="Cambria Math"/>
                    </w:rPr>
                    <m:t>∘</m:t>
                  </m:r>
                </m:sup>
              </m:sSup>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1.2</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0.36</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0.72</m:t>
                  </m:r>
                </m:e>
                <m:sup>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oMath>
      </m:oMathPara>
    </w:p>
    <w:p w14:paraId="03D2B20C" w14:textId="77777777" w:rsidR="00FC122C" w:rsidRPr="000F00E3" w:rsidRDefault="00000000">
      <w:pPr>
        <w:rPr>
          <w:lang w:eastAsia="zh-CN"/>
        </w:rPr>
      </w:pPr>
      <w:r w:rsidRPr="000F00E3">
        <w:rPr>
          <w:lang w:eastAsia="zh-CN"/>
        </w:rPr>
        <w:t xml:space="preserve">C05 </w:t>
      </w:r>
      <w:r w:rsidRPr="000F00E3">
        <w:rPr>
          <w:rFonts w:hint="eastAsia"/>
          <w:lang w:eastAsia="zh-CN"/>
        </w:rPr>
        <w:t>俯仰细化围绕粗俯仰中心节点生成不同窗口尺度下的中心细网格。</w:t>
      </w:r>
      <w:proofErr w:type="gramStart"/>
      <w:r w:rsidRPr="000F00E3">
        <w:rPr>
          <w:rFonts w:hint="eastAsia"/>
          <w:lang w:eastAsia="zh-CN"/>
        </w:rPr>
        <w:t>令基础</w:t>
      </w:r>
      <w:proofErr w:type="gramEnd"/>
      <w:r w:rsidRPr="000F00E3">
        <w:rPr>
          <w:rFonts w:hint="eastAsia"/>
          <w:lang w:eastAsia="zh-CN"/>
        </w:rPr>
        <w:t>俯仰中心细化半宽为</w:t>
      </w:r>
      <w:r w:rsidRPr="000F00E3">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el</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0.48</m:t>
            </m:r>
          </m:e>
          <m:sup>
            <m:r>
              <m:rPr>
                <m:sty m:val="p"/>
              </m:rPr>
              <w:rPr>
                <w:rFonts w:ascii="Cambria Math" w:hAnsi="Cambria Math"/>
                <w:lang w:eastAsia="zh-CN"/>
              </w:rPr>
              <m:t>∘</m:t>
            </m:r>
          </m:sup>
        </m:sSup>
      </m:oMath>
      <w:r w:rsidRPr="000F00E3">
        <w:rPr>
          <w:rFonts w:hint="eastAsia"/>
          <w:lang w:eastAsia="zh-CN"/>
        </w:rPr>
        <w:t>，则</w:t>
      </w:r>
    </w:p>
    <w:p w14:paraId="45052B8F" w14:textId="77777777" w:rsidR="00FC122C" w:rsidRPr="000F00E3" w:rsidRDefault="00000000">
      <w:pPr>
        <w:pStyle w:val="af"/>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C05</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1.2</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0.24</m:t>
                  </m:r>
                </m:e>
                <m:sup>
                  <m:r>
                    <m:rPr>
                      <m:sty m:val="p"/>
                    </m:rPr>
                    <w:rPr>
                      <w:rFonts w:ascii="Cambria Math" w:hAnsi="Cambria Math"/>
                    </w:rPr>
                    <m:t>∘</m:t>
                  </m:r>
                </m:sup>
              </m:sSup>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1.2</m:t>
                  </m:r>
                </m:e>
                <m:sup>
                  <m:r>
                    <m:rPr>
                      <m:sty m:val="p"/>
                    </m:rPr>
                    <w:rPr>
                      <w:rFonts w:ascii="Cambria Math" w:hAnsi="Cambria Math"/>
                    </w:rPr>
                    <m:t>∘</m:t>
                  </m:r>
                </m:sup>
              </m:sSup>
              <m:r>
                <m:rPr>
                  <m:sty m:val="p"/>
                </m:rPr>
                <w:rPr>
                  <w:rFonts w:ascii="Cambria Math" w:hAnsi="Cambria Math"/>
                </w:rPr>
                <m:t>}</m:t>
              </m:r>
            </m:lim>
          </m:limLow>
          <m:limLow>
            <m:limLowPr>
              <m:ctrlPr>
                <w:rPr>
                  <w:rFonts w:ascii="Cambria Math" w:hAnsi="Cambria Math"/>
                </w:rPr>
              </m:ctrlPr>
            </m:limLowPr>
            <m:e>
              <m:r>
                <m:rPr>
                  <m:sty m:val="p"/>
                </m:rPr>
                <w:rPr>
                  <w:rFonts w:ascii="Cambria Math" w:hAnsi="Cambria Math"/>
                </w:rPr>
                <m:t>⋃</m:t>
              </m:r>
            </m:e>
            <m:lim>
              <m:r>
                <w:rPr>
                  <w:rFonts w:ascii="Cambria Math" w:hAnsi="Cambria Math"/>
                </w:rPr>
                <m:t>α</m:t>
              </m:r>
              <m:r>
                <m:rPr>
                  <m:scr m:val="script"/>
                  <m:sty m:val="p"/>
                </m:rPr>
                <w:rPr>
                  <w:rFonts w:ascii="Cambria Math" w:hAnsi="Cambria Math"/>
                </w:rPr>
                <m:t>∈A</m:t>
              </m:r>
            </m:lim>
          </m:limLow>
          <m:d>
            <m:dPr>
              <m:begChr m:val="{"/>
              <m:endChr m:val="}"/>
              <m:ctrlPr>
                <w:rPr>
                  <w:rFonts w:ascii="Cambria Math" w:hAnsi="Cambria Math"/>
                </w:rPr>
              </m:ctrlPr>
            </m:dPr>
            <m:e>
              <m:r>
                <m:rPr>
                  <m:sty m:val="p"/>
                </m:rPr>
                <w:rPr>
                  <w:rFonts w:ascii="Cambria Math" w:hAnsi="Cambria Math"/>
                </w:rPr>
                <m:t>clip(</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w</m:t>
                  </m:r>
                </m:e>
                <m:sub>
                  <m:r>
                    <w:rPr>
                      <w:rFonts w:ascii="Cambria Math" w:hAnsi="Cambria Math"/>
                    </w:rPr>
                    <m:t>el</m:t>
                  </m:r>
                </m:sub>
              </m:sSub>
              <m:r>
                <m:rPr>
                  <m:sty m:val="p"/>
                </m:rPr>
                <w:rPr>
                  <w:rFonts w:ascii="Cambria Math" w:hAnsi="Cambria Math"/>
                </w:rPr>
                <m:t>):</m:t>
              </m:r>
              <m:sSup>
                <m:sSupPr>
                  <m:ctrlPr>
                    <w:rPr>
                      <w:rFonts w:ascii="Cambria Math" w:hAnsi="Cambria Math"/>
                    </w:rPr>
                  </m:ctrlPr>
                </m:sSupPr>
                <m:e>
                  <m:r>
                    <w:rPr>
                      <w:rFonts w:ascii="Cambria Math" w:hAnsi="Cambria Math"/>
                    </w:rPr>
                    <m:t>0.12</m:t>
                  </m:r>
                </m:e>
                <m:sup>
                  <m:r>
                    <m:rPr>
                      <m:sty m:val="p"/>
                    </m:rPr>
                    <w:rPr>
                      <w:rFonts w:ascii="Cambria Math" w:hAnsi="Cambria Math"/>
                    </w:rPr>
                    <m:t>∘</m:t>
                  </m:r>
                </m:sup>
              </m:sSup>
              <m:r>
                <m:rPr>
                  <m:sty m:val="p"/>
                </m:rPr>
                <w:rPr>
                  <w:rFonts w:ascii="Cambria Math" w:hAnsi="Cambria Math"/>
                </w:rPr>
                <m:t>:clip(</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w</m:t>
                  </m:r>
                </m:e>
                <m:sub>
                  <m:r>
                    <w:rPr>
                      <w:rFonts w:ascii="Cambria Math" w:hAnsi="Cambria Math"/>
                    </w:rPr>
                    <m:t>el</m:t>
                  </m:r>
                </m:sub>
              </m:sSub>
              <m:r>
                <m:rPr>
                  <m:sty m:val="p"/>
                </m:rPr>
                <w:rPr>
                  <w:rFonts w:ascii="Cambria Math" w:hAnsi="Cambria Math"/>
                </w:rPr>
                <m:t>)</m:t>
              </m:r>
            </m:e>
          </m:d>
          <m:r>
            <m:rPr>
              <m:sty m:val="p"/>
            </m:rPr>
            <w:rPr>
              <w:rFonts w:ascii="Cambria Math" w:hAnsi="Cambria Math"/>
            </w:rPr>
            <m:t>,</m:t>
          </m:r>
        </m:oMath>
      </m:oMathPara>
    </w:p>
    <w:p w14:paraId="7264E570" w14:textId="77777777" w:rsidR="00FC122C" w:rsidRPr="000F00E3" w:rsidRDefault="00000000">
      <m:oMathPara>
        <m:oMathParaPr>
          <m:jc m:val="center"/>
        </m:oMathParaPr>
        <m:oMath>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C05</m:t>
              </m:r>
            </m:sub>
          </m:sSub>
          <m:r>
            <m:rPr>
              <m:scr m:val="script"/>
              <m:sty m:val="p"/>
            </m:rPr>
            <w:rPr>
              <w:rFonts w:ascii="Cambria Math" w:hAnsi="Cambria Math"/>
            </w:rPr>
            <m:t>=P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C05</m:t>
                  </m:r>
                </m:sub>
              </m:sSub>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0.24</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0.36</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0.48</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0.60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0.72</m:t>
                  </m:r>
                </m:e>
                <m:sup>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oMath>
      </m:oMathPara>
    </w:p>
    <w:p w14:paraId="23C2E762" w14:textId="77777777" w:rsidR="00FC122C" w:rsidRPr="000F00E3" w:rsidRDefault="00000000">
      <w:pPr>
        <w:rPr>
          <w:lang w:eastAsia="zh-CN"/>
        </w:rPr>
      </w:pPr>
      <w:r w:rsidRPr="000F00E3">
        <w:rPr>
          <w:rFonts w:hint="eastAsia"/>
          <w:lang w:eastAsia="zh-CN"/>
        </w:rPr>
        <w:t>因此，缓存实际预存的是所有</w:t>
      </w:r>
      <w:r w:rsidRPr="000F00E3">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az</m:t>
            </m:r>
          </m:sub>
        </m:sSub>
        <m:r>
          <m:rPr>
            <m:sty m:val="p"/>
          </m:rPr>
          <w:rPr>
            <w:rFonts w:ascii="Cambria Math" w:hAnsi="Cambria Math"/>
            <w:lang w:eastAsia="zh-CN"/>
          </w:rPr>
          <m:t>,</m:t>
        </m:r>
        <m:r>
          <w:rPr>
            <w:rFonts w:ascii="Cambria Math" w:hAnsi="Cambria Math"/>
            <w:lang w:eastAsia="zh-CN"/>
          </w:rPr>
          <m:t>el</m:t>
        </m:r>
        <m:r>
          <m:rPr>
            <m:scr m:val="script"/>
            <m:sty m:val="p"/>
          </m:rPr>
          <w:rPr>
            <w:rFonts w:ascii="Cambria Math" w:hAnsi="Cambria Math"/>
            <w:lang w:eastAsia="zh-CN"/>
          </w:rPr>
          <m:t>)∈D×E</m:t>
        </m:r>
      </m:oMath>
      <w:r w:rsidRPr="000F00E3">
        <w:rPr>
          <w:lang w:eastAsia="zh-CN"/>
        </w:rPr>
        <w:t xml:space="preserve"> </w:t>
      </w:r>
      <w:r w:rsidRPr="000F00E3">
        <w:rPr>
          <w:rFonts w:hint="eastAsia"/>
          <w:lang w:eastAsia="zh-CN"/>
        </w:rPr>
        <w:t>上的单目标</w:t>
      </w:r>
      <w:r w:rsidRPr="000F00E3">
        <w:rPr>
          <w:lang w:eastAsia="zh-CN"/>
        </w:rPr>
        <w:t xml:space="preserve"> beamspace </w:t>
      </w:r>
      <w:r w:rsidRPr="000F00E3">
        <w:rPr>
          <w:rFonts w:hint="eastAsia"/>
          <w:lang w:eastAsia="zh-CN"/>
        </w:rPr>
        <w:t>导向向量；若在线候选产生的</w:t>
      </w:r>
      <w:r w:rsidRPr="000F00E3">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az</m:t>
            </m:r>
          </m:sub>
        </m:sSub>
      </m:oMath>
      <w:r w:rsidRPr="000F00E3">
        <w:rPr>
          <w:lang w:eastAsia="zh-CN"/>
        </w:rPr>
        <w:t xml:space="preserve"> </w:t>
      </w:r>
      <w:r w:rsidRPr="000F00E3">
        <w:rPr>
          <w:rFonts w:hint="eastAsia"/>
          <w:lang w:eastAsia="zh-CN"/>
        </w:rPr>
        <w:t>或</w:t>
      </w:r>
      <w:r w:rsidRPr="000F00E3">
        <w:rPr>
          <w:lang w:eastAsia="zh-CN"/>
        </w:rPr>
        <w:t xml:space="preserve"> </w:t>
      </w:r>
      <m:oMath>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oMath>
      <w:r w:rsidRPr="000F00E3">
        <w:rPr>
          <w:lang w:eastAsia="zh-CN"/>
        </w:rPr>
        <w:t xml:space="preserve"> </w:t>
      </w:r>
      <w:r w:rsidRPr="000F00E3">
        <w:rPr>
          <w:rFonts w:hint="eastAsia"/>
          <w:lang w:eastAsia="zh-CN"/>
        </w:rPr>
        <w:t>不属于这些</w:t>
      </w:r>
      <w:r w:rsidRPr="000F00E3">
        <w:rPr>
          <w:lang w:eastAsia="zh-CN"/>
        </w:rPr>
        <w:t xml:space="preserve"> exact-grid </w:t>
      </w:r>
      <w:r w:rsidRPr="000F00E3">
        <w:rPr>
          <w:rFonts w:hint="eastAsia"/>
          <w:lang w:eastAsia="zh-CN"/>
        </w:rPr>
        <w:t>节点，则当前实现不进行插值，而应记录</w:t>
      </w:r>
      <w:r w:rsidRPr="000F00E3">
        <w:rPr>
          <w:lang w:eastAsia="zh-CN"/>
        </w:rPr>
        <w:t xml:space="preserve"> cache miss </w:t>
      </w:r>
      <w:r w:rsidRPr="000F00E3">
        <w:rPr>
          <w:rFonts w:hint="eastAsia"/>
          <w:lang w:eastAsia="zh-CN"/>
        </w:rPr>
        <w:t>并回退到直接流形构造。</w:t>
      </w:r>
    </w:p>
    <w:p w14:paraId="07337172" w14:textId="77777777" w:rsidR="00FC122C" w:rsidRPr="000F00E3" w:rsidRDefault="00000000">
      <w:pPr>
        <w:pStyle w:val="af"/>
      </w:pPr>
      <w:r w:rsidRPr="000F00E3">
        <w:rPr>
          <w:rFonts w:hint="eastAsia"/>
        </w:rPr>
        <w:t>缓存数组可写为</w:t>
      </w:r>
    </w:p>
    <w:p w14:paraId="5B93E9E5"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grid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δ</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sup>
          </m:sSup>
          <m:r>
            <m:rPr>
              <m:sty m:val="p"/>
            </m:rPr>
            <w:rPr>
              <w:rFonts w:ascii="Cambria Math" w:hAnsi="Cambria Math"/>
            </w:rPr>
            <m:t>,</m:t>
          </m:r>
        </m:oMath>
      </m:oMathPara>
    </w:p>
    <w:p w14:paraId="5480DAF8" w14:textId="77777777" w:rsidR="00FC122C" w:rsidRPr="000F00E3" w:rsidRDefault="00000000">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grid</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H</m:t>
              </m:r>
            </m:sup>
          </m:sSup>
          <m:sSub>
            <m:sSubPr>
              <m:ctrlPr>
                <w:rPr>
                  <w:rFonts w:ascii="Cambria Math" w:hAnsi="Cambria Math"/>
                </w:rPr>
              </m:ctrlPr>
            </m:sSubPr>
            <m:e>
              <m:r>
                <m:rPr>
                  <m:sty m:val="b"/>
                </m:rPr>
                <w:rPr>
                  <w:rFonts w:ascii="Cambria Math" w:hAnsi="Cambria Math"/>
                </w:rPr>
                <m:t>a</m:t>
              </m:r>
            </m:e>
            <m:sub>
              <m:r>
                <m:rPr>
                  <m:sty m:val="p"/>
                </m:rPr>
                <w:rPr>
                  <w:rFonts w:ascii="Cambria Math" w:hAnsi="Cambria Math"/>
                </w:rPr>
                <m:t>canonical</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oMath>
      </m:oMathPara>
    </w:p>
    <w:p w14:paraId="6E5D41B2" w14:textId="77777777" w:rsidR="00FC122C" w:rsidRPr="000F00E3" w:rsidRDefault="00000000">
      <w:pPr>
        <w:rPr>
          <w:lang w:eastAsia="zh-CN"/>
        </w:rPr>
      </w:pPr>
      <w:r w:rsidRPr="000F00E3">
        <w:rPr>
          <w:rFonts w:hint="eastAsia"/>
          <w:lang w:eastAsia="zh-CN"/>
        </w:rPr>
        <w:t>对任</w:t>
      </w:r>
      <w:proofErr w:type="gramStart"/>
      <w:r w:rsidRPr="000F00E3">
        <w:rPr>
          <w:rFonts w:hint="eastAsia"/>
          <w:lang w:eastAsia="zh-CN"/>
        </w:rPr>
        <w:t>一</w:t>
      </w:r>
      <w:proofErr w:type="gramEnd"/>
      <w:r w:rsidRPr="000F00E3">
        <w:rPr>
          <w:rFonts w:hint="eastAsia"/>
          <w:lang w:eastAsia="zh-CN"/>
        </w:rPr>
        <w:t>候选角度，先转换为相对中心方位</w:t>
      </w:r>
    </w:p>
    <w:p w14:paraId="0AAE2F32"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az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wrap</m:t>
              </m:r>
            </m:e>
            <m:sub>
              <m:r>
                <w:rPr>
                  <w:rFonts w:ascii="Cambria Math" w:hAnsi="Cambria Math"/>
                </w:rPr>
                <m:t>180</m:t>
              </m:r>
            </m:sub>
          </m:sSub>
          <m:r>
            <m:rPr>
              <m:sty m:val="p"/>
            </m:rPr>
            <w:rPr>
              <w:rFonts w:ascii="Cambria Math" w:hAnsi="Cambria Math"/>
            </w:rPr>
            <m:t>(</m:t>
          </m:r>
          <m:r>
            <w:rPr>
              <w:rFonts w:ascii="Cambria Math" w:hAnsi="Cambria Math"/>
            </w:rPr>
            <m:t>az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oMath>
      </m:oMathPara>
    </w:p>
    <w:p w14:paraId="5755496F" w14:textId="77777777" w:rsidR="00FC122C" w:rsidRPr="000F00E3" w:rsidRDefault="00000000">
      <w:r w:rsidRPr="000F00E3">
        <w:rPr>
          <w:rFonts w:hint="eastAsia"/>
        </w:rPr>
        <w:t>再在</w:t>
      </w:r>
      <w:r w:rsidRPr="000F00E3">
        <w:t xml:space="preserve"> exact-grid </w:t>
      </w:r>
      <w:r w:rsidRPr="000F00E3">
        <w:rPr>
          <w:rFonts w:hint="eastAsia"/>
        </w:rPr>
        <w:t>条件下查表得到</w:t>
      </w:r>
    </w:p>
    <w:p w14:paraId="7DEF10F8" w14:textId="77777777" w:rsidR="00FC122C" w:rsidRPr="000F00E3" w:rsidRDefault="00000000">
      <w:pPr>
        <w:pStyle w:val="af"/>
      </w:pPr>
      <m:oMathPara>
        <m:oMathParaPr>
          <m:jc m:val="center"/>
        </m:oMathParaPr>
        <m:oMath>
          <m:r>
            <m:rPr>
              <m:sty m:val="b"/>
            </m:rPr>
            <w:rPr>
              <w:rFonts w:ascii="Cambria Math" w:hAnsi="Cambria Math"/>
            </w:rPr>
            <m:t>g</m:t>
          </m:r>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el</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cache</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az</m:t>
              </m:r>
            </m:sub>
          </m:sSub>
          <m:r>
            <m:rPr>
              <m:sty m:val="p"/>
            </m:rPr>
            <w:rPr>
              <w:rFonts w:ascii="Cambria Math" w:hAnsi="Cambria Math"/>
            </w:rPr>
            <m:t>,</m:t>
          </m:r>
          <m:r>
            <w:rPr>
              <w:rFonts w:ascii="Cambria Math" w:hAnsi="Cambria Math"/>
            </w:rPr>
            <m:t>el</m:t>
          </m:r>
          <m:r>
            <m:rPr>
              <m:sty m:val="p"/>
            </m:rPr>
            <w:rPr>
              <w:rFonts w:ascii="Cambria Math" w:hAnsi="Cambria Math"/>
            </w:rPr>
            <m:t>).</m:t>
          </m:r>
        </m:oMath>
      </m:oMathPara>
    </w:p>
    <w:p w14:paraId="576AFEA4" w14:textId="77777777" w:rsidR="00FC122C" w:rsidRPr="000F00E3" w:rsidRDefault="00000000">
      <w:pPr>
        <w:rPr>
          <w:lang w:eastAsia="zh-CN"/>
        </w:rPr>
      </w:pPr>
      <w:r w:rsidRPr="000F00E3">
        <w:rPr>
          <w:rFonts w:hint="eastAsia"/>
          <w:lang w:eastAsia="zh-CN"/>
        </w:rPr>
        <w:t>对于双目标候选</w:t>
      </w:r>
      <w:r w:rsidRPr="000F00E3">
        <w:rPr>
          <w:lang w:eastAsia="zh-CN"/>
        </w:rPr>
        <w:t xml:space="preserve"> </w:t>
      </w:r>
      <m:oMath>
        <m:r>
          <m:rPr>
            <m:sty m:val="p"/>
          </m:rPr>
          <w:rPr>
            <w:rFonts w:ascii="Cambria Math" w:hAnsi="Cambria Math"/>
          </w:rPr>
          <m:t>Θ</m:t>
        </m:r>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e</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m:rPr>
            <m:sty m:val="p"/>
          </m:rPr>
          <w:rPr>
            <w:rFonts w:ascii="Cambria Math" w:hAnsi="Cambria Math"/>
            <w:lang w:eastAsia="zh-CN"/>
          </w:rPr>
          <m:t>)}</m:t>
        </m:r>
      </m:oMath>
      <w:r w:rsidRPr="000F00E3">
        <w:rPr>
          <w:rFonts w:hint="eastAsia"/>
          <w:lang w:eastAsia="zh-CN"/>
        </w:rPr>
        <w:t>，缓存查表得到</w:t>
      </w:r>
    </w:p>
    <w:p w14:paraId="3EB7BFDB" w14:textId="77777777" w:rsidR="00FC122C" w:rsidRPr="000F00E3" w:rsidRDefault="00000000">
      <w:pPr>
        <w:pStyle w:val="af"/>
      </w:pPr>
      <m:oMathPara>
        <m:oMathParaPr>
          <m:jc m:val="center"/>
        </m:oMathParaPr>
        <m:oMath>
          <m:r>
            <w:rPr>
              <w:rFonts w:ascii="Cambria Math" w:hAnsi="Cambria Math"/>
            </w:rPr>
            <m:t>G</m:t>
          </m:r>
          <m:r>
            <m:rPr>
              <m:sty m:val="p"/>
            </m:rPr>
            <w:rPr>
              <w:rFonts w:ascii="Cambria Math" w:hAnsi="Cambria Math"/>
            </w:rPr>
            <m:t>(Θ)=</m:t>
          </m:r>
          <m:d>
            <m:dPr>
              <m:begChr m:val="["/>
              <m:endChr m:val="]"/>
              <m:ctrlPr>
                <w:rPr>
                  <w:rFonts w:ascii="Cambria Math" w:hAnsi="Cambria Math"/>
                </w:rPr>
              </m:ctrlPr>
            </m:dPr>
            <m:e>
              <m:r>
                <m:rPr>
                  <m:sty m:val="b"/>
                </m:rPr>
                <w:rPr>
                  <w:rFonts w:ascii="Cambria Math" w:hAnsi="Cambria Math"/>
                </w:rPr>
                <m:t>g</m:t>
              </m:r>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m:rPr>
                  <m:sty m:val="b"/>
                </m:rPr>
                <w:rPr>
                  <w:rFonts w:ascii="Cambria Math" w:hAnsi="Cambria Math"/>
                </w:rPr>
                <m:t>g</m:t>
              </m:r>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e>
          </m:d>
          <m:r>
            <m:rPr>
              <m:sty m:val="p"/>
            </m:rPr>
            <w:rPr>
              <w:rFonts w:ascii="Cambria Math" w:hAnsi="Cambria Math"/>
            </w:rPr>
            <m:t>.</m:t>
          </m:r>
        </m:oMath>
      </m:oMathPara>
    </w:p>
    <w:p w14:paraId="2A480C14" w14:textId="77777777" w:rsidR="00FC122C" w:rsidRPr="000F00E3" w:rsidRDefault="00000000">
      <w:r w:rsidRPr="000F00E3">
        <w:rPr>
          <w:rFonts w:hint="eastAsia"/>
        </w:rPr>
        <w:t>在中心、网格、</w:t>
      </w:r>
      <w:r w:rsidRPr="000F00E3">
        <w:rPr>
          <w:rFonts w:hint="eastAsia"/>
        </w:rPr>
        <w:t>canonical</w:t>
      </w:r>
      <w:r w:rsidRPr="000F00E3">
        <w:t xml:space="preserve"> local order </w:t>
      </w:r>
      <w:r w:rsidRPr="000F00E3">
        <w:rPr>
          <w:rFonts w:hint="eastAsia"/>
        </w:rPr>
        <w:t>和</w:t>
      </w:r>
      <w:r w:rsidRPr="000F00E3">
        <w:t xml:space="preserve"> </w:t>
      </w:r>
      <m:oMath>
        <m:r>
          <w:rPr>
            <w:rFonts w:ascii="Cambria Math" w:hAnsi="Cambria Math"/>
          </w:rPr>
          <m:t>W</m:t>
        </m:r>
      </m:oMath>
      <w:r w:rsidRPr="000F00E3">
        <w:t xml:space="preserve"> </w:t>
      </w:r>
      <w:r w:rsidRPr="000F00E3">
        <w:rPr>
          <w:rFonts w:hint="eastAsia"/>
        </w:rPr>
        <w:t>均匹配的条件下，缓存构造与直接构造满足</w:t>
      </w:r>
    </w:p>
    <w:p w14:paraId="290414BD"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cached</m:t>
              </m:r>
            </m:sub>
          </m:sSub>
          <m:r>
            <m:rPr>
              <m:sty m:val="p"/>
            </m:rPr>
            <w:rPr>
              <w:rFonts w:ascii="Cambria Math" w:hAnsi="Cambria Math"/>
            </w:rPr>
            <m:t>(Θ)=</m:t>
          </m:r>
          <m:sSub>
            <m:sSubPr>
              <m:ctrlPr>
                <w:rPr>
                  <w:rFonts w:ascii="Cambria Math" w:hAnsi="Cambria Math"/>
                </w:rPr>
              </m:ctrlPr>
            </m:sSubPr>
            <m:e>
              <m:r>
                <w:rPr>
                  <w:rFonts w:ascii="Cambria Math" w:hAnsi="Cambria Math"/>
                </w:rPr>
                <m:t>G</m:t>
              </m:r>
            </m:e>
            <m:sub>
              <m:r>
                <m:rPr>
                  <m:sty m:val="p"/>
                </m:rPr>
                <w:rPr>
                  <w:rFonts w:ascii="Cambria Math" w:hAnsi="Cambria Math"/>
                </w:rPr>
                <m:t>direct</m:t>
              </m:r>
            </m:sub>
          </m:sSub>
          <m:r>
            <m:rPr>
              <m:sty m:val="p"/>
            </m:rPr>
            <w:rPr>
              <w:rFonts w:ascii="Cambria Math" w:hAnsi="Cambria Math"/>
            </w:rPr>
            <m:t>(Θ),</m:t>
          </m:r>
        </m:oMath>
      </m:oMathPara>
    </w:p>
    <w:p w14:paraId="1C9C565A" w14:textId="77777777" w:rsidR="00FC122C" w:rsidRPr="000F00E3" w:rsidRDefault="00000000">
      <m:oMathPara>
        <m:oMathParaPr>
          <m:jc m:val="center"/>
        </m:oMathParaPr>
        <m:oMath>
          <m:sSub>
            <m:sSubPr>
              <m:ctrlPr>
                <w:rPr>
                  <w:rFonts w:ascii="Cambria Math" w:hAnsi="Cambria Math"/>
                </w:rPr>
              </m:ctrlPr>
            </m:sSubPr>
            <m:e>
              <m:r>
                <w:rPr>
                  <w:rFonts w:ascii="Cambria Math" w:hAnsi="Cambria Math"/>
                </w:rPr>
                <m:t>J</m:t>
              </m:r>
            </m:e>
            <m:sub>
              <m:r>
                <m:rPr>
                  <m:sty m:val="p"/>
                </m:rPr>
                <w:rPr>
                  <w:rFonts w:ascii="Cambria Math" w:hAnsi="Cambria Math"/>
                </w:rPr>
                <m:t>cached</m:t>
              </m:r>
            </m:sub>
          </m:sSub>
          <m:r>
            <m:rPr>
              <m:sty m:val="p"/>
            </m:rPr>
            <w:rPr>
              <w:rFonts w:ascii="Cambria Math" w:hAnsi="Cambria Math"/>
            </w:rPr>
            <m:t>(Θ)=</m:t>
          </m:r>
          <m:sSub>
            <m:sSubPr>
              <m:ctrlPr>
                <w:rPr>
                  <w:rFonts w:ascii="Cambria Math" w:hAnsi="Cambria Math"/>
                </w:rPr>
              </m:ctrlPr>
            </m:sSubPr>
            <m:e>
              <m:r>
                <w:rPr>
                  <w:rFonts w:ascii="Cambria Math" w:hAnsi="Cambria Math"/>
                </w:rPr>
                <m:t>J</m:t>
              </m:r>
            </m:e>
            <m:sub>
              <m:r>
                <m:rPr>
                  <m:sty m:val="p"/>
                </m:rPr>
                <w:rPr>
                  <w:rFonts w:ascii="Cambria Math" w:hAnsi="Cambria Math"/>
                </w:rPr>
                <m:t>direct</m:t>
              </m:r>
            </m:sub>
          </m:sSub>
          <m:r>
            <m:rPr>
              <m:sty m:val="p"/>
            </m:rPr>
            <w:rPr>
              <w:rFonts w:ascii="Cambria Math" w:hAnsi="Cambria Math"/>
            </w:rPr>
            <m:t>(Θ),</m:t>
          </m:r>
        </m:oMath>
      </m:oMathPara>
    </w:p>
    <w:p w14:paraId="34A97D4F" w14:textId="77777777" w:rsidR="00FC122C" w:rsidRPr="000F00E3" w:rsidRDefault="00000000">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Θ</m:t>
                  </m:r>
                </m:e>
              </m:acc>
            </m:e>
            <m:sub>
              <m:r>
                <m:rPr>
                  <m:sty m:val="p"/>
                </m:rPr>
                <w:rPr>
                  <w:rFonts w:ascii="Cambria Math" w:hAnsi="Cambria Math"/>
                </w:rPr>
                <m:t>cached</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Θ</m:t>
                  </m:r>
                </m:e>
              </m:acc>
            </m:e>
            <m:sub>
              <m:r>
                <m:rPr>
                  <m:sty m:val="p"/>
                </m:rPr>
                <w:rPr>
                  <w:rFonts w:ascii="Cambria Math" w:hAnsi="Cambria Math"/>
                </w:rPr>
                <m:t>direct</m:t>
              </m:r>
            </m:sub>
          </m:sSub>
          <m:r>
            <m:rPr>
              <m:sty m:val="p"/>
            </m:rPr>
            <w:rPr>
              <w:rFonts w:ascii="Cambria Math" w:hAnsi="Cambria Math"/>
            </w:rPr>
            <m:t>.</m:t>
          </m:r>
        </m:oMath>
      </m:oMathPara>
    </w:p>
    <w:p w14:paraId="65390588" w14:textId="77777777" w:rsidR="00FC122C" w:rsidRPr="000F00E3" w:rsidRDefault="00000000">
      <w:pPr>
        <w:rPr>
          <w:lang w:eastAsia="zh-CN"/>
        </w:rPr>
      </w:pPr>
      <w:r w:rsidRPr="000F00E3">
        <w:rPr>
          <w:rFonts w:hint="eastAsia"/>
        </w:rPr>
        <w:t>上述等价性说明</w:t>
      </w:r>
      <w:r w:rsidRPr="000F00E3">
        <w:t xml:space="preserve"> shared-center canonical beamspace manifold cache </w:t>
      </w:r>
      <w:r w:rsidRPr="000F00E3">
        <w:rPr>
          <w:rFonts w:hint="eastAsia"/>
        </w:rPr>
        <w:t>只改变</w:t>
      </w:r>
      <w:r w:rsidRPr="000F00E3">
        <w:t xml:space="preserve"> beamspace manifold </w:t>
      </w:r>
      <w:r w:rsidRPr="000F00E3">
        <w:rPr>
          <w:rFonts w:hint="eastAsia"/>
        </w:rPr>
        <w:t>的构造方式，不改变候选集合、</w:t>
      </w:r>
      <w:r w:rsidRPr="000F00E3">
        <w:rPr>
          <w:rFonts w:hint="eastAsia"/>
        </w:rPr>
        <w:t>C05</w:t>
      </w:r>
      <w:r w:rsidRPr="000F00E3">
        <w:t xml:space="preserve"> </w:t>
      </w:r>
      <w:r w:rsidRPr="000F00E3">
        <w:rPr>
          <w:rFonts w:hint="eastAsia"/>
        </w:rPr>
        <w:t>搜索预算或</w:t>
      </w:r>
      <w:r w:rsidRPr="000F00E3">
        <w:t xml:space="preserve"> DML </w:t>
      </w:r>
      <w:r w:rsidRPr="000F00E3">
        <w:rPr>
          <w:rFonts w:hint="eastAsia"/>
        </w:rPr>
        <w:t>评分准则。默认实现采用</w:t>
      </w:r>
      <w:r w:rsidRPr="000F00E3">
        <w:t xml:space="preserve"> exact-grid </w:t>
      </w:r>
      <w:r w:rsidRPr="000F00E3">
        <w:rPr>
          <w:rFonts w:hint="eastAsia"/>
        </w:rPr>
        <w:t>lookup</w:t>
      </w:r>
      <w:r w:rsidRPr="000F00E3">
        <w:rPr>
          <w:rFonts w:hint="eastAsia"/>
        </w:rPr>
        <w:t>，不使用插值；若中心、网格覆盖或顺序匹配条件不满足，则应回退到直接流形构造。</w:t>
      </w:r>
      <w:r w:rsidRPr="000F00E3">
        <w:rPr>
          <w:rFonts w:hint="eastAsia"/>
          <w:lang w:eastAsia="zh-CN"/>
        </w:rPr>
        <w:t>第</w:t>
      </w:r>
      <w:r w:rsidRPr="000F00E3">
        <w:rPr>
          <w:rFonts w:hint="eastAsia"/>
          <w:lang w:eastAsia="zh-CN"/>
        </w:rPr>
        <w:t>6.6</w:t>
      </w:r>
      <w:r w:rsidRPr="000F00E3">
        <w:rPr>
          <w:rFonts w:hint="eastAsia"/>
          <w:lang w:eastAsia="zh-CN"/>
        </w:rPr>
        <w:t>节的等价性与运行时间结果用于验证该机制在当前配置下的数值一致性和计算收益。</w:t>
      </w:r>
    </w:p>
    <w:p w14:paraId="57961755" w14:textId="77777777" w:rsidR="00FC122C" w:rsidRPr="000F00E3" w:rsidRDefault="00000000">
      <w:r w:rsidRPr="000F00E3">
        <w:rPr>
          <w:noProof/>
        </w:rPr>
        <w:lastRenderedPageBreak/>
        <w:drawing>
          <wp:inline distT="0" distB="0" distL="0" distR="0" wp14:anchorId="50AE39AB" wp14:editId="46E73614">
            <wp:extent cx="5616000" cy="3160679"/>
            <wp:effectExtent l="0" t="0" r="0" b="0"/>
            <wp:docPr id="67" name="Picture" descr="图 5-4 shared-center canonical beamspace manifold cache 的 direct/cached 流形构造机制对照图；缓存未命中时回退到直接构造，并保持同一 DML 评分"/>
            <wp:cNvGraphicFramePr/>
            <a:graphic xmlns:a="http://schemas.openxmlformats.org/drawingml/2006/main">
              <a:graphicData uri="http://schemas.openxmlformats.org/drawingml/2006/picture">
                <pic:pic xmlns:pic="http://schemas.openxmlformats.org/drawingml/2006/picture">
                  <pic:nvPicPr>
                    <pic:cNvPr id="68" name="Picture" descr="figures_v16_image2/fig_5_3.png"/>
                    <pic:cNvPicPr>
                      <a:picLocks noChangeAspect="1" noChangeArrowheads="1"/>
                    </pic:cNvPicPr>
                  </pic:nvPicPr>
                  <pic:blipFill>
                    <a:blip r:embed="rId15"/>
                    <a:stretch>
                      <a:fillRect/>
                    </a:stretch>
                  </pic:blipFill>
                  <pic:spPr bwMode="auto">
                    <a:xfrm>
                      <a:off x="0" y="0"/>
                      <a:ext cx="5616000" cy="3160679"/>
                    </a:xfrm>
                    <a:prstGeom prst="rect">
                      <a:avLst/>
                    </a:prstGeom>
                    <a:noFill/>
                    <a:ln w="9525">
                      <a:noFill/>
                      <a:headEnd/>
                      <a:tailEnd/>
                    </a:ln>
                  </pic:spPr>
                </pic:pic>
              </a:graphicData>
            </a:graphic>
          </wp:inline>
        </w:drawing>
      </w:r>
    </w:p>
    <w:p w14:paraId="340A0B6B" w14:textId="77777777" w:rsidR="00FC122C" w:rsidRPr="000F00E3" w:rsidRDefault="00000000">
      <w:pPr>
        <w:keepNext/>
        <w:spacing w:before="120"/>
        <w:jc w:val="center"/>
      </w:pPr>
      <w:r w:rsidRPr="000F00E3">
        <w:rPr>
          <w:rFonts w:hint="eastAsia"/>
        </w:rPr>
        <w:t>图</w:t>
      </w:r>
      <w:r w:rsidRPr="000F00E3">
        <w:t xml:space="preserve"> 5-4 shared-center canonical beamspace manifold cache </w:t>
      </w:r>
      <w:r w:rsidRPr="000F00E3">
        <w:rPr>
          <w:rFonts w:hint="eastAsia"/>
        </w:rPr>
        <w:t>的</w:t>
      </w:r>
      <w:r w:rsidRPr="000F00E3">
        <w:t xml:space="preserve"> direct/cached </w:t>
      </w:r>
      <w:r w:rsidRPr="000F00E3">
        <w:rPr>
          <w:rFonts w:hint="eastAsia"/>
        </w:rPr>
        <w:t>流形构造机制对照图；缓存未命中时回退到直接构造，并保持同一</w:t>
      </w:r>
      <w:r w:rsidRPr="000F00E3">
        <w:t xml:space="preserve"> DML </w:t>
      </w:r>
      <w:r w:rsidRPr="000F00E3">
        <w:rPr>
          <w:rFonts w:hint="eastAsia"/>
        </w:rPr>
        <w:t>评分</w:t>
      </w:r>
    </w:p>
    <w:p w14:paraId="0064E529" w14:textId="77777777" w:rsidR="00FC122C" w:rsidRPr="000F00E3" w:rsidRDefault="00000000">
      <w:pPr>
        <w:pStyle w:val="21"/>
        <w:rPr>
          <w:color w:val="auto"/>
        </w:rPr>
      </w:pPr>
      <w:bookmarkStart w:id="29" w:name="组合流程与回退边界"/>
      <w:bookmarkEnd w:id="28"/>
      <w:r w:rsidRPr="000F00E3">
        <w:rPr>
          <w:rFonts w:ascii="Times New Roman" w:eastAsia="宋体" w:hAnsi="Times New Roman" w:cs="Times New Roman"/>
          <w:color w:val="000000"/>
        </w:rPr>
        <w:t xml:space="preserve">5.5 </w:t>
      </w:r>
      <w:r w:rsidRPr="000F00E3">
        <w:rPr>
          <w:rFonts w:ascii="Times New Roman" w:eastAsia="宋体" w:hAnsi="Times New Roman" w:cs="Times New Roman" w:hint="eastAsia"/>
          <w:color w:val="000000"/>
        </w:rPr>
        <w:t>组合流程与回退边界</w:t>
      </w:r>
    </w:p>
    <w:p w14:paraId="39B80ED7" w14:textId="77777777" w:rsidR="00FC122C" w:rsidRPr="000F00E3" w:rsidRDefault="00000000">
      <w:r w:rsidRPr="000F00E3">
        <w:rPr>
          <w:rFonts w:hint="eastAsia"/>
        </w:rPr>
        <w:t>将</w:t>
      </w:r>
      <w:r w:rsidRPr="000F00E3">
        <w:t xml:space="preserve"> C05 </w:t>
      </w:r>
      <w:r w:rsidRPr="000F00E3">
        <w:rPr>
          <w:rFonts w:hint="eastAsia"/>
        </w:rPr>
        <w:t>自适应搜索预算策略与</w:t>
      </w:r>
      <w:r w:rsidRPr="000F00E3">
        <w:t xml:space="preserve"> shared-center canonical beamspace manifold cache </w:t>
      </w:r>
      <w:r w:rsidRPr="000F00E3">
        <w:rPr>
          <w:rFonts w:hint="eastAsia"/>
        </w:rPr>
        <w:t>组合后，可形成缓存化</w:t>
      </w:r>
      <w:r w:rsidRPr="000F00E3">
        <w:t xml:space="preserve"> C05 beamspace ML </w:t>
      </w:r>
      <w:r w:rsidRPr="000F00E3">
        <w:rPr>
          <w:rFonts w:hint="eastAsia"/>
        </w:rPr>
        <w:t>后端流程。该组合流程先根据前端局部输入构造</w:t>
      </w:r>
      <w:r w:rsidRPr="000F00E3">
        <w:t xml:space="preserve"> controlled pair2d </w:t>
      </w:r>
      <w:r w:rsidRPr="000F00E3">
        <w:rPr>
          <w:rFonts w:hint="eastAsia"/>
        </w:rPr>
        <w:t>候选与</w:t>
      </w:r>
      <w:r w:rsidRPr="000F00E3">
        <w:t xml:space="preserve"> beamspace </w:t>
      </w:r>
      <w:r w:rsidRPr="000F00E3">
        <w:rPr>
          <w:rFonts w:hint="eastAsia"/>
        </w:rPr>
        <w:t>观测，再由</w:t>
      </w:r>
      <w:r w:rsidRPr="000F00E3">
        <w:t xml:space="preserve"> fixed topK3/C05 </w:t>
      </w:r>
      <w:r w:rsidRPr="000F00E3">
        <w:rPr>
          <w:rFonts w:hint="eastAsia"/>
        </w:rPr>
        <w:t>决定搜索预算；若缓存覆盖条件、</w:t>
      </w:r>
      <w:r w:rsidRPr="000F00E3">
        <w:rPr>
          <w:rFonts w:hint="eastAsia"/>
        </w:rPr>
        <w:t>canonical</w:t>
      </w:r>
      <w:r w:rsidRPr="000F00E3">
        <w:t xml:space="preserve"> order </w:t>
      </w:r>
      <w:r w:rsidRPr="000F00E3">
        <w:rPr>
          <w:rFonts w:hint="eastAsia"/>
        </w:rPr>
        <w:t>和</w:t>
      </w:r>
      <w:r w:rsidRPr="000F00E3">
        <w:t xml:space="preserve"> </w:t>
      </w:r>
      <w:r w:rsidRPr="000F00E3">
        <w:rPr>
          <w:i/>
          <w:iCs/>
        </w:rPr>
        <w:t>W</w:t>
      </w:r>
      <w:r w:rsidRPr="000F00E3">
        <w:t xml:space="preserve"> </w:t>
      </w:r>
      <w:r w:rsidRPr="000F00E3">
        <w:rPr>
          <w:rFonts w:hint="eastAsia"/>
        </w:rPr>
        <w:t>配置满足要求，则使用缓存查表构造</w:t>
      </w:r>
      <w:r w:rsidRPr="000F00E3">
        <w:t xml:space="preserve"> </w:t>
      </w:r>
      <m:oMath>
        <m:r>
          <w:rPr>
            <w:rFonts w:ascii="Cambria Math" w:hAnsi="Cambria Math"/>
          </w:rPr>
          <m:t>G</m:t>
        </m:r>
        <m:r>
          <m:rPr>
            <m:sty m:val="p"/>
          </m:rPr>
          <w:rPr>
            <w:rFonts w:ascii="Cambria Math" w:hAnsi="Cambria Math"/>
          </w:rPr>
          <m:t>(Θ)</m:t>
        </m:r>
      </m:oMath>
      <w:r w:rsidRPr="000F00E3">
        <w:rPr>
          <w:rFonts w:hint="eastAsia"/>
        </w:rPr>
        <w:t>，否则回退到直接流形构造。</w:t>
      </w:r>
    </w:p>
    <w:p w14:paraId="651E29BE" w14:textId="77777777" w:rsidR="00FC122C" w:rsidRPr="000F00E3" w:rsidRDefault="00000000">
      <w:pPr>
        <w:pStyle w:val="af"/>
        <w:rPr>
          <w:lang w:eastAsia="zh-CN"/>
        </w:rPr>
      </w:pPr>
      <w:r w:rsidRPr="000F00E3">
        <w:rPr>
          <w:rFonts w:hint="eastAsia"/>
          <w:lang w:eastAsia="zh-CN"/>
        </w:rPr>
        <w:t>这一组合流程的论文角色是把</w:t>
      </w:r>
      <w:proofErr w:type="gramStart"/>
      <w:r w:rsidRPr="000F00E3">
        <w:rPr>
          <w:rFonts w:hint="eastAsia"/>
          <w:lang w:eastAsia="zh-CN"/>
        </w:rPr>
        <w:t>前述低复杂度机制</w:t>
      </w:r>
      <w:proofErr w:type="gramEnd"/>
      <w:r w:rsidRPr="000F00E3">
        <w:rPr>
          <w:rFonts w:hint="eastAsia"/>
          <w:lang w:eastAsia="zh-CN"/>
        </w:rPr>
        <w:t>组织成一致的后端路线，而不是引入新的估计准则。对于前端状态不受支持或超出本文适用范围的输入，组合后端应给出越界或低置信输出，而不输出高置信</w:t>
      </w:r>
      <w:r w:rsidRPr="000F00E3">
        <w:rPr>
          <w:lang w:eastAsia="zh-CN"/>
        </w:rPr>
        <w:t xml:space="preserve"> ML </w:t>
      </w:r>
      <w:r w:rsidRPr="000F00E3">
        <w:rPr>
          <w:rFonts w:hint="eastAsia"/>
          <w:lang w:eastAsia="zh-CN"/>
        </w:rPr>
        <w:t>结果；若缓存条件不满足且允许回退，则执行直接流形构造。该部分属于后端路线的边界说明和等价性验证，不作为新的算法创新点。相关输入输出约定、回退边界和诊断量可放在附录说明中。</w:t>
      </w:r>
    </w:p>
    <w:p w14:paraId="51344BDE" w14:textId="77777777" w:rsidR="00FC122C" w:rsidRPr="000F00E3" w:rsidRDefault="00000000">
      <w:pPr>
        <w:pStyle w:val="af"/>
        <w:keepNext/>
        <w:spacing w:before="120" w:after="80"/>
        <w:jc w:val="center"/>
        <w:rPr>
          <w:lang w:eastAsia="zh-CN"/>
        </w:rPr>
      </w:pPr>
      <w:r w:rsidRPr="000F00E3">
        <w:rPr>
          <w:rFonts w:hint="eastAsia"/>
          <w:lang w:eastAsia="zh-CN"/>
        </w:rPr>
        <w:t>表</w:t>
      </w:r>
      <w:r w:rsidRPr="000F00E3">
        <w:rPr>
          <w:lang w:eastAsia="zh-CN"/>
        </w:rPr>
        <w:t xml:space="preserve"> 5-1 </w:t>
      </w:r>
      <w:proofErr w:type="gramStart"/>
      <w:r w:rsidRPr="000F00E3">
        <w:rPr>
          <w:rFonts w:hint="eastAsia"/>
          <w:lang w:eastAsia="zh-CN"/>
        </w:rPr>
        <w:t>低复杂度机制</w:t>
      </w:r>
      <w:proofErr w:type="gramEnd"/>
      <w:r w:rsidRPr="000F00E3">
        <w:rPr>
          <w:rFonts w:hint="eastAsia"/>
          <w:lang w:eastAsia="zh-CN"/>
        </w:rPr>
        <w:t>与验证章节对应关系</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7A5074A4" w14:textId="77777777">
        <w:trPr>
          <w:tblHeader/>
          <w:jc w:val="center"/>
        </w:trPr>
        <w:tc>
          <w:tcPr>
            <w:tcW w:w="2450" w:type="dxa"/>
            <w:tcMar>
              <w:top w:w="80" w:type="dxa"/>
              <w:left w:w="100" w:type="dxa"/>
              <w:bottom w:w="80" w:type="dxa"/>
              <w:right w:w="100" w:type="dxa"/>
            </w:tcMar>
            <w:vAlign w:val="center"/>
          </w:tcPr>
          <w:p w14:paraId="5E4F686D" w14:textId="77777777" w:rsidR="00FC122C" w:rsidRPr="000F00E3" w:rsidRDefault="00000000">
            <w:pPr>
              <w:spacing w:after="40"/>
              <w:jc w:val="center"/>
            </w:pPr>
            <w:r w:rsidRPr="000F00E3">
              <w:rPr>
                <w:rFonts w:hint="eastAsia"/>
                <w:sz w:val="18"/>
              </w:rPr>
              <w:t>机制</w:t>
            </w:r>
          </w:p>
        </w:tc>
        <w:tc>
          <w:tcPr>
            <w:tcW w:w="2650" w:type="dxa"/>
            <w:tcMar>
              <w:top w:w="80" w:type="dxa"/>
              <w:left w:w="100" w:type="dxa"/>
              <w:bottom w:w="80" w:type="dxa"/>
              <w:right w:w="100" w:type="dxa"/>
            </w:tcMar>
            <w:vAlign w:val="center"/>
          </w:tcPr>
          <w:p w14:paraId="27660334" w14:textId="77777777" w:rsidR="00FC122C" w:rsidRPr="000F00E3" w:rsidRDefault="00000000">
            <w:pPr>
              <w:spacing w:after="40"/>
              <w:jc w:val="center"/>
            </w:pPr>
            <w:r w:rsidRPr="000F00E3">
              <w:rPr>
                <w:rFonts w:hint="eastAsia"/>
                <w:sz w:val="18"/>
              </w:rPr>
              <w:t>作用</w:t>
            </w:r>
          </w:p>
        </w:tc>
        <w:tc>
          <w:tcPr>
            <w:tcW w:w="4400" w:type="dxa"/>
            <w:tcMar>
              <w:top w:w="80" w:type="dxa"/>
              <w:left w:w="100" w:type="dxa"/>
              <w:bottom w:w="80" w:type="dxa"/>
              <w:right w:w="100" w:type="dxa"/>
            </w:tcMar>
            <w:vAlign w:val="center"/>
          </w:tcPr>
          <w:p w14:paraId="0F95A10F" w14:textId="77777777" w:rsidR="00FC122C" w:rsidRPr="000F00E3" w:rsidRDefault="00000000">
            <w:pPr>
              <w:spacing w:after="40"/>
              <w:jc w:val="center"/>
            </w:pPr>
            <w:r w:rsidRPr="000F00E3">
              <w:rPr>
                <w:rFonts w:hint="eastAsia"/>
                <w:sz w:val="18"/>
              </w:rPr>
              <w:t>主要验证位置</w:t>
            </w:r>
          </w:p>
        </w:tc>
      </w:tr>
      <w:tr w:rsidR="00FC122C" w:rsidRPr="000F00E3" w14:paraId="15065432" w14:textId="77777777">
        <w:trPr>
          <w:jc w:val="center"/>
        </w:trPr>
        <w:tc>
          <w:tcPr>
            <w:tcW w:w="2450" w:type="dxa"/>
            <w:tcMar>
              <w:top w:w="80" w:type="dxa"/>
              <w:left w:w="100" w:type="dxa"/>
              <w:bottom w:w="80" w:type="dxa"/>
              <w:right w:w="100" w:type="dxa"/>
            </w:tcMar>
            <w:vAlign w:val="center"/>
          </w:tcPr>
          <w:p w14:paraId="7B97C09E" w14:textId="77777777" w:rsidR="00FC122C" w:rsidRPr="000F00E3" w:rsidRDefault="00000000">
            <w:pPr>
              <w:spacing w:after="40"/>
              <w:jc w:val="center"/>
            </w:pPr>
            <w:r w:rsidRPr="000F00E3">
              <w:rPr>
                <w:sz w:val="18"/>
              </w:rPr>
              <w:t>fixed topK3 coarse-to-fine</w:t>
            </w:r>
          </w:p>
        </w:tc>
        <w:tc>
          <w:tcPr>
            <w:tcW w:w="2650" w:type="dxa"/>
            <w:tcMar>
              <w:top w:w="80" w:type="dxa"/>
              <w:left w:w="100" w:type="dxa"/>
              <w:bottom w:w="80" w:type="dxa"/>
              <w:right w:w="100" w:type="dxa"/>
            </w:tcMar>
            <w:vAlign w:val="center"/>
          </w:tcPr>
          <w:p w14:paraId="07C57625" w14:textId="77777777" w:rsidR="00FC122C" w:rsidRPr="000F00E3" w:rsidRDefault="00000000">
            <w:pPr>
              <w:spacing w:after="40"/>
              <w:rPr>
                <w:lang w:eastAsia="zh-CN"/>
              </w:rPr>
            </w:pPr>
            <w:r w:rsidRPr="000F00E3">
              <w:rPr>
                <w:rFonts w:hint="eastAsia"/>
                <w:sz w:val="18"/>
                <w:lang w:eastAsia="zh-CN"/>
              </w:rPr>
              <w:t>减少进入细评分阶段的候选数</w:t>
            </w:r>
          </w:p>
        </w:tc>
        <w:tc>
          <w:tcPr>
            <w:tcW w:w="4400" w:type="dxa"/>
            <w:tcMar>
              <w:top w:w="80" w:type="dxa"/>
              <w:left w:w="100" w:type="dxa"/>
              <w:bottom w:w="80" w:type="dxa"/>
              <w:right w:w="100" w:type="dxa"/>
            </w:tcMar>
            <w:vAlign w:val="center"/>
          </w:tcPr>
          <w:p w14:paraId="3D522FF3" w14:textId="77777777" w:rsidR="00FC122C" w:rsidRPr="000F00E3" w:rsidRDefault="00000000">
            <w:pPr>
              <w:spacing w:after="40"/>
            </w:pPr>
            <w:r w:rsidRPr="000F00E3">
              <w:rPr>
                <w:sz w:val="18"/>
              </w:rPr>
              <w:t xml:space="preserve">6.4 </w:t>
            </w:r>
            <w:r w:rsidRPr="000F00E3">
              <w:rPr>
                <w:rFonts w:hint="eastAsia"/>
                <w:sz w:val="18"/>
              </w:rPr>
              <w:t>搜索加速结果</w:t>
            </w:r>
          </w:p>
        </w:tc>
      </w:tr>
      <w:tr w:rsidR="00FC122C" w:rsidRPr="000F00E3" w14:paraId="17CDB0CD" w14:textId="77777777">
        <w:trPr>
          <w:jc w:val="center"/>
        </w:trPr>
        <w:tc>
          <w:tcPr>
            <w:tcW w:w="2450" w:type="dxa"/>
            <w:tcMar>
              <w:top w:w="80" w:type="dxa"/>
              <w:left w:w="100" w:type="dxa"/>
              <w:bottom w:w="80" w:type="dxa"/>
              <w:right w:w="100" w:type="dxa"/>
            </w:tcMar>
            <w:vAlign w:val="center"/>
          </w:tcPr>
          <w:p w14:paraId="2ED8D09E" w14:textId="77777777" w:rsidR="00FC122C" w:rsidRPr="000F00E3" w:rsidRDefault="00000000">
            <w:pPr>
              <w:spacing w:after="40"/>
              <w:jc w:val="center"/>
              <w:rPr>
                <w:lang w:eastAsia="zh-CN"/>
              </w:rPr>
            </w:pPr>
            <w:r w:rsidRPr="000F00E3">
              <w:rPr>
                <w:sz w:val="18"/>
                <w:lang w:eastAsia="zh-CN"/>
              </w:rPr>
              <w:t xml:space="preserve">C05 </w:t>
            </w:r>
            <w:r w:rsidRPr="000F00E3">
              <w:rPr>
                <w:rFonts w:hint="eastAsia"/>
                <w:sz w:val="18"/>
                <w:lang w:eastAsia="zh-CN"/>
              </w:rPr>
              <w:t>自适应搜索预算控制</w:t>
            </w:r>
          </w:p>
        </w:tc>
        <w:tc>
          <w:tcPr>
            <w:tcW w:w="2650" w:type="dxa"/>
            <w:tcMar>
              <w:top w:w="80" w:type="dxa"/>
              <w:left w:w="100" w:type="dxa"/>
              <w:bottom w:w="80" w:type="dxa"/>
              <w:right w:w="100" w:type="dxa"/>
            </w:tcMar>
            <w:vAlign w:val="center"/>
          </w:tcPr>
          <w:p w14:paraId="4EC7F7B1" w14:textId="77777777" w:rsidR="00FC122C" w:rsidRPr="000F00E3" w:rsidRDefault="00000000">
            <w:pPr>
              <w:spacing w:after="40"/>
            </w:pPr>
            <w:r w:rsidRPr="000F00E3">
              <w:rPr>
                <w:rFonts w:hint="eastAsia"/>
                <w:sz w:val="18"/>
              </w:rPr>
              <w:t>相对</w:t>
            </w:r>
            <w:r w:rsidRPr="000F00E3">
              <w:rPr>
                <w:sz w:val="18"/>
              </w:rPr>
              <w:t xml:space="preserve"> fixed topK3 </w:t>
            </w:r>
            <w:r w:rsidRPr="000F00E3">
              <w:rPr>
                <w:rFonts w:hint="eastAsia"/>
                <w:sz w:val="18"/>
              </w:rPr>
              <w:t>按似然地形调整</w:t>
            </w:r>
            <w:r w:rsidRPr="000F00E3">
              <w:rPr>
                <w:sz w:val="18"/>
              </w:rPr>
              <w:t xml:space="preserve"> topK/window</w:t>
            </w:r>
          </w:p>
        </w:tc>
        <w:tc>
          <w:tcPr>
            <w:tcW w:w="4400" w:type="dxa"/>
            <w:tcMar>
              <w:top w:w="80" w:type="dxa"/>
              <w:left w:w="100" w:type="dxa"/>
              <w:bottom w:w="80" w:type="dxa"/>
              <w:right w:w="100" w:type="dxa"/>
            </w:tcMar>
            <w:vAlign w:val="center"/>
          </w:tcPr>
          <w:p w14:paraId="68762747" w14:textId="77777777" w:rsidR="00FC122C" w:rsidRPr="000F00E3" w:rsidRDefault="00000000">
            <w:pPr>
              <w:spacing w:after="40"/>
            </w:pPr>
            <w:r w:rsidRPr="000F00E3">
              <w:rPr>
                <w:sz w:val="18"/>
              </w:rPr>
              <w:t xml:space="preserve">6.5 </w:t>
            </w:r>
            <w:r w:rsidRPr="000F00E3">
              <w:rPr>
                <w:rFonts w:hint="eastAsia"/>
                <w:sz w:val="18"/>
              </w:rPr>
              <w:t>自适应预算结果</w:t>
            </w:r>
          </w:p>
        </w:tc>
      </w:tr>
      <w:tr w:rsidR="00FC122C" w:rsidRPr="000F00E3" w14:paraId="35CFDC2D" w14:textId="77777777">
        <w:trPr>
          <w:jc w:val="center"/>
        </w:trPr>
        <w:tc>
          <w:tcPr>
            <w:tcW w:w="2450" w:type="dxa"/>
            <w:tcMar>
              <w:top w:w="80" w:type="dxa"/>
              <w:left w:w="100" w:type="dxa"/>
              <w:bottom w:w="80" w:type="dxa"/>
              <w:right w:w="100" w:type="dxa"/>
            </w:tcMar>
            <w:vAlign w:val="center"/>
          </w:tcPr>
          <w:p w14:paraId="4904726D" w14:textId="77777777" w:rsidR="00FC122C" w:rsidRPr="000F00E3" w:rsidRDefault="00000000">
            <w:pPr>
              <w:spacing w:after="40"/>
              <w:jc w:val="center"/>
            </w:pPr>
            <w:r w:rsidRPr="000F00E3">
              <w:rPr>
                <w:sz w:val="18"/>
              </w:rPr>
              <w:t>shared-center canonical beamspace manifold cache</w:t>
            </w:r>
          </w:p>
        </w:tc>
        <w:tc>
          <w:tcPr>
            <w:tcW w:w="2650" w:type="dxa"/>
            <w:tcMar>
              <w:top w:w="80" w:type="dxa"/>
              <w:left w:w="100" w:type="dxa"/>
              <w:bottom w:w="80" w:type="dxa"/>
              <w:right w:w="100" w:type="dxa"/>
            </w:tcMar>
            <w:vAlign w:val="center"/>
          </w:tcPr>
          <w:p w14:paraId="4AA6A427" w14:textId="77777777" w:rsidR="00FC122C" w:rsidRPr="000F00E3" w:rsidRDefault="00000000">
            <w:pPr>
              <w:spacing w:after="40"/>
              <w:rPr>
                <w:lang w:eastAsia="zh-CN"/>
              </w:rPr>
            </w:pPr>
            <w:r w:rsidRPr="000F00E3">
              <w:rPr>
                <w:rFonts w:hint="eastAsia"/>
                <w:sz w:val="18"/>
                <w:lang w:eastAsia="zh-CN"/>
              </w:rPr>
              <w:t>减少重复导向矢量与流形矩阵构造</w:t>
            </w:r>
          </w:p>
        </w:tc>
        <w:tc>
          <w:tcPr>
            <w:tcW w:w="4400" w:type="dxa"/>
            <w:tcMar>
              <w:top w:w="80" w:type="dxa"/>
              <w:left w:w="100" w:type="dxa"/>
              <w:bottom w:w="80" w:type="dxa"/>
              <w:right w:w="100" w:type="dxa"/>
            </w:tcMar>
            <w:vAlign w:val="center"/>
          </w:tcPr>
          <w:p w14:paraId="75F43CDD" w14:textId="77777777" w:rsidR="00FC122C" w:rsidRPr="000F00E3" w:rsidRDefault="00000000">
            <w:pPr>
              <w:spacing w:after="40"/>
              <w:rPr>
                <w:lang w:eastAsia="zh-CN"/>
              </w:rPr>
            </w:pPr>
            <w:r w:rsidRPr="000F00E3">
              <w:rPr>
                <w:sz w:val="18"/>
                <w:lang w:eastAsia="zh-CN"/>
              </w:rPr>
              <w:t xml:space="preserve">6.6 </w:t>
            </w:r>
            <w:r w:rsidRPr="000F00E3">
              <w:rPr>
                <w:rFonts w:hint="eastAsia"/>
                <w:sz w:val="18"/>
                <w:lang w:eastAsia="zh-CN"/>
              </w:rPr>
              <w:t>缓存等价性与运行时间验证</w:t>
            </w:r>
          </w:p>
        </w:tc>
      </w:tr>
      <w:tr w:rsidR="00FC122C" w:rsidRPr="000F00E3" w14:paraId="0A8A7147" w14:textId="77777777">
        <w:trPr>
          <w:jc w:val="center"/>
        </w:trPr>
        <w:tc>
          <w:tcPr>
            <w:tcW w:w="2450" w:type="dxa"/>
            <w:tcMar>
              <w:top w:w="80" w:type="dxa"/>
              <w:left w:w="100" w:type="dxa"/>
              <w:bottom w:w="80" w:type="dxa"/>
              <w:right w:w="100" w:type="dxa"/>
            </w:tcMar>
            <w:vAlign w:val="center"/>
          </w:tcPr>
          <w:p w14:paraId="023E87CA" w14:textId="77777777" w:rsidR="00FC122C" w:rsidRPr="000F00E3" w:rsidRDefault="00000000">
            <w:pPr>
              <w:spacing w:after="40"/>
              <w:jc w:val="center"/>
            </w:pPr>
            <w:r w:rsidRPr="000F00E3">
              <w:rPr>
                <w:rFonts w:hint="eastAsia"/>
                <w:sz w:val="18"/>
              </w:rPr>
              <w:t>回退与低置信输出</w:t>
            </w:r>
          </w:p>
        </w:tc>
        <w:tc>
          <w:tcPr>
            <w:tcW w:w="2650" w:type="dxa"/>
            <w:tcMar>
              <w:top w:w="80" w:type="dxa"/>
              <w:left w:w="100" w:type="dxa"/>
              <w:bottom w:w="80" w:type="dxa"/>
              <w:right w:w="100" w:type="dxa"/>
            </w:tcMar>
            <w:vAlign w:val="center"/>
          </w:tcPr>
          <w:p w14:paraId="33EBF0E7" w14:textId="77777777" w:rsidR="00FC122C" w:rsidRPr="000F00E3" w:rsidRDefault="00000000">
            <w:pPr>
              <w:spacing w:after="40"/>
              <w:rPr>
                <w:lang w:eastAsia="zh-CN"/>
              </w:rPr>
            </w:pPr>
            <w:r w:rsidRPr="000F00E3">
              <w:rPr>
                <w:rFonts w:hint="eastAsia"/>
                <w:sz w:val="18"/>
                <w:lang w:eastAsia="zh-CN"/>
              </w:rPr>
              <w:t>防止越界输入或缓存未命中被误写成高置信结果</w:t>
            </w:r>
          </w:p>
        </w:tc>
        <w:tc>
          <w:tcPr>
            <w:tcW w:w="4400" w:type="dxa"/>
            <w:tcMar>
              <w:top w:w="80" w:type="dxa"/>
              <w:left w:w="100" w:type="dxa"/>
              <w:bottom w:w="80" w:type="dxa"/>
              <w:right w:w="100" w:type="dxa"/>
            </w:tcMar>
            <w:vAlign w:val="center"/>
          </w:tcPr>
          <w:p w14:paraId="7D85A150" w14:textId="77777777" w:rsidR="00FC122C" w:rsidRPr="000F00E3" w:rsidRDefault="00000000">
            <w:pPr>
              <w:spacing w:after="40"/>
            </w:pPr>
            <w:r w:rsidRPr="000F00E3">
              <w:rPr>
                <w:sz w:val="18"/>
              </w:rPr>
              <w:t xml:space="preserve">6.7 </w:t>
            </w:r>
            <w:r w:rsidRPr="000F00E3">
              <w:rPr>
                <w:rFonts w:hint="eastAsia"/>
                <w:sz w:val="18"/>
              </w:rPr>
              <w:t>案例分析与边界</w:t>
            </w:r>
          </w:p>
        </w:tc>
      </w:tr>
    </w:tbl>
    <w:p w14:paraId="7C2863F7" w14:textId="77777777" w:rsidR="00FC122C" w:rsidRPr="000F00E3" w:rsidRDefault="00000000">
      <w:pPr>
        <w:pStyle w:val="1"/>
        <w:rPr>
          <w:color w:val="auto"/>
          <w:lang w:eastAsia="zh-CN"/>
        </w:rPr>
      </w:pPr>
      <w:bookmarkStart w:id="30" w:name="第6章-仿真实验与结果分析"/>
      <w:bookmarkEnd w:id="24"/>
      <w:bookmarkEnd w:id="29"/>
      <w:r w:rsidRPr="000F00E3">
        <w:rPr>
          <w:rFonts w:ascii="Times New Roman" w:eastAsia="宋体" w:hAnsi="Times New Roman" w:cs="Times New Roman" w:hint="eastAsia"/>
          <w:color w:val="000000"/>
          <w:lang w:eastAsia="zh-CN"/>
        </w:rPr>
        <w:lastRenderedPageBreak/>
        <w:t>第</w:t>
      </w:r>
      <w:r w:rsidRPr="000F00E3">
        <w:rPr>
          <w:rFonts w:ascii="Times New Roman" w:eastAsia="宋体" w:hAnsi="Times New Roman" w:cs="Times New Roman" w:hint="eastAsia"/>
          <w:color w:val="000000"/>
          <w:lang w:eastAsia="zh-CN"/>
        </w:rPr>
        <w:t>6</w:t>
      </w:r>
      <w:r w:rsidRPr="000F00E3">
        <w:rPr>
          <w:rFonts w:ascii="Times New Roman" w:eastAsia="宋体" w:hAnsi="Times New Roman" w:cs="Times New Roman" w:hint="eastAsia"/>
          <w:color w:val="000000"/>
          <w:lang w:eastAsia="zh-CN"/>
        </w:rPr>
        <w:t>章</w:t>
      </w:r>
      <w:r w:rsidRPr="000F00E3">
        <w:rPr>
          <w:rFonts w:ascii="Times New Roman" w:eastAsia="宋体" w:hAnsi="Times New Roman" w:cs="Times New Roman"/>
          <w:color w:val="000000"/>
          <w:lang w:eastAsia="zh-CN"/>
        </w:rPr>
        <w:t xml:space="preserve"> </w:t>
      </w:r>
      <w:r w:rsidRPr="000F00E3">
        <w:rPr>
          <w:rFonts w:ascii="Times New Roman" w:eastAsia="宋体" w:hAnsi="Times New Roman" w:cs="Times New Roman" w:hint="eastAsia"/>
          <w:color w:val="000000"/>
          <w:lang w:eastAsia="zh-CN"/>
        </w:rPr>
        <w:t>仿真实验与结果分析</w:t>
      </w:r>
    </w:p>
    <w:p w14:paraId="348FFD42" w14:textId="77777777" w:rsidR="00FC122C" w:rsidRPr="000F00E3" w:rsidRDefault="00000000">
      <w:pPr>
        <w:pStyle w:val="21"/>
        <w:rPr>
          <w:color w:val="auto"/>
        </w:rPr>
      </w:pPr>
      <w:bookmarkStart w:id="31" w:name="实验设置"/>
      <w:r w:rsidRPr="000F00E3">
        <w:rPr>
          <w:rFonts w:ascii="Times New Roman" w:eastAsia="宋体" w:hAnsi="Times New Roman" w:cs="Times New Roman"/>
          <w:color w:val="000000"/>
        </w:rPr>
        <w:t xml:space="preserve">6.1 </w:t>
      </w:r>
      <w:r w:rsidRPr="000F00E3">
        <w:rPr>
          <w:rFonts w:ascii="Times New Roman" w:eastAsia="宋体" w:hAnsi="Times New Roman" w:cs="Times New Roman" w:hint="eastAsia"/>
          <w:color w:val="000000"/>
        </w:rPr>
        <w:t>实验设置</w:t>
      </w:r>
    </w:p>
    <w:p w14:paraId="12F390A4" w14:textId="77777777" w:rsidR="00FC122C" w:rsidRPr="000F00E3" w:rsidRDefault="00000000">
      <w:pPr>
        <w:rPr>
          <w:lang w:eastAsia="zh-CN"/>
        </w:rPr>
      </w:pPr>
      <w:r w:rsidRPr="000F00E3">
        <w:rPr>
          <w:rFonts w:hint="eastAsia"/>
        </w:rPr>
        <w:t>第</w:t>
      </w:r>
      <w:r w:rsidRPr="000F00E3">
        <w:rPr>
          <w:rFonts w:hint="eastAsia"/>
        </w:rPr>
        <w:t>3</w:t>
      </w:r>
      <w:r w:rsidRPr="000F00E3">
        <w:rPr>
          <w:rFonts w:hint="eastAsia"/>
        </w:rPr>
        <w:t>章至第</w:t>
      </w:r>
      <w:r w:rsidRPr="000F00E3">
        <w:rPr>
          <w:rFonts w:hint="eastAsia"/>
        </w:rPr>
        <w:t>5</w:t>
      </w:r>
      <w:r w:rsidRPr="000F00E3">
        <w:rPr>
          <w:rFonts w:hint="eastAsia"/>
        </w:rPr>
        <w:t>章已分别给出</w:t>
      </w:r>
      <w:r w:rsidRPr="000F00E3">
        <w:t xml:space="preserve"> controlled pair2d beamspace </w:t>
      </w:r>
      <w:r w:rsidRPr="000F00E3">
        <w:rPr>
          <w:rFonts w:hint="eastAsia"/>
        </w:rPr>
        <w:t>ML</w:t>
      </w:r>
      <w:r w:rsidRPr="000F00E3">
        <w:rPr>
          <w:rFonts w:hint="eastAsia"/>
        </w:rPr>
        <w:t>、波束矩阵选择、</w:t>
      </w:r>
      <w:r w:rsidRPr="000F00E3">
        <w:rPr>
          <w:rFonts w:hint="eastAsia"/>
        </w:rPr>
        <w:t>fixed</w:t>
      </w:r>
      <w:r w:rsidRPr="000F00E3">
        <w:t xml:space="preserve"> topK3 coarse-to-fine </w:t>
      </w:r>
      <w:r w:rsidRPr="000F00E3">
        <w:rPr>
          <w:rFonts w:hint="eastAsia"/>
        </w:rPr>
        <w:t>搜索、</w:t>
      </w:r>
      <w:r w:rsidRPr="000F00E3">
        <w:rPr>
          <w:rFonts w:hint="eastAsia"/>
        </w:rPr>
        <w:t>C05</w:t>
      </w:r>
      <w:r w:rsidRPr="000F00E3">
        <w:t xml:space="preserve"> </w:t>
      </w:r>
      <w:r w:rsidRPr="000F00E3">
        <w:rPr>
          <w:rFonts w:hint="eastAsia"/>
        </w:rPr>
        <w:t>自适应搜索预算控制以及</w:t>
      </w:r>
      <w:r w:rsidRPr="000F00E3">
        <w:t xml:space="preserve"> shared-center canonical beamspace manifold cache </w:t>
      </w:r>
      <w:r w:rsidRPr="000F00E3">
        <w:rPr>
          <w:rFonts w:hint="eastAsia"/>
        </w:rPr>
        <w:t>的方法定义。</w:t>
      </w:r>
      <w:r w:rsidRPr="000F00E3">
        <w:rPr>
          <w:rFonts w:hint="eastAsia"/>
          <w:lang w:eastAsia="zh-CN"/>
        </w:rPr>
        <w:t>本章在相同局部后端任务下报告验证结果，重点考察测角性能、候选评分负担、搜索一致性、缓存等价性和运行时间。所有实验均以前端已给出局部粗中心和搜索窗口为前提，不覆盖全空域盲多目标枚举、完整前端检测闭环或自动单双目标模型选择。</w:t>
      </w:r>
    </w:p>
    <w:p w14:paraId="250097E1" w14:textId="77777777" w:rsidR="00FC122C" w:rsidRPr="000F00E3" w:rsidRDefault="00000000">
      <w:pPr>
        <w:pStyle w:val="af"/>
        <w:rPr>
          <w:lang w:eastAsia="zh-CN"/>
        </w:rPr>
      </w:pPr>
      <w:r w:rsidRPr="000F00E3">
        <w:rPr>
          <w:rFonts w:hint="eastAsia"/>
          <w:lang w:eastAsia="zh-CN"/>
        </w:rPr>
        <w:t>本章按“实验问题、对比对象、证据形式和结论边界”的顺序展开。首先比较</w:t>
      </w:r>
      <w:r w:rsidRPr="000F00E3">
        <w:rPr>
          <w:lang w:eastAsia="zh-CN"/>
        </w:rPr>
        <w:t xml:space="preserve"> common-el</w:t>
      </w:r>
      <w:r w:rsidRPr="000F00E3">
        <w:rPr>
          <w:lang w:eastAsia="zh-CN"/>
        </w:rPr>
        <w:t>、</w:t>
      </w:r>
      <w:r w:rsidRPr="000F00E3">
        <w:rPr>
          <w:lang w:eastAsia="zh-CN"/>
        </w:rPr>
        <w:t xml:space="preserve">controlled pair2d </w:t>
      </w:r>
      <w:r w:rsidRPr="000F00E3">
        <w:rPr>
          <w:rFonts w:hint="eastAsia"/>
          <w:lang w:eastAsia="zh-CN"/>
        </w:rPr>
        <w:t>和</w:t>
      </w:r>
      <w:r w:rsidRPr="000F00E3">
        <w:rPr>
          <w:lang w:eastAsia="zh-CN"/>
        </w:rPr>
        <w:t xml:space="preserve"> local </w:t>
      </w:r>
      <w:r w:rsidRPr="000F00E3">
        <w:rPr>
          <w:rFonts w:hint="eastAsia"/>
          <w:lang w:eastAsia="zh-CN"/>
        </w:rPr>
        <w:t>full4D</w:t>
      </w:r>
      <w:r w:rsidRPr="000F00E3">
        <w:rPr>
          <w:rFonts w:hint="eastAsia"/>
          <w:lang w:eastAsia="zh-CN"/>
        </w:rPr>
        <w:t>，以检验</w:t>
      </w:r>
      <w:r w:rsidRPr="000F00E3">
        <w:rPr>
          <w:lang w:eastAsia="zh-CN"/>
        </w:rPr>
        <w:t xml:space="preserve"> controlled pair2d </w:t>
      </w:r>
      <w:r w:rsidRPr="000F00E3">
        <w:rPr>
          <w:rFonts w:hint="eastAsia"/>
          <w:lang w:eastAsia="zh-CN"/>
        </w:rPr>
        <w:t>的测角性能和候选复杂度；其次比较第</w:t>
      </w:r>
      <w:r w:rsidRPr="000F00E3">
        <w:rPr>
          <w:rFonts w:hint="eastAsia"/>
          <w:lang w:eastAsia="zh-CN"/>
        </w:rPr>
        <w:t>4</w:t>
      </w:r>
      <w:r w:rsidRPr="000F00E3">
        <w:rPr>
          <w:rFonts w:hint="eastAsia"/>
          <w:lang w:eastAsia="zh-CN"/>
        </w:rPr>
        <w:t>章定义的</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选择策略与</w:t>
      </w:r>
      <w:r w:rsidRPr="000F00E3">
        <w:rPr>
          <w:lang w:eastAsia="zh-CN"/>
        </w:rPr>
        <w:t xml:space="preserve"> </w:t>
      </w:r>
      <w:r w:rsidRPr="000F00E3">
        <w:rPr>
          <w:i/>
          <w:iCs/>
          <w:lang w:eastAsia="zh-CN"/>
        </w:rPr>
        <w:t>B</w:t>
      </w:r>
      <w:r w:rsidRPr="000F00E3">
        <w:rPr>
          <w:lang w:eastAsia="zh-CN"/>
        </w:rPr>
        <w:t xml:space="preserve">-budget </w:t>
      </w:r>
      <w:r w:rsidRPr="000F00E3">
        <w:rPr>
          <w:rFonts w:hint="eastAsia"/>
          <w:lang w:eastAsia="zh-CN"/>
        </w:rPr>
        <w:t>曲线，给出</w:t>
      </w:r>
      <w:r w:rsidRPr="000F00E3">
        <w:rPr>
          <w:lang w:eastAsia="zh-CN"/>
        </w:rPr>
        <w:t xml:space="preserve"> greedy_combined_B7 </w:t>
      </w:r>
      <w:r w:rsidRPr="000F00E3">
        <w:rPr>
          <w:rFonts w:hint="eastAsia"/>
          <w:lang w:eastAsia="zh-CN"/>
        </w:rPr>
        <w:t>的实验依据；随后在固定</w:t>
      </w:r>
      <w:r w:rsidRPr="000F00E3">
        <w:rPr>
          <w:lang w:eastAsia="zh-CN"/>
        </w:rPr>
        <w:t xml:space="preserve"> controlled pair2d </w:t>
      </w:r>
      <w:r w:rsidRPr="000F00E3">
        <w:rPr>
          <w:rFonts w:hint="eastAsia"/>
          <w:lang w:eastAsia="zh-CN"/>
        </w:rPr>
        <w:t>与推荐波束矩阵条件下，分别评估</w:t>
      </w:r>
      <w:r w:rsidRPr="000F00E3">
        <w:rPr>
          <w:lang w:eastAsia="zh-CN"/>
        </w:rPr>
        <w:t xml:space="preserve"> fixed topK3 coarse-to-fine </w:t>
      </w:r>
      <w:r w:rsidRPr="000F00E3">
        <w:rPr>
          <w:rFonts w:hint="eastAsia"/>
          <w:lang w:eastAsia="zh-CN"/>
        </w:rPr>
        <w:t>搜索和</w:t>
      </w:r>
      <w:r w:rsidRPr="000F00E3">
        <w:rPr>
          <w:lang w:eastAsia="zh-CN"/>
        </w:rPr>
        <w:t xml:space="preserve"> C05 </w:t>
      </w:r>
      <w:r w:rsidRPr="000F00E3">
        <w:rPr>
          <w:rFonts w:hint="eastAsia"/>
          <w:lang w:eastAsia="zh-CN"/>
        </w:rPr>
        <w:t>自适应搜索预算控制对候选评分数量及一致性指标的影响；最后比较</w:t>
      </w:r>
      <w:r w:rsidRPr="000F00E3">
        <w:rPr>
          <w:lang w:eastAsia="zh-CN"/>
        </w:rPr>
        <w:t xml:space="preserve"> direct manifold construction </w:t>
      </w:r>
      <w:r w:rsidRPr="000F00E3">
        <w:rPr>
          <w:rFonts w:hint="eastAsia"/>
          <w:lang w:eastAsia="zh-CN"/>
        </w:rPr>
        <w:t>与</w:t>
      </w:r>
      <w:r w:rsidRPr="000F00E3">
        <w:rPr>
          <w:lang w:eastAsia="zh-CN"/>
        </w:rPr>
        <w:t xml:space="preserve"> cached </w:t>
      </w:r>
      <w:r w:rsidRPr="000F00E3">
        <w:rPr>
          <w:rFonts w:hint="eastAsia"/>
          <w:lang w:eastAsia="zh-CN"/>
        </w:rPr>
        <w:t>lookup</w:t>
      </w:r>
      <w:r w:rsidRPr="000F00E3">
        <w:rPr>
          <w:rFonts w:hint="eastAsia"/>
          <w:lang w:eastAsia="zh-CN"/>
        </w:rPr>
        <w:t>，验证</w:t>
      </w:r>
      <w:r w:rsidRPr="000F00E3">
        <w:rPr>
          <w:lang w:eastAsia="zh-CN"/>
        </w:rPr>
        <w:t xml:space="preserve"> shared-center canonical beamspace manifold cache </w:t>
      </w:r>
      <w:r w:rsidRPr="000F00E3">
        <w:rPr>
          <w:rFonts w:hint="eastAsia"/>
          <w:lang w:eastAsia="zh-CN"/>
        </w:rPr>
        <w:t>是否保持估计、评分和策略输出一致。代表性案例仅用于说明边界行为，不作为主要统计证据。</w:t>
      </w:r>
    </w:p>
    <w:p w14:paraId="22CF6456" w14:textId="77777777" w:rsidR="00FC122C" w:rsidRPr="000F00E3" w:rsidRDefault="00000000">
      <w:pPr>
        <w:pStyle w:val="af"/>
        <w:keepNext/>
        <w:spacing w:before="120" w:after="80"/>
        <w:jc w:val="center"/>
        <w:rPr>
          <w:lang w:eastAsia="zh-CN"/>
        </w:rPr>
      </w:pPr>
      <w:r w:rsidRPr="000F00E3">
        <w:rPr>
          <w:rFonts w:hint="eastAsia"/>
          <w:lang w:eastAsia="zh-CN"/>
        </w:rPr>
        <w:t>表</w:t>
      </w:r>
      <w:r w:rsidRPr="000F00E3">
        <w:rPr>
          <w:lang w:eastAsia="zh-CN"/>
        </w:rPr>
        <w:t xml:space="preserve"> 6-1 </w:t>
      </w:r>
      <w:r w:rsidRPr="000F00E3">
        <w:rPr>
          <w:rFonts w:hint="eastAsia"/>
          <w:lang w:eastAsia="zh-CN"/>
        </w:rPr>
        <w:t>实验问题、对比对象与证据形式</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63BEF4EF" w14:textId="77777777">
        <w:trPr>
          <w:tblHeader/>
          <w:jc w:val="center"/>
        </w:trPr>
        <w:tc>
          <w:tcPr>
            <w:tcW w:w="2450" w:type="dxa"/>
            <w:tcMar>
              <w:top w:w="80" w:type="dxa"/>
              <w:left w:w="100" w:type="dxa"/>
              <w:bottom w:w="80" w:type="dxa"/>
              <w:right w:w="100" w:type="dxa"/>
            </w:tcMar>
            <w:vAlign w:val="center"/>
          </w:tcPr>
          <w:p w14:paraId="094909AB" w14:textId="77777777" w:rsidR="00FC122C" w:rsidRPr="000F00E3" w:rsidRDefault="00000000">
            <w:pPr>
              <w:spacing w:after="40"/>
              <w:jc w:val="center"/>
            </w:pPr>
            <w:r w:rsidRPr="000F00E3">
              <w:rPr>
                <w:rFonts w:hint="eastAsia"/>
                <w:sz w:val="18"/>
              </w:rPr>
              <w:t>实验问题</w:t>
            </w:r>
          </w:p>
        </w:tc>
        <w:tc>
          <w:tcPr>
            <w:tcW w:w="2650" w:type="dxa"/>
            <w:tcMar>
              <w:top w:w="80" w:type="dxa"/>
              <w:left w:w="100" w:type="dxa"/>
              <w:bottom w:w="80" w:type="dxa"/>
              <w:right w:w="100" w:type="dxa"/>
            </w:tcMar>
            <w:vAlign w:val="center"/>
          </w:tcPr>
          <w:p w14:paraId="5204911A" w14:textId="77777777" w:rsidR="00FC122C" w:rsidRPr="000F00E3" w:rsidRDefault="00000000">
            <w:pPr>
              <w:spacing w:after="40"/>
              <w:jc w:val="center"/>
            </w:pPr>
            <w:r w:rsidRPr="000F00E3">
              <w:rPr>
                <w:rFonts w:hint="eastAsia"/>
                <w:sz w:val="18"/>
              </w:rPr>
              <w:t>对比对象或固定配置</w:t>
            </w:r>
          </w:p>
        </w:tc>
        <w:tc>
          <w:tcPr>
            <w:tcW w:w="4400" w:type="dxa"/>
            <w:tcMar>
              <w:top w:w="80" w:type="dxa"/>
              <w:left w:w="100" w:type="dxa"/>
              <w:bottom w:w="80" w:type="dxa"/>
              <w:right w:w="100" w:type="dxa"/>
            </w:tcMar>
            <w:vAlign w:val="center"/>
          </w:tcPr>
          <w:p w14:paraId="143F8431" w14:textId="77777777" w:rsidR="00FC122C" w:rsidRPr="000F00E3" w:rsidRDefault="00000000">
            <w:pPr>
              <w:spacing w:after="40"/>
              <w:jc w:val="center"/>
            </w:pPr>
            <w:r w:rsidRPr="000F00E3">
              <w:rPr>
                <w:rFonts w:hint="eastAsia"/>
                <w:sz w:val="18"/>
              </w:rPr>
              <w:t>证据形式</w:t>
            </w:r>
          </w:p>
        </w:tc>
      </w:tr>
      <w:tr w:rsidR="00FC122C" w:rsidRPr="000F00E3" w14:paraId="09A42FBF" w14:textId="77777777">
        <w:trPr>
          <w:jc w:val="center"/>
        </w:trPr>
        <w:tc>
          <w:tcPr>
            <w:tcW w:w="2450" w:type="dxa"/>
            <w:tcMar>
              <w:top w:w="80" w:type="dxa"/>
              <w:left w:w="100" w:type="dxa"/>
              <w:bottom w:w="80" w:type="dxa"/>
              <w:right w:w="100" w:type="dxa"/>
            </w:tcMar>
            <w:vAlign w:val="center"/>
          </w:tcPr>
          <w:p w14:paraId="2FC76A50" w14:textId="77777777" w:rsidR="00FC122C" w:rsidRPr="000F00E3" w:rsidRDefault="00000000">
            <w:pPr>
              <w:spacing w:after="40"/>
              <w:jc w:val="center"/>
            </w:pPr>
            <w:r w:rsidRPr="000F00E3">
              <w:rPr>
                <w:sz w:val="18"/>
              </w:rPr>
              <w:t xml:space="preserve">controlled pair2d </w:t>
            </w:r>
            <w:r w:rsidRPr="000F00E3">
              <w:rPr>
                <w:rFonts w:hint="eastAsia"/>
                <w:sz w:val="18"/>
              </w:rPr>
              <w:t>是否适合作为主算法</w:t>
            </w:r>
          </w:p>
        </w:tc>
        <w:tc>
          <w:tcPr>
            <w:tcW w:w="2650" w:type="dxa"/>
            <w:tcMar>
              <w:top w:w="80" w:type="dxa"/>
              <w:left w:w="100" w:type="dxa"/>
              <w:bottom w:w="80" w:type="dxa"/>
              <w:right w:w="100" w:type="dxa"/>
            </w:tcMar>
            <w:vAlign w:val="center"/>
          </w:tcPr>
          <w:p w14:paraId="104651B6" w14:textId="77777777" w:rsidR="00FC122C" w:rsidRPr="000F00E3" w:rsidRDefault="00000000">
            <w:pPr>
              <w:spacing w:after="40"/>
            </w:pPr>
            <w:r w:rsidRPr="000F00E3">
              <w:rPr>
                <w:sz w:val="18"/>
              </w:rPr>
              <w:t>common-el</w:t>
            </w:r>
            <w:r w:rsidRPr="000F00E3">
              <w:rPr>
                <w:sz w:val="18"/>
              </w:rPr>
              <w:t>、</w:t>
            </w:r>
            <w:r w:rsidRPr="000F00E3">
              <w:rPr>
                <w:sz w:val="18"/>
              </w:rPr>
              <w:t>controlled pair2d</w:t>
            </w:r>
            <w:r w:rsidRPr="000F00E3">
              <w:rPr>
                <w:sz w:val="18"/>
              </w:rPr>
              <w:t>、</w:t>
            </w:r>
            <w:r w:rsidRPr="000F00E3">
              <w:rPr>
                <w:sz w:val="18"/>
              </w:rPr>
              <w:t>full4D</w:t>
            </w:r>
          </w:p>
        </w:tc>
        <w:tc>
          <w:tcPr>
            <w:tcW w:w="4400" w:type="dxa"/>
            <w:tcMar>
              <w:top w:w="80" w:type="dxa"/>
              <w:left w:w="100" w:type="dxa"/>
              <w:bottom w:w="80" w:type="dxa"/>
              <w:right w:w="100" w:type="dxa"/>
            </w:tcMar>
            <w:vAlign w:val="center"/>
          </w:tcPr>
          <w:p w14:paraId="74B97401" w14:textId="77777777" w:rsidR="00FC122C" w:rsidRPr="000F00E3" w:rsidRDefault="00000000">
            <w:pPr>
              <w:spacing w:after="40"/>
            </w:pPr>
            <w:r w:rsidRPr="000F00E3">
              <w:rPr>
                <w:rFonts w:hint="eastAsia"/>
                <w:sz w:val="18"/>
              </w:rPr>
              <w:t>成功率、</w:t>
            </w:r>
            <w:r w:rsidRPr="000F00E3">
              <w:rPr>
                <w:rFonts w:hint="eastAsia"/>
                <w:sz w:val="18"/>
              </w:rPr>
              <w:t>RMSE</w:t>
            </w:r>
            <w:r w:rsidRPr="000F00E3">
              <w:rPr>
                <w:rFonts w:hint="eastAsia"/>
                <w:sz w:val="18"/>
              </w:rPr>
              <w:t>、复杂度代理</w:t>
            </w:r>
          </w:p>
        </w:tc>
      </w:tr>
      <w:tr w:rsidR="00FC122C" w:rsidRPr="000F00E3" w14:paraId="0A74A842" w14:textId="77777777">
        <w:trPr>
          <w:jc w:val="center"/>
        </w:trPr>
        <w:tc>
          <w:tcPr>
            <w:tcW w:w="2450" w:type="dxa"/>
            <w:tcMar>
              <w:top w:w="80" w:type="dxa"/>
              <w:left w:w="100" w:type="dxa"/>
              <w:bottom w:w="80" w:type="dxa"/>
              <w:right w:w="100" w:type="dxa"/>
            </w:tcMar>
            <w:vAlign w:val="center"/>
          </w:tcPr>
          <w:p w14:paraId="7AC85CB8" w14:textId="77777777" w:rsidR="00FC122C" w:rsidRPr="000F00E3" w:rsidRDefault="00000000">
            <w:pPr>
              <w:spacing w:after="40"/>
              <w:jc w:val="center"/>
              <w:rPr>
                <w:lang w:eastAsia="zh-CN"/>
              </w:rPr>
            </w:pPr>
            <w:r w:rsidRPr="000F00E3">
              <w:rPr>
                <w:i/>
                <w:iCs/>
                <w:sz w:val="18"/>
                <w:lang w:eastAsia="zh-CN"/>
              </w:rPr>
              <w:t>W</w:t>
            </w:r>
            <w:r w:rsidRPr="000F00E3">
              <w:rPr>
                <w:sz w:val="18"/>
                <w:lang w:eastAsia="zh-CN"/>
              </w:rPr>
              <w:t xml:space="preserve"> </w:t>
            </w:r>
            <w:r w:rsidRPr="000F00E3">
              <w:rPr>
                <w:rFonts w:hint="eastAsia"/>
                <w:sz w:val="18"/>
                <w:lang w:eastAsia="zh-CN"/>
              </w:rPr>
              <w:t>选择是否影响后端性能</w:t>
            </w:r>
          </w:p>
        </w:tc>
        <w:tc>
          <w:tcPr>
            <w:tcW w:w="2650" w:type="dxa"/>
            <w:tcMar>
              <w:top w:w="80" w:type="dxa"/>
              <w:left w:w="100" w:type="dxa"/>
              <w:bottom w:w="80" w:type="dxa"/>
              <w:right w:w="100" w:type="dxa"/>
            </w:tcMar>
            <w:vAlign w:val="center"/>
          </w:tcPr>
          <w:p w14:paraId="7399F0BB" w14:textId="77777777" w:rsidR="00FC122C" w:rsidRPr="000F00E3" w:rsidRDefault="00000000">
            <w:pPr>
              <w:spacing w:after="40"/>
            </w:pPr>
            <w:r w:rsidRPr="000F00E3">
              <w:rPr>
                <w:sz w:val="18"/>
              </w:rPr>
              <w:t>regular</w:t>
            </w:r>
            <w:r w:rsidRPr="000F00E3">
              <w:rPr>
                <w:sz w:val="18"/>
              </w:rPr>
              <w:t>、</w:t>
            </w:r>
            <w:r w:rsidRPr="000F00E3">
              <w:rPr>
                <w:sz w:val="18"/>
              </w:rPr>
              <w:t>greedy_projection</w:t>
            </w:r>
            <w:r w:rsidRPr="000F00E3">
              <w:rPr>
                <w:sz w:val="18"/>
              </w:rPr>
              <w:t>、</w:t>
            </w:r>
            <w:r w:rsidRPr="000F00E3">
              <w:rPr>
                <w:sz w:val="18"/>
              </w:rPr>
              <w:t>greedy_lowcorr</w:t>
            </w:r>
            <w:r w:rsidRPr="000F00E3">
              <w:rPr>
                <w:sz w:val="18"/>
              </w:rPr>
              <w:t>、</w:t>
            </w:r>
            <w:r w:rsidRPr="000F00E3">
              <w:rPr>
                <w:sz w:val="18"/>
              </w:rPr>
              <w:t>greedy_combined</w:t>
            </w:r>
            <w:r w:rsidRPr="000F00E3">
              <w:rPr>
                <w:sz w:val="18"/>
              </w:rPr>
              <w:t>、</w:t>
            </w:r>
            <w:r w:rsidRPr="000F00E3">
              <w:rPr>
                <w:sz w:val="18"/>
              </w:rPr>
              <w:t>SVD upper bound</w:t>
            </w:r>
          </w:p>
        </w:tc>
        <w:tc>
          <w:tcPr>
            <w:tcW w:w="4400" w:type="dxa"/>
            <w:tcMar>
              <w:top w:w="80" w:type="dxa"/>
              <w:left w:w="100" w:type="dxa"/>
              <w:bottom w:w="80" w:type="dxa"/>
              <w:right w:w="100" w:type="dxa"/>
            </w:tcMar>
            <w:vAlign w:val="center"/>
          </w:tcPr>
          <w:p w14:paraId="73B539BB" w14:textId="77777777" w:rsidR="00FC122C" w:rsidRPr="000F00E3" w:rsidRDefault="00000000">
            <w:pPr>
              <w:spacing w:after="40"/>
            </w:pPr>
            <w:r w:rsidRPr="000F00E3">
              <w:rPr>
                <w:rFonts w:hint="eastAsia"/>
                <w:sz w:val="18"/>
              </w:rPr>
              <w:t>策略成功率、</w:t>
            </w:r>
            <w:r w:rsidRPr="000F00E3">
              <w:rPr>
                <w:i/>
                <w:iCs/>
                <w:sz w:val="18"/>
              </w:rPr>
              <w:t>B</w:t>
            </w:r>
            <w:r w:rsidRPr="000F00E3">
              <w:rPr>
                <w:sz w:val="18"/>
              </w:rPr>
              <w:t xml:space="preserve">-budget </w:t>
            </w:r>
            <w:r w:rsidRPr="000F00E3">
              <w:rPr>
                <w:rFonts w:hint="eastAsia"/>
                <w:sz w:val="18"/>
              </w:rPr>
              <w:t>曲线</w:t>
            </w:r>
          </w:p>
        </w:tc>
      </w:tr>
      <w:tr w:rsidR="00FC122C" w:rsidRPr="000F00E3" w14:paraId="5BC47A90" w14:textId="77777777">
        <w:trPr>
          <w:jc w:val="center"/>
        </w:trPr>
        <w:tc>
          <w:tcPr>
            <w:tcW w:w="2450" w:type="dxa"/>
            <w:tcMar>
              <w:top w:w="80" w:type="dxa"/>
              <w:left w:w="100" w:type="dxa"/>
              <w:bottom w:w="80" w:type="dxa"/>
              <w:right w:w="100" w:type="dxa"/>
            </w:tcMar>
            <w:vAlign w:val="center"/>
          </w:tcPr>
          <w:p w14:paraId="3867A00D" w14:textId="77777777" w:rsidR="00FC122C" w:rsidRPr="000F00E3" w:rsidRDefault="00000000">
            <w:pPr>
              <w:spacing w:after="40"/>
              <w:jc w:val="center"/>
            </w:pPr>
            <w:r w:rsidRPr="000F00E3">
              <w:rPr>
                <w:sz w:val="18"/>
              </w:rPr>
              <w:t xml:space="preserve">fixed topK3 </w:t>
            </w:r>
            <w:r w:rsidRPr="000F00E3">
              <w:rPr>
                <w:rFonts w:hint="eastAsia"/>
                <w:sz w:val="18"/>
              </w:rPr>
              <w:t>是否省算且安全</w:t>
            </w:r>
          </w:p>
        </w:tc>
        <w:tc>
          <w:tcPr>
            <w:tcW w:w="2650" w:type="dxa"/>
            <w:tcMar>
              <w:top w:w="80" w:type="dxa"/>
              <w:left w:w="100" w:type="dxa"/>
              <w:bottom w:w="80" w:type="dxa"/>
              <w:right w:w="100" w:type="dxa"/>
            </w:tcMar>
            <w:vAlign w:val="center"/>
          </w:tcPr>
          <w:p w14:paraId="7A73F5C6" w14:textId="77777777" w:rsidR="00FC122C" w:rsidRPr="000F00E3" w:rsidRDefault="00000000">
            <w:pPr>
              <w:spacing w:after="40"/>
            </w:pPr>
            <w:r w:rsidRPr="000F00E3">
              <w:rPr>
                <w:sz w:val="18"/>
              </w:rPr>
              <w:t xml:space="preserve">full fine </w:t>
            </w:r>
            <w:r w:rsidRPr="000F00E3">
              <w:rPr>
                <w:rFonts w:hint="eastAsia"/>
                <w:sz w:val="18"/>
              </w:rPr>
              <w:t>与</w:t>
            </w:r>
            <w:r w:rsidRPr="000F00E3">
              <w:rPr>
                <w:sz w:val="18"/>
              </w:rPr>
              <w:t xml:space="preserve"> fixed topK3 coarse-to-fine</w:t>
            </w:r>
          </w:p>
        </w:tc>
        <w:tc>
          <w:tcPr>
            <w:tcW w:w="4400" w:type="dxa"/>
            <w:tcMar>
              <w:top w:w="80" w:type="dxa"/>
              <w:left w:w="100" w:type="dxa"/>
              <w:bottom w:w="80" w:type="dxa"/>
              <w:right w:w="100" w:type="dxa"/>
            </w:tcMar>
            <w:vAlign w:val="center"/>
          </w:tcPr>
          <w:p w14:paraId="4DA8B214" w14:textId="77777777" w:rsidR="00FC122C" w:rsidRPr="000F00E3" w:rsidRDefault="00000000">
            <w:pPr>
              <w:spacing w:after="40"/>
              <w:rPr>
                <w:lang w:eastAsia="zh-CN"/>
              </w:rPr>
            </w:pPr>
            <w:r w:rsidRPr="000F00E3">
              <w:rPr>
                <w:rFonts w:hint="eastAsia"/>
                <w:sz w:val="18"/>
                <w:lang w:eastAsia="zh-CN"/>
              </w:rPr>
              <w:t>候选数、一致性、安全指标</w:t>
            </w:r>
          </w:p>
        </w:tc>
      </w:tr>
      <w:tr w:rsidR="00FC122C" w:rsidRPr="000F00E3" w14:paraId="21C34CAD" w14:textId="77777777">
        <w:trPr>
          <w:jc w:val="center"/>
        </w:trPr>
        <w:tc>
          <w:tcPr>
            <w:tcW w:w="2450" w:type="dxa"/>
            <w:tcMar>
              <w:top w:w="80" w:type="dxa"/>
              <w:left w:w="100" w:type="dxa"/>
              <w:bottom w:w="80" w:type="dxa"/>
              <w:right w:w="100" w:type="dxa"/>
            </w:tcMar>
            <w:vAlign w:val="center"/>
          </w:tcPr>
          <w:p w14:paraId="1B9EC33A" w14:textId="77777777" w:rsidR="00FC122C" w:rsidRPr="000F00E3" w:rsidRDefault="00000000">
            <w:pPr>
              <w:spacing w:after="40"/>
              <w:jc w:val="center"/>
            </w:pPr>
            <w:r w:rsidRPr="000F00E3">
              <w:rPr>
                <w:sz w:val="18"/>
              </w:rPr>
              <w:t xml:space="preserve">C05 </w:t>
            </w:r>
            <w:r w:rsidRPr="000F00E3">
              <w:rPr>
                <w:rFonts w:hint="eastAsia"/>
                <w:sz w:val="18"/>
              </w:rPr>
              <w:t>是否相对</w:t>
            </w:r>
            <w:r w:rsidRPr="000F00E3">
              <w:rPr>
                <w:sz w:val="18"/>
              </w:rPr>
              <w:t xml:space="preserve"> fixed topK3 </w:t>
            </w:r>
            <w:r w:rsidRPr="000F00E3">
              <w:rPr>
                <w:rFonts w:hint="eastAsia"/>
                <w:sz w:val="18"/>
              </w:rPr>
              <w:t>进一步省算</w:t>
            </w:r>
          </w:p>
        </w:tc>
        <w:tc>
          <w:tcPr>
            <w:tcW w:w="2650" w:type="dxa"/>
            <w:tcMar>
              <w:top w:w="80" w:type="dxa"/>
              <w:left w:w="100" w:type="dxa"/>
              <w:bottom w:w="80" w:type="dxa"/>
              <w:right w:w="100" w:type="dxa"/>
            </w:tcMar>
            <w:vAlign w:val="center"/>
          </w:tcPr>
          <w:p w14:paraId="34B4448A" w14:textId="77777777" w:rsidR="00FC122C" w:rsidRPr="000F00E3" w:rsidRDefault="00000000">
            <w:pPr>
              <w:spacing w:after="40"/>
            </w:pPr>
            <w:r w:rsidRPr="000F00E3">
              <w:rPr>
                <w:sz w:val="18"/>
              </w:rPr>
              <w:t xml:space="preserve">fixed topK3 </w:t>
            </w:r>
            <w:r w:rsidRPr="000F00E3">
              <w:rPr>
                <w:rFonts w:hint="eastAsia"/>
                <w:sz w:val="18"/>
              </w:rPr>
              <w:t>与</w:t>
            </w:r>
            <w:r w:rsidRPr="000F00E3">
              <w:rPr>
                <w:sz w:val="18"/>
              </w:rPr>
              <w:t xml:space="preserve"> C05 adaptive</w:t>
            </w:r>
          </w:p>
        </w:tc>
        <w:tc>
          <w:tcPr>
            <w:tcW w:w="4400" w:type="dxa"/>
            <w:tcMar>
              <w:top w:w="80" w:type="dxa"/>
              <w:left w:w="100" w:type="dxa"/>
              <w:bottom w:w="80" w:type="dxa"/>
              <w:right w:w="100" w:type="dxa"/>
            </w:tcMar>
            <w:vAlign w:val="center"/>
          </w:tcPr>
          <w:p w14:paraId="02B62C04" w14:textId="77777777" w:rsidR="00FC122C" w:rsidRPr="000F00E3" w:rsidRDefault="00000000">
            <w:pPr>
              <w:spacing w:after="40"/>
              <w:rPr>
                <w:lang w:eastAsia="zh-CN"/>
              </w:rPr>
            </w:pPr>
            <w:r w:rsidRPr="000F00E3">
              <w:rPr>
                <w:rFonts w:hint="eastAsia"/>
                <w:sz w:val="18"/>
                <w:lang w:eastAsia="zh-CN"/>
              </w:rPr>
              <w:t>候选数比例、预算策略分布、安全指标</w:t>
            </w:r>
          </w:p>
        </w:tc>
      </w:tr>
      <w:tr w:rsidR="00FC122C" w:rsidRPr="000F00E3" w14:paraId="31B5A7E3" w14:textId="77777777">
        <w:trPr>
          <w:jc w:val="center"/>
        </w:trPr>
        <w:tc>
          <w:tcPr>
            <w:tcW w:w="2450" w:type="dxa"/>
            <w:tcMar>
              <w:top w:w="80" w:type="dxa"/>
              <w:left w:w="100" w:type="dxa"/>
              <w:bottom w:w="80" w:type="dxa"/>
              <w:right w:w="100" w:type="dxa"/>
            </w:tcMar>
            <w:vAlign w:val="center"/>
          </w:tcPr>
          <w:p w14:paraId="5C615DAB" w14:textId="77777777" w:rsidR="00FC122C" w:rsidRPr="000F00E3" w:rsidRDefault="00000000">
            <w:pPr>
              <w:spacing w:after="40"/>
              <w:jc w:val="center"/>
              <w:rPr>
                <w:lang w:eastAsia="zh-CN"/>
              </w:rPr>
            </w:pPr>
            <w:r w:rsidRPr="000F00E3">
              <w:rPr>
                <w:rFonts w:hint="eastAsia"/>
                <w:sz w:val="18"/>
                <w:lang w:eastAsia="zh-CN"/>
              </w:rPr>
              <w:t>缓存机制是否不改变结果并降低成本</w:t>
            </w:r>
          </w:p>
        </w:tc>
        <w:tc>
          <w:tcPr>
            <w:tcW w:w="2650" w:type="dxa"/>
            <w:tcMar>
              <w:top w:w="80" w:type="dxa"/>
              <w:left w:w="100" w:type="dxa"/>
              <w:bottom w:w="80" w:type="dxa"/>
              <w:right w:w="100" w:type="dxa"/>
            </w:tcMar>
            <w:vAlign w:val="center"/>
          </w:tcPr>
          <w:p w14:paraId="1E534B48" w14:textId="77777777" w:rsidR="00FC122C" w:rsidRPr="000F00E3" w:rsidRDefault="00000000">
            <w:pPr>
              <w:spacing w:after="40"/>
            </w:pPr>
            <w:r w:rsidRPr="000F00E3">
              <w:rPr>
                <w:sz w:val="18"/>
              </w:rPr>
              <w:t xml:space="preserve">direct manifold construction </w:t>
            </w:r>
            <w:r w:rsidRPr="000F00E3">
              <w:rPr>
                <w:rFonts w:hint="eastAsia"/>
                <w:sz w:val="18"/>
              </w:rPr>
              <w:t>与</w:t>
            </w:r>
            <w:r w:rsidRPr="000F00E3">
              <w:rPr>
                <w:sz w:val="18"/>
              </w:rPr>
              <w:t xml:space="preserve"> cached lookup</w:t>
            </w:r>
          </w:p>
        </w:tc>
        <w:tc>
          <w:tcPr>
            <w:tcW w:w="4400" w:type="dxa"/>
            <w:tcMar>
              <w:top w:w="80" w:type="dxa"/>
              <w:left w:w="100" w:type="dxa"/>
              <w:bottom w:w="80" w:type="dxa"/>
              <w:right w:w="100" w:type="dxa"/>
            </w:tcMar>
            <w:vAlign w:val="center"/>
          </w:tcPr>
          <w:p w14:paraId="7C7BBAAE" w14:textId="77777777" w:rsidR="00FC122C" w:rsidRPr="000F00E3" w:rsidRDefault="00000000">
            <w:pPr>
              <w:spacing w:after="40"/>
              <w:rPr>
                <w:lang w:eastAsia="zh-CN"/>
              </w:rPr>
            </w:pPr>
            <w:r w:rsidRPr="000F00E3">
              <w:rPr>
                <w:rFonts w:hint="eastAsia"/>
                <w:sz w:val="18"/>
                <w:lang w:eastAsia="zh-CN"/>
              </w:rPr>
              <w:t>估计一致性、评分差异、运行时间</w:t>
            </w:r>
          </w:p>
        </w:tc>
      </w:tr>
      <w:tr w:rsidR="00FC122C" w:rsidRPr="000F00E3" w14:paraId="7829C369" w14:textId="77777777">
        <w:trPr>
          <w:jc w:val="center"/>
        </w:trPr>
        <w:tc>
          <w:tcPr>
            <w:tcW w:w="2450" w:type="dxa"/>
            <w:tcMar>
              <w:top w:w="80" w:type="dxa"/>
              <w:left w:w="100" w:type="dxa"/>
              <w:bottom w:w="80" w:type="dxa"/>
              <w:right w:w="100" w:type="dxa"/>
            </w:tcMar>
            <w:vAlign w:val="center"/>
          </w:tcPr>
          <w:p w14:paraId="20F680EA" w14:textId="77777777" w:rsidR="00FC122C" w:rsidRPr="000F00E3" w:rsidRDefault="00000000">
            <w:pPr>
              <w:spacing w:after="40"/>
              <w:jc w:val="center"/>
              <w:rPr>
                <w:lang w:eastAsia="zh-CN"/>
              </w:rPr>
            </w:pPr>
            <w:r w:rsidRPr="000F00E3">
              <w:rPr>
                <w:rFonts w:hint="eastAsia"/>
                <w:sz w:val="18"/>
                <w:lang w:eastAsia="zh-CN"/>
              </w:rPr>
              <w:t>方法在哪些条件下不应过度宣称</w:t>
            </w:r>
          </w:p>
        </w:tc>
        <w:tc>
          <w:tcPr>
            <w:tcW w:w="2650" w:type="dxa"/>
            <w:tcMar>
              <w:top w:w="80" w:type="dxa"/>
              <w:left w:w="100" w:type="dxa"/>
              <w:bottom w:w="80" w:type="dxa"/>
              <w:right w:w="100" w:type="dxa"/>
            </w:tcMar>
            <w:vAlign w:val="center"/>
          </w:tcPr>
          <w:p w14:paraId="2BBC557E" w14:textId="77777777" w:rsidR="00FC122C" w:rsidRPr="000F00E3" w:rsidRDefault="00000000">
            <w:pPr>
              <w:spacing w:after="40"/>
            </w:pPr>
            <w:r w:rsidRPr="000F00E3">
              <w:rPr>
                <w:rFonts w:hint="eastAsia"/>
                <w:sz w:val="18"/>
              </w:rPr>
              <w:t>强相干、边界、</w:t>
            </w:r>
            <w:r w:rsidRPr="000F00E3">
              <w:rPr>
                <w:rFonts w:hint="eastAsia"/>
                <w:sz w:val="18"/>
              </w:rPr>
              <w:t>ILL_CONDITIONED</w:t>
            </w:r>
            <w:r w:rsidRPr="000F00E3">
              <w:rPr>
                <w:rFonts w:hint="eastAsia"/>
                <w:sz w:val="18"/>
              </w:rPr>
              <w:t>、前端先验偏差</w:t>
            </w:r>
          </w:p>
        </w:tc>
        <w:tc>
          <w:tcPr>
            <w:tcW w:w="4400" w:type="dxa"/>
            <w:tcMar>
              <w:top w:w="80" w:type="dxa"/>
              <w:left w:w="100" w:type="dxa"/>
              <w:bottom w:w="80" w:type="dxa"/>
              <w:right w:w="100" w:type="dxa"/>
            </w:tcMar>
            <w:vAlign w:val="center"/>
          </w:tcPr>
          <w:p w14:paraId="73289D5C" w14:textId="77777777" w:rsidR="00FC122C" w:rsidRPr="000F00E3" w:rsidRDefault="00000000">
            <w:pPr>
              <w:spacing w:after="40"/>
            </w:pPr>
            <w:r w:rsidRPr="000F00E3">
              <w:rPr>
                <w:rFonts w:hint="eastAsia"/>
                <w:sz w:val="18"/>
              </w:rPr>
              <w:t>案例分析与局限性表</w:t>
            </w:r>
          </w:p>
        </w:tc>
      </w:tr>
    </w:tbl>
    <w:p w14:paraId="753A900C" w14:textId="77777777" w:rsidR="00FC122C" w:rsidRPr="000F00E3" w:rsidRDefault="00000000">
      <w:pPr>
        <w:pStyle w:val="af"/>
        <w:keepNext/>
        <w:spacing w:before="120" w:after="80"/>
        <w:jc w:val="center"/>
      </w:pPr>
      <w:r w:rsidRPr="000F00E3">
        <w:rPr>
          <w:rFonts w:hint="eastAsia"/>
        </w:rPr>
        <w:t>表</w:t>
      </w:r>
      <w:r w:rsidRPr="000F00E3">
        <w:t xml:space="preserve"> 6-2 </w:t>
      </w:r>
      <w:r w:rsidRPr="000F00E3">
        <w:rPr>
          <w:rFonts w:hint="eastAsia"/>
        </w:rPr>
        <w:t>评价指标与评价用途</w:t>
      </w:r>
    </w:p>
    <w:tbl>
      <w:tblPr>
        <w:tblW w:w="9000" w:type="dxa"/>
        <w:jc w:val="center"/>
        <w:tblLayout w:type="fixed"/>
        <w:tblLook w:val="0020" w:firstRow="1" w:lastRow="0" w:firstColumn="0" w:lastColumn="0" w:noHBand="0" w:noVBand="0"/>
      </w:tblPr>
      <w:tblGrid>
        <w:gridCol w:w="2800"/>
        <w:gridCol w:w="6200"/>
      </w:tblGrid>
      <w:tr w:rsidR="00FC122C" w:rsidRPr="000F00E3" w14:paraId="5EF6252D" w14:textId="77777777">
        <w:trPr>
          <w:tblHeader/>
          <w:jc w:val="center"/>
        </w:trPr>
        <w:tc>
          <w:tcPr>
            <w:tcW w:w="2800" w:type="dxa"/>
            <w:tcMar>
              <w:top w:w="80" w:type="dxa"/>
              <w:left w:w="100" w:type="dxa"/>
              <w:bottom w:w="80" w:type="dxa"/>
              <w:right w:w="100" w:type="dxa"/>
            </w:tcMar>
            <w:vAlign w:val="center"/>
          </w:tcPr>
          <w:p w14:paraId="62B514C4" w14:textId="77777777" w:rsidR="00FC122C" w:rsidRPr="000F00E3" w:rsidRDefault="00000000">
            <w:pPr>
              <w:spacing w:after="40"/>
              <w:jc w:val="center"/>
            </w:pPr>
            <w:r w:rsidRPr="000F00E3">
              <w:rPr>
                <w:rFonts w:hint="eastAsia"/>
                <w:sz w:val="18"/>
              </w:rPr>
              <w:t>指标</w:t>
            </w:r>
          </w:p>
        </w:tc>
        <w:tc>
          <w:tcPr>
            <w:tcW w:w="6200" w:type="dxa"/>
            <w:tcMar>
              <w:top w:w="80" w:type="dxa"/>
              <w:left w:w="100" w:type="dxa"/>
              <w:bottom w:w="80" w:type="dxa"/>
              <w:right w:w="100" w:type="dxa"/>
            </w:tcMar>
            <w:vAlign w:val="center"/>
          </w:tcPr>
          <w:p w14:paraId="57EA9F82" w14:textId="77777777" w:rsidR="00FC122C" w:rsidRPr="000F00E3" w:rsidRDefault="00000000">
            <w:pPr>
              <w:spacing w:after="40"/>
              <w:jc w:val="center"/>
            </w:pPr>
            <w:r w:rsidRPr="000F00E3">
              <w:rPr>
                <w:rFonts w:hint="eastAsia"/>
                <w:sz w:val="18"/>
              </w:rPr>
              <w:t>评价用途</w:t>
            </w:r>
          </w:p>
        </w:tc>
      </w:tr>
      <w:tr w:rsidR="00FC122C" w:rsidRPr="000F00E3" w14:paraId="56F6CF6A" w14:textId="77777777">
        <w:trPr>
          <w:jc w:val="center"/>
        </w:trPr>
        <w:tc>
          <w:tcPr>
            <w:tcW w:w="2800" w:type="dxa"/>
            <w:tcMar>
              <w:top w:w="80" w:type="dxa"/>
              <w:left w:w="100" w:type="dxa"/>
              <w:bottom w:w="80" w:type="dxa"/>
              <w:right w:w="100" w:type="dxa"/>
            </w:tcMar>
            <w:vAlign w:val="center"/>
          </w:tcPr>
          <w:p w14:paraId="23FD1F38" w14:textId="77777777" w:rsidR="00FC122C" w:rsidRPr="000F00E3" w:rsidRDefault="00000000">
            <w:pPr>
              <w:spacing w:after="40"/>
              <w:jc w:val="center"/>
            </w:pPr>
            <w:r w:rsidRPr="000F00E3">
              <w:rPr>
                <w:sz w:val="18"/>
              </w:rPr>
              <w:t>joint success / RMSE</w:t>
            </w:r>
          </w:p>
        </w:tc>
        <w:tc>
          <w:tcPr>
            <w:tcW w:w="6200" w:type="dxa"/>
            <w:tcMar>
              <w:top w:w="80" w:type="dxa"/>
              <w:left w:w="100" w:type="dxa"/>
              <w:bottom w:w="80" w:type="dxa"/>
              <w:right w:w="100" w:type="dxa"/>
            </w:tcMar>
            <w:vAlign w:val="center"/>
          </w:tcPr>
          <w:p w14:paraId="40A36216" w14:textId="77777777" w:rsidR="00FC122C" w:rsidRPr="000F00E3" w:rsidRDefault="00000000">
            <w:pPr>
              <w:spacing w:after="40"/>
            </w:pPr>
            <w:r w:rsidRPr="000F00E3">
              <w:rPr>
                <w:rFonts w:hint="eastAsia"/>
                <w:sz w:val="18"/>
              </w:rPr>
              <w:t>评价测角性能</w:t>
            </w:r>
          </w:p>
        </w:tc>
      </w:tr>
      <w:tr w:rsidR="00FC122C" w:rsidRPr="000F00E3" w14:paraId="156D8CF0" w14:textId="77777777">
        <w:trPr>
          <w:jc w:val="center"/>
        </w:trPr>
        <w:tc>
          <w:tcPr>
            <w:tcW w:w="2800" w:type="dxa"/>
            <w:tcMar>
              <w:top w:w="80" w:type="dxa"/>
              <w:left w:w="100" w:type="dxa"/>
              <w:bottom w:w="80" w:type="dxa"/>
              <w:right w:w="100" w:type="dxa"/>
            </w:tcMar>
            <w:vAlign w:val="center"/>
          </w:tcPr>
          <w:p w14:paraId="55800526" w14:textId="77777777" w:rsidR="00FC122C" w:rsidRPr="000F00E3" w:rsidRDefault="00000000">
            <w:pPr>
              <w:spacing w:after="40"/>
              <w:jc w:val="center"/>
            </w:pPr>
            <w:r w:rsidRPr="000F00E3">
              <w:rPr>
                <w:sz w:val="18"/>
              </w:rPr>
              <w:t>num pairs / candidate ratio</w:t>
            </w:r>
          </w:p>
        </w:tc>
        <w:tc>
          <w:tcPr>
            <w:tcW w:w="6200" w:type="dxa"/>
            <w:tcMar>
              <w:top w:w="80" w:type="dxa"/>
              <w:left w:w="100" w:type="dxa"/>
              <w:bottom w:w="80" w:type="dxa"/>
              <w:right w:w="100" w:type="dxa"/>
            </w:tcMar>
            <w:vAlign w:val="center"/>
          </w:tcPr>
          <w:p w14:paraId="2B52755F" w14:textId="77777777" w:rsidR="00FC122C" w:rsidRPr="000F00E3" w:rsidRDefault="00000000">
            <w:pPr>
              <w:spacing w:after="40"/>
            </w:pPr>
            <w:r w:rsidRPr="000F00E3">
              <w:rPr>
                <w:rFonts w:hint="eastAsia"/>
                <w:sz w:val="18"/>
              </w:rPr>
              <w:t>评价搜索复杂度</w:t>
            </w:r>
          </w:p>
        </w:tc>
      </w:tr>
      <w:tr w:rsidR="00FC122C" w:rsidRPr="000F00E3" w14:paraId="0C4DF42D" w14:textId="77777777">
        <w:trPr>
          <w:jc w:val="center"/>
        </w:trPr>
        <w:tc>
          <w:tcPr>
            <w:tcW w:w="2800" w:type="dxa"/>
            <w:tcMar>
              <w:top w:w="80" w:type="dxa"/>
              <w:left w:w="100" w:type="dxa"/>
              <w:bottom w:w="80" w:type="dxa"/>
              <w:right w:w="100" w:type="dxa"/>
            </w:tcMar>
            <w:vAlign w:val="center"/>
          </w:tcPr>
          <w:p w14:paraId="26C49B58" w14:textId="77777777" w:rsidR="00FC122C" w:rsidRPr="000F00E3" w:rsidRDefault="00000000">
            <w:pPr>
              <w:spacing w:after="40"/>
              <w:jc w:val="center"/>
            </w:pPr>
            <w:r w:rsidRPr="000F00E3">
              <w:rPr>
                <w:sz w:val="18"/>
              </w:rPr>
              <w:lastRenderedPageBreak/>
              <w:t>full-grid match / topK miss / boundary hit</w:t>
            </w:r>
          </w:p>
        </w:tc>
        <w:tc>
          <w:tcPr>
            <w:tcW w:w="6200" w:type="dxa"/>
            <w:tcMar>
              <w:top w:w="80" w:type="dxa"/>
              <w:left w:w="100" w:type="dxa"/>
              <w:bottom w:w="80" w:type="dxa"/>
              <w:right w:w="100" w:type="dxa"/>
            </w:tcMar>
            <w:vAlign w:val="center"/>
          </w:tcPr>
          <w:p w14:paraId="5F8855BC" w14:textId="77777777" w:rsidR="00FC122C" w:rsidRPr="000F00E3" w:rsidRDefault="00000000">
            <w:pPr>
              <w:spacing w:after="40"/>
            </w:pPr>
            <w:r w:rsidRPr="000F00E3">
              <w:rPr>
                <w:rFonts w:hint="eastAsia"/>
                <w:sz w:val="18"/>
              </w:rPr>
              <w:t>评价搜索安全性</w:t>
            </w:r>
          </w:p>
        </w:tc>
      </w:tr>
      <w:tr w:rsidR="00FC122C" w:rsidRPr="000F00E3" w14:paraId="53FD9A90" w14:textId="77777777">
        <w:trPr>
          <w:jc w:val="center"/>
        </w:trPr>
        <w:tc>
          <w:tcPr>
            <w:tcW w:w="2800" w:type="dxa"/>
            <w:tcMar>
              <w:top w:w="80" w:type="dxa"/>
              <w:left w:w="100" w:type="dxa"/>
              <w:bottom w:w="80" w:type="dxa"/>
              <w:right w:w="100" w:type="dxa"/>
            </w:tcMar>
            <w:vAlign w:val="center"/>
          </w:tcPr>
          <w:p w14:paraId="259D24E3" w14:textId="77777777" w:rsidR="00FC122C" w:rsidRPr="000F00E3" w:rsidRDefault="00000000">
            <w:pPr>
              <w:spacing w:after="40"/>
              <w:jc w:val="center"/>
              <w:rPr>
                <w:lang w:eastAsia="zh-CN"/>
              </w:rPr>
            </w:pPr>
            <w:r w:rsidRPr="000F00E3">
              <w:rPr>
                <w:rFonts w:hint="eastAsia"/>
                <w:sz w:val="18"/>
                <w:lang w:eastAsia="zh-CN"/>
              </w:rPr>
              <w:t>估计一致率</w:t>
            </w:r>
            <w:r w:rsidRPr="000F00E3">
              <w:rPr>
                <w:sz w:val="18"/>
                <w:lang w:eastAsia="zh-CN"/>
              </w:rPr>
              <w:t xml:space="preserve"> / </w:t>
            </w:r>
            <w:r w:rsidRPr="000F00E3">
              <w:rPr>
                <w:rFonts w:hint="eastAsia"/>
                <w:sz w:val="18"/>
                <w:lang w:eastAsia="zh-CN"/>
              </w:rPr>
              <w:t>评分一致性</w:t>
            </w:r>
            <w:r w:rsidRPr="000F00E3">
              <w:rPr>
                <w:sz w:val="18"/>
                <w:lang w:eastAsia="zh-CN"/>
              </w:rPr>
              <w:t xml:space="preserve"> / </w:t>
            </w:r>
            <w:r w:rsidRPr="000F00E3">
              <w:rPr>
                <w:rFonts w:hint="eastAsia"/>
                <w:sz w:val="18"/>
                <w:lang w:eastAsia="zh-CN"/>
              </w:rPr>
              <w:t>缓存未命中</w:t>
            </w:r>
          </w:p>
        </w:tc>
        <w:tc>
          <w:tcPr>
            <w:tcW w:w="6200" w:type="dxa"/>
            <w:tcMar>
              <w:top w:w="80" w:type="dxa"/>
              <w:left w:w="100" w:type="dxa"/>
              <w:bottom w:w="80" w:type="dxa"/>
              <w:right w:w="100" w:type="dxa"/>
            </w:tcMar>
            <w:vAlign w:val="center"/>
          </w:tcPr>
          <w:p w14:paraId="189CD755" w14:textId="77777777" w:rsidR="00FC122C" w:rsidRPr="000F00E3" w:rsidRDefault="00000000">
            <w:pPr>
              <w:spacing w:after="40"/>
              <w:rPr>
                <w:lang w:eastAsia="zh-CN"/>
              </w:rPr>
            </w:pPr>
            <w:r w:rsidRPr="000F00E3">
              <w:rPr>
                <w:rFonts w:hint="eastAsia"/>
                <w:sz w:val="18"/>
                <w:lang w:eastAsia="zh-CN"/>
              </w:rPr>
              <w:t>评价缓存机制是否改变结果</w:t>
            </w:r>
          </w:p>
        </w:tc>
      </w:tr>
      <w:tr w:rsidR="00FC122C" w:rsidRPr="000F00E3" w14:paraId="4C84A58A" w14:textId="77777777">
        <w:trPr>
          <w:jc w:val="center"/>
        </w:trPr>
        <w:tc>
          <w:tcPr>
            <w:tcW w:w="2800" w:type="dxa"/>
            <w:tcMar>
              <w:top w:w="80" w:type="dxa"/>
              <w:left w:w="100" w:type="dxa"/>
              <w:bottom w:w="80" w:type="dxa"/>
              <w:right w:w="100" w:type="dxa"/>
            </w:tcMar>
            <w:vAlign w:val="center"/>
          </w:tcPr>
          <w:p w14:paraId="431F797A" w14:textId="77777777" w:rsidR="00FC122C" w:rsidRPr="000F00E3" w:rsidRDefault="00000000">
            <w:pPr>
              <w:spacing w:after="40"/>
              <w:jc w:val="center"/>
            </w:pPr>
            <w:r w:rsidRPr="000F00E3">
              <w:rPr>
                <w:rFonts w:hint="eastAsia"/>
                <w:sz w:val="18"/>
              </w:rPr>
              <w:t>运行时间降低比例</w:t>
            </w:r>
          </w:p>
        </w:tc>
        <w:tc>
          <w:tcPr>
            <w:tcW w:w="6200" w:type="dxa"/>
            <w:tcMar>
              <w:top w:w="80" w:type="dxa"/>
              <w:left w:w="100" w:type="dxa"/>
              <w:bottom w:w="80" w:type="dxa"/>
              <w:right w:w="100" w:type="dxa"/>
            </w:tcMar>
            <w:vAlign w:val="center"/>
          </w:tcPr>
          <w:p w14:paraId="29841E21" w14:textId="77777777" w:rsidR="00FC122C" w:rsidRPr="000F00E3" w:rsidRDefault="00000000">
            <w:pPr>
              <w:spacing w:after="40"/>
              <w:rPr>
                <w:lang w:eastAsia="zh-CN"/>
              </w:rPr>
            </w:pPr>
            <w:r w:rsidRPr="000F00E3">
              <w:rPr>
                <w:rFonts w:hint="eastAsia"/>
                <w:sz w:val="18"/>
                <w:lang w:eastAsia="zh-CN"/>
              </w:rPr>
              <w:t>评价重复流形构造成本的降低</w:t>
            </w:r>
          </w:p>
        </w:tc>
      </w:tr>
    </w:tbl>
    <w:p w14:paraId="17CF78E6" w14:textId="77777777" w:rsidR="00FC122C" w:rsidRPr="000F00E3" w:rsidRDefault="00000000">
      <w:pPr>
        <w:pStyle w:val="af"/>
        <w:rPr>
          <w:lang w:eastAsia="zh-CN"/>
        </w:rPr>
      </w:pPr>
      <w:r w:rsidRPr="000F00E3">
        <w:rPr>
          <w:rFonts w:hint="eastAsia"/>
        </w:rPr>
        <w:t>本章指标分为三类：测角性能由</w:t>
      </w:r>
      <w:r w:rsidRPr="000F00E3">
        <w:t xml:space="preserve"> joint success </w:t>
      </w:r>
      <w:r w:rsidRPr="000F00E3">
        <w:rPr>
          <w:rFonts w:hint="eastAsia"/>
        </w:rPr>
        <w:t>和</w:t>
      </w:r>
      <w:r w:rsidRPr="000F00E3">
        <w:t xml:space="preserve"> RMSE </w:t>
      </w:r>
      <w:r w:rsidRPr="000F00E3">
        <w:rPr>
          <w:rFonts w:hint="eastAsia"/>
        </w:rPr>
        <w:t>表征；搜索压缩安全性由</w:t>
      </w:r>
      <w:r w:rsidRPr="000F00E3">
        <w:t xml:space="preserve"> candidate count</w:t>
      </w:r>
      <w:r w:rsidRPr="000F00E3">
        <w:t>、</w:t>
      </w:r>
      <w:r w:rsidRPr="000F00E3">
        <w:t>candidate ratio</w:t>
      </w:r>
      <w:r w:rsidRPr="000F00E3">
        <w:t>、</w:t>
      </w:r>
      <w:r w:rsidRPr="000F00E3">
        <w:t>full-grid match</w:t>
      </w:r>
      <w:r w:rsidRPr="000F00E3">
        <w:t>、</w:t>
      </w:r>
      <w:r w:rsidRPr="000F00E3">
        <w:t xml:space="preserve">topK miss </w:t>
      </w:r>
      <w:r w:rsidRPr="000F00E3">
        <w:rPr>
          <w:rFonts w:hint="eastAsia"/>
        </w:rPr>
        <w:t>和</w:t>
      </w:r>
      <w:r w:rsidRPr="000F00E3">
        <w:t xml:space="preserve"> boundary hit </w:t>
      </w:r>
      <w:r w:rsidRPr="000F00E3">
        <w:rPr>
          <w:rFonts w:hint="eastAsia"/>
        </w:rPr>
        <w:t>表征；缓存一致性由估计一致率、评分一致性、策略一致率和缓存未命中次数表征。</w:t>
      </w:r>
      <w:r w:rsidRPr="000F00E3">
        <w:rPr>
          <w:rFonts w:hint="eastAsia"/>
          <w:lang w:eastAsia="zh-CN"/>
        </w:rPr>
        <w:t>不同实验的统计口径在对应小节中说明。</w:t>
      </w:r>
    </w:p>
    <w:p w14:paraId="0D5DDA43" w14:textId="77777777" w:rsidR="00FC122C" w:rsidRPr="000F00E3" w:rsidRDefault="00000000">
      <w:pPr>
        <w:pStyle w:val="af"/>
      </w:pPr>
      <w:r w:rsidRPr="000F00E3">
        <w:rPr>
          <w:rFonts w:hint="eastAsia"/>
          <w:lang w:eastAsia="zh-CN"/>
        </w:rPr>
        <w:t>对于双目标测角实验，估计结果与</w:t>
      </w:r>
      <w:proofErr w:type="gramStart"/>
      <w:r w:rsidRPr="000F00E3">
        <w:rPr>
          <w:rFonts w:hint="eastAsia"/>
          <w:lang w:eastAsia="zh-CN"/>
        </w:rPr>
        <w:t>真值均</w:t>
      </w:r>
      <w:proofErr w:type="gramEnd"/>
      <w:r w:rsidRPr="000F00E3">
        <w:rPr>
          <w:rFonts w:hint="eastAsia"/>
          <w:lang w:eastAsia="zh-CN"/>
        </w:rPr>
        <w:t>先按方位角排序，以消除目标编号置换对误差统计的影响。</w:t>
      </w:r>
      <w:r w:rsidRPr="000F00E3">
        <w:rPr>
          <w:rFonts w:hint="eastAsia"/>
        </w:rPr>
        <w:t>记排序后的误差为</w:t>
      </w:r>
    </w:p>
    <w:p w14:paraId="648AF37C"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az</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az</m:t>
                  </m:r>
                </m:e>
              </m:acc>
            </m:e>
            <m:sub>
              <m:r>
                <m:rPr>
                  <m:sty m:val="p"/>
                </m:rPr>
                <w:rPr>
                  <w:rFonts w:ascii="Cambria Math" w:hAnsi="Cambria Math"/>
                </w:rPr>
                <m:t>(</m:t>
              </m:r>
              <m:r>
                <w:rPr>
                  <w:rFonts w:ascii="Cambria Math" w:hAnsi="Cambria Math"/>
                </w:rPr>
                <m:t>i</m:t>
              </m:r>
              <m:r>
                <m:rPr>
                  <m:sty m:val="p"/>
                </m:rPr>
                <w:rPr>
                  <w:rFonts w:ascii="Cambria Math" w:hAnsi="Cambria Math"/>
                </w:rPr>
                <m:t>)</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z</m:t>
              </m:r>
            </m:e>
            <m:sub>
              <m:r>
                <m:rPr>
                  <m:sty m:val="p"/>
                </m:rPr>
                <w:rPr>
                  <w:rFonts w:ascii="Cambria Math" w:hAnsi="Cambria Math"/>
                </w:rPr>
                <m:t>(</m:t>
              </m:r>
              <m:r>
                <w:rPr>
                  <w:rFonts w:ascii="Cambria Math" w:hAnsi="Cambria Math"/>
                </w:rPr>
                <m:t>i</m:t>
              </m:r>
              <m:r>
                <m:rPr>
                  <m:sty m:val="p"/>
                </m:rPr>
                <w:rPr>
                  <w:rFonts w:ascii="Cambria Math" w:hAnsi="Cambria Math"/>
                </w:rPr>
                <m:t>)</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el</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el</m:t>
                  </m:r>
                </m:e>
              </m:acc>
            </m:e>
            <m:sub>
              <m:r>
                <m:rPr>
                  <m:sty m:val="p"/>
                </m:rPr>
                <w:rPr>
                  <w:rFonts w:ascii="Cambria Math" w:hAnsi="Cambria Math"/>
                </w:rPr>
                <m:t>(</m:t>
              </m:r>
              <m:r>
                <w:rPr>
                  <w:rFonts w:ascii="Cambria Math" w:hAnsi="Cambria Math"/>
                </w:rPr>
                <m:t>i</m:t>
              </m:r>
              <m:r>
                <m:rPr>
                  <m:sty m:val="p"/>
                </m:rPr>
                <w:rPr>
                  <w:rFonts w:ascii="Cambria Math" w:hAnsi="Cambria Math"/>
                </w:rPr>
                <m:t>)</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e</m:t>
          </m:r>
          <m:sSubSup>
            <m:sSubSupPr>
              <m:ctrlPr>
                <w:rPr>
                  <w:rFonts w:ascii="Cambria Math" w:hAnsi="Cambria Math"/>
                </w:rPr>
              </m:ctrlPr>
            </m:sSubSupPr>
            <m:e>
              <m:r>
                <w:rPr>
                  <w:rFonts w:ascii="Cambria Math" w:hAnsi="Cambria Math"/>
                </w:rPr>
                <m:t>l</m:t>
              </m:r>
            </m:e>
            <m:sub>
              <m:r>
                <m:rPr>
                  <m:sty m:val="p"/>
                </m:rPr>
                <w:rPr>
                  <w:rFonts w:ascii="Cambria Math" w:hAnsi="Cambria Math"/>
                </w:rPr>
                <m:t>(</m:t>
              </m:r>
              <m:r>
                <w:rPr>
                  <w:rFonts w:ascii="Cambria Math" w:hAnsi="Cambria Math"/>
                </w:rPr>
                <m:t>i</m:t>
              </m:r>
              <m:r>
                <m:rPr>
                  <m:sty m:val="p"/>
                </m:rPr>
                <w:rPr>
                  <w:rFonts w:ascii="Cambria Math" w:hAnsi="Cambria Math"/>
                </w:rPr>
                <m:t>)</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1ABD043" w14:textId="77777777" w:rsidR="00FC122C" w:rsidRPr="000F00E3" w:rsidRDefault="00000000">
      <w:r w:rsidRPr="000F00E3">
        <w:rPr>
          <w:rFonts w:hint="eastAsia"/>
        </w:rPr>
        <w:t>单个</w:t>
      </w:r>
      <w:r w:rsidRPr="000F00E3">
        <w:t xml:space="preserve"> trial </w:t>
      </w:r>
      <w:r w:rsidRPr="000F00E3">
        <w:rPr>
          <w:rFonts w:hint="eastAsia"/>
        </w:rPr>
        <w:t>的方位和俯仰</w:t>
      </w:r>
      <w:r w:rsidRPr="000F00E3">
        <w:t xml:space="preserve"> RMSE </w:t>
      </w:r>
      <w:r w:rsidRPr="000F00E3">
        <w:rPr>
          <w:rFonts w:hint="eastAsia"/>
        </w:rPr>
        <w:t>定义为</w:t>
      </w:r>
    </w:p>
    <w:p w14:paraId="7761699C" w14:textId="77777777" w:rsidR="00FC122C" w:rsidRPr="000F00E3" w:rsidRDefault="00000000">
      <w:pPr>
        <w:pStyle w:val="af"/>
      </w:pPr>
      <m:oMathPara>
        <m:oMathParaPr>
          <m:jc m:val="center"/>
        </m:oMathParaPr>
        <m:oMath>
          <m:sSubSup>
            <m:sSubSupPr>
              <m:ctrlPr>
                <w:rPr>
                  <w:rFonts w:ascii="Cambria Math" w:hAnsi="Cambria Math"/>
                </w:rPr>
              </m:ctrlPr>
            </m:sSubSupPr>
            <m:e>
              <m:r>
                <m:rPr>
                  <m:sty m:val="p"/>
                </m:rPr>
                <w:rPr>
                  <w:rFonts w:ascii="Cambria Math" w:hAnsi="Cambria Math"/>
                </w:rPr>
                <m:t>RMSE</m:t>
              </m:r>
            </m:e>
            <m:sub>
              <m:r>
                <w:rPr>
                  <w:rFonts w:ascii="Cambria Math" w:hAnsi="Cambria Math"/>
                </w:rPr>
                <m:t>az</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az</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sup>
                          </m:sSubSup>
                        </m:e>
                      </m:d>
                    </m:e>
                    <m:sup>
                      <m:r>
                        <w:rPr>
                          <w:rFonts w:ascii="Cambria Math" w:hAnsi="Cambria Math"/>
                        </w:rPr>
                        <m:t>2</m:t>
                      </m:r>
                    </m:sup>
                  </m:sSup>
                </m:e>
              </m:nary>
            </m:e>
          </m:rad>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p"/>
                </m:rPr>
                <w:rPr>
                  <w:rFonts w:ascii="Cambria Math" w:hAnsi="Cambria Math"/>
                </w:rPr>
                <m:t>RMSE</m:t>
              </m:r>
            </m:e>
            <m:sub>
              <m:r>
                <w:rPr>
                  <w:rFonts w:ascii="Cambria Math" w:hAnsi="Cambria Math"/>
                </w:rPr>
                <m:t>el</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el</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sup>
                          </m:sSubSup>
                        </m:e>
                      </m:d>
                    </m:e>
                    <m:sup>
                      <m:r>
                        <w:rPr>
                          <w:rFonts w:ascii="Cambria Math" w:hAnsi="Cambria Math"/>
                        </w:rPr>
                        <m:t>2</m:t>
                      </m:r>
                    </m:sup>
                  </m:sSup>
                </m:e>
              </m:nary>
            </m:e>
          </m:rad>
          <m:r>
            <m:rPr>
              <m:sty m:val="p"/>
            </m:rPr>
            <w:rPr>
              <w:rFonts w:ascii="Cambria Math" w:hAnsi="Cambria Math"/>
            </w:rPr>
            <m:t>.</m:t>
          </m:r>
        </m:oMath>
      </m:oMathPara>
    </w:p>
    <w:p w14:paraId="6F1D8C9D" w14:textId="77777777" w:rsidR="00FC122C" w:rsidRPr="000F00E3" w:rsidRDefault="00000000">
      <w:pPr>
        <w:rPr>
          <w:lang w:eastAsia="zh-CN"/>
        </w:rPr>
      </w:pPr>
      <w:r w:rsidRPr="000F00E3">
        <w:rPr>
          <w:rFonts w:hint="eastAsia"/>
          <w:lang w:eastAsia="zh-CN"/>
        </w:rPr>
        <w:t>若图表需要单一角度误差摘要，则采用</w:t>
      </w:r>
    </w:p>
    <w:p w14:paraId="5BA8687B" w14:textId="77777777" w:rsidR="00FC122C" w:rsidRPr="000F00E3" w:rsidRDefault="00000000">
      <w:pPr>
        <w:pStyle w:val="af"/>
      </w:pPr>
      <m:oMathPara>
        <m:oMathParaPr>
          <m:jc m:val="center"/>
        </m:oMathParaPr>
        <m:oMath>
          <m:sSubSup>
            <m:sSubSupPr>
              <m:ctrlPr>
                <w:rPr>
                  <w:rFonts w:ascii="Cambria Math" w:hAnsi="Cambria Math"/>
                </w:rPr>
              </m:ctrlPr>
            </m:sSubSupPr>
            <m:e>
              <m:r>
                <m:rPr>
                  <m:sty m:val="p"/>
                </m:rPr>
                <w:rPr>
                  <w:rFonts w:ascii="Cambria Math" w:hAnsi="Cambria Math"/>
                </w:rPr>
                <m:t>RMSE</m:t>
              </m:r>
            </m:e>
            <m:sub>
              <m:r>
                <m:rPr>
                  <m:sty m:val="p"/>
                </m:rPr>
                <w:rPr>
                  <w:rFonts w:ascii="Cambria Math" w:hAnsi="Cambria Math"/>
                </w:rPr>
                <m:t>ang</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RMSE</m:t>
                          </m:r>
                        </m:e>
                        <m:sub>
                          <m:r>
                            <w:rPr>
                              <w:rFonts w:ascii="Cambria Math" w:hAnsi="Cambria Math"/>
                            </w:rPr>
                            <m:t>az</m:t>
                          </m:r>
                        </m:sub>
                        <m:sup>
                          <m:r>
                            <m:rPr>
                              <m:sty m:val="p"/>
                            </m:rPr>
                            <w:rPr>
                              <w:rFonts w:ascii="Cambria Math" w:hAnsi="Cambria Math"/>
                            </w:rPr>
                            <m:t>(</m:t>
                          </m:r>
                          <m:r>
                            <w:rPr>
                              <w:rFonts w:ascii="Cambria Math" w:hAnsi="Cambria Math"/>
                            </w:rPr>
                            <m:t>n</m:t>
                          </m:r>
                          <m:r>
                            <m:rPr>
                              <m:sty m:val="p"/>
                            </m:rPr>
                            <w:rPr>
                              <w:rFonts w:ascii="Cambria Math" w:hAnsi="Cambria Math"/>
                            </w:rPr>
                            <m:t>)</m:t>
                          </m:r>
                        </m:sup>
                      </m:sSubSup>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RMSE</m:t>
                          </m:r>
                        </m:e>
                        <m:sub>
                          <m:r>
                            <w:rPr>
                              <w:rFonts w:ascii="Cambria Math" w:hAnsi="Cambria Math"/>
                            </w:rPr>
                            <m:t>el</m:t>
                          </m:r>
                        </m:sub>
                        <m:sup>
                          <m:r>
                            <m:rPr>
                              <m:sty m:val="p"/>
                            </m:rPr>
                            <w:rPr>
                              <w:rFonts w:ascii="Cambria Math" w:hAnsi="Cambria Math"/>
                            </w:rPr>
                            <m:t>(</m:t>
                          </m:r>
                          <m:r>
                            <w:rPr>
                              <w:rFonts w:ascii="Cambria Math" w:hAnsi="Cambria Math"/>
                            </w:rPr>
                            <m:t>n</m:t>
                          </m:r>
                          <m:r>
                            <m:rPr>
                              <m:sty m:val="p"/>
                            </m:rPr>
                            <w:rPr>
                              <w:rFonts w:ascii="Cambria Math" w:hAnsi="Cambria Math"/>
                            </w:rPr>
                            <m:t>)</m:t>
                          </m:r>
                        </m:sup>
                      </m:sSubSup>
                    </m:e>
                  </m:d>
                </m:e>
                <m:sup>
                  <m:r>
                    <w:rPr>
                      <w:rFonts w:ascii="Cambria Math" w:hAnsi="Cambria Math"/>
                    </w:rPr>
                    <m:t>2</m:t>
                  </m:r>
                </m:sup>
              </m:sSup>
            </m:e>
          </m:rad>
          <m:r>
            <m:rPr>
              <m:sty m:val="p"/>
            </m:rPr>
            <w:rPr>
              <w:rFonts w:ascii="Cambria Math" w:hAnsi="Cambria Math"/>
            </w:rPr>
            <m:t>.</m:t>
          </m:r>
        </m:oMath>
      </m:oMathPara>
    </w:p>
    <w:p w14:paraId="66BD23DA" w14:textId="77777777" w:rsidR="00FC122C" w:rsidRPr="000F00E3" w:rsidRDefault="00000000">
      <w:r w:rsidRPr="000F00E3">
        <w:t xml:space="preserve">joint success </w:t>
      </w:r>
      <w:r w:rsidRPr="000F00E3">
        <w:rPr>
          <w:rFonts w:hint="eastAsia"/>
        </w:rPr>
        <w:t>要求两个目标的方位和俯仰估计同时落入容差。令容差分别为</w:t>
      </w:r>
      <w:r w:rsidRPr="000F00E3">
        <w:t xml:space="preserve"> </w:t>
      </w:r>
      <m:oMath>
        <m:sSub>
          <m:sSubPr>
            <m:ctrlPr>
              <w:rPr>
                <w:rFonts w:ascii="Cambria Math" w:hAnsi="Cambria Math"/>
              </w:rPr>
            </m:ctrlPr>
          </m:sSubPr>
          <m:e>
            <m:r>
              <w:rPr>
                <w:rFonts w:ascii="Cambria Math" w:hAnsi="Cambria Math"/>
              </w:rPr>
              <m:t>τ</m:t>
            </m:r>
          </m:e>
          <m:sub>
            <m:r>
              <w:rPr>
                <w:rFonts w:ascii="Cambria Math" w:hAnsi="Cambria Math"/>
              </w:rPr>
              <m:t>az</m:t>
            </m:r>
          </m:sub>
        </m:sSub>
      </m:oMath>
      <w:r w:rsidRPr="000F00E3">
        <w:t xml:space="preserve"> </w:t>
      </w:r>
      <w:r w:rsidRPr="000F00E3">
        <w:rPr>
          <w:rFonts w:hint="eastAsia"/>
        </w:rPr>
        <w:t>和</w:t>
      </w:r>
      <w:r w:rsidRPr="000F00E3">
        <w:t xml:space="preserve"> </w:t>
      </w:r>
      <m:oMath>
        <m:sSub>
          <m:sSubPr>
            <m:ctrlPr>
              <w:rPr>
                <w:rFonts w:ascii="Cambria Math" w:hAnsi="Cambria Math"/>
              </w:rPr>
            </m:ctrlPr>
          </m:sSubPr>
          <m:e>
            <m:r>
              <w:rPr>
                <w:rFonts w:ascii="Cambria Math" w:hAnsi="Cambria Math"/>
              </w:rPr>
              <m:t>τ</m:t>
            </m:r>
          </m:e>
          <m:sub>
            <m:r>
              <w:rPr>
                <w:rFonts w:ascii="Cambria Math" w:hAnsi="Cambria Math"/>
              </w:rPr>
              <m:t>el</m:t>
            </m:r>
          </m:sub>
        </m:sSub>
      </m:oMath>
      <w:r w:rsidRPr="000F00E3">
        <w:rPr>
          <w:rFonts w:hint="eastAsia"/>
        </w:rPr>
        <w:t>，第</w:t>
      </w:r>
      <w:r w:rsidRPr="000F00E3">
        <w:t xml:space="preserve"> </w:t>
      </w:r>
      <m:oMath>
        <m:r>
          <w:rPr>
            <w:rFonts w:ascii="Cambria Math" w:hAnsi="Cambria Math"/>
          </w:rPr>
          <m:t>n</m:t>
        </m:r>
      </m:oMath>
      <w:r w:rsidRPr="000F00E3">
        <w:t xml:space="preserve"> </w:t>
      </w:r>
      <w:r w:rsidRPr="000F00E3">
        <w:rPr>
          <w:rFonts w:hint="eastAsia"/>
        </w:rPr>
        <w:t>个</w:t>
      </w:r>
      <w:r w:rsidRPr="000F00E3">
        <w:t xml:space="preserve"> trial </w:t>
      </w:r>
      <w:r w:rsidRPr="000F00E3">
        <w:rPr>
          <w:rFonts w:hint="eastAsia"/>
        </w:rPr>
        <w:t>的联合成功指示量为</w:t>
      </w:r>
    </w:p>
    <w:p w14:paraId="011554FD"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I</m:t>
              </m:r>
            </m:e>
            <m:sub>
              <m:r>
                <m:rPr>
                  <m:sty m:val="p"/>
                </m:rPr>
                <w:rPr>
                  <w:rFonts w:ascii="Cambria Math" w:hAnsi="Cambria Math"/>
                </w:rPr>
                <m:t>joint</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lim>
              </m:limLow>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az</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az</m:t>
                  </m:r>
                </m:sub>
              </m:sSub>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lim>
              </m:limLow>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el</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el</m:t>
                  </m:r>
                </m:sub>
              </m:sSub>
            </m:e>
          </m:d>
          <m:r>
            <m:rPr>
              <m:sty m:val="p"/>
            </m:rPr>
            <w:rPr>
              <w:rFonts w:ascii="Cambria Math" w:hAnsi="Cambria Math"/>
            </w:rPr>
            <m:t>.</m:t>
          </m:r>
        </m:oMath>
      </m:oMathPara>
    </w:p>
    <w:p w14:paraId="2A6A2BE1" w14:textId="77777777" w:rsidR="00FC122C" w:rsidRPr="000F00E3" w:rsidRDefault="00000000">
      <w:r w:rsidRPr="000F00E3">
        <w:rPr>
          <w:rFonts w:hint="eastAsia"/>
        </w:rPr>
        <w:t>在</w:t>
      </w:r>
      <w:r w:rsidRPr="000F00E3">
        <w:t xml:space="preserve"> </w:t>
      </w:r>
      <m:oMath>
        <m:r>
          <w:rPr>
            <w:rFonts w:ascii="Cambria Math" w:hAnsi="Cambria Math"/>
          </w:rPr>
          <m:t>N</m:t>
        </m:r>
      </m:oMath>
      <w:r w:rsidRPr="000F00E3">
        <w:t xml:space="preserve"> </w:t>
      </w:r>
      <w:r w:rsidRPr="000F00E3">
        <w:rPr>
          <w:rFonts w:hint="eastAsia"/>
        </w:rPr>
        <w:t>个</w:t>
      </w:r>
      <w:r w:rsidRPr="000F00E3">
        <w:t xml:space="preserve"> trial </w:t>
      </w:r>
      <w:r w:rsidRPr="000F00E3">
        <w:rPr>
          <w:rFonts w:hint="eastAsia"/>
        </w:rPr>
        <w:t>上，联合成功率为</w:t>
      </w:r>
    </w:p>
    <w:p w14:paraId="46221288"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joint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I</m:t>
                  </m:r>
                </m:e>
                <m:sub>
                  <m:r>
                    <m:rPr>
                      <m:sty m:val="p"/>
                    </m:rPr>
                    <w:rPr>
                      <w:rFonts w:ascii="Cambria Math" w:hAnsi="Cambria Math"/>
                    </w:rPr>
                    <m:t>joint</m:t>
                  </m:r>
                </m:sub>
                <m:sup>
                  <m:r>
                    <m:rPr>
                      <m:sty m:val="p"/>
                    </m:rPr>
                    <w:rPr>
                      <w:rFonts w:ascii="Cambria Math" w:hAnsi="Cambria Math"/>
                    </w:rPr>
                    <m:t>(</m:t>
                  </m:r>
                  <m:r>
                    <w:rPr>
                      <w:rFonts w:ascii="Cambria Math" w:hAnsi="Cambria Math"/>
                    </w:rPr>
                    <m:t>n</m:t>
                  </m:r>
                  <m:r>
                    <m:rPr>
                      <m:sty m:val="p"/>
                    </m:rPr>
                    <w:rPr>
                      <w:rFonts w:ascii="Cambria Math" w:hAnsi="Cambria Math"/>
                    </w:rPr>
                    <m:t>)</m:t>
                  </m:r>
                </m:sup>
              </m:sSubSup>
            </m:e>
          </m:nary>
          <m:r>
            <m:rPr>
              <m:sty m:val="p"/>
            </m:rPr>
            <w:rPr>
              <w:rFonts w:ascii="Cambria Math" w:hAnsi="Cambria Math"/>
            </w:rPr>
            <m:t>.</m:t>
          </m:r>
        </m:oMath>
      </m:oMathPara>
    </w:p>
    <w:p w14:paraId="242DCECD" w14:textId="77777777" w:rsidR="00FC122C" w:rsidRPr="000F00E3" w:rsidRDefault="00000000">
      <w:r w:rsidRPr="000F00E3">
        <w:rPr>
          <w:rFonts w:hint="eastAsia"/>
          <w:lang w:eastAsia="zh-CN"/>
        </w:rPr>
        <w:t>搜索复杂度由实际进入</w:t>
      </w:r>
      <w:r w:rsidRPr="000F00E3">
        <w:rPr>
          <w:lang w:eastAsia="zh-CN"/>
        </w:rPr>
        <w:t xml:space="preserve"> DML </w:t>
      </w:r>
      <w:r w:rsidRPr="000F00E3">
        <w:rPr>
          <w:rFonts w:hint="eastAsia"/>
          <w:lang w:eastAsia="zh-CN"/>
        </w:rPr>
        <w:t>评分的候选数量衡量。</w:t>
      </w:r>
      <w:r w:rsidRPr="000F00E3">
        <w:rPr>
          <w:rFonts w:hint="eastAsia"/>
        </w:rPr>
        <w:t>candidate</w:t>
      </w:r>
      <w:r w:rsidRPr="000F00E3">
        <w:t xml:space="preserve"> ratio </w:t>
      </w:r>
      <w:r w:rsidRPr="000F00E3">
        <w:rPr>
          <w:rFonts w:hint="eastAsia"/>
        </w:rPr>
        <w:t>定义为</w:t>
      </w:r>
    </w:p>
    <w:p w14:paraId="0C63531C" w14:textId="77777777" w:rsidR="00FC122C" w:rsidRPr="000F00E3" w:rsidRDefault="00000000">
      <w:pPr>
        <w:pStyle w:val="af"/>
      </w:pPr>
      <m:oMathPara>
        <m:oMathParaPr>
          <m:jc m:val="center"/>
        </m:oMathParaPr>
        <m:oMath>
          <m:r>
            <m:rPr>
              <m:sty m:val="p"/>
            </m:rPr>
            <w:rPr>
              <w:rFonts w:ascii="Cambria Math" w:hAnsi="Cambria Math"/>
            </w:rPr>
            <m:t>candidate ratio=</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m:rPr>
                      <m:sty m:val="p"/>
                    </m:rPr>
                    <w:rPr>
                      <w:rFonts w:ascii="Cambria Math" w:hAnsi="Cambria Math"/>
                    </w:rPr>
                    <m:t>cand</m:t>
                  </m:r>
                </m:sub>
                <m:sup>
                  <m:r>
                    <m:rPr>
                      <m:sty m:val="p"/>
                    </m:rPr>
                    <w:rPr>
                      <w:rFonts w:ascii="Cambria Math" w:hAnsi="Cambria Math"/>
                    </w:rPr>
                    <m:t>compressed</m:t>
                  </m:r>
                </m:sup>
              </m:sSubSup>
            </m:num>
            <m:den>
              <m:sSubSup>
                <m:sSubSupPr>
                  <m:ctrlPr>
                    <w:rPr>
                      <w:rFonts w:ascii="Cambria Math" w:hAnsi="Cambria Math"/>
                    </w:rPr>
                  </m:ctrlPr>
                </m:sSubSupPr>
                <m:e>
                  <m:r>
                    <w:rPr>
                      <w:rFonts w:ascii="Cambria Math" w:hAnsi="Cambria Math"/>
                    </w:rPr>
                    <m:t>N</m:t>
                  </m:r>
                </m:e>
                <m:sub>
                  <m:r>
                    <m:rPr>
                      <m:sty m:val="p"/>
                    </m:rPr>
                    <w:rPr>
                      <w:rFonts w:ascii="Cambria Math" w:hAnsi="Cambria Math"/>
                    </w:rPr>
                    <m:t>cand</m:t>
                  </m:r>
                </m:sub>
                <m:sup>
                  <m:r>
                    <m:rPr>
                      <m:sty m:val="p"/>
                    </m:rPr>
                    <w:rPr>
                      <w:rFonts w:ascii="Cambria Math" w:hAnsi="Cambria Math"/>
                    </w:rPr>
                    <m:t>reference</m:t>
                  </m:r>
                </m:sup>
              </m:sSubSup>
            </m:den>
          </m:f>
          <m:r>
            <m:rPr>
              <m:sty m:val="p"/>
            </m:rPr>
            <w:rPr>
              <w:rFonts w:ascii="Cambria Math" w:hAnsi="Cambria Math"/>
            </w:rPr>
            <m:t>.</m:t>
          </m:r>
        </m:oMath>
      </m:oMathPara>
    </w:p>
    <w:p w14:paraId="59781B55" w14:textId="77777777" w:rsidR="00FC122C" w:rsidRPr="000F00E3" w:rsidRDefault="00000000">
      <w:r w:rsidRPr="000F00E3">
        <w:rPr>
          <w:rFonts w:hint="eastAsia"/>
        </w:rPr>
        <w:t>不同实验的</w:t>
      </w:r>
      <w:r w:rsidRPr="000F00E3">
        <w:t xml:space="preserve"> reference </w:t>
      </w:r>
      <w:r w:rsidRPr="000F00E3">
        <w:rPr>
          <w:rFonts w:hint="eastAsia"/>
        </w:rPr>
        <w:t>不完全相同：</w:t>
      </w:r>
      <w:r w:rsidRPr="000F00E3">
        <w:rPr>
          <w:rFonts w:hint="eastAsia"/>
        </w:rPr>
        <w:t>fixed</w:t>
      </w:r>
      <w:r w:rsidRPr="000F00E3">
        <w:t xml:space="preserve"> topK3 </w:t>
      </w:r>
      <w:r w:rsidRPr="000F00E3">
        <w:rPr>
          <w:rFonts w:hint="eastAsia"/>
        </w:rPr>
        <w:t>实验以</w:t>
      </w:r>
      <w:r w:rsidRPr="000F00E3">
        <w:t xml:space="preserve"> full fine reference </w:t>
      </w:r>
      <w:r w:rsidRPr="000F00E3">
        <w:rPr>
          <w:rFonts w:hint="eastAsia"/>
        </w:rPr>
        <w:t>为候选数参考；</w:t>
      </w:r>
      <w:r w:rsidRPr="000F00E3">
        <w:rPr>
          <w:rFonts w:hint="eastAsia"/>
        </w:rPr>
        <w:t>C05</w:t>
      </w:r>
      <w:r w:rsidRPr="000F00E3">
        <w:t xml:space="preserve"> </w:t>
      </w:r>
      <w:r w:rsidRPr="000F00E3">
        <w:rPr>
          <w:rFonts w:hint="eastAsia"/>
        </w:rPr>
        <w:t>实验以</w:t>
      </w:r>
      <w:r w:rsidRPr="000F00E3">
        <w:t xml:space="preserve"> fixed topK3 </w:t>
      </w:r>
      <w:r w:rsidRPr="000F00E3">
        <w:rPr>
          <w:rFonts w:hint="eastAsia"/>
        </w:rPr>
        <w:t>为</w:t>
      </w:r>
      <w:r w:rsidRPr="000F00E3">
        <w:t xml:space="preserve"> candidate ratio </w:t>
      </w:r>
      <w:r w:rsidRPr="000F00E3">
        <w:rPr>
          <w:rFonts w:hint="eastAsia"/>
        </w:rPr>
        <w:t>的参考，但</w:t>
      </w:r>
      <w:r w:rsidRPr="000F00E3">
        <w:t xml:space="preserve"> full-grid match</w:t>
      </w:r>
      <w:r w:rsidRPr="000F00E3">
        <w:t>、</w:t>
      </w:r>
      <w:r w:rsidRPr="000F00E3">
        <w:t xml:space="preserve">topK miss </w:t>
      </w:r>
      <w:r w:rsidRPr="000F00E3">
        <w:rPr>
          <w:rFonts w:hint="eastAsia"/>
        </w:rPr>
        <w:t>和</w:t>
      </w:r>
      <w:r w:rsidRPr="000F00E3">
        <w:t xml:space="preserve"> boundary hit </w:t>
      </w:r>
      <w:r w:rsidRPr="000F00E3">
        <w:rPr>
          <w:rFonts w:hint="eastAsia"/>
        </w:rPr>
        <w:t>仍以完整细网格</w:t>
      </w:r>
      <w:r w:rsidRPr="000F00E3">
        <w:t xml:space="preserve"> full grid / full fine reference </w:t>
      </w:r>
      <w:r w:rsidRPr="000F00E3">
        <w:rPr>
          <w:rFonts w:hint="eastAsia"/>
        </w:rPr>
        <w:t>作为安全参照。</w:t>
      </w:r>
    </w:p>
    <w:p w14:paraId="6FBD74A0" w14:textId="77777777" w:rsidR="00FC122C" w:rsidRPr="000F00E3" w:rsidRDefault="00000000">
      <w:pPr>
        <w:pStyle w:val="af"/>
        <w:rPr>
          <w:lang w:eastAsia="zh-CN"/>
        </w:rPr>
      </w:pPr>
      <w:r w:rsidRPr="000F00E3">
        <w:rPr>
          <w:lang w:eastAsia="zh-CN"/>
        </w:rPr>
        <w:t xml:space="preserve">full-grid match </w:t>
      </w:r>
      <w:r w:rsidRPr="000F00E3">
        <w:rPr>
          <w:rFonts w:hint="eastAsia"/>
          <w:lang w:eastAsia="zh-CN"/>
        </w:rPr>
        <w:t>表示待检验方法是否返回与</w:t>
      </w:r>
      <w:proofErr w:type="gramStart"/>
      <w:r w:rsidRPr="000F00E3">
        <w:rPr>
          <w:rFonts w:hint="eastAsia"/>
          <w:lang w:eastAsia="zh-CN"/>
        </w:rPr>
        <w:t>完整细</w:t>
      </w:r>
      <w:proofErr w:type="gramEnd"/>
      <w:r w:rsidRPr="000F00E3">
        <w:rPr>
          <w:rFonts w:hint="eastAsia"/>
          <w:lang w:eastAsia="zh-CN"/>
        </w:rPr>
        <w:t>网格参考一致的估计。记第</w:t>
      </w:r>
      <w:r w:rsidRPr="000F00E3">
        <w:rPr>
          <w:lang w:eastAsia="zh-CN"/>
        </w:rPr>
        <w:t xml:space="preserve"> </w:t>
      </w:r>
      <m:oMath>
        <m:r>
          <w:rPr>
            <w:rFonts w:ascii="Cambria Math" w:hAnsi="Cambria Math"/>
            <w:lang w:eastAsia="zh-CN"/>
          </w:rPr>
          <m:t>n</m:t>
        </m:r>
      </m:oMath>
      <w:r w:rsidRPr="000F00E3">
        <w:rPr>
          <w:lang w:eastAsia="zh-CN"/>
        </w:rPr>
        <w:t xml:space="preserve"> </w:t>
      </w:r>
      <w:proofErr w:type="gramStart"/>
      <w:r w:rsidRPr="000F00E3">
        <w:rPr>
          <w:rFonts w:hint="eastAsia"/>
          <w:lang w:eastAsia="zh-CN"/>
        </w:rPr>
        <w:t>个</w:t>
      </w:r>
      <w:proofErr w:type="gramEnd"/>
      <w:r w:rsidRPr="000F00E3">
        <w:rPr>
          <w:lang w:eastAsia="zh-CN"/>
        </w:rPr>
        <w:t xml:space="preserve"> trial </w:t>
      </w:r>
      <w:r w:rsidRPr="000F00E3">
        <w:rPr>
          <w:rFonts w:hint="eastAsia"/>
          <w:lang w:eastAsia="zh-CN"/>
        </w:rPr>
        <w:t>中待检验方法和</w:t>
      </w:r>
      <w:proofErr w:type="gramStart"/>
      <w:r w:rsidRPr="000F00E3">
        <w:rPr>
          <w:rFonts w:hint="eastAsia"/>
          <w:lang w:eastAsia="zh-CN"/>
        </w:rPr>
        <w:t>完整细</w:t>
      </w:r>
      <w:proofErr w:type="gramEnd"/>
      <w:r w:rsidRPr="000F00E3">
        <w:rPr>
          <w:rFonts w:hint="eastAsia"/>
          <w:lang w:eastAsia="zh-CN"/>
        </w:rPr>
        <w:t>网格参考的估计分别为</w:t>
      </w:r>
      <w:r w:rsidRPr="000F00E3">
        <w:rPr>
          <w:lang w:eastAsia="zh-CN"/>
        </w:rPr>
        <w:t xml:space="preserve"> </w:t>
      </w:r>
      <m:oMath>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Θ</m:t>
                </m:r>
              </m:e>
            </m:acc>
          </m:e>
          <m:sub>
            <m:r>
              <m:rPr>
                <m:sty m:val="p"/>
              </m:rPr>
              <w:rPr>
                <w:rFonts w:ascii="Cambria Math" w:hAnsi="Cambria Math"/>
                <w:lang w:eastAsia="zh-CN"/>
              </w:rPr>
              <m:t>test</m:t>
            </m:r>
          </m:sub>
          <m:sup>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sup>
        </m:sSubSup>
      </m:oMath>
      <w:r w:rsidRPr="000F00E3">
        <w:rPr>
          <w:lang w:eastAsia="zh-CN"/>
        </w:rPr>
        <w:t xml:space="preserve"> </w:t>
      </w:r>
      <w:r w:rsidRPr="000F00E3">
        <w:rPr>
          <w:rFonts w:hint="eastAsia"/>
          <w:lang w:eastAsia="zh-CN"/>
        </w:rPr>
        <w:t>和</w:t>
      </w:r>
      <w:r w:rsidRPr="000F00E3">
        <w:rPr>
          <w:lang w:eastAsia="zh-CN"/>
        </w:rPr>
        <w:t xml:space="preserve"> </w:t>
      </w:r>
      <m:oMath>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Θ</m:t>
                </m:r>
              </m:e>
            </m:acc>
          </m:e>
          <m:sub>
            <m:r>
              <m:rPr>
                <m:sty m:val="p"/>
              </m:rPr>
              <w:rPr>
                <w:rFonts w:ascii="Cambria Math" w:hAnsi="Cambria Math"/>
                <w:lang w:eastAsia="zh-CN"/>
              </w:rPr>
              <m:t>full</m:t>
            </m:r>
          </m:sub>
          <m:sup>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sup>
        </m:sSubSup>
      </m:oMath>
      <w:r w:rsidRPr="000F00E3">
        <w:rPr>
          <w:rFonts w:hint="eastAsia"/>
          <w:lang w:eastAsia="zh-CN"/>
        </w:rPr>
        <w:t>，且两个目标均按方位角排序，则</w:t>
      </w:r>
    </w:p>
    <w:p w14:paraId="52301BC7"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I</m:t>
              </m:r>
            </m:e>
            <m:sub>
              <m:r>
                <m:rPr>
                  <m:sty m:val="p"/>
                </m:rPr>
                <w:rPr>
                  <w:rFonts w:ascii="Cambria Math" w:hAnsi="Cambria Math"/>
                </w:rPr>
                <m:t>match</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lim>
              </m:limLow>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az</m:t>
                          </m:r>
                        </m:e>
                      </m:acc>
                    </m:e>
                    <m:sub>
                      <m:r>
                        <m:rPr>
                          <m:sty m:val="p"/>
                        </m:rPr>
                        <w:rPr>
                          <w:rFonts w:ascii="Cambria Math" w:hAnsi="Cambria Math"/>
                        </w:rPr>
                        <m:t>test,(</m:t>
                      </m:r>
                      <m:r>
                        <w:rPr>
                          <w:rFonts w:ascii="Cambria Math" w:hAnsi="Cambria Math"/>
                        </w:rPr>
                        <m:t>i</m:t>
                      </m:r>
                      <m:r>
                        <m:rPr>
                          <m:sty m:val="p"/>
                        </m:rPr>
                        <w:rPr>
                          <w:rFonts w:ascii="Cambria Math" w:hAnsi="Cambria Math"/>
                        </w:rPr>
                        <m:t>)</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az</m:t>
                          </m:r>
                        </m:e>
                      </m:acc>
                    </m:e>
                    <m:sub>
                      <m:r>
                        <m:rPr>
                          <m:sty m:val="p"/>
                        </m:rPr>
                        <w:rPr>
                          <w:rFonts w:ascii="Cambria Math" w:hAnsi="Cambria Math"/>
                        </w:rPr>
                        <m:t>full,(</m:t>
                      </m:r>
                      <m:r>
                        <w:rPr>
                          <w:rFonts w:ascii="Cambria Math" w:hAnsi="Cambria Math"/>
                        </w:rPr>
                        <m:t>i</m:t>
                      </m:r>
                      <m:r>
                        <m:rPr>
                          <m:sty m:val="p"/>
                        </m:rPr>
                        <w:rPr>
                          <w:rFonts w:ascii="Cambria Math" w:hAnsi="Cambria Math"/>
                        </w:rPr>
                        <m:t>)</m:t>
                      </m:r>
                    </m:sub>
                    <m:sup>
                      <m:r>
                        <m:rPr>
                          <m:sty m:val="p"/>
                        </m:rPr>
                        <w:rPr>
                          <w:rFonts w:ascii="Cambria Math" w:hAnsi="Cambria Math"/>
                        </w:rPr>
                        <m:t>(</m:t>
                      </m:r>
                      <m:r>
                        <w:rPr>
                          <w:rFonts w:ascii="Cambria Math" w:hAnsi="Cambria Math"/>
                        </w:rPr>
                        <m:t>n</m:t>
                      </m:r>
                      <m:r>
                        <m:rPr>
                          <m:sty m:val="p"/>
                        </m:rPr>
                        <w:rPr>
                          <w:rFonts w:ascii="Cambria Math" w:hAnsi="Cambria Math"/>
                        </w:rPr>
                        <m:t>)</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az</m:t>
                  </m:r>
                </m:sub>
                <m:sup>
                  <m:r>
                    <m:rPr>
                      <m:sty m:val="p"/>
                    </m:rPr>
                    <w:rPr>
                      <w:rFonts w:ascii="Cambria Math" w:hAnsi="Cambria Math"/>
                    </w:rPr>
                    <m:t>grid</m:t>
                  </m:r>
                </m:sup>
              </m:sSubSup>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lim>
              </m:limLow>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el</m:t>
                          </m:r>
                        </m:e>
                      </m:acc>
                    </m:e>
                    <m:sub>
                      <m:r>
                        <m:rPr>
                          <m:sty m:val="p"/>
                        </m:rPr>
                        <w:rPr>
                          <w:rFonts w:ascii="Cambria Math" w:hAnsi="Cambria Math"/>
                        </w:rPr>
                        <m:t>test,(</m:t>
                      </m:r>
                      <m:r>
                        <w:rPr>
                          <w:rFonts w:ascii="Cambria Math" w:hAnsi="Cambria Math"/>
                        </w:rPr>
                        <m:t>i</m:t>
                      </m:r>
                      <m:r>
                        <m:rPr>
                          <m:sty m:val="p"/>
                        </m:rPr>
                        <w:rPr>
                          <w:rFonts w:ascii="Cambria Math" w:hAnsi="Cambria Math"/>
                        </w:rPr>
                        <m:t>)</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el</m:t>
                          </m:r>
                        </m:e>
                      </m:acc>
                    </m:e>
                    <m:sub>
                      <m:r>
                        <m:rPr>
                          <m:sty m:val="p"/>
                        </m:rPr>
                        <w:rPr>
                          <w:rFonts w:ascii="Cambria Math" w:hAnsi="Cambria Math"/>
                        </w:rPr>
                        <m:t>full,(</m:t>
                      </m:r>
                      <m:r>
                        <w:rPr>
                          <w:rFonts w:ascii="Cambria Math" w:hAnsi="Cambria Math"/>
                        </w:rPr>
                        <m:t>i</m:t>
                      </m:r>
                      <m:r>
                        <m:rPr>
                          <m:sty m:val="p"/>
                        </m:rPr>
                        <w:rPr>
                          <w:rFonts w:ascii="Cambria Math" w:hAnsi="Cambria Math"/>
                        </w:rPr>
                        <m:t>)</m:t>
                      </m:r>
                    </m:sub>
                    <m:sup>
                      <m:r>
                        <m:rPr>
                          <m:sty m:val="p"/>
                        </m:rPr>
                        <w:rPr>
                          <w:rFonts w:ascii="Cambria Math" w:hAnsi="Cambria Math"/>
                        </w:rPr>
                        <m:t>(</m:t>
                      </m:r>
                      <m:r>
                        <w:rPr>
                          <w:rFonts w:ascii="Cambria Math" w:hAnsi="Cambria Math"/>
                        </w:rPr>
                        <m:t>n</m:t>
                      </m:r>
                      <m:r>
                        <m:rPr>
                          <m:sty m:val="p"/>
                        </m:rPr>
                        <w:rPr>
                          <w:rFonts w:ascii="Cambria Math" w:hAnsi="Cambria Math"/>
                        </w:rPr>
                        <m:t>)</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el</m:t>
                  </m:r>
                </m:sub>
                <m:sup>
                  <m:r>
                    <m:rPr>
                      <m:sty m:val="p"/>
                    </m:rPr>
                    <w:rPr>
                      <w:rFonts w:ascii="Cambria Math" w:hAnsi="Cambria Math"/>
                    </w:rPr>
                    <m:t>grid</m:t>
                  </m:r>
                </m:sup>
              </m:sSubSup>
            </m:e>
          </m:d>
          <m:r>
            <m:rPr>
              <m:sty m:val="p"/>
            </m:rPr>
            <w:rPr>
              <w:rFonts w:ascii="Cambria Math" w:hAnsi="Cambria Math"/>
            </w:rPr>
            <m:t>.</m:t>
          </m:r>
        </m:oMath>
      </m:oMathPara>
    </w:p>
    <w:p w14:paraId="1AA692A9" w14:textId="77777777" w:rsidR="00FC122C" w:rsidRPr="000F00E3" w:rsidRDefault="00000000">
      <w:r w:rsidRPr="000F00E3">
        <w:rPr>
          <w:rFonts w:hint="eastAsia"/>
        </w:rPr>
        <w:lastRenderedPageBreak/>
        <w:t>本文</w:t>
      </w:r>
      <w:r w:rsidRPr="000F00E3">
        <w:t xml:space="preserve"> fixed topK3 </w:t>
      </w:r>
      <w:r w:rsidRPr="000F00E3">
        <w:rPr>
          <w:rFonts w:hint="eastAsia"/>
        </w:rPr>
        <w:t>与</w:t>
      </w:r>
      <w:r w:rsidRPr="000F00E3">
        <w:t xml:space="preserve"> C05 </w:t>
      </w:r>
      <w:r w:rsidRPr="000F00E3">
        <w:rPr>
          <w:rFonts w:hint="eastAsia"/>
        </w:rPr>
        <w:t>验证中，</w:t>
      </w:r>
      <m:oMath>
        <m:sSubSup>
          <m:sSubSupPr>
            <m:ctrlPr>
              <w:rPr>
                <w:rFonts w:ascii="Cambria Math" w:hAnsi="Cambria Math"/>
              </w:rPr>
            </m:ctrlPr>
          </m:sSubSupPr>
          <m:e>
            <m:r>
              <w:rPr>
                <w:rFonts w:ascii="Cambria Math" w:hAnsi="Cambria Math"/>
              </w:rPr>
              <m:t>τ</m:t>
            </m:r>
          </m:e>
          <m:sub>
            <m:r>
              <w:rPr>
                <w:rFonts w:ascii="Cambria Math" w:hAnsi="Cambria Math"/>
              </w:rPr>
              <m:t>az</m:t>
            </m:r>
          </m:sub>
          <m:sup>
            <m:r>
              <m:rPr>
                <m:sty m:val="p"/>
              </m:rPr>
              <w:rPr>
                <w:rFonts w:ascii="Cambria Math" w:hAnsi="Cambria Math"/>
              </w:rPr>
              <m:t>grid</m:t>
            </m:r>
          </m:sup>
        </m:sSubSup>
        <m:r>
          <m:rPr>
            <m:sty m:val="p"/>
          </m:rPr>
          <w:rPr>
            <w:rFonts w:ascii="Cambria Math" w:hAnsi="Cambria Math"/>
          </w:rPr>
          <m:t>=</m:t>
        </m:r>
        <m:sSup>
          <m:sSupPr>
            <m:ctrlPr>
              <w:rPr>
                <w:rFonts w:ascii="Cambria Math" w:hAnsi="Cambria Math"/>
              </w:rPr>
            </m:ctrlPr>
          </m:sSupPr>
          <m:e>
            <m:r>
              <w:rPr>
                <w:rFonts w:ascii="Cambria Math" w:hAnsi="Cambria Math"/>
              </w:rPr>
              <m:t>0.04</m:t>
            </m:r>
          </m:e>
          <m:sup>
            <m:r>
              <m:rPr>
                <m:sty m:val="p"/>
              </m:rPr>
              <w:rPr>
                <w:rFonts w:ascii="Cambria Math" w:hAnsi="Cambria Math"/>
              </w:rPr>
              <m:t>∘</m:t>
            </m:r>
          </m:sup>
        </m:sSup>
      </m:oMath>
      <w:r w:rsidRPr="000F00E3">
        <w:t>、</w:t>
      </w:r>
      <m:oMath>
        <m:sSubSup>
          <m:sSubSupPr>
            <m:ctrlPr>
              <w:rPr>
                <w:rFonts w:ascii="Cambria Math" w:hAnsi="Cambria Math"/>
              </w:rPr>
            </m:ctrlPr>
          </m:sSubSupPr>
          <m:e>
            <m:r>
              <w:rPr>
                <w:rFonts w:ascii="Cambria Math" w:hAnsi="Cambria Math"/>
              </w:rPr>
              <m:t>τ</m:t>
            </m:r>
          </m:e>
          <m:sub>
            <m:r>
              <w:rPr>
                <w:rFonts w:ascii="Cambria Math" w:hAnsi="Cambria Math"/>
              </w:rPr>
              <m:t>el</m:t>
            </m:r>
          </m:sub>
          <m:sup>
            <m:r>
              <m:rPr>
                <m:sty m:val="p"/>
              </m:rPr>
              <w:rPr>
                <w:rFonts w:ascii="Cambria Math" w:hAnsi="Cambria Math"/>
              </w:rPr>
              <m:t>grid</m:t>
            </m:r>
          </m:sup>
        </m:sSubSup>
        <m:r>
          <m:rPr>
            <m:sty m:val="p"/>
          </m:rPr>
          <w:rPr>
            <w:rFonts w:ascii="Cambria Math" w:hAnsi="Cambria Math"/>
          </w:rPr>
          <m:t>=</m:t>
        </m:r>
        <m:sSup>
          <m:sSupPr>
            <m:ctrlPr>
              <w:rPr>
                <w:rFonts w:ascii="Cambria Math" w:hAnsi="Cambria Math"/>
              </w:rPr>
            </m:ctrlPr>
          </m:sSupPr>
          <m:e>
            <m:r>
              <w:rPr>
                <w:rFonts w:ascii="Cambria Math" w:hAnsi="Cambria Math"/>
              </w:rPr>
              <m:t>0.06</m:t>
            </m:r>
          </m:e>
          <m:sup>
            <m:r>
              <m:rPr>
                <m:sty m:val="p"/>
              </m:rPr>
              <w:rPr>
                <w:rFonts w:ascii="Cambria Math" w:hAnsi="Cambria Math"/>
              </w:rPr>
              <m:t>∘</m:t>
            </m:r>
          </m:sup>
        </m:sSup>
      </m:oMath>
      <w:r w:rsidRPr="000F00E3">
        <w:rPr>
          <w:rFonts w:hint="eastAsia"/>
        </w:rPr>
        <w:t>。一致率为</w:t>
      </w:r>
    </w:p>
    <w:p w14:paraId="0355306B"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match</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I</m:t>
                  </m:r>
                </m:e>
                <m:sub>
                  <m:r>
                    <m:rPr>
                      <m:sty m:val="p"/>
                    </m:rPr>
                    <w:rPr>
                      <w:rFonts w:ascii="Cambria Math" w:hAnsi="Cambria Math"/>
                    </w:rPr>
                    <m:t>match</m:t>
                  </m:r>
                </m:sub>
                <m:sup>
                  <m:r>
                    <m:rPr>
                      <m:sty m:val="p"/>
                    </m:rPr>
                    <w:rPr>
                      <w:rFonts w:ascii="Cambria Math" w:hAnsi="Cambria Math"/>
                    </w:rPr>
                    <m:t>(</m:t>
                  </m:r>
                  <m:r>
                    <w:rPr>
                      <w:rFonts w:ascii="Cambria Math" w:hAnsi="Cambria Math"/>
                    </w:rPr>
                    <m:t>n</m:t>
                  </m:r>
                  <m:r>
                    <m:rPr>
                      <m:sty m:val="p"/>
                    </m:rPr>
                    <w:rPr>
                      <w:rFonts w:ascii="Cambria Math" w:hAnsi="Cambria Math"/>
                    </w:rPr>
                    <m:t>)</m:t>
                  </m:r>
                </m:sup>
              </m:sSubSup>
            </m:e>
          </m:nary>
          <m:r>
            <m:rPr>
              <m:sty m:val="p"/>
            </m:rPr>
            <w:rPr>
              <w:rFonts w:ascii="Cambria Math" w:hAnsi="Cambria Math"/>
            </w:rPr>
            <m:t>.</m:t>
          </m:r>
        </m:oMath>
      </m:oMathPara>
    </w:p>
    <w:p w14:paraId="762F363C" w14:textId="77777777" w:rsidR="00FC122C" w:rsidRPr="000F00E3" w:rsidRDefault="00000000">
      <w:pPr>
        <w:rPr>
          <w:lang w:eastAsia="zh-CN"/>
        </w:rPr>
      </w:pPr>
      <w:r w:rsidRPr="000F00E3">
        <w:rPr>
          <w:lang w:eastAsia="zh-CN"/>
        </w:rPr>
        <w:t xml:space="preserve">topK miss </w:t>
      </w:r>
      <w:r w:rsidRPr="000F00E3">
        <w:rPr>
          <w:rFonts w:hint="eastAsia"/>
          <w:lang w:eastAsia="zh-CN"/>
        </w:rPr>
        <w:t>用于判断粗搜索保留的</w:t>
      </w:r>
      <w:r w:rsidRPr="000F00E3">
        <w:rPr>
          <w:lang w:eastAsia="zh-CN"/>
        </w:rPr>
        <w:t xml:space="preserve"> topK </w:t>
      </w:r>
      <w:r w:rsidRPr="000F00E3">
        <w:rPr>
          <w:rFonts w:hint="eastAsia"/>
          <w:lang w:eastAsia="zh-CN"/>
        </w:rPr>
        <w:t>候选是否覆盖</w:t>
      </w:r>
      <w:proofErr w:type="gramStart"/>
      <w:r w:rsidRPr="000F00E3">
        <w:rPr>
          <w:rFonts w:hint="eastAsia"/>
          <w:lang w:eastAsia="zh-CN"/>
        </w:rPr>
        <w:t>完整细</w:t>
      </w:r>
      <w:proofErr w:type="gramEnd"/>
      <w:r w:rsidRPr="000F00E3">
        <w:rPr>
          <w:rFonts w:hint="eastAsia"/>
          <w:lang w:eastAsia="zh-CN"/>
        </w:rPr>
        <w:t>网格参考峰值附近的细化区域。记第</w:t>
      </w:r>
      <w:r w:rsidRPr="000F00E3">
        <w:rPr>
          <w:lang w:eastAsia="zh-CN"/>
        </w:rPr>
        <w:t xml:space="preserve"> </w:t>
      </w:r>
      <m:oMath>
        <m:r>
          <w:rPr>
            <w:rFonts w:ascii="Cambria Math" w:hAnsi="Cambria Math"/>
            <w:lang w:eastAsia="zh-CN"/>
          </w:rPr>
          <m:t>k</m:t>
        </m:r>
      </m:oMath>
      <w:r w:rsidRPr="000F00E3">
        <w:rPr>
          <w:lang w:eastAsia="zh-CN"/>
        </w:rPr>
        <w:t xml:space="preserve"> </w:t>
      </w:r>
      <w:r w:rsidRPr="000F00E3">
        <w:rPr>
          <w:rFonts w:hint="eastAsia"/>
          <w:lang w:eastAsia="zh-CN"/>
        </w:rPr>
        <w:t>个粗候选诱导的细化窗口为</w:t>
      </w:r>
      <w:r w:rsidRPr="000F00E3">
        <w:rPr>
          <w:lang w:eastAsia="zh-CN"/>
        </w:rPr>
        <w:t xml:space="preserve"> </w:t>
      </w:r>
      <m:oMath>
        <m:sSubSup>
          <m:sSubSupPr>
            <m:ctrlPr>
              <w:rPr>
                <w:rFonts w:ascii="Cambria Math" w:hAnsi="Cambria Math"/>
              </w:rPr>
            </m:ctrlPr>
          </m:sSubSupPr>
          <m:e>
            <m:r>
              <m:rPr>
                <m:scr m:val="script"/>
                <m:sty m:val="p"/>
              </m:rPr>
              <w:rPr>
                <w:rFonts w:ascii="Cambria Math" w:hAnsi="Cambria Math"/>
                <w:lang w:eastAsia="zh-CN"/>
              </w:rPr>
              <m:t>W</m:t>
            </m:r>
          </m:e>
          <m:sub>
            <m:r>
              <w:rPr>
                <w:rFonts w:ascii="Cambria Math" w:hAnsi="Cambria Math"/>
                <w:lang w:eastAsia="zh-CN"/>
              </w:rPr>
              <m:t>k</m:t>
            </m:r>
          </m:sub>
          <m:sup>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sup>
        </m:sSubSup>
      </m:oMath>
      <w:r w:rsidRPr="000F00E3">
        <w:rPr>
          <w:rFonts w:hint="eastAsia"/>
          <w:lang w:eastAsia="zh-CN"/>
        </w:rPr>
        <w:t>，则</w:t>
      </w:r>
    </w:p>
    <w:p w14:paraId="0C4092F0"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I</m:t>
              </m:r>
            </m:e>
            <m:sub>
              <m:r>
                <m:rPr>
                  <m:sty m:val="p"/>
                </m:rPr>
                <w:rPr>
                  <w:rFonts w:ascii="Cambria Math" w:hAnsi="Cambria Math"/>
                </w:rPr>
                <m:t>cover</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Θ</m:t>
                      </m:r>
                    </m:e>
                  </m:acc>
                </m:e>
                <m:sub>
                  <m:r>
                    <m:rPr>
                      <m:sty m:val="p"/>
                    </m:rPr>
                    <w:rPr>
                      <w:rFonts w:ascii="Cambria Math" w:hAnsi="Cambria Math"/>
                    </w:rPr>
                    <m:t>full</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K</m:t>
                      </m:r>
                    </m:lim>
                  </m:limUpp>
                </m:e>
                <m:lim>
                  <m:r>
                    <w:rPr>
                      <w:rFonts w:ascii="Cambria Math" w:hAnsi="Cambria Math"/>
                    </w:rPr>
                    <m:t>k</m:t>
                  </m:r>
                  <m:r>
                    <m:rPr>
                      <m:sty m:val="p"/>
                    </m:rPr>
                    <w:rPr>
                      <w:rFonts w:ascii="Cambria Math" w:hAnsi="Cambria Math"/>
                    </w:rPr>
                    <m:t>=</m:t>
                  </m:r>
                  <m:r>
                    <w:rPr>
                      <w:rFonts w:ascii="Cambria Math" w:hAnsi="Cambria Math"/>
                    </w:rPr>
                    <m:t>1</m:t>
                  </m:r>
                </m:lim>
              </m:limLow>
              <m:sSubSup>
                <m:sSubSupPr>
                  <m:ctrlPr>
                    <w:rPr>
                      <w:rFonts w:ascii="Cambria Math" w:hAnsi="Cambria Math"/>
                    </w:rPr>
                  </m:ctrlPr>
                </m:sSubSupPr>
                <m:e>
                  <m:r>
                    <m:rPr>
                      <m:scr m:val="script"/>
                      <m:sty m:val="p"/>
                    </m:rPr>
                    <w:rPr>
                      <w:rFonts w:ascii="Cambria Math" w:hAnsi="Cambria Math"/>
                    </w:rPr>
                    <m:t>W</m:t>
                  </m:r>
                </m:e>
                <m:sub>
                  <m:r>
                    <w:rPr>
                      <w:rFonts w:ascii="Cambria Math" w:hAnsi="Cambria Math"/>
                    </w:rPr>
                    <m:t>k</m:t>
                  </m:r>
                </m:sub>
                <m:sup>
                  <m:r>
                    <m:rPr>
                      <m:sty m:val="p"/>
                    </m:rPr>
                    <w:rPr>
                      <w:rFonts w:ascii="Cambria Math" w:hAnsi="Cambria Math"/>
                    </w:rPr>
                    <m:t>(</m:t>
                  </m:r>
                  <m:r>
                    <w:rPr>
                      <w:rFonts w:ascii="Cambria Math" w:hAnsi="Cambria Math"/>
                    </w:rPr>
                    <m:t>n</m:t>
                  </m:r>
                  <m:r>
                    <m:rPr>
                      <m:sty m:val="p"/>
                    </m:rPr>
                    <w:rPr>
                      <w:rFonts w:ascii="Cambria Math" w:hAnsi="Cambria Math"/>
                    </w:rPr>
                    <m:t>)</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r>
                <m:rPr>
                  <m:sty m:val="p"/>
                </m:rPr>
                <w:rPr>
                  <w:rFonts w:ascii="Cambria Math" w:hAnsi="Cambria Math"/>
                </w:rPr>
                <m:t>topK miss</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I</m:t>
              </m:r>
            </m:e>
            <m:sub>
              <m:r>
                <m:rPr>
                  <m:sty m:val="p"/>
                </m:rPr>
                <w:rPr>
                  <w:rFonts w:ascii="Cambria Math" w:hAnsi="Cambria Math"/>
                </w:rPr>
                <m:t>cover</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oMath>
      </m:oMathPara>
    </w:p>
    <w:p w14:paraId="2451C466" w14:textId="77777777" w:rsidR="00FC122C" w:rsidRPr="000F00E3" w:rsidRDefault="00000000">
      <w:r w:rsidRPr="000F00E3">
        <w:rPr>
          <w:rFonts w:hint="eastAsia"/>
          <w:lang w:eastAsia="zh-CN"/>
        </w:rPr>
        <w:t>覆盖检查要求</w:t>
      </w:r>
      <w:proofErr w:type="gramStart"/>
      <w:r w:rsidRPr="000F00E3">
        <w:rPr>
          <w:rFonts w:hint="eastAsia"/>
          <w:lang w:eastAsia="zh-CN"/>
        </w:rPr>
        <w:t>完整细</w:t>
      </w:r>
      <w:proofErr w:type="gramEnd"/>
      <w:r w:rsidRPr="000F00E3">
        <w:rPr>
          <w:rFonts w:hint="eastAsia"/>
          <w:lang w:eastAsia="zh-CN"/>
        </w:rPr>
        <w:t>网格参考解的两个有序方位角、俯仰中心和俯仰分离值均落入相应细化搜索范围。</w:t>
      </w:r>
      <w:r w:rsidRPr="000F00E3">
        <w:rPr>
          <w:rFonts w:hint="eastAsia"/>
        </w:rPr>
        <w:t>topK</w:t>
      </w:r>
      <w:r w:rsidRPr="000F00E3">
        <w:t xml:space="preserve"> </w:t>
      </w:r>
      <w:r w:rsidRPr="000F00E3">
        <w:rPr>
          <w:rFonts w:hint="eastAsia"/>
        </w:rPr>
        <w:t>漏检率为</w:t>
      </w:r>
    </w:p>
    <w:p w14:paraId="6FE85445"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topK miss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I</m:t>
                  </m:r>
                </m:e>
                <m:sub>
                  <m:r>
                    <m:rPr>
                      <m:sty m:val="p"/>
                    </m:rPr>
                    <w:rPr>
                      <w:rFonts w:ascii="Cambria Math" w:hAnsi="Cambria Math"/>
                    </w:rPr>
                    <m:t>topK miss</m:t>
                  </m:r>
                </m:sub>
                <m:sup>
                  <m:r>
                    <m:rPr>
                      <m:sty m:val="p"/>
                    </m:rPr>
                    <w:rPr>
                      <w:rFonts w:ascii="Cambria Math" w:hAnsi="Cambria Math"/>
                    </w:rPr>
                    <m:t>(</m:t>
                  </m:r>
                  <m:r>
                    <w:rPr>
                      <w:rFonts w:ascii="Cambria Math" w:hAnsi="Cambria Math"/>
                    </w:rPr>
                    <m:t>n</m:t>
                  </m:r>
                  <m:r>
                    <m:rPr>
                      <m:sty m:val="p"/>
                    </m:rPr>
                    <w:rPr>
                      <w:rFonts w:ascii="Cambria Math" w:hAnsi="Cambria Math"/>
                    </w:rPr>
                    <m:t>)</m:t>
                  </m:r>
                </m:sup>
              </m:sSubSup>
            </m:e>
          </m:nary>
          <m:r>
            <m:rPr>
              <m:sty m:val="p"/>
            </m:rPr>
            <w:rPr>
              <w:rFonts w:ascii="Cambria Math" w:hAnsi="Cambria Math"/>
            </w:rPr>
            <m:t>.</m:t>
          </m:r>
        </m:oMath>
      </m:oMathPara>
    </w:p>
    <w:p w14:paraId="3EF5C564" w14:textId="77777777" w:rsidR="00FC122C" w:rsidRPr="000F00E3" w:rsidRDefault="00000000">
      <w:pPr>
        <w:rPr>
          <w:lang w:eastAsia="zh-CN"/>
        </w:rPr>
      </w:pPr>
      <w:r w:rsidRPr="000F00E3">
        <w:rPr>
          <w:lang w:eastAsia="zh-CN"/>
        </w:rPr>
        <w:t xml:space="preserve">boundary hit </w:t>
      </w:r>
      <w:r w:rsidRPr="000F00E3">
        <w:rPr>
          <w:rFonts w:hint="eastAsia"/>
          <w:lang w:eastAsia="zh-CN"/>
        </w:rPr>
        <w:t>表示最终估计贴近局部搜索窗口边界。记</w:t>
      </w:r>
      <w:r w:rsidRPr="000F00E3">
        <w:rPr>
          <w:lang w:eastAsia="zh-CN"/>
        </w:rPr>
        <w:t xml:space="preserve"> </w:t>
      </w:r>
      <m:oMath>
        <m:sSubSup>
          <m:sSubSupPr>
            <m:ctrlPr>
              <w:rPr>
                <w:rFonts w:ascii="Cambria Math" w:hAnsi="Cambria Math"/>
              </w:rPr>
            </m:ctrlPr>
          </m:sSubSupPr>
          <m:e>
            <m:r>
              <w:rPr>
                <w:rFonts w:ascii="Cambria Math" w:hAnsi="Cambria Math"/>
                <w:lang w:eastAsia="zh-CN"/>
              </w:rPr>
              <m:t>d</m:t>
            </m:r>
          </m:e>
          <m:sub>
            <m:r>
              <m:rPr>
                <m:sty m:val="p"/>
              </m:rPr>
              <w:rPr>
                <w:rFonts w:ascii="Cambria Math" w:hAnsi="Cambria Math"/>
                <w:lang w:eastAsia="zh-CN"/>
              </w:rPr>
              <m:t>az</m:t>
            </m:r>
          </m:sub>
          <m:sup>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sup>
        </m:sSubSup>
      </m:oMath>
      <w:r w:rsidRPr="000F00E3">
        <w:rPr>
          <w:lang w:eastAsia="zh-CN"/>
        </w:rPr>
        <w:t xml:space="preserve"> </w:t>
      </w:r>
      <w:r w:rsidRPr="000F00E3">
        <w:rPr>
          <w:rFonts w:hint="eastAsia"/>
          <w:lang w:eastAsia="zh-CN"/>
        </w:rPr>
        <w:t>和</w:t>
      </w:r>
      <w:r w:rsidRPr="000F00E3">
        <w:rPr>
          <w:lang w:eastAsia="zh-CN"/>
        </w:rPr>
        <w:t xml:space="preserve"> </w:t>
      </w:r>
      <m:oMath>
        <m:sSubSup>
          <m:sSubSupPr>
            <m:ctrlPr>
              <w:rPr>
                <w:rFonts w:ascii="Cambria Math" w:hAnsi="Cambria Math"/>
              </w:rPr>
            </m:ctrlPr>
          </m:sSubSupPr>
          <m:e>
            <m:r>
              <w:rPr>
                <w:rFonts w:ascii="Cambria Math" w:hAnsi="Cambria Math"/>
                <w:lang w:eastAsia="zh-CN"/>
              </w:rPr>
              <m:t>d</m:t>
            </m:r>
          </m:e>
          <m:sub>
            <m:r>
              <m:rPr>
                <m:sty m:val="p"/>
              </m:rPr>
              <w:rPr>
                <w:rFonts w:ascii="Cambria Math" w:hAnsi="Cambria Math"/>
                <w:lang w:eastAsia="zh-CN"/>
              </w:rPr>
              <m:t>el</m:t>
            </m:r>
          </m:sub>
          <m:sup>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sup>
        </m:sSubSup>
      </m:oMath>
      <w:r w:rsidRPr="000F00E3">
        <w:rPr>
          <w:lang w:eastAsia="zh-CN"/>
        </w:rPr>
        <w:t xml:space="preserve"> </w:t>
      </w:r>
      <w:r w:rsidRPr="000F00E3">
        <w:rPr>
          <w:rFonts w:hint="eastAsia"/>
          <w:lang w:eastAsia="zh-CN"/>
        </w:rPr>
        <w:t>分别为最终有序方位估计、俯仰估计到对应搜索边界的最小距离，则</w:t>
      </w:r>
    </w:p>
    <w:p w14:paraId="75A25D93"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I</m:t>
              </m:r>
            </m:e>
            <m:sub>
              <m:r>
                <m:rPr>
                  <m:sty m:val="p"/>
                </m:rPr>
                <w:rPr>
                  <w:rFonts w:ascii="Cambria Math" w:hAnsi="Cambria Math"/>
                </w:rPr>
                <m:t>boundary</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m:rPr>
              <m:sty m:val="b"/>
            </m:rPr>
            <w:rPr>
              <w:rFonts w:ascii="Cambria Math" w:hAnsi="Cambria Math"/>
            </w:rPr>
            <m:t>1</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az</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0.02</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ty m:val="p"/>
                    </m:rPr>
                    <w:rPr>
                      <w:rFonts w:ascii="Cambria Math" w:hAnsi="Cambria Math"/>
                    </w:rPr>
                    <m:t>el</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0.05</m:t>
                  </m:r>
                </m:e>
                <m:sup>
                  <m:r>
                    <m:rPr>
                      <m:sty m:val="p"/>
                    </m:rPr>
                    <w:rPr>
                      <w:rFonts w:ascii="Cambria Math" w:hAnsi="Cambria Math"/>
                    </w:rPr>
                    <m:t>∘</m:t>
                  </m:r>
                </m:sup>
              </m:sSup>
            </m:e>
          </m:d>
          <m:r>
            <m:rPr>
              <m:sty m:val="p"/>
            </m:rPr>
            <w:rPr>
              <w:rFonts w:ascii="Cambria Math" w:hAnsi="Cambria Math"/>
            </w:rPr>
            <m:t>,</m:t>
          </m:r>
        </m:oMath>
      </m:oMathPara>
    </w:p>
    <w:p w14:paraId="70ECBED8" w14:textId="77777777" w:rsidR="00FC122C" w:rsidRPr="000F00E3" w:rsidRDefault="00000000">
      <w:r w:rsidRPr="000F00E3">
        <w:rPr>
          <w:rFonts w:hint="eastAsia"/>
        </w:rPr>
        <w:t>对应</w:t>
      </w:r>
      <w:r w:rsidRPr="000F00E3">
        <w:t xml:space="preserve"> boundary hit rate </w:t>
      </w:r>
      <w:r w:rsidRPr="000F00E3">
        <w:rPr>
          <w:rFonts w:hint="eastAsia"/>
        </w:rPr>
        <w:t>为</w:t>
      </w:r>
    </w:p>
    <w:p w14:paraId="45625AC8"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boundary</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I</m:t>
                  </m:r>
                </m:e>
                <m:sub>
                  <m:r>
                    <m:rPr>
                      <m:sty m:val="p"/>
                    </m:rPr>
                    <w:rPr>
                      <w:rFonts w:ascii="Cambria Math" w:hAnsi="Cambria Math"/>
                    </w:rPr>
                    <m:t>boundary</m:t>
                  </m:r>
                </m:sub>
                <m:sup>
                  <m:r>
                    <m:rPr>
                      <m:sty m:val="p"/>
                    </m:rPr>
                    <w:rPr>
                      <w:rFonts w:ascii="Cambria Math" w:hAnsi="Cambria Math"/>
                    </w:rPr>
                    <m:t>(</m:t>
                  </m:r>
                  <m:r>
                    <w:rPr>
                      <w:rFonts w:ascii="Cambria Math" w:hAnsi="Cambria Math"/>
                    </w:rPr>
                    <m:t>n</m:t>
                  </m:r>
                  <m:r>
                    <m:rPr>
                      <m:sty m:val="p"/>
                    </m:rPr>
                    <w:rPr>
                      <w:rFonts w:ascii="Cambria Math" w:hAnsi="Cambria Math"/>
                    </w:rPr>
                    <m:t>)</m:t>
                  </m:r>
                </m:sup>
              </m:sSubSup>
            </m:e>
          </m:nary>
          <m:r>
            <m:rPr>
              <m:sty m:val="p"/>
            </m:rPr>
            <w:rPr>
              <w:rFonts w:ascii="Cambria Math" w:hAnsi="Cambria Math"/>
            </w:rPr>
            <m:t>.</m:t>
          </m:r>
        </m:oMath>
      </m:oMathPara>
    </w:p>
    <w:p w14:paraId="69417D4D" w14:textId="77777777" w:rsidR="00FC122C" w:rsidRPr="000F00E3" w:rsidRDefault="00000000">
      <w:r w:rsidRPr="000F00E3">
        <w:rPr>
          <w:rFonts w:hint="eastAsia"/>
        </w:rPr>
        <w:t>缓存实验不以测角</w:t>
      </w:r>
      <w:r w:rsidRPr="000F00E3">
        <w:t xml:space="preserve"> RMSE </w:t>
      </w:r>
      <w:r w:rsidRPr="000F00E3">
        <w:rPr>
          <w:rFonts w:hint="eastAsia"/>
        </w:rPr>
        <w:t>为主指标，而比较</w:t>
      </w:r>
      <w:r w:rsidRPr="000F00E3">
        <w:t xml:space="preserve"> cached lookup </w:t>
      </w:r>
      <w:r w:rsidRPr="000F00E3">
        <w:rPr>
          <w:rFonts w:hint="eastAsia"/>
        </w:rPr>
        <w:t>与</w:t>
      </w:r>
      <w:r w:rsidRPr="000F00E3">
        <w:t xml:space="preserve"> direct manifold construction </w:t>
      </w:r>
      <w:r w:rsidRPr="000F00E3">
        <w:rPr>
          <w:rFonts w:hint="eastAsia"/>
        </w:rPr>
        <w:t>在估计结果、</w:t>
      </w:r>
      <w:r w:rsidRPr="000F00E3">
        <w:rPr>
          <w:rFonts w:hint="eastAsia"/>
        </w:rPr>
        <w:t>C05</w:t>
      </w:r>
      <w:r w:rsidRPr="000F00E3">
        <w:t xml:space="preserve"> </w:t>
      </w:r>
      <w:r w:rsidRPr="000F00E3">
        <w:rPr>
          <w:rFonts w:hint="eastAsia"/>
        </w:rPr>
        <w:t>策略输出和</w:t>
      </w:r>
      <w:r w:rsidRPr="000F00E3">
        <w:t xml:space="preserve"> DML </w:t>
      </w:r>
      <w:r w:rsidRPr="000F00E3">
        <w:rPr>
          <w:rFonts w:hint="eastAsia"/>
        </w:rPr>
        <w:t>分数上的一致性；缓存未命中次数用于记录</w:t>
      </w:r>
      <w:r w:rsidRPr="000F00E3">
        <w:t xml:space="preserve"> exact-grid lookup </w:t>
      </w:r>
      <w:r w:rsidRPr="000F00E3">
        <w:rPr>
          <w:rFonts w:hint="eastAsia"/>
        </w:rPr>
        <w:t>是否无法覆盖候选点并触发回退。</w:t>
      </w:r>
    </w:p>
    <w:p w14:paraId="1070DA3A" w14:textId="77777777" w:rsidR="00FC122C" w:rsidRPr="000F00E3" w:rsidRDefault="00000000">
      <w:pPr>
        <w:pStyle w:val="af"/>
        <w:keepNext/>
        <w:spacing w:before="120" w:after="80"/>
        <w:jc w:val="center"/>
      </w:pPr>
      <w:r w:rsidRPr="000F00E3">
        <w:rPr>
          <w:rFonts w:hint="eastAsia"/>
          <w:lang w:eastAsia="zh-CN"/>
        </w:rPr>
        <w:t>表</w:t>
      </w:r>
      <w:r w:rsidRPr="000F00E3">
        <w:rPr>
          <w:lang w:eastAsia="zh-CN"/>
        </w:rPr>
        <w:t xml:space="preserve"> 6-3 </w:t>
      </w:r>
      <w:r w:rsidRPr="000F00E3">
        <w:rPr>
          <w:rFonts w:hint="eastAsia"/>
          <w:lang w:eastAsia="zh-CN"/>
        </w:rPr>
        <w:t>给出各实验的配置与统计口径。</w:t>
      </w:r>
      <w:r w:rsidRPr="000F00E3">
        <w:rPr>
          <w:rFonts w:hint="eastAsia"/>
        </w:rPr>
        <w:t>不同实验服务于不同验证目的，因此样本数和统计集合不完全相同；正文中的</w:t>
      </w:r>
      <w:r w:rsidRPr="000F00E3">
        <w:t xml:space="preserve"> success</w:t>
      </w:r>
      <w:r w:rsidRPr="000F00E3">
        <w:t>、</w:t>
      </w:r>
      <w:r w:rsidRPr="000F00E3">
        <w:t>match</w:t>
      </w:r>
      <w:r w:rsidRPr="000F00E3">
        <w:t>、</w:t>
      </w:r>
      <w:r w:rsidRPr="000F00E3">
        <w:t xml:space="preserve">miss </w:t>
      </w:r>
      <w:r w:rsidRPr="000F00E3">
        <w:rPr>
          <w:rFonts w:hint="eastAsia"/>
        </w:rPr>
        <w:t>和</w:t>
      </w:r>
      <w:r w:rsidRPr="000F00E3">
        <w:t xml:space="preserve"> boundary hit </w:t>
      </w:r>
      <w:r w:rsidRPr="000F00E3">
        <w:rPr>
          <w:rFonts w:hint="eastAsia"/>
        </w:rPr>
        <w:t>均应在相应口径下解释。</w:t>
      </w:r>
    </w:p>
    <w:p w14:paraId="5470A216" w14:textId="77777777" w:rsidR="00FC122C" w:rsidRPr="000F00E3" w:rsidRDefault="00000000">
      <w:pPr>
        <w:pStyle w:val="af"/>
        <w:keepNext/>
        <w:spacing w:before="120" w:after="80"/>
        <w:jc w:val="center"/>
      </w:pPr>
      <w:r w:rsidRPr="000F00E3">
        <w:rPr>
          <w:rFonts w:hint="eastAsia"/>
        </w:rPr>
        <w:t>表</w:t>
      </w:r>
      <w:r w:rsidRPr="000F00E3">
        <w:t xml:space="preserve"> 6-3 </w:t>
      </w:r>
      <w:r w:rsidRPr="000F00E3">
        <w:rPr>
          <w:rFonts w:hint="eastAsia"/>
        </w:rPr>
        <w:t>实验配置与统计口径</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11132776" w14:textId="77777777">
        <w:trPr>
          <w:tblHeader/>
          <w:jc w:val="center"/>
        </w:trPr>
        <w:tc>
          <w:tcPr>
            <w:tcW w:w="2450" w:type="dxa"/>
            <w:tcMar>
              <w:top w:w="80" w:type="dxa"/>
              <w:left w:w="100" w:type="dxa"/>
              <w:bottom w:w="80" w:type="dxa"/>
              <w:right w:w="100" w:type="dxa"/>
            </w:tcMar>
            <w:vAlign w:val="center"/>
          </w:tcPr>
          <w:p w14:paraId="0006F69F" w14:textId="77777777" w:rsidR="00FC122C" w:rsidRPr="000F00E3" w:rsidRDefault="00000000">
            <w:pPr>
              <w:spacing w:after="40"/>
              <w:jc w:val="center"/>
            </w:pPr>
            <w:r w:rsidRPr="000F00E3">
              <w:rPr>
                <w:rFonts w:hint="eastAsia"/>
                <w:sz w:val="18"/>
              </w:rPr>
              <w:t>实验项</w:t>
            </w:r>
          </w:p>
        </w:tc>
        <w:tc>
          <w:tcPr>
            <w:tcW w:w="2650" w:type="dxa"/>
            <w:tcMar>
              <w:top w:w="80" w:type="dxa"/>
              <w:left w:w="100" w:type="dxa"/>
              <w:bottom w:w="80" w:type="dxa"/>
              <w:right w:w="100" w:type="dxa"/>
            </w:tcMar>
            <w:vAlign w:val="center"/>
          </w:tcPr>
          <w:p w14:paraId="262FCFF6" w14:textId="77777777" w:rsidR="00FC122C" w:rsidRPr="000F00E3" w:rsidRDefault="00000000">
            <w:pPr>
              <w:spacing w:after="40"/>
              <w:jc w:val="center"/>
            </w:pPr>
            <w:r w:rsidRPr="000F00E3">
              <w:rPr>
                <w:rFonts w:hint="eastAsia"/>
                <w:sz w:val="18"/>
              </w:rPr>
              <w:t>主要配置或统计集合</w:t>
            </w:r>
          </w:p>
        </w:tc>
        <w:tc>
          <w:tcPr>
            <w:tcW w:w="4400" w:type="dxa"/>
            <w:tcMar>
              <w:top w:w="80" w:type="dxa"/>
              <w:left w:w="100" w:type="dxa"/>
              <w:bottom w:w="80" w:type="dxa"/>
              <w:right w:w="100" w:type="dxa"/>
            </w:tcMar>
            <w:vAlign w:val="center"/>
          </w:tcPr>
          <w:p w14:paraId="1349CB91" w14:textId="77777777" w:rsidR="00FC122C" w:rsidRPr="000F00E3" w:rsidRDefault="00000000">
            <w:pPr>
              <w:spacing w:after="40"/>
              <w:jc w:val="center"/>
            </w:pPr>
            <w:r w:rsidRPr="000F00E3">
              <w:rPr>
                <w:rFonts w:hint="eastAsia"/>
                <w:sz w:val="18"/>
              </w:rPr>
              <w:t>样本口径与判据</w:t>
            </w:r>
          </w:p>
        </w:tc>
      </w:tr>
      <w:tr w:rsidR="00FC122C" w:rsidRPr="000F00E3" w14:paraId="30C6EC7F" w14:textId="77777777">
        <w:trPr>
          <w:jc w:val="center"/>
        </w:trPr>
        <w:tc>
          <w:tcPr>
            <w:tcW w:w="2450" w:type="dxa"/>
            <w:tcMar>
              <w:top w:w="80" w:type="dxa"/>
              <w:left w:w="100" w:type="dxa"/>
              <w:bottom w:w="80" w:type="dxa"/>
              <w:right w:w="100" w:type="dxa"/>
            </w:tcMar>
            <w:vAlign w:val="center"/>
          </w:tcPr>
          <w:p w14:paraId="26DD8CAC" w14:textId="77777777" w:rsidR="00FC122C" w:rsidRPr="000F00E3" w:rsidRDefault="00000000">
            <w:pPr>
              <w:spacing w:after="40"/>
              <w:jc w:val="center"/>
            </w:pPr>
            <w:r w:rsidRPr="000F00E3">
              <w:rPr>
                <w:rFonts w:hint="eastAsia"/>
                <w:sz w:val="18"/>
              </w:rPr>
              <w:t>模型参数化对比</w:t>
            </w:r>
          </w:p>
        </w:tc>
        <w:tc>
          <w:tcPr>
            <w:tcW w:w="2650" w:type="dxa"/>
            <w:tcMar>
              <w:top w:w="80" w:type="dxa"/>
              <w:left w:w="100" w:type="dxa"/>
              <w:bottom w:w="80" w:type="dxa"/>
              <w:right w:w="100" w:type="dxa"/>
            </w:tcMar>
            <w:vAlign w:val="center"/>
          </w:tcPr>
          <w:p w14:paraId="1C6A5BCF" w14:textId="77777777" w:rsidR="00FC122C" w:rsidRPr="000F00E3" w:rsidRDefault="00000000">
            <w:pPr>
              <w:spacing w:after="40"/>
            </w:pPr>
            <w:r w:rsidRPr="000F00E3">
              <w:rPr>
                <w:sz w:val="18"/>
              </w:rPr>
              <w:t>common-el</w:t>
            </w:r>
            <w:r w:rsidRPr="000F00E3">
              <w:rPr>
                <w:sz w:val="18"/>
              </w:rPr>
              <w:t>、</w:t>
            </w:r>
            <w:r w:rsidRPr="000F00E3">
              <w:rPr>
                <w:sz w:val="18"/>
              </w:rPr>
              <w:t xml:space="preserve">controlled pair2d </w:t>
            </w:r>
            <w:r w:rsidRPr="000F00E3">
              <w:rPr>
                <w:rFonts w:hint="eastAsia"/>
                <w:sz w:val="18"/>
              </w:rPr>
              <w:t>与</w:t>
            </w:r>
            <w:r w:rsidRPr="000F00E3">
              <w:rPr>
                <w:sz w:val="18"/>
              </w:rPr>
              <w:t xml:space="preserve"> local </w:t>
            </w:r>
            <w:r w:rsidRPr="000F00E3">
              <w:rPr>
                <w:rFonts w:hint="eastAsia"/>
                <w:sz w:val="18"/>
              </w:rPr>
              <w:t>full4D</w:t>
            </w:r>
            <w:r w:rsidRPr="000F00E3">
              <w:rPr>
                <w:rFonts w:hint="eastAsia"/>
                <w:sz w:val="18"/>
              </w:rPr>
              <w:t>；双程相位因子</w:t>
            </w:r>
            <w:r w:rsidRPr="000F00E3">
              <w:rPr>
                <w:sz w:val="18"/>
              </w:rPr>
              <w:t xml:space="preserve"> </w:t>
            </w:r>
            <m:oMath>
              <m:sSub>
                <m:sSubPr>
                  <m:ctrlPr>
                    <w:rPr>
                      <w:rFonts w:ascii="Cambria Math" w:hAnsi="Cambria Math"/>
                    </w:rPr>
                  </m:ctrlPr>
                </m:sSubPr>
                <m:e>
                  <m:r>
                    <w:rPr>
                      <w:rFonts w:ascii="Cambria Math" w:hAnsi="Cambria Math"/>
                    </w:rPr>
                    <m:t>η</m:t>
                  </m:r>
                </m:e>
                <m:sub>
                  <m:r>
                    <m:rPr>
                      <m:sty m:val="p"/>
                    </m:rPr>
                    <w:rPr>
                      <w:rFonts w:ascii="Cambria Math" w:hAnsi="Cambria Math"/>
                    </w:rPr>
                    <m:t>rt</m:t>
                  </m:r>
                </m:sub>
              </m:sSub>
              <m:r>
                <m:rPr>
                  <m:sty m:val="p"/>
                </m:rPr>
                <w:rPr>
                  <w:rFonts w:ascii="Cambria Math" w:hAnsi="Cambria Math"/>
                </w:rPr>
                <m:t>=</m:t>
              </m:r>
              <m:r>
                <w:rPr>
                  <w:rFonts w:ascii="Cambria Math" w:hAnsi="Cambria Math"/>
                </w:rPr>
                <m:t>2</m:t>
              </m:r>
            </m:oMath>
            <w:r w:rsidRPr="000F00E3">
              <w:rPr>
                <w:rFonts w:hint="eastAsia"/>
                <w:sz w:val="18"/>
              </w:rPr>
              <w:t>；记录</w:t>
            </w:r>
            <w:r w:rsidRPr="000F00E3">
              <w:rPr>
                <w:sz w:val="18"/>
              </w:rPr>
              <w:t xml:space="preserve"> 10 </w:t>
            </w:r>
            <w:r w:rsidRPr="000F00E3">
              <w:rPr>
                <w:rFonts w:hint="eastAsia"/>
                <w:sz w:val="18"/>
              </w:rPr>
              <w:t>类局部场景，并覆盖</w:t>
            </w:r>
            <w:r w:rsidRPr="000F00E3">
              <w:rPr>
                <w:sz w:val="18"/>
              </w:rPr>
              <w:t xml:space="preserve"> az5_el3 </w:t>
            </w:r>
            <w:r w:rsidRPr="000F00E3">
              <w:rPr>
                <w:rFonts w:hint="eastAsia"/>
                <w:sz w:val="18"/>
              </w:rPr>
              <w:t>与</w:t>
            </w:r>
            <w:r w:rsidRPr="000F00E3">
              <w:rPr>
                <w:sz w:val="18"/>
              </w:rPr>
              <w:t xml:space="preserve"> az5_el5 </w:t>
            </w:r>
            <w:r w:rsidRPr="000F00E3">
              <w:rPr>
                <w:rFonts w:hint="eastAsia"/>
                <w:sz w:val="18"/>
              </w:rPr>
              <w:t>两类</w:t>
            </w:r>
            <w:r w:rsidRPr="000F00E3">
              <w:rPr>
                <w:sz w:val="18"/>
              </w:rPr>
              <w:t xml:space="preserve"> beam layout</w:t>
            </w:r>
          </w:p>
        </w:tc>
        <w:tc>
          <w:tcPr>
            <w:tcW w:w="4400" w:type="dxa"/>
            <w:tcMar>
              <w:top w:w="80" w:type="dxa"/>
              <w:left w:w="100" w:type="dxa"/>
              <w:bottom w:w="80" w:type="dxa"/>
              <w:right w:w="100" w:type="dxa"/>
            </w:tcMar>
            <w:vAlign w:val="center"/>
          </w:tcPr>
          <w:p w14:paraId="3750C5F4" w14:textId="77777777" w:rsidR="00FC122C" w:rsidRPr="000F00E3" w:rsidRDefault="00000000">
            <w:pPr>
              <w:spacing w:after="40"/>
            </w:pPr>
            <w:r w:rsidRPr="000F00E3">
              <w:rPr>
                <w:rFonts w:hint="eastAsia"/>
                <w:sz w:val="18"/>
              </w:rPr>
              <w:t>每类模型</w:t>
            </w:r>
            <w:r w:rsidRPr="000F00E3">
              <w:rPr>
                <w:sz w:val="18"/>
              </w:rPr>
              <w:t xml:space="preserve"> 40 </w:t>
            </w:r>
            <w:r w:rsidRPr="000F00E3">
              <w:rPr>
                <w:rFonts w:hint="eastAsia"/>
                <w:sz w:val="18"/>
              </w:rPr>
              <w:t>个</w:t>
            </w:r>
            <w:r w:rsidRPr="000F00E3">
              <w:rPr>
                <w:sz w:val="18"/>
              </w:rPr>
              <w:t xml:space="preserve"> </w:t>
            </w:r>
            <w:r w:rsidRPr="000F00E3">
              <w:rPr>
                <w:rFonts w:hint="eastAsia"/>
                <w:sz w:val="18"/>
              </w:rPr>
              <w:t>trial</w:t>
            </w:r>
            <w:r w:rsidRPr="000F00E3">
              <w:rPr>
                <w:rFonts w:hint="eastAsia"/>
                <w:sz w:val="18"/>
              </w:rPr>
              <w:t>；</w:t>
            </w:r>
            <w:r w:rsidRPr="000F00E3">
              <w:rPr>
                <w:rFonts w:hint="eastAsia"/>
                <w:sz w:val="18"/>
              </w:rPr>
              <w:t>joint</w:t>
            </w:r>
            <w:r w:rsidRPr="000F00E3">
              <w:rPr>
                <w:sz w:val="18"/>
              </w:rPr>
              <w:t xml:space="preserve"> success </w:t>
            </w:r>
            <w:r w:rsidRPr="000F00E3">
              <w:rPr>
                <w:rFonts w:hint="eastAsia"/>
                <w:sz w:val="18"/>
              </w:rPr>
              <w:t>由方位与俯仰联合容差判定；</w:t>
            </w:r>
            <w:r w:rsidRPr="000F00E3">
              <w:rPr>
                <w:rFonts w:hint="eastAsia"/>
                <w:sz w:val="18"/>
              </w:rPr>
              <w:t>RMSE</w:t>
            </w:r>
            <w:r w:rsidRPr="000F00E3">
              <w:rPr>
                <w:sz w:val="18"/>
              </w:rPr>
              <w:t xml:space="preserve"> </w:t>
            </w:r>
            <w:r w:rsidRPr="000F00E3">
              <w:rPr>
                <w:rFonts w:hint="eastAsia"/>
                <w:sz w:val="18"/>
              </w:rPr>
              <w:t>单位为</w:t>
            </w:r>
            <w:r w:rsidRPr="000F00E3">
              <w:rPr>
                <w:sz w:val="18"/>
              </w:rPr>
              <w:t xml:space="preserve"> degree</w:t>
            </w:r>
          </w:p>
        </w:tc>
      </w:tr>
      <w:tr w:rsidR="00FC122C" w:rsidRPr="000F00E3" w14:paraId="092DD952" w14:textId="77777777">
        <w:trPr>
          <w:jc w:val="center"/>
        </w:trPr>
        <w:tc>
          <w:tcPr>
            <w:tcW w:w="2450" w:type="dxa"/>
            <w:tcMar>
              <w:top w:w="80" w:type="dxa"/>
              <w:left w:w="100" w:type="dxa"/>
              <w:bottom w:w="80" w:type="dxa"/>
              <w:right w:w="100" w:type="dxa"/>
            </w:tcMar>
            <w:vAlign w:val="center"/>
          </w:tcPr>
          <w:p w14:paraId="5A6B8938" w14:textId="77777777" w:rsidR="00FC122C" w:rsidRPr="000F00E3" w:rsidRDefault="00000000">
            <w:pPr>
              <w:spacing w:after="40"/>
              <w:jc w:val="center"/>
            </w:pPr>
            <w:r w:rsidRPr="000F00E3">
              <w:rPr>
                <w:i/>
                <w:iCs/>
                <w:sz w:val="18"/>
              </w:rPr>
              <w:t>W</w:t>
            </w:r>
            <w:r w:rsidRPr="000F00E3">
              <w:rPr>
                <w:sz w:val="18"/>
              </w:rPr>
              <w:t xml:space="preserve"> </w:t>
            </w:r>
            <w:r w:rsidRPr="000F00E3">
              <w:rPr>
                <w:rFonts w:hint="eastAsia"/>
                <w:sz w:val="18"/>
              </w:rPr>
              <w:t>选择与</w:t>
            </w:r>
            <w:r w:rsidRPr="000F00E3">
              <w:rPr>
                <w:sz w:val="18"/>
              </w:rPr>
              <w:t xml:space="preserve"> </w:t>
            </w:r>
            <w:r w:rsidRPr="000F00E3">
              <w:rPr>
                <w:i/>
                <w:iCs/>
                <w:sz w:val="18"/>
              </w:rPr>
              <w:t>B</w:t>
            </w:r>
            <w:r w:rsidRPr="000F00E3">
              <w:rPr>
                <w:sz w:val="18"/>
              </w:rPr>
              <w:t>-budget</w:t>
            </w:r>
          </w:p>
        </w:tc>
        <w:tc>
          <w:tcPr>
            <w:tcW w:w="2650" w:type="dxa"/>
            <w:tcMar>
              <w:top w:w="80" w:type="dxa"/>
              <w:left w:w="100" w:type="dxa"/>
              <w:bottom w:w="80" w:type="dxa"/>
              <w:right w:w="100" w:type="dxa"/>
            </w:tcMar>
            <w:vAlign w:val="center"/>
          </w:tcPr>
          <w:p w14:paraId="6A7C1550" w14:textId="77777777" w:rsidR="00FC122C" w:rsidRPr="000F00E3" w:rsidRDefault="00000000">
            <w:pPr>
              <w:spacing w:after="40"/>
            </w:pPr>
            <w:r w:rsidRPr="000F00E3">
              <w:rPr>
                <w:sz w:val="18"/>
              </w:rPr>
              <w:t xml:space="preserve">controlled pair2d </w:t>
            </w:r>
            <w:r w:rsidRPr="000F00E3">
              <w:rPr>
                <w:rFonts w:hint="eastAsia"/>
                <w:sz w:val="18"/>
              </w:rPr>
              <w:t>后端；比较</w:t>
            </w:r>
            <w:r w:rsidRPr="000F00E3">
              <w:rPr>
                <w:sz w:val="18"/>
              </w:rPr>
              <w:t xml:space="preserve"> regular</w:t>
            </w:r>
            <w:r w:rsidRPr="000F00E3">
              <w:rPr>
                <w:sz w:val="18"/>
              </w:rPr>
              <w:t>、</w:t>
            </w:r>
            <w:r w:rsidRPr="000F00E3">
              <w:rPr>
                <w:sz w:val="18"/>
              </w:rPr>
              <w:t>greedy_projection</w:t>
            </w:r>
            <w:r w:rsidRPr="000F00E3">
              <w:rPr>
                <w:sz w:val="18"/>
              </w:rPr>
              <w:t>、</w:t>
            </w:r>
            <w:r w:rsidRPr="000F00E3">
              <w:rPr>
                <w:sz w:val="18"/>
              </w:rPr>
              <w:t>greedy_lowcorr</w:t>
            </w:r>
            <w:r w:rsidRPr="000F00E3">
              <w:rPr>
                <w:sz w:val="18"/>
              </w:rPr>
              <w:t>、</w:t>
            </w:r>
            <w:r w:rsidRPr="000F00E3">
              <w:rPr>
                <w:sz w:val="18"/>
              </w:rPr>
              <w:t xml:space="preserve">greedy_combined </w:t>
            </w:r>
            <w:r w:rsidRPr="000F00E3">
              <w:rPr>
                <w:rFonts w:hint="eastAsia"/>
                <w:sz w:val="18"/>
              </w:rPr>
              <w:t>与</w:t>
            </w:r>
            <w:r w:rsidRPr="000F00E3">
              <w:rPr>
                <w:sz w:val="18"/>
              </w:rPr>
              <w:t xml:space="preserve"> SVD upper </w:t>
            </w:r>
            <w:r w:rsidRPr="000F00E3">
              <w:rPr>
                <w:rFonts w:hint="eastAsia"/>
                <w:sz w:val="18"/>
              </w:rPr>
              <w:t>bound</w:t>
            </w:r>
            <w:r w:rsidRPr="000F00E3">
              <w:rPr>
                <w:rFonts w:hint="eastAsia"/>
                <w:sz w:val="18"/>
              </w:rPr>
              <w:t>；推荐配置为</w:t>
            </w:r>
            <w:r w:rsidRPr="000F00E3">
              <w:rPr>
                <w:sz w:val="18"/>
              </w:rPr>
              <w:t xml:space="preserve"> greedy_combined_B7</w:t>
            </w:r>
          </w:p>
        </w:tc>
        <w:tc>
          <w:tcPr>
            <w:tcW w:w="4400" w:type="dxa"/>
            <w:tcMar>
              <w:top w:w="80" w:type="dxa"/>
              <w:left w:w="100" w:type="dxa"/>
              <w:bottom w:w="80" w:type="dxa"/>
              <w:right w:w="100" w:type="dxa"/>
            </w:tcMar>
            <w:vAlign w:val="center"/>
          </w:tcPr>
          <w:p w14:paraId="354A9473" w14:textId="77777777" w:rsidR="00FC122C" w:rsidRPr="000F00E3" w:rsidRDefault="00000000">
            <w:pPr>
              <w:spacing w:after="40"/>
            </w:pPr>
            <w:r w:rsidRPr="000F00E3">
              <w:rPr>
                <w:sz w:val="18"/>
              </w:rPr>
              <w:t xml:space="preserve">greedy_combined_B7 </w:t>
            </w:r>
            <w:r w:rsidRPr="000F00E3">
              <w:rPr>
                <w:rFonts w:hint="eastAsia"/>
                <w:sz w:val="18"/>
              </w:rPr>
              <w:t>覆盖</w:t>
            </w:r>
            <w:r w:rsidRPr="000F00E3">
              <w:rPr>
                <w:sz w:val="18"/>
              </w:rPr>
              <w:t xml:space="preserve"> 5 </w:t>
            </w:r>
            <w:r w:rsidRPr="000F00E3">
              <w:rPr>
                <w:rFonts w:hint="eastAsia"/>
                <w:sz w:val="18"/>
              </w:rPr>
              <w:t>类代表性场景、共</w:t>
            </w:r>
            <w:r w:rsidRPr="000F00E3">
              <w:rPr>
                <w:sz w:val="18"/>
              </w:rPr>
              <w:t xml:space="preserve"> 15 </w:t>
            </w:r>
            <w:r w:rsidRPr="000F00E3">
              <w:rPr>
                <w:rFonts w:hint="eastAsia"/>
                <w:sz w:val="18"/>
              </w:rPr>
              <w:t>个</w:t>
            </w:r>
            <w:r w:rsidRPr="000F00E3">
              <w:rPr>
                <w:sz w:val="18"/>
              </w:rPr>
              <w:t xml:space="preserve"> </w:t>
            </w:r>
            <w:r w:rsidRPr="000F00E3">
              <w:rPr>
                <w:rFonts w:hint="eastAsia"/>
                <w:sz w:val="18"/>
              </w:rPr>
              <w:t>trial</w:t>
            </w:r>
            <w:r w:rsidRPr="000F00E3">
              <w:rPr>
                <w:rFonts w:hint="eastAsia"/>
                <w:sz w:val="18"/>
              </w:rPr>
              <w:t>；</w:t>
            </w:r>
            <w:r w:rsidRPr="000F00E3">
              <w:rPr>
                <w:rFonts w:hint="eastAsia"/>
                <w:sz w:val="18"/>
              </w:rPr>
              <w:t>success</w:t>
            </w:r>
            <w:r w:rsidRPr="000F00E3">
              <w:rPr>
                <w:sz w:val="18"/>
              </w:rPr>
              <w:t xml:space="preserve"> </w:t>
            </w:r>
            <w:r w:rsidRPr="000F00E3">
              <w:rPr>
                <w:rFonts w:hint="eastAsia"/>
                <w:sz w:val="18"/>
              </w:rPr>
              <w:t>与</w:t>
            </w:r>
            <w:r w:rsidRPr="000F00E3">
              <w:rPr>
                <w:sz w:val="18"/>
              </w:rPr>
              <w:t xml:space="preserve"> RMSE </w:t>
            </w:r>
            <w:r w:rsidRPr="000F00E3">
              <w:rPr>
                <w:rFonts w:hint="eastAsia"/>
                <w:sz w:val="18"/>
              </w:rPr>
              <w:t>按该验证集合统计</w:t>
            </w:r>
          </w:p>
        </w:tc>
      </w:tr>
      <w:tr w:rsidR="00FC122C" w:rsidRPr="000F00E3" w14:paraId="498E2D37" w14:textId="77777777">
        <w:trPr>
          <w:jc w:val="center"/>
        </w:trPr>
        <w:tc>
          <w:tcPr>
            <w:tcW w:w="2450" w:type="dxa"/>
            <w:tcMar>
              <w:top w:w="80" w:type="dxa"/>
              <w:left w:w="100" w:type="dxa"/>
              <w:bottom w:w="80" w:type="dxa"/>
              <w:right w:w="100" w:type="dxa"/>
            </w:tcMar>
            <w:vAlign w:val="center"/>
          </w:tcPr>
          <w:p w14:paraId="3EF6D497" w14:textId="77777777" w:rsidR="00FC122C" w:rsidRPr="000F00E3" w:rsidRDefault="00000000">
            <w:pPr>
              <w:spacing w:after="40"/>
              <w:jc w:val="center"/>
            </w:pPr>
            <w:r w:rsidRPr="000F00E3">
              <w:rPr>
                <w:sz w:val="18"/>
              </w:rPr>
              <w:t xml:space="preserve">fixed topK3 coarse-to-fine </w:t>
            </w:r>
            <w:r w:rsidRPr="000F00E3">
              <w:rPr>
                <w:rFonts w:hint="eastAsia"/>
                <w:sz w:val="18"/>
              </w:rPr>
              <w:t>搜</w:t>
            </w:r>
            <w:r w:rsidRPr="000F00E3">
              <w:rPr>
                <w:rFonts w:hint="eastAsia"/>
                <w:sz w:val="18"/>
              </w:rPr>
              <w:lastRenderedPageBreak/>
              <w:t>索加速</w:t>
            </w:r>
          </w:p>
        </w:tc>
        <w:tc>
          <w:tcPr>
            <w:tcW w:w="2650" w:type="dxa"/>
            <w:tcMar>
              <w:top w:w="80" w:type="dxa"/>
              <w:left w:w="100" w:type="dxa"/>
              <w:bottom w:w="80" w:type="dxa"/>
              <w:right w:w="100" w:type="dxa"/>
            </w:tcMar>
            <w:vAlign w:val="center"/>
          </w:tcPr>
          <w:p w14:paraId="1E46685E" w14:textId="77777777" w:rsidR="00FC122C" w:rsidRPr="000F00E3" w:rsidRDefault="00000000">
            <w:pPr>
              <w:spacing w:after="40"/>
            </w:pPr>
            <w:r w:rsidRPr="000F00E3">
              <w:rPr>
                <w:rFonts w:hint="eastAsia"/>
                <w:sz w:val="18"/>
              </w:rPr>
              <w:lastRenderedPageBreak/>
              <w:t>W=greedy_combined_B7</w:t>
            </w:r>
            <w:r w:rsidRPr="000F00E3">
              <w:rPr>
                <w:rFonts w:hint="eastAsia"/>
                <w:sz w:val="18"/>
              </w:rPr>
              <w:t>；</w:t>
            </w:r>
            <w:r w:rsidRPr="000F00E3">
              <w:rPr>
                <w:rFonts w:hint="eastAsia"/>
                <w:sz w:val="18"/>
              </w:rPr>
              <w:lastRenderedPageBreak/>
              <w:t>coarse_az_step=0.16</w:t>
            </w:r>
            <w:r w:rsidRPr="000F00E3">
              <w:rPr>
                <w:sz w:val="18"/>
              </w:rPr>
              <w:t xml:space="preserve"> </w:t>
            </w:r>
            <w:r w:rsidRPr="000F00E3">
              <w:rPr>
                <w:rFonts w:hint="eastAsia"/>
                <w:sz w:val="18"/>
              </w:rPr>
              <w:t>degree</w:t>
            </w:r>
            <w:r w:rsidRPr="000F00E3">
              <w:rPr>
                <w:rFonts w:hint="eastAsia"/>
                <w:sz w:val="18"/>
              </w:rPr>
              <w:t>，</w:t>
            </w:r>
            <w:r w:rsidRPr="000F00E3">
              <w:rPr>
                <w:rFonts w:hint="eastAsia"/>
                <w:sz w:val="18"/>
              </w:rPr>
              <w:t>coarse_el_step=0.24</w:t>
            </w:r>
            <w:r w:rsidRPr="000F00E3">
              <w:rPr>
                <w:sz w:val="18"/>
              </w:rPr>
              <w:t xml:space="preserve"> </w:t>
            </w:r>
            <w:r w:rsidRPr="000F00E3">
              <w:rPr>
                <w:rFonts w:hint="eastAsia"/>
                <w:sz w:val="18"/>
              </w:rPr>
              <w:t>degree</w:t>
            </w:r>
            <w:r w:rsidRPr="000F00E3">
              <w:rPr>
                <w:rFonts w:hint="eastAsia"/>
                <w:sz w:val="18"/>
              </w:rPr>
              <w:t>；</w:t>
            </w:r>
            <w:r w:rsidRPr="000F00E3">
              <w:rPr>
                <w:rFonts w:hint="eastAsia"/>
                <w:sz w:val="18"/>
              </w:rPr>
              <w:t>fine_az_step=0.08</w:t>
            </w:r>
            <w:r w:rsidRPr="000F00E3">
              <w:rPr>
                <w:sz w:val="18"/>
              </w:rPr>
              <w:t xml:space="preserve"> </w:t>
            </w:r>
            <w:r w:rsidRPr="000F00E3">
              <w:rPr>
                <w:rFonts w:hint="eastAsia"/>
                <w:sz w:val="18"/>
              </w:rPr>
              <w:t>degree</w:t>
            </w:r>
            <w:r w:rsidRPr="000F00E3">
              <w:rPr>
                <w:rFonts w:hint="eastAsia"/>
                <w:sz w:val="18"/>
              </w:rPr>
              <w:t>，</w:t>
            </w:r>
            <w:r w:rsidRPr="000F00E3">
              <w:rPr>
                <w:rFonts w:hint="eastAsia"/>
                <w:sz w:val="18"/>
              </w:rPr>
              <w:t>fine_el_step=0.12</w:t>
            </w:r>
            <w:r w:rsidRPr="000F00E3">
              <w:rPr>
                <w:sz w:val="18"/>
              </w:rPr>
              <w:t xml:space="preserve"> </w:t>
            </w:r>
            <w:r w:rsidRPr="000F00E3">
              <w:rPr>
                <w:rFonts w:hint="eastAsia"/>
                <w:sz w:val="18"/>
              </w:rPr>
              <w:t>degree</w:t>
            </w:r>
            <w:r w:rsidRPr="000F00E3">
              <w:rPr>
                <w:rFonts w:hint="eastAsia"/>
                <w:sz w:val="18"/>
              </w:rPr>
              <w:t>；</w:t>
            </w:r>
            <w:r w:rsidRPr="000F00E3">
              <w:rPr>
                <w:rFonts w:hint="eastAsia"/>
                <w:sz w:val="18"/>
              </w:rPr>
              <w:t>coarse_el_sep=[0,0.36,0.72]</w:t>
            </w:r>
            <w:r w:rsidRPr="000F00E3">
              <w:rPr>
                <w:sz w:val="18"/>
              </w:rPr>
              <w:t xml:space="preserve"> </w:t>
            </w:r>
            <w:r w:rsidRPr="000F00E3">
              <w:rPr>
                <w:rFonts w:hint="eastAsia"/>
                <w:sz w:val="18"/>
              </w:rPr>
              <w:t>degree</w:t>
            </w:r>
            <w:r w:rsidRPr="000F00E3">
              <w:rPr>
                <w:rFonts w:hint="eastAsia"/>
                <w:sz w:val="18"/>
              </w:rPr>
              <w:t>，</w:t>
            </w:r>
            <w:r w:rsidRPr="000F00E3">
              <w:rPr>
                <w:rFonts w:hint="eastAsia"/>
                <w:sz w:val="18"/>
              </w:rPr>
              <w:t>fine_el_sep=[0,0.24,0.36,0.48,0.6,0.72]</w:t>
            </w:r>
            <w:r w:rsidRPr="000F00E3">
              <w:rPr>
                <w:sz w:val="18"/>
              </w:rPr>
              <w:t xml:space="preserve"> degree</w:t>
            </w:r>
          </w:p>
        </w:tc>
        <w:tc>
          <w:tcPr>
            <w:tcW w:w="4400" w:type="dxa"/>
            <w:tcMar>
              <w:top w:w="80" w:type="dxa"/>
              <w:left w:w="100" w:type="dxa"/>
              <w:bottom w:w="80" w:type="dxa"/>
              <w:right w:w="100" w:type="dxa"/>
            </w:tcMar>
            <w:vAlign w:val="center"/>
          </w:tcPr>
          <w:p w14:paraId="0E1EAAE1" w14:textId="77777777" w:rsidR="00FC122C" w:rsidRPr="000F00E3" w:rsidRDefault="00000000">
            <w:pPr>
              <w:spacing w:after="40"/>
            </w:pPr>
            <w:r w:rsidRPr="000F00E3">
              <w:rPr>
                <w:sz w:val="18"/>
              </w:rPr>
              <w:lastRenderedPageBreak/>
              <w:t xml:space="preserve">5 </w:t>
            </w:r>
            <w:r w:rsidRPr="000F00E3">
              <w:rPr>
                <w:rFonts w:hint="eastAsia"/>
                <w:sz w:val="18"/>
              </w:rPr>
              <w:t>类代表性场景、每类</w:t>
            </w:r>
            <w:r w:rsidRPr="000F00E3">
              <w:rPr>
                <w:sz w:val="18"/>
              </w:rPr>
              <w:t xml:space="preserve"> 10 </w:t>
            </w:r>
            <w:r w:rsidRPr="000F00E3">
              <w:rPr>
                <w:rFonts w:hint="eastAsia"/>
                <w:sz w:val="18"/>
              </w:rPr>
              <w:t>个</w:t>
            </w:r>
            <w:r w:rsidRPr="000F00E3">
              <w:rPr>
                <w:sz w:val="18"/>
              </w:rPr>
              <w:t xml:space="preserve"> </w:t>
            </w:r>
            <w:r w:rsidRPr="000F00E3">
              <w:rPr>
                <w:rFonts w:hint="eastAsia"/>
                <w:sz w:val="18"/>
              </w:rPr>
              <w:t>trial</w:t>
            </w:r>
            <w:r w:rsidRPr="000F00E3">
              <w:rPr>
                <w:rFonts w:hint="eastAsia"/>
                <w:sz w:val="18"/>
              </w:rPr>
              <w:t>；</w:t>
            </w:r>
            <w:r w:rsidRPr="000F00E3">
              <w:rPr>
                <w:rFonts w:hint="eastAsia"/>
                <w:sz w:val="18"/>
              </w:rPr>
              <w:t>full</w:t>
            </w:r>
            <w:r w:rsidRPr="000F00E3">
              <w:rPr>
                <w:sz w:val="18"/>
              </w:rPr>
              <w:t xml:space="preserve"> fine </w:t>
            </w:r>
            <w:r w:rsidRPr="000F00E3">
              <w:rPr>
                <w:rFonts w:hint="eastAsia"/>
                <w:sz w:val="18"/>
              </w:rPr>
              <w:t>与</w:t>
            </w:r>
            <w:r w:rsidRPr="000F00E3">
              <w:rPr>
                <w:sz w:val="18"/>
              </w:rPr>
              <w:t xml:space="preserve"> coarse-</w:t>
            </w:r>
            <w:r w:rsidRPr="000F00E3">
              <w:rPr>
                <w:sz w:val="18"/>
              </w:rPr>
              <w:lastRenderedPageBreak/>
              <w:t xml:space="preserve">to-fine </w:t>
            </w:r>
            <w:r w:rsidRPr="000F00E3">
              <w:rPr>
                <w:rFonts w:hint="eastAsia"/>
                <w:sz w:val="18"/>
              </w:rPr>
              <w:t>各</w:t>
            </w:r>
            <w:r w:rsidRPr="000F00E3">
              <w:rPr>
                <w:sz w:val="18"/>
              </w:rPr>
              <w:t xml:space="preserve"> 50 </w:t>
            </w:r>
            <w:r w:rsidRPr="000F00E3">
              <w:rPr>
                <w:rFonts w:hint="eastAsia"/>
                <w:sz w:val="18"/>
              </w:rPr>
              <w:t>个</w:t>
            </w:r>
            <w:r w:rsidRPr="000F00E3">
              <w:rPr>
                <w:sz w:val="18"/>
              </w:rPr>
              <w:t xml:space="preserve"> </w:t>
            </w:r>
            <w:r w:rsidRPr="000F00E3">
              <w:rPr>
                <w:rFonts w:hint="eastAsia"/>
                <w:sz w:val="18"/>
              </w:rPr>
              <w:t>trial</w:t>
            </w:r>
            <w:r w:rsidRPr="000F00E3">
              <w:rPr>
                <w:rFonts w:hint="eastAsia"/>
                <w:sz w:val="18"/>
              </w:rPr>
              <w:t>；</w:t>
            </w:r>
            <w:r w:rsidRPr="000F00E3">
              <w:rPr>
                <w:rFonts w:hint="eastAsia"/>
                <w:sz w:val="18"/>
              </w:rPr>
              <w:t>full-grid</w:t>
            </w:r>
            <w:r w:rsidRPr="000F00E3">
              <w:rPr>
                <w:sz w:val="18"/>
              </w:rPr>
              <w:t xml:space="preserve"> match</w:t>
            </w:r>
            <w:r w:rsidRPr="000F00E3">
              <w:rPr>
                <w:sz w:val="18"/>
              </w:rPr>
              <w:t>、</w:t>
            </w:r>
            <w:r w:rsidRPr="000F00E3">
              <w:rPr>
                <w:sz w:val="18"/>
              </w:rPr>
              <w:t xml:space="preserve">topK miss </w:t>
            </w:r>
            <w:r w:rsidRPr="000F00E3">
              <w:rPr>
                <w:rFonts w:hint="eastAsia"/>
                <w:sz w:val="18"/>
              </w:rPr>
              <w:t>和</w:t>
            </w:r>
            <w:r w:rsidRPr="000F00E3">
              <w:rPr>
                <w:sz w:val="18"/>
              </w:rPr>
              <w:t xml:space="preserve"> boundary hit </w:t>
            </w:r>
            <w:r w:rsidRPr="000F00E3">
              <w:rPr>
                <w:rFonts w:hint="eastAsia"/>
                <w:sz w:val="18"/>
              </w:rPr>
              <w:t>均在该确认集合内统计</w:t>
            </w:r>
          </w:p>
        </w:tc>
      </w:tr>
      <w:tr w:rsidR="00FC122C" w:rsidRPr="000F00E3" w14:paraId="4BFB3978" w14:textId="77777777">
        <w:trPr>
          <w:jc w:val="center"/>
        </w:trPr>
        <w:tc>
          <w:tcPr>
            <w:tcW w:w="2450" w:type="dxa"/>
            <w:tcMar>
              <w:top w:w="80" w:type="dxa"/>
              <w:left w:w="100" w:type="dxa"/>
              <w:bottom w:w="80" w:type="dxa"/>
              <w:right w:w="100" w:type="dxa"/>
            </w:tcMar>
            <w:vAlign w:val="center"/>
          </w:tcPr>
          <w:p w14:paraId="6E6968A6" w14:textId="77777777" w:rsidR="00FC122C" w:rsidRPr="000F00E3" w:rsidRDefault="00000000">
            <w:pPr>
              <w:spacing w:after="40"/>
              <w:jc w:val="center"/>
              <w:rPr>
                <w:lang w:eastAsia="zh-CN"/>
              </w:rPr>
            </w:pPr>
            <w:r w:rsidRPr="000F00E3">
              <w:rPr>
                <w:sz w:val="18"/>
                <w:lang w:eastAsia="zh-CN"/>
              </w:rPr>
              <w:lastRenderedPageBreak/>
              <w:t xml:space="preserve">C05 </w:t>
            </w:r>
            <w:r w:rsidRPr="000F00E3">
              <w:rPr>
                <w:rFonts w:hint="eastAsia"/>
                <w:sz w:val="18"/>
                <w:lang w:eastAsia="zh-CN"/>
              </w:rPr>
              <w:t>自适应搜索预算控制</w:t>
            </w:r>
          </w:p>
        </w:tc>
        <w:tc>
          <w:tcPr>
            <w:tcW w:w="2650" w:type="dxa"/>
            <w:tcMar>
              <w:top w:w="80" w:type="dxa"/>
              <w:left w:w="100" w:type="dxa"/>
              <w:bottom w:w="80" w:type="dxa"/>
              <w:right w:w="100" w:type="dxa"/>
            </w:tcMar>
            <w:vAlign w:val="center"/>
          </w:tcPr>
          <w:p w14:paraId="5CE0A80E" w14:textId="77777777" w:rsidR="00FC122C" w:rsidRPr="000F00E3" w:rsidRDefault="00000000">
            <w:pPr>
              <w:spacing w:after="40"/>
            </w:pPr>
            <w:r w:rsidRPr="000F00E3">
              <w:rPr>
                <w:rFonts w:hint="eastAsia"/>
                <w:sz w:val="18"/>
              </w:rPr>
              <w:t>固定</w:t>
            </w:r>
            <w:r w:rsidRPr="000F00E3">
              <w:rPr>
                <w:sz w:val="18"/>
              </w:rPr>
              <w:t xml:space="preserve"> controlled pair2d </w:t>
            </w:r>
            <w:r w:rsidRPr="000F00E3">
              <w:rPr>
                <w:rFonts w:hint="eastAsia"/>
                <w:sz w:val="18"/>
              </w:rPr>
              <w:t>与</w:t>
            </w:r>
            <w:r w:rsidRPr="000F00E3">
              <w:rPr>
                <w:sz w:val="18"/>
              </w:rPr>
              <w:t xml:space="preserve"> </w:t>
            </w:r>
            <w:r w:rsidRPr="000F00E3">
              <w:rPr>
                <w:rFonts w:hint="eastAsia"/>
                <w:sz w:val="18"/>
              </w:rPr>
              <w:t>greedy_combined_B7</w:t>
            </w:r>
            <w:r w:rsidRPr="000F00E3">
              <w:rPr>
                <w:rFonts w:hint="eastAsia"/>
                <w:sz w:val="18"/>
              </w:rPr>
              <w:t>；</w:t>
            </w:r>
            <w:r w:rsidRPr="000F00E3">
              <w:rPr>
                <w:rFonts w:hint="eastAsia"/>
                <w:sz w:val="18"/>
              </w:rPr>
              <w:t>C05</w:t>
            </w:r>
            <w:r w:rsidRPr="000F00E3">
              <w:rPr>
                <w:sz w:val="18"/>
              </w:rPr>
              <w:t xml:space="preserve"> </w:t>
            </w:r>
            <w:r w:rsidRPr="000F00E3">
              <w:rPr>
                <w:rFonts w:hint="eastAsia"/>
                <w:sz w:val="18"/>
              </w:rPr>
              <w:t>仅调节</w:t>
            </w:r>
            <w:r w:rsidRPr="000F00E3">
              <w:rPr>
                <w:sz w:val="18"/>
              </w:rPr>
              <w:t xml:space="preserve"> </w:t>
            </w:r>
            <w:r w:rsidRPr="000F00E3">
              <w:rPr>
                <w:rFonts w:hint="eastAsia"/>
                <w:sz w:val="18"/>
              </w:rPr>
              <w:t>topK/window</w:t>
            </w:r>
            <w:r w:rsidRPr="000F00E3">
              <w:rPr>
                <w:rFonts w:hint="eastAsia"/>
                <w:sz w:val="18"/>
              </w:rPr>
              <w:t>，不改变</w:t>
            </w:r>
            <w:r w:rsidRPr="000F00E3">
              <w:rPr>
                <w:sz w:val="18"/>
              </w:rPr>
              <w:t xml:space="preserve"> DML </w:t>
            </w:r>
            <w:r w:rsidRPr="000F00E3">
              <w:rPr>
                <w:rFonts w:hint="eastAsia"/>
                <w:sz w:val="18"/>
              </w:rPr>
              <w:t>评分准则</w:t>
            </w:r>
          </w:p>
        </w:tc>
        <w:tc>
          <w:tcPr>
            <w:tcW w:w="4400" w:type="dxa"/>
            <w:tcMar>
              <w:top w:w="80" w:type="dxa"/>
              <w:left w:w="100" w:type="dxa"/>
              <w:bottom w:w="80" w:type="dxa"/>
              <w:right w:w="100" w:type="dxa"/>
            </w:tcMar>
            <w:vAlign w:val="center"/>
          </w:tcPr>
          <w:p w14:paraId="319C15C0" w14:textId="77777777" w:rsidR="00FC122C" w:rsidRPr="000F00E3" w:rsidRDefault="00000000">
            <w:pPr>
              <w:spacing w:after="40"/>
            </w:pPr>
            <w:r w:rsidRPr="000F00E3">
              <w:rPr>
                <w:rFonts w:hint="eastAsia"/>
                <w:sz w:val="18"/>
              </w:rPr>
              <w:t>主验证统计</w:t>
            </w:r>
            <w:r w:rsidRPr="000F00E3">
              <w:rPr>
                <w:sz w:val="18"/>
              </w:rPr>
              <w:t xml:space="preserve"> fixed/adaptive </w:t>
            </w:r>
            <w:r w:rsidRPr="000F00E3">
              <w:rPr>
                <w:rFonts w:hint="eastAsia"/>
                <w:sz w:val="18"/>
              </w:rPr>
              <w:t>平均候选数与安全指标，验证口径为</w:t>
            </w:r>
            <w:r w:rsidRPr="000F00E3">
              <w:rPr>
                <w:sz w:val="18"/>
              </w:rPr>
              <w:t xml:space="preserve"> 50 </w:t>
            </w:r>
            <w:r w:rsidRPr="000F00E3">
              <w:rPr>
                <w:rFonts w:hint="eastAsia"/>
                <w:sz w:val="18"/>
              </w:rPr>
              <w:t>个</w:t>
            </w:r>
            <w:r w:rsidRPr="000F00E3">
              <w:rPr>
                <w:sz w:val="18"/>
              </w:rPr>
              <w:t xml:space="preserve"> </w:t>
            </w:r>
            <w:r w:rsidRPr="000F00E3">
              <w:rPr>
                <w:rFonts w:hint="eastAsia"/>
                <w:sz w:val="18"/>
              </w:rPr>
              <w:t>trial</w:t>
            </w:r>
            <w:r w:rsidRPr="000F00E3">
              <w:rPr>
                <w:rFonts w:hint="eastAsia"/>
                <w:sz w:val="18"/>
              </w:rPr>
              <w:t>；多随机种子复验采用</w:t>
            </w:r>
            <w:r w:rsidRPr="000F00E3">
              <w:rPr>
                <w:sz w:val="18"/>
              </w:rPr>
              <w:t xml:space="preserve"> 3 </w:t>
            </w:r>
            <w:r w:rsidRPr="000F00E3">
              <w:rPr>
                <w:rFonts w:hint="eastAsia"/>
                <w:sz w:val="18"/>
              </w:rPr>
              <w:t>个</w:t>
            </w:r>
            <w:r w:rsidRPr="000F00E3">
              <w:rPr>
                <w:sz w:val="18"/>
              </w:rPr>
              <w:t xml:space="preserve"> seed </w:t>
            </w:r>
            <w:r w:rsidRPr="000F00E3">
              <w:rPr>
                <w:rFonts w:hint="eastAsia"/>
                <w:sz w:val="18"/>
              </w:rPr>
              <w:t>group</w:t>
            </w:r>
            <w:r w:rsidRPr="000F00E3">
              <w:rPr>
                <w:rFonts w:hint="eastAsia"/>
                <w:sz w:val="18"/>
              </w:rPr>
              <w:t>、每组</w:t>
            </w:r>
            <w:r w:rsidRPr="000F00E3">
              <w:rPr>
                <w:sz w:val="18"/>
              </w:rPr>
              <w:t xml:space="preserve"> 150 </w:t>
            </w:r>
            <w:r w:rsidRPr="000F00E3">
              <w:rPr>
                <w:rFonts w:hint="eastAsia"/>
                <w:sz w:val="18"/>
              </w:rPr>
              <w:t>个</w:t>
            </w:r>
            <w:r w:rsidRPr="000F00E3">
              <w:rPr>
                <w:sz w:val="18"/>
              </w:rPr>
              <w:t xml:space="preserve"> </w:t>
            </w:r>
            <w:r w:rsidRPr="000F00E3">
              <w:rPr>
                <w:rFonts w:hint="eastAsia"/>
                <w:sz w:val="18"/>
              </w:rPr>
              <w:t>trial</w:t>
            </w:r>
            <w:r w:rsidRPr="000F00E3">
              <w:rPr>
                <w:rFonts w:hint="eastAsia"/>
                <w:sz w:val="18"/>
              </w:rPr>
              <w:t>，共</w:t>
            </w:r>
            <w:r w:rsidRPr="000F00E3">
              <w:rPr>
                <w:sz w:val="18"/>
              </w:rPr>
              <w:t xml:space="preserve"> 450 </w:t>
            </w:r>
            <w:r w:rsidRPr="000F00E3">
              <w:rPr>
                <w:rFonts w:hint="eastAsia"/>
                <w:sz w:val="18"/>
              </w:rPr>
              <w:t>个</w:t>
            </w:r>
            <w:r w:rsidRPr="000F00E3">
              <w:rPr>
                <w:sz w:val="18"/>
              </w:rPr>
              <w:t xml:space="preserve"> trial</w:t>
            </w:r>
          </w:p>
        </w:tc>
      </w:tr>
      <w:tr w:rsidR="00FC122C" w:rsidRPr="000F00E3" w14:paraId="50269EA9" w14:textId="77777777">
        <w:trPr>
          <w:jc w:val="center"/>
        </w:trPr>
        <w:tc>
          <w:tcPr>
            <w:tcW w:w="2450" w:type="dxa"/>
            <w:tcMar>
              <w:top w:w="80" w:type="dxa"/>
              <w:left w:w="100" w:type="dxa"/>
              <w:bottom w:w="80" w:type="dxa"/>
              <w:right w:w="100" w:type="dxa"/>
            </w:tcMar>
            <w:vAlign w:val="center"/>
          </w:tcPr>
          <w:p w14:paraId="7FD89ECF" w14:textId="77777777" w:rsidR="00FC122C" w:rsidRPr="000F00E3" w:rsidRDefault="00000000">
            <w:pPr>
              <w:spacing w:after="40"/>
              <w:jc w:val="center"/>
            </w:pPr>
            <w:r w:rsidRPr="000F00E3">
              <w:rPr>
                <w:sz w:val="18"/>
              </w:rPr>
              <w:t xml:space="preserve">shared-center canonical beamspace manifold cache </w:t>
            </w:r>
            <w:r w:rsidRPr="000F00E3">
              <w:rPr>
                <w:rFonts w:hint="eastAsia"/>
                <w:sz w:val="18"/>
              </w:rPr>
              <w:t>等价性</w:t>
            </w:r>
          </w:p>
        </w:tc>
        <w:tc>
          <w:tcPr>
            <w:tcW w:w="2650" w:type="dxa"/>
            <w:tcMar>
              <w:top w:w="80" w:type="dxa"/>
              <w:left w:w="100" w:type="dxa"/>
              <w:bottom w:w="80" w:type="dxa"/>
              <w:right w:w="100" w:type="dxa"/>
            </w:tcMar>
            <w:vAlign w:val="center"/>
          </w:tcPr>
          <w:p w14:paraId="345172D2" w14:textId="77777777" w:rsidR="00FC122C" w:rsidRPr="000F00E3" w:rsidRDefault="00000000">
            <w:pPr>
              <w:spacing w:after="40"/>
            </w:pPr>
            <w:r w:rsidRPr="000F00E3">
              <w:rPr>
                <w:sz w:val="18"/>
              </w:rPr>
              <w:t xml:space="preserve">direct manifold construction </w:t>
            </w:r>
            <w:r w:rsidRPr="000F00E3">
              <w:rPr>
                <w:rFonts w:hint="eastAsia"/>
                <w:sz w:val="18"/>
              </w:rPr>
              <w:t>与</w:t>
            </w:r>
            <w:r w:rsidRPr="000F00E3">
              <w:rPr>
                <w:sz w:val="18"/>
              </w:rPr>
              <w:t xml:space="preserve"> cached </w:t>
            </w:r>
            <w:r w:rsidRPr="000F00E3">
              <w:rPr>
                <w:rFonts w:hint="eastAsia"/>
                <w:sz w:val="18"/>
              </w:rPr>
              <w:t>lookup</w:t>
            </w:r>
            <w:r w:rsidRPr="000F00E3">
              <w:rPr>
                <w:rFonts w:hint="eastAsia"/>
                <w:sz w:val="18"/>
              </w:rPr>
              <w:t>；</w:t>
            </w:r>
            <w:r w:rsidRPr="000F00E3">
              <w:rPr>
                <w:rFonts w:hint="eastAsia"/>
                <w:sz w:val="18"/>
              </w:rPr>
              <w:t>exact-grid</w:t>
            </w:r>
            <w:r w:rsidRPr="000F00E3">
              <w:rPr>
                <w:sz w:val="18"/>
              </w:rPr>
              <w:t xml:space="preserve"> </w:t>
            </w:r>
            <w:r w:rsidRPr="000F00E3">
              <w:rPr>
                <w:rFonts w:hint="eastAsia"/>
                <w:sz w:val="18"/>
              </w:rPr>
              <w:t>lookup</w:t>
            </w:r>
            <w:r w:rsidRPr="000F00E3">
              <w:rPr>
                <w:rFonts w:hint="eastAsia"/>
                <w:sz w:val="18"/>
              </w:rPr>
              <w:t>；</w:t>
            </w:r>
            <w:r w:rsidRPr="000F00E3">
              <w:rPr>
                <w:rFonts w:hint="eastAsia"/>
                <w:sz w:val="18"/>
              </w:rPr>
              <w:t>canonical</w:t>
            </w:r>
            <w:r w:rsidRPr="000F00E3">
              <w:rPr>
                <w:sz w:val="18"/>
              </w:rPr>
              <w:t xml:space="preserve"> order </w:t>
            </w:r>
            <w:r w:rsidRPr="000F00E3">
              <w:rPr>
                <w:rFonts w:hint="eastAsia"/>
                <w:sz w:val="18"/>
              </w:rPr>
              <w:t>与</w:t>
            </w:r>
            <w:r w:rsidRPr="000F00E3">
              <w:rPr>
                <w:sz w:val="18"/>
              </w:rPr>
              <w:t xml:space="preserve"> </w:t>
            </w:r>
            <w:r w:rsidRPr="000F00E3">
              <w:rPr>
                <w:i/>
                <w:iCs/>
                <w:sz w:val="18"/>
              </w:rPr>
              <w:t>W</w:t>
            </w:r>
            <w:r w:rsidRPr="000F00E3">
              <w:rPr>
                <w:sz w:val="18"/>
              </w:rPr>
              <w:t xml:space="preserve"> </w:t>
            </w:r>
            <w:r w:rsidRPr="000F00E3">
              <w:rPr>
                <w:rFonts w:hint="eastAsia"/>
                <w:sz w:val="18"/>
              </w:rPr>
              <w:t>匹配</w:t>
            </w:r>
          </w:p>
        </w:tc>
        <w:tc>
          <w:tcPr>
            <w:tcW w:w="4400" w:type="dxa"/>
            <w:tcMar>
              <w:top w:w="80" w:type="dxa"/>
              <w:left w:w="100" w:type="dxa"/>
              <w:bottom w:w="80" w:type="dxa"/>
              <w:right w:w="100" w:type="dxa"/>
            </w:tcMar>
            <w:vAlign w:val="center"/>
          </w:tcPr>
          <w:p w14:paraId="33AEB370" w14:textId="77777777" w:rsidR="00FC122C" w:rsidRPr="000F00E3" w:rsidRDefault="00000000">
            <w:pPr>
              <w:spacing w:after="40"/>
              <w:rPr>
                <w:lang w:eastAsia="zh-CN"/>
              </w:rPr>
            </w:pPr>
            <w:r w:rsidRPr="000F00E3">
              <w:rPr>
                <w:rFonts w:hint="eastAsia"/>
                <w:sz w:val="18"/>
                <w:lang w:eastAsia="zh-CN"/>
              </w:rPr>
              <w:t>缓存等价性验证在</w:t>
            </w:r>
            <w:r w:rsidRPr="000F00E3">
              <w:rPr>
                <w:sz w:val="18"/>
                <w:lang w:eastAsia="zh-CN"/>
              </w:rPr>
              <w:t xml:space="preserve"> 300 </w:t>
            </w:r>
            <w:proofErr w:type="gramStart"/>
            <w:r w:rsidRPr="000F00E3">
              <w:rPr>
                <w:rFonts w:hint="eastAsia"/>
                <w:sz w:val="18"/>
                <w:lang w:eastAsia="zh-CN"/>
              </w:rPr>
              <w:t>个</w:t>
            </w:r>
            <w:proofErr w:type="gramEnd"/>
            <w:r w:rsidRPr="000F00E3">
              <w:rPr>
                <w:sz w:val="18"/>
                <w:lang w:eastAsia="zh-CN"/>
              </w:rPr>
              <w:t xml:space="preserve"> trial </w:t>
            </w:r>
            <w:r w:rsidRPr="000F00E3">
              <w:rPr>
                <w:rFonts w:hint="eastAsia"/>
                <w:sz w:val="18"/>
                <w:lang w:eastAsia="zh-CN"/>
              </w:rPr>
              <w:t>下比较估计、评分与策略一致性；</w:t>
            </w:r>
            <w:proofErr w:type="gramStart"/>
            <w:r w:rsidRPr="000F00E3">
              <w:rPr>
                <w:rFonts w:hint="eastAsia"/>
                <w:sz w:val="18"/>
                <w:lang w:eastAsia="zh-CN"/>
              </w:rPr>
              <w:t>跨中心</w:t>
            </w:r>
            <w:proofErr w:type="gramEnd"/>
            <w:r w:rsidRPr="000F00E3">
              <w:rPr>
                <w:rFonts w:hint="eastAsia"/>
                <w:sz w:val="18"/>
                <w:lang w:eastAsia="zh-CN"/>
              </w:rPr>
              <w:t>复用验证在</w:t>
            </w:r>
            <w:r w:rsidRPr="000F00E3">
              <w:rPr>
                <w:sz w:val="18"/>
                <w:lang w:eastAsia="zh-CN"/>
              </w:rPr>
              <w:t xml:space="preserve"> 6 </w:t>
            </w:r>
            <w:proofErr w:type="gramStart"/>
            <w:r w:rsidRPr="000F00E3">
              <w:rPr>
                <w:rFonts w:hint="eastAsia"/>
                <w:sz w:val="18"/>
                <w:lang w:eastAsia="zh-CN"/>
              </w:rPr>
              <w:t>个</w:t>
            </w:r>
            <w:proofErr w:type="gramEnd"/>
            <w:r w:rsidRPr="000F00E3">
              <w:rPr>
                <w:rFonts w:hint="eastAsia"/>
                <w:sz w:val="18"/>
                <w:lang w:eastAsia="zh-CN"/>
              </w:rPr>
              <w:t>离散中心下检验</w:t>
            </w:r>
            <w:r w:rsidRPr="000F00E3">
              <w:rPr>
                <w:sz w:val="18"/>
                <w:lang w:eastAsia="zh-CN"/>
              </w:rPr>
              <w:t xml:space="preserve"> canonical cache </w:t>
            </w:r>
            <w:r w:rsidRPr="000F00E3">
              <w:rPr>
                <w:rFonts w:hint="eastAsia"/>
                <w:sz w:val="18"/>
                <w:lang w:eastAsia="zh-CN"/>
              </w:rPr>
              <w:t>的复用条件；缓存后端一致性验证在</w:t>
            </w:r>
            <w:r w:rsidRPr="000F00E3">
              <w:rPr>
                <w:sz w:val="18"/>
                <w:lang w:eastAsia="zh-CN"/>
              </w:rPr>
              <w:t xml:space="preserve"> 200 </w:t>
            </w:r>
            <w:proofErr w:type="gramStart"/>
            <w:r w:rsidRPr="000F00E3">
              <w:rPr>
                <w:rFonts w:hint="eastAsia"/>
                <w:sz w:val="18"/>
                <w:lang w:eastAsia="zh-CN"/>
              </w:rPr>
              <w:t>个</w:t>
            </w:r>
            <w:proofErr w:type="gramEnd"/>
            <w:r w:rsidRPr="000F00E3">
              <w:rPr>
                <w:sz w:val="18"/>
                <w:lang w:eastAsia="zh-CN"/>
              </w:rPr>
              <w:t xml:space="preserve"> trial </w:t>
            </w:r>
            <w:r w:rsidRPr="000F00E3">
              <w:rPr>
                <w:rFonts w:hint="eastAsia"/>
                <w:sz w:val="18"/>
                <w:lang w:eastAsia="zh-CN"/>
              </w:rPr>
              <w:t>下比较估计、策略和评分一致率</w:t>
            </w:r>
          </w:p>
        </w:tc>
      </w:tr>
      <w:tr w:rsidR="00FC122C" w:rsidRPr="000F00E3" w14:paraId="79600A7B" w14:textId="77777777">
        <w:trPr>
          <w:jc w:val="center"/>
        </w:trPr>
        <w:tc>
          <w:tcPr>
            <w:tcW w:w="2450" w:type="dxa"/>
            <w:tcMar>
              <w:top w:w="80" w:type="dxa"/>
              <w:left w:w="100" w:type="dxa"/>
              <w:bottom w:w="80" w:type="dxa"/>
              <w:right w:w="100" w:type="dxa"/>
            </w:tcMar>
            <w:vAlign w:val="center"/>
          </w:tcPr>
          <w:p w14:paraId="74A1A477" w14:textId="77777777" w:rsidR="00FC122C" w:rsidRPr="000F00E3" w:rsidRDefault="00000000">
            <w:pPr>
              <w:spacing w:after="40"/>
              <w:jc w:val="center"/>
            </w:pPr>
            <w:r w:rsidRPr="000F00E3">
              <w:rPr>
                <w:rFonts w:hint="eastAsia"/>
                <w:sz w:val="18"/>
              </w:rPr>
              <w:t>边界案例</w:t>
            </w:r>
          </w:p>
        </w:tc>
        <w:tc>
          <w:tcPr>
            <w:tcW w:w="2650" w:type="dxa"/>
            <w:tcMar>
              <w:top w:w="80" w:type="dxa"/>
              <w:left w:w="100" w:type="dxa"/>
              <w:bottom w:w="80" w:type="dxa"/>
              <w:right w:w="100" w:type="dxa"/>
            </w:tcMar>
            <w:vAlign w:val="center"/>
          </w:tcPr>
          <w:p w14:paraId="782F58B8" w14:textId="77777777" w:rsidR="00FC122C" w:rsidRPr="000F00E3" w:rsidRDefault="00000000">
            <w:pPr>
              <w:spacing w:after="40"/>
              <w:rPr>
                <w:lang w:eastAsia="zh-CN"/>
              </w:rPr>
            </w:pPr>
            <w:r w:rsidRPr="000F00E3">
              <w:rPr>
                <w:rFonts w:hint="eastAsia"/>
                <w:sz w:val="18"/>
                <w:lang w:eastAsia="zh-CN"/>
              </w:rPr>
              <w:t>强相干、</w:t>
            </w:r>
            <w:proofErr w:type="gramStart"/>
            <w:r w:rsidRPr="000F00E3">
              <w:rPr>
                <w:rFonts w:hint="eastAsia"/>
                <w:sz w:val="18"/>
                <w:lang w:eastAsia="zh-CN"/>
              </w:rPr>
              <w:t>弱次目标</w:t>
            </w:r>
            <w:proofErr w:type="gramEnd"/>
            <w:r w:rsidRPr="000F00E3">
              <w:rPr>
                <w:rFonts w:hint="eastAsia"/>
                <w:sz w:val="18"/>
                <w:lang w:eastAsia="zh-CN"/>
              </w:rPr>
              <w:t>、低信噪比、前端偏差和缓存条件失配</w:t>
            </w:r>
          </w:p>
        </w:tc>
        <w:tc>
          <w:tcPr>
            <w:tcW w:w="4400" w:type="dxa"/>
            <w:tcMar>
              <w:top w:w="80" w:type="dxa"/>
              <w:left w:w="100" w:type="dxa"/>
              <w:bottom w:w="80" w:type="dxa"/>
              <w:right w:w="100" w:type="dxa"/>
            </w:tcMar>
            <w:vAlign w:val="center"/>
          </w:tcPr>
          <w:p w14:paraId="4B6B95D6" w14:textId="77777777" w:rsidR="00FC122C" w:rsidRPr="000F00E3" w:rsidRDefault="00000000">
            <w:pPr>
              <w:spacing w:after="40"/>
              <w:rPr>
                <w:lang w:eastAsia="zh-CN"/>
              </w:rPr>
            </w:pPr>
            <w:r w:rsidRPr="000F00E3">
              <w:rPr>
                <w:rFonts w:hint="eastAsia"/>
                <w:sz w:val="18"/>
                <w:lang w:eastAsia="zh-CN"/>
              </w:rPr>
              <w:t>仅用于说明适用边界，不作为</w:t>
            </w:r>
            <w:r w:rsidRPr="000F00E3">
              <w:rPr>
                <w:sz w:val="18"/>
                <w:lang w:eastAsia="zh-CN"/>
              </w:rPr>
              <w:t xml:space="preserve"> 6.2–6.6 </w:t>
            </w:r>
            <w:proofErr w:type="gramStart"/>
            <w:r w:rsidRPr="000F00E3">
              <w:rPr>
                <w:rFonts w:hint="eastAsia"/>
                <w:sz w:val="18"/>
                <w:lang w:eastAsia="zh-CN"/>
              </w:rPr>
              <w:t>节主统计</w:t>
            </w:r>
            <w:proofErr w:type="gramEnd"/>
            <w:r w:rsidRPr="000F00E3">
              <w:rPr>
                <w:rFonts w:hint="eastAsia"/>
                <w:sz w:val="18"/>
                <w:lang w:eastAsia="zh-CN"/>
              </w:rPr>
              <w:t>结论</w:t>
            </w:r>
          </w:p>
        </w:tc>
      </w:tr>
    </w:tbl>
    <w:p w14:paraId="747F056B" w14:textId="77777777" w:rsidR="00FC122C" w:rsidRPr="000F00E3" w:rsidRDefault="00000000">
      <w:pPr>
        <w:pStyle w:val="af"/>
        <w:rPr>
          <w:lang w:eastAsia="zh-CN"/>
        </w:rPr>
      </w:pPr>
      <w:r w:rsidRPr="000F00E3">
        <w:rPr>
          <w:rFonts w:hint="eastAsia"/>
          <w:lang w:eastAsia="zh-CN"/>
        </w:rPr>
        <w:t>上述表</w:t>
      </w:r>
      <w:r w:rsidRPr="000F00E3">
        <w:rPr>
          <w:lang w:eastAsia="zh-CN"/>
        </w:rPr>
        <w:t xml:space="preserve"> 6-1 </w:t>
      </w:r>
      <w:r w:rsidRPr="000F00E3">
        <w:rPr>
          <w:rFonts w:hint="eastAsia"/>
          <w:lang w:eastAsia="zh-CN"/>
        </w:rPr>
        <w:t>至表</w:t>
      </w:r>
      <w:r w:rsidRPr="000F00E3">
        <w:rPr>
          <w:lang w:eastAsia="zh-CN"/>
        </w:rPr>
        <w:t xml:space="preserve"> 6-3 </w:t>
      </w:r>
      <w:r w:rsidRPr="000F00E3">
        <w:rPr>
          <w:rFonts w:hint="eastAsia"/>
          <w:lang w:eastAsia="zh-CN"/>
        </w:rPr>
        <w:t>限定了本章结论的证据范围。</w:t>
      </w:r>
      <w:r w:rsidRPr="000F00E3">
        <w:rPr>
          <w:rFonts w:hint="eastAsia"/>
          <w:lang w:eastAsia="zh-CN"/>
        </w:rPr>
        <w:t>joint</w:t>
      </w:r>
      <w:r w:rsidRPr="000F00E3">
        <w:rPr>
          <w:lang w:eastAsia="zh-CN"/>
        </w:rPr>
        <w:t xml:space="preserve"> success </w:t>
      </w:r>
      <w:r w:rsidRPr="000F00E3">
        <w:rPr>
          <w:rFonts w:hint="eastAsia"/>
          <w:lang w:eastAsia="zh-CN"/>
        </w:rPr>
        <w:t>和</w:t>
      </w:r>
      <w:r w:rsidRPr="000F00E3">
        <w:rPr>
          <w:lang w:eastAsia="zh-CN"/>
        </w:rPr>
        <w:t xml:space="preserve"> RMSE </w:t>
      </w:r>
      <w:r w:rsidRPr="000F00E3">
        <w:rPr>
          <w:rFonts w:hint="eastAsia"/>
          <w:lang w:eastAsia="zh-CN"/>
        </w:rPr>
        <w:t>用于评价测角结果，</w:t>
      </w:r>
      <w:r w:rsidRPr="000F00E3">
        <w:rPr>
          <w:rFonts w:hint="eastAsia"/>
          <w:lang w:eastAsia="zh-CN"/>
        </w:rPr>
        <w:t>num</w:t>
      </w:r>
      <w:r w:rsidRPr="000F00E3">
        <w:rPr>
          <w:lang w:eastAsia="zh-CN"/>
        </w:rPr>
        <w:t xml:space="preserve"> pairs </w:t>
      </w:r>
      <w:r w:rsidRPr="000F00E3">
        <w:rPr>
          <w:rFonts w:hint="eastAsia"/>
          <w:lang w:eastAsia="zh-CN"/>
        </w:rPr>
        <w:t>与</w:t>
      </w:r>
      <w:r w:rsidRPr="000F00E3">
        <w:rPr>
          <w:lang w:eastAsia="zh-CN"/>
        </w:rPr>
        <w:t xml:space="preserve"> candidate ratio </w:t>
      </w:r>
      <w:r w:rsidRPr="000F00E3">
        <w:rPr>
          <w:rFonts w:hint="eastAsia"/>
          <w:lang w:eastAsia="zh-CN"/>
        </w:rPr>
        <w:t>用于评价候选评分负担，</w:t>
      </w:r>
      <w:r w:rsidRPr="000F00E3">
        <w:rPr>
          <w:rFonts w:hint="eastAsia"/>
          <w:lang w:eastAsia="zh-CN"/>
        </w:rPr>
        <w:t>full-grid</w:t>
      </w:r>
      <w:r w:rsidRPr="000F00E3">
        <w:rPr>
          <w:lang w:eastAsia="zh-CN"/>
        </w:rPr>
        <w:t xml:space="preserve"> match</w:t>
      </w:r>
      <w:r w:rsidRPr="000F00E3">
        <w:rPr>
          <w:lang w:eastAsia="zh-CN"/>
        </w:rPr>
        <w:t>、</w:t>
      </w:r>
      <w:r w:rsidRPr="000F00E3">
        <w:rPr>
          <w:lang w:eastAsia="zh-CN"/>
        </w:rPr>
        <w:t xml:space="preserve">topK miss </w:t>
      </w:r>
      <w:r w:rsidRPr="000F00E3">
        <w:rPr>
          <w:rFonts w:hint="eastAsia"/>
          <w:lang w:eastAsia="zh-CN"/>
        </w:rPr>
        <w:t>和</w:t>
      </w:r>
      <w:r w:rsidRPr="000F00E3">
        <w:rPr>
          <w:lang w:eastAsia="zh-CN"/>
        </w:rPr>
        <w:t xml:space="preserve"> boundary hit </w:t>
      </w:r>
      <w:r w:rsidRPr="000F00E3">
        <w:rPr>
          <w:rFonts w:hint="eastAsia"/>
          <w:lang w:eastAsia="zh-CN"/>
        </w:rPr>
        <w:t>用于判断搜索压缩是否破坏验证集一致性。运行时间降低比例仅表示</w:t>
      </w:r>
      <w:r w:rsidRPr="000F00E3">
        <w:rPr>
          <w:lang w:eastAsia="zh-CN"/>
        </w:rPr>
        <w:t xml:space="preserve"> MATLAB </w:t>
      </w:r>
      <w:r w:rsidRPr="000F00E3">
        <w:rPr>
          <w:rFonts w:hint="eastAsia"/>
          <w:lang w:eastAsia="zh-CN"/>
        </w:rPr>
        <w:t>后端运行与重复流形构造成本下降，不等同于</w:t>
      </w:r>
      <w:r w:rsidRPr="000F00E3">
        <w:rPr>
          <w:lang w:eastAsia="zh-CN"/>
        </w:rPr>
        <w:t xml:space="preserve"> FPGA </w:t>
      </w:r>
      <w:r w:rsidRPr="000F00E3">
        <w:rPr>
          <w:rFonts w:hint="eastAsia"/>
          <w:lang w:eastAsia="zh-CN"/>
        </w:rPr>
        <w:t>部署或完整实时闭环完成。</w:t>
      </w:r>
    </w:p>
    <w:p w14:paraId="47FFDA13" w14:textId="77777777" w:rsidR="00FC122C" w:rsidRPr="000F00E3" w:rsidRDefault="00000000">
      <w:pPr>
        <w:pStyle w:val="21"/>
        <w:rPr>
          <w:color w:val="auto"/>
          <w:lang w:eastAsia="zh-CN"/>
        </w:rPr>
      </w:pPr>
      <w:bookmarkStart w:id="32" w:name="模型参数化方法对比"/>
      <w:bookmarkEnd w:id="31"/>
      <w:r w:rsidRPr="000F00E3">
        <w:rPr>
          <w:rFonts w:ascii="Times New Roman" w:eastAsia="宋体" w:hAnsi="Times New Roman" w:cs="Times New Roman"/>
          <w:color w:val="000000"/>
          <w:lang w:eastAsia="zh-CN"/>
        </w:rPr>
        <w:t xml:space="preserve">6.2 </w:t>
      </w:r>
      <w:r w:rsidRPr="000F00E3">
        <w:rPr>
          <w:rFonts w:ascii="Times New Roman" w:eastAsia="宋体" w:hAnsi="Times New Roman" w:cs="Times New Roman" w:hint="eastAsia"/>
          <w:color w:val="000000"/>
          <w:lang w:eastAsia="zh-CN"/>
        </w:rPr>
        <w:t>模型参数化方法对比</w:t>
      </w:r>
    </w:p>
    <w:p w14:paraId="3D5DDCA6" w14:textId="77777777" w:rsidR="00FC122C" w:rsidRPr="000F00E3" w:rsidRDefault="00000000">
      <w:pPr>
        <w:rPr>
          <w:lang w:eastAsia="zh-CN"/>
        </w:rPr>
      </w:pPr>
      <w:r w:rsidRPr="000F00E3">
        <w:rPr>
          <w:rFonts w:hint="eastAsia"/>
          <w:lang w:eastAsia="zh-CN"/>
        </w:rPr>
        <w:t>三类候选集合的定义见第</w:t>
      </w:r>
      <w:r w:rsidRPr="000F00E3">
        <w:rPr>
          <w:rFonts w:hint="eastAsia"/>
          <w:lang w:eastAsia="zh-CN"/>
        </w:rPr>
        <w:t>3.3</w:t>
      </w:r>
      <w:r w:rsidRPr="000F00E3">
        <w:rPr>
          <w:rFonts w:hint="eastAsia"/>
          <w:lang w:eastAsia="zh-CN"/>
        </w:rPr>
        <w:t>节。本节在相同局部后端任务下比较</w:t>
      </w:r>
      <w:r w:rsidRPr="000F00E3">
        <w:rPr>
          <w:lang w:eastAsia="zh-CN"/>
        </w:rPr>
        <w:t xml:space="preserve"> common-el</w:t>
      </w:r>
      <w:r w:rsidRPr="000F00E3">
        <w:rPr>
          <w:lang w:eastAsia="zh-CN"/>
        </w:rPr>
        <w:t>、</w:t>
      </w:r>
      <w:r w:rsidRPr="000F00E3">
        <w:rPr>
          <w:lang w:eastAsia="zh-CN"/>
        </w:rPr>
        <w:t xml:space="preserve">controlled pair2d </w:t>
      </w:r>
      <w:r w:rsidRPr="000F00E3">
        <w:rPr>
          <w:rFonts w:hint="eastAsia"/>
          <w:lang w:eastAsia="zh-CN"/>
        </w:rPr>
        <w:t>和</w:t>
      </w:r>
      <w:r w:rsidRPr="000F00E3">
        <w:rPr>
          <w:lang w:eastAsia="zh-CN"/>
        </w:rPr>
        <w:t xml:space="preserve"> local full4D </w:t>
      </w:r>
      <w:r w:rsidRPr="000F00E3">
        <w:rPr>
          <w:rFonts w:hint="eastAsia"/>
          <w:lang w:eastAsia="zh-CN"/>
        </w:rPr>
        <w:t>的测角性能与候选复杂度，其中</w:t>
      </w:r>
      <w:r w:rsidRPr="000F00E3">
        <w:rPr>
          <w:lang w:eastAsia="zh-CN"/>
        </w:rPr>
        <w:t xml:space="preserve"> full4D </w:t>
      </w:r>
      <w:r w:rsidRPr="000F00E3">
        <w:rPr>
          <w:rFonts w:hint="eastAsia"/>
          <w:lang w:eastAsia="zh-CN"/>
        </w:rPr>
        <w:t>仅作为局部上界参考。</w:t>
      </w:r>
    </w:p>
    <w:p w14:paraId="54E6ACA9" w14:textId="77777777" w:rsidR="00FC122C" w:rsidRPr="000F00E3" w:rsidRDefault="00000000">
      <w:pPr>
        <w:pStyle w:val="af"/>
        <w:keepNext/>
        <w:spacing w:before="120" w:after="80"/>
        <w:jc w:val="center"/>
        <w:rPr>
          <w:lang w:eastAsia="zh-CN"/>
        </w:rPr>
      </w:pPr>
      <w:r w:rsidRPr="000F00E3">
        <w:rPr>
          <w:rFonts w:hint="eastAsia"/>
          <w:lang w:eastAsia="zh-CN"/>
        </w:rPr>
        <w:lastRenderedPageBreak/>
        <w:t>图</w:t>
      </w:r>
      <w:r w:rsidRPr="000F00E3">
        <w:rPr>
          <w:lang w:eastAsia="zh-CN"/>
        </w:rPr>
        <w:t xml:space="preserve"> 6-1 </w:t>
      </w:r>
      <w:r w:rsidRPr="000F00E3">
        <w:rPr>
          <w:rFonts w:hint="eastAsia"/>
          <w:lang w:eastAsia="zh-CN"/>
        </w:rPr>
        <w:t>给出场景拆分成功率、角度</w:t>
      </w:r>
      <w:r w:rsidRPr="000F00E3">
        <w:rPr>
          <w:lang w:eastAsia="zh-CN"/>
        </w:rPr>
        <w:t xml:space="preserve"> RMSE </w:t>
      </w:r>
      <w:r w:rsidRPr="000F00E3">
        <w:rPr>
          <w:rFonts w:hint="eastAsia"/>
          <w:lang w:eastAsia="zh-CN"/>
        </w:rPr>
        <w:t>和成本</w:t>
      </w:r>
      <w:r w:rsidRPr="000F00E3">
        <w:rPr>
          <w:rFonts w:hint="eastAsia"/>
          <w:lang w:eastAsia="zh-CN"/>
        </w:rPr>
        <w:t>-</w:t>
      </w:r>
      <w:r w:rsidRPr="000F00E3">
        <w:rPr>
          <w:rFonts w:hint="eastAsia"/>
          <w:lang w:eastAsia="zh-CN"/>
        </w:rPr>
        <w:t>成功率关系。本节</w:t>
      </w:r>
      <w:r w:rsidRPr="000F00E3">
        <w:rPr>
          <w:lang w:eastAsia="zh-CN"/>
        </w:rPr>
        <w:t xml:space="preserve"> joint success </w:t>
      </w:r>
      <w:r w:rsidRPr="000F00E3">
        <w:rPr>
          <w:rFonts w:hint="eastAsia"/>
          <w:lang w:eastAsia="zh-CN"/>
        </w:rPr>
        <w:t>按双目标方位和俯仰联合容差统计，角度</w:t>
      </w:r>
      <w:r w:rsidRPr="000F00E3">
        <w:rPr>
          <w:lang w:eastAsia="zh-CN"/>
        </w:rPr>
        <w:t xml:space="preserve"> RMSE </w:t>
      </w:r>
      <w:r w:rsidRPr="000F00E3">
        <w:rPr>
          <w:rFonts w:hint="eastAsia"/>
          <w:lang w:eastAsia="zh-CN"/>
        </w:rPr>
        <w:t>采用</w:t>
      </w:r>
      <w:r w:rsidRPr="000F00E3">
        <w:rPr>
          <w:lang w:eastAsia="zh-CN"/>
        </w:rPr>
        <w:t xml:space="preserve"> </w:t>
      </w:r>
      <m:oMath>
        <m:sSub>
          <m:sSubPr>
            <m:ctrlPr>
              <w:rPr>
                <w:rFonts w:ascii="Cambria Math" w:hAnsi="Cambria Math"/>
              </w:rPr>
            </m:ctrlPr>
          </m:sSubPr>
          <m:e>
            <m:r>
              <m:rPr>
                <m:sty m:val="p"/>
              </m:rPr>
              <w:rPr>
                <w:rFonts w:ascii="Cambria Math" w:hAnsi="Cambria Math"/>
                <w:lang w:eastAsia="zh-CN"/>
              </w:rPr>
              <m:t>RMSE</m:t>
            </m:r>
          </m:e>
          <m:sub>
            <m:r>
              <m:rPr>
                <m:sty m:val="p"/>
              </m:rPr>
              <w:rPr>
                <w:rFonts w:ascii="Cambria Math" w:hAnsi="Cambria Math"/>
                <w:lang w:eastAsia="zh-CN"/>
              </w:rPr>
              <m:t>ang</m:t>
            </m:r>
          </m:sub>
        </m:sSub>
      </m:oMath>
      <w:r w:rsidRPr="000F00E3">
        <w:rPr>
          <w:rFonts w:hint="eastAsia"/>
          <w:lang w:eastAsia="zh-CN"/>
        </w:rPr>
        <w:t>，候选复杂</w:t>
      </w:r>
      <w:proofErr w:type="gramStart"/>
      <w:r w:rsidRPr="000F00E3">
        <w:rPr>
          <w:rFonts w:hint="eastAsia"/>
          <w:lang w:eastAsia="zh-CN"/>
        </w:rPr>
        <w:t>度采用</w:t>
      </w:r>
      <w:proofErr w:type="gramEnd"/>
      <w:r w:rsidRPr="000F00E3">
        <w:rPr>
          <w:lang w:eastAsia="zh-CN"/>
        </w:rPr>
        <w:t xml:space="preserve"> mean </w:t>
      </w:r>
      <w:r w:rsidRPr="000F00E3">
        <w:rPr>
          <w:rFonts w:hint="eastAsia"/>
          <w:lang w:eastAsia="zh-CN"/>
        </w:rPr>
        <w:t>candidates</w:t>
      </w:r>
      <w:r w:rsidRPr="000F00E3">
        <w:rPr>
          <w:rFonts w:hint="eastAsia"/>
          <w:lang w:eastAsia="zh-CN"/>
        </w:rPr>
        <w:t>。该图用于检验</w:t>
      </w:r>
      <w:r w:rsidRPr="000F00E3">
        <w:rPr>
          <w:lang w:eastAsia="zh-CN"/>
        </w:rPr>
        <w:t xml:space="preserve"> controlled pair2d </w:t>
      </w:r>
      <w:r w:rsidRPr="000F00E3">
        <w:rPr>
          <w:rFonts w:hint="eastAsia"/>
          <w:lang w:eastAsia="zh-CN"/>
        </w:rPr>
        <w:t>在记录场景中是否达到</w:t>
      </w:r>
      <w:r w:rsidRPr="000F00E3">
        <w:rPr>
          <w:lang w:eastAsia="zh-CN"/>
        </w:rPr>
        <w:t xml:space="preserve"> local full4D </w:t>
      </w:r>
      <w:r w:rsidRPr="000F00E3">
        <w:rPr>
          <w:rFonts w:hint="eastAsia"/>
          <w:lang w:eastAsia="zh-CN"/>
        </w:rPr>
        <w:t>上界参考的联合成功率，并以较低候选复杂度完成后端估计；该结果</w:t>
      </w:r>
      <w:proofErr w:type="gramStart"/>
      <w:r w:rsidRPr="000F00E3">
        <w:rPr>
          <w:rFonts w:hint="eastAsia"/>
          <w:lang w:eastAsia="zh-CN"/>
        </w:rPr>
        <w:t>不</w:t>
      </w:r>
      <w:proofErr w:type="gramEnd"/>
      <w:r w:rsidRPr="000F00E3">
        <w:rPr>
          <w:rFonts w:hint="eastAsia"/>
          <w:lang w:eastAsia="zh-CN"/>
        </w:rPr>
        <w:t>外推为二者在任意条件下等价。</w:t>
      </w:r>
    </w:p>
    <w:p w14:paraId="307ABFDD" w14:textId="77777777" w:rsidR="00FC122C" w:rsidRPr="000F00E3" w:rsidRDefault="00000000">
      <w:r w:rsidRPr="000F00E3">
        <w:rPr>
          <w:noProof/>
        </w:rPr>
        <w:drawing>
          <wp:inline distT="0" distB="0" distL="0" distR="0" wp14:anchorId="2F1278C1" wp14:editId="72AF55A2">
            <wp:extent cx="5616000" cy="2173154"/>
            <wp:effectExtent l="0" t="0" r="0" b="0"/>
            <wp:docPr id="74" name="Picture" descr="图 6-1 common-el、controlled pair2d 与 local full4D 的场景拆分比较"/>
            <wp:cNvGraphicFramePr/>
            <a:graphic xmlns:a="http://schemas.openxmlformats.org/drawingml/2006/main">
              <a:graphicData uri="http://schemas.openxmlformats.org/drawingml/2006/picture">
                <pic:pic xmlns:pic="http://schemas.openxmlformats.org/drawingml/2006/picture">
                  <pic:nvPicPr>
                    <pic:cNvPr id="75" name="Picture" descr="figures_v16_image2/fig_6_1.png"/>
                    <pic:cNvPicPr>
                      <a:picLocks noChangeAspect="1" noChangeArrowheads="1"/>
                    </pic:cNvPicPr>
                  </pic:nvPicPr>
                  <pic:blipFill>
                    <a:blip r:embed="rId16"/>
                    <a:stretch>
                      <a:fillRect/>
                    </a:stretch>
                  </pic:blipFill>
                  <pic:spPr bwMode="auto">
                    <a:xfrm>
                      <a:off x="0" y="0"/>
                      <a:ext cx="5616000" cy="2173154"/>
                    </a:xfrm>
                    <a:prstGeom prst="rect">
                      <a:avLst/>
                    </a:prstGeom>
                    <a:noFill/>
                    <a:ln w="9525">
                      <a:noFill/>
                      <a:headEnd/>
                      <a:tailEnd/>
                    </a:ln>
                  </pic:spPr>
                </pic:pic>
              </a:graphicData>
            </a:graphic>
          </wp:inline>
        </w:drawing>
      </w:r>
    </w:p>
    <w:p w14:paraId="701F4D69" w14:textId="77777777" w:rsidR="00FC122C" w:rsidRPr="000F00E3" w:rsidRDefault="00000000">
      <w:pPr>
        <w:keepNext/>
        <w:spacing w:before="120"/>
        <w:jc w:val="center"/>
      </w:pPr>
      <w:r w:rsidRPr="000F00E3">
        <w:rPr>
          <w:rFonts w:hint="eastAsia"/>
        </w:rPr>
        <w:t>图</w:t>
      </w:r>
      <w:r w:rsidRPr="000F00E3">
        <w:t xml:space="preserve"> 6-1 common-el</w:t>
      </w:r>
      <w:r w:rsidRPr="000F00E3">
        <w:t>、</w:t>
      </w:r>
      <w:r w:rsidRPr="000F00E3">
        <w:t xml:space="preserve">controlled pair2d </w:t>
      </w:r>
      <w:r w:rsidRPr="000F00E3">
        <w:rPr>
          <w:rFonts w:hint="eastAsia"/>
        </w:rPr>
        <w:t>与</w:t>
      </w:r>
      <w:r w:rsidRPr="000F00E3">
        <w:t xml:space="preserve"> local full4D </w:t>
      </w:r>
      <w:r w:rsidRPr="000F00E3">
        <w:rPr>
          <w:rFonts w:hint="eastAsia"/>
        </w:rPr>
        <w:t>的场景拆分比较</w:t>
      </w:r>
    </w:p>
    <w:p w14:paraId="7BE9A3F6" w14:textId="77777777" w:rsidR="00FC122C" w:rsidRPr="000F00E3" w:rsidRDefault="00000000">
      <w:pPr>
        <w:pStyle w:val="af"/>
        <w:keepNext/>
        <w:spacing w:before="120" w:after="80"/>
        <w:jc w:val="center"/>
      </w:pPr>
      <w:r w:rsidRPr="000F00E3">
        <w:rPr>
          <w:rFonts w:hint="eastAsia"/>
        </w:rPr>
        <w:t>表</w:t>
      </w:r>
      <w:r w:rsidRPr="000F00E3">
        <w:t xml:space="preserve"> 6-4 </w:t>
      </w:r>
      <w:r w:rsidRPr="000F00E3">
        <w:rPr>
          <w:rFonts w:hint="eastAsia"/>
        </w:rPr>
        <w:t>模型参数化对比关键结果</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7187B7D7" w14:textId="77777777">
        <w:trPr>
          <w:tblHeader/>
          <w:jc w:val="center"/>
        </w:trPr>
        <w:tc>
          <w:tcPr>
            <w:tcW w:w="2450" w:type="dxa"/>
            <w:tcMar>
              <w:top w:w="80" w:type="dxa"/>
              <w:left w:w="100" w:type="dxa"/>
              <w:bottom w:w="80" w:type="dxa"/>
              <w:right w:w="100" w:type="dxa"/>
            </w:tcMar>
            <w:vAlign w:val="center"/>
          </w:tcPr>
          <w:p w14:paraId="4D440715" w14:textId="77777777" w:rsidR="00FC122C" w:rsidRPr="000F00E3" w:rsidRDefault="00000000">
            <w:pPr>
              <w:spacing w:after="40"/>
              <w:jc w:val="center"/>
            </w:pPr>
            <w:r w:rsidRPr="000F00E3">
              <w:rPr>
                <w:rFonts w:hint="eastAsia"/>
                <w:sz w:val="18"/>
              </w:rPr>
              <w:t>对比项</w:t>
            </w:r>
          </w:p>
        </w:tc>
        <w:tc>
          <w:tcPr>
            <w:tcW w:w="2650" w:type="dxa"/>
            <w:tcMar>
              <w:top w:w="80" w:type="dxa"/>
              <w:left w:w="100" w:type="dxa"/>
              <w:bottom w:w="80" w:type="dxa"/>
              <w:right w:w="100" w:type="dxa"/>
            </w:tcMar>
            <w:vAlign w:val="center"/>
          </w:tcPr>
          <w:p w14:paraId="45D08E11" w14:textId="77777777" w:rsidR="00FC122C" w:rsidRPr="000F00E3" w:rsidRDefault="00000000">
            <w:pPr>
              <w:spacing w:after="40"/>
              <w:jc w:val="center"/>
            </w:pPr>
            <w:r w:rsidRPr="000F00E3">
              <w:rPr>
                <w:rFonts w:hint="eastAsia"/>
                <w:sz w:val="18"/>
              </w:rPr>
              <w:t>关键结果</w:t>
            </w:r>
          </w:p>
        </w:tc>
        <w:tc>
          <w:tcPr>
            <w:tcW w:w="4400" w:type="dxa"/>
            <w:tcMar>
              <w:top w:w="80" w:type="dxa"/>
              <w:left w:w="100" w:type="dxa"/>
              <w:bottom w:w="80" w:type="dxa"/>
              <w:right w:w="100" w:type="dxa"/>
            </w:tcMar>
            <w:vAlign w:val="center"/>
          </w:tcPr>
          <w:p w14:paraId="6CE6E90E" w14:textId="77777777" w:rsidR="00FC122C" w:rsidRPr="000F00E3" w:rsidRDefault="00000000">
            <w:pPr>
              <w:spacing w:after="40"/>
              <w:jc w:val="center"/>
            </w:pPr>
            <w:r w:rsidRPr="000F00E3">
              <w:rPr>
                <w:rFonts w:hint="eastAsia"/>
                <w:sz w:val="18"/>
              </w:rPr>
              <w:t>分析结论</w:t>
            </w:r>
          </w:p>
        </w:tc>
      </w:tr>
      <w:tr w:rsidR="00FC122C" w:rsidRPr="000F00E3" w14:paraId="0383AF59" w14:textId="77777777">
        <w:trPr>
          <w:jc w:val="center"/>
        </w:trPr>
        <w:tc>
          <w:tcPr>
            <w:tcW w:w="2450" w:type="dxa"/>
            <w:tcMar>
              <w:top w:w="80" w:type="dxa"/>
              <w:left w:w="100" w:type="dxa"/>
              <w:bottom w:w="80" w:type="dxa"/>
              <w:right w:w="100" w:type="dxa"/>
            </w:tcMar>
            <w:vAlign w:val="center"/>
          </w:tcPr>
          <w:p w14:paraId="7EA4B9C0" w14:textId="77777777" w:rsidR="00FC122C" w:rsidRPr="000F00E3" w:rsidRDefault="00000000">
            <w:pPr>
              <w:spacing w:after="40"/>
              <w:jc w:val="center"/>
            </w:pPr>
            <w:r w:rsidRPr="000F00E3">
              <w:rPr>
                <w:sz w:val="18"/>
              </w:rPr>
              <w:t>common-el</w:t>
            </w:r>
          </w:p>
        </w:tc>
        <w:tc>
          <w:tcPr>
            <w:tcW w:w="2650" w:type="dxa"/>
            <w:tcMar>
              <w:top w:w="80" w:type="dxa"/>
              <w:left w:w="100" w:type="dxa"/>
              <w:bottom w:w="80" w:type="dxa"/>
              <w:right w:w="100" w:type="dxa"/>
            </w:tcMar>
            <w:vAlign w:val="center"/>
          </w:tcPr>
          <w:p w14:paraId="1076E454" w14:textId="77777777" w:rsidR="00FC122C" w:rsidRPr="000F00E3" w:rsidRDefault="00000000">
            <w:pPr>
              <w:spacing w:after="40"/>
            </w:pPr>
            <w:r w:rsidRPr="000F00E3">
              <w:rPr>
                <w:rFonts w:hint="eastAsia"/>
                <w:sz w:val="18"/>
              </w:rPr>
              <w:t>最佳联合成功率</w:t>
            </w:r>
            <w:r w:rsidRPr="000F00E3">
              <w:rPr>
                <w:sz w:val="18"/>
              </w:rPr>
              <w:t xml:space="preserve"> 0.5625</w:t>
            </w:r>
          </w:p>
        </w:tc>
        <w:tc>
          <w:tcPr>
            <w:tcW w:w="4400" w:type="dxa"/>
            <w:tcMar>
              <w:top w:w="80" w:type="dxa"/>
              <w:left w:w="100" w:type="dxa"/>
              <w:bottom w:w="80" w:type="dxa"/>
              <w:right w:w="100" w:type="dxa"/>
            </w:tcMar>
            <w:vAlign w:val="center"/>
          </w:tcPr>
          <w:p w14:paraId="3C221B72" w14:textId="77777777" w:rsidR="00FC122C" w:rsidRPr="000F00E3" w:rsidRDefault="00000000">
            <w:pPr>
              <w:spacing w:after="40"/>
            </w:pPr>
            <w:r w:rsidRPr="000F00E3">
              <w:rPr>
                <w:rFonts w:hint="eastAsia"/>
                <w:sz w:val="18"/>
              </w:rPr>
              <w:t>可作为</w:t>
            </w:r>
            <w:r w:rsidRPr="000F00E3">
              <w:rPr>
                <w:sz w:val="18"/>
              </w:rPr>
              <w:t xml:space="preserve"> </w:t>
            </w:r>
            <w:r w:rsidRPr="000F00E3">
              <w:rPr>
                <w:rFonts w:hint="eastAsia"/>
                <w:sz w:val="18"/>
              </w:rPr>
              <w:t>baseline</w:t>
            </w:r>
            <w:r w:rsidRPr="000F00E3">
              <w:rPr>
                <w:rFonts w:hint="eastAsia"/>
                <w:sz w:val="18"/>
              </w:rPr>
              <w:t>，但受共俯仰约束限制</w:t>
            </w:r>
          </w:p>
        </w:tc>
      </w:tr>
      <w:tr w:rsidR="00FC122C" w:rsidRPr="000F00E3" w14:paraId="5A0D1E13" w14:textId="77777777">
        <w:trPr>
          <w:jc w:val="center"/>
        </w:trPr>
        <w:tc>
          <w:tcPr>
            <w:tcW w:w="2450" w:type="dxa"/>
            <w:tcMar>
              <w:top w:w="80" w:type="dxa"/>
              <w:left w:w="100" w:type="dxa"/>
              <w:bottom w:w="80" w:type="dxa"/>
              <w:right w:w="100" w:type="dxa"/>
            </w:tcMar>
            <w:vAlign w:val="center"/>
          </w:tcPr>
          <w:p w14:paraId="6DEA8F05" w14:textId="77777777" w:rsidR="00FC122C" w:rsidRPr="000F00E3" w:rsidRDefault="00000000">
            <w:pPr>
              <w:spacing w:after="40"/>
              <w:jc w:val="center"/>
            </w:pPr>
            <w:r w:rsidRPr="000F00E3">
              <w:rPr>
                <w:sz w:val="18"/>
              </w:rPr>
              <w:t>controlled pair2d</w:t>
            </w:r>
          </w:p>
        </w:tc>
        <w:tc>
          <w:tcPr>
            <w:tcW w:w="2650" w:type="dxa"/>
            <w:tcMar>
              <w:top w:w="80" w:type="dxa"/>
              <w:left w:w="100" w:type="dxa"/>
              <w:bottom w:w="80" w:type="dxa"/>
              <w:right w:w="100" w:type="dxa"/>
            </w:tcMar>
            <w:vAlign w:val="center"/>
          </w:tcPr>
          <w:p w14:paraId="5A7D9AAA" w14:textId="77777777" w:rsidR="00FC122C" w:rsidRPr="000F00E3" w:rsidRDefault="00000000">
            <w:pPr>
              <w:spacing w:after="40"/>
            </w:pPr>
            <w:r w:rsidRPr="000F00E3">
              <w:rPr>
                <w:rFonts w:hint="eastAsia"/>
                <w:sz w:val="18"/>
              </w:rPr>
              <w:t>最佳联合成功率</w:t>
            </w:r>
            <w:r w:rsidRPr="000F00E3">
              <w:rPr>
                <w:sz w:val="18"/>
              </w:rPr>
              <w:t xml:space="preserve"> </w:t>
            </w:r>
            <w:r w:rsidRPr="000F00E3">
              <w:rPr>
                <w:rFonts w:hint="eastAsia"/>
                <w:sz w:val="18"/>
              </w:rPr>
              <w:t>1</w:t>
            </w:r>
            <w:r w:rsidRPr="000F00E3">
              <w:rPr>
                <w:rFonts w:hint="eastAsia"/>
                <w:sz w:val="18"/>
              </w:rPr>
              <w:t>；主</w:t>
            </w:r>
            <w:r w:rsidRPr="000F00E3">
              <w:rPr>
                <w:sz w:val="18"/>
              </w:rPr>
              <w:t xml:space="preserve"> trial </w:t>
            </w:r>
            <w:r w:rsidRPr="000F00E3">
              <w:rPr>
                <w:rFonts w:hint="eastAsia"/>
                <w:sz w:val="18"/>
              </w:rPr>
              <w:t>口径为</w:t>
            </w:r>
            <w:r w:rsidRPr="000F00E3">
              <w:rPr>
                <w:sz w:val="18"/>
              </w:rPr>
              <w:t xml:space="preserve"> 40/40</w:t>
            </w:r>
          </w:p>
        </w:tc>
        <w:tc>
          <w:tcPr>
            <w:tcW w:w="4400" w:type="dxa"/>
            <w:tcMar>
              <w:top w:w="80" w:type="dxa"/>
              <w:left w:w="100" w:type="dxa"/>
              <w:bottom w:w="80" w:type="dxa"/>
              <w:right w:w="100" w:type="dxa"/>
            </w:tcMar>
            <w:vAlign w:val="center"/>
          </w:tcPr>
          <w:p w14:paraId="1FA362AC" w14:textId="77777777" w:rsidR="00FC122C" w:rsidRPr="000F00E3" w:rsidRDefault="00000000">
            <w:pPr>
              <w:spacing w:after="40"/>
            </w:pPr>
            <w:r w:rsidRPr="000F00E3">
              <w:rPr>
                <w:rFonts w:hint="eastAsia"/>
                <w:sz w:val="18"/>
              </w:rPr>
              <w:t>本文默认后端参数化</w:t>
            </w:r>
          </w:p>
        </w:tc>
      </w:tr>
      <w:tr w:rsidR="00FC122C" w:rsidRPr="000F00E3" w14:paraId="709B2758" w14:textId="77777777">
        <w:trPr>
          <w:jc w:val="center"/>
        </w:trPr>
        <w:tc>
          <w:tcPr>
            <w:tcW w:w="2450" w:type="dxa"/>
            <w:tcMar>
              <w:top w:w="80" w:type="dxa"/>
              <w:left w:w="100" w:type="dxa"/>
              <w:bottom w:w="80" w:type="dxa"/>
              <w:right w:w="100" w:type="dxa"/>
            </w:tcMar>
            <w:vAlign w:val="center"/>
          </w:tcPr>
          <w:p w14:paraId="4447A495" w14:textId="77777777" w:rsidR="00FC122C" w:rsidRPr="000F00E3" w:rsidRDefault="00000000">
            <w:pPr>
              <w:spacing w:after="40"/>
              <w:jc w:val="center"/>
            </w:pPr>
            <w:r w:rsidRPr="000F00E3">
              <w:rPr>
                <w:sz w:val="18"/>
              </w:rPr>
              <w:t>full4D</w:t>
            </w:r>
          </w:p>
        </w:tc>
        <w:tc>
          <w:tcPr>
            <w:tcW w:w="2650" w:type="dxa"/>
            <w:tcMar>
              <w:top w:w="80" w:type="dxa"/>
              <w:left w:w="100" w:type="dxa"/>
              <w:bottom w:w="80" w:type="dxa"/>
              <w:right w:w="100" w:type="dxa"/>
            </w:tcMar>
            <w:vAlign w:val="center"/>
          </w:tcPr>
          <w:p w14:paraId="0B81AE44" w14:textId="77777777" w:rsidR="00FC122C" w:rsidRPr="000F00E3" w:rsidRDefault="00000000">
            <w:pPr>
              <w:spacing w:after="40"/>
            </w:pPr>
            <w:r w:rsidRPr="000F00E3">
              <w:rPr>
                <w:rFonts w:hint="eastAsia"/>
                <w:sz w:val="18"/>
              </w:rPr>
              <w:t>最佳联合成功率</w:t>
            </w:r>
            <w:r w:rsidRPr="000F00E3">
              <w:rPr>
                <w:sz w:val="18"/>
              </w:rPr>
              <w:t xml:space="preserve"> </w:t>
            </w:r>
            <w:r w:rsidRPr="000F00E3">
              <w:rPr>
                <w:rFonts w:hint="eastAsia"/>
                <w:sz w:val="18"/>
              </w:rPr>
              <w:t>1</w:t>
            </w:r>
            <w:r w:rsidRPr="000F00E3">
              <w:rPr>
                <w:rFonts w:hint="eastAsia"/>
                <w:sz w:val="18"/>
              </w:rPr>
              <w:t>；主</w:t>
            </w:r>
            <w:r w:rsidRPr="000F00E3">
              <w:rPr>
                <w:sz w:val="18"/>
              </w:rPr>
              <w:t xml:space="preserve"> trial </w:t>
            </w:r>
            <w:r w:rsidRPr="000F00E3">
              <w:rPr>
                <w:rFonts w:hint="eastAsia"/>
                <w:sz w:val="18"/>
              </w:rPr>
              <w:t>口径为</w:t>
            </w:r>
            <w:r w:rsidRPr="000F00E3">
              <w:rPr>
                <w:sz w:val="18"/>
              </w:rPr>
              <w:t xml:space="preserve"> 40/40</w:t>
            </w:r>
          </w:p>
        </w:tc>
        <w:tc>
          <w:tcPr>
            <w:tcW w:w="4400" w:type="dxa"/>
            <w:tcMar>
              <w:top w:w="80" w:type="dxa"/>
              <w:left w:w="100" w:type="dxa"/>
              <w:bottom w:w="80" w:type="dxa"/>
              <w:right w:w="100" w:type="dxa"/>
            </w:tcMar>
            <w:vAlign w:val="center"/>
          </w:tcPr>
          <w:p w14:paraId="09071AC8" w14:textId="77777777" w:rsidR="00FC122C" w:rsidRPr="000F00E3" w:rsidRDefault="00000000">
            <w:pPr>
              <w:spacing w:after="40"/>
              <w:rPr>
                <w:lang w:eastAsia="zh-CN"/>
              </w:rPr>
            </w:pPr>
            <w:r w:rsidRPr="000F00E3">
              <w:rPr>
                <w:rFonts w:hint="eastAsia"/>
                <w:sz w:val="18"/>
                <w:lang w:eastAsia="zh-CN"/>
              </w:rPr>
              <w:t>上界参考，不作为默认工程方案</w:t>
            </w:r>
          </w:p>
        </w:tc>
      </w:tr>
      <w:tr w:rsidR="00FC122C" w:rsidRPr="000F00E3" w14:paraId="1AE57ABC" w14:textId="77777777">
        <w:trPr>
          <w:jc w:val="center"/>
        </w:trPr>
        <w:tc>
          <w:tcPr>
            <w:tcW w:w="2450" w:type="dxa"/>
            <w:tcMar>
              <w:top w:w="80" w:type="dxa"/>
              <w:left w:w="100" w:type="dxa"/>
              <w:bottom w:w="80" w:type="dxa"/>
              <w:right w:w="100" w:type="dxa"/>
            </w:tcMar>
            <w:vAlign w:val="center"/>
          </w:tcPr>
          <w:p w14:paraId="0B41601F" w14:textId="77777777" w:rsidR="00FC122C" w:rsidRPr="000F00E3" w:rsidRDefault="00000000">
            <w:pPr>
              <w:spacing w:after="40"/>
              <w:jc w:val="center"/>
            </w:pPr>
            <w:r w:rsidRPr="000F00E3">
              <w:rPr>
                <w:rFonts w:hint="eastAsia"/>
                <w:sz w:val="18"/>
              </w:rPr>
              <w:t>复杂度</w:t>
            </w:r>
          </w:p>
        </w:tc>
        <w:tc>
          <w:tcPr>
            <w:tcW w:w="2650" w:type="dxa"/>
            <w:tcMar>
              <w:top w:w="80" w:type="dxa"/>
              <w:left w:w="100" w:type="dxa"/>
              <w:bottom w:w="80" w:type="dxa"/>
              <w:right w:w="100" w:type="dxa"/>
            </w:tcMar>
            <w:vAlign w:val="center"/>
          </w:tcPr>
          <w:p w14:paraId="66113032" w14:textId="77777777" w:rsidR="00FC122C" w:rsidRPr="000F00E3" w:rsidRDefault="00000000">
            <w:pPr>
              <w:spacing w:after="40"/>
            </w:pPr>
            <w:r w:rsidRPr="000F00E3">
              <w:rPr>
                <w:sz w:val="18"/>
              </w:rPr>
              <w:t xml:space="preserve">full4D/pair2d </w:t>
            </w:r>
            <w:r w:rsidRPr="000F00E3">
              <w:rPr>
                <w:rFonts w:hint="eastAsia"/>
                <w:sz w:val="18"/>
              </w:rPr>
              <w:t>约</w:t>
            </w:r>
            <w:r w:rsidRPr="000F00E3">
              <w:rPr>
                <w:sz w:val="18"/>
              </w:rPr>
              <w:t xml:space="preserve"> 3.9589</w:t>
            </w:r>
          </w:p>
        </w:tc>
        <w:tc>
          <w:tcPr>
            <w:tcW w:w="4400" w:type="dxa"/>
            <w:tcMar>
              <w:top w:w="80" w:type="dxa"/>
              <w:left w:w="100" w:type="dxa"/>
              <w:bottom w:w="80" w:type="dxa"/>
              <w:right w:w="100" w:type="dxa"/>
            </w:tcMar>
            <w:vAlign w:val="center"/>
          </w:tcPr>
          <w:p w14:paraId="3C72CB13" w14:textId="77777777" w:rsidR="00FC122C" w:rsidRPr="000F00E3" w:rsidRDefault="00000000">
            <w:pPr>
              <w:spacing w:after="40"/>
            </w:pPr>
            <w:r w:rsidRPr="000F00E3">
              <w:rPr>
                <w:sz w:val="18"/>
              </w:rPr>
              <w:t xml:space="preserve">pair2d </w:t>
            </w:r>
            <w:r w:rsidRPr="000F00E3">
              <w:rPr>
                <w:rFonts w:hint="eastAsia"/>
                <w:sz w:val="18"/>
              </w:rPr>
              <w:t>更适合后端默认搜索</w:t>
            </w:r>
          </w:p>
        </w:tc>
      </w:tr>
    </w:tbl>
    <w:p w14:paraId="70A2482C" w14:textId="77777777" w:rsidR="00FC122C" w:rsidRPr="000F00E3" w:rsidRDefault="00000000">
      <w:pPr>
        <w:pStyle w:val="af"/>
        <w:keepNext/>
        <w:spacing w:before="120" w:after="80"/>
        <w:jc w:val="center"/>
      </w:pPr>
      <w:r w:rsidRPr="000F00E3">
        <w:rPr>
          <w:rFonts w:hint="eastAsia"/>
          <w:lang w:eastAsia="zh-CN"/>
        </w:rPr>
        <w:t>表</w:t>
      </w:r>
      <w:r w:rsidRPr="000F00E3">
        <w:rPr>
          <w:lang w:eastAsia="zh-CN"/>
        </w:rPr>
        <w:t xml:space="preserve"> 6-4 </w:t>
      </w:r>
      <w:r w:rsidRPr="000F00E3">
        <w:rPr>
          <w:rFonts w:hint="eastAsia"/>
          <w:lang w:eastAsia="zh-CN"/>
        </w:rPr>
        <w:t>中的复杂度为同一局部后端任务下进入</w:t>
      </w:r>
      <w:r w:rsidRPr="000F00E3">
        <w:rPr>
          <w:lang w:eastAsia="zh-CN"/>
        </w:rPr>
        <w:t xml:space="preserve"> DML </w:t>
      </w:r>
      <w:r w:rsidRPr="000F00E3">
        <w:rPr>
          <w:rFonts w:hint="eastAsia"/>
          <w:lang w:eastAsia="zh-CN"/>
        </w:rPr>
        <w:t>评分的候选数量代理。</w:t>
      </w:r>
      <w:r w:rsidRPr="000F00E3">
        <w:rPr>
          <w:rFonts w:hint="eastAsia"/>
        </w:rPr>
        <w:t>记</w:t>
      </w:r>
      <w:r w:rsidRPr="000F00E3">
        <w:t xml:space="preserve"> local full4D </w:t>
      </w:r>
      <w:r w:rsidRPr="000F00E3">
        <w:rPr>
          <w:rFonts w:hint="eastAsia"/>
        </w:rPr>
        <w:t>与</w:t>
      </w:r>
      <w:r w:rsidRPr="000F00E3">
        <w:t xml:space="preserve"> controlled pair2d </w:t>
      </w:r>
      <w:r w:rsidRPr="000F00E3">
        <w:rPr>
          <w:rFonts w:hint="eastAsia"/>
        </w:rPr>
        <w:t>的平均候选评分数分别为</w:t>
      </w:r>
      <w:r w:rsidRPr="000F00E3">
        <w:t xml:space="preserve"> </w:t>
      </w:r>
      <m:oMath>
        <m:sSubSup>
          <m:sSubSupPr>
            <m:ctrlPr>
              <w:rPr>
                <w:rFonts w:ascii="Cambria Math" w:hAnsi="Cambria Math"/>
              </w:rPr>
            </m:ctrlPr>
          </m:sSubSupPr>
          <m:e>
            <m:r>
              <w:rPr>
                <w:rFonts w:ascii="Cambria Math" w:hAnsi="Cambria Math"/>
              </w:rPr>
              <m:t>N</m:t>
            </m:r>
          </m:e>
          <m:sub>
            <m:r>
              <m:rPr>
                <m:sty m:val="p"/>
              </m:rPr>
              <w:rPr>
                <w:rFonts w:ascii="Cambria Math" w:hAnsi="Cambria Math"/>
              </w:rPr>
              <m:t>cand</m:t>
            </m:r>
          </m:sub>
          <m:sup>
            <m:r>
              <m:rPr>
                <m:sty m:val="p"/>
              </m:rPr>
              <w:rPr>
                <w:rFonts w:ascii="Cambria Math" w:hAnsi="Cambria Math"/>
              </w:rPr>
              <m:t>full4D</m:t>
            </m:r>
          </m:sup>
        </m:sSubSup>
      </m:oMath>
      <w:r w:rsidRPr="000F00E3">
        <w:t xml:space="preserve"> </w:t>
      </w:r>
      <w:r w:rsidRPr="000F00E3">
        <w:rPr>
          <w:rFonts w:hint="eastAsia"/>
        </w:rPr>
        <w:t>和</w:t>
      </w:r>
      <w:r w:rsidRPr="000F00E3">
        <w:t xml:space="preserve"> </w:t>
      </w:r>
      <m:oMath>
        <m:sSubSup>
          <m:sSubSupPr>
            <m:ctrlPr>
              <w:rPr>
                <w:rFonts w:ascii="Cambria Math" w:hAnsi="Cambria Math"/>
              </w:rPr>
            </m:ctrlPr>
          </m:sSubSupPr>
          <m:e>
            <m:r>
              <w:rPr>
                <w:rFonts w:ascii="Cambria Math" w:hAnsi="Cambria Math"/>
              </w:rPr>
              <m:t>N</m:t>
            </m:r>
          </m:e>
          <m:sub>
            <m:r>
              <m:rPr>
                <m:sty m:val="p"/>
              </m:rPr>
              <w:rPr>
                <w:rFonts w:ascii="Cambria Math" w:hAnsi="Cambria Math"/>
              </w:rPr>
              <m:t>cand</m:t>
            </m:r>
          </m:sub>
          <m:sup>
            <m:r>
              <m:rPr>
                <m:sty m:val="p"/>
              </m:rPr>
              <w:rPr>
                <w:rFonts w:ascii="Cambria Math" w:hAnsi="Cambria Math"/>
              </w:rPr>
              <m:t>pair2d</m:t>
            </m:r>
          </m:sup>
        </m:sSubSup>
      </m:oMath>
      <w:r w:rsidRPr="000F00E3">
        <w:rPr>
          <w:rFonts w:hint="eastAsia"/>
        </w:rPr>
        <w:t>，复杂度代理比定义为</w:t>
      </w:r>
    </w:p>
    <w:p w14:paraId="1CB7C3F0"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full4D/pair2d</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m:rPr>
                      <m:sty m:val="p"/>
                    </m:rPr>
                    <w:rPr>
                      <w:rFonts w:ascii="Cambria Math" w:hAnsi="Cambria Math"/>
                    </w:rPr>
                    <m:t>cand</m:t>
                  </m:r>
                </m:sub>
                <m:sup>
                  <m:r>
                    <m:rPr>
                      <m:sty m:val="p"/>
                    </m:rPr>
                    <w:rPr>
                      <w:rFonts w:ascii="Cambria Math" w:hAnsi="Cambria Math"/>
                    </w:rPr>
                    <m:t>full4D</m:t>
                  </m:r>
                </m:sup>
              </m:sSubSup>
            </m:num>
            <m:den>
              <m:sSubSup>
                <m:sSubSupPr>
                  <m:ctrlPr>
                    <w:rPr>
                      <w:rFonts w:ascii="Cambria Math" w:hAnsi="Cambria Math"/>
                    </w:rPr>
                  </m:ctrlPr>
                </m:sSubSupPr>
                <m:e>
                  <m:r>
                    <w:rPr>
                      <w:rFonts w:ascii="Cambria Math" w:hAnsi="Cambria Math"/>
                    </w:rPr>
                    <m:t>N</m:t>
                  </m:r>
                </m:e>
                <m:sub>
                  <m:r>
                    <m:rPr>
                      <m:sty m:val="p"/>
                    </m:rPr>
                    <w:rPr>
                      <w:rFonts w:ascii="Cambria Math" w:hAnsi="Cambria Math"/>
                    </w:rPr>
                    <m:t>cand</m:t>
                  </m:r>
                </m:sub>
                <m:sup>
                  <m:r>
                    <m:rPr>
                      <m:sty m:val="p"/>
                    </m:rPr>
                    <w:rPr>
                      <w:rFonts w:ascii="Cambria Math" w:hAnsi="Cambria Math"/>
                    </w:rPr>
                    <m:t>pair2d</m:t>
                  </m:r>
                </m:sup>
              </m:sSubSup>
            </m:den>
          </m:f>
          <m:r>
            <m:rPr>
              <m:sty m:val="p"/>
            </m:rPr>
            <w:rPr>
              <w:rFonts w:ascii="Cambria Math" w:hAnsi="Cambria Math"/>
            </w:rPr>
            <m:t>.</m:t>
          </m:r>
        </m:oMath>
      </m:oMathPara>
    </w:p>
    <w:p w14:paraId="50E47CB8" w14:textId="77777777" w:rsidR="00FC122C" w:rsidRPr="000F00E3" w:rsidRDefault="00000000">
      <w:pPr>
        <w:rPr>
          <w:lang w:eastAsia="zh-CN"/>
        </w:rPr>
      </w:pPr>
      <w:r w:rsidRPr="000F00E3">
        <w:rPr>
          <w:rFonts w:hint="eastAsia"/>
          <w:lang w:eastAsia="zh-CN"/>
        </w:rPr>
        <w:t>该指标反映候选集合规模差异，不展开单次评分的矩阵维度、</w:t>
      </w:r>
      <w:r w:rsidRPr="000F00E3">
        <w:rPr>
          <w:rFonts w:hint="eastAsia"/>
          <w:lang w:eastAsia="zh-CN"/>
        </w:rPr>
        <w:t>MATLAB</w:t>
      </w:r>
      <w:r w:rsidRPr="000F00E3">
        <w:rPr>
          <w:lang w:eastAsia="zh-CN"/>
        </w:rPr>
        <w:t xml:space="preserve"> </w:t>
      </w:r>
      <w:r w:rsidRPr="000F00E3">
        <w:rPr>
          <w:rFonts w:hint="eastAsia"/>
          <w:lang w:eastAsia="zh-CN"/>
        </w:rPr>
        <w:t>实现细节或缓存开销。</w:t>
      </w:r>
    </w:p>
    <w:p w14:paraId="689170F7" w14:textId="77777777" w:rsidR="00FC122C" w:rsidRPr="000F00E3" w:rsidRDefault="00000000">
      <w:pPr>
        <w:pStyle w:val="af"/>
        <w:keepNext/>
        <w:spacing w:before="120" w:after="80"/>
        <w:jc w:val="center"/>
      </w:pPr>
      <w:r w:rsidRPr="000F00E3">
        <w:rPr>
          <w:rFonts w:hint="eastAsia"/>
        </w:rPr>
        <w:t>表</w:t>
      </w:r>
      <w:r w:rsidRPr="000F00E3">
        <w:t xml:space="preserve"> 6-4 </w:t>
      </w:r>
      <w:r w:rsidRPr="000F00E3">
        <w:rPr>
          <w:rFonts w:hint="eastAsia"/>
        </w:rPr>
        <w:t>显示，</w:t>
      </w:r>
      <w:r w:rsidRPr="000F00E3">
        <w:rPr>
          <w:rFonts w:hint="eastAsia"/>
        </w:rPr>
        <w:t>common-el</w:t>
      </w:r>
      <w:r w:rsidRPr="000F00E3">
        <w:t xml:space="preserve"> </w:t>
      </w:r>
      <w:r w:rsidRPr="000F00E3">
        <w:rPr>
          <w:rFonts w:hint="eastAsia"/>
        </w:rPr>
        <w:t>的最佳联合成功率为</w:t>
      </w:r>
      <w:r w:rsidRPr="000F00E3">
        <w:t xml:space="preserve"> </w:t>
      </w:r>
      <w:r w:rsidRPr="000F00E3">
        <w:rPr>
          <w:rFonts w:hint="eastAsia"/>
        </w:rPr>
        <w:t>0.5625</w:t>
      </w:r>
      <w:r w:rsidRPr="000F00E3">
        <w:rPr>
          <w:rFonts w:hint="eastAsia"/>
        </w:rPr>
        <w:t>，</w:t>
      </w:r>
      <w:r w:rsidRPr="000F00E3">
        <w:rPr>
          <w:rFonts w:hint="eastAsia"/>
        </w:rPr>
        <w:t>controlled</w:t>
      </w:r>
      <w:r w:rsidRPr="000F00E3">
        <w:t xml:space="preserve"> pair2d </w:t>
      </w:r>
      <w:r w:rsidRPr="000F00E3">
        <w:rPr>
          <w:rFonts w:hint="eastAsia"/>
        </w:rPr>
        <w:t>与</w:t>
      </w:r>
      <w:r w:rsidRPr="000F00E3">
        <w:t xml:space="preserve"> local full4D </w:t>
      </w:r>
      <w:r w:rsidRPr="000F00E3">
        <w:rPr>
          <w:rFonts w:hint="eastAsia"/>
        </w:rPr>
        <w:t>的最佳联合成功率均为</w:t>
      </w:r>
      <w:r w:rsidRPr="000F00E3">
        <w:t xml:space="preserve"> </w:t>
      </w:r>
      <w:r w:rsidRPr="000F00E3">
        <w:rPr>
          <w:rFonts w:hint="eastAsia"/>
        </w:rPr>
        <w:t>1</w:t>
      </w:r>
      <w:r w:rsidRPr="000F00E3">
        <w:rPr>
          <w:rFonts w:hint="eastAsia"/>
        </w:rPr>
        <w:t>；主</w:t>
      </w:r>
      <w:r w:rsidRPr="000F00E3">
        <w:t xml:space="preserve"> trial </w:t>
      </w:r>
      <w:r w:rsidRPr="000F00E3">
        <w:rPr>
          <w:rFonts w:hint="eastAsia"/>
        </w:rPr>
        <w:t>口径下，二者均达到</w:t>
      </w:r>
      <w:r w:rsidRPr="000F00E3">
        <w:t xml:space="preserve"> 40/40</w:t>
      </w:r>
      <w:r w:rsidRPr="000F00E3">
        <w:t>。</w:t>
      </w:r>
      <w:r w:rsidRPr="000F00E3">
        <w:t xml:space="preserve">full4D/pair2d </w:t>
      </w:r>
      <w:r w:rsidRPr="000F00E3">
        <w:rPr>
          <w:rFonts w:hint="eastAsia"/>
        </w:rPr>
        <w:t>复杂度代理比约为</w:t>
      </w:r>
      <w:r w:rsidRPr="000F00E3">
        <w:t xml:space="preserve"> </w:t>
      </w:r>
      <w:proofErr w:type="gramStart"/>
      <w:r w:rsidRPr="000F00E3">
        <w:rPr>
          <w:rFonts w:hint="eastAsia"/>
        </w:rPr>
        <w:t>3.9589</w:t>
      </w:r>
      <w:r w:rsidRPr="000F00E3">
        <w:rPr>
          <w:rFonts w:hint="eastAsia"/>
        </w:rPr>
        <w:t>。因此</w:t>
      </w:r>
      <w:proofErr w:type="gramEnd"/>
      <w:r w:rsidRPr="000F00E3">
        <w:rPr>
          <w:rFonts w:hint="eastAsia"/>
        </w:rPr>
        <w:t>，当前证据支持</w:t>
      </w:r>
      <w:r w:rsidRPr="000F00E3">
        <w:t xml:space="preserve"> controlled pair2d </w:t>
      </w:r>
      <w:r w:rsidRPr="000F00E3">
        <w:rPr>
          <w:rFonts w:hint="eastAsia"/>
        </w:rPr>
        <w:t>作为默认后端参数化，而</w:t>
      </w:r>
      <w:r w:rsidRPr="000F00E3">
        <w:t xml:space="preserve"> full4D </w:t>
      </w:r>
      <w:r w:rsidRPr="000F00E3">
        <w:rPr>
          <w:rFonts w:hint="eastAsia"/>
        </w:rPr>
        <w:t>应保留为局部上界参考。</w:t>
      </w:r>
    </w:p>
    <w:p w14:paraId="2EA79091" w14:textId="77777777" w:rsidR="00FC122C" w:rsidRPr="000F00E3" w:rsidRDefault="00000000">
      <w:pPr>
        <w:pStyle w:val="21"/>
        <w:rPr>
          <w:color w:val="auto"/>
        </w:rPr>
      </w:pPr>
      <w:bookmarkStart w:id="33" w:name="w-选择与-b-budget-结果"/>
      <w:bookmarkEnd w:id="32"/>
      <w:r w:rsidRPr="000F00E3">
        <w:rPr>
          <w:rFonts w:ascii="Times New Roman" w:eastAsia="宋体" w:hAnsi="Times New Roman" w:cs="Times New Roman"/>
          <w:color w:val="000000"/>
        </w:rPr>
        <w:t xml:space="preserve">6.3 </w:t>
      </w:r>
      <w:r w:rsidRPr="000F00E3">
        <w:rPr>
          <w:rFonts w:ascii="Times New Roman" w:eastAsia="宋体" w:hAnsi="Times New Roman" w:cs="Times New Roman"/>
          <w:i/>
          <w:iCs/>
          <w:color w:val="000000"/>
        </w:rPr>
        <w:t>W</w:t>
      </w:r>
      <w:r w:rsidRPr="000F00E3">
        <w:rPr>
          <w:rFonts w:ascii="Times New Roman" w:eastAsia="宋体" w:hAnsi="Times New Roman" w:cs="Times New Roman"/>
          <w:color w:val="000000"/>
        </w:rPr>
        <w:t xml:space="preserve"> </w:t>
      </w:r>
      <w:r w:rsidRPr="000F00E3">
        <w:rPr>
          <w:rFonts w:ascii="Times New Roman" w:eastAsia="宋体" w:hAnsi="Times New Roman" w:cs="Times New Roman" w:hint="eastAsia"/>
          <w:color w:val="000000"/>
        </w:rPr>
        <w:t>选择与</w:t>
      </w:r>
      <w:r w:rsidRPr="000F00E3">
        <w:rPr>
          <w:rFonts w:ascii="Times New Roman" w:eastAsia="宋体" w:hAnsi="Times New Roman" w:cs="Times New Roman"/>
          <w:color w:val="000000"/>
        </w:rPr>
        <w:t xml:space="preserve"> </w:t>
      </w:r>
      <w:r w:rsidRPr="000F00E3">
        <w:rPr>
          <w:rFonts w:ascii="Times New Roman" w:eastAsia="宋体" w:hAnsi="Times New Roman" w:cs="Times New Roman"/>
          <w:i/>
          <w:iCs/>
          <w:color w:val="000000"/>
        </w:rPr>
        <w:t>B</w:t>
      </w:r>
      <w:r w:rsidRPr="000F00E3">
        <w:rPr>
          <w:rFonts w:ascii="Times New Roman" w:eastAsia="宋体" w:hAnsi="Times New Roman" w:cs="Times New Roman"/>
          <w:color w:val="000000"/>
        </w:rPr>
        <w:t xml:space="preserve">-budget </w:t>
      </w:r>
      <w:r w:rsidRPr="000F00E3">
        <w:rPr>
          <w:rFonts w:ascii="Times New Roman" w:eastAsia="宋体" w:hAnsi="Times New Roman" w:cs="Times New Roman" w:hint="eastAsia"/>
          <w:color w:val="000000"/>
        </w:rPr>
        <w:t>结果</w:t>
      </w:r>
    </w:p>
    <w:p w14:paraId="6D61E689" w14:textId="77777777" w:rsidR="00FC122C" w:rsidRPr="000F00E3" w:rsidRDefault="00000000">
      <w:r w:rsidRPr="000F00E3">
        <w:rPr>
          <w:rFonts w:hint="eastAsia"/>
        </w:rPr>
        <w:t>第</w:t>
      </w:r>
      <w:r w:rsidRPr="000F00E3">
        <w:rPr>
          <w:rFonts w:hint="eastAsia"/>
        </w:rPr>
        <w:t>4</w:t>
      </w:r>
      <w:r w:rsidRPr="000F00E3">
        <w:rPr>
          <w:rFonts w:hint="eastAsia"/>
        </w:rPr>
        <w:t>章已给出</w:t>
      </w:r>
      <w:r w:rsidRPr="000F00E3">
        <w:t xml:space="preserve"> </w:t>
      </w:r>
      <w:r w:rsidRPr="000F00E3">
        <w:rPr>
          <w:i/>
          <w:iCs/>
        </w:rPr>
        <w:t>W</w:t>
      </w:r>
      <w:r w:rsidRPr="000F00E3">
        <w:t xml:space="preserve"> </w:t>
      </w:r>
      <w:r w:rsidRPr="000F00E3">
        <w:rPr>
          <w:rFonts w:hint="eastAsia"/>
        </w:rPr>
        <w:t>选择策略。本节固定</w:t>
      </w:r>
      <w:r w:rsidRPr="000F00E3">
        <w:t xml:space="preserve"> controlled pair2d </w:t>
      </w:r>
      <w:r w:rsidRPr="000F00E3">
        <w:rPr>
          <w:rFonts w:hint="eastAsia"/>
        </w:rPr>
        <w:t>后端和相同场景集，比较</w:t>
      </w:r>
      <w:r w:rsidRPr="000F00E3">
        <w:t xml:space="preserve"> regular 3dB grid</w:t>
      </w:r>
      <w:r w:rsidRPr="000F00E3">
        <w:t>、</w:t>
      </w:r>
      <w:r w:rsidRPr="000F00E3">
        <w:t>greedy_projection</w:t>
      </w:r>
      <w:r w:rsidRPr="000F00E3">
        <w:t>、</w:t>
      </w:r>
      <w:r w:rsidRPr="000F00E3">
        <w:t>greedy_lowcorr</w:t>
      </w:r>
      <w:r w:rsidRPr="000F00E3">
        <w:t>、</w:t>
      </w:r>
      <w:r w:rsidRPr="000F00E3">
        <w:t xml:space="preserve">greedy_combined </w:t>
      </w:r>
      <w:r w:rsidRPr="000F00E3">
        <w:rPr>
          <w:rFonts w:hint="eastAsia"/>
        </w:rPr>
        <w:t>和</w:t>
      </w:r>
      <w:r w:rsidRPr="000F00E3">
        <w:t xml:space="preserve"> SVD upper </w:t>
      </w:r>
      <w:r w:rsidRPr="000F00E3">
        <w:rPr>
          <w:rFonts w:hint="eastAsia"/>
        </w:rPr>
        <w:t>bound</w:t>
      </w:r>
      <w:r w:rsidRPr="000F00E3">
        <w:rPr>
          <w:rFonts w:hint="eastAsia"/>
        </w:rPr>
        <w:t>，并在</w:t>
      </w:r>
      <w:r w:rsidRPr="000F00E3">
        <w:t xml:space="preserve"> greedy_combined </w:t>
      </w:r>
      <w:r w:rsidRPr="000F00E3">
        <w:rPr>
          <w:rFonts w:hint="eastAsia"/>
        </w:rPr>
        <w:t>下扫描波束数</w:t>
      </w:r>
      <w:r w:rsidRPr="000F00E3">
        <w:t xml:space="preserve"> </w:t>
      </w:r>
      <w:r w:rsidRPr="000F00E3">
        <w:rPr>
          <w:i/>
          <w:iCs/>
        </w:rPr>
        <w:t>B</w:t>
      </w:r>
      <w:r w:rsidRPr="000F00E3">
        <w:rPr>
          <w:rFonts w:hint="eastAsia"/>
        </w:rPr>
        <w:t>。本节仅报告</w:t>
      </w:r>
      <w:r w:rsidRPr="000F00E3">
        <w:t xml:space="preserve"> success/RMSE </w:t>
      </w:r>
      <w:r w:rsidRPr="000F00E3">
        <w:rPr>
          <w:rFonts w:hint="eastAsia"/>
        </w:rPr>
        <w:t>与</w:t>
      </w:r>
      <w:r w:rsidRPr="000F00E3">
        <w:t xml:space="preserve"> </w:t>
      </w:r>
      <w:r w:rsidRPr="000F00E3">
        <w:rPr>
          <w:i/>
          <w:iCs/>
        </w:rPr>
        <w:t>B</w:t>
      </w:r>
      <w:r w:rsidRPr="000F00E3">
        <w:t xml:space="preserve">-budget </w:t>
      </w:r>
      <w:r w:rsidRPr="000F00E3">
        <w:rPr>
          <w:rFonts w:hint="eastAsia"/>
        </w:rPr>
        <w:t>对推荐配置的支持程度。</w:t>
      </w:r>
    </w:p>
    <w:p w14:paraId="5FD60A22" w14:textId="77777777" w:rsidR="00FC122C" w:rsidRPr="000F00E3" w:rsidRDefault="00000000">
      <w:pPr>
        <w:pStyle w:val="af"/>
        <w:keepNext/>
        <w:spacing w:before="120" w:after="80"/>
        <w:jc w:val="center"/>
      </w:pPr>
      <w:r w:rsidRPr="000F00E3">
        <w:rPr>
          <w:rFonts w:hint="eastAsia"/>
        </w:rPr>
        <w:lastRenderedPageBreak/>
        <w:t>图</w:t>
      </w:r>
      <w:r w:rsidRPr="000F00E3">
        <w:t xml:space="preserve"> 6-2A </w:t>
      </w:r>
      <w:r w:rsidRPr="000F00E3">
        <w:rPr>
          <w:rFonts w:hint="eastAsia"/>
        </w:rPr>
        <w:t>给出各</w:t>
      </w:r>
      <w:r w:rsidRPr="000F00E3">
        <w:t xml:space="preserve"> </w:t>
      </w:r>
      <w:r w:rsidRPr="000F00E3">
        <w:rPr>
          <w:i/>
          <w:iCs/>
        </w:rPr>
        <w:t>W</w:t>
      </w:r>
      <w:r w:rsidRPr="000F00E3">
        <w:t xml:space="preserve"> </w:t>
      </w:r>
      <w:r w:rsidRPr="000F00E3">
        <w:rPr>
          <w:rFonts w:hint="eastAsia"/>
        </w:rPr>
        <w:t>策略在相同验证场景上的总体</w:t>
      </w:r>
      <w:r w:rsidRPr="000F00E3">
        <w:t xml:space="preserve"> joint </w:t>
      </w:r>
      <w:r w:rsidRPr="000F00E3">
        <w:rPr>
          <w:rFonts w:hint="eastAsia"/>
        </w:rPr>
        <w:t>success</w:t>
      </w:r>
      <w:r w:rsidRPr="000F00E3">
        <w:rPr>
          <w:rFonts w:hint="eastAsia"/>
        </w:rPr>
        <w:t>。图</w:t>
      </w:r>
      <w:r w:rsidRPr="000F00E3">
        <w:t xml:space="preserve"> 6-2B </w:t>
      </w:r>
      <w:r w:rsidRPr="000F00E3">
        <w:rPr>
          <w:rFonts w:hint="eastAsia"/>
        </w:rPr>
        <w:t>针对</w:t>
      </w:r>
      <w:r w:rsidRPr="000F00E3">
        <w:t xml:space="preserve"> greedy_combined </w:t>
      </w:r>
      <w:r w:rsidRPr="000F00E3">
        <w:rPr>
          <w:rFonts w:hint="eastAsia"/>
        </w:rPr>
        <w:t>扫描不同</w:t>
      </w:r>
      <w:r w:rsidRPr="000F00E3">
        <w:t xml:space="preserve"> </w:t>
      </w:r>
      <w:r w:rsidRPr="000F00E3">
        <w:rPr>
          <w:i/>
          <w:iCs/>
        </w:rPr>
        <w:t>B</w:t>
      </w:r>
      <w:r w:rsidRPr="000F00E3">
        <w:rPr>
          <w:rFonts w:hint="eastAsia"/>
        </w:rPr>
        <w:t>；左轴为</w:t>
      </w:r>
      <w:r w:rsidRPr="000F00E3">
        <w:t xml:space="preserve"> joint </w:t>
      </w:r>
      <w:r w:rsidRPr="000F00E3">
        <w:rPr>
          <w:rFonts w:hint="eastAsia"/>
        </w:rPr>
        <w:t>success</w:t>
      </w:r>
      <w:r w:rsidRPr="000F00E3">
        <w:rPr>
          <w:rFonts w:hint="eastAsia"/>
        </w:rPr>
        <w:t>，右轴为合成</w:t>
      </w:r>
      <w:r w:rsidRPr="000F00E3">
        <w:t xml:space="preserve"> RMSE</w:t>
      </w:r>
    </w:p>
    <w:p w14:paraId="314F97A3" w14:textId="77777777" w:rsidR="00FC122C" w:rsidRPr="000F00E3" w:rsidRDefault="00000000">
      <w:pPr>
        <w:pStyle w:val="af"/>
      </w:pPr>
      <m:oMathPara>
        <m:oMathParaPr>
          <m:jc m:val="center"/>
        </m:oMathParaPr>
        <m:oMath>
          <m:sSub>
            <m:sSubPr>
              <m:ctrlPr>
                <w:rPr>
                  <w:rFonts w:ascii="Cambria Math" w:hAnsi="Cambria Math"/>
                </w:rPr>
              </m:ctrlPr>
            </m:sSubPr>
            <m:e>
              <m:r>
                <m:rPr>
                  <m:sty m:val="p"/>
                </m:rPr>
                <w:rPr>
                  <w:rFonts w:ascii="Cambria Math" w:hAnsi="Cambria Math"/>
                </w:rPr>
                <m:t>RMSE</m:t>
              </m:r>
            </m:e>
            <m:sub>
              <m:r>
                <m:rPr>
                  <m:sty m:val="p"/>
                </m:rPr>
                <w:rPr>
                  <w:rFonts w:ascii="Cambria Math" w:hAnsi="Cambria Math"/>
                </w:rPr>
                <m:t>comb</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RMSE</m:t>
                  </m:r>
                </m:e>
                <m:sub>
                  <m:r>
                    <w:rPr>
                      <w:rFonts w:ascii="Cambria Math" w:hAnsi="Cambria Math"/>
                    </w:rPr>
                    <m:t>az</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RMSE</m:t>
                  </m:r>
                </m:e>
                <m:sub>
                  <m:r>
                    <w:rPr>
                      <w:rFonts w:ascii="Cambria Math" w:hAnsi="Cambria Math"/>
                    </w:rPr>
                    <m:t>el</m:t>
                  </m:r>
                </m:sub>
                <m:sup>
                  <m:r>
                    <w:rPr>
                      <w:rFonts w:ascii="Cambria Math" w:hAnsi="Cambria Math"/>
                    </w:rPr>
                    <m:t>2</m:t>
                  </m:r>
                </m:sup>
              </m:sSubSup>
            </m:e>
          </m:rad>
          <m:r>
            <m:rPr>
              <m:sty m:val="p"/>
            </m:rPr>
            <w:rPr>
              <w:rFonts w:ascii="Cambria Math" w:hAnsi="Cambria Math"/>
            </w:rPr>
            <m:t>.</m:t>
          </m:r>
        </m:oMath>
      </m:oMathPara>
    </w:p>
    <w:p w14:paraId="55792786" w14:textId="77777777" w:rsidR="00FC122C" w:rsidRPr="000F00E3" w:rsidRDefault="00000000">
      <w:r w:rsidRPr="000F00E3">
        <w:t xml:space="preserve">joint success </w:t>
      </w:r>
      <w:r w:rsidRPr="000F00E3">
        <w:rPr>
          <w:rFonts w:hint="eastAsia"/>
        </w:rPr>
        <w:t>为无量纲比例，</w:t>
      </w:r>
      <w:r w:rsidRPr="000F00E3">
        <w:rPr>
          <w:rFonts w:hint="eastAsia"/>
        </w:rPr>
        <w:t>RMSE</w:t>
      </w:r>
      <w:r w:rsidRPr="000F00E3">
        <w:t xml:space="preserve"> </w:t>
      </w:r>
      <w:r w:rsidRPr="000F00E3">
        <w:rPr>
          <w:rFonts w:hint="eastAsia"/>
        </w:rPr>
        <w:t>单位为</w:t>
      </w:r>
      <w:r w:rsidRPr="000F00E3">
        <w:t xml:space="preserve"> </w:t>
      </w:r>
      <w:r w:rsidRPr="000F00E3">
        <w:rPr>
          <w:rFonts w:hint="eastAsia"/>
        </w:rPr>
        <w:t>degree</w:t>
      </w:r>
      <w:r w:rsidRPr="000F00E3">
        <w:rPr>
          <w:rFonts w:hint="eastAsia"/>
        </w:rPr>
        <w:t>，因此图</w:t>
      </w:r>
      <w:r w:rsidRPr="000F00E3">
        <w:t xml:space="preserve"> 6-2B </w:t>
      </w:r>
      <w:r w:rsidRPr="000F00E3">
        <w:rPr>
          <w:rFonts w:hint="eastAsia"/>
        </w:rPr>
        <w:t>采用左右双纵轴。左图用于比较候选策略的总体表现，</w:t>
      </w:r>
      <w:r w:rsidRPr="000F00E3">
        <w:rPr>
          <w:i/>
          <w:iCs/>
        </w:rPr>
        <w:t>B</w:t>
      </w:r>
      <w:r w:rsidRPr="000F00E3">
        <w:t xml:space="preserve">=7 </w:t>
      </w:r>
      <w:r w:rsidRPr="000F00E3">
        <w:rPr>
          <w:rFonts w:hint="eastAsia"/>
        </w:rPr>
        <w:t>的采用主要由右侧</w:t>
      </w:r>
      <w:r w:rsidRPr="000F00E3">
        <w:t xml:space="preserve"> </w:t>
      </w:r>
      <w:r w:rsidRPr="000F00E3">
        <w:rPr>
          <w:i/>
          <w:iCs/>
        </w:rPr>
        <w:t>B</w:t>
      </w:r>
      <w:r w:rsidRPr="000F00E3">
        <w:t xml:space="preserve">-budget </w:t>
      </w:r>
      <w:r w:rsidRPr="000F00E3">
        <w:rPr>
          <w:rFonts w:hint="eastAsia"/>
        </w:rPr>
        <w:t>曲线和表</w:t>
      </w:r>
      <w:r w:rsidRPr="000F00E3">
        <w:t xml:space="preserve"> 6-5 </w:t>
      </w:r>
      <w:r w:rsidRPr="000F00E3">
        <w:rPr>
          <w:rFonts w:hint="eastAsia"/>
        </w:rPr>
        <w:t>支撑。本节结论限定于当前波束池、场景集和后端估计器；</w:t>
      </w:r>
      <w:r w:rsidRPr="000F00E3">
        <w:rPr>
          <w:rFonts w:hint="eastAsia"/>
        </w:rPr>
        <w:t>SVD</w:t>
      </w:r>
      <w:r w:rsidRPr="000F00E3">
        <w:t xml:space="preserve"> upper bound </w:t>
      </w:r>
      <w:r w:rsidRPr="000F00E3">
        <w:rPr>
          <w:rFonts w:hint="eastAsia"/>
        </w:rPr>
        <w:t>仅作为上界参考，不与工程可实现策略混同。</w:t>
      </w:r>
    </w:p>
    <w:p w14:paraId="23EE1B52" w14:textId="77777777" w:rsidR="00FC122C" w:rsidRPr="000F00E3" w:rsidRDefault="00000000">
      <w:r w:rsidRPr="000F00E3">
        <w:rPr>
          <w:noProof/>
        </w:rPr>
        <w:drawing>
          <wp:inline distT="0" distB="0" distL="0" distR="0" wp14:anchorId="4B7519AB" wp14:editId="66668BA9">
            <wp:extent cx="5616000" cy="2368953"/>
            <wp:effectExtent l="0" t="0" r="0" b="0"/>
            <wp:docPr id="78" name="Picture" descr="图 6-2 W 策略与 greedy_combined B-budget 结果"/>
            <wp:cNvGraphicFramePr/>
            <a:graphic xmlns:a="http://schemas.openxmlformats.org/drawingml/2006/main">
              <a:graphicData uri="http://schemas.openxmlformats.org/drawingml/2006/picture">
                <pic:pic xmlns:pic="http://schemas.openxmlformats.org/drawingml/2006/picture">
                  <pic:nvPicPr>
                    <pic:cNvPr id="79" name="Picture" descr="figures_v16_image2/fig_6_2.png"/>
                    <pic:cNvPicPr>
                      <a:picLocks noChangeAspect="1" noChangeArrowheads="1"/>
                    </pic:cNvPicPr>
                  </pic:nvPicPr>
                  <pic:blipFill>
                    <a:blip r:embed="rId17"/>
                    <a:stretch>
                      <a:fillRect/>
                    </a:stretch>
                  </pic:blipFill>
                  <pic:spPr bwMode="auto">
                    <a:xfrm>
                      <a:off x="0" y="0"/>
                      <a:ext cx="5616000" cy="2368953"/>
                    </a:xfrm>
                    <a:prstGeom prst="rect">
                      <a:avLst/>
                    </a:prstGeom>
                    <a:noFill/>
                    <a:ln w="9525">
                      <a:noFill/>
                      <a:headEnd/>
                      <a:tailEnd/>
                    </a:ln>
                  </pic:spPr>
                </pic:pic>
              </a:graphicData>
            </a:graphic>
          </wp:inline>
        </w:drawing>
      </w:r>
    </w:p>
    <w:p w14:paraId="009AD1E3" w14:textId="77777777" w:rsidR="00FC122C" w:rsidRPr="000F00E3" w:rsidRDefault="00000000">
      <w:pPr>
        <w:keepNext/>
        <w:spacing w:before="120"/>
        <w:jc w:val="center"/>
      </w:pPr>
      <w:r w:rsidRPr="000F00E3">
        <w:rPr>
          <w:rFonts w:hint="eastAsia"/>
        </w:rPr>
        <w:t>图</w:t>
      </w:r>
      <w:r w:rsidRPr="000F00E3">
        <w:t xml:space="preserve"> 6-2 W </w:t>
      </w:r>
      <w:r w:rsidRPr="000F00E3">
        <w:rPr>
          <w:rFonts w:hint="eastAsia"/>
        </w:rPr>
        <w:t>策略与</w:t>
      </w:r>
      <w:r w:rsidRPr="000F00E3">
        <w:t xml:space="preserve"> greedy_combined B-budget </w:t>
      </w:r>
      <w:r w:rsidRPr="000F00E3">
        <w:rPr>
          <w:rFonts w:hint="eastAsia"/>
        </w:rPr>
        <w:t>结果</w:t>
      </w:r>
    </w:p>
    <w:p w14:paraId="4E72B4AD" w14:textId="77777777" w:rsidR="00FC122C" w:rsidRPr="000F00E3" w:rsidRDefault="00000000">
      <w:pPr>
        <w:pStyle w:val="af"/>
        <w:keepNext/>
        <w:spacing w:before="120" w:after="80"/>
        <w:jc w:val="center"/>
      </w:pPr>
      <w:r w:rsidRPr="000F00E3">
        <w:rPr>
          <w:rFonts w:hint="eastAsia"/>
        </w:rPr>
        <w:t>表</w:t>
      </w:r>
      <w:r w:rsidRPr="000F00E3">
        <w:t xml:space="preserve"> 6-5 </w:t>
      </w:r>
      <w:r w:rsidRPr="000F00E3">
        <w:rPr>
          <w:i/>
          <w:iCs/>
        </w:rPr>
        <w:t>W</w:t>
      </w:r>
      <w:r w:rsidRPr="000F00E3">
        <w:t xml:space="preserve"> </w:t>
      </w:r>
      <w:r w:rsidRPr="000F00E3">
        <w:rPr>
          <w:rFonts w:hint="eastAsia"/>
        </w:rPr>
        <w:t>选择推荐依据</w:t>
      </w:r>
    </w:p>
    <w:tbl>
      <w:tblPr>
        <w:tblW w:w="9000" w:type="dxa"/>
        <w:jc w:val="center"/>
        <w:tblLayout w:type="fixed"/>
        <w:tblLook w:val="0020" w:firstRow="1" w:lastRow="0" w:firstColumn="0" w:lastColumn="0" w:noHBand="0" w:noVBand="0"/>
      </w:tblPr>
      <w:tblGrid>
        <w:gridCol w:w="2800"/>
        <w:gridCol w:w="6200"/>
      </w:tblGrid>
      <w:tr w:rsidR="00FC122C" w:rsidRPr="000F00E3" w14:paraId="643B5319" w14:textId="77777777">
        <w:trPr>
          <w:tblHeader/>
          <w:jc w:val="center"/>
        </w:trPr>
        <w:tc>
          <w:tcPr>
            <w:tcW w:w="2800" w:type="dxa"/>
            <w:tcMar>
              <w:top w:w="80" w:type="dxa"/>
              <w:left w:w="100" w:type="dxa"/>
              <w:bottom w:w="80" w:type="dxa"/>
              <w:right w:w="100" w:type="dxa"/>
            </w:tcMar>
            <w:vAlign w:val="center"/>
          </w:tcPr>
          <w:p w14:paraId="218A2811" w14:textId="77777777" w:rsidR="00FC122C" w:rsidRPr="000F00E3" w:rsidRDefault="00000000">
            <w:pPr>
              <w:spacing w:after="40"/>
              <w:jc w:val="center"/>
            </w:pPr>
            <w:r w:rsidRPr="000F00E3">
              <w:rPr>
                <w:rFonts w:hint="eastAsia"/>
                <w:sz w:val="18"/>
              </w:rPr>
              <w:t>指标</w:t>
            </w:r>
          </w:p>
        </w:tc>
        <w:tc>
          <w:tcPr>
            <w:tcW w:w="6200" w:type="dxa"/>
            <w:tcMar>
              <w:top w:w="80" w:type="dxa"/>
              <w:left w:w="100" w:type="dxa"/>
              <w:bottom w:w="80" w:type="dxa"/>
              <w:right w:w="100" w:type="dxa"/>
            </w:tcMar>
            <w:vAlign w:val="center"/>
          </w:tcPr>
          <w:p w14:paraId="4C2FE399" w14:textId="77777777" w:rsidR="00FC122C" w:rsidRPr="000F00E3" w:rsidRDefault="00000000">
            <w:pPr>
              <w:spacing w:after="40"/>
              <w:jc w:val="center"/>
            </w:pPr>
            <w:r w:rsidRPr="000F00E3">
              <w:rPr>
                <w:rFonts w:hint="eastAsia"/>
                <w:sz w:val="18"/>
              </w:rPr>
              <w:t>数值或结论</w:t>
            </w:r>
          </w:p>
        </w:tc>
      </w:tr>
      <w:tr w:rsidR="00FC122C" w:rsidRPr="000F00E3" w14:paraId="25644BAD" w14:textId="77777777">
        <w:trPr>
          <w:jc w:val="center"/>
        </w:trPr>
        <w:tc>
          <w:tcPr>
            <w:tcW w:w="2800" w:type="dxa"/>
            <w:tcMar>
              <w:top w:w="80" w:type="dxa"/>
              <w:left w:w="100" w:type="dxa"/>
              <w:bottom w:w="80" w:type="dxa"/>
              <w:right w:w="100" w:type="dxa"/>
            </w:tcMar>
            <w:vAlign w:val="center"/>
          </w:tcPr>
          <w:p w14:paraId="52EFE336" w14:textId="77777777" w:rsidR="00FC122C" w:rsidRPr="000F00E3" w:rsidRDefault="00000000">
            <w:pPr>
              <w:spacing w:after="40"/>
              <w:jc w:val="center"/>
            </w:pPr>
            <w:r w:rsidRPr="000F00E3">
              <w:rPr>
                <w:rFonts w:hint="eastAsia"/>
                <w:sz w:val="18"/>
              </w:rPr>
              <w:t>推荐</w:t>
            </w:r>
            <w:r w:rsidRPr="000F00E3">
              <w:rPr>
                <w:sz w:val="18"/>
              </w:rPr>
              <w:t xml:space="preserve"> </w:t>
            </w:r>
            <w:r w:rsidRPr="000F00E3">
              <w:rPr>
                <w:i/>
                <w:iCs/>
                <w:sz w:val="18"/>
              </w:rPr>
              <w:t>W</w:t>
            </w:r>
            <w:r w:rsidRPr="000F00E3">
              <w:rPr>
                <w:sz w:val="18"/>
              </w:rPr>
              <w:t xml:space="preserve"> </w:t>
            </w:r>
            <w:r w:rsidRPr="000F00E3">
              <w:rPr>
                <w:rFonts w:hint="eastAsia"/>
                <w:sz w:val="18"/>
              </w:rPr>
              <w:t>策略</w:t>
            </w:r>
          </w:p>
        </w:tc>
        <w:tc>
          <w:tcPr>
            <w:tcW w:w="6200" w:type="dxa"/>
            <w:tcMar>
              <w:top w:w="80" w:type="dxa"/>
              <w:left w:w="100" w:type="dxa"/>
              <w:bottom w:w="80" w:type="dxa"/>
              <w:right w:w="100" w:type="dxa"/>
            </w:tcMar>
            <w:vAlign w:val="center"/>
          </w:tcPr>
          <w:p w14:paraId="57EC757E" w14:textId="77777777" w:rsidR="00FC122C" w:rsidRPr="000F00E3" w:rsidRDefault="00000000">
            <w:pPr>
              <w:spacing w:after="40"/>
            </w:pPr>
            <w:r w:rsidRPr="000F00E3">
              <w:rPr>
                <w:sz w:val="18"/>
              </w:rPr>
              <w:t>greedy_combined</w:t>
            </w:r>
          </w:p>
        </w:tc>
      </w:tr>
      <w:tr w:rsidR="00FC122C" w:rsidRPr="000F00E3" w14:paraId="48CF0B6C" w14:textId="77777777">
        <w:trPr>
          <w:jc w:val="center"/>
        </w:trPr>
        <w:tc>
          <w:tcPr>
            <w:tcW w:w="2800" w:type="dxa"/>
            <w:tcMar>
              <w:top w:w="80" w:type="dxa"/>
              <w:left w:w="100" w:type="dxa"/>
              <w:bottom w:w="80" w:type="dxa"/>
              <w:right w:w="100" w:type="dxa"/>
            </w:tcMar>
            <w:vAlign w:val="center"/>
          </w:tcPr>
          <w:p w14:paraId="13B7EAB7" w14:textId="77777777" w:rsidR="00FC122C" w:rsidRPr="000F00E3" w:rsidRDefault="00000000">
            <w:pPr>
              <w:spacing w:after="40"/>
              <w:jc w:val="center"/>
            </w:pPr>
            <w:r w:rsidRPr="000F00E3">
              <w:rPr>
                <w:rFonts w:hint="eastAsia"/>
                <w:sz w:val="18"/>
              </w:rPr>
              <w:t>推荐波束数</w:t>
            </w:r>
            <w:r w:rsidRPr="000F00E3">
              <w:rPr>
                <w:sz w:val="18"/>
              </w:rPr>
              <w:t xml:space="preserve"> </w:t>
            </w:r>
            <w:r w:rsidRPr="000F00E3">
              <w:rPr>
                <w:i/>
                <w:iCs/>
                <w:sz w:val="18"/>
              </w:rPr>
              <w:t>B</w:t>
            </w:r>
          </w:p>
        </w:tc>
        <w:tc>
          <w:tcPr>
            <w:tcW w:w="6200" w:type="dxa"/>
            <w:tcMar>
              <w:top w:w="80" w:type="dxa"/>
              <w:left w:w="100" w:type="dxa"/>
              <w:bottom w:w="80" w:type="dxa"/>
              <w:right w:w="100" w:type="dxa"/>
            </w:tcMar>
            <w:vAlign w:val="center"/>
          </w:tcPr>
          <w:p w14:paraId="11B4312B" w14:textId="77777777" w:rsidR="00FC122C" w:rsidRPr="000F00E3" w:rsidRDefault="00000000">
            <w:pPr>
              <w:spacing w:after="40"/>
            </w:pPr>
            <w:r w:rsidRPr="000F00E3">
              <w:rPr>
                <w:sz w:val="18"/>
              </w:rPr>
              <w:t>7</w:t>
            </w:r>
          </w:p>
        </w:tc>
      </w:tr>
      <w:tr w:rsidR="00FC122C" w:rsidRPr="000F00E3" w14:paraId="00B862A1" w14:textId="77777777">
        <w:trPr>
          <w:jc w:val="center"/>
        </w:trPr>
        <w:tc>
          <w:tcPr>
            <w:tcW w:w="2800" w:type="dxa"/>
            <w:tcMar>
              <w:top w:w="80" w:type="dxa"/>
              <w:left w:w="100" w:type="dxa"/>
              <w:bottom w:w="80" w:type="dxa"/>
              <w:right w:w="100" w:type="dxa"/>
            </w:tcMar>
            <w:vAlign w:val="center"/>
          </w:tcPr>
          <w:p w14:paraId="49F60F0B" w14:textId="77777777" w:rsidR="00FC122C" w:rsidRPr="000F00E3" w:rsidRDefault="00000000">
            <w:pPr>
              <w:spacing w:after="40"/>
              <w:jc w:val="center"/>
            </w:pPr>
            <w:r w:rsidRPr="000F00E3">
              <w:rPr>
                <w:rFonts w:hint="eastAsia"/>
                <w:sz w:val="18"/>
              </w:rPr>
              <w:t>推荐配置成功率</w:t>
            </w:r>
          </w:p>
        </w:tc>
        <w:tc>
          <w:tcPr>
            <w:tcW w:w="6200" w:type="dxa"/>
            <w:tcMar>
              <w:top w:w="80" w:type="dxa"/>
              <w:left w:w="100" w:type="dxa"/>
              <w:bottom w:w="80" w:type="dxa"/>
              <w:right w:w="100" w:type="dxa"/>
            </w:tcMar>
            <w:vAlign w:val="center"/>
          </w:tcPr>
          <w:p w14:paraId="7FABE68B" w14:textId="77777777" w:rsidR="00FC122C" w:rsidRPr="000F00E3" w:rsidRDefault="00000000">
            <w:pPr>
              <w:spacing w:after="40"/>
            </w:pPr>
            <w:r w:rsidRPr="000F00E3">
              <w:rPr>
                <w:sz w:val="18"/>
              </w:rPr>
              <w:t>15/15</w:t>
            </w:r>
          </w:p>
        </w:tc>
      </w:tr>
      <w:tr w:rsidR="00FC122C" w:rsidRPr="000F00E3" w14:paraId="7DAC9023" w14:textId="77777777">
        <w:trPr>
          <w:jc w:val="center"/>
        </w:trPr>
        <w:tc>
          <w:tcPr>
            <w:tcW w:w="2800" w:type="dxa"/>
            <w:tcMar>
              <w:top w:w="80" w:type="dxa"/>
              <w:left w:w="100" w:type="dxa"/>
              <w:bottom w:w="80" w:type="dxa"/>
              <w:right w:w="100" w:type="dxa"/>
            </w:tcMar>
            <w:vAlign w:val="center"/>
          </w:tcPr>
          <w:p w14:paraId="3CAC5EFB" w14:textId="77777777" w:rsidR="00FC122C" w:rsidRPr="000F00E3" w:rsidRDefault="00000000">
            <w:pPr>
              <w:spacing w:after="40"/>
              <w:jc w:val="center"/>
            </w:pPr>
            <w:r w:rsidRPr="000F00E3">
              <w:rPr>
                <w:rFonts w:hint="eastAsia"/>
                <w:sz w:val="18"/>
              </w:rPr>
              <w:t>推荐配置</w:t>
            </w:r>
            <w:r w:rsidRPr="000F00E3">
              <w:rPr>
                <w:sz w:val="18"/>
              </w:rPr>
              <w:t xml:space="preserve"> RMSE</w:t>
            </w:r>
          </w:p>
        </w:tc>
        <w:tc>
          <w:tcPr>
            <w:tcW w:w="6200" w:type="dxa"/>
            <w:tcMar>
              <w:top w:w="80" w:type="dxa"/>
              <w:left w:w="100" w:type="dxa"/>
              <w:bottom w:w="80" w:type="dxa"/>
              <w:right w:w="100" w:type="dxa"/>
            </w:tcMar>
            <w:vAlign w:val="center"/>
          </w:tcPr>
          <w:p w14:paraId="3BC48845" w14:textId="77777777" w:rsidR="00FC122C" w:rsidRPr="000F00E3" w:rsidRDefault="00000000">
            <w:pPr>
              <w:spacing w:after="40"/>
            </w:pPr>
            <w:r w:rsidRPr="000F00E3">
              <w:rPr>
                <w:rFonts w:hint="eastAsia"/>
                <w:sz w:val="18"/>
              </w:rPr>
              <w:t>约</w:t>
            </w:r>
            <w:r w:rsidRPr="000F00E3">
              <w:rPr>
                <w:sz w:val="18"/>
              </w:rPr>
              <w:t xml:space="preserve"> 0.0991</w:t>
            </w:r>
          </w:p>
        </w:tc>
      </w:tr>
      <w:tr w:rsidR="00FC122C" w:rsidRPr="000F00E3" w14:paraId="075BB048" w14:textId="77777777">
        <w:trPr>
          <w:jc w:val="center"/>
        </w:trPr>
        <w:tc>
          <w:tcPr>
            <w:tcW w:w="2800" w:type="dxa"/>
            <w:tcMar>
              <w:top w:w="80" w:type="dxa"/>
              <w:left w:w="100" w:type="dxa"/>
              <w:bottom w:w="80" w:type="dxa"/>
              <w:right w:w="100" w:type="dxa"/>
            </w:tcMar>
            <w:vAlign w:val="center"/>
          </w:tcPr>
          <w:p w14:paraId="60227D15" w14:textId="77777777" w:rsidR="00FC122C" w:rsidRPr="000F00E3" w:rsidRDefault="00000000">
            <w:pPr>
              <w:spacing w:after="40"/>
              <w:jc w:val="center"/>
            </w:pPr>
            <w:r w:rsidRPr="000F00E3">
              <w:rPr>
                <w:rFonts w:hint="eastAsia"/>
                <w:sz w:val="18"/>
              </w:rPr>
              <w:t>最差场景通过情况</w:t>
            </w:r>
          </w:p>
        </w:tc>
        <w:tc>
          <w:tcPr>
            <w:tcW w:w="6200" w:type="dxa"/>
            <w:tcMar>
              <w:top w:w="80" w:type="dxa"/>
              <w:left w:w="100" w:type="dxa"/>
              <w:bottom w:w="80" w:type="dxa"/>
              <w:right w:w="100" w:type="dxa"/>
            </w:tcMar>
            <w:vAlign w:val="center"/>
          </w:tcPr>
          <w:p w14:paraId="26257DE6" w14:textId="77777777" w:rsidR="00FC122C" w:rsidRPr="000F00E3" w:rsidRDefault="00000000">
            <w:pPr>
              <w:spacing w:after="40"/>
            </w:pPr>
            <w:r w:rsidRPr="000F00E3">
              <w:rPr>
                <w:sz w:val="18"/>
              </w:rPr>
              <w:t xml:space="preserve">5/5 </w:t>
            </w:r>
            <w:r w:rsidRPr="000F00E3">
              <w:rPr>
                <w:rFonts w:hint="eastAsia"/>
                <w:sz w:val="18"/>
              </w:rPr>
              <w:t>类场景通过</w:t>
            </w:r>
          </w:p>
        </w:tc>
      </w:tr>
      <w:tr w:rsidR="00FC122C" w:rsidRPr="000F00E3" w14:paraId="44977C33" w14:textId="77777777">
        <w:trPr>
          <w:jc w:val="center"/>
        </w:trPr>
        <w:tc>
          <w:tcPr>
            <w:tcW w:w="2800" w:type="dxa"/>
            <w:tcMar>
              <w:top w:w="80" w:type="dxa"/>
              <w:left w:w="100" w:type="dxa"/>
              <w:bottom w:w="80" w:type="dxa"/>
              <w:right w:w="100" w:type="dxa"/>
            </w:tcMar>
            <w:vAlign w:val="center"/>
          </w:tcPr>
          <w:p w14:paraId="638677D2" w14:textId="77777777" w:rsidR="00FC122C" w:rsidRPr="000F00E3" w:rsidRDefault="00000000">
            <w:pPr>
              <w:spacing w:after="40"/>
              <w:jc w:val="center"/>
            </w:pPr>
            <w:r w:rsidRPr="000F00E3">
              <w:rPr>
                <w:rFonts w:hint="eastAsia"/>
                <w:sz w:val="18"/>
              </w:rPr>
              <w:t>回退策略</w:t>
            </w:r>
          </w:p>
        </w:tc>
        <w:tc>
          <w:tcPr>
            <w:tcW w:w="6200" w:type="dxa"/>
            <w:tcMar>
              <w:top w:w="80" w:type="dxa"/>
              <w:left w:w="100" w:type="dxa"/>
              <w:bottom w:w="80" w:type="dxa"/>
              <w:right w:w="100" w:type="dxa"/>
            </w:tcMar>
            <w:vAlign w:val="center"/>
          </w:tcPr>
          <w:p w14:paraId="38AF9FF0" w14:textId="77777777" w:rsidR="00FC122C" w:rsidRPr="000F00E3" w:rsidRDefault="00000000">
            <w:pPr>
              <w:spacing w:after="40"/>
            </w:pPr>
            <w:r w:rsidRPr="000F00E3">
              <w:rPr>
                <w:sz w:val="18"/>
              </w:rPr>
              <w:t xml:space="preserve">greedy </w:t>
            </w:r>
            <w:r w:rsidRPr="000F00E3">
              <w:rPr>
                <w:rFonts w:hint="eastAsia"/>
                <w:sz w:val="18"/>
              </w:rPr>
              <w:t>不可用时参考</w:t>
            </w:r>
            <w:r w:rsidRPr="000F00E3">
              <w:rPr>
                <w:sz w:val="18"/>
              </w:rPr>
              <w:t xml:space="preserve"> regular 3dB grid</w:t>
            </w:r>
          </w:p>
        </w:tc>
      </w:tr>
    </w:tbl>
    <w:p w14:paraId="02848B58" w14:textId="77777777" w:rsidR="00FC122C" w:rsidRPr="000F00E3" w:rsidRDefault="00000000">
      <w:pPr>
        <w:pStyle w:val="af"/>
        <w:keepNext/>
        <w:spacing w:before="120" w:after="80"/>
        <w:jc w:val="center"/>
      </w:pPr>
      <w:r w:rsidRPr="000F00E3">
        <w:rPr>
          <w:rFonts w:hint="eastAsia"/>
        </w:rPr>
        <w:t>表</w:t>
      </w:r>
      <w:r w:rsidRPr="000F00E3">
        <w:t xml:space="preserve"> 6-5 </w:t>
      </w:r>
      <w:r w:rsidRPr="000F00E3">
        <w:rPr>
          <w:rFonts w:hint="eastAsia"/>
        </w:rPr>
        <w:t>表明，</w:t>
      </w:r>
      <w:r w:rsidRPr="000F00E3">
        <w:rPr>
          <w:rFonts w:hint="eastAsia"/>
        </w:rPr>
        <w:t>greedy_combined_B7</w:t>
      </w:r>
      <w:r w:rsidRPr="000F00E3">
        <w:t xml:space="preserve"> </w:t>
      </w:r>
      <w:r w:rsidRPr="000F00E3">
        <w:rPr>
          <w:rFonts w:hint="eastAsia"/>
        </w:rPr>
        <w:t>在</w:t>
      </w:r>
      <w:r w:rsidRPr="000F00E3">
        <w:t xml:space="preserve"> 5 </w:t>
      </w:r>
      <w:r w:rsidRPr="000F00E3">
        <w:rPr>
          <w:rFonts w:hint="eastAsia"/>
        </w:rPr>
        <w:t>类代表性场景、共</w:t>
      </w:r>
      <w:r w:rsidRPr="000F00E3">
        <w:t xml:space="preserve"> 15 </w:t>
      </w:r>
      <w:r w:rsidRPr="000F00E3">
        <w:rPr>
          <w:rFonts w:hint="eastAsia"/>
        </w:rPr>
        <w:t>个</w:t>
      </w:r>
      <w:r w:rsidRPr="000F00E3">
        <w:t xml:space="preserve"> trial </w:t>
      </w:r>
      <w:r w:rsidRPr="000F00E3">
        <w:rPr>
          <w:rFonts w:hint="eastAsia"/>
        </w:rPr>
        <w:t>的验证口径下成功率为</w:t>
      </w:r>
      <w:r w:rsidRPr="000F00E3">
        <w:t xml:space="preserve"> </w:t>
      </w:r>
      <w:r w:rsidRPr="000F00E3">
        <w:rPr>
          <w:rFonts w:hint="eastAsia"/>
        </w:rPr>
        <w:t>15/15</w:t>
      </w:r>
      <w:r w:rsidRPr="000F00E3">
        <w:rPr>
          <w:rFonts w:hint="eastAsia"/>
        </w:rPr>
        <w:t>，</w:t>
      </w:r>
      <w:r w:rsidRPr="000F00E3">
        <w:rPr>
          <w:rFonts w:hint="eastAsia"/>
        </w:rPr>
        <w:t>RMSE</w:t>
      </w:r>
      <w:r w:rsidRPr="000F00E3">
        <w:t xml:space="preserve"> </w:t>
      </w:r>
      <w:r w:rsidRPr="000F00E3">
        <w:rPr>
          <w:rFonts w:hint="eastAsia"/>
        </w:rPr>
        <w:t>约为</w:t>
      </w:r>
      <w:r w:rsidRPr="000F00E3">
        <w:t xml:space="preserve"> </w:t>
      </w:r>
      <w:r w:rsidRPr="000F00E3">
        <w:rPr>
          <w:rFonts w:hint="eastAsia"/>
        </w:rPr>
        <w:t>0.0991</w:t>
      </w:r>
      <w:r w:rsidRPr="000F00E3">
        <w:rPr>
          <w:rFonts w:hint="eastAsia"/>
        </w:rPr>
        <w:t>。结合</w:t>
      </w:r>
      <w:r w:rsidRPr="000F00E3">
        <w:t xml:space="preserve"> </w:t>
      </w:r>
      <w:r w:rsidRPr="000F00E3">
        <w:rPr>
          <w:i/>
          <w:iCs/>
        </w:rPr>
        <w:t>B</w:t>
      </w:r>
      <w:r w:rsidRPr="000F00E3">
        <w:t xml:space="preserve">-budget </w:t>
      </w:r>
      <w:r w:rsidRPr="000F00E3">
        <w:rPr>
          <w:rFonts w:hint="eastAsia"/>
        </w:rPr>
        <w:t>曲线，增加波束数未呈现单调收益，因此本文将</w:t>
      </w:r>
      <w:r w:rsidRPr="000F00E3">
        <w:t xml:space="preserve"> greedy_combined_B7 </w:t>
      </w:r>
      <w:r w:rsidRPr="000F00E3">
        <w:rPr>
          <w:rFonts w:hint="eastAsia"/>
        </w:rPr>
        <w:t>作为当前实验条件下的推荐波束矩阵输入，而不声明其为任意阵列、场景或波束池下的全局最优</w:t>
      </w:r>
      <w:r w:rsidRPr="000F00E3">
        <w:t xml:space="preserve"> </w:t>
      </w:r>
      <w:r w:rsidRPr="000F00E3">
        <w:rPr>
          <w:i/>
          <w:iCs/>
        </w:rPr>
        <w:t>W</w:t>
      </w:r>
      <w:r w:rsidRPr="000F00E3">
        <w:t>。</w:t>
      </w:r>
    </w:p>
    <w:p w14:paraId="31E26824" w14:textId="77777777" w:rsidR="00FC122C" w:rsidRPr="000F00E3" w:rsidRDefault="00000000">
      <w:pPr>
        <w:pStyle w:val="21"/>
        <w:rPr>
          <w:color w:val="auto"/>
        </w:rPr>
      </w:pPr>
      <w:bookmarkStart w:id="34" w:name="coarse-to-fine-搜索加速结果"/>
      <w:bookmarkEnd w:id="33"/>
      <w:r w:rsidRPr="000F00E3">
        <w:rPr>
          <w:rFonts w:ascii="Times New Roman" w:eastAsia="宋体" w:hAnsi="Times New Roman" w:cs="Times New Roman"/>
          <w:color w:val="000000"/>
        </w:rPr>
        <w:t xml:space="preserve">6.4 coarse-to-fine </w:t>
      </w:r>
      <w:r w:rsidRPr="000F00E3">
        <w:rPr>
          <w:rFonts w:ascii="Times New Roman" w:eastAsia="宋体" w:hAnsi="Times New Roman" w:cs="Times New Roman" w:hint="eastAsia"/>
          <w:color w:val="000000"/>
        </w:rPr>
        <w:t>搜索加速结果</w:t>
      </w:r>
    </w:p>
    <w:p w14:paraId="55C1F742" w14:textId="77777777" w:rsidR="00FC122C" w:rsidRPr="000F00E3" w:rsidRDefault="00000000">
      <w:r w:rsidRPr="000F00E3">
        <w:t xml:space="preserve">fixed topK3 </w:t>
      </w:r>
      <w:r w:rsidRPr="000F00E3">
        <w:rPr>
          <w:rFonts w:hint="eastAsia"/>
        </w:rPr>
        <w:t>的构造见第</w:t>
      </w:r>
      <w:r w:rsidRPr="000F00E3">
        <w:rPr>
          <w:rFonts w:hint="eastAsia"/>
        </w:rPr>
        <w:t>5.2</w:t>
      </w:r>
      <w:r w:rsidRPr="000F00E3">
        <w:rPr>
          <w:rFonts w:hint="eastAsia"/>
        </w:rPr>
        <w:t>节。本节在固定</w:t>
      </w:r>
      <w:r w:rsidRPr="000F00E3">
        <w:t xml:space="preserve"> controlled pair2d </w:t>
      </w:r>
      <w:r w:rsidRPr="000F00E3">
        <w:rPr>
          <w:rFonts w:hint="eastAsia"/>
        </w:rPr>
        <w:t>与</w:t>
      </w:r>
      <w:r w:rsidRPr="000F00E3">
        <w:t xml:space="preserve"> greedy_combined_B7 </w:t>
      </w:r>
      <w:r w:rsidRPr="000F00E3">
        <w:rPr>
          <w:rFonts w:hint="eastAsia"/>
        </w:rPr>
        <w:t>的条件下，比较</w:t>
      </w:r>
      <w:r w:rsidRPr="000F00E3">
        <w:t xml:space="preserve"> full fine reference </w:t>
      </w:r>
      <w:r w:rsidRPr="000F00E3">
        <w:rPr>
          <w:rFonts w:hint="eastAsia"/>
        </w:rPr>
        <w:t>与</w:t>
      </w:r>
      <w:r w:rsidRPr="000F00E3">
        <w:t xml:space="preserve"> fixed topK3 </w:t>
      </w:r>
      <w:r w:rsidRPr="000F00E3">
        <w:rPr>
          <w:rFonts w:hint="eastAsia"/>
        </w:rPr>
        <w:t>coarse-to-fine</w:t>
      </w:r>
      <w:r w:rsidRPr="000F00E3">
        <w:rPr>
          <w:rFonts w:hint="eastAsia"/>
        </w:rPr>
        <w:t>，以检验固定搜索压缩是否在降低候选评分数的同</w:t>
      </w:r>
      <w:r w:rsidRPr="000F00E3">
        <w:rPr>
          <w:rFonts w:hint="eastAsia"/>
        </w:rPr>
        <w:lastRenderedPageBreak/>
        <w:t>时保持完整细网格参考的一致性。</w:t>
      </w:r>
      <w:r w:rsidRPr="000F00E3">
        <w:rPr>
          <w:rFonts w:hint="eastAsia"/>
        </w:rPr>
        <w:t>full</w:t>
      </w:r>
      <w:r w:rsidRPr="000F00E3">
        <w:t xml:space="preserve"> fine reference </w:t>
      </w:r>
      <w:r w:rsidRPr="000F00E3">
        <w:rPr>
          <w:rFonts w:hint="eastAsia"/>
        </w:rPr>
        <w:t>指同一局部窗口和同一</w:t>
      </w:r>
      <w:r w:rsidRPr="000F00E3">
        <w:t xml:space="preserve"> controlled pair2d </w:t>
      </w:r>
      <w:r w:rsidRPr="000F00E3">
        <w:rPr>
          <w:rFonts w:hint="eastAsia"/>
        </w:rPr>
        <w:t>参数化下的完整细网格</w:t>
      </w:r>
      <w:r w:rsidRPr="000F00E3">
        <w:t xml:space="preserve"> DML </w:t>
      </w:r>
      <w:r w:rsidRPr="000F00E3">
        <w:rPr>
          <w:rFonts w:hint="eastAsia"/>
        </w:rPr>
        <w:t>搜索；</w:t>
      </w:r>
      <w:r w:rsidRPr="000F00E3">
        <w:rPr>
          <w:rFonts w:hint="eastAsia"/>
        </w:rPr>
        <w:t>C05</w:t>
      </w:r>
      <w:r w:rsidRPr="000F00E3">
        <w:t xml:space="preserve"> </w:t>
      </w:r>
      <w:r w:rsidRPr="000F00E3">
        <w:rPr>
          <w:rFonts w:hint="eastAsia"/>
        </w:rPr>
        <w:t>不纳入本节对比。</w:t>
      </w:r>
    </w:p>
    <w:p w14:paraId="0D378914" w14:textId="77777777" w:rsidR="00FC122C" w:rsidRPr="000F00E3" w:rsidRDefault="00000000">
      <w:pPr>
        <w:pStyle w:val="af"/>
        <w:keepNext/>
        <w:spacing w:before="120" w:after="80"/>
        <w:jc w:val="center"/>
        <w:rPr>
          <w:lang w:eastAsia="zh-CN"/>
        </w:rPr>
      </w:pPr>
      <w:r w:rsidRPr="000F00E3">
        <w:rPr>
          <w:rFonts w:hint="eastAsia"/>
        </w:rPr>
        <w:t>图</w:t>
      </w:r>
      <w:r w:rsidRPr="000F00E3">
        <w:t xml:space="preserve"> 6-3 </w:t>
      </w:r>
      <w:r w:rsidRPr="000F00E3">
        <w:rPr>
          <w:rFonts w:hint="eastAsia"/>
        </w:rPr>
        <w:t>给出</w:t>
      </w:r>
      <w:r w:rsidRPr="000F00E3">
        <w:t xml:space="preserve"> full fine </w:t>
      </w:r>
      <w:r w:rsidRPr="000F00E3">
        <w:rPr>
          <w:rFonts w:hint="eastAsia"/>
        </w:rPr>
        <w:t>与</w:t>
      </w:r>
      <w:r w:rsidRPr="000F00E3">
        <w:t xml:space="preserve"> fixed topK3 </w:t>
      </w:r>
      <w:r w:rsidRPr="000F00E3">
        <w:rPr>
          <w:rFonts w:hint="eastAsia"/>
        </w:rPr>
        <w:t>的成功率、一致性和候选数。图</w:t>
      </w:r>
      <w:r w:rsidRPr="000F00E3">
        <w:t xml:space="preserve"> 6-3A </w:t>
      </w:r>
      <w:r w:rsidRPr="000F00E3">
        <w:rPr>
          <w:rFonts w:hint="eastAsia"/>
        </w:rPr>
        <w:t>中，</w:t>
      </w:r>
      <w:r w:rsidRPr="000F00E3">
        <w:rPr>
          <w:rFonts w:hint="eastAsia"/>
        </w:rPr>
        <w:t>full</w:t>
      </w:r>
      <w:r w:rsidRPr="000F00E3">
        <w:t xml:space="preserve"> fine success </w:t>
      </w:r>
      <w:r w:rsidRPr="000F00E3">
        <w:rPr>
          <w:rFonts w:hint="eastAsia"/>
        </w:rPr>
        <w:t>与</w:t>
      </w:r>
      <w:r w:rsidRPr="000F00E3">
        <w:t xml:space="preserve"> TopK3 success </w:t>
      </w:r>
      <w:r w:rsidRPr="000F00E3">
        <w:rPr>
          <w:rFonts w:hint="eastAsia"/>
        </w:rPr>
        <w:t>均为</w:t>
      </w:r>
      <w:r w:rsidRPr="000F00E3">
        <w:t xml:space="preserve"> joint </w:t>
      </w:r>
      <w:r w:rsidRPr="000F00E3">
        <w:rPr>
          <w:rFonts w:hint="eastAsia"/>
        </w:rPr>
        <w:t>success</w:t>
      </w:r>
      <w:r w:rsidRPr="000F00E3">
        <w:rPr>
          <w:rFonts w:hint="eastAsia"/>
        </w:rPr>
        <w:t>，</w:t>
      </w:r>
      <w:r w:rsidRPr="000F00E3">
        <w:rPr>
          <w:rFonts w:hint="eastAsia"/>
        </w:rPr>
        <w:t>full-grid</w:t>
      </w:r>
      <w:r w:rsidRPr="000F00E3">
        <w:t xml:space="preserve"> match </w:t>
      </w:r>
      <w:r w:rsidRPr="000F00E3">
        <w:rPr>
          <w:rFonts w:hint="eastAsia"/>
        </w:rPr>
        <w:t>表示</w:t>
      </w:r>
      <w:r w:rsidRPr="000F00E3">
        <w:t xml:space="preserve"> fixed topK3 </w:t>
      </w:r>
      <w:r w:rsidRPr="000F00E3">
        <w:rPr>
          <w:rFonts w:hint="eastAsia"/>
        </w:rPr>
        <w:t>的最终估计是否与</w:t>
      </w:r>
      <w:r w:rsidRPr="000F00E3">
        <w:t xml:space="preserve"> full fine reference </w:t>
      </w:r>
      <w:r w:rsidRPr="000F00E3">
        <w:rPr>
          <w:rFonts w:hint="eastAsia"/>
        </w:rPr>
        <w:t>一致。</w:t>
      </w:r>
      <w:r w:rsidRPr="000F00E3">
        <w:rPr>
          <w:rFonts w:hint="eastAsia"/>
          <w:lang w:eastAsia="zh-CN"/>
        </w:rPr>
        <w:t>图</w:t>
      </w:r>
      <w:r w:rsidRPr="000F00E3">
        <w:rPr>
          <w:lang w:eastAsia="zh-CN"/>
        </w:rPr>
        <w:t xml:space="preserve"> 6-3B </w:t>
      </w:r>
      <w:r w:rsidRPr="000F00E3">
        <w:rPr>
          <w:rFonts w:hint="eastAsia"/>
          <w:lang w:eastAsia="zh-CN"/>
        </w:rPr>
        <w:t>的候选评分数指实际计算</w:t>
      </w:r>
      <w:r w:rsidRPr="000F00E3">
        <w:rPr>
          <w:lang w:eastAsia="zh-CN"/>
        </w:rPr>
        <w:t xml:space="preserve"> </w:t>
      </w:r>
      <m:oMath>
        <m:r>
          <w:rPr>
            <w:rFonts w:ascii="Cambria Math" w:hAnsi="Cambria Math"/>
            <w:lang w:eastAsia="zh-CN"/>
          </w:rPr>
          <m:t>J</m:t>
        </m:r>
        <m:r>
          <m:rPr>
            <m:sty m:val="p"/>
          </m:rPr>
          <w:rPr>
            <w:rFonts w:ascii="Cambria Math" w:hAnsi="Cambria Math"/>
            <w:lang w:eastAsia="zh-CN"/>
          </w:rPr>
          <m:t>(</m:t>
        </m:r>
        <m:r>
          <m:rPr>
            <m:sty m:val="p"/>
          </m:rPr>
          <w:rPr>
            <w:rFonts w:ascii="Cambria Math" w:hAnsi="Cambria Math"/>
          </w:rPr>
          <m:t>Θ</m:t>
        </m:r>
        <m:r>
          <m:rPr>
            <m:sty m:val="p"/>
          </m:rPr>
          <w:rPr>
            <w:rFonts w:ascii="Cambria Math" w:hAnsi="Cambria Math"/>
            <w:lang w:eastAsia="zh-CN"/>
          </w:rPr>
          <m:t>)</m:t>
        </m:r>
      </m:oMath>
      <w:r w:rsidRPr="000F00E3">
        <w:rPr>
          <w:lang w:eastAsia="zh-CN"/>
        </w:rPr>
        <w:t xml:space="preserve"> </w:t>
      </w:r>
      <w:r w:rsidRPr="000F00E3">
        <w:rPr>
          <w:rFonts w:hint="eastAsia"/>
          <w:lang w:eastAsia="zh-CN"/>
        </w:rPr>
        <w:t>的候选个数。对于</w:t>
      </w:r>
      <w:r w:rsidRPr="000F00E3">
        <w:rPr>
          <w:lang w:eastAsia="zh-CN"/>
        </w:rPr>
        <w:t xml:space="preserve"> fixed </w:t>
      </w:r>
      <w:r w:rsidRPr="000F00E3">
        <w:rPr>
          <w:rFonts w:hint="eastAsia"/>
          <w:lang w:eastAsia="zh-CN"/>
        </w:rPr>
        <w:t>topK3</w:t>
      </w:r>
      <w:r w:rsidRPr="000F00E3">
        <w:rPr>
          <w:rFonts w:hint="eastAsia"/>
          <w:lang w:eastAsia="zh-CN"/>
        </w:rPr>
        <w:t>，该数量包含粗搜索评分次数和围绕</w:t>
      </w:r>
      <w:r w:rsidRPr="000F00E3">
        <w:rPr>
          <w:lang w:eastAsia="zh-CN"/>
        </w:rPr>
        <w:t xml:space="preserve"> topK </w:t>
      </w:r>
      <w:r w:rsidRPr="000F00E3">
        <w:rPr>
          <w:rFonts w:hint="eastAsia"/>
          <w:lang w:eastAsia="zh-CN"/>
        </w:rPr>
        <w:t>粗候选进行局部细化的评分次数：</w:t>
      </w:r>
    </w:p>
    <w:p w14:paraId="26927F89"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N</m:t>
              </m:r>
            </m:e>
            <m:sub>
              <m:r>
                <m:rPr>
                  <m:sty m:val="p"/>
                </m:rPr>
                <w:rPr>
                  <w:rFonts w:ascii="Cambria Math" w:hAnsi="Cambria Math"/>
                </w:rPr>
                <m:t>cand</m:t>
              </m:r>
            </m:sub>
            <m:sup>
              <m:r>
                <m:rPr>
                  <m:sty m:val="p"/>
                </m:rPr>
                <w:rPr>
                  <w:rFonts w:ascii="Cambria Math" w:hAnsi="Cambria Math"/>
                </w:rPr>
                <m:t>topK3</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cand</m:t>
              </m:r>
            </m:sub>
            <m:sup>
              <m:r>
                <m:rPr>
                  <m:sty m:val="p"/>
                </m:rPr>
                <w:rPr>
                  <w:rFonts w:ascii="Cambria Math" w:hAnsi="Cambria Math"/>
                </w:rPr>
                <m:t>coarse</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m:t>
              </m:r>
            </m:sup>
            <m:e>
              <m:sSubSup>
                <m:sSubSupPr>
                  <m:ctrlPr>
                    <w:rPr>
                      <w:rFonts w:ascii="Cambria Math" w:hAnsi="Cambria Math"/>
                    </w:rPr>
                  </m:ctrlPr>
                </m:sSubSupPr>
                <m:e>
                  <m:r>
                    <w:rPr>
                      <w:rFonts w:ascii="Cambria Math" w:hAnsi="Cambria Math"/>
                    </w:rPr>
                    <m:t>N</m:t>
                  </m:r>
                </m:e>
                <m:sub>
                  <m:r>
                    <m:rPr>
                      <m:sty m:val="p"/>
                    </m:rPr>
                    <w:rPr>
                      <w:rFonts w:ascii="Cambria Math" w:hAnsi="Cambria Math"/>
                    </w:rPr>
                    <m:t>cand</m:t>
                  </m:r>
                </m:sub>
                <m:sup>
                  <m:r>
                    <m:rPr>
                      <m:sty m:val="p"/>
                    </m:rPr>
                    <w:rPr>
                      <w:rFonts w:ascii="Cambria Math" w:hAnsi="Cambria Math"/>
                    </w:rPr>
                    <m:t>refine</m:t>
                  </m:r>
                </m:sup>
              </m:sSubSup>
            </m:e>
          </m:nary>
          <m:r>
            <m:rPr>
              <m:sty m:val="p"/>
            </m:rPr>
            <w:rPr>
              <w:rFonts w:ascii="Cambria Math" w:hAnsi="Cambria Math"/>
            </w:rPr>
            <m:t>(</m:t>
          </m:r>
          <m:r>
            <w:rPr>
              <w:rFonts w:ascii="Cambria Math" w:hAnsi="Cambria Math"/>
            </w:rPr>
            <m:t>k</m:t>
          </m:r>
          <m:r>
            <m:rPr>
              <m:sty m:val="p"/>
            </m:rPr>
            <w:rPr>
              <w:rFonts w:ascii="Cambria Math" w:hAnsi="Cambria Math"/>
            </w:rPr>
            <m:t>).</m:t>
          </m:r>
        </m:oMath>
      </m:oMathPara>
    </w:p>
    <w:p w14:paraId="5D33783E" w14:textId="77777777" w:rsidR="00FC122C" w:rsidRPr="000F00E3" w:rsidRDefault="00000000">
      <w:r w:rsidRPr="000F00E3">
        <w:rPr>
          <w:rFonts w:hint="eastAsia"/>
        </w:rPr>
        <w:t>本节</w:t>
      </w:r>
      <w:r w:rsidRPr="000F00E3">
        <w:t xml:space="preserve"> candidate ratio </w:t>
      </w:r>
      <w:r w:rsidRPr="000F00E3">
        <w:rPr>
          <w:rFonts w:hint="eastAsia"/>
        </w:rPr>
        <w:t>或压缩倍数以</w:t>
      </w:r>
      <w:r w:rsidRPr="000F00E3">
        <w:t xml:space="preserve"> full fine reference </w:t>
      </w:r>
      <w:r w:rsidRPr="000F00E3">
        <w:rPr>
          <w:rFonts w:hint="eastAsia"/>
        </w:rPr>
        <w:t>为分母；</w:t>
      </w:r>
      <w:r w:rsidRPr="000F00E3">
        <w:rPr>
          <w:rFonts w:hint="eastAsia"/>
        </w:rPr>
        <w:t>full-grid</w:t>
      </w:r>
      <w:r w:rsidRPr="000F00E3">
        <w:t xml:space="preserve"> match</w:t>
      </w:r>
      <w:r w:rsidRPr="000F00E3">
        <w:t>、</w:t>
      </w:r>
      <w:r w:rsidRPr="000F00E3">
        <w:t xml:space="preserve">topK miss </w:t>
      </w:r>
      <w:r w:rsidRPr="000F00E3">
        <w:rPr>
          <w:rFonts w:hint="eastAsia"/>
        </w:rPr>
        <w:t>和</w:t>
      </w:r>
      <w:r w:rsidRPr="000F00E3">
        <w:t xml:space="preserve"> boundary hit </w:t>
      </w:r>
      <w:r w:rsidRPr="000F00E3">
        <w:rPr>
          <w:rFonts w:hint="eastAsia"/>
        </w:rPr>
        <w:t>均相对于完整细网格参考解释。表</w:t>
      </w:r>
      <w:r w:rsidRPr="000F00E3">
        <w:t xml:space="preserve"> 6-6 </w:t>
      </w:r>
      <w:r w:rsidRPr="000F00E3">
        <w:rPr>
          <w:rFonts w:hint="eastAsia"/>
        </w:rPr>
        <w:t>中，</w:t>
      </w:r>
      <w:r w:rsidRPr="000F00E3">
        <w:rPr>
          <w:rFonts w:hint="eastAsia"/>
        </w:rPr>
        <w:t>full</w:t>
      </w:r>
      <w:r w:rsidRPr="000F00E3">
        <w:t xml:space="preserve"> fine </w:t>
      </w:r>
      <w:r w:rsidRPr="000F00E3">
        <w:rPr>
          <w:rFonts w:hint="eastAsia"/>
        </w:rPr>
        <w:t>成功率与</w:t>
      </w:r>
      <w:r w:rsidRPr="000F00E3">
        <w:t xml:space="preserve"> fixed topK3 </w:t>
      </w:r>
      <w:r w:rsidRPr="000F00E3">
        <w:rPr>
          <w:rFonts w:hint="eastAsia"/>
        </w:rPr>
        <w:t>成功率均为</w:t>
      </w:r>
      <w:r w:rsidRPr="000F00E3">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joint</m:t>
            </m:r>
          </m:sub>
        </m:sSub>
      </m:oMath>
      <w:r w:rsidRPr="000F00E3">
        <w:rPr>
          <w:rFonts w:hint="eastAsia"/>
        </w:rPr>
        <w:t>；与</w:t>
      </w:r>
      <w:r w:rsidRPr="000F00E3">
        <w:t xml:space="preserve"> full fine </w:t>
      </w:r>
      <w:r w:rsidRPr="000F00E3">
        <w:rPr>
          <w:rFonts w:hint="eastAsia"/>
        </w:rPr>
        <w:t>一致率为</w:t>
      </w:r>
      <w:r w:rsidRPr="000F00E3">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match</m:t>
            </m:r>
          </m:sub>
        </m:sSub>
      </m:oMath>
      <w:r w:rsidRPr="000F00E3">
        <w:rPr>
          <w:rFonts w:hint="eastAsia"/>
        </w:rPr>
        <w:t>；</w:t>
      </w:r>
      <w:r w:rsidRPr="000F00E3">
        <w:rPr>
          <w:rFonts w:hint="eastAsia"/>
        </w:rPr>
        <w:t>topK</w:t>
      </w:r>
      <w:r w:rsidRPr="000F00E3">
        <w:t xml:space="preserve"> </w:t>
      </w:r>
      <w:r w:rsidRPr="000F00E3">
        <w:rPr>
          <w:rFonts w:hint="eastAsia"/>
        </w:rPr>
        <w:t>漏检率为</w:t>
      </w:r>
      <w:r w:rsidRPr="000F00E3">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topK miss</m:t>
            </m:r>
          </m:sub>
        </m:sSub>
      </m:oMath>
      <w:r w:rsidRPr="000F00E3">
        <w:rPr>
          <w:rFonts w:hint="eastAsia"/>
        </w:rPr>
        <w:t>，其中</w:t>
      </w:r>
      <w:r w:rsidRPr="000F00E3">
        <w:t xml:space="preserve"> </w:t>
      </w:r>
      <m:oMath>
        <m:r>
          <w:rPr>
            <w:rFonts w:ascii="Cambria Math" w:hAnsi="Cambria Math"/>
          </w:rPr>
          <m:t>K</m:t>
        </m:r>
        <m:r>
          <m:rPr>
            <m:sty m:val="p"/>
          </m:rPr>
          <w:rPr>
            <w:rFonts w:ascii="Cambria Math" w:hAnsi="Cambria Math"/>
          </w:rPr>
          <m:t>=</m:t>
        </m:r>
        <m:r>
          <w:rPr>
            <w:rFonts w:ascii="Cambria Math" w:hAnsi="Cambria Math"/>
          </w:rPr>
          <m:t>3</m:t>
        </m:r>
      </m:oMath>
      <w:r w:rsidRPr="000F00E3">
        <w:rPr>
          <w:rFonts w:hint="eastAsia"/>
        </w:rPr>
        <w:t>；</w:t>
      </w:r>
      <w:r w:rsidRPr="000F00E3">
        <w:rPr>
          <w:rFonts w:hint="eastAsia"/>
        </w:rPr>
        <w:t>boundary</w:t>
      </w:r>
      <w:r w:rsidRPr="000F00E3">
        <w:t xml:space="preserve"> hit rate </w:t>
      </w:r>
      <w:r w:rsidRPr="000F00E3">
        <w:rPr>
          <w:rFonts w:hint="eastAsia"/>
        </w:rPr>
        <w:t>为</w:t>
      </w:r>
      <w:r w:rsidRPr="000F00E3">
        <w:t xml:space="preserve"> fixed topK3 </w:t>
      </w:r>
      <w:r w:rsidRPr="000F00E3">
        <w:rPr>
          <w:rFonts w:hint="eastAsia"/>
        </w:rPr>
        <w:t>最终估计的</w:t>
      </w:r>
      <w:r w:rsidRPr="000F00E3">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boundary</m:t>
            </m:r>
          </m:sub>
        </m:sSub>
      </m:oMath>
      <w:r w:rsidRPr="000F00E3">
        <w:t>。</w:t>
      </w:r>
      <w:r w:rsidRPr="000F00E3">
        <w:t xml:space="preserve">full fine </w:t>
      </w:r>
      <w:r w:rsidRPr="000F00E3">
        <w:rPr>
          <w:rFonts w:hint="eastAsia"/>
        </w:rPr>
        <w:t>与</w:t>
      </w:r>
      <w:r w:rsidRPr="000F00E3">
        <w:t xml:space="preserve"> fixed topK3 </w:t>
      </w:r>
      <w:r w:rsidRPr="000F00E3">
        <w:rPr>
          <w:rFonts w:hint="eastAsia"/>
        </w:rPr>
        <w:t>的平均候选数分别为</w:t>
      </w:r>
    </w:p>
    <w:p w14:paraId="1A98DBAF" w14:textId="77777777" w:rsidR="00FC122C" w:rsidRPr="000F00E3" w:rsidRDefault="00000000">
      <w:pPr>
        <w:pStyle w:val="af"/>
      </w:pPr>
      <m:oMathPara>
        <m:oMathParaPr>
          <m:jc m:val="center"/>
        </m:oMathParaPr>
        <m:oMath>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m:rPr>
                  <m:sty m:val="p"/>
                </m:rPr>
                <w:rPr>
                  <w:rFonts w:ascii="Cambria Math" w:hAnsi="Cambria Math"/>
                </w:rPr>
                <m:t>cand</m:t>
              </m:r>
            </m:sub>
            <m:sup>
              <m:r>
                <m:rPr>
                  <m:sty m:val="p"/>
                </m:rPr>
                <w:rPr>
                  <w:rFonts w:ascii="Cambria Math" w:hAnsi="Cambria Math"/>
                </w:rPr>
                <m:t>full</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N</m:t>
                  </m:r>
                </m:e>
                <m:sub>
                  <m:r>
                    <m:rPr>
                      <m:sty m:val="p"/>
                    </m:rPr>
                    <w:rPr>
                      <w:rFonts w:ascii="Cambria Math" w:hAnsi="Cambria Math"/>
                    </w:rPr>
                    <m:t>cand,full</m:t>
                  </m:r>
                </m:sub>
                <m:sup>
                  <m:r>
                    <m:rPr>
                      <m:sty m:val="p"/>
                    </m:rPr>
                    <w:rPr>
                      <w:rFonts w:ascii="Cambria Math" w:hAnsi="Cambria Math"/>
                    </w:rPr>
                    <m:t>(</m:t>
                  </m:r>
                  <m:r>
                    <w:rPr>
                      <w:rFonts w:ascii="Cambria Math" w:hAnsi="Cambria Math"/>
                    </w:rPr>
                    <m:t>n</m:t>
                  </m:r>
                  <m:r>
                    <m:rPr>
                      <m:sty m:val="p"/>
                    </m:rPr>
                    <w:rPr>
                      <w:rFonts w:ascii="Cambria Math" w:hAnsi="Cambria Math"/>
                    </w:rPr>
                    <m:t>)</m:t>
                  </m:r>
                </m:sup>
              </m:sSubSup>
            </m:e>
          </m:nary>
          <m:r>
            <m:rPr>
              <m:sty m:val="p"/>
            </m:rPr>
            <w:rPr>
              <w:rFonts w:ascii="Cambria Math" w:hAnsi="Cambria Math"/>
            </w:rPr>
            <m:t>,</m:t>
          </m:r>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m:rPr>
                  <m:sty m:val="p"/>
                </m:rPr>
                <w:rPr>
                  <w:rFonts w:ascii="Cambria Math" w:hAnsi="Cambria Math"/>
                </w:rPr>
                <m:t>cand</m:t>
              </m:r>
            </m:sub>
            <m:sup>
              <m:r>
                <m:rPr>
                  <m:sty m:val="p"/>
                </m:rPr>
                <w:rPr>
                  <w:rFonts w:ascii="Cambria Math" w:hAnsi="Cambria Math"/>
                </w:rPr>
                <m:t>topK3</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N</m:t>
                  </m:r>
                </m:e>
                <m:sub>
                  <m:r>
                    <m:rPr>
                      <m:sty m:val="p"/>
                    </m:rPr>
                    <w:rPr>
                      <w:rFonts w:ascii="Cambria Math" w:hAnsi="Cambria Math"/>
                    </w:rPr>
                    <m:t>cand,topK3</m:t>
                  </m:r>
                </m:sub>
                <m:sup>
                  <m:r>
                    <m:rPr>
                      <m:sty m:val="p"/>
                    </m:rPr>
                    <w:rPr>
                      <w:rFonts w:ascii="Cambria Math" w:hAnsi="Cambria Math"/>
                    </w:rPr>
                    <m:t>(</m:t>
                  </m:r>
                  <m:r>
                    <w:rPr>
                      <w:rFonts w:ascii="Cambria Math" w:hAnsi="Cambria Math"/>
                    </w:rPr>
                    <m:t>n</m:t>
                  </m:r>
                  <m:r>
                    <m:rPr>
                      <m:sty m:val="p"/>
                    </m:rPr>
                    <w:rPr>
                      <w:rFonts w:ascii="Cambria Math" w:hAnsi="Cambria Math"/>
                    </w:rPr>
                    <m:t>)</m:t>
                  </m:r>
                </m:sup>
              </m:sSubSup>
            </m:e>
          </m:nary>
          <m:r>
            <m:rPr>
              <m:sty m:val="p"/>
            </m:rPr>
            <w:rPr>
              <w:rFonts w:ascii="Cambria Math" w:hAnsi="Cambria Math"/>
            </w:rPr>
            <m:t>.</m:t>
          </m:r>
        </m:oMath>
      </m:oMathPara>
    </w:p>
    <w:p w14:paraId="75309765" w14:textId="77777777" w:rsidR="00FC122C" w:rsidRPr="000F00E3" w:rsidRDefault="00000000">
      <w:pPr>
        <w:rPr>
          <w:lang w:eastAsia="zh-CN"/>
        </w:rPr>
      </w:pPr>
      <w:r w:rsidRPr="000F00E3">
        <w:rPr>
          <w:rFonts w:hint="eastAsia"/>
          <w:lang w:eastAsia="zh-CN"/>
        </w:rPr>
        <w:t>因此，表中的</w:t>
      </w:r>
      <w:r w:rsidRPr="000F00E3">
        <w:rPr>
          <w:lang w:eastAsia="zh-CN"/>
        </w:rPr>
        <w:t xml:space="preserve"> </w:t>
      </w:r>
      <m:oMath>
        <m:r>
          <w:rPr>
            <w:rFonts w:ascii="Cambria Math" w:hAnsi="Cambria Math"/>
            <w:lang w:eastAsia="zh-CN"/>
          </w:rPr>
          <m:t>131461</m:t>
        </m:r>
      </m:oMath>
      <w:r w:rsidRPr="000F00E3">
        <w:rPr>
          <w:lang w:eastAsia="zh-CN"/>
        </w:rPr>
        <w:t xml:space="preserve"> </w:t>
      </w:r>
      <w:r w:rsidRPr="000F00E3">
        <w:rPr>
          <w:rFonts w:hint="eastAsia"/>
          <w:lang w:eastAsia="zh-CN"/>
        </w:rPr>
        <w:t>和</w:t>
      </w:r>
      <w:r w:rsidRPr="000F00E3">
        <w:rPr>
          <w:lang w:eastAsia="zh-CN"/>
        </w:rPr>
        <w:t xml:space="preserve"> </w:t>
      </w:r>
      <m:oMath>
        <m:r>
          <w:rPr>
            <w:rFonts w:ascii="Cambria Math" w:hAnsi="Cambria Math"/>
            <w:lang w:eastAsia="zh-CN"/>
          </w:rPr>
          <m:t>19161.9</m:t>
        </m:r>
      </m:oMath>
      <w:r w:rsidRPr="000F00E3">
        <w:rPr>
          <w:lang w:eastAsia="zh-CN"/>
        </w:rPr>
        <w:t xml:space="preserve"> </w:t>
      </w:r>
      <w:r w:rsidRPr="000F00E3">
        <w:rPr>
          <w:rFonts w:hint="eastAsia"/>
          <w:lang w:eastAsia="zh-CN"/>
        </w:rPr>
        <w:t>表示</w:t>
      </w:r>
      <w:r w:rsidRPr="000F00E3">
        <w:rPr>
          <w:lang w:eastAsia="zh-CN"/>
        </w:rPr>
        <w:t xml:space="preserve"> 50 </w:t>
      </w:r>
      <w:proofErr w:type="gramStart"/>
      <w:r w:rsidRPr="000F00E3">
        <w:rPr>
          <w:rFonts w:hint="eastAsia"/>
          <w:lang w:eastAsia="zh-CN"/>
        </w:rPr>
        <w:t>个</w:t>
      </w:r>
      <w:proofErr w:type="gramEnd"/>
      <w:r w:rsidRPr="000F00E3">
        <w:rPr>
          <w:lang w:eastAsia="zh-CN"/>
        </w:rPr>
        <w:t xml:space="preserve"> trial </w:t>
      </w:r>
      <w:r w:rsidRPr="000F00E3">
        <w:rPr>
          <w:rFonts w:hint="eastAsia"/>
          <w:lang w:eastAsia="zh-CN"/>
        </w:rPr>
        <w:t>上实际</w:t>
      </w:r>
      <w:r w:rsidRPr="000F00E3">
        <w:rPr>
          <w:lang w:eastAsia="zh-CN"/>
        </w:rPr>
        <w:t xml:space="preserve"> DML </w:t>
      </w:r>
      <w:r w:rsidRPr="000F00E3">
        <w:rPr>
          <w:rFonts w:hint="eastAsia"/>
          <w:lang w:eastAsia="zh-CN"/>
        </w:rPr>
        <w:t>候选评分次数的均值，而非似然分数值。</w:t>
      </w:r>
    </w:p>
    <w:p w14:paraId="642D0130" w14:textId="77777777" w:rsidR="00FC122C" w:rsidRPr="000F00E3" w:rsidRDefault="00000000">
      <w:r w:rsidRPr="000F00E3">
        <w:rPr>
          <w:noProof/>
        </w:rPr>
        <w:drawing>
          <wp:inline distT="0" distB="0" distL="0" distR="0" wp14:anchorId="0708CABC" wp14:editId="775636D4">
            <wp:extent cx="5616000" cy="2436030"/>
            <wp:effectExtent l="0" t="0" r="0" b="0"/>
            <wp:docPr id="82" name="Picture" descr="图 6-3 full fine 与 fixed topK3 coarse-to-fine 的搜索代价对比"/>
            <wp:cNvGraphicFramePr/>
            <a:graphic xmlns:a="http://schemas.openxmlformats.org/drawingml/2006/main">
              <a:graphicData uri="http://schemas.openxmlformats.org/drawingml/2006/picture">
                <pic:pic xmlns:pic="http://schemas.openxmlformats.org/drawingml/2006/picture">
                  <pic:nvPicPr>
                    <pic:cNvPr id="83" name="Picture" descr="figures_v16_image2/fig_6_3.png"/>
                    <pic:cNvPicPr>
                      <a:picLocks noChangeAspect="1" noChangeArrowheads="1"/>
                    </pic:cNvPicPr>
                  </pic:nvPicPr>
                  <pic:blipFill>
                    <a:blip r:embed="rId18"/>
                    <a:stretch>
                      <a:fillRect/>
                    </a:stretch>
                  </pic:blipFill>
                  <pic:spPr bwMode="auto">
                    <a:xfrm>
                      <a:off x="0" y="0"/>
                      <a:ext cx="5616000" cy="2436030"/>
                    </a:xfrm>
                    <a:prstGeom prst="rect">
                      <a:avLst/>
                    </a:prstGeom>
                    <a:noFill/>
                    <a:ln w="9525">
                      <a:noFill/>
                      <a:headEnd/>
                      <a:tailEnd/>
                    </a:ln>
                  </pic:spPr>
                </pic:pic>
              </a:graphicData>
            </a:graphic>
          </wp:inline>
        </w:drawing>
      </w:r>
    </w:p>
    <w:p w14:paraId="2D938640" w14:textId="77777777" w:rsidR="00FC122C" w:rsidRPr="000F00E3" w:rsidRDefault="00000000">
      <w:pPr>
        <w:keepNext/>
        <w:spacing w:before="120"/>
        <w:jc w:val="center"/>
      </w:pPr>
      <w:r w:rsidRPr="000F00E3">
        <w:rPr>
          <w:rFonts w:hint="eastAsia"/>
        </w:rPr>
        <w:t>图</w:t>
      </w:r>
      <w:r w:rsidRPr="000F00E3">
        <w:t xml:space="preserve"> 6-3 full fine </w:t>
      </w:r>
      <w:r w:rsidRPr="000F00E3">
        <w:rPr>
          <w:rFonts w:hint="eastAsia"/>
        </w:rPr>
        <w:t>与</w:t>
      </w:r>
      <w:r w:rsidRPr="000F00E3">
        <w:t xml:space="preserve"> fixed topK3 coarse-to-fine </w:t>
      </w:r>
      <w:r w:rsidRPr="000F00E3">
        <w:rPr>
          <w:rFonts w:hint="eastAsia"/>
        </w:rPr>
        <w:t>的搜索代价对比</w:t>
      </w:r>
    </w:p>
    <w:p w14:paraId="0F9209BD" w14:textId="77777777" w:rsidR="00FC122C" w:rsidRPr="000F00E3" w:rsidRDefault="00000000">
      <w:pPr>
        <w:pStyle w:val="af"/>
        <w:keepNext/>
        <w:spacing w:before="120" w:after="80"/>
        <w:jc w:val="center"/>
      </w:pPr>
      <w:r w:rsidRPr="000F00E3">
        <w:rPr>
          <w:rFonts w:hint="eastAsia"/>
        </w:rPr>
        <w:t>表</w:t>
      </w:r>
      <w:r w:rsidRPr="000F00E3">
        <w:t xml:space="preserve"> 6-6 fixed topK3 coarse-to-fine </w:t>
      </w:r>
      <w:r w:rsidRPr="000F00E3">
        <w:rPr>
          <w:rFonts w:hint="eastAsia"/>
        </w:rPr>
        <w:t>搜索加速关键指标</w:t>
      </w:r>
    </w:p>
    <w:tbl>
      <w:tblPr>
        <w:tblW w:w="9000" w:type="dxa"/>
        <w:jc w:val="center"/>
        <w:tblLayout w:type="fixed"/>
        <w:tblLook w:val="0020" w:firstRow="1" w:lastRow="0" w:firstColumn="0" w:lastColumn="0" w:noHBand="0" w:noVBand="0"/>
      </w:tblPr>
      <w:tblGrid>
        <w:gridCol w:w="2800"/>
        <w:gridCol w:w="6200"/>
      </w:tblGrid>
      <w:tr w:rsidR="00FC122C" w:rsidRPr="000F00E3" w14:paraId="54518543" w14:textId="77777777">
        <w:trPr>
          <w:tblHeader/>
          <w:jc w:val="center"/>
        </w:trPr>
        <w:tc>
          <w:tcPr>
            <w:tcW w:w="2800" w:type="dxa"/>
            <w:tcMar>
              <w:top w:w="80" w:type="dxa"/>
              <w:left w:w="100" w:type="dxa"/>
              <w:bottom w:w="80" w:type="dxa"/>
              <w:right w:w="100" w:type="dxa"/>
            </w:tcMar>
            <w:vAlign w:val="center"/>
          </w:tcPr>
          <w:p w14:paraId="708C4BE2" w14:textId="77777777" w:rsidR="00FC122C" w:rsidRPr="000F00E3" w:rsidRDefault="00000000">
            <w:pPr>
              <w:spacing w:after="40"/>
              <w:jc w:val="center"/>
            </w:pPr>
            <w:r w:rsidRPr="000F00E3">
              <w:rPr>
                <w:rFonts w:hint="eastAsia"/>
                <w:sz w:val="18"/>
              </w:rPr>
              <w:t>指标</w:t>
            </w:r>
          </w:p>
        </w:tc>
        <w:tc>
          <w:tcPr>
            <w:tcW w:w="6200" w:type="dxa"/>
            <w:tcMar>
              <w:top w:w="80" w:type="dxa"/>
              <w:left w:w="100" w:type="dxa"/>
              <w:bottom w:w="80" w:type="dxa"/>
              <w:right w:w="100" w:type="dxa"/>
            </w:tcMar>
            <w:vAlign w:val="center"/>
          </w:tcPr>
          <w:p w14:paraId="51480E18" w14:textId="77777777" w:rsidR="00FC122C" w:rsidRPr="000F00E3" w:rsidRDefault="00000000">
            <w:pPr>
              <w:spacing w:after="40"/>
              <w:jc w:val="center"/>
            </w:pPr>
            <w:r w:rsidRPr="000F00E3">
              <w:rPr>
                <w:rFonts w:hint="eastAsia"/>
                <w:sz w:val="18"/>
              </w:rPr>
              <w:t>数值或结论</w:t>
            </w:r>
          </w:p>
        </w:tc>
      </w:tr>
      <w:tr w:rsidR="00FC122C" w:rsidRPr="000F00E3" w14:paraId="5F33D578" w14:textId="77777777">
        <w:trPr>
          <w:jc w:val="center"/>
        </w:trPr>
        <w:tc>
          <w:tcPr>
            <w:tcW w:w="2800" w:type="dxa"/>
            <w:tcMar>
              <w:top w:w="80" w:type="dxa"/>
              <w:left w:w="100" w:type="dxa"/>
              <w:bottom w:w="80" w:type="dxa"/>
              <w:right w:w="100" w:type="dxa"/>
            </w:tcMar>
            <w:vAlign w:val="center"/>
          </w:tcPr>
          <w:p w14:paraId="56722D4F" w14:textId="77777777" w:rsidR="00FC122C" w:rsidRPr="000F00E3" w:rsidRDefault="00000000">
            <w:pPr>
              <w:spacing w:after="40"/>
              <w:jc w:val="center"/>
            </w:pPr>
            <w:r w:rsidRPr="000F00E3">
              <w:rPr>
                <w:rFonts w:hint="eastAsia"/>
                <w:sz w:val="18"/>
              </w:rPr>
              <w:t>推荐</w:t>
            </w:r>
            <w:r w:rsidRPr="000F00E3">
              <w:rPr>
                <w:sz w:val="18"/>
              </w:rPr>
              <w:t xml:space="preserve"> topK</w:t>
            </w:r>
          </w:p>
        </w:tc>
        <w:tc>
          <w:tcPr>
            <w:tcW w:w="6200" w:type="dxa"/>
            <w:tcMar>
              <w:top w:w="80" w:type="dxa"/>
              <w:left w:w="100" w:type="dxa"/>
              <w:bottom w:w="80" w:type="dxa"/>
              <w:right w:w="100" w:type="dxa"/>
            </w:tcMar>
            <w:vAlign w:val="center"/>
          </w:tcPr>
          <w:p w14:paraId="754124F6" w14:textId="77777777" w:rsidR="00FC122C" w:rsidRPr="000F00E3" w:rsidRDefault="00000000">
            <w:pPr>
              <w:spacing w:after="40"/>
            </w:pPr>
            <w:r w:rsidRPr="000F00E3">
              <w:rPr>
                <w:sz w:val="18"/>
              </w:rPr>
              <w:t>3</w:t>
            </w:r>
          </w:p>
        </w:tc>
      </w:tr>
      <w:tr w:rsidR="00FC122C" w:rsidRPr="000F00E3" w14:paraId="6577876A" w14:textId="77777777">
        <w:trPr>
          <w:jc w:val="center"/>
        </w:trPr>
        <w:tc>
          <w:tcPr>
            <w:tcW w:w="2800" w:type="dxa"/>
            <w:tcMar>
              <w:top w:w="80" w:type="dxa"/>
              <w:left w:w="100" w:type="dxa"/>
              <w:bottom w:w="80" w:type="dxa"/>
              <w:right w:w="100" w:type="dxa"/>
            </w:tcMar>
            <w:vAlign w:val="center"/>
          </w:tcPr>
          <w:p w14:paraId="62915035" w14:textId="77777777" w:rsidR="00FC122C" w:rsidRPr="000F00E3" w:rsidRDefault="00000000">
            <w:pPr>
              <w:spacing w:after="40"/>
              <w:jc w:val="center"/>
            </w:pPr>
            <w:r w:rsidRPr="000F00E3">
              <w:rPr>
                <w:sz w:val="18"/>
              </w:rPr>
              <w:t xml:space="preserve">full fine </w:t>
            </w:r>
            <w:r w:rsidRPr="000F00E3">
              <w:rPr>
                <w:rFonts w:hint="eastAsia"/>
                <w:sz w:val="18"/>
              </w:rPr>
              <w:t>成功率</w:t>
            </w:r>
          </w:p>
        </w:tc>
        <w:tc>
          <w:tcPr>
            <w:tcW w:w="6200" w:type="dxa"/>
            <w:tcMar>
              <w:top w:w="80" w:type="dxa"/>
              <w:left w:w="100" w:type="dxa"/>
              <w:bottom w:w="80" w:type="dxa"/>
              <w:right w:w="100" w:type="dxa"/>
            </w:tcMar>
            <w:vAlign w:val="center"/>
          </w:tcPr>
          <w:p w14:paraId="7BBEE581" w14:textId="77777777" w:rsidR="00FC122C" w:rsidRPr="000F00E3" w:rsidRDefault="00000000">
            <w:pPr>
              <w:spacing w:after="40"/>
            </w:pPr>
            <w:r w:rsidRPr="000F00E3">
              <w:rPr>
                <w:sz w:val="18"/>
              </w:rPr>
              <w:t>50/50</w:t>
            </w:r>
          </w:p>
        </w:tc>
      </w:tr>
      <w:tr w:rsidR="00FC122C" w:rsidRPr="000F00E3" w14:paraId="27E72F79" w14:textId="77777777">
        <w:trPr>
          <w:jc w:val="center"/>
        </w:trPr>
        <w:tc>
          <w:tcPr>
            <w:tcW w:w="2800" w:type="dxa"/>
            <w:tcMar>
              <w:top w:w="80" w:type="dxa"/>
              <w:left w:w="100" w:type="dxa"/>
              <w:bottom w:w="80" w:type="dxa"/>
              <w:right w:w="100" w:type="dxa"/>
            </w:tcMar>
            <w:vAlign w:val="center"/>
          </w:tcPr>
          <w:p w14:paraId="3592C998" w14:textId="77777777" w:rsidR="00FC122C" w:rsidRPr="000F00E3" w:rsidRDefault="00000000">
            <w:pPr>
              <w:spacing w:after="40"/>
              <w:jc w:val="center"/>
            </w:pPr>
            <w:r w:rsidRPr="000F00E3">
              <w:rPr>
                <w:sz w:val="18"/>
              </w:rPr>
              <w:t xml:space="preserve">fixed topK3 </w:t>
            </w:r>
            <w:r w:rsidRPr="000F00E3">
              <w:rPr>
                <w:rFonts w:hint="eastAsia"/>
                <w:sz w:val="18"/>
              </w:rPr>
              <w:t>成功率</w:t>
            </w:r>
          </w:p>
        </w:tc>
        <w:tc>
          <w:tcPr>
            <w:tcW w:w="6200" w:type="dxa"/>
            <w:tcMar>
              <w:top w:w="80" w:type="dxa"/>
              <w:left w:w="100" w:type="dxa"/>
              <w:bottom w:w="80" w:type="dxa"/>
              <w:right w:w="100" w:type="dxa"/>
            </w:tcMar>
            <w:vAlign w:val="center"/>
          </w:tcPr>
          <w:p w14:paraId="5B4CAF1F" w14:textId="77777777" w:rsidR="00FC122C" w:rsidRPr="000F00E3" w:rsidRDefault="00000000">
            <w:pPr>
              <w:spacing w:after="40"/>
            </w:pPr>
            <w:r w:rsidRPr="000F00E3">
              <w:rPr>
                <w:sz w:val="18"/>
              </w:rPr>
              <w:t>50/50</w:t>
            </w:r>
          </w:p>
        </w:tc>
      </w:tr>
      <w:tr w:rsidR="00FC122C" w:rsidRPr="000F00E3" w14:paraId="541DB5AB" w14:textId="77777777">
        <w:trPr>
          <w:jc w:val="center"/>
        </w:trPr>
        <w:tc>
          <w:tcPr>
            <w:tcW w:w="2800" w:type="dxa"/>
            <w:tcMar>
              <w:top w:w="80" w:type="dxa"/>
              <w:left w:w="100" w:type="dxa"/>
              <w:bottom w:w="80" w:type="dxa"/>
              <w:right w:w="100" w:type="dxa"/>
            </w:tcMar>
            <w:vAlign w:val="center"/>
          </w:tcPr>
          <w:p w14:paraId="6B150E6B" w14:textId="77777777" w:rsidR="00FC122C" w:rsidRPr="000F00E3" w:rsidRDefault="00000000">
            <w:pPr>
              <w:spacing w:after="40"/>
              <w:jc w:val="center"/>
            </w:pPr>
            <w:r w:rsidRPr="000F00E3">
              <w:rPr>
                <w:rFonts w:hint="eastAsia"/>
                <w:sz w:val="18"/>
              </w:rPr>
              <w:t>与</w:t>
            </w:r>
            <w:r w:rsidRPr="000F00E3">
              <w:rPr>
                <w:sz w:val="18"/>
              </w:rPr>
              <w:t xml:space="preserve"> full fine </w:t>
            </w:r>
            <w:r w:rsidRPr="000F00E3">
              <w:rPr>
                <w:rFonts w:hint="eastAsia"/>
                <w:sz w:val="18"/>
              </w:rPr>
              <w:t>一致率</w:t>
            </w:r>
          </w:p>
        </w:tc>
        <w:tc>
          <w:tcPr>
            <w:tcW w:w="6200" w:type="dxa"/>
            <w:tcMar>
              <w:top w:w="80" w:type="dxa"/>
              <w:left w:w="100" w:type="dxa"/>
              <w:bottom w:w="80" w:type="dxa"/>
              <w:right w:w="100" w:type="dxa"/>
            </w:tcMar>
            <w:vAlign w:val="center"/>
          </w:tcPr>
          <w:p w14:paraId="21D71A6E" w14:textId="77777777" w:rsidR="00FC122C" w:rsidRPr="000F00E3" w:rsidRDefault="00000000">
            <w:pPr>
              <w:spacing w:after="40"/>
            </w:pPr>
            <w:r w:rsidRPr="000F00E3">
              <w:rPr>
                <w:sz w:val="18"/>
              </w:rPr>
              <w:t>50/50</w:t>
            </w:r>
          </w:p>
        </w:tc>
      </w:tr>
      <w:tr w:rsidR="00FC122C" w:rsidRPr="000F00E3" w14:paraId="6AAD7988" w14:textId="77777777">
        <w:trPr>
          <w:jc w:val="center"/>
        </w:trPr>
        <w:tc>
          <w:tcPr>
            <w:tcW w:w="2800" w:type="dxa"/>
            <w:tcMar>
              <w:top w:w="80" w:type="dxa"/>
              <w:left w:w="100" w:type="dxa"/>
              <w:bottom w:w="80" w:type="dxa"/>
              <w:right w:w="100" w:type="dxa"/>
            </w:tcMar>
            <w:vAlign w:val="center"/>
          </w:tcPr>
          <w:p w14:paraId="12CF3472" w14:textId="77777777" w:rsidR="00FC122C" w:rsidRPr="000F00E3" w:rsidRDefault="00000000">
            <w:pPr>
              <w:spacing w:after="40"/>
              <w:jc w:val="center"/>
            </w:pPr>
            <w:r w:rsidRPr="000F00E3">
              <w:rPr>
                <w:sz w:val="18"/>
              </w:rPr>
              <w:t xml:space="preserve">topK </w:t>
            </w:r>
            <w:r w:rsidRPr="000F00E3">
              <w:rPr>
                <w:rFonts w:hint="eastAsia"/>
                <w:sz w:val="18"/>
              </w:rPr>
              <w:t>漏检率</w:t>
            </w:r>
          </w:p>
        </w:tc>
        <w:tc>
          <w:tcPr>
            <w:tcW w:w="6200" w:type="dxa"/>
            <w:tcMar>
              <w:top w:w="80" w:type="dxa"/>
              <w:left w:w="100" w:type="dxa"/>
              <w:bottom w:w="80" w:type="dxa"/>
              <w:right w:w="100" w:type="dxa"/>
            </w:tcMar>
            <w:vAlign w:val="center"/>
          </w:tcPr>
          <w:p w14:paraId="321BAC4B" w14:textId="77777777" w:rsidR="00FC122C" w:rsidRPr="000F00E3" w:rsidRDefault="00000000">
            <w:pPr>
              <w:spacing w:after="40"/>
            </w:pPr>
            <w:r w:rsidRPr="000F00E3">
              <w:rPr>
                <w:sz w:val="18"/>
              </w:rPr>
              <w:t>0/50</w:t>
            </w:r>
          </w:p>
        </w:tc>
      </w:tr>
      <w:tr w:rsidR="00FC122C" w:rsidRPr="000F00E3" w14:paraId="64F575E2" w14:textId="77777777">
        <w:trPr>
          <w:jc w:val="center"/>
        </w:trPr>
        <w:tc>
          <w:tcPr>
            <w:tcW w:w="2800" w:type="dxa"/>
            <w:tcMar>
              <w:top w:w="80" w:type="dxa"/>
              <w:left w:w="100" w:type="dxa"/>
              <w:bottom w:w="80" w:type="dxa"/>
              <w:right w:w="100" w:type="dxa"/>
            </w:tcMar>
            <w:vAlign w:val="center"/>
          </w:tcPr>
          <w:p w14:paraId="1C1C50C4" w14:textId="77777777" w:rsidR="00FC122C" w:rsidRPr="000F00E3" w:rsidRDefault="00000000">
            <w:pPr>
              <w:spacing w:after="40"/>
              <w:jc w:val="center"/>
            </w:pPr>
            <w:r w:rsidRPr="000F00E3">
              <w:rPr>
                <w:sz w:val="18"/>
              </w:rPr>
              <w:lastRenderedPageBreak/>
              <w:t>boundary hit rate</w:t>
            </w:r>
          </w:p>
        </w:tc>
        <w:tc>
          <w:tcPr>
            <w:tcW w:w="6200" w:type="dxa"/>
            <w:tcMar>
              <w:top w:w="80" w:type="dxa"/>
              <w:left w:w="100" w:type="dxa"/>
              <w:bottom w:w="80" w:type="dxa"/>
              <w:right w:w="100" w:type="dxa"/>
            </w:tcMar>
            <w:vAlign w:val="center"/>
          </w:tcPr>
          <w:p w14:paraId="05533A6F" w14:textId="77777777" w:rsidR="00FC122C" w:rsidRPr="000F00E3" w:rsidRDefault="00000000">
            <w:pPr>
              <w:spacing w:after="40"/>
            </w:pPr>
            <w:r w:rsidRPr="000F00E3">
              <w:rPr>
                <w:sz w:val="18"/>
              </w:rPr>
              <w:t>0/50</w:t>
            </w:r>
          </w:p>
        </w:tc>
      </w:tr>
      <w:tr w:rsidR="00FC122C" w:rsidRPr="000F00E3" w14:paraId="1E1250BA" w14:textId="77777777">
        <w:trPr>
          <w:jc w:val="center"/>
        </w:trPr>
        <w:tc>
          <w:tcPr>
            <w:tcW w:w="2800" w:type="dxa"/>
            <w:tcMar>
              <w:top w:w="80" w:type="dxa"/>
              <w:left w:w="100" w:type="dxa"/>
              <w:bottom w:w="80" w:type="dxa"/>
              <w:right w:w="100" w:type="dxa"/>
            </w:tcMar>
            <w:vAlign w:val="center"/>
          </w:tcPr>
          <w:p w14:paraId="37B85CD5" w14:textId="77777777" w:rsidR="00FC122C" w:rsidRPr="000F00E3" w:rsidRDefault="00000000">
            <w:pPr>
              <w:spacing w:after="40"/>
              <w:jc w:val="center"/>
            </w:pPr>
            <w:r w:rsidRPr="000F00E3">
              <w:rPr>
                <w:sz w:val="18"/>
              </w:rPr>
              <w:t xml:space="preserve">full fine </w:t>
            </w:r>
            <w:r w:rsidRPr="000F00E3">
              <w:rPr>
                <w:rFonts w:hint="eastAsia"/>
                <w:sz w:val="18"/>
              </w:rPr>
              <w:t>平均候选数</w:t>
            </w:r>
          </w:p>
        </w:tc>
        <w:tc>
          <w:tcPr>
            <w:tcW w:w="6200" w:type="dxa"/>
            <w:tcMar>
              <w:top w:w="80" w:type="dxa"/>
              <w:left w:w="100" w:type="dxa"/>
              <w:bottom w:w="80" w:type="dxa"/>
              <w:right w:w="100" w:type="dxa"/>
            </w:tcMar>
            <w:vAlign w:val="center"/>
          </w:tcPr>
          <w:p w14:paraId="36CE2947" w14:textId="77777777" w:rsidR="00FC122C" w:rsidRPr="000F00E3" w:rsidRDefault="00000000">
            <w:pPr>
              <w:spacing w:after="40"/>
            </w:pPr>
            <w:r w:rsidRPr="000F00E3">
              <w:rPr>
                <w:sz w:val="18"/>
              </w:rPr>
              <w:t>131461</w:t>
            </w:r>
          </w:p>
        </w:tc>
      </w:tr>
      <w:tr w:rsidR="00FC122C" w:rsidRPr="000F00E3" w14:paraId="18DED84E" w14:textId="77777777">
        <w:trPr>
          <w:jc w:val="center"/>
        </w:trPr>
        <w:tc>
          <w:tcPr>
            <w:tcW w:w="2800" w:type="dxa"/>
            <w:tcMar>
              <w:top w:w="80" w:type="dxa"/>
              <w:left w:w="100" w:type="dxa"/>
              <w:bottom w:w="80" w:type="dxa"/>
              <w:right w:w="100" w:type="dxa"/>
            </w:tcMar>
            <w:vAlign w:val="center"/>
          </w:tcPr>
          <w:p w14:paraId="3FAFB16F" w14:textId="77777777" w:rsidR="00FC122C" w:rsidRPr="000F00E3" w:rsidRDefault="00000000">
            <w:pPr>
              <w:spacing w:after="40"/>
              <w:jc w:val="center"/>
            </w:pPr>
            <w:r w:rsidRPr="000F00E3">
              <w:rPr>
                <w:sz w:val="18"/>
              </w:rPr>
              <w:t xml:space="preserve">fixed topK3 </w:t>
            </w:r>
            <w:r w:rsidRPr="000F00E3">
              <w:rPr>
                <w:rFonts w:hint="eastAsia"/>
                <w:sz w:val="18"/>
              </w:rPr>
              <w:t>平均候选数</w:t>
            </w:r>
          </w:p>
        </w:tc>
        <w:tc>
          <w:tcPr>
            <w:tcW w:w="6200" w:type="dxa"/>
            <w:tcMar>
              <w:top w:w="80" w:type="dxa"/>
              <w:left w:w="100" w:type="dxa"/>
              <w:bottom w:w="80" w:type="dxa"/>
              <w:right w:w="100" w:type="dxa"/>
            </w:tcMar>
            <w:vAlign w:val="center"/>
          </w:tcPr>
          <w:p w14:paraId="5236BC33" w14:textId="77777777" w:rsidR="00FC122C" w:rsidRPr="000F00E3" w:rsidRDefault="00000000">
            <w:pPr>
              <w:spacing w:after="40"/>
            </w:pPr>
            <w:r w:rsidRPr="000F00E3">
              <w:rPr>
                <w:sz w:val="18"/>
              </w:rPr>
              <w:t>19161.9</w:t>
            </w:r>
          </w:p>
        </w:tc>
      </w:tr>
      <w:tr w:rsidR="00FC122C" w:rsidRPr="000F00E3" w14:paraId="798CE526" w14:textId="77777777">
        <w:trPr>
          <w:jc w:val="center"/>
        </w:trPr>
        <w:tc>
          <w:tcPr>
            <w:tcW w:w="2800" w:type="dxa"/>
            <w:tcMar>
              <w:top w:w="80" w:type="dxa"/>
              <w:left w:w="100" w:type="dxa"/>
              <w:bottom w:w="80" w:type="dxa"/>
              <w:right w:w="100" w:type="dxa"/>
            </w:tcMar>
            <w:vAlign w:val="center"/>
          </w:tcPr>
          <w:p w14:paraId="381CF1C4" w14:textId="77777777" w:rsidR="00FC122C" w:rsidRPr="000F00E3" w:rsidRDefault="00000000">
            <w:pPr>
              <w:spacing w:after="40"/>
              <w:jc w:val="center"/>
            </w:pPr>
            <w:r w:rsidRPr="000F00E3">
              <w:rPr>
                <w:rFonts w:hint="eastAsia"/>
                <w:sz w:val="18"/>
              </w:rPr>
              <w:t>候选数压缩倍数</w:t>
            </w:r>
          </w:p>
        </w:tc>
        <w:tc>
          <w:tcPr>
            <w:tcW w:w="6200" w:type="dxa"/>
            <w:tcMar>
              <w:top w:w="80" w:type="dxa"/>
              <w:left w:w="100" w:type="dxa"/>
              <w:bottom w:w="80" w:type="dxa"/>
              <w:right w:w="100" w:type="dxa"/>
            </w:tcMar>
            <w:vAlign w:val="center"/>
          </w:tcPr>
          <w:p w14:paraId="4973C657" w14:textId="77777777" w:rsidR="00FC122C" w:rsidRPr="000F00E3" w:rsidRDefault="00000000">
            <w:pPr>
              <w:spacing w:after="40"/>
            </w:pPr>
            <w:r w:rsidRPr="000F00E3">
              <w:rPr>
                <w:rFonts w:hint="eastAsia"/>
                <w:sz w:val="18"/>
              </w:rPr>
              <w:t>约</w:t>
            </w:r>
            <w:r w:rsidRPr="000F00E3">
              <w:rPr>
                <w:sz w:val="18"/>
              </w:rPr>
              <w:t xml:space="preserve"> 6.86</w:t>
            </w:r>
          </w:p>
        </w:tc>
      </w:tr>
    </w:tbl>
    <w:p w14:paraId="2D3FD213" w14:textId="77777777" w:rsidR="00FC122C" w:rsidRPr="000F00E3" w:rsidRDefault="00000000">
      <w:pPr>
        <w:pStyle w:val="af"/>
        <w:keepNext/>
        <w:spacing w:before="120" w:after="80"/>
        <w:jc w:val="center"/>
        <w:rPr>
          <w:lang w:eastAsia="zh-CN"/>
        </w:rPr>
      </w:pPr>
      <w:r w:rsidRPr="000F00E3">
        <w:rPr>
          <w:rFonts w:hint="eastAsia"/>
        </w:rPr>
        <w:t>表</w:t>
      </w:r>
      <w:r w:rsidRPr="000F00E3">
        <w:t xml:space="preserve"> 6-6 </w:t>
      </w:r>
      <w:r w:rsidRPr="000F00E3">
        <w:rPr>
          <w:rFonts w:hint="eastAsia"/>
        </w:rPr>
        <w:t>显示，在</w:t>
      </w:r>
      <w:r w:rsidRPr="000F00E3">
        <w:t xml:space="preserve"> 5 </w:t>
      </w:r>
      <w:r w:rsidRPr="000F00E3">
        <w:rPr>
          <w:rFonts w:hint="eastAsia"/>
        </w:rPr>
        <w:t>类代表性场景、每类</w:t>
      </w:r>
      <w:r w:rsidRPr="000F00E3">
        <w:t xml:space="preserve"> 10 </w:t>
      </w:r>
      <w:r w:rsidRPr="000F00E3">
        <w:rPr>
          <w:rFonts w:hint="eastAsia"/>
        </w:rPr>
        <w:t>个</w:t>
      </w:r>
      <w:r w:rsidRPr="000F00E3">
        <w:t xml:space="preserve"> trial </w:t>
      </w:r>
      <w:r w:rsidRPr="000F00E3">
        <w:rPr>
          <w:rFonts w:hint="eastAsia"/>
        </w:rPr>
        <w:t>的确认集合中，</w:t>
      </w:r>
      <w:r w:rsidRPr="000F00E3">
        <w:rPr>
          <w:rFonts w:hint="eastAsia"/>
        </w:rPr>
        <w:t>full</w:t>
      </w:r>
      <w:r w:rsidRPr="000F00E3">
        <w:t xml:space="preserve"> fine </w:t>
      </w:r>
      <w:r w:rsidRPr="000F00E3">
        <w:rPr>
          <w:rFonts w:hint="eastAsia"/>
        </w:rPr>
        <w:t>与</w:t>
      </w:r>
      <w:r w:rsidRPr="000F00E3">
        <w:t xml:space="preserve"> fixed topK3 </w:t>
      </w:r>
      <w:r w:rsidRPr="000F00E3">
        <w:rPr>
          <w:rFonts w:hint="eastAsia"/>
        </w:rPr>
        <w:t>均达到</w:t>
      </w:r>
      <w:r w:rsidRPr="000F00E3">
        <w:t xml:space="preserve"> 50/50 </w:t>
      </w:r>
      <w:r w:rsidRPr="000F00E3">
        <w:rPr>
          <w:rFonts w:hint="eastAsia"/>
        </w:rPr>
        <w:t>成功，二者一致数为</w:t>
      </w:r>
      <w:r w:rsidRPr="000F00E3">
        <w:t xml:space="preserve"> </w:t>
      </w:r>
      <w:r w:rsidRPr="000F00E3">
        <w:rPr>
          <w:rFonts w:hint="eastAsia"/>
        </w:rPr>
        <w:t>50/50</w:t>
      </w:r>
      <w:r w:rsidRPr="000F00E3">
        <w:rPr>
          <w:rFonts w:hint="eastAsia"/>
        </w:rPr>
        <w:t>，</w:t>
      </w:r>
      <w:r w:rsidRPr="000F00E3">
        <w:rPr>
          <w:rFonts w:hint="eastAsia"/>
        </w:rPr>
        <w:t>topK</w:t>
      </w:r>
      <w:r w:rsidRPr="000F00E3">
        <w:t xml:space="preserve"> </w:t>
      </w:r>
      <w:r w:rsidRPr="000F00E3">
        <w:rPr>
          <w:rFonts w:hint="eastAsia"/>
        </w:rPr>
        <w:t>漏检数和</w:t>
      </w:r>
      <w:r w:rsidRPr="000F00E3">
        <w:t xml:space="preserve"> boundary hit </w:t>
      </w:r>
      <w:r w:rsidRPr="000F00E3">
        <w:rPr>
          <w:rFonts w:hint="eastAsia"/>
        </w:rPr>
        <w:t>数均为</w:t>
      </w:r>
      <w:r w:rsidRPr="000F00E3">
        <w:t xml:space="preserve"> </w:t>
      </w:r>
      <w:r w:rsidRPr="000F00E3">
        <w:rPr>
          <w:rFonts w:hint="eastAsia"/>
        </w:rPr>
        <w:t>0/50</w:t>
      </w:r>
      <w:r w:rsidRPr="000F00E3">
        <w:rPr>
          <w:rFonts w:hint="eastAsia"/>
        </w:rPr>
        <w:t>；平均候选数由</w:t>
      </w:r>
      <w:r w:rsidRPr="000F00E3">
        <w:t xml:space="preserve"> 131461 </w:t>
      </w:r>
      <w:r w:rsidRPr="000F00E3">
        <w:rPr>
          <w:rFonts w:hint="eastAsia"/>
        </w:rPr>
        <w:t>降至</w:t>
      </w:r>
      <w:r w:rsidRPr="000F00E3">
        <w:t xml:space="preserve"> </w:t>
      </w:r>
      <w:r w:rsidRPr="000F00E3">
        <w:rPr>
          <w:rFonts w:hint="eastAsia"/>
        </w:rPr>
        <w:t>19161.9</w:t>
      </w:r>
      <w:r w:rsidRPr="000F00E3">
        <w:rPr>
          <w:rFonts w:hint="eastAsia"/>
        </w:rPr>
        <w:t>，压缩倍数约为</w:t>
      </w:r>
      <w:r w:rsidRPr="000F00E3">
        <w:t xml:space="preserve"> </w:t>
      </w:r>
      <w:r w:rsidRPr="000F00E3">
        <w:rPr>
          <w:rFonts w:hint="eastAsia"/>
        </w:rPr>
        <w:t>6.86</w:t>
      </w:r>
      <w:r w:rsidRPr="000F00E3">
        <w:rPr>
          <w:rFonts w:hint="eastAsia"/>
        </w:rPr>
        <w:t>。</w:t>
      </w:r>
      <w:r w:rsidRPr="000F00E3">
        <w:rPr>
          <w:rFonts w:hint="eastAsia"/>
          <w:lang w:eastAsia="zh-CN"/>
        </w:rPr>
        <w:t>该结果支持</w:t>
      </w:r>
      <w:r w:rsidRPr="000F00E3">
        <w:rPr>
          <w:lang w:eastAsia="zh-CN"/>
        </w:rPr>
        <w:t xml:space="preserve"> fixed topK3 </w:t>
      </w:r>
      <w:r w:rsidRPr="000F00E3">
        <w:rPr>
          <w:rFonts w:hint="eastAsia"/>
          <w:lang w:eastAsia="zh-CN"/>
        </w:rPr>
        <w:t>在当前验证集上降低候选评分负担且保持</w:t>
      </w:r>
      <w:r w:rsidRPr="000F00E3">
        <w:rPr>
          <w:lang w:eastAsia="zh-CN"/>
        </w:rPr>
        <w:t xml:space="preserve"> full fine </w:t>
      </w:r>
      <w:r w:rsidRPr="000F00E3">
        <w:rPr>
          <w:rFonts w:hint="eastAsia"/>
          <w:lang w:eastAsia="zh-CN"/>
        </w:rPr>
        <w:t>一致性，但其仍为固定预算策略。</w:t>
      </w:r>
    </w:p>
    <w:p w14:paraId="046AF2B4" w14:textId="77777777" w:rsidR="00FC122C" w:rsidRPr="000F00E3" w:rsidRDefault="00000000">
      <w:pPr>
        <w:pStyle w:val="21"/>
        <w:rPr>
          <w:color w:val="auto"/>
          <w:lang w:eastAsia="zh-CN"/>
        </w:rPr>
      </w:pPr>
      <w:bookmarkStart w:id="35" w:name="c05-自适应搜索预算控制验证结果"/>
      <w:bookmarkEnd w:id="34"/>
      <w:r w:rsidRPr="000F00E3">
        <w:rPr>
          <w:rFonts w:ascii="Times New Roman" w:eastAsia="宋体" w:hAnsi="Times New Roman" w:cs="Times New Roman"/>
          <w:color w:val="000000"/>
          <w:lang w:eastAsia="zh-CN"/>
        </w:rPr>
        <w:t xml:space="preserve">6.5 C05 </w:t>
      </w:r>
      <w:r w:rsidRPr="000F00E3">
        <w:rPr>
          <w:rFonts w:ascii="Times New Roman" w:eastAsia="宋体" w:hAnsi="Times New Roman" w:cs="Times New Roman" w:hint="eastAsia"/>
          <w:color w:val="000000"/>
          <w:lang w:eastAsia="zh-CN"/>
        </w:rPr>
        <w:t>自适应搜索预算控制验证结果</w:t>
      </w:r>
    </w:p>
    <w:p w14:paraId="15EDA807" w14:textId="77777777" w:rsidR="00FC122C" w:rsidRPr="000F00E3" w:rsidRDefault="00000000">
      <w:pPr>
        <w:rPr>
          <w:lang w:eastAsia="zh-CN"/>
        </w:rPr>
      </w:pPr>
      <w:r w:rsidRPr="000F00E3">
        <w:rPr>
          <w:lang w:eastAsia="zh-CN"/>
        </w:rPr>
        <w:t xml:space="preserve">C05 </w:t>
      </w:r>
      <w:r w:rsidRPr="000F00E3">
        <w:rPr>
          <w:rFonts w:hint="eastAsia"/>
          <w:lang w:eastAsia="zh-CN"/>
        </w:rPr>
        <w:t>的不确定度计算和预算分支见第</w:t>
      </w:r>
      <w:r w:rsidRPr="000F00E3">
        <w:rPr>
          <w:rFonts w:hint="eastAsia"/>
          <w:lang w:eastAsia="zh-CN"/>
        </w:rPr>
        <w:t>5.3</w:t>
      </w:r>
      <w:r w:rsidRPr="000F00E3">
        <w:rPr>
          <w:rFonts w:hint="eastAsia"/>
          <w:lang w:eastAsia="zh-CN"/>
        </w:rPr>
        <w:t>节。本节固定</w:t>
      </w:r>
      <w:r w:rsidRPr="000F00E3">
        <w:rPr>
          <w:lang w:eastAsia="zh-CN"/>
        </w:rPr>
        <w:t xml:space="preserve"> controlled pair2d </w:t>
      </w:r>
      <w:r w:rsidRPr="000F00E3">
        <w:rPr>
          <w:rFonts w:hint="eastAsia"/>
          <w:lang w:eastAsia="zh-CN"/>
        </w:rPr>
        <w:t>与</w:t>
      </w:r>
      <w:r w:rsidRPr="000F00E3">
        <w:rPr>
          <w:lang w:eastAsia="zh-CN"/>
        </w:rPr>
        <w:t xml:space="preserve"> </w:t>
      </w:r>
      <w:r w:rsidRPr="000F00E3">
        <w:rPr>
          <w:rFonts w:hint="eastAsia"/>
          <w:lang w:eastAsia="zh-CN"/>
        </w:rPr>
        <w:t>greedy_combined_B7</w:t>
      </w:r>
      <w:r w:rsidRPr="000F00E3">
        <w:rPr>
          <w:rFonts w:hint="eastAsia"/>
          <w:lang w:eastAsia="zh-CN"/>
        </w:rPr>
        <w:t>，比较</w:t>
      </w:r>
      <w:r w:rsidRPr="000F00E3">
        <w:rPr>
          <w:lang w:eastAsia="zh-CN"/>
        </w:rPr>
        <w:t xml:space="preserve"> fixed topK3 </w:t>
      </w:r>
      <w:r w:rsidRPr="000F00E3">
        <w:rPr>
          <w:rFonts w:hint="eastAsia"/>
          <w:lang w:eastAsia="zh-CN"/>
        </w:rPr>
        <w:t>与</w:t>
      </w:r>
      <w:r w:rsidRPr="000F00E3">
        <w:rPr>
          <w:lang w:eastAsia="zh-CN"/>
        </w:rPr>
        <w:t xml:space="preserve"> C05 adaptive </w:t>
      </w:r>
      <w:r w:rsidRPr="000F00E3">
        <w:rPr>
          <w:rFonts w:hint="eastAsia"/>
          <w:lang w:eastAsia="zh-CN"/>
        </w:rPr>
        <w:t>的候选数比例和安全指标，以检验</w:t>
      </w:r>
      <w:r w:rsidRPr="000F00E3">
        <w:rPr>
          <w:lang w:eastAsia="zh-CN"/>
        </w:rPr>
        <w:t xml:space="preserve"> C05 </w:t>
      </w:r>
      <w:r w:rsidRPr="000F00E3">
        <w:rPr>
          <w:rFonts w:hint="eastAsia"/>
          <w:lang w:eastAsia="zh-CN"/>
        </w:rPr>
        <w:t>是否能在</w:t>
      </w:r>
      <w:r w:rsidRPr="000F00E3">
        <w:rPr>
          <w:lang w:eastAsia="zh-CN"/>
        </w:rPr>
        <w:t xml:space="preserve"> fixed topK3 </w:t>
      </w:r>
      <w:r w:rsidRPr="000F00E3">
        <w:rPr>
          <w:rFonts w:hint="eastAsia"/>
          <w:lang w:eastAsia="zh-CN"/>
        </w:rPr>
        <w:t>基础上进一步降低候选评分负担。</w:t>
      </w:r>
    </w:p>
    <w:p w14:paraId="5953D6B4" w14:textId="77777777" w:rsidR="00FC122C" w:rsidRPr="000F00E3" w:rsidRDefault="00000000">
      <w:pPr>
        <w:pStyle w:val="af"/>
        <w:keepNext/>
        <w:spacing w:before="120" w:after="80"/>
        <w:jc w:val="center"/>
      </w:pPr>
      <w:r w:rsidRPr="000F00E3">
        <w:rPr>
          <w:rFonts w:hint="eastAsia"/>
          <w:lang w:eastAsia="zh-CN"/>
        </w:rPr>
        <w:t>图</w:t>
      </w:r>
      <w:r w:rsidRPr="000F00E3">
        <w:rPr>
          <w:lang w:eastAsia="zh-CN"/>
        </w:rPr>
        <w:t xml:space="preserve"> 6-4 </w:t>
      </w:r>
      <w:r w:rsidRPr="000F00E3">
        <w:rPr>
          <w:rFonts w:hint="eastAsia"/>
          <w:lang w:eastAsia="zh-CN"/>
        </w:rPr>
        <w:t>展示</w:t>
      </w:r>
      <w:r w:rsidRPr="000F00E3">
        <w:rPr>
          <w:lang w:eastAsia="zh-CN"/>
        </w:rPr>
        <w:t xml:space="preserve"> C05/fixed </w:t>
      </w:r>
      <w:r w:rsidRPr="000F00E3">
        <w:rPr>
          <w:rFonts w:hint="eastAsia"/>
          <w:lang w:eastAsia="zh-CN"/>
        </w:rPr>
        <w:t>候选数比例分布、策略分层候选比例和安全指标矩阵。</w:t>
      </w:r>
      <w:r w:rsidRPr="000F00E3">
        <w:rPr>
          <w:rFonts w:hint="eastAsia"/>
        </w:rPr>
        <w:t>本节</w:t>
      </w:r>
      <w:r w:rsidRPr="000F00E3">
        <w:t xml:space="preserve"> candidate ratio </w:t>
      </w:r>
      <w:r w:rsidRPr="000F00E3">
        <w:rPr>
          <w:rFonts w:hint="eastAsia"/>
        </w:rPr>
        <w:t>以</w:t>
      </w:r>
      <w:r w:rsidRPr="000F00E3">
        <w:t xml:space="preserve"> fixed topK3 </w:t>
      </w:r>
      <w:r w:rsidRPr="000F00E3">
        <w:rPr>
          <w:rFonts w:hint="eastAsia"/>
        </w:rPr>
        <w:t>为分母：</w:t>
      </w:r>
    </w:p>
    <w:p w14:paraId="0060A025"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r</m:t>
              </m:r>
            </m:e>
            <m:sub>
              <m:r>
                <m:rPr>
                  <m:sty m:val="p"/>
                </m:rPr>
                <w:rPr>
                  <w:rFonts w:ascii="Cambria Math" w:hAnsi="Cambria Math"/>
                </w:rPr>
                <m:t>C05/fixed</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m:rPr>
                      <m:sty m:val="p"/>
                    </m:rPr>
                    <w:rPr>
                      <w:rFonts w:ascii="Cambria Math" w:hAnsi="Cambria Math"/>
                    </w:rPr>
                    <m:t>cand,C05</m:t>
                  </m:r>
                </m:sub>
                <m:sup>
                  <m:r>
                    <m:rPr>
                      <m:sty m:val="p"/>
                    </m:rPr>
                    <w:rPr>
                      <w:rFonts w:ascii="Cambria Math" w:hAnsi="Cambria Math"/>
                    </w:rPr>
                    <m:t>(</m:t>
                  </m:r>
                  <m:r>
                    <w:rPr>
                      <w:rFonts w:ascii="Cambria Math" w:hAnsi="Cambria Math"/>
                    </w:rPr>
                    <m:t>n</m:t>
                  </m:r>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N</m:t>
                  </m:r>
                </m:e>
                <m:sub>
                  <m:r>
                    <m:rPr>
                      <m:sty m:val="p"/>
                    </m:rPr>
                    <w:rPr>
                      <w:rFonts w:ascii="Cambria Math" w:hAnsi="Cambria Math"/>
                    </w:rPr>
                    <m:t>cand,fixed</m:t>
                  </m:r>
                </m:sub>
                <m:sup>
                  <m:r>
                    <m:rPr>
                      <m:sty m:val="p"/>
                    </m:rPr>
                    <w:rPr>
                      <w:rFonts w:ascii="Cambria Math" w:hAnsi="Cambria Math"/>
                    </w:rPr>
                    <m:t>(</m:t>
                  </m:r>
                  <m:r>
                    <w:rPr>
                      <w:rFonts w:ascii="Cambria Math" w:hAnsi="Cambria Math"/>
                    </w:rPr>
                    <m:t>n</m:t>
                  </m:r>
                  <m:r>
                    <m:rPr>
                      <m:sty m:val="p"/>
                    </m:rPr>
                    <w:rPr>
                      <w:rFonts w:ascii="Cambria Math" w:hAnsi="Cambria Math"/>
                    </w:rPr>
                    <m:t>)</m:t>
                  </m:r>
                </m:sup>
              </m:sSubSup>
            </m:den>
          </m:f>
          <m:r>
            <m:rPr>
              <m:sty m:val="p"/>
            </m:rPr>
            <w:rPr>
              <w:rFonts w:ascii="Cambria Math" w:hAnsi="Cambria Math"/>
            </w:rPr>
            <m:t>.</m:t>
          </m:r>
        </m:oMath>
      </m:oMathPara>
    </w:p>
    <w:p w14:paraId="15EC5C5F" w14:textId="77777777" w:rsidR="00FC122C" w:rsidRPr="000F00E3" w:rsidRDefault="00000000">
      <w:r w:rsidRPr="000F00E3">
        <w:rPr>
          <w:rFonts w:hint="eastAsia"/>
        </w:rPr>
        <w:t>其中</w:t>
      </w:r>
    </w:p>
    <w:p w14:paraId="27A07371" w14:textId="77777777" w:rsidR="00FC122C" w:rsidRPr="000F00E3" w:rsidRDefault="00000000">
      <w:pPr>
        <w:pStyle w:val="af"/>
      </w:pPr>
      <m:oMathPara>
        <m:oMathParaPr>
          <m:jc m:val="center"/>
        </m:oMathParaPr>
        <m:oMath>
          <m:sSubSup>
            <m:sSubSupPr>
              <m:ctrlPr>
                <w:rPr>
                  <w:rFonts w:ascii="Cambria Math" w:hAnsi="Cambria Math"/>
                </w:rPr>
              </m:ctrlPr>
            </m:sSubSupPr>
            <m:e>
              <m:r>
                <w:rPr>
                  <w:rFonts w:ascii="Cambria Math" w:hAnsi="Cambria Math"/>
                </w:rPr>
                <m:t>N</m:t>
              </m:r>
            </m:e>
            <m:sub>
              <m:r>
                <m:rPr>
                  <m:sty m:val="p"/>
                </m:rPr>
                <w:rPr>
                  <w:rFonts w:ascii="Cambria Math" w:hAnsi="Cambria Math"/>
                </w:rPr>
                <m:t>cand,C05</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cand,coarse</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cand,adaptive refine</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N</m:t>
              </m:r>
            </m:e>
            <m:sub>
              <m:r>
                <m:rPr>
                  <m:sty m:val="p"/>
                </m:rPr>
                <w:rPr>
                  <w:rFonts w:ascii="Cambria Math" w:hAnsi="Cambria Math"/>
                </w:rPr>
                <m:t>cand,fixed</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cand,coarse</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cand,fixed refine</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oMath>
      </m:oMathPara>
    </w:p>
    <w:p w14:paraId="51799078" w14:textId="77777777" w:rsidR="00FC122C" w:rsidRPr="000F00E3" w:rsidRDefault="00000000">
      <w:pPr>
        <w:keepNext/>
        <w:spacing w:before="120"/>
        <w:jc w:val="center"/>
        <w:rPr>
          <w:lang w:eastAsia="zh-CN"/>
        </w:rPr>
      </w:pPr>
      <w:r w:rsidRPr="000F00E3">
        <w:rPr>
          <w:rFonts w:hint="eastAsia"/>
          <w:lang w:eastAsia="zh-CN"/>
        </w:rPr>
        <w:t>图</w:t>
      </w:r>
      <w:r w:rsidRPr="000F00E3">
        <w:rPr>
          <w:lang w:eastAsia="zh-CN"/>
        </w:rPr>
        <w:t xml:space="preserve"> 6-4A </w:t>
      </w:r>
      <w:r w:rsidRPr="000F00E3">
        <w:rPr>
          <w:rFonts w:hint="eastAsia"/>
          <w:lang w:eastAsia="zh-CN"/>
        </w:rPr>
        <w:t>给出逐</w:t>
      </w:r>
      <w:r w:rsidRPr="000F00E3">
        <w:rPr>
          <w:lang w:eastAsia="zh-CN"/>
        </w:rPr>
        <w:t xml:space="preserve"> trial </w:t>
      </w:r>
      <w:r w:rsidRPr="000F00E3">
        <w:rPr>
          <w:rFonts w:hint="eastAsia"/>
          <w:lang w:eastAsia="zh-CN"/>
        </w:rPr>
        <w:t>比例</w:t>
      </w:r>
      <w:r w:rsidRPr="000F00E3">
        <w:rPr>
          <w:lang w:eastAsia="zh-CN"/>
        </w:rPr>
        <w:t xml:space="preserve"> </w:t>
      </w:r>
      <m:oMath>
        <m:sSubSup>
          <m:sSubSupPr>
            <m:ctrlPr>
              <w:rPr>
                <w:rFonts w:ascii="Cambria Math" w:hAnsi="Cambria Math"/>
              </w:rPr>
            </m:ctrlPr>
          </m:sSubSupPr>
          <m:e>
            <m:r>
              <w:rPr>
                <w:rFonts w:ascii="Cambria Math" w:hAnsi="Cambria Math"/>
                <w:lang w:eastAsia="zh-CN"/>
              </w:rPr>
              <m:t>r</m:t>
            </m:r>
          </m:e>
          <m:sub>
            <m:r>
              <m:rPr>
                <m:sty m:val="p"/>
              </m:rPr>
              <w:rPr>
                <w:rFonts w:ascii="Cambria Math" w:hAnsi="Cambria Math"/>
                <w:lang w:eastAsia="zh-CN"/>
              </w:rPr>
              <m:t>C05/fixed</m:t>
            </m:r>
          </m:sub>
          <m:sup>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sup>
        </m:sSubSup>
      </m:oMath>
      <w:r w:rsidRPr="000F00E3">
        <w:rPr>
          <w:lang w:eastAsia="zh-CN"/>
        </w:rPr>
        <w:t xml:space="preserve"> </w:t>
      </w:r>
      <w:r w:rsidRPr="000F00E3">
        <w:rPr>
          <w:rFonts w:hint="eastAsia"/>
          <w:lang w:eastAsia="zh-CN"/>
        </w:rPr>
        <w:t>的经验</w:t>
      </w:r>
      <w:r w:rsidRPr="000F00E3">
        <w:rPr>
          <w:lang w:eastAsia="zh-CN"/>
        </w:rPr>
        <w:t xml:space="preserve"> </w:t>
      </w:r>
      <w:r w:rsidRPr="000F00E3">
        <w:rPr>
          <w:rFonts w:hint="eastAsia"/>
          <w:lang w:eastAsia="zh-CN"/>
        </w:rPr>
        <w:t>CDF</w:t>
      </w:r>
      <w:r w:rsidRPr="000F00E3">
        <w:rPr>
          <w:rFonts w:hint="eastAsia"/>
          <w:lang w:eastAsia="zh-CN"/>
        </w:rPr>
        <w:t>，</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1</m:t>
        </m:r>
      </m:oMath>
      <w:r w:rsidRPr="000F00E3">
        <w:rPr>
          <w:lang w:eastAsia="zh-CN"/>
        </w:rPr>
        <w:t xml:space="preserve"> </w:t>
      </w:r>
      <w:r w:rsidRPr="000F00E3">
        <w:rPr>
          <w:rFonts w:hint="eastAsia"/>
          <w:lang w:eastAsia="zh-CN"/>
        </w:rPr>
        <w:t>表示</w:t>
      </w:r>
      <w:r w:rsidRPr="000F00E3">
        <w:rPr>
          <w:lang w:eastAsia="zh-CN"/>
        </w:rPr>
        <w:t xml:space="preserve"> C05 </w:t>
      </w:r>
      <w:r w:rsidRPr="000F00E3">
        <w:rPr>
          <w:rFonts w:hint="eastAsia"/>
          <w:lang w:eastAsia="zh-CN"/>
        </w:rPr>
        <w:t>与</w:t>
      </w:r>
      <w:r w:rsidRPr="000F00E3">
        <w:rPr>
          <w:lang w:eastAsia="zh-CN"/>
        </w:rPr>
        <w:t xml:space="preserve"> fixed topK3 </w:t>
      </w:r>
      <w:r w:rsidRPr="000F00E3">
        <w:rPr>
          <w:rFonts w:hint="eastAsia"/>
          <w:lang w:eastAsia="zh-CN"/>
        </w:rPr>
        <w:t>候选数相同。图</w:t>
      </w:r>
      <w:r w:rsidRPr="000F00E3">
        <w:rPr>
          <w:lang w:eastAsia="zh-CN"/>
        </w:rPr>
        <w:t xml:space="preserve"> 6-4B </w:t>
      </w:r>
      <w:r w:rsidRPr="000F00E3">
        <w:rPr>
          <w:rFonts w:hint="eastAsia"/>
          <w:lang w:eastAsia="zh-CN"/>
        </w:rPr>
        <w:t>按实际触发的</w:t>
      </w:r>
      <w:r w:rsidRPr="000F00E3">
        <w:rPr>
          <w:lang w:eastAsia="zh-CN"/>
        </w:rPr>
        <w:t xml:space="preserve"> C05 </w:t>
      </w:r>
      <w:r w:rsidRPr="000F00E3">
        <w:rPr>
          <w:rFonts w:hint="eastAsia"/>
          <w:lang w:eastAsia="zh-CN"/>
        </w:rPr>
        <w:t>策略标签统计候选数比例。图</w:t>
      </w:r>
      <w:r w:rsidRPr="000F00E3">
        <w:rPr>
          <w:lang w:eastAsia="zh-CN"/>
        </w:rPr>
        <w:t xml:space="preserve"> 6-4C </w:t>
      </w:r>
      <w:r w:rsidRPr="000F00E3">
        <w:rPr>
          <w:rFonts w:hint="eastAsia"/>
          <w:lang w:eastAsia="zh-CN"/>
        </w:rPr>
        <w:t>统计各策略下的</w:t>
      </w:r>
      <w:r w:rsidRPr="000F00E3">
        <w:rPr>
          <w:lang w:eastAsia="zh-CN"/>
        </w:rPr>
        <w:t xml:space="preserve"> success</w:t>
      </w:r>
      <w:r w:rsidRPr="000F00E3">
        <w:rPr>
          <w:lang w:eastAsia="zh-CN"/>
        </w:rPr>
        <w:t>、</w:t>
      </w:r>
      <w:r w:rsidRPr="000F00E3">
        <w:rPr>
          <w:lang w:eastAsia="zh-CN"/>
        </w:rPr>
        <w:t>full-grid match</w:t>
      </w:r>
      <w:r w:rsidRPr="000F00E3">
        <w:rPr>
          <w:lang w:eastAsia="zh-CN"/>
        </w:rPr>
        <w:t>、</w:t>
      </w:r>
      <w:r w:rsidRPr="000F00E3">
        <w:rPr>
          <w:lang w:eastAsia="zh-CN"/>
        </w:rPr>
        <w:t xml:space="preserve">topK miss </w:t>
      </w:r>
      <w:r w:rsidRPr="000F00E3">
        <w:rPr>
          <w:rFonts w:hint="eastAsia"/>
          <w:lang w:eastAsia="zh-CN"/>
        </w:rPr>
        <w:t>和</w:t>
      </w:r>
      <w:r w:rsidRPr="000F00E3">
        <w:rPr>
          <w:lang w:eastAsia="zh-CN"/>
        </w:rPr>
        <w:t xml:space="preserve"> boundary </w:t>
      </w:r>
      <w:r w:rsidRPr="000F00E3">
        <w:rPr>
          <w:rFonts w:hint="eastAsia"/>
          <w:lang w:eastAsia="zh-CN"/>
        </w:rPr>
        <w:t>hit</w:t>
      </w:r>
      <w:r w:rsidRPr="000F00E3">
        <w:rPr>
          <w:rFonts w:hint="eastAsia"/>
          <w:lang w:eastAsia="zh-CN"/>
        </w:rPr>
        <w:t>，其中</w:t>
      </w:r>
      <w:r w:rsidRPr="000F00E3">
        <w:rPr>
          <w:lang w:eastAsia="zh-CN"/>
        </w:rPr>
        <w:t xml:space="preserve"> success </w:t>
      </w:r>
      <w:r w:rsidRPr="000F00E3">
        <w:rPr>
          <w:rFonts w:hint="eastAsia"/>
          <w:lang w:eastAsia="zh-CN"/>
        </w:rPr>
        <w:t>与</w:t>
      </w:r>
      <w:r w:rsidRPr="000F00E3">
        <w:rPr>
          <w:lang w:eastAsia="zh-CN"/>
        </w:rPr>
        <w:t xml:space="preserve"> full-grid match </w:t>
      </w:r>
      <w:r w:rsidRPr="000F00E3">
        <w:rPr>
          <w:rFonts w:hint="eastAsia"/>
          <w:lang w:eastAsia="zh-CN"/>
        </w:rPr>
        <w:t>越高越好，</w:t>
      </w:r>
      <w:r w:rsidRPr="000F00E3">
        <w:rPr>
          <w:rFonts w:hint="eastAsia"/>
          <w:lang w:eastAsia="zh-CN"/>
        </w:rPr>
        <w:t>topK</w:t>
      </w:r>
      <w:r w:rsidRPr="000F00E3">
        <w:rPr>
          <w:lang w:eastAsia="zh-CN"/>
        </w:rPr>
        <w:t xml:space="preserve"> miss </w:t>
      </w:r>
      <w:r w:rsidRPr="000F00E3">
        <w:rPr>
          <w:rFonts w:hint="eastAsia"/>
          <w:lang w:eastAsia="zh-CN"/>
        </w:rPr>
        <w:t>与</w:t>
      </w:r>
      <w:r w:rsidRPr="000F00E3">
        <w:rPr>
          <w:lang w:eastAsia="zh-CN"/>
        </w:rPr>
        <w:t xml:space="preserve"> boundary hit </w:t>
      </w:r>
      <w:r w:rsidRPr="000F00E3">
        <w:rPr>
          <w:rFonts w:hint="eastAsia"/>
          <w:lang w:eastAsia="zh-CN"/>
        </w:rPr>
        <w:t>越低越好。若</w:t>
      </w:r>
      <w:r w:rsidRPr="000F00E3">
        <w:rPr>
          <w:lang w:eastAsia="zh-CN"/>
        </w:rPr>
        <w:t xml:space="preserve"> C05 </w:t>
      </w:r>
      <w:r w:rsidRPr="000F00E3">
        <w:rPr>
          <w:rFonts w:hint="eastAsia"/>
          <w:lang w:eastAsia="zh-CN"/>
        </w:rPr>
        <w:t>在减少候选数的同时降低</w:t>
      </w:r>
      <w:r w:rsidRPr="000F00E3">
        <w:rPr>
          <w:lang w:eastAsia="zh-CN"/>
        </w:rPr>
        <w:t xml:space="preserve"> full-grid match </w:t>
      </w:r>
      <w:r w:rsidRPr="000F00E3">
        <w:rPr>
          <w:rFonts w:hint="eastAsia"/>
          <w:lang w:eastAsia="zh-CN"/>
        </w:rPr>
        <w:t>或增加</w:t>
      </w:r>
      <w:r w:rsidRPr="000F00E3">
        <w:rPr>
          <w:lang w:eastAsia="zh-CN"/>
        </w:rPr>
        <w:t xml:space="preserve"> topK miss / boundary </w:t>
      </w:r>
      <w:r w:rsidRPr="000F00E3">
        <w:rPr>
          <w:rFonts w:hint="eastAsia"/>
          <w:lang w:eastAsia="zh-CN"/>
        </w:rPr>
        <w:t>hit</w:t>
      </w:r>
      <w:r w:rsidRPr="000F00E3">
        <w:rPr>
          <w:rFonts w:hint="eastAsia"/>
          <w:lang w:eastAsia="zh-CN"/>
        </w:rPr>
        <w:t>，则不能视为可靠的预算机制。</w:t>
      </w:r>
    </w:p>
    <w:p w14:paraId="3FA83684" w14:textId="77777777" w:rsidR="00FC122C" w:rsidRPr="000F00E3" w:rsidRDefault="00000000">
      <w:pPr>
        <w:pStyle w:val="af"/>
        <w:keepNext/>
        <w:spacing w:before="120" w:after="80"/>
        <w:jc w:val="center"/>
        <w:rPr>
          <w:lang w:eastAsia="zh-CN"/>
        </w:rPr>
      </w:pPr>
      <w:r w:rsidRPr="000F00E3">
        <w:rPr>
          <w:rFonts w:hint="eastAsia"/>
          <w:lang w:eastAsia="zh-CN"/>
        </w:rPr>
        <w:t>表</w:t>
      </w:r>
      <w:r w:rsidRPr="000F00E3">
        <w:rPr>
          <w:lang w:eastAsia="zh-CN"/>
        </w:rPr>
        <w:t xml:space="preserve"> 6-7 </w:t>
      </w:r>
      <w:r w:rsidRPr="000F00E3">
        <w:rPr>
          <w:rFonts w:hint="eastAsia"/>
          <w:lang w:eastAsia="zh-CN"/>
        </w:rPr>
        <w:t>的主验证口径为</w:t>
      </w:r>
      <w:r w:rsidRPr="000F00E3">
        <w:rPr>
          <w:lang w:eastAsia="zh-CN"/>
        </w:rPr>
        <w:t xml:space="preserve"> 50 </w:t>
      </w:r>
      <w:proofErr w:type="gramStart"/>
      <w:r w:rsidRPr="000F00E3">
        <w:rPr>
          <w:rFonts w:hint="eastAsia"/>
          <w:lang w:eastAsia="zh-CN"/>
        </w:rPr>
        <w:t>个</w:t>
      </w:r>
      <w:proofErr w:type="gramEnd"/>
      <w:r w:rsidRPr="000F00E3">
        <w:rPr>
          <w:lang w:eastAsia="zh-CN"/>
        </w:rPr>
        <w:t xml:space="preserve"> trial</w:t>
      </w:r>
      <w:r w:rsidRPr="000F00E3">
        <w:rPr>
          <w:lang w:eastAsia="zh-CN"/>
        </w:rPr>
        <w:t>。</w:t>
      </w:r>
      <w:r w:rsidRPr="000F00E3">
        <w:rPr>
          <w:lang w:eastAsia="zh-CN"/>
        </w:rPr>
        <w:t xml:space="preserve">fixed topK3 </w:t>
      </w:r>
      <w:r w:rsidRPr="000F00E3">
        <w:rPr>
          <w:rFonts w:hint="eastAsia"/>
          <w:lang w:eastAsia="zh-CN"/>
        </w:rPr>
        <w:t>平均候选数和</w:t>
      </w:r>
      <w:r w:rsidRPr="000F00E3">
        <w:rPr>
          <w:lang w:eastAsia="zh-CN"/>
        </w:rPr>
        <w:t xml:space="preserve"> C05 adaptive </w:t>
      </w:r>
      <w:r w:rsidRPr="000F00E3">
        <w:rPr>
          <w:rFonts w:hint="eastAsia"/>
          <w:lang w:eastAsia="zh-CN"/>
        </w:rPr>
        <w:t>平均候选数分别为</w:t>
      </w:r>
      <w:r w:rsidRPr="000F00E3">
        <w:rPr>
          <w:lang w:eastAsia="zh-CN"/>
        </w:rPr>
        <w:t xml:space="preserve"> </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N</m:t>
                </m:r>
              </m:e>
            </m:bar>
          </m:e>
          <m:sub>
            <m:r>
              <m:rPr>
                <m:sty m:val="p"/>
              </m:rPr>
              <w:rPr>
                <w:rFonts w:ascii="Cambria Math" w:hAnsi="Cambria Math"/>
                <w:lang w:eastAsia="zh-CN"/>
              </w:rPr>
              <m:t>cand</m:t>
            </m:r>
          </m:sub>
          <m:sup>
            <m:r>
              <m:rPr>
                <m:sty m:val="p"/>
              </m:rPr>
              <w:rPr>
                <w:rFonts w:ascii="Cambria Math" w:hAnsi="Cambria Math"/>
                <w:lang w:eastAsia="zh-CN"/>
              </w:rPr>
              <m:t>fixed</m:t>
            </m:r>
          </m:sup>
        </m:sSubSup>
      </m:oMath>
      <w:r w:rsidRPr="000F00E3">
        <w:rPr>
          <w:lang w:eastAsia="zh-CN"/>
        </w:rPr>
        <w:t xml:space="preserve"> </w:t>
      </w:r>
      <w:r w:rsidRPr="000F00E3">
        <w:rPr>
          <w:rFonts w:hint="eastAsia"/>
          <w:lang w:eastAsia="zh-CN"/>
        </w:rPr>
        <w:t>与</w:t>
      </w:r>
      <w:r w:rsidRPr="000F00E3">
        <w:rPr>
          <w:lang w:eastAsia="zh-CN"/>
        </w:rPr>
        <w:t xml:space="preserve"> </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N</m:t>
                </m:r>
              </m:e>
            </m:bar>
          </m:e>
          <m:sub>
            <m:r>
              <m:rPr>
                <m:sty m:val="p"/>
              </m:rPr>
              <w:rPr>
                <w:rFonts w:ascii="Cambria Math" w:hAnsi="Cambria Math"/>
                <w:lang w:eastAsia="zh-CN"/>
              </w:rPr>
              <m:t>cand</m:t>
            </m:r>
          </m:sub>
          <m:sup>
            <m:r>
              <m:rPr>
                <m:sty m:val="p"/>
              </m:rPr>
              <w:rPr>
                <w:rFonts w:ascii="Cambria Math" w:hAnsi="Cambria Math"/>
                <w:lang w:eastAsia="zh-CN"/>
              </w:rPr>
              <m:t>C05</m:t>
            </m:r>
          </m:sup>
        </m:sSubSup>
      </m:oMath>
      <w:r w:rsidRPr="000F00E3">
        <w:rPr>
          <w:rFonts w:hint="eastAsia"/>
          <w:lang w:eastAsia="zh-CN"/>
        </w:rPr>
        <w:t>，表中的</w:t>
      </w:r>
      <w:r w:rsidRPr="000F00E3">
        <w:rPr>
          <w:lang w:eastAsia="zh-CN"/>
        </w:rPr>
        <w:t xml:space="preserve"> adaptive/fixed </w:t>
      </w:r>
      <w:r w:rsidRPr="000F00E3">
        <w:rPr>
          <w:rFonts w:hint="eastAsia"/>
          <w:lang w:eastAsia="zh-CN"/>
        </w:rPr>
        <w:t>候选数比例采用平均候选数之比：</w:t>
      </w:r>
    </w:p>
    <w:p w14:paraId="33404783" w14:textId="77777777" w:rsidR="00FC122C" w:rsidRPr="000F00E3" w:rsidRDefault="00000000">
      <w:pPr>
        <w:pStyle w:val="af"/>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m:rPr>
                  <m:sty m:val="p"/>
                </m:rPr>
                <w:rPr>
                  <w:rFonts w:ascii="Cambria Math" w:hAnsi="Cambria Math"/>
                </w:rPr>
                <m:t>C05/fixed</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m:rPr>
                      <m:sty m:val="p"/>
                    </m:rPr>
                    <w:rPr>
                      <w:rFonts w:ascii="Cambria Math" w:hAnsi="Cambria Math"/>
                    </w:rPr>
                    <m:t>cand</m:t>
                  </m:r>
                </m:sub>
                <m:sup>
                  <m:r>
                    <m:rPr>
                      <m:sty m:val="p"/>
                    </m:rPr>
                    <w:rPr>
                      <w:rFonts w:ascii="Cambria Math" w:hAnsi="Cambria Math"/>
                    </w:rPr>
                    <m:t>C05</m:t>
                  </m:r>
                </m:sup>
              </m:sSubSup>
            </m:num>
            <m:den>
              <m:sSubSup>
                <m:sSubSupPr>
                  <m:ctrlPr>
                    <w:rPr>
                      <w:rFonts w:ascii="Cambria Math" w:hAnsi="Cambria Math"/>
                    </w:rPr>
                  </m:ctrlPr>
                </m:sSubSupPr>
                <m:e>
                  <m:bar>
                    <m:barPr>
                      <m:pos m:val="top"/>
                      <m:ctrlPr>
                        <w:rPr>
                          <w:rFonts w:ascii="Cambria Math" w:hAnsi="Cambria Math"/>
                        </w:rPr>
                      </m:ctrlPr>
                    </m:barPr>
                    <m:e>
                      <m:r>
                        <w:rPr>
                          <w:rFonts w:ascii="Cambria Math" w:hAnsi="Cambria Math"/>
                        </w:rPr>
                        <m:t>N</m:t>
                      </m:r>
                    </m:e>
                  </m:bar>
                </m:e>
                <m:sub>
                  <m:r>
                    <m:rPr>
                      <m:sty m:val="p"/>
                    </m:rPr>
                    <w:rPr>
                      <w:rFonts w:ascii="Cambria Math" w:hAnsi="Cambria Math"/>
                    </w:rPr>
                    <m:t>cand</m:t>
                  </m:r>
                </m:sub>
                <m:sup>
                  <m:r>
                    <m:rPr>
                      <m:sty m:val="p"/>
                    </m:rPr>
                    <w:rPr>
                      <w:rFonts w:ascii="Cambria Math" w:hAnsi="Cambria Math"/>
                    </w:rPr>
                    <m:t>fixed</m:t>
                  </m:r>
                </m:sup>
              </m:sSubSup>
            </m:den>
          </m:f>
          <m:r>
            <m:rPr>
              <m:sty m:val="p"/>
            </m:rPr>
            <w:rPr>
              <w:rFonts w:ascii="Cambria Math" w:hAnsi="Cambria Math"/>
            </w:rPr>
            <m:t>.</m:t>
          </m:r>
        </m:oMath>
      </m:oMathPara>
    </w:p>
    <w:p w14:paraId="44043319" w14:textId="77777777" w:rsidR="00FC122C" w:rsidRPr="000F00E3" w:rsidRDefault="00000000">
      <w:r w:rsidRPr="000F00E3">
        <w:rPr>
          <w:rFonts w:hint="eastAsia"/>
        </w:rPr>
        <w:t>与</w:t>
      </w:r>
      <w:r w:rsidRPr="000F00E3">
        <w:t xml:space="preserve"> full grid </w:t>
      </w:r>
      <w:r w:rsidRPr="000F00E3">
        <w:rPr>
          <w:rFonts w:hint="eastAsia"/>
        </w:rPr>
        <w:t>一致率、</w:t>
      </w:r>
      <w:r w:rsidRPr="000F00E3">
        <w:rPr>
          <w:rFonts w:hint="eastAsia"/>
        </w:rPr>
        <w:t>topK</w:t>
      </w:r>
      <w:r w:rsidRPr="000F00E3">
        <w:t xml:space="preserve"> </w:t>
      </w:r>
      <w:r w:rsidRPr="000F00E3">
        <w:rPr>
          <w:rFonts w:hint="eastAsia"/>
        </w:rPr>
        <w:t>漏检率和</w:t>
      </w:r>
      <w:r w:rsidRPr="000F00E3">
        <w:t xml:space="preserve"> boundary hit rate </w:t>
      </w:r>
      <w:r w:rsidRPr="000F00E3">
        <w:rPr>
          <w:rFonts w:hint="eastAsia"/>
        </w:rPr>
        <w:t>分别为</w:t>
      </w:r>
      <w:r w:rsidRPr="000F00E3">
        <w:t xml:space="preserve"> C05 adaptive </w:t>
      </w:r>
      <w:r w:rsidRPr="000F00E3">
        <w:rPr>
          <w:rFonts w:hint="eastAsia"/>
        </w:rPr>
        <w:t>相对于完整细网格参考的</w:t>
      </w:r>
      <w:r w:rsidRPr="000F00E3">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match</m:t>
            </m:r>
          </m:sub>
        </m:sSub>
      </m:oMath>
      <w:r w:rsidRPr="000F00E3">
        <w:t>、</w:t>
      </w:r>
      <m:oMath>
        <m:sSub>
          <m:sSubPr>
            <m:ctrlPr>
              <w:rPr>
                <w:rFonts w:ascii="Cambria Math" w:hAnsi="Cambria Math"/>
              </w:rPr>
            </m:ctrlPr>
          </m:sSubPr>
          <m:e>
            <m:r>
              <w:rPr>
                <w:rFonts w:ascii="Cambria Math" w:hAnsi="Cambria Math"/>
              </w:rPr>
              <m:t>P</m:t>
            </m:r>
          </m:e>
          <m:sub>
            <m:r>
              <m:rPr>
                <m:sty m:val="p"/>
              </m:rPr>
              <w:rPr>
                <w:rFonts w:ascii="Cambria Math" w:hAnsi="Cambria Math"/>
              </w:rPr>
              <m:t>topK miss</m:t>
            </m:r>
          </m:sub>
        </m:sSub>
      </m:oMath>
      <w:r w:rsidRPr="000F00E3">
        <w:t xml:space="preserve"> </w:t>
      </w:r>
      <w:r w:rsidRPr="000F00E3">
        <w:rPr>
          <w:rFonts w:hint="eastAsia"/>
        </w:rPr>
        <w:t>和</w:t>
      </w:r>
      <w:r w:rsidRPr="000F00E3">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boundary</m:t>
            </m:r>
          </m:sub>
        </m:sSub>
      </m:oMath>
      <w:r w:rsidRPr="000F00E3">
        <w:rPr>
          <w:rFonts w:hint="eastAsia"/>
        </w:rPr>
        <w:t>。</w:t>
      </w:r>
      <w:r w:rsidRPr="000F00E3">
        <w:rPr>
          <w:rFonts w:hint="eastAsia"/>
          <w:lang w:eastAsia="zh-CN"/>
        </w:rPr>
        <w:t>其中</w:t>
      </w:r>
      <w:r w:rsidRPr="000F00E3">
        <w:rPr>
          <w:lang w:eastAsia="zh-CN"/>
        </w:rPr>
        <w:t xml:space="preserve"> topK miss </w:t>
      </w:r>
      <w:r w:rsidRPr="000F00E3">
        <w:rPr>
          <w:rFonts w:hint="eastAsia"/>
          <w:lang w:eastAsia="zh-CN"/>
        </w:rPr>
        <w:t>使用</w:t>
      </w:r>
      <w:r w:rsidRPr="000F00E3">
        <w:rPr>
          <w:lang w:eastAsia="zh-CN"/>
        </w:rPr>
        <w:t xml:space="preserve"> C05 </w:t>
      </w:r>
      <w:r w:rsidRPr="000F00E3">
        <w:rPr>
          <w:rFonts w:hint="eastAsia"/>
          <w:lang w:eastAsia="zh-CN"/>
        </w:rPr>
        <w:t>实际选择的候选集合及其缩放后的细化窗口判断覆盖性。</w:t>
      </w:r>
      <w:r w:rsidRPr="000F00E3">
        <w:rPr>
          <w:rFonts w:hint="eastAsia"/>
        </w:rPr>
        <w:t>多随机种子复验采用同一组指标，样本集合扩展为</w:t>
      </w:r>
      <w:r w:rsidRPr="000F00E3">
        <w:t xml:space="preserve"> 3 </w:t>
      </w:r>
      <w:r w:rsidRPr="000F00E3">
        <w:rPr>
          <w:rFonts w:hint="eastAsia"/>
        </w:rPr>
        <w:t>个</w:t>
      </w:r>
      <w:r w:rsidRPr="000F00E3">
        <w:t xml:space="preserve"> seed </w:t>
      </w:r>
      <w:r w:rsidRPr="000F00E3">
        <w:rPr>
          <w:rFonts w:hint="eastAsia"/>
        </w:rPr>
        <w:t>group</w:t>
      </w:r>
      <w:r w:rsidRPr="000F00E3">
        <w:rPr>
          <w:rFonts w:hint="eastAsia"/>
        </w:rPr>
        <w:t>、每组</w:t>
      </w:r>
      <w:r w:rsidRPr="000F00E3">
        <w:t xml:space="preserve"> 150 </w:t>
      </w:r>
      <w:r w:rsidRPr="000F00E3">
        <w:rPr>
          <w:rFonts w:hint="eastAsia"/>
        </w:rPr>
        <w:t>个</w:t>
      </w:r>
      <w:r w:rsidRPr="000F00E3">
        <w:t xml:space="preserve"> </w:t>
      </w:r>
      <w:r w:rsidRPr="000F00E3">
        <w:rPr>
          <w:rFonts w:hint="eastAsia"/>
        </w:rPr>
        <w:t>trial</w:t>
      </w:r>
      <w:r w:rsidRPr="000F00E3">
        <w:rPr>
          <w:rFonts w:hint="eastAsia"/>
        </w:rPr>
        <w:t>，共</w:t>
      </w:r>
      <w:r w:rsidRPr="000F00E3">
        <w:t xml:space="preserve"> 450 </w:t>
      </w:r>
      <w:r w:rsidRPr="000F00E3">
        <w:rPr>
          <w:rFonts w:hint="eastAsia"/>
        </w:rPr>
        <w:t>个</w:t>
      </w:r>
      <w:r w:rsidRPr="000F00E3">
        <w:t xml:space="preserve"> trial</w:t>
      </w:r>
      <w:r w:rsidRPr="000F00E3">
        <w:t>。</w:t>
      </w:r>
    </w:p>
    <w:p w14:paraId="70291CFF" w14:textId="77777777" w:rsidR="00FC122C" w:rsidRPr="000F00E3" w:rsidRDefault="00000000">
      <w:r w:rsidRPr="000F00E3">
        <w:rPr>
          <w:noProof/>
        </w:rPr>
        <w:lastRenderedPageBreak/>
        <w:drawing>
          <wp:inline distT="0" distB="0" distL="0" distR="0" wp14:anchorId="41826D7C" wp14:editId="43AEFB4C">
            <wp:extent cx="5616000" cy="1851261"/>
            <wp:effectExtent l="0" t="0" r="0" b="0"/>
            <wp:docPr id="86" name="Picture" descr="图 6-4 C05 相对 fixed topK3 的候选比例分布与策略分层结果"/>
            <wp:cNvGraphicFramePr/>
            <a:graphic xmlns:a="http://schemas.openxmlformats.org/drawingml/2006/main">
              <a:graphicData uri="http://schemas.openxmlformats.org/drawingml/2006/picture">
                <pic:pic xmlns:pic="http://schemas.openxmlformats.org/drawingml/2006/picture">
                  <pic:nvPicPr>
                    <pic:cNvPr id="87" name="Picture" descr="figures_v16_image2/fig_6_4.png"/>
                    <pic:cNvPicPr>
                      <a:picLocks noChangeAspect="1" noChangeArrowheads="1"/>
                    </pic:cNvPicPr>
                  </pic:nvPicPr>
                  <pic:blipFill>
                    <a:blip r:embed="rId19"/>
                    <a:stretch>
                      <a:fillRect/>
                    </a:stretch>
                  </pic:blipFill>
                  <pic:spPr bwMode="auto">
                    <a:xfrm>
                      <a:off x="0" y="0"/>
                      <a:ext cx="5616000" cy="1851261"/>
                    </a:xfrm>
                    <a:prstGeom prst="rect">
                      <a:avLst/>
                    </a:prstGeom>
                    <a:noFill/>
                    <a:ln w="9525">
                      <a:noFill/>
                      <a:headEnd/>
                      <a:tailEnd/>
                    </a:ln>
                  </pic:spPr>
                </pic:pic>
              </a:graphicData>
            </a:graphic>
          </wp:inline>
        </w:drawing>
      </w:r>
    </w:p>
    <w:p w14:paraId="744A5772" w14:textId="77777777" w:rsidR="00FC122C" w:rsidRPr="000F00E3" w:rsidRDefault="00000000">
      <w:pPr>
        <w:keepNext/>
        <w:spacing w:before="120"/>
        <w:jc w:val="center"/>
      </w:pPr>
      <w:r w:rsidRPr="000F00E3">
        <w:rPr>
          <w:rFonts w:hint="eastAsia"/>
        </w:rPr>
        <w:t>图</w:t>
      </w:r>
      <w:r w:rsidRPr="000F00E3">
        <w:t xml:space="preserve"> 6-4 C05 </w:t>
      </w:r>
      <w:r w:rsidRPr="000F00E3">
        <w:rPr>
          <w:rFonts w:hint="eastAsia"/>
        </w:rPr>
        <w:t>相对</w:t>
      </w:r>
      <w:r w:rsidRPr="000F00E3">
        <w:t xml:space="preserve"> fixed topK3 </w:t>
      </w:r>
      <w:r w:rsidRPr="000F00E3">
        <w:rPr>
          <w:rFonts w:hint="eastAsia"/>
        </w:rPr>
        <w:t>的候选比例分布与策略分层结果</w:t>
      </w:r>
    </w:p>
    <w:p w14:paraId="6309B782" w14:textId="77777777" w:rsidR="00FC122C" w:rsidRPr="000F00E3" w:rsidRDefault="00000000">
      <w:pPr>
        <w:pStyle w:val="af"/>
        <w:keepNext/>
        <w:spacing w:before="120" w:after="80"/>
        <w:jc w:val="center"/>
      </w:pPr>
      <w:r w:rsidRPr="000F00E3">
        <w:rPr>
          <w:rFonts w:hint="eastAsia"/>
        </w:rPr>
        <w:t>图</w:t>
      </w:r>
      <w:r w:rsidRPr="000F00E3">
        <w:t xml:space="preserve"> 6-4A </w:t>
      </w:r>
      <w:r w:rsidRPr="000F00E3">
        <w:rPr>
          <w:rFonts w:hint="eastAsia"/>
        </w:rPr>
        <w:t>显示，</w:t>
      </w:r>
      <w:r w:rsidRPr="000F00E3">
        <w:rPr>
          <w:rFonts w:hint="eastAsia"/>
        </w:rPr>
        <w:t>C05</w:t>
      </w:r>
      <w:r w:rsidRPr="000F00E3">
        <w:t xml:space="preserve"> </w:t>
      </w:r>
      <w:r w:rsidRPr="000F00E3">
        <w:rPr>
          <w:rFonts w:hint="eastAsia"/>
        </w:rPr>
        <w:t>的逐</w:t>
      </w:r>
      <w:r w:rsidRPr="000F00E3">
        <w:t xml:space="preserve"> trial </w:t>
      </w:r>
      <w:r w:rsidRPr="000F00E3">
        <w:rPr>
          <w:rFonts w:hint="eastAsia"/>
        </w:rPr>
        <w:t>候选比例整体位于</w:t>
      </w:r>
      <w:r w:rsidRPr="000F00E3">
        <w:t xml:space="preserve"> fixed topK3 </w:t>
      </w:r>
      <w:r w:rsidRPr="000F00E3">
        <w:rPr>
          <w:rFonts w:hint="eastAsia"/>
        </w:rPr>
        <w:t>基线以下，说明自适应预算在多数样本中减少了进入</w:t>
      </w:r>
      <w:r w:rsidRPr="000F00E3">
        <w:t xml:space="preserve"> DML </w:t>
      </w:r>
      <w:r w:rsidRPr="000F00E3">
        <w:rPr>
          <w:rFonts w:hint="eastAsia"/>
        </w:rPr>
        <w:t>评分的候选数。图</w:t>
      </w:r>
      <w:r w:rsidRPr="000F00E3">
        <w:t xml:space="preserve"> 6-4B </w:t>
      </w:r>
      <w:r w:rsidRPr="000F00E3">
        <w:rPr>
          <w:rFonts w:hint="eastAsia"/>
        </w:rPr>
        <w:t>进一步按实际触发的策略分支给出候选比例分布，其中</w:t>
      </w:r>
      <w:r w:rsidRPr="000F00E3">
        <w:t xml:space="preserve"> EASY </w:t>
      </w:r>
      <w:r w:rsidRPr="000F00E3">
        <w:rPr>
          <w:rFonts w:hint="eastAsia"/>
        </w:rPr>
        <w:t>分支的候选比例集中在约</w:t>
      </w:r>
      <w:r w:rsidRPr="000F00E3">
        <w:t xml:space="preserve"> 0.49 </w:t>
      </w:r>
      <w:r w:rsidRPr="000F00E3">
        <w:rPr>
          <w:rFonts w:hint="eastAsia"/>
        </w:rPr>
        <w:t>至</w:t>
      </w:r>
      <w:r w:rsidRPr="000F00E3">
        <w:t xml:space="preserve"> </w:t>
      </w:r>
      <w:r w:rsidRPr="000F00E3">
        <w:rPr>
          <w:rFonts w:hint="eastAsia"/>
        </w:rPr>
        <w:t>0.58</w:t>
      </w:r>
      <w:r w:rsidRPr="000F00E3">
        <w:rPr>
          <w:rFonts w:hint="eastAsia"/>
        </w:rPr>
        <w:t>，而</w:t>
      </w:r>
      <w:r w:rsidRPr="000F00E3">
        <w:t xml:space="preserve"> NORMAL </w:t>
      </w:r>
      <w:r w:rsidRPr="000F00E3">
        <w:rPr>
          <w:rFonts w:hint="eastAsia"/>
        </w:rPr>
        <w:t>分支保持在</w:t>
      </w:r>
      <w:r w:rsidRPr="000F00E3">
        <w:t xml:space="preserve"> fixed topK3 </w:t>
      </w:r>
      <w:r w:rsidRPr="000F00E3">
        <w:rPr>
          <w:rFonts w:hint="eastAsia"/>
        </w:rPr>
        <w:t>基线附近。图</w:t>
      </w:r>
      <w:r w:rsidRPr="000F00E3">
        <w:t xml:space="preserve"> 6-4C </w:t>
      </w:r>
      <w:r w:rsidRPr="000F00E3">
        <w:rPr>
          <w:rFonts w:hint="eastAsia"/>
        </w:rPr>
        <w:t>显示，各策略分支下</w:t>
      </w:r>
      <w:r w:rsidRPr="000F00E3">
        <w:t xml:space="preserve"> success </w:t>
      </w:r>
      <w:r w:rsidRPr="000F00E3">
        <w:rPr>
          <w:rFonts w:hint="eastAsia"/>
        </w:rPr>
        <w:t>和</w:t>
      </w:r>
      <w:r w:rsidRPr="000F00E3">
        <w:t xml:space="preserve"> full-grid match </w:t>
      </w:r>
      <w:r w:rsidRPr="000F00E3">
        <w:rPr>
          <w:rFonts w:hint="eastAsia"/>
        </w:rPr>
        <w:t>均为</w:t>
      </w:r>
      <w:r w:rsidRPr="000F00E3">
        <w:t xml:space="preserve"> </w:t>
      </w:r>
      <w:r w:rsidRPr="000F00E3">
        <w:rPr>
          <w:rFonts w:hint="eastAsia"/>
        </w:rPr>
        <w:t>1</w:t>
      </w:r>
      <w:r w:rsidRPr="000F00E3">
        <w:rPr>
          <w:rFonts w:hint="eastAsia"/>
        </w:rPr>
        <w:t>，</w:t>
      </w:r>
      <w:r w:rsidRPr="000F00E3">
        <w:rPr>
          <w:rFonts w:hint="eastAsia"/>
        </w:rPr>
        <w:t>topK</w:t>
      </w:r>
      <w:r w:rsidRPr="000F00E3">
        <w:t xml:space="preserve"> miss </w:t>
      </w:r>
      <w:r w:rsidRPr="000F00E3">
        <w:rPr>
          <w:rFonts w:hint="eastAsia"/>
        </w:rPr>
        <w:t>与</w:t>
      </w:r>
      <w:r w:rsidRPr="000F00E3">
        <w:t xml:space="preserve"> boundary hit </w:t>
      </w:r>
      <w:r w:rsidRPr="000F00E3">
        <w:rPr>
          <w:rFonts w:hint="eastAsia"/>
        </w:rPr>
        <w:t>均为</w:t>
      </w:r>
      <w:r w:rsidRPr="000F00E3">
        <w:t xml:space="preserve"> </w:t>
      </w:r>
      <w:r w:rsidRPr="000F00E3">
        <w:rPr>
          <w:rFonts w:hint="eastAsia"/>
        </w:rPr>
        <w:t>0</w:t>
      </w:r>
      <w:r w:rsidRPr="000F00E3">
        <w:rPr>
          <w:rFonts w:hint="eastAsia"/>
        </w:rPr>
        <w:t>。由此可见，在当前验证样本中，</w:t>
      </w:r>
      <w:r w:rsidRPr="000F00E3">
        <w:rPr>
          <w:rFonts w:hint="eastAsia"/>
        </w:rPr>
        <w:t>C05</w:t>
      </w:r>
      <w:r w:rsidRPr="000F00E3">
        <w:t xml:space="preserve"> </w:t>
      </w:r>
      <w:r w:rsidRPr="000F00E3">
        <w:rPr>
          <w:rFonts w:hint="eastAsia"/>
        </w:rPr>
        <w:t>的候选压缩主要来自</w:t>
      </w:r>
      <w:r w:rsidRPr="000F00E3">
        <w:t xml:space="preserve"> EASY </w:t>
      </w:r>
      <w:r w:rsidRPr="000F00E3">
        <w:rPr>
          <w:rFonts w:hint="eastAsia"/>
        </w:rPr>
        <w:t>分支，同时未破坏与</w:t>
      </w:r>
      <w:r w:rsidRPr="000F00E3">
        <w:t xml:space="preserve"> full-grid reference </w:t>
      </w:r>
      <w:r w:rsidRPr="000F00E3">
        <w:rPr>
          <w:rFonts w:hint="eastAsia"/>
        </w:rPr>
        <w:t>的一致性和搜索安全性。</w:t>
      </w:r>
    </w:p>
    <w:p w14:paraId="06D1E340" w14:textId="77777777" w:rsidR="00FC122C" w:rsidRPr="000F00E3" w:rsidRDefault="00000000">
      <w:pPr>
        <w:pStyle w:val="af"/>
        <w:keepNext/>
        <w:spacing w:before="120" w:after="80"/>
        <w:jc w:val="center"/>
      </w:pPr>
      <w:r w:rsidRPr="000F00E3">
        <w:rPr>
          <w:rFonts w:hint="eastAsia"/>
        </w:rPr>
        <w:t>表</w:t>
      </w:r>
      <w:r w:rsidRPr="000F00E3">
        <w:t xml:space="preserve"> 6-7 C05 </w:t>
      </w:r>
      <w:r w:rsidRPr="000F00E3">
        <w:rPr>
          <w:rFonts w:hint="eastAsia"/>
        </w:rPr>
        <w:t>自适应搜索预算控制关键结果</w:t>
      </w:r>
    </w:p>
    <w:tbl>
      <w:tblPr>
        <w:tblW w:w="9000" w:type="dxa"/>
        <w:jc w:val="center"/>
        <w:tblLayout w:type="fixed"/>
        <w:tblLook w:val="0020" w:firstRow="1" w:lastRow="0" w:firstColumn="0" w:lastColumn="0" w:noHBand="0" w:noVBand="0"/>
      </w:tblPr>
      <w:tblGrid>
        <w:gridCol w:w="2800"/>
        <w:gridCol w:w="6200"/>
      </w:tblGrid>
      <w:tr w:rsidR="00FC122C" w:rsidRPr="000F00E3" w14:paraId="7926C7D6" w14:textId="77777777">
        <w:trPr>
          <w:tblHeader/>
          <w:jc w:val="center"/>
        </w:trPr>
        <w:tc>
          <w:tcPr>
            <w:tcW w:w="2800" w:type="dxa"/>
            <w:tcMar>
              <w:top w:w="80" w:type="dxa"/>
              <w:left w:w="100" w:type="dxa"/>
              <w:bottom w:w="80" w:type="dxa"/>
              <w:right w:w="100" w:type="dxa"/>
            </w:tcMar>
            <w:vAlign w:val="center"/>
          </w:tcPr>
          <w:p w14:paraId="3D07CCBE" w14:textId="77777777" w:rsidR="00FC122C" w:rsidRPr="000F00E3" w:rsidRDefault="00000000">
            <w:pPr>
              <w:spacing w:after="40"/>
              <w:jc w:val="center"/>
            </w:pPr>
            <w:r w:rsidRPr="000F00E3">
              <w:rPr>
                <w:rFonts w:hint="eastAsia"/>
                <w:sz w:val="18"/>
              </w:rPr>
              <w:t>指标</w:t>
            </w:r>
          </w:p>
        </w:tc>
        <w:tc>
          <w:tcPr>
            <w:tcW w:w="6200" w:type="dxa"/>
            <w:tcMar>
              <w:top w:w="80" w:type="dxa"/>
              <w:left w:w="100" w:type="dxa"/>
              <w:bottom w:w="80" w:type="dxa"/>
              <w:right w:w="100" w:type="dxa"/>
            </w:tcMar>
            <w:vAlign w:val="center"/>
          </w:tcPr>
          <w:p w14:paraId="6F465B3B" w14:textId="77777777" w:rsidR="00FC122C" w:rsidRPr="000F00E3" w:rsidRDefault="00000000">
            <w:pPr>
              <w:spacing w:after="40"/>
              <w:jc w:val="center"/>
            </w:pPr>
            <w:r w:rsidRPr="000F00E3">
              <w:rPr>
                <w:rFonts w:hint="eastAsia"/>
                <w:sz w:val="18"/>
              </w:rPr>
              <w:t>数值或结论</w:t>
            </w:r>
          </w:p>
        </w:tc>
      </w:tr>
      <w:tr w:rsidR="00FC122C" w:rsidRPr="000F00E3" w14:paraId="08F63152" w14:textId="77777777">
        <w:trPr>
          <w:jc w:val="center"/>
        </w:trPr>
        <w:tc>
          <w:tcPr>
            <w:tcW w:w="2800" w:type="dxa"/>
            <w:tcMar>
              <w:top w:w="80" w:type="dxa"/>
              <w:left w:w="100" w:type="dxa"/>
              <w:bottom w:w="80" w:type="dxa"/>
              <w:right w:w="100" w:type="dxa"/>
            </w:tcMar>
            <w:vAlign w:val="center"/>
          </w:tcPr>
          <w:p w14:paraId="5FCD620A" w14:textId="77777777" w:rsidR="00FC122C" w:rsidRPr="000F00E3" w:rsidRDefault="00000000">
            <w:pPr>
              <w:spacing w:after="40"/>
              <w:jc w:val="center"/>
            </w:pPr>
            <w:r w:rsidRPr="000F00E3">
              <w:rPr>
                <w:sz w:val="18"/>
              </w:rPr>
              <w:t xml:space="preserve">C05 </w:t>
            </w:r>
            <w:r w:rsidRPr="000F00E3">
              <w:rPr>
                <w:rFonts w:hint="eastAsia"/>
                <w:sz w:val="18"/>
              </w:rPr>
              <w:t>配置</w:t>
            </w:r>
          </w:p>
        </w:tc>
        <w:tc>
          <w:tcPr>
            <w:tcW w:w="6200" w:type="dxa"/>
            <w:tcMar>
              <w:top w:w="80" w:type="dxa"/>
              <w:left w:w="100" w:type="dxa"/>
              <w:bottom w:w="80" w:type="dxa"/>
              <w:right w:w="100" w:type="dxa"/>
            </w:tcMar>
            <w:vAlign w:val="center"/>
          </w:tcPr>
          <w:p w14:paraId="6536F8DD" w14:textId="77777777" w:rsidR="00FC122C" w:rsidRPr="000F00E3" w:rsidRDefault="00000000">
            <w:pPr>
              <w:spacing w:after="40"/>
            </w:pPr>
            <w:r w:rsidRPr="000F00E3">
              <w:rPr>
                <w:sz w:val="18"/>
              </w:rPr>
              <w:t>C05_easy_very_aggressive</w:t>
            </w:r>
          </w:p>
        </w:tc>
      </w:tr>
      <w:tr w:rsidR="00FC122C" w:rsidRPr="000F00E3" w14:paraId="3F03560D" w14:textId="77777777">
        <w:trPr>
          <w:jc w:val="center"/>
        </w:trPr>
        <w:tc>
          <w:tcPr>
            <w:tcW w:w="2800" w:type="dxa"/>
            <w:tcMar>
              <w:top w:w="80" w:type="dxa"/>
              <w:left w:w="100" w:type="dxa"/>
              <w:bottom w:w="80" w:type="dxa"/>
              <w:right w:w="100" w:type="dxa"/>
            </w:tcMar>
            <w:vAlign w:val="center"/>
          </w:tcPr>
          <w:p w14:paraId="67CED401" w14:textId="77777777" w:rsidR="00FC122C" w:rsidRPr="000F00E3" w:rsidRDefault="00000000">
            <w:pPr>
              <w:spacing w:after="40"/>
              <w:jc w:val="center"/>
            </w:pPr>
            <w:r w:rsidRPr="000F00E3">
              <w:rPr>
                <w:sz w:val="18"/>
              </w:rPr>
              <w:t xml:space="preserve">fixed topK3 </w:t>
            </w:r>
            <w:r w:rsidRPr="000F00E3">
              <w:rPr>
                <w:rFonts w:hint="eastAsia"/>
                <w:sz w:val="18"/>
              </w:rPr>
              <w:t>平均候选数</w:t>
            </w:r>
          </w:p>
        </w:tc>
        <w:tc>
          <w:tcPr>
            <w:tcW w:w="6200" w:type="dxa"/>
            <w:tcMar>
              <w:top w:w="80" w:type="dxa"/>
              <w:left w:w="100" w:type="dxa"/>
              <w:bottom w:w="80" w:type="dxa"/>
              <w:right w:w="100" w:type="dxa"/>
            </w:tcMar>
            <w:vAlign w:val="center"/>
          </w:tcPr>
          <w:p w14:paraId="04A81391" w14:textId="77777777" w:rsidR="00FC122C" w:rsidRPr="000F00E3" w:rsidRDefault="00000000">
            <w:pPr>
              <w:spacing w:after="40"/>
            </w:pPr>
            <w:r w:rsidRPr="000F00E3">
              <w:rPr>
                <w:sz w:val="18"/>
              </w:rPr>
              <w:t>18558</w:t>
            </w:r>
          </w:p>
        </w:tc>
      </w:tr>
      <w:tr w:rsidR="00FC122C" w:rsidRPr="000F00E3" w14:paraId="567D1FDE" w14:textId="77777777">
        <w:trPr>
          <w:jc w:val="center"/>
        </w:trPr>
        <w:tc>
          <w:tcPr>
            <w:tcW w:w="2800" w:type="dxa"/>
            <w:tcMar>
              <w:top w:w="80" w:type="dxa"/>
              <w:left w:w="100" w:type="dxa"/>
              <w:bottom w:w="80" w:type="dxa"/>
              <w:right w:w="100" w:type="dxa"/>
            </w:tcMar>
            <w:vAlign w:val="center"/>
          </w:tcPr>
          <w:p w14:paraId="7E090949" w14:textId="77777777" w:rsidR="00FC122C" w:rsidRPr="000F00E3" w:rsidRDefault="00000000">
            <w:pPr>
              <w:spacing w:after="40"/>
              <w:jc w:val="center"/>
            </w:pPr>
            <w:r w:rsidRPr="000F00E3">
              <w:rPr>
                <w:sz w:val="18"/>
              </w:rPr>
              <w:t xml:space="preserve">C05 adaptive </w:t>
            </w:r>
            <w:r w:rsidRPr="000F00E3">
              <w:rPr>
                <w:rFonts w:hint="eastAsia"/>
                <w:sz w:val="18"/>
              </w:rPr>
              <w:t>平均候选数</w:t>
            </w:r>
          </w:p>
        </w:tc>
        <w:tc>
          <w:tcPr>
            <w:tcW w:w="6200" w:type="dxa"/>
            <w:tcMar>
              <w:top w:w="80" w:type="dxa"/>
              <w:left w:w="100" w:type="dxa"/>
              <w:bottom w:w="80" w:type="dxa"/>
              <w:right w:w="100" w:type="dxa"/>
            </w:tcMar>
            <w:vAlign w:val="center"/>
          </w:tcPr>
          <w:p w14:paraId="3BB62A2F" w14:textId="77777777" w:rsidR="00FC122C" w:rsidRPr="000F00E3" w:rsidRDefault="00000000">
            <w:pPr>
              <w:spacing w:after="40"/>
            </w:pPr>
            <w:r w:rsidRPr="000F00E3">
              <w:rPr>
                <w:sz w:val="18"/>
              </w:rPr>
              <w:t>13242.6</w:t>
            </w:r>
          </w:p>
        </w:tc>
      </w:tr>
      <w:tr w:rsidR="00FC122C" w:rsidRPr="000F00E3" w14:paraId="21DE5B1D" w14:textId="77777777">
        <w:trPr>
          <w:jc w:val="center"/>
        </w:trPr>
        <w:tc>
          <w:tcPr>
            <w:tcW w:w="2800" w:type="dxa"/>
            <w:tcMar>
              <w:top w:w="80" w:type="dxa"/>
              <w:left w:w="100" w:type="dxa"/>
              <w:bottom w:w="80" w:type="dxa"/>
              <w:right w:w="100" w:type="dxa"/>
            </w:tcMar>
            <w:vAlign w:val="center"/>
          </w:tcPr>
          <w:p w14:paraId="193C7CD7" w14:textId="77777777" w:rsidR="00FC122C" w:rsidRPr="000F00E3" w:rsidRDefault="00000000">
            <w:pPr>
              <w:spacing w:after="40"/>
              <w:jc w:val="center"/>
            </w:pPr>
            <w:r w:rsidRPr="000F00E3">
              <w:rPr>
                <w:sz w:val="18"/>
              </w:rPr>
              <w:t xml:space="preserve">adaptive/fixed </w:t>
            </w:r>
            <w:r w:rsidRPr="000F00E3">
              <w:rPr>
                <w:rFonts w:hint="eastAsia"/>
                <w:sz w:val="18"/>
              </w:rPr>
              <w:t>候选数比例</w:t>
            </w:r>
          </w:p>
        </w:tc>
        <w:tc>
          <w:tcPr>
            <w:tcW w:w="6200" w:type="dxa"/>
            <w:tcMar>
              <w:top w:w="80" w:type="dxa"/>
              <w:left w:w="100" w:type="dxa"/>
              <w:bottom w:w="80" w:type="dxa"/>
              <w:right w:w="100" w:type="dxa"/>
            </w:tcMar>
            <w:vAlign w:val="center"/>
          </w:tcPr>
          <w:p w14:paraId="408DFAE1" w14:textId="77777777" w:rsidR="00FC122C" w:rsidRPr="000F00E3" w:rsidRDefault="00000000">
            <w:pPr>
              <w:spacing w:after="40"/>
            </w:pPr>
            <w:r w:rsidRPr="000F00E3">
              <w:rPr>
                <w:rFonts w:hint="eastAsia"/>
                <w:sz w:val="18"/>
              </w:rPr>
              <w:t>约</w:t>
            </w:r>
            <w:r w:rsidRPr="000F00E3">
              <w:rPr>
                <w:sz w:val="18"/>
              </w:rPr>
              <w:t xml:space="preserve"> 0.7136</w:t>
            </w:r>
          </w:p>
        </w:tc>
      </w:tr>
      <w:tr w:rsidR="00FC122C" w:rsidRPr="000F00E3" w14:paraId="4B9D6694" w14:textId="77777777">
        <w:trPr>
          <w:jc w:val="center"/>
        </w:trPr>
        <w:tc>
          <w:tcPr>
            <w:tcW w:w="2800" w:type="dxa"/>
            <w:tcMar>
              <w:top w:w="80" w:type="dxa"/>
              <w:left w:w="100" w:type="dxa"/>
              <w:bottom w:w="80" w:type="dxa"/>
              <w:right w:w="100" w:type="dxa"/>
            </w:tcMar>
            <w:vAlign w:val="center"/>
          </w:tcPr>
          <w:p w14:paraId="6A5A250D" w14:textId="77777777" w:rsidR="00FC122C" w:rsidRPr="000F00E3" w:rsidRDefault="00000000">
            <w:pPr>
              <w:spacing w:after="40"/>
              <w:jc w:val="center"/>
            </w:pPr>
            <w:r w:rsidRPr="000F00E3">
              <w:rPr>
                <w:rFonts w:hint="eastAsia"/>
                <w:sz w:val="18"/>
              </w:rPr>
              <w:t>与</w:t>
            </w:r>
            <w:r w:rsidRPr="000F00E3">
              <w:rPr>
                <w:sz w:val="18"/>
              </w:rPr>
              <w:t xml:space="preserve"> full grid </w:t>
            </w:r>
            <w:r w:rsidRPr="000F00E3">
              <w:rPr>
                <w:rFonts w:hint="eastAsia"/>
                <w:sz w:val="18"/>
              </w:rPr>
              <w:t>一致率</w:t>
            </w:r>
          </w:p>
        </w:tc>
        <w:tc>
          <w:tcPr>
            <w:tcW w:w="6200" w:type="dxa"/>
            <w:tcMar>
              <w:top w:w="80" w:type="dxa"/>
              <w:left w:w="100" w:type="dxa"/>
              <w:bottom w:w="80" w:type="dxa"/>
              <w:right w:w="100" w:type="dxa"/>
            </w:tcMar>
            <w:vAlign w:val="center"/>
          </w:tcPr>
          <w:p w14:paraId="1F4C426F" w14:textId="77777777" w:rsidR="00FC122C" w:rsidRPr="000F00E3" w:rsidRDefault="00000000">
            <w:pPr>
              <w:spacing w:after="40"/>
            </w:pPr>
            <w:r w:rsidRPr="000F00E3">
              <w:rPr>
                <w:sz w:val="18"/>
              </w:rPr>
              <w:t>50/50</w:t>
            </w:r>
          </w:p>
        </w:tc>
      </w:tr>
      <w:tr w:rsidR="00FC122C" w:rsidRPr="000F00E3" w14:paraId="032E3053" w14:textId="77777777">
        <w:trPr>
          <w:jc w:val="center"/>
        </w:trPr>
        <w:tc>
          <w:tcPr>
            <w:tcW w:w="2800" w:type="dxa"/>
            <w:tcMar>
              <w:top w:w="80" w:type="dxa"/>
              <w:left w:w="100" w:type="dxa"/>
              <w:bottom w:w="80" w:type="dxa"/>
              <w:right w:w="100" w:type="dxa"/>
            </w:tcMar>
            <w:vAlign w:val="center"/>
          </w:tcPr>
          <w:p w14:paraId="707515D4" w14:textId="77777777" w:rsidR="00FC122C" w:rsidRPr="000F00E3" w:rsidRDefault="00000000">
            <w:pPr>
              <w:spacing w:after="40"/>
              <w:jc w:val="center"/>
            </w:pPr>
            <w:r w:rsidRPr="000F00E3">
              <w:rPr>
                <w:sz w:val="18"/>
              </w:rPr>
              <w:t xml:space="preserve">topK </w:t>
            </w:r>
            <w:r w:rsidRPr="000F00E3">
              <w:rPr>
                <w:rFonts w:hint="eastAsia"/>
                <w:sz w:val="18"/>
              </w:rPr>
              <w:t>漏检率</w:t>
            </w:r>
          </w:p>
        </w:tc>
        <w:tc>
          <w:tcPr>
            <w:tcW w:w="6200" w:type="dxa"/>
            <w:tcMar>
              <w:top w:w="80" w:type="dxa"/>
              <w:left w:w="100" w:type="dxa"/>
              <w:bottom w:w="80" w:type="dxa"/>
              <w:right w:w="100" w:type="dxa"/>
            </w:tcMar>
            <w:vAlign w:val="center"/>
          </w:tcPr>
          <w:p w14:paraId="56D34C97" w14:textId="77777777" w:rsidR="00FC122C" w:rsidRPr="000F00E3" w:rsidRDefault="00000000">
            <w:pPr>
              <w:spacing w:after="40"/>
            </w:pPr>
            <w:r w:rsidRPr="000F00E3">
              <w:rPr>
                <w:sz w:val="18"/>
              </w:rPr>
              <w:t>0/50</w:t>
            </w:r>
          </w:p>
        </w:tc>
      </w:tr>
      <w:tr w:rsidR="00FC122C" w:rsidRPr="000F00E3" w14:paraId="5C77F96D" w14:textId="77777777">
        <w:trPr>
          <w:jc w:val="center"/>
        </w:trPr>
        <w:tc>
          <w:tcPr>
            <w:tcW w:w="2800" w:type="dxa"/>
            <w:tcMar>
              <w:top w:w="80" w:type="dxa"/>
              <w:left w:w="100" w:type="dxa"/>
              <w:bottom w:w="80" w:type="dxa"/>
              <w:right w:w="100" w:type="dxa"/>
            </w:tcMar>
            <w:vAlign w:val="center"/>
          </w:tcPr>
          <w:p w14:paraId="1E00901C" w14:textId="77777777" w:rsidR="00FC122C" w:rsidRPr="000F00E3" w:rsidRDefault="00000000">
            <w:pPr>
              <w:spacing w:after="40"/>
              <w:jc w:val="center"/>
            </w:pPr>
            <w:r w:rsidRPr="000F00E3">
              <w:rPr>
                <w:sz w:val="18"/>
              </w:rPr>
              <w:t>boundary hit rate</w:t>
            </w:r>
          </w:p>
        </w:tc>
        <w:tc>
          <w:tcPr>
            <w:tcW w:w="6200" w:type="dxa"/>
            <w:tcMar>
              <w:top w:w="80" w:type="dxa"/>
              <w:left w:w="100" w:type="dxa"/>
              <w:bottom w:w="80" w:type="dxa"/>
              <w:right w:w="100" w:type="dxa"/>
            </w:tcMar>
            <w:vAlign w:val="center"/>
          </w:tcPr>
          <w:p w14:paraId="16A53F3E" w14:textId="77777777" w:rsidR="00FC122C" w:rsidRPr="000F00E3" w:rsidRDefault="00000000">
            <w:pPr>
              <w:spacing w:after="40"/>
            </w:pPr>
            <w:r w:rsidRPr="000F00E3">
              <w:rPr>
                <w:sz w:val="18"/>
              </w:rPr>
              <w:t>0/50</w:t>
            </w:r>
          </w:p>
        </w:tc>
      </w:tr>
      <w:tr w:rsidR="00FC122C" w:rsidRPr="000F00E3" w14:paraId="727AC2B3" w14:textId="77777777">
        <w:trPr>
          <w:jc w:val="center"/>
        </w:trPr>
        <w:tc>
          <w:tcPr>
            <w:tcW w:w="2800" w:type="dxa"/>
            <w:tcMar>
              <w:top w:w="80" w:type="dxa"/>
              <w:left w:w="100" w:type="dxa"/>
              <w:bottom w:w="80" w:type="dxa"/>
              <w:right w:w="100" w:type="dxa"/>
            </w:tcMar>
            <w:vAlign w:val="center"/>
          </w:tcPr>
          <w:p w14:paraId="01A8A484" w14:textId="77777777" w:rsidR="00FC122C" w:rsidRPr="000F00E3" w:rsidRDefault="00000000">
            <w:pPr>
              <w:spacing w:after="40"/>
              <w:jc w:val="center"/>
              <w:rPr>
                <w:lang w:eastAsia="zh-CN"/>
              </w:rPr>
            </w:pPr>
            <w:r w:rsidRPr="000F00E3">
              <w:rPr>
                <w:rFonts w:hint="eastAsia"/>
                <w:sz w:val="18"/>
                <w:lang w:eastAsia="zh-CN"/>
              </w:rPr>
              <w:t>多随机种子复验样本数</w:t>
            </w:r>
          </w:p>
        </w:tc>
        <w:tc>
          <w:tcPr>
            <w:tcW w:w="6200" w:type="dxa"/>
            <w:tcMar>
              <w:top w:w="80" w:type="dxa"/>
              <w:left w:w="100" w:type="dxa"/>
              <w:bottom w:w="80" w:type="dxa"/>
              <w:right w:w="100" w:type="dxa"/>
            </w:tcMar>
            <w:vAlign w:val="center"/>
          </w:tcPr>
          <w:p w14:paraId="3DBC0E3B" w14:textId="77777777" w:rsidR="00FC122C" w:rsidRPr="000F00E3" w:rsidRDefault="00000000">
            <w:pPr>
              <w:spacing w:after="40"/>
            </w:pPr>
            <w:r w:rsidRPr="000F00E3">
              <w:rPr>
                <w:sz w:val="18"/>
              </w:rPr>
              <w:t>450</w:t>
            </w:r>
          </w:p>
        </w:tc>
      </w:tr>
      <w:tr w:rsidR="00FC122C" w:rsidRPr="000F00E3" w14:paraId="23DFBC9D" w14:textId="77777777">
        <w:trPr>
          <w:jc w:val="center"/>
        </w:trPr>
        <w:tc>
          <w:tcPr>
            <w:tcW w:w="2800" w:type="dxa"/>
            <w:tcMar>
              <w:top w:w="80" w:type="dxa"/>
              <w:left w:w="100" w:type="dxa"/>
              <w:bottom w:w="80" w:type="dxa"/>
              <w:right w:w="100" w:type="dxa"/>
            </w:tcMar>
            <w:vAlign w:val="center"/>
          </w:tcPr>
          <w:p w14:paraId="6A8C4D74" w14:textId="77777777" w:rsidR="00FC122C" w:rsidRPr="000F00E3" w:rsidRDefault="00000000">
            <w:pPr>
              <w:spacing w:after="40"/>
              <w:jc w:val="center"/>
              <w:rPr>
                <w:lang w:eastAsia="zh-CN"/>
              </w:rPr>
            </w:pPr>
            <w:r w:rsidRPr="000F00E3">
              <w:rPr>
                <w:rFonts w:hint="eastAsia"/>
                <w:sz w:val="18"/>
                <w:lang w:eastAsia="zh-CN"/>
              </w:rPr>
              <w:t>多随机种子最大候选数比例</w:t>
            </w:r>
          </w:p>
        </w:tc>
        <w:tc>
          <w:tcPr>
            <w:tcW w:w="6200" w:type="dxa"/>
            <w:tcMar>
              <w:top w:w="80" w:type="dxa"/>
              <w:left w:w="100" w:type="dxa"/>
              <w:bottom w:w="80" w:type="dxa"/>
              <w:right w:w="100" w:type="dxa"/>
            </w:tcMar>
            <w:vAlign w:val="center"/>
          </w:tcPr>
          <w:p w14:paraId="238441DF" w14:textId="77777777" w:rsidR="00FC122C" w:rsidRPr="000F00E3" w:rsidRDefault="00000000">
            <w:pPr>
              <w:spacing w:after="40"/>
            </w:pPr>
            <w:r w:rsidRPr="000F00E3">
              <w:rPr>
                <w:rFonts w:hint="eastAsia"/>
                <w:sz w:val="18"/>
              </w:rPr>
              <w:t>约</w:t>
            </w:r>
            <w:r w:rsidRPr="000F00E3">
              <w:rPr>
                <w:sz w:val="18"/>
              </w:rPr>
              <w:t xml:space="preserve"> 0.7151</w:t>
            </w:r>
          </w:p>
        </w:tc>
      </w:tr>
      <w:tr w:rsidR="00FC122C" w:rsidRPr="000F00E3" w14:paraId="69854015" w14:textId="77777777">
        <w:trPr>
          <w:jc w:val="center"/>
        </w:trPr>
        <w:tc>
          <w:tcPr>
            <w:tcW w:w="2800" w:type="dxa"/>
            <w:tcMar>
              <w:top w:w="80" w:type="dxa"/>
              <w:left w:w="100" w:type="dxa"/>
              <w:bottom w:w="80" w:type="dxa"/>
              <w:right w:w="100" w:type="dxa"/>
            </w:tcMar>
            <w:vAlign w:val="center"/>
          </w:tcPr>
          <w:p w14:paraId="59539A24" w14:textId="77777777" w:rsidR="00FC122C" w:rsidRPr="000F00E3" w:rsidRDefault="00000000">
            <w:pPr>
              <w:spacing w:after="40"/>
              <w:jc w:val="center"/>
            </w:pPr>
            <w:r w:rsidRPr="000F00E3">
              <w:rPr>
                <w:rFonts w:hint="eastAsia"/>
                <w:sz w:val="18"/>
              </w:rPr>
              <w:t>多随机种子一致率</w:t>
            </w:r>
            <w:r w:rsidRPr="000F00E3">
              <w:rPr>
                <w:sz w:val="18"/>
              </w:rPr>
              <w:t xml:space="preserve"> / topK </w:t>
            </w:r>
            <w:r w:rsidRPr="000F00E3">
              <w:rPr>
                <w:rFonts w:hint="eastAsia"/>
                <w:sz w:val="18"/>
              </w:rPr>
              <w:t>漏检率</w:t>
            </w:r>
            <w:r w:rsidRPr="000F00E3">
              <w:rPr>
                <w:sz w:val="18"/>
              </w:rPr>
              <w:t xml:space="preserve"> / boundary hit rate</w:t>
            </w:r>
          </w:p>
        </w:tc>
        <w:tc>
          <w:tcPr>
            <w:tcW w:w="6200" w:type="dxa"/>
            <w:tcMar>
              <w:top w:w="80" w:type="dxa"/>
              <w:left w:w="100" w:type="dxa"/>
              <w:bottom w:w="80" w:type="dxa"/>
              <w:right w:w="100" w:type="dxa"/>
            </w:tcMar>
            <w:vAlign w:val="center"/>
          </w:tcPr>
          <w:p w14:paraId="774D3F60" w14:textId="77777777" w:rsidR="00FC122C" w:rsidRPr="000F00E3" w:rsidRDefault="00000000">
            <w:pPr>
              <w:spacing w:after="40"/>
            </w:pPr>
            <w:r w:rsidRPr="000F00E3">
              <w:rPr>
                <w:sz w:val="18"/>
              </w:rPr>
              <w:t>450/450 / 0/450 / 0/450</w:t>
            </w:r>
          </w:p>
        </w:tc>
      </w:tr>
    </w:tbl>
    <w:p w14:paraId="37F8495C" w14:textId="77777777" w:rsidR="00FC122C" w:rsidRPr="000F00E3" w:rsidRDefault="00000000">
      <w:pPr>
        <w:pStyle w:val="af"/>
        <w:keepNext/>
        <w:spacing w:before="120" w:after="80"/>
        <w:jc w:val="center"/>
        <w:rPr>
          <w:lang w:eastAsia="zh-CN"/>
        </w:rPr>
      </w:pPr>
      <w:r w:rsidRPr="000F00E3">
        <w:rPr>
          <w:rFonts w:hint="eastAsia"/>
        </w:rPr>
        <w:lastRenderedPageBreak/>
        <w:t>表</w:t>
      </w:r>
      <w:r w:rsidRPr="000F00E3">
        <w:t xml:space="preserve"> 6-7 </w:t>
      </w:r>
      <w:r w:rsidRPr="000F00E3">
        <w:rPr>
          <w:rFonts w:hint="eastAsia"/>
        </w:rPr>
        <w:t>显示，在</w:t>
      </w:r>
      <w:r w:rsidRPr="000F00E3">
        <w:t xml:space="preserve"> 50 </w:t>
      </w:r>
      <w:r w:rsidRPr="000F00E3">
        <w:rPr>
          <w:rFonts w:hint="eastAsia"/>
        </w:rPr>
        <w:t>个</w:t>
      </w:r>
      <w:r w:rsidRPr="000F00E3">
        <w:t xml:space="preserve"> trial </w:t>
      </w:r>
      <w:r w:rsidRPr="000F00E3">
        <w:rPr>
          <w:rFonts w:hint="eastAsia"/>
        </w:rPr>
        <w:t>的验证配置下，</w:t>
      </w:r>
      <w:r w:rsidRPr="000F00E3">
        <w:rPr>
          <w:rFonts w:hint="eastAsia"/>
        </w:rPr>
        <w:t>fixed</w:t>
      </w:r>
      <w:r w:rsidRPr="000F00E3">
        <w:t xml:space="preserve"> topK3 </w:t>
      </w:r>
      <w:r w:rsidRPr="000F00E3">
        <w:rPr>
          <w:rFonts w:hint="eastAsia"/>
        </w:rPr>
        <w:t>与</w:t>
      </w:r>
      <w:r w:rsidRPr="000F00E3">
        <w:t xml:space="preserve"> C05 adaptive </w:t>
      </w:r>
      <w:r w:rsidRPr="000F00E3">
        <w:rPr>
          <w:rFonts w:hint="eastAsia"/>
        </w:rPr>
        <w:t>的平均候选数分别为</w:t>
      </w:r>
      <w:r w:rsidRPr="000F00E3">
        <w:t xml:space="preserve"> 18558 </w:t>
      </w:r>
      <w:r w:rsidRPr="000F00E3">
        <w:rPr>
          <w:rFonts w:hint="eastAsia"/>
        </w:rPr>
        <w:t>和</w:t>
      </w:r>
      <w:r w:rsidRPr="000F00E3">
        <w:t xml:space="preserve"> </w:t>
      </w:r>
      <w:r w:rsidRPr="000F00E3">
        <w:rPr>
          <w:rFonts w:hint="eastAsia"/>
        </w:rPr>
        <w:t>13242.6</w:t>
      </w:r>
      <w:r w:rsidRPr="000F00E3">
        <w:rPr>
          <w:rFonts w:hint="eastAsia"/>
        </w:rPr>
        <w:t>，</w:t>
      </w:r>
      <w:r w:rsidRPr="000F00E3">
        <w:rPr>
          <w:rFonts w:hint="eastAsia"/>
        </w:rPr>
        <w:t>adaptive/fixed</w:t>
      </w:r>
      <w:r w:rsidRPr="000F00E3">
        <w:t xml:space="preserve"> </w:t>
      </w:r>
      <w:r w:rsidRPr="000F00E3">
        <w:rPr>
          <w:rFonts w:hint="eastAsia"/>
        </w:rPr>
        <w:t>候选数比例约为</w:t>
      </w:r>
      <w:r w:rsidRPr="000F00E3">
        <w:t xml:space="preserve"> </w:t>
      </w:r>
      <w:r w:rsidRPr="000F00E3">
        <w:rPr>
          <w:rFonts w:hint="eastAsia"/>
        </w:rPr>
        <w:t>0.7136</w:t>
      </w:r>
      <w:r w:rsidRPr="000F00E3">
        <w:rPr>
          <w:rFonts w:hint="eastAsia"/>
        </w:rPr>
        <w:t>；与</w:t>
      </w:r>
      <w:r w:rsidRPr="000F00E3">
        <w:t xml:space="preserve"> full grid </w:t>
      </w:r>
      <w:r w:rsidRPr="000F00E3">
        <w:rPr>
          <w:rFonts w:hint="eastAsia"/>
        </w:rPr>
        <w:t>的一致数为</w:t>
      </w:r>
      <w:r w:rsidRPr="000F00E3">
        <w:t xml:space="preserve"> </w:t>
      </w:r>
      <w:r w:rsidRPr="000F00E3">
        <w:rPr>
          <w:rFonts w:hint="eastAsia"/>
        </w:rPr>
        <w:t>50/50</w:t>
      </w:r>
      <w:r w:rsidRPr="000F00E3">
        <w:rPr>
          <w:rFonts w:hint="eastAsia"/>
        </w:rPr>
        <w:t>，</w:t>
      </w:r>
      <w:r w:rsidRPr="000F00E3">
        <w:rPr>
          <w:rFonts w:hint="eastAsia"/>
        </w:rPr>
        <w:t>topK</w:t>
      </w:r>
      <w:r w:rsidRPr="000F00E3">
        <w:t xml:space="preserve"> </w:t>
      </w:r>
      <w:r w:rsidRPr="000F00E3">
        <w:rPr>
          <w:rFonts w:hint="eastAsia"/>
        </w:rPr>
        <w:t>漏检数和</w:t>
      </w:r>
      <w:r w:rsidRPr="000F00E3">
        <w:t xml:space="preserve"> boundary hit </w:t>
      </w:r>
      <w:r w:rsidRPr="000F00E3">
        <w:rPr>
          <w:rFonts w:hint="eastAsia"/>
        </w:rPr>
        <w:t>数均为</w:t>
      </w:r>
      <w:r w:rsidRPr="000F00E3">
        <w:t xml:space="preserve"> 0/50</w:t>
      </w:r>
      <w:r w:rsidRPr="000F00E3">
        <w:t>。</w:t>
      </w:r>
      <w:r w:rsidRPr="000F00E3">
        <w:rPr>
          <w:lang w:eastAsia="zh-CN"/>
        </w:rPr>
        <w:t xml:space="preserve">Metkl30 </w:t>
      </w:r>
      <w:r w:rsidRPr="000F00E3">
        <w:rPr>
          <w:rFonts w:hint="eastAsia"/>
          <w:lang w:eastAsia="zh-CN"/>
        </w:rPr>
        <w:t>多随机种子复验进一步给出</w:t>
      </w:r>
      <w:r w:rsidRPr="000F00E3">
        <w:rPr>
          <w:lang w:eastAsia="zh-CN"/>
        </w:rPr>
        <w:t xml:space="preserve"> 450 </w:t>
      </w:r>
      <w:r w:rsidRPr="000F00E3">
        <w:rPr>
          <w:rFonts w:hint="eastAsia"/>
          <w:lang w:eastAsia="zh-CN"/>
        </w:rPr>
        <w:t>个样本，最大候选数比例约为</w:t>
      </w:r>
      <w:r w:rsidRPr="000F00E3">
        <w:rPr>
          <w:lang w:eastAsia="zh-CN"/>
        </w:rPr>
        <w:t xml:space="preserve"> </w:t>
      </w:r>
      <w:r w:rsidRPr="000F00E3">
        <w:rPr>
          <w:rFonts w:hint="eastAsia"/>
          <w:lang w:eastAsia="zh-CN"/>
        </w:rPr>
        <w:t>0.7151</w:t>
      </w:r>
      <w:r w:rsidRPr="000F00E3">
        <w:rPr>
          <w:rFonts w:hint="eastAsia"/>
          <w:lang w:eastAsia="zh-CN"/>
        </w:rPr>
        <w:t>，一致数、</w:t>
      </w:r>
      <w:r w:rsidRPr="000F00E3">
        <w:rPr>
          <w:rFonts w:hint="eastAsia"/>
          <w:lang w:eastAsia="zh-CN"/>
        </w:rPr>
        <w:t>topK</w:t>
      </w:r>
      <w:r w:rsidRPr="000F00E3">
        <w:rPr>
          <w:lang w:eastAsia="zh-CN"/>
        </w:rPr>
        <w:t xml:space="preserve"> </w:t>
      </w:r>
      <w:r w:rsidRPr="000F00E3">
        <w:rPr>
          <w:rFonts w:hint="eastAsia"/>
          <w:lang w:eastAsia="zh-CN"/>
        </w:rPr>
        <w:t>漏检数和</w:t>
      </w:r>
      <w:r w:rsidRPr="000F00E3">
        <w:rPr>
          <w:lang w:eastAsia="zh-CN"/>
        </w:rPr>
        <w:t xml:space="preserve"> boundary hit </w:t>
      </w:r>
      <w:r w:rsidRPr="000F00E3">
        <w:rPr>
          <w:rFonts w:hint="eastAsia"/>
          <w:lang w:eastAsia="zh-CN"/>
        </w:rPr>
        <w:t>数分别为</w:t>
      </w:r>
      <w:r w:rsidRPr="000F00E3">
        <w:rPr>
          <w:lang w:eastAsia="zh-CN"/>
        </w:rPr>
        <w:t xml:space="preserve"> 450/450</w:t>
      </w:r>
      <w:r w:rsidRPr="000F00E3">
        <w:rPr>
          <w:lang w:eastAsia="zh-CN"/>
        </w:rPr>
        <w:t>、</w:t>
      </w:r>
      <w:r w:rsidRPr="000F00E3">
        <w:rPr>
          <w:lang w:eastAsia="zh-CN"/>
        </w:rPr>
        <w:t xml:space="preserve">0/450 </w:t>
      </w:r>
      <w:r w:rsidRPr="000F00E3">
        <w:rPr>
          <w:rFonts w:hint="eastAsia"/>
          <w:lang w:eastAsia="zh-CN"/>
        </w:rPr>
        <w:t>和</w:t>
      </w:r>
      <w:r w:rsidRPr="000F00E3">
        <w:rPr>
          <w:lang w:eastAsia="zh-CN"/>
        </w:rPr>
        <w:t xml:space="preserve"> </w:t>
      </w:r>
      <w:r w:rsidRPr="000F00E3">
        <w:rPr>
          <w:rFonts w:hint="eastAsia"/>
          <w:lang w:eastAsia="zh-CN"/>
        </w:rPr>
        <w:t>0/450</w:t>
      </w:r>
      <w:r w:rsidRPr="000F00E3">
        <w:rPr>
          <w:rFonts w:hint="eastAsia"/>
          <w:lang w:eastAsia="zh-CN"/>
        </w:rPr>
        <w:t>。该结论限定于当前零偏验证与复验口径，其他前端偏差条件应作为边界或补充分析单独解释。</w:t>
      </w:r>
    </w:p>
    <w:p w14:paraId="4B231F32" w14:textId="77777777" w:rsidR="00FC122C" w:rsidRPr="000F00E3" w:rsidRDefault="00000000">
      <w:pPr>
        <w:pStyle w:val="af"/>
        <w:rPr>
          <w:lang w:eastAsia="zh-CN"/>
        </w:rPr>
      </w:pPr>
      <w:r w:rsidRPr="000F00E3">
        <w:rPr>
          <w:lang w:eastAsia="zh-CN"/>
        </w:rPr>
        <w:t xml:space="preserve">ILL_CONDITIONED </w:t>
      </w:r>
      <w:r w:rsidRPr="000F00E3">
        <w:rPr>
          <w:rFonts w:hint="eastAsia"/>
          <w:lang w:eastAsia="zh-CN"/>
        </w:rPr>
        <w:t>在当前主验证样本中未触发，补充防御性</w:t>
      </w:r>
      <w:proofErr w:type="gramStart"/>
      <w:r w:rsidRPr="000F00E3">
        <w:rPr>
          <w:rFonts w:hint="eastAsia"/>
          <w:lang w:eastAsia="zh-CN"/>
        </w:rPr>
        <w:t>探测仅</w:t>
      </w:r>
      <w:proofErr w:type="gramEnd"/>
      <w:r w:rsidRPr="000F00E3">
        <w:rPr>
          <w:rFonts w:hint="eastAsia"/>
          <w:lang w:eastAsia="zh-CN"/>
        </w:rPr>
        <w:t>说明该分支逻辑可执行。因此，本文不将</w:t>
      </w:r>
      <w:r w:rsidRPr="000F00E3">
        <w:rPr>
          <w:lang w:eastAsia="zh-CN"/>
        </w:rPr>
        <w:t xml:space="preserve"> ILL_CONDITIONED </w:t>
      </w:r>
      <w:r w:rsidRPr="000F00E3">
        <w:rPr>
          <w:rFonts w:hint="eastAsia"/>
          <w:lang w:eastAsia="zh-CN"/>
        </w:rPr>
        <w:t>作为主要性能收益来源。</w:t>
      </w:r>
    </w:p>
    <w:p w14:paraId="1D7093AA" w14:textId="77777777" w:rsidR="00FC122C" w:rsidRPr="000F00E3" w:rsidRDefault="00000000">
      <w:pPr>
        <w:pStyle w:val="af"/>
        <w:rPr>
          <w:lang w:eastAsia="zh-CN"/>
        </w:rPr>
      </w:pPr>
      <w:r w:rsidRPr="000F00E3">
        <w:rPr>
          <w:lang w:eastAsia="zh-CN"/>
        </w:rPr>
        <w:t xml:space="preserve">C05 </w:t>
      </w:r>
      <w:r w:rsidRPr="000F00E3">
        <w:rPr>
          <w:rFonts w:hint="eastAsia"/>
          <w:lang w:eastAsia="zh-CN"/>
        </w:rPr>
        <w:t>的结论应限定为当前验证与复验口径下的候选数降低和安全指标保持；实际工程应用中，阈值和预算策略分布仍需随信噪比、相干性、目标间隔和前端偏差范围重新复验。</w:t>
      </w:r>
    </w:p>
    <w:p w14:paraId="02DD93B7" w14:textId="77777777" w:rsidR="00FC122C" w:rsidRPr="000F00E3" w:rsidRDefault="00000000">
      <w:pPr>
        <w:pStyle w:val="21"/>
        <w:rPr>
          <w:color w:val="auto"/>
          <w:lang w:eastAsia="zh-CN"/>
        </w:rPr>
      </w:pPr>
      <w:bookmarkStart w:id="36" w:name="缓存等价性与运行时间结果"/>
      <w:bookmarkEnd w:id="35"/>
      <w:r w:rsidRPr="000F00E3">
        <w:rPr>
          <w:rFonts w:ascii="Times New Roman" w:eastAsia="宋体" w:hAnsi="Times New Roman" w:cs="Times New Roman"/>
          <w:color w:val="000000"/>
          <w:lang w:eastAsia="zh-CN"/>
        </w:rPr>
        <w:t xml:space="preserve">6.6 </w:t>
      </w:r>
      <w:r w:rsidRPr="000F00E3">
        <w:rPr>
          <w:rFonts w:ascii="Times New Roman" w:eastAsia="宋体" w:hAnsi="Times New Roman" w:cs="Times New Roman" w:hint="eastAsia"/>
          <w:color w:val="000000"/>
          <w:lang w:eastAsia="zh-CN"/>
        </w:rPr>
        <w:t>缓存等价性与运行时间结果</w:t>
      </w:r>
    </w:p>
    <w:p w14:paraId="09787461" w14:textId="77777777" w:rsidR="00FC122C" w:rsidRPr="000F00E3" w:rsidRDefault="00000000">
      <w:pPr>
        <w:rPr>
          <w:lang w:eastAsia="zh-CN"/>
        </w:rPr>
      </w:pPr>
      <w:r w:rsidRPr="000F00E3">
        <w:t xml:space="preserve">shared-center canonical beamspace manifold cache </w:t>
      </w:r>
      <w:r w:rsidRPr="000F00E3">
        <w:rPr>
          <w:rFonts w:hint="eastAsia"/>
        </w:rPr>
        <w:t>的构造、旋转等价性和</w:t>
      </w:r>
      <w:r w:rsidRPr="000F00E3">
        <w:t xml:space="preserve"> exact-grid </w:t>
      </w:r>
      <w:r w:rsidRPr="000F00E3">
        <w:rPr>
          <w:rFonts w:hint="eastAsia"/>
        </w:rPr>
        <w:t>条件见第</w:t>
      </w:r>
      <w:r w:rsidRPr="000F00E3">
        <w:rPr>
          <w:rFonts w:hint="eastAsia"/>
        </w:rPr>
        <w:t>5.4</w:t>
      </w:r>
      <w:r w:rsidRPr="000F00E3">
        <w:rPr>
          <w:rFonts w:hint="eastAsia"/>
        </w:rPr>
        <w:t>节。本节比较</w:t>
      </w:r>
      <w:r w:rsidRPr="000F00E3">
        <w:t xml:space="preserve"> direct manifold construction </w:t>
      </w:r>
      <w:r w:rsidRPr="000F00E3">
        <w:rPr>
          <w:rFonts w:hint="eastAsia"/>
        </w:rPr>
        <w:t>与</w:t>
      </w:r>
      <w:r w:rsidRPr="000F00E3">
        <w:t xml:space="preserve"> cached </w:t>
      </w:r>
      <w:r w:rsidRPr="000F00E3">
        <w:rPr>
          <w:rFonts w:hint="eastAsia"/>
        </w:rPr>
        <w:t>lookup</w:t>
      </w:r>
      <w:r w:rsidRPr="000F00E3">
        <w:rPr>
          <w:rFonts w:hint="eastAsia"/>
        </w:rPr>
        <w:t>，检验缓存机制是否在不改变后端结果的前提下降低重复流形构造成本。</w:t>
      </w:r>
      <w:r w:rsidRPr="000F00E3">
        <w:rPr>
          <w:rFonts w:hint="eastAsia"/>
          <w:lang w:eastAsia="zh-CN"/>
        </w:rPr>
        <w:t>评价指标包括估计一致性、评分差异、缓存命中情况和运行时间。</w:t>
      </w:r>
    </w:p>
    <w:p w14:paraId="6D1556C0" w14:textId="77777777" w:rsidR="00FC122C" w:rsidRPr="000F00E3" w:rsidRDefault="00000000">
      <w:pPr>
        <w:pStyle w:val="af"/>
        <w:keepNext/>
        <w:spacing w:before="120" w:after="80"/>
        <w:jc w:val="center"/>
      </w:pPr>
      <w:r w:rsidRPr="000F00E3">
        <w:rPr>
          <w:rFonts w:hint="eastAsia"/>
        </w:rPr>
        <w:t>图</w:t>
      </w:r>
      <w:r w:rsidRPr="000F00E3">
        <w:t xml:space="preserve"> 6-5A </w:t>
      </w:r>
      <w:r w:rsidRPr="000F00E3">
        <w:rPr>
          <w:rFonts w:hint="eastAsia"/>
        </w:rPr>
        <w:t>的误差为相位对齐后的相对</w:t>
      </w:r>
      <w:r w:rsidRPr="000F00E3">
        <w:t xml:space="preserve"> beamspace manifold </w:t>
      </w:r>
      <w:r w:rsidRPr="000F00E3">
        <w:rPr>
          <w:rFonts w:hint="eastAsia"/>
        </w:rPr>
        <w:t>误差：</w:t>
      </w:r>
    </w:p>
    <w:p w14:paraId="66ADE658"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G</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ϕ</m:t>
              </m:r>
            </m:lim>
          </m:limLow>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cached</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jϕ</m:t>
                          </m:r>
                        </m:sup>
                      </m:sSup>
                      <m:sSub>
                        <m:sSubPr>
                          <m:ctrlPr>
                            <w:rPr>
                              <w:rFonts w:ascii="Cambria Math" w:hAnsi="Cambria Math"/>
                            </w:rPr>
                          </m:ctrlPr>
                        </m:sSubPr>
                        <m:e>
                          <m:r>
                            <w:rPr>
                              <w:rFonts w:ascii="Cambria Math" w:hAnsi="Cambria Math"/>
                            </w:rPr>
                            <m:t>G</m:t>
                          </m:r>
                        </m:e>
                        <m:sub>
                          <m:r>
                            <m:rPr>
                              <m:sty m:val="p"/>
                            </m:rPr>
                            <w:rPr>
                              <w:rFonts w:ascii="Cambria Math" w:hAnsi="Cambria Math"/>
                            </w:rPr>
                            <m:t>direct</m:t>
                          </m:r>
                        </m:sub>
                      </m:sSub>
                    </m:e>
                  </m:d>
                </m:e>
                <m:sub>
                  <m:r>
                    <w:rPr>
                      <w:rFonts w:ascii="Cambria Math" w:hAnsi="Cambria Math"/>
                    </w:rPr>
                    <m:t>F</m:t>
                  </m:r>
                </m:sub>
              </m:sSub>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direct</m:t>
                          </m:r>
                        </m:sub>
                      </m:sSub>
                    </m:e>
                  </m:d>
                </m:e>
                <m:sub>
                  <m:r>
                    <w:rPr>
                      <w:rFonts w:ascii="Cambria Math" w:hAnsi="Cambria Math"/>
                    </w:rPr>
                    <m:t>F</m:t>
                  </m:r>
                </m:sub>
              </m:sSub>
            </m:den>
          </m:f>
          <m:r>
            <m:rPr>
              <m:sty m:val="p"/>
            </m:rPr>
            <w:rPr>
              <w:rFonts w:ascii="Cambria Math" w:hAnsi="Cambria Math"/>
            </w:rPr>
            <m:t>.</m:t>
          </m:r>
        </m:oMath>
      </m:oMathPara>
    </w:p>
    <w:p w14:paraId="386AB089" w14:textId="77777777" w:rsidR="00FC122C" w:rsidRPr="000F00E3" w:rsidRDefault="00000000">
      <w:pPr>
        <w:keepNext/>
        <w:spacing w:before="120"/>
        <w:jc w:val="center"/>
      </w:pPr>
      <w:r w:rsidRPr="000F00E3">
        <w:rPr>
          <w:rFonts w:hint="eastAsia"/>
        </w:rPr>
        <w:t>图</w:t>
      </w:r>
      <w:r w:rsidRPr="000F00E3">
        <w:t xml:space="preserve"> 6-5B </w:t>
      </w:r>
      <w:r w:rsidRPr="000F00E3">
        <w:rPr>
          <w:rFonts w:hint="eastAsia"/>
        </w:rPr>
        <w:t>中每个散点对应一个</w:t>
      </w:r>
      <w:r w:rsidRPr="000F00E3">
        <w:t xml:space="preserve"> trial </w:t>
      </w:r>
      <w:r w:rsidRPr="000F00E3">
        <w:rPr>
          <w:rFonts w:hint="eastAsia"/>
        </w:rPr>
        <w:t>的</w:t>
      </w:r>
      <w:r w:rsidRPr="000F00E3">
        <w:t xml:space="preserve"> direct/cached </w:t>
      </w:r>
      <w:r w:rsidRPr="000F00E3">
        <w:rPr>
          <w:rFonts w:hint="eastAsia"/>
        </w:rPr>
        <w:t>后端总运行时间，虚线</w:t>
      </w:r>
      <w:r w:rsidRPr="000F00E3">
        <w:t xml:space="preserve"> </w:t>
      </w:r>
      <m:oMath>
        <m:r>
          <w:rPr>
            <w:rFonts w:ascii="Cambria Math" w:hAnsi="Cambria Math"/>
          </w:rPr>
          <m:t>y</m:t>
        </m:r>
        <m:r>
          <m:rPr>
            <m:sty m:val="p"/>
          </m:rPr>
          <w:rPr>
            <w:rFonts w:ascii="Cambria Math" w:hAnsi="Cambria Math"/>
          </w:rPr>
          <m:t>=</m:t>
        </m:r>
        <m:r>
          <w:rPr>
            <w:rFonts w:ascii="Cambria Math" w:hAnsi="Cambria Math"/>
          </w:rPr>
          <m:t>x</m:t>
        </m:r>
      </m:oMath>
      <w:r w:rsidRPr="000F00E3">
        <w:t xml:space="preserve"> </w:t>
      </w:r>
      <w:r w:rsidRPr="000F00E3">
        <w:rPr>
          <w:rFonts w:hint="eastAsia"/>
        </w:rPr>
        <w:t>表示两者耗时相同。</w:t>
      </w:r>
    </w:p>
    <w:p w14:paraId="70034731" w14:textId="77777777" w:rsidR="00FC122C" w:rsidRPr="000F00E3" w:rsidRDefault="00000000">
      <w:pPr>
        <w:pStyle w:val="af"/>
        <w:keepNext/>
        <w:spacing w:before="120" w:after="80"/>
        <w:jc w:val="center"/>
      </w:pPr>
      <w:r w:rsidRPr="000F00E3">
        <w:rPr>
          <w:rFonts w:hint="eastAsia"/>
        </w:rPr>
        <w:t>图</w:t>
      </w:r>
      <w:r w:rsidRPr="000F00E3">
        <w:t xml:space="preserve"> 6-5C </w:t>
      </w:r>
      <w:r w:rsidRPr="000F00E3">
        <w:rPr>
          <w:rFonts w:hint="eastAsia"/>
        </w:rPr>
        <w:t>的</w:t>
      </w:r>
      <w:r w:rsidRPr="000F00E3">
        <w:t xml:space="preserve"> runtime reduction ratio </w:t>
      </w:r>
      <w:r w:rsidRPr="000F00E3">
        <w:rPr>
          <w:rFonts w:hint="eastAsia"/>
        </w:rPr>
        <w:t>定义为</w:t>
      </w:r>
    </w:p>
    <w:p w14:paraId="48CF1152" w14:textId="77777777" w:rsidR="00FC122C" w:rsidRPr="000F00E3" w:rsidRDefault="00000000">
      <w:pPr>
        <w:pStyle w:val="af"/>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direct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cached</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direct</m:t>
                  </m:r>
                </m:sub>
              </m:sSub>
            </m:den>
          </m:f>
          <m:r>
            <m:rPr>
              <m:sty m:val="p"/>
            </m:rPr>
            <w:rPr>
              <w:rFonts w:ascii="Cambria Math" w:hAnsi="Cambria Math"/>
            </w:rPr>
            <m:t>.</m:t>
          </m:r>
        </m:oMath>
      </m:oMathPara>
    </w:p>
    <w:p w14:paraId="4AD84DA1" w14:textId="77777777" w:rsidR="00FC122C" w:rsidRPr="000F00E3" w:rsidRDefault="00000000">
      <w:pPr>
        <w:rPr>
          <w:lang w:eastAsia="zh-CN"/>
        </w:rPr>
      </w:pPr>
      <w:r w:rsidRPr="000F00E3">
        <w:rPr>
          <w:rFonts w:hint="eastAsia"/>
        </w:rPr>
        <w:t>其中</w:t>
      </w:r>
      <w:r w:rsidRPr="000F00E3">
        <w:t xml:space="preserve"> search cache </w:t>
      </w:r>
      <w:r w:rsidRPr="000F00E3">
        <w:rPr>
          <w:rFonts w:hint="eastAsia"/>
        </w:rPr>
        <w:t>曲线侧重流形构造与搜索阶段的缓存收益，</w:t>
      </w:r>
      <w:r w:rsidRPr="000F00E3">
        <w:rPr>
          <w:rFonts w:hint="eastAsia"/>
        </w:rPr>
        <w:t>cached</w:t>
      </w:r>
      <w:r w:rsidRPr="000F00E3">
        <w:t xml:space="preserve"> backend </w:t>
      </w:r>
      <w:r w:rsidRPr="000F00E3">
        <w:rPr>
          <w:rFonts w:hint="eastAsia"/>
        </w:rPr>
        <w:t>曲线侧重缓存化</w:t>
      </w:r>
      <w:r w:rsidRPr="000F00E3">
        <w:t xml:space="preserve"> C05 </w:t>
      </w:r>
      <w:r w:rsidRPr="000F00E3">
        <w:rPr>
          <w:rFonts w:hint="eastAsia"/>
        </w:rPr>
        <w:t>后端的整体运行时间收益。本节不以测角</w:t>
      </w:r>
      <w:r w:rsidRPr="000F00E3">
        <w:t xml:space="preserve"> RMSE </w:t>
      </w:r>
      <w:r w:rsidRPr="000F00E3">
        <w:rPr>
          <w:rFonts w:hint="eastAsia"/>
        </w:rPr>
        <w:t>为主要指标，而检验</w:t>
      </w:r>
      <w:r w:rsidRPr="000F00E3">
        <w:t xml:space="preserve"> cached lookup </w:t>
      </w:r>
      <w:r w:rsidRPr="000F00E3">
        <w:rPr>
          <w:rFonts w:hint="eastAsia"/>
        </w:rPr>
        <w:t>与</w:t>
      </w:r>
      <w:r w:rsidRPr="000F00E3">
        <w:t xml:space="preserve"> direct manifold construction </w:t>
      </w:r>
      <w:r w:rsidRPr="000F00E3">
        <w:rPr>
          <w:rFonts w:hint="eastAsia"/>
        </w:rPr>
        <w:t>在估计、</w:t>
      </w:r>
      <w:r w:rsidRPr="000F00E3">
        <w:rPr>
          <w:rFonts w:hint="eastAsia"/>
        </w:rPr>
        <w:t>DML</w:t>
      </w:r>
      <w:r w:rsidRPr="000F00E3">
        <w:t xml:space="preserve"> </w:t>
      </w:r>
      <w:r w:rsidRPr="000F00E3">
        <w:rPr>
          <w:rFonts w:hint="eastAsia"/>
        </w:rPr>
        <w:t>评分和</w:t>
      </w:r>
      <w:r w:rsidRPr="000F00E3">
        <w:t xml:space="preserve"> C05 </w:t>
      </w:r>
      <w:r w:rsidRPr="000F00E3">
        <w:rPr>
          <w:rFonts w:hint="eastAsia"/>
        </w:rPr>
        <w:t>策略输出上的一致性。</w:t>
      </w:r>
      <w:r w:rsidRPr="000F00E3">
        <w:rPr>
          <w:rFonts w:hint="eastAsia"/>
          <w:lang w:eastAsia="zh-CN"/>
        </w:rPr>
        <w:t>只有等价性成立后，运行时间降低才可解释为重复流形构造成本下降。</w:t>
      </w:r>
    </w:p>
    <w:p w14:paraId="67270755" w14:textId="77777777" w:rsidR="00FC122C" w:rsidRPr="000F00E3" w:rsidRDefault="00000000">
      <w:r w:rsidRPr="000F00E3">
        <w:rPr>
          <w:noProof/>
        </w:rPr>
        <w:drawing>
          <wp:inline distT="0" distB="0" distL="0" distR="0" wp14:anchorId="2AEB76DD" wp14:editId="263BD77A">
            <wp:extent cx="5616000" cy="1844104"/>
            <wp:effectExtent l="0" t="0" r="0" b="0"/>
            <wp:docPr id="90" name="Picture" descr="图 6-5 shared-center canonical beamspace manifold cache 的等价性与运行时间证据"/>
            <wp:cNvGraphicFramePr/>
            <a:graphic xmlns:a="http://schemas.openxmlformats.org/drawingml/2006/main">
              <a:graphicData uri="http://schemas.openxmlformats.org/drawingml/2006/picture">
                <pic:pic xmlns:pic="http://schemas.openxmlformats.org/drawingml/2006/picture">
                  <pic:nvPicPr>
                    <pic:cNvPr id="91" name="Picture" descr="figures_v16_image2/fig_6_5.png"/>
                    <pic:cNvPicPr>
                      <a:picLocks noChangeAspect="1" noChangeArrowheads="1"/>
                    </pic:cNvPicPr>
                  </pic:nvPicPr>
                  <pic:blipFill>
                    <a:blip r:embed="rId20"/>
                    <a:stretch>
                      <a:fillRect/>
                    </a:stretch>
                  </pic:blipFill>
                  <pic:spPr bwMode="auto">
                    <a:xfrm>
                      <a:off x="0" y="0"/>
                      <a:ext cx="5616000" cy="1844104"/>
                    </a:xfrm>
                    <a:prstGeom prst="rect">
                      <a:avLst/>
                    </a:prstGeom>
                    <a:noFill/>
                    <a:ln w="9525">
                      <a:noFill/>
                      <a:headEnd/>
                      <a:tailEnd/>
                    </a:ln>
                  </pic:spPr>
                </pic:pic>
              </a:graphicData>
            </a:graphic>
          </wp:inline>
        </w:drawing>
      </w:r>
    </w:p>
    <w:p w14:paraId="5F512CA8" w14:textId="77777777" w:rsidR="00FC122C" w:rsidRPr="000F00E3" w:rsidRDefault="00000000">
      <w:pPr>
        <w:keepNext/>
        <w:spacing w:before="120"/>
        <w:jc w:val="center"/>
      </w:pPr>
      <w:r w:rsidRPr="000F00E3">
        <w:rPr>
          <w:rFonts w:hint="eastAsia"/>
        </w:rPr>
        <w:t>图</w:t>
      </w:r>
      <w:r w:rsidRPr="000F00E3">
        <w:t xml:space="preserve"> 6-5 shared-center canonical beamspace manifold cache </w:t>
      </w:r>
      <w:r w:rsidRPr="000F00E3">
        <w:rPr>
          <w:rFonts w:hint="eastAsia"/>
        </w:rPr>
        <w:t>的等价性与运行时间证据</w:t>
      </w:r>
    </w:p>
    <w:p w14:paraId="482B0EA2" w14:textId="77777777" w:rsidR="00FC122C" w:rsidRPr="000F00E3" w:rsidRDefault="00000000">
      <w:pPr>
        <w:pStyle w:val="af"/>
        <w:keepNext/>
        <w:spacing w:before="120" w:after="80"/>
        <w:jc w:val="center"/>
        <w:rPr>
          <w:lang w:eastAsia="zh-CN"/>
        </w:rPr>
      </w:pPr>
      <w:r w:rsidRPr="000F00E3">
        <w:rPr>
          <w:rFonts w:hint="eastAsia"/>
        </w:rPr>
        <w:t>图</w:t>
      </w:r>
      <w:r w:rsidRPr="000F00E3">
        <w:t xml:space="preserve"> 6-5A </w:t>
      </w:r>
      <w:r w:rsidRPr="000F00E3">
        <w:rPr>
          <w:rFonts w:hint="eastAsia"/>
        </w:rPr>
        <w:t>显示，缓存流形与直接构造流形的相位对齐相对误差保持在</w:t>
      </w:r>
      <w:r w:rsidRPr="000F00E3">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rsidRPr="000F00E3">
        <w:t xml:space="preserve"> </w:t>
      </w:r>
      <w:r w:rsidRPr="000F00E3">
        <w:rPr>
          <w:rFonts w:hint="eastAsia"/>
        </w:rPr>
        <w:t>量级，说明</w:t>
      </w:r>
      <w:r w:rsidRPr="000F00E3">
        <w:t xml:space="preserve"> shared-center canonical cache </w:t>
      </w:r>
      <w:r w:rsidRPr="000F00E3">
        <w:rPr>
          <w:rFonts w:hint="eastAsia"/>
        </w:rPr>
        <w:t>在当前</w:t>
      </w:r>
      <w:r w:rsidRPr="000F00E3">
        <w:t xml:space="preserve"> exact-grid </w:t>
      </w:r>
      <w:r w:rsidRPr="000F00E3">
        <w:rPr>
          <w:rFonts w:hint="eastAsia"/>
        </w:rPr>
        <w:t>条件下与</w:t>
      </w:r>
      <w:r w:rsidRPr="000F00E3">
        <w:t xml:space="preserve"> direct manifold construction </w:t>
      </w:r>
      <w:r w:rsidRPr="000F00E3">
        <w:rPr>
          <w:rFonts w:hint="eastAsia"/>
        </w:rPr>
        <w:t>数值等价。图</w:t>
      </w:r>
      <w:r w:rsidRPr="000F00E3">
        <w:t xml:space="preserve"> 6-5B </w:t>
      </w:r>
      <w:r w:rsidRPr="000F00E3">
        <w:rPr>
          <w:rFonts w:hint="eastAsia"/>
        </w:rPr>
        <w:t>中</w:t>
      </w:r>
      <w:r w:rsidRPr="000F00E3">
        <w:t xml:space="preserve"> cached runtime </w:t>
      </w:r>
      <w:r w:rsidRPr="000F00E3">
        <w:rPr>
          <w:rFonts w:hint="eastAsia"/>
        </w:rPr>
        <w:t>散点整体位于</w:t>
      </w:r>
      <w:r w:rsidRPr="000F00E3">
        <w:t xml:space="preserve"> </w:t>
      </w:r>
      <m:oMath>
        <m:r>
          <w:rPr>
            <w:rFonts w:ascii="Cambria Math" w:hAnsi="Cambria Math"/>
          </w:rPr>
          <m:t>y</m:t>
        </m:r>
        <m:r>
          <m:rPr>
            <m:sty m:val="p"/>
          </m:rPr>
          <w:rPr>
            <w:rFonts w:ascii="Cambria Math" w:hAnsi="Cambria Math"/>
          </w:rPr>
          <m:t>=</m:t>
        </m:r>
        <m:r>
          <w:rPr>
            <w:rFonts w:ascii="Cambria Math" w:hAnsi="Cambria Math"/>
          </w:rPr>
          <m:t>x</m:t>
        </m:r>
      </m:oMath>
      <w:r w:rsidRPr="000F00E3">
        <w:t xml:space="preserve"> </w:t>
      </w:r>
      <w:r w:rsidRPr="000F00E3">
        <w:rPr>
          <w:rFonts w:hint="eastAsia"/>
        </w:rPr>
        <w:t>参考线下方，表明缓存后端在逐</w:t>
      </w:r>
      <w:r w:rsidRPr="000F00E3">
        <w:t xml:space="preserve"> trial </w:t>
      </w:r>
      <w:r w:rsidRPr="000F00E3">
        <w:rPr>
          <w:rFonts w:hint="eastAsia"/>
        </w:rPr>
        <w:t>运行时间上低于直接构造后端。图</w:t>
      </w:r>
      <w:r w:rsidRPr="000F00E3">
        <w:t xml:space="preserve"> 6-5C </w:t>
      </w:r>
      <w:r w:rsidRPr="000F00E3">
        <w:rPr>
          <w:rFonts w:hint="eastAsia"/>
        </w:rPr>
        <w:t>进一步给出运行时间降低比例的分布，其中</w:t>
      </w:r>
      <w:r w:rsidRPr="000F00E3">
        <w:t xml:space="preserve"> search cache </w:t>
      </w:r>
      <w:r w:rsidRPr="000F00E3">
        <w:rPr>
          <w:rFonts w:hint="eastAsia"/>
        </w:rPr>
        <w:t>曲线对应流形构造与搜索阶段的缓</w:t>
      </w:r>
      <w:r w:rsidRPr="000F00E3">
        <w:rPr>
          <w:rFonts w:hint="eastAsia"/>
        </w:rPr>
        <w:lastRenderedPageBreak/>
        <w:t>存收益，</w:t>
      </w:r>
      <w:r w:rsidRPr="000F00E3">
        <w:rPr>
          <w:rFonts w:hint="eastAsia"/>
        </w:rPr>
        <w:t>cached</w:t>
      </w:r>
      <w:r w:rsidRPr="000F00E3">
        <w:t xml:space="preserve"> backend </w:t>
      </w:r>
      <w:r w:rsidRPr="000F00E3">
        <w:rPr>
          <w:rFonts w:hint="eastAsia"/>
        </w:rPr>
        <w:t>曲线对应完整</w:t>
      </w:r>
      <w:r w:rsidRPr="000F00E3">
        <w:t xml:space="preserve"> C05 </w:t>
      </w:r>
      <w:r w:rsidRPr="000F00E3">
        <w:rPr>
          <w:rFonts w:hint="eastAsia"/>
        </w:rPr>
        <w:t>后端的总运行时间收益；前者整体更靠右，说明缓存对重复流形构造阶段的加速更显著，而完整后端收益受到其他固定计算开销的稀释。</w:t>
      </w:r>
      <w:r w:rsidRPr="000F00E3">
        <w:rPr>
          <w:rFonts w:hint="eastAsia"/>
          <w:lang w:eastAsia="zh-CN"/>
        </w:rPr>
        <w:t>结合表</w:t>
      </w:r>
      <w:r w:rsidRPr="000F00E3">
        <w:rPr>
          <w:lang w:eastAsia="zh-CN"/>
        </w:rPr>
        <w:t xml:space="preserve"> 6-8 </w:t>
      </w:r>
      <w:r w:rsidRPr="000F00E3">
        <w:rPr>
          <w:rFonts w:hint="eastAsia"/>
          <w:lang w:eastAsia="zh-CN"/>
        </w:rPr>
        <w:t>的一致性结果，缓存机制在当前配置下保持估计、评分和策略输出一致，同时降低了后端运行时间。</w:t>
      </w:r>
    </w:p>
    <w:p w14:paraId="36DD4261" w14:textId="77777777" w:rsidR="00FC122C" w:rsidRPr="000F00E3" w:rsidRDefault="00000000">
      <w:pPr>
        <w:pStyle w:val="af"/>
        <w:keepNext/>
        <w:spacing w:before="120" w:after="80"/>
        <w:jc w:val="center"/>
        <w:rPr>
          <w:lang w:eastAsia="zh-CN"/>
        </w:rPr>
      </w:pPr>
      <w:r w:rsidRPr="000F00E3">
        <w:rPr>
          <w:rFonts w:hint="eastAsia"/>
          <w:lang w:eastAsia="zh-CN"/>
        </w:rPr>
        <w:t>表</w:t>
      </w:r>
      <w:r w:rsidRPr="000F00E3">
        <w:rPr>
          <w:lang w:eastAsia="zh-CN"/>
        </w:rPr>
        <w:t xml:space="preserve"> 6-8 </w:t>
      </w:r>
      <w:r w:rsidRPr="000F00E3">
        <w:rPr>
          <w:rFonts w:hint="eastAsia"/>
          <w:lang w:eastAsia="zh-CN"/>
        </w:rPr>
        <w:t>缓存等价性与运行时间结果</w:t>
      </w:r>
    </w:p>
    <w:tbl>
      <w:tblPr>
        <w:tblW w:w="9000" w:type="dxa"/>
        <w:jc w:val="center"/>
        <w:tblLayout w:type="fixed"/>
        <w:tblLook w:val="0020" w:firstRow="1" w:lastRow="0" w:firstColumn="0" w:lastColumn="0" w:noHBand="0" w:noVBand="0"/>
      </w:tblPr>
      <w:tblGrid>
        <w:gridCol w:w="2800"/>
        <w:gridCol w:w="6200"/>
      </w:tblGrid>
      <w:tr w:rsidR="00FC122C" w:rsidRPr="000F00E3" w14:paraId="1D9D74B1" w14:textId="77777777">
        <w:trPr>
          <w:tblHeader/>
          <w:jc w:val="center"/>
        </w:trPr>
        <w:tc>
          <w:tcPr>
            <w:tcW w:w="2800" w:type="dxa"/>
            <w:tcMar>
              <w:top w:w="80" w:type="dxa"/>
              <w:left w:w="100" w:type="dxa"/>
              <w:bottom w:w="80" w:type="dxa"/>
              <w:right w:w="100" w:type="dxa"/>
            </w:tcMar>
            <w:vAlign w:val="center"/>
          </w:tcPr>
          <w:p w14:paraId="614861CC" w14:textId="77777777" w:rsidR="00FC122C" w:rsidRPr="000F00E3" w:rsidRDefault="00000000">
            <w:pPr>
              <w:spacing w:after="40"/>
              <w:jc w:val="center"/>
            </w:pPr>
            <w:r w:rsidRPr="000F00E3">
              <w:rPr>
                <w:rFonts w:hint="eastAsia"/>
                <w:sz w:val="18"/>
              </w:rPr>
              <w:t>指标</w:t>
            </w:r>
          </w:p>
        </w:tc>
        <w:tc>
          <w:tcPr>
            <w:tcW w:w="6200" w:type="dxa"/>
            <w:tcMar>
              <w:top w:w="80" w:type="dxa"/>
              <w:left w:w="100" w:type="dxa"/>
              <w:bottom w:w="80" w:type="dxa"/>
              <w:right w:w="100" w:type="dxa"/>
            </w:tcMar>
            <w:vAlign w:val="center"/>
          </w:tcPr>
          <w:p w14:paraId="30DCB1CB" w14:textId="77777777" w:rsidR="00FC122C" w:rsidRPr="000F00E3" w:rsidRDefault="00000000">
            <w:pPr>
              <w:spacing w:after="40"/>
              <w:jc w:val="center"/>
            </w:pPr>
            <w:r w:rsidRPr="000F00E3">
              <w:rPr>
                <w:rFonts w:hint="eastAsia"/>
                <w:sz w:val="18"/>
              </w:rPr>
              <w:t>数值或结论</w:t>
            </w:r>
          </w:p>
        </w:tc>
      </w:tr>
      <w:tr w:rsidR="00FC122C" w:rsidRPr="000F00E3" w14:paraId="3A7747A0" w14:textId="77777777">
        <w:trPr>
          <w:jc w:val="center"/>
        </w:trPr>
        <w:tc>
          <w:tcPr>
            <w:tcW w:w="2800" w:type="dxa"/>
            <w:tcMar>
              <w:top w:w="80" w:type="dxa"/>
              <w:left w:w="100" w:type="dxa"/>
              <w:bottom w:w="80" w:type="dxa"/>
              <w:right w:w="100" w:type="dxa"/>
            </w:tcMar>
            <w:vAlign w:val="center"/>
          </w:tcPr>
          <w:p w14:paraId="3C9269C4" w14:textId="77777777" w:rsidR="00FC122C" w:rsidRPr="000F00E3" w:rsidRDefault="00000000">
            <w:pPr>
              <w:spacing w:after="40"/>
              <w:jc w:val="center"/>
            </w:pPr>
            <w:r w:rsidRPr="000F00E3">
              <w:rPr>
                <w:rFonts w:hint="eastAsia"/>
                <w:sz w:val="18"/>
              </w:rPr>
              <w:t>流形等价性</w:t>
            </w:r>
          </w:p>
        </w:tc>
        <w:tc>
          <w:tcPr>
            <w:tcW w:w="6200" w:type="dxa"/>
            <w:tcMar>
              <w:top w:w="80" w:type="dxa"/>
              <w:left w:w="100" w:type="dxa"/>
              <w:bottom w:w="80" w:type="dxa"/>
              <w:right w:w="100" w:type="dxa"/>
            </w:tcMar>
            <w:vAlign w:val="center"/>
          </w:tcPr>
          <w:p w14:paraId="57F05846" w14:textId="77777777" w:rsidR="00FC122C" w:rsidRPr="000F00E3" w:rsidRDefault="00000000">
            <w:pPr>
              <w:spacing w:after="40"/>
              <w:rPr>
                <w:lang w:eastAsia="zh-CN"/>
              </w:rPr>
            </w:pPr>
            <w:r w:rsidRPr="000F00E3">
              <w:rPr>
                <w:rFonts w:hint="eastAsia"/>
                <w:sz w:val="18"/>
                <w:lang w:eastAsia="zh-CN"/>
              </w:rPr>
              <w:t>通过；最大相对</w:t>
            </w:r>
            <w:r w:rsidRPr="000F00E3">
              <w:rPr>
                <w:sz w:val="18"/>
                <w:lang w:eastAsia="zh-CN"/>
              </w:rPr>
              <w:t xml:space="preserve"> </w:t>
            </w:r>
            <w:r w:rsidRPr="000F00E3">
              <w:rPr>
                <w:i/>
                <w:iCs/>
                <w:sz w:val="18"/>
                <w:lang w:eastAsia="zh-CN"/>
              </w:rPr>
              <w:t>G</w:t>
            </w:r>
            <w:r w:rsidRPr="000F00E3">
              <w:rPr>
                <w:sz w:val="18"/>
                <w:lang w:eastAsia="zh-CN"/>
              </w:rPr>
              <w:t xml:space="preserve"> </w:t>
            </w:r>
            <w:r w:rsidRPr="000F00E3">
              <w:rPr>
                <w:rFonts w:hint="eastAsia"/>
                <w:sz w:val="18"/>
                <w:lang w:eastAsia="zh-CN"/>
              </w:rPr>
              <w:t>误差约</w:t>
            </w:r>
            <w:r w:rsidRPr="000F00E3">
              <w:rPr>
                <w:sz w:val="18"/>
                <w:lang w:eastAsia="zh-CN"/>
              </w:rPr>
              <w:t xml:space="preserve"> 3.23e-14</w:t>
            </w:r>
          </w:p>
        </w:tc>
      </w:tr>
      <w:tr w:rsidR="00FC122C" w:rsidRPr="000F00E3" w14:paraId="71E6BB43" w14:textId="77777777">
        <w:trPr>
          <w:jc w:val="center"/>
        </w:trPr>
        <w:tc>
          <w:tcPr>
            <w:tcW w:w="2800" w:type="dxa"/>
            <w:tcMar>
              <w:top w:w="80" w:type="dxa"/>
              <w:left w:w="100" w:type="dxa"/>
              <w:bottom w:w="80" w:type="dxa"/>
              <w:right w:w="100" w:type="dxa"/>
            </w:tcMar>
            <w:vAlign w:val="center"/>
          </w:tcPr>
          <w:p w14:paraId="0D03A8EF" w14:textId="77777777" w:rsidR="00FC122C" w:rsidRPr="000F00E3" w:rsidRDefault="00000000">
            <w:pPr>
              <w:spacing w:after="40"/>
              <w:jc w:val="center"/>
            </w:pPr>
            <w:r w:rsidRPr="000F00E3">
              <w:rPr>
                <w:rFonts w:hint="eastAsia"/>
                <w:sz w:val="18"/>
              </w:rPr>
              <w:t>搜索一致性</w:t>
            </w:r>
          </w:p>
        </w:tc>
        <w:tc>
          <w:tcPr>
            <w:tcW w:w="6200" w:type="dxa"/>
            <w:tcMar>
              <w:top w:w="80" w:type="dxa"/>
              <w:left w:w="100" w:type="dxa"/>
              <w:bottom w:w="80" w:type="dxa"/>
              <w:right w:w="100" w:type="dxa"/>
            </w:tcMar>
            <w:vAlign w:val="center"/>
          </w:tcPr>
          <w:p w14:paraId="60748A33" w14:textId="77777777" w:rsidR="00FC122C" w:rsidRPr="000F00E3" w:rsidRDefault="00000000">
            <w:pPr>
              <w:spacing w:after="40"/>
            </w:pPr>
            <w:r w:rsidRPr="000F00E3">
              <w:rPr>
                <w:sz w:val="18"/>
              </w:rPr>
              <w:t>300/300</w:t>
            </w:r>
          </w:p>
        </w:tc>
      </w:tr>
      <w:tr w:rsidR="00FC122C" w:rsidRPr="000F00E3" w14:paraId="72792619" w14:textId="77777777">
        <w:trPr>
          <w:jc w:val="center"/>
        </w:trPr>
        <w:tc>
          <w:tcPr>
            <w:tcW w:w="2800" w:type="dxa"/>
            <w:tcMar>
              <w:top w:w="80" w:type="dxa"/>
              <w:left w:w="100" w:type="dxa"/>
              <w:bottom w:w="80" w:type="dxa"/>
              <w:right w:w="100" w:type="dxa"/>
            </w:tcMar>
            <w:vAlign w:val="center"/>
          </w:tcPr>
          <w:p w14:paraId="3BAAF965" w14:textId="77777777" w:rsidR="00FC122C" w:rsidRPr="000F00E3" w:rsidRDefault="00000000">
            <w:pPr>
              <w:spacing w:after="40"/>
              <w:jc w:val="center"/>
            </w:pPr>
            <w:r w:rsidRPr="000F00E3">
              <w:rPr>
                <w:rFonts w:hint="eastAsia"/>
                <w:sz w:val="18"/>
              </w:rPr>
              <w:t>跨中心复用</w:t>
            </w:r>
          </w:p>
        </w:tc>
        <w:tc>
          <w:tcPr>
            <w:tcW w:w="6200" w:type="dxa"/>
            <w:tcMar>
              <w:top w:w="80" w:type="dxa"/>
              <w:left w:w="100" w:type="dxa"/>
              <w:bottom w:w="80" w:type="dxa"/>
              <w:right w:w="100" w:type="dxa"/>
            </w:tcMar>
            <w:vAlign w:val="center"/>
          </w:tcPr>
          <w:p w14:paraId="292E5B81" w14:textId="77777777" w:rsidR="00FC122C" w:rsidRPr="000F00E3" w:rsidRDefault="00000000">
            <w:pPr>
              <w:spacing w:after="40"/>
            </w:pPr>
            <w:r w:rsidRPr="000F00E3">
              <w:rPr>
                <w:sz w:val="18"/>
              </w:rPr>
              <w:t>6/6</w:t>
            </w:r>
          </w:p>
        </w:tc>
      </w:tr>
      <w:tr w:rsidR="00FC122C" w:rsidRPr="000F00E3" w14:paraId="0738401E" w14:textId="77777777">
        <w:trPr>
          <w:jc w:val="center"/>
        </w:trPr>
        <w:tc>
          <w:tcPr>
            <w:tcW w:w="2800" w:type="dxa"/>
            <w:tcMar>
              <w:top w:w="80" w:type="dxa"/>
              <w:left w:w="100" w:type="dxa"/>
              <w:bottom w:w="80" w:type="dxa"/>
              <w:right w:w="100" w:type="dxa"/>
            </w:tcMar>
            <w:vAlign w:val="center"/>
          </w:tcPr>
          <w:p w14:paraId="2CB77CCD" w14:textId="77777777" w:rsidR="00FC122C" w:rsidRPr="000F00E3" w:rsidRDefault="00000000">
            <w:pPr>
              <w:spacing w:after="40"/>
              <w:jc w:val="center"/>
            </w:pPr>
            <w:r w:rsidRPr="000F00E3">
              <w:rPr>
                <w:rFonts w:hint="eastAsia"/>
                <w:sz w:val="18"/>
              </w:rPr>
              <w:t>最大相对</w:t>
            </w:r>
            <w:r w:rsidRPr="000F00E3">
              <w:rPr>
                <w:sz w:val="18"/>
              </w:rPr>
              <w:t xml:space="preserve"> </w:t>
            </w:r>
            <w:r w:rsidRPr="000F00E3">
              <w:rPr>
                <w:i/>
                <w:iCs/>
                <w:sz w:val="18"/>
              </w:rPr>
              <w:t>G</w:t>
            </w:r>
            <w:r w:rsidRPr="000F00E3">
              <w:rPr>
                <w:sz w:val="18"/>
              </w:rPr>
              <w:t xml:space="preserve"> </w:t>
            </w:r>
            <w:r w:rsidRPr="000F00E3">
              <w:rPr>
                <w:rFonts w:hint="eastAsia"/>
                <w:sz w:val="18"/>
              </w:rPr>
              <w:t>误差</w:t>
            </w:r>
          </w:p>
        </w:tc>
        <w:tc>
          <w:tcPr>
            <w:tcW w:w="6200" w:type="dxa"/>
            <w:tcMar>
              <w:top w:w="80" w:type="dxa"/>
              <w:left w:w="100" w:type="dxa"/>
              <w:bottom w:w="80" w:type="dxa"/>
              <w:right w:w="100" w:type="dxa"/>
            </w:tcMar>
            <w:vAlign w:val="center"/>
          </w:tcPr>
          <w:p w14:paraId="163B97B9" w14:textId="77777777" w:rsidR="00FC122C" w:rsidRPr="000F00E3" w:rsidRDefault="00000000">
            <w:pPr>
              <w:spacing w:after="40"/>
            </w:pPr>
            <w:r w:rsidRPr="000F00E3">
              <w:rPr>
                <w:rFonts w:hint="eastAsia"/>
                <w:sz w:val="18"/>
              </w:rPr>
              <w:t>约</w:t>
            </w:r>
            <w:r w:rsidRPr="000F00E3">
              <w:rPr>
                <w:sz w:val="18"/>
              </w:rPr>
              <w:t xml:space="preserve"> 3.23e-14</w:t>
            </w:r>
          </w:p>
        </w:tc>
      </w:tr>
      <w:tr w:rsidR="00FC122C" w:rsidRPr="000F00E3" w14:paraId="6E68B589" w14:textId="77777777">
        <w:trPr>
          <w:jc w:val="center"/>
        </w:trPr>
        <w:tc>
          <w:tcPr>
            <w:tcW w:w="2800" w:type="dxa"/>
            <w:tcMar>
              <w:top w:w="80" w:type="dxa"/>
              <w:left w:w="100" w:type="dxa"/>
              <w:bottom w:w="80" w:type="dxa"/>
              <w:right w:w="100" w:type="dxa"/>
            </w:tcMar>
            <w:vAlign w:val="center"/>
          </w:tcPr>
          <w:p w14:paraId="14008350" w14:textId="77777777" w:rsidR="00FC122C" w:rsidRPr="000F00E3" w:rsidRDefault="00000000">
            <w:pPr>
              <w:spacing w:after="40"/>
              <w:jc w:val="center"/>
            </w:pPr>
            <w:r w:rsidRPr="000F00E3">
              <w:rPr>
                <w:rFonts w:hint="eastAsia"/>
                <w:sz w:val="18"/>
              </w:rPr>
              <w:t>估计一致率</w:t>
            </w:r>
          </w:p>
        </w:tc>
        <w:tc>
          <w:tcPr>
            <w:tcW w:w="6200" w:type="dxa"/>
            <w:tcMar>
              <w:top w:w="80" w:type="dxa"/>
              <w:left w:w="100" w:type="dxa"/>
              <w:bottom w:w="80" w:type="dxa"/>
              <w:right w:w="100" w:type="dxa"/>
            </w:tcMar>
            <w:vAlign w:val="center"/>
          </w:tcPr>
          <w:p w14:paraId="72BA4151" w14:textId="77777777" w:rsidR="00FC122C" w:rsidRPr="000F00E3" w:rsidRDefault="00000000">
            <w:pPr>
              <w:spacing w:after="40"/>
            </w:pPr>
            <w:r w:rsidRPr="000F00E3">
              <w:rPr>
                <w:sz w:val="18"/>
              </w:rPr>
              <w:t>300/300</w:t>
            </w:r>
          </w:p>
        </w:tc>
      </w:tr>
      <w:tr w:rsidR="00FC122C" w:rsidRPr="000F00E3" w14:paraId="2B94B280" w14:textId="77777777">
        <w:trPr>
          <w:jc w:val="center"/>
        </w:trPr>
        <w:tc>
          <w:tcPr>
            <w:tcW w:w="2800" w:type="dxa"/>
            <w:tcMar>
              <w:top w:w="80" w:type="dxa"/>
              <w:left w:w="100" w:type="dxa"/>
              <w:bottom w:w="80" w:type="dxa"/>
              <w:right w:w="100" w:type="dxa"/>
            </w:tcMar>
            <w:vAlign w:val="center"/>
          </w:tcPr>
          <w:p w14:paraId="42094560" w14:textId="77777777" w:rsidR="00FC122C" w:rsidRPr="000F00E3" w:rsidRDefault="00000000">
            <w:pPr>
              <w:spacing w:after="40"/>
              <w:jc w:val="center"/>
            </w:pPr>
            <w:r w:rsidRPr="000F00E3">
              <w:rPr>
                <w:rFonts w:hint="eastAsia"/>
                <w:sz w:val="18"/>
              </w:rPr>
              <w:t>策略一致率</w:t>
            </w:r>
          </w:p>
        </w:tc>
        <w:tc>
          <w:tcPr>
            <w:tcW w:w="6200" w:type="dxa"/>
            <w:tcMar>
              <w:top w:w="80" w:type="dxa"/>
              <w:left w:w="100" w:type="dxa"/>
              <w:bottom w:w="80" w:type="dxa"/>
              <w:right w:w="100" w:type="dxa"/>
            </w:tcMar>
            <w:vAlign w:val="center"/>
          </w:tcPr>
          <w:p w14:paraId="78B75069" w14:textId="77777777" w:rsidR="00FC122C" w:rsidRPr="000F00E3" w:rsidRDefault="00000000">
            <w:pPr>
              <w:spacing w:after="40"/>
            </w:pPr>
            <w:r w:rsidRPr="000F00E3">
              <w:rPr>
                <w:sz w:val="18"/>
              </w:rPr>
              <w:t>300/300</w:t>
            </w:r>
          </w:p>
        </w:tc>
      </w:tr>
      <w:tr w:rsidR="00FC122C" w:rsidRPr="000F00E3" w14:paraId="73CA7F2A" w14:textId="77777777">
        <w:trPr>
          <w:jc w:val="center"/>
        </w:trPr>
        <w:tc>
          <w:tcPr>
            <w:tcW w:w="2800" w:type="dxa"/>
            <w:tcMar>
              <w:top w:w="80" w:type="dxa"/>
              <w:left w:w="100" w:type="dxa"/>
              <w:bottom w:w="80" w:type="dxa"/>
              <w:right w:w="100" w:type="dxa"/>
            </w:tcMar>
            <w:vAlign w:val="center"/>
          </w:tcPr>
          <w:p w14:paraId="029090C6" w14:textId="77777777" w:rsidR="00FC122C" w:rsidRPr="000F00E3" w:rsidRDefault="00000000">
            <w:pPr>
              <w:spacing w:after="40"/>
              <w:jc w:val="center"/>
            </w:pPr>
            <w:r w:rsidRPr="000F00E3">
              <w:rPr>
                <w:rFonts w:hint="eastAsia"/>
                <w:sz w:val="18"/>
              </w:rPr>
              <w:t>最大相对评分差异</w:t>
            </w:r>
          </w:p>
        </w:tc>
        <w:tc>
          <w:tcPr>
            <w:tcW w:w="6200" w:type="dxa"/>
            <w:tcMar>
              <w:top w:w="80" w:type="dxa"/>
              <w:left w:w="100" w:type="dxa"/>
              <w:bottom w:w="80" w:type="dxa"/>
              <w:right w:w="100" w:type="dxa"/>
            </w:tcMar>
            <w:vAlign w:val="center"/>
          </w:tcPr>
          <w:p w14:paraId="7F0EBF36" w14:textId="77777777" w:rsidR="00FC122C" w:rsidRPr="000F00E3" w:rsidRDefault="00000000">
            <w:pPr>
              <w:spacing w:after="40"/>
            </w:pPr>
            <w:r w:rsidRPr="000F00E3">
              <w:rPr>
                <w:rFonts w:hint="eastAsia"/>
                <w:sz w:val="18"/>
              </w:rPr>
              <w:t>约</w:t>
            </w:r>
            <w:r w:rsidRPr="000F00E3">
              <w:rPr>
                <w:sz w:val="18"/>
              </w:rPr>
              <w:t xml:space="preserve"> 8.30e-16</w:t>
            </w:r>
          </w:p>
        </w:tc>
      </w:tr>
      <w:tr w:rsidR="00FC122C" w:rsidRPr="000F00E3" w14:paraId="59E9B9C4" w14:textId="77777777">
        <w:trPr>
          <w:jc w:val="center"/>
        </w:trPr>
        <w:tc>
          <w:tcPr>
            <w:tcW w:w="2800" w:type="dxa"/>
            <w:tcMar>
              <w:top w:w="80" w:type="dxa"/>
              <w:left w:w="100" w:type="dxa"/>
              <w:bottom w:w="80" w:type="dxa"/>
              <w:right w:w="100" w:type="dxa"/>
            </w:tcMar>
            <w:vAlign w:val="center"/>
          </w:tcPr>
          <w:p w14:paraId="3A7D6B77" w14:textId="77777777" w:rsidR="00FC122C" w:rsidRPr="000F00E3" w:rsidRDefault="00000000">
            <w:pPr>
              <w:spacing w:after="40"/>
              <w:jc w:val="center"/>
            </w:pPr>
            <w:r w:rsidRPr="000F00E3">
              <w:rPr>
                <w:rFonts w:hint="eastAsia"/>
                <w:sz w:val="18"/>
              </w:rPr>
              <w:t>缓存未命中数</w:t>
            </w:r>
          </w:p>
        </w:tc>
        <w:tc>
          <w:tcPr>
            <w:tcW w:w="6200" w:type="dxa"/>
            <w:tcMar>
              <w:top w:w="80" w:type="dxa"/>
              <w:left w:w="100" w:type="dxa"/>
              <w:bottom w:w="80" w:type="dxa"/>
              <w:right w:w="100" w:type="dxa"/>
            </w:tcMar>
            <w:vAlign w:val="center"/>
          </w:tcPr>
          <w:p w14:paraId="78907BC9" w14:textId="77777777" w:rsidR="00FC122C" w:rsidRPr="000F00E3" w:rsidRDefault="00000000">
            <w:pPr>
              <w:spacing w:after="40"/>
            </w:pPr>
            <w:r w:rsidRPr="000F00E3">
              <w:rPr>
                <w:sz w:val="18"/>
              </w:rPr>
              <w:t>0/300</w:t>
            </w:r>
          </w:p>
        </w:tc>
      </w:tr>
      <w:tr w:rsidR="00FC122C" w:rsidRPr="000F00E3" w14:paraId="3E01174A" w14:textId="77777777">
        <w:trPr>
          <w:jc w:val="center"/>
        </w:trPr>
        <w:tc>
          <w:tcPr>
            <w:tcW w:w="2800" w:type="dxa"/>
            <w:tcMar>
              <w:top w:w="80" w:type="dxa"/>
              <w:left w:w="100" w:type="dxa"/>
              <w:bottom w:w="80" w:type="dxa"/>
              <w:right w:w="100" w:type="dxa"/>
            </w:tcMar>
            <w:vAlign w:val="center"/>
          </w:tcPr>
          <w:p w14:paraId="768875D5" w14:textId="77777777" w:rsidR="00FC122C" w:rsidRPr="000F00E3" w:rsidRDefault="00000000">
            <w:pPr>
              <w:spacing w:after="40"/>
              <w:jc w:val="center"/>
            </w:pPr>
            <w:r w:rsidRPr="000F00E3">
              <w:rPr>
                <w:sz w:val="18"/>
              </w:rPr>
              <w:t xml:space="preserve">manifold </w:t>
            </w:r>
            <w:r w:rsidRPr="000F00E3">
              <w:rPr>
                <w:rFonts w:hint="eastAsia"/>
                <w:sz w:val="18"/>
              </w:rPr>
              <w:t>时间降低比例中位数</w:t>
            </w:r>
          </w:p>
        </w:tc>
        <w:tc>
          <w:tcPr>
            <w:tcW w:w="6200" w:type="dxa"/>
            <w:tcMar>
              <w:top w:w="80" w:type="dxa"/>
              <w:left w:w="100" w:type="dxa"/>
              <w:bottom w:w="80" w:type="dxa"/>
              <w:right w:w="100" w:type="dxa"/>
            </w:tcMar>
            <w:vAlign w:val="center"/>
          </w:tcPr>
          <w:p w14:paraId="6C1D6037" w14:textId="77777777" w:rsidR="00FC122C" w:rsidRPr="000F00E3" w:rsidRDefault="00000000">
            <w:pPr>
              <w:spacing w:after="40"/>
            </w:pPr>
            <w:r w:rsidRPr="000F00E3">
              <w:rPr>
                <w:rFonts w:hint="eastAsia"/>
                <w:sz w:val="18"/>
              </w:rPr>
              <w:t>约</w:t>
            </w:r>
            <w:r w:rsidRPr="000F00E3">
              <w:rPr>
                <w:sz w:val="18"/>
              </w:rPr>
              <w:t xml:space="preserve"> 0.9977</w:t>
            </w:r>
          </w:p>
        </w:tc>
      </w:tr>
      <w:tr w:rsidR="00FC122C" w:rsidRPr="000F00E3" w14:paraId="3F5E21C1" w14:textId="77777777">
        <w:trPr>
          <w:jc w:val="center"/>
        </w:trPr>
        <w:tc>
          <w:tcPr>
            <w:tcW w:w="2800" w:type="dxa"/>
            <w:tcMar>
              <w:top w:w="80" w:type="dxa"/>
              <w:left w:w="100" w:type="dxa"/>
              <w:bottom w:w="80" w:type="dxa"/>
              <w:right w:w="100" w:type="dxa"/>
            </w:tcMar>
            <w:vAlign w:val="center"/>
          </w:tcPr>
          <w:p w14:paraId="4AE74EB8" w14:textId="77777777" w:rsidR="00FC122C" w:rsidRPr="000F00E3" w:rsidRDefault="00000000">
            <w:pPr>
              <w:spacing w:after="40"/>
              <w:jc w:val="center"/>
            </w:pPr>
            <w:r w:rsidRPr="000F00E3">
              <w:rPr>
                <w:sz w:val="18"/>
              </w:rPr>
              <w:t xml:space="preserve">search </w:t>
            </w:r>
            <w:r w:rsidRPr="000F00E3">
              <w:rPr>
                <w:rFonts w:hint="eastAsia"/>
                <w:sz w:val="18"/>
              </w:rPr>
              <w:t>时间降低比例中位数</w:t>
            </w:r>
          </w:p>
        </w:tc>
        <w:tc>
          <w:tcPr>
            <w:tcW w:w="6200" w:type="dxa"/>
            <w:tcMar>
              <w:top w:w="80" w:type="dxa"/>
              <w:left w:w="100" w:type="dxa"/>
              <w:bottom w:w="80" w:type="dxa"/>
              <w:right w:w="100" w:type="dxa"/>
            </w:tcMar>
            <w:vAlign w:val="center"/>
          </w:tcPr>
          <w:p w14:paraId="26C3C4B5" w14:textId="77777777" w:rsidR="00FC122C" w:rsidRPr="000F00E3" w:rsidRDefault="00000000">
            <w:pPr>
              <w:spacing w:after="40"/>
            </w:pPr>
            <w:r w:rsidRPr="000F00E3">
              <w:rPr>
                <w:rFonts w:hint="eastAsia"/>
                <w:sz w:val="18"/>
              </w:rPr>
              <w:t>约</w:t>
            </w:r>
            <w:r w:rsidRPr="000F00E3">
              <w:rPr>
                <w:sz w:val="18"/>
              </w:rPr>
              <w:t xml:space="preserve"> 0.8604</w:t>
            </w:r>
          </w:p>
        </w:tc>
      </w:tr>
      <w:tr w:rsidR="00FC122C" w:rsidRPr="000F00E3" w14:paraId="51D15F88" w14:textId="77777777">
        <w:trPr>
          <w:jc w:val="center"/>
        </w:trPr>
        <w:tc>
          <w:tcPr>
            <w:tcW w:w="2800" w:type="dxa"/>
            <w:tcMar>
              <w:top w:w="80" w:type="dxa"/>
              <w:left w:w="100" w:type="dxa"/>
              <w:bottom w:w="80" w:type="dxa"/>
              <w:right w:w="100" w:type="dxa"/>
            </w:tcMar>
            <w:vAlign w:val="center"/>
          </w:tcPr>
          <w:p w14:paraId="1941C654" w14:textId="77777777" w:rsidR="00FC122C" w:rsidRPr="000F00E3" w:rsidRDefault="00000000">
            <w:pPr>
              <w:spacing w:after="40"/>
              <w:jc w:val="center"/>
            </w:pPr>
            <w:r w:rsidRPr="000F00E3">
              <w:rPr>
                <w:rFonts w:hint="eastAsia"/>
                <w:sz w:val="18"/>
              </w:rPr>
              <w:t>缓存内存占用</w:t>
            </w:r>
          </w:p>
        </w:tc>
        <w:tc>
          <w:tcPr>
            <w:tcW w:w="6200" w:type="dxa"/>
            <w:tcMar>
              <w:top w:w="80" w:type="dxa"/>
              <w:left w:w="100" w:type="dxa"/>
              <w:bottom w:w="80" w:type="dxa"/>
              <w:right w:w="100" w:type="dxa"/>
            </w:tcMar>
            <w:vAlign w:val="center"/>
          </w:tcPr>
          <w:p w14:paraId="0B62367F" w14:textId="77777777" w:rsidR="00FC122C" w:rsidRPr="000F00E3" w:rsidRDefault="00000000">
            <w:pPr>
              <w:spacing w:after="40"/>
            </w:pPr>
            <w:r w:rsidRPr="000F00E3">
              <w:rPr>
                <w:rFonts w:hint="eastAsia"/>
                <w:sz w:val="18"/>
              </w:rPr>
              <w:t>约</w:t>
            </w:r>
            <w:r w:rsidRPr="000F00E3">
              <w:rPr>
                <w:sz w:val="18"/>
              </w:rPr>
              <w:t xml:space="preserve"> 2.08 MB</w:t>
            </w:r>
          </w:p>
        </w:tc>
      </w:tr>
      <w:tr w:rsidR="00FC122C" w:rsidRPr="000F00E3" w14:paraId="3A3A63B0" w14:textId="77777777">
        <w:trPr>
          <w:jc w:val="center"/>
        </w:trPr>
        <w:tc>
          <w:tcPr>
            <w:tcW w:w="2800" w:type="dxa"/>
            <w:tcMar>
              <w:top w:w="80" w:type="dxa"/>
              <w:left w:w="100" w:type="dxa"/>
              <w:bottom w:w="80" w:type="dxa"/>
              <w:right w:w="100" w:type="dxa"/>
            </w:tcMar>
            <w:vAlign w:val="center"/>
          </w:tcPr>
          <w:p w14:paraId="684AC37D" w14:textId="77777777" w:rsidR="00FC122C" w:rsidRPr="000F00E3" w:rsidRDefault="00000000">
            <w:pPr>
              <w:spacing w:after="40"/>
              <w:jc w:val="center"/>
              <w:rPr>
                <w:lang w:eastAsia="zh-CN"/>
              </w:rPr>
            </w:pPr>
            <w:r w:rsidRPr="000F00E3">
              <w:rPr>
                <w:rFonts w:hint="eastAsia"/>
                <w:sz w:val="18"/>
                <w:lang w:eastAsia="zh-CN"/>
              </w:rPr>
              <w:t>缓存后端估计</w:t>
            </w:r>
            <w:r w:rsidRPr="000F00E3">
              <w:rPr>
                <w:sz w:val="18"/>
                <w:lang w:eastAsia="zh-CN"/>
              </w:rPr>
              <w:t xml:space="preserve"> / </w:t>
            </w:r>
            <w:r w:rsidRPr="000F00E3">
              <w:rPr>
                <w:rFonts w:hint="eastAsia"/>
                <w:sz w:val="18"/>
                <w:lang w:eastAsia="zh-CN"/>
              </w:rPr>
              <w:t>策略</w:t>
            </w:r>
            <w:r w:rsidRPr="000F00E3">
              <w:rPr>
                <w:sz w:val="18"/>
                <w:lang w:eastAsia="zh-CN"/>
              </w:rPr>
              <w:t xml:space="preserve"> / </w:t>
            </w:r>
            <w:r w:rsidRPr="000F00E3">
              <w:rPr>
                <w:rFonts w:hint="eastAsia"/>
                <w:sz w:val="18"/>
                <w:lang w:eastAsia="zh-CN"/>
              </w:rPr>
              <w:t>评分一致率</w:t>
            </w:r>
          </w:p>
        </w:tc>
        <w:tc>
          <w:tcPr>
            <w:tcW w:w="6200" w:type="dxa"/>
            <w:tcMar>
              <w:top w:w="80" w:type="dxa"/>
              <w:left w:w="100" w:type="dxa"/>
              <w:bottom w:w="80" w:type="dxa"/>
              <w:right w:w="100" w:type="dxa"/>
            </w:tcMar>
            <w:vAlign w:val="center"/>
          </w:tcPr>
          <w:p w14:paraId="173A7F82" w14:textId="77777777" w:rsidR="00FC122C" w:rsidRPr="000F00E3" w:rsidRDefault="00000000">
            <w:pPr>
              <w:spacing w:after="40"/>
            </w:pPr>
            <w:r w:rsidRPr="000F00E3">
              <w:rPr>
                <w:sz w:val="18"/>
              </w:rPr>
              <w:t>200/200 / 200/200 / 200/200</w:t>
            </w:r>
          </w:p>
        </w:tc>
      </w:tr>
      <w:tr w:rsidR="00FC122C" w:rsidRPr="000F00E3" w14:paraId="680CA4DA" w14:textId="77777777">
        <w:trPr>
          <w:jc w:val="center"/>
        </w:trPr>
        <w:tc>
          <w:tcPr>
            <w:tcW w:w="2800" w:type="dxa"/>
            <w:tcMar>
              <w:top w:w="80" w:type="dxa"/>
              <w:left w:w="100" w:type="dxa"/>
              <w:bottom w:w="80" w:type="dxa"/>
              <w:right w:w="100" w:type="dxa"/>
            </w:tcMar>
            <w:vAlign w:val="center"/>
          </w:tcPr>
          <w:p w14:paraId="6D0F1906" w14:textId="77777777" w:rsidR="00FC122C" w:rsidRPr="000F00E3" w:rsidRDefault="00000000">
            <w:pPr>
              <w:spacing w:after="40"/>
              <w:jc w:val="center"/>
              <w:rPr>
                <w:lang w:eastAsia="zh-CN"/>
              </w:rPr>
            </w:pPr>
            <w:r w:rsidRPr="000F00E3">
              <w:rPr>
                <w:rFonts w:hint="eastAsia"/>
                <w:sz w:val="18"/>
                <w:lang w:eastAsia="zh-CN"/>
              </w:rPr>
              <w:t>缓存后端运行时间降低比例中位数</w:t>
            </w:r>
          </w:p>
        </w:tc>
        <w:tc>
          <w:tcPr>
            <w:tcW w:w="6200" w:type="dxa"/>
            <w:tcMar>
              <w:top w:w="80" w:type="dxa"/>
              <w:left w:w="100" w:type="dxa"/>
              <w:bottom w:w="80" w:type="dxa"/>
              <w:right w:w="100" w:type="dxa"/>
            </w:tcMar>
            <w:vAlign w:val="center"/>
          </w:tcPr>
          <w:p w14:paraId="773FDCF5" w14:textId="77777777" w:rsidR="00FC122C" w:rsidRPr="000F00E3" w:rsidRDefault="00000000">
            <w:pPr>
              <w:spacing w:after="40"/>
            </w:pPr>
            <w:r w:rsidRPr="000F00E3">
              <w:rPr>
                <w:rFonts w:hint="eastAsia"/>
                <w:sz w:val="18"/>
              </w:rPr>
              <w:t>约</w:t>
            </w:r>
            <w:r w:rsidRPr="000F00E3">
              <w:rPr>
                <w:sz w:val="18"/>
              </w:rPr>
              <w:t xml:space="preserve"> 0.6184</w:t>
            </w:r>
          </w:p>
        </w:tc>
      </w:tr>
    </w:tbl>
    <w:p w14:paraId="481D3728" w14:textId="77777777" w:rsidR="00FC122C" w:rsidRPr="000F00E3" w:rsidRDefault="00000000">
      <w:pPr>
        <w:pStyle w:val="af"/>
        <w:keepNext/>
        <w:spacing w:before="120" w:after="80"/>
        <w:jc w:val="center"/>
        <w:rPr>
          <w:lang w:eastAsia="zh-CN"/>
        </w:rPr>
      </w:pPr>
      <w:r w:rsidRPr="000F00E3">
        <w:rPr>
          <w:rFonts w:hint="eastAsia"/>
          <w:lang w:eastAsia="zh-CN"/>
        </w:rPr>
        <w:t>表</w:t>
      </w:r>
      <w:r w:rsidRPr="000F00E3">
        <w:rPr>
          <w:lang w:eastAsia="zh-CN"/>
        </w:rPr>
        <w:t xml:space="preserve"> 6-8 </w:t>
      </w:r>
      <w:r w:rsidRPr="000F00E3">
        <w:rPr>
          <w:rFonts w:hint="eastAsia"/>
          <w:lang w:eastAsia="zh-CN"/>
        </w:rPr>
        <w:t>显示，缓存机制通过流形等价性、搜索一致性和</w:t>
      </w:r>
      <w:proofErr w:type="gramStart"/>
      <w:r w:rsidRPr="000F00E3">
        <w:rPr>
          <w:rFonts w:hint="eastAsia"/>
          <w:lang w:eastAsia="zh-CN"/>
        </w:rPr>
        <w:t>跨中心</w:t>
      </w:r>
      <w:proofErr w:type="gramEnd"/>
      <w:r w:rsidRPr="000F00E3">
        <w:rPr>
          <w:rFonts w:hint="eastAsia"/>
          <w:lang w:eastAsia="zh-CN"/>
        </w:rPr>
        <w:t>复用验证；最大相对</w:t>
      </w:r>
      <w:r w:rsidRPr="000F00E3">
        <w:rPr>
          <w:lang w:eastAsia="zh-CN"/>
        </w:rPr>
        <w:t xml:space="preserve"> </w:t>
      </w:r>
      <w:r w:rsidRPr="000F00E3">
        <w:rPr>
          <w:i/>
          <w:iCs/>
          <w:lang w:eastAsia="zh-CN"/>
        </w:rPr>
        <w:t>G</w:t>
      </w:r>
      <w:r w:rsidRPr="000F00E3">
        <w:rPr>
          <w:lang w:eastAsia="zh-CN"/>
        </w:rPr>
        <w:t xml:space="preserve"> </w:t>
      </w:r>
      <w:r w:rsidRPr="000F00E3">
        <w:rPr>
          <w:rFonts w:hint="eastAsia"/>
          <w:lang w:eastAsia="zh-CN"/>
        </w:rPr>
        <w:t>误差约为</w:t>
      </w:r>
      <w:r w:rsidRPr="000F00E3">
        <w:rPr>
          <w:lang w:eastAsia="zh-CN"/>
        </w:rPr>
        <w:t xml:space="preserve"> </w:t>
      </w:r>
      <m:oMath>
        <m:r>
          <w:rPr>
            <w:rFonts w:ascii="Cambria Math" w:hAnsi="Cambria Math"/>
            <w:lang w:eastAsia="zh-CN"/>
          </w:rPr>
          <m:t>3.23</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14</m:t>
            </m:r>
          </m:sup>
        </m:sSup>
      </m:oMath>
      <w:r w:rsidRPr="000F00E3">
        <w:rPr>
          <w:rFonts w:hint="eastAsia"/>
          <w:lang w:eastAsia="zh-CN"/>
        </w:rPr>
        <w:t>，估计一致数和策略一致数均为</w:t>
      </w:r>
      <w:r w:rsidRPr="000F00E3">
        <w:rPr>
          <w:lang w:eastAsia="zh-CN"/>
        </w:rPr>
        <w:t xml:space="preserve"> </w:t>
      </w:r>
      <w:r w:rsidRPr="000F00E3">
        <w:rPr>
          <w:rFonts w:hint="eastAsia"/>
          <w:lang w:eastAsia="zh-CN"/>
        </w:rPr>
        <w:t>300/300</w:t>
      </w:r>
      <w:r w:rsidRPr="000F00E3">
        <w:rPr>
          <w:rFonts w:hint="eastAsia"/>
          <w:lang w:eastAsia="zh-CN"/>
        </w:rPr>
        <w:t>，缓存未命中数为</w:t>
      </w:r>
      <w:r w:rsidRPr="000F00E3">
        <w:rPr>
          <w:lang w:eastAsia="zh-CN"/>
        </w:rPr>
        <w:t xml:space="preserve"> </w:t>
      </w:r>
      <w:r w:rsidRPr="000F00E3">
        <w:rPr>
          <w:rFonts w:hint="eastAsia"/>
          <w:lang w:eastAsia="zh-CN"/>
        </w:rPr>
        <w:t>0/300</w:t>
      </w:r>
      <w:r w:rsidRPr="000F00E3">
        <w:rPr>
          <w:rFonts w:hint="eastAsia"/>
          <w:lang w:eastAsia="zh-CN"/>
        </w:rPr>
        <w:t>，最大相对评分差异约为</w:t>
      </w:r>
      <w:r w:rsidRPr="000F00E3">
        <w:rPr>
          <w:lang w:eastAsia="zh-CN"/>
        </w:rPr>
        <w:t xml:space="preserve"> </w:t>
      </w:r>
      <m:oMath>
        <m:r>
          <w:rPr>
            <w:rFonts w:ascii="Cambria Math" w:hAnsi="Cambria Math"/>
            <w:lang w:eastAsia="zh-CN"/>
          </w:rPr>
          <m:t>8.30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r>
              <w:rPr>
                <w:rFonts w:ascii="Cambria Math" w:hAnsi="Cambria Math"/>
                <w:lang w:eastAsia="zh-CN"/>
              </w:rPr>
              <m:t>16</m:t>
            </m:r>
          </m:sup>
        </m:sSup>
      </m:oMath>
      <w:r w:rsidRPr="000F00E3">
        <w:rPr>
          <w:rFonts w:hint="eastAsia"/>
          <w:lang w:eastAsia="zh-CN"/>
        </w:rPr>
        <w:t>。在缓存后端一致性验证中，估计、策略和评分一致数均为</w:t>
      </w:r>
      <w:r w:rsidRPr="000F00E3">
        <w:rPr>
          <w:lang w:eastAsia="zh-CN"/>
        </w:rPr>
        <w:t xml:space="preserve"> </w:t>
      </w:r>
      <w:r w:rsidRPr="000F00E3">
        <w:rPr>
          <w:rFonts w:hint="eastAsia"/>
          <w:lang w:eastAsia="zh-CN"/>
        </w:rPr>
        <w:t>200/200</w:t>
      </w:r>
      <w:r w:rsidRPr="000F00E3">
        <w:rPr>
          <w:rFonts w:hint="eastAsia"/>
          <w:lang w:eastAsia="zh-CN"/>
        </w:rPr>
        <w:t>，运行时间降低比例中位数约为</w:t>
      </w:r>
      <w:r w:rsidRPr="000F00E3">
        <w:rPr>
          <w:lang w:eastAsia="zh-CN"/>
        </w:rPr>
        <w:t xml:space="preserve"> </w:t>
      </w:r>
      <w:r w:rsidRPr="000F00E3">
        <w:rPr>
          <w:rFonts w:hint="eastAsia"/>
          <w:lang w:eastAsia="zh-CN"/>
        </w:rPr>
        <w:t>0.6184</w:t>
      </w:r>
      <w:r w:rsidRPr="000F00E3">
        <w:rPr>
          <w:rFonts w:hint="eastAsia"/>
          <w:lang w:eastAsia="zh-CN"/>
        </w:rPr>
        <w:t>。该结果说明缓存机制可在当前</w:t>
      </w:r>
      <w:r w:rsidRPr="000F00E3">
        <w:rPr>
          <w:lang w:eastAsia="zh-CN"/>
        </w:rPr>
        <w:t xml:space="preserve"> exact-grid </w:t>
      </w:r>
      <w:r w:rsidRPr="000F00E3">
        <w:rPr>
          <w:rFonts w:hint="eastAsia"/>
          <w:lang w:eastAsia="zh-CN"/>
        </w:rPr>
        <w:t>与</w:t>
      </w:r>
      <w:r w:rsidRPr="000F00E3">
        <w:rPr>
          <w:lang w:eastAsia="zh-CN"/>
        </w:rPr>
        <w:t xml:space="preserve"> shared-center canonical </w:t>
      </w:r>
      <w:r w:rsidRPr="000F00E3">
        <w:rPr>
          <w:rFonts w:hint="eastAsia"/>
          <w:lang w:eastAsia="zh-CN"/>
        </w:rPr>
        <w:t>条件下降低重复流形构造和后端运行时间，但不表示支持任意网格插值、改变估计器或完成实时硬件部署。</w:t>
      </w:r>
    </w:p>
    <w:p w14:paraId="23D9CBF4" w14:textId="77777777" w:rsidR="00FC122C" w:rsidRPr="000F00E3" w:rsidRDefault="00000000">
      <w:pPr>
        <w:pStyle w:val="21"/>
        <w:rPr>
          <w:color w:val="auto"/>
          <w:lang w:eastAsia="zh-CN"/>
        </w:rPr>
      </w:pPr>
      <w:bookmarkStart w:id="37" w:name="案例分析与边界讨论"/>
      <w:bookmarkEnd w:id="36"/>
      <w:r w:rsidRPr="000F00E3">
        <w:rPr>
          <w:rFonts w:ascii="Times New Roman" w:eastAsia="宋体" w:hAnsi="Times New Roman" w:cs="Times New Roman"/>
          <w:color w:val="000000"/>
          <w:lang w:eastAsia="zh-CN"/>
        </w:rPr>
        <w:t xml:space="preserve">6.7 </w:t>
      </w:r>
      <w:r w:rsidRPr="000F00E3">
        <w:rPr>
          <w:rFonts w:ascii="Times New Roman" w:eastAsia="宋体" w:hAnsi="Times New Roman" w:cs="Times New Roman" w:hint="eastAsia"/>
          <w:color w:val="000000"/>
          <w:lang w:eastAsia="zh-CN"/>
        </w:rPr>
        <w:t>案例分析与边界讨论</w:t>
      </w:r>
    </w:p>
    <w:p w14:paraId="757221FC" w14:textId="77777777" w:rsidR="00FC122C" w:rsidRPr="000F00E3" w:rsidRDefault="00000000">
      <w:pPr>
        <w:rPr>
          <w:lang w:eastAsia="zh-CN"/>
        </w:rPr>
      </w:pPr>
      <w:r w:rsidRPr="000F00E3">
        <w:rPr>
          <w:rFonts w:hint="eastAsia"/>
          <w:lang w:eastAsia="zh-CN"/>
        </w:rPr>
        <w:t>本节用于归纳适用边界，不引入新的统计结论。</w:t>
      </w:r>
      <w:r w:rsidRPr="000F00E3">
        <w:rPr>
          <w:rFonts w:hint="eastAsia"/>
          <w:lang w:eastAsia="zh-CN"/>
        </w:rPr>
        <w:t>6.2</w:t>
      </w:r>
      <w:r w:rsidRPr="000F00E3">
        <w:rPr>
          <w:lang w:eastAsia="zh-CN"/>
        </w:rPr>
        <w:t xml:space="preserve"> </w:t>
      </w:r>
      <w:r w:rsidRPr="000F00E3">
        <w:rPr>
          <w:rFonts w:hint="eastAsia"/>
          <w:lang w:eastAsia="zh-CN"/>
        </w:rPr>
        <w:t>至</w:t>
      </w:r>
      <w:r w:rsidRPr="000F00E3">
        <w:rPr>
          <w:lang w:eastAsia="zh-CN"/>
        </w:rPr>
        <w:t xml:space="preserve"> 6.6 </w:t>
      </w:r>
      <w:r w:rsidRPr="000F00E3">
        <w:rPr>
          <w:rFonts w:hint="eastAsia"/>
          <w:lang w:eastAsia="zh-CN"/>
        </w:rPr>
        <w:t>节已分别给出模型参数化、</w:t>
      </w:r>
      <w:r w:rsidRPr="000F00E3">
        <w:rPr>
          <w:i/>
          <w:iCs/>
          <w:lang w:eastAsia="zh-CN"/>
        </w:rPr>
        <w:t>W</w:t>
      </w:r>
      <w:r w:rsidRPr="000F00E3">
        <w:rPr>
          <w:lang w:eastAsia="zh-CN"/>
        </w:rPr>
        <w:t xml:space="preserve"> </w:t>
      </w:r>
      <w:r w:rsidRPr="000F00E3">
        <w:rPr>
          <w:rFonts w:hint="eastAsia"/>
          <w:lang w:eastAsia="zh-CN"/>
        </w:rPr>
        <w:t>选择、</w:t>
      </w:r>
      <w:r w:rsidRPr="000F00E3">
        <w:rPr>
          <w:rFonts w:hint="eastAsia"/>
          <w:lang w:eastAsia="zh-CN"/>
        </w:rPr>
        <w:t>fixed</w:t>
      </w:r>
      <w:r w:rsidRPr="000F00E3">
        <w:rPr>
          <w:lang w:eastAsia="zh-CN"/>
        </w:rPr>
        <w:t xml:space="preserve"> topK3 coarse-to-fine </w:t>
      </w:r>
      <w:r w:rsidRPr="000F00E3">
        <w:rPr>
          <w:rFonts w:hint="eastAsia"/>
          <w:lang w:eastAsia="zh-CN"/>
        </w:rPr>
        <w:t>搜索、</w:t>
      </w:r>
      <w:r w:rsidRPr="000F00E3">
        <w:rPr>
          <w:rFonts w:hint="eastAsia"/>
          <w:lang w:eastAsia="zh-CN"/>
        </w:rPr>
        <w:t>C05</w:t>
      </w:r>
      <w:r w:rsidRPr="000F00E3">
        <w:rPr>
          <w:lang w:eastAsia="zh-CN"/>
        </w:rPr>
        <w:t xml:space="preserve"> </w:t>
      </w:r>
      <w:r w:rsidRPr="000F00E3">
        <w:rPr>
          <w:rFonts w:hint="eastAsia"/>
          <w:lang w:eastAsia="zh-CN"/>
        </w:rPr>
        <w:t>自适应搜索预算控制和</w:t>
      </w:r>
      <w:r w:rsidRPr="000F00E3">
        <w:rPr>
          <w:lang w:eastAsia="zh-CN"/>
        </w:rPr>
        <w:t xml:space="preserve"> shared-center canonical beamspace manifold cache </w:t>
      </w:r>
      <w:r w:rsidRPr="000F00E3">
        <w:rPr>
          <w:rFonts w:hint="eastAsia"/>
          <w:lang w:eastAsia="zh-CN"/>
        </w:rPr>
        <w:t>的主要证据；本节的作用是说明这些证据可以支持到什么范围，以及在哪些情形下不能直接外推。</w:t>
      </w:r>
    </w:p>
    <w:p w14:paraId="368EB24A" w14:textId="77777777" w:rsidR="00FC122C" w:rsidRPr="000F00E3" w:rsidRDefault="00000000">
      <w:pPr>
        <w:pStyle w:val="af"/>
        <w:keepNext/>
        <w:spacing w:before="120" w:after="80"/>
        <w:jc w:val="center"/>
        <w:rPr>
          <w:lang w:eastAsia="zh-CN"/>
        </w:rPr>
      </w:pPr>
      <w:r w:rsidRPr="000F00E3">
        <w:rPr>
          <w:rFonts w:hint="eastAsia"/>
          <w:lang w:eastAsia="zh-CN"/>
        </w:rPr>
        <w:t>图</w:t>
      </w:r>
      <w:r w:rsidRPr="000F00E3">
        <w:rPr>
          <w:lang w:eastAsia="zh-CN"/>
        </w:rPr>
        <w:t xml:space="preserve"> 6-6 </w:t>
      </w:r>
      <w:r w:rsidRPr="000F00E3">
        <w:rPr>
          <w:rFonts w:hint="eastAsia"/>
          <w:lang w:eastAsia="zh-CN"/>
        </w:rPr>
        <w:t>不是整体性能统计图，而是代表性案例与边界行为说明图。该图展示代表性困难或边界样本中的似然地形、候选预算、中心误差和策略标记；正常样本仅作对照，边界样本用于说明强相干、</w:t>
      </w:r>
      <w:r w:rsidRPr="000F00E3">
        <w:rPr>
          <w:rFonts w:hint="eastAsia"/>
          <w:lang w:eastAsia="zh-CN"/>
        </w:rPr>
        <w:lastRenderedPageBreak/>
        <w:t>低信噪比或局部窗口边界附近仍可能存在风险。因此，图</w:t>
      </w:r>
      <w:r w:rsidRPr="000F00E3">
        <w:rPr>
          <w:lang w:eastAsia="zh-CN"/>
        </w:rPr>
        <w:t xml:space="preserve"> 6-6 </w:t>
      </w:r>
      <w:r w:rsidRPr="000F00E3">
        <w:rPr>
          <w:rFonts w:hint="eastAsia"/>
          <w:lang w:eastAsia="zh-CN"/>
        </w:rPr>
        <w:t>只用于解释方法行为和外推边界，不提供新的统计分布或统计保证。</w:t>
      </w:r>
    </w:p>
    <w:p w14:paraId="1B5A9089" w14:textId="77777777" w:rsidR="00FC122C" w:rsidRPr="000F00E3" w:rsidRDefault="00000000">
      <w:r w:rsidRPr="000F00E3">
        <w:rPr>
          <w:noProof/>
        </w:rPr>
        <w:drawing>
          <wp:inline distT="0" distB="0" distL="0" distR="0" wp14:anchorId="60C618F8" wp14:editId="2AB8BE08">
            <wp:extent cx="5616000" cy="3567540"/>
            <wp:effectExtent l="0" t="0" r="0" b="0"/>
            <wp:docPr id="94" name="Picture" descr="图 6-6 C05 代表性样本与边界案例分析"/>
            <wp:cNvGraphicFramePr/>
            <a:graphic xmlns:a="http://schemas.openxmlformats.org/drawingml/2006/main">
              <a:graphicData uri="http://schemas.openxmlformats.org/drawingml/2006/picture">
                <pic:pic xmlns:pic="http://schemas.openxmlformats.org/drawingml/2006/picture">
                  <pic:nvPicPr>
                    <pic:cNvPr id="95" name="Picture" descr="figures_v16_image2/fig_6_6.png"/>
                    <pic:cNvPicPr>
                      <a:picLocks noChangeAspect="1" noChangeArrowheads="1"/>
                    </pic:cNvPicPr>
                  </pic:nvPicPr>
                  <pic:blipFill>
                    <a:blip r:embed="rId21"/>
                    <a:stretch>
                      <a:fillRect/>
                    </a:stretch>
                  </pic:blipFill>
                  <pic:spPr bwMode="auto">
                    <a:xfrm>
                      <a:off x="0" y="0"/>
                      <a:ext cx="5616000" cy="3567540"/>
                    </a:xfrm>
                    <a:prstGeom prst="rect">
                      <a:avLst/>
                    </a:prstGeom>
                    <a:noFill/>
                    <a:ln w="9525">
                      <a:noFill/>
                      <a:headEnd/>
                      <a:tailEnd/>
                    </a:ln>
                  </pic:spPr>
                </pic:pic>
              </a:graphicData>
            </a:graphic>
          </wp:inline>
        </w:drawing>
      </w:r>
    </w:p>
    <w:p w14:paraId="7C678E77" w14:textId="77777777" w:rsidR="00FC122C" w:rsidRPr="000F00E3" w:rsidRDefault="00000000">
      <w:pPr>
        <w:keepNext/>
        <w:spacing w:before="120"/>
        <w:jc w:val="center"/>
        <w:rPr>
          <w:lang w:eastAsia="zh-CN"/>
        </w:rPr>
      </w:pPr>
      <w:r w:rsidRPr="000F00E3">
        <w:rPr>
          <w:rFonts w:hint="eastAsia"/>
          <w:lang w:eastAsia="zh-CN"/>
        </w:rPr>
        <w:t>图</w:t>
      </w:r>
      <w:r w:rsidRPr="000F00E3">
        <w:rPr>
          <w:lang w:eastAsia="zh-CN"/>
        </w:rPr>
        <w:t xml:space="preserve"> 6-6 C05 </w:t>
      </w:r>
      <w:r w:rsidRPr="000F00E3">
        <w:rPr>
          <w:rFonts w:hint="eastAsia"/>
          <w:lang w:eastAsia="zh-CN"/>
        </w:rPr>
        <w:t>代表性样本与边界案例分析</w:t>
      </w:r>
    </w:p>
    <w:p w14:paraId="2BD15C00" w14:textId="77777777" w:rsidR="00FC122C" w:rsidRPr="000F00E3" w:rsidRDefault="00000000">
      <w:pPr>
        <w:pStyle w:val="af"/>
        <w:keepNext/>
        <w:spacing w:before="120" w:after="80"/>
        <w:jc w:val="center"/>
        <w:rPr>
          <w:lang w:eastAsia="zh-CN"/>
        </w:rPr>
      </w:pPr>
      <w:r w:rsidRPr="000F00E3">
        <w:rPr>
          <w:rFonts w:hint="eastAsia"/>
        </w:rPr>
        <w:t>图</w:t>
      </w:r>
      <w:r w:rsidRPr="000F00E3">
        <w:t xml:space="preserve"> 6-6 </w:t>
      </w:r>
      <w:r w:rsidRPr="000F00E3">
        <w:rPr>
          <w:rFonts w:hint="eastAsia"/>
        </w:rPr>
        <w:t>左上给出</w:t>
      </w:r>
      <w:r w:rsidRPr="000F00E3">
        <w:t xml:space="preserve"> EASY </w:t>
      </w:r>
      <w:r w:rsidRPr="000F00E3">
        <w:rPr>
          <w:rFonts w:hint="eastAsia"/>
        </w:rPr>
        <w:t>样本的局部</w:t>
      </w:r>
      <w:r w:rsidRPr="000F00E3">
        <w:t xml:space="preserve"> DML </w:t>
      </w:r>
      <w:r w:rsidRPr="000F00E3">
        <w:rPr>
          <w:rFonts w:hint="eastAsia"/>
        </w:rPr>
        <w:t>评分地形及真实中心、</w:t>
      </w:r>
      <w:r w:rsidRPr="000F00E3">
        <w:rPr>
          <w:rFonts w:hint="eastAsia"/>
        </w:rPr>
        <w:t>fixed</w:t>
      </w:r>
      <w:r w:rsidRPr="000F00E3">
        <w:t xml:space="preserve"> TopK3</w:t>
      </w:r>
      <w:r w:rsidRPr="000F00E3">
        <w:t>、</w:t>
      </w:r>
      <w:r w:rsidRPr="000F00E3">
        <w:t xml:space="preserve">C05 </w:t>
      </w:r>
      <w:r w:rsidRPr="000F00E3">
        <w:rPr>
          <w:rFonts w:hint="eastAsia"/>
        </w:rPr>
        <w:t>和粗搜索</w:t>
      </w:r>
      <w:r w:rsidRPr="000F00E3">
        <w:t xml:space="preserve"> TopK </w:t>
      </w:r>
      <w:r w:rsidRPr="000F00E3">
        <w:rPr>
          <w:rFonts w:hint="eastAsia"/>
        </w:rPr>
        <w:t>的相对位置；右上比较三个代表性样本的</w:t>
      </w:r>
      <w:r w:rsidRPr="000F00E3">
        <w:t xml:space="preserve"> C05/fixed </w:t>
      </w:r>
      <w:r w:rsidRPr="000F00E3">
        <w:rPr>
          <w:rFonts w:hint="eastAsia"/>
        </w:rPr>
        <w:t>候选数比例；左下比较</w:t>
      </w:r>
      <w:r w:rsidRPr="000F00E3">
        <w:t xml:space="preserve"> fixed TopK3 </w:t>
      </w:r>
      <w:r w:rsidRPr="000F00E3">
        <w:rPr>
          <w:rFonts w:hint="eastAsia"/>
        </w:rPr>
        <w:t>与</w:t>
      </w:r>
      <w:r w:rsidRPr="000F00E3">
        <w:t xml:space="preserve"> C05 </w:t>
      </w:r>
      <w:r w:rsidRPr="000F00E3">
        <w:rPr>
          <w:rFonts w:hint="eastAsia"/>
        </w:rPr>
        <w:t>的中心误差幅度；右下按</w:t>
      </w:r>
      <w:r w:rsidRPr="000F00E3">
        <w:t xml:space="preserve"> C05 </w:t>
      </w:r>
      <w:r w:rsidRPr="000F00E3">
        <w:rPr>
          <w:rFonts w:hint="eastAsia"/>
        </w:rPr>
        <w:t>实际触发策略标记候选数比例。</w:t>
      </w:r>
      <w:r w:rsidRPr="000F00E3">
        <w:rPr>
          <w:rFonts w:hint="eastAsia"/>
          <w:lang w:eastAsia="zh-CN"/>
        </w:rPr>
        <w:t>该图的重点是展示</w:t>
      </w:r>
      <w:r w:rsidRPr="000F00E3">
        <w:rPr>
          <w:lang w:eastAsia="zh-CN"/>
        </w:rPr>
        <w:t xml:space="preserve"> C05 </w:t>
      </w:r>
      <w:r w:rsidRPr="000F00E3">
        <w:rPr>
          <w:rFonts w:hint="eastAsia"/>
          <w:lang w:eastAsia="zh-CN"/>
        </w:rPr>
        <w:t>在简单样本中可以压缩候选数，而在困难样本中可能回退到默认预算。</w:t>
      </w:r>
    </w:p>
    <w:p w14:paraId="19C32DB7" w14:textId="77777777" w:rsidR="00FC122C" w:rsidRPr="000F00E3" w:rsidRDefault="00000000">
      <w:pPr>
        <w:pStyle w:val="af"/>
        <w:rPr>
          <w:lang w:eastAsia="zh-CN"/>
        </w:rPr>
      </w:pPr>
      <w:r w:rsidRPr="000F00E3">
        <w:rPr>
          <w:rFonts w:hint="eastAsia"/>
          <w:lang w:eastAsia="zh-CN"/>
        </w:rPr>
        <w:t>综合前述实验，本文结论仅适用于前端检测后的局部未分辨双目标簇。强相干边界条件、前端先验偏差、</w:t>
      </w:r>
      <w:r w:rsidRPr="000F00E3">
        <w:rPr>
          <w:rFonts w:hint="eastAsia"/>
          <w:lang w:eastAsia="zh-CN"/>
        </w:rPr>
        <w:t>C05</w:t>
      </w:r>
      <w:r w:rsidRPr="000F00E3">
        <w:rPr>
          <w:lang w:eastAsia="zh-CN"/>
        </w:rPr>
        <w:t xml:space="preserve"> </w:t>
      </w:r>
      <w:r w:rsidRPr="000F00E3">
        <w:rPr>
          <w:rFonts w:hint="eastAsia"/>
          <w:lang w:eastAsia="zh-CN"/>
        </w:rPr>
        <w:t>阈值迁移和</w:t>
      </w:r>
      <w:r w:rsidRPr="000F00E3">
        <w:rPr>
          <w:lang w:eastAsia="zh-CN"/>
        </w:rPr>
        <w:t xml:space="preserve"> cache </w:t>
      </w:r>
      <w:r w:rsidRPr="000F00E3">
        <w:rPr>
          <w:rFonts w:hint="eastAsia"/>
          <w:lang w:eastAsia="zh-CN"/>
        </w:rPr>
        <w:t>条件失配均可能削弱当前结果；这些情形不纳入</w:t>
      </w:r>
      <w:r w:rsidRPr="000F00E3">
        <w:rPr>
          <w:lang w:eastAsia="zh-CN"/>
        </w:rPr>
        <w:t xml:space="preserve"> 6.2 </w:t>
      </w:r>
      <w:r w:rsidRPr="000F00E3">
        <w:rPr>
          <w:rFonts w:hint="eastAsia"/>
          <w:lang w:eastAsia="zh-CN"/>
        </w:rPr>
        <w:t>至</w:t>
      </w:r>
      <w:r w:rsidRPr="000F00E3">
        <w:rPr>
          <w:lang w:eastAsia="zh-CN"/>
        </w:rPr>
        <w:t xml:space="preserve"> 6.6 </w:t>
      </w:r>
      <w:r w:rsidRPr="000F00E3">
        <w:rPr>
          <w:rFonts w:hint="eastAsia"/>
          <w:lang w:eastAsia="zh-CN"/>
        </w:rPr>
        <w:t>节的</w:t>
      </w:r>
      <w:proofErr w:type="gramStart"/>
      <w:r w:rsidRPr="000F00E3">
        <w:rPr>
          <w:rFonts w:hint="eastAsia"/>
          <w:lang w:eastAsia="zh-CN"/>
        </w:rPr>
        <w:t>主统计</w:t>
      </w:r>
      <w:proofErr w:type="gramEnd"/>
      <w:r w:rsidRPr="000F00E3">
        <w:rPr>
          <w:rFonts w:hint="eastAsia"/>
          <w:lang w:eastAsia="zh-CN"/>
        </w:rPr>
        <w:t>结论，也不应由图</w:t>
      </w:r>
      <w:r w:rsidRPr="000F00E3">
        <w:rPr>
          <w:lang w:eastAsia="zh-CN"/>
        </w:rPr>
        <w:t xml:space="preserve"> 6-6 </w:t>
      </w:r>
      <w:r w:rsidRPr="000F00E3">
        <w:rPr>
          <w:rFonts w:hint="eastAsia"/>
          <w:lang w:eastAsia="zh-CN"/>
        </w:rPr>
        <w:t>的代表性案例外推为一般性保证。表</w:t>
      </w:r>
      <w:r w:rsidRPr="000F00E3">
        <w:rPr>
          <w:lang w:eastAsia="zh-CN"/>
        </w:rPr>
        <w:t xml:space="preserve"> 6-9 </w:t>
      </w:r>
      <w:r w:rsidRPr="000F00E3">
        <w:rPr>
          <w:rFonts w:hint="eastAsia"/>
          <w:lang w:eastAsia="zh-CN"/>
        </w:rPr>
        <w:t>汇总相应边界。</w:t>
      </w:r>
    </w:p>
    <w:p w14:paraId="6FBD846B" w14:textId="77777777" w:rsidR="00FC122C" w:rsidRPr="000F00E3" w:rsidRDefault="00000000">
      <w:pPr>
        <w:pStyle w:val="af"/>
        <w:keepNext/>
        <w:spacing w:before="120" w:after="80"/>
        <w:jc w:val="center"/>
        <w:rPr>
          <w:lang w:eastAsia="zh-CN"/>
        </w:rPr>
      </w:pPr>
      <w:r w:rsidRPr="000F00E3">
        <w:rPr>
          <w:rFonts w:hint="eastAsia"/>
          <w:lang w:eastAsia="zh-CN"/>
        </w:rPr>
        <w:t>表</w:t>
      </w:r>
      <w:r w:rsidRPr="000F00E3">
        <w:rPr>
          <w:lang w:eastAsia="zh-CN"/>
        </w:rPr>
        <w:t xml:space="preserve"> 6-9 </w:t>
      </w:r>
      <w:r w:rsidRPr="000F00E3">
        <w:rPr>
          <w:rFonts w:hint="eastAsia"/>
          <w:lang w:eastAsia="zh-CN"/>
        </w:rPr>
        <w:t>本文方法适用范围与局限性汇总</w:t>
      </w:r>
    </w:p>
    <w:tbl>
      <w:tblPr>
        <w:tblW w:w="9500" w:type="dxa"/>
        <w:jc w:val="center"/>
        <w:tblLayout w:type="fixed"/>
        <w:tblLook w:val="0020" w:firstRow="1" w:lastRow="0" w:firstColumn="0" w:lastColumn="0" w:noHBand="0" w:noVBand="0"/>
      </w:tblPr>
      <w:tblGrid>
        <w:gridCol w:w="2450"/>
        <w:gridCol w:w="2650"/>
        <w:gridCol w:w="4400"/>
      </w:tblGrid>
      <w:tr w:rsidR="00FC122C" w:rsidRPr="000F00E3" w14:paraId="0B35C311" w14:textId="77777777">
        <w:trPr>
          <w:tblHeader/>
          <w:jc w:val="center"/>
        </w:trPr>
        <w:tc>
          <w:tcPr>
            <w:tcW w:w="2450" w:type="dxa"/>
            <w:tcMar>
              <w:top w:w="80" w:type="dxa"/>
              <w:left w:w="100" w:type="dxa"/>
              <w:bottom w:w="80" w:type="dxa"/>
              <w:right w:w="100" w:type="dxa"/>
            </w:tcMar>
            <w:vAlign w:val="center"/>
          </w:tcPr>
          <w:p w14:paraId="548DECE3" w14:textId="77777777" w:rsidR="00FC122C" w:rsidRPr="000F00E3" w:rsidRDefault="00000000">
            <w:pPr>
              <w:spacing w:after="40"/>
              <w:jc w:val="center"/>
            </w:pPr>
            <w:r w:rsidRPr="000F00E3">
              <w:rPr>
                <w:rFonts w:hint="eastAsia"/>
                <w:sz w:val="18"/>
              </w:rPr>
              <w:t>项目</w:t>
            </w:r>
          </w:p>
        </w:tc>
        <w:tc>
          <w:tcPr>
            <w:tcW w:w="2650" w:type="dxa"/>
            <w:tcMar>
              <w:top w:w="80" w:type="dxa"/>
              <w:left w:w="100" w:type="dxa"/>
              <w:bottom w:w="80" w:type="dxa"/>
              <w:right w:w="100" w:type="dxa"/>
            </w:tcMar>
            <w:vAlign w:val="center"/>
          </w:tcPr>
          <w:p w14:paraId="63C5AF95" w14:textId="77777777" w:rsidR="00FC122C" w:rsidRPr="000F00E3" w:rsidRDefault="00000000">
            <w:pPr>
              <w:spacing w:after="40"/>
              <w:jc w:val="center"/>
            </w:pPr>
            <w:r w:rsidRPr="000F00E3">
              <w:rPr>
                <w:rFonts w:hint="eastAsia"/>
                <w:sz w:val="18"/>
              </w:rPr>
              <w:t>当前处理方式</w:t>
            </w:r>
          </w:p>
        </w:tc>
        <w:tc>
          <w:tcPr>
            <w:tcW w:w="4400" w:type="dxa"/>
            <w:tcMar>
              <w:top w:w="80" w:type="dxa"/>
              <w:left w:w="100" w:type="dxa"/>
              <w:bottom w:w="80" w:type="dxa"/>
              <w:right w:w="100" w:type="dxa"/>
            </w:tcMar>
            <w:vAlign w:val="center"/>
          </w:tcPr>
          <w:p w14:paraId="31EDCF48" w14:textId="77777777" w:rsidR="00FC122C" w:rsidRPr="000F00E3" w:rsidRDefault="00000000">
            <w:pPr>
              <w:spacing w:after="40"/>
              <w:jc w:val="center"/>
            </w:pPr>
            <w:r w:rsidRPr="000F00E3">
              <w:rPr>
                <w:rFonts w:hint="eastAsia"/>
                <w:sz w:val="18"/>
              </w:rPr>
              <w:t>边界说明</w:t>
            </w:r>
          </w:p>
        </w:tc>
      </w:tr>
      <w:tr w:rsidR="00FC122C" w:rsidRPr="000F00E3" w14:paraId="5509A5BA" w14:textId="77777777">
        <w:trPr>
          <w:jc w:val="center"/>
        </w:trPr>
        <w:tc>
          <w:tcPr>
            <w:tcW w:w="2450" w:type="dxa"/>
            <w:tcMar>
              <w:top w:w="80" w:type="dxa"/>
              <w:left w:w="100" w:type="dxa"/>
              <w:bottom w:w="80" w:type="dxa"/>
              <w:right w:w="100" w:type="dxa"/>
            </w:tcMar>
            <w:vAlign w:val="center"/>
          </w:tcPr>
          <w:p w14:paraId="288928B6" w14:textId="77777777" w:rsidR="00FC122C" w:rsidRPr="000F00E3" w:rsidRDefault="00000000">
            <w:pPr>
              <w:spacing w:after="40"/>
              <w:jc w:val="center"/>
            </w:pPr>
            <w:r w:rsidRPr="000F00E3">
              <w:rPr>
                <w:rFonts w:hint="eastAsia"/>
                <w:sz w:val="18"/>
              </w:rPr>
              <w:t>研究对象</w:t>
            </w:r>
          </w:p>
        </w:tc>
        <w:tc>
          <w:tcPr>
            <w:tcW w:w="2650" w:type="dxa"/>
            <w:tcMar>
              <w:top w:w="80" w:type="dxa"/>
              <w:left w:w="100" w:type="dxa"/>
              <w:bottom w:w="80" w:type="dxa"/>
              <w:right w:w="100" w:type="dxa"/>
            </w:tcMar>
            <w:vAlign w:val="center"/>
          </w:tcPr>
          <w:p w14:paraId="30EB972C" w14:textId="77777777" w:rsidR="00FC122C" w:rsidRPr="000F00E3" w:rsidRDefault="00000000">
            <w:pPr>
              <w:spacing w:after="40"/>
            </w:pPr>
            <w:r w:rsidRPr="000F00E3">
              <w:rPr>
                <w:rFonts w:hint="eastAsia"/>
                <w:sz w:val="18"/>
              </w:rPr>
              <w:t>局部双目标后端</w:t>
            </w:r>
            <w:r w:rsidRPr="000F00E3">
              <w:rPr>
                <w:sz w:val="18"/>
              </w:rPr>
              <w:t xml:space="preserve"> ML</w:t>
            </w:r>
          </w:p>
        </w:tc>
        <w:tc>
          <w:tcPr>
            <w:tcW w:w="4400" w:type="dxa"/>
            <w:tcMar>
              <w:top w:w="80" w:type="dxa"/>
              <w:left w:w="100" w:type="dxa"/>
              <w:bottom w:w="80" w:type="dxa"/>
              <w:right w:w="100" w:type="dxa"/>
            </w:tcMar>
            <w:vAlign w:val="center"/>
          </w:tcPr>
          <w:p w14:paraId="591350A5" w14:textId="77777777" w:rsidR="00FC122C" w:rsidRPr="000F00E3" w:rsidRDefault="00000000">
            <w:pPr>
              <w:spacing w:after="40"/>
            </w:pPr>
            <w:r w:rsidRPr="000F00E3">
              <w:rPr>
                <w:rFonts w:hint="eastAsia"/>
                <w:sz w:val="18"/>
              </w:rPr>
              <w:t>不覆盖全空域盲搜</w:t>
            </w:r>
          </w:p>
        </w:tc>
      </w:tr>
      <w:tr w:rsidR="00FC122C" w:rsidRPr="000F00E3" w14:paraId="37713C72" w14:textId="77777777">
        <w:trPr>
          <w:jc w:val="center"/>
        </w:trPr>
        <w:tc>
          <w:tcPr>
            <w:tcW w:w="2450" w:type="dxa"/>
            <w:tcMar>
              <w:top w:w="80" w:type="dxa"/>
              <w:left w:w="100" w:type="dxa"/>
              <w:bottom w:w="80" w:type="dxa"/>
              <w:right w:w="100" w:type="dxa"/>
            </w:tcMar>
            <w:vAlign w:val="center"/>
          </w:tcPr>
          <w:p w14:paraId="6E27BDF7" w14:textId="77777777" w:rsidR="00FC122C" w:rsidRPr="000F00E3" w:rsidRDefault="00000000">
            <w:pPr>
              <w:spacing w:after="40"/>
              <w:jc w:val="center"/>
            </w:pPr>
            <w:r w:rsidRPr="000F00E3">
              <w:rPr>
                <w:rFonts w:hint="eastAsia"/>
                <w:sz w:val="18"/>
              </w:rPr>
              <w:t>前端先验</w:t>
            </w:r>
          </w:p>
        </w:tc>
        <w:tc>
          <w:tcPr>
            <w:tcW w:w="2650" w:type="dxa"/>
            <w:tcMar>
              <w:top w:w="80" w:type="dxa"/>
              <w:left w:w="100" w:type="dxa"/>
              <w:bottom w:w="80" w:type="dxa"/>
              <w:right w:w="100" w:type="dxa"/>
            </w:tcMar>
            <w:vAlign w:val="center"/>
          </w:tcPr>
          <w:p w14:paraId="05AF8E11" w14:textId="77777777" w:rsidR="00FC122C" w:rsidRPr="000F00E3" w:rsidRDefault="00000000">
            <w:pPr>
              <w:spacing w:after="40"/>
            </w:pPr>
            <w:r w:rsidRPr="000F00E3">
              <w:rPr>
                <w:rFonts w:hint="eastAsia"/>
                <w:sz w:val="18"/>
              </w:rPr>
              <w:t>已有粗中心和局部窗口</w:t>
            </w:r>
          </w:p>
        </w:tc>
        <w:tc>
          <w:tcPr>
            <w:tcW w:w="4400" w:type="dxa"/>
            <w:tcMar>
              <w:top w:w="80" w:type="dxa"/>
              <w:left w:w="100" w:type="dxa"/>
              <w:bottom w:w="80" w:type="dxa"/>
              <w:right w:w="100" w:type="dxa"/>
            </w:tcMar>
            <w:vAlign w:val="center"/>
          </w:tcPr>
          <w:p w14:paraId="3AE9D3DB" w14:textId="77777777" w:rsidR="00FC122C" w:rsidRPr="000F00E3" w:rsidRDefault="00000000">
            <w:pPr>
              <w:spacing w:after="40"/>
            </w:pPr>
            <w:r w:rsidRPr="000F00E3">
              <w:rPr>
                <w:rFonts w:hint="eastAsia"/>
                <w:sz w:val="18"/>
              </w:rPr>
              <w:t>不等于完整前端闭环</w:t>
            </w:r>
          </w:p>
        </w:tc>
      </w:tr>
      <w:tr w:rsidR="00FC122C" w:rsidRPr="000F00E3" w14:paraId="75A91EDA" w14:textId="77777777">
        <w:trPr>
          <w:jc w:val="center"/>
        </w:trPr>
        <w:tc>
          <w:tcPr>
            <w:tcW w:w="2450" w:type="dxa"/>
            <w:tcMar>
              <w:top w:w="80" w:type="dxa"/>
              <w:left w:w="100" w:type="dxa"/>
              <w:bottom w:w="80" w:type="dxa"/>
              <w:right w:w="100" w:type="dxa"/>
            </w:tcMar>
            <w:vAlign w:val="center"/>
          </w:tcPr>
          <w:p w14:paraId="0E28AA9F" w14:textId="77777777" w:rsidR="00FC122C" w:rsidRPr="000F00E3" w:rsidRDefault="00000000">
            <w:pPr>
              <w:spacing w:after="40"/>
              <w:jc w:val="center"/>
            </w:pPr>
            <w:r w:rsidRPr="000F00E3">
              <w:rPr>
                <w:rFonts w:hint="eastAsia"/>
                <w:sz w:val="18"/>
              </w:rPr>
              <w:t>强相干边界</w:t>
            </w:r>
          </w:p>
        </w:tc>
        <w:tc>
          <w:tcPr>
            <w:tcW w:w="2650" w:type="dxa"/>
            <w:tcMar>
              <w:top w:w="80" w:type="dxa"/>
              <w:left w:w="100" w:type="dxa"/>
              <w:bottom w:w="80" w:type="dxa"/>
              <w:right w:w="100" w:type="dxa"/>
            </w:tcMar>
            <w:vAlign w:val="center"/>
          </w:tcPr>
          <w:p w14:paraId="49265AFF" w14:textId="77777777" w:rsidR="00FC122C" w:rsidRPr="000F00E3" w:rsidRDefault="00000000">
            <w:pPr>
              <w:spacing w:after="40"/>
            </w:pPr>
            <w:r w:rsidRPr="000F00E3">
              <w:rPr>
                <w:rFonts w:hint="eastAsia"/>
                <w:sz w:val="18"/>
              </w:rPr>
              <w:t>保留</w:t>
            </w:r>
            <w:r w:rsidRPr="000F00E3">
              <w:rPr>
                <w:sz w:val="18"/>
              </w:rPr>
              <w:t xml:space="preserve"> stress </w:t>
            </w:r>
            <w:r w:rsidRPr="000F00E3">
              <w:rPr>
                <w:rFonts w:hint="eastAsia"/>
                <w:sz w:val="18"/>
              </w:rPr>
              <w:t>结果</w:t>
            </w:r>
          </w:p>
        </w:tc>
        <w:tc>
          <w:tcPr>
            <w:tcW w:w="4400" w:type="dxa"/>
            <w:tcMar>
              <w:top w:w="80" w:type="dxa"/>
              <w:left w:w="100" w:type="dxa"/>
              <w:bottom w:w="80" w:type="dxa"/>
              <w:right w:w="100" w:type="dxa"/>
            </w:tcMar>
            <w:vAlign w:val="center"/>
          </w:tcPr>
          <w:p w14:paraId="5F7DBC2E" w14:textId="77777777" w:rsidR="00FC122C" w:rsidRPr="000F00E3" w:rsidRDefault="00000000">
            <w:pPr>
              <w:spacing w:after="40"/>
            </w:pPr>
            <w:r w:rsidRPr="000F00E3">
              <w:rPr>
                <w:sz w:val="18"/>
              </w:rPr>
              <w:t xml:space="preserve">worst-case </w:t>
            </w:r>
            <w:r w:rsidRPr="000F00E3">
              <w:rPr>
                <w:rFonts w:hint="eastAsia"/>
                <w:sz w:val="18"/>
              </w:rPr>
              <w:t>仍可能失败</w:t>
            </w:r>
          </w:p>
        </w:tc>
      </w:tr>
      <w:tr w:rsidR="00FC122C" w:rsidRPr="000F00E3" w14:paraId="7541ED91" w14:textId="77777777">
        <w:trPr>
          <w:jc w:val="center"/>
        </w:trPr>
        <w:tc>
          <w:tcPr>
            <w:tcW w:w="2450" w:type="dxa"/>
            <w:tcMar>
              <w:top w:w="80" w:type="dxa"/>
              <w:left w:w="100" w:type="dxa"/>
              <w:bottom w:w="80" w:type="dxa"/>
              <w:right w:w="100" w:type="dxa"/>
            </w:tcMar>
            <w:vAlign w:val="center"/>
          </w:tcPr>
          <w:p w14:paraId="741191D8" w14:textId="77777777" w:rsidR="00FC122C" w:rsidRPr="000F00E3" w:rsidRDefault="00000000">
            <w:pPr>
              <w:spacing w:after="40"/>
              <w:jc w:val="center"/>
            </w:pPr>
            <w:r w:rsidRPr="000F00E3">
              <w:rPr>
                <w:sz w:val="18"/>
              </w:rPr>
              <w:t>C05</w:t>
            </w:r>
          </w:p>
        </w:tc>
        <w:tc>
          <w:tcPr>
            <w:tcW w:w="2650" w:type="dxa"/>
            <w:tcMar>
              <w:top w:w="80" w:type="dxa"/>
              <w:left w:w="100" w:type="dxa"/>
              <w:bottom w:w="80" w:type="dxa"/>
              <w:right w:w="100" w:type="dxa"/>
            </w:tcMar>
            <w:vAlign w:val="center"/>
          </w:tcPr>
          <w:p w14:paraId="61150706" w14:textId="77777777" w:rsidR="00FC122C" w:rsidRPr="000F00E3" w:rsidRDefault="00000000">
            <w:pPr>
              <w:spacing w:after="40"/>
            </w:pPr>
            <w:r w:rsidRPr="000F00E3">
              <w:rPr>
                <w:rFonts w:hint="eastAsia"/>
                <w:sz w:val="18"/>
              </w:rPr>
              <w:t>代表性场景有效</w:t>
            </w:r>
          </w:p>
        </w:tc>
        <w:tc>
          <w:tcPr>
            <w:tcW w:w="4400" w:type="dxa"/>
            <w:tcMar>
              <w:top w:w="80" w:type="dxa"/>
              <w:left w:w="100" w:type="dxa"/>
              <w:bottom w:w="80" w:type="dxa"/>
              <w:right w:w="100" w:type="dxa"/>
            </w:tcMar>
            <w:vAlign w:val="center"/>
          </w:tcPr>
          <w:p w14:paraId="7EBB5F3F" w14:textId="77777777" w:rsidR="00FC122C" w:rsidRPr="000F00E3" w:rsidRDefault="00000000">
            <w:pPr>
              <w:spacing w:after="40"/>
              <w:rPr>
                <w:lang w:eastAsia="zh-CN"/>
              </w:rPr>
            </w:pPr>
            <w:r w:rsidRPr="000F00E3">
              <w:rPr>
                <w:rFonts w:hint="eastAsia"/>
                <w:sz w:val="18"/>
                <w:lang w:eastAsia="zh-CN"/>
              </w:rPr>
              <w:t>阈值需随工程场景复验</w:t>
            </w:r>
          </w:p>
        </w:tc>
      </w:tr>
      <w:tr w:rsidR="00FC122C" w:rsidRPr="000F00E3" w14:paraId="4861EF22" w14:textId="77777777">
        <w:trPr>
          <w:jc w:val="center"/>
        </w:trPr>
        <w:tc>
          <w:tcPr>
            <w:tcW w:w="2450" w:type="dxa"/>
            <w:tcMar>
              <w:top w:w="80" w:type="dxa"/>
              <w:left w:w="100" w:type="dxa"/>
              <w:bottom w:w="80" w:type="dxa"/>
              <w:right w:w="100" w:type="dxa"/>
            </w:tcMar>
            <w:vAlign w:val="center"/>
          </w:tcPr>
          <w:p w14:paraId="7D43D346" w14:textId="77777777" w:rsidR="00FC122C" w:rsidRPr="000F00E3" w:rsidRDefault="00000000">
            <w:pPr>
              <w:spacing w:after="40"/>
              <w:jc w:val="center"/>
            </w:pPr>
            <w:r w:rsidRPr="000F00E3">
              <w:rPr>
                <w:sz w:val="18"/>
              </w:rPr>
              <w:t>ILL_CONDITIONED</w:t>
            </w:r>
          </w:p>
        </w:tc>
        <w:tc>
          <w:tcPr>
            <w:tcW w:w="2650" w:type="dxa"/>
            <w:tcMar>
              <w:top w:w="80" w:type="dxa"/>
              <w:left w:w="100" w:type="dxa"/>
              <w:bottom w:w="80" w:type="dxa"/>
              <w:right w:w="100" w:type="dxa"/>
            </w:tcMar>
            <w:vAlign w:val="center"/>
          </w:tcPr>
          <w:p w14:paraId="2E0D3185" w14:textId="77777777" w:rsidR="00FC122C" w:rsidRPr="000F00E3" w:rsidRDefault="00000000">
            <w:pPr>
              <w:spacing w:after="40"/>
            </w:pPr>
            <w:r w:rsidRPr="000F00E3">
              <w:rPr>
                <w:rFonts w:hint="eastAsia"/>
                <w:sz w:val="18"/>
              </w:rPr>
              <w:t>防御性探测通过</w:t>
            </w:r>
          </w:p>
        </w:tc>
        <w:tc>
          <w:tcPr>
            <w:tcW w:w="4400" w:type="dxa"/>
            <w:tcMar>
              <w:top w:w="80" w:type="dxa"/>
              <w:left w:w="100" w:type="dxa"/>
              <w:bottom w:w="80" w:type="dxa"/>
              <w:right w:w="100" w:type="dxa"/>
            </w:tcMar>
            <w:vAlign w:val="center"/>
          </w:tcPr>
          <w:p w14:paraId="4B31965B" w14:textId="77777777" w:rsidR="00FC122C" w:rsidRPr="000F00E3" w:rsidRDefault="00000000">
            <w:pPr>
              <w:spacing w:after="40"/>
              <w:rPr>
                <w:lang w:eastAsia="zh-CN"/>
              </w:rPr>
            </w:pPr>
            <w:r w:rsidRPr="000F00E3">
              <w:rPr>
                <w:rFonts w:hint="eastAsia"/>
                <w:sz w:val="18"/>
                <w:lang w:eastAsia="zh-CN"/>
              </w:rPr>
              <w:t>当前主验证样本中未触发</w:t>
            </w:r>
          </w:p>
        </w:tc>
      </w:tr>
      <w:tr w:rsidR="00FC122C" w:rsidRPr="000F00E3" w14:paraId="73609989" w14:textId="77777777">
        <w:trPr>
          <w:jc w:val="center"/>
        </w:trPr>
        <w:tc>
          <w:tcPr>
            <w:tcW w:w="2450" w:type="dxa"/>
            <w:tcMar>
              <w:top w:w="80" w:type="dxa"/>
              <w:left w:w="100" w:type="dxa"/>
              <w:bottom w:w="80" w:type="dxa"/>
              <w:right w:w="100" w:type="dxa"/>
            </w:tcMar>
            <w:vAlign w:val="center"/>
          </w:tcPr>
          <w:p w14:paraId="701FCF87" w14:textId="77777777" w:rsidR="00FC122C" w:rsidRPr="000F00E3" w:rsidRDefault="00000000">
            <w:pPr>
              <w:spacing w:after="40"/>
              <w:jc w:val="center"/>
            </w:pPr>
            <w:r w:rsidRPr="000F00E3">
              <w:rPr>
                <w:rFonts w:hint="eastAsia"/>
                <w:sz w:val="18"/>
              </w:rPr>
              <w:t>缓存机制</w:t>
            </w:r>
          </w:p>
        </w:tc>
        <w:tc>
          <w:tcPr>
            <w:tcW w:w="2650" w:type="dxa"/>
            <w:tcMar>
              <w:top w:w="80" w:type="dxa"/>
              <w:left w:w="100" w:type="dxa"/>
              <w:bottom w:w="80" w:type="dxa"/>
              <w:right w:w="100" w:type="dxa"/>
            </w:tcMar>
            <w:vAlign w:val="center"/>
          </w:tcPr>
          <w:p w14:paraId="0F6968A1" w14:textId="77777777" w:rsidR="00FC122C" w:rsidRPr="000F00E3" w:rsidRDefault="00000000">
            <w:pPr>
              <w:spacing w:after="40"/>
            </w:pPr>
            <w:r w:rsidRPr="000F00E3">
              <w:rPr>
                <w:sz w:val="18"/>
              </w:rPr>
              <w:t>exact-grid lookup</w:t>
            </w:r>
          </w:p>
        </w:tc>
        <w:tc>
          <w:tcPr>
            <w:tcW w:w="4400" w:type="dxa"/>
            <w:tcMar>
              <w:top w:w="80" w:type="dxa"/>
              <w:left w:w="100" w:type="dxa"/>
              <w:bottom w:w="80" w:type="dxa"/>
              <w:right w:w="100" w:type="dxa"/>
            </w:tcMar>
            <w:vAlign w:val="center"/>
          </w:tcPr>
          <w:p w14:paraId="59DFA242" w14:textId="77777777" w:rsidR="00FC122C" w:rsidRPr="000F00E3" w:rsidRDefault="00000000">
            <w:pPr>
              <w:spacing w:after="40"/>
            </w:pPr>
            <w:r w:rsidRPr="000F00E3">
              <w:rPr>
                <w:rFonts w:hint="eastAsia"/>
                <w:sz w:val="18"/>
              </w:rPr>
              <w:t>需要</w:t>
            </w:r>
            <w:r w:rsidRPr="000F00E3">
              <w:rPr>
                <w:sz w:val="18"/>
              </w:rPr>
              <w:t xml:space="preserve"> canonical order </w:t>
            </w:r>
            <w:r w:rsidRPr="000F00E3">
              <w:rPr>
                <w:rFonts w:hint="eastAsia"/>
                <w:sz w:val="18"/>
              </w:rPr>
              <w:t>与</w:t>
            </w:r>
            <w:r w:rsidRPr="000F00E3">
              <w:rPr>
                <w:sz w:val="18"/>
              </w:rPr>
              <w:t xml:space="preserve"> </w:t>
            </w:r>
            <w:r w:rsidRPr="000F00E3">
              <w:rPr>
                <w:i/>
                <w:iCs/>
                <w:sz w:val="18"/>
              </w:rPr>
              <w:t>W</w:t>
            </w:r>
            <w:r w:rsidRPr="000F00E3">
              <w:rPr>
                <w:sz w:val="18"/>
              </w:rPr>
              <w:t xml:space="preserve"> </w:t>
            </w:r>
            <w:r w:rsidRPr="000F00E3">
              <w:rPr>
                <w:rFonts w:hint="eastAsia"/>
                <w:sz w:val="18"/>
              </w:rPr>
              <w:t>匹配</w:t>
            </w:r>
          </w:p>
        </w:tc>
      </w:tr>
      <w:tr w:rsidR="00FC122C" w:rsidRPr="000F00E3" w14:paraId="309F1AB5" w14:textId="77777777">
        <w:trPr>
          <w:jc w:val="center"/>
        </w:trPr>
        <w:tc>
          <w:tcPr>
            <w:tcW w:w="2450" w:type="dxa"/>
            <w:tcMar>
              <w:top w:w="80" w:type="dxa"/>
              <w:left w:w="100" w:type="dxa"/>
              <w:bottom w:w="80" w:type="dxa"/>
              <w:right w:w="100" w:type="dxa"/>
            </w:tcMar>
            <w:vAlign w:val="center"/>
          </w:tcPr>
          <w:p w14:paraId="5BEF1B9F" w14:textId="77777777" w:rsidR="00FC122C" w:rsidRPr="000F00E3" w:rsidRDefault="00000000">
            <w:pPr>
              <w:spacing w:after="40"/>
              <w:jc w:val="center"/>
            </w:pPr>
            <w:r w:rsidRPr="000F00E3">
              <w:rPr>
                <w:rFonts w:hint="eastAsia"/>
                <w:sz w:val="18"/>
              </w:rPr>
              <w:t>缓存后端</w:t>
            </w:r>
          </w:p>
        </w:tc>
        <w:tc>
          <w:tcPr>
            <w:tcW w:w="2650" w:type="dxa"/>
            <w:tcMar>
              <w:top w:w="80" w:type="dxa"/>
              <w:left w:w="100" w:type="dxa"/>
              <w:bottom w:w="80" w:type="dxa"/>
              <w:right w:w="100" w:type="dxa"/>
            </w:tcMar>
            <w:vAlign w:val="center"/>
          </w:tcPr>
          <w:p w14:paraId="7F039087" w14:textId="77777777" w:rsidR="00FC122C" w:rsidRPr="000F00E3" w:rsidRDefault="00000000">
            <w:pPr>
              <w:spacing w:after="40"/>
            </w:pPr>
            <w:r w:rsidRPr="000F00E3">
              <w:rPr>
                <w:rFonts w:hint="eastAsia"/>
                <w:sz w:val="18"/>
              </w:rPr>
              <w:t>后端处理路线</w:t>
            </w:r>
          </w:p>
        </w:tc>
        <w:tc>
          <w:tcPr>
            <w:tcW w:w="4400" w:type="dxa"/>
            <w:tcMar>
              <w:top w:w="80" w:type="dxa"/>
              <w:left w:w="100" w:type="dxa"/>
              <w:bottom w:w="80" w:type="dxa"/>
              <w:right w:w="100" w:type="dxa"/>
            </w:tcMar>
            <w:vAlign w:val="center"/>
          </w:tcPr>
          <w:p w14:paraId="46CC8F37" w14:textId="77777777" w:rsidR="00FC122C" w:rsidRPr="000F00E3" w:rsidRDefault="00000000">
            <w:pPr>
              <w:spacing w:after="40"/>
              <w:rPr>
                <w:lang w:eastAsia="zh-CN"/>
              </w:rPr>
            </w:pPr>
            <w:r w:rsidRPr="000F00E3">
              <w:rPr>
                <w:rFonts w:hint="eastAsia"/>
                <w:sz w:val="18"/>
                <w:lang w:eastAsia="zh-CN"/>
              </w:rPr>
              <w:t>不等于</w:t>
            </w:r>
            <w:r w:rsidRPr="000F00E3">
              <w:rPr>
                <w:sz w:val="18"/>
                <w:lang w:eastAsia="zh-CN"/>
              </w:rPr>
              <w:t xml:space="preserve"> FPGA </w:t>
            </w:r>
            <w:r w:rsidRPr="000F00E3">
              <w:rPr>
                <w:rFonts w:hint="eastAsia"/>
                <w:sz w:val="18"/>
                <w:lang w:eastAsia="zh-CN"/>
              </w:rPr>
              <w:t>下板或系统闭环</w:t>
            </w:r>
          </w:p>
        </w:tc>
      </w:tr>
    </w:tbl>
    <w:p w14:paraId="62D0508B" w14:textId="77777777" w:rsidR="00FC122C" w:rsidRPr="000F00E3" w:rsidRDefault="00000000">
      <w:pPr>
        <w:pStyle w:val="af"/>
        <w:rPr>
          <w:lang w:eastAsia="zh-CN"/>
        </w:rPr>
      </w:pPr>
      <w:r w:rsidRPr="000F00E3">
        <w:rPr>
          <w:rFonts w:hint="eastAsia"/>
        </w:rPr>
        <w:lastRenderedPageBreak/>
        <w:t>因此，第</w:t>
      </w:r>
      <w:r w:rsidRPr="000F00E3">
        <w:rPr>
          <w:rFonts w:hint="eastAsia"/>
        </w:rPr>
        <w:t>6</w:t>
      </w:r>
      <w:r w:rsidRPr="000F00E3">
        <w:rPr>
          <w:rFonts w:hint="eastAsia"/>
        </w:rPr>
        <w:t>章支持的结论应限定为：在当前局部窗口、场景集、波束池和后端配置下，</w:t>
      </w:r>
      <w:r w:rsidRPr="000F00E3">
        <w:rPr>
          <w:rFonts w:hint="eastAsia"/>
        </w:rPr>
        <w:t>controlled</w:t>
      </w:r>
      <w:r w:rsidRPr="000F00E3">
        <w:t xml:space="preserve"> pair2d beamspace ML </w:t>
      </w:r>
      <w:r w:rsidRPr="000F00E3">
        <w:rPr>
          <w:rFonts w:hint="eastAsia"/>
        </w:rPr>
        <w:t>可作为默认后端参数化，</w:t>
      </w:r>
      <w:r w:rsidRPr="000F00E3">
        <w:rPr>
          <w:rFonts w:hint="eastAsia"/>
        </w:rPr>
        <w:t>greedy_combined_B7</w:t>
      </w:r>
      <w:r w:rsidRPr="000F00E3">
        <w:t xml:space="preserve"> </w:t>
      </w:r>
      <w:r w:rsidRPr="000F00E3">
        <w:rPr>
          <w:rFonts w:hint="eastAsia"/>
        </w:rPr>
        <w:t>可作为推荐波束矩阵输入，</w:t>
      </w:r>
      <w:r w:rsidRPr="000F00E3">
        <w:rPr>
          <w:rFonts w:hint="eastAsia"/>
        </w:rPr>
        <w:t>fixed</w:t>
      </w:r>
      <w:r w:rsidRPr="000F00E3">
        <w:t xml:space="preserve"> topK3 coarse-to-fine </w:t>
      </w:r>
      <w:r w:rsidRPr="000F00E3">
        <w:rPr>
          <w:rFonts w:hint="eastAsia"/>
        </w:rPr>
        <w:t>搜索与</w:t>
      </w:r>
      <w:r w:rsidRPr="000F00E3">
        <w:t xml:space="preserve"> C05 </w:t>
      </w:r>
      <w:r w:rsidRPr="000F00E3">
        <w:rPr>
          <w:rFonts w:hint="eastAsia"/>
        </w:rPr>
        <w:t>自适应搜索预算控制可压缩候选评分负担并保持验证集一致性，</w:t>
      </w:r>
      <w:r w:rsidRPr="000F00E3">
        <w:rPr>
          <w:rFonts w:hint="eastAsia"/>
        </w:rPr>
        <w:t>shared-center</w:t>
      </w:r>
      <w:r w:rsidRPr="000F00E3">
        <w:t xml:space="preserve"> canonical beamspace manifold cache </w:t>
      </w:r>
      <w:r w:rsidRPr="000F00E3">
        <w:rPr>
          <w:rFonts w:hint="eastAsia"/>
        </w:rPr>
        <w:t>可在结果一致的条件下降低重复流形构造成本。</w:t>
      </w:r>
      <w:r w:rsidRPr="000F00E3">
        <w:rPr>
          <w:rFonts w:hint="eastAsia"/>
          <w:lang w:eastAsia="zh-CN"/>
        </w:rPr>
        <w:t>上述结果不外推为全空域闭环、多目标盲搜、任意场景安全保证或实时硬件部署结论。</w:t>
      </w:r>
    </w:p>
    <w:p w14:paraId="6CAEC693" w14:textId="77777777" w:rsidR="00FC122C" w:rsidRPr="000F00E3" w:rsidRDefault="00000000">
      <w:pPr>
        <w:pStyle w:val="1"/>
        <w:rPr>
          <w:color w:val="auto"/>
          <w:lang w:eastAsia="zh-CN"/>
        </w:rPr>
      </w:pPr>
      <w:bookmarkStart w:id="38" w:name="第7章-总结与展望"/>
      <w:bookmarkEnd w:id="30"/>
      <w:bookmarkEnd w:id="37"/>
      <w:r w:rsidRPr="000F00E3">
        <w:rPr>
          <w:rFonts w:ascii="Times New Roman" w:eastAsia="宋体" w:hAnsi="Times New Roman" w:cs="Times New Roman" w:hint="eastAsia"/>
          <w:color w:val="000000"/>
          <w:lang w:eastAsia="zh-CN"/>
        </w:rPr>
        <w:t>第</w:t>
      </w:r>
      <w:r w:rsidRPr="000F00E3">
        <w:rPr>
          <w:rFonts w:ascii="Times New Roman" w:eastAsia="宋体" w:hAnsi="Times New Roman" w:cs="Times New Roman" w:hint="eastAsia"/>
          <w:color w:val="000000"/>
          <w:lang w:eastAsia="zh-CN"/>
        </w:rPr>
        <w:t>7</w:t>
      </w:r>
      <w:r w:rsidRPr="000F00E3">
        <w:rPr>
          <w:rFonts w:ascii="Times New Roman" w:eastAsia="宋体" w:hAnsi="Times New Roman" w:cs="Times New Roman" w:hint="eastAsia"/>
          <w:color w:val="000000"/>
          <w:lang w:eastAsia="zh-CN"/>
        </w:rPr>
        <w:t>章</w:t>
      </w:r>
      <w:r w:rsidRPr="000F00E3">
        <w:rPr>
          <w:rFonts w:ascii="Times New Roman" w:eastAsia="宋体" w:hAnsi="Times New Roman" w:cs="Times New Roman"/>
          <w:color w:val="000000"/>
          <w:lang w:eastAsia="zh-CN"/>
        </w:rPr>
        <w:t xml:space="preserve"> </w:t>
      </w:r>
      <w:r w:rsidRPr="000F00E3">
        <w:rPr>
          <w:rFonts w:ascii="Times New Roman" w:eastAsia="宋体" w:hAnsi="Times New Roman" w:cs="Times New Roman" w:hint="eastAsia"/>
          <w:color w:val="000000"/>
          <w:lang w:eastAsia="zh-CN"/>
        </w:rPr>
        <w:t>总结与展望</w:t>
      </w:r>
    </w:p>
    <w:p w14:paraId="0804ECB1" w14:textId="77777777" w:rsidR="00FC122C" w:rsidRPr="000F00E3" w:rsidRDefault="00000000">
      <w:pPr>
        <w:pStyle w:val="21"/>
        <w:rPr>
          <w:color w:val="auto"/>
          <w:lang w:eastAsia="zh-CN"/>
        </w:rPr>
      </w:pPr>
      <w:bookmarkStart w:id="39" w:name="工作总结"/>
      <w:r w:rsidRPr="000F00E3">
        <w:rPr>
          <w:rFonts w:ascii="Times New Roman" w:eastAsia="宋体" w:hAnsi="Times New Roman" w:cs="Times New Roman"/>
          <w:color w:val="000000"/>
          <w:lang w:eastAsia="zh-CN"/>
        </w:rPr>
        <w:t xml:space="preserve">7.1 </w:t>
      </w:r>
      <w:r w:rsidRPr="000F00E3">
        <w:rPr>
          <w:rFonts w:ascii="Times New Roman" w:eastAsia="宋体" w:hAnsi="Times New Roman" w:cs="Times New Roman" w:hint="eastAsia"/>
          <w:color w:val="000000"/>
          <w:lang w:eastAsia="zh-CN"/>
        </w:rPr>
        <w:t>工作总结</w:t>
      </w:r>
    </w:p>
    <w:p w14:paraId="3FF8FC5F" w14:textId="77777777" w:rsidR="00FC122C" w:rsidRPr="000F00E3" w:rsidRDefault="00000000">
      <w:r w:rsidRPr="000F00E3">
        <w:rPr>
          <w:rFonts w:hint="eastAsia"/>
        </w:rPr>
        <w:t>本文针对前端已给出局部粗中心和搜索窗口后的圆柱阵局部未分辨双目标测角问题，提出</w:t>
      </w:r>
      <w:r w:rsidRPr="000F00E3">
        <w:t xml:space="preserve"> controlled pair2d beamspace ML </w:t>
      </w:r>
      <w:r w:rsidRPr="000F00E3">
        <w:rPr>
          <w:rFonts w:hint="eastAsia"/>
        </w:rPr>
        <w:t>后端方法。该方法在</w:t>
      </w:r>
      <w:r w:rsidRPr="000F00E3">
        <w:t xml:space="preserve"> beamspace </w:t>
      </w:r>
      <w:r w:rsidRPr="000F00E3">
        <w:rPr>
          <w:rFonts w:hint="eastAsia"/>
        </w:rPr>
        <w:t>中保留真实圆柱阵流形，并用中心角、方位分离、俯仰分离和方向变量描述局部双目标结构，从而在</w:t>
      </w:r>
      <w:r w:rsidRPr="000F00E3">
        <w:t xml:space="preserve"> common-el </w:t>
      </w:r>
      <w:r w:rsidRPr="000F00E3">
        <w:rPr>
          <w:rFonts w:hint="eastAsia"/>
        </w:rPr>
        <w:t>基线和</w:t>
      </w:r>
      <w:r w:rsidRPr="000F00E3">
        <w:t xml:space="preserve"> local full4D </w:t>
      </w:r>
      <w:r w:rsidRPr="000F00E3">
        <w:rPr>
          <w:rFonts w:hint="eastAsia"/>
        </w:rPr>
        <w:t>上界参考之间取得更适合作为默认后端的复杂度</w:t>
      </w:r>
      <w:r w:rsidRPr="000F00E3">
        <w:rPr>
          <w:rFonts w:hint="eastAsia"/>
        </w:rPr>
        <w:t>-</w:t>
      </w:r>
      <w:r w:rsidRPr="000F00E3">
        <w:rPr>
          <w:rFonts w:hint="eastAsia"/>
        </w:rPr>
        <w:t>表达能力折中。</w:t>
      </w:r>
    </w:p>
    <w:p w14:paraId="4DF69995" w14:textId="77777777" w:rsidR="00FC122C" w:rsidRPr="000F00E3" w:rsidRDefault="00000000">
      <w:pPr>
        <w:pStyle w:val="af"/>
        <w:rPr>
          <w:lang w:eastAsia="zh-CN"/>
        </w:rPr>
      </w:pPr>
      <w:r w:rsidRPr="000F00E3">
        <w:rPr>
          <w:rFonts w:hint="eastAsia"/>
          <w:lang w:eastAsia="zh-CN"/>
        </w:rPr>
        <w:t>围绕该主算法，本文给出三类支撑机制。波束矩阵选择实验表明，</w:t>
      </w:r>
      <w:r w:rsidRPr="000F00E3">
        <w:rPr>
          <w:rFonts w:hint="eastAsia"/>
          <w:lang w:eastAsia="zh-CN"/>
        </w:rPr>
        <w:t>greedy_combined_B7</w:t>
      </w:r>
      <w:r w:rsidRPr="000F00E3">
        <w:rPr>
          <w:lang w:eastAsia="zh-CN"/>
        </w:rPr>
        <w:t xml:space="preserve"> </w:t>
      </w:r>
      <w:r w:rsidRPr="000F00E3">
        <w:rPr>
          <w:rFonts w:hint="eastAsia"/>
          <w:lang w:eastAsia="zh-CN"/>
        </w:rPr>
        <w:t>在当前条件下可作为推荐波束矩阵输入，且波束数增加并不必然带来单调收益；</w:t>
      </w:r>
      <w:r w:rsidRPr="000F00E3">
        <w:rPr>
          <w:rFonts w:hint="eastAsia"/>
          <w:lang w:eastAsia="zh-CN"/>
        </w:rPr>
        <w:t>fixed</w:t>
      </w:r>
      <w:r w:rsidRPr="000F00E3">
        <w:rPr>
          <w:lang w:eastAsia="zh-CN"/>
        </w:rPr>
        <w:t xml:space="preserve"> topK3 coarse-to-fine </w:t>
      </w:r>
      <w:r w:rsidRPr="000F00E3">
        <w:rPr>
          <w:rFonts w:hint="eastAsia"/>
          <w:lang w:eastAsia="zh-CN"/>
        </w:rPr>
        <w:t>搜索与</w:t>
      </w:r>
      <w:r w:rsidRPr="000F00E3">
        <w:rPr>
          <w:lang w:eastAsia="zh-CN"/>
        </w:rPr>
        <w:t xml:space="preserve"> C05 </w:t>
      </w:r>
      <w:r w:rsidRPr="000F00E3">
        <w:rPr>
          <w:rFonts w:hint="eastAsia"/>
          <w:lang w:eastAsia="zh-CN"/>
        </w:rPr>
        <w:t>自适应搜索预算控制实验表明，在当前验证与复验口径下，候选搜索预算可以在保持一致性指标的同时被压缩；缓存等价性与运行时间验证表明，在</w:t>
      </w:r>
      <w:r w:rsidRPr="000F00E3">
        <w:rPr>
          <w:lang w:eastAsia="zh-CN"/>
        </w:rPr>
        <w:t xml:space="preserve"> shared-center canonical </w:t>
      </w:r>
      <w:r w:rsidRPr="000F00E3">
        <w:rPr>
          <w:rFonts w:hint="eastAsia"/>
          <w:lang w:eastAsia="zh-CN"/>
        </w:rPr>
        <w:t>order</w:t>
      </w:r>
      <w:r w:rsidRPr="000F00E3">
        <w:rPr>
          <w:rFonts w:hint="eastAsia"/>
          <w:lang w:eastAsia="zh-CN"/>
        </w:rPr>
        <w:t>、匹配</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和</w:t>
      </w:r>
      <w:r w:rsidRPr="000F00E3">
        <w:rPr>
          <w:lang w:eastAsia="zh-CN"/>
        </w:rPr>
        <w:t xml:space="preserve"> exact-grid lookup </w:t>
      </w:r>
      <w:r w:rsidRPr="000F00E3">
        <w:rPr>
          <w:rFonts w:hint="eastAsia"/>
          <w:lang w:eastAsia="zh-CN"/>
        </w:rPr>
        <w:t>条件下，</w:t>
      </w:r>
      <w:r w:rsidRPr="000F00E3">
        <w:rPr>
          <w:rFonts w:hint="eastAsia"/>
          <w:lang w:eastAsia="zh-CN"/>
        </w:rPr>
        <w:t>shared-center</w:t>
      </w:r>
      <w:r w:rsidRPr="000F00E3">
        <w:rPr>
          <w:lang w:eastAsia="zh-CN"/>
        </w:rPr>
        <w:t xml:space="preserve"> canonical beamspace manifold cache </w:t>
      </w:r>
      <w:r w:rsidRPr="000F00E3">
        <w:rPr>
          <w:rFonts w:hint="eastAsia"/>
          <w:lang w:eastAsia="zh-CN"/>
        </w:rPr>
        <w:t>可保持估计、评分和搜索策略输出一致，并降低重复流形构造与后端运行时间。上述结果共同支持本文主线：在不改变</w:t>
      </w:r>
      <w:r w:rsidRPr="000F00E3">
        <w:rPr>
          <w:lang w:eastAsia="zh-CN"/>
        </w:rPr>
        <w:t xml:space="preserve"> DML </w:t>
      </w:r>
      <w:r w:rsidRPr="000F00E3">
        <w:rPr>
          <w:rFonts w:hint="eastAsia"/>
          <w:lang w:eastAsia="zh-CN"/>
        </w:rPr>
        <w:t>准则和真实圆柱阵流形的前提下，降低</w:t>
      </w:r>
      <w:proofErr w:type="gramStart"/>
      <w:r w:rsidRPr="000F00E3">
        <w:rPr>
          <w:rFonts w:hint="eastAsia"/>
          <w:lang w:eastAsia="zh-CN"/>
        </w:rPr>
        <w:t>局部双</w:t>
      </w:r>
      <w:proofErr w:type="gramEnd"/>
      <w:r w:rsidRPr="000F00E3">
        <w:rPr>
          <w:rFonts w:hint="eastAsia"/>
          <w:lang w:eastAsia="zh-CN"/>
        </w:rPr>
        <w:t>目标后端</w:t>
      </w:r>
      <w:r w:rsidRPr="000F00E3">
        <w:rPr>
          <w:lang w:eastAsia="zh-CN"/>
        </w:rPr>
        <w:t xml:space="preserve"> ML </w:t>
      </w:r>
      <w:r w:rsidRPr="000F00E3">
        <w:rPr>
          <w:rFonts w:hint="eastAsia"/>
          <w:lang w:eastAsia="zh-CN"/>
        </w:rPr>
        <w:t>估计的计算负担。</w:t>
      </w:r>
    </w:p>
    <w:p w14:paraId="086ED781" w14:textId="77777777" w:rsidR="00FC122C" w:rsidRPr="000F00E3" w:rsidRDefault="00000000">
      <w:pPr>
        <w:pStyle w:val="21"/>
        <w:rPr>
          <w:color w:val="auto"/>
          <w:lang w:eastAsia="zh-CN"/>
        </w:rPr>
      </w:pPr>
      <w:bookmarkStart w:id="40" w:name="主要创新点"/>
      <w:bookmarkEnd w:id="39"/>
      <w:r w:rsidRPr="000F00E3">
        <w:rPr>
          <w:rFonts w:ascii="Times New Roman" w:eastAsia="宋体" w:hAnsi="Times New Roman" w:cs="Times New Roman"/>
          <w:color w:val="000000"/>
          <w:lang w:eastAsia="zh-CN"/>
        </w:rPr>
        <w:t xml:space="preserve">7.2 </w:t>
      </w:r>
      <w:r w:rsidRPr="000F00E3">
        <w:rPr>
          <w:rFonts w:ascii="Times New Roman" w:eastAsia="宋体" w:hAnsi="Times New Roman" w:cs="Times New Roman" w:hint="eastAsia"/>
          <w:color w:val="000000"/>
          <w:lang w:eastAsia="zh-CN"/>
        </w:rPr>
        <w:t>主要创新点</w:t>
      </w:r>
    </w:p>
    <w:p w14:paraId="1F4E1255" w14:textId="77777777" w:rsidR="00FC122C" w:rsidRPr="000F00E3" w:rsidRDefault="00000000">
      <w:pPr>
        <w:rPr>
          <w:lang w:eastAsia="zh-CN"/>
        </w:rPr>
      </w:pPr>
      <w:r w:rsidRPr="000F00E3">
        <w:rPr>
          <w:rFonts w:hint="eastAsia"/>
          <w:lang w:eastAsia="zh-CN"/>
        </w:rPr>
        <w:t>本文的创新点可归纳为一条主贡献和三个支撑机制。主贡献是提出基于圆柱</w:t>
      </w:r>
      <w:proofErr w:type="gramStart"/>
      <w:r w:rsidRPr="000F00E3">
        <w:rPr>
          <w:rFonts w:hint="eastAsia"/>
          <w:lang w:eastAsia="zh-CN"/>
        </w:rPr>
        <w:t>阵真实</w:t>
      </w:r>
      <w:proofErr w:type="gramEnd"/>
      <w:r w:rsidRPr="000F00E3">
        <w:rPr>
          <w:rFonts w:hint="eastAsia"/>
          <w:lang w:eastAsia="zh-CN"/>
        </w:rPr>
        <w:t>流形的</w:t>
      </w:r>
      <w:r w:rsidRPr="000F00E3">
        <w:rPr>
          <w:lang w:eastAsia="zh-CN"/>
        </w:rPr>
        <w:t xml:space="preserve"> controlled pair2d beamspace ML </w:t>
      </w:r>
      <w:r w:rsidRPr="000F00E3">
        <w:rPr>
          <w:rFonts w:hint="eastAsia"/>
          <w:lang w:eastAsia="zh-CN"/>
        </w:rPr>
        <w:t>后端建模方法，以</w:t>
      </w:r>
      <w:r w:rsidRPr="000F00E3">
        <w:rPr>
          <w:lang w:eastAsia="zh-CN"/>
        </w:rPr>
        <w:t xml:space="preserve"> common-el </w:t>
      </w:r>
      <w:r w:rsidRPr="000F00E3">
        <w:rPr>
          <w:rFonts w:hint="eastAsia"/>
          <w:lang w:eastAsia="zh-CN"/>
        </w:rPr>
        <w:t>作为基线、</w:t>
      </w:r>
      <w:r w:rsidRPr="000F00E3">
        <w:rPr>
          <w:rFonts w:hint="eastAsia"/>
          <w:lang w:eastAsia="zh-CN"/>
        </w:rPr>
        <w:t>local</w:t>
      </w:r>
      <w:r w:rsidRPr="000F00E3">
        <w:rPr>
          <w:lang w:eastAsia="zh-CN"/>
        </w:rPr>
        <w:t xml:space="preserve"> full4D </w:t>
      </w:r>
      <w:r w:rsidRPr="000F00E3">
        <w:rPr>
          <w:rFonts w:hint="eastAsia"/>
          <w:lang w:eastAsia="zh-CN"/>
        </w:rPr>
        <w:t>作为局部上界参考，明确局部未分辨双目标后端估计的主算法路径。</w:t>
      </w:r>
    </w:p>
    <w:p w14:paraId="11220FA3" w14:textId="77777777" w:rsidR="00FC122C" w:rsidRPr="000F00E3" w:rsidRDefault="00000000">
      <w:pPr>
        <w:pStyle w:val="af"/>
        <w:rPr>
          <w:lang w:eastAsia="zh-CN"/>
        </w:rPr>
      </w:pPr>
      <w:r w:rsidRPr="000F00E3">
        <w:rPr>
          <w:rFonts w:hint="eastAsia"/>
          <w:lang w:eastAsia="zh-CN"/>
        </w:rPr>
        <w:t>三个支撑机制分别对应后端输入设计、候选搜索预算控制和重复流形构造加速。第一，采用</w:t>
      </w:r>
      <w:r w:rsidRPr="000F00E3">
        <w:rPr>
          <w:lang w:eastAsia="zh-CN"/>
        </w:rPr>
        <w:t xml:space="preserve"> greedy_combined_B7 </w:t>
      </w:r>
      <w:r w:rsidRPr="000F00E3">
        <w:rPr>
          <w:rFonts w:hint="eastAsia"/>
          <w:lang w:eastAsia="zh-CN"/>
        </w:rPr>
        <w:t>作为当前实验条件下的推荐波束矩阵输入，使</w:t>
      </w:r>
      <w:r w:rsidRPr="000F00E3">
        <w:rPr>
          <w:lang w:eastAsia="zh-CN"/>
        </w:rPr>
        <w:t xml:space="preserve"> beamspace </w:t>
      </w:r>
      <w:proofErr w:type="gramStart"/>
      <w:r w:rsidRPr="000F00E3">
        <w:rPr>
          <w:rFonts w:hint="eastAsia"/>
          <w:lang w:eastAsia="zh-CN"/>
        </w:rPr>
        <w:t>降维服务</w:t>
      </w:r>
      <w:proofErr w:type="gramEnd"/>
      <w:r w:rsidRPr="000F00E3">
        <w:rPr>
          <w:rFonts w:hint="eastAsia"/>
          <w:lang w:eastAsia="zh-CN"/>
        </w:rPr>
        <w:t>于</w:t>
      </w:r>
      <w:r w:rsidRPr="000F00E3">
        <w:rPr>
          <w:lang w:eastAsia="zh-CN"/>
        </w:rPr>
        <w:t xml:space="preserve"> controlled pair2d beamspace ML </w:t>
      </w:r>
      <w:r w:rsidRPr="000F00E3">
        <w:rPr>
          <w:rFonts w:hint="eastAsia"/>
          <w:lang w:eastAsia="zh-CN"/>
        </w:rPr>
        <w:t>的流形保持需求。第二，将</w:t>
      </w:r>
      <w:r w:rsidRPr="000F00E3">
        <w:rPr>
          <w:lang w:eastAsia="zh-CN"/>
        </w:rPr>
        <w:t xml:space="preserve"> fixed topK3 coarse-to-fine </w:t>
      </w:r>
      <w:r w:rsidRPr="000F00E3">
        <w:rPr>
          <w:rFonts w:hint="eastAsia"/>
          <w:lang w:eastAsia="zh-CN"/>
        </w:rPr>
        <w:t>搜索与</w:t>
      </w:r>
      <w:r w:rsidRPr="000F00E3">
        <w:rPr>
          <w:lang w:eastAsia="zh-CN"/>
        </w:rPr>
        <w:t xml:space="preserve"> C05 </w:t>
      </w:r>
      <w:r w:rsidRPr="000F00E3">
        <w:rPr>
          <w:rFonts w:hint="eastAsia"/>
          <w:lang w:eastAsia="zh-CN"/>
        </w:rPr>
        <w:t>自适应搜索预算控制作为统一的候选预算机制，在不改变</w:t>
      </w:r>
      <w:r w:rsidRPr="000F00E3">
        <w:rPr>
          <w:lang w:eastAsia="zh-CN"/>
        </w:rPr>
        <w:t xml:space="preserve"> DML </w:t>
      </w:r>
      <w:r w:rsidRPr="000F00E3">
        <w:rPr>
          <w:rFonts w:hint="eastAsia"/>
          <w:lang w:eastAsia="zh-CN"/>
        </w:rPr>
        <w:t>评分的前提下降低候选评分负担。第三，构建</w:t>
      </w:r>
      <w:r w:rsidRPr="000F00E3">
        <w:rPr>
          <w:lang w:eastAsia="zh-CN"/>
        </w:rPr>
        <w:t xml:space="preserve"> shared-center canonical beamspace manifold </w:t>
      </w:r>
      <w:r w:rsidRPr="000F00E3">
        <w:rPr>
          <w:rFonts w:hint="eastAsia"/>
          <w:lang w:eastAsia="zh-CN"/>
        </w:rPr>
        <w:t>cache</w:t>
      </w:r>
      <w:r w:rsidRPr="000F00E3">
        <w:rPr>
          <w:rFonts w:hint="eastAsia"/>
          <w:lang w:eastAsia="zh-CN"/>
        </w:rPr>
        <w:t>，并通过等价性和运行时间验证说明，缓存机制可在不改变估计、评分和搜索策略输出的条件下降低重复流形构造成本。上述机制</w:t>
      </w:r>
      <w:proofErr w:type="gramStart"/>
      <w:r w:rsidRPr="000F00E3">
        <w:rPr>
          <w:rFonts w:hint="eastAsia"/>
          <w:lang w:eastAsia="zh-CN"/>
        </w:rPr>
        <w:t>均服务</w:t>
      </w:r>
      <w:proofErr w:type="gramEnd"/>
      <w:r w:rsidRPr="000F00E3">
        <w:rPr>
          <w:rFonts w:hint="eastAsia"/>
          <w:lang w:eastAsia="zh-CN"/>
        </w:rPr>
        <w:t>于</w:t>
      </w:r>
      <w:r w:rsidRPr="000F00E3">
        <w:rPr>
          <w:lang w:eastAsia="zh-CN"/>
        </w:rPr>
        <w:t xml:space="preserve"> controlled pair2d beamspace ML </w:t>
      </w:r>
      <w:r w:rsidRPr="000F00E3">
        <w:rPr>
          <w:rFonts w:hint="eastAsia"/>
          <w:lang w:eastAsia="zh-CN"/>
        </w:rPr>
        <w:t>主贡献，而不是彼此并列的独立算法主线。</w:t>
      </w:r>
    </w:p>
    <w:p w14:paraId="62BEA200" w14:textId="77777777" w:rsidR="00FC122C" w:rsidRPr="000F00E3" w:rsidRDefault="00000000">
      <w:pPr>
        <w:pStyle w:val="21"/>
        <w:rPr>
          <w:color w:val="auto"/>
          <w:lang w:eastAsia="zh-CN"/>
        </w:rPr>
      </w:pPr>
      <w:bookmarkStart w:id="41" w:name="局限性"/>
      <w:bookmarkEnd w:id="40"/>
      <w:r w:rsidRPr="000F00E3">
        <w:rPr>
          <w:rFonts w:ascii="Times New Roman" w:eastAsia="宋体" w:hAnsi="Times New Roman" w:cs="Times New Roman"/>
          <w:color w:val="000000"/>
          <w:lang w:eastAsia="zh-CN"/>
        </w:rPr>
        <w:t xml:space="preserve">7.3 </w:t>
      </w:r>
      <w:r w:rsidRPr="000F00E3">
        <w:rPr>
          <w:rFonts w:ascii="Times New Roman" w:eastAsia="宋体" w:hAnsi="Times New Roman" w:cs="Times New Roman" w:hint="eastAsia"/>
          <w:color w:val="000000"/>
          <w:lang w:eastAsia="zh-CN"/>
        </w:rPr>
        <w:t>局限性</w:t>
      </w:r>
    </w:p>
    <w:p w14:paraId="4659C645" w14:textId="77777777" w:rsidR="00FC122C" w:rsidRPr="000F00E3" w:rsidRDefault="00000000">
      <w:pPr>
        <w:rPr>
          <w:lang w:eastAsia="zh-CN"/>
        </w:rPr>
      </w:pPr>
      <w:r w:rsidRPr="000F00E3">
        <w:rPr>
          <w:rFonts w:hint="eastAsia"/>
          <w:lang w:eastAsia="zh-CN"/>
        </w:rPr>
        <w:t>本文仍有明确边界。首先，方法依赖前端提供局部</w:t>
      </w:r>
      <w:proofErr w:type="gramStart"/>
      <w:r w:rsidRPr="000F00E3">
        <w:rPr>
          <w:rFonts w:hint="eastAsia"/>
          <w:lang w:eastAsia="zh-CN"/>
        </w:rPr>
        <w:t>粗中心</w:t>
      </w:r>
      <w:proofErr w:type="gramEnd"/>
      <w:r w:rsidRPr="000F00E3">
        <w:rPr>
          <w:rFonts w:hint="eastAsia"/>
          <w:lang w:eastAsia="zh-CN"/>
        </w:rPr>
        <w:t>和搜索窗口，不覆盖全空域盲搜、完整前端闭环或自动单双目标模型选择。其次，强相干、</w:t>
      </w:r>
      <w:proofErr w:type="gramStart"/>
      <w:r w:rsidRPr="000F00E3">
        <w:rPr>
          <w:rFonts w:hint="eastAsia"/>
          <w:lang w:eastAsia="zh-CN"/>
        </w:rPr>
        <w:t>弱次目标</w:t>
      </w:r>
      <w:proofErr w:type="gramEnd"/>
      <w:r w:rsidRPr="000F00E3">
        <w:rPr>
          <w:rFonts w:hint="eastAsia"/>
          <w:lang w:eastAsia="zh-CN"/>
        </w:rPr>
        <w:t>、小角度间隔和边界命中等组合条件仍可能造成性能退化，图</w:t>
      </w:r>
      <w:r w:rsidRPr="000F00E3">
        <w:rPr>
          <w:lang w:eastAsia="zh-CN"/>
        </w:rPr>
        <w:t xml:space="preserve"> 6-6 </w:t>
      </w:r>
      <w:r w:rsidRPr="000F00E3">
        <w:rPr>
          <w:rFonts w:hint="eastAsia"/>
          <w:lang w:eastAsia="zh-CN"/>
        </w:rPr>
        <w:t>只能作为代表性案例和边界解释，不能作为统计保证。再次，</w:t>
      </w:r>
      <w:r w:rsidRPr="000F00E3">
        <w:rPr>
          <w:rFonts w:hint="eastAsia"/>
          <w:lang w:eastAsia="zh-CN"/>
        </w:rPr>
        <w:t>C05</w:t>
      </w:r>
      <w:r w:rsidRPr="000F00E3">
        <w:rPr>
          <w:lang w:eastAsia="zh-CN"/>
        </w:rPr>
        <w:t xml:space="preserve"> </w:t>
      </w:r>
      <w:r w:rsidRPr="000F00E3">
        <w:rPr>
          <w:rFonts w:hint="eastAsia"/>
          <w:lang w:eastAsia="zh-CN"/>
        </w:rPr>
        <w:t>当前证据仅支持当前验证与复验口径下的候选预算降低与一致性保持，不构成任意场景下的安全保证。最后，缓存等价性依赖</w:t>
      </w:r>
      <w:r w:rsidRPr="000F00E3">
        <w:rPr>
          <w:lang w:eastAsia="zh-CN"/>
        </w:rPr>
        <w:t xml:space="preserve"> shared-center canonical local </w:t>
      </w:r>
      <w:r w:rsidRPr="000F00E3">
        <w:rPr>
          <w:rFonts w:hint="eastAsia"/>
          <w:lang w:eastAsia="zh-CN"/>
        </w:rPr>
        <w:t>order</w:t>
      </w:r>
      <w:r w:rsidRPr="000F00E3">
        <w:rPr>
          <w:rFonts w:hint="eastAsia"/>
          <w:lang w:eastAsia="zh-CN"/>
        </w:rPr>
        <w:t>、严格匹配的</w:t>
      </w:r>
      <w:r w:rsidRPr="000F00E3">
        <w:rPr>
          <w:lang w:eastAsia="zh-CN"/>
        </w:rPr>
        <w:t xml:space="preserve"> </w:t>
      </w:r>
      <w:r w:rsidRPr="000F00E3">
        <w:rPr>
          <w:i/>
          <w:iCs/>
          <w:lang w:eastAsia="zh-CN"/>
        </w:rPr>
        <w:t>W</w:t>
      </w:r>
      <w:r w:rsidRPr="000F00E3">
        <w:rPr>
          <w:lang w:eastAsia="zh-CN"/>
        </w:rPr>
        <w:t xml:space="preserve"> </w:t>
      </w:r>
      <w:r w:rsidRPr="000F00E3">
        <w:rPr>
          <w:rFonts w:hint="eastAsia"/>
          <w:lang w:eastAsia="zh-CN"/>
        </w:rPr>
        <w:t>与</w:t>
      </w:r>
      <w:r w:rsidRPr="000F00E3">
        <w:rPr>
          <w:lang w:eastAsia="zh-CN"/>
        </w:rPr>
        <w:t xml:space="preserve"> exact-grid </w:t>
      </w:r>
      <w:r w:rsidRPr="000F00E3">
        <w:rPr>
          <w:rFonts w:hint="eastAsia"/>
          <w:lang w:eastAsia="zh-CN"/>
        </w:rPr>
        <w:t>lookup</w:t>
      </w:r>
      <w:r w:rsidRPr="000F00E3">
        <w:rPr>
          <w:rFonts w:hint="eastAsia"/>
          <w:lang w:eastAsia="zh-CN"/>
        </w:rPr>
        <w:t>；本文</w:t>
      </w:r>
      <w:r w:rsidRPr="000F00E3">
        <w:rPr>
          <w:rFonts w:hint="eastAsia"/>
          <w:lang w:eastAsia="zh-CN"/>
        </w:rPr>
        <w:lastRenderedPageBreak/>
        <w:t>尚未完成</w:t>
      </w:r>
      <w:r w:rsidRPr="000F00E3">
        <w:rPr>
          <w:lang w:eastAsia="zh-CN"/>
        </w:rPr>
        <w:t xml:space="preserve"> FPGA/SoC </w:t>
      </w:r>
      <w:r w:rsidRPr="000F00E3">
        <w:rPr>
          <w:rFonts w:hint="eastAsia"/>
          <w:lang w:eastAsia="zh-CN"/>
        </w:rPr>
        <w:t>定点实现、完整实时链路验证或实测数据验证。这些内容应作为后续工作，而不应写入当前主结论。</w:t>
      </w:r>
    </w:p>
    <w:p w14:paraId="7D1830F6" w14:textId="77777777" w:rsidR="00FC122C" w:rsidRPr="000F00E3" w:rsidRDefault="00000000">
      <w:pPr>
        <w:pStyle w:val="21"/>
        <w:rPr>
          <w:color w:val="auto"/>
          <w:lang w:eastAsia="zh-CN"/>
        </w:rPr>
      </w:pPr>
      <w:bookmarkStart w:id="42" w:name="后续工作展望"/>
      <w:bookmarkEnd w:id="41"/>
      <w:r w:rsidRPr="000F00E3">
        <w:rPr>
          <w:rFonts w:ascii="Times New Roman" w:eastAsia="宋体" w:hAnsi="Times New Roman" w:cs="Times New Roman"/>
          <w:color w:val="000000"/>
          <w:lang w:eastAsia="zh-CN"/>
        </w:rPr>
        <w:t xml:space="preserve">7.4 </w:t>
      </w:r>
      <w:r w:rsidRPr="000F00E3">
        <w:rPr>
          <w:rFonts w:ascii="Times New Roman" w:eastAsia="宋体" w:hAnsi="Times New Roman" w:cs="Times New Roman" w:hint="eastAsia"/>
          <w:color w:val="000000"/>
          <w:lang w:eastAsia="zh-CN"/>
        </w:rPr>
        <w:t>后续工作展望</w:t>
      </w:r>
    </w:p>
    <w:p w14:paraId="241B3CCA" w14:textId="77777777" w:rsidR="00FC122C" w:rsidRPr="000F00E3" w:rsidRDefault="00000000">
      <w:pPr>
        <w:rPr>
          <w:lang w:eastAsia="zh-CN"/>
        </w:rPr>
      </w:pPr>
      <w:r w:rsidRPr="000F00E3">
        <w:rPr>
          <w:rFonts w:hint="eastAsia"/>
          <w:lang w:eastAsia="zh-CN"/>
        </w:rPr>
        <w:t>后续工作包括：第一，与完整前端检测链路联合验证；第二，扩展更强边界场景和</w:t>
      </w:r>
      <w:proofErr w:type="gramStart"/>
      <w:r w:rsidRPr="000F00E3">
        <w:rPr>
          <w:rFonts w:hint="eastAsia"/>
          <w:lang w:eastAsia="zh-CN"/>
        </w:rPr>
        <w:t>模型阶数判别</w:t>
      </w:r>
      <w:proofErr w:type="gramEnd"/>
      <w:r w:rsidRPr="000F00E3">
        <w:rPr>
          <w:rFonts w:hint="eastAsia"/>
          <w:lang w:eastAsia="zh-CN"/>
        </w:rPr>
        <w:t>；第三，开展</w:t>
      </w:r>
      <w:r w:rsidRPr="000F00E3">
        <w:rPr>
          <w:lang w:eastAsia="zh-CN"/>
        </w:rPr>
        <w:t xml:space="preserve"> FPGA/SoC </w:t>
      </w:r>
      <w:r w:rsidRPr="000F00E3">
        <w:rPr>
          <w:rFonts w:hint="eastAsia"/>
          <w:lang w:eastAsia="zh-CN"/>
        </w:rPr>
        <w:t>定点量化、资源估算和流水线仿真；第四，研究缓存插值、多网格和失配回退策略；第五，引入实测数据或硬件码本验证。</w:t>
      </w:r>
    </w:p>
    <w:p w14:paraId="43F7C8C1" w14:textId="77777777" w:rsidR="00FC122C" w:rsidRPr="000F00E3" w:rsidRDefault="00000000">
      <w:pPr>
        <w:pStyle w:val="1"/>
        <w:rPr>
          <w:color w:val="auto"/>
        </w:rPr>
      </w:pPr>
      <w:bookmarkStart w:id="43" w:name="参考文献"/>
      <w:bookmarkEnd w:id="38"/>
      <w:bookmarkEnd w:id="42"/>
      <w:r w:rsidRPr="000F00E3">
        <w:rPr>
          <w:rFonts w:ascii="Times New Roman" w:eastAsia="宋体" w:hAnsi="Times New Roman" w:cs="Times New Roman" w:hint="eastAsia"/>
          <w:color w:val="000000"/>
        </w:rPr>
        <w:t>参考文献</w:t>
      </w:r>
    </w:p>
    <w:p w14:paraId="13DD76DF" w14:textId="77777777" w:rsidR="00FC122C" w:rsidRPr="000F00E3" w:rsidRDefault="00000000">
      <w:r w:rsidRPr="000F00E3">
        <w:t>[1] Capon J. High-resolution frequency-wavenumber spectrum analysis[J]. Proceedings of the IEEE, 1969, 57(8): 1408-1418. DOI: 10.1109/PROC.1969.7278.</w:t>
      </w:r>
    </w:p>
    <w:p w14:paraId="32260BED" w14:textId="77777777" w:rsidR="00FC122C" w:rsidRPr="000F00E3" w:rsidRDefault="00000000">
      <w:pPr>
        <w:pStyle w:val="af"/>
      </w:pPr>
      <w:r w:rsidRPr="000F00E3">
        <w:t>[2] Schmidt R O. Multiple emitter location and signal parameter estimation[J]. IEEE Transactions on Antennas and Propagation, 1986, 34(3): 276-280. DOI: 10.1109/TAP.1986.1143830.</w:t>
      </w:r>
    </w:p>
    <w:p w14:paraId="78A43E70" w14:textId="77777777" w:rsidR="00FC122C" w:rsidRPr="000F00E3" w:rsidRDefault="00000000">
      <w:pPr>
        <w:pStyle w:val="af"/>
      </w:pPr>
      <w:r w:rsidRPr="000F00E3">
        <w:t>[3] Roy R, Kailath T. ESPRIT-estimation of signal parameters via rotational invariance techniques[J]. IEEE Transactions on Acoustics, Speech, and Signal Processing, 1989, 37(7): 984-995. DOI: 10.1109/29.32276.</w:t>
      </w:r>
    </w:p>
    <w:p w14:paraId="4FFC497F" w14:textId="77777777" w:rsidR="00FC122C" w:rsidRPr="000F00E3" w:rsidRDefault="00000000">
      <w:pPr>
        <w:pStyle w:val="af"/>
      </w:pPr>
      <w:r w:rsidRPr="000F00E3">
        <w:t>[4] Krim H, Viberg M. Two decades of array signal processing research: the parametric approach[J]. IEEE Signal Processing Magazine, 1996, 13(4): 67-94. DOI: 10.1109/79.526899.</w:t>
      </w:r>
    </w:p>
    <w:p w14:paraId="1C9C5BE4" w14:textId="77777777" w:rsidR="00FC122C" w:rsidRPr="000F00E3" w:rsidRDefault="00000000">
      <w:pPr>
        <w:pStyle w:val="af"/>
      </w:pPr>
      <w:r w:rsidRPr="000F00E3">
        <w:t>[5] Pesavento M, Trinh-Hoang M P, Viberg M. Three more decades in array signal processing research: an optimization and structure exploitation perspective[J]. IEEE Signal Processing Magazine, 2023, 40(4): 92-106. DOI: 10.1109/MSP.2023.3255558.</w:t>
      </w:r>
    </w:p>
    <w:p w14:paraId="357DE9A2" w14:textId="77777777" w:rsidR="00FC122C" w:rsidRPr="000F00E3" w:rsidRDefault="00000000">
      <w:pPr>
        <w:pStyle w:val="af"/>
      </w:pPr>
      <w:r w:rsidRPr="000F00E3">
        <w:t>[6] Godara L C. Application of antenna arrays to mobile communications. II. Beam-forming and direction-of-arrival considerations[J]. Proceedings of the IEEE, 1997, 85(8): 1195-1245. DOI: 10.1109/5.622504.</w:t>
      </w:r>
    </w:p>
    <w:p w14:paraId="3A78C158" w14:textId="77777777" w:rsidR="00FC122C" w:rsidRPr="000F00E3" w:rsidRDefault="00000000">
      <w:pPr>
        <w:pStyle w:val="af"/>
      </w:pPr>
      <w:r w:rsidRPr="000F00E3">
        <w:t>[7] Zoltowski M D, Lee T S. Maximum likelihood based sensor array signal processing in the beamspace domain for low angle radar tracking[J]. IEEE Transactions on Signal Processing, 1991, 39(3): 656-671. DOI: 10.1109/78.80885.</w:t>
      </w:r>
    </w:p>
    <w:p w14:paraId="459E3079" w14:textId="77777777" w:rsidR="00FC122C" w:rsidRPr="000F00E3" w:rsidRDefault="00000000">
      <w:pPr>
        <w:pStyle w:val="af"/>
      </w:pPr>
      <w:r w:rsidRPr="000F00E3">
        <w:t>[8] Zoltowski M D, Kautz G M, Silverstein S D. Beamspace Root-MUSIC[J]. IEEE Transactions on Signal Processing, 1993, 41(1): 344-364. DOI: 10.1109/TSP.1993.193151.</w:t>
      </w:r>
    </w:p>
    <w:p w14:paraId="60B67430" w14:textId="77777777" w:rsidR="00FC122C" w:rsidRPr="000F00E3" w:rsidRDefault="00000000">
      <w:pPr>
        <w:pStyle w:val="af"/>
      </w:pPr>
      <w:r w:rsidRPr="000F00E3">
        <w:t>[9] Xu G, Silverstein S D, Roy R H, Kailath T. Beamspace ESPRIT[J]. IEEE Transactions on Signal Processing, 1994, 42(2): 349-356. DOI: 10.1109/78.275607.</w:t>
      </w:r>
    </w:p>
    <w:p w14:paraId="5294344C" w14:textId="77777777" w:rsidR="00FC122C" w:rsidRPr="000F00E3" w:rsidRDefault="00000000">
      <w:pPr>
        <w:pStyle w:val="af"/>
      </w:pPr>
      <w:r w:rsidRPr="000F00E3">
        <w:t>[10] Van Trees H L. Optimum Array Processing: Part IV of Detection, Estimation, and Modulation Theory[M]. New York: Wiley, 2002.</w:t>
      </w:r>
    </w:p>
    <w:p w14:paraId="1AA71FCD" w14:textId="77777777" w:rsidR="00FC122C" w:rsidRPr="000F00E3" w:rsidRDefault="00000000">
      <w:pPr>
        <w:pStyle w:val="af"/>
      </w:pPr>
      <w:r w:rsidRPr="000F00E3">
        <w:t xml:space="preserve">[11] </w:t>
      </w:r>
      <w:r w:rsidRPr="000F00E3">
        <w:rPr>
          <w:rFonts w:hint="eastAsia"/>
        </w:rPr>
        <w:t>陈生</w:t>
      </w:r>
      <w:r w:rsidRPr="000F00E3">
        <w:rPr>
          <w:rFonts w:hint="eastAsia"/>
        </w:rPr>
        <w:t>,</w:t>
      </w:r>
      <w:r w:rsidRPr="000F00E3">
        <w:t xml:space="preserve"> </w:t>
      </w:r>
      <w:r w:rsidRPr="000F00E3">
        <w:rPr>
          <w:rFonts w:hint="eastAsia"/>
        </w:rPr>
        <w:t>熊竹林</w:t>
      </w:r>
      <w:r w:rsidRPr="000F00E3">
        <w:rPr>
          <w:rFonts w:hint="eastAsia"/>
        </w:rPr>
        <w:t>,</w:t>
      </w:r>
      <w:r w:rsidRPr="000F00E3">
        <w:t xml:space="preserve"> </w:t>
      </w:r>
      <w:r w:rsidRPr="000F00E3">
        <w:rPr>
          <w:rFonts w:hint="eastAsia"/>
        </w:rPr>
        <w:t>许波</w:t>
      </w:r>
      <w:r w:rsidRPr="000F00E3">
        <w:rPr>
          <w:rFonts w:hint="eastAsia"/>
        </w:rPr>
        <w:t>,</w:t>
      </w:r>
      <w:r w:rsidRPr="000F00E3">
        <w:t xml:space="preserve"> </w:t>
      </w:r>
      <w:r w:rsidRPr="000F00E3">
        <w:rPr>
          <w:rFonts w:hint="eastAsia"/>
        </w:rPr>
        <w:t>庞晓宇</w:t>
      </w:r>
      <w:r w:rsidRPr="000F00E3">
        <w:rPr>
          <w:rFonts w:hint="eastAsia"/>
        </w:rPr>
        <w:t>.</w:t>
      </w:r>
      <w:r w:rsidRPr="000F00E3">
        <w:t xml:space="preserve"> </w:t>
      </w:r>
      <w:r w:rsidRPr="000F00E3">
        <w:rPr>
          <w:rFonts w:hint="eastAsia"/>
        </w:rPr>
        <w:t>米波</w:t>
      </w:r>
      <w:r w:rsidRPr="000F00E3">
        <w:t xml:space="preserve"> MIMO </w:t>
      </w:r>
      <w:r w:rsidRPr="000F00E3">
        <w:rPr>
          <w:rFonts w:hint="eastAsia"/>
        </w:rPr>
        <w:t>雷达波束空间精确最大似然算法</w:t>
      </w:r>
      <w:r w:rsidRPr="000F00E3">
        <w:rPr>
          <w:rFonts w:hint="eastAsia"/>
        </w:rPr>
        <w:t>[J].</w:t>
      </w:r>
      <w:r w:rsidRPr="000F00E3">
        <w:t xml:space="preserve"> </w:t>
      </w:r>
      <w:r w:rsidRPr="000F00E3">
        <w:rPr>
          <w:rFonts w:hint="eastAsia"/>
        </w:rPr>
        <w:t>系统工程与电子技术</w:t>
      </w:r>
      <w:r w:rsidRPr="000F00E3">
        <w:rPr>
          <w:rFonts w:hint="eastAsia"/>
        </w:rPr>
        <w:t>,</w:t>
      </w:r>
      <w:r w:rsidRPr="000F00E3">
        <w:t xml:space="preserve"> 2022, 44(5): 1520-1527. DOI: 10.12305/j.issn.1001-506X.2022.05.24.</w:t>
      </w:r>
    </w:p>
    <w:p w14:paraId="187BCD4C" w14:textId="77777777" w:rsidR="00FC122C" w:rsidRPr="000F00E3" w:rsidRDefault="00000000">
      <w:pPr>
        <w:pStyle w:val="af"/>
      </w:pPr>
      <w:r w:rsidRPr="000F00E3">
        <w:t>[12] Ziskind I, Wax M. Maximum likelihood localization of multiple sources by alternating projection[J]. IEEE Transactions on Acoustics, Speech, and Signal Processing, 1988, 36(10): 1553-1560. DOI: 10.1109/29.7543.</w:t>
      </w:r>
    </w:p>
    <w:p w14:paraId="607F9D92" w14:textId="77777777" w:rsidR="00FC122C" w:rsidRPr="000F00E3" w:rsidRDefault="00000000">
      <w:pPr>
        <w:pStyle w:val="af"/>
      </w:pPr>
      <w:r w:rsidRPr="000F00E3">
        <w:t>[13] Stoica P, Nehorai A. MUSIC, maximum likelihood, and Cramer-Rao bound[J]. IEEE Transactions on Acoustics, Speech, and Signal Processing, 1989, 37(5): 720-741. DOI: 10.1109/29.17564.</w:t>
      </w:r>
    </w:p>
    <w:p w14:paraId="1ACCD663" w14:textId="77777777" w:rsidR="00FC122C" w:rsidRPr="000F00E3" w:rsidRDefault="00000000">
      <w:pPr>
        <w:pStyle w:val="af"/>
      </w:pPr>
      <w:r w:rsidRPr="000F00E3">
        <w:lastRenderedPageBreak/>
        <w:t>[14] Stoica P, Sharman K C. Maximum likelihood methods for direction-of-arrival estimation[J]. IEEE Transactions on Acoustics, Speech, and Signal Processing, 1990, 38(7): 1132-1143. DOI: 10.1109/29.57542.</w:t>
      </w:r>
    </w:p>
    <w:p w14:paraId="3F496078" w14:textId="77777777" w:rsidR="00FC122C" w:rsidRPr="000F00E3" w:rsidRDefault="00000000">
      <w:pPr>
        <w:pStyle w:val="af"/>
      </w:pPr>
      <w:r w:rsidRPr="000F00E3">
        <w:t>[15] Stoica P, Nehorai A. MUSIC, maximum likelihood, and Cramer-Rao bound: further results and comparisons[J]. IEEE Transactions on Acoustics, Speech, and Signal Processing, 1990, 38(12): 2140-2150. DOI: 10.1109/29.61541.</w:t>
      </w:r>
    </w:p>
    <w:p w14:paraId="7D06A086" w14:textId="77777777" w:rsidR="00FC122C" w:rsidRPr="000F00E3" w:rsidRDefault="00000000">
      <w:pPr>
        <w:pStyle w:val="af"/>
      </w:pPr>
      <w:r w:rsidRPr="000F00E3">
        <w:t>[16] Shan T J, Wax M, Kailath T. On spatial smoothing for direction-of-arrival estimation of coherent signals[J]. IEEE Transactions on Acoustics, Speech, and Signal Processing, 1985, 33(4): 806-811. DOI: 10.1109/TASSP.1985.1164649.</w:t>
      </w:r>
    </w:p>
    <w:p w14:paraId="02493915" w14:textId="77777777" w:rsidR="00FC122C" w:rsidRPr="000F00E3" w:rsidRDefault="00000000">
      <w:pPr>
        <w:pStyle w:val="af"/>
      </w:pPr>
      <w:r w:rsidRPr="000F00E3">
        <w:t>[17] Pillai S U, Kwon B H. Forward/backward spatial smoothing techniques for coherent signal identification[J]. IEEE Transactions on Acoustics, Speech, and Signal Processing, 1989, 37(1): 8-15. DOI: 10.1109/29.17496.</w:t>
      </w:r>
    </w:p>
    <w:p w14:paraId="4E1F8C9B" w14:textId="77777777" w:rsidR="00FC122C" w:rsidRPr="000F00E3" w:rsidRDefault="00000000">
      <w:pPr>
        <w:pStyle w:val="af"/>
      </w:pPr>
      <w:r w:rsidRPr="000F00E3">
        <w:t>[18] Lee H B, Wengrovitz M S. Resolution threshold of beamspace MUSIC for two closely spaced emitters[J]. IEEE Transactions on Acoustics, Speech, and Signal Processing, 1990, 38(9): 1545-1559. DOI: 10.1109/29.60074.</w:t>
      </w:r>
    </w:p>
    <w:p w14:paraId="2B61F612" w14:textId="77777777" w:rsidR="00FC122C" w:rsidRPr="000F00E3" w:rsidRDefault="00000000">
      <w:pPr>
        <w:pStyle w:val="af"/>
      </w:pPr>
      <w:r w:rsidRPr="000F00E3">
        <w:t xml:space="preserve">[19] Wang J, Yao F L, Zhang S H, Xiong X Y. </w:t>
      </w:r>
      <w:r w:rsidRPr="000F00E3">
        <w:rPr>
          <w:rFonts w:hint="eastAsia"/>
        </w:rPr>
        <w:t>基于</w:t>
      </w:r>
      <w:r w:rsidRPr="000F00E3">
        <w:t xml:space="preserve"> FFT </w:t>
      </w:r>
      <w:r w:rsidRPr="000F00E3">
        <w:rPr>
          <w:rFonts w:hint="eastAsia"/>
        </w:rPr>
        <w:t>和波束空间</w:t>
      </w:r>
      <w:r w:rsidRPr="000F00E3">
        <w:t xml:space="preserve"> MUSIC </w:t>
      </w:r>
      <w:r w:rsidRPr="000F00E3">
        <w:rPr>
          <w:rFonts w:hint="eastAsia"/>
        </w:rPr>
        <w:t>的快速超分辨算法</w:t>
      </w:r>
      <w:r w:rsidRPr="000F00E3">
        <w:rPr>
          <w:rFonts w:hint="eastAsia"/>
        </w:rPr>
        <w:t>[J].</w:t>
      </w:r>
      <w:r w:rsidRPr="000F00E3">
        <w:t xml:space="preserve"> Image and Signal Processing, 2022, 11(1): 1-8. DOI: 10.12677/JISP.2022.111001.</w:t>
      </w:r>
    </w:p>
    <w:p w14:paraId="6829E043" w14:textId="77777777" w:rsidR="00FC122C" w:rsidRPr="000F00E3" w:rsidRDefault="00000000">
      <w:pPr>
        <w:pStyle w:val="af"/>
      </w:pPr>
      <w:r w:rsidRPr="000F00E3">
        <w:t>[20] Mathews C P, Zoltowski M D. Eigenstructure techniques for 2-D angle estimation with uniform circular arrays[J]. IEEE Transactions on Signal Processing, 1994, 42(9): 2395-2407. DOI: 10.1109/78.317861.</w:t>
      </w:r>
    </w:p>
    <w:p w14:paraId="298D4E5F" w14:textId="77777777" w:rsidR="00FC122C" w:rsidRPr="000F00E3" w:rsidRDefault="00000000">
      <w:pPr>
        <w:pStyle w:val="af"/>
      </w:pPr>
      <w:r w:rsidRPr="000F00E3">
        <w:t>[21] Belloni F, Koivunen V. Beamspace transform for UCA: error analysis and bias reduction[J]. IEEE Transactions on Signal Processing, 2006, 54(8): 3078-3089. DOI: 10.1109/TSP.2006.877664.</w:t>
      </w:r>
    </w:p>
    <w:p w14:paraId="2D0458CC" w14:textId="77777777" w:rsidR="00FC122C" w:rsidRPr="000F00E3" w:rsidRDefault="00000000">
      <w:pPr>
        <w:pStyle w:val="af"/>
      </w:pPr>
      <w:r w:rsidRPr="000F00E3">
        <w:t>[22] Belloni F, Richter A, Koivunen V. DoA estimation via manifold separation for arbitrary array structures[J]. IEEE Transactions on Signal Processing, 2007, 55(10): 4800-4810. DOI: 10.1109/TSP.2007.896115.</w:t>
      </w:r>
    </w:p>
    <w:p w14:paraId="1ACF4C20" w14:textId="77777777" w:rsidR="00FC122C" w:rsidRPr="000F00E3" w:rsidRDefault="00000000">
      <w:pPr>
        <w:pStyle w:val="af"/>
      </w:pPr>
      <w:r w:rsidRPr="000F00E3">
        <w:t>[23] Golub G H, Van Loan C F. Matrix Computations[M]. 4th ed. Baltimore: Johns Hopkins University Press, 2013.</w:t>
      </w:r>
    </w:p>
    <w:p w14:paraId="1DA81C14" w14:textId="77777777" w:rsidR="00FC122C" w:rsidRPr="000F00E3" w:rsidRDefault="00000000">
      <w:pPr>
        <w:pStyle w:val="af"/>
      </w:pPr>
      <w:r w:rsidRPr="000F00E3">
        <w:t>[24] Hansen P C. The truncated SVD as a method for regularization[J]. BIT, 1987, 27(4): 534-553. DOI: 10.1007/BF01937276.</w:t>
      </w:r>
    </w:p>
    <w:p w14:paraId="5549E46F" w14:textId="77777777" w:rsidR="00FC122C" w:rsidRPr="000F00E3" w:rsidRDefault="00000000">
      <w:pPr>
        <w:pStyle w:val="af"/>
      </w:pPr>
      <w:r w:rsidRPr="000F00E3">
        <w:t>[25] Balanis C A. Antenna Theory: Analysis and Design[M]. 4th ed. Hoboken: Wiley, 2016.</w:t>
      </w:r>
    </w:p>
    <w:p w14:paraId="0ECD66DF" w14:textId="77777777" w:rsidR="00FC122C" w:rsidRPr="000F00E3" w:rsidRDefault="00000000">
      <w:pPr>
        <w:pStyle w:val="af"/>
      </w:pPr>
      <w:r w:rsidRPr="000F00E3">
        <w:t>[26] Anderson S. On optimal dimension reduction for sensor array signal processing[J]. Signal Processing, 1993, 30(3): 245-256. DOI: 10.1016/0165-1684(93)90150-9.</w:t>
      </w:r>
    </w:p>
    <w:p w14:paraId="78F025BE" w14:textId="77777777" w:rsidR="00FC122C" w:rsidRPr="000F00E3" w:rsidRDefault="00000000">
      <w:pPr>
        <w:pStyle w:val="af"/>
      </w:pPr>
      <w:r w:rsidRPr="000F00E3">
        <w:t>[27] Hassanien A, Elkader S A, Gershman A B, Wong K M. Convex optimization based beam-space preprocessing with improved robustness against out-of-sector sources[J]. IEEE Transactions on Signal Processing, 2006, 54(5): 1587-1595. DOI: 10.1109/TSP.2006.870564.</w:t>
      </w:r>
    </w:p>
    <w:p w14:paraId="2FE4D4B9" w14:textId="77777777" w:rsidR="00FC122C" w:rsidRPr="000F00E3" w:rsidRDefault="00000000">
      <w:pPr>
        <w:pStyle w:val="af"/>
      </w:pPr>
      <w:r w:rsidRPr="000F00E3">
        <w:t>[28] Hyberg P, Jansson M, Ottersten B. Array interpolation and bias reduction[J]. IEEE Transactions on Signal Processing, 2004, 52(10): 2711-2720. DOI: 10.1109/TSP.2004.834402.</w:t>
      </w:r>
    </w:p>
    <w:p w14:paraId="78C189DB" w14:textId="77777777" w:rsidR="00FC122C" w:rsidRPr="000F00E3" w:rsidRDefault="00000000">
      <w:pPr>
        <w:pStyle w:val="af"/>
      </w:pPr>
      <w:r w:rsidRPr="000F00E3">
        <w:t>[29] Donoho D L, Elad M. Optimally sparse representation in general (nonorthogonal) dictionaries via l1 minimization[J]. Proceedings of the National Academy of Sciences, 2003, 100(5): 2197-2202. DOI: 10.1073/pnas.0437847100.</w:t>
      </w:r>
    </w:p>
    <w:p w14:paraId="33D28FCB" w14:textId="77777777" w:rsidR="00FC122C" w:rsidRPr="000F00E3" w:rsidRDefault="00000000">
      <w:pPr>
        <w:pStyle w:val="af"/>
      </w:pPr>
      <w:r w:rsidRPr="000F00E3">
        <w:lastRenderedPageBreak/>
        <w:t>[30] Tropp J A. Greed is good: Algorithmic results for sparse approximation[J]. IEEE Transactions on Information Theory, 2004, 50(10): 2231-2242. DOI: 10.1109/TIT.2004.834793.</w:t>
      </w:r>
    </w:p>
    <w:p w14:paraId="2FE334B1" w14:textId="77777777" w:rsidR="00FC122C" w:rsidRPr="000F00E3" w:rsidRDefault="00000000">
      <w:pPr>
        <w:pStyle w:val="af"/>
      </w:pPr>
      <w:r w:rsidRPr="000F00E3">
        <w:t>[31] Malioutov D, Cetin M, Willsky A S. A sparse signal reconstruction perspective for source localization with sensor arrays[J]. IEEE Transactions on Signal Processing, 2005, 53(8): 3010-3022. DOI: 10.1109/TSP.2005.850882.</w:t>
      </w:r>
    </w:p>
    <w:p w14:paraId="3A692AE4" w14:textId="77777777" w:rsidR="00FC122C" w:rsidRPr="000F00E3" w:rsidRDefault="00000000">
      <w:pPr>
        <w:pStyle w:val="af"/>
      </w:pPr>
      <w:r w:rsidRPr="000F00E3">
        <w:t>[32] Kilic B, Gungor A, Kalfa M, Arikan O. Adaptive measurement matrix design in direction of arrival estimation[J]. IEEE Transactions on Signal Processing, 2022, 70: 4745-4760. DOI: 10.1109/TSP.2022.3209880.</w:t>
      </w:r>
    </w:p>
    <w:p w14:paraId="6F9F3655" w14:textId="77777777" w:rsidR="00FC122C" w:rsidRPr="000F00E3" w:rsidRDefault="00000000">
      <w:pPr>
        <w:pStyle w:val="af"/>
      </w:pPr>
      <w:r w:rsidRPr="000F00E3">
        <w:t>[33] Kautz G M, Zoltowski M D. Beamspace DOA estimation featuring multirate eigenvector processing[J]. IEEE Transactions on Signal Processing, 1996, 44(7): 1765-1778. DOI: 10.1109/78.510623.</w:t>
      </w:r>
    </w:p>
    <w:p w14:paraId="49F43BFC" w14:textId="77777777" w:rsidR="00FC122C" w:rsidRPr="000F00E3" w:rsidRDefault="00000000">
      <w:pPr>
        <w:pStyle w:val="af"/>
      </w:pPr>
      <w:r w:rsidRPr="000F00E3">
        <w:t>[34] Khabbazibasmenj A, Hassanien A, Vorobyov S A, Morency M W. Efficient transmit beamspace design for search-free based DOA estimation in MIMO radar[J]. IEEE Transactions on Signal Processing, 2014, 62(6): 1490-1500. DOI: 10.1109/TSP.2014.2299513.</w:t>
      </w:r>
    </w:p>
    <w:p w14:paraId="39AE1BF9" w14:textId="77777777" w:rsidR="00FC122C" w:rsidRPr="000F00E3" w:rsidRDefault="00000000">
      <w:pPr>
        <w:pStyle w:val="af"/>
      </w:pPr>
      <w:r w:rsidRPr="000F00E3">
        <w:t>[35] Ibrahim M, Ramireddy V, Lavrenko A, Koenig J, Roemer F, Landmann M, Grossmann M, Del Galdo G. Design and analysis of compressive antenna arrays for direction of arrival estimation[J]. Signal Processing, 2017, 138: 35-47. DOI: 10.1016/j.sigpro.2017.03.013.</w:t>
      </w:r>
    </w:p>
    <w:p w14:paraId="6773E8BC" w14:textId="77777777" w:rsidR="00FC122C" w:rsidRPr="000F00E3" w:rsidRDefault="00000000">
      <w:pPr>
        <w:pStyle w:val="af"/>
      </w:pPr>
      <w:r w:rsidRPr="000F00E3">
        <w:t>[36] Gurbuz A C, Cevher V, McClellan J H. Bearing estimation via spatial sparsity using compressive sensing[J]. IEEE Transactions on Aerospace and Electronic Systems, 2012, 48(2): 1358-1369. DOI: 10.1109/TAES.2012.6178067.</w:t>
      </w:r>
    </w:p>
    <w:p w14:paraId="64B466DC" w14:textId="77777777" w:rsidR="00FC122C" w:rsidRPr="000F00E3" w:rsidRDefault="00000000">
      <w:pPr>
        <w:pStyle w:val="af"/>
      </w:pPr>
      <w:r w:rsidRPr="000F00E3">
        <w:t>[37] Zotkin D N, Duraiswami R. Accelerated speech source localization via a hierarchical search of steered response power[J]. IEEE Transactions on Speech and Audio Processing, 2004, 12(5): 499-508. DOI: 10.1109/TSA.2004.832990.</w:t>
      </w:r>
    </w:p>
    <w:p w14:paraId="77DAFBB5" w14:textId="77777777" w:rsidR="00FC122C" w:rsidRPr="000F00E3" w:rsidRDefault="00000000">
      <w:pPr>
        <w:pStyle w:val="af"/>
      </w:pPr>
      <w:r w:rsidRPr="000F00E3">
        <w:t>[38] Burnham K P, Anderson D R. Multimodel inference: Understanding AIC and BIC in model selection[J]. Sociological Methods &amp; Research, 2004, 33(2): 261-304. DOI: 10.1177/0049124104268644.</w:t>
      </w:r>
    </w:p>
    <w:p w14:paraId="26F73D46" w14:textId="77777777" w:rsidR="00FC122C" w:rsidRPr="000F00E3" w:rsidRDefault="00000000">
      <w:pPr>
        <w:pStyle w:val="af"/>
      </w:pPr>
      <w:r w:rsidRPr="000F00E3">
        <w:t>[39] Wagenmakers E J, Farrell S. AIC model selection using Akaike weights[J]. Psychonomic Bulletin &amp; Review, 2004, 11(1): 192-196. DOI: 10.3758/BF03206482.</w:t>
      </w:r>
    </w:p>
    <w:p w14:paraId="75F67D45" w14:textId="77777777" w:rsidR="00FC122C" w:rsidRPr="000F00E3" w:rsidRDefault="00000000">
      <w:pPr>
        <w:pStyle w:val="af"/>
      </w:pPr>
      <w:r w:rsidRPr="000F00E3">
        <w:t>[40] Hendrycks D, Gimpel K. A baseline for detecting misclassified and out-of-distribution examples in neural networks[C]//International Conference on Learning Representations, 2017. arXiv: 1610.02136.</w:t>
      </w:r>
    </w:p>
    <w:p w14:paraId="0C30ADEA" w14:textId="77777777" w:rsidR="00FC122C" w:rsidRPr="000F00E3" w:rsidRDefault="00000000">
      <w:pPr>
        <w:pStyle w:val="af"/>
      </w:pPr>
      <w:r w:rsidRPr="000F00E3">
        <w:t>[41] Lakshminarayanan B, Pritzel A, Blundell C. Simple and scalable predictive uncertainty estimation using deep ensembles[C]//Advances in Neural Information Processing Systems, 2017, 30. arXiv: 1612.01474.</w:t>
      </w:r>
      <w:bookmarkEnd w:id="43"/>
    </w:p>
    <w:sectPr w:rsidR="00FC122C" w:rsidRPr="000F00E3" w:rsidSect="00034616">
      <w:pgSz w:w="11906" w:h="16838"/>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D0604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19447671">
    <w:abstractNumId w:val="8"/>
  </w:num>
  <w:num w:numId="2" w16cid:durableId="1659915343">
    <w:abstractNumId w:val="6"/>
  </w:num>
  <w:num w:numId="3" w16cid:durableId="1897736643">
    <w:abstractNumId w:val="5"/>
  </w:num>
  <w:num w:numId="4" w16cid:durableId="818308262">
    <w:abstractNumId w:val="4"/>
  </w:num>
  <w:num w:numId="5" w16cid:durableId="1293248450">
    <w:abstractNumId w:val="7"/>
  </w:num>
  <w:num w:numId="6" w16cid:durableId="607005172">
    <w:abstractNumId w:val="3"/>
  </w:num>
  <w:num w:numId="7" w16cid:durableId="523057843">
    <w:abstractNumId w:val="2"/>
  </w:num>
  <w:num w:numId="8" w16cid:durableId="1521972960">
    <w:abstractNumId w:val="1"/>
  </w:num>
  <w:num w:numId="9" w16cid:durableId="1092120258">
    <w:abstractNumId w:val="0"/>
  </w:num>
  <w:num w:numId="10" w16cid:durableId="1989168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0E3"/>
    <w:rsid w:val="0015074B"/>
    <w:rsid w:val="0029639D"/>
    <w:rsid w:val="00326F90"/>
    <w:rsid w:val="00717CA3"/>
    <w:rsid w:val="00AA1D8D"/>
    <w:rsid w:val="00B47730"/>
    <w:rsid w:val="00CB0664"/>
    <w:rsid w:val="00D37B47"/>
    <w:rsid w:val="00FC12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968CB2"/>
  <w15:docId w15:val="{557BE42E-2ADD-4AEF-A6FA-ADCEAF93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pPr>
    <w:rPr>
      <w:rFonts w:ascii="Times New Roman" w:eastAsia="宋体" w:hAnsi="Times New Roman" w:cs="Times New Roman"/>
      <w:sz w:val="21"/>
    </w:rPr>
  </w:style>
  <w:style w:type="paragraph" w:styleId="1">
    <w:name w:val="heading 1"/>
    <w:basedOn w:val="a1"/>
    <w:next w:val="a1"/>
    <w:link w:val="10"/>
    <w:uiPriority w:val="9"/>
    <w:qFormat/>
    <w:rsid w:val="00FC693F"/>
    <w:pPr>
      <w:keepNext/>
      <w:keepLines/>
      <w:spacing w:before="28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rPr>
      <w:rFonts w:ascii="Times New Roman" w:eastAsia="宋体" w:hAnsi="Times New Roman" w:cs="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18144</Words>
  <Characters>35745</Characters>
  <Application>Microsoft Office Word</Application>
  <DocSecurity>0</DocSecurity>
  <Lines>1083</Lines>
  <Paragraphs>913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睿 孙</cp:lastModifiedBy>
  <cp:revision>3</cp:revision>
  <dcterms:created xsi:type="dcterms:W3CDTF">2026-07-04T07:51:00Z</dcterms:created>
  <dcterms:modified xsi:type="dcterms:W3CDTF">2026-07-06T06:38:00Z</dcterms:modified>
</cp:coreProperties>
</file>