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heme="minorBidi"/>
          <w:kern w:val="2"/>
          <w:sz w:val="21"/>
          <w:szCs w:val="22"/>
          <w:lang w:val="en-US" w:eastAsia="zh-CN" w:bidi="ar-SA"/>
        </w:rPr>
        <w:id w:val="147464318"/>
        <w15:color w:val="DBDBDB"/>
        <w:docPartObj>
          <w:docPartGallery w:val="Table of Contents"/>
          <w:docPartUnique/>
        </w:docPartObj>
      </w:sdtPr>
      <w:sdtEndPr>
        <w:rPr>
          <w:rFonts w:hint="eastAsia" w:eastAsia="宋体" w:asciiTheme="minorAscii" w:hAnsiTheme="minorAscii" w:cstheme="minorBidi"/>
          <w:b/>
          <w:kern w:val="44"/>
          <w:sz w:val="44"/>
          <w:szCs w:val="22"/>
          <w:lang w:val="en-US" w:eastAsia="zh-CN" w:bidi="ar-SA"/>
        </w:rPr>
      </w:sdtEndPr>
      <w:sdtContent>
        <w:p>
          <w:pPr>
            <w:spacing w:before="0" w:beforeLines="0" w:after="0" w:afterLines="0" w:line="240" w:lineRule="auto"/>
            <w:ind w:left="0" w:leftChars="0" w:right="0" w:rightChars="0" w:firstLine="0" w:firstLineChars="0"/>
            <w:jc w:val="center"/>
            <w:rPr>
              <w:sz w:val="52"/>
              <w:szCs w:val="48"/>
            </w:rPr>
          </w:pPr>
          <w:r>
            <w:rPr>
              <w:rFonts w:ascii="宋体" w:hAnsi="宋体" w:eastAsia="宋体"/>
              <w:sz w:val="44"/>
              <w:szCs w:val="48"/>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_Toc16987 </w:instrText>
          </w:r>
          <w:r>
            <w:rPr>
              <w:rFonts w:hint="eastAsia"/>
              <w:lang w:val="en-US" w:eastAsia="zh-CN"/>
            </w:rPr>
            <w:fldChar w:fldCharType="separate"/>
          </w:r>
          <w:r>
            <w:rPr>
              <w:rFonts w:hint="eastAsia"/>
              <w:lang w:val="en-US" w:eastAsia="zh-CN"/>
            </w:rPr>
            <w:t>第一部分  项目概述</w:t>
          </w:r>
          <w:r>
            <w:tab/>
          </w:r>
          <w:r>
            <w:fldChar w:fldCharType="begin"/>
          </w:r>
          <w:r>
            <w:instrText xml:space="preserve"> PAGEREF _Toc16987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_Toc14638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定位与目标</w:t>
          </w:r>
          <w:r>
            <w:tab/>
          </w:r>
          <w:r>
            <w:fldChar w:fldCharType="begin"/>
          </w:r>
          <w:r>
            <w:instrText xml:space="preserve"> PAGEREF _Toc14638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_Toc24563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对象</w:t>
          </w:r>
          <w:r>
            <w:tab/>
          </w:r>
          <w:r>
            <w:fldChar w:fldCharType="begin"/>
          </w:r>
          <w:r>
            <w:instrText xml:space="preserve"> PAGEREF _Toc24563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_Toc16216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软件需求分析理论</w:t>
          </w:r>
          <w:r>
            <w:tab/>
          </w:r>
          <w:r>
            <w:fldChar w:fldCharType="begin"/>
          </w:r>
          <w:r>
            <w:instrText xml:space="preserve"> PAGEREF _Toc16216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_Toc1469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软件需求分析目标</w:t>
          </w:r>
          <w:r>
            <w:tab/>
          </w:r>
          <w:r>
            <w:fldChar w:fldCharType="begin"/>
          </w:r>
          <w:r>
            <w:instrText xml:space="preserve"> PAGEREF _Toc1469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_Toc9667 </w:instrText>
          </w:r>
          <w:r>
            <w:rPr>
              <w:rFonts w:hint="eastAsia"/>
              <w:lang w:val="en-US" w:eastAsia="zh-CN"/>
            </w:rPr>
            <w:fldChar w:fldCharType="separate"/>
          </w:r>
          <w:r>
            <w:rPr>
              <w:rFonts w:hint="eastAsia"/>
              <w:lang w:val="en-US" w:eastAsia="zh-CN"/>
            </w:rPr>
            <w:t xml:space="preserve">第二部分  </w:t>
          </w:r>
          <w:r>
            <w:t>需求概述</w:t>
          </w:r>
          <w:r>
            <w:tab/>
          </w:r>
          <w:r>
            <w:fldChar w:fldCharType="begin"/>
          </w:r>
          <w:r>
            <w:instrText xml:space="preserve"> PAGEREF _Toc9667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_Toc18753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项目背景</w:t>
          </w:r>
          <w:r>
            <w:tab/>
          </w:r>
          <w:r>
            <w:fldChar w:fldCharType="begin"/>
          </w:r>
          <w:r>
            <w:instrText xml:space="preserve"> PAGEREF _Toc18753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_Toc31879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需求概述</w:t>
          </w:r>
          <w:r>
            <w:tab/>
          </w:r>
          <w:r>
            <w:fldChar w:fldCharType="begin"/>
          </w:r>
          <w:r>
            <w:instrText xml:space="preserve"> PAGEREF _Toc31879 \h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_Toc20513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系统结构</w:t>
          </w:r>
          <w:r>
            <w:tab/>
          </w:r>
          <w:r>
            <w:fldChar w:fldCharType="begin"/>
          </w:r>
          <w:r>
            <w:instrText xml:space="preserve"> PAGEREF _Toc20513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_Toc30981 </w:instrText>
          </w:r>
          <w:r>
            <w:rPr>
              <w:rFonts w:hint="eastAsia"/>
              <w:lang w:val="en-US" w:eastAsia="zh-CN"/>
            </w:rPr>
            <w:fldChar w:fldCharType="separate"/>
          </w:r>
          <w:r>
            <w:rPr>
              <w:rFonts w:hint="eastAsia"/>
              <w:lang w:val="en-US" w:eastAsia="zh-CN"/>
            </w:rPr>
            <w:t xml:space="preserve">第三部分  </w:t>
          </w:r>
          <w:r>
            <w:t>系统功能需求</w:t>
          </w:r>
          <w:r>
            <w:tab/>
          </w:r>
          <w:r>
            <w:fldChar w:fldCharType="begin"/>
          </w:r>
          <w:r>
            <w:instrText xml:space="preserve"> PAGEREF _Toc30981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_Toc3957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功能总览</w:t>
          </w:r>
          <w:r>
            <w:tab/>
          </w:r>
          <w:r>
            <w:fldChar w:fldCharType="begin"/>
          </w:r>
          <w:r>
            <w:instrText xml:space="preserve"> PAGEREF _Toc3957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_Toc25664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数据流分析</w:t>
          </w:r>
          <w:r>
            <w:tab/>
          </w:r>
          <w:r>
            <w:fldChar w:fldCharType="begin"/>
          </w:r>
          <w:r>
            <w:instrText xml:space="preserve"> PAGEREF _Toc25664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_Toc31547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数据字典</w:t>
          </w:r>
          <w:r>
            <w:tab/>
          </w:r>
          <w:r>
            <w:fldChar w:fldCharType="begin"/>
          </w:r>
          <w:r>
            <w:instrText xml:space="preserve"> PAGEREF _Toc31547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_Toc7459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E-R图</w:t>
          </w:r>
          <w:r>
            <w:tab/>
          </w:r>
          <w:r>
            <w:fldChar w:fldCharType="begin"/>
          </w:r>
          <w:r>
            <w:instrText xml:space="preserve"> PAGEREF _Toc7459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_Toc19983 </w:instrText>
          </w:r>
          <w:r>
            <w:rPr>
              <w:rFonts w:hint="eastAsia"/>
              <w:lang w:val="en-US" w:eastAsia="zh-CN"/>
            </w:rPr>
            <w:fldChar w:fldCharType="separate"/>
          </w:r>
          <w:r>
            <w:rPr>
              <w:rFonts w:hint="eastAsia"/>
              <w:lang w:val="en-US" w:eastAsia="zh-CN"/>
            </w:rPr>
            <w:t xml:space="preserve">第四部分  </w:t>
          </w:r>
          <w:r>
            <w:t>软硬件及外部系统接口</w:t>
          </w:r>
          <w:r>
            <w:tab/>
          </w:r>
          <w:r>
            <w:fldChar w:fldCharType="begin"/>
          </w:r>
          <w:r>
            <w:instrText xml:space="preserve"> PAGEREF _Toc19983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_Toc21965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用户界面</w:t>
          </w:r>
          <w:r>
            <w:tab/>
          </w:r>
          <w:r>
            <w:fldChar w:fldCharType="begin"/>
          </w:r>
          <w:r>
            <w:instrText xml:space="preserve"> PAGEREF _Toc21965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_Toc5056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硬件需求</w:t>
          </w:r>
          <w:r>
            <w:tab/>
          </w:r>
          <w:r>
            <w:fldChar w:fldCharType="begin"/>
          </w:r>
          <w:r>
            <w:instrText xml:space="preserve"> PAGEREF _Toc5056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_Toc11347 </w:instrText>
          </w:r>
          <w:r>
            <w:rPr>
              <w:rFonts w:hint="eastAsia"/>
              <w:lang w:val="en-US" w:eastAsia="zh-CN"/>
            </w:rPr>
            <w:fldChar w:fldCharType="separate"/>
          </w:r>
          <w:r>
            <w:rPr>
              <w:rFonts w:hint="eastAsia"/>
              <w:lang w:val="en-US" w:eastAsia="zh-CN"/>
            </w:rPr>
            <w:t xml:space="preserve">第五部分  </w:t>
          </w:r>
          <w:r>
            <w:t>可靠性与可用性需求</w:t>
          </w:r>
          <w:r>
            <w:tab/>
          </w:r>
          <w:r>
            <w:fldChar w:fldCharType="begin"/>
          </w:r>
          <w:r>
            <w:instrText xml:space="preserve"> PAGEREF _Toc11347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_Toc13700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性能需求</w:t>
          </w:r>
          <w:r>
            <w:tab/>
          </w:r>
          <w:r>
            <w:fldChar w:fldCharType="begin"/>
          </w:r>
          <w:r>
            <w:instrText xml:space="preserve"> PAGEREF _Toc13700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_Toc678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安全性需求</w:t>
          </w:r>
          <w:r>
            <w:tab/>
          </w:r>
          <w:r>
            <w:fldChar w:fldCharType="begin"/>
          </w:r>
          <w:r>
            <w:instrText xml:space="preserve"> PAGEREF _Toc678 \h </w:instrText>
          </w:r>
          <w:r>
            <w:fldChar w:fldCharType="separate"/>
          </w:r>
          <w:r>
            <w:t>11</w:t>
          </w:r>
          <w:r>
            <w:fldChar w:fldCharType="end"/>
          </w:r>
          <w:r>
            <w:rPr>
              <w:rFonts w:hint="eastAsia"/>
              <w:lang w:val="en-US" w:eastAsia="zh-CN"/>
            </w:rPr>
            <w:fldChar w:fldCharType="end"/>
          </w:r>
        </w:p>
        <w:p>
          <w:pPr>
            <w:pStyle w:val="2"/>
            <w:pageBreakBefore w:val="0"/>
            <w:kinsoku/>
            <w:wordWrap/>
            <w:overflowPunct/>
            <w:topLinePunct w:val="0"/>
            <w:autoSpaceDE/>
            <w:autoSpaceDN/>
            <w:bidi w:val="0"/>
            <w:adjustRightInd/>
            <w:snapToGrid/>
            <w:spacing w:line="360" w:lineRule="auto"/>
            <w:ind w:firstLine="0" w:firstLineChars="0"/>
            <w:jc w:val="center"/>
            <w:textAlignment w:val="auto"/>
            <w:outlineLvl w:val="9"/>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bidi w:val="0"/>
        <w:jc w:val="center"/>
      </w:pPr>
      <w:bookmarkStart w:id="0" w:name="_Toc16987"/>
      <w:r>
        <w:rPr>
          <w:rFonts w:hint="eastAsia"/>
          <w:lang w:val="en-US" w:eastAsia="zh-CN"/>
        </w:rPr>
        <w:t>第一部分  项目概述</w:t>
      </w:r>
      <w:bookmarkEnd w:id="0"/>
    </w:p>
    <w:p>
      <w:pPr>
        <w:pStyle w:val="3"/>
        <w:bidi w:val="0"/>
      </w:pPr>
      <w:bookmarkStart w:id="1" w:name="_Toc14638"/>
      <w:r>
        <w:rPr>
          <w:rFonts w:hint="eastAsia"/>
          <w:lang w:eastAsia="zh-CN"/>
        </w:rPr>
        <w:t>（</w:t>
      </w:r>
      <w:r>
        <w:rPr>
          <w:rFonts w:hint="eastAsia"/>
          <w:lang w:val="en-US" w:eastAsia="zh-CN"/>
        </w:rPr>
        <w:t>一</w:t>
      </w:r>
      <w:r>
        <w:rPr>
          <w:rFonts w:hint="eastAsia"/>
          <w:lang w:eastAsia="zh-CN"/>
        </w:rPr>
        <w:t>）</w:t>
      </w:r>
      <w:r>
        <w:t>定位与目标</w:t>
      </w:r>
      <w:bookmarkEnd w:id="1"/>
    </w:p>
    <w:p>
      <w:pPr>
        <w:ind w:firstLine="480" w:firstLineChars="200"/>
        <w:rPr>
          <w:rFonts w:ascii="宋体" w:hAnsi="宋体" w:eastAsia="宋体" w:cs="宋体"/>
          <w:sz w:val="24"/>
          <w:szCs w:val="24"/>
        </w:rPr>
      </w:pPr>
      <w:r>
        <w:rPr>
          <w:rFonts w:hint="eastAsia" w:ascii="宋体" w:hAnsi="宋体" w:eastAsia="宋体" w:cs="宋体"/>
          <w:sz w:val="24"/>
          <w:szCs w:val="24"/>
        </w:rPr>
        <w:t>从调查来看，我国目前档案馆的现状为，多数从事档案管理的工作人员专业相关性不高，且年龄相对较大。在高校中，档案馆的面积大，但是从事档案管理工作人员数量较少，虽然有一系列健全的规章制度及措施，但是在寻找档案时难免花费时间会比较长，而且效率低。目前查找档案的技术相对落后，通过在众多文件夹中找出学生的入学年份，再找出相关学院，最后在无数.pdf后缀的文件中依次查看才可以准确找出，这不仅仅浪费了大量时间，而且对于从事档案管理的工作人员的工作量也相对较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基于此现象，我们团队致力研发出一款高校学生档案管理系统，目的是解决目前高校档案查找不方便、学生无法自主查看个人档案信息等方面，致力研发出一款档案管理系统，在缓解档案工作人员的工作压力的同时，保证在查找的档案具有准确性（一个学校，一个学院或者是一个班可能会出现同名同姓的学生），为高校学生及工作人员提供服务。</w:t>
      </w:r>
    </w:p>
    <w:p>
      <w:pPr>
        <w:pStyle w:val="3"/>
        <w:bidi w:val="0"/>
      </w:pPr>
      <w:bookmarkStart w:id="2" w:name="_Toc24563"/>
      <w:r>
        <w:rPr>
          <w:rFonts w:hint="eastAsia"/>
          <w:lang w:eastAsia="zh-CN"/>
        </w:rPr>
        <w:t>（</w:t>
      </w:r>
      <w:r>
        <w:rPr>
          <w:rFonts w:hint="eastAsia"/>
          <w:lang w:val="en-US" w:eastAsia="zh-CN"/>
        </w:rPr>
        <w:t>二</w:t>
      </w:r>
      <w:r>
        <w:rPr>
          <w:rFonts w:hint="eastAsia"/>
          <w:lang w:eastAsia="zh-CN"/>
        </w:rPr>
        <w:t>）</w:t>
      </w:r>
      <w:r>
        <w:t>对象</w:t>
      </w:r>
      <w:bookmarkEnd w:id="2"/>
    </w:p>
    <w:p>
      <w:pPr>
        <w:rPr>
          <w:rFonts w:ascii="宋体" w:hAnsi="宋体" w:eastAsia="宋体"/>
          <w:sz w:val="24"/>
          <w:szCs w:val="24"/>
        </w:rPr>
      </w:pPr>
      <w:r>
        <w:rPr>
          <w:rFonts w:hint="eastAsia" w:ascii="宋体" w:hAnsi="宋体" w:eastAsia="宋体"/>
          <w:sz w:val="24"/>
          <w:szCs w:val="24"/>
        </w:rPr>
        <w:t>本《软件需求规格说明书》的预期读者是：</w:t>
      </w:r>
    </w:p>
    <w:p>
      <w:pPr>
        <w:rPr>
          <w:rFonts w:ascii="宋体" w:hAnsi="宋体" w:eastAsia="宋体"/>
          <w:sz w:val="24"/>
          <w:szCs w:val="24"/>
        </w:rPr>
      </w:pPr>
      <w:r>
        <w:rPr>
          <w:rFonts w:hint="eastAsia" w:ascii="宋体" w:hAnsi="宋体" w:eastAsia="宋体"/>
          <w:sz w:val="24"/>
          <w:szCs w:val="24"/>
        </w:rPr>
        <w:t>档案管理系统操作人员</w:t>
      </w:r>
    </w:p>
    <w:p>
      <w:pPr>
        <w:rPr>
          <w:rFonts w:ascii="宋体" w:hAnsi="宋体" w:eastAsia="宋体"/>
          <w:sz w:val="24"/>
          <w:szCs w:val="24"/>
        </w:rPr>
      </w:pPr>
      <w:r>
        <w:rPr>
          <w:rFonts w:hint="eastAsia" w:ascii="宋体" w:hAnsi="宋体" w:eastAsia="宋体"/>
          <w:sz w:val="24"/>
          <w:szCs w:val="24"/>
        </w:rPr>
        <w:t>技术部经理</w:t>
      </w:r>
    </w:p>
    <w:p>
      <w:pPr>
        <w:rPr>
          <w:rFonts w:ascii="宋体" w:hAnsi="宋体" w:eastAsia="宋体"/>
          <w:sz w:val="24"/>
          <w:szCs w:val="24"/>
        </w:rPr>
      </w:pPr>
      <w:r>
        <w:rPr>
          <w:rFonts w:hint="eastAsia" w:ascii="宋体" w:hAnsi="宋体" w:eastAsia="宋体"/>
          <w:sz w:val="24"/>
          <w:szCs w:val="24"/>
        </w:rPr>
        <w:t>项目组所有人员</w:t>
      </w:r>
    </w:p>
    <w:p>
      <w:pPr>
        <w:rPr>
          <w:rFonts w:ascii="宋体" w:hAnsi="宋体" w:eastAsia="宋体"/>
          <w:sz w:val="24"/>
          <w:szCs w:val="24"/>
        </w:rPr>
      </w:pPr>
      <w:r>
        <w:rPr>
          <w:rFonts w:hint="eastAsia" w:ascii="宋体" w:hAnsi="宋体" w:eastAsia="宋体"/>
          <w:sz w:val="24"/>
          <w:szCs w:val="24"/>
        </w:rPr>
        <w:t>测试组人员</w:t>
      </w:r>
    </w:p>
    <w:p>
      <w:pPr>
        <w:rPr>
          <w:rFonts w:ascii="宋体" w:hAnsi="宋体" w:eastAsia="宋体"/>
          <w:sz w:val="24"/>
          <w:szCs w:val="24"/>
        </w:rPr>
      </w:pPr>
      <w:r>
        <w:rPr>
          <w:rFonts w:ascii="宋体" w:hAnsi="宋体" w:eastAsia="宋体"/>
          <w:sz w:val="24"/>
          <w:szCs w:val="24"/>
        </w:rPr>
        <w:t>SQA 人员</w:t>
      </w:r>
    </w:p>
    <w:p>
      <w:pPr>
        <w:rPr>
          <w:rFonts w:ascii="宋体" w:hAnsi="宋体" w:eastAsia="宋体"/>
          <w:sz w:val="24"/>
          <w:szCs w:val="24"/>
        </w:rPr>
      </w:pPr>
      <w:r>
        <w:rPr>
          <w:rFonts w:hint="eastAsia" w:ascii="宋体" w:hAnsi="宋体" w:eastAsia="宋体"/>
          <w:sz w:val="24"/>
          <w:szCs w:val="24"/>
        </w:rPr>
        <w:t>开发公司授权调阅本文档的其他人员</w:t>
      </w:r>
    </w:p>
    <w:p>
      <w:pPr>
        <w:pStyle w:val="3"/>
        <w:bidi w:val="0"/>
      </w:pPr>
      <w:bookmarkStart w:id="3" w:name="_Toc16216"/>
      <w:r>
        <w:rPr>
          <w:rFonts w:hint="eastAsia"/>
          <w:lang w:eastAsia="zh-CN"/>
        </w:rPr>
        <w:t>（</w:t>
      </w:r>
      <w:r>
        <w:rPr>
          <w:rFonts w:hint="eastAsia"/>
          <w:lang w:val="en-US" w:eastAsia="zh-CN"/>
        </w:rPr>
        <w:t>三</w:t>
      </w:r>
      <w:r>
        <w:rPr>
          <w:rFonts w:hint="eastAsia"/>
          <w:lang w:eastAsia="zh-CN"/>
        </w:rPr>
        <w:t>）</w:t>
      </w:r>
      <w:r>
        <w:t>软件需求分析理论</w:t>
      </w:r>
      <w:bookmarkEnd w:id="3"/>
    </w:p>
    <w:p>
      <w:pPr>
        <w:rPr>
          <w:rFonts w:ascii="宋体" w:hAnsi="宋体" w:eastAsia="宋体"/>
          <w:sz w:val="24"/>
          <w:szCs w:val="24"/>
        </w:rPr>
      </w:pPr>
      <w:r>
        <w:rPr>
          <w:rFonts w:hint="eastAsia" w:ascii="宋体" w:hAnsi="宋体" w:eastAsia="宋体"/>
          <w:sz w:val="24"/>
          <w:szCs w:val="24"/>
        </w:rPr>
        <w:t>软件需求分析是研究用户需求得到的东西，完全理解用户对软件需求的完整功能，确认用户软件功能需求，</w:t>
      </w:r>
      <w:r>
        <w:rPr>
          <w:rFonts w:ascii="宋体" w:hAnsi="宋体" w:eastAsia="宋体"/>
          <w:sz w:val="24"/>
          <w:szCs w:val="24"/>
        </w:rPr>
        <w:t xml:space="preserve"> 建立可确认的、可验证的一个基本依据。软件需求分析是一个项目的开端， 也是项目实施最重要的关键点。 据有关的机构分析结果表明， 设计的软件产品存在不完整性、 不正确性等问题 80％以上是需求分析错误所导致的，而且由于需求分析错误造成根本性的功能问题尤为突出。因此，一个项目的成功软件需求分析是关键的一步。</w:t>
      </w:r>
    </w:p>
    <w:p>
      <w:pPr>
        <w:pStyle w:val="3"/>
        <w:bidi w:val="0"/>
      </w:pPr>
      <w:bookmarkStart w:id="4" w:name="_Toc1469"/>
      <w:r>
        <w:rPr>
          <w:rFonts w:hint="eastAsia"/>
          <w:lang w:eastAsia="zh-CN"/>
        </w:rPr>
        <w:t>（</w:t>
      </w:r>
      <w:r>
        <w:rPr>
          <w:rFonts w:hint="eastAsia"/>
          <w:lang w:val="en-US" w:eastAsia="zh-CN"/>
        </w:rPr>
        <w:t>四</w:t>
      </w:r>
      <w:r>
        <w:rPr>
          <w:rFonts w:hint="eastAsia"/>
          <w:lang w:eastAsia="zh-CN"/>
        </w:rPr>
        <w:t>）</w:t>
      </w:r>
      <w:r>
        <w:t>软件需求分析目标</w:t>
      </w:r>
      <w:bookmarkEnd w:id="4"/>
    </w:p>
    <w:p>
      <w:pPr>
        <w:ind w:firstLine="480" w:firstLineChars="200"/>
        <w:rPr>
          <w:rFonts w:ascii="宋体" w:hAnsi="宋体" w:eastAsia="宋体"/>
          <w:sz w:val="24"/>
          <w:szCs w:val="24"/>
        </w:rPr>
      </w:pPr>
      <w:r>
        <w:rPr>
          <w:rFonts w:hint="eastAsia" w:ascii="宋体" w:hAnsi="宋体" w:eastAsia="宋体"/>
          <w:sz w:val="24"/>
          <w:szCs w:val="24"/>
        </w:rP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rPr>
          <w:rFonts w:ascii="宋体" w:hAnsi="宋体" w:eastAsia="宋体"/>
          <w:sz w:val="24"/>
          <w:szCs w:val="24"/>
        </w:rPr>
      </w:pPr>
      <w:r>
        <w:rPr>
          <w:rFonts w:hint="eastAsia" w:ascii="宋体" w:hAnsi="宋体" w:eastAsia="宋体"/>
          <w:sz w:val="24"/>
          <w:szCs w:val="24"/>
        </w:rPr>
        <w:t>为软件管理人员进行软件成本计价和编制软件开发计划书提供依据。</w:t>
      </w:r>
    </w:p>
    <w:p>
      <w:pPr>
        <w:rPr>
          <w:rFonts w:ascii="宋体" w:hAnsi="宋体" w:eastAsia="宋体"/>
          <w:sz w:val="24"/>
          <w:szCs w:val="24"/>
        </w:rPr>
      </w:pPr>
      <w:r>
        <w:rPr>
          <w:rFonts w:hint="eastAsia" w:ascii="宋体" w:hAnsi="宋体" w:eastAsia="宋体"/>
          <w:sz w:val="24"/>
          <w:szCs w:val="24"/>
        </w:rPr>
        <w:t>需求分析的具体内容可以归纳为六个方面：</w:t>
      </w:r>
      <w:r>
        <w:rPr>
          <w:rFonts w:ascii="宋体" w:hAnsi="宋体" w:eastAsia="宋体"/>
          <w:sz w:val="24"/>
          <w:szCs w:val="24"/>
        </w:rPr>
        <w:t xml:space="preserve"> 软件的功能需求， 软件与硬件或其他外部系统接口，软件的非功能性需求， 软件的反向需求， 软件设计和实现上的限制，阅读支持信息。</w:t>
      </w:r>
    </w:p>
    <w:p>
      <w:pPr>
        <w:ind w:firstLine="480" w:firstLineChars="200"/>
        <w:rPr>
          <w:rFonts w:ascii="宋体" w:hAnsi="宋体" w:eastAsia="宋体"/>
          <w:sz w:val="24"/>
          <w:szCs w:val="24"/>
        </w:rPr>
      </w:pPr>
      <w:r>
        <w:rPr>
          <w:rFonts w:hint="eastAsia" w:ascii="宋体" w:hAnsi="宋体" w:eastAsia="宋体"/>
          <w:sz w:val="24"/>
          <w:szCs w:val="24"/>
        </w:rPr>
        <w:t>软件需求分析应尽量提供软件实现功能需求的全部信息，</w:t>
      </w:r>
      <w:r>
        <w:rPr>
          <w:rFonts w:ascii="宋体" w:hAnsi="宋体" w:eastAsia="宋体"/>
          <w:sz w:val="24"/>
          <w:szCs w:val="24"/>
        </w:rPr>
        <w:t xml:space="preserve"> 使得软件设计人员和软件测试人员不再需要需求方的接触。 这就要求软件需求分析内容应正确、 完整、一致和可验证。此外，为保证软件设计质量，便于软件功能的休整和验证，软件需求表达无岔意性，具有可追踪性和可修改性。</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pStyle w:val="2"/>
        <w:bidi w:val="0"/>
        <w:jc w:val="center"/>
      </w:pPr>
      <w:bookmarkStart w:id="5" w:name="_Toc9667"/>
      <w:r>
        <w:rPr>
          <w:rFonts w:hint="eastAsia"/>
          <w:lang w:val="en-US" w:eastAsia="zh-CN"/>
        </w:rPr>
        <w:t xml:space="preserve">第二部分  </w:t>
      </w:r>
      <w:r>
        <w:t>需求概述</w:t>
      </w:r>
      <w:bookmarkEnd w:id="5"/>
    </w:p>
    <w:p>
      <w:pPr>
        <w:pStyle w:val="3"/>
        <w:bidi w:val="0"/>
      </w:pPr>
      <w:bookmarkStart w:id="6" w:name="_Toc18753"/>
      <w:r>
        <w:rPr>
          <w:rFonts w:hint="eastAsia"/>
          <w:lang w:eastAsia="zh-CN"/>
        </w:rPr>
        <w:t>（</w:t>
      </w:r>
      <w:r>
        <w:rPr>
          <w:rFonts w:hint="eastAsia"/>
          <w:lang w:val="en-US" w:eastAsia="zh-CN"/>
        </w:rPr>
        <w:t>一</w:t>
      </w:r>
      <w:r>
        <w:rPr>
          <w:rFonts w:hint="eastAsia"/>
          <w:lang w:eastAsia="zh-CN"/>
        </w:rPr>
        <w:t>）</w:t>
      </w:r>
      <w:r>
        <w:t>项目背景</w:t>
      </w:r>
      <w:bookmarkEnd w:id="6"/>
    </w:p>
    <w:p>
      <w:pPr>
        <w:ind w:firstLine="480" w:firstLineChars="200"/>
        <w:rPr>
          <w:rFonts w:ascii="宋体" w:hAnsi="宋体" w:eastAsia="宋体" w:cs="宋体"/>
          <w:sz w:val="24"/>
          <w:szCs w:val="24"/>
        </w:rPr>
      </w:pPr>
      <w:r>
        <w:rPr>
          <w:rFonts w:hint="eastAsia" w:ascii="宋体" w:hAnsi="宋体" w:eastAsia="宋体" w:cs="宋体"/>
          <w:sz w:val="24"/>
          <w:szCs w:val="24"/>
        </w:rPr>
        <w:t>该项目开发的软件为学校学生档案管理系统软件，是鉴于目前学校学生人数剧增，学生信息呈爆炸性增长的前提下，学校对学生档案管理的自动化与准确化的要求日益强烈的背景下构思出来的，该软件设计完成后可用于所有教育单位(包括学校,学院等等)的学生信息的管理。目前社会上档案管理系统发展飞快，各个企事业单位都引入了档案管理软件来管理自己日益增长的各种信息，学生管理系统也是有了很大的发展，商业化的学生档案管理软件也不少。但本系统完全独立开发，力求使系统功能简洁明了，但功能齐全且易于操作。</w:t>
      </w:r>
    </w:p>
    <w:p>
      <w:pPr>
        <w:pStyle w:val="3"/>
        <w:bidi w:val="0"/>
      </w:pPr>
      <w:bookmarkStart w:id="7" w:name="_Toc31879"/>
      <w:r>
        <w:rPr>
          <w:rFonts w:hint="eastAsia"/>
          <w:lang w:eastAsia="zh-CN"/>
        </w:rPr>
        <w:t>（</w:t>
      </w:r>
      <w:r>
        <w:rPr>
          <w:rFonts w:hint="eastAsia"/>
          <w:lang w:val="en-US" w:eastAsia="zh-CN"/>
        </w:rPr>
        <w:t>二</w:t>
      </w:r>
      <w:r>
        <w:rPr>
          <w:rFonts w:hint="eastAsia"/>
          <w:lang w:eastAsia="zh-CN"/>
        </w:rPr>
        <w:t>）</w:t>
      </w:r>
      <w:r>
        <w:t>需求概述</w:t>
      </w:r>
      <w:bookmarkEnd w:id="7"/>
    </w:p>
    <w:p>
      <w:pPr>
        <w:ind w:firstLine="480" w:firstLineChars="200"/>
        <w:rPr>
          <w:rFonts w:ascii="宋体" w:hAnsi="宋体" w:eastAsia="宋体"/>
          <w:sz w:val="24"/>
          <w:szCs w:val="24"/>
        </w:rPr>
      </w:pPr>
      <w:r>
        <w:rPr>
          <w:rFonts w:hint="eastAsia" w:ascii="宋体" w:hAnsi="宋体" w:eastAsia="宋体" w:cs="Times New Roman"/>
          <w:sz w:val="24"/>
          <w:szCs w:val="24"/>
        </w:rPr>
        <w:t>高校学生档案管理助手建</w:t>
      </w:r>
      <w:r>
        <w:rPr>
          <w:rFonts w:hint="eastAsia" w:ascii="宋体" w:hAnsi="宋体" w:eastAsia="宋体"/>
          <w:sz w:val="24"/>
          <w:szCs w:val="24"/>
        </w:rPr>
        <w:t>设的思路是：以档案信息资源整合为途径﹐以创新数字档案馆为思路，以推进各职能部门管理系统与办公自动化(OA)对接为手段，以完善OA系统中档案数据汇集为目的，最终建立档案信息资源库，搭建高校档案信息资源服务平台，做大做强档案信息化功能和档案信息服务。</w:t>
      </w:r>
    </w:p>
    <w:p>
      <w:pPr>
        <w:pStyle w:val="3"/>
        <w:bidi w:val="0"/>
      </w:pPr>
      <w:bookmarkStart w:id="8" w:name="_Toc20513"/>
      <w:r>
        <w:rPr>
          <w:rFonts w:hint="eastAsia"/>
          <w:lang w:eastAsia="zh-CN"/>
        </w:rPr>
        <w:t>（</w:t>
      </w:r>
      <w:r>
        <w:rPr>
          <w:rFonts w:hint="eastAsia"/>
          <w:lang w:val="en-US" w:eastAsia="zh-CN"/>
        </w:rPr>
        <w:t>三</w:t>
      </w:r>
      <w:r>
        <w:rPr>
          <w:rFonts w:hint="eastAsia"/>
          <w:lang w:eastAsia="zh-CN"/>
        </w:rPr>
        <w:t>）</w:t>
      </w:r>
      <w:r>
        <w:t>系统结构</w:t>
      </w:r>
      <w:bookmarkEnd w:id="8"/>
    </w:p>
    <w:p>
      <w:pPr>
        <w:ind w:firstLine="480" w:firstLineChars="200"/>
        <w:rPr>
          <w:rFonts w:ascii="宋体" w:hAnsi="宋体" w:eastAsia="宋体"/>
          <w:sz w:val="24"/>
          <w:szCs w:val="24"/>
        </w:rPr>
      </w:pPr>
      <w:r>
        <w:rPr>
          <w:rFonts w:ascii="宋体" w:hAnsi="宋体" w:eastAsia="宋体"/>
          <w:sz w:val="24"/>
          <w:szCs w:val="24"/>
        </w:rPr>
        <w:t>Spring Boot是Spring框架的模块。它用于轻松创建独立的, 生产级的基于Spring的应用程序。它是在核心Spring Framework之上开发的。Spring Boot遵循一个分层的体系结构, 其中每一层都与它下面或它上面的层(层次结构)进行通信</w:t>
      </w:r>
      <w:r>
        <w:rPr>
          <w:rFonts w:hint="eastAsia" w:ascii="宋体" w:hAnsi="宋体" w:eastAsia="宋体"/>
          <w:sz w:val="24"/>
          <w:szCs w:val="24"/>
        </w:rPr>
        <w:t>.他共有四层</w:t>
      </w:r>
      <w:r>
        <w:rPr>
          <w:rFonts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表示层</w:t>
      </w:r>
    </w:p>
    <w:p>
      <w:pPr>
        <w:ind w:firstLine="420"/>
        <w:rPr>
          <w:rFonts w:ascii="宋体" w:hAnsi="宋体" w:eastAsia="宋体"/>
          <w:sz w:val="24"/>
          <w:szCs w:val="24"/>
        </w:rPr>
      </w:pPr>
      <w:r>
        <w:rPr>
          <w:rFonts w:hint="eastAsia" w:ascii="宋体" w:hAnsi="宋体" w:eastAsia="宋体"/>
          <w:sz w:val="24"/>
          <w:szCs w:val="24"/>
        </w:rPr>
        <w:t>业务层</w:t>
      </w:r>
    </w:p>
    <w:p>
      <w:pPr>
        <w:ind w:firstLine="420"/>
        <w:rPr>
          <w:rFonts w:ascii="宋体" w:hAnsi="宋体" w:eastAsia="宋体"/>
          <w:sz w:val="24"/>
          <w:szCs w:val="24"/>
        </w:rPr>
      </w:pPr>
      <w:r>
        <w:rPr>
          <w:rFonts w:hint="eastAsia" w:ascii="宋体" w:hAnsi="宋体" w:eastAsia="宋体"/>
          <w:sz w:val="24"/>
          <w:szCs w:val="24"/>
        </w:rPr>
        <w:t>持久层</w:t>
      </w:r>
    </w:p>
    <w:p>
      <w:pPr>
        <w:ind w:firstLine="420"/>
        <w:rPr>
          <w:rFonts w:ascii="宋体" w:hAnsi="宋体" w:eastAsia="宋体"/>
          <w:sz w:val="24"/>
          <w:szCs w:val="24"/>
        </w:rPr>
      </w:pPr>
      <w:r>
        <w:rPr>
          <w:rFonts w:hint="eastAsia" w:ascii="宋体" w:hAnsi="宋体" w:eastAsia="宋体"/>
          <w:sz w:val="24"/>
          <w:szCs w:val="24"/>
        </w:rPr>
        <w:t>数据库层</w:t>
      </w:r>
    </w:p>
    <w:p>
      <w:pPr>
        <w:ind w:firstLine="840" w:firstLineChars="350"/>
        <w:jc w:val="center"/>
        <w:rPr>
          <w:rFonts w:ascii="宋体" w:hAnsi="宋体" w:eastAsia="宋体"/>
          <w:sz w:val="24"/>
          <w:szCs w:val="24"/>
        </w:rPr>
      </w:pPr>
      <w:r>
        <w:rPr>
          <w:rFonts w:ascii="宋体" w:hAnsi="宋体" w:eastAsia="宋体"/>
          <w:sz w:val="24"/>
          <w:szCs w:val="24"/>
        </w:rPr>
        <w:drawing>
          <wp:inline distT="0" distB="0" distL="0" distR="0">
            <wp:extent cx="3458210" cy="275653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65523" cy="2762477"/>
                    </a:xfrm>
                    <a:prstGeom prst="rect">
                      <a:avLst/>
                    </a:prstGeom>
                  </pic:spPr>
                </pic:pic>
              </a:graphicData>
            </a:graphic>
          </wp:inline>
        </w:drawing>
      </w:r>
    </w:p>
    <w:p>
      <w:pPr>
        <w:jc w:val="center"/>
        <w:rPr>
          <w:rFonts w:hint="eastAsia" w:ascii="楷体" w:hAnsi="楷体" w:eastAsia="楷体" w:cs="楷体"/>
          <w:b/>
          <w:bCs/>
          <w:sz w:val="24"/>
          <w:szCs w:val="24"/>
        </w:rPr>
      </w:pPr>
      <w:r>
        <w:rPr>
          <w:rFonts w:hint="eastAsia" w:ascii="楷体" w:hAnsi="楷体" w:eastAsia="楷体" w:cs="楷体"/>
          <w:b/>
          <w:bCs/>
          <w:sz w:val="24"/>
          <w:szCs w:val="24"/>
        </w:rPr>
        <w:t>图2.1 系统结构</w:t>
      </w:r>
    </w:p>
    <w:p>
      <w:pPr>
        <w:rPr>
          <w:rFonts w:ascii="宋体" w:hAnsi="宋体" w:eastAsia="宋体"/>
          <w:sz w:val="24"/>
          <w:szCs w:val="24"/>
        </w:rPr>
      </w:pPr>
      <w:r>
        <w:rPr>
          <w:rFonts w:hint="eastAsia" w:ascii="宋体" w:hAnsi="宋体" w:eastAsia="宋体"/>
          <w:sz w:val="24"/>
          <w:szCs w:val="24"/>
        </w:rPr>
        <w:t>表示层：表示层处理</w:t>
      </w:r>
      <w:r>
        <w:rPr>
          <w:rFonts w:ascii="宋体" w:hAnsi="宋体" w:eastAsia="宋体"/>
          <w:sz w:val="24"/>
          <w:szCs w:val="24"/>
        </w:rPr>
        <w:t>HTTP请求, 将JSON参数转换为对象, 并对请求进行身份验证并将其传输到业务层。简而言之, 它包括视图, 即前端部分</w:t>
      </w:r>
    </w:p>
    <w:p>
      <w:pPr>
        <w:rPr>
          <w:rFonts w:ascii="宋体" w:hAnsi="宋体" w:eastAsia="宋体"/>
          <w:sz w:val="24"/>
          <w:szCs w:val="24"/>
        </w:rPr>
      </w:pPr>
      <w:r>
        <w:rPr>
          <w:rFonts w:hint="eastAsia" w:ascii="宋体" w:hAnsi="宋体" w:eastAsia="宋体"/>
          <w:sz w:val="24"/>
          <w:szCs w:val="24"/>
        </w:rPr>
        <w:t>业务层：业务层处理所有业务逻辑。它由服务类组成</w:t>
      </w:r>
      <w:r>
        <w:rPr>
          <w:rFonts w:ascii="宋体" w:hAnsi="宋体" w:eastAsia="宋体"/>
          <w:sz w:val="24"/>
          <w:szCs w:val="24"/>
        </w:rPr>
        <w:t>, 并使用数据访问层提供的服务。它还执行授权和验证。</w:t>
      </w:r>
    </w:p>
    <w:p>
      <w:pPr>
        <w:rPr>
          <w:rFonts w:ascii="宋体" w:hAnsi="宋体" w:eastAsia="宋体"/>
          <w:sz w:val="24"/>
          <w:szCs w:val="24"/>
        </w:rPr>
      </w:pPr>
      <w:r>
        <w:rPr>
          <w:rFonts w:hint="eastAsia" w:ascii="宋体" w:hAnsi="宋体" w:eastAsia="宋体"/>
          <w:sz w:val="24"/>
          <w:szCs w:val="24"/>
        </w:rPr>
        <w:t>持久层：持久层包含所有存储逻辑</w:t>
      </w:r>
      <w:r>
        <w:rPr>
          <w:rFonts w:ascii="宋体" w:hAnsi="宋体" w:eastAsia="宋体"/>
          <w:sz w:val="24"/>
          <w:szCs w:val="24"/>
        </w:rPr>
        <w:t>, 并将业务对象与数据库行进行相互转换。</w:t>
      </w:r>
    </w:p>
    <w:p>
      <w:pPr>
        <w:rPr>
          <w:rFonts w:ascii="宋体" w:hAnsi="宋体" w:eastAsia="宋体"/>
          <w:sz w:val="24"/>
          <w:szCs w:val="24"/>
        </w:rPr>
      </w:pPr>
      <w:r>
        <w:rPr>
          <w:rFonts w:hint="eastAsia" w:ascii="宋体" w:hAnsi="宋体" w:eastAsia="宋体"/>
          <w:sz w:val="24"/>
          <w:szCs w:val="24"/>
        </w:rPr>
        <w:t>数据库层：在数据库层中</w:t>
      </w:r>
      <w:r>
        <w:rPr>
          <w:rFonts w:ascii="宋体" w:hAnsi="宋体" w:eastAsia="宋体"/>
          <w:sz w:val="24"/>
          <w:szCs w:val="24"/>
        </w:rPr>
        <w:t>, 执行CRUD(创建, 检索, 更新, 删除)操作。</w:t>
      </w:r>
    </w:p>
    <w:p>
      <w:pPr>
        <w:ind w:firstLine="960" w:firstLineChars="400"/>
        <w:jc w:val="center"/>
        <w:rPr>
          <w:rFonts w:ascii="宋体" w:hAnsi="宋体" w:eastAsia="宋体"/>
          <w:sz w:val="24"/>
          <w:szCs w:val="24"/>
        </w:rPr>
      </w:pPr>
      <w:r>
        <w:rPr>
          <w:rFonts w:ascii="宋体" w:hAnsi="宋体" w:eastAsia="宋体"/>
          <w:sz w:val="24"/>
          <w:szCs w:val="24"/>
        </w:rPr>
        <w:drawing>
          <wp:inline distT="0" distB="0" distL="0" distR="0">
            <wp:extent cx="4380865" cy="301688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412990" cy="3039044"/>
                    </a:xfrm>
                    <a:prstGeom prst="rect">
                      <a:avLst/>
                    </a:prstGeom>
                  </pic:spPr>
                </pic:pic>
              </a:graphicData>
            </a:graphic>
          </wp:inline>
        </w:drawing>
      </w:r>
    </w:p>
    <w:p>
      <w:pPr>
        <w:ind w:left="0" w:leftChars="0" w:firstLine="0" w:firstLineChars="0"/>
        <w:jc w:val="center"/>
        <w:rPr>
          <w:rFonts w:hint="eastAsia" w:ascii="楷体" w:hAnsi="楷体" w:eastAsia="楷体" w:cs="楷体"/>
          <w:b/>
          <w:bCs/>
          <w:sz w:val="24"/>
          <w:szCs w:val="24"/>
        </w:rPr>
      </w:pPr>
      <w:r>
        <w:rPr>
          <w:rFonts w:hint="eastAsia" w:ascii="楷体" w:hAnsi="楷体" w:eastAsia="楷体" w:cs="楷体"/>
          <w:b/>
          <w:bCs/>
          <w:sz w:val="24"/>
          <w:szCs w:val="24"/>
        </w:rPr>
        <w:t>图2.2 Spring Boot Flow体系结构</w:t>
      </w:r>
    </w:p>
    <w:p>
      <w:pPr>
        <w:ind w:firstLine="480" w:firstLineChars="200"/>
        <w:rPr>
          <w:rFonts w:ascii="宋体" w:hAnsi="宋体" w:eastAsia="宋体"/>
          <w:sz w:val="24"/>
          <w:szCs w:val="24"/>
        </w:rPr>
      </w:pPr>
      <w:r>
        <w:rPr>
          <w:rFonts w:hint="eastAsia" w:ascii="宋体" w:hAnsi="宋体" w:eastAsia="宋体"/>
          <w:sz w:val="24"/>
          <w:szCs w:val="24"/>
        </w:rPr>
        <w:t>对于前端，我们计划采用layui作为前端框架进行开发，与后端连接起来。l</w:t>
      </w:r>
      <w:r>
        <w:rPr>
          <w:rFonts w:ascii="宋体" w:hAnsi="宋体" w:eastAsia="宋体"/>
          <w:sz w:val="24"/>
          <w:szCs w:val="24"/>
        </w:rPr>
        <w:t>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w:t>
      </w:r>
      <w:r>
        <w:rPr>
          <w:rFonts w:hint="eastAsia" w:ascii="宋体" w:hAnsi="宋体" w:eastAsia="宋体"/>
          <w:sz w:val="24"/>
          <w:szCs w:val="24"/>
        </w:rPr>
        <w:t>模块化，也正是能让人避开工具的复杂配置，重新回归到原生态的</w:t>
      </w:r>
      <w:r>
        <w:rPr>
          <w:rFonts w:ascii="宋体" w:hAnsi="宋体" w:eastAsia="宋体"/>
          <w:sz w:val="24"/>
          <w:szCs w:val="24"/>
        </w:rPr>
        <w:t xml:space="preserve"> HTML/CSS/JavaScript本身。</w:t>
      </w: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ind w:firstLine="480" w:firstLineChars="200"/>
        <w:rPr>
          <w:rFonts w:ascii="宋体" w:hAnsi="宋体" w:eastAsia="宋体"/>
          <w:sz w:val="24"/>
          <w:szCs w:val="24"/>
        </w:rPr>
      </w:pPr>
    </w:p>
    <w:p>
      <w:pPr>
        <w:pStyle w:val="2"/>
        <w:bidi w:val="0"/>
        <w:ind w:left="0" w:leftChars="0" w:firstLine="0" w:firstLineChars="0"/>
        <w:jc w:val="center"/>
      </w:pPr>
      <w:bookmarkStart w:id="9" w:name="_Toc30981"/>
      <w:r>
        <w:rPr>
          <w:rFonts w:hint="eastAsia"/>
          <w:lang w:val="en-US" w:eastAsia="zh-CN"/>
        </w:rPr>
        <w:t xml:space="preserve">第三部分  </w:t>
      </w:r>
      <w:r>
        <w:t>系统功能需求</w:t>
      </w:r>
      <w:bookmarkEnd w:id="9"/>
    </w:p>
    <w:p>
      <w:pPr>
        <w:pStyle w:val="3"/>
        <w:bidi w:val="0"/>
      </w:pPr>
      <w:bookmarkStart w:id="10" w:name="_Toc3957"/>
      <w:r>
        <w:rPr>
          <w:rFonts w:hint="eastAsia"/>
          <w:lang w:eastAsia="zh-CN"/>
        </w:rPr>
        <w:t>（</w:t>
      </w:r>
      <w:r>
        <w:rPr>
          <w:rFonts w:hint="eastAsia"/>
          <w:lang w:val="en-US" w:eastAsia="zh-CN"/>
        </w:rPr>
        <w:t>一</w:t>
      </w:r>
      <w:r>
        <w:rPr>
          <w:rFonts w:hint="eastAsia"/>
          <w:lang w:eastAsia="zh-CN"/>
        </w:rPr>
        <w:t>）</w:t>
      </w:r>
      <w:r>
        <w:t>功能总览</w:t>
      </w:r>
      <w:bookmarkEnd w:id="10"/>
    </w:p>
    <w:p>
      <w:pPr>
        <w:ind w:firstLine="600" w:firstLineChars="250"/>
        <w:jc w:val="center"/>
        <w:rPr>
          <w:rFonts w:ascii="宋体" w:hAnsi="宋体" w:eastAsia="宋体"/>
          <w:sz w:val="24"/>
          <w:szCs w:val="24"/>
        </w:rPr>
      </w:pPr>
      <w:r>
        <w:rPr>
          <w:rFonts w:ascii="宋体" w:hAnsi="宋体" w:eastAsia="宋体"/>
          <w:sz w:val="24"/>
          <w:szCs w:val="24"/>
        </w:rPr>
        <w:drawing>
          <wp:inline distT="0" distB="0" distL="0" distR="0">
            <wp:extent cx="4373880" cy="35077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381200" cy="3514032"/>
                    </a:xfrm>
                    <a:prstGeom prst="rect">
                      <a:avLst/>
                    </a:prstGeom>
                  </pic:spPr>
                </pic:pic>
              </a:graphicData>
            </a:graphic>
          </wp:inline>
        </w:drawing>
      </w:r>
    </w:p>
    <w:p>
      <w:pPr>
        <w:ind w:left="0" w:leftChars="0" w:firstLine="0" w:firstLineChars="0"/>
        <w:jc w:val="center"/>
        <w:rPr>
          <w:rFonts w:hint="eastAsia" w:ascii="楷体" w:hAnsi="楷体" w:eastAsia="楷体" w:cs="楷体"/>
          <w:b/>
          <w:bCs/>
          <w:sz w:val="24"/>
          <w:szCs w:val="24"/>
        </w:rPr>
      </w:pPr>
      <w:r>
        <w:rPr>
          <w:rFonts w:hint="eastAsia" w:ascii="楷体" w:hAnsi="楷体" w:eastAsia="楷体" w:cs="楷体"/>
          <w:b/>
          <w:bCs/>
          <w:sz w:val="24"/>
          <w:szCs w:val="24"/>
        </w:rPr>
        <w:t>图 3.1 功能总览</w:t>
      </w:r>
    </w:p>
    <w:p>
      <w:pPr>
        <w:ind w:firstLine="480" w:firstLineChars="200"/>
        <w:rPr>
          <w:rFonts w:ascii="宋体" w:hAnsi="宋体" w:eastAsia="宋体"/>
          <w:sz w:val="24"/>
          <w:szCs w:val="24"/>
        </w:rPr>
      </w:pPr>
      <w:r>
        <w:rPr>
          <w:rFonts w:hint="eastAsia" w:ascii="宋体" w:hAnsi="宋体" w:eastAsia="宋体"/>
          <w:sz w:val="24"/>
          <w:szCs w:val="24"/>
        </w:rPr>
        <w:t>本系统是档案管理系统，注重在权限管理和档案管理这两个方面上进行开发</w:t>
      </w:r>
      <w:r>
        <w:rPr>
          <w:rFonts w:ascii="宋体" w:hAnsi="宋体" w:eastAsia="宋体"/>
          <w:sz w:val="24"/>
          <w:szCs w:val="24"/>
        </w:rPr>
        <w:t>,</w:t>
      </w:r>
      <w:r>
        <w:rPr>
          <w:rFonts w:hint="eastAsia" w:ascii="宋体" w:hAnsi="宋体" w:eastAsia="宋体"/>
          <w:sz w:val="24"/>
          <w:szCs w:val="24"/>
        </w:rPr>
        <w:t>它的具体功能如下：</w:t>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eastAsia="宋体" w:cs="宋体"/>
          <w:sz w:val="24"/>
          <w:szCs w:val="24"/>
        </w:rPr>
        <w:t>登录档案管理系统</w:t>
      </w:r>
    </w:p>
    <w:p>
      <w:pPr>
        <w:ind w:firstLine="960" w:firstLineChars="400"/>
        <w:rPr>
          <w:rFonts w:ascii="宋体" w:hAnsi="宋体" w:eastAsia="宋体" w:cs="宋体"/>
          <w:sz w:val="24"/>
          <w:szCs w:val="24"/>
        </w:rPr>
      </w:pPr>
      <w:r>
        <w:rPr>
          <w:rFonts w:hint="eastAsia" w:ascii="宋体" w:hAnsi="宋体" w:eastAsia="宋体" w:cs="宋体"/>
          <w:sz w:val="24"/>
          <w:szCs w:val="24"/>
        </w:rPr>
        <w:t>分为用户登录和管理员登录</w:t>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r>
        <w:rPr>
          <w:rFonts w:hint="eastAsia" w:ascii="宋体" w:hAnsi="宋体" w:eastAsia="宋体" w:cs="宋体"/>
          <w:sz w:val="24"/>
          <w:szCs w:val="24"/>
        </w:rPr>
        <w:t>对登录的账号编辑</w:t>
      </w:r>
    </w:p>
    <w:p>
      <w:pPr>
        <w:ind w:firstLine="960" w:firstLineChars="400"/>
        <w:rPr>
          <w:rFonts w:ascii="宋体" w:hAnsi="宋体" w:eastAsia="宋体" w:cs="宋体"/>
          <w:sz w:val="24"/>
          <w:szCs w:val="24"/>
        </w:rPr>
      </w:pPr>
      <w:r>
        <w:rPr>
          <w:rFonts w:hint="eastAsia" w:ascii="宋体" w:hAnsi="宋体" w:eastAsia="宋体" w:cs="宋体"/>
          <w:sz w:val="24"/>
          <w:szCs w:val="24"/>
        </w:rPr>
        <w:t>修改基本的信息外，可以更换头像。还有修改密码和用户退出功能</w:t>
      </w:r>
    </w:p>
    <w:p>
      <w:pPr>
        <w:rPr>
          <w:rFonts w:ascii="宋体" w:hAnsi="宋体" w:eastAsia="宋体" w:cs="宋体"/>
          <w:sz w:val="24"/>
          <w:szCs w:val="24"/>
        </w:rPr>
      </w:pPr>
      <w:r>
        <w:rPr>
          <w:rFonts w:hint="eastAsia" w:ascii="宋体" w:hAnsi="宋体" w:cs="宋体"/>
          <w:sz w:val="24"/>
          <w:szCs w:val="24"/>
          <w:lang w:eastAsia="zh-CN"/>
        </w:rPr>
        <w:t>（</w:t>
      </w:r>
      <w:r>
        <w:rPr>
          <w:rFonts w:hint="eastAsia" w:ascii="宋体" w:hAnsi="宋体" w:cs="宋体"/>
          <w:sz w:val="24"/>
          <w:szCs w:val="24"/>
          <w:lang w:val="en-US" w:eastAsia="zh-CN"/>
        </w:rPr>
        <w:t>3</w:t>
      </w:r>
      <w:r>
        <w:rPr>
          <w:rFonts w:hint="eastAsia" w:ascii="宋体" w:hAnsi="宋体" w:cs="宋体"/>
          <w:sz w:val="24"/>
          <w:szCs w:val="24"/>
          <w:lang w:eastAsia="zh-CN"/>
        </w:rPr>
        <w:t>）</w:t>
      </w:r>
      <w:r>
        <w:rPr>
          <w:rFonts w:hint="eastAsia" w:ascii="宋体" w:hAnsi="宋体" w:eastAsia="宋体" w:cs="宋体"/>
          <w:sz w:val="24"/>
          <w:szCs w:val="24"/>
        </w:rPr>
        <w:t>系统管理模块</w:t>
      </w:r>
    </w:p>
    <w:p>
      <w:pPr>
        <w:bidi w:val="0"/>
        <w:ind w:left="0" w:leftChars="0" w:firstLine="960" w:firstLineChars="400"/>
      </w:pPr>
      <w:r>
        <w:rPr>
          <w:rFonts w:hint="eastAsia"/>
        </w:rPr>
        <w:t>本系统采用权限管理系统，管理员有权对用户进行增加和删除修改以及查询。</w:t>
      </w:r>
    </w:p>
    <w:p>
      <w:pPr>
        <w:bidi w:val="0"/>
        <w:ind w:firstLine="960" w:firstLineChars="400"/>
      </w:pPr>
      <w:r>
        <w:rPr>
          <w:rFonts w:hint="eastAsia"/>
        </w:rPr>
        <w:t>部门维护：用户所在的部门；</w:t>
      </w:r>
    </w:p>
    <w:p>
      <w:pPr>
        <w:bidi w:val="0"/>
        <w:ind w:firstLine="960" w:firstLineChars="400"/>
      </w:pPr>
      <w:r>
        <w:rPr>
          <w:rFonts w:hint="eastAsia"/>
        </w:rPr>
        <w:t>菜单维护：所有的功能展示，用户可以把这些功能授权给角色，采用树状图结构更加清晰；</w:t>
      </w:r>
    </w:p>
    <w:p>
      <w:pPr>
        <w:ind w:firstLine="720" w:firstLineChars="300"/>
        <w:rPr>
          <w:rFonts w:ascii="宋体" w:hAnsi="宋体" w:eastAsia="宋体" w:cs="宋体"/>
          <w:sz w:val="24"/>
          <w:szCs w:val="24"/>
        </w:rPr>
      </w:pPr>
      <w:r>
        <w:rPr>
          <w:rFonts w:hint="eastAsia" w:ascii="宋体" w:hAnsi="宋体" w:eastAsia="宋体" w:cs="宋体"/>
          <w:sz w:val="24"/>
          <w:szCs w:val="24"/>
        </w:rPr>
        <w:t>角色的维护，用户赋予角色，角色有的权限用户也会有；</w:t>
      </w:r>
    </w:p>
    <w:p>
      <w:pPr>
        <w:bidi w:val="0"/>
        <w:ind w:firstLine="720" w:firstLineChars="300"/>
      </w:pPr>
      <w:r>
        <w:rPr>
          <w:rFonts w:hint="eastAsia"/>
        </w:rPr>
        <w:t>数据字典管理：系统中常用的功能，常用的数据可以配置到数据字典，方便维护人员使用；</w:t>
      </w:r>
    </w:p>
    <w:p>
      <w:pPr>
        <w:ind w:firstLine="720" w:firstLineChars="300"/>
        <w:rPr>
          <w:rFonts w:ascii="宋体" w:hAnsi="宋体" w:eastAsia="宋体" w:cs="宋体"/>
          <w:sz w:val="24"/>
          <w:szCs w:val="24"/>
        </w:rPr>
      </w:pPr>
      <w:r>
        <w:rPr>
          <w:rFonts w:hint="eastAsia" w:ascii="宋体" w:hAnsi="宋体" w:eastAsia="宋体" w:cs="宋体"/>
          <w:sz w:val="24"/>
          <w:szCs w:val="24"/>
        </w:rPr>
        <w:t>系统审计：是对系统日志的记录；</w:t>
      </w:r>
    </w:p>
    <w:p>
      <w:pPr>
        <w:bidi w:val="0"/>
        <w:ind w:firstLine="720" w:firstLineChars="300"/>
      </w:pPr>
      <w:r>
        <w:rPr>
          <w:rFonts w:hint="eastAsia"/>
        </w:rPr>
        <w:t>档案类型管理：是一个档案类型的维护，管理员可以通过对档案类型的维护，在对创建档案的时候选择这里合适的档案类型；</w:t>
      </w:r>
    </w:p>
    <w:p>
      <w:pPr>
        <w:ind w:firstLine="720" w:firstLineChars="300"/>
        <w:rPr>
          <w:rFonts w:ascii="宋体" w:hAnsi="宋体" w:eastAsia="宋体" w:cs="宋体"/>
          <w:sz w:val="24"/>
          <w:szCs w:val="24"/>
        </w:rPr>
      </w:pPr>
      <w:r>
        <w:rPr>
          <w:rFonts w:hint="eastAsia" w:ascii="宋体" w:hAnsi="宋体" w:eastAsia="宋体" w:cs="宋体"/>
          <w:sz w:val="24"/>
          <w:szCs w:val="24"/>
        </w:rPr>
        <w:t>档案管理：罗列的所有档案，通过分页的显示展示；</w:t>
      </w:r>
    </w:p>
    <w:p>
      <w:pPr>
        <w:ind w:firstLine="720" w:firstLineChars="300"/>
        <w:rPr>
          <w:rFonts w:ascii="宋体" w:hAnsi="宋体" w:eastAsia="宋体"/>
          <w:sz w:val="24"/>
          <w:szCs w:val="24"/>
        </w:rPr>
      </w:pPr>
      <w:r>
        <w:rPr>
          <w:rFonts w:hint="eastAsia" w:ascii="宋体" w:hAnsi="宋体" w:eastAsia="宋体" w:cs="宋体"/>
          <w:sz w:val="24"/>
          <w:szCs w:val="24"/>
        </w:rPr>
        <w:t>档案的搜索：可以更加档案的类型和档案的标题进行搜索。</w:t>
      </w:r>
    </w:p>
    <w:p>
      <w:pPr>
        <w:pStyle w:val="3"/>
        <w:bidi w:val="0"/>
      </w:pPr>
      <w:bookmarkStart w:id="11" w:name="_Toc25664"/>
      <w:r>
        <w:rPr>
          <w:rFonts w:hint="eastAsia"/>
          <w:lang w:eastAsia="zh-CN"/>
        </w:rPr>
        <w:t>（</w:t>
      </w:r>
      <w:r>
        <w:rPr>
          <w:rFonts w:hint="eastAsia"/>
          <w:lang w:val="en-US" w:eastAsia="zh-CN"/>
        </w:rPr>
        <w:t>二</w:t>
      </w:r>
      <w:r>
        <w:rPr>
          <w:rFonts w:hint="eastAsia"/>
          <w:lang w:eastAsia="zh-CN"/>
        </w:rPr>
        <w:t>）</w:t>
      </w:r>
      <w:r>
        <w:t>数据流分析</w:t>
      </w:r>
      <w:bookmarkEnd w:id="11"/>
    </w:p>
    <w:p>
      <w:pPr>
        <w:jc w:val="both"/>
        <w:rPr>
          <w:rFonts w:ascii="宋体" w:hAnsi="宋体" w:eastAsia="宋体"/>
          <w:sz w:val="24"/>
          <w:szCs w:val="24"/>
        </w:rPr>
      </w:pPr>
      <w:r>
        <w:drawing>
          <wp:inline distT="0" distB="0" distL="0" distR="0">
            <wp:extent cx="5274310" cy="3451860"/>
            <wp:effectExtent l="0" t="0" r="139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3451860"/>
                    </a:xfrm>
                    <a:prstGeom prst="rect">
                      <a:avLst/>
                    </a:prstGeom>
                  </pic:spPr>
                </pic:pic>
              </a:graphicData>
            </a:graphic>
          </wp:inline>
        </w:drawing>
      </w:r>
    </w:p>
    <w:p>
      <w:pPr>
        <w:ind w:left="0" w:leftChars="0" w:firstLine="0" w:firstLineChars="0"/>
        <w:jc w:val="center"/>
        <w:rPr>
          <w:rFonts w:hint="eastAsia" w:ascii="楷体" w:hAnsi="楷体" w:eastAsia="楷体" w:cs="楷体"/>
          <w:b/>
          <w:bCs/>
          <w:sz w:val="24"/>
          <w:szCs w:val="24"/>
        </w:rPr>
      </w:pPr>
      <w:r>
        <w:rPr>
          <w:rFonts w:hint="eastAsia" w:ascii="楷体" w:hAnsi="楷体" w:eastAsia="楷体" w:cs="楷体"/>
          <w:b/>
          <w:bCs/>
          <w:sz w:val="24"/>
          <w:szCs w:val="24"/>
        </w:rPr>
        <w:t>图3.2 数据流图</w:t>
      </w:r>
    </w:p>
    <w:p>
      <w:pPr>
        <w:pStyle w:val="3"/>
        <w:bidi w:val="0"/>
      </w:pPr>
      <w:bookmarkStart w:id="12" w:name="_Toc31547"/>
      <w:r>
        <w:rPr>
          <w:rFonts w:hint="eastAsia"/>
          <w:lang w:eastAsia="zh-CN"/>
        </w:rPr>
        <w:t>（</w:t>
      </w:r>
      <w:r>
        <w:rPr>
          <w:rFonts w:hint="eastAsia"/>
          <w:lang w:val="en-US" w:eastAsia="zh-CN"/>
        </w:rPr>
        <w:t>三</w:t>
      </w:r>
      <w:r>
        <w:rPr>
          <w:rFonts w:hint="eastAsia"/>
          <w:lang w:eastAsia="zh-CN"/>
        </w:rPr>
        <w:t>）</w:t>
      </w:r>
      <w:r>
        <w:t>数据字典</w:t>
      </w:r>
      <w:bookmarkEnd w:id="12"/>
    </w:p>
    <w:p>
      <w:pPr>
        <w:rPr>
          <w:rFonts w:ascii="宋体" w:hAnsi="宋体" w:eastAsia="宋体"/>
          <w:sz w:val="24"/>
          <w:szCs w:val="24"/>
        </w:rPr>
      </w:pPr>
      <w:r>
        <w:rPr>
          <w:rFonts w:hint="eastAsia" w:ascii="宋体" w:hAnsi="宋体" w:eastAsia="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w:t>
      </w:r>
      <w:r>
        <w:rPr>
          <w:rFonts w:ascii="宋体" w:hAnsi="宋体" w:eastAsia="宋体"/>
          <w:sz w:val="24"/>
          <w:szCs w:val="24"/>
        </w:rPr>
        <w:t xml:space="preserve"> : PK（主键 ），FK（外键 ）， Check（检 查的范围约束），Not null（不为空值）。</w:t>
      </w:r>
    </w:p>
    <w:p>
      <w:pPr>
        <w:rPr>
          <w:rFonts w:hint="eastAsia" w:ascii="宋体" w:hAnsi="宋体"/>
          <w:sz w:val="24"/>
          <w:szCs w:val="24"/>
          <w:lang w:val="en-US" w:eastAsia="zh-CN"/>
        </w:rPr>
      </w:pPr>
    </w:p>
    <w:p>
      <w:pPr>
        <w:rPr>
          <w:rFonts w:hint="eastAsia" w:ascii="宋体" w:hAnsi="宋体"/>
          <w:sz w:val="24"/>
          <w:szCs w:val="24"/>
          <w:lang w:val="en-US" w:eastAsia="zh-CN"/>
        </w:rPr>
      </w:pPr>
    </w:p>
    <w:tbl>
      <w:tblPr>
        <w:tblStyle w:val="10"/>
        <w:tblpPr w:leftFromText="180" w:rightFromText="180" w:vertAnchor="text" w:horzAnchor="page" w:tblpX="2119" w:tblpY="1019"/>
        <w:tblOverlap w:val="never"/>
        <w:tblW w:w="7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420"/>
        <w:gridCol w:w="5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编号</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数据项名称</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说明部分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学院号</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学号</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整数类型，长度为12字节，有唯一性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学生姓名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学生性别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6</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学生密码</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学生电话</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学生籍贯</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9</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960"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10</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管理员姓名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管理员性别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管理员电话</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管理员职位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管理员密码</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6</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档案类别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7</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档案年代</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8</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档案级别</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19</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档案名称</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0</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记录时间</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bl>
    <w:p>
      <w:pPr>
        <w:ind w:left="0" w:leftChars="0" w:firstLine="0" w:firstLineChars="0"/>
        <w:rPr>
          <w:rFonts w:hint="eastAsia" w:ascii="宋体" w:hAnsi="宋体" w:eastAsia="宋体"/>
          <w:sz w:val="24"/>
          <w:szCs w:val="24"/>
        </w:rPr>
      </w:pPr>
    </w:p>
    <w:p>
      <w:pPr>
        <w:ind w:left="0" w:leftChars="0" w:firstLine="0" w:firstLineChars="0"/>
        <w:jc w:val="both"/>
        <w:rPr>
          <w:rFonts w:hint="eastAsia" w:ascii="楷体" w:hAnsi="楷体" w:eastAsia="楷体" w:cs="楷体"/>
          <w:b/>
          <w:bCs/>
          <w:sz w:val="24"/>
          <w:szCs w:val="22"/>
          <w:lang w:val="en-US"/>
        </w:rPr>
      </w:pPr>
      <w:r>
        <w:rPr>
          <w:rFonts w:hint="eastAsia" w:ascii="楷体" w:hAnsi="楷体" w:eastAsia="楷体" w:cs="楷体"/>
          <w:b/>
          <w:bCs/>
          <w:sz w:val="24"/>
          <w:szCs w:val="24"/>
          <w:lang w:val="en-US" w:eastAsia="zh-CN"/>
        </w:rPr>
        <w:t>表3.1 数据项</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jc w:val="center"/>
        <w:rPr>
          <w:rFonts w:hint="eastAsia" w:ascii="楷体" w:hAnsi="楷体" w:eastAsia="楷体" w:cs="楷体"/>
          <w:b/>
          <w:bCs/>
          <w:sz w:val="24"/>
          <w:szCs w:val="24"/>
          <w:lang w:val="en-US" w:eastAsia="zh-CN"/>
        </w:rPr>
      </w:pPr>
      <w:bookmarkStart w:id="20" w:name="_GoBack"/>
      <w:r>
        <w:rPr>
          <w:rFonts w:hint="eastAsia" w:ascii="楷体" w:hAnsi="楷体" w:eastAsia="楷体" w:cs="楷体"/>
          <w:b/>
          <w:bCs/>
          <w:sz w:val="24"/>
          <w:szCs w:val="24"/>
          <w:lang w:val="en-US" w:eastAsia="zh-CN"/>
        </w:rPr>
        <w:t>表3.2 数据结构</w:t>
      </w:r>
    </w:p>
    <w:tbl>
      <w:tblPr>
        <w:tblStyle w:val="10"/>
        <w:tblW w:w="79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420"/>
        <w:gridCol w:w="5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学院名、学院号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籍贯、学号、姓名、性别、电话、密码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w:t>
            </w:r>
          </w:p>
        </w:tc>
        <w:tc>
          <w:tcPr>
            <w:tcW w:w="5560" w:type="dxa"/>
            <w:shd w:val="clear" w:color="auto" w:fill="auto"/>
            <w:noWrap/>
            <w:vAlign w:val="center"/>
          </w:tcPr>
          <w:p>
            <w:pPr>
              <w:widowControl/>
              <w:ind w:left="0" w:leftChars="0"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管理员ID、管理员姓名、管理员性别、管理员电话、管理员职位、管理员密码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档案ID、档案类别、档案年代、档案级别、档案名称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记录信息</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记录人姓名、记录时间</w:t>
            </w:r>
          </w:p>
        </w:tc>
      </w:tr>
    </w:tbl>
    <w:p>
      <w:pPr>
        <w:rPr>
          <w:rFonts w:hint="eastAsia" w:ascii="宋体" w:hAnsi="宋体" w:eastAsia="宋体"/>
          <w:sz w:val="24"/>
          <w:szCs w:val="24"/>
        </w:rPr>
      </w:pPr>
    </w:p>
    <w:p>
      <w:pPr>
        <w:pStyle w:val="3"/>
        <w:bidi w:val="0"/>
      </w:pPr>
      <w:bookmarkStart w:id="13" w:name="_Toc7459"/>
      <w:r>
        <w:rPr>
          <w:rFonts w:hint="eastAsia"/>
          <w:lang w:eastAsia="zh-CN"/>
        </w:rPr>
        <w:t>（</w:t>
      </w:r>
      <w:r>
        <w:rPr>
          <w:rFonts w:hint="eastAsia"/>
          <w:lang w:val="en-US" w:eastAsia="zh-CN"/>
        </w:rPr>
        <w:t>四</w:t>
      </w:r>
      <w:r>
        <w:rPr>
          <w:rFonts w:hint="eastAsia"/>
          <w:lang w:eastAsia="zh-CN"/>
        </w:rPr>
        <w:t>）</w:t>
      </w:r>
      <w:r>
        <w:t>E-R图</w:t>
      </w:r>
      <w:bookmarkEnd w:id="13"/>
    </w:p>
    <w:p>
      <w:pPr>
        <w:jc w:val="center"/>
        <w:rPr>
          <w:rFonts w:hint="eastAsia" w:ascii="楷体" w:hAnsi="楷体" w:eastAsia="楷体" w:cs="楷体"/>
          <w:b/>
          <w:bCs/>
          <w:sz w:val="24"/>
          <w:szCs w:val="24"/>
        </w:rPr>
      </w:pPr>
      <w:r>
        <w:rPr>
          <w:rFonts w:ascii="宋体" w:hAnsi="宋体" w:eastAsia="宋体"/>
          <w:sz w:val="24"/>
          <w:szCs w:val="24"/>
        </w:rPr>
        <w:drawing>
          <wp:inline distT="0" distB="0" distL="0" distR="0">
            <wp:extent cx="5274310" cy="2138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138680"/>
                    </a:xfrm>
                    <a:prstGeom prst="rect">
                      <a:avLst/>
                    </a:prstGeom>
                  </pic:spPr>
                </pic:pic>
              </a:graphicData>
            </a:graphic>
          </wp:inline>
        </w:drawing>
      </w:r>
      <w:r>
        <w:rPr>
          <w:rFonts w:hint="eastAsia" w:ascii="楷体" w:hAnsi="楷体" w:eastAsia="楷体" w:cs="楷体"/>
          <w:b/>
          <w:bCs/>
          <w:sz w:val="24"/>
          <w:szCs w:val="24"/>
        </w:rPr>
        <w:t>图3.5</w:t>
      </w:r>
      <w:r>
        <w:rPr>
          <w:rFonts w:hint="eastAsia" w:ascii="楷体" w:hAnsi="楷体" w:eastAsia="楷体" w:cs="楷体"/>
          <w:b/>
          <w:bCs/>
          <w:sz w:val="24"/>
          <w:szCs w:val="24"/>
          <w:lang w:val="en-US" w:eastAsia="zh-CN"/>
        </w:rPr>
        <w:t xml:space="preserve"> </w:t>
      </w:r>
      <w:r>
        <w:rPr>
          <w:rFonts w:hint="eastAsia" w:ascii="楷体" w:hAnsi="楷体" w:eastAsia="楷体" w:cs="楷体"/>
          <w:b/>
          <w:bCs/>
          <w:sz w:val="24"/>
          <w:szCs w:val="24"/>
        </w:rPr>
        <w:t>er图1</w:t>
      </w:r>
    </w:p>
    <w:p>
      <w:pPr>
        <w:jc w:val="center"/>
        <w:rPr>
          <w:rFonts w:hint="eastAsia" w:ascii="楷体" w:hAnsi="楷体" w:eastAsia="楷体" w:cs="楷体"/>
          <w:b/>
          <w:bCs/>
          <w:sz w:val="24"/>
          <w:szCs w:val="24"/>
        </w:rPr>
      </w:pPr>
    </w:p>
    <w:p>
      <w:pPr>
        <w:jc w:val="center"/>
        <w:rPr>
          <w:rFonts w:hint="eastAsia" w:ascii="楷体" w:hAnsi="楷体" w:eastAsia="楷体" w:cs="楷体"/>
          <w:b/>
          <w:bCs/>
          <w:sz w:val="24"/>
          <w:szCs w:val="24"/>
        </w:rPr>
      </w:pPr>
    </w:p>
    <w:p>
      <w:pPr>
        <w:jc w:val="center"/>
        <w:rPr>
          <w:rFonts w:hint="eastAsia" w:ascii="楷体" w:hAnsi="楷体" w:eastAsia="楷体" w:cs="楷体"/>
          <w:b/>
          <w:bCs/>
          <w:sz w:val="24"/>
          <w:szCs w:val="24"/>
        </w:rPr>
      </w:pPr>
      <w:r>
        <w:rPr>
          <w:rFonts w:ascii="宋体" w:hAnsi="宋体" w:eastAsia="宋体"/>
          <w:sz w:val="24"/>
          <w:szCs w:val="24"/>
        </w:rPr>
        <w:drawing>
          <wp:inline distT="0" distB="0" distL="0" distR="0">
            <wp:extent cx="5274310" cy="1925320"/>
            <wp:effectExtent l="0" t="0" r="1397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925320"/>
                    </a:xfrm>
                    <a:prstGeom prst="rect">
                      <a:avLst/>
                    </a:prstGeom>
                  </pic:spPr>
                </pic:pic>
              </a:graphicData>
            </a:graphic>
          </wp:inline>
        </w:drawing>
      </w:r>
      <w:r>
        <w:rPr>
          <w:rFonts w:hint="eastAsia" w:ascii="楷体" w:hAnsi="楷体" w:eastAsia="楷体" w:cs="楷体"/>
          <w:b/>
          <w:bCs/>
          <w:sz w:val="24"/>
          <w:szCs w:val="24"/>
        </w:rPr>
        <w:t>图3.5 er图2</w:t>
      </w:r>
    </w:p>
    <w:p>
      <w:pPr>
        <w:rPr>
          <w:rFonts w:hint="eastAsia" w:ascii="宋体" w:hAnsi="宋体" w:eastAsia="宋体"/>
          <w:sz w:val="24"/>
          <w:szCs w:val="24"/>
        </w:rPr>
      </w:pPr>
    </w:p>
    <w:p>
      <w:pPr>
        <w:ind w:left="0" w:leftChars="0" w:firstLine="0" w:firstLineChars="0"/>
        <w:rPr>
          <w:rFonts w:hint="eastAsia" w:ascii="宋体" w:hAnsi="宋体" w:eastAsia="宋体"/>
          <w:sz w:val="24"/>
          <w:szCs w:val="24"/>
        </w:rPr>
      </w:pPr>
    </w:p>
    <w:p>
      <w:pPr>
        <w:pStyle w:val="2"/>
        <w:bidi w:val="0"/>
      </w:pPr>
      <w:bookmarkStart w:id="14" w:name="_Toc19983"/>
      <w:r>
        <w:rPr>
          <w:rFonts w:hint="eastAsia"/>
          <w:lang w:val="en-US" w:eastAsia="zh-CN"/>
        </w:rPr>
        <w:t xml:space="preserve">第四部分  </w:t>
      </w:r>
      <w:r>
        <w:t>软硬件及外部系统接口</w:t>
      </w:r>
      <w:bookmarkEnd w:id="14"/>
    </w:p>
    <w:p>
      <w:pPr>
        <w:pStyle w:val="3"/>
        <w:bidi w:val="0"/>
      </w:pPr>
      <w:bookmarkStart w:id="15" w:name="_Toc21965"/>
      <w:r>
        <w:rPr>
          <w:rFonts w:hint="eastAsia"/>
          <w:lang w:eastAsia="zh-CN"/>
        </w:rPr>
        <w:t>（</w:t>
      </w:r>
      <w:r>
        <w:rPr>
          <w:rFonts w:hint="eastAsia"/>
          <w:lang w:val="en-US" w:eastAsia="zh-CN"/>
        </w:rPr>
        <w:t>一</w:t>
      </w:r>
      <w:r>
        <w:rPr>
          <w:rFonts w:hint="eastAsia"/>
          <w:lang w:eastAsia="zh-CN"/>
        </w:rPr>
        <w:t>）</w:t>
      </w:r>
      <w:r>
        <w:t>用户界面</w:t>
      </w:r>
      <w:bookmarkEnd w:id="15"/>
    </w:p>
    <w:p>
      <w:pPr>
        <w:rPr>
          <w:rFonts w:ascii="宋体" w:hAnsi="宋体" w:eastAsia="宋体"/>
          <w:sz w:val="24"/>
          <w:szCs w:val="24"/>
        </w:rPr>
      </w:pPr>
      <w:r>
        <w:rPr>
          <w:rFonts w:hint="eastAsia" w:ascii="宋体" w:hAnsi="宋体" w:eastAsia="宋体"/>
          <w:sz w:val="24"/>
          <w:szCs w:val="24"/>
        </w:rPr>
        <w:t>用户界面是程序中用户能看见并与之交互作用的部分</w:t>
      </w:r>
      <w:r>
        <w:rPr>
          <w:rFonts w:ascii="宋体" w:hAnsi="宋体" w:eastAsia="宋体"/>
          <w:sz w:val="24"/>
          <w:szCs w:val="24"/>
        </w:rPr>
        <w:t>,设计一个好的用户界面是非常重要的,本设计将</w:t>
      </w:r>
      <w:r>
        <w:rPr>
          <w:rFonts w:hint="eastAsia" w:ascii="宋体" w:hAnsi="宋体" w:eastAsia="宋体"/>
          <w:sz w:val="24"/>
          <w:szCs w:val="24"/>
        </w:rPr>
        <w:t>利用layui</w:t>
      </w:r>
      <w:r>
        <w:rPr>
          <w:rFonts w:ascii="宋体" w:hAnsi="宋体" w:eastAsia="宋体"/>
          <w:sz w:val="24"/>
          <w:szCs w:val="24"/>
        </w:rPr>
        <w:t>为用户提供美观,大方,直观,操作简单的用户界面。</w:t>
      </w:r>
      <w:r>
        <w:rPr>
          <w:rFonts w:hint="eastAsia" w:ascii="宋体" w:hAnsi="宋体" w:eastAsia="宋体"/>
          <w:sz w:val="24"/>
          <w:szCs w:val="24"/>
        </w:rPr>
        <w:t>同时与后端Spring</w:t>
      </w:r>
      <w:r>
        <w:rPr>
          <w:rFonts w:ascii="宋体" w:hAnsi="宋体" w:eastAsia="宋体"/>
          <w:sz w:val="24"/>
          <w:szCs w:val="24"/>
        </w:rPr>
        <w:t xml:space="preserve"> B</w:t>
      </w:r>
      <w:r>
        <w:rPr>
          <w:rFonts w:hint="eastAsia" w:ascii="宋体" w:hAnsi="宋体" w:eastAsia="宋体"/>
          <w:sz w:val="24"/>
          <w:szCs w:val="24"/>
        </w:rPr>
        <w:t>oot架构的软件建立连接。</w:t>
      </w:r>
    </w:p>
    <w:p>
      <w:pPr>
        <w:pStyle w:val="3"/>
        <w:bidi w:val="0"/>
      </w:pPr>
      <w:bookmarkStart w:id="16" w:name="_Toc5056"/>
      <w:r>
        <w:rPr>
          <w:rFonts w:hint="eastAsia"/>
          <w:lang w:eastAsia="zh-CN"/>
        </w:rPr>
        <w:t>（</w:t>
      </w:r>
      <w:r>
        <w:rPr>
          <w:rFonts w:hint="eastAsia"/>
          <w:lang w:val="en-US" w:eastAsia="zh-CN"/>
        </w:rPr>
        <w:t>二</w:t>
      </w:r>
      <w:r>
        <w:rPr>
          <w:rFonts w:hint="eastAsia"/>
          <w:lang w:eastAsia="zh-CN"/>
        </w:rPr>
        <w:t>）</w:t>
      </w:r>
      <w:r>
        <w:t>硬件需求</w:t>
      </w:r>
      <w:bookmarkEnd w:id="16"/>
    </w:p>
    <w:p>
      <w:pPr>
        <w:rPr>
          <w:rFonts w:ascii="宋体" w:hAnsi="宋体" w:eastAsia="宋体"/>
          <w:sz w:val="24"/>
          <w:szCs w:val="24"/>
        </w:rPr>
      </w:pPr>
      <w:r>
        <w:rPr>
          <w:rFonts w:hint="eastAsia" w:ascii="宋体" w:hAnsi="宋体" w:eastAsia="宋体"/>
          <w:sz w:val="24"/>
          <w:szCs w:val="24"/>
        </w:rPr>
        <w:t>终端应遵循如下原则：具有高的可靠性，可用性和安全性的浏览器。</w:t>
      </w:r>
    </w:p>
    <w:p>
      <w:pPr>
        <w:rPr>
          <w:rFonts w:ascii="宋体" w:hAnsi="宋体" w:eastAsia="宋体"/>
          <w:sz w:val="24"/>
          <w:szCs w:val="24"/>
        </w:rPr>
      </w:pPr>
      <w:r>
        <w:rPr>
          <w:rFonts w:hint="eastAsia" w:ascii="宋体" w:hAnsi="宋体" w:eastAsia="宋体"/>
          <w:sz w:val="24"/>
          <w:szCs w:val="24"/>
        </w:rPr>
        <w:t>服务器端应有较大的硬件冗余来应对高峰期的档案处理需求。</w:t>
      </w:r>
    </w:p>
    <w:p>
      <w:pPr>
        <w:rPr>
          <w:rFonts w:ascii="宋体" w:hAnsi="宋体" w:eastAsia="宋体"/>
          <w:sz w:val="24"/>
          <w:szCs w:val="24"/>
        </w:rPr>
      </w:pPr>
      <w:r>
        <w:rPr>
          <w:rFonts w:ascii="宋体" w:hAnsi="宋体" w:eastAsia="宋体"/>
          <w:sz w:val="24"/>
          <w:szCs w:val="24"/>
        </w:rPr>
        <w:t>4.3 运行环境</w:t>
      </w:r>
    </w:p>
    <w:p>
      <w:pPr>
        <w:rPr>
          <w:rFonts w:ascii="宋体" w:hAnsi="宋体" w:eastAsia="宋体"/>
          <w:sz w:val="24"/>
          <w:szCs w:val="24"/>
        </w:rPr>
      </w:pPr>
      <w:r>
        <w:rPr>
          <w:rFonts w:ascii="宋体" w:hAnsi="宋体" w:eastAsia="宋体"/>
          <w:sz w:val="24"/>
          <w:szCs w:val="24"/>
        </w:rPr>
        <w:t>J</w:t>
      </w:r>
      <w:r>
        <w:rPr>
          <w:rFonts w:hint="eastAsia" w:ascii="宋体" w:hAnsi="宋体" w:eastAsia="宋体"/>
          <w:sz w:val="24"/>
          <w:szCs w:val="24"/>
        </w:rPr>
        <w:t>dk</w:t>
      </w:r>
      <w:r>
        <w:rPr>
          <w:rFonts w:ascii="宋体" w:hAnsi="宋体" w:eastAsia="宋体"/>
          <w:sz w:val="24"/>
          <w:szCs w:val="24"/>
        </w:rPr>
        <w:t>8</w:t>
      </w:r>
      <w:r>
        <w:rPr>
          <w:rFonts w:hint="eastAsia" w:ascii="宋体" w:hAnsi="宋体" w:eastAsia="宋体"/>
          <w:sz w:val="24"/>
          <w:szCs w:val="24"/>
        </w:rPr>
        <w:t>+</w:t>
      </w:r>
    </w:p>
    <w:p>
      <w:pPr>
        <w:rPr>
          <w:rFonts w:hint="eastAsia" w:ascii="宋体" w:hAnsi="宋体" w:eastAsia="宋体"/>
          <w:sz w:val="24"/>
          <w:szCs w:val="24"/>
        </w:rPr>
      </w:pPr>
      <w:r>
        <w:rPr>
          <w:rFonts w:ascii="宋体" w:hAnsi="宋体" w:eastAsia="宋体"/>
          <w:sz w:val="24"/>
          <w:szCs w:val="24"/>
        </w:rPr>
        <w:t>M</w:t>
      </w:r>
      <w:r>
        <w:rPr>
          <w:rFonts w:hint="eastAsia" w:ascii="宋体" w:hAnsi="宋体" w:eastAsia="宋体"/>
          <w:sz w:val="24"/>
          <w:szCs w:val="24"/>
        </w:rPr>
        <w:t>ysql</w:t>
      </w:r>
      <w:r>
        <w:rPr>
          <w:rFonts w:ascii="宋体" w:hAnsi="宋体" w:eastAsia="宋体"/>
          <w:sz w:val="24"/>
          <w:szCs w:val="24"/>
        </w:rPr>
        <w:t>5.5</w:t>
      </w:r>
      <w:r>
        <w:rPr>
          <w:rFonts w:hint="eastAsia" w:ascii="宋体" w:hAnsi="宋体" w:eastAsia="宋体"/>
          <w:sz w:val="24"/>
          <w:szCs w:val="24"/>
        </w:rPr>
        <w:t>+</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ind w:left="0" w:leftChars="0" w:firstLine="0" w:firstLineChars="0"/>
        <w:rPr>
          <w:rFonts w:hint="eastAsia" w:ascii="宋体" w:hAnsi="宋体" w:eastAsia="宋体"/>
          <w:sz w:val="24"/>
          <w:szCs w:val="24"/>
        </w:rPr>
      </w:pPr>
    </w:p>
    <w:p>
      <w:pPr>
        <w:pStyle w:val="2"/>
        <w:bidi w:val="0"/>
      </w:pPr>
      <w:bookmarkStart w:id="17" w:name="_Toc11347"/>
      <w:r>
        <w:rPr>
          <w:rFonts w:hint="eastAsia"/>
          <w:lang w:val="en-US" w:eastAsia="zh-CN"/>
        </w:rPr>
        <w:t xml:space="preserve">第五部分  </w:t>
      </w:r>
      <w:r>
        <w:t>可靠性与可用性需求</w:t>
      </w:r>
      <w:bookmarkEnd w:id="17"/>
    </w:p>
    <w:p>
      <w:pPr>
        <w:pStyle w:val="3"/>
        <w:bidi w:val="0"/>
      </w:pPr>
      <w:bookmarkStart w:id="18" w:name="_Toc13700"/>
      <w:r>
        <w:rPr>
          <w:rFonts w:hint="eastAsia"/>
          <w:lang w:eastAsia="zh-CN"/>
        </w:rPr>
        <w:t>（</w:t>
      </w:r>
      <w:r>
        <w:rPr>
          <w:rFonts w:hint="eastAsia"/>
          <w:lang w:val="en-US" w:eastAsia="zh-CN"/>
        </w:rPr>
        <w:t>一</w:t>
      </w:r>
      <w:r>
        <w:rPr>
          <w:rFonts w:hint="eastAsia"/>
          <w:lang w:eastAsia="zh-CN"/>
        </w:rPr>
        <w:t>）</w:t>
      </w:r>
      <w:r>
        <w:t>性能需求</w:t>
      </w:r>
      <w:bookmarkEnd w:id="18"/>
    </w:p>
    <w:p>
      <w:pPr>
        <w:rPr>
          <w:rFonts w:ascii="宋体" w:hAnsi="宋体" w:eastAsia="宋体"/>
          <w:sz w:val="24"/>
          <w:szCs w:val="24"/>
        </w:rPr>
      </w:pPr>
      <w:r>
        <w:rPr>
          <w:rFonts w:hint="eastAsia" w:ascii="宋体" w:hAnsi="宋体" w:eastAsia="宋体"/>
          <w:sz w:val="24"/>
          <w:szCs w:val="24"/>
        </w:rPr>
        <w:t>处理能力弹性需求比较大，在开学季和毕业季时，需要大量的处理档案信息，因此对系统的并发性有较高的要求，同时对系统的冗余也有一定的要求，可以承担短时间内大量的档案处理功能。同时对于存储的信息，要保证在处理过程中不出错，可以长久保存。而在日常时，对于档案处理的功能比较小一些。</w:t>
      </w:r>
    </w:p>
    <w:p>
      <w:pPr>
        <w:pStyle w:val="3"/>
        <w:bidi w:val="0"/>
      </w:pPr>
      <w:bookmarkStart w:id="19" w:name="_Toc678"/>
      <w:r>
        <w:rPr>
          <w:rFonts w:hint="eastAsia"/>
          <w:lang w:eastAsia="zh-CN"/>
        </w:rPr>
        <w:t>（</w:t>
      </w:r>
      <w:r>
        <w:rPr>
          <w:rFonts w:hint="eastAsia"/>
          <w:lang w:val="en-US" w:eastAsia="zh-CN"/>
        </w:rPr>
        <w:t>二</w:t>
      </w:r>
      <w:r>
        <w:rPr>
          <w:rFonts w:hint="eastAsia"/>
          <w:lang w:eastAsia="zh-CN"/>
        </w:rPr>
        <w:t>）</w:t>
      </w:r>
      <w:r>
        <w:t>安全性需求</w:t>
      </w:r>
      <w:bookmarkEnd w:id="19"/>
    </w:p>
    <w:p>
      <w:pPr>
        <w:rPr>
          <w:rFonts w:ascii="宋体" w:hAnsi="宋体" w:eastAsia="宋体"/>
          <w:sz w:val="24"/>
          <w:szCs w:val="24"/>
        </w:rPr>
      </w:pPr>
      <w:r>
        <w:rPr>
          <w:rFonts w:hint="eastAsia" w:ascii="宋体" w:hAnsi="宋体" w:eastAsia="宋体"/>
          <w:sz w:val="24"/>
          <w:szCs w:val="24"/>
        </w:rPr>
        <w:t>档案资料作为重要的战略资源，必须保证完整性和真实性。而在利用计算机进行档案存储的过程中，很容易遭到恶意窃取，或者由于操作失误，设备损坏等因素导致资料丢失，这一点是需要尤其注意的。面对信息化的当前时期背景，关于档案管理有必要更多注重于确保信息安全。档案信息本身涵盖了较多层面与领域，因此作为有关负责人员应当能够借助相应手段来全面防控档案信息遗失。具体针对查阅档案资料来讲，应当设置必要的档案加密措施。相关人员在不具备特定权限的前提下，则不能够随便予以查阅。经过全方位的档案加密处理，应当能在根源上消除档案丢失的隐患。</w:t>
      </w:r>
    </w:p>
    <w:p>
      <w:pPr>
        <w:rPr>
          <w:rFonts w:ascii="宋体" w:hAnsi="宋体" w:eastAsia="宋体"/>
          <w:sz w:val="24"/>
          <w:szCs w:val="24"/>
        </w:rPr>
      </w:pPr>
      <w:r>
        <w:rPr>
          <w:rFonts w:hint="eastAsia" w:ascii="宋体" w:hAnsi="宋体" w:eastAsia="宋体"/>
          <w:sz w:val="24"/>
          <w:szCs w:val="24"/>
        </w:rPr>
        <w:t>对于我们开发的系统，传输的数据都采用高强度的加密算法加密</w:t>
      </w:r>
      <w:r>
        <w:rPr>
          <w:rFonts w:ascii="宋体" w:hAnsi="宋体" w:eastAsia="宋体"/>
          <w:sz w:val="24"/>
          <w:szCs w:val="24"/>
        </w:rPr>
        <w:t xml:space="preserve">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AC"/>
    <w:rsid w:val="00092F58"/>
    <w:rsid w:val="001364B8"/>
    <w:rsid w:val="002E7A18"/>
    <w:rsid w:val="004341E9"/>
    <w:rsid w:val="004979C3"/>
    <w:rsid w:val="004E1BC6"/>
    <w:rsid w:val="00701408"/>
    <w:rsid w:val="00725DA1"/>
    <w:rsid w:val="00781C9B"/>
    <w:rsid w:val="008E3830"/>
    <w:rsid w:val="00931EFF"/>
    <w:rsid w:val="009B341E"/>
    <w:rsid w:val="009F5AA6"/>
    <w:rsid w:val="00A01E0A"/>
    <w:rsid w:val="00B37BF4"/>
    <w:rsid w:val="00B74979"/>
    <w:rsid w:val="00B8450D"/>
    <w:rsid w:val="00BB62E2"/>
    <w:rsid w:val="00C14A07"/>
    <w:rsid w:val="00C81B5C"/>
    <w:rsid w:val="00CB01B3"/>
    <w:rsid w:val="00CB711F"/>
    <w:rsid w:val="00D12237"/>
    <w:rsid w:val="00D126A9"/>
    <w:rsid w:val="00DC74BC"/>
    <w:rsid w:val="00DF2D7E"/>
    <w:rsid w:val="00E51A12"/>
    <w:rsid w:val="00EB5DA1"/>
    <w:rsid w:val="00FB4BAC"/>
    <w:rsid w:val="1231653B"/>
    <w:rsid w:val="39DD29B1"/>
    <w:rsid w:val="5CF667E7"/>
    <w:rsid w:val="643A5573"/>
    <w:rsid w:val="7289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Lines="0" w:beforeAutospacing="0" w:afterLines="0" w:afterAutospacing="0" w:line="360" w:lineRule="auto"/>
      <w:ind w:firstLine="880" w:firstLineChars="200"/>
      <w:outlineLvl w:val="1"/>
    </w:pPr>
    <w:rPr>
      <w:rFonts w:ascii="Arial" w:hAnsi="Arial" w:eastAsia="黑体"/>
      <w:b/>
      <w:sz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ascii="Cambria" w:hAnsi="Cambria" w:eastAsia="黑体" w:cs="Times New Roman"/>
      <w:sz w:val="20"/>
      <w:szCs w:val="20"/>
    </w:r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688</Words>
  <Characters>3926</Characters>
  <Lines>32</Lines>
  <Paragraphs>9</Paragraphs>
  <TotalTime>1</TotalTime>
  <ScaleCrop>false</ScaleCrop>
  <LinksUpToDate>false</LinksUpToDate>
  <CharactersWithSpaces>4605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2021-05-15T07:19:00Z</dcterms:created>
  <dc:creator>贾 傲羊</dc:creator>
  <cp:lastModifiedBy>菠萝味豆瓣酱女孩</cp:lastModifiedBy>
  <dcterms:modified xsi:type="dcterms:W3CDTF">2021-05-18T04:30:43Z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F6015EDF360A4FADB69D03E26012CB2C</vt:lpwstr>
  </property>
</Properties>
</file>