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cs="宋体" w:eastAsia="黑体" w:hAnsi="黑体" w:hint="eastAsia"/>
          <w:b/>
          <w:bCs/>
          <w:color w:val="444444"/>
          <w:kern w:val="0"/>
          <w:sz w:val="32"/>
          <w:szCs w:val="32"/>
        </w:rPr>
        <w:t>验收会议议程模板</w:t>
      </w:r>
    </w:p>
    <w:p>
      <w:pPr>
        <w:pStyle w:val="style94"/>
        <w:rPr>
          <w:rFonts w:ascii="Times New Roman" w:cs="Times New Roman" w:hAnsi="Times New Roman"/>
          <w:kern w:val="2"/>
        </w:rPr>
      </w:pPr>
      <w:r>
        <w:rPr>
          <w:rFonts w:ascii="Times New Roman" w:cs="Times New Roman" w:hAnsi="Times New Roman" w:hint="eastAsia"/>
          <w:kern w:val="2"/>
        </w:rPr>
        <w:t xml:space="preserve">1、参会人员的分工 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rPr/>
        <w:tc>
          <w:tcPr>
            <w:tcW w:w="1838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角色</w:t>
            </w:r>
          </w:p>
        </w:tc>
        <w:tc>
          <w:tcPr>
            <w:tcW w:w="6458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职责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主持人：</w:t>
            </w:r>
            <w:r>
              <w:rPr>
                <w:rFonts w:ascii="Times New Roman" w:cs="Times New Roman" w:hAnsi="Times New Roman"/>
                <w:kern w:val="2"/>
              </w:rPr>
              <w:t xml:space="preserve"> 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计划、安排和主持验收会议（乙方负责人）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项目报告人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宣讲项目概况PPT、回答验收人员的询问（乙方技术负责人） 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记录员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记录和整理验收会议中的议题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验收人员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甲方参会人员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系统演示人员 </w:t>
            </w:r>
          </w:p>
        </w:tc>
        <w:tc>
          <w:tcPr>
            <w:tcW w:w="6458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演示系统、回答验收人员询问（乙方开发工程师）</w:t>
            </w:r>
          </w:p>
        </w:tc>
      </w:tr>
    </w:tbl>
    <w:p>
      <w:pPr>
        <w:pStyle w:val="style94"/>
        <w:rPr>
          <w:rFonts w:ascii="Times New Roman" w:cs="Times New Roman" w:hAnsi="Times New Roman"/>
          <w:kern w:val="2"/>
        </w:rPr>
      </w:pPr>
      <w:r>
        <w:rPr>
          <w:rFonts w:ascii="Times New Roman" w:cs="Times New Roman" w:hAnsi="Times New Roman" w:hint="eastAsia"/>
          <w:kern w:val="2"/>
        </w:rPr>
        <w:t xml:space="preserve">2、软件项目验收会议流程 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  <w:gridCol w:w="1780"/>
      </w:tblGrid>
      <w:tr>
        <w:trPr/>
        <w:tc>
          <w:tcPr>
            <w:tcW w:w="6516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任务</w:t>
            </w:r>
          </w:p>
        </w:tc>
        <w:tc>
          <w:tcPr>
            <w:tcW w:w="1780" w:type="dxa"/>
            <w:tcBorders/>
            <w:shd w:val="clear" w:color="auto" w:fill="d9e2f3"/>
          </w:tcPr>
          <w:p>
            <w:pPr>
              <w:pStyle w:val="style94"/>
              <w:jc w:val="center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负责人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1. 开场白 </w:t>
            </w:r>
          </w:p>
          <w:p>
            <w:pPr>
              <w:pStyle w:val="style94"/>
              <w:numPr>
                <w:ilvl w:val="0"/>
                <w:numId w:val="1"/>
              </w:numPr>
              <w:spacing w:before="0" w:beforeAutospacing="false" w:after="0" w:afterAutospacing="false"/>
              <w:ind w:left="0" w:firstLine="0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介绍参会人员 </w:t>
            </w:r>
          </w:p>
          <w:p>
            <w:pPr>
              <w:pStyle w:val="style94"/>
              <w:numPr>
                <w:ilvl w:val="0"/>
                <w:numId w:val="1"/>
              </w:numPr>
              <w:spacing w:before="0" w:beforeAutospacing="false" w:after="0" w:afterAutospacing="false"/>
              <w:ind w:left="0" w:firstLine="0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陈述会议目的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主持人 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2.向参会人员发放项目相关资料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开发方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3. 宣讲项目概况PPT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项目报告人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4. 验收人员质询</w:t>
            </w:r>
          </w:p>
          <w:p>
            <w:pPr>
              <w:pStyle w:val="style94"/>
              <w:spacing w:before="0" w:beforeAutospacing="false" w:after="0" w:afterAutospacing="false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在报告人介绍完之后，提出质疑的问题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甲方验收人员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 xml:space="preserve">4. 记录问题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记录员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5. 简明扼要地问答问题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开发方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6. 系统演示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开发方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7.</w:t>
            </w:r>
            <w:r>
              <w:rPr>
                <w:rFonts w:ascii="Times New Roman" w:cs="Times New Roman" w:hAnsi="Times New Roman"/>
                <w:kern w:val="2"/>
              </w:rPr>
              <w:t xml:space="preserve"> </w:t>
            </w:r>
            <w:r>
              <w:rPr>
                <w:rFonts w:ascii="Times New Roman" w:cs="Times New Roman" w:hAnsi="Times New Roman" w:hint="eastAsia"/>
                <w:kern w:val="2"/>
              </w:rPr>
              <w:t>甲方人员测试/试用系统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甲方验收人员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8</w:t>
            </w:r>
            <w:r>
              <w:rPr>
                <w:rFonts w:ascii="Times New Roman" w:cs="Times New Roman" w:hAnsi="Times New Roman"/>
                <w:kern w:val="2"/>
              </w:rPr>
              <w:t xml:space="preserve">. </w:t>
            </w:r>
            <w:r>
              <w:rPr>
                <w:rFonts w:ascii="Times New Roman" w:cs="Times New Roman" w:hAnsi="Times New Roman" w:hint="eastAsia"/>
                <w:kern w:val="2"/>
              </w:rPr>
              <w:t xml:space="preserve">填写验收意见表 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甲方验收人员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/>
                <w:kern w:val="2"/>
              </w:rPr>
              <w:t>9</w:t>
            </w:r>
            <w:r>
              <w:rPr>
                <w:rFonts w:ascii="Times New Roman" w:cs="Times New Roman" w:hAnsi="Times New Roman" w:hint="eastAsia"/>
                <w:kern w:val="2"/>
              </w:rPr>
              <w:t>. 填写验收结论并在验收意见表上签字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甲方验收人员</w:t>
            </w:r>
          </w:p>
        </w:tc>
      </w:tr>
      <w:tr>
        <w:tblPrEx/>
        <w:trPr/>
        <w:tc>
          <w:tcPr>
            <w:tcW w:w="6516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/>
                <w:kern w:val="2"/>
              </w:rPr>
              <w:t>10</w:t>
            </w:r>
            <w:r>
              <w:rPr>
                <w:rFonts w:ascii="Times New Roman" w:cs="Times New Roman" w:hAnsi="Times New Roman" w:hint="eastAsia"/>
                <w:kern w:val="2"/>
              </w:rPr>
              <w:t>. 收集验收文档（包括会议记录、已签字的验收意见表）</w:t>
            </w:r>
          </w:p>
        </w:tc>
        <w:tc>
          <w:tcPr>
            <w:tcW w:w="1780" w:type="dxa"/>
            <w:tcBorders/>
          </w:tcPr>
          <w:p>
            <w:pPr>
              <w:pStyle w:val="style94"/>
              <w:rPr>
                <w:rFonts w:ascii="Times New Roman" w:cs="Times New Roman" w:hAnsi="Times New Roman"/>
                <w:kern w:val="2"/>
              </w:rPr>
            </w:pPr>
            <w:r>
              <w:rPr>
                <w:rFonts w:ascii="Times New Roman" w:cs="Times New Roman" w:hAnsi="Times New Roman" w:hint="eastAsia"/>
                <w:kern w:val="2"/>
              </w:rPr>
              <w:t>主持人</w:t>
            </w:r>
          </w:p>
        </w:tc>
      </w:tr>
    </w:tbl>
    <w:p>
      <w:pPr>
        <w:pStyle w:val="style0"/>
        <w:jc w:val="center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</w:p>
    <w:p>
      <w:pPr>
        <w:pStyle w:val="style0"/>
        <w:widowControl/>
        <w:jc w:val="left"/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</w:pPr>
      <w:r>
        <w:rPr>
          <w:rFonts w:ascii="Arial" w:cs="宋体" w:eastAsia="黑体" w:hAnsi="黑体"/>
          <w:b/>
          <w:bCs/>
          <w:color w:val="444444"/>
          <w:kern w:val="0"/>
          <w:sz w:val="32"/>
          <w:szCs w:val="32"/>
        </w:rPr>
        <w:br w:type="page"/>
      </w: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rFonts w:ascii="Arial" w:cs="宋体" w:eastAsia="黑体" w:hAnsi="黑体" w:hint="eastAsia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style105"/>
        <w:tblW w:w="821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  <w:lang w:val="en-US" w:eastAsia="zh-CN"/>
              </w:rPr>
              <w:t>高校学生档案管理系统</w:t>
            </w:r>
          </w:p>
        </w:tc>
      </w:tr>
      <w:tr>
        <w:tblPrEx/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 w:hint="default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444444"/>
                <w:kern w:val="0"/>
                <w:sz w:val="24"/>
                <w:szCs w:val="24"/>
                <w:lang w:val="en-US" w:eastAsia="zh-CN"/>
              </w:rPr>
              <w:t>熊文婷、贾傲羊、于泽浩、杨子豪</w:t>
            </w:r>
          </w:p>
        </w:tc>
      </w:tr>
      <w:tr>
        <w:tblPrEx/>
        <w:trPr>
          <w:trHeight w:val="465" w:hRule="atLeas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widowControl/>
              <w:jc w:val="left"/>
              <w:rPr>
                <w:rFonts w:ascii="宋体" w:cs="宋体" w:eastAsia="宋体" w:hAnsi="宋体" w:hint="default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color w:val="444444"/>
                <w:kern w:val="0"/>
                <w:sz w:val="24"/>
                <w:szCs w:val="24"/>
                <w:lang w:val="en-US" w:eastAsia="zh-CN"/>
              </w:rPr>
              <w:t>崔梦涛、</w:t>
            </w:r>
            <w:r>
              <w:rPr>
                <w:rFonts w:ascii="宋体" w:cs="宋体" w:eastAsia="宋体" w:hAnsi="宋体"/>
                <w:sz w:val="24"/>
                <w:szCs w:val="24"/>
              </w:rPr>
              <w:t>癿</w:t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盼</w:t>
            </w:r>
            <w:r>
              <w:rPr>
                <w:rFonts w:ascii="宋体" w:cs="宋体" w:eastAsia="宋体" w:hAnsi="宋体"/>
                <w:sz w:val="24"/>
                <w:szCs w:val="24"/>
              </w:rPr>
              <w:t>盼</w:t>
            </w:r>
            <w:r>
              <w:rPr>
                <w:rFonts w:ascii="宋体" w:cs="宋体" w:eastAsia="宋体" w:hAnsi="宋体" w:hint="eastAsia"/>
                <w:sz w:val="24"/>
                <w:szCs w:val="24"/>
                <w:lang w:eastAsia="zh-CN"/>
              </w:rPr>
              <w:t>、</w:t>
            </w:r>
            <w:r>
              <w:rPr>
                <w:rFonts w:ascii="宋体" w:cs="宋体" w:eastAsia="宋体" w:hAnsi="宋体" w:hint="eastAsia"/>
                <w:sz w:val="24"/>
                <w:szCs w:val="24"/>
                <w:lang w:val="en-US" w:eastAsia="zh-CN"/>
              </w:rPr>
              <w:t>杨蕊媛、杨钦颖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style0"/>
              <w:widowControl/>
              <w:jc w:val="center"/>
              <w:rPr>
                <w:rFonts w:ascii="宋体" w:cs="宋体" w:eastAsia="宋体" w:hAnsi="宋体"/>
                <w:kern w:val="0"/>
                <w:sz w:val="24"/>
                <w:szCs w:val="24"/>
              </w:rPr>
            </w:pPr>
            <w:r>
              <w:rPr>
                <w:rFonts w:ascii="宋体" w:cs="宋体" w:eastAsia="宋体" w:hAnsi="宋体" w:hint="eastAsia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系统界面是否合理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系统数据传递是否正常、一致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系统bug、错误率是否较高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a3"/>
            </w:r>
            <w:r>
              <w:rPr>
                <w:rFonts w:ascii="宋体" w:hAnsi="宋体" w:hint="eastAsia"/>
              </w:rPr>
              <w:t>是/</w:t>
            </w: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系统性能是否正常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val="en-US" w:eastAsia="zh-CN"/>
              </w:rPr>
              <w:t>添加学生信息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val="en-US" w:eastAsia="zh-CN"/>
              </w:rPr>
              <w:t>管理员查询学生信息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val="en-US" w:eastAsia="zh-CN"/>
              </w:rPr>
              <w:t>学生浏览档案次数记录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val="en-US" w:eastAsia="zh-CN"/>
              </w:rPr>
              <w:t>统计档案数量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lang w:val="en-US" w:eastAsia="zh-CN"/>
              </w:rPr>
              <w:t>删除学生档案信息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《需求分析说明书》是否正常使用</w:t>
            </w:r>
          </w:p>
          <w:bookmarkStart w:id="0" w:name="OLE_LINK3"/>
          <w:bookmarkStart w:id="1" w:name="OLE_LINK4"/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《软件设计方案说明书》是否正常使用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《软件编码规范说明书》是否正常使用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《软件源码文件》是否正常使用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/>
        <w:tc>
          <w:tcPr>
            <w:tcW w:w="6516" w:type="dxa"/>
            <w:gridSpan w:val="2"/>
            <w:tcBorders/>
          </w:tcPr>
          <w:p>
            <w:pPr>
              <w:pStyle w:val="style0"/>
              <w:spacing w:lineRule="auto" w:line="36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  <w:tcBorders/>
          </w:tcPr>
          <w:p>
            <w:pPr>
              <w:pStyle w:val="style0"/>
              <w:spacing w:lineRule="auto" w:line="36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sym w:font="Wingdings 2" w:char="52"/>
            </w:r>
            <w:r>
              <w:rPr>
                <w:rFonts w:ascii="宋体" w:hAnsi="宋体" w:hint="eastAsia"/>
              </w:rPr>
              <w:t>是/□否</w:t>
            </w:r>
          </w:p>
        </w:tc>
      </w:tr>
      <w:tr>
        <w:tblPrEx/>
        <w:trPr>
          <w:trHeight w:val="1863" w:hRule="atLeast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widowControl/>
              <w:spacing w:lineRule="auto" w:line="360"/>
              <w:jc w:val="left"/>
              <w:rPr>
                <w:rFonts w:ascii="宋体" w:cs="宋体" w:hAnsi="宋体"/>
                <w:b/>
                <w:kern w:val="0"/>
                <w:sz w:val="24"/>
              </w:rPr>
            </w:pPr>
            <w:r>
              <w:rPr>
                <w:rFonts w:ascii="宋体" w:cs="宋体" w:hAnsi="宋体"/>
                <w:b/>
                <w:kern w:val="0"/>
                <w:sz w:val="24"/>
              </w:rPr>
              <w:t> </w:t>
            </w:r>
            <w:r>
              <w:rPr>
                <w:rFonts w:ascii="宋体" w:cs="宋体" w:hAnsi="宋体" w:hint="eastAsia"/>
                <w:b/>
                <w:kern w:val="0"/>
                <w:sz w:val="24"/>
              </w:rPr>
              <w:t>项目</w:t>
            </w:r>
            <w:r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>
            <w:pPr>
              <w:pStyle w:val="style0"/>
              <w:widowControl/>
              <w:spacing w:lineRule="auto" w:line="360"/>
              <w:jc w:val="left"/>
              <w:rPr>
                <w:rFonts w:ascii="宋体" w:cs="宋体" w:eastAsia="等线" w:hAnsi="宋体" w:hint="default"/>
                <w:kern w:val="0"/>
                <w:sz w:val="24"/>
                <w:lang w:val="en-US" w:eastAsia="zh-CN"/>
              </w:rPr>
            </w:pPr>
            <w:r>
              <w:rPr>
                <w:rFonts w:ascii="宋体" w:cs="宋体" w:hAnsi="宋体" w:hint="default"/>
                <w:b/>
                <w:kern w:val="0"/>
                <w:sz w:val="24"/>
                <w:lang w:val="en-US" w:eastAsia="zh-CN"/>
              </w:rPr>
              <w:t xml:space="preserve">     改组</w:t>
            </w:r>
            <w:r>
              <w:rPr>
                <w:rFonts w:ascii="宋体" w:cs="宋体" w:hAnsi="宋体" w:hint="eastAsia"/>
                <w:b/>
                <w:kern w:val="0"/>
                <w:sz w:val="24"/>
                <w:lang w:val="en-US" w:eastAsia="zh-CN"/>
              </w:rPr>
              <w:t>项目页面可视性强，文档</w:t>
            </w:r>
            <w:r>
              <w:rPr>
                <w:rFonts w:ascii="宋体" w:cs="宋体" w:hAnsi="宋体" w:hint="default"/>
                <w:b/>
                <w:kern w:val="0"/>
                <w:sz w:val="24"/>
                <w:lang w:val="en-US" w:eastAsia="zh-CN"/>
              </w:rPr>
              <w:t>以及</w:t>
            </w:r>
            <w:r>
              <w:rPr>
                <w:rFonts w:ascii="宋体" w:cs="宋体" w:hAnsi="宋体" w:hint="eastAsia"/>
                <w:b/>
                <w:kern w:val="0"/>
                <w:sz w:val="24"/>
                <w:lang w:val="en-US" w:eastAsia="zh-CN"/>
              </w:rPr>
              <w:t>内容完</w:t>
            </w:r>
            <w:r>
              <w:rPr>
                <w:rFonts w:ascii="宋体" w:cs="宋体" w:hAnsi="宋体" w:hint="default"/>
                <w:b/>
                <w:kern w:val="0"/>
                <w:sz w:val="24"/>
                <w:lang w:val="en-US" w:eastAsia="zh-CN"/>
              </w:rPr>
              <w:t>整</w:t>
            </w:r>
            <w:r>
              <w:rPr>
                <w:rFonts w:ascii="宋体" w:cs="宋体" w:hAnsi="宋体" w:hint="eastAsia"/>
                <w:b/>
                <w:kern w:val="0"/>
                <w:sz w:val="24"/>
                <w:lang w:val="en-US" w:eastAsia="zh-CN"/>
              </w:rPr>
              <w:t>，</w:t>
            </w:r>
            <w:r>
              <w:rPr>
                <w:rFonts w:ascii="宋体" w:cs="宋体" w:hAnsi="宋体" w:hint="default"/>
                <w:b/>
                <w:kern w:val="0"/>
                <w:sz w:val="24"/>
                <w:lang w:val="en-US" w:eastAsia="zh-CN"/>
              </w:rPr>
              <w:t>项目路演情况良好，小组成员合作意识较强</w:t>
            </w:r>
            <w:r>
              <w:rPr>
                <w:rFonts w:ascii="宋体" w:cs="宋体" w:hAnsi="宋体" w:hint="eastAsia"/>
                <w:b/>
                <w:kern w:val="0"/>
                <w:sz w:val="24"/>
                <w:lang w:val="en-US" w:eastAsia="zh-CN"/>
              </w:rPr>
              <w:t>！</w:t>
            </w:r>
          </w:p>
          <w:p>
            <w:pPr>
              <w:pStyle w:val="style0"/>
              <w:widowControl/>
              <w:spacing w:lineRule="auto" w:line="360"/>
              <w:jc w:val="left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 xml:space="preserve">                   项目验收组（签字）</w:t>
            </w:r>
            <w:r>
              <w:rPr>
                <w:rFonts w:ascii="宋体" w:cs="宋体" w:eastAsia="宋体" w:hAnsi="宋体" w:hint="default"/>
                <w:color w:val="444444"/>
                <w:kern w:val="0"/>
                <w:sz w:val="24"/>
                <w:szCs w:val="24"/>
                <w:lang w:val="en-US" w:eastAsia="zh-CN"/>
              </w:rPr>
              <w:t>崔梦涛、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癿</w:t>
            </w:r>
            <w:r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  <w:t>盼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盼</w:t>
            </w:r>
            <w:r>
              <w:rPr>
                <w:rFonts w:ascii="宋体" w:cs="宋体" w:eastAsia="宋体" w:hAnsi="宋体" w:hint="default"/>
                <w:sz w:val="24"/>
                <w:szCs w:val="24"/>
                <w:lang w:eastAsia="zh-CN"/>
              </w:rPr>
              <w:t>、</w:t>
            </w:r>
            <w:r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  <w:t>杨蕊媛、杨钦颖</w:t>
            </w:r>
          </w:p>
          <w:p>
            <w:pPr>
              <w:pStyle w:val="style0"/>
              <w:widowControl/>
              <w:spacing w:lineRule="auto" w:line="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ascii="宋体" w:cs="宋体" w:eastAsia="宋体" w:hAnsi="宋体" w:hint="default"/>
                <w:b/>
                <w:kern w:val="0"/>
                <w:sz w:val="24"/>
                <w:szCs w:val="24"/>
                <w:lang w:val="en-US" w:eastAsia="zh-CN"/>
              </w:rPr>
              <w:t xml:space="preserve">                   </w:t>
            </w: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bookmarkStart w:id="2" w:name="_GoBack"/>
            <w:bookmarkEnd w:id="2"/>
            <w:r>
              <w:rPr>
                <w:rFonts w:cs="宋体" w:hint="default"/>
                <w:b/>
                <w:kern w:val="0"/>
                <w:sz w:val="24"/>
                <w:lang w:val="en-US"/>
              </w:rPr>
              <w:t>2021年7月6日</w:t>
            </w:r>
          </w:p>
        </w:tc>
      </w:tr>
    </w:tbl>
    <w:p>
      <w:pPr>
        <w:pStyle w:val="style0"/>
        <w:snapToGrid w:val="false"/>
        <w:spacing w:lineRule="atLeast" w:line="360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>
          <w:rFonts w:ascii="宋体" w:hAnsi="宋体"/>
          <w:b/>
          <w:bCs/>
          <w:sz w:val="24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 2"/>
    <w:panose1 w:val="05020102010005070707"/>
    <w:charset w:val="00"/>
    <w:family w:val="auto"/>
    <w:pitch w:val="default"/>
    <w:sig w:usb0="00000000" w:usb1="00000000" w:usb2="00000000" w:usb3="00000000" w:csb0="80000000" w:csb1="00000000"/>
  </w:font>
  <w:font w:name="Tahoma">
    <w:altName w:val="Tahoma"/>
    <w:panose1 w:val="020b0604030005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B3F19E8"/>
    <w:lvl w:ilvl="0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9"/>
    <w:qFormat/>
    <w:uiPriority w:val="9"/>
    <w:pPr>
      <w:widowControl/>
      <w:spacing w:before="100" w:beforeAutospacing="true" w:after="100" w:afterAutospacing="true"/>
      <w:jc w:val="left"/>
      <w:outlineLvl w:val="0"/>
    </w:pPr>
    <w:rPr>
      <w:rFonts w:ascii="宋体" w:cs="宋体" w:eastAsia="宋体" w:hAnsi="宋体"/>
      <w:b/>
      <w:bCs/>
      <w:kern w:val="36"/>
      <w:sz w:val="48"/>
      <w:szCs w:val="4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uiPriority w:val="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qFormat/>
    <w:uiPriority w:val="99"/>
    <w:rPr>
      <w:color w:val="954f72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3b5999"/>
      <w:u w:val="none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1 字符"/>
    <w:basedOn w:val="style65"/>
    <w:next w:val="style4099"/>
    <w:link w:val="style1"/>
    <w:qFormat/>
    <w:uiPriority w:val="9"/>
    <w:rPr>
      <w:rFonts w:ascii="宋体" w:cs="宋体" w:eastAsia="宋体" w:hAnsi="宋体"/>
      <w:b/>
      <w:bCs/>
      <w:kern w:val="36"/>
      <w:sz w:val="48"/>
      <w:szCs w:val="48"/>
    </w:rPr>
  </w:style>
  <w:style w:type="character" w:customStyle="1" w:styleId="style4100">
    <w:name w:val="标题 3 字符"/>
    <w:basedOn w:val="style65"/>
    <w:next w:val="style4100"/>
    <w:link w:val="style3"/>
    <w:qFormat/>
    <w:uiPriority w:val="9"/>
    <w:rPr>
      <w:b/>
      <w:bCs/>
      <w:sz w:val="32"/>
      <w:szCs w:val="32"/>
    </w:rPr>
  </w:style>
  <w:style w:type="paragraph" w:customStyle="1" w:styleId="style4101">
    <w:name w:val="石墨文档正文"/>
    <w:next w:val="style4101"/>
    <w:qFormat/>
    <w:uiPriority w:val="0"/>
    <w:pPr/>
    <w:rPr>
      <w:rFonts w:ascii="微软雅黑" w:cs="微软雅黑" w:eastAsia="微软雅黑" w:hAnsi="微软雅黑"/>
      <w:kern w:val="0"/>
      <w:sz w:val="24"/>
      <w:szCs w:val="24"/>
      <w:lang w:val="en-US" w:bidi="ar-SA" w:eastAsia="zh-CN"/>
    </w:rPr>
  </w:style>
  <w:style w:type="character" w:customStyle="1" w:styleId="style4102">
    <w:name w:val="Unresolved Mention"/>
    <w:basedOn w:val="style65"/>
    <w:next w:val="style4102"/>
    <w:qFormat/>
    <w:uiPriority w:val="99"/>
    <w:rPr>
      <w:color w:val="808080"/>
      <w:shd w:val="clear" w:color="auto" w:fill="e6e6e6"/>
    </w:rPr>
  </w:style>
  <w:style w:type="character" w:customStyle="1" w:styleId="style4103">
    <w:name w:val="标题 2 字符"/>
    <w:basedOn w:val="style65"/>
    <w:next w:val="style4103"/>
    <w:link w:val="style2"/>
    <w:qFormat/>
    <w:uiPriority w:val="9"/>
    <w:rPr>
      <w:rFonts w:ascii="等线 Light" w:cs="宋体" w:eastAsia="等线 Light" w:hAnsi="等线 Light"/>
      <w:b/>
      <w:bCs/>
      <w:sz w:val="32"/>
      <w:szCs w:val="32"/>
    </w:rPr>
  </w:style>
  <w:style w:type="paragraph" w:customStyle="1" w:styleId="style4104">
    <w:name w:val="石墨文档大标题"/>
    <w:next w:val="style4101"/>
    <w:qFormat/>
    <w:uiPriority w:val="9"/>
    <w:pPr>
      <w:spacing w:before="260" w:after="260"/>
      <w:outlineLvl w:val="0"/>
    </w:pPr>
    <w:rPr>
      <w:rFonts w:ascii="微软雅黑" w:cs="微软雅黑" w:eastAsia="微软雅黑" w:hAnsi="微软雅黑"/>
      <w:b/>
      <w:bCs/>
      <w:kern w:val="0"/>
      <w:sz w:val="40"/>
      <w:szCs w:val="40"/>
      <w:lang w:val="en-US" w:bidi="ar-SA" w:eastAsia="zh-CN"/>
    </w:rPr>
  </w:style>
  <w:style w:type="paragraph" w:customStyle="1" w:styleId="style4105">
    <w:name w:val="石墨文档中标题"/>
    <w:next w:val="style4101"/>
    <w:qFormat/>
    <w:uiPriority w:val="9"/>
    <w:pPr>
      <w:spacing w:before="260" w:after="260"/>
      <w:outlineLvl w:val="1"/>
    </w:pPr>
    <w:rPr>
      <w:rFonts w:ascii="微软雅黑" w:cs="微软雅黑" w:eastAsia="微软雅黑" w:hAnsi="微软雅黑"/>
      <w:b/>
      <w:bCs/>
      <w:kern w:val="0"/>
      <w:sz w:val="36"/>
      <w:szCs w:val="36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customStyle="1" w:styleId="style4106">
    <w:name w:val="a"/>
    <w:basedOn w:val="style0"/>
    <w:next w:val="style4106"/>
    <w:qFormat/>
    <w:uiPriority w:val="0"/>
    <w:pPr>
      <w:widowControl/>
      <w:spacing w:before="100" w:beforeAutospacing="true" w:after="100" w:afterAutospacing="true"/>
      <w:jc w:val="left"/>
    </w:pPr>
    <w:rPr>
      <w:rFonts w:ascii="宋体" w:cs="Times New Roman" w:eastAsia="宋体" w:hAnsi="宋体"/>
      <w:kern w:val="0"/>
      <w:sz w:val="24"/>
      <w:szCs w:val="24"/>
    </w:rPr>
  </w:style>
  <w:style w:type="character" w:customStyle="1" w:styleId="style4107">
    <w:name w:val="ql-author-3713822"/>
    <w:basedOn w:val="style65"/>
    <w:next w:val="style4107"/>
    <w:qFormat/>
    <w:uiPriority w:val="0"/>
  </w:style>
  <w:style w:type="character" w:customStyle="1" w:styleId="style4108">
    <w:name w:val="ql-author-6453134"/>
    <w:basedOn w:val="style65"/>
    <w:next w:val="style4108"/>
    <w:qFormat/>
    <w:uiPriority w:val="0"/>
  </w:style>
  <w:style w:type="character" w:customStyle="1" w:styleId="style4109">
    <w:name w:val="ql-author-8991367"/>
    <w:basedOn w:val="style65"/>
    <w:next w:val="style4109"/>
    <w:qFormat/>
    <w:uiPriority w:val="0"/>
  </w:style>
  <w:style w:type="paragraph" w:customStyle="1" w:styleId="style4110">
    <w:name w:val="ql-long-3721376"/>
    <w:basedOn w:val="style0"/>
    <w:next w:val="style4110"/>
    <w:qFormat/>
    <w:uiPriority w:val="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11">
    <w:name w:val="ql-author-3721376"/>
    <w:basedOn w:val="style65"/>
    <w:next w:val="style4111"/>
    <w:uiPriority w:val="0"/>
  </w:style>
  <w:style w:type="paragraph" w:customStyle="1" w:styleId="style4112">
    <w:name w:val="ql-long-9047163"/>
    <w:basedOn w:val="style0"/>
    <w:next w:val="style4112"/>
    <w:qFormat/>
    <w:uiPriority w:val="0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customStyle="1" w:styleId="style4113">
    <w:name w:val="ql-author-9047163"/>
    <w:basedOn w:val="style65"/>
    <w:next w:val="style4113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938</Words>
  <Pages>3</Pages>
  <Characters>967</Characters>
  <Application>WPS Office</Application>
  <DocSecurity>0</DocSecurity>
  <Paragraphs>152</Paragraphs>
  <ScaleCrop>false</ScaleCrop>
  <LinksUpToDate>false</LinksUpToDate>
  <CharactersWithSpaces>1033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2021-06-30T16:14:00Z</dcterms:created>
  <dc:creator>zhang shoujiao</dc:creator>
  <lastModifiedBy>PACM00</lastModifiedBy>
  <dcterms:modified xsi:type="dcterms:W3CDTF">2021-07-06T02:32:41Z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39D3578B95DC43B793104202F8A4EE44</vt:lpwstr>
  </property>
</Properties>
</file>