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华文楷体" w:hAnsi="华文楷体" w:eastAsia="华文楷体" w:cs="华文楷体"/>
          <w:sz w:val="48"/>
          <w:szCs w:val="48"/>
          <w:lang w:val="en-US" w:eastAsia="zh-CN"/>
        </w:rPr>
      </w:pPr>
    </w:p>
    <w:p>
      <w:pPr>
        <w:spacing w:line="360" w:lineRule="auto"/>
        <w:jc w:val="center"/>
        <w:rPr>
          <w:rFonts w:hint="eastAsia" w:ascii="华文楷体" w:hAnsi="华文楷体" w:eastAsia="华文楷体" w:cs="华文楷体"/>
          <w:sz w:val="48"/>
          <w:szCs w:val="48"/>
          <w:lang w:val="en-US" w:eastAsia="zh-CN"/>
        </w:rPr>
      </w:pPr>
    </w:p>
    <w:p>
      <w:pPr>
        <w:spacing w:line="360" w:lineRule="auto"/>
        <w:jc w:val="both"/>
        <w:rPr>
          <w:rFonts w:hint="eastAsia" w:ascii="华文楷体" w:hAnsi="华文楷体" w:eastAsia="华文楷体" w:cs="华文楷体"/>
          <w:sz w:val="48"/>
          <w:szCs w:val="48"/>
          <w:lang w:val="en-US" w:eastAsia="zh-CN"/>
        </w:rPr>
      </w:pPr>
    </w:p>
    <w:p>
      <w:pPr>
        <w:spacing w:line="360" w:lineRule="auto"/>
        <w:jc w:val="center"/>
        <w:rPr>
          <w:rFonts w:hint="eastAsia" w:ascii="华文楷体" w:hAnsi="华文楷体" w:eastAsia="华文楷体" w:cs="华文楷体"/>
          <w:sz w:val="48"/>
          <w:szCs w:val="48"/>
          <w:lang w:val="en-US" w:eastAsia="zh-CN"/>
        </w:rPr>
      </w:pPr>
      <w:r>
        <w:rPr>
          <w:rFonts w:hint="eastAsia" w:ascii="华文楷体" w:hAnsi="华文楷体" w:eastAsia="华文楷体" w:cs="华文楷体"/>
          <w:sz w:val="48"/>
          <w:szCs w:val="48"/>
          <w:lang w:val="en-US" w:eastAsia="zh-CN"/>
        </w:rPr>
        <w:t>珞珈在线判题平台</w:t>
      </w:r>
    </w:p>
    <w:p>
      <w:pPr>
        <w:spacing w:line="360" w:lineRule="auto"/>
        <w:jc w:val="center"/>
        <w:rPr>
          <w:rFonts w:hint="default" w:ascii="黑体" w:hAnsi="黑体" w:eastAsia="黑体" w:cs="黑体"/>
          <w:b/>
          <w:bCs/>
          <w:sz w:val="52"/>
          <w:szCs w:val="52"/>
          <w:lang w:val="en-US" w:eastAsia="zh-CN"/>
        </w:rPr>
      </w:pPr>
      <w:r>
        <w:rPr>
          <w:rFonts w:hint="eastAsia" w:ascii="微软雅黑" w:hAnsi="微软雅黑" w:eastAsia="微软雅黑" w:cs="微软雅黑"/>
          <w:b/>
          <w:bCs/>
          <w:sz w:val="52"/>
          <w:szCs w:val="52"/>
          <w:lang w:val="en-US" w:eastAsia="zh-CN"/>
        </w:rPr>
        <w:t>软件需求规格说明书</w:t>
      </w: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default" w:ascii="黑体" w:hAnsi="黑体" w:eastAsia="黑体" w:cs="黑体"/>
          <w:b/>
          <w:bCs/>
          <w:sz w:val="52"/>
          <w:szCs w:val="52"/>
          <w:lang w:val="en-US" w:eastAsia="zh-CN"/>
        </w:rPr>
      </w:pPr>
    </w:p>
    <w:p>
      <w:pPr>
        <w:spacing w:line="360" w:lineRule="auto"/>
        <w:jc w:val="both"/>
        <w:rPr>
          <w:rFonts w:hint="default" w:ascii="黑体" w:hAnsi="黑体" w:eastAsia="黑体" w:cs="黑体"/>
          <w:b/>
          <w:bCs/>
          <w:sz w:val="52"/>
          <w:szCs w:val="52"/>
          <w:lang w:val="en-US" w:eastAsia="zh-CN"/>
        </w:rPr>
      </w:pPr>
    </w:p>
    <w:p>
      <w:pPr>
        <w:spacing w:line="360" w:lineRule="auto"/>
        <w:jc w:val="both"/>
        <w:rPr>
          <w:rFonts w:hint="default" w:ascii="黑体" w:hAnsi="黑体" w:eastAsia="黑体" w:cs="黑体"/>
          <w:b/>
          <w:bCs/>
          <w:sz w:val="52"/>
          <w:szCs w:val="52"/>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jc w:val="both"/>
        <w:rPr>
          <w:rFonts w:hint="eastAsia" w:ascii="宋体" w:hAnsi="宋体" w:eastAsia="宋体" w:cs="宋体"/>
          <w:b w:val="0"/>
          <w:bCs w:val="0"/>
          <w:sz w:val="24"/>
          <w:szCs w:val="24"/>
          <w:lang w:val="en-US" w:eastAsia="zh-CN"/>
        </w:rPr>
      </w:pPr>
    </w:p>
    <w:p>
      <w:pPr>
        <w:spacing w:line="360" w:lineRule="auto"/>
        <w:ind w:firstLine="5301" w:firstLineChars="2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日期：2023年10月23日</w:t>
      </w:r>
    </w:p>
    <w:sdt>
      <w:sdtPr>
        <w:rPr>
          <w:rFonts w:ascii="宋体" w:hAnsi="宋体" w:eastAsia="宋体" w:cstheme="minorBidi"/>
          <w:kern w:val="2"/>
          <w:sz w:val="21"/>
          <w:szCs w:val="24"/>
          <w:lang w:val="en-US" w:eastAsia="zh-CN" w:bidi="ar-SA"/>
        </w:rPr>
        <w:id w:val="147471222"/>
        <w15:color w:val="DBDBDB"/>
        <w:docPartObj>
          <w:docPartGallery w:val="Table of Contents"/>
          <w:docPartUnique/>
        </w:docPartObj>
      </w:sdtPr>
      <w:sdtEndPr>
        <w:rPr>
          <w:rFonts w:hint="eastAsia" w:ascii="宋体" w:hAnsi="宋体" w:eastAsia="宋体" w:cs="宋体"/>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spacing w:line="360" w:lineRule="auto"/>
            <w:rPr>
              <w:b/>
              <w:sz w:val="24"/>
              <w:szCs w:val="24"/>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"1-2"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
              <w:bCs/>
              <w:sz w:val="24"/>
              <w:szCs w:val="36"/>
              <w:lang w:val="en-US" w:eastAsia="zh-CN"/>
            </w:rPr>
            <w:fldChar w:fldCharType="begin"/>
          </w:r>
          <w:r>
            <w:rPr>
              <w:rFonts w:hint="eastAsia" w:ascii="宋体" w:hAnsi="宋体" w:eastAsia="宋体" w:cs="宋体"/>
              <w:b/>
              <w:bCs/>
              <w:sz w:val="24"/>
              <w:szCs w:val="36"/>
              <w:lang w:val="en-US" w:eastAsia="zh-CN"/>
            </w:rPr>
            <w:instrText xml:space="preserve"> HYPERLINK \l _Toc27052 </w:instrText>
          </w:r>
          <w:r>
            <w:rPr>
              <w:rFonts w:hint="eastAsia" w:ascii="宋体" w:hAnsi="宋体" w:eastAsia="宋体" w:cs="宋体"/>
              <w:b/>
              <w:bCs/>
              <w:sz w:val="24"/>
              <w:szCs w:val="36"/>
              <w:lang w:val="en-US" w:eastAsia="zh-CN"/>
            </w:rPr>
            <w:fldChar w:fldCharType="separate"/>
          </w:r>
          <w:r>
            <w:rPr>
              <w:rFonts w:hint="eastAsia" w:ascii="微软雅黑" w:hAnsi="微软雅黑" w:eastAsia="微软雅黑" w:cs="微软雅黑"/>
              <w:b/>
              <w:bCs/>
              <w:sz w:val="24"/>
              <w:szCs w:val="44"/>
              <w:lang w:val="en-US" w:eastAsia="zh-CN"/>
            </w:rPr>
            <w:t>1. 引言</w:t>
          </w:r>
          <w:r>
            <w:rPr>
              <w:b/>
              <w:sz w:val="24"/>
              <w:szCs w:val="24"/>
            </w:rPr>
            <w:tab/>
          </w:r>
          <w:r>
            <w:rPr>
              <w:b/>
              <w:sz w:val="24"/>
              <w:szCs w:val="24"/>
            </w:rPr>
            <w:fldChar w:fldCharType="begin"/>
          </w:r>
          <w:r>
            <w:rPr>
              <w:b/>
              <w:sz w:val="24"/>
              <w:szCs w:val="24"/>
            </w:rPr>
            <w:instrText xml:space="preserve"> PAGEREF _Toc27052 \h </w:instrText>
          </w:r>
          <w:r>
            <w:rPr>
              <w:b/>
              <w:sz w:val="24"/>
              <w:szCs w:val="24"/>
            </w:rPr>
            <w:fldChar w:fldCharType="separate"/>
          </w:r>
          <w:r>
            <w:rPr>
              <w:b/>
              <w:sz w:val="24"/>
              <w:szCs w:val="24"/>
            </w:rPr>
            <w:t>3</w:t>
          </w:r>
          <w:r>
            <w:rPr>
              <w:b/>
              <w:sz w:val="24"/>
              <w:szCs w:val="24"/>
            </w:rPr>
            <w:fldChar w:fldCharType="end"/>
          </w:r>
          <w:r>
            <w:rPr>
              <w:rFonts w:hint="eastAsia" w:ascii="宋体" w:hAnsi="宋体" w:eastAsia="宋体" w:cs="宋体"/>
              <w:b/>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_Toc9950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1.1编写目的</w:t>
          </w:r>
          <w:r>
            <w:rPr>
              <w:sz w:val="24"/>
              <w:szCs w:val="24"/>
            </w:rPr>
            <w:tab/>
          </w:r>
          <w:r>
            <w:rPr>
              <w:sz w:val="24"/>
              <w:szCs w:val="24"/>
            </w:rPr>
            <w:fldChar w:fldCharType="begin"/>
          </w:r>
          <w:r>
            <w:rPr>
              <w:sz w:val="24"/>
              <w:szCs w:val="24"/>
            </w:rPr>
            <w:instrText xml:space="preserve"> PAGEREF _Toc9950 \h </w:instrText>
          </w:r>
          <w:r>
            <w:rPr>
              <w:sz w:val="24"/>
              <w:szCs w:val="24"/>
            </w:rPr>
            <w:fldChar w:fldCharType="separate"/>
          </w:r>
          <w:r>
            <w:rPr>
              <w:sz w:val="24"/>
              <w:szCs w:val="24"/>
            </w:rPr>
            <w:t>3</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_Toc13015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1.2背景</w:t>
          </w:r>
          <w:r>
            <w:rPr>
              <w:sz w:val="24"/>
              <w:szCs w:val="24"/>
            </w:rPr>
            <w:tab/>
          </w:r>
          <w:r>
            <w:rPr>
              <w:sz w:val="24"/>
              <w:szCs w:val="24"/>
            </w:rPr>
            <w:fldChar w:fldCharType="begin"/>
          </w:r>
          <w:r>
            <w:rPr>
              <w:sz w:val="24"/>
              <w:szCs w:val="24"/>
            </w:rPr>
            <w:instrText xml:space="preserve"> PAGEREF _Toc13015 \h </w:instrText>
          </w:r>
          <w:r>
            <w:rPr>
              <w:sz w:val="24"/>
              <w:szCs w:val="24"/>
            </w:rPr>
            <w:fldChar w:fldCharType="separate"/>
          </w:r>
          <w:r>
            <w:rPr>
              <w:sz w:val="24"/>
              <w:szCs w:val="24"/>
            </w:rPr>
            <w:t>3</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_Toc7731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1.3定义</w:t>
          </w:r>
          <w:r>
            <w:rPr>
              <w:sz w:val="24"/>
              <w:szCs w:val="24"/>
            </w:rPr>
            <w:tab/>
          </w:r>
          <w:r>
            <w:rPr>
              <w:sz w:val="24"/>
              <w:szCs w:val="24"/>
            </w:rPr>
            <w:fldChar w:fldCharType="begin"/>
          </w:r>
          <w:r>
            <w:rPr>
              <w:sz w:val="24"/>
              <w:szCs w:val="24"/>
            </w:rPr>
            <w:instrText xml:space="preserve"> PAGEREF _Toc7731 \h </w:instrText>
          </w:r>
          <w:r>
            <w:rPr>
              <w:sz w:val="24"/>
              <w:szCs w:val="24"/>
            </w:rPr>
            <w:fldChar w:fldCharType="separate"/>
          </w:r>
          <w:r>
            <w:rPr>
              <w:sz w:val="24"/>
              <w:szCs w:val="24"/>
            </w:rPr>
            <w:t>4</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_Toc24697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1.4参考资料</w:t>
          </w:r>
          <w:r>
            <w:rPr>
              <w:sz w:val="24"/>
              <w:szCs w:val="24"/>
            </w:rPr>
            <w:tab/>
          </w:r>
          <w:r>
            <w:rPr>
              <w:sz w:val="24"/>
              <w:szCs w:val="24"/>
            </w:rPr>
            <w:fldChar w:fldCharType="begin"/>
          </w:r>
          <w:r>
            <w:rPr>
              <w:sz w:val="24"/>
              <w:szCs w:val="24"/>
            </w:rPr>
            <w:instrText xml:space="preserve"> PAGEREF _Toc24697 \h </w:instrText>
          </w:r>
          <w:r>
            <w:rPr>
              <w:sz w:val="24"/>
              <w:szCs w:val="24"/>
            </w:rPr>
            <w:fldChar w:fldCharType="separate"/>
          </w:r>
          <w:r>
            <w:rPr>
              <w:sz w:val="24"/>
              <w:szCs w:val="24"/>
            </w:rPr>
            <w:t>4</w:t>
          </w:r>
          <w:r>
            <w:rPr>
              <w:sz w:val="24"/>
              <w:szCs w:val="24"/>
            </w:rPr>
            <w:fldChar w:fldCharType="end"/>
          </w:r>
          <w:r>
            <w:rPr>
              <w:rFonts w:hint="eastAsia" w:ascii="宋体" w:hAnsi="宋体" w:eastAsia="宋体" w:cs="宋体"/>
              <w:bCs/>
              <w:sz w:val="24"/>
              <w:szCs w:val="36"/>
              <w:lang w:val="en-US" w:eastAsia="zh-CN"/>
            </w:rPr>
            <w:fldChar w:fldCharType="end"/>
          </w:r>
        </w:p>
        <w:p>
          <w:pPr>
            <w:pStyle w:val="5"/>
            <w:tabs>
              <w:tab w:val="right" w:leader="dot" w:pos="8306"/>
            </w:tabs>
            <w:spacing w:line="360" w:lineRule="auto"/>
            <w:rPr>
              <w:b/>
              <w:sz w:val="24"/>
              <w:szCs w:val="24"/>
            </w:rPr>
          </w:pPr>
          <w:r>
            <w:rPr>
              <w:rFonts w:hint="eastAsia" w:ascii="宋体" w:hAnsi="宋体" w:eastAsia="宋体" w:cs="宋体"/>
              <w:b/>
              <w:bCs/>
              <w:sz w:val="24"/>
              <w:szCs w:val="36"/>
              <w:lang w:val="en-US" w:eastAsia="zh-CN"/>
            </w:rPr>
            <w:fldChar w:fldCharType="begin"/>
          </w:r>
          <w:r>
            <w:rPr>
              <w:rFonts w:hint="eastAsia" w:ascii="宋体" w:hAnsi="宋体" w:eastAsia="宋体" w:cs="宋体"/>
              <w:b/>
              <w:bCs/>
              <w:sz w:val="24"/>
              <w:szCs w:val="36"/>
              <w:lang w:val="en-US" w:eastAsia="zh-CN"/>
            </w:rPr>
            <w:instrText xml:space="preserve"> HYPERLINK \l _Toc13830 </w:instrText>
          </w:r>
          <w:r>
            <w:rPr>
              <w:rFonts w:hint="eastAsia" w:ascii="宋体" w:hAnsi="宋体" w:eastAsia="宋体" w:cs="宋体"/>
              <w:b/>
              <w:bCs/>
              <w:sz w:val="24"/>
              <w:szCs w:val="36"/>
              <w:lang w:val="en-US" w:eastAsia="zh-CN"/>
            </w:rPr>
            <w:fldChar w:fldCharType="separate"/>
          </w:r>
          <w:r>
            <w:rPr>
              <w:rFonts w:hint="default" w:ascii="微软雅黑" w:hAnsi="微软雅黑" w:eastAsia="微软雅黑" w:cs="微软雅黑"/>
              <w:b/>
              <w:bCs/>
              <w:sz w:val="24"/>
              <w:szCs w:val="44"/>
              <w:lang w:val="en-US" w:eastAsia="zh-CN"/>
            </w:rPr>
            <w:t xml:space="preserve">2. </w:t>
          </w:r>
          <w:r>
            <w:rPr>
              <w:rFonts w:hint="eastAsia" w:ascii="微软雅黑" w:hAnsi="微软雅黑" w:eastAsia="微软雅黑" w:cs="微软雅黑"/>
              <w:b/>
              <w:bCs/>
              <w:sz w:val="24"/>
              <w:szCs w:val="44"/>
              <w:lang w:val="en-US" w:eastAsia="zh-CN"/>
            </w:rPr>
            <w:t>任务综述</w:t>
          </w:r>
          <w:r>
            <w:rPr>
              <w:b/>
              <w:sz w:val="24"/>
              <w:szCs w:val="24"/>
            </w:rPr>
            <w:tab/>
          </w:r>
          <w:r>
            <w:rPr>
              <w:b/>
              <w:sz w:val="24"/>
              <w:szCs w:val="24"/>
            </w:rPr>
            <w:fldChar w:fldCharType="begin"/>
          </w:r>
          <w:r>
            <w:rPr>
              <w:b/>
              <w:sz w:val="24"/>
              <w:szCs w:val="24"/>
            </w:rPr>
            <w:instrText xml:space="preserve"> PAGEREF _Toc13830 \h </w:instrText>
          </w:r>
          <w:r>
            <w:rPr>
              <w:b/>
              <w:sz w:val="24"/>
              <w:szCs w:val="24"/>
            </w:rPr>
            <w:fldChar w:fldCharType="separate"/>
          </w:r>
          <w:r>
            <w:rPr>
              <w:b/>
              <w:sz w:val="24"/>
              <w:szCs w:val="24"/>
            </w:rPr>
            <w:t>4</w:t>
          </w:r>
          <w:r>
            <w:rPr>
              <w:b/>
              <w:sz w:val="24"/>
              <w:szCs w:val="24"/>
            </w:rPr>
            <w:fldChar w:fldCharType="end"/>
          </w:r>
          <w:r>
            <w:rPr>
              <w:rFonts w:hint="eastAsia" w:ascii="宋体" w:hAnsi="宋体" w:eastAsia="宋体" w:cs="宋体"/>
              <w:b/>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_Toc9206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2.1目标</w:t>
          </w:r>
          <w:r>
            <w:rPr>
              <w:sz w:val="24"/>
              <w:szCs w:val="24"/>
            </w:rPr>
            <w:tab/>
          </w:r>
          <w:r>
            <w:rPr>
              <w:sz w:val="24"/>
              <w:szCs w:val="24"/>
            </w:rPr>
            <w:fldChar w:fldCharType="begin"/>
          </w:r>
          <w:r>
            <w:rPr>
              <w:sz w:val="24"/>
              <w:szCs w:val="24"/>
            </w:rPr>
            <w:instrText xml:space="preserve"> PAGEREF _Toc9206 \h </w:instrText>
          </w:r>
          <w:r>
            <w:rPr>
              <w:sz w:val="24"/>
              <w:szCs w:val="24"/>
            </w:rPr>
            <w:fldChar w:fldCharType="separate"/>
          </w:r>
          <w:r>
            <w:rPr>
              <w:sz w:val="24"/>
              <w:szCs w:val="24"/>
            </w:rPr>
            <w:t>4</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_Toc844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2.2用户特点</w:t>
          </w:r>
          <w:r>
            <w:rPr>
              <w:sz w:val="24"/>
              <w:szCs w:val="24"/>
            </w:rPr>
            <w:tab/>
          </w:r>
          <w:r>
            <w:rPr>
              <w:sz w:val="24"/>
              <w:szCs w:val="24"/>
            </w:rPr>
            <w:fldChar w:fldCharType="begin"/>
          </w:r>
          <w:r>
            <w:rPr>
              <w:sz w:val="24"/>
              <w:szCs w:val="24"/>
            </w:rPr>
            <w:instrText xml:space="preserve"> PAGEREF _Toc844 \h </w:instrText>
          </w:r>
          <w:r>
            <w:rPr>
              <w:sz w:val="24"/>
              <w:szCs w:val="24"/>
            </w:rPr>
            <w:fldChar w:fldCharType="separate"/>
          </w:r>
          <w:r>
            <w:rPr>
              <w:sz w:val="24"/>
              <w:szCs w:val="24"/>
            </w:rPr>
            <w:t>5</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_Toc19206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2.3系统概述</w:t>
          </w:r>
          <w:r>
            <w:rPr>
              <w:sz w:val="24"/>
              <w:szCs w:val="24"/>
            </w:rPr>
            <w:tab/>
          </w:r>
          <w:r>
            <w:rPr>
              <w:sz w:val="24"/>
              <w:szCs w:val="24"/>
            </w:rPr>
            <w:fldChar w:fldCharType="begin"/>
          </w:r>
          <w:r>
            <w:rPr>
              <w:sz w:val="24"/>
              <w:szCs w:val="24"/>
            </w:rPr>
            <w:instrText xml:space="preserve"> PAGEREF _Toc19206 \h </w:instrText>
          </w:r>
          <w:r>
            <w:rPr>
              <w:sz w:val="24"/>
              <w:szCs w:val="24"/>
            </w:rPr>
            <w:fldChar w:fldCharType="separate"/>
          </w:r>
          <w:r>
            <w:rPr>
              <w:sz w:val="24"/>
              <w:szCs w:val="24"/>
            </w:rPr>
            <w:t>5</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_Toc24340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2.4文档概述</w:t>
          </w:r>
          <w:r>
            <w:rPr>
              <w:sz w:val="24"/>
              <w:szCs w:val="24"/>
            </w:rPr>
            <w:tab/>
          </w:r>
          <w:r>
            <w:rPr>
              <w:sz w:val="24"/>
              <w:szCs w:val="24"/>
            </w:rPr>
            <w:fldChar w:fldCharType="begin"/>
          </w:r>
          <w:r>
            <w:rPr>
              <w:sz w:val="24"/>
              <w:szCs w:val="24"/>
            </w:rPr>
            <w:instrText xml:space="preserve"> PAGEREF _Toc24340 \h </w:instrText>
          </w:r>
          <w:r>
            <w:rPr>
              <w:sz w:val="24"/>
              <w:szCs w:val="24"/>
            </w:rPr>
            <w:fldChar w:fldCharType="separate"/>
          </w:r>
          <w:r>
            <w:rPr>
              <w:sz w:val="24"/>
              <w:szCs w:val="24"/>
            </w:rPr>
            <w:t>6</w:t>
          </w:r>
          <w:r>
            <w:rPr>
              <w:sz w:val="24"/>
              <w:szCs w:val="24"/>
            </w:rPr>
            <w:fldChar w:fldCharType="end"/>
          </w:r>
          <w:r>
            <w:rPr>
              <w:rFonts w:hint="eastAsia" w:ascii="宋体" w:hAnsi="宋体" w:eastAsia="宋体" w:cs="宋体"/>
              <w:bCs/>
              <w:sz w:val="24"/>
              <w:szCs w:val="36"/>
              <w:lang w:val="en-US" w:eastAsia="zh-CN"/>
            </w:rPr>
            <w:fldChar w:fldCharType="end"/>
          </w:r>
        </w:p>
        <w:p>
          <w:pPr>
            <w:pStyle w:val="5"/>
            <w:tabs>
              <w:tab w:val="right" w:leader="dot" w:pos="8306"/>
            </w:tabs>
            <w:spacing w:line="360" w:lineRule="auto"/>
            <w:rPr>
              <w:b/>
              <w:sz w:val="24"/>
              <w:szCs w:val="24"/>
            </w:rPr>
          </w:pPr>
          <w:r>
            <w:rPr>
              <w:rFonts w:hint="eastAsia" w:ascii="宋体" w:hAnsi="宋体" w:eastAsia="宋体" w:cs="宋体"/>
              <w:b/>
              <w:bCs/>
              <w:sz w:val="24"/>
              <w:szCs w:val="36"/>
              <w:lang w:val="en-US" w:eastAsia="zh-CN"/>
            </w:rPr>
            <w:fldChar w:fldCharType="begin"/>
          </w:r>
          <w:r>
            <w:rPr>
              <w:rFonts w:hint="eastAsia" w:ascii="宋体" w:hAnsi="宋体" w:eastAsia="宋体" w:cs="宋体"/>
              <w:b/>
              <w:bCs/>
              <w:sz w:val="24"/>
              <w:szCs w:val="36"/>
              <w:lang w:val="en-US" w:eastAsia="zh-CN"/>
            </w:rPr>
            <w:instrText xml:space="preserve"> HYPERLINK \l _Toc19435 </w:instrText>
          </w:r>
          <w:r>
            <w:rPr>
              <w:rFonts w:hint="eastAsia" w:ascii="宋体" w:hAnsi="宋体" w:eastAsia="宋体" w:cs="宋体"/>
              <w:b/>
              <w:bCs/>
              <w:sz w:val="24"/>
              <w:szCs w:val="36"/>
              <w:lang w:val="en-US" w:eastAsia="zh-CN"/>
            </w:rPr>
            <w:fldChar w:fldCharType="separate"/>
          </w:r>
          <w:r>
            <w:rPr>
              <w:rFonts w:hint="default" w:ascii="微软雅黑" w:hAnsi="微软雅黑" w:eastAsia="微软雅黑" w:cs="微软雅黑"/>
              <w:b/>
              <w:bCs/>
              <w:sz w:val="24"/>
              <w:szCs w:val="44"/>
              <w:lang w:val="en-US" w:eastAsia="zh-CN"/>
            </w:rPr>
            <w:t xml:space="preserve">3. </w:t>
          </w:r>
          <w:r>
            <w:rPr>
              <w:rFonts w:hint="eastAsia" w:ascii="微软雅黑" w:hAnsi="微软雅黑" w:eastAsia="微软雅黑" w:cs="微软雅黑"/>
              <w:b/>
              <w:bCs/>
              <w:sz w:val="24"/>
              <w:szCs w:val="44"/>
              <w:lang w:val="en-US" w:eastAsia="zh-CN"/>
            </w:rPr>
            <w:t>开发与运行环境</w:t>
          </w:r>
          <w:r>
            <w:rPr>
              <w:b/>
              <w:sz w:val="24"/>
              <w:szCs w:val="24"/>
            </w:rPr>
            <w:tab/>
          </w:r>
          <w:r>
            <w:rPr>
              <w:b/>
              <w:sz w:val="24"/>
              <w:szCs w:val="24"/>
            </w:rPr>
            <w:fldChar w:fldCharType="begin"/>
          </w:r>
          <w:r>
            <w:rPr>
              <w:b/>
              <w:sz w:val="24"/>
              <w:szCs w:val="24"/>
            </w:rPr>
            <w:instrText xml:space="preserve"> PAGEREF _Toc19435 \h </w:instrText>
          </w:r>
          <w:r>
            <w:rPr>
              <w:b/>
              <w:sz w:val="24"/>
              <w:szCs w:val="24"/>
            </w:rPr>
            <w:fldChar w:fldCharType="separate"/>
          </w:r>
          <w:r>
            <w:rPr>
              <w:b/>
              <w:sz w:val="24"/>
              <w:szCs w:val="24"/>
            </w:rPr>
            <w:t>6</w:t>
          </w:r>
          <w:r>
            <w:rPr>
              <w:b/>
              <w:sz w:val="24"/>
              <w:szCs w:val="24"/>
            </w:rPr>
            <w:fldChar w:fldCharType="end"/>
          </w:r>
          <w:r>
            <w:rPr>
              <w:rFonts w:hint="eastAsia" w:ascii="宋体" w:hAnsi="宋体" w:eastAsia="宋体" w:cs="宋体"/>
              <w:b/>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_Toc2648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3.1硬件环境</w:t>
          </w:r>
          <w:r>
            <w:rPr>
              <w:sz w:val="24"/>
              <w:szCs w:val="24"/>
            </w:rPr>
            <w:tab/>
          </w:r>
          <w:r>
            <w:rPr>
              <w:sz w:val="24"/>
              <w:szCs w:val="24"/>
            </w:rPr>
            <w:fldChar w:fldCharType="begin"/>
          </w:r>
          <w:r>
            <w:rPr>
              <w:sz w:val="24"/>
              <w:szCs w:val="24"/>
            </w:rPr>
            <w:instrText xml:space="preserve"> PAGEREF _Toc2648 \h </w:instrText>
          </w:r>
          <w:r>
            <w:rPr>
              <w:sz w:val="24"/>
              <w:szCs w:val="24"/>
            </w:rPr>
            <w:fldChar w:fldCharType="separate"/>
          </w:r>
          <w:r>
            <w:rPr>
              <w:sz w:val="24"/>
              <w:szCs w:val="24"/>
            </w:rPr>
            <w:t>6</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_Toc106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3.2软件环境</w:t>
          </w:r>
          <w:r>
            <w:rPr>
              <w:sz w:val="24"/>
              <w:szCs w:val="24"/>
            </w:rPr>
            <w:tab/>
          </w:r>
          <w:r>
            <w:rPr>
              <w:sz w:val="24"/>
              <w:szCs w:val="24"/>
            </w:rPr>
            <w:fldChar w:fldCharType="begin"/>
          </w:r>
          <w:r>
            <w:rPr>
              <w:sz w:val="24"/>
              <w:szCs w:val="24"/>
            </w:rPr>
            <w:instrText xml:space="preserve"> PAGEREF _Toc106 \h </w:instrText>
          </w:r>
          <w:r>
            <w:rPr>
              <w:sz w:val="24"/>
              <w:szCs w:val="24"/>
            </w:rPr>
            <w:fldChar w:fldCharType="separate"/>
          </w:r>
          <w:r>
            <w:rPr>
              <w:sz w:val="24"/>
              <w:szCs w:val="24"/>
            </w:rPr>
            <w:t>6</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_Toc2456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3.3接口</w:t>
          </w:r>
          <w:r>
            <w:rPr>
              <w:sz w:val="24"/>
              <w:szCs w:val="24"/>
            </w:rPr>
            <w:tab/>
          </w:r>
          <w:r>
            <w:rPr>
              <w:sz w:val="24"/>
              <w:szCs w:val="24"/>
            </w:rPr>
            <w:fldChar w:fldCharType="begin"/>
          </w:r>
          <w:r>
            <w:rPr>
              <w:sz w:val="24"/>
              <w:szCs w:val="24"/>
            </w:rPr>
            <w:instrText xml:space="preserve"> PAGEREF _Toc2456 \h </w:instrText>
          </w:r>
          <w:r>
            <w:rPr>
              <w:sz w:val="24"/>
              <w:szCs w:val="24"/>
            </w:rPr>
            <w:fldChar w:fldCharType="separate"/>
          </w:r>
          <w:r>
            <w:rPr>
              <w:sz w:val="24"/>
              <w:szCs w:val="24"/>
            </w:rPr>
            <w:t>6</w:t>
          </w:r>
          <w:r>
            <w:rPr>
              <w:sz w:val="24"/>
              <w:szCs w:val="24"/>
            </w:rPr>
            <w:fldChar w:fldCharType="end"/>
          </w:r>
          <w:r>
            <w:rPr>
              <w:rFonts w:hint="eastAsia" w:ascii="宋体" w:hAnsi="宋体" w:eastAsia="宋体" w:cs="宋体"/>
              <w:bCs/>
              <w:sz w:val="24"/>
              <w:szCs w:val="36"/>
              <w:lang w:val="en-US" w:eastAsia="zh-CN"/>
            </w:rPr>
            <w:fldChar w:fldCharType="end"/>
          </w:r>
        </w:p>
        <w:p>
          <w:pPr>
            <w:pStyle w:val="5"/>
            <w:tabs>
              <w:tab w:val="right" w:leader="dot" w:pos="8306"/>
            </w:tabs>
            <w:spacing w:line="360" w:lineRule="auto"/>
            <w:rPr>
              <w:b/>
              <w:sz w:val="24"/>
              <w:szCs w:val="24"/>
            </w:rPr>
          </w:pPr>
          <w:r>
            <w:rPr>
              <w:rFonts w:hint="eastAsia" w:ascii="宋体" w:hAnsi="宋体" w:eastAsia="宋体" w:cs="宋体"/>
              <w:b/>
              <w:bCs/>
              <w:sz w:val="24"/>
              <w:szCs w:val="36"/>
              <w:lang w:val="en-US" w:eastAsia="zh-CN"/>
            </w:rPr>
            <w:fldChar w:fldCharType="begin"/>
          </w:r>
          <w:r>
            <w:rPr>
              <w:rFonts w:hint="eastAsia" w:ascii="宋体" w:hAnsi="宋体" w:eastAsia="宋体" w:cs="宋体"/>
              <w:b/>
              <w:bCs/>
              <w:sz w:val="24"/>
              <w:szCs w:val="36"/>
              <w:lang w:val="en-US" w:eastAsia="zh-CN"/>
            </w:rPr>
            <w:instrText xml:space="preserve"> HYPERLINK \l _Toc28049 </w:instrText>
          </w:r>
          <w:r>
            <w:rPr>
              <w:rFonts w:hint="eastAsia" w:ascii="宋体" w:hAnsi="宋体" w:eastAsia="宋体" w:cs="宋体"/>
              <w:b/>
              <w:bCs/>
              <w:sz w:val="24"/>
              <w:szCs w:val="36"/>
              <w:lang w:val="en-US" w:eastAsia="zh-CN"/>
            </w:rPr>
            <w:fldChar w:fldCharType="separate"/>
          </w:r>
          <w:r>
            <w:rPr>
              <w:rFonts w:hint="default" w:ascii="微软雅黑" w:hAnsi="微软雅黑" w:eastAsia="微软雅黑" w:cs="微软雅黑"/>
              <w:b/>
              <w:bCs/>
              <w:sz w:val="24"/>
              <w:szCs w:val="44"/>
              <w:lang w:val="en-US" w:eastAsia="zh-CN"/>
            </w:rPr>
            <w:t xml:space="preserve">4. </w:t>
          </w:r>
          <w:r>
            <w:rPr>
              <w:rFonts w:hint="eastAsia" w:ascii="微软雅黑" w:hAnsi="微软雅黑" w:eastAsia="微软雅黑" w:cs="微软雅黑"/>
              <w:b/>
              <w:bCs/>
              <w:sz w:val="24"/>
              <w:szCs w:val="44"/>
              <w:lang w:val="en-US" w:eastAsia="zh-CN"/>
            </w:rPr>
            <w:t>软件功能需求</w:t>
          </w:r>
          <w:r>
            <w:rPr>
              <w:b/>
              <w:sz w:val="24"/>
              <w:szCs w:val="24"/>
            </w:rPr>
            <w:tab/>
          </w:r>
          <w:r>
            <w:rPr>
              <w:b/>
              <w:sz w:val="24"/>
              <w:szCs w:val="24"/>
            </w:rPr>
            <w:fldChar w:fldCharType="begin"/>
          </w:r>
          <w:r>
            <w:rPr>
              <w:b/>
              <w:sz w:val="24"/>
              <w:szCs w:val="24"/>
            </w:rPr>
            <w:instrText xml:space="preserve"> PAGEREF _Toc28049 \h </w:instrText>
          </w:r>
          <w:r>
            <w:rPr>
              <w:b/>
              <w:sz w:val="24"/>
              <w:szCs w:val="24"/>
            </w:rPr>
            <w:fldChar w:fldCharType="separate"/>
          </w:r>
          <w:r>
            <w:rPr>
              <w:b/>
              <w:sz w:val="24"/>
              <w:szCs w:val="24"/>
            </w:rPr>
            <w:t>6</w:t>
          </w:r>
          <w:r>
            <w:rPr>
              <w:b/>
              <w:sz w:val="24"/>
              <w:szCs w:val="24"/>
            </w:rPr>
            <w:fldChar w:fldCharType="end"/>
          </w:r>
          <w:r>
            <w:rPr>
              <w:rFonts w:hint="eastAsia" w:ascii="宋体" w:hAnsi="宋体" w:eastAsia="宋体" w:cs="宋体"/>
              <w:b/>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_Toc15887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4.1软件需求的用例模型</w:t>
          </w:r>
          <w:r>
            <w:rPr>
              <w:sz w:val="24"/>
              <w:szCs w:val="24"/>
            </w:rPr>
            <w:tab/>
          </w:r>
          <w:r>
            <w:rPr>
              <w:sz w:val="24"/>
              <w:szCs w:val="24"/>
            </w:rPr>
            <w:fldChar w:fldCharType="begin"/>
          </w:r>
          <w:r>
            <w:rPr>
              <w:sz w:val="24"/>
              <w:szCs w:val="24"/>
            </w:rPr>
            <w:instrText xml:space="preserve"> PAGEREF _Toc15887 \h </w:instrText>
          </w:r>
          <w:r>
            <w:rPr>
              <w:sz w:val="24"/>
              <w:szCs w:val="24"/>
            </w:rPr>
            <w:fldChar w:fldCharType="separate"/>
          </w:r>
          <w:r>
            <w:rPr>
              <w:sz w:val="24"/>
              <w:szCs w:val="24"/>
            </w:rPr>
            <w:t>7</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_Toc9861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4.2软件需求的功能模块</w:t>
          </w:r>
          <w:r>
            <w:rPr>
              <w:sz w:val="24"/>
              <w:szCs w:val="24"/>
            </w:rPr>
            <w:tab/>
          </w:r>
          <w:r>
            <w:rPr>
              <w:sz w:val="24"/>
              <w:szCs w:val="24"/>
            </w:rPr>
            <w:fldChar w:fldCharType="begin"/>
          </w:r>
          <w:r>
            <w:rPr>
              <w:sz w:val="24"/>
              <w:szCs w:val="24"/>
            </w:rPr>
            <w:instrText xml:space="preserve"> PAGEREF _Toc9861 \h </w:instrText>
          </w:r>
          <w:r>
            <w:rPr>
              <w:sz w:val="24"/>
              <w:szCs w:val="24"/>
            </w:rPr>
            <w:fldChar w:fldCharType="separate"/>
          </w:r>
          <w:r>
            <w:rPr>
              <w:sz w:val="24"/>
              <w:szCs w:val="24"/>
            </w:rPr>
            <w:t>7</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_Toc12734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8"/>
              <w:lang w:val="en-US" w:eastAsia="zh-CN"/>
            </w:rPr>
            <w:t>4.3用户界面需求</w:t>
          </w:r>
          <w:r>
            <w:rPr>
              <w:sz w:val="24"/>
              <w:szCs w:val="24"/>
            </w:rPr>
            <w:tab/>
          </w:r>
          <w:r>
            <w:rPr>
              <w:sz w:val="24"/>
              <w:szCs w:val="24"/>
            </w:rPr>
            <w:fldChar w:fldCharType="begin"/>
          </w:r>
          <w:r>
            <w:rPr>
              <w:sz w:val="24"/>
              <w:szCs w:val="24"/>
            </w:rPr>
            <w:instrText xml:space="preserve"> PAGEREF _Toc12734 \h </w:instrText>
          </w:r>
          <w:r>
            <w:rPr>
              <w:sz w:val="24"/>
              <w:szCs w:val="24"/>
            </w:rPr>
            <w:fldChar w:fldCharType="separate"/>
          </w:r>
          <w:r>
            <w:rPr>
              <w:sz w:val="24"/>
              <w:szCs w:val="24"/>
            </w:rPr>
            <w:t>8</w:t>
          </w:r>
          <w:r>
            <w:rPr>
              <w:sz w:val="24"/>
              <w:szCs w:val="24"/>
            </w:rPr>
            <w:fldChar w:fldCharType="end"/>
          </w:r>
          <w:r>
            <w:rPr>
              <w:rFonts w:hint="eastAsia" w:ascii="宋体" w:hAnsi="宋体" w:eastAsia="宋体" w:cs="宋体"/>
              <w:bCs/>
              <w:sz w:val="24"/>
              <w:szCs w:val="36"/>
              <w:lang w:val="en-US" w:eastAsia="zh-CN"/>
            </w:rPr>
            <w:fldChar w:fldCharType="end"/>
          </w:r>
        </w:p>
        <w:p>
          <w:pPr>
            <w:pStyle w:val="5"/>
            <w:tabs>
              <w:tab w:val="right" w:leader="dot" w:pos="8306"/>
            </w:tabs>
            <w:spacing w:line="360" w:lineRule="auto"/>
            <w:rPr>
              <w:b/>
              <w:sz w:val="24"/>
              <w:szCs w:val="24"/>
            </w:rPr>
          </w:pPr>
          <w:r>
            <w:rPr>
              <w:rFonts w:hint="eastAsia" w:ascii="宋体" w:hAnsi="宋体" w:eastAsia="宋体" w:cs="宋体"/>
              <w:b/>
              <w:bCs/>
              <w:sz w:val="24"/>
              <w:szCs w:val="36"/>
              <w:lang w:val="en-US" w:eastAsia="zh-CN"/>
            </w:rPr>
            <w:fldChar w:fldCharType="begin"/>
          </w:r>
          <w:r>
            <w:rPr>
              <w:rFonts w:hint="eastAsia" w:ascii="宋体" w:hAnsi="宋体" w:eastAsia="宋体" w:cs="宋体"/>
              <w:b/>
              <w:bCs/>
              <w:sz w:val="24"/>
              <w:szCs w:val="36"/>
              <w:lang w:val="en-US" w:eastAsia="zh-CN"/>
            </w:rPr>
            <w:instrText xml:space="preserve"> HYPERLINK \l _Toc2803 </w:instrText>
          </w:r>
          <w:r>
            <w:rPr>
              <w:rFonts w:hint="eastAsia" w:ascii="宋体" w:hAnsi="宋体" w:eastAsia="宋体" w:cs="宋体"/>
              <w:b/>
              <w:bCs/>
              <w:sz w:val="24"/>
              <w:szCs w:val="36"/>
              <w:lang w:val="en-US" w:eastAsia="zh-CN"/>
            </w:rPr>
            <w:fldChar w:fldCharType="separate"/>
          </w:r>
          <w:r>
            <w:rPr>
              <w:rFonts w:hint="default" w:ascii="微软雅黑" w:hAnsi="微软雅黑" w:eastAsia="微软雅黑" w:cs="微软雅黑"/>
              <w:b/>
              <w:bCs/>
              <w:sz w:val="24"/>
              <w:szCs w:val="44"/>
              <w:lang w:val="en-US" w:eastAsia="zh-CN"/>
            </w:rPr>
            <w:t xml:space="preserve">5. </w:t>
          </w:r>
          <w:r>
            <w:rPr>
              <w:rFonts w:hint="eastAsia" w:ascii="微软雅黑" w:hAnsi="微软雅黑" w:eastAsia="微软雅黑" w:cs="微软雅黑"/>
              <w:b/>
              <w:bCs/>
              <w:sz w:val="24"/>
              <w:szCs w:val="44"/>
              <w:lang w:val="en-US" w:eastAsia="zh-CN"/>
            </w:rPr>
            <w:t>其他软件需求</w:t>
          </w:r>
          <w:r>
            <w:rPr>
              <w:b/>
              <w:sz w:val="24"/>
              <w:szCs w:val="24"/>
            </w:rPr>
            <w:tab/>
          </w:r>
          <w:r>
            <w:rPr>
              <w:b/>
              <w:sz w:val="24"/>
              <w:szCs w:val="24"/>
            </w:rPr>
            <w:fldChar w:fldCharType="begin"/>
          </w:r>
          <w:r>
            <w:rPr>
              <w:b/>
              <w:sz w:val="24"/>
              <w:szCs w:val="24"/>
            </w:rPr>
            <w:instrText xml:space="preserve"> PAGEREF _Toc2803 \h </w:instrText>
          </w:r>
          <w:r>
            <w:rPr>
              <w:b/>
              <w:sz w:val="24"/>
              <w:szCs w:val="24"/>
            </w:rPr>
            <w:fldChar w:fldCharType="separate"/>
          </w:r>
          <w:r>
            <w:rPr>
              <w:b/>
              <w:sz w:val="24"/>
              <w:szCs w:val="24"/>
            </w:rPr>
            <w:t>11</w:t>
          </w:r>
          <w:r>
            <w:rPr>
              <w:b/>
              <w:sz w:val="24"/>
              <w:szCs w:val="24"/>
            </w:rPr>
            <w:fldChar w:fldCharType="end"/>
          </w:r>
          <w:r>
            <w:rPr>
              <w:rFonts w:hint="eastAsia" w:ascii="宋体" w:hAnsi="宋体" w:eastAsia="宋体" w:cs="宋体"/>
              <w:b/>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_Toc29859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5.1性能需求</w:t>
          </w:r>
          <w:r>
            <w:rPr>
              <w:sz w:val="24"/>
              <w:szCs w:val="24"/>
            </w:rPr>
            <w:tab/>
          </w:r>
          <w:r>
            <w:rPr>
              <w:sz w:val="24"/>
              <w:szCs w:val="24"/>
            </w:rPr>
            <w:fldChar w:fldCharType="begin"/>
          </w:r>
          <w:r>
            <w:rPr>
              <w:sz w:val="24"/>
              <w:szCs w:val="24"/>
            </w:rPr>
            <w:instrText xml:space="preserve"> PAGEREF _Toc29859 \h </w:instrText>
          </w:r>
          <w:r>
            <w:rPr>
              <w:sz w:val="24"/>
              <w:szCs w:val="24"/>
            </w:rPr>
            <w:fldChar w:fldCharType="separate"/>
          </w:r>
          <w:r>
            <w:rPr>
              <w:sz w:val="24"/>
              <w:szCs w:val="24"/>
            </w:rPr>
            <w:t>11</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_Toc26073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5.2数据需求</w:t>
          </w:r>
          <w:r>
            <w:rPr>
              <w:sz w:val="24"/>
              <w:szCs w:val="24"/>
            </w:rPr>
            <w:tab/>
          </w:r>
          <w:r>
            <w:rPr>
              <w:sz w:val="24"/>
              <w:szCs w:val="24"/>
            </w:rPr>
            <w:fldChar w:fldCharType="begin"/>
          </w:r>
          <w:r>
            <w:rPr>
              <w:sz w:val="24"/>
              <w:szCs w:val="24"/>
            </w:rPr>
            <w:instrText xml:space="preserve"> PAGEREF _Toc26073 \h </w:instrText>
          </w:r>
          <w:r>
            <w:rPr>
              <w:sz w:val="24"/>
              <w:szCs w:val="24"/>
            </w:rPr>
            <w:fldChar w:fldCharType="separate"/>
          </w:r>
          <w:r>
            <w:rPr>
              <w:sz w:val="24"/>
              <w:szCs w:val="24"/>
            </w:rPr>
            <w:t>12</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_Toc7380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5.3故障处理需求</w:t>
          </w:r>
          <w:r>
            <w:rPr>
              <w:sz w:val="24"/>
              <w:szCs w:val="24"/>
            </w:rPr>
            <w:tab/>
          </w:r>
          <w:r>
            <w:rPr>
              <w:sz w:val="24"/>
              <w:szCs w:val="24"/>
            </w:rPr>
            <w:fldChar w:fldCharType="begin"/>
          </w:r>
          <w:r>
            <w:rPr>
              <w:sz w:val="24"/>
              <w:szCs w:val="24"/>
            </w:rPr>
            <w:instrText xml:space="preserve"> PAGEREF _Toc7380 \h </w:instrText>
          </w:r>
          <w:r>
            <w:rPr>
              <w:sz w:val="24"/>
              <w:szCs w:val="24"/>
            </w:rPr>
            <w:fldChar w:fldCharType="separate"/>
          </w:r>
          <w:r>
            <w:rPr>
              <w:sz w:val="24"/>
              <w:szCs w:val="24"/>
            </w:rPr>
            <w:t>12</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rPr>
              <w:sz w:val="24"/>
              <w:szCs w:val="24"/>
            </w:rPr>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_Toc22463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5.4易用性需求</w:t>
          </w:r>
          <w:r>
            <w:rPr>
              <w:sz w:val="24"/>
              <w:szCs w:val="24"/>
            </w:rPr>
            <w:tab/>
          </w:r>
          <w:r>
            <w:rPr>
              <w:sz w:val="24"/>
              <w:szCs w:val="24"/>
            </w:rPr>
            <w:fldChar w:fldCharType="begin"/>
          </w:r>
          <w:r>
            <w:rPr>
              <w:sz w:val="24"/>
              <w:szCs w:val="24"/>
            </w:rPr>
            <w:instrText xml:space="preserve"> PAGEREF _Toc22463 \h </w:instrText>
          </w:r>
          <w:r>
            <w:rPr>
              <w:sz w:val="24"/>
              <w:szCs w:val="24"/>
            </w:rPr>
            <w:fldChar w:fldCharType="separate"/>
          </w:r>
          <w:r>
            <w:rPr>
              <w:sz w:val="24"/>
              <w:szCs w:val="24"/>
            </w:rPr>
            <w:t>12</w:t>
          </w:r>
          <w:r>
            <w:rPr>
              <w:sz w:val="24"/>
              <w:szCs w:val="24"/>
            </w:rPr>
            <w:fldChar w:fldCharType="end"/>
          </w:r>
          <w:r>
            <w:rPr>
              <w:rFonts w:hint="eastAsia" w:ascii="宋体" w:hAnsi="宋体" w:eastAsia="宋体" w:cs="宋体"/>
              <w:bCs/>
              <w:sz w:val="24"/>
              <w:szCs w:val="36"/>
              <w:lang w:val="en-US" w:eastAsia="zh-CN"/>
            </w:rPr>
            <w:fldChar w:fldCharType="end"/>
          </w:r>
        </w:p>
        <w:p>
          <w:pPr>
            <w:pStyle w:val="6"/>
            <w:tabs>
              <w:tab w:val="right" w:leader="dot" w:pos="8306"/>
            </w:tabs>
            <w:spacing w:line="360" w:lineRule="auto"/>
          </w:pPr>
          <w:r>
            <w:rPr>
              <w:rFonts w:hint="eastAsia" w:ascii="宋体" w:hAnsi="宋体" w:eastAsia="宋体" w:cs="宋体"/>
              <w:bCs/>
              <w:sz w:val="24"/>
              <w:szCs w:val="36"/>
              <w:lang w:val="en-US" w:eastAsia="zh-CN"/>
            </w:rPr>
            <w:fldChar w:fldCharType="begin"/>
          </w:r>
          <w:r>
            <w:rPr>
              <w:rFonts w:hint="eastAsia" w:ascii="宋体" w:hAnsi="宋体" w:eastAsia="宋体" w:cs="宋体"/>
              <w:bCs/>
              <w:sz w:val="24"/>
              <w:szCs w:val="36"/>
              <w:lang w:val="en-US" w:eastAsia="zh-CN"/>
            </w:rPr>
            <w:instrText xml:space="preserve"> HYPERLINK \l _Toc18524 </w:instrText>
          </w:r>
          <w:r>
            <w:rPr>
              <w:rFonts w:hint="eastAsia" w:ascii="宋体" w:hAnsi="宋体" w:eastAsia="宋体" w:cs="宋体"/>
              <w:bCs/>
              <w:sz w:val="24"/>
              <w:szCs w:val="36"/>
              <w:lang w:val="en-US" w:eastAsia="zh-CN"/>
            </w:rPr>
            <w:fldChar w:fldCharType="separate"/>
          </w:r>
          <w:r>
            <w:rPr>
              <w:rFonts w:hint="eastAsia" w:ascii="黑体" w:hAnsi="黑体" w:eastAsia="黑体" w:cs="黑体"/>
              <w:bCs/>
              <w:sz w:val="24"/>
              <w:szCs w:val="40"/>
              <w:lang w:val="en-US" w:eastAsia="zh-CN"/>
            </w:rPr>
            <w:t>5.5安全性需求</w:t>
          </w:r>
          <w:r>
            <w:rPr>
              <w:sz w:val="24"/>
              <w:szCs w:val="24"/>
            </w:rPr>
            <w:tab/>
          </w:r>
          <w:r>
            <w:rPr>
              <w:sz w:val="24"/>
              <w:szCs w:val="24"/>
            </w:rPr>
            <w:fldChar w:fldCharType="begin"/>
          </w:r>
          <w:r>
            <w:rPr>
              <w:sz w:val="24"/>
              <w:szCs w:val="24"/>
            </w:rPr>
            <w:instrText xml:space="preserve"> PAGEREF _Toc18524 \h </w:instrText>
          </w:r>
          <w:r>
            <w:rPr>
              <w:sz w:val="24"/>
              <w:szCs w:val="24"/>
            </w:rPr>
            <w:fldChar w:fldCharType="separate"/>
          </w:r>
          <w:r>
            <w:rPr>
              <w:sz w:val="24"/>
              <w:szCs w:val="24"/>
            </w:rPr>
            <w:t>13</w:t>
          </w:r>
          <w:r>
            <w:rPr>
              <w:sz w:val="24"/>
              <w:szCs w:val="24"/>
            </w:rPr>
            <w:fldChar w:fldCharType="end"/>
          </w:r>
          <w:r>
            <w:rPr>
              <w:rFonts w:hint="eastAsia" w:ascii="宋体" w:hAnsi="宋体" w:eastAsia="宋体" w:cs="宋体"/>
              <w:bCs/>
              <w:sz w:val="24"/>
              <w:szCs w:val="36"/>
              <w:lang w:val="en-US" w:eastAsia="zh-CN"/>
            </w:rPr>
            <w:fldChar w:fldCharType="end"/>
          </w:r>
        </w:p>
        <w:p>
          <w:pPr>
            <w:spacing w:line="360" w:lineRule="auto"/>
            <w:ind w:firstLine="4638" w:firstLineChars="2200"/>
            <w:jc w:val="both"/>
            <w:rPr>
              <w:rFonts w:hint="eastAsia" w:ascii="宋体" w:hAnsi="宋体" w:eastAsia="宋体" w:cs="宋体"/>
              <w:b/>
              <w:bCs/>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bCs/>
              <w:szCs w:val="24"/>
              <w:lang w:val="en-US" w:eastAsia="zh-CN"/>
            </w:rPr>
            <w:fldChar w:fldCharType="end"/>
          </w:r>
        </w:p>
      </w:sdtContent>
    </w:sdt>
    <w:p>
      <w:pPr>
        <w:numPr>
          <w:ilvl w:val="0"/>
          <w:numId w:val="1"/>
        </w:numPr>
        <w:spacing w:line="360" w:lineRule="auto"/>
        <w:jc w:val="both"/>
        <w:outlineLvl w:val="0"/>
        <w:rPr>
          <w:rFonts w:hint="eastAsia" w:ascii="宋体" w:hAnsi="宋体" w:eastAsia="宋体" w:cs="宋体"/>
          <w:b/>
          <w:bCs/>
          <w:sz w:val="24"/>
          <w:szCs w:val="24"/>
          <w:lang w:val="en-US" w:eastAsia="zh-CN"/>
        </w:rPr>
      </w:pPr>
      <w:bookmarkStart w:id="0" w:name="_Toc27052"/>
      <w:r>
        <w:rPr>
          <w:rFonts w:hint="eastAsia" w:ascii="微软雅黑" w:hAnsi="微软雅黑" w:eastAsia="微软雅黑" w:cs="微软雅黑"/>
          <w:b/>
          <w:bCs/>
          <w:sz w:val="32"/>
          <w:szCs w:val="32"/>
          <w:lang w:val="en-US" w:eastAsia="zh-CN"/>
        </w:rPr>
        <w:t>引言</w:t>
      </w:r>
      <w:bookmarkEnd w:id="0"/>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1" w:name="_Toc9950"/>
      <w:r>
        <w:rPr>
          <w:rFonts w:hint="eastAsia" w:ascii="黑体" w:hAnsi="黑体" w:eastAsia="黑体" w:cs="黑体"/>
          <w:b/>
          <w:bCs/>
          <w:sz w:val="28"/>
          <w:szCs w:val="28"/>
          <w:lang w:val="en-US" w:eastAsia="zh-CN"/>
        </w:rPr>
        <w:t>1.1编写目的</w:t>
      </w:r>
      <w:bookmarkEnd w:id="1"/>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档首先通过项目概述让读者对产品有初步的了解，然后详细分析项目所要完成的任务目标、明确开发运行环境以及总体需求（包括功能需求、接口需求、性能需求等），以保证业务需求提出者与需求分析人员、开发人员、测试人员及其也相关利益人对需求达成共识。同时本文档也可以作为软件开发工作的基础和依据以及确认测试和验收的依据。</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2" w:name="_Toc13015"/>
      <w:r>
        <w:rPr>
          <w:rFonts w:hint="eastAsia" w:ascii="黑体" w:hAnsi="黑体" w:eastAsia="黑体" w:cs="黑体"/>
          <w:b/>
          <w:bCs/>
          <w:sz w:val="28"/>
          <w:szCs w:val="28"/>
          <w:lang w:val="en-US" w:eastAsia="zh-CN"/>
        </w:rPr>
        <w:t>1.2背景</w:t>
      </w:r>
      <w:bookmarkEnd w:id="2"/>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计算机专业一直是全国乃至世界就业热门专业。而近年来计算机专业学生就业压力越来越大，提前且充分准备笔试题目成为了每个应聘者最关心的问题之一。但我们发现，就leetcode来说，很多大企业的题库，还有做题时的调试功能都必须充值才能体验。就本次大型软件设计课程为契机，我们希望设计一款能方便同学们使用的代码刷题网站，能解决目前同学们在主流网站上刷题的一些问题。</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我们希望能获取到大四求职学生中对于目前主流刷题网站的直接体验，包括觉得方便的地方和一些痛点，我们可以在完成基础功能的基础上有针对性地改进这部分功能的体验。</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3" w:name="_Toc7731"/>
      <w:r>
        <w:rPr>
          <w:rFonts w:hint="eastAsia" w:ascii="黑体" w:hAnsi="黑体" w:eastAsia="黑体" w:cs="黑体"/>
          <w:b/>
          <w:bCs/>
          <w:sz w:val="28"/>
          <w:szCs w:val="28"/>
          <w:lang w:val="en-US" w:eastAsia="zh-CN"/>
        </w:rPr>
        <w:t>1.3定义</w:t>
      </w:r>
      <w:bookmarkEnd w:id="3"/>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题目：作为一种算法题目，要求用户依据题目要求编写程序代码，随后通过测试则算解题成功。</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题目难度：初始版本计划通过管理员手动设置题目难度。在我们的进阶版本中计划通过用户答题统计自动动态配置题目难度，70%以上通过率为易，30%-50%为中，30%以下为难。</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4" w:name="_Toc24697"/>
      <w:r>
        <w:rPr>
          <w:rFonts w:hint="eastAsia" w:ascii="黑体" w:hAnsi="黑体" w:eastAsia="黑体" w:cs="黑体"/>
          <w:b/>
          <w:bCs/>
          <w:sz w:val="28"/>
          <w:szCs w:val="28"/>
          <w:lang w:val="en-US" w:eastAsia="zh-CN"/>
        </w:rPr>
        <w:t>1.4参考资料</w:t>
      </w:r>
      <w:bookmarkEnd w:id="4"/>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[1]窦万峰.软件工程方法与实践(第三版).北京：机械工业出版社，2016</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[2]普莱斯曼.软件工程：实践者的研究方法(原书第8版).北京：机械工业出版社，2016</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[3]克雷格·沃斯 Spring实战（第6版）人民邮电出版社</w:t>
      </w:r>
    </w:p>
    <w:p>
      <w:pPr>
        <w:numPr>
          <w:ilvl w:val="0"/>
          <w:numId w:val="1"/>
        </w:numPr>
        <w:spacing w:line="360" w:lineRule="auto"/>
        <w:jc w:val="both"/>
        <w:outlineLvl w:val="0"/>
        <w:rPr>
          <w:rFonts w:hint="default" w:ascii="微软雅黑" w:hAnsi="微软雅黑" w:eastAsia="微软雅黑" w:cs="微软雅黑"/>
          <w:b/>
          <w:bCs/>
          <w:sz w:val="32"/>
          <w:szCs w:val="32"/>
          <w:lang w:val="en-US" w:eastAsia="zh-CN"/>
        </w:rPr>
      </w:pPr>
      <w:bookmarkStart w:id="5" w:name="_Toc13830"/>
      <w:r>
        <w:rPr>
          <w:rFonts w:hint="eastAsia" w:ascii="微软雅黑" w:hAnsi="微软雅黑" w:eastAsia="微软雅黑" w:cs="微软雅黑"/>
          <w:b/>
          <w:bCs/>
          <w:sz w:val="32"/>
          <w:szCs w:val="32"/>
          <w:lang w:val="en-US" w:eastAsia="zh-CN"/>
        </w:rPr>
        <w:t>任务综述</w:t>
      </w:r>
      <w:bookmarkEnd w:id="5"/>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6" w:name="_Toc9206"/>
      <w:r>
        <w:rPr>
          <w:rFonts w:hint="eastAsia" w:ascii="黑体" w:hAnsi="黑体" w:eastAsia="黑体" w:cs="黑体"/>
          <w:b/>
          <w:bCs/>
          <w:sz w:val="28"/>
          <w:szCs w:val="28"/>
          <w:lang w:val="en-US" w:eastAsia="zh-CN"/>
        </w:rPr>
        <w:t>2.1目标</w:t>
      </w:r>
      <w:bookmarkEnd w:id="6"/>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此软件是一个代码在线评测平台（Online Judge），包含了 算法、数据库、Shell、多线程 等不同分类的题目，其中以算法题目为主。用户可以通过解决题库中的问题来练习编程技能，以及提高算法能力。不仅许多知名互联网公司在笔试阶段喜欢考察算法题目，以测试用例的通关率为评价标准，并且在面试的时候也喜欢考察算法题目，通常会以手写代码的形式出现。需要面试者对给定问题进行分析并给出解答，有时还会要求面试者分析算法的时间复杂度和空间复杂度，以及算法思路。面试官通过考察面试者对常用算法的熟悉程度和实现能力来确定面试者解决问题的思维能力水平。</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无论是面试国内还是国外的知名互联网公司，通过此软件刷题，充分准备好算法，对拿到一个好公司的好 offer 都是有帮助的。</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7" w:name="_Toc844"/>
      <w:r>
        <w:rPr>
          <w:rFonts w:hint="eastAsia" w:ascii="黑体" w:hAnsi="黑体" w:eastAsia="黑体" w:cs="黑体"/>
          <w:b/>
          <w:bCs/>
          <w:sz w:val="28"/>
          <w:szCs w:val="28"/>
          <w:lang w:val="en-US" w:eastAsia="zh-CN"/>
        </w:rPr>
        <w:t>2.2用户特点</w:t>
      </w:r>
      <w:bookmarkEnd w:id="7"/>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此软件面向所有编程学习者，大致分为以下几类人群：</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①希望将来从事IT行业或即将找IT相关工作的学生：还没有参加工作，可塑性很强，希望通过学习掌握编程技术，作为未来工作的敲门砖，同时也想更多地了解未来的职业工作。</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②从业时间小于五年的码农：希望提升个人的代码实力，或是对升职加薪有很强的渴望，通过主动学习、不断练习IT技术实现自己的职业成长之路</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③</w:t>
      </w:r>
      <w:r>
        <w:rPr>
          <w:rFonts w:hint="eastAsia" w:asciiTheme="minorEastAsia" w:hAnsiTheme="minorEastAsia" w:eastAsiaTheme="minorEastAsia" w:cstheme="minorEastAsia"/>
          <w:sz w:val="24"/>
          <w:szCs w:val="32"/>
          <w:lang w:val="en-US" w:eastAsia="zh-CN"/>
        </w:rPr>
        <w:t>兴趣使然的用户：这部分用户的功利性不是很强，希望通过学习了解编程或是掌握一门编程技术，多学一点知识让自己储备更多，技多不压身。</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④</w:t>
      </w:r>
      <w:r>
        <w:rPr>
          <w:rFonts w:hint="eastAsia" w:asciiTheme="minorEastAsia" w:hAnsiTheme="minorEastAsia" w:eastAsiaTheme="minorEastAsia" w:cstheme="minorEastAsia"/>
          <w:sz w:val="24"/>
          <w:szCs w:val="32"/>
          <w:lang w:val="en-US" w:eastAsia="zh-CN"/>
        </w:rPr>
        <w:t>喜欢挑战的极客：这一部分用户通过不断优化问题的答案追求极致，或参与各类比赛来展示自己的实力，追求更高的排名，挑战自己，获得自豪感。</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在本软件中，用户可以：</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（1）熟悉各互联网公司的算法题目，为找工作或机试做准备。 </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（2）复习以前学过的编程语言，此软件支持几乎所有主流编程语言，大家可以用不同语言来做题。 </w:t>
      </w:r>
    </w:p>
    <w:p>
      <w:pPr>
        <w:numPr>
          <w:ilvl w:val="0"/>
          <w:numId w:val="0"/>
        </w:numPr>
        <w:spacing w:line="360" w:lineRule="auto"/>
        <w:ind w:left="42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（3）熟悉常见的算法和数据结构。</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Theme="minorEastAsia" w:hAnsiTheme="minorEastAsia" w:eastAsiaTheme="minorEastAsia" w:cstheme="minorEastAsia"/>
          <w:sz w:val="24"/>
          <w:szCs w:val="32"/>
          <w:lang w:val="en-US" w:eastAsia="zh-CN"/>
        </w:rPr>
        <w:t>（4）学习别人的编程思维，加快编程的速度，避免常见的BUG。</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8" w:name="_Toc19206"/>
      <w:r>
        <w:rPr>
          <w:rFonts w:hint="eastAsia" w:ascii="黑体" w:hAnsi="黑体" w:eastAsia="黑体" w:cs="黑体"/>
          <w:b/>
          <w:bCs/>
          <w:sz w:val="28"/>
          <w:szCs w:val="28"/>
          <w:lang w:val="en-US" w:eastAsia="zh-CN"/>
        </w:rPr>
        <w:t>2.3系统概述</w:t>
      </w:r>
      <w:bookmarkEnd w:id="8"/>
    </w:p>
    <w:p>
      <w:pPr>
        <w:numPr>
          <w:ilvl w:val="0"/>
          <w:numId w:val="0"/>
        </w:numPr>
        <w:spacing w:line="360" w:lineRule="auto"/>
        <w:ind w:left="420" w:leftChars="0" w:firstLine="420" w:firstLineChars="0"/>
        <w:rPr>
          <w:rFonts w:hint="eastAsia"/>
          <w:sz w:val="24"/>
          <w:szCs w:val="24"/>
        </w:rPr>
      </w:pPr>
      <w:r>
        <w:rPr>
          <w:rFonts w:hint="eastAsia"/>
          <w:sz w:val="24"/>
          <w:szCs w:val="24"/>
        </w:rPr>
        <w:t>此软件为线上算法刷题网站。</w:t>
      </w:r>
    </w:p>
    <w:p>
      <w:pPr>
        <w:numPr>
          <w:ilvl w:val="0"/>
          <w:numId w:val="0"/>
        </w:numPr>
        <w:spacing w:line="360" w:lineRule="auto"/>
        <w:ind w:left="420" w:hanging="480" w:hangingChars="200"/>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rPr>
        <w:t>用户注册登录之后可以浏览题目，选择特定题目后在文本框内编写代码提交后能查看自己的提交结果。</w:t>
      </w:r>
    </w:p>
    <w:p>
      <w:pPr>
        <w:numPr>
          <w:ilvl w:val="0"/>
          <w:numId w:val="0"/>
        </w:numPr>
        <w:spacing w:line="360" w:lineRule="auto"/>
        <w:ind w:left="480" w:hanging="480" w:hangingChars="200"/>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rPr>
        <w:t>管理员除去上述做题功能之外还能增删改题库题目，并能查看所有题目的提交结果。</w:t>
      </w:r>
    </w:p>
    <w:p>
      <w:pPr>
        <w:numPr>
          <w:ilvl w:val="0"/>
          <w:numId w:val="0"/>
        </w:numPr>
        <w:spacing w:line="360" w:lineRule="auto"/>
        <w:ind w:left="420" w:hanging="480" w:hangingChars="200"/>
        <w:rPr>
          <w:rFonts w:hint="eastAsia"/>
          <w:sz w:val="24"/>
          <w:szCs w:val="24"/>
        </w:rPr>
      </w:pPr>
      <w:r>
        <w:rPr>
          <w:rFonts w:hint="eastAsia"/>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rPr>
        <w:t>题目提交结果包含提交判题（检查结果是否正确与错误）错误处理（内存溢出、安全性、超时等问题）。</w:t>
      </w:r>
    </w:p>
    <w:p>
      <w:pPr>
        <w:numPr>
          <w:ilvl w:val="0"/>
          <w:numId w:val="0"/>
        </w:numPr>
        <w:spacing w:line="360" w:lineRule="auto"/>
        <w:ind w:left="420" w:leftChars="0" w:firstLine="420" w:firstLineChars="0"/>
        <w:jc w:val="both"/>
        <w:rPr>
          <w:rFonts w:hint="eastAsia" w:ascii="黑体" w:hAnsi="黑体" w:eastAsia="黑体" w:cs="黑体"/>
          <w:b/>
          <w:bCs/>
          <w:sz w:val="24"/>
          <w:szCs w:val="24"/>
          <w:lang w:val="en-US" w:eastAsia="zh-CN"/>
        </w:rPr>
      </w:pPr>
      <w:r>
        <w:rPr>
          <w:rFonts w:hint="eastAsia"/>
          <w:sz w:val="24"/>
          <w:szCs w:val="24"/>
        </w:rPr>
        <w:t>如有多余时间，还将扩充多编程语言、动态分析做题结果判断题目难</w:t>
      </w:r>
      <w:r>
        <w:rPr>
          <w:rFonts w:hint="eastAsia"/>
          <w:sz w:val="24"/>
          <w:szCs w:val="24"/>
          <w:lang w:val="en-US" w:eastAsia="zh-CN"/>
        </w:rPr>
        <w:t>易</w:t>
      </w:r>
      <w:r>
        <w:rPr>
          <w:rFonts w:hint="eastAsia"/>
          <w:sz w:val="24"/>
          <w:szCs w:val="24"/>
        </w:rPr>
        <w:t>自动生</w:t>
      </w:r>
      <w:r>
        <w:rPr>
          <w:rFonts w:hint="eastAsia"/>
          <w:sz w:val="24"/>
          <w:szCs w:val="24"/>
          <w:lang w:val="en-US" w:eastAsia="zh-CN"/>
        </w:rPr>
        <w:t>成</w:t>
      </w:r>
      <w:r>
        <w:rPr>
          <w:rFonts w:hint="eastAsia"/>
          <w:sz w:val="24"/>
          <w:szCs w:val="24"/>
        </w:rPr>
        <w:t>测试用例、多种刷题模式等功能。</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9" w:name="_Toc24340"/>
      <w:r>
        <w:rPr>
          <w:rFonts w:hint="eastAsia" w:ascii="黑体" w:hAnsi="黑体" w:eastAsia="黑体" w:cs="黑体"/>
          <w:b/>
          <w:bCs/>
          <w:sz w:val="28"/>
          <w:szCs w:val="28"/>
          <w:lang w:val="en-US" w:eastAsia="zh-CN"/>
        </w:rPr>
        <w:t>2.4文档概述</w:t>
      </w:r>
      <w:bookmarkEnd w:id="9"/>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本文档是软件需求规格说明书，有五大部分：</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①引言：简单描述本文档；</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②任务概述：简单描述了此软件的目标，受众以及系统大致架构；</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③开发与运行环境：描述了此软件的硬件环境，软件环境以及接口；</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④软件功能需求：描述了此软件的各个功能模块；</w:t>
      </w:r>
    </w:p>
    <w:p>
      <w:pPr>
        <w:numPr>
          <w:ilvl w:val="0"/>
          <w:numId w:val="0"/>
        </w:numPr>
        <w:spacing w:line="360" w:lineRule="auto"/>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⑤其他软件需求：描述了软件的除功能以外的其他需求，如性能需求，数据需求，故障处理需求等。</w:t>
      </w:r>
    </w:p>
    <w:p>
      <w:pPr>
        <w:numPr>
          <w:ilvl w:val="0"/>
          <w:numId w:val="1"/>
        </w:numPr>
        <w:spacing w:line="360" w:lineRule="auto"/>
        <w:jc w:val="both"/>
        <w:outlineLvl w:val="0"/>
        <w:rPr>
          <w:rFonts w:hint="default" w:ascii="微软雅黑" w:hAnsi="微软雅黑" w:eastAsia="微软雅黑" w:cs="微软雅黑"/>
          <w:b/>
          <w:bCs/>
          <w:sz w:val="32"/>
          <w:szCs w:val="32"/>
          <w:lang w:val="en-US" w:eastAsia="zh-CN"/>
        </w:rPr>
      </w:pPr>
      <w:bookmarkStart w:id="10" w:name="_Toc19435"/>
      <w:r>
        <w:rPr>
          <w:rFonts w:hint="eastAsia" w:ascii="微软雅黑" w:hAnsi="微软雅黑" w:eastAsia="微软雅黑" w:cs="微软雅黑"/>
          <w:b/>
          <w:bCs/>
          <w:sz w:val="32"/>
          <w:szCs w:val="32"/>
          <w:lang w:val="en-US" w:eastAsia="zh-CN"/>
        </w:rPr>
        <w:t>开发与运行环境</w:t>
      </w:r>
      <w:bookmarkEnd w:id="10"/>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11" w:name="_Toc2648"/>
      <w:r>
        <w:rPr>
          <w:rFonts w:hint="eastAsia" w:ascii="黑体" w:hAnsi="黑体" w:eastAsia="黑体" w:cs="黑体"/>
          <w:b/>
          <w:bCs/>
          <w:sz w:val="28"/>
          <w:szCs w:val="28"/>
          <w:lang w:val="en-US" w:eastAsia="zh-CN"/>
        </w:rPr>
        <w:t>3.1硬件环境</w:t>
      </w:r>
      <w:bookmarkEnd w:id="11"/>
    </w:p>
    <w:p>
      <w:pPr>
        <w:tabs>
          <w:tab w:val="left" w:pos="312"/>
        </w:tabs>
        <w:spacing w:line="360" w:lineRule="auto"/>
        <w:rPr>
          <w:rFonts w:hint="eastAsia" w:asciiTheme="minorEastAsia" w:hAnsiTheme="minorEastAsia" w:eastAsiaTheme="minorEastAsia" w:cstheme="minorEastAsia"/>
          <w:sz w:val="24"/>
          <w:szCs w:val="24"/>
        </w:rPr>
      </w:pPr>
      <w:r>
        <w:rPr>
          <w:rFonts w:hint="eastAsia"/>
          <w:lang w:val="en-US" w:eastAsia="zh-CN"/>
        </w:rPr>
        <w:tab/>
      </w:r>
      <w:r>
        <w:rPr>
          <w:rFonts w:hint="eastAsia"/>
          <w:lang w:val="en-US" w:eastAsia="zh-CN"/>
        </w:rPr>
        <w:tab/>
      </w:r>
      <w:r>
        <w:rPr>
          <w:rFonts w:hint="eastAsia"/>
          <w:lang w:val="en-US" w:eastAsia="zh-CN"/>
        </w:rPr>
        <w:tab/>
      </w:r>
      <w:r>
        <w:rPr>
          <w:rFonts w:hint="eastAsia" w:asciiTheme="minorEastAsia" w:hAnsiTheme="minorEastAsia" w:eastAsiaTheme="minorEastAsia" w:cstheme="minorEastAsia"/>
          <w:sz w:val="24"/>
          <w:szCs w:val="24"/>
        </w:rPr>
        <w:t>处理器：Intel(R) Core(TM) i7-1065G7 CPU @ 1.30GHz   1.50 GHz</w:t>
      </w:r>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rPr>
        <w:t>机带RAM：32GB</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12" w:name="_Toc106"/>
      <w:r>
        <w:rPr>
          <w:rFonts w:hint="eastAsia" w:ascii="黑体" w:hAnsi="黑体" w:eastAsia="黑体" w:cs="黑体"/>
          <w:b/>
          <w:bCs/>
          <w:sz w:val="28"/>
          <w:szCs w:val="28"/>
          <w:lang w:val="en-US" w:eastAsia="zh-CN"/>
        </w:rPr>
        <w:t>3.2软件环境</w:t>
      </w:r>
      <w:bookmarkEnd w:id="12"/>
    </w:p>
    <w:p>
      <w:pPr>
        <w:tabs>
          <w:tab w:val="left" w:pos="312"/>
        </w:tabs>
        <w:spacing w:line="360" w:lineRule="auto"/>
        <w:rPr>
          <w:rFonts w:hint="eastAsia" w:asciiTheme="minorEastAsia" w:hAnsiTheme="minorEastAsia" w:eastAsiaTheme="minorEastAsia" w:cstheme="minorEastAsia"/>
          <w:sz w:val="24"/>
          <w:szCs w:val="24"/>
        </w:rPr>
      </w:pPr>
      <w:r>
        <w:rPr>
          <w:rFonts w:hint="eastAsia"/>
          <w:lang w:val="en-US" w:eastAsia="zh-CN"/>
        </w:rPr>
        <w:tab/>
      </w:r>
      <w:r>
        <w:rPr>
          <w:rFonts w:hint="eastAsia"/>
          <w:lang w:val="en-US" w:eastAsia="zh-CN"/>
        </w:rPr>
        <w:tab/>
      </w:r>
      <w:r>
        <w:rPr>
          <w:rFonts w:hint="eastAsia"/>
          <w:lang w:val="en-US" w:eastAsia="zh-CN"/>
        </w:rPr>
        <w:tab/>
      </w:r>
      <w:r>
        <w:rPr>
          <w:rFonts w:hint="eastAsia" w:asciiTheme="minorEastAsia" w:hAnsiTheme="minorEastAsia" w:eastAsiaTheme="minorEastAsia" w:cstheme="minorEastAsia"/>
          <w:sz w:val="24"/>
          <w:szCs w:val="24"/>
        </w:rPr>
        <w:t>前端：windows系统主流浏览器（edge、chrome等）</w:t>
      </w:r>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rPr>
        <w:t>后端：linux服务器</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13" w:name="_Toc2456"/>
      <w:r>
        <w:rPr>
          <w:rFonts w:hint="eastAsia" w:ascii="黑体" w:hAnsi="黑体" w:eastAsia="黑体" w:cs="黑体"/>
          <w:b/>
          <w:bCs/>
          <w:sz w:val="28"/>
          <w:szCs w:val="28"/>
          <w:lang w:val="en-US" w:eastAsia="zh-CN"/>
        </w:rPr>
        <w:t>3.3接口</w:t>
      </w:r>
      <w:bookmarkEnd w:id="13"/>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b w:val="0"/>
          <w:bCs w:val="0"/>
          <w:color w:val="3F3F3F"/>
          <w:sz w:val="24"/>
          <w:szCs w:val="24"/>
          <w:shd w:val="clear" w:color="auto" w:fill="FFFFFF"/>
        </w:rPr>
      </w:pPr>
      <w:r>
        <w:rPr>
          <w:rFonts w:hint="eastAsia" w:asciiTheme="minorEastAsia" w:hAnsiTheme="minorEastAsia" w:eastAsiaTheme="minorEastAsia" w:cstheme="minorEastAsia"/>
          <w:b w:val="0"/>
          <w:bCs w:val="0"/>
          <w:sz w:val="24"/>
          <w:szCs w:val="24"/>
          <w:lang w:val="en-US" w:eastAsia="zh-CN"/>
        </w:rPr>
        <w:t>外部接口：</w:t>
      </w:r>
      <w:r>
        <w:rPr>
          <w:rFonts w:hint="eastAsia" w:asciiTheme="minorEastAsia" w:hAnsiTheme="minorEastAsia" w:eastAsiaTheme="minorEastAsia" w:cstheme="minorEastAsia"/>
          <w:b w:val="0"/>
          <w:bCs w:val="0"/>
          <w:color w:val="3F3F3F"/>
          <w:sz w:val="24"/>
          <w:szCs w:val="24"/>
          <w:shd w:val="clear" w:color="auto" w:fill="FFFFFF"/>
        </w:rPr>
        <w:t>用户界面是程序中用户能看见并与之交互作用的部分,设计一个好的用户界面是非常重要的,本设计将为用户提供美观,大方,直观,操作简单的用户界面。</w:t>
      </w:r>
    </w:p>
    <w:p>
      <w:pPr>
        <w:numPr>
          <w:ilvl w:val="0"/>
          <w:numId w:val="0"/>
        </w:numPr>
        <w:spacing w:line="360" w:lineRule="auto"/>
        <w:ind w:left="420" w:leftChars="0" w:firstLine="420" w:firstLineChars="0"/>
        <w:jc w:val="both"/>
        <w:rPr>
          <w:rFonts w:hint="eastAsia" w:asciiTheme="minorEastAsia" w:hAnsiTheme="minorEastAsia" w:cstheme="minorEastAsia"/>
          <w:b w:val="0"/>
          <w:bCs w:val="0"/>
          <w:color w:val="3F3F3F"/>
          <w:sz w:val="24"/>
          <w:szCs w:val="24"/>
          <w:shd w:val="clear" w:color="auto" w:fill="FFFFFF"/>
          <w:lang w:val="en-US" w:eastAsia="zh-CN"/>
        </w:rPr>
      </w:pPr>
      <w:r>
        <w:rPr>
          <w:rFonts w:hint="eastAsia" w:asciiTheme="minorEastAsia" w:hAnsiTheme="minorEastAsia" w:cstheme="minorEastAsia"/>
          <w:b w:val="0"/>
          <w:bCs w:val="0"/>
          <w:color w:val="3F3F3F"/>
          <w:sz w:val="24"/>
          <w:szCs w:val="24"/>
          <w:shd w:val="clear" w:color="auto" w:fill="FFFFFF"/>
          <w:lang w:val="en-US" w:eastAsia="zh-CN"/>
        </w:rPr>
        <w:t>内部接口：前端和后端进行交互，前端按照约定请求URL路径，并传入相关参数，后端服务器接收请求，进行业务处理，返回数据给前端。</w:t>
      </w:r>
    </w:p>
    <w:p>
      <w:pPr>
        <w:numPr>
          <w:ilvl w:val="0"/>
          <w:numId w:val="0"/>
        </w:numPr>
        <w:spacing w:line="360" w:lineRule="auto"/>
        <w:ind w:left="420" w:leftChars="0" w:firstLine="420" w:firstLineChars="0"/>
        <w:jc w:val="both"/>
        <w:rPr>
          <w:rFonts w:hint="eastAsia" w:asciiTheme="minorEastAsia" w:hAnsiTheme="minorEastAsia" w:cstheme="minorEastAsia"/>
          <w:b w:val="0"/>
          <w:bCs w:val="0"/>
          <w:color w:val="3F3F3F"/>
          <w:sz w:val="24"/>
          <w:szCs w:val="24"/>
          <w:shd w:val="clear" w:color="auto" w:fill="FFFFFF"/>
          <w:lang w:val="en-US" w:eastAsia="zh-CN"/>
        </w:rPr>
      </w:pPr>
      <w:r>
        <w:rPr>
          <w:rFonts w:hint="eastAsia" w:asciiTheme="minorEastAsia" w:hAnsiTheme="minorEastAsia" w:cstheme="minorEastAsia"/>
          <w:b w:val="0"/>
          <w:bCs w:val="0"/>
          <w:color w:val="3F3F3F"/>
          <w:sz w:val="24"/>
          <w:szCs w:val="24"/>
          <w:shd w:val="clear" w:color="auto" w:fill="FFFFFF"/>
          <w:lang w:val="en-US" w:eastAsia="zh-CN"/>
        </w:rPr>
        <w:t>一般来说，响应报文至少需要告诉接口调用方三项信息：响应状态码（code）响应描述信息（msg）响应数据（data）。</w:t>
      </w:r>
    </w:p>
    <w:p>
      <w:pPr>
        <w:numPr>
          <w:ilvl w:val="0"/>
          <w:numId w:val="1"/>
        </w:numPr>
        <w:spacing w:line="360" w:lineRule="auto"/>
        <w:jc w:val="both"/>
        <w:outlineLvl w:val="0"/>
        <w:rPr>
          <w:rFonts w:hint="default" w:ascii="微软雅黑" w:hAnsi="微软雅黑" w:eastAsia="微软雅黑" w:cs="微软雅黑"/>
          <w:b/>
          <w:bCs/>
          <w:sz w:val="32"/>
          <w:szCs w:val="32"/>
          <w:lang w:val="en-US" w:eastAsia="zh-CN"/>
        </w:rPr>
      </w:pPr>
      <w:bookmarkStart w:id="14" w:name="_Toc28049"/>
      <w:r>
        <w:rPr>
          <w:rFonts w:hint="eastAsia" w:ascii="微软雅黑" w:hAnsi="微软雅黑" w:eastAsia="微软雅黑" w:cs="微软雅黑"/>
          <w:b/>
          <w:bCs/>
          <w:sz w:val="32"/>
          <w:szCs w:val="32"/>
          <w:lang w:val="en-US" w:eastAsia="zh-CN"/>
        </w:rPr>
        <w:t>软件功能需求</w:t>
      </w:r>
      <w:bookmarkEnd w:id="14"/>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15" w:name="_Toc15887"/>
      <w:r>
        <w:rPr>
          <w:rFonts w:hint="eastAsia" w:ascii="黑体" w:hAnsi="黑体" w:eastAsia="黑体" w:cs="黑体"/>
          <w:b/>
          <w:bCs/>
          <w:sz w:val="28"/>
          <w:szCs w:val="28"/>
          <w:lang w:val="en-US" w:eastAsia="zh-CN"/>
        </w:rPr>
        <w:t>4.1软件需求的用例模型</w:t>
      </w:r>
      <w:bookmarkEnd w:id="15"/>
    </w:p>
    <w:p>
      <w:pPr>
        <w:numPr>
          <w:ilvl w:val="0"/>
          <w:numId w:val="0"/>
        </w:numPr>
        <w:spacing w:line="360" w:lineRule="auto"/>
        <w:ind w:firstLine="420" w:firstLineChars="0"/>
        <w:jc w:val="both"/>
        <w:rPr>
          <w:rFonts w:hint="eastAsia" w:eastAsiaTheme="minorEastAsia"/>
          <w:lang w:eastAsia="zh-CN"/>
        </w:rPr>
      </w:pPr>
      <w:r>
        <w:rPr>
          <w:rFonts w:hint="eastAsia" w:eastAsiaTheme="minorEastAsia"/>
          <w:lang w:eastAsia="zh-CN"/>
        </w:rPr>
        <w:drawing>
          <wp:inline distT="0" distB="0" distL="114300" distR="114300">
            <wp:extent cx="5027930" cy="3598545"/>
            <wp:effectExtent l="0" t="0" r="1270" b="1333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4"/>
                    <a:stretch>
                      <a:fillRect/>
                    </a:stretch>
                  </pic:blipFill>
                  <pic:spPr>
                    <a:xfrm>
                      <a:off x="0" y="0"/>
                      <a:ext cx="5027930" cy="3598545"/>
                    </a:xfrm>
                    <a:prstGeom prst="rect">
                      <a:avLst/>
                    </a:prstGeom>
                  </pic:spPr>
                </pic:pic>
              </a:graphicData>
            </a:graphic>
          </wp:inline>
        </w:drawing>
      </w:r>
    </w:p>
    <w:p>
      <w:pPr>
        <w:numPr>
          <w:ilvl w:val="0"/>
          <w:numId w:val="0"/>
        </w:numPr>
        <w:spacing w:line="360" w:lineRule="auto"/>
        <w:ind w:firstLine="420" w:firstLineChars="0"/>
        <w:jc w:val="center"/>
        <w:rPr>
          <w:rFonts w:hint="default"/>
          <w:lang w:val="en-US" w:eastAsia="zh-CN"/>
        </w:rPr>
      </w:pPr>
      <w:r>
        <w:rPr>
          <w:rFonts w:hint="eastAsia"/>
          <w:lang w:val="en-US" w:eastAsia="zh-CN"/>
        </w:rPr>
        <w:t>图4.1软件需求用例模型</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16" w:name="_Toc9861"/>
      <w:r>
        <w:rPr>
          <w:rFonts w:hint="eastAsia" w:ascii="黑体" w:hAnsi="黑体" w:eastAsia="黑体" w:cs="黑体"/>
          <w:b/>
          <w:bCs/>
          <w:sz w:val="28"/>
          <w:szCs w:val="28"/>
          <w:lang w:val="en-US" w:eastAsia="zh-CN"/>
        </w:rPr>
        <w:t>4.2软件需求的功能模块</w:t>
      </w:r>
      <w:bookmarkEnd w:id="16"/>
    </w:p>
    <w:p>
      <w:pPr>
        <w:numPr>
          <w:ilvl w:val="0"/>
          <w:numId w:val="0"/>
        </w:numPr>
        <w:spacing w:line="360" w:lineRule="auto"/>
        <w:ind w:left="420" w:leftChars="0"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软件需求的实体类分为分为三个部分，用户模块、题目模块和判题模块，具体包含如下图</w:t>
      </w:r>
    </w:p>
    <w:p>
      <w:pPr>
        <w:numPr>
          <w:ilvl w:val="0"/>
          <w:numId w:val="0"/>
        </w:numPr>
        <w:spacing w:line="360" w:lineRule="auto"/>
        <w:jc w:val="both"/>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drawing>
          <wp:inline distT="0" distB="0" distL="114300" distR="114300">
            <wp:extent cx="5234305" cy="4615815"/>
            <wp:effectExtent l="0" t="0" r="8255" b="1905"/>
            <wp:docPr id="9" name="图片 9"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类图1"/>
                    <pic:cNvPicPr>
                      <a:picLocks noChangeAspect="1"/>
                    </pic:cNvPicPr>
                  </pic:nvPicPr>
                  <pic:blipFill>
                    <a:blip r:embed="rId5"/>
                    <a:stretch>
                      <a:fillRect/>
                    </a:stretch>
                  </pic:blipFill>
                  <pic:spPr>
                    <a:xfrm>
                      <a:off x="0" y="0"/>
                      <a:ext cx="5234305" cy="4615815"/>
                    </a:xfrm>
                    <a:prstGeom prst="rect">
                      <a:avLst/>
                    </a:prstGeom>
                  </pic:spPr>
                </pic:pic>
              </a:graphicData>
            </a:graphic>
          </wp:inline>
        </w:drawing>
      </w:r>
    </w:p>
    <w:p>
      <w:pPr>
        <w:numPr>
          <w:ilvl w:val="0"/>
          <w:numId w:val="0"/>
        </w:numPr>
        <w:spacing w:line="360" w:lineRule="auto"/>
        <w:jc w:val="center"/>
        <w:outlineLvl w:val="1"/>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图4.2.1功能模块实体类</w:t>
      </w:r>
    </w:p>
    <w:p>
      <w:pPr>
        <w:numPr>
          <w:ilvl w:val="0"/>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4.2.1题目模块</w:t>
      </w:r>
    </w:p>
    <w:p>
      <w:pPr>
        <w:numPr>
          <w:ilvl w:val="0"/>
          <w:numId w:val="0"/>
        </w:numPr>
        <w:spacing w:line="360" w:lineRule="auto"/>
        <w:ind w:left="420" w:leftChars="0" w:firstLine="420" w:firstLineChars="0"/>
        <w:jc w:val="both"/>
        <w:rPr>
          <w:rFonts w:hint="eastAsia" w:ascii="黑体" w:hAnsi="黑体" w:eastAsia="黑体" w:cs="黑体"/>
          <w:b/>
          <w:bCs/>
          <w:sz w:val="24"/>
          <w:szCs w:val="24"/>
          <w:lang w:val="en-US" w:eastAsia="zh-CN"/>
        </w:rPr>
      </w:pPr>
      <w:r>
        <w:rPr>
          <w:rFonts w:hint="eastAsia"/>
          <w:sz w:val="24"/>
          <w:szCs w:val="24"/>
          <w:lang w:val="en-US" w:eastAsia="zh-CN"/>
        </w:rPr>
        <w:t>对题目信息的管理，如浏览题目、创建题目、删除题目、更新题目等；对用户代码提交信息的管理，如浏览历史提交信息；并且对不同角色用户加以区分，如展示给用户的内容进行脱敏处理等。</w:t>
      </w:r>
    </w:p>
    <w:p>
      <w:pPr>
        <w:numPr>
          <w:ilvl w:val="0"/>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4.2.2用户模块</w:t>
      </w:r>
    </w:p>
    <w:p>
      <w:pPr>
        <w:numPr>
          <w:ilvl w:val="0"/>
          <w:numId w:val="0"/>
        </w:numPr>
        <w:spacing w:line="360" w:lineRule="auto"/>
        <w:ind w:left="420" w:leftChars="0" w:firstLine="420" w:firstLineChars="0"/>
        <w:jc w:val="both"/>
        <w:rPr>
          <w:rFonts w:hint="eastAsia" w:ascii="黑体" w:hAnsi="黑体" w:eastAsia="黑体" w:cs="黑体"/>
          <w:b/>
          <w:bCs/>
          <w:sz w:val="24"/>
          <w:szCs w:val="24"/>
          <w:lang w:val="en-US" w:eastAsia="zh-CN"/>
        </w:rPr>
      </w:pPr>
      <w:r>
        <w:rPr>
          <w:rFonts w:hint="eastAsia"/>
          <w:sz w:val="24"/>
          <w:szCs w:val="24"/>
          <w:lang w:val="en-US" w:eastAsia="zh-CN"/>
        </w:rPr>
        <w:t>登录、登出、注册、对用户信息的管理、用户权限的校验。</w:t>
      </w:r>
    </w:p>
    <w:p>
      <w:pPr>
        <w:numPr>
          <w:ilvl w:val="0"/>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4.2.3判题模块</w:t>
      </w:r>
    </w:p>
    <w:p>
      <w:pPr>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用户提交代码并根据判题配置对用户提交的代码进行检测，获取提交代码的结果信息，如正确、错误、超时等，返回统一格式的结果信息（判题信息、运行时间、占用内存）。</w:t>
      </w:r>
    </w:p>
    <w:p>
      <w:pPr>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判题模块类图如下：</w:t>
      </w:r>
    </w:p>
    <w:p>
      <w:pPr>
        <w:numPr>
          <w:ilvl w:val="0"/>
          <w:numId w:val="0"/>
        </w:numPr>
        <w:spacing w:line="360" w:lineRule="auto"/>
        <w:ind w:left="420" w:leftChars="0" w:firstLine="420" w:firstLineChars="0"/>
        <w:jc w:val="both"/>
        <w:rPr>
          <w:rFonts w:hint="eastAsia"/>
          <w:sz w:val="24"/>
          <w:szCs w:val="24"/>
          <w:lang w:val="en-US" w:eastAsia="zh-CN"/>
        </w:rPr>
      </w:pPr>
    </w:p>
    <w:p>
      <w:pPr>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237480" cy="4352290"/>
            <wp:effectExtent l="0" t="0" r="5080" b="6350"/>
            <wp:docPr id="10" name="图片 10" descr="类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类图2"/>
                    <pic:cNvPicPr>
                      <a:picLocks noChangeAspect="1"/>
                    </pic:cNvPicPr>
                  </pic:nvPicPr>
                  <pic:blipFill>
                    <a:blip r:embed="rId6"/>
                    <a:stretch>
                      <a:fillRect/>
                    </a:stretch>
                  </pic:blipFill>
                  <pic:spPr>
                    <a:xfrm>
                      <a:off x="0" y="0"/>
                      <a:ext cx="5237480" cy="4352290"/>
                    </a:xfrm>
                    <a:prstGeom prst="rect">
                      <a:avLst/>
                    </a:prstGeom>
                  </pic:spPr>
                </pic:pic>
              </a:graphicData>
            </a:graphic>
          </wp:inline>
        </w:drawing>
      </w:r>
    </w:p>
    <w:p>
      <w:pPr>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图4.2.2判题模块类图</w:t>
      </w:r>
    </w:p>
    <w:p>
      <w:pPr>
        <w:numPr>
          <w:ilvl w:val="0"/>
          <w:numId w:val="0"/>
        </w:numPr>
        <w:spacing w:line="360" w:lineRule="auto"/>
        <w:jc w:val="both"/>
      </w:pPr>
      <w:r>
        <w:drawing>
          <wp:inline distT="0" distB="0" distL="114300" distR="114300">
            <wp:extent cx="5365750" cy="4016375"/>
            <wp:effectExtent l="0" t="0" r="13970" b="6985"/>
            <wp:docPr id="3" name="图片 3" descr="联想截图_20231008192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联想截图_20231008192305"/>
                    <pic:cNvPicPr>
                      <a:picLocks noChangeAspect="1"/>
                    </pic:cNvPicPr>
                  </pic:nvPicPr>
                  <pic:blipFill>
                    <a:blip r:embed="rId7"/>
                    <a:stretch>
                      <a:fillRect/>
                    </a:stretch>
                  </pic:blipFill>
                  <pic:spPr>
                    <a:xfrm>
                      <a:off x="0" y="0"/>
                      <a:ext cx="5365750" cy="4016375"/>
                    </a:xfrm>
                    <a:prstGeom prst="rect">
                      <a:avLst/>
                    </a:prstGeom>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图4.2.3软件功能顺序图</w:t>
      </w:r>
    </w:p>
    <w:p>
      <w:pPr>
        <w:numPr>
          <w:ilvl w:val="0"/>
          <w:numId w:val="0"/>
        </w:numPr>
        <w:spacing w:line="360" w:lineRule="auto"/>
        <w:ind w:firstLine="420" w:firstLineChars="0"/>
        <w:jc w:val="both"/>
        <w:outlineLvl w:val="1"/>
        <w:rPr>
          <w:rFonts w:hint="eastAsia" w:ascii="黑体" w:hAnsi="黑体" w:eastAsia="黑体" w:cs="黑体"/>
          <w:b/>
          <w:bCs/>
          <w:sz w:val="28"/>
          <w:szCs w:val="36"/>
          <w:lang w:val="en-US" w:eastAsia="zh-CN"/>
        </w:rPr>
      </w:pPr>
      <w:bookmarkStart w:id="17" w:name="_Toc12734"/>
      <w:r>
        <w:rPr>
          <w:rFonts w:hint="eastAsia" w:ascii="黑体" w:hAnsi="黑体" w:eastAsia="黑体" w:cs="黑体"/>
          <w:b/>
          <w:bCs/>
          <w:sz w:val="28"/>
          <w:szCs w:val="36"/>
          <w:lang w:val="en-US" w:eastAsia="zh-CN"/>
        </w:rPr>
        <w:t>4.3用户界面需求</w:t>
      </w:r>
      <w:bookmarkEnd w:id="17"/>
    </w:p>
    <w:p>
      <w:pPr>
        <w:numPr>
          <w:ilvl w:val="0"/>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登陆界面：用户注册登录身份信息。</w:t>
      </w:r>
    </w:p>
    <w:p>
      <w:pPr>
        <w:numPr>
          <w:ilvl w:val="0"/>
          <w:numId w:val="0"/>
        </w:numPr>
        <w:spacing w:line="360" w:lineRule="auto"/>
        <w:ind w:left="420" w:leftChars="0" w:firstLine="420" w:firstLineChars="0"/>
        <w:jc w:val="center"/>
        <w:rPr>
          <w:rFonts w:hint="eastAsia" w:ascii="宋体" w:hAnsi="宋体" w:eastAsia="宋体" w:cs="宋体"/>
          <w:b w:val="0"/>
          <w:bCs w:val="0"/>
          <w:sz w:val="21"/>
          <w:szCs w:val="24"/>
          <w:lang w:val="en-US" w:eastAsia="zh-CN"/>
        </w:rPr>
      </w:pPr>
      <w:r>
        <w:rPr>
          <w:rFonts w:hint="default" w:ascii="宋体" w:hAnsi="宋体" w:eastAsia="宋体" w:cs="宋体"/>
          <w:b w:val="0"/>
          <w:bCs w:val="0"/>
          <w:sz w:val="24"/>
          <w:szCs w:val="32"/>
          <w:lang w:val="en-US" w:eastAsia="zh-CN"/>
        </w:rPr>
        <w:drawing>
          <wp:inline distT="0" distB="0" distL="114300" distR="114300">
            <wp:extent cx="4716145" cy="2795905"/>
            <wp:effectExtent l="0" t="0" r="8255" b="8255"/>
            <wp:docPr id="2" name="图片 2" descr="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陆界面"/>
                    <pic:cNvPicPr>
                      <a:picLocks noChangeAspect="1"/>
                    </pic:cNvPicPr>
                  </pic:nvPicPr>
                  <pic:blipFill>
                    <a:blip r:embed="rId8"/>
                    <a:stretch>
                      <a:fillRect/>
                    </a:stretch>
                  </pic:blipFill>
                  <pic:spPr>
                    <a:xfrm>
                      <a:off x="0" y="0"/>
                      <a:ext cx="4716145" cy="2795905"/>
                    </a:xfrm>
                    <a:prstGeom prst="rect">
                      <a:avLst/>
                    </a:prstGeom>
                  </pic:spPr>
                </pic:pic>
              </a:graphicData>
            </a:graphic>
          </wp:inline>
        </w:drawing>
      </w:r>
      <w:r>
        <w:rPr>
          <w:rFonts w:hint="eastAsia" w:ascii="宋体" w:hAnsi="宋体" w:eastAsia="宋体" w:cs="宋体"/>
          <w:b w:val="0"/>
          <w:bCs w:val="0"/>
          <w:sz w:val="21"/>
          <w:szCs w:val="24"/>
          <w:lang w:val="en-US" w:eastAsia="zh-CN"/>
        </w:rPr>
        <w:t>图4.3.1登陆界面</w:t>
      </w:r>
    </w:p>
    <w:p>
      <w:pPr>
        <w:numPr>
          <w:ilvl w:val="0"/>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题目列表界面：用户可在此界面浏览题目列表，并点击题目进入题目详情页。</w:t>
      </w:r>
    </w:p>
    <w:p>
      <w:pPr>
        <w:numPr>
          <w:ilvl w:val="0"/>
          <w:numId w:val="0"/>
        </w:numPr>
        <w:spacing w:line="360" w:lineRule="auto"/>
        <w:jc w:val="both"/>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w:t>
      </w:r>
      <w:r>
        <w:rPr>
          <w:rFonts w:hint="default" w:ascii="宋体" w:hAnsi="宋体" w:eastAsia="宋体" w:cs="宋体"/>
          <w:b w:val="0"/>
          <w:bCs w:val="0"/>
          <w:sz w:val="24"/>
          <w:szCs w:val="32"/>
          <w:lang w:val="en-US" w:eastAsia="zh-CN"/>
        </w:rPr>
        <w:drawing>
          <wp:inline distT="0" distB="0" distL="114300" distR="114300">
            <wp:extent cx="4944745" cy="3176905"/>
            <wp:effectExtent l="0" t="0" r="8255" b="8255"/>
            <wp:docPr id="4" name="图片 4" descr="题目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题目列表"/>
                    <pic:cNvPicPr>
                      <a:picLocks noChangeAspect="1"/>
                    </pic:cNvPicPr>
                  </pic:nvPicPr>
                  <pic:blipFill>
                    <a:blip r:embed="rId9"/>
                    <a:stretch>
                      <a:fillRect/>
                    </a:stretch>
                  </pic:blipFill>
                  <pic:spPr>
                    <a:xfrm>
                      <a:off x="0" y="0"/>
                      <a:ext cx="4944745" cy="3176905"/>
                    </a:xfrm>
                    <a:prstGeom prst="rect">
                      <a:avLst/>
                    </a:prstGeom>
                  </pic:spPr>
                </pic:pic>
              </a:graphicData>
            </a:graphic>
          </wp:inline>
        </w:drawing>
      </w:r>
    </w:p>
    <w:p>
      <w:pPr>
        <w:numPr>
          <w:ilvl w:val="0"/>
          <w:numId w:val="0"/>
        </w:numPr>
        <w:spacing w:line="360" w:lineRule="auto"/>
        <w:ind w:left="420" w:leftChars="0" w:firstLine="420" w:firstLineChars="0"/>
        <w:jc w:val="center"/>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图4.3.2题目列表界面</w:t>
      </w:r>
    </w:p>
    <w:p>
      <w:pPr>
        <w:numPr>
          <w:ilvl w:val="0"/>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题目详情界面：用户可在此界面查看题目详情，并完成代码编写与提交。</w:t>
      </w:r>
    </w:p>
    <w:p>
      <w:pPr>
        <w:numPr>
          <w:ilvl w:val="0"/>
          <w:numId w:val="0"/>
        </w:numPr>
        <w:spacing w:line="360" w:lineRule="auto"/>
        <w:jc w:val="both"/>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 xml:space="preserve">   </w:t>
      </w:r>
      <w:r>
        <w:rPr>
          <w:rFonts w:hint="default" w:ascii="宋体" w:hAnsi="宋体" w:eastAsia="宋体" w:cs="宋体"/>
          <w:b w:val="0"/>
          <w:bCs w:val="0"/>
          <w:sz w:val="24"/>
          <w:szCs w:val="32"/>
          <w:lang w:val="en-US" w:eastAsia="zh-CN"/>
        </w:rPr>
        <w:drawing>
          <wp:inline distT="0" distB="0" distL="114300" distR="114300">
            <wp:extent cx="4996180" cy="2846705"/>
            <wp:effectExtent l="0" t="0" r="2540" b="3175"/>
            <wp:docPr id="5" name="图片 5" descr="题目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题目详情"/>
                    <pic:cNvPicPr>
                      <a:picLocks noChangeAspect="1"/>
                    </pic:cNvPicPr>
                  </pic:nvPicPr>
                  <pic:blipFill>
                    <a:blip r:embed="rId10"/>
                    <a:stretch>
                      <a:fillRect/>
                    </a:stretch>
                  </pic:blipFill>
                  <pic:spPr>
                    <a:xfrm>
                      <a:off x="0" y="0"/>
                      <a:ext cx="4996180" cy="2846705"/>
                    </a:xfrm>
                    <a:prstGeom prst="rect">
                      <a:avLst/>
                    </a:prstGeom>
                  </pic:spPr>
                </pic:pic>
              </a:graphicData>
            </a:graphic>
          </wp:inline>
        </w:drawing>
      </w:r>
    </w:p>
    <w:p>
      <w:pPr>
        <w:numPr>
          <w:ilvl w:val="0"/>
          <w:numId w:val="0"/>
        </w:numPr>
        <w:spacing w:line="360" w:lineRule="auto"/>
        <w:ind w:left="420" w:leftChars="0" w:firstLine="420" w:firstLineChars="0"/>
        <w:jc w:val="center"/>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图4.3.3题目详情界面</w:t>
      </w:r>
    </w:p>
    <w:p>
      <w:pPr>
        <w:numPr>
          <w:ilvl w:val="0"/>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判题结果界面：在此界面，用户和管理员均可看到所有人在此题的提交测评结果。</w:t>
      </w:r>
    </w:p>
    <w:p>
      <w:pPr>
        <w:numPr>
          <w:ilvl w:val="0"/>
          <w:numId w:val="0"/>
        </w:numPr>
        <w:spacing w:line="360" w:lineRule="auto"/>
        <w:jc w:val="both"/>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 xml:space="preserve">    </w:t>
      </w:r>
      <w:r>
        <w:rPr>
          <w:rFonts w:hint="default" w:ascii="宋体" w:hAnsi="宋体" w:eastAsia="宋体" w:cs="宋体"/>
          <w:b w:val="0"/>
          <w:bCs w:val="0"/>
          <w:sz w:val="21"/>
          <w:szCs w:val="24"/>
          <w:lang w:val="en-US" w:eastAsia="zh-CN"/>
        </w:rPr>
        <w:drawing>
          <wp:inline distT="0" distB="0" distL="114300" distR="114300">
            <wp:extent cx="4980940" cy="3330575"/>
            <wp:effectExtent l="0" t="0" r="2540" b="6985"/>
            <wp:docPr id="6" name="图片 6" descr="判题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判题情况"/>
                    <pic:cNvPicPr>
                      <a:picLocks noChangeAspect="1"/>
                    </pic:cNvPicPr>
                  </pic:nvPicPr>
                  <pic:blipFill>
                    <a:blip r:embed="rId11"/>
                    <a:stretch>
                      <a:fillRect/>
                    </a:stretch>
                  </pic:blipFill>
                  <pic:spPr>
                    <a:xfrm>
                      <a:off x="0" y="0"/>
                      <a:ext cx="4980940" cy="3330575"/>
                    </a:xfrm>
                    <a:prstGeom prst="rect">
                      <a:avLst/>
                    </a:prstGeom>
                  </pic:spPr>
                </pic:pic>
              </a:graphicData>
            </a:graphic>
          </wp:inline>
        </w:drawing>
      </w:r>
    </w:p>
    <w:p>
      <w:pPr>
        <w:numPr>
          <w:ilvl w:val="0"/>
          <w:numId w:val="0"/>
        </w:numPr>
        <w:spacing w:line="360" w:lineRule="auto"/>
        <w:ind w:left="420" w:leftChars="0" w:firstLine="420" w:firstLineChars="0"/>
        <w:jc w:val="center"/>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图4.3.4判题结果界面</w:t>
      </w:r>
    </w:p>
    <w:p>
      <w:pPr>
        <w:numPr>
          <w:ilvl w:val="0"/>
          <w:numId w:val="0"/>
        </w:numPr>
        <w:spacing w:line="360" w:lineRule="auto"/>
        <w:ind w:left="420" w:leftChars="0" w:firstLine="420" w:firstLineChars="0"/>
        <w:jc w:val="both"/>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创建题目界面：管理员在此界面可以增加新的题目，编辑内容包括题目名称、题目标签、题目内容和题目答案。</w:t>
      </w:r>
    </w:p>
    <w:p>
      <w:pPr>
        <w:numPr>
          <w:ilvl w:val="0"/>
          <w:numId w:val="0"/>
        </w:numPr>
        <w:spacing w:line="360" w:lineRule="auto"/>
        <w:jc w:val="both"/>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 xml:space="preserve">    </w:t>
      </w:r>
      <w:r>
        <w:rPr>
          <w:rFonts w:hint="default" w:ascii="宋体" w:hAnsi="宋体" w:eastAsia="宋体" w:cs="宋体"/>
          <w:b w:val="0"/>
          <w:bCs w:val="0"/>
          <w:sz w:val="21"/>
          <w:szCs w:val="24"/>
          <w:lang w:val="en-US" w:eastAsia="zh-CN"/>
        </w:rPr>
        <w:drawing>
          <wp:inline distT="0" distB="0" distL="114300" distR="114300">
            <wp:extent cx="4935220" cy="3014345"/>
            <wp:effectExtent l="0" t="0" r="2540" b="3175"/>
            <wp:docPr id="7" name="图片 7" descr="创建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创建题目"/>
                    <pic:cNvPicPr>
                      <a:picLocks noChangeAspect="1"/>
                    </pic:cNvPicPr>
                  </pic:nvPicPr>
                  <pic:blipFill>
                    <a:blip r:embed="rId12"/>
                    <a:stretch>
                      <a:fillRect/>
                    </a:stretch>
                  </pic:blipFill>
                  <pic:spPr>
                    <a:xfrm>
                      <a:off x="0" y="0"/>
                      <a:ext cx="4935220" cy="3014345"/>
                    </a:xfrm>
                    <a:prstGeom prst="rect">
                      <a:avLst/>
                    </a:prstGeom>
                  </pic:spPr>
                </pic:pic>
              </a:graphicData>
            </a:graphic>
          </wp:inline>
        </w:drawing>
      </w:r>
    </w:p>
    <w:p>
      <w:pPr>
        <w:numPr>
          <w:ilvl w:val="0"/>
          <w:numId w:val="0"/>
        </w:numPr>
        <w:spacing w:line="360" w:lineRule="auto"/>
        <w:ind w:left="420" w:leftChars="0" w:firstLine="420" w:firstLineChars="0"/>
        <w:jc w:val="center"/>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图4.3.5创建题目界面</w:t>
      </w:r>
    </w:p>
    <w:p>
      <w:pPr>
        <w:numPr>
          <w:ilvl w:val="0"/>
          <w:numId w:val="0"/>
        </w:numPr>
        <w:spacing w:line="360" w:lineRule="auto"/>
        <w:ind w:left="420" w:leftChars="0" w:firstLine="420" w:firstLineChars="0"/>
        <w:jc w:val="both"/>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管理题目界面：管理员在此界面可以管理已增加的题目，比如修改题目或者删除题目。</w:t>
      </w:r>
    </w:p>
    <w:p>
      <w:pPr>
        <w:numPr>
          <w:ilvl w:val="0"/>
          <w:numId w:val="0"/>
        </w:numPr>
        <w:spacing w:line="360" w:lineRule="auto"/>
        <w:jc w:val="both"/>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 xml:space="preserve">    </w:t>
      </w:r>
      <w:r>
        <w:rPr>
          <w:rFonts w:hint="default" w:ascii="宋体" w:hAnsi="宋体" w:eastAsia="宋体" w:cs="宋体"/>
          <w:b w:val="0"/>
          <w:bCs w:val="0"/>
          <w:sz w:val="21"/>
          <w:szCs w:val="24"/>
          <w:lang w:val="en-US" w:eastAsia="zh-CN"/>
        </w:rPr>
        <w:drawing>
          <wp:inline distT="0" distB="0" distL="114300" distR="114300">
            <wp:extent cx="4956175" cy="3068955"/>
            <wp:effectExtent l="0" t="0" r="12065" b="9525"/>
            <wp:docPr id="8" name="图片 8" descr="管理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管理题目"/>
                    <pic:cNvPicPr>
                      <a:picLocks noChangeAspect="1"/>
                    </pic:cNvPicPr>
                  </pic:nvPicPr>
                  <pic:blipFill>
                    <a:blip r:embed="rId13"/>
                    <a:stretch>
                      <a:fillRect/>
                    </a:stretch>
                  </pic:blipFill>
                  <pic:spPr>
                    <a:xfrm>
                      <a:off x="0" y="0"/>
                      <a:ext cx="4956175" cy="3068955"/>
                    </a:xfrm>
                    <a:prstGeom prst="rect">
                      <a:avLst/>
                    </a:prstGeom>
                  </pic:spPr>
                </pic:pic>
              </a:graphicData>
            </a:graphic>
          </wp:inline>
        </w:drawing>
      </w:r>
    </w:p>
    <w:p>
      <w:pPr>
        <w:numPr>
          <w:ilvl w:val="0"/>
          <w:numId w:val="0"/>
        </w:numPr>
        <w:spacing w:line="360" w:lineRule="auto"/>
        <w:ind w:left="420" w:leftChars="0" w:firstLine="420" w:firstLineChars="0"/>
        <w:jc w:val="center"/>
        <w:rPr>
          <w:rFonts w:hint="default"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图4.3.6管理题目界面</w:t>
      </w:r>
    </w:p>
    <w:p>
      <w:pPr>
        <w:numPr>
          <w:ilvl w:val="0"/>
          <w:numId w:val="1"/>
        </w:numPr>
        <w:spacing w:line="360" w:lineRule="auto"/>
        <w:jc w:val="both"/>
        <w:outlineLvl w:val="0"/>
        <w:rPr>
          <w:rFonts w:hint="default" w:ascii="微软雅黑" w:hAnsi="微软雅黑" w:eastAsia="微软雅黑" w:cs="微软雅黑"/>
          <w:b/>
          <w:bCs/>
          <w:sz w:val="32"/>
          <w:szCs w:val="32"/>
          <w:lang w:val="en-US" w:eastAsia="zh-CN"/>
        </w:rPr>
      </w:pPr>
      <w:bookmarkStart w:id="18" w:name="_Toc2803"/>
      <w:r>
        <w:rPr>
          <w:rFonts w:hint="eastAsia" w:ascii="微软雅黑" w:hAnsi="微软雅黑" w:eastAsia="微软雅黑" w:cs="微软雅黑"/>
          <w:b/>
          <w:bCs/>
          <w:sz w:val="32"/>
          <w:szCs w:val="32"/>
          <w:lang w:val="en-US" w:eastAsia="zh-CN"/>
        </w:rPr>
        <w:t>其他软件需求</w:t>
      </w:r>
      <w:bookmarkEnd w:id="18"/>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19" w:name="_Toc29859"/>
      <w:r>
        <w:rPr>
          <w:rFonts w:hint="eastAsia" w:ascii="黑体" w:hAnsi="黑体" w:eastAsia="黑体" w:cs="黑体"/>
          <w:b/>
          <w:bCs/>
          <w:sz w:val="28"/>
          <w:szCs w:val="28"/>
          <w:lang w:val="en-US" w:eastAsia="zh-CN"/>
        </w:rPr>
        <w:t>5.1性能需求</w:t>
      </w:r>
      <w:bookmarkEnd w:id="19"/>
    </w:p>
    <w:p>
      <w:pPr>
        <w:numPr>
          <w:ilvl w:val="0"/>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5.1.1处理能力</w:t>
      </w:r>
    </w:p>
    <w:p>
      <w:pPr>
        <w:numPr>
          <w:ilvl w:val="0"/>
          <w:numId w:val="0"/>
        </w:numPr>
        <w:spacing w:line="360" w:lineRule="auto"/>
        <w:ind w:left="420" w:leftChars="0"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由于是在线测评系统，其处理能力主要考虑到系统能承载的最大用户数，按照实际情况的规划，系统至少能承载的最大并发用户数要求达到全校师生总人数*w，w是</w:t>
      </w:r>
      <w:bookmarkStart w:id="24" w:name="_GoBack"/>
      <w:bookmarkEnd w:id="24"/>
      <w:r>
        <w:rPr>
          <w:rFonts w:hint="eastAsia" w:asciiTheme="minorEastAsia" w:hAnsiTheme="minorEastAsia" w:eastAsiaTheme="minorEastAsia" w:cstheme="minorEastAsia"/>
          <w:sz w:val="24"/>
          <w:szCs w:val="24"/>
          <w:lang w:val="en-US" w:eastAsia="zh-CN"/>
        </w:rPr>
        <w:t>介于0到1的常数，具体数值根据服务器容量而定</w:t>
      </w:r>
      <w:r>
        <w:rPr>
          <w:rFonts w:hint="eastAsia" w:asciiTheme="minorEastAsia" w:hAnsiTheme="minorEastAsia" w:cstheme="minorEastAsia"/>
          <w:sz w:val="24"/>
          <w:szCs w:val="24"/>
          <w:lang w:val="en-US" w:eastAsia="zh-CN"/>
        </w:rPr>
        <w:t>。</w:t>
      </w:r>
    </w:p>
    <w:p>
      <w:pPr>
        <w:numPr>
          <w:ilvl w:val="0"/>
          <w:numId w:val="0"/>
        </w:numPr>
        <w:spacing w:line="360" w:lineRule="auto"/>
        <w:ind w:firstLine="420" w:firstLineChars="0"/>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5.1.2响应时间</w:t>
      </w:r>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为了能够快捷地提供在线测评服务，系统应该能够快速响应在线测评请求。用户最终得到结果的响应时间除了与系统响应速度有关外，还与网络状况有关。因此对web服务器端有较高的要求。</w:t>
      </w:r>
    </w:p>
    <w:tbl>
      <w:tblPr>
        <w:tblStyle w:val="3"/>
        <w:tblW w:w="0" w:type="auto"/>
        <w:tblInd w:w="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4"/>
        <w:gridCol w:w="2786"/>
        <w:gridCol w:w="2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2314"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时间段</w:t>
            </w: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种类</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响应时间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2314"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6点~22点</w:t>
            </w:r>
          </w:p>
        </w:tc>
        <w:tc>
          <w:tcPr>
            <w:tcW w:w="2786" w:type="dxa"/>
            <w:vMerge w:val="restart"/>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新增测评事务</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2314"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23点~5点</w:t>
            </w:r>
          </w:p>
        </w:tc>
        <w:tc>
          <w:tcPr>
            <w:tcW w:w="2786" w:type="dxa"/>
            <w:vMerge w:val="continue"/>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2314" w:type="dxa"/>
            <w:vMerge w:val="restart"/>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平时</w:t>
            </w: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简单测评</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314" w:type="dxa"/>
            <w:vMerge w:val="continue"/>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复杂测评</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8s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314" w:type="dxa"/>
            <w:vMerge w:val="restart"/>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查询高峰</w:t>
            </w: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简单测评</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314" w:type="dxa"/>
            <w:vMerge w:val="continue"/>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p>
        </w:tc>
        <w:tc>
          <w:tcPr>
            <w:tcW w:w="2786"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复杂测评</w:t>
            </w:r>
          </w:p>
        </w:tc>
        <w:tc>
          <w:tcPr>
            <w:tcW w:w="2787" w:type="dxa"/>
          </w:tcPr>
          <w:p>
            <w:pPr>
              <w:numPr>
                <w:ilvl w:val="0"/>
                <w:numId w:val="0"/>
              </w:numPr>
              <w:spacing w:line="360" w:lineRule="auto"/>
              <w:jc w:val="center"/>
              <w:rPr>
                <w:rFonts w:hint="eastAsia" w:asciiTheme="minorEastAsia" w:hAnsiTheme="minorEastAsia" w:eastAsiaTheme="minorEastAsia" w:cstheme="minorEastAsia"/>
                <w:sz w:val="24"/>
                <w:szCs w:val="32"/>
                <w:vertAlign w:val="baseline"/>
                <w:lang w:val="en-US" w:eastAsia="zh-CN"/>
              </w:rPr>
            </w:pPr>
            <w:r>
              <w:rPr>
                <w:rFonts w:hint="eastAsia" w:asciiTheme="minorEastAsia" w:hAnsiTheme="minorEastAsia" w:eastAsiaTheme="minorEastAsia" w:cstheme="minorEastAsia"/>
                <w:sz w:val="24"/>
                <w:szCs w:val="32"/>
                <w:vertAlign w:val="baseline"/>
                <w:lang w:val="en-US" w:eastAsia="zh-CN"/>
              </w:rPr>
              <w:t>15s</w:t>
            </w:r>
          </w:p>
        </w:tc>
      </w:tr>
    </w:tbl>
    <w:p>
      <w:pPr>
        <w:numPr>
          <w:ilvl w:val="0"/>
          <w:numId w:val="0"/>
        </w:numPr>
        <w:spacing w:line="360" w:lineRule="auto"/>
        <w:ind w:left="420" w:leftChars="0" w:firstLine="420" w:firstLineChars="0"/>
        <w:jc w:val="center"/>
        <w:rPr>
          <w:rFonts w:hint="eastAsia" w:asciiTheme="minorEastAsia" w:hAnsiTheme="minorEastAsia" w:eastAsiaTheme="minorEastAsia" w:cstheme="minorEastAsia"/>
          <w:sz w:val="24"/>
          <w:szCs w:val="24"/>
          <w:lang w:val="en-US" w:eastAsia="zh-CN"/>
        </w:rPr>
      </w:pPr>
      <w:r>
        <w:rPr>
          <w:rFonts w:hint="eastAsia"/>
          <w:lang w:val="en-US" w:eastAsia="zh-CN"/>
        </w:rPr>
        <w:t>表5.1响应时间对照表</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20" w:name="_Toc26073"/>
      <w:r>
        <w:rPr>
          <w:rFonts w:hint="eastAsia" w:ascii="黑体" w:hAnsi="黑体" w:eastAsia="黑体" w:cs="黑体"/>
          <w:b/>
          <w:bCs/>
          <w:sz w:val="28"/>
          <w:szCs w:val="28"/>
          <w:lang w:val="en-US" w:eastAsia="zh-CN"/>
        </w:rPr>
        <w:t>5.2数据需求</w:t>
      </w:r>
      <w:bookmarkEnd w:id="20"/>
    </w:p>
    <w:p>
      <w:pPr>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静态数据包括用户，题目，判题数据等，使用数据库存储。</w:t>
      </w:r>
    </w:p>
    <w:p>
      <w:pPr>
        <w:numPr>
          <w:ilvl w:val="0"/>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动态数据包括用户注册登录时提供的账号与密码、用户提交的代码信息、用户测评结果数据、题目提交测评情况等。</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21" w:name="_Toc7380"/>
      <w:r>
        <w:rPr>
          <w:rFonts w:hint="eastAsia" w:ascii="黑体" w:hAnsi="黑体" w:eastAsia="黑体" w:cs="黑体"/>
          <w:b/>
          <w:bCs/>
          <w:sz w:val="28"/>
          <w:szCs w:val="28"/>
          <w:lang w:val="en-US" w:eastAsia="zh-CN"/>
        </w:rPr>
        <w:t>5.3故障处理需求</w:t>
      </w:r>
      <w:bookmarkEnd w:id="21"/>
    </w:p>
    <w:p>
      <w:pPr>
        <w:numPr>
          <w:ilvl w:val="0"/>
          <w:numId w:val="0"/>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在使用软件的过程中，当出现计算机断电，计算机内存不足等情况时，该软件将出现运行故障。运行故障发生时，软件的各个功能模块将无法正常使用，启动相关功能按钮都无法进行正常的操作。</w:t>
      </w:r>
    </w:p>
    <w:p>
      <w:pPr>
        <w:numPr>
          <w:ilvl w:val="0"/>
          <w:numId w:val="0"/>
        </w:numPr>
        <w:spacing w:line="360" w:lineRule="auto"/>
        <w:ind w:left="420" w:leftChars="0" w:firstLine="420" w:firstLineChars="0"/>
        <w:jc w:val="both"/>
        <w:rPr>
          <w:rFonts w:hint="eastAsia"/>
          <w:sz w:val="24"/>
          <w:szCs w:val="32"/>
          <w:lang w:val="en-US" w:eastAsia="zh-CN"/>
        </w:rPr>
      </w:pPr>
      <w:r>
        <w:rPr>
          <w:rFonts w:hint="eastAsia"/>
          <w:sz w:val="24"/>
          <w:szCs w:val="32"/>
          <w:lang w:val="en-US" w:eastAsia="zh-CN"/>
        </w:rPr>
        <w:t>对由于计算机断电引发的软件运行故障，用户在重新给计算机供电后，可以通过重新启动计算机，并启动该软件的方式恢复软件的正常运行与使用。</w:t>
      </w:r>
      <w:r>
        <w:rPr>
          <w:rFonts w:hint="eastAsia"/>
          <w:sz w:val="24"/>
          <w:szCs w:val="32"/>
          <w:lang w:val="en-US" w:eastAsia="zh-CN"/>
        </w:rPr>
        <w:tab/>
      </w:r>
      <w:r>
        <w:rPr>
          <w:rFonts w:hint="eastAsia"/>
          <w:sz w:val="24"/>
          <w:szCs w:val="32"/>
          <w:lang w:val="en-US" w:eastAsia="zh-CN"/>
        </w:rPr>
        <w:t>对由于计算机内存不足引发的软件运行故障，建议暂时关闭软件。用户应检查并解决计算机内存不足的问题，内存使用情况正常后，该软件将恢复正常的运行与使用。</w:t>
      </w:r>
    </w:p>
    <w:p>
      <w:pPr>
        <w:numPr>
          <w:ilvl w:val="0"/>
          <w:numId w:val="0"/>
        </w:numPr>
        <w:spacing w:line="360" w:lineRule="auto"/>
        <w:ind w:left="420" w:leftChars="0" w:firstLine="420" w:firstLineChars="0"/>
        <w:jc w:val="both"/>
        <w:rPr>
          <w:rFonts w:hint="default"/>
          <w:sz w:val="24"/>
          <w:szCs w:val="32"/>
          <w:lang w:val="en-US" w:eastAsia="zh-CN"/>
        </w:rPr>
      </w:pPr>
      <w:r>
        <w:rPr>
          <w:rFonts w:hint="default"/>
          <w:sz w:val="24"/>
          <w:szCs w:val="32"/>
          <w:lang w:val="en-US" w:eastAsia="zh-CN"/>
        </w:rPr>
        <w:t>在软件的使用过程中，如果出现软件使用故障，应当具有报警信息提示。</w:t>
      </w:r>
    </w:p>
    <w:p>
      <w:pPr>
        <w:numPr>
          <w:ilvl w:val="0"/>
          <w:numId w:val="0"/>
        </w:numPr>
        <w:spacing w:line="360" w:lineRule="auto"/>
        <w:ind w:left="420" w:leftChars="0" w:firstLine="420" w:firstLineChars="0"/>
        <w:jc w:val="both"/>
        <w:rPr>
          <w:rFonts w:hint="default"/>
          <w:sz w:val="24"/>
          <w:szCs w:val="32"/>
          <w:lang w:val="en-US" w:eastAsia="zh-CN"/>
        </w:rPr>
      </w:pPr>
      <w:r>
        <w:rPr>
          <w:rFonts w:hint="default"/>
          <w:sz w:val="24"/>
          <w:szCs w:val="32"/>
          <w:lang w:val="en-US" w:eastAsia="zh-CN"/>
        </w:rPr>
        <w:t>当软件依赖的文件损毁或丢失时，软件以对话框的形式进行提示，报告损毁或丢失的文件等相关错误，以帮助用户及时修复软件的正常功能。</w:t>
      </w:r>
    </w:p>
    <w:p>
      <w:pPr>
        <w:numPr>
          <w:ilvl w:val="0"/>
          <w:numId w:val="0"/>
        </w:numPr>
        <w:spacing w:line="360" w:lineRule="auto"/>
        <w:ind w:left="420" w:leftChars="0" w:firstLine="420" w:firstLineChars="0"/>
        <w:jc w:val="both"/>
        <w:rPr>
          <w:rFonts w:hint="default"/>
          <w:sz w:val="24"/>
          <w:szCs w:val="32"/>
          <w:lang w:val="en-US" w:eastAsia="zh-CN"/>
        </w:rPr>
      </w:pPr>
      <w:r>
        <w:rPr>
          <w:rFonts w:hint="default"/>
          <w:sz w:val="24"/>
          <w:szCs w:val="32"/>
          <w:lang w:val="en-US" w:eastAsia="zh-CN"/>
        </w:rPr>
        <w:t>对软件需要用户输入项的情况，如果发生缺少输入项、输入项格式错误或不符合规则等情况，软件应以合理的方式予以提示。</w:t>
      </w:r>
    </w:p>
    <w:p>
      <w:pPr>
        <w:numPr>
          <w:ilvl w:val="0"/>
          <w:numId w:val="0"/>
        </w:numPr>
        <w:spacing w:line="360" w:lineRule="auto"/>
        <w:ind w:left="420" w:leftChars="0" w:firstLine="420" w:firstLineChars="0"/>
        <w:jc w:val="both"/>
        <w:rPr>
          <w:rFonts w:hint="eastAsia" w:ascii="黑体" w:hAnsi="黑体" w:eastAsia="黑体" w:cs="黑体"/>
          <w:b/>
          <w:bCs/>
          <w:sz w:val="28"/>
          <w:szCs w:val="28"/>
          <w:lang w:val="en-US" w:eastAsia="zh-CN"/>
        </w:rPr>
      </w:pPr>
      <w:r>
        <w:rPr>
          <w:rFonts w:hint="default"/>
          <w:sz w:val="24"/>
          <w:szCs w:val="32"/>
          <w:lang w:val="en-US" w:eastAsia="zh-CN"/>
        </w:rPr>
        <w:t>为了防止用户由于未及时保存而导致信息丢失的情况，软件提供定时保存机制，每隔一定时间自动对信息进行保存，从而保证用户数据的安全。</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22" w:name="_Toc22463"/>
      <w:r>
        <w:rPr>
          <w:rFonts w:hint="eastAsia" w:ascii="黑体" w:hAnsi="黑体" w:eastAsia="黑体" w:cs="黑体"/>
          <w:b/>
          <w:bCs/>
          <w:sz w:val="28"/>
          <w:szCs w:val="28"/>
          <w:lang w:val="en-US" w:eastAsia="zh-CN"/>
        </w:rPr>
        <w:t>5.4易用性需求</w:t>
      </w:r>
      <w:bookmarkEnd w:id="22"/>
    </w:p>
    <w:p>
      <w:pPr>
        <w:numPr>
          <w:ilvl w:val="0"/>
          <w:numId w:val="0"/>
        </w:numPr>
        <w:spacing w:line="360" w:lineRule="auto"/>
        <w:ind w:left="420" w:leftChars="0" w:firstLine="420" w:firstLineChars="0"/>
        <w:jc w:val="both"/>
        <w:rPr>
          <w:rFonts w:hint="eastAsia" w:ascii="黑体" w:hAnsi="黑体" w:eastAsia="黑体" w:cs="黑体"/>
          <w:b/>
          <w:bCs/>
          <w:sz w:val="28"/>
          <w:szCs w:val="28"/>
          <w:lang w:val="en-US" w:eastAsia="zh-CN"/>
        </w:rPr>
      </w:pPr>
      <w:r>
        <w:rPr>
          <w:rFonts w:hint="eastAsia" w:asciiTheme="minorEastAsia" w:hAnsiTheme="minorEastAsia" w:eastAsiaTheme="minorEastAsia" w:cstheme="minorEastAsia"/>
          <w:sz w:val="24"/>
          <w:szCs w:val="32"/>
          <w:lang w:val="en-US" w:eastAsia="zh-CN"/>
        </w:rPr>
        <w:t>尽量从用户角度出发，以方便使用本产品。比如确认登陆时，敲入回车键光标自动跳转，所有操作可仅通过键盘完成。此外，系统会不断修复bug，并维护平台的运行。同时，系统具有一定的容错与抗干扰能力，在非硬件故障或非通讯故障时，系统能够保证正常运行，并有足够的提示信息帮助用户有效正确地完成任务。</w:t>
      </w:r>
    </w:p>
    <w:p>
      <w:pPr>
        <w:numPr>
          <w:ilvl w:val="0"/>
          <w:numId w:val="0"/>
        </w:numPr>
        <w:spacing w:line="360" w:lineRule="auto"/>
        <w:ind w:firstLine="420" w:firstLineChars="0"/>
        <w:jc w:val="both"/>
        <w:outlineLvl w:val="1"/>
        <w:rPr>
          <w:rFonts w:hint="eastAsia" w:ascii="黑体" w:hAnsi="黑体" w:eastAsia="黑体" w:cs="黑体"/>
          <w:b/>
          <w:bCs/>
          <w:sz w:val="28"/>
          <w:szCs w:val="28"/>
          <w:lang w:val="en-US" w:eastAsia="zh-CN"/>
        </w:rPr>
      </w:pPr>
      <w:bookmarkStart w:id="23" w:name="_Toc18524"/>
      <w:r>
        <w:rPr>
          <w:rFonts w:hint="eastAsia" w:ascii="黑体" w:hAnsi="黑体" w:eastAsia="黑体" w:cs="黑体"/>
          <w:b/>
          <w:bCs/>
          <w:sz w:val="28"/>
          <w:szCs w:val="28"/>
          <w:lang w:val="en-US" w:eastAsia="zh-CN"/>
        </w:rPr>
        <w:t>5.5安全性需求</w:t>
      </w:r>
      <w:bookmarkEnd w:id="23"/>
    </w:p>
    <w:p>
      <w:pPr>
        <w:numPr>
          <w:ilvl w:val="0"/>
          <w:numId w:val="0"/>
        </w:numPr>
        <w:spacing w:line="360" w:lineRule="auto"/>
        <w:ind w:left="420" w:leftChars="0" w:firstLine="42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首先，对一些重要数据利用DES加密算法进行加密，例如用户的密码等。其次，设置记录日志，本系统应该能够记录系统运行时所发生的所有错误，包括本机错误和网络错误。另外，系统应该根据不同的用户角色，设置相应的权限，没有权限的用户禁止使用系统，用户只能够管理自己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311F56"/>
    <w:multiLevelType w:val="singleLevel"/>
    <w:tmpl w:val="7E311F56"/>
    <w:lvl w:ilvl="0" w:tentative="0">
      <w:start w:val="1"/>
      <w:numFmt w:val="decimal"/>
      <w:lvlText w:val="%1."/>
      <w:lvlJc w:val="left"/>
      <w:pPr>
        <w:tabs>
          <w:tab w:val="left" w:pos="312"/>
        </w:tabs>
      </w:pPr>
      <w:rPr>
        <w:rFonts w:hint="default" w:ascii="微软雅黑" w:hAnsi="微软雅黑" w:eastAsia="微软雅黑" w:cs="微软雅黑"/>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M2ZGRjMzA1NzEwNzM3NzlmN2NjMjNlMjE2N2NlNWUifQ=="/>
  </w:docVars>
  <w:rsids>
    <w:rsidRoot w:val="7442163D"/>
    <w:rsid w:val="15183E79"/>
    <w:rsid w:val="2AC22D6A"/>
    <w:rsid w:val="74421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WPSOffice手动目录 1"/>
    <w:uiPriority w:val="0"/>
    <w:pPr>
      <w:ind w:leftChars="0"/>
    </w:pPr>
    <w:rPr>
      <w:rFonts w:asciiTheme="minorHAnsi" w:hAnsiTheme="minorHAnsi" w:eastAsiaTheme="minorEastAsia" w:cstheme="minorBidi"/>
      <w:sz w:val="20"/>
      <w:szCs w:val="20"/>
    </w:rPr>
  </w:style>
  <w:style w:type="paragraph" w:customStyle="1" w:styleId="6">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2023-10-23T12:54:00Z</dcterms:created>
  <dc:creator>海赏天之蓝</dc:creator>
  <cp:lastModifiedBy>海赏天之蓝</cp:lastModifiedBy>
  <dcterms:modified xsi:type="dcterms:W3CDTF">2023-10-25T05:02:49Z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B171489F59544784BE24C4ECEDC368D0_11</vt:lpwstr>
  </property>
</Properties>
</file>