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0A2" w14:textId="77777777" w:rsidR="00EA73A1" w:rsidRDefault="00EA73A1" w:rsidP="00EA73A1">
      <w:pPr>
        <w:pStyle w:val="Title"/>
        <w:rPr>
          <w:b/>
          <w:sz w:val="52"/>
        </w:rPr>
      </w:pPr>
      <w:r>
        <w:rPr>
          <w:b/>
          <w:sz w:val="52"/>
        </w:rPr>
        <w:t>Enterprise Cloud &amp; Distributed Systems Architecture: Engineering Manual</w:t>
      </w:r>
    </w:p>
    <w:p w14:paraId="0F790BEA" w14:textId="77777777" w:rsidR="00EA73A1" w:rsidRDefault="00EA73A1" w:rsidP="00EA73A1">
      <w:pPr>
        <w:pStyle w:val="Title"/>
        <w:rPr>
          <w:i/>
          <w:sz w:val="28"/>
        </w:rPr>
      </w:pPr>
      <w:r>
        <w:rPr>
          <w:i/>
          <w:sz w:val="28"/>
        </w:rPr>
        <w:t>Comprehensive Specification, Kernel Mechanics, and Network Protocol Governance</w:t>
      </w:r>
    </w:p>
    <w:p w14:paraId="48E2D2EE" w14:textId="77777777" w:rsidR="00EA73A1" w:rsidRDefault="00EA73A1" w:rsidP="00EA73A1">
      <w:pPr>
        <w:pStyle w:val="Title"/>
        <w:rPr>
          <w:i/>
          <w:sz w:val="28"/>
        </w:rPr>
      </w:pPr>
    </w:p>
    <w:p w14:paraId="0A2C8BC6" w14:textId="77777777" w:rsidR="00EA73A1" w:rsidRDefault="00EA73A1" w:rsidP="00EA73A1">
      <w:pPr>
        <w:pStyle w:val="Heading1"/>
      </w:pPr>
      <w:bookmarkStart w:id="0" w:name="_Toc242060347"/>
      <w:r>
        <w:t>Table of Contents</w:t>
      </w:r>
      <w:bookmarkEnd w:id="0"/>
    </w:p>
    <w:p w14:paraId="078F3D96" w14:textId="52CB3E37" w:rsidR="00EA73A1" w:rsidRDefault="00EA73A1">
      <w:pPr>
        <w:pStyle w:val="TOC1"/>
        <w:tabs>
          <w:tab w:val="right" w:leader="dot" w:pos="9350"/>
        </w:tabs>
        <w:rPr>
          <w:rFonts w:eastAsiaTheme="minorEastAsia"/>
          <w:noProof/>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_Toc242060347 \h </w:instrText>
      </w:r>
      <w:r>
        <w:rPr>
          <w:noProof/>
        </w:rPr>
      </w:r>
      <w:r>
        <w:rPr>
          <w:noProof/>
        </w:rPr>
        <w:fldChar w:fldCharType="separate"/>
      </w:r>
      <w:r>
        <w:rPr>
          <w:noProof/>
        </w:rPr>
        <w:t>1</w:t>
      </w:r>
      <w:r>
        <w:rPr>
          <w:noProof/>
        </w:rPr>
        <w:fldChar w:fldCharType="end"/>
      </w:r>
    </w:p>
    <w:p w14:paraId="1D3A540C" w14:textId="66F7AC29" w:rsidR="00EA73A1" w:rsidRDefault="00EA73A1">
      <w:pPr>
        <w:pStyle w:val="TOC1"/>
        <w:tabs>
          <w:tab w:val="right" w:leader="dot" w:pos="9350"/>
        </w:tabs>
        <w:rPr>
          <w:rFonts w:eastAsiaTheme="minorEastAsia"/>
          <w:noProof/>
        </w:rPr>
      </w:pPr>
      <w:r>
        <w:rPr>
          <w:noProof/>
        </w:rPr>
        <w:t>1. Executive Summary &amp; Architectural Vision</w:t>
      </w:r>
      <w:r>
        <w:rPr>
          <w:noProof/>
        </w:rPr>
        <w:tab/>
      </w:r>
      <w:r>
        <w:rPr>
          <w:noProof/>
        </w:rPr>
        <w:fldChar w:fldCharType="begin"/>
      </w:r>
      <w:r>
        <w:rPr>
          <w:noProof/>
        </w:rPr>
        <w:instrText xml:space="preserve"> PAGEREF _Toc242060348 \h </w:instrText>
      </w:r>
      <w:r>
        <w:rPr>
          <w:noProof/>
        </w:rPr>
      </w:r>
      <w:r>
        <w:rPr>
          <w:noProof/>
        </w:rPr>
        <w:fldChar w:fldCharType="separate"/>
      </w:r>
      <w:r>
        <w:rPr>
          <w:noProof/>
        </w:rPr>
        <w:t>3</w:t>
      </w:r>
      <w:r>
        <w:rPr>
          <w:noProof/>
        </w:rPr>
        <w:fldChar w:fldCharType="end"/>
      </w:r>
    </w:p>
    <w:p w14:paraId="61B71ECF" w14:textId="4D965D88" w:rsidR="00EA73A1" w:rsidRDefault="00EA73A1">
      <w:pPr>
        <w:pStyle w:val="TOC2"/>
        <w:tabs>
          <w:tab w:val="right" w:leader="dot" w:pos="9350"/>
        </w:tabs>
        <w:rPr>
          <w:rFonts w:eastAsiaTheme="minorEastAsia"/>
          <w:noProof/>
        </w:rPr>
      </w:pPr>
      <w:r>
        <w:rPr>
          <w:noProof/>
        </w:rPr>
        <w:t>Subsection 1.1: Technical Specifications &amp; Theoretical Foundations</w:t>
      </w:r>
      <w:r>
        <w:rPr>
          <w:noProof/>
        </w:rPr>
        <w:tab/>
      </w:r>
      <w:r>
        <w:rPr>
          <w:noProof/>
        </w:rPr>
        <w:fldChar w:fldCharType="begin"/>
      </w:r>
      <w:r>
        <w:rPr>
          <w:noProof/>
        </w:rPr>
        <w:instrText xml:space="preserve"> PAGEREF _Toc242060349 \h </w:instrText>
      </w:r>
      <w:r>
        <w:rPr>
          <w:noProof/>
        </w:rPr>
      </w:r>
      <w:r>
        <w:rPr>
          <w:noProof/>
        </w:rPr>
        <w:fldChar w:fldCharType="separate"/>
      </w:r>
      <w:r>
        <w:rPr>
          <w:noProof/>
        </w:rPr>
        <w:t>3</w:t>
      </w:r>
      <w:r>
        <w:rPr>
          <w:noProof/>
        </w:rPr>
        <w:fldChar w:fldCharType="end"/>
      </w:r>
    </w:p>
    <w:p w14:paraId="4925CBDB" w14:textId="362CB05A" w:rsidR="00EA73A1" w:rsidRDefault="00EA73A1">
      <w:pPr>
        <w:pStyle w:val="TOC2"/>
        <w:tabs>
          <w:tab w:val="right" w:leader="dot" w:pos="9350"/>
        </w:tabs>
        <w:rPr>
          <w:rFonts w:eastAsiaTheme="minorEastAsia"/>
          <w:noProof/>
        </w:rPr>
      </w:pPr>
      <w:r>
        <w:rPr>
          <w:noProof/>
        </w:rPr>
        <w:t>Subsection 1.2: Operational Constraints &amp; Invariants</w:t>
      </w:r>
      <w:r>
        <w:rPr>
          <w:noProof/>
        </w:rPr>
        <w:tab/>
      </w:r>
      <w:r>
        <w:rPr>
          <w:noProof/>
        </w:rPr>
        <w:fldChar w:fldCharType="begin"/>
      </w:r>
      <w:r>
        <w:rPr>
          <w:noProof/>
        </w:rPr>
        <w:instrText xml:space="preserve"> PAGEREF _Toc242060350 \h </w:instrText>
      </w:r>
      <w:r>
        <w:rPr>
          <w:noProof/>
        </w:rPr>
      </w:r>
      <w:r>
        <w:rPr>
          <w:noProof/>
        </w:rPr>
        <w:fldChar w:fldCharType="separate"/>
      </w:r>
      <w:r>
        <w:rPr>
          <w:noProof/>
        </w:rPr>
        <w:t>3</w:t>
      </w:r>
      <w:r>
        <w:rPr>
          <w:noProof/>
        </w:rPr>
        <w:fldChar w:fldCharType="end"/>
      </w:r>
    </w:p>
    <w:p w14:paraId="4A0A7689" w14:textId="32859291" w:rsidR="00EA73A1" w:rsidRDefault="00EA73A1">
      <w:pPr>
        <w:pStyle w:val="TOC1"/>
        <w:tabs>
          <w:tab w:val="right" w:leader="dot" w:pos="9350"/>
        </w:tabs>
        <w:rPr>
          <w:rFonts w:eastAsiaTheme="minorEastAsia"/>
          <w:noProof/>
        </w:rPr>
      </w:pPr>
      <w:r>
        <w:rPr>
          <w:noProof/>
        </w:rPr>
        <w:t>2. Microkernel vs Monolithic Kernel Subsystems</w:t>
      </w:r>
      <w:r>
        <w:rPr>
          <w:noProof/>
        </w:rPr>
        <w:tab/>
      </w:r>
      <w:r>
        <w:rPr>
          <w:noProof/>
        </w:rPr>
        <w:fldChar w:fldCharType="begin"/>
      </w:r>
      <w:r>
        <w:rPr>
          <w:noProof/>
        </w:rPr>
        <w:instrText xml:space="preserve"> PAGEREF _Toc242060351 \h </w:instrText>
      </w:r>
      <w:r>
        <w:rPr>
          <w:noProof/>
        </w:rPr>
      </w:r>
      <w:r>
        <w:rPr>
          <w:noProof/>
        </w:rPr>
        <w:fldChar w:fldCharType="separate"/>
      </w:r>
      <w:r>
        <w:rPr>
          <w:noProof/>
        </w:rPr>
        <w:t>6</w:t>
      </w:r>
      <w:r>
        <w:rPr>
          <w:noProof/>
        </w:rPr>
        <w:fldChar w:fldCharType="end"/>
      </w:r>
    </w:p>
    <w:p w14:paraId="0E7247C7" w14:textId="49DFB2D6" w:rsidR="00EA73A1" w:rsidRDefault="00EA73A1">
      <w:pPr>
        <w:pStyle w:val="TOC2"/>
        <w:tabs>
          <w:tab w:val="right" w:leader="dot" w:pos="9350"/>
        </w:tabs>
        <w:rPr>
          <w:rFonts w:eastAsiaTheme="minorEastAsia"/>
          <w:noProof/>
        </w:rPr>
      </w:pPr>
      <w:r>
        <w:rPr>
          <w:noProof/>
        </w:rPr>
        <w:t>Subsection 2.1: Technical Specifications &amp; Theoretical Foundations</w:t>
      </w:r>
      <w:r>
        <w:rPr>
          <w:noProof/>
        </w:rPr>
        <w:tab/>
      </w:r>
      <w:r>
        <w:rPr>
          <w:noProof/>
        </w:rPr>
        <w:fldChar w:fldCharType="begin"/>
      </w:r>
      <w:r>
        <w:rPr>
          <w:noProof/>
        </w:rPr>
        <w:instrText xml:space="preserve"> PAGEREF _Toc242060352 \h </w:instrText>
      </w:r>
      <w:r>
        <w:rPr>
          <w:noProof/>
        </w:rPr>
      </w:r>
      <w:r>
        <w:rPr>
          <w:noProof/>
        </w:rPr>
        <w:fldChar w:fldCharType="separate"/>
      </w:r>
      <w:r>
        <w:rPr>
          <w:noProof/>
        </w:rPr>
        <w:t>6</w:t>
      </w:r>
      <w:r>
        <w:rPr>
          <w:noProof/>
        </w:rPr>
        <w:fldChar w:fldCharType="end"/>
      </w:r>
    </w:p>
    <w:p w14:paraId="5138673F" w14:textId="1D6B63E3" w:rsidR="00EA73A1" w:rsidRDefault="00EA73A1">
      <w:pPr>
        <w:pStyle w:val="TOC2"/>
        <w:tabs>
          <w:tab w:val="right" w:leader="dot" w:pos="9350"/>
        </w:tabs>
        <w:rPr>
          <w:rFonts w:eastAsiaTheme="minorEastAsia"/>
          <w:noProof/>
        </w:rPr>
      </w:pPr>
      <w:r>
        <w:rPr>
          <w:noProof/>
        </w:rPr>
        <w:t>Subsection 2.2: Operational Constraints &amp; Invariants</w:t>
      </w:r>
      <w:r>
        <w:rPr>
          <w:noProof/>
        </w:rPr>
        <w:tab/>
      </w:r>
      <w:r>
        <w:rPr>
          <w:noProof/>
        </w:rPr>
        <w:fldChar w:fldCharType="begin"/>
      </w:r>
      <w:r>
        <w:rPr>
          <w:noProof/>
        </w:rPr>
        <w:instrText xml:space="preserve"> PAGEREF _Toc242060353 \h </w:instrText>
      </w:r>
      <w:r>
        <w:rPr>
          <w:noProof/>
        </w:rPr>
      </w:r>
      <w:r>
        <w:rPr>
          <w:noProof/>
        </w:rPr>
        <w:fldChar w:fldCharType="separate"/>
      </w:r>
      <w:r>
        <w:rPr>
          <w:noProof/>
        </w:rPr>
        <w:t>7</w:t>
      </w:r>
      <w:r>
        <w:rPr>
          <w:noProof/>
        </w:rPr>
        <w:fldChar w:fldCharType="end"/>
      </w:r>
    </w:p>
    <w:p w14:paraId="7BDDC070" w14:textId="28A42642" w:rsidR="00EA73A1" w:rsidRDefault="00EA73A1">
      <w:pPr>
        <w:pStyle w:val="TOC1"/>
        <w:tabs>
          <w:tab w:val="right" w:leader="dot" w:pos="9350"/>
        </w:tabs>
        <w:rPr>
          <w:rFonts w:eastAsiaTheme="minorEastAsia"/>
          <w:noProof/>
        </w:rPr>
      </w:pPr>
      <w:r>
        <w:rPr>
          <w:noProof/>
        </w:rPr>
        <w:t>3. Process Concurrency and Thread Scheduling Mechanics</w:t>
      </w:r>
      <w:r>
        <w:rPr>
          <w:noProof/>
        </w:rPr>
        <w:tab/>
      </w:r>
      <w:r>
        <w:rPr>
          <w:noProof/>
        </w:rPr>
        <w:fldChar w:fldCharType="begin"/>
      </w:r>
      <w:r>
        <w:rPr>
          <w:noProof/>
        </w:rPr>
        <w:instrText xml:space="preserve"> PAGEREF _Toc242060354 \h </w:instrText>
      </w:r>
      <w:r>
        <w:rPr>
          <w:noProof/>
        </w:rPr>
      </w:r>
      <w:r>
        <w:rPr>
          <w:noProof/>
        </w:rPr>
        <w:fldChar w:fldCharType="separate"/>
      </w:r>
      <w:r>
        <w:rPr>
          <w:noProof/>
        </w:rPr>
        <w:t>9</w:t>
      </w:r>
      <w:r>
        <w:rPr>
          <w:noProof/>
        </w:rPr>
        <w:fldChar w:fldCharType="end"/>
      </w:r>
    </w:p>
    <w:p w14:paraId="052C7FC1" w14:textId="448C6CAF" w:rsidR="00EA73A1" w:rsidRDefault="00EA73A1">
      <w:pPr>
        <w:pStyle w:val="TOC2"/>
        <w:tabs>
          <w:tab w:val="right" w:leader="dot" w:pos="9350"/>
        </w:tabs>
        <w:rPr>
          <w:rFonts w:eastAsiaTheme="minorEastAsia"/>
          <w:noProof/>
        </w:rPr>
      </w:pPr>
      <w:r>
        <w:rPr>
          <w:noProof/>
        </w:rPr>
        <w:t>Subsection 3.1: Technical Specifications &amp; Theoretical Foundations</w:t>
      </w:r>
      <w:r>
        <w:rPr>
          <w:noProof/>
        </w:rPr>
        <w:tab/>
      </w:r>
      <w:r>
        <w:rPr>
          <w:noProof/>
        </w:rPr>
        <w:fldChar w:fldCharType="begin"/>
      </w:r>
      <w:r>
        <w:rPr>
          <w:noProof/>
        </w:rPr>
        <w:instrText xml:space="preserve"> PAGEREF _Toc242060355 \h </w:instrText>
      </w:r>
      <w:r>
        <w:rPr>
          <w:noProof/>
        </w:rPr>
      </w:r>
      <w:r>
        <w:rPr>
          <w:noProof/>
        </w:rPr>
        <w:fldChar w:fldCharType="separate"/>
      </w:r>
      <w:r>
        <w:rPr>
          <w:noProof/>
        </w:rPr>
        <w:t>9</w:t>
      </w:r>
      <w:r>
        <w:rPr>
          <w:noProof/>
        </w:rPr>
        <w:fldChar w:fldCharType="end"/>
      </w:r>
    </w:p>
    <w:p w14:paraId="172DB45B" w14:textId="5939CEDD" w:rsidR="00EA73A1" w:rsidRDefault="00EA73A1">
      <w:pPr>
        <w:pStyle w:val="TOC2"/>
        <w:tabs>
          <w:tab w:val="right" w:leader="dot" w:pos="9350"/>
        </w:tabs>
        <w:rPr>
          <w:rFonts w:eastAsiaTheme="minorEastAsia"/>
          <w:noProof/>
        </w:rPr>
      </w:pPr>
      <w:r>
        <w:rPr>
          <w:noProof/>
        </w:rPr>
        <w:t>Subsection 3.2: Operational Constraints &amp; Invariants</w:t>
      </w:r>
      <w:r>
        <w:rPr>
          <w:noProof/>
        </w:rPr>
        <w:tab/>
      </w:r>
      <w:r>
        <w:rPr>
          <w:noProof/>
        </w:rPr>
        <w:fldChar w:fldCharType="begin"/>
      </w:r>
      <w:r>
        <w:rPr>
          <w:noProof/>
        </w:rPr>
        <w:instrText xml:space="preserve"> PAGEREF _Toc242060356 \h </w:instrText>
      </w:r>
      <w:r>
        <w:rPr>
          <w:noProof/>
        </w:rPr>
      </w:r>
      <w:r>
        <w:rPr>
          <w:noProof/>
        </w:rPr>
        <w:fldChar w:fldCharType="separate"/>
      </w:r>
      <w:r>
        <w:rPr>
          <w:noProof/>
        </w:rPr>
        <w:t>9</w:t>
      </w:r>
      <w:r>
        <w:rPr>
          <w:noProof/>
        </w:rPr>
        <w:fldChar w:fldCharType="end"/>
      </w:r>
    </w:p>
    <w:p w14:paraId="4F6CC519" w14:textId="3F9C7ECA" w:rsidR="00EA73A1" w:rsidRDefault="00EA73A1">
      <w:pPr>
        <w:pStyle w:val="TOC2"/>
        <w:tabs>
          <w:tab w:val="right" w:leader="dot" w:pos="9350"/>
        </w:tabs>
        <w:rPr>
          <w:rFonts w:eastAsiaTheme="minorEastAsia"/>
          <w:noProof/>
        </w:rPr>
      </w:pPr>
      <w:r>
        <w:rPr>
          <w:noProof/>
        </w:rPr>
        <w:t>Subsection 3.3: Global Cluster Performance Matrix (Multi-Page Table)</w:t>
      </w:r>
      <w:r>
        <w:rPr>
          <w:noProof/>
        </w:rPr>
        <w:tab/>
      </w:r>
      <w:r>
        <w:rPr>
          <w:noProof/>
        </w:rPr>
        <w:fldChar w:fldCharType="begin"/>
      </w:r>
      <w:r>
        <w:rPr>
          <w:noProof/>
        </w:rPr>
        <w:instrText xml:space="preserve"> PAGEREF _Toc242060357 \h </w:instrText>
      </w:r>
      <w:r>
        <w:rPr>
          <w:noProof/>
        </w:rPr>
      </w:r>
      <w:r>
        <w:rPr>
          <w:noProof/>
        </w:rPr>
        <w:fldChar w:fldCharType="separate"/>
      </w:r>
      <w:r>
        <w:rPr>
          <w:noProof/>
        </w:rPr>
        <w:t>10</w:t>
      </w:r>
      <w:r>
        <w:rPr>
          <w:noProof/>
        </w:rPr>
        <w:fldChar w:fldCharType="end"/>
      </w:r>
    </w:p>
    <w:p w14:paraId="1AD23936" w14:textId="5F66748C" w:rsidR="00EA73A1" w:rsidRDefault="00EA73A1">
      <w:pPr>
        <w:pStyle w:val="TOC1"/>
        <w:tabs>
          <w:tab w:val="right" w:leader="dot" w:pos="9350"/>
        </w:tabs>
        <w:rPr>
          <w:rFonts w:eastAsiaTheme="minorEastAsia"/>
          <w:noProof/>
        </w:rPr>
      </w:pPr>
      <w:r>
        <w:rPr>
          <w:noProof/>
        </w:rPr>
        <w:t>4. Inter-Process Communication and Shared Memory Buses</w:t>
      </w:r>
      <w:r>
        <w:rPr>
          <w:noProof/>
        </w:rPr>
        <w:tab/>
      </w:r>
      <w:r>
        <w:rPr>
          <w:noProof/>
        </w:rPr>
        <w:fldChar w:fldCharType="begin"/>
      </w:r>
      <w:r>
        <w:rPr>
          <w:noProof/>
        </w:rPr>
        <w:instrText xml:space="preserve"> PAGEREF _Toc242060358 \h </w:instrText>
      </w:r>
      <w:r>
        <w:rPr>
          <w:noProof/>
        </w:rPr>
      </w:r>
      <w:r>
        <w:rPr>
          <w:noProof/>
        </w:rPr>
        <w:fldChar w:fldCharType="separate"/>
      </w:r>
      <w:r>
        <w:rPr>
          <w:noProof/>
        </w:rPr>
        <w:t>16</w:t>
      </w:r>
      <w:r>
        <w:rPr>
          <w:noProof/>
        </w:rPr>
        <w:fldChar w:fldCharType="end"/>
      </w:r>
    </w:p>
    <w:p w14:paraId="0DE97A07" w14:textId="151B2464" w:rsidR="00EA73A1" w:rsidRDefault="00EA73A1">
      <w:pPr>
        <w:pStyle w:val="TOC2"/>
        <w:tabs>
          <w:tab w:val="right" w:leader="dot" w:pos="9350"/>
        </w:tabs>
        <w:rPr>
          <w:rFonts w:eastAsiaTheme="minorEastAsia"/>
          <w:noProof/>
        </w:rPr>
      </w:pPr>
      <w:r>
        <w:rPr>
          <w:noProof/>
        </w:rPr>
        <w:t>Subsection 4.1: Technical Specifications &amp; Theoretical Foundations</w:t>
      </w:r>
      <w:r>
        <w:rPr>
          <w:noProof/>
        </w:rPr>
        <w:tab/>
      </w:r>
      <w:r>
        <w:rPr>
          <w:noProof/>
        </w:rPr>
        <w:fldChar w:fldCharType="begin"/>
      </w:r>
      <w:r>
        <w:rPr>
          <w:noProof/>
        </w:rPr>
        <w:instrText xml:space="preserve"> PAGEREF _Toc242060359 \h </w:instrText>
      </w:r>
      <w:r>
        <w:rPr>
          <w:noProof/>
        </w:rPr>
      </w:r>
      <w:r>
        <w:rPr>
          <w:noProof/>
        </w:rPr>
        <w:fldChar w:fldCharType="separate"/>
      </w:r>
      <w:r>
        <w:rPr>
          <w:noProof/>
        </w:rPr>
        <w:t>16</w:t>
      </w:r>
      <w:r>
        <w:rPr>
          <w:noProof/>
        </w:rPr>
        <w:fldChar w:fldCharType="end"/>
      </w:r>
    </w:p>
    <w:p w14:paraId="50FB14DE" w14:textId="06EC94F6" w:rsidR="00EA73A1" w:rsidRDefault="00EA73A1">
      <w:pPr>
        <w:pStyle w:val="TOC2"/>
        <w:tabs>
          <w:tab w:val="right" w:leader="dot" w:pos="9350"/>
        </w:tabs>
        <w:rPr>
          <w:rFonts w:eastAsiaTheme="minorEastAsia"/>
          <w:noProof/>
        </w:rPr>
      </w:pPr>
      <w:r>
        <w:rPr>
          <w:noProof/>
        </w:rPr>
        <w:t>Subsection 4.2: Operational Constraints &amp; Invariants</w:t>
      </w:r>
      <w:r>
        <w:rPr>
          <w:noProof/>
        </w:rPr>
        <w:tab/>
      </w:r>
      <w:r>
        <w:rPr>
          <w:noProof/>
        </w:rPr>
        <w:fldChar w:fldCharType="begin"/>
      </w:r>
      <w:r>
        <w:rPr>
          <w:noProof/>
        </w:rPr>
        <w:instrText xml:space="preserve"> PAGEREF _Toc242060360 \h </w:instrText>
      </w:r>
      <w:r>
        <w:rPr>
          <w:noProof/>
        </w:rPr>
      </w:r>
      <w:r>
        <w:rPr>
          <w:noProof/>
        </w:rPr>
        <w:fldChar w:fldCharType="separate"/>
      </w:r>
      <w:r>
        <w:rPr>
          <w:noProof/>
        </w:rPr>
        <w:t>16</w:t>
      </w:r>
      <w:r>
        <w:rPr>
          <w:noProof/>
        </w:rPr>
        <w:fldChar w:fldCharType="end"/>
      </w:r>
    </w:p>
    <w:p w14:paraId="4B5C5693" w14:textId="5D7E6989" w:rsidR="00EA73A1" w:rsidRDefault="00EA73A1">
      <w:pPr>
        <w:pStyle w:val="TOC2"/>
        <w:tabs>
          <w:tab w:val="right" w:leader="dot" w:pos="9350"/>
        </w:tabs>
        <w:rPr>
          <w:rFonts w:eastAsiaTheme="minorEastAsia"/>
          <w:noProof/>
        </w:rPr>
      </w:pPr>
      <w:r>
        <w:rPr>
          <w:noProof/>
        </w:rPr>
        <w:t>Subsection 4.3: Architectural Safety Callout Box</w:t>
      </w:r>
      <w:r>
        <w:rPr>
          <w:noProof/>
        </w:rPr>
        <w:tab/>
      </w:r>
      <w:r>
        <w:rPr>
          <w:noProof/>
        </w:rPr>
        <w:fldChar w:fldCharType="begin"/>
      </w:r>
      <w:r>
        <w:rPr>
          <w:noProof/>
        </w:rPr>
        <w:instrText xml:space="preserve"> PAGEREF _Toc242060361 \h </w:instrText>
      </w:r>
      <w:r>
        <w:rPr>
          <w:noProof/>
        </w:rPr>
      </w:r>
      <w:r>
        <w:rPr>
          <w:noProof/>
        </w:rPr>
        <w:fldChar w:fldCharType="separate"/>
      </w:r>
      <w:r>
        <w:rPr>
          <w:noProof/>
        </w:rPr>
        <w:t>17</w:t>
      </w:r>
      <w:r>
        <w:rPr>
          <w:noProof/>
        </w:rPr>
        <w:fldChar w:fldCharType="end"/>
      </w:r>
    </w:p>
    <w:p w14:paraId="30721BA5" w14:textId="7E785471" w:rsidR="00EA73A1" w:rsidRDefault="00EA73A1">
      <w:pPr>
        <w:pStyle w:val="TOC1"/>
        <w:tabs>
          <w:tab w:val="right" w:leader="dot" w:pos="9350"/>
        </w:tabs>
        <w:rPr>
          <w:rFonts w:eastAsiaTheme="minorEastAsia"/>
          <w:noProof/>
        </w:rPr>
      </w:pPr>
      <w:r>
        <w:rPr>
          <w:noProof/>
        </w:rPr>
        <w:t>5. Distributed Consensus and Raft State Machine Replication</w:t>
      </w:r>
      <w:r>
        <w:rPr>
          <w:noProof/>
        </w:rPr>
        <w:tab/>
      </w:r>
      <w:r>
        <w:rPr>
          <w:noProof/>
        </w:rPr>
        <w:fldChar w:fldCharType="begin"/>
      </w:r>
      <w:r>
        <w:rPr>
          <w:noProof/>
        </w:rPr>
        <w:instrText xml:space="preserve"> PAGEREF _Toc242060362 \h </w:instrText>
      </w:r>
      <w:r>
        <w:rPr>
          <w:noProof/>
        </w:rPr>
      </w:r>
      <w:r>
        <w:rPr>
          <w:noProof/>
        </w:rPr>
        <w:fldChar w:fldCharType="separate"/>
      </w:r>
      <w:r>
        <w:rPr>
          <w:noProof/>
        </w:rPr>
        <w:t>19</w:t>
      </w:r>
      <w:r>
        <w:rPr>
          <w:noProof/>
        </w:rPr>
        <w:fldChar w:fldCharType="end"/>
      </w:r>
    </w:p>
    <w:p w14:paraId="249B6568" w14:textId="35898F61" w:rsidR="00EA73A1" w:rsidRDefault="00EA73A1">
      <w:pPr>
        <w:pStyle w:val="TOC2"/>
        <w:tabs>
          <w:tab w:val="right" w:leader="dot" w:pos="9350"/>
        </w:tabs>
        <w:rPr>
          <w:rFonts w:eastAsiaTheme="minorEastAsia"/>
          <w:noProof/>
        </w:rPr>
      </w:pPr>
      <w:r>
        <w:rPr>
          <w:noProof/>
        </w:rPr>
        <w:t>Subsection 5.1: Technical Specifications &amp; Theoretical Foundations</w:t>
      </w:r>
      <w:r>
        <w:rPr>
          <w:noProof/>
        </w:rPr>
        <w:tab/>
      </w:r>
      <w:r>
        <w:rPr>
          <w:noProof/>
        </w:rPr>
        <w:fldChar w:fldCharType="begin"/>
      </w:r>
      <w:r>
        <w:rPr>
          <w:noProof/>
        </w:rPr>
        <w:instrText xml:space="preserve"> PAGEREF _Toc242060363 \h </w:instrText>
      </w:r>
      <w:r>
        <w:rPr>
          <w:noProof/>
        </w:rPr>
      </w:r>
      <w:r>
        <w:rPr>
          <w:noProof/>
        </w:rPr>
        <w:fldChar w:fldCharType="separate"/>
      </w:r>
      <w:r>
        <w:rPr>
          <w:noProof/>
        </w:rPr>
        <w:t>19</w:t>
      </w:r>
      <w:r>
        <w:rPr>
          <w:noProof/>
        </w:rPr>
        <w:fldChar w:fldCharType="end"/>
      </w:r>
    </w:p>
    <w:p w14:paraId="788DFFCC" w14:textId="49A898B6" w:rsidR="00EA73A1" w:rsidRDefault="00EA73A1">
      <w:pPr>
        <w:pStyle w:val="TOC2"/>
        <w:tabs>
          <w:tab w:val="right" w:leader="dot" w:pos="9350"/>
        </w:tabs>
        <w:rPr>
          <w:rFonts w:eastAsiaTheme="minorEastAsia"/>
          <w:noProof/>
        </w:rPr>
      </w:pPr>
      <w:r>
        <w:rPr>
          <w:noProof/>
        </w:rPr>
        <w:t>Subsection 5.2: Operational Constraints &amp; Invariants</w:t>
      </w:r>
      <w:r>
        <w:rPr>
          <w:noProof/>
        </w:rPr>
        <w:tab/>
      </w:r>
      <w:r>
        <w:rPr>
          <w:noProof/>
        </w:rPr>
        <w:fldChar w:fldCharType="begin"/>
      </w:r>
      <w:r>
        <w:rPr>
          <w:noProof/>
        </w:rPr>
        <w:instrText xml:space="preserve"> PAGEREF _Toc242060364 \h </w:instrText>
      </w:r>
      <w:r>
        <w:rPr>
          <w:noProof/>
        </w:rPr>
      </w:r>
      <w:r>
        <w:rPr>
          <w:noProof/>
        </w:rPr>
        <w:fldChar w:fldCharType="separate"/>
      </w:r>
      <w:r>
        <w:rPr>
          <w:noProof/>
        </w:rPr>
        <w:t>19</w:t>
      </w:r>
      <w:r>
        <w:rPr>
          <w:noProof/>
        </w:rPr>
        <w:fldChar w:fldCharType="end"/>
      </w:r>
    </w:p>
    <w:p w14:paraId="7A9B3E13" w14:textId="212A385F" w:rsidR="00EA73A1" w:rsidRDefault="00EA73A1">
      <w:pPr>
        <w:pStyle w:val="TOC2"/>
        <w:tabs>
          <w:tab w:val="right" w:leader="dot" w:pos="9350"/>
        </w:tabs>
        <w:rPr>
          <w:rFonts w:eastAsiaTheme="minorEastAsia"/>
          <w:noProof/>
        </w:rPr>
      </w:pPr>
      <w:r>
        <w:rPr>
          <w:noProof/>
        </w:rPr>
        <w:t>Subsection 5.3: Topological Architecture Diagram</w:t>
      </w:r>
      <w:r>
        <w:rPr>
          <w:noProof/>
        </w:rPr>
        <w:tab/>
      </w:r>
      <w:r>
        <w:rPr>
          <w:noProof/>
        </w:rPr>
        <w:fldChar w:fldCharType="begin"/>
      </w:r>
      <w:r>
        <w:rPr>
          <w:noProof/>
        </w:rPr>
        <w:instrText xml:space="preserve"> PAGEREF _Toc242060365 \h </w:instrText>
      </w:r>
      <w:r>
        <w:rPr>
          <w:noProof/>
        </w:rPr>
      </w:r>
      <w:r>
        <w:rPr>
          <w:noProof/>
        </w:rPr>
        <w:fldChar w:fldCharType="separate"/>
      </w:r>
      <w:r>
        <w:rPr>
          <w:noProof/>
        </w:rPr>
        <w:t>20</w:t>
      </w:r>
      <w:r>
        <w:rPr>
          <w:noProof/>
        </w:rPr>
        <w:fldChar w:fldCharType="end"/>
      </w:r>
    </w:p>
    <w:p w14:paraId="30A9609B" w14:textId="71F63AF1" w:rsidR="00EA73A1" w:rsidRDefault="00EA73A1">
      <w:pPr>
        <w:pStyle w:val="TOC1"/>
        <w:tabs>
          <w:tab w:val="right" w:leader="dot" w:pos="9350"/>
        </w:tabs>
        <w:rPr>
          <w:rFonts w:eastAsiaTheme="minorEastAsia"/>
          <w:noProof/>
        </w:rPr>
      </w:pPr>
      <w:r>
        <w:rPr>
          <w:noProof/>
        </w:rPr>
        <w:t>6. High-Throughput Network Protocols and Packet Routing</w:t>
      </w:r>
      <w:r>
        <w:rPr>
          <w:noProof/>
        </w:rPr>
        <w:tab/>
      </w:r>
      <w:r>
        <w:rPr>
          <w:noProof/>
        </w:rPr>
        <w:fldChar w:fldCharType="begin"/>
      </w:r>
      <w:r>
        <w:rPr>
          <w:noProof/>
        </w:rPr>
        <w:instrText xml:space="preserve"> PAGEREF _Toc242060366 \h </w:instrText>
      </w:r>
      <w:r>
        <w:rPr>
          <w:noProof/>
        </w:rPr>
      </w:r>
      <w:r>
        <w:rPr>
          <w:noProof/>
        </w:rPr>
        <w:fldChar w:fldCharType="separate"/>
      </w:r>
      <w:r>
        <w:rPr>
          <w:noProof/>
        </w:rPr>
        <w:t>22</w:t>
      </w:r>
      <w:r>
        <w:rPr>
          <w:noProof/>
        </w:rPr>
        <w:fldChar w:fldCharType="end"/>
      </w:r>
    </w:p>
    <w:p w14:paraId="6CEBDDF7" w14:textId="4B8C7DDD" w:rsidR="00EA73A1" w:rsidRDefault="00EA73A1">
      <w:pPr>
        <w:pStyle w:val="TOC2"/>
        <w:tabs>
          <w:tab w:val="right" w:leader="dot" w:pos="9350"/>
        </w:tabs>
        <w:rPr>
          <w:rFonts w:eastAsiaTheme="minorEastAsia"/>
          <w:noProof/>
        </w:rPr>
      </w:pPr>
      <w:r>
        <w:rPr>
          <w:noProof/>
        </w:rPr>
        <w:t>Subsection 6.1: Technical Specifications &amp; Theoretical Foundations</w:t>
      </w:r>
      <w:r>
        <w:rPr>
          <w:noProof/>
        </w:rPr>
        <w:tab/>
      </w:r>
      <w:r>
        <w:rPr>
          <w:noProof/>
        </w:rPr>
        <w:fldChar w:fldCharType="begin"/>
      </w:r>
      <w:r>
        <w:rPr>
          <w:noProof/>
        </w:rPr>
        <w:instrText xml:space="preserve"> PAGEREF _Toc242060367 \h </w:instrText>
      </w:r>
      <w:r>
        <w:rPr>
          <w:noProof/>
        </w:rPr>
      </w:r>
      <w:r>
        <w:rPr>
          <w:noProof/>
        </w:rPr>
        <w:fldChar w:fldCharType="separate"/>
      </w:r>
      <w:r>
        <w:rPr>
          <w:noProof/>
        </w:rPr>
        <w:t>22</w:t>
      </w:r>
      <w:r>
        <w:rPr>
          <w:noProof/>
        </w:rPr>
        <w:fldChar w:fldCharType="end"/>
      </w:r>
    </w:p>
    <w:p w14:paraId="2FAF4DC2" w14:textId="1D5955B3" w:rsidR="00EA73A1" w:rsidRDefault="00EA73A1">
      <w:pPr>
        <w:pStyle w:val="TOC2"/>
        <w:tabs>
          <w:tab w:val="right" w:leader="dot" w:pos="9350"/>
        </w:tabs>
        <w:rPr>
          <w:rFonts w:eastAsiaTheme="minorEastAsia"/>
          <w:noProof/>
        </w:rPr>
      </w:pPr>
      <w:r>
        <w:rPr>
          <w:noProof/>
        </w:rPr>
        <w:t>Subsection 6.2: Operational Constraints &amp; Invariants</w:t>
      </w:r>
      <w:r>
        <w:rPr>
          <w:noProof/>
        </w:rPr>
        <w:tab/>
      </w:r>
      <w:r>
        <w:rPr>
          <w:noProof/>
        </w:rPr>
        <w:fldChar w:fldCharType="begin"/>
      </w:r>
      <w:r>
        <w:rPr>
          <w:noProof/>
        </w:rPr>
        <w:instrText xml:space="preserve"> PAGEREF _Toc242060368 \h </w:instrText>
      </w:r>
      <w:r>
        <w:rPr>
          <w:noProof/>
        </w:rPr>
      </w:r>
      <w:r>
        <w:rPr>
          <w:noProof/>
        </w:rPr>
        <w:fldChar w:fldCharType="separate"/>
      </w:r>
      <w:r>
        <w:rPr>
          <w:noProof/>
        </w:rPr>
        <w:t>22</w:t>
      </w:r>
      <w:r>
        <w:rPr>
          <w:noProof/>
        </w:rPr>
        <w:fldChar w:fldCharType="end"/>
      </w:r>
    </w:p>
    <w:p w14:paraId="7346DD38" w14:textId="43A5CA9C" w:rsidR="00EA73A1" w:rsidRDefault="00EA73A1">
      <w:pPr>
        <w:pStyle w:val="TOC1"/>
        <w:tabs>
          <w:tab w:val="right" w:leader="dot" w:pos="9350"/>
        </w:tabs>
        <w:rPr>
          <w:rFonts w:eastAsiaTheme="minorEastAsia"/>
          <w:noProof/>
        </w:rPr>
      </w:pPr>
      <w:r>
        <w:rPr>
          <w:noProof/>
        </w:rPr>
        <w:t>7. Distributed Storage Engines and Log-Structured Merge Trees</w:t>
      </w:r>
      <w:r>
        <w:rPr>
          <w:noProof/>
        </w:rPr>
        <w:tab/>
      </w:r>
      <w:r>
        <w:rPr>
          <w:noProof/>
        </w:rPr>
        <w:fldChar w:fldCharType="begin"/>
      </w:r>
      <w:r>
        <w:rPr>
          <w:noProof/>
        </w:rPr>
        <w:instrText xml:space="preserve"> PAGEREF _Toc242060369 \h </w:instrText>
      </w:r>
      <w:r>
        <w:rPr>
          <w:noProof/>
        </w:rPr>
      </w:r>
      <w:r>
        <w:rPr>
          <w:noProof/>
        </w:rPr>
        <w:fldChar w:fldCharType="separate"/>
      </w:r>
      <w:r>
        <w:rPr>
          <w:noProof/>
        </w:rPr>
        <w:t>25</w:t>
      </w:r>
      <w:r>
        <w:rPr>
          <w:noProof/>
        </w:rPr>
        <w:fldChar w:fldCharType="end"/>
      </w:r>
    </w:p>
    <w:p w14:paraId="00A1B412" w14:textId="0F365628" w:rsidR="00EA73A1" w:rsidRDefault="00EA73A1">
      <w:pPr>
        <w:pStyle w:val="TOC2"/>
        <w:tabs>
          <w:tab w:val="right" w:leader="dot" w:pos="9350"/>
        </w:tabs>
        <w:rPr>
          <w:rFonts w:eastAsiaTheme="minorEastAsia"/>
          <w:noProof/>
        </w:rPr>
      </w:pPr>
      <w:r>
        <w:rPr>
          <w:noProof/>
        </w:rPr>
        <w:t>Subsection 7.1: Technical Specifications &amp; Theoretical Foundations</w:t>
      </w:r>
      <w:r>
        <w:rPr>
          <w:noProof/>
        </w:rPr>
        <w:tab/>
      </w:r>
      <w:r>
        <w:rPr>
          <w:noProof/>
        </w:rPr>
        <w:fldChar w:fldCharType="begin"/>
      </w:r>
      <w:r>
        <w:rPr>
          <w:noProof/>
        </w:rPr>
        <w:instrText xml:space="preserve"> PAGEREF _Toc242060370 \h </w:instrText>
      </w:r>
      <w:r>
        <w:rPr>
          <w:noProof/>
        </w:rPr>
      </w:r>
      <w:r>
        <w:rPr>
          <w:noProof/>
        </w:rPr>
        <w:fldChar w:fldCharType="separate"/>
      </w:r>
      <w:r>
        <w:rPr>
          <w:noProof/>
        </w:rPr>
        <w:t>25</w:t>
      </w:r>
      <w:r>
        <w:rPr>
          <w:noProof/>
        </w:rPr>
        <w:fldChar w:fldCharType="end"/>
      </w:r>
    </w:p>
    <w:p w14:paraId="5685BA6E" w14:textId="706E2E44" w:rsidR="00EA73A1" w:rsidRDefault="00EA73A1">
      <w:pPr>
        <w:pStyle w:val="TOC2"/>
        <w:tabs>
          <w:tab w:val="right" w:leader="dot" w:pos="9350"/>
        </w:tabs>
        <w:rPr>
          <w:rFonts w:eastAsiaTheme="minorEastAsia"/>
          <w:noProof/>
        </w:rPr>
      </w:pPr>
      <w:r>
        <w:rPr>
          <w:noProof/>
        </w:rPr>
        <w:t>Subsection 7.2: Operational Constraints &amp; Invariants</w:t>
      </w:r>
      <w:r>
        <w:rPr>
          <w:noProof/>
        </w:rPr>
        <w:tab/>
      </w:r>
      <w:r>
        <w:rPr>
          <w:noProof/>
        </w:rPr>
        <w:fldChar w:fldCharType="begin"/>
      </w:r>
      <w:r>
        <w:rPr>
          <w:noProof/>
        </w:rPr>
        <w:instrText xml:space="preserve"> PAGEREF _Toc242060371 \h </w:instrText>
      </w:r>
      <w:r>
        <w:rPr>
          <w:noProof/>
        </w:rPr>
      </w:r>
      <w:r>
        <w:rPr>
          <w:noProof/>
        </w:rPr>
        <w:fldChar w:fldCharType="separate"/>
      </w:r>
      <w:r>
        <w:rPr>
          <w:noProof/>
        </w:rPr>
        <w:t>25</w:t>
      </w:r>
      <w:r>
        <w:rPr>
          <w:noProof/>
        </w:rPr>
        <w:fldChar w:fldCharType="end"/>
      </w:r>
    </w:p>
    <w:p w14:paraId="634DE806" w14:textId="5384CBFE" w:rsidR="00EA73A1" w:rsidRDefault="00EA73A1">
      <w:pPr>
        <w:pStyle w:val="TOC1"/>
        <w:tabs>
          <w:tab w:val="right" w:leader="dot" w:pos="9350"/>
        </w:tabs>
        <w:rPr>
          <w:rFonts w:eastAsiaTheme="minorEastAsia"/>
          <w:noProof/>
        </w:rPr>
      </w:pPr>
      <w:r>
        <w:rPr>
          <w:noProof/>
        </w:rPr>
        <w:t>8. Memory Safety, Garbage Collection, and Zero-Copy I/O</w:t>
      </w:r>
      <w:r>
        <w:rPr>
          <w:noProof/>
        </w:rPr>
        <w:tab/>
      </w:r>
      <w:r>
        <w:rPr>
          <w:noProof/>
        </w:rPr>
        <w:fldChar w:fldCharType="begin"/>
      </w:r>
      <w:r>
        <w:rPr>
          <w:noProof/>
        </w:rPr>
        <w:instrText xml:space="preserve"> PAGEREF _Toc242060372 \h </w:instrText>
      </w:r>
      <w:r>
        <w:rPr>
          <w:noProof/>
        </w:rPr>
      </w:r>
      <w:r>
        <w:rPr>
          <w:noProof/>
        </w:rPr>
        <w:fldChar w:fldCharType="separate"/>
      </w:r>
      <w:r>
        <w:rPr>
          <w:noProof/>
        </w:rPr>
        <w:t>28</w:t>
      </w:r>
      <w:r>
        <w:rPr>
          <w:noProof/>
        </w:rPr>
        <w:fldChar w:fldCharType="end"/>
      </w:r>
    </w:p>
    <w:p w14:paraId="3ECB2039" w14:textId="1CE1B58C" w:rsidR="00EA73A1" w:rsidRDefault="00EA73A1">
      <w:pPr>
        <w:pStyle w:val="TOC2"/>
        <w:tabs>
          <w:tab w:val="right" w:leader="dot" w:pos="9350"/>
        </w:tabs>
        <w:rPr>
          <w:rFonts w:eastAsiaTheme="minorEastAsia"/>
          <w:noProof/>
        </w:rPr>
      </w:pPr>
      <w:r>
        <w:rPr>
          <w:noProof/>
        </w:rPr>
        <w:t>Subsection 8.1: Technical Specifications &amp; Theoretical Foundations</w:t>
      </w:r>
      <w:r>
        <w:rPr>
          <w:noProof/>
        </w:rPr>
        <w:tab/>
      </w:r>
      <w:r>
        <w:rPr>
          <w:noProof/>
        </w:rPr>
        <w:fldChar w:fldCharType="begin"/>
      </w:r>
      <w:r>
        <w:rPr>
          <w:noProof/>
        </w:rPr>
        <w:instrText xml:space="preserve"> PAGEREF _Toc242060373 \h </w:instrText>
      </w:r>
      <w:r>
        <w:rPr>
          <w:noProof/>
        </w:rPr>
      </w:r>
      <w:r>
        <w:rPr>
          <w:noProof/>
        </w:rPr>
        <w:fldChar w:fldCharType="separate"/>
      </w:r>
      <w:r>
        <w:rPr>
          <w:noProof/>
        </w:rPr>
        <w:t>28</w:t>
      </w:r>
      <w:r>
        <w:rPr>
          <w:noProof/>
        </w:rPr>
        <w:fldChar w:fldCharType="end"/>
      </w:r>
    </w:p>
    <w:p w14:paraId="119FEFB8" w14:textId="5274D73B" w:rsidR="00EA73A1" w:rsidRDefault="00EA73A1">
      <w:pPr>
        <w:pStyle w:val="TOC2"/>
        <w:tabs>
          <w:tab w:val="right" w:leader="dot" w:pos="9350"/>
        </w:tabs>
        <w:rPr>
          <w:rFonts w:eastAsiaTheme="minorEastAsia"/>
          <w:noProof/>
        </w:rPr>
      </w:pPr>
      <w:r>
        <w:rPr>
          <w:noProof/>
        </w:rPr>
        <w:t>Subsection 8.2: Operational Constraints &amp; Invariants</w:t>
      </w:r>
      <w:r>
        <w:rPr>
          <w:noProof/>
        </w:rPr>
        <w:tab/>
      </w:r>
      <w:r>
        <w:rPr>
          <w:noProof/>
        </w:rPr>
        <w:fldChar w:fldCharType="begin"/>
      </w:r>
      <w:r>
        <w:rPr>
          <w:noProof/>
        </w:rPr>
        <w:instrText xml:space="preserve"> PAGEREF _Toc242060374 \h </w:instrText>
      </w:r>
      <w:r>
        <w:rPr>
          <w:noProof/>
        </w:rPr>
      </w:r>
      <w:r>
        <w:rPr>
          <w:noProof/>
        </w:rPr>
        <w:fldChar w:fldCharType="separate"/>
      </w:r>
      <w:r>
        <w:rPr>
          <w:noProof/>
        </w:rPr>
        <w:t>28</w:t>
      </w:r>
      <w:r>
        <w:rPr>
          <w:noProof/>
        </w:rPr>
        <w:fldChar w:fldCharType="end"/>
      </w:r>
    </w:p>
    <w:p w14:paraId="3FBC247C" w14:textId="14770271" w:rsidR="00EA73A1" w:rsidRDefault="00EA73A1">
      <w:pPr>
        <w:pStyle w:val="TOC1"/>
        <w:tabs>
          <w:tab w:val="right" w:leader="dot" w:pos="9350"/>
        </w:tabs>
        <w:rPr>
          <w:rFonts w:eastAsiaTheme="minorEastAsia"/>
          <w:noProof/>
        </w:rPr>
      </w:pPr>
      <w:r>
        <w:rPr>
          <w:noProof/>
        </w:rPr>
        <w:t>9. Zero-Trust Security, Mutual TLS, and Cryptographic Governance</w:t>
      </w:r>
      <w:r>
        <w:rPr>
          <w:noProof/>
        </w:rPr>
        <w:tab/>
      </w:r>
      <w:r>
        <w:rPr>
          <w:noProof/>
        </w:rPr>
        <w:fldChar w:fldCharType="begin"/>
      </w:r>
      <w:r>
        <w:rPr>
          <w:noProof/>
        </w:rPr>
        <w:instrText xml:space="preserve"> PAGEREF _Toc242060375 \h </w:instrText>
      </w:r>
      <w:r>
        <w:rPr>
          <w:noProof/>
        </w:rPr>
      </w:r>
      <w:r>
        <w:rPr>
          <w:noProof/>
        </w:rPr>
        <w:fldChar w:fldCharType="separate"/>
      </w:r>
      <w:r>
        <w:rPr>
          <w:noProof/>
        </w:rPr>
        <w:t>31</w:t>
      </w:r>
      <w:r>
        <w:rPr>
          <w:noProof/>
        </w:rPr>
        <w:fldChar w:fldCharType="end"/>
      </w:r>
    </w:p>
    <w:p w14:paraId="2FD07D31" w14:textId="45A7E68D" w:rsidR="00EA73A1" w:rsidRDefault="00EA73A1">
      <w:pPr>
        <w:pStyle w:val="TOC2"/>
        <w:tabs>
          <w:tab w:val="right" w:leader="dot" w:pos="9350"/>
        </w:tabs>
        <w:rPr>
          <w:rFonts w:eastAsiaTheme="minorEastAsia"/>
          <w:noProof/>
        </w:rPr>
      </w:pPr>
      <w:r>
        <w:rPr>
          <w:noProof/>
        </w:rPr>
        <w:t>Subsection 9.1: Technical Specifications &amp; Theoretical Foundations</w:t>
      </w:r>
      <w:r>
        <w:rPr>
          <w:noProof/>
        </w:rPr>
        <w:tab/>
      </w:r>
      <w:r>
        <w:rPr>
          <w:noProof/>
        </w:rPr>
        <w:fldChar w:fldCharType="begin"/>
      </w:r>
      <w:r>
        <w:rPr>
          <w:noProof/>
        </w:rPr>
        <w:instrText xml:space="preserve"> PAGEREF _Toc242060376 \h </w:instrText>
      </w:r>
      <w:r>
        <w:rPr>
          <w:noProof/>
        </w:rPr>
      </w:r>
      <w:r>
        <w:rPr>
          <w:noProof/>
        </w:rPr>
        <w:fldChar w:fldCharType="separate"/>
      </w:r>
      <w:r>
        <w:rPr>
          <w:noProof/>
        </w:rPr>
        <w:t>31</w:t>
      </w:r>
      <w:r>
        <w:rPr>
          <w:noProof/>
        </w:rPr>
        <w:fldChar w:fldCharType="end"/>
      </w:r>
    </w:p>
    <w:p w14:paraId="6C5F99F7" w14:textId="4410FC8A" w:rsidR="00EA73A1" w:rsidRDefault="00EA73A1">
      <w:pPr>
        <w:pStyle w:val="TOC2"/>
        <w:tabs>
          <w:tab w:val="right" w:leader="dot" w:pos="9350"/>
        </w:tabs>
        <w:rPr>
          <w:rFonts w:eastAsiaTheme="minorEastAsia"/>
          <w:noProof/>
        </w:rPr>
      </w:pPr>
      <w:r>
        <w:rPr>
          <w:noProof/>
        </w:rPr>
        <w:t>Subsection 9.2: Operational Constraints &amp; Invariants</w:t>
      </w:r>
      <w:r>
        <w:rPr>
          <w:noProof/>
        </w:rPr>
        <w:tab/>
      </w:r>
      <w:r>
        <w:rPr>
          <w:noProof/>
        </w:rPr>
        <w:fldChar w:fldCharType="begin"/>
      </w:r>
      <w:r>
        <w:rPr>
          <w:noProof/>
        </w:rPr>
        <w:instrText xml:space="preserve"> PAGEREF _Toc242060377 \h </w:instrText>
      </w:r>
      <w:r>
        <w:rPr>
          <w:noProof/>
        </w:rPr>
      </w:r>
      <w:r>
        <w:rPr>
          <w:noProof/>
        </w:rPr>
        <w:fldChar w:fldCharType="separate"/>
      </w:r>
      <w:r>
        <w:rPr>
          <w:noProof/>
        </w:rPr>
        <w:t>31</w:t>
      </w:r>
      <w:r>
        <w:rPr>
          <w:noProof/>
        </w:rPr>
        <w:fldChar w:fldCharType="end"/>
      </w:r>
    </w:p>
    <w:p w14:paraId="2AA2786A" w14:textId="7269CAFE" w:rsidR="00EA73A1" w:rsidRDefault="00EA73A1">
      <w:pPr>
        <w:pStyle w:val="TOC1"/>
        <w:tabs>
          <w:tab w:val="right" w:leader="dot" w:pos="9350"/>
        </w:tabs>
        <w:rPr>
          <w:rFonts w:eastAsiaTheme="minorEastAsia"/>
          <w:noProof/>
        </w:rPr>
      </w:pPr>
      <w:r>
        <w:rPr>
          <w:noProof/>
        </w:rPr>
        <w:t>10. Asynchronous Event-Driven Architectures and Message Brokers</w:t>
      </w:r>
      <w:r>
        <w:rPr>
          <w:noProof/>
        </w:rPr>
        <w:tab/>
      </w:r>
      <w:r>
        <w:rPr>
          <w:noProof/>
        </w:rPr>
        <w:fldChar w:fldCharType="begin"/>
      </w:r>
      <w:r>
        <w:rPr>
          <w:noProof/>
        </w:rPr>
        <w:instrText xml:space="preserve"> PAGEREF _Toc242060378 \h </w:instrText>
      </w:r>
      <w:r>
        <w:rPr>
          <w:noProof/>
        </w:rPr>
      </w:r>
      <w:r>
        <w:rPr>
          <w:noProof/>
        </w:rPr>
        <w:fldChar w:fldCharType="separate"/>
      </w:r>
      <w:r>
        <w:rPr>
          <w:noProof/>
        </w:rPr>
        <w:t>34</w:t>
      </w:r>
      <w:r>
        <w:rPr>
          <w:noProof/>
        </w:rPr>
        <w:fldChar w:fldCharType="end"/>
      </w:r>
    </w:p>
    <w:p w14:paraId="35F252B3" w14:textId="360126DC" w:rsidR="00EA73A1" w:rsidRDefault="00EA73A1">
      <w:pPr>
        <w:pStyle w:val="TOC2"/>
        <w:tabs>
          <w:tab w:val="right" w:leader="dot" w:pos="9350"/>
        </w:tabs>
        <w:rPr>
          <w:rFonts w:eastAsiaTheme="minorEastAsia"/>
          <w:noProof/>
        </w:rPr>
      </w:pPr>
      <w:r>
        <w:rPr>
          <w:noProof/>
        </w:rPr>
        <w:t>Subsection 10.1: Technical Specifications &amp; Theoretical Foundations</w:t>
      </w:r>
      <w:r>
        <w:rPr>
          <w:noProof/>
        </w:rPr>
        <w:tab/>
      </w:r>
      <w:r>
        <w:rPr>
          <w:noProof/>
        </w:rPr>
        <w:fldChar w:fldCharType="begin"/>
      </w:r>
      <w:r>
        <w:rPr>
          <w:noProof/>
        </w:rPr>
        <w:instrText xml:space="preserve"> PAGEREF _Toc242060379 \h </w:instrText>
      </w:r>
      <w:r>
        <w:rPr>
          <w:noProof/>
        </w:rPr>
      </w:r>
      <w:r>
        <w:rPr>
          <w:noProof/>
        </w:rPr>
        <w:fldChar w:fldCharType="separate"/>
      </w:r>
      <w:r>
        <w:rPr>
          <w:noProof/>
        </w:rPr>
        <w:t>34</w:t>
      </w:r>
      <w:r>
        <w:rPr>
          <w:noProof/>
        </w:rPr>
        <w:fldChar w:fldCharType="end"/>
      </w:r>
    </w:p>
    <w:p w14:paraId="2C5B6EDA" w14:textId="5F880781" w:rsidR="00EA73A1" w:rsidRDefault="00EA73A1">
      <w:pPr>
        <w:pStyle w:val="TOC2"/>
        <w:tabs>
          <w:tab w:val="right" w:leader="dot" w:pos="9350"/>
        </w:tabs>
        <w:rPr>
          <w:rFonts w:eastAsiaTheme="minorEastAsia"/>
          <w:noProof/>
        </w:rPr>
      </w:pPr>
      <w:r>
        <w:rPr>
          <w:noProof/>
        </w:rPr>
        <w:t>Subsection 10.2: Operational Constraints &amp; Invariants</w:t>
      </w:r>
      <w:r>
        <w:rPr>
          <w:noProof/>
        </w:rPr>
        <w:tab/>
      </w:r>
      <w:r>
        <w:rPr>
          <w:noProof/>
        </w:rPr>
        <w:fldChar w:fldCharType="begin"/>
      </w:r>
      <w:r>
        <w:rPr>
          <w:noProof/>
        </w:rPr>
        <w:instrText xml:space="preserve"> PAGEREF _Toc242060380 \h </w:instrText>
      </w:r>
      <w:r>
        <w:rPr>
          <w:noProof/>
        </w:rPr>
      </w:r>
      <w:r>
        <w:rPr>
          <w:noProof/>
        </w:rPr>
        <w:fldChar w:fldCharType="separate"/>
      </w:r>
      <w:r>
        <w:rPr>
          <w:noProof/>
        </w:rPr>
        <w:t>34</w:t>
      </w:r>
      <w:r>
        <w:rPr>
          <w:noProof/>
        </w:rPr>
        <w:fldChar w:fldCharType="end"/>
      </w:r>
    </w:p>
    <w:p w14:paraId="4AB86228" w14:textId="67FAB9A7" w:rsidR="00EA73A1" w:rsidRDefault="00EA73A1">
      <w:pPr>
        <w:pStyle w:val="TOC1"/>
        <w:tabs>
          <w:tab w:val="right" w:leader="dot" w:pos="9350"/>
        </w:tabs>
        <w:rPr>
          <w:rFonts w:eastAsiaTheme="minorEastAsia"/>
          <w:noProof/>
        </w:rPr>
      </w:pPr>
      <w:r>
        <w:rPr>
          <w:noProof/>
        </w:rPr>
        <w:t>11. Fault Isolation, Circuit Breaking, and Self-Healing Systems</w:t>
      </w:r>
      <w:r>
        <w:rPr>
          <w:noProof/>
        </w:rPr>
        <w:tab/>
      </w:r>
      <w:r>
        <w:rPr>
          <w:noProof/>
        </w:rPr>
        <w:fldChar w:fldCharType="begin"/>
      </w:r>
      <w:r>
        <w:rPr>
          <w:noProof/>
        </w:rPr>
        <w:instrText xml:space="preserve"> PAGEREF _Toc242060381 \h </w:instrText>
      </w:r>
      <w:r>
        <w:rPr>
          <w:noProof/>
        </w:rPr>
      </w:r>
      <w:r>
        <w:rPr>
          <w:noProof/>
        </w:rPr>
        <w:fldChar w:fldCharType="separate"/>
      </w:r>
      <w:r>
        <w:rPr>
          <w:noProof/>
        </w:rPr>
        <w:t>37</w:t>
      </w:r>
      <w:r>
        <w:rPr>
          <w:noProof/>
        </w:rPr>
        <w:fldChar w:fldCharType="end"/>
      </w:r>
    </w:p>
    <w:p w14:paraId="1E9A84E1" w14:textId="5D0E93CD" w:rsidR="00EA73A1" w:rsidRDefault="00EA73A1">
      <w:pPr>
        <w:pStyle w:val="TOC2"/>
        <w:tabs>
          <w:tab w:val="right" w:leader="dot" w:pos="9350"/>
        </w:tabs>
        <w:rPr>
          <w:rFonts w:eastAsiaTheme="minorEastAsia"/>
          <w:noProof/>
        </w:rPr>
      </w:pPr>
      <w:r>
        <w:rPr>
          <w:noProof/>
        </w:rPr>
        <w:t>Subsection 11.1: Technical Specifications &amp; Theoretical Foundations</w:t>
      </w:r>
      <w:r>
        <w:rPr>
          <w:noProof/>
        </w:rPr>
        <w:tab/>
      </w:r>
      <w:r>
        <w:rPr>
          <w:noProof/>
        </w:rPr>
        <w:fldChar w:fldCharType="begin"/>
      </w:r>
      <w:r>
        <w:rPr>
          <w:noProof/>
        </w:rPr>
        <w:instrText xml:space="preserve"> PAGEREF _Toc242060382 \h </w:instrText>
      </w:r>
      <w:r>
        <w:rPr>
          <w:noProof/>
        </w:rPr>
      </w:r>
      <w:r>
        <w:rPr>
          <w:noProof/>
        </w:rPr>
        <w:fldChar w:fldCharType="separate"/>
      </w:r>
      <w:r>
        <w:rPr>
          <w:noProof/>
        </w:rPr>
        <w:t>37</w:t>
      </w:r>
      <w:r>
        <w:rPr>
          <w:noProof/>
        </w:rPr>
        <w:fldChar w:fldCharType="end"/>
      </w:r>
    </w:p>
    <w:p w14:paraId="28E8783E" w14:textId="727CF920" w:rsidR="00EA73A1" w:rsidRDefault="00EA73A1">
      <w:pPr>
        <w:pStyle w:val="TOC2"/>
        <w:tabs>
          <w:tab w:val="right" w:leader="dot" w:pos="9350"/>
        </w:tabs>
        <w:rPr>
          <w:rFonts w:eastAsiaTheme="minorEastAsia"/>
          <w:noProof/>
        </w:rPr>
      </w:pPr>
      <w:r>
        <w:rPr>
          <w:noProof/>
        </w:rPr>
        <w:t>Subsection 11.2: Operational Constraints &amp; Invariants</w:t>
      </w:r>
      <w:r>
        <w:rPr>
          <w:noProof/>
        </w:rPr>
        <w:tab/>
      </w:r>
      <w:r>
        <w:rPr>
          <w:noProof/>
        </w:rPr>
        <w:fldChar w:fldCharType="begin"/>
      </w:r>
      <w:r>
        <w:rPr>
          <w:noProof/>
        </w:rPr>
        <w:instrText xml:space="preserve"> PAGEREF _Toc242060383 \h </w:instrText>
      </w:r>
      <w:r>
        <w:rPr>
          <w:noProof/>
        </w:rPr>
      </w:r>
      <w:r>
        <w:rPr>
          <w:noProof/>
        </w:rPr>
        <w:fldChar w:fldCharType="separate"/>
      </w:r>
      <w:r>
        <w:rPr>
          <w:noProof/>
        </w:rPr>
        <w:t>37</w:t>
      </w:r>
      <w:r>
        <w:rPr>
          <w:noProof/>
        </w:rPr>
        <w:fldChar w:fldCharType="end"/>
      </w:r>
    </w:p>
    <w:p w14:paraId="7959A774" w14:textId="04C24ADE" w:rsidR="00EA73A1" w:rsidRDefault="00EA73A1">
      <w:pPr>
        <w:pStyle w:val="TOC1"/>
        <w:tabs>
          <w:tab w:val="right" w:leader="dot" w:pos="9350"/>
        </w:tabs>
        <w:rPr>
          <w:rFonts w:eastAsiaTheme="minorEastAsia"/>
          <w:noProof/>
        </w:rPr>
      </w:pPr>
      <w:r>
        <w:rPr>
          <w:noProof/>
        </w:rPr>
        <w:t>12. Observability, Distributed Tracing, and Telemetry Pipelines</w:t>
      </w:r>
      <w:r>
        <w:rPr>
          <w:noProof/>
        </w:rPr>
        <w:tab/>
      </w:r>
      <w:r>
        <w:rPr>
          <w:noProof/>
        </w:rPr>
        <w:fldChar w:fldCharType="begin"/>
      </w:r>
      <w:r>
        <w:rPr>
          <w:noProof/>
        </w:rPr>
        <w:instrText xml:space="preserve"> PAGEREF _Toc242060384 \h </w:instrText>
      </w:r>
      <w:r>
        <w:rPr>
          <w:noProof/>
        </w:rPr>
      </w:r>
      <w:r>
        <w:rPr>
          <w:noProof/>
        </w:rPr>
        <w:fldChar w:fldCharType="separate"/>
      </w:r>
      <w:r>
        <w:rPr>
          <w:noProof/>
        </w:rPr>
        <w:t>40</w:t>
      </w:r>
      <w:r>
        <w:rPr>
          <w:noProof/>
        </w:rPr>
        <w:fldChar w:fldCharType="end"/>
      </w:r>
    </w:p>
    <w:p w14:paraId="7F7A1189" w14:textId="32695C49" w:rsidR="00EA73A1" w:rsidRDefault="00EA73A1">
      <w:pPr>
        <w:pStyle w:val="TOC2"/>
        <w:tabs>
          <w:tab w:val="right" w:leader="dot" w:pos="9350"/>
        </w:tabs>
        <w:rPr>
          <w:rFonts w:eastAsiaTheme="minorEastAsia"/>
          <w:noProof/>
        </w:rPr>
      </w:pPr>
      <w:r>
        <w:rPr>
          <w:noProof/>
        </w:rPr>
        <w:t>Subsection 12.1: Technical Specifications &amp; Theoretical Foundations</w:t>
      </w:r>
      <w:r>
        <w:rPr>
          <w:noProof/>
        </w:rPr>
        <w:tab/>
      </w:r>
      <w:r>
        <w:rPr>
          <w:noProof/>
        </w:rPr>
        <w:fldChar w:fldCharType="begin"/>
      </w:r>
      <w:r>
        <w:rPr>
          <w:noProof/>
        </w:rPr>
        <w:instrText xml:space="preserve"> PAGEREF _Toc242060385 \h </w:instrText>
      </w:r>
      <w:r>
        <w:rPr>
          <w:noProof/>
        </w:rPr>
      </w:r>
      <w:r>
        <w:rPr>
          <w:noProof/>
        </w:rPr>
        <w:fldChar w:fldCharType="separate"/>
      </w:r>
      <w:r>
        <w:rPr>
          <w:noProof/>
        </w:rPr>
        <w:t>40</w:t>
      </w:r>
      <w:r>
        <w:rPr>
          <w:noProof/>
        </w:rPr>
        <w:fldChar w:fldCharType="end"/>
      </w:r>
    </w:p>
    <w:p w14:paraId="08FFB37A" w14:textId="7D828C07" w:rsidR="00EA73A1" w:rsidRDefault="00EA73A1">
      <w:pPr>
        <w:pStyle w:val="TOC2"/>
        <w:tabs>
          <w:tab w:val="right" w:leader="dot" w:pos="9350"/>
        </w:tabs>
        <w:rPr>
          <w:rFonts w:eastAsiaTheme="minorEastAsia"/>
          <w:noProof/>
        </w:rPr>
      </w:pPr>
      <w:r>
        <w:rPr>
          <w:noProof/>
        </w:rPr>
        <w:t>Subsection 12.2: Operational Constraints &amp; Invariants</w:t>
      </w:r>
      <w:r>
        <w:rPr>
          <w:noProof/>
        </w:rPr>
        <w:tab/>
      </w:r>
      <w:r>
        <w:rPr>
          <w:noProof/>
        </w:rPr>
        <w:fldChar w:fldCharType="begin"/>
      </w:r>
      <w:r>
        <w:rPr>
          <w:noProof/>
        </w:rPr>
        <w:instrText xml:space="preserve"> PAGEREF _Toc242060386 \h </w:instrText>
      </w:r>
      <w:r>
        <w:rPr>
          <w:noProof/>
        </w:rPr>
      </w:r>
      <w:r>
        <w:rPr>
          <w:noProof/>
        </w:rPr>
        <w:fldChar w:fldCharType="separate"/>
      </w:r>
      <w:r>
        <w:rPr>
          <w:noProof/>
        </w:rPr>
        <w:t>40</w:t>
      </w:r>
      <w:r>
        <w:rPr>
          <w:noProof/>
        </w:rPr>
        <w:fldChar w:fldCharType="end"/>
      </w:r>
    </w:p>
    <w:p w14:paraId="549508CA" w14:textId="66B3D006" w:rsidR="00EA73A1" w:rsidRDefault="00EA73A1">
      <w:pPr>
        <w:pStyle w:val="TOC1"/>
        <w:tabs>
          <w:tab w:val="right" w:leader="dot" w:pos="9350"/>
        </w:tabs>
        <w:rPr>
          <w:rFonts w:eastAsiaTheme="minorEastAsia"/>
          <w:noProof/>
        </w:rPr>
      </w:pPr>
      <w:r>
        <w:rPr>
          <w:noProof/>
        </w:rPr>
        <w:t>13. Multi-Region Disaster Recovery and Active-Active Replication</w:t>
      </w:r>
      <w:r>
        <w:rPr>
          <w:noProof/>
        </w:rPr>
        <w:tab/>
      </w:r>
      <w:r>
        <w:rPr>
          <w:noProof/>
        </w:rPr>
        <w:fldChar w:fldCharType="begin"/>
      </w:r>
      <w:r>
        <w:rPr>
          <w:noProof/>
        </w:rPr>
        <w:instrText xml:space="preserve"> PAGEREF _Toc242060387 \h </w:instrText>
      </w:r>
      <w:r>
        <w:rPr>
          <w:noProof/>
        </w:rPr>
      </w:r>
      <w:r>
        <w:rPr>
          <w:noProof/>
        </w:rPr>
        <w:fldChar w:fldCharType="separate"/>
      </w:r>
      <w:r>
        <w:rPr>
          <w:noProof/>
        </w:rPr>
        <w:t>43</w:t>
      </w:r>
      <w:r>
        <w:rPr>
          <w:noProof/>
        </w:rPr>
        <w:fldChar w:fldCharType="end"/>
      </w:r>
    </w:p>
    <w:p w14:paraId="747F136F" w14:textId="11751183" w:rsidR="00EA73A1" w:rsidRDefault="00EA73A1">
      <w:pPr>
        <w:pStyle w:val="TOC2"/>
        <w:tabs>
          <w:tab w:val="right" w:leader="dot" w:pos="9350"/>
        </w:tabs>
        <w:rPr>
          <w:rFonts w:eastAsiaTheme="minorEastAsia"/>
          <w:noProof/>
        </w:rPr>
      </w:pPr>
      <w:r>
        <w:rPr>
          <w:noProof/>
        </w:rPr>
        <w:t>Subsection 13.1: Technical Specifications &amp; Theoretical Foundations</w:t>
      </w:r>
      <w:r>
        <w:rPr>
          <w:noProof/>
        </w:rPr>
        <w:tab/>
      </w:r>
      <w:r>
        <w:rPr>
          <w:noProof/>
        </w:rPr>
        <w:fldChar w:fldCharType="begin"/>
      </w:r>
      <w:r>
        <w:rPr>
          <w:noProof/>
        </w:rPr>
        <w:instrText xml:space="preserve"> PAGEREF _Toc242060388 \h </w:instrText>
      </w:r>
      <w:r>
        <w:rPr>
          <w:noProof/>
        </w:rPr>
      </w:r>
      <w:r>
        <w:rPr>
          <w:noProof/>
        </w:rPr>
        <w:fldChar w:fldCharType="separate"/>
      </w:r>
      <w:r>
        <w:rPr>
          <w:noProof/>
        </w:rPr>
        <w:t>43</w:t>
      </w:r>
      <w:r>
        <w:rPr>
          <w:noProof/>
        </w:rPr>
        <w:fldChar w:fldCharType="end"/>
      </w:r>
    </w:p>
    <w:p w14:paraId="4A19724C" w14:textId="14A9EEED" w:rsidR="00EA73A1" w:rsidRDefault="00EA73A1">
      <w:pPr>
        <w:pStyle w:val="TOC2"/>
        <w:tabs>
          <w:tab w:val="right" w:leader="dot" w:pos="9350"/>
        </w:tabs>
        <w:rPr>
          <w:rFonts w:eastAsiaTheme="minorEastAsia"/>
          <w:noProof/>
        </w:rPr>
      </w:pPr>
      <w:r>
        <w:rPr>
          <w:noProof/>
        </w:rPr>
        <w:t>Subsection 13.2: Operational Constraints &amp; Invariants</w:t>
      </w:r>
      <w:r>
        <w:rPr>
          <w:noProof/>
        </w:rPr>
        <w:tab/>
      </w:r>
      <w:r>
        <w:rPr>
          <w:noProof/>
        </w:rPr>
        <w:fldChar w:fldCharType="begin"/>
      </w:r>
      <w:r>
        <w:rPr>
          <w:noProof/>
        </w:rPr>
        <w:instrText xml:space="preserve"> PAGEREF _Toc242060389 \h </w:instrText>
      </w:r>
      <w:r>
        <w:rPr>
          <w:noProof/>
        </w:rPr>
      </w:r>
      <w:r>
        <w:rPr>
          <w:noProof/>
        </w:rPr>
        <w:fldChar w:fldCharType="separate"/>
      </w:r>
      <w:r>
        <w:rPr>
          <w:noProof/>
        </w:rPr>
        <w:t>43</w:t>
      </w:r>
      <w:r>
        <w:rPr>
          <w:noProof/>
        </w:rPr>
        <w:fldChar w:fldCharType="end"/>
      </w:r>
    </w:p>
    <w:p w14:paraId="4D42B9E1" w14:textId="6742ABEC" w:rsidR="00EA73A1" w:rsidRDefault="00EA73A1">
      <w:pPr>
        <w:pStyle w:val="TOC1"/>
        <w:tabs>
          <w:tab w:val="right" w:leader="dot" w:pos="9350"/>
        </w:tabs>
        <w:rPr>
          <w:rFonts w:eastAsiaTheme="minorEastAsia"/>
          <w:noProof/>
        </w:rPr>
      </w:pPr>
      <w:r>
        <w:rPr>
          <w:noProof/>
        </w:rPr>
        <w:t>14. Cloud-Native Container Orchestration and Service Meshes</w:t>
      </w:r>
      <w:r>
        <w:rPr>
          <w:noProof/>
        </w:rPr>
        <w:tab/>
      </w:r>
      <w:r>
        <w:rPr>
          <w:noProof/>
        </w:rPr>
        <w:fldChar w:fldCharType="begin"/>
      </w:r>
      <w:r>
        <w:rPr>
          <w:noProof/>
        </w:rPr>
        <w:instrText xml:space="preserve"> PAGEREF _Toc242060390 \h </w:instrText>
      </w:r>
      <w:r>
        <w:rPr>
          <w:noProof/>
        </w:rPr>
      </w:r>
      <w:r>
        <w:rPr>
          <w:noProof/>
        </w:rPr>
        <w:fldChar w:fldCharType="separate"/>
      </w:r>
      <w:r>
        <w:rPr>
          <w:noProof/>
        </w:rPr>
        <w:t>46</w:t>
      </w:r>
      <w:r>
        <w:rPr>
          <w:noProof/>
        </w:rPr>
        <w:fldChar w:fldCharType="end"/>
      </w:r>
    </w:p>
    <w:p w14:paraId="13E1D8A3" w14:textId="061FE34B" w:rsidR="00EA73A1" w:rsidRDefault="00EA73A1">
      <w:pPr>
        <w:pStyle w:val="TOC2"/>
        <w:tabs>
          <w:tab w:val="right" w:leader="dot" w:pos="9350"/>
        </w:tabs>
        <w:rPr>
          <w:rFonts w:eastAsiaTheme="minorEastAsia"/>
          <w:noProof/>
        </w:rPr>
      </w:pPr>
      <w:r>
        <w:rPr>
          <w:noProof/>
        </w:rPr>
        <w:t>Subsection 14.1: Technical Specifications &amp; Theoretical Foundations</w:t>
      </w:r>
      <w:r>
        <w:rPr>
          <w:noProof/>
        </w:rPr>
        <w:tab/>
      </w:r>
      <w:r>
        <w:rPr>
          <w:noProof/>
        </w:rPr>
        <w:fldChar w:fldCharType="begin"/>
      </w:r>
      <w:r>
        <w:rPr>
          <w:noProof/>
        </w:rPr>
        <w:instrText xml:space="preserve"> PAGEREF _Toc242060391 \h </w:instrText>
      </w:r>
      <w:r>
        <w:rPr>
          <w:noProof/>
        </w:rPr>
      </w:r>
      <w:r>
        <w:rPr>
          <w:noProof/>
        </w:rPr>
        <w:fldChar w:fldCharType="separate"/>
      </w:r>
      <w:r>
        <w:rPr>
          <w:noProof/>
        </w:rPr>
        <w:t>46</w:t>
      </w:r>
      <w:r>
        <w:rPr>
          <w:noProof/>
        </w:rPr>
        <w:fldChar w:fldCharType="end"/>
      </w:r>
    </w:p>
    <w:p w14:paraId="5A40AE45" w14:textId="3488B37F" w:rsidR="00EA73A1" w:rsidRDefault="00EA73A1">
      <w:pPr>
        <w:pStyle w:val="TOC2"/>
        <w:tabs>
          <w:tab w:val="right" w:leader="dot" w:pos="9350"/>
        </w:tabs>
        <w:rPr>
          <w:rFonts w:eastAsiaTheme="minorEastAsia"/>
          <w:noProof/>
        </w:rPr>
      </w:pPr>
      <w:r>
        <w:rPr>
          <w:noProof/>
        </w:rPr>
        <w:t>Subsection 14.2: Operational Constraints &amp; Invariants</w:t>
      </w:r>
      <w:r>
        <w:rPr>
          <w:noProof/>
        </w:rPr>
        <w:tab/>
      </w:r>
      <w:r>
        <w:rPr>
          <w:noProof/>
        </w:rPr>
        <w:fldChar w:fldCharType="begin"/>
      </w:r>
      <w:r>
        <w:rPr>
          <w:noProof/>
        </w:rPr>
        <w:instrText xml:space="preserve"> PAGEREF _Toc242060392 \h </w:instrText>
      </w:r>
      <w:r>
        <w:rPr>
          <w:noProof/>
        </w:rPr>
      </w:r>
      <w:r>
        <w:rPr>
          <w:noProof/>
        </w:rPr>
        <w:fldChar w:fldCharType="separate"/>
      </w:r>
      <w:r>
        <w:rPr>
          <w:noProof/>
        </w:rPr>
        <w:t>46</w:t>
      </w:r>
      <w:r>
        <w:rPr>
          <w:noProof/>
        </w:rPr>
        <w:fldChar w:fldCharType="end"/>
      </w:r>
    </w:p>
    <w:p w14:paraId="7E6A6AB9" w14:textId="674A0BC7" w:rsidR="00EA73A1" w:rsidRDefault="00EA73A1">
      <w:pPr>
        <w:pStyle w:val="TOC1"/>
        <w:tabs>
          <w:tab w:val="right" w:leader="dot" w:pos="9350"/>
        </w:tabs>
        <w:rPr>
          <w:rFonts w:eastAsiaTheme="minorEastAsia"/>
          <w:noProof/>
        </w:rPr>
      </w:pPr>
      <w:r>
        <w:rPr>
          <w:noProof/>
        </w:rPr>
        <w:t>15. Performance Benchmarking, Stress Testing, and Chaos Engineering</w:t>
      </w:r>
      <w:r>
        <w:rPr>
          <w:noProof/>
        </w:rPr>
        <w:tab/>
      </w:r>
      <w:r>
        <w:rPr>
          <w:noProof/>
        </w:rPr>
        <w:fldChar w:fldCharType="begin"/>
      </w:r>
      <w:r>
        <w:rPr>
          <w:noProof/>
        </w:rPr>
        <w:instrText xml:space="preserve"> PAGEREF _Toc242060393 \h </w:instrText>
      </w:r>
      <w:r>
        <w:rPr>
          <w:noProof/>
        </w:rPr>
      </w:r>
      <w:r>
        <w:rPr>
          <w:noProof/>
        </w:rPr>
        <w:fldChar w:fldCharType="separate"/>
      </w:r>
      <w:r>
        <w:rPr>
          <w:noProof/>
        </w:rPr>
        <w:t>49</w:t>
      </w:r>
      <w:r>
        <w:rPr>
          <w:noProof/>
        </w:rPr>
        <w:fldChar w:fldCharType="end"/>
      </w:r>
    </w:p>
    <w:p w14:paraId="538D3D5B" w14:textId="4B21DD92" w:rsidR="00EA73A1" w:rsidRDefault="00EA73A1">
      <w:pPr>
        <w:pStyle w:val="TOC2"/>
        <w:tabs>
          <w:tab w:val="right" w:leader="dot" w:pos="9350"/>
        </w:tabs>
        <w:rPr>
          <w:rFonts w:eastAsiaTheme="minorEastAsia"/>
          <w:noProof/>
        </w:rPr>
      </w:pPr>
      <w:r>
        <w:rPr>
          <w:noProof/>
        </w:rPr>
        <w:t>Subsection 15.1: Technical Specifications &amp; Theoretical Foundations</w:t>
      </w:r>
      <w:r>
        <w:rPr>
          <w:noProof/>
        </w:rPr>
        <w:tab/>
      </w:r>
      <w:r>
        <w:rPr>
          <w:noProof/>
        </w:rPr>
        <w:fldChar w:fldCharType="begin"/>
      </w:r>
      <w:r>
        <w:rPr>
          <w:noProof/>
        </w:rPr>
        <w:instrText xml:space="preserve"> PAGEREF _Toc242060394 \h </w:instrText>
      </w:r>
      <w:r>
        <w:rPr>
          <w:noProof/>
        </w:rPr>
      </w:r>
      <w:r>
        <w:rPr>
          <w:noProof/>
        </w:rPr>
        <w:fldChar w:fldCharType="separate"/>
      </w:r>
      <w:r>
        <w:rPr>
          <w:noProof/>
        </w:rPr>
        <w:t>49</w:t>
      </w:r>
      <w:r>
        <w:rPr>
          <w:noProof/>
        </w:rPr>
        <w:fldChar w:fldCharType="end"/>
      </w:r>
    </w:p>
    <w:p w14:paraId="6C77B987" w14:textId="7E8C6764" w:rsidR="00EA73A1" w:rsidRDefault="00EA73A1">
      <w:pPr>
        <w:pStyle w:val="TOC2"/>
        <w:tabs>
          <w:tab w:val="right" w:leader="dot" w:pos="9350"/>
        </w:tabs>
        <w:rPr>
          <w:rFonts w:eastAsiaTheme="minorEastAsia"/>
          <w:noProof/>
        </w:rPr>
      </w:pPr>
      <w:r>
        <w:rPr>
          <w:noProof/>
        </w:rPr>
        <w:t>Subsection 15.2: Operational Constraints &amp; Invariants</w:t>
      </w:r>
      <w:r>
        <w:rPr>
          <w:noProof/>
        </w:rPr>
        <w:tab/>
      </w:r>
      <w:r>
        <w:rPr>
          <w:noProof/>
        </w:rPr>
        <w:fldChar w:fldCharType="begin"/>
      </w:r>
      <w:r>
        <w:rPr>
          <w:noProof/>
        </w:rPr>
        <w:instrText xml:space="preserve"> PAGEREF _Toc242060395 \h </w:instrText>
      </w:r>
      <w:r>
        <w:rPr>
          <w:noProof/>
        </w:rPr>
      </w:r>
      <w:r>
        <w:rPr>
          <w:noProof/>
        </w:rPr>
        <w:fldChar w:fldCharType="separate"/>
      </w:r>
      <w:r>
        <w:rPr>
          <w:noProof/>
        </w:rPr>
        <w:t>49</w:t>
      </w:r>
      <w:r>
        <w:rPr>
          <w:noProof/>
        </w:rPr>
        <w:fldChar w:fldCharType="end"/>
      </w:r>
    </w:p>
    <w:p w14:paraId="304335EC" w14:textId="48155858" w:rsidR="00EA73A1" w:rsidRDefault="00EA73A1">
      <w:r>
        <w:fldChar w:fldCharType="end"/>
      </w:r>
      <w:r>
        <w:br w:type="page"/>
      </w:r>
    </w:p>
    <w:p w14:paraId="08B66A42" w14:textId="77777777" w:rsidR="00EA73A1" w:rsidRDefault="00EA73A1" w:rsidP="00EA73A1">
      <w:pPr>
        <w:pStyle w:val="Heading1"/>
      </w:pPr>
      <w:bookmarkStart w:id="1" w:name="_Toc242060348"/>
      <w:r>
        <w:t>1. Executive Summary &amp; Architectural Vision</w:t>
      </w:r>
      <w:bookmarkEnd w:id="1"/>
    </w:p>
    <w:p w14:paraId="685A703D" w14:textId="77777777" w:rsidR="00EA73A1" w:rsidRDefault="00EA73A1" w:rsidP="00EA73A1">
      <w:pPr>
        <w:pStyle w:val="Heading2"/>
      </w:pPr>
      <w:bookmarkStart w:id="2" w:name="_Toc242060349"/>
      <w:r>
        <w:t>Subsection 1.1: Technical Specifications &amp; Theoretical Foundations</w:t>
      </w:r>
      <w:bookmarkEnd w:id="2"/>
    </w:p>
    <w:p w14:paraId="5F7A391A"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28C92CB7" w14:textId="77777777" w:rsidR="00EA73A1" w:rsidRDefault="00EA73A1" w:rsidP="00EA73A1">
      <w:pPr>
        <w:rPr>
          <w:color w:val="000000"/>
        </w:rPr>
      </w:pPr>
    </w:p>
    <w:p w14:paraId="47A5C2E1" w14:textId="77777777" w:rsidR="00EA73A1" w:rsidRDefault="00EA73A1" w:rsidP="00EA73A1">
      <w:pPr>
        <w:rPr>
          <w:color w:val="000000"/>
        </w:rPr>
      </w:pPr>
      <w:r>
        <w:rPr>
          <w:color w:val="000000"/>
        </w:rPr>
        <w:t>This engineering manual establishes the architectural standards for the next-generation distributed enterprise cloud platform. The platform must guarantee sub-millisecond latency, zero-data-loss durability, and seamless horizontal elasticity across multi-region clusters. Each worker thread allocates a dedicated memory ring buffer to prevent false cache line sharing. Synchronization primitives leverage hardware-level compare-and-swap (CAS) instructions rather than OS-level mutexes.</w:t>
      </w:r>
    </w:p>
    <w:p w14:paraId="4304692C" w14:textId="77777777" w:rsidR="00EA73A1" w:rsidRDefault="00EA73A1" w:rsidP="00EA73A1">
      <w:pPr>
        <w:rPr>
          <w:color w:val="000000"/>
        </w:rPr>
      </w:pPr>
    </w:p>
    <w:p w14:paraId="2F327AE7" w14:textId="77777777" w:rsidR="00EA73A1" w:rsidRDefault="00EA73A1" w:rsidP="00EA73A1">
      <w:pPr>
        <w:rPr>
          <w:color w:val="000000"/>
        </w:rPr>
      </w:pPr>
      <w:r>
        <w:rPr>
          <w:color w:val="000000"/>
        </w:rPr>
        <w:t>This engineering manual establishes the architectural standards for the next-generation distributed enterprise cloud platform. The platform must guarantee sub-millisecond latency, zero-data-loss durability, and seamless horizontal elasticity across multi-region clusters. Each worker thread allocates a dedicated memory ring buffer to prevent false cache line sharing. Synchronization primitives leverage hardware-level compare-and-swap (CAS) instructions rather than OS-level mutexes.</w:t>
      </w:r>
    </w:p>
    <w:p w14:paraId="5B481CE1" w14:textId="77777777" w:rsidR="00EA73A1" w:rsidRDefault="00EA73A1" w:rsidP="00EA73A1">
      <w:pPr>
        <w:rPr>
          <w:color w:val="000000"/>
        </w:rPr>
      </w:pPr>
    </w:p>
    <w:p w14:paraId="738C0AD9" w14:textId="77777777" w:rsidR="00EA73A1" w:rsidRDefault="00EA73A1" w:rsidP="00EA73A1">
      <w:pPr>
        <w:rPr>
          <w:color w:val="000000"/>
        </w:rPr>
      </w:pPr>
      <w:r>
        <w:rPr>
          <w:color w:val="000000"/>
        </w:rPr>
        <w:t xml:space="preserve">For comprehensive documentation and external API specifications, engineers must consult the </w:t>
      </w:r>
      <w:hyperlink r:id="rId6" w:history="1">
        <w:r w:rsidRPr="00EA73A1">
          <w:rPr>
            <w:rStyle w:val="Hyperlink"/>
          </w:rPr>
          <w:t>https://github.com/enterprise-cloud/spec</w:t>
        </w:r>
      </w:hyperlink>
      <w:r>
        <w:rPr>
          <w:color w:val="000000"/>
        </w:rPr>
        <w:t xml:space="preserve"> before deploying production configuration files.</w:t>
      </w:r>
    </w:p>
    <w:p w14:paraId="4E6938EA" w14:textId="77777777" w:rsidR="00EA73A1" w:rsidRDefault="00EA73A1" w:rsidP="00EA73A1">
      <w:pPr>
        <w:rPr>
          <w:color w:val="000000"/>
        </w:rPr>
      </w:pPr>
    </w:p>
    <w:p w14:paraId="21E9D21D" w14:textId="77777777" w:rsidR="00EA73A1" w:rsidRDefault="00EA73A1" w:rsidP="00EA73A1">
      <w:pPr>
        <w:pStyle w:val="Heading2"/>
      </w:pPr>
      <w:bookmarkStart w:id="3" w:name="_Toc242060350"/>
      <w:r>
        <w:t>Subsection 1.2: Operational Constraints &amp; Invariants</w:t>
      </w:r>
      <w:bookmarkEnd w:id="3"/>
    </w:p>
    <w:p w14:paraId="6AEDB17C" w14:textId="77777777" w:rsidR="00EA73A1" w:rsidRDefault="00EA73A1" w:rsidP="00EA73A1">
      <w:r>
        <w:t>The operational runtime mandates the following verified invariants:</w:t>
      </w:r>
    </w:p>
    <w:p w14:paraId="25539F11" w14:textId="77777777" w:rsidR="00EA73A1" w:rsidRDefault="00EA73A1" w:rsidP="00EA73A1">
      <w:r>
        <w:t>•</w:t>
      </w:r>
      <w:r>
        <w:tab/>
        <w:t>Primary network sockets must operate in non-blocking asynchronous event loop mode.</w:t>
      </w:r>
    </w:p>
    <w:p w14:paraId="5F3430EA" w14:textId="77777777" w:rsidR="00EA73A1" w:rsidRDefault="00EA73A1" w:rsidP="00EA73A1">
      <w:r>
        <w:t>•</w:t>
      </w:r>
      <w:r>
        <w:tab/>
        <w:t>Memory allocations exceeding 64 kilobytes must bypass heap allocators and use mmap directly.</w:t>
      </w:r>
    </w:p>
    <w:p w14:paraId="345E3318" w14:textId="77777777" w:rsidR="00EA73A1" w:rsidRDefault="00EA73A1" w:rsidP="00EA73A1">
      <w:r>
        <w:t>•</w:t>
      </w:r>
      <w:r>
        <w:tab/>
        <w:t>Heartbeat health ping intervals are strictly locked at 50 milliseconds across cluster nodes.</w:t>
      </w:r>
    </w:p>
    <w:p w14:paraId="157CCD74" w14:textId="77777777" w:rsidR="00EA73A1" w:rsidRDefault="00EA73A1" w:rsidP="00EA73A1">
      <w:r>
        <w:t>•</w:t>
      </w:r>
      <w:r>
        <w:tab/>
        <w:t>Garbage collection pause times must not exceed 2.5 milliseconds at the 99.9th percentile.</w:t>
      </w:r>
    </w:p>
    <w:p w14:paraId="650CAC76" w14:textId="77777777" w:rsidR="00EA73A1" w:rsidRDefault="00EA73A1" w:rsidP="00EA73A1"/>
    <w:p w14:paraId="04D9D45C" w14:textId="77777777" w:rsidR="00EA73A1" w:rsidRDefault="00EA73A1" w:rsidP="00EA73A1">
      <w:r>
        <w:t>Sequential initialization procedures must follow this exact execution order:</w:t>
      </w:r>
    </w:p>
    <w:p w14:paraId="2DA815E7" w14:textId="77777777" w:rsidR="00EA73A1" w:rsidRDefault="00EA73A1" w:rsidP="00EA73A1">
      <w:r>
        <w:t>1.</w:t>
      </w:r>
      <w:r>
        <w:tab/>
        <w:t>Bootstrap cryptographic hardware security module (HSM) keys and verify TLS certificates.</w:t>
      </w:r>
    </w:p>
    <w:p w14:paraId="1FC2BC39" w14:textId="77777777" w:rsidR="00EA73A1" w:rsidRDefault="00EA73A1" w:rsidP="00EA73A1">
      <w:r>
        <w:t>2.</w:t>
      </w:r>
      <w:r>
        <w:tab/>
        <w:t>Initialize the shared memory inter-process communication ring buffers.</w:t>
      </w:r>
    </w:p>
    <w:p w14:paraId="154E951B" w14:textId="77777777" w:rsidR="00EA73A1" w:rsidRDefault="00EA73A1" w:rsidP="00EA73A1">
      <w:r>
        <w:t>3.</w:t>
      </w:r>
      <w:r>
        <w:tab/>
        <w:t>Establish active quorum connection with the distributed consensus cluster.</w:t>
      </w:r>
    </w:p>
    <w:p w14:paraId="588587CF" w14:textId="77777777" w:rsidR="00EA73A1" w:rsidRDefault="00EA73A1" w:rsidP="00EA73A1">
      <w:r>
        <w:t>4.</w:t>
      </w:r>
      <w:r>
        <w:tab/>
        <w:t>Bind listening worker sockets and register service endpoints with the global load balancer.</w:t>
      </w:r>
    </w:p>
    <w:p w14:paraId="4C07A565" w14:textId="77777777" w:rsidR="00EA73A1" w:rsidRDefault="00EA73A1" w:rsidP="00EA73A1"/>
    <w:p w14:paraId="01488D23" w14:textId="77777777" w:rsidR="00EA73A1" w:rsidRDefault="00EA73A1" w:rsidP="00EA73A1">
      <w:r>
        <w:t>Paragraph 1.1: Deep dive into engineering trade-offs regarding 1. Executive Summary &amp; Architectural Vision.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FD9C55E" w14:textId="77777777" w:rsidR="00EA73A1" w:rsidRDefault="00EA73A1" w:rsidP="00EA73A1"/>
    <w:p w14:paraId="3DECC2D4" w14:textId="77777777" w:rsidR="00EA73A1" w:rsidRDefault="00EA73A1" w:rsidP="00EA73A1">
      <w:r>
        <w:t>Paragraph 1.2: Deep dive into engineering trade-offs regarding 1. Executive Summary &amp; Architectural Vision.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359CB32" w14:textId="77777777" w:rsidR="00EA73A1" w:rsidRDefault="00EA73A1" w:rsidP="00EA73A1"/>
    <w:p w14:paraId="591C083F" w14:textId="77777777" w:rsidR="00EA73A1" w:rsidRDefault="00EA73A1" w:rsidP="00EA73A1">
      <w:r>
        <w:t>Paragraph 1.3: Deep dive into engineering trade-offs regarding 1. Executive Summary &amp; Architectural Vision.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25E78C8" w14:textId="77777777" w:rsidR="00EA73A1" w:rsidRDefault="00EA73A1" w:rsidP="00EA73A1"/>
    <w:p w14:paraId="5C9B8A8F" w14:textId="77777777" w:rsidR="00EA73A1" w:rsidRDefault="00EA73A1" w:rsidP="00EA73A1">
      <w:r>
        <w:t>Paragraph 1.4: Deep dive into engineering trade-offs regarding 1. Executive Summary &amp; Architectural Vision.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0A85F59" w14:textId="77777777" w:rsidR="00EA73A1" w:rsidRDefault="00EA73A1" w:rsidP="00EA73A1"/>
    <w:p w14:paraId="05DAB331" w14:textId="265E9234" w:rsidR="00EA73A1" w:rsidRDefault="00EA73A1">
      <w:r>
        <w:br w:type="page"/>
      </w:r>
    </w:p>
    <w:p w14:paraId="241B423F" w14:textId="77777777" w:rsidR="00EA73A1" w:rsidRDefault="00EA73A1" w:rsidP="00EA73A1">
      <w:pPr>
        <w:pStyle w:val="Heading1"/>
      </w:pPr>
      <w:bookmarkStart w:id="4" w:name="_Toc242060351"/>
      <w:r>
        <w:t>2. Microkernel vs Monolithic Kernel Subsystems</w:t>
      </w:r>
      <w:bookmarkEnd w:id="4"/>
    </w:p>
    <w:p w14:paraId="72C125E7" w14:textId="77777777" w:rsidR="00EA73A1" w:rsidRDefault="00EA73A1" w:rsidP="00EA73A1">
      <w:pPr>
        <w:pStyle w:val="Heading2"/>
      </w:pPr>
      <w:bookmarkStart w:id="5" w:name="_Toc242060352"/>
      <w:r>
        <w:t>Subsection 2.1: Technical Specifications &amp; Theoretical Foundations</w:t>
      </w:r>
      <w:bookmarkEnd w:id="5"/>
    </w:p>
    <w:p w14:paraId="73F843B7"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2"/>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4CD4A73C" w14:textId="77777777" w:rsidR="00EA73A1" w:rsidRDefault="00EA73A1" w:rsidP="00EA73A1">
      <w:pPr>
        <w:rPr>
          <w:color w:val="000000"/>
        </w:rPr>
      </w:pPr>
    </w:p>
    <w:p w14:paraId="1FAC8AF1" w14:textId="77777777" w:rsidR="00EA73A1" w:rsidRDefault="00EA73A1" w:rsidP="00EA73A1">
      <w:pPr>
        <w:rPr>
          <w:color w:val="000000"/>
        </w:rPr>
      </w:pPr>
      <w:r>
        <w:rPr>
          <w:color w:val="000000"/>
        </w:rPr>
        <w:t>Operating system architectures diverge fundamentally between monolithic kernels and microkernels. In a Monolithic Kernel design, device drivers, virtual memory management, and file systems execute within a privileged supervisor space. Conversely, a Microkernel architecture isolates essential primitives—such as thread scheduling, address space management, and inter-process communication (IPC)—in kernel space, delegating non-essential services to user space servers. Each worker thread allocates a dedicated memory ring buffer to prevent false cache line sharing. Synchronization primitives leverage hardware-level compare-and-swap (CAS) instructions rather than OS-level mutexes.</w:t>
      </w:r>
    </w:p>
    <w:p w14:paraId="75B650D6" w14:textId="77777777" w:rsidR="00EA73A1" w:rsidRDefault="00EA73A1" w:rsidP="00EA73A1">
      <w:pPr>
        <w:rPr>
          <w:color w:val="000000"/>
        </w:rPr>
      </w:pPr>
    </w:p>
    <w:p w14:paraId="1D21A340" w14:textId="77777777" w:rsidR="00EA73A1" w:rsidRDefault="00EA73A1" w:rsidP="00EA73A1">
      <w:pPr>
        <w:rPr>
          <w:color w:val="000000"/>
        </w:rPr>
      </w:pPr>
      <w:r>
        <w:rPr>
          <w:color w:val="000000"/>
        </w:rPr>
        <w:t>Operating system architectures diverge fundamentally between monolithic kernels and microkernels. In a Monolithic Kernel design, device drivers, virtual memory management, and file systems execute within a privileged supervisor space. Conversely, a Microkernel architecture isolates essential primitives—such as thread scheduling, address space management, and inter-process communication (IPC)—in kernel space, delegating non-essential services to user space servers. Each worker thread allocates a dedicated memory ring buffer to prevent false cache line sharing. Synchronization primitives leverage hardware-level compare-and-swap (CAS) instructions rather than OS-level mutexes.</w:t>
      </w:r>
    </w:p>
    <w:p w14:paraId="123FD6C8" w14:textId="77777777" w:rsidR="00EA73A1" w:rsidRDefault="00EA73A1" w:rsidP="00EA73A1">
      <w:pPr>
        <w:rPr>
          <w:color w:val="000000"/>
        </w:rPr>
      </w:pPr>
    </w:p>
    <w:p w14:paraId="514D06E2" w14:textId="77777777" w:rsidR="00EA73A1" w:rsidRDefault="00EA73A1" w:rsidP="00EA73A1">
      <w:pPr>
        <w:rPr>
          <w:color w:val="000000"/>
        </w:rPr>
      </w:pPr>
      <w:r>
        <w:rPr>
          <w:color w:val="000000"/>
        </w:rPr>
        <w:t xml:space="preserve">For comprehensive documentation and external API specifications, engineers must consult the </w:t>
      </w:r>
      <w:hyperlink r:id="rId7" w:history="1">
        <w:r w:rsidRPr="00EA73A1">
          <w:rPr>
            <w:rStyle w:val="Hyperlink"/>
          </w:rPr>
          <w:t>https://github.com/enterprise-cloud/spec</w:t>
        </w:r>
      </w:hyperlink>
      <w:r>
        <w:rPr>
          <w:color w:val="000000"/>
        </w:rPr>
        <w:t xml:space="preserve"> before deploying production configuration files.</w:t>
      </w:r>
    </w:p>
    <w:p w14:paraId="15C5710A" w14:textId="77777777" w:rsidR="00EA73A1" w:rsidRDefault="00EA73A1" w:rsidP="00EA73A1">
      <w:pPr>
        <w:rPr>
          <w:color w:val="000000"/>
        </w:rPr>
      </w:pPr>
    </w:p>
    <w:p w14:paraId="35F946F3" w14:textId="77777777" w:rsidR="00EA73A1" w:rsidRDefault="00EA73A1" w:rsidP="00EA73A1">
      <w:pPr>
        <w:pStyle w:val="Heading2"/>
      </w:pPr>
      <w:bookmarkStart w:id="6" w:name="_Toc242060353"/>
      <w:r>
        <w:t>Subsection 2.2: Operational Constraints &amp; Invariants</w:t>
      </w:r>
      <w:bookmarkEnd w:id="6"/>
    </w:p>
    <w:p w14:paraId="6CF6D747" w14:textId="77777777" w:rsidR="00EA73A1" w:rsidRDefault="00EA73A1" w:rsidP="00EA73A1">
      <w:r>
        <w:t>The operational runtime mandates the following verified invariants:</w:t>
      </w:r>
    </w:p>
    <w:p w14:paraId="27939940" w14:textId="77777777" w:rsidR="00EA73A1" w:rsidRDefault="00EA73A1" w:rsidP="00EA73A1">
      <w:r>
        <w:t>•</w:t>
      </w:r>
      <w:r>
        <w:tab/>
        <w:t>Primary network sockets must operate in non-blocking asynchronous event loop mode.</w:t>
      </w:r>
    </w:p>
    <w:p w14:paraId="74324770" w14:textId="77777777" w:rsidR="00EA73A1" w:rsidRDefault="00EA73A1" w:rsidP="00EA73A1">
      <w:r>
        <w:t>•</w:t>
      </w:r>
      <w:r>
        <w:tab/>
        <w:t>Memory allocations exceeding 64 kilobytes must bypass heap allocators and use mmap directly.</w:t>
      </w:r>
    </w:p>
    <w:p w14:paraId="2FDDEE4F" w14:textId="77777777" w:rsidR="00EA73A1" w:rsidRDefault="00EA73A1" w:rsidP="00EA73A1">
      <w:r>
        <w:t>•</w:t>
      </w:r>
      <w:r>
        <w:tab/>
        <w:t>Heartbeat health ping intervals are strictly locked at 50 milliseconds across cluster nodes.</w:t>
      </w:r>
    </w:p>
    <w:p w14:paraId="1A918BF1" w14:textId="77777777" w:rsidR="00EA73A1" w:rsidRDefault="00EA73A1" w:rsidP="00EA73A1">
      <w:r>
        <w:t>•</w:t>
      </w:r>
      <w:r>
        <w:tab/>
        <w:t>Garbage collection pause times must not exceed 2.5 milliseconds at the 99.9th percentile.</w:t>
      </w:r>
    </w:p>
    <w:p w14:paraId="3FD1ACEC" w14:textId="77777777" w:rsidR="00EA73A1" w:rsidRDefault="00EA73A1" w:rsidP="00EA73A1"/>
    <w:p w14:paraId="5EEE65C3" w14:textId="77777777" w:rsidR="00EA73A1" w:rsidRDefault="00EA73A1" w:rsidP="00EA73A1">
      <w:r>
        <w:t>Sequential initialization procedures must follow this exact execution order:</w:t>
      </w:r>
    </w:p>
    <w:p w14:paraId="20F5CC8D" w14:textId="77777777" w:rsidR="00EA73A1" w:rsidRDefault="00EA73A1" w:rsidP="00EA73A1">
      <w:r>
        <w:t>1.</w:t>
      </w:r>
      <w:r>
        <w:tab/>
        <w:t>Bootstrap cryptographic hardware security module (HSM) keys and verify TLS certificates.</w:t>
      </w:r>
    </w:p>
    <w:p w14:paraId="0C5FA837" w14:textId="77777777" w:rsidR="00EA73A1" w:rsidRDefault="00EA73A1" w:rsidP="00EA73A1">
      <w:r>
        <w:t>2.</w:t>
      </w:r>
      <w:r>
        <w:tab/>
        <w:t>Initialize the shared memory inter-process communication ring buffers.</w:t>
      </w:r>
    </w:p>
    <w:p w14:paraId="3BD68CD9" w14:textId="77777777" w:rsidR="00EA73A1" w:rsidRDefault="00EA73A1" w:rsidP="00EA73A1">
      <w:r>
        <w:t>3.</w:t>
      </w:r>
      <w:r>
        <w:tab/>
        <w:t>Establish active quorum connection with the distributed consensus cluster.</w:t>
      </w:r>
    </w:p>
    <w:p w14:paraId="0BB6268A" w14:textId="77777777" w:rsidR="00EA73A1" w:rsidRDefault="00EA73A1" w:rsidP="00EA73A1">
      <w:r>
        <w:t>4.</w:t>
      </w:r>
      <w:r>
        <w:tab/>
        <w:t>Bind listening worker sockets and register service endpoints with the global load balancer.</w:t>
      </w:r>
    </w:p>
    <w:p w14:paraId="709F86A2" w14:textId="77777777" w:rsidR="00EA73A1" w:rsidRDefault="00EA73A1" w:rsidP="00EA73A1"/>
    <w:p w14:paraId="039E673E" w14:textId="77777777" w:rsidR="00EA73A1" w:rsidRDefault="00EA73A1" w:rsidP="00EA73A1">
      <w:r>
        <w:t>Paragraph 2.1: Deep dive into engineering trade-offs regarding 2. Microkernel vs Monolithic Kernel Subsystems.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7983D23" w14:textId="77777777" w:rsidR="00EA73A1" w:rsidRDefault="00EA73A1" w:rsidP="00EA73A1"/>
    <w:p w14:paraId="3A59F740" w14:textId="77777777" w:rsidR="00EA73A1" w:rsidRDefault="00EA73A1" w:rsidP="00EA73A1">
      <w:r>
        <w:t>Paragraph 2.2: Deep dive into engineering trade-offs regarding 2. Microkernel vs Monolithic Kernel Subsystems.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912C186" w14:textId="77777777" w:rsidR="00EA73A1" w:rsidRDefault="00EA73A1" w:rsidP="00EA73A1"/>
    <w:p w14:paraId="5F7AA9FB" w14:textId="77777777" w:rsidR="00EA73A1" w:rsidRDefault="00EA73A1" w:rsidP="00EA73A1">
      <w:r>
        <w:t>Paragraph 2.3: Deep dive into engineering trade-offs regarding 2. Microkernel vs Monolithic Kernel Subsystems.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6BC0861" w14:textId="77777777" w:rsidR="00EA73A1" w:rsidRDefault="00EA73A1" w:rsidP="00EA73A1"/>
    <w:p w14:paraId="731E5192" w14:textId="77777777" w:rsidR="00EA73A1" w:rsidRDefault="00EA73A1" w:rsidP="00EA73A1">
      <w:r>
        <w:t>Paragraph 2.4: Deep dive into engineering trade-offs regarding 2. Microkernel vs Monolithic Kernel Subsystems.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494F6CB" w14:textId="77777777" w:rsidR="00EA73A1" w:rsidRDefault="00EA73A1" w:rsidP="00EA73A1"/>
    <w:p w14:paraId="151BA990" w14:textId="71CCB291" w:rsidR="00EA73A1" w:rsidRDefault="00EA73A1">
      <w:r>
        <w:br w:type="page"/>
      </w:r>
    </w:p>
    <w:p w14:paraId="5F4005D3" w14:textId="77777777" w:rsidR="00EA73A1" w:rsidRDefault="00EA73A1" w:rsidP="00EA73A1">
      <w:pPr>
        <w:pStyle w:val="Heading1"/>
      </w:pPr>
      <w:bookmarkStart w:id="7" w:name="_Toc242060354"/>
      <w:r>
        <w:t>3. Process Concurrency and Thread Scheduling Mechanics</w:t>
      </w:r>
      <w:bookmarkEnd w:id="7"/>
    </w:p>
    <w:p w14:paraId="5C627490" w14:textId="77777777" w:rsidR="00EA73A1" w:rsidRDefault="00EA73A1" w:rsidP="00EA73A1">
      <w:pPr>
        <w:pStyle w:val="Heading2"/>
      </w:pPr>
      <w:bookmarkStart w:id="8" w:name="_Toc242060355"/>
      <w:r>
        <w:t>Subsection 3.1: Technical Specifications &amp; Theoretical Foundations</w:t>
      </w:r>
      <w:bookmarkEnd w:id="8"/>
    </w:p>
    <w:p w14:paraId="4E47608C"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3"/>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46522BFD" w14:textId="77777777" w:rsidR="00EA73A1" w:rsidRDefault="00EA73A1" w:rsidP="00EA73A1">
      <w:pPr>
        <w:rPr>
          <w:color w:val="000000"/>
        </w:rPr>
      </w:pPr>
    </w:p>
    <w:p w14:paraId="7D759DC0" w14:textId="77777777" w:rsidR="00EA73A1" w:rsidRDefault="00EA73A1" w:rsidP="00EA73A1">
      <w:pPr>
        <w:rPr>
          <w:color w:val="000000"/>
        </w:rPr>
      </w:pPr>
      <w:r>
        <w:rPr>
          <w:color w:val="000000"/>
        </w:rPr>
        <w:t>Modern multi-core processors execute concurrent computational workloads through hardware multithreading and symmetric multiprocessing. Thread scheduling policies must prevent lock contention, priority inversion, and CPU cache thrashing. Each worker thread allocates a dedicated memory ring buffer to prevent false cache line sharing. Synchronization primitives leverage hardware-level compare-and-swap (CAS) instructions rather than OS-level mutexes.</w:t>
      </w:r>
    </w:p>
    <w:p w14:paraId="226D9FF7" w14:textId="77777777" w:rsidR="00EA73A1" w:rsidRDefault="00EA73A1" w:rsidP="00EA73A1">
      <w:pPr>
        <w:rPr>
          <w:color w:val="000000"/>
        </w:rPr>
      </w:pPr>
    </w:p>
    <w:p w14:paraId="06CD5132" w14:textId="77777777" w:rsidR="00EA73A1" w:rsidRDefault="00EA73A1" w:rsidP="00EA73A1">
      <w:pPr>
        <w:rPr>
          <w:color w:val="000000"/>
        </w:rPr>
      </w:pPr>
      <w:r>
        <w:rPr>
          <w:color w:val="000000"/>
        </w:rPr>
        <w:t>Modern multi-core processors execute concurrent computational workloads through hardware multithreading and symmetric multiprocessing. Thread scheduling policies must prevent lock contention, priority inversion, and CPU cache thrashing. Each worker thread allocates a dedicated memory ring buffer to prevent false cache line sharing. Synchronization primitives leverage hardware-level compare-and-swap (CAS) instructions rather than OS-level mutexes.</w:t>
      </w:r>
    </w:p>
    <w:p w14:paraId="4B38D175" w14:textId="77777777" w:rsidR="00EA73A1" w:rsidRDefault="00EA73A1" w:rsidP="00EA73A1">
      <w:pPr>
        <w:rPr>
          <w:color w:val="000000"/>
        </w:rPr>
      </w:pPr>
    </w:p>
    <w:p w14:paraId="36A0E32E" w14:textId="77777777" w:rsidR="00EA73A1" w:rsidRDefault="00EA73A1" w:rsidP="00EA73A1">
      <w:pPr>
        <w:rPr>
          <w:color w:val="000000"/>
        </w:rPr>
      </w:pPr>
      <w:r>
        <w:rPr>
          <w:color w:val="000000"/>
        </w:rPr>
        <w:t xml:space="preserve">For comprehensive documentation and external API specifications, engineers must consult the </w:t>
      </w:r>
      <w:hyperlink r:id="rId8" w:history="1">
        <w:r w:rsidRPr="00EA73A1">
          <w:rPr>
            <w:rStyle w:val="Hyperlink"/>
          </w:rPr>
          <w:t>https://github.com/enterprise-cloud/spec</w:t>
        </w:r>
      </w:hyperlink>
      <w:r>
        <w:rPr>
          <w:color w:val="000000"/>
        </w:rPr>
        <w:t xml:space="preserve"> before deploying production configuration files.</w:t>
      </w:r>
    </w:p>
    <w:p w14:paraId="684E7530" w14:textId="77777777" w:rsidR="00EA73A1" w:rsidRDefault="00EA73A1" w:rsidP="00EA73A1">
      <w:pPr>
        <w:rPr>
          <w:color w:val="000000"/>
        </w:rPr>
      </w:pPr>
    </w:p>
    <w:p w14:paraId="08584D55" w14:textId="77777777" w:rsidR="00EA73A1" w:rsidRDefault="00EA73A1" w:rsidP="00EA73A1">
      <w:pPr>
        <w:pStyle w:val="Heading2"/>
      </w:pPr>
      <w:bookmarkStart w:id="9" w:name="_Toc242060356"/>
      <w:r>
        <w:t>Subsection 3.2: Operational Constraints &amp; Invariants</w:t>
      </w:r>
      <w:bookmarkEnd w:id="9"/>
    </w:p>
    <w:p w14:paraId="68907779" w14:textId="77777777" w:rsidR="00EA73A1" w:rsidRDefault="00EA73A1" w:rsidP="00EA73A1">
      <w:r>
        <w:t>The operational runtime mandates the following verified invariants:</w:t>
      </w:r>
    </w:p>
    <w:p w14:paraId="1CF653BE" w14:textId="77777777" w:rsidR="00EA73A1" w:rsidRDefault="00EA73A1" w:rsidP="00EA73A1">
      <w:r>
        <w:t>•</w:t>
      </w:r>
      <w:r>
        <w:tab/>
        <w:t>Primary network sockets must operate in non-blocking asynchronous event loop mode.</w:t>
      </w:r>
    </w:p>
    <w:p w14:paraId="1F9535C6" w14:textId="77777777" w:rsidR="00EA73A1" w:rsidRDefault="00EA73A1" w:rsidP="00EA73A1">
      <w:r>
        <w:t>•</w:t>
      </w:r>
      <w:r>
        <w:tab/>
        <w:t>Memory allocations exceeding 64 kilobytes must bypass heap allocators and use mmap directly.</w:t>
      </w:r>
    </w:p>
    <w:p w14:paraId="429D8A8F" w14:textId="77777777" w:rsidR="00EA73A1" w:rsidRDefault="00EA73A1" w:rsidP="00EA73A1">
      <w:r>
        <w:t>•</w:t>
      </w:r>
      <w:r>
        <w:tab/>
        <w:t>Heartbeat health ping intervals are strictly locked at 50 milliseconds across cluster nodes.</w:t>
      </w:r>
    </w:p>
    <w:p w14:paraId="1D3E18C4" w14:textId="77777777" w:rsidR="00EA73A1" w:rsidRDefault="00EA73A1" w:rsidP="00EA73A1">
      <w:r>
        <w:t>•</w:t>
      </w:r>
      <w:r>
        <w:tab/>
        <w:t>Garbage collection pause times must not exceed 2.5 milliseconds at the 99.9th percentile.</w:t>
      </w:r>
    </w:p>
    <w:p w14:paraId="72628F87" w14:textId="77777777" w:rsidR="00EA73A1" w:rsidRDefault="00EA73A1" w:rsidP="00EA73A1"/>
    <w:p w14:paraId="28F6F79A" w14:textId="77777777" w:rsidR="00EA73A1" w:rsidRDefault="00EA73A1" w:rsidP="00EA73A1">
      <w:r>
        <w:t>Sequential initialization procedures must follow this exact execution order:</w:t>
      </w:r>
    </w:p>
    <w:p w14:paraId="0FB24659" w14:textId="77777777" w:rsidR="00EA73A1" w:rsidRDefault="00EA73A1" w:rsidP="00EA73A1">
      <w:r>
        <w:t>1.</w:t>
      </w:r>
      <w:r>
        <w:tab/>
        <w:t>Bootstrap cryptographic hardware security module (HSM) keys and verify TLS certificates.</w:t>
      </w:r>
    </w:p>
    <w:p w14:paraId="7B16F7F2" w14:textId="77777777" w:rsidR="00EA73A1" w:rsidRDefault="00EA73A1" w:rsidP="00EA73A1">
      <w:r>
        <w:t>2.</w:t>
      </w:r>
      <w:r>
        <w:tab/>
        <w:t>Initialize the shared memory inter-process communication ring buffers.</w:t>
      </w:r>
    </w:p>
    <w:p w14:paraId="2EA89144" w14:textId="77777777" w:rsidR="00EA73A1" w:rsidRDefault="00EA73A1" w:rsidP="00EA73A1">
      <w:r>
        <w:t>3.</w:t>
      </w:r>
      <w:r>
        <w:tab/>
        <w:t>Establish active quorum connection with the distributed consensus cluster.</w:t>
      </w:r>
    </w:p>
    <w:p w14:paraId="1E6C6ED3" w14:textId="77777777" w:rsidR="00EA73A1" w:rsidRDefault="00EA73A1" w:rsidP="00EA73A1">
      <w:r>
        <w:t>4.</w:t>
      </w:r>
      <w:r>
        <w:tab/>
        <w:t>Bind listening worker sockets and register service endpoints with the global load balancer.</w:t>
      </w:r>
    </w:p>
    <w:p w14:paraId="1028D1BE" w14:textId="77777777" w:rsidR="00EA73A1" w:rsidRDefault="00EA73A1" w:rsidP="00EA73A1"/>
    <w:p w14:paraId="572CB2B7" w14:textId="77777777" w:rsidR="00EA73A1" w:rsidRDefault="00EA73A1" w:rsidP="00EA73A1">
      <w:pPr>
        <w:pStyle w:val="Heading2"/>
      </w:pPr>
      <w:bookmarkStart w:id="10" w:name="_Toc242060357"/>
      <w:r>
        <w:t>Subsection 3.3: Global Cluster Performance Matrix (Multi-Page Table)</w:t>
      </w:r>
      <w:bookmarkEnd w:id="10"/>
    </w:p>
    <w:p w14:paraId="3252AEF4" w14:textId="77777777" w:rsidR="00EA73A1" w:rsidRDefault="00EA73A1" w:rsidP="00EA73A1">
      <w:r>
        <w:t>The following multi-page benchmark matrix details throughput, latency, and fault recovery parameters across 50 production modules:</w:t>
      </w:r>
    </w:p>
    <w:p w14:paraId="308B87BA" w14:textId="77777777" w:rsidR="00EA73A1" w:rsidRDefault="00EA73A1" w:rsidP="00EA73A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A73A1" w14:paraId="2980FFFD" w14:textId="77777777" w:rsidTr="00EA73A1">
        <w:tblPrEx>
          <w:tblCellMar>
            <w:top w:w="0" w:type="dxa"/>
            <w:bottom w:w="0" w:type="dxa"/>
          </w:tblCellMar>
        </w:tblPrEx>
        <w:trPr>
          <w:tblHeader/>
        </w:trPr>
        <w:tc>
          <w:tcPr>
            <w:tcW w:w="1560" w:type="dxa"/>
            <w:shd w:val="clear" w:color="auto" w:fill="DDDDDD"/>
          </w:tcPr>
          <w:p w14:paraId="615A26AC" w14:textId="4617FB5D" w:rsidR="00EA73A1" w:rsidRPr="00EA73A1" w:rsidRDefault="00EA73A1" w:rsidP="00EA73A1">
            <w:pPr>
              <w:rPr>
                <w:b/>
              </w:rPr>
            </w:pPr>
            <w:r w:rsidRPr="00EA73A1">
              <w:rPr>
                <w:b/>
              </w:rPr>
              <w:t>Module ID</w:t>
            </w:r>
          </w:p>
        </w:tc>
        <w:tc>
          <w:tcPr>
            <w:tcW w:w="1560" w:type="dxa"/>
            <w:shd w:val="clear" w:color="auto" w:fill="DDDDDD"/>
          </w:tcPr>
          <w:p w14:paraId="5A8A749E" w14:textId="2113061D" w:rsidR="00EA73A1" w:rsidRPr="00EA73A1" w:rsidRDefault="00EA73A1" w:rsidP="00EA73A1">
            <w:pPr>
              <w:rPr>
                <w:b/>
              </w:rPr>
            </w:pPr>
            <w:r w:rsidRPr="00EA73A1">
              <w:rPr>
                <w:b/>
              </w:rPr>
              <w:t>Subsystem Name</w:t>
            </w:r>
          </w:p>
        </w:tc>
        <w:tc>
          <w:tcPr>
            <w:tcW w:w="1560" w:type="dxa"/>
            <w:shd w:val="clear" w:color="auto" w:fill="DDDDDD"/>
          </w:tcPr>
          <w:p w14:paraId="0CA8ACF7" w14:textId="71DE4C84" w:rsidR="00EA73A1" w:rsidRPr="00EA73A1" w:rsidRDefault="00EA73A1" w:rsidP="00EA73A1">
            <w:pPr>
              <w:rPr>
                <w:b/>
              </w:rPr>
            </w:pPr>
            <w:r w:rsidRPr="00EA73A1">
              <w:rPr>
                <w:b/>
              </w:rPr>
              <w:t>Throughput (GB/s)</w:t>
            </w:r>
          </w:p>
        </w:tc>
        <w:tc>
          <w:tcPr>
            <w:tcW w:w="1560" w:type="dxa"/>
            <w:shd w:val="clear" w:color="auto" w:fill="DDDDDD"/>
          </w:tcPr>
          <w:p w14:paraId="3E0031DC" w14:textId="782A56D1" w:rsidR="00EA73A1" w:rsidRPr="00EA73A1" w:rsidRDefault="00EA73A1" w:rsidP="00EA73A1">
            <w:pPr>
              <w:rPr>
                <w:b/>
              </w:rPr>
            </w:pPr>
            <w:r w:rsidRPr="00EA73A1">
              <w:rPr>
                <w:b/>
              </w:rPr>
              <w:t>P99 Latency (ms)</w:t>
            </w:r>
          </w:p>
        </w:tc>
        <w:tc>
          <w:tcPr>
            <w:tcW w:w="1560" w:type="dxa"/>
            <w:shd w:val="clear" w:color="auto" w:fill="DDDDDD"/>
          </w:tcPr>
          <w:p w14:paraId="28858C41" w14:textId="0B517B4D" w:rsidR="00EA73A1" w:rsidRPr="00EA73A1" w:rsidRDefault="00EA73A1" w:rsidP="00EA73A1">
            <w:pPr>
              <w:rPr>
                <w:b/>
              </w:rPr>
            </w:pPr>
            <w:r w:rsidRPr="00EA73A1">
              <w:rPr>
                <w:b/>
              </w:rPr>
              <w:t>Fault Mode</w:t>
            </w:r>
          </w:p>
        </w:tc>
        <w:tc>
          <w:tcPr>
            <w:tcW w:w="1560" w:type="dxa"/>
            <w:shd w:val="clear" w:color="auto" w:fill="DDDDDD"/>
          </w:tcPr>
          <w:p w14:paraId="26627075" w14:textId="4FF3F7B0" w:rsidR="00EA73A1" w:rsidRPr="00EA73A1" w:rsidRDefault="00EA73A1" w:rsidP="00EA73A1">
            <w:pPr>
              <w:rPr>
                <w:b/>
              </w:rPr>
            </w:pPr>
            <w:r w:rsidRPr="00EA73A1">
              <w:rPr>
                <w:b/>
              </w:rPr>
              <w:t>Status</w:t>
            </w:r>
          </w:p>
        </w:tc>
      </w:tr>
      <w:tr w:rsidR="00EA73A1" w14:paraId="042F5878" w14:textId="77777777" w:rsidTr="00EA73A1">
        <w:tblPrEx>
          <w:tblCellMar>
            <w:top w:w="0" w:type="dxa"/>
            <w:bottom w:w="0" w:type="dxa"/>
          </w:tblCellMar>
        </w:tblPrEx>
        <w:tc>
          <w:tcPr>
            <w:tcW w:w="1560" w:type="dxa"/>
          </w:tcPr>
          <w:p w14:paraId="54E94B53" w14:textId="5D71F60D" w:rsidR="00EA73A1" w:rsidRDefault="00EA73A1" w:rsidP="00EA73A1">
            <w:r>
              <w:t>MOD-001</w:t>
            </w:r>
          </w:p>
        </w:tc>
        <w:tc>
          <w:tcPr>
            <w:tcW w:w="1560" w:type="dxa"/>
          </w:tcPr>
          <w:p w14:paraId="14FB94C2" w14:textId="77F925C3" w:rsidR="00EA73A1" w:rsidRDefault="00EA73A1" w:rsidP="00EA73A1">
            <w:r>
              <w:t>Data Bus Streamer 1</w:t>
            </w:r>
          </w:p>
        </w:tc>
        <w:tc>
          <w:tcPr>
            <w:tcW w:w="1560" w:type="dxa"/>
          </w:tcPr>
          <w:p w14:paraId="128695A5" w14:textId="2C2AB043" w:rsidR="00EA73A1" w:rsidRDefault="00EA73A1" w:rsidP="00EA73A1">
            <w:r>
              <w:t>3.50</w:t>
            </w:r>
          </w:p>
        </w:tc>
        <w:tc>
          <w:tcPr>
            <w:tcW w:w="1560" w:type="dxa"/>
          </w:tcPr>
          <w:p w14:paraId="50279323" w14:textId="7CB8CF15" w:rsidR="00EA73A1" w:rsidRDefault="00EA73A1" w:rsidP="00EA73A1">
            <w:r>
              <w:t>0.36</w:t>
            </w:r>
          </w:p>
        </w:tc>
        <w:tc>
          <w:tcPr>
            <w:tcW w:w="1560" w:type="dxa"/>
          </w:tcPr>
          <w:p w14:paraId="19448866" w14:textId="58ED432D" w:rsidR="00EA73A1" w:rsidRDefault="00EA73A1" w:rsidP="00EA73A1">
            <w:r>
              <w:t>Active-Replica</w:t>
            </w:r>
          </w:p>
        </w:tc>
        <w:tc>
          <w:tcPr>
            <w:tcW w:w="1560" w:type="dxa"/>
          </w:tcPr>
          <w:p w14:paraId="75316CFF" w14:textId="2136FA94" w:rsidR="00EA73A1" w:rsidRDefault="00EA73A1" w:rsidP="00EA73A1">
            <w:r>
              <w:t>Optimal</w:t>
            </w:r>
          </w:p>
        </w:tc>
      </w:tr>
      <w:tr w:rsidR="00EA73A1" w14:paraId="764ECD22" w14:textId="77777777" w:rsidTr="00EA73A1">
        <w:tblPrEx>
          <w:tblCellMar>
            <w:top w:w="0" w:type="dxa"/>
            <w:bottom w:w="0" w:type="dxa"/>
          </w:tblCellMar>
        </w:tblPrEx>
        <w:tc>
          <w:tcPr>
            <w:tcW w:w="1560" w:type="dxa"/>
          </w:tcPr>
          <w:p w14:paraId="2761A160" w14:textId="5537C273" w:rsidR="00EA73A1" w:rsidRDefault="00EA73A1" w:rsidP="00EA73A1">
            <w:r>
              <w:t>MOD-002</w:t>
            </w:r>
          </w:p>
        </w:tc>
        <w:tc>
          <w:tcPr>
            <w:tcW w:w="1560" w:type="dxa"/>
          </w:tcPr>
          <w:p w14:paraId="6778B90A" w14:textId="572BA8F1" w:rsidR="00EA73A1" w:rsidRDefault="00EA73A1" w:rsidP="00EA73A1">
            <w:r>
              <w:t>Data Bus Streamer 2</w:t>
            </w:r>
          </w:p>
        </w:tc>
        <w:tc>
          <w:tcPr>
            <w:tcW w:w="1560" w:type="dxa"/>
          </w:tcPr>
          <w:p w14:paraId="1D5F9452" w14:textId="40FD065C" w:rsidR="00EA73A1" w:rsidRDefault="00EA73A1" w:rsidP="00EA73A1">
            <w:r>
              <w:t>5.25</w:t>
            </w:r>
          </w:p>
        </w:tc>
        <w:tc>
          <w:tcPr>
            <w:tcW w:w="1560" w:type="dxa"/>
          </w:tcPr>
          <w:p w14:paraId="76C9BF8A" w14:textId="45E9C4F9" w:rsidR="00EA73A1" w:rsidRDefault="00EA73A1" w:rsidP="00EA73A1">
            <w:r>
              <w:t>0.48</w:t>
            </w:r>
          </w:p>
        </w:tc>
        <w:tc>
          <w:tcPr>
            <w:tcW w:w="1560" w:type="dxa"/>
          </w:tcPr>
          <w:p w14:paraId="34C6025A" w14:textId="34365E39" w:rsidR="00EA73A1" w:rsidRDefault="00EA73A1" w:rsidP="00EA73A1">
            <w:r>
              <w:t>Hot-Standby</w:t>
            </w:r>
          </w:p>
        </w:tc>
        <w:tc>
          <w:tcPr>
            <w:tcW w:w="1560" w:type="dxa"/>
          </w:tcPr>
          <w:p w14:paraId="2B54FBDB" w14:textId="24C97B6A" w:rsidR="00EA73A1" w:rsidRDefault="00EA73A1" w:rsidP="00EA73A1">
            <w:r>
              <w:t>High-Load</w:t>
            </w:r>
          </w:p>
        </w:tc>
      </w:tr>
      <w:tr w:rsidR="00EA73A1" w14:paraId="4F5D454A" w14:textId="77777777" w:rsidTr="00EA73A1">
        <w:tblPrEx>
          <w:tblCellMar>
            <w:top w:w="0" w:type="dxa"/>
            <w:bottom w:w="0" w:type="dxa"/>
          </w:tblCellMar>
        </w:tblPrEx>
        <w:tc>
          <w:tcPr>
            <w:tcW w:w="1560" w:type="dxa"/>
          </w:tcPr>
          <w:p w14:paraId="4820839E" w14:textId="609048A7" w:rsidR="00EA73A1" w:rsidRDefault="00EA73A1" w:rsidP="00EA73A1">
            <w:r>
              <w:t>MOD-003</w:t>
            </w:r>
          </w:p>
        </w:tc>
        <w:tc>
          <w:tcPr>
            <w:tcW w:w="1560" w:type="dxa"/>
          </w:tcPr>
          <w:p w14:paraId="22661E64" w14:textId="1A4022E2" w:rsidR="00EA73A1" w:rsidRDefault="00EA73A1" w:rsidP="00EA73A1">
            <w:r>
              <w:t>Data Bus Streamer 3</w:t>
            </w:r>
          </w:p>
        </w:tc>
        <w:tc>
          <w:tcPr>
            <w:tcW w:w="1560" w:type="dxa"/>
          </w:tcPr>
          <w:p w14:paraId="42A89B93" w14:textId="29870761" w:rsidR="00EA73A1" w:rsidRDefault="00EA73A1" w:rsidP="00EA73A1">
            <w:r>
              <w:t>7.00</w:t>
            </w:r>
          </w:p>
        </w:tc>
        <w:tc>
          <w:tcPr>
            <w:tcW w:w="1560" w:type="dxa"/>
          </w:tcPr>
          <w:p w14:paraId="5965278C" w14:textId="3C32CE75" w:rsidR="00EA73A1" w:rsidRDefault="00EA73A1" w:rsidP="00EA73A1">
            <w:r>
              <w:t>0.60</w:t>
            </w:r>
          </w:p>
        </w:tc>
        <w:tc>
          <w:tcPr>
            <w:tcW w:w="1560" w:type="dxa"/>
          </w:tcPr>
          <w:p w14:paraId="18AB1B33" w14:textId="04273D84" w:rsidR="00EA73A1" w:rsidRDefault="00EA73A1" w:rsidP="00EA73A1">
            <w:r>
              <w:t>Active-Replica</w:t>
            </w:r>
          </w:p>
        </w:tc>
        <w:tc>
          <w:tcPr>
            <w:tcW w:w="1560" w:type="dxa"/>
          </w:tcPr>
          <w:p w14:paraId="773F383C" w14:textId="706FB0B7" w:rsidR="00EA73A1" w:rsidRDefault="00EA73A1" w:rsidP="00EA73A1">
            <w:r>
              <w:t>Optimal</w:t>
            </w:r>
          </w:p>
        </w:tc>
      </w:tr>
      <w:tr w:rsidR="00EA73A1" w14:paraId="477D796D" w14:textId="77777777" w:rsidTr="00EA73A1">
        <w:tblPrEx>
          <w:tblCellMar>
            <w:top w:w="0" w:type="dxa"/>
            <w:bottom w:w="0" w:type="dxa"/>
          </w:tblCellMar>
        </w:tblPrEx>
        <w:tc>
          <w:tcPr>
            <w:tcW w:w="1560" w:type="dxa"/>
          </w:tcPr>
          <w:p w14:paraId="48380C83" w14:textId="07DB4C6D" w:rsidR="00EA73A1" w:rsidRDefault="00EA73A1" w:rsidP="00EA73A1">
            <w:r>
              <w:t>MOD-004</w:t>
            </w:r>
          </w:p>
        </w:tc>
        <w:tc>
          <w:tcPr>
            <w:tcW w:w="1560" w:type="dxa"/>
          </w:tcPr>
          <w:p w14:paraId="2944D542" w14:textId="030FB377" w:rsidR="00EA73A1" w:rsidRDefault="00EA73A1" w:rsidP="00EA73A1">
            <w:r>
              <w:t>Data Bus Streamer 4</w:t>
            </w:r>
          </w:p>
        </w:tc>
        <w:tc>
          <w:tcPr>
            <w:tcW w:w="1560" w:type="dxa"/>
          </w:tcPr>
          <w:p w14:paraId="50B60C62" w14:textId="0C6482BF" w:rsidR="00EA73A1" w:rsidRDefault="00EA73A1" w:rsidP="00EA73A1">
            <w:r>
              <w:t>8.75</w:t>
            </w:r>
          </w:p>
        </w:tc>
        <w:tc>
          <w:tcPr>
            <w:tcW w:w="1560" w:type="dxa"/>
          </w:tcPr>
          <w:p w14:paraId="7305E969" w14:textId="06F89ACE" w:rsidR="00EA73A1" w:rsidRDefault="00EA73A1" w:rsidP="00EA73A1">
            <w:r>
              <w:t>0.12</w:t>
            </w:r>
          </w:p>
        </w:tc>
        <w:tc>
          <w:tcPr>
            <w:tcW w:w="1560" w:type="dxa"/>
          </w:tcPr>
          <w:p w14:paraId="44D84ADE" w14:textId="0A578AE6" w:rsidR="00EA73A1" w:rsidRDefault="00EA73A1" w:rsidP="00EA73A1">
            <w:r>
              <w:t>Hot-Standby</w:t>
            </w:r>
          </w:p>
        </w:tc>
        <w:tc>
          <w:tcPr>
            <w:tcW w:w="1560" w:type="dxa"/>
          </w:tcPr>
          <w:p w14:paraId="38BD0BE1" w14:textId="5B785B5E" w:rsidR="00EA73A1" w:rsidRDefault="00EA73A1" w:rsidP="00EA73A1">
            <w:r>
              <w:t>Optimal</w:t>
            </w:r>
          </w:p>
        </w:tc>
      </w:tr>
      <w:tr w:rsidR="00EA73A1" w14:paraId="377BD017" w14:textId="77777777" w:rsidTr="00EA73A1">
        <w:tblPrEx>
          <w:tblCellMar>
            <w:top w:w="0" w:type="dxa"/>
            <w:bottom w:w="0" w:type="dxa"/>
          </w:tblCellMar>
        </w:tblPrEx>
        <w:tc>
          <w:tcPr>
            <w:tcW w:w="1560" w:type="dxa"/>
          </w:tcPr>
          <w:p w14:paraId="33A81766" w14:textId="335618D4" w:rsidR="00EA73A1" w:rsidRDefault="00EA73A1" w:rsidP="00EA73A1">
            <w:r>
              <w:t>MOD-005</w:t>
            </w:r>
          </w:p>
        </w:tc>
        <w:tc>
          <w:tcPr>
            <w:tcW w:w="1560" w:type="dxa"/>
          </w:tcPr>
          <w:p w14:paraId="529684DC" w14:textId="090358F5" w:rsidR="00EA73A1" w:rsidRDefault="00EA73A1" w:rsidP="00EA73A1">
            <w:r>
              <w:t>Data Bus Streamer 5</w:t>
            </w:r>
          </w:p>
        </w:tc>
        <w:tc>
          <w:tcPr>
            <w:tcW w:w="1560" w:type="dxa"/>
          </w:tcPr>
          <w:p w14:paraId="7373DFD5" w14:textId="60785D9C" w:rsidR="00EA73A1" w:rsidRDefault="00EA73A1" w:rsidP="00EA73A1">
            <w:r>
              <w:t>10.50</w:t>
            </w:r>
          </w:p>
        </w:tc>
        <w:tc>
          <w:tcPr>
            <w:tcW w:w="1560" w:type="dxa"/>
          </w:tcPr>
          <w:p w14:paraId="3F5EEE82" w14:textId="04AC02C4" w:rsidR="00EA73A1" w:rsidRDefault="00EA73A1" w:rsidP="00EA73A1">
            <w:r>
              <w:t>0.24</w:t>
            </w:r>
          </w:p>
        </w:tc>
        <w:tc>
          <w:tcPr>
            <w:tcW w:w="1560" w:type="dxa"/>
          </w:tcPr>
          <w:p w14:paraId="37F0BC15" w14:textId="55F2CB8E" w:rsidR="00EA73A1" w:rsidRDefault="00EA73A1" w:rsidP="00EA73A1">
            <w:r>
              <w:t>Active-Replica</w:t>
            </w:r>
          </w:p>
        </w:tc>
        <w:tc>
          <w:tcPr>
            <w:tcW w:w="1560" w:type="dxa"/>
          </w:tcPr>
          <w:p w14:paraId="296C36B7" w14:textId="5E77E2D2" w:rsidR="00EA73A1" w:rsidRDefault="00EA73A1" w:rsidP="00EA73A1">
            <w:r>
              <w:t>High-Load</w:t>
            </w:r>
          </w:p>
        </w:tc>
      </w:tr>
      <w:tr w:rsidR="00EA73A1" w14:paraId="0177D155" w14:textId="77777777" w:rsidTr="00EA73A1">
        <w:tblPrEx>
          <w:tblCellMar>
            <w:top w:w="0" w:type="dxa"/>
            <w:bottom w:w="0" w:type="dxa"/>
          </w:tblCellMar>
        </w:tblPrEx>
        <w:tc>
          <w:tcPr>
            <w:tcW w:w="1560" w:type="dxa"/>
          </w:tcPr>
          <w:p w14:paraId="23EAD262" w14:textId="38458322" w:rsidR="00EA73A1" w:rsidRDefault="00EA73A1" w:rsidP="00EA73A1">
            <w:r>
              <w:t>MOD-006</w:t>
            </w:r>
          </w:p>
        </w:tc>
        <w:tc>
          <w:tcPr>
            <w:tcW w:w="1560" w:type="dxa"/>
          </w:tcPr>
          <w:p w14:paraId="0295ACC8" w14:textId="5DC477F5" w:rsidR="00EA73A1" w:rsidRDefault="00EA73A1" w:rsidP="00EA73A1">
            <w:r>
              <w:t>Data Bus Streamer 6</w:t>
            </w:r>
          </w:p>
        </w:tc>
        <w:tc>
          <w:tcPr>
            <w:tcW w:w="1560" w:type="dxa"/>
          </w:tcPr>
          <w:p w14:paraId="43122A74" w14:textId="553ACC37" w:rsidR="00EA73A1" w:rsidRDefault="00EA73A1" w:rsidP="00EA73A1">
            <w:r>
              <w:t>12.25</w:t>
            </w:r>
          </w:p>
        </w:tc>
        <w:tc>
          <w:tcPr>
            <w:tcW w:w="1560" w:type="dxa"/>
          </w:tcPr>
          <w:p w14:paraId="2AF38E05" w14:textId="4BB94E7E" w:rsidR="00EA73A1" w:rsidRDefault="00EA73A1" w:rsidP="00EA73A1">
            <w:r>
              <w:t>0.36</w:t>
            </w:r>
          </w:p>
        </w:tc>
        <w:tc>
          <w:tcPr>
            <w:tcW w:w="1560" w:type="dxa"/>
          </w:tcPr>
          <w:p w14:paraId="5C9C132E" w14:textId="1F0522EC" w:rsidR="00EA73A1" w:rsidRDefault="00EA73A1" w:rsidP="00EA73A1">
            <w:r>
              <w:t>Hot-Standby</w:t>
            </w:r>
          </w:p>
        </w:tc>
        <w:tc>
          <w:tcPr>
            <w:tcW w:w="1560" w:type="dxa"/>
          </w:tcPr>
          <w:p w14:paraId="6A98C2D8" w14:textId="231987D6" w:rsidR="00EA73A1" w:rsidRDefault="00EA73A1" w:rsidP="00EA73A1">
            <w:r>
              <w:t>Optimal</w:t>
            </w:r>
          </w:p>
        </w:tc>
      </w:tr>
      <w:tr w:rsidR="00EA73A1" w14:paraId="1E043B3F" w14:textId="77777777" w:rsidTr="00EA73A1">
        <w:tblPrEx>
          <w:tblCellMar>
            <w:top w:w="0" w:type="dxa"/>
            <w:bottom w:w="0" w:type="dxa"/>
          </w:tblCellMar>
        </w:tblPrEx>
        <w:tc>
          <w:tcPr>
            <w:tcW w:w="1560" w:type="dxa"/>
          </w:tcPr>
          <w:p w14:paraId="6CA65CD4" w14:textId="257CD6E3" w:rsidR="00EA73A1" w:rsidRDefault="00EA73A1" w:rsidP="00EA73A1">
            <w:r>
              <w:t>MOD-007</w:t>
            </w:r>
          </w:p>
        </w:tc>
        <w:tc>
          <w:tcPr>
            <w:tcW w:w="1560" w:type="dxa"/>
          </w:tcPr>
          <w:p w14:paraId="45441EA3" w14:textId="414C9A81" w:rsidR="00EA73A1" w:rsidRDefault="00EA73A1" w:rsidP="00EA73A1">
            <w:r>
              <w:t>Data Bus Streamer 7</w:t>
            </w:r>
          </w:p>
        </w:tc>
        <w:tc>
          <w:tcPr>
            <w:tcW w:w="1560" w:type="dxa"/>
          </w:tcPr>
          <w:p w14:paraId="61582EB3" w14:textId="32D0311D" w:rsidR="00EA73A1" w:rsidRDefault="00EA73A1" w:rsidP="00EA73A1">
            <w:r>
              <w:t>14.00</w:t>
            </w:r>
          </w:p>
        </w:tc>
        <w:tc>
          <w:tcPr>
            <w:tcW w:w="1560" w:type="dxa"/>
          </w:tcPr>
          <w:p w14:paraId="0F0480EA" w14:textId="77F8EEBD" w:rsidR="00EA73A1" w:rsidRDefault="00EA73A1" w:rsidP="00EA73A1">
            <w:r>
              <w:t>0.48</w:t>
            </w:r>
          </w:p>
        </w:tc>
        <w:tc>
          <w:tcPr>
            <w:tcW w:w="1560" w:type="dxa"/>
          </w:tcPr>
          <w:p w14:paraId="3AD25C76" w14:textId="23EBB442" w:rsidR="00EA73A1" w:rsidRDefault="00EA73A1" w:rsidP="00EA73A1">
            <w:r>
              <w:t>Active-Replica</w:t>
            </w:r>
          </w:p>
        </w:tc>
        <w:tc>
          <w:tcPr>
            <w:tcW w:w="1560" w:type="dxa"/>
          </w:tcPr>
          <w:p w14:paraId="3331F156" w14:textId="246F1B86" w:rsidR="00EA73A1" w:rsidRDefault="00EA73A1" w:rsidP="00EA73A1">
            <w:r>
              <w:t>Optimal</w:t>
            </w:r>
          </w:p>
        </w:tc>
      </w:tr>
      <w:tr w:rsidR="00EA73A1" w14:paraId="031FAC3A" w14:textId="77777777" w:rsidTr="00EA73A1">
        <w:tblPrEx>
          <w:tblCellMar>
            <w:top w:w="0" w:type="dxa"/>
            <w:bottom w:w="0" w:type="dxa"/>
          </w:tblCellMar>
        </w:tblPrEx>
        <w:tc>
          <w:tcPr>
            <w:tcW w:w="1560" w:type="dxa"/>
          </w:tcPr>
          <w:p w14:paraId="2361B2E9" w14:textId="557FAB76" w:rsidR="00EA73A1" w:rsidRDefault="00EA73A1" w:rsidP="00EA73A1">
            <w:r>
              <w:t>MOD-008</w:t>
            </w:r>
          </w:p>
        </w:tc>
        <w:tc>
          <w:tcPr>
            <w:tcW w:w="1560" w:type="dxa"/>
          </w:tcPr>
          <w:p w14:paraId="76195202" w14:textId="1DE1A828" w:rsidR="00EA73A1" w:rsidRDefault="00EA73A1" w:rsidP="00EA73A1">
            <w:r>
              <w:t>Data Bus Streamer 8</w:t>
            </w:r>
          </w:p>
        </w:tc>
        <w:tc>
          <w:tcPr>
            <w:tcW w:w="1560" w:type="dxa"/>
          </w:tcPr>
          <w:p w14:paraId="446C0DDD" w14:textId="74FCDBA6" w:rsidR="00EA73A1" w:rsidRDefault="00EA73A1" w:rsidP="00EA73A1">
            <w:r>
              <w:t>15.75</w:t>
            </w:r>
          </w:p>
        </w:tc>
        <w:tc>
          <w:tcPr>
            <w:tcW w:w="1560" w:type="dxa"/>
          </w:tcPr>
          <w:p w14:paraId="005CA9EF" w14:textId="23835655" w:rsidR="00EA73A1" w:rsidRDefault="00EA73A1" w:rsidP="00EA73A1">
            <w:r>
              <w:t>0.60</w:t>
            </w:r>
          </w:p>
        </w:tc>
        <w:tc>
          <w:tcPr>
            <w:tcW w:w="1560" w:type="dxa"/>
          </w:tcPr>
          <w:p w14:paraId="7DEFF6B5" w14:textId="0093CB6E" w:rsidR="00EA73A1" w:rsidRDefault="00EA73A1" w:rsidP="00EA73A1">
            <w:r>
              <w:t>Hot-Standby</w:t>
            </w:r>
          </w:p>
        </w:tc>
        <w:tc>
          <w:tcPr>
            <w:tcW w:w="1560" w:type="dxa"/>
          </w:tcPr>
          <w:p w14:paraId="79D8897E" w14:textId="40EFF88D" w:rsidR="00EA73A1" w:rsidRDefault="00EA73A1" w:rsidP="00EA73A1">
            <w:r>
              <w:t>High-Load</w:t>
            </w:r>
          </w:p>
        </w:tc>
      </w:tr>
      <w:tr w:rsidR="00EA73A1" w14:paraId="61F12C56" w14:textId="77777777" w:rsidTr="00EA73A1">
        <w:tblPrEx>
          <w:tblCellMar>
            <w:top w:w="0" w:type="dxa"/>
            <w:bottom w:w="0" w:type="dxa"/>
          </w:tblCellMar>
        </w:tblPrEx>
        <w:tc>
          <w:tcPr>
            <w:tcW w:w="1560" w:type="dxa"/>
          </w:tcPr>
          <w:p w14:paraId="711ECD83" w14:textId="511F1EE7" w:rsidR="00EA73A1" w:rsidRDefault="00EA73A1" w:rsidP="00EA73A1">
            <w:r>
              <w:t>MOD-009</w:t>
            </w:r>
          </w:p>
        </w:tc>
        <w:tc>
          <w:tcPr>
            <w:tcW w:w="1560" w:type="dxa"/>
          </w:tcPr>
          <w:p w14:paraId="45BF0D62" w14:textId="31F15584" w:rsidR="00EA73A1" w:rsidRDefault="00EA73A1" w:rsidP="00EA73A1">
            <w:r>
              <w:t>Data Bus Streamer 9</w:t>
            </w:r>
          </w:p>
        </w:tc>
        <w:tc>
          <w:tcPr>
            <w:tcW w:w="1560" w:type="dxa"/>
          </w:tcPr>
          <w:p w14:paraId="4D713DA5" w14:textId="126A7B61" w:rsidR="00EA73A1" w:rsidRDefault="00EA73A1" w:rsidP="00EA73A1">
            <w:r>
              <w:t>17.50</w:t>
            </w:r>
          </w:p>
        </w:tc>
        <w:tc>
          <w:tcPr>
            <w:tcW w:w="1560" w:type="dxa"/>
          </w:tcPr>
          <w:p w14:paraId="0C56C301" w14:textId="1A0BE439" w:rsidR="00EA73A1" w:rsidRDefault="00EA73A1" w:rsidP="00EA73A1">
            <w:r>
              <w:t>0.12</w:t>
            </w:r>
          </w:p>
        </w:tc>
        <w:tc>
          <w:tcPr>
            <w:tcW w:w="1560" w:type="dxa"/>
          </w:tcPr>
          <w:p w14:paraId="7783AB97" w14:textId="553F2A15" w:rsidR="00EA73A1" w:rsidRDefault="00EA73A1" w:rsidP="00EA73A1">
            <w:r>
              <w:t>Active-Replica</w:t>
            </w:r>
          </w:p>
        </w:tc>
        <w:tc>
          <w:tcPr>
            <w:tcW w:w="1560" w:type="dxa"/>
          </w:tcPr>
          <w:p w14:paraId="115AC2D5" w14:textId="733E5D7D" w:rsidR="00EA73A1" w:rsidRDefault="00EA73A1" w:rsidP="00EA73A1">
            <w:r>
              <w:t>Optimal</w:t>
            </w:r>
          </w:p>
        </w:tc>
      </w:tr>
      <w:tr w:rsidR="00EA73A1" w14:paraId="0C6F43C0" w14:textId="77777777" w:rsidTr="00EA73A1">
        <w:tblPrEx>
          <w:tblCellMar>
            <w:top w:w="0" w:type="dxa"/>
            <w:bottom w:w="0" w:type="dxa"/>
          </w:tblCellMar>
        </w:tblPrEx>
        <w:tc>
          <w:tcPr>
            <w:tcW w:w="1560" w:type="dxa"/>
          </w:tcPr>
          <w:p w14:paraId="7C3EB99A" w14:textId="3A9579E6" w:rsidR="00EA73A1" w:rsidRDefault="00EA73A1" w:rsidP="00EA73A1">
            <w:r>
              <w:t>MOD-010</w:t>
            </w:r>
          </w:p>
        </w:tc>
        <w:tc>
          <w:tcPr>
            <w:tcW w:w="1560" w:type="dxa"/>
          </w:tcPr>
          <w:p w14:paraId="0D634B66" w14:textId="13723F34" w:rsidR="00EA73A1" w:rsidRDefault="00EA73A1" w:rsidP="00EA73A1">
            <w:r>
              <w:t>Data Bus Streamer 10</w:t>
            </w:r>
          </w:p>
        </w:tc>
        <w:tc>
          <w:tcPr>
            <w:tcW w:w="1560" w:type="dxa"/>
          </w:tcPr>
          <w:p w14:paraId="355044AC" w14:textId="20EF6EC8" w:rsidR="00EA73A1" w:rsidRDefault="00EA73A1" w:rsidP="00EA73A1">
            <w:r>
              <w:t>19.25</w:t>
            </w:r>
          </w:p>
        </w:tc>
        <w:tc>
          <w:tcPr>
            <w:tcW w:w="1560" w:type="dxa"/>
          </w:tcPr>
          <w:p w14:paraId="6367524C" w14:textId="1C79ADAC" w:rsidR="00EA73A1" w:rsidRDefault="00EA73A1" w:rsidP="00EA73A1">
            <w:r>
              <w:t>0.24</w:t>
            </w:r>
          </w:p>
        </w:tc>
        <w:tc>
          <w:tcPr>
            <w:tcW w:w="1560" w:type="dxa"/>
          </w:tcPr>
          <w:p w14:paraId="0DCD2952" w14:textId="0308701C" w:rsidR="00EA73A1" w:rsidRDefault="00EA73A1" w:rsidP="00EA73A1">
            <w:r>
              <w:t>Hot-Standby</w:t>
            </w:r>
          </w:p>
        </w:tc>
        <w:tc>
          <w:tcPr>
            <w:tcW w:w="1560" w:type="dxa"/>
          </w:tcPr>
          <w:p w14:paraId="12B6DDFF" w14:textId="75C1A6BA" w:rsidR="00EA73A1" w:rsidRDefault="00EA73A1" w:rsidP="00EA73A1">
            <w:r>
              <w:t>Optimal</w:t>
            </w:r>
          </w:p>
        </w:tc>
      </w:tr>
      <w:tr w:rsidR="00EA73A1" w14:paraId="7AED46C9" w14:textId="77777777" w:rsidTr="00EA73A1">
        <w:tblPrEx>
          <w:tblCellMar>
            <w:top w:w="0" w:type="dxa"/>
            <w:bottom w:w="0" w:type="dxa"/>
          </w:tblCellMar>
        </w:tblPrEx>
        <w:tc>
          <w:tcPr>
            <w:tcW w:w="1560" w:type="dxa"/>
          </w:tcPr>
          <w:p w14:paraId="2386D480" w14:textId="2126357F" w:rsidR="00EA73A1" w:rsidRDefault="00EA73A1" w:rsidP="00EA73A1">
            <w:r>
              <w:t>MOD-011</w:t>
            </w:r>
          </w:p>
        </w:tc>
        <w:tc>
          <w:tcPr>
            <w:tcW w:w="1560" w:type="dxa"/>
          </w:tcPr>
          <w:p w14:paraId="0692EB60" w14:textId="51DF005C" w:rsidR="00EA73A1" w:rsidRDefault="00EA73A1" w:rsidP="00EA73A1">
            <w:r>
              <w:t>Data Bus Streamer 11</w:t>
            </w:r>
          </w:p>
        </w:tc>
        <w:tc>
          <w:tcPr>
            <w:tcW w:w="1560" w:type="dxa"/>
          </w:tcPr>
          <w:p w14:paraId="4D5C702E" w14:textId="731D9E3D" w:rsidR="00EA73A1" w:rsidRDefault="00EA73A1" w:rsidP="00EA73A1">
            <w:r>
              <w:t>21.00</w:t>
            </w:r>
          </w:p>
        </w:tc>
        <w:tc>
          <w:tcPr>
            <w:tcW w:w="1560" w:type="dxa"/>
          </w:tcPr>
          <w:p w14:paraId="6E48784A" w14:textId="524C7BAD" w:rsidR="00EA73A1" w:rsidRDefault="00EA73A1" w:rsidP="00EA73A1">
            <w:r>
              <w:t>0.36</w:t>
            </w:r>
          </w:p>
        </w:tc>
        <w:tc>
          <w:tcPr>
            <w:tcW w:w="1560" w:type="dxa"/>
          </w:tcPr>
          <w:p w14:paraId="6D3B9814" w14:textId="5B317CE1" w:rsidR="00EA73A1" w:rsidRDefault="00EA73A1" w:rsidP="00EA73A1">
            <w:r>
              <w:t>Active-Replica</w:t>
            </w:r>
          </w:p>
        </w:tc>
        <w:tc>
          <w:tcPr>
            <w:tcW w:w="1560" w:type="dxa"/>
          </w:tcPr>
          <w:p w14:paraId="2246385F" w14:textId="1490A632" w:rsidR="00EA73A1" w:rsidRDefault="00EA73A1" w:rsidP="00EA73A1">
            <w:r>
              <w:t>High-Load</w:t>
            </w:r>
          </w:p>
        </w:tc>
      </w:tr>
      <w:tr w:rsidR="00EA73A1" w14:paraId="1290B693" w14:textId="77777777" w:rsidTr="00EA73A1">
        <w:tblPrEx>
          <w:tblCellMar>
            <w:top w:w="0" w:type="dxa"/>
            <w:bottom w:w="0" w:type="dxa"/>
          </w:tblCellMar>
        </w:tblPrEx>
        <w:tc>
          <w:tcPr>
            <w:tcW w:w="1560" w:type="dxa"/>
          </w:tcPr>
          <w:p w14:paraId="7BC188A6" w14:textId="0C449992" w:rsidR="00EA73A1" w:rsidRDefault="00EA73A1" w:rsidP="00EA73A1">
            <w:r>
              <w:t>MOD-012</w:t>
            </w:r>
          </w:p>
        </w:tc>
        <w:tc>
          <w:tcPr>
            <w:tcW w:w="1560" w:type="dxa"/>
          </w:tcPr>
          <w:p w14:paraId="4AA43D6B" w14:textId="3EC41B81" w:rsidR="00EA73A1" w:rsidRDefault="00EA73A1" w:rsidP="00EA73A1">
            <w:r>
              <w:t>Data Bus Streamer 12</w:t>
            </w:r>
          </w:p>
        </w:tc>
        <w:tc>
          <w:tcPr>
            <w:tcW w:w="1560" w:type="dxa"/>
          </w:tcPr>
          <w:p w14:paraId="19D5081E" w14:textId="045FF6D0" w:rsidR="00EA73A1" w:rsidRDefault="00EA73A1" w:rsidP="00EA73A1">
            <w:r>
              <w:t>22.75</w:t>
            </w:r>
          </w:p>
        </w:tc>
        <w:tc>
          <w:tcPr>
            <w:tcW w:w="1560" w:type="dxa"/>
          </w:tcPr>
          <w:p w14:paraId="1CA51D00" w14:textId="708C3FF5" w:rsidR="00EA73A1" w:rsidRDefault="00EA73A1" w:rsidP="00EA73A1">
            <w:r>
              <w:t>0.48</w:t>
            </w:r>
          </w:p>
        </w:tc>
        <w:tc>
          <w:tcPr>
            <w:tcW w:w="1560" w:type="dxa"/>
          </w:tcPr>
          <w:p w14:paraId="05564206" w14:textId="4F7E9543" w:rsidR="00EA73A1" w:rsidRDefault="00EA73A1" w:rsidP="00EA73A1">
            <w:r>
              <w:t>Hot-Standby</w:t>
            </w:r>
          </w:p>
        </w:tc>
        <w:tc>
          <w:tcPr>
            <w:tcW w:w="1560" w:type="dxa"/>
          </w:tcPr>
          <w:p w14:paraId="592F9C6C" w14:textId="4630FD89" w:rsidR="00EA73A1" w:rsidRDefault="00EA73A1" w:rsidP="00EA73A1">
            <w:r>
              <w:t>Optimal</w:t>
            </w:r>
          </w:p>
        </w:tc>
      </w:tr>
      <w:tr w:rsidR="00EA73A1" w14:paraId="796F272A" w14:textId="77777777" w:rsidTr="00EA73A1">
        <w:tblPrEx>
          <w:tblCellMar>
            <w:top w:w="0" w:type="dxa"/>
            <w:bottom w:w="0" w:type="dxa"/>
          </w:tblCellMar>
        </w:tblPrEx>
        <w:tc>
          <w:tcPr>
            <w:tcW w:w="1560" w:type="dxa"/>
          </w:tcPr>
          <w:p w14:paraId="54B8E8FD" w14:textId="607B5493" w:rsidR="00EA73A1" w:rsidRDefault="00EA73A1" w:rsidP="00EA73A1">
            <w:r>
              <w:t>MOD-013</w:t>
            </w:r>
          </w:p>
        </w:tc>
        <w:tc>
          <w:tcPr>
            <w:tcW w:w="1560" w:type="dxa"/>
          </w:tcPr>
          <w:p w14:paraId="54CF059B" w14:textId="76686324" w:rsidR="00EA73A1" w:rsidRDefault="00EA73A1" w:rsidP="00EA73A1">
            <w:r>
              <w:t>Data Bus Streamer 13</w:t>
            </w:r>
          </w:p>
        </w:tc>
        <w:tc>
          <w:tcPr>
            <w:tcW w:w="1560" w:type="dxa"/>
          </w:tcPr>
          <w:p w14:paraId="2516E107" w14:textId="1DB050D2" w:rsidR="00EA73A1" w:rsidRDefault="00EA73A1" w:rsidP="00EA73A1">
            <w:r>
              <w:t>24.50</w:t>
            </w:r>
          </w:p>
        </w:tc>
        <w:tc>
          <w:tcPr>
            <w:tcW w:w="1560" w:type="dxa"/>
          </w:tcPr>
          <w:p w14:paraId="79C39B96" w14:textId="10193BC5" w:rsidR="00EA73A1" w:rsidRDefault="00EA73A1" w:rsidP="00EA73A1">
            <w:r>
              <w:t>0.60</w:t>
            </w:r>
          </w:p>
        </w:tc>
        <w:tc>
          <w:tcPr>
            <w:tcW w:w="1560" w:type="dxa"/>
          </w:tcPr>
          <w:p w14:paraId="6034C5B9" w14:textId="33169FE0" w:rsidR="00EA73A1" w:rsidRDefault="00EA73A1" w:rsidP="00EA73A1">
            <w:r>
              <w:t>Active-Replica</w:t>
            </w:r>
          </w:p>
        </w:tc>
        <w:tc>
          <w:tcPr>
            <w:tcW w:w="1560" w:type="dxa"/>
          </w:tcPr>
          <w:p w14:paraId="63922A57" w14:textId="06002DC5" w:rsidR="00EA73A1" w:rsidRDefault="00EA73A1" w:rsidP="00EA73A1">
            <w:r>
              <w:t>Optimal</w:t>
            </w:r>
          </w:p>
        </w:tc>
      </w:tr>
      <w:tr w:rsidR="00EA73A1" w14:paraId="1E6B39E6" w14:textId="77777777" w:rsidTr="00EA73A1">
        <w:tblPrEx>
          <w:tblCellMar>
            <w:top w:w="0" w:type="dxa"/>
            <w:bottom w:w="0" w:type="dxa"/>
          </w:tblCellMar>
        </w:tblPrEx>
        <w:tc>
          <w:tcPr>
            <w:tcW w:w="1560" w:type="dxa"/>
          </w:tcPr>
          <w:p w14:paraId="383E751D" w14:textId="4FE8866D" w:rsidR="00EA73A1" w:rsidRDefault="00EA73A1" w:rsidP="00EA73A1">
            <w:r>
              <w:t>MOD-014</w:t>
            </w:r>
          </w:p>
        </w:tc>
        <w:tc>
          <w:tcPr>
            <w:tcW w:w="1560" w:type="dxa"/>
          </w:tcPr>
          <w:p w14:paraId="4F1FA0F1" w14:textId="2679F5B7" w:rsidR="00EA73A1" w:rsidRDefault="00EA73A1" w:rsidP="00EA73A1">
            <w:r>
              <w:t>Data Bus Streamer 14</w:t>
            </w:r>
          </w:p>
        </w:tc>
        <w:tc>
          <w:tcPr>
            <w:tcW w:w="1560" w:type="dxa"/>
          </w:tcPr>
          <w:p w14:paraId="0B6E1B5D" w14:textId="2FD43976" w:rsidR="00EA73A1" w:rsidRDefault="00EA73A1" w:rsidP="00EA73A1">
            <w:r>
              <w:t>26.25</w:t>
            </w:r>
          </w:p>
        </w:tc>
        <w:tc>
          <w:tcPr>
            <w:tcW w:w="1560" w:type="dxa"/>
          </w:tcPr>
          <w:p w14:paraId="1A1C8226" w14:textId="7BAD1E62" w:rsidR="00EA73A1" w:rsidRDefault="00EA73A1" w:rsidP="00EA73A1">
            <w:r>
              <w:t>0.12</w:t>
            </w:r>
          </w:p>
        </w:tc>
        <w:tc>
          <w:tcPr>
            <w:tcW w:w="1560" w:type="dxa"/>
          </w:tcPr>
          <w:p w14:paraId="52B9AA98" w14:textId="3B73907C" w:rsidR="00EA73A1" w:rsidRDefault="00EA73A1" w:rsidP="00EA73A1">
            <w:r>
              <w:t>Hot-Standby</w:t>
            </w:r>
          </w:p>
        </w:tc>
        <w:tc>
          <w:tcPr>
            <w:tcW w:w="1560" w:type="dxa"/>
          </w:tcPr>
          <w:p w14:paraId="37D26B4D" w14:textId="5B7ABAB0" w:rsidR="00EA73A1" w:rsidRDefault="00EA73A1" w:rsidP="00EA73A1">
            <w:r>
              <w:t>High-Load</w:t>
            </w:r>
          </w:p>
        </w:tc>
      </w:tr>
      <w:tr w:rsidR="00EA73A1" w14:paraId="4611769E" w14:textId="77777777" w:rsidTr="00EA73A1">
        <w:tblPrEx>
          <w:tblCellMar>
            <w:top w:w="0" w:type="dxa"/>
            <w:bottom w:w="0" w:type="dxa"/>
          </w:tblCellMar>
        </w:tblPrEx>
        <w:tc>
          <w:tcPr>
            <w:tcW w:w="1560" w:type="dxa"/>
          </w:tcPr>
          <w:p w14:paraId="1298E6A1" w14:textId="0E58E362" w:rsidR="00EA73A1" w:rsidRDefault="00EA73A1" w:rsidP="00EA73A1">
            <w:r>
              <w:t>MOD-015</w:t>
            </w:r>
          </w:p>
        </w:tc>
        <w:tc>
          <w:tcPr>
            <w:tcW w:w="1560" w:type="dxa"/>
          </w:tcPr>
          <w:p w14:paraId="0ED45933" w14:textId="0317DA3B" w:rsidR="00EA73A1" w:rsidRDefault="00EA73A1" w:rsidP="00EA73A1">
            <w:r>
              <w:t>Data Bus Streamer 15</w:t>
            </w:r>
          </w:p>
        </w:tc>
        <w:tc>
          <w:tcPr>
            <w:tcW w:w="1560" w:type="dxa"/>
          </w:tcPr>
          <w:p w14:paraId="036EC18A" w14:textId="451BC2AE" w:rsidR="00EA73A1" w:rsidRDefault="00EA73A1" w:rsidP="00EA73A1">
            <w:r>
              <w:t>28.00</w:t>
            </w:r>
          </w:p>
        </w:tc>
        <w:tc>
          <w:tcPr>
            <w:tcW w:w="1560" w:type="dxa"/>
          </w:tcPr>
          <w:p w14:paraId="4B036D99" w14:textId="55085E5C" w:rsidR="00EA73A1" w:rsidRDefault="00EA73A1" w:rsidP="00EA73A1">
            <w:r>
              <w:t>0.24</w:t>
            </w:r>
          </w:p>
        </w:tc>
        <w:tc>
          <w:tcPr>
            <w:tcW w:w="1560" w:type="dxa"/>
          </w:tcPr>
          <w:p w14:paraId="5D9075B3" w14:textId="3D18D566" w:rsidR="00EA73A1" w:rsidRDefault="00EA73A1" w:rsidP="00EA73A1">
            <w:r>
              <w:t>Active-Replica</w:t>
            </w:r>
          </w:p>
        </w:tc>
        <w:tc>
          <w:tcPr>
            <w:tcW w:w="1560" w:type="dxa"/>
          </w:tcPr>
          <w:p w14:paraId="0A003C2E" w14:textId="7CBF8C0F" w:rsidR="00EA73A1" w:rsidRDefault="00EA73A1" w:rsidP="00EA73A1">
            <w:r>
              <w:t>Optimal</w:t>
            </w:r>
          </w:p>
        </w:tc>
      </w:tr>
      <w:tr w:rsidR="00EA73A1" w14:paraId="6058606D" w14:textId="77777777" w:rsidTr="00EA73A1">
        <w:tblPrEx>
          <w:tblCellMar>
            <w:top w:w="0" w:type="dxa"/>
            <w:bottom w:w="0" w:type="dxa"/>
          </w:tblCellMar>
        </w:tblPrEx>
        <w:tc>
          <w:tcPr>
            <w:tcW w:w="1560" w:type="dxa"/>
          </w:tcPr>
          <w:p w14:paraId="2700774C" w14:textId="5B6D0BC4" w:rsidR="00EA73A1" w:rsidRDefault="00EA73A1" w:rsidP="00EA73A1">
            <w:r>
              <w:t>MOD-016</w:t>
            </w:r>
          </w:p>
        </w:tc>
        <w:tc>
          <w:tcPr>
            <w:tcW w:w="1560" w:type="dxa"/>
          </w:tcPr>
          <w:p w14:paraId="57ED67AA" w14:textId="016942D6" w:rsidR="00EA73A1" w:rsidRDefault="00EA73A1" w:rsidP="00EA73A1">
            <w:r>
              <w:t>Data Bus Streamer 16</w:t>
            </w:r>
          </w:p>
        </w:tc>
        <w:tc>
          <w:tcPr>
            <w:tcW w:w="1560" w:type="dxa"/>
          </w:tcPr>
          <w:p w14:paraId="49AEC26B" w14:textId="3E35BD0C" w:rsidR="00EA73A1" w:rsidRDefault="00EA73A1" w:rsidP="00EA73A1">
            <w:r>
              <w:t>29.75</w:t>
            </w:r>
          </w:p>
        </w:tc>
        <w:tc>
          <w:tcPr>
            <w:tcW w:w="1560" w:type="dxa"/>
          </w:tcPr>
          <w:p w14:paraId="50655EA8" w14:textId="2EA23CC5" w:rsidR="00EA73A1" w:rsidRDefault="00EA73A1" w:rsidP="00EA73A1">
            <w:r>
              <w:t>0.36</w:t>
            </w:r>
          </w:p>
        </w:tc>
        <w:tc>
          <w:tcPr>
            <w:tcW w:w="1560" w:type="dxa"/>
          </w:tcPr>
          <w:p w14:paraId="5BED406D" w14:textId="2102147B" w:rsidR="00EA73A1" w:rsidRDefault="00EA73A1" w:rsidP="00EA73A1">
            <w:r>
              <w:t>Hot-Standby</w:t>
            </w:r>
          </w:p>
        </w:tc>
        <w:tc>
          <w:tcPr>
            <w:tcW w:w="1560" w:type="dxa"/>
          </w:tcPr>
          <w:p w14:paraId="37CD76EE" w14:textId="67D86E06" w:rsidR="00EA73A1" w:rsidRDefault="00EA73A1" w:rsidP="00EA73A1">
            <w:r>
              <w:t>Optimal</w:t>
            </w:r>
          </w:p>
        </w:tc>
      </w:tr>
      <w:tr w:rsidR="00EA73A1" w14:paraId="2E7E1DA5" w14:textId="77777777" w:rsidTr="00EA73A1">
        <w:tblPrEx>
          <w:tblCellMar>
            <w:top w:w="0" w:type="dxa"/>
            <w:bottom w:w="0" w:type="dxa"/>
          </w:tblCellMar>
        </w:tblPrEx>
        <w:tc>
          <w:tcPr>
            <w:tcW w:w="1560" w:type="dxa"/>
          </w:tcPr>
          <w:p w14:paraId="397818E1" w14:textId="7501D6FC" w:rsidR="00EA73A1" w:rsidRDefault="00EA73A1" w:rsidP="00EA73A1">
            <w:r>
              <w:t>MOD-017</w:t>
            </w:r>
          </w:p>
        </w:tc>
        <w:tc>
          <w:tcPr>
            <w:tcW w:w="1560" w:type="dxa"/>
          </w:tcPr>
          <w:p w14:paraId="4F5F3D10" w14:textId="62A17695" w:rsidR="00EA73A1" w:rsidRDefault="00EA73A1" w:rsidP="00EA73A1">
            <w:r>
              <w:t>Data Bus Streamer 17</w:t>
            </w:r>
          </w:p>
        </w:tc>
        <w:tc>
          <w:tcPr>
            <w:tcW w:w="1560" w:type="dxa"/>
          </w:tcPr>
          <w:p w14:paraId="13B67A0A" w14:textId="674F27D7" w:rsidR="00EA73A1" w:rsidRDefault="00EA73A1" w:rsidP="00EA73A1">
            <w:r>
              <w:t>31.50</w:t>
            </w:r>
          </w:p>
        </w:tc>
        <w:tc>
          <w:tcPr>
            <w:tcW w:w="1560" w:type="dxa"/>
          </w:tcPr>
          <w:p w14:paraId="5A748256" w14:textId="62B84AA8" w:rsidR="00EA73A1" w:rsidRDefault="00EA73A1" w:rsidP="00EA73A1">
            <w:r>
              <w:t>0.48</w:t>
            </w:r>
          </w:p>
        </w:tc>
        <w:tc>
          <w:tcPr>
            <w:tcW w:w="1560" w:type="dxa"/>
          </w:tcPr>
          <w:p w14:paraId="42B8F9A1" w14:textId="5314E9EB" w:rsidR="00EA73A1" w:rsidRDefault="00EA73A1" w:rsidP="00EA73A1">
            <w:r>
              <w:t>Active-Replica</w:t>
            </w:r>
          </w:p>
        </w:tc>
        <w:tc>
          <w:tcPr>
            <w:tcW w:w="1560" w:type="dxa"/>
          </w:tcPr>
          <w:p w14:paraId="4D4D6DE7" w14:textId="645EC2DF" w:rsidR="00EA73A1" w:rsidRDefault="00EA73A1" w:rsidP="00EA73A1">
            <w:r>
              <w:t>High-Load</w:t>
            </w:r>
          </w:p>
        </w:tc>
      </w:tr>
      <w:tr w:rsidR="00EA73A1" w14:paraId="730159D5" w14:textId="77777777" w:rsidTr="00EA73A1">
        <w:tblPrEx>
          <w:tblCellMar>
            <w:top w:w="0" w:type="dxa"/>
            <w:bottom w:w="0" w:type="dxa"/>
          </w:tblCellMar>
        </w:tblPrEx>
        <w:tc>
          <w:tcPr>
            <w:tcW w:w="1560" w:type="dxa"/>
          </w:tcPr>
          <w:p w14:paraId="37441DE8" w14:textId="2266D16F" w:rsidR="00EA73A1" w:rsidRDefault="00EA73A1" w:rsidP="00EA73A1">
            <w:r>
              <w:t>MOD-018</w:t>
            </w:r>
          </w:p>
        </w:tc>
        <w:tc>
          <w:tcPr>
            <w:tcW w:w="1560" w:type="dxa"/>
          </w:tcPr>
          <w:p w14:paraId="4B3C1463" w14:textId="5D7D62CB" w:rsidR="00EA73A1" w:rsidRDefault="00EA73A1" w:rsidP="00EA73A1">
            <w:r>
              <w:t>Data Bus Streamer 18</w:t>
            </w:r>
          </w:p>
        </w:tc>
        <w:tc>
          <w:tcPr>
            <w:tcW w:w="1560" w:type="dxa"/>
          </w:tcPr>
          <w:p w14:paraId="5AE70244" w14:textId="2E43ECEC" w:rsidR="00EA73A1" w:rsidRDefault="00EA73A1" w:rsidP="00EA73A1">
            <w:r>
              <w:t>33.25</w:t>
            </w:r>
          </w:p>
        </w:tc>
        <w:tc>
          <w:tcPr>
            <w:tcW w:w="1560" w:type="dxa"/>
          </w:tcPr>
          <w:p w14:paraId="6B4EBE8C" w14:textId="7EE4F824" w:rsidR="00EA73A1" w:rsidRDefault="00EA73A1" w:rsidP="00EA73A1">
            <w:r>
              <w:t>0.60</w:t>
            </w:r>
          </w:p>
        </w:tc>
        <w:tc>
          <w:tcPr>
            <w:tcW w:w="1560" w:type="dxa"/>
          </w:tcPr>
          <w:p w14:paraId="46F0E484" w14:textId="31107830" w:rsidR="00EA73A1" w:rsidRDefault="00EA73A1" w:rsidP="00EA73A1">
            <w:r>
              <w:t>Hot-Standby</w:t>
            </w:r>
          </w:p>
        </w:tc>
        <w:tc>
          <w:tcPr>
            <w:tcW w:w="1560" w:type="dxa"/>
          </w:tcPr>
          <w:p w14:paraId="227B65E9" w14:textId="5FDF8DB2" w:rsidR="00EA73A1" w:rsidRDefault="00EA73A1" w:rsidP="00EA73A1">
            <w:r>
              <w:t>Optimal</w:t>
            </w:r>
          </w:p>
        </w:tc>
      </w:tr>
      <w:tr w:rsidR="00EA73A1" w14:paraId="6D1E16DB" w14:textId="77777777" w:rsidTr="00EA73A1">
        <w:tblPrEx>
          <w:tblCellMar>
            <w:top w:w="0" w:type="dxa"/>
            <w:bottom w:w="0" w:type="dxa"/>
          </w:tblCellMar>
        </w:tblPrEx>
        <w:tc>
          <w:tcPr>
            <w:tcW w:w="1560" w:type="dxa"/>
          </w:tcPr>
          <w:p w14:paraId="15E03771" w14:textId="1E4BD1B7" w:rsidR="00EA73A1" w:rsidRDefault="00EA73A1" w:rsidP="00EA73A1">
            <w:r>
              <w:t>MOD-019</w:t>
            </w:r>
          </w:p>
        </w:tc>
        <w:tc>
          <w:tcPr>
            <w:tcW w:w="1560" w:type="dxa"/>
          </w:tcPr>
          <w:p w14:paraId="55BBB5A7" w14:textId="5DB90A1C" w:rsidR="00EA73A1" w:rsidRDefault="00EA73A1" w:rsidP="00EA73A1">
            <w:r>
              <w:t>Data Bus Streamer 19</w:t>
            </w:r>
          </w:p>
        </w:tc>
        <w:tc>
          <w:tcPr>
            <w:tcW w:w="1560" w:type="dxa"/>
          </w:tcPr>
          <w:p w14:paraId="1D34AC13" w14:textId="1EC5A998" w:rsidR="00EA73A1" w:rsidRDefault="00EA73A1" w:rsidP="00EA73A1">
            <w:r>
              <w:t>35.00</w:t>
            </w:r>
          </w:p>
        </w:tc>
        <w:tc>
          <w:tcPr>
            <w:tcW w:w="1560" w:type="dxa"/>
          </w:tcPr>
          <w:p w14:paraId="08BA17AB" w14:textId="2007E265" w:rsidR="00EA73A1" w:rsidRDefault="00EA73A1" w:rsidP="00EA73A1">
            <w:r>
              <w:t>0.12</w:t>
            </w:r>
          </w:p>
        </w:tc>
        <w:tc>
          <w:tcPr>
            <w:tcW w:w="1560" w:type="dxa"/>
          </w:tcPr>
          <w:p w14:paraId="662AA887" w14:textId="6984FCAE" w:rsidR="00EA73A1" w:rsidRDefault="00EA73A1" w:rsidP="00EA73A1">
            <w:r>
              <w:t>Active-Replica</w:t>
            </w:r>
          </w:p>
        </w:tc>
        <w:tc>
          <w:tcPr>
            <w:tcW w:w="1560" w:type="dxa"/>
          </w:tcPr>
          <w:p w14:paraId="0D901FBC" w14:textId="2DDE7DB2" w:rsidR="00EA73A1" w:rsidRDefault="00EA73A1" w:rsidP="00EA73A1">
            <w:r>
              <w:t>Optimal</w:t>
            </w:r>
          </w:p>
        </w:tc>
      </w:tr>
      <w:tr w:rsidR="00EA73A1" w14:paraId="5CCDFDDB" w14:textId="77777777" w:rsidTr="00EA73A1">
        <w:tblPrEx>
          <w:tblCellMar>
            <w:top w:w="0" w:type="dxa"/>
            <w:bottom w:w="0" w:type="dxa"/>
          </w:tblCellMar>
        </w:tblPrEx>
        <w:tc>
          <w:tcPr>
            <w:tcW w:w="1560" w:type="dxa"/>
          </w:tcPr>
          <w:p w14:paraId="365FCC2A" w14:textId="4B88F160" w:rsidR="00EA73A1" w:rsidRDefault="00EA73A1" w:rsidP="00EA73A1">
            <w:r>
              <w:t>MOD-020</w:t>
            </w:r>
          </w:p>
        </w:tc>
        <w:tc>
          <w:tcPr>
            <w:tcW w:w="1560" w:type="dxa"/>
          </w:tcPr>
          <w:p w14:paraId="142843CC" w14:textId="5FA0D64D" w:rsidR="00EA73A1" w:rsidRDefault="00EA73A1" w:rsidP="00EA73A1">
            <w:r>
              <w:t>Data Bus Streamer 20</w:t>
            </w:r>
          </w:p>
        </w:tc>
        <w:tc>
          <w:tcPr>
            <w:tcW w:w="1560" w:type="dxa"/>
          </w:tcPr>
          <w:p w14:paraId="67BDA919" w14:textId="384A2D6D" w:rsidR="00EA73A1" w:rsidRDefault="00EA73A1" w:rsidP="00EA73A1">
            <w:r>
              <w:t>36.75</w:t>
            </w:r>
          </w:p>
        </w:tc>
        <w:tc>
          <w:tcPr>
            <w:tcW w:w="1560" w:type="dxa"/>
          </w:tcPr>
          <w:p w14:paraId="720D0290" w14:textId="10BD8631" w:rsidR="00EA73A1" w:rsidRDefault="00EA73A1" w:rsidP="00EA73A1">
            <w:r>
              <w:t>0.24</w:t>
            </w:r>
          </w:p>
        </w:tc>
        <w:tc>
          <w:tcPr>
            <w:tcW w:w="1560" w:type="dxa"/>
          </w:tcPr>
          <w:p w14:paraId="78285063" w14:textId="51D1C63D" w:rsidR="00EA73A1" w:rsidRDefault="00EA73A1" w:rsidP="00EA73A1">
            <w:r>
              <w:t>Hot-Standby</w:t>
            </w:r>
          </w:p>
        </w:tc>
        <w:tc>
          <w:tcPr>
            <w:tcW w:w="1560" w:type="dxa"/>
          </w:tcPr>
          <w:p w14:paraId="3DA0CC64" w14:textId="77AEF417" w:rsidR="00EA73A1" w:rsidRDefault="00EA73A1" w:rsidP="00EA73A1">
            <w:r>
              <w:t>High-Load</w:t>
            </w:r>
          </w:p>
        </w:tc>
      </w:tr>
      <w:tr w:rsidR="00EA73A1" w14:paraId="3A9DAFF0" w14:textId="77777777" w:rsidTr="00EA73A1">
        <w:tblPrEx>
          <w:tblCellMar>
            <w:top w:w="0" w:type="dxa"/>
            <w:bottom w:w="0" w:type="dxa"/>
          </w:tblCellMar>
        </w:tblPrEx>
        <w:tc>
          <w:tcPr>
            <w:tcW w:w="1560" w:type="dxa"/>
          </w:tcPr>
          <w:p w14:paraId="6590991E" w14:textId="0DD6FFB5" w:rsidR="00EA73A1" w:rsidRDefault="00EA73A1" w:rsidP="00EA73A1">
            <w:r>
              <w:t>MOD-021</w:t>
            </w:r>
          </w:p>
        </w:tc>
        <w:tc>
          <w:tcPr>
            <w:tcW w:w="1560" w:type="dxa"/>
          </w:tcPr>
          <w:p w14:paraId="774EF693" w14:textId="0C1C8538" w:rsidR="00EA73A1" w:rsidRDefault="00EA73A1" w:rsidP="00EA73A1">
            <w:r>
              <w:t>Data Bus Streamer 21</w:t>
            </w:r>
          </w:p>
        </w:tc>
        <w:tc>
          <w:tcPr>
            <w:tcW w:w="1560" w:type="dxa"/>
          </w:tcPr>
          <w:p w14:paraId="2B566E13" w14:textId="3D2F6D3E" w:rsidR="00EA73A1" w:rsidRDefault="00EA73A1" w:rsidP="00EA73A1">
            <w:r>
              <w:t>38.50</w:t>
            </w:r>
          </w:p>
        </w:tc>
        <w:tc>
          <w:tcPr>
            <w:tcW w:w="1560" w:type="dxa"/>
          </w:tcPr>
          <w:p w14:paraId="2DC98E5E" w14:textId="5F7EAA54" w:rsidR="00EA73A1" w:rsidRDefault="00EA73A1" w:rsidP="00EA73A1">
            <w:r>
              <w:t>0.36</w:t>
            </w:r>
          </w:p>
        </w:tc>
        <w:tc>
          <w:tcPr>
            <w:tcW w:w="1560" w:type="dxa"/>
          </w:tcPr>
          <w:p w14:paraId="28678038" w14:textId="19594B4F" w:rsidR="00EA73A1" w:rsidRDefault="00EA73A1" w:rsidP="00EA73A1">
            <w:r>
              <w:t>Active-Replica</w:t>
            </w:r>
          </w:p>
        </w:tc>
        <w:tc>
          <w:tcPr>
            <w:tcW w:w="1560" w:type="dxa"/>
          </w:tcPr>
          <w:p w14:paraId="25AEB68B" w14:textId="11AAD3AB" w:rsidR="00EA73A1" w:rsidRDefault="00EA73A1" w:rsidP="00EA73A1">
            <w:r>
              <w:t>Optimal</w:t>
            </w:r>
          </w:p>
        </w:tc>
      </w:tr>
      <w:tr w:rsidR="00EA73A1" w14:paraId="2BBE587A" w14:textId="77777777" w:rsidTr="00EA73A1">
        <w:tblPrEx>
          <w:tblCellMar>
            <w:top w:w="0" w:type="dxa"/>
            <w:bottom w:w="0" w:type="dxa"/>
          </w:tblCellMar>
        </w:tblPrEx>
        <w:tc>
          <w:tcPr>
            <w:tcW w:w="1560" w:type="dxa"/>
          </w:tcPr>
          <w:p w14:paraId="4E7361EE" w14:textId="618702EA" w:rsidR="00EA73A1" w:rsidRDefault="00EA73A1" w:rsidP="00EA73A1">
            <w:r>
              <w:t>MOD-022</w:t>
            </w:r>
          </w:p>
        </w:tc>
        <w:tc>
          <w:tcPr>
            <w:tcW w:w="1560" w:type="dxa"/>
          </w:tcPr>
          <w:p w14:paraId="3B80B5D6" w14:textId="1387A2E7" w:rsidR="00EA73A1" w:rsidRDefault="00EA73A1" w:rsidP="00EA73A1">
            <w:r>
              <w:t>Data Bus Streamer 22</w:t>
            </w:r>
          </w:p>
        </w:tc>
        <w:tc>
          <w:tcPr>
            <w:tcW w:w="1560" w:type="dxa"/>
          </w:tcPr>
          <w:p w14:paraId="53CCAC6E" w14:textId="55812DDE" w:rsidR="00EA73A1" w:rsidRDefault="00EA73A1" w:rsidP="00EA73A1">
            <w:r>
              <w:t>40.25</w:t>
            </w:r>
          </w:p>
        </w:tc>
        <w:tc>
          <w:tcPr>
            <w:tcW w:w="1560" w:type="dxa"/>
          </w:tcPr>
          <w:p w14:paraId="6DFFE20F" w14:textId="57C96F18" w:rsidR="00EA73A1" w:rsidRDefault="00EA73A1" w:rsidP="00EA73A1">
            <w:r>
              <w:t>0.48</w:t>
            </w:r>
          </w:p>
        </w:tc>
        <w:tc>
          <w:tcPr>
            <w:tcW w:w="1560" w:type="dxa"/>
          </w:tcPr>
          <w:p w14:paraId="0C903B16" w14:textId="65B7D691" w:rsidR="00EA73A1" w:rsidRDefault="00EA73A1" w:rsidP="00EA73A1">
            <w:r>
              <w:t>Hot-Standby</w:t>
            </w:r>
          </w:p>
        </w:tc>
        <w:tc>
          <w:tcPr>
            <w:tcW w:w="1560" w:type="dxa"/>
          </w:tcPr>
          <w:p w14:paraId="1437622F" w14:textId="58AF5343" w:rsidR="00EA73A1" w:rsidRDefault="00EA73A1" w:rsidP="00EA73A1">
            <w:r>
              <w:t>Optimal</w:t>
            </w:r>
          </w:p>
        </w:tc>
      </w:tr>
      <w:tr w:rsidR="00EA73A1" w14:paraId="1AE0FAB4" w14:textId="77777777" w:rsidTr="00EA73A1">
        <w:tblPrEx>
          <w:tblCellMar>
            <w:top w:w="0" w:type="dxa"/>
            <w:bottom w:w="0" w:type="dxa"/>
          </w:tblCellMar>
        </w:tblPrEx>
        <w:tc>
          <w:tcPr>
            <w:tcW w:w="1560" w:type="dxa"/>
          </w:tcPr>
          <w:p w14:paraId="40550B06" w14:textId="591A2255" w:rsidR="00EA73A1" w:rsidRDefault="00EA73A1" w:rsidP="00EA73A1">
            <w:r>
              <w:t>MOD-023</w:t>
            </w:r>
          </w:p>
        </w:tc>
        <w:tc>
          <w:tcPr>
            <w:tcW w:w="1560" w:type="dxa"/>
          </w:tcPr>
          <w:p w14:paraId="1994C2B1" w14:textId="5AA3ED6B" w:rsidR="00EA73A1" w:rsidRDefault="00EA73A1" w:rsidP="00EA73A1">
            <w:r>
              <w:t>Data Bus Streamer 23</w:t>
            </w:r>
          </w:p>
        </w:tc>
        <w:tc>
          <w:tcPr>
            <w:tcW w:w="1560" w:type="dxa"/>
          </w:tcPr>
          <w:p w14:paraId="7AFDCE26" w14:textId="5DD81A34" w:rsidR="00EA73A1" w:rsidRDefault="00EA73A1" w:rsidP="00EA73A1">
            <w:r>
              <w:t>42.00</w:t>
            </w:r>
          </w:p>
        </w:tc>
        <w:tc>
          <w:tcPr>
            <w:tcW w:w="1560" w:type="dxa"/>
          </w:tcPr>
          <w:p w14:paraId="75DA7D70" w14:textId="46723227" w:rsidR="00EA73A1" w:rsidRDefault="00EA73A1" w:rsidP="00EA73A1">
            <w:r>
              <w:t>0.60</w:t>
            </w:r>
          </w:p>
        </w:tc>
        <w:tc>
          <w:tcPr>
            <w:tcW w:w="1560" w:type="dxa"/>
          </w:tcPr>
          <w:p w14:paraId="5A0B38C8" w14:textId="25FAE646" w:rsidR="00EA73A1" w:rsidRDefault="00EA73A1" w:rsidP="00EA73A1">
            <w:r>
              <w:t>Active-Replica</w:t>
            </w:r>
          </w:p>
        </w:tc>
        <w:tc>
          <w:tcPr>
            <w:tcW w:w="1560" w:type="dxa"/>
          </w:tcPr>
          <w:p w14:paraId="7B8E3DAC" w14:textId="2560D8AF" w:rsidR="00EA73A1" w:rsidRDefault="00EA73A1" w:rsidP="00EA73A1">
            <w:r>
              <w:t>High-Load</w:t>
            </w:r>
          </w:p>
        </w:tc>
      </w:tr>
      <w:tr w:rsidR="00EA73A1" w14:paraId="1084F2DA" w14:textId="77777777" w:rsidTr="00EA73A1">
        <w:tblPrEx>
          <w:tblCellMar>
            <w:top w:w="0" w:type="dxa"/>
            <w:bottom w:w="0" w:type="dxa"/>
          </w:tblCellMar>
        </w:tblPrEx>
        <w:tc>
          <w:tcPr>
            <w:tcW w:w="1560" w:type="dxa"/>
          </w:tcPr>
          <w:p w14:paraId="43FE91C0" w14:textId="0F656F78" w:rsidR="00EA73A1" w:rsidRDefault="00EA73A1" w:rsidP="00EA73A1">
            <w:r>
              <w:t>MOD-024</w:t>
            </w:r>
          </w:p>
        </w:tc>
        <w:tc>
          <w:tcPr>
            <w:tcW w:w="1560" w:type="dxa"/>
          </w:tcPr>
          <w:p w14:paraId="182A3BBC" w14:textId="4172036B" w:rsidR="00EA73A1" w:rsidRDefault="00EA73A1" w:rsidP="00EA73A1">
            <w:r>
              <w:t>Data Bus Streamer 24</w:t>
            </w:r>
          </w:p>
        </w:tc>
        <w:tc>
          <w:tcPr>
            <w:tcW w:w="1560" w:type="dxa"/>
          </w:tcPr>
          <w:p w14:paraId="27424BA1" w14:textId="4DF9FBE2" w:rsidR="00EA73A1" w:rsidRDefault="00EA73A1" w:rsidP="00EA73A1">
            <w:r>
              <w:t>43.75</w:t>
            </w:r>
          </w:p>
        </w:tc>
        <w:tc>
          <w:tcPr>
            <w:tcW w:w="1560" w:type="dxa"/>
          </w:tcPr>
          <w:p w14:paraId="355C1909" w14:textId="0A40E90B" w:rsidR="00EA73A1" w:rsidRDefault="00EA73A1" w:rsidP="00EA73A1">
            <w:r>
              <w:t>0.12</w:t>
            </w:r>
          </w:p>
        </w:tc>
        <w:tc>
          <w:tcPr>
            <w:tcW w:w="1560" w:type="dxa"/>
          </w:tcPr>
          <w:p w14:paraId="293934EE" w14:textId="7738F999" w:rsidR="00EA73A1" w:rsidRDefault="00EA73A1" w:rsidP="00EA73A1">
            <w:r>
              <w:t>Hot-Standby</w:t>
            </w:r>
          </w:p>
        </w:tc>
        <w:tc>
          <w:tcPr>
            <w:tcW w:w="1560" w:type="dxa"/>
          </w:tcPr>
          <w:p w14:paraId="12B04CF4" w14:textId="5FCC6209" w:rsidR="00EA73A1" w:rsidRDefault="00EA73A1" w:rsidP="00EA73A1">
            <w:r>
              <w:t>Optimal</w:t>
            </w:r>
          </w:p>
        </w:tc>
      </w:tr>
      <w:tr w:rsidR="00EA73A1" w14:paraId="604EB0A4" w14:textId="77777777" w:rsidTr="00EA73A1">
        <w:tblPrEx>
          <w:tblCellMar>
            <w:top w:w="0" w:type="dxa"/>
            <w:bottom w:w="0" w:type="dxa"/>
          </w:tblCellMar>
        </w:tblPrEx>
        <w:tc>
          <w:tcPr>
            <w:tcW w:w="1560" w:type="dxa"/>
          </w:tcPr>
          <w:p w14:paraId="5765503D" w14:textId="3ED9CC0F" w:rsidR="00EA73A1" w:rsidRDefault="00EA73A1" w:rsidP="00EA73A1">
            <w:r>
              <w:t>MOD-025</w:t>
            </w:r>
          </w:p>
        </w:tc>
        <w:tc>
          <w:tcPr>
            <w:tcW w:w="1560" w:type="dxa"/>
          </w:tcPr>
          <w:p w14:paraId="64C41318" w14:textId="44763EA8" w:rsidR="00EA73A1" w:rsidRDefault="00EA73A1" w:rsidP="00EA73A1">
            <w:r>
              <w:t>Data Bus Streamer 25</w:t>
            </w:r>
          </w:p>
        </w:tc>
        <w:tc>
          <w:tcPr>
            <w:tcW w:w="1560" w:type="dxa"/>
          </w:tcPr>
          <w:p w14:paraId="511D5EE1" w14:textId="074E7965" w:rsidR="00EA73A1" w:rsidRDefault="00EA73A1" w:rsidP="00EA73A1">
            <w:r>
              <w:t>45.50</w:t>
            </w:r>
          </w:p>
        </w:tc>
        <w:tc>
          <w:tcPr>
            <w:tcW w:w="1560" w:type="dxa"/>
          </w:tcPr>
          <w:p w14:paraId="6ECDAB70" w14:textId="6893BA4E" w:rsidR="00EA73A1" w:rsidRDefault="00EA73A1" w:rsidP="00EA73A1">
            <w:r>
              <w:t>0.24</w:t>
            </w:r>
          </w:p>
        </w:tc>
        <w:tc>
          <w:tcPr>
            <w:tcW w:w="1560" w:type="dxa"/>
          </w:tcPr>
          <w:p w14:paraId="6336CF63" w14:textId="065F3F65" w:rsidR="00EA73A1" w:rsidRDefault="00EA73A1" w:rsidP="00EA73A1">
            <w:r>
              <w:t>Active-Replica</w:t>
            </w:r>
          </w:p>
        </w:tc>
        <w:tc>
          <w:tcPr>
            <w:tcW w:w="1560" w:type="dxa"/>
          </w:tcPr>
          <w:p w14:paraId="48BEF1CA" w14:textId="0F0FBF3D" w:rsidR="00EA73A1" w:rsidRDefault="00EA73A1" w:rsidP="00EA73A1">
            <w:r>
              <w:t>Optimal</w:t>
            </w:r>
          </w:p>
        </w:tc>
      </w:tr>
      <w:tr w:rsidR="00EA73A1" w14:paraId="11A6BF8C" w14:textId="77777777" w:rsidTr="00EA73A1">
        <w:tblPrEx>
          <w:tblCellMar>
            <w:top w:w="0" w:type="dxa"/>
            <w:bottom w:w="0" w:type="dxa"/>
          </w:tblCellMar>
        </w:tblPrEx>
        <w:tc>
          <w:tcPr>
            <w:tcW w:w="1560" w:type="dxa"/>
          </w:tcPr>
          <w:p w14:paraId="45DB70C0" w14:textId="6A284DD1" w:rsidR="00EA73A1" w:rsidRDefault="00EA73A1" w:rsidP="00EA73A1">
            <w:r>
              <w:t>MOD-026</w:t>
            </w:r>
          </w:p>
        </w:tc>
        <w:tc>
          <w:tcPr>
            <w:tcW w:w="1560" w:type="dxa"/>
          </w:tcPr>
          <w:p w14:paraId="0E81422E" w14:textId="273E2FC8" w:rsidR="00EA73A1" w:rsidRDefault="00EA73A1" w:rsidP="00EA73A1">
            <w:r>
              <w:t>Data Bus Streamer 26</w:t>
            </w:r>
          </w:p>
        </w:tc>
        <w:tc>
          <w:tcPr>
            <w:tcW w:w="1560" w:type="dxa"/>
          </w:tcPr>
          <w:p w14:paraId="0FD49CAE" w14:textId="17BBD1DE" w:rsidR="00EA73A1" w:rsidRDefault="00EA73A1" w:rsidP="00EA73A1">
            <w:r>
              <w:t>47.25</w:t>
            </w:r>
          </w:p>
        </w:tc>
        <w:tc>
          <w:tcPr>
            <w:tcW w:w="1560" w:type="dxa"/>
          </w:tcPr>
          <w:p w14:paraId="6A8B7B00" w14:textId="1B6EECB2" w:rsidR="00EA73A1" w:rsidRDefault="00EA73A1" w:rsidP="00EA73A1">
            <w:r>
              <w:t>0.36</w:t>
            </w:r>
          </w:p>
        </w:tc>
        <w:tc>
          <w:tcPr>
            <w:tcW w:w="1560" w:type="dxa"/>
          </w:tcPr>
          <w:p w14:paraId="03FAAD42" w14:textId="097B213D" w:rsidR="00EA73A1" w:rsidRDefault="00EA73A1" w:rsidP="00EA73A1">
            <w:r>
              <w:t>Hot-Standby</w:t>
            </w:r>
          </w:p>
        </w:tc>
        <w:tc>
          <w:tcPr>
            <w:tcW w:w="1560" w:type="dxa"/>
          </w:tcPr>
          <w:p w14:paraId="42D572ED" w14:textId="53B6D9F4" w:rsidR="00EA73A1" w:rsidRDefault="00EA73A1" w:rsidP="00EA73A1">
            <w:r>
              <w:t>High-Load</w:t>
            </w:r>
          </w:p>
        </w:tc>
      </w:tr>
      <w:tr w:rsidR="00EA73A1" w14:paraId="5575FCB4" w14:textId="77777777" w:rsidTr="00EA73A1">
        <w:tblPrEx>
          <w:tblCellMar>
            <w:top w:w="0" w:type="dxa"/>
            <w:bottom w:w="0" w:type="dxa"/>
          </w:tblCellMar>
        </w:tblPrEx>
        <w:tc>
          <w:tcPr>
            <w:tcW w:w="1560" w:type="dxa"/>
          </w:tcPr>
          <w:p w14:paraId="450F2258" w14:textId="28D459B5" w:rsidR="00EA73A1" w:rsidRDefault="00EA73A1" w:rsidP="00EA73A1">
            <w:r>
              <w:t>MOD-027</w:t>
            </w:r>
          </w:p>
        </w:tc>
        <w:tc>
          <w:tcPr>
            <w:tcW w:w="1560" w:type="dxa"/>
          </w:tcPr>
          <w:p w14:paraId="70A5648E" w14:textId="75823617" w:rsidR="00EA73A1" w:rsidRDefault="00EA73A1" w:rsidP="00EA73A1">
            <w:r>
              <w:t>Data Bus Streamer 27</w:t>
            </w:r>
          </w:p>
        </w:tc>
        <w:tc>
          <w:tcPr>
            <w:tcW w:w="1560" w:type="dxa"/>
          </w:tcPr>
          <w:p w14:paraId="140F8C95" w14:textId="1F61F92F" w:rsidR="00EA73A1" w:rsidRDefault="00EA73A1" w:rsidP="00EA73A1">
            <w:r>
              <w:t>49.00</w:t>
            </w:r>
          </w:p>
        </w:tc>
        <w:tc>
          <w:tcPr>
            <w:tcW w:w="1560" w:type="dxa"/>
          </w:tcPr>
          <w:p w14:paraId="3390E04F" w14:textId="0CA1380D" w:rsidR="00EA73A1" w:rsidRDefault="00EA73A1" w:rsidP="00EA73A1">
            <w:r>
              <w:t>0.48</w:t>
            </w:r>
          </w:p>
        </w:tc>
        <w:tc>
          <w:tcPr>
            <w:tcW w:w="1560" w:type="dxa"/>
          </w:tcPr>
          <w:p w14:paraId="57FA08AB" w14:textId="1FEFF223" w:rsidR="00EA73A1" w:rsidRDefault="00EA73A1" w:rsidP="00EA73A1">
            <w:r>
              <w:t>Active-Replica</w:t>
            </w:r>
          </w:p>
        </w:tc>
        <w:tc>
          <w:tcPr>
            <w:tcW w:w="1560" w:type="dxa"/>
          </w:tcPr>
          <w:p w14:paraId="2E2B7D63" w14:textId="5328F105" w:rsidR="00EA73A1" w:rsidRDefault="00EA73A1" w:rsidP="00EA73A1">
            <w:r>
              <w:t>Optimal</w:t>
            </w:r>
          </w:p>
        </w:tc>
      </w:tr>
      <w:tr w:rsidR="00EA73A1" w14:paraId="3F517A24" w14:textId="77777777" w:rsidTr="00EA73A1">
        <w:tblPrEx>
          <w:tblCellMar>
            <w:top w:w="0" w:type="dxa"/>
            <w:bottom w:w="0" w:type="dxa"/>
          </w:tblCellMar>
        </w:tblPrEx>
        <w:tc>
          <w:tcPr>
            <w:tcW w:w="1560" w:type="dxa"/>
          </w:tcPr>
          <w:p w14:paraId="2A6C7902" w14:textId="64B33185" w:rsidR="00EA73A1" w:rsidRDefault="00EA73A1" w:rsidP="00EA73A1">
            <w:r>
              <w:t>MOD-028</w:t>
            </w:r>
          </w:p>
        </w:tc>
        <w:tc>
          <w:tcPr>
            <w:tcW w:w="1560" w:type="dxa"/>
          </w:tcPr>
          <w:p w14:paraId="1E6AFF9F" w14:textId="497F99F3" w:rsidR="00EA73A1" w:rsidRDefault="00EA73A1" w:rsidP="00EA73A1">
            <w:r>
              <w:t>Data Bus Streamer 28</w:t>
            </w:r>
          </w:p>
        </w:tc>
        <w:tc>
          <w:tcPr>
            <w:tcW w:w="1560" w:type="dxa"/>
          </w:tcPr>
          <w:p w14:paraId="09DD2B97" w14:textId="3F41E8ED" w:rsidR="00EA73A1" w:rsidRDefault="00EA73A1" w:rsidP="00EA73A1">
            <w:r>
              <w:t>50.75</w:t>
            </w:r>
          </w:p>
        </w:tc>
        <w:tc>
          <w:tcPr>
            <w:tcW w:w="1560" w:type="dxa"/>
          </w:tcPr>
          <w:p w14:paraId="04DDF582" w14:textId="5E91AA48" w:rsidR="00EA73A1" w:rsidRDefault="00EA73A1" w:rsidP="00EA73A1">
            <w:r>
              <w:t>0.60</w:t>
            </w:r>
          </w:p>
        </w:tc>
        <w:tc>
          <w:tcPr>
            <w:tcW w:w="1560" w:type="dxa"/>
          </w:tcPr>
          <w:p w14:paraId="522031CD" w14:textId="153E725D" w:rsidR="00EA73A1" w:rsidRDefault="00EA73A1" w:rsidP="00EA73A1">
            <w:r>
              <w:t>Hot-Standby</w:t>
            </w:r>
          </w:p>
        </w:tc>
        <w:tc>
          <w:tcPr>
            <w:tcW w:w="1560" w:type="dxa"/>
          </w:tcPr>
          <w:p w14:paraId="38235A71" w14:textId="17B603F9" w:rsidR="00EA73A1" w:rsidRDefault="00EA73A1" w:rsidP="00EA73A1">
            <w:r>
              <w:t>Optimal</w:t>
            </w:r>
          </w:p>
        </w:tc>
      </w:tr>
      <w:tr w:rsidR="00EA73A1" w14:paraId="37EEDCE1" w14:textId="77777777" w:rsidTr="00EA73A1">
        <w:tblPrEx>
          <w:tblCellMar>
            <w:top w:w="0" w:type="dxa"/>
            <w:bottom w:w="0" w:type="dxa"/>
          </w:tblCellMar>
        </w:tblPrEx>
        <w:tc>
          <w:tcPr>
            <w:tcW w:w="1560" w:type="dxa"/>
          </w:tcPr>
          <w:p w14:paraId="33C78FCB" w14:textId="3CC3250C" w:rsidR="00EA73A1" w:rsidRDefault="00EA73A1" w:rsidP="00EA73A1">
            <w:r>
              <w:t>MOD-029</w:t>
            </w:r>
          </w:p>
        </w:tc>
        <w:tc>
          <w:tcPr>
            <w:tcW w:w="1560" w:type="dxa"/>
          </w:tcPr>
          <w:p w14:paraId="09E43AFD" w14:textId="2571230A" w:rsidR="00EA73A1" w:rsidRDefault="00EA73A1" w:rsidP="00EA73A1">
            <w:r>
              <w:t>Data Bus Streamer 29</w:t>
            </w:r>
          </w:p>
        </w:tc>
        <w:tc>
          <w:tcPr>
            <w:tcW w:w="1560" w:type="dxa"/>
          </w:tcPr>
          <w:p w14:paraId="13B7A007" w14:textId="0059FCC5" w:rsidR="00EA73A1" w:rsidRDefault="00EA73A1" w:rsidP="00EA73A1">
            <w:r>
              <w:t>52.50</w:t>
            </w:r>
          </w:p>
        </w:tc>
        <w:tc>
          <w:tcPr>
            <w:tcW w:w="1560" w:type="dxa"/>
          </w:tcPr>
          <w:p w14:paraId="0682F527" w14:textId="1742C5A5" w:rsidR="00EA73A1" w:rsidRDefault="00EA73A1" w:rsidP="00EA73A1">
            <w:r>
              <w:t>0.12</w:t>
            </w:r>
          </w:p>
        </w:tc>
        <w:tc>
          <w:tcPr>
            <w:tcW w:w="1560" w:type="dxa"/>
          </w:tcPr>
          <w:p w14:paraId="69038D04" w14:textId="77A507A2" w:rsidR="00EA73A1" w:rsidRDefault="00EA73A1" w:rsidP="00EA73A1">
            <w:r>
              <w:t>Active-Replica</w:t>
            </w:r>
          </w:p>
        </w:tc>
        <w:tc>
          <w:tcPr>
            <w:tcW w:w="1560" w:type="dxa"/>
          </w:tcPr>
          <w:p w14:paraId="4845C6F7" w14:textId="1122BF02" w:rsidR="00EA73A1" w:rsidRDefault="00EA73A1" w:rsidP="00EA73A1">
            <w:r>
              <w:t>High-Load</w:t>
            </w:r>
          </w:p>
        </w:tc>
      </w:tr>
      <w:tr w:rsidR="00EA73A1" w14:paraId="077DF79F" w14:textId="77777777" w:rsidTr="00EA73A1">
        <w:tblPrEx>
          <w:tblCellMar>
            <w:top w:w="0" w:type="dxa"/>
            <w:bottom w:w="0" w:type="dxa"/>
          </w:tblCellMar>
        </w:tblPrEx>
        <w:tc>
          <w:tcPr>
            <w:tcW w:w="1560" w:type="dxa"/>
          </w:tcPr>
          <w:p w14:paraId="619C73D6" w14:textId="7D065DA7" w:rsidR="00EA73A1" w:rsidRDefault="00EA73A1" w:rsidP="00EA73A1">
            <w:r>
              <w:t>MOD-030</w:t>
            </w:r>
          </w:p>
        </w:tc>
        <w:tc>
          <w:tcPr>
            <w:tcW w:w="1560" w:type="dxa"/>
          </w:tcPr>
          <w:p w14:paraId="4A14B940" w14:textId="7843DD21" w:rsidR="00EA73A1" w:rsidRDefault="00EA73A1" w:rsidP="00EA73A1">
            <w:r>
              <w:t>Data Bus Streamer 30</w:t>
            </w:r>
          </w:p>
        </w:tc>
        <w:tc>
          <w:tcPr>
            <w:tcW w:w="1560" w:type="dxa"/>
          </w:tcPr>
          <w:p w14:paraId="1813A44B" w14:textId="5E8738CB" w:rsidR="00EA73A1" w:rsidRDefault="00EA73A1" w:rsidP="00EA73A1">
            <w:r>
              <w:t>54.25</w:t>
            </w:r>
          </w:p>
        </w:tc>
        <w:tc>
          <w:tcPr>
            <w:tcW w:w="1560" w:type="dxa"/>
          </w:tcPr>
          <w:p w14:paraId="44929522" w14:textId="049A9CB1" w:rsidR="00EA73A1" w:rsidRDefault="00EA73A1" w:rsidP="00EA73A1">
            <w:r>
              <w:t>0.24</w:t>
            </w:r>
          </w:p>
        </w:tc>
        <w:tc>
          <w:tcPr>
            <w:tcW w:w="1560" w:type="dxa"/>
          </w:tcPr>
          <w:p w14:paraId="4670028E" w14:textId="3A79D6B7" w:rsidR="00EA73A1" w:rsidRDefault="00EA73A1" w:rsidP="00EA73A1">
            <w:r>
              <w:t>Hot-Standby</w:t>
            </w:r>
          </w:p>
        </w:tc>
        <w:tc>
          <w:tcPr>
            <w:tcW w:w="1560" w:type="dxa"/>
          </w:tcPr>
          <w:p w14:paraId="521EED2F" w14:textId="6F2F0EF5" w:rsidR="00EA73A1" w:rsidRDefault="00EA73A1" w:rsidP="00EA73A1">
            <w:r>
              <w:t>Optimal</w:t>
            </w:r>
          </w:p>
        </w:tc>
      </w:tr>
      <w:tr w:rsidR="00EA73A1" w14:paraId="267C7A10" w14:textId="77777777" w:rsidTr="00EA73A1">
        <w:tblPrEx>
          <w:tblCellMar>
            <w:top w:w="0" w:type="dxa"/>
            <w:bottom w:w="0" w:type="dxa"/>
          </w:tblCellMar>
        </w:tblPrEx>
        <w:tc>
          <w:tcPr>
            <w:tcW w:w="1560" w:type="dxa"/>
          </w:tcPr>
          <w:p w14:paraId="0691568C" w14:textId="7B5DBD18" w:rsidR="00EA73A1" w:rsidRDefault="00EA73A1" w:rsidP="00EA73A1">
            <w:r>
              <w:t>MOD-031</w:t>
            </w:r>
          </w:p>
        </w:tc>
        <w:tc>
          <w:tcPr>
            <w:tcW w:w="1560" w:type="dxa"/>
          </w:tcPr>
          <w:p w14:paraId="10B1ECCA" w14:textId="562C37BB" w:rsidR="00EA73A1" w:rsidRDefault="00EA73A1" w:rsidP="00EA73A1">
            <w:r>
              <w:t>Data Bus Streamer 31</w:t>
            </w:r>
          </w:p>
        </w:tc>
        <w:tc>
          <w:tcPr>
            <w:tcW w:w="1560" w:type="dxa"/>
          </w:tcPr>
          <w:p w14:paraId="14D5B024" w14:textId="7962DE11" w:rsidR="00EA73A1" w:rsidRDefault="00EA73A1" w:rsidP="00EA73A1">
            <w:r>
              <w:t>56.00</w:t>
            </w:r>
          </w:p>
        </w:tc>
        <w:tc>
          <w:tcPr>
            <w:tcW w:w="1560" w:type="dxa"/>
          </w:tcPr>
          <w:p w14:paraId="64D315BD" w14:textId="60EE29E9" w:rsidR="00EA73A1" w:rsidRDefault="00EA73A1" w:rsidP="00EA73A1">
            <w:r>
              <w:t>0.36</w:t>
            </w:r>
          </w:p>
        </w:tc>
        <w:tc>
          <w:tcPr>
            <w:tcW w:w="1560" w:type="dxa"/>
          </w:tcPr>
          <w:p w14:paraId="10F5EA80" w14:textId="2BCAB3AD" w:rsidR="00EA73A1" w:rsidRDefault="00EA73A1" w:rsidP="00EA73A1">
            <w:r>
              <w:t>Active-Replica</w:t>
            </w:r>
          </w:p>
        </w:tc>
        <w:tc>
          <w:tcPr>
            <w:tcW w:w="1560" w:type="dxa"/>
          </w:tcPr>
          <w:p w14:paraId="4531E71F" w14:textId="1A5BBA22" w:rsidR="00EA73A1" w:rsidRDefault="00EA73A1" w:rsidP="00EA73A1">
            <w:r>
              <w:t>Optimal</w:t>
            </w:r>
          </w:p>
        </w:tc>
      </w:tr>
      <w:tr w:rsidR="00EA73A1" w14:paraId="11EDC82A" w14:textId="77777777" w:rsidTr="00EA73A1">
        <w:tblPrEx>
          <w:tblCellMar>
            <w:top w:w="0" w:type="dxa"/>
            <w:bottom w:w="0" w:type="dxa"/>
          </w:tblCellMar>
        </w:tblPrEx>
        <w:tc>
          <w:tcPr>
            <w:tcW w:w="1560" w:type="dxa"/>
          </w:tcPr>
          <w:p w14:paraId="10637D93" w14:textId="4C006C5D" w:rsidR="00EA73A1" w:rsidRDefault="00EA73A1" w:rsidP="00EA73A1">
            <w:r>
              <w:t>MOD-032</w:t>
            </w:r>
          </w:p>
        </w:tc>
        <w:tc>
          <w:tcPr>
            <w:tcW w:w="1560" w:type="dxa"/>
          </w:tcPr>
          <w:p w14:paraId="53D52800" w14:textId="474A0699" w:rsidR="00EA73A1" w:rsidRDefault="00EA73A1" w:rsidP="00EA73A1">
            <w:r>
              <w:t>Data Bus Streamer 32</w:t>
            </w:r>
          </w:p>
        </w:tc>
        <w:tc>
          <w:tcPr>
            <w:tcW w:w="1560" w:type="dxa"/>
          </w:tcPr>
          <w:p w14:paraId="336C594C" w14:textId="7DEBFB1D" w:rsidR="00EA73A1" w:rsidRDefault="00EA73A1" w:rsidP="00EA73A1">
            <w:r>
              <w:t>57.75</w:t>
            </w:r>
          </w:p>
        </w:tc>
        <w:tc>
          <w:tcPr>
            <w:tcW w:w="1560" w:type="dxa"/>
          </w:tcPr>
          <w:p w14:paraId="5EAA9585" w14:textId="610D7813" w:rsidR="00EA73A1" w:rsidRDefault="00EA73A1" w:rsidP="00EA73A1">
            <w:r>
              <w:t>0.48</w:t>
            </w:r>
          </w:p>
        </w:tc>
        <w:tc>
          <w:tcPr>
            <w:tcW w:w="1560" w:type="dxa"/>
          </w:tcPr>
          <w:p w14:paraId="5136F225" w14:textId="5CC46A82" w:rsidR="00EA73A1" w:rsidRDefault="00EA73A1" w:rsidP="00EA73A1">
            <w:r>
              <w:t>Hot-Standby</w:t>
            </w:r>
          </w:p>
        </w:tc>
        <w:tc>
          <w:tcPr>
            <w:tcW w:w="1560" w:type="dxa"/>
          </w:tcPr>
          <w:p w14:paraId="43F465AF" w14:textId="7636F5DC" w:rsidR="00EA73A1" w:rsidRDefault="00EA73A1" w:rsidP="00EA73A1">
            <w:r>
              <w:t>High-Load</w:t>
            </w:r>
          </w:p>
        </w:tc>
      </w:tr>
      <w:tr w:rsidR="00EA73A1" w14:paraId="78671004" w14:textId="77777777" w:rsidTr="00EA73A1">
        <w:tblPrEx>
          <w:tblCellMar>
            <w:top w:w="0" w:type="dxa"/>
            <w:bottom w:w="0" w:type="dxa"/>
          </w:tblCellMar>
        </w:tblPrEx>
        <w:tc>
          <w:tcPr>
            <w:tcW w:w="1560" w:type="dxa"/>
          </w:tcPr>
          <w:p w14:paraId="6A24A1B6" w14:textId="3582E3B2" w:rsidR="00EA73A1" w:rsidRDefault="00EA73A1" w:rsidP="00EA73A1">
            <w:r>
              <w:t>MOD-033</w:t>
            </w:r>
          </w:p>
        </w:tc>
        <w:tc>
          <w:tcPr>
            <w:tcW w:w="1560" w:type="dxa"/>
          </w:tcPr>
          <w:p w14:paraId="1A5CB4A3" w14:textId="7965F75B" w:rsidR="00EA73A1" w:rsidRDefault="00EA73A1" w:rsidP="00EA73A1">
            <w:r>
              <w:t>Data Bus Streamer 33</w:t>
            </w:r>
          </w:p>
        </w:tc>
        <w:tc>
          <w:tcPr>
            <w:tcW w:w="1560" w:type="dxa"/>
          </w:tcPr>
          <w:p w14:paraId="718A8BCE" w14:textId="57CF5A24" w:rsidR="00EA73A1" w:rsidRDefault="00EA73A1" w:rsidP="00EA73A1">
            <w:r>
              <w:t>59.50</w:t>
            </w:r>
          </w:p>
        </w:tc>
        <w:tc>
          <w:tcPr>
            <w:tcW w:w="1560" w:type="dxa"/>
          </w:tcPr>
          <w:p w14:paraId="6B225FAF" w14:textId="48C1E920" w:rsidR="00EA73A1" w:rsidRDefault="00EA73A1" w:rsidP="00EA73A1">
            <w:r>
              <w:t>0.60</w:t>
            </w:r>
          </w:p>
        </w:tc>
        <w:tc>
          <w:tcPr>
            <w:tcW w:w="1560" w:type="dxa"/>
          </w:tcPr>
          <w:p w14:paraId="20BDB489" w14:textId="5219467E" w:rsidR="00EA73A1" w:rsidRDefault="00EA73A1" w:rsidP="00EA73A1">
            <w:r>
              <w:t>Active-Replica</w:t>
            </w:r>
          </w:p>
        </w:tc>
        <w:tc>
          <w:tcPr>
            <w:tcW w:w="1560" w:type="dxa"/>
          </w:tcPr>
          <w:p w14:paraId="28C3BE44" w14:textId="2EB22FC2" w:rsidR="00EA73A1" w:rsidRDefault="00EA73A1" w:rsidP="00EA73A1">
            <w:r>
              <w:t>Optimal</w:t>
            </w:r>
          </w:p>
        </w:tc>
      </w:tr>
      <w:tr w:rsidR="00EA73A1" w14:paraId="340D5687" w14:textId="77777777" w:rsidTr="00EA73A1">
        <w:tblPrEx>
          <w:tblCellMar>
            <w:top w:w="0" w:type="dxa"/>
            <w:bottom w:w="0" w:type="dxa"/>
          </w:tblCellMar>
        </w:tblPrEx>
        <w:tc>
          <w:tcPr>
            <w:tcW w:w="1560" w:type="dxa"/>
          </w:tcPr>
          <w:p w14:paraId="24DE5713" w14:textId="04DEF31B" w:rsidR="00EA73A1" w:rsidRDefault="00EA73A1" w:rsidP="00EA73A1">
            <w:r>
              <w:t>MOD-034</w:t>
            </w:r>
          </w:p>
        </w:tc>
        <w:tc>
          <w:tcPr>
            <w:tcW w:w="1560" w:type="dxa"/>
          </w:tcPr>
          <w:p w14:paraId="00BF43DB" w14:textId="78210D2D" w:rsidR="00EA73A1" w:rsidRDefault="00EA73A1" w:rsidP="00EA73A1">
            <w:r>
              <w:t>Data Bus Streamer 34</w:t>
            </w:r>
          </w:p>
        </w:tc>
        <w:tc>
          <w:tcPr>
            <w:tcW w:w="1560" w:type="dxa"/>
          </w:tcPr>
          <w:p w14:paraId="449AD4C4" w14:textId="2703644C" w:rsidR="00EA73A1" w:rsidRDefault="00EA73A1" w:rsidP="00EA73A1">
            <w:r>
              <w:t>61.25</w:t>
            </w:r>
          </w:p>
        </w:tc>
        <w:tc>
          <w:tcPr>
            <w:tcW w:w="1560" w:type="dxa"/>
          </w:tcPr>
          <w:p w14:paraId="02E1437E" w14:textId="482B6F48" w:rsidR="00EA73A1" w:rsidRDefault="00EA73A1" w:rsidP="00EA73A1">
            <w:r>
              <w:t>0.12</w:t>
            </w:r>
          </w:p>
        </w:tc>
        <w:tc>
          <w:tcPr>
            <w:tcW w:w="1560" w:type="dxa"/>
          </w:tcPr>
          <w:p w14:paraId="16E6E103" w14:textId="4558F56C" w:rsidR="00EA73A1" w:rsidRDefault="00EA73A1" w:rsidP="00EA73A1">
            <w:r>
              <w:t>Hot-Standby</w:t>
            </w:r>
          </w:p>
        </w:tc>
        <w:tc>
          <w:tcPr>
            <w:tcW w:w="1560" w:type="dxa"/>
          </w:tcPr>
          <w:p w14:paraId="3252F853" w14:textId="00CC0907" w:rsidR="00EA73A1" w:rsidRDefault="00EA73A1" w:rsidP="00EA73A1">
            <w:r>
              <w:t>Optimal</w:t>
            </w:r>
          </w:p>
        </w:tc>
      </w:tr>
      <w:tr w:rsidR="00EA73A1" w14:paraId="145AB84F" w14:textId="77777777" w:rsidTr="00EA73A1">
        <w:tblPrEx>
          <w:tblCellMar>
            <w:top w:w="0" w:type="dxa"/>
            <w:bottom w:w="0" w:type="dxa"/>
          </w:tblCellMar>
        </w:tblPrEx>
        <w:tc>
          <w:tcPr>
            <w:tcW w:w="1560" w:type="dxa"/>
          </w:tcPr>
          <w:p w14:paraId="7EBD52BB" w14:textId="2E830E63" w:rsidR="00EA73A1" w:rsidRDefault="00EA73A1" w:rsidP="00EA73A1">
            <w:r>
              <w:t>MOD-035</w:t>
            </w:r>
          </w:p>
        </w:tc>
        <w:tc>
          <w:tcPr>
            <w:tcW w:w="1560" w:type="dxa"/>
          </w:tcPr>
          <w:p w14:paraId="401BBA08" w14:textId="74CBB252" w:rsidR="00EA73A1" w:rsidRDefault="00EA73A1" w:rsidP="00EA73A1">
            <w:r>
              <w:t>Data Bus Streamer 35</w:t>
            </w:r>
          </w:p>
        </w:tc>
        <w:tc>
          <w:tcPr>
            <w:tcW w:w="1560" w:type="dxa"/>
          </w:tcPr>
          <w:p w14:paraId="02BCA68B" w14:textId="4584EEA2" w:rsidR="00EA73A1" w:rsidRDefault="00EA73A1" w:rsidP="00EA73A1">
            <w:r>
              <w:t>63.00</w:t>
            </w:r>
          </w:p>
        </w:tc>
        <w:tc>
          <w:tcPr>
            <w:tcW w:w="1560" w:type="dxa"/>
          </w:tcPr>
          <w:p w14:paraId="1A4DC99C" w14:textId="17C3A23B" w:rsidR="00EA73A1" w:rsidRDefault="00EA73A1" w:rsidP="00EA73A1">
            <w:r>
              <w:t>0.24</w:t>
            </w:r>
          </w:p>
        </w:tc>
        <w:tc>
          <w:tcPr>
            <w:tcW w:w="1560" w:type="dxa"/>
          </w:tcPr>
          <w:p w14:paraId="353C3879" w14:textId="4733820E" w:rsidR="00EA73A1" w:rsidRDefault="00EA73A1" w:rsidP="00EA73A1">
            <w:r>
              <w:t>Active-Replica</w:t>
            </w:r>
          </w:p>
        </w:tc>
        <w:tc>
          <w:tcPr>
            <w:tcW w:w="1560" w:type="dxa"/>
          </w:tcPr>
          <w:p w14:paraId="624F396B" w14:textId="1E113E03" w:rsidR="00EA73A1" w:rsidRDefault="00EA73A1" w:rsidP="00EA73A1">
            <w:r>
              <w:t>High-Load</w:t>
            </w:r>
          </w:p>
        </w:tc>
      </w:tr>
      <w:tr w:rsidR="00EA73A1" w14:paraId="06D29EE4" w14:textId="77777777" w:rsidTr="00EA73A1">
        <w:tblPrEx>
          <w:tblCellMar>
            <w:top w:w="0" w:type="dxa"/>
            <w:bottom w:w="0" w:type="dxa"/>
          </w:tblCellMar>
        </w:tblPrEx>
        <w:tc>
          <w:tcPr>
            <w:tcW w:w="1560" w:type="dxa"/>
          </w:tcPr>
          <w:p w14:paraId="775D5A87" w14:textId="1684B449" w:rsidR="00EA73A1" w:rsidRDefault="00EA73A1" w:rsidP="00EA73A1">
            <w:r>
              <w:t>MOD-036</w:t>
            </w:r>
          </w:p>
        </w:tc>
        <w:tc>
          <w:tcPr>
            <w:tcW w:w="1560" w:type="dxa"/>
          </w:tcPr>
          <w:p w14:paraId="5366F736" w14:textId="7C051B06" w:rsidR="00EA73A1" w:rsidRDefault="00EA73A1" w:rsidP="00EA73A1">
            <w:r>
              <w:t>Data Bus Streamer 36</w:t>
            </w:r>
          </w:p>
        </w:tc>
        <w:tc>
          <w:tcPr>
            <w:tcW w:w="1560" w:type="dxa"/>
          </w:tcPr>
          <w:p w14:paraId="3026AA5C" w14:textId="6AEAB275" w:rsidR="00EA73A1" w:rsidRDefault="00EA73A1" w:rsidP="00EA73A1">
            <w:r>
              <w:t>64.75</w:t>
            </w:r>
          </w:p>
        </w:tc>
        <w:tc>
          <w:tcPr>
            <w:tcW w:w="1560" w:type="dxa"/>
          </w:tcPr>
          <w:p w14:paraId="566259CC" w14:textId="48CD2751" w:rsidR="00EA73A1" w:rsidRDefault="00EA73A1" w:rsidP="00EA73A1">
            <w:r>
              <w:t>0.36</w:t>
            </w:r>
          </w:p>
        </w:tc>
        <w:tc>
          <w:tcPr>
            <w:tcW w:w="1560" w:type="dxa"/>
          </w:tcPr>
          <w:p w14:paraId="161BC0CD" w14:textId="016A2F2A" w:rsidR="00EA73A1" w:rsidRDefault="00EA73A1" w:rsidP="00EA73A1">
            <w:r>
              <w:t>Hot-Standby</w:t>
            </w:r>
          </w:p>
        </w:tc>
        <w:tc>
          <w:tcPr>
            <w:tcW w:w="1560" w:type="dxa"/>
          </w:tcPr>
          <w:p w14:paraId="41C03C35" w14:textId="619FFE7A" w:rsidR="00EA73A1" w:rsidRDefault="00EA73A1" w:rsidP="00EA73A1">
            <w:r>
              <w:t>Optimal</w:t>
            </w:r>
          </w:p>
        </w:tc>
      </w:tr>
      <w:tr w:rsidR="00EA73A1" w14:paraId="367BA445" w14:textId="77777777" w:rsidTr="00EA73A1">
        <w:tblPrEx>
          <w:tblCellMar>
            <w:top w:w="0" w:type="dxa"/>
            <w:bottom w:w="0" w:type="dxa"/>
          </w:tblCellMar>
        </w:tblPrEx>
        <w:tc>
          <w:tcPr>
            <w:tcW w:w="1560" w:type="dxa"/>
          </w:tcPr>
          <w:p w14:paraId="592637F1" w14:textId="51F26C35" w:rsidR="00EA73A1" w:rsidRDefault="00EA73A1" w:rsidP="00EA73A1">
            <w:r>
              <w:t>MOD-037</w:t>
            </w:r>
          </w:p>
        </w:tc>
        <w:tc>
          <w:tcPr>
            <w:tcW w:w="1560" w:type="dxa"/>
          </w:tcPr>
          <w:p w14:paraId="2A3CEB59" w14:textId="5C2E030C" w:rsidR="00EA73A1" w:rsidRDefault="00EA73A1" w:rsidP="00EA73A1">
            <w:r>
              <w:t>Data Bus Streamer 37</w:t>
            </w:r>
          </w:p>
        </w:tc>
        <w:tc>
          <w:tcPr>
            <w:tcW w:w="1560" w:type="dxa"/>
          </w:tcPr>
          <w:p w14:paraId="7E1D8427" w14:textId="6C37BC5F" w:rsidR="00EA73A1" w:rsidRDefault="00EA73A1" w:rsidP="00EA73A1">
            <w:r>
              <w:t>66.50</w:t>
            </w:r>
          </w:p>
        </w:tc>
        <w:tc>
          <w:tcPr>
            <w:tcW w:w="1560" w:type="dxa"/>
          </w:tcPr>
          <w:p w14:paraId="4D63CFAB" w14:textId="3142809F" w:rsidR="00EA73A1" w:rsidRDefault="00EA73A1" w:rsidP="00EA73A1">
            <w:r>
              <w:t>0.48</w:t>
            </w:r>
          </w:p>
        </w:tc>
        <w:tc>
          <w:tcPr>
            <w:tcW w:w="1560" w:type="dxa"/>
          </w:tcPr>
          <w:p w14:paraId="0922A492" w14:textId="5F4D3431" w:rsidR="00EA73A1" w:rsidRDefault="00EA73A1" w:rsidP="00EA73A1">
            <w:r>
              <w:t>Active-Replica</w:t>
            </w:r>
          </w:p>
        </w:tc>
        <w:tc>
          <w:tcPr>
            <w:tcW w:w="1560" w:type="dxa"/>
          </w:tcPr>
          <w:p w14:paraId="11103987" w14:textId="2FD8333D" w:rsidR="00EA73A1" w:rsidRDefault="00EA73A1" w:rsidP="00EA73A1">
            <w:r>
              <w:t>Optimal</w:t>
            </w:r>
          </w:p>
        </w:tc>
      </w:tr>
      <w:tr w:rsidR="00EA73A1" w14:paraId="77A7638B" w14:textId="77777777" w:rsidTr="00EA73A1">
        <w:tblPrEx>
          <w:tblCellMar>
            <w:top w:w="0" w:type="dxa"/>
            <w:bottom w:w="0" w:type="dxa"/>
          </w:tblCellMar>
        </w:tblPrEx>
        <w:tc>
          <w:tcPr>
            <w:tcW w:w="1560" w:type="dxa"/>
          </w:tcPr>
          <w:p w14:paraId="4059B5B2" w14:textId="1432732B" w:rsidR="00EA73A1" w:rsidRDefault="00EA73A1" w:rsidP="00EA73A1">
            <w:r>
              <w:t>MOD-038</w:t>
            </w:r>
          </w:p>
        </w:tc>
        <w:tc>
          <w:tcPr>
            <w:tcW w:w="1560" w:type="dxa"/>
          </w:tcPr>
          <w:p w14:paraId="4C9C4435" w14:textId="6E790173" w:rsidR="00EA73A1" w:rsidRDefault="00EA73A1" w:rsidP="00EA73A1">
            <w:r>
              <w:t>Data Bus Streamer 38</w:t>
            </w:r>
          </w:p>
        </w:tc>
        <w:tc>
          <w:tcPr>
            <w:tcW w:w="1560" w:type="dxa"/>
          </w:tcPr>
          <w:p w14:paraId="21F1773A" w14:textId="333987E6" w:rsidR="00EA73A1" w:rsidRDefault="00EA73A1" w:rsidP="00EA73A1">
            <w:r>
              <w:t>68.25</w:t>
            </w:r>
          </w:p>
        </w:tc>
        <w:tc>
          <w:tcPr>
            <w:tcW w:w="1560" w:type="dxa"/>
          </w:tcPr>
          <w:p w14:paraId="4777BAF8" w14:textId="411F446B" w:rsidR="00EA73A1" w:rsidRDefault="00EA73A1" w:rsidP="00EA73A1">
            <w:r>
              <w:t>0.60</w:t>
            </w:r>
          </w:p>
        </w:tc>
        <w:tc>
          <w:tcPr>
            <w:tcW w:w="1560" w:type="dxa"/>
          </w:tcPr>
          <w:p w14:paraId="574CA032" w14:textId="679089BF" w:rsidR="00EA73A1" w:rsidRDefault="00EA73A1" w:rsidP="00EA73A1">
            <w:r>
              <w:t>Hot-Standby</w:t>
            </w:r>
          </w:p>
        </w:tc>
        <w:tc>
          <w:tcPr>
            <w:tcW w:w="1560" w:type="dxa"/>
          </w:tcPr>
          <w:p w14:paraId="31AA91C8" w14:textId="2F014C2A" w:rsidR="00EA73A1" w:rsidRDefault="00EA73A1" w:rsidP="00EA73A1">
            <w:r>
              <w:t>High-Load</w:t>
            </w:r>
          </w:p>
        </w:tc>
      </w:tr>
      <w:tr w:rsidR="00EA73A1" w14:paraId="62B5F9C8" w14:textId="77777777" w:rsidTr="00EA73A1">
        <w:tblPrEx>
          <w:tblCellMar>
            <w:top w:w="0" w:type="dxa"/>
            <w:bottom w:w="0" w:type="dxa"/>
          </w:tblCellMar>
        </w:tblPrEx>
        <w:tc>
          <w:tcPr>
            <w:tcW w:w="1560" w:type="dxa"/>
          </w:tcPr>
          <w:p w14:paraId="6BA2CD0B" w14:textId="5FD3B0B0" w:rsidR="00EA73A1" w:rsidRDefault="00EA73A1" w:rsidP="00EA73A1">
            <w:r>
              <w:t>MOD-039</w:t>
            </w:r>
          </w:p>
        </w:tc>
        <w:tc>
          <w:tcPr>
            <w:tcW w:w="1560" w:type="dxa"/>
          </w:tcPr>
          <w:p w14:paraId="5FA12172" w14:textId="572E2A13" w:rsidR="00EA73A1" w:rsidRDefault="00EA73A1" w:rsidP="00EA73A1">
            <w:r>
              <w:t>Data Bus Streamer 39</w:t>
            </w:r>
          </w:p>
        </w:tc>
        <w:tc>
          <w:tcPr>
            <w:tcW w:w="1560" w:type="dxa"/>
          </w:tcPr>
          <w:p w14:paraId="438CF565" w14:textId="21110873" w:rsidR="00EA73A1" w:rsidRDefault="00EA73A1" w:rsidP="00EA73A1">
            <w:r>
              <w:t>70.00</w:t>
            </w:r>
          </w:p>
        </w:tc>
        <w:tc>
          <w:tcPr>
            <w:tcW w:w="1560" w:type="dxa"/>
          </w:tcPr>
          <w:p w14:paraId="11AEFB83" w14:textId="257DECAF" w:rsidR="00EA73A1" w:rsidRDefault="00EA73A1" w:rsidP="00EA73A1">
            <w:r>
              <w:t>0.12</w:t>
            </w:r>
          </w:p>
        </w:tc>
        <w:tc>
          <w:tcPr>
            <w:tcW w:w="1560" w:type="dxa"/>
          </w:tcPr>
          <w:p w14:paraId="00F37F93" w14:textId="6AEDC54C" w:rsidR="00EA73A1" w:rsidRDefault="00EA73A1" w:rsidP="00EA73A1">
            <w:r>
              <w:t>Active-Replica</w:t>
            </w:r>
          </w:p>
        </w:tc>
        <w:tc>
          <w:tcPr>
            <w:tcW w:w="1560" w:type="dxa"/>
          </w:tcPr>
          <w:p w14:paraId="1871D99C" w14:textId="3EB6D8A4" w:rsidR="00EA73A1" w:rsidRDefault="00EA73A1" w:rsidP="00EA73A1">
            <w:r>
              <w:t>Optimal</w:t>
            </w:r>
          </w:p>
        </w:tc>
      </w:tr>
      <w:tr w:rsidR="00EA73A1" w14:paraId="0FB8D165" w14:textId="77777777" w:rsidTr="00EA73A1">
        <w:tblPrEx>
          <w:tblCellMar>
            <w:top w:w="0" w:type="dxa"/>
            <w:bottom w:w="0" w:type="dxa"/>
          </w:tblCellMar>
        </w:tblPrEx>
        <w:tc>
          <w:tcPr>
            <w:tcW w:w="1560" w:type="dxa"/>
          </w:tcPr>
          <w:p w14:paraId="7A3C5744" w14:textId="07A1D1F1" w:rsidR="00EA73A1" w:rsidRDefault="00EA73A1" w:rsidP="00EA73A1">
            <w:r>
              <w:t>MOD-040</w:t>
            </w:r>
          </w:p>
        </w:tc>
        <w:tc>
          <w:tcPr>
            <w:tcW w:w="1560" w:type="dxa"/>
          </w:tcPr>
          <w:p w14:paraId="77ECB98C" w14:textId="65FFAD2A" w:rsidR="00EA73A1" w:rsidRDefault="00EA73A1" w:rsidP="00EA73A1">
            <w:r>
              <w:t>Data Bus Streamer 40</w:t>
            </w:r>
          </w:p>
        </w:tc>
        <w:tc>
          <w:tcPr>
            <w:tcW w:w="1560" w:type="dxa"/>
          </w:tcPr>
          <w:p w14:paraId="4F9714CA" w14:textId="1CA32151" w:rsidR="00EA73A1" w:rsidRDefault="00EA73A1" w:rsidP="00EA73A1">
            <w:r>
              <w:t>71.75</w:t>
            </w:r>
          </w:p>
        </w:tc>
        <w:tc>
          <w:tcPr>
            <w:tcW w:w="1560" w:type="dxa"/>
          </w:tcPr>
          <w:p w14:paraId="720556A2" w14:textId="3941D9F9" w:rsidR="00EA73A1" w:rsidRDefault="00EA73A1" w:rsidP="00EA73A1">
            <w:r>
              <w:t>0.24</w:t>
            </w:r>
          </w:p>
        </w:tc>
        <w:tc>
          <w:tcPr>
            <w:tcW w:w="1560" w:type="dxa"/>
          </w:tcPr>
          <w:p w14:paraId="51D9691B" w14:textId="2E53EC1E" w:rsidR="00EA73A1" w:rsidRDefault="00EA73A1" w:rsidP="00EA73A1">
            <w:r>
              <w:t>Hot-Standby</w:t>
            </w:r>
          </w:p>
        </w:tc>
        <w:tc>
          <w:tcPr>
            <w:tcW w:w="1560" w:type="dxa"/>
          </w:tcPr>
          <w:p w14:paraId="1CA20C26" w14:textId="6495F963" w:rsidR="00EA73A1" w:rsidRDefault="00EA73A1" w:rsidP="00EA73A1">
            <w:r>
              <w:t>Optimal</w:t>
            </w:r>
          </w:p>
        </w:tc>
      </w:tr>
      <w:tr w:rsidR="00EA73A1" w14:paraId="3A744E90" w14:textId="77777777" w:rsidTr="00EA73A1">
        <w:tblPrEx>
          <w:tblCellMar>
            <w:top w:w="0" w:type="dxa"/>
            <w:bottom w:w="0" w:type="dxa"/>
          </w:tblCellMar>
        </w:tblPrEx>
        <w:tc>
          <w:tcPr>
            <w:tcW w:w="1560" w:type="dxa"/>
          </w:tcPr>
          <w:p w14:paraId="4045BD06" w14:textId="688D3789" w:rsidR="00EA73A1" w:rsidRDefault="00EA73A1" w:rsidP="00EA73A1">
            <w:r>
              <w:t>MOD-041</w:t>
            </w:r>
          </w:p>
        </w:tc>
        <w:tc>
          <w:tcPr>
            <w:tcW w:w="1560" w:type="dxa"/>
          </w:tcPr>
          <w:p w14:paraId="4E7164E6" w14:textId="0C98642E" w:rsidR="00EA73A1" w:rsidRDefault="00EA73A1" w:rsidP="00EA73A1">
            <w:r>
              <w:t>Data Bus Streamer 41</w:t>
            </w:r>
          </w:p>
        </w:tc>
        <w:tc>
          <w:tcPr>
            <w:tcW w:w="1560" w:type="dxa"/>
          </w:tcPr>
          <w:p w14:paraId="6F389D99" w14:textId="4D47F148" w:rsidR="00EA73A1" w:rsidRDefault="00EA73A1" w:rsidP="00EA73A1">
            <w:r>
              <w:t>73.50</w:t>
            </w:r>
          </w:p>
        </w:tc>
        <w:tc>
          <w:tcPr>
            <w:tcW w:w="1560" w:type="dxa"/>
          </w:tcPr>
          <w:p w14:paraId="6A02F2D0" w14:textId="5C003650" w:rsidR="00EA73A1" w:rsidRDefault="00EA73A1" w:rsidP="00EA73A1">
            <w:r>
              <w:t>0.36</w:t>
            </w:r>
          </w:p>
        </w:tc>
        <w:tc>
          <w:tcPr>
            <w:tcW w:w="1560" w:type="dxa"/>
          </w:tcPr>
          <w:p w14:paraId="0E29F5B3" w14:textId="0F308F21" w:rsidR="00EA73A1" w:rsidRDefault="00EA73A1" w:rsidP="00EA73A1">
            <w:r>
              <w:t>Active-Replica</w:t>
            </w:r>
          </w:p>
        </w:tc>
        <w:tc>
          <w:tcPr>
            <w:tcW w:w="1560" w:type="dxa"/>
          </w:tcPr>
          <w:p w14:paraId="7AC38939" w14:textId="54EFA653" w:rsidR="00EA73A1" w:rsidRDefault="00EA73A1" w:rsidP="00EA73A1">
            <w:r>
              <w:t>High-Load</w:t>
            </w:r>
          </w:p>
        </w:tc>
      </w:tr>
      <w:tr w:rsidR="00EA73A1" w14:paraId="03A119EF" w14:textId="77777777" w:rsidTr="00EA73A1">
        <w:tblPrEx>
          <w:tblCellMar>
            <w:top w:w="0" w:type="dxa"/>
            <w:bottom w:w="0" w:type="dxa"/>
          </w:tblCellMar>
        </w:tblPrEx>
        <w:tc>
          <w:tcPr>
            <w:tcW w:w="1560" w:type="dxa"/>
          </w:tcPr>
          <w:p w14:paraId="1AF6B1B9" w14:textId="08CCA6FB" w:rsidR="00EA73A1" w:rsidRDefault="00EA73A1" w:rsidP="00EA73A1">
            <w:r>
              <w:t>MOD-042</w:t>
            </w:r>
          </w:p>
        </w:tc>
        <w:tc>
          <w:tcPr>
            <w:tcW w:w="1560" w:type="dxa"/>
          </w:tcPr>
          <w:p w14:paraId="050CBDA8" w14:textId="2E2EA315" w:rsidR="00EA73A1" w:rsidRDefault="00EA73A1" w:rsidP="00EA73A1">
            <w:r>
              <w:t>Data Bus Streamer 42</w:t>
            </w:r>
          </w:p>
        </w:tc>
        <w:tc>
          <w:tcPr>
            <w:tcW w:w="1560" w:type="dxa"/>
          </w:tcPr>
          <w:p w14:paraId="54D49964" w14:textId="4E332370" w:rsidR="00EA73A1" w:rsidRDefault="00EA73A1" w:rsidP="00EA73A1">
            <w:r>
              <w:t>75.25</w:t>
            </w:r>
          </w:p>
        </w:tc>
        <w:tc>
          <w:tcPr>
            <w:tcW w:w="1560" w:type="dxa"/>
          </w:tcPr>
          <w:p w14:paraId="7B0D767A" w14:textId="1AE34C1E" w:rsidR="00EA73A1" w:rsidRDefault="00EA73A1" w:rsidP="00EA73A1">
            <w:r>
              <w:t>0.48</w:t>
            </w:r>
          </w:p>
        </w:tc>
        <w:tc>
          <w:tcPr>
            <w:tcW w:w="1560" w:type="dxa"/>
          </w:tcPr>
          <w:p w14:paraId="4E872EC4" w14:textId="1CEBD8DE" w:rsidR="00EA73A1" w:rsidRDefault="00EA73A1" w:rsidP="00EA73A1">
            <w:r>
              <w:t>Hot-Standby</w:t>
            </w:r>
          </w:p>
        </w:tc>
        <w:tc>
          <w:tcPr>
            <w:tcW w:w="1560" w:type="dxa"/>
          </w:tcPr>
          <w:p w14:paraId="3319E634" w14:textId="1EEB7872" w:rsidR="00EA73A1" w:rsidRDefault="00EA73A1" w:rsidP="00EA73A1">
            <w:r>
              <w:t>Optimal</w:t>
            </w:r>
          </w:p>
        </w:tc>
      </w:tr>
      <w:tr w:rsidR="00EA73A1" w14:paraId="280C765A" w14:textId="77777777" w:rsidTr="00EA73A1">
        <w:tblPrEx>
          <w:tblCellMar>
            <w:top w:w="0" w:type="dxa"/>
            <w:bottom w:w="0" w:type="dxa"/>
          </w:tblCellMar>
        </w:tblPrEx>
        <w:tc>
          <w:tcPr>
            <w:tcW w:w="1560" w:type="dxa"/>
          </w:tcPr>
          <w:p w14:paraId="566C8C69" w14:textId="4A785EF1" w:rsidR="00EA73A1" w:rsidRDefault="00EA73A1" w:rsidP="00EA73A1">
            <w:r>
              <w:t>MOD-043</w:t>
            </w:r>
          </w:p>
        </w:tc>
        <w:tc>
          <w:tcPr>
            <w:tcW w:w="1560" w:type="dxa"/>
          </w:tcPr>
          <w:p w14:paraId="1D5386E4" w14:textId="06DF1FDE" w:rsidR="00EA73A1" w:rsidRDefault="00EA73A1" w:rsidP="00EA73A1">
            <w:r>
              <w:t>Data Bus Streamer 43</w:t>
            </w:r>
          </w:p>
        </w:tc>
        <w:tc>
          <w:tcPr>
            <w:tcW w:w="1560" w:type="dxa"/>
          </w:tcPr>
          <w:p w14:paraId="286A9E23" w14:textId="38D632BC" w:rsidR="00EA73A1" w:rsidRDefault="00EA73A1" w:rsidP="00EA73A1">
            <w:r>
              <w:t>77.00</w:t>
            </w:r>
          </w:p>
        </w:tc>
        <w:tc>
          <w:tcPr>
            <w:tcW w:w="1560" w:type="dxa"/>
          </w:tcPr>
          <w:p w14:paraId="1D417F3B" w14:textId="0C651AC9" w:rsidR="00EA73A1" w:rsidRDefault="00EA73A1" w:rsidP="00EA73A1">
            <w:r>
              <w:t>0.60</w:t>
            </w:r>
          </w:p>
        </w:tc>
        <w:tc>
          <w:tcPr>
            <w:tcW w:w="1560" w:type="dxa"/>
          </w:tcPr>
          <w:p w14:paraId="74BABE17" w14:textId="1DC1453F" w:rsidR="00EA73A1" w:rsidRDefault="00EA73A1" w:rsidP="00EA73A1">
            <w:r>
              <w:t>Active-Replica</w:t>
            </w:r>
          </w:p>
        </w:tc>
        <w:tc>
          <w:tcPr>
            <w:tcW w:w="1560" w:type="dxa"/>
          </w:tcPr>
          <w:p w14:paraId="3B1B7962" w14:textId="1A8A4C85" w:rsidR="00EA73A1" w:rsidRDefault="00EA73A1" w:rsidP="00EA73A1">
            <w:r>
              <w:t>Optimal</w:t>
            </w:r>
          </w:p>
        </w:tc>
      </w:tr>
      <w:tr w:rsidR="00EA73A1" w14:paraId="7913DF40" w14:textId="77777777" w:rsidTr="00EA73A1">
        <w:tblPrEx>
          <w:tblCellMar>
            <w:top w:w="0" w:type="dxa"/>
            <w:bottom w:w="0" w:type="dxa"/>
          </w:tblCellMar>
        </w:tblPrEx>
        <w:tc>
          <w:tcPr>
            <w:tcW w:w="1560" w:type="dxa"/>
          </w:tcPr>
          <w:p w14:paraId="012514B2" w14:textId="46A63A7F" w:rsidR="00EA73A1" w:rsidRDefault="00EA73A1" w:rsidP="00EA73A1">
            <w:r>
              <w:t>MOD-044</w:t>
            </w:r>
          </w:p>
        </w:tc>
        <w:tc>
          <w:tcPr>
            <w:tcW w:w="1560" w:type="dxa"/>
          </w:tcPr>
          <w:p w14:paraId="06979469" w14:textId="721EEC1B" w:rsidR="00EA73A1" w:rsidRDefault="00EA73A1" w:rsidP="00EA73A1">
            <w:r>
              <w:t>Data Bus Streamer 44</w:t>
            </w:r>
          </w:p>
        </w:tc>
        <w:tc>
          <w:tcPr>
            <w:tcW w:w="1560" w:type="dxa"/>
          </w:tcPr>
          <w:p w14:paraId="002525EA" w14:textId="2754BD13" w:rsidR="00EA73A1" w:rsidRDefault="00EA73A1" w:rsidP="00EA73A1">
            <w:r>
              <w:t>78.75</w:t>
            </w:r>
          </w:p>
        </w:tc>
        <w:tc>
          <w:tcPr>
            <w:tcW w:w="1560" w:type="dxa"/>
          </w:tcPr>
          <w:p w14:paraId="2C2C2F99" w14:textId="78E63FB7" w:rsidR="00EA73A1" w:rsidRDefault="00EA73A1" w:rsidP="00EA73A1">
            <w:r>
              <w:t>0.12</w:t>
            </w:r>
          </w:p>
        </w:tc>
        <w:tc>
          <w:tcPr>
            <w:tcW w:w="1560" w:type="dxa"/>
          </w:tcPr>
          <w:p w14:paraId="362AD3E2" w14:textId="34274A10" w:rsidR="00EA73A1" w:rsidRDefault="00EA73A1" w:rsidP="00EA73A1">
            <w:r>
              <w:t>Hot-Standby</w:t>
            </w:r>
          </w:p>
        </w:tc>
        <w:tc>
          <w:tcPr>
            <w:tcW w:w="1560" w:type="dxa"/>
          </w:tcPr>
          <w:p w14:paraId="240F4697" w14:textId="625127F2" w:rsidR="00EA73A1" w:rsidRDefault="00EA73A1" w:rsidP="00EA73A1">
            <w:r>
              <w:t>High-Load</w:t>
            </w:r>
          </w:p>
        </w:tc>
      </w:tr>
      <w:tr w:rsidR="00EA73A1" w14:paraId="56AA15B2" w14:textId="77777777" w:rsidTr="00EA73A1">
        <w:tblPrEx>
          <w:tblCellMar>
            <w:top w:w="0" w:type="dxa"/>
            <w:bottom w:w="0" w:type="dxa"/>
          </w:tblCellMar>
        </w:tblPrEx>
        <w:tc>
          <w:tcPr>
            <w:tcW w:w="1560" w:type="dxa"/>
          </w:tcPr>
          <w:p w14:paraId="0A6896A2" w14:textId="5E764A7A" w:rsidR="00EA73A1" w:rsidRDefault="00EA73A1" w:rsidP="00EA73A1">
            <w:r>
              <w:t>MOD-045</w:t>
            </w:r>
          </w:p>
        </w:tc>
        <w:tc>
          <w:tcPr>
            <w:tcW w:w="1560" w:type="dxa"/>
          </w:tcPr>
          <w:p w14:paraId="69678C68" w14:textId="7B1402CF" w:rsidR="00EA73A1" w:rsidRDefault="00EA73A1" w:rsidP="00EA73A1">
            <w:r>
              <w:t>Data Bus Streamer 45</w:t>
            </w:r>
          </w:p>
        </w:tc>
        <w:tc>
          <w:tcPr>
            <w:tcW w:w="1560" w:type="dxa"/>
          </w:tcPr>
          <w:p w14:paraId="44825D87" w14:textId="49BCACE5" w:rsidR="00EA73A1" w:rsidRDefault="00EA73A1" w:rsidP="00EA73A1">
            <w:r>
              <w:t>80.50</w:t>
            </w:r>
          </w:p>
        </w:tc>
        <w:tc>
          <w:tcPr>
            <w:tcW w:w="1560" w:type="dxa"/>
          </w:tcPr>
          <w:p w14:paraId="584AE586" w14:textId="6641A408" w:rsidR="00EA73A1" w:rsidRDefault="00EA73A1" w:rsidP="00EA73A1">
            <w:r>
              <w:t>0.24</w:t>
            </w:r>
          </w:p>
        </w:tc>
        <w:tc>
          <w:tcPr>
            <w:tcW w:w="1560" w:type="dxa"/>
          </w:tcPr>
          <w:p w14:paraId="4C542B95" w14:textId="7F3EB4BF" w:rsidR="00EA73A1" w:rsidRDefault="00EA73A1" w:rsidP="00EA73A1">
            <w:r>
              <w:t>Active-Replica</w:t>
            </w:r>
          </w:p>
        </w:tc>
        <w:tc>
          <w:tcPr>
            <w:tcW w:w="1560" w:type="dxa"/>
          </w:tcPr>
          <w:p w14:paraId="5418CE2A" w14:textId="23A90E88" w:rsidR="00EA73A1" w:rsidRDefault="00EA73A1" w:rsidP="00EA73A1">
            <w:r>
              <w:t>Optimal</w:t>
            </w:r>
          </w:p>
        </w:tc>
      </w:tr>
      <w:tr w:rsidR="00EA73A1" w14:paraId="0E9B4929" w14:textId="77777777" w:rsidTr="00EA73A1">
        <w:tblPrEx>
          <w:tblCellMar>
            <w:top w:w="0" w:type="dxa"/>
            <w:bottom w:w="0" w:type="dxa"/>
          </w:tblCellMar>
        </w:tblPrEx>
        <w:tc>
          <w:tcPr>
            <w:tcW w:w="1560" w:type="dxa"/>
          </w:tcPr>
          <w:p w14:paraId="560F31D8" w14:textId="279F36B9" w:rsidR="00EA73A1" w:rsidRDefault="00EA73A1" w:rsidP="00EA73A1">
            <w:r>
              <w:t>MOD-046</w:t>
            </w:r>
          </w:p>
        </w:tc>
        <w:tc>
          <w:tcPr>
            <w:tcW w:w="1560" w:type="dxa"/>
          </w:tcPr>
          <w:p w14:paraId="1FF7FFB1" w14:textId="22031D58" w:rsidR="00EA73A1" w:rsidRDefault="00EA73A1" w:rsidP="00EA73A1">
            <w:r>
              <w:t>Data Bus Streamer 46</w:t>
            </w:r>
          </w:p>
        </w:tc>
        <w:tc>
          <w:tcPr>
            <w:tcW w:w="1560" w:type="dxa"/>
          </w:tcPr>
          <w:p w14:paraId="0818E313" w14:textId="6C896D0B" w:rsidR="00EA73A1" w:rsidRDefault="00EA73A1" w:rsidP="00EA73A1">
            <w:r>
              <w:t>82.25</w:t>
            </w:r>
          </w:p>
        </w:tc>
        <w:tc>
          <w:tcPr>
            <w:tcW w:w="1560" w:type="dxa"/>
          </w:tcPr>
          <w:p w14:paraId="3DCC051A" w14:textId="6F29220C" w:rsidR="00EA73A1" w:rsidRDefault="00EA73A1" w:rsidP="00EA73A1">
            <w:r>
              <w:t>0.36</w:t>
            </w:r>
          </w:p>
        </w:tc>
        <w:tc>
          <w:tcPr>
            <w:tcW w:w="1560" w:type="dxa"/>
          </w:tcPr>
          <w:p w14:paraId="56EC8EEF" w14:textId="180C2BA9" w:rsidR="00EA73A1" w:rsidRDefault="00EA73A1" w:rsidP="00EA73A1">
            <w:r>
              <w:t>Hot-Standby</w:t>
            </w:r>
          </w:p>
        </w:tc>
        <w:tc>
          <w:tcPr>
            <w:tcW w:w="1560" w:type="dxa"/>
          </w:tcPr>
          <w:p w14:paraId="4C345485" w14:textId="25F3AB44" w:rsidR="00EA73A1" w:rsidRDefault="00EA73A1" w:rsidP="00EA73A1">
            <w:r>
              <w:t>Optimal</w:t>
            </w:r>
          </w:p>
        </w:tc>
      </w:tr>
      <w:tr w:rsidR="00EA73A1" w14:paraId="415B9748" w14:textId="77777777" w:rsidTr="00EA73A1">
        <w:tblPrEx>
          <w:tblCellMar>
            <w:top w:w="0" w:type="dxa"/>
            <w:bottom w:w="0" w:type="dxa"/>
          </w:tblCellMar>
        </w:tblPrEx>
        <w:tc>
          <w:tcPr>
            <w:tcW w:w="1560" w:type="dxa"/>
          </w:tcPr>
          <w:p w14:paraId="76527160" w14:textId="0FFE2460" w:rsidR="00EA73A1" w:rsidRDefault="00EA73A1" w:rsidP="00EA73A1">
            <w:r>
              <w:t>MOD-047</w:t>
            </w:r>
          </w:p>
        </w:tc>
        <w:tc>
          <w:tcPr>
            <w:tcW w:w="1560" w:type="dxa"/>
          </w:tcPr>
          <w:p w14:paraId="53D454A7" w14:textId="23C63418" w:rsidR="00EA73A1" w:rsidRDefault="00EA73A1" w:rsidP="00EA73A1">
            <w:r>
              <w:t>Data Bus Streamer 47</w:t>
            </w:r>
          </w:p>
        </w:tc>
        <w:tc>
          <w:tcPr>
            <w:tcW w:w="1560" w:type="dxa"/>
          </w:tcPr>
          <w:p w14:paraId="13C07059" w14:textId="05C93F8F" w:rsidR="00EA73A1" w:rsidRDefault="00EA73A1" w:rsidP="00EA73A1">
            <w:r>
              <w:t>84.00</w:t>
            </w:r>
          </w:p>
        </w:tc>
        <w:tc>
          <w:tcPr>
            <w:tcW w:w="1560" w:type="dxa"/>
          </w:tcPr>
          <w:p w14:paraId="58A2CC77" w14:textId="14980554" w:rsidR="00EA73A1" w:rsidRDefault="00EA73A1" w:rsidP="00EA73A1">
            <w:r>
              <w:t>0.48</w:t>
            </w:r>
          </w:p>
        </w:tc>
        <w:tc>
          <w:tcPr>
            <w:tcW w:w="1560" w:type="dxa"/>
          </w:tcPr>
          <w:p w14:paraId="788ACBAA" w14:textId="271119B8" w:rsidR="00EA73A1" w:rsidRDefault="00EA73A1" w:rsidP="00EA73A1">
            <w:r>
              <w:t>Active-Replica</w:t>
            </w:r>
          </w:p>
        </w:tc>
        <w:tc>
          <w:tcPr>
            <w:tcW w:w="1560" w:type="dxa"/>
          </w:tcPr>
          <w:p w14:paraId="7FB4422C" w14:textId="56147625" w:rsidR="00EA73A1" w:rsidRDefault="00EA73A1" w:rsidP="00EA73A1">
            <w:r>
              <w:t>High-Load</w:t>
            </w:r>
          </w:p>
        </w:tc>
      </w:tr>
      <w:tr w:rsidR="00EA73A1" w14:paraId="391338E1" w14:textId="77777777" w:rsidTr="00EA73A1">
        <w:tblPrEx>
          <w:tblCellMar>
            <w:top w:w="0" w:type="dxa"/>
            <w:bottom w:w="0" w:type="dxa"/>
          </w:tblCellMar>
        </w:tblPrEx>
        <w:tc>
          <w:tcPr>
            <w:tcW w:w="1560" w:type="dxa"/>
          </w:tcPr>
          <w:p w14:paraId="71C78463" w14:textId="6A053C29" w:rsidR="00EA73A1" w:rsidRDefault="00EA73A1" w:rsidP="00EA73A1">
            <w:r>
              <w:t>MOD-048</w:t>
            </w:r>
          </w:p>
        </w:tc>
        <w:tc>
          <w:tcPr>
            <w:tcW w:w="1560" w:type="dxa"/>
          </w:tcPr>
          <w:p w14:paraId="0E2EC500" w14:textId="65E1DF1D" w:rsidR="00EA73A1" w:rsidRDefault="00EA73A1" w:rsidP="00EA73A1">
            <w:r>
              <w:t>Data Bus Streamer 48</w:t>
            </w:r>
          </w:p>
        </w:tc>
        <w:tc>
          <w:tcPr>
            <w:tcW w:w="1560" w:type="dxa"/>
          </w:tcPr>
          <w:p w14:paraId="33484E5E" w14:textId="25393CCB" w:rsidR="00EA73A1" w:rsidRDefault="00EA73A1" w:rsidP="00EA73A1">
            <w:r>
              <w:t>85.75</w:t>
            </w:r>
          </w:p>
        </w:tc>
        <w:tc>
          <w:tcPr>
            <w:tcW w:w="1560" w:type="dxa"/>
          </w:tcPr>
          <w:p w14:paraId="77F33CEB" w14:textId="1FDE08BF" w:rsidR="00EA73A1" w:rsidRDefault="00EA73A1" w:rsidP="00EA73A1">
            <w:r>
              <w:t>0.60</w:t>
            </w:r>
          </w:p>
        </w:tc>
        <w:tc>
          <w:tcPr>
            <w:tcW w:w="1560" w:type="dxa"/>
          </w:tcPr>
          <w:p w14:paraId="4974FC3B" w14:textId="2402486D" w:rsidR="00EA73A1" w:rsidRDefault="00EA73A1" w:rsidP="00EA73A1">
            <w:r>
              <w:t>Hot-Standby</w:t>
            </w:r>
          </w:p>
        </w:tc>
        <w:tc>
          <w:tcPr>
            <w:tcW w:w="1560" w:type="dxa"/>
          </w:tcPr>
          <w:p w14:paraId="27FD3CD3" w14:textId="06A14A8E" w:rsidR="00EA73A1" w:rsidRDefault="00EA73A1" w:rsidP="00EA73A1">
            <w:r>
              <w:t>Optimal</w:t>
            </w:r>
          </w:p>
        </w:tc>
      </w:tr>
      <w:tr w:rsidR="00EA73A1" w14:paraId="7529FAA8" w14:textId="77777777" w:rsidTr="00EA73A1">
        <w:tblPrEx>
          <w:tblCellMar>
            <w:top w:w="0" w:type="dxa"/>
            <w:bottom w:w="0" w:type="dxa"/>
          </w:tblCellMar>
        </w:tblPrEx>
        <w:tc>
          <w:tcPr>
            <w:tcW w:w="1560" w:type="dxa"/>
          </w:tcPr>
          <w:p w14:paraId="3179DB7E" w14:textId="74B5CB9A" w:rsidR="00EA73A1" w:rsidRDefault="00EA73A1" w:rsidP="00EA73A1">
            <w:r>
              <w:t>MOD-049</w:t>
            </w:r>
          </w:p>
        </w:tc>
        <w:tc>
          <w:tcPr>
            <w:tcW w:w="1560" w:type="dxa"/>
          </w:tcPr>
          <w:p w14:paraId="2AE63CC1" w14:textId="7D50BE9D" w:rsidR="00EA73A1" w:rsidRDefault="00EA73A1" w:rsidP="00EA73A1">
            <w:r>
              <w:t>Data Bus Streamer 49</w:t>
            </w:r>
          </w:p>
        </w:tc>
        <w:tc>
          <w:tcPr>
            <w:tcW w:w="1560" w:type="dxa"/>
          </w:tcPr>
          <w:p w14:paraId="5DB572A1" w14:textId="1DAD8DFD" w:rsidR="00EA73A1" w:rsidRDefault="00EA73A1" w:rsidP="00EA73A1">
            <w:r>
              <w:t>87.50</w:t>
            </w:r>
          </w:p>
        </w:tc>
        <w:tc>
          <w:tcPr>
            <w:tcW w:w="1560" w:type="dxa"/>
          </w:tcPr>
          <w:p w14:paraId="14FB8560" w14:textId="262CED9E" w:rsidR="00EA73A1" w:rsidRDefault="00EA73A1" w:rsidP="00EA73A1">
            <w:r>
              <w:t>0.12</w:t>
            </w:r>
          </w:p>
        </w:tc>
        <w:tc>
          <w:tcPr>
            <w:tcW w:w="1560" w:type="dxa"/>
          </w:tcPr>
          <w:p w14:paraId="10386328" w14:textId="24A47D8C" w:rsidR="00EA73A1" w:rsidRDefault="00EA73A1" w:rsidP="00EA73A1">
            <w:r>
              <w:t>Active-Replica</w:t>
            </w:r>
          </w:p>
        </w:tc>
        <w:tc>
          <w:tcPr>
            <w:tcW w:w="1560" w:type="dxa"/>
          </w:tcPr>
          <w:p w14:paraId="5E40C09C" w14:textId="557131B5" w:rsidR="00EA73A1" w:rsidRDefault="00EA73A1" w:rsidP="00EA73A1">
            <w:r>
              <w:t>Optimal</w:t>
            </w:r>
          </w:p>
        </w:tc>
      </w:tr>
      <w:tr w:rsidR="00EA73A1" w14:paraId="3D4F8100" w14:textId="77777777" w:rsidTr="00EA73A1">
        <w:tblPrEx>
          <w:tblCellMar>
            <w:top w:w="0" w:type="dxa"/>
            <w:bottom w:w="0" w:type="dxa"/>
          </w:tblCellMar>
        </w:tblPrEx>
        <w:tc>
          <w:tcPr>
            <w:tcW w:w="1560" w:type="dxa"/>
          </w:tcPr>
          <w:p w14:paraId="66820500" w14:textId="728CE263" w:rsidR="00EA73A1" w:rsidRDefault="00EA73A1" w:rsidP="00EA73A1">
            <w:r>
              <w:t>MOD-050</w:t>
            </w:r>
          </w:p>
        </w:tc>
        <w:tc>
          <w:tcPr>
            <w:tcW w:w="1560" w:type="dxa"/>
          </w:tcPr>
          <w:p w14:paraId="2506C883" w14:textId="21D5F6EA" w:rsidR="00EA73A1" w:rsidRDefault="00EA73A1" w:rsidP="00EA73A1">
            <w:r>
              <w:t>Data Bus Streamer 50</w:t>
            </w:r>
          </w:p>
        </w:tc>
        <w:tc>
          <w:tcPr>
            <w:tcW w:w="1560" w:type="dxa"/>
          </w:tcPr>
          <w:p w14:paraId="10471891" w14:textId="286E27BB" w:rsidR="00EA73A1" w:rsidRDefault="00EA73A1" w:rsidP="00EA73A1">
            <w:r>
              <w:t>89.25</w:t>
            </w:r>
          </w:p>
        </w:tc>
        <w:tc>
          <w:tcPr>
            <w:tcW w:w="1560" w:type="dxa"/>
          </w:tcPr>
          <w:p w14:paraId="12863763" w14:textId="24F6F7AB" w:rsidR="00EA73A1" w:rsidRDefault="00EA73A1" w:rsidP="00EA73A1">
            <w:r>
              <w:t>0.24</w:t>
            </w:r>
          </w:p>
        </w:tc>
        <w:tc>
          <w:tcPr>
            <w:tcW w:w="1560" w:type="dxa"/>
          </w:tcPr>
          <w:p w14:paraId="42079A18" w14:textId="31882095" w:rsidR="00EA73A1" w:rsidRDefault="00EA73A1" w:rsidP="00EA73A1">
            <w:r>
              <w:t>Hot-Standby</w:t>
            </w:r>
          </w:p>
        </w:tc>
        <w:tc>
          <w:tcPr>
            <w:tcW w:w="1560" w:type="dxa"/>
          </w:tcPr>
          <w:p w14:paraId="38AF6F59" w14:textId="4E56B637" w:rsidR="00EA73A1" w:rsidRDefault="00EA73A1" w:rsidP="00EA73A1">
            <w:r>
              <w:t>High-Load</w:t>
            </w:r>
          </w:p>
        </w:tc>
      </w:tr>
      <w:tr w:rsidR="00EA73A1" w14:paraId="68B6C106" w14:textId="77777777" w:rsidTr="00EA73A1">
        <w:tblPrEx>
          <w:tblCellMar>
            <w:top w:w="0" w:type="dxa"/>
            <w:bottom w:w="0" w:type="dxa"/>
          </w:tblCellMar>
        </w:tblPrEx>
        <w:tc>
          <w:tcPr>
            <w:tcW w:w="1560" w:type="dxa"/>
          </w:tcPr>
          <w:p w14:paraId="2E14A468" w14:textId="6F993DC2" w:rsidR="00EA73A1" w:rsidRDefault="00EA73A1" w:rsidP="00EA73A1">
            <w:r>
              <w:t>MOD-051</w:t>
            </w:r>
          </w:p>
        </w:tc>
        <w:tc>
          <w:tcPr>
            <w:tcW w:w="1560" w:type="dxa"/>
          </w:tcPr>
          <w:p w14:paraId="68F40797" w14:textId="64E33D40" w:rsidR="00EA73A1" w:rsidRDefault="00EA73A1" w:rsidP="00EA73A1">
            <w:r>
              <w:t>Data Bus Streamer 51</w:t>
            </w:r>
          </w:p>
        </w:tc>
        <w:tc>
          <w:tcPr>
            <w:tcW w:w="1560" w:type="dxa"/>
          </w:tcPr>
          <w:p w14:paraId="74D41594" w14:textId="7CB1B12A" w:rsidR="00EA73A1" w:rsidRDefault="00EA73A1" w:rsidP="00EA73A1">
            <w:r>
              <w:t>91.00</w:t>
            </w:r>
          </w:p>
        </w:tc>
        <w:tc>
          <w:tcPr>
            <w:tcW w:w="1560" w:type="dxa"/>
          </w:tcPr>
          <w:p w14:paraId="074CB3EC" w14:textId="47E68E32" w:rsidR="00EA73A1" w:rsidRDefault="00EA73A1" w:rsidP="00EA73A1">
            <w:r>
              <w:t>0.36</w:t>
            </w:r>
          </w:p>
        </w:tc>
        <w:tc>
          <w:tcPr>
            <w:tcW w:w="1560" w:type="dxa"/>
          </w:tcPr>
          <w:p w14:paraId="249F209B" w14:textId="72E9EA67" w:rsidR="00EA73A1" w:rsidRDefault="00EA73A1" w:rsidP="00EA73A1">
            <w:r>
              <w:t>Active-Replica</w:t>
            </w:r>
          </w:p>
        </w:tc>
        <w:tc>
          <w:tcPr>
            <w:tcW w:w="1560" w:type="dxa"/>
          </w:tcPr>
          <w:p w14:paraId="07B292CF" w14:textId="12D2743F" w:rsidR="00EA73A1" w:rsidRDefault="00EA73A1" w:rsidP="00EA73A1">
            <w:r>
              <w:t>Optimal</w:t>
            </w:r>
          </w:p>
        </w:tc>
      </w:tr>
    </w:tbl>
    <w:p w14:paraId="6F395FA0" w14:textId="77777777" w:rsidR="00EA73A1" w:rsidRDefault="00EA73A1" w:rsidP="00EA73A1"/>
    <w:p w14:paraId="03D01CE8" w14:textId="77777777" w:rsidR="00EA73A1" w:rsidRDefault="00EA73A1" w:rsidP="00EA73A1"/>
    <w:p w14:paraId="595E0545" w14:textId="77777777" w:rsidR="00EA73A1" w:rsidRDefault="00EA73A1" w:rsidP="00EA73A1">
      <w:r>
        <w:t>Paragraph 3.1: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2983A75" w14:textId="77777777" w:rsidR="00EA73A1" w:rsidRDefault="00EA73A1" w:rsidP="00EA73A1"/>
    <w:p w14:paraId="113669B5" w14:textId="77777777" w:rsidR="00EA73A1" w:rsidRDefault="00EA73A1" w:rsidP="00EA73A1">
      <w:r>
        <w:t>Paragraph 3.2: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6E92EF1" w14:textId="77777777" w:rsidR="00EA73A1" w:rsidRDefault="00EA73A1" w:rsidP="00EA73A1"/>
    <w:p w14:paraId="4A3C1946" w14:textId="77777777" w:rsidR="00EA73A1" w:rsidRDefault="00EA73A1" w:rsidP="00EA73A1">
      <w:r>
        <w:t>Paragraph 3.3: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8CFBCDA" w14:textId="77777777" w:rsidR="00EA73A1" w:rsidRDefault="00EA73A1" w:rsidP="00EA73A1"/>
    <w:p w14:paraId="0238316F" w14:textId="77777777" w:rsidR="00EA73A1" w:rsidRDefault="00EA73A1" w:rsidP="00EA73A1">
      <w:r>
        <w:t>Paragraph 3.4: Deep dive into engineering trade-offs regarding 3. Process Concurrency and Thread Scheduling Mechanics.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8162BA7" w14:textId="77777777" w:rsidR="00EA73A1" w:rsidRDefault="00EA73A1" w:rsidP="00EA73A1"/>
    <w:p w14:paraId="54EB694C" w14:textId="2595522D" w:rsidR="00EA73A1" w:rsidRDefault="00EA73A1">
      <w:r>
        <w:br w:type="page"/>
      </w:r>
    </w:p>
    <w:p w14:paraId="4282BE77" w14:textId="77777777" w:rsidR="00EA73A1" w:rsidRDefault="00EA73A1" w:rsidP="00EA73A1">
      <w:pPr>
        <w:pStyle w:val="Heading1"/>
      </w:pPr>
      <w:bookmarkStart w:id="11" w:name="_Toc242060358"/>
      <w:r>
        <w:t>4. Inter-Process Communication and Shared Memory Buses</w:t>
      </w:r>
      <w:bookmarkEnd w:id="11"/>
    </w:p>
    <w:p w14:paraId="051659F7" w14:textId="77777777" w:rsidR="00EA73A1" w:rsidRDefault="00EA73A1" w:rsidP="00EA73A1">
      <w:pPr>
        <w:pStyle w:val="Heading2"/>
      </w:pPr>
      <w:bookmarkStart w:id="12" w:name="_Toc242060359"/>
      <w:r>
        <w:t>Subsection 4.1: Technical Specifications &amp; Theoretical Foundations</w:t>
      </w:r>
      <w:bookmarkEnd w:id="12"/>
    </w:p>
    <w:p w14:paraId="20D00042"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4"/>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1FD95125" w14:textId="77777777" w:rsidR="00EA73A1" w:rsidRDefault="00EA73A1" w:rsidP="00EA73A1">
      <w:pPr>
        <w:rPr>
          <w:color w:val="000000"/>
        </w:rPr>
      </w:pPr>
    </w:p>
    <w:p w14:paraId="06767BEA" w14:textId="77777777" w:rsidR="00EA73A1" w:rsidRDefault="00EA73A1" w:rsidP="00EA73A1">
      <w:pPr>
        <w:rPr>
          <w:color w:val="000000"/>
        </w:rPr>
      </w:pPr>
      <w:r>
        <w:rPr>
          <w:color w:val="000000"/>
        </w:rPr>
        <w:t>High-frequency financial trading systems and real-time media processing pipelines necessitate zero-copy inter-process communication. Shared memory segments synchronized with lock-free atomic ring buffers provide the lowest latency boundary. Each worker thread allocates a dedicated memory ring buffer to prevent false cache line sharing. Synchronization primitives leverage hardware-level compare-and-swap (CAS) instructions rather than OS-level mutexes.</w:t>
      </w:r>
    </w:p>
    <w:p w14:paraId="61816393" w14:textId="77777777" w:rsidR="00EA73A1" w:rsidRDefault="00EA73A1" w:rsidP="00EA73A1">
      <w:pPr>
        <w:rPr>
          <w:color w:val="000000"/>
        </w:rPr>
      </w:pPr>
    </w:p>
    <w:p w14:paraId="2FB74D93" w14:textId="77777777" w:rsidR="00EA73A1" w:rsidRDefault="00EA73A1" w:rsidP="00EA73A1">
      <w:pPr>
        <w:rPr>
          <w:color w:val="000000"/>
        </w:rPr>
      </w:pPr>
      <w:r>
        <w:rPr>
          <w:color w:val="000000"/>
        </w:rPr>
        <w:t>High-frequency financial trading systems and real-time media processing pipelines necessitate zero-copy inter-process communication. Shared memory segments synchronized with lock-free atomic ring buffers provide the lowest latency boundary. Each worker thread allocates a dedicated memory ring buffer to prevent false cache line sharing. Synchronization primitives leverage hardware-level compare-and-swap (CAS) instructions rather than OS-level mutexes.</w:t>
      </w:r>
    </w:p>
    <w:p w14:paraId="5E883540" w14:textId="77777777" w:rsidR="00EA73A1" w:rsidRDefault="00EA73A1" w:rsidP="00EA73A1">
      <w:pPr>
        <w:rPr>
          <w:color w:val="000000"/>
        </w:rPr>
      </w:pPr>
    </w:p>
    <w:p w14:paraId="6086AA7F" w14:textId="77777777" w:rsidR="00EA73A1" w:rsidRDefault="00EA73A1" w:rsidP="00EA73A1">
      <w:pPr>
        <w:rPr>
          <w:color w:val="000000"/>
        </w:rPr>
      </w:pPr>
      <w:r>
        <w:rPr>
          <w:color w:val="000000"/>
        </w:rPr>
        <w:t xml:space="preserve">For comprehensive documentation and external API specifications, engineers must consult the </w:t>
      </w:r>
      <w:hyperlink r:id="rId9" w:history="1">
        <w:r w:rsidRPr="00EA73A1">
          <w:rPr>
            <w:rStyle w:val="Hyperlink"/>
          </w:rPr>
          <w:t>https://github.com/enterprise-cloud/spec</w:t>
        </w:r>
      </w:hyperlink>
      <w:r>
        <w:rPr>
          <w:color w:val="000000"/>
        </w:rPr>
        <w:t xml:space="preserve"> before deploying production configuration files.</w:t>
      </w:r>
    </w:p>
    <w:p w14:paraId="3D227737" w14:textId="77777777" w:rsidR="00EA73A1" w:rsidRDefault="00EA73A1" w:rsidP="00EA73A1">
      <w:pPr>
        <w:rPr>
          <w:color w:val="000000"/>
        </w:rPr>
      </w:pPr>
    </w:p>
    <w:p w14:paraId="4ED0CC76" w14:textId="77777777" w:rsidR="00EA73A1" w:rsidRDefault="00EA73A1" w:rsidP="00EA73A1">
      <w:pPr>
        <w:pStyle w:val="Heading2"/>
      </w:pPr>
      <w:bookmarkStart w:id="13" w:name="_Toc242060360"/>
      <w:r>
        <w:t>Subsection 4.2: Operational Constraints &amp; Invariants</w:t>
      </w:r>
      <w:bookmarkEnd w:id="13"/>
    </w:p>
    <w:p w14:paraId="38971577" w14:textId="77777777" w:rsidR="00EA73A1" w:rsidRDefault="00EA73A1" w:rsidP="00EA73A1">
      <w:r>
        <w:t>The operational runtime mandates the following verified invariants:</w:t>
      </w:r>
    </w:p>
    <w:p w14:paraId="235601FF" w14:textId="77777777" w:rsidR="00EA73A1" w:rsidRDefault="00EA73A1" w:rsidP="00EA73A1">
      <w:r>
        <w:t>•</w:t>
      </w:r>
      <w:r>
        <w:tab/>
        <w:t>Primary network sockets must operate in non-blocking asynchronous event loop mode.</w:t>
      </w:r>
    </w:p>
    <w:p w14:paraId="07A6F42D" w14:textId="77777777" w:rsidR="00EA73A1" w:rsidRDefault="00EA73A1" w:rsidP="00EA73A1">
      <w:r>
        <w:t>•</w:t>
      </w:r>
      <w:r>
        <w:tab/>
        <w:t>Memory allocations exceeding 64 kilobytes must bypass heap allocators and use mmap directly.</w:t>
      </w:r>
    </w:p>
    <w:p w14:paraId="24F9C8CA" w14:textId="77777777" w:rsidR="00EA73A1" w:rsidRDefault="00EA73A1" w:rsidP="00EA73A1">
      <w:r>
        <w:t>•</w:t>
      </w:r>
      <w:r>
        <w:tab/>
        <w:t>Heartbeat health ping intervals are strictly locked at 50 milliseconds across cluster nodes.</w:t>
      </w:r>
    </w:p>
    <w:p w14:paraId="088A2E1C" w14:textId="77777777" w:rsidR="00EA73A1" w:rsidRDefault="00EA73A1" w:rsidP="00EA73A1">
      <w:r>
        <w:t>•</w:t>
      </w:r>
      <w:r>
        <w:tab/>
        <w:t>Garbage collection pause times must not exceed 2.5 milliseconds at the 99.9th percentile.</w:t>
      </w:r>
    </w:p>
    <w:p w14:paraId="7A485D2B" w14:textId="77777777" w:rsidR="00EA73A1" w:rsidRDefault="00EA73A1" w:rsidP="00EA73A1"/>
    <w:p w14:paraId="2312A9B7" w14:textId="77777777" w:rsidR="00EA73A1" w:rsidRDefault="00EA73A1" w:rsidP="00EA73A1">
      <w:r>
        <w:t>Sequential initialization procedures must follow this exact execution order:</w:t>
      </w:r>
    </w:p>
    <w:p w14:paraId="598A65F8" w14:textId="77777777" w:rsidR="00EA73A1" w:rsidRDefault="00EA73A1" w:rsidP="00EA73A1">
      <w:r>
        <w:t>1.</w:t>
      </w:r>
      <w:r>
        <w:tab/>
        <w:t>Bootstrap cryptographic hardware security module (HSM) keys and verify TLS certificates.</w:t>
      </w:r>
    </w:p>
    <w:p w14:paraId="412FC228" w14:textId="77777777" w:rsidR="00EA73A1" w:rsidRDefault="00EA73A1" w:rsidP="00EA73A1">
      <w:r>
        <w:t>2.</w:t>
      </w:r>
      <w:r>
        <w:tab/>
        <w:t>Initialize the shared memory inter-process communication ring buffers.</w:t>
      </w:r>
    </w:p>
    <w:p w14:paraId="6A9A853E" w14:textId="77777777" w:rsidR="00EA73A1" w:rsidRDefault="00EA73A1" w:rsidP="00EA73A1">
      <w:r>
        <w:t>3.</w:t>
      </w:r>
      <w:r>
        <w:tab/>
        <w:t>Establish active quorum connection with the distributed consensus cluster.</w:t>
      </w:r>
    </w:p>
    <w:p w14:paraId="42D26AFA" w14:textId="77777777" w:rsidR="00EA73A1" w:rsidRDefault="00EA73A1" w:rsidP="00EA73A1">
      <w:r>
        <w:t>4.</w:t>
      </w:r>
      <w:r>
        <w:tab/>
        <w:t>Bind listening worker sockets and register service endpoints with the global load balancer.</w:t>
      </w:r>
    </w:p>
    <w:p w14:paraId="59379567" w14:textId="77777777" w:rsidR="00EA73A1" w:rsidRDefault="00EA73A1" w:rsidP="00EA73A1"/>
    <w:p w14:paraId="694B06F7" w14:textId="77777777" w:rsidR="00EA73A1" w:rsidRDefault="00EA73A1" w:rsidP="00EA73A1">
      <w:pPr>
        <w:pStyle w:val="Heading2"/>
      </w:pPr>
      <w:bookmarkStart w:id="14" w:name="_Toc242060361"/>
      <w:r>
        <w:t>Subsection 4.3: Architectural Safety Callout Box</w:t>
      </w:r>
      <w:bookmarkEnd w:id="14"/>
    </w:p>
    <w:p w14:paraId="47EB0F0C" w14:textId="77777777" w:rsidR="00EA73A1" w:rsidRDefault="00EA73A1" w:rsidP="00EA73A1"/>
    <w:p w14:paraId="501C7AA5" w14:textId="77777777" w:rsidR="00EA73A1" w:rsidRDefault="00EA73A1" w:rsidP="00EA73A1"/>
    <w:p w14:paraId="7F6FAB8C" w14:textId="77777777" w:rsidR="00EA73A1" w:rsidRDefault="00EA73A1" w:rsidP="00EA73A1"/>
    <w:p w14:paraId="15E93152" w14:textId="77777777" w:rsidR="00EA73A1" w:rsidRDefault="00EA73A1" w:rsidP="00EA73A1"/>
    <w:p w14:paraId="1889BB83" w14:textId="77777777" w:rsidR="00EA73A1" w:rsidRDefault="00EA73A1" w:rsidP="00EA73A1"/>
    <w:p w14:paraId="3ADE4F01" w14:textId="77777777" w:rsidR="00EA73A1" w:rsidRDefault="00EA73A1" w:rsidP="00EA73A1"/>
    <w:p w14:paraId="133C39D9" w14:textId="77777777" w:rsidR="00EA73A1" w:rsidRDefault="00EA73A1" w:rsidP="00EA73A1">
      <w:r>
        <w:t>Paragraph 4.1: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944D516" w14:textId="77777777" w:rsidR="00EA73A1" w:rsidRDefault="00EA73A1" w:rsidP="00EA73A1"/>
    <w:p w14:paraId="5793C153" w14:textId="77777777" w:rsidR="00EA73A1" w:rsidRDefault="00EA73A1" w:rsidP="00EA73A1">
      <w:r>
        <w:t>Paragraph 4.2: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A8A1D87" w14:textId="77777777" w:rsidR="00EA73A1" w:rsidRDefault="00EA73A1" w:rsidP="00EA73A1"/>
    <w:p w14:paraId="070C4066" w14:textId="77777777" w:rsidR="00EA73A1" w:rsidRDefault="00EA73A1" w:rsidP="00EA73A1">
      <w:r>
        <w:t>Paragraph 4.3: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0D110B8" w14:textId="77777777" w:rsidR="00EA73A1" w:rsidRDefault="00EA73A1" w:rsidP="00EA73A1"/>
    <w:p w14:paraId="6D261D72" w14:textId="77777777" w:rsidR="00EA73A1" w:rsidRDefault="00EA73A1" w:rsidP="00EA73A1">
      <w:r>
        <w:t>Paragraph 4.4: Deep dive into engineering trade-offs regarding 4. Inter-Process Communication and Shared Memory Buses.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512EA51" w14:textId="77777777" w:rsidR="00EA73A1" w:rsidRDefault="00EA73A1" w:rsidP="00EA73A1"/>
    <w:p w14:paraId="1403A678" w14:textId="77777777" w:rsidR="00EA73A1" w:rsidRDefault="00EA73A1">
      <w:r>
        <w:br w:type="page"/>
      </w:r>
    </w:p>
    <w:p w14:paraId="2AA5227B" w14:textId="77777777" w:rsidR="00EA73A1" w:rsidRDefault="00EA73A1" w:rsidP="00EA73A1">
      <w:pPr>
        <w:pStyle w:val="Heading1"/>
      </w:pPr>
      <w:bookmarkStart w:id="15" w:name="_Toc242060362"/>
      <w:r>
        <w:t>5. Distributed Consensus and Raft State Machine Replication</w:t>
      </w:r>
      <w:bookmarkEnd w:id="15"/>
    </w:p>
    <w:p w14:paraId="5AC804B1" w14:textId="77777777" w:rsidR="00EA73A1" w:rsidRDefault="00EA73A1" w:rsidP="00EA73A1">
      <w:pPr>
        <w:pStyle w:val="Heading2"/>
      </w:pPr>
      <w:bookmarkStart w:id="16" w:name="_Toc242060363"/>
      <w:r>
        <w:t>Subsection 5.1: Technical Specifications &amp; Theoretical Foundations</w:t>
      </w:r>
      <w:bookmarkEnd w:id="16"/>
    </w:p>
    <w:p w14:paraId="759AB4FA"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5"/>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54162F10" w14:textId="77777777" w:rsidR="00EA73A1" w:rsidRDefault="00EA73A1" w:rsidP="00EA73A1">
      <w:pPr>
        <w:rPr>
          <w:color w:val="000000"/>
        </w:rPr>
      </w:pPr>
    </w:p>
    <w:p w14:paraId="3D3C9699" w14:textId="77777777" w:rsidR="00EA73A1" w:rsidRDefault="00EA73A1" w:rsidP="00EA73A1">
      <w:r>
        <w:t>Distributed database engines achieve strict serializability through consensus protocols. The Raft algorithm decomposes consensus into leader election, log replication, and commitment safety proofs. Each worker thread allocates a dedicated memory ring buffer to prevent false cache line sharing. Synchronization primitives leverage hardware-level compare-and-swap (CAS) instructions rather than OS-level mutexes.</w:t>
      </w:r>
    </w:p>
    <w:p w14:paraId="7EB14084" w14:textId="77777777" w:rsidR="00EA73A1" w:rsidRDefault="00EA73A1" w:rsidP="00EA73A1"/>
    <w:p w14:paraId="27865F40" w14:textId="77777777" w:rsidR="00EA73A1" w:rsidRDefault="00EA73A1" w:rsidP="00EA73A1">
      <w:r>
        <w:t>Distributed database engines achieve strict serializability through consensus protocols. The Raft algorithm decomposes consensus into leader election, log replication, and commitment safety proofs. Each worker thread allocates a dedicated memory ring buffer to prevent false cache line sharing. Synchronization primitives leverage hardware-level compare-and-swap (CAS) instructions rather than OS-level mutexes.</w:t>
      </w:r>
    </w:p>
    <w:p w14:paraId="61D5283A" w14:textId="77777777" w:rsidR="00EA73A1" w:rsidRDefault="00EA73A1" w:rsidP="00EA73A1"/>
    <w:p w14:paraId="0408D6A0" w14:textId="77777777" w:rsidR="00EA73A1" w:rsidRDefault="00EA73A1" w:rsidP="00EA73A1">
      <w:r>
        <w:t xml:space="preserve">For comprehensive documentation and external API specifications, engineers must consult the </w:t>
      </w:r>
      <w:hyperlink r:id="rId10" w:history="1">
        <w:r w:rsidRPr="00EA73A1">
          <w:rPr>
            <w:rStyle w:val="Hyperlink"/>
          </w:rPr>
          <w:t>https://github.com/enterprise-cloud/spec</w:t>
        </w:r>
      </w:hyperlink>
      <w:r>
        <w:t xml:space="preserve"> before deploying production configuration files.</w:t>
      </w:r>
    </w:p>
    <w:p w14:paraId="4471A059" w14:textId="77777777" w:rsidR="00EA73A1" w:rsidRDefault="00EA73A1" w:rsidP="00EA73A1"/>
    <w:p w14:paraId="5999FC4C" w14:textId="77777777" w:rsidR="00EA73A1" w:rsidRDefault="00EA73A1" w:rsidP="00EA73A1">
      <w:pPr>
        <w:pStyle w:val="Heading2"/>
      </w:pPr>
      <w:bookmarkStart w:id="17" w:name="_Toc242060364"/>
      <w:r>
        <w:t>Subsection 5.2: Operational Constraints &amp; Invariants</w:t>
      </w:r>
      <w:bookmarkEnd w:id="17"/>
    </w:p>
    <w:p w14:paraId="1C654A7D" w14:textId="77777777" w:rsidR="00EA73A1" w:rsidRDefault="00EA73A1" w:rsidP="00EA73A1">
      <w:r>
        <w:t>The operational runtime mandates the following verified invariants:</w:t>
      </w:r>
    </w:p>
    <w:p w14:paraId="6DA8D180" w14:textId="77777777" w:rsidR="00EA73A1" w:rsidRDefault="00EA73A1" w:rsidP="00EA73A1">
      <w:r>
        <w:t>•</w:t>
      </w:r>
      <w:r>
        <w:tab/>
        <w:t>Primary network sockets must operate in non-blocking asynchronous event loop mode.</w:t>
      </w:r>
    </w:p>
    <w:p w14:paraId="63528A81" w14:textId="77777777" w:rsidR="00EA73A1" w:rsidRDefault="00EA73A1" w:rsidP="00EA73A1">
      <w:r>
        <w:t>•</w:t>
      </w:r>
      <w:r>
        <w:tab/>
        <w:t>Memory allocations exceeding 64 kilobytes must bypass heap allocators and use mmap directly.</w:t>
      </w:r>
    </w:p>
    <w:p w14:paraId="2059AFA3" w14:textId="77777777" w:rsidR="00EA73A1" w:rsidRDefault="00EA73A1" w:rsidP="00EA73A1">
      <w:r>
        <w:t>•</w:t>
      </w:r>
      <w:r>
        <w:tab/>
        <w:t>Heartbeat health ping intervals are strictly locked at 50 milliseconds across cluster nodes.</w:t>
      </w:r>
    </w:p>
    <w:p w14:paraId="2C682C47" w14:textId="77777777" w:rsidR="00EA73A1" w:rsidRDefault="00EA73A1" w:rsidP="00EA73A1">
      <w:r>
        <w:t>•</w:t>
      </w:r>
      <w:r>
        <w:tab/>
        <w:t>Garbage collection pause times must not exceed 2.5 milliseconds at the 99.9th percentile.</w:t>
      </w:r>
    </w:p>
    <w:p w14:paraId="08CFD58C" w14:textId="77777777" w:rsidR="00EA73A1" w:rsidRDefault="00EA73A1" w:rsidP="00EA73A1"/>
    <w:p w14:paraId="3A93BF31" w14:textId="77777777" w:rsidR="00EA73A1" w:rsidRDefault="00EA73A1" w:rsidP="00EA73A1">
      <w:r>
        <w:t>Sequential initialization procedures must follow this exact execution order:</w:t>
      </w:r>
    </w:p>
    <w:p w14:paraId="05A253C9" w14:textId="77777777" w:rsidR="00EA73A1" w:rsidRDefault="00EA73A1" w:rsidP="00EA73A1">
      <w:r>
        <w:t>1.</w:t>
      </w:r>
      <w:r>
        <w:tab/>
        <w:t>Bootstrap cryptographic hardware security module (HSM) keys and verify TLS certificates.</w:t>
      </w:r>
    </w:p>
    <w:p w14:paraId="067A4477" w14:textId="77777777" w:rsidR="00EA73A1" w:rsidRDefault="00EA73A1" w:rsidP="00EA73A1">
      <w:r>
        <w:t>2.</w:t>
      </w:r>
      <w:r>
        <w:tab/>
        <w:t>Initialize the shared memory inter-process communication ring buffers.</w:t>
      </w:r>
    </w:p>
    <w:p w14:paraId="15E7634E" w14:textId="77777777" w:rsidR="00EA73A1" w:rsidRDefault="00EA73A1" w:rsidP="00EA73A1">
      <w:r>
        <w:t>3.</w:t>
      </w:r>
      <w:r>
        <w:tab/>
        <w:t>Establish active quorum connection with the distributed consensus cluster.</w:t>
      </w:r>
    </w:p>
    <w:p w14:paraId="77271C17" w14:textId="77777777" w:rsidR="00EA73A1" w:rsidRDefault="00EA73A1" w:rsidP="00EA73A1">
      <w:r>
        <w:t>4.</w:t>
      </w:r>
      <w:r>
        <w:tab/>
        <w:t>Bind listening worker sockets and register service endpoints with the global load balancer.</w:t>
      </w:r>
    </w:p>
    <w:p w14:paraId="32ECDFC0" w14:textId="77777777" w:rsidR="00EA73A1" w:rsidRDefault="00EA73A1" w:rsidP="00EA73A1"/>
    <w:p w14:paraId="600ADF9C" w14:textId="77777777" w:rsidR="00EA73A1" w:rsidRDefault="00EA73A1" w:rsidP="00EA73A1">
      <w:pPr>
        <w:pStyle w:val="Heading2"/>
      </w:pPr>
      <w:bookmarkStart w:id="18" w:name="_Toc242060365"/>
      <w:r>
        <w:t>Subsection 5.3: Topological Architecture Diagram</w:t>
      </w:r>
      <w:bookmarkEnd w:id="18"/>
    </w:p>
    <w:p w14:paraId="261E9AFD" w14:textId="77777777" w:rsidR="00EA73A1" w:rsidRDefault="00EA73A1" w:rsidP="00EA73A1">
      <w:r>
        <w:rPr>
          <w:noProof/>
        </w:rPr>
        <w:drawing>
          <wp:inline distT="0" distB="0" distL="0" distR="0" wp14:anchorId="63C77E38" wp14:editId="3F3C1BFB">
            <wp:extent cx="1828800" cy="1828800"/>
            <wp:effectExtent l="0" t="0" r="0" b="0"/>
            <wp:docPr id="1270379571" name="Picture 2"/>
            <wp:cNvGraphicFramePr/>
            <a:graphic xmlns:a="http://schemas.openxmlformats.org/drawingml/2006/main">
              <a:graphicData uri="http://schemas.openxmlformats.org/drawingml/2006/picture">
                <pic:pic xmlns:pic="http://schemas.openxmlformats.org/drawingml/2006/picture">
                  <pic:nvPicPr>
                    <pic:cNvPr id="1270379571" name=""/>
                    <pic:cNvPicPr/>
                  </pic:nvPicPr>
                  <pic:blipFill>
                    <a:blip r:embed="rId11">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111A862" w14:textId="77777777" w:rsidR="00EA73A1" w:rsidRDefault="00EA73A1" w:rsidP="00EA73A1">
      <w:r>
        <w:t>Figure 5.1: High-Level Topological Overview of Distributed Raft Consensus Nodes and Shared Buses.</w:t>
      </w:r>
    </w:p>
    <w:p w14:paraId="38022C9E" w14:textId="77777777" w:rsidR="00EA73A1" w:rsidRDefault="00EA73A1" w:rsidP="00EA73A1"/>
    <w:p w14:paraId="3968D521" w14:textId="77777777" w:rsidR="00EA73A1" w:rsidRDefault="00EA73A1" w:rsidP="00EA73A1">
      <w:r>
        <w:t>Paragraph 5.1: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76F9D08" w14:textId="77777777" w:rsidR="00EA73A1" w:rsidRDefault="00EA73A1" w:rsidP="00EA73A1"/>
    <w:p w14:paraId="7D96C620" w14:textId="77777777" w:rsidR="00EA73A1" w:rsidRDefault="00EA73A1" w:rsidP="00EA73A1">
      <w:r>
        <w:t>Paragraph 5.2: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774ECDF" w14:textId="77777777" w:rsidR="00EA73A1" w:rsidRDefault="00EA73A1" w:rsidP="00EA73A1"/>
    <w:p w14:paraId="1BD04285" w14:textId="77777777" w:rsidR="00EA73A1" w:rsidRDefault="00EA73A1" w:rsidP="00EA73A1">
      <w:r>
        <w:t>Paragraph 5.3: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36E8951" w14:textId="77777777" w:rsidR="00EA73A1" w:rsidRDefault="00EA73A1" w:rsidP="00EA73A1"/>
    <w:p w14:paraId="394A5D49" w14:textId="77777777" w:rsidR="00EA73A1" w:rsidRDefault="00EA73A1" w:rsidP="00EA73A1">
      <w:r>
        <w:t>Paragraph 5.4: Deep dive into engineering trade-offs regarding 5. Distributed Consensus and Raft State Machine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E5432C7" w14:textId="77777777" w:rsidR="00EA73A1" w:rsidRDefault="00EA73A1" w:rsidP="00EA73A1"/>
    <w:p w14:paraId="353F721D" w14:textId="77777777" w:rsidR="00EA73A1" w:rsidRDefault="00EA73A1">
      <w:r>
        <w:br w:type="page"/>
      </w:r>
    </w:p>
    <w:p w14:paraId="2E1D8A73" w14:textId="77777777" w:rsidR="00EA73A1" w:rsidRDefault="00EA73A1" w:rsidP="00EA73A1">
      <w:pPr>
        <w:pStyle w:val="Heading1"/>
      </w:pPr>
      <w:bookmarkStart w:id="19" w:name="_Toc242060366"/>
      <w:r>
        <w:t>6. High-Throughput Network Protocols and Packet Routing</w:t>
      </w:r>
      <w:bookmarkEnd w:id="19"/>
    </w:p>
    <w:p w14:paraId="6512C7C7" w14:textId="77777777" w:rsidR="00EA73A1" w:rsidRDefault="00EA73A1" w:rsidP="00EA73A1">
      <w:pPr>
        <w:pStyle w:val="Heading2"/>
      </w:pPr>
      <w:bookmarkStart w:id="20" w:name="_Toc242060367"/>
      <w:r>
        <w:t>Subsection 6.1: Technical Specifications &amp; Theoretical Foundations</w:t>
      </w:r>
      <w:bookmarkEnd w:id="20"/>
    </w:p>
    <w:p w14:paraId="085A33F6"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6"/>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0BBF82DE" w14:textId="77777777" w:rsidR="00EA73A1" w:rsidRDefault="00EA73A1" w:rsidP="00EA73A1">
      <w:pPr>
        <w:rPr>
          <w:color w:val="000000"/>
        </w:rPr>
      </w:pPr>
    </w:p>
    <w:p w14:paraId="573D85A8" w14:textId="77777777" w:rsidR="00EA73A1" w:rsidRDefault="00EA73A1" w:rsidP="00EA73A1">
      <w:r>
        <w:t>Network packet routing across software-defined backbones requires specialized congestion control algorithms. Traditional TCP congestion control suffers from packet loss in high-bandwidth, high-latency environments. Each worker thread allocates a dedicated memory ring buffer to prevent false cache line sharing. Synchronization primitives leverage hardware-level compare-and-swap (CAS) instructions rather than OS-level mutexes.</w:t>
      </w:r>
    </w:p>
    <w:p w14:paraId="43E4E63A" w14:textId="77777777" w:rsidR="00EA73A1" w:rsidRDefault="00EA73A1" w:rsidP="00EA73A1"/>
    <w:p w14:paraId="0F3BC177" w14:textId="77777777" w:rsidR="00EA73A1" w:rsidRDefault="00EA73A1" w:rsidP="00EA73A1">
      <w:r>
        <w:t>Network packet routing across software-defined backbones requires specialized congestion control algorithms. Traditional TCP congestion control suffers from packet loss in high-bandwidth, high-latency environments. Each worker thread allocates a dedicated memory ring buffer to prevent false cache line sharing. Synchronization primitives leverage hardware-level compare-and-swap (CAS) instructions rather than OS-level mutexes.</w:t>
      </w:r>
    </w:p>
    <w:p w14:paraId="10A2F93F" w14:textId="77777777" w:rsidR="00EA73A1" w:rsidRDefault="00EA73A1" w:rsidP="00EA73A1"/>
    <w:p w14:paraId="16B5C6F9" w14:textId="77777777" w:rsidR="00EA73A1" w:rsidRDefault="00EA73A1" w:rsidP="00EA73A1">
      <w:r>
        <w:t xml:space="preserve">For comprehensive documentation and external API specifications, engineers must consult the </w:t>
      </w:r>
      <w:hyperlink r:id="rId12" w:history="1">
        <w:r w:rsidRPr="00EA73A1">
          <w:rPr>
            <w:rStyle w:val="Hyperlink"/>
          </w:rPr>
          <w:t>https://github.com/enterprise-cloud/spec</w:t>
        </w:r>
      </w:hyperlink>
      <w:r>
        <w:t xml:space="preserve"> before deploying production configuration files.</w:t>
      </w:r>
    </w:p>
    <w:p w14:paraId="2CF8EC60" w14:textId="77777777" w:rsidR="00EA73A1" w:rsidRDefault="00EA73A1" w:rsidP="00EA73A1"/>
    <w:p w14:paraId="28EFF2AA" w14:textId="77777777" w:rsidR="00EA73A1" w:rsidRDefault="00EA73A1" w:rsidP="00EA73A1">
      <w:pPr>
        <w:pStyle w:val="Heading2"/>
      </w:pPr>
      <w:bookmarkStart w:id="21" w:name="_Toc242060368"/>
      <w:r>
        <w:t>Subsection 6.2: Operational Constraints &amp; Invariants</w:t>
      </w:r>
      <w:bookmarkEnd w:id="21"/>
    </w:p>
    <w:p w14:paraId="7B3284A5" w14:textId="77777777" w:rsidR="00EA73A1" w:rsidRDefault="00EA73A1" w:rsidP="00EA73A1">
      <w:r>
        <w:t>The operational runtime mandates the following verified invariants:</w:t>
      </w:r>
    </w:p>
    <w:p w14:paraId="1463A90D" w14:textId="77777777" w:rsidR="00EA73A1" w:rsidRDefault="00EA73A1" w:rsidP="00EA73A1">
      <w:r>
        <w:t>•</w:t>
      </w:r>
      <w:r>
        <w:tab/>
        <w:t>Primary network sockets must operate in non-blocking asynchronous event loop mode.</w:t>
      </w:r>
    </w:p>
    <w:p w14:paraId="48491E1F" w14:textId="77777777" w:rsidR="00EA73A1" w:rsidRDefault="00EA73A1" w:rsidP="00EA73A1">
      <w:r>
        <w:t>•</w:t>
      </w:r>
      <w:r>
        <w:tab/>
        <w:t>Memory allocations exceeding 64 kilobytes must bypass heap allocators and use mmap directly.</w:t>
      </w:r>
    </w:p>
    <w:p w14:paraId="2A21AD9B" w14:textId="77777777" w:rsidR="00EA73A1" w:rsidRDefault="00EA73A1" w:rsidP="00EA73A1">
      <w:r>
        <w:t>•</w:t>
      </w:r>
      <w:r>
        <w:tab/>
        <w:t>Heartbeat health ping intervals are strictly locked at 50 milliseconds across cluster nodes.</w:t>
      </w:r>
    </w:p>
    <w:p w14:paraId="561EBEAD" w14:textId="77777777" w:rsidR="00EA73A1" w:rsidRDefault="00EA73A1" w:rsidP="00EA73A1">
      <w:r>
        <w:t>•</w:t>
      </w:r>
      <w:r>
        <w:tab/>
        <w:t>Garbage collection pause times must not exceed 2.5 milliseconds at the 99.9th percentile.</w:t>
      </w:r>
    </w:p>
    <w:p w14:paraId="4AF939E5" w14:textId="77777777" w:rsidR="00EA73A1" w:rsidRDefault="00EA73A1" w:rsidP="00EA73A1"/>
    <w:p w14:paraId="6074D7A5" w14:textId="77777777" w:rsidR="00EA73A1" w:rsidRDefault="00EA73A1" w:rsidP="00EA73A1">
      <w:r>
        <w:t>Sequential initialization procedures must follow this exact execution order:</w:t>
      </w:r>
    </w:p>
    <w:p w14:paraId="74853008" w14:textId="77777777" w:rsidR="00EA73A1" w:rsidRDefault="00EA73A1" w:rsidP="00EA73A1">
      <w:r>
        <w:t>1.</w:t>
      </w:r>
      <w:r>
        <w:tab/>
        <w:t>Bootstrap cryptographic hardware security module (HSM) keys and verify TLS certificates.</w:t>
      </w:r>
    </w:p>
    <w:p w14:paraId="28A95F22" w14:textId="77777777" w:rsidR="00EA73A1" w:rsidRDefault="00EA73A1" w:rsidP="00EA73A1">
      <w:r>
        <w:t>2.</w:t>
      </w:r>
      <w:r>
        <w:tab/>
        <w:t>Initialize the shared memory inter-process communication ring buffers.</w:t>
      </w:r>
    </w:p>
    <w:p w14:paraId="6F50FC43" w14:textId="77777777" w:rsidR="00EA73A1" w:rsidRDefault="00EA73A1" w:rsidP="00EA73A1">
      <w:r>
        <w:t>3.</w:t>
      </w:r>
      <w:r>
        <w:tab/>
        <w:t>Establish active quorum connection with the distributed consensus cluster.</w:t>
      </w:r>
    </w:p>
    <w:p w14:paraId="0EDB2F7F" w14:textId="77777777" w:rsidR="00EA73A1" w:rsidRDefault="00EA73A1" w:rsidP="00EA73A1">
      <w:r>
        <w:t>4.</w:t>
      </w:r>
      <w:r>
        <w:tab/>
        <w:t>Bind listening worker sockets and register service endpoints with the global load balancer.</w:t>
      </w:r>
    </w:p>
    <w:p w14:paraId="3812D064" w14:textId="77777777" w:rsidR="00EA73A1" w:rsidRDefault="00EA73A1" w:rsidP="00EA73A1"/>
    <w:p w14:paraId="571C3813" w14:textId="77777777" w:rsidR="00EA73A1" w:rsidRDefault="00EA73A1" w:rsidP="00EA73A1">
      <w:r>
        <w:t>Paragraph 6.1: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A5B0392" w14:textId="77777777" w:rsidR="00EA73A1" w:rsidRDefault="00EA73A1" w:rsidP="00EA73A1"/>
    <w:p w14:paraId="39DB0D28" w14:textId="77777777" w:rsidR="00EA73A1" w:rsidRDefault="00EA73A1" w:rsidP="00EA73A1">
      <w:r>
        <w:t>Paragraph 6.2: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4AE05CB" w14:textId="77777777" w:rsidR="00EA73A1" w:rsidRDefault="00EA73A1" w:rsidP="00EA73A1"/>
    <w:p w14:paraId="16F73A27" w14:textId="77777777" w:rsidR="00EA73A1" w:rsidRDefault="00EA73A1" w:rsidP="00EA73A1">
      <w:r>
        <w:t>Paragraph 6.3: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5B4B1A5" w14:textId="77777777" w:rsidR="00EA73A1" w:rsidRDefault="00EA73A1" w:rsidP="00EA73A1"/>
    <w:p w14:paraId="45B3BEE5" w14:textId="77777777" w:rsidR="00EA73A1" w:rsidRDefault="00EA73A1" w:rsidP="00EA73A1">
      <w:r>
        <w:t>Paragraph 6.4: Deep dive into engineering trade-offs regarding 6. High-Throughput Network Protocols and Packet Routing.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8EDA91E" w14:textId="77777777" w:rsidR="00EA73A1" w:rsidRDefault="00EA73A1" w:rsidP="00EA73A1"/>
    <w:p w14:paraId="303E6BDB" w14:textId="77777777" w:rsidR="00EA73A1" w:rsidRDefault="00EA73A1">
      <w:r>
        <w:br w:type="page"/>
      </w:r>
    </w:p>
    <w:p w14:paraId="094AA871" w14:textId="77777777" w:rsidR="00EA73A1" w:rsidRDefault="00EA73A1" w:rsidP="00EA73A1">
      <w:pPr>
        <w:pStyle w:val="Heading1"/>
      </w:pPr>
      <w:bookmarkStart w:id="22" w:name="_Toc242060369"/>
      <w:r>
        <w:t>7. Distributed Storage Engines and Log-Structured Merge Trees</w:t>
      </w:r>
      <w:bookmarkEnd w:id="22"/>
    </w:p>
    <w:p w14:paraId="1E4BBB0F" w14:textId="77777777" w:rsidR="00EA73A1" w:rsidRDefault="00EA73A1" w:rsidP="00EA73A1">
      <w:pPr>
        <w:pStyle w:val="Heading2"/>
      </w:pPr>
      <w:bookmarkStart w:id="23" w:name="_Toc242060370"/>
      <w:r>
        <w:t>Subsection 7.1: Technical Specifications &amp; Theoretical Foundations</w:t>
      </w:r>
      <w:bookmarkEnd w:id="23"/>
    </w:p>
    <w:p w14:paraId="14409B44"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7"/>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155429AC" w14:textId="77777777" w:rsidR="00EA73A1" w:rsidRDefault="00EA73A1" w:rsidP="00EA73A1">
      <w:pPr>
        <w:rPr>
          <w:color w:val="000000"/>
        </w:rPr>
      </w:pPr>
    </w:p>
    <w:p w14:paraId="7686AD32" w14:textId="77777777" w:rsidR="00EA73A1" w:rsidRDefault="00EA73A1" w:rsidP="00EA73A1">
      <w:r>
        <w:t>Write-heavy database workloads rely on Log-Structured Merge (LSM) trees to convert random writes into sequential disk operations. MemTables accumulate incoming mutations before flushing immutably to SSTables on persistent NVMe drives. Each worker thread allocates a dedicated memory ring buffer to prevent false cache line sharing. Synchronization primitives leverage hardware-level compare-and-swap (CAS) instructions rather than OS-level mutexes.</w:t>
      </w:r>
    </w:p>
    <w:p w14:paraId="0AC91925" w14:textId="77777777" w:rsidR="00EA73A1" w:rsidRDefault="00EA73A1" w:rsidP="00EA73A1"/>
    <w:p w14:paraId="0C9D112E" w14:textId="77777777" w:rsidR="00EA73A1" w:rsidRDefault="00EA73A1" w:rsidP="00EA73A1">
      <w:r>
        <w:t>Write-heavy database workloads rely on Log-Structured Merge (LSM) trees to convert random writes into sequential disk operations. MemTables accumulate incoming mutations before flushing immutably to SSTables on persistent NVMe drives. Each worker thread allocates a dedicated memory ring buffer to prevent false cache line sharing. Synchronization primitives leverage hardware-level compare-and-swap (CAS) instructions rather than OS-level mutexes.</w:t>
      </w:r>
    </w:p>
    <w:p w14:paraId="653A18C3" w14:textId="77777777" w:rsidR="00EA73A1" w:rsidRDefault="00EA73A1" w:rsidP="00EA73A1"/>
    <w:p w14:paraId="19CBAB8B" w14:textId="77777777" w:rsidR="00EA73A1" w:rsidRDefault="00EA73A1" w:rsidP="00EA73A1">
      <w:r>
        <w:t xml:space="preserve">For comprehensive documentation and external API specifications, engineers must consult the </w:t>
      </w:r>
      <w:hyperlink r:id="rId13" w:history="1">
        <w:r w:rsidRPr="00EA73A1">
          <w:rPr>
            <w:rStyle w:val="Hyperlink"/>
          </w:rPr>
          <w:t>https://github.com/enterprise-cloud/spec</w:t>
        </w:r>
      </w:hyperlink>
      <w:r>
        <w:t xml:space="preserve"> before deploying production configuration files.</w:t>
      </w:r>
    </w:p>
    <w:p w14:paraId="2801DD0C" w14:textId="77777777" w:rsidR="00EA73A1" w:rsidRDefault="00EA73A1" w:rsidP="00EA73A1"/>
    <w:p w14:paraId="461DC68E" w14:textId="77777777" w:rsidR="00EA73A1" w:rsidRDefault="00EA73A1" w:rsidP="00EA73A1">
      <w:pPr>
        <w:pStyle w:val="Heading2"/>
      </w:pPr>
      <w:bookmarkStart w:id="24" w:name="_Toc242060371"/>
      <w:r>
        <w:t>Subsection 7.2: Operational Constraints &amp; Invariants</w:t>
      </w:r>
      <w:bookmarkEnd w:id="24"/>
    </w:p>
    <w:p w14:paraId="4C1CA191" w14:textId="77777777" w:rsidR="00EA73A1" w:rsidRDefault="00EA73A1" w:rsidP="00EA73A1">
      <w:r>
        <w:t>The operational runtime mandates the following verified invariants:</w:t>
      </w:r>
    </w:p>
    <w:p w14:paraId="1FB76755" w14:textId="77777777" w:rsidR="00EA73A1" w:rsidRDefault="00EA73A1" w:rsidP="00EA73A1">
      <w:r>
        <w:t>•</w:t>
      </w:r>
      <w:r>
        <w:tab/>
        <w:t>Primary network sockets must operate in non-blocking asynchronous event loop mode.</w:t>
      </w:r>
    </w:p>
    <w:p w14:paraId="60F78FBF" w14:textId="77777777" w:rsidR="00EA73A1" w:rsidRDefault="00EA73A1" w:rsidP="00EA73A1">
      <w:r>
        <w:t>•</w:t>
      </w:r>
      <w:r>
        <w:tab/>
        <w:t>Memory allocations exceeding 64 kilobytes must bypass heap allocators and use mmap directly.</w:t>
      </w:r>
    </w:p>
    <w:p w14:paraId="3DA669D9" w14:textId="77777777" w:rsidR="00EA73A1" w:rsidRDefault="00EA73A1" w:rsidP="00EA73A1">
      <w:r>
        <w:t>•</w:t>
      </w:r>
      <w:r>
        <w:tab/>
        <w:t>Heartbeat health ping intervals are strictly locked at 50 milliseconds across cluster nodes.</w:t>
      </w:r>
    </w:p>
    <w:p w14:paraId="5110CBAA" w14:textId="77777777" w:rsidR="00EA73A1" w:rsidRDefault="00EA73A1" w:rsidP="00EA73A1">
      <w:r>
        <w:t>•</w:t>
      </w:r>
      <w:r>
        <w:tab/>
        <w:t>Garbage collection pause times must not exceed 2.5 milliseconds at the 99.9th percentile.</w:t>
      </w:r>
    </w:p>
    <w:p w14:paraId="29F1A370" w14:textId="77777777" w:rsidR="00EA73A1" w:rsidRDefault="00EA73A1" w:rsidP="00EA73A1"/>
    <w:p w14:paraId="472439B6" w14:textId="77777777" w:rsidR="00EA73A1" w:rsidRDefault="00EA73A1" w:rsidP="00EA73A1">
      <w:r>
        <w:t>Sequential initialization procedures must follow this exact execution order:</w:t>
      </w:r>
    </w:p>
    <w:p w14:paraId="10C74B71" w14:textId="77777777" w:rsidR="00EA73A1" w:rsidRDefault="00EA73A1" w:rsidP="00EA73A1">
      <w:r>
        <w:t>1.</w:t>
      </w:r>
      <w:r>
        <w:tab/>
        <w:t>Bootstrap cryptographic hardware security module (HSM) keys and verify TLS certificates.</w:t>
      </w:r>
    </w:p>
    <w:p w14:paraId="20FA5080" w14:textId="77777777" w:rsidR="00EA73A1" w:rsidRDefault="00EA73A1" w:rsidP="00EA73A1">
      <w:r>
        <w:t>2.</w:t>
      </w:r>
      <w:r>
        <w:tab/>
        <w:t>Initialize the shared memory inter-process communication ring buffers.</w:t>
      </w:r>
    </w:p>
    <w:p w14:paraId="130232C8" w14:textId="77777777" w:rsidR="00EA73A1" w:rsidRDefault="00EA73A1" w:rsidP="00EA73A1">
      <w:r>
        <w:t>3.</w:t>
      </w:r>
      <w:r>
        <w:tab/>
        <w:t>Establish active quorum connection with the distributed consensus cluster.</w:t>
      </w:r>
    </w:p>
    <w:p w14:paraId="2733D9BE" w14:textId="77777777" w:rsidR="00EA73A1" w:rsidRDefault="00EA73A1" w:rsidP="00EA73A1">
      <w:r>
        <w:t>4.</w:t>
      </w:r>
      <w:r>
        <w:tab/>
        <w:t>Bind listening worker sockets and register service endpoints with the global load balancer.</w:t>
      </w:r>
    </w:p>
    <w:p w14:paraId="0F950E7D" w14:textId="77777777" w:rsidR="00EA73A1" w:rsidRDefault="00EA73A1" w:rsidP="00EA73A1"/>
    <w:p w14:paraId="6304BC67" w14:textId="77777777" w:rsidR="00EA73A1" w:rsidRDefault="00EA73A1" w:rsidP="00EA73A1">
      <w:r>
        <w:t>Paragraph 7.1: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CFB2582" w14:textId="77777777" w:rsidR="00EA73A1" w:rsidRDefault="00EA73A1" w:rsidP="00EA73A1"/>
    <w:p w14:paraId="615767CC" w14:textId="77777777" w:rsidR="00EA73A1" w:rsidRDefault="00EA73A1" w:rsidP="00EA73A1">
      <w:r>
        <w:t>Paragraph 7.2: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C9A7663" w14:textId="77777777" w:rsidR="00EA73A1" w:rsidRDefault="00EA73A1" w:rsidP="00EA73A1"/>
    <w:p w14:paraId="63B25472" w14:textId="77777777" w:rsidR="00EA73A1" w:rsidRDefault="00EA73A1" w:rsidP="00EA73A1">
      <w:r>
        <w:t>Paragraph 7.3: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6E4B7D3" w14:textId="77777777" w:rsidR="00EA73A1" w:rsidRDefault="00EA73A1" w:rsidP="00EA73A1"/>
    <w:p w14:paraId="4AE5E4FD" w14:textId="77777777" w:rsidR="00EA73A1" w:rsidRDefault="00EA73A1" w:rsidP="00EA73A1">
      <w:r>
        <w:t>Paragraph 7.4: Deep dive into engineering trade-offs regarding 7. Distributed Storage Engines and Log-Structured Merge Trees.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A9CA433" w14:textId="77777777" w:rsidR="00EA73A1" w:rsidRDefault="00EA73A1" w:rsidP="00EA73A1"/>
    <w:p w14:paraId="6D8EA8A7" w14:textId="77777777" w:rsidR="00EA73A1" w:rsidRDefault="00EA73A1">
      <w:r>
        <w:br w:type="page"/>
      </w:r>
    </w:p>
    <w:p w14:paraId="4940318A" w14:textId="77777777" w:rsidR="00EA73A1" w:rsidRDefault="00EA73A1" w:rsidP="00EA73A1">
      <w:pPr>
        <w:pStyle w:val="Heading1"/>
      </w:pPr>
      <w:bookmarkStart w:id="25" w:name="_Toc242060372"/>
      <w:r>
        <w:t>8. Memory Safety, Garbage Collection, and Zero-Copy I/O</w:t>
      </w:r>
      <w:bookmarkEnd w:id="25"/>
    </w:p>
    <w:p w14:paraId="65799796" w14:textId="77777777" w:rsidR="00EA73A1" w:rsidRDefault="00EA73A1" w:rsidP="00EA73A1">
      <w:pPr>
        <w:pStyle w:val="Heading2"/>
      </w:pPr>
      <w:bookmarkStart w:id="26" w:name="_Toc242060373"/>
      <w:r>
        <w:t>Subsection 8.1: Technical Specifications &amp; Theoretical Foundations</w:t>
      </w:r>
      <w:bookmarkEnd w:id="26"/>
    </w:p>
    <w:p w14:paraId="29AA5EB4"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8"/>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7FFB15C5" w14:textId="77777777" w:rsidR="00EA73A1" w:rsidRDefault="00EA73A1" w:rsidP="00EA73A1">
      <w:pPr>
        <w:rPr>
          <w:color w:val="000000"/>
        </w:rPr>
      </w:pPr>
    </w:p>
    <w:p w14:paraId="35815015" w14:textId="77777777" w:rsidR="00EA73A1" w:rsidRDefault="00EA73A1" w:rsidP="00EA73A1">
      <w:r>
        <w:t>Automatic memory management simplifies developer productivity but introduces non-deterministic stop-the-world pauses. Modern real-time applications leverage region-based memory allocation and generational garbage collectors. Each worker thread allocates a dedicated memory ring buffer to prevent false cache line sharing. Synchronization primitives leverage hardware-level compare-and-swap (CAS) instructions rather than OS-level mutexes.</w:t>
      </w:r>
    </w:p>
    <w:p w14:paraId="78BC9325" w14:textId="77777777" w:rsidR="00EA73A1" w:rsidRDefault="00EA73A1" w:rsidP="00EA73A1"/>
    <w:p w14:paraId="2AEC43BE" w14:textId="77777777" w:rsidR="00EA73A1" w:rsidRDefault="00EA73A1" w:rsidP="00EA73A1">
      <w:r>
        <w:t>Automatic memory management simplifies developer productivity but introduces non-deterministic stop-the-world pauses. Modern real-time applications leverage region-based memory allocation and generational garbage collectors. Each worker thread allocates a dedicated memory ring buffer to prevent false cache line sharing. Synchronization primitives leverage hardware-level compare-and-swap (CAS) instructions rather than OS-level mutexes.</w:t>
      </w:r>
    </w:p>
    <w:p w14:paraId="34552E82" w14:textId="77777777" w:rsidR="00EA73A1" w:rsidRDefault="00EA73A1" w:rsidP="00EA73A1"/>
    <w:p w14:paraId="01A33CFC" w14:textId="77777777" w:rsidR="00EA73A1" w:rsidRDefault="00EA73A1" w:rsidP="00EA73A1">
      <w:r>
        <w:t xml:space="preserve">For comprehensive documentation and external API specifications, engineers must consult the </w:t>
      </w:r>
      <w:hyperlink r:id="rId14" w:history="1">
        <w:r w:rsidRPr="00EA73A1">
          <w:rPr>
            <w:rStyle w:val="Hyperlink"/>
          </w:rPr>
          <w:t>https://github.com/enterprise-cloud/spec</w:t>
        </w:r>
      </w:hyperlink>
      <w:r>
        <w:t xml:space="preserve"> before deploying production configuration files.</w:t>
      </w:r>
    </w:p>
    <w:p w14:paraId="075E3311" w14:textId="77777777" w:rsidR="00EA73A1" w:rsidRDefault="00EA73A1" w:rsidP="00EA73A1"/>
    <w:p w14:paraId="16C32E08" w14:textId="77777777" w:rsidR="00EA73A1" w:rsidRDefault="00EA73A1" w:rsidP="00EA73A1">
      <w:pPr>
        <w:pStyle w:val="Heading2"/>
      </w:pPr>
      <w:bookmarkStart w:id="27" w:name="_Toc242060374"/>
      <w:r>
        <w:t>Subsection 8.2: Operational Constraints &amp; Invariants</w:t>
      </w:r>
      <w:bookmarkEnd w:id="27"/>
    </w:p>
    <w:p w14:paraId="48507AFB" w14:textId="77777777" w:rsidR="00EA73A1" w:rsidRDefault="00EA73A1" w:rsidP="00EA73A1">
      <w:r>
        <w:t>The operational runtime mandates the following verified invariants:</w:t>
      </w:r>
    </w:p>
    <w:p w14:paraId="3376A406" w14:textId="77777777" w:rsidR="00EA73A1" w:rsidRDefault="00EA73A1" w:rsidP="00EA73A1">
      <w:r>
        <w:t>•</w:t>
      </w:r>
      <w:r>
        <w:tab/>
        <w:t>Primary network sockets must operate in non-blocking asynchronous event loop mode.</w:t>
      </w:r>
    </w:p>
    <w:p w14:paraId="511DFFA6" w14:textId="77777777" w:rsidR="00EA73A1" w:rsidRDefault="00EA73A1" w:rsidP="00EA73A1">
      <w:r>
        <w:t>•</w:t>
      </w:r>
      <w:r>
        <w:tab/>
        <w:t>Memory allocations exceeding 64 kilobytes must bypass heap allocators and use mmap directly.</w:t>
      </w:r>
    </w:p>
    <w:p w14:paraId="283EA599" w14:textId="77777777" w:rsidR="00EA73A1" w:rsidRDefault="00EA73A1" w:rsidP="00EA73A1">
      <w:r>
        <w:t>•</w:t>
      </w:r>
      <w:r>
        <w:tab/>
        <w:t>Heartbeat health ping intervals are strictly locked at 50 milliseconds across cluster nodes.</w:t>
      </w:r>
    </w:p>
    <w:p w14:paraId="381D3622" w14:textId="77777777" w:rsidR="00EA73A1" w:rsidRDefault="00EA73A1" w:rsidP="00EA73A1">
      <w:r>
        <w:t>•</w:t>
      </w:r>
      <w:r>
        <w:tab/>
        <w:t>Garbage collection pause times must not exceed 2.5 milliseconds at the 99.9th percentile.</w:t>
      </w:r>
    </w:p>
    <w:p w14:paraId="05D967E3" w14:textId="77777777" w:rsidR="00EA73A1" w:rsidRDefault="00EA73A1" w:rsidP="00EA73A1"/>
    <w:p w14:paraId="5E3DF022" w14:textId="77777777" w:rsidR="00EA73A1" w:rsidRDefault="00EA73A1" w:rsidP="00EA73A1">
      <w:r>
        <w:t>Sequential initialization procedures must follow this exact execution order:</w:t>
      </w:r>
    </w:p>
    <w:p w14:paraId="6431051B" w14:textId="77777777" w:rsidR="00EA73A1" w:rsidRDefault="00EA73A1" w:rsidP="00EA73A1">
      <w:r>
        <w:t>1.</w:t>
      </w:r>
      <w:r>
        <w:tab/>
        <w:t>Bootstrap cryptographic hardware security module (HSM) keys and verify TLS certificates.</w:t>
      </w:r>
    </w:p>
    <w:p w14:paraId="0BFE473E" w14:textId="77777777" w:rsidR="00EA73A1" w:rsidRDefault="00EA73A1" w:rsidP="00EA73A1">
      <w:r>
        <w:t>2.</w:t>
      </w:r>
      <w:r>
        <w:tab/>
        <w:t>Initialize the shared memory inter-process communication ring buffers.</w:t>
      </w:r>
    </w:p>
    <w:p w14:paraId="54AC2CB6" w14:textId="77777777" w:rsidR="00EA73A1" w:rsidRDefault="00EA73A1" w:rsidP="00EA73A1">
      <w:r>
        <w:t>3.</w:t>
      </w:r>
      <w:r>
        <w:tab/>
        <w:t>Establish active quorum connection with the distributed consensus cluster.</w:t>
      </w:r>
    </w:p>
    <w:p w14:paraId="5D284836" w14:textId="77777777" w:rsidR="00EA73A1" w:rsidRDefault="00EA73A1" w:rsidP="00EA73A1">
      <w:r>
        <w:t>4.</w:t>
      </w:r>
      <w:r>
        <w:tab/>
        <w:t>Bind listening worker sockets and register service endpoints with the global load balancer.</w:t>
      </w:r>
    </w:p>
    <w:p w14:paraId="2A8A09AC" w14:textId="77777777" w:rsidR="00EA73A1" w:rsidRDefault="00EA73A1" w:rsidP="00EA73A1"/>
    <w:p w14:paraId="5012233A" w14:textId="77777777" w:rsidR="00EA73A1" w:rsidRDefault="00EA73A1" w:rsidP="00EA73A1">
      <w:r>
        <w:t>Paragraph 8.1: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2DE4178" w14:textId="77777777" w:rsidR="00EA73A1" w:rsidRDefault="00EA73A1" w:rsidP="00EA73A1"/>
    <w:p w14:paraId="2C57F3AE" w14:textId="77777777" w:rsidR="00EA73A1" w:rsidRDefault="00EA73A1" w:rsidP="00EA73A1">
      <w:r>
        <w:t>Paragraph 8.2: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7777AB4" w14:textId="77777777" w:rsidR="00EA73A1" w:rsidRDefault="00EA73A1" w:rsidP="00EA73A1"/>
    <w:p w14:paraId="1014C5C6" w14:textId="77777777" w:rsidR="00EA73A1" w:rsidRDefault="00EA73A1" w:rsidP="00EA73A1">
      <w:r>
        <w:t>Paragraph 8.3: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7A7B16F" w14:textId="77777777" w:rsidR="00EA73A1" w:rsidRDefault="00EA73A1" w:rsidP="00EA73A1"/>
    <w:p w14:paraId="61ECC216" w14:textId="77777777" w:rsidR="00EA73A1" w:rsidRDefault="00EA73A1" w:rsidP="00EA73A1">
      <w:r>
        <w:t>Paragraph 8.4: Deep dive into engineering trade-offs regarding 8. Memory Safety, Garbage Collection, and Zero-Copy I/O.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5D6AFD0" w14:textId="77777777" w:rsidR="00EA73A1" w:rsidRDefault="00EA73A1" w:rsidP="00EA73A1"/>
    <w:p w14:paraId="68249E64" w14:textId="77777777" w:rsidR="00EA73A1" w:rsidRDefault="00EA73A1">
      <w:r>
        <w:br w:type="page"/>
      </w:r>
    </w:p>
    <w:p w14:paraId="479BD54C" w14:textId="77777777" w:rsidR="00EA73A1" w:rsidRDefault="00EA73A1" w:rsidP="00EA73A1">
      <w:pPr>
        <w:pStyle w:val="Heading1"/>
      </w:pPr>
      <w:bookmarkStart w:id="28" w:name="_Toc242060375"/>
      <w:r>
        <w:t>9. Zero-Trust Security, Mutual TLS, and Cryptographic Governance</w:t>
      </w:r>
      <w:bookmarkEnd w:id="28"/>
    </w:p>
    <w:p w14:paraId="3EDCF932" w14:textId="77777777" w:rsidR="00EA73A1" w:rsidRDefault="00EA73A1" w:rsidP="00EA73A1">
      <w:pPr>
        <w:pStyle w:val="Heading2"/>
      </w:pPr>
      <w:bookmarkStart w:id="29" w:name="_Toc242060376"/>
      <w:r>
        <w:t>Subsection 9.1: Technical Specifications &amp; Theoretical Foundations</w:t>
      </w:r>
      <w:bookmarkEnd w:id="29"/>
    </w:p>
    <w:p w14:paraId="2486498B"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9"/>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3B4820E7" w14:textId="77777777" w:rsidR="00EA73A1" w:rsidRDefault="00EA73A1" w:rsidP="00EA73A1">
      <w:pPr>
        <w:rPr>
          <w:color w:val="000000"/>
        </w:rPr>
      </w:pPr>
    </w:p>
    <w:p w14:paraId="7DF5365F" w14:textId="77777777" w:rsidR="00EA73A1" w:rsidRDefault="00EA73A1" w:rsidP="00EA73A1">
      <w:r>
        <w:t>In a zero-trust architecture, perimeter firewalls are insufficient. Every service-to-service communication must be mutually authenticated and end-to-end encrypted using TLS 1.3 with ephemeral Elliptic Curve Diffie-Hellman key exchanges. Each worker thread allocates a dedicated memory ring buffer to prevent false cache line sharing. Synchronization primitives leverage hardware-level compare-and-swap (CAS) instructions rather than OS-level mutexes.</w:t>
      </w:r>
    </w:p>
    <w:p w14:paraId="38CD3F78" w14:textId="77777777" w:rsidR="00EA73A1" w:rsidRDefault="00EA73A1" w:rsidP="00EA73A1"/>
    <w:p w14:paraId="0C1605B4" w14:textId="77777777" w:rsidR="00EA73A1" w:rsidRDefault="00EA73A1" w:rsidP="00EA73A1">
      <w:r>
        <w:t>In a zero-trust architecture, perimeter firewalls are insufficient. Every service-to-service communication must be mutually authenticated and end-to-end encrypted using TLS 1.3 with ephemeral Elliptic Curve Diffie-Hellman key exchanges. Each worker thread allocates a dedicated memory ring buffer to prevent false cache line sharing. Synchronization primitives leverage hardware-level compare-and-swap (CAS) instructions rather than OS-level mutexes.</w:t>
      </w:r>
    </w:p>
    <w:p w14:paraId="581FE80A" w14:textId="77777777" w:rsidR="00EA73A1" w:rsidRDefault="00EA73A1" w:rsidP="00EA73A1"/>
    <w:p w14:paraId="3F5A8BB3" w14:textId="77777777" w:rsidR="00EA73A1" w:rsidRDefault="00EA73A1" w:rsidP="00EA73A1">
      <w:r>
        <w:t xml:space="preserve">For comprehensive documentation and external API specifications, engineers must consult the </w:t>
      </w:r>
      <w:hyperlink r:id="rId15" w:history="1">
        <w:r w:rsidRPr="00EA73A1">
          <w:rPr>
            <w:rStyle w:val="Hyperlink"/>
          </w:rPr>
          <w:t>https://github.com/enterprise-cloud/spec</w:t>
        </w:r>
      </w:hyperlink>
      <w:r>
        <w:t xml:space="preserve"> before deploying production configuration files.</w:t>
      </w:r>
    </w:p>
    <w:p w14:paraId="2812129B" w14:textId="77777777" w:rsidR="00EA73A1" w:rsidRDefault="00EA73A1" w:rsidP="00EA73A1"/>
    <w:p w14:paraId="0C161B33" w14:textId="77777777" w:rsidR="00EA73A1" w:rsidRDefault="00EA73A1" w:rsidP="00EA73A1">
      <w:pPr>
        <w:pStyle w:val="Heading2"/>
      </w:pPr>
      <w:bookmarkStart w:id="30" w:name="_Toc242060377"/>
      <w:r>
        <w:t>Subsection 9.2: Operational Constraints &amp; Invariants</w:t>
      </w:r>
      <w:bookmarkEnd w:id="30"/>
    </w:p>
    <w:p w14:paraId="69191690" w14:textId="77777777" w:rsidR="00EA73A1" w:rsidRDefault="00EA73A1" w:rsidP="00EA73A1">
      <w:r>
        <w:t>The operational runtime mandates the following verified invariants:</w:t>
      </w:r>
    </w:p>
    <w:p w14:paraId="080C7801" w14:textId="77777777" w:rsidR="00EA73A1" w:rsidRDefault="00EA73A1" w:rsidP="00EA73A1">
      <w:r>
        <w:t>•</w:t>
      </w:r>
      <w:r>
        <w:tab/>
        <w:t>Primary network sockets must operate in non-blocking asynchronous event loop mode.</w:t>
      </w:r>
    </w:p>
    <w:p w14:paraId="68476D0D" w14:textId="77777777" w:rsidR="00EA73A1" w:rsidRDefault="00EA73A1" w:rsidP="00EA73A1">
      <w:r>
        <w:t>•</w:t>
      </w:r>
      <w:r>
        <w:tab/>
        <w:t>Memory allocations exceeding 64 kilobytes must bypass heap allocators and use mmap directly.</w:t>
      </w:r>
    </w:p>
    <w:p w14:paraId="115ACB59" w14:textId="77777777" w:rsidR="00EA73A1" w:rsidRDefault="00EA73A1" w:rsidP="00EA73A1">
      <w:r>
        <w:t>•</w:t>
      </w:r>
      <w:r>
        <w:tab/>
        <w:t>Heartbeat health ping intervals are strictly locked at 50 milliseconds across cluster nodes.</w:t>
      </w:r>
    </w:p>
    <w:p w14:paraId="6FF6E9A9" w14:textId="77777777" w:rsidR="00EA73A1" w:rsidRDefault="00EA73A1" w:rsidP="00EA73A1">
      <w:r>
        <w:t>•</w:t>
      </w:r>
      <w:r>
        <w:tab/>
        <w:t>Garbage collection pause times must not exceed 2.5 milliseconds at the 99.9th percentile.</w:t>
      </w:r>
    </w:p>
    <w:p w14:paraId="2EA640F9" w14:textId="77777777" w:rsidR="00EA73A1" w:rsidRDefault="00EA73A1" w:rsidP="00EA73A1"/>
    <w:p w14:paraId="0AF70710" w14:textId="77777777" w:rsidR="00EA73A1" w:rsidRDefault="00EA73A1" w:rsidP="00EA73A1">
      <w:r>
        <w:t>Sequential initialization procedures must follow this exact execution order:</w:t>
      </w:r>
    </w:p>
    <w:p w14:paraId="62F37658" w14:textId="77777777" w:rsidR="00EA73A1" w:rsidRDefault="00EA73A1" w:rsidP="00EA73A1">
      <w:r>
        <w:t>1.</w:t>
      </w:r>
      <w:r>
        <w:tab/>
        <w:t>Bootstrap cryptographic hardware security module (HSM) keys and verify TLS certificates.</w:t>
      </w:r>
    </w:p>
    <w:p w14:paraId="4F054AC7" w14:textId="77777777" w:rsidR="00EA73A1" w:rsidRDefault="00EA73A1" w:rsidP="00EA73A1">
      <w:r>
        <w:t>2.</w:t>
      </w:r>
      <w:r>
        <w:tab/>
        <w:t>Initialize the shared memory inter-process communication ring buffers.</w:t>
      </w:r>
    </w:p>
    <w:p w14:paraId="7930F105" w14:textId="77777777" w:rsidR="00EA73A1" w:rsidRDefault="00EA73A1" w:rsidP="00EA73A1">
      <w:r>
        <w:t>3.</w:t>
      </w:r>
      <w:r>
        <w:tab/>
        <w:t>Establish active quorum connection with the distributed consensus cluster.</w:t>
      </w:r>
    </w:p>
    <w:p w14:paraId="0F2EE9DD" w14:textId="77777777" w:rsidR="00EA73A1" w:rsidRDefault="00EA73A1" w:rsidP="00EA73A1">
      <w:r>
        <w:t>4.</w:t>
      </w:r>
      <w:r>
        <w:tab/>
        <w:t>Bind listening worker sockets and register service endpoints with the global load balancer.</w:t>
      </w:r>
    </w:p>
    <w:p w14:paraId="2DA33D85" w14:textId="77777777" w:rsidR="00EA73A1" w:rsidRDefault="00EA73A1" w:rsidP="00EA73A1"/>
    <w:p w14:paraId="34F33B43" w14:textId="77777777" w:rsidR="00EA73A1" w:rsidRDefault="00EA73A1" w:rsidP="00EA73A1">
      <w:r>
        <w:t>Paragraph 9.1: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2ADDE6C" w14:textId="77777777" w:rsidR="00EA73A1" w:rsidRDefault="00EA73A1" w:rsidP="00EA73A1"/>
    <w:p w14:paraId="469AE916" w14:textId="77777777" w:rsidR="00EA73A1" w:rsidRDefault="00EA73A1" w:rsidP="00EA73A1">
      <w:r>
        <w:t>Paragraph 9.2: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89031AC" w14:textId="77777777" w:rsidR="00EA73A1" w:rsidRDefault="00EA73A1" w:rsidP="00EA73A1"/>
    <w:p w14:paraId="18EB5455" w14:textId="77777777" w:rsidR="00EA73A1" w:rsidRDefault="00EA73A1" w:rsidP="00EA73A1">
      <w:r>
        <w:t>Paragraph 9.3: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3092102" w14:textId="77777777" w:rsidR="00EA73A1" w:rsidRDefault="00EA73A1" w:rsidP="00EA73A1"/>
    <w:p w14:paraId="10849261" w14:textId="77777777" w:rsidR="00EA73A1" w:rsidRDefault="00EA73A1" w:rsidP="00EA73A1">
      <w:r>
        <w:t>Paragraph 9.4: Deep dive into engineering trade-offs regarding 9. Zero-Trust Security, Mutual TLS, and Cryptographic Governance.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711B26B" w14:textId="77777777" w:rsidR="00EA73A1" w:rsidRDefault="00EA73A1" w:rsidP="00EA73A1"/>
    <w:p w14:paraId="6744ED86" w14:textId="77777777" w:rsidR="00EA73A1" w:rsidRDefault="00EA73A1">
      <w:r>
        <w:br w:type="page"/>
      </w:r>
    </w:p>
    <w:p w14:paraId="269BD2CE" w14:textId="77777777" w:rsidR="00EA73A1" w:rsidRDefault="00EA73A1" w:rsidP="00EA73A1">
      <w:pPr>
        <w:pStyle w:val="Heading1"/>
      </w:pPr>
      <w:bookmarkStart w:id="31" w:name="_Toc242060378"/>
      <w:r>
        <w:t>10. Asynchronous Event-Driven Architectures and Message Brokers</w:t>
      </w:r>
      <w:bookmarkEnd w:id="31"/>
    </w:p>
    <w:p w14:paraId="7F27DF1D" w14:textId="77777777" w:rsidR="00EA73A1" w:rsidRDefault="00EA73A1" w:rsidP="00EA73A1">
      <w:pPr>
        <w:pStyle w:val="Heading2"/>
      </w:pPr>
      <w:bookmarkStart w:id="32" w:name="_Toc242060379"/>
      <w:r>
        <w:t>Subsection 10.1: Technical Specifications &amp; Theoretical Foundations</w:t>
      </w:r>
      <w:bookmarkEnd w:id="32"/>
    </w:p>
    <w:p w14:paraId="5BF6EEB2"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0"/>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6F96FD40" w14:textId="77777777" w:rsidR="00EA73A1" w:rsidRDefault="00EA73A1" w:rsidP="00EA73A1">
      <w:pPr>
        <w:rPr>
          <w:color w:val="000000"/>
        </w:rPr>
      </w:pPr>
    </w:p>
    <w:p w14:paraId="4496D6E9" w14:textId="77777777" w:rsidR="00EA73A1" w:rsidRDefault="00EA73A1" w:rsidP="00EA73A1">
      <w:r>
        <w:t>Decoupled microservice architectures utilize distributed message queues and log-based event streaming platforms. Partitioning strategies ensure ordered delivery within specific tenant domains while scaling horizontally. Each worker thread allocates a dedicated memory ring buffer to prevent false cache line sharing. Synchronization primitives leverage hardware-level compare-and-swap (CAS) instructions rather than OS-level mutexes.</w:t>
      </w:r>
    </w:p>
    <w:p w14:paraId="746210AE" w14:textId="77777777" w:rsidR="00EA73A1" w:rsidRDefault="00EA73A1" w:rsidP="00EA73A1"/>
    <w:p w14:paraId="6698EBA2" w14:textId="77777777" w:rsidR="00EA73A1" w:rsidRDefault="00EA73A1" w:rsidP="00EA73A1">
      <w:r>
        <w:t>Decoupled microservice architectures utilize distributed message queues and log-based event streaming platforms. Partitioning strategies ensure ordered delivery within specific tenant domains while scaling horizontally. Each worker thread allocates a dedicated memory ring buffer to prevent false cache line sharing. Synchronization primitives leverage hardware-level compare-and-swap (CAS) instructions rather than OS-level mutexes.</w:t>
      </w:r>
    </w:p>
    <w:p w14:paraId="439A3379" w14:textId="77777777" w:rsidR="00EA73A1" w:rsidRDefault="00EA73A1" w:rsidP="00EA73A1"/>
    <w:p w14:paraId="292643C5" w14:textId="77777777" w:rsidR="00EA73A1" w:rsidRDefault="00EA73A1" w:rsidP="00EA73A1">
      <w:r>
        <w:t xml:space="preserve">For comprehensive documentation and external API specifications, engineers must consult the </w:t>
      </w:r>
      <w:hyperlink r:id="rId16" w:history="1">
        <w:r w:rsidRPr="00EA73A1">
          <w:rPr>
            <w:rStyle w:val="Hyperlink"/>
          </w:rPr>
          <w:t>https://github.com/enterprise-cloud/spec</w:t>
        </w:r>
      </w:hyperlink>
      <w:r>
        <w:t xml:space="preserve"> before deploying production configuration files.</w:t>
      </w:r>
    </w:p>
    <w:p w14:paraId="4CA701C6" w14:textId="77777777" w:rsidR="00EA73A1" w:rsidRDefault="00EA73A1" w:rsidP="00EA73A1"/>
    <w:p w14:paraId="062B6F3B" w14:textId="77777777" w:rsidR="00EA73A1" w:rsidRDefault="00EA73A1" w:rsidP="00EA73A1">
      <w:pPr>
        <w:pStyle w:val="Heading2"/>
      </w:pPr>
      <w:bookmarkStart w:id="33" w:name="_Toc242060380"/>
      <w:r>
        <w:t>Subsection 10.2: Operational Constraints &amp; Invariants</w:t>
      </w:r>
      <w:bookmarkEnd w:id="33"/>
    </w:p>
    <w:p w14:paraId="5D07F6C6" w14:textId="77777777" w:rsidR="00EA73A1" w:rsidRDefault="00EA73A1" w:rsidP="00EA73A1">
      <w:r>
        <w:t>The operational runtime mandates the following verified invariants:</w:t>
      </w:r>
    </w:p>
    <w:p w14:paraId="420A4DC7" w14:textId="77777777" w:rsidR="00EA73A1" w:rsidRDefault="00EA73A1" w:rsidP="00EA73A1">
      <w:r>
        <w:t>•</w:t>
      </w:r>
      <w:r>
        <w:tab/>
        <w:t>Primary network sockets must operate in non-blocking asynchronous event loop mode.</w:t>
      </w:r>
    </w:p>
    <w:p w14:paraId="372F3958" w14:textId="77777777" w:rsidR="00EA73A1" w:rsidRDefault="00EA73A1" w:rsidP="00EA73A1">
      <w:r>
        <w:t>•</w:t>
      </w:r>
      <w:r>
        <w:tab/>
        <w:t>Memory allocations exceeding 64 kilobytes must bypass heap allocators and use mmap directly.</w:t>
      </w:r>
    </w:p>
    <w:p w14:paraId="06C717E7" w14:textId="77777777" w:rsidR="00EA73A1" w:rsidRDefault="00EA73A1" w:rsidP="00EA73A1">
      <w:r>
        <w:t>•</w:t>
      </w:r>
      <w:r>
        <w:tab/>
        <w:t>Heartbeat health ping intervals are strictly locked at 50 milliseconds across cluster nodes.</w:t>
      </w:r>
    </w:p>
    <w:p w14:paraId="7B253343" w14:textId="77777777" w:rsidR="00EA73A1" w:rsidRDefault="00EA73A1" w:rsidP="00EA73A1">
      <w:r>
        <w:t>•</w:t>
      </w:r>
      <w:r>
        <w:tab/>
        <w:t>Garbage collection pause times must not exceed 2.5 milliseconds at the 99.9th percentile.</w:t>
      </w:r>
    </w:p>
    <w:p w14:paraId="10CCFF59" w14:textId="77777777" w:rsidR="00EA73A1" w:rsidRDefault="00EA73A1" w:rsidP="00EA73A1"/>
    <w:p w14:paraId="1D255C3E" w14:textId="77777777" w:rsidR="00EA73A1" w:rsidRDefault="00EA73A1" w:rsidP="00EA73A1">
      <w:r>
        <w:t>Sequential initialization procedures must follow this exact execution order:</w:t>
      </w:r>
    </w:p>
    <w:p w14:paraId="52162720" w14:textId="77777777" w:rsidR="00EA73A1" w:rsidRDefault="00EA73A1" w:rsidP="00EA73A1">
      <w:r>
        <w:t>1.</w:t>
      </w:r>
      <w:r>
        <w:tab/>
        <w:t>Bootstrap cryptographic hardware security module (HSM) keys and verify TLS certificates.</w:t>
      </w:r>
    </w:p>
    <w:p w14:paraId="7979B144" w14:textId="77777777" w:rsidR="00EA73A1" w:rsidRDefault="00EA73A1" w:rsidP="00EA73A1">
      <w:r>
        <w:t>2.</w:t>
      </w:r>
      <w:r>
        <w:tab/>
        <w:t>Initialize the shared memory inter-process communication ring buffers.</w:t>
      </w:r>
    </w:p>
    <w:p w14:paraId="296570EE" w14:textId="77777777" w:rsidR="00EA73A1" w:rsidRDefault="00EA73A1" w:rsidP="00EA73A1">
      <w:r>
        <w:t>3.</w:t>
      </w:r>
      <w:r>
        <w:tab/>
        <w:t>Establish active quorum connection with the distributed consensus cluster.</w:t>
      </w:r>
    </w:p>
    <w:p w14:paraId="232F64F3" w14:textId="77777777" w:rsidR="00EA73A1" w:rsidRDefault="00EA73A1" w:rsidP="00EA73A1">
      <w:r>
        <w:t>4.</w:t>
      </w:r>
      <w:r>
        <w:tab/>
        <w:t>Bind listening worker sockets and register service endpoints with the global load balancer.</w:t>
      </w:r>
    </w:p>
    <w:p w14:paraId="019A90CB" w14:textId="77777777" w:rsidR="00EA73A1" w:rsidRDefault="00EA73A1" w:rsidP="00EA73A1"/>
    <w:p w14:paraId="41E562D3" w14:textId="77777777" w:rsidR="00EA73A1" w:rsidRDefault="00EA73A1" w:rsidP="00EA73A1">
      <w:r>
        <w:t>Paragraph 10.1: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8F428B0" w14:textId="77777777" w:rsidR="00EA73A1" w:rsidRDefault="00EA73A1" w:rsidP="00EA73A1"/>
    <w:p w14:paraId="1479A66F" w14:textId="77777777" w:rsidR="00EA73A1" w:rsidRDefault="00EA73A1" w:rsidP="00EA73A1">
      <w:r>
        <w:t>Paragraph 10.2: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FD87ABD" w14:textId="77777777" w:rsidR="00EA73A1" w:rsidRDefault="00EA73A1" w:rsidP="00EA73A1"/>
    <w:p w14:paraId="380D60BB" w14:textId="77777777" w:rsidR="00EA73A1" w:rsidRDefault="00EA73A1" w:rsidP="00EA73A1">
      <w:r>
        <w:t>Paragraph 10.3: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0875EF09" w14:textId="77777777" w:rsidR="00EA73A1" w:rsidRDefault="00EA73A1" w:rsidP="00EA73A1"/>
    <w:p w14:paraId="4415EDC4" w14:textId="77777777" w:rsidR="00EA73A1" w:rsidRDefault="00EA73A1" w:rsidP="00EA73A1">
      <w:r>
        <w:t>Paragraph 10.4: Deep dive into engineering trade-offs regarding 10. Asynchronous Event-Driven Architectures and Message Brokers.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8C00280" w14:textId="77777777" w:rsidR="00EA73A1" w:rsidRDefault="00EA73A1" w:rsidP="00EA73A1"/>
    <w:p w14:paraId="05BAEEB0" w14:textId="77777777" w:rsidR="00EA73A1" w:rsidRDefault="00EA73A1">
      <w:r>
        <w:br w:type="page"/>
      </w:r>
    </w:p>
    <w:p w14:paraId="55C9F9A4" w14:textId="77777777" w:rsidR="00EA73A1" w:rsidRDefault="00EA73A1" w:rsidP="00EA73A1">
      <w:pPr>
        <w:pStyle w:val="Heading1"/>
      </w:pPr>
      <w:bookmarkStart w:id="34" w:name="_Toc242060381"/>
      <w:r>
        <w:t>11. Fault Isolation, Circuit Breaking, and Self-Healing Systems</w:t>
      </w:r>
      <w:bookmarkEnd w:id="34"/>
    </w:p>
    <w:p w14:paraId="4507F7A6" w14:textId="77777777" w:rsidR="00EA73A1" w:rsidRDefault="00EA73A1" w:rsidP="00EA73A1">
      <w:pPr>
        <w:pStyle w:val="Heading2"/>
      </w:pPr>
      <w:bookmarkStart w:id="35" w:name="_Toc242060382"/>
      <w:r>
        <w:t>Subsection 11.1: Technical Specifications &amp; Theoretical Foundations</w:t>
      </w:r>
      <w:bookmarkEnd w:id="35"/>
    </w:p>
    <w:p w14:paraId="2E3FCC1F"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1"/>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25555900" w14:textId="77777777" w:rsidR="00EA73A1" w:rsidRDefault="00EA73A1" w:rsidP="00EA73A1">
      <w:pPr>
        <w:rPr>
          <w:color w:val="000000"/>
        </w:rPr>
      </w:pPr>
    </w:p>
    <w:p w14:paraId="2F25910D" w14:textId="77777777" w:rsidR="00EA73A1" w:rsidRDefault="00EA73A1" w:rsidP="00EA73A1">
      <w:r>
        <w:t>Cascading failures in interconnected distributed services can trigger catastrophic global outages. Resilience patterns—including circuit breakers, rate limiters, deadlines, and exponential backoff with jitter—protect critical system boundaries. Each worker thread allocates a dedicated memory ring buffer to prevent false cache line sharing. Synchronization primitives leverage hardware-level compare-and-swap (CAS) instructions rather than OS-level mutexes.</w:t>
      </w:r>
    </w:p>
    <w:p w14:paraId="11A9B73D" w14:textId="77777777" w:rsidR="00EA73A1" w:rsidRDefault="00EA73A1" w:rsidP="00EA73A1"/>
    <w:p w14:paraId="1032E2F7" w14:textId="77777777" w:rsidR="00EA73A1" w:rsidRDefault="00EA73A1" w:rsidP="00EA73A1">
      <w:r>
        <w:t>Cascading failures in interconnected distributed services can trigger catastrophic global outages. Resilience patterns—including circuit breakers, rate limiters, deadlines, and exponential backoff with jitter—protect critical system boundaries. Each worker thread allocates a dedicated memory ring buffer to prevent false cache line sharing. Synchronization primitives leverage hardware-level compare-and-swap (CAS) instructions rather than OS-level mutexes.</w:t>
      </w:r>
    </w:p>
    <w:p w14:paraId="4477ABCA" w14:textId="77777777" w:rsidR="00EA73A1" w:rsidRDefault="00EA73A1" w:rsidP="00EA73A1"/>
    <w:p w14:paraId="03799068" w14:textId="77777777" w:rsidR="00EA73A1" w:rsidRDefault="00EA73A1" w:rsidP="00EA73A1">
      <w:r>
        <w:t xml:space="preserve">For comprehensive documentation and external API specifications, engineers must consult the </w:t>
      </w:r>
      <w:hyperlink r:id="rId17" w:history="1">
        <w:r w:rsidRPr="00EA73A1">
          <w:rPr>
            <w:rStyle w:val="Hyperlink"/>
          </w:rPr>
          <w:t>https://github.com/enterprise-cloud/spec</w:t>
        </w:r>
      </w:hyperlink>
      <w:r>
        <w:t xml:space="preserve"> before deploying production configuration files.</w:t>
      </w:r>
    </w:p>
    <w:p w14:paraId="120EFDFA" w14:textId="77777777" w:rsidR="00EA73A1" w:rsidRDefault="00EA73A1" w:rsidP="00EA73A1"/>
    <w:p w14:paraId="72C17DC2" w14:textId="77777777" w:rsidR="00EA73A1" w:rsidRDefault="00EA73A1" w:rsidP="00EA73A1">
      <w:pPr>
        <w:pStyle w:val="Heading2"/>
      </w:pPr>
      <w:bookmarkStart w:id="36" w:name="_Toc242060383"/>
      <w:r>
        <w:t>Subsection 11.2: Operational Constraints &amp; Invariants</w:t>
      </w:r>
      <w:bookmarkEnd w:id="36"/>
    </w:p>
    <w:p w14:paraId="6C38EC03" w14:textId="77777777" w:rsidR="00EA73A1" w:rsidRDefault="00EA73A1" w:rsidP="00EA73A1">
      <w:r>
        <w:t>The operational runtime mandates the following verified invariants:</w:t>
      </w:r>
    </w:p>
    <w:p w14:paraId="7C17BA2C" w14:textId="77777777" w:rsidR="00EA73A1" w:rsidRDefault="00EA73A1" w:rsidP="00EA73A1">
      <w:r>
        <w:t>•</w:t>
      </w:r>
      <w:r>
        <w:tab/>
        <w:t>Primary network sockets must operate in non-blocking asynchronous event loop mode.</w:t>
      </w:r>
    </w:p>
    <w:p w14:paraId="11147804" w14:textId="77777777" w:rsidR="00EA73A1" w:rsidRDefault="00EA73A1" w:rsidP="00EA73A1">
      <w:r>
        <w:t>•</w:t>
      </w:r>
      <w:r>
        <w:tab/>
        <w:t>Memory allocations exceeding 64 kilobytes must bypass heap allocators and use mmap directly.</w:t>
      </w:r>
    </w:p>
    <w:p w14:paraId="758CF4EA" w14:textId="77777777" w:rsidR="00EA73A1" w:rsidRDefault="00EA73A1" w:rsidP="00EA73A1">
      <w:r>
        <w:t>•</w:t>
      </w:r>
      <w:r>
        <w:tab/>
        <w:t>Heartbeat health ping intervals are strictly locked at 50 milliseconds across cluster nodes.</w:t>
      </w:r>
    </w:p>
    <w:p w14:paraId="05AA0CC0" w14:textId="77777777" w:rsidR="00EA73A1" w:rsidRDefault="00EA73A1" w:rsidP="00EA73A1">
      <w:r>
        <w:t>•</w:t>
      </w:r>
      <w:r>
        <w:tab/>
        <w:t>Garbage collection pause times must not exceed 2.5 milliseconds at the 99.9th percentile.</w:t>
      </w:r>
    </w:p>
    <w:p w14:paraId="12A701CE" w14:textId="77777777" w:rsidR="00EA73A1" w:rsidRDefault="00EA73A1" w:rsidP="00EA73A1"/>
    <w:p w14:paraId="23A068C7" w14:textId="77777777" w:rsidR="00EA73A1" w:rsidRDefault="00EA73A1" w:rsidP="00EA73A1">
      <w:r>
        <w:t>Sequential initialization procedures must follow this exact execution order:</w:t>
      </w:r>
    </w:p>
    <w:p w14:paraId="488CDF4C" w14:textId="77777777" w:rsidR="00EA73A1" w:rsidRDefault="00EA73A1" w:rsidP="00EA73A1">
      <w:r>
        <w:t>1.</w:t>
      </w:r>
      <w:r>
        <w:tab/>
        <w:t>Bootstrap cryptographic hardware security module (HSM) keys and verify TLS certificates.</w:t>
      </w:r>
    </w:p>
    <w:p w14:paraId="63BCB302" w14:textId="77777777" w:rsidR="00EA73A1" w:rsidRDefault="00EA73A1" w:rsidP="00EA73A1">
      <w:r>
        <w:t>2.</w:t>
      </w:r>
      <w:r>
        <w:tab/>
        <w:t>Initialize the shared memory inter-process communication ring buffers.</w:t>
      </w:r>
    </w:p>
    <w:p w14:paraId="125ADD21" w14:textId="77777777" w:rsidR="00EA73A1" w:rsidRDefault="00EA73A1" w:rsidP="00EA73A1">
      <w:r>
        <w:t>3.</w:t>
      </w:r>
      <w:r>
        <w:tab/>
        <w:t>Establish active quorum connection with the distributed consensus cluster.</w:t>
      </w:r>
    </w:p>
    <w:p w14:paraId="73DBD67D" w14:textId="77777777" w:rsidR="00EA73A1" w:rsidRDefault="00EA73A1" w:rsidP="00EA73A1">
      <w:r>
        <w:t>4.</w:t>
      </w:r>
      <w:r>
        <w:tab/>
        <w:t>Bind listening worker sockets and register service endpoints with the global load balancer.</w:t>
      </w:r>
    </w:p>
    <w:p w14:paraId="1A81E84C" w14:textId="77777777" w:rsidR="00EA73A1" w:rsidRDefault="00EA73A1" w:rsidP="00EA73A1"/>
    <w:p w14:paraId="4F229025" w14:textId="77777777" w:rsidR="00EA73A1" w:rsidRDefault="00EA73A1" w:rsidP="00EA73A1">
      <w:r>
        <w:t>Paragraph 11.1: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4484508" w14:textId="77777777" w:rsidR="00EA73A1" w:rsidRDefault="00EA73A1" w:rsidP="00EA73A1"/>
    <w:p w14:paraId="52FFE628" w14:textId="77777777" w:rsidR="00EA73A1" w:rsidRDefault="00EA73A1" w:rsidP="00EA73A1">
      <w:r>
        <w:t>Paragraph 11.2: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DC5E74E" w14:textId="77777777" w:rsidR="00EA73A1" w:rsidRDefault="00EA73A1" w:rsidP="00EA73A1"/>
    <w:p w14:paraId="50EFA165" w14:textId="77777777" w:rsidR="00EA73A1" w:rsidRDefault="00EA73A1" w:rsidP="00EA73A1">
      <w:r>
        <w:t>Paragraph 11.3: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F1DFA72" w14:textId="77777777" w:rsidR="00EA73A1" w:rsidRDefault="00EA73A1" w:rsidP="00EA73A1"/>
    <w:p w14:paraId="42A4C855" w14:textId="77777777" w:rsidR="00EA73A1" w:rsidRDefault="00EA73A1" w:rsidP="00EA73A1">
      <w:r>
        <w:t>Paragraph 11.4: Deep dive into engineering trade-offs regarding 11. Fault Isolation, Circuit Breaking, and Self-Healing Systems.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239D097" w14:textId="77777777" w:rsidR="00EA73A1" w:rsidRDefault="00EA73A1" w:rsidP="00EA73A1"/>
    <w:p w14:paraId="4F117BD0" w14:textId="77777777" w:rsidR="00EA73A1" w:rsidRDefault="00EA73A1">
      <w:r>
        <w:br w:type="page"/>
      </w:r>
    </w:p>
    <w:p w14:paraId="4629B087" w14:textId="77777777" w:rsidR="00EA73A1" w:rsidRDefault="00EA73A1" w:rsidP="00EA73A1">
      <w:pPr>
        <w:pStyle w:val="Heading1"/>
      </w:pPr>
      <w:bookmarkStart w:id="37" w:name="_Toc242060384"/>
      <w:r>
        <w:t>12. Observability, Distributed Tracing, and Telemetry Pipelines</w:t>
      </w:r>
      <w:bookmarkEnd w:id="37"/>
    </w:p>
    <w:p w14:paraId="0C51E9BA" w14:textId="77777777" w:rsidR="00EA73A1" w:rsidRDefault="00EA73A1" w:rsidP="00EA73A1">
      <w:pPr>
        <w:pStyle w:val="Heading2"/>
      </w:pPr>
      <w:bookmarkStart w:id="38" w:name="_Toc242060385"/>
      <w:r>
        <w:t>Subsection 12.1: Technical Specifications &amp; Theoretical Foundations</w:t>
      </w:r>
      <w:bookmarkEnd w:id="38"/>
    </w:p>
    <w:p w14:paraId="3A798343"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2"/>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31928575" w14:textId="77777777" w:rsidR="00EA73A1" w:rsidRDefault="00EA73A1" w:rsidP="00EA73A1">
      <w:pPr>
        <w:rPr>
          <w:color w:val="000000"/>
        </w:rPr>
      </w:pPr>
    </w:p>
    <w:p w14:paraId="5D74BDBD" w14:textId="77777777" w:rsidR="00EA73A1" w:rsidRDefault="00EA73A1" w:rsidP="00EA73A1">
      <w:r>
        <w:t>Diagnosing non-deterministic latency spikes requires structured telemetry pipelines aggregating distributed traces, structured logs, and Prometheus-compatible metrics. Each worker thread allocates a dedicated memory ring buffer to prevent false cache line sharing. Synchronization primitives leverage hardware-level compare-and-swap (CAS) instructions rather than OS-level mutexes.</w:t>
      </w:r>
    </w:p>
    <w:p w14:paraId="2DA5496F" w14:textId="77777777" w:rsidR="00EA73A1" w:rsidRDefault="00EA73A1" w:rsidP="00EA73A1"/>
    <w:p w14:paraId="0C82B43D" w14:textId="77777777" w:rsidR="00EA73A1" w:rsidRDefault="00EA73A1" w:rsidP="00EA73A1">
      <w:r>
        <w:t>Diagnosing non-deterministic latency spikes requires structured telemetry pipelines aggregating distributed traces, structured logs, and Prometheus-compatible metrics. Each worker thread allocates a dedicated memory ring buffer to prevent false cache line sharing. Synchronization primitives leverage hardware-level compare-and-swap (CAS) instructions rather than OS-level mutexes.</w:t>
      </w:r>
    </w:p>
    <w:p w14:paraId="4E566451" w14:textId="77777777" w:rsidR="00EA73A1" w:rsidRDefault="00EA73A1" w:rsidP="00EA73A1"/>
    <w:p w14:paraId="0EBDFCCC" w14:textId="77777777" w:rsidR="00EA73A1" w:rsidRDefault="00EA73A1" w:rsidP="00EA73A1">
      <w:r>
        <w:t xml:space="preserve">For comprehensive documentation and external API specifications, engineers must consult the </w:t>
      </w:r>
      <w:hyperlink r:id="rId18" w:history="1">
        <w:r w:rsidRPr="00EA73A1">
          <w:rPr>
            <w:rStyle w:val="Hyperlink"/>
          </w:rPr>
          <w:t>https://github.com/enterprise-cloud/spec</w:t>
        </w:r>
      </w:hyperlink>
      <w:r>
        <w:t xml:space="preserve"> before deploying production configuration files.</w:t>
      </w:r>
    </w:p>
    <w:p w14:paraId="3FDD3E56" w14:textId="77777777" w:rsidR="00EA73A1" w:rsidRDefault="00EA73A1" w:rsidP="00EA73A1"/>
    <w:p w14:paraId="0496FB6C" w14:textId="77777777" w:rsidR="00EA73A1" w:rsidRDefault="00EA73A1" w:rsidP="00EA73A1">
      <w:pPr>
        <w:pStyle w:val="Heading2"/>
      </w:pPr>
      <w:bookmarkStart w:id="39" w:name="_Toc242060386"/>
      <w:r>
        <w:t>Subsection 12.2: Operational Constraints &amp; Invariants</w:t>
      </w:r>
      <w:bookmarkEnd w:id="39"/>
    </w:p>
    <w:p w14:paraId="16CCB09E" w14:textId="77777777" w:rsidR="00EA73A1" w:rsidRDefault="00EA73A1" w:rsidP="00EA73A1">
      <w:r>
        <w:t>The operational runtime mandates the following verified invariants:</w:t>
      </w:r>
    </w:p>
    <w:p w14:paraId="339EA3CA" w14:textId="77777777" w:rsidR="00EA73A1" w:rsidRDefault="00EA73A1" w:rsidP="00EA73A1">
      <w:r>
        <w:t>•</w:t>
      </w:r>
      <w:r>
        <w:tab/>
        <w:t>Primary network sockets must operate in non-blocking asynchronous event loop mode.</w:t>
      </w:r>
    </w:p>
    <w:p w14:paraId="1F4AC7E7" w14:textId="77777777" w:rsidR="00EA73A1" w:rsidRDefault="00EA73A1" w:rsidP="00EA73A1">
      <w:r>
        <w:t>•</w:t>
      </w:r>
      <w:r>
        <w:tab/>
        <w:t>Memory allocations exceeding 64 kilobytes must bypass heap allocators and use mmap directly.</w:t>
      </w:r>
    </w:p>
    <w:p w14:paraId="458E2B57" w14:textId="77777777" w:rsidR="00EA73A1" w:rsidRDefault="00EA73A1" w:rsidP="00EA73A1">
      <w:r>
        <w:t>•</w:t>
      </w:r>
      <w:r>
        <w:tab/>
        <w:t>Heartbeat health ping intervals are strictly locked at 50 milliseconds across cluster nodes.</w:t>
      </w:r>
    </w:p>
    <w:p w14:paraId="7245A4B4" w14:textId="77777777" w:rsidR="00EA73A1" w:rsidRDefault="00EA73A1" w:rsidP="00EA73A1">
      <w:r>
        <w:t>•</w:t>
      </w:r>
      <w:r>
        <w:tab/>
        <w:t>Garbage collection pause times must not exceed 2.5 milliseconds at the 99.9th percentile.</w:t>
      </w:r>
    </w:p>
    <w:p w14:paraId="6660D1F7" w14:textId="77777777" w:rsidR="00EA73A1" w:rsidRDefault="00EA73A1" w:rsidP="00EA73A1"/>
    <w:p w14:paraId="2F5C0955" w14:textId="77777777" w:rsidR="00EA73A1" w:rsidRDefault="00EA73A1" w:rsidP="00EA73A1">
      <w:r>
        <w:t>Sequential initialization procedures must follow this exact execution order:</w:t>
      </w:r>
    </w:p>
    <w:p w14:paraId="15F3D24C" w14:textId="77777777" w:rsidR="00EA73A1" w:rsidRDefault="00EA73A1" w:rsidP="00EA73A1">
      <w:r>
        <w:t>1.</w:t>
      </w:r>
      <w:r>
        <w:tab/>
        <w:t>Bootstrap cryptographic hardware security module (HSM) keys and verify TLS certificates.</w:t>
      </w:r>
    </w:p>
    <w:p w14:paraId="75E4B5EF" w14:textId="77777777" w:rsidR="00EA73A1" w:rsidRDefault="00EA73A1" w:rsidP="00EA73A1">
      <w:r>
        <w:t>2.</w:t>
      </w:r>
      <w:r>
        <w:tab/>
        <w:t>Initialize the shared memory inter-process communication ring buffers.</w:t>
      </w:r>
    </w:p>
    <w:p w14:paraId="2D064AB1" w14:textId="77777777" w:rsidR="00EA73A1" w:rsidRDefault="00EA73A1" w:rsidP="00EA73A1">
      <w:r>
        <w:t>3.</w:t>
      </w:r>
      <w:r>
        <w:tab/>
        <w:t>Establish active quorum connection with the distributed consensus cluster.</w:t>
      </w:r>
    </w:p>
    <w:p w14:paraId="03B9A1B2" w14:textId="77777777" w:rsidR="00EA73A1" w:rsidRDefault="00EA73A1" w:rsidP="00EA73A1">
      <w:r>
        <w:t>4.</w:t>
      </w:r>
      <w:r>
        <w:tab/>
        <w:t>Bind listening worker sockets and register service endpoints with the global load balancer.</w:t>
      </w:r>
    </w:p>
    <w:p w14:paraId="68959BBD" w14:textId="77777777" w:rsidR="00EA73A1" w:rsidRDefault="00EA73A1" w:rsidP="00EA73A1"/>
    <w:p w14:paraId="1A386988" w14:textId="77777777" w:rsidR="00EA73A1" w:rsidRDefault="00EA73A1" w:rsidP="00EA73A1">
      <w:r>
        <w:t>Paragraph 12.1: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71E9258C" w14:textId="77777777" w:rsidR="00EA73A1" w:rsidRDefault="00EA73A1" w:rsidP="00EA73A1"/>
    <w:p w14:paraId="3E4AFDF2" w14:textId="77777777" w:rsidR="00EA73A1" w:rsidRDefault="00EA73A1" w:rsidP="00EA73A1">
      <w:r>
        <w:t>Paragraph 12.2: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02F5DD1" w14:textId="77777777" w:rsidR="00EA73A1" w:rsidRDefault="00EA73A1" w:rsidP="00EA73A1"/>
    <w:p w14:paraId="4619551E" w14:textId="77777777" w:rsidR="00EA73A1" w:rsidRDefault="00EA73A1" w:rsidP="00EA73A1">
      <w:r>
        <w:t>Paragraph 12.3: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A0B91C7" w14:textId="77777777" w:rsidR="00EA73A1" w:rsidRDefault="00EA73A1" w:rsidP="00EA73A1"/>
    <w:p w14:paraId="43727C42" w14:textId="77777777" w:rsidR="00EA73A1" w:rsidRDefault="00EA73A1" w:rsidP="00EA73A1">
      <w:r>
        <w:t>Paragraph 12.4: Deep dive into engineering trade-offs regarding 12. Observability, Distributed Tracing, and Telemetry Pipelines.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1CC5E82" w14:textId="77777777" w:rsidR="00EA73A1" w:rsidRDefault="00EA73A1" w:rsidP="00EA73A1"/>
    <w:p w14:paraId="02C8E481" w14:textId="77777777" w:rsidR="00EA73A1" w:rsidRDefault="00EA73A1">
      <w:r>
        <w:br w:type="page"/>
      </w:r>
    </w:p>
    <w:p w14:paraId="4FF3AA32" w14:textId="77777777" w:rsidR="00EA73A1" w:rsidRDefault="00EA73A1" w:rsidP="00EA73A1">
      <w:pPr>
        <w:pStyle w:val="Heading1"/>
      </w:pPr>
      <w:bookmarkStart w:id="40" w:name="_Toc242060387"/>
      <w:r>
        <w:t>13. Multi-Region Disaster Recovery and Active-Active Replication</w:t>
      </w:r>
      <w:bookmarkEnd w:id="40"/>
    </w:p>
    <w:p w14:paraId="7ABD42B8" w14:textId="77777777" w:rsidR="00EA73A1" w:rsidRDefault="00EA73A1" w:rsidP="00EA73A1">
      <w:pPr>
        <w:pStyle w:val="Heading2"/>
      </w:pPr>
      <w:bookmarkStart w:id="41" w:name="_Toc242060388"/>
      <w:r>
        <w:t>Subsection 13.1: Technical Specifications &amp; Theoretical Foundations</w:t>
      </w:r>
      <w:bookmarkEnd w:id="41"/>
    </w:p>
    <w:p w14:paraId="31D59712"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3"/>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3813ED48" w14:textId="77777777" w:rsidR="00EA73A1" w:rsidRDefault="00EA73A1" w:rsidP="00EA73A1">
      <w:pPr>
        <w:rPr>
          <w:color w:val="000000"/>
        </w:rPr>
      </w:pPr>
    </w:p>
    <w:p w14:paraId="73F1C7EE" w14:textId="77777777" w:rsidR="00EA73A1" w:rsidRDefault="00EA73A1" w:rsidP="00EA73A1">
      <w:r>
        <w:t>Ensuring business continuity across continental-scale disruptions requires active-active database clusters and automated DNS failover mechanics. Each worker thread allocates a dedicated memory ring buffer to prevent false cache line sharing. Synchronization primitives leverage hardware-level compare-and-swap (CAS) instructions rather than OS-level mutexes.</w:t>
      </w:r>
    </w:p>
    <w:p w14:paraId="339191F5" w14:textId="77777777" w:rsidR="00EA73A1" w:rsidRDefault="00EA73A1" w:rsidP="00EA73A1"/>
    <w:p w14:paraId="33F8C354" w14:textId="77777777" w:rsidR="00EA73A1" w:rsidRDefault="00EA73A1" w:rsidP="00EA73A1">
      <w:r>
        <w:t>Ensuring business continuity across continental-scale disruptions requires active-active database clusters and automated DNS failover mechanics. Each worker thread allocates a dedicated memory ring buffer to prevent false cache line sharing. Synchronization primitives leverage hardware-level compare-and-swap (CAS) instructions rather than OS-level mutexes.</w:t>
      </w:r>
    </w:p>
    <w:p w14:paraId="2C7708C9" w14:textId="77777777" w:rsidR="00EA73A1" w:rsidRDefault="00EA73A1" w:rsidP="00EA73A1"/>
    <w:p w14:paraId="0B7CD225" w14:textId="77777777" w:rsidR="00EA73A1" w:rsidRDefault="00EA73A1" w:rsidP="00EA73A1">
      <w:r>
        <w:t xml:space="preserve">For comprehensive documentation and external API specifications, engineers must consult the </w:t>
      </w:r>
      <w:hyperlink r:id="rId19" w:history="1">
        <w:r w:rsidRPr="00EA73A1">
          <w:rPr>
            <w:rStyle w:val="Hyperlink"/>
          </w:rPr>
          <w:t>https://github.com/enterprise-cloud/spec</w:t>
        </w:r>
      </w:hyperlink>
      <w:r>
        <w:t xml:space="preserve"> before deploying production configuration files.</w:t>
      </w:r>
    </w:p>
    <w:p w14:paraId="7FCA7425" w14:textId="77777777" w:rsidR="00EA73A1" w:rsidRDefault="00EA73A1" w:rsidP="00EA73A1"/>
    <w:p w14:paraId="089EFB67" w14:textId="77777777" w:rsidR="00EA73A1" w:rsidRDefault="00EA73A1" w:rsidP="00EA73A1">
      <w:pPr>
        <w:pStyle w:val="Heading2"/>
      </w:pPr>
      <w:bookmarkStart w:id="42" w:name="_Toc242060389"/>
      <w:r>
        <w:t>Subsection 13.2: Operational Constraints &amp; Invariants</w:t>
      </w:r>
      <w:bookmarkEnd w:id="42"/>
    </w:p>
    <w:p w14:paraId="0AAF6EB4" w14:textId="77777777" w:rsidR="00EA73A1" w:rsidRDefault="00EA73A1" w:rsidP="00EA73A1">
      <w:r>
        <w:t>The operational runtime mandates the following verified invariants:</w:t>
      </w:r>
    </w:p>
    <w:p w14:paraId="56328EE6" w14:textId="77777777" w:rsidR="00EA73A1" w:rsidRDefault="00EA73A1" w:rsidP="00EA73A1">
      <w:r>
        <w:t>•</w:t>
      </w:r>
      <w:r>
        <w:tab/>
        <w:t>Primary network sockets must operate in non-blocking asynchronous event loop mode.</w:t>
      </w:r>
    </w:p>
    <w:p w14:paraId="72BD4C2A" w14:textId="77777777" w:rsidR="00EA73A1" w:rsidRDefault="00EA73A1" w:rsidP="00EA73A1">
      <w:r>
        <w:t>•</w:t>
      </w:r>
      <w:r>
        <w:tab/>
        <w:t>Memory allocations exceeding 64 kilobytes must bypass heap allocators and use mmap directly.</w:t>
      </w:r>
    </w:p>
    <w:p w14:paraId="57D78472" w14:textId="77777777" w:rsidR="00EA73A1" w:rsidRDefault="00EA73A1" w:rsidP="00EA73A1">
      <w:r>
        <w:t>•</w:t>
      </w:r>
      <w:r>
        <w:tab/>
        <w:t>Heartbeat health ping intervals are strictly locked at 50 milliseconds across cluster nodes.</w:t>
      </w:r>
    </w:p>
    <w:p w14:paraId="75ED33DD" w14:textId="77777777" w:rsidR="00EA73A1" w:rsidRDefault="00EA73A1" w:rsidP="00EA73A1">
      <w:r>
        <w:t>•</w:t>
      </w:r>
      <w:r>
        <w:tab/>
        <w:t>Garbage collection pause times must not exceed 2.5 milliseconds at the 99.9th percentile.</w:t>
      </w:r>
    </w:p>
    <w:p w14:paraId="1202A5A9" w14:textId="77777777" w:rsidR="00EA73A1" w:rsidRDefault="00EA73A1" w:rsidP="00EA73A1"/>
    <w:p w14:paraId="51060954" w14:textId="77777777" w:rsidR="00EA73A1" w:rsidRDefault="00EA73A1" w:rsidP="00EA73A1">
      <w:r>
        <w:t>Sequential initialization procedures must follow this exact execution order:</w:t>
      </w:r>
    </w:p>
    <w:p w14:paraId="03B91177" w14:textId="77777777" w:rsidR="00EA73A1" w:rsidRDefault="00EA73A1" w:rsidP="00EA73A1">
      <w:r>
        <w:t>1.</w:t>
      </w:r>
      <w:r>
        <w:tab/>
        <w:t>Bootstrap cryptographic hardware security module (HSM) keys and verify TLS certificates.</w:t>
      </w:r>
    </w:p>
    <w:p w14:paraId="3CDA14F1" w14:textId="77777777" w:rsidR="00EA73A1" w:rsidRDefault="00EA73A1" w:rsidP="00EA73A1">
      <w:r>
        <w:t>2.</w:t>
      </w:r>
      <w:r>
        <w:tab/>
        <w:t>Initialize the shared memory inter-process communication ring buffers.</w:t>
      </w:r>
    </w:p>
    <w:p w14:paraId="71AD5E1B" w14:textId="77777777" w:rsidR="00EA73A1" w:rsidRDefault="00EA73A1" w:rsidP="00EA73A1">
      <w:r>
        <w:t>3.</w:t>
      </w:r>
      <w:r>
        <w:tab/>
        <w:t>Establish active quorum connection with the distributed consensus cluster.</w:t>
      </w:r>
    </w:p>
    <w:p w14:paraId="569A50B8" w14:textId="77777777" w:rsidR="00EA73A1" w:rsidRDefault="00EA73A1" w:rsidP="00EA73A1">
      <w:r>
        <w:t>4.</w:t>
      </w:r>
      <w:r>
        <w:tab/>
        <w:t>Bind listening worker sockets and register service endpoints with the global load balancer.</w:t>
      </w:r>
    </w:p>
    <w:p w14:paraId="16E5E26D" w14:textId="77777777" w:rsidR="00EA73A1" w:rsidRDefault="00EA73A1" w:rsidP="00EA73A1"/>
    <w:p w14:paraId="5E795EDE" w14:textId="77777777" w:rsidR="00EA73A1" w:rsidRDefault="00EA73A1" w:rsidP="00EA73A1">
      <w:r>
        <w:t>Paragraph 13.1: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E051593" w14:textId="77777777" w:rsidR="00EA73A1" w:rsidRDefault="00EA73A1" w:rsidP="00EA73A1"/>
    <w:p w14:paraId="5CF4CD7A" w14:textId="77777777" w:rsidR="00EA73A1" w:rsidRDefault="00EA73A1" w:rsidP="00EA73A1">
      <w:r>
        <w:t>Paragraph 13.2: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3D8ED92" w14:textId="77777777" w:rsidR="00EA73A1" w:rsidRDefault="00EA73A1" w:rsidP="00EA73A1"/>
    <w:p w14:paraId="5E57C105" w14:textId="77777777" w:rsidR="00EA73A1" w:rsidRDefault="00EA73A1" w:rsidP="00EA73A1">
      <w:r>
        <w:t>Paragraph 13.3: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50A2EC05" w14:textId="77777777" w:rsidR="00EA73A1" w:rsidRDefault="00EA73A1" w:rsidP="00EA73A1"/>
    <w:p w14:paraId="46478C74" w14:textId="77777777" w:rsidR="00EA73A1" w:rsidRDefault="00EA73A1" w:rsidP="00EA73A1">
      <w:r>
        <w:t>Paragraph 13.4: Deep dive into engineering trade-offs regarding 13. Multi-Region Disaster Recovery and Active-Active Replication.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87E3293" w14:textId="77777777" w:rsidR="00EA73A1" w:rsidRDefault="00EA73A1" w:rsidP="00EA73A1"/>
    <w:p w14:paraId="2BE73001" w14:textId="77777777" w:rsidR="00EA73A1" w:rsidRDefault="00EA73A1">
      <w:r>
        <w:br w:type="page"/>
      </w:r>
    </w:p>
    <w:p w14:paraId="4EA38789" w14:textId="77777777" w:rsidR="00EA73A1" w:rsidRDefault="00EA73A1" w:rsidP="00EA73A1">
      <w:pPr>
        <w:pStyle w:val="Heading1"/>
      </w:pPr>
      <w:bookmarkStart w:id="43" w:name="_Toc242060390"/>
      <w:r>
        <w:t>14. Cloud-Native Container Orchestration and Service Meshes</w:t>
      </w:r>
      <w:bookmarkEnd w:id="43"/>
    </w:p>
    <w:p w14:paraId="1C923028" w14:textId="77777777" w:rsidR="00EA73A1" w:rsidRDefault="00EA73A1" w:rsidP="00EA73A1">
      <w:pPr>
        <w:pStyle w:val="Heading2"/>
      </w:pPr>
      <w:bookmarkStart w:id="44" w:name="_Toc242060391"/>
      <w:r>
        <w:t>Subsection 14.1: Technical Specifications &amp; Theoretical Foundations</w:t>
      </w:r>
      <w:bookmarkEnd w:id="44"/>
    </w:p>
    <w:p w14:paraId="7D69FD9F"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4"/>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6A273E93" w14:textId="77777777" w:rsidR="00EA73A1" w:rsidRDefault="00EA73A1" w:rsidP="00EA73A1">
      <w:pPr>
        <w:rPr>
          <w:color w:val="000000"/>
        </w:rPr>
      </w:pPr>
    </w:p>
    <w:p w14:paraId="4304EF51" w14:textId="77777777" w:rsidR="00EA73A1" w:rsidRDefault="00EA73A1" w:rsidP="00EA73A1">
      <w:r>
        <w:t>Containerized workloads orchestrated via Kubernetes leverage sidecar proxies in a service mesh to handle ingress routing, traffic splitting, canary deployments, and distributed mTLS enforcement. Each worker thread allocates a dedicated memory ring buffer to prevent false cache line sharing. Synchronization primitives leverage hardware-level compare-and-swap (CAS) instructions rather than OS-level mutexes.</w:t>
      </w:r>
    </w:p>
    <w:p w14:paraId="3EAC5FA0" w14:textId="77777777" w:rsidR="00EA73A1" w:rsidRDefault="00EA73A1" w:rsidP="00EA73A1"/>
    <w:p w14:paraId="5650AECB" w14:textId="77777777" w:rsidR="00EA73A1" w:rsidRDefault="00EA73A1" w:rsidP="00EA73A1">
      <w:r>
        <w:t>Containerized workloads orchestrated via Kubernetes leverage sidecar proxies in a service mesh to handle ingress routing, traffic splitting, canary deployments, and distributed mTLS enforcement. Each worker thread allocates a dedicated memory ring buffer to prevent false cache line sharing. Synchronization primitives leverage hardware-level compare-and-swap (CAS) instructions rather than OS-level mutexes.</w:t>
      </w:r>
    </w:p>
    <w:p w14:paraId="0D8EDF2D" w14:textId="77777777" w:rsidR="00EA73A1" w:rsidRDefault="00EA73A1" w:rsidP="00EA73A1"/>
    <w:p w14:paraId="3D98A5BF" w14:textId="77777777" w:rsidR="00EA73A1" w:rsidRDefault="00EA73A1" w:rsidP="00EA73A1">
      <w:r>
        <w:t xml:space="preserve">For comprehensive documentation and external API specifications, engineers must consult the </w:t>
      </w:r>
      <w:hyperlink r:id="rId20" w:history="1">
        <w:r w:rsidRPr="00EA73A1">
          <w:rPr>
            <w:rStyle w:val="Hyperlink"/>
          </w:rPr>
          <w:t>https://github.com/enterprise-cloud/spec</w:t>
        </w:r>
      </w:hyperlink>
      <w:r>
        <w:t xml:space="preserve"> before deploying production configuration files.</w:t>
      </w:r>
    </w:p>
    <w:p w14:paraId="49BBB0C5" w14:textId="77777777" w:rsidR="00EA73A1" w:rsidRDefault="00EA73A1" w:rsidP="00EA73A1"/>
    <w:p w14:paraId="08C87BE1" w14:textId="77777777" w:rsidR="00EA73A1" w:rsidRDefault="00EA73A1" w:rsidP="00EA73A1">
      <w:pPr>
        <w:pStyle w:val="Heading2"/>
      </w:pPr>
      <w:bookmarkStart w:id="45" w:name="_Toc242060392"/>
      <w:r>
        <w:t>Subsection 14.2: Operational Constraints &amp; Invariants</w:t>
      </w:r>
      <w:bookmarkEnd w:id="45"/>
    </w:p>
    <w:p w14:paraId="0D059668" w14:textId="77777777" w:rsidR="00EA73A1" w:rsidRDefault="00EA73A1" w:rsidP="00EA73A1">
      <w:r>
        <w:t>The operational runtime mandates the following verified invariants:</w:t>
      </w:r>
    </w:p>
    <w:p w14:paraId="6845F850" w14:textId="77777777" w:rsidR="00EA73A1" w:rsidRDefault="00EA73A1" w:rsidP="00EA73A1">
      <w:r>
        <w:t>•</w:t>
      </w:r>
      <w:r>
        <w:tab/>
        <w:t>Primary network sockets must operate in non-blocking asynchronous event loop mode.</w:t>
      </w:r>
    </w:p>
    <w:p w14:paraId="35B85AC9" w14:textId="77777777" w:rsidR="00EA73A1" w:rsidRDefault="00EA73A1" w:rsidP="00EA73A1">
      <w:r>
        <w:t>•</w:t>
      </w:r>
      <w:r>
        <w:tab/>
        <w:t>Memory allocations exceeding 64 kilobytes must bypass heap allocators and use mmap directly.</w:t>
      </w:r>
    </w:p>
    <w:p w14:paraId="4586113A" w14:textId="77777777" w:rsidR="00EA73A1" w:rsidRDefault="00EA73A1" w:rsidP="00EA73A1">
      <w:r>
        <w:t>•</w:t>
      </w:r>
      <w:r>
        <w:tab/>
        <w:t>Heartbeat health ping intervals are strictly locked at 50 milliseconds across cluster nodes.</w:t>
      </w:r>
    </w:p>
    <w:p w14:paraId="65BF26C3" w14:textId="77777777" w:rsidR="00EA73A1" w:rsidRDefault="00EA73A1" w:rsidP="00EA73A1">
      <w:r>
        <w:t>•</w:t>
      </w:r>
      <w:r>
        <w:tab/>
        <w:t>Garbage collection pause times must not exceed 2.5 milliseconds at the 99.9th percentile.</w:t>
      </w:r>
    </w:p>
    <w:p w14:paraId="159CF51C" w14:textId="77777777" w:rsidR="00EA73A1" w:rsidRDefault="00EA73A1" w:rsidP="00EA73A1"/>
    <w:p w14:paraId="15B7C7BD" w14:textId="77777777" w:rsidR="00EA73A1" w:rsidRDefault="00EA73A1" w:rsidP="00EA73A1">
      <w:r>
        <w:t>Sequential initialization procedures must follow this exact execution order:</w:t>
      </w:r>
    </w:p>
    <w:p w14:paraId="4691A0AD" w14:textId="77777777" w:rsidR="00EA73A1" w:rsidRDefault="00EA73A1" w:rsidP="00EA73A1">
      <w:r>
        <w:t>1.</w:t>
      </w:r>
      <w:r>
        <w:tab/>
        <w:t>Bootstrap cryptographic hardware security module (HSM) keys and verify TLS certificates.</w:t>
      </w:r>
    </w:p>
    <w:p w14:paraId="05E6B64D" w14:textId="77777777" w:rsidR="00EA73A1" w:rsidRDefault="00EA73A1" w:rsidP="00EA73A1">
      <w:r>
        <w:t>2.</w:t>
      </w:r>
      <w:r>
        <w:tab/>
        <w:t>Initialize the shared memory inter-process communication ring buffers.</w:t>
      </w:r>
    </w:p>
    <w:p w14:paraId="4DF2CBA3" w14:textId="77777777" w:rsidR="00EA73A1" w:rsidRDefault="00EA73A1" w:rsidP="00EA73A1">
      <w:r>
        <w:t>3.</w:t>
      </w:r>
      <w:r>
        <w:tab/>
        <w:t>Establish active quorum connection with the distributed consensus cluster.</w:t>
      </w:r>
    </w:p>
    <w:p w14:paraId="68C69734" w14:textId="77777777" w:rsidR="00EA73A1" w:rsidRDefault="00EA73A1" w:rsidP="00EA73A1">
      <w:r>
        <w:t>4.</w:t>
      </w:r>
      <w:r>
        <w:tab/>
        <w:t>Bind listening worker sockets and register service endpoints with the global load balancer.</w:t>
      </w:r>
    </w:p>
    <w:p w14:paraId="1072CC0D" w14:textId="77777777" w:rsidR="00EA73A1" w:rsidRDefault="00EA73A1" w:rsidP="00EA73A1"/>
    <w:p w14:paraId="5242B034" w14:textId="77777777" w:rsidR="00EA73A1" w:rsidRDefault="00EA73A1" w:rsidP="00EA73A1">
      <w:r>
        <w:t>Paragraph 14.1: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5EA88FC" w14:textId="77777777" w:rsidR="00EA73A1" w:rsidRDefault="00EA73A1" w:rsidP="00EA73A1"/>
    <w:p w14:paraId="02CC1D81" w14:textId="77777777" w:rsidR="00EA73A1" w:rsidRDefault="00EA73A1" w:rsidP="00EA73A1">
      <w:r>
        <w:t>Paragraph 14.2: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3F4A94C0" w14:textId="77777777" w:rsidR="00EA73A1" w:rsidRDefault="00EA73A1" w:rsidP="00EA73A1"/>
    <w:p w14:paraId="60C8FCE0" w14:textId="77777777" w:rsidR="00EA73A1" w:rsidRDefault="00EA73A1" w:rsidP="00EA73A1">
      <w:r>
        <w:t>Paragraph 14.3: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5BE8759" w14:textId="77777777" w:rsidR="00EA73A1" w:rsidRDefault="00EA73A1" w:rsidP="00EA73A1"/>
    <w:p w14:paraId="3563EF56" w14:textId="77777777" w:rsidR="00EA73A1" w:rsidRDefault="00EA73A1" w:rsidP="00EA73A1">
      <w:r>
        <w:t>Paragraph 14.4: Deep dive into engineering trade-offs regarding 14. Cloud-Native Container Orchestration and Service Meshes.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496CC6C8" w14:textId="77777777" w:rsidR="00EA73A1" w:rsidRDefault="00EA73A1" w:rsidP="00EA73A1"/>
    <w:p w14:paraId="06A5B4D3" w14:textId="77777777" w:rsidR="00EA73A1" w:rsidRDefault="00EA73A1">
      <w:r>
        <w:br w:type="page"/>
      </w:r>
    </w:p>
    <w:p w14:paraId="69DCD012" w14:textId="77777777" w:rsidR="00EA73A1" w:rsidRDefault="00EA73A1" w:rsidP="00EA73A1">
      <w:pPr>
        <w:pStyle w:val="Heading1"/>
      </w:pPr>
      <w:bookmarkStart w:id="46" w:name="_Toc242060393"/>
      <w:r>
        <w:t>15. Performance Benchmarking, Stress Testing, and Chaos Engineering</w:t>
      </w:r>
      <w:bookmarkEnd w:id="46"/>
    </w:p>
    <w:p w14:paraId="14A62DD3" w14:textId="77777777" w:rsidR="00EA73A1" w:rsidRDefault="00EA73A1" w:rsidP="00EA73A1">
      <w:pPr>
        <w:pStyle w:val="Heading2"/>
      </w:pPr>
      <w:bookmarkStart w:id="47" w:name="_Toc242060394"/>
      <w:r>
        <w:t>Subsection 15.1: Technical Specifications &amp; Theoretical Foundations</w:t>
      </w:r>
      <w:bookmarkEnd w:id="47"/>
    </w:p>
    <w:p w14:paraId="69C8BDE3" w14:textId="77777777" w:rsidR="00EA73A1" w:rsidRDefault="00EA73A1" w:rsidP="00EA73A1">
      <w:pPr>
        <w:rPr>
          <w:color w:val="000000"/>
        </w:rPr>
      </w:pPr>
      <w:r>
        <w:rPr>
          <w:color w:val="000000"/>
        </w:rPr>
        <w:t xml:space="preserve">In this foundational phase, the system enforces </w:t>
      </w:r>
      <w:r>
        <w:rPr>
          <w:rStyle w:val="FootnoteReference"/>
          <w:color w:val="000000"/>
        </w:rPr>
        <w:footnoteReference w:id="15"/>
      </w:r>
      <w:r>
        <w:rPr>
          <w:b/>
          <w:color w:val="000000"/>
        </w:rPr>
        <w:t xml:space="preserve">strict deterministic guarantees alongside </w:t>
      </w:r>
      <w:r>
        <w:rPr>
          <w:b/>
          <w:i/>
          <w:color w:val="000000"/>
        </w:rPr>
        <w:t>asynchronous non-blocking primitives</w:t>
      </w:r>
      <w:r>
        <w:rPr>
          <w:b/>
          <w:color w:val="000000"/>
        </w:rPr>
        <w:t xml:space="preserve">. Critical operational metrics are marked in </w:t>
      </w:r>
      <w:r>
        <w:rPr>
          <w:b/>
          <w:color w:val="FF0000"/>
        </w:rPr>
        <w:t>CRITICAL ALERT RED</w:t>
      </w:r>
      <w:r>
        <w:rPr>
          <w:color w:val="000000"/>
        </w:rPr>
        <w:t xml:space="preserve"> to signify emergency shutdown thresholds, while normal status is designated in </w:t>
      </w:r>
      <w:r>
        <w:rPr>
          <w:b/>
          <w:color w:val="008000"/>
        </w:rPr>
        <w:t>OPTIMAL GREEN</w:t>
      </w:r>
      <w:r>
        <w:rPr>
          <w:color w:val="000000"/>
        </w:rPr>
        <w:t>. All subsystems conform to ISO-9001 compliance standards.</w:t>
      </w:r>
    </w:p>
    <w:p w14:paraId="3A7410BE" w14:textId="77777777" w:rsidR="00EA73A1" w:rsidRDefault="00EA73A1" w:rsidP="00EA73A1">
      <w:pPr>
        <w:rPr>
          <w:color w:val="000000"/>
        </w:rPr>
      </w:pPr>
    </w:p>
    <w:p w14:paraId="4E343154" w14:textId="77777777" w:rsidR="00EA73A1" w:rsidRDefault="00EA73A1" w:rsidP="00EA73A1">
      <w:r>
        <w:t>Validating system resilience requires continuous chaos engineering experiments that inject network latency, partition cluster nodes, and terminate critical worker pods under heavy synthetic load. Each worker thread allocates a dedicated memory ring buffer to prevent false cache line sharing. Synchronization primitives leverage hardware-level compare-and-swap (CAS) instructions rather than OS-level mutexes.</w:t>
      </w:r>
    </w:p>
    <w:p w14:paraId="3A1C66D7" w14:textId="77777777" w:rsidR="00EA73A1" w:rsidRDefault="00EA73A1" w:rsidP="00EA73A1"/>
    <w:p w14:paraId="5AAFEB60" w14:textId="77777777" w:rsidR="00EA73A1" w:rsidRDefault="00EA73A1" w:rsidP="00EA73A1">
      <w:r>
        <w:t>Validating system resilience requires continuous chaos engineering experiments that inject network latency, partition cluster nodes, and terminate critical worker pods under heavy synthetic load. Each worker thread allocates a dedicated memory ring buffer to prevent false cache line sharing. Synchronization primitives leverage hardware-level compare-and-swap (CAS) instructions rather than OS-level mutexes.</w:t>
      </w:r>
    </w:p>
    <w:p w14:paraId="6CE63B5C" w14:textId="77777777" w:rsidR="00EA73A1" w:rsidRDefault="00EA73A1" w:rsidP="00EA73A1"/>
    <w:p w14:paraId="3DD650DA" w14:textId="77777777" w:rsidR="00EA73A1" w:rsidRDefault="00EA73A1" w:rsidP="00EA73A1">
      <w:r>
        <w:t xml:space="preserve">For comprehensive documentation and external API specifications, engineers must consult the </w:t>
      </w:r>
      <w:hyperlink r:id="rId21" w:history="1">
        <w:r w:rsidRPr="00EA73A1">
          <w:rPr>
            <w:rStyle w:val="Hyperlink"/>
          </w:rPr>
          <w:t>https://github.com/enterprise-cloud/spec</w:t>
        </w:r>
      </w:hyperlink>
      <w:r>
        <w:t xml:space="preserve"> before deploying production configuration files.</w:t>
      </w:r>
    </w:p>
    <w:p w14:paraId="3479171F" w14:textId="77777777" w:rsidR="00EA73A1" w:rsidRDefault="00EA73A1" w:rsidP="00EA73A1"/>
    <w:p w14:paraId="49909D6C" w14:textId="77777777" w:rsidR="00EA73A1" w:rsidRDefault="00EA73A1" w:rsidP="00EA73A1">
      <w:pPr>
        <w:pStyle w:val="Heading2"/>
      </w:pPr>
      <w:bookmarkStart w:id="48" w:name="_Toc242060395"/>
      <w:r>
        <w:t>Subsection 15.2: Operational Constraints &amp; Invariants</w:t>
      </w:r>
      <w:bookmarkEnd w:id="48"/>
    </w:p>
    <w:p w14:paraId="6C8E9E45" w14:textId="77777777" w:rsidR="00EA73A1" w:rsidRDefault="00EA73A1" w:rsidP="00EA73A1">
      <w:r>
        <w:t>The operational runtime mandates the following verified invariants:</w:t>
      </w:r>
    </w:p>
    <w:p w14:paraId="525DEEEA" w14:textId="77777777" w:rsidR="00EA73A1" w:rsidRDefault="00EA73A1" w:rsidP="00EA73A1">
      <w:r>
        <w:t>•</w:t>
      </w:r>
      <w:r>
        <w:tab/>
        <w:t>Primary network sockets must operate in non-blocking asynchronous event loop mode.</w:t>
      </w:r>
    </w:p>
    <w:p w14:paraId="2E17DE65" w14:textId="77777777" w:rsidR="00EA73A1" w:rsidRDefault="00EA73A1" w:rsidP="00EA73A1">
      <w:r>
        <w:t>•</w:t>
      </w:r>
      <w:r>
        <w:tab/>
        <w:t>Memory allocations exceeding 64 kilobytes must bypass heap allocators and use mmap directly.</w:t>
      </w:r>
    </w:p>
    <w:p w14:paraId="0AB66B58" w14:textId="77777777" w:rsidR="00EA73A1" w:rsidRDefault="00EA73A1" w:rsidP="00EA73A1">
      <w:r>
        <w:t>•</w:t>
      </w:r>
      <w:r>
        <w:tab/>
        <w:t>Heartbeat health ping intervals are strictly locked at 50 milliseconds across cluster nodes.</w:t>
      </w:r>
    </w:p>
    <w:p w14:paraId="372858CF" w14:textId="77777777" w:rsidR="00EA73A1" w:rsidRDefault="00EA73A1" w:rsidP="00EA73A1">
      <w:r>
        <w:t>•</w:t>
      </w:r>
      <w:r>
        <w:tab/>
        <w:t>Garbage collection pause times must not exceed 2.5 milliseconds at the 99.9th percentile.</w:t>
      </w:r>
    </w:p>
    <w:p w14:paraId="3D6424CE" w14:textId="77777777" w:rsidR="00EA73A1" w:rsidRDefault="00EA73A1" w:rsidP="00EA73A1"/>
    <w:p w14:paraId="74286A8E" w14:textId="77777777" w:rsidR="00EA73A1" w:rsidRDefault="00EA73A1" w:rsidP="00EA73A1">
      <w:r>
        <w:t>Sequential initialization procedures must follow this exact execution order:</w:t>
      </w:r>
    </w:p>
    <w:p w14:paraId="292C89EA" w14:textId="77777777" w:rsidR="00EA73A1" w:rsidRDefault="00EA73A1" w:rsidP="00EA73A1">
      <w:r>
        <w:t>1.</w:t>
      </w:r>
      <w:r>
        <w:tab/>
        <w:t>Bootstrap cryptographic hardware security module (HSM) keys and verify TLS certificates.</w:t>
      </w:r>
    </w:p>
    <w:p w14:paraId="7FD07EA7" w14:textId="77777777" w:rsidR="00EA73A1" w:rsidRDefault="00EA73A1" w:rsidP="00EA73A1">
      <w:r>
        <w:t>2.</w:t>
      </w:r>
      <w:r>
        <w:tab/>
        <w:t>Initialize the shared memory inter-process communication ring buffers.</w:t>
      </w:r>
    </w:p>
    <w:p w14:paraId="67676FA6" w14:textId="77777777" w:rsidR="00EA73A1" w:rsidRDefault="00EA73A1" w:rsidP="00EA73A1">
      <w:r>
        <w:t>3.</w:t>
      </w:r>
      <w:r>
        <w:tab/>
        <w:t>Establish active quorum connection with the distributed consensus cluster.</w:t>
      </w:r>
    </w:p>
    <w:p w14:paraId="73B96600" w14:textId="77777777" w:rsidR="00EA73A1" w:rsidRDefault="00EA73A1" w:rsidP="00EA73A1">
      <w:r>
        <w:t>4.</w:t>
      </w:r>
      <w:r>
        <w:tab/>
        <w:t>Bind listening worker sockets and register service endpoints with the global load balancer.</w:t>
      </w:r>
    </w:p>
    <w:p w14:paraId="33D4F0D4" w14:textId="77777777" w:rsidR="00EA73A1" w:rsidRDefault="00EA73A1" w:rsidP="00EA73A1"/>
    <w:p w14:paraId="6F29EA84" w14:textId="77777777" w:rsidR="00EA73A1" w:rsidRDefault="00EA73A1" w:rsidP="00EA73A1">
      <w:r>
        <w:t>Paragraph 15.1: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37E7078" w14:textId="77777777" w:rsidR="00EA73A1" w:rsidRDefault="00EA73A1" w:rsidP="00EA73A1"/>
    <w:p w14:paraId="6D5D88B8" w14:textId="77777777" w:rsidR="00EA73A1" w:rsidRDefault="00EA73A1" w:rsidP="00EA73A1">
      <w:r>
        <w:t>Paragraph 15.2: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629E0B4B" w14:textId="77777777" w:rsidR="00EA73A1" w:rsidRDefault="00EA73A1" w:rsidP="00EA73A1"/>
    <w:p w14:paraId="66AD2EDD" w14:textId="77777777" w:rsidR="00EA73A1" w:rsidRDefault="00EA73A1" w:rsidP="00EA73A1">
      <w:r>
        <w:t>Paragraph 15.3: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18AC117D" w14:textId="77777777" w:rsidR="00EA73A1" w:rsidRDefault="00EA73A1" w:rsidP="00EA73A1"/>
    <w:p w14:paraId="40981DFD" w14:textId="77777777" w:rsidR="00EA73A1" w:rsidRDefault="00EA73A1" w:rsidP="00EA73A1">
      <w:r>
        <w:t>Paragraph 15.4: Deep dive into engineering trade-offs regarding 15. Performance Benchmarking, Stress Testing, and Chaos Engineering. When balancing consistency against availability under network partition events (as modeled by Eric Brewer's CAP Theorem), our engineering design prioritizes consistency and partition tolerance (CP). State machine transitions are governed by deterministic finite automata where every mutation must be acknowledged by a majority quorum before committing to persistent storage.</w:t>
      </w:r>
    </w:p>
    <w:p w14:paraId="2E138B89" w14:textId="77777777" w:rsidR="00EA73A1" w:rsidRDefault="00EA73A1" w:rsidP="00EA73A1"/>
    <w:p w14:paraId="3762D7B8" w14:textId="77777777" w:rsidR="00EA73A1" w:rsidRDefault="00EA73A1">
      <w:r>
        <w:br w:type="page"/>
      </w:r>
    </w:p>
    <w:p w14:paraId="6C7E5E23" w14:textId="3EDCCAF4" w:rsidR="008E2E27" w:rsidRPr="00EA73A1" w:rsidRDefault="00EA73A1" w:rsidP="00EA73A1">
      <w:r>
        <w:rPr>
          <w:noProof/>
        </w:rPr>
        <mc:AlternateContent>
          <mc:Choice Requires="wps">
            <w:drawing>
              <wp:anchor distT="0" distB="0" distL="114300" distR="114300" simplePos="0" relativeHeight="251659264" behindDoc="0" locked="0" layoutInCell="1" allowOverlap="1" wp14:anchorId="24132342" wp14:editId="64EE9BE5">
                <wp:simplePos x="0" y="0"/>
                <wp:positionH relativeFrom="column">
                  <wp:posOffset>984250</wp:posOffset>
                </wp:positionH>
                <wp:positionV relativeFrom="paragraph">
                  <wp:posOffset>-85606255</wp:posOffset>
                </wp:positionV>
                <wp:extent cx="5334000" cy="1143000"/>
                <wp:effectExtent l="0" t="0" r="19050" b="19050"/>
                <wp:wrapNone/>
                <wp:docPr id="448695459" name="Text Box 1"/>
                <wp:cNvGraphicFramePr/>
                <a:graphic xmlns:a="http://schemas.openxmlformats.org/drawingml/2006/main">
                  <a:graphicData uri="http://schemas.microsoft.com/office/word/2010/wordprocessingShape">
                    <wps:wsp>
                      <wps:cNvSpPr txBox="1"/>
                      <wps:spPr>
                        <a:xfrm>
                          <a:off x="0" y="0"/>
                          <a:ext cx="5334000" cy="1143000"/>
                        </a:xfrm>
                        <a:prstGeom prst="rect">
                          <a:avLst/>
                        </a:prstGeom>
                        <a:noFill/>
                        <a:ln w="25400">
                          <a:solidFill>
                            <a:srgbClr val="FF0000"/>
                          </a:solidFill>
                        </a:ln>
                      </wps:spPr>
                      <wps:txbx>
                        <w:txbxContent>
                          <w:p w14:paraId="08EBEFFC" w14:textId="77777777" w:rsidR="00EA73A1" w:rsidRPr="00EA73A1" w:rsidRDefault="00EA73A1">
                            <w:pPr>
                              <w:rPr>
                                <w:b/>
                                <w:sz w:val="21"/>
                              </w:rPr>
                            </w:pPr>
                            <w:r w:rsidRPr="00EA73A1">
                              <w:rPr>
                                <w:b/>
                                <w:sz w:val="21"/>
                              </w:rPr>
                              <w:t>CRITICAL ARCHITECTURAL WARNING:</w:t>
                            </w:r>
                          </w:p>
                          <w:p w14:paraId="56EF3B6C" w14:textId="5E625D94" w:rsidR="00EA73A1" w:rsidRPr="00EA73A1" w:rsidRDefault="00EA73A1">
                            <w:pPr>
                              <w:rPr>
                                <w:b/>
                                <w:sz w:val="21"/>
                              </w:rPr>
                            </w:pPr>
                            <w:r w:rsidRPr="00EA73A1">
                              <w:rPr>
                                <w:b/>
                                <w:sz w:val="21"/>
                              </w:rPr>
                              <w:t>Do not disable hardware memory barriers (MFENCE/SFENCE) on x86-64 server blades. Bypassing lock-free memory consistency checks can cause silent data corruption in concurrent shared memory queues under heavy 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132342" id="_x0000_t202" coordsize="21600,21600" o:spt="202" path="m,l,21600r21600,l21600,xe">
                <v:stroke joinstyle="miter"/>
                <v:path gradientshapeok="t" o:connecttype="rect"/>
              </v:shapetype>
              <v:shape id="Text Box 1" o:spid="_x0000_s1026" type="#_x0000_t202" style="position:absolute;margin-left:77.5pt;margin-top:-6740.65pt;width:420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" filled="f" strokecolor="red" strokeweight="2pt">
                <v:fill o:detectmouseclick="t"/>
                <v:textbox>
                  <w:txbxContent>
                    <w:p w14:paraId="08EBEFFC" w14:textId="77777777" w:rsidR="00EA73A1" w:rsidRPr="00EA73A1" w:rsidRDefault="00EA73A1">
                      <w:pPr>
                        <w:rPr>
                          <w:b/>
                          <w:sz w:val="21"/>
                        </w:rPr>
                      </w:pPr>
                      <w:r w:rsidRPr="00EA73A1">
                        <w:rPr>
                          <w:b/>
                          <w:sz w:val="21"/>
                        </w:rPr>
                        <w:t>CRITICAL ARCHITECTURAL WARNING:</w:t>
                      </w:r>
                    </w:p>
                    <w:p w14:paraId="56EF3B6C" w14:textId="5E625D94" w:rsidR="00EA73A1" w:rsidRPr="00EA73A1" w:rsidRDefault="00EA73A1">
                      <w:pPr>
                        <w:rPr>
                          <w:b/>
                          <w:sz w:val="21"/>
                        </w:rPr>
                      </w:pPr>
                      <w:r w:rsidRPr="00EA73A1">
                        <w:rPr>
                          <w:b/>
                          <w:sz w:val="21"/>
                        </w:rPr>
                        <w:t>Do not disable hardware memory barriers (MFENCE/SFENCE) on x86-64 server blades. Bypassing lock-free memory consistency checks can cause silent data corruption in concurrent shared memory queues under heavy load.</w:t>
                      </w:r>
                    </w:p>
                  </w:txbxContent>
                </v:textbox>
              </v:shape>
            </w:pict>
          </mc:Fallback>
        </mc:AlternateContent>
      </w:r>
    </w:p>
    <w:sectPr w:rsidR="008E2E27" w:rsidRPr="00EA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7967" w14:textId="77777777" w:rsidR="00A730F4" w:rsidRDefault="00A730F4" w:rsidP="00EA73A1">
      <w:pPr>
        <w:spacing w:after="0" w:line="240" w:lineRule="auto"/>
      </w:pPr>
      <w:r>
        <w:separator/>
      </w:r>
    </w:p>
  </w:endnote>
  <w:endnote w:type="continuationSeparator" w:id="0">
    <w:p w14:paraId="3CC5A282" w14:textId="77777777" w:rsidR="00A730F4" w:rsidRDefault="00A730F4" w:rsidP="00EA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320A" w14:textId="77777777" w:rsidR="00A730F4" w:rsidRDefault="00A730F4" w:rsidP="00EA73A1">
      <w:pPr>
        <w:spacing w:after="0" w:line="240" w:lineRule="auto"/>
      </w:pPr>
      <w:r>
        <w:separator/>
      </w:r>
    </w:p>
  </w:footnote>
  <w:footnote w:type="continuationSeparator" w:id="0">
    <w:p w14:paraId="3BE6B200" w14:textId="77777777" w:rsidR="00A730F4" w:rsidRDefault="00A730F4" w:rsidP="00EA73A1">
      <w:pPr>
        <w:spacing w:after="0" w:line="240" w:lineRule="auto"/>
      </w:pPr>
      <w:r>
        <w:continuationSeparator/>
      </w:r>
    </w:p>
  </w:footnote>
  <w:footnote w:id="1">
    <w:p w14:paraId="00B1641F" w14:textId="23876A7B" w:rsidR="00EA73A1" w:rsidRDefault="00EA73A1">
      <w:pPr>
        <w:pStyle w:val="FootnoteText"/>
      </w:pPr>
      <w:r>
        <w:rPr>
          <w:rStyle w:val="FootnoteReference"/>
        </w:rPr>
        <w:footnoteRef/>
      </w:r>
      <w:r>
        <w:t xml:space="preserve"> </w:t>
      </w:r>
    </w:p>
  </w:footnote>
  <w:footnote w:id="2">
    <w:p w14:paraId="5123C9BD" w14:textId="30F7A0AF" w:rsidR="00EA73A1" w:rsidRDefault="00EA73A1">
      <w:pPr>
        <w:pStyle w:val="FootnoteText"/>
      </w:pPr>
      <w:r>
        <w:rPr>
          <w:rStyle w:val="FootnoteReference"/>
        </w:rPr>
        <w:footnoteRef/>
      </w:r>
      <w:r>
        <w:t xml:space="preserve"> </w:t>
      </w:r>
    </w:p>
  </w:footnote>
  <w:footnote w:id="3">
    <w:p w14:paraId="77F45DD8" w14:textId="2F165A83" w:rsidR="00EA73A1" w:rsidRDefault="00EA73A1">
      <w:pPr>
        <w:pStyle w:val="FootnoteText"/>
      </w:pPr>
      <w:r>
        <w:rPr>
          <w:rStyle w:val="FootnoteReference"/>
        </w:rPr>
        <w:footnoteRef/>
      </w:r>
      <w:r>
        <w:t xml:space="preserve"> </w:t>
      </w:r>
    </w:p>
  </w:footnote>
  <w:footnote w:id="4">
    <w:p w14:paraId="1B768B88" w14:textId="2B585A32" w:rsidR="00EA73A1" w:rsidRDefault="00EA73A1">
      <w:pPr>
        <w:pStyle w:val="FootnoteText"/>
      </w:pPr>
      <w:r>
        <w:rPr>
          <w:rStyle w:val="FootnoteReference"/>
        </w:rPr>
        <w:footnoteRef/>
      </w:r>
      <w:r>
        <w:t xml:space="preserve"> </w:t>
      </w:r>
    </w:p>
  </w:footnote>
  <w:footnote w:id="5">
    <w:p w14:paraId="4B296259" w14:textId="08380D02" w:rsidR="00EA73A1" w:rsidRDefault="00EA73A1">
      <w:pPr>
        <w:pStyle w:val="FootnoteText"/>
      </w:pPr>
      <w:r>
        <w:rPr>
          <w:rStyle w:val="FootnoteReference"/>
        </w:rPr>
        <w:footnoteRef/>
      </w:r>
      <w:r>
        <w:t xml:space="preserve"> </w:t>
      </w:r>
    </w:p>
  </w:footnote>
  <w:footnote w:id="6">
    <w:p w14:paraId="1824C633" w14:textId="4F0C5DD0" w:rsidR="00EA73A1" w:rsidRDefault="00EA73A1">
      <w:pPr>
        <w:pStyle w:val="FootnoteText"/>
      </w:pPr>
      <w:r>
        <w:rPr>
          <w:rStyle w:val="FootnoteReference"/>
        </w:rPr>
        <w:footnoteRef/>
      </w:r>
      <w:r>
        <w:t xml:space="preserve"> </w:t>
      </w:r>
    </w:p>
  </w:footnote>
  <w:footnote w:id="7">
    <w:p w14:paraId="4F6AB1C3" w14:textId="6A0E3F88" w:rsidR="00EA73A1" w:rsidRDefault="00EA73A1">
      <w:pPr>
        <w:pStyle w:val="FootnoteText"/>
      </w:pPr>
      <w:r>
        <w:rPr>
          <w:rStyle w:val="FootnoteReference"/>
        </w:rPr>
        <w:footnoteRef/>
      </w:r>
      <w:r>
        <w:t xml:space="preserve"> </w:t>
      </w:r>
    </w:p>
  </w:footnote>
  <w:footnote w:id="8">
    <w:p w14:paraId="55A73327" w14:textId="7898CC36" w:rsidR="00EA73A1" w:rsidRDefault="00EA73A1">
      <w:pPr>
        <w:pStyle w:val="FootnoteText"/>
      </w:pPr>
      <w:r>
        <w:rPr>
          <w:rStyle w:val="FootnoteReference"/>
        </w:rPr>
        <w:footnoteRef/>
      </w:r>
      <w:r>
        <w:t xml:space="preserve"> </w:t>
      </w:r>
    </w:p>
  </w:footnote>
  <w:footnote w:id="9">
    <w:p w14:paraId="6476277A" w14:textId="498DA91A" w:rsidR="00EA73A1" w:rsidRDefault="00EA73A1">
      <w:pPr>
        <w:pStyle w:val="FootnoteText"/>
      </w:pPr>
      <w:r>
        <w:rPr>
          <w:rStyle w:val="FootnoteReference"/>
        </w:rPr>
        <w:footnoteRef/>
      </w:r>
      <w:r>
        <w:t xml:space="preserve"> </w:t>
      </w:r>
    </w:p>
  </w:footnote>
  <w:footnote w:id="10">
    <w:p w14:paraId="7D0FFAB7" w14:textId="7A550441" w:rsidR="00EA73A1" w:rsidRDefault="00EA73A1">
      <w:pPr>
        <w:pStyle w:val="FootnoteText"/>
      </w:pPr>
      <w:r>
        <w:rPr>
          <w:rStyle w:val="FootnoteReference"/>
        </w:rPr>
        <w:footnoteRef/>
      </w:r>
      <w:r>
        <w:t xml:space="preserve"> </w:t>
      </w:r>
    </w:p>
  </w:footnote>
  <w:footnote w:id="11">
    <w:p w14:paraId="1389E063" w14:textId="4D31F8EB" w:rsidR="00EA73A1" w:rsidRDefault="00EA73A1">
      <w:pPr>
        <w:pStyle w:val="FootnoteText"/>
      </w:pPr>
      <w:r>
        <w:rPr>
          <w:rStyle w:val="FootnoteReference"/>
        </w:rPr>
        <w:footnoteRef/>
      </w:r>
      <w:r>
        <w:t xml:space="preserve"> </w:t>
      </w:r>
    </w:p>
  </w:footnote>
  <w:footnote w:id="12">
    <w:p w14:paraId="00A06C9D" w14:textId="5A45A95F" w:rsidR="00EA73A1" w:rsidRDefault="00EA73A1">
      <w:pPr>
        <w:pStyle w:val="FootnoteText"/>
      </w:pPr>
      <w:r>
        <w:rPr>
          <w:rStyle w:val="FootnoteReference"/>
        </w:rPr>
        <w:footnoteRef/>
      </w:r>
      <w:r>
        <w:t xml:space="preserve"> </w:t>
      </w:r>
    </w:p>
  </w:footnote>
  <w:footnote w:id="13">
    <w:p w14:paraId="7421A160" w14:textId="262FCEA2" w:rsidR="00EA73A1" w:rsidRDefault="00EA73A1">
      <w:pPr>
        <w:pStyle w:val="FootnoteText"/>
      </w:pPr>
      <w:r>
        <w:rPr>
          <w:rStyle w:val="FootnoteReference"/>
        </w:rPr>
        <w:footnoteRef/>
      </w:r>
      <w:r>
        <w:t xml:space="preserve"> </w:t>
      </w:r>
    </w:p>
  </w:footnote>
  <w:footnote w:id="14">
    <w:p w14:paraId="2C0A68BD" w14:textId="6DB0C547" w:rsidR="00EA73A1" w:rsidRDefault="00EA73A1">
      <w:pPr>
        <w:pStyle w:val="FootnoteText"/>
      </w:pPr>
      <w:r>
        <w:rPr>
          <w:rStyle w:val="FootnoteReference"/>
        </w:rPr>
        <w:footnoteRef/>
      </w:r>
      <w:r>
        <w:t xml:space="preserve"> </w:t>
      </w:r>
    </w:p>
  </w:footnote>
  <w:footnote w:id="15">
    <w:p w14:paraId="0DD52AA9" w14:textId="2D487B72" w:rsidR="00EA73A1" w:rsidRDefault="00EA73A1">
      <w:pPr>
        <w:pStyle w:val="FootnoteText"/>
      </w:pPr>
      <w:r>
        <w:rPr>
          <w:rStyle w:val="FootnoteReference"/>
        </w:rPr>
        <w:footnoteRef/>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A1"/>
    <w:rsid w:val="004D033C"/>
    <w:rsid w:val="008E2E27"/>
    <w:rsid w:val="00A730F4"/>
    <w:rsid w:val="00D147B4"/>
    <w:rsid w:val="00EA7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4AC0C"/>
  <w15:chartTrackingRefBased/>
  <w15:docId w15:val="{B459D187-FCCD-4E5B-AB19-54F26E65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A1"/>
    <w:rPr>
      <w:rFonts w:eastAsiaTheme="majorEastAsia" w:cstheme="majorBidi"/>
      <w:color w:val="272727" w:themeColor="text1" w:themeTint="D8"/>
    </w:rPr>
  </w:style>
  <w:style w:type="paragraph" w:styleId="Title">
    <w:name w:val="Title"/>
    <w:basedOn w:val="Normal"/>
    <w:next w:val="Normal"/>
    <w:link w:val="TitleChar"/>
    <w:uiPriority w:val="10"/>
    <w:qFormat/>
    <w:rsid w:val="00E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EA73A1"/>
    <w:rPr>
      <w:i/>
      <w:iCs/>
      <w:color w:val="404040" w:themeColor="text1" w:themeTint="BF"/>
    </w:rPr>
  </w:style>
  <w:style w:type="paragraph" w:styleId="ListParagraph">
    <w:name w:val="List Paragraph"/>
    <w:basedOn w:val="Normal"/>
    <w:uiPriority w:val="34"/>
    <w:qFormat/>
    <w:rsid w:val="00EA73A1"/>
    <w:pPr>
      <w:ind w:left="720"/>
      <w:contextualSpacing/>
    </w:pPr>
  </w:style>
  <w:style w:type="character" w:styleId="IntenseEmphasis">
    <w:name w:val="Intense Emphasis"/>
    <w:basedOn w:val="DefaultParagraphFont"/>
    <w:uiPriority w:val="21"/>
    <w:qFormat/>
    <w:rsid w:val="00EA73A1"/>
    <w:rPr>
      <w:i/>
      <w:iCs/>
      <w:color w:val="0F4761" w:themeColor="accent1" w:themeShade="BF"/>
    </w:rPr>
  </w:style>
  <w:style w:type="paragraph" w:styleId="IntenseQuote">
    <w:name w:val="Intense Quote"/>
    <w:basedOn w:val="Normal"/>
    <w:next w:val="Normal"/>
    <w:link w:val="IntenseQuoteChar"/>
    <w:uiPriority w:val="30"/>
    <w:qFormat/>
    <w:rsid w:val="00EA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A1"/>
    <w:rPr>
      <w:i/>
      <w:iCs/>
      <w:color w:val="0F4761" w:themeColor="accent1" w:themeShade="BF"/>
    </w:rPr>
  </w:style>
  <w:style w:type="character" w:styleId="IntenseReference">
    <w:name w:val="Intense Reference"/>
    <w:basedOn w:val="DefaultParagraphFont"/>
    <w:uiPriority w:val="32"/>
    <w:qFormat/>
    <w:rsid w:val="00EA73A1"/>
    <w:rPr>
      <w:b/>
      <w:bCs/>
      <w:smallCaps/>
      <w:color w:val="0F4761" w:themeColor="accent1" w:themeShade="BF"/>
      <w:spacing w:val="5"/>
    </w:rPr>
  </w:style>
  <w:style w:type="paragraph" w:styleId="FootnoteText">
    <w:name w:val="footnote text"/>
    <w:basedOn w:val="Normal"/>
    <w:link w:val="FootnoteTextChar"/>
    <w:uiPriority w:val="99"/>
    <w:semiHidden/>
    <w:unhideWhenUsed/>
    <w:rsid w:val="00EA7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73A1"/>
    <w:rPr>
      <w:sz w:val="20"/>
      <w:szCs w:val="20"/>
    </w:rPr>
  </w:style>
  <w:style w:type="character" w:styleId="FootnoteReference">
    <w:name w:val="footnote reference"/>
    <w:basedOn w:val="DefaultParagraphFont"/>
    <w:uiPriority w:val="99"/>
    <w:semiHidden/>
    <w:unhideWhenUsed/>
    <w:rsid w:val="00EA73A1"/>
    <w:rPr>
      <w:vertAlign w:val="superscript"/>
    </w:rPr>
  </w:style>
  <w:style w:type="character" w:styleId="Hyperlink">
    <w:name w:val="Hyperlink"/>
    <w:basedOn w:val="DefaultParagraphFont"/>
    <w:uiPriority w:val="99"/>
    <w:unhideWhenUsed/>
    <w:rsid w:val="00EA73A1"/>
    <w:rPr>
      <w:color w:val="467886" w:themeColor="hyperlink"/>
      <w:u w:val="single"/>
    </w:rPr>
  </w:style>
  <w:style w:type="character" w:styleId="UnresolvedMention">
    <w:name w:val="Unresolved Mention"/>
    <w:basedOn w:val="DefaultParagraphFont"/>
    <w:uiPriority w:val="99"/>
    <w:semiHidden/>
    <w:unhideWhenUsed/>
    <w:rsid w:val="00EA73A1"/>
    <w:rPr>
      <w:color w:val="605E5C"/>
      <w:shd w:val="clear" w:color="auto" w:fill="E1DFDD"/>
    </w:rPr>
  </w:style>
  <w:style w:type="paragraph" w:styleId="TOC1">
    <w:name w:val="toc 1"/>
    <w:basedOn w:val="Normal"/>
    <w:next w:val="Normal"/>
    <w:autoRedefine/>
    <w:uiPriority w:val="39"/>
    <w:unhideWhenUsed/>
    <w:rsid w:val="00EA73A1"/>
    <w:pPr>
      <w:spacing w:after="100"/>
    </w:pPr>
  </w:style>
  <w:style w:type="paragraph" w:styleId="TOC2">
    <w:name w:val="toc 2"/>
    <w:basedOn w:val="Normal"/>
    <w:next w:val="Normal"/>
    <w:autoRedefine/>
    <w:uiPriority w:val="39"/>
    <w:unhideWhenUsed/>
    <w:rsid w:val="00EA7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terprise-cloud/spec" TargetMode="External"/><Relationship Id="rId13" Type="http://schemas.openxmlformats.org/officeDocument/2006/relationships/hyperlink" Target="https://github.com/enterprise-cloud/spec" TargetMode="External"/><Relationship Id="rId18" Type="http://schemas.openxmlformats.org/officeDocument/2006/relationships/hyperlink" Target="https://github.com/enterprise-cloud/spec" TargetMode="External"/><Relationship Id="rId3" Type="http://schemas.openxmlformats.org/officeDocument/2006/relationships/webSettings" Target="webSettings.xml"/><Relationship Id="rId21" Type="http://schemas.openxmlformats.org/officeDocument/2006/relationships/hyperlink" Target="https://github.com/enterprise-cloud/spec" TargetMode="External"/><Relationship Id="rId7" Type="http://schemas.openxmlformats.org/officeDocument/2006/relationships/hyperlink" Target="https://github.com/enterprise-cloud/spec" TargetMode="External"/><Relationship Id="rId12" Type="http://schemas.openxmlformats.org/officeDocument/2006/relationships/hyperlink" Target="https://github.com/enterprise-cloud/spec" TargetMode="External"/><Relationship Id="rId17" Type="http://schemas.openxmlformats.org/officeDocument/2006/relationships/hyperlink" Target="https://github.com/enterprise-cloud/spec" TargetMode="External"/><Relationship Id="rId2" Type="http://schemas.openxmlformats.org/officeDocument/2006/relationships/settings" Target="settings.xml"/><Relationship Id="rId16" Type="http://schemas.openxmlformats.org/officeDocument/2006/relationships/hyperlink" Target="https://github.com/enterprise-cloud/spec" TargetMode="External"/><Relationship Id="rId20" Type="http://schemas.openxmlformats.org/officeDocument/2006/relationships/hyperlink" Target="https://github.com/enterprise-cloud/spec" TargetMode="External"/><Relationship Id="rId1" Type="http://schemas.openxmlformats.org/officeDocument/2006/relationships/styles" Target="styles.xml"/><Relationship Id="rId6" Type="http://schemas.openxmlformats.org/officeDocument/2006/relationships/hyperlink" Target="https://github.com/enterprise-cloud/spec"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hyperlink" Target="https://github.com/enterprise-cloud/spec" TargetMode="External"/><Relationship Id="rId23" Type="http://schemas.openxmlformats.org/officeDocument/2006/relationships/theme" Target="theme/theme1.xml"/><Relationship Id="rId10" Type="http://schemas.openxmlformats.org/officeDocument/2006/relationships/hyperlink" Target="https://github.com/enterprise-cloud/spec" TargetMode="External"/><Relationship Id="rId19" Type="http://schemas.openxmlformats.org/officeDocument/2006/relationships/hyperlink" Target="https://github.com/enterprise-cloud/spec" TargetMode="External"/><Relationship Id="rId4" Type="http://schemas.openxmlformats.org/officeDocument/2006/relationships/footnotes" Target="footnotes.xml"/><Relationship Id="rId9" Type="http://schemas.openxmlformats.org/officeDocument/2006/relationships/hyperlink" Target="https://github.com/enterprise-cloud/spec" TargetMode="External"/><Relationship Id="rId14" Type="http://schemas.openxmlformats.org/officeDocument/2006/relationships/hyperlink" Target="https://github.com/enterprise-cloud/spe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9564</Words>
  <Characters>66475</Characters>
  <Application>Microsoft Office Word</Application>
  <DocSecurity>0</DocSecurity>
  <Lines>1661</Lines>
  <Paragraphs>808</Paragraphs>
  <ScaleCrop>false</ScaleCrop>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1</cp:revision>
  <dcterms:created xsi:type="dcterms:W3CDTF">2026-10-04T23:07:00Z</dcterms:created>
  <dcterms:modified xsi:type="dcterms:W3CDTF">2026-10-04T23:08:00Z</dcterms:modified>
</cp:coreProperties>
</file>