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26F2" w:rsidRPr="00F400A6" w:rsidRDefault="00EC0571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ОСНОВНАЯ ЧАСТЬ</w:t>
      </w:r>
    </w:p>
    <w:p w:rsidR="001126F2" w:rsidRPr="00F400A6" w:rsidRDefault="001126F2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ПРАКТИЧЕСКАЯ РАБОТА 1</w:t>
      </w:r>
    </w:p>
    <w:p w:rsidR="001126F2" w:rsidRPr="00F400A6" w:rsidRDefault="00EC0571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Техническое задание на сопровождение ИС</w:t>
      </w:r>
    </w:p>
    <w:p w:rsidR="001126F2" w:rsidRPr="00F400A6" w:rsidRDefault="001126F2">
      <w:pPr>
        <w:spacing w:after="0" w:line="360" w:lineRule="auto"/>
        <w:jc w:val="center"/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1. Общие сведения</w:t>
      </w:r>
    </w:p>
    <w:p w:rsidR="001126F2" w:rsidRPr="00F400A6" w:rsidRDefault="00EC0571">
      <w:pPr>
        <w:pStyle w:val="af3"/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F400A6">
        <w:rPr>
          <w:rStyle w:val="ab"/>
          <w:b w:val="0"/>
          <w:bCs w:val="0"/>
          <w:color w:val="000000"/>
          <w:sz w:val="28"/>
          <w:szCs w:val="28"/>
          <w:lang w:val="ru-RU"/>
        </w:rPr>
        <w:t>1.1 Наименование системы: и</w:t>
      </w:r>
      <w:r w:rsidRPr="00F400A6">
        <w:rPr>
          <w:color w:val="000000"/>
          <w:sz w:val="28"/>
          <w:szCs w:val="28"/>
          <w:lang w:val="ru-RU"/>
        </w:rPr>
        <w:t>нформационная система автоматизации деятельности детективного агентства «Светлана».</w:t>
      </w:r>
    </w:p>
    <w:p w:rsidR="001126F2" w:rsidRPr="00F400A6" w:rsidRDefault="00EC0571">
      <w:pPr>
        <w:pStyle w:val="af3"/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F400A6">
        <w:rPr>
          <w:rStyle w:val="ab"/>
          <w:b w:val="0"/>
          <w:bCs w:val="0"/>
          <w:color w:val="000000"/>
          <w:sz w:val="28"/>
          <w:szCs w:val="28"/>
          <w:lang w:val="ru-RU"/>
        </w:rPr>
        <w:t>1.2 Основание для разработки: п</w:t>
      </w:r>
      <w:r w:rsidRPr="00F400A6">
        <w:rPr>
          <w:color w:val="000000"/>
          <w:sz w:val="28"/>
          <w:szCs w:val="28"/>
          <w:lang w:val="ru-RU"/>
        </w:rPr>
        <w:t>рактическая работа по дисциплине «Внедрение информационных систем».</w:t>
      </w:r>
    </w:p>
    <w:p w:rsidR="001126F2" w:rsidRPr="00F400A6" w:rsidRDefault="00EC0571">
      <w:pPr>
        <w:pStyle w:val="af3"/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F400A6">
        <w:rPr>
          <w:rStyle w:val="ab"/>
          <w:b w:val="0"/>
          <w:bCs w:val="0"/>
          <w:color w:val="000000"/>
          <w:sz w:val="28"/>
          <w:szCs w:val="28"/>
          <w:lang w:val="ru-RU"/>
        </w:rPr>
        <w:t>1.3 Заказчик: д</w:t>
      </w:r>
      <w:r w:rsidRPr="00F400A6">
        <w:rPr>
          <w:color w:val="000000"/>
          <w:sz w:val="28"/>
          <w:szCs w:val="28"/>
          <w:lang w:val="ru-RU"/>
        </w:rPr>
        <w:t>етективное агентство «Светлана».</w:t>
      </w:r>
    </w:p>
    <w:p w:rsidR="001126F2" w:rsidRPr="00F400A6" w:rsidRDefault="00EC0571">
      <w:pPr>
        <w:pStyle w:val="af3"/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F400A6">
        <w:rPr>
          <w:rStyle w:val="ab"/>
          <w:b w:val="0"/>
          <w:bCs w:val="0"/>
          <w:color w:val="000000"/>
          <w:sz w:val="28"/>
          <w:szCs w:val="28"/>
          <w:lang w:val="ru-RU"/>
        </w:rPr>
        <w:t>1.4 Исполнители: студенты группы ИС-22 Разумов И.В., Смирнов А.А.</w:t>
      </w:r>
    </w:p>
    <w:p w:rsidR="001126F2" w:rsidRPr="00F400A6" w:rsidRDefault="00EC0571">
      <w:pPr>
        <w:pStyle w:val="af3"/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F400A6">
        <w:rPr>
          <w:rStyle w:val="ab"/>
          <w:b w:val="0"/>
          <w:bCs w:val="0"/>
          <w:color w:val="000000"/>
          <w:sz w:val="28"/>
          <w:szCs w:val="28"/>
          <w:lang w:val="ru-RU"/>
        </w:rPr>
        <w:t>1.5 Сроки выполнения: сопровождение осуществляется на постоянной основе после ввода системы в эксплуатацию.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2. Назначение и цели сопровождения</w:t>
      </w:r>
    </w:p>
    <w:p w:rsidR="001126F2" w:rsidRPr="00F400A6" w:rsidRDefault="00EC0571">
      <w:pPr>
        <w:pStyle w:val="af3"/>
        <w:spacing w:after="0"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  <w:r w:rsidRPr="00F400A6">
        <w:rPr>
          <w:rStyle w:val="ab"/>
          <w:b w:val="0"/>
          <w:bCs w:val="0"/>
          <w:color w:val="000000"/>
          <w:sz w:val="28"/>
          <w:szCs w:val="28"/>
          <w:lang w:val="ru-RU"/>
        </w:rPr>
        <w:t>2.1 Назначение</w:t>
      </w:r>
    </w:p>
    <w:p w:rsidR="001126F2" w:rsidRPr="00F400A6" w:rsidRDefault="00EC0571">
      <w:pPr>
        <w:pStyle w:val="af3"/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F400A6">
        <w:rPr>
          <w:color w:val="000000"/>
          <w:sz w:val="28"/>
          <w:szCs w:val="28"/>
          <w:lang w:val="ru-RU"/>
        </w:rPr>
        <w:t>Сопровождение предназначено для обеспечения стабильной, безопасной и эффективной работы информационной системы.</w:t>
      </w:r>
    </w:p>
    <w:p w:rsidR="001126F2" w:rsidRPr="00F400A6" w:rsidRDefault="00EC0571" w:rsidP="00F400A6">
      <w:pPr>
        <w:pStyle w:val="af3"/>
        <w:spacing w:before="100" w:after="100" w:line="360" w:lineRule="auto"/>
        <w:ind w:firstLine="709"/>
        <w:jc w:val="both"/>
        <w:rPr>
          <w:sz w:val="28"/>
          <w:szCs w:val="28"/>
          <w:lang w:val="ru-RU"/>
        </w:rPr>
      </w:pPr>
      <w:r w:rsidRPr="00F400A6">
        <w:rPr>
          <w:rStyle w:val="ab"/>
          <w:b w:val="0"/>
          <w:bCs w:val="0"/>
          <w:color w:val="000000"/>
          <w:sz w:val="28"/>
          <w:szCs w:val="28"/>
          <w:lang w:val="ru-RU"/>
        </w:rPr>
        <w:t>2.2 Цели</w:t>
      </w:r>
    </w:p>
    <w:p w:rsidR="001126F2" w:rsidRPr="00F400A6" w:rsidRDefault="00EC0571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noProof/>
          <w:color w:val="000000"/>
          <w:sz w:val="28"/>
          <w:szCs w:val="28"/>
          <w:lang w:val="ru-RU"/>
        </w:rPr>
        <w:t>поддержание</w:t>
      </w: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работоспособности системы;</w:t>
      </w:r>
    </w:p>
    <w:p w:rsidR="001126F2" w:rsidRPr="00F400A6" w:rsidRDefault="00EC0571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lastRenderedPageBreak/>
        <w:t>своевременное устранение ошибок;</w:t>
      </w:r>
    </w:p>
    <w:p w:rsidR="001126F2" w:rsidRPr="00F400A6" w:rsidRDefault="00EC0571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защита информации;</w:t>
      </w:r>
    </w:p>
    <w:p w:rsidR="001126F2" w:rsidRPr="00F400A6" w:rsidRDefault="00EC0571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развитие функциональности системы;</w:t>
      </w:r>
    </w:p>
    <w:p w:rsidR="001126F2" w:rsidRPr="00F400A6" w:rsidRDefault="00EC0571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повышение эффективности работы пользователей.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3. Характеристика объекта сопровождения</w:t>
      </w:r>
    </w:p>
    <w:p w:rsidR="001126F2" w:rsidRPr="00F400A6" w:rsidRDefault="00EC0571">
      <w:pPr>
        <w:pStyle w:val="af3"/>
        <w:spacing w:after="0"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  <w:r w:rsidRPr="00F400A6">
        <w:rPr>
          <w:color w:val="000000"/>
          <w:sz w:val="28"/>
          <w:szCs w:val="28"/>
          <w:lang w:val="ru-RU"/>
        </w:rPr>
        <w:t>Информационная система функционирует в локальной сети организации и включает:</w:t>
      </w:r>
    </w:p>
    <w:p w:rsidR="001126F2" w:rsidRPr="00F400A6" w:rsidRDefault="00EC057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сервер базы данных;</w:t>
      </w:r>
    </w:p>
    <w:p w:rsidR="001126F2" w:rsidRPr="00F400A6" w:rsidRDefault="00EC057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автоматизированные рабочие места пользователей;</w:t>
      </w:r>
    </w:p>
    <w:p w:rsidR="001126F2" w:rsidRPr="00F400A6" w:rsidRDefault="00EC057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сетевое оборудование;</w:t>
      </w:r>
    </w:p>
    <w:p w:rsidR="001126F2" w:rsidRPr="00F400A6" w:rsidRDefault="00EC057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программное обеспечение (ОС, СУБД, прикладные программы).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4. Требования к сопровождению</w:t>
      </w:r>
    </w:p>
    <w:p w:rsidR="001126F2" w:rsidRPr="00F400A6" w:rsidRDefault="00EC0571">
      <w:pPr>
        <w:pStyle w:val="af3"/>
        <w:spacing w:after="0"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  <w:r w:rsidRPr="00F400A6">
        <w:rPr>
          <w:color w:val="000000"/>
          <w:sz w:val="28"/>
          <w:szCs w:val="28"/>
          <w:lang w:val="ru-RU"/>
        </w:rPr>
        <w:t>Сопровождение должно обеспечивать:</w:t>
      </w:r>
    </w:p>
    <w:p w:rsidR="001126F2" w:rsidRPr="00F400A6" w:rsidRDefault="00EC0571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бесперебойную работу системы;</w:t>
      </w:r>
    </w:p>
    <w:p w:rsidR="001126F2" w:rsidRPr="00F400A6" w:rsidRDefault="00EC0571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защиту данных;</w:t>
      </w:r>
    </w:p>
    <w:p w:rsidR="001126F2" w:rsidRPr="00F400A6" w:rsidRDefault="00EC0571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многопользовательский доступ;</w:t>
      </w:r>
    </w:p>
    <w:p w:rsidR="001126F2" w:rsidRPr="00F400A6" w:rsidRDefault="00EC0571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своевременное обновление ПО;</w:t>
      </w:r>
    </w:p>
    <w:p w:rsidR="001126F2" w:rsidRPr="00F400A6" w:rsidRDefault="00EC0571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резервное копирование информации.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lastRenderedPageBreak/>
        <w:t>5. Сопровождение и развитие системы</w:t>
      </w:r>
    </w:p>
    <w:p w:rsidR="001126F2" w:rsidRPr="00F400A6" w:rsidRDefault="00EC0571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5.1 Общие положения</w:t>
      </w:r>
    </w:p>
    <w:p w:rsidR="001126F2" w:rsidRPr="00F400A6" w:rsidRDefault="00EC0571">
      <w:pPr>
        <w:pStyle w:val="af3"/>
        <w:spacing w:after="0"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  <w:r w:rsidRPr="00F400A6">
        <w:rPr>
          <w:color w:val="000000"/>
          <w:sz w:val="28"/>
          <w:szCs w:val="28"/>
          <w:lang w:val="ru-RU"/>
        </w:rPr>
        <w:t>Сопровождение информационной системы осуществляется после ввода её в эксплуатацию и направлено на обеспечение надежного функционирования, устранение ошибок и развитие системы.</w:t>
      </w:r>
    </w:p>
    <w:p w:rsidR="001126F2" w:rsidRPr="00F400A6" w:rsidRDefault="00EC0571">
      <w:pPr>
        <w:pStyle w:val="af3"/>
        <w:spacing w:after="0"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  <w:r w:rsidRPr="00F400A6">
        <w:rPr>
          <w:color w:val="000000"/>
          <w:sz w:val="28"/>
          <w:szCs w:val="28"/>
          <w:lang w:val="ru-RU"/>
        </w:rPr>
        <w:t>Сопровождение выполняется непрерывно в течение всего срока эксплуатации системы.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5.2 Состав работ по сопровождению</w:t>
      </w:r>
    </w:p>
    <w:p w:rsidR="001126F2" w:rsidRPr="00F400A6" w:rsidRDefault="00EC0571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lang w:val="ru-RU"/>
        </w:rPr>
        <w:t>5.2.1 Техническое сопровождение</w:t>
      </w:r>
    </w:p>
    <w:p w:rsidR="001126F2" w:rsidRPr="00F400A6" w:rsidRDefault="00EC0571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контроль состояния серверного оборудования;</w:t>
      </w:r>
    </w:p>
    <w:p w:rsidR="001126F2" w:rsidRPr="00F400A6" w:rsidRDefault="00EC0571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мониторинг загрузки процессора, памяти и дисков;</w:t>
      </w:r>
    </w:p>
    <w:p w:rsidR="001126F2" w:rsidRPr="00F400A6" w:rsidRDefault="00EC0571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проверка работоспособности сети;</w:t>
      </w:r>
    </w:p>
    <w:p w:rsidR="001126F2" w:rsidRPr="00F400A6" w:rsidRDefault="00EC0571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устранение аппаратных неисправностей;</w:t>
      </w:r>
    </w:p>
    <w:p w:rsidR="001126F2" w:rsidRPr="00F400A6" w:rsidRDefault="00EC0571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модернизация оборудования.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lang w:val="ru-RU"/>
        </w:rPr>
        <w:t>5.2.2 Программное сопровождение</w:t>
      </w:r>
    </w:p>
    <w:p w:rsidR="001126F2" w:rsidRPr="00F400A6" w:rsidRDefault="00EC0571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обновление операционных систем;</w:t>
      </w:r>
    </w:p>
    <w:p w:rsidR="001126F2" w:rsidRPr="00F400A6" w:rsidRDefault="00EC0571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обновление СУБД и прикладного ПО;</w:t>
      </w:r>
    </w:p>
    <w:p w:rsidR="001126F2" w:rsidRPr="00F400A6" w:rsidRDefault="00EC0571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исправление ошибок системы;</w:t>
      </w:r>
    </w:p>
    <w:p w:rsidR="001126F2" w:rsidRPr="00F400A6" w:rsidRDefault="00EC0571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оптимизация производительности;</w:t>
      </w:r>
    </w:p>
    <w:p w:rsidR="001126F2" w:rsidRPr="00F400A6" w:rsidRDefault="00EC0571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адаптация системы к изменениям.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lang w:val="ru-RU"/>
        </w:rPr>
        <w:t>5.2.3 Информационное сопровождение</w:t>
      </w:r>
    </w:p>
    <w:p w:rsidR="001126F2" w:rsidRPr="00F400A6" w:rsidRDefault="00EC0571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ведение базы данных;</w:t>
      </w:r>
    </w:p>
    <w:p w:rsidR="001126F2" w:rsidRPr="00F400A6" w:rsidRDefault="00EC0571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lastRenderedPageBreak/>
        <w:t>контроль целостности информации;</w:t>
      </w:r>
    </w:p>
    <w:p w:rsidR="001126F2" w:rsidRPr="00F400A6" w:rsidRDefault="00EC0571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архивирование данных;</w:t>
      </w:r>
    </w:p>
    <w:p w:rsidR="001126F2" w:rsidRPr="00F400A6" w:rsidRDefault="00EC0571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восстановление информации при сбоях.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lang w:val="ru-RU"/>
        </w:rPr>
        <w:t>5.2.4 Организационное сопровождение</w:t>
      </w:r>
    </w:p>
    <w:p w:rsidR="001126F2" w:rsidRPr="00F400A6" w:rsidRDefault="00EC0571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консультирование пользователей;</w:t>
      </w:r>
    </w:p>
    <w:p w:rsidR="001126F2" w:rsidRPr="00F400A6" w:rsidRDefault="00EC0571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регистрация заявок и инцидентов;</w:t>
      </w:r>
    </w:p>
    <w:p w:rsidR="001126F2" w:rsidRPr="00F400A6" w:rsidRDefault="00EC0571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ведение документации;</w:t>
      </w:r>
    </w:p>
    <w:p w:rsidR="001126F2" w:rsidRPr="00F400A6" w:rsidRDefault="00EC0571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проведение обучения.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5.3 Функции сопровождения</w:t>
      </w:r>
    </w:p>
    <w:p w:rsidR="001126F2" w:rsidRPr="00F400A6" w:rsidRDefault="00EC0571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lang w:val="ru-RU"/>
        </w:rPr>
        <w:t>5.3.1 Мониторинг системы</w:t>
      </w:r>
    </w:p>
    <w:p w:rsidR="001126F2" w:rsidRPr="00F400A6" w:rsidRDefault="00EC0571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постоянный контроль доступности системы;</w:t>
      </w:r>
    </w:p>
    <w:p w:rsidR="001126F2" w:rsidRPr="00F400A6" w:rsidRDefault="00EC0571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анализ журналов событий;</w:t>
      </w:r>
    </w:p>
    <w:p w:rsidR="001126F2" w:rsidRPr="00F400A6" w:rsidRDefault="00EC0571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выявление ошибок;</w:t>
      </w:r>
    </w:p>
    <w:p w:rsidR="001126F2" w:rsidRPr="00F400A6" w:rsidRDefault="00EC0571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предупреждение сбоев.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lang w:val="ru-RU"/>
        </w:rPr>
        <w:t>5.3.2 Управление пользователями</w:t>
      </w:r>
    </w:p>
    <w:p w:rsidR="001126F2" w:rsidRPr="00F400A6" w:rsidRDefault="00EC0571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создание учетных записей;</w:t>
      </w:r>
    </w:p>
    <w:p w:rsidR="001126F2" w:rsidRPr="00F400A6" w:rsidRDefault="00EC0571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назначение прав доступа;</w:t>
      </w:r>
    </w:p>
    <w:p w:rsidR="001126F2" w:rsidRPr="00F400A6" w:rsidRDefault="00EC0571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блокировка пользователей;</w:t>
      </w:r>
    </w:p>
    <w:p w:rsidR="001126F2" w:rsidRPr="00F400A6" w:rsidRDefault="00EC0571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контроль активности пользователей.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lang w:val="ru-RU"/>
        </w:rPr>
        <w:t>5.3.3 Резервное копирование и восстановление</w:t>
      </w:r>
    </w:p>
    <w:p w:rsidR="001126F2" w:rsidRPr="00F400A6" w:rsidRDefault="00EC0571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ежедневное резервное копирование;</w:t>
      </w:r>
    </w:p>
    <w:p w:rsidR="001126F2" w:rsidRPr="00F400A6" w:rsidRDefault="00EC0571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хранение копий на отдельном носителе;</w:t>
      </w:r>
    </w:p>
    <w:p w:rsidR="001126F2" w:rsidRPr="00F400A6" w:rsidRDefault="00EC0571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проверка работоспособности копий;</w:t>
      </w:r>
    </w:p>
    <w:p w:rsidR="001126F2" w:rsidRPr="00F400A6" w:rsidRDefault="00EC0571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lastRenderedPageBreak/>
        <w:t>восстановление данных при необходимости.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lang w:val="ru-RU"/>
        </w:rPr>
        <w:t>5.3.4 Обеспечение безопасности</w:t>
      </w:r>
    </w:p>
    <w:p w:rsidR="001126F2" w:rsidRPr="00F400A6" w:rsidRDefault="00EC0571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защита от несанкционированного доступа;</w:t>
      </w:r>
    </w:p>
    <w:p w:rsidR="001126F2" w:rsidRPr="00F400A6" w:rsidRDefault="00EC0571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обновление антивирусного ПО;</w:t>
      </w:r>
    </w:p>
    <w:p w:rsidR="001126F2" w:rsidRPr="00F400A6" w:rsidRDefault="00EC0571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аудит действий пользователей;</w:t>
      </w:r>
    </w:p>
    <w:p w:rsidR="001126F2" w:rsidRPr="00F400A6" w:rsidRDefault="00EC0571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контроль доступа к серверу.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lang w:val="ru-RU"/>
        </w:rPr>
        <w:t>5.3.5 Обработка инцидентов</w:t>
      </w:r>
    </w:p>
    <w:p w:rsidR="001126F2" w:rsidRPr="00F400A6" w:rsidRDefault="00EC0571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регистрация ошибок;</w:t>
      </w:r>
    </w:p>
    <w:p w:rsidR="001126F2" w:rsidRPr="00F400A6" w:rsidRDefault="00EC0571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классификация инцидентов;</w:t>
      </w:r>
    </w:p>
    <w:p w:rsidR="001126F2" w:rsidRPr="00F400A6" w:rsidRDefault="00EC0571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устранение неисправностей;</w:t>
      </w:r>
    </w:p>
    <w:p w:rsidR="001126F2" w:rsidRPr="00F400A6" w:rsidRDefault="00EC0571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анализ причин;</w:t>
      </w:r>
    </w:p>
    <w:p w:rsidR="001126F2" w:rsidRPr="00F400A6" w:rsidRDefault="00EC0571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предотвращение повторных ошибок.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lang w:val="ru-RU"/>
        </w:rPr>
        <w:t>5.3.6 Поддержка пользователей</w:t>
      </w:r>
    </w:p>
    <w:p w:rsidR="001126F2" w:rsidRPr="00F400A6" w:rsidRDefault="00EC0571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помощь при работе с системой;</w:t>
      </w:r>
    </w:p>
    <w:p w:rsidR="001126F2" w:rsidRPr="00F400A6" w:rsidRDefault="00EC0571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консультации;</w:t>
      </w:r>
    </w:p>
    <w:p w:rsidR="001126F2" w:rsidRPr="00F400A6" w:rsidRDefault="00EC0571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устранение ошибок пользователей;</w:t>
      </w:r>
    </w:p>
    <w:p w:rsidR="001126F2" w:rsidRPr="00F400A6" w:rsidRDefault="00EC0571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сопровождение в процессе работы.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lang w:val="ru-RU"/>
        </w:rPr>
        <w:t>5.3.7 Развитие системы</w:t>
      </w:r>
    </w:p>
    <w:p w:rsidR="001126F2" w:rsidRPr="00F400A6" w:rsidRDefault="00EC0571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доработка функционала;</w:t>
      </w:r>
    </w:p>
    <w:p w:rsidR="001126F2" w:rsidRPr="00F400A6" w:rsidRDefault="00EC0571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внедрение новых модулей;</w:t>
      </w:r>
    </w:p>
    <w:p w:rsidR="001126F2" w:rsidRPr="00F400A6" w:rsidRDefault="00EC0571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интеграция с другими системами;</w:t>
      </w:r>
    </w:p>
    <w:p w:rsidR="001126F2" w:rsidRPr="00F400A6" w:rsidRDefault="00EC0571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улучшение интерфейса;</w:t>
      </w:r>
    </w:p>
    <w:p w:rsidR="001126F2" w:rsidRPr="00F400A6" w:rsidRDefault="00EC0571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повышение производительности.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5.4 Регламент сопровождения</w:t>
      </w:r>
    </w:p>
    <w:p w:rsidR="001126F2" w:rsidRPr="00F400A6" w:rsidRDefault="00EC0571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мониторинг — постоянно;</w:t>
      </w:r>
    </w:p>
    <w:p w:rsidR="001126F2" w:rsidRPr="00F400A6" w:rsidRDefault="00EC0571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резервное копирование — ежедневно;</w:t>
      </w:r>
    </w:p>
    <w:p w:rsidR="001126F2" w:rsidRPr="00F400A6" w:rsidRDefault="00EC0571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обновления — по мере необходимости;</w:t>
      </w:r>
    </w:p>
    <w:p w:rsidR="001126F2" w:rsidRPr="00F400A6" w:rsidRDefault="00EC0571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проверка системы — еженедельно;</w:t>
      </w:r>
    </w:p>
    <w:p w:rsidR="001126F2" w:rsidRPr="00F400A6" w:rsidRDefault="00EC0571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аудит безопасности — ежемесячно.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5.5 Время реакции на инциденты</w:t>
      </w:r>
    </w:p>
    <w:p w:rsidR="001126F2" w:rsidRPr="00F400A6" w:rsidRDefault="00EC0571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критические — до 1 часа;</w:t>
      </w:r>
    </w:p>
    <w:p w:rsidR="001126F2" w:rsidRPr="00F400A6" w:rsidRDefault="00EC0571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средние — до 4 часов;</w:t>
      </w:r>
    </w:p>
    <w:p w:rsidR="001126F2" w:rsidRPr="00F400A6" w:rsidRDefault="00EC0571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незначительные — до 1 рабочего дня.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5.6 Ответственные лица</w:t>
      </w:r>
    </w:p>
    <w:p w:rsidR="001126F2" w:rsidRPr="00F400A6" w:rsidRDefault="00EC0571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системный администратор — техническое сопровождение;</w:t>
      </w:r>
    </w:p>
    <w:p w:rsidR="001126F2" w:rsidRPr="00F400A6" w:rsidRDefault="00EC0571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разработчик — программное сопровождение;</w:t>
      </w:r>
    </w:p>
    <w:p w:rsidR="001126F2" w:rsidRPr="00F400A6" w:rsidRDefault="00EC0571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пользователи — соблюдение правил эксплуатации.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5.7 Документация сопровождения</w:t>
      </w:r>
    </w:p>
    <w:p w:rsidR="001126F2" w:rsidRPr="00F400A6" w:rsidRDefault="00EC0571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журнал инцидентов;</w:t>
      </w:r>
    </w:p>
    <w:p w:rsidR="001126F2" w:rsidRPr="00F400A6" w:rsidRDefault="00EC0571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журнал обновлений;</w:t>
      </w:r>
    </w:p>
    <w:p w:rsidR="001126F2" w:rsidRPr="00F400A6" w:rsidRDefault="00EC0571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инструкции по резервному копированию;</w:t>
      </w:r>
    </w:p>
    <w:p w:rsidR="001126F2" w:rsidRPr="00F400A6" w:rsidRDefault="00EC0571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руководство администратора;</w:t>
      </w:r>
    </w:p>
    <w:p w:rsidR="001126F2" w:rsidRPr="00F400A6" w:rsidRDefault="00EC0571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отчеты о состоянии системы.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5.8 Показатели качества</w:t>
      </w:r>
    </w:p>
    <w:p w:rsidR="001126F2" w:rsidRPr="00F400A6" w:rsidRDefault="00EC0571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стабильность работы;</w:t>
      </w:r>
    </w:p>
    <w:p w:rsidR="001126F2" w:rsidRPr="00F400A6" w:rsidRDefault="00EC0571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lastRenderedPageBreak/>
        <w:t>минимальное время простоев;</w:t>
      </w:r>
    </w:p>
    <w:p w:rsidR="001126F2" w:rsidRPr="00F400A6" w:rsidRDefault="00EC0571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сохранность данных;</w:t>
      </w:r>
    </w:p>
    <w:p w:rsidR="001126F2" w:rsidRPr="00F400A6" w:rsidRDefault="00EC0571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безопасность системы;</w:t>
      </w:r>
    </w:p>
    <w:p w:rsidR="001126F2" w:rsidRPr="00F400A6" w:rsidRDefault="00EC0571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удовлетворенность пользователей.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5.9 Меры по снижению рисков</w:t>
      </w:r>
    </w:p>
    <w:p w:rsidR="001126F2" w:rsidRPr="00F400A6" w:rsidRDefault="00EC0571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регулярные резервные копии;</w:t>
      </w:r>
    </w:p>
    <w:p w:rsidR="001126F2" w:rsidRPr="00F400A6" w:rsidRDefault="00EC0571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антивирусная защита;</w:t>
      </w:r>
    </w:p>
    <w:p w:rsidR="001126F2" w:rsidRPr="00F400A6" w:rsidRDefault="00EC0571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разграничение прав доступа;</w:t>
      </w:r>
    </w:p>
    <w:p w:rsidR="001126F2" w:rsidRPr="00F400A6" w:rsidRDefault="00EC0571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обновление ПО;</w:t>
      </w:r>
    </w:p>
    <w:p w:rsidR="001126F2" w:rsidRPr="00F400A6" w:rsidRDefault="00EC0571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F400A6"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профилактическое обслуживание.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6. Контроль и приемка</w:t>
      </w:r>
    </w:p>
    <w:p w:rsidR="001126F2" w:rsidRPr="00F400A6" w:rsidRDefault="00EC0571">
      <w:pPr>
        <w:pStyle w:val="af3"/>
        <w:spacing w:after="0"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  <w:r w:rsidRPr="00F400A6">
        <w:rPr>
          <w:color w:val="000000"/>
          <w:sz w:val="28"/>
          <w:szCs w:val="28"/>
          <w:lang w:val="ru-RU"/>
        </w:rPr>
        <w:t>Контроль осуществляется регулярно. Оценка проводится по показателям стабильности, безопасности и работоспособности системы.</w:t>
      </w:r>
    </w:p>
    <w:p w:rsidR="001126F2" w:rsidRPr="00F400A6" w:rsidRDefault="001126F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:rsidR="001126F2" w:rsidRPr="00F400A6" w:rsidRDefault="00EC0571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00A6">
        <w:rPr>
          <w:rStyle w:val="ab"/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>7. Документация</w:t>
      </w:r>
    </w:p>
    <w:p w:rsidR="00F400A6" w:rsidRDefault="00EC0571" w:rsidP="00F400A6">
      <w:pPr>
        <w:pStyle w:val="af3"/>
        <w:spacing w:after="0"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  <w:r w:rsidRPr="00F400A6">
        <w:rPr>
          <w:color w:val="000000"/>
          <w:sz w:val="28"/>
          <w:szCs w:val="28"/>
          <w:lang w:val="ru-RU"/>
        </w:rPr>
        <w:t xml:space="preserve">Включает руководство пользователя, администратора и </w:t>
      </w:r>
      <w:r w:rsidRPr="00F400A6">
        <w:rPr>
          <w:sz w:val="28"/>
          <w:szCs w:val="28"/>
          <w:lang w:val="ru-RU"/>
        </w:rPr>
        <w:t>эксплуатационные</w:t>
      </w:r>
      <w:r w:rsidRPr="00F400A6">
        <w:rPr>
          <w:color w:val="000000"/>
          <w:sz w:val="28"/>
          <w:szCs w:val="28"/>
          <w:lang w:val="ru-RU"/>
        </w:rPr>
        <w:t xml:space="preserve"> инструкции.</w:t>
      </w:r>
    </w:p>
    <w:p w:rsidR="00F400A6" w:rsidRDefault="00F400A6" w:rsidP="00F400A6">
      <w:pPr>
        <w:pStyle w:val="af3"/>
        <w:spacing w:after="0"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</w:p>
    <w:p w:rsidR="00E10265" w:rsidRPr="00E10265" w:rsidRDefault="00E10265" w:rsidP="00197567">
      <w:pPr>
        <w:pStyle w:val="isselectedend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E10265">
        <w:rPr>
          <w:rStyle w:val="ab"/>
          <w:rFonts w:eastAsiaTheme="majorEastAsia"/>
          <w:b w:val="0"/>
          <w:sz w:val="28"/>
          <w:szCs w:val="28"/>
        </w:rPr>
        <w:t>ПРАКТИЧЕСКАЯ РАБОТА 2</w:t>
      </w:r>
      <w:r w:rsidRPr="00E10265">
        <w:rPr>
          <w:sz w:val="28"/>
          <w:szCs w:val="28"/>
        </w:rPr>
        <w:br/>
      </w:r>
      <w:r w:rsidRPr="00E10265">
        <w:rPr>
          <w:rStyle w:val="ab"/>
          <w:rFonts w:eastAsiaTheme="majorEastAsia"/>
          <w:b w:val="0"/>
          <w:sz w:val="28"/>
          <w:szCs w:val="28"/>
        </w:rPr>
        <w:t>Формирование предложений о расширении информационной системы</w:t>
      </w:r>
    </w:p>
    <w:p w:rsidR="00E10265" w:rsidRPr="002A01C0" w:rsidRDefault="00E10265" w:rsidP="0019756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E10265" w:rsidRPr="00EC0571" w:rsidRDefault="00E10265" w:rsidP="00197567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:rsidR="00E10265" w:rsidRPr="00E10265" w:rsidRDefault="00EC0571" w:rsidP="00197567">
      <w:pPr>
        <w:pStyle w:val="3"/>
        <w:spacing w:before="0" w:after="0" w:line="360" w:lineRule="auto"/>
        <w:ind w:firstLine="720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lastRenderedPageBreak/>
        <w:t>1</w:t>
      </w:r>
      <w:r w:rsidR="00E10265" w:rsidRPr="00E10265">
        <w:rPr>
          <w:rFonts w:ascii="Times New Roman" w:hAnsi="Times New Roman" w:cs="Times New Roman"/>
          <w:color w:val="auto"/>
          <w:lang w:val="ru-RU"/>
        </w:rPr>
        <w:t>. Анализ текущего состояния системы</w:t>
      </w:r>
    </w:p>
    <w:p w:rsidR="00E10265" w:rsidRPr="00E10265" w:rsidRDefault="00E10265" w:rsidP="00197567">
      <w:pPr>
        <w:pStyle w:val="isselectedend"/>
        <w:spacing w:before="0" w:beforeAutospacing="0" w:after="0" w:afterAutospacing="0" w:line="360" w:lineRule="auto"/>
        <w:ind w:firstLine="720"/>
        <w:rPr>
          <w:sz w:val="28"/>
          <w:szCs w:val="28"/>
        </w:rPr>
      </w:pPr>
      <w:r w:rsidRPr="00E10265">
        <w:rPr>
          <w:sz w:val="28"/>
          <w:szCs w:val="28"/>
        </w:rPr>
        <w:t>В ходе выполнения практической работы 1 было установлено, что система обеспечивает:</w:t>
      </w:r>
    </w:p>
    <w:p w:rsidR="00E10265" w:rsidRPr="00E10265" w:rsidRDefault="00E10265" w:rsidP="00197567">
      <w:pPr>
        <w:numPr>
          <w:ilvl w:val="0"/>
          <w:numId w:val="22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хранение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обработку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данных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2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10265">
        <w:rPr>
          <w:rFonts w:ascii="Times New Roman" w:hAnsi="Times New Roman" w:cs="Times New Roman"/>
          <w:sz w:val="28"/>
          <w:szCs w:val="28"/>
          <w:lang w:val="ru-RU"/>
        </w:rPr>
        <w:t>работу пользователей в локальной сети;</w:t>
      </w:r>
    </w:p>
    <w:p w:rsidR="00E10265" w:rsidRPr="00E10265" w:rsidRDefault="00E10265" w:rsidP="00197567">
      <w:pPr>
        <w:numPr>
          <w:ilvl w:val="0"/>
          <w:numId w:val="22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базовую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защиту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информации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2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0265">
        <w:rPr>
          <w:rFonts w:ascii="Times New Roman" w:hAnsi="Times New Roman" w:cs="Times New Roman"/>
          <w:sz w:val="28"/>
          <w:szCs w:val="28"/>
        </w:rPr>
        <w:t>сопровождение</w:t>
      </w:r>
      <w:proofErr w:type="spellEnd"/>
      <w:proofErr w:type="gramEnd"/>
      <w:r w:rsidRPr="00E1026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мониторинг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.</w:t>
      </w:r>
    </w:p>
    <w:p w:rsidR="00E10265" w:rsidRPr="00E10265" w:rsidRDefault="00E10265" w:rsidP="00197567">
      <w:pPr>
        <w:pStyle w:val="isselectedend"/>
        <w:spacing w:before="0" w:beforeAutospacing="0" w:after="0" w:afterAutospacing="0" w:line="360" w:lineRule="auto"/>
        <w:ind w:firstLine="720"/>
        <w:rPr>
          <w:sz w:val="28"/>
          <w:szCs w:val="28"/>
        </w:rPr>
      </w:pPr>
      <w:r w:rsidRPr="00E10265">
        <w:rPr>
          <w:sz w:val="28"/>
          <w:szCs w:val="28"/>
        </w:rPr>
        <w:t>Однако выявлены следующие ограничения:</w:t>
      </w:r>
    </w:p>
    <w:p w:rsidR="00E10265" w:rsidRPr="00E10265" w:rsidRDefault="00E10265" w:rsidP="00197567">
      <w:pPr>
        <w:numPr>
          <w:ilvl w:val="0"/>
          <w:numId w:val="23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отсутствие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удаленного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доступа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3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10265">
        <w:rPr>
          <w:rFonts w:ascii="Times New Roman" w:hAnsi="Times New Roman" w:cs="Times New Roman"/>
          <w:sz w:val="28"/>
          <w:szCs w:val="28"/>
          <w:lang w:val="ru-RU"/>
        </w:rPr>
        <w:t>ограниченный функционал работы с клиентами;</w:t>
      </w:r>
    </w:p>
    <w:p w:rsidR="00E10265" w:rsidRPr="00E10265" w:rsidRDefault="00E10265" w:rsidP="00197567">
      <w:pPr>
        <w:numPr>
          <w:ilvl w:val="0"/>
          <w:numId w:val="23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отсутствие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аналитических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инструментов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3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недостаточная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автоматизация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процессов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3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10265">
        <w:rPr>
          <w:rFonts w:ascii="Times New Roman" w:hAnsi="Times New Roman" w:cs="Times New Roman"/>
          <w:sz w:val="28"/>
          <w:szCs w:val="28"/>
          <w:lang w:val="ru-RU"/>
        </w:rPr>
        <w:t>слабая интеграция с внешними сервисами.</w:t>
      </w:r>
    </w:p>
    <w:p w:rsidR="00E10265" w:rsidRPr="002A01C0" w:rsidRDefault="00E10265" w:rsidP="00197567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:rsidR="00E10265" w:rsidRPr="00E10265" w:rsidRDefault="00EC0571" w:rsidP="00197567">
      <w:pPr>
        <w:pStyle w:val="3"/>
        <w:spacing w:before="0" w:after="0" w:line="360" w:lineRule="auto"/>
        <w:ind w:firstLine="720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2</w:t>
      </w:r>
      <w:r w:rsidR="00E10265" w:rsidRPr="00E10265">
        <w:rPr>
          <w:rFonts w:ascii="Times New Roman" w:hAnsi="Times New Roman" w:cs="Times New Roman"/>
          <w:color w:val="auto"/>
          <w:lang w:val="ru-RU"/>
        </w:rPr>
        <w:t>. Цели расширения системы</w:t>
      </w:r>
    </w:p>
    <w:p w:rsidR="00E10265" w:rsidRPr="00E10265" w:rsidRDefault="00E10265" w:rsidP="00197567">
      <w:pPr>
        <w:pStyle w:val="isselectedend"/>
        <w:spacing w:before="0" w:beforeAutospacing="0" w:after="0" w:afterAutospacing="0" w:line="360" w:lineRule="auto"/>
        <w:ind w:firstLine="720"/>
        <w:rPr>
          <w:sz w:val="28"/>
          <w:szCs w:val="28"/>
        </w:rPr>
      </w:pPr>
      <w:r w:rsidRPr="00E10265">
        <w:rPr>
          <w:sz w:val="28"/>
          <w:szCs w:val="28"/>
        </w:rPr>
        <w:t>Основными целями расширения являются:</w:t>
      </w:r>
    </w:p>
    <w:p w:rsidR="00E10265" w:rsidRPr="00E10265" w:rsidRDefault="00E10265" w:rsidP="00197567">
      <w:pPr>
        <w:numPr>
          <w:ilvl w:val="0"/>
          <w:numId w:val="24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повышение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удобства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работы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пользователей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4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автоматизация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бизнес-процессов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4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расширение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функциональности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4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улучшение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качества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обслуживания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клиентов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4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10265">
        <w:rPr>
          <w:rFonts w:ascii="Times New Roman" w:hAnsi="Times New Roman" w:cs="Times New Roman"/>
          <w:sz w:val="28"/>
          <w:szCs w:val="28"/>
          <w:lang w:val="ru-RU"/>
        </w:rPr>
        <w:t>повышение безопасности и надежности системы.</w:t>
      </w:r>
    </w:p>
    <w:p w:rsidR="00E10265" w:rsidRPr="002A01C0" w:rsidRDefault="00E10265" w:rsidP="00197567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:rsidR="00E10265" w:rsidRPr="00E10265" w:rsidRDefault="00EC0571" w:rsidP="00197567">
      <w:pPr>
        <w:pStyle w:val="3"/>
        <w:spacing w:before="0" w:after="0" w:line="360" w:lineRule="auto"/>
        <w:ind w:firstLine="720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3</w:t>
      </w:r>
      <w:r w:rsidR="00E10265" w:rsidRPr="00E10265">
        <w:rPr>
          <w:rFonts w:ascii="Times New Roman" w:hAnsi="Times New Roman" w:cs="Times New Roman"/>
          <w:color w:val="auto"/>
          <w:lang w:val="ru-RU"/>
        </w:rPr>
        <w:t>. Предложения по расширению системы</w:t>
      </w:r>
    </w:p>
    <w:p w:rsidR="00E10265" w:rsidRPr="00E10265" w:rsidRDefault="00EC0571" w:rsidP="00197567">
      <w:pPr>
        <w:pStyle w:val="4"/>
        <w:spacing w:before="0" w:after="0" w:line="360" w:lineRule="auto"/>
        <w:ind w:firstLine="720"/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t>3</w:t>
      </w:r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t>.1 Внедрение веб-доступа</w:t>
      </w:r>
    </w:p>
    <w:p w:rsidR="00E10265" w:rsidRPr="00E10265" w:rsidRDefault="00E10265" w:rsidP="00197567">
      <w:pPr>
        <w:pStyle w:val="isselectedend"/>
        <w:spacing w:before="0" w:beforeAutospacing="0" w:after="0" w:afterAutospacing="0" w:line="360" w:lineRule="auto"/>
        <w:ind w:firstLine="720"/>
        <w:rPr>
          <w:sz w:val="28"/>
          <w:szCs w:val="28"/>
        </w:rPr>
      </w:pPr>
      <w:r w:rsidRPr="00E10265">
        <w:rPr>
          <w:sz w:val="28"/>
          <w:szCs w:val="28"/>
        </w:rPr>
        <w:t>Предлагается разработать веб-интерфейс системы, который позволит:</w:t>
      </w:r>
    </w:p>
    <w:p w:rsidR="00E10265" w:rsidRPr="00E10265" w:rsidRDefault="00E10265" w:rsidP="00197567">
      <w:pPr>
        <w:numPr>
          <w:ilvl w:val="0"/>
          <w:numId w:val="25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работать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системой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удаленно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5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обеспечить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доступ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через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интернет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5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0265">
        <w:rPr>
          <w:rFonts w:ascii="Times New Roman" w:hAnsi="Times New Roman" w:cs="Times New Roman"/>
          <w:sz w:val="28"/>
          <w:szCs w:val="28"/>
        </w:rPr>
        <w:lastRenderedPageBreak/>
        <w:t>повысить</w:t>
      </w:r>
      <w:proofErr w:type="spellEnd"/>
      <w:proofErr w:type="gram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мобильность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сотрудников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.</w:t>
      </w:r>
    </w:p>
    <w:p w:rsidR="00E10265" w:rsidRPr="00E10265" w:rsidRDefault="00E10265" w:rsidP="00197567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E10265" w:rsidRPr="00E10265" w:rsidRDefault="00EC0571" w:rsidP="00197567">
      <w:pPr>
        <w:pStyle w:val="4"/>
        <w:spacing w:before="0" w:after="0" w:line="360" w:lineRule="auto"/>
        <w:ind w:firstLine="720"/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t>3</w:t>
      </w:r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t xml:space="preserve">.2 Разработка </w:t>
      </w:r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</w:rPr>
        <w:t>CRM</w:t>
      </w:r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t>-модуля</w:t>
      </w:r>
    </w:p>
    <w:p w:rsidR="00E10265" w:rsidRPr="00E10265" w:rsidRDefault="00E10265" w:rsidP="00197567">
      <w:pPr>
        <w:pStyle w:val="isselectedend"/>
        <w:spacing w:before="0" w:beforeAutospacing="0" w:after="0" w:afterAutospacing="0" w:line="360" w:lineRule="auto"/>
        <w:ind w:firstLine="720"/>
        <w:rPr>
          <w:sz w:val="28"/>
          <w:szCs w:val="28"/>
        </w:rPr>
      </w:pPr>
      <w:r w:rsidRPr="00E10265">
        <w:rPr>
          <w:sz w:val="28"/>
          <w:szCs w:val="28"/>
        </w:rPr>
        <w:t>Добавление модуля управления клиентами позволит:</w:t>
      </w:r>
    </w:p>
    <w:p w:rsidR="00E10265" w:rsidRPr="00E10265" w:rsidRDefault="00E10265" w:rsidP="00197567">
      <w:pPr>
        <w:numPr>
          <w:ilvl w:val="0"/>
          <w:numId w:val="26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вести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учет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клиентов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6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хранить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историю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взаимодействий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6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автоматизировать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обработку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заявок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6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0265">
        <w:rPr>
          <w:rFonts w:ascii="Times New Roman" w:hAnsi="Times New Roman" w:cs="Times New Roman"/>
          <w:sz w:val="28"/>
          <w:szCs w:val="28"/>
        </w:rPr>
        <w:t>улучшить</w:t>
      </w:r>
      <w:proofErr w:type="spellEnd"/>
      <w:proofErr w:type="gram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качество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обслуживания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.</w:t>
      </w:r>
    </w:p>
    <w:p w:rsidR="00E10265" w:rsidRPr="00E10265" w:rsidRDefault="00E10265" w:rsidP="00197567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E10265" w:rsidRPr="00E10265" w:rsidRDefault="00EC0571" w:rsidP="00197567">
      <w:pPr>
        <w:pStyle w:val="4"/>
        <w:spacing w:before="0" w:after="0" w:line="360" w:lineRule="auto"/>
        <w:ind w:firstLine="720"/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t>3</w:t>
      </w:r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t>.3 Внедрение аналитического модуля</w:t>
      </w:r>
    </w:p>
    <w:p w:rsidR="00E10265" w:rsidRPr="00E10265" w:rsidRDefault="00E10265" w:rsidP="00197567">
      <w:pPr>
        <w:pStyle w:val="isselectedend"/>
        <w:spacing w:before="0" w:beforeAutospacing="0" w:after="0" w:afterAutospacing="0" w:line="360" w:lineRule="auto"/>
        <w:ind w:firstLine="720"/>
        <w:rPr>
          <w:sz w:val="28"/>
          <w:szCs w:val="28"/>
        </w:rPr>
      </w:pPr>
      <w:r w:rsidRPr="00E10265">
        <w:rPr>
          <w:sz w:val="28"/>
          <w:szCs w:val="28"/>
        </w:rPr>
        <w:t>Необходимо реализовать инструменты анализа данных:</w:t>
      </w:r>
    </w:p>
    <w:p w:rsidR="00E10265" w:rsidRPr="00E10265" w:rsidRDefault="00E10265" w:rsidP="00197567">
      <w:pPr>
        <w:numPr>
          <w:ilvl w:val="0"/>
          <w:numId w:val="27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формирование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отчетов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7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анализ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эффективности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работы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7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0265">
        <w:rPr>
          <w:rFonts w:ascii="Times New Roman" w:hAnsi="Times New Roman" w:cs="Times New Roman"/>
          <w:sz w:val="28"/>
          <w:szCs w:val="28"/>
        </w:rPr>
        <w:t>визуализация</w:t>
      </w:r>
      <w:proofErr w:type="spellEnd"/>
      <w:proofErr w:type="gram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данных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графики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диаграммы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).</w:t>
      </w:r>
    </w:p>
    <w:p w:rsidR="00E10265" w:rsidRPr="00E10265" w:rsidRDefault="00E10265" w:rsidP="00197567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E10265" w:rsidRPr="00E10265" w:rsidRDefault="00EC0571" w:rsidP="00197567">
      <w:pPr>
        <w:pStyle w:val="4"/>
        <w:spacing w:before="0" w:after="0" w:line="360" w:lineRule="auto"/>
        <w:ind w:firstLine="720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t>3</w:t>
      </w:r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.4 </w:t>
      </w:r>
      <w:proofErr w:type="spellStart"/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</w:rPr>
        <w:t>Автоматизация</w:t>
      </w:r>
      <w:proofErr w:type="spellEnd"/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proofErr w:type="spellStart"/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</w:rPr>
        <w:t>документооборота</w:t>
      </w:r>
      <w:proofErr w:type="spellEnd"/>
    </w:p>
    <w:p w:rsidR="00E10265" w:rsidRPr="00E10265" w:rsidRDefault="00E10265" w:rsidP="00197567">
      <w:pPr>
        <w:pStyle w:val="isselectedend"/>
        <w:spacing w:before="0" w:beforeAutospacing="0" w:after="0" w:afterAutospacing="0" w:line="360" w:lineRule="auto"/>
        <w:ind w:firstLine="720"/>
        <w:rPr>
          <w:sz w:val="28"/>
          <w:szCs w:val="28"/>
        </w:rPr>
      </w:pPr>
      <w:r w:rsidRPr="00E10265">
        <w:rPr>
          <w:sz w:val="28"/>
          <w:szCs w:val="28"/>
        </w:rPr>
        <w:t>Предлагается внедрить:</w:t>
      </w:r>
    </w:p>
    <w:p w:rsidR="00E10265" w:rsidRPr="00E10265" w:rsidRDefault="00E10265" w:rsidP="00197567">
      <w:pPr>
        <w:numPr>
          <w:ilvl w:val="0"/>
          <w:numId w:val="28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автоматическое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формирование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документов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8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шаблоны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отчетов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8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0265">
        <w:rPr>
          <w:rFonts w:ascii="Times New Roman" w:hAnsi="Times New Roman" w:cs="Times New Roman"/>
          <w:sz w:val="28"/>
          <w:szCs w:val="28"/>
        </w:rPr>
        <w:t>электронный</w:t>
      </w:r>
      <w:proofErr w:type="spellEnd"/>
      <w:proofErr w:type="gram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архив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документов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.</w:t>
      </w:r>
    </w:p>
    <w:p w:rsidR="00E10265" w:rsidRPr="00E10265" w:rsidRDefault="00E10265" w:rsidP="00197567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E10265" w:rsidRPr="00E10265" w:rsidRDefault="00EC0571" w:rsidP="00197567">
      <w:pPr>
        <w:pStyle w:val="4"/>
        <w:spacing w:before="0" w:after="0" w:line="360" w:lineRule="auto"/>
        <w:ind w:firstLine="720"/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t>3</w:t>
      </w:r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t>.5 Интеграция с внешними сервисами</w:t>
      </w:r>
    </w:p>
    <w:p w:rsidR="00E10265" w:rsidRPr="00E10265" w:rsidRDefault="00E10265" w:rsidP="00197567">
      <w:pPr>
        <w:pStyle w:val="isselectedend"/>
        <w:spacing w:before="0" w:beforeAutospacing="0" w:after="0" w:afterAutospacing="0" w:line="360" w:lineRule="auto"/>
        <w:ind w:firstLine="720"/>
        <w:rPr>
          <w:sz w:val="28"/>
          <w:szCs w:val="28"/>
        </w:rPr>
      </w:pPr>
      <w:r w:rsidRPr="00E10265">
        <w:rPr>
          <w:sz w:val="28"/>
          <w:szCs w:val="28"/>
        </w:rPr>
        <w:t>Система может быть расширена за счет интеграции с:</w:t>
      </w:r>
    </w:p>
    <w:p w:rsidR="00E10265" w:rsidRPr="00E10265" w:rsidRDefault="00E10265" w:rsidP="00197567">
      <w:pPr>
        <w:numPr>
          <w:ilvl w:val="0"/>
          <w:numId w:val="29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электронной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почтой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9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мессенджерами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29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0265">
        <w:rPr>
          <w:rFonts w:ascii="Times New Roman" w:hAnsi="Times New Roman" w:cs="Times New Roman"/>
          <w:sz w:val="28"/>
          <w:szCs w:val="28"/>
        </w:rPr>
        <w:t>облачными</w:t>
      </w:r>
      <w:proofErr w:type="spellEnd"/>
      <w:proofErr w:type="gram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хранилищами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.</w:t>
      </w:r>
    </w:p>
    <w:p w:rsidR="00E10265" w:rsidRPr="00E10265" w:rsidRDefault="00E10265" w:rsidP="00197567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E10265" w:rsidRPr="00E10265" w:rsidRDefault="00EC0571" w:rsidP="00197567">
      <w:pPr>
        <w:pStyle w:val="4"/>
        <w:spacing w:before="0" w:after="0" w:line="360" w:lineRule="auto"/>
        <w:ind w:firstLine="720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lastRenderedPageBreak/>
        <w:t>3</w:t>
      </w:r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.6 </w:t>
      </w:r>
      <w:proofErr w:type="spellStart"/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</w:rPr>
        <w:t>Повышение</w:t>
      </w:r>
      <w:proofErr w:type="spellEnd"/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proofErr w:type="spellStart"/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</w:rPr>
        <w:t>уровня</w:t>
      </w:r>
      <w:proofErr w:type="spellEnd"/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proofErr w:type="spellStart"/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</w:rPr>
        <w:t>безопасности</w:t>
      </w:r>
      <w:proofErr w:type="spellEnd"/>
    </w:p>
    <w:p w:rsidR="00E10265" w:rsidRPr="00E10265" w:rsidRDefault="00E10265" w:rsidP="00197567">
      <w:pPr>
        <w:pStyle w:val="isselectedend"/>
        <w:spacing w:before="0" w:beforeAutospacing="0" w:after="0" w:afterAutospacing="0" w:line="360" w:lineRule="auto"/>
        <w:ind w:firstLine="720"/>
        <w:rPr>
          <w:sz w:val="28"/>
          <w:szCs w:val="28"/>
        </w:rPr>
      </w:pPr>
      <w:r w:rsidRPr="00E10265">
        <w:rPr>
          <w:sz w:val="28"/>
          <w:szCs w:val="28"/>
        </w:rPr>
        <w:t>Рекомендуется:</w:t>
      </w:r>
    </w:p>
    <w:p w:rsidR="00E10265" w:rsidRPr="00E10265" w:rsidRDefault="00E10265" w:rsidP="00197567">
      <w:pPr>
        <w:numPr>
          <w:ilvl w:val="0"/>
          <w:numId w:val="30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внедрение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двухфакторной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аутентификации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30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шифрование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данных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30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0265">
        <w:rPr>
          <w:rFonts w:ascii="Times New Roman" w:hAnsi="Times New Roman" w:cs="Times New Roman"/>
          <w:sz w:val="28"/>
          <w:szCs w:val="28"/>
        </w:rPr>
        <w:t>расширенный</w:t>
      </w:r>
      <w:proofErr w:type="spellEnd"/>
      <w:proofErr w:type="gram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аудит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действий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пользователей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.</w:t>
      </w:r>
    </w:p>
    <w:p w:rsidR="00E10265" w:rsidRPr="00E10265" w:rsidRDefault="00E10265" w:rsidP="00197567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E10265" w:rsidRPr="00E10265" w:rsidRDefault="00EC0571" w:rsidP="00197567">
      <w:pPr>
        <w:pStyle w:val="4"/>
        <w:spacing w:before="0" w:after="0" w:line="360" w:lineRule="auto"/>
        <w:ind w:firstLine="720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  <w:lang w:val="ru-RU"/>
        </w:rPr>
        <w:t>3</w:t>
      </w:r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.7 </w:t>
      </w:r>
      <w:proofErr w:type="spellStart"/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</w:rPr>
        <w:t>Мобильное</w:t>
      </w:r>
      <w:proofErr w:type="spellEnd"/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proofErr w:type="spellStart"/>
      <w:r w:rsidR="00E10265" w:rsidRPr="00E10265">
        <w:rPr>
          <w:rFonts w:ascii="Times New Roman" w:hAnsi="Times New Roman" w:cs="Times New Roman"/>
          <w:i w:val="0"/>
          <w:color w:val="auto"/>
          <w:sz w:val="28"/>
          <w:szCs w:val="28"/>
        </w:rPr>
        <w:t>приложение</w:t>
      </w:r>
      <w:proofErr w:type="spellEnd"/>
    </w:p>
    <w:p w:rsidR="00E10265" w:rsidRPr="00E10265" w:rsidRDefault="00E10265" w:rsidP="00197567">
      <w:pPr>
        <w:pStyle w:val="isselectedend"/>
        <w:spacing w:before="0" w:beforeAutospacing="0" w:after="0" w:afterAutospacing="0" w:line="360" w:lineRule="auto"/>
        <w:ind w:firstLine="720"/>
        <w:rPr>
          <w:sz w:val="28"/>
          <w:szCs w:val="28"/>
        </w:rPr>
      </w:pPr>
      <w:r w:rsidRPr="00E10265">
        <w:rPr>
          <w:sz w:val="28"/>
          <w:szCs w:val="28"/>
        </w:rPr>
        <w:t>Разработка мобильной версии системы позволит:</w:t>
      </w:r>
    </w:p>
    <w:p w:rsidR="00E10265" w:rsidRPr="00E10265" w:rsidRDefault="00E10265" w:rsidP="00197567">
      <w:pPr>
        <w:numPr>
          <w:ilvl w:val="0"/>
          <w:numId w:val="31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10265">
        <w:rPr>
          <w:rFonts w:ascii="Times New Roman" w:hAnsi="Times New Roman" w:cs="Times New Roman"/>
          <w:sz w:val="28"/>
          <w:szCs w:val="28"/>
          <w:lang w:val="ru-RU"/>
        </w:rPr>
        <w:t>оперативно получать доступ к данным;</w:t>
      </w:r>
    </w:p>
    <w:p w:rsidR="00E10265" w:rsidRPr="00E10265" w:rsidRDefault="00E10265" w:rsidP="00197567">
      <w:pPr>
        <w:numPr>
          <w:ilvl w:val="0"/>
          <w:numId w:val="31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работать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вне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офиса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31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0265">
        <w:rPr>
          <w:rFonts w:ascii="Times New Roman" w:hAnsi="Times New Roman" w:cs="Times New Roman"/>
          <w:sz w:val="28"/>
          <w:szCs w:val="28"/>
        </w:rPr>
        <w:t>получать</w:t>
      </w:r>
      <w:proofErr w:type="spellEnd"/>
      <w:proofErr w:type="gram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уведомления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.</w:t>
      </w:r>
    </w:p>
    <w:p w:rsidR="00E10265" w:rsidRPr="00E10265" w:rsidRDefault="00E10265" w:rsidP="00197567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E10265" w:rsidRPr="00E10265" w:rsidRDefault="00EC0571" w:rsidP="00197567">
      <w:pPr>
        <w:pStyle w:val="3"/>
        <w:spacing w:before="0" w:after="0" w:line="360" w:lineRule="auto"/>
        <w:ind w:firstLine="720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4</w:t>
      </w:r>
      <w:r w:rsidR="00E10265" w:rsidRPr="00E10265">
        <w:rPr>
          <w:rFonts w:ascii="Times New Roman" w:hAnsi="Times New Roman" w:cs="Times New Roman"/>
          <w:color w:val="auto"/>
          <w:lang w:val="ru-RU"/>
        </w:rPr>
        <w:t>. Оценка эффективности предложений</w:t>
      </w:r>
    </w:p>
    <w:p w:rsidR="00E10265" w:rsidRPr="00E10265" w:rsidRDefault="00E10265" w:rsidP="00197567">
      <w:pPr>
        <w:pStyle w:val="isselectedend"/>
        <w:spacing w:before="0" w:beforeAutospacing="0" w:after="0" w:afterAutospacing="0" w:line="360" w:lineRule="auto"/>
        <w:ind w:firstLine="720"/>
        <w:rPr>
          <w:sz w:val="28"/>
          <w:szCs w:val="28"/>
        </w:rPr>
      </w:pPr>
      <w:r w:rsidRPr="00E10265">
        <w:rPr>
          <w:sz w:val="28"/>
          <w:szCs w:val="28"/>
        </w:rPr>
        <w:t>Реализация предложенных улучшений позволит:</w:t>
      </w:r>
    </w:p>
    <w:p w:rsidR="00E10265" w:rsidRPr="00E10265" w:rsidRDefault="00E10265" w:rsidP="00197567">
      <w:pPr>
        <w:numPr>
          <w:ilvl w:val="0"/>
          <w:numId w:val="32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сократить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время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обработки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информации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32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повысить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производительность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сотрудников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32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снизить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количество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ошибок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32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улучшить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контроль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деятельностью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32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0265">
        <w:rPr>
          <w:rFonts w:ascii="Times New Roman" w:hAnsi="Times New Roman" w:cs="Times New Roman"/>
          <w:sz w:val="28"/>
          <w:szCs w:val="28"/>
        </w:rPr>
        <w:t>повысить</w:t>
      </w:r>
      <w:proofErr w:type="spellEnd"/>
      <w:proofErr w:type="gram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конкурентоспособность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организации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.</w:t>
      </w:r>
    </w:p>
    <w:p w:rsidR="00E10265" w:rsidRPr="00E10265" w:rsidRDefault="00E10265" w:rsidP="00197567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E10265" w:rsidRPr="00E10265" w:rsidRDefault="00EC0571" w:rsidP="00197567">
      <w:pPr>
        <w:pStyle w:val="3"/>
        <w:spacing w:before="0" w:after="0" w:line="360" w:lineRule="auto"/>
        <w:ind w:firstLine="720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5</w:t>
      </w:r>
      <w:r w:rsidR="00E10265" w:rsidRPr="00E10265">
        <w:rPr>
          <w:rFonts w:ascii="Times New Roman" w:hAnsi="Times New Roman" w:cs="Times New Roman"/>
          <w:color w:val="auto"/>
          <w:lang w:val="ru-RU"/>
        </w:rPr>
        <w:t>. Возможные риски</w:t>
      </w:r>
    </w:p>
    <w:p w:rsidR="00E10265" w:rsidRPr="00E10265" w:rsidRDefault="00E10265" w:rsidP="00197567">
      <w:pPr>
        <w:pStyle w:val="isselectedend"/>
        <w:spacing w:before="0" w:beforeAutospacing="0" w:after="0" w:afterAutospacing="0" w:line="360" w:lineRule="auto"/>
        <w:ind w:firstLine="720"/>
        <w:rPr>
          <w:sz w:val="28"/>
          <w:szCs w:val="28"/>
        </w:rPr>
      </w:pPr>
      <w:r w:rsidRPr="00E10265">
        <w:rPr>
          <w:sz w:val="28"/>
          <w:szCs w:val="28"/>
        </w:rPr>
        <w:t>При внедрении расширений возможны следующие риски:</w:t>
      </w:r>
    </w:p>
    <w:p w:rsidR="00E10265" w:rsidRPr="00E10265" w:rsidRDefault="00E10265" w:rsidP="00197567">
      <w:pPr>
        <w:numPr>
          <w:ilvl w:val="0"/>
          <w:numId w:val="33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увеличение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затрат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33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сложность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внедрения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33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необходимость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обучения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персонала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;</w:t>
      </w:r>
    </w:p>
    <w:p w:rsidR="00E10265" w:rsidRPr="00E10265" w:rsidRDefault="00E10265" w:rsidP="00197567">
      <w:pPr>
        <w:numPr>
          <w:ilvl w:val="0"/>
          <w:numId w:val="33"/>
        </w:numPr>
        <w:suppressAutoHyphens w:val="0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0265">
        <w:rPr>
          <w:rFonts w:ascii="Times New Roman" w:hAnsi="Times New Roman" w:cs="Times New Roman"/>
          <w:sz w:val="28"/>
          <w:szCs w:val="28"/>
        </w:rPr>
        <w:t>возможные</w:t>
      </w:r>
      <w:proofErr w:type="spellEnd"/>
      <w:proofErr w:type="gram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временные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265">
        <w:rPr>
          <w:rFonts w:ascii="Times New Roman" w:hAnsi="Times New Roman" w:cs="Times New Roman"/>
          <w:sz w:val="28"/>
          <w:szCs w:val="28"/>
        </w:rPr>
        <w:t>сбои</w:t>
      </w:r>
      <w:proofErr w:type="spellEnd"/>
      <w:r w:rsidRPr="00E10265">
        <w:rPr>
          <w:rFonts w:ascii="Times New Roman" w:hAnsi="Times New Roman" w:cs="Times New Roman"/>
          <w:sz w:val="28"/>
          <w:szCs w:val="28"/>
        </w:rPr>
        <w:t>.</w:t>
      </w:r>
    </w:p>
    <w:p w:rsidR="00E10265" w:rsidRPr="00E10265" w:rsidRDefault="00E10265" w:rsidP="00197567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E10265" w:rsidRPr="00E10265" w:rsidRDefault="00EC0571" w:rsidP="00197567">
      <w:pPr>
        <w:pStyle w:val="3"/>
        <w:spacing w:before="0" w:after="0" w:line="360" w:lineRule="auto"/>
        <w:ind w:firstLine="720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lastRenderedPageBreak/>
        <w:t>6</w:t>
      </w:r>
      <w:r w:rsidR="00E10265" w:rsidRPr="00E10265">
        <w:rPr>
          <w:rFonts w:ascii="Times New Roman" w:hAnsi="Times New Roman" w:cs="Times New Roman"/>
          <w:color w:val="auto"/>
          <w:lang w:val="ru-RU"/>
        </w:rPr>
        <w:t>. Заключение</w:t>
      </w:r>
    </w:p>
    <w:p w:rsidR="00E10265" w:rsidRPr="002A01C0" w:rsidRDefault="00E10265" w:rsidP="00197567">
      <w:pPr>
        <w:pStyle w:val="af3"/>
        <w:spacing w:beforeAutospacing="0" w:after="0" w:afterAutospacing="0" w:line="360" w:lineRule="auto"/>
        <w:ind w:firstLine="720"/>
        <w:rPr>
          <w:sz w:val="28"/>
          <w:szCs w:val="28"/>
          <w:lang w:val="ru-RU"/>
        </w:rPr>
      </w:pPr>
      <w:r w:rsidRPr="00E10265">
        <w:rPr>
          <w:sz w:val="28"/>
          <w:szCs w:val="28"/>
          <w:lang w:val="ru-RU"/>
        </w:rPr>
        <w:t xml:space="preserve">Расширение информационной системы является необходимым этапом её развития. Предложенные меры направлены на повышение эффективности, надежности и удобства использования системы. </w:t>
      </w:r>
      <w:r w:rsidRPr="002A01C0">
        <w:rPr>
          <w:sz w:val="28"/>
          <w:szCs w:val="28"/>
          <w:lang w:val="ru-RU"/>
        </w:rPr>
        <w:t>Их внедрение позволит значительно улучшить работу детективного агентства «Светлана».</w:t>
      </w:r>
    </w:p>
    <w:p w:rsidR="002A01C0" w:rsidRDefault="002A01C0" w:rsidP="002A01C0">
      <w:pPr>
        <w:pStyle w:val="af3"/>
        <w:spacing w:after="0" w:line="360" w:lineRule="auto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center"/>
        <w:rPr>
          <w:bCs/>
          <w:color w:val="000000"/>
          <w:sz w:val="28"/>
          <w:szCs w:val="28"/>
          <w:lang w:val="ru-RU"/>
        </w:rPr>
      </w:pPr>
      <w:r w:rsidRPr="002A01C0">
        <w:rPr>
          <w:bCs/>
          <w:color w:val="000000"/>
          <w:sz w:val="28"/>
          <w:szCs w:val="28"/>
          <w:lang w:val="ru-RU"/>
        </w:rPr>
        <w:t>ПРАКТИЧЕСКАЯ РАБОТА 3</w:t>
      </w:r>
    </w:p>
    <w:p w:rsidR="002A01C0" w:rsidRDefault="002A01C0" w:rsidP="002A01C0">
      <w:pPr>
        <w:pStyle w:val="af3"/>
        <w:spacing w:beforeAutospacing="0" w:after="0" w:afterAutospacing="0" w:line="360" w:lineRule="auto"/>
        <w:ind w:firstLine="720"/>
        <w:jc w:val="center"/>
        <w:rPr>
          <w:bCs/>
          <w:color w:val="000000"/>
          <w:sz w:val="28"/>
          <w:szCs w:val="28"/>
          <w:lang w:val="ru-RU"/>
        </w:rPr>
      </w:pPr>
      <w:r w:rsidRPr="002A01C0">
        <w:rPr>
          <w:bCs/>
          <w:color w:val="000000"/>
          <w:sz w:val="28"/>
          <w:szCs w:val="28"/>
          <w:lang w:val="ru-RU"/>
        </w:rPr>
        <w:t>Определение комплексных показателей надежности системы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center"/>
        <w:rPr>
          <w:bCs/>
          <w:color w:val="000000"/>
          <w:sz w:val="28"/>
          <w:szCs w:val="28"/>
          <w:lang w:val="ru-RU"/>
        </w:rPr>
      </w:pP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A01C0">
        <w:rPr>
          <w:bCs/>
          <w:color w:val="000000"/>
          <w:sz w:val="28"/>
          <w:szCs w:val="28"/>
          <w:lang w:val="ru-RU"/>
        </w:rPr>
        <w:t>Исходные данные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В состав системы входят:</w:t>
      </w:r>
    </w:p>
    <w:tbl>
      <w:tblPr>
        <w:tblW w:w="9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"/>
        <w:gridCol w:w="2513"/>
        <w:gridCol w:w="1686"/>
        <w:gridCol w:w="4867"/>
      </w:tblGrid>
      <w:tr w:rsidR="002A01C0" w:rsidRPr="002A01C0" w:rsidTr="002A01C0">
        <w:trPr>
          <w:trHeight w:val="697"/>
          <w:tblHeader/>
        </w:trPr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bCs/>
                <w:color w:val="000000"/>
                <w:sz w:val="28"/>
                <w:szCs w:val="28"/>
                <w:lang w:val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bCs/>
                <w:color w:val="000000"/>
                <w:sz w:val="28"/>
                <w:szCs w:val="28"/>
                <w:lang w:val="ru-RU"/>
              </w:rPr>
              <w:t>Элемент системы</w:t>
            </w:r>
          </w:p>
        </w:tc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bCs/>
                <w:color w:val="000000"/>
                <w:sz w:val="28"/>
                <w:szCs w:val="28"/>
                <w:lang w:val="ru-RU"/>
              </w:rPr>
              <w:t>Количество</w:t>
            </w:r>
          </w:p>
        </w:tc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bCs/>
                <w:color w:val="000000"/>
                <w:sz w:val="28"/>
                <w:szCs w:val="28"/>
                <w:lang w:val="ru-RU"/>
              </w:rPr>
              <w:t>Средняя наработка до отказа (час)</w:t>
            </w:r>
          </w:p>
        </w:tc>
      </w:tr>
      <w:tr w:rsidR="002A01C0" w:rsidRPr="002A01C0" w:rsidTr="002A01C0">
        <w:trPr>
          <w:trHeight w:val="697"/>
        </w:trPr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Сервер</w:t>
            </w:r>
          </w:p>
        </w:tc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25000</w:t>
            </w:r>
          </w:p>
        </w:tc>
      </w:tr>
      <w:tr w:rsidR="002A01C0" w:rsidRPr="002A01C0" w:rsidTr="002A01C0">
        <w:trPr>
          <w:trHeight w:val="697"/>
        </w:trPr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Рабочая станция</w:t>
            </w:r>
          </w:p>
        </w:tc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18000</w:t>
            </w:r>
          </w:p>
        </w:tc>
      </w:tr>
      <w:tr w:rsidR="002A01C0" w:rsidRPr="002A01C0" w:rsidTr="002A01C0">
        <w:trPr>
          <w:trHeight w:val="676"/>
        </w:trPr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Коммутатор</w:t>
            </w:r>
          </w:p>
        </w:tc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30000</w:t>
            </w:r>
          </w:p>
        </w:tc>
      </w:tr>
      <w:tr w:rsidR="002A01C0" w:rsidRPr="002A01C0" w:rsidTr="002A01C0">
        <w:trPr>
          <w:trHeight w:val="697"/>
        </w:trPr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Маршрутизатор</w:t>
            </w:r>
          </w:p>
        </w:tc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28000</w:t>
            </w:r>
          </w:p>
        </w:tc>
      </w:tr>
    </w:tbl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Время восстановления после отказа:</w:t>
      </w:r>
    </w:p>
    <w:p w:rsidR="002A01C0" w:rsidRPr="002A01C0" w:rsidRDefault="002A01C0" w:rsidP="002A01C0">
      <w:pPr>
        <w:pStyle w:val="af3"/>
        <w:numPr>
          <w:ilvl w:val="0"/>
          <w:numId w:val="34"/>
        </w:numPr>
        <w:spacing w:beforeAutospacing="0" w:after="0" w:afterAutospacing="0" w:line="360" w:lineRule="auto"/>
        <w:ind w:left="0"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 xml:space="preserve">сервер — 4 часа </w:t>
      </w:r>
    </w:p>
    <w:p w:rsidR="002A01C0" w:rsidRPr="002A01C0" w:rsidRDefault="002A01C0" w:rsidP="002A01C0">
      <w:pPr>
        <w:pStyle w:val="af3"/>
        <w:numPr>
          <w:ilvl w:val="0"/>
          <w:numId w:val="34"/>
        </w:numPr>
        <w:spacing w:beforeAutospacing="0" w:after="0" w:afterAutospacing="0" w:line="360" w:lineRule="auto"/>
        <w:ind w:left="0"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 xml:space="preserve">рабочая станция — 2 часа </w:t>
      </w:r>
    </w:p>
    <w:p w:rsidR="002A01C0" w:rsidRPr="002A01C0" w:rsidRDefault="002A01C0" w:rsidP="002A01C0">
      <w:pPr>
        <w:pStyle w:val="af3"/>
        <w:numPr>
          <w:ilvl w:val="0"/>
          <w:numId w:val="34"/>
        </w:numPr>
        <w:spacing w:beforeAutospacing="0" w:after="0" w:afterAutospacing="0" w:line="360" w:lineRule="auto"/>
        <w:ind w:left="0"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 xml:space="preserve">коммутатор — 3 часа </w:t>
      </w:r>
    </w:p>
    <w:p w:rsidR="002A01C0" w:rsidRPr="002A01C0" w:rsidRDefault="002A01C0" w:rsidP="002A01C0">
      <w:pPr>
        <w:pStyle w:val="af3"/>
        <w:numPr>
          <w:ilvl w:val="0"/>
          <w:numId w:val="34"/>
        </w:numPr>
        <w:spacing w:beforeAutospacing="0" w:after="0" w:afterAutospacing="0" w:line="360" w:lineRule="auto"/>
        <w:ind w:left="0"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 xml:space="preserve">маршрутизатор — 3 часа 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Период эксплуатации: 1 год = 8760 часов.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A01C0">
        <w:rPr>
          <w:bCs/>
          <w:color w:val="000000"/>
          <w:sz w:val="28"/>
          <w:szCs w:val="28"/>
          <w:lang w:val="ru-RU"/>
        </w:rPr>
        <w:lastRenderedPageBreak/>
        <w:t>1. Определение средней наработки до отказа системы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Интенсивность отказов определяется по формуле: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λ = 1 / T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где: λ — интенсивность отказов; T — средняя наработка до отказа.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A01C0">
        <w:rPr>
          <w:bCs/>
          <w:color w:val="000000"/>
          <w:sz w:val="28"/>
          <w:szCs w:val="28"/>
          <w:lang w:val="ru-RU"/>
        </w:rPr>
        <w:t>Расчеты: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Сервер: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λ1 = 1 / 25000 = 0,00004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Рабочие станции: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λ2 = 6 × (1 / 18000) = 0,000333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Коммутатор: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λ3 = 1 / 30000 = 0,000033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Маршрутизатор: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λ4 = 1 / 28000 = 0,000036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Общая интенсивность отказов: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proofErr w:type="spellStart"/>
      <w:r w:rsidRPr="002A01C0">
        <w:rPr>
          <w:color w:val="000000"/>
          <w:sz w:val="28"/>
          <w:szCs w:val="28"/>
          <w:lang w:val="ru-RU"/>
        </w:rPr>
        <w:t>λобщ</w:t>
      </w:r>
      <w:proofErr w:type="spellEnd"/>
      <w:r w:rsidRPr="002A01C0">
        <w:rPr>
          <w:color w:val="000000"/>
          <w:sz w:val="28"/>
          <w:szCs w:val="28"/>
          <w:lang w:val="ru-RU"/>
        </w:rPr>
        <w:t xml:space="preserve"> = 0,00004 + 0,000333 + 0,000033 + 0,000036 = 0,000442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Средняя наработка до отказа системы: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proofErr w:type="spellStart"/>
      <w:r w:rsidRPr="002A01C0">
        <w:rPr>
          <w:color w:val="000000"/>
          <w:sz w:val="28"/>
          <w:szCs w:val="28"/>
          <w:lang w:val="ru-RU"/>
        </w:rPr>
        <w:t>Tср</w:t>
      </w:r>
      <w:proofErr w:type="spellEnd"/>
      <w:r w:rsidRPr="002A01C0">
        <w:rPr>
          <w:color w:val="000000"/>
          <w:sz w:val="28"/>
          <w:szCs w:val="28"/>
          <w:lang w:val="ru-RU"/>
        </w:rPr>
        <w:t xml:space="preserve"> = 1 / 0,000442 = 2262 часа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A01C0">
        <w:rPr>
          <w:bCs/>
          <w:color w:val="000000"/>
          <w:sz w:val="28"/>
          <w:szCs w:val="28"/>
          <w:lang w:val="ru-RU"/>
        </w:rPr>
        <w:t>Ответ: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 xml:space="preserve">Средняя наработка системы до отказа составляет </w:t>
      </w:r>
      <w:r w:rsidRPr="002A01C0">
        <w:rPr>
          <w:bCs/>
          <w:color w:val="000000"/>
          <w:sz w:val="28"/>
          <w:szCs w:val="28"/>
          <w:lang w:val="ru-RU"/>
        </w:rPr>
        <w:t>2262 часа</w:t>
      </w:r>
      <w:r w:rsidRPr="002A01C0">
        <w:rPr>
          <w:color w:val="000000"/>
          <w:sz w:val="28"/>
          <w:szCs w:val="28"/>
          <w:lang w:val="ru-RU"/>
        </w:rPr>
        <w:t>.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A01C0">
        <w:rPr>
          <w:bCs/>
          <w:color w:val="000000"/>
          <w:sz w:val="28"/>
          <w:szCs w:val="28"/>
          <w:lang w:val="ru-RU"/>
        </w:rPr>
        <w:t>2. Вероятность безотказной работы за 100 часов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Используем формулу: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P(t) = e^(-</w:t>
      </w:r>
      <w:proofErr w:type="spellStart"/>
      <w:r w:rsidRPr="002A01C0">
        <w:rPr>
          <w:color w:val="000000"/>
          <w:sz w:val="28"/>
          <w:szCs w:val="28"/>
          <w:lang w:val="ru-RU"/>
        </w:rPr>
        <w:t>λt</w:t>
      </w:r>
      <w:proofErr w:type="spellEnd"/>
      <w:r w:rsidRPr="002A01C0">
        <w:rPr>
          <w:color w:val="000000"/>
          <w:sz w:val="28"/>
          <w:szCs w:val="28"/>
          <w:lang w:val="ru-RU"/>
        </w:rPr>
        <w:t>)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Подставим значения: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P(100) = e</w:t>
      </w:r>
      <w:proofErr w:type="gramStart"/>
      <w:r w:rsidRPr="002A01C0">
        <w:rPr>
          <w:color w:val="000000"/>
          <w:sz w:val="28"/>
          <w:szCs w:val="28"/>
          <w:lang w:val="ru-RU"/>
        </w:rPr>
        <w:t>^(</w:t>
      </w:r>
      <w:proofErr w:type="gramEnd"/>
      <w:r w:rsidRPr="002A01C0">
        <w:rPr>
          <w:color w:val="000000"/>
          <w:sz w:val="28"/>
          <w:szCs w:val="28"/>
          <w:lang w:val="ru-RU"/>
        </w:rPr>
        <w:t>-0,000442 × 100)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P(100) = e^(-0,0442) = 0,957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A01C0">
        <w:rPr>
          <w:bCs/>
          <w:color w:val="000000"/>
          <w:sz w:val="28"/>
          <w:szCs w:val="28"/>
          <w:lang w:val="ru-RU"/>
        </w:rPr>
        <w:t>Ответ: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lastRenderedPageBreak/>
        <w:t xml:space="preserve">Вероятность безотказной работы за 100 часов составляет </w:t>
      </w:r>
      <w:r w:rsidRPr="002A01C0">
        <w:rPr>
          <w:bCs/>
          <w:color w:val="000000"/>
          <w:sz w:val="28"/>
          <w:szCs w:val="28"/>
          <w:lang w:val="ru-RU"/>
        </w:rPr>
        <w:t>95,7 %</w:t>
      </w:r>
      <w:r w:rsidRPr="002A01C0">
        <w:rPr>
          <w:color w:val="000000"/>
          <w:sz w:val="28"/>
          <w:szCs w:val="28"/>
          <w:lang w:val="ru-RU"/>
        </w:rPr>
        <w:t>.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A01C0">
        <w:rPr>
          <w:bCs/>
          <w:color w:val="000000"/>
          <w:sz w:val="28"/>
          <w:szCs w:val="28"/>
          <w:lang w:val="ru-RU"/>
        </w:rPr>
        <w:t>3. Коэффициент готовности системы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Формула: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 xml:space="preserve">Кг = </w:t>
      </w:r>
      <w:proofErr w:type="spellStart"/>
      <w:r w:rsidRPr="002A01C0">
        <w:rPr>
          <w:color w:val="000000"/>
          <w:sz w:val="28"/>
          <w:szCs w:val="28"/>
          <w:lang w:val="ru-RU"/>
        </w:rPr>
        <w:t>Tср</w:t>
      </w:r>
      <w:proofErr w:type="spellEnd"/>
      <w:r w:rsidRPr="002A01C0">
        <w:rPr>
          <w:color w:val="000000"/>
          <w:sz w:val="28"/>
          <w:szCs w:val="28"/>
          <w:lang w:val="ru-RU"/>
        </w:rPr>
        <w:t xml:space="preserve"> / (</w:t>
      </w:r>
      <w:proofErr w:type="spellStart"/>
      <w:r w:rsidRPr="002A01C0">
        <w:rPr>
          <w:color w:val="000000"/>
          <w:sz w:val="28"/>
          <w:szCs w:val="28"/>
          <w:lang w:val="ru-RU"/>
        </w:rPr>
        <w:t>Tср</w:t>
      </w:r>
      <w:proofErr w:type="spellEnd"/>
      <w:r w:rsidRPr="002A01C0">
        <w:rPr>
          <w:color w:val="000000"/>
          <w:sz w:val="28"/>
          <w:szCs w:val="28"/>
          <w:lang w:val="ru-RU"/>
        </w:rPr>
        <w:t xml:space="preserve"> + </w:t>
      </w:r>
      <w:proofErr w:type="spellStart"/>
      <w:r w:rsidRPr="002A01C0">
        <w:rPr>
          <w:color w:val="000000"/>
          <w:sz w:val="28"/>
          <w:szCs w:val="28"/>
          <w:lang w:val="ru-RU"/>
        </w:rPr>
        <w:t>Tвосст</w:t>
      </w:r>
      <w:proofErr w:type="spellEnd"/>
      <w:r w:rsidRPr="002A01C0">
        <w:rPr>
          <w:color w:val="000000"/>
          <w:sz w:val="28"/>
          <w:szCs w:val="28"/>
          <w:lang w:val="ru-RU"/>
        </w:rPr>
        <w:t>)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Среднее время восстановления: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proofErr w:type="spellStart"/>
      <w:r w:rsidRPr="002A01C0">
        <w:rPr>
          <w:color w:val="000000"/>
          <w:sz w:val="28"/>
          <w:szCs w:val="28"/>
          <w:lang w:val="ru-RU"/>
        </w:rPr>
        <w:t>Tвосст</w:t>
      </w:r>
      <w:proofErr w:type="spellEnd"/>
      <w:r w:rsidRPr="002A01C0">
        <w:rPr>
          <w:color w:val="000000"/>
          <w:sz w:val="28"/>
          <w:szCs w:val="28"/>
          <w:lang w:val="ru-RU"/>
        </w:rPr>
        <w:t xml:space="preserve"> = (4 + 2 + 3 + 3) / 4 = 3 часа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Подставим значения: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Кг = 2262 / (2262 + 3) = 0,9987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A01C0">
        <w:rPr>
          <w:bCs/>
          <w:color w:val="000000"/>
          <w:sz w:val="28"/>
          <w:szCs w:val="28"/>
          <w:lang w:val="ru-RU"/>
        </w:rPr>
        <w:t>Ответ: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 xml:space="preserve">Коэффициент готовности системы составляет </w:t>
      </w:r>
      <w:r w:rsidRPr="002A01C0">
        <w:rPr>
          <w:bCs/>
          <w:color w:val="000000"/>
          <w:sz w:val="28"/>
          <w:szCs w:val="28"/>
          <w:lang w:val="ru-RU"/>
        </w:rPr>
        <w:t>0,9987</w:t>
      </w:r>
      <w:r w:rsidRPr="002A01C0">
        <w:rPr>
          <w:color w:val="000000"/>
          <w:sz w:val="28"/>
          <w:szCs w:val="28"/>
          <w:lang w:val="ru-RU"/>
        </w:rPr>
        <w:t>.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A01C0">
        <w:rPr>
          <w:bCs/>
          <w:color w:val="000000"/>
          <w:sz w:val="28"/>
          <w:szCs w:val="28"/>
          <w:lang w:val="ru-RU"/>
        </w:rPr>
        <w:t>4. Ожидаемое количество отказов за год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Формула: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N = λ × t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Подставим значения: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N = 0,000442 × 8760 = 3,87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A01C0">
        <w:rPr>
          <w:bCs/>
          <w:color w:val="000000"/>
          <w:sz w:val="28"/>
          <w:szCs w:val="28"/>
          <w:lang w:val="ru-RU"/>
        </w:rPr>
        <w:t>Ответ: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 xml:space="preserve">Ожидаемое количество отказов за год составляет примерно </w:t>
      </w:r>
      <w:r w:rsidRPr="002A01C0">
        <w:rPr>
          <w:bCs/>
          <w:color w:val="000000"/>
          <w:sz w:val="28"/>
          <w:szCs w:val="28"/>
          <w:lang w:val="ru-RU"/>
        </w:rPr>
        <w:t>4 отказа</w:t>
      </w:r>
      <w:r w:rsidRPr="002A01C0">
        <w:rPr>
          <w:color w:val="000000"/>
          <w:sz w:val="28"/>
          <w:szCs w:val="28"/>
          <w:lang w:val="ru-RU"/>
        </w:rPr>
        <w:t>.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A01C0">
        <w:rPr>
          <w:bCs/>
          <w:color w:val="000000"/>
          <w:sz w:val="28"/>
          <w:szCs w:val="28"/>
          <w:lang w:val="ru-RU"/>
        </w:rPr>
        <w:t>5. Коэффициент простоя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Формула: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proofErr w:type="spellStart"/>
      <w:r w:rsidRPr="002A01C0">
        <w:rPr>
          <w:color w:val="000000"/>
          <w:sz w:val="28"/>
          <w:szCs w:val="28"/>
          <w:lang w:val="ru-RU"/>
        </w:rPr>
        <w:t>Кпр</w:t>
      </w:r>
      <w:proofErr w:type="spellEnd"/>
      <w:r w:rsidRPr="002A01C0">
        <w:rPr>
          <w:color w:val="000000"/>
          <w:sz w:val="28"/>
          <w:szCs w:val="28"/>
          <w:lang w:val="ru-RU"/>
        </w:rPr>
        <w:t xml:space="preserve"> = 1 - Кг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Подставим значения: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proofErr w:type="spellStart"/>
      <w:r w:rsidRPr="002A01C0">
        <w:rPr>
          <w:color w:val="000000"/>
          <w:sz w:val="28"/>
          <w:szCs w:val="28"/>
          <w:lang w:val="ru-RU"/>
        </w:rPr>
        <w:t>Кпр</w:t>
      </w:r>
      <w:proofErr w:type="spellEnd"/>
      <w:r w:rsidRPr="002A01C0">
        <w:rPr>
          <w:color w:val="000000"/>
          <w:sz w:val="28"/>
          <w:szCs w:val="28"/>
          <w:lang w:val="ru-RU"/>
        </w:rPr>
        <w:t xml:space="preserve"> = 1 - 0,9987 = 0,0013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A01C0">
        <w:rPr>
          <w:bCs/>
          <w:color w:val="000000"/>
          <w:sz w:val="28"/>
          <w:szCs w:val="28"/>
          <w:lang w:val="ru-RU"/>
        </w:rPr>
        <w:t>Ответ: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 xml:space="preserve">Коэффициент простоя составляет </w:t>
      </w:r>
      <w:r w:rsidRPr="002A01C0">
        <w:rPr>
          <w:bCs/>
          <w:color w:val="000000"/>
          <w:sz w:val="28"/>
          <w:szCs w:val="28"/>
          <w:lang w:val="ru-RU"/>
        </w:rPr>
        <w:t>0,13 %</w:t>
      </w:r>
      <w:r w:rsidRPr="002A01C0">
        <w:rPr>
          <w:color w:val="000000"/>
          <w:sz w:val="28"/>
          <w:szCs w:val="28"/>
          <w:lang w:val="ru-RU"/>
        </w:rPr>
        <w:t>.</w:t>
      </w: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 w:rsidRPr="002A01C0">
        <w:rPr>
          <w:bCs/>
          <w:color w:val="000000"/>
          <w:sz w:val="28"/>
          <w:szCs w:val="28"/>
          <w:lang w:val="ru-RU"/>
        </w:rPr>
        <w:t>Итоговые показатели надежности</w:t>
      </w:r>
    </w:p>
    <w:tbl>
      <w:tblPr>
        <w:tblW w:w="93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2"/>
        <w:gridCol w:w="2177"/>
      </w:tblGrid>
      <w:tr w:rsidR="002A01C0" w:rsidRPr="002A01C0" w:rsidTr="002A01C0">
        <w:trPr>
          <w:trHeight w:val="613"/>
          <w:tblHeader/>
        </w:trPr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ind w:firstLine="72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bCs/>
                <w:color w:val="000000"/>
                <w:sz w:val="28"/>
                <w:szCs w:val="28"/>
                <w:lang w:val="ru-RU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ind w:firstLine="72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bCs/>
                <w:color w:val="000000"/>
                <w:sz w:val="28"/>
                <w:szCs w:val="28"/>
                <w:lang w:val="ru-RU"/>
              </w:rPr>
              <w:t>Значение</w:t>
            </w:r>
          </w:p>
        </w:tc>
      </w:tr>
      <w:tr w:rsidR="002A01C0" w:rsidRPr="002A01C0" w:rsidTr="002A01C0">
        <w:trPr>
          <w:trHeight w:val="613"/>
        </w:trPr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ind w:firstLine="720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Средняя наработка до отказа</w:t>
            </w:r>
          </w:p>
        </w:tc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ind w:firstLine="720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2262 часа</w:t>
            </w:r>
          </w:p>
        </w:tc>
      </w:tr>
      <w:tr w:rsidR="002A01C0" w:rsidRPr="002A01C0" w:rsidTr="002A01C0">
        <w:trPr>
          <w:trHeight w:val="613"/>
        </w:trPr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ind w:firstLine="720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Вероятность безотказной работы за 100 часов</w:t>
            </w:r>
          </w:p>
        </w:tc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ind w:firstLine="720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95,7 %</w:t>
            </w:r>
          </w:p>
        </w:tc>
      </w:tr>
      <w:tr w:rsidR="002A01C0" w:rsidRPr="002A01C0" w:rsidTr="002A01C0">
        <w:trPr>
          <w:trHeight w:val="594"/>
        </w:trPr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ind w:firstLine="720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Коэффициент готовности</w:t>
            </w:r>
          </w:p>
        </w:tc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ind w:firstLine="720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0,9987</w:t>
            </w:r>
          </w:p>
        </w:tc>
      </w:tr>
      <w:tr w:rsidR="002A01C0" w:rsidRPr="002A01C0" w:rsidTr="002A01C0">
        <w:trPr>
          <w:trHeight w:val="613"/>
        </w:trPr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ind w:firstLine="720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Коэффициент простоя</w:t>
            </w:r>
          </w:p>
        </w:tc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ind w:firstLine="720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0,13 %</w:t>
            </w:r>
          </w:p>
        </w:tc>
      </w:tr>
      <w:tr w:rsidR="002A01C0" w:rsidRPr="002A01C0" w:rsidTr="002A01C0">
        <w:trPr>
          <w:trHeight w:val="613"/>
        </w:trPr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ind w:firstLine="720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Количество отказов в год</w:t>
            </w:r>
          </w:p>
        </w:tc>
        <w:tc>
          <w:tcPr>
            <w:tcW w:w="0" w:type="auto"/>
            <w:vAlign w:val="center"/>
            <w:hideMark/>
          </w:tcPr>
          <w:p w:rsidR="002A01C0" w:rsidRPr="002A01C0" w:rsidRDefault="002A01C0" w:rsidP="002A01C0">
            <w:pPr>
              <w:pStyle w:val="af3"/>
              <w:spacing w:beforeAutospacing="0" w:after="0" w:afterAutospacing="0" w:line="360" w:lineRule="auto"/>
              <w:ind w:firstLine="720"/>
              <w:jc w:val="both"/>
              <w:rPr>
                <w:color w:val="000000"/>
                <w:sz w:val="28"/>
                <w:szCs w:val="28"/>
                <w:lang w:val="ru-RU"/>
              </w:rPr>
            </w:pPr>
            <w:r w:rsidRPr="002A01C0">
              <w:rPr>
                <w:color w:val="000000"/>
                <w:sz w:val="28"/>
                <w:szCs w:val="28"/>
                <w:lang w:val="ru-RU"/>
              </w:rPr>
              <w:t>4</w:t>
            </w:r>
          </w:p>
        </w:tc>
      </w:tr>
    </w:tbl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ru-RU"/>
        </w:rPr>
        <w:t>6. Заключение</w:t>
      </w:r>
      <w:bookmarkStart w:id="0" w:name="_GoBack"/>
      <w:bookmarkEnd w:id="0"/>
    </w:p>
    <w:p w:rsidR="002A01C0" w:rsidRPr="002A01C0" w:rsidRDefault="002A01C0" w:rsidP="002A01C0">
      <w:pPr>
        <w:pStyle w:val="af3"/>
        <w:spacing w:beforeAutospacing="0" w:after="0" w:afterAutospacing="0"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 w:rsidRPr="002A01C0">
        <w:rPr>
          <w:color w:val="000000"/>
          <w:sz w:val="28"/>
          <w:szCs w:val="28"/>
          <w:lang w:val="ru-RU"/>
        </w:rPr>
        <w:t>По результатам расчетов установлено, что информационная система обладает высоким уровнем надежности. Коэффициент готовности составляет 99,87 %, вероятность безотказной работы высокая, а ожидаемое количество отказов не превышает 4 случаев в год. Это соответствует требованиям стабильной эксплуатации организации.</w:t>
      </w:r>
    </w:p>
    <w:p w:rsidR="00F400A6" w:rsidRPr="00F400A6" w:rsidRDefault="00F400A6" w:rsidP="00F400A6">
      <w:pPr>
        <w:pStyle w:val="af3"/>
        <w:spacing w:after="0"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</w:p>
    <w:p w:rsidR="001126F2" w:rsidRPr="00F400A6" w:rsidRDefault="001126F2">
      <w:pPr>
        <w:pStyle w:val="af3"/>
        <w:spacing w:after="0" w:line="360" w:lineRule="auto"/>
        <w:ind w:firstLine="709"/>
        <w:jc w:val="both"/>
        <w:rPr>
          <w:color w:val="000000"/>
          <w:sz w:val="28"/>
          <w:szCs w:val="28"/>
          <w:lang w:val="ru-RU"/>
        </w:rPr>
      </w:pPr>
    </w:p>
    <w:sectPr w:rsidR="001126F2" w:rsidRPr="00F400A6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charset w:val="CC"/>
    <w:family w:val="roman"/>
    <w:pitch w:val="variable"/>
  </w:font>
  <w:font w:name="Aptos Display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FD50BF"/>
    <w:multiLevelType w:val="multilevel"/>
    <w:tmpl w:val="D700BD5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84910DC"/>
    <w:multiLevelType w:val="multilevel"/>
    <w:tmpl w:val="1BD8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91E68B7"/>
    <w:multiLevelType w:val="multilevel"/>
    <w:tmpl w:val="202E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0A57531E"/>
    <w:multiLevelType w:val="multilevel"/>
    <w:tmpl w:val="F452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0FC521A3"/>
    <w:multiLevelType w:val="multilevel"/>
    <w:tmpl w:val="58CA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20B91"/>
    <w:multiLevelType w:val="multilevel"/>
    <w:tmpl w:val="E540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137B9"/>
    <w:multiLevelType w:val="multilevel"/>
    <w:tmpl w:val="DCB0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1C650CE6"/>
    <w:multiLevelType w:val="multilevel"/>
    <w:tmpl w:val="124E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068BC"/>
    <w:multiLevelType w:val="multilevel"/>
    <w:tmpl w:val="70AA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017F4A"/>
    <w:multiLevelType w:val="multilevel"/>
    <w:tmpl w:val="201C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070337"/>
    <w:multiLevelType w:val="multilevel"/>
    <w:tmpl w:val="0332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7E25B2"/>
    <w:multiLevelType w:val="multilevel"/>
    <w:tmpl w:val="B7EC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31DA2B87"/>
    <w:multiLevelType w:val="multilevel"/>
    <w:tmpl w:val="40D8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35110F4D"/>
    <w:multiLevelType w:val="multilevel"/>
    <w:tmpl w:val="6728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CD6E94"/>
    <w:multiLevelType w:val="multilevel"/>
    <w:tmpl w:val="EBE2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3D911D08"/>
    <w:multiLevelType w:val="multilevel"/>
    <w:tmpl w:val="C588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6C5D77"/>
    <w:multiLevelType w:val="multilevel"/>
    <w:tmpl w:val="C5E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5333F7"/>
    <w:multiLevelType w:val="multilevel"/>
    <w:tmpl w:val="774C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48EE1AA9"/>
    <w:multiLevelType w:val="multilevel"/>
    <w:tmpl w:val="E752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 w15:restartNumberingAfterBreak="0">
    <w:nsid w:val="50A34C9F"/>
    <w:multiLevelType w:val="multilevel"/>
    <w:tmpl w:val="8E2C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 w15:restartNumberingAfterBreak="0">
    <w:nsid w:val="56C174EC"/>
    <w:multiLevelType w:val="multilevel"/>
    <w:tmpl w:val="8736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 w15:restartNumberingAfterBreak="0">
    <w:nsid w:val="5CA87438"/>
    <w:multiLevelType w:val="multilevel"/>
    <w:tmpl w:val="C716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221614"/>
    <w:multiLevelType w:val="multilevel"/>
    <w:tmpl w:val="5874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89772A"/>
    <w:multiLevelType w:val="multilevel"/>
    <w:tmpl w:val="A07A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 w15:restartNumberingAfterBreak="0">
    <w:nsid w:val="62DC50F8"/>
    <w:multiLevelType w:val="multilevel"/>
    <w:tmpl w:val="0134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 w15:restartNumberingAfterBreak="0">
    <w:nsid w:val="6CEB34C1"/>
    <w:multiLevelType w:val="multilevel"/>
    <w:tmpl w:val="29DA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 w15:restartNumberingAfterBreak="0">
    <w:nsid w:val="6D924639"/>
    <w:multiLevelType w:val="multilevel"/>
    <w:tmpl w:val="881C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 w15:restartNumberingAfterBreak="0">
    <w:nsid w:val="714818BE"/>
    <w:multiLevelType w:val="multilevel"/>
    <w:tmpl w:val="AF40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 w15:restartNumberingAfterBreak="0">
    <w:nsid w:val="72556721"/>
    <w:multiLevelType w:val="multilevel"/>
    <w:tmpl w:val="386C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" w15:restartNumberingAfterBreak="0">
    <w:nsid w:val="726153A1"/>
    <w:multiLevelType w:val="multilevel"/>
    <w:tmpl w:val="01AE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0" w15:restartNumberingAfterBreak="0">
    <w:nsid w:val="756155EA"/>
    <w:multiLevelType w:val="multilevel"/>
    <w:tmpl w:val="5358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1" w15:restartNumberingAfterBreak="0">
    <w:nsid w:val="789C554F"/>
    <w:multiLevelType w:val="multilevel"/>
    <w:tmpl w:val="0A52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1D351C"/>
    <w:multiLevelType w:val="multilevel"/>
    <w:tmpl w:val="5ECA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3" w15:restartNumberingAfterBreak="0">
    <w:nsid w:val="7DC116BF"/>
    <w:multiLevelType w:val="multilevel"/>
    <w:tmpl w:val="C6C4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3"/>
  </w:num>
  <w:num w:numId="3">
    <w:abstractNumId w:val="6"/>
  </w:num>
  <w:num w:numId="4">
    <w:abstractNumId w:val="24"/>
  </w:num>
  <w:num w:numId="5">
    <w:abstractNumId w:val="27"/>
  </w:num>
  <w:num w:numId="6">
    <w:abstractNumId w:val="29"/>
  </w:num>
  <w:num w:numId="7">
    <w:abstractNumId w:val="25"/>
  </w:num>
  <w:num w:numId="8">
    <w:abstractNumId w:val="11"/>
  </w:num>
  <w:num w:numId="9">
    <w:abstractNumId w:val="14"/>
  </w:num>
  <w:num w:numId="10">
    <w:abstractNumId w:val="28"/>
  </w:num>
  <w:num w:numId="11">
    <w:abstractNumId w:val="32"/>
  </w:num>
  <w:num w:numId="12">
    <w:abstractNumId w:val="30"/>
  </w:num>
  <w:num w:numId="13">
    <w:abstractNumId w:val="20"/>
  </w:num>
  <w:num w:numId="14">
    <w:abstractNumId w:val="18"/>
  </w:num>
  <w:num w:numId="15">
    <w:abstractNumId w:val="26"/>
  </w:num>
  <w:num w:numId="16">
    <w:abstractNumId w:val="12"/>
  </w:num>
  <w:num w:numId="17">
    <w:abstractNumId w:val="17"/>
  </w:num>
  <w:num w:numId="18">
    <w:abstractNumId w:val="19"/>
  </w:num>
  <w:num w:numId="19">
    <w:abstractNumId w:val="2"/>
  </w:num>
  <w:num w:numId="20">
    <w:abstractNumId w:val="1"/>
  </w:num>
  <w:num w:numId="21">
    <w:abstractNumId w:val="0"/>
  </w:num>
  <w:num w:numId="22">
    <w:abstractNumId w:val="4"/>
  </w:num>
  <w:num w:numId="23">
    <w:abstractNumId w:val="13"/>
  </w:num>
  <w:num w:numId="24">
    <w:abstractNumId w:val="33"/>
  </w:num>
  <w:num w:numId="25">
    <w:abstractNumId w:val="15"/>
  </w:num>
  <w:num w:numId="26">
    <w:abstractNumId w:val="22"/>
  </w:num>
  <w:num w:numId="27">
    <w:abstractNumId w:val="31"/>
  </w:num>
  <w:num w:numId="28">
    <w:abstractNumId w:val="21"/>
  </w:num>
  <w:num w:numId="29">
    <w:abstractNumId w:val="9"/>
  </w:num>
  <w:num w:numId="30">
    <w:abstractNumId w:val="10"/>
  </w:num>
  <w:num w:numId="31">
    <w:abstractNumId w:val="16"/>
  </w:num>
  <w:num w:numId="32">
    <w:abstractNumId w:val="7"/>
  </w:num>
  <w:num w:numId="33">
    <w:abstractNumId w:val="8"/>
  </w:num>
  <w:num w:numId="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6F2"/>
    <w:rsid w:val="00085AB4"/>
    <w:rsid w:val="001126F2"/>
    <w:rsid w:val="00197567"/>
    <w:rsid w:val="002A01C0"/>
    <w:rsid w:val="00DA2AC8"/>
    <w:rsid w:val="00E10265"/>
    <w:rsid w:val="00EC0571"/>
    <w:rsid w:val="00F40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FA30FD9-3A85-460C-88B7-987CFD3B7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794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94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949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4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49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4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4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4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4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794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7949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7949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7949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7949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7949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7949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7949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7949DB"/>
    <w:rPr>
      <w:rFonts w:eastAsiaTheme="majorEastAsia" w:cstheme="majorBidi"/>
      <w:color w:val="272727" w:themeColor="text1" w:themeTint="D8"/>
    </w:rPr>
  </w:style>
  <w:style w:type="character" w:customStyle="1" w:styleId="a3">
    <w:name w:val="Название Знак"/>
    <w:basedOn w:val="a0"/>
    <w:link w:val="a4"/>
    <w:uiPriority w:val="10"/>
    <w:qFormat/>
    <w:rsid w:val="007949DB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794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7949DB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7949DB"/>
    <w:rPr>
      <w:i/>
      <w:iCs/>
      <w:color w:val="0F4761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7949DB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7949DB"/>
    <w:rPr>
      <w:b/>
      <w:bCs/>
      <w:smallCaps/>
      <w:color w:val="0F4761" w:themeColor="accent1" w:themeShade="BF"/>
      <w:spacing w:val="5"/>
    </w:rPr>
  </w:style>
  <w:style w:type="character" w:styleId="ab">
    <w:name w:val="Strong"/>
    <w:basedOn w:val="a0"/>
    <w:uiPriority w:val="22"/>
    <w:qFormat/>
    <w:rsid w:val="007949DB"/>
    <w:rPr>
      <w:b/>
      <w:bCs/>
    </w:rPr>
  </w:style>
  <w:style w:type="character" w:customStyle="1" w:styleId="ac">
    <w:name w:val="Символ нумерации"/>
    <w:qFormat/>
  </w:style>
  <w:style w:type="paragraph" w:customStyle="1" w:styleId="ad">
    <w:name w:val="Заголовок"/>
    <w:basedOn w:val="a"/>
    <w:next w:val="ae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e">
    <w:name w:val="Body Text"/>
    <w:basedOn w:val="a"/>
    <w:pPr>
      <w:spacing w:after="140"/>
    </w:pPr>
  </w:style>
  <w:style w:type="paragraph" w:styleId="af">
    <w:name w:val="List"/>
    <w:basedOn w:val="ae"/>
    <w:rPr>
      <w:rFonts w:cs="Mangal"/>
    </w:rPr>
  </w:style>
  <w:style w:type="paragraph" w:styleId="af0">
    <w:name w:val="caption"/>
    <w:basedOn w:val="a"/>
    <w:qFormat/>
    <w:pPr>
      <w:suppressLineNumbers/>
      <w:spacing w:before="120" w:after="120"/>
    </w:pPr>
    <w:rPr>
      <w:rFonts w:cs="Mangal"/>
      <w:i/>
      <w:iCs/>
    </w:rPr>
  </w:style>
  <w:style w:type="paragraph" w:styleId="af1">
    <w:name w:val="index heading"/>
    <w:basedOn w:val="a"/>
    <w:qFormat/>
    <w:pPr>
      <w:suppressLineNumbers/>
    </w:pPr>
    <w:rPr>
      <w:rFonts w:cs="Mangal"/>
    </w:rPr>
  </w:style>
  <w:style w:type="paragraph" w:styleId="a4">
    <w:name w:val="Title"/>
    <w:basedOn w:val="a"/>
    <w:next w:val="a"/>
    <w:link w:val="a3"/>
    <w:uiPriority w:val="10"/>
    <w:qFormat/>
    <w:rsid w:val="00794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a5"/>
    <w:uiPriority w:val="11"/>
    <w:qFormat/>
    <w:rsid w:val="00794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rsid w:val="007949DB"/>
    <w:pPr>
      <w:spacing w:before="160"/>
      <w:jc w:val="center"/>
    </w:pPr>
    <w:rPr>
      <w:i/>
      <w:iCs/>
      <w:color w:val="404040" w:themeColor="text1" w:themeTint="BF"/>
    </w:rPr>
  </w:style>
  <w:style w:type="paragraph" w:styleId="af2">
    <w:name w:val="List Paragraph"/>
    <w:basedOn w:val="a"/>
    <w:uiPriority w:val="34"/>
    <w:qFormat/>
    <w:rsid w:val="007949DB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7949DB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af3">
    <w:name w:val="Normal (Web)"/>
    <w:basedOn w:val="a"/>
    <w:uiPriority w:val="99"/>
    <w:semiHidden/>
    <w:unhideWhenUsed/>
    <w:qFormat/>
    <w:rsid w:val="007949DB"/>
    <w:pPr>
      <w:spacing w:beforeAutospacing="1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af4">
    <w:name w:val="Колонтитул"/>
    <w:basedOn w:val="a"/>
    <w:qFormat/>
    <w:pPr>
      <w:suppressLineNumbers/>
      <w:tabs>
        <w:tab w:val="center" w:pos="4680"/>
        <w:tab w:val="right" w:pos="9360"/>
      </w:tabs>
    </w:pPr>
  </w:style>
  <w:style w:type="paragraph" w:styleId="af5">
    <w:name w:val="footer"/>
    <w:basedOn w:val="af4"/>
  </w:style>
  <w:style w:type="paragraph" w:customStyle="1" w:styleId="isselectedend">
    <w:name w:val="isselectedend"/>
    <w:basedOn w:val="a"/>
    <w:rsid w:val="00E10265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6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7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2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2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6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35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5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7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9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5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6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1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9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8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0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30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96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66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42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831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37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308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322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83AA36-7077-44FD-8E38-387873E8B1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14</Pages>
  <Words>1458</Words>
  <Characters>8314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Смирнов</dc:creator>
  <dc:description/>
  <cp:lastModifiedBy>Учетная запись Майкрософт</cp:lastModifiedBy>
  <cp:revision>13</cp:revision>
  <dcterms:created xsi:type="dcterms:W3CDTF">2026-04-08T10:05:00Z</dcterms:created>
  <dcterms:modified xsi:type="dcterms:W3CDTF">2026-04-16T19:23:00Z</dcterms:modified>
  <dc:language>ru-RU</dc:language>
</cp:coreProperties>
</file>