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843" w:rsidRDefault="00663606">
      <w:pPr>
        <w:pStyle w:val="Standard"/>
        <w:tabs>
          <w:tab w:val="center" w:pos="4677"/>
          <w:tab w:val="right" w:pos="9355"/>
        </w:tabs>
        <w:rPr>
          <w:rFonts w:hint="eastAsi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бюджетное профессиональное образовательное учреждение</w:t>
      </w:r>
    </w:p>
    <w:p w:rsidR="004F1843" w:rsidRDefault="00663606">
      <w:pPr>
        <w:pStyle w:val="Standard"/>
        <w:tabs>
          <w:tab w:val="center" w:pos="4677"/>
          <w:tab w:val="right" w:pos="9355"/>
        </w:tabs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Вологодской области  </w:t>
      </w:r>
    </w:p>
    <w:p w:rsidR="004F1843" w:rsidRDefault="00663606">
      <w:pPr>
        <w:pStyle w:val="Standard"/>
        <w:tabs>
          <w:tab w:val="center" w:pos="4677"/>
          <w:tab w:val="right" w:pos="9355"/>
        </w:tabs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« Череповецкий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лесомеханический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техникум им. В.П. Чкалова»</w:t>
      </w: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663606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ПРАКТИЧЕСКИЕ РАБОТЫ</w:t>
      </w: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4F1843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43" w:rsidRDefault="00663606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</w:p>
    <w:p w:rsidR="004F1843" w:rsidRDefault="00663606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ИС-22</w:t>
      </w:r>
    </w:p>
    <w:p w:rsidR="004F1843" w:rsidRDefault="00663606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Разумов Илья Валентинович</w:t>
      </w:r>
    </w:p>
    <w:p w:rsidR="004F1843" w:rsidRDefault="00663606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</w:t>
      </w:r>
    </w:p>
    <w:p w:rsidR="004F1843" w:rsidRDefault="00663606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Ватагина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Анна Николаевна</w:t>
      </w:r>
    </w:p>
    <w:p w:rsidR="004F1843" w:rsidRDefault="004F1843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4F1843" w:rsidRDefault="004F1843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4F1843" w:rsidRDefault="004F1843">
      <w:pPr>
        <w:pStyle w:val="Standard"/>
        <w:widowControl w:val="0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4F1843" w:rsidRDefault="00663606">
      <w:pPr>
        <w:pStyle w:val="Standard"/>
        <w:widowContro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Череповец</w:t>
      </w:r>
    </w:p>
    <w:p w:rsidR="004F1843" w:rsidRDefault="00663606">
      <w:pPr>
        <w:pStyle w:val="Standard"/>
        <w:widowControl w:val="0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p w:rsidR="004F1843" w:rsidRDefault="00663606">
      <w:pPr>
        <w:pStyle w:val="aa"/>
        <w:spacing w:line="256" w:lineRule="auto"/>
        <w:jc w:val="center"/>
        <w:outlineLvl w:val="9"/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СОДЕРЖАНИЕ</w:t>
      </w:r>
    </w:p>
    <w:p w:rsidR="004F1843" w:rsidRDefault="00663606">
      <w:pPr>
        <w:pStyle w:val="11"/>
        <w:tabs>
          <w:tab w:val="right" w:leader="dot" w:pos="9628"/>
        </w:tabs>
        <w:rPr>
          <w:rFonts w:hint="eastAsia"/>
        </w:rPr>
      </w:pPr>
      <w:r>
        <w:rPr>
          <w:rFonts w:ascii="Calibri Light" w:eastAsia="Times New Roman" w:hAnsi="Calibri Light" w:cs="Times New Roman"/>
          <w:color w:val="2E74B5"/>
          <w:kern w:val="0"/>
          <w:sz w:val="32"/>
          <w:szCs w:val="32"/>
          <w:lang w:eastAsia="ru-RU" w:bidi="ar-SA"/>
        </w:rPr>
        <w:fldChar w:fldCharType="begin"/>
      </w:r>
      <w:r>
        <w:instrText xml:space="preserve"> TOC \o "1-3" \h </w:instrText>
      </w:r>
      <w:r>
        <w:rPr>
          <w:rFonts w:ascii="Calibri Light" w:eastAsia="Times New Roman" w:hAnsi="Calibri Light" w:cs="Times New Roman"/>
          <w:color w:val="2E74B5"/>
          <w:kern w:val="0"/>
          <w:sz w:val="32"/>
          <w:szCs w:val="32"/>
          <w:lang w:eastAsia="ru-RU" w:bidi="ar-SA"/>
        </w:rPr>
        <w:fldChar w:fldCharType="separate"/>
      </w:r>
      <w:hyperlink r:id="rId7" w:history="1">
        <w:r>
          <w:rPr>
            <w:rStyle w:val="ab"/>
            <w:rFonts w:ascii="Times New Roman" w:hAnsi="Times New Roman" w:cs="Times New Roman"/>
          </w:rPr>
          <w:t>ВВЕДЕНИЕ</w:t>
        </w:r>
        <w:r>
          <w:rPr>
            <w:rFonts w:ascii="Times New Roman" w:hAnsi="Times New Roman" w:cs="Times New Roman"/>
          </w:rPr>
          <w:tab/>
          <w:t>3</w:t>
        </w:r>
      </w:hyperlink>
    </w:p>
    <w:p w:rsidR="004F1843" w:rsidRDefault="00663606">
      <w:pPr>
        <w:pStyle w:val="11"/>
        <w:tabs>
          <w:tab w:val="right" w:leader="dot" w:pos="9628"/>
        </w:tabs>
        <w:rPr>
          <w:rFonts w:hint="eastAsia"/>
        </w:rPr>
      </w:pPr>
      <w:hyperlink r:id="rId8" w:history="1">
        <w:r>
          <w:rPr>
            <w:rStyle w:val="ab"/>
            <w:rFonts w:ascii="Times New Roman" w:hAnsi="Times New Roman" w:cs="Times New Roman"/>
          </w:rPr>
          <w:t>ОСНОВНАЯ ЧАСТЬ</w:t>
        </w:r>
        <w:r>
          <w:rPr>
            <w:rFonts w:ascii="Times New Roman" w:hAnsi="Times New Roman" w:cs="Times New Roman"/>
          </w:rPr>
          <w:tab/>
          <w:t>4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9" w:history="1">
        <w:r>
          <w:rPr>
            <w:rStyle w:val="ab"/>
            <w:rFonts w:ascii="Times New Roman" w:hAnsi="Times New Roman" w:cs="Times New Roman"/>
          </w:rPr>
          <w:t>ПРАКТИЧЕСКАЯ РАБОТА 1</w:t>
        </w:r>
        <w:r>
          <w:rPr>
            <w:rFonts w:ascii="Times New Roman" w:hAnsi="Times New Roman" w:cs="Times New Roman"/>
          </w:rPr>
          <w:tab/>
          <w:t>4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0" w:history="1">
        <w:r>
          <w:rPr>
            <w:rStyle w:val="ab"/>
            <w:rFonts w:ascii="Times New Roman" w:eastAsia="Times New Roman" w:hAnsi="Times New Roman" w:cs="Times New Roman"/>
            <w:bCs/>
            <w:lang w:eastAsia="ru-RU"/>
          </w:rPr>
          <w:t>ПРАКТИЧЕСКАЯ РАБОТА 2</w:t>
        </w:r>
        <w:r>
          <w:rPr>
            <w:rFonts w:ascii="Times New Roman" w:hAnsi="Times New Roman" w:cs="Times New Roman"/>
          </w:rPr>
          <w:tab/>
          <w:t>5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1" w:history="1">
        <w:r>
          <w:rPr>
            <w:rStyle w:val="ab"/>
            <w:rFonts w:ascii="Times New Roman" w:hAnsi="Times New Roman" w:cs="Times New Roman"/>
          </w:rPr>
          <w:t>ПРАКТИЧЕСКАЯ РАБОТА 3</w:t>
        </w:r>
        <w:r>
          <w:rPr>
            <w:rFonts w:ascii="Times New Roman" w:hAnsi="Times New Roman" w:cs="Times New Roman"/>
          </w:rPr>
          <w:tab/>
          <w:t>6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2" w:history="1">
        <w:r>
          <w:rPr>
            <w:rStyle w:val="ab"/>
            <w:rFonts w:ascii="Times New Roman" w:hAnsi="Times New Roman" w:cs="Times New Roman"/>
          </w:rPr>
          <w:t>ПРАКТИЧЕСКАЯ РАБОТА 4</w:t>
        </w:r>
        <w:r>
          <w:rPr>
            <w:rFonts w:ascii="Times New Roman" w:hAnsi="Times New Roman" w:cs="Times New Roman"/>
          </w:rPr>
          <w:tab/>
          <w:t>12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3" w:history="1">
        <w:r>
          <w:rPr>
            <w:rStyle w:val="ab"/>
            <w:rFonts w:ascii="Times New Roman" w:hAnsi="Times New Roman" w:cs="Times New Roman"/>
          </w:rPr>
          <w:t>П</w:t>
        </w:r>
        <w:r>
          <w:rPr>
            <w:rStyle w:val="ab"/>
            <w:rFonts w:ascii="Times New Roman" w:hAnsi="Times New Roman" w:cs="Times New Roman"/>
          </w:rPr>
          <w:t>РАКТИЧЕСКАЯ РАБОТА 5</w:t>
        </w:r>
        <w:r>
          <w:rPr>
            <w:rFonts w:ascii="Times New Roman" w:hAnsi="Times New Roman" w:cs="Times New Roman"/>
          </w:rPr>
          <w:tab/>
          <w:t>13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4" w:history="1">
        <w:r>
          <w:rPr>
            <w:rStyle w:val="ab"/>
            <w:rFonts w:ascii="Times New Roman" w:hAnsi="Times New Roman" w:cs="Times New Roman"/>
          </w:rPr>
          <w:t>ПРАКТИЧЕСКАЯ РАБОТА 6</w:t>
        </w:r>
        <w:r>
          <w:rPr>
            <w:rFonts w:ascii="Times New Roman" w:hAnsi="Times New Roman" w:cs="Times New Roman"/>
          </w:rPr>
          <w:tab/>
          <w:t>14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5" w:history="1">
        <w:r>
          <w:rPr>
            <w:rStyle w:val="ab"/>
            <w:rFonts w:ascii="Times New Roman" w:hAnsi="Times New Roman" w:cs="Times New Roman"/>
          </w:rPr>
          <w:t>ПРАКТИЧЕСКАЯ РАБОТА 8</w:t>
        </w:r>
        <w:r>
          <w:rPr>
            <w:rFonts w:ascii="Times New Roman" w:hAnsi="Times New Roman" w:cs="Times New Roman"/>
          </w:rPr>
          <w:tab/>
          <w:t>15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6" w:history="1">
        <w:r>
          <w:rPr>
            <w:rStyle w:val="ab"/>
            <w:rFonts w:ascii="Times New Roman" w:hAnsi="Times New Roman" w:cs="Times New Roman"/>
            <w:bCs/>
          </w:rPr>
          <w:t>ПРАКТИЧЕСКАЯ РАБОТА 9</w:t>
        </w:r>
        <w:r>
          <w:rPr>
            <w:rFonts w:ascii="Times New Roman" w:hAnsi="Times New Roman" w:cs="Times New Roman"/>
          </w:rPr>
          <w:tab/>
          <w:t>17</w:t>
        </w:r>
      </w:hyperlink>
    </w:p>
    <w:p w:rsidR="004F1843" w:rsidRDefault="00663606">
      <w:pPr>
        <w:pStyle w:val="21"/>
        <w:tabs>
          <w:tab w:val="right" w:leader="dot" w:pos="9628"/>
        </w:tabs>
        <w:rPr>
          <w:rFonts w:hint="eastAsia"/>
        </w:rPr>
      </w:pPr>
      <w:hyperlink r:id="rId17" w:history="1">
        <w:r>
          <w:rPr>
            <w:rStyle w:val="ab"/>
            <w:rFonts w:ascii="Times New Roman" w:hAnsi="Times New Roman" w:cs="Times New Roman"/>
          </w:rPr>
          <w:t>ПРАКТИЧЕСКАЯ РАБОТА 10</w:t>
        </w:r>
        <w:r>
          <w:rPr>
            <w:rFonts w:ascii="Times New Roman" w:hAnsi="Times New Roman" w:cs="Times New Roman"/>
          </w:rPr>
          <w:tab/>
          <w:t>18</w:t>
        </w:r>
      </w:hyperlink>
    </w:p>
    <w:p w:rsidR="004F1843" w:rsidRDefault="00663606">
      <w:pPr>
        <w:pStyle w:val="11"/>
        <w:tabs>
          <w:tab w:val="right" w:leader="dot" w:pos="9628"/>
        </w:tabs>
        <w:rPr>
          <w:rFonts w:hint="eastAsia"/>
        </w:rPr>
      </w:pPr>
      <w:hyperlink r:id="rId18" w:history="1">
        <w:r>
          <w:rPr>
            <w:rStyle w:val="ab"/>
            <w:rFonts w:ascii="Times New Roman" w:hAnsi="Times New Roman" w:cs="Times New Roman"/>
          </w:rPr>
          <w:t>ЗАКЛЮЧЕНИЕ</w:t>
        </w:r>
        <w:r>
          <w:rPr>
            <w:rFonts w:ascii="Times New Roman" w:hAnsi="Times New Roman" w:cs="Times New Roman"/>
          </w:rPr>
          <w:tab/>
          <w:t>20</w:t>
        </w:r>
      </w:hyperlink>
    </w:p>
    <w:p w:rsidR="004F1843" w:rsidRDefault="00663606">
      <w:pPr>
        <w:rPr>
          <w:rFonts w:hint="eastAsia"/>
        </w:rPr>
      </w:pPr>
      <w:r>
        <w:rPr>
          <w:szCs w:val="21"/>
        </w:rPr>
        <w:fldChar w:fldCharType="end"/>
      </w:r>
    </w:p>
    <w:p w:rsidR="004F1843" w:rsidRDefault="004F1843">
      <w:pPr>
        <w:rPr>
          <w:rFonts w:hint="eastAsia"/>
        </w:rPr>
      </w:pPr>
    </w:p>
    <w:p w:rsidR="004F1843" w:rsidRDefault="004F1843">
      <w:pPr>
        <w:pageBreakBefore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bookmarkStart w:id="1" w:name="_Toc223466286"/>
      <w:bookmarkStart w:id="2" w:name="_Toc223467829"/>
      <w:r>
        <w:rPr>
          <w:rFonts w:ascii="Times New Roman" w:hAnsi="Times New Roman" w:cs="Times New Roman"/>
          <w:sz w:val="28"/>
          <w:szCs w:val="28"/>
        </w:rPr>
        <w:t>ВВЕДЕНИЕ</w:t>
      </w:r>
      <w:bookmarkEnd w:id="1"/>
      <w:bookmarkEnd w:id="2"/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Практические работы посвящены изучению и отработке этапов внедрения информационной системы в организации. В ходе выполнения заданий рассматриваются вопросы разработки технического задания, </w:t>
      </w:r>
      <w:r>
        <w:rPr>
          <w:sz w:val="28"/>
          <w:szCs w:val="28"/>
        </w:rPr>
        <w:t>планирования технического и программного обеспечения, расширения функциональных возможностей системы, а также обеспечения информационной безопасности и качества функционирования.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Цель: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практических навыков проектирования, внедрения и сопровожд</w:t>
      </w:r>
      <w:r>
        <w:rPr>
          <w:sz w:val="28"/>
          <w:szCs w:val="28"/>
        </w:rPr>
        <w:t>ения информационных систем, а также понимание взаимосвязи между техническими, программными и организационными аспектами автоматизации.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 рамках практических работ последовательно рассмотрены этапы внедрения информационной системы: от разработки техническог</w:t>
      </w:r>
      <w:r>
        <w:rPr>
          <w:sz w:val="28"/>
          <w:szCs w:val="28"/>
        </w:rPr>
        <w:t xml:space="preserve">о задания и определения необходимого оборудования до подготовки эксплуатационной документации, настройки политики безопасности и выполнения тестирования. </w:t>
      </w:r>
    </w:p>
    <w:p w:rsidR="004F1843" w:rsidRDefault="004F1843">
      <w:pPr>
        <w:pageBreakBefore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bookmarkStart w:id="3" w:name="_Toc223466287"/>
      <w:bookmarkStart w:id="4" w:name="_Toc223467830"/>
      <w:r>
        <w:rPr>
          <w:rFonts w:ascii="Times New Roman" w:hAnsi="Times New Roman" w:cs="Times New Roman"/>
          <w:sz w:val="28"/>
          <w:szCs w:val="28"/>
        </w:rPr>
        <w:t>ОСНОВНАЯ ЧАСТЬ</w:t>
      </w:r>
      <w:bookmarkEnd w:id="3"/>
      <w:bookmarkEnd w:id="4"/>
    </w:p>
    <w:p w:rsidR="004F1843" w:rsidRDefault="004F1843">
      <w:pPr>
        <w:pStyle w:val="Standard"/>
        <w:widowControl w:val="0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bookmarkStart w:id="5" w:name="_Toc223466288"/>
      <w:bookmarkStart w:id="6" w:name="_Toc223467831"/>
      <w:r>
        <w:rPr>
          <w:rFonts w:ascii="Times New Roman" w:hAnsi="Times New Roman" w:cs="Times New Roman"/>
          <w:sz w:val="28"/>
          <w:szCs w:val="28"/>
        </w:rPr>
        <w:t>ПРАКТИЧЕСКАЯ РАБОТА 1</w:t>
      </w:r>
      <w:bookmarkEnd w:id="5"/>
      <w:bookmarkEnd w:id="6"/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структуры предприятия</w:t>
      </w:r>
    </w:p>
    <w:p w:rsidR="004F1843" w:rsidRDefault="00663606">
      <w:pPr>
        <w:pStyle w:val="Standard"/>
        <w:widowControl w:val="0"/>
        <w:rPr>
          <w:rFonts w:hint="eastAsi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748317"/>
            <wp:effectExtent l="0" t="0" r="0" b="4533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7483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детективном агентстве «Светлан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а» функционируют следующие подразделения: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Оперативный отдел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выполняет детективные расследования, сбор информации, взаимодействие с клиентами по текущим делам.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Отдел по работе с клиентами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осуществляет прием клиентов, регистрацию заявок, оформление догов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оров, передачу информации в оперативный и аналитический отделы.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Юридический отдел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предоставляет юридические консультации, готовит правовые документы, сопровождает дела с юридической точки зрения.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lastRenderedPageBreak/>
        <w:t>Отдел аналитики информации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обрабатывает и анализирует да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нные, формирует аналитические отчеты, поддерживает базы данных и ИТ-инфраструктуру.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Бухгалтерский отдел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ведет финансовый учет, формирует счета, квитанции, отчеты о доходах и расходах.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Руководство агентства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осуществляет управление деятельностью организа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ции и принимает управленческие решения.</w:t>
      </w:r>
    </w:p>
    <w:p w:rsidR="004F1843" w:rsidRDefault="004F1843">
      <w:pPr>
        <w:tabs>
          <w:tab w:val="left" w:pos="720"/>
        </w:tabs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ind w:firstLine="706"/>
        <w:rPr>
          <w:rFonts w:hint="eastAsia"/>
        </w:rPr>
      </w:pPr>
      <w:bookmarkStart w:id="7" w:name="_Toc223466289"/>
      <w:bookmarkStart w:id="8" w:name="_Toc223467832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ПРАКТИЧЕСКАЯ РАБОТА </w:t>
      </w:r>
      <w:r>
        <w:rPr>
          <w:rFonts w:ascii="Times New Roman" w:eastAsia="Times New Roman" w:hAnsi="Times New Roman" w:cs="Times New Roman"/>
          <w:bCs/>
          <w:kern w:val="0"/>
          <w:sz w:val="8"/>
          <w:szCs w:val="28"/>
          <w:lang w:eastAsia="ru-RU" w:bidi="ar-SA"/>
        </w:rPr>
        <w:t>4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2</w:t>
      </w:r>
      <w:bookmarkEnd w:id="7"/>
      <w:bookmarkEnd w:id="8"/>
    </w:p>
    <w:p w:rsidR="004F1843" w:rsidRDefault="00663606">
      <w:pPr>
        <w:ind w:firstLine="706"/>
        <w:rPr>
          <w:rFonts w:hint="eastAsi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400470</wp:posOffset>
            </wp:positionV>
            <wp:extent cx="5339711" cy="5788023"/>
            <wp:effectExtent l="0" t="0" r="0" b="3177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9711" cy="57880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Схема автоматизации предприятия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Для работы сотрудников используются автоматизированные рабочие места (АРМ), включающие: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персональные компьютеры;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мониторы, клавиатуры, мыши;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операционные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системы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Windows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прикладное программное обеспечение (офисные пакеты, специализированные программы);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подключение к локальной сети и серверу базы данных;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сетевое оборудование (маршрутизаторы, кабельная система);</w:t>
      </w:r>
    </w:p>
    <w:p w:rsidR="004F1843" w:rsidRDefault="004F1843">
      <w:pPr>
        <w:pStyle w:val="Standard"/>
        <w:widowControl w:val="0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bookmarkStart w:id="9" w:name="_Toc223466290"/>
      <w:bookmarkStart w:id="10" w:name="_Toc223467833"/>
      <w:r>
        <w:rPr>
          <w:rFonts w:ascii="Times New Roman" w:hAnsi="Times New Roman" w:cs="Times New Roman"/>
          <w:sz w:val="28"/>
          <w:szCs w:val="28"/>
        </w:rPr>
        <w:t>ПРАКТИЧЕСКАЯ РАБОТА 3</w:t>
      </w:r>
      <w:bookmarkEnd w:id="9"/>
      <w:bookmarkEnd w:id="10"/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4F1843" w:rsidRDefault="004F1843">
      <w:pPr>
        <w:pStyle w:val="Standard"/>
        <w:widowControl w:val="0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1. Общие сведения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Наименование системы: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Информационная система автоматизации деятельности детективного агентства «Светлана».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Основание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для разработки: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Практическая работа по дисциплине «Внедрение информационных систем».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Заказчик: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Детективное агентство «Св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етлана».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Разработчик: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Разумов Илья Валентинович.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Сроки выполнения: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42 дня.</w:t>
      </w:r>
    </w:p>
    <w:p w:rsidR="004F1843" w:rsidRDefault="004F1843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2. Назначение и цели системы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Назначение системы: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автоматизация процессов учета клиентов, дел, финансовых операций, аналитической обработки информации и взаимодействия между подразд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елениями агентства.</w:t>
      </w:r>
    </w:p>
    <w:p w:rsidR="004F1843" w:rsidRDefault="00663606">
      <w:pPr>
        <w:ind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Цели системы: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повышение эффективности работы сотрудников;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сокращение времени обработки дел и подготовки отчетности;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повышение точности учета данных;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обеспечение централизованного хранения и защиты информации.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3. Характеристика объектов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автоматизации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3.1 Организационная структура агентства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детективном агентстве «Светлана» функционируют следующие подразделения: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Оперативный отдел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выполняет детективные расследования, сбор информации, взаимодействие с клиентами по текущим делам.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Отдел 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работе с клиентами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осуществляет прием клиентов, регистрацию заявок, оформление договоров, передачу информации в оперативный и аналитический отделы.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Юридический отдел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предоставляет юридические консультации, готовит правовые документы, сопровождает дела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 юридической точки зрения.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Отдел аналитики информации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обрабатывает и анализирует данные, формирует аналитические отчеты, поддерживает базы данных и ИТ-инфраструктуру.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Бухгалтерский отдел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ведет финансовый учет, формирует счета, квитанции, отчеты о дохо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дах и расходах.</w:t>
      </w:r>
    </w:p>
    <w:p w:rsidR="004F1843" w:rsidRDefault="00663606">
      <w:pPr>
        <w:numPr>
          <w:ilvl w:val="0"/>
          <w:numId w:val="1"/>
        </w:numPr>
        <w:tabs>
          <w:tab w:val="left" w:pos="720"/>
        </w:tabs>
        <w:ind w:left="0" w:firstLine="706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Руководство агентства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осуществляет управление деятельностью организации и принимает управленческие решения.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3.2 Технические средства объектов автоматизации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работы сотрудников используются автоматизированные рабочие места (АРМ), включа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ющие: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персональные компьютеры;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мониторы, клавиатуры, мыши;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операционные системы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Windows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прикладное программное обеспечение (офисные пакеты, специализированные программы);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подключение к локальной сети и серверу базы данных;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сетевое оборудование (маршрути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заторы, кабельная система);</w:t>
      </w:r>
    </w:p>
    <w:p w:rsidR="004F1843" w:rsidRDefault="004F1843">
      <w:pPr>
        <w:ind w:left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3.3 Информационные объекты автоматизации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Автоматизации подлежат следующие информационные объекты: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данные о клиентах (ФИО, контакты, договоры);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информация о делах и расследованиях;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аналитические отчеты и справки;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финансовые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документы (счета, квитанции, отчеты о затратах);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юридические документы и заключения;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учет сотрудников и распределение задач.</w:t>
      </w:r>
    </w:p>
    <w:p w:rsidR="004F1843" w:rsidRDefault="004F1843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4. Требования к системе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Система должна обеспечивать: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многопользовательский доступ с разграничением прав;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защиту конфиденциальных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данных;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ведение единой базы данных;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формирование отчетов;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резервное копирование информации.</w:t>
      </w:r>
    </w:p>
    <w:p w:rsidR="004F1843" w:rsidRDefault="00663606">
      <w:pPr>
        <w:tabs>
          <w:tab w:val="left" w:pos="720"/>
        </w:tabs>
        <w:ind w:left="706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Таблица расходов на закупку оборудования</w:t>
      </w:r>
    </w:p>
    <w:tbl>
      <w:tblPr>
        <w:tblW w:w="96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"/>
        <w:gridCol w:w="3996"/>
        <w:gridCol w:w="1158"/>
        <w:gridCol w:w="2018"/>
        <w:gridCol w:w="2178"/>
      </w:tblGrid>
      <w:tr w:rsidR="004F18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Наименование оборудования / ПО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Количество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Цена за единицу, руб.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Общая стоимость, руб.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Персональный компьютер (АРМ)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360 000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1 500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Мышь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 (клиентская)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Прикладное программное обеспечение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Кабели питания для АРМ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507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3 042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Кабели передачи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данных внутри АРМ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4 200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Сетевые кабели (АРМ – коммутатор)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стороннего монтирования (АРМ)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 (серверная)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Кабель питания для сервера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кабель для сервера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1 500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1 500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стороннего монтирования (сервер)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Роутер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Локальная вычислительная сеть (коммутатор)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25 000</w:t>
            </w: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25 000</w:t>
            </w:r>
          </w:p>
        </w:tc>
      </w:tr>
      <w:tr w:rsidR="004F1843">
        <w:tblPrEx>
          <w:tblCellMar>
            <w:top w:w="0" w:type="dxa"/>
            <w:bottom w:w="0" w:type="dxa"/>
          </w:tblCellMar>
        </w:tblPrEx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4F18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hint="eastAsia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 w:val="28"/>
                <w:szCs w:val="28"/>
              </w:rPr>
              <w:t>Итого: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4F18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4F18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F1843" w:rsidRDefault="00663606">
            <w:pPr>
              <w:rPr>
                <w:rFonts w:hint="eastAsia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 w:val="28"/>
                <w:szCs w:val="28"/>
              </w:rPr>
              <w:t>990 742</w:t>
            </w:r>
          </w:p>
        </w:tc>
      </w:tr>
    </w:tbl>
    <w:p w:rsidR="004F1843" w:rsidRDefault="004F184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4F1843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lastRenderedPageBreak/>
        <w:t xml:space="preserve">5. Состав работ по созданию и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внедрению системы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Предпроектное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 xml:space="preserve"> обследование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анализ деятельности детективного агентства;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изучение бизнес-процессов подразделений;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выявление требований пользователей к системе;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разработка концепции автоматизации.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5.2 Техническое проектирование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разработк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 архитектуры информационной системы;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проектирование базы данных (структура таблиц, связи, атрибуты);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разработка схем взаимодействия подразделений и потоков информации;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определение требований к программным и техническим средствам.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5.3 Разработка системы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здание программного обеспечения (модули учета клиентов, дел, финансов, аналитики);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настройка серверного программного обеспечения и СУБД;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разработка пользовательских интерфейсов;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5.4 Тестирование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функциональное тестирование модулей системы;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интеграционное 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естирование взаимодействия подсистем;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нагрузочное тестирование;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исправление выявленных ошибок.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5.5 Внедрение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установка программного обеспечения на сервер и АРМ;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настройка локальной сети и подключение пользователей;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перенос (миграция) существующих данных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систему;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опытная эксплуатация.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5.6 Обучение персонала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разработка учебных материалов;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проведение инструктажей и обучения сотрудников;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подготовка администраторов системы.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5.7 Сопровождение и развитие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техническая поддержка пользователей;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обновление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программного обеспечения;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доработка системы по требованиям заказчика.</w:t>
      </w:r>
    </w:p>
    <w:p w:rsidR="004F1843" w:rsidRDefault="004F184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6. Порядок контроля и приемки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Контроль выполнения работ осуществляется поэтапно. Приемка системы производится комиссией заказчика на основании результатов тестирования и опытной эксплуа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тации.</w:t>
      </w:r>
    </w:p>
    <w:p w:rsidR="004F1843" w:rsidRDefault="004F1843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7. Подготовка к вводу системы в эксплуатацию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Проводится установка оборудования, настройка программного обеспечения, обучение персонала и заполнение начальных данных.</w:t>
      </w:r>
    </w:p>
    <w:p w:rsidR="004F1843" w:rsidRDefault="004F1843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8. Документация</w:t>
      </w: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состав документации входят: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техническое задание;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руководство по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льзователя;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руководство администратора;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эксплуатационная документация.</w:t>
      </w:r>
    </w:p>
    <w:p w:rsidR="004F1843" w:rsidRDefault="004F1843">
      <w:pPr>
        <w:ind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4F1843" w:rsidRDefault="00663606">
      <w:pPr>
        <w:ind w:firstLine="706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9. Источники разработки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ГОСТ 34.602-89 «Техническое задание на создание автоматизированной системы»;</w:t>
      </w:r>
    </w:p>
    <w:p w:rsidR="004F1843" w:rsidRDefault="00663606">
      <w:pPr>
        <w:numPr>
          <w:ilvl w:val="0"/>
          <w:numId w:val="2"/>
        </w:numPr>
        <w:tabs>
          <w:tab w:val="left" w:pos="720"/>
        </w:tabs>
        <w:ind w:left="0" w:firstLine="7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учебные материалы по дисциплине «Внедрение ИС»;</w:t>
      </w:r>
    </w:p>
    <w:p w:rsidR="004F1843" w:rsidRDefault="004F1843">
      <w:pPr>
        <w:pStyle w:val="Standard"/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4F1843">
      <w:pPr>
        <w:pStyle w:val="Standard"/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4F1843">
      <w:pPr>
        <w:pStyle w:val="Standard"/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4F1843">
      <w:pPr>
        <w:pStyle w:val="Standard"/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pStyle w:val="Standard"/>
        <w:widowControl w:val="0"/>
        <w:ind w:firstLine="706"/>
        <w:rPr>
          <w:rFonts w:ascii="Times New Roman" w:hAnsi="Times New Roman" w:cs="Times New Roman"/>
          <w:sz w:val="28"/>
          <w:szCs w:val="28"/>
        </w:rPr>
      </w:pPr>
      <w:bookmarkStart w:id="11" w:name="_Toc223466291"/>
      <w:bookmarkStart w:id="12" w:name="_Toc223467834"/>
      <w:r>
        <w:rPr>
          <w:rFonts w:ascii="Times New Roman" w:hAnsi="Times New Roman" w:cs="Times New Roman"/>
          <w:sz w:val="28"/>
          <w:szCs w:val="28"/>
        </w:rPr>
        <w:t>ПРАКТИЧЕСКАЯ РАБОТА 4</w:t>
      </w:r>
      <w:bookmarkEnd w:id="11"/>
      <w:bookmarkEnd w:id="12"/>
    </w:p>
    <w:p w:rsidR="004F1843" w:rsidRDefault="00663606">
      <w:pPr>
        <w:pStyle w:val="Standard"/>
        <w:widowContro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и оформление предложений по расширению функциональности информационной системы</w:t>
      </w:r>
    </w:p>
    <w:p w:rsidR="004F1843" w:rsidRDefault="004F1843">
      <w:pPr>
        <w:pStyle w:val="Standard"/>
        <w:widowControl w:val="0"/>
        <w:rPr>
          <w:rFonts w:ascii="Times New Roman" w:hAnsi="Times New Roman" w:cs="Times New Roman"/>
          <w:bCs/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jc w:val="both"/>
      </w:pPr>
      <w:r>
        <w:rPr>
          <w:bCs/>
          <w:sz w:val="28"/>
          <w:szCs w:val="28"/>
        </w:rPr>
        <w:t>1. Модуль управления пользователями и ролями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осуществляется путем внедрения ролевой модели доступа. Для каждого пользователя создается учетная запись, кот</w:t>
      </w:r>
      <w:r>
        <w:rPr>
          <w:sz w:val="28"/>
          <w:szCs w:val="28"/>
        </w:rPr>
        <w:t>орой назначается роль (оператор, администратор, руководитель). Права доступа настраиваются на уровне функций и данных системы.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Модуль электронного документооборота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Функция реализуется за счет внедрения модуля создания, хранения и согласования электронны</w:t>
      </w:r>
      <w:r>
        <w:rPr>
          <w:sz w:val="28"/>
          <w:szCs w:val="28"/>
        </w:rPr>
        <w:t xml:space="preserve">х документов. Документы сохраняются в централизованной базе данных сервера с возможностью поиска и </w:t>
      </w:r>
      <w:proofErr w:type="spellStart"/>
      <w:r>
        <w:rPr>
          <w:sz w:val="28"/>
          <w:szCs w:val="28"/>
        </w:rPr>
        <w:t>версионирования</w:t>
      </w:r>
      <w:proofErr w:type="spellEnd"/>
      <w:r>
        <w:rPr>
          <w:sz w:val="28"/>
          <w:szCs w:val="28"/>
        </w:rPr>
        <w:t>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Модуль отчетности и аналитики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предполагает автоматическое формирование отчетов по заданным шаблонам. Отчеты формируются на осн</w:t>
      </w:r>
      <w:r>
        <w:rPr>
          <w:sz w:val="28"/>
          <w:szCs w:val="28"/>
        </w:rPr>
        <w:t xml:space="preserve">ове данных из базы и могут экспортироваться в форматы PDF и </w:t>
      </w:r>
      <w:proofErr w:type="spell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 Модуль резервного копирования данных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функции на сервере настраивается автоматическое резервное копирование базы данных и файлов системы по расписанию с сохранением копий н</w:t>
      </w:r>
      <w:r>
        <w:rPr>
          <w:sz w:val="28"/>
          <w:szCs w:val="28"/>
        </w:rPr>
        <w:t>а отдельный носитель или сетевое хранилище.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5. Модуль </w:t>
      </w:r>
      <w:proofErr w:type="spellStart"/>
      <w:r>
        <w:rPr>
          <w:bCs/>
          <w:sz w:val="28"/>
          <w:szCs w:val="28"/>
        </w:rPr>
        <w:t>журналирования</w:t>
      </w:r>
      <w:proofErr w:type="spellEnd"/>
      <w:r>
        <w:rPr>
          <w:bCs/>
          <w:sz w:val="28"/>
          <w:szCs w:val="28"/>
        </w:rPr>
        <w:t xml:space="preserve"> и аудита действий пользователей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Функция реализуется путем ведения журналов событий, фиксирующих входы в систему, изменения данных и ошибки. Журналы хранятся на сервере и доступны админист</w:t>
      </w:r>
      <w:r>
        <w:rPr>
          <w:sz w:val="28"/>
          <w:szCs w:val="28"/>
        </w:rPr>
        <w:t>ратору для анализа.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6. Интеграция с офисными приложениями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Реализация заключается в настройке экспорта и импорта данных между информационной системой и офисными приложениями (текстовые редакторы, электронные таблицы), что упрощает работу пользователей.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7. Р</w:t>
      </w:r>
      <w:r>
        <w:rPr>
          <w:bCs/>
          <w:sz w:val="28"/>
          <w:szCs w:val="28"/>
        </w:rPr>
        <w:t>асширение серверного оборудования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Для повышения производительности предлагается модернизация сервера за счет увеличения объема оперативной памяти и дискового пространства. Реализация осуществляется путем установки дополнительных аппаратных компонентов.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8. </w:t>
      </w:r>
      <w:r>
        <w:rPr>
          <w:bCs/>
          <w:sz w:val="28"/>
          <w:szCs w:val="28"/>
        </w:rPr>
        <w:t>Модуль удаленного доступа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функции предполагает настройку защищенного удаленного подключения к системе через VPN, что позволит работать с ИС вне локальной сети при соблюдении требований безопасности.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9. Модуль уведомлений пользователей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Функция ре</w:t>
      </w:r>
      <w:r>
        <w:rPr>
          <w:sz w:val="28"/>
          <w:szCs w:val="28"/>
        </w:rPr>
        <w:t>ализуется за счет автоматической отправки уведомлений пользователям о событиях системы (изменения статусов, ошибки, напоминания) через внутренние сообщения или электронную почту.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10. Модуль мониторинга состояния системы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заключается во внедрении </w:t>
      </w:r>
      <w:r>
        <w:rPr>
          <w:sz w:val="28"/>
          <w:szCs w:val="28"/>
        </w:rPr>
        <w:t>средств мониторинга, позволяющих отслеживать загрузку сервера, состояние сети и работоспособность сервисов, с оповещением администратора при возникновении сбоев.</w:t>
      </w:r>
    </w:p>
    <w:p w:rsidR="004F1843" w:rsidRDefault="004F1843">
      <w:pPr>
        <w:pStyle w:val="a5"/>
        <w:jc w:val="both"/>
        <w:rPr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rPr>
          <w:sz w:val="28"/>
          <w:szCs w:val="28"/>
        </w:rPr>
      </w:pPr>
      <w:bookmarkStart w:id="13" w:name="_Toc223466292"/>
      <w:bookmarkStart w:id="14" w:name="_Toc223467835"/>
      <w:r>
        <w:rPr>
          <w:sz w:val="28"/>
          <w:szCs w:val="28"/>
        </w:rPr>
        <w:t>ПРАКТИЧЕСКАЯ РАБОТА 5</w:t>
      </w:r>
      <w:bookmarkEnd w:id="13"/>
      <w:bookmarkEnd w:id="14"/>
    </w:p>
    <w:p w:rsidR="004F1843" w:rsidRDefault="00663606">
      <w:pPr>
        <w:pStyle w:val="a5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Разработка перечня обучающей документации на информационную систему</w:t>
      </w:r>
    </w:p>
    <w:p w:rsidR="004F1843" w:rsidRDefault="004F1843">
      <w:pPr>
        <w:pStyle w:val="a5"/>
        <w:rPr>
          <w:bCs/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Дл</w:t>
      </w:r>
      <w:r>
        <w:rPr>
          <w:sz w:val="28"/>
          <w:szCs w:val="28"/>
        </w:rPr>
        <w:t>я обеспечения корректной эксплуатации и эффективного использования информационной системы разрабатывается следующий перечень обучающей документации: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 информационной системы.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Руководство оператора информационной системы.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Руководство </w:t>
      </w:r>
      <w:r>
        <w:rPr>
          <w:sz w:val="28"/>
          <w:szCs w:val="28"/>
        </w:rPr>
        <w:t>администратора информационной системы.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установке и первоначальной настройке системы.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работе с базой данных.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резервному копированию и восстановлению данных.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управлению учетными записями и правами досту</w:t>
      </w:r>
      <w:r>
        <w:rPr>
          <w:sz w:val="28"/>
          <w:szCs w:val="28"/>
        </w:rPr>
        <w:t>па.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обеспечению информационной безопасности.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Учебное пособие для первичного обучения пользователей.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материалы по типовым ошибкам и способам их устранения.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Программа обучения пользователей информационной системы.</w:t>
      </w:r>
    </w:p>
    <w:p w:rsidR="004F1843" w:rsidRDefault="00663606">
      <w:pPr>
        <w:pStyle w:val="a5"/>
        <w:numPr>
          <w:ilvl w:val="0"/>
          <w:numId w:val="3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Контрольно-оценоч</w:t>
      </w:r>
      <w:r>
        <w:rPr>
          <w:sz w:val="28"/>
          <w:szCs w:val="28"/>
        </w:rPr>
        <w:t>ные материалы для проверки знаний пользователей.</w:t>
      </w:r>
    </w:p>
    <w:p w:rsidR="004F1843" w:rsidRDefault="004F1843">
      <w:pPr>
        <w:pStyle w:val="a5"/>
        <w:rPr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rPr>
          <w:sz w:val="28"/>
          <w:szCs w:val="28"/>
        </w:rPr>
      </w:pPr>
      <w:bookmarkStart w:id="15" w:name="_Toc223466293"/>
      <w:bookmarkStart w:id="16" w:name="_Toc223467836"/>
      <w:r>
        <w:rPr>
          <w:sz w:val="28"/>
          <w:szCs w:val="28"/>
        </w:rPr>
        <w:t>ПРАКТИЧЕСКАЯ РАБОТА 6</w:t>
      </w:r>
      <w:bookmarkEnd w:id="15"/>
      <w:bookmarkEnd w:id="16"/>
    </w:p>
    <w:p w:rsidR="004F1843" w:rsidRDefault="00663606">
      <w:pPr>
        <w:pStyle w:val="a5"/>
        <w:spacing w:before="0" w:after="0"/>
        <w:ind w:firstLine="706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Разработка руководства оператора информационной системы</w:t>
      </w:r>
    </w:p>
    <w:p w:rsidR="004F1843" w:rsidRDefault="00663606">
      <w:pPr>
        <w:pStyle w:val="a5"/>
        <w:spacing w:before="0" w:after="0"/>
        <w:ind w:firstLine="706"/>
        <w:rPr>
          <w:bCs/>
          <w:sz w:val="28"/>
          <w:szCs w:val="28"/>
        </w:rPr>
      </w:pPr>
      <w:r>
        <w:rPr>
          <w:bCs/>
          <w:sz w:val="28"/>
          <w:szCs w:val="28"/>
        </w:rPr>
        <w:t>Общие положения</w:t>
      </w:r>
    </w:p>
    <w:p w:rsidR="004F1843" w:rsidRDefault="004F1843">
      <w:pPr>
        <w:pStyle w:val="a5"/>
        <w:spacing w:before="0" w:after="0"/>
        <w:ind w:firstLine="706"/>
        <w:rPr>
          <w:bCs/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Назначение оператора: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Оператор информационной системы обеспечивает ввод, обработку и корректировку данных, а </w:t>
      </w:r>
      <w:r>
        <w:rPr>
          <w:sz w:val="28"/>
          <w:szCs w:val="28"/>
        </w:rPr>
        <w:t>также контроль правильности выполнения операций в системе.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Условия начала работы: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Перед началом работы оператор должен:</w:t>
      </w:r>
    </w:p>
    <w:p w:rsidR="004F1843" w:rsidRDefault="00663606">
      <w:pPr>
        <w:pStyle w:val="a5"/>
        <w:numPr>
          <w:ilvl w:val="0"/>
          <w:numId w:val="4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быть зарегистрирован в системе;</w:t>
      </w:r>
    </w:p>
    <w:p w:rsidR="004F1843" w:rsidRDefault="00663606">
      <w:pPr>
        <w:pStyle w:val="a5"/>
        <w:numPr>
          <w:ilvl w:val="0"/>
          <w:numId w:val="4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иметь учетную запись и права доступа;</w:t>
      </w:r>
    </w:p>
    <w:p w:rsidR="004F1843" w:rsidRDefault="00663606">
      <w:pPr>
        <w:pStyle w:val="a5"/>
        <w:numPr>
          <w:ilvl w:val="0"/>
          <w:numId w:val="4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убедиться в исправности автоматизированного рабочего места и налич</w:t>
      </w:r>
      <w:r>
        <w:rPr>
          <w:sz w:val="28"/>
          <w:szCs w:val="28"/>
        </w:rPr>
        <w:t>ии подключения к локальной сети.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Порядок входа в систему: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начала работы оператор выполняет запуск информационной системы и вводит индивидуальные учетные данные (логин и пароль). После успешной авторизации оператор получает доступ к функциям, предусмотр</w:t>
      </w:r>
      <w:r>
        <w:rPr>
          <w:sz w:val="28"/>
          <w:szCs w:val="28"/>
        </w:rPr>
        <w:t>енным его ролью.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функции оператора: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работы оператор выполняет следующие действия:</w:t>
      </w:r>
    </w:p>
    <w:p w:rsidR="004F1843" w:rsidRDefault="00663606">
      <w:pPr>
        <w:pStyle w:val="a5"/>
        <w:numPr>
          <w:ilvl w:val="0"/>
          <w:numId w:val="5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ввод и редактирование данных;</w:t>
      </w:r>
    </w:p>
    <w:p w:rsidR="004F1843" w:rsidRDefault="00663606">
      <w:pPr>
        <w:pStyle w:val="a5"/>
        <w:numPr>
          <w:ilvl w:val="0"/>
          <w:numId w:val="5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поиск информации;</w:t>
      </w:r>
    </w:p>
    <w:p w:rsidR="004F1843" w:rsidRDefault="00663606">
      <w:pPr>
        <w:pStyle w:val="a5"/>
        <w:numPr>
          <w:ilvl w:val="0"/>
          <w:numId w:val="5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отчетов в рамках предоставленных прав;</w:t>
      </w:r>
    </w:p>
    <w:p w:rsidR="004F1843" w:rsidRDefault="00663606">
      <w:pPr>
        <w:pStyle w:val="a5"/>
        <w:numPr>
          <w:ilvl w:val="0"/>
          <w:numId w:val="5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контроль корректности введенных данных;</w:t>
      </w:r>
    </w:p>
    <w:p w:rsidR="004F1843" w:rsidRDefault="00663606">
      <w:pPr>
        <w:pStyle w:val="a5"/>
        <w:numPr>
          <w:ilvl w:val="0"/>
          <w:numId w:val="5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сох</w:t>
      </w:r>
      <w:r>
        <w:rPr>
          <w:sz w:val="28"/>
          <w:szCs w:val="28"/>
        </w:rPr>
        <w:t>ранение результатов работы.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с данными: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Оператор осуществляет ввод данных через экранные формы системы. При обнаружении ошибок данные подлежат корректировке в соответствии с установленными правилами.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Действия при возникновении ошибок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При появлении со</w:t>
      </w:r>
      <w:r>
        <w:rPr>
          <w:sz w:val="28"/>
          <w:szCs w:val="28"/>
        </w:rPr>
        <w:t>общений об ошибках оператор обязан:</w:t>
      </w:r>
    </w:p>
    <w:p w:rsidR="004F1843" w:rsidRDefault="00663606">
      <w:pPr>
        <w:pStyle w:val="a5"/>
        <w:numPr>
          <w:ilvl w:val="0"/>
          <w:numId w:val="6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зафиксировать суть ошибки;</w:t>
      </w:r>
    </w:p>
    <w:p w:rsidR="004F1843" w:rsidRDefault="00663606">
      <w:pPr>
        <w:pStyle w:val="a5"/>
        <w:numPr>
          <w:ilvl w:val="0"/>
          <w:numId w:val="6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повторить операцию при необходимости;</w:t>
      </w:r>
    </w:p>
    <w:p w:rsidR="004F1843" w:rsidRDefault="00663606">
      <w:pPr>
        <w:pStyle w:val="a5"/>
        <w:numPr>
          <w:ilvl w:val="0"/>
          <w:numId w:val="6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при невозможности устранения ошибки обратиться к администратору системы.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Завершение работы: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окончании работы оператор обязан сохранить все внесенные </w:t>
      </w:r>
      <w:r>
        <w:rPr>
          <w:sz w:val="28"/>
          <w:szCs w:val="28"/>
        </w:rPr>
        <w:t>данные, корректно выйти из системы и завершить сеанс работы.</w:t>
      </w:r>
    </w:p>
    <w:p w:rsidR="004F1843" w:rsidRDefault="00663606">
      <w:pPr>
        <w:pStyle w:val="a5"/>
        <w:spacing w:before="0" w:after="0"/>
        <w:ind w:firstLine="70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Ответственность оператора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Оператор несет ответственность за достоверность вводимых данных, сохранность учетных данных и соблюдение требований информационной безопасности.</w:t>
      </w:r>
    </w:p>
    <w:p w:rsidR="004F1843" w:rsidRDefault="00663606">
      <w:pPr>
        <w:pStyle w:val="a5"/>
        <w:spacing w:before="0" w:after="0"/>
        <w:ind w:firstLine="706"/>
        <w:rPr>
          <w:sz w:val="28"/>
          <w:szCs w:val="28"/>
        </w:rPr>
      </w:pPr>
      <w:bookmarkStart w:id="17" w:name="_Toc223466294"/>
      <w:bookmarkStart w:id="18" w:name="_Toc223467837"/>
      <w:r>
        <w:rPr>
          <w:sz w:val="28"/>
          <w:szCs w:val="28"/>
        </w:rPr>
        <w:t>ПРАКТИЧЕСКАЯ РАБОТА 8</w:t>
      </w:r>
      <w:bookmarkEnd w:id="17"/>
      <w:bookmarkEnd w:id="18"/>
    </w:p>
    <w:p w:rsidR="004F1843" w:rsidRDefault="00663606">
      <w:pPr>
        <w:pStyle w:val="a5"/>
        <w:spacing w:before="0" w:after="0"/>
        <w:ind w:firstLine="706"/>
        <w:rPr>
          <w:bCs/>
          <w:sz w:val="28"/>
          <w:szCs w:val="28"/>
        </w:rPr>
      </w:pPr>
      <w:r>
        <w:rPr>
          <w:bCs/>
          <w:sz w:val="28"/>
          <w:szCs w:val="28"/>
        </w:rPr>
        <w:t>На</w:t>
      </w:r>
      <w:r>
        <w:rPr>
          <w:bCs/>
          <w:sz w:val="28"/>
          <w:szCs w:val="28"/>
        </w:rPr>
        <w:t>стройка политики безопасности информационной системы</w:t>
      </w:r>
    </w:p>
    <w:p w:rsidR="004F1843" w:rsidRDefault="004F1843">
      <w:pPr>
        <w:pStyle w:val="a5"/>
        <w:spacing w:before="0" w:after="0"/>
        <w:ind w:firstLine="706"/>
        <w:rPr>
          <w:bCs/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 рамках настройки политики безопасности выполняются следующие мероприятия: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 пользователей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Для каждого пользователя определяется роль, в соответствии с которой устанавливаются</w:t>
      </w:r>
      <w:r>
        <w:rPr>
          <w:sz w:val="28"/>
          <w:szCs w:val="28"/>
        </w:rPr>
        <w:t xml:space="preserve"> права на просмотр, ввод, изменение и удаление данных. Доступ к административным функциям предоставляется только уполномоченным лицам.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учетных записей и паролей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Все пользователи работают в системе под индивидуальными учетными записями. Пароли</w:t>
      </w:r>
      <w:r>
        <w:rPr>
          <w:sz w:val="28"/>
          <w:szCs w:val="28"/>
        </w:rPr>
        <w:t xml:space="preserve"> должны соответствовать требованиям сложности и периодически изменяться.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Ограничение доступа к серверу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Доступ к серверному оборудованию и серверной части информационной системы разрешается только администратору. Физический доступ к серверу ограничивается.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Защита сетевых соединений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Обмен данными между рабочими станциями и сервером осуществляется только через локальную сеть. Используются сетевые настройки, предотвращающие несанкционированные подключения.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Антивирусная защита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На сервере и автоматизированных ра</w:t>
      </w:r>
      <w:r>
        <w:rPr>
          <w:sz w:val="28"/>
          <w:szCs w:val="28"/>
        </w:rPr>
        <w:t>бочих местах устанавливается антивирусное программное обеспечение с регулярным обновлением баз.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Резервное копирование данных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Настраивается регулярное резервное копирование данных информационной системы с возможностью восстановления информации при сбоях </w:t>
      </w:r>
      <w:r>
        <w:rPr>
          <w:sz w:val="28"/>
          <w:szCs w:val="28"/>
        </w:rPr>
        <w:t>или потере данных.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Обновление программного обеспечения 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Операционные системы и прикладное программное обеспечение регулярно обновляются для устранения уязвимостей и повышения уровня защиты.</w:t>
      </w:r>
    </w:p>
    <w:p w:rsidR="004F1843" w:rsidRDefault="00663606">
      <w:pPr>
        <w:pStyle w:val="a5"/>
        <w:numPr>
          <w:ilvl w:val="0"/>
          <w:numId w:val="7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Завершение сеансов работы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После окончания работы пользователи </w:t>
      </w:r>
      <w:r>
        <w:rPr>
          <w:sz w:val="28"/>
          <w:szCs w:val="28"/>
        </w:rPr>
        <w:t>обязаны корректно завершать сеанс и выходить из системы для предотвращения несанкционированного доступа.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указанных мер обеспечивает базовый уровень информационной безопасности и соответствует требованиям эксплуатации информационной системы в орг</w:t>
      </w:r>
      <w:r>
        <w:rPr>
          <w:sz w:val="28"/>
          <w:szCs w:val="28"/>
        </w:rPr>
        <w:t>анизации.</w:t>
      </w:r>
    </w:p>
    <w:p w:rsidR="004F1843" w:rsidRDefault="00663606">
      <w:pPr>
        <w:pStyle w:val="a5"/>
        <w:spacing w:before="0" w:after="0"/>
        <w:ind w:firstLine="706"/>
        <w:rPr>
          <w:bCs/>
          <w:sz w:val="28"/>
          <w:szCs w:val="28"/>
        </w:rPr>
      </w:pPr>
      <w:bookmarkStart w:id="19" w:name="_Toc223466295"/>
      <w:bookmarkStart w:id="20" w:name="_Toc223467838"/>
      <w:r>
        <w:rPr>
          <w:bCs/>
          <w:sz w:val="28"/>
          <w:szCs w:val="28"/>
        </w:rPr>
        <w:t>ПРАКТИЧЕСКАЯ РАБОТА 9</w:t>
      </w:r>
      <w:bookmarkEnd w:id="19"/>
      <w:bookmarkEnd w:id="20"/>
    </w:p>
    <w:p w:rsidR="004F1843" w:rsidRDefault="00663606">
      <w:pPr>
        <w:pStyle w:val="a5"/>
        <w:spacing w:before="0" w:after="0"/>
        <w:ind w:firstLine="706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Выполнение задач тестирования в процессе внедрения информационной системы</w:t>
      </w:r>
    </w:p>
    <w:p w:rsidR="004F1843" w:rsidRDefault="004F1843">
      <w:pPr>
        <w:pStyle w:val="a5"/>
        <w:spacing w:before="0" w:after="0"/>
        <w:ind w:firstLine="706"/>
        <w:rPr>
          <w:bCs/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внедрения ИС выполняются следующие задачи тестирования: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Проверка установки и запуска системы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Осуществляется контроль корректности установк</w:t>
      </w:r>
      <w:r>
        <w:rPr>
          <w:sz w:val="28"/>
          <w:szCs w:val="28"/>
        </w:rPr>
        <w:t>и серверной и клиентской частей системы, проверяется возможность запуска системы на всех автоматизированных рабочих местах.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подключения к локальной сети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Проверяется устойчивость соединения между сервером и рабочими станциями, а также корректно</w:t>
      </w:r>
      <w:r>
        <w:rPr>
          <w:sz w:val="28"/>
          <w:szCs w:val="28"/>
        </w:rPr>
        <w:t>сть передачи данных по локальной сети.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Проверка работы пользовательских учетных записей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Выполняется тестирование входа в систему под учетными записями различных ролей с целью проверки разграничения прав доступа.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функциональных возможностей сис</w:t>
      </w:r>
      <w:r>
        <w:rPr>
          <w:sz w:val="28"/>
          <w:szCs w:val="28"/>
        </w:rPr>
        <w:t>темы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Проверяется корректность выполнения основных операций: ввод, редактирование, удаление и поиск данных, формирование отчетов.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Проверка обработки ошибок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Оценивается реакция системы на некорректные действия пользователя и возникновение ошибок, корректност</w:t>
      </w:r>
      <w:r>
        <w:rPr>
          <w:sz w:val="28"/>
          <w:szCs w:val="28"/>
        </w:rPr>
        <w:t>ь отображения сообщений.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Тестирование резервного копирования и восстановления данных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Проверяется создание резервных копий и возможность восстановления данных без потери информации.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безопасности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Осуществляется проверка защиты данных, </w:t>
      </w:r>
      <w:r>
        <w:rPr>
          <w:sz w:val="28"/>
          <w:szCs w:val="28"/>
        </w:rPr>
        <w:t>невозможности несанкционированного доступа и корректности завершения пользовательских сеансов.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Проверка производительности системы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Оценивается скорость работы системы при одновременной работе нескольких пользователей.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Опытная эксплуатация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Система используе</w:t>
      </w:r>
      <w:r>
        <w:rPr>
          <w:sz w:val="28"/>
          <w:szCs w:val="28"/>
        </w:rPr>
        <w:t>тся в тестовом режиме в течение установленного периода для выявления скрытых ошибок и недочетов.</w:t>
      </w:r>
    </w:p>
    <w:p w:rsidR="004F1843" w:rsidRDefault="00663606">
      <w:pPr>
        <w:pStyle w:val="a5"/>
        <w:numPr>
          <w:ilvl w:val="0"/>
          <w:numId w:val="8"/>
        </w:numPr>
        <w:tabs>
          <w:tab w:val="left" w:pos="720"/>
        </w:tabs>
        <w:spacing w:before="0" w:after="0"/>
        <w:ind w:left="0" w:firstLine="706"/>
        <w:jc w:val="both"/>
        <w:rPr>
          <w:sz w:val="28"/>
          <w:szCs w:val="28"/>
        </w:rPr>
      </w:pPr>
      <w:r>
        <w:rPr>
          <w:sz w:val="28"/>
          <w:szCs w:val="28"/>
        </w:rPr>
        <w:t>Оформление результатов тестирования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По итогам тестирования составляется отчет с перечнем выявленных ошибок и рекомендациями по их устранению.</w:t>
      </w:r>
    </w:p>
    <w:p w:rsidR="004F1843" w:rsidRDefault="00663606">
      <w:pPr>
        <w:pStyle w:val="a5"/>
        <w:spacing w:before="0" w:after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Проведение указан</w:t>
      </w:r>
      <w:r>
        <w:rPr>
          <w:sz w:val="28"/>
          <w:szCs w:val="28"/>
        </w:rPr>
        <w:t>ных задач тестирования подтверждает готовность информационной системы к вводу в промышленную эксплуатацию.</w:t>
      </w:r>
    </w:p>
    <w:p w:rsidR="004F1843" w:rsidRDefault="004F1843">
      <w:pPr>
        <w:pStyle w:val="a5"/>
        <w:spacing w:before="0" w:after="0"/>
        <w:ind w:firstLine="706"/>
        <w:jc w:val="both"/>
        <w:rPr>
          <w:sz w:val="28"/>
          <w:szCs w:val="28"/>
        </w:rPr>
      </w:pPr>
    </w:p>
    <w:p w:rsidR="004F1843" w:rsidRDefault="00663606">
      <w:pPr>
        <w:pStyle w:val="a5"/>
        <w:spacing w:before="0" w:after="0"/>
        <w:ind w:firstLine="706"/>
        <w:rPr>
          <w:sz w:val="28"/>
          <w:szCs w:val="28"/>
        </w:rPr>
      </w:pPr>
      <w:bookmarkStart w:id="21" w:name="_Toc223466296"/>
      <w:bookmarkStart w:id="22" w:name="_Toc223467839"/>
      <w:r>
        <w:rPr>
          <w:sz w:val="28"/>
          <w:szCs w:val="28"/>
        </w:rPr>
        <w:t>ПРАКТИЧЕСКАЯ РАБОТА 10</w:t>
      </w:r>
      <w:bookmarkEnd w:id="21"/>
      <w:bookmarkEnd w:id="22"/>
    </w:p>
    <w:p w:rsidR="004F1843" w:rsidRDefault="00663606">
      <w:pPr>
        <w:pStyle w:val="Textbody"/>
        <w:spacing w:after="0" w:line="360" w:lineRule="auto"/>
        <w:ind w:firstLine="70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Выполнение задач тестирования в процессе внедрения информационной системы</w:t>
      </w:r>
    </w:p>
    <w:p w:rsidR="004F1843" w:rsidRDefault="004F1843">
      <w:pPr>
        <w:pStyle w:val="Textbody"/>
        <w:spacing w:after="0" w:line="360" w:lineRule="auto"/>
        <w:ind w:firstLine="706"/>
        <w:rPr>
          <w:rFonts w:ascii="Times New Roman" w:hAnsi="Times New Roman" w:cs="Times New Roman"/>
          <w:bCs/>
          <w:sz w:val="28"/>
          <w:szCs w:val="28"/>
        </w:rPr>
      </w:pP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внедрения информационной системы выполняютс</w:t>
      </w:r>
      <w:r>
        <w:rPr>
          <w:rFonts w:ascii="Times New Roman" w:hAnsi="Times New Roman" w:cs="Times New Roman"/>
          <w:sz w:val="28"/>
          <w:szCs w:val="28"/>
        </w:rPr>
        <w:t>я следующие задачи тестирования: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тестовой среды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Осуществляется развертывание информационной системы на сервере и автоматизированных рабочих местах, настройка локальной сети и учетных записей пользователей.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корректности функционирования </w:t>
      </w:r>
      <w:r>
        <w:rPr>
          <w:rFonts w:ascii="Times New Roman" w:hAnsi="Times New Roman" w:cs="Times New Roman"/>
          <w:sz w:val="28"/>
          <w:szCs w:val="28"/>
        </w:rPr>
        <w:t>оборудования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Проверяется работоспособность сервера, автоматизированных рабочих мест, сетевого оборудования и соединений.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Осуществляется проверка запуска операционной системы и прикладного программного обеспечения на се</w:t>
      </w:r>
      <w:r>
        <w:rPr>
          <w:rFonts w:ascii="Times New Roman" w:hAnsi="Times New Roman" w:cs="Times New Roman"/>
          <w:sz w:val="28"/>
          <w:szCs w:val="28"/>
        </w:rPr>
        <w:t>рвере и рабочих станциях.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Проверяется выполнение основных функций системы: ввод, обработка, хранение и поиск данных, формирование отчетной информации.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прав доступа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Проводится проверка разграничения прав пользователе</w:t>
      </w:r>
      <w:r>
        <w:rPr>
          <w:rFonts w:ascii="Times New Roman" w:hAnsi="Times New Roman" w:cs="Times New Roman"/>
          <w:sz w:val="28"/>
          <w:szCs w:val="28"/>
        </w:rPr>
        <w:t>й в соответствии с назначенными ролями.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надежности и устойчивости работы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Оценивается стабильность функционирования системы при длительной работе и при одновременном подключении нескольких пользователей.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безопасности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Проверяется за</w:t>
      </w:r>
      <w:r>
        <w:rPr>
          <w:rFonts w:ascii="Times New Roman" w:hAnsi="Times New Roman" w:cs="Times New Roman"/>
          <w:sz w:val="28"/>
          <w:szCs w:val="28"/>
        </w:rPr>
        <w:t>щита данных от несанкционированного доступа, корректность завершения пользовательских сеансов и соблюдение политики безопасности.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резервного копирования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Осуществляется проверка создания резервных копий и восстановления данных после имитации сб</w:t>
      </w:r>
      <w:r>
        <w:rPr>
          <w:rFonts w:ascii="Times New Roman" w:hAnsi="Times New Roman" w:cs="Times New Roman"/>
          <w:sz w:val="28"/>
          <w:szCs w:val="28"/>
        </w:rPr>
        <w:t>оев.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Опытная эксплуатация системы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используется в тестовом режиме для выявления возможных ошибок и недоработок.</w:t>
      </w:r>
    </w:p>
    <w:p w:rsidR="004F1843" w:rsidRDefault="00663606">
      <w:pPr>
        <w:pStyle w:val="Textbody"/>
        <w:numPr>
          <w:ilvl w:val="0"/>
          <w:numId w:val="9"/>
        </w:numPr>
        <w:tabs>
          <w:tab w:val="left" w:pos="720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результатов тестирования</w:t>
      </w:r>
    </w:p>
    <w:p w:rsidR="004F1843" w:rsidRDefault="00663606">
      <w:pPr>
        <w:pStyle w:val="Textbody"/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выполненных работ составляется отчет о тестировании с выводом о готовности и</w:t>
      </w:r>
      <w:r>
        <w:rPr>
          <w:rFonts w:ascii="Times New Roman" w:hAnsi="Times New Roman" w:cs="Times New Roman"/>
          <w:sz w:val="28"/>
          <w:szCs w:val="28"/>
        </w:rPr>
        <w:t>нформационной системы к промышленной</w:t>
      </w:r>
    </w:p>
    <w:p w:rsidR="004F1843" w:rsidRDefault="004F1843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23466297"/>
    </w:p>
    <w:p w:rsidR="004F1843" w:rsidRDefault="004F1843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pStyle w:val="Textbody"/>
        <w:spacing w:after="0" w:line="360" w:lineRule="auto"/>
        <w:ind w:firstLine="706"/>
        <w:rPr>
          <w:rFonts w:ascii="Times New Roman" w:hAnsi="Times New Roman" w:cs="Times New Roman"/>
          <w:sz w:val="28"/>
          <w:szCs w:val="28"/>
        </w:rPr>
      </w:pPr>
      <w:bookmarkStart w:id="24" w:name="_Toc223467840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3"/>
      <w:bookmarkEnd w:id="24"/>
    </w:p>
    <w:p w:rsidR="004F1843" w:rsidRDefault="004F1843">
      <w:pPr>
        <w:pStyle w:val="Textbody"/>
        <w:spacing w:after="0" w:line="360" w:lineRule="auto"/>
        <w:ind w:firstLine="706"/>
        <w:rPr>
          <w:rFonts w:ascii="Times New Roman" w:hAnsi="Times New Roman" w:cs="Times New Roman"/>
          <w:sz w:val="28"/>
          <w:szCs w:val="28"/>
        </w:rPr>
      </w:pPr>
    </w:p>
    <w:p w:rsidR="004F1843" w:rsidRDefault="00663606">
      <w:pPr>
        <w:ind w:firstLine="706"/>
        <w:jc w:val="lef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результате выполнения комплекса практических работ были рассмотрены и проработаны основные этапы внедрения информационной системы в организации.</w:t>
      </w:r>
    </w:p>
    <w:p w:rsidR="004F1843" w:rsidRDefault="00663606">
      <w:pPr>
        <w:ind w:firstLine="706"/>
        <w:jc w:val="lef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Разработано техническое задание, определены требования 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аппаратному и программному обеспечению, а также предложены варианты расширения функциональности информационной системы. Был сформирован перечень обучающей и эксплуатационной документации, разработано руководство оператора, определены меры по настройке поли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тики безопасности и выполнены задачи тестирования в процессе внедрения. </w:t>
      </w:r>
    </w:p>
    <w:p w:rsidR="004F1843" w:rsidRDefault="00663606">
      <w:pPr>
        <w:ind w:firstLine="706"/>
        <w:jc w:val="left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Полученные результаты подтверждают, что комплексный подход к внедрению информационной системы обеспечивает повышение эффективности работы организации, улучшение качества обработки инф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ормации и снижение рисков, связанных с эксплуатацией и защитой данных</w:t>
      </w:r>
    </w:p>
    <w:p w:rsidR="004F1843" w:rsidRDefault="004F1843">
      <w:pPr>
        <w:pStyle w:val="Textbody"/>
        <w:spacing w:after="0" w:line="360" w:lineRule="auto"/>
        <w:ind w:firstLine="706"/>
        <w:rPr>
          <w:rFonts w:ascii="Times New Roman" w:hAnsi="Times New Roman" w:cs="Times New Roman"/>
          <w:sz w:val="28"/>
          <w:szCs w:val="28"/>
        </w:rPr>
      </w:pPr>
    </w:p>
    <w:sectPr w:rsidR="004F1843">
      <w:footerReference w:type="default" r:id="rId21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606" w:rsidRDefault="0066360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663606" w:rsidRDefault="0066360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5641" w:rsidRDefault="00663606">
    <w:pPr>
      <w:pStyle w:val="a6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841FB9">
      <w:rPr>
        <w:rFonts w:hint="eastAsia"/>
        <w:noProof/>
      </w:rPr>
      <w:t>20</w:t>
    </w:r>
    <w:r>
      <w:fldChar w:fldCharType="end"/>
    </w:r>
  </w:p>
  <w:p w:rsidR="00B85641" w:rsidRDefault="00663606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606" w:rsidRDefault="00663606">
      <w:pPr>
        <w:spacing w:line="240" w:lineRule="auto"/>
        <w:rPr>
          <w:rFonts w:hint="eastAsia"/>
        </w:rPr>
      </w:pPr>
      <w:r>
        <w:ptab w:relativeTo="margin" w:alignment="center" w:leader="none"/>
      </w:r>
      <w:r>
        <w:rPr>
          <w:color w:val="000000"/>
        </w:rPr>
        <w:separator/>
      </w:r>
    </w:p>
  </w:footnote>
  <w:footnote w:type="continuationSeparator" w:id="0">
    <w:p w:rsidR="00663606" w:rsidRDefault="0066360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6344C"/>
    <w:multiLevelType w:val="multilevel"/>
    <w:tmpl w:val="18D04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C076AF6"/>
    <w:multiLevelType w:val="multilevel"/>
    <w:tmpl w:val="72EAD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2F14298"/>
    <w:multiLevelType w:val="multilevel"/>
    <w:tmpl w:val="18889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30561B8"/>
    <w:multiLevelType w:val="multilevel"/>
    <w:tmpl w:val="439057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3B7504D"/>
    <w:multiLevelType w:val="multilevel"/>
    <w:tmpl w:val="DD92C2AE"/>
    <w:lvl w:ilvl="0"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5D8576A1"/>
    <w:multiLevelType w:val="multilevel"/>
    <w:tmpl w:val="B2D87D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6190A3B"/>
    <w:multiLevelType w:val="multilevel"/>
    <w:tmpl w:val="4A0C2058"/>
    <w:lvl w:ilvl="0">
      <w:numFmt w:val="bullet"/>
      <w:lvlText w:val="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78924A16"/>
    <w:multiLevelType w:val="multilevel"/>
    <w:tmpl w:val="FCEEBB4C"/>
    <w:lvl w:ilvl="0">
      <w:numFmt w:val="bullet"/>
      <w:lvlText w:val="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7C786D56"/>
    <w:multiLevelType w:val="multilevel"/>
    <w:tmpl w:val="7CD451A0"/>
    <w:lvl w:ilvl="0">
      <w:numFmt w:val="bullet"/>
      <w:lvlText w:val="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4F1843"/>
    <w:rsid w:val="004F1843"/>
    <w:rsid w:val="00663606"/>
    <w:rsid w:val="0084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9FDC48-215E-400F-9569-9CD08011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autoSpaceDN w:val="0"/>
        <w:spacing w:line="360" w:lineRule="auto"/>
        <w:jc w:val="center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/>
      <w:outlineLvl w:val="0"/>
    </w:pPr>
    <w:rPr>
      <w:rFonts w:ascii="Calibri Light" w:eastAsia="Times New Roman" w:hAnsi="Calibri Light"/>
      <w:color w:val="2E74B5"/>
      <w:sz w:val="32"/>
      <w:szCs w:val="29"/>
    </w:rPr>
  </w:style>
  <w:style w:type="paragraph" w:styleId="2">
    <w:name w:val="heading 2"/>
    <w:basedOn w:val="a"/>
    <w:pPr>
      <w:spacing w:before="100" w:after="100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3">
    <w:name w:val="heading 3"/>
    <w:basedOn w:val="a"/>
    <w:pPr>
      <w:spacing w:before="100" w:after="100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 Light" w:eastAsia="Times New Roman" w:hAnsi="Calibri Light"/>
      <w:i/>
      <w:iCs/>
      <w:color w:val="2E74B5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Normal (Web)"/>
    <w:basedOn w:val="a"/>
    <w:pPr>
      <w:spacing w:before="100" w:after="100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HeaderandFooter"/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customStyle="1" w:styleId="30">
    <w:name w:val="Заголовок 3 Знак"/>
    <w:basedOn w:val="a0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styleId="a7">
    <w:name w:val="Strong"/>
    <w:basedOn w:val="a0"/>
    <w:rPr>
      <w:b/>
      <w:bCs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Times New Roman" w:eastAsia="OpenSymbol" w:hAnsi="Times New Roman" w:cs="OpenSymbol"/>
      <w:sz w:val="28"/>
      <w:szCs w:val="28"/>
    </w:rPr>
  </w:style>
  <w:style w:type="character" w:customStyle="1" w:styleId="40">
    <w:name w:val="Заголовок 4 Знак"/>
    <w:basedOn w:val="a0"/>
    <w:rPr>
      <w:rFonts w:ascii="Calibri Light" w:eastAsia="Times New Roman" w:hAnsi="Calibri Light"/>
      <w:i/>
      <w:iCs/>
      <w:color w:val="2E74B5"/>
      <w:szCs w:val="21"/>
    </w:rPr>
  </w:style>
  <w:style w:type="paragraph" w:styleId="a8">
    <w:name w:val="Balloon Text"/>
    <w:basedOn w:val="a"/>
    <w:pPr>
      <w:spacing w:line="240" w:lineRule="auto"/>
    </w:pPr>
    <w:rPr>
      <w:rFonts w:ascii="Segoe UI" w:hAnsi="Segoe UI"/>
      <w:sz w:val="18"/>
      <w:szCs w:val="16"/>
    </w:rPr>
  </w:style>
  <w:style w:type="character" w:customStyle="1" w:styleId="a9">
    <w:name w:val="Текст выноски Знак"/>
    <w:basedOn w:val="a0"/>
    <w:rPr>
      <w:rFonts w:ascii="Segoe UI" w:hAnsi="Segoe UI"/>
      <w:sz w:val="18"/>
      <w:szCs w:val="16"/>
    </w:rPr>
  </w:style>
  <w:style w:type="character" w:customStyle="1" w:styleId="10">
    <w:name w:val="Заголовок 1 Знак"/>
    <w:basedOn w:val="a0"/>
    <w:rPr>
      <w:rFonts w:ascii="Calibri Light" w:eastAsia="Times New Roman" w:hAnsi="Calibri Light"/>
      <w:color w:val="2E74B5"/>
      <w:sz w:val="32"/>
      <w:szCs w:val="29"/>
    </w:rPr>
  </w:style>
  <w:style w:type="paragraph" w:styleId="aa">
    <w:name w:val="TOC Heading"/>
    <w:basedOn w:val="1"/>
    <w:next w:val="a"/>
    <w:pPr>
      <w:spacing w:line="254" w:lineRule="auto"/>
      <w:jc w:val="left"/>
      <w:textAlignment w:val="auto"/>
    </w:pPr>
    <w:rPr>
      <w:rFonts w:cs="Times New Roman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pPr>
      <w:spacing w:after="100"/>
    </w:pPr>
    <w:rPr>
      <w:szCs w:val="21"/>
    </w:rPr>
  </w:style>
  <w:style w:type="paragraph" w:styleId="21">
    <w:name w:val="toc 2"/>
    <w:basedOn w:val="a"/>
    <w:next w:val="a"/>
    <w:autoRedefine/>
    <w:pPr>
      <w:spacing w:after="100"/>
      <w:ind w:left="240"/>
    </w:pPr>
    <w:rPr>
      <w:szCs w:val="21"/>
    </w:rPr>
  </w:style>
  <w:style w:type="character" w:styleId="ab">
    <w:name w:val="Hyperlink"/>
    <w:basedOn w:val="a0"/>
    <w:rPr>
      <w:color w:val="0563C1"/>
      <w:u w:val="single"/>
    </w:rPr>
  </w:style>
  <w:style w:type="paragraph" w:styleId="ac">
    <w:name w:val="header"/>
    <w:basedOn w:val="a"/>
    <w:pPr>
      <w:tabs>
        <w:tab w:val="center" w:pos="4677"/>
        <w:tab w:val="right" w:pos="9355"/>
      </w:tabs>
      <w:spacing w:line="240" w:lineRule="auto"/>
    </w:pPr>
    <w:rPr>
      <w:szCs w:val="21"/>
    </w:rPr>
  </w:style>
  <w:style w:type="character" w:customStyle="1" w:styleId="ad">
    <w:name w:val="Верхний колонтитул Знак"/>
    <w:basedOn w:val="a0"/>
    <w:rPr>
      <w:szCs w:val="21"/>
    </w:rPr>
  </w:style>
  <w:style w:type="character" w:customStyle="1" w:styleId="ae">
    <w:name w:val="Нижний колонтитул Знак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23467830" TargetMode="External"/><Relationship Id="rId13" Type="http://schemas.openxmlformats.org/officeDocument/2006/relationships/hyperlink" Target="#_Toc223467835" TargetMode="External"/><Relationship Id="rId18" Type="http://schemas.openxmlformats.org/officeDocument/2006/relationships/hyperlink" Target="#_Toc223467840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#_Toc223467829" TargetMode="External"/><Relationship Id="rId12" Type="http://schemas.openxmlformats.org/officeDocument/2006/relationships/hyperlink" Target="#_Toc223467834" TargetMode="External"/><Relationship Id="rId17" Type="http://schemas.openxmlformats.org/officeDocument/2006/relationships/hyperlink" Target="#_Toc223467839" TargetMode="External"/><Relationship Id="rId2" Type="http://schemas.openxmlformats.org/officeDocument/2006/relationships/styles" Target="styles.xml"/><Relationship Id="rId16" Type="http://schemas.openxmlformats.org/officeDocument/2006/relationships/hyperlink" Target="#_Toc223467838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23467833" TargetMode="External"/><Relationship Id="rId5" Type="http://schemas.openxmlformats.org/officeDocument/2006/relationships/footnotes" Target="footnotes.xml"/><Relationship Id="rId15" Type="http://schemas.openxmlformats.org/officeDocument/2006/relationships/hyperlink" Target="#_Toc223467837" TargetMode="External"/><Relationship Id="rId23" Type="http://schemas.openxmlformats.org/officeDocument/2006/relationships/theme" Target="theme/theme1.xml"/><Relationship Id="rId10" Type="http://schemas.openxmlformats.org/officeDocument/2006/relationships/hyperlink" Target="#_Toc223467832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#_Toc223467831" TargetMode="External"/><Relationship Id="rId14" Type="http://schemas.openxmlformats.org/officeDocument/2006/relationships/hyperlink" Target="#_Toc223467836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3005</Words>
  <Characters>17129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Учетная запись Майкрософт</cp:lastModifiedBy>
  <cp:revision>2</cp:revision>
  <dcterms:created xsi:type="dcterms:W3CDTF">2026-03-03T19:18:00Z</dcterms:created>
  <dcterms:modified xsi:type="dcterms:W3CDTF">2026-03-03T19:18:00Z</dcterms:modified>
</cp:coreProperties>
</file>