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59A31" w14:textId="77777777" w:rsidR="00F30CBB" w:rsidRDefault="003B30C2">
      <w:pPr>
        <w:spacing w:line="300" w:lineRule="auto"/>
        <w:jc w:val="center"/>
        <w:rPr>
          <w:rFonts w:ascii="Times New Roman" w:eastAsia="SimSun" w:hAnsi="Times New Roman" w:cs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ПР1-2. </w:t>
      </w: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  <w:lang w:bidi="ar"/>
        </w:rPr>
        <w:t>ПРЕДМЕТНАЯ ОБЛАСТЬ: ШАУРМИЧНАЯ</w:t>
      </w:r>
    </w:p>
    <w:p w14:paraId="062930E8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val="ru-RU" w:bidi="ar"/>
        </w:rPr>
        <w:t>Ш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аурмичная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val="ru-RU" w:bidi="ar"/>
        </w:rPr>
        <w:t>выполняет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следующие основные функции: </w:t>
      </w:r>
    </w:p>
    <w:p w14:paraId="7545E55B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Готовка шаурмы. </w:t>
      </w:r>
    </w:p>
    <w:p w14:paraId="157CD34A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Обслуживание клиентов. </w:t>
      </w:r>
    </w:p>
    <w:p w14:paraId="70C281B1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Все процессы в настоящее время ведутся вручную: записи клиентов — в бумажных журналах. Отсутствует единая система, что приводит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к ошибкам и задержкам. </w:t>
      </w:r>
    </w:p>
    <w:p w14:paraId="70F64BE6" w14:textId="77777777" w:rsidR="00F30CBB" w:rsidRDefault="003B30C2">
      <w:pPr>
        <w:spacing w:line="300" w:lineRule="auto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Модель организации «Как есть» </w:t>
      </w:r>
    </w:p>
    <w:p w14:paraId="33CAA646" w14:textId="77777777" w:rsidR="00F30CBB" w:rsidRDefault="003B30C2">
      <w:pPr>
        <w:spacing w:line="300" w:lineRule="auto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>
        <w:rPr>
          <w:rFonts w:ascii="Times New Roman" w:eastAsia="Segoe UI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114300" distR="114300" wp14:anchorId="6297B784" wp14:editId="71683F68">
            <wp:extent cx="4533900" cy="2733675"/>
            <wp:effectExtent l="0" t="0" r="7620" b="9525"/>
            <wp:docPr id="2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599EAE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Слабые места и обоснование автоматизации </w:t>
      </w:r>
    </w:p>
    <w:p w14:paraId="0929251F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В текущей модели организации выявлены следующие ключевые слабые </w:t>
      </w:r>
    </w:p>
    <w:p w14:paraId="0A81DAAD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места: </w:t>
      </w:r>
    </w:p>
    <w:p w14:paraId="32AEDA7B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Письменная учётность заказов; </w:t>
      </w:r>
    </w:p>
    <w:p w14:paraId="790081BE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Владелец оформляет закупки; </w:t>
      </w:r>
    </w:p>
    <w:p w14:paraId="237E3FE6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Владелец введёт бух. Учёт; </w:t>
      </w:r>
    </w:p>
    <w:p w14:paraId="3D66275B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Владелец постоянно на точке; </w:t>
      </w:r>
    </w:p>
    <w:p w14:paraId="1300AEDE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Передача заказа повару в устной форме. </w:t>
      </w:r>
    </w:p>
    <w:p w14:paraId="1C414834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Обоснование внедрения ИС </w:t>
      </w:r>
    </w:p>
    <w:p w14:paraId="0F7BA64B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Для устранения указанных проблем предлагается внедрение единой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АИС, </w:t>
      </w:r>
    </w:p>
    <w:p w14:paraId="15A755F4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интегрирующей все ключевые бизнес-процессы шаурмичной. </w:t>
      </w:r>
    </w:p>
    <w:p w14:paraId="4F9928CA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Цели автоматизации: </w:t>
      </w:r>
    </w:p>
    <w:p w14:paraId="41BE9B3C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Исключить ручной ввод </w:t>
      </w:r>
    </w:p>
    <w:p w14:paraId="48561C12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−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Повысить работоспособность </w:t>
      </w:r>
    </w:p>
    <w:p w14:paraId="2A7FBF20" w14:textId="77777777" w:rsidR="00F30CBB" w:rsidRDefault="003B30C2">
      <w:pPr>
        <w:spacing w:line="300" w:lineRule="auto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Автоматизация сократит время на обслуживание, исключит ошибки в учёте</w:t>
      </w:r>
    </w:p>
    <w:p w14:paraId="01D3E746" w14:textId="77777777" w:rsidR="00F30CBB" w:rsidRDefault="003B30C2">
      <w:pPr>
        <w:spacing w:line="300" w:lineRule="auto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Модель системы «Как должно быть» </w:t>
      </w:r>
    </w:p>
    <w:p w14:paraId="395C2832" w14:textId="77777777" w:rsidR="00F30CBB" w:rsidRDefault="003B30C2">
      <w:pPr>
        <w:spacing w:line="300" w:lineRule="auto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>
        <w:rPr>
          <w:rFonts w:ascii="Times New Roman" w:eastAsia="Segoe UI" w:hAnsi="Times New Roman" w:cs="Times New Roman"/>
          <w:noProof/>
          <w:color w:val="000000"/>
          <w:sz w:val="28"/>
          <w:szCs w:val="28"/>
          <w:shd w:val="clear" w:color="auto" w:fill="FFFFFF"/>
        </w:rPr>
        <w:drawing>
          <wp:inline distT="0" distB="0" distL="114300" distR="114300" wp14:anchorId="47556DAB" wp14:editId="335D20BF">
            <wp:extent cx="4248150" cy="2981325"/>
            <wp:effectExtent l="0" t="0" r="3810" b="5715"/>
            <wp:docPr id="1" name="Изображение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8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981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7ECFC0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Кассир видит в интерфейсе ИС: </w:t>
      </w:r>
    </w:p>
    <w:p w14:paraId="5EF4AB1A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1. Историю обращений клиентов </w:t>
      </w:r>
    </w:p>
    <w:p w14:paraId="6B54E0AE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2. Возможные рекомендации по заказу </w:t>
      </w:r>
    </w:p>
    <w:p w14:paraId="323C640E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3. POS-терминал сам считает сдачу, печатает чек и передаёт заказ на </w:t>
      </w:r>
    </w:p>
    <w:p w14:paraId="51D735B1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экран повара </w:t>
      </w:r>
    </w:p>
    <w:p w14:paraId="4833A184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Повар видит очередь заказов на своём экране </w:t>
      </w:r>
    </w:p>
    <w:p w14:paraId="7FC8131A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Центральная система: </w:t>
      </w:r>
    </w:p>
    <w:p w14:paraId="3991B798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4. Подсказывает, когда продукты заканчиваются </w:t>
      </w:r>
    </w:p>
    <w:p w14:paraId="263D1252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ptos" w:hAnsi="Times New Roman" w:cs="Times New Roman"/>
          <w:color w:val="000000"/>
          <w:sz w:val="28"/>
          <w:szCs w:val="28"/>
          <w:lang w:val="ru-RU" w:bidi="ar"/>
        </w:rPr>
        <w:t>5</w:t>
      </w:r>
      <w:r>
        <w:rPr>
          <w:rFonts w:ascii="Times New Roman" w:eastAsia="Aptos" w:hAnsi="Times New Roman" w:cs="Times New Roman"/>
          <w:color w:val="000000"/>
          <w:sz w:val="28"/>
          <w:szCs w:val="28"/>
          <w:lang w:bidi="ar"/>
        </w:rPr>
        <w:t xml:space="preserve">.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Считает всю выручку </w:t>
      </w:r>
    </w:p>
    <w:p w14:paraId="0FF48DF0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6. Составляет отчёт</w:t>
      </w:r>
    </w:p>
    <w:p w14:paraId="33F5E1DE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E6C588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234E1FB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1CDF921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5DB4182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76CCC88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EF28A4" w14:textId="77777777" w:rsidR="00F30CBB" w:rsidRDefault="00F30CBB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F6EE00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4154859" w14:textId="77777777" w:rsidR="00F30CBB" w:rsidRDefault="003B30C2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ПР3. ТЕХНИЧЕСКОЕ ЗАДАНИЕ </w:t>
      </w:r>
    </w:p>
    <w:p w14:paraId="7F8549B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Характеристика объекта автоматизации</w:t>
      </w:r>
    </w:p>
    <w:p w14:paraId="37699A9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3.1. Объект автоматизации:</w:t>
      </w:r>
    </w:p>
    <w:p w14:paraId="695D6E98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автоматизации является деятельность шаурмичной, расположенной по адресу: г. Череповец, ул. Ленина, д. 1.</w:t>
      </w:r>
    </w:p>
    <w:p w14:paraId="4068BD32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функционирования задействованы следующие роли:</w:t>
      </w:r>
    </w:p>
    <w:p w14:paraId="0D2F0A4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Владелец (выполняет функции администратора и бухгалтера);</w:t>
      </w:r>
    </w:p>
    <w:p w14:paraId="60AAC4F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Кассир (принимает заказы от клиентов);</w:t>
      </w:r>
    </w:p>
    <w:p w14:paraId="12545E1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Повар (готовит заказы).</w:t>
      </w:r>
    </w:p>
    <w:p w14:paraId="49AAE1C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3.2. Существующее положение дел:</w:t>
      </w:r>
    </w:p>
    <w:p w14:paraId="3BA3D94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настоящий момент все процессы (прием заказов, передача заказов на кухню, учет закупок, бухгалтерский учет) выполняются вручную или с использованием несвязанных между собой инструментов:</w:t>
      </w:r>
    </w:p>
    <w:p w14:paraId="17D3075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Заказы клиентов записываются в бумажный журнал.</w:t>
      </w:r>
    </w:p>
    <w:p w14:paraId="15CD0480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Информация о заказе передается повару в устной форме.</w:t>
      </w:r>
    </w:p>
    <w:p w14:paraId="753253F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Расчет с клиентами производится без автоматизации (сдача считается вручную).</w:t>
      </w:r>
    </w:p>
    <w:p w14:paraId="26CB8CF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Закупки оформляются, а бухгалтерский учет ведется владельцем вручную.</w:t>
      </w:r>
    </w:p>
    <w:p w14:paraId="69EC7530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Инструменты для аналитики и контроля остатков отсутствуют.</w:t>
      </w:r>
    </w:p>
    <w:p w14:paraId="2F58A3E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системе</w:t>
      </w:r>
    </w:p>
    <w:p w14:paraId="7693C8B9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4.1. Требования к системе в целом:</w:t>
      </w:r>
    </w:p>
    <w:p w14:paraId="1E88672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4.1.1. Требования к структуре и функционированию системы</w:t>
      </w:r>
    </w:p>
    <w:p w14:paraId="71EB20D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состоять из следующих взаимосвязанных компонентов:</w:t>
      </w:r>
    </w:p>
    <w:p w14:paraId="645866E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Рабочее место кассира (POS-терминал): интерфейс для приема заказов, печати чеков, просмотра истории клиента.</w:t>
      </w:r>
    </w:p>
    <w:p w14:paraId="2E704A44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Рабочее место повара (Кухонный дисплей): экран для отображения очереди заказов.</w:t>
      </w:r>
    </w:p>
    <w:p w14:paraId="24DDDBD6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Рабочее место владельца (Административная панель): удаленный доступ к отчетам, управлению складом, настройкам системы.</w:t>
      </w:r>
    </w:p>
    <w:p w14:paraId="6E475F0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Серверная часть (локальная или облачная): центральная система, управляющая логикой, базой данных и взаимодействием между компонентами.</w:t>
      </w:r>
    </w:p>
    <w:p w14:paraId="4314A76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4.1.2. Требования к режимам функционирования:</w:t>
      </w:r>
    </w:p>
    <w:p w14:paraId="0A66951A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функционировать круглосуточно в рабочие часы шаурмичной (например, с 10:00 до 22:00). В нерабочее время допускается режим технического обслуживания.</w:t>
      </w:r>
    </w:p>
    <w:p w14:paraId="1C72BDE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обеспечиваться возможность автономной работы рабочих мест при временных проблемах со связью с центральным сервером, с последующей синхронизацией данных.</w:t>
      </w:r>
    </w:p>
    <w:p w14:paraId="78EBBD8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4.1.3. Требования к надежности:</w:t>
      </w:r>
    </w:p>
    <w:p w14:paraId="06D3AF6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сохранять работоспособность при сбоях электропитания (при использовании ИБП).</w:t>
      </w:r>
    </w:p>
    <w:p w14:paraId="01FBD7F6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Должно производиться автоматическое резервное копирование базы данных не реже 1 раза в сутки.</w:t>
      </w:r>
    </w:p>
    <w:p w14:paraId="3598A2ED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4.2. Требования к функциям (задачам), выполняемым системой:</w:t>
      </w:r>
    </w:p>
    <w:p w14:paraId="3BAF3E89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№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Функция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Описание</w:t>
      </w:r>
    </w:p>
    <w:p w14:paraId="4CFECF7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Обслуживание клиентов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Оформление заказа (добавление позиций, учет рекомендаций по заказу на основе истории). Автоматический расчет стоимости, сдачи, печать чека.</w:t>
      </w:r>
    </w:p>
    <w:p w14:paraId="666A86F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Управление заказами на кухне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Автоматическая передача оформленного заказа на экран повара. Отображение очереди заказов. Возможность отметки о готовности заказа.</w:t>
      </w:r>
    </w:p>
    <w:p w14:paraId="1FC9619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Управление складом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Учет поступления продуктов (закупки). Автоматическое списание ингредиентов при приготовлении заказа. Формирование уведомлений об окончании или критическом остатке продуктов.</w:t>
      </w:r>
    </w:p>
    <w:p w14:paraId="0BB0C05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Аналитика и отчетность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Формирование отчетов для владельца: выручка за период, продажи по позициям, остатки продуктов, история закупок. Возможность удаленного доступа к отчетам через веб-интерфейс.</w:t>
      </w:r>
    </w:p>
    <w:p w14:paraId="16D0443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Управление клиентской базой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Ведение истории обращений клиентов для предоставления персонализированных предложений и учета предпочтений.</w:t>
      </w:r>
    </w:p>
    <w:p w14:paraId="4ED6C88D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Администрирование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Управление пользователями (кассир, повар, владелец) и их правами доступа. Настройка меню и цен.</w:t>
      </w:r>
    </w:p>
    <w:p w14:paraId="20D8B4B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4.3. Требования к видам обеспечения:</w:t>
      </w:r>
    </w:p>
    <w:p w14:paraId="349ACFF7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4.3.1. Требования к интерфейсу (эргономика и техническая эстетика):</w:t>
      </w:r>
    </w:p>
    <w:p w14:paraId="322902A2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Интерфейс кассира должен быть простым и интуитивно понятным для быстрого оформления заказов.</w:t>
      </w:r>
    </w:p>
    <w:p w14:paraId="6A56DAC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Интерфейс повара должен крупно и четко отображать позиции заказа, исключая возможность ошибки при прочтении.</w:t>
      </w:r>
    </w:p>
    <w:p w14:paraId="211369D8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Интерфейс владельца должен предоставлять наглядную аналитику в виде графиков и таблиц.</w:t>
      </w:r>
    </w:p>
    <w:p w14:paraId="00D058B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4.3.2. Требования к программному обеспечению:</w:t>
      </w:r>
    </w:p>
    <w:p w14:paraId="53E91942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Система должна быть кроссплатформенной (работа на ПК под управлением Windows, а также возможность использования планшетов/смартфонов для роли владельца).</w:t>
      </w:r>
    </w:p>
    <w:p w14:paraId="307AE79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Для реализации административной панели может использоваться веб-интерфейс.</w:t>
      </w:r>
    </w:p>
    <w:p w14:paraId="7612B53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4.3.3. Требования к информационному обеспечению:</w:t>
      </w:r>
    </w:p>
    <w:p w14:paraId="46BFBFE6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Все данные о заказах, продуктах и клиентах должны храниться централизованно в базе данных (например, PostgreSQL, MySQL).</w:t>
      </w:r>
    </w:p>
    <w:p w14:paraId="4531B332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Система должна обеспечивать целостность и непротиворечивость данных.</w:t>
      </w:r>
    </w:p>
    <w:p w14:paraId="1EB45A6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Состав и содержание работ по созданию системы:</w:t>
      </w:r>
    </w:p>
    <w:p w14:paraId="07FE22E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 1 (22.04.2025 – 30.04.2025): Анализ требований, разработка и согласование технического проекта.</w:t>
      </w:r>
    </w:p>
    <w:p w14:paraId="3B8EA654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 2 (01.05.2025 – 20.05.2025): Программирование модулей системы (рабочее место кассира, повара, административная панель). Разработка базы данных.</w:t>
      </w:r>
    </w:p>
    <w:p w14:paraId="6A8FC240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 3 (21.05.2025 – 25.05.2025): Тестирование системы, устранение ошибок. Подготовка документации.</w:t>
      </w:r>
    </w:p>
    <w:p w14:paraId="281BF402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 4 (26.05.2025 – 30.05.2025): Опытная эксплуатация, обучение персонала, сдача-приемка работ.</w:t>
      </w:r>
    </w:p>
    <w:p w14:paraId="536CB3A3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3455ED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D1132E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99A63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04972A" w14:textId="77777777" w:rsidR="00F30CBB" w:rsidRDefault="003B30C2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ПР4. ПРЕДЛОЖЕНИЯ ПО РАСШИРЕНИЮ ФУНКЦИОНАЛЬНОСТИ АИС «ШАУРМИЧНАЯ»</w:t>
      </w:r>
    </w:p>
    <w:p w14:paraId="7327FFD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1. Модуль «Интеграция с онлайн-картами и навигаторами»</w:t>
      </w:r>
    </w:p>
    <w:p w14:paraId="608FF124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Добавление возможности подключения к сервисам доставки еды (Яндекс Еда, Delivery Club).</w:t>
      </w:r>
    </w:p>
    <w:p w14:paraId="0D22D7E9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Блок «Управление лояльностью клиентов (CRM)»</w:t>
      </w:r>
    </w:p>
    <w:p w14:paraId="0CC1B35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Развитие текущей истории клиентов в полноценную CRM-систему с функциями накопления бонусов, выдачи персональных скидок, автоматической отправки поздравительных SMS или push-уведомлений в мессенджеры (по номеру телефона) о персональных предложениях.</w:t>
      </w:r>
    </w:p>
    <w:p w14:paraId="7E0A55E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Оборудование: Сенсорный терминал самообслуживания (Киоск)</w:t>
      </w:r>
    </w:p>
    <w:p w14:paraId="6D8DEFA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Установка в зале отдельного сенсорного киоска, через который клиенты могут самостоятельно оформить заказ, оплатить его картой и получить чек, минуя кассира.</w:t>
      </w:r>
    </w:p>
    <w:p w14:paraId="792EF197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Модуль «Технико-технологические карты (ТТК) и калькуляция»</w:t>
      </w:r>
    </w:p>
    <w:p w14:paraId="18F722A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Расширенный модуль для загрузки и ведения официальных ТТК, с возможностью автоматического пересчета себестоимости блюда при изменении цен на ингредиенты (поставок).</w:t>
      </w:r>
    </w:p>
    <w:p w14:paraId="5BF9DADA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Блок «Управление поставками и прогнозирование закупок»</w:t>
      </w:r>
    </w:p>
    <w:p w14:paraId="1B4DCA2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Модуль, анализирующий скорость продаж и текущие остатки, который автоматически формирует рекомендации по закупке продуктов на следующий период (день/неделю) и может генерировать заявки поставщикам.</w:t>
      </w:r>
    </w:p>
    <w:p w14:paraId="1250A4F7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6. Интеграция с бухгалтерскими системами (1С и аналоги)</w:t>
      </w:r>
    </w:p>
    <w:p w14:paraId="3AD5620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Разработка блока выгрузки данных по продажам, списаниям и закупкам в формате, совместимом с популярными бухгалтерскими программами (например, 1С: Бухгалтерия).</w:t>
      </w:r>
    </w:p>
    <w:p w14:paraId="271FBA7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7. Оборудование: Принтер этикеток и сканер штрих-кодов</w:t>
      </w:r>
    </w:p>
    <w:p w14:paraId="0741E32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Оснащение склада принтером для печати этикеток со штрих-кодами при поступлении товаров и сканером для быстрого проведения инвентаризации.</w:t>
      </w:r>
    </w:p>
    <w:p w14:paraId="05B3A97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8. Мобильное приложение для клиентов</w:t>
      </w:r>
    </w:p>
    <w:p w14:paraId="58799F83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Создание собственного мобильного приложения для предварительного заказа и оплаты «на вынос» или с доставкой, с возможностью отслеживания статуса готовности заказа.</w:t>
      </w:r>
    </w:p>
    <w:p w14:paraId="4CE93789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9. Блок «Видеоаналитика»</w:t>
      </w:r>
    </w:p>
    <w:p w14:paraId="2A045F88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Интеграция с системой видеонаблюдения для подсчета потока посетителей (посетителей, прошедших мимо vs. зашедших), определения пола и возраста для анализа целевой аудитории, а также для контроля работы персонала за счётной стойкой.</w:t>
      </w:r>
    </w:p>
    <w:p w14:paraId="04D1B94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10. Модуль «Автоматизация работы с отзывами»</w:t>
      </w:r>
    </w:p>
    <w:p w14:paraId="7CBE9117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Описание: Инструмент, агрегирующий отзывы о заведении из источников (Яндекс Карты, соц. сети) в едином окне административной панели, с функцией уведомления о негативных отзывах и шаблонами для быстрых ответов.</w:t>
      </w:r>
    </w:p>
    <w:p w14:paraId="35D1228E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277D86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0752A7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FA8364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8F9268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F07C04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2964C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DCAA37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7ADA32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117E51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27AE36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531DB7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7D5FD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BC922F4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4EAE87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8A3A40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E96E7C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405E98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79B500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19B49" w14:textId="77777777" w:rsidR="00F30CBB" w:rsidRDefault="003B30C2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ПР5.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ПЕРЕЧЕНЬ ОБУЧАЮЩЕЙ ДОКУМЕНТАЦИИ ДЛЯ АИС «ШАУРМИЧНАЯ»</w:t>
      </w:r>
    </w:p>
    <w:p w14:paraId="6A4F3B00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Документация для конечных пользователей (Руководства пользователя)</w:t>
      </w:r>
    </w:p>
    <w:p w14:paraId="7C975606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 категория документов содержит пошаговые инструкции для выполнения ежедневных задач.</w:t>
      </w:r>
    </w:p>
    <w:p w14:paraId="54CC1B04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1.1. Руководство кассира (Рабочее место кассира)</w:t>
      </w:r>
    </w:p>
    <w:p w14:paraId="35354571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Обучение сотрудников работе за кассой.</w:t>
      </w:r>
    </w:p>
    <w:p w14:paraId="57B5C37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</w:t>
      </w:r>
    </w:p>
    <w:p w14:paraId="7319582A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систему и идентификация (логин/пароль).</w:t>
      </w:r>
    </w:p>
    <w:p w14:paraId="2E584795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Главный экран кассира: устройство и назначение элементов.</w:t>
      </w:r>
    </w:p>
    <w:p w14:paraId="0BBEF06E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заказа: поиск блюд (шаурма, напитки, добавки), работа с меню.</w:t>
      </w:r>
    </w:p>
    <w:p w14:paraId="371A6282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персональных скидок и бонусов (из CRM).</w:t>
      </w:r>
    </w:p>
    <w:p w14:paraId="0A41F810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историей клиента (по номеру телефона).</w:t>
      </w:r>
    </w:p>
    <w:p w14:paraId="1FD62155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оплаты: наличные, банковская карта (работа с терминалом).</w:t>
      </w:r>
    </w:p>
    <w:p w14:paraId="74C97119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Отмена заказа и возврат платежа.</w:t>
      </w:r>
    </w:p>
    <w:p w14:paraId="6F04C74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доставками (если подключен модуль интеграции с агрегаторами).</w:t>
      </w:r>
    </w:p>
    <w:p w14:paraId="255D46DC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Закрытие смены и снятие Х-отчета.</w:t>
      </w:r>
    </w:p>
    <w:p w14:paraId="06742098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Действия в нештатных ситуациях (сбой связи, ошибка печати чека).</w:t>
      </w:r>
    </w:p>
    <w:p w14:paraId="30132350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1.2. Руководство повара (Кухонный дисплей)</w:t>
      </w:r>
    </w:p>
    <w:p w14:paraId="693E8176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Обучение поваров работе с экраном на кухне.</w:t>
      </w:r>
    </w:p>
    <w:p w14:paraId="1DF97E0F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</w:t>
      </w:r>
    </w:p>
    <w:p w14:paraId="0765D866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экрана и запуск приложения.</w:t>
      </w:r>
    </w:p>
    <w:p w14:paraId="692B777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устройство ленты заказов.</w:t>
      </w:r>
    </w:p>
    <w:p w14:paraId="43927209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отображения заказов (по времени, срочности).</w:t>
      </w:r>
    </w:p>
    <w:p w14:paraId="642D956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Принятие заказа в работу.</w:t>
      </w:r>
    </w:p>
    <w:p w14:paraId="43C8FA2A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Отметка о готовности заказа.</w:t>
      </w:r>
    </w:p>
    <w:p w14:paraId="1031F920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Информирование о нехватке продуктов (уведомления системы).</w:t>
      </w:r>
    </w:p>
    <w:p w14:paraId="682EE843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1.3. Руководство владельца/администратора (Административная панель)</w:t>
      </w:r>
    </w:p>
    <w:p w14:paraId="6A912F8C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Обучение владельца управлению бизнесом через систему.</w:t>
      </w:r>
    </w:p>
    <w:p w14:paraId="5EDA0C90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</w:t>
      </w:r>
    </w:p>
    <w:p w14:paraId="6E20D012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систему (в том числе удаленно, через веб-интерфейс).</w:t>
      </w:r>
    </w:p>
    <w:p w14:paraId="7BDB219F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«Аналитика и отчеты»:</w:t>
      </w:r>
    </w:p>
    <w:p w14:paraId="20A5BDEF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отчетов по выручке за день/неделю/месяц.</w:t>
      </w:r>
    </w:p>
    <w:p w14:paraId="1174465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продаж по позициям.</w:t>
      </w:r>
    </w:p>
    <w:p w14:paraId="34BAC97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отчетов по остаткам продуктов.</w:t>
      </w:r>
    </w:p>
    <w:p w14:paraId="7CCF1ECF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Графики и диаграммы (динамика продаж).</w:t>
      </w:r>
    </w:p>
    <w:p w14:paraId="30DDE9D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«Управление меню и ценами»:</w:t>
      </w:r>
    </w:p>
    <w:p w14:paraId="4C6042CE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Добавление/удаление блюд.</w:t>
      </w:r>
    </w:p>
    <w:p w14:paraId="23EFBC0B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цен и их синхронизация с киоском и агрегаторами.</w:t>
      </w:r>
    </w:p>
    <w:p w14:paraId="3F0DB85B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«Управление складом»: приемка товаров, проведение инвентаризации (со сканером), корректировка остатков.</w:t>
      </w:r>
    </w:p>
    <w:p w14:paraId="0C66440B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«CRM и лояльность»: настройка бонусной программы, просмотр базы клиентов.</w:t>
      </w:r>
    </w:p>
    <w:p w14:paraId="4A4D0A5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 «Управление пользователями»: добавление/блокировка учетных записей кассиров и поваров, настройка прав доступа.</w:t>
      </w:r>
    </w:p>
    <w:p w14:paraId="0891F210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Документация для обслуживающего персонала (Техническая документация)</w:t>
      </w:r>
    </w:p>
    <w:p w14:paraId="62001678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 категория предназначена для специалистов, которые будут обеспечивать бесперебойную работу системы.</w:t>
      </w:r>
    </w:p>
    <w:p w14:paraId="386ADE73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2.1. Руководство системного администратора</w:t>
      </w:r>
    </w:p>
    <w:p w14:paraId="76E4A7F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Для настройки, поддержки и администрирования АИС.</w:t>
      </w:r>
    </w:p>
    <w:p w14:paraId="3D0D4FF4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</w:t>
      </w:r>
    </w:p>
    <w:p w14:paraId="42C1229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программному и аппаратному обеспечению.</w:t>
      </w:r>
    </w:p>
    <w:p w14:paraId="06584091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Процедура установки и первичной настройки серверной части и рабочих мест.</w:t>
      </w:r>
    </w:p>
    <w:p w14:paraId="02B1A20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параметров системы (конфигурационные файлы).</w:t>
      </w:r>
    </w:p>
    <w:p w14:paraId="73A134CA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резервным копированием и восстановлением данных.</w:t>
      </w:r>
    </w:p>
    <w:p w14:paraId="0A731237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Мониторинг производительности и журналов событий (логов).</w:t>
      </w:r>
    </w:p>
    <w:p w14:paraId="7B8E7083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обновления программного обеспечения.</w:t>
      </w:r>
    </w:p>
    <w:p w14:paraId="227F5C0F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Настройка интеграции со смежными системами (агрегаторы, 1С, платежные шлюзы)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FB78B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Типовые проблемы и методы их решения.</w:t>
      </w:r>
    </w:p>
    <w:p w14:paraId="6C524F47" w14:textId="77777777" w:rsidR="00F30CBB" w:rsidRDefault="003B30C2">
      <w:p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2.2. Руководство по установке оборудования</w:t>
      </w:r>
    </w:p>
    <w:p w14:paraId="2CB85858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Инструкция по физической установке и подключению оборудования.</w:t>
      </w:r>
    </w:p>
    <w:p w14:paraId="3722040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</w:t>
      </w:r>
    </w:p>
    <w:p w14:paraId="2F026FFE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подключения киоска самообслуживания (электропитание, сеть).</w:t>
      </w:r>
    </w:p>
    <w:p w14:paraId="0B8F3420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и настройка принтера этикеток и сканера штрих-кодов.</w:t>
      </w:r>
    </w:p>
    <w:p w14:paraId="0FCF62BB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оборудования рабочего места кассира (принтер чеков, денежный ящик).</w:t>
      </w:r>
    </w:p>
    <w:p w14:paraId="220B4EC4" w14:textId="77777777" w:rsidR="00F30CBB" w:rsidRDefault="003B30C2">
      <w:pPr>
        <w:numPr>
          <w:ilvl w:val="0"/>
          <w:numId w:val="1"/>
        </w:num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с IP-камерами (для модуля видеоаналитики).</w:t>
      </w:r>
    </w:p>
    <w:p w14:paraId="26D97CD6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Дополнительные материалы для обучения</w:t>
      </w:r>
    </w:p>
    <w:p w14:paraId="0096EA19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3.1. Памятка для нового сотрудника (Шпаргалка)</w:t>
      </w:r>
    </w:p>
    <w:p w14:paraId="389F781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Краткая инструкция на 1-2 листа, которая всегда находится на рабочем месте для быстрого освежения знаний.</w:t>
      </w:r>
    </w:p>
    <w:p w14:paraId="58CE7D8B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 Основные этапы работы за смену, горячие клавиши, порядок действий при возврате, коды самых популярных блюд.</w:t>
      </w:r>
    </w:p>
    <w:p w14:paraId="04B3207B" w14:textId="77777777" w:rsidR="00F30CBB" w:rsidRDefault="00F30CBB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F1C022" w14:textId="77777777" w:rsidR="00F30CBB" w:rsidRDefault="003B30C2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3.2. Видеоинструкции (необязательно, но эффективно)</w:t>
      </w:r>
    </w:p>
    <w:p w14:paraId="6364D40E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 Наглядные ролики для быстрого введения в должность.</w:t>
      </w:r>
    </w:p>
    <w:p w14:paraId="2E281905" w14:textId="77777777" w:rsidR="00F30CBB" w:rsidRDefault="003B30C2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Содержание: Короткие видео (2-3 минуты) по основным сценариям: «Как принять заказ», «Как закрыть смену», «Как провести инвентаризацию».</w:t>
      </w:r>
    </w:p>
    <w:p w14:paraId="535498ED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7B9A34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D7C27C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D0A28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8B64CB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6856D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9A3F4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F39D23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E004DC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2727CB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2E4F3F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jc w:val="center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  <w:lang w:val="ru-RU"/>
        </w:rPr>
        <w:t xml:space="preserve">ПР6. </w:t>
      </w: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РУКОВОДСТВО ОПЕРАТОРА (КАССИРА) АИС «ШАУРМИЧНАЯ»</w:t>
      </w:r>
    </w:p>
    <w:p w14:paraId="20A2D5B7" w14:textId="77777777" w:rsidR="00F30CBB" w:rsidRDefault="003B30C2">
      <w:pPr>
        <w:pStyle w:val="a5"/>
        <w:shd w:val="clear" w:color="auto" w:fill="FFFFFF"/>
        <w:spacing w:line="300" w:lineRule="auto"/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Версия 1.0</w:t>
      </w:r>
    </w:p>
    <w:p w14:paraId="21ED9F4E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1. Введение</w:t>
      </w:r>
    </w:p>
    <w:p w14:paraId="3405344D" w14:textId="77777777" w:rsidR="00F30CBB" w:rsidRDefault="003B30C2">
      <w:pPr>
        <w:pStyle w:val="a5"/>
        <w:numPr>
          <w:ilvl w:val="0"/>
          <w:numId w:val="1"/>
        </w:num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1.1. Назначение документа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br/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Настоящее руководство предназначено для операторов (кассиров) Автоматизированной информационной системы «Шаурмичная». Документ содержит необходимые сведения для выполнения ежедневных задач по приему и оформлению заказов, работе с клиентами и завершению рабочей смены.</w:t>
      </w:r>
    </w:p>
    <w:p w14:paraId="46B433F5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1.2. Запуск системы</w:t>
      </w:r>
    </w:p>
    <w:p w14:paraId="0A3A0A82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Включите компьютер (или терминал) и дождитесь загрузки операционной системы.</w:t>
      </w:r>
    </w:p>
    <w:p w14:paraId="6FB1E228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рабочем столе найдите ярлык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«АИС Шаурмичная: Рабочее место кассира»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 дважды кликните по нему мышью.</w:t>
      </w:r>
    </w:p>
    <w:p w14:paraId="163E1CEF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появившемся окне введите ваш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логин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пароль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(выдаются администратором при трудоустройстве).</w:t>
      </w:r>
    </w:p>
    <w:p w14:paraId="67E8AECD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«Войти»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486CE3B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2. Основной интерфейс</w:t>
      </w:r>
    </w:p>
    <w:p w14:paraId="22A28C85" w14:textId="77777777" w:rsidR="00F30CBB" w:rsidRDefault="003B30C2">
      <w:pPr>
        <w:pStyle w:val="a5"/>
        <w:numPr>
          <w:ilvl w:val="0"/>
          <w:numId w:val="1"/>
        </w:num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После входа в систему вы увидите главное окно программы. Оно состоит из нескольких основных зон:</w:t>
      </w:r>
    </w:p>
    <w:p w14:paraId="50F5910C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Левая панель: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Меню блюд и товаров (категории и позиции).</w:t>
      </w:r>
    </w:p>
    <w:p w14:paraId="77CA652E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Центральная часть: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Список товаров в текущем заказе.</w:t>
      </w:r>
    </w:p>
    <w:p w14:paraId="2A987E2A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Правая панель (снизу):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Итоговая сумма заказа и кнопки управления.</w:t>
      </w:r>
    </w:p>
    <w:p w14:paraId="372CCCAD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Верхняя панель: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Поиск клиента, кнопка перехода к отчетам (только для администраторов).</w:t>
      </w:r>
    </w:p>
    <w:p w14:paraId="4CB4E442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3. Оформление заказа клиента</w:t>
      </w:r>
    </w:p>
    <w:p w14:paraId="52A5A8E5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3.1. Стандартный заказ</w:t>
      </w:r>
    </w:p>
    <w:p w14:paraId="384D28C4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левой панели выберите категорию (например, «Шаурма» или «Напитки»).</w:t>
      </w:r>
    </w:p>
    <w:p w14:paraId="0321BD4D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на кнопку с нужным блюдом (например, «Шаурма куриная классическая»). Товар автоматически добавится в центральную область — ваш текущий заказ.</w:t>
      </w:r>
    </w:p>
    <w:p w14:paraId="4067DB22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Если клиент просит добавку (например, «добавить сыр»), нажмите на нужное блюдо еще раз или выберите опцию в появившемся окне.</w:t>
      </w:r>
    </w:p>
    <w:p w14:paraId="6B4E8EFA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Внимательно сверьте состав заказа на экране.</w:t>
      </w:r>
    </w:p>
    <w:p w14:paraId="3FD005AE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Переходите к оплате (раздел 4).</w:t>
      </w:r>
    </w:p>
    <w:p w14:paraId="2A76BD9A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3.2. Поиск и добавление блюда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br/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Если блюда нет в быстром меню, используйте строку поиска в верхней части левой панели. Введите название (например, «Лаваш») и 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Enter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 Выберите нужный товар из результатов поиска.</w:t>
      </w:r>
    </w:p>
    <w:p w14:paraId="28548B2C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3.3. Работа с историей клиента (CRM)</w:t>
      </w:r>
    </w:p>
    <w:p w14:paraId="4E6BE2BC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верхней панели 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«Найти клиента»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BE638A4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Введите номер телефона клика или выберите его из списка постоянных гостей.</w:t>
      </w:r>
    </w:p>
    <w:p w14:paraId="6A17A618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экране отобразится история его заказов и количество накопленных бонусов.</w:t>
      </w:r>
    </w:p>
    <w:p w14:paraId="284BE19A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применения бонусов к текущему заказу 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«Списать бонусы»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21AA698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3.4. Исправление ошибок в заказе</w:t>
      </w:r>
    </w:p>
    <w:p w14:paraId="5375B9EF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Удалить позицию: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Нажмите на лишний товар в списке заказа и выберите команду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«Удалить»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(корзина).</w:t>
      </w:r>
    </w:p>
    <w:p w14:paraId="666ADFD0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Изменить количество: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Дважды нажмите на позицию в заказе и введите нужное количество.</w:t>
      </w:r>
    </w:p>
    <w:p w14:paraId="2D19252D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Отменить весь заказ: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«Отменить заказ»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(красный крест). Заказ исчезнет.</w:t>
      </w: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4. Оплата заказа и печать чека</w:t>
      </w:r>
    </w:p>
    <w:p w14:paraId="38B3F76E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4.1. Оплата наличными</w:t>
      </w:r>
    </w:p>
    <w:p w14:paraId="6B2806C2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«Оплата наличными»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9982B79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Система покажет сумму к оплате.</w:t>
      </w:r>
    </w:p>
    <w:p w14:paraId="5DC8A97B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Введите сумму, полученную от клиента. Система автоматически рассчитает сдачу.</w:t>
      </w:r>
    </w:p>
    <w:p w14:paraId="761ABC81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«Подтвердить оплату»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 Чек автоматически напечатается.</w:t>
      </w:r>
    </w:p>
    <w:p w14:paraId="7ABEA57C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Заказ автоматически отправится на экран повара.</w:t>
      </w:r>
    </w:p>
    <w:p w14:paraId="7EDF7337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4.2. Оплата банковской картой</w:t>
      </w:r>
    </w:p>
    <w:p w14:paraId="5D53F7D8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«Оплата картой»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95804D6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Попросите клиента приложить карту к терминалу (или вставить в считыватель).</w:t>
      </w:r>
    </w:p>
    <w:p w14:paraId="40BE911C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Дождитесь подтверждения оплаты на экране терминала.</w:t>
      </w:r>
    </w:p>
    <w:p w14:paraId="69D1B350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системе автоматически появится отметка об успешной оплате. 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«Готово»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 Чек напечатается автоматически.</w:t>
      </w:r>
    </w:p>
    <w:p w14:paraId="2CD90398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Заказ автоматически отправится на экран повара.</w:t>
      </w:r>
    </w:p>
    <w:p w14:paraId="1C6B978B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4.3. Возврат платежа</w:t>
      </w:r>
    </w:p>
    <w:p w14:paraId="66A1613F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Эта операция доступна только с разрешения администратора.</w:t>
      </w:r>
    </w:p>
    <w:p w14:paraId="581C9F1A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Найдите нужный чек в истории продаж (кнопка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«История»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14:paraId="5D1093E4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Выберите команду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«Возврат»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0067DCC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Система запросит подтверждение у администратора (ввод пароля).</w:t>
      </w:r>
    </w:p>
    <w:p w14:paraId="7414F17E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После подтверждения следуйте инструкциям на экране для возврата денег клиенту.</w:t>
      </w:r>
    </w:p>
    <w:p w14:paraId="62816EAD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5. Работа с доставкой (если подключен модуль)</w:t>
      </w:r>
    </w:p>
    <w:p w14:paraId="1A7FBF16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Когда приходит заказ из приложения или агрегатора, в правом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верхнем углу экрана появляется всплывающее окно.</w:t>
      </w:r>
    </w:p>
    <w:p w14:paraId="31D27979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на окно, чтобы увидеть детали заказа.</w:t>
      </w:r>
    </w:p>
    <w:p w14:paraId="728ADF8F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Проверьте наличие всех позиций на складе. Если все есть, 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«Принять заказ»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 Он автоматически уйдет повару.</w:t>
      </w:r>
    </w:p>
    <w:p w14:paraId="54AF7186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Статус заказа для клиента изменится на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«Готовится»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9A31631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Когда повар отметит готовность, статус автоматически станет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«Готов к выдаче»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(или «Передан курьеру»).</w:t>
      </w:r>
    </w:p>
    <w:p w14:paraId="309740F3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6. Завершение смены</w:t>
      </w:r>
    </w:p>
    <w:p w14:paraId="35A37A60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>У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бедитесь, что в очереди больше нет незавершенных заказов.</w:t>
      </w:r>
    </w:p>
    <w:p w14:paraId="5B9A9562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 кнопку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«Закрыть смену»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(обычно в правом верхнем углу).</w:t>
      </w:r>
    </w:p>
    <w:p w14:paraId="5461A8A4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Система предложит снять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Х-отчет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(промежуточный) или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Z-отчет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(итоговый с обнулением смены).</w:t>
      </w:r>
    </w:p>
    <w:p w14:paraId="418F85D4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3"/>
          <w:rFonts w:ascii="Times New Roman" w:eastAsia="Segoe UI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Примечание: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Обычно в конце смены снимается Z-отчет.</w:t>
      </w:r>
    </w:p>
    <w:p w14:paraId="3A0DDF39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«Снять Z-отчет»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 Принтер распечатает итоговый чек с выручкой за смену.</w:t>
      </w:r>
    </w:p>
    <w:p w14:paraId="413952F1" w14:textId="77777777" w:rsidR="00F30CBB" w:rsidRDefault="003B30C2">
      <w:pPr>
        <w:pStyle w:val="a5"/>
        <w:numPr>
          <w:ilvl w:val="0"/>
          <w:numId w:val="1"/>
        </w:numPr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После печати отчета программа автоматически закроется или предложит выйти из системы.</w:t>
      </w:r>
    </w:p>
    <w:p w14:paraId="4F2FBB18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7. Решение простых проблем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6950"/>
      </w:tblGrid>
      <w:tr w:rsidR="00F30CBB" w14:paraId="3193D199" w14:textId="77777777">
        <w:trPr>
          <w:tblHeader/>
        </w:trPr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975DC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Проблема</w:t>
            </w:r>
          </w:p>
        </w:tc>
        <w:tc>
          <w:tcPr>
            <w:tcW w:w="6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B7993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Что делать</w:t>
            </w:r>
          </w:p>
        </w:tc>
      </w:tr>
      <w:tr w:rsidR="00F30CBB" w14:paraId="7E0F6E3C" w14:textId="77777777"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DCA23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 печатается чек</w:t>
            </w:r>
          </w:p>
        </w:tc>
        <w:tc>
          <w:tcPr>
            <w:tcW w:w="6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47E45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1. Проверьте, включен ли принтер.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br/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2. Проверьте, есть ли бумага в принтере.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br/>
              <w:t>3. Если бумага есть, но чек не идет, позовите администратора (возможно, зависла печать).</w:t>
            </w:r>
          </w:p>
        </w:tc>
      </w:tr>
      <w:tr w:rsidR="00F30CBB" w14:paraId="73237A27" w14:textId="77777777">
        <w:trPr>
          <w:trHeight w:val="1080"/>
        </w:trPr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050070" w14:textId="77777777" w:rsidR="00F30CBB" w:rsidRDefault="00F30CBB">
            <w:pPr>
              <w:spacing w:line="300" w:lineRule="auto"/>
              <w:jc w:val="both"/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</w:pPr>
          </w:p>
          <w:p w14:paraId="27EEA04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Пропала связь с интернетом</w:t>
            </w:r>
          </w:p>
        </w:tc>
        <w:tc>
          <w:tcPr>
            <w:tcW w:w="6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87AA99" w14:textId="77777777" w:rsidR="00F30CBB" w:rsidRDefault="00F30CBB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</w:pPr>
          </w:p>
          <w:p w14:paraId="57A86B26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Система перейдет в автономный режим. Вы можете продолжать принимать заказы наличными. Данные сохранятся локально и автоматически отправятся на сервер, когда связь восстановится.</w:t>
            </w:r>
          </w:p>
        </w:tc>
      </w:tr>
      <w:tr w:rsidR="00F30CBB" w14:paraId="0DE5F2AB" w14:textId="77777777"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1212D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Зависла программа</w:t>
            </w:r>
          </w:p>
        </w:tc>
        <w:tc>
          <w:tcPr>
            <w:tcW w:w="6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69B8D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1. Попробуйте подождать 10-15 секунд.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br/>
              <w:t>2. Нажмите сочетание клавиш </w:t>
            </w: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Alt + F4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.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br/>
              <w:t>3. Если программа не закрылась, позовите администратора. </w:t>
            </w: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 выключайте компьютер кнопкой питания без необходимости!</w:t>
            </w:r>
          </w:p>
        </w:tc>
      </w:tr>
      <w:tr w:rsidR="00F30CBB" w14:paraId="210FB9B4" w14:textId="77777777"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9B51AD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Клиент просит добавить бонусную карту</w:t>
            </w:r>
          </w:p>
        </w:tc>
        <w:tc>
          <w:tcPr>
            <w:tcW w:w="6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99459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Нажмите </w:t>
            </w: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«Найти клиента»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, введите номер телефона. Если клиента нет в базе, нажмите </w:t>
            </w: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«Зарегистрировать нового»</w:t>
            </w: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 и следуйте подсказкам на экране.</w:t>
            </w:r>
          </w:p>
        </w:tc>
      </w:tr>
    </w:tbl>
    <w:p w14:paraId="7353EDED" w14:textId="77777777" w:rsidR="00F30CBB" w:rsidRDefault="00F30CBB">
      <w:pPr>
        <w:spacing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DB9E7F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</w:rPr>
      </w:pPr>
    </w:p>
    <w:p w14:paraId="055C62A7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416587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E0C31D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8A9E590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8D8775D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681183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A74A98E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9973B2" w14:textId="77777777" w:rsidR="00F30CBB" w:rsidRDefault="003B30C2">
      <w:pPr>
        <w:pStyle w:val="a5"/>
        <w:shd w:val="clear" w:color="auto" w:fill="FFFFFF"/>
        <w:spacing w:line="300" w:lineRule="auto"/>
        <w:jc w:val="center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П8 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НАСТРОЙКА ДОСТУПА К СЕТЕВЫМ УСТРОЙСТВАМ ДЛЯ АИС «ШАУРМИЧНАЯ»</w:t>
      </w:r>
    </w:p>
    <w:p w14:paraId="21F8359A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1. Общие положения</w:t>
      </w:r>
    </w:p>
    <w:p w14:paraId="4A2D28CA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1.1. Цель документа</w:t>
      </w:r>
    </w:p>
    <w:p w14:paraId="4182B10A" w14:textId="77777777" w:rsidR="00F30CBB" w:rsidRDefault="003B30C2">
      <w:pPr>
        <w:pStyle w:val="a5"/>
        <w:shd w:val="clear" w:color="auto" w:fill="FFFFFF"/>
        <w:spacing w:line="300" w:lineRule="auto"/>
        <w:jc w:val="both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Настоящая инструкция определяет порядок настройки доступа к сетевым устройствам автоматизированной информационной системы «Шаурмичная» (далее — АИС). Документ предназначен для системного администратора и описывает процедуры обеспечения безопасного и надежного доступа к компонентам сети </w:t>
      </w:r>
      <w:hyperlink r:id="rId7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4DCE9670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1.2. Состав сетевого оборудования АИС</w:t>
      </w:r>
    </w:p>
    <w:p w14:paraId="096E1D4F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Маршрутизатор (роутер)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— обеспечивает подключение к интернету и базовую маршрутизацию.</w:t>
      </w:r>
    </w:p>
    <w:p w14:paraId="60671246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Точка доступа Wi-Fi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(может быть интегрирована в роутер) — для беспроводного подключения рабочих мест.</w:t>
      </w:r>
    </w:p>
    <w:p w14:paraId="6D34F892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Сервер АИС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— центральный узел системы.</w:t>
      </w:r>
    </w:p>
    <w:p w14:paraId="2430DD85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Рабочие станции: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кассовый терминал, кухонный дисплей, компьютер владельца.</w:t>
      </w:r>
    </w:p>
    <w:p w14:paraId="01AF0120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Сетевое хранилище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(при наличии) — для резервных копий.</w:t>
      </w:r>
    </w:p>
    <w:p w14:paraId="31CAD8E1" w14:textId="77777777" w:rsidR="00F30CBB" w:rsidRDefault="003B30C2">
      <w:pPr>
        <w:pStyle w:val="a5"/>
        <w:numPr>
          <w:ilvl w:val="0"/>
          <w:numId w:val="1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Платежный терминал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— для приема банковских карт.</w:t>
      </w:r>
    </w:p>
    <w:p w14:paraId="4DEF08AE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2. Первичная настройка сетевых устройств</w:t>
      </w:r>
    </w:p>
    <w:p w14:paraId="662CDCFE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2.1. Настройка маршрутизатора (основного шлюза)</w:t>
      </w:r>
    </w:p>
    <w:p w14:paraId="6226D7AF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Шаг 1. Вход в интерфейс управления</w:t>
      </w:r>
    </w:p>
    <w:p w14:paraId="072D457F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Подключите компьютер к маршрутизатору с помощью кабеля Ethernet </w:t>
      </w:r>
      <w:hyperlink r:id="rId8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ECFC258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Откройте браузер и введите IP-адрес маршрутизатора (обычно 192.168.0.1 или 192.168.1.1) </w:t>
      </w:r>
      <w:hyperlink r:id="rId9" w:tgtFrame="https://chat.deepseek.com/a/chat/s/_blank" w:history="1"/>
      <w:hyperlink r:id="rId10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35FA66D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Введите имя пользователя и пароль. </w:t>
      </w:r>
      <w:r>
        <w:rPr>
          <w:rStyle w:val="a3"/>
          <w:rFonts w:ascii="Times New Roman" w:eastAsia="Segoe UI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Примечание: для всех устройств необходимо сменить заводские пароли на уникальные</w:t>
      </w:r>
      <w:hyperlink r:id="rId11" w:tgtFrame="https://chat.deepseek.com/a/chat/s/_blank" w:history="1"/>
      <w:hyperlink r:id="rId12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7807232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Шаг 2. Настройка параметров сети</w:t>
      </w:r>
    </w:p>
    <w:p w14:paraId="15A9D6C3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WAN-подключение согласно параметрам интернет-провайдера.</w:t>
      </w:r>
    </w:p>
    <w:p w14:paraId="2FA0AE37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DHCP-сервер для автоматической выдачи IP-адресов устройствам в локальной сети.</w:t>
      </w:r>
    </w:p>
    <w:p w14:paraId="4248305F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Задайте диапазон выдаваемых адресов (рекомендуется: 192.168.1.100–192.168.1.200).</w:t>
      </w:r>
    </w:p>
    <w:p w14:paraId="667495C9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Шаг 3. Настройка безопасности беспроводной сети</w:t>
      </w:r>
    </w:p>
    <w:p w14:paraId="21A321BA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Установите имя сети (SSID), например: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Shawarma_Network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A51B105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Выберите тип шифрования: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WPA2-PSK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или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WPA3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(рекомендуется).</w:t>
      </w:r>
    </w:p>
    <w:p w14:paraId="7B00B520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Установите надежный пароль (не менее 12 символов, включая буквы разного регистра, цифры и спецсимволы) </w:t>
      </w:r>
      <w:hyperlink r:id="rId13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5318230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Шаг 4. Настройка списка контроля доступа (MAC-фильтрация) — опционально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br/>
        <w:t>Для повышения безопасности можно ограничить доступ к Wi-Fi только устройствами с определенными MAC-адресами </w:t>
      </w:r>
      <w:hyperlink r:id="rId14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375C4521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интерфейсе маршрутизатора перейдите в раздел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Дополнительно &gt; Настройки беспроводной сети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</w:t>
      </w:r>
      <w:hyperlink r:id="rId15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9D4C6B9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Нажмите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Настройка списка доступа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22D888D7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Добавьте MAC-адреса всех устройств АИС (кассового терминала, кухонного дисплея, компьютера владельца).</w:t>
      </w:r>
    </w:p>
    <w:p w14:paraId="68066D94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Установите флажок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Включить контроль доступа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</w:t>
      </w:r>
      <w:hyperlink r:id="rId16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59A6BFEC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3. Настройка доступа к серверу АИС</w:t>
      </w:r>
    </w:p>
    <w:p w14:paraId="6D1DB5EB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3.1. Настройка статического IP-адреса для сервера</w:t>
      </w:r>
    </w:p>
    <w:p w14:paraId="27D8FBDF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обеспечения постоянного доступа к серверу ему необходимо назначить статический IP-адрес:</w:t>
      </w:r>
    </w:p>
    <w:p w14:paraId="4A436B75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настройках DHCP маршрутизатора найдите раздел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Резервирование адресов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(Address Reservation).</w:t>
      </w:r>
    </w:p>
    <w:p w14:paraId="177E525B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Добавьте запись для сервера АИС, указав его MAC-адрес и желаемый IP (например, 192.168.1.10).</w:t>
      </w:r>
    </w:p>
    <w:p w14:paraId="642A2148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Сохраните настройки.</w:t>
      </w:r>
    </w:p>
    <w:p w14:paraId="3F4BB826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3.2. Настройка доступа к серверу из локальной сети</w:t>
      </w:r>
    </w:p>
    <w:p w14:paraId="56E46059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Убедитесь, что на сервере включен доступ по протоколам управления:</w:t>
      </w:r>
    </w:p>
    <w:p w14:paraId="1251084F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RDP (для Windows) — порт 3389</w:t>
      </w:r>
    </w:p>
    <w:p w14:paraId="49B8673C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SSH (для Linux) — порт 22 </w:t>
      </w:r>
      <w:hyperlink r:id="rId17" w:tgtFrame="https://chat.deepseek.com/a/chat/s/_blank" w:history="1"/>
    </w:p>
    <w:p w14:paraId="425D4CE7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Веб-интерфейс администрирования — порт 443/80</w:t>
      </w:r>
    </w:p>
    <w:p w14:paraId="105C072C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брандмауэр сервера для разрешения подключений только из локальной подсети (192.168.1.0/24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>).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</w:t>
      </w:r>
      <w:hyperlink r:id="rId18" w:tgtFrame="https://chat.deepseek.com/a/chat/s/_blank" w:history="1"/>
      <w:hyperlink r:id="rId19" w:tgtFrame="https://chat.deepseek.com/a/chat/s/_blank" w:history="1"/>
    </w:p>
    <w:p w14:paraId="358BE0E0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3.3. Настройка удаленного доступа для владельца (опционально)</w:t>
      </w:r>
    </w:p>
    <w:p w14:paraId="523ECC90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Вариант А: Настройка удаленного доступа через маршрутизатор (проброс портов)</w:t>
      </w:r>
    </w:p>
    <w:p w14:paraId="4E3A8C53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интерфейсе маршрутизатора перейдите в раздел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Переадресация портов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(Port Forwarding) </w:t>
      </w:r>
      <w:hyperlink r:id="rId20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7262817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Создайте правило для доступа к серверу:</w:t>
      </w:r>
    </w:p>
    <w:p w14:paraId="4DDCCF53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Внешний порт: выберите нестандартный порт (например, 54321 вместо 3389 для RDP) </w:t>
      </w:r>
      <w:hyperlink r:id="rId21" w:tgtFrame="https://chat.deepseek.com/a/chat/s/_blank" w:history="1"/>
    </w:p>
    <w:p w14:paraId="2B0A7C3E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Внутренний IP-адрес: 192.168.1.10</w:t>
      </w:r>
    </w:p>
    <w:p w14:paraId="4C4D2F3D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Внутренний порт: 3389 (для RDP)</w:t>
      </w:r>
    </w:p>
    <w:p w14:paraId="481A1366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Протокол: TCP</w:t>
      </w:r>
    </w:p>
    <w:p w14:paraId="2B66FA89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Включите правило и сохраните настройки.</w:t>
      </w:r>
    </w:p>
    <w:p w14:paraId="28A62260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Важно: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Настройте брандмауэр сервера для разрешения подключений только с IP-адреса владельца (если он статический) </w:t>
      </w:r>
      <w:hyperlink r:id="rId22" w:tgtFrame="https://chat.deepseek.com/a/chat/s/_blank" w:history="1"/>
      <w:hyperlink r:id="rId23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8819718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Вариант Б: Настройка VPN-доступа (рекомендуется)</w:t>
      </w:r>
    </w:p>
    <w:p w14:paraId="6E8E1B81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на маршрутизаторе VPN-сервер (поддерживается многими современными моделями).</w:t>
      </w:r>
    </w:p>
    <w:p w14:paraId="5CC20F02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Создайте учетную запись для владельца.</w:t>
      </w:r>
    </w:p>
    <w:p w14:paraId="1BC6B631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мобильном устройстве владельца настройте VPN-клиент для подключения к сети заведения.</w:t>
      </w:r>
    </w:p>
    <w:p w14:paraId="31482FF2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После подключения к VPN владелец получает доступ ко всем ресурсам локальной сети, как если бы находился внутри заведения.</w:t>
      </w:r>
    </w:p>
    <w:p w14:paraId="39642EF5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4. Настройка доступа к платежному терминалу</w:t>
      </w:r>
    </w:p>
    <w:p w14:paraId="536A30E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4.1. Требования к сети для платежного терминала</w:t>
      </w:r>
    </w:p>
    <w:p w14:paraId="2BE26409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Платежный терминал обычно подключается к интернету для авторизации транзакций. Требования:</w:t>
      </w:r>
    </w:p>
    <w:p w14:paraId="27247281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Стабильное интернет-соединение (рекомендуется резервный канал).</w:t>
      </w:r>
    </w:p>
    <w:p w14:paraId="3C499269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Выделенный IP-адрес в локальной сети (статический или резервирование по MAC).</w:t>
      </w:r>
    </w:p>
    <w:p w14:paraId="6D828DEC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Открытый доступ к серверам банка-эквайера (обычно не требует дополнительной настройки, кроме базового доступа в интернет).</w:t>
      </w:r>
    </w:p>
    <w:p w14:paraId="448B976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4.2. Интеграция с АИС</w:t>
      </w:r>
    </w:p>
    <w:p w14:paraId="3A3B8629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Подключите платежный терминал к тому же коммутатору, что и кассовый компьютер.</w:t>
      </w:r>
    </w:p>
    <w:p w14:paraId="18969A87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сетевое взаимодействие между АИС и терминалом согласно документации производителя терминала.</w:t>
      </w:r>
    </w:p>
    <w:p w14:paraId="64B2F965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Убедитесь, что брандмауэр Windows на кассовом компьютере разрешает взаимодействие с терминалом.</w:t>
      </w:r>
    </w:p>
    <w:p w14:paraId="4116750D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5. Настройка доступа к принтерам и дополнительному оборудованию</w:t>
      </w:r>
    </w:p>
    <w:p w14:paraId="15955A01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hAnsi="Times New Roman" w:hint="default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5.1. Сетевой принтер чеков</w:t>
      </w:r>
    </w:p>
    <w:p w14:paraId="1DAA8985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Подключите принтер к сети через Ethernet или Wi-Fi.</w:t>
      </w:r>
    </w:p>
    <w:p w14:paraId="326A6CCA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Назначьте статический IP-адрес принтеру (например, 192.168.1.20).</w:t>
      </w:r>
    </w:p>
    <w:p w14:paraId="37DC4113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кассовом компьютере установите драйвер принтера, указав его сетевой адрес.</w:t>
      </w:r>
    </w:p>
    <w:p w14:paraId="17B93884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Проверьте печать.</w:t>
      </w:r>
    </w:p>
    <w:p w14:paraId="37B9E5CA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hAnsi="Times New Roman" w:hint="default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5.2. Принтер этикеток (для склада)</w:t>
      </w:r>
    </w:p>
    <w:p w14:paraId="71B134F2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Подключите принтер к сети через Ethernet.</w:t>
      </w:r>
    </w:p>
    <w:p w14:paraId="36491B74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Назначьте статический IP-адрес (например, 192.168.1.30).</w:t>
      </w:r>
    </w:p>
    <w:p w14:paraId="2DAF0E6E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компьютере склада (или сервере) установите драйвер и настройте сетевое подключение.</w:t>
      </w:r>
    </w:p>
    <w:p w14:paraId="2FC94AE8" w14:textId="77777777" w:rsidR="00F30CBB" w:rsidRDefault="003B30C2">
      <w:pPr>
        <w:pStyle w:val="a5"/>
        <w:numPr>
          <w:ilvl w:val="0"/>
          <w:numId w:val="2"/>
        </w:numPr>
        <w:tabs>
          <w:tab w:val="clear" w:pos="420"/>
        </w:tabs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модуле АИС «Управление складом» укажите адрес принтера для автоматической печати этикеток.</w:t>
      </w:r>
    </w:p>
    <w:p w14:paraId="584B81EB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6. Настройка безопасности доступа</w:t>
      </w:r>
    </w:p>
    <w:p w14:paraId="63C3F3D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6.1. Базовые правила безопасности </w:t>
      </w:r>
      <w:hyperlink r:id="rId24" w:tgtFrame="https://chat.deepseek.com/a/chat/s/_blank" w:history="1"/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6"/>
        <w:gridCol w:w="5558"/>
      </w:tblGrid>
      <w:tr w:rsidR="00F30CBB" w14:paraId="30F891D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6DF596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Мера безопасности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3791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Рекомендация</w:t>
            </w:r>
          </w:p>
        </w:tc>
      </w:tr>
      <w:tr w:rsidR="00F30CBB" w14:paraId="74A3771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09B7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Смена паролей по умолчанию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58BEFA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Обязательно смените пароли на всех сетевых устройствах</w:t>
            </w:r>
          </w:p>
        </w:tc>
      </w:tr>
      <w:tr w:rsidR="00F30CBB" w14:paraId="26737C9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1D0B12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Использование SSH вместо Telnet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3E774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Отключите Telnet, используйте SSH для удаленного управления </w:t>
            </w:r>
            <w:hyperlink r:id="rId25" w:tgtFrame="https://chat.deepseek.com/a/chat/s/_blank" w:history="1"/>
          </w:p>
        </w:tc>
      </w:tr>
      <w:tr w:rsidR="00F30CBB" w14:paraId="2CB6A90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7EBE56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Обновление прошивок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58C62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Регулярно проверяйте наличие обновлений для всех устройств</w:t>
            </w:r>
          </w:p>
        </w:tc>
      </w:tr>
      <w:tr w:rsidR="00F30CBB" w14:paraId="682B840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7E2EE0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Сложные пароли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D94B52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Минимум 12 символов, буквы разного регистра, цифры, спецсимволы</w:t>
            </w:r>
          </w:p>
        </w:tc>
      </w:tr>
      <w:tr w:rsidR="00F30CBB" w14:paraId="59BAAB2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75927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Резервное копирование конфигураций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815586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Сохраняйте конфигурации всех устройств после настройки</w:t>
            </w:r>
          </w:p>
        </w:tc>
      </w:tr>
    </w:tbl>
    <w:p w14:paraId="6945D1B6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6.2. Ограничение административного доступа</w:t>
      </w:r>
    </w:p>
    <w:p w14:paraId="368B1BCB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ограничения доступа к управлению сетевыми устройствами настройте списки доступа (ACL) </w:t>
      </w:r>
      <w:hyperlink r:id="rId26" w:tgtFrame="https://chat.deepseek.com/a/chat/s/_blank" w:history="1"/>
      <w:hyperlink r:id="rId27" w:tgtFrame="https://chat.deepseek.com/a/chat/s/_blank" w:history="1"/>
      <w:hyperlink r:id="rId28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11B60B13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маршрутизаторе:</w:t>
      </w:r>
    </w:p>
    <w:p w14:paraId="0FD38097" w14:textId="77777777" w:rsidR="00F30CBB" w:rsidRDefault="003B30C2">
      <w:pPr>
        <w:pStyle w:val="a5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Перейдите в раздел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Безопасность &gt; Управление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или аналогичный.</w:t>
      </w:r>
    </w:p>
    <w:p w14:paraId="3FF8EC89" w14:textId="77777777" w:rsidR="00F30CBB" w:rsidRDefault="003B30C2">
      <w:pPr>
        <w:pStyle w:val="a5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разделе локального управления укажите, что доступ к веб-интерфейсу разрешен только с определенных IP-адресов (например, только с компьютера администратора) </w:t>
      </w:r>
      <w:hyperlink r:id="rId29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4B9708C7" w14:textId="77777777" w:rsidR="00F30CBB" w:rsidRDefault="003B30C2">
      <w:pPr>
        <w:pStyle w:val="a5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 разделе удаленного управления (если используется) укажите конкретный IP-адрес владельца или используйте VPN </w:t>
      </w:r>
      <w:hyperlink r:id="rId30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C389F4B" w14:textId="77777777" w:rsidR="00F30CBB" w:rsidRDefault="003B30C2">
      <w:pPr>
        <w:pStyle w:val="a5"/>
        <w:numPr>
          <w:ilvl w:val="0"/>
          <w:numId w:val="2"/>
        </w:num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сервере АИС:</w:t>
      </w:r>
    </w:p>
    <w:p w14:paraId="2343FAC2" w14:textId="77777777" w:rsidR="00F30CBB" w:rsidRDefault="003B30C2">
      <w:pPr>
        <w:pStyle w:val="a5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Настройте брандмауэр для разрешения административного доступа (RDP/SSH) только из локальной подсети и (при необходимости) из VPN-подсети </w:t>
      </w:r>
      <w:hyperlink r:id="rId31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1F7975B" w14:textId="77777777" w:rsidR="00F30CBB" w:rsidRDefault="003B30C2">
      <w:pPr>
        <w:pStyle w:val="a5"/>
        <w:numPr>
          <w:ilvl w:val="0"/>
          <w:numId w:val="2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Включите журналирование попыток доступа.</w:t>
      </w:r>
    </w:p>
    <w:p w14:paraId="12763E5A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6.3. Настройка доступа для разных ролей пользователей </w:t>
      </w:r>
      <w:hyperlink r:id="rId32" w:tgtFrame="https://chat.deepseek.com/a/chat/s/_blank" w:history="1"/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3385"/>
        <w:gridCol w:w="3192"/>
      </w:tblGrid>
      <w:tr w:rsidR="00F30CBB" w14:paraId="3A41B714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42B054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368BF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Необходимый доступ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6464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Права</w:t>
            </w:r>
          </w:p>
        </w:tc>
      </w:tr>
      <w:tr w:rsidR="00F30CBB" w14:paraId="5BD1BBB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194C1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Кассир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8DAC9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Кассовый терминал, принтер чеков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3E0EF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работа в АИС, без доступа к настройкам</w:t>
            </w:r>
          </w:p>
        </w:tc>
      </w:tr>
      <w:tr w:rsidR="00F30CBB" w14:paraId="3B51F97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1AC049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Повар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F667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Кухонный дисплей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1ADB0A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просмотр заказов</w:t>
            </w:r>
          </w:p>
        </w:tc>
      </w:tr>
      <w:tr w:rsidR="00F30CBB" w14:paraId="06FAC15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DCBE45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Владелец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C4E0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Удаленный доступ к серверу, просмотр отчетов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CB6BF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Полный доступ к данным, настройка параметров</w:t>
            </w:r>
          </w:p>
        </w:tc>
      </w:tr>
      <w:tr w:rsidR="00F30CBB" w14:paraId="72C5ABF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D73CA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Системный администратор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3ED904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Полный доступ ко всем устройствам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183C1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Настройка и обслуживание</w:t>
            </w:r>
          </w:p>
        </w:tc>
      </w:tr>
    </w:tbl>
    <w:p w14:paraId="24644296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355B2C04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5B45FC9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73CB5CB0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7. Диагностика и устранение неполадок</w:t>
      </w:r>
    </w:p>
    <w:p w14:paraId="5BAFAE6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7.1. Проверка подключения</w:t>
      </w:r>
    </w:p>
    <w:p w14:paraId="7DC22617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проверки доступности устройств используйте команду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ping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</w:t>
      </w:r>
      <w:hyperlink r:id="rId33" w:tgtFrame="https://chat.deepseek.com/a/chat/s/_blank" w:history="1"/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1C3C328C" w14:textId="77777777" w:rsidR="00F30CBB" w:rsidRDefault="003B30C2">
      <w:p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Consolas" w:hAnsi="Times New Roman" w:cs="Times New Roman"/>
          <w:color w:val="0F1115"/>
          <w:sz w:val="28"/>
          <w:szCs w:val="28"/>
          <w:shd w:val="clear" w:color="auto" w:fill="FFFFFF"/>
          <w:lang w:bidi="ar"/>
        </w:rPr>
        <w:t>text</w:t>
      </w:r>
    </w:p>
    <w:p w14:paraId="4C6BF7CE" w14:textId="77777777" w:rsidR="00F30CBB" w:rsidRDefault="003B30C2">
      <w:pPr>
        <w:pStyle w:val="HTML0"/>
        <w:wordWrap w:val="0"/>
        <w:spacing w:line="300" w:lineRule="auto"/>
        <w:rPr>
          <w:rFonts w:ascii="Times New Roman" w:eastAsia="Consolas" w:hAnsi="Times New Roman" w:hint="default"/>
          <w:sz w:val="28"/>
          <w:szCs w:val="28"/>
        </w:rPr>
      </w:pPr>
      <w:r>
        <w:rPr>
          <w:rFonts w:ascii="Times New Roman" w:eastAsia="Consolas" w:hAnsi="Times New Roman" w:hint="default"/>
          <w:color w:val="0F1115"/>
          <w:sz w:val="28"/>
          <w:szCs w:val="28"/>
        </w:rPr>
        <w:t>ping 192.168.1.10   (проверка доступности сервера)ping 192.168.1.1    (проверка доступности маршрутизатора)</w:t>
      </w:r>
    </w:p>
    <w:p w14:paraId="650E7698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7.2. Проверка открытых портов</w:t>
      </w:r>
    </w:p>
    <w:p w14:paraId="76E8A079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проверки доступности портов используйте утилиты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telnet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или 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Test-NetConnection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(PowerShell):</w:t>
      </w:r>
    </w:p>
    <w:p w14:paraId="55613A71" w14:textId="77777777" w:rsidR="00F30CBB" w:rsidRDefault="003B30C2">
      <w:p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Consolas" w:hAnsi="Times New Roman" w:cs="Times New Roman"/>
          <w:color w:val="0F1115"/>
          <w:sz w:val="28"/>
          <w:szCs w:val="28"/>
          <w:shd w:val="clear" w:color="auto" w:fill="FFFFFF"/>
          <w:lang w:bidi="ar"/>
        </w:rPr>
        <w:t>text</w:t>
      </w:r>
    </w:p>
    <w:p w14:paraId="0E0BDDE4" w14:textId="77777777" w:rsidR="00F30CBB" w:rsidRDefault="003B30C2">
      <w:pPr>
        <w:pStyle w:val="HTML0"/>
        <w:wordWrap w:val="0"/>
        <w:spacing w:line="300" w:lineRule="auto"/>
        <w:rPr>
          <w:rFonts w:ascii="Times New Roman" w:eastAsia="Consolas" w:hAnsi="Times New Roman" w:hint="default"/>
          <w:sz w:val="28"/>
          <w:szCs w:val="28"/>
        </w:rPr>
      </w:pPr>
      <w:r>
        <w:rPr>
          <w:rFonts w:ascii="Times New Roman" w:eastAsia="Consolas" w:hAnsi="Times New Roman" w:hint="default"/>
          <w:color w:val="0F1115"/>
          <w:sz w:val="28"/>
          <w:szCs w:val="28"/>
        </w:rPr>
        <w:t>telnet 192.168.1.10 3389    (проверка доступности RDP)Test-NetConnection -ComputerName 192.168.1.10 -Port 443</w:t>
      </w:r>
    </w:p>
    <w:p w14:paraId="784C295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7.3. Типовые проблемы и решения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2840"/>
        <w:gridCol w:w="3528"/>
      </w:tblGrid>
      <w:tr w:rsidR="00F30CBB" w14:paraId="7C4DE83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DA4985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Проблема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432A3C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Вероятная причина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84579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Решение</w:t>
            </w:r>
          </w:p>
        </w:tc>
      </w:tr>
      <w:tr w:rsidR="00F30CBB" w14:paraId="0018492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D2FEE4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Нет доступа к интернету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95A6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Неправильные настройки WAN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5DF8A3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Проверьте параметры подключения у провайдера</w:t>
            </w:r>
          </w:p>
        </w:tc>
      </w:tr>
      <w:tr w:rsidR="00F30CBB" w14:paraId="2DCE0BD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BC138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Устройство не получает IP-адрес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5BCC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Проблемы DHCP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68994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Проверьте настройки DHCP на маршрутизаторе</w:t>
            </w:r>
          </w:p>
        </w:tc>
      </w:tr>
      <w:tr w:rsidR="00F30CBB" w14:paraId="7A2DD03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A93462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 подключается к серверу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B8869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Брандмауэр блокирует порт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BD2B2A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Проверьте правила брандмауэра</w:t>
            </w:r>
          </w:p>
        </w:tc>
      </w:tr>
      <w:tr w:rsidR="00F30CBB" w14:paraId="62FFBFE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9A6FC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Медленная работа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BFFBC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Перегрузка или помехи Wi-Fi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2B58EF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Проверьте загрузку канала, смените Wi-Fi-канал</w:t>
            </w:r>
          </w:p>
        </w:tc>
      </w:tr>
    </w:tbl>
    <w:p w14:paraId="087132FF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79BE17B5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CA06801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0C29B66" w14:textId="77777777" w:rsidR="00F30CBB" w:rsidRDefault="003B30C2">
      <w:pPr>
        <w:pStyle w:val="2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i w:val="0"/>
          <w:iCs w:val="0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i w:val="0"/>
          <w:iCs w:val="0"/>
          <w:color w:val="0F1115"/>
          <w:sz w:val="28"/>
          <w:szCs w:val="28"/>
          <w:shd w:val="clear" w:color="auto" w:fill="FFFFFF"/>
        </w:rPr>
        <w:t>8. Приложение: Контрольный список после настройки</w:t>
      </w:r>
    </w:p>
    <w:p w14:paraId="44D051E6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Изменены пароли по умолчанию на всех устройствах.</w:t>
      </w:r>
    </w:p>
    <w:p w14:paraId="06E2C717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Настроен DHCP с резервированием адресов для ключевых устройств.</w:t>
      </w:r>
    </w:p>
    <w:p w14:paraId="44FC76D3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Настроена безопасность Wi-Fi (WPA2/WPA3, сложный пароль).</w:t>
      </w:r>
    </w:p>
    <w:p w14:paraId="246762B5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Настроены списки доступа для административных интерфейсов.</w:t>
      </w:r>
    </w:p>
    <w:p w14:paraId="2D427C5E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Проверена доступность всех устройств в сети (ping).</w:t>
      </w:r>
    </w:p>
    <w:p w14:paraId="6AA9E7FB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Проверена работа платежного терминала.</w:t>
      </w:r>
    </w:p>
    <w:p w14:paraId="13356D1D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Проверена печать чеков и этикеток.</w:t>
      </w:r>
    </w:p>
    <w:p w14:paraId="03A7BEB7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Настроено резервное копирование конфигураций (при возможности).</w:t>
      </w:r>
    </w:p>
    <w:p w14:paraId="554C2967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Создана документация с IP-адресами и паролями (в защищенном хранилище).</w:t>
      </w:r>
    </w:p>
    <w:p w14:paraId="65DD33BA" w14:textId="77777777" w:rsidR="00F30CBB" w:rsidRDefault="003B30C2">
      <w:pPr>
        <w:pStyle w:val="a5"/>
        <w:numPr>
          <w:ilvl w:val="0"/>
          <w:numId w:val="3"/>
        </w:numPr>
        <w:tabs>
          <w:tab w:val="clear" w:pos="425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Проведен инструктаж персонала по базовым действиям при сбоях.</w:t>
      </w:r>
    </w:p>
    <w:p w14:paraId="72164234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F6CAB6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8CB91B1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A10A84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1D5446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36F7F8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0D3A636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9C132D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98699B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184B5A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0FB90D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3AFD25" w14:textId="77777777" w:rsidR="00F30CBB" w:rsidRDefault="003B30C2">
      <w:pPr>
        <w:pStyle w:val="a5"/>
        <w:shd w:val="clear" w:color="auto" w:fill="FFFFFF"/>
        <w:spacing w:line="300" w:lineRule="auto"/>
        <w:jc w:val="center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ПР9. </w:t>
      </w: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НАСТРОЙКА ПОЛИТИКИ БЕЗОПАСНОСТИ ДЛЯ АИС «ШАУРМИЧНАЯ»</w:t>
      </w:r>
    </w:p>
    <w:p w14:paraId="590E2A9D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1. Общие положения</w:t>
      </w:r>
    </w:p>
    <w:p w14:paraId="0F85AF6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1.1. Назначение документа</w:t>
      </w:r>
    </w:p>
    <w:p w14:paraId="16A64774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Настоящий документ определяет политику безопасности автоматизированной информационной системы «Шаурмичная» (далее — АИС). Политика безопасности устанавливает правила и процедуры, направленные на защиту информации, обеспечение целостности данных и предотвращение несанкционированного доступа к ресурсам системы.</w:t>
      </w:r>
    </w:p>
    <w:p w14:paraId="040FE27E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1.2. Область действия</w:t>
      </w:r>
    </w:p>
    <w:p w14:paraId="7070BBD6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Политика распространяется на всех сотрудников заведения, имеющих доступ к АИС (владелец, администратор, кассиры, повара), а также на все технические средства и программное обеспечение, входящие в состав системы.</w:t>
      </w:r>
    </w:p>
    <w:p w14:paraId="2FE2E632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1.3. Нормативные ссылки</w:t>
      </w:r>
    </w:p>
    <w:p w14:paraId="2EA5E3C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Федеральный закон № 152-ФЗ «О персональных данных»</w:t>
      </w:r>
    </w:p>
    <w:p w14:paraId="2D1F49EB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ГОСТ Р 57580.1-2017 «Безопасность финансовых (банковских) операций»</w:t>
      </w:r>
    </w:p>
    <w:p w14:paraId="246377F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Приказ ФСТЭК России № 17 от 11.02.2013 «Об утверждении требований о защите информации»</w:t>
      </w:r>
    </w:p>
    <w:p w14:paraId="16FD1B8A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2. Управление доступом пользователей</w:t>
      </w:r>
    </w:p>
    <w:p w14:paraId="07163F7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2.1. Идентификация и аутентификация</w:t>
      </w:r>
    </w:p>
    <w:p w14:paraId="7B8CC8BC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Правила создания учетных записей:</w:t>
      </w:r>
    </w:p>
    <w:p w14:paraId="62FDC9B5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Каждый сотрудник получает уникальную учетную запись.</w:t>
      </w:r>
    </w:p>
    <w:p w14:paraId="3D3016DF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использование общих учетных записей (гостевых).</w:t>
      </w:r>
    </w:p>
    <w:p w14:paraId="78EA34FC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Формат логина: </w:t>
      </w:r>
      <w:r>
        <w:rPr>
          <w:rStyle w:val="HTML"/>
          <w:rFonts w:ascii="Times New Roman" w:eastAsia="Consolas" w:hAnsi="Times New Roman" w:cs="Times New Roman"/>
          <w:color w:val="0F1115"/>
          <w:sz w:val="28"/>
          <w:szCs w:val="28"/>
          <w:shd w:val="clear" w:color="auto" w:fill="EBEEF2"/>
        </w:rPr>
        <w:t>имя.фамилия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 (например, </w:t>
      </w:r>
      <w:r>
        <w:rPr>
          <w:rStyle w:val="HTML"/>
          <w:rFonts w:ascii="Times New Roman" w:eastAsia="Consolas" w:hAnsi="Times New Roman" w:cs="Times New Roman"/>
          <w:color w:val="0F1115"/>
          <w:sz w:val="28"/>
          <w:szCs w:val="28"/>
          <w:shd w:val="clear" w:color="auto" w:fill="EBEEF2"/>
        </w:rPr>
        <w:t>иван.петров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14:paraId="4BFFAECB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Учетные записи создаются только на основании письменного распоряжения владельца.</w:t>
      </w:r>
    </w:p>
    <w:p w14:paraId="2AE17657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Требования к паролям: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6"/>
        <w:gridCol w:w="5648"/>
      </w:tblGrid>
      <w:tr w:rsidR="00F30CBB" w14:paraId="52E5E756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85C43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Параметр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55F4C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Требование</w:t>
            </w:r>
          </w:p>
        </w:tc>
      </w:tr>
      <w:tr w:rsidR="00F30CBB" w14:paraId="25836F1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E8AA54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Минимальная длина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DB3B6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8 символов</w:t>
            </w:r>
          </w:p>
        </w:tc>
      </w:tr>
      <w:tr w:rsidR="00F30CBB" w14:paraId="05B73D8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49522B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Максимальная длина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E217C9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20 символов</w:t>
            </w:r>
          </w:p>
        </w:tc>
      </w:tr>
      <w:tr w:rsidR="00F30CBB" w14:paraId="43C4627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C0572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Срок действия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DB8D31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90 дней</w:t>
            </w:r>
          </w:p>
        </w:tc>
      </w:tr>
      <w:tr w:rsidR="00F30CBB" w14:paraId="4A014AB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02955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Сложность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28458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обязательно наличие букв верхнего и нижнего регистра, цифр, спецсимволов</w:t>
            </w:r>
          </w:p>
        </w:tc>
      </w:tr>
      <w:tr w:rsidR="00F30CBB" w14:paraId="1004E16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A75F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Запрет повторного использования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70A20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3 предыдущих пароля</w:t>
            </w:r>
          </w:p>
        </w:tc>
      </w:tr>
      <w:tr w:rsidR="00F30CBB" w14:paraId="33CDB6E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48E83E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Блокировка после неудачных попыток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025D9A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после 5 неудачных попыток на 30 минут</w:t>
            </w:r>
          </w:p>
        </w:tc>
      </w:tr>
    </w:tbl>
    <w:p w14:paraId="75EFCE6E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2.2. Права доступа (матрица доступа)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2603"/>
        <w:gridCol w:w="1839"/>
        <w:gridCol w:w="1855"/>
      </w:tblGrid>
      <w:tr w:rsidR="00F30CBB" w14:paraId="7B500262" w14:textId="77777777">
        <w:trPr>
          <w:tblHeader/>
        </w:trPr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CF497A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2760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Функции АИС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5F667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Сетевые ресурсы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BAB8CB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Данные</w:t>
            </w:r>
          </w:p>
        </w:tc>
      </w:tr>
      <w:tr w:rsidR="00F30CBB" w14:paraId="6880F209" w14:textId="77777777"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78641C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Кассир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55F69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Оформление заказов, оплата, печать чеков, работа с клиентской базой (просмотр)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A25C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Кассовый терминал, принтер чеков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98D71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Заказы, клиенты (только просмотр)</w:t>
            </w:r>
          </w:p>
        </w:tc>
      </w:tr>
      <w:tr w:rsidR="00F30CBB" w14:paraId="4A327FEE" w14:textId="77777777"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D22B3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Повар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CFF48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Просмотр очереди заказов, отметка готовности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4D74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Кухонный дисплей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249344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заказы</w:t>
            </w:r>
          </w:p>
        </w:tc>
      </w:tr>
      <w:tr w:rsidR="00F30CBB" w14:paraId="5D9D54B9" w14:textId="77777777">
        <w:trPr>
          <w:trHeight w:val="90"/>
        </w:trPr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629A57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Владелец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7BD04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Все функции АИС (отчеты, управление меню, цены, склад), управление пользователями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B323F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Удаленный доступ, сервер, все устройства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6B37506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Полный доступ</w:t>
            </w:r>
          </w:p>
        </w:tc>
      </w:tr>
      <w:tr w:rsidR="00F30CBB" w14:paraId="5B258F07" w14:textId="77777777">
        <w:trPr>
          <w:trHeight w:val="90"/>
        </w:trPr>
        <w:tc>
          <w:tcPr>
            <w:tcW w:w="2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C82C79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Системный администратор</w:t>
            </w:r>
          </w:p>
        </w:tc>
        <w:tc>
          <w:tcPr>
            <w:tcW w:w="2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F140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Настройка оборудования, управление доступом, резервное копирование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0CE0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Полный доступ к сети и серверам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3CA8D4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Техническая информация, логи</w:t>
            </w:r>
          </w:p>
        </w:tc>
      </w:tr>
    </w:tbl>
    <w:p w14:paraId="4AECDA5B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2.3. Процедура прекращения доступа</w:t>
      </w:r>
    </w:p>
    <w:p w14:paraId="7B81B497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увольнении сотрудника:</w:t>
      </w:r>
    </w:p>
    <w:p w14:paraId="39F9F56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Учетная запись блокируется в день увольнения.</w:t>
      </w:r>
    </w:p>
    <w:p w14:paraId="45481D2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Все пароли, известные сотруднику, подлежат смене.</w:t>
      </w:r>
    </w:p>
    <w:p w14:paraId="7A93258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Проводится аудит действий сотрудника за последние 30 дней.</w:t>
      </w:r>
    </w:p>
    <w:p w14:paraId="7A12928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Составляется акт о прекращении доступа.</w:t>
      </w:r>
    </w:p>
    <w:p w14:paraId="358BA4E6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3. Политика паролей</w:t>
      </w:r>
    </w:p>
    <w:p w14:paraId="4941E86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3.1. Правила создания паролей</w:t>
      </w:r>
    </w:p>
    <w:p w14:paraId="007D203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использовать личную информацию (даты рождения, имена, номера телефонов).</w:t>
      </w:r>
    </w:p>
    <w:p w14:paraId="5B48C5CD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использовать последовательности (123456, qwerty).</w:t>
      </w:r>
    </w:p>
    <w:p w14:paraId="11D926B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Рекомендуется использовать фразы с заменой символов.</w:t>
      </w:r>
    </w:p>
    <w:p w14:paraId="52ADEB61" w14:textId="77777777" w:rsidR="00F30CBB" w:rsidRDefault="00F30CBB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</w:pPr>
    </w:p>
    <w:p w14:paraId="752BBFFA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hAnsi="Times New Roman" w:hint="default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3.2. Хранение паролей</w:t>
      </w:r>
    </w:p>
    <w:p w14:paraId="2A70CE8F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записывать пароли на бумаге и оставлять на рабочем месте.</w:t>
      </w:r>
    </w:p>
    <w:p w14:paraId="44B11DA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сообщать свои пароли другим сотрудникам.</w:t>
      </w:r>
    </w:p>
    <w:p w14:paraId="59CAE05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хранения паролей администратора допускается использование менеджера паролей (KeePass, Bitwarden).</w:t>
      </w:r>
    </w:p>
    <w:p w14:paraId="570C3EB1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3.3. Принудительная смена паролей</w:t>
      </w:r>
    </w:p>
    <w:p w14:paraId="0BCE0025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первом входе в систему сотрудник обязан сменить временный пароль.</w:t>
      </w:r>
    </w:p>
    <w:p w14:paraId="78E837DF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Система напоминает о необходимости смены пароля за 7 дней до истечения срока.</w:t>
      </w:r>
    </w:p>
    <w:p w14:paraId="7FB45B3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компрометации пароля сотрудник обязан немедленно сообщить администратору.</w:t>
      </w:r>
    </w:p>
    <w:p w14:paraId="451B90AA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4D899B34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4. Защита информации и данных</w:t>
      </w:r>
    </w:p>
    <w:p w14:paraId="331404BD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4.1. Классификация информации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477"/>
        <w:gridCol w:w="1734"/>
        <w:gridCol w:w="1856"/>
      </w:tblGrid>
      <w:tr w:rsidR="00F30CBB" w14:paraId="249C20D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6A14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Категория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64DEE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C73447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Примеры</w:t>
            </w:r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D8035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Уровень защиты</w:t>
            </w:r>
          </w:p>
        </w:tc>
      </w:tr>
      <w:tr w:rsidR="00F30CBB" w14:paraId="2A37B2FE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A47255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Открытая информация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C2F063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Не содержит конфиденциальных данных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8CC0B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Меню, цены, режим работы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C9C92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Низкий</w:t>
            </w:r>
          </w:p>
        </w:tc>
      </w:tr>
      <w:tr w:rsidR="00F30CBB" w14:paraId="1D25C838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DA867A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Внутренняя информация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5C5BF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Данные для служебного пользования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5FF88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Отчеты по продажам, складские остатки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CEC343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Средний</w:t>
            </w:r>
          </w:p>
        </w:tc>
      </w:tr>
      <w:tr w:rsidR="00F30CBB" w14:paraId="2B858050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ECEE1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Конфиденциальная информация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372F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Персональные данные клиентов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EE56C9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Номера телефонов, история заказов, бонусные карты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84037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Высокий</w:t>
            </w:r>
          </w:p>
        </w:tc>
      </w:tr>
      <w:tr w:rsidR="00F30CBB" w14:paraId="4C0039C6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984A9D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Критическая информация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342CC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Данные доступа к системе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67D2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Пароли, ключи шифрования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8D04DB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Максимальный</w:t>
            </w:r>
          </w:p>
        </w:tc>
      </w:tr>
    </w:tbl>
    <w:p w14:paraId="3FB5303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4.2. Защита персональных данных (152-ФЗ)</w:t>
      </w:r>
    </w:p>
    <w:p w14:paraId="25071B7A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Сбор персональных данных клиентов (номера телефонов) осуществляется только с их согласия.</w:t>
      </w:r>
    </w:p>
    <w:p w14:paraId="1CB5CFF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Клиент имеет право на удаление своих данных по письменному запросу.</w:t>
      </w:r>
    </w:p>
    <w:p w14:paraId="05F81CDD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Доступ к персональным данным имеют только сотрудники, которым это необходимо для работы (кассиры — для идентификации, владелец — для аналитики).</w:t>
      </w:r>
    </w:p>
    <w:p w14:paraId="1A77ED8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  <w:lang w:val="ru-RU"/>
        </w:rPr>
        <w:t>В</w:t>
      </w: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се операции с персональными данными логируются.</w:t>
      </w:r>
    </w:p>
    <w:p w14:paraId="05DF2F94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4.3. Шифрование данных</w:t>
      </w:r>
    </w:p>
    <w:p w14:paraId="5E30FFB4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База данных АИС должна храниться в зашифрованном виде.</w:t>
      </w:r>
    </w:p>
    <w:p w14:paraId="18CE8C6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Для удаленного доступа обязательно использование шифрованных протоколов (HTTPS, SSH, RDP с шифрованием).</w:t>
      </w:r>
    </w:p>
    <w:p w14:paraId="46ED60D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Резервные копии должны храниться в зашифрованном виде.</w:t>
      </w:r>
    </w:p>
    <w:p w14:paraId="1BA85FD6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5. Физическая безопасность</w:t>
      </w:r>
    </w:p>
    <w:p w14:paraId="25715EC6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5.1. Требования к размещению оборудования</w:t>
      </w:r>
    </w:p>
    <w:p w14:paraId="094D971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Сервер и сетевое оборудование должны находиться в запираемом помещении (технической комнате) с ограниченным доступом.</w:t>
      </w:r>
    </w:p>
    <w:p w14:paraId="00AA19F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Доступ в техническую комнату имеют только владелец и системный администратор.</w:t>
      </w:r>
    </w:p>
    <w:p w14:paraId="18B1B1BB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дверях технической комнаты должны быть установлены замки.</w:t>
      </w:r>
    </w:p>
    <w:p w14:paraId="73FC067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Желательно установить видеонаблюдение за входом в техническую комнату.</w:t>
      </w:r>
    </w:p>
    <w:p w14:paraId="2691A731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5.2. Защита рабочих мест</w:t>
      </w:r>
    </w:p>
    <w:p w14:paraId="3CC7C05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Кассовый терминал и компьютер владельца должны быть защищены от несанкционированного доступа паролем экранной блокировки (активация через 5 минут бездействия).</w:t>
      </w:r>
    </w:p>
    <w:p w14:paraId="5629C22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оставлять рабочее место без присмотра с открытой сессией АИС.</w:t>
      </w:r>
    </w:p>
    <w:p w14:paraId="1B0982F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Кухонный дисплей не требует авторизации, но должен находиться в зоне, недоступной для посетителей.</w:t>
      </w:r>
    </w:p>
    <w:p w14:paraId="56F23E28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5.3. Защита от внешних угроз</w:t>
      </w:r>
    </w:p>
    <w:p w14:paraId="26476B1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Помещение должно быть оборудовано системой пожарной сигнализации.</w:t>
      </w:r>
    </w:p>
    <w:p w14:paraId="1CE4DE3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Критическое оборудование должно быть подключено через источники бесперебойного питания (ИБП).</w:t>
      </w:r>
    </w:p>
    <w:p w14:paraId="132D19E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Рекомендуется установка системы видеонаблюдения в зале и на складе.</w:t>
      </w:r>
    </w:p>
    <w:p w14:paraId="44468DED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61BF97FC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E36850D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6. Сетевая безопасность</w:t>
      </w:r>
    </w:p>
    <w:p w14:paraId="5C9B09C7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6.1. Сегментация сети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7"/>
        <w:gridCol w:w="1827"/>
        <w:gridCol w:w="2331"/>
        <w:gridCol w:w="1828"/>
      </w:tblGrid>
      <w:tr w:rsidR="00F30CBB" w14:paraId="0117140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D3112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Сегмент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4DFCD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Устройства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4A99E3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Доступ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E47D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Политика</w:t>
            </w:r>
          </w:p>
        </w:tc>
      </w:tr>
      <w:tr w:rsidR="00F30CBB" w14:paraId="7C3A047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67C287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Пользовательский сегмент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EB68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Кассовый терминал, кухонный дисплей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CECE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Локальная сеть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A91291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необходимый минимум</w:t>
            </w:r>
          </w:p>
        </w:tc>
      </w:tr>
      <w:tr w:rsidR="00F30CBB" w14:paraId="644831C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C92CA1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Серверный сегмент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20490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Сервер АИС, сетевое хранилище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5ED9F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администраторы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E9900D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Изолирован, строгий контроль</w:t>
            </w:r>
          </w:p>
        </w:tc>
      </w:tr>
      <w:tr w:rsidR="00F30CBB" w14:paraId="2C041CD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AA0D63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Гостевой Wi-Fi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058F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Для посетителей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2F3CC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Только интернет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7FA5B0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Изолирован от основной сети</w:t>
            </w:r>
          </w:p>
        </w:tc>
      </w:tr>
      <w:tr w:rsidR="00F30CBB" w14:paraId="2C9716A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D33E05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Style w:val="a4"/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Платежный сегмент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F1E7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Платежный терминал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043C6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Доступ к банку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74D18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Минимальная задержка, изоляция</w:t>
            </w:r>
          </w:p>
        </w:tc>
      </w:tr>
    </w:tbl>
    <w:p w14:paraId="3B4C48F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6.2. Конфигурация межсетевого экрана (брандмауэра)</w:t>
      </w:r>
    </w:p>
    <w:p w14:paraId="78977508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Правила на маршрутизаторе:</w:t>
      </w:r>
    </w:p>
    <w:p w14:paraId="65719D2E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Разрешить исходящие соединения для всех устройств (доступ в интернет).</w:t>
      </w:r>
    </w:p>
    <w:p w14:paraId="52A7CF7E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Разрешить входящие соединения из интернета только к настроенным сервисам (VPN, удаленный доступ).</w:t>
      </w:r>
    </w:p>
    <w:p w14:paraId="0ACFF031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Запретить все остальные входящие соединения.</w:t>
      </w:r>
    </w:p>
    <w:p w14:paraId="663E2BFD" w14:textId="77777777" w:rsidR="00F30CBB" w:rsidRDefault="003B30C2">
      <w:pPr>
        <w:pStyle w:val="a5"/>
        <w:spacing w:line="300" w:lineRule="auto"/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Ограничить доступ к административному интерфейсу маршрутизатора только IP-адресами администратора.</w:t>
      </w:r>
    </w:p>
    <w:p w14:paraId="7A2A7ED8" w14:textId="77777777" w:rsidR="00F30CBB" w:rsidRDefault="003B30C2">
      <w:pPr>
        <w:pStyle w:val="a5"/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Style w:val="a4"/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Правила на сервере:</w:t>
      </w:r>
    </w:p>
    <w:p w14:paraId="4B5120ED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Разрешить RDP/SSH только из локальной сети.</w:t>
      </w:r>
    </w:p>
    <w:p w14:paraId="0268F2B4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Разрешить доступ к базе данных только с кассового терминала.</w:t>
      </w:r>
    </w:p>
    <w:p w14:paraId="0F338543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Запретить все остальные входящие соединения.</w:t>
      </w:r>
    </w:p>
    <w:p w14:paraId="468C12B7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Включить журналирование всех попыток доступа.</w:t>
      </w:r>
    </w:p>
    <w:p w14:paraId="06B6C9E1" w14:textId="77777777" w:rsidR="00F30CBB" w:rsidRDefault="00F30CBB">
      <w:pPr>
        <w:pStyle w:val="a5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</w:p>
    <w:p w14:paraId="2D6B7696" w14:textId="77777777" w:rsidR="00F30CBB" w:rsidRDefault="00F30CBB">
      <w:pPr>
        <w:pStyle w:val="a5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</w:p>
    <w:p w14:paraId="0EB114AA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6.3. Беспроводная безопасность</w:t>
      </w:r>
    </w:p>
    <w:p w14:paraId="3A726BC4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Использовать шифрование WPA3 (или WPA2, если WPA3 не поддерживается).</w:t>
      </w:r>
    </w:p>
    <w:p w14:paraId="529D05E9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Отключить WPS (Wi-Fi Protected Setup).</w:t>
      </w:r>
    </w:p>
    <w:p w14:paraId="6CF88EF6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Скрыть SSID (не транслировать имя сети) — опционально.</w:t>
      </w:r>
    </w:p>
    <w:p w14:paraId="169172F9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Включить MAC-фильтрацию для рабочих устройств.</w:t>
      </w:r>
    </w:p>
    <w:p w14:paraId="64F47AD2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7. Антивирусная защита и обновления</w:t>
      </w:r>
    </w:p>
    <w:p w14:paraId="1218A541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7.1. Требования к антивирусной защите</w:t>
      </w:r>
    </w:p>
    <w:p w14:paraId="568875B8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всех компьютерах АИС должно быть установлено антивирусное программное обеспечение.</w:t>
      </w:r>
    </w:p>
    <w:p w14:paraId="4C18FC25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Антивирусные базы должны обновляться автоматически не реже 1 раза в сутки.</w:t>
      </w:r>
    </w:p>
    <w:p w14:paraId="758DEB49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Должна быть настроена еженедельная полная проверка системы.</w:t>
      </w:r>
    </w:p>
    <w:p w14:paraId="6088332C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Запрещено отключать антивирусную защиту.</w:t>
      </w:r>
    </w:p>
    <w:p w14:paraId="64200F26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7.2. Обновление программного обеспечения</w:t>
      </w:r>
    </w:p>
    <w:p w14:paraId="3CF221C9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 сервере и рабочих станциях должна быть включена автоматическая установка обновлений безопасности.</w:t>
      </w:r>
    </w:p>
    <w:p w14:paraId="3006F4F6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Обновления прикладного ПО АИС устанавливаются после тестирования на совместимость.</w:t>
      </w:r>
    </w:p>
    <w:p w14:paraId="15F04C26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Обновления прошивок сетевых устройств устанавливаются по мере выхода критических исправлений.</w:t>
      </w:r>
    </w:p>
    <w:p w14:paraId="3EA60BEC" w14:textId="77777777" w:rsidR="00F30CBB" w:rsidRDefault="003B30C2">
      <w:pPr>
        <w:pStyle w:val="a5"/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Перед установкой обновлений обязательно создается резервная копия конфигурации.</w:t>
      </w:r>
    </w:p>
    <w:p w14:paraId="03242678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1CE472E2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8. Резервное копирование и восстановление</w:t>
      </w:r>
    </w:p>
    <w:p w14:paraId="0317FECE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8.1. Регламент резервного копирования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550"/>
        <w:gridCol w:w="1682"/>
        <w:gridCol w:w="2016"/>
      </w:tblGrid>
      <w:tr w:rsidR="00F30CBB" w14:paraId="44690CB6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96DFE1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Тип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799AD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Периодичность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F51A6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Хранение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9C11EF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Место хранения</w:t>
            </w:r>
          </w:p>
        </w:tc>
      </w:tr>
      <w:tr w:rsidR="00F30CBB" w14:paraId="31CA568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198AF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База данных АИС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41DD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Ежедневно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87B5E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30 дней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11B7F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Локальный сервер + облако</w:t>
            </w:r>
          </w:p>
        </w:tc>
      </w:tr>
      <w:tr w:rsidR="00F30CBB" w14:paraId="1128126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65E81C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Конфигурации устройств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6520F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При каждом изменении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70C20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Постоянно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68F91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Облачное хранилище</w:t>
            </w:r>
          </w:p>
        </w:tc>
      </w:tr>
      <w:tr w:rsidR="00F30CBB" w14:paraId="6403CB9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563A8E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Документы (отчеты)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1243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Еженедельно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72887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1 год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CA6EA8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Локальный сервер</w:t>
            </w:r>
          </w:p>
        </w:tc>
      </w:tr>
    </w:tbl>
    <w:p w14:paraId="00A55DC9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8.2. Процедура резервного копирования</w:t>
      </w:r>
    </w:p>
    <w:p w14:paraId="630B8EE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Резервное копирование БД выполняется автоматически в 03:00 ночи.</w:t>
      </w:r>
    </w:p>
    <w:p w14:paraId="4D763E8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Копии шифруются перед отправкой в облако.</w:t>
      </w:r>
    </w:p>
    <w:p w14:paraId="4C49F46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Еженедельно выполняется тестовое восстановление из резервной копии.</w:t>
      </w:r>
    </w:p>
    <w:p w14:paraId="4C32A73B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8.3. Восстановление после сбоя</w:t>
      </w:r>
    </w:p>
    <w:p w14:paraId="4E464DA9" w14:textId="77777777" w:rsidR="00F30CBB" w:rsidRDefault="003B30C2">
      <w:pPr>
        <w:pStyle w:val="a5"/>
        <w:numPr>
          <w:ilvl w:val="0"/>
          <w:numId w:val="4"/>
        </w:num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возникновении критического сбоя:</w:t>
      </w:r>
    </w:p>
    <w:p w14:paraId="7A1E345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Определить причину и масштаб сбоя.</w:t>
      </w:r>
    </w:p>
    <w:p w14:paraId="73CA0527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необходимости отключить поврежденное оборудование от сети.</w:t>
      </w:r>
    </w:p>
    <w:p w14:paraId="2834A16E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Восстановить данные из последней резервной копии.</w:t>
      </w:r>
    </w:p>
    <w:p w14:paraId="0621C0F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Проверить целостность и работоспособность системы.</w:t>
      </w:r>
    </w:p>
    <w:p w14:paraId="57F4B2E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Составить акт об инциденте.</w:t>
      </w:r>
    </w:p>
    <w:p w14:paraId="6180F6DA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9. Действия в нештатных ситуациях</w:t>
      </w:r>
    </w:p>
    <w:p w14:paraId="2B8AF159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9.1. Обнаружение попытки несанкционированного доступа</w:t>
      </w:r>
    </w:p>
    <w:p w14:paraId="0C59A93E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Немедленно заблокировать доступ подозрительного пользователя.</w:t>
      </w:r>
    </w:p>
    <w:p w14:paraId="66BE750E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Отключить затронутое оборудование от сети.</w:t>
      </w:r>
    </w:p>
    <w:p w14:paraId="339D898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Сообщить владельцу и администратору.</w:t>
      </w:r>
    </w:p>
    <w:p w14:paraId="3DB0F78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Сохранить логи для анализа.</w:t>
      </w:r>
    </w:p>
    <w:p w14:paraId="4914AB77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Провести анализ инцидента и изменить пароли.</w:t>
      </w:r>
    </w:p>
    <w:p w14:paraId="3902E1A0" w14:textId="77777777" w:rsidR="00F30CBB" w:rsidRDefault="003B30C2">
      <w:pPr>
        <w:pStyle w:val="a5"/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9.2. Утеря или кража оборудования</w:t>
      </w:r>
    </w:p>
    <w:p w14:paraId="3E969875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Немедленно сменить все пароли, которые могли быть скомпрометированы.</w:t>
      </w:r>
    </w:p>
    <w:p w14:paraId="3263987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Заблокировать доступ к АИС с утерянного устройства.</w:t>
      </w:r>
    </w:p>
    <w:p w14:paraId="31DD16E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наличии данных клиентов — уведомить их об инциденте.</w:t>
      </w:r>
    </w:p>
    <w:p w14:paraId="09C35CB4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Подать заявление в полицию (при краже).</w:t>
      </w:r>
    </w:p>
    <w:p w14:paraId="26C82A40" w14:textId="77777777" w:rsidR="00F30CBB" w:rsidRDefault="00F30CBB">
      <w:pPr>
        <w:pStyle w:val="a5"/>
        <w:tabs>
          <w:tab w:val="left" w:pos="420"/>
        </w:tabs>
        <w:spacing w:line="300" w:lineRule="auto"/>
        <w:rPr>
          <w:rFonts w:ascii="Times New Roman" w:hAnsi="Times New Roman" w:cs="Times New Roman"/>
          <w:sz w:val="28"/>
          <w:szCs w:val="28"/>
        </w:rPr>
      </w:pPr>
    </w:p>
    <w:p w14:paraId="6809B051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9.3. Сбой электропитания</w:t>
      </w:r>
    </w:p>
    <w:p w14:paraId="56BDEFD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ИБП должны обеспечить корректное завершение работы сервера.</w:t>
      </w:r>
    </w:p>
    <w:p w14:paraId="4FA5D6FA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При длительном отключении — перевести работу на ручной режим (бумажные заказы).</w:t>
      </w:r>
    </w:p>
    <w:p w14:paraId="28351B8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После восстановления питания проверить целостность данных.</w:t>
      </w:r>
    </w:p>
    <w:p w14:paraId="186EA4D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9.4. Пожар или затопление</w:t>
      </w:r>
    </w:p>
    <w:p w14:paraId="67B5F9C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Эвакуировать персонал и посетителей.</w:t>
      </w:r>
    </w:p>
    <w:p w14:paraId="4B3B6FC7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 возможности отключить электропитание.</w:t>
      </w:r>
    </w:p>
    <w:p w14:paraId="423BF92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Вызвать экстренные службы.</w:t>
      </w:r>
    </w:p>
    <w:p w14:paraId="11D1975F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Оценить ущерб и восстановить систему из резервных копий.</w:t>
      </w:r>
    </w:p>
    <w:p w14:paraId="30A8E151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10. Обучение и ответственность персонала</w:t>
      </w:r>
    </w:p>
    <w:p w14:paraId="59D8B70B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10.1. Инструктаж по безопасности</w:t>
      </w:r>
    </w:p>
    <w:p w14:paraId="69F2F9EF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Все новые сотрудники проходят вводный инструктаж по информационной безопасности.</w:t>
      </w:r>
    </w:p>
    <w:p w14:paraId="296B36F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Инструктаж включает:</w:t>
      </w:r>
    </w:p>
    <w:p w14:paraId="1128863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Правила работы с паролями.</w:t>
      </w:r>
    </w:p>
    <w:p w14:paraId="5AB18F5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Порядок действий при нештатных ситуациях.</w:t>
      </w:r>
    </w:p>
    <w:p w14:paraId="68D518FB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Ответственность за нарушение политики безопасности.</w:t>
      </w:r>
    </w:p>
    <w:p w14:paraId="522C323E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Проводится ежегодная проверка знаний.</w:t>
      </w:r>
    </w:p>
    <w:p w14:paraId="0490654B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10.2. Ответственность за нарушения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5"/>
        <w:gridCol w:w="4939"/>
      </w:tblGrid>
      <w:tr w:rsidR="00F30CBB" w14:paraId="0E164977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8AAFE2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Нарушение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A4F71" w14:textId="77777777" w:rsidR="00F30CBB" w:rsidRDefault="003B30C2">
            <w:pPr>
              <w:spacing w:line="300" w:lineRule="auto"/>
              <w:jc w:val="center"/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Ответственность</w:t>
            </w:r>
          </w:p>
        </w:tc>
      </w:tr>
      <w:tr w:rsidR="00F30CBB" w14:paraId="4EB4EE9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0D228A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Передача пароля другому сотруднику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F2C678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Выговор</w:t>
            </w:r>
          </w:p>
        </w:tc>
      </w:tr>
      <w:tr w:rsidR="00F30CBB" w14:paraId="3ADBA37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320095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Оставление рабочего места без блокировки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4D12EC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Предупреждение</w:t>
            </w:r>
          </w:p>
        </w:tc>
      </w:tr>
      <w:tr w:rsidR="00F30CBB" w14:paraId="6E05E9F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1A6A11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Умышленная порча оборудования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63C83E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Возмещение ущерба</w:t>
            </w:r>
          </w:p>
        </w:tc>
      </w:tr>
      <w:tr w:rsidR="00F30CBB" w14:paraId="675C817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D4A5F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Разглашение персональных данных клиентов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4B0DC7" w14:textId="77777777" w:rsidR="00F30CBB" w:rsidRDefault="003B30C2">
            <w:pPr>
              <w:spacing w:line="300" w:lineRule="auto"/>
              <w:rPr>
                <w:rFonts w:ascii="Times New Roman" w:eastAsia="Segoe UI" w:hAnsi="Times New Roman" w:cs="Times New Roman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sz w:val="28"/>
                <w:szCs w:val="28"/>
                <w:lang w:bidi="ar"/>
              </w:rPr>
              <w:t>Увольнение, возможна юридическая ответственность</w:t>
            </w:r>
          </w:p>
        </w:tc>
      </w:tr>
    </w:tbl>
    <w:p w14:paraId="62DF2A36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2663491D" w14:textId="77777777" w:rsidR="00F30CBB" w:rsidRDefault="00F30CBB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49F89BCD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11. Мониторинг и аудит</w:t>
      </w:r>
    </w:p>
    <w:p w14:paraId="617DDF23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11.1. Журналирование событий</w:t>
      </w:r>
    </w:p>
    <w:p w14:paraId="34E62F7C" w14:textId="77777777" w:rsidR="00F30CBB" w:rsidRDefault="003B30C2">
      <w:pPr>
        <w:pStyle w:val="a5"/>
        <w:numPr>
          <w:ilvl w:val="0"/>
          <w:numId w:val="4"/>
        </w:numPr>
        <w:shd w:val="clear" w:color="auto" w:fill="FFFFFF"/>
        <w:spacing w:line="300" w:lineRule="auto"/>
        <w:rPr>
          <w:rFonts w:ascii="Times New Roman" w:eastAsia="Segoe UI" w:hAnsi="Times New Roman" w:cs="Times New Roman"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Подлежат обязательному журналированию:</w:t>
      </w:r>
    </w:p>
    <w:p w14:paraId="7DB885DB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Входы и выходы пользователей (успешные и неуспешные).</w:t>
      </w:r>
    </w:p>
    <w:p w14:paraId="2AF40C49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Изменения прав доступа.</w:t>
      </w:r>
    </w:p>
    <w:p w14:paraId="6F880B6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Операции с конфиденциальными данными.</w:t>
      </w:r>
    </w:p>
    <w:p w14:paraId="512997A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Изменения конфигурации системы.</w:t>
      </w:r>
    </w:p>
    <w:p w14:paraId="43ABAE7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Действия администраторов.</w:t>
      </w:r>
    </w:p>
    <w:p w14:paraId="2C511267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11.2. Периодичность аудита</w:t>
      </w:r>
    </w:p>
    <w:p w14:paraId="3D3BC6F8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Ежедневный просмотр логов безопасности — системный администратор.</w:t>
      </w:r>
    </w:p>
    <w:p w14:paraId="394CF1D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Еженедельный анализ подозрительных событий — владелец.</w:t>
      </w:r>
    </w:p>
    <w:p w14:paraId="57E74FA0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Ежеквартальный аудит соответствия политике безопасности — внешний аудитор (опционально).</w:t>
      </w:r>
    </w:p>
    <w:p w14:paraId="5FE68AA2" w14:textId="77777777" w:rsidR="00F30CBB" w:rsidRDefault="003B30C2">
      <w:pPr>
        <w:pStyle w:val="3"/>
        <w:shd w:val="clear" w:color="auto" w:fill="FFFFFF"/>
        <w:spacing w:beforeAutospacing="0" w:afterAutospacing="0" w:line="300" w:lineRule="auto"/>
        <w:rPr>
          <w:rFonts w:ascii="Times New Roman" w:eastAsia="Segoe UI" w:hAnsi="Times New Roman" w:hint="default"/>
          <w:color w:val="0F1115"/>
          <w:sz w:val="28"/>
          <w:szCs w:val="28"/>
        </w:rPr>
      </w:pPr>
      <w:r>
        <w:rPr>
          <w:rFonts w:ascii="Times New Roman" w:eastAsia="Segoe UI" w:hAnsi="Times New Roman" w:hint="default"/>
          <w:color w:val="0F1115"/>
          <w:sz w:val="28"/>
          <w:szCs w:val="28"/>
          <w:shd w:val="clear" w:color="auto" w:fill="FFFFFF"/>
        </w:rPr>
        <w:t>11.3. Хранение логов</w:t>
      </w:r>
    </w:p>
    <w:p w14:paraId="2A615D11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Логи безопасности хранятся не менее 1 года.</w:t>
      </w:r>
    </w:p>
    <w:p w14:paraId="743C2472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Логи операций хранятся не менее 3 месяцев.</w:t>
      </w:r>
    </w:p>
    <w:p w14:paraId="424F305C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Логи хранятся в защищенном от изменений виде.</w:t>
      </w:r>
    </w:p>
    <w:p w14:paraId="72FF1881" w14:textId="77777777" w:rsidR="00F30CBB" w:rsidRDefault="003B30C2">
      <w:pPr>
        <w:spacing w:line="300" w:lineRule="auto"/>
        <w:rPr>
          <w:rFonts w:ascii="Times New Roman" w:eastAsia="Segoe UI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Segoe UI" w:hAnsi="Times New Roman" w:cs="Times New Roman"/>
          <w:b/>
          <w:bCs/>
          <w:color w:val="0F1115"/>
          <w:sz w:val="28"/>
          <w:szCs w:val="28"/>
          <w:shd w:val="clear" w:color="auto" w:fill="FFFFFF"/>
        </w:rPr>
        <w:t>12. Заключительные положения</w:t>
      </w:r>
    </w:p>
    <w:p w14:paraId="3F5BF9F6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Настоящая политика безопасности вступает в силу с момента утверждения.</w:t>
      </w:r>
    </w:p>
    <w:p w14:paraId="469117D3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Все сотрудники обязаны ознакомиться с политикой под роспись.</w:t>
      </w:r>
    </w:p>
    <w:p w14:paraId="474BE21A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Политика пересматривается не реже 1 раза в год или при существенных изменениях в ИС.</w:t>
      </w:r>
    </w:p>
    <w:p w14:paraId="452DE13A" w14:textId="77777777" w:rsidR="00F30CBB" w:rsidRDefault="003B30C2">
      <w:pPr>
        <w:pStyle w:val="a5"/>
        <w:numPr>
          <w:ilvl w:val="0"/>
          <w:numId w:val="4"/>
        </w:numPr>
        <w:spacing w:line="30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egoe UI" w:hAnsi="Times New Roman" w:cs="Times New Roman"/>
          <w:color w:val="0F1115"/>
          <w:sz w:val="28"/>
          <w:szCs w:val="28"/>
          <w:shd w:val="clear" w:color="auto" w:fill="FFFFFF"/>
        </w:rPr>
        <w:t>Предложения по изменению политики направляются владельцу.</w:t>
      </w:r>
    </w:p>
    <w:p w14:paraId="0C26497C" w14:textId="77777777" w:rsidR="00F30CBB" w:rsidRDefault="00F30CBB">
      <w:pPr>
        <w:spacing w:line="300" w:lineRule="auto"/>
        <w:rPr>
          <w:rFonts w:ascii="Times New Roman" w:hAnsi="Times New Roman" w:cs="Times New Roman"/>
          <w:sz w:val="28"/>
          <w:szCs w:val="28"/>
        </w:rPr>
      </w:pPr>
    </w:p>
    <w:p w14:paraId="33DDE49A" w14:textId="77777777" w:rsidR="00F30CBB" w:rsidRDefault="00F30C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ectPr w:rsidR="00F30CB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panose1 w:val="020B0004020202020204"/>
    <w:charset w:val="00"/>
    <w:family w:val="auto"/>
    <w:pitch w:val="default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3DA0E91"/>
    <w:multiLevelType w:val="singleLevel"/>
    <w:tmpl w:val="C3DA0E91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1" w15:restartNumberingAfterBreak="0">
    <w:nsid w:val="06F8C084"/>
    <w:multiLevelType w:val="singleLevel"/>
    <w:tmpl w:val="06F8C084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AA9BDAA"/>
    <w:multiLevelType w:val="singleLevel"/>
    <w:tmpl w:val="0AA9BDAA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3" w15:restartNumberingAfterBreak="0">
    <w:nsid w:val="1B98A5EF"/>
    <w:multiLevelType w:val="singleLevel"/>
    <w:tmpl w:val="1B98A5EF"/>
    <w:lvl w:ilvl="0">
      <w:start w:val="1"/>
      <w:numFmt w:val="bullet"/>
      <w:lvlText w:val="−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num w:numId="1" w16cid:durableId="683868944">
    <w:abstractNumId w:val="2"/>
  </w:num>
  <w:num w:numId="2" w16cid:durableId="1133210700">
    <w:abstractNumId w:val="3"/>
  </w:num>
  <w:num w:numId="3" w16cid:durableId="1533301788">
    <w:abstractNumId w:val="1"/>
  </w:num>
  <w:num w:numId="4" w16cid:durableId="1146237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SystemFonts/>
  <w:revisionView w:inkAnnotations="0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9A0751C"/>
    <w:rsid w:val="003B30C2"/>
    <w:rsid w:val="004C25D7"/>
    <w:rsid w:val="00F30CBB"/>
    <w:rsid w:val="22226F7D"/>
    <w:rsid w:val="258602D1"/>
    <w:rsid w:val="49A0751C"/>
    <w:rsid w:val="74D41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1DB0EF70"/>
  <w15:docId w15:val="{23849060-BEC4-4E4D-8F0C-C7880DC47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next w:val="a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rPr>
      <w:i/>
      <w:iCs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sus.com/ru/support/faq/1015009/" TargetMode="External" /><Relationship Id="rId13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18" Type="http://schemas.openxmlformats.org/officeDocument/2006/relationships/hyperlink" Target="https://support.kaspersky.ru/kes-for-windows/12.6/123282" TargetMode="External" /><Relationship Id="rId26" Type="http://schemas.openxmlformats.org/officeDocument/2006/relationships/hyperlink" Target="https://docs.eltex-co.ru/pages/diffpagesbyversion.action?pageId=495910997&amp;selectedPageVersions=4&amp;selectedPageVersions=3" TargetMode="External" /><Relationship Id="rId3" Type="http://schemas.openxmlformats.org/officeDocument/2006/relationships/settings" Target="settings.xml" /><Relationship Id="rId21" Type="http://schemas.openxmlformats.org/officeDocument/2006/relationships/hyperlink" Target="https://www.tp-link.com/br/support/faq/1722/" TargetMode="External" /><Relationship Id="rId34" Type="http://schemas.openxmlformats.org/officeDocument/2006/relationships/fontTable" Target="fontTable.xml" /><Relationship Id="rId7" Type="http://schemas.openxmlformats.org/officeDocument/2006/relationships/hyperlink" Target="https://wiki.infinetwireless.com/spaces/DR/pages/60360299/%D0%9D%D0%B0%D1%81%D1%82%D1%80%D0%BE%D0%B9%D0%BA%D0%B8+%D0%B1%D0%B5%D0%B7%D0%BE%D0%BF%D0%B0%D1%81%D0%BD%D0%BE%D1%81%D1%82%D0%B8" TargetMode="External" /><Relationship Id="rId12" Type="http://schemas.openxmlformats.org/officeDocument/2006/relationships/hyperlink" Target="https://www.tp-link.com/br/support/faq/1722/" TargetMode="External" /><Relationship Id="rId17" Type="http://schemas.openxmlformats.org/officeDocument/2006/relationships/hyperlink" Target="https://wiki.infinetwireless.com/spaces/DR/pages/60360299/%D0%9D%D0%B0%D1%81%D1%82%D1%80%D0%BE%D0%B9%D0%BA%D0%B8+%D0%B1%D0%B5%D0%B7%D0%BE%D0%BF%D0%B0%D1%81%D0%BD%D0%BE%D1%81%D1%82%D0%B8" TargetMode="External" /><Relationship Id="rId25" Type="http://schemas.openxmlformats.org/officeDocument/2006/relationships/hyperlink" Target="https://wiki.infinetwireless.com/spaces/DR/pages/60360299/%D0%9D%D0%B0%D1%81%D1%82%D1%80%D0%BE%D0%B9%D0%BA%D0%B8+%D0%B1%D0%B5%D0%B7%D0%BE%D0%BF%D0%B0%D1%81%D0%BD%D0%BE%D1%81%D1%82%D0%B8" TargetMode="External" /><Relationship Id="rId33" Type="http://schemas.openxmlformats.org/officeDocument/2006/relationships/hyperlink" Target="https://support.kaspersky.ru/iot-secure-gateway-1000/3.1/210876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20" Type="http://schemas.openxmlformats.org/officeDocument/2006/relationships/hyperlink" Target="https://support.kaspersky.ru/iot-secure-gateway-1000/3.1/210876" TargetMode="External" /><Relationship Id="rId29" Type="http://schemas.openxmlformats.org/officeDocument/2006/relationships/hyperlink" Target="https://www.tp-link.com/br/support/faq/1722/" TargetMode="Externa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24" Type="http://schemas.openxmlformats.org/officeDocument/2006/relationships/hyperlink" Target="https://wiki.infinetwireless.com/spaces/DR/pages/60360299/%D0%9D%D0%B0%D1%81%D1%82%D1%80%D0%BE%D0%B9%D0%BA%D0%B8+%D0%B1%D0%B5%D0%B7%D0%BE%D0%BF%D0%B0%D1%81%D0%BD%D0%BE%D1%81%D1%82%D0%B8" TargetMode="External" /><Relationship Id="rId32" Type="http://schemas.openxmlformats.org/officeDocument/2006/relationships/hyperlink" Target="https://support.kaspersky.ru/kes-for-windows/12.6/123282" TargetMode="External" /><Relationship Id="rId5" Type="http://schemas.openxmlformats.org/officeDocument/2006/relationships/image" Target="media/image1.png" /><Relationship Id="rId15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23" Type="http://schemas.openxmlformats.org/officeDocument/2006/relationships/hyperlink" Target="https://docs.selectel.ru/firewalls/usergate/network-access-control/" TargetMode="External" /><Relationship Id="rId28" Type="http://schemas.openxmlformats.org/officeDocument/2006/relationships/hyperlink" Target="https://docs.selectel.ru/firewalls/usergate/network-access-control/" TargetMode="External" /><Relationship Id="rId10" Type="http://schemas.openxmlformats.org/officeDocument/2006/relationships/hyperlink" Target="https://www.tp-link.com/br/support/faq/1722/" TargetMode="External" /><Relationship Id="rId19" Type="http://schemas.openxmlformats.org/officeDocument/2006/relationships/hyperlink" Target="https://docs.selectel.ru/firewalls/usergate/network-access-control/" TargetMode="External" /><Relationship Id="rId31" Type="http://schemas.openxmlformats.org/officeDocument/2006/relationships/hyperlink" Target="https://docs.selectel.ru/firewalls/usergate/network-access-control/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14" Type="http://schemas.openxmlformats.org/officeDocument/2006/relationships/hyperlink" Target="https://kb.netgear.com/ru/22471/%D0%91%D0%B5%D0%B7%D0%BE%D0%BF%D0%B0%D1%81%D0%BD%D0%BE%D1%81%D1%82%D1%8C-%D0%B1%D0%B5%D1%81%D0%BF%D1%80%D0%BE%D0%B2%D0%BE%D0%B4%D0%BD%D0%BE%D0%B9-%D1%81%D0%B5%D1%82%D0%B8-%D1%81%D0%BF%D0%B8%D1%81%D0%BE%D0%BA-%D0%BA%D0%BE%D0%BD%D1%82%D1%80%D0%BE%D0%BB%D1%8F-%D0%B4%D0%BE%D1%81%D1%82%D1%83%D0%BF%D0%B0-1479991186385" TargetMode="External" /><Relationship Id="rId22" Type="http://schemas.openxmlformats.org/officeDocument/2006/relationships/hyperlink" Target="https://support.kaspersky.ru/iot-secure-gateway-1000/3.1/210876" TargetMode="External" /><Relationship Id="rId27" Type="http://schemas.openxmlformats.org/officeDocument/2006/relationships/hyperlink" Target="https://wiki.infinetwireless.com/spaces/DR/pages/60360299/%D0%9D%D0%B0%D1%81%D1%82%D1%80%D0%BE%D0%B9%D0%BA%D0%B8+%D0%B1%D0%B5%D0%B7%D0%BE%D0%BF%D0%B0%D1%81%D0%BD%D0%BE%D1%81%D1%82%D0%B8" TargetMode="External" /><Relationship Id="rId30" Type="http://schemas.openxmlformats.org/officeDocument/2006/relationships/hyperlink" Target="https://www.tp-link.com/br/support/faq/1722/" TargetMode="Externa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4675</Words>
  <Characters>37438</Characters>
  <Application>Microsoft Office Word</Application>
  <DocSecurity>0</DocSecurity>
  <Lines>311</Lines>
  <Paragraphs>84</Paragraphs>
  <ScaleCrop>false</ScaleCrop>
  <Company/>
  <LinksUpToDate>false</LinksUpToDate>
  <CharactersWithSpaces>42029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илья разумов</cp:lastModifiedBy>
  <cp:revision>2</cp:revision>
  <dcterms:created xsi:type="dcterms:W3CDTF">2026-05-06T07:18:00Z</dcterms:created>
  <dcterms:modified xsi:type="dcterms:W3CDTF">2026-05-06T07:18:00Z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8E36619F64EB442E8092F0B1097076A5_11</vt:lpwstr>
  </property>
</Properties>
</file>